
<file path=[Content_Types].xml><?xml version="1.0" encoding="utf-8"?>
<Types xmlns="http://schemas.openxmlformats.org/package/2006/content-types">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F000000">
      <w:pPr>
        <w:tabs>
          <w:tab w:leader="none" w:pos="3636" w:val="left"/>
          <w:tab w:leader="none" w:pos="7044" w:val="left"/>
        </w:tabs>
        <w:spacing w:after="0" w:line="240" w:lineRule="auto"/>
        <w:ind/>
        <w:rPr>
          <w:rFonts w:ascii="Times New Roman" w:hAnsi="Times New Roman"/>
          <w:sz w:val="24"/>
        </w:rPr>
      </w:pPr>
      <w:r>
        <w:rPr>
          <w:rFonts w:ascii="Times New Roman" w:hAnsi="Times New Roman"/>
          <w:sz w:val="24"/>
        </w:rPr>
        <w:drawing>
          <wp:inline>
            <wp:extent cx="5942965" cy="8858250"/>
            <wp:effectExtent b="0" l="0" r="0" t="0"/>
            <wp:docPr hidden="false" id="2" name="Picture 2"/>
            <a:graphic>
              <a:graphicData uri="http://schemas.openxmlformats.org/drawingml/2006/picture">
                <pic:pic>
                  <pic:nvPicPr>
                    <pic:cNvPr hidden="false" id="1" name="Picture 1"/>
                    <pic:cNvPicPr preferRelativeResize="true"/>
                  </pic:nvPicPr>
                  <pic:blipFill>
                    <a:blip r:embed="rId8"/>
                    <a:srcRect b="0" l="0" r="0" t="0"/>
                    <a:stretch/>
                  </pic:blipFill>
                  <pic:spPr>
                    <a:xfrm flipH="false" flipV="false" rot="0">
                      <a:ext cx="5942965" cy="8858250"/>
                    </a:xfrm>
                    <a:prstGeom prst="rect"/>
                  </pic:spPr>
                </pic:pic>
              </a:graphicData>
            </a:graphic>
          </wp:inline>
        </w:drawing>
      </w:r>
    </w:p>
    <w:tbl>
      <w:tblPr>
        <w:tblStyle w:val="Style_2"/>
        <w:tblLayout w:type="fixed"/>
      </w:tblPr>
      <w:tblGrid>
        <w:gridCol w:w="241"/>
        <w:gridCol w:w="8475"/>
        <w:gridCol w:w="973"/>
      </w:tblGrid>
      <w:tr>
        <w:tc>
          <w:tcPr>
            <w:tcW w:type="dxa" w:w="9689"/>
            <w:gridSpan w:val="3"/>
          </w:tcPr>
          <w:p w14:paraId="10000000">
            <w:pPr>
              <w:pStyle w:val="Style_3"/>
              <w:spacing w:before="0" w:line="240" w:lineRule="auto"/>
              <w:ind/>
              <w:jc w:val="center"/>
              <w:rPr>
                <w:rFonts w:ascii="Times New Roman" w:hAnsi="Times New Roman"/>
                <w:b w:val="1"/>
                <w:sz w:val="24"/>
              </w:rPr>
            </w:pPr>
            <w:bookmarkStart w:id="1" w:name="_Hlk68082010"/>
            <w:r>
              <w:rPr>
                <w:rFonts w:ascii="Times New Roman" w:hAnsi="Times New Roman"/>
                <w:b w:val="1"/>
                <w:color w:val="000000"/>
                <w:sz w:val="24"/>
              </w:rPr>
              <w:t>СОДЕРЖАНИЕ</w:t>
            </w:r>
            <w:bookmarkEnd w:id="1"/>
          </w:p>
        </w:tc>
      </w:tr>
      <w:tr>
        <w:trPr>
          <w:trHeight w:hRule="atLeast" w:val="408"/>
        </w:trPr>
        <w:tc>
          <w:tcPr>
            <w:tcW w:type="dxa" w:w="241"/>
          </w:tcPr>
          <w:p w14:paraId="11000000">
            <w:pPr>
              <w:pStyle w:val="Style_3"/>
              <w:spacing w:before="0" w:line="240" w:lineRule="auto"/>
              <w:ind/>
              <w:jc w:val="both"/>
              <w:rPr>
                <w:rFonts w:ascii="Times New Roman" w:hAnsi="Times New Roman"/>
                <w:b w:val="1"/>
                <w:sz w:val="24"/>
              </w:rPr>
            </w:pPr>
          </w:p>
        </w:tc>
        <w:tc>
          <w:tcPr>
            <w:tcW w:type="dxa" w:w="8475"/>
            <w:tcBorders>
              <w:top w:sz="4" w:val="nil"/>
              <w:left w:sz="4" w:val="nil"/>
              <w:bottom w:sz="4" w:val="nil"/>
              <w:right w:color="000000" w:sz="4" w:val="single"/>
            </w:tcBorders>
          </w:tcPr>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84"/>
              <w:gridCol w:w="7145"/>
              <w:gridCol w:w="1138"/>
              <w:gridCol w:w="170"/>
            </w:tblGrid>
            <w:tr>
              <w:tc>
                <w:tcPr>
                  <w:tcW w:type="dxa" w:w="784"/>
                  <w:tcBorders>
                    <w:top w:color="000000" w:sz="4" w:val="single"/>
                    <w:left w:color="000000" w:sz="4" w:val="single"/>
                    <w:bottom w:color="000000" w:sz="4" w:val="single"/>
                    <w:right w:color="000000" w:sz="4" w:val="single"/>
                  </w:tcBorders>
                </w:tcPr>
                <w:p w14:paraId="12000000">
                  <w:pPr>
                    <w:spacing w:after="0" w:line="240" w:lineRule="auto"/>
                    <w:ind/>
                    <w:jc w:val="center"/>
                    <w:rPr>
                      <w:rFonts w:ascii="Times New Roman" w:hAnsi="Times New Roman"/>
                      <w:b w:val="1"/>
                      <w:sz w:val="24"/>
                    </w:rPr>
                  </w:pPr>
                  <w:r>
                    <w:rPr>
                      <w:rFonts w:ascii="Times New Roman" w:hAnsi="Times New Roman"/>
                      <w:b w:val="1"/>
                      <w:sz w:val="24"/>
                    </w:rPr>
                    <w:t>№ п/п</w:t>
                  </w:r>
                </w:p>
              </w:tc>
              <w:tc>
                <w:tcPr>
                  <w:tcW w:type="dxa" w:w="7145"/>
                  <w:tcBorders>
                    <w:top w:color="000000" w:sz="4" w:val="single"/>
                    <w:left w:color="000000" w:sz="4" w:val="single"/>
                    <w:bottom w:color="000000" w:sz="4" w:val="single"/>
                    <w:right w:color="000000" w:sz="4" w:val="single"/>
                  </w:tcBorders>
                </w:tcPr>
                <w:p w14:paraId="13000000">
                  <w:pPr>
                    <w:spacing w:after="0" w:line="240" w:lineRule="auto"/>
                    <w:ind/>
                    <w:jc w:val="center"/>
                    <w:rPr>
                      <w:rFonts w:ascii="Times New Roman" w:hAnsi="Times New Roman"/>
                      <w:b w:val="1"/>
                      <w:sz w:val="24"/>
                    </w:rPr>
                  </w:pPr>
                  <w:r>
                    <w:rPr>
                      <w:rFonts w:ascii="Times New Roman" w:hAnsi="Times New Roman"/>
                      <w:b w:val="1"/>
                      <w:sz w:val="24"/>
                    </w:rPr>
                    <w:t>СОДЕРЖАНИЕ</w:t>
                  </w:r>
                </w:p>
              </w:tc>
              <w:tc>
                <w:tcPr>
                  <w:tcW w:type="dxa" w:w="1308"/>
                  <w:gridSpan w:val="2"/>
                  <w:tcBorders>
                    <w:top w:color="000000" w:sz="4" w:val="single"/>
                    <w:left w:color="000000" w:sz="4" w:val="single"/>
                    <w:bottom w:color="000000" w:sz="4" w:val="single"/>
                    <w:right w:color="000000" w:sz="4" w:val="single"/>
                  </w:tcBorders>
                </w:tcPr>
                <w:p w14:paraId="14000000">
                  <w:pPr>
                    <w:spacing w:after="0" w:line="240" w:lineRule="auto"/>
                    <w:ind/>
                    <w:rPr>
                      <w:rFonts w:ascii="Times New Roman" w:hAnsi="Times New Roman"/>
                      <w:b w:val="1"/>
                      <w:sz w:val="24"/>
                    </w:rPr>
                  </w:pPr>
                  <w:r>
                    <w:rPr>
                      <w:rFonts w:ascii="Times New Roman" w:hAnsi="Times New Roman"/>
                      <w:b w:val="1"/>
                      <w:sz w:val="24"/>
                    </w:rPr>
                    <w:t>Стр.</w:t>
                  </w:r>
                </w:p>
              </w:tc>
            </w:tr>
            <w:tr>
              <w:tc>
                <w:tcPr>
                  <w:tcW w:type="dxa" w:w="784"/>
                  <w:tcBorders>
                    <w:top w:color="000000" w:sz="4" w:val="single"/>
                    <w:left w:color="000000" w:sz="4" w:val="single"/>
                    <w:bottom w:color="000000" w:sz="4" w:val="single"/>
                    <w:right w:color="000000" w:sz="4" w:val="single"/>
                  </w:tcBorders>
                </w:tcPr>
                <w:p w14:paraId="15000000">
                  <w:pPr>
                    <w:spacing w:after="0" w:line="240" w:lineRule="auto"/>
                    <w:ind/>
                    <w:jc w:val="both"/>
                    <w:rPr>
                      <w:rFonts w:ascii="Times New Roman" w:hAnsi="Times New Roman"/>
                      <w:b w:val="1"/>
                      <w:sz w:val="24"/>
                    </w:rPr>
                  </w:pPr>
                </w:p>
              </w:tc>
              <w:tc>
                <w:tcPr>
                  <w:tcW w:type="dxa" w:w="7145"/>
                  <w:tcBorders>
                    <w:top w:color="000000" w:sz="4" w:val="single"/>
                    <w:left w:color="000000" w:sz="4" w:val="single"/>
                    <w:bottom w:color="000000" w:sz="4" w:val="single"/>
                    <w:right w:color="000000" w:sz="4" w:val="single"/>
                  </w:tcBorders>
                </w:tcPr>
                <w:p w14:paraId="16000000">
                  <w:pPr>
                    <w:spacing w:after="0" w:line="240" w:lineRule="auto"/>
                    <w:ind/>
                    <w:jc w:val="both"/>
                    <w:rPr>
                      <w:rFonts w:ascii="Times New Roman" w:hAnsi="Times New Roman"/>
                      <w:b w:val="1"/>
                      <w:sz w:val="24"/>
                    </w:rPr>
                  </w:pPr>
                  <w:r>
                    <w:rPr>
                      <w:rFonts w:ascii="Times New Roman" w:hAnsi="Times New Roman"/>
                      <w:b w:val="1"/>
                      <w:sz w:val="24"/>
                    </w:rPr>
                    <w:t>Общие положения</w:t>
                  </w:r>
                </w:p>
              </w:tc>
              <w:tc>
                <w:tcPr>
                  <w:tcW w:type="dxa" w:w="1138"/>
                  <w:tcBorders>
                    <w:top w:color="000000" w:sz="4" w:val="single"/>
                    <w:left w:color="000000" w:sz="4" w:val="single"/>
                    <w:bottom w:color="000000" w:sz="4" w:val="single"/>
                    <w:right w:color="000000" w:sz="4" w:val="single"/>
                  </w:tcBorders>
                </w:tcPr>
                <w:p w14:paraId="17000000">
                  <w:pPr>
                    <w:spacing w:after="0" w:line="240" w:lineRule="auto"/>
                    <w:ind/>
                    <w:jc w:val="both"/>
                    <w:rPr>
                      <w:rFonts w:ascii="Times New Roman" w:hAnsi="Times New Roman"/>
                      <w:sz w:val="24"/>
                    </w:rPr>
                  </w:pPr>
                  <w:r>
                    <w:rPr>
                      <w:rFonts w:ascii="Times New Roman" w:hAnsi="Times New Roman"/>
                      <w:sz w:val="24"/>
                    </w:rPr>
                    <w:t>5</w:t>
                  </w:r>
                </w:p>
              </w:tc>
              <w:tc>
                <w:tcPr>
                  <w:tcW w:type="dxa" w:w="170"/>
                  <w:tcBorders>
                    <w:top w:color="000000" w:sz="4" w:val="single"/>
                    <w:left w:color="000000" w:sz="4" w:val="single"/>
                    <w:bottom w:color="000000" w:sz="4" w:val="single"/>
                    <w:right w:color="000000" w:sz="4" w:val="single"/>
                  </w:tcBorders>
                </w:tcPr>
                <w:p w14:paraId="18000000"/>
              </w:tc>
            </w:tr>
            <w:tr>
              <w:tc>
                <w:tcPr>
                  <w:tcW w:type="dxa" w:w="784"/>
                  <w:tcBorders>
                    <w:top w:color="000000" w:sz="4" w:val="single"/>
                    <w:left w:color="000000" w:sz="4" w:val="single"/>
                    <w:bottom w:color="000000" w:sz="4" w:val="single"/>
                    <w:right w:color="000000" w:sz="4" w:val="single"/>
                  </w:tcBorders>
                </w:tcPr>
                <w:p w14:paraId="19000000">
                  <w:pPr>
                    <w:spacing w:after="0" w:line="240" w:lineRule="auto"/>
                    <w:ind/>
                    <w:jc w:val="both"/>
                    <w:rPr>
                      <w:rFonts w:ascii="Times New Roman" w:hAnsi="Times New Roman"/>
                      <w:b w:val="1"/>
                      <w:sz w:val="24"/>
                    </w:rPr>
                  </w:pPr>
                  <w:r>
                    <w:rPr>
                      <w:rFonts w:ascii="Times New Roman" w:hAnsi="Times New Roman"/>
                      <w:b w:val="1"/>
                      <w:sz w:val="24"/>
                    </w:rPr>
                    <w:t>I.</w:t>
                  </w:r>
                </w:p>
              </w:tc>
              <w:tc>
                <w:tcPr>
                  <w:tcW w:type="dxa" w:w="7145"/>
                  <w:tcBorders>
                    <w:top w:color="000000" w:sz="4" w:val="single"/>
                    <w:left w:color="000000" w:sz="4" w:val="single"/>
                    <w:bottom w:color="000000" w:sz="4" w:val="single"/>
                    <w:right w:color="000000" w:sz="4" w:val="single"/>
                  </w:tcBorders>
                </w:tcPr>
                <w:p w14:paraId="1A000000">
                  <w:pPr>
                    <w:spacing w:after="0" w:line="240" w:lineRule="auto"/>
                    <w:ind/>
                    <w:jc w:val="both"/>
                    <w:rPr>
                      <w:rFonts w:ascii="Times New Roman" w:hAnsi="Times New Roman"/>
                      <w:b w:val="1"/>
                      <w:sz w:val="24"/>
                    </w:rPr>
                  </w:pPr>
                  <w:r>
                    <w:rPr>
                      <w:rFonts w:ascii="Times New Roman" w:hAnsi="Times New Roman"/>
                      <w:b w:val="1"/>
                      <w:sz w:val="24"/>
                    </w:rPr>
                    <w:t>Целевой раздел Федеральной программы</w:t>
                  </w:r>
                </w:p>
              </w:tc>
              <w:tc>
                <w:tcPr>
                  <w:tcW w:type="dxa" w:w="1138"/>
                  <w:tcBorders>
                    <w:top w:color="000000" w:sz="4" w:val="single"/>
                    <w:left w:color="000000" w:sz="4" w:val="single"/>
                    <w:bottom w:color="000000" w:sz="4" w:val="single"/>
                    <w:right w:color="000000" w:sz="4" w:val="single"/>
                  </w:tcBorders>
                </w:tcPr>
                <w:p w14:paraId="1B000000">
                  <w:pPr>
                    <w:spacing w:after="0" w:line="240" w:lineRule="auto"/>
                    <w:ind/>
                    <w:jc w:val="both"/>
                    <w:rPr>
                      <w:rFonts w:ascii="Times New Roman" w:hAnsi="Times New Roman"/>
                      <w:sz w:val="24"/>
                    </w:rPr>
                  </w:pPr>
                </w:p>
              </w:tc>
              <w:tc>
                <w:tcPr>
                  <w:tcW w:type="dxa" w:w="170"/>
                  <w:tcBorders>
                    <w:top w:color="000000" w:sz="4" w:val="single"/>
                    <w:left w:color="000000" w:sz="4" w:val="single"/>
                    <w:bottom w:color="000000" w:sz="4" w:val="single"/>
                    <w:right w:color="000000" w:sz="4" w:val="single"/>
                  </w:tcBorders>
                </w:tcPr>
                <w:p w14:paraId="1C000000"/>
              </w:tc>
            </w:tr>
            <w:tr>
              <w:tc>
                <w:tcPr>
                  <w:tcW w:type="dxa" w:w="784"/>
                  <w:tcBorders>
                    <w:top w:color="000000" w:sz="4" w:val="single"/>
                    <w:left w:color="000000" w:sz="4" w:val="single"/>
                    <w:bottom w:color="000000" w:sz="4" w:val="single"/>
                    <w:right w:color="000000" w:sz="4" w:val="single"/>
                  </w:tcBorders>
                </w:tcPr>
                <w:p w14:paraId="1D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1E000000">
                  <w:pPr>
                    <w:tabs>
                      <w:tab w:leader="none" w:pos="993" w:val="left"/>
                    </w:tabs>
                    <w:spacing w:after="0" w:line="240" w:lineRule="auto"/>
                    <w:ind/>
                    <w:jc w:val="both"/>
                    <w:rPr>
                      <w:rFonts w:ascii="Times New Roman" w:hAnsi="Times New Roman"/>
                      <w:sz w:val="24"/>
                    </w:rPr>
                  </w:pPr>
                  <w:r>
                    <w:rPr>
                      <w:rFonts w:ascii="Times New Roman" w:hAnsi="Times New Roman"/>
                      <w:sz w:val="24"/>
                    </w:rPr>
                    <w:t>Пояснительная записка</w:t>
                  </w:r>
                </w:p>
              </w:tc>
              <w:tc>
                <w:tcPr>
                  <w:tcW w:type="dxa" w:w="1138"/>
                  <w:tcBorders>
                    <w:top w:color="000000" w:sz="4" w:val="single"/>
                    <w:left w:color="000000" w:sz="4" w:val="single"/>
                    <w:bottom w:color="000000" w:sz="4" w:val="single"/>
                    <w:right w:color="000000" w:sz="4" w:val="single"/>
                  </w:tcBorders>
                </w:tcPr>
                <w:p w14:paraId="1F000000">
                  <w:pPr>
                    <w:spacing w:after="0" w:line="240" w:lineRule="auto"/>
                    <w:ind/>
                    <w:jc w:val="both"/>
                    <w:rPr>
                      <w:rFonts w:ascii="Times New Roman" w:hAnsi="Times New Roman"/>
                      <w:sz w:val="24"/>
                    </w:rPr>
                  </w:pPr>
                  <w:r>
                    <w:rPr>
                      <w:rFonts w:ascii="Times New Roman" w:hAnsi="Times New Roman"/>
                      <w:sz w:val="24"/>
                    </w:rPr>
                    <w:t>6</w:t>
                  </w:r>
                </w:p>
              </w:tc>
              <w:tc>
                <w:tcPr>
                  <w:tcW w:type="dxa" w:w="170"/>
                  <w:tcBorders>
                    <w:top w:color="000000" w:sz="4" w:val="single"/>
                    <w:left w:color="000000" w:sz="4" w:val="single"/>
                    <w:bottom w:color="000000" w:sz="4" w:val="single"/>
                    <w:right w:color="000000" w:sz="4" w:val="single"/>
                  </w:tcBorders>
                </w:tcPr>
                <w:p w14:paraId="20000000"/>
              </w:tc>
            </w:tr>
            <w:tr>
              <w:tc>
                <w:tcPr>
                  <w:tcW w:type="dxa" w:w="784"/>
                  <w:tcBorders>
                    <w:top w:color="000000" w:sz="4" w:val="single"/>
                    <w:left w:color="000000" w:sz="4" w:val="single"/>
                    <w:bottom w:color="000000" w:sz="4" w:val="single"/>
                    <w:right w:color="000000" w:sz="4" w:val="single"/>
                  </w:tcBorders>
                </w:tcPr>
                <w:p w14:paraId="21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.1.1.</w:t>
                  </w:r>
                </w:p>
              </w:tc>
              <w:tc>
                <w:tcPr>
                  <w:tcW w:type="dxa" w:w="7145"/>
                  <w:tcBorders>
                    <w:top w:color="000000" w:sz="4" w:val="single"/>
                    <w:left w:color="000000" w:sz="4" w:val="single"/>
                    <w:bottom w:color="000000" w:sz="4" w:val="single"/>
                    <w:right w:color="000000" w:sz="4" w:val="single"/>
                  </w:tcBorders>
                </w:tcPr>
                <w:p w14:paraId="22000000">
                  <w:pPr>
                    <w:tabs>
                      <w:tab w:leader="none" w:pos="993" w:val="left"/>
                    </w:tabs>
                    <w:spacing w:after="0" w:line="240" w:lineRule="auto"/>
                    <w:ind/>
                    <w:jc w:val="both"/>
                    <w:rPr>
                      <w:rFonts w:ascii="Times New Roman" w:hAnsi="Times New Roman"/>
                      <w:sz w:val="24"/>
                    </w:rPr>
                  </w:pPr>
                  <w:r>
                    <w:rPr>
                      <w:rFonts w:ascii="Times New Roman" w:hAnsi="Times New Roman"/>
                      <w:sz w:val="24"/>
                    </w:rPr>
                    <w:t xml:space="preserve">Цель и задачи </w:t>
                  </w:r>
                  <w:r>
                    <w:rPr>
                      <w:rFonts w:ascii="Times New Roman" w:hAnsi="Times New Roman"/>
                      <w:sz w:val="24"/>
                    </w:rPr>
                    <w:t>реализации П</w:t>
                  </w:r>
                  <w:r>
                    <w:rPr>
                      <w:rFonts w:ascii="Times New Roman" w:hAnsi="Times New Roman"/>
                      <w:sz w:val="24"/>
                    </w:rPr>
                    <w:t>рограммы</w:t>
                  </w:r>
                </w:p>
              </w:tc>
              <w:tc>
                <w:tcPr>
                  <w:tcW w:type="dxa" w:w="1138"/>
                  <w:tcBorders>
                    <w:top w:color="000000" w:sz="4" w:val="single"/>
                    <w:left w:color="000000" w:sz="4" w:val="single"/>
                    <w:bottom w:color="000000" w:sz="4" w:val="single"/>
                    <w:right w:color="000000" w:sz="4" w:val="single"/>
                  </w:tcBorders>
                </w:tcPr>
                <w:p w14:paraId="23000000">
                  <w:pPr>
                    <w:spacing w:after="0" w:line="240" w:lineRule="auto"/>
                    <w:ind/>
                    <w:jc w:val="both"/>
                    <w:rPr>
                      <w:rFonts w:ascii="Times New Roman" w:hAnsi="Times New Roman"/>
                      <w:sz w:val="24"/>
                    </w:rPr>
                  </w:pPr>
                  <w:r>
                    <w:rPr>
                      <w:rFonts w:ascii="Times New Roman" w:hAnsi="Times New Roman"/>
                      <w:sz w:val="24"/>
                    </w:rPr>
                    <w:t>9</w:t>
                  </w:r>
                </w:p>
              </w:tc>
              <w:tc>
                <w:tcPr>
                  <w:tcW w:type="dxa" w:w="170"/>
                  <w:tcBorders>
                    <w:top w:color="000000" w:sz="4" w:val="single"/>
                    <w:left w:color="000000" w:sz="4" w:val="single"/>
                    <w:bottom w:color="000000" w:sz="4" w:val="single"/>
                    <w:right w:color="000000" w:sz="4" w:val="single"/>
                  </w:tcBorders>
                </w:tcPr>
                <w:p w14:paraId="24000000"/>
              </w:tc>
            </w:tr>
            <w:tr>
              <w:tc>
                <w:tcPr>
                  <w:tcW w:type="dxa" w:w="784"/>
                  <w:tcBorders>
                    <w:top w:color="000000" w:sz="4" w:val="single"/>
                    <w:left w:color="000000" w:sz="4" w:val="single"/>
                    <w:bottom w:color="000000" w:sz="4" w:val="single"/>
                    <w:right w:color="000000" w:sz="4" w:val="single"/>
                  </w:tcBorders>
                </w:tcPr>
                <w:p w14:paraId="25000000">
                  <w:pPr>
                    <w:spacing w:after="0" w:line="240" w:lineRule="auto"/>
                    <w:ind/>
                    <w:jc w:val="both"/>
                    <w:rPr>
                      <w:rFonts w:ascii="Times New Roman" w:hAnsi="Times New Roman"/>
                      <w:sz w:val="24"/>
                    </w:rPr>
                  </w:pPr>
                  <w:r>
                    <w:rPr>
                      <w:rFonts w:ascii="Times New Roman" w:hAnsi="Times New Roman"/>
                      <w:sz w:val="24"/>
                    </w:rPr>
                    <w:t>1.2.</w:t>
                  </w:r>
                </w:p>
              </w:tc>
              <w:tc>
                <w:tcPr>
                  <w:tcW w:type="dxa" w:w="7145"/>
                  <w:tcBorders>
                    <w:top w:color="000000" w:sz="4" w:val="single"/>
                    <w:left w:color="000000" w:sz="4" w:val="single"/>
                    <w:bottom w:color="000000" w:sz="4" w:val="single"/>
                    <w:right w:color="000000" w:sz="4" w:val="single"/>
                  </w:tcBorders>
                </w:tcPr>
                <w:p w14:paraId="26000000">
                  <w:pPr>
                    <w:tabs>
                      <w:tab w:leader="none" w:pos="993" w:val="left"/>
                    </w:tabs>
                    <w:spacing w:after="0" w:line="240" w:lineRule="auto"/>
                    <w:ind/>
                    <w:jc w:val="both"/>
                    <w:rPr>
                      <w:rFonts w:ascii="Times New Roman" w:hAnsi="Times New Roman"/>
                      <w:sz w:val="24"/>
                    </w:rPr>
                  </w:pPr>
                  <w:r>
                    <w:rPr>
                      <w:rFonts w:ascii="Times New Roman" w:hAnsi="Times New Roman"/>
                      <w:sz w:val="24"/>
                    </w:rPr>
                    <w:t>Специфика социокультурных и иных условий, в которых осуществляется образовательная деятельность</w:t>
                  </w:r>
                </w:p>
              </w:tc>
              <w:tc>
                <w:tcPr>
                  <w:tcW w:type="dxa" w:w="1138"/>
                  <w:tcBorders>
                    <w:top w:color="000000" w:sz="4" w:val="single"/>
                    <w:left w:color="000000" w:sz="4" w:val="single"/>
                    <w:bottom w:color="000000" w:sz="4" w:val="single"/>
                    <w:right w:color="000000" w:sz="4" w:val="single"/>
                  </w:tcBorders>
                </w:tcPr>
                <w:p w14:paraId="27000000">
                  <w:pPr>
                    <w:spacing w:after="0" w:line="240" w:lineRule="auto"/>
                    <w:ind/>
                    <w:jc w:val="both"/>
                    <w:rPr>
                      <w:rFonts w:ascii="Times New Roman" w:hAnsi="Times New Roman"/>
                      <w:sz w:val="24"/>
                    </w:rPr>
                  </w:pPr>
                  <w:r>
                    <w:rPr>
                      <w:rFonts w:ascii="Times New Roman" w:hAnsi="Times New Roman"/>
                      <w:sz w:val="24"/>
                    </w:rPr>
                    <w:t>11</w:t>
                  </w:r>
                </w:p>
              </w:tc>
              <w:tc>
                <w:tcPr>
                  <w:tcW w:type="dxa" w:w="170"/>
                  <w:tcBorders>
                    <w:top w:color="000000" w:sz="4" w:val="single"/>
                    <w:left w:color="000000" w:sz="4" w:val="single"/>
                    <w:bottom w:color="000000" w:sz="4" w:val="single"/>
                    <w:right w:color="000000" w:sz="4" w:val="single"/>
                  </w:tcBorders>
                </w:tcPr>
                <w:p w14:paraId="28000000"/>
              </w:tc>
            </w:tr>
            <w:tr>
              <w:tc>
                <w:tcPr>
                  <w:tcW w:type="dxa" w:w="784"/>
                  <w:tcBorders>
                    <w:top w:color="000000" w:sz="4" w:val="single"/>
                    <w:left w:color="000000" w:sz="4" w:val="single"/>
                    <w:bottom w:color="000000" w:sz="4" w:val="single"/>
                    <w:right w:color="000000" w:sz="4" w:val="single"/>
                  </w:tcBorders>
                </w:tcPr>
                <w:p w14:paraId="29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3</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2A000000">
                  <w:pPr>
                    <w:spacing w:after="0" w:line="240" w:lineRule="auto"/>
                    <w:ind/>
                    <w:jc w:val="both"/>
                    <w:rPr>
                      <w:rFonts w:ascii="Times New Roman" w:hAnsi="Times New Roman"/>
                      <w:sz w:val="24"/>
                    </w:rPr>
                  </w:pPr>
                  <w:r>
                    <w:rPr>
                      <w:rFonts w:ascii="Times New Roman" w:hAnsi="Times New Roman"/>
                      <w:sz w:val="24"/>
                    </w:rPr>
                    <w:t xml:space="preserve">Принципы и подходы к формированию </w:t>
                  </w:r>
                  <w:r>
                    <w:rPr>
                      <w:rFonts w:ascii="Times New Roman" w:hAnsi="Times New Roman"/>
                      <w:sz w:val="24"/>
                    </w:rPr>
                    <w:t>П</w:t>
                  </w:r>
                  <w:r>
                    <w:rPr>
                      <w:rFonts w:ascii="Times New Roman" w:hAnsi="Times New Roman"/>
                      <w:sz w:val="24"/>
                    </w:rPr>
                    <w:t>рограммы</w:t>
                  </w:r>
                </w:p>
              </w:tc>
              <w:tc>
                <w:tcPr>
                  <w:tcW w:type="dxa" w:w="1138"/>
                  <w:tcBorders>
                    <w:top w:color="000000" w:sz="4" w:val="single"/>
                    <w:left w:color="000000" w:sz="4" w:val="single"/>
                    <w:bottom w:color="000000" w:sz="4" w:val="single"/>
                    <w:right w:color="000000" w:sz="4" w:val="single"/>
                  </w:tcBorders>
                </w:tcPr>
                <w:p w14:paraId="2B000000">
                  <w:pPr>
                    <w:spacing w:after="0" w:line="240" w:lineRule="auto"/>
                    <w:ind/>
                    <w:jc w:val="both"/>
                    <w:rPr>
                      <w:rFonts w:ascii="Times New Roman" w:hAnsi="Times New Roman"/>
                      <w:sz w:val="24"/>
                    </w:rPr>
                  </w:pPr>
                  <w:r>
                    <w:rPr>
                      <w:rFonts w:ascii="Times New Roman" w:hAnsi="Times New Roman"/>
                      <w:sz w:val="24"/>
                    </w:rPr>
                    <w:t>13</w:t>
                  </w:r>
                </w:p>
              </w:tc>
              <w:tc>
                <w:tcPr>
                  <w:tcW w:type="dxa" w:w="170"/>
                  <w:tcBorders>
                    <w:top w:color="000000" w:sz="4" w:val="single"/>
                    <w:left w:color="000000" w:sz="4" w:val="single"/>
                    <w:bottom w:color="000000" w:sz="4" w:val="single"/>
                    <w:right w:color="000000" w:sz="4" w:val="single"/>
                  </w:tcBorders>
                </w:tcPr>
                <w:p w14:paraId="2C000000"/>
              </w:tc>
            </w:tr>
            <w:tr>
              <w:tc>
                <w:tcPr>
                  <w:tcW w:type="dxa" w:w="784"/>
                  <w:tcBorders>
                    <w:top w:color="000000" w:sz="4" w:val="single"/>
                    <w:left w:color="000000" w:sz="4" w:val="single"/>
                    <w:bottom w:color="000000" w:sz="4" w:val="single"/>
                    <w:right w:color="000000" w:sz="4" w:val="single"/>
                  </w:tcBorders>
                </w:tcPr>
                <w:p w14:paraId="2D000000">
                  <w:pPr>
                    <w:spacing w:after="0" w:line="240" w:lineRule="auto"/>
                    <w:ind/>
                    <w:jc w:val="both"/>
                    <w:rPr>
                      <w:rFonts w:ascii="Times New Roman" w:hAnsi="Times New Roman"/>
                      <w:sz w:val="24"/>
                    </w:rPr>
                  </w:pPr>
                  <w:r>
                    <w:rPr>
                      <w:rFonts w:ascii="Times New Roman" w:hAnsi="Times New Roman"/>
                      <w:sz w:val="24"/>
                    </w:rPr>
                    <w:t>1.4.</w:t>
                  </w:r>
                </w:p>
              </w:tc>
              <w:tc>
                <w:tcPr>
                  <w:tcW w:type="dxa" w:w="7145"/>
                  <w:tcBorders>
                    <w:top w:color="000000" w:sz="4" w:val="single"/>
                    <w:left w:color="000000" w:sz="4" w:val="single"/>
                    <w:bottom w:color="000000" w:sz="4" w:val="single"/>
                    <w:right w:color="000000" w:sz="4" w:val="single"/>
                  </w:tcBorders>
                </w:tcPr>
                <w:p w14:paraId="2E000000">
                  <w:pPr>
                    <w:spacing w:after="0" w:line="240" w:lineRule="auto"/>
                    <w:ind/>
                    <w:jc w:val="both"/>
                    <w:rPr>
                      <w:rFonts w:ascii="Times New Roman" w:hAnsi="Times New Roman"/>
                      <w:sz w:val="24"/>
                    </w:rPr>
                  </w:pPr>
                  <w:r>
                    <w:rPr>
                      <w:rFonts w:ascii="Times New Roman" w:hAnsi="Times New Roman"/>
                      <w:sz w:val="24"/>
                    </w:rPr>
                    <w:t>Значимые для разработки и реализации программы характеристики</w:t>
                  </w:r>
                </w:p>
              </w:tc>
              <w:tc>
                <w:tcPr>
                  <w:tcW w:type="dxa" w:w="1138"/>
                  <w:tcBorders>
                    <w:top w:color="000000" w:sz="4" w:val="single"/>
                    <w:left w:color="000000" w:sz="4" w:val="single"/>
                    <w:bottom w:color="000000" w:sz="4" w:val="single"/>
                    <w:right w:color="000000" w:sz="4" w:val="single"/>
                  </w:tcBorders>
                </w:tcPr>
                <w:p w14:paraId="2F000000">
                  <w:pPr>
                    <w:spacing w:after="0" w:line="240" w:lineRule="auto"/>
                    <w:ind/>
                    <w:jc w:val="both"/>
                    <w:rPr>
                      <w:rFonts w:ascii="Times New Roman" w:hAnsi="Times New Roman"/>
                      <w:sz w:val="24"/>
                    </w:rPr>
                  </w:pPr>
                  <w:r>
                    <w:rPr>
                      <w:rFonts w:ascii="Times New Roman" w:hAnsi="Times New Roman"/>
                      <w:sz w:val="24"/>
                    </w:rPr>
                    <w:t>13</w:t>
                  </w:r>
                </w:p>
              </w:tc>
              <w:tc>
                <w:tcPr>
                  <w:tcW w:type="dxa" w:w="170"/>
                  <w:tcBorders>
                    <w:top w:color="000000" w:sz="4" w:val="single"/>
                    <w:left w:color="000000" w:sz="4" w:val="single"/>
                    <w:bottom w:color="000000" w:sz="4" w:val="single"/>
                    <w:right w:color="000000" w:sz="4" w:val="single"/>
                  </w:tcBorders>
                </w:tcPr>
                <w:p w14:paraId="30000000"/>
              </w:tc>
            </w:tr>
            <w:tr>
              <w:tc>
                <w:tcPr>
                  <w:tcW w:type="dxa" w:w="784"/>
                  <w:tcBorders>
                    <w:top w:color="000000" w:sz="4" w:val="single"/>
                    <w:left w:color="000000" w:sz="4" w:val="single"/>
                    <w:bottom w:color="000000" w:sz="4" w:val="single"/>
                    <w:right w:color="000000" w:sz="4" w:val="single"/>
                  </w:tcBorders>
                </w:tcPr>
                <w:p w14:paraId="31000000">
                  <w:pPr>
                    <w:spacing w:after="0" w:line="240" w:lineRule="auto"/>
                    <w:ind/>
                    <w:jc w:val="both"/>
                    <w:rPr>
                      <w:rFonts w:ascii="Times New Roman" w:hAnsi="Times New Roman"/>
                      <w:sz w:val="24"/>
                    </w:rPr>
                  </w:pPr>
                  <w:r>
                    <w:rPr>
                      <w:rFonts w:ascii="Times New Roman" w:hAnsi="Times New Roman"/>
                      <w:sz w:val="24"/>
                    </w:rPr>
                    <w:t>1.4.1.</w:t>
                  </w:r>
                </w:p>
              </w:tc>
              <w:tc>
                <w:tcPr>
                  <w:tcW w:type="dxa" w:w="7145"/>
                  <w:tcBorders>
                    <w:top w:color="000000" w:sz="4" w:val="single"/>
                    <w:left w:color="000000" w:sz="4" w:val="single"/>
                    <w:bottom w:color="000000" w:sz="4" w:val="single"/>
                    <w:right w:color="000000" w:sz="4" w:val="single"/>
                  </w:tcBorders>
                </w:tcPr>
                <w:p w14:paraId="32000000">
                  <w:pPr>
                    <w:spacing w:after="0" w:line="240" w:lineRule="auto"/>
                    <w:ind/>
                    <w:jc w:val="both"/>
                    <w:rPr>
                      <w:rFonts w:ascii="Times New Roman" w:hAnsi="Times New Roman"/>
                      <w:sz w:val="24"/>
                    </w:rPr>
                  </w:pPr>
                  <w:r>
                    <w:rPr>
                      <w:rFonts w:ascii="Times New Roman" w:hAnsi="Times New Roman"/>
                      <w:sz w:val="24"/>
                    </w:rPr>
                    <w:t>Характеристики особенностей развития детей от 2 месяцев до 1 года (младенчество)</w:t>
                  </w:r>
                </w:p>
              </w:tc>
              <w:tc>
                <w:tcPr>
                  <w:tcW w:type="dxa" w:w="1138"/>
                  <w:tcBorders>
                    <w:top w:color="000000" w:sz="4" w:val="single"/>
                    <w:left w:color="000000" w:sz="4" w:val="single"/>
                    <w:bottom w:color="000000" w:sz="4" w:val="single"/>
                    <w:right w:color="000000" w:sz="4" w:val="single"/>
                  </w:tcBorders>
                </w:tcPr>
                <w:p w14:paraId="33000000">
                  <w:pPr>
                    <w:spacing w:after="0" w:line="240" w:lineRule="auto"/>
                    <w:ind/>
                    <w:jc w:val="both"/>
                    <w:rPr>
                      <w:rFonts w:ascii="Times New Roman" w:hAnsi="Times New Roman"/>
                      <w:sz w:val="24"/>
                    </w:rPr>
                  </w:pPr>
                  <w:r>
                    <w:rPr>
                      <w:rFonts w:ascii="Times New Roman" w:hAnsi="Times New Roman"/>
                      <w:sz w:val="24"/>
                    </w:rPr>
                    <w:t>15</w:t>
                  </w:r>
                </w:p>
              </w:tc>
              <w:tc>
                <w:tcPr>
                  <w:tcW w:type="dxa" w:w="170"/>
                  <w:tcBorders>
                    <w:top w:color="000000" w:sz="4" w:val="single"/>
                    <w:left w:color="000000" w:sz="4" w:val="single"/>
                    <w:bottom w:color="000000" w:sz="4" w:val="single"/>
                    <w:right w:color="000000" w:sz="4" w:val="single"/>
                  </w:tcBorders>
                </w:tcPr>
                <w:p w14:paraId="34000000"/>
              </w:tc>
            </w:tr>
            <w:tr>
              <w:tc>
                <w:tcPr>
                  <w:tcW w:type="dxa" w:w="784"/>
                  <w:tcBorders>
                    <w:top w:color="000000" w:sz="4" w:val="single"/>
                    <w:left w:color="000000" w:sz="4" w:val="single"/>
                    <w:bottom w:color="000000" w:sz="4" w:val="single"/>
                    <w:right w:color="000000" w:sz="4" w:val="single"/>
                  </w:tcBorders>
                </w:tcPr>
                <w:p w14:paraId="35000000">
                  <w:pPr>
                    <w:spacing w:after="0" w:line="240" w:lineRule="auto"/>
                    <w:ind/>
                    <w:jc w:val="both"/>
                    <w:rPr>
                      <w:rFonts w:ascii="Times New Roman" w:hAnsi="Times New Roman"/>
                      <w:sz w:val="24"/>
                    </w:rPr>
                  </w:pPr>
                  <w:r>
                    <w:rPr>
                      <w:rFonts w:ascii="Times New Roman" w:hAnsi="Times New Roman"/>
                      <w:sz w:val="24"/>
                    </w:rPr>
                    <w:t>1.4.2.</w:t>
                  </w:r>
                </w:p>
              </w:tc>
              <w:tc>
                <w:tcPr>
                  <w:tcW w:type="dxa" w:w="7145"/>
                  <w:tcBorders>
                    <w:top w:color="000000" w:sz="4" w:val="single"/>
                    <w:left w:color="000000" w:sz="4" w:val="single"/>
                    <w:bottom w:color="000000" w:sz="4" w:val="single"/>
                    <w:right w:color="000000" w:sz="4" w:val="single"/>
                  </w:tcBorders>
                </w:tcPr>
                <w:p w14:paraId="36000000">
                  <w:pPr>
                    <w:spacing w:after="0" w:line="240" w:lineRule="auto"/>
                    <w:ind/>
                    <w:jc w:val="both"/>
                    <w:rPr>
                      <w:rFonts w:ascii="Times New Roman" w:hAnsi="Times New Roman"/>
                      <w:sz w:val="24"/>
                    </w:rPr>
                  </w:pPr>
                  <w:r>
                    <w:rPr>
                      <w:rFonts w:ascii="Times New Roman" w:hAnsi="Times New Roman"/>
                      <w:sz w:val="24"/>
                    </w:rPr>
                    <w:t xml:space="preserve">Характеристики особенностей развития детей раннего возраста: от 1 года до </w:t>
                  </w:r>
                  <w:r>
                    <w:rPr>
                      <w:rFonts w:ascii="Times New Roman" w:hAnsi="Times New Roman"/>
                      <w:sz w:val="24"/>
                    </w:rPr>
                    <w:t>2</w:t>
                  </w:r>
                  <w:r>
                    <w:rPr>
                      <w:rFonts w:ascii="Times New Roman" w:hAnsi="Times New Roman"/>
                      <w:sz w:val="24"/>
                    </w:rPr>
                    <w:t>-х лет</w:t>
                  </w:r>
                </w:p>
              </w:tc>
              <w:tc>
                <w:tcPr>
                  <w:tcW w:type="dxa" w:w="1138"/>
                  <w:tcBorders>
                    <w:top w:color="000000" w:sz="4" w:val="single"/>
                    <w:left w:color="000000" w:sz="4" w:val="single"/>
                    <w:bottom w:color="000000" w:sz="4" w:val="single"/>
                    <w:right w:color="000000" w:sz="4" w:val="single"/>
                  </w:tcBorders>
                </w:tcPr>
                <w:p w14:paraId="37000000">
                  <w:pPr>
                    <w:spacing w:after="0" w:line="240" w:lineRule="auto"/>
                    <w:ind/>
                    <w:jc w:val="both"/>
                    <w:rPr>
                      <w:rFonts w:ascii="Times New Roman" w:hAnsi="Times New Roman"/>
                      <w:sz w:val="24"/>
                    </w:rPr>
                  </w:pPr>
                  <w:r>
                    <w:rPr>
                      <w:rFonts w:ascii="Times New Roman" w:hAnsi="Times New Roman"/>
                      <w:sz w:val="24"/>
                    </w:rPr>
                    <w:t>18</w:t>
                  </w:r>
                </w:p>
              </w:tc>
              <w:tc>
                <w:tcPr>
                  <w:tcW w:type="dxa" w:w="170"/>
                  <w:tcBorders>
                    <w:top w:color="000000" w:sz="4" w:val="single"/>
                    <w:left w:color="000000" w:sz="4" w:val="single"/>
                    <w:bottom w:color="000000" w:sz="4" w:val="single"/>
                    <w:right w:color="000000" w:sz="4" w:val="single"/>
                  </w:tcBorders>
                </w:tcPr>
                <w:p w14:paraId="38000000"/>
              </w:tc>
            </w:tr>
            <w:tr>
              <w:tc>
                <w:tcPr>
                  <w:tcW w:type="dxa" w:w="784"/>
                  <w:tcBorders>
                    <w:top w:color="000000" w:sz="4" w:val="single"/>
                    <w:left w:color="000000" w:sz="4" w:val="single"/>
                    <w:bottom w:color="000000" w:sz="4" w:val="single"/>
                    <w:right w:color="000000" w:sz="4" w:val="single"/>
                  </w:tcBorders>
                </w:tcPr>
                <w:p w14:paraId="39000000">
                  <w:pPr>
                    <w:spacing w:after="0" w:line="240" w:lineRule="auto"/>
                    <w:ind/>
                    <w:jc w:val="both"/>
                    <w:rPr>
                      <w:rFonts w:ascii="Times New Roman" w:hAnsi="Times New Roman"/>
                      <w:sz w:val="24"/>
                    </w:rPr>
                  </w:pPr>
                  <w:r>
                    <w:rPr>
                      <w:rFonts w:ascii="Times New Roman" w:hAnsi="Times New Roman"/>
                      <w:sz w:val="24"/>
                    </w:rPr>
                    <w:t>1.4.3.</w:t>
                  </w:r>
                </w:p>
              </w:tc>
              <w:tc>
                <w:tcPr>
                  <w:tcW w:type="dxa" w:w="7145"/>
                  <w:tcBorders>
                    <w:top w:color="000000" w:sz="4" w:val="single"/>
                    <w:left w:color="000000" w:sz="4" w:val="single"/>
                    <w:bottom w:color="000000" w:sz="4" w:val="single"/>
                    <w:right w:color="000000" w:sz="4" w:val="single"/>
                  </w:tcBorders>
                </w:tcPr>
                <w:p w14:paraId="3A000000">
                  <w:pPr>
                    <w:spacing w:after="0" w:line="240" w:lineRule="auto"/>
                    <w:ind/>
                    <w:jc w:val="both"/>
                    <w:rPr>
                      <w:rFonts w:ascii="Times New Roman" w:hAnsi="Times New Roman"/>
                      <w:sz w:val="24"/>
                    </w:rPr>
                  </w:pPr>
                  <w:r>
                    <w:rPr>
                      <w:rFonts w:ascii="Times New Roman" w:hAnsi="Times New Roman"/>
                      <w:sz w:val="24"/>
                    </w:rPr>
                    <w:t>Характеристики особенностей развития детей 2</w:t>
                  </w:r>
                  <w:r>
                    <w:rPr>
                      <w:rFonts w:ascii="Times New Roman" w:hAnsi="Times New Roman"/>
                      <w:sz w:val="24"/>
                    </w:rPr>
                    <w:t>-3</w:t>
                  </w:r>
                  <w:r>
                    <w:rPr>
                      <w:rFonts w:ascii="Times New Roman" w:hAnsi="Times New Roman"/>
                      <w:sz w:val="24"/>
                    </w:rPr>
                    <w:t xml:space="preserve"> года</w:t>
                  </w:r>
                </w:p>
              </w:tc>
              <w:tc>
                <w:tcPr>
                  <w:tcW w:type="dxa" w:w="1138"/>
                  <w:tcBorders>
                    <w:top w:color="000000" w:sz="4" w:val="single"/>
                    <w:left w:color="000000" w:sz="4" w:val="single"/>
                    <w:bottom w:color="000000" w:sz="4" w:val="single"/>
                    <w:right w:color="000000" w:sz="4" w:val="single"/>
                  </w:tcBorders>
                </w:tcPr>
                <w:p w14:paraId="3B000000">
                  <w:pPr>
                    <w:spacing w:after="0" w:line="240" w:lineRule="auto"/>
                    <w:ind/>
                    <w:jc w:val="both"/>
                    <w:rPr>
                      <w:rFonts w:ascii="Times New Roman" w:hAnsi="Times New Roman"/>
                      <w:sz w:val="24"/>
                    </w:rPr>
                  </w:pPr>
                  <w:r>
                    <w:rPr>
                      <w:rFonts w:ascii="Times New Roman" w:hAnsi="Times New Roman"/>
                      <w:sz w:val="24"/>
                    </w:rPr>
                    <w:t>21</w:t>
                  </w:r>
                </w:p>
              </w:tc>
              <w:tc>
                <w:tcPr>
                  <w:tcW w:type="dxa" w:w="170"/>
                  <w:tcBorders>
                    <w:top w:color="000000" w:sz="4" w:val="single"/>
                    <w:left w:color="000000" w:sz="4" w:val="single"/>
                    <w:bottom w:color="000000" w:sz="4" w:val="single"/>
                    <w:right w:color="000000" w:sz="4" w:val="single"/>
                  </w:tcBorders>
                </w:tcPr>
                <w:p w14:paraId="3C000000"/>
              </w:tc>
            </w:tr>
            <w:tr>
              <w:tc>
                <w:tcPr>
                  <w:tcW w:type="dxa" w:w="784"/>
                  <w:tcBorders>
                    <w:top w:color="000000" w:sz="4" w:val="single"/>
                    <w:left w:color="000000" w:sz="4" w:val="single"/>
                    <w:bottom w:color="000000" w:sz="4" w:val="single"/>
                    <w:right w:color="000000" w:sz="4" w:val="single"/>
                  </w:tcBorders>
                </w:tcPr>
                <w:p w14:paraId="3D000000">
                  <w:pPr>
                    <w:spacing w:after="0" w:line="240" w:lineRule="auto"/>
                    <w:ind/>
                    <w:jc w:val="both"/>
                    <w:rPr>
                      <w:rFonts w:ascii="Times New Roman" w:hAnsi="Times New Roman"/>
                      <w:sz w:val="24"/>
                    </w:rPr>
                  </w:pPr>
                  <w:r>
                    <w:rPr>
                      <w:rFonts w:ascii="Times New Roman" w:hAnsi="Times New Roman"/>
                      <w:sz w:val="24"/>
                    </w:rPr>
                    <w:t>1.4.4.</w:t>
                  </w:r>
                </w:p>
              </w:tc>
              <w:tc>
                <w:tcPr>
                  <w:tcW w:type="dxa" w:w="7145"/>
                  <w:tcBorders>
                    <w:top w:color="000000" w:sz="4" w:val="single"/>
                    <w:left w:color="000000" w:sz="4" w:val="single"/>
                    <w:bottom w:color="000000" w:sz="4" w:val="single"/>
                    <w:right w:color="000000" w:sz="4" w:val="single"/>
                  </w:tcBorders>
                </w:tcPr>
                <w:p w14:paraId="3E000000">
                  <w:pPr>
                    <w:spacing w:after="0" w:line="240" w:lineRule="auto"/>
                    <w:ind/>
                    <w:jc w:val="both"/>
                    <w:rPr>
                      <w:rFonts w:ascii="Times New Roman" w:hAnsi="Times New Roman"/>
                      <w:sz w:val="24"/>
                    </w:rPr>
                  </w:pPr>
                  <w:r>
                    <w:rPr>
                      <w:rFonts w:ascii="Times New Roman" w:hAnsi="Times New Roman"/>
                      <w:sz w:val="24"/>
                    </w:rPr>
                    <w:t xml:space="preserve">Характеристики особенностей развития детей </w:t>
                  </w:r>
                  <w:r>
                    <w:rPr>
                      <w:rFonts w:ascii="Times New Roman" w:hAnsi="Times New Roman"/>
                      <w:sz w:val="24"/>
                    </w:rPr>
                    <w:t>4-й год жизни</w:t>
                  </w:r>
                </w:p>
              </w:tc>
              <w:tc>
                <w:tcPr>
                  <w:tcW w:type="dxa" w:w="1138"/>
                  <w:tcBorders>
                    <w:top w:color="000000" w:sz="4" w:val="single"/>
                    <w:left w:color="000000" w:sz="4" w:val="single"/>
                    <w:bottom w:color="000000" w:sz="4" w:val="single"/>
                    <w:right w:color="000000" w:sz="4" w:val="single"/>
                  </w:tcBorders>
                </w:tcPr>
                <w:p w14:paraId="3F000000">
                  <w:pPr>
                    <w:spacing w:after="0" w:line="240" w:lineRule="auto"/>
                    <w:ind/>
                    <w:jc w:val="both"/>
                    <w:rPr>
                      <w:rFonts w:ascii="Times New Roman" w:hAnsi="Times New Roman"/>
                      <w:sz w:val="24"/>
                    </w:rPr>
                  </w:pPr>
                  <w:r>
                    <w:rPr>
                      <w:rFonts w:ascii="Times New Roman" w:hAnsi="Times New Roman"/>
                      <w:sz w:val="24"/>
                    </w:rPr>
                    <w:t>25</w:t>
                  </w:r>
                </w:p>
              </w:tc>
              <w:tc>
                <w:tcPr>
                  <w:tcW w:type="dxa" w:w="170"/>
                  <w:tcBorders>
                    <w:top w:color="000000" w:sz="4" w:val="single"/>
                    <w:left w:color="000000" w:sz="4" w:val="single"/>
                    <w:bottom w:color="000000" w:sz="4" w:val="single"/>
                    <w:right w:color="000000" w:sz="4" w:val="single"/>
                  </w:tcBorders>
                </w:tcPr>
                <w:p w14:paraId="40000000"/>
              </w:tc>
            </w:tr>
            <w:tr>
              <w:tc>
                <w:tcPr>
                  <w:tcW w:type="dxa" w:w="784"/>
                  <w:tcBorders>
                    <w:top w:color="000000" w:sz="4" w:val="single"/>
                    <w:left w:color="000000" w:sz="4" w:val="single"/>
                    <w:bottom w:color="000000" w:sz="4" w:val="single"/>
                    <w:right w:color="000000" w:sz="4" w:val="single"/>
                  </w:tcBorders>
                </w:tcPr>
                <w:p w14:paraId="41000000">
                  <w:pPr>
                    <w:spacing w:after="0" w:line="240" w:lineRule="auto"/>
                    <w:ind/>
                    <w:jc w:val="both"/>
                    <w:rPr>
                      <w:rFonts w:ascii="Times New Roman" w:hAnsi="Times New Roman"/>
                      <w:sz w:val="24"/>
                    </w:rPr>
                  </w:pPr>
                  <w:r>
                    <w:rPr>
                      <w:rFonts w:ascii="Times New Roman" w:hAnsi="Times New Roman"/>
                      <w:sz w:val="24"/>
                    </w:rPr>
                    <w:t>1.4.5.</w:t>
                  </w:r>
                </w:p>
              </w:tc>
              <w:tc>
                <w:tcPr>
                  <w:tcW w:type="dxa" w:w="7145"/>
                  <w:tcBorders>
                    <w:top w:color="000000" w:sz="4" w:val="single"/>
                    <w:left w:color="000000" w:sz="4" w:val="single"/>
                    <w:bottom w:color="000000" w:sz="4" w:val="single"/>
                    <w:right w:color="000000" w:sz="4" w:val="single"/>
                  </w:tcBorders>
                </w:tcPr>
                <w:p w14:paraId="42000000">
                  <w:pPr>
                    <w:spacing w:after="0" w:line="240" w:lineRule="auto"/>
                    <w:ind/>
                    <w:jc w:val="both"/>
                    <w:rPr>
                      <w:rFonts w:ascii="Times New Roman" w:hAnsi="Times New Roman"/>
                      <w:sz w:val="24"/>
                    </w:rPr>
                  </w:pPr>
                  <w:r>
                    <w:rPr>
                      <w:rFonts w:ascii="Times New Roman" w:hAnsi="Times New Roman"/>
                      <w:sz w:val="24"/>
                    </w:rPr>
                    <w:t xml:space="preserve">Характеристики особенностей развития детей </w:t>
                  </w:r>
                  <w:r>
                    <w:rPr>
                      <w:rFonts w:ascii="Times New Roman" w:hAnsi="Times New Roman"/>
                      <w:sz w:val="24"/>
                    </w:rPr>
                    <w:t>5-й год жизни</w:t>
                  </w:r>
                </w:p>
              </w:tc>
              <w:tc>
                <w:tcPr>
                  <w:tcW w:type="dxa" w:w="1138"/>
                  <w:tcBorders>
                    <w:top w:color="000000" w:sz="4" w:val="single"/>
                    <w:left w:color="000000" w:sz="4" w:val="single"/>
                    <w:bottom w:color="000000" w:sz="4" w:val="single"/>
                    <w:right w:color="000000" w:sz="4" w:val="single"/>
                  </w:tcBorders>
                </w:tcPr>
                <w:p w14:paraId="43000000">
                  <w:pPr>
                    <w:spacing w:after="0" w:line="240" w:lineRule="auto"/>
                    <w:ind/>
                    <w:jc w:val="both"/>
                    <w:rPr>
                      <w:rFonts w:ascii="Times New Roman" w:hAnsi="Times New Roman"/>
                      <w:sz w:val="24"/>
                    </w:rPr>
                  </w:pPr>
                  <w:r>
                    <w:rPr>
                      <w:rFonts w:ascii="Times New Roman" w:hAnsi="Times New Roman"/>
                      <w:sz w:val="24"/>
                    </w:rPr>
                    <w:t>27</w:t>
                  </w:r>
                </w:p>
              </w:tc>
              <w:tc>
                <w:tcPr>
                  <w:tcW w:type="dxa" w:w="170"/>
                  <w:tcBorders>
                    <w:top w:color="000000" w:sz="4" w:val="single"/>
                    <w:left w:color="000000" w:sz="4" w:val="single"/>
                    <w:bottom w:color="000000" w:sz="4" w:val="single"/>
                    <w:right w:color="000000" w:sz="4" w:val="single"/>
                  </w:tcBorders>
                </w:tcPr>
                <w:p w14:paraId="44000000"/>
              </w:tc>
            </w:tr>
            <w:tr>
              <w:tc>
                <w:tcPr>
                  <w:tcW w:type="dxa" w:w="784"/>
                  <w:tcBorders>
                    <w:top w:color="000000" w:sz="4" w:val="single"/>
                    <w:left w:color="000000" w:sz="4" w:val="single"/>
                    <w:bottom w:color="000000" w:sz="4" w:val="single"/>
                    <w:right w:color="000000" w:sz="4" w:val="single"/>
                  </w:tcBorders>
                </w:tcPr>
                <w:p w14:paraId="45000000">
                  <w:pPr>
                    <w:spacing w:after="0" w:line="240" w:lineRule="auto"/>
                    <w:ind/>
                    <w:jc w:val="both"/>
                    <w:rPr>
                      <w:rFonts w:ascii="Times New Roman" w:hAnsi="Times New Roman"/>
                      <w:sz w:val="24"/>
                    </w:rPr>
                  </w:pPr>
                  <w:r>
                    <w:rPr>
                      <w:rFonts w:ascii="Times New Roman" w:hAnsi="Times New Roman"/>
                      <w:sz w:val="24"/>
                    </w:rPr>
                    <w:t>1.4.6.</w:t>
                  </w:r>
                </w:p>
              </w:tc>
              <w:tc>
                <w:tcPr>
                  <w:tcW w:type="dxa" w:w="7145"/>
                  <w:tcBorders>
                    <w:top w:color="000000" w:sz="4" w:val="single"/>
                    <w:left w:color="000000" w:sz="4" w:val="single"/>
                    <w:bottom w:color="000000" w:sz="4" w:val="single"/>
                    <w:right w:color="000000" w:sz="4" w:val="single"/>
                  </w:tcBorders>
                </w:tcPr>
                <w:p w14:paraId="46000000">
                  <w:pPr>
                    <w:spacing w:after="0" w:line="240" w:lineRule="auto"/>
                    <w:ind/>
                    <w:jc w:val="both"/>
                    <w:rPr>
                      <w:rFonts w:ascii="Times New Roman" w:hAnsi="Times New Roman"/>
                      <w:sz w:val="24"/>
                    </w:rPr>
                  </w:pPr>
                  <w:r>
                    <w:rPr>
                      <w:rFonts w:ascii="Times New Roman" w:hAnsi="Times New Roman"/>
                      <w:sz w:val="24"/>
                    </w:rPr>
                    <w:t xml:space="preserve">Характеристики особенностей развития детей </w:t>
                  </w:r>
                  <w:r>
                    <w:rPr>
                      <w:rFonts w:ascii="Times New Roman" w:hAnsi="Times New Roman"/>
                      <w:sz w:val="24"/>
                    </w:rPr>
                    <w:t>6-й год жизни</w:t>
                  </w:r>
                </w:p>
              </w:tc>
              <w:tc>
                <w:tcPr>
                  <w:tcW w:type="dxa" w:w="1138"/>
                  <w:tcBorders>
                    <w:top w:color="000000" w:sz="4" w:val="single"/>
                    <w:left w:color="000000" w:sz="4" w:val="single"/>
                    <w:bottom w:color="000000" w:sz="4" w:val="single"/>
                    <w:right w:color="000000" w:sz="4" w:val="single"/>
                  </w:tcBorders>
                </w:tcPr>
                <w:p w14:paraId="47000000">
                  <w:pPr>
                    <w:spacing w:after="0" w:line="240" w:lineRule="auto"/>
                    <w:ind/>
                    <w:jc w:val="both"/>
                    <w:rPr>
                      <w:rFonts w:ascii="Times New Roman" w:hAnsi="Times New Roman"/>
                      <w:sz w:val="24"/>
                    </w:rPr>
                  </w:pPr>
                  <w:r>
                    <w:rPr>
                      <w:rFonts w:ascii="Times New Roman" w:hAnsi="Times New Roman"/>
                      <w:sz w:val="24"/>
                    </w:rPr>
                    <w:t>29</w:t>
                  </w:r>
                </w:p>
              </w:tc>
              <w:tc>
                <w:tcPr>
                  <w:tcW w:type="dxa" w:w="170"/>
                  <w:tcBorders>
                    <w:top w:color="000000" w:sz="4" w:val="single"/>
                    <w:left w:color="000000" w:sz="4" w:val="single"/>
                    <w:bottom w:color="000000" w:sz="4" w:val="single"/>
                    <w:right w:color="000000" w:sz="4" w:val="single"/>
                  </w:tcBorders>
                </w:tcPr>
                <w:p w14:paraId="48000000"/>
              </w:tc>
            </w:tr>
            <w:tr>
              <w:tc>
                <w:tcPr>
                  <w:tcW w:type="dxa" w:w="784"/>
                  <w:tcBorders>
                    <w:top w:color="000000" w:sz="4" w:val="single"/>
                    <w:left w:color="000000" w:sz="4" w:val="single"/>
                    <w:bottom w:color="000000" w:sz="4" w:val="single"/>
                    <w:right w:color="000000" w:sz="4" w:val="single"/>
                  </w:tcBorders>
                </w:tcPr>
                <w:p w14:paraId="49000000">
                  <w:pPr>
                    <w:spacing w:after="0" w:line="240" w:lineRule="auto"/>
                    <w:ind/>
                    <w:jc w:val="both"/>
                    <w:rPr>
                      <w:rFonts w:ascii="Times New Roman" w:hAnsi="Times New Roman"/>
                      <w:sz w:val="24"/>
                    </w:rPr>
                  </w:pPr>
                  <w:r>
                    <w:rPr>
                      <w:rFonts w:ascii="Times New Roman" w:hAnsi="Times New Roman"/>
                      <w:sz w:val="24"/>
                    </w:rPr>
                    <w:t>1.4.7.</w:t>
                  </w:r>
                </w:p>
              </w:tc>
              <w:tc>
                <w:tcPr>
                  <w:tcW w:type="dxa" w:w="7145"/>
                  <w:tcBorders>
                    <w:top w:color="000000" w:sz="4" w:val="single"/>
                    <w:left w:color="000000" w:sz="4" w:val="single"/>
                    <w:bottom w:color="000000" w:sz="4" w:val="single"/>
                    <w:right w:color="000000" w:sz="4" w:val="single"/>
                  </w:tcBorders>
                </w:tcPr>
                <w:p w14:paraId="4A000000">
                  <w:pPr>
                    <w:spacing w:after="0" w:line="240" w:lineRule="auto"/>
                    <w:ind/>
                    <w:jc w:val="both"/>
                    <w:rPr>
                      <w:rFonts w:ascii="Times New Roman" w:hAnsi="Times New Roman"/>
                      <w:sz w:val="24"/>
                    </w:rPr>
                  </w:pPr>
                  <w:r>
                    <w:rPr>
                      <w:rFonts w:ascii="Times New Roman" w:hAnsi="Times New Roman"/>
                      <w:sz w:val="24"/>
                    </w:rPr>
                    <w:t xml:space="preserve">Характеристики особенностей развития детей </w:t>
                  </w:r>
                  <w:r>
                    <w:rPr>
                      <w:rFonts w:ascii="Times New Roman" w:hAnsi="Times New Roman"/>
                      <w:sz w:val="24"/>
                    </w:rPr>
                    <w:t>7-й год жизни</w:t>
                  </w:r>
                </w:p>
              </w:tc>
              <w:tc>
                <w:tcPr>
                  <w:tcW w:type="dxa" w:w="1138"/>
                  <w:tcBorders>
                    <w:top w:color="000000" w:sz="4" w:val="single"/>
                    <w:left w:color="000000" w:sz="4" w:val="single"/>
                    <w:bottom w:color="000000" w:sz="4" w:val="single"/>
                    <w:right w:color="000000" w:sz="4" w:val="single"/>
                  </w:tcBorders>
                </w:tcPr>
                <w:p w14:paraId="4B000000">
                  <w:pPr>
                    <w:spacing w:after="0" w:line="240" w:lineRule="auto"/>
                    <w:ind/>
                    <w:jc w:val="both"/>
                    <w:rPr>
                      <w:rFonts w:ascii="Times New Roman" w:hAnsi="Times New Roman"/>
                      <w:sz w:val="24"/>
                    </w:rPr>
                  </w:pPr>
                  <w:r>
                    <w:rPr>
                      <w:rFonts w:ascii="Times New Roman" w:hAnsi="Times New Roman"/>
                      <w:sz w:val="24"/>
                    </w:rPr>
                    <w:t>30</w:t>
                  </w:r>
                </w:p>
              </w:tc>
              <w:tc>
                <w:tcPr>
                  <w:tcW w:type="dxa" w:w="170"/>
                  <w:tcBorders>
                    <w:top w:color="000000" w:sz="4" w:val="single"/>
                    <w:left w:color="000000" w:sz="4" w:val="single"/>
                    <w:bottom w:color="000000" w:sz="4" w:val="single"/>
                    <w:right w:color="000000" w:sz="4" w:val="single"/>
                  </w:tcBorders>
                </w:tcPr>
                <w:p w14:paraId="4C000000"/>
              </w:tc>
            </w:tr>
            <w:tr>
              <w:tc>
                <w:tcPr>
                  <w:tcW w:type="dxa" w:w="784"/>
                  <w:tcBorders>
                    <w:top w:color="000000" w:sz="4" w:val="single"/>
                    <w:left w:color="000000" w:sz="4" w:val="single"/>
                    <w:bottom w:color="000000" w:sz="4" w:val="single"/>
                    <w:right w:color="000000" w:sz="4" w:val="single"/>
                  </w:tcBorders>
                </w:tcPr>
                <w:p w14:paraId="4D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4E000000">
                  <w:pPr>
                    <w:spacing w:after="0" w:line="240" w:lineRule="auto"/>
                    <w:ind/>
                    <w:jc w:val="both"/>
                    <w:rPr>
                      <w:rFonts w:ascii="Times New Roman" w:hAnsi="Times New Roman"/>
                      <w:sz w:val="24"/>
                    </w:rPr>
                  </w:pPr>
                  <w:r>
                    <w:rPr>
                      <w:rFonts w:ascii="Times New Roman" w:hAnsi="Times New Roman"/>
                      <w:sz w:val="24"/>
                    </w:rPr>
                    <w:t xml:space="preserve">Планируемые результаты реализации </w:t>
                  </w:r>
                  <w:r>
                    <w:rPr>
                      <w:rFonts w:ascii="Times New Roman" w:hAnsi="Times New Roman"/>
                      <w:sz w:val="24"/>
                    </w:rPr>
                    <w:t>П</w:t>
                  </w:r>
                  <w:r>
                    <w:rPr>
                      <w:rFonts w:ascii="Times New Roman" w:hAnsi="Times New Roman"/>
                      <w:sz w:val="24"/>
                    </w:rPr>
                    <w:t>рограммы</w:t>
                  </w:r>
                </w:p>
              </w:tc>
              <w:tc>
                <w:tcPr>
                  <w:tcW w:type="dxa" w:w="1138"/>
                  <w:tcBorders>
                    <w:top w:color="000000" w:sz="4" w:val="single"/>
                    <w:left w:color="000000" w:sz="4" w:val="single"/>
                    <w:bottom w:color="000000" w:sz="4" w:val="single"/>
                    <w:right w:color="000000" w:sz="4" w:val="single"/>
                  </w:tcBorders>
                </w:tcPr>
                <w:p w14:paraId="4F000000">
                  <w:pPr>
                    <w:spacing w:after="0" w:line="240" w:lineRule="auto"/>
                    <w:ind/>
                    <w:jc w:val="both"/>
                    <w:rPr>
                      <w:rFonts w:ascii="Times New Roman" w:hAnsi="Times New Roman"/>
                      <w:sz w:val="24"/>
                    </w:rPr>
                  </w:pPr>
                  <w:r>
                    <w:rPr>
                      <w:rFonts w:ascii="Times New Roman" w:hAnsi="Times New Roman"/>
                      <w:sz w:val="24"/>
                    </w:rPr>
                    <w:t>32</w:t>
                  </w:r>
                </w:p>
              </w:tc>
              <w:tc>
                <w:tcPr>
                  <w:tcW w:type="dxa" w:w="170"/>
                  <w:tcBorders>
                    <w:top w:color="000000" w:sz="4" w:val="single"/>
                    <w:left w:color="000000" w:sz="4" w:val="single"/>
                    <w:bottom w:color="000000" w:sz="4" w:val="single"/>
                    <w:right w:color="000000" w:sz="4" w:val="single"/>
                  </w:tcBorders>
                </w:tcPr>
                <w:p w14:paraId="50000000"/>
              </w:tc>
            </w:tr>
            <w:tr>
              <w:tc>
                <w:tcPr>
                  <w:tcW w:type="dxa" w:w="784"/>
                  <w:tcBorders>
                    <w:top w:color="000000" w:sz="4" w:val="single"/>
                    <w:left w:color="000000" w:sz="4" w:val="single"/>
                    <w:bottom w:color="000000" w:sz="4" w:val="single"/>
                    <w:right w:color="000000" w:sz="4" w:val="single"/>
                  </w:tcBorders>
                </w:tcPr>
                <w:p w14:paraId="51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52000000">
                  <w:pPr>
                    <w:spacing w:after="0" w:line="240" w:lineRule="auto"/>
                    <w:ind/>
                    <w:jc w:val="both"/>
                    <w:rPr>
                      <w:rFonts w:ascii="Times New Roman" w:hAnsi="Times New Roman"/>
                      <w:sz w:val="24"/>
                    </w:rPr>
                  </w:pPr>
                  <w:r>
                    <w:rPr>
                      <w:rFonts w:ascii="Times New Roman" w:hAnsi="Times New Roman"/>
                      <w:sz w:val="24"/>
                    </w:rPr>
                    <w:t>Планируемые образовательные результаты в младенческом возрасте</w:t>
                  </w:r>
                </w:p>
              </w:tc>
              <w:tc>
                <w:tcPr>
                  <w:tcW w:type="dxa" w:w="1138"/>
                  <w:tcBorders>
                    <w:top w:color="000000" w:sz="4" w:val="single"/>
                    <w:left w:color="000000" w:sz="4" w:val="single"/>
                    <w:bottom w:color="000000" w:sz="4" w:val="single"/>
                    <w:right w:color="000000" w:sz="4" w:val="single"/>
                  </w:tcBorders>
                </w:tcPr>
                <w:p w14:paraId="53000000">
                  <w:pPr>
                    <w:spacing w:after="0" w:line="240" w:lineRule="auto"/>
                    <w:ind/>
                    <w:jc w:val="both"/>
                    <w:rPr>
                      <w:rFonts w:ascii="Times New Roman" w:hAnsi="Times New Roman"/>
                      <w:sz w:val="24"/>
                    </w:rPr>
                  </w:pPr>
                  <w:r>
                    <w:rPr>
                      <w:rFonts w:ascii="Times New Roman" w:hAnsi="Times New Roman"/>
                      <w:sz w:val="24"/>
                    </w:rPr>
                    <w:t>33</w:t>
                  </w:r>
                </w:p>
              </w:tc>
              <w:tc>
                <w:tcPr>
                  <w:tcW w:type="dxa" w:w="170"/>
                  <w:tcBorders>
                    <w:top w:color="000000" w:sz="4" w:val="single"/>
                    <w:left w:color="000000" w:sz="4" w:val="single"/>
                    <w:bottom w:color="000000" w:sz="4" w:val="single"/>
                    <w:right w:color="000000" w:sz="4" w:val="single"/>
                  </w:tcBorders>
                </w:tcPr>
                <w:p w14:paraId="54000000"/>
              </w:tc>
            </w:tr>
            <w:tr>
              <w:tc>
                <w:tcPr>
                  <w:tcW w:type="dxa" w:w="784"/>
                  <w:tcBorders>
                    <w:top w:color="000000" w:sz="4" w:val="single"/>
                    <w:left w:color="000000" w:sz="4" w:val="single"/>
                    <w:bottom w:color="000000" w:sz="4" w:val="single"/>
                    <w:right w:color="000000" w:sz="4" w:val="single"/>
                  </w:tcBorders>
                </w:tcPr>
                <w:p w14:paraId="55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.2.</w:t>
                  </w:r>
                </w:p>
              </w:tc>
              <w:tc>
                <w:tcPr>
                  <w:tcW w:type="dxa" w:w="7145"/>
                  <w:tcBorders>
                    <w:top w:color="000000" w:sz="4" w:val="single"/>
                    <w:left w:color="000000" w:sz="4" w:val="single"/>
                    <w:bottom w:color="000000" w:sz="4" w:val="single"/>
                    <w:right w:color="000000" w:sz="4" w:val="single"/>
                  </w:tcBorders>
                </w:tcPr>
                <w:p w14:paraId="56000000">
                  <w:pPr>
                    <w:spacing w:after="0" w:line="240" w:lineRule="auto"/>
                    <w:ind/>
                    <w:jc w:val="both"/>
                    <w:rPr>
                      <w:rFonts w:ascii="Times New Roman" w:hAnsi="Times New Roman"/>
                      <w:sz w:val="24"/>
                    </w:rPr>
                  </w:pPr>
                  <w:r>
                    <w:rPr>
                      <w:rFonts w:ascii="Times New Roman" w:hAnsi="Times New Roman"/>
                      <w:sz w:val="24"/>
                    </w:rPr>
                    <w:t>Планируемые образовательные результаты в раннем возрасте</w:t>
                  </w:r>
                </w:p>
              </w:tc>
              <w:tc>
                <w:tcPr>
                  <w:tcW w:type="dxa" w:w="1138"/>
                  <w:tcBorders>
                    <w:top w:color="000000" w:sz="4" w:val="single"/>
                    <w:left w:color="000000" w:sz="4" w:val="single"/>
                    <w:bottom w:color="000000" w:sz="4" w:val="single"/>
                    <w:right w:color="000000" w:sz="4" w:val="single"/>
                  </w:tcBorders>
                </w:tcPr>
                <w:p w14:paraId="57000000">
                  <w:pPr>
                    <w:spacing w:after="0" w:line="240" w:lineRule="auto"/>
                    <w:ind/>
                    <w:jc w:val="both"/>
                    <w:rPr>
                      <w:rFonts w:ascii="Times New Roman" w:hAnsi="Times New Roman"/>
                      <w:sz w:val="24"/>
                    </w:rPr>
                  </w:pPr>
                  <w:r>
                    <w:rPr>
                      <w:rFonts w:ascii="Times New Roman" w:hAnsi="Times New Roman"/>
                      <w:sz w:val="24"/>
                    </w:rPr>
                    <w:t>33</w:t>
                  </w:r>
                </w:p>
              </w:tc>
              <w:tc>
                <w:tcPr>
                  <w:tcW w:type="dxa" w:w="170"/>
                  <w:tcBorders>
                    <w:top w:color="000000" w:sz="4" w:val="single"/>
                    <w:left w:color="000000" w:sz="4" w:val="single"/>
                    <w:bottom w:color="000000" w:sz="4" w:val="single"/>
                    <w:right w:color="000000" w:sz="4" w:val="single"/>
                  </w:tcBorders>
                </w:tcPr>
                <w:p w14:paraId="58000000"/>
              </w:tc>
            </w:tr>
            <w:tr>
              <w:tc>
                <w:tcPr>
                  <w:tcW w:type="dxa" w:w="784"/>
                  <w:tcBorders>
                    <w:top w:color="000000" w:sz="4" w:val="single"/>
                    <w:left w:color="000000" w:sz="4" w:val="single"/>
                    <w:bottom w:color="000000" w:sz="4" w:val="single"/>
                    <w:right w:color="000000" w:sz="4" w:val="single"/>
                  </w:tcBorders>
                </w:tcPr>
                <w:p w14:paraId="59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 xml:space="preserve">.3. </w:t>
                  </w:r>
                </w:p>
              </w:tc>
              <w:tc>
                <w:tcPr>
                  <w:tcW w:type="dxa" w:w="7145"/>
                  <w:tcBorders>
                    <w:top w:color="000000" w:sz="4" w:val="single"/>
                    <w:left w:color="000000" w:sz="4" w:val="single"/>
                    <w:bottom w:color="000000" w:sz="4" w:val="single"/>
                    <w:right w:color="000000" w:sz="4" w:val="single"/>
                  </w:tcBorders>
                </w:tcPr>
                <w:p w14:paraId="5A000000">
                  <w:pPr>
                    <w:spacing w:after="0" w:line="240" w:lineRule="auto"/>
                    <w:ind/>
                    <w:jc w:val="both"/>
                    <w:rPr>
                      <w:rFonts w:ascii="Times New Roman" w:hAnsi="Times New Roman"/>
                      <w:sz w:val="24"/>
                    </w:rPr>
                  </w:pPr>
                  <w:r>
                    <w:rPr>
                      <w:rFonts w:ascii="Times New Roman" w:hAnsi="Times New Roman"/>
                      <w:sz w:val="24"/>
                    </w:rPr>
                    <w:t>Планируемые образовательные результаты в дошкольном возрасте</w:t>
                  </w:r>
                </w:p>
              </w:tc>
              <w:tc>
                <w:tcPr>
                  <w:tcW w:type="dxa" w:w="1138"/>
                  <w:tcBorders>
                    <w:top w:color="000000" w:sz="4" w:val="single"/>
                    <w:left w:color="000000" w:sz="4" w:val="single"/>
                    <w:bottom w:color="000000" w:sz="4" w:val="single"/>
                    <w:right w:color="000000" w:sz="4" w:val="single"/>
                  </w:tcBorders>
                </w:tcPr>
                <w:p w14:paraId="5B000000">
                  <w:pPr>
                    <w:spacing w:after="0" w:line="240" w:lineRule="auto"/>
                    <w:ind/>
                    <w:jc w:val="both"/>
                    <w:rPr>
                      <w:rFonts w:ascii="Times New Roman" w:hAnsi="Times New Roman"/>
                      <w:sz w:val="24"/>
                    </w:rPr>
                  </w:pPr>
                  <w:r>
                    <w:rPr>
                      <w:rFonts w:ascii="Times New Roman" w:hAnsi="Times New Roman"/>
                      <w:sz w:val="24"/>
                    </w:rPr>
                    <w:t>34</w:t>
                  </w:r>
                </w:p>
              </w:tc>
              <w:tc>
                <w:tcPr>
                  <w:tcW w:type="dxa" w:w="170"/>
                  <w:tcBorders>
                    <w:top w:color="000000" w:sz="4" w:val="single"/>
                    <w:left w:color="000000" w:sz="4" w:val="single"/>
                    <w:bottom w:color="000000" w:sz="4" w:val="single"/>
                    <w:right w:color="000000" w:sz="4" w:val="single"/>
                  </w:tcBorders>
                </w:tcPr>
                <w:p w14:paraId="5C000000"/>
              </w:tc>
            </w:tr>
            <w:tr>
              <w:tc>
                <w:tcPr>
                  <w:tcW w:type="dxa" w:w="784"/>
                  <w:tcBorders>
                    <w:top w:color="000000" w:sz="4" w:val="single"/>
                    <w:left w:color="000000" w:sz="4" w:val="single"/>
                    <w:bottom w:color="000000" w:sz="4" w:val="single"/>
                    <w:right w:color="000000" w:sz="4" w:val="single"/>
                  </w:tcBorders>
                </w:tcPr>
                <w:p w14:paraId="5D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.4.</w:t>
                  </w:r>
                </w:p>
              </w:tc>
              <w:tc>
                <w:tcPr>
                  <w:tcW w:type="dxa" w:w="7145"/>
                  <w:tcBorders>
                    <w:top w:color="000000" w:sz="4" w:val="single"/>
                    <w:left w:color="000000" w:sz="4" w:val="single"/>
                    <w:bottom w:color="000000" w:sz="4" w:val="single"/>
                    <w:right w:color="000000" w:sz="4" w:val="single"/>
                  </w:tcBorders>
                </w:tcPr>
                <w:p w14:paraId="5E000000">
                  <w:pPr>
                    <w:spacing w:after="0" w:line="240" w:lineRule="auto"/>
                    <w:ind/>
                    <w:jc w:val="both"/>
                    <w:rPr>
                      <w:rFonts w:ascii="Times New Roman" w:hAnsi="Times New Roman"/>
                      <w:sz w:val="24"/>
                    </w:rPr>
                  </w:pPr>
                  <w:r>
                    <w:rPr>
                      <w:rFonts w:ascii="Times New Roman" w:hAnsi="Times New Roman"/>
                      <w:sz w:val="24"/>
                    </w:rPr>
                    <w:t>Планируемые образовательные результаты на этапе завершения освоения Федеральной программы</w:t>
                  </w:r>
                </w:p>
              </w:tc>
              <w:tc>
                <w:tcPr>
                  <w:tcW w:type="dxa" w:w="1138"/>
                  <w:tcBorders>
                    <w:top w:color="000000" w:sz="4" w:val="single"/>
                    <w:left w:color="000000" w:sz="4" w:val="single"/>
                    <w:bottom w:color="000000" w:sz="4" w:val="single"/>
                    <w:right w:color="000000" w:sz="4" w:val="single"/>
                  </w:tcBorders>
                </w:tcPr>
                <w:p w14:paraId="5F000000">
                  <w:pPr>
                    <w:spacing w:after="0" w:line="240" w:lineRule="auto"/>
                    <w:ind/>
                    <w:jc w:val="both"/>
                    <w:rPr>
                      <w:rFonts w:ascii="Times New Roman" w:hAnsi="Times New Roman"/>
                      <w:sz w:val="24"/>
                    </w:rPr>
                  </w:pPr>
                  <w:r>
                    <w:rPr>
                      <w:rFonts w:ascii="Times New Roman" w:hAnsi="Times New Roman"/>
                      <w:sz w:val="24"/>
                    </w:rPr>
                    <w:t>37</w:t>
                  </w:r>
                </w:p>
              </w:tc>
              <w:tc>
                <w:tcPr>
                  <w:tcW w:type="dxa" w:w="170"/>
                  <w:tcBorders>
                    <w:top w:color="000000" w:sz="4" w:val="single"/>
                    <w:left w:color="000000" w:sz="4" w:val="single"/>
                    <w:bottom w:color="000000" w:sz="4" w:val="single"/>
                    <w:right w:color="000000" w:sz="4" w:val="single"/>
                  </w:tcBorders>
                </w:tcPr>
                <w:p w14:paraId="60000000"/>
              </w:tc>
            </w:tr>
            <w:tr>
              <w:tc>
                <w:tcPr>
                  <w:tcW w:type="dxa" w:w="784"/>
                  <w:tcBorders>
                    <w:top w:color="000000" w:sz="4" w:val="single"/>
                    <w:left w:color="000000" w:sz="4" w:val="single"/>
                    <w:bottom w:color="000000" w:sz="4" w:val="single"/>
                    <w:right w:color="000000" w:sz="4" w:val="single"/>
                  </w:tcBorders>
                </w:tcPr>
                <w:p w14:paraId="61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6</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62000000">
                  <w:pPr>
                    <w:spacing w:after="0" w:line="240" w:lineRule="auto"/>
                    <w:ind/>
                    <w:jc w:val="both"/>
                    <w:rPr>
                      <w:rFonts w:ascii="Times New Roman" w:hAnsi="Times New Roman"/>
                      <w:sz w:val="24"/>
                    </w:rPr>
                  </w:pPr>
                  <w:r>
                    <w:rPr>
                      <w:rFonts w:ascii="Times New Roman" w:hAnsi="Times New Roman"/>
                      <w:sz w:val="24"/>
                    </w:rPr>
                    <w:t>Педагогическая диагностика достижения планируемых образовательных результатов</w:t>
                  </w:r>
                </w:p>
              </w:tc>
              <w:tc>
                <w:tcPr>
                  <w:tcW w:type="dxa" w:w="1138"/>
                  <w:tcBorders>
                    <w:top w:color="000000" w:sz="4" w:val="single"/>
                    <w:left w:color="000000" w:sz="4" w:val="single"/>
                    <w:bottom w:color="000000" w:sz="4" w:val="single"/>
                    <w:right w:color="000000" w:sz="4" w:val="single"/>
                  </w:tcBorders>
                </w:tcPr>
                <w:p w14:paraId="63000000">
                  <w:pPr>
                    <w:spacing w:after="0" w:line="240" w:lineRule="auto"/>
                    <w:ind/>
                    <w:jc w:val="both"/>
                    <w:rPr>
                      <w:rFonts w:ascii="Times New Roman" w:hAnsi="Times New Roman"/>
                      <w:sz w:val="24"/>
                    </w:rPr>
                  </w:pPr>
                  <w:r>
                    <w:rPr>
                      <w:rFonts w:ascii="Times New Roman" w:hAnsi="Times New Roman"/>
                      <w:sz w:val="24"/>
                    </w:rPr>
                    <w:t>38</w:t>
                  </w:r>
                  <w:bookmarkStart w:id="2" w:name="_GoBack"/>
                  <w:bookmarkEnd w:id="2"/>
                </w:p>
              </w:tc>
              <w:tc>
                <w:tcPr>
                  <w:tcW w:type="dxa" w:w="170"/>
                  <w:tcBorders>
                    <w:top w:color="000000" w:sz="4" w:val="single"/>
                    <w:left w:color="000000" w:sz="4" w:val="single"/>
                    <w:bottom w:color="000000" w:sz="4" w:val="single"/>
                    <w:right w:color="000000" w:sz="4" w:val="single"/>
                  </w:tcBorders>
                </w:tcPr>
                <w:p w14:paraId="64000000"/>
              </w:tc>
            </w:tr>
            <w:tr>
              <w:tc>
                <w:tcPr>
                  <w:tcW w:type="dxa" w:w="784"/>
                  <w:tcBorders>
                    <w:top w:color="000000" w:sz="4" w:val="single"/>
                    <w:left w:color="000000" w:sz="4" w:val="single"/>
                    <w:bottom w:color="000000" w:sz="4" w:val="single"/>
                    <w:right w:color="000000" w:sz="4" w:val="single"/>
                  </w:tcBorders>
                </w:tcPr>
                <w:p w14:paraId="65000000">
                  <w:pPr>
                    <w:spacing w:after="0" w:line="240" w:lineRule="auto"/>
                    <w:ind/>
                    <w:jc w:val="both"/>
                    <w:rPr>
                      <w:rFonts w:ascii="Times New Roman" w:hAnsi="Times New Roman"/>
                      <w:b w:val="1"/>
                      <w:sz w:val="24"/>
                    </w:rPr>
                  </w:pPr>
                  <w:r>
                    <w:rPr>
                      <w:rFonts w:ascii="Times New Roman" w:hAnsi="Times New Roman"/>
                      <w:b w:val="1"/>
                      <w:sz w:val="24"/>
                    </w:rPr>
                    <w:t>II</w:t>
                  </w:r>
                  <w:r>
                    <w:rPr>
                      <w:rFonts w:ascii="Times New Roman" w:hAnsi="Times New Roman"/>
                      <w:b w:val="1"/>
                      <w:sz w:val="24"/>
                    </w:rPr>
                    <w:t>.</w:t>
                  </w:r>
                </w:p>
              </w:tc>
              <w:tc>
                <w:tcPr>
                  <w:tcW w:type="dxa" w:w="7145"/>
                  <w:tcBorders>
                    <w:top w:color="000000" w:sz="4" w:val="single"/>
                    <w:left w:color="000000" w:sz="4" w:val="single"/>
                    <w:bottom w:color="000000" w:sz="4" w:val="single"/>
                    <w:right w:color="000000" w:sz="4" w:val="single"/>
                  </w:tcBorders>
                </w:tcPr>
                <w:p w14:paraId="66000000">
                  <w:pPr>
                    <w:spacing w:after="0" w:line="240" w:lineRule="auto"/>
                    <w:ind/>
                    <w:jc w:val="both"/>
                    <w:rPr>
                      <w:rFonts w:ascii="Times New Roman" w:hAnsi="Times New Roman"/>
                      <w:b w:val="1"/>
                      <w:sz w:val="24"/>
                    </w:rPr>
                  </w:pPr>
                  <w:r>
                    <w:rPr>
                      <w:rFonts w:ascii="Times New Roman" w:hAnsi="Times New Roman"/>
                      <w:b w:val="1"/>
                      <w:sz w:val="24"/>
                    </w:rPr>
                    <w:t>Содержательный раздел</w:t>
                  </w:r>
                </w:p>
              </w:tc>
              <w:tc>
                <w:tcPr>
                  <w:tcW w:type="dxa" w:w="1138"/>
                  <w:tcBorders>
                    <w:top w:color="000000" w:sz="4" w:val="single"/>
                    <w:left w:color="000000" w:sz="4" w:val="single"/>
                    <w:bottom w:color="000000" w:sz="4" w:val="single"/>
                    <w:right w:color="000000" w:sz="4" w:val="single"/>
                  </w:tcBorders>
                </w:tcPr>
                <w:p w14:paraId="67000000">
                  <w:pPr>
                    <w:spacing w:after="0" w:line="240" w:lineRule="auto"/>
                    <w:ind/>
                    <w:jc w:val="both"/>
                    <w:rPr>
                      <w:rFonts w:ascii="Times New Roman" w:hAnsi="Times New Roman"/>
                      <w:sz w:val="24"/>
                    </w:rPr>
                  </w:pPr>
                </w:p>
              </w:tc>
              <w:tc>
                <w:tcPr>
                  <w:tcW w:type="dxa" w:w="170"/>
                  <w:tcBorders>
                    <w:top w:color="000000" w:sz="4" w:val="single"/>
                    <w:left w:color="000000" w:sz="4" w:val="single"/>
                    <w:bottom w:color="000000" w:sz="4" w:val="single"/>
                    <w:right w:color="000000" w:sz="4" w:val="single"/>
                  </w:tcBorders>
                </w:tcPr>
                <w:p w14:paraId="68000000"/>
              </w:tc>
            </w:tr>
            <w:tr>
              <w:tc>
                <w:tcPr>
                  <w:tcW w:type="dxa" w:w="784"/>
                  <w:tcBorders>
                    <w:top w:color="000000" w:sz="4" w:val="single"/>
                    <w:left w:color="000000" w:sz="4" w:val="single"/>
                    <w:bottom w:color="000000" w:sz="4" w:val="single"/>
                    <w:right w:color="000000" w:sz="4" w:val="single"/>
                  </w:tcBorders>
                </w:tcPr>
                <w:p w14:paraId="69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6A000000">
                  <w:pPr>
                    <w:spacing w:after="0" w:line="240" w:lineRule="auto"/>
                    <w:ind/>
                    <w:jc w:val="both"/>
                    <w:rPr>
                      <w:rFonts w:ascii="Times New Roman" w:hAnsi="Times New Roman"/>
                      <w:sz w:val="24"/>
                    </w:rPr>
                  </w:pPr>
                  <w:r>
                    <w:rPr>
                      <w:rFonts w:ascii="Times New Roman" w:hAnsi="Times New Roman"/>
                      <w:sz w:val="24"/>
                    </w:rPr>
                    <w:t>Задачи и содержание образования (обучения и воспитания) по образовательным областям</w:t>
                  </w:r>
                </w:p>
              </w:tc>
              <w:tc>
                <w:tcPr>
                  <w:tcW w:type="dxa" w:w="1138"/>
                  <w:tcBorders>
                    <w:top w:color="000000" w:sz="4" w:val="single"/>
                    <w:left w:color="000000" w:sz="4" w:val="single"/>
                    <w:bottom w:color="000000" w:sz="4" w:val="single"/>
                    <w:right w:color="000000" w:sz="4" w:val="single"/>
                  </w:tcBorders>
                </w:tcPr>
                <w:p w14:paraId="6B000000">
                  <w:pPr>
                    <w:spacing w:after="0" w:line="240" w:lineRule="auto"/>
                    <w:ind/>
                    <w:jc w:val="both"/>
                    <w:rPr>
                      <w:rFonts w:ascii="Times New Roman" w:hAnsi="Times New Roman"/>
                      <w:sz w:val="24"/>
                    </w:rPr>
                  </w:pPr>
                  <w:r>
                    <w:rPr>
                      <w:rFonts w:ascii="Times New Roman" w:hAnsi="Times New Roman"/>
                      <w:sz w:val="24"/>
                    </w:rPr>
                    <w:t>44</w:t>
                  </w:r>
                </w:p>
              </w:tc>
              <w:tc>
                <w:tcPr>
                  <w:tcW w:type="dxa" w:w="170"/>
                  <w:tcBorders>
                    <w:top w:color="000000" w:sz="4" w:val="single"/>
                    <w:left w:color="000000" w:sz="4" w:val="single"/>
                    <w:bottom w:color="000000" w:sz="4" w:val="single"/>
                    <w:right w:color="000000" w:sz="4" w:val="single"/>
                  </w:tcBorders>
                </w:tcPr>
                <w:p w14:paraId="6C000000"/>
              </w:tc>
            </w:tr>
            <w:tr>
              <w:tc>
                <w:tcPr>
                  <w:tcW w:type="dxa" w:w="784"/>
                  <w:tcBorders>
                    <w:top w:color="000000" w:sz="4" w:val="single"/>
                    <w:left w:color="000000" w:sz="4" w:val="single"/>
                    <w:bottom w:color="000000" w:sz="4" w:val="single"/>
                    <w:right w:color="000000" w:sz="4" w:val="single"/>
                  </w:tcBorders>
                </w:tcPr>
                <w:p w14:paraId="6D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1.1</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6E000000">
                  <w:pPr>
                    <w:spacing w:after="0" w:line="240" w:lineRule="auto"/>
                    <w:ind/>
                    <w:jc w:val="both"/>
                    <w:rPr>
                      <w:rFonts w:ascii="Times New Roman" w:hAnsi="Times New Roman"/>
                      <w:sz w:val="24"/>
                    </w:rPr>
                  </w:pPr>
                  <w:r>
                    <w:rPr>
                      <w:rFonts w:ascii="Times New Roman" w:hAnsi="Times New Roman"/>
                      <w:sz w:val="24"/>
                    </w:rPr>
                    <w:t>Социально-коммуникативное развитие</w:t>
                  </w:r>
                </w:p>
              </w:tc>
              <w:tc>
                <w:tcPr>
                  <w:tcW w:type="dxa" w:w="1138"/>
                  <w:tcBorders>
                    <w:top w:color="000000" w:sz="4" w:val="single"/>
                    <w:left w:color="000000" w:sz="4" w:val="single"/>
                    <w:bottom w:color="000000" w:sz="4" w:val="single"/>
                    <w:right w:color="000000" w:sz="4" w:val="single"/>
                  </w:tcBorders>
                </w:tcPr>
                <w:p w14:paraId="6F000000">
                  <w:pPr>
                    <w:spacing w:after="0" w:line="240" w:lineRule="auto"/>
                    <w:ind/>
                    <w:jc w:val="both"/>
                    <w:rPr>
                      <w:rFonts w:ascii="Times New Roman" w:hAnsi="Times New Roman"/>
                      <w:sz w:val="24"/>
                    </w:rPr>
                  </w:pPr>
                  <w:r>
                    <w:rPr>
                      <w:rFonts w:ascii="Times New Roman" w:hAnsi="Times New Roman"/>
                      <w:sz w:val="24"/>
                    </w:rPr>
                    <w:t>44</w:t>
                  </w:r>
                </w:p>
              </w:tc>
              <w:tc>
                <w:tcPr>
                  <w:tcW w:type="dxa" w:w="170"/>
                  <w:tcBorders>
                    <w:top w:color="000000" w:sz="4" w:val="single"/>
                    <w:left w:color="000000" w:sz="4" w:val="single"/>
                    <w:bottom w:color="000000" w:sz="4" w:val="single"/>
                    <w:right w:color="000000" w:sz="4" w:val="single"/>
                  </w:tcBorders>
                </w:tcPr>
                <w:p w14:paraId="70000000"/>
              </w:tc>
            </w:tr>
            <w:tr>
              <w:tc>
                <w:tcPr>
                  <w:tcW w:type="dxa" w:w="784"/>
                  <w:tcBorders>
                    <w:top w:color="000000" w:sz="4" w:val="single"/>
                    <w:left w:color="000000" w:sz="4" w:val="single"/>
                    <w:bottom w:color="000000" w:sz="4" w:val="single"/>
                    <w:right w:color="000000" w:sz="4" w:val="single"/>
                  </w:tcBorders>
                </w:tcPr>
                <w:p w14:paraId="71000000">
                  <w:pPr>
                    <w:spacing w:after="0" w:line="240" w:lineRule="auto"/>
                    <w:ind/>
                    <w:jc w:val="both"/>
                    <w:rPr>
                      <w:rFonts w:ascii="Times New Roman" w:hAnsi="Times New Roman"/>
                      <w:sz w:val="24"/>
                    </w:rPr>
                  </w:pPr>
                  <w:r>
                    <w:rPr>
                      <w:rFonts w:ascii="Times New Roman" w:hAnsi="Times New Roman"/>
                      <w:sz w:val="24"/>
                    </w:rPr>
                    <w:t>2.1.2</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72000000">
                  <w:pPr>
                    <w:spacing w:after="0" w:line="240" w:lineRule="auto"/>
                    <w:ind/>
                    <w:jc w:val="both"/>
                    <w:rPr>
                      <w:rFonts w:ascii="Times New Roman" w:hAnsi="Times New Roman"/>
                      <w:sz w:val="24"/>
                    </w:rPr>
                  </w:pPr>
                  <w:r>
                    <w:rPr>
                      <w:rFonts w:ascii="Times New Roman" w:hAnsi="Times New Roman"/>
                      <w:sz w:val="24"/>
                    </w:rPr>
                    <w:t>Познавательное развитие</w:t>
                  </w:r>
                </w:p>
              </w:tc>
              <w:tc>
                <w:tcPr>
                  <w:tcW w:type="dxa" w:w="1138"/>
                  <w:tcBorders>
                    <w:top w:color="000000" w:sz="4" w:val="single"/>
                    <w:left w:color="000000" w:sz="4" w:val="single"/>
                    <w:bottom w:color="000000" w:sz="4" w:val="single"/>
                    <w:right w:color="000000" w:sz="4" w:val="single"/>
                  </w:tcBorders>
                </w:tcPr>
                <w:p w14:paraId="73000000">
                  <w:pPr>
                    <w:spacing w:after="0" w:line="240" w:lineRule="auto"/>
                    <w:ind/>
                    <w:jc w:val="both"/>
                    <w:rPr>
                      <w:rFonts w:ascii="Times New Roman" w:hAnsi="Times New Roman"/>
                      <w:sz w:val="24"/>
                    </w:rPr>
                  </w:pPr>
                  <w:r>
                    <w:rPr>
                      <w:rFonts w:ascii="Times New Roman" w:hAnsi="Times New Roman"/>
                      <w:sz w:val="24"/>
                    </w:rPr>
                    <w:t>61</w:t>
                  </w:r>
                </w:p>
              </w:tc>
              <w:tc>
                <w:tcPr>
                  <w:tcW w:type="dxa" w:w="170"/>
                  <w:tcBorders>
                    <w:top w:color="000000" w:sz="4" w:val="single"/>
                    <w:left w:color="000000" w:sz="4" w:val="single"/>
                    <w:bottom w:color="000000" w:sz="4" w:val="single"/>
                    <w:right w:color="000000" w:sz="4" w:val="single"/>
                  </w:tcBorders>
                </w:tcPr>
                <w:p w14:paraId="74000000"/>
              </w:tc>
            </w:tr>
            <w:tr>
              <w:tc>
                <w:tcPr>
                  <w:tcW w:type="dxa" w:w="784"/>
                  <w:tcBorders>
                    <w:top w:color="000000" w:sz="4" w:val="single"/>
                    <w:left w:color="000000" w:sz="4" w:val="single"/>
                    <w:bottom w:color="000000" w:sz="4" w:val="single"/>
                    <w:right w:color="000000" w:sz="4" w:val="single"/>
                  </w:tcBorders>
                </w:tcPr>
                <w:p w14:paraId="75000000">
                  <w:pPr>
                    <w:spacing w:after="0" w:line="240" w:lineRule="auto"/>
                    <w:ind/>
                    <w:jc w:val="both"/>
                    <w:rPr>
                      <w:rFonts w:ascii="Times New Roman" w:hAnsi="Times New Roman"/>
                      <w:sz w:val="24"/>
                    </w:rPr>
                  </w:pPr>
                  <w:r>
                    <w:rPr>
                      <w:rFonts w:ascii="Times New Roman" w:hAnsi="Times New Roman"/>
                      <w:sz w:val="24"/>
                    </w:rPr>
                    <w:t>2.1.3</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76000000">
                  <w:pPr>
                    <w:spacing w:after="0" w:line="240" w:lineRule="auto"/>
                    <w:ind/>
                    <w:jc w:val="both"/>
                    <w:rPr>
                      <w:rFonts w:ascii="Times New Roman" w:hAnsi="Times New Roman"/>
                      <w:sz w:val="24"/>
                    </w:rPr>
                  </w:pPr>
                  <w:r>
                    <w:rPr>
                      <w:rFonts w:ascii="Times New Roman" w:hAnsi="Times New Roman"/>
                      <w:sz w:val="24"/>
                    </w:rPr>
                    <w:t>Речевое развитие</w:t>
                  </w:r>
                </w:p>
              </w:tc>
              <w:tc>
                <w:tcPr>
                  <w:tcW w:type="dxa" w:w="1138"/>
                  <w:tcBorders>
                    <w:top w:color="000000" w:sz="4" w:val="single"/>
                    <w:left w:color="000000" w:sz="4" w:val="single"/>
                    <w:bottom w:color="000000" w:sz="4" w:val="single"/>
                    <w:right w:color="000000" w:sz="4" w:val="single"/>
                  </w:tcBorders>
                </w:tcPr>
                <w:p w14:paraId="77000000">
                  <w:pPr>
                    <w:spacing w:after="0" w:line="240" w:lineRule="auto"/>
                    <w:ind/>
                    <w:jc w:val="both"/>
                    <w:rPr>
                      <w:rFonts w:ascii="Times New Roman" w:hAnsi="Times New Roman"/>
                      <w:sz w:val="24"/>
                    </w:rPr>
                  </w:pPr>
                  <w:r>
                    <w:rPr>
                      <w:rFonts w:ascii="Times New Roman" w:hAnsi="Times New Roman"/>
                      <w:sz w:val="24"/>
                    </w:rPr>
                    <w:t>75</w:t>
                  </w:r>
                </w:p>
              </w:tc>
              <w:tc>
                <w:tcPr>
                  <w:tcW w:type="dxa" w:w="170"/>
                  <w:tcBorders>
                    <w:top w:color="000000" w:sz="4" w:val="single"/>
                    <w:left w:color="000000" w:sz="4" w:val="single"/>
                    <w:bottom w:color="000000" w:sz="4" w:val="single"/>
                    <w:right w:color="000000" w:sz="4" w:val="single"/>
                  </w:tcBorders>
                </w:tcPr>
                <w:p w14:paraId="78000000"/>
              </w:tc>
            </w:tr>
            <w:tr>
              <w:tc>
                <w:tcPr>
                  <w:tcW w:type="dxa" w:w="784"/>
                  <w:tcBorders>
                    <w:top w:color="000000" w:sz="4" w:val="single"/>
                    <w:left w:color="000000" w:sz="4" w:val="single"/>
                    <w:bottom w:color="000000" w:sz="4" w:val="single"/>
                    <w:right w:color="000000" w:sz="4" w:val="single"/>
                  </w:tcBorders>
                </w:tcPr>
                <w:p w14:paraId="79000000">
                  <w:pPr>
                    <w:spacing w:after="0" w:line="240" w:lineRule="auto"/>
                    <w:ind/>
                    <w:jc w:val="both"/>
                    <w:rPr>
                      <w:rFonts w:ascii="Times New Roman" w:hAnsi="Times New Roman"/>
                      <w:sz w:val="24"/>
                    </w:rPr>
                  </w:pPr>
                  <w:r>
                    <w:rPr>
                      <w:rFonts w:ascii="Times New Roman" w:hAnsi="Times New Roman"/>
                      <w:sz w:val="24"/>
                    </w:rPr>
                    <w:t>2.1</w:t>
                  </w:r>
                  <w:r>
                    <w:rPr>
                      <w:rFonts w:ascii="Times New Roman" w:hAnsi="Times New Roman"/>
                      <w:sz w:val="24"/>
                    </w:rPr>
                    <w:t>.4.</w:t>
                  </w:r>
                </w:p>
              </w:tc>
              <w:tc>
                <w:tcPr>
                  <w:tcW w:type="dxa" w:w="7145"/>
                  <w:tcBorders>
                    <w:top w:color="000000" w:sz="4" w:val="single"/>
                    <w:left w:color="000000" w:sz="4" w:val="single"/>
                    <w:bottom w:color="000000" w:sz="4" w:val="single"/>
                    <w:right w:color="000000" w:sz="4" w:val="single"/>
                  </w:tcBorders>
                </w:tcPr>
                <w:p w14:paraId="7A000000">
                  <w:pPr>
                    <w:spacing w:after="0" w:line="240" w:lineRule="auto"/>
                    <w:ind/>
                    <w:jc w:val="both"/>
                    <w:rPr>
                      <w:rFonts w:ascii="Times New Roman" w:hAnsi="Times New Roman"/>
                      <w:sz w:val="24"/>
                    </w:rPr>
                  </w:pPr>
                  <w:r>
                    <w:rPr>
                      <w:rFonts w:ascii="Times New Roman" w:hAnsi="Times New Roman"/>
                      <w:sz w:val="24"/>
                    </w:rPr>
                    <w:t>Художественно-эстетическое развитие</w:t>
                  </w:r>
                </w:p>
              </w:tc>
              <w:tc>
                <w:tcPr>
                  <w:tcW w:type="dxa" w:w="1138"/>
                  <w:tcBorders>
                    <w:top w:color="000000" w:sz="4" w:val="single"/>
                    <w:left w:color="000000" w:sz="4" w:val="single"/>
                    <w:bottom w:color="000000" w:sz="4" w:val="single"/>
                    <w:right w:color="000000" w:sz="4" w:val="single"/>
                  </w:tcBorders>
                </w:tcPr>
                <w:p w14:paraId="7B000000">
                  <w:pPr>
                    <w:spacing w:after="0" w:line="240" w:lineRule="auto"/>
                    <w:ind/>
                    <w:jc w:val="both"/>
                    <w:rPr>
                      <w:rFonts w:ascii="Times New Roman" w:hAnsi="Times New Roman"/>
                      <w:sz w:val="24"/>
                    </w:rPr>
                  </w:pPr>
                  <w:r>
                    <w:rPr>
                      <w:rFonts w:ascii="Times New Roman" w:hAnsi="Times New Roman"/>
                      <w:sz w:val="24"/>
                    </w:rPr>
                    <w:t>91</w:t>
                  </w:r>
                </w:p>
              </w:tc>
              <w:tc>
                <w:tcPr>
                  <w:tcW w:type="dxa" w:w="170"/>
                  <w:tcBorders>
                    <w:top w:color="000000" w:sz="4" w:val="single"/>
                    <w:left w:color="000000" w:sz="4" w:val="single"/>
                    <w:bottom w:color="000000" w:sz="4" w:val="single"/>
                    <w:right w:color="000000" w:sz="4" w:val="single"/>
                  </w:tcBorders>
                </w:tcPr>
                <w:p w14:paraId="7C000000"/>
              </w:tc>
            </w:tr>
            <w:tr>
              <w:tc>
                <w:tcPr>
                  <w:tcW w:type="dxa" w:w="784"/>
                  <w:tcBorders>
                    <w:top w:color="000000" w:sz="4" w:val="single"/>
                    <w:left w:color="000000" w:sz="4" w:val="single"/>
                    <w:bottom w:color="000000" w:sz="4" w:val="single"/>
                    <w:right w:color="000000" w:sz="4" w:val="single"/>
                  </w:tcBorders>
                </w:tcPr>
                <w:p w14:paraId="7D000000">
                  <w:pPr>
                    <w:spacing w:after="0" w:line="240" w:lineRule="auto"/>
                    <w:ind/>
                    <w:jc w:val="both"/>
                    <w:rPr>
                      <w:rFonts w:ascii="Times New Roman" w:hAnsi="Times New Roman"/>
                      <w:sz w:val="24"/>
                    </w:rPr>
                  </w:pPr>
                  <w:r>
                    <w:rPr>
                      <w:rFonts w:ascii="Times New Roman" w:hAnsi="Times New Roman"/>
                      <w:sz w:val="24"/>
                    </w:rPr>
                    <w:t>2.1</w:t>
                  </w:r>
                  <w:r>
                    <w:rPr>
                      <w:rFonts w:ascii="Times New Roman" w:hAnsi="Times New Roman"/>
                      <w:sz w:val="24"/>
                    </w:rPr>
                    <w:t>.5.</w:t>
                  </w:r>
                </w:p>
              </w:tc>
              <w:tc>
                <w:tcPr>
                  <w:tcW w:type="dxa" w:w="7145"/>
                  <w:tcBorders>
                    <w:top w:color="000000" w:sz="4" w:val="single"/>
                    <w:left w:color="000000" w:sz="4" w:val="single"/>
                    <w:bottom w:color="000000" w:sz="4" w:val="single"/>
                    <w:right w:color="000000" w:sz="4" w:val="single"/>
                  </w:tcBorders>
                </w:tcPr>
                <w:p w14:paraId="7E000000">
                  <w:pPr>
                    <w:spacing w:after="0" w:line="240" w:lineRule="auto"/>
                    <w:ind/>
                    <w:jc w:val="both"/>
                    <w:rPr>
                      <w:rFonts w:ascii="Times New Roman" w:hAnsi="Times New Roman"/>
                      <w:sz w:val="24"/>
                    </w:rPr>
                  </w:pPr>
                  <w:r>
                    <w:rPr>
                      <w:rFonts w:ascii="Times New Roman" w:hAnsi="Times New Roman"/>
                      <w:sz w:val="24"/>
                    </w:rPr>
                    <w:t>Физическое развитие</w:t>
                  </w:r>
                </w:p>
              </w:tc>
              <w:tc>
                <w:tcPr>
                  <w:tcW w:type="dxa" w:w="1138"/>
                  <w:tcBorders>
                    <w:top w:color="000000" w:sz="4" w:val="single"/>
                    <w:left w:color="000000" w:sz="4" w:val="single"/>
                    <w:bottom w:color="000000" w:sz="4" w:val="single"/>
                    <w:right w:color="000000" w:sz="4" w:val="single"/>
                  </w:tcBorders>
                </w:tcPr>
                <w:p w14:paraId="7F000000">
                  <w:pPr>
                    <w:spacing w:after="0" w:line="240" w:lineRule="auto"/>
                    <w:ind/>
                    <w:jc w:val="both"/>
                    <w:rPr>
                      <w:rFonts w:ascii="Times New Roman" w:hAnsi="Times New Roman"/>
                      <w:sz w:val="24"/>
                    </w:rPr>
                  </w:pPr>
                  <w:r>
                    <w:rPr>
                      <w:rFonts w:ascii="Times New Roman" w:hAnsi="Times New Roman"/>
                      <w:sz w:val="24"/>
                    </w:rPr>
                    <w:t>131</w:t>
                  </w:r>
                </w:p>
              </w:tc>
              <w:tc>
                <w:tcPr>
                  <w:tcW w:type="dxa" w:w="170"/>
                  <w:tcBorders>
                    <w:top w:color="000000" w:sz="4" w:val="single"/>
                    <w:left w:color="000000" w:sz="4" w:val="single"/>
                    <w:bottom w:color="000000" w:sz="4" w:val="single"/>
                    <w:right w:color="000000" w:sz="4" w:val="single"/>
                  </w:tcBorders>
                </w:tcPr>
                <w:p w14:paraId="80000000"/>
              </w:tc>
            </w:tr>
            <w:tr>
              <w:tc>
                <w:tcPr>
                  <w:tcW w:type="dxa" w:w="784"/>
                  <w:tcBorders>
                    <w:top w:color="000000" w:sz="4" w:val="single"/>
                    <w:left w:color="000000" w:sz="4" w:val="single"/>
                    <w:bottom w:color="000000" w:sz="4" w:val="single"/>
                    <w:right w:color="000000" w:sz="4" w:val="single"/>
                  </w:tcBorders>
                </w:tcPr>
                <w:p w14:paraId="81000000">
                  <w:pPr>
                    <w:spacing w:after="0" w:line="240" w:lineRule="auto"/>
                    <w:ind/>
                    <w:jc w:val="both"/>
                    <w:rPr>
                      <w:rFonts w:ascii="Times New Roman" w:hAnsi="Times New Roman"/>
                      <w:sz w:val="24"/>
                    </w:rPr>
                  </w:pPr>
                  <w:r>
                    <w:rPr>
                      <w:rFonts w:ascii="Times New Roman" w:hAnsi="Times New Roman"/>
                      <w:sz w:val="24"/>
                    </w:rPr>
                    <w:t>2.2.</w:t>
                  </w:r>
                </w:p>
              </w:tc>
              <w:tc>
                <w:tcPr>
                  <w:tcW w:type="dxa" w:w="7145"/>
                  <w:tcBorders>
                    <w:top w:color="000000" w:sz="4" w:val="single"/>
                    <w:left w:color="000000" w:sz="4" w:val="single"/>
                    <w:bottom w:color="000000" w:sz="4" w:val="single"/>
                    <w:right w:color="000000" w:sz="4" w:val="single"/>
                  </w:tcBorders>
                </w:tcPr>
                <w:p w14:paraId="82000000">
                  <w:pPr>
                    <w:spacing w:after="0" w:line="240" w:lineRule="auto"/>
                    <w:ind/>
                    <w:jc w:val="both"/>
                    <w:rPr>
                      <w:rFonts w:ascii="Times New Roman" w:hAnsi="Times New Roman"/>
                      <w:sz w:val="24"/>
                    </w:rPr>
                  </w:pPr>
                  <w:r>
                    <w:rPr>
                      <w:rFonts w:ascii="Times New Roman" w:hAnsi="Times New Roman"/>
                      <w:sz w:val="24"/>
                    </w:rPr>
                    <w:t>Инструментарий по решению задач по каждой из образовательных областей для всех возрастных групп обучающихся (УМК)</w:t>
                  </w:r>
                </w:p>
              </w:tc>
              <w:tc>
                <w:tcPr>
                  <w:tcW w:type="dxa" w:w="1138"/>
                  <w:tcBorders>
                    <w:top w:color="000000" w:sz="4" w:val="single"/>
                    <w:left w:color="000000" w:sz="4" w:val="single"/>
                    <w:bottom w:color="000000" w:sz="4" w:val="single"/>
                    <w:right w:color="000000" w:sz="4" w:val="single"/>
                  </w:tcBorders>
                </w:tcPr>
                <w:p w14:paraId="83000000">
                  <w:pPr>
                    <w:spacing w:after="0" w:line="240" w:lineRule="auto"/>
                    <w:ind/>
                    <w:jc w:val="both"/>
                    <w:rPr>
                      <w:rFonts w:ascii="Times New Roman" w:hAnsi="Times New Roman"/>
                      <w:sz w:val="24"/>
                    </w:rPr>
                  </w:pPr>
                  <w:r>
                    <w:rPr>
                      <w:rFonts w:ascii="Times New Roman" w:hAnsi="Times New Roman"/>
                      <w:sz w:val="24"/>
                    </w:rPr>
                    <w:t>151</w:t>
                  </w:r>
                </w:p>
              </w:tc>
              <w:tc>
                <w:tcPr>
                  <w:tcW w:type="dxa" w:w="170"/>
                  <w:tcBorders>
                    <w:top w:color="000000" w:sz="4" w:val="single"/>
                    <w:left w:color="000000" w:sz="4" w:val="single"/>
                    <w:bottom w:color="000000" w:sz="4" w:val="single"/>
                    <w:right w:color="000000" w:sz="4" w:val="single"/>
                  </w:tcBorders>
                </w:tcPr>
                <w:p w14:paraId="84000000"/>
              </w:tc>
            </w:tr>
            <w:tr>
              <w:tc>
                <w:tcPr>
                  <w:tcW w:type="dxa" w:w="784"/>
                  <w:tcBorders>
                    <w:top w:color="000000" w:sz="4" w:val="single"/>
                    <w:left w:color="000000" w:sz="4" w:val="single"/>
                    <w:bottom w:color="000000" w:sz="4" w:val="single"/>
                    <w:right w:color="000000" w:sz="4" w:val="single"/>
                  </w:tcBorders>
                </w:tcPr>
                <w:p w14:paraId="85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86000000">
                  <w:pPr>
                    <w:spacing w:after="0" w:line="240" w:lineRule="auto"/>
                    <w:ind/>
                    <w:jc w:val="both"/>
                    <w:rPr>
                      <w:rFonts w:ascii="Times New Roman" w:hAnsi="Times New Roman"/>
                      <w:sz w:val="24"/>
                    </w:rPr>
                  </w:pPr>
                  <w:r>
                    <w:rPr>
                      <w:rFonts w:ascii="Times New Roman" w:hAnsi="Times New Roman"/>
                      <w:sz w:val="24"/>
                    </w:rPr>
                    <w:t xml:space="preserve">Вариативные формы, способы, методы и средства реализации </w:t>
                  </w:r>
                  <w:r>
                    <w:rPr>
                      <w:rFonts w:ascii="Times New Roman" w:hAnsi="Times New Roman"/>
                      <w:sz w:val="24"/>
                    </w:rPr>
                    <w:t>П</w:t>
                  </w:r>
                  <w:r>
                    <w:rPr>
                      <w:rFonts w:ascii="Times New Roman" w:hAnsi="Times New Roman"/>
                      <w:sz w:val="24"/>
                    </w:rPr>
                    <w:t>рограммы</w:t>
                  </w:r>
                  <w:r>
                    <w:rPr>
                      <w:rFonts w:ascii="Times New Roman" w:hAnsi="Times New Roman"/>
                      <w:sz w:val="24"/>
                    </w:rPr>
                    <w:t xml:space="preserve"> образования</w:t>
                  </w:r>
                </w:p>
              </w:tc>
              <w:tc>
                <w:tcPr>
                  <w:tcW w:type="dxa" w:w="1138"/>
                  <w:tcBorders>
                    <w:top w:color="000000" w:sz="4" w:val="single"/>
                    <w:left w:color="000000" w:sz="4" w:val="single"/>
                    <w:bottom w:color="000000" w:sz="4" w:val="single"/>
                    <w:right w:color="000000" w:sz="4" w:val="single"/>
                  </w:tcBorders>
                </w:tcPr>
                <w:p w14:paraId="87000000">
                  <w:pPr>
                    <w:spacing w:after="0" w:line="240" w:lineRule="auto"/>
                    <w:ind/>
                    <w:jc w:val="both"/>
                    <w:rPr>
                      <w:rFonts w:ascii="Times New Roman" w:hAnsi="Times New Roman"/>
                      <w:sz w:val="24"/>
                    </w:rPr>
                  </w:pPr>
                  <w:r>
                    <w:rPr>
                      <w:rFonts w:ascii="Times New Roman" w:hAnsi="Times New Roman"/>
                      <w:sz w:val="24"/>
                    </w:rPr>
                    <w:t>159</w:t>
                  </w:r>
                </w:p>
              </w:tc>
              <w:tc>
                <w:tcPr>
                  <w:tcW w:type="dxa" w:w="170"/>
                  <w:tcBorders>
                    <w:top w:color="000000" w:sz="4" w:val="single"/>
                    <w:left w:color="000000" w:sz="4" w:val="single"/>
                    <w:bottom w:color="000000" w:sz="4" w:val="single"/>
                    <w:right w:color="000000" w:sz="4" w:val="single"/>
                  </w:tcBorders>
                </w:tcPr>
                <w:p w14:paraId="88000000"/>
              </w:tc>
            </w:tr>
            <w:tr>
              <w:tc>
                <w:tcPr>
                  <w:tcW w:type="dxa" w:w="784"/>
                  <w:tcBorders>
                    <w:top w:color="000000" w:sz="4" w:val="single"/>
                    <w:left w:color="000000" w:sz="4" w:val="single"/>
                    <w:bottom w:color="000000" w:sz="4" w:val="single"/>
                    <w:right w:color="000000" w:sz="4" w:val="single"/>
                  </w:tcBorders>
                </w:tcPr>
                <w:p w14:paraId="89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8A000000">
                  <w:pPr>
                    <w:spacing w:after="0" w:line="240" w:lineRule="auto"/>
                    <w:ind/>
                    <w:jc w:val="both"/>
                    <w:rPr>
                      <w:rFonts w:ascii="Times New Roman" w:hAnsi="Times New Roman"/>
                      <w:sz w:val="24"/>
                    </w:rPr>
                  </w:pPr>
                  <w:r>
                    <w:rPr>
                      <w:rFonts w:ascii="Times New Roman" w:hAnsi="Times New Roman"/>
                      <w:sz w:val="24"/>
                    </w:rPr>
                    <w:t xml:space="preserve">Особенности образовательной деятельности разных видов и </w:t>
                  </w:r>
                  <w:r>
                    <w:rPr>
                      <w:rFonts w:ascii="Times New Roman" w:hAnsi="Times New Roman"/>
                      <w:sz w:val="24"/>
                    </w:rPr>
                    <w:t>культурных практик</w:t>
                  </w:r>
                </w:p>
              </w:tc>
              <w:tc>
                <w:tcPr>
                  <w:tcW w:type="dxa" w:w="1138"/>
                  <w:tcBorders>
                    <w:top w:color="000000" w:sz="4" w:val="single"/>
                    <w:left w:color="000000" w:sz="4" w:val="single"/>
                    <w:bottom w:color="000000" w:sz="4" w:val="single"/>
                    <w:right w:color="000000" w:sz="4" w:val="single"/>
                  </w:tcBorders>
                </w:tcPr>
                <w:p w14:paraId="8B000000">
                  <w:pPr>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68</w:t>
                  </w:r>
                </w:p>
              </w:tc>
              <w:tc>
                <w:tcPr>
                  <w:tcW w:type="dxa" w:w="170"/>
                  <w:tcBorders>
                    <w:top w:color="000000" w:sz="4" w:val="single"/>
                    <w:left w:color="000000" w:sz="4" w:val="single"/>
                    <w:bottom w:color="000000" w:sz="4" w:val="single"/>
                    <w:right w:color="000000" w:sz="4" w:val="single"/>
                  </w:tcBorders>
                </w:tcPr>
                <w:p w14:paraId="8C000000"/>
              </w:tc>
            </w:tr>
            <w:tr>
              <w:tc>
                <w:tcPr>
                  <w:tcW w:type="dxa" w:w="784"/>
                  <w:tcBorders>
                    <w:top w:color="000000" w:sz="4" w:val="single"/>
                    <w:left w:color="000000" w:sz="4" w:val="single"/>
                    <w:bottom w:color="000000" w:sz="4" w:val="single"/>
                    <w:right w:color="000000" w:sz="4" w:val="single"/>
                  </w:tcBorders>
                </w:tcPr>
                <w:p w14:paraId="8D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5</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8E000000">
                  <w:pPr>
                    <w:spacing w:after="0" w:line="240" w:lineRule="auto"/>
                    <w:ind/>
                    <w:jc w:val="both"/>
                    <w:rPr>
                      <w:rFonts w:ascii="Times New Roman" w:hAnsi="Times New Roman"/>
                      <w:sz w:val="24"/>
                    </w:rPr>
                  </w:pPr>
                  <w:r>
                    <w:rPr>
                      <w:rFonts w:ascii="Times New Roman" w:hAnsi="Times New Roman"/>
                      <w:sz w:val="24"/>
                    </w:rPr>
                    <w:t>Способы и направления поддержки детской инициативы</w:t>
                  </w:r>
                </w:p>
              </w:tc>
              <w:tc>
                <w:tcPr>
                  <w:tcW w:type="dxa" w:w="1138"/>
                  <w:tcBorders>
                    <w:top w:color="000000" w:sz="4" w:val="single"/>
                    <w:left w:color="000000" w:sz="4" w:val="single"/>
                    <w:bottom w:color="000000" w:sz="4" w:val="single"/>
                    <w:right w:color="000000" w:sz="4" w:val="single"/>
                  </w:tcBorders>
                </w:tcPr>
                <w:p w14:paraId="8F000000">
                  <w:pPr>
                    <w:spacing w:after="0" w:line="240" w:lineRule="auto"/>
                    <w:ind/>
                    <w:jc w:val="both"/>
                    <w:rPr>
                      <w:rFonts w:ascii="Times New Roman" w:hAnsi="Times New Roman"/>
                      <w:sz w:val="24"/>
                    </w:rPr>
                  </w:pPr>
                  <w:r>
                    <w:rPr>
                      <w:rFonts w:ascii="Times New Roman" w:hAnsi="Times New Roman"/>
                      <w:sz w:val="24"/>
                    </w:rPr>
                    <w:t>171</w:t>
                  </w:r>
                </w:p>
              </w:tc>
              <w:tc>
                <w:tcPr>
                  <w:tcW w:type="dxa" w:w="170"/>
                  <w:tcBorders>
                    <w:top w:color="000000" w:sz="4" w:val="single"/>
                    <w:left w:color="000000" w:sz="4" w:val="single"/>
                    <w:bottom w:color="000000" w:sz="4" w:val="single"/>
                    <w:right w:color="000000" w:sz="4" w:val="single"/>
                  </w:tcBorders>
                </w:tcPr>
                <w:p w14:paraId="90000000"/>
              </w:tc>
            </w:tr>
            <w:tr>
              <w:tc>
                <w:tcPr>
                  <w:tcW w:type="dxa" w:w="784"/>
                  <w:tcBorders>
                    <w:top w:color="000000" w:sz="4" w:val="single"/>
                    <w:left w:color="000000" w:sz="4" w:val="single"/>
                    <w:bottom w:color="000000" w:sz="4" w:val="single"/>
                    <w:right w:color="000000" w:sz="4" w:val="single"/>
                  </w:tcBorders>
                </w:tcPr>
                <w:p w14:paraId="91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6</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92000000">
                  <w:pPr>
                    <w:spacing w:after="0" w:line="240" w:lineRule="auto"/>
                    <w:ind/>
                    <w:jc w:val="both"/>
                    <w:rPr>
                      <w:rFonts w:ascii="Times New Roman" w:hAnsi="Times New Roman"/>
                      <w:sz w:val="24"/>
                    </w:rPr>
                  </w:pPr>
                  <w:r>
                    <w:rPr>
                      <w:rFonts w:ascii="Times New Roman" w:hAnsi="Times New Roman"/>
                      <w:sz w:val="24"/>
                    </w:rPr>
                    <w:t xml:space="preserve">Особенности взаимодействия педагогического коллектива с семьями </w:t>
                  </w:r>
                  <w:r>
                    <w:rPr>
                      <w:rFonts w:ascii="Times New Roman" w:hAnsi="Times New Roman"/>
                      <w:sz w:val="24"/>
                    </w:rPr>
                    <w:t>воспитанников</w:t>
                  </w:r>
                </w:p>
              </w:tc>
              <w:tc>
                <w:tcPr>
                  <w:tcW w:type="dxa" w:w="1138"/>
                  <w:tcBorders>
                    <w:top w:color="000000" w:sz="4" w:val="single"/>
                    <w:left w:color="000000" w:sz="4" w:val="single"/>
                    <w:bottom w:color="000000" w:sz="4" w:val="single"/>
                    <w:right w:color="000000" w:sz="4" w:val="single"/>
                  </w:tcBorders>
                </w:tcPr>
                <w:p w14:paraId="93000000">
                  <w:pPr>
                    <w:spacing w:after="0" w:line="240" w:lineRule="auto"/>
                    <w:ind/>
                    <w:jc w:val="both"/>
                    <w:rPr>
                      <w:rFonts w:ascii="Times New Roman" w:hAnsi="Times New Roman"/>
                      <w:sz w:val="24"/>
                    </w:rPr>
                  </w:pPr>
                  <w:r>
                    <w:rPr>
                      <w:rFonts w:ascii="Times New Roman" w:hAnsi="Times New Roman"/>
                      <w:sz w:val="24"/>
                    </w:rPr>
                    <w:t>174</w:t>
                  </w:r>
                </w:p>
              </w:tc>
              <w:tc>
                <w:tcPr>
                  <w:tcW w:type="dxa" w:w="170"/>
                  <w:tcBorders>
                    <w:top w:color="000000" w:sz="4" w:val="single"/>
                    <w:left w:color="000000" w:sz="4" w:val="single"/>
                    <w:bottom w:color="000000" w:sz="4" w:val="single"/>
                    <w:right w:color="000000" w:sz="4" w:val="single"/>
                  </w:tcBorders>
                </w:tcPr>
                <w:p w14:paraId="94000000"/>
              </w:tc>
            </w:tr>
            <w:tr>
              <w:tc>
                <w:tcPr>
                  <w:tcW w:type="dxa" w:w="784"/>
                  <w:tcBorders>
                    <w:top w:color="000000" w:sz="4" w:val="single"/>
                    <w:left w:color="000000" w:sz="4" w:val="single"/>
                    <w:bottom w:color="000000" w:sz="4" w:val="single"/>
                    <w:right w:color="000000" w:sz="4" w:val="single"/>
                  </w:tcBorders>
                </w:tcPr>
                <w:p w14:paraId="95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7</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96000000">
                  <w:pPr>
                    <w:spacing w:after="0" w:line="240" w:lineRule="auto"/>
                    <w:ind/>
                    <w:jc w:val="both"/>
                    <w:rPr>
                      <w:rFonts w:ascii="Times New Roman" w:hAnsi="Times New Roman"/>
                      <w:sz w:val="24"/>
                    </w:rPr>
                  </w:pPr>
                  <w:r>
                    <w:rPr>
                      <w:rFonts w:ascii="Times New Roman" w:hAnsi="Times New Roman"/>
                      <w:sz w:val="24"/>
                    </w:rPr>
                    <w:t>Направления и задачи коррекционно-развивающей работы</w:t>
                  </w:r>
                </w:p>
              </w:tc>
              <w:tc>
                <w:tcPr>
                  <w:tcW w:type="dxa" w:w="1138"/>
                  <w:tcBorders>
                    <w:top w:color="000000" w:sz="4" w:val="single"/>
                    <w:left w:color="000000" w:sz="4" w:val="single"/>
                    <w:bottom w:color="000000" w:sz="4" w:val="single"/>
                    <w:right w:color="000000" w:sz="4" w:val="single"/>
                  </w:tcBorders>
                </w:tcPr>
                <w:p w14:paraId="97000000">
                  <w:pPr>
                    <w:spacing w:after="0" w:line="240" w:lineRule="auto"/>
                    <w:ind/>
                    <w:jc w:val="both"/>
                    <w:rPr>
                      <w:rFonts w:ascii="Times New Roman" w:hAnsi="Times New Roman"/>
                      <w:sz w:val="24"/>
                    </w:rPr>
                  </w:pPr>
                  <w:r>
                    <w:rPr>
                      <w:rFonts w:ascii="Times New Roman" w:hAnsi="Times New Roman"/>
                      <w:sz w:val="24"/>
                    </w:rPr>
                    <w:t>177</w:t>
                  </w:r>
                </w:p>
              </w:tc>
              <w:tc>
                <w:tcPr>
                  <w:tcW w:type="dxa" w:w="170"/>
                  <w:tcBorders>
                    <w:top w:color="000000" w:sz="4" w:val="single"/>
                    <w:left w:color="000000" w:sz="4" w:val="single"/>
                    <w:bottom w:color="000000" w:sz="4" w:val="single"/>
                    <w:right w:color="000000" w:sz="4" w:val="single"/>
                  </w:tcBorders>
                </w:tcPr>
                <w:p w14:paraId="98000000"/>
              </w:tc>
            </w:tr>
            <w:tr>
              <w:tc>
                <w:tcPr>
                  <w:tcW w:type="dxa" w:w="784"/>
                  <w:tcBorders>
                    <w:top w:color="000000" w:sz="4" w:val="single"/>
                    <w:left w:color="000000" w:sz="4" w:val="single"/>
                    <w:bottom w:color="000000" w:sz="4" w:val="single"/>
                    <w:right w:color="000000" w:sz="4" w:val="single"/>
                  </w:tcBorders>
                </w:tcPr>
                <w:p w14:paraId="99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8</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9A000000">
                  <w:pPr>
                    <w:spacing w:after="0" w:line="240" w:lineRule="auto"/>
                    <w:ind/>
                    <w:jc w:val="both"/>
                    <w:rPr>
                      <w:rFonts w:ascii="Times New Roman" w:hAnsi="Times New Roman"/>
                      <w:sz w:val="24"/>
                    </w:rPr>
                  </w:pPr>
                  <w:r>
                    <w:rPr>
                      <w:rFonts w:ascii="Times New Roman" w:hAnsi="Times New Roman"/>
                      <w:sz w:val="24"/>
                    </w:rPr>
                    <w:t>Р</w:t>
                  </w:r>
                  <w:r>
                    <w:rPr>
                      <w:rFonts w:ascii="Times New Roman" w:hAnsi="Times New Roman"/>
                      <w:sz w:val="24"/>
                    </w:rPr>
                    <w:t>абочая программа воспитания</w:t>
                  </w:r>
                  <w:r>
                    <w:rPr>
                      <w:rFonts w:ascii="Times New Roman" w:hAnsi="Times New Roman"/>
                      <w:sz w:val="24"/>
                    </w:rPr>
                    <w:t xml:space="preserve">. </w:t>
                  </w:r>
                  <w:r>
                    <w:rPr>
                      <w:rFonts w:ascii="Times New Roman" w:hAnsi="Times New Roman"/>
                      <w:sz w:val="24"/>
                    </w:rPr>
                    <w:t xml:space="preserve"> Пояснительная записка</w:t>
                  </w:r>
                </w:p>
              </w:tc>
              <w:tc>
                <w:tcPr>
                  <w:tcW w:type="dxa" w:w="1138"/>
                  <w:tcBorders>
                    <w:top w:color="000000" w:sz="4" w:val="single"/>
                    <w:left w:color="000000" w:sz="4" w:val="single"/>
                    <w:bottom w:color="000000" w:sz="4" w:val="single"/>
                    <w:right w:color="000000" w:sz="4" w:val="single"/>
                  </w:tcBorders>
                </w:tcPr>
                <w:p w14:paraId="9B000000">
                  <w:pPr>
                    <w:spacing w:after="0" w:line="240" w:lineRule="auto"/>
                    <w:ind/>
                    <w:jc w:val="both"/>
                    <w:rPr>
                      <w:rFonts w:ascii="Times New Roman" w:hAnsi="Times New Roman"/>
                      <w:sz w:val="24"/>
                    </w:rPr>
                  </w:pPr>
                  <w:r>
                    <w:rPr>
                      <w:rFonts w:ascii="Times New Roman" w:hAnsi="Times New Roman"/>
                      <w:sz w:val="24"/>
                    </w:rPr>
                    <w:t>182</w:t>
                  </w:r>
                </w:p>
              </w:tc>
              <w:tc>
                <w:tcPr>
                  <w:tcW w:type="dxa" w:w="170"/>
                  <w:tcBorders>
                    <w:top w:color="000000" w:sz="4" w:val="single"/>
                    <w:left w:color="000000" w:sz="4" w:val="single"/>
                    <w:bottom w:color="000000" w:sz="4" w:val="single"/>
                    <w:right w:color="000000" w:sz="4" w:val="single"/>
                  </w:tcBorders>
                </w:tcPr>
                <w:p w14:paraId="9C000000"/>
              </w:tc>
            </w:tr>
            <w:tr>
              <w:tc>
                <w:tcPr>
                  <w:tcW w:type="dxa" w:w="784"/>
                  <w:tcBorders>
                    <w:top w:color="000000" w:sz="4" w:val="single"/>
                    <w:left w:color="000000" w:sz="4" w:val="single"/>
                    <w:bottom w:color="000000" w:sz="4" w:val="single"/>
                    <w:right w:color="000000" w:sz="4" w:val="single"/>
                  </w:tcBorders>
                </w:tcPr>
                <w:p w14:paraId="9D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8</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9E000000">
                  <w:pPr>
                    <w:spacing w:after="0" w:line="240" w:lineRule="auto"/>
                    <w:ind/>
                    <w:jc w:val="both"/>
                    <w:rPr>
                      <w:rFonts w:ascii="Times New Roman" w:hAnsi="Times New Roman"/>
                      <w:sz w:val="24"/>
                    </w:rPr>
                  </w:pPr>
                  <w:r>
                    <w:rPr>
                      <w:rFonts w:ascii="Times New Roman" w:hAnsi="Times New Roman"/>
                      <w:sz w:val="24"/>
                    </w:rPr>
                    <w:t>Цель и задачи Программы воспитания</w:t>
                  </w:r>
                </w:p>
              </w:tc>
              <w:tc>
                <w:tcPr>
                  <w:tcW w:type="dxa" w:w="1138"/>
                  <w:tcBorders>
                    <w:top w:color="000000" w:sz="4" w:val="single"/>
                    <w:left w:color="000000" w:sz="4" w:val="single"/>
                    <w:bottom w:color="000000" w:sz="4" w:val="single"/>
                    <w:right w:color="000000" w:sz="4" w:val="single"/>
                  </w:tcBorders>
                </w:tcPr>
                <w:p w14:paraId="9F000000">
                  <w:pPr>
                    <w:spacing w:after="0" w:line="240" w:lineRule="auto"/>
                    <w:ind/>
                    <w:jc w:val="both"/>
                    <w:rPr>
                      <w:rFonts w:ascii="Times New Roman" w:hAnsi="Times New Roman"/>
                      <w:sz w:val="24"/>
                    </w:rPr>
                  </w:pPr>
                  <w:r>
                    <w:rPr>
                      <w:rFonts w:ascii="Times New Roman" w:hAnsi="Times New Roman"/>
                      <w:sz w:val="24"/>
                    </w:rPr>
                    <w:t>184</w:t>
                  </w:r>
                </w:p>
              </w:tc>
              <w:tc>
                <w:tcPr>
                  <w:tcW w:type="dxa" w:w="170"/>
                  <w:tcBorders>
                    <w:top w:color="000000" w:sz="4" w:val="single"/>
                    <w:left w:color="000000" w:sz="4" w:val="single"/>
                    <w:bottom w:color="000000" w:sz="4" w:val="single"/>
                    <w:right w:color="000000" w:sz="4" w:val="single"/>
                  </w:tcBorders>
                </w:tcPr>
                <w:p w14:paraId="A0000000"/>
              </w:tc>
            </w:tr>
            <w:tr>
              <w:tc>
                <w:tcPr>
                  <w:tcW w:type="dxa" w:w="784"/>
                  <w:tcBorders>
                    <w:top w:color="000000" w:sz="4" w:val="single"/>
                    <w:left w:color="000000" w:sz="4" w:val="single"/>
                    <w:bottom w:color="000000" w:sz="4" w:val="single"/>
                    <w:right w:color="000000" w:sz="4" w:val="single"/>
                  </w:tcBorders>
                </w:tcPr>
                <w:p w14:paraId="A1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8</w:t>
                  </w:r>
                  <w:r>
                    <w:rPr>
                      <w:rFonts w:ascii="Times New Roman" w:hAnsi="Times New Roman"/>
                      <w:sz w:val="24"/>
                    </w:rPr>
                    <w:t>.2</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A2000000">
                  <w:pPr>
                    <w:spacing w:after="0" w:line="240" w:lineRule="auto"/>
                    <w:ind/>
                    <w:jc w:val="both"/>
                    <w:rPr>
                      <w:rFonts w:ascii="Times New Roman" w:hAnsi="Times New Roman"/>
                      <w:sz w:val="24"/>
                    </w:rPr>
                  </w:pPr>
                  <w:r>
                    <w:rPr>
                      <w:rFonts w:ascii="Times New Roman" w:hAnsi="Times New Roman"/>
                      <w:sz w:val="24"/>
                    </w:rPr>
                    <w:t>Направления воспитания</w:t>
                  </w:r>
                </w:p>
              </w:tc>
              <w:tc>
                <w:tcPr>
                  <w:tcW w:type="dxa" w:w="1138"/>
                  <w:tcBorders>
                    <w:top w:color="000000" w:sz="4" w:val="single"/>
                    <w:left w:color="000000" w:sz="4" w:val="single"/>
                    <w:bottom w:color="000000" w:sz="4" w:val="single"/>
                    <w:right w:color="000000" w:sz="4" w:val="single"/>
                  </w:tcBorders>
                </w:tcPr>
                <w:p w14:paraId="A3000000">
                  <w:pPr>
                    <w:spacing w:after="0" w:line="240" w:lineRule="auto"/>
                    <w:ind/>
                    <w:jc w:val="both"/>
                    <w:rPr>
                      <w:rFonts w:ascii="Times New Roman" w:hAnsi="Times New Roman"/>
                      <w:sz w:val="24"/>
                    </w:rPr>
                  </w:pPr>
                  <w:r>
                    <w:rPr>
                      <w:rFonts w:ascii="Times New Roman" w:hAnsi="Times New Roman"/>
                      <w:sz w:val="24"/>
                    </w:rPr>
                    <w:t>185</w:t>
                  </w:r>
                </w:p>
              </w:tc>
              <w:tc>
                <w:tcPr>
                  <w:tcW w:type="dxa" w:w="170"/>
                  <w:tcBorders>
                    <w:top w:color="000000" w:sz="4" w:val="single"/>
                    <w:left w:color="000000" w:sz="4" w:val="single"/>
                    <w:bottom w:color="000000" w:sz="4" w:val="single"/>
                    <w:right w:color="000000" w:sz="4" w:val="single"/>
                  </w:tcBorders>
                </w:tcPr>
                <w:p w14:paraId="A4000000"/>
              </w:tc>
            </w:tr>
            <w:tr>
              <w:tc>
                <w:tcPr>
                  <w:tcW w:type="dxa" w:w="784"/>
                  <w:tcBorders>
                    <w:top w:color="000000" w:sz="4" w:val="single"/>
                    <w:left w:color="000000" w:sz="4" w:val="single"/>
                    <w:bottom w:color="000000" w:sz="4" w:val="single"/>
                    <w:right w:color="000000" w:sz="4" w:val="single"/>
                  </w:tcBorders>
                </w:tcPr>
                <w:p w14:paraId="A5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8</w:t>
                  </w:r>
                  <w:r>
                    <w:rPr>
                      <w:rFonts w:ascii="Times New Roman" w:hAnsi="Times New Roman"/>
                      <w:sz w:val="24"/>
                    </w:rPr>
                    <w:t>.3.</w:t>
                  </w:r>
                </w:p>
              </w:tc>
              <w:tc>
                <w:tcPr>
                  <w:tcW w:type="dxa" w:w="7145"/>
                  <w:tcBorders>
                    <w:top w:color="000000" w:sz="4" w:val="single"/>
                    <w:left w:color="000000" w:sz="4" w:val="single"/>
                    <w:bottom w:color="000000" w:sz="4" w:val="single"/>
                    <w:right w:color="000000" w:sz="4" w:val="single"/>
                  </w:tcBorders>
                </w:tcPr>
                <w:p w14:paraId="A6000000">
                  <w:pPr>
                    <w:spacing w:after="0" w:line="240" w:lineRule="auto"/>
                    <w:ind/>
                    <w:jc w:val="both"/>
                    <w:rPr>
                      <w:rFonts w:ascii="Times New Roman" w:hAnsi="Times New Roman"/>
                      <w:sz w:val="24"/>
                    </w:rPr>
                  </w:pPr>
                  <w:r>
                    <w:rPr>
                      <w:rFonts w:ascii="Times New Roman" w:hAnsi="Times New Roman"/>
                      <w:sz w:val="24"/>
                    </w:rPr>
                    <w:t>Целевые ориентиры воспитания</w:t>
                  </w:r>
                </w:p>
              </w:tc>
              <w:tc>
                <w:tcPr>
                  <w:tcW w:type="dxa" w:w="1138"/>
                  <w:tcBorders>
                    <w:top w:color="000000" w:sz="4" w:val="single"/>
                    <w:left w:color="000000" w:sz="4" w:val="single"/>
                    <w:bottom w:color="000000" w:sz="4" w:val="single"/>
                    <w:right w:color="000000" w:sz="4" w:val="single"/>
                  </w:tcBorders>
                </w:tcPr>
                <w:p w14:paraId="A7000000">
                  <w:pPr>
                    <w:spacing w:after="0" w:line="240" w:lineRule="auto"/>
                    <w:ind/>
                    <w:jc w:val="both"/>
                    <w:rPr>
                      <w:rFonts w:ascii="Times New Roman" w:hAnsi="Times New Roman"/>
                      <w:sz w:val="24"/>
                    </w:rPr>
                  </w:pPr>
                  <w:r>
                    <w:rPr>
                      <w:rFonts w:ascii="Times New Roman" w:hAnsi="Times New Roman"/>
                      <w:sz w:val="24"/>
                    </w:rPr>
                    <w:t>187</w:t>
                  </w:r>
                </w:p>
              </w:tc>
              <w:tc>
                <w:tcPr>
                  <w:tcW w:type="dxa" w:w="170"/>
                  <w:tcBorders>
                    <w:top w:color="000000" w:sz="4" w:val="single"/>
                    <w:left w:color="000000" w:sz="4" w:val="single"/>
                    <w:bottom w:color="000000" w:sz="4" w:val="single"/>
                    <w:right w:color="000000" w:sz="4" w:val="single"/>
                  </w:tcBorders>
                </w:tcPr>
                <w:p w14:paraId="A8000000"/>
              </w:tc>
            </w:tr>
            <w:tr>
              <w:tc>
                <w:tcPr>
                  <w:tcW w:type="dxa" w:w="784"/>
                  <w:tcBorders>
                    <w:top w:color="000000" w:sz="4" w:val="single"/>
                    <w:left w:color="000000" w:sz="4" w:val="single"/>
                    <w:bottom w:color="000000" w:sz="4" w:val="single"/>
                    <w:right w:color="000000" w:sz="4" w:val="single"/>
                  </w:tcBorders>
                </w:tcPr>
                <w:p w14:paraId="A9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AA000000">
                  <w:pPr>
                    <w:spacing w:after="0" w:line="240" w:lineRule="auto"/>
                    <w:ind/>
                    <w:jc w:val="both"/>
                    <w:rPr>
                      <w:rFonts w:ascii="Times New Roman" w:hAnsi="Times New Roman"/>
                      <w:sz w:val="24"/>
                    </w:rPr>
                  </w:pPr>
                  <w:r>
                    <w:rPr>
                      <w:rFonts w:ascii="Times New Roman" w:hAnsi="Times New Roman"/>
                      <w:sz w:val="24"/>
                    </w:rPr>
                    <w:t>Содержательный раздел Программы воспитания</w:t>
                  </w:r>
                </w:p>
              </w:tc>
              <w:tc>
                <w:tcPr>
                  <w:tcW w:type="dxa" w:w="1138"/>
                  <w:tcBorders>
                    <w:top w:color="000000" w:sz="4" w:val="single"/>
                    <w:left w:color="000000" w:sz="4" w:val="single"/>
                    <w:bottom w:color="000000" w:sz="4" w:val="single"/>
                    <w:right w:color="000000" w:sz="4" w:val="single"/>
                  </w:tcBorders>
                </w:tcPr>
                <w:p w14:paraId="AB000000">
                  <w:pPr>
                    <w:spacing w:after="0" w:line="240" w:lineRule="auto"/>
                    <w:ind/>
                    <w:jc w:val="both"/>
                    <w:rPr>
                      <w:rFonts w:ascii="Times New Roman" w:hAnsi="Times New Roman"/>
                      <w:sz w:val="24"/>
                    </w:rPr>
                  </w:pPr>
                  <w:r>
                    <w:rPr>
                      <w:rFonts w:ascii="Times New Roman" w:hAnsi="Times New Roman"/>
                      <w:sz w:val="24"/>
                    </w:rPr>
                    <w:t>189</w:t>
                  </w:r>
                </w:p>
              </w:tc>
              <w:tc>
                <w:tcPr>
                  <w:tcW w:type="dxa" w:w="170"/>
                  <w:tcBorders>
                    <w:top w:color="000000" w:sz="4" w:val="single"/>
                    <w:left w:color="000000" w:sz="4" w:val="single"/>
                    <w:bottom w:color="000000" w:sz="4" w:val="single"/>
                    <w:right w:color="000000" w:sz="4" w:val="single"/>
                  </w:tcBorders>
                </w:tcPr>
                <w:p w14:paraId="AC000000"/>
              </w:tc>
            </w:tr>
            <w:tr>
              <w:tc>
                <w:tcPr>
                  <w:tcW w:type="dxa" w:w="784"/>
                  <w:tcBorders>
                    <w:top w:color="000000" w:sz="4" w:val="single"/>
                    <w:left w:color="000000" w:sz="4" w:val="single"/>
                    <w:bottom w:color="000000" w:sz="4" w:val="single"/>
                    <w:right w:color="000000" w:sz="4" w:val="single"/>
                  </w:tcBorders>
                </w:tcPr>
                <w:p w14:paraId="AD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.1</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AE000000">
                  <w:pPr>
                    <w:spacing w:after="0" w:line="240" w:lineRule="auto"/>
                    <w:ind/>
                    <w:jc w:val="both"/>
                    <w:rPr>
                      <w:rFonts w:ascii="Times New Roman" w:hAnsi="Times New Roman"/>
                      <w:sz w:val="24"/>
                    </w:rPr>
                  </w:pPr>
                  <w:r>
                    <w:rPr>
                      <w:rFonts w:ascii="Times New Roman" w:hAnsi="Times New Roman"/>
                      <w:sz w:val="24"/>
                    </w:rPr>
                    <w:t>Уклад образовательной организации</w:t>
                  </w:r>
                </w:p>
              </w:tc>
              <w:tc>
                <w:tcPr>
                  <w:tcW w:type="dxa" w:w="1138"/>
                  <w:tcBorders>
                    <w:top w:color="000000" w:sz="4" w:val="single"/>
                    <w:left w:color="000000" w:sz="4" w:val="single"/>
                    <w:bottom w:color="000000" w:sz="4" w:val="single"/>
                    <w:right w:color="000000" w:sz="4" w:val="single"/>
                  </w:tcBorders>
                </w:tcPr>
                <w:p w14:paraId="AF000000">
                  <w:pPr>
                    <w:spacing w:after="0" w:line="240" w:lineRule="auto"/>
                    <w:ind/>
                    <w:jc w:val="both"/>
                    <w:rPr>
                      <w:rFonts w:ascii="Times New Roman" w:hAnsi="Times New Roman"/>
                      <w:sz w:val="24"/>
                    </w:rPr>
                  </w:pPr>
                  <w:r>
                    <w:rPr>
                      <w:rFonts w:ascii="Times New Roman" w:hAnsi="Times New Roman"/>
                      <w:sz w:val="24"/>
                    </w:rPr>
                    <w:t>189</w:t>
                  </w:r>
                </w:p>
              </w:tc>
              <w:tc>
                <w:tcPr>
                  <w:tcW w:type="dxa" w:w="170"/>
                  <w:tcBorders>
                    <w:top w:color="000000" w:sz="4" w:val="single"/>
                    <w:left w:color="000000" w:sz="4" w:val="single"/>
                    <w:bottom w:color="000000" w:sz="4" w:val="single"/>
                    <w:right w:color="000000" w:sz="4" w:val="single"/>
                  </w:tcBorders>
                </w:tcPr>
                <w:p w14:paraId="B0000000"/>
              </w:tc>
            </w:tr>
            <w:tr>
              <w:tc>
                <w:tcPr>
                  <w:tcW w:type="dxa" w:w="784"/>
                  <w:tcBorders>
                    <w:top w:color="000000" w:sz="4" w:val="single"/>
                    <w:left w:color="000000" w:sz="4" w:val="single"/>
                    <w:bottom w:color="000000" w:sz="4" w:val="single"/>
                    <w:right w:color="000000" w:sz="4" w:val="single"/>
                  </w:tcBorders>
                </w:tcPr>
                <w:p w14:paraId="B1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.2</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B2000000">
                  <w:pPr>
                    <w:spacing w:after="0" w:line="240" w:lineRule="auto"/>
                    <w:ind/>
                    <w:jc w:val="both"/>
                    <w:rPr>
                      <w:rFonts w:ascii="Times New Roman" w:hAnsi="Times New Roman"/>
                      <w:sz w:val="24"/>
                    </w:rPr>
                  </w:pPr>
                  <w:r>
                    <w:rPr>
                      <w:rFonts w:ascii="Times New Roman" w:hAnsi="Times New Roman"/>
                      <w:sz w:val="24"/>
                    </w:rPr>
                    <w:t>Воспитывающая среда ДОО</w:t>
                  </w:r>
                </w:p>
              </w:tc>
              <w:tc>
                <w:tcPr>
                  <w:tcW w:type="dxa" w:w="1138"/>
                  <w:tcBorders>
                    <w:top w:color="000000" w:sz="4" w:val="single"/>
                    <w:left w:color="000000" w:sz="4" w:val="single"/>
                    <w:bottom w:color="000000" w:sz="4" w:val="single"/>
                    <w:right w:color="000000" w:sz="4" w:val="single"/>
                  </w:tcBorders>
                </w:tcPr>
                <w:p w14:paraId="B3000000">
                  <w:pPr>
                    <w:spacing w:after="0" w:line="240" w:lineRule="auto"/>
                    <w:ind/>
                    <w:jc w:val="both"/>
                    <w:rPr>
                      <w:rFonts w:ascii="Times New Roman" w:hAnsi="Times New Roman"/>
                      <w:sz w:val="24"/>
                    </w:rPr>
                  </w:pPr>
                  <w:r>
                    <w:rPr>
                      <w:rFonts w:ascii="Times New Roman" w:hAnsi="Times New Roman"/>
                      <w:sz w:val="24"/>
                    </w:rPr>
                    <w:t>193</w:t>
                  </w:r>
                </w:p>
              </w:tc>
              <w:tc>
                <w:tcPr>
                  <w:tcW w:type="dxa" w:w="170"/>
                  <w:tcBorders>
                    <w:top w:color="000000" w:sz="4" w:val="single"/>
                    <w:left w:color="000000" w:sz="4" w:val="single"/>
                    <w:bottom w:color="000000" w:sz="4" w:val="single"/>
                    <w:right w:color="000000" w:sz="4" w:val="single"/>
                  </w:tcBorders>
                </w:tcPr>
                <w:p w14:paraId="B4000000"/>
              </w:tc>
            </w:tr>
            <w:tr>
              <w:tc>
                <w:tcPr>
                  <w:tcW w:type="dxa" w:w="784"/>
                  <w:tcBorders>
                    <w:top w:color="000000" w:sz="4" w:val="single"/>
                    <w:left w:color="000000" w:sz="4" w:val="single"/>
                    <w:bottom w:color="000000" w:sz="4" w:val="single"/>
                    <w:right w:color="000000" w:sz="4" w:val="single"/>
                  </w:tcBorders>
                </w:tcPr>
                <w:p w14:paraId="B5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w:t>
                  </w:r>
                  <w:r>
                    <w:rPr>
                      <w:rFonts w:ascii="Times New Roman" w:hAnsi="Times New Roman"/>
                      <w:sz w:val="24"/>
                    </w:rPr>
                    <w:t>3</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B6000000">
                  <w:pPr>
                    <w:spacing w:after="0" w:line="240" w:lineRule="auto"/>
                    <w:ind/>
                    <w:jc w:val="both"/>
                    <w:rPr>
                      <w:rFonts w:ascii="Times New Roman" w:hAnsi="Times New Roman"/>
                      <w:sz w:val="24"/>
                    </w:rPr>
                  </w:pPr>
                  <w:r>
                    <w:rPr>
                      <w:rFonts w:ascii="Times New Roman" w:hAnsi="Times New Roman"/>
                      <w:sz w:val="24"/>
                    </w:rPr>
                    <w:t>Общности (сообщества) ДОО</w:t>
                  </w:r>
                </w:p>
              </w:tc>
              <w:tc>
                <w:tcPr>
                  <w:tcW w:type="dxa" w:w="1138"/>
                  <w:tcBorders>
                    <w:top w:color="000000" w:sz="4" w:val="single"/>
                    <w:left w:color="000000" w:sz="4" w:val="single"/>
                    <w:bottom w:color="000000" w:sz="4" w:val="single"/>
                    <w:right w:color="000000" w:sz="4" w:val="single"/>
                  </w:tcBorders>
                </w:tcPr>
                <w:p w14:paraId="B7000000">
                  <w:pPr>
                    <w:spacing w:after="0" w:line="240" w:lineRule="auto"/>
                    <w:ind/>
                    <w:jc w:val="both"/>
                    <w:rPr>
                      <w:rFonts w:ascii="Times New Roman" w:hAnsi="Times New Roman"/>
                      <w:sz w:val="24"/>
                    </w:rPr>
                  </w:pPr>
                  <w:r>
                    <w:rPr>
                      <w:rFonts w:ascii="Times New Roman" w:hAnsi="Times New Roman"/>
                      <w:sz w:val="24"/>
                    </w:rPr>
                    <w:t>194</w:t>
                  </w:r>
                </w:p>
              </w:tc>
              <w:tc>
                <w:tcPr>
                  <w:tcW w:type="dxa" w:w="170"/>
                  <w:tcBorders>
                    <w:top w:color="000000" w:sz="4" w:val="single"/>
                    <w:left w:color="000000" w:sz="4" w:val="single"/>
                    <w:bottom w:color="000000" w:sz="4" w:val="single"/>
                    <w:right w:color="000000" w:sz="4" w:val="single"/>
                  </w:tcBorders>
                </w:tcPr>
                <w:p w14:paraId="B8000000"/>
              </w:tc>
            </w:tr>
            <w:tr>
              <w:tc>
                <w:tcPr>
                  <w:tcW w:type="dxa" w:w="784"/>
                  <w:tcBorders>
                    <w:top w:color="000000" w:sz="4" w:val="single"/>
                    <w:left w:color="000000" w:sz="4" w:val="single"/>
                    <w:bottom w:color="000000" w:sz="4" w:val="single"/>
                    <w:right w:color="000000" w:sz="4" w:val="single"/>
                  </w:tcBorders>
                </w:tcPr>
                <w:p w14:paraId="B9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.4.</w:t>
                  </w:r>
                </w:p>
              </w:tc>
              <w:tc>
                <w:tcPr>
                  <w:tcW w:type="dxa" w:w="7145"/>
                  <w:tcBorders>
                    <w:top w:color="000000" w:sz="4" w:val="single"/>
                    <w:left w:color="000000" w:sz="4" w:val="single"/>
                    <w:bottom w:color="000000" w:sz="4" w:val="single"/>
                    <w:right w:color="000000" w:sz="4" w:val="single"/>
                  </w:tcBorders>
                </w:tcPr>
                <w:p w14:paraId="BA000000">
                  <w:pPr>
                    <w:spacing w:after="0" w:line="240" w:lineRule="auto"/>
                    <w:ind/>
                    <w:jc w:val="both"/>
                    <w:rPr>
                      <w:rFonts w:ascii="Times New Roman" w:hAnsi="Times New Roman"/>
                      <w:sz w:val="24"/>
                    </w:rPr>
                  </w:pPr>
                  <w:r>
                    <w:rPr>
                      <w:rFonts w:ascii="Times New Roman" w:hAnsi="Times New Roman"/>
                      <w:sz w:val="24"/>
                    </w:rPr>
                    <w:t>Задачи воспитания в образовательных областях</w:t>
                  </w:r>
                </w:p>
              </w:tc>
              <w:tc>
                <w:tcPr>
                  <w:tcW w:type="dxa" w:w="1138"/>
                  <w:tcBorders>
                    <w:top w:color="000000" w:sz="4" w:val="single"/>
                    <w:left w:color="000000" w:sz="4" w:val="single"/>
                    <w:bottom w:color="000000" w:sz="4" w:val="single"/>
                    <w:right w:color="000000" w:sz="4" w:val="single"/>
                  </w:tcBorders>
                </w:tcPr>
                <w:p w14:paraId="BB000000">
                  <w:pPr>
                    <w:spacing w:after="0" w:line="240" w:lineRule="auto"/>
                    <w:ind/>
                    <w:jc w:val="both"/>
                    <w:rPr>
                      <w:rFonts w:ascii="Times New Roman" w:hAnsi="Times New Roman"/>
                      <w:sz w:val="24"/>
                    </w:rPr>
                  </w:pPr>
                  <w:r>
                    <w:rPr>
                      <w:rFonts w:ascii="Times New Roman" w:hAnsi="Times New Roman"/>
                      <w:sz w:val="24"/>
                    </w:rPr>
                    <w:t>197</w:t>
                  </w:r>
                </w:p>
              </w:tc>
              <w:tc>
                <w:tcPr>
                  <w:tcW w:type="dxa" w:w="170"/>
                  <w:tcBorders>
                    <w:top w:color="000000" w:sz="4" w:val="single"/>
                    <w:left w:color="000000" w:sz="4" w:val="single"/>
                    <w:bottom w:color="000000" w:sz="4" w:val="single"/>
                    <w:right w:color="000000" w:sz="4" w:val="single"/>
                  </w:tcBorders>
                </w:tcPr>
                <w:p w14:paraId="BC000000"/>
              </w:tc>
            </w:tr>
            <w:tr>
              <w:tc>
                <w:tcPr>
                  <w:tcW w:type="dxa" w:w="784"/>
                  <w:tcBorders>
                    <w:top w:color="000000" w:sz="4" w:val="single"/>
                    <w:left w:color="000000" w:sz="4" w:val="single"/>
                    <w:bottom w:color="000000" w:sz="4" w:val="single"/>
                    <w:right w:color="000000" w:sz="4" w:val="single"/>
                  </w:tcBorders>
                </w:tcPr>
                <w:p w14:paraId="BD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.5.</w:t>
                  </w:r>
                </w:p>
              </w:tc>
              <w:tc>
                <w:tcPr>
                  <w:tcW w:type="dxa" w:w="7145"/>
                  <w:tcBorders>
                    <w:top w:color="000000" w:sz="4" w:val="single"/>
                    <w:left w:color="000000" w:sz="4" w:val="single"/>
                    <w:bottom w:color="000000" w:sz="4" w:val="single"/>
                    <w:right w:color="000000" w:sz="4" w:val="single"/>
                  </w:tcBorders>
                </w:tcPr>
                <w:p w14:paraId="BE000000">
                  <w:pPr>
                    <w:keepNext w:val="1"/>
                    <w:spacing w:after="0" w:line="240" w:lineRule="auto"/>
                    <w:ind/>
                    <w:jc w:val="both"/>
                    <w:rPr>
                      <w:rFonts w:ascii="Times New Roman" w:hAnsi="Times New Roman"/>
                      <w:sz w:val="24"/>
                    </w:rPr>
                  </w:pPr>
                  <w:r>
                    <w:rPr>
                      <w:rFonts w:ascii="Times New Roman" w:hAnsi="Times New Roman"/>
                      <w:sz w:val="24"/>
                    </w:rPr>
                    <w:t>Формы совместной деятельности в образовательной организации</w:t>
                  </w:r>
                </w:p>
              </w:tc>
              <w:tc>
                <w:tcPr>
                  <w:tcW w:type="dxa" w:w="1138"/>
                  <w:tcBorders>
                    <w:top w:color="000000" w:sz="4" w:val="single"/>
                    <w:left w:color="000000" w:sz="4" w:val="single"/>
                    <w:bottom w:color="000000" w:sz="4" w:val="single"/>
                    <w:right w:color="000000" w:sz="4" w:val="single"/>
                  </w:tcBorders>
                </w:tcPr>
                <w:p w14:paraId="BF000000">
                  <w:pPr>
                    <w:spacing w:after="0" w:line="240" w:lineRule="auto"/>
                    <w:ind/>
                    <w:jc w:val="both"/>
                    <w:rPr>
                      <w:rFonts w:ascii="Times New Roman" w:hAnsi="Times New Roman"/>
                      <w:sz w:val="24"/>
                    </w:rPr>
                  </w:pPr>
                  <w:r>
                    <w:rPr>
                      <w:rFonts w:ascii="Times New Roman" w:hAnsi="Times New Roman"/>
                      <w:sz w:val="24"/>
                    </w:rPr>
                    <w:t>199</w:t>
                  </w:r>
                </w:p>
              </w:tc>
              <w:tc>
                <w:tcPr>
                  <w:tcW w:type="dxa" w:w="170"/>
                  <w:tcBorders>
                    <w:top w:color="000000" w:sz="4" w:val="single"/>
                    <w:left w:color="000000" w:sz="4" w:val="single"/>
                    <w:bottom w:color="000000" w:sz="4" w:val="single"/>
                    <w:right w:color="000000" w:sz="4" w:val="single"/>
                  </w:tcBorders>
                </w:tcPr>
                <w:p w14:paraId="C0000000"/>
              </w:tc>
            </w:tr>
            <w:tr>
              <w:tc>
                <w:tcPr>
                  <w:tcW w:type="dxa" w:w="784"/>
                  <w:tcBorders>
                    <w:top w:color="000000" w:sz="4" w:val="single"/>
                    <w:left w:color="000000" w:sz="4" w:val="single"/>
                    <w:bottom w:color="000000" w:sz="4" w:val="single"/>
                    <w:right w:color="000000" w:sz="4" w:val="single"/>
                  </w:tcBorders>
                </w:tcPr>
                <w:p w14:paraId="C1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.6.</w:t>
                  </w:r>
                </w:p>
              </w:tc>
              <w:tc>
                <w:tcPr>
                  <w:tcW w:type="dxa" w:w="7145"/>
                  <w:tcBorders>
                    <w:top w:color="000000" w:sz="4" w:val="single"/>
                    <w:left w:color="000000" w:sz="4" w:val="single"/>
                    <w:bottom w:color="000000" w:sz="4" w:val="single"/>
                    <w:right w:color="000000" w:sz="4" w:val="single"/>
                  </w:tcBorders>
                </w:tcPr>
                <w:p w14:paraId="C2000000">
                  <w:pPr>
                    <w:spacing w:after="0" w:line="240" w:lineRule="auto"/>
                    <w:ind/>
                    <w:jc w:val="both"/>
                    <w:rPr>
                      <w:rFonts w:ascii="Times New Roman" w:hAnsi="Times New Roman"/>
                      <w:sz w:val="24"/>
                    </w:rPr>
                  </w:pPr>
                  <w:r>
                    <w:rPr>
                      <w:rFonts w:ascii="Times New Roman" w:hAnsi="Times New Roman"/>
                      <w:sz w:val="24"/>
                    </w:rPr>
                    <w:t>Организация предметно-пространственной среды</w:t>
                  </w:r>
                </w:p>
              </w:tc>
              <w:tc>
                <w:tcPr>
                  <w:tcW w:type="dxa" w:w="1138"/>
                  <w:tcBorders>
                    <w:top w:color="000000" w:sz="4" w:val="single"/>
                    <w:left w:color="000000" w:sz="4" w:val="single"/>
                    <w:bottom w:color="000000" w:sz="4" w:val="single"/>
                    <w:right w:color="000000" w:sz="4" w:val="single"/>
                  </w:tcBorders>
                </w:tcPr>
                <w:p w14:paraId="C3000000">
                  <w:pPr>
                    <w:spacing w:after="0" w:line="240" w:lineRule="auto"/>
                    <w:ind/>
                    <w:jc w:val="both"/>
                    <w:rPr>
                      <w:rFonts w:ascii="Times New Roman" w:hAnsi="Times New Roman"/>
                      <w:sz w:val="24"/>
                    </w:rPr>
                  </w:pPr>
                  <w:r>
                    <w:rPr>
                      <w:rFonts w:ascii="Times New Roman" w:hAnsi="Times New Roman"/>
                      <w:sz w:val="24"/>
                    </w:rPr>
                    <w:t>203</w:t>
                  </w:r>
                </w:p>
              </w:tc>
              <w:tc>
                <w:tcPr>
                  <w:tcW w:type="dxa" w:w="170"/>
                  <w:tcBorders>
                    <w:top w:color="000000" w:sz="4" w:val="single"/>
                    <w:left w:color="000000" w:sz="4" w:val="single"/>
                    <w:bottom w:color="000000" w:sz="4" w:val="single"/>
                    <w:right w:color="000000" w:sz="4" w:val="single"/>
                  </w:tcBorders>
                </w:tcPr>
                <w:p w14:paraId="C4000000"/>
              </w:tc>
            </w:tr>
            <w:tr>
              <w:tc>
                <w:tcPr>
                  <w:tcW w:type="dxa" w:w="784"/>
                  <w:tcBorders>
                    <w:top w:color="000000" w:sz="4" w:val="single"/>
                    <w:left w:color="000000" w:sz="4" w:val="single"/>
                    <w:bottom w:color="000000" w:sz="4" w:val="single"/>
                    <w:right w:color="000000" w:sz="4" w:val="single"/>
                  </w:tcBorders>
                </w:tcPr>
                <w:p w14:paraId="C5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9</w:t>
                  </w:r>
                  <w:r>
                    <w:rPr>
                      <w:rFonts w:ascii="Times New Roman" w:hAnsi="Times New Roman"/>
                      <w:sz w:val="24"/>
                    </w:rPr>
                    <w:t>.7.</w:t>
                  </w:r>
                </w:p>
              </w:tc>
              <w:tc>
                <w:tcPr>
                  <w:tcW w:type="dxa" w:w="7145"/>
                  <w:tcBorders>
                    <w:top w:color="000000" w:sz="4" w:val="single"/>
                    <w:left w:color="000000" w:sz="4" w:val="single"/>
                    <w:bottom w:color="000000" w:sz="4" w:val="single"/>
                    <w:right w:color="000000" w:sz="4" w:val="single"/>
                  </w:tcBorders>
                </w:tcPr>
                <w:p w14:paraId="C6000000">
                  <w:pPr>
                    <w:pStyle w:val="Style_4"/>
                    <w:spacing w:after="0" w:before="0" w:line="252" w:lineRule="auto"/>
                    <w:ind/>
                    <w:jc w:val="both"/>
                  </w:pPr>
                  <w:r>
                    <w:rPr>
                      <w:rStyle w:val="Style_5_ch"/>
                    </w:rPr>
                    <w:t>Социальное партнерство</w:t>
                  </w:r>
                </w:p>
              </w:tc>
              <w:tc>
                <w:tcPr>
                  <w:tcW w:type="dxa" w:w="1138"/>
                  <w:tcBorders>
                    <w:top w:color="000000" w:sz="4" w:val="single"/>
                    <w:left w:color="000000" w:sz="4" w:val="single"/>
                    <w:bottom w:color="000000" w:sz="4" w:val="single"/>
                    <w:right w:color="000000" w:sz="4" w:val="single"/>
                  </w:tcBorders>
                </w:tcPr>
                <w:p w14:paraId="C7000000">
                  <w:pPr>
                    <w:spacing w:after="0" w:line="240" w:lineRule="auto"/>
                    <w:ind/>
                    <w:jc w:val="both"/>
                    <w:rPr>
                      <w:rFonts w:ascii="Times New Roman" w:hAnsi="Times New Roman"/>
                      <w:sz w:val="24"/>
                    </w:rPr>
                  </w:pPr>
                  <w:r>
                    <w:rPr>
                      <w:rFonts w:ascii="Times New Roman" w:hAnsi="Times New Roman"/>
                      <w:sz w:val="24"/>
                    </w:rPr>
                    <w:t>206</w:t>
                  </w:r>
                </w:p>
              </w:tc>
              <w:tc>
                <w:tcPr>
                  <w:tcW w:type="dxa" w:w="170"/>
                  <w:tcBorders>
                    <w:top w:color="000000" w:sz="4" w:val="single"/>
                    <w:left w:color="000000" w:sz="4" w:val="single"/>
                    <w:bottom w:color="000000" w:sz="4" w:val="single"/>
                    <w:right w:color="000000" w:sz="4" w:val="single"/>
                  </w:tcBorders>
                </w:tcPr>
                <w:p w14:paraId="C8000000"/>
              </w:tc>
            </w:tr>
            <w:tr>
              <w:tc>
                <w:tcPr>
                  <w:tcW w:type="dxa" w:w="784"/>
                  <w:tcBorders>
                    <w:top w:color="000000" w:sz="4" w:val="single"/>
                    <w:left w:color="000000" w:sz="4" w:val="single"/>
                    <w:bottom w:color="000000" w:sz="4" w:val="single"/>
                    <w:right w:color="000000" w:sz="4" w:val="single"/>
                  </w:tcBorders>
                </w:tcPr>
                <w:p w14:paraId="C9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w:t>
                  </w:r>
                </w:p>
              </w:tc>
              <w:tc>
                <w:tcPr>
                  <w:tcW w:type="dxa" w:w="7145"/>
                  <w:tcBorders>
                    <w:top w:color="000000" w:sz="4" w:val="single"/>
                    <w:left w:color="000000" w:sz="4" w:val="single"/>
                    <w:bottom w:color="000000" w:sz="4" w:val="single"/>
                    <w:right w:color="000000" w:sz="4" w:val="single"/>
                  </w:tcBorders>
                </w:tcPr>
                <w:p w14:paraId="CA000000">
                  <w:pPr>
                    <w:pStyle w:val="Style_6"/>
                    <w:widowControl w:val="0"/>
                    <w:spacing w:line="252" w:lineRule="auto"/>
                    <w:ind w:firstLine="0" w:left="0"/>
                    <w:jc w:val="both"/>
                    <w:rPr>
                      <w:rStyle w:val="Style_5_ch"/>
                      <w:sz w:val="24"/>
                    </w:rPr>
                  </w:pPr>
                  <w:r>
                    <w:rPr>
                      <w:sz w:val="24"/>
                    </w:rPr>
                    <w:t>Организационный раздел</w:t>
                  </w:r>
                </w:p>
              </w:tc>
              <w:tc>
                <w:tcPr>
                  <w:tcW w:type="dxa" w:w="1138"/>
                  <w:tcBorders>
                    <w:top w:color="000000" w:sz="4" w:val="single"/>
                    <w:left w:color="000000" w:sz="4" w:val="single"/>
                    <w:bottom w:color="000000" w:sz="4" w:val="single"/>
                    <w:right w:color="000000" w:sz="4" w:val="single"/>
                  </w:tcBorders>
                </w:tcPr>
                <w:p w14:paraId="CB000000">
                  <w:pPr>
                    <w:spacing w:after="0" w:line="240" w:lineRule="auto"/>
                    <w:ind/>
                    <w:jc w:val="both"/>
                    <w:rPr>
                      <w:rFonts w:ascii="Times New Roman" w:hAnsi="Times New Roman"/>
                      <w:sz w:val="24"/>
                    </w:rPr>
                  </w:pPr>
                  <w:r>
                    <w:rPr>
                      <w:rFonts w:ascii="Times New Roman" w:hAnsi="Times New Roman"/>
                      <w:sz w:val="24"/>
                    </w:rPr>
                    <w:t>207</w:t>
                  </w:r>
                </w:p>
              </w:tc>
              <w:tc>
                <w:tcPr>
                  <w:tcW w:type="dxa" w:w="170"/>
                  <w:tcBorders>
                    <w:top w:color="000000" w:sz="4" w:val="single"/>
                    <w:left w:color="000000" w:sz="4" w:val="single"/>
                    <w:bottom w:color="000000" w:sz="4" w:val="single"/>
                    <w:right w:color="000000" w:sz="4" w:val="single"/>
                  </w:tcBorders>
                </w:tcPr>
                <w:p w14:paraId="CC000000"/>
              </w:tc>
            </w:tr>
            <w:tr>
              <w:tc>
                <w:tcPr>
                  <w:tcW w:type="dxa" w:w="784"/>
                  <w:tcBorders>
                    <w:top w:color="000000" w:sz="4" w:val="single"/>
                    <w:left w:color="000000" w:sz="4" w:val="single"/>
                    <w:bottom w:color="000000" w:sz="4" w:val="single"/>
                    <w:right w:color="000000" w:sz="4" w:val="single"/>
                  </w:tcBorders>
                </w:tcPr>
                <w:p w14:paraId="CD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CE000000">
                  <w:pPr>
                    <w:pStyle w:val="Style_6"/>
                    <w:widowControl w:val="0"/>
                    <w:spacing w:line="252" w:lineRule="auto"/>
                    <w:ind w:firstLine="0" w:left="0"/>
                    <w:jc w:val="both"/>
                    <w:rPr>
                      <w:b w:val="1"/>
                      <w:sz w:val="24"/>
                    </w:rPr>
                  </w:pPr>
                  <w:r>
                    <w:rPr>
                      <w:sz w:val="24"/>
                    </w:rPr>
                    <w:t>Кадровое обеспечение</w:t>
                  </w:r>
                </w:p>
              </w:tc>
              <w:tc>
                <w:tcPr>
                  <w:tcW w:type="dxa" w:w="1138"/>
                  <w:tcBorders>
                    <w:top w:color="000000" w:sz="4" w:val="single"/>
                    <w:left w:color="000000" w:sz="4" w:val="single"/>
                    <w:bottom w:color="000000" w:sz="4" w:val="single"/>
                    <w:right w:color="000000" w:sz="4" w:val="single"/>
                  </w:tcBorders>
                </w:tcPr>
                <w:p w14:paraId="CF000000">
                  <w:pPr>
                    <w:spacing w:after="0" w:line="240" w:lineRule="auto"/>
                    <w:ind/>
                    <w:jc w:val="both"/>
                    <w:rPr>
                      <w:rFonts w:ascii="Times New Roman" w:hAnsi="Times New Roman"/>
                      <w:sz w:val="24"/>
                    </w:rPr>
                  </w:pPr>
                  <w:r>
                    <w:rPr>
                      <w:rFonts w:ascii="Times New Roman" w:hAnsi="Times New Roman"/>
                      <w:sz w:val="24"/>
                    </w:rPr>
                    <w:t>207</w:t>
                  </w:r>
                </w:p>
              </w:tc>
              <w:tc>
                <w:tcPr>
                  <w:tcW w:type="dxa" w:w="170"/>
                  <w:tcBorders>
                    <w:top w:color="000000" w:sz="4" w:val="single"/>
                    <w:left w:color="000000" w:sz="4" w:val="single"/>
                    <w:bottom w:color="000000" w:sz="4" w:val="single"/>
                    <w:right w:color="000000" w:sz="4" w:val="single"/>
                  </w:tcBorders>
                </w:tcPr>
                <w:p w14:paraId="D0000000"/>
              </w:tc>
            </w:tr>
            <w:tr>
              <w:tc>
                <w:tcPr>
                  <w:tcW w:type="dxa" w:w="784"/>
                  <w:tcBorders>
                    <w:top w:color="000000" w:sz="4" w:val="single"/>
                    <w:left w:color="000000" w:sz="4" w:val="single"/>
                    <w:bottom w:color="000000" w:sz="4" w:val="single"/>
                    <w:right w:color="000000" w:sz="4" w:val="single"/>
                  </w:tcBorders>
                </w:tcPr>
                <w:p w14:paraId="D1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.2.</w:t>
                  </w:r>
                </w:p>
              </w:tc>
              <w:tc>
                <w:tcPr>
                  <w:tcW w:type="dxa" w:w="7145"/>
                  <w:tcBorders>
                    <w:top w:color="000000" w:sz="4" w:val="single"/>
                    <w:left w:color="000000" w:sz="4" w:val="single"/>
                    <w:bottom w:color="000000" w:sz="4" w:val="single"/>
                    <w:right w:color="000000" w:sz="4" w:val="single"/>
                  </w:tcBorders>
                </w:tcPr>
                <w:p w14:paraId="D2000000">
                  <w:pPr>
                    <w:pStyle w:val="Style_6"/>
                    <w:widowControl w:val="0"/>
                    <w:spacing w:line="252" w:lineRule="auto"/>
                    <w:ind w:firstLine="0" w:left="0"/>
                    <w:jc w:val="both"/>
                    <w:rPr>
                      <w:sz w:val="24"/>
                    </w:rPr>
                  </w:pPr>
                  <w:r>
                    <w:rPr>
                      <w:sz w:val="24"/>
                    </w:rPr>
                    <w:t>Нормативно-методическое обеспечение реализации Программы воспитания</w:t>
                  </w:r>
                </w:p>
              </w:tc>
              <w:tc>
                <w:tcPr>
                  <w:tcW w:type="dxa" w:w="1138"/>
                  <w:tcBorders>
                    <w:top w:color="000000" w:sz="4" w:val="single"/>
                    <w:left w:color="000000" w:sz="4" w:val="single"/>
                    <w:bottom w:color="000000" w:sz="4" w:val="single"/>
                    <w:right w:color="000000" w:sz="4" w:val="single"/>
                  </w:tcBorders>
                </w:tcPr>
                <w:p w14:paraId="D3000000">
                  <w:pPr>
                    <w:spacing w:after="0" w:line="240" w:lineRule="auto"/>
                    <w:ind/>
                    <w:jc w:val="both"/>
                    <w:rPr>
                      <w:rFonts w:ascii="Times New Roman" w:hAnsi="Times New Roman"/>
                      <w:sz w:val="24"/>
                    </w:rPr>
                  </w:pPr>
                  <w:r>
                    <w:rPr>
                      <w:rFonts w:ascii="Times New Roman" w:hAnsi="Times New Roman"/>
                      <w:sz w:val="24"/>
                    </w:rPr>
                    <w:t>209</w:t>
                  </w:r>
                </w:p>
              </w:tc>
              <w:tc>
                <w:tcPr>
                  <w:tcW w:type="dxa" w:w="170"/>
                  <w:tcBorders>
                    <w:top w:color="000000" w:sz="4" w:val="single"/>
                    <w:left w:color="000000" w:sz="4" w:val="single"/>
                    <w:bottom w:color="000000" w:sz="4" w:val="single"/>
                    <w:right w:color="000000" w:sz="4" w:val="single"/>
                  </w:tcBorders>
                </w:tcPr>
                <w:p w14:paraId="D4000000"/>
              </w:tc>
            </w:tr>
            <w:tr>
              <w:tc>
                <w:tcPr>
                  <w:tcW w:type="dxa" w:w="784"/>
                  <w:tcBorders>
                    <w:top w:color="000000" w:sz="4" w:val="single"/>
                    <w:left w:color="000000" w:sz="4" w:val="single"/>
                    <w:bottom w:color="000000" w:sz="4" w:val="single"/>
                    <w:right w:color="000000" w:sz="4" w:val="single"/>
                  </w:tcBorders>
                </w:tcPr>
                <w:p w14:paraId="D5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.3.</w:t>
                  </w:r>
                </w:p>
              </w:tc>
              <w:tc>
                <w:tcPr>
                  <w:tcW w:type="dxa" w:w="7145"/>
                  <w:tcBorders>
                    <w:top w:color="000000" w:sz="4" w:val="single"/>
                    <w:left w:color="000000" w:sz="4" w:val="single"/>
                    <w:bottom w:color="000000" w:sz="4" w:val="single"/>
                    <w:right w:color="000000" w:sz="4" w:val="single"/>
                  </w:tcBorders>
                </w:tcPr>
                <w:p w14:paraId="D6000000">
                  <w:pPr>
                    <w:pStyle w:val="Style_6"/>
                    <w:widowControl w:val="0"/>
                    <w:spacing w:line="252" w:lineRule="auto"/>
                    <w:ind w:firstLine="0" w:left="0"/>
                    <w:jc w:val="both"/>
                    <w:rPr>
                      <w:sz w:val="24"/>
                    </w:rPr>
                  </w:pPr>
                  <w:r>
                    <w:rPr>
                      <w:sz w:val="24"/>
                    </w:rPr>
                    <w:t>Требования к условиям работы с особыми категориями детьми</w:t>
                  </w:r>
                </w:p>
              </w:tc>
              <w:tc>
                <w:tcPr>
                  <w:tcW w:type="dxa" w:w="1138"/>
                  <w:tcBorders>
                    <w:top w:color="000000" w:sz="4" w:val="single"/>
                    <w:left w:color="000000" w:sz="4" w:val="single"/>
                    <w:bottom w:color="000000" w:sz="4" w:val="single"/>
                    <w:right w:color="000000" w:sz="4" w:val="single"/>
                  </w:tcBorders>
                </w:tcPr>
                <w:p w14:paraId="D7000000">
                  <w:pPr>
                    <w:spacing w:after="0" w:line="240" w:lineRule="auto"/>
                    <w:ind/>
                    <w:jc w:val="both"/>
                    <w:rPr>
                      <w:rFonts w:ascii="Times New Roman" w:hAnsi="Times New Roman"/>
                      <w:sz w:val="24"/>
                    </w:rPr>
                  </w:pPr>
                  <w:r>
                    <w:rPr>
                      <w:rFonts w:ascii="Times New Roman" w:hAnsi="Times New Roman"/>
                      <w:sz w:val="24"/>
                    </w:rPr>
                    <w:t>210</w:t>
                  </w:r>
                </w:p>
              </w:tc>
              <w:tc>
                <w:tcPr>
                  <w:tcW w:type="dxa" w:w="170"/>
                  <w:tcBorders>
                    <w:top w:color="000000" w:sz="4" w:val="single"/>
                    <w:left w:color="000000" w:sz="4" w:val="single"/>
                    <w:bottom w:color="000000" w:sz="4" w:val="single"/>
                    <w:right w:color="000000" w:sz="4" w:val="single"/>
                  </w:tcBorders>
                </w:tcPr>
                <w:p w14:paraId="D8000000"/>
              </w:tc>
            </w:tr>
            <w:tr>
              <w:tc>
                <w:tcPr>
                  <w:tcW w:type="dxa" w:w="784"/>
                  <w:tcBorders>
                    <w:top w:color="000000" w:sz="4" w:val="single"/>
                    <w:left w:color="000000" w:sz="4" w:val="single"/>
                    <w:bottom w:color="000000" w:sz="4" w:val="single"/>
                    <w:right w:color="000000" w:sz="4" w:val="single"/>
                  </w:tcBorders>
                </w:tcPr>
                <w:p w14:paraId="D9000000">
                  <w:pPr>
                    <w:spacing w:after="0" w:line="240" w:lineRule="auto"/>
                    <w:ind/>
                    <w:jc w:val="both"/>
                    <w:rPr>
                      <w:rFonts w:ascii="Times New Roman" w:hAnsi="Times New Roman"/>
                      <w:b w:val="1"/>
                      <w:sz w:val="24"/>
                    </w:rPr>
                  </w:pPr>
                  <w:r>
                    <w:rPr>
                      <w:rFonts w:ascii="Times New Roman" w:hAnsi="Times New Roman"/>
                      <w:b w:val="1"/>
                      <w:sz w:val="24"/>
                    </w:rPr>
                    <w:t>I  I I</w:t>
                  </w:r>
                  <w:r>
                    <w:rPr>
                      <w:rFonts w:ascii="Times New Roman" w:hAnsi="Times New Roman"/>
                      <w:b w:val="1"/>
                      <w:sz w:val="24"/>
                    </w:rPr>
                    <w:t>.</w:t>
                  </w:r>
                </w:p>
              </w:tc>
              <w:tc>
                <w:tcPr>
                  <w:tcW w:type="dxa" w:w="7145"/>
                  <w:tcBorders>
                    <w:top w:color="000000" w:sz="4" w:val="single"/>
                    <w:left w:color="000000" w:sz="4" w:val="single"/>
                    <w:bottom w:color="000000" w:sz="4" w:val="single"/>
                    <w:right w:color="000000" w:sz="4" w:val="single"/>
                  </w:tcBorders>
                </w:tcPr>
                <w:p w14:paraId="DA000000">
                  <w:pPr>
                    <w:spacing w:after="0" w:line="240" w:lineRule="auto"/>
                    <w:ind/>
                    <w:jc w:val="both"/>
                    <w:rPr>
                      <w:rFonts w:ascii="Times New Roman" w:hAnsi="Times New Roman"/>
                      <w:b w:val="1"/>
                      <w:sz w:val="24"/>
                    </w:rPr>
                  </w:pPr>
                  <w:r>
                    <w:rPr>
                      <w:rFonts w:ascii="Times New Roman" w:hAnsi="Times New Roman"/>
                      <w:b w:val="1"/>
                      <w:sz w:val="24"/>
                    </w:rPr>
                    <w:t>Организационный раздел Федеральной программы</w:t>
                  </w:r>
                </w:p>
              </w:tc>
              <w:tc>
                <w:tcPr>
                  <w:tcW w:type="dxa" w:w="1138"/>
                  <w:tcBorders>
                    <w:top w:color="000000" w:sz="4" w:val="single"/>
                    <w:left w:color="000000" w:sz="4" w:val="single"/>
                    <w:bottom w:color="000000" w:sz="4" w:val="single"/>
                    <w:right w:color="000000" w:sz="4" w:val="single"/>
                  </w:tcBorders>
                </w:tcPr>
                <w:p w14:paraId="DB000000">
                  <w:pPr>
                    <w:spacing w:after="0" w:line="240" w:lineRule="auto"/>
                    <w:ind/>
                    <w:jc w:val="both"/>
                    <w:rPr>
                      <w:rFonts w:ascii="Times New Roman" w:hAnsi="Times New Roman"/>
                      <w:sz w:val="24"/>
                    </w:rPr>
                  </w:pPr>
                </w:p>
              </w:tc>
              <w:tc>
                <w:tcPr>
                  <w:tcW w:type="dxa" w:w="170"/>
                  <w:tcBorders>
                    <w:top w:color="000000" w:sz="4" w:val="single"/>
                    <w:left w:color="000000" w:sz="4" w:val="single"/>
                    <w:bottom w:color="000000" w:sz="4" w:val="single"/>
                    <w:right w:color="000000" w:sz="4" w:val="single"/>
                  </w:tcBorders>
                </w:tcPr>
                <w:p w14:paraId="DC000000"/>
              </w:tc>
            </w:tr>
            <w:tr>
              <w:tc>
                <w:tcPr>
                  <w:tcW w:type="dxa" w:w="784"/>
                  <w:tcBorders>
                    <w:top w:color="000000" w:sz="4" w:val="single"/>
                    <w:left w:color="000000" w:sz="4" w:val="single"/>
                    <w:bottom w:color="000000" w:sz="4" w:val="single"/>
                    <w:right w:color="000000" w:sz="4" w:val="single"/>
                  </w:tcBorders>
                </w:tcPr>
                <w:p w14:paraId="DD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.1.</w:t>
                  </w:r>
                </w:p>
              </w:tc>
              <w:tc>
                <w:tcPr>
                  <w:tcW w:type="dxa" w:w="7145"/>
                  <w:tcBorders>
                    <w:top w:color="000000" w:sz="4" w:val="single"/>
                    <w:left w:color="000000" w:sz="4" w:val="single"/>
                    <w:bottom w:color="000000" w:sz="4" w:val="single"/>
                    <w:right w:color="000000" w:sz="4" w:val="single"/>
                  </w:tcBorders>
                </w:tcPr>
                <w:p w14:paraId="DE000000">
                  <w:pPr>
                    <w:spacing w:after="0" w:line="240" w:lineRule="auto"/>
                    <w:ind/>
                    <w:jc w:val="both"/>
                    <w:rPr>
                      <w:rFonts w:ascii="Times New Roman" w:hAnsi="Times New Roman"/>
                      <w:sz w:val="24"/>
                    </w:rPr>
                  </w:pPr>
                  <w:r>
                    <w:rPr>
                      <w:rFonts w:ascii="Times New Roman" w:hAnsi="Times New Roman"/>
                      <w:sz w:val="24"/>
                    </w:rPr>
                    <w:t xml:space="preserve">Психолого-педагогические условия реализации </w:t>
                  </w:r>
                  <w:r>
                    <w:rPr>
                      <w:rFonts w:ascii="Times New Roman" w:hAnsi="Times New Roman"/>
                      <w:sz w:val="24"/>
                    </w:rPr>
                    <w:t>П</w:t>
                  </w:r>
                  <w:r>
                    <w:rPr>
                      <w:rFonts w:ascii="Times New Roman" w:hAnsi="Times New Roman"/>
                      <w:sz w:val="24"/>
                    </w:rPr>
                    <w:t>рограммы</w:t>
                  </w:r>
                </w:p>
              </w:tc>
              <w:tc>
                <w:tcPr>
                  <w:tcW w:type="dxa" w:w="1138"/>
                  <w:tcBorders>
                    <w:top w:color="000000" w:sz="4" w:val="single"/>
                    <w:left w:color="000000" w:sz="4" w:val="single"/>
                    <w:bottom w:color="000000" w:sz="4" w:val="single"/>
                    <w:right w:color="000000" w:sz="4" w:val="single"/>
                  </w:tcBorders>
                </w:tcPr>
                <w:p w14:paraId="DF000000">
                  <w:pPr>
                    <w:spacing w:after="0" w:line="240" w:lineRule="auto"/>
                    <w:ind/>
                    <w:jc w:val="both"/>
                    <w:rPr>
                      <w:rFonts w:ascii="Times New Roman" w:hAnsi="Times New Roman"/>
                      <w:sz w:val="24"/>
                    </w:rPr>
                  </w:pPr>
                  <w:r>
                    <w:rPr>
                      <w:rFonts w:ascii="Times New Roman" w:hAnsi="Times New Roman"/>
                      <w:sz w:val="24"/>
                    </w:rPr>
                    <w:t>212</w:t>
                  </w:r>
                </w:p>
              </w:tc>
              <w:tc>
                <w:tcPr>
                  <w:tcW w:type="dxa" w:w="170"/>
                  <w:tcBorders>
                    <w:top w:color="000000" w:sz="4" w:val="single"/>
                    <w:left w:color="000000" w:sz="4" w:val="single"/>
                    <w:bottom w:color="000000" w:sz="4" w:val="single"/>
                    <w:right w:color="000000" w:sz="4" w:val="single"/>
                  </w:tcBorders>
                </w:tcPr>
                <w:p w14:paraId="E0000000"/>
              </w:tc>
            </w:tr>
            <w:tr>
              <w:tc>
                <w:tcPr>
                  <w:tcW w:type="dxa" w:w="784"/>
                  <w:tcBorders>
                    <w:top w:color="000000" w:sz="4" w:val="single"/>
                    <w:left w:color="000000" w:sz="4" w:val="single"/>
                    <w:bottom w:color="000000" w:sz="4" w:val="single"/>
                    <w:right w:color="000000" w:sz="4" w:val="single"/>
                  </w:tcBorders>
                </w:tcPr>
                <w:p w14:paraId="E1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.2.</w:t>
                  </w:r>
                </w:p>
              </w:tc>
              <w:tc>
                <w:tcPr>
                  <w:tcW w:type="dxa" w:w="7145"/>
                  <w:tcBorders>
                    <w:top w:color="000000" w:sz="4" w:val="single"/>
                    <w:left w:color="000000" w:sz="4" w:val="single"/>
                    <w:bottom w:color="000000" w:sz="4" w:val="single"/>
                    <w:right w:color="000000" w:sz="4" w:val="single"/>
                  </w:tcBorders>
                </w:tcPr>
                <w:p w14:paraId="E2000000">
                  <w:pPr>
                    <w:spacing w:after="0" w:line="240" w:lineRule="auto"/>
                    <w:ind/>
                    <w:jc w:val="both"/>
                    <w:rPr>
                      <w:rFonts w:ascii="Times New Roman" w:hAnsi="Times New Roman"/>
                      <w:sz w:val="24"/>
                    </w:rPr>
                  </w:pPr>
                  <w:r>
                    <w:rPr>
                      <w:rFonts w:ascii="Times New Roman" w:hAnsi="Times New Roman"/>
                      <w:sz w:val="24"/>
                    </w:rPr>
                    <w:t>Организаци</w:t>
                  </w:r>
                  <w:r>
                    <w:rPr>
                      <w:rFonts w:ascii="Times New Roman" w:hAnsi="Times New Roman"/>
                      <w:sz w:val="24"/>
                    </w:rPr>
                    <w:t>я</w:t>
                  </w:r>
                  <w:r>
                    <w:rPr>
                      <w:rFonts w:ascii="Times New Roman" w:hAnsi="Times New Roman"/>
                      <w:sz w:val="24"/>
                    </w:rPr>
                    <w:t xml:space="preserve"> </w:t>
                  </w:r>
                  <w:r>
                    <w:rPr>
                      <w:rFonts w:ascii="Times New Roman" w:hAnsi="Times New Roman"/>
                      <w:sz w:val="24"/>
                    </w:rPr>
                    <w:t>РППс и её особенности в МБДОУ</w:t>
                  </w:r>
                </w:p>
              </w:tc>
              <w:tc>
                <w:tcPr>
                  <w:tcW w:type="dxa" w:w="1138"/>
                  <w:tcBorders>
                    <w:top w:color="000000" w:sz="4" w:val="single"/>
                    <w:left w:color="000000" w:sz="4" w:val="single"/>
                    <w:bottom w:color="000000" w:sz="4" w:val="single"/>
                    <w:right w:color="000000" w:sz="4" w:val="single"/>
                  </w:tcBorders>
                </w:tcPr>
                <w:p w14:paraId="E3000000">
                  <w:pPr>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13</w:t>
                  </w:r>
                </w:p>
              </w:tc>
              <w:tc>
                <w:tcPr>
                  <w:tcW w:type="dxa" w:w="170"/>
                  <w:tcBorders>
                    <w:top w:color="000000" w:sz="4" w:val="single"/>
                    <w:left w:color="000000" w:sz="4" w:val="single"/>
                    <w:bottom w:color="000000" w:sz="4" w:val="single"/>
                    <w:right w:color="000000" w:sz="4" w:val="single"/>
                  </w:tcBorders>
                </w:tcPr>
                <w:p w14:paraId="E4000000"/>
              </w:tc>
            </w:tr>
            <w:tr>
              <w:tc>
                <w:tcPr>
                  <w:tcW w:type="dxa" w:w="784"/>
                  <w:tcBorders>
                    <w:top w:color="000000" w:sz="4" w:val="single"/>
                    <w:left w:color="000000" w:sz="4" w:val="single"/>
                    <w:bottom w:color="000000" w:sz="4" w:val="single"/>
                    <w:right w:color="000000" w:sz="4" w:val="single"/>
                  </w:tcBorders>
                </w:tcPr>
                <w:p w14:paraId="E5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.3</w:t>
                  </w:r>
                </w:p>
              </w:tc>
              <w:tc>
                <w:tcPr>
                  <w:tcW w:type="dxa" w:w="7145"/>
                  <w:tcBorders>
                    <w:top w:color="000000" w:sz="4" w:val="single"/>
                    <w:left w:color="000000" w:sz="4" w:val="single"/>
                    <w:bottom w:color="000000" w:sz="4" w:val="single"/>
                    <w:right w:color="000000" w:sz="4" w:val="single"/>
                  </w:tcBorders>
                </w:tcPr>
                <w:p w14:paraId="E6000000">
                  <w:pPr>
                    <w:spacing w:after="0" w:line="240" w:lineRule="auto"/>
                    <w:ind/>
                    <w:jc w:val="both"/>
                    <w:rPr>
                      <w:rFonts w:ascii="Times New Roman" w:hAnsi="Times New Roman"/>
                      <w:sz w:val="24"/>
                    </w:rPr>
                  </w:pPr>
                  <w:r>
                    <w:rPr>
                      <w:rFonts w:ascii="Times New Roman" w:hAnsi="Times New Roman"/>
                      <w:sz w:val="24"/>
                    </w:rPr>
                    <w:t xml:space="preserve">Материально-техническое обеспечение </w:t>
                  </w:r>
                  <w:r>
                    <w:rPr>
                      <w:rFonts w:ascii="Times New Roman" w:hAnsi="Times New Roman"/>
                      <w:sz w:val="24"/>
                    </w:rPr>
                    <w:t>П</w:t>
                  </w:r>
                  <w:r>
                    <w:rPr>
                      <w:rFonts w:ascii="Times New Roman" w:hAnsi="Times New Roman"/>
                      <w:sz w:val="24"/>
                    </w:rPr>
                    <w:t>рограммы, обеспеченность методическими материалами и средствами обучения и воспитания</w:t>
                  </w:r>
                </w:p>
              </w:tc>
              <w:tc>
                <w:tcPr>
                  <w:tcW w:type="dxa" w:w="1138"/>
                  <w:tcBorders>
                    <w:top w:color="000000" w:sz="4" w:val="single"/>
                    <w:left w:color="000000" w:sz="4" w:val="single"/>
                    <w:bottom w:color="000000" w:sz="4" w:val="single"/>
                    <w:right w:color="000000" w:sz="4" w:val="single"/>
                  </w:tcBorders>
                </w:tcPr>
                <w:p w14:paraId="E7000000">
                  <w:pPr>
                    <w:spacing w:after="0" w:line="240" w:lineRule="auto"/>
                    <w:ind/>
                    <w:jc w:val="both"/>
                    <w:rPr>
                      <w:rFonts w:ascii="Times New Roman" w:hAnsi="Times New Roman"/>
                      <w:sz w:val="24"/>
                    </w:rPr>
                  </w:pPr>
                  <w:r>
                    <w:rPr>
                      <w:rFonts w:ascii="Times New Roman" w:hAnsi="Times New Roman"/>
                      <w:sz w:val="24"/>
                    </w:rPr>
                    <w:t>215</w:t>
                  </w:r>
                </w:p>
              </w:tc>
              <w:tc>
                <w:tcPr>
                  <w:tcW w:type="dxa" w:w="170"/>
                  <w:tcBorders>
                    <w:top w:color="000000" w:sz="4" w:val="single"/>
                    <w:left w:color="000000" w:sz="4" w:val="single"/>
                    <w:bottom w:color="000000" w:sz="4" w:val="single"/>
                    <w:right w:color="000000" w:sz="4" w:val="single"/>
                  </w:tcBorders>
                </w:tcPr>
                <w:p w14:paraId="E8000000"/>
              </w:tc>
            </w:tr>
            <w:tr>
              <w:tc>
                <w:tcPr>
                  <w:tcW w:type="dxa" w:w="784"/>
                  <w:tcBorders>
                    <w:top w:color="000000" w:sz="4" w:val="single"/>
                    <w:left w:color="000000" w:sz="4" w:val="single"/>
                    <w:bottom w:color="000000" w:sz="4" w:val="single"/>
                    <w:right w:color="000000" w:sz="4" w:val="single"/>
                  </w:tcBorders>
                </w:tcPr>
                <w:p w14:paraId="E9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.4.</w:t>
                  </w:r>
                </w:p>
              </w:tc>
              <w:tc>
                <w:tcPr>
                  <w:tcW w:type="dxa" w:w="7145"/>
                  <w:tcBorders>
                    <w:top w:color="000000" w:sz="4" w:val="single"/>
                    <w:left w:color="000000" w:sz="4" w:val="single"/>
                    <w:bottom w:color="000000" w:sz="4" w:val="single"/>
                    <w:right w:color="000000" w:sz="4" w:val="single"/>
                  </w:tcBorders>
                </w:tcPr>
                <w:p w14:paraId="EA000000">
                  <w:pPr>
                    <w:spacing w:after="0" w:line="240" w:lineRule="auto"/>
                    <w:ind/>
                    <w:jc w:val="both"/>
                    <w:rPr>
                      <w:rFonts w:ascii="Times New Roman" w:hAnsi="Times New Roman"/>
                      <w:sz w:val="24"/>
                    </w:rPr>
                  </w:pPr>
                  <w:r>
                    <w:rPr>
                      <w:rFonts w:ascii="Times New Roman" w:hAnsi="Times New Roman"/>
                      <w:sz w:val="24"/>
                    </w:rPr>
                    <w:t>Примерный перечень литературных, музыкальных, художественных и кинематографических произведений для реализации Федеральной программы</w:t>
                  </w:r>
                </w:p>
              </w:tc>
              <w:tc>
                <w:tcPr>
                  <w:tcW w:type="dxa" w:w="1138"/>
                  <w:tcBorders>
                    <w:top w:color="000000" w:sz="4" w:val="single"/>
                    <w:left w:color="000000" w:sz="4" w:val="single"/>
                    <w:bottom w:color="000000" w:sz="4" w:val="single"/>
                    <w:right w:color="000000" w:sz="4" w:val="single"/>
                  </w:tcBorders>
                </w:tcPr>
                <w:p w14:paraId="EB000000">
                  <w:pPr>
                    <w:spacing w:after="0" w:line="240" w:lineRule="auto"/>
                    <w:ind/>
                    <w:jc w:val="both"/>
                    <w:rPr>
                      <w:rFonts w:ascii="Times New Roman" w:hAnsi="Times New Roman"/>
                      <w:sz w:val="24"/>
                    </w:rPr>
                  </w:pPr>
                  <w:r>
                    <w:rPr>
                      <w:rFonts w:ascii="Times New Roman" w:hAnsi="Times New Roman"/>
                      <w:sz w:val="24"/>
                    </w:rPr>
                    <w:t>217</w:t>
                  </w:r>
                </w:p>
              </w:tc>
              <w:tc>
                <w:tcPr>
                  <w:tcW w:type="dxa" w:w="170"/>
                  <w:tcBorders>
                    <w:top w:color="000000" w:sz="4" w:val="single"/>
                    <w:left w:color="000000" w:sz="4" w:val="single"/>
                    <w:bottom w:color="000000" w:sz="4" w:val="single"/>
                    <w:right w:color="000000" w:sz="4" w:val="single"/>
                  </w:tcBorders>
                </w:tcPr>
                <w:p w14:paraId="EC000000"/>
              </w:tc>
            </w:tr>
            <w:tr>
              <w:tc>
                <w:tcPr>
                  <w:tcW w:type="dxa" w:w="784"/>
                  <w:tcBorders>
                    <w:top w:color="000000" w:sz="4" w:val="single"/>
                    <w:left w:color="000000" w:sz="4" w:val="single"/>
                    <w:bottom w:color="000000" w:sz="4" w:val="single"/>
                    <w:right w:color="000000" w:sz="4" w:val="single"/>
                  </w:tcBorders>
                </w:tcPr>
                <w:p w14:paraId="ED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.5.</w:t>
                  </w:r>
                </w:p>
              </w:tc>
              <w:tc>
                <w:tcPr>
                  <w:tcW w:type="dxa" w:w="7145"/>
                  <w:tcBorders>
                    <w:top w:color="000000" w:sz="4" w:val="single"/>
                    <w:left w:color="000000" w:sz="4" w:val="single"/>
                    <w:bottom w:color="000000" w:sz="4" w:val="single"/>
                    <w:right w:color="000000" w:sz="4" w:val="single"/>
                  </w:tcBorders>
                </w:tcPr>
                <w:p w14:paraId="EE000000">
                  <w:pPr>
                    <w:spacing w:after="0" w:line="240" w:lineRule="auto"/>
                    <w:ind/>
                    <w:jc w:val="both"/>
                    <w:rPr>
                      <w:rFonts w:ascii="Times New Roman" w:hAnsi="Times New Roman"/>
                      <w:sz w:val="24"/>
                    </w:rPr>
                  </w:pPr>
                  <w:r>
                    <w:rPr>
                      <w:rFonts w:ascii="Times New Roman" w:hAnsi="Times New Roman"/>
                      <w:sz w:val="24"/>
                    </w:rPr>
                    <w:t xml:space="preserve">Кадровые условия реализации </w:t>
                  </w:r>
                  <w:r>
                    <w:rPr>
                      <w:rFonts w:ascii="Times New Roman" w:hAnsi="Times New Roman"/>
                      <w:sz w:val="24"/>
                    </w:rPr>
                    <w:t>П</w:t>
                  </w:r>
                  <w:r>
                    <w:rPr>
                      <w:rFonts w:ascii="Times New Roman" w:hAnsi="Times New Roman"/>
                      <w:sz w:val="24"/>
                    </w:rPr>
                    <w:t>рограммы</w:t>
                  </w:r>
                </w:p>
              </w:tc>
              <w:tc>
                <w:tcPr>
                  <w:tcW w:type="dxa" w:w="1138"/>
                  <w:tcBorders>
                    <w:top w:color="000000" w:sz="4" w:val="single"/>
                    <w:left w:color="000000" w:sz="4" w:val="single"/>
                    <w:bottom w:color="000000" w:sz="4" w:val="single"/>
                    <w:right w:color="000000" w:sz="4" w:val="single"/>
                  </w:tcBorders>
                </w:tcPr>
                <w:p w14:paraId="EF000000">
                  <w:pPr>
                    <w:spacing w:after="0" w:line="240" w:lineRule="auto"/>
                    <w:ind/>
                    <w:jc w:val="both"/>
                    <w:rPr>
                      <w:rFonts w:ascii="Times New Roman" w:hAnsi="Times New Roman"/>
                      <w:sz w:val="24"/>
                    </w:rPr>
                  </w:pPr>
                  <w:r>
                    <w:rPr>
                      <w:rFonts w:ascii="Times New Roman" w:hAnsi="Times New Roman"/>
                      <w:sz w:val="24"/>
                    </w:rPr>
                    <w:t>237</w:t>
                  </w:r>
                </w:p>
              </w:tc>
              <w:tc>
                <w:tcPr>
                  <w:tcW w:type="dxa" w:w="170"/>
                  <w:tcBorders>
                    <w:top w:color="000000" w:sz="4" w:val="single"/>
                    <w:left w:color="000000" w:sz="4" w:val="single"/>
                    <w:bottom w:color="000000" w:sz="4" w:val="single"/>
                    <w:right w:color="000000" w:sz="4" w:val="single"/>
                  </w:tcBorders>
                </w:tcPr>
                <w:p w14:paraId="F0000000"/>
              </w:tc>
            </w:tr>
            <w:tr>
              <w:tc>
                <w:tcPr>
                  <w:tcW w:type="dxa" w:w="784"/>
                  <w:tcBorders>
                    <w:top w:color="000000" w:sz="4" w:val="single"/>
                    <w:left w:color="000000" w:sz="4" w:val="single"/>
                    <w:bottom w:color="000000" w:sz="4" w:val="single"/>
                    <w:right w:color="000000" w:sz="4" w:val="single"/>
                  </w:tcBorders>
                </w:tcPr>
                <w:p w14:paraId="F1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.6.</w:t>
                  </w:r>
                </w:p>
              </w:tc>
              <w:tc>
                <w:tcPr>
                  <w:tcW w:type="dxa" w:w="7145"/>
                  <w:tcBorders>
                    <w:top w:color="000000" w:sz="4" w:val="single"/>
                    <w:left w:color="000000" w:sz="4" w:val="single"/>
                    <w:bottom w:color="000000" w:sz="4" w:val="single"/>
                    <w:right w:color="000000" w:sz="4" w:val="single"/>
                  </w:tcBorders>
                </w:tcPr>
                <w:p w14:paraId="F2000000">
                  <w:pPr>
                    <w:spacing w:after="0" w:line="240" w:lineRule="auto"/>
                    <w:ind/>
                    <w:jc w:val="both"/>
                    <w:rPr>
                      <w:rFonts w:ascii="Times New Roman" w:hAnsi="Times New Roman"/>
                      <w:sz w:val="24"/>
                    </w:rPr>
                  </w:pPr>
                  <w:r>
                    <w:rPr>
                      <w:rFonts w:ascii="Times New Roman" w:hAnsi="Times New Roman"/>
                      <w:sz w:val="24"/>
                    </w:rPr>
                    <w:t>Р</w:t>
                  </w:r>
                  <w:r>
                    <w:rPr>
                      <w:rFonts w:ascii="Times New Roman" w:hAnsi="Times New Roman"/>
                      <w:sz w:val="24"/>
                    </w:rPr>
                    <w:t xml:space="preserve">ежим и распорядок дня в </w:t>
                  </w:r>
                  <w:r>
                    <w:rPr>
                      <w:rFonts w:ascii="Times New Roman" w:hAnsi="Times New Roman"/>
                      <w:sz w:val="24"/>
                    </w:rPr>
                    <w:t>ДОО</w:t>
                  </w:r>
                </w:p>
              </w:tc>
              <w:tc>
                <w:tcPr>
                  <w:tcW w:type="dxa" w:w="1138"/>
                  <w:tcBorders>
                    <w:top w:color="000000" w:sz="4" w:val="single"/>
                    <w:left w:color="000000" w:sz="4" w:val="single"/>
                    <w:bottom w:color="000000" w:sz="4" w:val="single"/>
                    <w:right w:color="000000" w:sz="4" w:val="single"/>
                  </w:tcBorders>
                </w:tcPr>
                <w:p w14:paraId="F3000000">
                  <w:pPr>
                    <w:spacing w:after="0" w:line="240" w:lineRule="auto"/>
                    <w:ind/>
                    <w:jc w:val="both"/>
                    <w:rPr>
                      <w:rFonts w:ascii="Times New Roman" w:hAnsi="Times New Roman"/>
                      <w:sz w:val="24"/>
                    </w:rPr>
                  </w:pPr>
                  <w:r>
                    <w:rPr>
                      <w:rFonts w:ascii="Times New Roman" w:hAnsi="Times New Roman"/>
                      <w:sz w:val="24"/>
                    </w:rPr>
                    <w:t>237</w:t>
                  </w:r>
                </w:p>
              </w:tc>
              <w:tc>
                <w:tcPr>
                  <w:tcW w:type="dxa" w:w="170"/>
                  <w:tcBorders>
                    <w:top w:color="000000" w:sz="4" w:val="single"/>
                    <w:left w:color="000000" w:sz="4" w:val="single"/>
                    <w:bottom w:color="000000" w:sz="4" w:val="single"/>
                    <w:right w:color="000000" w:sz="4" w:val="single"/>
                  </w:tcBorders>
                </w:tcPr>
                <w:p w14:paraId="F4000000"/>
              </w:tc>
            </w:tr>
            <w:tr>
              <w:tc>
                <w:tcPr>
                  <w:tcW w:type="dxa" w:w="784"/>
                  <w:tcBorders>
                    <w:top w:color="000000" w:sz="4" w:val="single"/>
                    <w:left w:color="000000" w:sz="4" w:val="single"/>
                    <w:bottom w:color="000000" w:sz="4" w:val="single"/>
                    <w:right w:color="000000" w:sz="4" w:val="single"/>
                  </w:tcBorders>
                </w:tcPr>
                <w:p w14:paraId="F5000000">
                  <w:pPr>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.7.</w:t>
                  </w:r>
                </w:p>
              </w:tc>
              <w:tc>
                <w:tcPr>
                  <w:tcW w:type="dxa" w:w="7145"/>
                  <w:tcBorders>
                    <w:top w:color="000000" w:sz="4" w:val="single"/>
                    <w:left w:color="000000" w:sz="4" w:val="single"/>
                    <w:bottom w:color="000000" w:sz="4" w:val="single"/>
                    <w:right w:color="000000" w:sz="4" w:val="single"/>
                  </w:tcBorders>
                </w:tcPr>
                <w:p w14:paraId="F6000000">
                  <w:pPr>
                    <w:spacing w:after="0" w:line="240" w:lineRule="auto"/>
                    <w:ind/>
                    <w:jc w:val="both"/>
                    <w:rPr>
                      <w:rFonts w:ascii="Times New Roman" w:hAnsi="Times New Roman"/>
                      <w:sz w:val="24"/>
                    </w:rPr>
                  </w:pPr>
                  <w:r>
                    <w:rPr>
                      <w:rFonts w:ascii="Times New Roman" w:hAnsi="Times New Roman"/>
                      <w:sz w:val="24"/>
                    </w:rPr>
                    <w:t>К</w:t>
                  </w:r>
                  <w:r>
                    <w:rPr>
                      <w:rFonts w:ascii="Times New Roman" w:hAnsi="Times New Roman"/>
                      <w:sz w:val="24"/>
                    </w:rPr>
                    <w:t>алендарный план воспитательной работы</w:t>
                  </w:r>
                </w:p>
              </w:tc>
              <w:tc>
                <w:tcPr>
                  <w:tcW w:type="dxa" w:w="1138"/>
                  <w:tcBorders>
                    <w:top w:color="000000" w:sz="4" w:val="single"/>
                    <w:left w:color="000000" w:sz="4" w:val="single"/>
                    <w:bottom w:color="000000" w:sz="4" w:val="single"/>
                    <w:right w:color="000000" w:sz="4" w:val="single"/>
                  </w:tcBorders>
                </w:tcPr>
                <w:p w14:paraId="F7000000">
                  <w:pPr>
                    <w:spacing w:after="0" w:line="240" w:lineRule="auto"/>
                    <w:ind/>
                    <w:jc w:val="both"/>
                    <w:rPr>
                      <w:rFonts w:ascii="Times New Roman" w:hAnsi="Times New Roman"/>
                      <w:sz w:val="24"/>
                    </w:rPr>
                  </w:pPr>
                  <w:r>
                    <w:rPr>
                      <w:rFonts w:ascii="Times New Roman" w:hAnsi="Times New Roman"/>
                      <w:sz w:val="24"/>
                    </w:rPr>
                    <w:t>246</w:t>
                  </w:r>
                </w:p>
              </w:tc>
              <w:tc>
                <w:tcPr>
                  <w:tcW w:type="dxa" w:w="170"/>
                  <w:tcBorders>
                    <w:top w:color="000000" w:sz="4" w:val="single"/>
                    <w:left w:color="000000" w:sz="4" w:val="single"/>
                    <w:bottom w:color="000000" w:sz="4" w:val="single"/>
                    <w:right w:color="000000" w:sz="4" w:val="single"/>
                  </w:tcBorders>
                </w:tcPr>
                <w:p w14:paraId="F8000000"/>
              </w:tc>
            </w:tr>
            <w:tr>
              <w:tc>
                <w:tcPr>
                  <w:tcW w:type="dxa" w:w="784"/>
                  <w:tcBorders>
                    <w:top w:color="000000" w:sz="4" w:val="single"/>
                    <w:left w:color="000000" w:sz="4" w:val="single"/>
                    <w:bottom w:color="000000" w:sz="4" w:val="single"/>
                    <w:right w:color="000000" w:sz="4" w:val="single"/>
                  </w:tcBorders>
                </w:tcPr>
                <w:p w14:paraId="F9000000">
                  <w:pPr>
                    <w:spacing w:after="0" w:line="240" w:lineRule="auto"/>
                    <w:ind/>
                    <w:jc w:val="both"/>
                    <w:rPr>
                      <w:rFonts w:ascii="Times New Roman" w:hAnsi="Times New Roman"/>
                      <w:b w:val="1"/>
                      <w:sz w:val="24"/>
                    </w:rPr>
                  </w:pPr>
                  <w:r>
                    <w:rPr>
                      <w:rFonts w:ascii="Times New Roman" w:hAnsi="Times New Roman"/>
                      <w:b w:val="1"/>
                      <w:sz w:val="24"/>
                    </w:rPr>
                    <w:t>IV.</w:t>
                  </w:r>
                </w:p>
              </w:tc>
              <w:tc>
                <w:tcPr>
                  <w:tcW w:type="dxa" w:w="7145"/>
                  <w:tcBorders>
                    <w:top w:color="000000" w:sz="4" w:val="single"/>
                    <w:left w:color="000000" w:sz="4" w:val="single"/>
                    <w:bottom w:color="000000" w:sz="4" w:val="single"/>
                    <w:right w:color="000000" w:sz="4" w:val="single"/>
                  </w:tcBorders>
                </w:tcPr>
                <w:p w14:paraId="FA000000">
                  <w:pPr>
                    <w:spacing w:after="0" w:line="240" w:lineRule="auto"/>
                    <w:ind/>
                    <w:jc w:val="both"/>
                    <w:rPr>
                      <w:rFonts w:ascii="Times New Roman" w:hAnsi="Times New Roman"/>
                      <w:b w:val="1"/>
                      <w:sz w:val="24"/>
                    </w:rPr>
                  </w:pPr>
                  <w:r>
                    <w:rPr>
                      <w:rFonts w:ascii="Times New Roman" w:hAnsi="Times New Roman"/>
                      <w:b w:val="1"/>
                      <w:sz w:val="24"/>
                    </w:rPr>
                    <w:t>Дополнительный раздел</w:t>
                  </w:r>
                </w:p>
              </w:tc>
              <w:tc>
                <w:tcPr>
                  <w:tcW w:type="dxa" w:w="1138"/>
                  <w:tcBorders>
                    <w:top w:color="000000" w:sz="4" w:val="single"/>
                    <w:left w:color="000000" w:sz="4" w:val="single"/>
                    <w:bottom w:color="000000" w:sz="4" w:val="single"/>
                    <w:right w:color="000000" w:sz="4" w:val="single"/>
                  </w:tcBorders>
                </w:tcPr>
                <w:p w14:paraId="FB000000">
                  <w:pPr>
                    <w:spacing w:after="0" w:line="240" w:lineRule="auto"/>
                    <w:ind/>
                    <w:jc w:val="both"/>
                    <w:rPr>
                      <w:rFonts w:ascii="Times New Roman" w:hAnsi="Times New Roman"/>
                      <w:sz w:val="24"/>
                    </w:rPr>
                  </w:pPr>
                </w:p>
              </w:tc>
              <w:tc>
                <w:tcPr>
                  <w:tcW w:type="dxa" w:w="170"/>
                  <w:tcBorders>
                    <w:top w:color="000000" w:sz="4" w:val="single"/>
                    <w:left w:color="000000" w:sz="4" w:val="single"/>
                    <w:bottom w:color="000000" w:sz="4" w:val="single"/>
                    <w:right w:color="000000" w:sz="4" w:val="single"/>
                  </w:tcBorders>
                </w:tcPr>
                <w:p w14:paraId="FC000000"/>
              </w:tc>
            </w:tr>
            <w:tr>
              <w:tc>
                <w:tcPr>
                  <w:tcW w:type="dxa" w:w="784"/>
                  <w:tcBorders>
                    <w:top w:color="000000" w:sz="4" w:val="single"/>
                    <w:left w:color="000000" w:sz="4" w:val="single"/>
                    <w:bottom w:color="000000" w:sz="4" w:val="single"/>
                    <w:right w:color="000000" w:sz="4" w:val="single"/>
                  </w:tcBorders>
                </w:tcPr>
                <w:p w14:paraId="FD000000">
                  <w:pPr>
                    <w:spacing w:after="0" w:line="240" w:lineRule="auto"/>
                    <w:ind/>
                    <w:jc w:val="both"/>
                    <w:rPr>
                      <w:rFonts w:ascii="Times New Roman" w:hAnsi="Times New Roman"/>
                      <w:b w:val="1"/>
                      <w:sz w:val="24"/>
                    </w:rPr>
                  </w:pPr>
                </w:p>
              </w:tc>
              <w:tc>
                <w:tcPr>
                  <w:tcW w:type="dxa" w:w="7145"/>
                  <w:tcBorders>
                    <w:top w:color="000000" w:sz="4" w:val="single"/>
                    <w:left w:color="000000" w:sz="4" w:val="single"/>
                    <w:bottom w:color="000000" w:sz="4" w:val="single"/>
                    <w:right w:color="000000" w:sz="4" w:val="single"/>
                  </w:tcBorders>
                </w:tcPr>
                <w:p w14:paraId="FE000000">
                  <w:pPr>
                    <w:spacing w:after="0" w:line="240" w:lineRule="auto"/>
                    <w:ind/>
                    <w:jc w:val="both"/>
                    <w:rPr>
                      <w:rFonts w:ascii="Times New Roman" w:hAnsi="Times New Roman"/>
                      <w:b w:val="1"/>
                      <w:sz w:val="24"/>
                    </w:rPr>
                  </w:pPr>
                  <w:r>
                    <w:rPr>
                      <w:rFonts w:ascii="Times New Roman" w:hAnsi="Times New Roman"/>
                      <w:b w:val="1"/>
                      <w:sz w:val="24"/>
                    </w:rPr>
                    <w:t>Краткая презентация</w:t>
                  </w:r>
                </w:p>
              </w:tc>
              <w:tc>
                <w:tcPr>
                  <w:tcW w:type="dxa" w:w="1138"/>
                  <w:tcBorders>
                    <w:top w:color="000000" w:sz="4" w:val="single"/>
                    <w:left w:color="000000" w:sz="4" w:val="single"/>
                    <w:bottom w:color="000000" w:sz="4" w:val="single"/>
                    <w:right w:color="000000" w:sz="4" w:val="single"/>
                  </w:tcBorders>
                </w:tcPr>
                <w:p w14:paraId="FF000000">
                  <w:pPr>
                    <w:spacing w:after="0" w:line="240" w:lineRule="auto"/>
                    <w:ind/>
                    <w:jc w:val="both"/>
                    <w:rPr>
                      <w:rFonts w:ascii="Times New Roman" w:hAnsi="Times New Roman"/>
                      <w:sz w:val="24"/>
                    </w:rPr>
                  </w:pPr>
                  <w:r>
                    <w:rPr>
                      <w:rFonts w:ascii="Times New Roman" w:hAnsi="Times New Roman"/>
                      <w:sz w:val="24"/>
                    </w:rPr>
                    <w:t>249</w:t>
                  </w:r>
                </w:p>
              </w:tc>
              <w:tc>
                <w:tcPr>
                  <w:tcW w:type="dxa" w:w="170"/>
                  <w:tcBorders>
                    <w:top w:color="000000" w:sz="4" w:val="single"/>
                    <w:left w:color="000000" w:sz="4" w:val="single"/>
                    <w:bottom w:color="000000" w:sz="4" w:val="single"/>
                    <w:right w:color="000000" w:sz="4" w:val="single"/>
                  </w:tcBorders>
                </w:tcPr>
                <w:p w14:paraId="00010000"/>
              </w:tc>
            </w:tr>
          </w:tbl>
          <w:p w14:paraId="01010000">
            <w:pPr>
              <w:spacing w:after="0" w:line="240" w:lineRule="auto"/>
              <w:ind/>
              <w:jc w:val="both"/>
              <w:rPr>
                <w:rFonts w:ascii="Times New Roman" w:hAnsi="Times New Roman"/>
                <w:sz w:val="24"/>
              </w:rPr>
            </w:pPr>
          </w:p>
        </w:tc>
        <w:tc>
          <w:tcPr>
            <w:tcW w:type="dxa" w:w="973"/>
          </w:tcPr>
          <w:p/>
        </w:tc>
      </w:tr>
    </w:tbl>
    <w:p w14:paraId="02010000">
      <w:pPr>
        <w:tabs>
          <w:tab w:leader="none" w:pos="4200" w:val="left"/>
        </w:tabs>
        <w:ind/>
        <w:jc w:val="center"/>
        <w:rPr>
          <w:rFonts w:ascii="Times New Roman" w:hAnsi="Times New Roman"/>
          <w:b w:val="1"/>
          <w:color w:val="000000"/>
          <w:sz w:val="28"/>
        </w:rPr>
      </w:pPr>
    </w:p>
    <w:p w14:paraId="03010000">
      <w:pPr>
        <w:spacing w:after="0" w:line="240" w:lineRule="auto"/>
        <w:ind/>
        <w:jc w:val="both"/>
        <w:rPr>
          <w:b w:val="1"/>
          <w:i w:val="1"/>
          <w:sz w:val="24"/>
        </w:rPr>
      </w:pPr>
    </w:p>
    <w:p w14:paraId="04010000">
      <w:pPr>
        <w:spacing w:before="2"/>
        <w:ind w:right="3502"/>
        <w:jc w:val="both"/>
        <w:rPr>
          <w:b w:val="1"/>
          <w:spacing w:val="1"/>
          <w:sz w:val="28"/>
        </w:rPr>
      </w:pPr>
    </w:p>
    <w:p w14:paraId="05010000">
      <w:pPr>
        <w:spacing w:before="2"/>
        <w:ind w:right="3502"/>
        <w:jc w:val="both"/>
        <w:rPr>
          <w:b w:val="1"/>
          <w:spacing w:val="1"/>
          <w:sz w:val="28"/>
        </w:rPr>
      </w:pPr>
    </w:p>
    <w:p w14:paraId="06010000">
      <w:pPr>
        <w:spacing w:before="2"/>
        <w:ind w:right="3502"/>
        <w:jc w:val="both"/>
        <w:rPr>
          <w:b w:val="1"/>
          <w:spacing w:val="1"/>
          <w:sz w:val="28"/>
        </w:rPr>
      </w:pPr>
    </w:p>
    <w:p w14:paraId="07010000">
      <w:pPr>
        <w:spacing w:before="2"/>
        <w:ind w:right="3502"/>
        <w:jc w:val="both"/>
        <w:rPr>
          <w:b w:val="1"/>
          <w:spacing w:val="1"/>
          <w:sz w:val="28"/>
        </w:rPr>
      </w:pPr>
    </w:p>
    <w:p w14:paraId="08010000">
      <w:pPr>
        <w:spacing w:before="2"/>
        <w:ind w:right="3502"/>
        <w:jc w:val="both"/>
        <w:rPr>
          <w:b w:val="1"/>
          <w:spacing w:val="1"/>
          <w:sz w:val="28"/>
        </w:rPr>
      </w:pPr>
    </w:p>
    <w:p w14:paraId="09010000">
      <w:pPr>
        <w:spacing w:before="2"/>
        <w:ind w:right="3502"/>
        <w:jc w:val="both"/>
        <w:rPr>
          <w:b w:val="1"/>
          <w:spacing w:val="1"/>
          <w:sz w:val="28"/>
        </w:rPr>
      </w:pPr>
    </w:p>
    <w:p w14:paraId="0A010000">
      <w:pPr>
        <w:spacing w:before="2"/>
        <w:ind w:right="3502"/>
        <w:jc w:val="both"/>
        <w:rPr>
          <w:b w:val="1"/>
          <w:spacing w:val="1"/>
          <w:sz w:val="28"/>
        </w:rPr>
      </w:pPr>
    </w:p>
    <w:p w14:paraId="0B010000">
      <w:pPr>
        <w:spacing w:after="0" w:line="240" w:lineRule="auto"/>
        <w:ind/>
        <w:jc w:val="center"/>
        <w:rPr>
          <w:rFonts w:ascii="Times New Roman" w:hAnsi="Times New Roman"/>
          <w:b w:val="1"/>
          <w:spacing w:val="1"/>
          <w:sz w:val="24"/>
        </w:rPr>
      </w:pPr>
    </w:p>
    <w:p w14:paraId="0C010000">
      <w:pPr>
        <w:spacing w:after="0" w:line="240" w:lineRule="auto"/>
        <w:ind/>
        <w:jc w:val="center"/>
        <w:rPr>
          <w:rFonts w:ascii="Times New Roman" w:hAnsi="Times New Roman"/>
          <w:b w:val="1"/>
          <w:spacing w:val="1"/>
          <w:sz w:val="24"/>
        </w:rPr>
      </w:pPr>
    </w:p>
    <w:p w14:paraId="0D010000">
      <w:pPr>
        <w:spacing w:after="0" w:line="240" w:lineRule="auto"/>
        <w:ind/>
        <w:jc w:val="center"/>
        <w:rPr>
          <w:rFonts w:ascii="Times New Roman" w:hAnsi="Times New Roman"/>
          <w:b w:val="1"/>
          <w:spacing w:val="1"/>
          <w:sz w:val="24"/>
        </w:rPr>
      </w:pPr>
    </w:p>
    <w:p w14:paraId="0E010000">
      <w:pPr>
        <w:spacing w:after="0" w:line="240" w:lineRule="auto"/>
        <w:ind/>
        <w:jc w:val="center"/>
        <w:rPr>
          <w:rFonts w:ascii="Times New Roman" w:hAnsi="Times New Roman"/>
          <w:b w:val="1"/>
          <w:spacing w:val="1"/>
          <w:sz w:val="24"/>
        </w:rPr>
      </w:pPr>
    </w:p>
    <w:p w14:paraId="0F010000">
      <w:pPr>
        <w:spacing w:after="0" w:line="240" w:lineRule="auto"/>
        <w:ind/>
        <w:jc w:val="center"/>
        <w:rPr>
          <w:rFonts w:ascii="Times New Roman" w:hAnsi="Times New Roman"/>
          <w:b w:val="1"/>
          <w:spacing w:val="1"/>
          <w:sz w:val="24"/>
        </w:rPr>
      </w:pPr>
      <w:r>
        <w:rPr>
          <w:rFonts w:ascii="Times New Roman" w:hAnsi="Times New Roman"/>
          <w:b w:val="1"/>
          <w:spacing w:val="1"/>
          <w:sz w:val="24"/>
        </w:rPr>
        <w:t>Общие положения</w:t>
      </w:r>
    </w:p>
    <w:p w14:paraId="10010000">
      <w:pPr>
        <w:spacing w:after="0" w:line="240" w:lineRule="auto"/>
        <w:ind/>
        <w:jc w:val="center"/>
        <w:rPr>
          <w:rFonts w:ascii="Times New Roman" w:hAnsi="Times New Roman"/>
          <w:b w:val="1"/>
          <w:spacing w:val="1"/>
          <w:sz w:val="24"/>
        </w:rPr>
      </w:pPr>
    </w:p>
    <w:p w14:paraId="11010000">
      <w:pPr>
        <w:keepNext w:val="1"/>
        <w:keepLines w:val="1"/>
        <w:tabs>
          <w:tab w:leader="none" w:pos="2935" w:val="left"/>
          <w:tab w:leader="none" w:pos="4677" w:val="center"/>
        </w:tabs>
        <w:spacing w:after="0" w:line="240" w:lineRule="auto"/>
        <w:ind w:firstLine="567" w:left="0"/>
        <w:jc w:val="both"/>
        <w:rPr>
          <w:rFonts w:ascii="Times New Roman" w:hAnsi="Times New Roman"/>
          <w:sz w:val="24"/>
        </w:rPr>
      </w:pPr>
      <w:r>
        <w:rPr>
          <w:rFonts w:ascii="Times New Roman" w:hAnsi="Times New Roman"/>
          <w:sz w:val="24"/>
        </w:rPr>
        <w:t>Федеральная образовательная</w:t>
      </w:r>
      <w:r>
        <w:rPr>
          <w:rFonts w:ascii="Times New Roman" w:hAnsi="Times New Roman"/>
          <w:sz w:val="24"/>
        </w:rPr>
        <w:t xml:space="preserve"> программа </w:t>
      </w:r>
      <w:r>
        <w:rPr>
          <w:rFonts w:ascii="Times New Roman" w:hAnsi="Times New Roman"/>
          <w:sz w:val="24"/>
        </w:rPr>
        <w:t>(далее – Федеральная п</w:t>
      </w:r>
      <w:r>
        <w:rPr>
          <w:rFonts w:ascii="Times New Roman" w:hAnsi="Times New Roman"/>
          <w:sz w:val="24"/>
        </w:rPr>
        <w:t xml:space="preserve">рограмма) разработана и утверждена </w:t>
      </w:r>
      <w:r>
        <w:rPr>
          <w:rFonts w:ascii="Times New Roman" w:hAnsi="Times New Roman"/>
          <w:sz w:val="24"/>
        </w:rPr>
        <w:t>муниципальн</w:t>
      </w:r>
      <w:r>
        <w:rPr>
          <w:rFonts w:ascii="Times New Roman" w:hAnsi="Times New Roman"/>
          <w:sz w:val="24"/>
        </w:rPr>
        <w:t>ым</w:t>
      </w:r>
      <w:r>
        <w:rPr>
          <w:rFonts w:ascii="Times New Roman" w:hAnsi="Times New Roman"/>
          <w:sz w:val="24"/>
        </w:rPr>
        <w:t xml:space="preserve"> </w:t>
      </w:r>
      <w:r>
        <w:rPr>
          <w:rFonts w:ascii="Times New Roman" w:hAnsi="Times New Roman"/>
          <w:sz w:val="24"/>
        </w:rPr>
        <w:t xml:space="preserve">бюджетным </w:t>
      </w:r>
      <w:r>
        <w:rPr>
          <w:rFonts w:ascii="Times New Roman" w:hAnsi="Times New Roman"/>
          <w:sz w:val="24"/>
        </w:rPr>
        <w:t>дошкольн</w:t>
      </w:r>
      <w:r>
        <w:rPr>
          <w:rFonts w:ascii="Times New Roman" w:hAnsi="Times New Roman"/>
          <w:sz w:val="24"/>
        </w:rPr>
        <w:t>ым</w:t>
      </w:r>
      <w:r>
        <w:rPr>
          <w:rFonts w:ascii="Times New Roman" w:hAnsi="Times New Roman"/>
          <w:sz w:val="24"/>
        </w:rPr>
        <w:t xml:space="preserve"> образовательн</w:t>
      </w:r>
      <w:r>
        <w:rPr>
          <w:rFonts w:ascii="Times New Roman" w:hAnsi="Times New Roman"/>
          <w:sz w:val="24"/>
        </w:rPr>
        <w:t xml:space="preserve">ым </w:t>
      </w:r>
      <w:r>
        <w:rPr>
          <w:rFonts w:ascii="Times New Roman" w:hAnsi="Times New Roman"/>
          <w:sz w:val="24"/>
        </w:rPr>
        <w:t>учреждени</w:t>
      </w:r>
      <w:r>
        <w:rPr>
          <w:rFonts w:ascii="Times New Roman" w:hAnsi="Times New Roman"/>
          <w:sz w:val="24"/>
        </w:rPr>
        <w:t xml:space="preserve">ем </w:t>
      </w:r>
      <w:r>
        <w:rPr>
          <w:rFonts w:ascii="Times New Roman" w:hAnsi="Times New Roman"/>
          <w:sz w:val="24"/>
        </w:rPr>
        <w:t xml:space="preserve">«Детский сад </w:t>
      </w:r>
      <w:r>
        <w:rPr>
          <w:rFonts w:ascii="Times New Roman" w:hAnsi="Times New Roman"/>
          <w:sz w:val="24"/>
        </w:rPr>
        <w:t xml:space="preserve">«Колокольчик»» г.Строитель Яковлевского городского округа» (далее – ДОО, Учреждение) </w:t>
      </w:r>
      <w:r>
        <w:rPr>
          <w:rFonts w:ascii="Times New Roman" w:hAnsi="Times New Roman"/>
          <w:sz w:val="24"/>
        </w:rPr>
        <w:t xml:space="preserve">как структурный компонент основной образовательной программы дошкольного образования </w:t>
      </w:r>
      <w:r>
        <w:rPr>
          <w:rFonts w:ascii="Times New Roman" w:hAnsi="Times New Roman"/>
          <w:sz w:val="24"/>
        </w:rPr>
        <w:t>ДОО, обеспечивающий её</w:t>
      </w:r>
      <w:r>
        <w:rPr>
          <w:rFonts w:ascii="Times New Roman" w:hAnsi="Times New Roman"/>
          <w:sz w:val="24"/>
        </w:rPr>
        <w:t xml:space="preserve"> полноценную реализацию с детьми младенческого, раннего и дошкольного возраста, направленный на создание условий оптимального развития дошкольников с учетом их возрастных и индивидуальных особенностей.</w:t>
      </w:r>
    </w:p>
    <w:p w14:paraId="12010000">
      <w:pPr>
        <w:pStyle w:val="Style_7"/>
        <w:ind w:firstLine="709" w:left="0"/>
        <w:rPr>
          <w:sz w:val="24"/>
        </w:rPr>
      </w:pPr>
      <w:r>
        <w:rPr>
          <w:sz w:val="24"/>
        </w:rPr>
        <w:t>В профессиональную деятельность педагогов дошкольного образования введен нормативный правовой акт, определяющий содержание отечественного ДО – Федеральная программа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14:paraId="13010000">
      <w:pPr>
        <w:pStyle w:val="Style_7"/>
        <w:ind w:firstLine="709" w:left="0"/>
        <w:rPr>
          <w:sz w:val="24"/>
        </w:rPr>
      </w:pPr>
      <w:r>
        <w:rPr>
          <w:sz w:val="24"/>
        </w:rPr>
        <w:t>Федеральная программа разработана во исполнение Федерального закона от 24.09.2022 №317-ФЗ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и направлена на выполнение Указов Президента Российской Федерации от 07.05.2018 №204 «О национальных целях и стратегических задачах развития Российской Федерации на период до 2024 года», от 21.07.2020 №474 «О национальных целях развития Российской Федерации на период до 2030 года», от 02.07.2021 №400 «О Стратегии национальной безопасности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w:t>
      </w:r>
    </w:p>
    <w:p w14:paraId="14010000">
      <w:pPr>
        <w:pStyle w:val="Style_8"/>
        <w:ind w:firstLine="709" w:left="0"/>
        <w:rPr>
          <w:sz w:val="24"/>
        </w:rPr>
      </w:pPr>
      <w:r>
        <w:rPr>
          <w:sz w:val="24"/>
        </w:rPr>
        <w:t>ФГОС</w:t>
      </w:r>
      <w:r>
        <w:rPr>
          <w:spacing w:val="17"/>
          <w:sz w:val="24"/>
        </w:rPr>
        <w:t xml:space="preserve"> </w:t>
      </w:r>
      <w:r>
        <w:rPr>
          <w:sz w:val="24"/>
        </w:rPr>
        <w:t>ДО</w:t>
      </w:r>
      <w:r>
        <w:rPr>
          <w:spacing w:val="16"/>
          <w:sz w:val="24"/>
        </w:rPr>
        <w:t xml:space="preserve"> </w:t>
      </w:r>
      <w:r>
        <w:rPr>
          <w:sz w:val="24"/>
        </w:rPr>
        <w:t>и</w:t>
      </w:r>
      <w:r>
        <w:rPr>
          <w:spacing w:val="18"/>
          <w:sz w:val="24"/>
        </w:rPr>
        <w:t xml:space="preserve"> </w:t>
      </w:r>
      <w:r>
        <w:rPr>
          <w:sz w:val="24"/>
        </w:rPr>
        <w:t>Федеральная</w:t>
      </w:r>
      <w:r>
        <w:rPr>
          <w:spacing w:val="16"/>
          <w:sz w:val="24"/>
        </w:rPr>
        <w:t xml:space="preserve"> </w:t>
      </w:r>
      <w:r>
        <w:rPr>
          <w:sz w:val="24"/>
        </w:rPr>
        <w:t>программа</w:t>
      </w:r>
      <w:r>
        <w:rPr>
          <w:spacing w:val="16"/>
          <w:sz w:val="24"/>
        </w:rPr>
        <w:t xml:space="preserve"> </w:t>
      </w:r>
      <w:r>
        <w:rPr>
          <w:sz w:val="24"/>
        </w:rPr>
        <w:t>являются</w:t>
      </w:r>
      <w:r>
        <w:rPr>
          <w:spacing w:val="17"/>
          <w:sz w:val="24"/>
        </w:rPr>
        <w:t xml:space="preserve"> </w:t>
      </w:r>
      <w:r>
        <w:rPr>
          <w:sz w:val="24"/>
        </w:rPr>
        <w:t>основой</w:t>
      </w:r>
      <w:r>
        <w:rPr>
          <w:spacing w:val="17"/>
          <w:sz w:val="24"/>
        </w:rPr>
        <w:t xml:space="preserve"> </w:t>
      </w:r>
      <w:r>
        <w:rPr>
          <w:sz w:val="24"/>
        </w:rPr>
        <w:t>для</w:t>
      </w:r>
      <w:r>
        <w:rPr>
          <w:spacing w:val="15"/>
          <w:sz w:val="24"/>
        </w:rPr>
        <w:t xml:space="preserve"> </w:t>
      </w:r>
      <w:r>
        <w:rPr>
          <w:sz w:val="24"/>
        </w:rPr>
        <w:t>самостоятельной</w:t>
      </w:r>
      <w:r>
        <w:rPr>
          <w:spacing w:val="16"/>
          <w:sz w:val="24"/>
        </w:rPr>
        <w:t xml:space="preserve"> </w:t>
      </w:r>
      <w:r>
        <w:rPr>
          <w:sz w:val="24"/>
        </w:rPr>
        <w:t>разработки</w:t>
      </w:r>
      <w:r>
        <w:rPr>
          <w:spacing w:val="15"/>
          <w:sz w:val="24"/>
        </w:rPr>
        <w:t xml:space="preserve"> </w:t>
      </w:r>
      <w:r>
        <w:rPr>
          <w:sz w:val="24"/>
        </w:rPr>
        <w:t>и</w:t>
      </w:r>
      <w:r>
        <w:rPr>
          <w:spacing w:val="-57"/>
          <w:sz w:val="24"/>
        </w:rPr>
        <w:t xml:space="preserve"> </w:t>
      </w:r>
      <w:r>
        <w:rPr>
          <w:sz w:val="24"/>
        </w:rPr>
        <w:t>утверждения</w:t>
      </w:r>
      <w:r>
        <w:rPr>
          <w:spacing w:val="60"/>
          <w:sz w:val="24"/>
        </w:rPr>
        <w:t xml:space="preserve"> </w:t>
      </w:r>
      <w:r>
        <w:rPr>
          <w:sz w:val="24"/>
        </w:rPr>
        <w:t>Организацией</w:t>
      </w:r>
      <w:r>
        <w:rPr>
          <w:spacing w:val="1"/>
          <w:sz w:val="24"/>
        </w:rPr>
        <w:t xml:space="preserve"> </w:t>
      </w:r>
      <w:r>
        <w:rPr>
          <w:sz w:val="24"/>
        </w:rPr>
        <w:t>образовательных</w:t>
      </w:r>
      <w:r>
        <w:rPr>
          <w:spacing w:val="60"/>
          <w:sz w:val="24"/>
        </w:rPr>
        <w:t xml:space="preserve"> </w:t>
      </w:r>
      <w:r>
        <w:rPr>
          <w:sz w:val="24"/>
        </w:rPr>
        <w:t>программ</w:t>
      </w:r>
      <w:r>
        <w:rPr>
          <w:spacing w:val="60"/>
          <w:sz w:val="24"/>
        </w:rPr>
        <w:t xml:space="preserve"> </w:t>
      </w:r>
      <w:r>
        <w:rPr>
          <w:sz w:val="24"/>
        </w:rPr>
        <w:t>дошкольного</w:t>
      </w:r>
      <w:r>
        <w:rPr>
          <w:spacing w:val="60"/>
          <w:sz w:val="24"/>
        </w:rPr>
        <w:t xml:space="preserve"> </w:t>
      </w:r>
      <w:r>
        <w:rPr>
          <w:sz w:val="24"/>
        </w:rPr>
        <w:t>образования</w:t>
      </w:r>
      <w:r>
        <w:rPr>
          <w:spacing w:val="6"/>
          <w:sz w:val="24"/>
        </w:rPr>
        <w:t xml:space="preserve"> </w:t>
      </w:r>
      <w:r>
        <w:rPr>
          <w:sz w:val="24"/>
        </w:rPr>
        <w:t>(далее</w:t>
      </w:r>
      <w:r>
        <w:rPr>
          <w:spacing w:val="60"/>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обязательная</w:t>
      </w:r>
      <w:r>
        <w:rPr>
          <w:spacing w:val="1"/>
          <w:sz w:val="24"/>
        </w:rPr>
        <w:t xml:space="preserve"> </w:t>
      </w:r>
      <w:r>
        <w:rPr>
          <w:sz w:val="24"/>
        </w:rPr>
        <w:t>часть</w:t>
      </w:r>
      <w:r>
        <w:rPr>
          <w:spacing w:val="1"/>
          <w:sz w:val="24"/>
        </w:rPr>
        <w:t xml:space="preserve"> </w:t>
      </w:r>
      <w:r>
        <w:rPr>
          <w:sz w:val="24"/>
        </w:rPr>
        <w:t>которых</w:t>
      </w:r>
      <w:r>
        <w:rPr>
          <w:spacing w:val="1"/>
          <w:sz w:val="24"/>
        </w:rPr>
        <w:t xml:space="preserve"> </w:t>
      </w:r>
      <w:r>
        <w:rPr>
          <w:sz w:val="24"/>
        </w:rPr>
        <w:t>должна</w:t>
      </w:r>
      <w:r>
        <w:rPr>
          <w:spacing w:val="1"/>
          <w:sz w:val="24"/>
        </w:rPr>
        <w:t xml:space="preserve"> </w:t>
      </w:r>
      <w:r>
        <w:rPr>
          <w:sz w:val="24"/>
        </w:rPr>
        <w:t>соответствовать</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и</w:t>
      </w:r>
      <w:r>
        <w:rPr>
          <w:spacing w:val="-57"/>
          <w:sz w:val="24"/>
        </w:rPr>
        <w:t xml:space="preserve"> </w:t>
      </w:r>
      <w:r>
        <w:rPr>
          <w:sz w:val="24"/>
        </w:rPr>
        <w:t>оформляется</w:t>
      </w:r>
      <w:r>
        <w:rPr>
          <w:spacing w:val="9"/>
          <w:sz w:val="24"/>
        </w:rPr>
        <w:t xml:space="preserve"> </w:t>
      </w:r>
      <w:r>
        <w:rPr>
          <w:sz w:val="24"/>
        </w:rPr>
        <w:t>в</w:t>
      </w:r>
      <w:r>
        <w:rPr>
          <w:spacing w:val="10"/>
          <w:sz w:val="24"/>
        </w:rPr>
        <w:t xml:space="preserve"> </w:t>
      </w:r>
      <w:r>
        <w:rPr>
          <w:sz w:val="24"/>
        </w:rPr>
        <w:t>виде</w:t>
      </w:r>
      <w:r>
        <w:rPr>
          <w:spacing w:val="9"/>
          <w:sz w:val="24"/>
        </w:rPr>
        <w:t xml:space="preserve"> </w:t>
      </w:r>
      <w:r>
        <w:rPr>
          <w:sz w:val="24"/>
        </w:rPr>
        <w:t>ссылки</w:t>
      </w:r>
      <w:r>
        <w:rPr>
          <w:spacing w:val="9"/>
          <w:sz w:val="24"/>
        </w:rPr>
        <w:t xml:space="preserve"> </w:t>
      </w:r>
      <w:r>
        <w:rPr>
          <w:sz w:val="24"/>
        </w:rPr>
        <w:t>на</w:t>
      </w:r>
      <w:r>
        <w:rPr>
          <w:spacing w:val="9"/>
          <w:sz w:val="24"/>
        </w:rPr>
        <w:t xml:space="preserve"> </w:t>
      </w:r>
      <w:r>
        <w:rPr>
          <w:sz w:val="24"/>
        </w:rPr>
        <w:t>нее.</w:t>
      </w:r>
      <w:r>
        <w:rPr>
          <w:spacing w:val="9"/>
          <w:sz w:val="24"/>
        </w:rPr>
        <w:t xml:space="preserve"> </w:t>
      </w:r>
      <w:r>
        <w:rPr>
          <w:sz w:val="24"/>
        </w:rPr>
        <w:t>Федеральная</w:t>
      </w:r>
      <w:r>
        <w:rPr>
          <w:spacing w:val="10"/>
          <w:sz w:val="24"/>
        </w:rPr>
        <w:t xml:space="preserve"> </w:t>
      </w:r>
      <w:r>
        <w:rPr>
          <w:sz w:val="24"/>
        </w:rPr>
        <w:t>программа</w:t>
      </w:r>
      <w:r>
        <w:rPr>
          <w:spacing w:val="8"/>
          <w:sz w:val="24"/>
        </w:rPr>
        <w:t xml:space="preserve"> </w:t>
      </w:r>
      <w:r>
        <w:rPr>
          <w:sz w:val="24"/>
        </w:rPr>
        <w:t>определяет</w:t>
      </w:r>
      <w:r>
        <w:rPr>
          <w:spacing w:val="11"/>
          <w:sz w:val="24"/>
        </w:rPr>
        <w:t xml:space="preserve"> </w:t>
      </w:r>
      <w:r>
        <w:rPr>
          <w:sz w:val="24"/>
        </w:rPr>
        <w:t>объем</w:t>
      </w:r>
      <w:r>
        <w:rPr>
          <w:spacing w:val="10"/>
          <w:sz w:val="24"/>
        </w:rPr>
        <w:t xml:space="preserve"> </w:t>
      </w:r>
      <w:r>
        <w:rPr>
          <w:sz w:val="24"/>
        </w:rPr>
        <w:t>обязательной</w:t>
      </w:r>
      <w:r>
        <w:rPr>
          <w:spacing w:val="10"/>
          <w:sz w:val="24"/>
        </w:rPr>
        <w:t xml:space="preserve"> </w:t>
      </w:r>
      <w:r>
        <w:rPr>
          <w:sz w:val="24"/>
        </w:rPr>
        <w:t>части</w:t>
      </w:r>
      <w:r>
        <w:rPr>
          <w:spacing w:val="-57"/>
          <w:sz w:val="24"/>
        </w:rPr>
        <w:t xml:space="preserve"> </w:t>
      </w:r>
      <w:r>
        <w:rPr>
          <w:sz w:val="24"/>
        </w:rPr>
        <w:t>этих</w:t>
      </w:r>
      <w:r>
        <w:rPr>
          <w:spacing w:val="12"/>
          <w:sz w:val="24"/>
        </w:rPr>
        <w:t xml:space="preserve"> </w:t>
      </w:r>
      <w:r>
        <w:rPr>
          <w:sz w:val="24"/>
        </w:rPr>
        <w:t>Программ,</w:t>
      </w:r>
      <w:r>
        <w:rPr>
          <w:spacing w:val="9"/>
          <w:sz w:val="24"/>
        </w:rPr>
        <w:t xml:space="preserve"> </w:t>
      </w:r>
      <w:r>
        <w:rPr>
          <w:sz w:val="24"/>
        </w:rPr>
        <w:t>который</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со</w:t>
      </w:r>
      <w:r>
        <w:rPr>
          <w:spacing w:val="12"/>
          <w:sz w:val="24"/>
        </w:rPr>
        <w:t xml:space="preserve"> </w:t>
      </w:r>
      <w:r>
        <w:rPr>
          <w:sz w:val="24"/>
        </w:rPr>
        <w:t>ФГОС</w:t>
      </w:r>
      <w:r>
        <w:rPr>
          <w:spacing w:val="8"/>
          <w:sz w:val="24"/>
        </w:rPr>
        <w:t xml:space="preserve"> </w:t>
      </w:r>
      <w:r>
        <w:rPr>
          <w:sz w:val="24"/>
        </w:rPr>
        <w:t>ДО</w:t>
      </w:r>
      <w:r>
        <w:rPr>
          <w:spacing w:val="9"/>
          <w:sz w:val="24"/>
        </w:rPr>
        <w:t xml:space="preserve"> </w:t>
      </w:r>
      <w:r>
        <w:rPr>
          <w:sz w:val="24"/>
        </w:rPr>
        <w:t>составляет</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z w:val="24"/>
        </w:rPr>
        <w:t>60%</w:t>
      </w:r>
      <w:r>
        <w:rPr>
          <w:spacing w:val="9"/>
          <w:sz w:val="24"/>
        </w:rPr>
        <w:t xml:space="preserve"> </w:t>
      </w:r>
      <w:r>
        <w:rPr>
          <w:sz w:val="24"/>
        </w:rPr>
        <w:t>от</w:t>
      </w:r>
      <w:r>
        <w:rPr>
          <w:spacing w:val="10"/>
          <w:sz w:val="24"/>
        </w:rPr>
        <w:t xml:space="preserve"> </w:t>
      </w:r>
      <w:r>
        <w:rPr>
          <w:sz w:val="24"/>
        </w:rPr>
        <w:t>общего</w:t>
      </w:r>
      <w:r>
        <w:rPr>
          <w:spacing w:val="9"/>
          <w:sz w:val="24"/>
        </w:rPr>
        <w:t xml:space="preserve"> </w:t>
      </w:r>
      <w:r>
        <w:rPr>
          <w:sz w:val="24"/>
        </w:rPr>
        <w:t>объема</w:t>
      </w:r>
      <w:r>
        <w:rPr>
          <w:spacing w:val="-57"/>
          <w:sz w:val="24"/>
        </w:rPr>
        <w:t xml:space="preserve"> </w:t>
      </w:r>
      <w:r>
        <w:rPr>
          <w:sz w:val="24"/>
        </w:rPr>
        <w:t>программы.</w:t>
      </w:r>
      <w:r>
        <w:rPr>
          <w:spacing w:val="31"/>
          <w:sz w:val="24"/>
        </w:rPr>
        <w:t xml:space="preserve"> </w:t>
      </w:r>
      <w:r>
        <w:rPr>
          <w:sz w:val="24"/>
        </w:rPr>
        <w:t>Часть,</w:t>
      </w:r>
      <w:r>
        <w:rPr>
          <w:spacing w:val="32"/>
          <w:sz w:val="24"/>
        </w:rPr>
        <w:t xml:space="preserve"> </w:t>
      </w:r>
      <w:r>
        <w:rPr>
          <w:sz w:val="24"/>
        </w:rPr>
        <w:t>формируемая</w:t>
      </w:r>
      <w:r>
        <w:rPr>
          <w:spacing w:val="34"/>
          <w:sz w:val="24"/>
        </w:rPr>
        <w:t xml:space="preserve"> </w:t>
      </w:r>
      <w:r>
        <w:rPr>
          <w:sz w:val="24"/>
        </w:rPr>
        <w:t>участниками</w:t>
      </w:r>
      <w:r>
        <w:rPr>
          <w:spacing w:val="31"/>
          <w:sz w:val="24"/>
        </w:rPr>
        <w:t xml:space="preserve"> </w:t>
      </w:r>
      <w:r>
        <w:rPr>
          <w:sz w:val="24"/>
        </w:rPr>
        <w:t>образовательных</w:t>
      </w:r>
      <w:r>
        <w:rPr>
          <w:spacing w:val="33"/>
          <w:sz w:val="24"/>
        </w:rPr>
        <w:t xml:space="preserve"> </w:t>
      </w:r>
      <w:r>
        <w:rPr>
          <w:sz w:val="24"/>
        </w:rPr>
        <w:t>отношений,</w:t>
      </w:r>
      <w:r>
        <w:rPr>
          <w:spacing w:val="32"/>
          <w:sz w:val="24"/>
        </w:rPr>
        <w:t xml:space="preserve"> </w:t>
      </w:r>
      <w:r>
        <w:rPr>
          <w:sz w:val="24"/>
        </w:rPr>
        <w:t>составляет</w:t>
      </w:r>
      <w:r>
        <w:rPr>
          <w:spacing w:val="40"/>
          <w:sz w:val="24"/>
        </w:rPr>
        <w:t xml:space="preserve"> </w:t>
      </w:r>
      <w:r>
        <w:rPr>
          <w:sz w:val="24"/>
        </w:rPr>
        <w:t>не</w:t>
      </w:r>
      <w:r>
        <w:rPr>
          <w:spacing w:val="29"/>
          <w:sz w:val="24"/>
        </w:rPr>
        <w:t xml:space="preserve"> </w:t>
      </w:r>
      <w:r>
        <w:rPr>
          <w:sz w:val="24"/>
        </w:rPr>
        <w:t>более</w:t>
      </w:r>
      <w:r>
        <w:rPr>
          <w:spacing w:val="-57"/>
          <w:sz w:val="24"/>
        </w:rPr>
        <w:t xml:space="preserve"> </w:t>
      </w:r>
      <w:r>
        <w:rPr>
          <w:sz w:val="24"/>
        </w:rPr>
        <w:t>40%.</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планируемые результаты разрабатываемых</w:t>
      </w:r>
      <w:r>
        <w:rPr>
          <w:spacing w:val="1"/>
          <w:sz w:val="24"/>
        </w:rPr>
        <w:t xml:space="preserve"> </w:t>
      </w:r>
      <w:r>
        <w:rPr>
          <w:sz w:val="24"/>
        </w:rPr>
        <w:t>в</w:t>
      </w:r>
      <w:r>
        <w:rPr>
          <w:spacing w:val="-1"/>
          <w:sz w:val="24"/>
        </w:rPr>
        <w:t xml:space="preserve"> </w:t>
      </w:r>
      <w:r>
        <w:rPr>
          <w:sz w:val="24"/>
        </w:rPr>
        <w:t>Организациях</w:t>
      </w:r>
      <w:r>
        <w:rPr>
          <w:spacing w:val="4"/>
          <w:sz w:val="24"/>
        </w:rPr>
        <w:t xml:space="preserve"> </w:t>
      </w:r>
      <w:r>
        <w:rPr>
          <w:sz w:val="24"/>
        </w:rPr>
        <w:t>Программ</w:t>
      </w:r>
      <w:r>
        <w:rPr>
          <w:spacing w:val="-1"/>
          <w:sz w:val="24"/>
        </w:rPr>
        <w:t xml:space="preserve"> </w:t>
      </w:r>
      <w:r>
        <w:rPr>
          <w:sz w:val="24"/>
        </w:rPr>
        <w:t>должны</w:t>
      </w:r>
      <w:r>
        <w:rPr>
          <w:spacing w:val="-57"/>
          <w:sz w:val="24"/>
        </w:rPr>
        <w:t xml:space="preserve"> </w:t>
      </w:r>
      <w:r>
        <w:rPr>
          <w:sz w:val="24"/>
        </w:rPr>
        <w:t>быть не ниже соответствующих содержания и планируемых результатов Федеральной программы.</w:t>
      </w:r>
      <w:r>
        <w:rPr>
          <w:spacing w:val="-57"/>
          <w:sz w:val="24"/>
        </w:rPr>
        <w:t xml:space="preserve"> </w:t>
      </w:r>
      <w:r>
        <w:rPr>
          <w:sz w:val="24"/>
        </w:rPr>
        <w:t>Федеральная</w:t>
      </w:r>
      <w:r>
        <w:rPr>
          <w:spacing w:val="1"/>
          <w:sz w:val="24"/>
        </w:rPr>
        <w:t xml:space="preserve"> </w:t>
      </w:r>
      <w:r>
        <w:rPr>
          <w:sz w:val="24"/>
        </w:rPr>
        <w:t>программа</w:t>
      </w:r>
      <w:r>
        <w:rPr>
          <w:spacing w:val="60"/>
          <w:sz w:val="24"/>
        </w:rPr>
        <w:t xml:space="preserve"> </w:t>
      </w:r>
      <w:r>
        <w:rPr>
          <w:sz w:val="24"/>
        </w:rPr>
        <w:t>ДО</w:t>
      </w:r>
      <w:r>
        <w:rPr>
          <w:spacing w:val="60"/>
          <w:sz w:val="24"/>
        </w:rPr>
        <w:t xml:space="preserve"> </w:t>
      </w:r>
      <w:r>
        <w:rPr>
          <w:sz w:val="24"/>
        </w:rPr>
        <w:t>представляет</w:t>
      </w:r>
      <w:r>
        <w:rPr>
          <w:spacing w:val="60"/>
          <w:sz w:val="24"/>
        </w:rPr>
        <w:t xml:space="preserve"> </w:t>
      </w:r>
      <w:r>
        <w:rPr>
          <w:sz w:val="24"/>
        </w:rPr>
        <w:t>собой</w:t>
      </w:r>
      <w:r>
        <w:rPr>
          <w:spacing w:val="60"/>
          <w:sz w:val="24"/>
        </w:rPr>
        <w:t xml:space="preserve"> </w:t>
      </w:r>
      <w:r>
        <w:rPr>
          <w:sz w:val="24"/>
        </w:rPr>
        <w:t>учебно-методическую</w:t>
      </w:r>
      <w:r>
        <w:rPr>
          <w:spacing w:val="60"/>
          <w:sz w:val="24"/>
        </w:rPr>
        <w:t xml:space="preserve"> </w:t>
      </w:r>
      <w:r>
        <w:rPr>
          <w:sz w:val="24"/>
        </w:rPr>
        <w:t>документацию,</w:t>
      </w:r>
      <w:r>
        <w:rPr>
          <w:spacing w:val="60"/>
          <w:sz w:val="24"/>
        </w:rPr>
        <w:t xml:space="preserve"> </w:t>
      </w:r>
      <w:r>
        <w:rPr>
          <w:sz w:val="24"/>
        </w:rPr>
        <w:t>в</w:t>
      </w:r>
      <w:r>
        <w:rPr>
          <w:spacing w:val="1"/>
          <w:sz w:val="24"/>
        </w:rPr>
        <w:t xml:space="preserve"> </w:t>
      </w:r>
      <w:r>
        <w:rPr>
          <w:sz w:val="24"/>
        </w:rPr>
        <w:t>составе</w:t>
      </w:r>
      <w:r>
        <w:rPr>
          <w:spacing w:val="46"/>
          <w:sz w:val="24"/>
        </w:rPr>
        <w:t xml:space="preserve"> </w:t>
      </w:r>
      <w:r>
        <w:rPr>
          <w:sz w:val="24"/>
        </w:rPr>
        <w:t>которой</w:t>
      </w:r>
      <w:r>
        <w:rPr>
          <w:spacing w:val="48"/>
          <w:sz w:val="24"/>
        </w:rPr>
        <w:t xml:space="preserve"> </w:t>
      </w:r>
      <w:r>
        <w:rPr>
          <w:sz w:val="24"/>
        </w:rPr>
        <w:t>федеральная</w:t>
      </w:r>
      <w:r>
        <w:rPr>
          <w:spacing w:val="48"/>
          <w:sz w:val="24"/>
        </w:rPr>
        <w:t xml:space="preserve"> </w:t>
      </w:r>
      <w:r>
        <w:rPr>
          <w:sz w:val="24"/>
        </w:rPr>
        <w:t>рабочая</w:t>
      </w:r>
      <w:r>
        <w:rPr>
          <w:spacing w:val="47"/>
          <w:sz w:val="24"/>
        </w:rPr>
        <w:t xml:space="preserve"> </w:t>
      </w:r>
      <w:r>
        <w:rPr>
          <w:sz w:val="24"/>
        </w:rPr>
        <w:t>программа</w:t>
      </w:r>
      <w:r>
        <w:rPr>
          <w:spacing w:val="47"/>
          <w:sz w:val="24"/>
        </w:rPr>
        <w:t xml:space="preserve"> </w:t>
      </w:r>
      <w:r>
        <w:rPr>
          <w:sz w:val="24"/>
        </w:rPr>
        <w:t>образования,</w:t>
      </w:r>
      <w:r>
        <w:rPr>
          <w:spacing w:val="47"/>
          <w:sz w:val="24"/>
        </w:rPr>
        <w:t xml:space="preserve"> </w:t>
      </w:r>
      <w:r>
        <w:rPr>
          <w:sz w:val="24"/>
        </w:rPr>
        <w:t>федеральная</w:t>
      </w:r>
      <w:r>
        <w:rPr>
          <w:spacing w:val="48"/>
          <w:sz w:val="24"/>
        </w:rPr>
        <w:t xml:space="preserve"> </w:t>
      </w:r>
      <w:r>
        <w:rPr>
          <w:sz w:val="24"/>
        </w:rPr>
        <w:t>рабочая</w:t>
      </w:r>
      <w:r>
        <w:rPr>
          <w:spacing w:val="47"/>
          <w:sz w:val="24"/>
        </w:rPr>
        <w:t xml:space="preserve"> </w:t>
      </w:r>
      <w:r>
        <w:rPr>
          <w:sz w:val="24"/>
        </w:rPr>
        <w:t>программа</w:t>
      </w:r>
      <w:r>
        <w:rPr>
          <w:spacing w:val="-57"/>
          <w:sz w:val="24"/>
        </w:rPr>
        <w:t xml:space="preserve"> </w:t>
      </w:r>
      <w:r>
        <w:rPr>
          <w:sz w:val="24"/>
        </w:rPr>
        <w:t>воспитания</w:t>
      </w:r>
      <w:r>
        <w:rPr>
          <w:spacing w:val="58"/>
          <w:sz w:val="24"/>
        </w:rPr>
        <w:t xml:space="preserve"> </w:t>
      </w:r>
      <w:r>
        <w:rPr>
          <w:sz w:val="24"/>
        </w:rPr>
        <w:t>(далее</w:t>
      </w:r>
      <w:r>
        <w:rPr>
          <w:spacing w:val="59"/>
          <w:sz w:val="24"/>
        </w:rPr>
        <w:t xml:space="preserve"> </w:t>
      </w:r>
      <w:r>
        <w:rPr>
          <w:sz w:val="24"/>
        </w:rPr>
        <w:t>–</w:t>
      </w:r>
      <w:r>
        <w:rPr>
          <w:spacing w:val="1"/>
          <w:sz w:val="24"/>
        </w:rPr>
        <w:t xml:space="preserve"> </w:t>
      </w:r>
      <w:r>
        <w:rPr>
          <w:sz w:val="24"/>
        </w:rPr>
        <w:t>Программа</w:t>
      </w:r>
      <w:r>
        <w:rPr>
          <w:spacing w:val="57"/>
          <w:sz w:val="24"/>
        </w:rPr>
        <w:t xml:space="preserve"> </w:t>
      </w:r>
      <w:r>
        <w:rPr>
          <w:sz w:val="24"/>
        </w:rPr>
        <w:t>воспитания),</w:t>
      </w:r>
      <w:r>
        <w:rPr>
          <w:spacing w:val="57"/>
          <w:sz w:val="24"/>
        </w:rPr>
        <w:t xml:space="preserve"> </w:t>
      </w:r>
      <w:r>
        <w:rPr>
          <w:sz w:val="24"/>
        </w:rPr>
        <w:t>федеральный</w:t>
      </w:r>
      <w:r>
        <w:rPr>
          <w:spacing w:val="59"/>
          <w:sz w:val="24"/>
        </w:rPr>
        <w:t xml:space="preserve"> </w:t>
      </w:r>
      <w:r>
        <w:rPr>
          <w:sz w:val="24"/>
        </w:rPr>
        <w:t>календарный</w:t>
      </w:r>
      <w:r>
        <w:rPr>
          <w:spacing w:val="58"/>
          <w:sz w:val="24"/>
        </w:rPr>
        <w:t xml:space="preserve"> </w:t>
      </w:r>
      <w:r>
        <w:rPr>
          <w:sz w:val="24"/>
        </w:rPr>
        <w:t>план</w:t>
      </w:r>
      <w:r>
        <w:rPr>
          <w:spacing w:val="59"/>
          <w:sz w:val="24"/>
        </w:rPr>
        <w:t xml:space="preserve"> </w:t>
      </w:r>
      <w:r>
        <w:rPr>
          <w:sz w:val="24"/>
        </w:rPr>
        <w:t>воспитательной работы</w:t>
      </w:r>
      <w:r>
        <w:rPr>
          <w:spacing w:val="-3"/>
          <w:sz w:val="24"/>
        </w:rPr>
        <w:t xml:space="preserve"> </w:t>
      </w:r>
      <w:r>
        <w:rPr>
          <w:sz w:val="24"/>
        </w:rPr>
        <w:t>(далее</w:t>
      </w:r>
      <w:r>
        <w:rPr>
          <w:spacing w:val="-3"/>
          <w:sz w:val="24"/>
        </w:rPr>
        <w:t xml:space="preserve"> </w:t>
      </w:r>
      <w:r>
        <w:rPr>
          <w:sz w:val="24"/>
        </w:rPr>
        <w:t>– План).</w:t>
      </w:r>
    </w:p>
    <w:p w14:paraId="15010000">
      <w:pPr>
        <w:pStyle w:val="Style_8"/>
        <w:ind w:firstLine="709" w:left="0"/>
        <w:rPr>
          <w:sz w:val="24"/>
        </w:rPr>
      </w:pPr>
      <w:r>
        <w:rPr>
          <w:sz w:val="24"/>
        </w:rPr>
        <w:t>В</w:t>
      </w:r>
      <w:r>
        <w:rPr>
          <w:spacing w:val="15"/>
          <w:sz w:val="24"/>
        </w:rPr>
        <w:t xml:space="preserve"> </w:t>
      </w:r>
      <w:r>
        <w:rPr>
          <w:sz w:val="24"/>
        </w:rPr>
        <w:t>соответствии</w:t>
      </w:r>
      <w:r>
        <w:rPr>
          <w:spacing w:val="17"/>
          <w:sz w:val="24"/>
        </w:rPr>
        <w:t xml:space="preserve"> </w:t>
      </w:r>
      <w:r>
        <w:rPr>
          <w:sz w:val="24"/>
        </w:rPr>
        <w:t>с</w:t>
      </w:r>
      <w:r>
        <w:rPr>
          <w:spacing w:val="16"/>
          <w:sz w:val="24"/>
        </w:rPr>
        <w:t xml:space="preserve"> </w:t>
      </w:r>
      <w:r>
        <w:rPr>
          <w:sz w:val="24"/>
        </w:rPr>
        <w:t>требованиями</w:t>
      </w:r>
      <w:r>
        <w:rPr>
          <w:spacing w:val="18"/>
          <w:sz w:val="24"/>
        </w:rPr>
        <w:t xml:space="preserve"> </w:t>
      </w:r>
      <w:r>
        <w:rPr>
          <w:sz w:val="24"/>
        </w:rPr>
        <w:t>ФГОС</w:t>
      </w:r>
      <w:r>
        <w:rPr>
          <w:spacing w:val="15"/>
          <w:sz w:val="24"/>
        </w:rPr>
        <w:t xml:space="preserve"> </w:t>
      </w:r>
      <w:r>
        <w:rPr>
          <w:sz w:val="24"/>
        </w:rPr>
        <w:t>ДО</w:t>
      </w:r>
      <w:r>
        <w:rPr>
          <w:spacing w:val="15"/>
          <w:sz w:val="24"/>
        </w:rPr>
        <w:t xml:space="preserve"> </w:t>
      </w:r>
      <w:r>
        <w:rPr>
          <w:sz w:val="24"/>
        </w:rPr>
        <w:t>в</w:t>
      </w:r>
      <w:r>
        <w:rPr>
          <w:spacing w:val="17"/>
          <w:sz w:val="24"/>
        </w:rPr>
        <w:t xml:space="preserve"> </w:t>
      </w:r>
      <w:r>
        <w:rPr>
          <w:sz w:val="24"/>
        </w:rPr>
        <w:t>Федеральной</w:t>
      </w:r>
      <w:r>
        <w:rPr>
          <w:spacing w:val="18"/>
          <w:sz w:val="24"/>
        </w:rPr>
        <w:t xml:space="preserve"> </w:t>
      </w:r>
      <w:r>
        <w:rPr>
          <w:sz w:val="24"/>
        </w:rPr>
        <w:t>программе</w:t>
      </w:r>
      <w:r>
        <w:rPr>
          <w:spacing w:val="16"/>
          <w:sz w:val="24"/>
        </w:rPr>
        <w:t xml:space="preserve"> </w:t>
      </w:r>
      <w:r>
        <w:rPr>
          <w:sz w:val="24"/>
        </w:rPr>
        <w:t>содержится</w:t>
      </w:r>
      <w:r>
        <w:rPr>
          <w:spacing w:val="16"/>
          <w:sz w:val="24"/>
        </w:rPr>
        <w:t xml:space="preserve"> </w:t>
      </w:r>
      <w:r>
        <w:rPr>
          <w:sz w:val="24"/>
        </w:rPr>
        <w:t>целевой,</w:t>
      </w:r>
      <w:r>
        <w:rPr>
          <w:spacing w:val="-57"/>
          <w:sz w:val="24"/>
        </w:rPr>
        <w:t xml:space="preserve"> </w:t>
      </w:r>
      <w:r>
        <w:rPr>
          <w:sz w:val="24"/>
        </w:rPr>
        <w:t>содержательный</w:t>
      </w:r>
      <w:r>
        <w:rPr>
          <w:spacing w:val="-1"/>
          <w:sz w:val="24"/>
        </w:rPr>
        <w:t xml:space="preserve"> </w:t>
      </w:r>
      <w:r>
        <w:rPr>
          <w:sz w:val="24"/>
        </w:rPr>
        <w:t>и организационный разделы.</w:t>
      </w:r>
    </w:p>
    <w:p w14:paraId="16010000">
      <w:pPr>
        <w:pStyle w:val="Style_8"/>
        <w:ind w:firstLine="709" w:left="0"/>
        <w:rPr>
          <w:sz w:val="24"/>
        </w:rPr>
      </w:pPr>
      <w:r>
        <w:rPr>
          <w:sz w:val="24"/>
        </w:rPr>
        <w:t>В</w:t>
      </w:r>
      <w:r>
        <w:rPr>
          <w:spacing w:val="22"/>
          <w:sz w:val="24"/>
        </w:rPr>
        <w:t xml:space="preserve"> </w:t>
      </w:r>
      <w:r>
        <w:rPr>
          <w:sz w:val="24"/>
        </w:rPr>
        <w:t>целевом</w:t>
      </w:r>
      <w:r>
        <w:rPr>
          <w:spacing w:val="22"/>
          <w:sz w:val="24"/>
        </w:rPr>
        <w:t xml:space="preserve"> </w:t>
      </w:r>
      <w:r>
        <w:rPr>
          <w:sz w:val="24"/>
        </w:rPr>
        <w:t>разделе</w:t>
      </w:r>
      <w:r>
        <w:rPr>
          <w:spacing w:val="23"/>
          <w:sz w:val="24"/>
        </w:rPr>
        <w:t xml:space="preserve"> </w:t>
      </w:r>
      <w:r>
        <w:rPr>
          <w:sz w:val="24"/>
        </w:rPr>
        <w:t>Федеральной</w:t>
      </w:r>
      <w:r>
        <w:rPr>
          <w:spacing w:val="25"/>
          <w:sz w:val="24"/>
        </w:rPr>
        <w:t xml:space="preserve"> </w:t>
      </w:r>
      <w:r>
        <w:rPr>
          <w:sz w:val="24"/>
        </w:rPr>
        <w:t>программы</w:t>
      </w:r>
      <w:r>
        <w:rPr>
          <w:spacing w:val="23"/>
          <w:sz w:val="24"/>
        </w:rPr>
        <w:t xml:space="preserve"> </w:t>
      </w:r>
      <w:r>
        <w:rPr>
          <w:sz w:val="24"/>
        </w:rPr>
        <w:t>представлены</w:t>
      </w:r>
      <w:r>
        <w:rPr>
          <w:spacing w:val="23"/>
          <w:sz w:val="24"/>
        </w:rPr>
        <w:t xml:space="preserve"> </w:t>
      </w:r>
      <w:r>
        <w:rPr>
          <w:sz w:val="24"/>
        </w:rPr>
        <w:t>цели,</w:t>
      </w:r>
      <w:r>
        <w:rPr>
          <w:spacing w:val="21"/>
          <w:sz w:val="24"/>
        </w:rPr>
        <w:t xml:space="preserve"> </w:t>
      </w:r>
      <w:r>
        <w:rPr>
          <w:sz w:val="24"/>
        </w:rPr>
        <w:t>задачи,</w:t>
      </w:r>
      <w:r>
        <w:rPr>
          <w:spacing w:val="24"/>
          <w:sz w:val="24"/>
        </w:rPr>
        <w:t xml:space="preserve"> </w:t>
      </w:r>
      <w:r>
        <w:rPr>
          <w:sz w:val="24"/>
        </w:rPr>
        <w:t>принципы</w:t>
      </w:r>
      <w:r>
        <w:rPr>
          <w:spacing w:val="23"/>
          <w:sz w:val="24"/>
        </w:rPr>
        <w:t xml:space="preserve"> </w:t>
      </w:r>
      <w:r>
        <w:rPr>
          <w:sz w:val="24"/>
        </w:rPr>
        <w:t>и</w:t>
      </w:r>
      <w:r>
        <w:rPr>
          <w:spacing w:val="-57"/>
          <w:sz w:val="24"/>
        </w:rPr>
        <w:t xml:space="preserve"> </w:t>
      </w:r>
      <w:r>
        <w:rPr>
          <w:sz w:val="24"/>
        </w:rPr>
        <w:t>подходы</w:t>
      </w:r>
      <w:r>
        <w:rPr>
          <w:spacing w:val="16"/>
          <w:sz w:val="24"/>
        </w:rPr>
        <w:t xml:space="preserve"> </w:t>
      </w:r>
      <w:r>
        <w:rPr>
          <w:sz w:val="24"/>
        </w:rPr>
        <w:t>к</w:t>
      </w:r>
      <w:r>
        <w:rPr>
          <w:spacing w:val="17"/>
          <w:sz w:val="24"/>
        </w:rPr>
        <w:t xml:space="preserve"> </w:t>
      </w:r>
      <w:r>
        <w:rPr>
          <w:sz w:val="24"/>
        </w:rPr>
        <w:t>ее</w:t>
      </w:r>
      <w:r>
        <w:rPr>
          <w:spacing w:val="16"/>
          <w:sz w:val="24"/>
        </w:rPr>
        <w:t xml:space="preserve"> </w:t>
      </w:r>
      <w:r>
        <w:rPr>
          <w:sz w:val="24"/>
        </w:rPr>
        <w:t>формированию;</w:t>
      </w:r>
      <w:r>
        <w:rPr>
          <w:spacing w:val="17"/>
          <w:sz w:val="24"/>
        </w:rPr>
        <w:t xml:space="preserve"> </w:t>
      </w:r>
      <w:r>
        <w:rPr>
          <w:sz w:val="24"/>
        </w:rPr>
        <w:t>планируемые</w:t>
      </w:r>
      <w:r>
        <w:rPr>
          <w:spacing w:val="17"/>
          <w:sz w:val="24"/>
        </w:rPr>
        <w:t xml:space="preserve"> </w:t>
      </w:r>
      <w:r>
        <w:rPr>
          <w:sz w:val="24"/>
        </w:rPr>
        <w:t>результаты</w:t>
      </w:r>
      <w:r>
        <w:rPr>
          <w:spacing w:val="16"/>
          <w:sz w:val="24"/>
        </w:rPr>
        <w:t xml:space="preserve"> </w:t>
      </w:r>
      <w:r>
        <w:rPr>
          <w:sz w:val="24"/>
        </w:rPr>
        <w:t>освоения</w:t>
      </w:r>
      <w:r>
        <w:rPr>
          <w:spacing w:val="16"/>
          <w:sz w:val="24"/>
        </w:rPr>
        <w:t xml:space="preserve"> </w:t>
      </w:r>
      <w:r>
        <w:rPr>
          <w:sz w:val="24"/>
        </w:rPr>
        <w:t>Федеральной</w:t>
      </w:r>
      <w:r>
        <w:rPr>
          <w:spacing w:val="17"/>
          <w:sz w:val="24"/>
        </w:rPr>
        <w:t xml:space="preserve"> </w:t>
      </w:r>
      <w:r>
        <w:rPr>
          <w:sz w:val="24"/>
        </w:rPr>
        <w:t>программы</w:t>
      </w:r>
      <w:r>
        <w:rPr>
          <w:spacing w:val="16"/>
          <w:sz w:val="24"/>
        </w:rPr>
        <w:t xml:space="preserve"> </w:t>
      </w:r>
      <w:r>
        <w:rPr>
          <w:sz w:val="24"/>
        </w:rPr>
        <w:t>в младенческом,</w:t>
      </w:r>
      <w:r>
        <w:rPr>
          <w:spacing w:val="1"/>
          <w:sz w:val="24"/>
        </w:rPr>
        <w:t xml:space="preserve"> </w:t>
      </w:r>
      <w:r>
        <w:rPr>
          <w:sz w:val="24"/>
        </w:rPr>
        <w:t>раннем,</w:t>
      </w:r>
      <w:r>
        <w:rPr>
          <w:spacing w:val="1"/>
          <w:sz w:val="24"/>
        </w:rPr>
        <w:t xml:space="preserve"> </w:t>
      </w:r>
      <w:r>
        <w:rPr>
          <w:sz w:val="24"/>
        </w:rPr>
        <w:t>дошкольном</w:t>
      </w:r>
      <w:r>
        <w:rPr>
          <w:spacing w:val="1"/>
          <w:sz w:val="24"/>
        </w:rPr>
        <w:t xml:space="preserve"> </w:t>
      </w:r>
      <w:r>
        <w:rPr>
          <w:sz w:val="24"/>
        </w:rPr>
        <w:t>возрастах,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61"/>
          <w:sz w:val="24"/>
        </w:rPr>
        <w:t xml:space="preserve"> </w:t>
      </w:r>
      <w:r>
        <w:rPr>
          <w:sz w:val="24"/>
        </w:rPr>
        <w:t>освоения</w:t>
      </w:r>
      <w:r>
        <w:rPr>
          <w:spacing w:val="1"/>
          <w:sz w:val="24"/>
        </w:rPr>
        <w:t xml:space="preserve"> </w:t>
      </w:r>
      <w:r>
        <w:rPr>
          <w:sz w:val="24"/>
        </w:rPr>
        <w:t>Федеральной программы; характеристики особенностей развития детей младенческого, раннего и</w:t>
      </w:r>
      <w:r>
        <w:rPr>
          <w:spacing w:val="1"/>
          <w:sz w:val="24"/>
        </w:rPr>
        <w:t xml:space="preserve"> </w:t>
      </w:r>
      <w:r>
        <w:rPr>
          <w:sz w:val="24"/>
        </w:rPr>
        <w:t>дошкольного</w:t>
      </w:r>
      <w:r>
        <w:rPr>
          <w:spacing w:val="-2"/>
          <w:sz w:val="24"/>
        </w:rPr>
        <w:t xml:space="preserve"> </w:t>
      </w:r>
      <w:r>
        <w:rPr>
          <w:sz w:val="24"/>
        </w:rPr>
        <w:t>возрастов,</w:t>
      </w:r>
      <w:r>
        <w:rPr>
          <w:spacing w:val="-1"/>
          <w:sz w:val="24"/>
        </w:rPr>
        <w:t xml:space="preserve"> </w:t>
      </w:r>
      <w:r>
        <w:rPr>
          <w:sz w:val="24"/>
        </w:rPr>
        <w:t>подходы</w:t>
      </w:r>
      <w:r>
        <w:rPr>
          <w:spacing w:val="-2"/>
          <w:sz w:val="24"/>
        </w:rPr>
        <w:t xml:space="preserve"> </w:t>
      </w:r>
      <w:r>
        <w:rPr>
          <w:sz w:val="24"/>
        </w:rPr>
        <w:t>к</w:t>
      </w:r>
      <w:r>
        <w:rPr>
          <w:spacing w:val="-1"/>
          <w:sz w:val="24"/>
        </w:rPr>
        <w:t xml:space="preserve"> </w:t>
      </w:r>
      <w:r>
        <w:rPr>
          <w:sz w:val="24"/>
        </w:rPr>
        <w:t>педагогической</w:t>
      </w:r>
      <w:r>
        <w:rPr>
          <w:spacing w:val="2"/>
          <w:sz w:val="24"/>
        </w:rPr>
        <w:t xml:space="preserve"> </w:t>
      </w:r>
      <w:r>
        <w:rPr>
          <w:sz w:val="24"/>
        </w:rPr>
        <w:t>диагностике</w:t>
      </w:r>
      <w:r>
        <w:rPr>
          <w:spacing w:val="-3"/>
          <w:sz w:val="24"/>
        </w:rPr>
        <w:t xml:space="preserve"> </w:t>
      </w:r>
      <w:r>
        <w:rPr>
          <w:sz w:val="24"/>
        </w:rPr>
        <w:t xml:space="preserve">планируемых </w:t>
      </w:r>
      <w:r>
        <w:rPr>
          <w:sz w:val="24"/>
        </w:rPr>
        <w:t>результатов.</w:t>
      </w:r>
    </w:p>
    <w:p w14:paraId="17010000">
      <w:pPr>
        <w:pStyle w:val="Style_8"/>
        <w:ind w:firstLine="709" w:left="0"/>
        <w:rPr>
          <w:sz w:val="24"/>
        </w:rPr>
      </w:pPr>
      <w:r>
        <w:rPr>
          <w:sz w:val="24"/>
        </w:rPr>
        <w:t>Содержательный</w:t>
      </w:r>
      <w:r>
        <w:rPr>
          <w:spacing w:val="-4"/>
          <w:sz w:val="24"/>
        </w:rPr>
        <w:t xml:space="preserve"> </w:t>
      </w:r>
      <w:r>
        <w:rPr>
          <w:sz w:val="24"/>
        </w:rPr>
        <w:t>раздел</w:t>
      </w:r>
      <w:r>
        <w:rPr>
          <w:spacing w:val="-4"/>
          <w:sz w:val="24"/>
        </w:rPr>
        <w:t xml:space="preserve"> </w:t>
      </w:r>
      <w:r>
        <w:rPr>
          <w:sz w:val="24"/>
        </w:rPr>
        <w:t>Федеральной</w:t>
      </w:r>
      <w:r>
        <w:rPr>
          <w:spacing w:val="-4"/>
          <w:sz w:val="24"/>
        </w:rPr>
        <w:t xml:space="preserve"> </w:t>
      </w:r>
      <w:r>
        <w:rPr>
          <w:sz w:val="24"/>
        </w:rPr>
        <w:t>программы</w:t>
      </w:r>
      <w:r>
        <w:rPr>
          <w:spacing w:val="-3"/>
          <w:sz w:val="24"/>
        </w:rPr>
        <w:t xml:space="preserve"> </w:t>
      </w:r>
      <w:r>
        <w:rPr>
          <w:sz w:val="24"/>
        </w:rPr>
        <w:t>включает:</w:t>
      </w:r>
    </w:p>
    <w:p w14:paraId="18010000">
      <w:pPr>
        <w:pStyle w:val="Style_8"/>
        <w:ind w:firstLine="709" w:left="0"/>
        <w:rPr>
          <w:sz w:val="24"/>
        </w:rPr>
      </w:pPr>
      <w:r>
        <w:rPr>
          <w:i w:val="1"/>
          <w:sz w:val="24"/>
        </w:rPr>
        <w:t>- федеральную рабочую программу образования</w:t>
      </w:r>
      <w:r>
        <w:rPr>
          <w:sz w:val="24"/>
        </w:rPr>
        <w:t>, которая раскрывает задачи, содержание и</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из</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w:t>
      </w:r>
      <w:r>
        <w:rPr>
          <w:spacing w:val="-57"/>
          <w:sz w:val="24"/>
        </w:rPr>
        <w:t xml:space="preserve"> </w:t>
      </w:r>
      <w:r>
        <w:rPr>
          <w:sz w:val="24"/>
        </w:rPr>
        <w:t>обучающихся;</w:t>
      </w:r>
      <w:r>
        <w:rPr>
          <w:spacing w:val="1"/>
          <w:sz w:val="24"/>
        </w:rPr>
        <w:t xml:space="preserve"> </w:t>
      </w:r>
      <w:r>
        <w:rPr>
          <w:sz w:val="24"/>
        </w:rPr>
        <w:t>обозначает</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коррекционно-развивающей</w:t>
      </w:r>
      <w:r>
        <w:rPr>
          <w:spacing w:val="60"/>
          <w:sz w:val="24"/>
        </w:rPr>
        <w:t xml:space="preserve"> </w:t>
      </w:r>
      <w:r>
        <w:rPr>
          <w:sz w:val="24"/>
        </w:rPr>
        <w:t>работы</w:t>
      </w:r>
      <w:r>
        <w:rPr>
          <w:spacing w:val="60"/>
          <w:sz w:val="24"/>
        </w:rPr>
        <w:t xml:space="preserve"> </w:t>
      </w:r>
      <w:r>
        <w:rPr>
          <w:sz w:val="24"/>
        </w:rPr>
        <w:t>(далее</w:t>
      </w:r>
      <w:r>
        <w:rPr>
          <w:spacing w:val="60"/>
          <w:sz w:val="24"/>
        </w:rPr>
        <w:t xml:space="preserve"> </w:t>
      </w:r>
      <w:r>
        <w:rPr>
          <w:sz w:val="24"/>
        </w:rPr>
        <w:t>-</w:t>
      </w:r>
      <w:r>
        <w:rPr>
          <w:spacing w:val="-57"/>
          <w:sz w:val="24"/>
        </w:rPr>
        <w:t xml:space="preserve"> </w:t>
      </w:r>
      <w:r>
        <w:rPr>
          <w:sz w:val="24"/>
        </w:rPr>
        <w:t>КРР) с детьми дошкольного возраста с ООП (далее - ООП) различных целевых групп; психолого -</w:t>
      </w:r>
      <w:r>
        <w:rPr>
          <w:spacing w:val="1"/>
          <w:sz w:val="24"/>
        </w:rPr>
        <w:t xml:space="preserve"> </w:t>
      </w:r>
      <w:r>
        <w:rPr>
          <w:sz w:val="24"/>
        </w:rPr>
        <w:t>педагогические</w:t>
      </w:r>
      <w:r>
        <w:rPr>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отдельные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воспитания;</w:t>
      </w:r>
    </w:p>
    <w:p w14:paraId="19010000">
      <w:pPr>
        <w:pStyle w:val="Style_8"/>
        <w:ind w:firstLine="709" w:left="0"/>
        <w:rPr>
          <w:sz w:val="24"/>
        </w:rPr>
      </w:pPr>
      <w:r>
        <w:rPr>
          <w:i w:val="1"/>
          <w:sz w:val="24"/>
        </w:rPr>
        <w:t>- федеральную рабочую программу воспитания</w:t>
      </w:r>
      <w:r>
        <w:rPr>
          <w:b w:val="1"/>
          <w:i w:val="1"/>
          <w:sz w:val="24"/>
        </w:rPr>
        <w:t xml:space="preserve">, </w:t>
      </w:r>
      <w:r>
        <w:rPr>
          <w:sz w:val="24"/>
        </w:rPr>
        <w:t>которая раскрывает задачи и направления</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включая</w:t>
      </w:r>
      <w:r>
        <w:rPr>
          <w:spacing w:val="1"/>
          <w:sz w:val="24"/>
        </w:rPr>
        <w:t xml:space="preserve"> </w:t>
      </w:r>
      <w:r>
        <w:rPr>
          <w:sz w:val="24"/>
        </w:rPr>
        <w:t>культурные</w:t>
      </w:r>
      <w:r>
        <w:rPr>
          <w:spacing w:val="1"/>
          <w:sz w:val="24"/>
        </w:rPr>
        <w:t xml:space="preserve"> </w:t>
      </w:r>
      <w:r>
        <w:rPr>
          <w:sz w:val="24"/>
        </w:rPr>
        <w:t>ценности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группы,</w:t>
      </w:r>
      <w:r>
        <w:rPr>
          <w:spacing w:val="1"/>
          <w:sz w:val="24"/>
        </w:rPr>
        <w:t xml:space="preserve"> </w:t>
      </w:r>
      <w:r>
        <w:rPr>
          <w:sz w:val="24"/>
        </w:rPr>
        <w:t>правилам</w:t>
      </w:r>
      <w:r>
        <w:rPr>
          <w:spacing w:val="60"/>
          <w:sz w:val="24"/>
        </w:rPr>
        <w:t xml:space="preserve"> </w:t>
      </w:r>
      <w:r>
        <w:rPr>
          <w:sz w:val="24"/>
        </w:rPr>
        <w:t>и</w:t>
      </w:r>
      <w:r>
        <w:rPr>
          <w:spacing w:val="1"/>
          <w:sz w:val="24"/>
        </w:rPr>
        <w:t xml:space="preserve"> </w:t>
      </w:r>
      <w:r>
        <w:rPr>
          <w:sz w:val="24"/>
        </w:rPr>
        <w:t>нормам</w:t>
      </w:r>
      <w:r>
        <w:rPr>
          <w:spacing w:val="-2"/>
          <w:sz w:val="24"/>
        </w:rPr>
        <w:t xml:space="preserve"> </w:t>
      </w:r>
      <w:r>
        <w:rPr>
          <w:sz w:val="24"/>
        </w:rPr>
        <w:t>поведения в</w:t>
      </w:r>
      <w:r>
        <w:rPr>
          <w:spacing w:val="-1"/>
          <w:sz w:val="24"/>
        </w:rPr>
        <w:t xml:space="preserve"> </w:t>
      </w:r>
      <w:r>
        <w:rPr>
          <w:sz w:val="24"/>
        </w:rPr>
        <w:t>российском</w:t>
      </w:r>
      <w:r>
        <w:rPr>
          <w:spacing w:val="-1"/>
          <w:sz w:val="24"/>
        </w:rPr>
        <w:t xml:space="preserve"> </w:t>
      </w:r>
      <w:r>
        <w:rPr>
          <w:sz w:val="24"/>
        </w:rPr>
        <w:t>обществе.</w:t>
      </w:r>
    </w:p>
    <w:p w14:paraId="1A010000">
      <w:pPr>
        <w:pStyle w:val="Style_8"/>
        <w:ind w:firstLine="709" w:left="0"/>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включает</w:t>
      </w:r>
      <w:r>
        <w:rPr>
          <w:spacing w:val="1"/>
          <w:sz w:val="24"/>
        </w:rPr>
        <w:t xml:space="preserve"> </w:t>
      </w:r>
      <w:r>
        <w:rPr>
          <w:sz w:val="24"/>
        </w:rPr>
        <w:t>описание</w:t>
      </w:r>
      <w:r>
        <w:rPr>
          <w:spacing w:val="1"/>
          <w:sz w:val="24"/>
        </w:rPr>
        <w:t xml:space="preserve"> </w:t>
      </w:r>
      <w:r>
        <w:rPr>
          <w:sz w:val="24"/>
        </w:rPr>
        <w:t>психолого-</w:t>
      </w:r>
      <w:r>
        <w:rPr>
          <w:spacing w:val="1"/>
          <w:sz w:val="24"/>
        </w:rPr>
        <w:t xml:space="preserve"> </w:t>
      </w:r>
      <w:r>
        <w:rPr>
          <w:sz w:val="24"/>
        </w:rPr>
        <w:t>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14:paraId="1B010000">
      <w:pPr>
        <w:pStyle w:val="Style_8"/>
        <w:ind w:firstLine="709" w:left="0"/>
        <w:rPr>
          <w:sz w:val="24"/>
        </w:rPr>
      </w:pPr>
      <w:r>
        <w:rPr>
          <w:sz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1C010000">
      <w:pPr>
        <w:pStyle w:val="Style_8"/>
        <w:ind w:firstLine="709" w:left="0"/>
        <w:rPr>
          <w:sz w:val="24"/>
        </w:rPr>
      </w:pPr>
      <w:r>
        <w:rPr>
          <w:sz w:val="24"/>
        </w:rPr>
        <w:t>ДОО предоставлено право выбора способов реализации</w:t>
      </w:r>
      <w:r>
        <w:rPr>
          <w:sz w:val="24"/>
        </w:rPr>
        <w:t xml:space="preserve"> образовательной деятельности в зависимости от конкретных условий, предпочтений</w:t>
      </w:r>
      <w:r>
        <w:rPr>
          <w:sz w:val="24"/>
        </w:rPr>
        <w:t xml:space="preserve">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14:paraId="1D010000">
      <w:pPr>
        <w:pStyle w:val="Style_7"/>
        <w:ind w:firstLine="709" w:left="0"/>
        <w:rPr>
          <w:sz w:val="24"/>
        </w:rPr>
      </w:pPr>
    </w:p>
    <w:p w14:paraId="1E010000">
      <w:pPr>
        <w:spacing w:after="0" w:line="240" w:lineRule="auto"/>
        <w:ind w:firstLine="709" w:left="0"/>
        <w:jc w:val="both"/>
        <w:rPr>
          <w:rFonts w:ascii="Times New Roman" w:hAnsi="Times New Roman"/>
          <w:spacing w:val="1"/>
          <w:sz w:val="24"/>
        </w:rPr>
      </w:pPr>
    </w:p>
    <w:p w14:paraId="1F010000">
      <w:pPr>
        <w:pStyle w:val="Style_7"/>
        <w:numPr>
          <w:ilvl w:val="0"/>
          <w:numId w:val="1"/>
        </w:numPr>
        <w:ind w:firstLine="0" w:left="0"/>
        <w:jc w:val="center"/>
        <w:rPr>
          <w:b w:val="1"/>
          <w:sz w:val="24"/>
        </w:rPr>
      </w:pPr>
      <w:r>
        <w:rPr>
          <w:b w:val="1"/>
          <w:sz w:val="24"/>
        </w:rPr>
        <w:t>Целевой раздел</w:t>
      </w:r>
    </w:p>
    <w:p w14:paraId="20010000">
      <w:pPr>
        <w:spacing w:after="0" w:line="240" w:lineRule="auto"/>
        <w:ind/>
        <w:jc w:val="center"/>
        <w:rPr>
          <w:rFonts w:ascii="Times New Roman" w:hAnsi="Times New Roman"/>
          <w:b w:val="1"/>
          <w:sz w:val="24"/>
        </w:rPr>
      </w:pPr>
      <w:r>
        <w:rPr>
          <w:rFonts w:ascii="Times New Roman" w:hAnsi="Times New Roman"/>
          <w:b w:val="1"/>
          <w:sz w:val="24"/>
        </w:rPr>
        <w:t>1.1.Пояснительная</w:t>
      </w:r>
      <w:r>
        <w:rPr>
          <w:rFonts w:ascii="Times New Roman" w:hAnsi="Times New Roman"/>
          <w:b w:val="1"/>
          <w:spacing w:val="-6"/>
          <w:sz w:val="24"/>
        </w:rPr>
        <w:t xml:space="preserve"> </w:t>
      </w:r>
      <w:r>
        <w:rPr>
          <w:rFonts w:ascii="Times New Roman" w:hAnsi="Times New Roman"/>
          <w:b w:val="1"/>
          <w:sz w:val="24"/>
        </w:rPr>
        <w:t>записка.</w:t>
      </w:r>
    </w:p>
    <w:p w14:paraId="21010000">
      <w:pPr>
        <w:pStyle w:val="Style_8"/>
        <w:tabs>
          <w:tab w:leader="none" w:pos="5309" w:val="left"/>
        </w:tabs>
        <w:ind w:firstLine="709" w:left="0"/>
        <w:rPr>
          <w:sz w:val="24"/>
        </w:rPr>
      </w:pPr>
      <w:r>
        <w:rPr>
          <w:sz w:val="24"/>
        </w:rPr>
        <w:t>Основная</w:t>
      </w:r>
      <w:r>
        <w:rPr>
          <w:spacing w:val="1"/>
          <w:sz w:val="24"/>
        </w:rPr>
        <w:t xml:space="preserve"> </w:t>
      </w:r>
      <w:r>
        <w:rPr>
          <w:sz w:val="24"/>
        </w:rPr>
        <w:t>общеобразовательная</w:t>
      </w:r>
      <w:r>
        <w:rPr>
          <w:spacing w:val="1"/>
          <w:sz w:val="24"/>
        </w:rPr>
        <w:t xml:space="preserve"> </w:t>
      </w:r>
      <w:r>
        <w:rPr>
          <w:sz w:val="24"/>
        </w:rPr>
        <w:t>программа</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муниципального</w:t>
      </w:r>
      <w:r>
        <w:rPr>
          <w:spacing w:val="1"/>
          <w:sz w:val="24"/>
        </w:rPr>
        <w:t xml:space="preserve"> </w:t>
      </w:r>
      <w:r>
        <w:rPr>
          <w:sz w:val="24"/>
        </w:rPr>
        <w:t>бюджетного</w:t>
      </w:r>
      <w:r>
        <w:rPr>
          <w:spacing w:val="1"/>
          <w:sz w:val="24"/>
        </w:rPr>
        <w:t xml:space="preserve"> </w:t>
      </w:r>
      <w:r>
        <w:rPr>
          <w:sz w:val="24"/>
        </w:rPr>
        <w:t>дошкольного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«Колокольчик» г. Строитель Яковлевского городского округа</w:t>
      </w:r>
      <w:r>
        <w:rPr>
          <w:sz w:val="24"/>
        </w:rPr>
        <w:t>»</w:t>
      </w:r>
      <w:r>
        <w:rPr>
          <w:spacing w:val="71"/>
          <w:sz w:val="24"/>
        </w:rPr>
        <w:t xml:space="preserve"> </w:t>
      </w:r>
      <w:r>
        <w:rPr>
          <w:sz w:val="24"/>
        </w:rPr>
        <w:t>(далее Программа) составлена в соответствии с</w:t>
      </w:r>
      <w:r>
        <w:rPr>
          <w:spacing w:val="-67"/>
          <w:sz w:val="24"/>
        </w:rPr>
        <w:t xml:space="preserve"> </w:t>
      </w:r>
      <w:r>
        <w:rPr>
          <w:sz w:val="24"/>
        </w:rPr>
        <w:t>Федеральными</w:t>
      </w:r>
      <w:r>
        <w:rPr>
          <w:spacing w:val="1"/>
          <w:sz w:val="24"/>
        </w:rPr>
        <w:t xml:space="preserve"> </w:t>
      </w:r>
      <w:r>
        <w:rPr>
          <w:sz w:val="24"/>
        </w:rPr>
        <w:t>государственными</w:t>
      </w:r>
      <w:r>
        <w:rPr>
          <w:spacing w:val="1"/>
          <w:sz w:val="24"/>
        </w:rPr>
        <w:t xml:space="preserve"> </w:t>
      </w:r>
      <w:r>
        <w:rPr>
          <w:sz w:val="24"/>
        </w:rPr>
        <w:t>образовательными</w:t>
      </w:r>
      <w:r>
        <w:rPr>
          <w:spacing w:val="1"/>
          <w:sz w:val="24"/>
        </w:rPr>
        <w:t xml:space="preserve"> </w:t>
      </w:r>
      <w:r>
        <w:rPr>
          <w:sz w:val="24"/>
        </w:rPr>
        <w:t>стандартами</w:t>
      </w:r>
      <w:r>
        <w:rPr>
          <w:spacing w:val="-67"/>
          <w:sz w:val="24"/>
        </w:rPr>
        <w:t xml:space="preserve"> </w:t>
      </w:r>
      <w:r>
        <w:rPr>
          <w:sz w:val="24"/>
        </w:rPr>
        <w:t>дошкольного образования (далее ФГОС ДО), Федеральной образовательной</w:t>
      </w:r>
      <w:r>
        <w:rPr>
          <w:spacing w:val="1"/>
          <w:sz w:val="24"/>
        </w:rPr>
        <w:t xml:space="preserve"> </w:t>
      </w:r>
      <w:r>
        <w:rPr>
          <w:sz w:val="24"/>
        </w:rPr>
        <w:t>программой</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ФОП</w:t>
      </w:r>
      <w:r>
        <w:rPr>
          <w:spacing w:val="1"/>
          <w:sz w:val="24"/>
        </w:rPr>
        <w:t xml:space="preserve"> </w:t>
      </w:r>
      <w:r>
        <w:rPr>
          <w:sz w:val="24"/>
        </w:rPr>
        <w:t>ДО),</w:t>
      </w:r>
      <w:r>
        <w:rPr>
          <w:spacing w:val="1"/>
          <w:sz w:val="24"/>
        </w:rPr>
        <w:t xml:space="preserve"> </w:t>
      </w:r>
      <w:r>
        <w:rPr>
          <w:sz w:val="24"/>
        </w:rPr>
        <w:t>особенностями</w:t>
      </w:r>
      <w:r>
        <w:rPr>
          <w:spacing w:val="1"/>
          <w:sz w:val="24"/>
        </w:rPr>
        <w:t xml:space="preserve"> </w:t>
      </w:r>
      <w:r>
        <w:rPr>
          <w:sz w:val="24"/>
        </w:rPr>
        <w:t>образовательного учреждения, региона и</w:t>
      </w:r>
      <w:r>
        <w:rPr>
          <w:spacing w:val="1"/>
          <w:sz w:val="24"/>
        </w:rPr>
        <w:t xml:space="preserve"> </w:t>
      </w:r>
      <w:r>
        <w:rPr>
          <w:sz w:val="24"/>
        </w:rPr>
        <w:t>муниципалитета, образовательных</w:t>
      </w:r>
      <w:r>
        <w:rPr>
          <w:spacing w:val="1"/>
          <w:sz w:val="24"/>
        </w:rPr>
        <w:t xml:space="preserve"> </w:t>
      </w:r>
      <w:r>
        <w:rPr>
          <w:sz w:val="24"/>
        </w:rPr>
        <w:t xml:space="preserve">потребностей    </w:t>
      </w:r>
      <w:r>
        <w:rPr>
          <w:spacing w:val="40"/>
          <w:sz w:val="24"/>
        </w:rPr>
        <w:t xml:space="preserve"> </w:t>
      </w:r>
      <w:r>
        <w:rPr>
          <w:sz w:val="24"/>
        </w:rPr>
        <w:t xml:space="preserve">воспитанников </w:t>
      </w:r>
      <w:r>
        <w:rPr>
          <w:sz w:val="24"/>
        </w:rPr>
        <w:t>и</w:t>
      </w:r>
      <w:r>
        <w:rPr>
          <w:spacing w:val="45"/>
          <w:sz w:val="24"/>
        </w:rPr>
        <w:t xml:space="preserve"> </w:t>
      </w:r>
      <w:r>
        <w:rPr>
          <w:sz w:val="24"/>
        </w:rPr>
        <w:t>запросов</w:t>
      </w:r>
      <w:r>
        <w:rPr>
          <w:spacing w:val="46"/>
          <w:sz w:val="24"/>
        </w:rPr>
        <w:t xml:space="preserve"> </w:t>
      </w:r>
      <w:r>
        <w:rPr>
          <w:sz w:val="24"/>
        </w:rPr>
        <w:t>родителей</w:t>
      </w:r>
      <w:r>
        <w:rPr>
          <w:spacing w:val="47"/>
          <w:sz w:val="24"/>
        </w:rPr>
        <w:t xml:space="preserve"> </w:t>
      </w:r>
      <w:r>
        <w:rPr>
          <w:sz w:val="24"/>
        </w:rPr>
        <w:t>(законных</w:t>
      </w:r>
      <w:r>
        <w:rPr>
          <w:spacing w:val="-68"/>
          <w:sz w:val="24"/>
        </w:rPr>
        <w:t xml:space="preserve"> </w:t>
      </w:r>
      <w:r>
        <w:rPr>
          <w:sz w:val="24"/>
        </w:rPr>
        <w:t>представителей).</w:t>
      </w:r>
    </w:p>
    <w:p w14:paraId="22010000">
      <w:pPr>
        <w:spacing w:after="0" w:line="240" w:lineRule="auto"/>
        <w:ind w:firstLine="709" w:left="0"/>
        <w:jc w:val="both"/>
        <w:rPr>
          <w:rFonts w:ascii="Times New Roman" w:hAnsi="Times New Roman"/>
          <w:sz w:val="24"/>
        </w:rPr>
      </w:pPr>
      <w:r>
        <w:rPr>
          <w:rFonts w:ascii="Times New Roman" w:hAnsi="Times New Roman"/>
          <w:sz w:val="24"/>
        </w:rPr>
        <w:t xml:space="preserve">С документом можно ознакомиться по ссылке: </w:t>
      </w:r>
      <w:r>
        <w:rPr>
          <w:rStyle w:val="Style_9_ch"/>
          <w:rFonts w:ascii="Times New Roman" w:hAnsi="Times New Roman"/>
          <w:sz w:val="24"/>
        </w:rPr>
        <w:fldChar w:fldCharType="begin"/>
      </w:r>
      <w:r>
        <w:rPr>
          <w:rStyle w:val="Style_9_ch"/>
          <w:rFonts w:ascii="Times New Roman" w:hAnsi="Times New Roman"/>
          <w:sz w:val="24"/>
        </w:rPr>
        <w:instrText>HYPERLINK "https://publication.pravo.gov.ru/Document/View/0001202212280044/"</w:instrText>
      </w:r>
      <w:r>
        <w:rPr>
          <w:rStyle w:val="Style_9_ch"/>
          <w:rFonts w:ascii="Times New Roman" w:hAnsi="Times New Roman"/>
          <w:sz w:val="24"/>
        </w:rPr>
        <w:fldChar w:fldCharType="separate"/>
      </w:r>
      <w:r>
        <w:rPr>
          <w:rStyle w:val="Style_9_ch"/>
          <w:rFonts w:ascii="Times New Roman" w:hAnsi="Times New Roman"/>
          <w:sz w:val="24"/>
        </w:rPr>
        <w:t>https</w:t>
      </w:r>
      <w:r>
        <w:rPr>
          <w:rStyle w:val="Style_9_ch"/>
          <w:rFonts w:ascii="Times New Roman" w:hAnsi="Times New Roman"/>
          <w:sz w:val="24"/>
        </w:rPr>
        <w:t>://</w:t>
      </w:r>
      <w:r>
        <w:rPr>
          <w:rStyle w:val="Style_9_ch"/>
          <w:rFonts w:ascii="Times New Roman" w:hAnsi="Times New Roman"/>
          <w:sz w:val="24"/>
        </w:rPr>
        <w:t>publication</w:t>
      </w:r>
      <w:r>
        <w:rPr>
          <w:rStyle w:val="Style_9_ch"/>
          <w:rFonts w:ascii="Times New Roman" w:hAnsi="Times New Roman"/>
          <w:sz w:val="24"/>
        </w:rPr>
        <w:t>.</w:t>
      </w:r>
      <w:r>
        <w:rPr>
          <w:rStyle w:val="Style_9_ch"/>
          <w:rFonts w:ascii="Times New Roman" w:hAnsi="Times New Roman"/>
          <w:sz w:val="24"/>
        </w:rPr>
        <w:t>pravo</w:t>
      </w:r>
      <w:r>
        <w:rPr>
          <w:rStyle w:val="Style_9_ch"/>
          <w:rFonts w:ascii="Times New Roman" w:hAnsi="Times New Roman"/>
          <w:sz w:val="24"/>
        </w:rPr>
        <w:t>.</w:t>
      </w:r>
      <w:r>
        <w:rPr>
          <w:rStyle w:val="Style_9_ch"/>
          <w:rFonts w:ascii="Times New Roman" w:hAnsi="Times New Roman"/>
          <w:sz w:val="24"/>
        </w:rPr>
        <w:t>gov</w:t>
      </w:r>
      <w:r>
        <w:rPr>
          <w:rStyle w:val="Style_9_ch"/>
          <w:rFonts w:ascii="Times New Roman" w:hAnsi="Times New Roman"/>
          <w:sz w:val="24"/>
        </w:rPr>
        <w:t>.</w:t>
      </w:r>
      <w:r>
        <w:rPr>
          <w:rStyle w:val="Style_9_ch"/>
          <w:rFonts w:ascii="Times New Roman" w:hAnsi="Times New Roman"/>
          <w:sz w:val="24"/>
        </w:rPr>
        <w:t>ru</w:t>
      </w:r>
      <w:r>
        <w:rPr>
          <w:rStyle w:val="Style_9_ch"/>
          <w:rFonts w:ascii="Times New Roman" w:hAnsi="Times New Roman"/>
          <w:sz w:val="24"/>
        </w:rPr>
        <w:t>/</w:t>
      </w:r>
      <w:r>
        <w:rPr>
          <w:rStyle w:val="Style_9_ch"/>
          <w:rFonts w:ascii="Times New Roman" w:hAnsi="Times New Roman"/>
          <w:sz w:val="24"/>
        </w:rPr>
        <w:t>Document</w:t>
      </w:r>
      <w:r>
        <w:rPr>
          <w:rStyle w:val="Style_9_ch"/>
          <w:rFonts w:ascii="Times New Roman" w:hAnsi="Times New Roman"/>
          <w:sz w:val="24"/>
        </w:rPr>
        <w:t>/</w:t>
      </w:r>
      <w:r>
        <w:rPr>
          <w:rStyle w:val="Style_9_ch"/>
          <w:rFonts w:ascii="Times New Roman" w:hAnsi="Times New Roman"/>
          <w:sz w:val="24"/>
        </w:rPr>
        <w:t>View</w:t>
      </w:r>
      <w:r>
        <w:rPr>
          <w:rStyle w:val="Style_9_ch"/>
          <w:rFonts w:ascii="Times New Roman" w:hAnsi="Times New Roman"/>
          <w:sz w:val="24"/>
        </w:rPr>
        <w:t>/0001202212280044/</w:t>
      </w:r>
      <w:r>
        <w:rPr>
          <w:rStyle w:val="Style_9_ch"/>
          <w:rFonts w:ascii="Times New Roman" w:hAnsi="Times New Roman"/>
          <w:sz w:val="24"/>
        </w:rPr>
        <w:fldChar w:fldCharType="end"/>
      </w:r>
      <w:r>
        <w:rPr>
          <w:rFonts w:ascii="Times New Roman" w:hAnsi="Times New Roman"/>
          <w:sz w:val="24"/>
        </w:rPr>
        <w:t>.</w:t>
      </w:r>
    </w:p>
    <w:p w14:paraId="23010000">
      <w:pPr>
        <w:pStyle w:val="Style_7"/>
        <w:ind w:firstLine="0" w:left="709"/>
        <w:rPr>
          <w:sz w:val="24"/>
        </w:rPr>
      </w:pPr>
      <w:r>
        <w:rPr>
          <w:sz w:val="24"/>
        </w:rPr>
        <w:t>Программа разработана в соответствии с нормативными документами</w:t>
      </w:r>
      <w:r>
        <w:rPr>
          <w:sz w:val="24"/>
        </w:rPr>
        <w:t>:</w:t>
      </w:r>
      <w:r>
        <w:rPr>
          <w:sz w:val="24"/>
        </w:rPr>
        <w:t xml:space="preserve"> </w:t>
      </w:r>
    </w:p>
    <w:p w14:paraId="24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Указ Президента Российской Федерации от 7 мая 2018 г. № 204 «О национальных целях и стратегических задачах развития</w:t>
      </w:r>
      <w:r>
        <w:rPr>
          <w:rFonts w:ascii="Times New Roman" w:hAnsi="Times New Roman"/>
          <w:color w:val="000000"/>
          <w:spacing w:val="-1"/>
          <w:sz w:val="24"/>
        </w:rPr>
        <w:t xml:space="preserve"> </w:t>
      </w:r>
      <w:r>
        <w:rPr>
          <w:rFonts w:ascii="Times New Roman" w:hAnsi="Times New Roman"/>
          <w:color w:val="000000"/>
          <w:sz w:val="24"/>
        </w:rPr>
        <w:t>Российской Федерации на период до 2024 года»;</w:t>
      </w:r>
    </w:p>
    <w:p w14:paraId="25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w:t>
      </w:r>
    </w:p>
    <w:p w14:paraId="26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Указ Президента РФ от 21.07.2020 № 474 «О национальных целях развития Российской Федерации на период до 2030 года» // Указ Президента Российской</w:t>
      </w:r>
      <w:r>
        <w:rPr>
          <w:rFonts w:ascii="Times New Roman" w:hAnsi="Times New Roman"/>
          <w:color w:val="000000"/>
          <w:spacing w:val="40"/>
          <w:sz w:val="24"/>
        </w:rPr>
        <w:t xml:space="preserve"> </w:t>
      </w:r>
      <w:r>
        <w:rPr>
          <w:rFonts w:ascii="Times New Roman" w:hAnsi="Times New Roman"/>
          <w:color w:val="000000"/>
          <w:sz w:val="24"/>
        </w:rPr>
        <w:t>Федерации от 21.07.2020 г. № 474;</w:t>
      </w:r>
    </w:p>
    <w:p w14:paraId="27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Федеральный закон от 29 декабря 2012 г. № 273-ФЗ «Об образовании в Российской Федерации» (в ред. от 17.02.2023)// Федеральный закон от 29.12.2012 г. № 273-ФЗ;</w:t>
      </w:r>
    </w:p>
    <w:p w14:paraId="28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Федеральный закон 24 июля 1998 г. № 124-ФЗ (в ред. от 14.07.2022) «Об основных гарантиях прав ребенка в Российской Федерации»;</w:t>
      </w:r>
    </w:p>
    <w:p w14:paraId="29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w:t>
      </w:r>
      <w:r>
        <w:rPr>
          <w:rFonts w:ascii="Times New Roman" w:hAnsi="Times New Roman"/>
          <w:color w:val="000000"/>
          <w:spacing w:val="-2"/>
          <w:sz w:val="24"/>
        </w:rPr>
        <w:t>обучающихся»;</w:t>
      </w:r>
    </w:p>
    <w:p w14:paraId="2A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B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w:t>
      </w:r>
      <w:r>
        <w:rPr>
          <w:rFonts w:ascii="Times New Roman" w:hAnsi="Times New Roman"/>
          <w:color w:val="000000"/>
          <w:spacing w:val="-2"/>
          <w:sz w:val="24"/>
        </w:rPr>
        <w:t>года»;</w:t>
      </w:r>
    </w:p>
    <w:p w14:paraId="2C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w:t>
      </w:r>
      <w:r>
        <w:rPr>
          <w:rFonts w:ascii="Times New Roman" w:hAnsi="Times New Roman"/>
          <w:color w:val="000000"/>
          <w:spacing w:val="-2"/>
          <w:sz w:val="24"/>
        </w:rPr>
        <w:t xml:space="preserve"> </w:t>
      </w:r>
      <w:r>
        <w:rPr>
          <w:rFonts w:ascii="Times New Roman" w:hAnsi="Times New Roman"/>
          <w:color w:val="000000"/>
          <w:sz w:val="24"/>
        </w:rPr>
        <w:t>и</w:t>
      </w:r>
      <w:r>
        <w:rPr>
          <w:rFonts w:ascii="Times New Roman" w:hAnsi="Times New Roman"/>
          <w:color w:val="000000"/>
          <w:spacing w:val="-1"/>
          <w:sz w:val="24"/>
        </w:rPr>
        <w:t xml:space="preserve"> </w:t>
      </w:r>
      <w:r>
        <w:rPr>
          <w:rFonts w:ascii="Times New Roman" w:hAnsi="Times New Roman"/>
          <w:color w:val="000000"/>
          <w:sz w:val="24"/>
        </w:rPr>
        <w:t>науки Российской Федерации</w:t>
      </w:r>
      <w:r>
        <w:rPr>
          <w:rFonts w:ascii="Times New Roman" w:hAnsi="Times New Roman"/>
          <w:color w:val="000000"/>
          <w:spacing w:val="-1"/>
          <w:sz w:val="24"/>
        </w:rPr>
        <w:t xml:space="preserve"> </w:t>
      </w:r>
      <w:r>
        <w:rPr>
          <w:rFonts w:ascii="Times New Roman" w:hAnsi="Times New Roman"/>
          <w:color w:val="000000"/>
          <w:sz w:val="24"/>
        </w:rPr>
        <w:t>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2D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w:t>
      </w:r>
      <w:r>
        <w:rPr>
          <w:rFonts w:ascii="Times New Roman" w:hAnsi="Times New Roman"/>
          <w:color w:val="000000"/>
          <w:spacing w:val="29"/>
          <w:sz w:val="24"/>
        </w:rPr>
        <w:t xml:space="preserve"> </w:t>
      </w:r>
      <w:r>
        <w:rPr>
          <w:rFonts w:ascii="Times New Roman" w:hAnsi="Times New Roman"/>
          <w:color w:val="000000"/>
          <w:sz w:val="24"/>
        </w:rPr>
        <w:t>Министерства</w:t>
      </w:r>
      <w:r>
        <w:rPr>
          <w:rFonts w:ascii="Times New Roman" w:hAnsi="Times New Roman"/>
          <w:color w:val="000000"/>
          <w:spacing w:val="29"/>
          <w:sz w:val="24"/>
        </w:rPr>
        <w:t xml:space="preserve"> </w:t>
      </w:r>
      <w:r>
        <w:rPr>
          <w:rFonts w:ascii="Times New Roman" w:hAnsi="Times New Roman"/>
          <w:color w:val="000000"/>
          <w:sz w:val="24"/>
        </w:rPr>
        <w:t>просвещения</w:t>
      </w:r>
      <w:r>
        <w:rPr>
          <w:rFonts w:ascii="Times New Roman" w:hAnsi="Times New Roman"/>
          <w:color w:val="000000"/>
          <w:spacing w:val="31"/>
          <w:sz w:val="24"/>
        </w:rPr>
        <w:t xml:space="preserve"> </w:t>
      </w:r>
      <w:r>
        <w:rPr>
          <w:rFonts w:ascii="Times New Roman" w:hAnsi="Times New Roman"/>
          <w:color w:val="000000"/>
          <w:sz w:val="24"/>
        </w:rPr>
        <w:t>Российской</w:t>
      </w:r>
      <w:r>
        <w:rPr>
          <w:rFonts w:ascii="Times New Roman" w:hAnsi="Times New Roman"/>
          <w:color w:val="000000"/>
          <w:spacing w:val="31"/>
          <w:sz w:val="24"/>
        </w:rPr>
        <w:t xml:space="preserve"> </w:t>
      </w:r>
      <w:r>
        <w:rPr>
          <w:rFonts w:ascii="Times New Roman" w:hAnsi="Times New Roman"/>
          <w:color w:val="000000"/>
          <w:sz w:val="24"/>
        </w:rPr>
        <w:t>Федерации</w:t>
      </w:r>
      <w:r>
        <w:rPr>
          <w:rFonts w:ascii="Times New Roman" w:hAnsi="Times New Roman"/>
          <w:color w:val="000000"/>
          <w:spacing w:val="30"/>
          <w:sz w:val="24"/>
        </w:rPr>
        <w:t xml:space="preserve"> </w:t>
      </w:r>
      <w:r>
        <w:rPr>
          <w:rFonts w:ascii="Times New Roman" w:hAnsi="Times New Roman"/>
          <w:color w:val="000000"/>
          <w:sz w:val="24"/>
        </w:rPr>
        <w:t>от</w:t>
      </w:r>
      <w:r>
        <w:rPr>
          <w:rFonts w:ascii="Times New Roman" w:hAnsi="Times New Roman"/>
          <w:color w:val="000000"/>
          <w:spacing w:val="31"/>
          <w:sz w:val="24"/>
        </w:rPr>
        <w:t xml:space="preserve"> </w:t>
      </w:r>
      <w:r>
        <w:rPr>
          <w:rFonts w:ascii="Times New Roman" w:hAnsi="Times New Roman"/>
          <w:color w:val="000000"/>
          <w:sz w:val="24"/>
        </w:rPr>
        <w:t>25.11.2022</w:t>
      </w:r>
      <w:r>
        <w:rPr>
          <w:rFonts w:ascii="Times New Roman" w:hAnsi="Times New Roman"/>
          <w:color w:val="000000"/>
          <w:spacing w:val="31"/>
          <w:sz w:val="24"/>
        </w:rPr>
        <w:t xml:space="preserve"> </w:t>
      </w:r>
      <w:r>
        <w:rPr>
          <w:rFonts w:ascii="Times New Roman" w:hAnsi="Times New Roman"/>
          <w:color w:val="000000"/>
          <w:sz w:val="24"/>
        </w:rPr>
        <w:t>г.</w:t>
      </w:r>
      <w:r>
        <w:rPr>
          <w:rFonts w:ascii="Times New Roman" w:hAnsi="Times New Roman"/>
          <w:color w:val="000000"/>
          <w:spacing w:val="30"/>
          <w:sz w:val="24"/>
        </w:rPr>
        <w:t xml:space="preserve"> </w:t>
      </w:r>
      <w:r>
        <w:rPr>
          <w:rFonts w:ascii="Times New Roman" w:hAnsi="Times New Roman"/>
          <w:color w:val="000000"/>
          <w:sz w:val="24"/>
        </w:rPr>
        <w:t>№</w:t>
      </w:r>
      <w:r>
        <w:rPr>
          <w:rFonts w:ascii="Times New Roman" w:hAnsi="Times New Roman"/>
          <w:color w:val="000000"/>
          <w:spacing w:val="30"/>
          <w:sz w:val="24"/>
        </w:rPr>
        <w:t xml:space="preserve"> </w:t>
      </w:r>
      <w:r>
        <w:rPr>
          <w:rFonts w:ascii="Times New Roman" w:hAnsi="Times New Roman"/>
          <w:color w:val="000000"/>
          <w:spacing w:val="-4"/>
          <w:sz w:val="24"/>
        </w:rPr>
        <w:t>1028</w:t>
      </w:r>
    </w:p>
    <w:p w14:paraId="2E010000">
      <w:pPr>
        <w:pStyle w:val="Style_7"/>
        <w:spacing w:before="0"/>
        <w:ind w:firstLine="0" w:left="0"/>
        <w:jc w:val="both"/>
        <w:rPr>
          <w:rFonts w:ascii="Times New Roman" w:hAnsi="Times New Roman"/>
          <w:color w:val="000000"/>
          <w:sz w:val="24"/>
        </w:rPr>
      </w:pPr>
      <w:r>
        <w:rPr>
          <w:rFonts w:ascii="Times New Roman" w:hAnsi="Times New Roman"/>
          <w:color w:val="000000"/>
        </w:rPr>
        <w:t>-«Об утверждении федеральной образовательной программы дошкольного образования» (зарегистрировано Минюстом России 28.12.2022, регистрационный № 71847);</w:t>
      </w:r>
    </w:p>
    <w:p w14:paraId="2F010000">
      <w:pPr>
        <w:spacing w:after="0" w:before="0" w:line="240" w:lineRule="auto"/>
        <w:ind w:firstLine="0" w:left="0"/>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Приказ</w:t>
      </w:r>
      <w:r>
        <w:rPr>
          <w:rFonts w:ascii="Times New Roman" w:hAnsi="Times New Roman"/>
          <w:color w:val="000000"/>
          <w:spacing w:val="14"/>
        </w:rPr>
        <w:t xml:space="preserve"> </w:t>
      </w:r>
      <w:r>
        <w:rPr>
          <w:rFonts w:ascii="Times New Roman" w:hAnsi="Times New Roman"/>
          <w:color w:val="000000"/>
        </w:rPr>
        <w:t>Министерства</w:t>
      </w:r>
      <w:r>
        <w:rPr>
          <w:rFonts w:ascii="Times New Roman" w:hAnsi="Times New Roman"/>
          <w:color w:val="000000"/>
          <w:spacing w:val="12"/>
        </w:rPr>
        <w:t xml:space="preserve"> </w:t>
      </w:r>
      <w:r>
        <w:rPr>
          <w:rFonts w:ascii="Times New Roman" w:hAnsi="Times New Roman"/>
          <w:color w:val="000000"/>
        </w:rPr>
        <w:t>просвещения</w:t>
      </w:r>
      <w:r>
        <w:rPr>
          <w:rFonts w:ascii="Times New Roman" w:hAnsi="Times New Roman"/>
          <w:color w:val="000000"/>
          <w:spacing w:val="14"/>
        </w:rPr>
        <w:t xml:space="preserve"> </w:t>
      </w:r>
      <w:r>
        <w:rPr>
          <w:rFonts w:ascii="Times New Roman" w:hAnsi="Times New Roman"/>
          <w:color w:val="000000"/>
        </w:rPr>
        <w:t>Российской</w:t>
      </w:r>
      <w:r>
        <w:rPr>
          <w:rFonts w:ascii="Times New Roman" w:hAnsi="Times New Roman"/>
          <w:color w:val="000000"/>
          <w:spacing w:val="14"/>
        </w:rPr>
        <w:t xml:space="preserve"> </w:t>
      </w:r>
      <w:r>
        <w:rPr>
          <w:rFonts w:ascii="Times New Roman" w:hAnsi="Times New Roman"/>
          <w:color w:val="000000"/>
        </w:rPr>
        <w:t>Федерации</w:t>
      </w:r>
      <w:r>
        <w:rPr>
          <w:rFonts w:ascii="Times New Roman" w:hAnsi="Times New Roman"/>
          <w:color w:val="000000"/>
          <w:spacing w:val="14"/>
        </w:rPr>
        <w:t xml:space="preserve"> </w:t>
      </w:r>
      <w:r>
        <w:rPr>
          <w:rFonts w:ascii="Times New Roman" w:hAnsi="Times New Roman"/>
          <w:color w:val="000000"/>
        </w:rPr>
        <w:t>от</w:t>
      </w:r>
      <w:r>
        <w:rPr>
          <w:rFonts w:ascii="Times New Roman" w:hAnsi="Times New Roman"/>
          <w:color w:val="000000"/>
          <w:spacing w:val="14"/>
        </w:rPr>
        <w:t xml:space="preserve"> </w:t>
      </w:r>
      <w:r>
        <w:rPr>
          <w:rFonts w:ascii="Times New Roman" w:hAnsi="Times New Roman"/>
          <w:color w:val="000000"/>
        </w:rPr>
        <w:t>24.11.2022</w:t>
      </w:r>
      <w:r>
        <w:rPr>
          <w:rFonts w:ascii="Times New Roman" w:hAnsi="Times New Roman"/>
          <w:color w:val="000000"/>
          <w:spacing w:val="14"/>
        </w:rPr>
        <w:t xml:space="preserve"> </w:t>
      </w:r>
      <w:r>
        <w:rPr>
          <w:rFonts w:ascii="Times New Roman" w:hAnsi="Times New Roman"/>
          <w:color w:val="000000"/>
        </w:rPr>
        <w:t>г.</w:t>
      </w:r>
      <w:r>
        <w:rPr>
          <w:rFonts w:ascii="Times New Roman" w:hAnsi="Times New Roman"/>
          <w:color w:val="000000"/>
          <w:spacing w:val="13"/>
        </w:rPr>
        <w:t xml:space="preserve"> </w:t>
      </w:r>
      <w:r>
        <w:rPr>
          <w:rFonts w:ascii="Times New Roman" w:hAnsi="Times New Roman"/>
          <w:color w:val="000000"/>
        </w:rPr>
        <w:t>№</w:t>
      </w:r>
      <w:r>
        <w:rPr>
          <w:rFonts w:ascii="Times New Roman" w:hAnsi="Times New Roman"/>
          <w:color w:val="000000"/>
          <w:spacing w:val="13"/>
        </w:rPr>
        <w:t xml:space="preserve"> </w:t>
      </w:r>
      <w:r>
        <w:rPr>
          <w:rFonts w:ascii="Times New Roman" w:hAnsi="Times New Roman"/>
          <w:color w:val="000000"/>
          <w:spacing w:val="-2"/>
        </w:rPr>
        <w:t>1022г.</w:t>
      </w:r>
      <w:r>
        <w:rPr>
          <w:rFonts w:ascii="Times New Roman" w:hAnsi="Times New Roman"/>
          <w:color w:val="000000"/>
        </w:rPr>
        <w:t xml:space="preserve"> «Об</w:t>
      </w:r>
      <w:r>
        <w:rPr>
          <w:rFonts w:ascii="Times New Roman" w:hAnsi="Times New Roman"/>
          <w:color w:val="000000"/>
          <w:spacing w:val="-2"/>
        </w:rPr>
        <w:t xml:space="preserve"> </w:t>
      </w:r>
      <w:r>
        <w:rPr>
          <w:rFonts w:ascii="Times New Roman" w:hAnsi="Times New Roman"/>
          <w:color w:val="000000"/>
        </w:rPr>
        <w:t>утверждении</w:t>
      </w:r>
      <w:r>
        <w:rPr>
          <w:rFonts w:ascii="Times New Roman" w:hAnsi="Times New Roman"/>
          <w:color w:val="000000"/>
          <w:spacing w:val="-5"/>
        </w:rPr>
        <w:t xml:space="preserve"> </w:t>
      </w:r>
      <w:r>
        <w:rPr>
          <w:rFonts w:ascii="Times New Roman" w:hAnsi="Times New Roman"/>
          <w:color w:val="000000"/>
        </w:rPr>
        <w:t>федеральной</w:t>
      </w:r>
      <w:r>
        <w:rPr>
          <w:rFonts w:ascii="Times New Roman" w:hAnsi="Times New Roman"/>
          <w:color w:val="000000"/>
          <w:spacing w:val="-5"/>
        </w:rPr>
        <w:t xml:space="preserve"> </w:t>
      </w:r>
      <w:r>
        <w:rPr>
          <w:rFonts w:ascii="Times New Roman" w:hAnsi="Times New Roman"/>
          <w:color w:val="000000"/>
        </w:rPr>
        <w:t>адаптированной</w:t>
      </w:r>
      <w:r>
        <w:rPr>
          <w:rFonts w:ascii="Times New Roman" w:hAnsi="Times New Roman"/>
          <w:color w:val="000000"/>
          <w:spacing w:val="-5"/>
        </w:rPr>
        <w:t xml:space="preserve"> </w:t>
      </w:r>
      <w:r>
        <w:rPr>
          <w:rFonts w:ascii="Times New Roman" w:hAnsi="Times New Roman"/>
          <w:color w:val="000000"/>
        </w:rPr>
        <w:t>образовательной</w:t>
      </w:r>
      <w:r>
        <w:rPr>
          <w:rFonts w:ascii="Times New Roman" w:hAnsi="Times New Roman"/>
          <w:color w:val="000000"/>
          <w:spacing w:val="-5"/>
        </w:rPr>
        <w:t xml:space="preserve"> </w:t>
      </w:r>
      <w:r>
        <w:rPr>
          <w:rFonts w:ascii="Times New Roman" w:hAnsi="Times New Roman"/>
          <w:color w:val="000000"/>
        </w:rPr>
        <w:t>программы</w:t>
      </w:r>
      <w:r>
        <w:rPr>
          <w:rFonts w:ascii="Times New Roman" w:hAnsi="Times New Roman"/>
          <w:color w:val="000000"/>
          <w:spacing w:val="-7"/>
        </w:rPr>
        <w:t xml:space="preserve"> </w:t>
      </w:r>
      <w:r>
        <w:rPr>
          <w:rFonts w:ascii="Times New Roman" w:hAnsi="Times New Roman"/>
          <w:color w:val="000000"/>
        </w:rPr>
        <w:t>дошкольного образования для обучающихся с ограниченными возможностями здоровья" (Зарегистрирован 27.01.2023 № 72149);</w:t>
      </w:r>
    </w:p>
    <w:p w14:paraId="30010000">
      <w:pPr>
        <w:widowControl w:val="0"/>
        <w:tabs>
          <w:tab w:leader="none" w:pos="1573"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Постановление Правительства Российской Федерации от 21.02.2022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31010000">
      <w:pPr>
        <w:widowControl w:val="0"/>
        <w:tabs>
          <w:tab w:leader="none" w:pos="1535"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Постановление Главного государственного санитарного врача Российской Федерации от 28.09.2020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32010000">
      <w:pPr>
        <w:widowControl w:val="0"/>
        <w:tabs>
          <w:tab w:leader="none" w:pos="1535"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Постановление Главного государственного санитарного врача Российской Федерации от 27.10.2020 г. № 32</w:t>
      </w:r>
      <w:r>
        <w:rPr>
          <w:rFonts w:ascii="Times New Roman" w:hAnsi="Times New Roman"/>
          <w:color w:val="000000"/>
          <w:spacing w:val="20"/>
          <w:sz w:val="24"/>
        </w:rPr>
        <w:t xml:space="preserve"> </w:t>
      </w:r>
      <w:r>
        <w:rPr>
          <w:rFonts w:ascii="Times New Roman" w:hAnsi="Times New Roman"/>
          <w:color w:val="000000"/>
          <w:sz w:val="24"/>
        </w:rPr>
        <w:t>«Об</w:t>
      </w:r>
      <w:r>
        <w:rPr>
          <w:rFonts w:ascii="Times New Roman" w:hAnsi="Times New Roman"/>
          <w:color w:val="000000"/>
          <w:spacing w:val="16"/>
          <w:sz w:val="24"/>
        </w:rPr>
        <w:t xml:space="preserve"> </w:t>
      </w:r>
      <w:r>
        <w:rPr>
          <w:rFonts w:ascii="Times New Roman" w:hAnsi="Times New Roman"/>
          <w:color w:val="000000"/>
          <w:sz w:val="24"/>
        </w:rPr>
        <w:t>утверждении санитарных</w:t>
      </w:r>
      <w:r>
        <w:rPr>
          <w:rFonts w:ascii="Times New Roman" w:hAnsi="Times New Roman"/>
          <w:color w:val="000000"/>
          <w:spacing w:val="16"/>
          <w:sz w:val="24"/>
        </w:rPr>
        <w:t xml:space="preserve"> </w:t>
      </w:r>
      <w:r>
        <w:rPr>
          <w:rFonts w:ascii="Times New Roman" w:hAnsi="Times New Roman"/>
          <w:color w:val="000000"/>
          <w:sz w:val="24"/>
        </w:rPr>
        <w:t>правил и норм СанПиН 2.3/2.4.3590-</w:t>
      </w:r>
      <w:r>
        <w:rPr>
          <w:rFonts w:ascii="Times New Roman" w:hAnsi="Times New Roman"/>
          <w:color w:val="000000"/>
        </w:rPr>
        <w:t xml:space="preserve">20 «Санитарно-эпидемиологические требования к организации общественного питания </w:t>
      </w:r>
      <w:r>
        <w:rPr>
          <w:rFonts w:ascii="Times New Roman" w:hAnsi="Times New Roman"/>
          <w:color w:val="000000"/>
          <w:spacing w:val="-2"/>
        </w:rPr>
        <w:t>населения»;</w:t>
      </w:r>
    </w:p>
    <w:p w14:paraId="33010000">
      <w:pPr>
        <w:widowControl w:val="0"/>
        <w:tabs>
          <w:tab w:leader="none" w:pos="1535"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Постановление Главного государственного санитарного врача Российской Федерации от</w:t>
      </w:r>
      <w:r>
        <w:rPr>
          <w:rFonts w:ascii="Times New Roman" w:hAnsi="Times New Roman"/>
          <w:color w:val="000000"/>
          <w:spacing w:val="35"/>
          <w:sz w:val="24"/>
        </w:rPr>
        <w:t xml:space="preserve"> </w:t>
      </w:r>
      <w:r>
        <w:rPr>
          <w:rFonts w:ascii="Times New Roman" w:hAnsi="Times New Roman"/>
          <w:color w:val="000000"/>
          <w:sz w:val="24"/>
        </w:rPr>
        <w:t>28.01.2021</w:t>
      </w:r>
      <w:r>
        <w:rPr>
          <w:rFonts w:ascii="Times New Roman" w:hAnsi="Times New Roman"/>
          <w:color w:val="000000"/>
          <w:spacing w:val="35"/>
          <w:sz w:val="24"/>
        </w:rPr>
        <w:t xml:space="preserve"> </w:t>
      </w:r>
      <w:r>
        <w:rPr>
          <w:rFonts w:ascii="Times New Roman" w:hAnsi="Times New Roman"/>
          <w:color w:val="000000"/>
          <w:sz w:val="24"/>
        </w:rPr>
        <w:t>г.</w:t>
      </w:r>
      <w:r>
        <w:rPr>
          <w:rFonts w:ascii="Times New Roman" w:hAnsi="Times New Roman"/>
          <w:color w:val="000000"/>
          <w:spacing w:val="35"/>
          <w:sz w:val="24"/>
        </w:rPr>
        <w:t xml:space="preserve"> </w:t>
      </w:r>
      <w:r>
        <w:rPr>
          <w:rFonts w:ascii="Times New Roman" w:hAnsi="Times New Roman"/>
          <w:color w:val="000000"/>
          <w:sz w:val="24"/>
        </w:rPr>
        <w:t>№</w:t>
      </w:r>
      <w:r>
        <w:rPr>
          <w:rFonts w:ascii="Times New Roman" w:hAnsi="Times New Roman"/>
          <w:color w:val="000000"/>
          <w:spacing w:val="34"/>
          <w:sz w:val="24"/>
        </w:rPr>
        <w:t xml:space="preserve"> </w:t>
      </w:r>
      <w:r>
        <w:rPr>
          <w:rFonts w:ascii="Times New Roman" w:hAnsi="Times New Roman"/>
          <w:color w:val="000000"/>
          <w:sz w:val="24"/>
        </w:rPr>
        <w:t>2</w:t>
      </w:r>
      <w:r>
        <w:rPr>
          <w:rFonts w:ascii="Times New Roman" w:hAnsi="Times New Roman"/>
          <w:color w:val="000000"/>
          <w:spacing w:val="37"/>
          <w:sz w:val="24"/>
        </w:rPr>
        <w:t xml:space="preserve"> </w:t>
      </w:r>
      <w:r>
        <w:rPr>
          <w:rFonts w:ascii="Times New Roman" w:hAnsi="Times New Roman"/>
          <w:color w:val="000000"/>
          <w:sz w:val="24"/>
        </w:rPr>
        <w:t>«Об</w:t>
      </w:r>
      <w:r>
        <w:rPr>
          <w:rFonts w:ascii="Times New Roman" w:hAnsi="Times New Roman"/>
          <w:color w:val="000000"/>
          <w:spacing w:val="37"/>
          <w:sz w:val="24"/>
        </w:rPr>
        <w:t xml:space="preserve"> </w:t>
      </w:r>
      <w:r>
        <w:rPr>
          <w:rFonts w:ascii="Times New Roman" w:hAnsi="Times New Roman"/>
          <w:color w:val="000000"/>
          <w:sz w:val="24"/>
        </w:rPr>
        <w:t>утверждении</w:t>
      </w:r>
      <w:r>
        <w:rPr>
          <w:rFonts w:ascii="Times New Roman" w:hAnsi="Times New Roman"/>
          <w:color w:val="000000"/>
          <w:spacing w:val="36"/>
          <w:sz w:val="24"/>
        </w:rPr>
        <w:t xml:space="preserve"> </w:t>
      </w:r>
      <w:r>
        <w:rPr>
          <w:rFonts w:ascii="Times New Roman" w:hAnsi="Times New Roman"/>
          <w:color w:val="000000"/>
          <w:sz w:val="24"/>
        </w:rPr>
        <w:t>санитарных</w:t>
      </w:r>
      <w:r>
        <w:rPr>
          <w:rFonts w:ascii="Times New Roman" w:hAnsi="Times New Roman"/>
          <w:color w:val="000000"/>
          <w:spacing w:val="34"/>
          <w:sz w:val="24"/>
        </w:rPr>
        <w:t xml:space="preserve"> </w:t>
      </w:r>
      <w:r>
        <w:rPr>
          <w:rFonts w:ascii="Times New Roman" w:hAnsi="Times New Roman"/>
          <w:color w:val="000000"/>
          <w:sz w:val="24"/>
        </w:rPr>
        <w:t>правил</w:t>
      </w:r>
      <w:r>
        <w:rPr>
          <w:rFonts w:ascii="Times New Roman" w:hAnsi="Times New Roman"/>
          <w:color w:val="000000"/>
          <w:spacing w:val="35"/>
          <w:sz w:val="24"/>
        </w:rPr>
        <w:t xml:space="preserve"> </w:t>
      </w:r>
      <w:r>
        <w:rPr>
          <w:rFonts w:ascii="Times New Roman" w:hAnsi="Times New Roman"/>
          <w:color w:val="000000"/>
          <w:sz w:val="24"/>
        </w:rPr>
        <w:t>и</w:t>
      </w:r>
      <w:r>
        <w:rPr>
          <w:rFonts w:ascii="Times New Roman" w:hAnsi="Times New Roman"/>
          <w:color w:val="000000"/>
          <w:spacing w:val="33"/>
          <w:sz w:val="24"/>
        </w:rPr>
        <w:t xml:space="preserve"> </w:t>
      </w:r>
      <w:r>
        <w:rPr>
          <w:rFonts w:ascii="Times New Roman" w:hAnsi="Times New Roman"/>
          <w:color w:val="000000"/>
          <w:sz w:val="24"/>
        </w:rPr>
        <w:t>норм</w:t>
      </w:r>
      <w:r>
        <w:rPr>
          <w:rFonts w:ascii="Times New Roman" w:hAnsi="Times New Roman"/>
          <w:color w:val="000000"/>
          <w:spacing w:val="32"/>
          <w:sz w:val="24"/>
        </w:rPr>
        <w:t xml:space="preserve"> </w:t>
      </w:r>
      <w:r>
        <w:rPr>
          <w:rFonts w:ascii="Times New Roman" w:hAnsi="Times New Roman"/>
          <w:color w:val="000000"/>
          <w:sz w:val="24"/>
        </w:rPr>
        <w:t>СанПиН</w:t>
      </w:r>
      <w:r>
        <w:rPr>
          <w:rFonts w:ascii="Times New Roman" w:hAnsi="Times New Roman"/>
          <w:color w:val="000000"/>
          <w:spacing w:val="34"/>
          <w:sz w:val="24"/>
        </w:rPr>
        <w:t xml:space="preserve"> </w:t>
      </w:r>
      <w:r>
        <w:rPr>
          <w:rFonts w:ascii="Times New Roman" w:hAnsi="Times New Roman"/>
          <w:color w:val="000000"/>
          <w:sz w:val="24"/>
        </w:rPr>
        <w:t>1.2.3685-21</w:t>
      </w:r>
      <w:r>
        <w:rPr>
          <w:rFonts w:ascii="Times New Roman" w:hAnsi="Times New Roman"/>
          <w:color w:val="000000"/>
          <w:sz w:val="24"/>
        </w:rPr>
        <w:t xml:space="preserve"> </w:t>
      </w:r>
      <w:r>
        <w:rPr>
          <w:rFonts w:ascii="Times New Roman" w:hAnsi="Times New Roman"/>
          <w:color w:val="000000"/>
        </w:rPr>
        <w:t>«Гигиенические нормативы и требования к обеспечению безопасности и (или) безвредности для человека факторов среды обитания»;</w:t>
      </w:r>
    </w:p>
    <w:p w14:paraId="34010000">
      <w:pPr>
        <w:widowControl w:val="0"/>
        <w:tabs>
          <w:tab w:leader="none" w:pos="1568"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w:t>
      </w:r>
      <w:r>
        <w:rPr>
          <w:rFonts w:ascii="Times New Roman" w:hAnsi="Times New Roman"/>
          <w:color w:val="000000"/>
          <w:spacing w:val="40"/>
          <w:sz w:val="24"/>
        </w:rPr>
        <w:t xml:space="preserve"> </w:t>
      </w:r>
      <w:r>
        <w:rPr>
          <w:rFonts w:ascii="Times New Roman" w:hAnsi="Times New Roman"/>
          <w:color w:val="000000"/>
          <w:sz w:val="24"/>
        </w:rPr>
        <w:t>Министерства</w:t>
      </w:r>
      <w:r>
        <w:rPr>
          <w:rFonts w:ascii="Times New Roman" w:hAnsi="Times New Roman"/>
          <w:color w:val="000000"/>
          <w:spacing w:val="42"/>
          <w:sz w:val="24"/>
        </w:rPr>
        <w:t xml:space="preserve"> </w:t>
      </w:r>
      <w:r>
        <w:rPr>
          <w:rFonts w:ascii="Times New Roman" w:hAnsi="Times New Roman"/>
          <w:color w:val="000000"/>
          <w:sz w:val="24"/>
        </w:rPr>
        <w:t>просвещения</w:t>
      </w:r>
      <w:r>
        <w:rPr>
          <w:rFonts w:ascii="Times New Roman" w:hAnsi="Times New Roman"/>
          <w:color w:val="000000"/>
          <w:spacing w:val="42"/>
          <w:sz w:val="24"/>
        </w:rPr>
        <w:t xml:space="preserve"> </w:t>
      </w:r>
      <w:r>
        <w:rPr>
          <w:rFonts w:ascii="Times New Roman" w:hAnsi="Times New Roman"/>
          <w:color w:val="000000"/>
          <w:sz w:val="24"/>
        </w:rPr>
        <w:t>Российской</w:t>
      </w:r>
      <w:r>
        <w:rPr>
          <w:rFonts w:ascii="Times New Roman" w:hAnsi="Times New Roman"/>
          <w:color w:val="000000"/>
          <w:spacing w:val="42"/>
          <w:sz w:val="24"/>
        </w:rPr>
        <w:t xml:space="preserve"> </w:t>
      </w:r>
      <w:r>
        <w:rPr>
          <w:rFonts w:ascii="Times New Roman" w:hAnsi="Times New Roman"/>
          <w:color w:val="000000"/>
          <w:sz w:val="24"/>
        </w:rPr>
        <w:t>Федерации</w:t>
      </w:r>
      <w:r>
        <w:rPr>
          <w:rFonts w:ascii="Times New Roman" w:hAnsi="Times New Roman"/>
          <w:color w:val="000000"/>
          <w:spacing w:val="42"/>
          <w:sz w:val="24"/>
        </w:rPr>
        <w:t xml:space="preserve"> </w:t>
      </w:r>
      <w:r>
        <w:rPr>
          <w:rFonts w:ascii="Times New Roman" w:hAnsi="Times New Roman"/>
          <w:color w:val="000000"/>
          <w:sz w:val="24"/>
        </w:rPr>
        <w:t>от</w:t>
      </w:r>
      <w:r>
        <w:rPr>
          <w:rFonts w:ascii="Times New Roman" w:hAnsi="Times New Roman"/>
          <w:color w:val="000000"/>
          <w:spacing w:val="42"/>
          <w:sz w:val="24"/>
        </w:rPr>
        <w:t xml:space="preserve"> </w:t>
      </w:r>
      <w:r>
        <w:rPr>
          <w:rFonts w:ascii="Times New Roman" w:hAnsi="Times New Roman"/>
          <w:color w:val="000000"/>
          <w:sz w:val="24"/>
        </w:rPr>
        <w:t>31.07.2020</w:t>
      </w:r>
      <w:r>
        <w:rPr>
          <w:rFonts w:ascii="Times New Roman" w:hAnsi="Times New Roman"/>
          <w:color w:val="000000"/>
          <w:spacing w:val="42"/>
          <w:sz w:val="24"/>
        </w:rPr>
        <w:t xml:space="preserve"> </w:t>
      </w:r>
      <w:r>
        <w:rPr>
          <w:rFonts w:ascii="Times New Roman" w:hAnsi="Times New Roman"/>
          <w:color w:val="000000"/>
          <w:sz w:val="24"/>
        </w:rPr>
        <w:t>г.</w:t>
      </w:r>
      <w:r>
        <w:rPr>
          <w:rFonts w:ascii="Times New Roman" w:hAnsi="Times New Roman"/>
          <w:color w:val="000000"/>
          <w:spacing w:val="42"/>
          <w:sz w:val="24"/>
        </w:rPr>
        <w:t xml:space="preserve"> </w:t>
      </w:r>
      <w:r>
        <w:rPr>
          <w:rFonts w:ascii="Times New Roman" w:hAnsi="Times New Roman"/>
          <w:color w:val="000000"/>
          <w:sz w:val="24"/>
        </w:rPr>
        <w:t>№</w:t>
      </w:r>
      <w:r>
        <w:rPr>
          <w:rFonts w:ascii="Times New Roman" w:hAnsi="Times New Roman"/>
          <w:color w:val="000000"/>
          <w:spacing w:val="42"/>
          <w:sz w:val="24"/>
        </w:rPr>
        <w:t xml:space="preserve"> </w:t>
      </w:r>
      <w:r>
        <w:rPr>
          <w:rFonts w:ascii="Times New Roman" w:hAnsi="Times New Roman"/>
          <w:color w:val="000000"/>
          <w:spacing w:val="-5"/>
          <w:sz w:val="24"/>
        </w:rPr>
        <w:t>373</w:t>
      </w:r>
      <w:r>
        <w:rPr>
          <w:rFonts w:ascii="Times New Roman" w:hAnsi="Times New Roman"/>
          <w:color w:val="000000"/>
          <w:spacing w:val="-5"/>
          <w:sz w:val="24"/>
        </w:rPr>
        <w:t xml:space="preserve"> </w:t>
      </w:r>
      <w:r>
        <w:rPr>
          <w:rFonts w:ascii="Times New Roman" w:hAnsi="Times New Roman"/>
          <w:color w:val="000000"/>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14:paraId="35010000">
      <w:pPr>
        <w:widowControl w:val="0"/>
        <w:tabs>
          <w:tab w:leader="none" w:pos="1568"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просвещения Российской Федерации от 24.03.2023 г. № 196 "Об утверждении Порядка проведения аттестации педагогических работников организаций, осуществляющих образовательную деятельность" (зарегистрирован 02.06.2023 г. № 73696).</w:t>
      </w:r>
    </w:p>
    <w:p w14:paraId="36010000">
      <w:pPr>
        <w:spacing w:after="0" w:before="0"/>
        <w:ind w:firstLine="0" w:left="0"/>
        <w:jc w:val="center"/>
        <w:rPr>
          <w:rFonts w:ascii="Times New Roman" w:hAnsi="Times New Roman"/>
          <w:b w:val="1"/>
          <w:color w:val="000000"/>
          <w:sz w:val="24"/>
        </w:rPr>
      </w:pPr>
      <w:r>
        <w:rPr>
          <w:rFonts w:ascii="Times New Roman" w:hAnsi="Times New Roman"/>
          <w:b w:val="1"/>
          <w:color w:val="000000"/>
          <w:sz w:val="24"/>
        </w:rPr>
        <w:t>Региональный уровень</w:t>
      </w:r>
    </w:p>
    <w:p w14:paraId="37010000">
      <w:pPr>
        <w:widowControl w:val="0"/>
        <w:tabs>
          <w:tab w:leader="none" w:pos="153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Закон Белгородской области от 31.10.2014 г. № 314 «Об образовании в Белгородской </w:t>
      </w:r>
      <w:r>
        <w:rPr>
          <w:rFonts w:ascii="Times New Roman" w:hAnsi="Times New Roman"/>
          <w:color w:val="000000"/>
          <w:spacing w:val="-2"/>
          <w:sz w:val="24"/>
        </w:rPr>
        <w:t>области»;</w:t>
      </w:r>
    </w:p>
    <w:p w14:paraId="38010000">
      <w:pPr>
        <w:widowControl w:val="0"/>
        <w:tabs>
          <w:tab w:leader="none" w:pos="1552"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w:t>
      </w:r>
    </w:p>
    <w:p w14:paraId="39010000">
      <w:pPr>
        <w:widowControl w:val="0"/>
        <w:tabs>
          <w:tab w:leader="none" w:pos="1552"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w:t>
      </w:r>
    </w:p>
    <w:p w14:paraId="3A010000">
      <w:pPr>
        <w:widowControl w:val="0"/>
        <w:tabs>
          <w:tab w:leader="none" w:pos="1552"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25.03.2022 г. №952 «Об утверждении примерного положения о Консультационном центре «Лекотека»;</w:t>
      </w:r>
    </w:p>
    <w:p w14:paraId="3B010000">
      <w:pPr>
        <w:widowControl w:val="0"/>
        <w:tabs>
          <w:tab w:leader="none" w:pos="1540"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21.04.2022 г. №1231 «Об утверждении "дорожной карты" по развитию рынка услуг психолого-педагогического сопровождения детей с ОВЗ в негосударственном секторе дошкольного образования»;</w:t>
      </w:r>
    </w:p>
    <w:p w14:paraId="3C010000">
      <w:pPr>
        <w:widowControl w:val="0"/>
        <w:tabs>
          <w:tab w:leader="none" w:pos="1540"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14:paraId="3D010000">
      <w:pPr>
        <w:widowControl w:val="0"/>
        <w:tabs>
          <w:tab w:leader="none" w:pos="1540"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w:t>
      </w:r>
      <w:r>
        <w:rPr>
          <w:rFonts w:ascii="Times New Roman" w:hAnsi="Times New Roman"/>
          <w:color w:val="000000"/>
          <w:spacing w:val="-2"/>
          <w:sz w:val="24"/>
        </w:rPr>
        <w:t>приоритете»);</w:t>
      </w:r>
    </w:p>
    <w:p w14:paraId="3E010000">
      <w:pPr>
        <w:widowControl w:val="0"/>
        <w:tabs>
          <w:tab w:leader="none" w:pos="1540"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14:paraId="3F010000">
      <w:pPr>
        <w:widowControl w:val="0"/>
        <w:tabs>
          <w:tab w:leader="none" w:pos="1540"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Приказ министерства образования Белгородской области от 04.05.2023 г. №1393 «Об утверждении примерного порядка организации и функционирования семейной дошкольной группы»;</w:t>
      </w:r>
    </w:p>
    <w:p w14:paraId="40010000">
      <w:pPr>
        <w:widowControl w:val="0"/>
        <w:tabs>
          <w:tab w:leader="none" w:pos="1604"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департамента образования Белгородской области от 30.04.2020 г. № 9- 09/14/2380 «Методические рекомендации по насыщению развивающей предметно- пространственной среды элементами «доброжелательного пространства»;</w:t>
      </w:r>
    </w:p>
    <w:p w14:paraId="41010000">
      <w:pPr>
        <w:widowControl w:val="0"/>
        <w:tabs>
          <w:tab w:leader="none" w:pos="160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министерства образования Белгородской области от 08.06.2022 г. №17- 09/14/2062 «О повышении качества условий формирования основ экономического воспитания детей дошкольного возраста»;</w:t>
      </w:r>
    </w:p>
    <w:p w14:paraId="42010000">
      <w:pPr>
        <w:widowControl w:val="0"/>
        <w:tabs>
          <w:tab w:leader="none" w:pos="160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министерства образования Белгородской области от 14.04.2022 г. №17- 09/1401/0266 «О повышении качества условий для развития детского технико- конструктивного творчеств»;</w:t>
      </w:r>
    </w:p>
    <w:p w14:paraId="43010000">
      <w:pPr>
        <w:widowControl w:val="0"/>
        <w:tabs>
          <w:tab w:leader="none" w:pos="160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министерства образования Белгородской области от 13.05.2022 г. №17- 09/14/1679 «О результатах мониторинга кадрового обеспечения детей дошкольного возраста специалистами психолого-педагогического сопровождения»;</w:t>
      </w:r>
    </w:p>
    <w:p w14:paraId="44010000">
      <w:pPr>
        <w:widowControl w:val="0"/>
        <w:tabs>
          <w:tab w:leader="none" w:pos="160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министерства образования Белгородской области от 27.05.2022 г. №17- 09/1866 «О сетевой форме реализации образовательных программ по обучению плаванию детей дошкольного возраста»;</w:t>
      </w:r>
    </w:p>
    <w:p w14:paraId="45010000">
      <w:pPr>
        <w:widowControl w:val="0"/>
        <w:tabs>
          <w:tab w:leader="none" w:pos="1523"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w:t>
      </w:r>
      <w:r>
        <w:rPr>
          <w:rFonts w:ascii="Times New Roman" w:hAnsi="Times New Roman"/>
          <w:color w:val="000000"/>
          <w:spacing w:val="-4"/>
          <w:sz w:val="24"/>
        </w:rPr>
        <w:t xml:space="preserve"> </w:t>
      </w:r>
      <w:r>
        <w:rPr>
          <w:rFonts w:ascii="Times New Roman" w:hAnsi="Times New Roman"/>
          <w:color w:val="000000"/>
          <w:sz w:val="24"/>
        </w:rPr>
        <w:t>министерства</w:t>
      </w:r>
      <w:r>
        <w:rPr>
          <w:rFonts w:ascii="Times New Roman" w:hAnsi="Times New Roman"/>
          <w:color w:val="000000"/>
          <w:spacing w:val="-5"/>
          <w:sz w:val="24"/>
        </w:rPr>
        <w:t xml:space="preserve"> </w:t>
      </w:r>
      <w:r>
        <w:rPr>
          <w:rFonts w:ascii="Times New Roman" w:hAnsi="Times New Roman"/>
          <w:color w:val="000000"/>
          <w:sz w:val="24"/>
        </w:rPr>
        <w:t>образования</w:t>
      </w:r>
      <w:r>
        <w:rPr>
          <w:rFonts w:ascii="Times New Roman" w:hAnsi="Times New Roman"/>
          <w:color w:val="000000"/>
          <w:spacing w:val="-4"/>
          <w:sz w:val="24"/>
        </w:rPr>
        <w:t xml:space="preserve"> </w:t>
      </w:r>
      <w:r>
        <w:rPr>
          <w:rFonts w:ascii="Times New Roman" w:hAnsi="Times New Roman"/>
          <w:color w:val="000000"/>
          <w:sz w:val="24"/>
        </w:rPr>
        <w:t>Белгородской</w:t>
      </w:r>
      <w:r>
        <w:rPr>
          <w:rFonts w:ascii="Times New Roman" w:hAnsi="Times New Roman"/>
          <w:color w:val="000000"/>
          <w:spacing w:val="-4"/>
          <w:sz w:val="24"/>
        </w:rPr>
        <w:t xml:space="preserve"> </w:t>
      </w:r>
      <w:r>
        <w:rPr>
          <w:rFonts w:ascii="Times New Roman" w:hAnsi="Times New Roman"/>
          <w:color w:val="000000"/>
          <w:sz w:val="24"/>
        </w:rPr>
        <w:t>области</w:t>
      </w:r>
      <w:r>
        <w:rPr>
          <w:rFonts w:ascii="Times New Roman" w:hAnsi="Times New Roman"/>
          <w:color w:val="000000"/>
          <w:spacing w:val="-3"/>
          <w:sz w:val="24"/>
        </w:rPr>
        <w:t xml:space="preserve"> </w:t>
      </w:r>
      <w:r>
        <w:rPr>
          <w:rFonts w:ascii="Times New Roman" w:hAnsi="Times New Roman"/>
          <w:color w:val="000000"/>
          <w:sz w:val="24"/>
        </w:rPr>
        <w:t>от</w:t>
      </w:r>
      <w:r>
        <w:rPr>
          <w:rFonts w:ascii="Times New Roman" w:hAnsi="Times New Roman"/>
          <w:color w:val="000000"/>
          <w:spacing w:val="-4"/>
          <w:sz w:val="24"/>
        </w:rPr>
        <w:t xml:space="preserve"> </w:t>
      </w:r>
      <w:r>
        <w:rPr>
          <w:rFonts w:ascii="Times New Roman" w:hAnsi="Times New Roman"/>
          <w:color w:val="000000"/>
          <w:sz w:val="24"/>
        </w:rPr>
        <w:t>20.07.2022</w:t>
      </w:r>
      <w:r>
        <w:rPr>
          <w:rFonts w:ascii="Times New Roman" w:hAnsi="Times New Roman"/>
          <w:color w:val="000000"/>
          <w:spacing w:val="-4"/>
          <w:sz w:val="24"/>
        </w:rPr>
        <w:t xml:space="preserve"> </w:t>
      </w:r>
      <w:r>
        <w:rPr>
          <w:rFonts w:ascii="Times New Roman" w:hAnsi="Times New Roman"/>
          <w:color w:val="000000"/>
          <w:sz w:val="24"/>
        </w:rPr>
        <w:t>г.</w:t>
      </w:r>
      <w:r>
        <w:rPr>
          <w:rFonts w:ascii="Times New Roman" w:hAnsi="Times New Roman"/>
          <w:color w:val="000000"/>
          <w:spacing w:val="-4"/>
          <w:sz w:val="24"/>
        </w:rPr>
        <w:t xml:space="preserve"> </w:t>
      </w:r>
      <w:r>
        <w:rPr>
          <w:rFonts w:ascii="Times New Roman" w:hAnsi="Times New Roman"/>
          <w:color w:val="000000"/>
          <w:sz w:val="24"/>
        </w:rPr>
        <w:t>№17-5/3191- 17-1624 «О введении ставок социальных педагогов в штатные расписания ДОО Белгородской области»;</w:t>
      </w:r>
    </w:p>
    <w:p w14:paraId="46010000">
      <w:pPr>
        <w:widowControl w:val="0"/>
        <w:tabs>
          <w:tab w:leader="none" w:pos="1592"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 министерства образования Белгородской области от 27.07.2022 г. № 17- 09/14/2723 «О перечне игрового и обучающего оборудования для ДОО»;</w:t>
      </w:r>
    </w:p>
    <w:p w14:paraId="47010000">
      <w:pPr>
        <w:widowControl w:val="0"/>
        <w:tabs>
          <w:tab w:leader="none" w:pos="1523"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Письмо</w:t>
      </w:r>
      <w:r>
        <w:rPr>
          <w:rFonts w:ascii="Times New Roman" w:hAnsi="Times New Roman"/>
          <w:color w:val="000000"/>
          <w:spacing w:val="-4"/>
          <w:sz w:val="24"/>
        </w:rPr>
        <w:t xml:space="preserve"> </w:t>
      </w:r>
      <w:r>
        <w:rPr>
          <w:rFonts w:ascii="Times New Roman" w:hAnsi="Times New Roman"/>
          <w:color w:val="000000"/>
          <w:sz w:val="24"/>
        </w:rPr>
        <w:t>министерства</w:t>
      </w:r>
      <w:r>
        <w:rPr>
          <w:rFonts w:ascii="Times New Roman" w:hAnsi="Times New Roman"/>
          <w:color w:val="000000"/>
          <w:spacing w:val="-5"/>
          <w:sz w:val="24"/>
        </w:rPr>
        <w:t xml:space="preserve"> </w:t>
      </w:r>
      <w:r>
        <w:rPr>
          <w:rFonts w:ascii="Times New Roman" w:hAnsi="Times New Roman"/>
          <w:color w:val="000000"/>
          <w:sz w:val="24"/>
        </w:rPr>
        <w:t>образования</w:t>
      </w:r>
      <w:r>
        <w:rPr>
          <w:rFonts w:ascii="Times New Roman" w:hAnsi="Times New Roman"/>
          <w:color w:val="000000"/>
          <w:spacing w:val="-4"/>
          <w:sz w:val="24"/>
        </w:rPr>
        <w:t xml:space="preserve"> </w:t>
      </w:r>
      <w:r>
        <w:rPr>
          <w:rFonts w:ascii="Times New Roman" w:hAnsi="Times New Roman"/>
          <w:color w:val="000000"/>
          <w:sz w:val="24"/>
        </w:rPr>
        <w:t>Белгородской</w:t>
      </w:r>
      <w:r>
        <w:rPr>
          <w:rFonts w:ascii="Times New Roman" w:hAnsi="Times New Roman"/>
          <w:color w:val="000000"/>
          <w:spacing w:val="-4"/>
          <w:sz w:val="24"/>
        </w:rPr>
        <w:t xml:space="preserve"> </w:t>
      </w:r>
      <w:r>
        <w:rPr>
          <w:rFonts w:ascii="Times New Roman" w:hAnsi="Times New Roman"/>
          <w:color w:val="000000"/>
          <w:sz w:val="24"/>
        </w:rPr>
        <w:t>области</w:t>
      </w:r>
      <w:r>
        <w:rPr>
          <w:rFonts w:ascii="Times New Roman" w:hAnsi="Times New Roman"/>
          <w:color w:val="000000"/>
          <w:spacing w:val="-3"/>
          <w:sz w:val="24"/>
        </w:rPr>
        <w:t xml:space="preserve"> </w:t>
      </w:r>
      <w:r>
        <w:rPr>
          <w:rFonts w:ascii="Times New Roman" w:hAnsi="Times New Roman"/>
          <w:color w:val="000000"/>
          <w:sz w:val="24"/>
        </w:rPr>
        <w:t>от</w:t>
      </w:r>
      <w:r>
        <w:rPr>
          <w:rFonts w:ascii="Times New Roman" w:hAnsi="Times New Roman"/>
          <w:color w:val="000000"/>
          <w:spacing w:val="-4"/>
          <w:sz w:val="24"/>
        </w:rPr>
        <w:t xml:space="preserve"> </w:t>
      </w:r>
      <w:r>
        <w:rPr>
          <w:rFonts w:ascii="Times New Roman" w:hAnsi="Times New Roman"/>
          <w:color w:val="000000"/>
          <w:sz w:val="24"/>
        </w:rPr>
        <w:t>03.02.2023</w:t>
      </w:r>
      <w:r>
        <w:rPr>
          <w:rFonts w:ascii="Times New Roman" w:hAnsi="Times New Roman"/>
          <w:color w:val="000000"/>
          <w:spacing w:val="-4"/>
          <w:sz w:val="24"/>
        </w:rPr>
        <w:t xml:space="preserve"> </w:t>
      </w:r>
      <w:r>
        <w:rPr>
          <w:rFonts w:ascii="Times New Roman" w:hAnsi="Times New Roman"/>
          <w:color w:val="000000"/>
          <w:sz w:val="24"/>
        </w:rPr>
        <w:t>г.</w:t>
      </w:r>
      <w:r>
        <w:rPr>
          <w:rFonts w:ascii="Times New Roman" w:hAnsi="Times New Roman"/>
          <w:color w:val="000000"/>
          <w:spacing w:val="-4"/>
          <w:sz w:val="24"/>
        </w:rPr>
        <w:t xml:space="preserve"> </w:t>
      </w:r>
      <w:r>
        <w:rPr>
          <w:rFonts w:ascii="Times New Roman" w:hAnsi="Times New Roman"/>
          <w:color w:val="000000"/>
          <w:sz w:val="24"/>
        </w:rPr>
        <w:t>№17-5/6795- 017-264</w:t>
      </w:r>
      <w:r>
        <w:rPr>
          <w:rFonts w:ascii="Times New Roman" w:hAnsi="Times New Roman"/>
          <w:color w:val="000000"/>
          <w:spacing w:val="-4"/>
          <w:sz w:val="24"/>
        </w:rPr>
        <w:t xml:space="preserve"> </w:t>
      </w:r>
      <w:r>
        <w:rPr>
          <w:rFonts w:ascii="Times New Roman" w:hAnsi="Times New Roman"/>
          <w:color w:val="000000"/>
          <w:sz w:val="24"/>
        </w:rPr>
        <w:t>«О</w:t>
      </w:r>
      <w:r>
        <w:rPr>
          <w:rFonts w:ascii="Times New Roman" w:hAnsi="Times New Roman"/>
          <w:color w:val="000000"/>
          <w:spacing w:val="-7"/>
          <w:sz w:val="24"/>
        </w:rPr>
        <w:t xml:space="preserve"> </w:t>
      </w:r>
      <w:r>
        <w:rPr>
          <w:rFonts w:ascii="Times New Roman" w:hAnsi="Times New Roman"/>
          <w:color w:val="000000"/>
          <w:sz w:val="24"/>
        </w:rPr>
        <w:t>совершенствовании</w:t>
      </w:r>
      <w:r>
        <w:rPr>
          <w:rFonts w:ascii="Times New Roman" w:hAnsi="Times New Roman"/>
          <w:color w:val="000000"/>
          <w:spacing w:val="-5"/>
          <w:sz w:val="24"/>
        </w:rPr>
        <w:t xml:space="preserve"> </w:t>
      </w:r>
      <w:r>
        <w:rPr>
          <w:rFonts w:ascii="Times New Roman" w:hAnsi="Times New Roman"/>
          <w:color w:val="000000"/>
          <w:sz w:val="24"/>
        </w:rPr>
        <w:t>учебно-методических</w:t>
      </w:r>
      <w:r>
        <w:rPr>
          <w:rFonts w:ascii="Times New Roman" w:hAnsi="Times New Roman"/>
          <w:color w:val="000000"/>
          <w:spacing w:val="-6"/>
          <w:sz w:val="24"/>
        </w:rPr>
        <w:t xml:space="preserve"> </w:t>
      </w:r>
      <w:r>
        <w:rPr>
          <w:rFonts w:ascii="Times New Roman" w:hAnsi="Times New Roman"/>
          <w:color w:val="000000"/>
          <w:sz w:val="24"/>
        </w:rPr>
        <w:t>и</w:t>
      </w:r>
      <w:r>
        <w:rPr>
          <w:rFonts w:ascii="Times New Roman" w:hAnsi="Times New Roman"/>
          <w:color w:val="000000"/>
          <w:spacing w:val="-8"/>
          <w:sz w:val="24"/>
        </w:rPr>
        <w:t xml:space="preserve"> </w:t>
      </w:r>
      <w:r>
        <w:rPr>
          <w:rFonts w:ascii="Times New Roman" w:hAnsi="Times New Roman"/>
          <w:color w:val="000000"/>
          <w:sz w:val="24"/>
        </w:rPr>
        <w:t>материально-технических</w:t>
      </w:r>
      <w:r>
        <w:rPr>
          <w:rFonts w:ascii="Times New Roman" w:hAnsi="Times New Roman"/>
          <w:color w:val="000000"/>
          <w:spacing w:val="-4"/>
          <w:sz w:val="24"/>
        </w:rPr>
        <w:t xml:space="preserve"> </w:t>
      </w:r>
      <w:r>
        <w:rPr>
          <w:rFonts w:ascii="Times New Roman" w:hAnsi="Times New Roman"/>
          <w:color w:val="000000"/>
          <w:sz w:val="24"/>
        </w:rPr>
        <w:t>условий реализации образовательных программ дошкольного образования»;</w:t>
      </w:r>
    </w:p>
    <w:p w14:paraId="48010000">
      <w:pPr>
        <w:widowControl w:val="0"/>
        <w:tabs>
          <w:tab w:leader="none" w:pos="1607" w:val="left"/>
        </w:tabs>
        <w:spacing w:after="0" w:before="0" w:line="240" w:lineRule="auto"/>
        <w:ind w:firstLine="0" w:left="0"/>
        <w:contextualSpacing w:val="0"/>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Письмо министерства образования Белгородской области от 27.04.2023 г. №17- 09/14/1508 «О направлении методических рекомендаций» (Методические рекомендации по проведению социально-патриотической акции с участием педагогов, воспитанников дошкольных образовательных организаций и родителей, посвященной юбилею Прохоровского сражения «И память этой битвы в людях свята! И слава до сих пор еще </w:t>
      </w:r>
      <w:r>
        <w:rPr>
          <w:rFonts w:ascii="Times New Roman" w:hAnsi="Times New Roman"/>
          <w:color w:val="000000"/>
          <w:spacing w:val="-2"/>
          <w:sz w:val="24"/>
        </w:rPr>
        <w:t>жива...»).</w:t>
      </w:r>
    </w:p>
    <w:p w14:paraId="49010000">
      <w:pPr>
        <w:pStyle w:val="Style_7"/>
        <w:spacing w:before="0"/>
        <w:ind w:firstLine="0" w:left="0"/>
        <w:jc w:val="both"/>
        <w:rPr>
          <w:rFonts w:ascii="Times New Roman" w:hAnsi="Times New Roman"/>
          <w:color w:val="000000"/>
          <w:sz w:val="24"/>
        </w:rPr>
      </w:pPr>
      <w:r>
        <w:rPr>
          <w:rFonts w:ascii="Times New Roman" w:hAnsi="Times New Roman"/>
          <w:color w:val="000000"/>
          <w:sz w:val="24"/>
        </w:rPr>
        <w:t xml:space="preserve">-Методические рекомендации по разработке программ воспитания ФГБНУ «Институт стратегии развития образования Российской академии образования» </w:t>
      </w:r>
      <w:r>
        <w:rPr>
          <w:rStyle w:val="Style_9_ch"/>
          <w:rFonts w:ascii="Times New Roman" w:hAnsi="Times New Roman"/>
          <w:color w:val="000000"/>
          <w:sz w:val="24"/>
        </w:rPr>
        <w:fldChar w:fldCharType="begin"/>
      </w:r>
      <w:r>
        <w:rPr>
          <w:rStyle w:val="Style_9_ch"/>
          <w:rFonts w:ascii="Times New Roman" w:hAnsi="Times New Roman"/>
          <w:color w:val="000000"/>
          <w:sz w:val="24"/>
        </w:rPr>
        <w:instrText>HYPERLINK "http://form.instrao.ru"</w:instrText>
      </w:r>
      <w:r>
        <w:rPr>
          <w:rStyle w:val="Style_9_ch"/>
          <w:rFonts w:ascii="Times New Roman" w:hAnsi="Times New Roman"/>
          <w:color w:val="000000"/>
          <w:sz w:val="24"/>
        </w:rPr>
        <w:fldChar w:fldCharType="separate"/>
      </w:r>
      <w:r>
        <w:rPr>
          <w:rStyle w:val="Style_9_ch"/>
          <w:rFonts w:ascii="Times New Roman" w:hAnsi="Times New Roman"/>
          <w:color w:val="000000"/>
          <w:sz w:val="24"/>
        </w:rPr>
        <w:t>http://form.instrao.ru</w:t>
      </w:r>
      <w:r>
        <w:rPr>
          <w:rStyle w:val="Style_9_ch"/>
          <w:rFonts w:ascii="Times New Roman" w:hAnsi="Times New Roman"/>
          <w:color w:val="000000"/>
          <w:sz w:val="24"/>
        </w:rPr>
        <w:fldChar w:fldCharType="end"/>
      </w:r>
      <w:r>
        <w:rPr>
          <w:rFonts w:ascii="Times New Roman" w:hAnsi="Times New Roman"/>
          <w:color w:val="000000"/>
          <w:sz w:val="24"/>
        </w:rPr>
        <w:t>.</w:t>
      </w:r>
    </w:p>
    <w:p w14:paraId="4A010000">
      <w:pPr>
        <w:widowControl w:val="0"/>
        <w:spacing w:after="0" w:before="0" w:line="274" w:lineRule="exact"/>
        <w:ind w:firstLine="0" w:left="0"/>
        <w:jc w:val="center"/>
        <w:outlineLvl w:val="1"/>
        <w:rPr>
          <w:rFonts w:ascii="Times New Roman" w:hAnsi="Times New Roman"/>
          <w:b w:val="1"/>
          <w:color w:val="000000"/>
          <w:sz w:val="24"/>
        </w:rPr>
      </w:pPr>
      <w:r>
        <w:rPr>
          <w:rFonts w:ascii="Times New Roman" w:hAnsi="Times New Roman"/>
          <w:b w:val="1"/>
          <w:color w:val="000000"/>
          <w:sz w:val="24"/>
        </w:rPr>
        <w:t>Иные</w:t>
      </w:r>
      <w:r>
        <w:rPr>
          <w:rFonts w:ascii="Times New Roman" w:hAnsi="Times New Roman"/>
          <w:b w:val="1"/>
          <w:color w:val="000000"/>
          <w:spacing w:val="-5"/>
          <w:sz w:val="24"/>
        </w:rPr>
        <w:t xml:space="preserve"> </w:t>
      </w:r>
      <w:r>
        <w:rPr>
          <w:rFonts w:ascii="Times New Roman" w:hAnsi="Times New Roman"/>
          <w:b w:val="1"/>
          <w:color w:val="000000"/>
          <w:sz w:val="24"/>
        </w:rPr>
        <w:t>локальные</w:t>
      </w:r>
      <w:r>
        <w:rPr>
          <w:rFonts w:ascii="Times New Roman" w:hAnsi="Times New Roman"/>
          <w:b w:val="1"/>
          <w:color w:val="000000"/>
          <w:spacing w:val="-4"/>
          <w:sz w:val="24"/>
        </w:rPr>
        <w:t xml:space="preserve"> </w:t>
      </w:r>
      <w:r>
        <w:rPr>
          <w:rFonts w:ascii="Times New Roman" w:hAnsi="Times New Roman"/>
          <w:b w:val="1"/>
          <w:color w:val="000000"/>
          <w:spacing w:val="-2"/>
          <w:sz w:val="24"/>
        </w:rPr>
        <w:t>документы</w:t>
      </w:r>
    </w:p>
    <w:p w14:paraId="4B010000">
      <w:pPr>
        <w:widowControl w:val="0"/>
        <w:tabs>
          <w:tab w:leader="none" w:pos="1621" w:val="left"/>
        </w:tabs>
        <w:spacing w:after="0" w:before="0" w:line="240" w:lineRule="auto"/>
        <w:ind w:firstLine="0" w:left="0"/>
        <w:contextualSpacing w:val="0"/>
        <w:jc w:val="both"/>
        <w:rPr>
          <w:rFonts w:ascii="Times New Roman" w:hAnsi="Times New Roman"/>
          <w:b w:val="1"/>
          <w:color w:val="000000"/>
          <w:sz w:val="24"/>
        </w:rPr>
      </w:pPr>
      <w:r>
        <w:rPr>
          <w:rFonts w:ascii="Times New Roman" w:hAnsi="Times New Roman"/>
          <w:color w:val="000000"/>
          <w:sz w:val="24"/>
        </w:rPr>
        <w:t xml:space="preserve">- </w:t>
      </w:r>
      <w:r>
        <w:rPr>
          <w:rFonts w:ascii="Times New Roman" w:hAnsi="Times New Roman"/>
          <w:color w:val="000000"/>
          <w:sz w:val="24"/>
        </w:rPr>
        <w:t>Уставом МБДОУ «Детский сад «Колокольчик» г.Строитель Яковлевского района Белгородской области» и иными локальными актами муниципального и институционального уровней.</w:t>
      </w:r>
    </w:p>
    <w:p w14:paraId="4C010000">
      <w:pPr>
        <w:pStyle w:val="Style_8"/>
        <w:tabs>
          <w:tab w:leader="none" w:pos="3135" w:val="left"/>
          <w:tab w:leader="none" w:pos="4601" w:val="left"/>
          <w:tab w:leader="none" w:pos="6219" w:val="left"/>
          <w:tab w:leader="none" w:pos="9085" w:val="left"/>
        </w:tabs>
        <w:ind w:firstLine="709" w:left="0"/>
        <w:rPr>
          <w:sz w:val="24"/>
        </w:rPr>
      </w:pPr>
      <w:r>
        <w:rPr>
          <w:sz w:val="24"/>
        </w:rPr>
        <w:t>Программа</w:t>
      </w:r>
      <w:r>
        <w:rPr>
          <w:sz w:val="24"/>
        </w:rPr>
        <w:tab/>
      </w:r>
      <w:r>
        <w:rPr>
          <w:sz w:val="24"/>
        </w:rPr>
        <w:t>позволяет</w:t>
      </w:r>
      <w:r>
        <w:rPr>
          <w:sz w:val="24"/>
        </w:rPr>
        <w:tab/>
      </w:r>
      <w:r>
        <w:rPr>
          <w:sz w:val="24"/>
        </w:rPr>
        <w:t>реализовать</w:t>
      </w:r>
      <w:r>
        <w:rPr>
          <w:sz w:val="24"/>
        </w:rPr>
        <w:tab/>
      </w:r>
      <w:r>
        <w:rPr>
          <w:sz w:val="24"/>
        </w:rPr>
        <w:t>основополагающие</w:t>
      </w:r>
      <w:r>
        <w:rPr>
          <w:sz w:val="24"/>
        </w:rPr>
        <w:t xml:space="preserve"> </w:t>
      </w:r>
      <w:r>
        <w:rPr>
          <w:spacing w:val="-1"/>
          <w:sz w:val="24"/>
        </w:rPr>
        <w:t>функции</w:t>
      </w:r>
      <w:r>
        <w:rPr>
          <w:spacing w:val="-67"/>
          <w:sz w:val="24"/>
        </w:rPr>
        <w:t xml:space="preserve"> </w:t>
      </w:r>
      <w:r>
        <w:rPr>
          <w:sz w:val="24"/>
        </w:rPr>
        <w:t>дошкольного</w:t>
      </w:r>
      <w:r>
        <w:rPr>
          <w:spacing w:val="-4"/>
          <w:sz w:val="24"/>
        </w:rPr>
        <w:t xml:space="preserve"> </w:t>
      </w:r>
      <w:r>
        <w:rPr>
          <w:sz w:val="24"/>
        </w:rPr>
        <w:t>образования:</w:t>
      </w:r>
    </w:p>
    <w:p w14:paraId="4D010000">
      <w:pPr>
        <w:pStyle w:val="Style_7"/>
        <w:numPr>
          <w:ilvl w:val="0"/>
          <w:numId w:val="2"/>
        </w:numPr>
        <w:tabs>
          <w:tab w:leader="none" w:pos="966" w:val="left"/>
        </w:tabs>
        <w:ind w:firstLine="709" w:left="0"/>
        <w:rPr>
          <w:rFonts w:ascii="Symbol" w:hAnsi="Symbol"/>
          <w:sz w:val="24"/>
        </w:rPr>
      </w:pP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ребёнка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Российской Федерации, формирование основ его гражданской и культурной</w:t>
      </w:r>
      <w:r>
        <w:rPr>
          <w:spacing w:val="1"/>
          <w:sz w:val="24"/>
        </w:rPr>
        <w:t xml:space="preserve"> </w:t>
      </w:r>
      <w:r>
        <w:rPr>
          <w:sz w:val="24"/>
        </w:rPr>
        <w:t>идентичности</w:t>
      </w:r>
      <w:r>
        <w:rPr>
          <w:spacing w:val="27"/>
          <w:sz w:val="24"/>
        </w:rPr>
        <w:t xml:space="preserve"> </w:t>
      </w:r>
      <w:r>
        <w:rPr>
          <w:sz w:val="24"/>
        </w:rPr>
        <w:t>на</w:t>
      </w:r>
      <w:r>
        <w:rPr>
          <w:spacing w:val="29"/>
          <w:sz w:val="24"/>
        </w:rPr>
        <w:t xml:space="preserve"> </w:t>
      </w:r>
      <w:r>
        <w:rPr>
          <w:sz w:val="24"/>
        </w:rPr>
        <w:t>соответствующем</w:t>
      </w:r>
      <w:r>
        <w:rPr>
          <w:spacing w:val="29"/>
          <w:sz w:val="24"/>
        </w:rPr>
        <w:t xml:space="preserve"> </w:t>
      </w:r>
      <w:r>
        <w:rPr>
          <w:sz w:val="24"/>
        </w:rPr>
        <w:t>его</w:t>
      </w:r>
      <w:r>
        <w:rPr>
          <w:spacing w:val="30"/>
          <w:sz w:val="24"/>
        </w:rPr>
        <w:t xml:space="preserve"> </w:t>
      </w:r>
      <w:r>
        <w:rPr>
          <w:sz w:val="24"/>
        </w:rPr>
        <w:t>возрасту</w:t>
      </w:r>
      <w:r>
        <w:rPr>
          <w:spacing w:val="25"/>
          <w:sz w:val="24"/>
        </w:rPr>
        <w:t xml:space="preserve"> </w:t>
      </w:r>
      <w:r>
        <w:rPr>
          <w:sz w:val="24"/>
        </w:rPr>
        <w:t>содержании</w:t>
      </w:r>
      <w:r>
        <w:rPr>
          <w:spacing w:val="27"/>
          <w:sz w:val="24"/>
        </w:rPr>
        <w:t xml:space="preserve"> </w:t>
      </w:r>
      <w:r>
        <w:rPr>
          <w:sz w:val="24"/>
        </w:rPr>
        <w:t>доступными</w:t>
      </w:r>
      <w:r>
        <w:rPr>
          <w:sz w:val="24"/>
        </w:rPr>
        <w:t xml:space="preserve"> </w:t>
      </w:r>
      <w:r>
        <w:rPr>
          <w:sz w:val="24"/>
        </w:rPr>
        <w:t>средствами;</w:t>
      </w:r>
    </w:p>
    <w:p w14:paraId="4E010000">
      <w:pPr>
        <w:pStyle w:val="Style_7"/>
        <w:numPr>
          <w:ilvl w:val="0"/>
          <w:numId w:val="2"/>
        </w:numPr>
        <w:tabs>
          <w:tab w:leader="none" w:pos="966" w:val="left"/>
        </w:tabs>
        <w:ind w:firstLine="709" w:left="0"/>
        <w:rPr>
          <w:rFonts w:ascii="Symbol" w:hAnsi="Symbol"/>
          <w:sz w:val="24"/>
        </w:rPr>
      </w:pPr>
      <w:r>
        <w:rPr>
          <w:sz w:val="24"/>
        </w:rPr>
        <w:t>создание единого ядра содержания дошкольного образования (далее - ДО),</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духовно-</w:t>
      </w:r>
      <w:r>
        <w:rPr>
          <w:spacing w:val="1"/>
          <w:sz w:val="24"/>
        </w:rPr>
        <w:t xml:space="preserve"> </w:t>
      </w:r>
      <w:r>
        <w:rPr>
          <w:sz w:val="24"/>
        </w:rPr>
        <w:t>нравственным и социокультурным ценностям российского народа, воспитание</w:t>
      </w:r>
      <w:r>
        <w:rPr>
          <w:spacing w:val="-67"/>
          <w:sz w:val="24"/>
        </w:rPr>
        <w:t xml:space="preserve"> </w:t>
      </w:r>
      <w:r>
        <w:rPr>
          <w:sz w:val="24"/>
        </w:rPr>
        <w:t>подрастающего поколения как знающего и уважающего историю и культуру</w:t>
      </w:r>
      <w:r>
        <w:rPr>
          <w:spacing w:val="1"/>
          <w:sz w:val="24"/>
        </w:rPr>
        <w:t xml:space="preserve"> </w:t>
      </w:r>
      <w:r>
        <w:rPr>
          <w:sz w:val="24"/>
        </w:rPr>
        <w:t>своей</w:t>
      </w:r>
      <w:r>
        <w:rPr>
          <w:spacing w:val="-8"/>
          <w:sz w:val="24"/>
        </w:rPr>
        <w:t xml:space="preserve"> </w:t>
      </w:r>
      <w:r>
        <w:rPr>
          <w:sz w:val="24"/>
        </w:rPr>
        <w:t>семьи,</w:t>
      </w:r>
      <w:r>
        <w:rPr>
          <w:spacing w:val="-13"/>
          <w:sz w:val="24"/>
        </w:rPr>
        <w:t xml:space="preserve"> </w:t>
      </w:r>
      <w:r>
        <w:rPr>
          <w:sz w:val="24"/>
        </w:rPr>
        <w:t>большой</w:t>
      </w:r>
      <w:r>
        <w:rPr>
          <w:spacing w:val="-6"/>
          <w:sz w:val="24"/>
        </w:rPr>
        <w:t xml:space="preserve"> </w:t>
      </w:r>
      <w:r>
        <w:rPr>
          <w:sz w:val="24"/>
        </w:rPr>
        <w:t>и малой</w:t>
      </w:r>
      <w:r>
        <w:rPr>
          <w:spacing w:val="3"/>
          <w:sz w:val="24"/>
        </w:rPr>
        <w:t xml:space="preserve"> </w:t>
      </w:r>
      <w:r>
        <w:rPr>
          <w:sz w:val="24"/>
        </w:rPr>
        <w:t>Родины;</w:t>
      </w:r>
    </w:p>
    <w:p w14:paraId="4F010000">
      <w:pPr>
        <w:pStyle w:val="Style_7"/>
        <w:numPr>
          <w:ilvl w:val="0"/>
          <w:numId w:val="2"/>
        </w:numPr>
        <w:tabs>
          <w:tab w:leader="none" w:pos="966" w:val="left"/>
        </w:tabs>
        <w:ind w:firstLine="709" w:left="0"/>
        <w:rPr>
          <w:rFonts w:ascii="Symbol" w:hAnsi="Symbol"/>
          <w:sz w:val="24"/>
        </w:rPr>
      </w:pPr>
      <w:r>
        <w:rPr>
          <w:sz w:val="24"/>
        </w:rPr>
        <w:t>создание</w:t>
      </w:r>
      <w:r>
        <w:rPr>
          <w:spacing w:val="1"/>
          <w:sz w:val="24"/>
        </w:rPr>
        <w:t xml:space="preserve"> </w:t>
      </w:r>
      <w:r>
        <w:rPr>
          <w:sz w:val="24"/>
        </w:rPr>
        <w:t>единого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67"/>
          <w:sz w:val="24"/>
        </w:rPr>
        <w:t xml:space="preserve"> </w:t>
      </w:r>
      <w:r>
        <w:rPr>
          <w:sz w:val="24"/>
        </w:rPr>
        <w:t>детей</w:t>
      </w:r>
      <w:r>
        <w:rPr>
          <w:spacing w:val="1"/>
          <w:sz w:val="24"/>
        </w:rPr>
        <w:t xml:space="preserve"> </w:t>
      </w:r>
      <w:r>
        <w:rPr>
          <w:sz w:val="24"/>
        </w:rPr>
        <w:t>от</w:t>
      </w:r>
      <w:r>
        <w:rPr>
          <w:spacing w:val="1"/>
          <w:sz w:val="24"/>
        </w:rPr>
        <w:t xml:space="preserve"> </w:t>
      </w:r>
      <w:r>
        <w:rPr>
          <w:sz w:val="24"/>
        </w:rPr>
        <w:t>2-х</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обеспечивающего</w:t>
      </w:r>
      <w:r>
        <w:rPr>
          <w:spacing w:val="1"/>
          <w:sz w:val="24"/>
        </w:rPr>
        <w:t xml:space="preserve"> </w:t>
      </w:r>
      <w:r>
        <w:rPr>
          <w:sz w:val="24"/>
        </w:rPr>
        <w:t>ребёнку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равные,</w:t>
      </w:r>
      <w:r>
        <w:rPr>
          <w:spacing w:val="-2"/>
          <w:sz w:val="24"/>
        </w:rPr>
        <w:t xml:space="preserve"> </w:t>
      </w:r>
      <w:r>
        <w:rPr>
          <w:sz w:val="24"/>
        </w:rPr>
        <w:t>качественные</w:t>
      </w:r>
      <w:r>
        <w:rPr>
          <w:spacing w:val="-1"/>
          <w:sz w:val="24"/>
        </w:rPr>
        <w:t xml:space="preserve"> </w:t>
      </w:r>
      <w:r>
        <w:rPr>
          <w:sz w:val="24"/>
        </w:rPr>
        <w:t>условия ДО,</w:t>
      </w:r>
      <w:r>
        <w:rPr>
          <w:spacing w:val="-2"/>
          <w:sz w:val="24"/>
        </w:rPr>
        <w:t xml:space="preserve"> </w:t>
      </w:r>
      <w:r>
        <w:rPr>
          <w:sz w:val="24"/>
        </w:rPr>
        <w:t>вне</w:t>
      </w:r>
      <w:r>
        <w:rPr>
          <w:spacing w:val="-4"/>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места</w:t>
      </w:r>
      <w:r>
        <w:rPr>
          <w:spacing w:val="-1"/>
          <w:sz w:val="24"/>
        </w:rPr>
        <w:t xml:space="preserve"> </w:t>
      </w:r>
      <w:r>
        <w:rPr>
          <w:sz w:val="24"/>
        </w:rPr>
        <w:t>проживания.</w:t>
      </w:r>
    </w:p>
    <w:p w14:paraId="50010000">
      <w:pPr>
        <w:spacing w:after="0" w:line="240" w:lineRule="auto"/>
        <w:ind/>
        <w:jc w:val="both"/>
        <w:rPr>
          <w:rFonts w:ascii="Symbol" w:hAnsi="Symbol"/>
          <w:sz w:val="24"/>
        </w:rPr>
      </w:pPr>
    </w:p>
    <w:p w14:paraId="51010000">
      <w:pPr>
        <w:spacing w:after="0" w:line="240" w:lineRule="auto"/>
        <w:ind/>
        <w:jc w:val="both"/>
        <w:rPr>
          <w:rFonts w:ascii="Symbol" w:hAnsi="Symbol"/>
          <w:sz w:val="24"/>
        </w:rPr>
      </w:pPr>
    </w:p>
    <w:p w14:paraId="52010000">
      <w:pPr>
        <w:pStyle w:val="Style_10"/>
        <w:ind w:firstLine="0" w:left="0"/>
        <w:jc w:val="center"/>
        <w:outlineLvl w:val="8"/>
        <w:rPr>
          <w:i w:val="0"/>
          <w:sz w:val="24"/>
        </w:rPr>
      </w:pPr>
      <w:r>
        <w:rPr>
          <w:i w:val="0"/>
          <w:sz w:val="24"/>
        </w:rPr>
        <w:t>1.1.1.Цели</w:t>
      </w:r>
      <w:r>
        <w:rPr>
          <w:i w:val="0"/>
          <w:spacing w:val="-4"/>
          <w:sz w:val="24"/>
        </w:rPr>
        <w:t xml:space="preserve"> </w:t>
      </w:r>
      <w:r>
        <w:rPr>
          <w:i w:val="0"/>
          <w:sz w:val="24"/>
        </w:rPr>
        <w:t>и</w:t>
      </w:r>
      <w:r>
        <w:rPr>
          <w:i w:val="0"/>
          <w:spacing w:val="-5"/>
          <w:sz w:val="24"/>
        </w:rPr>
        <w:t xml:space="preserve"> </w:t>
      </w:r>
      <w:r>
        <w:rPr>
          <w:i w:val="0"/>
          <w:sz w:val="24"/>
        </w:rPr>
        <w:t>задачи</w:t>
      </w:r>
      <w:r>
        <w:rPr>
          <w:i w:val="0"/>
          <w:spacing w:val="-5"/>
          <w:sz w:val="24"/>
        </w:rPr>
        <w:t xml:space="preserve"> </w:t>
      </w:r>
      <w:r>
        <w:rPr>
          <w:i w:val="0"/>
          <w:sz w:val="24"/>
        </w:rPr>
        <w:t>реализации</w:t>
      </w:r>
      <w:r>
        <w:rPr>
          <w:i w:val="0"/>
          <w:spacing w:val="-4"/>
          <w:sz w:val="24"/>
        </w:rPr>
        <w:t xml:space="preserve"> </w:t>
      </w:r>
      <w:r>
        <w:rPr>
          <w:i w:val="0"/>
          <w:sz w:val="24"/>
        </w:rPr>
        <w:t>Программы</w:t>
      </w:r>
    </w:p>
    <w:p w14:paraId="53010000">
      <w:pPr>
        <w:pStyle w:val="Style_8"/>
        <w:ind w:firstLine="709" w:left="0"/>
        <w:rPr>
          <w:sz w:val="24"/>
        </w:rPr>
      </w:pPr>
      <w:r>
        <w:rPr>
          <w:sz w:val="24"/>
        </w:rPr>
        <w:t>Цели и задачи деятельности ДОО по реализации Программы определены</w:t>
      </w:r>
      <w:r>
        <w:rPr>
          <w:spacing w:val="-67"/>
          <w:sz w:val="24"/>
        </w:rPr>
        <w:t xml:space="preserve"> </w:t>
      </w:r>
      <w:r>
        <w:rPr>
          <w:spacing w:val="-67"/>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требований</w:t>
      </w:r>
      <w:r>
        <w:rPr>
          <w:spacing w:val="2"/>
          <w:sz w:val="24"/>
        </w:rPr>
        <w:t xml:space="preserve"> </w:t>
      </w:r>
      <w:r>
        <w:rPr>
          <w:sz w:val="24"/>
        </w:rPr>
        <w:t xml:space="preserve">ФГОС </w:t>
      </w:r>
      <w:r>
        <w:rPr>
          <w:sz w:val="24"/>
        </w:rPr>
        <w:t>ДО</w:t>
      </w:r>
      <w:r>
        <w:rPr>
          <w:spacing w:val="-2"/>
          <w:sz w:val="24"/>
        </w:rPr>
        <w:t xml:space="preserve"> </w:t>
      </w:r>
      <w:r>
        <w:rPr>
          <w:sz w:val="24"/>
        </w:rPr>
        <w:t>и</w:t>
      </w:r>
      <w:r>
        <w:rPr>
          <w:spacing w:val="-1"/>
          <w:sz w:val="24"/>
        </w:rPr>
        <w:t xml:space="preserve"> </w:t>
      </w:r>
      <w:r>
        <w:rPr>
          <w:sz w:val="24"/>
        </w:rPr>
        <w:t>ФОП</w:t>
      </w:r>
      <w:r>
        <w:rPr>
          <w:spacing w:val="-1"/>
          <w:sz w:val="24"/>
        </w:rPr>
        <w:t xml:space="preserve"> </w:t>
      </w:r>
      <w:r>
        <w:rPr>
          <w:sz w:val="24"/>
        </w:rPr>
        <w:t>ДО.</w:t>
      </w:r>
    </w:p>
    <w:p w14:paraId="54010000">
      <w:pPr>
        <w:spacing w:after="0" w:line="240" w:lineRule="auto"/>
        <w:ind w:firstLine="709" w:left="0"/>
        <w:jc w:val="both"/>
        <w:rPr>
          <w:rFonts w:ascii="Times New Roman" w:hAnsi="Times New Roman"/>
          <w:sz w:val="24"/>
        </w:rPr>
      </w:pPr>
      <w:r>
        <w:rPr>
          <w:rFonts w:ascii="Times New Roman" w:hAnsi="Times New Roman"/>
          <w:b w:val="1"/>
          <w:sz w:val="24"/>
        </w:rPr>
        <w:t>Цели</w:t>
      </w:r>
      <w:r>
        <w:rPr>
          <w:rFonts w:ascii="Times New Roman" w:hAnsi="Times New Roman"/>
          <w:b w:val="1"/>
          <w:spacing w:val="-3"/>
          <w:sz w:val="24"/>
        </w:rPr>
        <w:t xml:space="preserve"> </w:t>
      </w:r>
      <w:r>
        <w:rPr>
          <w:rFonts w:ascii="Times New Roman" w:hAnsi="Times New Roman"/>
          <w:sz w:val="24"/>
        </w:rPr>
        <w:t>ФГОС ДО:</w:t>
      </w:r>
    </w:p>
    <w:p w14:paraId="55010000">
      <w:pPr>
        <w:pStyle w:val="Style_7"/>
        <w:numPr>
          <w:ilvl w:val="0"/>
          <w:numId w:val="3"/>
        </w:numPr>
        <w:tabs>
          <w:tab w:leader="none" w:pos="988" w:val="left"/>
        </w:tabs>
        <w:ind w:firstLine="709" w:left="0"/>
        <w:rPr>
          <w:sz w:val="24"/>
        </w:rPr>
      </w:pPr>
      <w:r>
        <w:rPr>
          <w:sz w:val="24"/>
        </w:rPr>
        <w:t>повышение</w:t>
      </w:r>
      <w:r>
        <w:rPr>
          <w:spacing w:val="-5"/>
          <w:sz w:val="24"/>
        </w:rPr>
        <w:t xml:space="preserve"> </w:t>
      </w:r>
      <w:r>
        <w:rPr>
          <w:sz w:val="24"/>
        </w:rPr>
        <w:t>социального</w:t>
      </w:r>
      <w:r>
        <w:rPr>
          <w:spacing w:val="-3"/>
          <w:sz w:val="24"/>
        </w:rPr>
        <w:t xml:space="preserve"> </w:t>
      </w:r>
      <w:r>
        <w:rPr>
          <w:sz w:val="24"/>
        </w:rPr>
        <w:t>статуса</w:t>
      </w:r>
      <w:r>
        <w:rPr>
          <w:spacing w:val="-4"/>
          <w:sz w:val="24"/>
        </w:rPr>
        <w:t xml:space="preserve"> </w:t>
      </w:r>
      <w:r>
        <w:rPr>
          <w:sz w:val="24"/>
        </w:rPr>
        <w:t>дошкольного</w:t>
      </w:r>
      <w:r>
        <w:rPr>
          <w:spacing w:val="-3"/>
          <w:sz w:val="24"/>
        </w:rPr>
        <w:t xml:space="preserve"> </w:t>
      </w:r>
      <w:r>
        <w:rPr>
          <w:sz w:val="24"/>
        </w:rPr>
        <w:t>образования;</w:t>
      </w:r>
    </w:p>
    <w:p w14:paraId="56010000">
      <w:pPr>
        <w:pStyle w:val="Style_7"/>
        <w:numPr>
          <w:ilvl w:val="0"/>
          <w:numId w:val="3"/>
        </w:numPr>
        <w:tabs>
          <w:tab w:leader="none" w:pos="1016" w:val="left"/>
        </w:tabs>
        <w:ind w:firstLine="709" w:left="0"/>
        <w:rPr>
          <w:sz w:val="24"/>
        </w:rPr>
      </w:pPr>
      <w:r>
        <w:rPr>
          <w:sz w:val="24"/>
        </w:rPr>
        <w:t>обеспечение государством равенства возможностей для каждого ребенка в</w:t>
      </w:r>
      <w:r>
        <w:rPr>
          <w:spacing w:val="1"/>
          <w:sz w:val="24"/>
        </w:rPr>
        <w:t xml:space="preserve"> </w:t>
      </w:r>
      <w:r>
        <w:rPr>
          <w:sz w:val="24"/>
        </w:rPr>
        <w:t>получении</w:t>
      </w:r>
      <w:r>
        <w:rPr>
          <w:spacing w:val="-1"/>
          <w:sz w:val="24"/>
        </w:rPr>
        <w:t xml:space="preserve"> </w:t>
      </w:r>
      <w:r>
        <w:rPr>
          <w:sz w:val="24"/>
        </w:rPr>
        <w:t>качественного</w:t>
      </w:r>
      <w:r>
        <w:rPr>
          <w:spacing w:val="1"/>
          <w:sz w:val="24"/>
        </w:rPr>
        <w:t xml:space="preserve"> </w:t>
      </w:r>
      <w:r>
        <w:rPr>
          <w:sz w:val="24"/>
        </w:rPr>
        <w:t>дошкольного</w:t>
      </w:r>
      <w:r>
        <w:rPr>
          <w:spacing w:val="-3"/>
          <w:sz w:val="24"/>
        </w:rPr>
        <w:t xml:space="preserve"> </w:t>
      </w:r>
      <w:r>
        <w:rPr>
          <w:sz w:val="24"/>
        </w:rPr>
        <w:t>образования;</w:t>
      </w:r>
    </w:p>
    <w:p w14:paraId="57010000">
      <w:pPr>
        <w:pStyle w:val="Style_7"/>
        <w:numPr>
          <w:ilvl w:val="0"/>
          <w:numId w:val="3"/>
        </w:numPr>
        <w:tabs>
          <w:tab w:leader="none" w:pos="1066" w:val="left"/>
        </w:tabs>
        <w:ind w:firstLine="709" w:left="0"/>
        <w:rPr>
          <w:sz w:val="24"/>
        </w:rPr>
      </w:pPr>
      <w:r>
        <w:rPr>
          <w:sz w:val="24"/>
        </w:rPr>
        <w:t>обеспечение</w:t>
      </w:r>
      <w:r>
        <w:rPr>
          <w:spacing w:val="1"/>
          <w:sz w:val="24"/>
        </w:rPr>
        <w:t xml:space="preserve"> </w:t>
      </w:r>
      <w:r>
        <w:rPr>
          <w:sz w:val="24"/>
        </w:rPr>
        <w:t>государственных</w:t>
      </w:r>
      <w:r>
        <w:rPr>
          <w:spacing w:val="1"/>
          <w:sz w:val="24"/>
        </w:rPr>
        <w:t xml:space="preserve"> </w:t>
      </w:r>
      <w:r>
        <w:rPr>
          <w:sz w:val="24"/>
        </w:rPr>
        <w:t>гарантий</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дошкольного</w:t>
      </w:r>
      <w:r>
        <w:rPr>
          <w:spacing w:val="-67"/>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единства</w:t>
      </w:r>
      <w:r>
        <w:rPr>
          <w:spacing w:val="1"/>
          <w:sz w:val="24"/>
        </w:rPr>
        <w:t xml:space="preserve"> </w:t>
      </w:r>
      <w:r>
        <w:rPr>
          <w:sz w:val="24"/>
        </w:rPr>
        <w:t>обязательных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структуре</w:t>
      </w:r>
      <w:r>
        <w:rPr>
          <w:spacing w:val="-1"/>
          <w:sz w:val="24"/>
        </w:rPr>
        <w:t xml:space="preserve"> </w:t>
      </w:r>
      <w:r>
        <w:rPr>
          <w:sz w:val="24"/>
        </w:rPr>
        <w:t>и результатам их</w:t>
      </w:r>
      <w:r>
        <w:rPr>
          <w:spacing w:val="1"/>
          <w:sz w:val="24"/>
        </w:rPr>
        <w:t xml:space="preserve"> </w:t>
      </w:r>
      <w:r>
        <w:rPr>
          <w:sz w:val="24"/>
        </w:rPr>
        <w:t>освоения;</w:t>
      </w:r>
    </w:p>
    <w:p w14:paraId="58010000">
      <w:pPr>
        <w:pStyle w:val="Style_7"/>
        <w:tabs>
          <w:tab w:leader="none" w:pos="919" w:val="left"/>
        </w:tabs>
        <w:ind w:firstLine="0" w:left="709"/>
        <w:rPr>
          <w:sz w:val="24"/>
        </w:rPr>
      </w:pPr>
      <w:r>
        <w:rPr>
          <w:sz w:val="24"/>
        </w:rPr>
        <w:t>4)</w:t>
      </w:r>
      <w:r>
        <w:rPr>
          <w:sz w:val="24"/>
        </w:rPr>
        <w:t>сохранение единства образовательного пространства Российской Федерации</w:t>
      </w:r>
      <w:r>
        <w:rPr>
          <w:spacing w:val="-67"/>
          <w:sz w:val="24"/>
        </w:rPr>
        <w:t xml:space="preserve"> </w:t>
      </w:r>
      <w:r>
        <w:rPr>
          <w:sz w:val="24"/>
        </w:rPr>
        <w:t>относительно уровня дошкольного</w:t>
      </w:r>
      <w:r>
        <w:rPr>
          <w:spacing w:val="-3"/>
          <w:sz w:val="24"/>
        </w:rPr>
        <w:t xml:space="preserve"> </w:t>
      </w:r>
      <w:r>
        <w:rPr>
          <w:sz w:val="24"/>
        </w:rPr>
        <w:t>образования.</w:t>
      </w:r>
    </w:p>
    <w:p w14:paraId="59010000">
      <w:pPr>
        <w:spacing w:after="0" w:line="240" w:lineRule="auto"/>
        <w:ind w:firstLine="709" w:left="0"/>
        <w:jc w:val="both"/>
        <w:rPr>
          <w:rFonts w:ascii="Times New Roman" w:hAnsi="Times New Roman"/>
          <w:sz w:val="24"/>
        </w:rPr>
      </w:pPr>
      <w:r>
        <w:rPr>
          <w:rFonts w:ascii="Times New Roman" w:hAnsi="Times New Roman"/>
          <w:b w:val="1"/>
          <w:sz w:val="24"/>
        </w:rPr>
        <w:t>Задачи</w:t>
      </w:r>
      <w:r>
        <w:rPr>
          <w:rFonts w:ascii="Times New Roman" w:hAnsi="Times New Roman"/>
          <w:b w:val="1"/>
          <w:spacing w:val="-2"/>
          <w:sz w:val="24"/>
        </w:rPr>
        <w:t xml:space="preserve"> </w:t>
      </w: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ДО:</w:t>
      </w:r>
    </w:p>
    <w:p w14:paraId="5A010000">
      <w:pPr>
        <w:pStyle w:val="Style_7"/>
        <w:numPr>
          <w:ilvl w:val="0"/>
          <w:numId w:val="4"/>
        </w:numPr>
        <w:tabs>
          <w:tab w:leader="none" w:pos="1042" w:val="left"/>
        </w:tabs>
        <w:ind w:firstLine="709" w:left="0"/>
        <w:rPr>
          <w:sz w:val="24"/>
        </w:rPr>
      </w:pPr>
      <w:r>
        <w:rPr>
          <w:sz w:val="24"/>
        </w:rPr>
        <w:t>охрана и укрепление физического и психического здоровья детей, в том</w:t>
      </w:r>
      <w:r>
        <w:rPr>
          <w:spacing w:val="1"/>
          <w:sz w:val="24"/>
        </w:rPr>
        <w:t xml:space="preserve"> </w:t>
      </w:r>
      <w:r>
        <w:rPr>
          <w:sz w:val="24"/>
        </w:rPr>
        <w:t>числе</w:t>
      </w:r>
      <w:r>
        <w:rPr>
          <w:spacing w:val="-3"/>
          <w:sz w:val="24"/>
        </w:rPr>
        <w:t xml:space="preserve"> </w:t>
      </w:r>
      <w:r>
        <w:rPr>
          <w:sz w:val="24"/>
        </w:rPr>
        <w:t>их</w:t>
      </w:r>
      <w:r>
        <w:rPr>
          <w:spacing w:val="1"/>
          <w:sz w:val="24"/>
        </w:rPr>
        <w:t xml:space="preserve"> </w:t>
      </w:r>
      <w:r>
        <w:rPr>
          <w:sz w:val="24"/>
        </w:rPr>
        <w:t>эмоционального</w:t>
      </w:r>
      <w:r>
        <w:rPr>
          <w:spacing w:val="3"/>
          <w:sz w:val="24"/>
        </w:rPr>
        <w:t xml:space="preserve"> </w:t>
      </w:r>
      <w:r>
        <w:rPr>
          <w:sz w:val="24"/>
        </w:rPr>
        <w:t>благополучия;</w:t>
      </w:r>
    </w:p>
    <w:p w14:paraId="5B010000">
      <w:pPr>
        <w:pStyle w:val="Style_7"/>
        <w:numPr>
          <w:ilvl w:val="0"/>
          <w:numId w:val="4"/>
        </w:numPr>
        <w:tabs>
          <w:tab w:leader="none" w:pos="1071" w:val="left"/>
        </w:tabs>
        <w:ind w:firstLine="709" w:left="0"/>
        <w:rPr>
          <w:sz w:val="24"/>
        </w:rPr>
      </w:pPr>
      <w:r>
        <w:rPr>
          <w:sz w:val="24"/>
        </w:rPr>
        <w:t>обеспечение</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возрасте от 2 до 7 лет независимо от пола, нации, языка, социального статуса,</w:t>
      </w:r>
      <w:r>
        <w:rPr>
          <w:spacing w:val="1"/>
          <w:sz w:val="24"/>
        </w:rPr>
        <w:t xml:space="preserve"> </w:t>
      </w:r>
      <w:r>
        <w:rPr>
          <w:sz w:val="24"/>
        </w:rPr>
        <w:t>психофизиологических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ограниченных</w:t>
      </w:r>
      <w:r>
        <w:rPr>
          <w:spacing w:val="-67"/>
          <w:sz w:val="24"/>
        </w:rPr>
        <w:t xml:space="preserve"> </w:t>
      </w:r>
      <w:r>
        <w:rPr>
          <w:sz w:val="24"/>
        </w:rPr>
        <w:t>возможностей</w:t>
      </w:r>
      <w:r>
        <w:rPr>
          <w:spacing w:val="-1"/>
          <w:sz w:val="24"/>
        </w:rPr>
        <w:t xml:space="preserve"> </w:t>
      </w:r>
      <w:r>
        <w:rPr>
          <w:sz w:val="24"/>
        </w:rPr>
        <w:t>здоровья);</w:t>
      </w:r>
    </w:p>
    <w:p w14:paraId="5C010000">
      <w:pPr>
        <w:pStyle w:val="Style_7"/>
        <w:numPr>
          <w:ilvl w:val="0"/>
          <w:numId w:val="4"/>
        </w:numPr>
        <w:tabs>
          <w:tab w:leader="none" w:pos="1066" w:val="left"/>
        </w:tabs>
        <w:ind w:firstLine="709" w:left="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целей,</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и</w:t>
      </w:r>
      <w:r>
        <w:rPr>
          <w:spacing w:val="-67"/>
          <w:sz w:val="24"/>
        </w:rPr>
        <w:t xml:space="preserve"> </w:t>
      </w:r>
      <w:r>
        <w:rPr>
          <w:sz w:val="24"/>
        </w:rPr>
        <w:t>программ</w:t>
      </w:r>
      <w:r>
        <w:rPr>
          <w:spacing w:val="-4"/>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5D010000">
      <w:pPr>
        <w:pStyle w:val="Style_7"/>
        <w:numPr>
          <w:ilvl w:val="0"/>
          <w:numId w:val="4"/>
        </w:numPr>
        <w:tabs>
          <w:tab w:leader="none" w:pos="1087" w:val="left"/>
        </w:tabs>
        <w:ind w:firstLine="709" w:left="0"/>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возрастными и индивидуальными особенностями и склонностями, развития</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субъекта</w:t>
      </w:r>
      <w:r>
        <w:rPr>
          <w:spacing w:val="-67"/>
          <w:sz w:val="24"/>
        </w:rPr>
        <w:t xml:space="preserve"> </w:t>
      </w:r>
      <w:r>
        <w:rPr>
          <w:sz w:val="24"/>
        </w:rPr>
        <w:t>отношений</w:t>
      </w:r>
      <w:r>
        <w:rPr>
          <w:spacing w:val="-1"/>
          <w:sz w:val="24"/>
        </w:rPr>
        <w:t xml:space="preserve"> </w:t>
      </w:r>
      <w:r>
        <w:rPr>
          <w:sz w:val="24"/>
        </w:rPr>
        <w:t>с</w:t>
      </w:r>
      <w:r>
        <w:rPr>
          <w:spacing w:val="-2"/>
          <w:sz w:val="24"/>
        </w:rPr>
        <w:t xml:space="preserve"> </w:t>
      </w:r>
      <w:r>
        <w:rPr>
          <w:sz w:val="24"/>
        </w:rPr>
        <w:t>самим</w:t>
      </w:r>
      <w:r>
        <w:rPr>
          <w:spacing w:val="-3"/>
          <w:sz w:val="24"/>
        </w:rPr>
        <w:t xml:space="preserve"> </w:t>
      </w:r>
      <w:r>
        <w:rPr>
          <w:sz w:val="24"/>
        </w:rPr>
        <w:t>собой,</w:t>
      </w:r>
      <w:r>
        <w:rPr>
          <w:spacing w:val="-2"/>
          <w:sz w:val="24"/>
        </w:rPr>
        <w:t xml:space="preserve"> </w:t>
      </w:r>
      <w:r>
        <w:rPr>
          <w:sz w:val="24"/>
        </w:rPr>
        <w:t>другими детьми,</w:t>
      </w:r>
      <w:r>
        <w:rPr>
          <w:spacing w:val="-1"/>
          <w:sz w:val="24"/>
        </w:rPr>
        <w:t xml:space="preserve"> </w:t>
      </w:r>
      <w:r>
        <w:rPr>
          <w:sz w:val="24"/>
        </w:rPr>
        <w:t>взрослыми и</w:t>
      </w:r>
      <w:r>
        <w:rPr>
          <w:spacing w:val="-1"/>
          <w:sz w:val="24"/>
        </w:rPr>
        <w:t xml:space="preserve"> </w:t>
      </w:r>
      <w:r>
        <w:rPr>
          <w:sz w:val="24"/>
        </w:rPr>
        <w:t>миром;</w:t>
      </w:r>
    </w:p>
    <w:p w14:paraId="5E010000">
      <w:pPr>
        <w:pStyle w:val="Style_7"/>
        <w:numPr>
          <w:ilvl w:val="0"/>
          <w:numId w:val="4"/>
        </w:numPr>
        <w:tabs>
          <w:tab w:leader="none" w:pos="999" w:val="left"/>
        </w:tabs>
        <w:ind w:firstLine="709" w:left="0"/>
        <w:rPr>
          <w:sz w:val="24"/>
        </w:rPr>
      </w:pPr>
      <w:r>
        <w:rPr>
          <w:sz w:val="24"/>
        </w:rPr>
        <w:t>объединение обучения и воспитания в целостный образовательный процесс</w:t>
      </w:r>
      <w:r>
        <w:rPr>
          <w:spacing w:val="1"/>
          <w:sz w:val="24"/>
        </w:rPr>
        <w:t xml:space="preserve"> </w:t>
      </w:r>
      <w:r>
        <w:rPr>
          <w:sz w:val="24"/>
        </w:rPr>
        <w:t>на основе духовно-нравственных и социокультурных ценностей и принятых в</w:t>
      </w:r>
      <w:r>
        <w:rPr>
          <w:spacing w:val="1"/>
          <w:sz w:val="24"/>
        </w:rPr>
        <w:t xml:space="preserve"> </w:t>
      </w:r>
      <w:r>
        <w:rPr>
          <w:sz w:val="24"/>
        </w:rPr>
        <w:t>обществе</w:t>
      </w:r>
      <w:r>
        <w:rPr>
          <w:spacing w:val="-3"/>
          <w:sz w:val="24"/>
        </w:rPr>
        <w:t xml:space="preserve"> </w:t>
      </w:r>
      <w:r>
        <w:rPr>
          <w:sz w:val="24"/>
        </w:rPr>
        <w:t>правил</w:t>
      </w:r>
      <w:r>
        <w:rPr>
          <w:spacing w:val="-2"/>
          <w:sz w:val="24"/>
        </w:rPr>
        <w:t xml:space="preserve"> </w:t>
      </w:r>
      <w:r>
        <w:rPr>
          <w:sz w:val="24"/>
        </w:rPr>
        <w:t>и</w:t>
      </w:r>
      <w:r>
        <w:rPr>
          <w:spacing w:val="-4"/>
          <w:sz w:val="24"/>
        </w:rPr>
        <w:t xml:space="preserve"> </w:t>
      </w:r>
      <w:r>
        <w:rPr>
          <w:sz w:val="24"/>
        </w:rPr>
        <w:t>норм</w:t>
      </w:r>
      <w:r>
        <w:rPr>
          <w:spacing w:val="-2"/>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интересах человека,</w:t>
      </w:r>
      <w:r>
        <w:rPr>
          <w:spacing w:val="-3"/>
          <w:sz w:val="24"/>
        </w:rPr>
        <w:t xml:space="preserve"> </w:t>
      </w:r>
      <w:r>
        <w:rPr>
          <w:sz w:val="24"/>
        </w:rPr>
        <w:t>семьи,</w:t>
      </w:r>
      <w:r>
        <w:rPr>
          <w:spacing w:val="-3"/>
          <w:sz w:val="24"/>
        </w:rPr>
        <w:t xml:space="preserve"> </w:t>
      </w:r>
      <w:r>
        <w:rPr>
          <w:sz w:val="24"/>
        </w:rPr>
        <w:t>общества;</w:t>
      </w:r>
    </w:p>
    <w:p w14:paraId="5F010000">
      <w:pPr>
        <w:pStyle w:val="Style_7"/>
        <w:numPr>
          <w:ilvl w:val="0"/>
          <w:numId w:val="4"/>
        </w:numPr>
        <w:tabs>
          <w:tab w:leader="none" w:pos="1059" w:val="left"/>
        </w:tabs>
        <w:ind w:firstLine="709" w:left="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ценностей</w:t>
      </w:r>
      <w:r>
        <w:rPr>
          <w:spacing w:val="-6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социальных,</w:t>
      </w:r>
      <w:r>
        <w:rPr>
          <w:spacing w:val="7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инициативности,</w:t>
      </w:r>
      <w:r>
        <w:rPr>
          <w:spacing w:val="-67"/>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ребенка,</w:t>
      </w:r>
      <w:r>
        <w:rPr>
          <w:spacing w:val="1"/>
          <w:sz w:val="24"/>
        </w:rPr>
        <w:t xml:space="preserve"> </w:t>
      </w:r>
      <w:r>
        <w:rPr>
          <w:sz w:val="24"/>
        </w:rPr>
        <w:t>формирования</w:t>
      </w:r>
      <w:r>
        <w:rPr>
          <w:spacing w:val="1"/>
          <w:sz w:val="24"/>
        </w:rPr>
        <w:t xml:space="preserve"> </w:t>
      </w:r>
      <w:r>
        <w:rPr>
          <w:sz w:val="24"/>
        </w:rPr>
        <w:t>предпосылок</w:t>
      </w:r>
      <w:r>
        <w:rPr>
          <w:spacing w:val="-67"/>
          <w:sz w:val="24"/>
        </w:rPr>
        <w:t xml:space="preserve"> </w:t>
      </w:r>
      <w:r>
        <w:rPr>
          <w:sz w:val="24"/>
        </w:rPr>
        <w:t>учебной</w:t>
      </w:r>
      <w:r>
        <w:rPr>
          <w:spacing w:val="-1"/>
          <w:sz w:val="24"/>
        </w:rPr>
        <w:t xml:space="preserve"> </w:t>
      </w:r>
      <w:r>
        <w:rPr>
          <w:sz w:val="24"/>
        </w:rPr>
        <w:t>деятельности;</w:t>
      </w:r>
    </w:p>
    <w:p w14:paraId="60010000">
      <w:pPr>
        <w:pStyle w:val="Style_7"/>
        <w:numPr>
          <w:ilvl w:val="0"/>
          <w:numId w:val="4"/>
        </w:numPr>
        <w:tabs>
          <w:tab w:leader="none" w:pos="1126" w:val="left"/>
        </w:tabs>
        <w:ind w:firstLine="709" w:left="0"/>
        <w:rPr>
          <w:sz w:val="24"/>
        </w:rPr>
      </w:pPr>
      <w:r>
        <w:rPr>
          <w:sz w:val="24"/>
        </w:rPr>
        <w:t>обеспечения</w:t>
      </w:r>
      <w:r>
        <w:rPr>
          <w:spacing w:val="1"/>
          <w:sz w:val="24"/>
        </w:rPr>
        <w:t xml:space="preserve"> </w:t>
      </w:r>
      <w:r>
        <w:rPr>
          <w:sz w:val="24"/>
        </w:rPr>
        <w:t>вариативности</w:t>
      </w:r>
      <w:r>
        <w:rPr>
          <w:spacing w:val="1"/>
          <w:sz w:val="24"/>
        </w:rPr>
        <w:t xml:space="preserve"> </w:t>
      </w:r>
      <w:r>
        <w:rPr>
          <w:sz w:val="24"/>
        </w:rPr>
        <w:t>и</w:t>
      </w:r>
      <w:r>
        <w:rPr>
          <w:spacing w:val="1"/>
          <w:sz w:val="24"/>
        </w:rPr>
        <w:t xml:space="preserve"> </w:t>
      </w:r>
      <w:r>
        <w:rPr>
          <w:sz w:val="24"/>
        </w:rPr>
        <w:t>разнообразия</w:t>
      </w:r>
      <w:r>
        <w:rPr>
          <w:spacing w:val="1"/>
          <w:sz w:val="24"/>
        </w:rPr>
        <w:t xml:space="preserve"> </w:t>
      </w:r>
      <w:r>
        <w:rPr>
          <w:sz w:val="24"/>
        </w:rPr>
        <w:t>содержания</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организационных</w:t>
      </w:r>
      <w:r>
        <w:rPr>
          <w:spacing w:val="7"/>
          <w:sz w:val="24"/>
        </w:rPr>
        <w:t xml:space="preserve"> </w:t>
      </w:r>
      <w:r>
        <w:rPr>
          <w:sz w:val="24"/>
        </w:rPr>
        <w:t>форм</w:t>
      </w:r>
      <w:r>
        <w:rPr>
          <w:spacing w:val="6"/>
          <w:sz w:val="24"/>
        </w:rPr>
        <w:t xml:space="preserve"> </w:t>
      </w:r>
      <w:r>
        <w:rPr>
          <w:sz w:val="24"/>
        </w:rPr>
        <w:t>дошкольного</w:t>
      </w:r>
      <w:r>
        <w:rPr>
          <w:spacing w:val="9"/>
          <w:sz w:val="24"/>
        </w:rPr>
        <w:t xml:space="preserve"> </w:t>
      </w:r>
      <w:r>
        <w:rPr>
          <w:sz w:val="24"/>
        </w:rPr>
        <w:t>образования,</w:t>
      </w:r>
      <w:r>
        <w:rPr>
          <w:spacing w:val="8"/>
          <w:sz w:val="24"/>
        </w:rPr>
        <w:t xml:space="preserve"> </w:t>
      </w:r>
      <w:r>
        <w:rPr>
          <w:sz w:val="24"/>
        </w:rPr>
        <w:t>возможности</w:t>
      </w:r>
    </w:p>
    <w:p w14:paraId="61010000">
      <w:pPr>
        <w:pStyle w:val="Style_8"/>
        <w:ind w:firstLine="709" w:left="0"/>
        <w:rPr>
          <w:sz w:val="24"/>
        </w:rPr>
      </w:pPr>
      <w:r>
        <w:rPr>
          <w:sz w:val="24"/>
        </w:rPr>
        <w:t>формирования</w:t>
      </w:r>
      <w:r>
        <w:rPr>
          <w:spacing w:val="1"/>
          <w:sz w:val="24"/>
        </w:rPr>
        <w:t xml:space="preserve"> </w:t>
      </w:r>
      <w:r>
        <w:rPr>
          <w:sz w:val="24"/>
        </w:rPr>
        <w:t>Программ</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с</w:t>
      </w:r>
      <w:r>
        <w:rPr>
          <w:spacing w:val="71"/>
          <w:sz w:val="24"/>
        </w:rPr>
        <w:t xml:space="preserve"> </w:t>
      </w:r>
      <w:r>
        <w:rPr>
          <w:sz w:val="24"/>
        </w:rPr>
        <w:t>учетом</w:t>
      </w:r>
      <w:r>
        <w:rPr>
          <w:spacing w:val="1"/>
          <w:sz w:val="24"/>
        </w:rPr>
        <w:t xml:space="preserve"> </w:t>
      </w:r>
      <w:r>
        <w:rPr>
          <w:sz w:val="24"/>
        </w:rPr>
        <w:t>образовательных</w:t>
      </w:r>
      <w:r>
        <w:rPr>
          <w:spacing w:val="-6"/>
          <w:sz w:val="24"/>
        </w:rPr>
        <w:t xml:space="preserve"> </w:t>
      </w:r>
      <w:r>
        <w:rPr>
          <w:sz w:val="24"/>
        </w:rPr>
        <w:t>потребностей,</w:t>
      </w:r>
      <w:r>
        <w:rPr>
          <w:spacing w:val="-4"/>
          <w:sz w:val="24"/>
        </w:rPr>
        <w:t xml:space="preserve"> </w:t>
      </w:r>
      <w:r>
        <w:rPr>
          <w:sz w:val="24"/>
        </w:rPr>
        <w:t>способностей</w:t>
      </w:r>
      <w:r>
        <w:rPr>
          <w:spacing w:val="-2"/>
          <w:sz w:val="24"/>
        </w:rPr>
        <w:t xml:space="preserve"> </w:t>
      </w:r>
      <w:r>
        <w:rPr>
          <w:sz w:val="24"/>
        </w:rPr>
        <w:t>и</w:t>
      </w:r>
      <w:r>
        <w:rPr>
          <w:spacing w:val="-3"/>
          <w:sz w:val="24"/>
        </w:rPr>
        <w:t xml:space="preserve"> </w:t>
      </w:r>
      <w:r>
        <w:rPr>
          <w:sz w:val="24"/>
        </w:rPr>
        <w:t>состояния</w:t>
      </w:r>
      <w:r>
        <w:rPr>
          <w:spacing w:val="-2"/>
          <w:sz w:val="24"/>
        </w:rPr>
        <w:t xml:space="preserve"> </w:t>
      </w:r>
      <w:r>
        <w:rPr>
          <w:sz w:val="24"/>
        </w:rPr>
        <w:t>здоровья</w:t>
      </w:r>
      <w:r>
        <w:rPr>
          <w:spacing w:val="-3"/>
          <w:sz w:val="24"/>
        </w:rPr>
        <w:t xml:space="preserve"> </w:t>
      </w:r>
      <w:r>
        <w:rPr>
          <w:sz w:val="24"/>
        </w:rPr>
        <w:t>детей;</w:t>
      </w:r>
    </w:p>
    <w:p w14:paraId="62010000">
      <w:pPr>
        <w:pStyle w:val="Style_7"/>
        <w:numPr>
          <w:ilvl w:val="0"/>
          <w:numId w:val="4"/>
        </w:numPr>
        <w:tabs>
          <w:tab w:leader="none" w:pos="1141" w:val="left"/>
        </w:tabs>
        <w:ind w:firstLine="709" w:left="0"/>
        <w:rPr>
          <w:sz w:val="24"/>
        </w:rPr>
      </w:pPr>
      <w:r>
        <w:rPr>
          <w:sz w:val="24"/>
        </w:rPr>
        <w:t>формирование</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соответствующей</w:t>
      </w:r>
      <w:r>
        <w:rPr>
          <w:spacing w:val="1"/>
          <w:sz w:val="24"/>
        </w:rPr>
        <w:t xml:space="preserve"> </w:t>
      </w:r>
      <w:r>
        <w:rPr>
          <w:sz w:val="24"/>
        </w:rPr>
        <w:t>возрастным,</w:t>
      </w:r>
      <w:r>
        <w:rPr>
          <w:spacing w:val="-67"/>
          <w:sz w:val="24"/>
        </w:rPr>
        <w:t xml:space="preserve"> </w:t>
      </w:r>
      <w:r>
        <w:rPr>
          <w:sz w:val="24"/>
        </w:rPr>
        <w:t>индивидуальным, психологическим и физиологическим особенностям детей, с</w:t>
      </w:r>
      <w:r>
        <w:rPr>
          <w:spacing w:val="-67"/>
          <w:sz w:val="24"/>
        </w:rPr>
        <w:t xml:space="preserve"> </w:t>
      </w:r>
      <w:r>
        <w:rPr>
          <w:sz w:val="24"/>
        </w:rPr>
        <w:t>максимальным</w:t>
      </w:r>
      <w:r>
        <w:rPr>
          <w:spacing w:val="1"/>
          <w:sz w:val="24"/>
        </w:rPr>
        <w:t xml:space="preserve"> </w:t>
      </w:r>
      <w:r>
        <w:rPr>
          <w:sz w:val="24"/>
        </w:rPr>
        <w:t>привлечением</w:t>
      </w:r>
      <w:r>
        <w:rPr>
          <w:spacing w:val="1"/>
          <w:sz w:val="24"/>
        </w:rPr>
        <w:t xml:space="preserve"> </w:t>
      </w:r>
      <w:r>
        <w:rPr>
          <w:sz w:val="24"/>
        </w:rPr>
        <w:t>к</w:t>
      </w:r>
      <w:r>
        <w:rPr>
          <w:spacing w:val="1"/>
          <w:sz w:val="24"/>
        </w:rPr>
        <w:t xml:space="preserve"> </w:t>
      </w:r>
      <w:r>
        <w:rPr>
          <w:sz w:val="24"/>
        </w:rPr>
        <w:t>сетевому</w:t>
      </w:r>
      <w:r>
        <w:rPr>
          <w:spacing w:val="1"/>
          <w:sz w:val="24"/>
        </w:rPr>
        <w:t xml:space="preserve"> </w:t>
      </w:r>
      <w:r>
        <w:rPr>
          <w:sz w:val="24"/>
        </w:rPr>
        <w:t>взаимодействию</w:t>
      </w:r>
      <w:r>
        <w:rPr>
          <w:spacing w:val="1"/>
          <w:sz w:val="24"/>
        </w:rPr>
        <w:t xml:space="preserve"> </w:t>
      </w:r>
      <w:r>
        <w:rPr>
          <w:sz w:val="24"/>
        </w:rPr>
        <w:t>объектов</w:t>
      </w:r>
      <w:r>
        <w:rPr>
          <w:spacing w:val="1"/>
          <w:sz w:val="24"/>
        </w:rPr>
        <w:t xml:space="preserve"> </w:t>
      </w:r>
      <w:r>
        <w:rPr>
          <w:sz w:val="24"/>
        </w:rPr>
        <w:t>социокультурного окружения и их</w:t>
      </w:r>
      <w:r>
        <w:rPr>
          <w:spacing w:val="-4"/>
          <w:sz w:val="24"/>
        </w:rPr>
        <w:t xml:space="preserve"> </w:t>
      </w:r>
      <w:r>
        <w:rPr>
          <w:sz w:val="24"/>
        </w:rPr>
        <w:t>ресурсов;</w:t>
      </w:r>
    </w:p>
    <w:p w14:paraId="63010000">
      <w:pPr>
        <w:pStyle w:val="Style_7"/>
        <w:numPr>
          <w:ilvl w:val="0"/>
          <w:numId w:val="4"/>
        </w:numPr>
        <w:tabs>
          <w:tab w:leader="none" w:pos="1086" w:val="left"/>
        </w:tabs>
        <w:ind w:firstLine="709" w:left="0"/>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компетентности родителей (законных представителей) в вопросах развития и</w:t>
      </w:r>
      <w:r>
        <w:rPr>
          <w:spacing w:val="1"/>
          <w:sz w:val="24"/>
        </w:rPr>
        <w:t xml:space="preserve"> </w:t>
      </w:r>
      <w:r>
        <w:rPr>
          <w:sz w:val="24"/>
        </w:rPr>
        <w:t>образования,</w:t>
      </w:r>
      <w:r>
        <w:rPr>
          <w:spacing w:val="-4"/>
          <w:sz w:val="24"/>
        </w:rPr>
        <w:t xml:space="preserve"> </w:t>
      </w:r>
      <w:r>
        <w:rPr>
          <w:sz w:val="24"/>
        </w:rPr>
        <w:t>охраны и</w:t>
      </w:r>
      <w:r>
        <w:rPr>
          <w:spacing w:val="2"/>
          <w:sz w:val="24"/>
        </w:rPr>
        <w:t xml:space="preserve"> </w:t>
      </w:r>
      <w:r>
        <w:rPr>
          <w:sz w:val="24"/>
        </w:rPr>
        <w:t>укрепления здоровья</w:t>
      </w:r>
      <w:r>
        <w:rPr>
          <w:spacing w:val="-3"/>
          <w:sz w:val="24"/>
        </w:rPr>
        <w:t xml:space="preserve"> </w:t>
      </w:r>
      <w:r>
        <w:rPr>
          <w:sz w:val="24"/>
        </w:rPr>
        <w:t>детей.</w:t>
      </w:r>
    </w:p>
    <w:p w14:paraId="64010000">
      <w:pPr>
        <w:pStyle w:val="Style_8"/>
        <w:ind w:firstLine="709" w:left="0"/>
        <w:rPr>
          <w:sz w:val="24"/>
        </w:rPr>
      </w:pPr>
      <w:r>
        <w:rPr>
          <w:b w:val="1"/>
          <w:sz w:val="24"/>
        </w:rPr>
        <w:t xml:space="preserve">Целью </w:t>
      </w:r>
      <w:r>
        <w:rPr>
          <w:sz w:val="24"/>
        </w:rPr>
        <w:t>Программы: является разностороннее развитие ребёнка в период</w:t>
      </w:r>
      <w:r>
        <w:rPr>
          <w:spacing w:val="1"/>
          <w:sz w:val="24"/>
        </w:rPr>
        <w:t xml:space="preserve"> </w:t>
      </w:r>
      <w:r>
        <w:rPr>
          <w:sz w:val="24"/>
        </w:rPr>
        <w:t>дошкольного детства с учётом возрастных и индивидуальных особенностей на</w:t>
      </w:r>
      <w:r>
        <w:rPr>
          <w:spacing w:val="-67"/>
          <w:sz w:val="24"/>
        </w:rPr>
        <w:t xml:space="preserve"> </w:t>
      </w:r>
      <w:r>
        <w:rPr>
          <w:sz w:val="24"/>
        </w:rPr>
        <w:t>основе духовно-нравственных ценностей российского народа, исторических и</w:t>
      </w:r>
      <w:r>
        <w:rPr>
          <w:spacing w:val="1"/>
          <w:sz w:val="24"/>
        </w:rPr>
        <w:t xml:space="preserve"> </w:t>
      </w:r>
      <w:r>
        <w:rPr>
          <w:sz w:val="24"/>
        </w:rPr>
        <w:t>национально-культурных</w:t>
      </w:r>
      <w:r>
        <w:rPr>
          <w:spacing w:val="-3"/>
          <w:sz w:val="24"/>
        </w:rPr>
        <w:t xml:space="preserve"> </w:t>
      </w:r>
      <w:r>
        <w:rPr>
          <w:sz w:val="24"/>
        </w:rPr>
        <w:t>традиций.</w:t>
      </w:r>
    </w:p>
    <w:p w14:paraId="65010000">
      <w:pPr>
        <w:pStyle w:val="Style_8"/>
        <w:ind w:firstLine="709" w:left="0"/>
        <w:rPr>
          <w:sz w:val="24"/>
        </w:rPr>
      </w:pPr>
      <w:r>
        <w:rPr>
          <w:sz w:val="24"/>
        </w:rPr>
        <w:t>К</w:t>
      </w:r>
      <w:r>
        <w:rPr>
          <w:spacing w:val="1"/>
          <w:sz w:val="24"/>
        </w:rPr>
        <w:t xml:space="preserve"> </w:t>
      </w:r>
      <w:r>
        <w:rPr>
          <w:sz w:val="24"/>
        </w:rPr>
        <w:t>традиционным</w:t>
      </w:r>
      <w:r>
        <w:rPr>
          <w:spacing w:val="1"/>
          <w:sz w:val="24"/>
        </w:rPr>
        <w:t xml:space="preserve"> </w:t>
      </w:r>
      <w:r>
        <w:rPr>
          <w:sz w:val="24"/>
        </w:rPr>
        <w:t>российским</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относятся,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67"/>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 и</w:t>
      </w:r>
      <w:r>
        <w:rPr>
          <w:spacing w:val="1"/>
          <w:sz w:val="24"/>
        </w:rPr>
        <w:t xml:space="preserve"> </w:t>
      </w:r>
      <w:r>
        <w:rPr>
          <w:sz w:val="24"/>
        </w:rPr>
        <w:t>ответственность</w:t>
      </w:r>
      <w:r>
        <w:rPr>
          <w:spacing w:val="70"/>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материальным,</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коллективизм,</w:t>
      </w:r>
      <w:r>
        <w:rPr>
          <w:spacing w:val="1"/>
          <w:sz w:val="24"/>
        </w:rPr>
        <w:t xml:space="preserve"> </w:t>
      </w:r>
      <w:r>
        <w:rPr>
          <w:sz w:val="24"/>
        </w:rPr>
        <w:t>взаимопомощь</w:t>
      </w:r>
      <w:r>
        <w:rPr>
          <w:spacing w:val="1"/>
          <w:sz w:val="24"/>
        </w:rPr>
        <w:t xml:space="preserve"> </w:t>
      </w:r>
      <w:r>
        <w:rPr>
          <w:sz w:val="24"/>
        </w:rPr>
        <w:t>и</w:t>
      </w:r>
      <w:r>
        <w:rPr>
          <w:spacing w:val="1"/>
          <w:sz w:val="24"/>
        </w:rPr>
        <w:t xml:space="preserve"> </w:t>
      </w:r>
      <w:r>
        <w:rPr>
          <w:sz w:val="24"/>
        </w:rPr>
        <w:t>взаимоуважение,</w:t>
      </w:r>
      <w:r>
        <w:rPr>
          <w:spacing w:val="1"/>
          <w:sz w:val="24"/>
        </w:rPr>
        <w:t xml:space="preserve"> </w:t>
      </w:r>
      <w:r>
        <w:rPr>
          <w:sz w:val="24"/>
        </w:rPr>
        <w:t>историческая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71"/>
          <w:sz w:val="24"/>
        </w:rPr>
        <w:t xml:space="preserve"> </w:t>
      </w:r>
      <w:r>
        <w:rPr>
          <w:sz w:val="24"/>
        </w:rPr>
        <w:t>народов</w:t>
      </w:r>
      <w:r>
        <w:rPr>
          <w:spacing w:val="1"/>
          <w:sz w:val="24"/>
        </w:rPr>
        <w:t xml:space="preserve"> </w:t>
      </w:r>
      <w:r>
        <w:rPr>
          <w:sz w:val="24"/>
        </w:rPr>
        <w:t>России.</w:t>
      </w:r>
    </w:p>
    <w:p w14:paraId="66010000">
      <w:pPr>
        <w:pStyle w:val="Style_8"/>
        <w:ind w:firstLine="709" w:left="0"/>
        <w:rPr>
          <w:b w:val="1"/>
          <w:sz w:val="24"/>
        </w:rPr>
      </w:pPr>
      <w:r>
        <w:rPr>
          <w:sz w:val="24"/>
        </w:rPr>
        <w:t>Цель</w:t>
      </w:r>
      <w:r>
        <w:rPr>
          <w:spacing w:val="-4"/>
          <w:sz w:val="24"/>
        </w:rPr>
        <w:t xml:space="preserve"> </w:t>
      </w:r>
      <w:r>
        <w:rPr>
          <w:sz w:val="24"/>
        </w:rPr>
        <w:t>Программы</w:t>
      </w:r>
      <w:r>
        <w:rPr>
          <w:spacing w:val="-4"/>
          <w:sz w:val="24"/>
        </w:rPr>
        <w:t xml:space="preserve"> </w:t>
      </w:r>
      <w:r>
        <w:rPr>
          <w:sz w:val="24"/>
        </w:rPr>
        <w:t>достигается</w:t>
      </w:r>
      <w:r>
        <w:rPr>
          <w:spacing w:val="-2"/>
          <w:sz w:val="24"/>
        </w:rPr>
        <w:t xml:space="preserve"> </w:t>
      </w:r>
      <w:r>
        <w:rPr>
          <w:sz w:val="24"/>
        </w:rPr>
        <w:t>через</w:t>
      </w:r>
      <w:r>
        <w:rPr>
          <w:spacing w:val="-6"/>
          <w:sz w:val="24"/>
        </w:rPr>
        <w:t xml:space="preserve"> </w:t>
      </w:r>
      <w:r>
        <w:rPr>
          <w:sz w:val="24"/>
        </w:rPr>
        <w:t>решение</w:t>
      </w:r>
      <w:r>
        <w:rPr>
          <w:spacing w:val="-1"/>
          <w:sz w:val="24"/>
        </w:rPr>
        <w:t xml:space="preserve"> </w:t>
      </w:r>
      <w:r>
        <w:rPr>
          <w:sz w:val="24"/>
        </w:rPr>
        <w:t xml:space="preserve">следующих </w:t>
      </w:r>
      <w:r>
        <w:rPr>
          <w:b w:val="1"/>
          <w:sz w:val="24"/>
        </w:rPr>
        <w:t>задач:</w:t>
      </w:r>
    </w:p>
    <w:p w14:paraId="67010000">
      <w:pPr>
        <w:pStyle w:val="Style_7"/>
        <w:numPr>
          <w:ilvl w:val="0"/>
          <w:numId w:val="5"/>
        </w:numPr>
        <w:tabs>
          <w:tab w:leader="none" w:pos="966" w:val="left"/>
        </w:tabs>
        <w:ind w:hanging="357" w:left="357"/>
        <w:rPr>
          <w:sz w:val="24"/>
        </w:rPr>
      </w:pPr>
      <w:r>
        <w:rPr>
          <w:sz w:val="24"/>
        </w:rPr>
        <w:t>обеспечение</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содержания</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планируемых 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4"/>
          <w:sz w:val="24"/>
        </w:rPr>
        <w:t xml:space="preserve"> </w:t>
      </w:r>
      <w:r>
        <w:rPr>
          <w:sz w:val="24"/>
        </w:rPr>
        <w:t>программы</w:t>
      </w:r>
      <w:r>
        <w:rPr>
          <w:spacing w:val="-1"/>
          <w:sz w:val="24"/>
        </w:rPr>
        <w:t xml:space="preserve"> </w:t>
      </w:r>
      <w:r>
        <w:rPr>
          <w:sz w:val="24"/>
        </w:rPr>
        <w:t>ДО;</w:t>
      </w:r>
    </w:p>
    <w:p w14:paraId="68010000">
      <w:pPr>
        <w:pStyle w:val="Style_7"/>
        <w:numPr>
          <w:ilvl w:val="0"/>
          <w:numId w:val="6"/>
        </w:numPr>
        <w:tabs>
          <w:tab w:leader="none" w:pos="966" w:val="left"/>
        </w:tabs>
        <w:ind w:hanging="357" w:left="357"/>
        <w:rPr>
          <w:sz w:val="24"/>
        </w:rPr>
      </w:pPr>
      <w:r>
        <w:rPr>
          <w:sz w:val="24"/>
        </w:rPr>
        <w:t>приобщение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71"/>
          <w:sz w:val="24"/>
        </w:rPr>
        <w:t xml:space="preserve"> </w:t>
      </w:r>
      <w:r>
        <w:rPr>
          <w:sz w:val="24"/>
        </w:rPr>
        <w:t>к</w:t>
      </w:r>
      <w:r>
        <w:rPr>
          <w:spacing w:val="-67"/>
          <w:sz w:val="24"/>
        </w:rPr>
        <w:t xml:space="preserve"> </w:t>
      </w:r>
      <w:r>
        <w:rPr>
          <w:sz w:val="24"/>
        </w:rPr>
        <w:t>базовым ценностям российского народа - жизнь, достоинство, права и свободы</w:t>
      </w:r>
      <w:r>
        <w:rPr>
          <w:spacing w:val="-67"/>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 семья, созидательный труд, приоритет духовного над материальным,</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коллективизм,</w:t>
      </w:r>
      <w:r>
        <w:rPr>
          <w:spacing w:val="1"/>
          <w:sz w:val="24"/>
        </w:rPr>
        <w:t xml:space="preserve"> </w:t>
      </w:r>
      <w:r>
        <w:rPr>
          <w:sz w:val="24"/>
        </w:rPr>
        <w:t>взаимопомощь</w:t>
      </w:r>
      <w:r>
        <w:rPr>
          <w:spacing w:val="1"/>
          <w:sz w:val="24"/>
        </w:rPr>
        <w:t xml:space="preserve"> </w:t>
      </w:r>
      <w:r>
        <w:rPr>
          <w:sz w:val="24"/>
        </w:rPr>
        <w:t>и</w:t>
      </w:r>
      <w:r>
        <w:rPr>
          <w:spacing w:val="1"/>
          <w:sz w:val="24"/>
        </w:rPr>
        <w:t xml:space="preserve"> </w:t>
      </w:r>
      <w:r>
        <w:rPr>
          <w:sz w:val="24"/>
        </w:rPr>
        <w:t>взаимоуважение,</w:t>
      </w:r>
      <w:r>
        <w:rPr>
          <w:spacing w:val="1"/>
          <w:sz w:val="24"/>
        </w:rPr>
        <w:t xml:space="preserve"> </w:t>
      </w:r>
      <w:r>
        <w:rPr>
          <w:sz w:val="24"/>
        </w:rPr>
        <w:t>историческая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преемственность</w:t>
      </w:r>
      <w:r>
        <w:rPr>
          <w:spacing w:val="71"/>
          <w:sz w:val="24"/>
        </w:rPr>
        <w:t xml:space="preserve"> </w:t>
      </w:r>
      <w:r>
        <w:rPr>
          <w:sz w:val="24"/>
        </w:rPr>
        <w:t>поколений,</w:t>
      </w:r>
      <w:r>
        <w:rPr>
          <w:spacing w:val="1"/>
          <w:sz w:val="24"/>
        </w:rPr>
        <w:t xml:space="preserve"> </w:t>
      </w:r>
      <w:r>
        <w:rPr>
          <w:sz w:val="24"/>
        </w:rPr>
        <w:t>единство народов России; создание условий для формирования ценностного</w:t>
      </w:r>
      <w:r>
        <w:rPr>
          <w:spacing w:val="1"/>
          <w:sz w:val="24"/>
        </w:rPr>
        <w:t xml:space="preserve"> </w:t>
      </w:r>
      <w:r>
        <w:rPr>
          <w:sz w:val="24"/>
        </w:rPr>
        <w:t>отношения к окружающему миру, становления опыта действий и поступков на</w:t>
      </w:r>
      <w:r>
        <w:rPr>
          <w:spacing w:val="-67"/>
          <w:sz w:val="24"/>
        </w:rPr>
        <w:t xml:space="preserve"> </w:t>
      </w:r>
      <w:r>
        <w:rPr>
          <w:sz w:val="24"/>
        </w:rPr>
        <w:t>основе</w:t>
      </w:r>
      <w:r>
        <w:rPr>
          <w:spacing w:val="-5"/>
          <w:sz w:val="24"/>
        </w:rPr>
        <w:t xml:space="preserve"> </w:t>
      </w:r>
      <w:r>
        <w:rPr>
          <w:sz w:val="24"/>
        </w:rPr>
        <w:t>осмысления</w:t>
      </w:r>
      <w:r>
        <w:rPr>
          <w:spacing w:val="-3"/>
          <w:sz w:val="24"/>
        </w:rPr>
        <w:t xml:space="preserve"> </w:t>
      </w:r>
      <w:r>
        <w:rPr>
          <w:sz w:val="24"/>
        </w:rPr>
        <w:t>ценностей;</w:t>
      </w:r>
    </w:p>
    <w:p w14:paraId="69010000">
      <w:pPr>
        <w:pStyle w:val="Style_7"/>
        <w:numPr>
          <w:ilvl w:val="0"/>
          <w:numId w:val="6"/>
        </w:numPr>
        <w:tabs>
          <w:tab w:leader="none" w:pos="966" w:val="left"/>
        </w:tabs>
        <w:ind w:hanging="357" w:left="357"/>
        <w:rPr>
          <w:sz w:val="24"/>
        </w:rPr>
      </w:pPr>
      <w:r>
        <w:rPr>
          <w:sz w:val="24"/>
        </w:rPr>
        <w:t>построение (структурирование) содержания образовательной</w:t>
      </w:r>
      <w:r>
        <w:rPr>
          <w:spacing w:val="1"/>
          <w:sz w:val="24"/>
        </w:rPr>
        <w:t xml:space="preserve"> </w:t>
      </w:r>
      <w:r>
        <w:rPr>
          <w:sz w:val="24"/>
        </w:rPr>
        <w:t>деятельности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учёта</w:t>
      </w:r>
      <w:r>
        <w:rPr>
          <w:spacing w:val="-1"/>
          <w:sz w:val="24"/>
        </w:rPr>
        <w:t xml:space="preserve"> </w:t>
      </w:r>
      <w:r>
        <w:rPr>
          <w:sz w:val="24"/>
        </w:rPr>
        <w:t>возрастных и</w:t>
      </w:r>
      <w:r>
        <w:rPr>
          <w:spacing w:val="-4"/>
          <w:sz w:val="24"/>
        </w:rPr>
        <w:t xml:space="preserve"> </w:t>
      </w:r>
      <w:r>
        <w:rPr>
          <w:sz w:val="24"/>
        </w:rPr>
        <w:t>индивидуальных особенностей</w:t>
      </w:r>
      <w:r>
        <w:rPr>
          <w:spacing w:val="-1"/>
          <w:sz w:val="24"/>
        </w:rPr>
        <w:t xml:space="preserve"> </w:t>
      </w:r>
      <w:r>
        <w:rPr>
          <w:sz w:val="24"/>
        </w:rPr>
        <w:t>развития;</w:t>
      </w:r>
    </w:p>
    <w:p w14:paraId="6A010000">
      <w:pPr>
        <w:pStyle w:val="Style_7"/>
        <w:numPr>
          <w:ilvl w:val="0"/>
          <w:numId w:val="6"/>
        </w:numPr>
        <w:tabs>
          <w:tab w:leader="none" w:pos="966" w:val="left"/>
        </w:tabs>
        <w:ind w:hanging="357" w:left="35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равного</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дошкольного возраста с учётом разнообразия образовательных потребностей и</w:t>
      </w:r>
      <w:r>
        <w:rPr>
          <w:spacing w:val="-67"/>
          <w:sz w:val="24"/>
        </w:rPr>
        <w:t xml:space="preserve"> </w:t>
      </w:r>
      <w:r>
        <w:rPr>
          <w:sz w:val="24"/>
        </w:rPr>
        <w:t>индивидуальных возможностей;</w:t>
      </w:r>
    </w:p>
    <w:p w14:paraId="6B010000">
      <w:pPr>
        <w:pStyle w:val="Style_7"/>
        <w:numPr>
          <w:ilvl w:val="0"/>
          <w:numId w:val="6"/>
        </w:numPr>
        <w:tabs>
          <w:tab w:leader="none" w:pos="966" w:val="left"/>
        </w:tabs>
        <w:ind w:hanging="357" w:left="357"/>
        <w:rPr>
          <w:sz w:val="24"/>
        </w:rPr>
      </w:pPr>
      <w:r>
        <w:rPr>
          <w:sz w:val="24"/>
        </w:rPr>
        <w:t>охрана и укрепление физического и психического здоровья детей, в том</w:t>
      </w:r>
      <w:r>
        <w:rPr>
          <w:spacing w:val="1"/>
          <w:sz w:val="24"/>
        </w:rPr>
        <w:t xml:space="preserve"> </w:t>
      </w:r>
      <w:r>
        <w:rPr>
          <w:sz w:val="24"/>
        </w:rPr>
        <w:t>числе</w:t>
      </w:r>
      <w:r>
        <w:rPr>
          <w:spacing w:val="-3"/>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благополучия;</w:t>
      </w:r>
    </w:p>
    <w:p w14:paraId="6C010000">
      <w:pPr>
        <w:pStyle w:val="Style_7"/>
        <w:numPr>
          <w:ilvl w:val="0"/>
          <w:numId w:val="6"/>
        </w:numPr>
        <w:tabs>
          <w:tab w:leader="none" w:pos="966" w:val="left"/>
        </w:tabs>
        <w:ind w:hanging="357" w:left="357"/>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личностных,</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художественно-творческих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p>
    <w:p w14:paraId="6D010000">
      <w:pPr>
        <w:pStyle w:val="Style_7"/>
        <w:numPr>
          <w:ilvl w:val="0"/>
          <w:numId w:val="6"/>
        </w:numPr>
        <w:tabs>
          <w:tab w:leader="none" w:pos="966" w:val="left"/>
        </w:tabs>
        <w:ind w:hanging="357" w:left="357"/>
        <w:rPr>
          <w:sz w:val="24"/>
        </w:rPr>
      </w:pPr>
      <w:r>
        <w:rPr>
          <w:sz w:val="24"/>
        </w:rPr>
        <w:t>обеспечение</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компетентности родителей (законных представителей) в вопросах воспитания,</w:t>
      </w:r>
      <w:r>
        <w:rPr>
          <w:spacing w:val="-67"/>
          <w:sz w:val="24"/>
        </w:rPr>
        <w:t xml:space="preserve"> </w:t>
      </w:r>
      <w:r>
        <w:rPr>
          <w:sz w:val="24"/>
        </w:rPr>
        <w:t>обучения и развития, охраны и укрепления здоровья детей, обеспечения их</w:t>
      </w:r>
      <w:r>
        <w:rPr>
          <w:spacing w:val="1"/>
          <w:sz w:val="24"/>
        </w:rPr>
        <w:t xml:space="preserve"> </w:t>
      </w:r>
      <w:r>
        <w:rPr>
          <w:sz w:val="24"/>
        </w:rPr>
        <w:t>безопасности;</w:t>
      </w:r>
    </w:p>
    <w:p w14:paraId="6E010000">
      <w:pPr>
        <w:pStyle w:val="Style_7"/>
        <w:numPr>
          <w:ilvl w:val="0"/>
          <w:numId w:val="6"/>
        </w:numPr>
        <w:tabs>
          <w:tab w:leader="none" w:pos="966" w:val="left"/>
        </w:tabs>
        <w:ind w:hanging="357" w:left="357"/>
        <w:rPr>
          <w:sz w:val="24"/>
        </w:rPr>
      </w:pPr>
      <w:r>
        <w:rPr>
          <w:sz w:val="24"/>
        </w:rPr>
        <w:t>достижение детьми на этапе завершения ДО уровня развития, необходимого</w:t>
      </w:r>
      <w:r>
        <w:rPr>
          <w:spacing w:val="-67"/>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ими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 общего</w:t>
      </w:r>
      <w:r>
        <w:rPr>
          <w:spacing w:val="-2"/>
          <w:sz w:val="24"/>
        </w:rPr>
        <w:t xml:space="preserve"> </w:t>
      </w:r>
      <w:r>
        <w:rPr>
          <w:sz w:val="24"/>
        </w:rPr>
        <w:t>образования.</w:t>
      </w:r>
    </w:p>
    <w:p w14:paraId="6F010000">
      <w:pPr>
        <w:spacing w:after="0" w:line="240" w:lineRule="auto"/>
        <w:ind/>
        <w:jc w:val="both"/>
        <w:rPr>
          <w:rFonts w:ascii="Symbol" w:hAnsi="Symbol"/>
          <w:sz w:val="24"/>
        </w:rPr>
      </w:pPr>
    </w:p>
    <w:p w14:paraId="70010000">
      <w:pPr>
        <w:pStyle w:val="Style_7"/>
        <w:tabs>
          <w:tab w:leader="none" w:pos="1134" w:val="left"/>
        </w:tabs>
        <w:ind w:firstLine="0" w:left="0"/>
        <w:jc w:val="center"/>
        <w:rPr>
          <w:b w:val="1"/>
          <w:sz w:val="24"/>
        </w:rPr>
      </w:pPr>
      <w:r>
        <w:rPr>
          <w:b w:val="1"/>
          <w:sz w:val="24"/>
        </w:rPr>
        <w:t>1.2.Специфика социокультурных и иных условий, в которых осуществляется образовательная деятельность</w:t>
      </w:r>
    </w:p>
    <w:p w14:paraId="71010000">
      <w:pPr>
        <w:pStyle w:val="Style_7"/>
        <w:tabs>
          <w:tab w:leader="none" w:pos="1134" w:val="left"/>
        </w:tabs>
        <w:ind w:firstLine="851" w:left="0"/>
        <w:rPr>
          <w:b w:val="1"/>
          <w:sz w:val="24"/>
        </w:rPr>
      </w:pPr>
    </w:p>
    <w:p w14:paraId="72010000">
      <w:pPr>
        <w:pStyle w:val="Style_7"/>
        <w:tabs>
          <w:tab w:leader="none" w:pos="1134" w:val="left"/>
        </w:tabs>
        <w:ind w:firstLine="851" w:left="0"/>
        <w:rPr>
          <w:sz w:val="24"/>
          <w:highlight w:val="white"/>
        </w:rPr>
      </w:pPr>
      <w:r>
        <w:rPr>
          <w:sz w:val="24"/>
        </w:rPr>
        <w:t xml:space="preserve">Климатические особенности Белгородской области. </w:t>
      </w:r>
      <w:r>
        <w:rPr>
          <w:sz w:val="24"/>
          <w:highlight w:val="white"/>
        </w:rPr>
        <w:t>Белгородская</w:t>
      </w:r>
      <w:r>
        <w:rPr>
          <w:sz w:val="24"/>
          <w:highlight w:val="white"/>
        </w:rPr>
        <w:t xml:space="preserve"> </w:t>
      </w:r>
      <w:r>
        <w:rPr>
          <w:sz w:val="24"/>
          <w:highlight w:val="white"/>
        </w:rPr>
        <w:t>область</w:t>
      </w:r>
      <w:r>
        <w:rPr>
          <w:sz w:val="24"/>
          <w:highlight w:val="white"/>
        </w:rPr>
        <w:t xml:space="preserve"> - субъект Российской Федерации, расположенный на юге Среднерусской возвышенности. Климат </w:t>
      </w:r>
      <w:r>
        <w:rPr>
          <w:sz w:val="24"/>
          <w:highlight w:val="white"/>
        </w:rPr>
        <w:t>умеренно-континентальный с довольно мягкой зимой со снегопадами и оттепелями и продолжительным летом</w:t>
      </w:r>
      <w:r>
        <w:rPr>
          <w:sz w:val="24"/>
          <w:highlight w:val="white"/>
        </w:rPr>
        <w:t xml:space="preserve">. </w:t>
      </w:r>
      <w:r>
        <w:rPr>
          <w:sz w:val="24"/>
        </w:rPr>
        <w:t>Образовательный процесс осуществляется в условиях умеренно континентального климата с хорошо выраженными сезонами года.</w:t>
      </w:r>
    </w:p>
    <w:p w14:paraId="73010000">
      <w:pPr>
        <w:pStyle w:val="Style_7"/>
        <w:tabs>
          <w:tab w:leader="none" w:pos="1134" w:val="left"/>
        </w:tabs>
        <w:ind w:firstLine="851" w:left="0"/>
        <w:rPr>
          <w:sz w:val="24"/>
        </w:rPr>
      </w:pPr>
      <w:r>
        <w:rPr>
          <w:sz w:val="24"/>
        </w:rPr>
        <w:t>Белгородская область имеет давнюю историю, это родина многих людей, оказавших влияние на развитие науки и культуры. При реализации Программы вводятся темы, направленные на ознакомление воспитанников с профессиональной деятельностью взрослых (земледельцы, животноводы, птицеводы, горняки, пограничники и т.п.), с историей края, знаменитыми земляками.</w:t>
      </w:r>
    </w:p>
    <w:p w14:paraId="74010000">
      <w:pPr>
        <w:pStyle w:val="Style_7"/>
        <w:tabs>
          <w:tab w:leader="none" w:pos="1134" w:val="left"/>
        </w:tabs>
        <w:ind w:firstLine="851" w:left="0"/>
        <w:rPr>
          <w:rStyle w:val="Style_11_ch"/>
          <w:sz w:val="24"/>
        </w:rPr>
      </w:pPr>
      <w:r>
        <w:rPr>
          <w:rStyle w:val="Style_11_ch"/>
          <w:sz w:val="24"/>
        </w:rPr>
        <w:t>В образовательный процесс ДОО включены мероприятия, направленные на оздоровление детей:</w:t>
      </w:r>
    </w:p>
    <w:p w14:paraId="75010000">
      <w:pPr>
        <w:pStyle w:val="Style_7"/>
        <w:tabs>
          <w:tab w:leader="none" w:pos="1134" w:val="left"/>
        </w:tabs>
        <w:ind w:firstLine="0" w:left="0"/>
        <w:rPr>
          <w:rStyle w:val="Style_11_ch"/>
          <w:sz w:val="24"/>
        </w:rPr>
      </w:pPr>
      <w:r>
        <w:rPr>
          <w:rStyle w:val="Style_11_ch"/>
          <w:sz w:val="24"/>
        </w:rPr>
        <w:t>- режим дня всех возрастных групп наполняется активной двигательной, игровой деятельностью, включены минутки-пробудки после сна, упражнения для расслабления, дыхательная гимнастика, гимнастика для глаз;</w:t>
      </w:r>
    </w:p>
    <w:p w14:paraId="76010000">
      <w:pPr>
        <w:pStyle w:val="Style_7"/>
        <w:tabs>
          <w:tab w:leader="none" w:pos="1134" w:val="left"/>
        </w:tabs>
        <w:ind w:firstLine="0" w:left="0"/>
        <w:rPr>
          <w:rStyle w:val="Style_11_ch"/>
          <w:sz w:val="24"/>
        </w:rPr>
      </w:pPr>
      <w:r>
        <w:rPr>
          <w:rStyle w:val="Style_11_ch"/>
          <w:sz w:val="24"/>
        </w:rPr>
        <w:t>- в теплое время – жизнедеятельность детей организуется на открытом воздухе.</w:t>
      </w:r>
    </w:p>
    <w:p w14:paraId="77010000">
      <w:pPr>
        <w:widowControl w:val="0"/>
        <w:tabs>
          <w:tab w:leader="none" w:pos="1134" w:val="left"/>
        </w:tabs>
        <w:spacing w:after="0" w:line="240" w:lineRule="auto"/>
        <w:ind w:firstLine="851" w:left="0"/>
        <w:jc w:val="both"/>
        <w:rPr>
          <w:rStyle w:val="Style_11_ch"/>
          <w:sz w:val="24"/>
        </w:rPr>
      </w:pPr>
      <w:r>
        <w:rPr>
          <w:rStyle w:val="Style_11_ch"/>
          <w:sz w:val="24"/>
        </w:rPr>
        <w:t>Социально-демографические особенности.</w:t>
      </w:r>
    </w:p>
    <w:p w14:paraId="78010000">
      <w:pPr>
        <w:pStyle w:val="Style_12"/>
        <w:ind w:firstLine="851" w:left="0"/>
        <w:jc w:val="both"/>
        <w:rPr>
          <w:b w:val="0"/>
          <w:i w:val="0"/>
          <w:color w:val="000000"/>
          <w:sz w:val="24"/>
        </w:rPr>
      </w:pPr>
      <w:r>
        <w:rPr>
          <w:b w:val="0"/>
          <w:i w:val="0"/>
          <w:color w:val="000000"/>
          <w:sz w:val="24"/>
        </w:rPr>
        <w:t>Белгородчина – издревле край славянский. Белгородская область ближе многих расположена к границе сопредельного государства, поэтому каждый день через областной центр следует множество мигрантов: кто-то проездом, а кто-то остается на Белгородчине жить, работать, учиться. Таким образом, к расширению национального состава преимущественно сельских районов Белгородской области приводят демографические и миграционные процессы. Кроме того, в белгородские вузы приезжает учиться множество иностранцев – из Франции, Китая, Германии, Америки, Сербии, Конго, Ганы, Бурунди и др. Это значит, что Белгород пользуется популярностью у многих этносов.</w:t>
      </w:r>
    </w:p>
    <w:p w14:paraId="79010000">
      <w:pPr>
        <w:pStyle w:val="Style_12"/>
        <w:ind w:firstLine="851" w:left="0"/>
        <w:jc w:val="both"/>
        <w:rPr>
          <w:b w:val="0"/>
          <w:i w:val="0"/>
          <w:color w:val="000000"/>
          <w:sz w:val="24"/>
        </w:rPr>
      </w:pPr>
      <w:r>
        <w:rPr>
          <w:b w:val="0"/>
          <w:i w:val="0"/>
          <w:color w:val="000000"/>
          <w:sz w:val="24"/>
        </w:rPr>
        <w:t>По данным переписи населения, на Белгородчине живут представители 161 национальности и этносов. Таким образом, мы понимаем, что в Белгородской области, где основная часть населения – русские, проживают представители многих других этнических групп.</w:t>
      </w:r>
    </w:p>
    <w:p w14:paraId="7A010000">
      <w:pPr>
        <w:spacing w:after="0" w:line="240" w:lineRule="auto"/>
        <w:ind w:firstLine="851" w:left="0"/>
        <w:jc w:val="both"/>
        <w:rPr>
          <w:rFonts w:ascii="Times New Roman" w:hAnsi="Times New Roman"/>
          <w:sz w:val="24"/>
        </w:rPr>
      </w:pPr>
      <w:r>
        <w:rPr>
          <w:rFonts w:ascii="Times New Roman" w:hAnsi="Times New Roman"/>
          <w:sz w:val="24"/>
        </w:rPr>
        <w:t xml:space="preserve">Общая численность жителей г.Строитель составляет 23,8 тысячи человек. </w:t>
      </w:r>
      <w:r>
        <w:rPr>
          <w:rFonts w:ascii="Times New Roman" w:hAnsi="Times New Roman"/>
          <w:sz w:val="24"/>
        </w:rPr>
        <w:t>Среди жителей преобладают русские - 94,30%. В городе проживают также украинцы, белорусы, татары, армяне, казахи и представители других национальностей.</w:t>
      </w:r>
    </w:p>
    <w:p w14:paraId="7B010000">
      <w:pPr>
        <w:widowControl w:val="0"/>
        <w:tabs>
          <w:tab w:leader="none" w:pos="1134" w:val="left"/>
        </w:tabs>
        <w:spacing w:after="0" w:line="240" w:lineRule="auto"/>
        <w:ind w:firstLine="851" w:left="0"/>
        <w:jc w:val="both"/>
        <w:rPr>
          <w:rStyle w:val="Style_11_ch"/>
          <w:sz w:val="24"/>
        </w:rPr>
      </w:pPr>
      <w:r>
        <w:rPr>
          <w:rFonts w:ascii="Times New Roman" w:hAnsi="Times New Roman"/>
          <w:sz w:val="24"/>
        </w:rPr>
        <w:t xml:space="preserve">Контингент воспитанников и семей ДОО социально благополучный. Социальные группы представлены: рабочими, служащими, предпринимателями молодого и среднего </w:t>
      </w:r>
      <w:r>
        <w:rPr>
          <w:rFonts w:ascii="Times New Roman" w:hAnsi="Times New Roman"/>
          <w:sz w:val="24"/>
        </w:rPr>
        <w:t>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дети из русскоязычных семей.</w:t>
      </w:r>
    </w:p>
    <w:p w14:paraId="7C010000">
      <w:pPr>
        <w:widowControl w:val="0"/>
        <w:tabs>
          <w:tab w:leader="none" w:pos="1134" w:val="left"/>
        </w:tabs>
        <w:spacing w:after="0" w:line="240" w:lineRule="auto"/>
        <w:ind w:firstLine="851" w:left="0"/>
        <w:jc w:val="both"/>
        <w:rPr>
          <w:rStyle w:val="Style_11_ch"/>
          <w:sz w:val="24"/>
        </w:rPr>
      </w:pPr>
      <w:r>
        <w:rPr>
          <w:rStyle w:val="Style_11_ch"/>
          <w:sz w:val="24"/>
        </w:rPr>
        <w:t xml:space="preserve">Национально-культурные особенности. </w:t>
      </w:r>
    </w:p>
    <w:p w14:paraId="7D010000">
      <w:pPr>
        <w:widowControl w:val="0"/>
        <w:tabs>
          <w:tab w:leader="none" w:pos="1134" w:val="left"/>
        </w:tabs>
        <w:spacing w:after="0" w:line="240" w:lineRule="auto"/>
        <w:ind w:firstLine="851" w:left="0"/>
        <w:jc w:val="both"/>
        <w:rPr>
          <w:rFonts w:ascii="Times New Roman" w:hAnsi="Times New Roman"/>
          <w:sz w:val="24"/>
        </w:rPr>
      </w:pPr>
      <w:r>
        <w:rPr>
          <w:rFonts w:ascii="Times New Roman" w:hAnsi="Times New Roman"/>
          <w:sz w:val="24"/>
        </w:rPr>
        <w:t>Место расположения МБДОУ – в относительной близости к центру города Строитель. Основной контингент воспитанников проживает в условиях города.</w:t>
      </w:r>
    </w:p>
    <w:p w14:paraId="7E010000">
      <w:pPr>
        <w:spacing w:after="0" w:line="240" w:lineRule="auto"/>
        <w:ind w:firstLine="851" w:left="0"/>
        <w:jc w:val="both"/>
        <w:rPr>
          <w:rFonts w:ascii="Times New Roman" w:hAnsi="Times New Roman"/>
          <w:sz w:val="24"/>
        </w:rPr>
      </w:pPr>
      <w:r>
        <w:rPr>
          <w:rFonts w:ascii="Times New Roman" w:hAnsi="Times New Roman"/>
          <w:sz w:val="24"/>
        </w:rPr>
        <w:t>Строитель - город в Белгородской области России, административный центр Яковлевского городского округа. Самый молодой город области. Площадь населенного пункта составляет 33 квадратных километра.</w:t>
      </w:r>
    </w:p>
    <w:p w14:paraId="7F010000">
      <w:pPr>
        <w:spacing w:after="0" w:line="240" w:lineRule="auto"/>
        <w:ind w:firstLine="851" w:left="0"/>
        <w:jc w:val="both"/>
        <w:rPr>
          <w:rFonts w:ascii="Times New Roman" w:hAnsi="Times New Roman"/>
          <w:sz w:val="24"/>
        </w:rPr>
      </w:pPr>
      <w:r>
        <w:rPr>
          <w:rFonts w:ascii="Times New Roman" w:hAnsi="Times New Roman"/>
          <w:sz w:val="24"/>
        </w:rPr>
        <w:t>Строитель расположен на южной окраине среднерусской возвышенности на расстоянии около 700 километров к югу от Москвы в 21 км от Белгорода, в 5 км восточнее реки Ворскла, притока Днепра.</w:t>
      </w:r>
    </w:p>
    <w:p w14:paraId="80010000">
      <w:pPr>
        <w:spacing w:after="0" w:line="240" w:lineRule="auto"/>
        <w:ind w:firstLine="851" w:left="0"/>
        <w:jc w:val="both"/>
        <w:rPr>
          <w:rFonts w:ascii="Times New Roman" w:hAnsi="Times New Roman"/>
          <w:sz w:val="24"/>
        </w:rPr>
      </w:pPr>
      <w:r>
        <w:rPr>
          <w:rFonts w:ascii="Times New Roman" w:hAnsi="Times New Roman"/>
          <w:sz w:val="24"/>
        </w:rPr>
        <w:t xml:space="preserve">Город находится в лесостепной полосе, в черноземной зоне. </w:t>
      </w:r>
    </w:p>
    <w:p w14:paraId="81010000">
      <w:pPr>
        <w:spacing w:after="0" w:line="240" w:lineRule="auto"/>
        <w:ind w:firstLine="851" w:left="0"/>
        <w:jc w:val="both"/>
        <w:rPr>
          <w:rFonts w:ascii="Times New Roman" w:hAnsi="Times New Roman"/>
          <w:sz w:val="24"/>
        </w:rPr>
      </w:pPr>
      <w:r>
        <w:rPr>
          <w:rFonts w:ascii="Times New Roman" w:hAnsi="Times New Roman"/>
          <w:sz w:val="24"/>
        </w:rPr>
        <w:t>Яковлевский округ вырос из города-крепости на берегу Ворсклы – Карпова, заложенного в 1646 году в качестве пункта обороны Белгородской черты. Карпов постепенно обрастал селами, среди которых своими промыслами выделялись слобода Томаровка и Яковлево. В современном виде Яковлевский округ на картах появился в 1965 году, а центром его стал поселок Строитель, основанный как поселение для горняков, работавших на Яковлевском руднике.</w:t>
      </w:r>
    </w:p>
    <w:p w14:paraId="82010000">
      <w:pPr>
        <w:spacing w:after="0" w:line="240" w:lineRule="auto"/>
        <w:ind w:firstLine="851" w:left="0"/>
        <w:jc w:val="both"/>
        <w:rPr>
          <w:rFonts w:ascii="Times New Roman" w:hAnsi="Times New Roman"/>
          <w:sz w:val="24"/>
        </w:rPr>
      </w:pPr>
      <w:r>
        <w:rPr>
          <w:rFonts w:ascii="Times New Roman" w:hAnsi="Times New Roman"/>
          <w:sz w:val="24"/>
        </w:rPr>
        <w:t>Заложен как посёлок в 1958 году в связи со строительством Яковлевского рудника. Решением исполнительного комитета Белгородского областного Совета депутатов трудящихся от 1 апреля 1960 года поселок строителей треста «Белгородрудстрой» Томаровского района отнесен к категории рабочих поселков, с присвоением ему наименования - рабочий поселок Строитель. В 1965 году был создан Яковлевский район с центром в рабочем поселке Строителе. В 2000 году получил статус города. В 2005 году на Яковлевском руднике была добыта первая партия железной руды.</w:t>
      </w:r>
    </w:p>
    <w:p w14:paraId="83010000">
      <w:pPr>
        <w:spacing w:after="0" w:line="240" w:lineRule="auto"/>
        <w:ind w:firstLine="851" w:left="0"/>
        <w:jc w:val="both"/>
        <w:rPr>
          <w:rFonts w:ascii="Times New Roman" w:hAnsi="Times New Roman"/>
          <w:sz w:val="24"/>
        </w:rPr>
      </w:pPr>
      <w:r>
        <w:rPr>
          <w:rFonts w:ascii="Times New Roman" w:hAnsi="Times New Roman"/>
          <w:sz w:val="24"/>
        </w:rPr>
        <w:t>В 2000 году поселок получил статус города, а позднее район преобразовали в городской округ.</w:t>
      </w:r>
    </w:p>
    <w:p w14:paraId="84010000">
      <w:pPr>
        <w:spacing w:after="0" w:line="240" w:lineRule="auto"/>
        <w:ind w:firstLine="851" w:left="0"/>
        <w:jc w:val="both"/>
        <w:rPr>
          <w:rFonts w:ascii="Times New Roman" w:hAnsi="Times New Roman"/>
          <w:sz w:val="24"/>
        </w:rPr>
      </w:pPr>
      <w:r>
        <w:rPr>
          <w:rFonts w:ascii="Times New Roman" w:hAnsi="Times New Roman"/>
          <w:sz w:val="24"/>
        </w:rPr>
        <w:t>Культура города:</w:t>
      </w:r>
    </w:p>
    <w:p w14:paraId="85010000">
      <w:pPr>
        <w:spacing w:after="0" w:line="240" w:lineRule="auto"/>
        <w:ind w:firstLine="851" w:left="0"/>
        <w:jc w:val="both"/>
        <w:rPr>
          <w:rFonts w:ascii="Times New Roman" w:hAnsi="Times New Roman"/>
          <w:sz w:val="24"/>
        </w:rPr>
      </w:pPr>
      <w:r>
        <w:rPr>
          <w:rFonts w:ascii="Times New Roman" w:hAnsi="Times New Roman"/>
          <w:sz w:val="24"/>
        </w:rPr>
        <w:t>- Краеведческий музей - основан в 1995 году. В музее имеется 4 зала: Вводный зал, Зал природы, Зал истории XVII - 1930-е гг., Зал современной истории.</w:t>
      </w:r>
    </w:p>
    <w:p w14:paraId="86010000">
      <w:pPr>
        <w:spacing w:after="0" w:line="240" w:lineRule="auto"/>
        <w:ind w:firstLine="851" w:left="0"/>
        <w:jc w:val="both"/>
        <w:rPr>
          <w:rFonts w:ascii="Times New Roman" w:hAnsi="Times New Roman"/>
          <w:sz w:val="24"/>
        </w:rPr>
      </w:pPr>
      <w:r>
        <w:rPr>
          <w:rFonts w:ascii="Times New Roman" w:hAnsi="Times New Roman"/>
          <w:sz w:val="24"/>
        </w:rPr>
        <w:t>- МБУК «Яковлевский центр культурного развития «Звездный» - был открыт в 2004 году. Во дворце работают вокальная студия, студия бальных танцев, секция аэробики, шахматный клуб.</w:t>
      </w:r>
    </w:p>
    <w:p w14:paraId="87010000">
      <w:pPr>
        <w:spacing w:after="0" w:line="240" w:lineRule="auto"/>
        <w:ind w:firstLine="851" w:left="0"/>
        <w:jc w:val="both"/>
        <w:rPr>
          <w:rFonts w:ascii="Times New Roman" w:hAnsi="Times New Roman"/>
          <w:sz w:val="24"/>
        </w:rPr>
      </w:pPr>
      <w:r>
        <w:rPr>
          <w:rFonts w:ascii="Times New Roman" w:hAnsi="Times New Roman"/>
          <w:sz w:val="24"/>
        </w:rPr>
        <w:t>Достопримечательности города:</w:t>
      </w:r>
    </w:p>
    <w:p w14:paraId="88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Храм Новомучеников и Исповедников Белгородских;</w:t>
      </w:r>
    </w:p>
    <w:p w14:paraId="89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Храм Сретенский;</w:t>
      </w:r>
    </w:p>
    <w:p w14:paraId="8A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аллея славы;</w:t>
      </w:r>
    </w:p>
    <w:p w14:paraId="8B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памятный знак в честь 50-летия Победы в Курском сражении «Крылья Ники»;</w:t>
      </w:r>
    </w:p>
    <w:p w14:paraId="8C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Парк Роз;</w:t>
      </w:r>
    </w:p>
    <w:p w14:paraId="8D010000">
      <w:pPr>
        <w:spacing w:after="0" w:line="240" w:lineRule="auto"/>
        <w:ind w:firstLine="851" w:left="0"/>
        <w:jc w:val="both"/>
        <w:rPr>
          <w:rFonts w:ascii="Times New Roman" w:hAnsi="Times New Roman"/>
          <w:sz w:val="24"/>
          <w:highlight w:val="white"/>
        </w:rPr>
      </w:pPr>
      <w:r>
        <w:rPr>
          <w:rFonts w:ascii="Times New Roman" w:hAnsi="Times New Roman"/>
          <w:sz w:val="24"/>
          <w:highlight w:val="white"/>
        </w:rPr>
        <w:t>- Парк «Маршалково».</w:t>
      </w:r>
    </w:p>
    <w:p w14:paraId="8E010000">
      <w:pPr>
        <w:widowControl w:val="0"/>
        <w:tabs>
          <w:tab w:leader="none" w:pos="1134" w:val="left"/>
        </w:tabs>
        <w:spacing w:after="0" w:line="240" w:lineRule="auto"/>
        <w:ind w:firstLine="851" w:left="0"/>
        <w:jc w:val="both"/>
        <w:rPr>
          <w:rFonts w:ascii="Times New Roman" w:hAnsi="Times New Roman"/>
          <w:sz w:val="24"/>
        </w:rPr>
      </w:pPr>
      <w:r>
        <w:rPr>
          <w:rFonts w:ascii="Times New Roman" w:hAnsi="Times New Roman"/>
          <w:sz w:val="24"/>
        </w:rPr>
        <w:t xml:space="preserve">Содержание дошкольного образования в ДОО включает в себя вопросы истории и культуры родного города, природного, социального и рукотворного мира, который с детства окружает маленького жителя Яковлевского городского округа. Поликультурное воспитание строится на основе изучения национальных традиций семей воспитанников дошкольного </w:t>
      </w:r>
      <w:r>
        <w:rPr>
          <w:rFonts w:ascii="Times New Roman" w:hAnsi="Times New Roman"/>
          <w:sz w:val="24"/>
        </w:rPr>
        <w:t xml:space="preserve">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r>
        <w:rPr>
          <w:rFonts w:ascii="Times New Roman" w:hAnsi="Times New Roman"/>
          <w:sz w:val="24"/>
        </w:rPr>
        <w:t>МБДОУ «Детский сад «Колокольчик» г. Строитель» является звеном муниципальной системы образования г. Строитель.</w:t>
      </w:r>
    </w:p>
    <w:p w14:paraId="8F010000">
      <w:pPr>
        <w:spacing w:after="0" w:line="240" w:lineRule="auto"/>
        <w:ind w:firstLine="708" w:left="0"/>
        <w:jc w:val="both"/>
        <w:rPr>
          <w:rFonts w:ascii="Times New Roman" w:hAnsi="Times New Roman"/>
          <w:sz w:val="24"/>
        </w:rPr>
      </w:pPr>
      <w:r>
        <w:rPr>
          <w:rFonts w:ascii="Times New Roman" w:hAnsi="Times New Roman"/>
          <w:sz w:val="24"/>
        </w:rPr>
        <w:t xml:space="preserve">С учетом выделенных климатических особенностей, реализация Программы осуществляется круглогодично с выделением трех периодов: </w:t>
      </w:r>
    </w:p>
    <w:p w14:paraId="90010000">
      <w:pPr>
        <w:spacing w:after="0" w:line="240" w:lineRule="auto"/>
        <w:ind w:firstLine="708" w:left="0"/>
        <w:jc w:val="both"/>
        <w:rPr>
          <w:sz w:val="24"/>
        </w:rPr>
      </w:pPr>
      <w:r>
        <w:rPr>
          <w:rFonts w:ascii="Times New Roman" w:hAnsi="Times New Roman"/>
          <w:sz w:val="24"/>
        </w:rPr>
        <w:t>- первый период: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91010000">
      <w:pPr>
        <w:spacing w:after="0" w:line="240" w:lineRule="auto"/>
        <w:ind w:firstLine="708" w:left="0"/>
        <w:jc w:val="both"/>
        <w:rPr>
          <w:rFonts w:ascii="Times New Roman" w:hAnsi="Times New Roman"/>
          <w:sz w:val="24"/>
        </w:rPr>
      </w:pPr>
      <w:r>
        <w:rPr>
          <w:rFonts w:ascii="Times New Roman" w:hAnsi="Times New Roman"/>
          <w:sz w:val="24"/>
        </w:rPr>
        <w:t xml:space="preserve">- второй период: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14:paraId="92010000">
      <w:pPr>
        <w:spacing w:after="0" w:line="240" w:lineRule="auto"/>
        <w:ind w:firstLine="708" w:left="0"/>
        <w:jc w:val="both"/>
        <w:rPr>
          <w:rFonts w:ascii="Times New Roman" w:hAnsi="Times New Roman"/>
          <w:sz w:val="24"/>
        </w:rPr>
      </w:pPr>
      <w:r>
        <w:rPr>
          <w:rFonts w:ascii="Times New Roman" w:hAnsi="Times New Roman"/>
          <w:sz w:val="24"/>
        </w:rPr>
        <w:t>- третий период 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14:paraId="93010000">
      <w:pPr>
        <w:spacing w:after="0" w:line="240" w:lineRule="auto"/>
        <w:ind/>
        <w:jc w:val="both"/>
        <w:rPr>
          <w:rFonts w:ascii="Symbol" w:hAnsi="Symbol"/>
          <w:sz w:val="24"/>
        </w:rPr>
      </w:pPr>
    </w:p>
    <w:p w14:paraId="94010000">
      <w:pPr>
        <w:spacing w:after="0" w:line="240" w:lineRule="auto"/>
        <w:ind/>
        <w:jc w:val="both"/>
        <w:rPr>
          <w:rFonts w:ascii="Symbol" w:hAnsi="Symbol"/>
          <w:sz w:val="24"/>
        </w:rPr>
      </w:pPr>
    </w:p>
    <w:p w14:paraId="95010000">
      <w:pPr>
        <w:pStyle w:val="Style_10"/>
        <w:ind w:firstLine="0" w:left="0"/>
        <w:jc w:val="center"/>
        <w:outlineLvl w:val="8"/>
        <w:rPr>
          <w:i w:val="0"/>
          <w:sz w:val="24"/>
        </w:rPr>
      </w:pPr>
      <w:r>
        <w:rPr>
          <w:i w:val="0"/>
          <w:sz w:val="24"/>
        </w:rPr>
        <w:t>1.</w:t>
      </w:r>
      <w:r>
        <w:rPr>
          <w:i w:val="0"/>
          <w:sz w:val="24"/>
        </w:rPr>
        <w:t>3</w:t>
      </w:r>
      <w:r>
        <w:rPr>
          <w:i w:val="0"/>
          <w:sz w:val="24"/>
        </w:rPr>
        <w:t>.</w:t>
      </w:r>
      <w:r>
        <w:rPr>
          <w:i w:val="0"/>
          <w:spacing w:val="4"/>
          <w:sz w:val="24"/>
        </w:rPr>
        <w:t xml:space="preserve"> </w:t>
      </w:r>
      <w:r>
        <w:rPr>
          <w:i w:val="0"/>
          <w:sz w:val="24"/>
        </w:rPr>
        <w:t>Принципы</w:t>
      </w:r>
      <w:r>
        <w:rPr>
          <w:i w:val="0"/>
          <w:spacing w:val="-4"/>
          <w:sz w:val="24"/>
        </w:rPr>
        <w:t xml:space="preserve"> </w:t>
      </w:r>
      <w:r>
        <w:rPr>
          <w:i w:val="0"/>
          <w:sz w:val="24"/>
        </w:rPr>
        <w:t>и</w:t>
      </w:r>
      <w:r>
        <w:rPr>
          <w:i w:val="0"/>
          <w:spacing w:val="-2"/>
          <w:sz w:val="24"/>
        </w:rPr>
        <w:t xml:space="preserve"> </w:t>
      </w:r>
      <w:r>
        <w:rPr>
          <w:i w:val="0"/>
          <w:sz w:val="24"/>
        </w:rPr>
        <w:t>подходы</w:t>
      </w:r>
      <w:r>
        <w:rPr>
          <w:i w:val="0"/>
          <w:spacing w:val="-3"/>
          <w:sz w:val="24"/>
        </w:rPr>
        <w:t xml:space="preserve"> </w:t>
      </w:r>
      <w:r>
        <w:rPr>
          <w:i w:val="0"/>
          <w:sz w:val="24"/>
        </w:rPr>
        <w:t>к</w:t>
      </w:r>
      <w:r>
        <w:rPr>
          <w:i w:val="0"/>
          <w:spacing w:val="-4"/>
          <w:sz w:val="24"/>
        </w:rPr>
        <w:t xml:space="preserve"> </w:t>
      </w:r>
      <w:r>
        <w:rPr>
          <w:i w:val="0"/>
          <w:sz w:val="24"/>
        </w:rPr>
        <w:t>формированию</w:t>
      </w:r>
      <w:r>
        <w:rPr>
          <w:i w:val="0"/>
          <w:spacing w:val="-3"/>
          <w:sz w:val="24"/>
        </w:rPr>
        <w:t xml:space="preserve"> </w:t>
      </w:r>
      <w:r>
        <w:rPr>
          <w:i w:val="0"/>
          <w:sz w:val="24"/>
        </w:rPr>
        <w:t>Программы</w:t>
      </w:r>
    </w:p>
    <w:p w14:paraId="96010000">
      <w:pPr>
        <w:pStyle w:val="Style_8"/>
        <w:ind w:firstLine="709" w:left="0"/>
        <w:rPr>
          <w:sz w:val="24"/>
        </w:rPr>
      </w:pPr>
      <w:r>
        <w:rPr>
          <w:sz w:val="24"/>
        </w:rPr>
        <w:t>Программа</w:t>
      </w:r>
      <w:r>
        <w:rPr>
          <w:spacing w:val="1"/>
          <w:sz w:val="24"/>
        </w:rPr>
        <w:t xml:space="preserve"> </w:t>
      </w:r>
      <w:r>
        <w:rPr>
          <w:sz w:val="24"/>
        </w:rPr>
        <w:t>построена на принципах</w:t>
      </w:r>
      <w:r>
        <w:rPr>
          <w:spacing w:val="1"/>
          <w:sz w:val="24"/>
        </w:rPr>
        <w:t xml:space="preserve"> </w:t>
      </w:r>
      <w:r>
        <w:rPr>
          <w:sz w:val="24"/>
        </w:rPr>
        <w:t>и подходах</w:t>
      </w:r>
      <w:r>
        <w:rPr>
          <w:spacing w:val="1"/>
          <w:sz w:val="24"/>
        </w:rPr>
        <w:t xml:space="preserve"> </w:t>
      </w:r>
      <w:r>
        <w:rPr>
          <w:sz w:val="24"/>
        </w:rPr>
        <w:t>ДО, установленных</w:t>
      </w:r>
      <w:r>
        <w:rPr>
          <w:spacing w:val="1"/>
          <w:sz w:val="24"/>
        </w:rPr>
        <w:t xml:space="preserve"> </w:t>
      </w:r>
      <w:r>
        <w:rPr>
          <w:sz w:val="24"/>
        </w:rPr>
        <w:t>ФГОС</w:t>
      </w:r>
      <w:r>
        <w:rPr>
          <w:spacing w:val="-1"/>
          <w:sz w:val="24"/>
        </w:rPr>
        <w:t xml:space="preserve"> </w:t>
      </w:r>
      <w:r>
        <w:rPr>
          <w:sz w:val="24"/>
        </w:rPr>
        <w:t>ДО:</w:t>
      </w:r>
    </w:p>
    <w:p w14:paraId="97010000">
      <w:pPr>
        <w:pStyle w:val="Style_7"/>
        <w:numPr>
          <w:ilvl w:val="0"/>
          <w:numId w:val="7"/>
        </w:numPr>
        <w:tabs>
          <w:tab w:leader="none" w:pos="966" w:val="left"/>
        </w:tabs>
        <w:ind w:firstLine="709" w:left="0"/>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ребёнком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r>
        <w:rPr>
          <w:spacing w:val="1"/>
          <w:sz w:val="24"/>
        </w:rPr>
        <w:t xml:space="preserve"> </w:t>
      </w:r>
      <w:r>
        <w:rPr>
          <w:sz w:val="24"/>
        </w:rPr>
        <w:t>обогащение</w:t>
      </w:r>
      <w:r>
        <w:rPr>
          <w:spacing w:val="1"/>
          <w:sz w:val="24"/>
        </w:rPr>
        <w:t xml:space="preserve"> </w:t>
      </w:r>
      <w:r>
        <w:rPr>
          <w:sz w:val="24"/>
        </w:rPr>
        <w:t>(амплификация)</w:t>
      </w:r>
      <w:r>
        <w:rPr>
          <w:spacing w:val="1"/>
          <w:sz w:val="24"/>
        </w:rPr>
        <w:t xml:space="preserve"> </w:t>
      </w:r>
      <w:r>
        <w:rPr>
          <w:sz w:val="24"/>
        </w:rPr>
        <w:t>детского</w:t>
      </w:r>
      <w:r>
        <w:rPr>
          <w:spacing w:val="1"/>
          <w:sz w:val="24"/>
        </w:rPr>
        <w:t xml:space="preserve"> </w:t>
      </w:r>
      <w:r>
        <w:rPr>
          <w:sz w:val="24"/>
        </w:rPr>
        <w:t>развития;</w:t>
      </w:r>
    </w:p>
    <w:p w14:paraId="98010000">
      <w:pPr>
        <w:pStyle w:val="Style_7"/>
        <w:numPr>
          <w:ilvl w:val="0"/>
          <w:numId w:val="7"/>
        </w:numPr>
        <w:tabs>
          <w:tab w:leader="none" w:pos="966" w:val="left"/>
        </w:tabs>
        <w:ind w:firstLine="709" w:left="0"/>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ребёнок</w:t>
      </w:r>
      <w:r>
        <w:rPr>
          <w:spacing w:val="7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содержания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w:t>
      </w:r>
      <w:r>
        <w:rPr>
          <w:spacing w:val="1"/>
          <w:sz w:val="24"/>
        </w:rPr>
        <w:t xml:space="preserve"> </w:t>
      </w:r>
      <w:r>
        <w:rPr>
          <w:sz w:val="24"/>
        </w:rPr>
        <w:t>субъектом</w:t>
      </w:r>
      <w:r>
        <w:rPr>
          <w:spacing w:val="-67"/>
          <w:sz w:val="24"/>
        </w:rPr>
        <w:t xml:space="preserve"> </w:t>
      </w:r>
      <w:r>
        <w:rPr>
          <w:sz w:val="24"/>
        </w:rPr>
        <w:t>образования;</w:t>
      </w:r>
    </w:p>
    <w:p w14:paraId="99010000">
      <w:pPr>
        <w:pStyle w:val="Style_7"/>
        <w:numPr>
          <w:ilvl w:val="0"/>
          <w:numId w:val="7"/>
        </w:numPr>
        <w:tabs>
          <w:tab w:leader="none" w:pos="966" w:val="left"/>
        </w:tabs>
        <w:ind w:firstLine="709" w:left="0"/>
        <w:rPr>
          <w:sz w:val="24"/>
        </w:rPr>
      </w:pPr>
      <w:r>
        <w:rPr>
          <w:sz w:val="24"/>
        </w:rPr>
        <w:t>содействие и сотрудничество детей и родителей (законных представителей),</w:t>
      </w:r>
      <w:r>
        <w:rPr>
          <w:spacing w:val="-67"/>
          <w:sz w:val="24"/>
        </w:rPr>
        <w:t xml:space="preserve"> </w:t>
      </w:r>
      <w:r>
        <w:rPr>
          <w:sz w:val="24"/>
        </w:rPr>
        <w:t>совершеннолетних членов семьи, принимающих участие в воспитании детей</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педагогических</w:t>
      </w:r>
      <w:r>
        <w:rPr>
          <w:spacing w:val="-67"/>
          <w:sz w:val="24"/>
        </w:rPr>
        <w:t xml:space="preserve"> </w:t>
      </w:r>
      <w:r>
        <w:rPr>
          <w:sz w:val="24"/>
        </w:rPr>
        <w:t>работников</w:t>
      </w:r>
      <w:r>
        <w:rPr>
          <w:spacing w:val="-3"/>
          <w:sz w:val="24"/>
        </w:rPr>
        <w:t xml:space="preserve"> </w:t>
      </w:r>
      <w:r>
        <w:rPr>
          <w:sz w:val="24"/>
        </w:rPr>
        <w:t>(далее</w:t>
      </w:r>
      <w:r>
        <w:rPr>
          <w:spacing w:val="-1"/>
          <w:sz w:val="24"/>
        </w:rPr>
        <w:t xml:space="preserve"> </w:t>
      </w:r>
      <w:r>
        <w:rPr>
          <w:sz w:val="24"/>
        </w:rPr>
        <w:t>вместе</w:t>
      </w:r>
      <w:r>
        <w:rPr>
          <w:spacing w:val="1"/>
          <w:sz w:val="24"/>
        </w:rPr>
        <w:t xml:space="preserve"> </w:t>
      </w:r>
      <w:r>
        <w:rPr>
          <w:sz w:val="24"/>
        </w:rPr>
        <w:t>-</w:t>
      </w:r>
      <w:r>
        <w:rPr>
          <w:spacing w:val="-1"/>
          <w:sz w:val="24"/>
        </w:rPr>
        <w:t xml:space="preserve"> </w:t>
      </w:r>
      <w:r>
        <w:rPr>
          <w:sz w:val="24"/>
        </w:rPr>
        <w:t>взрослые);</w:t>
      </w:r>
    </w:p>
    <w:p w14:paraId="9A010000">
      <w:pPr>
        <w:pStyle w:val="Style_7"/>
        <w:numPr>
          <w:ilvl w:val="0"/>
          <w:numId w:val="7"/>
        </w:numPr>
        <w:tabs>
          <w:tab w:leader="none" w:pos="966" w:val="left"/>
        </w:tabs>
        <w:ind w:firstLine="709" w:left="0"/>
        <w:rPr>
          <w:sz w:val="24"/>
        </w:rPr>
      </w:pPr>
      <w:r>
        <w:rPr>
          <w:sz w:val="24"/>
        </w:rPr>
        <w:t>признание ребёнка полноценным участником (субъектом) образовательных</w:t>
      </w:r>
      <w:r>
        <w:rPr>
          <w:spacing w:val="1"/>
          <w:sz w:val="24"/>
        </w:rPr>
        <w:t xml:space="preserve"> </w:t>
      </w:r>
      <w:r>
        <w:rPr>
          <w:sz w:val="24"/>
        </w:rPr>
        <w:t>отношений;</w:t>
      </w:r>
    </w:p>
    <w:p w14:paraId="9B010000">
      <w:pPr>
        <w:pStyle w:val="Style_7"/>
        <w:numPr>
          <w:ilvl w:val="0"/>
          <w:numId w:val="7"/>
        </w:numPr>
        <w:tabs>
          <w:tab w:leader="none" w:pos="966" w:val="left"/>
        </w:tabs>
        <w:ind w:firstLine="709" w:left="0"/>
        <w:rPr>
          <w:sz w:val="24"/>
        </w:rPr>
      </w:pPr>
      <w:r>
        <w:rPr>
          <w:sz w:val="24"/>
        </w:rPr>
        <w:t>поддержка</w:t>
      </w:r>
      <w:r>
        <w:rPr>
          <w:spacing w:val="-4"/>
          <w:sz w:val="24"/>
        </w:rPr>
        <w:t xml:space="preserve"> </w:t>
      </w:r>
      <w:r>
        <w:rPr>
          <w:sz w:val="24"/>
        </w:rPr>
        <w:t>инициативы</w:t>
      </w:r>
      <w:r>
        <w:rPr>
          <w:spacing w:val="-5"/>
          <w:sz w:val="24"/>
        </w:rPr>
        <w:t xml:space="preserve"> </w:t>
      </w:r>
      <w:r>
        <w:rPr>
          <w:sz w:val="24"/>
        </w:rPr>
        <w:t>детей</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5"/>
          <w:sz w:val="24"/>
        </w:rPr>
        <w:t xml:space="preserve"> </w:t>
      </w:r>
      <w:r>
        <w:rPr>
          <w:sz w:val="24"/>
        </w:rPr>
        <w:t>деятельности;</w:t>
      </w:r>
    </w:p>
    <w:p w14:paraId="9C010000">
      <w:pPr>
        <w:pStyle w:val="Style_7"/>
        <w:numPr>
          <w:ilvl w:val="0"/>
          <w:numId w:val="7"/>
        </w:numPr>
        <w:tabs>
          <w:tab w:leader="none" w:pos="966" w:val="left"/>
        </w:tabs>
        <w:ind w:firstLine="709" w:left="0"/>
        <w:rPr>
          <w:sz w:val="24"/>
        </w:rPr>
      </w:pPr>
      <w:r>
        <w:rPr>
          <w:sz w:val="24"/>
        </w:rPr>
        <w:t>сотрудничество</w:t>
      </w:r>
      <w:r>
        <w:rPr>
          <w:spacing w:val="-3"/>
          <w:sz w:val="24"/>
        </w:rPr>
        <w:t xml:space="preserve"> </w:t>
      </w:r>
      <w:r>
        <w:rPr>
          <w:sz w:val="24"/>
        </w:rPr>
        <w:t>ДОО</w:t>
      </w:r>
      <w:r>
        <w:rPr>
          <w:spacing w:val="-2"/>
          <w:sz w:val="24"/>
        </w:rPr>
        <w:t xml:space="preserve"> </w:t>
      </w:r>
      <w:r>
        <w:rPr>
          <w:sz w:val="24"/>
        </w:rPr>
        <w:t>с</w:t>
      </w:r>
      <w:r>
        <w:rPr>
          <w:spacing w:val="-1"/>
          <w:sz w:val="24"/>
        </w:rPr>
        <w:t xml:space="preserve"> </w:t>
      </w:r>
      <w:r>
        <w:rPr>
          <w:sz w:val="24"/>
        </w:rPr>
        <w:t>семьей;</w:t>
      </w:r>
    </w:p>
    <w:p w14:paraId="9D010000">
      <w:pPr>
        <w:pStyle w:val="Style_7"/>
        <w:numPr>
          <w:ilvl w:val="0"/>
          <w:numId w:val="7"/>
        </w:numPr>
        <w:tabs>
          <w:tab w:leader="none" w:pos="966" w:val="left"/>
        </w:tabs>
        <w:ind w:firstLine="709" w:left="0"/>
        <w:rPr>
          <w:sz w:val="24"/>
        </w:rPr>
      </w:pPr>
      <w:r>
        <w:rPr>
          <w:sz w:val="24"/>
        </w:rPr>
        <w:t>приобщение детей к социокультурным нормам, традициям семьи, общества</w:t>
      </w:r>
      <w:r>
        <w:rPr>
          <w:spacing w:val="1"/>
          <w:sz w:val="24"/>
        </w:rPr>
        <w:t xml:space="preserve"> </w:t>
      </w:r>
      <w:r>
        <w:rPr>
          <w:sz w:val="24"/>
        </w:rPr>
        <w:t>и</w:t>
      </w:r>
      <w:r>
        <w:rPr>
          <w:spacing w:val="-1"/>
          <w:sz w:val="24"/>
        </w:rPr>
        <w:t xml:space="preserve"> </w:t>
      </w:r>
      <w:r>
        <w:rPr>
          <w:sz w:val="24"/>
        </w:rPr>
        <w:t>государства;</w:t>
      </w:r>
    </w:p>
    <w:p w14:paraId="9E010000">
      <w:pPr>
        <w:pStyle w:val="Style_7"/>
        <w:numPr>
          <w:ilvl w:val="0"/>
          <w:numId w:val="7"/>
        </w:numPr>
        <w:tabs>
          <w:tab w:leader="none" w:pos="966" w:val="left"/>
          <w:tab w:leader="none" w:pos="8257" w:val="left"/>
        </w:tabs>
        <w:ind w:firstLine="709" w:left="0"/>
        <w:rPr>
          <w:sz w:val="24"/>
        </w:rPr>
      </w:pPr>
      <w:r>
        <w:rPr>
          <w:sz w:val="24"/>
        </w:rPr>
        <w:t>формирование</w:t>
      </w:r>
      <w:r>
        <w:rPr>
          <w:spacing w:val="20"/>
          <w:sz w:val="24"/>
        </w:rPr>
        <w:t xml:space="preserve"> </w:t>
      </w:r>
      <w:r>
        <w:rPr>
          <w:sz w:val="24"/>
        </w:rPr>
        <w:t>познавательных</w:t>
      </w:r>
      <w:r>
        <w:rPr>
          <w:spacing w:val="127"/>
          <w:sz w:val="24"/>
        </w:rPr>
        <w:t xml:space="preserve"> </w:t>
      </w:r>
      <w:r>
        <w:rPr>
          <w:sz w:val="24"/>
        </w:rPr>
        <w:t>интересов</w:t>
      </w:r>
      <w:r>
        <w:rPr>
          <w:spacing w:val="136"/>
          <w:sz w:val="24"/>
        </w:rPr>
        <w:t xml:space="preserve"> </w:t>
      </w:r>
      <w:r>
        <w:rPr>
          <w:sz w:val="24"/>
        </w:rPr>
        <w:t>и</w:t>
      </w:r>
      <w:r>
        <w:rPr>
          <w:sz w:val="24"/>
        </w:rPr>
        <w:t xml:space="preserve"> </w:t>
      </w:r>
      <w:r>
        <w:rPr>
          <w:spacing w:val="-1"/>
          <w:sz w:val="24"/>
        </w:rPr>
        <w:t>познавательных</w:t>
      </w:r>
      <w:r>
        <w:rPr>
          <w:spacing w:val="-1"/>
          <w:sz w:val="24"/>
        </w:rPr>
        <w:t xml:space="preserve"> </w:t>
      </w:r>
      <w:r>
        <w:rPr>
          <w:spacing w:val="-67"/>
          <w:sz w:val="24"/>
        </w:rPr>
        <w:t xml:space="preserve"> </w:t>
      </w:r>
      <w:r>
        <w:rPr>
          <w:sz w:val="24"/>
        </w:rPr>
        <w:t>действий</w:t>
      </w:r>
      <w:r>
        <w:rPr>
          <w:spacing w:val="-1"/>
          <w:sz w:val="24"/>
        </w:rPr>
        <w:t xml:space="preserve"> </w:t>
      </w:r>
      <w:r>
        <w:rPr>
          <w:sz w:val="24"/>
        </w:rPr>
        <w:t>ребёнка</w:t>
      </w:r>
      <w:r>
        <w:rPr>
          <w:spacing w:val="1"/>
          <w:sz w:val="24"/>
        </w:rPr>
        <w:t xml:space="preserve"> </w:t>
      </w:r>
      <w:r>
        <w:rPr>
          <w:sz w:val="24"/>
        </w:rPr>
        <w:t>в</w:t>
      </w:r>
      <w:r>
        <w:rPr>
          <w:spacing w:val="-4"/>
          <w:sz w:val="24"/>
        </w:rPr>
        <w:t xml:space="preserve"> </w:t>
      </w:r>
      <w:r>
        <w:rPr>
          <w:sz w:val="24"/>
        </w:rPr>
        <w:t>различных видах</w:t>
      </w:r>
      <w:r>
        <w:rPr>
          <w:spacing w:val="-3"/>
          <w:sz w:val="24"/>
        </w:rPr>
        <w:t xml:space="preserve"> </w:t>
      </w:r>
      <w:r>
        <w:rPr>
          <w:sz w:val="24"/>
        </w:rPr>
        <w:t>деятельности;</w:t>
      </w:r>
    </w:p>
    <w:p w14:paraId="9F010000">
      <w:pPr>
        <w:pStyle w:val="Style_7"/>
        <w:numPr>
          <w:ilvl w:val="0"/>
          <w:numId w:val="7"/>
        </w:numPr>
        <w:tabs>
          <w:tab w:leader="none" w:pos="966" w:val="left"/>
        </w:tabs>
        <w:ind w:firstLine="709" w:left="0"/>
        <w:rPr>
          <w:sz w:val="24"/>
        </w:rPr>
      </w:pPr>
      <w:r>
        <w:rPr>
          <w:sz w:val="24"/>
        </w:rPr>
        <w:t>возрастная адекватность дошкольного образования (соответствие условий,</w:t>
      </w:r>
      <w:r>
        <w:rPr>
          <w:spacing w:val="1"/>
          <w:sz w:val="24"/>
        </w:rPr>
        <w:t xml:space="preserve"> </w:t>
      </w:r>
      <w:r>
        <w:rPr>
          <w:sz w:val="24"/>
        </w:rPr>
        <w:t>требований,</w:t>
      </w:r>
      <w:r>
        <w:rPr>
          <w:spacing w:val="-2"/>
          <w:sz w:val="24"/>
        </w:rPr>
        <w:t xml:space="preserve"> </w:t>
      </w:r>
      <w:r>
        <w:rPr>
          <w:sz w:val="24"/>
        </w:rPr>
        <w:t>методов</w:t>
      </w:r>
      <w:r>
        <w:rPr>
          <w:spacing w:val="-2"/>
          <w:sz w:val="24"/>
        </w:rPr>
        <w:t xml:space="preserve"> </w:t>
      </w:r>
      <w:r>
        <w:rPr>
          <w:sz w:val="24"/>
        </w:rPr>
        <w:t>возрасту</w:t>
      </w:r>
      <w:r>
        <w:rPr>
          <w:spacing w:val="-5"/>
          <w:sz w:val="24"/>
        </w:rPr>
        <w:t xml:space="preserve"> </w:t>
      </w:r>
      <w:r>
        <w:rPr>
          <w:sz w:val="24"/>
        </w:rPr>
        <w:t>и особенностям развития);</w:t>
      </w:r>
    </w:p>
    <w:p w14:paraId="A0010000">
      <w:pPr>
        <w:pStyle w:val="Style_7"/>
        <w:tabs>
          <w:tab w:leader="none" w:pos="1390" w:val="left"/>
        </w:tabs>
        <w:ind/>
        <w:rPr>
          <w:sz w:val="24"/>
        </w:rPr>
      </w:pPr>
      <w:r>
        <w:rPr>
          <w:sz w:val="24"/>
        </w:rPr>
        <w:t>10)</w:t>
      </w:r>
      <w:r>
        <w:rPr>
          <w:sz w:val="24"/>
        </w:rPr>
        <w:t>учёт</w:t>
      </w:r>
      <w:r>
        <w:rPr>
          <w:spacing w:val="-3"/>
          <w:sz w:val="24"/>
        </w:rPr>
        <w:t xml:space="preserve"> </w:t>
      </w:r>
      <w:r>
        <w:rPr>
          <w:sz w:val="24"/>
        </w:rPr>
        <w:t>этнокультурной</w:t>
      </w:r>
      <w:r>
        <w:rPr>
          <w:spacing w:val="-2"/>
          <w:sz w:val="24"/>
        </w:rPr>
        <w:t xml:space="preserve"> </w:t>
      </w:r>
      <w:r>
        <w:rPr>
          <w:sz w:val="24"/>
        </w:rPr>
        <w:t>ситуации</w:t>
      </w:r>
      <w:r>
        <w:rPr>
          <w:spacing w:val="-2"/>
          <w:sz w:val="24"/>
        </w:rPr>
        <w:t xml:space="preserve"> </w:t>
      </w:r>
      <w:r>
        <w:rPr>
          <w:sz w:val="24"/>
        </w:rPr>
        <w:t>развития</w:t>
      </w:r>
      <w:r>
        <w:rPr>
          <w:spacing w:val="-2"/>
          <w:sz w:val="24"/>
        </w:rPr>
        <w:t xml:space="preserve"> </w:t>
      </w:r>
      <w:r>
        <w:rPr>
          <w:sz w:val="24"/>
        </w:rPr>
        <w:t>детей.</w:t>
      </w:r>
    </w:p>
    <w:p w14:paraId="A1010000">
      <w:pPr>
        <w:spacing w:after="0" w:line="240" w:lineRule="auto"/>
        <w:ind/>
        <w:jc w:val="both"/>
        <w:rPr>
          <w:rFonts w:ascii="Symbol" w:hAnsi="Symbol"/>
          <w:sz w:val="24"/>
        </w:rPr>
      </w:pPr>
    </w:p>
    <w:p w14:paraId="A2010000">
      <w:pPr>
        <w:spacing w:after="0" w:line="240" w:lineRule="auto"/>
        <w:ind/>
        <w:contextualSpacing w:val="1"/>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4</w:t>
      </w:r>
      <w:r>
        <w:rPr>
          <w:rFonts w:ascii="Times New Roman" w:hAnsi="Times New Roman"/>
          <w:b w:val="1"/>
          <w:sz w:val="24"/>
        </w:rPr>
        <w:t>.</w:t>
      </w:r>
      <w:r>
        <w:rPr>
          <w:rFonts w:ascii="Times New Roman" w:hAnsi="Times New Roman"/>
          <w:b w:val="1"/>
          <w:sz w:val="24"/>
        </w:rPr>
        <w:t>Значимые для разработки и реализации программы характеристики</w:t>
      </w:r>
    </w:p>
    <w:p w14:paraId="A3010000">
      <w:pPr>
        <w:spacing w:after="0" w:line="240" w:lineRule="auto"/>
        <w:ind/>
        <w:contextualSpacing w:val="1"/>
        <w:jc w:val="center"/>
        <w:rPr>
          <w:rFonts w:ascii="Times New Roman" w:hAnsi="Times New Roman"/>
          <w:b w:val="1"/>
          <w:sz w:val="24"/>
        </w:rPr>
      </w:pPr>
    </w:p>
    <w:p w14:paraId="A4010000">
      <w:pPr>
        <w:spacing w:after="0" w:line="240" w:lineRule="auto"/>
        <w:ind w:firstLine="709" w:left="0"/>
        <w:jc w:val="both"/>
        <w:rPr>
          <w:rFonts w:ascii="Times New Roman" w:hAnsi="Times New Roman"/>
          <w:sz w:val="24"/>
        </w:rPr>
      </w:pPr>
      <w:r>
        <w:rPr>
          <w:rFonts w:ascii="Times New Roman" w:hAnsi="Times New Roman"/>
          <w:b w:val="1"/>
          <w:i w:val="1"/>
          <w:sz w:val="24"/>
        </w:rPr>
        <w:t>Основные</w:t>
      </w:r>
      <w:r>
        <w:rPr>
          <w:rFonts w:ascii="Times New Roman" w:hAnsi="Times New Roman"/>
          <w:b w:val="1"/>
          <w:i w:val="1"/>
          <w:spacing w:val="1"/>
          <w:sz w:val="24"/>
        </w:rPr>
        <w:t xml:space="preserve"> </w:t>
      </w:r>
      <w:r>
        <w:rPr>
          <w:rFonts w:ascii="Times New Roman" w:hAnsi="Times New Roman"/>
          <w:b w:val="1"/>
          <w:i w:val="1"/>
          <w:sz w:val="24"/>
        </w:rPr>
        <w:t>участники</w:t>
      </w:r>
      <w:r>
        <w:rPr>
          <w:rFonts w:ascii="Times New Roman" w:hAnsi="Times New Roman"/>
          <w:b w:val="1"/>
          <w:i w:val="1"/>
          <w:spacing w:val="1"/>
          <w:sz w:val="24"/>
        </w:rPr>
        <w:t xml:space="preserve"> </w:t>
      </w:r>
      <w:r>
        <w:rPr>
          <w:rFonts w:ascii="Times New Roman" w:hAnsi="Times New Roman"/>
          <w:b w:val="1"/>
          <w:i w:val="1"/>
          <w:sz w:val="24"/>
        </w:rPr>
        <w:t>реализации</w:t>
      </w:r>
      <w:r>
        <w:rPr>
          <w:rFonts w:ascii="Times New Roman" w:hAnsi="Times New Roman"/>
          <w:b w:val="1"/>
          <w:i w:val="1"/>
          <w:spacing w:val="1"/>
          <w:sz w:val="24"/>
        </w:rPr>
        <w:t xml:space="preserve"> </w:t>
      </w:r>
      <w:r>
        <w:rPr>
          <w:rFonts w:ascii="Times New Roman" w:hAnsi="Times New Roman"/>
          <w:b w:val="1"/>
          <w:i w:val="1"/>
          <w:sz w:val="24"/>
        </w:rPr>
        <w:t>Программы</w:t>
      </w:r>
      <w:r>
        <w:rPr>
          <w:rFonts w:ascii="Times New Roman" w:hAnsi="Times New Roman"/>
          <w:b w:val="1"/>
          <w:sz w:val="24"/>
        </w:rPr>
        <w:t>:</w:t>
      </w:r>
      <w:r>
        <w:rPr>
          <w:rFonts w:ascii="Times New Roman" w:hAnsi="Times New Roman"/>
          <w:b w:val="1"/>
          <w:spacing w:val="1"/>
          <w:sz w:val="24"/>
        </w:rPr>
        <w:t xml:space="preserve"> </w:t>
      </w:r>
      <w:r>
        <w:rPr>
          <w:rFonts w:ascii="Times New Roman" w:hAnsi="Times New Roman"/>
          <w:sz w:val="24"/>
        </w:rPr>
        <w:t>педагоги,</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3"/>
          <w:sz w:val="24"/>
        </w:rPr>
        <w:t xml:space="preserve"> </w:t>
      </w:r>
      <w:r>
        <w:rPr>
          <w:rFonts w:ascii="Times New Roman" w:hAnsi="Times New Roman"/>
          <w:sz w:val="24"/>
        </w:rPr>
        <w:t>представители).</w:t>
      </w:r>
    </w:p>
    <w:p w14:paraId="A5010000">
      <w:pPr>
        <w:pStyle w:val="Style_8"/>
        <w:ind w:firstLine="709" w:left="0"/>
        <w:rPr>
          <w:sz w:val="24"/>
        </w:rPr>
      </w:pPr>
      <w:r>
        <w:rPr>
          <w:b w:val="1"/>
          <w:i w:val="1"/>
          <w:sz w:val="24"/>
        </w:rPr>
        <w:t xml:space="preserve">Социальными заказчиками реализации Программы </w:t>
      </w:r>
      <w:r>
        <w:rPr>
          <w:sz w:val="24"/>
        </w:rPr>
        <w:t>как комплекса образовательных</w:t>
      </w:r>
      <w:r>
        <w:rPr>
          <w:spacing w:val="1"/>
          <w:sz w:val="24"/>
        </w:rPr>
        <w:t xml:space="preserve"> </w:t>
      </w:r>
      <w:r>
        <w:rPr>
          <w:sz w:val="24"/>
        </w:rPr>
        <w:t>услуг выступают, в первую очередь, родители</w:t>
      </w:r>
      <w:r>
        <w:rPr>
          <w:spacing w:val="1"/>
          <w:sz w:val="24"/>
        </w:rPr>
        <w:t xml:space="preserve"> </w:t>
      </w:r>
      <w:r>
        <w:rPr>
          <w:sz w:val="24"/>
        </w:rPr>
        <w:t>(законные представители) обучающихся, как</w:t>
      </w:r>
      <w:r>
        <w:rPr>
          <w:spacing w:val="1"/>
          <w:sz w:val="24"/>
        </w:rPr>
        <w:t xml:space="preserve"> </w:t>
      </w:r>
      <w:r>
        <w:rPr>
          <w:sz w:val="24"/>
        </w:rPr>
        <w:t>гаранты реализации прав ребенка на уход, присмотр и оздоровление, воспитание и обучение.</w:t>
      </w:r>
      <w:r>
        <w:rPr>
          <w:spacing w:val="1"/>
          <w:sz w:val="24"/>
        </w:rPr>
        <w:t xml:space="preserve"> </w:t>
      </w:r>
      <w:r>
        <w:rPr>
          <w:sz w:val="24"/>
        </w:rPr>
        <w:t>Преобладающее</w:t>
      </w:r>
      <w:r>
        <w:rPr>
          <w:spacing w:val="-2"/>
          <w:sz w:val="24"/>
        </w:rPr>
        <w:t xml:space="preserve"> </w:t>
      </w:r>
      <w:r>
        <w:rPr>
          <w:sz w:val="24"/>
        </w:rPr>
        <w:t>количество</w:t>
      </w:r>
      <w:r>
        <w:rPr>
          <w:spacing w:val="-1"/>
          <w:sz w:val="24"/>
        </w:rPr>
        <w:t xml:space="preserve"> </w:t>
      </w:r>
      <w:r>
        <w:rPr>
          <w:sz w:val="24"/>
        </w:rPr>
        <w:t>составляют полные</w:t>
      </w:r>
      <w:r>
        <w:rPr>
          <w:spacing w:val="-2"/>
          <w:sz w:val="24"/>
        </w:rPr>
        <w:t xml:space="preserve"> </w:t>
      </w:r>
      <w:r>
        <w:rPr>
          <w:sz w:val="24"/>
        </w:rPr>
        <w:t>семьи.</w:t>
      </w:r>
    </w:p>
    <w:p w14:paraId="A6010000">
      <w:pPr>
        <w:pStyle w:val="Style_13"/>
        <w:spacing w:before="0" w:line="240" w:lineRule="auto"/>
        <w:ind w:firstLine="709" w:left="0"/>
        <w:jc w:val="both"/>
        <w:rPr>
          <w:rFonts w:ascii="Times New Roman" w:hAnsi="Times New Roman"/>
          <w:color w:val="000000"/>
          <w:sz w:val="24"/>
        </w:rPr>
      </w:pPr>
      <w:r>
        <w:rPr>
          <w:rFonts w:ascii="Times New Roman" w:hAnsi="Times New Roman"/>
          <w:color w:val="000000"/>
          <w:sz w:val="24"/>
        </w:rPr>
        <w:t>Особенности</w:t>
      </w:r>
      <w:r>
        <w:rPr>
          <w:rFonts w:ascii="Times New Roman" w:hAnsi="Times New Roman"/>
          <w:color w:val="000000"/>
          <w:spacing w:val="-10"/>
          <w:sz w:val="24"/>
        </w:rPr>
        <w:t xml:space="preserve"> </w:t>
      </w:r>
      <w:r>
        <w:rPr>
          <w:rFonts w:ascii="Times New Roman" w:hAnsi="Times New Roman"/>
          <w:color w:val="000000"/>
          <w:sz w:val="24"/>
        </w:rPr>
        <w:t>разработки</w:t>
      </w:r>
      <w:r>
        <w:rPr>
          <w:rFonts w:ascii="Times New Roman" w:hAnsi="Times New Roman"/>
          <w:color w:val="000000"/>
          <w:spacing w:val="-4"/>
          <w:sz w:val="24"/>
        </w:rPr>
        <w:t xml:space="preserve"> </w:t>
      </w:r>
      <w:r>
        <w:rPr>
          <w:rFonts w:ascii="Times New Roman" w:hAnsi="Times New Roman"/>
          <w:color w:val="000000"/>
          <w:sz w:val="24"/>
        </w:rPr>
        <w:t>Программы:</w:t>
      </w:r>
    </w:p>
    <w:p w14:paraId="A7010000">
      <w:pPr>
        <w:pStyle w:val="Style_7"/>
        <w:numPr>
          <w:ilvl w:val="0"/>
          <w:numId w:val="8"/>
        </w:numPr>
        <w:tabs>
          <w:tab w:leader="none" w:pos="1105" w:val="left"/>
        </w:tabs>
        <w:ind w:firstLine="709" w:left="0"/>
        <w:rPr>
          <w:sz w:val="24"/>
        </w:rPr>
      </w:pPr>
      <w:r>
        <w:rPr>
          <w:spacing w:val="-1"/>
          <w:sz w:val="24"/>
        </w:rPr>
        <w:t>условия,</w:t>
      </w:r>
      <w:r>
        <w:rPr>
          <w:spacing w:val="-13"/>
          <w:sz w:val="24"/>
        </w:rPr>
        <w:t xml:space="preserve"> </w:t>
      </w:r>
      <w:r>
        <w:rPr>
          <w:spacing w:val="-1"/>
          <w:sz w:val="24"/>
        </w:rPr>
        <w:t>созданные</w:t>
      </w:r>
      <w:r>
        <w:rPr>
          <w:spacing w:val="-13"/>
          <w:sz w:val="24"/>
        </w:rPr>
        <w:t xml:space="preserve"> </w:t>
      </w:r>
      <w:r>
        <w:rPr>
          <w:spacing w:val="-1"/>
          <w:sz w:val="24"/>
        </w:rPr>
        <w:t>в</w:t>
      </w:r>
      <w:r>
        <w:rPr>
          <w:spacing w:val="36"/>
          <w:sz w:val="24"/>
        </w:rPr>
        <w:t xml:space="preserve"> </w:t>
      </w:r>
      <w:r>
        <w:rPr>
          <w:spacing w:val="-1"/>
          <w:sz w:val="24"/>
        </w:rPr>
        <w:t>МБДОУ</w:t>
      </w:r>
      <w:r>
        <w:rPr>
          <w:spacing w:val="-12"/>
          <w:sz w:val="24"/>
        </w:rPr>
        <w:t xml:space="preserve"> </w:t>
      </w:r>
      <w:r>
        <w:rPr>
          <w:sz w:val="24"/>
        </w:rPr>
        <w:t>для</w:t>
      </w:r>
      <w:r>
        <w:rPr>
          <w:spacing w:val="-14"/>
          <w:sz w:val="24"/>
        </w:rPr>
        <w:t xml:space="preserve"> </w:t>
      </w:r>
      <w:r>
        <w:rPr>
          <w:sz w:val="24"/>
        </w:rPr>
        <w:t>реализации</w:t>
      </w:r>
      <w:r>
        <w:rPr>
          <w:spacing w:val="-13"/>
          <w:sz w:val="24"/>
        </w:rPr>
        <w:t xml:space="preserve"> </w:t>
      </w:r>
      <w:r>
        <w:rPr>
          <w:sz w:val="24"/>
        </w:rPr>
        <w:t>целей</w:t>
      </w:r>
      <w:r>
        <w:rPr>
          <w:spacing w:val="-13"/>
          <w:sz w:val="24"/>
        </w:rPr>
        <w:t xml:space="preserve"> </w:t>
      </w:r>
      <w:r>
        <w:rPr>
          <w:sz w:val="24"/>
        </w:rPr>
        <w:t>и</w:t>
      </w:r>
      <w:r>
        <w:rPr>
          <w:spacing w:val="-14"/>
          <w:sz w:val="24"/>
        </w:rPr>
        <w:t xml:space="preserve"> </w:t>
      </w:r>
      <w:r>
        <w:rPr>
          <w:sz w:val="24"/>
        </w:rPr>
        <w:t>задач</w:t>
      </w:r>
      <w:r>
        <w:rPr>
          <w:spacing w:val="-14"/>
          <w:sz w:val="24"/>
        </w:rPr>
        <w:t xml:space="preserve"> </w:t>
      </w:r>
      <w:r>
        <w:rPr>
          <w:sz w:val="24"/>
        </w:rPr>
        <w:t>Программы;</w:t>
      </w:r>
    </w:p>
    <w:p w14:paraId="A8010000">
      <w:pPr>
        <w:pStyle w:val="Style_7"/>
        <w:numPr>
          <w:ilvl w:val="0"/>
          <w:numId w:val="8"/>
        </w:numPr>
        <w:tabs>
          <w:tab w:leader="none" w:pos="1119" w:val="left"/>
        </w:tabs>
        <w:ind w:firstLine="709" w:left="0"/>
        <w:rPr>
          <w:sz w:val="24"/>
        </w:rPr>
      </w:pPr>
      <w:r>
        <w:rPr>
          <w:spacing w:val="-1"/>
          <w:sz w:val="24"/>
        </w:rPr>
        <w:t>социальный</w:t>
      </w:r>
      <w:r>
        <w:rPr>
          <w:spacing w:val="-14"/>
          <w:sz w:val="24"/>
        </w:rPr>
        <w:t xml:space="preserve"> </w:t>
      </w:r>
      <w:r>
        <w:rPr>
          <w:sz w:val="24"/>
        </w:rPr>
        <w:t>заказ</w:t>
      </w:r>
      <w:r>
        <w:rPr>
          <w:spacing w:val="-13"/>
          <w:sz w:val="24"/>
        </w:rPr>
        <w:t xml:space="preserve"> </w:t>
      </w:r>
      <w:r>
        <w:rPr>
          <w:sz w:val="24"/>
        </w:rPr>
        <w:t>родителей</w:t>
      </w:r>
      <w:r>
        <w:rPr>
          <w:spacing w:val="-14"/>
          <w:sz w:val="24"/>
        </w:rPr>
        <w:t xml:space="preserve"> </w:t>
      </w:r>
      <w:r>
        <w:rPr>
          <w:sz w:val="24"/>
        </w:rPr>
        <w:t>(законных</w:t>
      </w:r>
      <w:r>
        <w:rPr>
          <w:spacing w:val="-14"/>
          <w:sz w:val="24"/>
        </w:rPr>
        <w:t xml:space="preserve"> </w:t>
      </w:r>
      <w:r>
        <w:rPr>
          <w:sz w:val="24"/>
        </w:rPr>
        <w:t>представителей);</w:t>
      </w:r>
    </w:p>
    <w:p w14:paraId="A9010000">
      <w:pPr>
        <w:pStyle w:val="Style_7"/>
        <w:numPr>
          <w:ilvl w:val="0"/>
          <w:numId w:val="8"/>
        </w:numPr>
        <w:tabs>
          <w:tab w:leader="none" w:pos="1119" w:val="left"/>
        </w:tabs>
        <w:ind w:firstLine="709" w:left="0"/>
        <w:rPr>
          <w:sz w:val="24"/>
        </w:rPr>
      </w:pPr>
      <w:r>
        <w:rPr>
          <w:sz w:val="24"/>
        </w:rPr>
        <w:t>детский</w:t>
      </w:r>
      <w:r>
        <w:rPr>
          <w:spacing w:val="-13"/>
          <w:sz w:val="24"/>
        </w:rPr>
        <w:t xml:space="preserve"> </w:t>
      </w:r>
      <w:r>
        <w:rPr>
          <w:sz w:val="24"/>
        </w:rPr>
        <w:t>контингент;</w:t>
      </w:r>
    </w:p>
    <w:p w14:paraId="AA010000">
      <w:pPr>
        <w:pStyle w:val="Style_7"/>
        <w:numPr>
          <w:ilvl w:val="0"/>
          <w:numId w:val="8"/>
        </w:numPr>
        <w:tabs>
          <w:tab w:leader="none" w:pos="1119" w:val="left"/>
        </w:tabs>
        <w:ind w:firstLine="709" w:left="0"/>
        <w:rPr>
          <w:sz w:val="24"/>
        </w:rPr>
      </w:pPr>
      <w:r>
        <w:rPr>
          <w:spacing w:val="-1"/>
          <w:sz w:val="24"/>
        </w:rPr>
        <w:t>кадровый</w:t>
      </w:r>
      <w:r>
        <w:rPr>
          <w:spacing w:val="-6"/>
          <w:sz w:val="24"/>
        </w:rPr>
        <w:t xml:space="preserve"> </w:t>
      </w:r>
      <w:r>
        <w:rPr>
          <w:spacing w:val="-1"/>
          <w:sz w:val="24"/>
        </w:rPr>
        <w:t>состав</w:t>
      </w:r>
      <w:r>
        <w:rPr>
          <w:spacing w:val="-11"/>
          <w:sz w:val="24"/>
        </w:rPr>
        <w:t xml:space="preserve"> </w:t>
      </w:r>
      <w:r>
        <w:rPr>
          <w:spacing w:val="-1"/>
          <w:sz w:val="24"/>
        </w:rPr>
        <w:t>педагогических</w:t>
      </w:r>
      <w:r>
        <w:rPr>
          <w:spacing w:val="-6"/>
          <w:sz w:val="24"/>
        </w:rPr>
        <w:t xml:space="preserve"> </w:t>
      </w:r>
      <w:r>
        <w:rPr>
          <w:sz w:val="24"/>
        </w:rPr>
        <w:t>работников;</w:t>
      </w:r>
    </w:p>
    <w:p w14:paraId="AB010000">
      <w:pPr>
        <w:pStyle w:val="Style_7"/>
        <w:numPr>
          <w:ilvl w:val="0"/>
          <w:numId w:val="8"/>
        </w:numPr>
        <w:tabs>
          <w:tab w:leader="none" w:pos="1126" w:val="left"/>
        </w:tabs>
        <w:ind w:firstLine="709" w:left="0"/>
        <w:rPr>
          <w:sz w:val="24"/>
        </w:rPr>
      </w:pPr>
      <w:r>
        <w:rPr>
          <w:sz w:val="24"/>
        </w:rPr>
        <w:t>культурно-образовательные</w:t>
      </w:r>
      <w:r>
        <w:rPr>
          <w:spacing w:val="1"/>
          <w:sz w:val="24"/>
        </w:rPr>
        <w:t xml:space="preserve"> </w:t>
      </w:r>
      <w:r>
        <w:rPr>
          <w:sz w:val="24"/>
        </w:rPr>
        <w:t>особенности</w:t>
      </w:r>
      <w:r>
        <w:rPr>
          <w:spacing w:val="1"/>
          <w:sz w:val="24"/>
        </w:rPr>
        <w:t xml:space="preserve"> </w:t>
      </w:r>
      <w:r>
        <w:rPr>
          <w:sz w:val="24"/>
        </w:rPr>
        <w:t>города</w:t>
      </w:r>
      <w:r>
        <w:rPr>
          <w:spacing w:val="1"/>
          <w:sz w:val="24"/>
        </w:rPr>
        <w:t xml:space="preserve"> </w:t>
      </w:r>
      <w:r>
        <w:rPr>
          <w:sz w:val="24"/>
        </w:rPr>
        <w:t>Строитель,</w:t>
      </w:r>
      <w:r>
        <w:rPr>
          <w:spacing w:val="1"/>
          <w:sz w:val="24"/>
        </w:rPr>
        <w:t xml:space="preserve"> </w:t>
      </w:r>
      <w:r>
        <w:rPr>
          <w:sz w:val="24"/>
        </w:rPr>
        <w:t>Яковлевского</w:t>
      </w:r>
      <w:r>
        <w:rPr>
          <w:spacing w:val="1"/>
          <w:sz w:val="24"/>
        </w:rPr>
        <w:t xml:space="preserve"> </w:t>
      </w:r>
      <w:r>
        <w:rPr>
          <w:sz w:val="24"/>
        </w:rPr>
        <w:t>района,</w:t>
      </w:r>
      <w:r>
        <w:rPr>
          <w:spacing w:val="1"/>
          <w:sz w:val="24"/>
        </w:rPr>
        <w:t xml:space="preserve"> </w:t>
      </w:r>
      <w:r>
        <w:rPr>
          <w:sz w:val="24"/>
        </w:rPr>
        <w:t>Белгородского</w:t>
      </w:r>
      <w:r>
        <w:rPr>
          <w:spacing w:val="-2"/>
          <w:sz w:val="24"/>
        </w:rPr>
        <w:t xml:space="preserve"> </w:t>
      </w:r>
      <w:r>
        <w:rPr>
          <w:sz w:val="24"/>
        </w:rPr>
        <w:t>региона, климатические</w:t>
      </w:r>
      <w:r>
        <w:rPr>
          <w:spacing w:val="-1"/>
          <w:sz w:val="24"/>
        </w:rPr>
        <w:t xml:space="preserve"> </w:t>
      </w:r>
      <w:r>
        <w:rPr>
          <w:sz w:val="24"/>
        </w:rPr>
        <w:t>особенности;</w:t>
      </w:r>
    </w:p>
    <w:p w14:paraId="AC010000">
      <w:pPr>
        <w:pStyle w:val="Style_8"/>
        <w:ind w:firstLine="709" w:left="0"/>
        <w:rPr>
          <w:sz w:val="24"/>
        </w:rPr>
      </w:pPr>
      <w:r>
        <w:rPr>
          <w:sz w:val="24"/>
        </w:rPr>
        <w:t>-</w:t>
      </w:r>
      <w:r>
        <w:rPr>
          <w:spacing w:val="9"/>
          <w:sz w:val="24"/>
        </w:rPr>
        <w:t xml:space="preserve"> </w:t>
      </w:r>
      <w:r>
        <w:rPr>
          <w:sz w:val="24"/>
        </w:rPr>
        <w:t>взаимодействие</w:t>
      </w:r>
      <w:r>
        <w:rPr>
          <w:spacing w:val="-8"/>
          <w:sz w:val="24"/>
        </w:rPr>
        <w:t xml:space="preserve"> </w:t>
      </w:r>
      <w:r>
        <w:rPr>
          <w:sz w:val="24"/>
        </w:rPr>
        <w:t>с</w:t>
      </w:r>
      <w:r>
        <w:rPr>
          <w:spacing w:val="-10"/>
          <w:sz w:val="24"/>
        </w:rPr>
        <w:t xml:space="preserve"> </w:t>
      </w:r>
      <w:r>
        <w:rPr>
          <w:sz w:val="24"/>
        </w:rPr>
        <w:t>социумом.</w:t>
      </w:r>
    </w:p>
    <w:p w14:paraId="AD010000">
      <w:pPr>
        <w:pStyle w:val="Style_13"/>
        <w:spacing w:before="0" w:line="240" w:lineRule="auto"/>
        <w:ind w:firstLine="709" w:left="0"/>
        <w:jc w:val="both"/>
        <w:rPr>
          <w:rFonts w:ascii="Times New Roman" w:hAnsi="Times New Roman"/>
          <w:i w:val="1"/>
          <w:color w:val="000000"/>
          <w:sz w:val="24"/>
        </w:rPr>
      </w:pPr>
      <w:r>
        <w:rPr>
          <w:rFonts w:ascii="Times New Roman" w:hAnsi="Times New Roman"/>
          <w:color w:val="000000"/>
          <w:sz w:val="24"/>
        </w:rPr>
        <w:t>Особенности</w:t>
      </w:r>
      <w:r>
        <w:rPr>
          <w:rFonts w:ascii="Times New Roman" w:hAnsi="Times New Roman"/>
          <w:color w:val="000000"/>
          <w:spacing w:val="-4"/>
          <w:sz w:val="24"/>
        </w:rPr>
        <w:t xml:space="preserve"> </w:t>
      </w:r>
      <w:r>
        <w:rPr>
          <w:rFonts w:ascii="Times New Roman" w:hAnsi="Times New Roman"/>
          <w:color w:val="000000"/>
          <w:sz w:val="24"/>
        </w:rPr>
        <w:t>осуществления</w:t>
      </w:r>
      <w:r>
        <w:rPr>
          <w:rFonts w:ascii="Times New Roman" w:hAnsi="Times New Roman"/>
          <w:color w:val="000000"/>
          <w:spacing w:val="-3"/>
          <w:sz w:val="24"/>
        </w:rPr>
        <w:t xml:space="preserve"> </w:t>
      </w:r>
      <w:r>
        <w:rPr>
          <w:rFonts w:ascii="Times New Roman" w:hAnsi="Times New Roman"/>
          <w:color w:val="000000"/>
          <w:sz w:val="24"/>
        </w:rPr>
        <w:t>образовательного</w:t>
      </w:r>
      <w:r>
        <w:rPr>
          <w:rFonts w:ascii="Times New Roman" w:hAnsi="Times New Roman"/>
          <w:color w:val="000000"/>
          <w:spacing w:val="-4"/>
          <w:sz w:val="24"/>
        </w:rPr>
        <w:t xml:space="preserve"> </w:t>
      </w:r>
      <w:r>
        <w:rPr>
          <w:rFonts w:ascii="Times New Roman" w:hAnsi="Times New Roman"/>
          <w:color w:val="000000"/>
          <w:sz w:val="24"/>
        </w:rPr>
        <w:t>процесса.</w:t>
      </w:r>
    </w:p>
    <w:p w14:paraId="AE010000">
      <w:pPr>
        <w:pStyle w:val="Style_8"/>
        <w:ind w:firstLine="709" w:left="0"/>
        <w:rPr>
          <w:sz w:val="24"/>
        </w:rPr>
      </w:pPr>
      <w:r>
        <w:rPr>
          <w:sz w:val="24"/>
        </w:rPr>
        <w:t>МБДОУ «Детский сад «Колокольчик» г.Строитель Яковлевского городского округа»</w:t>
      </w:r>
      <w:r>
        <w:rPr>
          <w:spacing w:val="1"/>
          <w:sz w:val="24"/>
        </w:rPr>
        <w:t xml:space="preserve"> </w:t>
      </w:r>
      <w:r>
        <w:rPr>
          <w:sz w:val="24"/>
        </w:rPr>
        <w:t>введен в эксплуатацию 15.08.1977 года. Образовательное учреждение расположено в типовом</w:t>
      </w:r>
      <w:r>
        <w:rPr>
          <w:spacing w:val="-57"/>
          <w:sz w:val="24"/>
        </w:rPr>
        <w:t xml:space="preserve"> </w:t>
      </w:r>
      <w:r>
        <w:rPr>
          <w:sz w:val="24"/>
        </w:rPr>
        <w:t>двухэтажном</w:t>
      </w:r>
      <w:r>
        <w:rPr>
          <w:spacing w:val="1"/>
          <w:sz w:val="24"/>
        </w:rPr>
        <w:t xml:space="preserve"> </w:t>
      </w:r>
      <w:r>
        <w:rPr>
          <w:sz w:val="24"/>
        </w:rPr>
        <w:t>здании,</w:t>
      </w:r>
      <w:r>
        <w:rPr>
          <w:spacing w:val="1"/>
          <w:sz w:val="24"/>
        </w:rPr>
        <w:t xml:space="preserve"> </w:t>
      </w:r>
      <w:r>
        <w:rPr>
          <w:sz w:val="24"/>
        </w:rPr>
        <w:t>отвечающем</w:t>
      </w:r>
      <w:r>
        <w:rPr>
          <w:spacing w:val="1"/>
          <w:sz w:val="24"/>
        </w:rPr>
        <w:t xml:space="preserve"> </w:t>
      </w:r>
      <w:r>
        <w:rPr>
          <w:sz w:val="24"/>
        </w:rPr>
        <w:t>санитарно-гигиеническим,</w:t>
      </w:r>
      <w:r>
        <w:rPr>
          <w:spacing w:val="1"/>
          <w:sz w:val="24"/>
        </w:rPr>
        <w:t xml:space="preserve"> </w:t>
      </w:r>
      <w:r>
        <w:rPr>
          <w:sz w:val="24"/>
        </w:rPr>
        <w:t>противоэпидемическим</w:t>
      </w:r>
      <w:r>
        <w:rPr>
          <w:spacing w:val="1"/>
          <w:sz w:val="24"/>
        </w:rPr>
        <w:t xml:space="preserve"> </w:t>
      </w:r>
      <w:r>
        <w:rPr>
          <w:sz w:val="24"/>
        </w:rPr>
        <w:t>требованиям,</w:t>
      </w:r>
      <w:r>
        <w:rPr>
          <w:spacing w:val="-1"/>
          <w:sz w:val="24"/>
        </w:rPr>
        <w:t xml:space="preserve"> </w:t>
      </w:r>
      <w:r>
        <w:rPr>
          <w:sz w:val="24"/>
        </w:rPr>
        <w:t>правилам</w:t>
      </w:r>
      <w:r>
        <w:rPr>
          <w:spacing w:val="-1"/>
          <w:sz w:val="24"/>
        </w:rPr>
        <w:t xml:space="preserve"> </w:t>
      </w:r>
      <w:r>
        <w:rPr>
          <w:sz w:val="24"/>
        </w:rPr>
        <w:t>противопожарной безопасности.</w:t>
      </w:r>
    </w:p>
    <w:p w14:paraId="AF010000">
      <w:pPr>
        <w:pStyle w:val="Style_8"/>
        <w:ind w:firstLine="709" w:left="0"/>
        <w:rPr>
          <w:sz w:val="24"/>
        </w:rPr>
      </w:pPr>
      <w:r>
        <w:rPr>
          <w:sz w:val="24"/>
        </w:rPr>
        <w:t>В</w:t>
      </w:r>
      <w:r>
        <w:rPr>
          <w:spacing w:val="1"/>
          <w:sz w:val="24"/>
        </w:rPr>
        <w:t xml:space="preserve"> </w:t>
      </w:r>
      <w:r>
        <w:rPr>
          <w:sz w:val="24"/>
        </w:rPr>
        <w:t>здании</w:t>
      </w:r>
      <w:r>
        <w:rPr>
          <w:spacing w:val="1"/>
          <w:sz w:val="24"/>
        </w:rPr>
        <w:t xml:space="preserve"> </w:t>
      </w:r>
      <w:r>
        <w:rPr>
          <w:sz w:val="24"/>
        </w:rPr>
        <w:t>МБДОУ</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общеразвивающего</w:t>
      </w:r>
      <w:r>
        <w:rPr>
          <w:spacing w:val="1"/>
          <w:sz w:val="24"/>
        </w:rPr>
        <w:t xml:space="preserve"> </w:t>
      </w:r>
      <w:r>
        <w:rPr>
          <w:sz w:val="24"/>
        </w:rPr>
        <w:t>вида</w:t>
      </w:r>
      <w:r>
        <w:rPr>
          <w:spacing w:val="1"/>
          <w:sz w:val="24"/>
        </w:rPr>
        <w:t xml:space="preserve"> </w:t>
      </w:r>
      <w:r>
        <w:rPr>
          <w:sz w:val="24"/>
        </w:rPr>
        <w:t>№5</w:t>
      </w:r>
      <w:r>
        <w:rPr>
          <w:spacing w:val="1"/>
          <w:sz w:val="24"/>
        </w:rPr>
        <w:t xml:space="preserve"> </w:t>
      </w:r>
      <w:r>
        <w:rPr>
          <w:sz w:val="24"/>
        </w:rPr>
        <w:t>«Колокольчик»</w:t>
      </w:r>
      <w:r>
        <w:rPr>
          <w:spacing w:val="1"/>
          <w:sz w:val="24"/>
        </w:rPr>
        <w:t xml:space="preserve"> </w:t>
      </w:r>
      <w:r>
        <w:rPr>
          <w:sz w:val="24"/>
        </w:rPr>
        <w:t>г.Строитель» располагаются 6 групповых ячеек, включающих в себя игровые и спальные</w:t>
      </w:r>
      <w:r>
        <w:rPr>
          <w:spacing w:val="1"/>
          <w:sz w:val="24"/>
        </w:rPr>
        <w:t xml:space="preserve"> </w:t>
      </w:r>
      <w:r>
        <w:rPr>
          <w:sz w:val="24"/>
        </w:rPr>
        <w:t>помещения,</w:t>
      </w:r>
      <w:r>
        <w:rPr>
          <w:spacing w:val="1"/>
          <w:sz w:val="24"/>
        </w:rPr>
        <w:t xml:space="preserve"> </w:t>
      </w:r>
      <w:r>
        <w:rPr>
          <w:sz w:val="24"/>
        </w:rPr>
        <w:t>раздевалки,</w:t>
      </w:r>
      <w:r>
        <w:rPr>
          <w:spacing w:val="1"/>
          <w:sz w:val="24"/>
        </w:rPr>
        <w:t xml:space="preserve"> </w:t>
      </w:r>
      <w:r>
        <w:rPr>
          <w:sz w:val="24"/>
        </w:rPr>
        <w:t>туалетные</w:t>
      </w:r>
      <w:r>
        <w:rPr>
          <w:spacing w:val="1"/>
          <w:sz w:val="24"/>
        </w:rPr>
        <w:t xml:space="preserve"> </w:t>
      </w:r>
      <w:r>
        <w:rPr>
          <w:sz w:val="24"/>
        </w:rPr>
        <w:t>комнаты,</w:t>
      </w:r>
      <w:r>
        <w:rPr>
          <w:spacing w:val="1"/>
          <w:sz w:val="24"/>
        </w:rPr>
        <w:t xml:space="preserve"> </w:t>
      </w:r>
      <w:r>
        <w:rPr>
          <w:sz w:val="24"/>
        </w:rPr>
        <w:t>спортивно-музыкальный</w:t>
      </w:r>
      <w:r>
        <w:rPr>
          <w:spacing w:val="60"/>
          <w:sz w:val="24"/>
        </w:rPr>
        <w:t xml:space="preserve"> </w:t>
      </w:r>
      <w:r>
        <w:rPr>
          <w:sz w:val="24"/>
        </w:rPr>
        <w:t>зал,</w:t>
      </w:r>
      <w:r>
        <w:rPr>
          <w:spacing w:val="60"/>
          <w:sz w:val="24"/>
        </w:rPr>
        <w:t xml:space="preserve"> </w:t>
      </w:r>
      <w:r>
        <w:rPr>
          <w:sz w:val="24"/>
        </w:rPr>
        <w:t>медицинский</w:t>
      </w:r>
      <w:r>
        <w:rPr>
          <w:spacing w:val="1"/>
          <w:sz w:val="24"/>
        </w:rPr>
        <w:t xml:space="preserve"> </w:t>
      </w:r>
      <w:r>
        <w:rPr>
          <w:sz w:val="24"/>
        </w:rPr>
        <w:t>блок, пищеблок, прачечный блок. Медицинский кабинет имеет лицензию на осуществление</w:t>
      </w:r>
      <w:r>
        <w:rPr>
          <w:spacing w:val="1"/>
          <w:sz w:val="24"/>
        </w:rPr>
        <w:t xml:space="preserve"> </w:t>
      </w:r>
      <w:r>
        <w:rPr>
          <w:sz w:val="24"/>
        </w:rPr>
        <w:t>медицинской</w:t>
      </w:r>
      <w:r>
        <w:rPr>
          <w:spacing w:val="-1"/>
          <w:sz w:val="24"/>
        </w:rPr>
        <w:t xml:space="preserve"> </w:t>
      </w:r>
      <w:r>
        <w:rPr>
          <w:sz w:val="24"/>
        </w:rPr>
        <w:t>деятельности</w:t>
      </w:r>
      <w:r>
        <w:rPr>
          <w:spacing w:val="3"/>
          <w:sz w:val="24"/>
        </w:rPr>
        <w:t xml:space="preserve"> </w:t>
      </w:r>
      <w:r>
        <w:rPr>
          <w:sz w:val="24"/>
        </w:rPr>
        <w:t>(№</w:t>
      </w:r>
      <w:r>
        <w:rPr>
          <w:spacing w:val="-2"/>
          <w:sz w:val="24"/>
        </w:rPr>
        <w:t xml:space="preserve"> </w:t>
      </w:r>
      <w:r>
        <w:rPr>
          <w:sz w:val="24"/>
        </w:rPr>
        <w:t>ЛО-31-01-001260</w:t>
      </w:r>
      <w:r>
        <w:rPr>
          <w:spacing w:val="-1"/>
          <w:sz w:val="24"/>
        </w:rPr>
        <w:t xml:space="preserve"> </w:t>
      </w:r>
      <w:r>
        <w:rPr>
          <w:sz w:val="24"/>
        </w:rPr>
        <w:t>от 08.04.2013 г.).</w:t>
      </w:r>
    </w:p>
    <w:p w14:paraId="B0010000">
      <w:pPr>
        <w:pStyle w:val="Style_8"/>
        <w:ind w:firstLine="709" w:left="0"/>
        <w:rPr>
          <w:sz w:val="24"/>
        </w:rPr>
      </w:pPr>
      <w:r>
        <w:rPr>
          <w:sz w:val="24"/>
        </w:rPr>
        <w:t>На</w:t>
      </w:r>
      <w:r>
        <w:rPr>
          <w:spacing w:val="1"/>
          <w:sz w:val="24"/>
        </w:rPr>
        <w:t xml:space="preserve"> </w:t>
      </w:r>
      <w:r>
        <w:rPr>
          <w:sz w:val="24"/>
        </w:rPr>
        <w:t>территории</w:t>
      </w:r>
      <w:r>
        <w:rPr>
          <w:spacing w:val="1"/>
          <w:sz w:val="24"/>
        </w:rPr>
        <w:t xml:space="preserve"> </w:t>
      </w:r>
      <w:r>
        <w:rPr>
          <w:sz w:val="24"/>
        </w:rPr>
        <w:t>учреждения</w:t>
      </w:r>
      <w:r>
        <w:rPr>
          <w:spacing w:val="1"/>
          <w:sz w:val="24"/>
        </w:rPr>
        <w:t xml:space="preserve"> </w:t>
      </w:r>
      <w:r>
        <w:rPr>
          <w:sz w:val="24"/>
        </w:rPr>
        <w:t>размещены:</w:t>
      </w:r>
      <w:r>
        <w:rPr>
          <w:spacing w:val="1"/>
          <w:sz w:val="24"/>
        </w:rPr>
        <w:t xml:space="preserve"> </w:t>
      </w:r>
      <w:r>
        <w:rPr>
          <w:sz w:val="24"/>
        </w:rPr>
        <w:t>6</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для</w:t>
      </w:r>
      <w:r>
        <w:rPr>
          <w:spacing w:val="1"/>
          <w:sz w:val="24"/>
        </w:rPr>
        <w:t xml:space="preserve"> </w:t>
      </w:r>
      <w:r>
        <w:rPr>
          <w:sz w:val="24"/>
        </w:rPr>
        <w:t>прогулок</w:t>
      </w:r>
      <w:r>
        <w:rPr>
          <w:spacing w:val="1"/>
          <w:sz w:val="24"/>
        </w:rPr>
        <w:t xml:space="preserve"> </w:t>
      </w:r>
      <w:r>
        <w:rPr>
          <w:sz w:val="24"/>
        </w:rPr>
        <w:t>детей,</w:t>
      </w:r>
      <w:r>
        <w:rPr>
          <w:spacing w:val="1"/>
          <w:sz w:val="24"/>
        </w:rPr>
        <w:t xml:space="preserve"> </w:t>
      </w:r>
      <w:r>
        <w:rPr>
          <w:sz w:val="24"/>
        </w:rPr>
        <w:t>спортивная</w:t>
      </w:r>
      <w:r>
        <w:rPr>
          <w:spacing w:val="1"/>
          <w:sz w:val="24"/>
        </w:rPr>
        <w:t xml:space="preserve"> </w:t>
      </w:r>
      <w:r>
        <w:rPr>
          <w:sz w:val="24"/>
        </w:rPr>
        <w:t>площадка,</w:t>
      </w:r>
      <w:r>
        <w:rPr>
          <w:spacing w:val="1"/>
          <w:sz w:val="24"/>
        </w:rPr>
        <w:t xml:space="preserve"> </w:t>
      </w:r>
      <w:r>
        <w:rPr>
          <w:sz w:val="24"/>
        </w:rPr>
        <w:t>огород,</w:t>
      </w:r>
      <w:r>
        <w:rPr>
          <w:spacing w:val="1"/>
          <w:sz w:val="24"/>
        </w:rPr>
        <w:t xml:space="preserve"> </w:t>
      </w:r>
      <w:r>
        <w:rPr>
          <w:sz w:val="24"/>
        </w:rPr>
        <w:t>экологическая</w:t>
      </w:r>
      <w:r>
        <w:rPr>
          <w:spacing w:val="1"/>
          <w:sz w:val="24"/>
        </w:rPr>
        <w:t xml:space="preserve"> </w:t>
      </w:r>
      <w:r>
        <w:rPr>
          <w:sz w:val="24"/>
        </w:rPr>
        <w:t>тропа,</w:t>
      </w:r>
      <w:r>
        <w:rPr>
          <w:spacing w:val="1"/>
          <w:sz w:val="24"/>
        </w:rPr>
        <w:t xml:space="preserve"> </w:t>
      </w:r>
      <w:r>
        <w:rPr>
          <w:sz w:val="24"/>
        </w:rPr>
        <w:t>Тропа</w:t>
      </w:r>
      <w:r>
        <w:rPr>
          <w:spacing w:val="1"/>
          <w:sz w:val="24"/>
        </w:rPr>
        <w:t xml:space="preserve"> </w:t>
      </w:r>
      <w:r>
        <w:rPr>
          <w:sz w:val="24"/>
        </w:rPr>
        <w:t>здоровья,</w:t>
      </w:r>
      <w:r>
        <w:rPr>
          <w:spacing w:val="1"/>
          <w:sz w:val="24"/>
        </w:rPr>
        <w:t xml:space="preserve"> </w:t>
      </w:r>
      <w:r>
        <w:rPr>
          <w:sz w:val="24"/>
        </w:rPr>
        <w:t>дополнительные</w:t>
      </w:r>
      <w:r>
        <w:rPr>
          <w:spacing w:val="-57"/>
          <w:sz w:val="24"/>
        </w:rPr>
        <w:t xml:space="preserve"> </w:t>
      </w:r>
      <w:r>
        <w:rPr>
          <w:sz w:val="24"/>
        </w:rPr>
        <w:t>развивающие зоны: альпийская горка, розарий, цветочные клумбы и рабатки, лесная зона,</w:t>
      </w:r>
      <w:r>
        <w:rPr>
          <w:spacing w:val="1"/>
          <w:sz w:val="24"/>
        </w:rPr>
        <w:t xml:space="preserve"> </w:t>
      </w:r>
      <w:r>
        <w:rPr>
          <w:sz w:val="24"/>
        </w:rPr>
        <w:t>зона отдыха, автогородок, деревья, декоративные кустарники. Игровые площадки оснащены</w:t>
      </w:r>
      <w:r>
        <w:rPr>
          <w:spacing w:val="1"/>
          <w:sz w:val="24"/>
        </w:rPr>
        <w:t xml:space="preserve"> </w:t>
      </w:r>
      <w:r>
        <w:rPr>
          <w:sz w:val="24"/>
        </w:rPr>
        <w:t>необходимым игровым</w:t>
      </w:r>
      <w:r>
        <w:rPr>
          <w:spacing w:val="1"/>
          <w:sz w:val="24"/>
        </w:rPr>
        <w:t xml:space="preserve"> </w:t>
      </w:r>
      <w:r>
        <w:rPr>
          <w:sz w:val="24"/>
        </w:rPr>
        <w:t>оборудованием в соответствии с требованиями СанПиН, ФГОС ДО.</w:t>
      </w:r>
      <w:r>
        <w:rPr>
          <w:spacing w:val="1"/>
          <w:sz w:val="24"/>
        </w:rPr>
        <w:t xml:space="preserve"> </w:t>
      </w:r>
      <w:r>
        <w:rPr>
          <w:sz w:val="24"/>
        </w:rPr>
        <w:t>Территория</w:t>
      </w:r>
      <w:r>
        <w:rPr>
          <w:spacing w:val="-2"/>
          <w:sz w:val="24"/>
        </w:rPr>
        <w:t xml:space="preserve"> </w:t>
      </w:r>
      <w:r>
        <w:rPr>
          <w:sz w:val="24"/>
        </w:rPr>
        <w:t>МБДОУ</w:t>
      </w:r>
      <w:r>
        <w:rPr>
          <w:spacing w:val="-2"/>
          <w:sz w:val="24"/>
        </w:rPr>
        <w:t xml:space="preserve"> </w:t>
      </w:r>
      <w:r>
        <w:rPr>
          <w:sz w:val="24"/>
        </w:rPr>
        <w:t>озеленена,</w:t>
      </w:r>
      <w:r>
        <w:rPr>
          <w:spacing w:val="-1"/>
          <w:sz w:val="24"/>
        </w:rPr>
        <w:t xml:space="preserve"> </w:t>
      </w:r>
      <w:r>
        <w:rPr>
          <w:sz w:val="24"/>
        </w:rPr>
        <w:t>по</w:t>
      </w:r>
      <w:r>
        <w:rPr>
          <w:spacing w:val="-1"/>
          <w:sz w:val="24"/>
        </w:rPr>
        <w:t xml:space="preserve"> </w:t>
      </w:r>
      <w:r>
        <w:rPr>
          <w:sz w:val="24"/>
        </w:rPr>
        <w:t>периметру</w:t>
      </w:r>
      <w:r>
        <w:rPr>
          <w:spacing w:val="-4"/>
          <w:sz w:val="24"/>
        </w:rPr>
        <w:t xml:space="preserve"> </w:t>
      </w:r>
      <w:r>
        <w:rPr>
          <w:sz w:val="24"/>
        </w:rPr>
        <w:t>участок</w:t>
      </w:r>
      <w:r>
        <w:rPr>
          <w:spacing w:val="-1"/>
          <w:sz w:val="24"/>
        </w:rPr>
        <w:t xml:space="preserve"> </w:t>
      </w:r>
      <w:r>
        <w:rPr>
          <w:sz w:val="24"/>
        </w:rPr>
        <w:t>имеет</w:t>
      </w:r>
      <w:r>
        <w:rPr>
          <w:spacing w:val="-2"/>
          <w:sz w:val="24"/>
        </w:rPr>
        <w:t xml:space="preserve"> </w:t>
      </w:r>
      <w:r>
        <w:rPr>
          <w:sz w:val="24"/>
        </w:rPr>
        <w:t>ограждение,</w:t>
      </w:r>
      <w:r>
        <w:rPr>
          <w:spacing w:val="-1"/>
          <w:sz w:val="24"/>
        </w:rPr>
        <w:t xml:space="preserve"> </w:t>
      </w:r>
      <w:r>
        <w:rPr>
          <w:sz w:val="24"/>
        </w:rPr>
        <w:t>освещение.</w:t>
      </w:r>
    </w:p>
    <w:p w14:paraId="B1010000">
      <w:pPr>
        <w:pStyle w:val="Style_8"/>
        <w:ind w:firstLine="709" w:left="0"/>
        <w:rPr>
          <w:sz w:val="24"/>
        </w:rPr>
      </w:pPr>
      <w:r>
        <w:rPr>
          <w:sz w:val="24"/>
        </w:rPr>
        <w:t>В</w:t>
      </w:r>
      <w:r>
        <w:rPr>
          <w:spacing w:val="1"/>
          <w:sz w:val="24"/>
        </w:rPr>
        <w:t xml:space="preserve"> </w:t>
      </w:r>
      <w:r>
        <w:rPr>
          <w:sz w:val="24"/>
        </w:rPr>
        <w:t>ДОУ</w:t>
      </w:r>
      <w:r>
        <w:rPr>
          <w:spacing w:val="1"/>
          <w:sz w:val="24"/>
        </w:rPr>
        <w:t xml:space="preserve"> </w:t>
      </w:r>
      <w:r>
        <w:rPr>
          <w:sz w:val="24"/>
        </w:rPr>
        <w:t>налажено</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муниципальным</w:t>
      </w:r>
      <w:r>
        <w:rPr>
          <w:spacing w:val="1"/>
          <w:sz w:val="24"/>
        </w:rPr>
        <w:t xml:space="preserve"> </w:t>
      </w:r>
      <w:r>
        <w:rPr>
          <w:sz w:val="24"/>
        </w:rPr>
        <w:t>бюджетным</w:t>
      </w:r>
      <w:r>
        <w:rPr>
          <w:spacing w:val="61"/>
          <w:sz w:val="24"/>
        </w:rPr>
        <w:t xml:space="preserve"> </w:t>
      </w:r>
      <w:r>
        <w:rPr>
          <w:sz w:val="24"/>
        </w:rPr>
        <w:t>учреждением</w:t>
      </w:r>
      <w:r>
        <w:rPr>
          <w:spacing w:val="1"/>
          <w:sz w:val="24"/>
        </w:rPr>
        <w:t xml:space="preserve"> </w:t>
      </w:r>
      <w:r>
        <w:rPr>
          <w:sz w:val="24"/>
        </w:rPr>
        <w:t>культуры «Яковлевский районный модельный Дом культуры «Звездный», муниципальным</w:t>
      </w:r>
      <w:r>
        <w:rPr>
          <w:spacing w:val="1"/>
          <w:sz w:val="24"/>
        </w:rPr>
        <w:t xml:space="preserve"> </w:t>
      </w:r>
      <w:r>
        <w:rPr>
          <w:sz w:val="24"/>
        </w:rPr>
        <w:t>казенным</w:t>
      </w:r>
      <w:r>
        <w:rPr>
          <w:spacing w:val="1"/>
          <w:sz w:val="24"/>
        </w:rPr>
        <w:t xml:space="preserve"> </w:t>
      </w:r>
      <w:r>
        <w:rPr>
          <w:sz w:val="24"/>
        </w:rPr>
        <w:t>учреждением</w:t>
      </w:r>
      <w:r>
        <w:rPr>
          <w:spacing w:val="1"/>
          <w:sz w:val="24"/>
        </w:rPr>
        <w:t xml:space="preserve"> </w:t>
      </w:r>
      <w:r>
        <w:rPr>
          <w:sz w:val="24"/>
        </w:rPr>
        <w:t>культуры</w:t>
      </w:r>
      <w:r>
        <w:rPr>
          <w:spacing w:val="1"/>
          <w:sz w:val="24"/>
        </w:rPr>
        <w:t xml:space="preserve"> </w:t>
      </w:r>
      <w:r>
        <w:rPr>
          <w:sz w:val="24"/>
        </w:rPr>
        <w:t>«Историко-краеведческий</w:t>
      </w:r>
      <w:r>
        <w:rPr>
          <w:spacing w:val="1"/>
          <w:sz w:val="24"/>
        </w:rPr>
        <w:t xml:space="preserve"> </w:t>
      </w:r>
      <w:r>
        <w:rPr>
          <w:sz w:val="24"/>
        </w:rPr>
        <w:t>музей</w:t>
      </w:r>
      <w:r>
        <w:rPr>
          <w:spacing w:val="1"/>
          <w:sz w:val="24"/>
        </w:rPr>
        <w:t xml:space="preserve"> </w:t>
      </w:r>
      <w:r>
        <w:rPr>
          <w:sz w:val="24"/>
        </w:rPr>
        <w:t>Яковлевского</w:t>
      </w:r>
      <w:r>
        <w:rPr>
          <w:spacing w:val="1"/>
          <w:sz w:val="24"/>
        </w:rPr>
        <w:t xml:space="preserve"> </w:t>
      </w:r>
      <w:r>
        <w:rPr>
          <w:sz w:val="24"/>
        </w:rPr>
        <w:t>района»,</w:t>
      </w:r>
      <w:r>
        <w:rPr>
          <w:spacing w:val="-57"/>
          <w:sz w:val="24"/>
        </w:rPr>
        <w:t xml:space="preserve"> </w:t>
      </w:r>
      <w:r>
        <w:rPr>
          <w:sz w:val="24"/>
        </w:rPr>
        <w:t>центральной детской библиотекой МБУК «Центральная библиотека Яковлевского района»,</w:t>
      </w:r>
      <w:r>
        <w:rPr>
          <w:spacing w:val="1"/>
          <w:sz w:val="24"/>
        </w:rPr>
        <w:t xml:space="preserve"> </w:t>
      </w:r>
      <w:r>
        <w:rPr>
          <w:sz w:val="24"/>
        </w:rPr>
        <w:t>МБОУ</w:t>
      </w:r>
      <w:r>
        <w:rPr>
          <w:spacing w:val="35"/>
          <w:sz w:val="24"/>
        </w:rPr>
        <w:t xml:space="preserve"> </w:t>
      </w:r>
      <w:r>
        <w:rPr>
          <w:sz w:val="24"/>
        </w:rPr>
        <w:t>«СОШ</w:t>
      </w:r>
      <w:r>
        <w:rPr>
          <w:spacing w:val="30"/>
          <w:sz w:val="24"/>
        </w:rPr>
        <w:t xml:space="preserve"> </w:t>
      </w:r>
      <w:r>
        <w:rPr>
          <w:sz w:val="24"/>
        </w:rPr>
        <w:t>№1</w:t>
      </w:r>
      <w:r>
        <w:rPr>
          <w:spacing w:val="31"/>
          <w:sz w:val="24"/>
        </w:rPr>
        <w:t xml:space="preserve"> </w:t>
      </w:r>
      <w:r>
        <w:rPr>
          <w:sz w:val="24"/>
        </w:rPr>
        <w:t>г.Строитель</w:t>
      </w:r>
      <w:r>
        <w:rPr>
          <w:spacing w:val="31"/>
          <w:sz w:val="24"/>
        </w:rPr>
        <w:t xml:space="preserve"> </w:t>
      </w:r>
      <w:r>
        <w:rPr>
          <w:sz w:val="24"/>
        </w:rPr>
        <w:t>Яковлевского</w:t>
      </w:r>
      <w:r>
        <w:rPr>
          <w:spacing w:val="31"/>
          <w:sz w:val="24"/>
        </w:rPr>
        <w:t xml:space="preserve"> </w:t>
      </w:r>
      <w:r>
        <w:rPr>
          <w:sz w:val="24"/>
        </w:rPr>
        <w:t>городского округа</w:t>
      </w:r>
      <w:r>
        <w:rPr>
          <w:sz w:val="24"/>
        </w:rPr>
        <w:t>»,</w:t>
      </w:r>
      <w:r>
        <w:rPr>
          <w:spacing w:val="30"/>
          <w:sz w:val="24"/>
        </w:rPr>
        <w:t xml:space="preserve"> </w:t>
      </w:r>
      <w:r>
        <w:rPr>
          <w:sz w:val="24"/>
        </w:rPr>
        <w:t>ГАПОУ</w:t>
      </w:r>
      <w:r>
        <w:rPr>
          <w:spacing w:val="32"/>
          <w:sz w:val="24"/>
        </w:rPr>
        <w:t xml:space="preserve"> </w:t>
      </w:r>
      <w:r>
        <w:rPr>
          <w:sz w:val="24"/>
        </w:rPr>
        <w:t>СПО</w:t>
      </w:r>
      <w:r>
        <w:rPr>
          <w:sz w:val="24"/>
        </w:rPr>
        <w:t xml:space="preserve"> </w:t>
      </w:r>
      <w:r>
        <w:rPr>
          <w:sz w:val="24"/>
        </w:rPr>
        <w:t>«Яковлевский</w:t>
      </w:r>
      <w:r>
        <w:rPr>
          <w:spacing w:val="1"/>
          <w:sz w:val="24"/>
        </w:rPr>
        <w:t xml:space="preserve"> </w:t>
      </w:r>
      <w:r>
        <w:rPr>
          <w:sz w:val="24"/>
        </w:rPr>
        <w:t>педагогический</w:t>
      </w:r>
      <w:r>
        <w:rPr>
          <w:spacing w:val="1"/>
          <w:sz w:val="24"/>
        </w:rPr>
        <w:t xml:space="preserve"> </w:t>
      </w:r>
      <w:r>
        <w:rPr>
          <w:sz w:val="24"/>
        </w:rPr>
        <w:t>колледж»,</w:t>
      </w:r>
      <w:r>
        <w:rPr>
          <w:spacing w:val="1"/>
          <w:sz w:val="24"/>
        </w:rPr>
        <w:t xml:space="preserve"> </w:t>
      </w:r>
      <w:r>
        <w:rPr>
          <w:sz w:val="24"/>
        </w:rPr>
        <w:t>областным</w:t>
      </w:r>
      <w:r>
        <w:rPr>
          <w:spacing w:val="1"/>
          <w:sz w:val="24"/>
        </w:rPr>
        <w:t xml:space="preserve"> </w:t>
      </w:r>
      <w:r>
        <w:rPr>
          <w:sz w:val="24"/>
        </w:rPr>
        <w:t>государственным</w:t>
      </w:r>
      <w:r>
        <w:rPr>
          <w:spacing w:val="1"/>
          <w:sz w:val="24"/>
        </w:rPr>
        <w:t xml:space="preserve"> </w:t>
      </w:r>
      <w:r>
        <w:rPr>
          <w:sz w:val="24"/>
        </w:rPr>
        <w:t>учреждением</w:t>
      </w:r>
      <w:r>
        <w:rPr>
          <w:spacing w:val="1"/>
          <w:sz w:val="24"/>
        </w:rPr>
        <w:t xml:space="preserve"> </w:t>
      </w:r>
      <w:r>
        <w:rPr>
          <w:sz w:val="24"/>
        </w:rPr>
        <w:t>здравоохранения</w:t>
      </w:r>
      <w:r>
        <w:rPr>
          <w:spacing w:val="9"/>
          <w:sz w:val="24"/>
        </w:rPr>
        <w:t xml:space="preserve"> </w:t>
      </w:r>
      <w:r>
        <w:rPr>
          <w:sz w:val="24"/>
        </w:rPr>
        <w:t>«Яковлевская</w:t>
      </w:r>
      <w:r>
        <w:rPr>
          <w:spacing w:val="6"/>
          <w:sz w:val="24"/>
        </w:rPr>
        <w:t xml:space="preserve"> </w:t>
      </w:r>
      <w:r>
        <w:rPr>
          <w:sz w:val="24"/>
        </w:rPr>
        <w:t>центральная</w:t>
      </w:r>
      <w:r>
        <w:rPr>
          <w:spacing w:val="6"/>
          <w:sz w:val="24"/>
        </w:rPr>
        <w:t xml:space="preserve"> </w:t>
      </w:r>
      <w:r>
        <w:rPr>
          <w:sz w:val="24"/>
        </w:rPr>
        <w:t>районная</w:t>
      </w:r>
      <w:r>
        <w:rPr>
          <w:spacing w:val="7"/>
          <w:sz w:val="24"/>
        </w:rPr>
        <w:t xml:space="preserve"> </w:t>
      </w:r>
      <w:r>
        <w:rPr>
          <w:sz w:val="24"/>
        </w:rPr>
        <w:t>больница»,</w:t>
      </w:r>
      <w:r>
        <w:rPr>
          <w:spacing w:val="6"/>
          <w:sz w:val="24"/>
        </w:rPr>
        <w:t xml:space="preserve"> </w:t>
      </w:r>
      <w:r>
        <w:rPr>
          <w:sz w:val="24"/>
        </w:rPr>
        <w:t>ОГИБДД</w:t>
      </w:r>
      <w:r>
        <w:rPr>
          <w:spacing w:val="5"/>
          <w:sz w:val="24"/>
        </w:rPr>
        <w:t xml:space="preserve"> </w:t>
      </w:r>
      <w:r>
        <w:rPr>
          <w:sz w:val="24"/>
        </w:rPr>
        <w:t>МО</w:t>
      </w:r>
      <w:r>
        <w:rPr>
          <w:spacing w:val="14"/>
          <w:sz w:val="24"/>
        </w:rPr>
        <w:t xml:space="preserve"> </w:t>
      </w:r>
      <w:r>
        <w:rPr>
          <w:sz w:val="24"/>
        </w:rPr>
        <w:t>МВД</w:t>
      </w:r>
      <w:r>
        <w:rPr>
          <w:spacing w:val="7"/>
          <w:sz w:val="24"/>
        </w:rPr>
        <w:t xml:space="preserve"> </w:t>
      </w:r>
      <w:r>
        <w:rPr>
          <w:sz w:val="24"/>
        </w:rPr>
        <w:t>России</w:t>
      </w:r>
      <w:r>
        <w:rPr>
          <w:sz w:val="24"/>
        </w:rPr>
        <w:t xml:space="preserve"> </w:t>
      </w:r>
      <w:r>
        <w:rPr>
          <w:sz w:val="24"/>
        </w:rPr>
        <w:t>«Яковлевский»,</w:t>
      </w:r>
      <w:r>
        <w:rPr>
          <w:spacing w:val="1"/>
          <w:sz w:val="24"/>
        </w:rPr>
        <w:t xml:space="preserve"> </w:t>
      </w:r>
      <w:r>
        <w:rPr>
          <w:sz w:val="24"/>
        </w:rPr>
        <w:t>что</w:t>
      </w:r>
      <w:r>
        <w:rPr>
          <w:spacing w:val="1"/>
          <w:sz w:val="24"/>
        </w:rPr>
        <w:t xml:space="preserve"> </w:t>
      </w:r>
      <w:r>
        <w:rPr>
          <w:sz w:val="24"/>
        </w:rPr>
        <w:t>создает</w:t>
      </w:r>
      <w:r>
        <w:rPr>
          <w:spacing w:val="1"/>
          <w:sz w:val="24"/>
        </w:rPr>
        <w:t xml:space="preserve"> </w:t>
      </w:r>
      <w:r>
        <w:rPr>
          <w:sz w:val="24"/>
        </w:rPr>
        <w:t>благоприятные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обогащения</w:t>
      </w:r>
      <w:r>
        <w:rPr>
          <w:spacing w:val="1"/>
          <w:sz w:val="24"/>
        </w:rPr>
        <w:t xml:space="preserve"> </w:t>
      </w:r>
      <w:r>
        <w:rPr>
          <w:sz w:val="24"/>
        </w:rPr>
        <w:t>деятельности</w:t>
      </w:r>
      <w:r>
        <w:rPr>
          <w:spacing w:val="1"/>
          <w:sz w:val="24"/>
        </w:rPr>
        <w:t xml:space="preserve"> </w:t>
      </w:r>
      <w:r>
        <w:rPr>
          <w:sz w:val="24"/>
        </w:rPr>
        <w:t>МБДОУ, расширяет спектр возможностей по организации физкультурно-оздоровительной,</w:t>
      </w:r>
      <w:r>
        <w:rPr>
          <w:spacing w:val="1"/>
          <w:sz w:val="24"/>
        </w:rPr>
        <w:t xml:space="preserve"> </w:t>
      </w:r>
      <w:r>
        <w:rPr>
          <w:sz w:val="24"/>
        </w:rPr>
        <w:t>художественно-эстетической,</w:t>
      </w:r>
      <w:r>
        <w:rPr>
          <w:spacing w:val="1"/>
          <w:sz w:val="24"/>
        </w:rPr>
        <w:t xml:space="preserve"> </w:t>
      </w:r>
      <w:r>
        <w:rPr>
          <w:sz w:val="24"/>
        </w:rPr>
        <w:t>социально-личностной,</w:t>
      </w:r>
      <w:r>
        <w:rPr>
          <w:spacing w:val="1"/>
          <w:sz w:val="24"/>
        </w:rPr>
        <w:t xml:space="preserve"> </w:t>
      </w:r>
      <w:r>
        <w:rPr>
          <w:sz w:val="24"/>
        </w:rPr>
        <w:t>познавательно-речевой</w:t>
      </w:r>
      <w:r>
        <w:rPr>
          <w:spacing w:val="1"/>
          <w:sz w:val="24"/>
        </w:rPr>
        <w:t xml:space="preserve"> </w:t>
      </w:r>
      <w:r>
        <w:rPr>
          <w:sz w:val="24"/>
        </w:rPr>
        <w:t>работы,</w:t>
      </w:r>
      <w:r>
        <w:rPr>
          <w:spacing w:val="1"/>
          <w:sz w:val="24"/>
        </w:rPr>
        <w:t xml:space="preserve"> </w:t>
      </w:r>
      <w:r>
        <w:rPr>
          <w:sz w:val="24"/>
        </w:rPr>
        <w:t>способствует созданию положительного имиджа детского сада среди жителей микрорайона и</w:t>
      </w:r>
      <w:r>
        <w:rPr>
          <w:spacing w:val="-57"/>
          <w:sz w:val="24"/>
        </w:rPr>
        <w:t xml:space="preserve"> </w:t>
      </w:r>
      <w:r>
        <w:rPr>
          <w:sz w:val="24"/>
        </w:rPr>
        <w:t>города.</w:t>
      </w:r>
    </w:p>
    <w:p w14:paraId="B2010000">
      <w:pPr>
        <w:pStyle w:val="Style_13"/>
        <w:spacing w:before="0" w:line="240" w:lineRule="auto"/>
        <w:ind w:firstLine="709" w:left="0"/>
        <w:jc w:val="both"/>
        <w:rPr>
          <w:rFonts w:ascii="Times New Roman" w:hAnsi="Times New Roman"/>
          <w:color w:val="000000"/>
          <w:sz w:val="24"/>
        </w:rPr>
      </w:pPr>
      <w:r>
        <w:rPr>
          <w:rFonts w:ascii="Times New Roman" w:hAnsi="Times New Roman"/>
          <w:color w:val="000000"/>
          <w:sz w:val="24"/>
        </w:rPr>
        <w:t>Особенности</w:t>
      </w:r>
      <w:r>
        <w:rPr>
          <w:rFonts w:ascii="Times New Roman" w:hAnsi="Times New Roman"/>
          <w:color w:val="000000"/>
          <w:spacing w:val="-4"/>
          <w:sz w:val="24"/>
        </w:rPr>
        <w:t xml:space="preserve"> </w:t>
      </w:r>
      <w:r>
        <w:rPr>
          <w:rFonts w:ascii="Times New Roman" w:hAnsi="Times New Roman"/>
          <w:color w:val="000000"/>
          <w:sz w:val="24"/>
        </w:rPr>
        <w:t>кадрового</w:t>
      </w:r>
      <w:r>
        <w:rPr>
          <w:rFonts w:ascii="Times New Roman" w:hAnsi="Times New Roman"/>
          <w:color w:val="000000"/>
          <w:spacing w:val="-2"/>
          <w:sz w:val="24"/>
        </w:rPr>
        <w:t xml:space="preserve"> </w:t>
      </w:r>
      <w:r>
        <w:rPr>
          <w:rFonts w:ascii="Times New Roman" w:hAnsi="Times New Roman"/>
          <w:color w:val="000000"/>
          <w:sz w:val="24"/>
        </w:rPr>
        <w:t>состава</w:t>
      </w:r>
    </w:p>
    <w:p w14:paraId="B3010000">
      <w:pPr>
        <w:pStyle w:val="Style_8"/>
        <w:ind w:firstLine="709" w:left="0"/>
        <w:rPr>
          <w:sz w:val="24"/>
        </w:rPr>
      </w:pPr>
      <w:r>
        <w:rPr>
          <w:sz w:val="24"/>
        </w:rPr>
        <w:t>Коллектив</w:t>
      </w:r>
      <w:r>
        <w:rPr>
          <w:spacing w:val="-3"/>
          <w:sz w:val="24"/>
        </w:rPr>
        <w:t xml:space="preserve"> </w:t>
      </w:r>
      <w:r>
        <w:rPr>
          <w:sz w:val="24"/>
        </w:rPr>
        <w:t>МБДОУ</w:t>
      </w:r>
      <w:r>
        <w:rPr>
          <w:spacing w:val="-2"/>
          <w:sz w:val="24"/>
        </w:rPr>
        <w:t xml:space="preserve"> </w:t>
      </w:r>
      <w:r>
        <w:rPr>
          <w:sz w:val="24"/>
        </w:rPr>
        <w:t>составляет</w:t>
      </w:r>
      <w:r>
        <w:rPr>
          <w:spacing w:val="-1"/>
          <w:sz w:val="24"/>
        </w:rPr>
        <w:t xml:space="preserve"> </w:t>
      </w:r>
      <w:r>
        <w:rPr>
          <w:sz w:val="24"/>
        </w:rPr>
        <w:t>3</w:t>
      </w:r>
      <w:r>
        <w:rPr>
          <w:sz w:val="24"/>
        </w:rPr>
        <w:t>7</w:t>
      </w:r>
      <w:r>
        <w:rPr>
          <w:spacing w:val="-3"/>
          <w:sz w:val="24"/>
        </w:rPr>
        <w:t xml:space="preserve"> </w:t>
      </w:r>
      <w:r>
        <w:rPr>
          <w:sz w:val="24"/>
        </w:rPr>
        <w:t>человек.</w:t>
      </w:r>
    </w:p>
    <w:p w14:paraId="B4010000">
      <w:pPr>
        <w:pStyle w:val="Style_8"/>
        <w:ind w:firstLine="709" w:left="0"/>
        <w:rPr>
          <w:sz w:val="24"/>
        </w:rPr>
      </w:pPr>
      <w:r>
        <w:rPr>
          <w:sz w:val="24"/>
        </w:rPr>
        <w:t>Воспитательно-образовательную</w:t>
      </w:r>
      <w:r>
        <w:rPr>
          <w:spacing w:val="1"/>
          <w:sz w:val="24"/>
        </w:rPr>
        <w:t xml:space="preserve"> </w:t>
      </w:r>
      <w:r>
        <w:rPr>
          <w:sz w:val="24"/>
        </w:rPr>
        <w:t>деятельность</w:t>
      </w:r>
      <w:r>
        <w:rPr>
          <w:spacing w:val="1"/>
          <w:sz w:val="24"/>
        </w:rPr>
        <w:t xml:space="preserve"> </w:t>
      </w:r>
      <w:r>
        <w:rPr>
          <w:sz w:val="24"/>
        </w:rPr>
        <w:t>осуществляют</w:t>
      </w:r>
      <w:r>
        <w:rPr>
          <w:spacing w:val="1"/>
          <w:sz w:val="24"/>
        </w:rPr>
        <w:t xml:space="preserve"> </w:t>
      </w:r>
      <w:r>
        <w:rPr>
          <w:sz w:val="24"/>
        </w:rPr>
        <w:t>15</w:t>
      </w:r>
      <w:r>
        <w:rPr>
          <w:spacing w:val="1"/>
          <w:sz w:val="24"/>
        </w:rPr>
        <w:t xml:space="preserve"> </w:t>
      </w:r>
      <w:r>
        <w:rPr>
          <w:sz w:val="24"/>
        </w:rPr>
        <w:t>педагогов:</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старший</w:t>
      </w:r>
      <w:r>
        <w:rPr>
          <w:spacing w:val="1"/>
          <w:sz w:val="24"/>
        </w:rPr>
        <w:t xml:space="preserve"> </w:t>
      </w:r>
      <w:r>
        <w:rPr>
          <w:sz w:val="24"/>
        </w:rPr>
        <w:t>воспитатель</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воспитатели</w:t>
      </w:r>
      <w:r>
        <w:rPr>
          <w:spacing w:val="1"/>
          <w:sz w:val="24"/>
        </w:rPr>
        <w:t xml:space="preserve"> </w:t>
      </w:r>
      <w:r>
        <w:rPr>
          <w:sz w:val="24"/>
        </w:rPr>
        <w:t>–10,</w:t>
      </w:r>
      <w:r>
        <w:rPr>
          <w:spacing w:val="1"/>
          <w:sz w:val="24"/>
        </w:rPr>
        <w:t xml:space="preserve"> </w:t>
      </w:r>
      <w:r>
        <w:rPr>
          <w:sz w:val="24"/>
        </w:rPr>
        <w:t>инструктор</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музыкальный</w:t>
      </w:r>
      <w:r>
        <w:rPr>
          <w:spacing w:val="-1"/>
          <w:sz w:val="24"/>
        </w:rPr>
        <w:t xml:space="preserve"> </w:t>
      </w:r>
      <w:r>
        <w:rPr>
          <w:sz w:val="24"/>
        </w:rPr>
        <w:t>руководитель</w:t>
      </w:r>
      <w:r>
        <w:rPr>
          <w:spacing w:val="3"/>
          <w:sz w:val="24"/>
        </w:rPr>
        <w:t xml:space="preserve"> </w:t>
      </w:r>
      <w:r>
        <w:rPr>
          <w:sz w:val="24"/>
        </w:rPr>
        <w:t>-</w:t>
      </w:r>
      <w:r>
        <w:rPr>
          <w:spacing w:val="-1"/>
          <w:sz w:val="24"/>
        </w:rPr>
        <w:t xml:space="preserve"> </w:t>
      </w:r>
      <w:r>
        <w:rPr>
          <w:sz w:val="24"/>
        </w:rPr>
        <w:t>1,</w:t>
      </w:r>
      <w:r>
        <w:rPr>
          <w:spacing w:val="-1"/>
          <w:sz w:val="24"/>
        </w:rPr>
        <w:t xml:space="preserve"> </w:t>
      </w:r>
      <w:r>
        <w:rPr>
          <w:sz w:val="24"/>
        </w:rPr>
        <w:t>педагог –</w:t>
      </w:r>
      <w:r>
        <w:rPr>
          <w:spacing w:val="-1"/>
          <w:sz w:val="24"/>
        </w:rPr>
        <w:t xml:space="preserve"> </w:t>
      </w:r>
      <w:r>
        <w:rPr>
          <w:sz w:val="24"/>
        </w:rPr>
        <w:t>психолог</w:t>
      </w:r>
      <w:r>
        <w:rPr>
          <w:spacing w:val="1"/>
          <w:sz w:val="24"/>
        </w:rPr>
        <w:t xml:space="preserve"> </w:t>
      </w:r>
      <w:r>
        <w:rPr>
          <w:sz w:val="24"/>
        </w:rPr>
        <w:t>–</w:t>
      </w:r>
      <w:r>
        <w:rPr>
          <w:spacing w:val="-1"/>
          <w:sz w:val="24"/>
        </w:rPr>
        <w:t xml:space="preserve"> </w:t>
      </w:r>
      <w:r>
        <w:rPr>
          <w:sz w:val="24"/>
        </w:rPr>
        <w:t>1,</w:t>
      </w:r>
      <w:r>
        <w:rPr>
          <w:spacing w:val="2"/>
          <w:sz w:val="24"/>
        </w:rPr>
        <w:t xml:space="preserve"> </w:t>
      </w:r>
      <w:r>
        <w:rPr>
          <w:sz w:val="24"/>
        </w:rPr>
        <w:t>учитель –</w:t>
      </w:r>
      <w:r>
        <w:rPr>
          <w:spacing w:val="-1"/>
          <w:sz w:val="24"/>
        </w:rPr>
        <w:t xml:space="preserve"> </w:t>
      </w:r>
      <w:r>
        <w:rPr>
          <w:sz w:val="24"/>
        </w:rPr>
        <w:t>лог</w:t>
      </w:r>
      <w:r>
        <w:rPr>
          <w:sz w:val="24"/>
        </w:rPr>
        <w:t>о</w:t>
      </w:r>
      <w:r>
        <w:rPr>
          <w:sz w:val="24"/>
        </w:rPr>
        <w:t>пед-1.</w:t>
      </w:r>
    </w:p>
    <w:p w14:paraId="B5010000">
      <w:pPr>
        <w:pStyle w:val="Style_8"/>
        <w:ind w:firstLine="709" w:left="0"/>
        <w:rPr>
          <w:sz w:val="24"/>
        </w:rPr>
      </w:pPr>
      <w:r>
        <w:rPr>
          <w:sz w:val="24"/>
        </w:rPr>
        <w:t>Порядок</w:t>
      </w:r>
      <w:r>
        <w:rPr>
          <w:spacing w:val="1"/>
          <w:sz w:val="24"/>
        </w:rPr>
        <w:t xml:space="preserve"> </w:t>
      </w:r>
      <w:r>
        <w:rPr>
          <w:sz w:val="24"/>
        </w:rPr>
        <w:t>комплектования</w:t>
      </w:r>
      <w:r>
        <w:rPr>
          <w:spacing w:val="1"/>
          <w:sz w:val="24"/>
        </w:rPr>
        <w:t xml:space="preserve"> </w:t>
      </w:r>
      <w:r>
        <w:rPr>
          <w:sz w:val="24"/>
        </w:rPr>
        <w:t>МБДОУ</w:t>
      </w:r>
      <w:r>
        <w:rPr>
          <w:spacing w:val="1"/>
          <w:sz w:val="24"/>
        </w:rPr>
        <w:t xml:space="preserve"> </w:t>
      </w:r>
      <w:r>
        <w:rPr>
          <w:sz w:val="24"/>
        </w:rPr>
        <w:t>определяется</w:t>
      </w:r>
      <w:r>
        <w:rPr>
          <w:spacing w:val="1"/>
          <w:sz w:val="24"/>
        </w:rPr>
        <w:t xml:space="preserve"> </w:t>
      </w:r>
      <w:r>
        <w:rPr>
          <w:sz w:val="24"/>
        </w:rPr>
        <w:t>Учредителем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законодательством Российской Федерации.</w:t>
      </w:r>
      <w:r>
        <w:rPr>
          <w:spacing w:val="60"/>
          <w:sz w:val="24"/>
        </w:rPr>
        <w:t xml:space="preserve"> </w:t>
      </w:r>
      <w:r>
        <w:rPr>
          <w:sz w:val="24"/>
        </w:rPr>
        <w:t>Основной контингент воспитанников поступает</w:t>
      </w:r>
      <w:r>
        <w:rPr>
          <w:spacing w:val="1"/>
          <w:sz w:val="24"/>
        </w:rPr>
        <w:t xml:space="preserve"> </w:t>
      </w:r>
      <w:r>
        <w:rPr>
          <w:sz w:val="24"/>
        </w:rPr>
        <w:t>из</w:t>
      </w:r>
      <w:r>
        <w:rPr>
          <w:spacing w:val="-1"/>
          <w:sz w:val="24"/>
        </w:rPr>
        <w:t xml:space="preserve"> </w:t>
      </w:r>
      <w:r>
        <w:rPr>
          <w:sz w:val="24"/>
        </w:rPr>
        <w:t>семьи или переводом</w:t>
      </w:r>
      <w:r>
        <w:rPr>
          <w:spacing w:val="-1"/>
          <w:sz w:val="24"/>
        </w:rPr>
        <w:t xml:space="preserve"> </w:t>
      </w:r>
      <w:r>
        <w:rPr>
          <w:sz w:val="24"/>
        </w:rPr>
        <w:t>из</w:t>
      </w:r>
      <w:r>
        <w:rPr>
          <w:spacing w:val="-1"/>
          <w:sz w:val="24"/>
        </w:rPr>
        <w:t xml:space="preserve"> </w:t>
      </w:r>
      <w:r>
        <w:rPr>
          <w:sz w:val="24"/>
        </w:rPr>
        <w:t>других</w:t>
      </w:r>
      <w:r>
        <w:rPr>
          <w:spacing w:val="2"/>
          <w:sz w:val="24"/>
        </w:rPr>
        <w:t xml:space="preserve"> </w:t>
      </w:r>
      <w:r>
        <w:rPr>
          <w:sz w:val="24"/>
        </w:rPr>
        <w:t>ДОО.</w:t>
      </w:r>
    </w:p>
    <w:p w14:paraId="B6010000">
      <w:pPr>
        <w:pStyle w:val="Style_8"/>
        <w:ind w:firstLine="709" w:left="0"/>
        <w:rPr>
          <w:sz w:val="24"/>
        </w:rPr>
      </w:pPr>
      <w:r>
        <w:rPr>
          <w:sz w:val="24"/>
        </w:rPr>
        <w:t>В</w:t>
      </w:r>
      <w:r>
        <w:rPr>
          <w:spacing w:val="1"/>
          <w:sz w:val="24"/>
        </w:rPr>
        <w:t xml:space="preserve"> </w:t>
      </w:r>
      <w:r>
        <w:rPr>
          <w:sz w:val="24"/>
        </w:rPr>
        <w:t>МБДОУ</w:t>
      </w:r>
      <w:r>
        <w:rPr>
          <w:spacing w:val="1"/>
          <w:sz w:val="24"/>
        </w:rPr>
        <w:t xml:space="preserve"> </w:t>
      </w:r>
      <w:r>
        <w:rPr>
          <w:sz w:val="24"/>
        </w:rPr>
        <w:t>функционирует</w:t>
      </w:r>
      <w:r>
        <w:rPr>
          <w:spacing w:val="1"/>
          <w:sz w:val="24"/>
        </w:rPr>
        <w:t xml:space="preserve"> </w:t>
      </w:r>
      <w:r>
        <w:rPr>
          <w:sz w:val="24"/>
        </w:rPr>
        <w:t>5</w:t>
      </w:r>
      <w:r>
        <w:rPr>
          <w:spacing w:val="1"/>
          <w:sz w:val="24"/>
        </w:rPr>
        <w:t xml:space="preserve"> </w:t>
      </w:r>
      <w:r>
        <w:rPr>
          <w:sz w:val="24"/>
        </w:rPr>
        <w:t>групп</w:t>
      </w:r>
      <w:r>
        <w:rPr>
          <w:spacing w:val="1"/>
          <w:sz w:val="24"/>
        </w:rPr>
        <w:t xml:space="preserve"> </w:t>
      </w:r>
      <w:r>
        <w:rPr>
          <w:sz w:val="24"/>
        </w:rPr>
        <w:t>общеразвивающей</w:t>
      </w:r>
      <w:r>
        <w:rPr>
          <w:spacing w:val="1"/>
          <w:sz w:val="24"/>
        </w:rPr>
        <w:t xml:space="preserve"> </w:t>
      </w:r>
      <w:r>
        <w:rPr>
          <w:sz w:val="24"/>
        </w:rPr>
        <w:t>направленности</w:t>
      </w:r>
      <w:r>
        <w:rPr>
          <w:sz w:val="24"/>
        </w:rPr>
        <w:t xml:space="preserve"> и 1 группа компенсирующей направленности</w:t>
      </w:r>
      <w:r>
        <w:rPr>
          <w:sz w:val="24"/>
        </w:rPr>
        <w:t>.</w:t>
      </w:r>
      <w:r>
        <w:rPr>
          <w:spacing w:val="1"/>
          <w:sz w:val="24"/>
        </w:rPr>
        <w:t xml:space="preserve"> </w:t>
      </w:r>
      <w:r>
        <w:rPr>
          <w:sz w:val="24"/>
        </w:rPr>
        <w:t>Продолжительность пребывания детей в ДОО, режим работы определены в соответствии с</w:t>
      </w:r>
      <w:r>
        <w:rPr>
          <w:spacing w:val="1"/>
          <w:sz w:val="24"/>
        </w:rPr>
        <w:t xml:space="preserve"> </w:t>
      </w:r>
      <w:r>
        <w:rPr>
          <w:sz w:val="24"/>
        </w:rPr>
        <w:t>Уставом учреждения, объёмом решаемых задач образовательной деятельности: пятидневная</w:t>
      </w:r>
      <w:r>
        <w:rPr>
          <w:spacing w:val="1"/>
          <w:sz w:val="24"/>
        </w:rPr>
        <w:t xml:space="preserve"> </w:t>
      </w:r>
      <w:r>
        <w:rPr>
          <w:sz w:val="24"/>
        </w:rPr>
        <w:t>рабочая</w:t>
      </w:r>
      <w:r>
        <w:rPr>
          <w:spacing w:val="1"/>
          <w:sz w:val="24"/>
        </w:rPr>
        <w:t xml:space="preserve"> </w:t>
      </w:r>
      <w:r>
        <w:rPr>
          <w:sz w:val="24"/>
        </w:rPr>
        <w:t>неделя</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общеразвивающей</w:t>
      </w:r>
      <w:r>
        <w:rPr>
          <w:spacing w:val="1"/>
          <w:sz w:val="24"/>
        </w:rPr>
        <w:t xml:space="preserve"> </w:t>
      </w:r>
      <w:r>
        <w:rPr>
          <w:sz w:val="24"/>
        </w:rPr>
        <w:t>и</w:t>
      </w:r>
      <w:r>
        <w:rPr>
          <w:spacing w:val="1"/>
          <w:sz w:val="24"/>
        </w:rPr>
        <w:t xml:space="preserve"> </w:t>
      </w:r>
      <w:r>
        <w:rPr>
          <w:sz w:val="24"/>
        </w:rPr>
        <w:t>компенсирующей</w:t>
      </w:r>
      <w:r>
        <w:rPr>
          <w:spacing w:val="1"/>
          <w:sz w:val="24"/>
        </w:rPr>
        <w:t xml:space="preserve"> </w:t>
      </w:r>
      <w:r>
        <w:rPr>
          <w:sz w:val="24"/>
        </w:rPr>
        <w:t>направленности</w:t>
      </w:r>
      <w:r>
        <w:rPr>
          <w:spacing w:val="1"/>
          <w:sz w:val="24"/>
        </w:rPr>
        <w:t xml:space="preserve"> </w:t>
      </w:r>
      <w:r>
        <w:rPr>
          <w:sz w:val="24"/>
        </w:rPr>
        <w:t>с</w:t>
      </w:r>
      <w:r>
        <w:rPr>
          <w:spacing w:val="1"/>
          <w:sz w:val="24"/>
        </w:rPr>
        <w:t xml:space="preserve"> </w:t>
      </w:r>
      <w:r>
        <w:rPr>
          <w:sz w:val="24"/>
        </w:rPr>
        <w:t>10,5-</w:t>
      </w:r>
      <w:r>
        <w:rPr>
          <w:spacing w:val="-57"/>
          <w:sz w:val="24"/>
        </w:rPr>
        <w:t xml:space="preserve"> </w:t>
      </w:r>
      <w:r>
        <w:rPr>
          <w:sz w:val="24"/>
        </w:rPr>
        <w:t>часовым</w:t>
      </w:r>
      <w:r>
        <w:rPr>
          <w:spacing w:val="58"/>
          <w:sz w:val="24"/>
        </w:rPr>
        <w:t xml:space="preserve"> </w:t>
      </w:r>
      <w:r>
        <w:rPr>
          <w:sz w:val="24"/>
        </w:rPr>
        <w:t>пребыванием</w:t>
      </w:r>
      <w:r>
        <w:rPr>
          <w:spacing w:val="1"/>
          <w:sz w:val="24"/>
        </w:rPr>
        <w:t xml:space="preserve"> </w:t>
      </w:r>
      <w:r>
        <w:rPr>
          <w:sz w:val="24"/>
        </w:rPr>
        <w:t>детей (с</w:t>
      </w:r>
      <w:r>
        <w:rPr>
          <w:spacing w:val="-1"/>
          <w:sz w:val="24"/>
        </w:rPr>
        <w:t xml:space="preserve"> </w:t>
      </w:r>
      <w:r>
        <w:rPr>
          <w:sz w:val="24"/>
        </w:rPr>
        <w:t>7.00 до</w:t>
      </w:r>
      <w:r>
        <w:rPr>
          <w:spacing w:val="-1"/>
          <w:sz w:val="24"/>
        </w:rPr>
        <w:t xml:space="preserve"> </w:t>
      </w:r>
      <w:r>
        <w:rPr>
          <w:sz w:val="24"/>
        </w:rPr>
        <w:t>17.30 часов).</w:t>
      </w:r>
    </w:p>
    <w:p w14:paraId="B7010000">
      <w:pPr>
        <w:pStyle w:val="Style_8"/>
        <w:ind w:firstLine="709" w:left="0"/>
        <w:rPr>
          <w:sz w:val="24"/>
        </w:rPr>
      </w:pPr>
      <w:r>
        <w:rPr>
          <w:sz w:val="24"/>
        </w:rPr>
        <w:t>Предельная наполняемость групп определяется с учётом возраста детей, их состояния</w:t>
      </w:r>
      <w:r>
        <w:rPr>
          <w:spacing w:val="1"/>
          <w:sz w:val="24"/>
        </w:rPr>
        <w:t xml:space="preserve"> </w:t>
      </w:r>
      <w:r>
        <w:rPr>
          <w:sz w:val="24"/>
        </w:rPr>
        <w:t>здоровья,</w:t>
      </w:r>
      <w:r>
        <w:rPr>
          <w:spacing w:val="-1"/>
          <w:sz w:val="24"/>
        </w:rPr>
        <w:t xml:space="preserve"> </w:t>
      </w:r>
      <w:r>
        <w:rPr>
          <w:sz w:val="24"/>
        </w:rPr>
        <w:t>спецификой</w:t>
      </w:r>
      <w:r>
        <w:rPr>
          <w:spacing w:val="-2"/>
          <w:sz w:val="24"/>
        </w:rPr>
        <w:t xml:space="preserve"> </w:t>
      </w:r>
      <w:r>
        <w:rPr>
          <w:sz w:val="24"/>
        </w:rPr>
        <w:t>реализации Программы.</w:t>
      </w:r>
    </w:p>
    <w:p w14:paraId="B8010000">
      <w:pPr>
        <w:pStyle w:val="Style_8"/>
        <w:ind w:firstLine="709" w:left="0"/>
        <w:rPr>
          <w:sz w:val="24"/>
        </w:rPr>
      </w:pPr>
      <w:r>
        <w:rPr>
          <w:sz w:val="24"/>
        </w:rPr>
        <w:t>МБДОУ</w:t>
      </w:r>
      <w:r>
        <w:rPr>
          <w:sz w:val="24"/>
        </w:rPr>
        <w:tab/>
      </w:r>
      <w:r>
        <w:rPr>
          <w:sz w:val="24"/>
        </w:rPr>
        <w:t>самостоятельно</w:t>
      </w:r>
      <w:r>
        <w:rPr>
          <w:sz w:val="24"/>
        </w:rPr>
        <w:tab/>
      </w:r>
      <w:r>
        <w:rPr>
          <w:sz w:val="24"/>
        </w:rPr>
        <w:t>в</w:t>
      </w:r>
      <w:r>
        <w:rPr>
          <w:sz w:val="24"/>
        </w:rPr>
        <w:tab/>
      </w:r>
      <w:r>
        <w:rPr>
          <w:sz w:val="24"/>
        </w:rPr>
        <w:t>выборе</w:t>
      </w:r>
      <w:r>
        <w:rPr>
          <w:sz w:val="24"/>
        </w:rPr>
        <w:tab/>
      </w:r>
      <w:r>
        <w:rPr>
          <w:sz w:val="24"/>
        </w:rPr>
        <w:t>форм,</w:t>
      </w:r>
      <w:r>
        <w:rPr>
          <w:sz w:val="24"/>
        </w:rPr>
        <w:tab/>
      </w:r>
      <w:r>
        <w:rPr>
          <w:sz w:val="24"/>
        </w:rPr>
        <w:t>средств</w:t>
      </w:r>
      <w:r>
        <w:rPr>
          <w:sz w:val="24"/>
        </w:rPr>
        <w:tab/>
      </w:r>
      <w:r>
        <w:rPr>
          <w:sz w:val="24"/>
        </w:rPr>
        <w:t>и</w:t>
      </w:r>
      <w:r>
        <w:rPr>
          <w:sz w:val="24"/>
        </w:rPr>
        <w:t xml:space="preserve"> </w:t>
      </w:r>
      <w:r>
        <w:rPr>
          <w:sz w:val="24"/>
        </w:rPr>
        <w:t>методов</w:t>
      </w:r>
      <w:r>
        <w:rPr>
          <w:sz w:val="24"/>
        </w:rPr>
        <w:t xml:space="preserve"> </w:t>
      </w:r>
      <w:r>
        <w:rPr>
          <w:spacing w:val="-1"/>
          <w:sz w:val="24"/>
        </w:rPr>
        <w:t>организации</w:t>
      </w:r>
      <w:r>
        <w:rPr>
          <w:spacing w:val="-57"/>
          <w:sz w:val="24"/>
        </w:rPr>
        <w:t xml:space="preserve"> </w:t>
      </w:r>
      <w:r>
        <w:rPr>
          <w:sz w:val="24"/>
        </w:rPr>
        <w:t>образовательной</w:t>
      </w:r>
      <w:r>
        <w:rPr>
          <w:spacing w:val="43"/>
          <w:sz w:val="24"/>
        </w:rPr>
        <w:t xml:space="preserve"> </w:t>
      </w:r>
      <w:r>
        <w:rPr>
          <w:sz w:val="24"/>
        </w:rPr>
        <w:t>деятельности</w:t>
      </w:r>
      <w:r>
        <w:rPr>
          <w:spacing w:val="46"/>
          <w:sz w:val="24"/>
        </w:rPr>
        <w:t xml:space="preserve"> </w:t>
      </w:r>
      <w:r>
        <w:rPr>
          <w:sz w:val="24"/>
        </w:rPr>
        <w:t>детей</w:t>
      </w:r>
      <w:r>
        <w:rPr>
          <w:spacing w:val="44"/>
          <w:sz w:val="24"/>
        </w:rPr>
        <w:t xml:space="preserve"> </w:t>
      </w:r>
      <w:r>
        <w:rPr>
          <w:sz w:val="24"/>
        </w:rPr>
        <w:t>в</w:t>
      </w:r>
      <w:r>
        <w:rPr>
          <w:spacing w:val="42"/>
          <w:sz w:val="24"/>
        </w:rPr>
        <w:t xml:space="preserve"> </w:t>
      </w:r>
      <w:r>
        <w:rPr>
          <w:sz w:val="24"/>
        </w:rPr>
        <w:t>пределах,</w:t>
      </w:r>
      <w:r>
        <w:rPr>
          <w:spacing w:val="44"/>
          <w:sz w:val="24"/>
        </w:rPr>
        <w:t xml:space="preserve"> </w:t>
      </w:r>
      <w:r>
        <w:rPr>
          <w:sz w:val="24"/>
        </w:rPr>
        <w:t>определенных</w:t>
      </w:r>
      <w:r>
        <w:rPr>
          <w:spacing w:val="44"/>
          <w:sz w:val="24"/>
        </w:rPr>
        <w:t xml:space="preserve"> </w:t>
      </w:r>
      <w:r>
        <w:rPr>
          <w:sz w:val="24"/>
        </w:rPr>
        <w:t>Федеральным</w:t>
      </w:r>
      <w:r>
        <w:rPr>
          <w:spacing w:val="42"/>
          <w:sz w:val="24"/>
        </w:rPr>
        <w:t xml:space="preserve"> </w:t>
      </w:r>
      <w:r>
        <w:rPr>
          <w:sz w:val="24"/>
        </w:rPr>
        <w:t>Законом</w:t>
      </w:r>
      <w:r>
        <w:rPr>
          <w:spacing w:val="41"/>
          <w:sz w:val="24"/>
        </w:rPr>
        <w:t xml:space="preserve"> </w:t>
      </w:r>
      <w:r>
        <w:rPr>
          <w:sz w:val="24"/>
        </w:rPr>
        <w:t>РФ</w:t>
      </w:r>
      <w:r>
        <w:rPr>
          <w:sz w:val="24"/>
        </w:rPr>
        <w:t xml:space="preserve"> </w:t>
      </w:r>
      <w:r>
        <w:rPr>
          <w:sz w:val="24"/>
        </w:rPr>
        <w:t>«Об</w:t>
      </w:r>
      <w:r>
        <w:rPr>
          <w:spacing w:val="-4"/>
          <w:sz w:val="24"/>
        </w:rPr>
        <w:t xml:space="preserve"> </w:t>
      </w:r>
      <w:r>
        <w:rPr>
          <w:sz w:val="24"/>
        </w:rPr>
        <w:t>образовании</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p w14:paraId="B9010000">
      <w:pPr>
        <w:spacing w:after="0" w:line="240" w:lineRule="auto"/>
        <w:ind w:firstLine="709" w:left="0"/>
        <w:jc w:val="both"/>
        <w:rPr>
          <w:rFonts w:ascii="Times New Roman" w:hAnsi="Times New Roman"/>
          <w:sz w:val="24"/>
        </w:rPr>
      </w:pPr>
      <w:r>
        <w:rPr>
          <w:rFonts w:ascii="Times New Roman" w:hAnsi="Times New Roman"/>
          <w:b w:val="1"/>
          <w:i w:val="1"/>
          <w:sz w:val="24"/>
        </w:rPr>
        <w:t>Национально-культурные</w:t>
      </w:r>
      <w:r>
        <w:rPr>
          <w:rFonts w:ascii="Times New Roman" w:hAnsi="Times New Roman"/>
          <w:b w:val="1"/>
          <w:i w:val="1"/>
          <w:spacing w:val="4"/>
          <w:sz w:val="24"/>
        </w:rPr>
        <w:t xml:space="preserve"> </w:t>
      </w:r>
      <w:r>
        <w:rPr>
          <w:rFonts w:ascii="Times New Roman" w:hAnsi="Times New Roman"/>
          <w:b w:val="1"/>
          <w:i w:val="1"/>
          <w:sz w:val="24"/>
        </w:rPr>
        <w:t>особенности</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этнический</w:t>
      </w:r>
      <w:r>
        <w:rPr>
          <w:rFonts w:ascii="Times New Roman" w:hAnsi="Times New Roman"/>
          <w:spacing w:val="7"/>
          <w:sz w:val="24"/>
        </w:rPr>
        <w:t xml:space="preserve"> </w:t>
      </w:r>
      <w:r>
        <w:rPr>
          <w:rFonts w:ascii="Times New Roman" w:hAnsi="Times New Roman"/>
          <w:sz w:val="24"/>
        </w:rPr>
        <w:t>состав</w:t>
      </w:r>
      <w:r>
        <w:rPr>
          <w:rFonts w:ascii="Times New Roman" w:hAnsi="Times New Roman"/>
          <w:spacing w:val="4"/>
          <w:sz w:val="24"/>
        </w:rPr>
        <w:t xml:space="preserve"> </w:t>
      </w:r>
      <w:r>
        <w:rPr>
          <w:rFonts w:ascii="Times New Roman" w:hAnsi="Times New Roman"/>
          <w:sz w:val="24"/>
        </w:rPr>
        <w:t>группы</w:t>
      </w:r>
      <w:r>
        <w:rPr>
          <w:rFonts w:ascii="Times New Roman" w:hAnsi="Times New Roman"/>
          <w:spacing w:val="8"/>
          <w:sz w:val="24"/>
        </w:rPr>
        <w:t xml:space="preserve"> </w:t>
      </w:r>
      <w:r>
        <w:rPr>
          <w:rFonts w:ascii="Times New Roman" w:hAnsi="Times New Roman"/>
          <w:sz w:val="24"/>
        </w:rPr>
        <w:t>имеет</w:t>
      </w:r>
      <w:r>
        <w:rPr>
          <w:rFonts w:ascii="Times New Roman" w:hAnsi="Times New Roman"/>
          <w:spacing w:val="6"/>
          <w:sz w:val="24"/>
        </w:rPr>
        <w:t xml:space="preserve"> </w:t>
      </w:r>
      <w:r>
        <w:rPr>
          <w:rFonts w:ascii="Times New Roman" w:hAnsi="Times New Roman"/>
          <w:sz w:val="24"/>
        </w:rPr>
        <w:t>однородный</w:t>
      </w:r>
      <w:r>
        <w:rPr>
          <w:rFonts w:ascii="Times New Roman" w:hAnsi="Times New Roman"/>
          <w:spacing w:val="-57"/>
          <w:sz w:val="24"/>
        </w:rPr>
        <w:t xml:space="preserve"> </w:t>
      </w:r>
      <w:r>
        <w:rPr>
          <w:rFonts w:ascii="Times New Roman" w:hAnsi="Times New Roman"/>
          <w:sz w:val="24"/>
        </w:rPr>
        <w:t>характер</w:t>
      </w:r>
      <w:r>
        <w:rPr>
          <w:rFonts w:ascii="Times New Roman" w:hAnsi="Times New Roman"/>
          <w:spacing w:val="5"/>
          <w:sz w:val="24"/>
        </w:rPr>
        <w:t xml:space="preserve"> </w:t>
      </w:r>
      <w:r>
        <w:rPr>
          <w:rFonts w:ascii="Times New Roman" w:hAnsi="Times New Roman"/>
          <w:sz w:val="24"/>
        </w:rPr>
        <w:t>русскоязычных</w:t>
      </w:r>
      <w:r>
        <w:rPr>
          <w:rFonts w:ascii="Times New Roman" w:hAnsi="Times New Roman"/>
          <w:spacing w:val="8"/>
          <w:sz w:val="24"/>
        </w:rPr>
        <w:t xml:space="preserve"> </w:t>
      </w:r>
      <w:r>
        <w:rPr>
          <w:rFonts w:ascii="Times New Roman" w:hAnsi="Times New Roman"/>
          <w:sz w:val="24"/>
        </w:rPr>
        <w:t>семей.</w:t>
      </w:r>
      <w:r>
        <w:rPr>
          <w:rFonts w:ascii="Times New Roman" w:hAnsi="Times New Roman"/>
          <w:spacing w:val="6"/>
          <w:sz w:val="24"/>
        </w:rPr>
        <w:t xml:space="preserve"> </w:t>
      </w:r>
      <w:r>
        <w:rPr>
          <w:rFonts w:ascii="Times New Roman" w:hAnsi="Times New Roman"/>
          <w:sz w:val="24"/>
        </w:rPr>
        <w:t>Все</w:t>
      </w:r>
      <w:r>
        <w:rPr>
          <w:rFonts w:ascii="Times New Roman" w:hAnsi="Times New Roman"/>
          <w:spacing w:val="4"/>
          <w:sz w:val="24"/>
        </w:rPr>
        <w:t xml:space="preserve"> </w:t>
      </w:r>
      <w:r>
        <w:rPr>
          <w:rFonts w:ascii="Times New Roman" w:hAnsi="Times New Roman"/>
          <w:sz w:val="24"/>
        </w:rPr>
        <w:t>воспитанники</w:t>
      </w:r>
      <w:r>
        <w:rPr>
          <w:rFonts w:ascii="Times New Roman" w:hAnsi="Times New Roman"/>
          <w:spacing w:val="5"/>
          <w:sz w:val="24"/>
        </w:rPr>
        <w:t xml:space="preserve"> </w:t>
      </w:r>
      <w:r>
        <w:rPr>
          <w:rFonts w:ascii="Times New Roman" w:hAnsi="Times New Roman"/>
          <w:sz w:val="24"/>
        </w:rPr>
        <w:t>группы</w:t>
      </w:r>
      <w:r>
        <w:rPr>
          <w:rFonts w:ascii="Times New Roman" w:hAnsi="Times New Roman"/>
          <w:spacing w:val="6"/>
          <w:sz w:val="24"/>
        </w:rPr>
        <w:t xml:space="preserve"> </w:t>
      </w:r>
      <w:r>
        <w:rPr>
          <w:rFonts w:ascii="Times New Roman" w:hAnsi="Times New Roman"/>
          <w:sz w:val="24"/>
        </w:rPr>
        <w:t>компенсирующей</w:t>
      </w:r>
      <w:r>
        <w:rPr>
          <w:rFonts w:ascii="Times New Roman" w:hAnsi="Times New Roman"/>
          <w:spacing w:val="7"/>
          <w:sz w:val="24"/>
        </w:rPr>
        <w:t xml:space="preserve"> </w:t>
      </w:r>
      <w:r>
        <w:rPr>
          <w:rFonts w:ascii="Times New Roman" w:hAnsi="Times New Roman"/>
          <w:sz w:val="24"/>
        </w:rPr>
        <w:t>направленности</w:t>
      </w:r>
      <w:r>
        <w:rPr>
          <w:rFonts w:ascii="Times New Roman" w:hAnsi="Times New Roman"/>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русскоязычные.</w:t>
      </w:r>
      <w:r>
        <w:rPr>
          <w:rFonts w:ascii="Times New Roman" w:hAnsi="Times New Roman"/>
          <w:spacing w:val="-3"/>
          <w:sz w:val="24"/>
        </w:rPr>
        <w:t xml:space="preserve"> </w:t>
      </w:r>
      <w:r>
        <w:rPr>
          <w:rFonts w:ascii="Times New Roman" w:hAnsi="Times New Roman"/>
          <w:sz w:val="24"/>
        </w:rPr>
        <w:t>Основной</w:t>
      </w:r>
      <w:r>
        <w:rPr>
          <w:rFonts w:ascii="Times New Roman" w:hAnsi="Times New Roman"/>
          <w:spacing w:val="-3"/>
          <w:sz w:val="24"/>
        </w:rPr>
        <w:t xml:space="preserve"> </w:t>
      </w:r>
      <w:r>
        <w:rPr>
          <w:rFonts w:ascii="Times New Roman" w:hAnsi="Times New Roman"/>
          <w:sz w:val="24"/>
        </w:rPr>
        <w:t>контингент</w:t>
      </w:r>
      <w:r>
        <w:rPr>
          <w:rFonts w:ascii="Times New Roman" w:hAnsi="Times New Roman"/>
          <w:spacing w:val="-3"/>
          <w:sz w:val="24"/>
        </w:rPr>
        <w:t xml:space="preserve"> </w:t>
      </w:r>
      <w:r>
        <w:rPr>
          <w:rFonts w:ascii="Times New Roman" w:hAnsi="Times New Roman"/>
          <w:sz w:val="24"/>
        </w:rPr>
        <w:t>семей</w:t>
      </w:r>
      <w:r>
        <w:rPr>
          <w:rFonts w:ascii="Times New Roman" w:hAnsi="Times New Roman"/>
          <w:spacing w:val="-3"/>
          <w:sz w:val="24"/>
        </w:rPr>
        <w:t xml:space="preserve"> </w:t>
      </w:r>
      <w:r>
        <w:rPr>
          <w:rFonts w:ascii="Times New Roman" w:hAnsi="Times New Roman"/>
          <w:sz w:val="24"/>
        </w:rPr>
        <w:t>проживает</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4"/>
          <w:sz w:val="24"/>
        </w:rPr>
        <w:t xml:space="preserve"> </w:t>
      </w:r>
      <w:r>
        <w:rPr>
          <w:rFonts w:ascii="Times New Roman" w:hAnsi="Times New Roman"/>
          <w:sz w:val="24"/>
        </w:rPr>
        <w:t>Строитель.</w:t>
      </w:r>
    </w:p>
    <w:p w14:paraId="BA010000">
      <w:pPr>
        <w:pStyle w:val="Style_8"/>
        <w:ind w:firstLine="709" w:left="0"/>
        <w:rPr>
          <w:sz w:val="24"/>
        </w:rPr>
      </w:pPr>
      <w:r>
        <w:rPr>
          <w:b w:val="1"/>
          <w:i w:val="1"/>
          <w:sz w:val="24"/>
        </w:rPr>
        <w:t>Климатические особенности</w:t>
      </w:r>
      <w:r>
        <w:rPr>
          <w:i w:val="1"/>
          <w:sz w:val="24"/>
        </w:rPr>
        <w:t xml:space="preserve">: </w:t>
      </w:r>
      <w:r>
        <w:rPr>
          <w:sz w:val="24"/>
        </w:rPr>
        <w:t>Белгородская область – южный район средней полосы</w:t>
      </w:r>
      <w:r>
        <w:rPr>
          <w:spacing w:val="1"/>
          <w:sz w:val="24"/>
        </w:rPr>
        <w:t xml:space="preserve"> </w:t>
      </w:r>
      <w:r>
        <w:rPr>
          <w:sz w:val="24"/>
        </w:rPr>
        <w:t>России. Образовательный процесс осуществляется в условиях умеренно континентального</w:t>
      </w:r>
      <w:r>
        <w:rPr>
          <w:spacing w:val="1"/>
          <w:sz w:val="24"/>
        </w:rPr>
        <w:t xml:space="preserve"> </w:t>
      </w:r>
      <w:r>
        <w:rPr>
          <w:sz w:val="24"/>
        </w:rPr>
        <w:t>климата</w:t>
      </w:r>
      <w:r>
        <w:rPr>
          <w:spacing w:val="1"/>
          <w:sz w:val="24"/>
        </w:rPr>
        <w:t xml:space="preserve"> </w:t>
      </w:r>
      <w:r>
        <w:rPr>
          <w:sz w:val="24"/>
        </w:rPr>
        <w:t>с</w:t>
      </w:r>
      <w:r>
        <w:rPr>
          <w:spacing w:val="1"/>
          <w:sz w:val="24"/>
        </w:rPr>
        <w:t xml:space="preserve"> </w:t>
      </w:r>
      <w:r>
        <w:rPr>
          <w:sz w:val="24"/>
        </w:rPr>
        <w:t>хорошо</w:t>
      </w:r>
      <w:r>
        <w:rPr>
          <w:spacing w:val="1"/>
          <w:sz w:val="24"/>
        </w:rPr>
        <w:t xml:space="preserve"> </w:t>
      </w:r>
      <w:r>
        <w:rPr>
          <w:sz w:val="24"/>
        </w:rPr>
        <w:t>выраженными</w:t>
      </w:r>
      <w:r>
        <w:rPr>
          <w:spacing w:val="1"/>
          <w:sz w:val="24"/>
        </w:rPr>
        <w:t xml:space="preserve"> </w:t>
      </w:r>
      <w:r>
        <w:rPr>
          <w:sz w:val="24"/>
        </w:rPr>
        <w:t>сезонами</w:t>
      </w:r>
      <w:r>
        <w:rPr>
          <w:spacing w:val="1"/>
          <w:sz w:val="24"/>
        </w:rPr>
        <w:t xml:space="preserve"> </w:t>
      </w:r>
      <w:r>
        <w:rPr>
          <w:sz w:val="24"/>
        </w:rPr>
        <w:t>года.</w:t>
      </w:r>
      <w:r>
        <w:rPr>
          <w:spacing w:val="1"/>
          <w:sz w:val="24"/>
        </w:rPr>
        <w:t xml:space="preserve"> </w:t>
      </w:r>
      <w:r>
        <w:rPr>
          <w:sz w:val="24"/>
        </w:rPr>
        <w:t>Погода</w:t>
      </w:r>
      <w:r>
        <w:rPr>
          <w:spacing w:val="1"/>
          <w:sz w:val="24"/>
        </w:rPr>
        <w:t xml:space="preserve"> </w:t>
      </w:r>
      <w:r>
        <w:rPr>
          <w:sz w:val="24"/>
        </w:rPr>
        <w:t>с</w:t>
      </w:r>
      <w:r>
        <w:rPr>
          <w:spacing w:val="1"/>
          <w:sz w:val="24"/>
        </w:rPr>
        <w:t xml:space="preserve"> </w:t>
      </w:r>
      <w:r>
        <w:rPr>
          <w:sz w:val="24"/>
        </w:rPr>
        <w:t>устойчивой</w:t>
      </w:r>
      <w:r>
        <w:rPr>
          <w:spacing w:val="1"/>
          <w:sz w:val="24"/>
        </w:rPr>
        <w:t xml:space="preserve"> </w:t>
      </w:r>
      <w:r>
        <w:rPr>
          <w:sz w:val="24"/>
        </w:rPr>
        <w:t>положительной</w:t>
      </w:r>
      <w:r>
        <w:rPr>
          <w:spacing w:val="1"/>
          <w:sz w:val="24"/>
        </w:rPr>
        <w:t xml:space="preserve"> </w:t>
      </w:r>
      <w:r>
        <w:rPr>
          <w:sz w:val="24"/>
        </w:rPr>
        <w:t xml:space="preserve">температурой устанавливается, в среднем, в конце </w:t>
      </w:r>
      <w:r>
        <w:rPr>
          <w:sz w:val="24"/>
        </w:rPr>
        <w:fldChar w:fldCharType="begin"/>
      </w:r>
      <w:r>
        <w:rPr>
          <w:sz w:val="24"/>
        </w:rPr>
        <w:instrText>HYPERLINK "http://ru.wikipedia.org/wiki/%D0%9C%D0%B0%D1%80%D1%82"</w:instrText>
      </w:r>
      <w:r>
        <w:rPr>
          <w:sz w:val="24"/>
        </w:rPr>
        <w:fldChar w:fldCharType="separate"/>
      </w:r>
      <w:r>
        <w:rPr>
          <w:sz w:val="24"/>
        </w:rPr>
        <w:t>марта</w:t>
      </w:r>
      <w:r>
        <w:rPr>
          <w:sz w:val="24"/>
        </w:rPr>
        <w:fldChar w:fldCharType="end"/>
      </w:r>
      <w:r>
        <w:rPr>
          <w:sz w:val="24"/>
        </w:rPr>
        <w:t xml:space="preserve"> - начале </w:t>
      </w:r>
      <w:r>
        <w:rPr>
          <w:sz w:val="24"/>
        </w:rPr>
        <w:fldChar w:fldCharType="begin"/>
      </w:r>
      <w:r>
        <w:rPr>
          <w:sz w:val="24"/>
        </w:rPr>
        <w:instrText>HYPERLINK "http://ru.wikipedia.org/wiki/%D0%90%D0%BF%D1%80%D0%B5%D0%BB%D1%8C"</w:instrText>
      </w:r>
      <w:r>
        <w:rPr>
          <w:sz w:val="24"/>
        </w:rPr>
        <w:fldChar w:fldCharType="separate"/>
      </w:r>
      <w:r>
        <w:rPr>
          <w:sz w:val="24"/>
        </w:rPr>
        <w:t>апреля</w:t>
      </w:r>
      <w:r>
        <w:rPr>
          <w:sz w:val="24"/>
        </w:rPr>
        <w:fldChar w:fldCharType="end"/>
      </w:r>
      <w:r>
        <w:rPr>
          <w:sz w:val="24"/>
        </w:rPr>
        <w:t>, а с устойчивой</w:t>
      </w:r>
      <w:r>
        <w:rPr>
          <w:spacing w:val="1"/>
          <w:sz w:val="24"/>
        </w:rPr>
        <w:t xml:space="preserve"> </w:t>
      </w:r>
      <w:r>
        <w:rPr>
          <w:sz w:val="24"/>
        </w:rPr>
        <w:t xml:space="preserve">средней температурой ниже нуля - в конце </w:t>
      </w:r>
      <w:r>
        <w:rPr>
          <w:sz w:val="24"/>
        </w:rPr>
        <w:fldChar w:fldCharType="begin"/>
      </w:r>
      <w:r>
        <w:rPr>
          <w:sz w:val="24"/>
        </w:rPr>
        <w:instrText>HYPERLINK "http://ru.wikipedia.org/wiki/%D0%9E%D0%BA%D1%82%D1%8F%D0%B1%D1%80%D1%8C"</w:instrText>
      </w:r>
      <w:r>
        <w:rPr>
          <w:sz w:val="24"/>
        </w:rPr>
        <w:fldChar w:fldCharType="separate"/>
      </w:r>
      <w:r>
        <w:rPr>
          <w:sz w:val="24"/>
        </w:rPr>
        <w:t>октября</w:t>
      </w:r>
      <w:r>
        <w:rPr>
          <w:sz w:val="24"/>
        </w:rPr>
        <w:fldChar w:fldCharType="end"/>
      </w:r>
      <w:r>
        <w:rPr>
          <w:sz w:val="24"/>
        </w:rPr>
        <w:t>-начале ноября.</w:t>
      </w:r>
      <w:r>
        <w:rPr>
          <w:spacing w:val="1"/>
          <w:sz w:val="24"/>
        </w:rPr>
        <w:t xml:space="preserve"> </w:t>
      </w:r>
      <w:r>
        <w:rPr>
          <w:sz w:val="24"/>
        </w:rPr>
        <w:t>Основными чертами</w:t>
      </w:r>
      <w:r>
        <w:rPr>
          <w:spacing w:val="1"/>
          <w:sz w:val="24"/>
        </w:rPr>
        <w:t xml:space="preserve"> </w:t>
      </w:r>
      <w:r>
        <w:rPr>
          <w:sz w:val="24"/>
        </w:rPr>
        <w:t>климата</w:t>
      </w:r>
      <w:r>
        <w:rPr>
          <w:spacing w:val="1"/>
          <w:sz w:val="24"/>
        </w:rPr>
        <w:t xml:space="preserve"> </w:t>
      </w:r>
      <w:r>
        <w:rPr>
          <w:sz w:val="24"/>
        </w:rPr>
        <w:t>являются:</w:t>
      </w:r>
      <w:r>
        <w:rPr>
          <w:spacing w:val="1"/>
          <w:sz w:val="24"/>
        </w:rPr>
        <w:t xml:space="preserve"> </w:t>
      </w:r>
      <w:r>
        <w:rPr>
          <w:sz w:val="24"/>
        </w:rPr>
        <w:t>умеренно</w:t>
      </w:r>
      <w:r>
        <w:rPr>
          <w:spacing w:val="1"/>
          <w:sz w:val="24"/>
        </w:rPr>
        <w:t xml:space="preserve"> </w:t>
      </w:r>
      <w:r>
        <w:rPr>
          <w:sz w:val="24"/>
        </w:rPr>
        <w:t>холодная</w:t>
      </w:r>
      <w:r>
        <w:rPr>
          <w:spacing w:val="1"/>
          <w:sz w:val="24"/>
        </w:rPr>
        <w:t xml:space="preserve"> </w:t>
      </w:r>
      <w:r>
        <w:rPr>
          <w:sz w:val="24"/>
        </w:rPr>
        <w:t>зима</w:t>
      </w:r>
      <w:r>
        <w:rPr>
          <w:spacing w:val="1"/>
          <w:sz w:val="24"/>
        </w:rPr>
        <w:t xml:space="preserve"> </w:t>
      </w:r>
      <w:r>
        <w:rPr>
          <w:sz w:val="24"/>
        </w:rPr>
        <w:t>и</w:t>
      </w:r>
      <w:r>
        <w:rPr>
          <w:spacing w:val="1"/>
          <w:sz w:val="24"/>
        </w:rPr>
        <w:t xml:space="preserve"> </w:t>
      </w:r>
      <w:r>
        <w:rPr>
          <w:sz w:val="24"/>
        </w:rPr>
        <w:t>сухое</w:t>
      </w:r>
      <w:r>
        <w:rPr>
          <w:spacing w:val="1"/>
          <w:sz w:val="24"/>
        </w:rPr>
        <w:t xml:space="preserve"> </w:t>
      </w:r>
      <w:r>
        <w:rPr>
          <w:sz w:val="24"/>
        </w:rPr>
        <w:t>жаркое</w:t>
      </w:r>
      <w:r>
        <w:rPr>
          <w:spacing w:val="1"/>
          <w:sz w:val="24"/>
        </w:rPr>
        <w:t xml:space="preserve"> </w:t>
      </w:r>
      <w:r>
        <w:rPr>
          <w:sz w:val="24"/>
        </w:rPr>
        <w:t>лето.</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при</w:t>
      </w:r>
      <w:r>
        <w:rPr>
          <w:spacing w:val="1"/>
          <w:sz w:val="24"/>
        </w:rPr>
        <w:t xml:space="preserve"> </w:t>
      </w:r>
      <w:r>
        <w:rPr>
          <w:sz w:val="24"/>
        </w:rPr>
        <w:t>организации образовательного процесса учитываются климатические особенности региона:</w:t>
      </w:r>
      <w:r>
        <w:rPr>
          <w:spacing w:val="1"/>
          <w:sz w:val="24"/>
        </w:rPr>
        <w:t xml:space="preserve"> </w:t>
      </w:r>
      <w:r>
        <w:rPr>
          <w:sz w:val="24"/>
        </w:rPr>
        <w:t>время начала и окончания тех или иных сезонных явлений (листопад, таяние снега и т. д.),</w:t>
      </w:r>
      <w:r>
        <w:rPr>
          <w:spacing w:val="1"/>
          <w:sz w:val="24"/>
        </w:rPr>
        <w:t xml:space="preserve"> </w:t>
      </w:r>
      <w:r>
        <w:rPr>
          <w:sz w:val="24"/>
        </w:rPr>
        <w:t>интенсивность их протекания, состав флоры и фауны; длительность светового дня; погодные</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В</w:t>
      </w:r>
      <w:r>
        <w:rPr>
          <w:spacing w:val="1"/>
          <w:sz w:val="24"/>
        </w:rPr>
        <w:t xml:space="preserve"> </w:t>
      </w:r>
      <w:r>
        <w:rPr>
          <w:sz w:val="24"/>
        </w:rPr>
        <w:t>теплое</w:t>
      </w:r>
      <w:r>
        <w:rPr>
          <w:spacing w:val="1"/>
          <w:sz w:val="24"/>
        </w:rPr>
        <w:t xml:space="preserve"> </w:t>
      </w:r>
      <w:r>
        <w:rPr>
          <w:sz w:val="24"/>
        </w:rPr>
        <w:t>время</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жизнедеятельность</w:t>
      </w:r>
      <w:r>
        <w:rPr>
          <w:spacing w:val="1"/>
          <w:sz w:val="24"/>
        </w:rPr>
        <w:t xml:space="preserve"> </w:t>
      </w:r>
      <w:r>
        <w:rPr>
          <w:sz w:val="24"/>
        </w:rPr>
        <w:t>детей,</w:t>
      </w:r>
      <w:r>
        <w:rPr>
          <w:spacing w:val="1"/>
          <w:sz w:val="24"/>
        </w:rPr>
        <w:t xml:space="preserve"> </w:t>
      </w:r>
      <w:r>
        <w:rPr>
          <w:sz w:val="24"/>
        </w:rPr>
        <w:t>преимущественно,</w:t>
      </w:r>
      <w:r>
        <w:rPr>
          <w:spacing w:val="1"/>
          <w:sz w:val="24"/>
        </w:rPr>
        <w:t xml:space="preserve"> </w:t>
      </w:r>
      <w:r>
        <w:rPr>
          <w:sz w:val="24"/>
        </w:rPr>
        <w:t>организуется</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p>
    <w:p w14:paraId="BB010000">
      <w:pPr>
        <w:pStyle w:val="Style_8"/>
        <w:ind w:firstLine="709" w:left="0"/>
        <w:rPr>
          <w:sz w:val="24"/>
        </w:rPr>
      </w:pPr>
      <w:r>
        <w:rPr>
          <w:b w:val="1"/>
          <w:i w:val="1"/>
          <w:sz w:val="24"/>
        </w:rPr>
        <w:t>Социально-демографические</w:t>
      </w:r>
      <w:r>
        <w:rPr>
          <w:b w:val="1"/>
          <w:i w:val="1"/>
          <w:spacing w:val="1"/>
          <w:sz w:val="24"/>
        </w:rPr>
        <w:t xml:space="preserve"> </w:t>
      </w:r>
      <w:r>
        <w:rPr>
          <w:b w:val="1"/>
          <w:i w:val="1"/>
          <w:sz w:val="24"/>
        </w:rPr>
        <w:t>особенности</w:t>
      </w:r>
      <w:r>
        <w:rPr>
          <w:i w:val="1"/>
          <w:sz w:val="24"/>
        </w:rPr>
        <w:t>:</w:t>
      </w:r>
      <w:r>
        <w:rPr>
          <w:i w:val="1"/>
          <w:spacing w:val="1"/>
          <w:sz w:val="24"/>
        </w:rPr>
        <w:t xml:space="preserve"> </w:t>
      </w:r>
      <w:r>
        <w:rPr>
          <w:sz w:val="24"/>
        </w:rPr>
        <w:t>в</w:t>
      </w:r>
      <w:r>
        <w:rPr>
          <w:spacing w:val="1"/>
          <w:sz w:val="24"/>
        </w:rPr>
        <w:t xml:space="preserve"> </w:t>
      </w:r>
      <w:r>
        <w:rPr>
          <w:sz w:val="24"/>
        </w:rPr>
        <w:t>последние</w:t>
      </w:r>
      <w:r>
        <w:rPr>
          <w:spacing w:val="1"/>
          <w:sz w:val="24"/>
        </w:rPr>
        <w:t xml:space="preserve"> </w:t>
      </w:r>
      <w:r>
        <w:rPr>
          <w:sz w:val="24"/>
        </w:rPr>
        <w:t>годы</w:t>
      </w:r>
      <w:r>
        <w:rPr>
          <w:spacing w:val="1"/>
          <w:sz w:val="24"/>
        </w:rPr>
        <w:t xml:space="preserve"> </w:t>
      </w:r>
      <w:r>
        <w:rPr>
          <w:sz w:val="24"/>
        </w:rPr>
        <w:t>наблюдается</w:t>
      </w:r>
      <w:r>
        <w:rPr>
          <w:spacing w:val="1"/>
          <w:sz w:val="24"/>
        </w:rPr>
        <w:t xml:space="preserve"> </w:t>
      </w:r>
      <w:r>
        <w:rPr>
          <w:sz w:val="24"/>
        </w:rPr>
        <w:t>естественный</w:t>
      </w:r>
      <w:r>
        <w:rPr>
          <w:spacing w:val="1"/>
          <w:sz w:val="24"/>
        </w:rPr>
        <w:t xml:space="preserve"> </w:t>
      </w:r>
      <w:r>
        <w:rPr>
          <w:sz w:val="24"/>
        </w:rPr>
        <w:t>прирост</w:t>
      </w:r>
      <w:r>
        <w:rPr>
          <w:spacing w:val="1"/>
          <w:sz w:val="24"/>
        </w:rPr>
        <w:t xml:space="preserve"> </w:t>
      </w:r>
      <w:r>
        <w:rPr>
          <w:sz w:val="24"/>
        </w:rPr>
        <w:t>населения</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миграцией</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расширением</w:t>
      </w:r>
      <w:r>
        <w:rPr>
          <w:spacing w:val="1"/>
          <w:sz w:val="24"/>
        </w:rPr>
        <w:t xml:space="preserve"> </w:t>
      </w:r>
      <w:r>
        <w:rPr>
          <w:sz w:val="24"/>
        </w:rPr>
        <w:t>индивидуального строительства в близлежащих микрорайонах. Рост рождаемости способствовал</w:t>
      </w:r>
      <w:r>
        <w:rPr>
          <w:spacing w:val="-2"/>
          <w:sz w:val="24"/>
        </w:rPr>
        <w:t xml:space="preserve"> </w:t>
      </w:r>
      <w:r>
        <w:rPr>
          <w:sz w:val="24"/>
        </w:rPr>
        <w:t>поиску</w:t>
      </w:r>
      <w:r>
        <w:rPr>
          <w:spacing w:val="-6"/>
          <w:sz w:val="24"/>
        </w:rPr>
        <w:t xml:space="preserve"> </w:t>
      </w:r>
      <w:r>
        <w:rPr>
          <w:sz w:val="24"/>
        </w:rPr>
        <w:t>путей</w:t>
      </w:r>
      <w:r>
        <w:rPr>
          <w:spacing w:val="-1"/>
          <w:sz w:val="24"/>
        </w:rPr>
        <w:t xml:space="preserve"> </w:t>
      </w:r>
      <w:r>
        <w:rPr>
          <w:sz w:val="24"/>
        </w:rPr>
        <w:t>решения</w:t>
      </w:r>
      <w:r>
        <w:rPr>
          <w:spacing w:val="-1"/>
          <w:sz w:val="24"/>
        </w:rPr>
        <w:t xml:space="preserve"> </w:t>
      </w:r>
      <w:r>
        <w:rPr>
          <w:sz w:val="24"/>
        </w:rPr>
        <w:t>проблемы</w:t>
      </w:r>
      <w:r>
        <w:rPr>
          <w:spacing w:val="-2"/>
          <w:sz w:val="24"/>
        </w:rPr>
        <w:t xml:space="preserve"> </w:t>
      </w:r>
      <w:r>
        <w:rPr>
          <w:sz w:val="24"/>
        </w:rPr>
        <w:t>охвата</w:t>
      </w:r>
      <w:r>
        <w:rPr>
          <w:spacing w:val="-2"/>
          <w:sz w:val="24"/>
        </w:rPr>
        <w:t xml:space="preserve"> </w:t>
      </w:r>
      <w:r>
        <w:rPr>
          <w:sz w:val="24"/>
        </w:rPr>
        <w:t>детей</w:t>
      </w:r>
      <w:r>
        <w:rPr>
          <w:spacing w:val="2"/>
          <w:sz w:val="24"/>
        </w:rPr>
        <w:t xml:space="preserve"> </w:t>
      </w:r>
      <w:r>
        <w:rPr>
          <w:sz w:val="24"/>
        </w:rPr>
        <w:t>услугами</w:t>
      </w:r>
      <w:r>
        <w:rPr>
          <w:spacing w:val="-1"/>
          <w:sz w:val="24"/>
        </w:rPr>
        <w:t xml:space="preserve"> </w:t>
      </w:r>
      <w:r>
        <w:rPr>
          <w:sz w:val="24"/>
        </w:rPr>
        <w:t>дошкольного</w:t>
      </w:r>
      <w:r>
        <w:rPr>
          <w:spacing w:val="-1"/>
          <w:sz w:val="24"/>
        </w:rPr>
        <w:t xml:space="preserve"> </w:t>
      </w:r>
      <w:r>
        <w:rPr>
          <w:sz w:val="24"/>
        </w:rPr>
        <w:t>образования.</w:t>
      </w:r>
    </w:p>
    <w:p w14:paraId="BC010000">
      <w:pPr>
        <w:spacing w:after="0" w:line="240" w:lineRule="auto"/>
        <w:ind w:firstLine="709" w:left="0"/>
        <w:contextualSpacing w:val="1"/>
        <w:jc w:val="both"/>
        <w:rPr>
          <w:rFonts w:ascii="Times New Roman" w:hAnsi="Times New Roman"/>
          <w:b w:val="1"/>
          <w:sz w:val="24"/>
        </w:rPr>
      </w:pPr>
      <w:r>
        <w:rPr>
          <w:rFonts w:ascii="Times New Roman" w:hAnsi="Times New Roman"/>
          <w:sz w:val="24"/>
        </w:rPr>
        <w:t>Это привело к открытию Консультационного центра как одной из форм вариативного</w:t>
      </w:r>
      <w:r>
        <w:rPr>
          <w:rFonts w:ascii="Times New Roman" w:hAnsi="Times New Roman"/>
          <w:spacing w:val="1"/>
          <w:sz w:val="24"/>
        </w:rPr>
        <w:t xml:space="preserve"> </w:t>
      </w:r>
      <w:r>
        <w:rPr>
          <w:rFonts w:ascii="Times New Roman" w:hAnsi="Times New Roman"/>
          <w:sz w:val="24"/>
        </w:rPr>
        <w:t>предоставления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оказанию</w:t>
      </w:r>
      <w:r>
        <w:rPr>
          <w:rFonts w:ascii="Times New Roman" w:hAnsi="Times New Roman"/>
          <w:spacing w:val="1"/>
          <w:sz w:val="24"/>
        </w:rPr>
        <w:t xml:space="preserve"> </w:t>
      </w:r>
      <w:r>
        <w:rPr>
          <w:rFonts w:ascii="Times New Roman" w:hAnsi="Times New Roman"/>
          <w:sz w:val="24"/>
        </w:rPr>
        <w:t>методической,</w:t>
      </w:r>
      <w:r>
        <w:rPr>
          <w:rFonts w:ascii="Times New Roman" w:hAnsi="Times New Roman"/>
          <w:spacing w:val="1"/>
          <w:sz w:val="24"/>
        </w:rPr>
        <w:t xml:space="preserve"> </w:t>
      </w:r>
      <w:r>
        <w:rPr>
          <w:rFonts w:ascii="Times New Roman" w:hAnsi="Times New Roman"/>
          <w:sz w:val="24"/>
        </w:rPr>
        <w:t>диагностической и</w:t>
      </w:r>
      <w:r>
        <w:rPr>
          <w:rFonts w:ascii="Times New Roman" w:hAnsi="Times New Roman"/>
          <w:spacing w:val="1"/>
          <w:sz w:val="24"/>
        </w:rPr>
        <w:t xml:space="preserve"> </w:t>
      </w:r>
      <w:r>
        <w:rPr>
          <w:rFonts w:ascii="Times New Roman" w:hAnsi="Times New Roman"/>
          <w:sz w:val="24"/>
        </w:rPr>
        <w:t>консультативной помощи для родителей (законных представителей) и детей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b w:val="1"/>
          <w:sz w:val="24"/>
        </w:rPr>
        <w:t>.</w:t>
      </w:r>
    </w:p>
    <w:p w14:paraId="BD010000">
      <w:pPr>
        <w:spacing w:after="0" w:line="240" w:lineRule="auto"/>
        <w:ind w:firstLine="709" w:left="0"/>
        <w:contextualSpacing w:val="1"/>
        <w:jc w:val="both"/>
        <w:rPr>
          <w:rFonts w:ascii="Times New Roman" w:hAnsi="Times New Roman"/>
          <w:b w:val="1"/>
          <w:sz w:val="24"/>
        </w:rPr>
      </w:pPr>
    </w:p>
    <w:p w14:paraId="BE010000">
      <w:pPr>
        <w:spacing w:after="0" w:line="240" w:lineRule="auto"/>
        <w:ind w:firstLine="709" w:left="0"/>
        <w:contextualSpacing w:val="1"/>
        <w:jc w:val="both"/>
        <w:rPr>
          <w:rFonts w:ascii="Times New Roman" w:hAnsi="Times New Roman"/>
          <w:b w:val="1"/>
          <w:sz w:val="24"/>
        </w:rPr>
      </w:pPr>
    </w:p>
    <w:p w14:paraId="BF010000">
      <w:pPr>
        <w:pStyle w:val="Style_7"/>
        <w:widowControl w:val="1"/>
        <w:ind w:firstLine="0" w:left="0"/>
        <w:contextualSpacing w:val="1"/>
        <w:jc w:val="center"/>
        <w:rPr>
          <w:b w:val="1"/>
          <w:sz w:val="24"/>
        </w:rPr>
      </w:pPr>
      <w:r>
        <w:rPr>
          <w:b w:val="1"/>
          <w:sz w:val="24"/>
        </w:rPr>
        <w:t>1.4.1.</w:t>
      </w:r>
      <w:r>
        <w:rPr>
          <w:b w:val="1"/>
          <w:sz w:val="24"/>
        </w:rPr>
        <w:t>Характеристики особенностей развития детей от 2 месяцев до 1 года (младенчество)</w:t>
      </w:r>
    </w:p>
    <w:p w14:paraId="C0010000">
      <w:pPr>
        <w:pStyle w:val="Style_8"/>
        <w:ind w:firstLine="709" w:left="0"/>
        <w:rPr>
          <w:sz w:val="24"/>
        </w:rPr>
      </w:pPr>
      <w:r>
        <w:rPr>
          <w:b w:val="1"/>
          <w:i w:val="1"/>
          <w:sz w:val="24"/>
        </w:rPr>
        <w:t>Росто-весовые характеристики.</w:t>
      </w:r>
      <w:r>
        <w:rPr>
          <w:sz w:val="24"/>
        </w:rPr>
        <w:t xml:space="preserve"> </w:t>
      </w:r>
    </w:p>
    <w:p w14:paraId="C1010000">
      <w:pPr>
        <w:pStyle w:val="Style_8"/>
        <w:ind w:firstLine="709" w:left="0"/>
        <w:rPr>
          <w:sz w:val="24"/>
        </w:rPr>
      </w:pPr>
      <w:r>
        <w:rPr>
          <w:sz w:val="24"/>
        </w:rPr>
        <w:t>Средний вес при рождении у мальчиков – 3,5 кг, у девочек – 3,3 кг. К пяти-шести месяцам</w:t>
      </w:r>
      <w:r>
        <w:rPr>
          <w:spacing w:val="1"/>
          <w:sz w:val="24"/>
        </w:rPr>
        <w:t xml:space="preserve"> </w:t>
      </w:r>
      <w:r>
        <w:rPr>
          <w:sz w:val="24"/>
        </w:rPr>
        <w:t>вес удваивается, а к году утраивается. Средняя длина тела при рождении у мальчиков – 50,4 см, у</w:t>
      </w:r>
      <w:r>
        <w:rPr>
          <w:spacing w:val="1"/>
          <w:sz w:val="24"/>
        </w:rPr>
        <w:t xml:space="preserve"> </w:t>
      </w:r>
      <w:r>
        <w:rPr>
          <w:sz w:val="24"/>
        </w:rPr>
        <w:t>девочек –</w:t>
      </w:r>
      <w:r>
        <w:rPr>
          <w:spacing w:val="-1"/>
          <w:sz w:val="24"/>
        </w:rPr>
        <w:t xml:space="preserve"> </w:t>
      </w:r>
      <w:r>
        <w:rPr>
          <w:sz w:val="24"/>
        </w:rPr>
        <w:t>49,5 см, к году</w:t>
      </w:r>
      <w:r>
        <w:rPr>
          <w:spacing w:val="-3"/>
          <w:sz w:val="24"/>
        </w:rPr>
        <w:t xml:space="preserve"> </w:t>
      </w:r>
      <w:r>
        <w:rPr>
          <w:sz w:val="24"/>
        </w:rPr>
        <w:t>малыши подрастают на</w:t>
      </w:r>
      <w:r>
        <w:rPr>
          <w:spacing w:val="-2"/>
          <w:sz w:val="24"/>
        </w:rPr>
        <w:t xml:space="preserve"> </w:t>
      </w:r>
      <w:r>
        <w:rPr>
          <w:sz w:val="24"/>
        </w:rPr>
        <w:t>20-25 см.</w:t>
      </w:r>
    </w:p>
    <w:p w14:paraId="C2010000">
      <w:pPr>
        <w:pStyle w:val="Style_8"/>
        <w:ind w:firstLine="709" w:left="0"/>
        <w:rPr>
          <w:b w:val="1"/>
          <w:sz w:val="24"/>
        </w:rPr>
      </w:pPr>
      <w:r>
        <w:rPr>
          <w:b w:val="1"/>
          <w:i w:val="1"/>
          <w:sz w:val="24"/>
        </w:rPr>
        <w:t xml:space="preserve">Функциональное созревание. </w:t>
      </w:r>
    </w:p>
    <w:p w14:paraId="C3010000">
      <w:pPr>
        <w:pStyle w:val="Style_8"/>
        <w:ind w:firstLine="709" w:left="0"/>
        <w:rPr>
          <w:sz w:val="24"/>
        </w:rPr>
      </w:pPr>
      <w:r>
        <w:rPr>
          <w:sz w:val="24"/>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C4010000">
      <w:pPr>
        <w:pStyle w:val="Style_8"/>
        <w:ind w:firstLine="709" w:left="0"/>
        <w:rPr>
          <w:sz w:val="24"/>
        </w:rPr>
      </w:pPr>
      <w:r>
        <w:rPr>
          <w:sz w:val="24"/>
        </w:rPr>
        <w:t>В этом периоде интенсивно начинают формироваться органы чувств. К</w:t>
      </w:r>
      <w:r>
        <w:rPr>
          <w:spacing w:val="60"/>
          <w:sz w:val="24"/>
        </w:rPr>
        <w:t xml:space="preserve"> </w:t>
      </w:r>
      <w:r>
        <w:rPr>
          <w:sz w:val="24"/>
        </w:rPr>
        <w:t>шести месяцам</w:t>
      </w:r>
      <w:r>
        <w:rPr>
          <w:spacing w:val="1"/>
          <w:sz w:val="24"/>
        </w:rPr>
        <w:t xml:space="preserve"> </w:t>
      </w:r>
      <w:r>
        <w:rPr>
          <w:sz w:val="24"/>
        </w:rPr>
        <w:t>слух,</w:t>
      </w:r>
      <w:r>
        <w:rPr>
          <w:spacing w:val="1"/>
          <w:sz w:val="24"/>
        </w:rPr>
        <w:t xml:space="preserve"> </w:t>
      </w:r>
      <w:r>
        <w:rPr>
          <w:sz w:val="24"/>
        </w:rPr>
        <w:t>а</w:t>
      </w:r>
      <w:r>
        <w:rPr>
          <w:spacing w:val="-1"/>
          <w:sz w:val="24"/>
        </w:rPr>
        <w:t xml:space="preserve"> </w:t>
      </w:r>
      <w:r>
        <w:rPr>
          <w:sz w:val="24"/>
        </w:rPr>
        <w:t>к</w:t>
      </w:r>
      <w:r>
        <w:rPr>
          <w:spacing w:val="1"/>
          <w:sz w:val="24"/>
        </w:rPr>
        <w:t xml:space="preserve"> </w:t>
      </w:r>
      <w:r>
        <w:rPr>
          <w:sz w:val="24"/>
        </w:rPr>
        <w:t>двенадцати</w:t>
      </w:r>
      <w:r>
        <w:rPr>
          <w:spacing w:val="2"/>
          <w:sz w:val="24"/>
        </w:rPr>
        <w:t xml:space="preserve"> </w:t>
      </w:r>
      <w:r>
        <w:rPr>
          <w:sz w:val="24"/>
        </w:rPr>
        <w:t>месяцам</w:t>
      </w:r>
      <w:r>
        <w:rPr>
          <w:spacing w:val="-2"/>
          <w:sz w:val="24"/>
        </w:rPr>
        <w:t xml:space="preserve"> </w:t>
      </w:r>
      <w:r>
        <w:rPr>
          <w:sz w:val="24"/>
        </w:rPr>
        <w:t>зрение</w:t>
      </w:r>
      <w:r>
        <w:rPr>
          <w:spacing w:val="-1"/>
          <w:sz w:val="24"/>
        </w:rPr>
        <w:t xml:space="preserve"> </w:t>
      </w:r>
      <w:r>
        <w:rPr>
          <w:sz w:val="24"/>
        </w:rPr>
        <w:t>достигают физиологической</w:t>
      </w:r>
      <w:r>
        <w:rPr>
          <w:spacing w:val="-3"/>
          <w:sz w:val="24"/>
        </w:rPr>
        <w:t xml:space="preserve"> </w:t>
      </w:r>
      <w:r>
        <w:rPr>
          <w:sz w:val="24"/>
        </w:rPr>
        <w:t>зрелости.</w:t>
      </w:r>
    </w:p>
    <w:p w14:paraId="C5010000">
      <w:pPr>
        <w:pStyle w:val="Style_8"/>
        <w:ind w:firstLine="709" w:left="0"/>
        <w:rPr>
          <w:b w:val="1"/>
          <w:spacing w:val="1"/>
          <w:sz w:val="24"/>
        </w:rPr>
      </w:pPr>
      <w:r>
        <w:rPr>
          <w:b w:val="1"/>
          <w:i w:val="1"/>
          <w:sz w:val="24"/>
        </w:rPr>
        <w:t>Развитие моторики.</w:t>
      </w:r>
      <w:r>
        <w:rPr>
          <w:b w:val="1"/>
          <w:i w:val="1"/>
          <w:spacing w:val="1"/>
          <w:sz w:val="24"/>
        </w:rPr>
        <w:t xml:space="preserve"> </w:t>
      </w:r>
    </w:p>
    <w:p w14:paraId="C6010000">
      <w:pPr>
        <w:pStyle w:val="Style_8"/>
        <w:ind w:firstLine="709" w:left="0"/>
        <w:rPr>
          <w:sz w:val="24"/>
        </w:rPr>
      </w:pPr>
      <w:r>
        <w:rPr>
          <w:sz w:val="24"/>
        </w:rPr>
        <w:t>Относительная</w:t>
      </w:r>
      <w:r>
        <w:rPr>
          <w:spacing w:val="1"/>
          <w:sz w:val="24"/>
        </w:rPr>
        <w:t xml:space="preserve"> </w:t>
      </w:r>
      <w:r>
        <w:rPr>
          <w:sz w:val="24"/>
        </w:rPr>
        <w:t>беспомощность</w:t>
      </w:r>
      <w:r>
        <w:rPr>
          <w:spacing w:val="1"/>
          <w:sz w:val="24"/>
        </w:rPr>
        <w:t xml:space="preserve"> </w:t>
      </w:r>
      <w:r>
        <w:rPr>
          <w:sz w:val="24"/>
        </w:rPr>
        <w:t>и</w:t>
      </w:r>
      <w:r>
        <w:rPr>
          <w:spacing w:val="1"/>
          <w:sz w:val="24"/>
        </w:rPr>
        <w:t xml:space="preserve"> </w:t>
      </w:r>
      <w:r>
        <w:rPr>
          <w:sz w:val="24"/>
        </w:rPr>
        <w:t>неподвижность</w:t>
      </w:r>
      <w:r>
        <w:rPr>
          <w:spacing w:val="1"/>
          <w:sz w:val="24"/>
        </w:rPr>
        <w:t xml:space="preserve"> </w:t>
      </w:r>
      <w:r>
        <w:rPr>
          <w:sz w:val="24"/>
        </w:rPr>
        <w:t>новорожденного</w:t>
      </w:r>
      <w:r>
        <w:rPr>
          <w:spacing w:val="1"/>
          <w:sz w:val="24"/>
        </w:rPr>
        <w:t xml:space="preserve"> </w:t>
      </w:r>
      <w:r>
        <w:rPr>
          <w:sz w:val="24"/>
        </w:rPr>
        <w:t>быстро</w:t>
      </w:r>
      <w:r>
        <w:rPr>
          <w:spacing w:val="1"/>
          <w:sz w:val="24"/>
        </w:rPr>
        <w:t xml:space="preserve"> </w:t>
      </w:r>
      <w:r>
        <w:rPr>
          <w:sz w:val="24"/>
        </w:rPr>
        <w:t>сменяется</w:t>
      </w:r>
      <w:r>
        <w:rPr>
          <w:spacing w:val="1"/>
          <w:sz w:val="24"/>
        </w:rPr>
        <w:t xml:space="preserve"> </w:t>
      </w:r>
      <w:r>
        <w:rPr>
          <w:sz w:val="24"/>
        </w:rPr>
        <w:t>четкой</w:t>
      </w:r>
      <w:r>
        <w:rPr>
          <w:spacing w:val="1"/>
          <w:sz w:val="24"/>
        </w:rPr>
        <w:t xml:space="preserve"> </w:t>
      </w:r>
      <w:r>
        <w:rPr>
          <w:sz w:val="24"/>
        </w:rPr>
        <w:t>последовательностью</w:t>
      </w:r>
      <w:r>
        <w:rPr>
          <w:spacing w:val="1"/>
          <w:sz w:val="24"/>
        </w:rPr>
        <w:t xml:space="preserve"> </w:t>
      </w:r>
      <w:r>
        <w:rPr>
          <w:sz w:val="24"/>
        </w:rPr>
        <w:t>формирования</w:t>
      </w:r>
      <w:r>
        <w:rPr>
          <w:spacing w:val="1"/>
          <w:sz w:val="24"/>
        </w:rPr>
        <w:t xml:space="preserve"> </w:t>
      </w:r>
      <w:r>
        <w:rPr>
          <w:sz w:val="24"/>
        </w:rPr>
        <w:t>моторных</w:t>
      </w:r>
      <w:r>
        <w:rPr>
          <w:spacing w:val="1"/>
          <w:sz w:val="24"/>
        </w:rPr>
        <w:t xml:space="preserve"> </w:t>
      </w:r>
      <w:r>
        <w:rPr>
          <w:sz w:val="24"/>
        </w:rPr>
        <w:t>навыков.</w:t>
      </w:r>
      <w:r>
        <w:rPr>
          <w:spacing w:val="1"/>
          <w:sz w:val="24"/>
        </w:rPr>
        <w:t xml:space="preserve"> </w:t>
      </w:r>
      <w:r>
        <w:rPr>
          <w:sz w:val="24"/>
        </w:rPr>
        <w:t>Для</w:t>
      </w:r>
      <w:r>
        <w:rPr>
          <w:spacing w:val="1"/>
          <w:sz w:val="24"/>
        </w:rPr>
        <w:t xml:space="preserve"> </w:t>
      </w:r>
      <w:r>
        <w:rPr>
          <w:sz w:val="24"/>
        </w:rPr>
        <w:t>90%</w:t>
      </w:r>
      <w:r>
        <w:rPr>
          <w:spacing w:val="1"/>
          <w:sz w:val="24"/>
        </w:rPr>
        <w:t xml:space="preserve"> </w:t>
      </w:r>
      <w:r>
        <w:rPr>
          <w:sz w:val="24"/>
        </w:rPr>
        <w:t>младенцев выделяются следующие нормы: приподнимает голову на 90</w:t>
      </w:r>
      <w:r>
        <w:rPr>
          <w:rFonts w:ascii="Times New Roman" w:hAnsi="Times New Roman"/>
          <w:sz w:val="24"/>
        </w:rPr>
        <w:t>°</w:t>
      </w:r>
      <w:r>
        <w:rPr>
          <w:sz w:val="24"/>
        </w:rPr>
        <w:t xml:space="preserve"> лежа на животе (3,2 мес.);</w:t>
      </w:r>
      <w:r>
        <w:rPr>
          <w:spacing w:val="1"/>
          <w:sz w:val="24"/>
        </w:rPr>
        <w:t xml:space="preserve"> </w:t>
      </w:r>
      <w:r>
        <w:rPr>
          <w:sz w:val="24"/>
        </w:rPr>
        <w:t>переворачивается (4,7 мес.); сидит с поддержкой (4,2 мес.); сидит без поддержки (10 мес.); ползает</w:t>
      </w:r>
      <w:r>
        <w:rPr>
          <w:spacing w:val="-57"/>
          <w:sz w:val="24"/>
        </w:rPr>
        <w:t xml:space="preserve"> </w:t>
      </w:r>
      <w:r>
        <w:rPr>
          <w:sz w:val="24"/>
        </w:rPr>
        <w:t>(9</w:t>
      </w:r>
      <w:r>
        <w:rPr>
          <w:spacing w:val="1"/>
          <w:sz w:val="24"/>
        </w:rPr>
        <w:t xml:space="preserve"> </w:t>
      </w:r>
      <w:r>
        <w:rPr>
          <w:sz w:val="24"/>
        </w:rPr>
        <w:t>мес.);</w:t>
      </w:r>
      <w:r>
        <w:rPr>
          <w:spacing w:val="1"/>
          <w:sz w:val="24"/>
        </w:rPr>
        <w:t xml:space="preserve"> </w:t>
      </w:r>
      <w:r>
        <w:rPr>
          <w:sz w:val="24"/>
        </w:rPr>
        <w:t>ходит</w:t>
      </w:r>
      <w:r>
        <w:rPr>
          <w:spacing w:val="1"/>
          <w:sz w:val="24"/>
        </w:rPr>
        <w:t xml:space="preserve"> </w:t>
      </w:r>
      <w:r>
        <w:rPr>
          <w:sz w:val="24"/>
        </w:rPr>
        <w:t>с</w:t>
      </w:r>
      <w:r>
        <w:rPr>
          <w:spacing w:val="1"/>
          <w:sz w:val="24"/>
        </w:rPr>
        <w:t xml:space="preserve"> </w:t>
      </w:r>
      <w:r>
        <w:rPr>
          <w:sz w:val="24"/>
        </w:rPr>
        <w:t>поддержкой</w:t>
      </w:r>
      <w:r>
        <w:rPr>
          <w:spacing w:val="1"/>
          <w:sz w:val="24"/>
        </w:rPr>
        <w:t xml:space="preserve"> </w:t>
      </w:r>
      <w:r>
        <w:rPr>
          <w:sz w:val="24"/>
        </w:rPr>
        <w:t>(12,7</w:t>
      </w:r>
      <w:r>
        <w:rPr>
          <w:spacing w:val="1"/>
          <w:sz w:val="24"/>
        </w:rPr>
        <w:t xml:space="preserve"> </w:t>
      </w:r>
      <w:r>
        <w:rPr>
          <w:sz w:val="24"/>
        </w:rPr>
        <w:t>мес.).</w:t>
      </w:r>
      <w:r>
        <w:rPr>
          <w:spacing w:val="1"/>
          <w:sz w:val="24"/>
        </w:rPr>
        <w:t xml:space="preserve"> </w:t>
      </w:r>
      <w:r>
        <w:rPr>
          <w:sz w:val="24"/>
        </w:rPr>
        <w:t>Навыки,</w:t>
      </w:r>
      <w:r>
        <w:rPr>
          <w:spacing w:val="1"/>
          <w:sz w:val="24"/>
        </w:rPr>
        <w:t xml:space="preserve"> </w:t>
      </w:r>
      <w:r>
        <w:rPr>
          <w:sz w:val="24"/>
        </w:rPr>
        <w:t>затрагивающие</w:t>
      </w:r>
      <w:r>
        <w:rPr>
          <w:spacing w:val="1"/>
          <w:sz w:val="24"/>
        </w:rPr>
        <w:t xml:space="preserve"> </w:t>
      </w:r>
      <w:r>
        <w:rPr>
          <w:sz w:val="24"/>
        </w:rPr>
        <w:t>голову,</w:t>
      </w:r>
      <w:r>
        <w:rPr>
          <w:spacing w:val="1"/>
          <w:sz w:val="24"/>
        </w:rPr>
        <w:t xml:space="preserve"> </w:t>
      </w:r>
      <w:r>
        <w:rPr>
          <w:sz w:val="24"/>
        </w:rPr>
        <w:t>шею</w:t>
      </w:r>
      <w:r>
        <w:rPr>
          <w:spacing w:val="1"/>
          <w:sz w:val="24"/>
        </w:rPr>
        <w:t xml:space="preserve"> </w:t>
      </w:r>
      <w:r>
        <w:rPr>
          <w:sz w:val="24"/>
        </w:rPr>
        <w:t>и</w:t>
      </w:r>
      <w:r>
        <w:rPr>
          <w:spacing w:val="1"/>
          <w:sz w:val="24"/>
        </w:rPr>
        <w:t xml:space="preserve"> </w:t>
      </w:r>
      <w:r>
        <w:rPr>
          <w:sz w:val="24"/>
        </w:rPr>
        <w:t>верхние</w:t>
      </w:r>
      <w:r>
        <w:rPr>
          <w:spacing w:val="1"/>
          <w:sz w:val="24"/>
        </w:rPr>
        <w:t xml:space="preserve"> </w:t>
      </w:r>
      <w:r>
        <w:rPr>
          <w:sz w:val="24"/>
        </w:rPr>
        <w:t>конечности, появляются раньше, чем те, в которых задействована нижняя половина туловища.</w:t>
      </w:r>
      <w:r>
        <w:rPr>
          <w:spacing w:val="1"/>
          <w:sz w:val="24"/>
        </w:rPr>
        <w:t xml:space="preserve"> </w:t>
      </w:r>
      <w:r>
        <w:rPr>
          <w:sz w:val="24"/>
        </w:rPr>
        <w:t>Первоначально</w:t>
      </w:r>
      <w:r>
        <w:rPr>
          <w:spacing w:val="1"/>
          <w:sz w:val="24"/>
        </w:rPr>
        <w:t xml:space="preserve"> </w:t>
      </w:r>
      <w:r>
        <w:rPr>
          <w:sz w:val="24"/>
        </w:rPr>
        <w:t>появляются</w:t>
      </w:r>
      <w:r>
        <w:rPr>
          <w:spacing w:val="1"/>
          <w:sz w:val="24"/>
        </w:rPr>
        <w:t xml:space="preserve"> </w:t>
      </w:r>
      <w:r>
        <w:rPr>
          <w:sz w:val="24"/>
        </w:rPr>
        <w:t>движения,</w:t>
      </w:r>
      <w:r>
        <w:rPr>
          <w:spacing w:val="1"/>
          <w:sz w:val="24"/>
        </w:rPr>
        <w:t xml:space="preserve"> </w:t>
      </w:r>
      <w:r>
        <w:rPr>
          <w:sz w:val="24"/>
        </w:rPr>
        <w:t>требующие</w:t>
      </w:r>
      <w:r>
        <w:rPr>
          <w:spacing w:val="1"/>
          <w:sz w:val="24"/>
        </w:rPr>
        <w:t xml:space="preserve"> </w:t>
      </w:r>
      <w:r>
        <w:rPr>
          <w:sz w:val="24"/>
        </w:rPr>
        <w:t>участия</w:t>
      </w:r>
      <w:r>
        <w:rPr>
          <w:spacing w:val="1"/>
          <w:sz w:val="24"/>
        </w:rPr>
        <w:t xml:space="preserve"> </w:t>
      </w:r>
      <w:r>
        <w:rPr>
          <w:sz w:val="24"/>
        </w:rPr>
        <w:t>туловища</w:t>
      </w:r>
      <w:r>
        <w:rPr>
          <w:spacing w:val="1"/>
          <w:sz w:val="24"/>
        </w:rPr>
        <w:t xml:space="preserve"> </w:t>
      </w:r>
      <w:r>
        <w:rPr>
          <w:sz w:val="24"/>
        </w:rPr>
        <w:t>и</w:t>
      </w:r>
      <w:r>
        <w:rPr>
          <w:spacing w:val="1"/>
          <w:sz w:val="24"/>
        </w:rPr>
        <w:t xml:space="preserve"> </w:t>
      </w:r>
      <w:r>
        <w:rPr>
          <w:sz w:val="24"/>
        </w:rPr>
        <w:t>плеч,</w:t>
      </w:r>
      <w:r>
        <w:rPr>
          <w:spacing w:val="1"/>
          <w:sz w:val="24"/>
        </w:rPr>
        <w:t xml:space="preserve"> </w:t>
      </w:r>
      <w:r>
        <w:rPr>
          <w:sz w:val="24"/>
        </w:rPr>
        <w:t>затем</w:t>
      </w:r>
      <w:r>
        <w:rPr>
          <w:spacing w:val="1"/>
          <w:sz w:val="24"/>
        </w:rPr>
        <w:t xml:space="preserve"> </w:t>
      </w:r>
      <w:r>
        <w:rPr>
          <w:sz w:val="24"/>
        </w:rPr>
        <w:t>те,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которых</w:t>
      </w:r>
      <w:r>
        <w:rPr>
          <w:spacing w:val="1"/>
          <w:sz w:val="24"/>
        </w:rPr>
        <w:t xml:space="preserve"> </w:t>
      </w:r>
      <w:r>
        <w:rPr>
          <w:sz w:val="24"/>
        </w:rPr>
        <w:t>необходимы</w:t>
      </w:r>
      <w:r>
        <w:rPr>
          <w:spacing w:val="1"/>
          <w:sz w:val="24"/>
        </w:rPr>
        <w:t xml:space="preserve"> </w:t>
      </w:r>
      <w:r>
        <w:rPr>
          <w:sz w:val="24"/>
        </w:rPr>
        <w:t>кисти</w:t>
      </w:r>
      <w:r>
        <w:rPr>
          <w:spacing w:val="1"/>
          <w:sz w:val="24"/>
        </w:rPr>
        <w:t xml:space="preserve"> </w:t>
      </w:r>
      <w:r>
        <w:rPr>
          <w:sz w:val="24"/>
        </w:rPr>
        <w:t>и</w:t>
      </w:r>
      <w:r>
        <w:rPr>
          <w:spacing w:val="1"/>
          <w:sz w:val="24"/>
        </w:rPr>
        <w:t xml:space="preserve"> </w:t>
      </w:r>
      <w:r>
        <w:rPr>
          <w:sz w:val="24"/>
        </w:rPr>
        <w:t>пальцы.</w:t>
      </w:r>
      <w:r>
        <w:rPr>
          <w:spacing w:val="1"/>
          <w:sz w:val="24"/>
        </w:rPr>
        <w:t xml:space="preserve"> </w:t>
      </w:r>
      <w:r>
        <w:rPr>
          <w:sz w:val="24"/>
        </w:rPr>
        <w:t>В</w:t>
      </w:r>
      <w:r>
        <w:rPr>
          <w:spacing w:val="1"/>
          <w:sz w:val="24"/>
        </w:rPr>
        <w:t xml:space="preserve"> </w:t>
      </w:r>
      <w:r>
        <w:rPr>
          <w:sz w:val="24"/>
        </w:rPr>
        <w:t>тонкой</w:t>
      </w:r>
      <w:r>
        <w:rPr>
          <w:spacing w:val="1"/>
          <w:sz w:val="24"/>
        </w:rPr>
        <w:t xml:space="preserve"> </w:t>
      </w:r>
      <w:r>
        <w:rPr>
          <w:sz w:val="24"/>
        </w:rPr>
        <w:t>моторике</w:t>
      </w:r>
      <w:r>
        <w:rPr>
          <w:spacing w:val="1"/>
          <w:sz w:val="24"/>
        </w:rPr>
        <w:t xml:space="preserve"> </w:t>
      </w:r>
      <w:r>
        <w:rPr>
          <w:sz w:val="24"/>
        </w:rPr>
        <w:t>принципиальными</w:t>
      </w:r>
      <w:r>
        <w:rPr>
          <w:spacing w:val="1"/>
          <w:sz w:val="24"/>
        </w:rPr>
        <w:t xml:space="preserve"> </w:t>
      </w:r>
      <w:r>
        <w:rPr>
          <w:sz w:val="24"/>
        </w:rPr>
        <w:t>навыками в младенчестве являются: произвольное достижение объекта и манипуляторные навыки.</w:t>
      </w:r>
      <w:r>
        <w:rPr>
          <w:spacing w:val="-57"/>
          <w:sz w:val="24"/>
        </w:rPr>
        <w:t xml:space="preserve"> </w:t>
      </w:r>
      <w:r>
        <w:rPr>
          <w:sz w:val="24"/>
        </w:rPr>
        <w:t>В три</w:t>
      </w:r>
      <w:r>
        <w:rPr>
          <w:spacing w:val="1"/>
          <w:sz w:val="24"/>
        </w:rPr>
        <w:t xml:space="preserve"> </w:t>
      </w:r>
      <w:r>
        <w:rPr>
          <w:sz w:val="24"/>
        </w:rPr>
        <w:t>месяца дети</w:t>
      </w:r>
      <w:r>
        <w:rPr>
          <w:spacing w:val="1"/>
          <w:sz w:val="24"/>
        </w:rPr>
        <w:t xml:space="preserve"> </w:t>
      </w:r>
      <w:r>
        <w:rPr>
          <w:sz w:val="24"/>
        </w:rPr>
        <w:t>одинаково</w:t>
      </w:r>
      <w:r>
        <w:rPr>
          <w:spacing w:val="1"/>
          <w:sz w:val="24"/>
        </w:rPr>
        <w:t xml:space="preserve"> </w:t>
      </w:r>
      <w:r>
        <w:rPr>
          <w:sz w:val="24"/>
        </w:rPr>
        <w:t>успешно достают</w:t>
      </w:r>
      <w:r>
        <w:rPr>
          <w:spacing w:val="60"/>
          <w:sz w:val="24"/>
        </w:rPr>
        <w:t xml:space="preserve"> </w:t>
      </w:r>
      <w:r>
        <w:rPr>
          <w:sz w:val="24"/>
        </w:rPr>
        <w:t>и хватают как предметы, которые они могут</w:t>
      </w:r>
      <w:r>
        <w:rPr>
          <w:spacing w:val="1"/>
          <w:sz w:val="24"/>
        </w:rPr>
        <w:t xml:space="preserve"> </w:t>
      </w:r>
      <w:r>
        <w:rPr>
          <w:sz w:val="24"/>
        </w:rPr>
        <w:t>видеть,</w:t>
      </w:r>
      <w:r>
        <w:rPr>
          <w:spacing w:val="-2"/>
          <w:sz w:val="24"/>
        </w:rPr>
        <w:t xml:space="preserve"> </w:t>
      </w:r>
      <w:r>
        <w:rPr>
          <w:sz w:val="24"/>
        </w:rPr>
        <w:t>так</w:t>
      </w:r>
      <w:r>
        <w:rPr>
          <w:spacing w:val="-1"/>
          <w:sz w:val="24"/>
        </w:rPr>
        <w:t xml:space="preserve"> </w:t>
      </w:r>
      <w:r>
        <w:rPr>
          <w:sz w:val="24"/>
        </w:rPr>
        <w:t>и объекты,</w:t>
      </w:r>
      <w:r>
        <w:rPr>
          <w:spacing w:val="-5"/>
          <w:sz w:val="24"/>
        </w:rPr>
        <w:t xml:space="preserve"> </w:t>
      </w:r>
      <w:r>
        <w:rPr>
          <w:sz w:val="24"/>
        </w:rPr>
        <w:t>которые</w:t>
      </w:r>
      <w:r>
        <w:rPr>
          <w:spacing w:val="-2"/>
          <w:sz w:val="24"/>
        </w:rPr>
        <w:t xml:space="preserve"> </w:t>
      </w:r>
      <w:r>
        <w:rPr>
          <w:sz w:val="24"/>
        </w:rPr>
        <w:t>они</w:t>
      </w:r>
      <w:r>
        <w:rPr>
          <w:spacing w:val="-1"/>
          <w:sz w:val="24"/>
        </w:rPr>
        <w:t xml:space="preserve"> </w:t>
      </w:r>
      <w:r>
        <w:rPr>
          <w:sz w:val="24"/>
        </w:rPr>
        <w:t>слышат</w:t>
      </w:r>
      <w:r>
        <w:rPr>
          <w:spacing w:val="-2"/>
          <w:sz w:val="24"/>
        </w:rPr>
        <w:t xml:space="preserve"> </w:t>
      </w:r>
      <w:r>
        <w:rPr>
          <w:sz w:val="24"/>
        </w:rPr>
        <w:t>в</w:t>
      </w:r>
      <w:r>
        <w:rPr>
          <w:spacing w:val="-2"/>
          <w:sz w:val="24"/>
        </w:rPr>
        <w:t xml:space="preserve"> </w:t>
      </w:r>
      <w:r>
        <w:rPr>
          <w:sz w:val="24"/>
        </w:rPr>
        <w:t>темноте</w:t>
      </w:r>
      <w:r>
        <w:rPr>
          <w:spacing w:val="-1"/>
          <w:sz w:val="24"/>
        </w:rPr>
        <w:t xml:space="preserve"> </w:t>
      </w:r>
      <w:r>
        <w:rPr>
          <w:sz w:val="24"/>
        </w:rPr>
        <w:t>(визуальный</w:t>
      </w:r>
      <w:r>
        <w:rPr>
          <w:spacing w:val="-1"/>
          <w:sz w:val="24"/>
        </w:rPr>
        <w:t xml:space="preserve"> </w:t>
      </w:r>
      <w:r>
        <w:rPr>
          <w:sz w:val="24"/>
        </w:rPr>
        <w:t>или</w:t>
      </w:r>
      <w:r>
        <w:rPr>
          <w:spacing w:val="-1"/>
          <w:sz w:val="24"/>
        </w:rPr>
        <w:t xml:space="preserve"> </w:t>
      </w:r>
      <w:r>
        <w:rPr>
          <w:sz w:val="24"/>
        </w:rPr>
        <w:t>аудиальный</w:t>
      </w:r>
      <w:r>
        <w:rPr>
          <w:spacing w:val="-1"/>
          <w:sz w:val="24"/>
        </w:rPr>
        <w:t xml:space="preserve"> </w:t>
      </w:r>
      <w:r>
        <w:rPr>
          <w:sz w:val="24"/>
        </w:rPr>
        <w:t>контроль).</w:t>
      </w:r>
    </w:p>
    <w:p w14:paraId="C7010000">
      <w:pPr>
        <w:pStyle w:val="Style_8"/>
        <w:ind w:firstLine="709" w:left="0"/>
        <w:rPr>
          <w:b w:val="1"/>
          <w:spacing w:val="1"/>
          <w:sz w:val="24"/>
        </w:rPr>
      </w:pPr>
      <w:r>
        <w:rPr>
          <w:b w:val="1"/>
          <w:i w:val="1"/>
          <w:sz w:val="24"/>
        </w:rPr>
        <w:t>Психические</w:t>
      </w:r>
      <w:r>
        <w:rPr>
          <w:b w:val="1"/>
          <w:i w:val="1"/>
          <w:spacing w:val="1"/>
          <w:sz w:val="24"/>
        </w:rPr>
        <w:t xml:space="preserve"> </w:t>
      </w:r>
      <w:r>
        <w:rPr>
          <w:b w:val="1"/>
          <w:i w:val="1"/>
          <w:sz w:val="24"/>
        </w:rPr>
        <w:t>функции.</w:t>
      </w:r>
      <w:r>
        <w:rPr>
          <w:b w:val="1"/>
          <w:i w:val="1"/>
          <w:spacing w:val="1"/>
          <w:sz w:val="24"/>
        </w:rPr>
        <w:t xml:space="preserve"> </w:t>
      </w:r>
    </w:p>
    <w:p w14:paraId="C8010000">
      <w:pPr>
        <w:pStyle w:val="Style_8"/>
        <w:ind w:firstLine="709" w:left="0"/>
        <w:rPr>
          <w:sz w:val="24"/>
        </w:rPr>
      </w:pPr>
      <w:r>
        <w:rPr>
          <w:sz w:val="24"/>
        </w:rPr>
        <w:t>Психические</w:t>
      </w:r>
      <w:r>
        <w:rPr>
          <w:spacing w:val="1"/>
          <w:sz w:val="24"/>
        </w:rPr>
        <w:t xml:space="preserve"> </w:t>
      </w:r>
      <w:r>
        <w:rPr>
          <w:sz w:val="24"/>
        </w:rPr>
        <w:t>функции</w:t>
      </w:r>
      <w:r>
        <w:rPr>
          <w:spacing w:val="1"/>
          <w:sz w:val="24"/>
        </w:rPr>
        <w:t xml:space="preserve"> </w:t>
      </w:r>
      <w:r>
        <w:rPr>
          <w:sz w:val="24"/>
        </w:rPr>
        <w:t>не</w:t>
      </w:r>
      <w:r>
        <w:rPr>
          <w:spacing w:val="1"/>
          <w:sz w:val="24"/>
        </w:rPr>
        <w:t xml:space="preserve"> </w:t>
      </w:r>
      <w:r>
        <w:rPr>
          <w:sz w:val="24"/>
        </w:rPr>
        <w:t>дифференцированы,</w:t>
      </w:r>
      <w:r>
        <w:rPr>
          <w:spacing w:val="1"/>
          <w:sz w:val="24"/>
        </w:rPr>
        <w:t xml:space="preserve"> </w:t>
      </w:r>
      <w:r>
        <w:rPr>
          <w:sz w:val="24"/>
        </w:rPr>
        <w:t>складываются</w:t>
      </w:r>
      <w:r>
        <w:rPr>
          <w:spacing w:val="1"/>
          <w:sz w:val="24"/>
        </w:rPr>
        <w:t xml:space="preserve"> </w:t>
      </w:r>
      <w:r>
        <w:rPr>
          <w:sz w:val="24"/>
        </w:rPr>
        <w:t>предпосылки</w:t>
      </w:r>
      <w:r>
        <w:rPr>
          <w:spacing w:val="1"/>
          <w:sz w:val="24"/>
        </w:rPr>
        <w:t xml:space="preserve"> </w:t>
      </w:r>
      <w:r>
        <w:rPr>
          <w:sz w:val="24"/>
        </w:rPr>
        <w:t>развития</w:t>
      </w:r>
      <w:r>
        <w:rPr>
          <w:spacing w:val="1"/>
          <w:sz w:val="24"/>
        </w:rPr>
        <w:t xml:space="preserve"> </w:t>
      </w:r>
      <w:r>
        <w:rPr>
          <w:sz w:val="24"/>
        </w:rPr>
        <w:t>восприятия.</w:t>
      </w:r>
      <w:r>
        <w:rPr>
          <w:spacing w:val="1"/>
          <w:sz w:val="24"/>
        </w:rPr>
        <w:t xml:space="preserve"> </w:t>
      </w:r>
      <w:r>
        <w:rPr>
          <w:sz w:val="24"/>
        </w:rPr>
        <w:t>Уже</w:t>
      </w:r>
      <w:r>
        <w:rPr>
          <w:spacing w:val="1"/>
          <w:sz w:val="24"/>
        </w:rPr>
        <w:t xml:space="preserve"> </w:t>
      </w:r>
      <w:r>
        <w:rPr>
          <w:sz w:val="24"/>
        </w:rPr>
        <w:t>новорожденные</w:t>
      </w:r>
      <w:r>
        <w:rPr>
          <w:spacing w:val="1"/>
          <w:sz w:val="24"/>
        </w:rPr>
        <w:t xml:space="preserve"> </w:t>
      </w:r>
      <w:r>
        <w:rPr>
          <w:sz w:val="24"/>
        </w:rPr>
        <w:t>хорошо</w:t>
      </w:r>
      <w:r>
        <w:rPr>
          <w:spacing w:val="1"/>
          <w:sz w:val="24"/>
        </w:rPr>
        <w:t xml:space="preserve"> </w:t>
      </w:r>
      <w:r>
        <w:rPr>
          <w:sz w:val="24"/>
        </w:rPr>
        <w:t>дифференцируют</w:t>
      </w:r>
      <w:r>
        <w:rPr>
          <w:spacing w:val="1"/>
          <w:sz w:val="24"/>
        </w:rPr>
        <w:t xml:space="preserve"> </w:t>
      </w:r>
      <w:r>
        <w:rPr>
          <w:sz w:val="24"/>
        </w:rPr>
        <w:t>зрительные</w:t>
      </w:r>
      <w:r>
        <w:rPr>
          <w:spacing w:val="-57"/>
          <w:sz w:val="24"/>
        </w:rPr>
        <w:t xml:space="preserve"> </w:t>
      </w:r>
      <w:r>
        <w:rPr>
          <w:sz w:val="24"/>
        </w:rPr>
        <w:t>формы</w:t>
      </w:r>
      <w:r>
        <w:rPr>
          <w:spacing w:val="1"/>
          <w:sz w:val="24"/>
        </w:rPr>
        <w:t xml:space="preserve"> </w:t>
      </w:r>
      <w:r>
        <w:rPr>
          <w:sz w:val="24"/>
        </w:rPr>
        <w:t>и</w:t>
      </w:r>
      <w:r>
        <w:rPr>
          <w:spacing w:val="1"/>
          <w:sz w:val="24"/>
        </w:rPr>
        <w:t xml:space="preserve"> </w:t>
      </w:r>
      <w:r>
        <w:rPr>
          <w:sz w:val="24"/>
        </w:rPr>
        <w:t>предпочитают</w:t>
      </w:r>
      <w:r>
        <w:rPr>
          <w:spacing w:val="1"/>
          <w:sz w:val="24"/>
        </w:rPr>
        <w:t xml:space="preserve"> </w:t>
      </w:r>
      <w:r>
        <w:rPr>
          <w:sz w:val="24"/>
        </w:rPr>
        <w:t>смотреть</w:t>
      </w:r>
      <w:r>
        <w:rPr>
          <w:spacing w:val="1"/>
          <w:sz w:val="24"/>
        </w:rPr>
        <w:t xml:space="preserve"> </w:t>
      </w:r>
      <w:r>
        <w:rPr>
          <w:sz w:val="24"/>
        </w:rPr>
        <w:t>на</w:t>
      </w:r>
      <w:r>
        <w:rPr>
          <w:spacing w:val="1"/>
          <w:sz w:val="24"/>
        </w:rPr>
        <w:t xml:space="preserve"> </w:t>
      </w:r>
      <w:r>
        <w:rPr>
          <w:sz w:val="24"/>
        </w:rPr>
        <w:t>когнитивно</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Из</w:t>
      </w:r>
      <w:r>
        <w:rPr>
          <w:spacing w:val="1"/>
          <w:sz w:val="24"/>
        </w:rPr>
        <w:t xml:space="preserve"> </w:t>
      </w:r>
      <w:r>
        <w:rPr>
          <w:sz w:val="24"/>
        </w:rPr>
        <w:t>зрительных</w:t>
      </w:r>
      <w:r>
        <w:rPr>
          <w:spacing w:val="1"/>
          <w:sz w:val="24"/>
        </w:rPr>
        <w:t xml:space="preserve"> </w:t>
      </w:r>
      <w:r>
        <w:rPr>
          <w:sz w:val="24"/>
        </w:rPr>
        <w:t>стимулов</w:t>
      </w:r>
      <w:r>
        <w:rPr>
          <w:spacing w:val="1"/>
          <w:sz w:val="24"/>
        </w:rPr>
        <w:t xml:space="preserve"> </w:t>
      </w:r>
      <w:r>
        <w:rPr>
          <w:sz w:val="24"/>
        </w:rPr>
        <w:t>новорожденные предпочитают лицо, из акустических - человеческий голос, в один-два месяца</w:t>
      </w:r>
      <w:r>
        <w:rPr>
          <w:spacing w:val="1"/>
          <w:sz w:val="24"/>
        </w:rPr>
        <w:t xml:space="preserve"> </w:t>
      </w:r>
      <w:r>
        <w:rPr>
          <w:sz w:val="24"/>
        </w:rPr>
        <w:t>могут</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движущимися</w:t>
      </w:r>
      <w:r>
        <w:rPr>
          <w:spacing w:val="1"/>
          <w:sz w:val="24"/>
        </w:rPr>
        <w:t xml:space="preserve"> </w:t>
      </w:r>
      <w:r>
        <w:rPr>
          <w:sz w:val="24"/>
        </w:rPr>
        <w:t>объектами.</w:t>
      </w:r>
      <w:r>
        <w:rPr>
          <w:spacing w:val="1"/>
          <w:sz w:val="24"/>
        </w:rPr>
        <w:t xml:space="preserve"> </w:t>
      </w:r>
      <w:r>
        <w:rPr>
          <w:sz w:val="24"/>
        </w:rPr>
        <w:t>Младенцы</w:t>
      </w:r>
      <w:r>
        <w:rPr>
          <w:spacing w:val="1"/>
          <w:sz w:val="24"/>
        </w:rPr>
        <w:t xml:space="preserve"> </w:t>
      </w:r>
      <w:r>
        <w:rPr>
          <w:sz w:val="24"/>
        </w:rPr>
        <w:t>предпочитают</w:t>
      </w:r>
      <w:r>
        <w:rPr>
          <w:spacing w:val="1"/>
          <w:sz w:val="24"/>
        </w:rPr>
        <w:t xml:space="preserve"> </w:t>
      </w:r>
      <w:r>
        <w:rPr>
          <w:sz w:val="24"/>
        </w:rPr>
        <w:t>смотреть</w:t>
      </w:r>
      <w:r>
        <w:rPr>
          <w:spacing w:val="1"/>
          <w:sz w:val="24"/>
        </w:rPr>
        <w:t xml:space="preserve"> </w:t>
      </w:r>
      <w:r>
        <w:rPr>
          <w:sz w:val="24"/>
        </w:rPr>
        <w:t>на</w:t>
      </w:r>
      <w:r>
        <w:rPr>
          <w:spacing w:val="1"/>
          <w:sz w:val="24"/>
        </w:rPr>
        <w:t xml:space="preserve"> </w:t>
      </w:r>
      <w:r>
        <w:rPr>
          <w:sz w:val="24"/>
        </w:rPr>
        <w:t>высококонтрастные</w:t>
      </w:r>
      <w:r>
        <w:rPr>
          <w:spacing w:val="1"/>
          <w:sz w:val="24"/>
        </w:rPr>
        <w:t xml:space="preserve"> </w:t>
      </w:r>
      <w:r>
        <w:rPr>
          <w:sz w:val="24"/>
        </w:rPr>
        <w:t>паттерны,</w:t>
      </w:r>
      <w:r>
        <w:rPr>
          <w:spacing w:val="1"/>
          <w:sz w:val="24"/>
        </w:rPr>
        <w:t xml:space="preserve"> </w:t>
      </w:r>
      <w:r>
        <w:rPr>
          <w:sz w:val="24"/>
        </w:rPr>
        <w:t>со</w:t>
      </w:r>
      <w:r>
        <w:rPr>
          <w:spacing w:val="1"/>
          <w:sz w:val="24"/>
        </w:rPr>
        <w:t xml:space="preserve"> </w:t>
      </w:r>
      <w:r>
        <w:rPr>
          <w:sz w:val="24"/>
        </w:rPr>
        <w:t>множеством</w:t>
      </w:r>
      <w:r>
        <w:rPr>
          <w:spacing w:val="1"/>
          <w:sz w:val="24"/>
        </w:rPr>
        <w:t xml:space="preserve"> </w:t>
      </w:r>
      <w:r>
        <w:rPr>
          <w:sz w:val="24"/>
        </w:rPr>
        <w:t>резких</w:t>
      </w:r>
      <w:r>
        <w:rPr>
          <w:spacing w:val="1"/>
          <w:sz w:val="24"/>
        </w:rPr>
        <w:t xml:space="preserve"> </w:t>
      </w:r>
      <w:r>
        <w:rPr>
          <w:sz w:val="24"/>
        </w:rPr>
        <w:t>границ</w:t>
      </w:r>
      <w:r>
        <w:rPr>
          <w:spacing w:val="1"/>
          <w:sz w:val="24"/>
        </w:rPr>
        <w:t xml:space="preserve"> </w:t>
      </w:r>
      <w:r>
        <w:rPr>
          <w:sz w:val="24"/>
        </w:rPr>
        <w:t>между</w:t>
      </w:r>
      <w:r>
        <w:rPr>
          <w:spacing w:val="1"/>
          <w:sz w:val="24"/>
        </w:rPr>
        <w:t xml:space="preserve"> </w:t>
      </w:r>
      <w:r>
        <w:rPr>
          <w:sz w:val="24"/>
        </w:rPr>
        <w:t>светлыми</w:t>
      </w:r>
      <w:r>
        <w:rPr>
          <w:spacing w:val="1"/>
          <w:sz w:val="24"/>
        </w:rPr>
        <w:t xml:space="preserve"> </w:t>
      </w:r>
      <w:r>
        <w:rPr>
          <w:sz w:val="24"/>
        </w:rPr>
        <w:t>и</w:t>
      </w:r>
      <w:r>
        <w:rPr>
          <w:spacing w:val="1"/>
          <w:sz w:val="24"/>
        </w:rPr>
        <w:t xml:space="preserve"> </w:t>
      </w:r>
      <w:r>
        <w:rPr>
          <w:sz w:val="24"/>
        </w:rPr>
        <w:t>темными</w:t>
      </w:r>
      <w:r>
        <w:rPr>
          <w:spacing w:val="1"/>
          <w:sz w:val="24"/>
        </w:rPr>
        <w:t xml:space="preserve"> </w:t>
      </w:r>
      <w:r>
        <w:rPr>
          <w:sz w:val="24"/>
        </w:rPr>
        <w:t>областями, и на умеренно сложные образы, которые имеют криволинейные детали. Так же как</w:t>
      </w:r>
      <w:r>
        <w:rPr>
          <w:spacing w:val="1"/>
          <w:sz w:val="24"/>
        </w:rPr>
        <w:t xml:space="preserve"> </w:t>
      </w:r>
      <w:r>
        <w:rPr>
          <w:sz w:val="24"/>
        </w:rPr>
        <w:t>младенцы</w:t>
      </w:r>
      <w:r>
        <w:rPr>
          <w:spacing w:val="1"/>
          <w:sz w:val="24"/>
        </w:rPr>
        <w:t xml:space="preserve"> </w:t>
      </w:r>
      <w:r>
        <w:rPr>
          <w:sz w:val="24"/>
        </w:rPr>
        <w:t>делят</w:t>
      </w:r>
      <w:r>
        <w:rPr>
          <w:spacing w:val="1"/>
          <w:sz w:val="24"/>
        </w:rPr>
        <w:t xml:space="preserve"> </w:t>
      </w:r>
      <w:r>
        <w:rPr>
          <w:sz w:val="24"/>
        </w:rPr>
        <w:t>световой</w:t>
      </w:r>
      <w:r>
        <w:rPr>
          <w:spacing w:val="1"/>
          <w:sz w:val="24"/>
        </w:rPr>
        <w:t xml:space="preserve"> </w:t>
      </w:r>
      <w:r>
        <w:rPr>
          <w:sz w:val="24"/>
        </w:rPr>
        <w:t>спектр</w:t>
      </w:r>
      <w:r>
        <w:rPr>
          <w:spacing w:val="1"/>
          <w:sz w:val="24"/>
        </w:rPr>
        <w:t xml:space="preserve"> </w:t>
      </w:r>
      <w:r>
        <w:rPr>
          <w:sz w:val="24"/>
        </w:rPr>
        <w:t>на</w:t>
      </w:r>
      <w:r>
        <w:rPr>
          <w:spacing w:val="1"/>
          <w:sz w:val="24"/>
        </w:rPr>
        <w:t xml:space="preserve"> </w:t>
      </w:r>
      <w:r>
        <w:rPr>
          <w:sz w:val="24"/>
        </w:rPr>
        <w:t>основные</w:t>
      </w:r>
      <w:r>
        <w:rPr>
          <w:spacing w:val="1"/>
          <w:sz w:val="24"/>
        </w:rPr>
        <w:t xml:space="preserve"> </w:t>
      </w:r>
      <w:r>
        <w:rPr>
          <w:sz w:val="24"/>
        </w:rPr>
        <w:t>цвета,</w:t>
      </w:r>
      <w:r>
        <w:rPr>
          <w:spacing w:val="1"/>
          <w:sz w:val="24"/>
        </w:rPr>
        <w:t xml:space="preserve"> </w:t>
      </w:r>
      <w:r>
        <w:rPr>
          <w:sz w:val="24"/>
        </w:rPr>
        <w:t>они</w:t>
      </w:r>
      <w:r>
        <w:rPr>
          <w:spacing w:val="1"/>
          <w:sz w:val="24"/>
        </w:rPr>
        <w:t xml:space="preserve"> </w:t>
      </w:r>
      <w:r>
        <w:rPr>
          <w:sz w:val="24"/>
        </w:rPr>
        <w:t>делят</w:t>
      </w:r>
      <w:r>
        <w:rPr>
          <w:spacing w:val="1"/>
          <w:sz w:val="24"/>
        </w:rPr>
        <w:t xml:space="preserve"> </w:t>
      </w:r>
      <w:r>
        <w:rPr>
          <w:sz w:val="24"/>
        </w:rPr>
        <w:t>звуки</w:t>
      </w:r>
      <w:r>
        <w:rPr>
          <w:spacing w:val="1"/>
          <w:sz w:val="24"/>
        </w:rPr>
        <w:t xml:space="preserve"> </w:t>
      </w:r>
      <w:r>
        <w:rPr>
          <w:sz w:val="24"/>
        </w:rPr>
        <w:t>речи</w:t>
      </w:r>
      <w:r>
        <w:rPr>
          <w:spacing w:val="1"/>
          <w:sz w:val="24"/>
        </w:rPr>
        <w:t xml:space="preserve"> </w:t>
      </w:r>
      <w:r>
        <w:rPr>
          <w:sz w:val="24"/>
        </w:rPr>
        <w:t>на</w:t>
      </w:r>
      <w:r>
        <w:rPr>
          <w:spacing w:val="1"/>
          <w:sz w:val="24"/>
        </w:rPr>
        <w:t xml:space="preserve"> </w:t>
      </w:r>
      <w:r>
        <w:rPr>
          <w:sz w:val="24"/>
        </w:rPr>
        <w:t>категории,</w:t>
      </w:r>
      <w:r>
        <w:rPr>
          <w:spacing w:val="1"/>
          <w:sz w:val="24"/>
        </w:rPr>
        <w:t xml:space="preserve"> </w:t>
      </w:r>
      <w:r>
        <w:rPr>
          <w:sz w:val="24"/>
        </w:rPr>
        <w:t>соответствующие основным звуковым единицам языка. Интенсивно развивается пассивная речь,</w:t>
      </w:r>
      <w:r>
        <w:rPr>
          <w:spacing w:val="1"/>
          <w:sz w:val="24"/>
        </w:rPr>
        <w:t xml:space="preserve"> </w:t>
      </w:r>
      <w:r>
        <w:rPr>
          <w:sz w:val="24"/>
        </w:rPr>
        <w:t>младенцы</w:t>
      </w:r>
      <w:r>
        <w:rPr>
          <w:spacing w:val="33"/>
          <w:sz w:val="24"/>
        </w:rPr>
        <w:t xml:space="preserve"> </w:t>
      </w:r>
      <w:r>
        <w:rPr>
          <w:sz w:val="24"/>
        </w:rPr>
        <w:t>учатся</w:t>
      </w:r>
      <w:r>
        <w:rPr>
          <w:spacing w:val="35"/>
          <w:sz w:val="24"/>
        </w:rPr>
        <w:t xml:space="preserve"> </w:t>
      </w:r>
      <w:r>
        <w:rPr>
          <w:sz w:val="24"/>
        </w:rPr>
        <w:t>узнавать</w:t>
      </w:r>
      <w:r>
        <w:rPr>
          <w:spacing w:val="31"/>
          <w:sz w:val="24"/>
        </w:rPr>
        <w:t xml:space="preserve"> </w:t>
      </w:r>
      <w:r>
        <w:rPr>
          <w:sz w:val="24"/>
        </w:rPr>
        <w:t>слова,</w:t>
      </w:r>
      <w:r>
        <w:rPr>
          <w:spacing w:val="31"/>
          <w:sz w:val="24"/>
        </w:rPr>
        <w:t xml:space="preserve"> </w:t>
      </w:r>
      <w:r>
        <w:rPr>
          <w:sz w:val="24"/>
        </w:rPr>
        <w:t>которые</w:t>
      </w:r>
      <w:r>
        <w:rPr>
          <w:spacing w:val="29"/>
          <w:sz w:val="24"/>
        </w:rPr>
        <w:t xml:space="preserve"> </w:t>
      </w:r>
      <w:r>
        <w:rPr>
          <w:sz w:val="24"/>
        </w:rPr>
        <w:t>часто</w:t>
      </w:r>
      <w:r>
        <w:rPr>
          <w:spacing w:val="32"/>
          <w:sz w:val="24"/>
        </w:rPr>
        <w:t xml:space="preserve"> </w:t>
      </w:r>
      <w:r>
        <w:rPr>
          <w:sz w:val="24"/>
        </w:rPr>
        <w:t>слышат.</w:t>
      </w:r>
      <w:r>
        <w:rPr>
          <w:spacing w:val="32"/>
          <w:sz w:val="24"/>
        </w:rPr>
        <w:t xml:space="preserve"> </w:t>
      </w:r>
      <w:r>
        <w:rPr>
          <w:sz w:val="24"/>
        </w:rPr>
        <w:t>В</w:t>
      </w:r>
      <w:r>
        <w:rPr>
          <w:spacing w:val="31"/>
          <w:sz w:val="24"/>
        </w:rPr>
        <w:t xml:space="preserve"> </w:t>
      </w:r>
      <w:r>
        <w:rPr>
          <w:sz w:val="24"/>
        </w:rPr>
        <w:t>четыре</w:t>
      </w:r>
      <w:r>
        <w:rPr>
          <w:spacing w:val="33"/>
          <w:sz w:val="24"/>
        </w:rPr>
        <w:t xml:space="preserve"> </w:t>
      </w:r>
      <w:r>
        <w:rPr>
          <w:sz w:val="24"/>
        </w:rPr>
        <w:t>с</w:t>
      </w:r>
      <w:r>
        <w:rPr>
          <w:spacing w:val="31"/>
          <w:sz w:val="24"/>
        </w:rPr>
        <w:t xml:space="preserve"> </w:t>
      </w:r>
      <w:r>
        <w:rPr>
          <w:sz w:val="24"/>
        </w:rPr>
        <w:t>половиной</w:t>
      </w:r>
      <w:r>
        <w:rPr>
          <w:spacing w:val="32"/>
          <w:sz w:val="24"/>
        </w:rPr>
        <w:t xml:space="preserve"> </w:t>
      </w:r>
      <w:r>
        <w:rPr>
          <w:sz w:val="24"/>
        </w:rPr>
        <w:t>месяца</w:t>
      </w:r>
      <w:r>
        <w:rPr>
          <w:spacing w:val="29"/>
          <w:sz w:val="24"/>
        </w:rPr>
        <w:t xml:space="preserve"> </w:t>
      </w:r>
      <w:r>
        <w:rPr>
          <w:sz w:val="24"/>
        </w:rPr>
        <w:t>ребенок</w:t>
      </w:r>
      <w:r>
        <w:rPr>
          <w:spacing w:val="-57"/>
          <w:sz w:val="24"/>
        </w:rPr>
        <w:t xml:space="preserve"> </w:t>
      </w:r>
      <w:r>
        <w:rPr>
          <w:sz w:val="24"/>
        </w:rPr>
        <w:t>уже реагирует на собственное имя, причем не путает его с другими именами, где ударение падает</w:t>
      </w:r>
      <w:r>
        <w:rPr>
          <w:spacing w:val="1"/>
          <w:sz w:val="24"/>
        </w:rPr>
        <w:t xml:space="preserve"> </w:t>
      </w:r>
      <w:r>
        <w:rPr>
          <w:sz w:val="24"/>
        </w:rPr>
        <w:t>на</w:t>
      </w:r>
      <w:r>
        <w:rPr>
          <w:spacing w:val="1"/>
          <w:sz w:val="24"/>
        </w:rPr>
        <w:t xml:space="preserve"> </w:t>
      </w:r>
      <w:r>
        <w:rPr>
          <w:sz w:val="24"/>
        </w:rPr>
        <w:t>тот</w:t>
      </w:r>
      <w:r>
        <w:rPr>
          <w:spacing w:val="1"/>
          <w:sz w:val="24"/>
        </w:rPr>
        <w:t xml:space="preserve"> </w:t>
      </w:r>
      <w:r>
        <w:rPr>
          <w:sz w:val="24"/>
        </w:rPr>
        <w:t>же</w:t>
      </w:r>
      <w:r>
        <w:rPr>
          <w:spacing w:val="1"/>
          <w:sz w:val="24"/>
        </w:rPr>
        <w:t xml:space="preserve"> </w:t>
      </w:r>
      <w:r>
        <w:rPr>
          <w:sz w:val="24"/>
        </w:rPr>
        <w:t>слог.</w:t>
      </w:r>
      <w:r>
        <w:rPr>
          <w:spacing w:val="1"/>
          <w:sz w:val="24"/>
        </w:rPr>
        <w:t xml:space="preserve"> </w:t>
      </w:r>
      <w:r>
        <w:rPr>
          <w:sz w:val="24"/>
        </w:rPr>
        <w:t>Рецепторы</w:t>
      </w:r>
      <w:r>
        <w:rPr>
          <w:spacing w:val="1"/>
          <w:sz w:val="24"/>
        </w:rPr>
        <w:t xml:space="preserve"> </w:t>
      </w:r>
      <w:r>
        <w:rPr>
          <w:sz w:val="24"/>
        </w:rPr>
        <w:t>в</w:t>
      </w:r>
      <w:r>
        <w:rPr>
          <w:spacing w:val="1"/>
          <w:sz w:val="24"/>
        </w:rPr>
        <w:t xml:space="preserve"> </w:t>
      </w:r>
      <w:r>
        <w:rPr>
          <w:sz w:val="24"/>
        </w:rPr>
        <w:t>коже</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прикосновению,</w:t>
      </w:r>
      <w:r>
        <w:rPr>
          <w:spacing w:val="1"/>
          <w:sz w:val="24"/>
        </w:rPr>
        <w:t xml:space="preserve"> </w:t>
      </w:r>
      <w:r>
        <w:rPr>
          <w:sz w:val="24"/>
        </w:rPr>
        <w:t>температуре</w:t>
      </w:r>
      <w:r>
        <w:rPr>
          <w:spacing w:val="1"/>
          <w:sz w:val="24"/>
        </w:rPr>
        <w:t xml:space="preserve"> </w:t>
      </w:r>
      <w:r>
        <w:rPr>
          <w:sz w:val="24"/>
        </w:rPr>
        <w:t>и</w:t>
      </w:r>
      <w:r>
        <w:rPr>
          <w:spacing w:val="1"/>
          <w:sz w:val="24"/>
        </w:rPr>
        <w:t xml:space="preserve"> </w:t>
      </w:r>
      <w:r>
        <w:rPr>
          <w:sz w:val="24"/>
        </w:rPr>
        <w:t>боли.</w:t>
      </w:r>
      <w:r>
        <w:rPr>
          <w:spacing w:val="1"/>
          <w:sz w:val="24"/>
        </w:rPr>
        <w:t xml:space="preserve"> </w:t>
      </w:r>
      <w:r>
        <w:rPr>
          <w:sz w:val="24"/>
        </w:rPr>
        <w:t>Новорожденные с большей вероятностью обнаруживают разнообразные рефлексы, если к ним</w:t>
      </w:r>
      <w:r>
        <w:rPr>
          <w:spacing w:val="1"/>
          <w:sz w:val="24"/>
        </w:rPr>
        <w:t xml:space="preserve"> </w:t>
      </w:r>
      <w:r>
        <w:rPr>
          <w:sz w:val="24"/>
        </w:rPr>
        <w:t>прикасаются в соответствующих областях. Осязание используется, чтобы исследовать объекты</w:t>
      </w:r>
      <w:r>
        <w:rPr>
          <w:spacing w:val="1"/>
          <w:sz w:val="24"/>
        </w:rPr>
        <w:t xml:space="preserve"> </w:t>
      </w:r>
      <w:r>
        <w:rPr>
          <w:sz w:val="24"/>
        </w:rPr>
        <w:t>сначала</w:t>
      </w:r>
      <w:r>
        <w:rPr>
          <w:spacing w:val="1"/>
          <w:sz w:val="24"/>
        </w:rPr>
        <w:t xml:space="preserve"> </w:t>
      </w:r>
      <w:r>
        <w:rPr>
          <w:sz w:val="24"/>
        </w:rPr>
        <w:t>губами</w:t>
      </w:r>
      <w:r>
        <w:rPr>
          <w:spacing w:val="1"/>
          <w:sz w:val="24"/>
        </w:rPr>
        <w:t xml:space="preserve"> </w:t>
      </w:r>
      <w:r>
        <w:rPr>
          <w:sz w:val="24"/>
        </w:rPr>
        <w:t>и</w:t>
      </w:r>
      <w:r>
        <w:rPr>
          <w:spacing w:val="1"/>
          <w:sz w:val="24"/>
        </w:rPr>
        <w:t xml:space="preserve"> </w:t>
      </w:r>
      <w:r>
        <w:rPr>
          <w:sz w:val="24"/>
        </w:rPr>
        <w:t>ртом,</w:t>
      </w:r>
      <w:r>
        <w:rPr>
          <w:spacing w:val="1"/>
          <w:sz w:val="24"/>
        </w:rPr>
        <w:t xml:space="preserve"> </w:t>
      </w:r>
      <w:r>
        <w:rPr>
          <w:sz w:val="24"/>
        </w:rPr>
        <w:t>а</w:t>
      </w:r>
      <w:r>
        <w:rPr>
          <w:spacing w:val="1"/>
          <w:sz w:val="24"/>
        </w:rPr>
        <w:t xml:space="preserve"> </w:t>
      </w:r>
      <w:r>
        <w:rPr>
          <w:sz w:val="24"/>
        </w:rPr>
        <w:t>позже</w:t>
      </w:r>
      <w:r>
        <w:rPr>
          <w:spacing w:val="1"/>
          <w:sz w:val="24"/>
        </w:rPr>
        <w:t xml:space="preserve"> </w:t>
      </w:r>
      <w:r>
        <w:rPr>
          <w:sz w:val="24"/>
        </w:rPr>
        <w:t>руками.</w:t>
      </w:r>
      <w:r>
        <w:rPr>
          <w:spacing w:val="1"/>
          <w:sz w:val="24"/>
        </w:rPr>
        <w:t xml:space="preserve"> </w:t>
      </w:r>
      <w:r>
        <w:rPr>
          <w:sz w:val="24"/>
        </w:rPr>
        <w:t>Прикосновение</w:t>
      </w:r>
      <w:r>
        <w:rPr>
          <w:spacing w:val="1"/>
          <w:sz w:val="24"/>
        </w:rPr>
        <w:t xml:space="preserve"> </w:t>
      </w:r>
      <w:r>
        <w:rPr>
          <w:sz w:val="24"/>
        </w:rPr>
        <w:t>-</w:t>
      </w:r>
      <w:r>
        <w:rPr>
          <w:spacing w:val="1"/>
          <w:sz w:val="24"/>
        </w:rPr>
        <w:t xml:space="preserve"> </w:t>
      </w:r>
      <w:r>
        <w:rPr>
          <w:sz w:val="24"/>
        </w:rPr>
        <w:t>первичное</w:t>
      </w:r>
      <w:r>
        <w:rPr>
          <w:spacing w:val="1"/>
          <w:sz w:val="24"/>
        </w:rPr>
        <w:t xml:space="preserve"> </w:t>
      </w:r>
      <w:r>
        <w:rPr>
          <w:sz w:val="24"/>
        </w:rPr>
        <w:t>средство,</w:t>
      </w:r>
      <w:r>
        <w:rPr>
          <w:spacing w:val="1"/>
          <w:sz w:val="24"/>
        </w:rPr>
        <w:t xml:space="preserve"> </w:t>
      </w:r>
      <w:r>
        <w:rPr>
          <w:sz w:val="24"/>
        </w:rPr>
        <w:t>с</w:t>
      </w:r>
      <w:r>
        <w:rPr>
          <w:spacing w:val="60"/>
          <w:sz w:val="24"/>
        </w:rPr>
        <w:t xml:space="preserve"> </w:t>
      </w:r>
      <w:r>
        <w:rPr>
          <w:sz w:val="24"/>
        </w:rPr>
        <w:t>помощью</w:t>
      </w:r>
      <w:r>
        <w:rPr>
          <w:spacing w:val="1"/>
          <w:sz w:val="24"/>
        </w:rPr>
        <w:t xml:space="preserve"> </w:t>
      </w:r>
      <w:r>
        <w:rPr>
          <w:sz w:val="24"/>
        </w:rPr>
        <w:t>которого</w:t>
      </w:r>
      <w:r>
        <w:rPr>
          <w:spacing w:val="1"/>
          <w:sz w:val="24"/>
        </w:rPr>
        <w:t xml:space="preserve"> </w:t>
      </w:r>
      <w:r>
        <w:rPr>
          <w:sz w:val="24"/>
        </w:rPr>
        <w:t>младенцы</w:t>
      </w:r>
      <w:r>
        <w:rPr>
          <w:spacing w:val="1"/>
          <w:sz w:val="24"/>
        </w:rPr>
        <w:t xml:space="preserve"> </w:t>
      </w:r>
      <w:r>
        <w:rPr>
          <w:sz w:val="24"/>
        </w:rPr>
        <w:t>получают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окружении,</w:t>
      </w:r>
      <w:r>
        <w:rPr>
          <w:spacing w:val="1"/>
          <w:sz w:val="24"/>
        </w:rPr>
        <w:t xml:space="preserve"> </w:t>
      </w:r>
      <w:r>
        <w:rPr>
          <w:sz w:val="24"/>
        </w:rPr>
        <w:t>осязание</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раннего</w:t>
      </w:r>
      <w:r>
        <w:rPr>
          <w:spacing w:val="1"/>
          <w:sz w:val="24"/>
        </w:rPr>
        <w:t xml:space="preserve"> </w:t>
      </w:r>
      <w:r>
        <w:rPr>
          <w:sz w:val="24"/>
        </w:rPr>
        <w:t>когнитивного</w:t>
      </w:r>
      <w:r>
        <w:rPr>
          <w:spacing w:val="1"/>
          <w:sz w:val="24"/>
        </w:rPr>
        <w:t xml:space="preserve"> </w:t>
      </w:r>
      <w:r>
        <w:rPr>
          <w:sz w:val="24"/>
        </w:rPr>
        <w:t>развития.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восприятия</w:t>
      </w:r>
      <w:r>
        <w:rPr>
          <w:spacing w:val="1"/>
          <w:sz w:val="24"/>
        </w:rPr>
        <w:t xml:space="preserve"> </w:t>
      </w:r>
      <w:r>
        <w:rPr>
          <w:sz w:val="24"/>
        </w:rPr>
        <w:t>принципиально</w:t>
      </w:r>
      <w:r>
        <w:rPr>
          <w:spacing w:val="1"/>
          <w:sz w:val="24"/>
        </w:rPr>
        <w:t xml:space="preserve"> </w:t>
      </w:r>
      <w:r>
        <w:rPr>
          <w:sz w:val="24"/>
        </w:rPr>
        <w:t>важна</w:t>
      </w:r>
      <w:r>
        <w:rPr>
          <w:spacing w:val="1"/>
          <w:sz w:val="24"/>
        </w:rPr>
        <w:t xml:space="preserve"> </w:t>
      </w:r>
      <w:r>
        <w:rPr>
          <w:sz w:val="24"/>
        </w:rPr>
        <w:t>кинестетическая</w:t>
      </w:r>
      <w:r>
        <w:rPr>
          <w:spacing w:val="1"/>
          <w:sz w:val="24"/>
        </w:rPr>
        <w:t xml:space="preserve"> </w:t>
      </w:r>
      <w:r>
        <w:rPr>
          <w:sz w:val="24"/>
        </w:rPr>
        <w:t>информация</w:t>
      </w:r>
      <w:r>
        <w:rPr>
          <w:spacing w:val="1"/>
          <w:sz w:val="24"/>
        </w:rPr>
        <w:t xml:space="preserve"> </w:t>
      </w:r>
      <w:r>
        <w:rPr>
          <w:sz w:val="24"/>
        </w:rPr>
        <w:t>(использование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движении</w:t>
      </w:r>
      <w:r>
        <w:rPr>
          <w:spacing w:val="1"/>
          <w:sz w:val="24"/>
        </w:rPr>
        <w:t xml:space="preserve"> </w:t>
      </w:r>
      <w:r>
        <w:rPr>
          <w:sz w:val="24"/>
        </w:rPr>
        <w:t>объектов).</w:t>
      </w:r>
      <w:r>
        <w:rPr>
          <w:spacing w:val="1"/>
          <w:sz w:val="24"/>
        </w:rPr>
        <w:t xml:space="preserve"> </w:t>
      </w:r>
      <w:r>
        <w:rPr>
          <w:sz w:val="24"/>
        </w:rPr>
        <w:t>Константность</w:t>
      </w:r>
      <w:r>
        <w:rPr>
          <w:spacing w:val="1"/>
          <w:sz w:val="24"/>
        </w:rPr>
        <w:t xml:space="preserve"> </w:t>
      </w:r>
      <w:r>
        <w:rPr>
          <w:sz w:val="24"/>
        </w:rPr>
        <w:t>размера</w:t>
      </w:r>
      <w:r>
        <w:rPr>
          <w:spacing w:val="1"/>
          <w:sz w:val="24"/>
        </w:rPr>
        <w:t xml:space="preserve"> </w:t>
      </w:r>
      <w:r>
        <w:rPr>
          <w:sz w:val="24"/>
        </w:rPr>
        <w:t>появляется в возрасте от трех до пяти месяцев, когда развивается хорошее бинокулярное зрение. К</w:t>
      </w:r>
      <w:r>
        <w:rPr>
          <w:spacing w:val="-57"/>
          <w:sz w:val="24"/>
        </w:rPr>
        <w:t xml:space="preserve"> </w:t>
      </w:r>
      <w:r>
        <w:rPr>
          <w:sz w:val="24"/>
        </w:rPr>
        <w:t>трем</w:t>
      </w:r>
      <w:r>
        <w:rPr>
          <w:spacing w:val="1"/>
          <w:sz w:val="24"/>
        </w:rPr>
        <w:t xml:space="preserve"> </w:t>
      </w:r>
      <w:r>
        <w:rPr>
          <w:sz w:val="24"/>
        </w:rPr>
        <w:t>месяцам</w:t>
      </w:r>
      <w:r>
        <w:rPr>
          <w:spacing w:val="1"/>
          <w:sz w:val="24"/>
        </w:rPr>
        <w:t xml:space="preserve"> </w:t>
      </w:r>
      <w:r>
        <w:rPr>
          <w:sz w:val="24"/>
        </w:rPr>
        <w:t>формируется</w:t>
      </w:r>
      <w:r>
        <w:rPr>
          <w:spacing w:val="1"/>
          <w:sz w:val="24"/>
        </w:rPr>
        <w:t xml:space="preserve"> </w:t>
      </w:r>
      <w:r>
        <w:rPr>
          <w:sz w:val="24"/>
        </w:rPr>
        <w:t>восприятие</w:t>
      </w:r>
      <w:r>
        <w:rPr>
          <w:spacing w:val="1"/>
          <w:sz w:val="24"/>
        </w:rPr>
        <w:t xml:space="preserve"> </w:t>
      </w:r>
      <w:r>
        <w:rPr>
          <w:sz w:val="24"/>
        </w:rPr>
        <w:t>глубины</w:t>
      </w:r>
      <w:r>
        <w:rPr>
          <w:spacing w:val="1"/>
          <w:sz w:val="24"/>
        </w:rPr>
        <w:t xml:space="preserve"> </w:t>
      </w:r>
      <w:r>
        <w:rPr>
          <w:sz w:val="24"/>
        </w:rPr>
        <w:t>и</w:t>
      </w:r>
      <w:r>
        <w:rPr>
          <w:spacing w:val="1"/>
          <w:sz w:val="24"/>
        </w:rPr>
        <w:t xml:space="preserve"> </w:t>
      </w:r>
      <w:r>
        <w:rPr>
          <w:sz w:val="24"/>
        </w:rPr>
        <w:t>интермодальность восприятия.</w:t>
      </w:r>
      <w:r>
        <w:rPr>
          <w:spacing w:val="1"/>
          <w:sz w:val="24"/>
        </w:rPr>
        <w:t xml:space="preserve"> </w:t>
      </w:r>
      <w:r>
        <w:rPr>
          <w:sz w:val="24"/>
        </w:rPr>
        <w:t>К</w:t>
      </w:r>
      <w:r>
        <w:rPr>
          <w:spacing w:val="1"/>
          <w:sz w:val="24"/>
        </w:rPr>
        <w:t xml:space="preserve"> </w:t>
      </w:r>
      <w:r>
        <w:rPr>
          <w:sz w:val="24"/>
        </w:rPr>
        <w:t>году</w:t>
      </w:r>
      <w:r>
        <w:rPr>
          <w:spacing w:val="1"/>
          <w:sz w:val="24"/>
        </w:rPr>
        <w:t xml:space="preserve"> </w:t>
      </w:r>
      <w:r>
        <w:rPr>
          <w:sz w:val="24"/>
        </w:rPr>
        <w:t>формируются</w:t>
      </w:r>
      <w:r>
        <w:rPr>
          <w:spacing w:val="1"/>
          <w:sz w:val="24"/>
        </w:rPr>
        <w:t xml:space="preserve"> </w:t>
      </w:r>
      <w:r>
        <w:rPr>
          <w:sz w:val="24"/>
        </w:rPr>
        <w:t>способность</w:t>
      </w:r>
      <w:r>
        <w:rPr>
          <w:spacing w:val="1"/>
          <w:sz w:val="24"/>
        </w:rPr>
        <w:t xml:space="preserve"> </w:t>
      </w:r>
      <w:r>
        <w:rPr>
          <w:sz w:val="24"/>
        </w:rPr>
        <w:t>проводить</w:t>
      </w:r>
      <w:r>
        <w:rPr>
          <w:spacing w:val="1"/>
          <w:sz w:val="24"/>
        </w:rPr>
        <w:t xml:space="preserve"> </w:t>
      </w:r>
      <w:r>
        <w:rPr>
          <w:sz w:val="24"/>
        </w:rPr>
        <w:t>перцептивное</w:t>
      </w:r>
      <w:r>
        <w:rPr>
          <w:spacing w:val="1"/>
          <w:sz w:val="24"/>
        </w:rPr>
        <w:t xml:space="preserve"> </w:t>
      </w:r>
      <w:r>
        <w:rPr>
          <w:sz w:val="24"/>
        </w:rPr>
        <w:t>различение</w:t>
      </w:r>
      <w:r>
        <w:rPr>
          <w:spacing w:val="1"/>
          <w:sz w:val="24"/>
        </w:rPr>
        <w:t xml:space="preserve"> </w:t>
      </w:r>
      <w:r>
        <w:rPr>
          <w:sz w:val="24"/>
        </w:rPr>
        <w:t>множеств;</w:t>
      </w:r>
      <w:r>
        <w:rPr>
          <w:spacing w:val="1"/>
          <w:sz w:val="24"/>
        </w:rPr>
        <w:t xml:space="preserve"> </w:t>
      </w:r>
      <w:r>
        <w:rPr>
          <w:sz w:val="24"/>
        </w:rPr>
        <w:t>элементарные</w:t>
      </w:r>
      <w:r>
        <w:rPr>
          <w:spacing w:val="1"/>
          <w:sz w:val="24"/>
        </w:rPr>
        <w:t xml:space="preserve"> </w:t>
      </w:r>
      <w:r>
        <w:rPr>
          <w:sz w:val="24"/>
        </w:rPr>
        <w:t>представления о константности объектов. Дети эмоционально отзывчивы на интонацию и музыку</w:t>
      </w:r>
      <w:r>
        <w:rPr>
          <w:spacing w:val="1"/>
          <w:sz w:val="24"/>
        </w:rPr>
        <w:t xml:space="preserve"> </w:t>
      </w:r>
      <w:r>
        <w:rPr>
          <w:sz w:val="24"/>
        </w:rPr>
        <w:t>разного характера. В первые месяцы жизни ребенок произносит короткие отрывистые звуки («гы,</w:t>
      </w:r>
      <w:r>
        <w:rPr>
          <w:spacing w:val="1"/>
          <w:sz w:val="24"/>
        </w:rPr>
        <w:t xml:space="preserve"> </w:t>
      </w:r>
      <w:r>
        <w:rPr>
          <w:sz w:val="24"/>
        </w:rPr>
        <w:t>кхы»), в четыре-пять месяцев он певуче гулит («а-а-а»), что очень важно для развития речевого</w:t>
      </w:r>
      <w:r>
        <w:rPr>
          <w:spacing w:val="1"/>
          <w:sz w:val="24"/>
        </w:rPr>
        <w:t xml:space="preserve"> </w:t>
      </w:r>
      <w:r>
        <w:rPr>
          <w:sz w:val="24"/>
        </w:rPr>
        <w:t>дыхания. Потом начинает лепетать, то есть произносить слоги, из которых позже образуются</w:t>
      </w:r>
      <w:r>
        <w:rPr>
          <w:spacing w:val="1"/>
          <w:sz w:val="24"/>
        </w:rPr>
        <w:t xml:space="preserve"> </w:t>
      </w:r>
      <w:r>
        <w:rPr>
          <w:sz w:val="24"/>
        </w:rPr>
        <w:t>первые</w:t>
      </w:r>
      <w:r>
        <w:rPr>
          <w:spacing w:val="-2"/>
          <w:sz w:val="24"/>
        </w:rPr>
        <w:t xml:space="preserve"> </w:t>
      </w:r>
      <w:r>
        <w:rPr>
          <w:sz w:val="24"/>
        </w:rPr>
        <w:t>слова.</w:t>
      </w:r>
    </w:p>
    <w:p w14:paraId="C9010000">
      <w:pPr>
        <w:pStyle w:val="Style_8"/>
        <w:ind w:firstLine="709" w:left="0"/>
        <w:rPr>
          <w:b w:val="1"/>
          <w:i w:val="1"/>
          <w:spacing w:val="1"/>
          <w:sz w:val="24"/>
        </w:rPr>
      </w:pPr>
      <w:r>
        <w:rPr>
          <w:b w:val="1"/>
          <w:i w:val="1"/>
          <w:sz w:val="24"/>
        </w:rPr>
        <w:t>Навыки.</w:t>
      </w:r>
    </w:p>
    <w:p w14:paraId="CA010000">
      <w:pPr>
        <w:pStyle w:val="Style_8"/>
        <w:ind w:firstLine="709" w:left="0"/>
        <w:rPr>
          <w:sz w:val="24"/>
        </w:rPr>
      </w:pPr>
      <w:r>
        <w:rPr>
          <w:sz w:val="24"/>
        </w:rPr>
        <w:t>Акт</w:t>
      </w:r>
      <w:r>
        <w:rPr>
          <w:spacing w:val="1"/>
          <w:sz w:val="24"/>
        </w:rPr>
        <w:t xml:space="preserve"> </w:t>
      </w:r>
      <w:r>
        <w:rPr>
          <w:sz w:val="24"/>
        </w:rPr>
        <w:t>хватания,</w:t>
      </w:r>
      <w:r>
        <w:rPr>
          <w:spacing w:val="1"/>
          <w:sz w:val="24"/>
        </w:rPr>
        <w:t xml:space="preserve"> </w:t>
      </w:r>
      <w:r>
        <w:rPr>
          <w:sz w:val="24"/>
        </w:rPr>
        <w:t>усложняющийся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года.</w:t>
      </w:r>
      <w:r>
        <w:rPr>
          <w:spacing w:val="60"/>
          <w:sz w:val="24"/>
        </w:rPr>
        <w:t xml:space="preserve"> </w:t>
      </w:r>
      <w:r>
        <w:rPr>
          <w:sz w:val="24"/>
        </w:rPr>
        <w:t>Самостоятельная</w:t>
      </w:r>
      <w:r>
        <w:rPr>
          <w:spacing w:val="1"/>
          <w:sz w:val="24"/>
        </w:rPr>
        <w:t xml:space="preserve"> </w:t>
      </w:r>
      <w:r>
        <w:rPr>
          <w:sz w:val="24"/>
        </w:rPr>
        <w:t>ходьба к концу периода. Манипулятивные действия. Понимание речи, первые слова. Появляются</w:t>
      </w:r>
      <w:r>
        <w:rPr>
          <w:spacing w:val="1"/>
          <w:sz w:val="24"/>
        </w:rPr>
        <w:t xml:space="preserve"> </w:t>
      </w:r>
      <w:r>
        <w:rPr>
          <w:sz w:val="24"/>
        </w:rPr>
        <w:t>предметные действия: кубики малыш кладет в коробку, мяч бросает, куклу качает. Появляются</w:t>
      </w:r>
      <w:r>
        <w:rPr>
          <w:spacing w:val="1"/>
          <w:sz w:val="24"/>
        </w:rPr>
        <w:t xml:space="preserve"> </w:t>
      </w:r>
      <w:r>
        <w:rPr>
          <w:sz w:val="24"/>
        </w:rPr>
        <w:t>простейшие элементы самообслуживания: в пять-шесть месяцев удерживает бутылочку, к концу</w:t>
      </w:r>
      <w:r>
        <w:rPr>
          <w:spacing w:val="1"/>
          <w:sz w:val="24"/>
        </w:rPr>
        <w:t xml:space="preserve"> </w:t>
      </w:r>
      <w:r>
        <w:rPr>
          <w:sz w:val="24"/>
        </w:rPr>
        <w:t>года держит чашечку, когда пьет, стягивает шапку, носки, подает по просьбе взрослого предметы</w:t>
      </w:r>
      <w:r>
        <w:rPr>
          <w:spacing w:val="1"/>
          <w:sz w:val="24"/>
        </w:rPr>
        <w:t xml:space="preserve"> </w:t>
      </w:r>
      <w:r>
        <w:rPr>
          <w:sz w:val="24"/>
        </w:rPr>
        <w:t>одежды.</w:t>
      </w:r>
    </w:p>
    <w:p w14:paraId="CB010000">
      <w:pPr>
        <w:pStyle w:val="Style_8"/>
        <w:ind w:firstLine="709" w:left="0"/>
        <w:rPr>
          <w:b w:val="1"/>
          <w:i w:val="1"/>
          <w:sz w:val="24"/>
        </w:rPr>
      </w:pPr>
      <w:r>
        <w:rPr>
          <w:b w:val="1"/>
          <w:i w:val="1"/>
          <w:sz w:val="24"/>
        </w:rPr>
        <w:t xml:space="preserve">Коммуникация и социализация. </w:t>
      </w:r>
    </w:p>
    <w:p w14:paraId="CC010000">
      <w:pPr>
        <w:pStyle w:val="Style_8"/>
        <w:ind w:firstLine="709" w:left="0"/>
        <w:rPr>
          <w:sz w:val="24"/>
        </w:rPr>
      </w:pPr>
      <w:r>
        <w:rPr>
          <w:sz w:val="24"/>
        </w:rPr>
        <w:t>На младенчество приходится появление потребности в</w:t>
      </w:r>
      <w:r>
        <w:rPr>
          <w:spacing w:val="1"/>
          <w:sz w:val="24"/>
        </w:rPr>
        <w:t xml:space="preserve"> </w:t>
      </w:r>
      <w:r>
        <w:rPr>
          <w:sz w:val="24"/>
        </w:rPr>
        <w:t>общении.</w:t>
      </w:r>
      <w:r>
        <w:rPr>
          <w:spacing w:val="1"/>
          <w:sz w:val="24"/>
        </w:rPr>
        <w:t xml:space="preserve"> </w:t>
      </w:r>
      <w:r>
        <w:rPr>
          <w:sz w:val="24"/>
        </w:rPr>
        <w:t>Общение</w:t>
      </w:r>
      <w:r>
        <w:rPr>
          <w:spacing w:val="1"/>
          <w:sz w:val="24"/>
        </w:rPr>
        <w:t xml:space="preserve"> </w:t>
      </w:r>
      <w:r>
        <w:rPr>
          <w:sz w:val="24"/>
        </w:rPr>
        <w:t>направлено</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удовлетворении</w:t>
      </w:r>
      <w:r>
        <w:rPr>
          <w:spacing w:val="1"/>
          <w:sz w:val="24"/>
        </w:rPr>
        <w:t xml:space="preserve"> </w:t>
      </w:r>
      <w:r>
        <w:rPr>
          <w:sz w:val="24"/>
        </w:rPr>
        <w:t>базовых</w:t>
      </w:r>
      <w:r>
        <w:rPr>
          <w:spacing w:val="1"/>
          <w:sz w:val="24"/>
        </w:rPr>
        <w:t xml:space="preserve"> </w:t>
      </w:r>
      <w:r>
        <w:rPr>
          <w:sz w:val="24"/>
        </w:rPr>
        <w:t>потребностей</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притоке</w:t>
      </w:r>
      <w:r>
        <w:rPr>
          <w:spacing w:val="1"/>
          <w:sz w:val="24"/>
        </w:rPr>
        <w:t xml:space="preserve"> </w:t>
      </w:r>
      <w:r>
        <w:rPr>
          <w:sz w:val="24"/>
        </w:rPr>
        <w:t>впечатлений.</w:t>
      </w:r>
      <w:r>
        <w:rPr>
          <w:spacing w:val="1"/>
          <w:sz w:val="24"/>
        </w:rPr>
        <w:t xml:space="preserve"> </w:t>
      </w:r>
      <w:r>
        <w:rPr>
          <w:sz w:val="24"/>
        </w:rPr>
        <w:t>Удовлетворение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общее</w:t>
      </w:r>
      <w:r>
        <w:rPr>
          <w:spacing w:val="1"/>
          <w:sz w:val="24"/>
        </w:rPr>
        <w:t xml:space="preserve"> </w:t>
      </w:r>
      <w:r>
        <w:rPr>
          <w:sz w:val="24"/>
        </w:rPr>
        <w:t>психическое</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определяет</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году</w:t>
      </w:r>
      <w:r>
        <w:rPr>
          <w:spacing w:val="1"/>
          <w:sz w:val="24"/>
        </w:rPr>
        <w:t xml:space="preserve"> </w:t>
      </w:r>
      <w:r>
        <w:rPr>
          <w:sz w:val="24"/>
        </w:rPr>
        <w:t>ребенок</w:t>
      </w:r>
      <w:r>
        <w:rPr>
          <w:spacing w:val="1"/>
          <w:sz w:val="24"/>
        </w:rPr>
        <w:t xml:space="preserve"> </w:t>
      </w:r>
      <w:r>
        <w:rPr>
          <w:sz w:val="24"/>
        </w:rPr>
        <w:t>интерпретирует</w:t>
      </w:r>
      <w:r>
        <w:rPr>
          <w:spacing w:val="1"/>
          <w:sz w:val="24"/>
        </w:rPr>
        <w:t xml:space="preserve"> </w:t>
      </w:r>
      <w:r>
        <w:rPr>
          <w:sz w:val="24"/>
        </w:rPr>
        <w:t>выражение</w:t>
      </w:r>
      <w:r>
        <w:rPr>
          <w:spacing w:val="1"/>
          <w:sz w:val="24"/>
        </w:rPr>
        <w:t xml:space="preserve"> </w:t>
      </w:r>
      <w:r>
        <w:rPr>
          <w:sz w:val="24"/>
        </w:rPr>
        <w:t>лица</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к</w:t>
      </w:r>
      <w:r>
        <w:rPr>
          <w:spacing w:val="1"/>
          <w:sz w:val="24"/>
        </w:rPr>
        <w:t xml:space="preserve"> </w:t>
      </w:r>
      <w:r>
        <w:rPr>
          <w:sz w:val="24"/>
        </w:rPr>
        <w:t>врожденным</w:t>
      </w:r>
      <w:r>
        <w:rPr>
          <w:spacing w:val="1"/>
          <w:sz w:val="24"/>
        </w:rPr>
        <w:t xml:space="preserve"> </w:t>
      </w:r>
      <w:r>
        <w:rPr>
          <w:sz w:val="24"/>
        </w:rPr>
        <w:t>аффективным</w:t>
      </w:r>
      <w:r>
        <w:rPr>
          <w:spacing w:val="1"/>
          <w:sz w:val="24"/>
        </w:rPr>
        <w:t xml:space="preserve"> </w:t>
      </w:r>
      <w:r>
        <w:rPr>
          <w:sz w:val="24"/>
        </w:rPr>
        <w:t>реакциям</w:t>
      </w:r>
      <w:r>
        <w:rPr>
          <w:spacing w:val="1"/>
          <w:sz w:val="24"/>
        </w:rPr>
        <w:t xml:space="preserve"> </w:t>
      </w:r>
      <w:r>
        <w:rPr>
          <w:sz w:val="24"/>
        </w:rPr>
        <w:t>удовольствия-неудовольствия</w:t>
      </w:r>
      <w:r>
        <w:rPr>
          <w:spacing w:val="1"/>
          <w:sz w:val="24"/>
        </w:rPr>
        <w:t xml:space="preserve"> </w:t>
      </w:r>
      <w:r>
        <w:rPr>
          <w:sz w:val="24"/>
        </w:rPr>
        <w:t>в</w:t>
      </w:r>
      <w:r>
        <w:rPr>
          <w:spacing w:val="1"/>
          <w:sz w:val="24"/>
        </w:rPr>
        <w:t xml:space="preserve"> </w:t>
      </w:r>
      <w:r>
        <w:rPr>
          <w:sz w:val="24"/>
        </w:rPr>
        <w:t>промежутке</w:t>
      </w:r>
      <w:r>
        <w:rPr>
          <w:spacing w:val="13"/>
          <w:sz w:val="24"/>
        </w:rPr>
        <w:t xml:space="preserve"> </w:t>
      </w:r>
      <w:r>
        <w:rPr>
          <w:sz w:val="24"/>
        </w:rPr>
        <w:t>между</w:t>
      </w:r>
      <w:r>
        <w:rPr>
          <w:spacing w:val="9"/>
          <w:sz w:val="24"/>
        </w:rPr>
        <w:t xml:space="preserve"> </w:t>
      </w:r>
      <w:r>
        <w:rPr>
          <w:sz w:val="24"/>
        </w:rPr>
        <w:t>двумя</w:t>
      </w:r>
      <w:r>
        <w:rPr>
          <w:spacing w:val="14"/>
          <w:sz w:val="24"/>
        </w:rPr>
        <w:t xml:space="preserve"> </w:t>
      </w:r>
      <w:r>
        <w:rPr>
          <w:sz w:val="24"/>
        </w:rPr>
        <w:t>и</w:t>
      </w:r>
      <w:r>
        <w:rPr>
          <w:spacing w:val="15"/>
          <w:sz w:val="24"/>
        </w:rPr>
        <w:t xml:space="preserve"> </w:t>
      </w:r>
      <w:r>
        <w:rPr>
          <w:sz w:val="24"/>
        </w:rPr>
        <w:t>семью</w:t>
      </w:r>
      <w:r>
        <w:rPr>
          <w:spacing w:val="15"/>
          <w:sz w:val="24"/>
        </w:rPr>
        <w:t xml:space="preserve"> </w:t>
      </w:r>
      <w:r>
        <w:rPr>
          <w:sz w:val="24"/>
        </w:rPr>
        <w:t>месяцами</w:t>
      </w:r>
      <w:r>
        <w:rPr>
          <w:spacing w:val="17"/>
          <w:sz w:val="24"/>
        </w:rPr>
        <w:t xml:space="preserve"> </w:t>
      </w:r>
      <w:r>
        <w:rPr>
          <w:sz w:val="24"/>
        </w:rPr>
        <w:t>появляются</w:t>
      </w:r>
      <w:r>
        <w:rPr>
          <w:spacing w:val="14"/>
          <w:sz w:val="24"/>
        </w:rPr>
        <w:t xml:space="preserve"> </w:t>
      </w:r>
      <w:r>
        <w:rPr>
          <w:sz w:val="24"/>
        </w:rPr>
        <w:t>гнев,</w:t>
      </w:r>
      <w:r>
        <w:rPr>
          <w:spacing w:val="14"/>
          <w:sz w:val="24"/>
        </w:rPr>
        <w:t xml:space="preserve"> </w:t>
      </w:r>
      <w:r>
        <w:rPr>
          <w:sz w:val="24"/>
        </w:rPr>
        <w:t>печаль,</w:t>
      </w:r>
      <w:r>
        <w:rPr>
          <w:spacing w:val="14"/>
          <w:sz w:val="24"/>
        </w:rPr>
        <w:t xml:space="preserve"> </w:t>
      </w:r>
      <w:r>
        <w:rPr>
          <w:sz w:val="24"/>
        </w:rPr>
        <w:t>радость,</w:t>
      </w:r>
      <w:r>
        <w:rPr>
          <w:spacing w:val="16"/>
          <w:sz w:val="24"/>
        </w:rPr>
        <w:t xml:space="preserve"> </w:t>
      </w:r>
      <w:r>
        <w:rPr>
          <w:sz w:val="24"/>
        </w:rPr>
        <w:t>удивление,</w:t>
      </w:r>
      <w:r>
        <w:rPr>
          <w:spacing w:val="14"/>
          <w:sz w:val="24"/>
        </w:rPr>
        <w:t xml:space="preserve"> </w:t>
      </w:r>
      <w:r>
        <w:rPr>
          <w:sz w:val="24"/>
        </w:rPr>
        <w:t>страх.</w:t>
      </w:r>
      <w:r>
        <w:rPr>
          <w:spacing w:val="-58"/>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от</w:t>
      </w:r>
      <w:r>
        <w:rPr>
          <w:spacing w:val="1"/>
          <w:sz w:val="24"/>
        </w:rPr>
        <w:t xml:space="preserve"> </w:t>
      </w:r>
      <w:r>
        <w:rPr>
          <w:sz w:val="24"/>
        </w:rPr>
        <w:t>семи</w:t>
      </w:r>
      <w:r>
        <w:rPr>
          <w:spacing w:val="1"/>
          <w:sz w:val="24"/>
        </w:rPr>
        <w:t xml:space="preserve"> </w:t>
      </w:r>
      <w:r>
        <w:rPr>
          <w:sz w:val="24"/>
        </w:rPr>
        <w:t>до</w:t>
      </w:r>
      <w:r>
        <w:rPr>
          <w:spacing w:val="1"/>
          <w:sz w:val="24"/>
        </w:rPr>
        <w:t xml:space="preserve"> </w:t>
      </w:r>
      <w:r>
        <w:rPr>
          <w:sz w:val="24"/>
        </w:rPr>
        <w:t>девяти</w:t>
      </w:r>
      <w:r>
        <w:rPr>
          <w:spacing w:val="1"/>
          <w:sz w:val="24"/>
        </w:rPr>
        <w:t xml:space="preserve"> </w:t>
      </w:r>
      <w:r>
        <w:rPr>
          <w:sz w:val="24"/>
        </w:rPr>
        <w:t>месяцев</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«считывать»</w:t>
      </w:r>
      <w:r>
        <w:rPr>
          <w:spacing w:val="1"/>
          <w:sz w:val="24"/>
        </w:rPr>
        <w:t xml:space="preserve"> </w:t>
      </w:r>
      <w:r>
        <w:rPr>
          <w:sz w:val="24"/>
        </w:rPr>
        <w:t>эмоциональные</w:t>
      </w:r>
      <w:r>
        <w:rPr>
          <w:spacing w:val="1"/>
          <w:sz w:val="24"/>
        </w:rPr>
        <w:t xml:space="preserve"> </w:t>
      </w:r>
      <w:r>
        <w:rPr>
          <w:sz w:val="24"/>
        </w:rPr>
        <w:t>реакции</w:t>
      </w:r>
      <w:r>
        <w:rPr>
          <w:spacing w:val="1"/>
          <w:sz w:val="24"/>
        </w:rPr>
        <w:t xml:space="preserve"> </w:t>
      </w:r>
      <w:r>
        <w:rPr>
          <w:sz w:val="24"/>
        </w:rPr>
        <w:t>родителей на незнакомые ситуации и использовать эту информацию для регуляции собственного</w:t>
      </w:r>
      <w:r>
        <w:rPr>
          <w:spacing w:val="1"/>
          <w:sz w:val="24"/>
        </w:rPr>
        <w:t xml:space="preserve"> </w:t>
      </w:r>
      <w:r>
        <w:rPr>
          <w:sz w:val="24"/>
        </w:rPr>
        <w:t>поведения;</w:t>
      </w:r>
      <w:r>
        <w:rPr>
          <w:spacing w:val="1"/>
          <w:sz w:val="24"/>
        </w:rPr>
        <w:t xml:space="preserve"> </w:t>
      </w:r>
      <w:r>
        <w:rPr>
          <w:sz w:val="24"/>
        </w:rPr>
        <w:t>к</w:t>
      </w:r>
      <w:r>
        <w:rPr>
          <w:spacing w:val="1"/>
          <w:sz w:val="24"/>
        </w:rPr>
        <w:t xml:space="preserve"> </w:t>
      </w:r>
      <w:r>
        <w:rPr>
          <w:sz w:val="24"/>
        </w:rPr>
        <w:t>году</w:t>
      </w:r>
      <w:r>
        <w:rPr>
          <w:spacing w:val="1"/>
          <w:sz w:val="24"/>
        </w:rPr>
        <w:t xml:space="preserve"> </w:t>
      </w:r>
      <w:r>
        <w:rPr>
          <w:sz w:val="24"/>
        </w:rPr>
        <w:t>ребенок</w:t>
      </w:r>
      <w:r>
        <w:rPr>
          <w:spacing w:val="1"/>
          <w:sz w:val="24"/>
        </w:rPr>
        <w:t xml:space="preserve"> </w:t>
      </w:r>
      <w:r>
        <w:rPr>
          <w:sz w:val="24"/>
        </w:rPr>
        <w:t>считывает</w:t>
      </w:r>
      <w:r>
        <w:rPr>
          <w:spacing w:val="1"/>
          <w:sz w:val="24"/>
        </w:rPr>
        <w:t xml:space="preserve"> </w:t>
      </w:r>
      <w:r>
        <w:rPr>
          <w:sz w:val="24"/>
        </w:rPr>
        <w:t>эмоции</w:t>
      </w:r>
      <w:r>
        <w:rPr>
          <w:spacing w:val="1"/>
          <w:sz w:val="24"/>
        </w:rPr>
        <w:t xml:space="preserve"> </w:t>
      </w:r>
      <w:r>
        <w:rPr>
          <w:sz w:val="24"/>
        </w:rPr>
        <w:t>через</w:t>
      </w:r>
      <w:r>
        <w:rPr>
          <w:spacing w:val="1"/>
          <w:sz w:val="24"/>
        </w:rPr>
        <w:t xml:space="preserve"> </w:t>
      </w:r>
      <w:r>
        <w:rPr>
          <w:sz w:val="24"/>
        </w:rPr>
        <w:t>мимику</w:t>
      </w:r>
      <w:r>
        <w:rPr>
          <w:spacing w:val="1"/>
          <w:sz w:val="24"/>
        </w:rPr>
        <w:t xml:space="preserve"> </w:t>
      </w:r>
      <w:r>
        <w:rPr>
          <w:sz w:val="24"/>
        </w:rPr>
        <w:t>и</w:t>
      </w:r>
      <w:r>
        <w:rPr>
          <w:spacing w:val="1"/>
          <w:sz w:val="24"/>
        </w:rPr>
        <w:t xml:space="preserve"> </w:t>
      </w:r>
      <w:r>
        <w:rPr>
          <w:sz w:val="24"/>
        </w:rPr>
        <w:t>вокализацию;</w:t>
      </w:r>
      <w:r>
        <w:rPr>
          <w:spacing w:val="1"/>
          <w:sz w:val="24"/>
        </w:rPr>
        <w:t xml:space="preserve"> </w:t>
      </w:r>
      <w:r>
        <w:rPr>
          <w:sz w:val="24"/>
        </w:rPr>
        <w:t>используют</w:t>
      </w:r>
      <w:r>
        <w:rPr>
          <w:spacing w:val="1"/>
          <w:sz w:val="24"/>
        </w:rPr>
        <w:t xml:space="preserve"> </w:t>
      </w:r>
      <w:r>
        <w:rPr>
          <w:sz w:val="24"/>
        </w:rPr>
        <w:t>эмоциональные</w:t>
      </w:r>
      <w:r>
        <w:rPr>
          <w:spacing w:val="1"/>
          <w:sz w:val="24"/>
        </w:rPr>
        <w:t xml:space="preserve"> </w:t>
      </w:r>
      <w:r>
        <w:rPr>
          <w:sz w:val="24"/>
        </w:rPr>
        <w:t>реакции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правильности</w:t>
      </w:r>
      <w:r>
        <w:rPr>
          <w:spacing w:val="61"/>
          <w:sz w:val="24"/>
        </w:rPr>
        <w:t xml:space="preserve"> </w:t>
      </w:r>
      <w:r>
        <w:rPr>
          <w:sz w:val="24"/>
        </w:rPr>
        <w:t>собственных</w:t>
      </w:r>
      <w:r>
        <w:rPr>
          <w:spacing w:val="1"/>
          <w:sz w:val="24"/>
        </w:rPr>
        <w:t xml:space="preserve"> </w:t>
      </w:r>
      <w:r>
        <w:rPr>
          <w:sz w:val="24"/>
        </w:rPr>
        <w:t>суждений. Начало формирования эмоциональной привязанности: синхронизация отношений (от</w:t>
      </w:r>
      <w:r>
        <w:rPr>
          <w:spacing w:val="1"/>
          <w:sz w:val="24"/>
        </w:rPr>
        <w:t xml:space="preserve"> </w:t>
      </w:r>
      <w:r>
        <w:rPr>
          <w:sz w:val="24"/>
        </w:rPr>
        <w:t>рождения</w:t>
      </w:r>
      <w:r>
        <w:rPr>
          <w:spacing w:val="-2"/>
          <w:sz w:val="24"/>
        </w:rPr>
        <w:t xml:space="preserve"> </w:t>
      </w:r>
      <w:r>
        <w:rPr>
          <w:sz w:val="24"/>
        </w:rPr>
        <w:t>до</w:t>
      </w:r>
      <w:r>
        <w:rPr>
          <w:spacing w:val="-1"/>
          <w:sz w:val="24"/>
        </w:rPr>
        <w:t xml:space="preserve"> </w:t>
      </w:r>
      <w:r>
        <w:rPr>
          <w:sz w:val="24"/>
        </w:rPr>
        <w:t>полугода);</w:t>
      </w:r>
      <w:r>
        <w:rPr>
          <w:spacing w:val="-1"/>
          <w:sz w:val="24"/>
        </w:rPr>
        <w:t xml:space="preserve"> </w:t>
      </w:r>
      <w:r>
        <w:rPr>
          <w:sz w:val="24"/>
        </w:rPr>
        <w:t>избирательность</w:t>
      </w:r>
      <w:r>
        <w:rPr>
          <w:spacing w:val="-2"/>
          <w:sz w:val="24"/>
        </w:rPr>
        <w:t xml:space="preserve"> </w:t>
      </w:r>
      <w:r>
        <w:rPr>
          <w:sz w:val="24"/>
        </w:rPr>
        <w:t>привязанности</w:t>
      </w:r>
      <w:r>
        <w:rPr>
          <w:spacing w:val="-1"/>
          <w:sz w:val="24"/>
        </w:rPr>
        <w:t xml:space="preserve"> </w:t>
      </w:r>
      <w:r>
        <w:rPr>
          <w:sz w:val="24"/>
        </w:rPr>
        <w:t>(от</w:t>
      </w:r>
      <w:r>
        <w:rPr>
          <w:spacing w:val="-2"/>
          <w:sz w:val="24"/>
        </w:rPr>
        <w:t xml:space="preserve"> </w:t>
      </w:r>
      <w:r>
        <w:rPr>
          <w:sz w:val="24"/>
        </w:rPr>
        <w:t>шести месяцев</w:t>
      </w:r>
      <w:r>
        <w:rPr>
          <w:spacing w:val="-3"/>
          <w:sz w:val="24"/>
        </w:rPr>
        <w:t xml:space="preserve"> </w:t>
      </w:r>
      <w:r>
        <w:rPr>
          <w:sz w:val="24"/>
        </w:rPr>
        <w:t>до</w:t>
      </w:r>
      <w:r>
        <w:rPr>
          <w:spacing w:val="-1"/>
          <w:sz w:val="24"/>
        </w:rPr>
        <w:t xml:space="preserve"> </w:t>
      </w:r>
      <w:r>
        <w:rPr>
          <w:sz w:val="24"/>
        </w:rPr>
        <w:t>полутора</w:t>
      </w:r>
      <w:r>
        <w:rPr>
          <w:spacing w:val="-3"/>
          <w:sz w:val="24"/>
        </w:rPr>
        <w:t xml:space="preserve"> </w:t>
      </w:r>
      <w:r>
        <w:rPr>
          <w:sz w:val="24"/>
        </w:rPr>
        <w:t>лет).</w:t>
      </w:r>
    </w:p>
    <w:p w14:paraId="CD010000">
      <w:pPr>
        <w:pStyle w:val="Style_8"/>
        <w:ind w:firstLine="709" w:left="0"/>
        <w:rPr>
          <w:b w:val="1"/>
          <w:i w:val="1"/>
          <w:spacing w:val="1"/>
          <w:sz w:val="24"/>
        </w:rPr>
      </w:pPr>
      <w:r>
        <w:rPr>
          <w:b w:val="1"/>
          <w:i w:val="1"/>
          <w:sz w:val="24"/>
        </w:rPr>
        <w:t>Саморегуляция.</w:t>
      </w:r>
      <w:r>
        <w:rPr>
          <w:b w:val="1"/>
          <w:i w:val="1"/>
          <w:spacing w:val="1"/>
          <w:sz w:val="24"/>
        </w:rPr>
        <w:t xml:space="preserve"> </w:t>
      </w:r>
    </w:p>
    <w:p w14:paraId="CE010000">
      <w:pPr>
        <w:pStyle w:val="Style_8"/>
        <w:ind w:firstLine="709" w:left="0"/>
        <w:rPr>
          <w:sz w:val="24"/>
        </w:rPr>
      </w:pPr>
      <w:r>
        <w:rPr>
          <w:sz w:val="24"/>
        </w:rPr>
        <w:t>Управление</w:t>
      </w:r>
      <w:r>
        <w:rPr>
          <w:spacing w:val="1"/>
          <w:sz w:val="24"/>
        </w:rPr>
        <w:t xml:space="preserve"> </w:t>
      </w:r>
      <w:r>
        <w:rPr>
          <w:sz w:val="24"/>
        </w:rPr>
        <w:t>собственным</w:t>
      </w:r>
      <w:r>
        <w:rPr>
          <w:spacing w:val="1"/>
          <w:sz w:val="24"/>
        </w:rPr>
        <w:t xml:space="preserve"> </w:t>
      </w:r>
      <w:r>
        <w:rPr>
          <w:sz w:val="24"/>
        </w:rPr>
        <w:t>телом,</w:t>
      </w:r>
      <w:r>
        <w:rPr>
          <w:spacing w:val="1"/>
          <w:sz w:val="24"/>
        </w:rPr>
        <w:t xml:space="preserve"> </w:t>
      </w:r>
      <w:r>
        <w:rPr>
          <w:sz w:val="24"/>
        </w:rPr>
        <w:t>ощущение</w:t>
      </w:r>
      <w:r>
        <w:rPr>
          <w:spacing w:val="1"/>
          <w:sz w:val="24"/>
        </w:rPr>
        <w:t xml:space="preserve"> </w:t>
      </w:r>
      <w:r>
        <w:rPr>
          <w:sz w:val="24"/>
        </w:rPr>
        <w:t>себя</w:t>
      </w:r>
      <w:r>
        <w:rPr>
          <w:spacing w:val="1"/>
          <w:sz w:val="24"/>
        </w:rPr>
        <w:t xml:space="preserve"> </w:t>
      </w:r>
      <w:r>
        <w:rPr>
          <w:sz w:val="24"/>
        </w:rPr>
        <w:t>в</w:t>
      </w:r>
      <w:r>
        <w:rPr>
          <w:spacing w:val="61"/>
          <w:sz w:val="24"/>
        </w:rPr>
        <w:t xml:space="preserve"> </w:t>
      </w:r>
      <w:r>
        <w:rPr>
          <w:sz w:val="24"/>
        </w:rPr>
        <w:t>пространстве,</w:t>
      </w:r>
      <w:r>
        <w:rPr>
          <w:spacing w:val="1"/>
          <w:sz w:val="24"/>
        </w:rPr>
        <w:t xml:space="preserve"> </w:t>
      </w:r>
      <w:r>
        <w:rPr>
          <w:sz w:val="24"/>
        </w:rPr>
        <w:t>ощущение границ тела. Ощущение организмических процессов. Появляются простейшие способы</w:t>
      </w:r>
      <w:r>
        <w:rPr>
          <w:spacing w:val="1"/>
          <w:sz w:val="24"/>
        </w:rPr>
        <w:t xml:space="preserve"> </w:t>
      </w:r>
      <w:r>
        <w:rPr>
          <w:sz w:val="24"/>
        </w:rPr>
        <w:t>регуляции</w:t>
      </w:r>
      <w:r>
        <w:rPr>
          <w:spacing w:val="1"/>
          <w:sz w:val="24"/>
        </w:rPr>
        <w:t xml:space="preserve"> </w:t>
      </w:r>
      <w:r>
        <w:rPr>
          <w:sz w:val="24"/>
        </w:rPr>
        <w:t>своего</w:t>
      </w:r>
      <w:r>
        <w:rPr>
          <w:spacing w:val="1"/>
          <w:sz w:val="24"/>
        </w:rPr>
        <w:t xml:space="preserve"> </w:t>
      </w:r>
      <w:r>
        <w:rPr>
          <w:sz w:val="24"/>
        </w:rPr>
        <w:t>эмоционального</w:t>
      </w:r>
      <w:r>
        <w:rPr>
          <w:spacing w:val="1"/>
          <w:sz w:val="24"/>
        </w:rPr>
        <w:t xml:space="preserve"> </w:t>
      </w:r>
      <w:r>
        <w:rPr>
          <w:sz w:val="24"/>
        </w:rPr>
        <w:t>состояния:</w:t>
      </w:r>
      <w:r>
        <w:rPr>
          <w:spacing w:val="1"/>
          <w:sz w:val="24"/>
        </w:rPr>
        <w:t xml:space="preserve"> </w:t>
      </w:r>
      <w:r>
        <w:rPr>
          <w:sz w:val="24"/>
        </w:rPr>
        <w:t>раскачивание;</w:t>
      </w:r>
      <w:r>
        <w:rPr>
          <w:spacing w:val="1"/>
          <w:sz w:val="24"/>
        </w:rPr>
        <w:t xml:space="preserve"> </w:t>
      </w:r>
      <w:r>
        <w:rPr>
          <w:sz w:val="24"/>
        </w:rPr>
        <w:t>посасывание</w:t>
      </w:r>
      <w:r>
        <w:rPr>
          <w:spacing w:val="1"/>
          <w:sz w:val="24"/>
        </w:rPr>
        <w:t xml:space="preserve"> </w:t>
      </w:r>
      <w:r>
        <w:rPr>
          <w:sz w:val="24"/>
        </w:rPr>
        <w:t>и</w:t>
      </w:r>
      <w:r>
        <w:rPr>
          <w:spacing w:val="1"/>
          <w:sz w:val="24"/>
        </w:rPr>
        <w:t xml:space="preserve"> </w:t>
      </w:r>
      <w:r>
        <w:rPr>
          <w:sz w:val="24"/>
        </w:rPr>
        <w:t>жевание</w:t>
      </w:r>
      <w:r>
        <w:rPr>
          <w:spacing w:val="1"/>
          <w:sz w:val="24"/>
        </w:rPr>
        <w:t xml:space="preserve"> </w:t>
      </w:r>
      <w:r>
        <w:rPr>
          <w:sz w:val="24"/>
        </w:rPr>
        <w:t>как</w:t>
      </w:r>
      <w:r>
        <w:rPr>
          <w:spacing w:val="1"/>
          <w:sz w:val="24"/>
        </w:rPr>
        <w:t xml:space="preserve"> </w:t>
      </w:r>
      <w:r>
        <w:rPr>
          <w:sz w:val="24"/>
        </w:rPr>
        <w:t>восстановление положительного эмоционального фона; отворачивание от неприятных стимулов;</w:t>
      </w:r>
      <w:r>
        <w:rPr>
          <w:spacing w:val="1"/>
          <w:sz w:val="24"/>
        </w:rPr>
        <w:t xml:space="preserve"> </w:t>
      </w:r>
      <w:r>
        <w:rPr>
          <w:sz w:val="24"/>
        </w:rPr>
        <w:t>удаление от угнетающих событий или людей; поиск утешения у близкого взрослого. Формируется</w:t>
      </w:r>
      <w:r>
        <w:rPr>
          <w:spacing w:val="-57"/>
          <w:sz w:val="24"/>
        </w:rPr>
        <w:t xml:space="preserve"> </w:t>
      </w:r>
      <w:r>
        <w:rPr>
          <w:sz w:val="24"/>
        </w:rPr>
        <w:t>первичный</w:t>
      </w:r>
      <w:r>
        <w:rPr>
          <w:spacing w:val="-1"/>
          <w:sz w:val="24"/>
        </w:rPr>
        <w:t xml:space="preserve"> </w:t>
      </w:r>
      <w:r>
        <w:rPr>
          <w:sz w:val="24"/>
        </w:rPr>
        <w:t>регулятор поведения</w:t>
      </w:r>
      <w:r>
        <w:rPr>
          <w:spacing w:val="4"/>
          <w:sz w:val="24"/>
        </w:rPr>
        <w:t xml:space="preserve"> </w:t>
      </w:r>
      <w:r>
        <w:rPr>
          <w:sz w:val="24"/>
        </w:rPr>
        <w:t>«нельзя»</w:t>
      </w:r>
      <w:r>
        <w:rPr>
          <w:spacing w:val="-9"/>
          <w:sz w:val="24"/>
        </w:rPr>
        <w:t xml:space="preserve"> </w:t>
      </w:r>
      <w:r>
        <w:rPr>
          <w:sz w:val="24"/>
        </w:rPr>
        <w:t>(ограничение</w:t>
      </w:r>
      <w:r>
        <w:rPr>
          <w:spacing w:val="-1"/>
          <w:sz w:val="24"/>
        </w:rPr>
        <w:t xml:space="preserve"> </w:t>
      </w:r>
      <w:r>
        <w:rPr>
          <w:sz w:val="24"/>
        </w:rPr>
        <w:t>активности).</w:t>
      </w:r>
    </w:p>
    <w:p w14:paraId="CF010000">
      <w:pPr>
        <w:pStyle w:val="Style_8"/>
        <w:ind w:firstLine="709" w:left="0"/>
        <w:rPr>
          <w:b w:val="1"/>
          <w:i w:val="1"/>
          <w:spacing w:val="1"/>
          <w:sz w:val="24"/>
        </w:rPr>
      </w:pPr>
      <w:r>
        <w:rPr>
          <w:b w:val="1"/>
          <w:i w:val="1"/>
          <w:sz w:val="24"/>
        </w:rPr>
        <w:t>Личность.</w:t>
      </w:r>
      <w:r>
        <w:rPr>
          <w:b w:val="1"/>
          <w:i w:val="1"/>
          <w:spacing w:val="1"/>
          <w:sz w:val="24"/>
        </w:rPr>
        <w:t xml:space="preserve"> </w:t>
      </w:r>
    </w:p>
    <w:p w14:paraId="D0010000">
      <w:pPr>
        <w:pStyle w:val="Style_8"/>
        <w:ind w:firstLine="709" w:left="0"/>
        <w:rPr>
          <w:sz w:val="24"/>
        </w:rPr>
      </w:pPr>
      <w:r>
        <w:rPr>
          <w:sz w:val="24"/>
        </w:rPr>
        <w:t>Складываются</w:t>
      </w:r>
      <w:r>
        <w:rPr>
          <w:spacing w:val="1"/>
          <w:sz w:val="24"/>
        </w:rPr>
        <w:t xml:space="preserve"> </w:t>
      </w:r>
      <w:r>
        <w:rPr>
          <w:sz w:val="24"/>
        </w:rPr>
        <w:t>основы</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через</w:t>
      </w:r>
      <w:r>
        <w:rPr>
          <w:spacing w:val="1"/>
          <w:sz w:val="24"/>
        </w:rPr>
        <w:t xml:space="preserve"> </w:t>
      </w:r>
      <w:r>
        <w:rPr>
          <w:sz w:val="24"/>
        </w:rPr>
        <w:t>проявления</w:t>
      </w:r>
      <w:r>
        <w:rPr>
          <w:spacing w:val="1"/>
          <w:sz w:val="24"/>
        </w:rPr>
        <w:t xml:space="preserve"> </w:t>
      </w:r>
      <w:r>
        <w:rPr>
          <w:sz w:val="24"/>
        </w:rPr>
        <w:t>и</w:t>
      </w:r>
      <w:r>
        <w:rPr>
          <w:spacing w:val="1"/>
          <w:sz w:val="24"/>
        </w:rPr>
        <w:t xml:space="preserve"> </w:t>
      </w:r>
      <w:r>
        <w:rPr>
          <w:sz w:val="24"/>
        </w:rPr>
        <w:t>адаптацию</w:t>
      </w:r>
      <w:r>
        <w:rPr>
          <w:spacing w:val="1"/>
          <w:sz w:val="24"/>
        </w:rPr>
        <w:t xml:space="preserve"> </w:t>
      </w:r>
      <w:r>
        <w:rPr>
          <w:sz w:val="24"/>
        </w:rPr>
        <w:t>темперамента</w:t>
      </w:r>
      <w:r>
        <w:rPr>
          <w:spacing w:val="1"/>
          <w:sz w:val="24"/>
        </w:rPr>
        <w:t xml:space="preserve"> </w:t>
      </w:r>
      <w:r>
        <w:rPr>
          <w:sz w:val="24"/>
        </w:rPr>
        <w:t>к</w:t>
      </w:r>
      <w:r>
        <w:rPr>
          <w:spacing w:val="1"/>
          <w:sz w:val="24"/>
        </w:rPr>
        <w:t xml:space="preserve"> </w:t>
      </w:r>
      <w:r>
        <w:rPr>
          <w:sz w:val="24"/>
        </w:rPr>
        <w:t>внешнему</w:t>
      </w:r>
      <w:r>
        <w:rPr>
          <w:spacing w:val="1"/>
          <w:sz w:val="24"/>
        </w:rPr>
        <w:t xml:space="preserve"> </w:t>
      </w:r>
      <w:r>
        <w:rPr>
          <w:sz w:val="24"/>
        </w:rPr>
        <w:t>воздействию.</w:t>
      </w:r>
      <w:r>
        <w:rPr>
          <w:spacing w:val="1"/>
          <w:sz w:val="24"/>
        </w:rPr>
        <w:t xml:space="preserve"> </w:t>
      </w:r>
      <w:r>
        <w:rPr>
          <w:sz w:val="24"/>
        </w:rPr>
        <w:t>Выделяют</w:t>
      </w:r>
      <w:r>
        <w:rPr>
          <w:spacing w:val="1"/>
          <w:sz w:val="24"/>
        </w:rPr>
        <w:t xml:space="preserve"> </w:t>
      </w:r>
      <w:r>
        <w:rPr>
          <w:sz w:val="24"/>
        </w:rPr>
        <w:t>следующие</w:t>
      </w:r>
      <w:r>
        <w:rPr>
          <w:spacing w:val="1"/>
          <w:sz w:val="24"/>
        </w:rPr>
        <w:t xml:space="preserve"> </w:t>
      </w:r>
      <w:r>
        <w:rPr>
          <w:sz w:val="24"/>
        </w:rPr>
        <w:t>основные</w:t>
      </w:r>
      <w:r>
        <w:rPr>
          <w:spacing w:val="61"/>
          <w:sz w:val="24"/>
        </w:rPr>
        <w:t xml:space="preserve"> </w:t>
      </w:r>
      <w:r>
        <w:rPr>
          <w:sz w:val="24"/>
        </w:rPr>
        <w:t>показатели</w:t>
      </w:r>
      <w:r>
        <w:rPr>
          <w:spacing w:val="1"/>
          <w:sz w:val="24"/>
        </w:rPr>
        <w:t xml:space="preserve"> </w:t>
      </w:r>
      <w:r>
        <w:rPr>
          <w:sz w:val="24"/>
        </w:rPr>
        <w:t>темперамента</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уровень</w:t>
      </w:r>
      <w:r>
        <w:rPr>
          <w:spacing w:val="1"/>
          <w:sz w:val="24"/>
        </w:rPr>
        <w:t xml:space="preserve"> </w:t>
      </w:r>
      <w:r>
        <w:rPr>
          <w:sz w:val="24"/>
        </w:rPr>
        <w:t>активности</w:t>
      </w:r>
      <w:r>
        <w:rPr>
          <w:spacing w:val="1"/>
          <w:sz w:val="24"/>
        </w:rPr>
        <w:t xml:space="preserve"> </w:t>
      </w:r>
      <w:r>
        <w:rPr>
          <w:sz w:val="24"/>
        </w:rPr>
        <w:t>(специфические</w:t>
      </w:r>
      <w:r>
        <w:rPr>
          <w:spacing w:val="1"/>
          <w:sz w:val="24"/>
        </w:rPr>
        <w:t xml:space="preserve"> </w:t>
      </w:r>
      <w:r>
        <w:rPr>
          <w:sz w:val="24"/>
        </w:rPr>
        <w:t>темп</w:t>
      </w:r>
      <w:r>
        <w:rPr>
          <w:spacing w:val="1"/>
          <w:sz w:val="24"/>
        </w:rPr>
        <w:t xml:space="preserve"> </w:t>
      </w:r>
      <w:r>
        <w:rPr>
          <w:sz w:val="24"/>
        </w:rPr>
        <w:t>и</w:t>
      </w:r>
      <w:r>
        <w:rPr>
          <w:spacing w:val="1"/>
          <w:sz w:val="24"/>
        </w:rPr>
        <w:t xml:space="preserve"> </w:t>
      </w:r>
      <w:r>
        <w:rPr>
          <w:sz w:val="24"/>
        </w:rPr>
        <w:t>сила</w:t>
      </w:r>
      <w:r>
        <w:rPr>
          <w:spacing w:val="1"/>
          <w:sz w:val="24"/>
        </w:rPr>
        <w:t xml:space="preserve"> </w:t>
      </w:r>
      <w:r>
        <w:rPr>
          <w:sz w:val="24"/>
        </w:rPr>
        <w:t>активности);</w:t>
      </w:r>
      <w:r>
        <w:rPr>
          <w:spacing w:val="1"/>
          <w:sz w:val="24"/>
        </w:rPr>
        <w:t xml:space="preserve"> </w:t>
      </w:r>
      <w:r>
        <w:rPr>
          <w:sz w:val="24"/>
        </w:rPr>
        <w:t>раздражительность/негативная</w:t>
      </w:r>
      <w:r>
        <w:rPr>
          <w:spacing w:val="1"/>
          <w:sz w:val="24"/>
        </w:rPr>
        <w:t xml:space="preserve"> </w:t>
      </w:r>
      <w:r>
        <w:rPr>
          <w:sz w:val="24"/>
        </w:rPr>
        <w:t>эмоциональность</w:t>
      </w:r>
      <w:r>
        <w:rPr>
          <w:spacing w:val="1"/>
          <w:sz w:val="24"/>
        </w:rPr>
        <w:t xml:space="preserve"> </w:t>
      </w:r>
      <w:r>
        <w:rPr>
          <w:sz w:val="24"/>
        </w:rPr>
        <w:t>(степень,</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индивид</w:t>
      </w:r>
      <w:r>
        <w:rPr>
          <w:spacing w:val="1"/>
          <w:sz w:val="24"/>
        </w:rPr>
        <w:t xml:space="preserve"> </w:t>
      </w:r>
      <w:r>
        <w:rPr>
          <w:sz w:val="24"/>
        </w:rPr>
        <w:t>подвержен дестабилизирующему влиянию угнетающих событий); способность к восстановлению</w:t>
      </w:r>
      <w:r>
        <w:rPr>
          <w:spacing w:val="1"/>
          <w:sz w:val="24"/>
        </w:rPr>
        <w:t xml:space="preserve"> </w:t>
      </w:r>
      <w:r>
        <w:rPr>
          <w:sz w:val="24"/>
        </w:rPr>
        <w:t>внутренней</w:t>
      </w:r>
      <w:r>
        <w:rPr>
          <w:spacing w:val="1"/>
          <w:sz w:val="24"/>
        </w:rPr>
        <w:t xml:space="preserve"> </w:t>
      </w:r>
      <w:r>
        <w:rPr>
          <w:sz w:val="24"/>
        </w:rPr>
        <w:t>гармонии</w:t>
      </w:r>
      <w:r>
        <w:rPr>
          <w:spacing w:val="1"/>
          <w:sz w:val="24"/>
        </w:rPr>
        <w:t xml:space="preserve"> </w:t>
      </w:r>
      <w:r>
        <w:rPr>
          <w:sz w:val="24"/>
        </w:rPr>
        <w:t>(легкость,</w:t>
      </w:r>
      <w:r>
        <w:rPr>
          <w:spacing w:val="1"/>
          <w:sz w:val="24"/>
        </w:rPr>
        <w:t xml:space="preserve"> </w:t>
      </w:r>
      <w:r>
        <w:rPr>
          <w:sz w:val="24"/>
        </w:rPr>
        <w:t>с</w:t>
      </w:r>
      <w:r>
        <w:rPr>
          <w:spacing w:val="1"/>
          <w:sz w:val="24"/>
        </w:rPr>
        <w:t xml:space="preserve"> </w:t>
      </w:r>
      <w:r>
        <w:rPr>
          <w:sz w:val="24"/>
        </w:rPr>
        <w:t>которой</w:t>
      </w:r>
      <w:r>
        <w:rPr>
          <w:spacing w:val="1"/>
          <w:sz w:val="24"/>
        </w:rPr>
        <w:t xml:space="preserve"> </w:t>
      </w:r>
      <w:r>
        <w:rPr>
          <w:sz w:val="24"/>
        </w:rPr>
        <w:t>индивид</w:t>
      </w:r>
      <w:r>
        <w:rPr>
          <w:spacing w:val="1"/>
          <w:sz w:val="24"/>
        </w:rPr>
        <w:t xml:space="preserve"> </w:t>
      </w:r>
      <w:r>
        <w:rPr>
          <w:sz w:val="24"/>
        </w:rPr>
        <w:t>успокаивается</w:t>
      </w:r>
      <w:r>
        <w:rPr>
          <w:spacing w:val="1"/>
          <w:sz w:val="24"/>
        </w:rPr>
        <w:t xml:space="preserve"> </w:t>
      </w:r>
      <w:r>
        <w:rPr>
          <w:sz w:val="24"/>
        </w:rPr>
        <w:t>после</w:t>
      </w:r>
      <w:r>
        <w:rPr>
          <w:spacing w:val="61"/>
          <w:sz w:val="24"/>
        </w:rPr>
        <w:t xml:space="preserve"> </w:t>
      </w:r>
      <w:r>
        <w:rPr>
          <w:sz w:val="24"/>
        </w:rPr>
        <w:t>переживания</w:t>
      </w:r>
      <w:r>
        <w:rPr>
          <w:spacing w:val="1"/>
          <w:sz w:val="24"/>
        </w:rPr>
        <w:t xml:space="preserve"> </w:t>
      </w:r>
      <w:r>
        <w:rPr>
          <w:sz w:val="24"/>
        </w:rPr>
        <w:t>угнетающих эмоций); боязливость (настороженность по отношению к интенсивным или очень</w:t>
      </w:r>
      <w:r>
        <w:rPr>
          <w:spacing w:val="1"/>
          <w:sz w:val="24"/>
        </w:rPr>
        <w:t xml:space="preserve"> </w:t>
      </w:r>
      <w:r>
        <w:rPr>
          <w:sz w:val="24"/>
        </w:rPr>
        <w:t>необычным стимулам); коммуникабельность (восприимчивость к социальной стимуляции). К году ребенок узнает</w:t>
      </w:r>
      <w:r>
        <w:rPr>
          <w:spacing w:val="-2"/>
          <w:sz w:val="24"/>
        </w:rPr>
        <w:t xml:space="preserve"> </w:t>
      </w:r>
      <w:r>
        <w:rPr>
          <w:sz w:val="24"/>
        </w:rPr>
        <w:t>себя</w:t>
      </w:r>
      <w:r>
        <w:rPr>
          <w:spacing w:val="-2"/>
          <w:sz w:val="24"/>
        </w:rPr>
        <w:t xml:space="preserve"> </w:t>
      </w:r>
      <w:r>
        <w:rPr>
          <w:sz w:val="24"/>
        </w:rPr>
        <w:t>в</w:t>
      </w:r>
      <w:r>
        <w:rPr>
          <w:spacing w:val="-2"/>
          <w:sz w:val="24"/>
        </w:rPr>
        <w:t xml:space="preserve"> </w:t>
      </w:r>
      <w:r>
        <w:rPr>
          <w:sz w:val="24"/>
        </w:rPr>
        <w:t>зеркале</w:t>
      </w:r>
      <w:r>
        <w:rPr>
          <w:spacing w:val="-3"/>
          <w:sz w:val="24"/>
        </w:rPr>
        <w:t xml:space="preserve"> </w:t>
      </w:r>
      <w:r>
        <w:rPr>
          <w:sz w:val="24"/>
        </w:rPr>
        <w:t>и</w:t>
      </w:r>
      <w:r>
        <w:rPr>
          <w:spacing w:val="-2"/>
          <w:sz w:val="24"/>
        </w:rPr>
        <w:t xml:space="preserve"> </w:t>
      </w:r>
      <w:r>
        <w:rPr>
          <w:sz w:val="24"/>
        </w:rPr>
        <w:t>использует</w:t>
      </w:r>
      <w:r>
        <w:rPr>
          <w:spacing w:val="-2"/>
          <w:sz w:val="24"/>
        </w:rPr>
        <w:t xml:space="preserve"> </w:t>
      </w:r>
      <w:r>
        <w:rPr>
          <w:sz w:val="24"/>
        </w:rPr>
        <w:t>информацию</w:t>
      </w:r>
      <w:r>
        <w:rPr>
          <w:spacing w:val="-1"/>
          <w:sz w:val="24"/>
        </w:rPr>
        <w:t xml:space="preserve"> </w:t>
      </w:r>
      <w:r>
        <w:rPr>
          <w:sz w:val="24"/>
        </w:rPr>
        <w:t>из</w:t>
      </w:r>
      <w:r>
        <w:rPr>
          <w:spacing w:val="-2"/>
          <w:sz w:val="24"/>
        </w:rPr>
        <w:t xml:space="preserve"> </w:t>
      </w:r>
      <w:r>
        <w:rPr>
          <w:sz w:val="24"/>
        </w:rPr>
        <w:t>зеркала</w:t>
      </w:r>
      <w:r>
        <w:rPr>
          <w:spacing w:val="-3"/>
          <w:sz w:val="24"/>
        </w:rPr>
        <w:t xml:space="preserve"> </w:t>
      </w:r>
      <w:r>
        <w:rPr>
          <w:sz w:val="24"/>
        </w:rPr>
        <w:t>для</w:t>
      </w:r>
      <w:r>
        <w:rPr>
          <w:spacing w:val="-2"/>
          <w:sz w:val="24"/>
        </w:rPr>
        <w:t xml:space="preserve"> </w:t>
      </w:r>
      <w:r>
        <w:rPr>
          <w:sz w:val="24"/>
        </w:rPr>
        <w:t>реализации</w:t>
      </w:r>
      <w:r>
        <w:rPr>
          <w:spacing w:val="-4"/>
          <w:sz w:val="24"/>
        </w:rPr>
        <w:t xml:space="preserve"> </w:t>
      </w:r>
      <w:r>
        <w:rPr>
          <w:sz w:val="24"/>
        </w:rPr>
        <w:t>поведения.</w:t>
      </w:r>
    </w:p>
    <w:p w14:paraId="D1010000">
      <w:pPr>
        <w:pStyle w:val="Style_8"/>
        <w:ind w:firstLine="851" w:left="0"/>
      </w:pPr>
    </w:p>
    <w:p w14:paraId="D2010000">
      <w:pPr>
        <w:pStyle w:val="Style_7"/>
        <w:widowControl w:val="1"/>
        <w:ind w:firstLine="0" w:left="0"/>
        <w:contextualSpacing w:val="1"/>
        <w:jc w:val="center"/>
        <w:rPr>
          <w:b w:val="1"/>
          <w:sz w:val="24"/>
        </w:rPr>
      </w:pPr>
      <w:r>
        <w:rPr>
          <w:b w:val="1"/>
          <w:sz w:val="24"/>
        </w:rPr>
        <w:t>1.4.2.</w:t>
      </w:r>
      <w:r>
        <w:rPr>
          <w:b w:val="1"/>
          <w:sz w:val="24"/>
        </w:rPr>
        <w:t xml:space="preserve">Характеристики особенностей развития детей раннего возраста: </w:t>
      </w:r>
    </w:p>
    <w:p w14:paraId="D3010000">
      <w:pPr>
        <w:pStyle w:val="Style_7"/>
        <w:widowControl w:val="1"/>
        <w:ind w:firstLine="0" w:left="0"/>
        <w:contextualSpacing w:val="1"/>
        <w:jc w:val="center"/>
        <w:rPr>
          <w:b w:val="1"/>
          <w:sz w:val="24"/>
        </w:rPr>
      </w:pPr>
      <w:r>
        <w:rPr>
          <w:b w:val="1"/>
          <w:sz w:val="24"/>
        </w:rPr>
        <w:t xml:space="preserve">от 1 года до </w:t>
      </w:r>
      <w:r>
        <w:rPr>
          <w:b w:val="1"/>
          <w:sz w:val="24"/>
        </w:rPr>
        <w:t>2</w:t>
      </w:r>
      <w:r>
        <w:rPr>
          <w:b w:val="1"/>
          <w:sz w:val="24"/>
        </w:rPr>
        <w:t>-х лет</w:t>
      </w:r>
    </w:p>
    <w:p w14:paraId="D4010000">
      <w:pPr>
        <w:spacing w:after="0" w:line="240" w:lineRule="auto"/>
        <w:ind w:firstLine="709" w:left="0"/>
        <w:contextualSpacing w:val="1"/>
        <w:jc w:val="both"/>
        <w:rPr>
          <w:rFonts w:ascii="Times New Roman" w:hAnsi="Times New Roman"/>
          <w:b w:val="1"/>
          <w:sz w:val="24"/>
        </w:rPr>
      </w:pPr>
    </w:p>
    <w:p w14:paraId="D5010000">
      <w:pPr>
        <w:spacing w:after="0" w:line="240" w:lineRule="auto"/>
        <w:ind w:firstLine="709" w:left="0"/>
        <w:jc w:val="both"/>
        <w:rPr>
          <w:rFonts w:ascii="Times New Roman" w:hAnsi="Times New Roman"/>
          <w:b w:val="1"/>
          <w:sz w:val="24"/>
        </w:rPr>
      </w:pPr>
      <w:r>
        <w:rPr>
          <w:rFonts w:ascii="Times New Roman" w:hAnsi="Times New Roman"/>
          <w:b w:val="1"/>
          <w:i w:val="1"/>
          <w:sz w:val="24"/>
        </w:rPr>
        <w:t>Росто-весовые</w:t>
      </w:r>
      <w:r>
        <w:rPr>
          <w:rFonts w:ascii="Times New Roman" w:hAnsi="Times New Roman"/>
          <w:b w:val="1"/>
          <w:i w:val="1"/>
          <w:spacing w:val="-3"/>
          <w:sz w:val="24"/>
        </w:rPr>
        <w:t xml:space="preserve"> </w:t>
      </w:r>
      <w:r>
        <w:rPr>
          <w:rFonts w:ascii="Times New Roman" w:hAnsi="Times New Roman"/>
          <w:b w:val="1"/>
          <w:i w:val="1"/>
          <w:sz w:val="24"/>
        </w:rPr>
        <w:t>характеристики.</w:t>
      </w:r>
    </w:p>
    <w:p w14:paraId="D6010000">
      <w:pPr>
        <w:pStyle w:val="Style_8"/>
        <w:ind w:firstLine="709" w:left="0"/>
        <w:rPr>
          <w:sz w:val="24"/>
        </w:rPr>
      </w:pPr>
      <w:r>
        <w:rPr>
          <w:sz w:val="24"/>
        </w:rPr>
        <w:t>Вес двухлетнего ребенка составляет одну пятую веса взрослого человека. К двум годам</w:t>
      </w:r>
      <w:r>
        <w:rPr>
          <w:spacing w:val="1"/>
          <w:sz w:val="24"/>
        </w:rPr>
        <w:t xml:space="preserve"> </w:t>
      </w:r>
      <w:r>
        <w:rPr>
          <w:sz w:val="24"/>
        </w:rPr>
        <w:t>мальчики набирают вес до 13,04 кг, девочки - 12,6 кг.</w:t>
      </w:r>
      <w:r>
        <w:rPr>
          <w:spacing w:val="1"/>
          <w:sz w:val="24"/>
        </w:rPr>
        <w:t xml:space="preserve"> </w:t>
      </w:r>
      <w:r>
        <w:rPr>
          <w:sz w:val="24"/>
        </w:rPr>
        <w:t>Ежемесячная прибавка в весе составляет</w:t>
      </w:r>
      <w:r>
        <w:rPr>
          <w:spacing w:val="1"/>
          <w:sz w:val="24"/>
        </w:rPr>
        <w:t xml:space="preserve"> </w:t>
      </w:r>
      <w:r>
        <w:rPr>
          <w:sz w:val="24"/>
        </w:rPr>
        <w:t>200-250 граммов, а в росте 1 см. К двум годам длина тела мальчиков достигает 88,3 см, а девочек -</w:t>
      </w:r>
      <w:r>
        <w:rPr>
          <w:spacing w:val="1"/>
          <w:sz w:val="24"/>
        </w:rPr>
        <w:t xml:space="preserve"> </w:t>
      </w:r>
      <w:r>
        <w:rPr>
          <w:sz w:val="24"/>
        </w:rPr>
        <w:t>86,1</w:t>
      </w:r>
      <w:r>
        <w:rPr>
          <w:spacing w:val="-1"/>
          <w:sz w:val="24"/>
        </w:rPr>
        <w:t xml:space="preserve"> </w:t>
      </w:r>
      <w:r>
        <w:rPr>
          <w:sz w:val="24"/>
        </w:rPr>
        <w:t>см.</w:t>
      </w:r>
    </w:p>
    <w:p w14:paraId="D701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D8010000">
      <w:pPr>
        <w:pStyle w:val="Style_8"/>
        <w:ind w:firstLine="709" w:left="0"/>
        <w:rPr>
          <w:sz w:val="24"/>
        </w:rPr>
      </w:pPr>
      <w:r>
        <w:rPr>
          <w:sz w:val="24"/>
        </w:rPr>
        <w:t>Продолжаются рост и функциональное развитие внутренних органов, костной, мышечной и</w:t>
      </w:r>
      <w:r>
        <w:rPr>
          <w:spacing w:val="-57"/>
          <w:sz w:val="24"/>
        </w:rPr>
        <w:t xml:space="preserve"> </w:t>
      </w:r>
      <w:r>
        <w:rPr>
          <w:sz w:val="24"/>
        </w:rPr>
        <w:t>центральной нервной системы. Повышается работоспособность нервных центров. Общее время</w:t>
      </w:r>
      <w:r>
        <w:rPr>
          <w:spacing w:val="1"/>
          <w:sz w:val="24"/>
        </w:rPr>
        <w:t xml:space="preserve"> </w:t>
      </w:r>
      <w:r>
        <w:rPr>
          <w:sz w:val="24"/>
        </w:rPr>
        <w:t>сна,</w:t>
      </w:r>
      <w:r>
        <w:rPr>
          <w:spacing w:val="-1"/>
          <w:sz w:val="24"/>
        </w:rPr>
        <w:t xml:space="preserve"> </w:t>
      </w:r>
      <w:r>
        <w:rPr>
          <w:sz w:val="24"/>
        </w:rPr>
        <w:t>практически</w:t>
      </w:r>
      <w:r>
        <w:rPr>
          <w:spacing w:val="-1"/>
          <w:sz w:val="24"/>
        </w:rPr>
        <w:t xml:space="preserve"> </w:t>
      </w:r>
      <w:r>
        <w:rPr>
          <w:sz w:val="24"/>
        </w:rPr>
        <w:t>полностью</w:t>
      </w:r>
      <w:r>
        <w:rPr>
          <w:spacing w:val="-1"/>
          <w:sz w:val="24"/>
        </w:rPr>
        <w:t xml:space="preserve"> </w:t>
      </w:r>
      <w:r>
        <w:rPr>
          <w:sz w:val="24"/>
        </w:rPr>
        <w:t>подчиненного</w:t>
      </w:r>
      <w:r>
        <w:rPr>
          <w:spacing w:val="-1"/>
          <w:sz w:val="24"/>
        </w:rPr>
        <w:t xml:space="preserve"> </w:t>
      </w:r>
      <w:r>
        <w:rPr>
          <w:sz w:val="24"/>
        </w:rPr>
        <w:t>суточной</w:t>
      </w:r>
      <w:r>
        <w:rPr>
          <w:spacing w:val="-1"/>
          <w:sz w:val="24"/>
        </w:rPr>
        <w:t xml:space="preserve"> </w:t>
      </w:r>
      <w:r>
        <w:rPr>
          <w:sz w:val="24"/>
        </w:rPr>
        <w:t>ритмике, составляет</w:t>
      </w:r>
      <w:r>
        <w:rPr>
          <w:spacing w:val="-1"/>
          <w:sz w:val="24"/>
        </w:rPr>
        <w:t xml:space="preserve"> </w:t>
      </w:r>
      <w:r>
        <w:rPr>
          <w:sz w:val="24"/>
        </w:rPr>
        <w:t>11-12</w:t>
      </w:r>
      <w:r>
        <w:rPr>
          <w:spacing w:val="-1"/>
          <w:sz w:val="24"/>
        </w:rPr>
        <w:t xml:space="preserve"> </w:t>
      </w:r>
      <w:r>
        <w:rPr>
          <w:sz w:val="24"/>
        </w:rPr>
        <w:t>часов.</w:t>
      </w:r>
    </w:p>
    <w:p w14:paraId="D9010000">
      <w:pPr>
        <w:pStyle w:val="Style_8"/>
        <w:ind w:firstLine="709" w:left="0"/>
        <w:rPr>
          <w:sz w:val="24"/>
        </w:rPr>
      </w:pPr>
      <w:r>
        <w:rPr>
          <w:sz w:val="24"/>
        </w:rPr>
        <w:t>Развитие</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на</w:t>
      </w:r>
      <w:r>
        <w:rPr>
          <w:spacing w:val="1"/>
          <w:sz w:val="24"/>
        </w:rPr>
        <w:t xml:space="preserve"> </w:t>
      </w:r>
      <w:r>
        <w:rPr>
          <w:sz w:val="24"/>
        </w:rPr>
        <w:t>этом</w:t>
      </w:r>
      <w:r>
        <w:rPr>
          <w:spacing w:val="1"/>
          <w:sz w:val="24"/>
        </w:rPr>
        <w:t xml:space="preserve"> </w:t>
      </w:r>
      <w:r>
        <w:rPr>
          <w:sz w:val="24"/>
        </w:rPr>
        <w:t>этапе</w:t>
      </w:r>
      <w:r>
        <w:rPr>
          <w:spacing w:val="1"/>
          <w:sz w:val="24"/>
        </w:rPr>
        <w:t xml:space="preserve"> </w:t>
      </w:r>
      <w:r>
        <w:rPr>
          <w:sz w:val="24"/>
        </w:rPr>
        <w:t>характеризуется</w:t>
      </w:r>
      <w:r>
        <w:rPr>
          <w:spacing w:val="1"/>
          <w:sz w:val="24"/>
        </w:rPr>
        <w:t xml:space="preserve"> </w:t>
      </w:r>
      <w:r>
        <w:rPr>
          <w:sz w:val="24"/>
        </w:rPr>
        <w:t>замедлением</w:t>
      </w:r>
      <w:r>
        <w:rPr>
          <w:spacing w:val="1"/>
          <w:sz w:val="24"/>
        </w:rPr>
        <w:t xml:space="preserve"> </w:t>
      </w:r>
      <w:r>
        <w:rPr>
          <w:sz w:val="24"/>
        </w:rPr>
        <w:t>ростовых процессов, снижением скорости увеличения объема головного мозга и формированием</w:t>
      </w:r>
      <w:r>
        <w:rPr>
          <w:spacing w:val="1"/>
          <w:sz w:val="24"/>
        </w:rPr>
        <w:t xml:space="preserve"> </w:t>
      </w:r>
      <w:r>
        <w:rPr>
          <w:sz w:val="24"/>
        </w:rPr>
        <w:t>нервных связей.</w:t>
      </w:r>
    </w:p>
    <w:p w14:paraId="DA010000">
      <w:pPr>
        <w:pStyle w:val="Style_8"/>
        <w:ind w:firstLine="709" w:left="0"/>
        <w:rPr>
          <w:sz w:val="24"/>
        </w:rPr>
      </w:pPr>
      <w:r>
        <w:rPr>
          <w:sz w:val="24"/>
        </w:rPr>
        <w:t>Начиная</w:t>
      </w:r>
      <w:r>
        <w:rPr>
          <w:spacing w:val="1"/>
          <w:sz w:val="24"/>
        </w:rPr>
        <w:t xml:space="preserve"> </w:t>
      </w:r>
      <w:r>
        <w:rPr>
          <w:sz w:val="24"/>
        </w:rPr>
        <w:t>с</w:t>
      </w:r>
      <w:r>
        <w:rPr>
          <w:spacing w:val="1"/>
          <w:sz w:val="24"/>
        </w:rPr>
        <w:t xml:space="preserve"> </w:t>
      </w:r>
      <w:r>
        <w:rPr>
          <w:sz w:val="24"/>
        </w:rPr>
        <w:t>16-18-ти</w:t>
      </w:r>
      <w:r>
        <w:rPr>
          <w:spacing w:val="1"/>
          <w:sz w:val="24"/>
        </w:rPr>
        <w:t xml:space="preserve"> </w:t>
      </w:r>
      <w:r>
        <w:rPr>
          <w:sz w:val="24"/>
        </w:rPr>
        <w:t>месяцев</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мускулатуры</w:t>
      </w:r>
      <w:r>
        <w:rPr>
          <w:spacing w:val="1"/>
          <w:sz w:val="24"/>
        </w:rPr>
        <w:t xml:space="preserve"> </w:t>
      </w:r>
      <w:r>
        <w:rPr>
          <w:sz w:val="24"/>
        </w:rPr>
        <w:t>и</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обеспечивает рефлекторную деятельность по контролю выделительной системы. К двум годам у</w:t>
      </w:r>
      <w:r>
        <w:rPr>
          <w:spacing w:val="1"/>
          <w:sz w:val="24"/>
        </w:rPr>
        <w:t xml:space="preserve"> </w:t>
      </w:r>
      <w:r>
        <w:rPr>
          <w:sz w:val="24"/>
        </w:rPr>
        <w:t>большинства</w:t>
      </w:r>
      <w:r>
        <w:rPr>
          <w:spacing w:val="1"/>
          <w:sz w:val="24"/>
        </w:rPr>
        <w:t xml:space="preserve"> </w:t>
      </w:r>
      <w:r>
        <w:rPr>
          <w:sz w:val="24"/>
        </w:rPr>
        <w:t>детей</w:t>
      </w:r>
      <w:r>
        <w:rPr>
          <w:spacing w:val="1"/>
          <w:sz w:val="24"/>
        </w:rPr>
        <w:t xml:space="preserve"> </w:t>
      </w:r>
      <w:r>
        <w:rPr>
          <w:sz w:val="24"/>
        </w:rPr>
        <w:t>ночное</w:t>
      </w:r>
      <w:r>
        <w:rPr>
          <w:spacing w:val="1"/>
          <w:sz w:val="24"/>
        </w:rPr>
        <w:t xml:space="preserve"> </w:t>
      </w:r>
      <w:r>
        <w:rPr>
          <w:sz w:val="24"/>
        </w:rPr>
        <w:t>мочеиспускание</w:t>
      </w:r>
      <w:r>
        <w:rPr>
          <w:spacing w:val="1"/>
          <w:sz w:val="24"/>
        </w:rPr>
        <w:t xml:space="preserve"> </w:t>
      </w:r>
      <w:r>
        <w:rPr>
          <w:sz w:val="24"/>
        </w:rPr>
        <w:t>прекращается,</w:t>
      </w:r>
      <w:r>
        <w:rPr>
          <w:spacing w:val="1"/>
          <w:sz w:val="24"/>
        </w:rPr>
        <w:t xml:space="preserve"> </w:t>
      </w:r>
      <w:r>
        <w:rPr>
          <w:sz w:val="24"/>
        </w:rPr>
        <w:t>хотя</w:t>
      </w:r>
      <w:r>
        <w:rPr>
          <w:spacing w:val="1"/>
          <w:sz w:val="24"/>
        </w:rPr>
        <w:t xml:space="preserve"> </w:t>
      </w:r>
      <w:r>
        <w:rPr>
          <w:sz w:val="24"/>
        </w:rPr>
        <w:t>время</w:t>
      </w:r>
      <w:r>
        <w:rPr>
          <w:spacing w:val="1"/>
          <w:sz w:val="24"/>
        </w:rPr>
        <w:t xml:space="preserve"> </w:t>
      </w:r>
      <w:r>
        <w:rPr>
          <w:sz w:val="24"/>
        </w:rPr>
        <w:t>от</w:t>
      </w:r>
      <w:r>
        <w:rPr>
          <w:spacing w:val="1"/>
          <w:sz w:val="24"/>
        </w:rPr>
        <w:t xml:space="preserve"> </w:t>
      </w:r>
      <w:r>
        <w:rPr>
          <w:sz w:val="24"/>
        </w:rPr>
        <w:t>времени</w:t>
      </w:r>
      <w:r>
        <w:rPr>
          <w:spacing w:val="1"/>
          <w:sz w:val="24"/>
        </w:rPr>
        <w:t xml:space="preserve"> </w:t>
      </w:r>
      <w:r>
        <w:rPr>
          <w:sz w:val="24"/>
        </w:rPr>
        <w:t>оно</w:t>
      </w:r>
      <w:r>
        <w:rPr>
          <w:spacing w:val="1"/>
          <w:sz w:val="24"/>
        </w:rPr>
        <w:t xml:space="preserve"> </w:t>
      </w:r>
      <w:r>
        <w:rPr>
          <w:sz w:val="24"/>
        </w:rPr>
        <w:t>может</w:t>
      </w:r>
      <w:r>
        <w:rPr>
          <w:spacing w:val="1"/>
          <w:sz w:val="24"/>
        </w:rPr>
        <w:t xml:space="preserve"> </w:t>
      </w:r>
      <w:r>
        <w:rPr>
          <w:sz w:val="24"/>
        </w:rPr>
        <w:t>повторяться</w:t>
      </w:r>
      <w:r>
        <w:rPr>
          <w:spacing w:val="1"/>
          <w:sz w:val="24"/>
        </w:rPr>
        <w:t xml:space="preserve"> </w:t>
      </w:r>
      <w:r>
        <w:rPr>
          <w:sz w:val="24"/>
        </w:rPr>
        <w:t>у</w:t>
      </w:r>
      <w:r>
        <w:rPr>
          <w:spacing w:val="1"/>
          <w:sz w:val="24"/>
        </w:rPr>
        <w:t xml:space="preserve"> </w:t>
      </w:r>
      <w:r>
        <w:rPr>
          <w:sz w:val="24"/>
        </w:rPr>
        <w:t>многих</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и</w:t>
      </w:r>
      <w:r>
        <w:rPr>
          <w:spacing w:val="1"/>
          <w:sz w:val="24"/>
        </w:rPr>
        <w:t xml:space="preserve"> </w:t>
      </w:r>
      <w:r>
        <w:rPr>
          <w:sz w:val="24"/>
        </w:rPr>
        <w:t>гораздо</w:t>
      </w:r>
      <w:r>
        <w:rPr>
          <w:spacing w:val="1"/>
          <w:sz w:val="24"/>
        </w:rPr>
        <w:t xml:space="preserve"> </w:t>
      </w:r>
      <w:r>
        <w:rPr>
          <w:sz w:val="24"/>
        </w:rPr>
        <w:t>позднее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нарушения</w:t>
      </w:r>
      <w:r>
        <w:rPr>
          <w:spacing w:val="1"/>
          <w:sz w:val="24"/>
        </w:rPr>
        <w:t xml:space="preserve"> </w:t>
      </w:r>
      <w:r>
        <w:rPr>
          <w:sz w:val="24"/>
        </w:rPr>
        <w:t>привычных</w:t>
      </w:r>
      <w:r>
        <w:rPr>
          <w:spacing w:val="1"/>
          <w:sz w:val="24"/>
        </w:rPr>
        <w:t xml:space="preserve"> </w:t>
      </w:r>
      <w:r>
        <w:rPr>
          <w:sz w:val="24"/>
        </w:rPr>
        <w:t>видов</w:t>
      </w:r>
      <w:r>
        <w:rPr>
          <w:spacing w:val="1"/>
          <w:sz w:val="24"/>
        </w:rPr>
        <w:t xml:space="preserve"> </w:t>
      </w:r>
      <w:r>
        <w:rPr>
          <w:sz w:val="24"/>
        </w:rPr>
        <w:t>повседневной</w:t>
      </w:r>
      <w:r>
        <w:rPr>
          <w:spacing w:val="-2"/>
          <w:sz w:val="24"/>
        </w:rPr>
        <w:t xml:space="preserve"> </w:t>
      </w:r>
      <w:r>
        <w:rPr>
          <w:sz w:val="24"/>
        </w:rPr>
        <w:t>активности,</w:t>
      </w:r>
      <w:r>
        <w:rPr>
          <w:spacing w:val="-2"/>
          <w:sz w:val="24"/>
        </w:rPr>
        <w:t xml:space="preserve"> </w:t>
      </w:r>
      <w:r>
        <w:rPr>
          <w:sz w:val="24"/>
        </w:rPr>
        <w:t>на</w:t>
      </w:r>
      <w:r>
        <w:rPr>
          <w:spacing w:val="-2"/>
          <w:sz w:val="24"/>
        </w:rPr>
        <w:t xml:space="preserve"> </w:t>
      </w:r>
      <w:r>
        <w:rPr>
          <w:sz w:val="24"/>
        </w:rPr>
        <w:t>фоне</w:t>
      </w:r>
      <w:r>
        <w:rPr>
          <w:spacing w:val="-3"/>
          <w:sz w:val="24"/>
        </w:rPr>
        <w:t xml:space="preserve"> </w:t>
      </w:r>
      <w:r>
        <w:rPr>
          <w:sz w:val="24"/>
        </w:rPr>
        <w:t>болезни,</w:t>
      </w:r>
      <w:r>
        <w:rPr>
          <w:spacing w:val="-1"/>
          <w:sz w:val="24"/>
        </w:rPr>
        <w:t xml:space="preserve"> </w:t>
      </w:r>
      <w:r>
        <w:rPr>
          <w:sz w:val="24"/>
        </w:rPr>
        <w:t>в</w:t>
      </w:r>
      <w:r>
        <w:rPr>
          <w:spacing w:val="-3"/>
          <w:sz w:val="24"/>
        </w:rPr>
        <w:t xml:space="preserve"> </w:t>
      </w:r>
      <w:r>
        <w:rPr>
          <w:sz w:val="24"/>
        </w:rPr>
        <w:t>случаях</w:t>
      </w:r>
      <w:r>
        <w:rPr>
          <w:spacing w:val="1"/>
          <w:sz w:val="24"/>
        </w:rPr>
        <w:t xml:space="preserve"> </w:t>
      </w:r>
      <w:r>
        <w:rPr>
          <w:sz w:val="24"/>
        </w:rPr>
        <w:t>перевозбуждения</w:t>
      </w:r>
      <w:r>
        <w:rPr>
          <w:spacing w:val="-2"/>
          <w:sz w:val="24"/>
        </w:rPr>
        <w:t xml:space="preserve"> </w:t>
      </w:r>
      <w:r>
        <w:rPr>
          <w:sz w:val="24"/>
        </w:rPr>
        <w:t>ребенка</w:t>
      </w:r>
      <w:r>
        <w:rPr>
          <w:spacing w:val="-3"/>
          <w:sz w:val="24"/>
        </w:rPr>
        <w:t xml:space="preserve"> </w:t>
      </w:r>
      <w:r>
        <w:rPr>
          <w:sz w:val="24"/>
        </w:rPr>
        <w:t>или испуга.</w:t>
      </w:r>
    </w:p>
    <w:p w14:paraId="DB010000">
      <w:pPr>
        <w:pStyle w:val="Style_8"/>
        <w:ind w:firstLine="709" w:left="0"/>
        <w:rPr>
          <w:b w:val="1"/>
          <w:i w:val="1"/>
          <w:sz w:val="24"/>
        </w:rPr>
      </w:pPr>
      <w:r>
        <w:rPr>
          <w:b w:val="1"/>
          <w:i w:val="1"/>
          <w:sz w:val="24"/>
        </w:rPr>
        <w:t xml:space="preserve">Развитие моторики. </w:t>
      </w:r>
    </w:p>
    <w:p w14:paraId="DC010000">
      <w:pPr>
        <w:pStyle w:val="Style_8"/>
        <w:ind w:firstLine="709" w:left="0"/>
        <w:rPr>
          <w:sz w:val="24"/>
        </w:rPr>
      </w:pPr>
      <w:r>
        <w:rPr>
          <w:sz w:val="24"/>
        </w:rPr>
        <w:t>Развитие моторики является определяющим для всего психического</w:t>
      </w:r>
      <w:r>
        <w:rPr>
          <w:spacing w:val="1"/>
          <w:sz w:val="24"/>
        </w:rPr>
        <w:t xml:space="preserve"> </w:t>
      </w:r>
      <w:r>
        <w:rPr>
          <w:sz w:val="24"/>
        </w:rPr>
        <w:t>развития.</w:t>
      </w:r>
      <w:r>
        <w:rPr>
          <w:spacing w:val="1"/>
          <w:sz w:val="24"/>
        </w:rPr>
        <w:t xml:space="preserve"> </w:t>
      </w:r>
      <w:r>
        <w:rPr>
          <w:sz w:val="24"/>
        </w:rPr>
        <w:t>Преимущественно</w:t>
      </w:r>
      <w:r>
        <w:rPr>
          <w:spacing w:val="1"/>
          <w:sz w:val="24"/>
        </w:rPr>
        <w:t xml:space="preserve"> </w:t>
      </w:r>
      <w:r>
        <w:rPr>
          <w:sz w:val="24"/>
        </w:rPr>
        <w:t>формируется</w:t>
      </w:r>
      <w:r>
        <w:rPr>
          <w:spacing w:val="1"/>
          <w:sz w:val="24"/>
        </w:rPr>
        <w:t xml:space="preserve"> </w:t>
      </w:r>
      <w:r>
        <w:rPr>
          <w:sz w:val="24"/>
        </w:rPr>
        <w:t>подкорковый</w:t>
      </w:r>
      <w:r>
        <w:rPr>
          <w:spacing w:val="1"/>
          <w:sz w:val="24"/>
        </w:rPr>
        <w:t xml:space="preserve"> </w:t>
      </w:r>
      <w:r>
        <w:rPr>
          <w:sz w:val="24"/>
        </w:rPr>
        <w:t>уровень</w:t>
      </w:r>
      <w:r>
        <w:rPr>
          <w:spacing w:val="1"/>
          <w:sz w:val="24"/>
        </w:rPr>
        <w:t xml:space="preserve"> </w:t>
      </w:r>
      <w:r>
        <w:rPr>
          <w:sz w:val="24"/>
        </w:rPr>
        <w:t>организации</w:t>
      </w:r>
      <w:r>
        <w:rPr>
          <w:spacing w:val="1"/>
          <w:sz w:val="24"/>
        </w:rPr>
        <w:t xml:space="preserve"> </w:t>
      </w:r>
      <w:r>
        <w:rPr>
          <w:sz w:val="24"/>
        </w:rPr>
        <w:t>движения,</w:t>
      </w:r>
      <w:r>
        <w:rPr>
          <w:spacing w:val="-57"/>
          <w:sz w:val="24"/>
        </w:rPr>
        <w:t xml:space="preserve"> </w:t>
      </w:r>
      <w:r>
        <w:rPr>
          <w:sz w:val="24"/>
        </w:rPr>
        <w:t>включающий</w:t>
      </w:r>
      <w:r>
        <w:rPr>
          <w:spacing w:val="1"/>
          <w:sz w:val="24"/>
        </w:rPr>
        <w:t xml:space="preserve"> </w:t>
      </w:r>
      <w:r>
        <w:rPr>
          <w:sz w:val="24"/>
        </w:rPr>
        <w:t>формирование</w:t>
      </w:r>
      <w:r>
        <w:rPr>
          <w:spacing w:val="1"/>
          <w:sz w:val="24"/>
        </w:rPr>
        <w:t xml:space="preserve"> </w:t>
      </w:r>
      <w:r>
        <w:rPr>
          <w:sz w:val="24"/>
        </w:rPr>
        <w:t>ритма,</w:t>
      </w:r>
      <w:r>
        <w:rPr>
          <w:spacing w:val="1"/>
          <w:sz w:val="24"/>
        </w:rPr>
        <w:t xml:space="preserve"> </w:t>
      </w:r>
      <w:r>
        <w:rPr>
          <w:sz w:val="24"/>
        </w:rPr>
        <w:t>темпа,</w:t>
      </w:r>
      <w:r>
        <w:rPr>
          <w:spacing w:val="1"/>
          <w:sz w:val="24"/>
        </w:rPr>
        <w:t xml:space="preserve"> </w:t>
      </w:r>
      <w:r>
        <w:rPr>
          <w:sz w:val="24"/>
        </w:rPr>
        <w:t>тонуса.</w:t>
      </w:r>
      <w:r>
        <w:rPr>
          <w:spacing w:val="1"/>
          <w:sz w:val="24"/>
        </w:rPr>
        <w:t xml:space="preserve"> </w:t>
      </w:r>
      <w:r>
        <w:rPr>
          <w:sz w:val="24"/>
        </w:rPr>
        <w:t>Все</w:t>
      </w:r>
      <w:r>
        <w:rPr>
          <w:spacing w:val="1"/>
          <w:sz w:val="24"/>
        </w:rPr>
        <w:t xml:space="preserve"> </w:t>
      </w:r>
      <w:r>
        <w:rPr>
          <w:sz w:val="24"/>
        </w:rPr>
        <w:t>движения</w:t>
      </w:r>
      <w:r>
        <w:rPr>
          <w:spacing w:val="1"/>
          <w:sz w:val="24"/>
        </w:rPr>
        <w:t xml:space="preserve"> </w:t>
      </w:r>
      <w:r>
        <w:rPr>
          <w:sz w:val="24"/>
        </w:rPr>
        <w:t>формируются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ритмической картины, соответственно, чрезвычайно важно формировать ритмичность (движения</w:t>
      </w:r>
      <w:r>
        <w:rPr>
          <w:spacing w:val="1"/>
          <w:sz w:val="24"/>
        </w:rPr>
        <w:t xml:space="preserve"> </w:t>
      </w:r>
      <w:r>
        <w:rPr>
          <w:sz w:val="24"/>
        </w:rPr>
        <w:t>под ритм; режим дня; чередование активности и отдыха). Подавляющие большинство детей (90%)</w:t>
      </w:r>
      <w:r>
        <w:rPr>
          <w:spacing w:val="1"/>
          <w:sz w:val="24"/>
        </w:rPr>
        <w:t xml:space="preserve"> </w:t>
      </w:r>
      <w:r>
        <w:rPr>
          <w:sz w:val="24"/>
        </w:rPr>
        <w:t>может хорошо ходить (в год и два месяца); строить башню из двух кубиков (в полтора года);</w:t>
      </w:r>
      <w:r>
        <w:rPr>
          <w:spacing w:val="1"/>
          <w:sz w:val="24"/>
        </w:rPr>
        <w:t xml:space="preserve"> </w:t>
      </w:r>
      <w:r>
        <w:rPr>
          <w:sz w:val="24"/>
        </w:rPr>
        <w:t>подниматься по ступенькам (в год и десять месяцев); пинать мяч (к двум годам). На развитие</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ребенка</w:t>
      </w:r>
      <w:r>
        <w:rPr>
          <w:spacing w:val="1"/>
          <w:sz w:val="24"/>
        </w:rPr>
        <w:t xml:space="preserve"> </w:t>
      </w:r>
      <w:r>
        <w:rPr>
          <w:sz w:val="24"/>
        </w:rPr>
        <w:t>частично</w:t>
      </w:r>
      <w:r>
        <w:rPr>
          <w:spacing w:val="1"/>
          <w:sz w:val="24"/>
        </w:rPr>
        <w:t xml:space="preserve"> </w:t>
      </w:r>
      <w:r>
        <w:rPr>
          <w:sz w:val="24"/>
        </w:rPr>
        <w:t>влияют</w:t>
      </w:r>
      <w:r>
        <w:rPr>
          <w:spacing w:val="1"/>
          <w:sz w:val="24"/>
        </w:rPr>
        <w:t xml:space="preserve"> </w:t>
      </w:r>
      <w:r>
        <w:rPr>
          <w:sz w:val="24"/>
        </w:rPr>
        <w:t>пропорции</w:t>
      </w:r>
      <w:r>
        <w:rPr>
          <w:spacing w:val="1"/>
          <w:sz w:val="24"/>
        </w:rPr>
        <w:t xml:space="preserve"> </w:t>
      </w:r>
      <w:r>
        <w:rPr>
          <w:sz w:val="24"/>
        </w:rPr>
        <w:t>его</w:t>
      </w:r>
      <w:r>
        <w:rPr>
          <w:spacing w:val="1"/>
          <w:sz w:val="24"/>
        </w:rPr>
        <w:t xml:space="preserve"> </w:t>
      </w:r>
      <w:r>
        <w:rPr>
          <w:sz w:val="24"/>
        </w:rPr>
        <w:t>тела:</w:t>
      </w:r>
      <w:r>
        <w:rPr>
          <w:spacing w:val="1"/>
          <w:sz w:val="24"/>
        </w:rPr>
        <w:t xml:space="preserve"> </w:t>
      </w:r>
      <w:r>
        <w:rPr>
          <w:sz w:val="24"/>
        </w:rPr>
        <w:t>короткие</w:t>
      </w:r>
      <w:r>
        <w:rPr>
          <w:spacing w:val="1"/>
          <w:sz w:val="24"/>
        </w:rPr>
        <w:t xml:space="preserve"> </w:t>
      </w:r>
      <w:r>
        <w:rPr>
          <w:sz w:val="24"/>
        </w:rPr>
        <w:t>ноги,</w:t>
      </w:r>
      <w:r>
        <w:rPr>
          <w:spacing w:val="1"/>
          <w:sz w:val="24"/>
        </w:rPr>
        <w:t xml:space="preserve"> </w:t>
      </w:r>
      <w:r>
        <w:rPr>
          <w:sz w:val="24"/>
        </w:rPr>
        <w:t>длинное</w:t>
      </w:r>
      <w:r>
        <w:rPr>
          <w:spacing w:val="1"/>
          <w:sz w:val="24"/>
        </w:rPr>
        <w:t xml:space="preserve"> </w:t>
      </w:r>
      <w:r>
        <w:rPr>
          <w:sz w:val="24"/>
        </w:rPr>
        <w:t>туловище, большая голова. Ребенок до полутора лет часто падает при ходьбе, не всегда может</w:t>
      </w:r>
      <w:r>
        <w:rPr>
          <w:spacing w:val="1"/>
          <w:sz w:val="24"/>
        </w:rPr>
        <w:t xml:space="preserve"> </w:t>
      </w:r>
      <w:r>
        <w:rPr>
          <w:sz w:val="24"/>
        </w:rPr>
        <w:t>вовремя остановиться, обойти препятствие. Несовершенна и осанка. Вследствие недостаточного</w:t>
      </w:r>
      <w:r>
        <w:rPr>
          <w:spacing w:val="1"/>
          <w:sz w:val="24"/>
        </w:rPr>
        <w:t xml:space="preserve"> </w:t>
      </w:r>
      <w:r>
        <w:rPr>
          <w:sz w:val="24"/>
        </w:rPr>
        <w:t>развития мышечной системы ребенку трудно долго выполнять однотипные движения, например,</w:t>
      </w:r>
      <w:r>
        <w:rPr>
          <w:spacing w:val="1"/>
          <w:sz w:val="24"/>
        </w:rPr>
        <w:t xml:space="preserve"> </w:t>
      </w:r>
      <w:r>
        <w:rPr>
          <w:sz w:val="24"/>
        </w:rPr>
        <w:t>ходить с мамой «только за ручку». Постепенно ходьба совершенствуется. Дети учатся свободно</w:t>
      </w:r>
      <w:r>
        <w:rPr>
          <w:spacing w:val="1"/>
          <w:sz w:val="24"/>
        </w:rPr>
        <w:t xml:space="preserve"> </w:t>
      </w:r>
      <w:r>
        <w:rPr>
          <w:sz w:val="24"/>
        </w:rPr>
        <w:t>передвигаться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они</w:t>
      </w:r>
      <w:r>
        <w:rPr>
          <w:spacing w:val="1"/>
          <w:sz w:val="24"/>
        </w:rPr>
        <w:t xml:space="preserve"> </w:t>
      </w:r>
      <w:r>
        <w:rPr>
          <w:sz w:val="24"/>
        </w:rPr>
        <w:t>взбираются</w:t>
      </w:r>
      <w:r>
        <w:rPr>
          <w:spacing w:val="1"/>
          <w:sz w:val="24"/>
        </w:rPr>
        <w:t xml:space="preserve"> </w:t>
      </w:r>
      <w:r>
        <w:rPr>
          <w:sz w:val="24"/>
        </w:rPr>
        <w:t>на</w:t>
      </w:r>
      <w:r>
        <w:rPr>
          <w:spacing w:val="1"/>
          <w:sz w:val="24"/>
        </w:rPr>
        <w:t xml:space="preserve"> </w:t>
      </w:r>
      <w:r>
        <w:rPr>
          <w:sz w:val="24"/>
        </w:rPr>
        <w:t>бугорки,</w:t>
      </w:r>
      <w:r>
        <w:rPr>
          <w:spacing w:val="1"/>
          <w:sz w:val="24"/>
        </w:rPr>
        <w:t xml:space="preserve"> </w:t>
      </w:r>
      <w:r>
        <w:rPr>
          <w:sz w:val="24"/>
        </w:rPr>
        <w:t>ходят</w:t>
      </w:r>
      <w:r>
        <w:rPr>
          <w:spacing w:val="1"/>
          <w:sz w:val="24"/>
        </w:rPr>
        <w:t xml:space="preserve"> </w:t>
      </w:r>
      <w:r>
        <w:rPr>
          <w:sz w:val="24"/>
        </w:rPr>
        <w:t>по</w:t>
      </w:r>
      <w:r>
        <w:rPr>
          <w:spacing w:val="1"/>
          <w:sz w:val="24"/>
        </w:rPr>
        <w:t xml:space="preserve"> </w:t>
      </w:r>
      <w:r>
        <w:rPr>
          <w:sz w:val="24"/>
        </w:rPr>
        <w:t>траве,</w:t>
      </w:r>
      <w:r>
        <w:rPr>
          <w:spacing w:val="1"/>
          <w:sz w:val="24"/>
        </w:rPr>
        <w:t xml:space="preserve"> </w:t>
      </w:r>
      <w:r>
        <w:rPr>
          <w:sz w:val="24"/>
        </w:rPr>
        <w:t>перешагивают</w:t>
      </w:r>
      <w:r>
        <w:rPr>
          <w:spacing w:val="1"/>
          <w:sz w:val="24"/>
        </w:rPr>
        <w:t xml:space="preserve"> </w:t>
      </w:r>
      <w:r>
        <w:rPr>
          <w:sz w:val="24"/>
        </w:rPr>
        <w:t>через</w:t>
      </w:r>
      <w:r>
        <w:rPr>
          <w:spacing w:val="-57"/>
          <w:sz w:val="24"/>
        </w:rPr>
        <w:t xml:space="preserve"> </w:t>
      </w:r>
      <w:r>
        <w:rPr>
          <w:sz w:val="24"/>
        </w:rPr>
        <w:t>небольшие препятствия, например, палку, лежащую на земле. Исчезает шаркающая походка. В</w:t>
      </w:r>
      <w:r>
        <w:rPr>
          <w:spacing w:val="1"/>
          <w:sz w:val="24"/>
        </w:rPr>
        <w:t xml:space="preserve"> </w:t>
      </w:r>
      <w:r>
        <w:rPr>
          <w:sz w:val="24"/>
        </w:rPr>
        <w:t xml:space="preserve">подвижных играх и на музыкальных </w:t>
      </w:r>
      <w:r>
        <w:rPr>
          <w:sz w:val="24"/>
        </w:rPr>
        <w:t>занятиях дети делают боковые шаги, медленно кружатся на</w:t>
      </w:r>
      <w:r>
        <w:rPr>
          <w:spacing w:val="1"/>
          <w:sz w:val="24"/>
        </w:rPr>
        <w:t xml:space="preserve"> </w:t>
      </w:r>
      <w:r>
        <w:rPr>
          <w:sz w:val="24"/>
        </w:rPr>
        <w:t>месте. Даже в начале второго года дети много лазают: взбираются на горку, на диванчики, а позже</w:t>
      </w:r>
      <w:r>
        <w:rPr>
          <w:spacing w:val="1"/>
          <w:sz w:val="24"/>
        </w:rPr>
        <w:t xml:space="preserve"> </w:t>
      </w:r>
      <w:r>
        <w:rPr>
          <w:sz w:val="24"/>
        </w:rPr>
        <w:t>(приставным шагом) и на шведскую стенку. Они также перелезают через бревно, подлезают под</w:t>
      </w:r>
      <w:r>
        <w:rPr>
          <w:spacing w:val="1"/>
          <w:sz w:val="24"/>
        </w:rPr>
        <w:t xml:space="preserve"> </w:t>
      </w:r>
      <w:r>
        <w:rPr>
          <w:sz w:val="24"/>
        </w:rPr>
        <w:t>скамейку, пролезают через обруч. После полутора лет у малышей кроме основных развиваются и</w:t>
      </w:r>
      <w:r>
        <w:rPr>
          <w:spacing w:val="1"/>
          <w:sz w:val="24"/>
        </w:rPr>
        <w:t xml:space="preserve"> </w:t>
      </w:r>
      <w:r>
        <w:rPr>
          <w:sz w:val="24"/>
        </w:rPr>
        <w:t>подражательные</w:t>
      </w:r>
      <w:r>
        <w:rPr>
          <w:spacing w:val="1"/>
          <w:sz w:val="24"/>
        </w:rPr>
        <w:t xml:space="preserve"> </w:t>
      </w:r>
      <w:r>
        <w:rPr>
          <w:sz w:val="24"/>
        </w:rPr>
        <w:t>движения</w:t>
      </w:r>
      <w:r>
        <w:rPr>
          <w:spacing w:val="1"/>
          <w:sz w:val="24"/>
        </w:rPr>
        <w:t xml:space="preserve"> </w:t>
      </w:r>
      <w:r>
        <w:rPr>
          <w:sz w:val="24"/>
        </w:rPr>
        <w:t>(мишке,</w:t>
      </w:r>
      <w:r>
        <w:rPr>
          <w:spacing w:val="1"/>
          <w:sz w:val="24"/>
        </w:rPr>
        <w:t xml:space="preserve"> </w:t>
      </w:r>
      <w:r>
        <w:rPr>
          <w:sz w:val="24"/>
        </w:rPr>
        <w:t>зайчику).</w:t>
      </w:r>
      <w:r>
        <w:rPr>
          <w:spacing w:val="1"/>
          <w:sz w:val="24"/>
        </w:rPr>
        <w:t xml:space="preserve"> </w:t>
      </w:r>
      <w:r>
        <w:rPr>
          <w:sz w:val="24"/>
        </w:rPr>
        <w:t>В</w:t>
      </w:r>
      <w:r>
        <w:rPr>
          <w:spacing w:val="1"/>
          <w:sz w:val="24"/>
        </w:rPr>
        <w:t xml:space="preserve"> </w:t>
      </w:r>
      <w:r>
        <w:rPr>
          <w:sz w:val="24"/>
        </w:rPr>
        <w:t>простых</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плясках</w:t>
      </w:r>
      <w:r>
        <w:rPr>
          <w:spacing w:val="1"/>
          <w:sz w:val="24"/>
        </w:rPr>
        <w:t xml:space="preserve"> </w:t>
      </w:r>
      <w:r>
        <w:rPr>
          <w:sz w:val="24"/>
        </w:rPr>
        <w:t>дети</w:t>
      </w:r>
      <w:r>
        <w:rPr>
          <w:spacing w:val="1"/>
          <w:sz w:val="24"/>
        </w:rPr>
        <w:t xml:space="preserve"> </w:t>
      </w:r>
      <w:r>
        <w:rPr>
          <w:sz w:val="24"/>
        </w:rPr>
        <w:t>привыкают</w:t>
      </w:r>
      <w:r>
        <w:rPr>
          <w:spacing w:val="1"/>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полтора</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способны рисовать каракули, а к двум годам могут нарисовать прямую линию. Дети все лучше</w:t>
      </w:r>
      <w:r>
        <w:rPr>
          <w:spacing w:val="1"/>
          <w:sz w:val="24"/>
        </w:rPr>
        <w:t xml:space="preserve"> </w:t>
      </w:r>
      <w:r>
        <w:rPr>
          <w:sz w:val="24"/>
        </w:rPr>
        <w:t>контролируют простые движения, а затем объединяют их во все более сложные и согласованные</w:t>
      </w:r>
      <w:r>
        <w:rPr>
          <w:spacing w:val="1"/>
          <w:sz w:val="24"/>
        </w:rPr>
        <w:t xml:space="preserve"> </w:t>
      </w:r>
      <w:r>
        <w:rPr>
          <w:sz w:val="24"/>
        </w:rPr>
        <w:t>системы.</w:t>
      </w:r>
    </w:p>
    <w:p w14:paraId="DD010000">
      <w:pPr>
        <w:pStyle w:val="Style_8"/>
        <w:ind w:firstLine="709" w:left="0"/>
        <w:rPr>
          <w:b w:val="1"/>
          <w:spacing w:val="1"/>
          <w:sz w:val="24"/>
        </w:rPr>
      </w:pPr>
      <w:r>
        <w:rPr>
          <w:b w:val="1"/>
          <w:i w:val="1"/>
          <w:sz w:val="24"/>
        </w:rPr>
        <w:t>Психические</w:t>
      </w:r>
      <w:r>
        <w:rPr>
          <w:b w:val="1"/>
          <w:i w:val="1"/>
          <w:spacing w:val="1"/>
          <w:sz w:val="24"/>
        </w:rPr>
        <w:t xml:space="preserve"> </w:t>
      </w:r>
      <w:r>
        <w:rPr>
          <w:b w:val="1"/>
          <w:i w:val="1"/>
          <w:sz w:val="24"/>
        </w:rPr>
        <w:t>функции</w:t>
      </w:r>
      <w:r>
        <w:rPr>
          <w:b w:val="1"/>
          <w:sz w:val="24"/>
        </w:rPr>
        <w:t>.</w:t>
      </w:r>
    </w:p>
    <w:p w14:paraId="DE010000">
      <w:pPr>
        <w:pStyle w:val="Style_8"/>
        <w:ind w:firstLine="709" w:left="0"/>
        <w:rPr>
          <w:sz w:val="24"/>
        </w:rPr>
      </w:pPr>
      <w:r>
        <w:rPr>
          <w:sz w:val="24"/>
        </w:rPr>
        <w:t>Восприятие</w:t>
      </w:r>
      <w:r>
        <w:rPr>
          <w:spacing w:val="1"/>
          <w:sz w:val="24"/>
        </w:rPr>
        <w:t xml:space="preserve"> </w:t>
      </w:r>
      <w:r>
        <w:rPr>
          <w:sz w:val="24"/>
        </w:rPr>
        <w:t>становится</w:t>
      </w:r>
      <w:r>
        <w:rPr>
          <w:spacing w:val="1"/>
          <w:sz w:val="24"/>
        </w:rPr>
        <w:t xml:space="preserve"> </w:t>
      </w:r>
      <w:r>
        <w:rPr>
          <w:sz w:val="24"/>
        </w:rPr>
        <w:t>ведущей</w:t>
      </w:r>
      <w:r>
        <w:rPr>
          <w:spacing w:val="1"/>
          <w:sz w:val="24"/>
        </w:rPr>
        <w:t xml:space="preserve"> </w:t>
      </w:r>
      <w:r>
        <w:rPr>
          <w:sz w:val="24"/>
        </w:rPr>
        <w:t>психической</w:t>
      </w:r>
      <w:r>
        <w:rPr>
          <w:spacing w:val="1"/>
          <w:sz w:val="24"/>
        </w:rPr>
        <w:t xml:space="preserve"> </w:t>
      </w:r>
      <w:r>
        <w:rPr>
          <w:sz w:val="24"/>
        </w:rPr>
        <w:t>функцией.</w:t>
      </w:r>
      <w:r>
        <w:rPr>
          <w:spacing w:val="1"/>
          <w:sz w:val="24"/>
        </w:rPr>
        <w:t xml:space="preserve"> </w:t>
      </w:r>
      <w:r>
        <w:rPr>
          <w:sz w:val="24"/>
        </w:rPr>
        <w:t>Совершенствуется зрительное восприятие и становится ведущим. Вместе с тем, дети полутора –</w:t>
      </w:r>
      <w:r>
        <w:rPr>
          <w:spacing w:val="1"/>
          <w:sz w:val="24"/>
        </w:rPr>
        <w:t xml:space="preserve"> </w:t>
      </w:r>
      <w:r>
        <w:rPr>
          <w:sz w:val="24"/>
        </w:rPr>
        <w:t>двух лет не могут одновременно воспринимать объект в целом и отдельные его части. В области</w:t>
      </w:r>
      <w:r>
        <w:rPr>
          <w:spacing w:val="1"/>
          <w:sz w:val="24"/>
        </w:rPr>
        <w:t xml:space="preserve"> </w:t>
      </w:r>
      <w:r>
        <w:rPr>
          <w:sz w:val="24"/>
        </w:rPr>
        <w:t>восприятия происходит формирование перцептивных действий и предметных эталонов. Функция</w:t>
      </w:r>
      <w:r>
        <w:rPr>
          <w:spacing w:val="1"/>
          <w:sz w:val="24"/>
        </w:rPr>
        <w:t xml:space="preserve"> </w:t>
      </w:r>
      <w:r>
        <w:rPr>
          <w:sz w:val="24"/>
        </w:rPr>
        <w:t>перцептивных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ориентировочная,</w:t>
      </w:r>
      <w:r>
        <w:rPr>
          <w:spacing w:val="1"/>
          <w:sz w:val="24"/>
        </w:rPr>
        <w:t xml:space="preserve"> </w:t>
      </w:r>
      <w:r>
        <w:rPr>
          <w:sz w:val="24"/>
        </w:rPr>
        <w:t>обследование</w:t>
      </w:r>
      <w:r>
        <w:rPr>
          <w:spacing w:val="1"/>
          <w:sz w:val="24"/>
        </w:rPr>
        <w:t xml:space="preserve"> </w:t>
      </w:r>
      <w:r>
        <w:rPr>
          <w:sz w:val="24"/>
        </w:rPr>
        <w:t>перцептивных</w:t>
      </w:r>
      <w:r>
        <w:rPr>
          <w:spacing w:val="1"/>
          <w:sz w:val="24"/>
        </w:rPr>
        <w:t xml:space="preserve"> </w:t>
      </w:r>
      <w:r>
        <w:rPr>
          <w:sz w:val="24"/>
        </w:rPr>
        <w:t>свойств</w:t>
      </w:r>
      <w:r>
        <w:rPr>
          <w:spacing w:val="1"/>
          <w:sz w:val="24"/>
        </w:rPr>
        <w:t xml:space="preserve"> </w:t>
      </w:r>
      <w:r>
        <w:rPr>
          <w:sz w:val="24"/>
        </w:rPr>
        <w:t>объекта</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эталонов.</w:t>
      </w:r>
      <w:r>
        <w:rPr>
          <w:spacing w:val="1"/>
          <w:sz w:val="24"/>
        </w:rPr>
        <w:t xml:space="preserve"> </w:t>
      </w:r>
      <w:r>
        <w:rPr>
          <w:sz w:val="24"/>
        </w:rPr>
        <w:t>Формирование</w:t>
      </w:r>
      <w:r>
        <w:rPr>
          <w:spacing w:val="1"/>
          <w:sz w:val="24"/>
        </w:rPr>
        <w:t xml:space="preserve"> </w:t>
      </w:r>
      <w:r>
        <w:rPr>
          <w:sz w:val="24"/>
        </w:rPr>
        <w:t>наглядно-действенного</w:t>
      </w:r>
      <w:r>
        <w:rPr>
          <w:spacing w:val="1"/>
          <w:sz w:val="24"/>
        </w:rPr>
        <w:t xml:space="preserve"> </w:t>
      </w:r>
      <w:r>
        <w:rPr>
          <w:sz w:val="24"/>
        </w:rPr>
        <w:t>мышления</w:t>
      </w:r>
      <w:r>
        <w:rPr>
          <w:spacing w:val="1"/>
          <w:sz w:val="24"/>
        </w:rPr>
        <w:t xml:space="preserve"> </w:t>
      </w:r>
      <w:r>
        <w:rPr>
          <w:sz w:val="24"/>
        </w:rPr>
        <w:t>как отражения</w:t>
      </w:r>
      <w:r>
        <w:rPr>
          <w:spacing w:val="1"/>
          <w:sz w:val="24"/>
        </w:rPr>
        <w:t xml:space="preserve"> </w:t>
      </w:r>
      <w:r>
        <w:rPr>
          <w:sz w:val="24"/>
        </w:rPr>
        <w:t>скрытых</w:t>
      </w:r>
      <w:r>
        <w:rPr>
          <w:spacing w:val="1"/>
          <w:sz w:val="24"/>
        </w:rPr>
        <w:t xml:space="preserve"> </w:t>
      </w:r>
      <w:r>
        <w:rPr>
          <w:sz w:val="24"/>
        </w:rPr>
        <w:t>сущностных связей и отношений объектов происходит на основе развития восприятия и в ходе</w:t>
      </w:r>
      <w:r>
        <w:rPr>
          <w:spacing w:val="1"/>
          <w:sz w:val="24"/>
        </w:rPr>
        <w:t xml:space="preserve"> </w:t>
      </w:r>
      <w:r>
        <w:rPr>
          <w:sz w:val="24"/>
        </w:rPr>
        <w:t>овладения ребенком предметно-орудийными действиями. Первоначально перцептивные действия</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развернутые</w:t>
      </w:r>
      <w:r>
        <w:rPr>
          <w:spacing w:val="1"/>
          <w:sz w:val="24"/>
        </w:rPr>
        <w:t xml:space="preserve"> </w:t>
      </w:r>
      <w:r>
        <w:rPr>
          <w:sz w:val="24"/>
        </w:rPr>
        <w:t>внешние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овладения</w:t>
      </w:r>
      <w:r>
        <w:rPr>
          <w:spacing w:val="1"/>
          <w:sz w:val="24"/>
        </w:rPr>
        <w:t xml:space="preserve"> </w:t>
      </w:r>
      <w:r>
        <w:rPr>
          <w:sz w:val="24"/>
        </w:rPr>
        <w:t>речью</w:t>
      </w:r>
      <w:r>
        <w:rPr>
          <w:spacing w:val="1"/>
          <w:sz w:val="24"/>
        </w:rPr>
        <w:t xml:space="preserve"> </w:t>
      </w:r>
      <w:r>
        <w:rPr>
          <w:sz w:val="24"/>
        </w:rPr>
        <w:t>восприятие</w:t>
      </w:r>
      <w:r>
        <w:rPr>
          <w:spacing w:val="1"/>
          <w:sz w:val="24"/>
        </w:rPr>
        <w:t xml:space="preserve"> </w:t>
      </w:r>
      <w:r>
        <w:rPr>
          <w:sz w:val="24"/>
        </w:rPr>
        <w:t>начинает приобретать черты произвольности. Слово начинает регулировать восприятие ребенка.</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взросления</w:t>
      </w:r>
      <w:r>
        <w:rPr>
          <w:spacing w:val="1"/>
          <w:sz w:val="24"/>
        </w:rPr>
        <w:t xml:space="preserve"> </w:t>
      </w:r>
      <w:r>
        <w:rPr>
          <w:sz w:val="24"/>
        </w:rPr>
        <w:t>и</w:t>
      </w:r>
      <w:r>
        <w:rPr>
          <w:spacing w:val="1"/>
          <w:sz w:val="24"/>
        </w:rPr>
        <w:t xml:space="preserve"> </w:t>
      </w:r>
      <w:r>
        <w:rPr>
          <w:sz w:val="24"/>
        </w:rPr>
        <w:t>накопления</w:t>
      </w:r>
      <w:r>
        <w:rPr>
          <w:spacing w:val="1"/>
          <w:sz w:val="24"/>
        </w:rPr>
        <w:t xml:space="preserve"> </w:t>
      </w:r>
      <w:r>
        <w:rPr>
          <w:sz w:val="24"/>
        </w:rPr>
        <w:t>опыта</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перерабатывать</w:t>
      </w:r>
      <w:r>
        <w:rPr>
          <w:spacing w:val="1"/>
          <w:sz w:val="24"/>
        </w:rPr>
        <w:t xml:space="preserve"> </w:t>
      </w:r>
      <w:r>
        <w:rPr>
          <w:sz w:val="24"/>
        </w:rPr>
        <w:t>все</w:t>
      </w:r>
      <w:r>
        <w:rPr>
          <w:spacing w:val="1"/>
          <w:sz w:val="24"/>
        </w:rPr>
        <w:t xml:space="preserve"> </w:t>
      </w:r>
      <w:r>
        <w:rPr>
          <w:sz w:val="24"/>
        </w:rPr>
        <w:t>больше</w:t>
      </w:r>
      <w:r>
        <w:rPr>
          <w:spacing w:val="1"/>
          <w:sz w:val="24"/>
        </w:rPr>
        <w:t xml:space="preserve"> </w:t>
      </w:r>
      <w:r>
        <w:rPr>
          <w:sz w:val="24"/>
        </w:rPr>
        <w:t>информации,</w:t>
      </w:r>
      <w:r>
        <w:rPr>
          <w:spacing w:val="1"/>
          <w:sz w:val="24"/>
        </w:rPr>
        <w:t xml:space="preserve"> </w:t>
      </w:r>
      <w:r>
        <w:rPr>
          <w:sz w:val="24"/>
        </w:rPr>
        <w:t>сопоставляя</w:t>
      </w:r>
      <w:r>
        <w:rPr>
          <w:spacing w:val="1"/>
          <w:sz w:val="24"/>
        </w:rPr>
        <w:t xml:space="preserve"> </w:t>
      </w:r>
      <w:r>
        <w:rPr>
          <w:sz w:val="24"/>
        </w:rPr>
        <w:t>знание</w:t>
      </w:r>
      <w:r>
        <w:rPr>
          <w:spacing w:val="1"/>
          <w:sz w:val="24"/>
        </w:rPr>
        <w:t xml:space="preserve"> </w:t>
      </w:r>
      <w:r>
        <w:rPr>
          <w:sz w:val="24"/>
        </w:rPr>
        <w:t>о</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целом.</w:t>
      </w:r>
      <w:r>
        <w:rPr>
          <w:spacing w:val="-57"/>
          <w:sz w:val="24"/>
        </w:rPr>
        <w:t xml:space="preserve"> </w:t>
      </w:r>
      <w:r>
        <w:rPr>
          <w:sz w:val="24"/>
        </w:rPr>
        <w:t>Появляются</w:t>
      </w:r>
      <w:r>
        <w:rPr>
          <w:spacing w:val="1"/>
          <w:sz w:val="24"/>
        </w:rPr>
        <w:t xml:space="preserve"> </w:t>
      </w:r>
      <w:r>
        <w:rPr>
          <w:sz w:val="24"/>
        </w:rPr>
        <w:t>зачатки</w:t>
      </w:r>
      <w:r>
        <w:rPr>
          <w:spacing w:val="1"/>
          <w:sz w:val="24"/>
        </w:rPr>
        <w:t xml:space="preserve"> </w:t>
      </w:r>
      <w:r>
        <w:rPr>
          <w:sz w:val="24"/>
        </w:rPr>
        <w:t>экспериментирования.</w:t>
      </w:r>
      <w:r>
        <w:rPr>
          <w:spacing w:val="1"/>
          <w:sz w:val="24"/>
        </w:rPr>
        <w:t xml:space="preserve"> </w:t>
      </w:r>
      <w:r>
        <w:rPr>
          <w:sz w:val="24"/>
        </w:rPr>
        <w:t>Физический</w:t>
      </w:r>
      <w:r>
        <w:rPr>
          <w:spacing w:val="1"/>
          <w:sz w:val="24"/>
        </w:rPr>
        <w:t xml:space="preserve"> </w:t>
      </w:r>
      <w:r>
        <w:rPr>
          <w:sz w:val="24"/>
        </w:rPr>
        <w:t>опыт</w:t>
      </w:r>
      <w:r>
        <w:rPr>
          <w:spacing w:val="1"/>
          <w:sz w:val="24"/>
        </w:rPr>
        <w:t xml:space="preserve"> </w:t>
      </w:r>
      <w:r>
        <w:rPr>
          <w:sz w:val="24"/>
        </w:rPr>
        <w:t>становится</w:t>
      </w:r>
      <w:r>
        <w:rPr>
          <w:spacing w:val="1"/>
          <w:sz w:val="24"/>
        </w:rPr>
        <w:t xml:space="preserve"> </w:t>
      </w:r>
      <w:r>
        <w:rPr>
          <w:sz w:val="24"/>
        </w:rPr>
        <w:t>основой</w:t>
      </w:r>
      <w:r>
        <w:rPr>
          <w:spacing w:val="1"/>
          <w:sz w:val="24"/>
        </w:rPr>
        <w:t xml:space="preserve"> </w:t>
      </w:r>
      <w:r>
        <w:rPr>
          <w:sz w:val="24"/>
        </w:rPr>
        <w:t>обобщений.</w:t>
      </w:r>
      <w:r>
        <w:rPr>
          <w:spacing w:val="1"/>
          <w:sz w:val="24"/>
        </w:rPr>
        <w:t xml:space="preserve"> </w:t>
      </w:r>
      <w:r>
        <w:rPr>
          <w:sz w:val="24"/>
        </w:rPr>
        <w:t>Последовательность</w:t>
      </w:r>
      <w:r>
        <w:rPr>
          <w:spacing w:val="1"/>
          <w:sz w:val="24"/>
        </w:rPr>
        <w:t xml:space="preserve"> </w:t>
      </w:r>
      <w:r>
        <w:rPr>
          <w:sz w:val="24"/>
        </w:rPr>
        <w:t>овладения</w:t>
      </w:r>
      <w:r>
        <w:rPr>
          <w:spacing w:val="1"/>
          <w:sz w:val="24"/>
        </w:rPr>
        <w:t xml:space="preserve"> </w:t>
      </w:r>
      <w:r>
        <w:rPr>
          <w:sz w:val="24"/>
        </w:rPr>
        <w:t>обобщениями: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цвета</w:t>
      </w:r>
      <w:r>
        <w:rPr>
          <w:spacing w:val="1"/>
          <w:sz w:val="24"/>
        </w:rPr>
        <w:t xml:space="preserve"> </w:t>
      </w:r>
      <w:r>
        <w:rPr>
          <w:sz w:val="24"/>
        </w:rPr>
        <w:t>(от</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года</w:t>
      </w:r>
      <w:r>
        <w:rPr>
          <w:spacing w:val="1"/>
          <w:sz w:val="24"/>
        </w:rPr>
        <w:t xml:space="preserve"> </w:t>
      </w:r>
      <w:r>
        <w:rPr>
          <w:sz w:val="24"/>
        </w:rPr>
        <w:t>и</w:t>
      </w:r>
      <w:r>
        <w:rPr>
          <w:spacing w:val="60"/>
          <w:sz w:val="24"/>
        </w:rPr>
        <w:t xml:space="preserve"> </w:t>
      </w:r>
      <w:r>
        <w:rPr>
          <w:sz w:val="24"/>
        </w:rPr>
        <w:t>семи</w:t>
      </w:r>
      <w:r>
        <w:rPr>
          <w:spacing w:val="1"/>
          <w:sz w:val="24"/>
        </w:rPr>
        <w:t xml:space="preserve"> </w:t>
      </w:r>
      <w:r>
        <w:rPr>
          <w:sz w:val="24"/>
        </w:rPr>
        <w:t>месяцев); на основании формы (от полутора до двух лет); функциональные обобщения (от двух до</w:t>
      </w:r>
      <w:r>
        <w:rPr>
          <w:spacing w:val="1"/>
          <w:sz w:val="24"/>
        </w:rPr>
        <w:t xml:space="preserve"> </w:t>
      </w:r>
      <w:r>
        <w:rPr>
          <w:sz w:val="24"/>
        </w:rPr>
        <w:t>трех</w:t>
      </w:r>
      <w:r>
        <w:rPr>
          <w:spacing w:val="1"/>
          <w:sz w:val="24"/>
        </w:rPr>
        <w:t xml:space="preserve"> </w:t>
      </w:r>
      <w:r>
        <w:rPr>
          <w:sz w:val="24"/>
        </w:rPr>
        <w:t>лет).</w:t>
      </w:r>
    </w:p>
    <w:p w14:paraId="DF010000">
      <w:pPr>
        <w:pStyle w:val="Style_8"/>
        <w:ind w:firstLine="709" w:left="0"/>
        <w:rPr>
          <w:sz w:val="24"/>
        </w:rPr>
      </w:pPr>
      <w:r>
        <w:rPr>
          <w:sz w:val="24"/>
        </w:rPr>
        <w:t>В</w:t>
      </w:r>
      <w:r>
        <w:rPr>
          <w:spacing w:val="1"/>
          <w:sz w:val="24"/>
        </w:rPr>
        <w:t xml:space="preserve"> </w:t>
      </w:r>
      <w:r>
        <w:rPr>
          <w:sz w:val="24"/>
        </w:rPr>
        <w:t>ходе</w:t>
      </w:r>
      <w:r>
        <w:rPr>
          <w:spacing w:val="1"/>
          <w:sz w:val="24"/>
        </w:rPr>
        <w:t xml:space="preserve"> </w:t>
      </w:r>
      <w:r>
        <w:rPr>
          <w:sz w:val="24"/>
        </w:rPr>
        <w:t>формирования</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орудия</w:t>
      </w:r>
      <w:r>
        <w:rPr>
          <w:spacing w:val="1"/>
          <w:sz w:val="24"/>
        </w:rPr>
        <w:t xml:space="preserve"> </w:t>
      </w:r>
      <w:r>
        <w:rPr>
          <w:sz w:val="24"/>
        </w:rPr>
        <w:t>ребенок</w:t>
      </w:r>
      <w:r>
        <w:rPr>
          <w:spacing w:val="1"/>
          <w:sz w:val="24"/>
        </w:rPr>
        <w:t xml:space="preserve"> </w:t>
      </w:r>
      <w:r>
        <w:rPr>
          <w:sz w:val="24"/>
        </w:rPr>
        <w:t>проходит</w:t>
      </w:r>
      <w:r>
        <w:rPr>
          <w:spacing w:val="1"/>
          <w:sz w:val="24"/>
        </w:rPr>
        <w:t xml:space="preserve"> </w:t>
      </w:r>
      <w:r>
        <w:rPr>
          <w:sz w:val="24"/>
        </w:rPr>
        <w:t>четыре</w:t>
      </w:r>
      <w:r>
        <w:rPr>
          <w:spacing w:val="1"/>
          <w:sz w:val="24"/>
        </w:rPr>
        <w:t xml:space="preserve"> </w:t>
      </w:r>
      <w:r>
        <w:rPr>
          <w:sz w:val="24"/>
        </w:rPr>
        <w:t>стадии:</w:t>
      </w:r>
      <w:r>
        <w:rPr>
          <w:spacing w:val="1"/>
          <w:sz w:val="24"/>
        </w:rPr>
        <w:t xml:space="preserve"> </w:t>
      </w:r>
      <w:r>
        <w:rPr>
          <w:sz w:val="24"/>
        </w:rPr>
        <w:t>целенаправленных проб, «подстерегания», навязчивого вмешательства, объективной регуляции.</w:t>
      </w:r>
      <w:r>
        <w:rPr>
          <w:spacing w:val="1"/>
          <w:sz w:val="24"/>
        </w:rPr>
        <w:t xml:space="preserve"> </w:t>
      </w:r>
      <w:r>
        <w:rPr>
          <w:sz w:val="24"/>
        </w:rPr>
        <w:t>Особенности</w:t>
      </w:r>
      <w:r>
        <w:rPr>
          <w:spacing w:val="1"/>
          <w:sz w:val="24"/>
        </w:rPr>
        <w:t xml:space="preserve"> </w:t>
      </w:r>
      <w:r>
        <w:rPr>
          <w:sz w:val="24"/>
        </w:rPr>
        <w:t>предметной</w:t>
      </w:r>
      <w:r>
        <w:rPr>
          <w:spacing w:val="1"/>
          <w:sz w:val="24"/>
        </w:rPr>
        <w:t xml:space="preserve"> </w:t>
      </w:r>
      <w:r>
        <w:rPr>
          <w:sz w:val="24"/>
        </w:rPr>
        <w:t>деятельности:</w:t>
      </w:r>
      <w:r>
        <w:rPr>
          <w:spacing w:val="1"/>
          <w:sz w:val="24"/>
        </w:rPr>
        <w:t xml:space="preserve"> </w:t>
      </w:r>
      <w:r>
        <w:rPr>
          <w:sz w:val="24"/>
        </w:rPr>
        <w:t>педантизм,</w:t>
      </w:r>
      <w:r>
        <w:rPr>
          <w:spacing w:val="1"/>
          <w:sz w:val="24"/>
        </w:rPr>
        <w:t xml:space="preserve"> </w:t>
      </w:r>
      <w:r>
        <w:rPr>
          <w:sz w:val="24"/>
        </w:rPr>
        <w:t>рука</w:t>
      </w:r>
      <w:r>
        <w:rPr>
          <w:spacing w:val="1"/>
          <w:sz w:val="24"/>
        </w:rPr>
        <w:t xml:space="preserve"> </w:t>
      </w:r>
      <w:r>
        <w:rPr>
          <w:sz w:val="24"/>
        </w:rPr>
        <w:t>подстраивается</w:t>
      </w:r>
      <w:r>
        <w:rPr>
          <w:spacing w:val="1"/>
          <w:sz w:val="24"/>
        </w:rPr>
        <w:t xml:space="preserve"> </w:t>
      </w:r>
      <w:r>
        <w:rPr>
          <w:sz w:val="24"/>
        </w:rPr>
        <w:t>под</w:t>
      </w:r>
      <w:r>
        <w:rPr>
          <w:spacing w:val="1"/>
          <w:sz w:val="24"/>
        </w:rPr>
        <w:t xml:space="preserve"> </w:t>
      </w:r>
      <w:r>
        <w:rPr>
          <w:sz w:val="24"/>
        </w:rPr>
        <w:t>предмет,</w:t>
      </w:r>
      <w:r>
        <w:rPr>
          <w:spacing w:val="1"/>
          <w:sz w:val="24"/>
        </w:rPr>
        <w:t xml:space="preserve"> </w:t>
      </w:r>
      <w:r>
        <w:rPr>
          <w:sz w:val="24"/>
        </w:rPr>
        <w:t>функциональная сторона действия опережает операциональную (знание действия опережает его</w:t>
      </w:r>
      <w:r>
        <w:rPr>
          <w:spacing w:val="1"/>
          <w:sz w:val="24"/>
        </w:rPr>
        <w:t xml:space="preserve"> </w:t>
      </w:r>
      <w:r>
        <w:rPr>
          <w:sz w:val="24"/>
        </w:rPr>
        <w:t>реализацию). Логика развития действия: неспецифичные действия - функциональные действия -</w:t>
      </w:r>
      <w:r>
        <w:rPr>
          <w:spacing w:val="1"/>
          <w:sz w:val="24"/>
        </w:rPr>
        <w:t xml:space="preserve"> </w:t>
      </w:r>
      <w:r>
        <w:rPr>
          <w:sz w:val="24"/>
        </w:rPr>
        <w:t>выделение</w:t>
      </w:r>
      <w:r>
        <w:rPr>
          <w:spacing w:val="7"/>
          <w:sz w:val="24"/>
        </w:rPr>
        <w:t xml:space="preserve"> </w:t>
      </w:r>
      <w:r>
        <w:rPr>
          <w:sz w:val="24"/>
        </w:rPr>
        <w:t>способа</w:t>
      </w:r>
      <w:r>
        <w:rPr>
          <w:spacing w:val="9"/>
          <w:sz w:val="24"/>
        </w:rPr>
        <w:t xml:space="preserve"> </w:t>
      </w:r>
      <w:r>
        <w:rPr>
          <w:sz w:val="24"/>
        </w:rPr>
        <w:t>действия</w:t>
      </w:r>
      <w:r>
        <w:rPr>
          <w:spacing w:val="11"/>
          <w:sz w:val="24"/>
        </w:rPr>
        <w:t xml:space="preserve"> </w:t>
      </w:r>
      <w:r>
        <w:rPr>
          <w:sz w:val="24"/>
        </w:rPr>
        <w:t>-</w:t>
      </w:r>
      <w:r>
        <w:rPr>
          <w:spacing w:val="9"/>
          <w:sz w:val="24"/>
        </w:rPr>
        <w:t xml:space="preserve"> </w:t>
      </w:r>
      <w:r>
        <w:rPr>
          <w:sz w:val="24"/>
        </w:rPr>
        <w:t>перенос</w:t>
      </w:r>
      <w:r>
        <w:rPr>
          <w:spacing w:val="7"/>
          <w:sz w:val="24"/>
        </w:rPr>
        <w:t xml:space="preserve"> </w:t>
      </w:r>
      <w:r>
        <w:rPr>
          <w:sz w:val="24"/>
        </w:rPr>
        <w:t>действия</w:t>
      </w:r>
      <w:r>
        <w:rPr>
          <w:spacing w:val="9"/>
          <w:sz w:val="24"/>
        </w:rPr>
        <w:t xml:space="preserve"> </w:t>
      </w:r>
      <w:r>
        <w:rPr>
          <w:sz w:val="24"/>
        </w:rPr>
        <w:t>(с</w:t>
      </w:r>
      <w:r>
        <w:rPr>
          <w:spacing w:val="8"/>
          <w:sz w:val="24"/>
        </w:rPr>
        <w:t xml:space="preserve"> </w:t>
      </w:r>
      <w:r>
        <w:rPr>
          <w:sz w:val="24"/>
        </w:rPr>
        <w:t>одного</w:t>
      </w:r>
      <w:r>
        <w:rPr>
          <w:spacing w:val="6"/>
          <w:sz w:val="24"/>
        </w:rPr>
        <w:t xml:space="preserve"> </w:t>
      </w:r>
      <w:r>
        <w:rPr>
          <w:sz w:val="24"/>
        </w:rPr>
        <w:t>предмета</w:t>
      </w:r>
      <w:r>
        <w:rPr>
          <w:spacing w:val="9"/>
          <w:sz w:val="24"/>
        </w:rPr>
        <w:t xml:space="preserve"> </w:t>
      </w:r>
      <w:r>
        <w:rPr>
          <w:sz w:val="24"/>
        </w:rPr>
        <w:t>на</w:t>
      </w:r>
      <w:r>
        <w:rPr>
          <w:spacing w:val="7"/>
          <w:sz w:val="24"/>
        </w:rPr>
        <w:t xml:space="preserve"> </w:t>
      </w:r>
      <w:r>
        <w:rPr>
          <w:sz w:val="24"/>
        </w:rPr>
        <w:t>другой,</w:t>
      </w:r>
      <w:r>
        <w:rPr>
          <w:spacing w:val="9"/>
          <w:sz w:val="24"/>
        </w:rPr>
        <w:t xml:space="preserve"> </w:t>
      </w:r>
      <w:r>
        <w:rPr>
          <w:sz w:val="24"/>
        </w:rPr>
        <w:t>из</w:t>
      </w:r>
      <w:r>
        <w:rPr>
          <w:spacing w:val="10"/>
          <w:sz w:val="24"/>
        </w:rPr>
        <w:t xml:space="preserve"> </w:t>
      </w:r>
      <w:r>
        <w:rPr>
          <w:sz w:val="24"/>
        </w:rPr>
        <w:t>одной</w:t>
      </w:r>
      <w:r>
        <w:rPr>
          <w:spacing w:val="9"/>
          <w:sz w:val="24"/>
        </w:rPr>
        <w:t xml:space="preserve"> </w:t>
      </w:r>
      <w:r>
        <w:rPr>
          <w:sz w:val="24"/>
        </w:rPr>
        <w:t>ситуации</w:t>
      </w:r>
      <w:r>
        <w:rPr>
          <w:spacing w:val="-57"/>
          <w:sz w:val="24"/>
        </w:rPr>
        <w:t xml:space="preserve"> </w:t>
      </w:r>
      <w:r>
        <w:rPr>
          <w:sz w:val="24"/>
        </w:rPr>
        <w:t>в другую). Предметно-орудийные действия формируются только в сотрудничестве со взрослым.</w:t>
      </w:r>
      <w:r>
        <w:rPr>
          <w:spacing w:val="1"/>
          <w:sz w:val="24"/>
        </w:rPr>
        <w:t xml:space="preserve"> </w:t>
      </w:r>
      <w:r>
        <w:rPr>
          <w:sz w:val="24"/>
        </w:rPr>
        <w:t>Функции</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предметных</w:t>
      </w:r>
      <w:r>
        <w:rPr>
          <w:spacing w:val="1"/>
          <w:sz w:val="24"/>
        </w:rPr>
        <w:t xml:space="preserve"> </w:t>
      </w:r>
      <w:r>
        <w:rPr>
          <w:sz w:val="24"/>
        </w:rPr>
        <w:t>действий:</w:t>
      </w:r>
      <w:r>
        <w:rPr>
          <w:spacing w:val="1"/>
          <w:sz w:val="24"/>
        </w:rPr>
        <w:t xml:space="preserve"> </w:t>
      </w:r>
      <w:r>
        <w:rPr>
          <w:sz w:val="24"/>
        </w:rPr>
        <w:t>показ,</w:t>
      </w:r>
      <w:r>
        <w:rPr>
          <w:spacing w:val="1"/>
          <w:sz w:val="24"/>
        </w:rPr>
        <w:t xml:space="preserve"> </w:t>
      </w:r>
      <w:r>
        <w:rPr>
          <w:sz w:val="24"/>
        </w:rPr>
        <w:t>совместные</w:t>
      </w:r>
      <w:r>
        <w:rPr>
          <w:spacing w:val="1"/>
          <w:sz w:val="24"/>
        </w:rPr>
        <w:t xml:space="preserve"> </w:t>
      </w:r>
      <w:r>
        <w:rPr>
          <w:sz w:val="24"/>
        </w:rPr>
        <w:t>действия,</w:t>
      </w:r>
      <w:r>
        <w:rPr>
          <w:spacing w:val="1"/>
          <w:sz w:val="24"/>
        </w:rPr>
        <w:t xml:space="preserve"> </w:t>
      </w:r>
      <w:r>
        <w:rPr>
          <w:sz w:val="24"/>
        </w:rPr>
        <w:t>поощрение</w:t>
      </w:r>
      <w:r>
        <w:rPr>
          <w:spacing w:val="1"/>
          <w:sz w:val="24"/>
        </w:rPr>
        <w:t xml:space="preserve"> </w:t>
      </w:r>
      <w:r>
        <w:rPr>
          <w:sz w:val="24"/>
        </w:rPr>
        <w:t>активных</w:t>
      </w:r>
      <w:r>
        <w:rPr>
          <w:spacing w:val="1"/>
          <w:sz w:val="24"/>
        </w:rPr>
        <w:t xml:space="preserve"> </w:t>
      </w:r>
      <w:r>
        <w:rPr>
          <w:sz w:val="24"/>
        </w:rPr>
        <w:t>проб</w:t>
      </w:r>
      <w:r>
        <w:rPr>
          <w:spacing w:val="1"/>
          <w:sz w:val="24"/>
        </w:rPr>
        <w:t xml:space="preserve"> </w:t>
      </w:r>
      <w:r>
        <w:rPr>
          <w:sz w:val="24"/>
        </w:rPr>
        <w:t>ребенка,</w:t>
      </w:r>
      <w:r>
        <w:rPr>
          <w:spacing w:val="1"/>
          <w:sz w:val="24"/>
        </w:rPr>
        <w:t xml:space="preserve"> </w:t>
      </w:r>
      <w:r>
        <w:rPr>
          <w:sz w:val="24"/>
        </w:rPr>
        <w:t>словесные</w:t>
      </w:r>
      <w:r>
        <w:rPr>
          <w:spacing w:val="1"/>
          <w:sz w:val="24"/>
        </w:rPr>
        <w:t xml:space="preserve"> </w:t>
      </w:r>
      <w:r>
        <w:rPr>
          <w:sz w:val="24"/>
        </w:rPr>
        <w:t>указания.</w:t>
      </w:r>
      <w:r>
        <w:rPr>
          <w:spacing w:val="1"/>
          <w:sz w:val="24"/>
        </w:rPr>
        <w:t xml:space="preserve"> </w:t>
      </w:r>
      <w:r>
        <w:rPr>
          <w:sz w:val="24"/>
        </w:rPr>
        <w:t>Предметная</w:t>
      </w:r>
      <w:r>
        <w:rPr>
          <w:spacing w:val="1"/>
          <w:sz w:val="24"/>
        </w:rPr>
        <w:t xml:space="preserve"> </w:t>
      </w:r>
      <w:r>
        <w:rPr>
          <w:sz w:val="24"/>
        </w:rPr>
        <w:t>деятельность</w:t>
      </w:r>
      <w:r>
        <w:rPr>
          <w:spacing w:val="1"/>
          <w:sz w:val="24"/>
        </w:rPr>
        <w:t xml:space="preserve"> </w:t>
      </w:r>
      <w:r>
        <w:rPr>
          <w:sz w:val="24"/>
        </w:rPr>
        <w:t>становится</w:t>
      </w:r>
      <w:r>
        <w:rPr>
          <w:spacing w:val="-57"/>
          <w:sz w:val="24"/>
        </w:rPr>
        <w:t xml:space="preserve"> </w:t>
      </w:r>
      <w:r>
        <w:rPr>
          <w:sz w:val="24"/>
        </w:rPr>
        <w:t>основой</w:t>
      </w:r>
      <w:r>
        <w:rPr>
          <w:spacing w:val="1"/>
          <w:sz w:val="24"/>
        </w:rPr>
        <w:t xml:space="preserve"> </w:t>
      </w:r>
      <w:r>
        <w:rPr>
          <w:sz w:val="24"/>
        </w:rPr>
        <w:t>развития</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через</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цели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ожидаемом результате, выделение соотношений и связей между предметами, условий реализации</w:t>
      </w:r>
      <w:r>
        <w:rPr>
          <w:spacing w:val="1"/>
          <w:sz w:val="24"/>
        </w:rPr>
        <w:t xml:space="preserve"> </w:t>
      </w:r>
      <w:r>
        <w:rPr>
          <w:sz w:val="24"/>
        </w:rPr>
        <w:t>действий.</w:t>
      </w:r>
    </w:p>
    <w:p w14:paraId="E0010000">
      <w:pPr>
        <w:pStyle w:val="Style_8"/>
        <w:ind w:firstLine="709" w:left="0"/>
        <w:rPr>
          <w:sz w:val="24"/>
        </w:rPr>
      </w:pPr>
      <w:r>
        <w:rPr>
          <w:sz w:val="24"/>
        </w:rPr>
        <w:t>Второй год жизни - период интенсивного формирования речи, где можно выделить два</w:t>
      </w:r>
      <w:r>
        <w:rPr>
          <w:spacing w:val="1"/>
          <w:sz w:val="24"/>
        </w:rPr>
        <w:t xml:space="preserve"> </w:t>
      </w:r>
      <w:r>
        <w:rPr>
          <w:sz w:val="24"/>
        </w:rPr>
        <w:t>основных этапа. Первый (от года до года и шести-восьми месяцев) - переходный, со следующими</w:t>
      </w:r>
      <w:r>
        <w:rPr>
          <w:spacing w:val="1"/>
          <w:sz w:val="24"/>
        </w:rPr>
        <w:t xml:space="preserve"> </w:t>
      </w:r>
      <w:r>
        <w:rPr>
          <w:sz w:val="24"/>
        </w:rPr>
        <w:t>особенностями:</w:t>
      </w:r>
      <w:r>
        <w:rPr>
          <w:spacing w:val="1"/>
          <w:sz w:val="24"/>
        </w:rPr>
        <w:t xml:space="preserve"> </w:t>
      </w:r>
      <w:r>
        <w:rPr>
          <w:sz w:val="24"/>
        </w:rPr>
        <w:t>интенсивное</w:t>
      </w:r>
      <w:r>
        <w:rPr>
          <w:spacing w:val="1"/>
          <w:sz w:val="24"/>
        </w:rPr>
        <w:t xml:space="preserve"> </w:t>
      </w:r>
      <w:r>
        <w:rPr>
          <w:sz w:val="24"/>
        </w:rPr>
        <w:t>развитие</w:t>
      </w:r>
      <w:r>
        <w:rPr>
          <w:spacing w:val="1"/>
          <w:sz w:val="24"/>
        </w:rPr>
        <w:t xml:space="preserve"> </w:t>
      </w:r>
      <w:r>
        <w:rPr>
          <w:sz w:val="24"/>
        </w:rPr>
        <w:t>понимания,</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почти</w:t>
      </w:r>
      <w:r>
        <w:rPr>
          <w:spacing w:val="1"/>
          <w:sz w:val="24"/>
        </w:rPr>
        <w:t xml:space="preserve"> </w:t>
      </w:r>
      <w:r>
        <w:rPr>
          <w:sz w:val="24"/>
        </w:rPr>
        <w:t>нет;</w:t>
      </w:r>
      <w:r>
        <w:rPr>
          <w:spacing w:val="1"/>
          <w:sz w:val="24"/>
        </w:rPr>
        <w:t xml:space="preserve"> </w:t>
      </w:r>
      <w:r>
        <w:rPr>
          <w:sz w:val="24"/>
        </w:rPr>
        <w:t>активная</w:t>
      </w:r>
      <w:r>
        <w:rPr>
          <w:spacing w:val="1"/>
          <w:sz w:val="24"/>
        </w:rPr>
        <w:t xml:space="preserve"> </w:t>
      </w:r>
      <w:r>
        <w:rPr>
          <w:sz w:val="24"/>
        </w:rPr>
        <w:t>речь</w:t>
      </w:r>
      <w:r>
        <w:rPr>
          <w:spacing w:val="1"/>
          <w:sz w:val="24"/>
        </w:rPr>
        <w:t xml:space="preserve"> </w:t>
      </w:r>
      <w:r>
        <w:rPr>
          <w:sz w:val="24"/>
        </w:rPr>
        <w:t>своеобразна по лексике, семантике, фонетике, грамматике, синтаксису. Второй период (от года и</w:t>
      </w:r>
      <w:r>
        <w:rPr>
          <w:spacing w:val="1"/>
          <w:sz w:val="24"/>
        </w:rPr>
        <w:t xml:space="preserve"> </w:t>
      </w:r>
      <w:r>
        <w:rPr>
          <w:sz w:val="24"/>
        </w:rPr>
        <w:t>восьми месяцев до трех лет) - практическое овладение речью. Связи между предметом (действием)</w:t>
      </w:r>
      <w:r>
        <w:rPr>
          <w:spacing w:val="-57"/>
          <w:sz w:val="24"/>
        </w:rPr>
        <w:t xml:space="preserve"> </w:t>
      </w:r>
      <w:r>
        <w:rPr>
          <w:sz w:val="24"/>
        </w:rPr>
        <w:t>и словами, их обозначающими, формируются значительно быстрее, чем в конце первого года</w:t>
      </w:r>
      <w:r>
        <w:rPr>
          <w:spacing w:val="1"/>
          <w:sz w:val="24"/>
        </w:rPr>
        <w:t xml:space="preserve"> </w:t>
      </w:r>
      <w:r>
        <w:rPr>
          <w:sz w:val="24"/>
        </w:rPr>
        <w:t xml:space="preserve">(«взрыв наименований»). При этом понимание речи окружающих </w:t>
      </w:r>
      <w:r>
        <w:rPr>
          <w:sz w:val="24"/>
        </w:rPr>
        <w:t>по-прежнему опережает умение</w:t>
      </w:r>
      <w:r>
        <w:rPr>
          <w:spacing w:val="1"/>
          <w:sz w:val="24"/>
        </w:rPr>
        <w:t xml:space="preserve"> </w:t>
      </w:r>
      <w:r>
        <w:rPr>
          <w:sz w:val="24"/>
        </w:rPr>
        <w:t>говорить. Установлена четкая зависимость между качеством языковой стимуляции в домашнем</w:t>
      </w:r>
      <w:r>
        <w:rPr>
          <w:spacing w:val="1"/>
          <w:sz w:val="24"/>
        </w:rPr>
        <w:t xml:space="preserve"> </w:t>
      </w:r>
      <w:r>
        <w:rPr>
          <w:sz w:val="24"/>
        </w:rPr>
        <w:t>окружении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его</w:t>
      </w:r>
      <w:r>
        <w:rPr>
          <w:spacing w:val="1"/>
          <w:sz w:val="24"/>
        </w:rPr>
        <w:t xml:space="preserve"> </w:t>
      </w:r>
      <w:r>
        <w:rPr>
          <w:sz w:val="24"/>
        </w:rPr>
        <w:t>речи.</w:t>
      </w:r>
      <w:r>
        <w:rPr>
          <w:spacing w:val="1"/>
          <w:sz w:val="24"/>
        </w:rPr>
        <w:t xml:space="preserve"> </w:t>
      </w:r>
      <w:r>
        <w:rPr>
          <w:sz w:val="24"/>
        </w:rPr>
        <w:t>Дети</w:t>
      </w:r>
      <w:r>
        <w:rPr>
          <w:spacing w:val="1"/>
          <w:sz w:val="24"/>
        </w:rPr>
        <w:t xml:space="preserve"> </w:t>
      </w:r>
      <w:r>
        <w:rPr>
          <w:sz w:val="24"/>
        </w:rPr>
        <w:t>усваивают</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действий,</w:t>
      </w:r>
      <w:r>
        <w:rPr>
          <w:spacing w:val="1"/>
          <w:sz w:val="24"/>
        </w:rPr>
        <w:t xml:space="preserve"> </w:t>
      </w:r>
      <w:r>
        <w:rPr>
          <w:sz w:val="24"/>
        </w:rPr>
        <w:t>обозначения некоторых качеств и состояний. Благодаря этому можно организовать деятельность и</w:t>
      </w:r>
      <w:r>
        <w:rPr>
          <w:spacing w:val="-57"/>
          <w:sz w:val="24"/>
        </w:rPr>
        <w:t xml:space="preserve"> </w:t>
      </w:r>
      <w:r>
        <w:rPr>
          <w:sz w:val="24"/>
        </w:rPr>
        <w:t>поведение малышей, формировать и совершенствовать восприятие, в том числе составляющие</w:t>
      </w:r>
      <w:r>
        <w:rPr>
          <w:spacing w:val="1"/>
          <w:sz w:val="24"/>
        </w:rPr>
        <w:t xml:space="preserve"> </w:t>
      </w:r>
      <w:r>
        <w:rPr>
          <w:sz w:val="24"/>
        </w:rPr>
        <w:t>основу сенсорного воспитания. Самые первые слова обозначают те предметы, с которыми ребенок</w:t>
      </w:r>
      <w:r>
        <w:rPr>
          <w:spacing w:val="-57"/>
          <w:sz w:val="24"/>
        </w:rPr>
        <w:t xml:space="preserve"> </w:t>
      </w:r>
      <w:r>
        <w:rPr>
          <w:sz w:val="24"/>
        </w:rPr>
        <w:t>может играть (мяч, машинка и т. п.). Поскольку в окружении каждого ребенка набор предметов, с</w:t>
      </w:r>
      <w:r>
        <w:rPr>
          <w:spacing w:val="1"/>
          <w:sz w:val="24"/>
        </w:rPr>
        <w:t xml:space="preserve"> </w:t>
      </w:r>
      <w:r>
        <w:rPr>
          <w:sz w:val="24"/>
        </w:rPr>
        <w:t>которыми он может так или иначе взаимодействовать, различен, то и первоначальный словарный</w:t>
      </w:r>
      <w:r>
        <w:rPr>
          <w:spacing w:val="1"/>
          <w:sz w:val="24"/>
        </w:rPr>
        <w:t xml:space="preserve"> </w:t>
      </w:r>
      <w:r>
        <w:rPr>
          <w:sz w:val="24"/>
        </w:rPr>
        <w:t>запас каждого ребенка уникален. Научившись употреблять слова применительно к определенной</w:t>
      </w:r>
      <w:r>
        <w:rPr>
          <w:spacing w:val="1"/>
          <w:sz w:val="24"/>
        </w:rPr>
        <w:t xml:space="preserve"> </w:t>
      </w:r>
      <w:r>
        <w:rPr>
          <w:sz w:val="24"/>
        </w:rPr>
        <w:t>ситуации,</w:t>
      </w:r>
      <w:r>
        <w:rPr>
          <w:spacing w:val="1"/>
          <w:sz w:val="24"/>
        </w:rPr>
        <w:t xml:space="preserve"> </w:t>
      </w:r>
      <w:r>
        <w:rPr>
          <w:sz w:val="24"/>
        </w:rPr>
        <w:t>дети</w:t>
      </w:r>
      <w:r>
        <w:rPr>
          <w:spacing w:val="1"/>
          <w:sz w:val="24"/>
        </w:rPr>
        <w:t xml:space="preserve"> </w:t>
      </w:r>
      <w:r>
        <w:rPr>
          <w:sz w:val="24"/>
        </w:rPr>
        <w:t>вскоре</w:t>
      </w:r>
      <w:r>
        <w:rPr>
          <w:spacing w:val="1"/>
          <w:sz w:val="24"/>
        </w:rPr>
        <w:t xml:space="preserve"> </w:t>
      </w:r>
      <w:r>
        <w:rPr>
          <w:sz w:val="24"/>
        </w:rPr>
        <w:t>начинают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описаниях</w:t>
      </w:r>
      <w:r>
        <w:rPr>
          <w:spacing w:val="1"/>
          <w:sz w:val="24"/>
        </w:rPr>
        <w:t xml:space="preserve"> </w:t>
      </w:r>
      <w:r>
        <w:rPr>
          <w:sz w:val="24"/>
        </w:rPr>
        <w:t>других</w:t>
      </w:r>
      <w:r>
        <w:rPr>
          <w:spacing w:val="1"/>
          <w:sz w:val="24"/>
        </w:rPr>
        <w:t xml:space="preserve"> </w:t>
      </w:r>
      <w:r>
        <w:rPr>
          <w:sz w:val="24"/>
        </w:rPr>
        <w:t>ситуаций,</w:t>
      </w:r>
      <w:r>
        <w:rPr>
          <w:spacing w:val="1"/>
          <w:sz w:val="24"/>
        </w:rPr>
        <w:t xml:space="preserve"> </w:t>
      </w:r>
      <w:r>
        <w:rPr>
          <w:sz w:val="24"/>
        </w:rPr>
        <w:t>не</w:t>
      </w:r>
      <w:r>
        <w:rPr>
          <w:spacing w:val="1"/>
          <w:sz w:val="24"/>
        </w:rPr>
        <w:t xml:space="preserve"> </w:t>
      </w:r>
      <w:r>
        <w:rPr>
          <w:sz w:val="24"/>
        </w:rPr>
        <w:t>замечая</w:t>
      </w:r>
      <w:r>
        <w:rPr>
          <w:spacing w:val="1"/>
          <w:sz w:val="24"/>
        </w:rPr>
        <w:t xml:space="preserve"> </w:t>
      </w:r>
      <w:r>
        <w:rPr>
          <w:sz w:val="24"/>
        </w:rPr>
        <w:t>производимой нередко подмены их истинного значения. В процессе разнообразной деятельности</w:t>
      </w:r>
      <w:r>
        <w:rPr>
          <w:spacing w:val="1"/>
          <w:sz w:val="24"/>
        </w:rPr>
        <w:t xml:space="preserve"> </w:t>
      </w:r>
      <w:r>
        <w:rPr>
          <w:sz w:val="24"/>
        </w:rPr>
        <w:t>со</w:t>
      </w:r>
      <w:r>
        <w:rPr>
          <w:spacing w:val="12"/>
          <w:sz w:val="24"/>
        </w:rPr>
        <w:t xml:space="preserve"> </w:t>
      </w:r>
      <w:r>
        <w:rPr>
          <w:sz w:val="24"/>
        </w:rPr>
        <w:t>взрослыми</w:t>
      </w:r>
      <w:r>
        <w:rPr>
          <w:spacing w:val="14"/>
          <w:sz w:val="24"/>
        </w:rPr>
        <w:t xml:space="preserve"> </w:t>
      </w:r>
      <w:r>
        <w:rPr>
          <w:sz w:val="24"/>
        </w:rPr>
        <w:t>дети</w:t>
      </w:r>
      <w:r>
        <w:rPr>
          <w:spacing w:val="18"/>
          <w:sz w:val="24"/>
        </w:rPr>
        <w:t xml:space="preserve"> </w:t>
      </w:r>
      <w:r>
        <w:rPr>
          <w:sz w:val="24"/>
        </w:rPr>
        <w:t>усваивают,</w:t>
      </w:r>
      <w:r>
        <w:rPr>
          <w:spacing w:val="13"/>
          <w:sz w:val="24"/>
        </w:rPr>
        <w:t xml:space="preserve"> </w:t>
      </w:r>
      <w:r>
        <w:rPr>
          <w:sz w:val="24"/>
        </w:rPr>
        <w:t>что</w:t>
      </w:r>
      <w:r>
        <w:rPr>
          <w:spacing w:val="12"/>
          <w:sz w:val="24"/>
        </w:rPr>
        <w:t xml:space="preserve"> </w:t>
      </w:r>
      <w:r>
        <w:rPr>
          <w:sz w:val="24"/>
        </w:rPr>
        <w:t>одно</w:t>
      </w:r>
      <w:r>
        <w:rPr>
          <w:spacing w:val="13"/>
          <w:sz w:val="24"/>
        </w:rPr>
        <w:t xml:space="preserve"> </w:t>
      </w:r>
      <w:r>
        <w:rPr>
          <w:sz w:val="24"/>
        </w:rPr>
        <w:t>и</w:t>
      </w:r>
      <w:r>
        <w:rPr>
          <w:spacing w:val="13"/>
          <w:sz w:val="24"/>
        </w:rPr>
        <w:t xml:space="preserve"> </w:t>
      </w:r>
      <w:r>
        <w:rPr>
          <w:sz w:val="24"/>
        </w:rPr>
        <w:t>то</w:t>
      </w:r>
      <w:r>
        <w:rPr>
          <w:spacing w:val="13"/>
          <w:sz w:val="24"/>
        </w:rPr>
        <w:t xml:space="preserve"> </w:t>
      </w:r>
      <w:r>
        <w:rPr>
          <w:sz w:val="24"/>
        </w:rPr>
        <w:t>же</w:t>
      </w:r>
      <w:r>
        <w:rPr>
          <w:spacing w:val="10"/>
          <w:sz w:val="24"/>
        </w:rPr>
        <w:t xml:space="preserve"> </w:t>
      </w:r>
      <w:r>
        <w:rPr>
          <w:sz w:val="24"/>
        </w:rPr>
        <w:t>действие</w:t>
      </w:r>
      <w:r>
        <w:rPr>
          <w:spacing w:val="12"/>
          <w:sz w:val="24"/>
        </w:rPr>
        <w:t xml:space="preserve"> </w:t>
      </w:r>
      <w:r>
        <w:rPr>
          <w:sz w:val="24"/>
        </w:rPr>
        <w:t>может</w:t>
      </w:r>
      <w:r>
        <w:rPr>
          <w:spacing w:val="13"/>
          <w:sz w:val="24"/>
        </w:rPr>
        <w:t xml:space="preserve"> </w:t>
      </w:r>
      <w:r>
        <w:rPr>
          <w:sz w:val="24"/>
        </w:rPr>
        <w:t>относиться</w:t>
      </w:r>
      <w:r>
        <w:rPr>
          <w:spacing w:val="12"/>
          <w:sz w:val="24"/>
        </w:rPr>
        <w:t xml:space="preserve"> </w:t>
      </w:r>
      <w:r>
        <w:rPr>
          <w:sz w:val="24"/>
        </w:rPr>
        <w:t>к</w:t>
      </w:r>
      <w:r>
        <w:rPr>
          <w:spacing w:val="13"/>
          <w:sz w:val="24"/>
        </w:rPr>
        <w:t xml:space="preserve"> </w:t>
      </w:r>
      <w:r>
        <w:rPr>
          <w:sz w:val="24"/>
        </w:rPr>
        <w:t>разным</w:t>
      </w:r>
      <w:r>
        <w:rPr>
          <w:spacing w:val="11"/>
          <w:sz w:val="24"/>
        </w:rPr>
        <w:t xml:space="preserve"> </w:t>
      </w:r>
      <w:r>
        <w:rPr>
          <w:sz w:val="24"/>
        </w:rPr>
        <w:t>предметам: «надень шапку, надень колечки на пирамидку и т.д.». Важным приобретением речи и мышления</w:t>
      </w:r>
      <w:r>
        <w:rPr>
          <w:spacing w:val="1"/>
          <w:sz w:val="24"/>
        </w:rPr>
        <w:t xml:space="preserve"> </w:t>
      </w:r>
      <w:r>
        <w:rPr>
          <w:sz w:val="24"/>
        </w:rPr>
        <w:t>является</w:t>
      </w:r>
      <w:r>
        <w:rPr>
          <w:spacing w:val="1"/>
          <w:sz w:val="24"/>
        </w:rPr>
        <w:t xml:space="preserve"> </w:t>
      </w:r>
      <w:r>
        <w:rPr>
          <w:sz w:val="24"/>
        </w:rPr>
        <w:t>формирующаяся</w:t>
      </w:r>
      <w:r>
        <w:rPr>
          <w:spacing w:val="1"/>
          <w:sz w:val="24"/>
        </w:rPr>
        <w:t xml:space="preserve"> </w:t>
      </w:r>
      <w:r>
        <w:rPr>
          <w:sz w:val="24"/>
        </w:rPr>
        <w:t>на</w:t>
      </w:r>
      <w:r>
        <w:rPr>
          <w:spacing w:val="1"/>
          <w:sz w:val="24"/>
        </w:rPr>
        <w:t xml:space="preserve"> </w:t>
      </w:r>
      <w:r>
        <w:rPr>
          <w:sz w:val="24"/>
        </w:rPr>
        <w:t>втором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способность</w:t>
      </w:r>
      <w:r>
        <w:rPr>
          <w:spacing w:val="1"/>
          <w:sz w:val="24"/>
        </w:rPr>
        <w:t xml:space="preserve"> </w:t>
      </w:r>
      <w:r>
        <w:rPr>
          <w:sz w:val="24"/>
        </w:rPr>
        <w:t>обобщения.</w:t>
      </w:r>
      <w:r>
        <w:rPr>
          <w:spacing w:val="1"/>
          <w:sz w:val="24"/>
        </w:rPr>
        <w:t xml:space="preserve"> </w:t>
      </w:r>
      <w:r>
        <w:rPr>
          <w:sz w:val="24"/>
        </w:rPr>
        <w:t>Слово</w:t>
      </w:r>
      <w:r>
        <w:rPr>
          <w:spacing w:val="1"/>
          <w:sz w:val="24"/>
        </w:rPr>
        <w:t xml:space="preserve"> </w:t>
      </w:r>
      <w:r>
        <w:rPr>
          <w:sz w:val="24"/>
        </w:rPr>
        <w:t>в</w:t>
      </w:r>
      <w:r>
        <w:rPr>
          <w:spacing w:val="1"/>
          <w:sz w:val="24"/>
        </w:rPr>
        <w:t xml:space="preserve"> </w:t>
      </w:r>
      <w:r>
        <w:rPr>
          <w:sz w:val="24"/>
        </w:rPr>
        <w:t>сознании</w:t>
      </w:r>
      <w:r>
        <w:rPr>
          <w:spacing w:val="1"/>
          <w:sz w:val="24"/>
        </w:rPr>
        <w:t xml:space="preserve"> </w:t>
      </w:r>
      <w:r>
        <w:rPr>
          <w:sz w:val="24"/>
        </w:rPr>
        <w:t>ребенка</w:t>
      </w:r>
      <w:r>
        <w:rPr>
          <w:spacing w:val="1"/>
          <w:sz w:val="24"/>
        </w:rPr>
        <w:t xml:space="preserve"> </w:t>
      </w:r>
      <w:r>
        <w:rPr>
          <w:sz w:val="24"/>
        </w:rPr>
        <w:t>начинает</w:t>
      </w:r>
      <w:r>
        <w:rPr>
          <w:spacing w:val="1"/>
          <w:sz w:val="24"/>
        </w:rPr>
        <w:t xml:space="preserve"> </w:t>
      </w:r>
      <w:r>
        <w:rPr>
          <w:sz w:val="24"/>
        </w:rPr>
        <w:t>ассоциироваться</w:t>
      </w:r>
      <w:r>
        <w:rPr>
          <w:spacing w:val="1"/>
          <w:sz w:val="24"/>
        </w:rPr>
        <w:t xml:space="preserve"> </w:t>
      </w:r>
      <w:r>
        <w:rPr>
          <w:sz w:val="24"/>
        </w:rPr>
        <w:t>не</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предметом,</w:t>
      </w:r>
      <w:r>
        <w:rPr>
          <w:spacing w:val="1"/>
          <w:sz w:val="24"/>
        </w:rPr>
        <w:t xml:space="preserve"> </w:t>
      </w:r>
      <w:r>
        <w:rPr>
          <w:sz w:val="24"/>
        </w:rPr>
        <w:t>а</w:t>
      </w:r>
      <w:r>
        <w:rPr>
          <w:spacing w:val="1"/>
          <w:sz w:val="24"/>
        </w:rPr>
        <w:t xml:space="preserve"> </w:t>
      </w:r>
      <w:r>
        <w:rPr>
          <w:sz w:val="24"/>
        </w:rPr>
        <w:t>обозначать</w:t>
      </w:r>
      <w:r>
        <w:rPr>
          <w:spacing w:val="1"/>
          <w:sz w:val="24"/>
        </w:rPr>
        <w:t xml:space="preserve"> </w:t>
      </w:r>
      <w:r>
        <w:rPr>
          <w:sz w:val="24"/>
        </w:rPr>
        <w:t>все</w:t>
      </w:r>
      <w:r>
        <w:rPr>
          <w:spacing w:val="61"/>
          <w:sz w:val="24"/>
        </w:rPr>
        <w:t xml:space="preserve"> </w:t>
      </w:r>
      <w:r>
        <w:rPr>
          <w:sz w:val="24"/>
        </w:rPr>
        <w:t>предметы,</w:t>
      </w:r>
      <w:r>
        <w:rPr>
          <w:spacing w:val="1"/>
          <w:sz w:val="24"/>
        </w:rPr>
        <w:t xml:space="preserve"> </w:t>
      </w:r>
      <w:r>
        <w:rPr>
          <w:sz w:val="24"/>
        </w:rPr>
        <w:t>относящиеся к этой группе, несмотря на различие по цвету, размеру и даже внешнему виду (кукла</w:t>
      </w:r>
      <w:r>
        <w:rPr>
          <w:spacing w:val="1"/>
          <w:sz w:val="24"/>
        </w:rPr>
        <w:t xml:space="preserve"> </w:t>
      </w:r>
      <w:r>
        <w:rPr>
          <w:sz w:val="24"/>
        </w:rPr>
        <w:t>большая и маленькая). Активный словарь на протяжении года увеличивается неравномерно. К</w:t>
      </w:r>
      <w:r>
        <w:rPr>
          <w:spacing w:val="1"/>
          <w:sz w:val="24"/>
        </w:rPr>
        <w:t xml:space="preserve"> </w:t>
      </w:r>
      <w:r>
        <w:rPr>
          <w:sz w:val="24"/>
        </w:rPr>
        <w:t>полутора</w:t>
      </w:r>
      <w:r>
        <w:rPr>
          <w:spacing w:val="1"/>
          <w:sz w:val="24"/>
        </w:rPr>
        <w:t xml:space="preserve"> </w:t>
      </w:r>
      <w:r>
        <w:rPr>
          <w:sz w:val="24"/>
        </w:rPr>
        <w:t>годам</w:t>
      </w:r>
      <w:r>
        <w:rPr>
          <w:spacing w:val="1"/>
          <w:sz w:val="24"/>
        </w:rPr>
        <w:t xml:space="preserve"> </w:t>
      </w:r>
      <w:r>
        <w:rPr>
          <w:sz w:val="24"/>
        </w:rPr>
        <w:t>он</w:t>
      </w:r>
      <w:r>
        <w:rPr>
          <w:spacing w:val="1"/>
          <w:sz w:val="24"/>
        </w:rPr>
        <w:t xml:space="preserve"> </w:t>
      </w:r>
      <w:r>
        <w:rPr>
          <w:sz w:val="24"/>
        </w:rPr>
        <w:t>равен</w:t>
      </w:r>
      <w:r>
        <w:rPr>
          <w:spacing w:val="1"/>
          <w:sz w:val="24"/>
        </w:rPr>
        <w:t xml:space="preserve"> </w:t>
      </w:r>
      <w:r>
        <w:rPr>
          <w:sz w:val="24"/>
        </w:rPr>
        <w:t>примерно</w:t>
      </w:r>
      <w:r>
        <w:rPr>
          <w:spacing w:val="1"/>
          <w:sz w:val="24"/>
        </w:rPr>
        <w:t xml:space="preserve"> </w:t>
      </w:r>
      <w:r>
        <w:rPr>
          <w:sz w:val="24"/>
        </w:rPr>
        <w:t>20-30</w:t>
      </w:r>
      <w:r>
        <w:rPr>
          <w:spacing w:val="1"/>
          <w:sz w:val="24"/>
        </w:rPr>
        <w:t xml:space="preserve"> </w:t>
      </w:r>
      <w:r>
        <w:rPr>
          <w:sz w:val="24"/>
        </w:rPr>
        <w:t>словам.</w:t>
      </w:r>
      <w:r>
        <w:rPr>
          <w:spacing w:val="1"/>
          <w:sz w:val="24"/>
        </w:rPr>
        <w:t xml:space="preserve"> </w:t>
      </w:r>
      <w:r>
        <w:rPr>
          <w:sz w:val="24"/>
        </w:rPr>
        <w:t>После</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восьми</w:t>
      </w:r>
      <w:r>
        <w:rPr>
          <w:spacing w:val="1"/>
          <w:sz w:val="24"/>
        </w:rPr>
        <w:t xml:space="preserve"> </w:t>
      </w:r>
      <w:r>
        <w:rPr>
          <w:sz w:val="24"/>
        </w:rPr>
        <w:t>-</w:t>
      </w:r>
      <w:r>
        <w:rPr>
          <w:spacing w:val="1"/>
          <w:sz w:val="24"/>
        </w:rPr>
        <w:t xml:space="preserve"> </w:t>
      </w:r>
      <w:r>
        <w:rPr>
          <w:sz w:val="24"/>
        </w:rPr>
        <w:t>десяти</w:t>
      </w:r>
      <w:r>
        <w:rPr>
          <w:spacing w:val="60"/>
          <w:sz w:val="24"/>
        </w:rPr>
        <w:t xml:space="preserve"> </w:t>
      </w:r>
      <w:r>
        <w:rPr>
          <w:sz w:val="24"/>
        </w:rPr>
        <w:t>месяцев</w:t>
      </w:r>
      <w:r>
        <w:rPr>
          <w:spacing w:val="1"/>
          <w:sz w:val="24"/>
        </w:rPr>
        <w:t xml:space="preserve"> </w:t>
      </w:r>
      <w:r>
        <w:rPr>
          <w:sz w:val="24"/>
        </w:rPr>
        <w:t>происходит скачок, и активно используемый словарь состоит теперь из 200-300 слов. В нем много</w:t>
      </w:r>
      <w:r>
        <w:rPr>
          <w:spacing w:val="1"/>
          <w:sz w:val="24"/>
        </w:rPr>
        <w:t xml:space="preserve"> </w:t>
      </w:r>
      <w:r>
        <w:rPr>
          <w:sz w:val="24"/>
        </w:rPr>
        <w:t>глаголов и существительных, встречаются простые прилагательные и наречия (тут, там, туда и т.</w:t>
      </w:r>
      <w:r>
        <w:rPr>
          <w:spacing w:val="1"/>
          <w:sz w:val="24"/>
        </w:rPr>
        <w:t xml:space="preserve"> </w:t>
      </w:r>
      <w:r>
        <w:rPr>
          <w:sz w:val="24"/>
        </w:rPr>
        <w:t>д.),</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предлоги.</w:t>
      </w:r>
      <w:r>
        <w:rPr>
          <w:spacing w:val="1"/>
          <w:sz w:val="24"/>
        </w:rPr>
        <w:t xml:space="preserve"> </w:t>
      </w:r>
      <w:r>
        <w:rPr>
          <w:sz w:val="24"/>
        </w:rPr>
        <w:t>Упрощенные</w:t>
      </w:r>
      <w:r>
        <w:rPr>
          <w:spacing w:val="1"/>
          <w:sz w:val="24"/>
        </w:rPr>
        <w:t xml:space="preserve"> </w:t>
      </w:r>
      <w:r>
        <w:rPr>
          <w:sz w:val="24"/>
        </w:rPr>
        <w:t>слова</w:t>
      </w:r>
      <w:r>
        <w:rPr>
          <w:spacing w:val="1"/>
          <w:sz w:val="24"/>
        </w:rPr>
        <w:t xml:space="preserve"> </w:t>
      </w:r>
      <w:r>
        <w:rPr>
          <w:sz w:val="24"/>
        </w:rPr>
        <w:t>(«ту-ту»,</w:t>
      </w:r>
      <w:r>
        <w:rPr>
          <w:spacing w:val="1"/>
          <w:sz w:val="24"/>
        </w:rPr>
        <w:t xml:space="preserve"> </w:t>
      </w:r>
      <w:r>
        <w:rPr>
          <w:sz w:val="24"/>
        </w:rPr>
        <w:t>«ав-ав»)</w:t>
      </w:r>
      <w:r>
        <w:rPr>
          <w:spacing w:val="1"/>
          <w:sz w:val="24"/>
        </w:rPr>
        <w:t xml:space="preserve"> </w:t>
      </w:r>
      <w:r>
        <w:rPr>
          <w:sz w:val="24"/>
        </w:rPr>
        <w:t>заменяются</w:t>
      </w:r>
      <w:r>
        <w:rPr>
          <w:spacing w:val="1"/>
          <w:sz w:val="24"/>
        </w:rPr>
        <w:t xml:space="preserve"> </w:t>
      </w:r>
      <w:r>
        <w:rPr>
          <w:sz w:val="24"/>
        </w:rPr>
        <w:t>обычными,</w:t>
      </w:r>
      <w:r>
        <w:rPr>
          <w:spacing w:val="1"/>
          <w:sz w:val="24"/>
        </w:rPr>
        <w:t xml:space="preserve"> </w:t>
      </w:r>
      <w:r>
        <w:rPr>
          <w:sz w:val="24"/>
        </w:rPr>
        <w:t>пусть</w:t>
      </w:r>
      <w:r>
        <w:rPr>
          <w:spacing w:val="1"/>
          <w:sz w:val="24"/>
        </w:rPr>
        <w:t xml:space="preserve"> </w:t>
      </w:r>
      <w:r>
        <w:rPr>
          <w:sz w:val="24"/>
        </w:rPr>
        <w:t>и</w:t>
      </w:r>
      <w:r>
        <w:rPr>
          <w:spacing w:val="1"/>
          <w:sz w:val="24"/>
        </w:rPr>
        <w:t xml:space="preserve"> </w:t>
      </w:r>
      <w:r>
        <w:rPr>
          <w:sz w:val="24"/>
        </w:rPr>
        <w:t>несовершенными</w:t>
      </w:r>
      <w:r>
        <w:rPr>
          <w:spacing w:val="1"/>
          <w:sz w:val="24"/>
        </w:rPr>
        <w:t xml:space="preserve"> </w:t>
      </w:r>
      <w:r>
        <w:rPr>
          <w:sz w:val="24"/>
        </w:rPr>
        <w:t>в</w:t>
      </w:r>
      <w:r>
        <w:rPr>
          <w:spacing w:val="1"/>
          <w:sz w:val="24"/>
        </w:rPr>
        <w:t xml:space="preserve"> </w:t>
      </w:r>
      <w:r>
        <w:rPr>
          <w:sz w:val="24"/>
        </w:rPr>
        <w:t>фонетическом</w:t>
      </w:r>
      <w:r>
        <w:rPr>
          <w:spacing w:val="1"/>
          <w:sz w:val="24"/>
        </w:rPr>
        <w:t xml:space="preserve"> </w:t>
      </w:r>
      <w:r>
        <w:rPr>
          <w:sz w:val="24"/>
        </w:rPr>
        <w:t>отношении.</w:t>
      </w:r>
      <w:r>
        <w:rPr>
          <w:spacing w:val="1"/>
          <w:sz w:val="24"/>
        </w:rPr>
        <w:t xml:space="preserve"> </w:t>
      </w:r>
      <w:r>
        <w:rPr>
          <w:sz w:val="24"/>
        </w:rPr>
        <w:t>После</w:t>
      </w:r>
      <w:r>
        <w:rPr>
          <w:spacing w:val="1"/>
          <w:sz w:val="24"/>
        </w:rPr>
        <w:t xml:space="preserve"> </w:t>
      </w:r>
      <w:r>
        <w:rPr>
          <w:sz w:val="24"/>
        </w:rPr>
        <w:t>полутора</w:t>
      </w:r>
      <w:r>
        <w:rPr>
          <w:spacing w:val="1"/>
          <w:sz w:val="24"/>
        </w:rPr>
        <w:t xml:space="preserve"> </w:t>
      </w:r>
      <w:r>
        <w:rPr>
          <w:sz w:val="24"/>
        </w:rPr>
        <w:t>лет</w:t>
      </w:r>
      <w:r>
        <w:rPr>
          <w:spacing w:val="1"/>
          <w:sz w:val="24"/>
        </w:rPr>
        <w:t xml:space="preserve"> </w:t>
      </w:r>
      <w:r>
        <w:rPr>
          <w:sz w:val="24"/>
        </w:rPr>
        <w:t>ребенок</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воспроизводит</w:t>
      </w:r>
      <w:r>
        <w:rPr>
          <w:spacing w:val="1"/>
          <w:sz w:val="24"/>
        </w:rPr>
        <w:t xml:space="preserve"> </w:t>
      </w:r>
      <w:r>
        <w:rPr>
          <w:sz w:val="24"/>
        </w:rPr>
        <w:t>контур</w:t>
      </w:r>
      <w:r>
        <w:rPr>
          <w:spacing w:val="1"/>
          <w:sz w:val="24"/>
        </w:rPr>
        <w:t xml:space="preserve"> </w:t>
      </w:r>
      <w:r>
        <w:rPr>
          <w:sz w:val="24"/>
        </w:rPr>
        <w:t>слова</w:t>
      </w:r>
      <w:r>
        <w:rPr>
          <w:spacing w:val="1"/>
          <w:sz w:val="24"/>
        </w:rPr>
        <w:t xml:space="preserve"> </w:t>
      </w:r>
      <w:r>
        <w:rPr>
          <w:sz w:val="24"/>
        </w:rPr>
        <w:t>(число</w:t>
      </w:r>
      <w:r>
        <w:rPr>
          <w:spacing w:val="1"/>
          <w:sz w:val="24"/>
        </w:rPr>
        <w:t xml:space="preserve"> </w:t>
      </w:r>
      <w:r>
        <w:rPr>
          <w:sz w:val="24"/>
        </w:rPr>
        <w:t>слогов),</w:t>
      </w:r>
      <w:r>
        <w:rPr>
          <w:spacing w:val="1"/>
          <w:sz w:val="24"/>
        </w:rPr>
        <w:t xml:space="preserve"> </w:t>
      </w:r>
      <w:r>
        <w:rPr>
          <w:sz w:val="24"/>
        </w:rPr>
        <w:t>наполняя</w:t>
      </w:r>
      <w:r>
        <w:rPr>
          <w:spacing w:val="1"/>
          <w:sz w:val="24"/>
        </w:rPr>
        <w:t xml:space="preserve"> </w:t>
      </w:r>
      <w:r>
        <w:rPr>
          <w:sz w:val="24"/>
        </w:rPr>
        <w:t>его</w:t>
      </w:r>
      <w:r>
        <w:rPr>
          <w:spacing w:val="1"/>
          <w:sz w:val="24"/>
        </w:rPr>
        <w:t xml:space="preserve"> </w:t>
      </w:r>
      <w:r>
        <w:rPr>
          <w:sz w:val="24"/>
        </w:rPr>
        <w:t>звуками-заместителями,</w:t>
      </w:r>
      <w:r>
        <w:rPr>
          <w:spacing w:val="60"/>
          <w:sz w:val="24"/>
        </w:rPr>
        <w:t xml:space="preserve"> </w:t>
      </w:r>
      <w:r>
        <w:rPr>
          <w:sz w:val="24"/>
        </w:rPr>
        <w:t>более</w:t>
      </w:r>
      <w:r>
        <w:rPr>
          <w:spacing w:val="60"/>
          <w:sz w:val="24"/>
        </w:rPr>
        <w:t xml:space="preserve"> </w:t>
      </w:r>
      <w:r>
        <w:rPr>
          <w:sz w:val="24"/>
        </w:rPr>
        <w:t>или</w:t>
      </w:r>
      <w:r>
        <w:rPr>
          <w:spacing w:val="1"/>
          <w:sz w:val="24"/>
        </w:rPr>
        <w:t xml:space="preserve"> </w:t>
      </w:r>
      <w:r>
        <w:rPr>
          <w:sz w:val="24"/>
        </w:rPr>
        <w:t>менее</w:t>
      </w:r>
      <w:r>
        <w:rPr>
          <w:spacing w:val="-2"/>
          <w:sz w:val="24"/>
        </w:rPr>
        <w:t xml:space="preserve"> </w:t>
      </w:r>
      <w:r>
        <w:rPr>
          <w:sz w:val="24"/>
        </w:rPr>
        <w:t>близкими</w:t>
      </w:r>
      <w:r>
        <w:rPr>
          <w:spacing w:val="-2"/>
          <w:sz w:val="24"/>
        </w:rPr>
        <w:t xml:space="preserve"> </w:t>
      </w:r>
      <w:r>
        <w:rPr>
          <w:sz w:val="24"/>
        </w:rPr>
        <w:t>по звучанию слышимому</w:t>
      </w:r>
      <w:r>
        <w:rPr>
          <w:spacing w:val="-5"/>
          <w:sz w:val="24"/>
        </w:rPr>
        <w:t xml:space="preserve"> </w:t>
      </w:r>
      <w:r>
        <w:rPr>
          <w:sz w:val="24"/>
        </w:rPr>
        <w:t>образцу.</w:t>
      </w:r>
    </w:p>
    <w:p w14:paraId="E1010000">
      <w:pPr>
        <w:pStyle w:val="Style_8"/>
        <w:ind w:firstLine="709" w:left="0"/>
        <w:rPr>
          <w:sz w:val="24"/>
        </w:rPr>
      </w:pPr>
      <w:r>
        <w:rPr>
          <w:sz w:val="24"/>
        </w:rPr>
        <w:t>У</w:t>
      </w:r>
      <w:r>
        <w:rPr>
          <w:spacing w:val="1"/>
          <w:sz w:val="24"/>
        </w:rPr>
        <w:t xml:space="preserve"> </w:t>
      </w:r>
      <w:r>
        <w:rPr>
          <w:sz w:val="24"/>
        </w:rPr>
        <w:t>двухлетних</w:t>
      </w:r>
      <w:r>
        <w:rPr>
          <w:spacing w:val="1"/>
          <w:sz w:val="24"/>
        </w:rPr>
        <w:t xml:space="preserve"> </w:t>
      </w:r>
      <w:r>
        <w:rPr>
          <w:sz w:val="24"/>
        </w:rPr>
        <w:t>детей</w:t>
      </w:r>
      <w:r>
        <w:rPr>
          <w:spacing w:val="1"/>
          <w:sz w:val="24"/>
        </w:rPr>
        <w:t xml:space="preserve"> </w:t>
      </w:r>
      <w:r>
        <w:rPr>
          <w:sz w:val="24"/>
        </w:rPr>
        <w:t>предметная</w:t>
      </w:r>
      <w:r>
        <w:rPr>
          <w:spacing w:val="1"/>
          <w:sz w:val="24"/>
        </w:rPr>
        <w:t xml:space="preserve"> </w:t>
      </w:r>
      <w:r>
        <w:rPr>
          <w:sz w:val="24"/>
        </w:rPr>
        <w:t>игра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сложной,</w:t>
      </w:r>
      <w:r>
        <w:rPr>
          <w:spacing w:val="1"/>
          <w:sz w:val="24"/>
        </w:rPr>
        <w:t xml:space="preserve"> </w:t>
      </w:r>
      <w:r>
        <w:rPr>
          <w:sz w:val="24"/>
        </w:rPr>
        <w:t>содержательной.</w:t>
      </w:r>
      <w:r>
        <w:rPr>
          <w:spacing w:val="60"/>
          <w:sz w:val="24"/>
        </w:rPr>
        <w:t xml:space="preserve"> </w:t>
      </w:r>
      <w:r>
        <w:rPr>
          <w:sz w:val="24"/>
        </w:rPr>
        <w:t>В</w:t>
      </w:r>
      <w:r>
        <w:rPr>
          <w:spacing w:val="1"/>
          <w:sz w:val="24"/>
        </w:rPr>
        <w:t xml:space="preserve"> </w:t>
      </w:r>
      <w:r>
        <w:rPr>
          <w:sz w:val="24"/>
        </w:rPr>
        <w:t>полтора</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узнают</w:t>
      </w:r>
      <w:r>
        <w:rPr>
          <w:spacing w:val="1"/>
          <w:sz w:val="24"/>
        </w:rPr>
        <w:t xml:space="preserve"> </w:t>
      </w:r>
      <w:r>
        <w:rPr>
          <w:sz w:val="24"/>
        </w:rPr>
        <w:t>о</w:t>
      </w:r>
      <w:r>
        <w:rPr>
          <w:spacing w:val="1"/>
          <w:sz w:val="24"/>
        </w:rPr>
        <w:t xml:space="preserve"> </w:t>
      </w:r>
      <w:r>
        <w:rPr>
          <w:sz w:val="24"/>
        </w:rPr>
        <w:t>предназначении</w:t>
      </w:r>
      <w:r>
        <w:rPr>
          <w:spacing w:val="1"/>
          <w:sz w:val="24"/>
        </w:rPr>
        <w:t xml:space="preserve"> </w:t>
      </w:r>
      <w:r>
        <w:rPr>
          <w:sz w:val="24"/>
        </w:rPr>
        <w:t>многих</w:t>
      </w:r>
      <w:r>
        <w:rPr>
          <w:spacing w:val="1"/>
          <w:sz w:val="24"/>
        </w:rPr>
        <w:t xml:space="preserve"> </w:t>
      </w:r>
      <w:r>
        <w:rPr>
          <w:sz w:val="24"/>
        </w:rPr>
        <w:t>вещей,</w:t>
      </w:r>
      <w:r>
        <w:rPr>
          <w:spacing w:val="1"/>
          <w:sz w:val="24"/>
        </w:rPr>
        <w:t xml:space="preserve"> </w:t>
      </w:r>
      <w:r>
        <w:rPr>
          <w:sz w:val="24"/>
        </w:rPr>
        <w:t>закрепленном</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их</w:t>
      </w:r>
      <w:r>
        <w:rPr>
          <w:spacing w:val="1"/>
          <w:sz w:val="24"/>
        </w:rPr>
        <w:t xml:space="preserve"> </w:t>
      </w:r>
      <w:r>
        <w:rPr>
          <w:sz w:val="24"/>
        </w:rPr>
        <w:t>социального</w:t>
      </w:r>
      <w:r>
        <w:rPr>
          <w:spacing w:val="10"/>
          <w:sz w:val="24"/>
        </w:rPr>
        <w:t xml:space="preserve"> </w:t>
      </w:r>
      <w:r>
        <w:rPr>
          <w:sz w:val="24"/>
        </w:rPr>
        <w:t>окружения,</w:t>
      </w:r>
      <w:r>
        <w:rPr>
          <w:spacing w:val="11"/>
          <w:sz w:val="24"/>
        </w:rPr>
        <w:t xml:space="preserve"> </w:t>
      </w:r>
      <w:r>
        <w:rPr>
          <w:sz w:val="24"/>
        </w:rPr>
        <w:t>и</w:t>
      </w:r>
      <w:r>
        <w:rPr>
          <w:spacing w:val="12"/>
          <w:sz w:val="24"/>
        </w:rPr>
        <w:t xml:space="preserve"> </w:t>
      </w:r>
      <w:r>
        <w:rPr>
          <w:sz w:val="24"/>
        </w:rPr>
        <w:t>с</w:t>
      </w:r>
      <w:r>
        <w:rPr>
          <w:spacing w:val="10"/>
          <w:sz w:val="24"/>
        </w:rPr>
        <w:t xml:space="preserve"> </w:t>
      </w:r>
      <w:r>
        <w:rPr>
          <w:sz w:val="24"/>
        </w:rPr>
        <w:t>этих</w:t>
      </w:r>
      <w:r>
        <w:rPr>
          <w:spacing w:val="10"/>
          <w:sz w:val="24"/>
        </w:rPr>
        <w:t xml:space="preserve"> </w:t>
      </w:r>
      <w:r>
        <w:rPr>
          <w:sz w:val="24"/>
        </w:rPr>
        <w:t>пор</w:t>
      </w:r>
      <w:r>
        <w:rPr>
          <w:spacing w:val="10"/>
          <w:sz w:val="24"/>
        </w:rPr>
        <w:t xml:space="preserve"> </w:t>
      </w:r>
      <w:r>
        <w:rPr>
          <w:sz w:val="24"/>
        </w:rPr>
        <w:t>игра</w:t>
      </w:r>
      <w:r>
        <w:rPr>
          <w:spacing w:val="10"/>
          <w:sz w:val="24"/>
        </w:rPr>
        <w:t xml:space="preserve"> </w:t>
      </w:r>
      <w:r>
        <w:rPr>
          <w:sz w:val="24"/>
        </w:rPr>
        <w:t>становится</w:t>
      </w:r>
      <w:r>
        <w:rPr>
          <w:spacing w:val="10"/>
          <w:sz w:val="24"/>
        </w:rPr>
        <w:t xml:space="preserve"> </w:t>
      </w:r>
      <w:r>
        <w:rPr>
          <w:sz w:val="24"/>
        </w:rPr>
        <w:t>все</w:t>
      </w:r>
      <w:r>
        <w:rPr>
          <w:spacing w:val="10"/>
          <w:sz w:val="24"/>
        </w:rPr>
        <w:t xml:space="preserve"> </w:t>
      </w:r>
      <w:r>
        <w:rPr>
          <w:sz w:val="24"/>
        </w:rPr>
        <w:t>более</w:t>
      </w:r>
      <w:r>
        <w:rPr>
          <w:spacing w:val="9"/>
          <w:sz w:val="24"/>
        </w:rPr>
        <w:t xml:space="preserve"> </w:t>
      </w:r>
      <w:r>
        <w:rPr>
          <w:sz w:val="24"/>
        </w:rPr>
        <w:t>символической.</w:t>
      </w:r>
      <w:r>
        <w:rPr>
          <w:spacing w:val="11"/>
          <w:sz w:val="24"/>
        </w:rPr>
        <w:t xml:space="preserve"> </w:t>
      </w:r>
      <w:r>
        <w:rPr>
          <w:sz w:val="24"/>
        </w:rPr>
        <w:t>Образы,</w:t>
      </w:r>
      <w:r>
        <w:rPr>
          <w:spacing w:val="10"/>
          <w:sz w:val="24"/>
        </w:rPr>
        <w:t xml:space="preserve"> </w:t>
      </w:r>
      <w:r>
        <w:rPr>
          <w:sz w:val="24"/>
        </w:rPr>
        <w:t>которые используют дети в своих играх, похожи на реальные предметы. Этапы развития игры в раннем</w:t>
      </w:r>
      <w:r>
        <w:rPr>
          <w:spacing w:val="1"/>
          <w:sz w:val="24"/>
        </w:rPr>
        <w:t xml:space="preserve"> </w:t>
      </w:r>
      <w:r>
        <w:rPr>
          <w:sz w:val="24"/>
        </w:rPr>
        <w:t>детстве:</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этапе</w:t>
      </w:r>
      <w:r>
        <w:rPr>
          <w:spacing w:val="1"/>
          <w:sz w:val="24"/>
        </w:rPr>
        <w:t xml:space="preserve"> </w:t>
      </w:r>
      <w:r>
        <w:rPr>
          <w:sz w:val="24"/>
        </w:rPr>
        <w:t>(один</w:t>
      </w:r>
      <w:r>
        <w:rPr>
          <w:spacing w:val="1"/>
          <w:sz w:val="24"/>
        </w:rPr>
        <w:t xml:space="preserve"> </w:t>
      </w:r>
      <w:r>
        <w:rPr>
          <w:sz w:val="24"/>
        </w:rPr>
        <w:t>год)</w:t>
      </w:r>
      <w:r>
        <w:rPr>
          <w:spacing w:val="1"/>
          <w:sz w:val="24"/>
        </w:rPr>
        <w:t xml:space="preserve"> </w:t>
      </w:r>
      <w:r>
        <w:rPr>
          <w:sz w:val="24"/>
        </w:rPr>
        <w:t>игра</w:t>
      </w:r>
      <w:r>
        <w:rPr>
          <w:spacing w:val="1"/>
          <w:sz w:val="24"/>
        </w:rPr>
        <w:t xml:space="preserve"> </w:t>
      </w:r>
      <w:r>
        <w:rPr>
          <w:sz w:val="24"/>
        </w:rPr>
        <w:t>носит</w:t>
      </w:r>
      <w:r>
        <w:rPr>
          <w:spacing w:val="1"/>
          <w:sz w:val="24"/>
        </w:rPr>
        <w:t xml:space="preserve"> </w:t>
      </w:r>
      <w:r>
        <w:rPr>
          <w:sz w:val="24"/>
        </w:rPr>
        <w:t>узко-подражательный</w:t>
      </w:r>
      <w:r>
        <w:rPr>
          <w:spacing w:val="1"/>
          <w:sz w:val="24"/>
        </w:rPr>
        <w:t xml:space="preserve"> </w:t>
      </w:r>
      <w:r>
        <w:rPr>
          <w:sz w:val="24"/>
        </w:rPr>
        <w:t>характер,</w:t>
      </w:r>
      <w:r>
        <w:rPr>
          <w:spacing w:val="60"/>
          <w:sz w:val="24"/>
        </w:rPr>
        <w:t xml:space="preserve"> </w:t>
      </w:r>
      <w:r>
        <w:rPr>
          <w:sz w:val="24"/>
        </w:rPr>
        <w:t>представляет</w:t>
      </w:r>
      <w:r>
        <w:rPr>
          <w:spacing w:val="-57"/>
          <w:sz w:val="24"/>
        </w:rPr>
        <w:t xml:space="preserve"> </w:t>
      </w:r>
      <w:r>
        <w:rPr>
          <w:sz w:val="24"/>
        </w:rPr>
        <w:t>собой</w:t>
      </w:r>
      <w:r>
        <w:rPr>
          <w:spacing w:val="1"/>
          <w:sz w:val="24"/>
        </w:rPr>
        <w:t xml:space="preserve"> </w:t>
      </w:r>
      <w:r>
        <w:rPr>
          <w:sz w:val="24"/>
        </w:rPr>
        <w:t>специфическое</w:t>
      </w:r>
      <w:r>
        <w:rPr>
          <w:spacing w:val="1"/>
          <w:sz w:val="24"/>
        </w:rPr>
        <w:t xml:space="preserve"> </w:t>
      </w:r>
      <w:r>
        <w:rPr>
          <w:sz w:val="24"/>
        </w:rPr>
        <w:t>манипулирование</w:t>
      </w:r>
      <w:r>
        <w:rPr>
          <w:spacing w:val="1"/>
          <w:sz w:val="24"/>
        </w:rPr>
        <w:t xml:space="preserve"> </w:t>
      </w:r>
      <w:r>
        <w:rPr>
          <w:sz w:val="24"/>
        </w:rPr>
        <w:t>предметом,</w:t>
      </w:r>
      <w:r>
        <w:rPr>
          <w:spacing w:val="1"/>
          <w:sz w:val="24"/>
        </w:rPr>
        <w:t xml:space="preserve"> </w:t>
      </w:r>
      <w:r>
        <w:rPr>
          <w:sz w:val="24"/>
        </w:rPr>
        <w:t>сначала</w:t>
      </w:r>
      <w:r>
        <w:rPr>
          <w:spacing w:val="1"/>
          <w:sz w:val="24"/>
        </w:rPr>
        <w:t xml:space="preserve"> </w:t>
      </w:r>
      <w:r>
        <w:rPr>
          <w:sz w:val="24"/>
        </w:rPr>
        <w:t>строго</w:t>
      </w:r>
      <w:r>
        <w:rPr>
          <w:spacing w:val="1"/>
          <w:sz w:val="24"/>
        </w:rPr>
        <w:t xml:space="preserve"> </w:t>
      </w:r>
      <w:r>
        <w:rPr>
          <w:sz w:val="24"/>
        </w:rPr>
        <w:t>определенным,</w:t>
      </w:r>
      <w:r>
        <w:rPr>
          <w:spacing w:val="1"/>
          <w:sz w:val="24"/>
        </w:rPr>
        <w:t xml:space="preserve"> </w:t>
      </w:r>
      <w:r>
        <w:rPr>
          <w:sz w:val="24"/>
        </w:rPr>
        <w:t>который</w:t>
      </w:r>
      <w:r>
        <w:rPr>
          <w:spacing w:val="1"/>
          <w:sz w:val="24"/>
        </w:rPr>
        <w:t xml:space="preserve"> </w:t>
      </w:r>
      <w:r>
        <w:rPr>
          <w:sz w:val="24"/>
        </w:rPr>
        <w:t>показал</w:t>
      </w:r>
      <w:r>
        <w:rPr>
          <w:spacing w:val="1"/>
          <w:sz w:val="24"/>
        </w:rPr>
        <w:t xml:space="preserve"> </w:t>
      </w:r>
      <w:r>
        <w:rPr>
          <w:sz w:val="24"/>
        </w:rPr>
        <w:t>взрослый,</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На</w:t>
      </w:r>
      <w:r>
        <w:rPr>
          <w:spacing w:val="1"/>
          <w:sz w:val="24"/>
        </w:rPr>
        <w:t xml:space="preserve"> </w:t>
      </w:r>
      <w:r>
        <w:rPr>
          <w:sz w:val="24"/>
        </w:rPr>
        <w:t>втором</w:t>
      </w:r>
      <w:r>
        <w:rPr>
          <w:spacing w:val="1"/>
          <w:sz w:val="24"/>
        </w:rPr>
        <w:t xml:space="preserve"> </w:t>
      </w:r>
      <w:r>
        <w:rPr>
          <w:sz w:val="24"/>
        </w:rPr>
        <w:t>этапе</w:t>
      </w:r>
      <w:r>
        <w:rPr>
          <w:spacing w:val="1"/>
          <w:sz w:val="24"/>
        </w:rPr>
        <w:t xml:space="preserve"> </w:t>
      </w:r>
      <w:r>
        <w:rPr>
          <w:sz w:val="24"/>
        </w:rPr>
        <w:t>репертуар</w:t>
      </w:r>
      <w:r>
        <w:rPr>
          <w:spacing w:val="1"/>
          <w:sz w:val="24"/>
        </w:rPr>
        <w:t xml:space="preserve"> </w:t>
      </w:r>
      <w:r>
        <w:rPr>
          <w:sz w:val="24"/>
        </w:rPr>
        <w:t>предметных</w:t>
      </w:r>
      <w:r>
        <w:rPr>
          <w:spacing w:val="1"/>
          <w:sz w:val="24"/>
        </w:rPr>
        <w:t xml:space="preserve"> </w:t>
      </w:r>
      <w:r>
        <w:rPr>
          <w:sz w:val="24"/>
        </w:rPr>
        <w:t>действий</w:t>
      </w:r>
      <w:r>
        <w:rPr>
          <w:spacing w:val="1"/>
          <w:sz w:val="24"/>
        </w:rPr>
        <w:t xml:space="preserve"> </w:t>
      </w:r>
      <w:r>
        <w:rPr>
          <w:sz w:val="24"/>
        </w:rPr>
        <w:t>расширяется,</w:t>
      </w:r>
      <w:r>
        <w:rPr>
          <w:spacing w:val="1"/>
          <w:sz w:val="24"/>
        </w:rPr>
        <w:t xml:space="preserve"> </w:t>
      </w:r>
      <w:r>
        <w:rPr>
          <w:sz w:val="24"/>
        </w:rPr>
        <w:t>и</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сам</w:t>
      </w:r>
      <w:r>
        <w:rPr>
          <w:spacing w:val="1"/>
          <w:sz w:val="24"/>
        </w:rPr>
        <w:t xml:space="preserve"> </w:t>
      </w:r>
      <w:r>
        <w:rPr>
          <w:sz w:val="24"/>
        </w:rPr>
        <w:t>предмет,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указание</w:t>
      </w:r>
      <w:r>
        <w:rPr>
          <w:spacing w:val="1"/>
          <w:sz w:val="24"/>
        </w:rPr>
        <w:t xml:space="preserve"> </w:t>
      </w:r>
      <w:r>
        <w:rPr>
          <w:sz w:val="24"/>
        </w:rPr>
        <w:t>взрослого</w:t>
      </w:r>
      <w:r>
        <w:rPr>
          <w:spacing w:val="1"/>
          <w:sz w:val="24"/>
        </w:rPr>
        <w:t xml:space="preserve"> </w:t>
      </w:r>
      <w:r>
        <w:rPr>
          <w:sz w:val="24"/>
        </w:rPr>
        <w:t>вызывают</w:t>
      </w:r>
      <w:r>
        <w:rPr>
          <w:spacing w:val="60"/>
          <w:sz w:val="24"/>
        </w:rPr>
        <w:t xml:space="preserve"> </w:t>
      </w:r>
      <w:r>
        <w:rPr>
          <w:sz w:val="24"/>
        </w:rPr>
        <w:t>действия</w:t>
      </w:r>
      <w:r>
        <w:rPr>
          <w:spacing w:val="60"/>
          <w:sz w:val="24"/>
        </w:rPr>
        <w:t xml:space="preserve"> </w:t>
      </w:r>
      <w:r>
        <w:rPr>
          <w:sz w:val="24"/>
        </w:rPr>
        <w:t>и</w:t>
      </w:r>
      <w:r>
        <w:rPr>
          <w:spacing w:val="1"/>
          <w:sz w:val="24"/>
        </w:rPr>
        <w:t xml:space="preserve"> </w:t>
      </w:r>
      <w:r>
        <w:rPr>
          <w:sz w:val="24"/>
        </w:rPr>
        <w:t>сложные цепочки действий. На третьем этапе (от полутора до трех лет) возникают элементы</w:t>
      </w:r>
      <w:r>
        <w:rPr>
          <w:spacing w:val="1"/>
          <w:sz w:val="24"/>
        </w:rPr>
        <w:t xml:space="preserve"> </w:t>
      </w:r>
      <w:r>
        <w:rPr>
          <w:sz w:val="24"/>
        </w:rPr>
        <w:t>воображаемой</w:t>
      </w:r>
      <w:r>
        <w:rPr>
          <w:spacing w:val="1"/>
          <w:sz w:val="24"/>
        </w:rPr>
        <w:t xml:space="preserve"> </w:t>
      </w:r>
      <w:r>
        <w:rPr>
          <w:sz w:val="24"/>
        </w:rPr>
        <w:t>ситуации,</w:t>
      </w:r>
      <w:r>
        <w:rPr>
          <w:spacing w:val="1"/>
          <w:sz w:val="24"/>
        </w:rPr>
        <w:t xml:space="preserve"> </w:t>
      </w:r>
      <w:r>
        <w:rPr>
          <w:sz w:val="24"/>
        </w:rPr>
        <w:t>составляющей</w:t>
      </w:r>
      <w:r>
        <w:rPr>
          <w:spacing w:val="1"/>
          <w:sz w:val="24"/>
        </w:rPr>
        <w:t xml:space="preserve"> </w:t>
      </w:r>
      <w:r>
        <w:rPr>
          <w:sz w:val="24"/>
        </w:rPr>
        <w:t>отличительную</w:t>
      </w:r>
      <w:r>
        <w:rPr>
          <w:spacing w:val="1"/>
          <w:sz w:val="24"/>
        </w:rPr>
        <w:t xml:space="preserve"> </w:t>
      </w:r>
      <w:r>
        <w:rPr>
          <w:sz w:val="24"/>
        </w:rPr>
        <w:t>особенность</w:t>
      </w:r>
      <w:r>
        <w:rPr>
          <w:spacing w:val="1"/>
          <w:sz w:val="24"/>
        </w:rPr>
        <w:t xml:space="preserve"> </w:t>
      </w:r>
      <w:r>
        <w:rPr>
          <w:sz w:val="24"/>
        </w:rPr>
        <w:t>игры:</w:t>
      </w:r>
      <w:r>
        <w:rPr>
          <w:spacing w:val="1"/>
          <w:sz w:val="24"/>
        </w:rPr>
        <w:t xml:space="preserve"> </w:t>
      </w:r>
      <w:r>
        <w:rPr>
          <w:sz w:val="24"/>
        </w:rPr>
        <w:t>замещение</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другим.</w:t>
      </w:r>
    </w:p>
    <w:p w14:paraId="E2010000">
      <w:pPr>
        <w:pStyle w:val="Style_8"/>
        <w:ind w:firstLine="709" w:left="0"/>
        <w:rPr>
          <w:b w:val="1"/>
          <w:i w:val="1"/>
          <w:sz w:val="24"/>
        </w:rPr>
      </w:pPr>
      <w:r>
        <w:rPr>
          <w:b w:val="1"/>
          <w:i w:val="1"/>
          <w:sz w:val="24"/>
        </w:rPr>
        <w:t>Навыки.</w:t>
      </w:r>
    </w:p>
    <w:p w14:paraId="E3010000">
      <w:pPr>
        <w:pStyle w:val="Style_8"/>
        <w:ind w:firstLine="709" w:left="0"/>
        <w:rPr>
          <w:sz w:val="24"/>
        </w:rPr>
      </w:pPr>
      <w:r>
        <w:rPr>
          <w:sz w:val="24"/>
        </w:rPr>
        <w:t>Дети осваивают действия с разнообразными игрушками: разборными (пирамиды,</w:t>
      </w:r>
      <w:r>
        <w:rPr>
          <w:spacing w:val="1"/>
          <w:sz w:val="24"/>
        </w:rPr>
        <w:t xml:space="preserve"> </w:t>
      </w:r>
      <w:r>
        <w:rPr>
          <w:sz w:val="24"/>
        </w:rPr>
        <w:t>матрешки</w:t>
      </w:r>
      <w:r>
        <w:rPr>
          <w:spacing w:val="12"/>
          <w:sz w:val="24"/>
        </w:rPr>
        <w:t xml:space="preserve"> </w:t>
      </w:r>
      <w:r>
        <w:rPr>
          <w:sz w:val="24"/>
        </w:rPr>
        <w:t>и</w:t>
      </w:r>
      <w:r>
        <w:rPr>
          <w:spacing w:val="9"/>
          <w:sz w:val="24"/>
        </w:rPr>
        <w:t xml:space="preserve"> </w:t>
      </w:r>
      <w:r>
        <w:rPr>
          <w:sz w:val="24"/>
        </w:rPr>
        <w:t>др.),</w:t>
      </w:r>
      <w:r>
        <w:rPr>
          <w:spacing w:val="10"/>
          <w:sz w:val="24"/>
        </w:rPr>
        <w:t xml:space="preserve"> </w:t>
      </w:r>
      <w:r>
        <w:rPr>
          <w:sz w:val="24"/>
        </w:rPr>
        <w:t>строительным</w:t>
      </w:r>
      <w:r>
        <w:rPr>
          <w:spacing w:val="10"/>
          <w:sz w:val="24"/>
        </w:rPr>
        <w:t xml:space="preserve"> </w:t>
      </w:r>
      <w:r>
        <w:rPr>
          <w:sz w:val="24"/>
        </w:rPr>
        <w:t>материалом</w:t>
      </w:r>
      <w:r>
        <w:rPr>
          <w:spacing w:val="11"/>
          <w:sz w:val="24"/>
        </w:rPr>
        <w:t xml:space="preserve"> </w:t>
      </w:r>
      <w:r>
        <w:rPr>
          <w:sz w:val="24"/>
        </w:rPr>
        <w:t>и</w:t>
      </w:r>
      <w:r>
        <w:rPr>
          <w:spacing w:val="9"/>
          <w:sz w:val="24"/>
        </w:rPr>
        <w:t xml:space="preserve"> </w:t>
      </w:r>
      <w:r>
        <w:rPr>
          <w:sz w:val="24"/>
        </w:rPr>
        <w:t>сюжетными</w:t>
      </w:r>
      <w:r>
        <w:rPr>
          <w:spacing w:val="12"/>
          <w:sz w:val="24"/>
        </w:rPr>
        <w:t xml:space="preserve"> </w:t>
      </w:r>
      <w:r>
        <w:rPr>
          <w:sz w:val="24"/>
        </w:rPr>
        <w:t>игрушками</w:t>
      </w:r>
      <w:r>
        <w:rPr>
          <w:spacing w:val="12"/>
          <w:sz w:val="24"/>
        </w:rPr>
        <w:t xml:space="preserve"> </w:t>
      </w:r>
      <w:r>
        <w:rPr>
          <w:sz w:val="24"/>
        </w:rPr>
        <w:t>(куклы</w:t>
      </w:r>
      <w:r>
        <w:rPr>
          <w:spacing w:val="10"/>
          <w:sz w:val="24"/>
        </w:rPr>
        <w:t xml:space="preserve"> </w:t>
      </w:r>
      <w:r>
        <w:rPr>
          <w:sz w:val="24"/>
        </w:rPr>
        <w:t>с</w:t>
      </w:r>
      <w:r>
        <w:rPr>
          <w:spacing w:val="11"/>
          <w:sz w:val="24"/>
        </w:rPr>
        <w:t xml:space="preserve"> </w:t>
      </w:r>
      <w:r>
        <w:rPr>
          <w:sz w:val="24"/>
        </w:rPr>
        <w:t>атрибутами</w:t>
      </w:r>
      <w:r>
        <w:rPr>
          <w:spacing w:val="12"/>
          <w:sz w:val="24"/>
        </w:rPr>
        <w:t xml:space="preserve"> </w:t>
      </w:r>
      <w:r>
        <w:rPr>
          <w:sz w:val="24"/>
        </w:rPr>
        <w:t>к</w:t>
      </w:r>
      <w:r>
        <w:rPr>
          <w:spacing w:val="11"/>
          <w:sz w:val="24"/>
        </w:rPr>
        <w:t xml:space="preserve"> </w:t>
      </w:r>
      <w:r>
        <w:rPr>
          <w:sz w:val="24"/>
        </w:rPr>
        <w:t>ним</w:t>
      </w:r>
      <w:r>
        <w:rPr>
          <w:spacing w:val="-58"/>
          <w:sz w:val="24"/>
        </w:rPr>
        <w:t xml:space="preserve"> </w:t>
      </w:r>
      <w:r>
        <w:rPr>
          <w:sz w:val="24"/>
        </w:rPr>
        <w:t>и пр.). Эти действия ребенок воспроизводит и после показа</w:t>
      </w:r>
      <w:r>
        <w:rPr>
          <w:spacing w:val="1"/>
          <w:sz w:val="24"/>
        </w:rPr>
        <w:t xml:space="preserve"> </w:t>
      </w:r>
      <w:r>
        <w:rPr>
          <w:sz w:val="24"/>
        </w:rPr>
        <w:t>взрослого, и путем отсроченного</w:t>
      </w:r>
      <w:r>
        <w:rPr>
          <w:spacing w:val="1"/>
          <w:sz w:val="24"/>
        </w:rPr>
        <w:t xml:space="preserve"> </w:t>
      </w:r>
      <w:r>
        <w:rPr>
          <w:sz w:val="24"/>
        </w:rPr>
        <w:t>подражания.</w:t>
      </w:r>
      <w:r>
        <w:rPr>
          <w:spacing w:val="1"/>
          <w:sz w:val="24"/>
        </w:rPr>
        <w:t xml:space="preserve"> </w:t>
      </w:r>
      <w:r>
        <w:rPr>
          <w:sz w:val="24"/>
        </w:rPr>
        <w:t>Постепенно,</w:t>
      </w:r>
      <w:r>
        <w:rPr>
          <w:spacing w:val="1"/>
          <w:sz w:val="24"/>
        </w:rPr>
        <w:t xml:space="preserve"> </w:t>
      </w:r>
      <w:r>
        <w:rPr>
          <w:sz w:val="24"/>
        </w:rPr>
        <w:t>из</w:t>
      </w:r>
      <w:r>
        <w:rPr>
          <w:spacing w:val="1"/>
          <w:sz w:val="24"/>
        </w:rPr>
        <w:t xml:space="preserve"> </w:t>
      </w:r>
      <w:r>
        <w:rPr>
          <w:sz w:val="24"/>
        </w:rPr>
        <w:t>отдельных</w:t>
      </w:r>
      <w:r>
        <w:rPr>
          <w:spacing w:val="1"/>
          <w:sz w:val="24"/>
        </w:rPr>
        <w:t xml:space="preserve"> </w:t>
      </w:r>
      <w:r>
        <w:rPr>
          <w:sz w:val="24"/>
        </w:rPr>
        <w:t>действий</w:t>
      </w:r>
      <w:r>
        <w:rPr>
          <w:spacing w:val="1"/>
          <w:sz w:val="24"/>
        </w:rPr>
        <w:t xml:space="preserve"> </w:t>
      </w:r>
      <w:r>
        <w:rPr>
          <w:sz w:val="24"/>
        </w:rPr>
        <w:t>складываются</w:t>
      </w:r>
      <w:r>
        <w:rPr>
          <w:spacing w:val="1"/>
          <w:sz w:val="24"/>
        </w:rPr>
        <w:t xml:space="preserve"> </w:t>
      </w:r>
      <w:r>
        <w:rPr>
          <w:sz w:val="24"/>
        </w:rPr>
        <w:t>«цепочки»,</w:t>
      </w:r>
      <w:r>
        <w:rPr>
          <w:spacing w:val="1"/>
          <w:sz w:val="24"/>
        </w:rPr>
        <w:t xml:space="preserve"> </w:t>
      </w:r>
      <w:r>
        <w:rPr>
          <w:sz w:val="24"/>
        </w:rPr>
        <w:t>и</w:t>
      </w:r>
      <w:r>
        <w:rPr>
          <w:spacing w:val="1"/>
          <w:sz w:val="24"/>
        </w:rPr>
        <w:t xml:space="preserve"> </w:t>
      </w:r>
      <w:r>
        <w:rPr>
          <w:sz w:val="24"/>
        </w:rPr>
        <w:t>малыш</w:t>
      </w:r>
      <w:r>
        <w:rPr>
          <w:spacing w:val="1"/>
          <w:sz w:val="24"/>
        </w:rPr>
        <w:t xml:space="preserve"> </w:t>
      </w:r>
      <w:r>
        <w:rPr>
          <w:sz w:val="24"/>
        </w:rPr>
        <w:t>учится</w:t>
      </w:r>
      <w:r>
        <w:rPr>
          <w:spacing w:val="1"/>
          <w:sz w:val="24"/>
        </w:rPr>
        <w:t xml:space="preserve"> </w:t>
      </w:r>
      <w:r>
        <w:rPr>
          <w:sz w:val="24"/>
        </w:rPr>
        <w:t>доводить предметные действия до результата: заполняет колечками всю пирамиду, подбирая их по</w:t>
      </w:r>
      <w:r>
        <w:rPr>
          <w:spacing w:val="-57"/>
          <w:sz w:val="24"/>
        </w:rPr>
        <w:t xml:space="preserve"> </w:t>
      </w:r>
      <w:r>
        <w:rPr>
          <w:sz w:val="24"/>
        </w:rPr>
        <w:t>цвету и размеру, из строительного материала возводит по образцу забор, паровозик, башенку и</w:t>
      </w:r>
      <w:r>
        <w:rPr>
          <w:spacing w:val="1"/>
          <w:sz w:val="24"/>
        </w:rPr>
        <w:t xml:space="preserve"> </w:t>
      </w:r>
      <w:r>
        <w:rPr>
          <w:sz w:val="24"/>
        </w:rPr>
        <w:t>другие</w:t>
      </w:r>
      <w:r>
        <w:rPr>
          <w:spacing w:val="1"/>
          <w:sz w:val="24"/>
        </w:rPr>
        <w:t xml:space="preserve"> </w:t>
      </w:r>
      <w:r>
        <w:rPr>
          <w:sz w:val="24"/>
        </w:rPr>
        <w:t>несложные</w:t>
      </w:r>
      <w:r>
        <w:rPr>
          <w:spacing w:val="1"/>
          <w:sz w:val="24"/>
        </w:rPr>
        <w:t xml:space="preserve"> </w:t>
      </w:r>
      <w:r>
        <w:rPr>
          <w:sz w:val="24"/>
        </w:rPr>
        <w:t>постройки.</w:t>
      </w:r>
      <w:r>
        <w:rPr>
          <w:spacing w:val="1"/>
          <w:sz w:val="24"/>
        </w:rPr>
        <w:t xml:space="preserve"> </w:t>
      </w:r>
      <w:r>
        <w:rPr>
          <w:sz w:val="24"/>
        </w:rPr>
        <w:t>Дети</w:t>
      </w:r>
      <w:r>
        <w:rPr>
          <w:spacing w:val="1"/>
          <w:sz w:val="24"/>
        </w:rPr>
        <w:t xml:space="preserve"> </w:t>
      </w:r>
      <w:r>
        <w:rPr>
          <w:sz w:val="24"/>
        </w:rPr>
        <w:t>активно</w:t>
      </w:r>
      <w:r>
        <w:rPr>
          <w:spacing w:val="1"/>
          <w:sz w:val="24"/>
        </w:rPr>
        <w:t xml:space="preserve"> </w:t>
      </w:r>
      <w:r>
        <w:rPr>
          <w:sz w:val="24"/>
        </w:rPr>
        <w:t>воспроизводят</w:t>
      </w:r>
      <w:r>
        <w:rPr>
          <w:spacing w:val="1"/>
          <w:sz w:val="24"/>
        </w:rPr>
        <w:t xml:space="preserve"> </w:t>
      </w:r>
      <w:r>
        <w:rPr>
          <w:sz w:val="24"/>
        </w:rPr>
        <w:t>бытовые</w:t>
      </w:r>
      <w:r>
        <w:rPr>
          <w:spacing w:val="1"/>
          <w:sz w:val="24"/>
        </w:rPr>
        <w:t xml:space="preserve"> </w:t>
      </w:r>
      <w:r>
        <w:rPr>
          <w:sz w:val="24"/>
        </w:rPr>
        <w:t>действия,</w:t>
      </w:r>
      <w:r>
        <w:rPr>
          <w:spacing w:val="1"/>
          <w:sz w:val="24"/>
        </w:rPr>
        <w:t xml:space="preserve"> </w:t>
      </w:r>
      <w:r>
        <w:rPr>
          <w:sz w:val="24"/>
        </w:rPr>
        <w:t>доминирует</w:t>
      </w:r>
      <w:r>
        <w:rPr>
          <w:spacing w:val="1"/>
          <w:sz w:val="24"/>
        </w:rPr>
        <w:t xml:space="preserve"> </w:t>
      </w:r>
      <w:r>
        <w:rPr>
          <w:sz w:val="24"/>
        </w:rPr>
        <w:t xml:space="preserve">подражание взрослому. Дети начинают переносить </w:t>
      </w:r>
      <w:r>
        <w:rPr>
          <w:sz w:val="24"/>
        </w:rPr>
        <w:t>разученное действие с одной игрушкой (кукла)</w:t>
      </w:r>
      <w:r>
        <w:rPr>
          <w:spacing w:val="-57"/>
          <w:sz w:val="24"/>
        </w:rPr>
        <w:t xml:space="preserve"> </w:t>
      </w:r>
      <w:r>
        <w:rPr>
          <w:sz w:val="24"/>
        </w:rPr>
        <w:t>на другие (мишки, зайцы и другие мягкие игрушки); они активно ищут предмет, необходимый для</w:t>
      </w:r>
      <w:r>
        <w:rPr>
          <w:spacing w:val="-57"/>
          <w:sz w:val="24"/>
        </w:rPr>
        <w:t xml:space="preserve"> </w:t>
      </w:r>
      <w:r>
        <w:rPr>
          <w:sz w:val="24"/>
        </w:rPr>
        <w:t>завершения</w:t>
      </w:r>
      <w:r>
        <w:rPr>
          <w:spacing w:val="-2"/>
          <w:sz w:val="24"/>
        </w:rPr>
        <w:t xml:space="preserve"> </w:t>
      </w:r>
      <w:r>
        <w:rPr>
          <w:sz w:val="24"/>
        </w:rPr>
        <w:t>действия</w:t>
      </w:r>
      <w:r>
        <w:rPr>
          <w:spacing w:val="-2"/>
          <w:sz w:val="24"/>
        </w:rPr>
        <w:t xml:space="preserve"> </w:t>
      </w:r>
      <w:r>
        <w:rPr>
          <w:sz w:val="24"/>
        </w:rPr>
        <w:t>(одеяло,</w:t>
      </w:r>
      <w:r>
        <w:rPr>
          <w:spacing w:val="-1"/>
          <w:sz w:val="24"/>
        </w:rPr>
        <w:t xml:space="preserve"> </w:t>
      </w:r>
      <w:r>
        <w:rPr>
          <w:sz w:val="24"/>
        </w:rPr>
        <w:t>чтобы уложить</w:t>
      </w:r>
      <w:r>
        <w:rPr>
          <w:spacing w:val="-1"/>
          <w:sz w:val="24"/>
        </w:rPr>
        <w:t xml:space="preserve"> </w:t>
      </w:r>
      <w:r>
        <w:rPr>
          <w:sz w:val="24"/>
        </w:rPr>
        <w:t>куклу</w:t>
      </w:r>
      <w:r>
        <w:rPr>
          <w:spacing w:val="-4"/>
          <w:sz w:val="24"/>
        </w:rPr>
        <w:t xml:space="preserve"> </w:t>
      </w:r>
      <w:r>
        <w:rPr>
          <w:sz w:val="24"/>
        </w:rPr>
        <w:t>спать;</w:t>
      </w:r>
      <w:r>
        <w:rPr>
          <w:spacing w:val="-2"/>
          <w:sz w:val="24"/>
        </w:rPr>
        <w:t xml:space="preserve"> </w:t>
      </w:r>
      <w:r>
        <w:rPr>
          <w:sz w:val="24"/>
        </w:rPr>
        <w:t>мисочку,</w:t>
      </w:r>
      <w:r>
        <w:rPr>
          <w:spacing w:val="-1"/>
          <w:sz w:val="24"/>
        </w:rPr>
        <w:t xml:space="preserve"> </w:t>
      </w:r>
      <w:r>
        <w:rPr>
          <w:sz w:val="24"/>
        </w:rPr>
        <w:t>чтобы</w:t>
      </w:r>
      <w:r>
        <w:rPr>
          <w:spacing w:val="-2"/>
          <w:sz w:val="24"/>
        </w:rPr>
        <w:t xml:space="preserve"> </w:t>
      </w:r>
      <w:r>
        <w:rPr>
          <w:sz w:val="24"/>
        </w:rPr>
        <w:t>накормить мишку).</w:t>
      </w:r>
    </w:p>
    <w:p w14:paraId="E4010000">
      <w:pPr>
        <w:pStyle w:val="Style_8"/>
        <w:ind w:firstLine="709" w:left="0"/>
        <w:rPr>
          <w:b w:val="1"/>
          <w:sz w:val="24"/>
        </w:rPr>
      </w:pPr>
      <w:r>
        <w:rPr>
          <w:b w:val="1"/>
          <w:i w:val="1"/>
          <w:sz w:val="24"/>
        </w:rPr>
        <w:t>Коммуникация и социализация</w:t>
      </w:r>
      <w:r>
        <w:rPr>
          <w:b w:val="1"/>
          <w:sz w:val="24"/>
        </w:rPr>
        <w:t>.</w:t>
      </w:r>
    </w:p>
    <w:p w14:paraId="E5010000">
      <w:pPr>
        <w:pStyle w:val="Style_8"/>
        <w:ind w:firstLine="709" w:left="0"/>
        <w:rPr>
          <w:sz w:val="24"/>
        </w:rPr>
      </w:pPr>
      <w:r>
        <w:rPr>
          <w:sz w:val="24"/>
        </w:rPr>
        <w:t>Формируется ситуативно-деловое общение со взрослым,</w:t>
      </w:r>
      <w:r>
        <w:rPr>
          <w:spacing w:val="1"/>
          <w:sz w:val="24"/>
        </w:rPr>
        <w:t xml:space="preserve"> </w:t>
      </w:r>
      <w:r>
        <w:rPr>
          <w:sz w:val="24"/>
        </w:rPr>
        <w:t>основными</w:t>
      </w:r>
      <w:r>
        <w:rPr>
          <w:spacing w:val="1"/>
          <w:sz w:val="24"/>
        </w:rPr>
        <w:t xml:space="preserve"> </w:t>
      </w:r>
      <w:r>
        <w:rPr>
          <w:sz w:val="24"/>
        </w:rPr>
        <w:t>характеристиками</w:t>
      </w:r>
      <w:r>
        <w:rPr>
          <w:spacing w:val="1"/>
          <w:sz w:val="24"/>
        </w:rPr>
        <w:t xml:space="preserve"> </w:t>
      </w:r>
      <w:r>
        <w:rPr>
          <w:sz w:val="24"/>
        </w:rPr>
        <w:t>которого</w:t>
      </w:r>
      <w:r>
        <w:rPr>
          <w:spacing w:val="1"/>
          <w:sz w:val="24"/>
        </w:rPr>
        <w:t xml:space="preserve"> </w:t>
      </w:r>
      <w:r>
        <w:rPr>
          <w:sz w:val="24"/>
        </w:rPr>
        <w:t>являются:</w:t>
      </w:r>
      <w:r>
        <w:rPr>
          <w:spacing w:val="1"/>
          <w:sz w:val="24"/>
        </w:rPr>
        <w:t xml:space="preserve"> </w:t>
      </w:r>
      <w:r>
        <w:rPr>
          <w:sz w:val="24"/>
        </w:rPr>
        <w:t>стремление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деятельности;</w:t>
      </w:r>
      <w:r>
        <w:rPr>
          <w:spacing w:val="7"/>
          <w:sz w:val="24"/>
        </w:rPr>
        <w:t xml:space="preserve"> </w:t>
      </w:r>
      <w:r>
        <w:rPr>
          <w:sz w:val="24"/>
        </w:rPr>
        <w:t>поиск</w:t>
      </w:r>
      <w:r>
        <w:rPr>
          <w:spacing w:val="8"/>
          <w:sz w:val="24"/>
        </w:rPr>
        <w:t xml:space="preserve"> </w:t>
      </w:r>
      <w:r>
        <w:rPr>
          <w:sz w:val="24"/>
        </w:rPr>
        <w:t>оценки</w:t>
      </w:r>
      <w:r>
        <w:rPr>
          <w:spacing w:val="8"/>
          <w:sz w:val="24"/>
        </w:rPr>
        <w:t xml:space="preserve"> </w:t>
      </w:r>
      <w:r>
        <w:rPr>
          <w:sz w:val="24"/>
        </w:rPr>
        <w:t>своих</w:t>
      </w:r>
      <w:r>
        <w:rPr>
          <w:spacing w:val="11"/>
          <w:sz w:val="24"/>
        </w:rPr>
        <w:t xml:space="preserve"> </w:t>
      </w:r>
      <w:r>
        <w:rPr>
          <w:sz w:val="24"/>
        </w:rPr>
        <w:t>успехов;</w:t>
      </w:r>
      <w:r>
        <w:rPr>
          <w:spacing w:val="8"/>
          <w:sz w:val="24"/>
        </w:rPr>
        <w:t xml:space="preserve"> </w:t>
      </w:r>
      <w:r>
        <w:rPr>
          <w:sz w:val="24"/>
        </w:rPr>
        <w:t>обращение</w:t>
      </w:r>
      <w:r>
        <w:rPr>
          <w:spacing w:val="6"/>
          <w:sz w:val="24"/>
        </w:rPr>
        <w:t xml:space="preserve"> </w:t>
      </w:r>
      <w:r>
        <w:rPr>
          <w:sz w:val="24"/>
        </w:rPr>
        <w:t>за</w:t>
      </w:r>
      <w:r>
        <w:rPr>
          <w:spacing w:val="6"/>
          <w:sz w:val="24"/>
        </w:rPr>
        <w:t xml:space="preserve"> </w:t>
      </w:r>
      <w:r>
        <w:rPr>
          <w:sz w:val="24"/>
        </w:rPr>
        <w:t>поддержкой</w:t>
      </w:r>
      <w:r>
        <w:rPr>
          <w:spacing w:val="9"/>
          <w:sz w:val="24"/>
        </w:rPr>
        <w:t xml:space="preserve"> </w:t>
      </w:r>
      <w:r>
        <w:rPr>
          <w:sz w:val="24"/>
        </w:rPr>
        <w:t>в</w:t>
      </w:r>
      <w:r>
        <w:rPr>
          <w:spacing w:val="6"/>
          <w:sz w:val="24"/>
        </w:rPr>
        <w:t xml:space="preserve"> </w:t>
      </w:r>
      <w:r>
        <w:rPr>
          <w:sz w:val="24"/>
        </w:rPr>
        <w:t>случае</w:t>
      </w:r>
      <w:r>
        <w:rPr>
          <w:spacing w:val="6"/>
          <w:sz w:val="24"/>
        </w:rPr>
        <w:t xml:space="preserve"> </w:t>
      </w:r>
      <w:r>
        <w:rPr>
          <w:sz w:val="24"/>
        </w:rPr>
        <w:t>неуспеха;</w:t>
      </w:r>
      <w:r>
        <w:rPr>
          <w:spacing w:val="7"/>
          <w:sz w:val="24"/>
        </w:rPr>
        <w:t xml:space="preserve"> </w:t>
      </w:r>
      <w:r>
        <w:rPr>
          <w:sz w:val="24"/>
        </w:rPr>
        <w:t>отказ</w:t>
      </w:r>
      <w:r>
        <w:rPr>
          <w:spacing w:val="9"/>
          <w:sz w:val="24"/>
        </w:rPr>
        <w:t xml:space="preserve"> </w:t>
      </w:r>
      <w:r>
        <w:rPr>
          <w:sz w:val="24"/>
        </w:rPr>
        <w:t>от «чистой»</w:t>
      </w:r>
      <w:r>
        <w:rPr>
          <w:spacing w:val="1"/>
          <w:sz w:val="24"/>
        </w:rPr>
        <w:t xml:space="preserve"> </w:t>
      </w:r>
      <w:r>
        <w:rPr>
          <w:sz w:val="24"/>
        </w:rPr>
        <w:t>ласки,</w:t>
      </w:r>
      <w:r>
        <w:rPr>
          <w:spacing w:val="1"/>
          <w:sz w:val="24"/>
        </w:rPr>
        <w:t xml:space="preserve"> </w:t>
      </w:r>
      <w:r>
        <w:rPr>
          <w:sz w:val="24"/>
        </w:rPr>
        <w:t>но</w:t>
      </w:r>
      <w:r>
        <w:rPr>
          <w:spacing w:val="1"/>
          <w:sz w:val="24"/>
        </w:rPr>
        <w:t xml:space="preserve"> </w:t>
      </w:r>
      <w:r>
        <w:rPr>
          <w:sz w:val="24"/>
        </w:rPr>
        <w:t>принятие</w:t>
      </w:r>
      <w:r>
        <w:rPr>
          <w:spacing w:val="1"/>
          <w:sz w:val="24"/>
        </w:rPr>
        <w:t xml:space="preserve"> </w:t>
      </w:r>
      <w:r>
        <w:rPr>
          <w:sz w:val="24"/>
        </w:rPr>
        <w:t>ее</w:t>
      </w:r>
      <w:r>
        <w:rPr>
          <w:spacing w:val="1"/>
          <w:sz w:val="24"/>
        </w:rPr>
        <w:t xml:space="preserve"> </w:t>
      </w:r>
      <w:r>
        <w:rPr>
          <w:sz w:val="24"/>
        </w:rPr>
        <w:t>как</w:t>
      </w:r>
      <w:r>
        <w:rPr>
          <w:spacing w:val="1"/>
          <w:sz w:val="24"/>
        </w:rPr>
        <w:t xml:space="preserve"> </w:t>
      </w:r>
      <w:r>
        <w:rPr>
          <w:sz w:val="24"/>
        </w:rPr>
        <w:t>поощрение</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Принципиально</w:t>
      </w:r>
      <w:r>
        <w:rPr>
          <w:spacing w:val="1"/>
          <w:sz w:val="24"/>
        </w:rPr>
        <w:t xml:space="preserve"> </w:t>
      </w:r>
      <w:r>
        <w:rPr>
          <w:sz w:val="24"/>
        </w:rPr>
        <w:t>важной</w:t>
      </w:r>
      <w:r>
        <w:rPr>
          <w:spacing w:val="1"/>
          <w:sz w:val="24"/>
        </w:rPr>
        <w:t xml:space="preserve"> </w:t>
      </w:r>
      <w:r>
        <w:rPr>
          <w:sz w:val="24"/>
        </w:rPr>
        <w:t>является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взрослого,</w:t>
      </w:r>
      <w:r>
        <w:rPr>
          <w:spacing w:val="1"/>
          <w:sz w:val="24"/>
        </w:rPr>
        <w:t xml:space="preserve"> </w:t>
      </w:r>
      <w:r>
        <w:rPr>
          <w:sz w:val="24"/>
        </w:rPr>
        <w:t>позиция</w:t>
      </w:r>
      <w:r>
        <w:rPr>
          <w:spacing w:val="1"/>
          <w:sz w:val="24"/>
        </w:rPr>
        <w:t xml:space="preserve"> </w:t>
      </w:r>
      <w:r>
        <w:rPr>
          <w:sz w:val="24"/>
        </w:rPr>
        <w:t>подражания</w:t>
      </w:r>
      <w:r>
        <w:rPr>
          <w:spacing w:val="1"/>
          <w:sz w:val="24"/>
        </w:rPr>
        <w:t xml:space="preserve"> </w:t>
      </w:r>
      <w:r>
        <w:rPr>
          <w:sz w:val="24"/>
        </w:rPr>
        <w:t>и</w:t>
      </w:r>
      <w:r>
        <w:rPr>
          <w:spacing w:val="-57"/>
          <w:sz w:val="24"/>
        </w:rPr>
        <w:t xml:space="preserve"> </w:t>
      </w:r>
      <w:r>
        <w:rPr>
          <w:sz w:val="24"/>
        </w:rPr>
        <w:t>сотрудничества,</w:t>
      </w:r>
      <w:r>
        <w:rPr>
          <w:spacing w:val="1"/>
          <w:sz w:val="24"/>
        </w:rPr>
        <w:t xml:space="preserve"> </w:t>
      </w:r>
      <w:r>
        <w:rPr>
          <w:sz w:val="24"/>
        </w:rPr>
        <w:t>признания</w:t>
      </w:r>
      <w:r>
        <w:rPr>
          <w:spacing w:val="1"/>
          <w:sz w:val="24"/>
        </w:rPr>
        <w:t xml:space="preserve"> </w:t>
      </w:r>
      <w:r>
        <w:rPr>
          <w:sz w:val="24"/>
        </w:rPr>
        <w:t>позитивного</w:t>
      </w:r>
      <w:r>
        <w:rPr>
          <w:spacing w:val="1"/>
          <w:sz w:val="24"/>
        </w:rPr>
        <w:t xml:space="preserve"> </w:t>
      </w:r>
      <w:r>
        <w:rPr>
          <w:sz w:val="24"/>
        </w:rPr>
        <w:t>авторитета</w:t>
      </w:r>
      <w:r>
        <w:rPr>
          <w:spacing w:val="1"/>
          <w:sz w:val="24"/>
        </w:rPr>
        <w:t xml:space="preserve"> </w:t>
      </w:r>
      <w:r>
        <w:rPr>
          <w:sz w:val="24"/>
        </w:rPr>
        <w:t>взрослого.</w:t>
      </w:r>
      <w:r>
        <w:rPr>
          <w:spacing w:val="1"/>
          <w:sz w:val="24"/>
        </w:rPr>
        <w:t xml:space="preserve"> </w:t>
      </w:r>
      <w:r>
        <w:rPr>
          <w:sz w:val="24"/>
        </w:rPr>
        <w:t>Формирования</w:t>
      </w:r>
      <w:r>
        <w:rPr>
          <w:spacing w:val="1"/>
          <w:sz w:val="24"/>
        </w:rPr>
        <w:t xml:space="preserve"> </w:t>
      </w:r>
      <w:r>
        <w:rPr>
          <w:sz w:val="24"/>
        </w:rPr>
        <w:t>эмоциональной</w:t>
      </w:r>
      <w:r>
        <w:rPr>
          <w:spacing w:val="1"/>
          <w:sz w:val="24"/>
        </w:rPr>
        <w:t xml:space="preserve"> </w:t>
      </w:r>
      <w:r>
        <w:rPr>
          <w:sz w:val="24"/>
        </w:rPr>
        <w:t>привязанности: индивидуализация привязанности; снижение сепарационной тревоги. Появляются</w:t>
      </w:r>
      <w:r>
        <w:rPr>
          <w:spacing w:val="1"/>
          <w:sz w:val="24"/>
        </w:rPr>
        <w:t xml:space="preserve"> </w:t>
      </w:r>
      <w:r>
        <w:rPr>
          <w:sz w:val="24"/>
        </w:rPr>
        <w:t>первые</w:t>
      </w:r>
      <w:r>
        <w:rPr>
          <w:spacing w:val="1"/>
          <w:sz w:val="24"/>
        </w:rPr>
        <w:t xml:space="preserve"> </w:t>
      </w:r>
      <w:r>
        <w:rPr>
          <w:sz w:val="24"/>
        </w:rPr>
        <w:t>социальные</w:t>
      </w:r>
      <w:r>
        <w:rPr>
          <w:spacing w:val="1"/>
          <w:sz w:val="24"/>
        </w:rPr>
        <w:t xml:space="preserve"> </w:t>
      </w:r>
      <w:r>
        <w:rPr>
          <w:sz w:val="24"/>
        </w:rPr>
        <w:t>эмоции,</w:t>
      </w:r>
      <w:r>
        <w:rPr>
          <w:spacing w:val="1"/>
          <w:sz w:val="24"/>
        </w:rPr>
        <w:t xml:space="preserve"> </w:t>
      </w:r>
      <w:r>
        <w:rPr>
          <w:sz w:val="24"/>
        </w:rPr>
        <w:t>возникающие</w:t>
      </w:r>
      <w:r>
        <w:rPr>
          <w:spacing w:val="1"/>
          <w:sz w:val="24"/>
        </w:rPr>
        <w:t xml:space="preserve"> </w:t>
      </w:r>
      <w:r>
        <w:rPr>
          <w:sz w:val="24"/>
        </w:rPr>
        <w:t>преимущественно</w:t>
      </w:r>
      <w:r>
        <w:rPr>
          <w:spacing w:val="1"/>
          <w:sz w:val="24"/>
        </w:rPr>
        <w:t xml:space="preserve"> </w:t>
      </w:r>
      <w:r>
        <w:rPr>
          <w:sz w:val="24"/>
        </w:rPr>
        <w:t>по</w:t>
      </w:r>
      <w:r>
        <w:rPr>
          <w:spacing w:val="1"/>
          <w:sz w:val="24"/>
        </w:rPr>
        <w:t xml:space="preserve"> </w:t>
      </w:r>
      <w:r>
        <w:rPr>
          <w:sz w:val="24"/>
        </w:rPr>
        <w:t>типу</w:t>
      </w:r>
      <w:r>
        <w:rPr>
          <w:spacing w:val="1"/>
          <w:sz w:val="24"/>
        </w:rPr>
        <w:t xml:space="preserve"> </w:t>
      </w:r>
      <w:r>
        <w:rPr>
          <w:sz w:val="24"/>
        </w:rPr>
        <w:t>заражения:</w:t>
      </w:r>
      <w:r>
        <w:rPr>
          <w:spacing w:val="1"/>
          <w:sz w:val="24"/>
        </w:rPr>
        <w:t xml:space="preserve"> </w:t>
      </w:r>
      <w:r>
        <w:rPr>
          <w:sz w:val="24"/>
        </w:rPr>
        <w:t>сочувствие,</w:t>
      </w:r>
      <w:r>
        <w:rPr>
          <w:spacing w:val="1"/>
          <w:sz w:val="24"/>
        </w:rPr>
        <w:t xml:space="preserve"> </w:t>
      </w:r>
      <w:r>
        <w:rPr>
          <w:sz w:val="24"/>
        </w:rPr>
        <w:t>сорадование. На втором году жизни у детей при направленной работе взрослого формируются</w:t>
      </w:r>
      <w:r>
        <w:rPr>
          <w:spacing w:val="1"/>
          <w:sz w:val="24"/>
        </w:rPr>
        <w:t xml:space="preserve"> </w:t>
      </w:r>
      <w:r>
        <w:rPr>
          <w:sz w:val="24"/>
        </w:rPr>
        <w:t>навыки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появляется</w:t>
      </w:r>
      <w:r>
        <w:rPr>
          <w:spacing w:val="1"/>
          <w:sz w:val="24"/>
        </w:rPr>
        <w:t xml:space="preserve"> </w:t>
      </w:r>
      <w:r>
        <w:rPr>
          <w:sz w:val="24"/>
        </w:rPr>
        <w:t>игра</w:t>
      </w:r>
      <w:r>
        <w:rPr>
          <w:spacing w:val="1"/>
          <w:sz w:val="24"/>
        </w:rPr>
        <w:t xml:space="preserve"> </w:t>
      </w:r>
      <w:r>
        <w:rPr>
          <w:sz w:val="24"/>
        </w:rPr>
        <w:t>рядом;</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самостоятельно</w:t>
      </w:r>
      <w:r>
        <w:rPr>
          <w:spacing w:val="1"/>
          <w:sz w:val="24"/>
        </w:rPr>
        <w:t xml:space="preserve"> </w:t>
      </w:r>
      <w:r>
        <w:rPr>
          <w:sz w:val="24"/>
        </w:rPr>
        <w:t>играть друг с другом в разученные ранее при помощи взрослого игры («Прятки», «Догонялки»).</w:t>
      </w:r>
      <w:r>
        <w:rPr>
          <w:spacing w:val="1"/>
          <w:sz w:val="24"/>
        </w:rPr>
        <w:t xml:space="preserve"> </w:t>
      </w:r>
      <w:r>
        <w:rPr>
          <w:sz w:val="24"/>
        </w:rPr>
        <w:t>Однако несовершенство коммуникативных навыков ведет к непониманию и трудностям общения.</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расплакаться</w:t>
      </w:r>
      <w:r>
        <w:rPr>
          <w:spacing w:val="1"/>
          <w:sz w:val="24"/>
        </w:rPr>
        <w:t xml:space="preserve"> </w:t>
      </w:r>
      <w:r>
        <w:rPr>
          <w:sz w:val="24"/>
        </w:rPr>
        <w:t>и</w:t>
      </w:r>
      <w:r>
        <w:rPr>
          <w:spacing w:val="1"/>
          <w:sz w:val="24"/>
        </w:rPr>
        <w:t xml:space="preserve"> </w:t>
      </w:r>
      <w:r>
        <w:rPr>
          <w:sz w:val="24"/>
        </w:rPr>
        <w:t>даже</w:t>
      </w:r>
      <w:r>
        <w:rPr>
          <w:spacing w:val="1"/>
          <w:sz w:val="24"/>
        </w:rPr>
        <w:t xml:space="preserve"> </w:t>
      </w:r>
      <w:r>
        <w:rPr>
          <w:sz w:val="24"/>
        </w:rPr>
        <w:t>ударить</w:t>
      </w:r>
      <w:r>
        <w:rPr>
          <w:spacing w:val="1"/>
          <w:sz w:val="24"/>
        </w:rPr>
        <w:t xml:space="preserve"> </w:t>
      </w:r>
      <w:r>
        <w:rPr>
          <w:sz w:val="24"/>
        </w:rPr>
        <w:t>жалеющего</w:t>
      </w:r>
      <w:r>
        <w:rPr>
          <w:spacing w:val="1"/>
          <w:sz w:val="24"/>
        </w:rPr>
        <w:t xml:space="preserve"> </w:t>
      </w:r>
      <w:r>
        <w:rPr>
          <w:sz w:val="24"/>
        </w:rPr>
        <w:t>его.</w:t>
      </w:r>
      <w:r>
        <w:rPr>
          <w:spacing w:val="1"/>
          <w:sz w:val="24"/>
        </w:rPr>
        <w:t xml:space="preserve"> </w:t>
      </w:r>
      <w:r>
        <w:rPr>
          <w:sz w:val="24"/>
        </w:rPr>
        <w:t>Он</w:t>
      </w:r>
      <w:r>
        <w:rPr>
          <w:spacing w:val="1"/>
          <w:sz w:val="24"/>
        </w:rPr>
        <w:t xml:space="preserve"> </w:t>
      </w:r>
      <w:r>
        <w:rPr>
          <w:sz w:val="24"/>
        </w:rPr>
        <w:t>активно</w:t>
      </w:r>
      <w:r>
        <w:rPr>
          <w:spacing w:val="1"/>
          <w:sz w:val="24"/>
        </w:rPr>
        <w:t xml:space="preserve"> </w:t>
      </w:r>
      <w:r>
        <w:rPr>
          <w:sz w:val="24"/>
        </w:rPr>
        <w:t>протестует</w:t>
      </w:r>
      <w:r>
        <w:rPr>
          <w:spacing w:val="1"/>
          <w:sz w:val="24"/>
        </w:rPr>
        <w:t xml:space="preserve"> </w:t>
      </w:r>
      <w:r>
        <w:rPr>
          <w:sz w:val="24"/>
        </w:rPr>
        <w:t>против</w:t>
      </w:r>
      <w:r>
        <w:rPr>
          <w:spacing w:val="1"/>
          <w:sz w:val="24"/>
        </w:rPr>
        <w:t xml:space="preserve"> </w:t>
      </w:r>
      <w:r>
        <w:rPr>
          <w:sz w:val="24"/>
        </w:rPr>
        <w:t>вмешательства в свою игру. Игрушка в руках другого гораздо интереснее для малыша, чем та, что</w:t>
      </w:r>
      <w:r>
        <w:rPr>
          <w:spacing w:val="1"/>
          <w:sz w:val="24"/>
        </w:rPr>
        <w:t xml:space="preserve"> </w:t>
      </w:r>
      <w:r>
        <w:rPr>
          <w:sz w:val="24"/>
        </w:rPr>
        <w:t>стоит рядом. Отобрав ее</w:t>
      </w:r>
      <w:r>
        <w:rPr>
          <w:spacing w:val="1"/>
          <w:sz w:val="24"/>
        </w:rPr>
        <w:t xml:space="preserve"> </w:t>
      </w:r>
      <w:r>
        <w:rPr>
          <w:sz w:val="24"/>
        </w:rPr>
        <w:t>у соседа, но не зная, что делать дальше, малыш ее просто бросает.</w:t>
      </w:r>
      <w:r>
        <w:rPr>
          <w:spacing w:val="1"/>
          <w:sz w:val="24"/>
        </w:rPr>
        <w:t xml:space="preserve"> </w:t>
      </w:r>
      <w:r>
        <w:rPr>
          <w:sz w:val="24"/>
        </w:rPr>
        <w:t>Общение детей в течение дня возникает, как правило, в процессе предметно-игровой деятельности</w:t>
      </w:r>
      <w:r>
        <w:rPr>
          <w:spacing w:val="-57"/>
          <w:sz w:val="24"/>
        </w:rPr>
        <w:t xml:space="preserve"> </w:t>
      </w:r>
      <w:r>
        <w:rPr>
          <w:sz w:val="24"/>
        </w:rPr>
        <w:t>и</w:t>
      </w:r>
      <w:r>
        <w:rPr>
          <w:spacing w:val="1"/>
          <w:sz w:val="24"/>
        </w:rPr>
        <w:t xml:space="preserve"> </w:t>
      </w:r>
      <w:r>
        <w:rPr>
          <w:sz w:val="24"/>
        </w:rPr>
        <w:t>режимных</w:t>
      </w:r>
      <w:r>
        <w:rPr>
          <w:spacing w:val="1"/>
          <w:sz w:val="24"/>
        </w:rPr>
        <w:t xml:space="preserve"> </w:t>
      </w:r>
      <w:r>
        <w:rPr>
          <w:sz w:val="24"/>
        </w:rPr>
        <w:t>моментах,</w:t>
      </w:r>
      <w:r>
        <w:rPr>
          <w:spacing w:val="1"/>
          <w:sz w:val="24"/>
        </w:rPr>
        <w:t xml:space="preserve"> </w:t>
      </w:r>
      <w:r>
        <w:rPr>
          <w:sz w:val="24"/>
        </w:rPr>
        <w:t>а поскольку предметно-игровые действия и</w:t>
      </w:r>
      <w:r>
        <w:rPr>
          <w:spacing w:val="1"/>
          <w:sz w:val="24"/>
        </w:rPr>
        <w:t xml:space="preserve"> </w:t>
      </w:r>
      <w:r>
        <w:rPr>
          <w:sz w:val="24"/>
        </w:rPr>
        <w:t>самообслуживание только</w:t>
      </w:r>
      <w:r>
        <w:rPr>
          <w:spacing w:val="1"/>
          <w:sz w:val="24"/>
        </w:rPr>
        <w:t xml:space="preserve"> </w:t>
      </w:r>
      <w:r>
        <w:rPr>
          <w:sz w:val="24"/>
        </w:rPr>
        <w:t>формируются,</w:t>
      </w:r>
      <w:r>
        <w:rPr>
          <w:spacing w:val="1"/>
          <w:sz w:val="24"/>
        </w:rPr>
        <w:t xml:space="preserve"> </w:t>
      </w:r>
      <w:r>
        <w:rPr>
          <w:sz w:val="24"/>
        </w:rPr>
        <w:t>самостоятельность,</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выполнении</w:t>
      </w:r>
      <w:r>
        <w:rPr>
          <w:spacing w:val="1"/>
          <w:sz w:val="24"/>
        </w:rPr>
        <w:t xml:space="preserve"> </w:t>
      </w:r>
      <w:r>
        <w:rPr>
          <w:sz w:val="24"/>
        </w:rPr>
        <w:t>следует</w:t>
      </w:r>
      <w:r>
        <w:rPr>
          <w:spacing w:val="1"/>
          <w:sz w:val="24"/>
        </w:rPr>
        <w:t xml:space="preserve"> </w:t>
      </w:r>
      <w:r>
        <w:rPr>
          <w:sz w:val="24"/>
        </w:rPr>
        <w:t>всячески</w:t>
      </w:r>
      <w:r>
        <w:rPr>
          <w:spacing w:val="1"/>
          <w:sz w:val="24"/>
        </w:rPr>
        <w:t xml:space="preserve"> </w:t>
      </w:r>
      <w:r>
        <w:rPr>
          <w:sz w:val="24"/>
        </w:rPr>
        <w:t>оберегать.</w:t>
      </w:r>
      <w:r>
        <w:rPr>
          <w:spacing w:val="13"/>
          <w:sz w:val="24"/>
        </w:rPr>
        <w:t xml:space="preserve"> </w:t>
      </w:r>
      <w:r>
        <w:rPr>
          <w:sz w:val="24"/>
        </w:rPr>
        <w:t>Детей</w:t>
      </w:r>
      <w:r>
        <w:rPr>
          <w:spacing w:val="15"/>
          <w:sz w:val="24"/>
        </w:rPr>
        <w:t xml:space="preserve"> </w:t>
      </w:r>
      <w:r>
        <w:rPr>
          <w:sz w:val="24"/>
        </w:rPr>
        <w:t>приучают</w:t>
      </w:r>
      <w:r>
        <w:rPr>
          <w:spacing w:val="14"/>
          <w:sz w:val="24"/>
        </w:rPr>
        <w:t xml:space="preserve"> </w:t>
      </w:r>
      <w:r>
        <w:rPr>
          <w:sz w:val="24"/>
        </w:rPr>
        <w:t>соблюдать</w:t>
      </w:r>
      <w:r>
        <w:rPr>
          <w:spacing w:val="17"/>
          <w:sz w:val="24"/>
        </w:rPr>
        <w:t xml:space="preserve"> </w:t>
      </w:r>
      <w:r>
        <w:rPr>
          <w:sz w:val="24"/>
        </w:rPr>
        <w:t>«дисциплину</w:t>
      </w:r>
      <w:r>
        <w:rPr>
          <w:spacing w:val="7"/>
          <w:sz w:val="24"/>
        </w:rPr>
        <w:t xml:space="preserve"> </w:t>
      </w:r>
      <w:r>
        <w:rPr>
          <w:sz w:val="24"/>
        </w:rPr>
        <w:t>расстояния»,</w:t>
      </w:r>
      <w:r>
        <w:rPr>
          <w:spacing w:val="14"/>
          <w:sz w:val="24"/>
        </w:rPr>
        <w:t xml:space="preserve"> </w:t>
      </w:r>
      <w:r>
        <w:rPr>
          <w:sz w:val="24"/>
        </w:rPr>
        <w:t>и</w:t>
      </w:r>
      <w:r>
        <w:rPr>
          <w:spacing w:val="14"/>
          <w:sz w:val="24"/>
        </w:rPr>
        <w:t xml:space="preserve"> </w:t>
      </w:r>
      <w:r>
        <w:rPr>
          <w:sz w:val="24"/>
        </w:rPr>
        <w:t>они</w:t>
      </w:r>
      <w:r>
        <w:rPr>
          <w:spacing w:val="15"/>
          <w:sz w:val="24"/>
        </w:rPr>
        <w:t xml:space="preserve"> </w:t>
      </w:r>
      <w:r>
        <w:rPr>
          <w:sz w:val="24"/>
        </w:rPr>
        <w:t>осваивают</w:t>
      </w:r>
      <w:r>
        <w:rPr>
          <w:spacing w:val="16"/>
          <w:sz w:val="24"/>
        </w:rPr>
        <w:t xml:space="preserve"> </w:t>
      </w:r>
      <w:r>
        <w:rPr>
          <w:sz w:val="24"/>
        </w:rPr>
        <w:t>умение</w:t>
      </w:r>
      <w:r>
        <w:rPr>
          <w:spacing w:val="13"/>
          <w:sz w:val="24"/>
        </w:rPr>
        <w:t xml:space="preserve"> </w:t>
      </w:r>
      <w:r>
        <w:rPr>
          <w:sz w:val="24"/>
        </w:rPr>
        <w:t>играть</w:t>
      </w:r>
      <w:r>
        <w:rPr>
          <w:spacing w:val="-58"/>
          <w:sz w:val="24"/>
        </w:rPr>
        <w:t xml:space="preserve"> </w:t>
      </w:r>
      <w:r>
        <w:rPr>
          <w:sz w:val="24"/>
        </w:rPr>
        <w:t>и</w:t>
      </w:r>
      <w:r>
        <w:rPr>
          <w:spacing w:val="41"/>
          <w:sz w:val="24"/>
        </w:rPr>
        <w:t xml:space="preserve"> </w:t>
      </w:r>
      <w:r>
        <w:rPr>
          <w:sz w:val="24"/>
        </w:rPr>
        <w:t>действовать</w:t>
      </w:r>
      <w:r>
        <w:rPr>
          <w:spacing w:val="42"/>
          <w:sz w:val="24"/>
        </w:rPr>
        <w:t xml:space="preserve"> </w:t>
      </w:r>
      <w:r>
        <w:rPr>
          <w:sz w:val="24"/>
        </w:rPr>
        <w:t>рядом,</w:t>
      </w:r>
      <w:r>
        <w:rPr>
          <w:spacing w:val="38"/>
          <w:sz w:val="24"/>
        </w:rPr>
        <w:t xml:space="preserve"> </w:t>
      </w:r>
      <w:r>
        <w:rPr>
          <w:sz w:val="24"/>
        </w:rPr>
        <w:t>не</w:t>
      </w:r>
      <w:r>
        <w:rPr>
          <w:spacing w:val="40"/>
          <w:sz w:val="24"/>
        </w:rPr>
        <w:t xml:space="preserve"> </w:t>
      </w:r>
      <w:r>
        <w:rPr>
          <w:sz w:val="24"/>
        </w:rPr>
        <w:t>мешая</w:t>
      </w:r>
      <w:r>
        <w:rPr>
          <w:spacing w:val="40"/>
          <w:sz w:val="24"/>
        </w:rPr>
        <w:t xml:space="preserve"> </w:t>
      </w:r>
      <w:r>
        <w:rPr>
          <w:sz w:val="24"/>
        </w:rPr>
        <w:t>друг</w:t>
      </w:r>
      <w:r>
        <w:rPr>
          <w:spacing w:val="40"/>
          <w:sz w:val="24"/>
        </w:rPr>
        <w:t xml:space="preserve"> </w:t>
      </w:r>
      <w:r>
        <w:rPr>
          <w:sz w:val="24"/>
        </w:rPr>
        <w:t>другу,</w:t>
      </w:r>
      <w:r>
        <w:rPr>
          <w:spacing w:val="43"/>
          <w:sz w:val="24"/>
        </w:rPr>
        <w:t xml:space="preserve"> </w:t>
      </w:r>
      <w:r>
        <w:rPr>
          <w:sz w:val="24"/>
        </w:rPr>
        <w:t>вести</w:t>
      </w:r>
      <w:r>
        <w:rPr>
          <w:spacing w:val="43"/>
          <w:sz w:val="24"/>
        </w:rPr>
        <w:t xml:space="preserve"> </w:t>
      </w:r>
      <w:r>
        <w:rPr>
          <w:sz w:val="24"/>
        </w:rPr>
        <w:t>себя</w:t>
      </w:r>
      <w:r>
        <w:rPr>
          <w:spacing w:val="41"/>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соответствующим</w:t>
      </w:r>
      <w:r>
        <w:rPr>
          <w:spacing w:val="40"/>
          <w:sz w:val="24"/>
        </w:rPr>
        <w:t xml:space="preserve"> </w:t>
      </w:r>
      <w:r>
        <w:rPr>
          <w:sz w:val="24"/>
        </w:rPr>
        <w:t>образом:</w:t>
      </w:r>
      <w:r>
        <w:rPr>
          <w:spacing w:val="41"/>
          <w:sz w:val="24"/>
        </w:rPr>
        <w:t xml:space="preserve"> </w:t>
      </w:r>
      <w:r>
        <w:rPr>
          <w:sz w:val="24"/>
        </w:rPr>
        <w:t>не</w:t>
      </w:r>
      <w:r>
        <w:rPr>
          <w:spacing w:val="-57"/>
          <w:sz w:val="24"/>
        </w:rPr>
        <w:t xml:space="preserve"> </w:t>
      </w:r>
      <w:r>
        <w:rPr>
          <w:sz w:val="24"/>
        </w:rPr>
        <w:t>лезть в тарелку соседа, подвинуться на диванчике, чтобы мог сесть еще один ребенок, не шуметь в</w:t>
      </w:r>
      <w:r>
        <w:rPr>
          <w:spacing w:val="-57"/>
          <w:sz w:val="24"/>
        </w:rPr>
        <w:t xml:space="preserve"> </w:t>
      </w:r>
      <w:r>
        <w:rPr>
          <w:sz w:val="24"/>
        </w:rPr>
        <w:t>спальне и т.д. При этом они пользуются простыми словами: «на» («возьми»), «дай», «пусти», «не</w:t>
      </w:r>
      <w:r>
        <w:rPr>
          <w:spacing w:val="1"/>
          <w:sz w:val="24"/>
        </w:rPr>
        <w:t xml:space="preserve"> </w:t>
      </w:r>
      <w:r>
        <w:rPr>
          <w:sz w:val="24"/>
        </w:rPr>
        <w:t>хочу»</w:t>
      </w:r>
      <w:r>
        <w:rPr>
          <w:spacing w:val="-6"/>
          <w:sz w:val="24"/>
        </w:rPr>
        <w:t xml:space="preserve"> </w:t>
      </w:r>
      <w:r>
        <w:rPr>
          <w:sz w:val="24"/>
        </w:rPr>
        <w:t>и др.</w:t>
      </w:r>
    </w:p>
    <w:p w14:paraId="E6010000">
      <w:pPr>
        <w:pStyle w:val="Style_8"/>
        <w:ind w:firstLine="709" w:left="0"/>
        <w:rPr>
          <w:b w:val="1"/>
          <w:spacing w:val="1"/>
          <w:sz w:val="24"/>
        </w:rPr>
      </w:pPr>
      <w:r>
        <w:rPr>
          <w:b w:val="1"/>
          <w:i w:val="1"/>
          <w:sz w:val="24"/>
        </w:rPr>
        <w:t>Саморегуляция</w:t>
      </w:r>
      <w:r>
        <w:rPr>
          <w:b w:val="1"/>
          <w:sz w:val="24"/>
        </w:rPr>
        <w:t>.</w:t>
      </w:r>
    </w:p>
    <w:p w14:paraId="E7010000">
      <w:pPr>
        <w:pStyle w:val="Style_8"/>
        <w:ind w:firstLine="709" w:left="0"/>
        <w:rPr>
          <w:sz w:val="24"/>
        </w:rPr>
      </w:pPr>
      <w:r>
        <w:rPr>
          <w:sz w:val="24"/>
        </w:rPr>
        <w:t>Овладение</w:t>
      </w:r>
      <w:r>
        <w:rPr>
          <w:spacing w:val="1"/>
          <w:sz w:val="24"/>
        </w:rPr>
        <w:t xml:space="preserve"> </w:t>
      </w:r>
      <w:r>
        <w:rPr>
          <w:sz w:val="24"/>
        </w:rPr>
        <w:t>туалетным</w:t>
      </w:r>
      <w:r>
        <w:rPr>
          <w:spacing w:val="1"/>
          <w:sz w:val="24"/>
        </w:rPr>
        <w:t xml:space="preserve"> </w:t>
      </w:r>
      <w:r>
        <w:rPr>
          <w:sz w:val="24"/>
        </w:rPr>
        <w:t>поведением.</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появляются</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«плохой,</w:t>
      </w:r>
      <w:r>
        <w:rPr>
          <w:spacing w:val="1"/>
          <w:sz w:val="24"/>
        </w:rPr>
        <w:t xml:space="preserve"> </w:t>
      </w:r>
      <w:r>
        <w:rPr>
          <w:sz w:val="24"/>
        </w:rPr>
        <w:t>хороший,</w:t>
      </w:r>
      <w:r>
        <w:rPr>
          <w:spacing w:val="1"/>
          <w:sz w:val="24"/>
        </w:rPr>
        <w:t xml:space="preserve"> </w:t>
      </w:r>
      <w:r>
        <w:rPr>
          <w:sz w:val="24"/>
        </w:rPr>
        <w:t>красивый».</w:t>
      </w:r>
      <w:r>
        <w:rPr>
          <w:spacing w:val="1"/>
          <w:sz w:val="24"/>
        </w:rPr>
        <w:t xml:space="preserve"> </w:t>
      </w:r>
      <w:r>
        <w:rPr>
          <w:sz w:val="24"/>
        </w:rPr>
        <w:t>Ребенок</w:t>
      </w:r>
      <w:r>
        <w:rPr>
          <w:spacing w:val="1"/>
          <w:sz w:val="24"/>
        </w:rPr>
        <w:t xml:space="preserve"> </w:t>
      </w:r>
      <w:r>
        <w:rPr>
          <w:sz w:val="24"/>
        </w:rPr>
        <w:t>овладевает умением самостоятельно есть любые виды пищи, умыться и мыть руки, приобретает</w:t>
      </w:r>
      <w:r>
        <w:rPr>
          <w:spacing w:val="1"/>
          <w:sz w:val="24"/>
        </w:rPr>
        <w:t xml:space="preserve"> </w:t>
      </w:r>
      <w:r>
        <w:rPr>
          <w:sz w:val="24"/>
        </w:rPr>
        <w:t>навыки</w:t>
      </w:r>
      <w:r>
        <w:rPr>
          <w:spacing w:val="39"/>
          <w:sz w:val="24"/>
        </w:rPr>
        <w:t xml:space="preserve"> </w:t>
      </w:r>
      <w:r>
        <w:rPr>
          <w:sz w:val="24"/>
        </w:rPr>
        <w:t>опрятности.</w:t>
      </w:r>
      <w:r>
        <w:rPr>
          <w:spacing w:val="36"/>
          <w:sz w:val="24"/>
        </w:rPr>
        <w:t xml:space="preserve"> </w:t>
      </w:r>
      <w:r>
        <w:rPr>
          <w:sz w:val="24"/>
        </w:rPr>
        <w:t>Совершенствуется</w:t>
      </w:r>
      <w:r>
        <w:rPr>
          <w:spacing w:val="40"/>
          <w:sz w:val="24"/>
        </w:rPr>
        <w:t xml:space="preserve"> </w:t>
      </w:r>
      <w:r>
        <w:rPr>
          <w:sz w:val="24"/>
        </w:rPr>
        <w:t>самостоятельность</w:t>
      </w:r>
      <w:r>
        <w:rPr>
          <w:spacing w:val="37"/>
          <w:sz w:val="24"/>
        </w:rPr>
        <w:t xml:space="preserve"> </w:t>
      </w:r>
      <w:r>
        <w:rPr>
          <w:sz w:val="24"/>
        </w:rPr>
        <w:t>детей</w:t>
      </w:r>
      <w:r>
        <w:rPr>
          <w:spacing w:val="39"/>
          <w:sz w:val="24"/>
        </w:rPr>
        <w:t xml:space="preserve"> </w:t>
      </w:r>
      <w:r>
        <w:rPr>
          <w:sz w:val="24"/>
        </w:rPr>
        <w:t>в</w:t>
      </w:r>
      <w:r>
        <w:rPr>
          <w:spacing w:val="38"/>
          <w:sz w:val="24"/>
        </w:rPr>
        <w:t xml:space="preserve"> </w:t>
      </w:r>
      <w:r>
        <w:rPr>
          <w:sz w:val="24"/>
        </w:rPr>
        <w:t>предметно-игровой деятельности и самообслуживании. С одной стороны, возрастает самостоятельность ребенка во</w:t>
      </w:r>
      <w:r>
        <w:rPr>
          <w:spacing w:val="1"/>
          <w:sz w:val="24"/>
        </w:rPr>
        <w:t xml:space="preserve"> </w:t>
      </w:r>
      <w:r>
        <w:rPr>
          <w:sz w:val="24"/>
        </w:rPr>
        <w:t>всех сферах жизни, с другой — он осваивает правила поведения в группе (играть рядом, не мешая</w:t>
      </w:r>
      <w:r>
        <w:rPr>
          <w:spacing w:val="1"/>
          <w:sz w:val="24"/>
        </w:rPr>
        <w:t xml:space="preserve"> </w:t>
      </w:r>
      <w:r>
        <w:rPr>
          <w:sz w:val="24"/>
        </w:rPr>
        <w:t>другим,</w:t>
      </w:r>
      <w:r>
        <w:rPr>
          <w:spacing w:val="1"/>
          <w:sz w:val="24"/>
        </w:rPr>
        <w:t xml:space="preserve"> </w:t>
      </w:r>
      <w:r>
        <w:rPr>
          <w:sz w:val="24"/>
        </w:rPr>
        <w:t>помогать,</w:t>
      </w:r>
      <w:r>
        <w:rPr>
          <w:spacing w:val="1"/>
          <w:sz w:val="24"/>
        </w:rPr>
        <w:t xml:space="preserve"> </w:t>
      </w:r>
      <w:r>
        <w:rPr>
          <w:sz w:val="24"/>
        </w:rPr>
        <w:t>если</w:t>
      </w:r>
      <w:r>
        <w:rPr>
          <w:spacing w:val="1"/>
          <w:sz w:val="24"/>
        </w:rPr>
        <w:t xml:space="preserve"> </w:t>
      </w:r>
      <w:r>
        <w:rPr>
          <w:sz w:val="24"/>
        </w:rPr>
        <w:t>это</w:t>
      </w:r>
      <w:r>
        <w:rPr>
          <w:spacing w:val="1"/>
          <w:sz w:val="24"/>
        </w:rPr>
        <w:t xml:space="preserve"> </w:t>
      </w:r>
      <w:r>
        <w:rPr>
          <w:sz w:val="24"/>
        </w:rPr>
        <w:t>понятно</w:t>
      </w:r>
      <w:r>
        <w:rPr>
          <w:spacing w:val="1"/>
          <w:sz w:val="24"/>
        </w:rPr>
        <w:t xml:space="preserve"> </w:t>
      </w:r>
      <w:r>
        <w:rPr>
          <w:sz w:val="24"/>
        </w:rPr>
        <w:t>и</w:t>
      </w:r>
      <w:r>
        <w:rPr>
          <w:spacing w:val="1"/>
          <w:sz w:val="24"/>
        </w:rPr>
        <w:t xml:space="preserve"> </w:t>
      </w:r>
      <w:r>
        <w:rPr>
          <w:sz w:val="24"/>
        </w:rPr>
        <w:t>несложно).</w:t>
      </w:r>
      <w:r>
        <w:rPr>
          <w:spacing w:val="1"/>
          <w:sz w:val="24"/>
        </w:rPr>
        <w:t xml:space="preserve"> </w:t>
      </w:r>
      <w:r>
        <w:rPr>
          <w:sz w:val="24"/>
        </w:rPr>
        <w:t>Все</w:t>
      </w:r>
      <w:r>
        <w:rPr>
          <w:spacing w:val="1"/>
          <w:sz w:val="24"/>
        </w:rPr>
        <w:t xml:space="preserve"> </w:t>
      </w:r>
      <w:r>
        <w:rPr>
          <w:sz w:val="24"/>
        </w:rPr>
        <w:t>это</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развития</w:t>
      </w:r>
      <w:r>
        <w:rPr>
          <w:spacing w:val="60"/>
          <w:sz w:val="24"/>
        </w:rPr>
        <w:t xml:space="preserve"> </w:t>
      </w:r>
      <w:r>
        <w:rPr>
          <w:sz w:val="24"/>
        </w:rPr>
        <w:t>в</w:t>
      </w:r>
      <w:r>
        <w:rPr>
          <w:spacing w:val="1"/>
          <w:sz w:val="24"/>
        </w:rPr>
        <w:t xml:space="preserve"> </w:t>
      </w:r>
      <w:r>
        <w:rPr>
          <w:sz w:val="24"/>
        </w:rPr>
        <w:t>будущем совместной игровой деятельности.</w:t>
      </w:r>
    </w:p>
    <w:p w14:paraId="E8010000">
      <w:pPr>
        <w:pStyle w:val="Style_8"/>
        <w:ind w:firstLine="709" w:left="0"/>
        <w:rPr>
          <w:b w:val="1"/>
          <w:i w:val="1"/>
          <w:spacing w:val="1"/>
          <w:sz w:val="24"/>
        </w:rPr>
      </w:pPr>
      <w:r>
        <w:rPr>
          <w:b w:val="1"/>
          <w:i w:val="1"/>
          <w:sz w:val="24"/>
        </w:rPr>
        <w:t>Личность.</w:t>
      </w:r>
    </w:p>
    <w:p w14:paraId="E9010000">
      <w:pPr>
        <w:pStyle w:val="Style_8"/>
        <w:ind w:firstLine="709" w:left="0"/>
        <w:rPr>
          <w:sz w:val="24"/>
        </w:rPr>
      </w:pPr>
      <w:r>
        <w:rPr>
          <w:sz w:val="24"/>
        </w:rPr>
        <w:t>Появляются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как</w:t>
      </w:r>
      <w:r>
        <w:rPr>
          <w:spacing w:val="1"/>
          <w:sz w:val="24"/>
        </w:rPr>
        <w:t xml:space="preserve"> </w:t>
      </w:r>
      <w:r>
        <w:rPr>
          <w:sz w:val="24"/>
        </w:rPr>
        <w:t>представителе</w:t>
      </w:r>
      <w:r>
        <w:rPr>
          <w:spacing w:val="1"/>
          <w:sz w:val="24"/>
        </w:rPr>
        <w:t xml:space="preserve"> </w:t>
      </w:r>
      <w:r>
        <w:rPr>
          <w:sz w:val="24"/>
        </w:rPr>
        <w:t>пола.</w:t>
      </w:r>
      <w:r>
        <w:rPr>
          <w:spacing w:val="1"/>
          <w:sz w:val="24"/>
        </w:rPr>
        <w:t xml:space="preserve"> </w:t>
      </w:r>
      <w:r>
        <w:rPr>
          <w:sz w:val="24"/>
        </w:rPr>
        <w:t>Разворачиваются</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процессы</w:t>
      </w:r>
      <w:r>
        <w:rPr>
          <w:spacing w:val="1"/>
          <w:sz w:val="24"/>
        </w:rPr>
        <w:t xml:space="preserve"> </w:t>
      </w:r>
      <w:r>
        <w:rPr>
          <w:sz w:val="24"/>
        </w:rPr>
        <w:t>идентификации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Формируются</w:t>
      </w:r>
      <w:r>
        <w:rPr>
          <w:spacing w:val="1"/>
          <w:sz w:val="24"/>
        </w:rPr>
        <w:t xml:space="preserve"> </w:t>
      </w:r>
      <w:r>
        <w:rPr>
          <w:sz w:val="24"/>
        </w:rPr>
        <w:t>предпосылки</w:t>
      </w:r>
      <w:r>
        <w:rPr>
          <w:spacing w:val="-2"/>
          <w:sz w:val="24"/>
        </w:rPr>
        <w:t xml:space="preserve"> </w:t>
      </w:r>
      <w:r>
        <w:rPr>
          <w:sz w:val="24"/>
        </w:rPr>
        <w:t>самосознания</w:t>
      </w:r>
      <w:r>
        <w:rPr>
          <w:spacing w:val="-1"/>
          <w:sz w:val="24"/>
        </w:rPr>
        <w:t xml:space="preserve"> </w:t>
      </w:r>
      <w:r>
        <w:rPr>
          <w:sz w:val="24"/>
        </w:rPr>
        <w:t>через</w:t>
      </w:r>
      <w:r>
        <w:rPr>
          <w:spacing w:val="-1"/>
          <w:sz w:val="24"/>
        </w:rPr>
        <w:t xml:space="preserve"> </w:t>
      </w:r>
      <w:r>
        <w:rPr>
          <w:sz w:val="24"/>
        </w:rPr>
        <w:t>осуществление</w:t>
      </w:r>
      <w:r>
        <w:rPr>
          <w:spacing w:val="-2"/>
          <w:sz w:val="24"/>
        </w:rPr>
        <w:t xml:space="preserve"> </w:t>
      </w:r>
      <w:r>
        <w:rPr>
          <w:sz w:val="24"/>
        </w:rPr>
        <w:t>эффективных</w:t>
      </w:r>
      <w:r>
        <w:rPr>
          <w:spacing w:val="1"/>
          <w:sz w:val="24"/>
        </w:rPr>
        <w:t xml:space="preserve"> </w:t>
      </w:r>
      <w:r>
        <w:rPr>
          <w:sz w:val="24"/>
        </w:rPr>
        <w:t>предметных действий.</w:t>
      </w:r>
    </w:p>
    <w:p w14:paraId="EA010000">
      <w:pPr>
        <w:spacing w:after="0" w:line="240" w:lineRule="auto"/>
        <w:ind w:firstLine="709" w:left="0"/>
        <w:contextualSpacing w:val="1"/>
        <w:jc w:val="both"/>
        <w:rPr>
          <w:rFonts w:ascii="Times New Roman" w:hAnsi="Times New Roman"/>
          <w:b w:val="1"/>
          <w:sz w:val="24"/>
        </w:rPr>
      </w:pPr>
    </w:p>
    <w:p w14:paraId="EB010000">
      <w:pPr>
        <w:spacing w:after="0" w:line="240" w:lineRule="auto"/>
        <w:ind w:firstLine="709" w:left="0"/>
        <w:contextualSpacing w:val="1"/>
        <w:jc w:val="both"/>
        <w:rPr>
          <w:rFonts w:ascii="Times New Roman" w:hAnsi="Times New Roman"/>
          <w:b w:val="1"/>
          <w:sz w:val="24"/>
        </w:rPr>
      </w:pPr>
    </w:p>
    <w:p w14:paraId="EC010000">
      <w:pPr>
        <w:pStyle w:val="Style_7"/>
        <w:widowControl w:val="1"/>
        <w:ind w:firstLine="0" w:left="0"/>
        <w:contextualSpacing w:val="1"/>
        <w:jc w:val="center"/>
        <w:rPr>
          <w:b w:val="1"/>
          <w:sz w:val="24"/>
        </w:rPr>
      </w:pPr>
      <w:r>
        <w:rPr>
          <w:b w:val="1"/>
          <w:sz w:val="24"/>
        </w:rPr>
        <w:t>1.4.3.</w:t>
      </w:r>
      <w:r>
        <w:rPr>
          <w:b w:val="1"/>
          <w:sz w:val="24"/>
        </w:rPr>
        <w:t>Характеристики особенностей развития детей 2-3 года</w:t>
      </w:r>
    </w:p>
    <w:p w14:paraId="ED01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Росто-весовые</w:t>
      </w:r>
      <w:r>
        <w:rPr>
          <w:rFonts w:ascii="Times New Roman" w:hAnsi="Times New Roman"/>
          <w:b w:val="1"/>
          <w:i w:val="1"/>
          <w:spacing w:val="-3"/>
          <w:sz w:val="24"/>
        </w:rPr>
        <w:t xml:space="preserve"> </w:t>
      </w:r>
      <w:r>
        <w:rPr>
          <w:rFonts w:ascii="Times New Roman" w:hAnsi="Times New Roman"/>
          <w:b w:val="1"/>
          <w:i w:val="1"/>
          <w:sz w:val="24"/>
        </w:rPr>
        <w:t>характеристики.</w:t>
      </w:r>
    </w:p>
    <w:p w14:paraId="EE010000">
      <w:pPr>
        <w:pStyle w:val="Style_8"/>
        <w:ind w:firstLine="709" w:left="0"/>
        <w:rPr>
          <w:sz w:val="24"/>
        </w:rPr>
      </w:pPr>
      <w:r>
        <w:rPr>
          <w:sz w:val="24"/>
        </w:rPr>
        <w:t>Вес двухлетнего ребенка составляет одну пятую веса взрослого человека. К двум годам</w:t>
      </w:r>
      <w:r>
        <w:rPr>
          <w:spacing w:val="1"/>
          <w:sz w:val="24"/>
        </w:rPr>
        <w:t xml:space="preserve"> </w:t>
      </w:r>
      <w:r>
        <w:rPr>
          <w:sz w:val="24"/>
        </w:rPr>
        <w:t>мальчики набирают вес до 13,04 кг, девочки - 12,6 кг.</w:t>
      </w:r>
      <w:r>
        <w:rPr>
          <w:spacing w:val="1"/>
          <w:sz w:val="24"/>
        </w:rPr>
        <w:t xml:space="preserve"> </w:t>
      </w:r>
      <w:r>
        <w:rPr>
          <w:sz w:val="24"/>
        </w:rPr>
        <w:t>Ежемесячная прибавка в весе составляет</w:t>
      </w:r>
      <w:r>
        <w:rPr>
          <w:spacing w:val="1"/>
          <w:sz w:val="24"/>
        </w:rPr>
        <w:t xml:space="preserve"> </w:t>
      </w:r>
      <w:r>
        <w:rPr>
          <w:sz w:val="24"/>
        </w:rPr>
        <w:t>200-250 граммов, а в росте 1 см. К двум годам длина тела мальчиков достигает 88,3 см, а девочек -</w:t>
      </w:r>
      <w:r>
        <w:rPr>
          <w:spacing w:val="1"/>
          <w:sz w:val="24"/>
        </w:rPr>
        <w:t xml:space="preserve"> </w:t>
      </w:r>
      <w:r>
        <w:rPr>
          <w:sz w:val="24"/>
        </w:rPr>
        <w:t>86,1</w:t>
      </w:r>
      <w:r>
        <w:rPr>
          <w:spacing w:val="-1"/>
          <w:sz w:val="24"/>
        </w:rPr>
        <w:t xml:space="preserve"> </w:t>
      </w:r>
      <w:r>
        <w:rPr>
          <w:sz w:val="24"/>
        </w:rPr>
        <w:t>см.</w:t>
      </w:r>
    </w:p>
    <w:p w14:paraId="EF01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F0010000">
      <w:pPr>
        <w:pStyle w:val="Style_8"/>
        <w:ind w:firstLine="709" w:left="0"/>
        <w:rPr>
          <w:sz w:val="24"/>
        </w:rPr>
      </w:pPr>
      <w:r>
        <w:rPr>
          <w:sz w:val="24"/>
        </w:rPr>
        <w:t>Продолжаются рост и функциональное развитие внутренних органов, костной, мышечной и</w:t>
      </w:r>
      <w:r>
        <w:rPr>
          <w:spacing w:val="-57"/>
          <w:sz w:val="24"/>
        </w:rPr>
        <w:t xml:space="preserve"> </w:t>
      </w:r>
      <w:r>
        <w:rPr>
          <w:sz w:val="24"/>
        </w:rPr>
        <w:t>центральной нервной системы. Повышается работоспособность нервных центров. Общее время</w:t>
      </w:r>
      <w:r>
        <w:rPr>
          <w:spacing w:val="1"/>
          <w:sz w:val="24"/>
        </w:rPr>
        <w:t xml:space="preserve"> </w:t>
      </w:r>
      <w:r>
        <w:rPr>
          <w:sz w:val="24"/>
        </w:rPr>
        <w:t>сна,</w:t>
      </w:r>
      <w:r>
        <w:rPr>
          <w:spacing w:val="-1"/>
          <w:sz w:val="24"/>
        </w:rPr>
        <w:t xml:space="preserve"> </w:t>
      </w:r>
      <w:r>
        <w:rPr>
          <w:sz w:val="24"/>
        </w:rPr>
        <w:t>практически</w:t>
      </w:r>
      <w:r>
        <w:rPr>
          <w:spacing w:val="-1"/>
          <w:sz w:val="24"/>
        </w:rPr>
        <w:t xml:space="preserve"> </w:t>
      </w:r>
      <w:r>
        <w:rPr>
          <w:sz w:val="24"/>
        </w:rPr>
        <w:t>полностью</w:t>
      </w:r>
      <w:r>
        <w:rPr>
          <w:spacing w:val="-1"/>
          <w:sz w:val="24"/>
        </w:rPr>
        <w:t xml:space="preserve"> </w:t>
      </w:r>
      <w:r>
        <w:rPr>
          <w:sz w:val="24"/>
        </w:rPr>
        <w:t>подчиненного</w:t>
      </w:r>
      <w:r>
        <w:rPr>
          <w:spacing w:val="-1"/>
          <w:sz w:val="24"/>
        </w:rPr>
        <w:t xml:space="preserve"> </w:t>
      </w:r>
      <w:r>
        <w:rPr>
          <w:sz w:val="24"/>
        </w:rPr>
        <w:t>суточной</w:t>
      </w:r>
      <w:r>
        <w:rPr>
          <w:spacing w:val="-1"/>
          <w:sz w:val="24"/>
        </w:rPr>
        <w:t xml:space="preserve"> </w:t>
      </w:r>
      <w:r>
        <w:rPr>
          <w:sz w:val="24"/>
        </w:rPr>
        <w:t>ритмике, составляет</w:t>
      </w:r>
      <w:r>
        <w:rPr>
          <w:spacing w:val="-1"/>
          <w:sz w:val="24"/>
        </w:rPr>
        <w:t xml:space="preserve"> </w:t>
      </w:r>
      <w:r>
        <w:rPr>
          <w:sz w:val="24"/>
        </w:rPr>
        <w:t>11-12</w:t>
      </w:r>
      <w:r>
        <w:rPr>
          <w:spacing w:val="-1"/>
          <w:sz w:val="24"/>
        </w:rPr>
        <w:t xml:space="preserve"> </w:t>
      </w:r>
      <w:r>
        <w:rPr>
          <w:sz w:val="24"/>
        </w:rPr>
        <w:t>часов.</w:t>
      </w:r>
    </w:p>
    <w:p w14:paraId="F1010000">
      <w:pPr>
        <w:pStyle w:val="Style_8"/>
        <w:ind w:firstLine="709" w:left="0"/>
        <w:rPr>
          <w:sz w:val="24"/>
        </w:rPr>
      </w:pPr>
      <w:r>
        <w:rPr>
          <w:sz w:val="24"/>
        </w:rPr>
        <w:t>Развитие</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на</w:t>
      </w:r>
      <w:r>
        <w:rPr>
          <w:spacing w:val="1"/>
          <w:sz w:val="24"/>
        </w:rPr>
        <w:t xml:space="preserve"> </w:t>
      </w:r>
      <w:r>
        <w:rPr>
          <w:sz w:val="24"/>
        </w:rPr>
        <w:t>этом</w:t>
      </w:r>
      <w:r>
        <w:rPr>
          <w:spacing w:val="1"/>
          <w:sz w:val="24"/>
        </w:rPr>
        <w:t xml:space="preserve"> </w:t>
      </w:r>
      <w:r>
        <w:rPr>
          <w:sz w:val="24"/>
        </w:rPr>
        <w:t>этапе</w:t>
      </w:r>
      <w:r>
        <w:rPr>
          <w:spacing w:val="1"/>
          <w:sz w:val="24"/>
        </w:rPr>
        <w:t xml:space="preserve"> </w:t>
      </w:r>
      <w:r>
        <w:rPr>
          <w:sz w:val="24"/>
        </w:rPr>
        <w:t>характеризуется</w:t>
      </w:r>
      <w:r>
        <w:rPr>
          <w:spacing w:val="1"/>
          <w:sz w:val="24"/>
        </w:rPr>
        <w:t xml:space="preserve"> </w:t>
      </w:r>
      <w:r>
        <w:rPr>
          <w:sz w:val="24"/>
        </w:rPr>
        <w:t>замедлением</w:t>
      </w:r>
      <w:r>
        <w:rPr>
          <w:spacing w:val="1"/>
          <w:sz w:val="24"/>
        </w:rPr>
        <w:t xml:space="preserve"> </w:t>
      </w:r>
      <w:r>
        <w:rPr>
          <w:sz w:val="24"/>
        </w:rPr>
        <w:t>ростовых процессов, снижением скорости увеличения объема головного мозга и формированием</w:t>
      </w:r>
      <w:r>
        <w:rPr>
          <w:spacing w:val="1"/>
          <w:sz w:val="24"/>
        </w:rPr>
        <w:t xml:space="preserve"> </w:t>
      </w:r>
      <w:r>
        <w:rPr>
          <w:sz w:val="24"/>
        </w:rPr>
        <w:t>нервных связей.</w:t>
      </w:r>
    </w:p>
    <w:p w14:paraId="F2010000">
      <w:pPr>
        <w:pStyle w:val="Style_8"/>
        <w:ind w:firstLine="709" w:left="0"/>
        <w:rPr>
          <w:sz w:val="24"/>
        </w:rPr>
      </w:pPr>
      <w:r>
        <w:rPr>
          <w:sz w:val="24"/>
        </w:rPr>
        <w:t>Начиная</w:t>
      </w:r>
      <w:r>
        <w:rPr>
          <w:spacing w:val="1"/>
          <w:sz w:val="24"/>
        </w:rPr>
        <w:t xml:space="preserve"> </w:t>
      </w:r>
      <w:r>
        <w:rPr>
          <w:sz w:val="24"/>
        </w:rPr>
        <w:t>с</w:t>
      </w:r>
      <w:r>
        <w:rPr>
          <w:spacing w:val="1"/>
          <w:sz w:val="24"/>
        </w:rPr>
        <w:t xml:space="preserve"> </w:t>
      </w:r>
      <w:r>
        <w:rPr>
          <w:sz w:val="24"/>
        </w:rPr>
        <w:t>16-18-ти</w:t>
      </w:r>
      <w:r>
        <w:rPr>
          <w:spacing w:val="1"/>
          <w:sz w:val="24"/>
        </w:rPr>
        <w:t xml:space="preserve"> </w:t>
      </w:r>
      <w:r>
        <w:rPr>
          <w:sz w:val="24"/>
        </w:rPr>
        <w:t>месяцев</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мускулатуры</w:t>
      </w:r>
      <w:r>
        <w:rPr>
          <w:spacing w:val="1"/>
          <w:sz w:val="24"/>
        </w:rPr>
        <w:t xml:space="preserve"> </w:t>
      </w:r>
      <w:r>
        <w:rPr>
          <w:sz w:val="24"/>
        </w:rPr>
        <w:t>и</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обеспечивает рефлекторную деятельность по контролю выделительной системы. К двум годам у</w:t>
      </w:r>
      <w:r>
        <w:rPr>
          <w:spacing w:val="1"/>
          <w:sz w:val="24"/>
        </w:rPr>
        <w:t xml:space="preserve"> </w:t>
      </w:r>
      <w:r>
        <w:rPr>
          <w:sz w:val="24"/>
        </w:rPr>
        <w:t>большинства</w:t>
      </w:r>
      <w:r>
        <w:rPr>
          <w:spacing w:val="1"/>
          <w:sz w:val="24"/>
        </w:rPr>
        <w:t xml:space="preserve"> </w:t>
      </w:r>
      <w:r>
        <w:rPr>
          <w:sz w:val="24"/>
        </w:rPr>
        <w:t>детей</w:t>
      </w:r>
      <w:r>
        <w:rPr>
          <w:spacing w:val="1"/>
          <w:sz w:val="24"/>
        </w:rPr>
        <w:t xml:space="preserve"> </w:t>
      </w:r>
      <w:r>
        <w:rPr>
          <w:sz w:val="24"/>
        </w:rPr>
        <w:t>ночное</w:t>
      </w:r>
      <w:r>
        <w:rPr>
          <w:spacing w:val="1"/>
          <w:sz w:val="24"/>
        </w:rPr>
        <w:t xml:space="preserve"> </w:t>
      </w:r>
      <w:r>
        <w:rPr>
          <w:sz w:val="24"/>
        </w:rPr>
        <w:t>мочеиспускание</w:t>
      </w:r>
      <w:r>
        <w:rPr>
          <w:spacing w:val="1"/>
          <w:sz w:val="24"/>
        </w:rPr>
        <w:t xml:space="preserve"> </w:t>
      </w:r>
      <w:r>
        <w:rPr>
          <w:sz w:val="24"/>
        </w:rPr>
        <w:t>прекращается,</w:t>
      </w:r>
      <w:r>
        <w:rPr>
          <w:spacing w:val="1"/>
          <w:sz w:val="24"/>
        </w:rPr>
        <w:t xml:space="preserve"> </w:t>
      </w:r>
      <w:r>
        <w:rPr>
          <w:sz w:val="24"/>
        </w:rPr>
        <w:t>хотя</w:t>
      </w:r>
      <w:r>
        <w:rPr>
          <w:spacing w:val="1"/>
          <w:sz w:val="24"/>
        </w:rPr>
        <w:t xml:space="preserve"> </w:t>
      </w:r>
      <w:r>
        <w:rPr>
          <w:sz w:val="24"/>
        </w:rPr>
        <w:t>время</w:t>
      </w:r>
      <w:r>
        <w:rPr>
          <w:spacing w:val="1"/>
          <w:sz w:val="24"/>
        </w:rPr>
        <w:t xml:space="preserve"> </w:t>
      </w:r>
      <w:r>
        <w:rPr>
          <w:sz w:val="24"/>
        </w:rPr>
        <w:t>от</w:t>
      </w:r>
      <w:r>
        <w:rPr>
          <w:spacing w:val="1"/>
          <w:sz w:val="24"/>
        </w:rPr>
        <w:t xml:space="preserve"> </w:t>
      </w:r>
      <w:r>
        <w:rPr>
          <w:sz w:val="24"/>
        </w:rPr>
        <w:t>времени</w:t>
      </w:r>
      <w:r>
        <w:rPr>
          <w:spacing w:val="1"/>
          <w:sz w:val="24"/>
        </w:rPr>
        <w:t xml:space="preserve"> </w:t>
      </w:r>
      <w:r>
        <w:rPr>
          <w:sz w:val="24"/>
        </w:rPr>
        <w:t>оно</w:t>
      </w:r>
      <w:r>
        <w:rPr>
          <w:spacing w:val="1"/>
          <w:sz w:val="24"/>
        </w:rPr>
        <w:t xml:space="preserve"> </w:t>
      </w:r>
      <w:r>
        <w:rPr>
          <w:sz w:val="24"/>
        </w:rPr>
        <w:t>может</w:t>
      </w:r>
      <w:r>
        <w:rPr>
          <w:spacing w:val="1"/>
          <w:sz w:val="24"/>
        </w:rPr>
        <w:t xml:space="preserve"> </w:t>
      </w:r>
      <w:r>
        <w:rPr>
          <w:sz w:val="24"/>
        </w:rPr>
        <w:t>повторяться</w:t>
      </w:r>
      <w:r>
        <w:rPr>
          <w:spacing w:val="1"/>
          <w:sz w:val="24"/>
        </w:rPr>
        <w:t xml:space="preserve"> </w:t>
      </w:r>
      <w:r>
        <w:rPr>
          <w:sz w:val="24"/>
        </w:rPr>
        <w:t>у</w:t>
      </w:r>
      <w:r>
        <w:rPr>
          <w:spacing w:val="1"/>
          <w:sz w:val="24"/>
        </w:rPr>
        <w:t xml:space="preserve"> </w:t>
      </w:r>
      <w:r>
        <w:rPr>
          <w:sz w:val="24"/>
        </w:rPr>
        <w:t>многих</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и</w:t>
      </w:r>
      <w:r>
        <w:rPr>
          <w:spacing w:val="1"/>
          <w:sz w:val="24"/>
        </w:rPr>
        <w:t xml:space="preserve"> </w:t>
      </w:r>
      <w:r>
        <w:rPr>
          <w:sz w:val="24"/>
        </w:rPr>
        <w:t>гораздо</w:t>
      </w:r>
      <w:r>
        <w:rPr>
          <w:spacing w:val="1"/>
          <w:sz w:val="24"/>
        </w:rPr>
        <w:t xml:space="preserve"> </w:t>
      </w:r>
      <w:r>
        <w:rPr>
          <w:sz w:val="24"/>
        </w:rPr>
        <w:t>позднее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нарушения</w:t>
      </w:r>
      <w:r>
        <w:rPr>
          <w:spacing w:val="1"/>
          <w:sz w:val="24"/>
        </w:rPr>
        <w:t xml:space="preserve"> </w:t>
      </w:r>
      <w:r>
        <w:rPr>
          <w:sz w:val="24"/>
        </w:rPr>
        <w:t>привычных</w:t>
      </w:r>
      <w:r>
        <w:rPr>
          <w:spacing w:val="1"/>
          <w:sz w:val="24"/>
        </w:rPr>
        <w:t xml:space="preserve"> </w:t>
      </w:r>
      <w:r>
        <w:rPr>
          <w:sz w:val="24"/>
        </w:rPr>
        <w:t>видов</w:t>
      </w:r>
      <w:r>
        <w:rPr>
          <w:spacing w:val="1"/>
          <w:sz w:val="24"/>
        </w:rPr>
        <w:t xml:space="preserve"> </w:t>
      </w:r>
      <w:r>
        <w:rPr>
          <w:sz w:val="24"/>
        </w:rPr>
        <w:t>повседневной</w:t>
      </w:r>
      <w:r>
        <w:rPr>
          <w:spacing w:val="-2"/>
          <w:sz w:val="24"/>
        </w:rPr>
        <w:t xml:space="preserve"> </w:t>
      </w:r>
      <w:r>
        <w:rPr>
          <w:sz w:val="24"/>
        </w:rPr>
        <w:t>активности,</w:t>
      </w:r>
      <w:r>
        <w:rPr>
          <w:spacing w:val="-2"/>
          <w:sz w:val="24"/>
        </w:rPr>
        <w:t xml:space="preserve"> </w:t>
      </w:r>
      <w:r>
        <w:rPr>
          <w:sz w:val="24"/>
        </w:rPr>
        <w:t>на</w:t>
      </w:r>
      <w:r>
        <w:rPr>
          <w:spacing w:val="-2"/>
          <w:sz w:val="24"/>
        </w:rPr>
        <w:t xml:space="preserve"> </w:t>
      </w:r>
      <w:r>
        <w:rPr>
          <w:sz w:val="24"/>
        </w:rPr>
        <w:t>фоне</w:t>
      </w:r>
      <w:r>
        <w:rPr>
          <w:spacing w:val="-3"/>
          <w:sz w:val="24"/>
        </w:rPr>
        <w:t xml:space="preserve"> </w:t>
      </w:r>
      <w:r>
        <w:rPr>
          <w:sz w:val="24"/>
        </w:rPr>
        <w:t>болезни,</w:t>
      </w:r>
      <w:r>
        <w:rPr>
          <w:spacing w:val="-1"/>
          <w:sz w:val="24"/>
        </w:rPr>
        <w:t xml:space="preserve"> </w:t>
      </w:r>
      <w:r>
        <w:rPr>
          <w:sz w:val="24"/>
        </w:rPr>
        <w:t>в</w:t>
      </w:r>
      <w:r>
        <w:rPr>
          <w:spacing w:val="-3"/>
          <w:sz w:val="24"/>
        </w:rPr>
        <w:t xml:space="preserve"> </w:t>
      </w:r>
      <w:r>
        <w:rPr>
          <w:sz w:val="24"/>
        </w:rPr>
        <w:t>случаях</w:t>
      </w:r>
      <w:r>
        <w:rPr>
          <w:spacing w:val="1"/>
          <w:sz w:val="24"/>
        </w:rPr>
        <w:t xml:space="preserve"> </w:t>
      </w:r>
      <w:r>
        <w:rPr>
          <w:sz w:val="24"/>
        </w:rPr>
        <w:t>перевозбуждения</w:t>
      </w:r>
      <w:r>
        <w:rPr>
          <w:spacing w:val="-2"/>
          <w:sz w:val="24"/>
        </w:rPr>
        <w:t xml:space="preserve"> </w:t>
      </w:r>
      <w:r>
        <w:rPr>
          <w:sz w:val="24"/>
        </w:rPr>
        <w:t>ребенка</w:t>
      </w:r>
      <w:r>
        <w:rPr>
          <w:spacing w:val="-3"/>
          <w:sz w:val="24"/>
        </w:rPr>
        <w:t xml:space="preserve"> </w:t>
      </w:r>
      <w:r>
        <w:rPr>
          <w:sz w:val="24"/>
        </w:rPr>
        <w:t>или испуга.</w:t>
      </w:r>
    </w:p>
    <w:p w14:paraId="F3010000">
      <w:pPr>
        <w:pStyle w:val="Style_8"/>
        <w:ind w:firstLine="709" w:left="0"/>
        <w:rPr>
          <w:b w:val="1"/>
          <w:i w:val="1"/>
          <w:sz w:val="24"/>
        </w:rPr>
      </w:pPr>
      <w:r>
        <w:rPr>
          <w:b w:val="1"/>
          <w:i w:val="1"/>
          <w:sz w:val="24"/>
        </w:rPr>
        <w:t>Развитие моторики.</w:t>
      </w:r>
    </w:p>
    <w:p w14:paraId="F4010000">
      <w:pPr>
        <w:pStyle w:val="Style_8"/>
        <w:ind w:firstLine="709" w:left="0"/>
        <w:rPr>
          <w:sz w:val="24"/>
        </w:rPr>
      </w:pPr>
      <w:r>
        <w:rPr>
          <w:sz w:val="24"/>
        </w:rPr>
        <w:t>Развитие моторики является определяющим для всего психического</w:t>
      </w:r>
      <w:r>
        <w:rPr>
          <w:spacing w:val="1"/>
          <w:sz w:val="24"/>
        </w:rPr>
        <w:t xml:space="preserve"> </w:t>
      </w:r>
      <w:r>
        <w:rPr>
          <w:sz w:val="24"/>
        </w:rPr>
        <w:t>развития.</w:t>
      </w:r>
      <w:r>
        <w:rPr>
          <w:spacing w:val="1"/>
          <w:sz w:val="24"/>
        </w:rPr>
        <w:t xml:space="preserve"> </w:t>
      </w:r>
      <w:r>
        <w:rPr>
          <w:sz w:val="24"/>
        </w:rPr>
        <w:t>Преимущественно</w:t>
      </w:r>
      <w:r>
        <w:rPr>
          <w:spacing w:val="1"/>
          <w:sz w:val="24"/>
        </w:rPr>
        <w:t xml:space="preserve"> </w:t>
      </w:r>
      <w:r>
        <w:rPr>
          <w:sz w:val="24"/>
        </w:rPr>
        <w:t>формируется</w:t>
      </w:r>
      <w:r>
        <w:rPr>
          <w:spacing w:val="1"/>
          <w:sz w:val="24"/>
        </w:rPr>
        <w:t xml:space="preserve"> </w:t>
      </w:r>
      <w:r>
        <w:rPr>
          <w:sz w:val="24"/>
        </w:rPr>
        <w:t>подкорковый</w:t>
      </w:r>
      <w:r>
        <w:rPr>
          <w:spacing w:val="1"/>
          <w:sz w:val="24"/>
        </w:rPr>
        <w:t xml:space="preserve"> </w:t>
      </w:r>
      <w:r>
        <w:rPr>
          <w:sz w:val="24"/>
        </w:rPr>
        <w:t>уровень</w:t>
      </w:r>
      <w:r>
        <w:rPr>
          <w:spacing w:val="1"/>
          <w:sz w:val="24"/>
        </w:rPr>
        <w:t xml:space="preserve"> </w:t>
      </w:r>
      <w:r>
        <w:rPr>
          <w:sz w:val="24"/>
        </w:rPr>
        <w:t>организации</w:t>
      </w:r>
      <w:r>
        <w:rPr>
          <w:spacing w:val="1"/>
          <w:sz w:val="24"/>
        </w:rPr>
        <w:t xml:space="preserve"> </w:t>
      </w:r>
      <w:r>
        <w:rPr>
          <w:sz w:val="24"/>
        </w:rPr>
        <w:t>движения,</w:t>
      </w:r>
      <w:r>
        <w:rPr>
          <w:spacing w:val="-57"/>
          <w:sz w:val="24"/>
        </w:rPr>
        <w:t xml:space="preserve"> </w:t>
      </w:r>
      <w:r>
        <w:rPr>
          <w:sz w:val="24"/>
        </w:rPr>
        <w:t>включающий</w:t>
      </w:r>
      <w:r>
        <w:rPr>
          <w:spacing w:val="1"/>
          <w:sz w:val="24"/>
        </w:rPr>
        <w:t xml:space="preserve"> </w:t>
      </w:r>
      <w:r>
        <w:rPr>
          <w:sz w:val="24"/>
        </w:rPr>
        <w:t>формирование</w:t>
      </w:r>
      <w:r>
        <w:rPr>
          <w:spacing w:val="1"/>
          <w:sz w:val="24"/>
        </w:rPr>
        <w:t xml:space="preserve"> </w:t>
      </w:r>
      <w:r>
        <w:rPr>
          <w:sz w:val="24"/>
        </w:rPr>
        <w:t>ритма,</w:t>
      </w:r>
      <w:r>
        <w:rPr>
          <w:spacing w:val="1"/>
          <w:sz w:val="24"/>
        </w:rPr>
        <w:t xml:space="preserve"> </w:t>
      </w:r>
      <w:r>
        <w:rPr>
          <w:sz w:val="24"/>
        </w:rPr>
        <w:t>темпа,</w:t>
      </w:r>
      <w:r>
        <w:rPr>
          <w:spacing w:val="1"/>
          <w:sz w:val="24"/>
        </w:rPr>
        <w:t xml:space="preserve"> </w:t>
      </w:r>
      <w:r>
        <w:rPr>
          <w:sz w:val="24"/>
        </w:rPr>
        <w:t>тонуса.</w:t>
      </w:r>
      <w:r>
        <w:rPr>
          <w:spacing w:val="1"/>
          <w:sz w:val="24"/>
        </w:rPr>
        <w:t xml:space="preserve"> </w:t>
      </w:r>
      <w:r>
        <w:rPr>
          <w:sz w:val="24"/>
        </w:rPr>
        <w:t>Все</w:t>
      </w:r>
      <w:r>
        <w:rPr>
          <w:spacing w:val="1"/>
          <w:sz w:val="24"/>
        </w:rPr>
        <w:t xml:space="preserve"> </w:t>
      </w:r>
      <w:r>
        <w:rPr>
          <w:sz w:val="24"/>
        </w:rPr>
        <w:t>движения</w:t>
      </w:r>
      <w:r>
        <w:rPr>
          <w:spacing w:val="1"/>
          <w:sz w:val="24"/>
        </w:rPr>
        <w:t xml:space="preserve"> </w:t>
      </w:r>
      <w:r>
        <w:rPr>
          <w:sz w:val="24"/>
        </w:rPr>
        <w:t>формируются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ритмической картины, соответственно, чрезвычайно важно формировать ритмичность (движения</w:t>
      </w:r>
      <w:r>
        <w:rPr>
          <w:spacing w:val="1"/>
          <w:sz w:val="24"/>
        </w:rPr>
        <w:t xml:space="preserve"> </w:t>
      </w:r>
      <w:r>
        <w:rPr>
          <w:sz w:val="24"/>
        </w:rPr>
        <w:t>под ритм; режим дня; чередование активности и отдыха). Подавляющие большинство детей (90%)</w:t>
      </w:r>
      <w:r>
        <w:rPr>
          <w:spacing w:val="1"/>
          <w:sz w:val="24"/>
        </w:rPr>
        <w:t xml:space="preserve"> </w:t>
      </w:r>
      <w:r>
        <w:rPr>
          <w:sz w:val="24"/>
        </w:rPr>
        <w:t>может хорошо ходить (в год и два месяца); строить башню из двух кубиков (в полтора года);</w:t>
      </w:r>
      <w:r>
        <w:rPr>
          <w:spacing w:val="1"/>
          <w:sz w:val="24"/>
        </w:rPr>
        <w:t xml:space="preserve"> </w:t>
      </w:r>
      <w:r>
        <w:rPr>
          <w:sz w:val="24"/>
        </w:rPr>
        <w:t>подниматься по ступенькам (в год и десять месяцев); пинать мяч (к двум годам). На развитие</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ребенка</w:t>
      </w:r>
      <w:r>
        <w:rPr>
          <w:spacing w:val="1"/>
          <w:sz w:val="24"/>
        </w:rPr>
        <w:t xml:space="preserve"> </w:t>
      </w:r>
      <w:r>
        <w:rPr>
          <w:sz w:val="24"/>
        </w:rPr>
        <w:t>частично</w:t>
      </w:r>
      <w:r>
        <w:rPr>
          <w:spacing w:val="1"/>
          <w:sz w:val="24"/>
        </w:rPr>
        <w:t xml:space="preserve"> </w:t>
      </w:r>
      <w:r>
        <w:rPr>
          <w:sz w:val="24"/>
        </w:rPr>
        <w:t>влияют</w:t>
      </w:r>
      <w:r>
        <w:rPr>
          <w:spacing w:val="1"/>
          <w:sz w:val="24"/>
        </w:rPr>
        <w:t xml:space="preserve"> </w:t>
      </w:r>
      <w:r>
        <w:rPr>
          <w:sz w:val="24"/>
        </w:rPr>
        <w:t>пропорции</w:t>
      </w:r>
      <w:r>
        <w:rPr>
          <w:spacing w:val="1"/>
          <w:sz w:val="24"/>
        </w:rPr>
        <w:t xml:space="preserve"> </w:t>
      </w:r>
      <w:r>
        <w:rPr>
          <w:sz w:val="24"/>
        </w:rPr>
        <w:t>его</w:t>
      </w:r>
      <w:r>
        <w:rPr>
          <w:spacing w:val="1"/>
          <w:sz w:val="24"/>
        </w:rPr>
        <w:t xml:space="preserve"> </w:t>
      </w:r>
      <w:r>
        <w:rPr>
          <w:sz w:val="24"/>
        </w:rPr>
        <w:t>тела:</w:t>
      </w:r>
      <w:r>
        <w:rPr>
          <w:spacing w:val="1"/>
          <w:sz w:val="24"/>
        </w:rPr>
        <w:t xml:space="preserve"> </w:t>
      </w:r>
      <w:r>
        <w:rPr>
          <w:sz w:val="24"/>
        </w:rPr>
        <w:t>короткие</w:t>
      </w:r>
      <w:r>
        <w:rPr>
          <w:spacing w:val="1"/>
          <w:sz w:val="24"/>
        </w:rPr>
        <w:t xml:space="preserve"> </w:t>
      </w:r>
      <w:r>
        <w:rPr>
          <w:sz w:val="24"/>
        </w:rPr>
        <w:t>ноги,</w:t>
      </w:r>
      <w:r>
        <w:rPr>
          <w:spacing w:val="1"/>
          <w:sz w:val="24"/>
        </w:rPr>
        <w:t xml:space="preserve"> </w:t>
      </w:r>
      <w:r>
        <w:rPr>
          <w:sz w:val="24"/>
        </w:rPr>
        <w:t>длинное</w:t>
      </w:r>
      <w:r>
        <w:rPr>
          <w:spacing w:val="1"/>
          <w:sz w:val="24"/>
        </w:rPr>
        <w:t xml:space="preserve"> </w:t>
      </w:r>
      <w:r>
        <w:rPr>
          <w:sz w:val="24"/>
        </w:rPr>
        <w:t>туловище, большая голова. Ребенок до полутора лет часто падает при ходьбе, не всегда может</w:t>
      </w:r>
      <w:r>
        <w:rPr>
          <w:spacing w:val="1"/>
          <w:sz w:val="24"/>
        </w:rPr>
        <w:t xml:space="preserve"> </w:t>
      </w:r>
      <w:r>
        <w:rPr>
          <w:sz w:val="24"/>
        </w:rPr>
        <w:t>вовремя остановиться, обойти препятствие. Несовершенна и осанка. Вследствие недостаточного</w:t>
      </w:r>
      <w:r>
        <w:rPr>
          <w:spacing w:val="1"/>
          <w:sz w:val="24"/>
        </w:rPr>
        <w:t xml:space="preserve"> </w:t>
      </w:r>
      <w:r>
        <w:rPr>
          <w:sz w:val="24"/>
        </w:rPr>
        <w:t>развития мышечной системы ребенку трудно долго выполнять однотипные движения, например,</w:t>
      </w:r>
      <w:r>
        <w:rPr>
          <w:spacing w:val="1"/>
          <w:sz w:val="24"/>
        </w:rPr>
        <w:t xml:space="preserve"> </w:t>
      </w:r>
      <w:r>
        <w:rPr>
          <w:sz w:val="24"/>
        </w:rPr>
        <w:t>ходить с мамой «только за ручку». Постепенно ходьба совершенствуется. Дети учатся свободно</w:t>
      </w:r>
      <w:r>
        <w:rPr>
          <w:spacing w:val="1"/>
          <w:sz w:val="24"/>
        </w:rPr>
        <w:t xml:space="preserve"> </w:t>
      </w:r>
      <w:r>
        <w:rPr>
          <w:sz w:val="24"/>
        </w:rPr>
        <w:t>передвигаться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они</w:t>
      </w:r>
      <w:r>
        <w:rPr>
          <w:spacing w:val="1"/>
          <w:sz w:val="24"/>
        </w:rPr>
        <w:t xml:space="preserve"> </w:t>
      </w:r>
      <w:r>
        <w:rPr>
          <w:sz w:val="24"/>
        </w:rPr>
        <w:t>взбираются</w:t>
      </w:r>
      <w:r>
        <w:rPr>
          <w:spacing w:val="1"/>
          <w:sz w:val="24"/>
        </w:rPr>
        <w:t xml:space="preserve"> </w:t>
      </w:r>
      <w:r>
        <w:rPr>
          <w:sz w:val="24"/>
        </w:rPr>
        <w:t>на</w:t>
      </w:r>
      <w:r>
        <w:rPr>
          <w:spacing w:val="1"/>
          <w:sz w:val="24"/>
        </w:rPr>
        <w:t xml:space="preserve"> </w:t>
      </w:r>
      <w:r>
        <w:rPr>
          <w:sz w:val="24"/>
        </w:rPr>
        <w:t>бугорки,</w:t>
      </w:r>
      <w:r>
        <w:rPr>
          <w:spacing w:val="1"/>
          <w:sz w:val="24"/>
        </w:rPr>
        <w:t xml:space="preserve"> </w:t>
      </w:r>
      <w:r>
        <w:rPr>
          <w:sz w:val="24"/>
        </w:rPr>
        <w:t>ходят</w:t>
      </w:r>
      <w:r>
        <w:rPr>
          <w:spacing w:val="1"/>
          <w:sz w:val="24"/>
        </w:rPr>
        <w:t xml:space="preserve"> </w:t>
      </w:r>
      <w:r>
        <w:rPr>
          <w:sz w:val="24"/>
        </w:rPr>
        <w:t>по</w:t>
      </w:r>
      <w:r>
        <w:rPr>
          <w:spacing w:val="1"/>
          <w:sz w:val="24"/>
        </w:rPr>
        <w:t xml:space="preserve"> </w:t>
      </w:r>
      <w:r>
        <w:rPr>
          <w:sz w:val="24"/>
        </w:rPr>
        <w:t>траве,</w:t>
      </w:r>
      <w:r>
        <w:rPr>
          <w:spacing w:val="1"/>
          <w:sz w:val="24"/>
        </w:rPr>
        <w:t xml:space="preserve"> </w:t>
      </w:r>
      <w:r>
        <w:rPr>
          <w:sz w:val="24"/>
        </w:rPr>
        <w:t>перешагивают</w:t>
      </w:r>
      <w:r>
        <w:rPr>
          <w:spacing w:val="1"/>
          <w:sz w:val="24"/>
        </w:rPr>
        <w:t xml:space="preserve"> </w:t>
      </w:r>
      <w:r>
        <w:rPr>
          <w:sz w:val="24"/>
        </w:rPr>
        <w:t>через</w:t>
      </w:r>
      <w:r>
        <w:rPr>
          <w:spacing w:val="-57"/>
          <w:sz w:val="24"/>
        </w:rPr>
        <w:t xml:space="preserve"> </w:t>
      </w:r>
      <w:r>
        <w:rPr>
          <w:sz w:val="24"/>
        </w:rPr>
        <w:t>небольшие препятствия, например, палку, лежащую на земле. Исчезает шаркающая походка. В</w:t>
      </w:r>
      <w:r>
        <w:rPr>
          <w:spacing w:val="1"/>
          <w:sz w:val="24"/>
        </w:rPr>
        <w:t xml:space="preserve"> </w:t>
      </w:r>
      <w:r>
        <w:rPr>
          <w:sz w:val="24"/>
        </w:rPr>
        <w:t>подвижных играх и на музыкальных занятиях дети делают боковые шаги, медленно кружатся на</w:t>
      </w:r>
      <w:r>
        <w:rPr>
          <w:spacing w:val="1"/>
          <w:sz w:val="24"/>
        </w:rPr>
        <w:t xml:space="preserve"> </w:t>
      </w:r>
      <w:r>
        <w:rPr>
          <w:sz w:val="24"/>
        </w:rPr>
        <w:t>месте. Даже в начале второго года дети много лазают: взбираются на горку, на диванчики, а позже</w:t>
      </w:r>
      <w:r>
        <w:rPr>
          <w:spacing w:val="1"/>
          <w:sz w:val="24"/>
        </w:rPr>
        <w:t xml:space="preserve"> </w:t>
      </w:r>
      <w:r>
        <w:rPr>
          <w:sz w:val="24"/>
        </w:rPr>
        <w:t>(приставным шагом) и на шведскую стенку. Они также перелезают через бревно, подлезают под</w:t>
      </w:r>
      <w:r>
        <w:rPr>
          <w:spacing w:val="1"/>
          <w:sz w:val="24"/>
        </w:rPr>
        <w:t xml:space="preserve"> </w:t>
      </w:r>
      <w:r>
        <w:rPr>
          <w:sz w:val="24"/>
        </w:rPr>
        <w:t>скамейку, пролезают через обруч. После полутора лет у малышей кроме основных развиваются и</w:t>
      </w:r>
      <w:r>
        <w:rPr>
          <w:spacing w:val="1"/>
          <w:sz w:val="24"/>
        </w:rPr>
        <w:t xml:space="preserve"> </w:t>
      </w:r>
      <w:r>
        <w:rPr>
          <w:sz w:val="24"/>
        </w:rPr>
        <w:t>подражательные</w:t>
      </w:r>
      <w:r>
        <w:rPr>
          <w:spacing w:val="1"/>
          <w:sz w:val="24"/>
        </w:rPr>
        <w:t xml:space="preserve"> </w:t>
      </w:r>
      <w:r>
        <w:rPr>
          <w:sz w:val="24"/>
        </w:rPr>
        <w:t>движения</w:t>
      </w:r>
      <w:r>
        <w:rPr>
          <w:spacing w:val="1"/>
          <w:sz w:val="24"/>
        </w:rPr>
        <w:t xml:space="preserve"> </w:t>
      </w:r>
      <w:r>
        <w:rPr>
          <w:sz w:val="24"/>
        </w:rPr>
        <w:t>(мишке,</w:t>
      </w:r>
      <w:r>
        <w:rPr>
          <w:spacing w:val="1"/>
          <w:sz w:val="24"/>
        </w:rPr>
        <w:t xml:space="preserve"> </w:t>
      </w:r>
      <w:r>
        <w:rPr>
          <w:sz w:val="24"/>
        </w:rPr>
        <w:t>зайчику).</w:t>
      </w:r>
      <w:r>
        <w:rPr>
          <w:spacing w:val="1"/>
          <w:sz w:val="24"/>
        </w:rPr>
        <w:t xml:space="preserve"> </w:t>
      </w:r>
      <w:r>
        <w:rPr>
          <w:sz w:val="24"/>
        </w:rPr>
        <w:t>В</w:t>
      </w:r>
      <w:r>
        <w:rPr>
          <w:spacing w:val="1"/>
          <w:sz w:val="24"/>
        </w:rPr>
        <w:t xml:space="preserve"> </w:t>
      </w:r>
      <w:r>
        <w:rPr>
          <w:sz w:val="24"/>
        </w:rPr>
        <w:t>простых</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плясках</w:t>
      </w:r>
      <w:r>
        <w:rPr>
          <w:spacing w:val="1"/>
          <w:sz w:val="24"/>
        </w:rPr>
        <w:t xml:space="preserve"> </w:t>
      </w:r>
      <w:r>
        <w:rPr>
          <w:sz w:val="24"/>
        </w:rPr>
        <w:t>дети</w:t>
      </w:r>
      <w:r>
        <w:rPr>
          <w:spacing w:val="1"/>
          <w:sz w:val="24"/>
        </w:rPr>
        <w:t xml:space="preserve"> </w:t>
      </w:r>
      <w:r>
        <w:rPr>
          <w:sz w:val="24"/>
        </w:rPr>
        <w:t>привыкают</w:t>
      </w:r>
      <w:r>
        <w:rPr>
          <w:spacing w:val="1"/>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полтора</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способны рисовать каракули, а к двум годам могут нарисовать прямую линию. Дети все лучше</w:t>
      </w:r>
      <w:r>
        <w:rPr>
          <w:spacing w:val="1"/>
          <w:sz w:val="24"/>
        </w:rPr>
        <w:t xml:space="preserve"> </w:t>
      </w:r>
      <w:r>
        <w:rPr>
          <w:sz w:val="24"/>
        </w:rPr>
        <w:t>контролируют простые движения, а затем объединяют их во все более сложные и согласованные</w:t>
      </w:r>
      <w:r>
        <w:rPr>
          <w:spacing w:val="1"/>
          <w:sz w:val="24"/>
        </w:rPr>
        <w:t xml:space="preserve"> </w:t>
      </w:r>
      <w:r>
        <w:rPr>
          <w:sz w:val="24"/>
        </w:rPr>
        <w:t>системы.</w:t>
      </w:r>
    </w:p>
    <w:p w14:paraId="F5010000">
      <w:pPr>
        <w:pStyle w:val="Style_8"/>
        <w:ind w:firstLine="709" w:left="0"/>
        <w:rPr>
          <w:b w:val="1"/>
          <w:spacing w:val="1"/>
          <w:sz w:val="24"/>
        </w:rPr>
      </w:pPr>
      <w:r>
        <w:rPr>
          <w:b w:val="1"/>
          <w:i w:val="1"/>
          <w:sz w:val="24"/>
        </w:rPr>
        <w:t>Психические</w:t>
      </w:r>
      <w:r>
        <w:rPr>
          <w:b w:val="1"/>
          <w:i w:val="1"/>
          <w:spacing w:val="1"/>
          <w:sz w:val="24"/>
        </w:rPr>
        <w:t xml:space="preserve"> </w:t>
      </w:r>
      <w:r>
        <w:rPr>
          <w:b w:val="1"/>
          <w:i w:val="1"/>
          <w:sz w:val="24"/>
        </w:rPr>
        <w:t>функции</w:t>
      </w:r>
      <w:r>
        <w:rPr>
          <w:b w:val="1"/>
          <w:sz w:val="24"/>
        </w:rPr>
        <w:t>.</w:t>
      </w:r>
    </w:p>
    <w:p w14:paraId="F6010000">
      <w:pPr>
        <w:pStyle w:val="Style_8"/>
        <w:ind w:firstLine="709" w:left="0"/>
        <w:rPr>
          <w:sz w:val="24"/>
        </w:rPr>
      </w:pPr>
      <w:r>
        <w:rPr>
          <w:sz w:val="24"/>
        </w:rPr>
        <w:t>Восприятие</w:t>
      </w:r>
      <w:r>
        <w:rPr>
          <w:spacing w:val="1"/>
          <w:sz w:val="24"/>
        </w:rPr>
        <w:t xml:space="preserve"> </w:t>
      </w:r>
      <w:r>
        <w:rPr>
          <w:sz w:val="24"/>
        </w:rPr>
        <w:t>становится</w:t>
      </w:r>
      <w:r>
        <w:rPr>
          <w:spacing w:val="1"/>
          <w:sz w:val="24"/>
        </w:rPr>
        <w:t xml:space="preserve"> </w:t>
      </w:r>
      <w:r>
        <w:rPr>
          <w:sz w:val="24"/>
        </w:rPr>
        <w:t>ведущей</w:t>
      </w:r>
      <w:r>
        <w:rPr>
          <w:spacing w:val="1"/>
          <w:sz w:val="24"/>
        </w:rPr>
        <w:t xml:space="preserve"> </w:t>
      </w:r>
      <w:r>
        <w:rPr>
          <w:sz w:val="24"/>
        </w:rPr>
        <w:t>психической</w:t>
      </w:r>
      <w:r>
        <w:rPr>
          <w:spacing w:val="1"/>
          <w:sz w:val="24"/>
        </w:rPr>
        <w:t xml:space="preserve"> </w:t>
      </w:r>
      <w:r>
        <w:rPr>
          <w:sz w:val="24"/>
        </w:rPr>
        <w:t>функцией.</w:t>
      </w:r>
      <w:r>
        <w:rPr>
          <w:spacing w:val="1"/>
          <w:sz w:val="24"/>
        </w:rPr>
        <w:t xml:space="preserve"> </w:t>
      </w:r>
      <w:r>
        <w:rPr>
          <w:sz w:val="24"/>
        </w:rPr>
        <w:t xml:space="preserve">Совершенствуется </w:t>
      </w:r>
      <w:r>
        <w:rPr>
          <w:sz w:val="24"/>
        </w:rPr>
        <w:t>зрительное восприятие и становится ведущим. Вместе с тем, дети полутора –</w:t>
      </w:r>
      <w:r>
        <w:rPr>
          <w:spacing w:val="1"/>
          <w:sz w:val="24"/>
        </w:rPr>
        <w:t xml:space="preserve"> </w:t>
      </w:r>
      <w:r>
        <w:rPr>
          <w:sz w:val="24"/>
        </w:rPr>
        <w:t>двух лет не могут одновременно воспринимать объект в целом и отдельные его части. В области</w:t>
      </w:r>
      <w:r>
        <w:rPr>
          <w:spacing w:val="1"/>
          <w:sz w:val="24"/>
        </w:rPr>
        <w:t xml:space="preserve"> </w:t>
      </w:r>
      <w:r>
        <w:rPr>
          <w:sz w:val="24"/>
        </w:rPr>
        <w:t>восприятия происходит формирование перцептивных действий и предметных эталонов. Функция</w:t>
      </w:r>
      <w:r>
        <w:rPr>
          <w:spacing w:val="1"/>
          <w:sz w:val="24"/>
        </w:rPr>
        <w:t xml:space="preserve"> </w:t>
      </w:r>
      <w:r>
        <w:rPr>
          <w:sz w:val="24"/>
        </w:rPr>
        <w:t>перцептивных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ориентировочная,</w:t>
      </w:r>
      <w:r>
        <w:rPr>
          <w:spacing w:val="1"/>
          <w:sz w:val="24"/>
        </w:rPr>
        <w:t xml:space="preserve"> </w:t>
      </w:r>
      <w:r>
        <w:rPr>
          <w:sz w:val="24"/>
        </w:rPr>
        <w:t>обследование</w:t>
      </w:r>
      <w:r>
        <w:rPr>
          <w:spacing w:val="1"/>
          <w:sz w:val="24"/>
        </w:rPr>
        <w:t xml:space="preserve"> </w:t>
      </w:r>
      <w:r>
        <w:rPr>
          <w:sz w:val="24"/>
        </w:rPr>
        <w:t>перцептивных</w:t>
      </w:r>
      <w:r>
        <w:rPr>
          <w:spacing w:val="1"/>
          <w:sz w:val="24"/>
        </w:rPr>
        <w:t xml:space="preserve"> </w:t>
      </w:r>
      <w:r>
        <w:rPr>
          <w:sz w:val="24"/>
        </w:rPr>
        <w:t>свойств</w:t>
      </w:r>
      <w:r>
        <w:rPr>
          <w:spacing w:val="1"/>
          <w:sz w:val="24"/>
        </w:rPr>
        <w:t xml:space="preserve"> </w:t>
      </w:r>
      <w:r>
        <w:rPr>
          <w:sz w:val="24"/>
        </w:rPr>
        <w:t>объекта</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эталонов.</w:t>
      </w:r>
      <w:r>
        <w:rPr>
          <w:spacing w:val="1"/>
          <w:sz w:val="24"/>
        </w:rPr>
        <w:t xml:space="preserve"> </w:t>
      </w:r>
      <w:r>
        <w:rPr>
          <w:sz w:val="24"/>
        </w:rPr>
        <w:t>Формирование</w:t>
      </w:r>
      <w:r>
        <w:rPr>
          <w:spacing w:val="1"/>
          <w:sz w:val="24"/>
        </w:rPr>
        <w:t xml:space="preserve"> </w:t>
      </w:r>
      <w:r>
        <w:rPr>
          <w:sz w:val="24"/>
        </w:rPr>
        <w:t>наглядно-действенного</w:t>
      </w:r>
      <w:r>
        <w:rPr>
          <w:spacing w:val="1"/>
          <w:sz w:val="24"/>
        </w:rPr>
        <w:t xml:space="preserve"> </w:t>
      </w:r>
      <w:r>
        <w:rPr>
          <w:sz w:val="24"/>
        </w:rPr>
        <w:t>мышления</w:t>
      </w:r>
      <w:r>
        <w:rPr>
          <w:spacing w:val="1"/>
          <w:sz w:val="24"/>
        </w:rPr>
        <w:t xml:space="preserve"> </w:t>
      </w:r>
      <w:r>
        <w:rPr>
          <w:sz w:val="24"/>
        </w:rPr>
        <w:t>как</w:t>
      </w:r>
      <w:r>
        <w:rPr>
          <w:spacing w:val="1"/>
          <w:sz w:val="24"/>
        </w:rPr>
        <w:t xml:space="preserve"> </w:t>
      </w:r>
      <w:r>
        <w:rPr>
          <w:sz w:val="24"/>
        </w:rPr>
        <w:t>отражения</w:t>
      </w:r>
      <w:r>
        <w:rPr>
          <w:spacing w:val="1"/>
          <w:sz w:val="24"/>
        </w:rPr>
        <w:t xml:space="preserve"> </w:t>
      </w:r>
      <w:r>
        <w:rPr>
          <w:sz w:val="24"/>
        </w:rPr>
        <w:t>скрытых</w:t>
      </w:r>
      <w:r>
        <w:rPr>
          <w:spacing w:val="1"/>
          <w:sz w:val="24"/>
        </w:rPr>
        <w:t xml:space="preserve"> </w:t>
      </w:r>
      <w:r>
        <w:rPr>
          <w:sz w:val="24"/>
        </w:rPr>
        <w:t>сущностных связей и отношений объектов происходит на основе развития восприятия и в ходе</w:t>
      </w:r>
      <w:r>
        <w:rPr>
          <w:spacing w:val="1"/>
          <w:sz w:val="24"/>
        </w:rPr>
        <w:t xml:space="preserve"> </w:t>
      </w:r>
      <w:r>
        <w:rPr>
          <w:sz w:val="24"/>
        </w:rPr>
        <w:t>овладения ребенком предметно-орудийными действиями. Первоначально перцептивные действия</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развернутые</w:t>
      </w:r>
      <w:r>
        <w:rPr>
          <w:spacing w:val="1"/>
          <w:sz w:val="24"/>
        </w:rPr>
        <w:t xml:space="preserve"> </w:t>
      </w:r>
      <w:r>
        <w:rPr>
          <w:sz w:val="24"/>
        </w:rPr>
        <w:t>внешние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овладения</w:t>
      </w:r>
      <w:r>
        <w:rPr>
          <w:spacing w:val="1"/>
          <w:sz w:val="24"/>
        </w:rPr>
        <w:t xml:space="preserve"> </w:t>
      </w:r>
      <w:r>
        <w:rPr>
          <w:sz w:val="24"/>
        </w:rPr>
        <w:t>речью</w:t>
      </w:r>
      <w:r>
        <w:rPr>
          <w:spacing w:val="1"/>
          <w:sz w:val="24"/>
        </w:rPr>
        <w:t xml:space="preserve"> </w:t>
      </w:r>
      <w:r>
        <w:rPr>
          <w:sz w:val="24"/>
        </w:rPr>
        <w:t>восприятие</w:t>
      </w:r>
      <w:r>
        <w:rPr>
          <w:spacing w:val="1"/>
          <w:sz w:val="24"/>
        </w:rPr>
        <w:t xml:space="preserve"> </w:t>
      </w:r>
      <w:r>
        <w:rPr>
          <w:sz w:val="24"/>
        </w:rPr>
        <w:t>начинает приобретать черты произвольности. Слово начинает регулировать восприятие ребенка.</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взросления</w:t>
      </w:r>
      <w:r>
        <w:rPr>
          <w:spacing w:val="1"/>
          <w:sz w:val="24"/>
        </w:rPr>
        <w:t xml:space="preserve"> </w:t>
      </w:r>
      <w:r>
        <w:rPr>
          <w:sz w:val="24"/>
        </w:rPr>
        <w:t>и</w:t>
      </w:r>
      <w:r>
        <w:rPr>
          <w:spacing w:val="1"/>
          <w:sz w:val="24"/>
        </w:rPr>
        <w:t xml:space="preserve"> </w:t>
      </w:r>
      <w:r>
        <w:rPr>
          <w:sz w:val="24"/>
        </w:rPr>
        <w:t>накопления</w:t>
      </w:r>
      <w:r>
        <w:rPr>
          <w:spacing w:val="1"/>
          <w:sz w:val="24"/>
        </w:rPr>
        <w:t xml:space="preserve"> </w:t>
      </w:r>
      <w:r>
        <w:rPr>
          <w:sz w:val="24"/>
        </w:rPr>
        <w:t>опыта</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перерабатывать</w:t>
      </w:r>
      <w:r>
        <w:rPr>
          <w:spacing w:val="1"/>
          <w:sz w:val="24"/>
        </w:rPr>
        <w:t xml:space="preserve"> </w:t>
      </w:r>
      <w:r>
        <w:rPr>
          <w:sz w:val="24"/>
        </w:rPr>
        <w:t>все</w:t>
      </w:r>
      <w:r>
        <w:rPr>
          <w:spacing w:val="1"/>
          <w:sz w:val="24"/>
        </w:rPr>
        <w:t xml:space="preserve"> </w:t>
      </w:r>
      <w:r>
        <w:rPr>
          <w:sz w:val="24"/>
        </w:rPr>
        <w:t>больше</w:t>
      </w:r>
      <w:r>
        <w:rPr>
          <w:spacing w:val="1"/>
          <w:sz w:val="24"/>
        </w:rPr>
        <w:t xml:space="preserve"> </w:t>
      </w:r>
      <w:r>
        <w:rPr>
          <w:sz w:val="24"/>
        </w:rPr>
        <w:t>информации,</w:t>
      </w:r>
      <w:r>
        <w:rPr>
          <w:spacing w:val="1"/>
          <w:sz w:val="24"/>
        </w:rPr>
        <w:t xml:space="preserve"> </w:t>
      </w:r>
      <w:r>
        <w:rPr>
          <w:sz w:val="24"/>
        </w:rPr>
        <w:t>сопоставляя</w:t>
      </w:r>
      <w:r>
        <w:rPr>
          <w:spacing w:val="1"/>
          <w:sz w:val="24"/>
        </w:rPr>
        <w:t xml:space="preserve"> </w:t>
      </w:r>
      <w:r>
        <w:rPr>
          <w:sz w:val="24"/>
        </w:rPr>
        <w:t>знание</w:t>
      </w:r>
      <w:r>
        <w:rPr>
          <w:spacing w:val="1"/>
          <w:sz w:val="24"/>
        </w:rPr>
        <w:t xml:space="preserve"> </w:t>
      </w:r>
      <w:r>
        <w:rPr>
          <w:sz w:val="24"/>
        </w:rPr>
        <w:t>о</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целом.</w:t>
      </w:r>
      <w:r>
        <w:rPr>
          <w:spacing w:val="-57"/>
          <w:sz w:val="24"/>
        </w:rPr>
        <w:t xml:space="preserve"> </w:t>
      </w:r>
      <w:r>
        <w:rPr>
          <w:sz w:val="24"/>
        </w:rPr>
        <w:t>Появляются</w:t>
      </w:r>
      <w:r>
        <w:rPr>
          <w:spacing w:val="1"/>
          <w:sz w:val="24"/>
        </w:rPr>
        <w:t xml:space="preserve"> </w:t>
      </w:r>
      <w:r>
        <w:rPr>
          <w:sz w:val="24"/>
        </w:rPr>
        <w:t>зачатки</w:t>
      </w:r>
      <w:r>
        <w:rPr>
          <w:spacing w:val="1"/>
          <w:sz w:val="24"/>
        </w:rPr>
        <w:t xml:space="preserve"> </w:t>
      </w:r>
      <w:r>
        <w:rPr>
          <w:sz w:val="24"/>
        </w:rPr>
        <w:t>экспериментирования.</w:t>
      </w:r>
      <w:r>
        <w:rPr>
          <w:spacing w:val="1"/>
          <w:sz w:val="24"/>
        </w:rPr>
        <w:t xml:space="preserve"> </w:t>
      </w:r>
      <w:r>
        <w:rPr>
          <w:sz w:val="24"/>
        </w:rPr>
        <w:t>Физический</w:t>
      </w:r>
      <w:r>
        <w:rPr>
          <w:spacing w:val="1"/>
          <w:sz w:val="24"/>
        </w:rPr>
        <w:t xml:space="preserve"> </w:t>
      </w:r>
      <w:r>
        <w:rPr>
          <w:sz w:val="24"/>
        </w:rPr>
        <w:t>опыт</w:t>
      </w:r>
      <w:r>
        <w:rPr>
          <w:spacing w:val="1"/>
          <w:sz w:val="24"/>
        </w:rPr>
        <w:t xml:space="preserve"> </w:t>
      </w:r>
      <w:r>
        <w:rPr>
          <w:sz w:val="24"/>
        </w:rPr>
        <w:t>становится</w:t>
      </w:r>
      <w:r>
        <w:rPr>
          <w:spacing w:val="1"/>
          <w:sz w:val="24"/>
        </w:rPr>
        <w:t xml:space="preserve"> </w:t>
      </w:r>
      <w:r>
        <w:rPr>
          <w:sz w:val="24"/>
        </w:rPr>
        <w:t>основой</w:t>
      </w:r>
      <w:r>
        <w:rPr>
          <w:spacing w:val="1"/>
          <w:sz w:val="24"/>
        </w:rPr>
        <w:t xml:space="preserve"> </w:t>
      </w:r>
      <w:r>
        <w:rPr>
          <w:sz w:val="24"/>
        </w:rPr>
        <w:t>обобщений.</w:t>
      </w:r>
      <w:r>
        <w:rPr>
          <w:spacing w:val="1"/>
          <w:sz w:val="24"/>
        </w:rPr>
        <w:t xml:space="preserve"> </w:t>
      </w:r>
      <w:r>
        <w:rPr>
          <w:sz w:val="24"/>
        </w:rPr>
        <w:t>Последовательность</w:t>
      </w:r>
      <w:r>
        <w:rPr>
          <w:spacing w:val="1"/>
          <w:sz w:val="24"/>
        </w:rPr>
        <w:t xml:space="preserve"> </w:t>
      </w:r>
      <w:r>
        <w:rPr>
          <w:sz w:val="24"/>
        </w:rPr>
        <w:t>овладения</w:t>
      </w:r>
      <w:r>
        <w:rPr>
          <w:spacing w:val="1"/>
          <w:sz w:val="24"/>
        </w:rPr>
        <w:t xml:space="preserve"> </w:t>
      </w:r>
      <w:r>
        <w:rPr>
          <w:sz w:val="24"/>
        </w:rPr>
        <w:t>обобщениями: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цвета</w:t>
      </w:r>
      <w:r>
        <w:rPr>
          <w:spacing w:val="1"/>
          <w:sz w:val="24"/>
        </w:rPr>
        <w:t xml:space="preserve"> </w:t>
      </w:r>
      <w:r>
        <w:rPr>
          <w:sz w:val="24"/>
        </w:rPr>
        <w:t>(от</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года</w:t>
      </w:r>
      <w:r>
        <w:rPr>
          <w:spacing w:val="1"/>
          <w:sz w:val="24"/>
        </w:rPr>
        <w:t xml:space="preserve"> </w:t>
      </w:r>
      <w:r>
        <w:rPr>
          <w:sz w:val="24"/>
        </w:rPr>
        <w:t>и</w:t>
      </w:r>
      <w:r>
        <w:rPr>
          <w:spacing w:val="60"/>
          <w:sz w:val="24"/>
        </w:rPr>
        <w:t xml:space="preserve"> </w:t>
      </w:r>
      <w:r>
        <w:rPr>
          <w:sz w:val="24"/>
        </w:rPr>
        <w:t>семи</w:t>
      </w:r>
      <w:r>
        <w:rPr>
          <w:spacing w:val="1"/>
          <w:sz w:val="24"/>
        </w:rPr>
        <w:t xml:space="preserve"> </w:t>
      </w:r>
      <w:r>
        <w:rPr>
          <w:sz w:val="24"/>
        </w:rPr>
        <w:t>месяцев); на основании формы (от полутора до двух лет); функциональные обобщения (от двух до</w:t>
      </w:r>
      <w:r>
        <w:rPr>
          <w:spacing w:val="1"/>
          <w:sz w:val="24"/>
        </w:rPr>
        <w:t xml:space="preserve"> </w:t>
      </w:r>
      <w:r>
        <w:rPr>
          <w:sz w:val="24"/>
        </w:rPr>
        <w:t>трех</w:t>
      </w:r>
      <w:r>
        <w:rPr>
          <w:spacing w:val="1"/>
          <w:sz w:val="24"/>
        </w:rPr>
        <w:t xml:space="preserve"> </w:t>
      </w:r>
      <w:r>
        <w:rPr>
          <w:sz w:val="24"/>
        </w:rPr>
        <w:t>лет).</w:t>
      </w:r>
    </w:p>
    <w:p w14:paraId="F7010000">
      <w:pPr>
        <w:pStyle w:val="Style_8"/>
        <w:ind w:firstLine="709" w:left="0"/>
        <w:rPr>
          <w:sz w:val="24"/>
        </w:rPr>
      </w:pPr>
      <w:r>
        <w:rPr>
          <w:sz w:val="24"/>
        </w:rPr>
        <w:t>В</w:t>
      </w:r>
      <w:r>
        <w:rPr>
          <w:spacing w:val="1"/>
          <w:sz w:val="24"/>
        </w:rPr>
        <w:t xml:space="preserve"> </w:t>
      </w:r>
      <w:r>
        <w:rPr>
          <w:sz w:val="24"/>
        </w:rPr>
        <w:t>ходе</w:t>
      </w:r>
      <w:r>
        <w:rPr>
          <w:spacing w:val="1"/>
          <w:sz w:val="24"/>
        </w:rPr>
        <w:t xml:space="preserve"> </w:t>
      </w:r>
      <w:r>
        <w:rPr>
          <w:sz w:val="24"/>
        </w:rPr>
        <w:t>формирования</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орудия</w:t>
      </w:r>
      <w:r>
        <w:rPr>
          <w:spacing w:val="1"/>
          <w:sz w:val="24"/>
        </w:rPr>
        <w:t xml:space="preserve"> </w:t>
      </w:r>
      <w:r>
        <w:rPr>
          <w:sz w:val="24"/>
        </w:rPr>
        <w:t>ребенок</w:t>
      </w:r>
      <w:r>
        <w:rPr>
          <w:spacing w:val="1"/>
          <w:sz w:val="24"/>
        </w:rPr>
        <w:t xml:space="preserve"> </w:t>
      </w:r>
      <w:r>
        <w:rPr>
          <w:sz w:val="24"/>
        </w:rPr>
        <w:t>проходит</w:t>
      </w:r>
      <w:r>
        <w:rPr>
          <w:spacing w:val="1"/>
          <w:sz w:val="24"/>
        </w:rPr>
        <w:t xml:space="preserve"> </w:t>
      </w:r>
      <w:r>
        <w:rPr>
          <w:sz w:val="24"/>
        </w:rPr>
        <w:t>четыре</w:t>
      </w:r>
      <w:r>
        <w:rPr>
          <w:spacing w:val="1"/>
          <w:sz w:val="24"/>
        </w:rPr>
        <w:t xml:space="preserve"> </w:t>
      </w:r>
      <w:r>
        <w:rPr>
          <w:sz w:val="24"/>
        </w:rPr>
        <w:t>стадии:</w:t>
      </w:r>
      <w:r>
        <w:rPr>
          <w:spacing w:val="1"/>
          <w:sz w:val="24"/>
        </w:rPr>
        <w:t xml:space="preserve"> </w:t>
      </w:r>
      <w:r>
        <w:rPr>
          <w:sz w:val="24"/>
        </w:rPr>
        <w:t>целенаправленных проб, «подстерегания», навязчивого вмешательства, объективной регуляции.</w:t>
      </w:r>
      <w:r>
        <w:rPr>
          <w:spacing w:val="1"/>
          <w:sz w:val="24"/>
        </w:rPr>
        <w:t xml:space="preserve"> </w:t>
      </w:r>
      <w:r>
        <w:rPr>
          <w:sz w:val="24"/>
        </w:rPr>
        <w:t>Особенности</w:t>
      </w:r>
      <w:r>
        <w:rPr>
          <w:spacing w:val="1"/>
          <w:sz w:val="24"/>
        </w:rPr>
        <w:t xml:space="preserve"> </w:t>
      </w:r>
      <w:r>
        <w:rPr>
          <w:sz w:val="24"/>
        </w:rPr>
        <w:t>предметной</w:t>
      </w:r>
      <w:r>
        <w:rPr>
          <w:spacing w:val="1"/>
          <w:sz w:val="24"/>
        </w:rPr>
        <w:t xml:space="preserve"> </w:t>
      </w:r>
      <w:r>
        <w:rPr>
          <w:sz w:val="24"/>
        </w:rPr>
        <w:t>деятельности:</w:t>
      </w:r>
      <w:r>
        <w:rPr>
          <w:spacing w:val="1"/>
          <w:sz w:val="24"/>
        </w:rPr>
        <w:t xml:space="preserve"> </w:t>
      </w:r>
      <w:r>
        <w:rPr>
          <w:sz w:val="24"/>
        </w:rPr>
        <w:t>педантизм,</w:t>
      </w:r>
      <w:r>
        <w:rPr>
          <w:spacing w:val="1"/>
          <w:sz w:val="24"/>
        </w:rPr>
        <w:t xml:space="preserve"> </w:t>
      </w:r>
      <w:r>
        <w:rPr>
          <w:sz w:val="24"/>
        </w:rPr>
        <w:t>рука</w:t>
      </w:r>
      <w:r>
        <w:rPr>
          <w:spacing w:val="1"/>
          <w:sz w:val="24"/>
        </w:rPr>
        <w:t xml:space="preserve"> </w:t>
      </w:r>
      <w:r>
        <w:rPr>
          <w:sz w:val="24"/>
        </w:rPr>
        <w:t>подстраивается</w:t>
      </w:r>
      <w:r>
        <w:rPr>
          <w:spacing w:val="1"/>
          <w:sz w:val="24"/>
        </w:rPr>
        <w:t xml:space="preserve"> </w:t>
      </w:r>
      <w:r>
        <w:rPr>
          <w:sz w:val="24"/>
        </w:rPr>
        <w:t>под</w:t>
      </w:r>
      <w:r>
        <w:rPr>
          <w:spacing w:val="1"/>
          <w:sz w:val="24"/>
        </w:rPr>
        <w:t xml:space="preserve"> </w:t>
      </w:r>
      <w:r>
        <w:rPr>
          <w:sz w:val="24"/>
        </w:rPr>
        <w:t>предмет,</w:t>
      </w:r>
      <w:r>
        <w:rPr>
          <w:spacing w:val="1"/>
          <w:sz w:val="24"/>
        </w:rPr>
        <w:t xml:space="preserve"> </w:t>
      </w:r>
      <w:r>
        <w:rPr>
          <w:sz w:val="24"/>
        </w:rPr>
        <w:t>функциональная сторона действия опережает операциональную (знание действия опережает его</w:t>
      </w:r>
      <w:r>
        <w:rPr>
          <w:spacing w:val="1"/>
          <w:sz w:val="24"/>
        </w:rPr>
        <w:t xml:space="preserve"> </w:t>
      </w:r>
      <w:r>
        <w:rPr>
          <w:sz w:val="24"/>
        </w:rPr>
        <w:t>реализацию). Логика развития действия: неспецифичные действия - функциональные действия -</w:t>
      </w:r>
      <w:r>
        <w:rPr>
          <w:spacing w:val="1"/>
          <w:sz w:val="24"/>
        </w:rPr>
        <w:t xml:space="preserve"> </w:t>
      </w:r>
      <w:r>
        <w:rPr>
          <w:sz w:val="24"/>
        </w:rPr>
        <w:t>выделение</w:t>
      </w:r>
      <w:r>
        <w:rPr>
          <w:spacing w:val="7"/>
          <w:sz w:val="24"/>
        </w:rPr>
        <w:t xml:space="preserve"> </w:t>
      </w:r>
      <w:r>
        <w:rPr>
          <w:sz w:val="24"/>
        </w:rPr>
        <w:t>способа</w:t>
      </w:r>
      <w:r>
        <w:rPr>
          <w:spacing w:val="9"/>
          <w:sz w:val="24"/>
        </w:rPr>
        <w:t xml:space="preserve"> </w:t>
      </w:r>
      <w:r>
        <w:rPr>
          <w:sz w:val="24"/>
        </w:rPr>
        <w:t>действия</w:t>
      </w:r>
      <w:r>
        <w:rPr>
          <w:spacing w:val="11"/>
          <w:sz w:val="24"/>
        </w:rPr>
        <w:t xml:space="preserve"> </w:t>
      </w:r>
      <w:r>
        <w:rPr>
          <w:sz w:val="24"/>
        </w:rPr>
        <w:t>-</w:t>
      </w:r>
      <w:r>
        <w:rPr>
          <w:spacing w:val="9"/>
          <w:sz w:val="24"/>
        </w:rPr>
        <w:t xml:space="preserve"> </w:t>
      </w:r>
      <w:r>
        <w:rPr>
          <w:sz w:val="24"/>
        </w:rPr>
        <w:t>перенос</w:t>
      </w:r>
      <w:r>
        <w:rPr>
          <w:spacing w:val="7"/>
          <w:sz w:val="24"/>
        </w:rPr>
        <w:t xml:space="preserve"> </w:t>
      </w:r>
      <w:r>
        <w:rPr>
          <w:sz w:val="24"/>
        </w:rPr>
        <w:t>действия</w:t>
      </w:r>
      <w:r>
        <w:rPr>
          <w:spacing w:val="9"/>
          <w:sz w:val="24"/>
        </w:rPr>
        <w:t xml:space="preserve"> </w:t>
      </w:r>
      <w:r>
        <w:rPr>
          <w:sz w:val="24"/>
        </w:rPr>
        <w:t>(с</w:t>
      </w:r>
      <w:r>
        <w:rPr>
          <w:spacing w:val="8"/>
          <w:sz w:val="24"/>
        </w:rPr>
        <w:t xml:space="preserve"> </w:t>
      </w:r>
      <w:r>
        <w:rPr>
          <w:sz w:val="24"/>
        </w:rPr>
        <w:t>одного</w:t>
      </w:r>
      <w:r>
        <w:rPr>
          <w:spacing w:val="6"/>
          <w:sz w:val="24"/>
        </w:rPr>
        <w:t xml:space="preserve"> </w:t>
      </w:r>
      <w:r>
        <w:rPr>
          <w:sz w:val="24"/>
        </w:rPr>
        <w:t>предмета</w:t>
      </w:r>
      <w:r>
        <w:rPr>
          <w:spacing w:val="9"/>
          <w:sz w:val="24"/>
        </w:rPr>
        <w:t xml:space="preserve"> </w:t>
      </w:r>
      <w:r>
        <w:rPr>
          <w:sz w:val="24"/>
        </w:rPr>
        <w:t>на</w:t>
      </w:r>
      <w:r>
        <w:rPr>
          <w:spacing w:val="7"/>
          <w:sz w:val="24"/>
        </w:rPr>
        <w:t xml:space="preserve"> </w:t>
      </w:r>
      <w:r>
        <w:rPr>
          <w:sz w:val="24"/>
        </w:rPr>
        <w:t>другой,</w:t>
      </w:r>
      <w:r>
        <w:rPr>
          <w:spacing w:val="9"/>
          <w:sz w:val="24"/>
        </w:rPr>
        <w:t xml:space="preserve"> </w:t>
      </w:r>
      <w:r>
        <w:rPr>
          <w:sz w:val="24"/>
        </w:rPr>
        <w:t>из</w:t>
      </w:r>
      <w:r>
        <w:rPr>
          <w:spacing w:val="10"/>
          <w:sz w:val="24"/>
        </w:rPr>
        <w:t xml:space="preserve"> </w:t>
      </w:r>
      <w:r>
        <w:rPr>
          <w:sz w:val="24"/>
        </w:rPr>
        <w:t>одной</w:t>
      </w:r>
      <w:r>
        <w:rPr>
          <w:spacing w:val="9"/>
          <w:sz w:val="24"/>
        </w:rPr>
        <w:t xml:space="preserve"> </w:t>
      </w:r>
      <w:r>
        <w:rPr>
          <w:sz w:val="24"/>
        </w:rPr>
        <w:t>ситуации</w:t>
      </w:r>
      <w:r>
        <w:rPr>
          <w:spacing w:val="-57"/>
          <w:sz w:val="24"/>
        </w:rPr>
        <w:t xml:space="preserve"> </w:t>
      </w:r>
      <w:r>
        <w:rPr>
          <w:sz w:val="24"/>
        </w:rPr>
        <w:t>в другую). Предметно-орудийные действия формируются только в сотрудничестве со взрослым.</w:t>
      </w:r>
      <w:r>
        <w:rPr>
          <w:spacing w:val="1"/>
          <w:sz w:val="24"/>
        </w:rPr>
        <w:t xml:space="preserve"> </w:t>
      </w:r>
      <w:r>
        <w:rPr>
          <w:sz w:val="24"/>
        </w:rPr>
        <w:t>Функции</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предметных</w:t>
      </w:r>
      <w:r>
        <w:rPr>
          <w:spacing w:val="1"/>
          <w:sz w:val="24"/>
        </w:rPr>
        <w:t xml:space="preserve"> </w:t>
      </w:r>
      <w:r>
        <w:rPr>
          <w:sz w:val="24"/>
        </w:rPr>
        <w:t>действий:</w:t>
      </w:r>
      <w:r>
        <w:rPr>
          <w:spacing w:val="1"/>
          <w:sz w:val="24"/>
        </w:rPr>
        <w:t xml:space="preserve"> </w:t>
      </w:r>
      <w:r>
        <w:rPr>
          <w:sz w:val="24"/>
        </w:rPr>
        <w:t>показ,</w:t>
      </w:r>
      <w:r>
        <w:rPr>
          <w:spacing w:val="1"/>
          <w:sz w:val="24"/>
        </w:rPr>
        <w:t xml:space="preserve"> </w:t>
      </w:r>
      <w:r>
        <w:rPr>
          <w:sz w:val="24"/>
        </w:rPr>
        <w:t>совместные</w:t>
      </w:r>
      <w:r>
        <w:rPr>
          <w:spacing w:val="1"/>
          <w:sz w:val="24"/>
        </w:rPr>
        <w:t xml:space="preserve"> </w:t>
      </w:r>
      <w:r>
        <w:rPr>
          <w:sz w:val="24"/>
        </w:rPr>
        <w:t>действия,</w:t>
      </w:r>
      <w:r>
        <w:rPr>
          <w:spacing w:val="1"/>
          <w:sz w:val="24"/>
        </w:rPr>
        <w:t xml:space="preserve"> </w:t>
      </w:r>
      <w:r>
        <w:rPr>
          <w:sz w:val="24"/>
        </w:rPr>
        <w:t>поощрение</w:t>
      </w:r>
      <w:r>
        <w:rPr>
          <w:spacing w:val="1"/>
          <w:sz w:val="24"/>
        </w:rPr>
        <w:t xml:space="preserve"> </w:t>
      </w:r>
      <w:r>
        <w:rPr>
          <w:sz w:val="24"/>
        </w:rPr>
        <w:t>активных</w:t>
      </w:r>
      <w:r>
        <w:rPr>
          <w:spacing w:val="1"/>
          <w:sz w:val="24"/>
        </w:rPr>
        <w:t xml:space="preserve"> </w:t>
      </w:r>
      <w:r>
        <w:rPr>
          <w:sz w:val="24"/>
        </w:rPr>
        <w:t>проб</w:t>
      </w:r>
      <w:r>
        <w:rPr>
          <w:spacing w:val="1"/>
          <w:sz w:val="24"/>
        </w:rPr>
        <w:t xml:space="preserve"> </w:t>
      </w:r>
      <w:r>
        <w:rPr>
          <w:sz w:val="24"/>
        </w:rPr>
        <w:t>ребенка,</w:t>
      </w:r>
      <w:r>
        <w:rPr>
          <w:spacing w:val="1"/>
          <w:sz w:val="24"/>
        </w:rPr>
        <w:t xml:space="preserve"> </w:t>
      </w:r>
      <w:r>
        <w:rPr>
          <w:sz w:val="24"/>
        </w:rPr>
        <w:t>словесные</w:t>
      </w:r>
      <w:r>
        <w:rPr>
          <w:spacing w:val="1"/>
          <w:sz w:val="24"/>
        </w:rPr>
        <w:t xml:space="preserve"> </w:t>
      </w:r>
      <w:r>
        <w:rPr>
          <w:sz w:val="24"/>
        </w:rPr>
        <w:t>указания.</w:t>
      </w:r>
      <w:r>
        <w:rPr>
          <w:spacing w:val="1"/>
          <w:sz w:val="24"/>
        </w:rPr>
        <w:t xml:space="preserve"> </w:t>
      </w:r>
      <w:r>
        <w:rPr>
          <w:sz w:val="24"/>
        </w:rPr>
        <w:t>Предметная</w:t>
      </w:r>
      <w:r>
        <w:rPr>
          <w:spacing w:val="1"/>
          <w:sz w:val="24"/>
        </w:rPr>
        <w:t xml:space="preserve"> </w:t>
      </w:r>
      <w:r>
        <w:rPr>
          <w:sz w:val="24"/>
        </w:rPr>
        <w:t>деятельность</w:t>
      </w:r>
      <w:r>
        <w:rPr>
          <w:spacing w:val="1"/>
          <w:sz w:val="24"/>
        </w:rPr>
        <w:t xml:space="preserve"> </w:t>
      </w:r>
      <w:r>
        <w:rPr>
          <w:sz w:val="24"/>
        </w:rPr>
        <w:t>становится</w:t>
      </w:r>
      <w:r>
        <w:rPr>
          <w:spacing w:val="-57"/>
          <w:sz w:val="24"/>
        </w:rPr>
        <w:t xml:space="preserve"> </w:t>
      </w:r>
      <w:r>
        <w:rPr>
          <w:sz w:val="24"/>
        </w:rPr>
        <w:t>основой</w:t>
      </w:r>
      <w:r>
        <w:rPr>
          <w:spacing w:val="1"/>
          <w:sz w:val="24"/>
        </w:rPr>
        <w:t xml:space="preserve"> </w:t>
      </w:r>
      <w:r>
        <w:rPr>
          <w:sz w:val="24"/>
        </w:rPr>
        <w:t>развития</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через</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цели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ожидаемом результате, выделение соотношений и связей между предметами, условий реализации</w:t>
      </w:r>
      <w:r>
        <w:rPr>
          <w:spacing w:val="1"/>
          <w:sz w:val="24"/>
        </w:rPr>
        <w:t xml:space="preserve"> </w:t>
      </w:r>
      <w:r>
        <w:rPr>
          <w:sz w:val="24"/>
        </w:rPr>
        <w:t>действий.</w:t>
      </w:r>
    </w:p>
    <w:p w14:paraId="F8010000">
      <w:pPr>
        <w:pStyle w:val="Style_8"/>
        <w:ind w:firstLine="709" w:left="0"/>
        <w:rPr>
          <w:sz w:val="24"/>
        </w:rPr>
      </w:pPr>
      <w:r>
        <w:rPr>
          <w:sz w:val="24"/>
        </w:rPr>
        <w:t>Второй год жизни - период интенсивного формирования речи, где можно выделить два</w:t>
      </w:r>
      <w:r>
        <w:rPr>
          <w:spacing w:val="1"/>
          <w:sz w:val="24"/>
        </w:rPr>
        <w:t xml:space="preserve"> </w:t>
      </w:r>
      <w:r>
        <w:rPr>
          <w:sz w:val="24"/>
        </w:rPr>
        <w:t>основных этапа. Первый (от года до года и шести-восьми месяцев) - переходный, со следующими</w:t>
      </w:r>
      <w:r>
        <w:rPr>
          <w:spacing w:val="1"/>
          <w:sz w:val="24"/>
        </w:rPr>
        <w:t xml:space="preserve"> </w:t>
      </w:r>
      <w:r>
        <w:rPr>
          <w:sz w:val="24"/>
        </w:rPr>
        <w:t>особенностями:</w:t>
      </w:r>
      <w:r>
        <w:rPr>
          <w:spacing w:val="1"/>
          <w:sz w:val="24"/>
        </w:rPr>
        <w:t xml:space="preserve"> </w:t>
      </w:r>
      <w:r>
        <w:rPr>
          <w:sz w:val="24"/>
        </w:rPr>
        <w:t>интенсивное</w:t>
      </w:r>
      <w:r>
        <w:rPr>
          <w:spacing w:val="1"/>
          <w:sz w:val="24"/>
        </w:rPr>
        <w:t xml:space="preserve"> </w:t>
      </w:r>
      <w:r>
        <w:rPr>
          <w:sz w:val="24"/>
        </w:rPr>
        <w:t>развитие</w:t>
      </w:r>
      <w:r>
        <w:rPr>
          <w:spacing w:val="1"/>
          <w:sz w:val="24"/>
        </w:rPr>
        <w:t xml:space="preserve"> </w:t>
      </w:r>
      <w:r>
        <w:rPr>
          <w:sz w:val="24"/>
        </w:rPr>
        <w:t>понимания,</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почти</w:t>
      </w:r>
      <w:r>
        <w:rPr>
          <w:spacing w:val="1"/>
          <w:sz w:val="24"/>
        </w:rPr>
        <w:t xml:space="preserve"> </w:t>
      </w:r>
      <w:r>
        <w:rPr>
          <w:sz w:val="24"/>
        </w:rPr>
        <w:t>нет;</w:t>
      </w:r>
      <w:r>
        <w:rPr>
          <w:spacing w:val="1"/>
          <w:sz w:val="24"/>
        </w:rPr>
        <w:t xml:space="preserve"> </w:t>
      </w:r>
      <w:r>
        <w:rPr>
          <w:sz w:val="24"/>
        </w:rPr>
        <w:t>активная</w:t>
      </w:r>
      <w:r>
        <w:rPr>
          <w:spacing w:val="1"/>
          <w:sz w:val="24"/>
        </w:rPr>
        <w:t xml:space="preserve"> </w:t>
      </w:r>
      <w:r>
        <w:rPr>
          <w:sz w:val="24"/>
        </w:rPr>
        <w:t>речь</w:t>
      </w:r>
      <w:r>
        <w:rPr>
          <w:spacing w:val="1"/>
          <w:sz w:val="24"/>
        </w:rPr>
        <w:t xml:space="preserve"> </w:t>
      </w:r>
      <w:r>
        <w:rPr>
          <w:sz w:val="24"/>
        </w:rPr>
        <w:t>своеобразна по лексике, семантике, фонетике, грамматике, синтаксису. Второй период (от года и</w:t>
      </w:r>
      <w:r>
        <w:rPr>
          <w:spacing w:val="1"/>
          <w:sz w:val="24"/>
        </w:rPr>
        <w:t xml:space="preserve"> </w:t>
      </w:r>
      <w:r>
        <w:rPr>
          <w:sz w:val="24"/>
        </w:rPr>
        <w:t>восьми месяцев до трех лет) - практическое овладение речью. Связи между предметом (действием)</w:t>
      </w:r>
      <w:r>
        <w:rPr>
          <w:spacing w:val="-57"/>
          <w:sz w:val="24"/>
        </w:rPr>
        <w:t xml:space="preserve"> </w:t>
      </w:r>
      <w:r>
        <w:rPr>
          <w:sz w:val="24"/>
        </w:rPr>
        <w:t>и словами, их обозначающими, формируются значительно быстрее, чем в конце первого года</w:t>
      </w:r>
      <w:r>
        <w:rPr>
          <w:spacing w:val="1"/>
          <w:sz w:val="24"/>
        </w:rPr>
        <w:t xml:space="preserve"> </w:t>
      </w:r>
      <w:r>
        <w:rPr>
          <w:sz w:val="24"/>
        </w:rPr>
        <w:t>(«взрыв наименований»). При этом понимание речи окружающих по-прежнему опережает умение</w:t>
      </w:r>
      <w:r>
        <w:rPr>
          <w:spacing w:val="1"/>
          <w:sz w:val="24"/>
        </w:rPr>
        <w:t xml:space="preserve"> </w:t>
      </w:r>
      <w:r>
        <w:rPr>
          <w:sz w:val="24"/>
        </w:rPr>
        <w:t>говорить. Установлена четкая зависимость между качеством языковой стимуляции в домашнем окружении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его</w:t>
      </w:r>
      <w:r>
        <w:rPr>
          <w:spacing w:val="1"/>
          <w:sz w:val="24"/>
        </w:rPr>
        <w:t xml:space="preserve"> </w:t>
      </w:r>
      <w:r>
        <w:rPr>
          <w:sz w:val="24"/>
        </w:rPr>
        <w:t>речи.</w:t>
      </w:r>
      <w:r>
        <w:rPr>
          <w:spacing w:val="1"/>
          <w:sz w:val="24"/>
        </w:rPr>
        <w:t xml:space="preserve"> </w:t>
      </w:r>
      <w:r>
        <w:rPr>
          <w:sz w:val="24"/>
        </w:rPr>
        <w:t>Дети</w:t>
      </w:r>
      <w:r>
        <w:rPr>
          <w:spacing w:val="1"/>
          <w:sz w:val="24"/>
        </w:rPr>
        <w:t xml:space="preserve"> </w:t>
      </w:r>
      <w:r>
        <w:rPr>
          <w:sz w:val="24"/>
        </w:rPr>
        <w:t>усваивают</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действий,</w:t>
      </w:r>
      <w:r>
        <w:rPr>
          <w:spacing w:val="1"/>
          <w:sz w:val="24"/>
        </w:rPr>
        <w:t xml:space="preserve"> </w:t>
      </w:r>
      <w:r>
        <w:rPr>
          <w:sz w:val="24"/>
        </w:rPr>
        <w:t>обозначения некоторых качеств и состояний. Благодаря этому можно организовать деятельность и</w:t>
      </w:r>
      <w:r>
        <w:rPr>
          <w:spacing w:val="-57"/>
          <w:sz w:val="24"/>
        </w:rPr>
        <w:t xml:space="preserve"> </w:t>
      </w:r>
      <w:r>
        <w:rPr>
          <w:sz w:val="24"/>
        </w:rPr>
        <w:t>поведение малышей, формировать и совершенствовать восприятие, в том числе составляющие</w:t>
      </w:r>
      <w:r>
        <w:rPr>
          <w:spacing w:val="1"/>
          <w:sz w:val="24"/>
        </w:rPr>
        <w:t xml:space="preserve"> </w:t>
      </w:r>
      <w:r>
        <w:rPr>
          <w:sz w:val="24"/>
        </w:rPr>
        <w:t>основу сенсорного воспитания. Самые первые слова обозначают те предметы, с которыми ребенок</w:t>
      </w:r>
      <w:r>
        <w:rPr>
          <w:spacing w:val="-57"/>
          <w:sz w:val="24"/>
        </w:rPr>
        <w:t xml:space="preserve"> </w:t>
      </w:r>
      <w:r>
        <w:rPr>
          <w:sz w:val="24"/>
        </w:rPr>
        <w:t>может играть (мяч, машинка и т. п.). Поскольку в окружении каждого ребенка набор предметов, с</w:t>
      </w:r>
      <w:r>
        <w:rPr>
          <w:spacing w:val="1"/>
          <w:sz w:val="24"/>
        </w:rPr>
        <w:t xml:space="preserve"> </w:t>
      </w:r>
      <w:r>
        <w:rPr>
          <w:sz w:val="24"/>
        </w:rPr>
        <w:t>которыми он может так или иначе взаимодействовать, различен, то и первоначальный словарный</w:t>
      </w:r>
      <w:r>
        <w:rPr>
          <w:spacing w:val="1"/>
          <w:sz w:val="24"/>
        </w:rPr>
        <w:t xml:space="preserve"> </w:t>
      </w:r>
      <w:r>
        <w:rPr>
          <w:sz w:val="24"/>
        </w:rPr>
        <w:t>запас каждого ребенка уникален. Научившись употреблять слова применительно к определенной</w:t>
      </w:r>
      <w:r>
        <w:rPr>
          <w:spacing w:val="1"/>
          <w:sz w:val="24"/>
        </w:rPr>
        <w:t xml:space="preserve"> </w:t>
      </w:r>
      <w:r>
        <w:rPr>
          <w:sz w:val="24"/>
        </w:rPr>
        <w:t>ситуации,</w:t>
      </w:r>
      <w:r>
        <w:rPr>
          <w:spacing w:val="1"/>
          <w:sz w:val="24"/>
        </w:rPr>
        <w:t xml:space="preserve"> </w:t>
      </w:r>
      <w:r>
        <w:rPr>
          <w:sz w:val="24"/>
        </w:rPr>
        <w:t>дети</w:t>
      </w:r>
      <w:r>
        <w:rPr>
          <w:spacing w:val="1"/>
          <w:sz w:val="24"/>
        </w:rPr>
        <w:t xml:space="preserve"> </w:t>
      </w:r>
      <w:r>
        <w:rPr>
          <w:sz w:val="24"/>
        </w:rPr>
        <w:t>вскоре</w:t>
      </w:r>
      <w:r>
        <w:rPr>
          <w:spacing w:val="1"/>
          <w:sz w:val="24"/>
        </w:rPr>
        <w:t xml:space="preserve"> </w:t>
      </w:r>
      <w:r>
        <w:rPr>
          <w:sz w:val="24"/>
        </w:rPr>
        <w:t>начинают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описаниях</w:t>
      </w:r>
      <w:r>
        <w:rPr>
          <w:spacing w:val="1"/>
          <w:sz w:val="24"/>
        </w:rPr>
        <w:t xml:space="preserve"> </w:t>
      </w:r>
      <w:r>
        <w:rPr>
          <w:sz w:val="24"/>
        </w:rPr>
        <w:t>других</w:t>
      </w:r>
      <w:r>
        <w:rPr>
          <w:spacing w:val="1"/>
          <w:sz w:val="24"/>
        </w:rPr>
        <w:t xml:space="preserve"> </w:t>
      </w:r>
      <w:r>
        <w:rPr>
          <w:sz w:val="24"/>
        </w:rPr>
        <w:t>ситуаций,</w:t>
      </w:r>
      <w:r>
        <w:rPr>
          <w:spacing w:val="1"/>
          <w:sz w:val="24"/>
        </w:rPr>
        <w:t xml:space="preserve"> </w:t>
      </w:r>
      <w:r>
        <w:rPr>
          <w:sz w:val="24"/>
        </w:rPr>
        <w:t>не</w:t>
      </w:r>
      <w:r>
        <w:rPr>
          <w:spacing w:val="1"/>
          <w:sz w:val="24"/>
        </w:rPr>
        <w:t xml:space="preserve"> </w:t>
      </w:r>
      <w:r>
        <w:rPr>
          <w:sz w:val="24"/>
        </w:rPr>
        <w:t>замечая</w:t>
      </w:r>
      <w:r>
        <w:rPr>
          <w:spacing w:val="1"/>
          <w:sz w:val="24"/>
        </w:rPr>
        <w:t xml:space="preserve"> </w:t>
      </w:r>
      <w:r>
        <w:rPr>
          <w:sz w:val="24"/>
        </w:rPr>
        <w:t>производимой нередко подмены их истинного значения. В процессе разнообразной деятельности</w:t>
      </w:r>
      <w:r>
        <w:rPr>
          <w:spacing w:val="1"/>
          <w:sz w:val="24"/>
        </w:rPr>
        <w:t xml:space="preserve"> </w:t>
      </w:r>
      <w:r>
        <w:rPr>
          <w:sz w:val="24"/>
        </w:rPr>
        <w:t>со</w:t>
      </w:r>
      <w:r>
        <w:rPr>
          <w:spacing w:val="12"/>
          <w:sz w:val="24"/>
        </w:rPr>
        <w:t xml:space="preserve"> </w:t>
      </w:r>
      <w:r>
        <w:rPr>
          <w:sz w:val="24"/>
        </w:rPr>
        <w:t>взрослыми</w:t>
      </w:r>
      <w:r>
        <w:rPr>
          <w:spacing w:val="14"/>
          <w:sz w:val="24"/>
        </w:rPr>
        <w:t xml:space="preserve"> </w:t>
      </w:r>
      <w:r>
        <w:rPr>
          <w:sz w:val="24"/>
        </w:rPr>
        <w:t>дети</w:t>
      </w:r>
      <w:r>
        <w:rPr>
          <w:spacing w:val="18"/>
          <w:sz w:val="24"/>
        </w:rPr>
        <w:t xml:space="preserve"> </w:t>
      </w:r>
      <w:r>
        <w:rPr>
          <w:sz w:val="24"/>
        </w:rPr>
        <w:t>усваивают,</w:t>
      </w:r>
      <w:r>
        <w:rPr>
          <w:spacing w:val="13"/>
          <w:sz w:val="24"/>
        </w:rPr>
        <w:t xml:space="preserve"> </w:t>
      </w:r>
      <w:r>
        <w:rPr>
          <w:sz w:val="24"/>
        </w:rPr>
        <w:t>что</w:t>
      </w:r>
      <w:r>
        <w:rPr>
          <w:spacing w:val="12"/>
          <w:sz w:val="24"/>
        </w:rPr>
        <w:t xml:space="preserve"> </w:t>
      </w:r>
      <w:r>
        <w:rPr>
          <w:sz w:val="24"/>
        </w:rPr>
        <w:t>одно</w:t>
      </w:r>
      <w:r>
        <w:rPr>
          <w:spacing w:val="13"/>
          <w:sz w:val="24"/>
        </w:rPr>
        <w:t xml:space="preserve"> </w:t>
      </w:r>
      <w:r>
        <w:rPr>
          <w:sz w:val="24"/>
        </w:rPr>
        <w:t>и</w:t>
      </w:r>
      <w:r>
        <w:rPr>
          <w:spacing w:val="13"/>
          <w:sz w:val="24"/>
        </w:rPr>
        <w:t xml:space="preserve"> </w:t>
      </w:r>
      <w:r>
        <w:rPr>
          <w:sz w:val="24"/>
        </w:rPr>
        <w:t>то</w:t>
      </w:r>
      <w:r>
        <w:rPr>
          <w:spacing w:val="13"/>
          <w:sz w:val="24"/>
        </w:rPr>
        <w:t xml:space="preserve"> </w:t>
      </w:r>
      <w:r>
        <w:rPr>
          <w:sz w:val="24"/>
        </w:rPr>
        <w:t>же</w:t>
      </w:r>
      <w:r>
        <w:rPr>
          <w:spacing w:val="10"/>
          <w:sz w:val="24"/>
        </w:rPr>
        <w:t xml:space="preserve"> </w:t>
      </w:r>
      <w:r>
        <w:rPr>
          <w:sz w:val="24"/>
        </w:rPr>
        <w:t>действие</w:t>
      </w:r>
      <w:r>
        <w:rPr>
          <w:spacing w:val="12"/>
          <w:sz w:val="24"/>
        </w:rPr>
        <w:t xml:space="preserve"> </w:t>
      </w:r>
      <w:r>
        <w:rPr>
          <w:sz w:val="24"/>
        </w:rPr>
        <w:t>может</w:t>
      </w:r>
      <w:r>
        <w:rPr>
          <w:spacing w:val="13"/>
          <w:sz w:val="24"/>
        </w:rPr>
        <w:t xml:space="preserve"> </w:t>
      </w:r>
      <w:r>
        <w:rPr>
          <w:sz w:val="24"/>
        </w:rPr>
        <w:t>относиться</w:t>
      </w:r>
      <w:r>
        <w:rPr>
          <w:spacing w:val="12"/>
          <w:sz w:val="24"/>
        </w:rPr>
        <w:t xml:space="preserve"> </w:t>
      </w:r>
      <w:r>
        <w:rPr>
          <w:sz w:val="24"/>
        </w:rPr>
        <w:t>к</w:t>
      </w:r>
      <w:r>
        <w:rPr>
          <w:spacing w:val="13"/>
          <w:sz w:val="24"/>
        </w:rPr>
        <w:t xml:space="preserve"> </w:t>
      </w:r>
      <w:r>
        <w:rPr>
          <w:sz w:val="24"/>
        </w:rPr>
        <w:t>разным</w:t>
      </w:r>
      <w:r>
        <w:rPr>
          <w:spacing w:val="11"/>
          <w:sz w:val="24"/>
        </w:rPr>
        <w:t xml:space="preserve"> </w:t>
      </w:r>
      <w:r>
        <w:rPr>
          <w:sz w:val="24"/>
        </w:rPr>
        <w:t>предметам: «надень шапку, надень колечки на пирамидку и т.д.». Важным приобретением речи и мышления</w:t>
      </w:r>
      <w:r>
        <w:rPr>
          <w:spacing w:val="1"/>
          <w:sz w:val="24"/>
        </w:rPr>
        <w:t xml:space="preserve"> </w:t>
      </w:r>
      <w:r>
        <w:rPr>
          <w:sz w:val="24"/>
        </w:rPr>
        <w:t>является</w:t>
      </w:r>
      <w:r>
        <w:rPr>
          <w:spacing w:val="1"/>
          <w:sz w:val="24"/>
        </w:rPr>
        <w:t xml:space="preserve"> </w:t>
      </w:r>
      <w:r>
        <w:rPr>
          <w:sz w:val="24"/>
        </w:rPr>
        <w:t>формирующаяся</w:t>
      </w:r>
      <w:r>
        <w:rPr>
          <w:spacing w:val="1"/>
          <w:sz w:val="24"/>
        </w:rPr>
        <w:t xml:space="preserve"> </w:t>
      </w:r>
      <w:r>
        <w:rPr>
          <w:sz w:val="24"/>
        </w:rPr>
        <w:t>на</w:t>
      </w:r>
      <w:r>
        <w:rPr>
          <w:spacing w:val="1"/>
          <w:sz w:val="24"/>
        </w:rPr>
        <w:t xml:space="preserve"> </w:t>
      </w:r>
      <w:r>
        <w:rPr>
          <w:sz w:val="24"/>
        </w:rPr>
        <w:t>втором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способность</w:t>
      </w:r>
      <w:r>
        <w:rPr>
          <w:spacing w:val="1"/>
          <w:sz w:val="24"/>
        </w:rPr>
        <w:t xml:space="preserve"> </w:t>
      </w:r>
      <w:r>
        <w:rPr>
          <w:sz w:val="24"/>
        </w:rPr>
        <w:t>обобщения.</w:t>
      </w:r>
      <w:r>
        <w:rPr>
          <w:spacing w:val="1"/>
          <w:sz w:val="24"/>
        </w:rPr>
        <w:t xml:space="preserve"> </w:t>
      </w:r>
      <w:r>
        <w:rPr>
          <w:sz w:val="24"/>
        </w:rPr>
        <w:t>Слово</w:t>
      </w:r>
      <w:r>
        <w:rPr>
          <w:spacing w:val="1"/>
          <w:sz w:val="24"/>
        </w:rPr>
        <w:t xml:space="preserve"> </w:t>
      </w:r>
      <w:r>
        <w:rPr>
          <w:sz w:val="24"/>
        </w:rPr>
        <w:t>в</w:t>
      </w:r>
      <w:r>
        <w:rPr>
          <w:spacing w:val="1"/>
          <w:sz w:val="24"/>
        </w:rPr>
        <w:t xml:space="preserve"> </w:t>
      </w:r>
      <w:r>
        <w:rPr>
          <w:sz w:val="24"/>
        </w:rPr>
        <w:t>сознании</w:t>
      </w:r>
      <w:r>
        <w:rPr>
          <w:spacing w:val="1"/>
          <w:sz w:val="24"/>
        </w:rPr>
        <w:t xml:space="preserve"> </w:t>
      </w:r>
      <w:r>
        <w:rPr>
          <w:sz w:val="24"/>
        </w:rPr>
        <w:t>ребенка</w:t>
      </w:r>
      <w:r>
        <w:rPr>
          <w:spacing w:val="1"/>
          <w:sz w:val="24"/>
        </w:rPr>
        <w:t xml:space="preserve"> </w:t>
      </w:r>
      <w:r>
        <w:rPr>
          <w:sz w:val="24"/>
        </w:rPr>
        <w:t>начинает</w:t>
      </w:r>
      <w:r>
        <w:rPr>
          <w:spacing w:val="1"/>
          <w:sz w:val="24"/>
        </w:rPr>
        <w:t xml:space="preserve"> </w:t>
      </w:r>
      <w:r>
        <w:rPr>
          <w:sz w:val="24"/>
        </w:rPr>
        <w:t>ассоциироваться</w:t>
      </w:r>
      <w:r>
        <w:rPr>
          <w:spacing w:val="1"/>
          <w:sz w:val="24"/>
        </w:rPr>
        <w:t xml:space="preserve"> </w:t>
      </w:r>
      <w:r>
        <w:rPr>
          <w:sz w:val="24"/>
        </w:rPr>
        <w:t>не</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предметом,</w:t>
      </w:r>
      <w:r>
        <w:rPr>
          <w:spacing w:val="1"/>
          <w:sz w:val="24"/>
        </w:rPr>
        <w:t xml:space="preserve"> </w:t>
      </w:r>
      <w:r>
        <w:rPr>
          <w:sz w:val="24"/>
        </w:rPr>
        <w:t>а</w:t>
      </w:r>
      <w:r>
        <w:rPr>
          <w:spacing w:val="1"/>
          <w:sz w:val="24"/>
        </w:rPr>
        <w:t xml:space="preserve"> </w:t>
      </w:r>
      <w:r>
        <w:rPr>
          <w:sz w:val="24"/>
        </w:rPr>
        <w:t>обозначать</w:t>
      </w:r>
      <w:r>
        <w:rPr>
          <w:spacing w:val="1"/>
          <w:sz w:val="24"/>
        </w:rPr>
        <w:t xml:space="preserve"> </w:t>
      </w:r>
      <w:r>
        <w:rPr>
          <w:sz w:val="24"/>
        </w:rPr>
        <w:t>все</w:t>
      </w:r>
      <w:r>
        <w:rPr>
          <w:spacing w:val="61"/>
          <w:sz w:val="24"/>
        </w:rPr>
        <w:t xml:space="preserve"> </w:t>
      </w:r>
      <w:r>
        <w:rPr>
          <w:sz w:val="24"/>
        </w:rPr>
        <w:t>предметы,</w:t>
      </w:r>
      <w:r>
        <w:rPr>
          <w:spacing w:val="1"/>
          <w:sz w:val="24"/>
        </w:rPr>
        <w:t xml:space="preserve"> </w:t>
      </w:r>
      <w:r>
        <w:rPr>
          <w:sz w:val="24"/>
        </w:rPr>
        <w:t>относящиеся к этой группе, несмотря на различие по цвету, размеру и даже внешнему виду (кукла</w:t>
      </w:r>
      <w:r>
        <w:rPr>
          <w:spacing w:val="1"/>
          <w:sz w:val="24"/>
        </w:rPr>
        <w:t xml:space="preserve"> </w:t>
      </w:r>
      <w:r>
        <w:rPr>
          <w:sz w:val="24"/>
        </w:rPr>
        <w:t>большая и маленькая). Активный словарь на протяжении года увеличивается неравномерно. К</w:t>
      </w:r>
      <w:r>
        <w:rPr>
          <w:spacing w:val="1"/>
          <w:sz w:val="24"/>
        </w:rPr>
        <w:t xml:space="preserve"> </w:t>
      </w:r>
      <w:r>
        <w:rPr>
          <w:sz w:val="24"/>
        </w:rPr>
        <w:t>полутора</w:t>
      </w:r>
      <w:r>
        <w:rPr>
          <w:spacing w:val="1"/>
          <w:sz w:val="24"/>
        </w:rPr>
        <w:t xml:space="preserve"> </w:t>
      </w:r>
      <w:r>
        <w:rPr>
          <w:sz w:val="24"/>
        </w:rPr>
        <w:t>годам</w:t>
      </w:r>
      <w:r>
        <w:rPr>
          <w:spacing w:val="1"/>
          <w:sz w:val="24"/>
        </w:rPr>
        <w:t xml:space="preserve"> </w:t>
      </w:r>
      <w:r>
        <w:rPr>
          <w:sz w:val="24"/>
        </w:rPr>
        <w:t>он</w:t>
      </w:r>
      <w:r>
        <w:rPr>
          <w:spacing w:val="1"/>
          <w:sz w:val="24"/>
        </w:rPr>
        <w:t xml:space="preserve"> </w:t>
      </w:r>
      <w:r>
        <w:rPr>
          <w:sz w:val="24"/>
        </w:rPr>
        <w:t>равен</w:t>
      </w:r>
      <w:r>
        <w:rPr>
          <w:spacing w:val="1"/>
          <w:sz w:val="24"/>
        </w:rPr>
        <w:t xml:space="preserve"> </w:t>
      </w:r>
      <w:r>
        <w:rPr>
          <w:sz w:val="24"/>
        </w:rPr>
        <w:t>примерно</w:t>
      </w:r>
      <w:r>
        <w:rPr>
          <w:spacing w:val="1"/>
          <w:sz w:val="24"/>
        </w:rPr>
        <w:t xml:space="preserve"> </w:t>
      </w:r>
      <w:r>
        <w:rPr>
          <w:sz w:val="24"/>
        </w:rPr>
        <w:t>20-30</w:t>
      </w:r>
      <w:r>
        <w:rPr>
          <w:spacing w:val="1"/>
          <w:sz w:val="24"/>
        </w:rPr>
        <w:t xml:space="preserve"> </w:t>
      </w:r>
      <w:r>
        <w:rPr>
          <w:sz w:val="24"/>
        </w:rPr>
        <w:t>словам.</w:t>
      </w:r>
      <w:r>
        <w:rPr>
          <w:spacing w:val="1"/>
          <w:sz w:val="24"/>
        </w:rPr>
        <w:t xml:space="preserve"> </w:t>
      </w:r>
      <w:r>
        <w:rPr>
          <w:sz w:val="24"/>
        </w:rPr>
        <w:t>После</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восьми</w:t>
      </w:r>
      <w:r>
        <w:rPr>
          <w:spacing w:val="1"/>
          <w:sz w:val="24"/>
        </w:rPr>
        <w:t xml:space="preserve"> </w:t>
      </w:r>
      <w:r>
        <w:rPr>
          <w:sz w:val="24"/>
        </w:rPr>
        <w:t>-</w:t>
      </w:r>
      <w:r>
        <w:rPr>
          <w:spacing w:val="1"/>
          <w:sz w:val="24"/>
        </w:rPr>
        <w:t xml:space="preserve"> </w:t>
      </w:r>
      <w:r>
        <w:rPr>
          <w:sz w:val="24"/>
        </w:rPr>
        <w:t>десяти</w:t>
      </w:r>
      <w:r>
        <w:rPr>
          <w:spacing w:val="60"/>
          <w:sz w:val="24"/>
        </w:rPr>
        <w:t xml:space="preserve"> </w:t>
      </w:r>
      <w:r>
        <w:rPr>
          <w:sz w:val="24"/>
        </w:rPr>
        <w:t>месяцев</w:t>
      </w:r>
      <w:r>
        <w:rPr>
          <w:spacing w:val="1"/>
          <w:sz w:val="24"/>
        </w:rPr>
        <w:t xml:space="preserve"> </w:t>
      </w:r>
      <w:r>
        <w:rPr>
          <w:sz w:val="24"/>
        </w:rPr>
        <w:t>происходит скачок, и активно используемый словарь состоит теперь из 200-300 слов. В нем много</w:t>
      </w:r>
      <w:r>
        <w:rPr>
          <w:spacing w:val="1"/>
          <w:sz w:val="24"/>
        </w:rPr>
        <w:t xml:space="preserve"> </w:t>
      </w:r>
      <w:r>
        <w:rPr>
          <w:sz w:val="24"/>
        </w:rPr>
        <w:t>глаголов и существительных, встречаются простые прилагательные и наречия (тут, там, туда и т.</w:t>
      </w:r>
      <w:r>
        <w:rPr>
          <w:spacing w:val="1"/>
          <w:sz w:val="24"/>
        </w:rPr>
        <w:t xml:space="preserve"> </w:t>
      </w:r>
      <w:r>
        <w:rPr>
          <w:sz w:val="24"/>
        </w:rPr>
        <w:t>д.),</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предлоги.</w:t>
      </w:r>
      <w:r>
        <w:rPr>
          <w:spacing w:val="1"/>
          <w:sz w:val="24"/>
        </w:rPr>
        <w:t xml:space="preserve"> </w:t>
      </w:r>
      <w:r>
        <w:rPr>
          <w:sz w:val="24"/>
        </w:rPr>
        <w:t>Упрощенные</w:t>
      </w:r>
      <w:r>
        <w:rPr>
          <w:spacing w:val="1"/>
          <w:sz w:val="24"/>
        </w:rPr>
        <w:t xml:space="preserve"> </w:t>
      </w:r>
      <w:r>
        <w:rPr>
          <w:sz w:val="24"/>
        </w:rPr>
        <w:t>слова</w:t>
      </w:r>
      <w:r>
        <w:rPr>
          <w:spacing w:val="1"/>
          <w:sz w:val="24"/>
        </w:rPr>
        <w:t xml:space="preserve"> </w:t>
      </w:r>
      <w:r>
        <w:rPr>
          <w:sz w:val="24"/>
        </w:rPr>
        <w:t>(«ту-ту»,</w:t>
      </w:r>
      <w:r>
        <w:rPr>
          <w:spacing w:val="1"/>
          <w:sz w:val="24"/>
        </w:rPr>
        <w:t xml:space="preserve"> </w:t>
      </w:r>
      <w:r>
        <w:rPr>
          <w:sz w:val="24"/>
        </w:rPr>
        <w:t>«ав-ав»)</w:t>
      </w:r>
      <w:r>
        <w:rPr>
          <w:spacing w:val="1"/>
          <w:sz w:val="24"/>
        </w:rPr>
        <w:t xml:space="preserve"> </w:t>
      </w:r>
      <w:r>
        <w:rPr>
          <w:sz w:val="24"/>
        </w:rPr>
        <w:t>заменяются</w:t>
      </w:r>
      <w:r>
        <w:rPr>
          <w:spacing w:val="1"/>
          <w:sz w:val="24"/>
        </w:rPr>
        <w:t xml:space="preserve"> </w:t>
      </w:r>
      <w:r>
        <w:rPr>
          <w:sz w:val="24"/>
        </w:rPr>
        <w:t>обычными,</w:t>
      </w:r>
      <w:r>
        <w:rPr>
          <w:spacing w:val="1"/>
          <w:sz w:val="24"/>
        </w:rPr>
        <w:t xml:space="preserve"> </w:t>
      </w:r>
      <w:r>
        <w:rPr>
          <w:sz w:val="24"/>
        </w:rPr>
        <w:t>пусть</w:t>
      </w:r>
      <w:r>
        <w:rPr>
          <w:spacing w:val="1"/>
          <w:sz w:val="24"/>
        </w:rPr>
        <w:t xml:space="preserve"> </w:t>
      </w:r>
      <w:r>
        <w:rPr>
          <w:sz w:val="24"/>
        </w:rPr>
        <w:t>и</w:t>
      </w:r>
      <w:r>
        <w:rPr>
          <w:spacing w:val="1"/>
          <w:sz w:val="24"/>
        </w:rPr>
        <w:t xml:space="preserve"> </w:t>
      </w:r>
      <w:r>
        <w:rPr>
          <w:sz w:val="24"/>
        </w:rPr>
        <w:t>несовершенными</w:t>
      </w:r>
      <w:r>
        <w:rPr>
          <w:spacing w:val="1"/>
          <w:sz w:val="24"/>
        </w:rPr>
        <w:t xml:space="preserve"> </w:t>
      </w:r>
      <w:r>
        <w:rPr>
          <w:sz w:val="24"/>
        </w:rPr>
        <w:t>в</w:t>
      </w:r>
      <w:r>
        <w:rPr>
          <w:spacing w:val="1"/>
          <w:sz w:val="24"/>
        </w:rPr>
        <w:t xml:space="preserve"> </w:t>
      </w:r>
      <w:r>
        <w:rPr>
          <w:sz w:val="24"/>
        </w:rPr>
        <w:t>фонетическом</w:t>
      </w:r>
      <w:r>
        <w:rPr>
          <w:spacing w:val="1"/>
          <w:sz w:val="24"/>
        </w:rPr>
        <w:t xml:space="preserve"> </w:t>
      </w:r>
      <w:r>
        <w:rPr>
          <w:sz w:val="24"/>
        </w:rPr>
        <w:t>отношении.</w:t>
      </w:r>
      <w:r>
        <w:rPr>
          <w:spacing w:val="1"/>
          <w:sz w:val="24"/>
        </w:rPr>
        <w:t xml:space="preserve"> </w:t>
      </w:r>
      <w:r>
        <w:rPr>
          <w:sz w:val="24"/>
        </w:rPr>
        <w:t>После</w:t>
      </w:r>
      <w:r>
        <w:rPr>
          <w:spacing w:val="1"/>
          <w:sz w:val="24"/>
        </w:rPr>
        <w:t xml:space="preserve"> </w:t>
      </w:r>
      <w:r>
        <w:rPr>
          <w:sz w:val="24"/>
        </w:rPr>
        <w:t>полутора</w:t>
      </w:r>
      <w:r>
        <w:rPr>
          <w:spacing w:val="1"/>
          <w:sz w:val="24"/>
        </w:rPr>
        <w:t xml:space="preserve"> </w:t>
      </w:r>
      <w:r>
        <w:rPr>
          <w:sz w:val="24"/>
        </w:rPr>
        <w:t>лет</w:t>
      </w:r>
      <w:r>
        <w:rPr>
          <w:spacing w:val="1"/>
          <w:sz w:val="24"/>
        </w:rPr>
        <w:t xml:space="preserve"> </w:t>
      </w:r>
      <w:r>
        <w:rPr>
          <w:sz w:val="24"/>
        </w:rPr>
        <w:t>ребенок</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воспроизводит</w:t>
      </w:r>
      <w:r>
        <w:rPr>
          <w:spacing w:val="1"/>
          <w:sz w:val="24"/>
        </w:rPr>
        <w:t xml:space="preserve"> </w:t>
      </w:r>
      <w:r>
        <w:rPr>
          <w:sz w:val="24"/>
        </w:rPr>
        <w:t>контур</w:t>
      </w:r>
      <w:r>
        <w:rPr>
          <w:spacing w:val="1"/>
          <w:sz w:val="24"/>
        </w:rPr>
        <w:t xml:space="preserve"> </w:t>
      </w:r>
      <w:r>
        <w:rPr>
          <w:sz w:val="24"/>
        </w:rPr>
        <w:t>слова</w:t>
      </w:r>
      <w:r>
        <w:rPr>
          <w:spacing w:val="1"/>
          <w:sz w:val="24"/>
        </w:rPr>
        <w:t xml:space="preserve"> </w:t>
      </w:r>
      <w:r>
        <w:rPr>
          <w:sz w:val="24"/>
        </w:rPr>
        <w:t>(число</w:t>
      </w:r>
      <w:r>
        <w:rPr>
          <w:spacing w:val="1"/>
          <w:sz w:val="24"/>
        </w:rPr>
        <w:t xml:space="preserve"> </w:t>
      </w:r>
      <w:r>
        <w:rPr>
          <w:sz w:val="24"/>
        </w:rPr>
        <w:t>слогов),</w:t>
      </w:r>
      <w:r>
        <w:rPr>
          <w:spacing w:val="1"/>
          <w:sz w:val="24"/>
        </w:rPr>
        <w:t xml:space="preserve"> </w:t>
      </w:r>
      <w:r>
        <w:rPr>
          <w:sz w:val="24"/>
        </w:rPr>
        <w:t>наполняя</w:t>
      </w:r>
      <w:r>
        <w:rPr>
          <w:spacing w:val="1"/>
          <w:sz w:val="24"/>
        </w:rPr>
        <w:t xml:space="preserve"> </w:t>
      </w:r>
      <w:r>
        <w:rPr>
          <w:sz w:val="24"/>
        </w:rPr>
        <w:t>его</w:t>
      </w:r>
      <w:r>
        <w:rPr>
          <w:spacing w:val="1"/>
          <w:sz w:val="24"/>
        </w:rPr>
        <w:t xml:space="preserve"> </w:t>
      </w:r>
      <w:r>
        <w:rPr>
          <w:sz w:val="24"/>
        </w:rPr>
        <w:t>звуками-заместителями,</w:t>
      </w:r>
      <w:r>
        <w:rPr>
          <w:spacing w:val="60"/>
          <w:sz w:val="24"/>
        </w:rPr>
        <w:t xml:space="preserve"> </w:t>
      </w:r>
      <w:r>
        <w:rPr>
          <w:sz w:val="24"/>
        </w:rPr>
        <w:t>более</w:t>
      </w:r>
      <w:r>
        <w:rPr>
          <w:spacing w:val="60"/>
          <w:sz w:val="24"/>
        </w:rPr>
        <w:t xml:space="preserve"> </w:t>
      </w:r>
      <w:r>
        <w:rPr>
          <w:sz w:val="24"/>
        </w:rPr>
        <w:t>или</w:t>
      </w:r>
      <w:r>
        <w:rPr>
          <w:spacing w:val="1"/>
          <w:sz w:val="24"/>
        </w:rPr>
        <w:t xml:space="preserve"> </w:t>
      </w:r>
      <w:r>
        <w:rPr>
          <w:sz w:val="24"/>
        </w:rPr>
        <w:t>менее</w:t>
      </w:r>
      <w:r>
        <w:rPr>
          <w:spacing w:val="-2"/>
          <w:sz w:val="24"/>
        </w:rPr>
        <w:t xml:space="preserve"> </w:t>
      </w:r>
      <w:r>
        <w:rPr>
          <w:sz w:val="24"/>
        </w:rPr>
        <w:t>близкими</w:t>
      </w:r>
      <w:r>
        <w:rPr>
          <w:spacing w:val="-2"/>
          <w:sz w:val="24"/>
        </w:rPr>
        <w:t xml:space="preserve"> </w:t>
      </w:r>
      <w:r>
        <w:rPr>
          <w:sz w:val="24"/>
        </w:rPr>
        <w:t>по звучанию слышимому</w:t>
      </w:r>
      <w:r>
        <w:rPr>
          <w:spacing w:val="-5"/>
          <w:sz w:val="24"/>
        </w:rPr>
        <w:t xml:space="preserve"> </w:t>
      </w:r>
      <w:r>
        <w:rPr>
          <w:sz w:val="24"/>
        </w:rPr>
        <w:t>образцу.</w:t>
      </w:r>
    </w:p>
    <w:p w14:paraId="F9010000">
      <w:pPr>
        <w:pStyle w:val="Style_8"/>
        <w:ind w:firstLine="709" w:left="0"/>
        <w:rPr>
          <w:sz w:val="24"/>
        </w:rPr>
      </w:pPr>
      <w:r>
        <w:rPr>
          <w:sz w:val="24"/>
        </w:rPr>
        <w:t>У</w:t>
      </w:r>
      <w:r>
        <w:rPr>
          <w:spacing w:val="1"/>
          <w:sz w:val="24"/>
        </w:rPr>
        <w:t xml:space="preserve"> </w:t>
      </w:r>
      <w:r>
        <w:rPr>
          <w:sz w:val="24"/>
        </w:rPr>
        <w:t>двухлетних</w:t>
      </w:r>
      <w:r>
        <w:rPr>
          <w:spacing w:val="1"/>
          <w:sz w:val="24"/>
        </w:rPr>
        <w:t xml:space="preserve"> </w:t>
      </w:r>
      <w:r>
        <w:rPr>
          <w:sz w:val="24"/>
        </w:rPr>
        <w:t>детей</w:t>
      </w:r>
      <w:r>
        <w:rPr>
          <w:spacing w:val="1"/>
          <w:sz w:val="24"/>
        </w:rPr>
        <w:t xml:space="preserve"> </w:t>
      </w:r>
      <w:r>
        <w:rPr>
          <w:sz w:val="24"/>
        </w:rPr>
        <w:t>предметная</w:t>
      </w:r>
      <w:r>
        <w:rPr>
          <w:spacing w:val="1"/>
          <w:sz w:val="24"/>
        </w:rPr>
        <w:t xml:space="preserve"> </w:t>
      </w:r>
      <w:r>
        <w:rPr>
          <w:sz w:val="24"/>
        </w:rPr>
        <w:t>игра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сложной,</w:t>
      </w:r>
      <w:r>
        <w:rPr>
          <w:spacing w:val="1"/>
          <w:sz w:val="24"/>
        </w:rPr>
        <w:t xml:space="preserve"> </w:t>
      </w:r>
      <w:r>
        <w:rPr>
          <w:sz w:val="24"/>
        </w:rPr>
        <w:t>содержательной.</w:t>
      </w:r>
      <w:r>
        <w:rPr>
          <w:spacing w:val="60"/>
          <w:sz w:val="24"/>
        </w:rPr>
        <w:t xml:space="preserve"> </w:t>
      </w:r>
      <w:r>
        <w:rPr>
          <w:sz w:val="24"/>
        </w:rPr>
        <w:t>В</w:t>
      </w:r>
      <w:r>
        <w:rPr>
          <w:spacing w:val="1"/>
          <w:sz w:val="24"/>
        </w:rPr>
        <w:t xml:space="preserve"> </w:t>
      </w:r>
      <w:r>
        <w:rPr>
          <w:sz w:val="24"/>
        </w:rPr>
        <w:t>полтора</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узнают</w:t>
      </w:r>
      <w:r>
        <w:rPr>
          <w:spacing w:val="1"/>
          <w:sz w:val="24"/>
        </w:rPr>
        <w:t xml:space="preserve"> </w:t>
      </w:r>
      <w:r>
        <w:rPr>
          <w:sz w:val="24"/>
        </w:rPr>
        <w:t>о</w:t>
      </w:r>
      <w:r>
        <w:rPr>
          <w:spacing w:val="1"/>
          <w:sz w:val="24"/>
        </w:rPr>
        <w:t xml:space="preserve"> </w:t>
      </w:r>
      <w:r>
        <w:rPr>
          <w:sz w:val="24"/>
        </w:rPr>
        <w:t>предназначении</w:t>
      </w:r>
      <w:r>
        <w:rPr>
          <w:spacing w:val="1"/>
          <w:sz w:val="24"/>
        </w:rPr>
        <w:t xml:space="preserve"> </w:t>
      </w:r>
      <w:r>
        <w:rPr>
          <w:sz w:val="24"/>
        </w:rPr>
        <w:t>многих</w:t>
      </w:r>
      <w:r>
        <w:rPr>
          <w:spacing w:val="1"/>
          <w:sz w:val="24"/>
        </w:rPr>
        <w:t xml:space="preserve"> </w:t>
      </w:r>
      <w:r>
        <w:rPr>
          <w:sz w:val="24"/>
        </w:rPr>
        <w:t>вещей,</w:t>
      </w:r>
      <w:r>
        <w:rPr>
          <w:spacing w:val="1"/>
          <w:sz w:val="24"/>
        </w:rPr>
        <w:t xml:space="preserve"> </w:t>
      </w:r>
      <w:r>
        <w:rPr>
          <w:sz w:val="24"/>
        </w:rPr>
        <w:t>закрепленном</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их</w:t>
      </w:r>
      <w:r>
        <w:rPr>
          <w:spacing w:val="1"/>
          <w:sz w:val="24"/>
        </w:rPr>
        <w:t xml:space="preserve"> </w:t>
      </w:r>
      <w:r>
        <w:rPr>
          <w:sz w:val="24"/>
        </w:rPr>
        <w:t>социального</w:t>
      </w:r>
      <w:r>
        <w:rPr>
          <w:spacing w:val="10"/>
          <w:sz w:val="24"/>
        </w:rPr>
        <w:t xml:space="preserve"> </w:t>
      </w:r>
      <w:r>
        <w:rPr>
          <w:sz w:val="24"/>
        </w:rPr>
        <w:t>окружения,</w:t>
      </w:r>
      <w:r>
        <w:rPr>
          <w:spacing w:val="11"/>
          <w:sz w:val="24"/>
        </w:rPr>
        <w:t xml:space="preserve"> </w:t>
      </w:r>
      <w:r>
        <w:rPr>
          <w:sz w:val="24"/>
        </w:rPr>
        <w:t>и</w:t>
      </w:r>
      <w:r>
        <w:rPr>
          <w:spacing w:val="12"/>
          <w:sz w:val="24"/>
        </w:rPr>
        <w:t xml:space="preserve"> </w:t>
      </w:r>
      <w:r>
        <w:rPr>
          <w:sz w:val="24"/>
        </w:rPr>
        <w:t>с</w:t>
      </w:r>
      <w:r>
        <w:rPr>
          <w:spacing w:val="10"/>
          <w:sz w:val="24"/>
        </w:rPr>
        <w:t xml:space="preserve"> </w:t>
      </w:r>
      <w:r>
        <w:rPr>
          <w:sz w:val="24"/>
        </w:rPr>
        <w:t>этих</w:t>
      </w:r>
      <w:r>
        <w:rPr>
          <w:spacing w:val="10"/>
          <w:sz w:val="24"/>
        </w:rPr>
        <w:t xml:space="preserve"> </w:t>
      </w:r>
      <w:r>
        <w:rPr>
          <w:sz w:val="24"/>
        </w:rPr>
        <w:t>пор</w:t>
      </w:r>
      <w:r>
        <w:rPr>
          <w:spacing w:val="10"/>
          <w:sz w:val="24"/>
        </w:rPr>
        <w:t xml:space="preserve"> </w:t>
      </w:r>
      <w:r>
        <w:rPr>
          <w:sz w:val="24"/>
        </w:rPr>
        <w:t>игра</w:t>
      </w:r>
      <w:r>
        <w:rPr>
          <w:spacing w:val="10"/>
          <w:sz w:val="24"/>
        </w:rPr>
        <w:t xml:space="preserve"> </w:t>
      </w:r>
      <w:r>
        <w:rPr>
          <w:sz w:val="24"/>
        </w:rPr>
        <w:t>становится</w:t>
      </w:r>
      <w:r>
        <w:rPr>
          <w:spacing w:val="10"/>
          <w:sz w:val="24"/>
        </w:rPr>
        <w:t xml:space="preserve"> </w:t>
      </w:r>
      <w:r>
        <w:rPr>
          <w:sz w:val="24"/>
        </w:rPr>
        <w:t>все</w:t>
      </w:r>
      <w:r>
        <w:rPr>
          <w:spacing w:val="10"/>
          <w:sz w:val="24"/>
        </w:rPr>
        <w:t xml:space="preserve"> </w:t>
      </w:r>
      <w:r>
        <w:rPr>
          <w:sz w:val="24"/>
        </w:rPr>
        <w:t>более</w:t>
      </w:r>
      <w:r>
        <w:rPr>
          <w:spacing w:val="9"/>
          <w:sz w:val="24"/>
        </w:rPr>
        <w:t xml:space="preserve"> </w:t>
      </w:r>
      <w:r>
        <w:rPr>
          <w:sz w:val="24"/>
        </w:rPr>
        <w:t>символической.</w:t>
      </w:r>
      <w:r>
        <w:rPr>
          <w:spacing w:val="11"/>
          <w:sz w:val="24"/>
        </w:rPr>
        <w:t xml:space="preserve"> </w:t>
      </w:r>
      <w:r>
        <w:rPr>
          <w:sz w:val="24"/>
        </w:rPr>
        <w:t>Образы,</w:t>
      </w:r>
      <w:r>
        <w:rPr>
          <w:spacing w:val="10"/>
          <w:sz w:val="24"/>
        </w:rPr>
        <w:t xml:space="preserve"> </w:t>
      </w:r>
      <w:r>
        <w:rPr>
          <w:sz w:val="24"/>
        </w:rPr>
        <w:t>которые используют дети в своих играх, похожи на реальные предметы. Этапы развития игры в раннем</w:t>
      </w:r>
      <w:r>
        <w:rPr>
          <w:spacing w:val="1"/>
          <w:sz w:val="24"/>
        </w:rPr>
        <w:t xml:space="preserve"> </w:t>
      </w:r>
      <w:r>
        <w:rPr>
          <w:sz w:val="24"/>
        </w:rPr>
        <w:t>детстве:</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этапе</w:t>
      </w:r>
      <w:r>
        <w:rPr>
          <w:spacing w:val="1"/>
          <w:sz w:val="24"/>
        </w:rPr>
        <w:t xml:space="preserve"> </w:t>
      </w:r>
      <w:r>
        <w:rPr>
          <w:sz w:val="24"/>
        </w:rPr>
        <w:t>(один</w:t>
      </w:r>
      <w:r>
        <w:rPr>
          <w:spacing w:val="1"/>
          <w:sz w:val="24"/>
        </w:rPr>
        <w:t xml:space="preserve"> </w:t>
      </w:r>
      <w:r>
        <w:rPr>
          <w:sz w:val="24"/>
        </w:rPr>
        <w:t>год)</w:t>
      </w:r>
      <w:r>
        <w:rPr>
          <w:spacing w:val="1"/>
          <w:sz w:val="24"/>
        </w:rPr>
        <w:t xml:space="preserve"> </w:t>
      </w:r>
      <w:r>
        <w:rPr>
          <w:sz w:val="24"/>
        </w:rPr>
        <w:t>игра</w:t>
      </w:r>
      <w:r>
        <w:rPr>
          <w:spacing w:val="1"/>
          <w:sz w:val="24"/>
        </w:rPr>
        <w:t xml:space="preserve"> </w:t>
      </w:r>
      <w:r>
        <w:rPr>
          <w:sz w:val="24"/>
        </w:rPr>
        <w:t>носит</w:t>
      </w:r>
      <w:r>
        <w:rPr>
          <w:spacing w:val="1"/>
          <w:sz w:val="24"/>
        </w:rPr>
        <w:t xml:space="preserve"> </w:t>
      </w:r>
      <w:r>
        <w:rPr>
          <w:sz w:val="24"/>
        </w:rPr>
        <w:t>узко-подражательный</w:t>
      </w:r>
      <w:r>
        <w:rPr>
          <w:spacing w:val="1"/>
          <w:sz w:val="24"/>
        </w:rPr>
        <w:t xml:space="preserve"> </w:t>
      </w:r>
      <w:r>
        <w:rPr>
          <w:sz w:val="24"/>
        </w:rPr>
        <w:t>характер,</w:t>
      </w:r>
      <w:r>
        <w:rPr>
          <w:spacing w:val="60"/>
          <w:sz w:val="24"/>
        </w:rPr>
        <w:t xml:space="preserve"> </w:t>
      </w:r>
      <w:r>
        <w:rPr>
          <w:sz w:val="24"/>
        </w:rPr>
        <w:t>представляет</w:t>
      </w:r>
      <w:r>
        <w:rPr>
          <w:spacing w:val="-57"/>
          <w:sz w:val="24"/>
        </w:rPr>
        <w:t xml:space="preserve"> </w:t>
      </w:r>
      <w:r>
        <w:rPr>
          <w:sz w:val="24"/>
        </w:rPr>
        <w:t>собой</w:t>
      </w:r>
      <w:r>
        <w:rPr>
          <w:spacing w:val="1"/>
          <w:sz w:val="24"/>
        </w:rPr>
        <w:t xml:space="preserve"> </w:t>
      </w:r>
      <w:r>
        <w:rPr>
          <w:sz w:val="24"/>
        </w:rPr>
        <w:t>специфическое</w:t>
      </w:r>
      <w:r>
        <w:rPr>
          <w:spacing w:val="1"/>
          <w:sz w:val="24"/>
        </w:rPr>
        <w:t xml:space="preserve"> </w:t>
      </w:r>
      <w:r>
        <w:rPr>
          <w:sz w:val="24"/>
        </w:rPr>
        <w:t>манипулирование</w:t>
      </w:r>
      <w:r>
        <w:rPr>
          <w:spacing w:val="1"/>
          <w:sz w:val="24"/>
        </w:rPr>
        <w:t xml:space="preserve"> </w:t>
      </w:r>
      <w:r>
        <w:rPr>
          <w:sz w:val="24"/>
        </w:rPr>
        <w:t>предметом,</w:t>
      </w:r>
      <w:r>
        <w:rPr>
          <w:spacing w:val="1"/>
          <w:sz w:val="24"/>
        </w:rPr>
        <w:t xml:space="preserve"> </w:t>
      </w:r>
      <w:r>
        <w:rPr>
          <w:sz w:val="24"/>
        </w:rPr>
        <w:t>сначала</w:t>
      </w:r>
      <w:r>
        <w:rPr>
          <w:spacing w:val="1"/>
          <w:sz w:val="24"/>
        </w:rPr>
        <w:t xml:space="preserve"> </w:t>
      </w:r>
      <w:r>
        <w:rPr>
          <w:sz w:val="24"/>
        </w:rPr>
        <w:t>строго</w:t>
      </w:r>
      <w:r>
        <w:rPr>
          <w:spacing w:val="1"/>
          <w:sz w:val="24"/>
        </w:rPr>
        <w:t xml:space="preserve"> </w:t>
      </w:r>
      <w:r>
        <w:rPr>
          <w:sz w:val="24"/>
        </w:rPr>
        <w:t>определенным,</w:t>
      </w:r>
      <w:r>
        <w:rPr>
          <w:spacing w:val="1"/>
          <w:sz w:val="24"/>
        </w:rPr>
        <w:t xml:space="preserve"> </w:t>
      </w:r>
      <w:r>
        <w:rPr>
          <w:sz w:val="24"/>
        </w:rPr>
        <w:t>который</w:t>
      </w:r>
      <w:r>
        <w:rPr>
          <w:spacing w:val="1"/>
          <w:sz w:val="24"/>
        </w:rPr>
        <w:t xml:space="preserve"> </w:t>
      </w:r>
      <w:r>
        <w:rPr>
          <w:sz w:val="24"/>
        </w:rPr>
        <w:t>показал</w:t>
      </w:r>
      <w:r>
        <w:rPr>
          <w:spacing w:val="1"/>
          <w:sz w:val="24"/>
        </w:rPr>
        <w:t xml:space="preserve"> </w:t>
      </w:r>
      <w:r>
        <w:rPr>
          <w:sz w:val="24"/>
        </w:rPr>
        <w:t>взрослый,</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На</w:t>
      </w:r>
      <w:r>
        <w:rPr>
          <w:spacing w:val="1"/>
          <w:sz w:val="24"/>
        </w:rPr>
        <w:t xml:space="preserve"> </w:t>
      </w:r>
      <w:r>
        <w:rPr>
          <w:sz w:val="24"/>
        </w:rPr>
        <w:t>втором</w:t>
      </w:r>
      <w:r>
        <w:rPr>
          <w:spacing w:val="1"/>
          <w:sz w:val="24"/>
        </w:rPr>
        <w:t xml:space="preserve"> </w:t>
      </w:r>
      <w:r>
        <w:rPr>
          <w:sz w:val="24"/>
        </w:rPr>
        <w:t>этапе</w:t>
      </w:r>
      <w:r>
        <w:rPr>
          <w:spacing w:val="1"/>
          <w:sz w:val="24"/>
        </w:rPr>
        <w:t xml:space="preserve"> </w:t>
      </w:r>
      <w:r>
        <w:rPr>
          <w:sz w:val="24"/>
        </w:rPr>
        <w:t>репертуар</w:t>
      </w:r>
      <w:r>
        <w:rPr>
          <w:spacing w:val="1"/>
          <w:sz w:val="24"/>
        </w:rPr>
        <w:t xml:space="preserve"> </w:t>
      </w:r>
      <w:r>
        <w:rPr>
          <w:sz w:val="24"/>
        </w:rPr>
        <w:t>предметных</w:t>
      </w:r>
      <w:r>
        <w:rPr>
          <w:spacing w:val="1"/>
          <w:sz w:val="24"/>
        </w:rPr>
        <w:t xml:space="preserve"> </w:t>
      </w:r>
      <w:r>
        <w:rPr>
          <w:sz w:val="24"/>
        </w:rPr>
        <w:t>действий</w:t>
      </w:r>
      <w:r>
        <w:rPr>
          <w:spacing w:val="1"/>
          <w:sz w:val="24"/>
        </w:rPr>
        <w:t xml:space="preserve"> </w:t>
      </w:r>
      <w:r>
        <w:rPr>
          <w:sz w:val="24"/>
        </w:rPr>
        <w:t>расширяется,</w:t>
      </w:r>
      <w:r>
        <w:rPr>
          <w:spacing w:val="1"/>
          <w:sz w:val="24"/>
        </w:rPr>
        <w:t xml:space="preserve"> </w:t>
      </w:r>
      <w:r>
        <w:rPr>
          <w:sz w:val="24"/>
        </w:rPr>
        <w:t>и</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сам</w:t>
      </w:r>
      <w:r>
        <w:rPr>
          <w:spacing w:val="1"/>
          <w:sz w:val="24"/>
        </w:rPr>
        <w:t xml:space="preserve"> </w:t>
      </w:r>
      <w:r>
        <w:rPr>
          <w:sz w:val="24"/>
        </w:rPr>
        <w:t>предмет,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указание</w:t>
      </w:r>
      <w:r>
        <w:rPr>
          <w:spacing w:val="1"/>
          <w:sz w:val="24"/>
        </w:rPr>
        <w:t xml:space="preserve"> </w:t>
      </w:r>
      <w:r>
        <w:rPr>
          <w:sz w:val="24"/>
        </w:rPr>
        <w:t>взрослого</w:t>
      </w:r>
      <w:r>
        <w:rPr>
          <w:spacing w:val="1"/>
          <w:sz w:val="24"/>
        </w:rPr>
        <w:t xml:space="preserve"> </w:t>
      </w:r>
      <w:r>
        <w:rPr>
          <w:sz w:val="24"/>
        </w:rPr>
        <w:t>вызывают</w:t>
      </w:r>
      <w:r>
        <w:rPr>
          <w:spacing w:val="60"/>
          <w:sz w:val="24"/>
        </w:rPr>
        <w:t xml:space="preserve"> </w:t>
      </w:r>
      <w:r>
        <w:rPr>
          <w:sz w:val="24"/>
        </w:rPr>
        <w:t>действия</w:t>
      </w:r>
      <w:r>
        <w:rPr>
          <w:spacing w:val="60"/>
          <w:sz w:val="24"/>
        </w:rPr>
        <w:t xml:space="preserve"> </w:t>
      </w:r>
      <w:r>
        <w:rPr>
          <w:sz w:val="24"/>
        </w:rPr>
        <w:t>и</w:t>
      </w:r>
      <w:r>
        <w:rPr>
          <w:spacing w:val="1"/>
          <w:sz w:val="24"/>
        </w:rPr>
        <w:t xml:space="preserve"> </w:t>
      </w:r>
      <w:r>
        <w:rPr>
          <w:sz w:val="24"/>
        </w:rPr>
        <w:t>сложные цепочки действий. На третьем этапе (от полутора до трех лет) возникают элементы</w:t>
      </w:r>
      <w:r>
        <w:rPr>
          <w:spacing w:val="1"/>
          <w:sz w:val="24"/>
        </w:rPr>
        <w:t xml:space="preserve"> </w:t>
      </w:r>
      <w:r>
        <w:rPr>
          <w:sz w:val="24"/>
        </w:rPr>
        <w:t>воображаемой</w:t>
      </w:r>
      <w:r>
        <w:rPr>
          <w:spacing w:val="1"/>
          <w:sz w:val="24"/>
        </w:rPr>
        <w:t xml:space="preserve"> </w:t>
      </w:r>
      <w:r>
        <w:rPr>
          <w:sz w:val="24"/>
        </w:rPr>
        <w:t>ситуации,</w:t>
      </w:r>
      <w:r>
        <w:rPr>
          <w:spacing w:val="1"/>
          <w:sz w:val="24"/>
        </w:rPr>
        <w:t xml:space="preserve"> </w:t>
      </w:r>
      <w:r>
        <w:rPr>
          <w:sz w:val="24"/>
        </w:rPr>
        <w:t>составляющей</w:t>
      </w:r>
      <w:r>
        <w:rPr>
          <w:spacing w:val="1"/>
          <w:sz w:val="24"/>
        </w:rPr>
        <w:t xml:space="preserve"> </w:t>
      </w:r>
      <w:r>
        <w:rPr>
          <w:sz w:val="24"/>
        </w:rPr>
        <w:t>отличительную</w:t>
      </w:r>
      <w:r>
        <w:rPr>
          <w:spacing w:val="1"/>
          <w:sz w:val="24"/>
        </w:rPr>
        <w:t xml:space="preserve"> </w:t>
      </w:r>
      <w:r>
        <w:rPr>
          <w:sz w:val="24"/>
        </w:rPr>
        <w:t>особенность</w:t>
      </w:r>
      <w:r>
        <w:rPr>
          <w:spacing w:val="1"/>
          <w:sz w:val="24"/>
        </w:rPr>
        <w:t xml:space="preserve"> </w:t>
      </w:r>
      <w:r>
        <w:rPr>
          <w:sz w:val="24"/>
        </w:rPr>
        <w:t>игры:</w:t>
      </w:r>
      <w:r>
        <w:rPr>
          <w:spacing w:val="1"/>
          <w:sz w:val="24"/>
        </w:rPr>
        <w:t xml:space="preserve"> </w:t>
      </w:r>
      <w:r>
        <w:rPr>
          <w:sz w:val="24"/>
        </w:rPr>
        <w:t>замещение</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другим.</w:t>
      </w:r>
    </w:p>
    <w:p w14:paraId="FA010000">
      <w:pPr>
        <w:pStyle w:val="Style_8"/>
        <w:ind w:firstLine="709" w:left="0"/>
        <w:rPr>
          <w:b w:val="1"/>
          <w:i w:val="1"/>
          <w:sz w:val="24"/>
        </w:rPr>
      </w:pPr>
      <w:r>
        <w:rPr>
          <w:b w:val="1"/>
          <w:i w:val="1"/>
          <w:sz w:val="24"/>
        </w:rPr>
        <w:t>Навыки.</w:t>
      </w:r>
    </w:p>
    <w:p w14:paraId="FB010000">
      <w:pPr>
        <w:pStyle w:val="Style_8"/>
        <w:ind w:firstLine="709" w:left="0"/>
        <w:rPr>
          <w:sz w:val="24"/>
        </w:rPr>
      </w:pPr>
      <w:r>
        <w:rPr>
          <w:sz w:val="24"/>
        </w:rPr>
        <w:t>Дети осваивают действия с разнообразными игрушками: разборными (пирамиды,</w:t>
      </w:r>
      <w:r>
        <w:rPr>
          <w:spacing w:val="1"/>
          <w:sz w:val="24"/>
        </w:rPr>
        <w:t xml:space="preserve"> </w:t>
      </w:r>
      <w:r>
        <w:rPr>
          <w:sz w:val="24"/>
        </w:rPr>
        <w:t>матрешки</w:t>
      </w:r>
      <w:r>
        <w:rPr>
          <w:spacing w:val="12"/>
          <w:sz w:val="24"/>
        </w:rPr>
        <w:t xml:space="preserve"> </w:t>
      </w:r>
      <w:r>
        <w:rPr>
          <w:sz w:val="24"/>
        </w:rPr>
        <w:t>и</w:t>
      </w:r>
      <w:r>
        <w:rPr>
          <w:spacing w:val="9"/>
          <w:sz w:val="24"/>
        </w:rPr>
        <w:t xml:space="preserve"> </w:t>
      </w:r>
      <w:r>
        <w:rPr>
          <w:sz w:val="24"/>
        </w:rPr>
        <w:t>др.),</w:t>
      </w:r>
      <w:r>
        <w:rPr>
          <w:spacing w:val="10"/>
          <w:sz w:val="24"/>
        </w:rPr>
        <w:t xml:space="preserve"> </w:t>
      </w:r>
      <w:r>
        <w:rPr>
          <w:sz w:val="24"/>
        </w:rPr>
        <w:t>строительным</w:t>
      </w:r>
      <w:r>
        <w:rPr>
          <w:spacing w:val="10"/>
          <w:sz w:val="24"/>
        </w:rPr>
        <w:t xml:space="preserve"> </w:t>
      </w:r>
      <w:r>
        <w:rPr>
          <w:sz w:val="24"/>
        </w:rPr>
        <w:t>материалом</w:t>
      </w:r>
      <w:r>
        <w:rPr>
          <w:spacing w:val="11"/>
          <w:sz w:val="24"/>
        </w:rPr>
        <w:t xml:space="preserve"> </w:t>
      </w:r>
      <w:r>
        <w:rPr>
          <w:sz w:val="24"/>
        </w:rPr>
        <w:t>и</w:t>
      </w:r>
      <w:r>
        <w:rPr>
          <w:spacing w:val="9"/>
          <w:sz w:val="24"/>
        </w:rPr>
        <w:t xml:space="preserve"> </w:t>
      </w:r>
      <w:r>
        <w:rPr>
          <w:sz w:val="24"/>
        </w:rPr>
        <w:t>сюжетными</w:t>
      </w:r>
      <w:r>
        <w:rPr>
          <w:spacing w:val="12"/>
          <w:sz w:val="24"/>
        </w:rPr>
        <w:t xml:space="preserve"> </w:t>
      </w:r>
      <w:r>
        <w:rPr>
          <w:sz w:val="24"/>
        </w:rPr>
        <w:t>игрушками</w:t>
      </w:r>
      <w:r>
        <w:rPr>
          <w:spacing w:val="12"/>
          <w:sz w:val="24"/>
        </w:rPr>
        <w:t xml:space="preserve"> </w:t>
      </w:r>
      <w:r>
        <w:rPr>
          <w:sz w:val="24"/>
        </w:rPr>
        <w:t>(куклы</w:t>
      </w:r>
      <w:r>
        <w:rPr>
          <w:spacing w:val="10"/>
          <w:sz w:val="24"/>
        </w:rPr>
        <w:t xml:space="preserve"> </w:t>
      </w:r>
      <w:r>
        <w:rPr>
          <w:sz w:val="24"/>
        </w:rPr>
        <w:t>с</w:t>
      </w:r>
      <w:r>
        <w:rPr>
          <w:spacing w:val="11"/>
          <w:sz w:val="24"/>
        </w:rPr>
        <w:t xml:space="preserve"> </w:t>
      </w:r>
      <w:r>
        <w:rPr>
          <w:sz w:val="24"/>
        </w:rPr>
        <w:t>атрибутами</w:t>
      </w:r>
      <w:r>
        <w:rPr>
          <w:spacing w:val="12"/>
          <w:sz w:val="24"/>
        </w:rPr>
        <w:t xml:space="preserve"> </w:t>
      </w:r>
      <w:r>
        <w:rPr>
          <w:sz w:val="24"/>
        </w:rPr>
        <w:t>к</w:t>
      </w:r>
      <w:r>
        <w:rPr>
          <w:spacing w:val="11"/>
          <w:sz w:val="24"/>
        </w:rPr>
        <w:t xml:space="preserve"> </w:t>
      </w:r>
      <w:r>
        <w:rPr>
          <w:sz w:val="24"/>
        </w:rPr>
        <w:t>ним</w:t>
      </w:r>
      <w:r>
        <w:rPr>
          <w:spacing w:val="-58"/>
          <w:sz w:val="24"/>
        </w:rPr>
        <w:t xml:space="preserve"> </w:t>
      </w:r>
      <w:r>
        <w:rPr>
          <w:sz w:val="24"/>
        </w:rPr>
        <w:t>и пр.). Эти действия ребенок воспроизводит и после показа</w:t>
      </w:r>
      <w:r>
        <w:rPr>
          <w:spacing w:val="1"/>
          <w:sz w:val="24"/>
        </w:rPr>
        <w:t xml:space="preserve"> </w:t>
      </w:r>
      <w:r>
        <w:rPr>
          <w:sz w:val="24"/>
        </w:rPr>
        <w:t>взрослого, и путем отсроченного</w:t>
      </w:r>
      <w:r>
        <w:rPr>
          <w:spacing w:val="1"/>
          <w:sz w:val="24"/>
        </w:rPr>
        <w:t xml:space="preserve"> </w:t>
      </w:r>
      <w:r>
        <w:rPr>
          <w:sz w:val="24"/>
        </w:rPr>
        <w:t>подражания.</w:t>
      </w:r>
      <w:r>
        <w:rPr>
          <w:spacing w:val="1"/>
          <w:sz w:val="24"/>
        </w:rPr>
        <w:t xml:space="preserve"> </w:t>
      </w:r>
      <w:r>
        <w:rPr>
          <w:sz w:val="24"/>
        </w:rPr>
        <w:t>Постепенно,</w:t>
      </w:r>
      <w:r>
        <w:rPr>
          <w:spacing w:val="1"/>
          <w:sz w:val="24"/>
        </w:rPr>
        <w:t xml:space="preserve"> </w:t>
      </w:r>
      <w:r>
        <w:rPr>
          <w:sz w:val="24"/>
        </w:rPr>
        <w:t>из</w:t>
      </w:r>
      <w:r>
        <w:rPr>
          <w:spacing w:val="1"/>
          <w:sz w:val="24"/>
        </w:rPr>
        <w:t xml:space="preserve"> </w:t>
      </w:r>
      <w:r>
        <w:rPr>
          <w:sz w:val="24"/>
        </w:rPr>
        <w:t>отдельных</w:t>
      </w:r>
      <w:r>
        <w:rPr>
          <w:spacing w:val="1"/>
          <w:sz w:val="24"/>
        </w:rPr>
        <w:t xml:space="preserve"> </w:t>
      </w:r>
      <w:r>
        <w:rPr>
          <w:sz w:val="24"/>
        </w:rPr>
        <w:t>действий</w:t>
      </w:r>
      <w:r>
        <w:rPr>
          <w:spacing w:val="1"/>
          <w:sz w:val="24"/>
        </w:rPr>
        <w:t xml:space="preserve"> </w:t>
      </w:r>
      <w:r>
        <w:rPr>
          <w:sz w:val="24"/>
        </w:rPr>
        <w:t>складываются</w:t>
      </w:r>
      <w:r>
        <w:rPr>
          <w:spacing w:val="1"/>
          <w:sz w:val="24"/>
        </w:rPr>
        <w:t xml:space="preserve"> </w:t>
      </w:r>
      <w:r>
        <w:rPr>
          <w:sz w:val="24"/>
        </w:rPr>
        <w:t>«цепочки»,</w:t>
      </w:r>
      <w:r>
        <w:rPr>
          <w:spacing w:val="1"/>
          <w:sz w:val="24"/>
        </w:rPr>
        <w:t xml:space="preserve"> </w:t>
      </w:r>
      <w:r>
        <w:rPr>
          <w:sz w:val="24"/>
        </w:rPr>
        <w:t>и</w:t>
      </w:r>
      <w:r>
        <w:rPr>
          <w:spacing w:val="1"/>
          <w:sz w:val="24"/>
        </w:rPr>
        <w:t xml:space="preserve"> </w:t>
      </w:r>
      <w:r>
        <w:rPr>
          <w:sz w:val="24"/>
        </w:rPr>
        <w:t>малыш</w:t>
      </w:r>
      <w:r>
        <w:rPr>
          <w:spacing w:val="1"/>
          <w:sz w:val="24"/>
        </w:rPr>
        <w:t xml:space="preserve"> </w:t>
      </w:r>
      <w:r>
        <w:rPr>
          <w:sz w:val="24"/>
        </w:rPr>
        <w:t>учится</w:t>
      </w:r>
      <w:r>
        <w:rPr>
          <w:spacing w:val="1"/>
          <w:sz w:val="24"/>
        </w:rPr>
        <w:t xml:space="preserve"> </w:t>
      </w:r>
      <w:r>
        <w:rPr>
          <w:sz w:val="24"/>
        </w:rPr>
        <w:t>доводить предметные действия до результата: заполняет колечками всю пирамиду, подбирая их по</w:t>
      </w:r>
      <w:r>
        <w:rPr>
          <w:spacing w:val="-57"/>
          <w:sz w:val="24"/>
        </w:rPr>
        <w:t xml:space="preserve"> </w:t>
      </w:r>
      <w:r>
        <w:rPr>
          <w:sz w:val="24"/>
        </w:rPr>
        <w:t>цвету и размеру, из строительного материала возводит по образцу забор, паровозик, башенку и</w:t>
      </w:r>
      <w:r>
        <w:rPr>
          <w:spacing w:val="1"/>
          <w:sz w:val="24"/>
        </w:rPr>
        <w:t xml:space="preserve"> </w:t>
      </w:r>
      <w:r>
        <w:rPr>
          <w:sz w:val="24"/>
        </w:rPr>
        <w:t>другие</w:t>
      </w:r>
      <w:r>
        <w:rPr>
          <w:spacing w:val="1"/>
          <w:sz w:val="24"/>
        </w:rPr>
        <w:t xml:space="preserve"> </w:t>
      </w:r>
      <w:r>
        <w:rPr>
          <w:sz w:val="24"/>
        </w:rPr>
        <w:t>несложные</w:t>
      </w:r>
      <w:r>
        <w:rPr>
          <w:spacing w:val="1"/>
          <w:sz w:val="24"/>
        </w:rPr>
        <w:t xml:space="preserve"> </w:t>
      </w:r>
      <w:r>
        <w:rPr>
          <w:sz w:val="24"/>
        </w:rPr>
        <w:t>постройки.</w:t>
      </w:r>
      <w:r>
        <w:rPr>
          <w:spacing w:val="1"/>
          <w:sz w:val="24"/>
        </w:rPr>
        <w:t xml:space="preserve"> </w:t>
      </w:r>
      <w:r>
        <w:rPr>
          <w:sz w:val="24"/>
        </w:rPr>
        <w:t>Дети</w:t>
      </w:r>
      <w:r>
        <w:rPr>
          <w:spacing w:val="1"/>
          <w:sz w:val="24"/>
        </w:rPr>
        <w:t xml:space="preserve"> </w:t>
      </w:r>
      <w:r>
        <w:rPr>
          <w:sz w:val="24"/>
        </w:rPr>
        <w:t>активно</w:t>
      </w:r>
      <w:r>
        <w:rPr>
          <w:spacing w:val="1"/>
          <w:sz w:val="24"/>
        </w:rPr>
        <w:t xml:space="preserve"> </w:t>
      </w:r>
      <w:r>
        <w:rPr>
          <w:sz w:val="24"/>
        </w:rPr>
        <w:t>воспроизводят</w:t>
      </w:r>
      <w:r>
        <w:rPr>
          <w:spacing w:val="1"/>
          <w:sz w:val="24"/>
        </w:rPr>
        <w:t xml:space="preserve"> </w:t>
      </w:r>
      <w:r>
        <w:rPr>
          <w:sz w:val="24"/>
        </w:rPr>
        <w:t>бытовые</w:t>
      </w:r>
      <w:r>
        <w:rPr>
          <w:spacing w:val="1"/>
          <w:sz w:val="24"/>
        </w:rPr>
        <w:t xml:space="preserve"> </w:t>
      </w:r>
      <w:r>
        <w:rPr>
          <w:sz w:val="24"/>
        </w:rPr>
        <w:t>действия,</w:t>
      </w:r>
      <w:r>
        <w:rPr>
          <w:spacing w:val="1"/>
          <w:sz w:val="24"/>
        </w:rPr>
        <w:t xml:space="preserve"> </w:t>
      </w:r>
      <w:r>
        <w:rPr>
          <w:sz w:val="24"/>
        </w:rPr>
        <w:t>доминирует</w:t>
      </w:r>
      <w:r>
        <w:rPr>
          <w:spacing w:val="1"/>
          <w:sz w:val="24"/>
        </w:rPr>
        <w:t xml:space="preserve"> </w:t>
      </w:r>
      <w:r>
        <w:rPr>
          <w:sz w:val="24"/>
        </w:rPr>
        <w:t>подражание взрослому. Дети начинают переносить разученное действие с одной игрушкой (кукла)</w:t>
      </w:r>
      <w:r>
        <w:rPr>
          <w:spacing w:val="-57"/>
          <w:sz w:val="24"/>
        </w:rPr>
        <w:t xml:space="preserve"> </w:t>
      </w:r>
      <w:r>
        <w:rPr>
          <w:sz w:val="24"/>
        </w:rPr>
        <w:t>на другие (мишки, зайцы и другие мягкие игрушки); они активно ищут предмет, необходимый для</w:t>
      </w:r>
      <w:r>
        <w:rPr>
          <w:spacing w:val="-57"/>
          <w:sz w:val="24"/>
        </w:rPr>
        <w:t xml:space="preserve"> </w:t>
      </w:r>
      <w:r>
        <w:rPr>
          <w:sz w:val="24"/>
        </w:rPr>
        <w:t>завершения</w:t>
      </w:r>
      <w:r>
        <w:rPr>
          <w:spacing w:val="-2"/>
          <w:sz w:val="24"/>
        </w:rPr>
        <w:t xml:space="preserve"> </w:t>
      </w:r>
      <w:r>
        <w:rPr>
          <w:sz w:val="24"/>
        </w:rPr>
        <w:t>действия</w:t>
      </w:r>
      <w:r>
        <w:rPr>
          <w:spacing w:val="-2"/>
          <w:sz w:val="24"/>
        </w:rPr>
        <w:t xml:space="preserve"> </w:t>
      </w:r>
      <w:r>
        <w:rPr>
          <w:sz w:val="24"/>
        </w:rPr>
        <w:t>(одеяло,</w:t>
      </w:r>
      <w:r>
        <w:rPr>
          <w:spacing w:val="-1"/>
          <w:sz w:val="24"/>
        </w:rPr>
        <w:t xml:space="preserve"> </w:t>
      </w:r>
      <w:r>
        <w:rPr>
          <w:sz w:val="24"/>
        </w:rPr>
        <w:t>чтобы уложить</w:t>
      </w:r>
      <w:r>
        <w:rPr>
          <w:spacing w:val="-1"/>
          <w:sz w:val="24"/>
        </w:rPr>
        <w:t xml:space="preserve"> </w:t>
      </w:r>
      <w:r>
        <w:rPr>
          <w:sz w:val="24"/>
        </w:rPr>
        <w:t>куклу</w:t>
      </w:r>
      <w:r>
        <w:rPr>
          <w:spacing w:val="-4"/>
          <w:sz w:val="24"/>
        </w:rPr>
        <w:t xml:space="preserve"> </w:t>
      </w:r>
      <w:r>
        <w:rPr>
          <w:sz w:val="24"/>
        </w:rPr>
        <w:t>спать;</w:t>
      </w:r>
      <w:r>
        <w:rPr>
          <w:spacing w:val="-2"/>
          <w:sz w:val="24"/>
        </w:rPr>
        <w:t xml:space="preserve"> </w:t>
      </w:r>
      <w:r>
        <w:rPr>
          <w:sz w:val="24"/>
        </w:rPr>
        <w:t>мисочку,</w:t>
      </w:r>
      <w:r>
        <w:rPr>
          <w:spacing w:val="-1"/>
          <w:sz w:val="24"/>
        </w:rPr>
        <w:t xml:space="preserve"> </w:t>
      </w:r>
      <w:r>
        <w:rPr>
          <w:sz w:val="24"/>
        </w:rPr>
        <w:t>чтобы</w:t>
      </w:r>
      <w:r>
        <w:rPr>
          <w:spacing w:val="-2"/>
          <w:sz w:val="24"/>
        </w:rPr>
        <w:t xml:space="preserve"> </w:t>
      </w:r>
      <w:r>
        <w:rPr>
          <w:sz w:val="24"/>
        </w:rPr>
        <w:t>накормить мишку).</w:t>
      </w:r>
    </w:p>
    <w:p w14:paraId="FC010000">
      <w:pPr>
        <w:pStyle w:val="Style_8"/>
        <w:ind w:firstLine="709" w:left="0"/>
        <w:rPr>
          <w:b w:val="1"/>
          <w:sz w:val="24"/>
        </w:rPr>
      </w:pPr>
      <w:r>
        <w:rPr>
          <w:b w:val="1"/>
          <w:i w:val="1"/>
          <w:sz w:val="24"/>
        </w:rPr>
        <w:t>Коммуникация и социализация</w:t>
      </w:r>
      <w:r>
        <w:rPr>
          <w:b w:val="1"/>
          <w:sz w:val="24"/>
        </w:rPr>
        <w:t>.</w:t>
      </w:r>
    </w:p>
    <w:p w14:paraId="FD010000">
      <w:pPr>
        <w:pStyle w:val="Style_8"/>
        <w:ind w:firstLine="709" w:left="0"/>
        <w:rPr>
          <w:sz w:val="24"/>
        </w:rPr>
      </w:pPr>
      <w:r>
        <w:rPr>
          <w:sz w:val="24"/>
        </w:rPr>
        <w:t>Формируется ситуативно-деловое общение со взрослым,</w:t>
      </w:r>
      <w:r>
        <w:rPr>
          <w:spacing w:val="1"/>
          <w:sz w:val="24"/>
        </w:rPr>
        <w:t xml:space="preserve"> </w:t>
      </w:r>
      <w:r>
        <w:rPr>
          <w:sz w:val="24"/>
        </w:rPr>
        <w:t>основными</w:t>
      </w:r>
      <w:r>
        <w:rPr>
          <w:spacing w:val="1"/>
          <w:sz w:val="24"/>
        </w:rPr>
        <w:t xml:space="preserve"> </w:t>
      </w:r>
      <w:r>
        <w:rPr>
          <w:sz w:val="24"/>
        </w:rPr>
        <w:t>характеристиками</w:t>
      </w:r>
      <w:r>
        <w:rPr>
          <w:spacing w:val="1"/>
          <w:sz w:val="24"/>
        </w:rPr>
        <w:t xml:space="preserve"> </w:t>
      </w:r>
      <w:r>
        <w:rPr>
          <w:sz w:val="24"/>
        </w:rPr>
        <w:t>которого</w:t>
      </w:r>
      <w:r>
        <w:rPr>
          <w:spacing w:val="1"/>
          <w:sz w:val="24"/>
        </w:rPr>
        <w:t xml:space="preserve"> </w:t>
      </w:r>
      <w:r>
        <w:rPr>
          <w:sz w:val="24"/>
        </w:rPr>
        <w:t>являются:</w:t>
      </w:r>
      <w:r>
        <w:rPr>
          <w:spacing w:val="1"/>
          <w:sz w:val="24"/>
        </w:rPr>
        <w:t xml:space="preserve"> </w:t>
      </w:r>
      <w:r>
        <w:rPr>
          <w:sz w:val="24"/>
        </w:rPr>
        <w:t>стремление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деятельности;</w:t>
      </w:r>
      <w:r>
        <w:rPr>
          <w:spacing w:val="7"/>
          <w:sz w:val="24"/>
        </w:rPr>
        <w:t xml:space="preserve"> </w:t>
      </w:r>
      <w:r>
        <w:rPr>
          <w:sz w:val="24"/>
        </w:rPr>
        <w:t>поиск</w:t>
      </w:r>
      <w:r>
        <w:rPr>
          <w:spacing w:val="8"/>
          <w:sz w:val="24"/>
        </w:rPr>
        <w:t xml:space="preserve"> </w:t>
      </w:r>
      <w:r>
        <w:rPr>
          <w:sz w:val="24"/>
        </w:rPr>
        <w:t>оценки</w:t>
      </w:r>
      <w:r>
        <w:rPr>
          <w:spacing w:val="8"/>
          <w:sz w:val="24"/>
        </w:rPr>
        <w:t xml:space="preserve"> </w:t>
      </w:r>
      <w:r>
        <w:rPr>
          <w:sz w:val="24"/>
        </w:rPr>
        <w:t>своих</w:t>
      </w:r>
      <w:r>
        <w:rPr>
          <w:spacing w:val="11"/>
          <w:sz w:val="24"/>
        </w:rPr>
        <w:t xml:space="preserve"> </w:t>
      </w:r>
      <w:r>
        <w:rPr>
          <w:sz w:val="24"/>
        </w:rPr>
        <w:t>успехов;</w:t>
      </w:r>
      <w:r>
        <w:rPr>
          <w:spacing w:val="8"/>
          <w:sz w:val="24"/>
        </w:rPr>
        <w:t xml:space="preserve"> </w:t>
      </w:r>
      <w:r>
        <w:rPr>
          <w:sz w:val="24"/>
        </w:rPr>
        <w:t>обращение</w:t>
      </w:r>
      <w:r>
        <w:rPr>
          <w:spacing w:val="6"/>
          <w:sz w:val="24"/>
        </w:rPr>
        <w:t xml:space="preserve"> </w:t>
      </w:r>
      <w:r>
        <w:rPr>
          <w:sz w:val="24"/>
        </w:rPr>
        <w:t>за</w:t>
      </w:r>
      <w:r>
        <w:rPr>
          <w:spacing w:val="6"/>
          <w:sz w:val="24"/>
        </w:rPr>
        <w:t xml:space="preserve"> </w:t>
      </w:r>
      <w:r>
        <w:rPr>
          <w:sz w:val="24"/>
        </w:rPr>
        <w:t>поддержкой</w:t>
      </w:r>
      <w:r>
        <w:rPr>
          <w:spacing w:val="9"/>
          <w:sz w:val="24"/>
        </w:rPr>
        <w:t xml:space="preserve"> </w:t>
      </w:r>
      <w:r>
        <w:rPr>
          <w:sz w:val="24"/>
        </w:rPr>
        <w:t>в</w:t>
      </w:r>
      <w:r>
        <w:rPr>
          <w:spacing w:val="6"/>
          <w:sz w:val="24"/>
        </w:rPr>
        <w:t xml:space="preserve"> </w:t>
      </w:r>
      <w:r>
        <w:rPr>
          <w:sz w:val="24"/>
        </w:rPr>
        <w:t>случае</w:t>
      </w:r>
      <w:r>
        <w:rPr>
          <w:spacing w:val="6"/>
          <w:sz w:val="24"/>
        </w:rPr>
        <w:t xml:space="preserve"> </w:t>
      </w:r>
      <w:r>
        <w:rPr>
          <w:sz w:val="24"/>
        </w:rPr>
        <w:t>неуспеха; отказ</w:t>
      </w:r>
      <w:r>
        <w:rPr>
          <w:spacing w:val="9"/>
          <w:sz w:val="24"/>
        </w:rPr>
        <w:t xml:space="preserve"> </w:t>
      </w:r>
      <w:r>
        <w:rPr>
          <w:sz w:val="24"/>
        </w:rPr>
        <w:t>от «чистой»</w:t>
      </w:r>
      <w:r>
        <w:rPr>
          <w:spacing w:val="1"/>
          <w:sz w:val="24"/>
        </w:rPr>
        <w:t xml:space="preserve"> </w:t>
      </w:r>
      <w:r>
        <w:rPr>
          <w:sz w:val="24"/>
        </w:rPr>
        <w:t>ласки,</w:t>
      </w:r>
      <w:r>
        <w:rPr>
          <w:spacing w:val="1"/>
          <w:sz w:val="24"/>
        </w:rPr>
        <w:t xml:space="preserve"> </w:t>
      </w:r>
      <w:r>
        <w:rPr>
          <w:sz w:val="24"/>
        </w:rPr>
        <w:t>но</w:t>
      </w:r>
      <w:r>
        <w:rPr>
          <w:spacing w:val="1"/>
          <w:sz w:val="24"/>
        </w:rPr>
        <w:t xml:space="preserve"> </w:t>
      </w:r>
      <w:r>
        <w:rPr>
          <w:sz w:val="24"/>
        </w:rPr>
        <w:t>принятие</w:t>
      </w:r>
      <w:r>
        <w:rPr>
          <w:spacing w:val="1"/>
          <w:sz w:val="24"/>
        </w:rPr>
        <w:t xml:space="preserve"> </w:t>
      </w:r>
      <w:r>
        <w:rPr>
          <w:sz w:val="24"/>
        </w:rPr>
        <w:t>ее</w:t>
      </w:r>
      <w:r>
        <w:rPr>
          <w:spacing w:val="1"/>
          <w:sz w:val="24"/>
        </w:rPr>
        <w:t xml:space="preserve"> </w:t>
      </w:r>
      <w:r>
        <w:rPr>
          <w:sz w:val="24"/>
        </w:rPr>
        <w:t>как</w:t>
      </w:r>
      <w:r>
        <w:rPr>
          <w:spacing w:val="1"/>
          <w:sz w:val="24"/>
        </w:rPr>
        <w:t xml:space="preserve"> </w:t>
      </w:r>
      <w:r>
        <w:rPr>
          <w:sz w:val="24"/>
        </w:rPr>
        <w:t>поощрение</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Принципиально</w:t>
      </w:r>
      <w:r>
        <w:rPr>
          <w:spacing w:val="1"/>
          <w:sz w:val="24"/>
        </w:rPr>
        <w:t xml:space="preserve"> </w:t>
      </w:r>
      <w:r>
        <w:rPr>
          <w:sz w:val="24"/>
        </w:rPr>
        <w:t>важной</w:t>
      </w:r>
      <w:r>
        <w:rPr>
          <w:spacing w:val="1"/>
          <w:sz w:val="24"/>
        </w:rPr>
        <w:t xml:space="preserve"> </w:t>
      </w:r>
      <w:r>
        <w:rPr>
          <w:sz w:val="24"/>
        </w:rPr>
        <w:t>является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взрослого,</w:t>
      </w:r>
      <w:r>
        <w:rPr>
          <w:spacing w:val="1"/>
          <w:sz w:val="24"/>
        </w:rPr>
        <w:t xml:space="preserve"> </w:t>
      </w:r>
      <w:r>
        <w:rPr>
          <w:sz w:val="24"/>
        </w:rPr>
        <w:t>позиция</w:t>
      </w:r>
      <w:r>
        <w:rPr>
          <w:spacing w:val="1"/>
          <w:sz w:val="24"/>
        </w:rPr>
        <w:t xml:space="preserve"> </w:t>
      </w:r>
      <w:r>
        <w:rPr>
          <w:sz w:val="24"/>
        </w:rPr>
        <w:t>подражания</w:t>
      </w:r>
      <w:r>
        <w:rPr>
          <w:spacing w:val="1"/>
          <w:sz w:val="24"/>
        </w:rPr>
        <w:t xml:space="preserve"> </w:t>
      </w:r>
      <w:r>
        <w:rPr>
          <w:sz w:val="24"/>
        </w:rPr>
        <w:t>и</w:t>
      </w:r>
      <w:r>
        <w:rPr>
          <w:spacing w:val="-57"/>
          <w:sz w:val="24"/>
        </w:rPr>
        <w:t xml:space="preserve"> </w:t>
      </w:r>
      <w:r>
        <w:rPr>
          <w:sz w:val="24"/>
        </w:rPr>
        <w:t>сотрудничества,</w:t>
      </w:r>
      <w:r>
        <w:rPr>
          <w:spacing w:val="1"/>
          <w:sz w:val="24"/>
        </w:rPr>
        <w:t xml:space="preserve"> </w:t>
      </w:r>
      <w:r>
        <w:rPr>
          <w:sz w:val="24"/>
        </w:rPr>
        <w:t>признания</w:t>
      </w:r>
      <w:r>
        <w:rPr>
          <w:spacing w:val="1"/>
          <w:sz w:val="24"/>
        </w:rPr>
        <w:t xml:space="preserve"> </w:t>
      </w:r>
      <w:r>
        <w:rPr>
          <w:sz w:val="24"/>
        </w:rPr>
        <w:t>позитивного</w:t>
      </w:r>
      <w:r>
        <w:rPr>
          <w:spacing w:val="1"/>
          <w:sz w:val="24"/>
        </w:rPr>
        <w:t xml:space="preserve"> </w:t>
      </w:r>
      <w:r>
        <w:rPr>
          <w:sz w:val="24"/>
        </w:rPr>
        <w:t>авторитета</w:t>
      </w:r>
      <w:r>
        <w:rPr>
          <w:spacing w:val="1"/>
          <w:sz w:val="24"/>
        </w:rPr>
        <w:t xml:space="preserve"> </w:t>
      </w:r>
      <w:r>
        <w:rPr>
          <w:sz w:val="24"/>
        </w:rPr>
        <w:t>взрослого.</w:t>
      </w:r>
      <w:r>
        <w:rPr>
          <w:spacing w:val="1"/>
          <w:sz w:val="24"/>
        </w:rPr>
        <w:t xml:space="preserve"> </w:t>
      </w:r>
      <w:r>
        <w:rPr>
          <w:sz w:val="24"/>
        </w:rPr>
        <w:t>Формирования</w:t>
      </w:r>
      <w:r>
        <w:rPr>
          <w:spacing w:val="1"/>
          <w:sz w:val="24"/>
        </w:rPr>
        <w:t xml:space="preserve"> </w:t>
      </w:r>
      <w:r>
        <w:rPr>
          <w:sz w:val="24"/>
        </w:rPr>
        <w:t>эмоциональной</w:t>
      </w:r>
      <w:r>
        <w:rPr>
          <w:spacing w:val="1"/>
          <w:sz w:val="24"/>
        </w:rPr>
        <w:t xml:space="preserve"> </w:t>
      </w:r>
      <w:r>
        <w:rPr>
          <w:sz w:val="24"/>
        </w:rPr>
        <w:t>привязанности: индивидуализация привязанности; снижение сепарационной тревоги. Появляются</w:t>
      </w:r>
      <w:r>
        <w:rPr>
          <w:spacing w:val="1"/>
          <w:sz w:val="24"/>
        </w:rPr>
        <w:t xml:space="preserve"> </w:t>
      </w:r>
      <w:r>
        <w:rPr>
          <w:sz w:val="24"/>
        </w:rPr>
        <w:t>первые</w:t>
      </w:r>
      <w:r>
        <w:rPr>
          <w:spacing w:val="1"/>
          <w:sz w:val="24"/>
        </w:rPr>
        <w:t xml:space="preserve"> </w:t>
      </w:r>
      <w:r>
        <w:rPr>
          <w:sz w:val="24"/>
        </w:rPr>
        <w:t>социальные</w:t>
      </w:r>
      <w:r>
        <w:rPr>
          <w:spacing w:val="1"/>
          <w:sz w:val="24"/>
        </w:rPr>
        <w:t xml:space="preserve"> </w:t>
      </w:r>
      <w:r>
        <w:rPr>
          <w:sz w:val="24"/>
        </w:rPr>
        <w:t>эмоции,</w:t>
      </w:r>
      <w:r>
        <w:rPr>
          <w:spacing w:val="1"/>
          <w:sz w:val="24"/>
        </w:rPr>
        <w:t xml:space="preserve"> </w:t>
      </w:r>
      <w:r>
        <w:rPr>
          <w:sz w:val="24"/>
        </w:rPr>
        <w:t>возникающие</w:t>
      </w:r>
      <w:r>
        <w:rPr>
          <w:spacing w:val="1"/>
          <w:sz w:val="24"/>
        </w:rPr>
        <w:t xml:space="preserve"> </w:t>
      </w:r>
      <w:r>
        <w:rPr>
          <w:sz w:val="24"/>
        </w:rPr>
        <w:t>преимущественно</w:t>
      </w:r>
      <w:r>
        <w:rPr>
          <w:spacing w:val="1"/>
          <w:sz w:val="24"/>
        </w:rPr>
        <w:t xml:space="preserve"> </w:t>
      </w:r>
      <w:r>
        <w:rPr>
          <w:sz w:val="24"/>
        </w:rPr>
        <w:t>по</w:t>
      </w:r>
      <w:r>
        <w:rPr>
          <w:spacing w:val="1"/>
          <w:sz w:val="24"/>
        </w:rPr>
        <w:t xml:space="preserve"> </w:t>
      </w:r>
      <w:r>
        <w:rPr>
          <w:sz w:val="24"/>
        </w:rPr>
        <w:t>типу</w:t>
      </w:r>
      <w:r>
        <w:rPr>
          <w:spacing w:val="1"/>
          <w:sz w:val="24"/>
        </w:rPr>
        <w:t xml:space="preserve"> </w:t>
      </w:r>
      <w:r>
        <w:rPr>
          <w:sz w:val="24"/>
        </w:rPr>
        <w:t>заражения:</w:t>
      </w:r>
      <w:r>
        <w:rPr>
          <w:spacing w:val="1"/>
          <w:sz w:val="24"/>
        </w:rPr>
        <w:t xml:space="preserve"> </w:t>
      </w:r>
      <w:r>
        <w:rPr>
          <w:sz w:val="24"/>
        </w:rPr>
        <w:t>сочувствие,</w:t>
      </w:r>
      <w:r>
        <w:rPr>
          <w:spacing w:val="1"/>
          <w:sz w:val="24"/>
        </w:rPr>
        <w:t xml:space="preserve"> </w:t>
      </w:r>
      <w:r>
        <w:rPr>
          <w:sz w:val="24"/>
        </w:rPr>
        <w:t>сорадование. На втором году жизни у детей при направленной работе взрослого формируются</w:t>
      </w:r>
      <w:r>
        <w:rPr>
          <w:spacing w:val="1"/>
          <w:sz w:val="24"/>
        </w:rPr>
        <w:t xml:space="preserve"> </w:t>
      </w:r>
      <w:r>
        <w:rPr>
          <w:sz w:val="24"/>
        </w:rPr>
        <w:t>навыки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появляется</w:t>
      </w:r>
      <w:r>
        <w:rPr>
          <w:spacing w:val="1"/>
          <w:sz w:val="24"/>
        </w:rPr>
        <w:t xml:space="preserve"> </w:t>
      </w:r>
      <w:r>
        <w:rPr>
          <w:sz w:val="24"/>
        </w:rPr>
        <w:t>игра</w:t>
      </w:r>
      <w:r>
        <w:rPr>
          <w:spacing w:val="1"/>
          <w:sz w:val="24"/>
        </w:rPr>
        <w:t xml:space="preserve"> </w:t>
      </w:r>
      <w:r>
        <w:rPr>
          <w:sz w:val="24"/>
        </w:rPr>
        <w:t>рядом;</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самостоятельно</w:t>
      </w:r>
      <w:r>
        <w:rPr>
          <w:spacing w:val="1"/>
          <w:sz w:val="24"/>
        </w:rPr>
        <w:t xml:space="preserve"> </w:t>
      </w:r>
      <w:r>
        <w:rPr>
          <w:sz w:val="24"/>
        </w:rPr>
        <w:t>играть друг с другом в разученные ранее при помощи взрослого игры («Прятки», «Догонялки»).</w:t>
      </w:r>
      <w:r>
        <w:rPr>
          <w:spacing w:val="1"/>
          <w:sz w:val="24"/>
        </w:rPr>
        <w:t xml:space="preserve"> </w:t>
      </w:r>
      <w:r>
        <w:rPr>
          <w:sz w:val="24"/>
        </w:rPr>
        <w:t>Однако несовершенство коммуникативных навыков ведет к непониманию и трудностям общения.</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расплакаться</w:t>
      </w:r>
      <w:r>
        <w:rPr>
          <w:spacing w:val="1"/>
          <w:sz w:val="24"/>
        </w:rPr>
        <w:t xml:space="preserve"> </w:t>
      </w:r>
      <w:r>
        <w:rPr>
          <w:sz w:val="24"/>
        </w:rPr>
        <w:t>и</w:t>
      </w:r>
      <w:r>
        <w:rPr>
          <w:spacing w:val="1"/>
          <w:sz w:val="24"/>
        </w:rPr>
        <w:t xml:space="preserve"> </w:t>
      </w:r>
      <w:r>
        <w:rPr>
          <w:sz w:val="24"/>
        </w:rPr>
        <w:t>даже</w:t>
      </w:r>
      <w:r>
        <w:rPr>
          <w:spacing w:val="1"/>
          <w:sz w:val="24"/>
        </w:rPr>
        <w:t xml:space="preserve"> </w:t>
      </w:r>
      <w:r>
        <w:rPr>
          <w:sz w:val="24"/>
        </w:rPr>
        <w:t>ударить</w:t>
      </w:r>
      <w:r>
        <w:rPr>
          <w:spacing w:val="1"/>
          <w:sz w:val="24"/>
        </w:rPr>
        <w:t xml:space="preserve"> </w:t>
      </w:r>
      <w:r>
        <w:rPr>
          <w:sz w:val="24"/>
        </w:rPr>
        <w:t>жалеющего</w:t>
      </w:r>
      <w:r>
        <w:rPr>
          <w:spacing w:val="1"/>
          <w:sz w:val="24"/>
        </w:rPr>
        <w:t xml:space="preserve"> </w:t>
      </w:r>
      <w:r>
        <w:rPr>
          <w:sz w:val="24"/>
        </w:rPr>
        <w:t>его.</w:t>
      </w:r>
      <w:r>
        <w:rPr>
          <w:spacing w:val="1"/>
          <w:sz w:val="24"/>
        </w:rPr>
        <w:t xml:space="preserve"> </w:t>
      </w:r>
      <w:r>
        <w:rPr>
          <w:sz w:val="24"/>
        </w:rPr>
        <w:t>Он</w:t>
      </w:r>
      <w:r>
        <w:rPr>
          <w:spacing w:val="1"/>
          <w:sz w:val="24"/>
        </w:rPr>
        <w:t xml:space="preserve"> </w:t>
      </w:r>
      <w:r>
        <w:rPr>
          <w:sz w:val="24"/>
        </w:rPr>
        <w:t>активно</w:t>
      </w:r>
      <w:r>
        <w:rPr>
          <w:spacing w:val="1"/>
          <w:sz w:val="24"/>
        </w:rPr>
        <w:t xml:space="preserve"> </w:t>
      </w:r>
      <w:r>
        <w:rPr>
          <w:sz w:val="24"/>
        </w:rPr>
        <w:t>протестует</w:t>
      </w:r>
      <w:r>
        <w:rPr>
          <w:spacing w:val="1"/>
          <w:sz w:val="24"/>
        </w:rPr>
        <w:t xml:space="preserve"> </w:t>
      </w:r>
      <w:r>
        <w:rPr>
          <w:sz w:val="24"/>
        </w:rPr>
        <w:t>против</w:t>
      </w:r>
      <w:r>
        <w:rPr>
          <w:spacing w:val="1"/>
          <w:sz w:val="24"/>
        </w:rPr>
        <w:t xml:space="preserve"> </w:t>
      </w:r>
      <w:r>
        <w:rPr>
          <w:sz w:val="24"/>
        </w:rPr>
        <w:t>вмешательства в свою игру. Игрушка в руках другого гораздо интереснее для малыша, чем та, что</w:t>
      </w:r>
      <w:r>
        <w:rPr>
          <w:spacing w:val="1"/>
          <w:sz w:val="24"/>
        </w:rPr>
        <w:t xml:space="preserve"> </w:t>
      </w:r>
      <w:r>
        <w:rPr>
          <w:sz w:val="24"/>
        </w:rPr>
        <w:t>стоит рядом. Отобрав ее</w:t>
      </w:r>
      <w:r>
        <w:rPr>
          <w:spacing w:val="1"/>
          <w:sz w:val="24"/>
        </w:rPr>
        <w:t xml:space="preserve"> </w:t>
      </w:r>
      <w:r>
        <w:rPr>
          <w:sz w:val="24"/>
        </w:rPr>
        <w:t>у соседа, но не зная, что делать дальше, малыш ее просто бросает.</w:t>
      </w:r>
      <w:r>
        <w:rPr>
          <w:spacing w:val="1"/>
          <w:sz w:val="24"/>
        </w:rPr>
        <w:t xml:space="preserve"> </w:t>
      </w:r>
      <w:r>
        <w:rPr>
          <w:sz w:val="24"/>
        </w:rPr>
        <w:t>Общение детей в течение дня возникает, как правило, в процессе предметно-игровой деятельности</w:t>
      </w:r>
      <w:r>
        <w:rPr>
          <w:spacing w:val="-57"/>
          <w:sz w:val="24"/>
        </w:rPr>
        <w:t xml:space="preserve"> </w:t>
      </w:r>
      <w:r>
        <w:rPr>
          <w:sz w:val="24"/>
        </w:rPr>
        <w:t>и</w:t>
      </w:r>
      <w:r>
        <w:rPr>
          <w:spacing w:val="1"/>
          <w:sz w:val="24"/>
        </w:rPr>
        <w:t xml:space="preserve"> </w:t>
      </w:r>
      <w:r>
        <w:rPr>
          <w:sz w:val="24"/>
        </w:rPr>
        <w:t>режимных</w:t>
      </w:r>
      <w:r>
        <w:rPr>
          <w:spacing w:val="1"/>
          <w:sz w:val="24"/>
        </w:rPr>
        <w:t xml:space="preserve"> </w:t>
      </w:r>
      <w:r>
        <w:rPr>
          <w:sz w:val="24"/>
        </w:rPr>
        <w:t>моментах,</w:t>
      </w:r>
      <w:r>
        <w:rPr>
          <w:spacing w:val="1"/>
          <w:sz w:val="24"/>
        </w:rPr>
        <w:t xml:space="preserve"> </w:t>
      </w:r>
      <w:r>
        <w:rPr>
          <w:sz w:val="24"/>
        </w:rPr>
        <w:t>а поскольку предметно-игровые действия и</w:t>
      </w:r>
      <w:r>
        <w:rPr>
          <w:spacing w:val="1"/>
          <w:sz w:val="24"/>
        </w:rPr>
        <w:t xml:space="preserve"> </w:t>
      </w:r>
      <w:r>
        <w:rPr>
          <w:sz w:val="24"/>
        </w:rPr>
        <w:t>самообслуживание только</w:t>
      </w:r>
      <w:r>
        <w:rPr>
          <w:spacing w:val="1"/>
          <w:sz w:val="24"/>
        </w:rPr>
        <w:t xml:space="preserve"> </w:t>
      </w:r>
      <w:r>
        <w:rPr>
          <w:sz w:val="24"/>
        </w:rPr>
        <w:t>формируются,</w:t>
      </w:r>
      <w:r>
        <w:rPr>
          <w:spacing w:val="1"/>
          <w:sz w:val="24"/>
        </w:rPr>
        <w:t xml:space="preserve"> </w:t>
      </w:r>
      <w:r>
        <w:rPr>
          <w:sz w:val="24"/>
        </w:rPr>
        <w:t>самостоятельность,</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выполнении</w:t>
      </w:r>
      <w:r>
        <w:rPr>
          <w:spacing w:val="1"/>
          <w:sz w:val="24"/>
        </w:rPr>
        <w:t xml:space="preserve"> </w:t>
      </w:r>
      <w:r>
        <w:rPr>
          <w:sz w:val="24"/>
        </w:rPr>
        <w:t>следует</w:t>
      </w:r>
      <w:r>
        <w:rPr>
          <w:spacing w:val="1"/>
          <w:sz w:val="24"/>
        </w:rPr>
        <w:t xml:space="preserve"> </w:t>
      </w:r>
      <w:r>
        <w:rPr>
          <w:sz w:val="24"/>
        </w:rPr>
        <w:t>всячески</w:t>
      </w:r>
      <w:r>
        <w:rPr>
          <w:spacing w:val="1"/>
          <w:sz w:val="24"/>
        </w:rPr>
        <w:t xml:space="preserve"> </w:t>
      </w:r>
      <w:r>
        <w:rPr>
          <w:sz w:val="24"/>
        </w:rPr>
        <w:t>оберегать.</w:t>
      </w:r>
      <w:r>
        <w:rPr>
          <w:spacing w:val="13"/>
          <w:sz w:val="24"/>
        </w:rPr>
        <w:t xml:space="preserve"> </w:t>
      </w:r>
      <w:r>
        <w:rPr>
          <w:sz w:val="24"/>
        </w:rPr>
        <w:t>Детей</w:t>
      </w:r>
      <w:r>
        <w:rPr>
          <w:spacing w:val="15"/>
          <w:sz w:val="24"/>
        </w:rPr>
        <w:t xml:space="preserve"> </w:t>
      </w:r>
      <w:r>
        <w:rPr>
          <w:sz w:val="24"/>
        </w:rPr>
        <w:t>приучают</w:t>
      </w:r>
      <w:r>
        <w:rPr>
          <w:spacing w:val="14"/>
          <w:sz w:val="24"/>
        </w:rPr>
        <w:t xml:space="preserve"> </w:t>
      </w:r>
      <w:r>
        <w:rPr>
          <w:sz w:val="24"/>
        </w:rPr>
        <w:t>соблюдать</w:t>
      </w:r>
      <w:r>
        <w:rPr>
          <w:spacing w:val="17"/>
          <w:sz w:val="24"/>
        </w:rPr>
        <w:t xml:space="preserve"> </w:t>
      </w:r>
      <w:r>
        <w:rPr>
          <w:sz w:val="24"/>
        </w:rPr>
        <w:t>«дисциплину</w:t>
      </w:r>
      <w:r>
        <w:rPr>
          <w:spacing w:val="7"/>
          <w:sz w:val="24"/>
        </w:rPr>
        <w:t xml:space="preserve"> </w:t>
      </w:r>
      <w:r>
        <w:rPr>
          <w:sz w:val="24"/>
        </w:rPr>
        <w:t>расстояния»,</w:t>
      </w:r>
      <w:r>
        <w:rPr>
          <w:spacing w:val="14"/>
          <w:sz w:val="24"/>
        </w:rPr>
        <w:t xml:space="preserve"> </w:t>
      </w:r>
      <w:r>
        <w:rPr>
          <w:sz w:val="24"/>
        </w:rPr>
        <w:t>и</w:t>
      </w:r>
      <w:r>
        <w:rPr>
          <w:spacing w:val="14"/>
          <w:sz w:val="24"/>
        </w:rPr>
        <w:t xml:space="preserve"> </w:t>
      </w:r>
      <w:r>
        <w:rPr>
          <w:sz w:val="24"/>
        </w:rPr>
        <w:t>они</w:t>
      </w:r>
      <w:r>
        <w:rPr>
          <w:spacing w:val="15"/>
          <w:sz w:val="24"/>
        </w:rPr>
        <w:t xml:space="preserve"> </w:t>
      </w:r>
      <w:r>
        <w:rPr>
          <w:sz w:val="24"/>
        </w:rPr>
        <w:t>осваивают</w:t>
      </w:r>
      <w:r>
        <w:rPr>
          <w:spacing w:val="16"/>
          <w:sz w:val="24"/>
        </w:rPr>
        <w:t xml:space="preserve"> </w:t>
      </w:r>
      <w:r>
        <w:rPr>
          <w:sz w:val="24"/>
        </w:rPr>
        <w:t>умение</w:t>
      </w:r>
      <w:r>
        <w:rPr>
          <w:spacing w:val="13"/>
          <w:sz w:val="24"/>
        </w:rPr>
        <w:t xml:space="preserve"> </w:t>
      </w:r>
      <w:r>
        <w:rPr>
          <w:sz w:val="24"/>
        </w:rPr>
        <w:t>играть</w:t>
      </w:r>
      <w:r>
        <w:rPr>
          <w:spacing w:val="-58"/>
          <w:sz w:val="24"/>
        </w:rPr>
        <w:t xml:space="preserve"> </w:t>
      </w:r>
      <w:r>
        <w:rPr>
          <w:sz w:val="24"/>
        </w:rPr>
        <w:t>и</w:t>
      </w:r>
      <w:r>
        <w:rPr>
          <w:spacing w:val="41"/>
          <w:sz w:val="24"/>
        </w:rPr>
        <w:t xml:space="preserve"> </w:t>
      </w:r>
      <w:r>
        <w:rPr>
          <w:sz w:val="24"/>
        </w:rPr>
        <w:t>действовать</w:t>
      </w:r>
      <w:r>
        <w:rPr>
          <w:spacing w:val="42"/>
          <w:sz w:val="24"/>
        </w:rPr>
        <w:t xml:space="preserve"> </w:t>
      </w:r>
      <w:r>
        <w:rPr>
          <w:sz w:val="24"/>
        </w:rPr>
        <w:t>рядом,</w:t>
      </w:r>
      <w:r>
        <w:rPr>
          <w:spacing w:val="38"/>
          <w:sz w:val="24"/>
        </w:rPr>
        <w:t xml:space="preserve"> </w:t>
      </w:r>
      <w:r>
        <w:rPr>
          <w:sz w:val="24"/>
        </w:rPr>
        <w:t>не</w:t>
      </w:r>
      <w:r>
        <w:rPr>
          <w:spacing w:val="40"/>
          <w:sz w:val="24"/>
        </w:rPr>
        <w:t xml:space="preserve"> </w:t>
      </w:r>
      <w:r>
        <w:rPr>
          <w:sz w:val="24"/>
        </w:rPr>
        <w:t>мешая</w:t>
      </w:r>
      <w:r>
        <w:rPr>
          <w:spacing w:val="40"/>
          <w:sz w:val="24"/>
        </w:rPr>
        <w:t xml:space="preserve"> </w:t>
      </w:r>
      <w:r>
        <w:rPr>
          <w:sz w:val="24"/>
        </w:rPr>
        <w:t>друг</w:t>
      </w:r>
      <w:r>
        <w:rPr>
          <w:spacing w:val="40"/>
          <w:sz w:val="24"/>
        </w:rPr>
        <w:t xml:space="preserve"> </w:t>
      </w:r>
      <w:r>
        <w:rPr>
          <w:sz w:val="24"/>
        </w:rPr>
        <w:t>другу,</w:t>
      </w:r>
      <w:r>
        <w:rPr>
          <w:spacing w:val="43"/>
          <w:sz w:val="24"/>
        </w:rPr>
        <w:t xml:space="preserve"> </w:t>
      </w:r>
      <w:r>
        <w:rPr>
          <w:sz w:val="24"/>
        </w:rPr>
        <w:t>вести</w:t>
      </w:r>
      <w:r>
        <w:rPr>
          <w:spacing w:val="43"/>
          <w:sz w:val="24"/>
        </w:rPr>
        <w:t xml:space="preserve"> </w:t>
      </w:r>
      <w:r>
        <w:rPr>
          <w:sz w:val="24"/>
        </w:rPr>
        <w:t>себя</w:t>
      </w:r>
      <w:r>
        <w:rPr>
          <w:spacing w:val="41"/>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соответствующим</w:t>
      </w:r>
      <w:r>
        <w:rPr>
          <w:spacing w:val="40"/>
          <w:sz w:val="24"/>
        </w:rPr>
        <w:t xml:space="preserve"> </w:t>
      </w:r>
      <w:r>
        <w:rPr>
          <w:sz w:val="24"/>
        </w:rPr>
        <w:t>образом:</w:t>
      </w:r>
      <w:r>
        <w:rPr>
          <w:spacing w:val="41"/>
          <w:sz w:val="24"/>
        </w:rPr>
        <w:t xml:space="preserve"> </w:t>
      </w:r>
      <w:r>
        <w:rPr>
          <w:sz w:val="24"/>
        </w:rPr>
        <w:t>не</w:t>
      </w:r>
      <w:r>
        <w:rPr>
          <w:spacing w:val="-57"/>
          <w:sz w:val="24"/>
        </w:rPr>
        <w:t xml:space="preserve"> </w:t>
      </w:r>
      <w:r>
        <w:rPr>
          <w:sz w:val="24"/>
        </w:rPr>
        <w:t>лезть в тарелку соседа, подвинуться на диванчике, чтобы мог сесть еще один ребенок, не шуметь в</w:t>
      </w:r>
      <w:r>
        <w:rPr>
          <w:spacing w:val="-57"/>
          <w:sz w:val="24"/>
        </w:rPr>
        <w:t xml:space="preserve"> </w:t>
      </w:r>
      <w:r>
        <w:rPr>
          <w:sz w:val="24"/>
        </w:rPr>
        <w:t>спальне и т.д. При этом они пользуются простыми словами: «на» («возьми»), «дай», «пусти», «не</w:t>
      </w:r>
      <w:r>
        <w:rPr>
          <w:spacing w:val="1"/>
          <w:sz w:val="24"/>
        </w:rPr>
        <w:t xml:space="preserve"> </w:t>
      </w:r>
      <w:r>
        <w:rPr>
          <w:sz w:val="24"/>
        </w:rPr>
        <w:t>хочу»</w:t>
      </w:r>
      <w:r>
        <w:rPr>
          <w:spacing w:val="-6"/>
          <w:sz w:val="24"/>
        </w:rPr>
        <w:t xml:space="preserve"> </w:t>
      </w:r>
      <w:r>
        <w:rPr>
          <w:sz w:val="24"/>
        </w:rPr>
        <w:t>и др.</w:t>
      </w:r>
    </w:p>
    <w:p w14:paraId="FE010000">
      <w:pPr>
        <w:pStyle w:val="Style_8"/>
        <w:ind w:firstLine="709" w:left="0"/>
        <w:rPr>
          <w:b w:val="1"/>
          <w:spacing w:val="1"/>
          <w:sz w:val="24"/>
        </w:rPr>
      </w:pPr>
      <w:r>
        <w:rPr>
          <w:b w:val="1"/>
          <w:i w:val="1"/>
          <w:sz w:val="24"/>
        </w:rPr>
        <w:t>Саморегуляция</w:t>
      </w:r>
      <w:r>
        <w:rPr>
          <w:b w:val="1"/>
          <w:sz w:val="24"/>
        </w:rPr>
        <w:t>.</w:t>
      </w:r>
    </w:p>
    <w:p w14:paraId="FF010000">
      <w:pPr>
        <w:pStyle w:val="Style_8"/>
        <w:ind w:firstLine="709" w:left="0"/>
        <w:rPr>
          <w:sz w:val="24"/>
        </w:rPr>
      </w:pPr>
      <w:r>
        <w:rPr>
          <w:sz w:val="24"/>
        </w:rPr>
        <w:t>Овладение</w:t>
      </w:r>
      <w:r>
        <w:rPr>
          <w:spacing w:val="1"/>
          <w:sz w:val="24"/>
        </w:rPr>
        <w:t xml:space="preserve"> </w:t>
      </w:r>
      <w:r>
        <w:rPr>
          <w:sz w:val="24"/>
        </w:rPr>
        <w:t>туалетным</w:t>
      </w:r>
      <w:r>
        <w:rPr>
          <w:spacing w:val="1"/>
          <w:sz w:val="24"/>
        </w:rPr>
        <w:t xml:space="preserve"> </w:t>
      </w:r>
      <w:r>
        <w:rPr>
          <w:sz w:val="24"/>
        </w:rPr>
        <w:t>поведением.</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появляются</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«плохой,</w:t>
      </w:r>
      <w:r>
        <w:rPr>
          <w:spacing w:val="1"/>
          <w:sz w:val="24"/>
        </w:rPr>
        <w:t xml:space="preserve"> </w:t>
      </w:r>
      <w:r>
        <w:rPr>
          <w:sz w:val="24"/>
        </w:rPr>
        <w:t>хороший,</w:t>
      </w:r>
      <w:r>
        <w:rPr>
          <w:spacing w:val="1"/>
          <w:sz w:val="24"/>
        </w:rPr>
        <w:t xml:space="preserve"> </w:t>
      </w:r>
      <w:r>
        <w:rPr>
          <w:sz w:val="24"/>
        </w:rPr>
        <w:t>красивый».</w:t>
      </w:r>
      <w:r>
        <w:rPr>
          <w:spacing w:val="1"/>
          <w:sz w:val="24"/>
        </w:rPr>
        <w:t xml:space="preserve"> </w:t>
      </w:r>
      <w:r>
        <w:rPr>
          <w:sz w:val="24"/>
        </w:rPr>
        <w:t>Ребенок</w:t>
      </w:r>
      <w:r>
        <w:rPr>
          <w:spacing w:val="1"/>
          <w:sz w:val="24"/>
        </w:rPr>
        <w:t xml:space="preserve"> </w:t>
      </w:r>
      <w:r>
        <w:rPr>
          <w:sz w:val="24"/>
        </w:rPr>
        <w:t>овладевает умением самостоятельно есть любые виды пищи, умыться и мыть руки, приобретает</w:t>
      </w:r>
      <w:r>
        <w:rPr>
          <w:spacing w:val="1"/>
          <w:sz w:val="24"/>
        </w:rPr>
        <w:t xml:space="preserve"> </w:t>
      </w:r>
      <w:r>
        <w:rPr>
          <w:sz w:val="24"/>
        </w:rPr>
        <w:t>навыки</w:t>
      </w:r>
      <w:r>
        <w:rPr>
          <w:spacing w:val="39"/>
          <w:sz w:val="24"/>
        </w:rPr>
        <w:t xml:space="preserve"> </w:t>
      </w:r>
      <w:r>
        <w:rPr>
          <w:sz w:val="24"/>
        </w:rPr>
        <w:t>опрятности.</w:t>
      </w:r>
      <w:r>
        <w:rPr>
          <w:spacing w:val="36"/>
          <w:sz w:val="24"/>
        </w:rPr>
        <w:t xml:space="preserve"> </w:t>
      </w:r>
      <w:r>
        <w:rPr>
          <w:sz w:val="24"/>
        </w:rPr>
        <w:t>Совершенствуется</w:t>
      </w:r>
      <w:r>
        <w:rPr>
          <w:spacing w:val="40"/>
          <w:sz w:val="24"/>
        </w:rPr>
        <w:t xml:space="preserve"> </w:t>
      </w:r>
      <w:r>
        <w:rPr>
          <w:sz w:val="24"/>
        </w:rPr>
        <w:t>самостоятельность</w:t>
      </w:r>
      <w:r>
        <w:rPr>
          <w:spacing w:val="37"/>
          <w:sz w:val="24"/>
        </w:rPr>
        <w:t xml:space="preserve"> </w:t>
      </w:r>
      <w:r>
        <w:rPr>
          <w:sz w:val="24"/>
        </w:rPr>
        <w:t>детей</w:t>
      </w:r>
      <w:r>
        <w:rPr>
          <w:spacing w:val="39"/>
          <w:sz w:val="24"/>
        </w:rPr>
        <w:t xml:space="preserve"> </w:t>
      </w:r>
      <w:r>
        <w:rPr>
          <w:sz w:val="24"/>
        </w:rPr>
        <w:t>в</w:t>
      </w:r>
      <w:r>
        <w:rPr>
          <w:spacing w:val="38"/>
          <w:sz w:val="24"/>
        </w:rPr>
        <w:t xml:space="preserve"> </w:t>
      </w:r>
      <w:r>
        <w:rPr>
          <w:sz w:val="24"/>
        </w:rPr>
        <w:t>предметно-игровой деятельности и самообслуживании. С одной стороны, возрастает самостоятельность ребенка во</w:t>
      </w:r>
      <w:r>
        <w:rPr>
          <w:spacing w:val="1"/>
          <w:sz w:val="24"/>
        </w:rPr>
        <w:t xml:space="preserve"> </w:t>
      </w:r>
      <w:r>
        <w:rPr>
          <w:sz w:val="24"/>
        </w:rPr>
        <w:t>всех сферах жизни, с другой — он осваивает правила поведения в группе (играть рядом, не мешая</w:t>
      </w:r>
      <w:r>
        <w:rPr>
          <w:spacing w:val="1"/>
          <w:sz w:val="24"/>
        </w:rPr>
        <w:t xml:space="preserve"> </w:t>
      </w:r>
      <w:r>
        <w:rPr>
          <w:sz w:val="24"/>
        </w:rPr>
        <w:t>другим,</w:t>
      </w:r>
      <w:r>
        <w:rPr>
          <w:spacing w:val="1"/>
          <w:sz w:val="24"/>
        </w:rPr>
        <w:t xml:space="preserve"> </w:t>
      </w:r>
      <w:r>
        <w:rPr>
          <w:sz w:val="24"/>
        </w:rPr>
        <w:t>помогать,</w:t>
      </w:r>
      <w:r>
        <w:rPr>
          <w:spacing w:val="1"/>
          <w:sz w:val="24"/>
        </w:rPr>
        <w:t xml:space="preserve"> </w:t>
      </w:r>
      <w:r>
        <w:rPr>
          <w:sz w:val="24"/>
        </w:rPr>
        <w:t>если</w:t>
      </w:r>
      <w:r>
        <w:rPr>
          <w:spacing w:val="1"/>
          <w:sz w:val="24"/>
        </w:rPr>
        <w:t xml:space="preserve"> </w:t>
      </w:r>
      <w:r>
        <w:rPr>
          <w:sz w:val="24"/>
        </w:rPr>
        <w:t>это</w:t>
      </w:r>
      <w:r>
        <w:rPr>
          <w:spacing w:val="1"/>
          <w:sz w:val="24"/>
        </w:rPr>
        <w:t xml:space="preserve"> </w:t>
      </w:r>
      <w:r>
        <w:rPr>
          <w:sz w:val="24"/>
        </w:rPr>
        <w:t>понятно</w:t>
      </w:r>
      <w:r>
        <w:rPr>
          <w:spacing w:val="1"/>
          <w:sz w:val="24"/>
        </w:rPr>
        <w:t xml:space="preserve"> </w:t>
      </w:r>
      <w:r>
        <w:rPr>
          <w:sz w:val="24"/>
        </w:rPr>
        <w:t>и</w:t>
      </w:r>
      <w:r>
        <w:rPr>
          <w:spacing w:val="1"/>
          <w:sz w:val="24"/>
        </w:rPr>
        <w:t xml:space="preserve"> </w:t>
      </w:r>
      <w:r>
        <w:rPr>
          <w:sz w:val="24"/>
        </w:rPr>
        <w:t>несложно).</w:t>
      </w:r>
      <w:r>
        <w:rPr>
          <w:spacing w:val="1"/>
          <w:sz w:val="24"/>
        </w:rPr>
        <w:t xml:space="preserve"> </w:t>
      </w:r>
      <w:r>
        <w:rPr>
          <w:sz w:val="24"/>
        </w:rPr>
        <w:t>Все</w:t>
      </w:r>
      <w:r>
        <w:rPr>
          <w:spacing w:val="1"/>
          <w:sz w:val="24"/>
        </w:rPr>
        <w:t xml:space="preserve"> </w:t>
      </w:r>
      <w:r>
        <w:rPr>
          <w:sz w:val="24"/>
        </w:rPr>
        <w:t>это</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развития</w:t>
      </w:r>
      <w:r>
        <w:rPr>
          <w:spacing w:val="60"/>
          <w:sz w:val="24"/>
        </w:rPr>
        <w:t xml:space="preserve"> </w:t>
      </w:r>
      <w:r>
        <w:rPr>
          <w:sz w:val="24"/>
        </w:rPr>
        <w:t>в</w:t>
      </w:r>
      <w:r>
        <w:rPr>
          <w:spacing w:val="1"/>
          <w:sz w:val="24"/>
        </w:rPr>
        <w:t xml:space="preserve"> </w:t>
      </w:r>
      <w:r>
        <w:rPr>
          <w:sz w:val="24"/>
        </w:rPr>
        <w:t>будущем совместной игровой деятельности.</w:t>
      </w:r>
    </w:p>
    <w:p w14:paraId="00020000">
      <w:pPr>
        <w:pStyle w:val="Style_8"/>
        <w:ind w:firstLine="709" w:left="0"/>
        <w:rPr>
          <w:b w:val="1"/>
          <w:i w:val="1"/>
          <w:spacing w:val="1"/>
          <w:sz w:val="24"/>
        </w:rPr>
      </w:pPr>
      <w:r>
        <w:rPr>
          <w:b w:val="1"/>
          <w:i w:val="1"/>
          <w:sz w:val="24"/>
        </w:rPr>
        <w:t>Личность.</w:t>
      </w:r>
    </w:p>
    <w:p w14:paraId="01020000">
      <w:pPr>
        <w:pStyle w:val="Style_8"/>
        <w:ind w:firstLine="709" w:left="0"/>
        <w:rPr>
          <w:sz w:val="24"/>
        </w:rPr>
      </w:pPr>
      <w:r>
        <w:rPr>
          <w:sz w:val="24"/>
        </w:rPr>
        <w:t>Появляются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как</w:t>
      </w:r>
      <w:r>
        <w:rPr>
          <w:spacing w:val="1"/>
          <w:sz w:val="24"/>
        </w:rPr>
        <w:t xml:space="preserve"> </w:t>
      </w:r>
      <w:r>
        <w:rPr>
          <w:sz w:val="24"/>
        </w:rPr>
        <w:t>представителе</w:t>
      </w:r>
      <w:r>
        <w:rPr>
          <w:spacing w:val="1"/>
          <w:sz w:val="24"/>
        </w:rPr>
        <w:t xml:space="preserve"> </w:t>
      </w:r>
      <w:r>
        <w:rPr>
          <w:sz w:val="24"/>
        </w:rPr>
        <w:t>пола.</w:t>
      </w:r>
      <w:r>
        <w:rPr>
          <w:spacing w:val="1"/>
          <w:sz w:val="24"/>
        </w:rPr>
        <w:t xml:space="preserve"> </w:t>
      </w:r>
      <w:r>
        <w:rPr>
          <w:sz w:val="24"/>
        </w:rPr>
        <w:t>Разворачиваются</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процессы</w:t>
      </w:r>
      <w:r>
        <w:rPr>
          <w:spacing w:val="1"/>
          <w:sz w:val="24"/>
        </w:rPr>
        <w:t xml:space="preserve"> </w:t>
      </w:r>
      <w:r>
        <w:rPr>
          <w:sz w:val="24"/>
        </w:rPr>
        <w:t>идентификации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Формируются</w:t>
      </w:r>
      <w:r>
        <w:rPr>
          <w:spacing w:val="1"/>
          <w:sz w:val="24"/>
        </w:rPr>
        <w:t xml:space="preserve"> </w:t>
      </w:r>
      <w:r>
        <w:rPr>
          <w:sz w:val="24"/>
        </w:rPr>
        <w:t>предпосылки</w:t>
      </w:r>
      <w:r>
        <w:rPr>
          <w:spacing w:val="-2"/>
          <w:sz w:val="24"/>
        </w:rPr>
        <w:t xml:space="preserve"> </w:t>
      </w:r>
      <w:r>
        <w:rPr>
          <w:sz w:val="24"/>
        </w:rPr>
        <w:t>самосознания</w:t>
      </w:r>
      <w:r>
        <w:rPr>
          <w:spacing w:val="-1"/>
          <w:sz w:val="24"/>
        </w:rPr>
        <w:t xml:space="preserve"> </w:t>
      </w:r>
      <w:r>
        <w:rPr>
          <w:sz w:val="24"/>
        </w:rPr>
        <w:t>через</w:t>
      </w:r>
      <w:r>
        <w:rPr>
          <w:spacing w:val="-1"/>
          <w:sz w:val="24"/>
        </w:rPr>
        <w:t xml:space="preserve"> </w:t>
      </w:r>
      <w:r>
        <w:rPr>
          <w:sz w:val="24"/>
        </w:rPr>
        <w:t>осуществление</w:t>
      </w:r>
      <w:r>
        <w:rPr>
          <w:spacing w:val="-2"/>
          <w:sz w:val="24"/>
        </w:rPr>
        <w:t xml:space="preserve"> </w:t>
      </w:r>
      <w:r>
        <w:rPr>
          <w:sz w:val="24"/>
        </w:rPr>
        <w:t>эффективных</w:t>
      </w:r>
      <w:r>
        <w:rPr>
          <w:spacing w:val="1"/>
          <w:sz w:val="24"/>
        </w:rPr>
        <w:t xml:space="preserve"> </w:t>
      </w:r>
      <w:r>
        <w:rPr>
          <w:sz w:val="24"/>
        </w:rPr>
        <w:t>предметных действий.</w:t>
      </w:r>
    </w:p>
    <w:p w14:paraId="02020000">
      <w:pPr>
        <w:spacing w:after="0" w:line="240" w:lineRule="auto"/>
        <w:ind w:firstLine="709" w:left="0"/>
        <w:contextualSpacing w:val="1"/>
        <w:jc w:val="both"/>
        <w:rPr>
          <w:rFonts w:ascii="Times New Roman" w:hAnsi="Times New Roman"/>
          <w:b w:val="1"/>
          <w:sz w:val="24"/>
        </w:rPr>
      </w:pPr>
    </w:p>
    <w:p w14:paraId="03020000">
      <w:pPr>
        <w:spacing w:after="0" w:line="240" w:lineRule="auto"/>
        <w:ind w:firstLine="709" w:left="0"/>
        <w:contextualSpacing w:val="1"/>
        <w:jc w:val="both"/>
        <w:rPr>
          <w:rFonts w:ascii="Times New Roman" w:hAnsi="Times New Roman"/>
          <w:b w:val="1"/>
          <w:sz w:val="24"/>
        </w:rPr>
      </w:pPr>
    </w:p>
    <w:p w14:paraId="04020000">
      <w:pPr>
        <w:pStyle w:val="Style_7"/>
        <w:widowControl w:val="1"/>
        <w:ind w:firstLine="0" w:left="0"/>
        <w:contextualSpacing w:val="1"/>
        <w:jc w:val="center"/>
        <w:rPr>
          <w:b w:val="1"/>
          <w:sz w:val="24"/>
        </w:rPr>
      </w:pPr>
      <w:r>
        <w:rPr>
          <w:b w:val="1"/>
          <w:sz w:val="24"/>
        </w:rPr>
        <w:t>1.4.4.</w:t>
      </w:r>
      <w:r>
        <w:rPr>
          <w:b w:val="1"/>
          <w:sz w:val="24"/>
        </w:rPr>
        <w:t>Характеристики особенностей развития детей 4-й год жизни</w:t>
      </w:r>
    </w:p>
    <w:p w14:paraId="05020000">
      <w:pPr>
        <w:pStyle w:val="Style_7"/>
        <w:ind w:firstLine="709" w:left="0"/>
        <w:rPr>
          <w:b w:val="1"/>
          <w:i w:val="1"/>
          <w:sz w:val="24"/>
        </w:rPr>
      </w:pPr>
      <w:r>
        <w:rPr>
          <w:b w:val="1"/>
          <w:i w:val="1"/>
          <w:sz w:val="24"/>
        </w:rPr>
        <w:t>Росто-весовые</w:t>
      </w:r>
      <w:r>
        <w:rPr>
          <w:b w:val="1"/>
          <w:i w:val="1"/>
          <w:spacing w:val="-3"/>
          <w:sz w:val="24"/>
        </w:rPr>
        <w:t xml:space="preserve"> </w:t>
      </w:r>
      <w:r>
        <w:rPr>
          <w:b w:val="1"/>
          <w:i w:val="1"/>
          <w:sz w:val="24"/>
        </w:rPr>
        <w:t>характеристики.</w:t>
      </w:r>
    </w:p>
    <w:p w14:paraId="06020000">
      <w:pPr>
        <w:pStyle w:val="Style_8"/>
        <w:ind w:firstLine="709" w:left="0"/>
        <w:rPr>
          <w:sz w:val="24"/>
        </w:rPr>
      </w:pPr>
      <w:r>
        <w:rPr>
          <w:sz w:val="24"/>
        </w:rPr>
        <w:t>Средний вес у мальчиков к четырем годам достигает 17 кг, у девочек – 16 кг. Средний рост</w:t>
      </w:r>
      <w:r>
        <w:rPr>
          <w:spacing w:val="1"/>
          <w:sz w:val="24"/>
        </w:rPr>
        <w:t xml:space="preserve"> </w:t>
      </w:r>
      <w:r>
        <w:rPr>
          <w:sz w:val="24"/>
        </w:rPr>
        <w:t>у</w:t>
      </w:r>
      <w:r>
        <w:rPr>
          <w:spacing w:val="-4"/>
          <w:sz w:val="24"/>
        </w:rPr>
        <w:t xml:space="preserve"> </w:t>
      </w:r>
      <w:r>
        <w:rPr>
          <w:sz w:val="24"/>
        </w:rPr>
        <w:t>мальчиков к</w:t>
      </w:r>
      <w:r>
        <w:rPr>
          <w:spacing w:val="2"/>
          <w:sz w:val="24"/>
        </w:rPr>
        <w:t xml:space="preserve"> </w:t>
      </w:r>
      <w:r>
        <w:rPr>
          <w:sz w:val="24"/>
        </w:rPr>
        <w:t>четырем годам</w:t>
      </w:r>
      <w:r>
        <w:rPr>
          <w:spacing w:val="-1"/>
          <w:sz w:val="24"/>
        </w:rPr>
        <w:t xml:space="preserve"> </w:t>
      </w:r>
      <w:r>
        <w:rPr>
          <w:sz w:val="24"/>
        </w:rPr>
        <w:t>достигает</w:t>
      </w:r>
      <w:r>
        <w:rPr>
          <w:spacing w:val="1"/>
          <w:sz w:val="24"/>
        </w:rPr>
        <w:t xml:space="preserve"> </w:t>
      </w:r>
      <w:r>
        <w:rPr>
          <w:sz w:val="24"/>
        </w:rPr>
        <w:t>102 см,</w:t>
      </w:r>
      <w:r>
        <w:rPr>
          <w:spacing w:val="1"/>
          <w:sz w:val="24"/>
        </w:rPr>
        <w:t xml:space="preserve"> </w:t>
      </w:r>
      <w:r>
        <w:rPr>
          <w:sz w:val="24"/>
        </w:rPr>
        <w:t>а</w:t>
      </w:r>
      <w:r>
        <w:rPr>
          <w:spacing w:val="1"/>
          <w:sz w:val="24"/>
        </w:rPr>
        <w:t xml:space="preserve"> </w:t>
      </w:r>
      <w:r>
        <w:rPr>
          <w:sz w:val="24"/>
        </w:rPr>
        <w:t>у</w:t>
      </w:r>
      <w:r>
        <w:rPr>
          <w:spacing w:val="-5"/>
          <w:sz w:val="24"/>
        </w:rPr>
        <w:t xml:space="preserve"> </w:t>
      </w:r>
      <w:r>
        <w:rPr>
          <w:sz w:val="24"/>
        </w:rPr>
        <w:t>девочек</w:t>
      </w:r>
      <w:r>
        <w:rPr>
          <w:spacing w:val="1"/>
          <w:sz w:val="24"/>
        </w:rPr>
        <w:t xml:space="preserve"> </w:t>
      </w:r>
      <w:r>
        <w:rPr>
          <w:sz w:val="24"/>
        </w:rPr>
        <w:t>-</w:t>
      </w:r>
      <w:r>
        <w:rPr>
          <w:spacing w:val="-2"/>
          <w:sz w:val="24"/>
        </w:rPr>
        <w:t xml:space="preserve"> </w:t>
      </w:r>
      <w:r>
        <w:rPr>
          <w:sz w:val="24"/>
        </w:rPr>
        <w:t>100,6 см.</w:t>
      </w:r>
    </w:p>
    <w:p w14:paraId="0702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08020000">
      <w:pPr>
        <w:pStyle w:val="Style_8"/>
        <w:ind w:firstLine="709" w:left="0"/>
        <w:rPr>
          <w:sz w:val="24"/>
        </w:rPr>
      </w:pPr>
      <w:r>
        <w:rPr>
          <w:sz w:val="24"/>
        </w:rPr>
        <w:t>В данном возрасте уровень развития скелета и мышечной системы определяет возможность</w:t>
      </w:r>
      <w:r>
        <w:rPr>
          <w:spacing w:val="-57"/>
          <w:sz w:val="24"/>
        </w:rPr>
        <w:t xml:space="preserve"> </w:t>
      </w:r>
      <w:r>
        <w:rPr>
          <w:sz w:val="24"/>
        </w:rPr>
        <w:t>формирования</w:t>
      </w:r>
      <w:r>
        <w:rPr>
          <w:spacing w:val="-1"/>
          <w:sz w:val="24"/>
        </w:rPr>
        <w:t xml:space="preserve"> </w:t>
      </w:r>
      <w:r>
        <w:rPr>
          <w:sz w:val="24"/>
        </w:rPr>
        <w:t>осанки,</w:t>
      </w:r>
      <w:r>
        <w:rPr>
          <w:spacing w:val="-3"/>
          <w:sz w:val="24"/>
        </w:rPr>
        <w:t xml:space="preserve"> </w:t>
      </w:r>
      <w:r>
        <w:rPr>
          <w:sz w:val="24"/>
        </w:rPr>
        <w:t>свода</w:t>
      </w:r>
      <w:r>
        <w:rPr>
          <w:spacing w:val="-3"/>
          <w:sz w:val="24"/>
        </w:rPr>
        <w:t xml:space="preserve"> </w:t>
      </w:r>
      <w:r>
        <w:rPr>
          <w:sz w:val="24"/>
        </w:rPr>
        <w:t>стопы, базовых</w:t>
      </w:r>
      <w:r>
        <w:rPr>
          <w:spacing w:val="2"/>
          <w:sz w:val="24"/>
        </w:rPr>
        <w:t xml:space="preserve"> </w:t>
      </w:r>
      <w:r>
        <w:rPr>
          <w:sz w:val="24"/>
        </w:rPr>
        <w:t>двигательных</w:t>
      </w:r>
      <w:r>
        <w:rPr>
          <w:spacing w:val="1"/>
          <w:sz w:val="24"/>
        </w:rPr>
        <w:t xml:space="preserve"> </w:t>
      </w:r>
      <w:r>
        <w:rPr>
          <w:sz w:val="24"/>
        </w:rPr>
        <w:t>стереотипов.</w:t>
      </w:r>
    </w:p>
    <w:p w14:paraId="09020000">
      <w:pPr>
        <w:pStyle w:val="Style_8"/>
        <w:ind w:firstLine="709" w:left="0"/>
        <w:rPr>
          <w:sz w:val="24"/>
        </w:rPr>
      </w:pPr>
      <w:r>
        <w:rPr>
          <w:sz w:val="24"/>
        </w:rPr>
        <w:t>Продолжается</w:t>
      </w:r>
      <w:r>
        <w:rPr>
          <w:spacing w:val="1"/>
          <w:sz w:val="24"/>
        </w:rPr>
        <w:t xml:space="preserve"> </w:t>
      </w:r>
      <w:r>
        <w:rPr>
          <w:sz w:val="24"/>
        </w:rPr>
        <w:t>формирование</w:t>
      </w:r>
      <w:r>
        <w:rPr>
          <w:spacing w:val="1"/>
          <w:sz w:val="24"/>
        </w:rPr>
        <w:t xml:space="preserve"> </w:t>
      </w:r>
      <w:r>
        <w:rPr>
          <w:sz w:val="24"/>
        </w:rPr>
        <w:t>физиологических</w:t>
      </w:r>
      <w:r>
        <w:rPr>
          <w:spacing w:val="1"/>
          <w:sz w:val="24"/>
        </w:rPr>
        <w:t xml:space="preserve"> </w:t>
      </w:r>
      <w:r>
        <w:rPr>
          <w:sz w:val="24"/>
        </w:rPr>
        <w:t>систем</w:t>
      </w:r>
      <w:r>
        <w:rPr>
          <w:spacing w:val="1"/>
          <w:sz w:val="24"/>
        </w:rPr>
        <w:t xml:space="preserve"> </w:t>
      </w:r>
      <w:r>
        <w:rPr>
          <w:sz w:val="24"/>
        </w:rPr>
        <w:t>организма:</w:t>
      </w:r>
      <w:r>
        <w:rPr>
          <w:spacing w:val="1"/>
          <w:sz w:val="24"/>
        </w:rPr>
        <w:t xml:space="preserve"> </w:t>
      </w:r>
      <w:r>
        <w:rPr>
          <w:sz w:val="24"/>
        </w:rPr>
        <w:t>дыхания,</w:t>
      </w:r>
      <w:r>
        <w:rPr>
          <w:spacing w:val="1"/>
          <w:sz w:val="24"/>
        </w:rPr>
        <w:t xml:space="preserve"> </w:t>
      </w:r>
      <w:r>
        <w:rPr>
          <w:sz w:val="24"/>
        </w:rPr>
        <w:t>кровообращения</w:t>
      </w:r>
      <w:r>
        <w:rPr>
          <w:spacing w:val="-1"/>
          <w:sz w:val="24"/>
        </w:rPr>
        <w:t xml:space="preserve"> </w:t>
      </w:r>
      <w:r>
        <w:rPr>
          <w:sz w:val="24"/>
        </w:rPr>
        <w:t>терморегуляции, обеспечения обмена</w:t>
      </w:r>
      <w:r>
        <w:rPr>
          <w:spacing w:val="-1"/>
          <w:sz w:val="24"/>
        </w:rPr>
        <w:t xml:space="preserve"> </w:t>
      </w:r>
      <w:r>
        <w:rPr>
          <w:sz w:val="24"/>
        </w:rPr>
        <w:t>веществ.</w:t>
      </w:r>
    </w:p>
    <w:p w14:paraId="0A020000">
      <w:pPr>
        <w:pStyle w:val="Style_8"/>
        <w:ind w:firstLine="709" w:left="0"/>
        <w:rPr>
          <w:sz w:val="24"/>
        </w:rPr>
      </w:pPr>
      <w:r>
        <w:rPr>
          <w:sz w:val="24"/>
        </w:rPr>
        <w:t>Данный</w:t>
      </w:r>
      <w:r>
        <w:rPr>
          <w:spacing w:val="1"/>
          <w:sz w:val="24"/>
        </w:rPr>
        <w:t xml:space="preserve"> </w:t>
      </w:r>
      <w:r>
        <w:rPr>
          <w:sz w:val="24"/>
        </w:rPr>
        <w:t>возраст</w:t>
      </w:r>
      <w:r>
        <w:rPr>
          <w:spacing w:val="1"/>
          <w:sz w:val="24"/>
        </w:rPr>
        <w:t xml:space="preserve"> </w:t>
      </w:r>
      <w:r>
        <w:rPr>
          <w:sz w:val="24"/>
        </w:rPr>
        <w:t>характеризуется</w:t>
      </w:r>
      <w:r>
        <w:rPr>
          <w:spacing w:val="1"/>
          <w:sz w:val="24"/>
        </w:rPr>
        <w:t xml:space="preserve"> </w:t>
      </w:r>
      <w:r>
        <w:rPr>
          <w:sz w:val="24"/>
        </w:rPr>
        <w:t>интенсивным</w:t>
      </w:r>
      <w:r>
        <w:rPr>
          <w:spacing w:val="1"/>
          <w:sz w:val="24"/>
        </w:rPr>
        <w:t xml:space="preserve"> </w:t>
      </w:r>
      <w:r>
        <w:rPr>
          <w:sz w:val="24"/>
        </w:rPr>
        <w:t>созреванием</w:t>
      </w:r>
      <w:r>
        <w:rPr>
          <w:spacing w:val="1"/>
          <w:sz w:val="24"/>
        </w:rPr>
        <w:t xml:space="preserve"> </w:t>
      </w:r>
      <w:r>
        <w:rPr>
          <w:sz w:val="24"/>
        </w:rPr>
        <w:t>нейронного</w:t>
      </w:r>
      <w:r>
        <w:rPr>
          <w:spacing w:val="1"/>
          <w:sz w:val="24"/>
        </w:rPr>
        <w:t xml:space="preserve"> </w:t>
      </w:r>
      <w:r>
        <w:rPr>
          <w:sz w:val="24"/>
        </w:rPr>
        <w:t>аппарата</w:t>
      </w:r>
      <w:r>
        <w:rPr>
          <w:spacing w:val="-57"/>
          <w:sz w:val="24"/>
        </w:rPr>
        <w:t xml:space="preserve"> </w:t>
      </w:r>
      <w:r>
        <w:rPr>
          <w:sz w:val="24"/>
        </w:rPr>
        <w:t>проекционной</w:t>
      </w:r>
      <w:r>
        <w:rPr>
          <w:spacing w:val="-1"/>
          <w:sz w:val="24"/>
        </w:rPr>
        <w:t xml:space="preserve"> </w:t>
      </w:r>
      <w:r>
        <w:rPr>
          <w:sz w:val="24"/>
        </w:rPr>
        <w:t>и ассоциативной</w:t>
      </w:r>
      <w:r>
        <w:rPr>
          <w:spacing w:val="-2"/>
          <w:sz w:val="24"/>
        </w:rPr>
        <w:t xml:space="preserve"> </w:t>
      </w:r>
      <w:r>
        <w:rPr>
          <w:sz w:val="24"/>
        </w:rPr>
        <w:t>коры</w:t>
      </w:r>
      <w:r>
        <w:rPr>
          <w:spacing w:val="-1"/>
          <w:sz w:val="24"/>
        </w:rPr>
        <w:t xml:space="preserve"> </w:t>
      </w:r>
      <w:r>
        <w:rPr>
          <w:sz w:val="24"/>
        </w:rPr>
        <w:t>больших</w:t>
      </w:r>
      <w:r>
        <w:rPr>
          <w:spacing w:val="-1"/>
          <w:sz w:val="24"/>
        </w:rPr>
        <w:t xml:space="preserve"> </w:t>
      </w:r>
      <w:r>
        <w:rPr>
          <w:sz w:val="24"/>
        </w:rPr>
        <w:t>полушарий.</w:t>
      </w:r>
    </w:p>
    <w:p w14:paraId="0B020000">
      <w:pPr>
        <w:pStyle w:val="Style_8"/>
        <w:ind w:firstLine="709" w:left="0"/>
        <w:rPr>
          <w:sz w:val="24"/>
        </w:rPr>
      </w:pPr>
      <w:r>
        <w:rPr>
          <w:b w:val="1"/>
          <w:i w:val="1"/>
          <w:sz w:val="24"/>
        </w:rPr>
        <w:t>Психические</w:t>
      </w:r>
      <w:r>
        <w:rPr>
          <w:b w:val="1"/>
          <w:i w:val="1"/>
          <w:spacing w:val="1"/>
          <w:sz w:val="24"/>
        </w:rPr>
        <w:t xml:space="preserve"> </w:t>
      </w:r>
      <w:r>
        <w:rPr>
          <w:b w:val="1"/>
          <w:i w:val="1"/>
          <w:sz w:val="24"/>
        </w:rPr>
        <w:t>функции.</w:t>
      </w:r>
      <w:r>
        <w:rPr>
          <w:b w:val="1"/>
          <w:i w:val="1"/>
          <w:spacing w:val="1"/>
          <w:sz w:val="24"/>
        </w:rPr>
        <w:t xml:space="preserve"> </w:t>
      </w:r>
      <w:r>
        <w:rPr>
          <w:sz w:val="24"/>
        </w:rPr>
        <w:t>В</w:t>
      </w:r>
      <w:r>
        <w:rPr>
          <w:spacing w:val="1"/>
          <w:sz w:val="24"/>
        </w:rPr>
        <w:t xml:space="preserve"> </w:t>
      </w:r>
      <w:r>
        <w:rPr>
          <w:sz w:val="24"/>
        </w:rPr>
        <w:t>три-четыре</w:t>
      </w:r>
      <w:r>
        <w:rPr>
          <w:spacing w:val="1"/>
          <w:sz w:val="24"/>
        </w:rPr>
        <w:t xml:space="preserve"> </w:t>
      </w:r>
      <w:r>
        <w:rPr>
          <w:sz w:val="24"/>
        </w:rPr>
        <w:t>года</w:t>
      </w:r>
      <w:r>
        <w:rPr>
          <w:spacing w:val="1"/>
          <w:sz w:val="24"/>
        </w:rPr>
        <w:t xml:space="preserve"> </w:t>
      </w:r>
      <w:r>
        <w:rPr>
          <w:sz w:val="24"/>
        </w:rPr>
        <w:t>память</w:t>
      </w:r>
      <w:r>
        <w:rPr>
          <w:spacing w:val="1"/>
          <w:sz w:val="24"/>
        </w:rPr>
        <w:t xml:space="preserve"> </w:t>
      </w:r>
      <w:r>
        <w:rPr>
          <w:sz w:val="24"/>
        </w:rPr>
        <w:t>ребенка</w:t>
      </w:r>
      <w:r>
        <w:rPr>
          <w:spacing w:val="1"/>
          <w:sz w:val="24"/>
        </w:rPr>
        <w:t xml:space="preserve"> </w:t>
      </w:r>
      <w:r>
        <w:rPr>
          <w:sz w:val="24"/>
        </w:rPr>
        <w:t>носит</w:t>
      </w:r>
      <w:r>
        <w:rPr>
          <w:spacing w:val="1"/>
          <w:sz w:val="24"/>
        </w:rPr>
        <w:t xml:space="preserve"> </w:t>
      </w:r>
      <w:r>
        <w:rPr>
          <w:sz w:val="24"/>
        </w:rPr>
        <w:t>непроизвольный, непосредственный</w:t>
      </w:r>
      <w:r>
        <w:rPr>
          <w:spacing w:val="1"/>
          <w:sz w:val="24"/>
        </w:rPr>
        <w:t xml:space="preserve"> </w:t>
      </w:r>
      <w:r>
        <w:rPr>
          <w:sz w:val="24"/>
        </w:rPr>
        <w:t>характер.</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непроизвольной</w:t>
      </w:r>
      <w:r>
        <w:rPr>
          <w:spacing w:val="1"/>
          <w:sz w:val="24"/>
        </w:rPr>
        <w:t xml:space="preserve"> </w:t>
      </w:r>
      <w:r>
        <w:rPr>
          <w:sz w:val="24"/>
        </w:rPr>
        <w:t>памятью,</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и</w:t>
      </w:r>
      <w:r>
        <w:rPr>
          <w:spacing w:val="1"/>
          <w:sz w:val="24"/>
        </w:rPr>
        <w:t xml:space="preserve"> </w:t>
      </w:r>
      <w:r>
        <w:rPr>
          <w:sz w:val="24"/>
        </w:rPr>
        <w:t>произвольная</w:t>
      </w:r>
      <w:r>
        <w:rPr>
          <w:spacing w:val="1"/>
          <w:sz w:val="24"/>
        </w:rPr>
        <w:t xml:space="preserve"> </w:t>
      </w:r>
      <w:r>
        <w:rPr>
          <w:sz w:val="24"/>
        </w:rPr>
        <w:t>память.</w:t>
      </w:r>
      <w:r>
        <w:rPr>
          <w:spacing w:val="1"/>
          <w:sz w:val="24"/>
        </w:rPr>
        <w:t xml:space="preserve"> </w:t>
      </w:r>
      <w:r>
        <w:rPr>
          <w:sz w:val="24"/>
        </w:rPr>
        <w:t>Ребенок</w:t>
      </w:r>
      <w:r>
        <w:rPr>
          <w:spacing w:val="1"/>
          <w:sz w:val="24"/>
        </w:rPr>
        <w:t xml:space="preserve"> </w:t>
      </w:r>
      <w:r>
        <w:rPr>
          <w:sz w:val="24"/>
        </w:rPr>
        <w:t>запоминает</w:t>
      </w:r>
      <w:r>
        <w:rPr>
          <w:spacing w:val="1"/>
          <w:sz w:val="24"/>
        </w:rPr>
        <w:t xml:space="preserve"> </w:t>
      </w:r>
      <w:r>
        <w:rPr>
          <w:sz w:val="24"/>
        </w:rPr>
        <w:t>эмоционально</w:t>
      </w:r>
      <w:r>
        <w:rPr>
          <w:spacing w:val="1"/>
          <w:sz w:val="24"/>
        </w:rPr>
        <w:t xml:space="preserve"> </w:t>
      </w:r>
      <w:r>
        <w:rPr>
          <w:sz w:val="24"/>
        </w:rPr>
        <w:t>значимую</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накопления</w:t>
      </w:r>
      <w:r>
        <w:rPr>
          <w:spacing w:val="48"/>
          <w:sz w:val="24"/>
        </w:rPr>
        <w:t xml:space="preserve"> </w:t>
      </w:r>
      <w:r>
        <w:rPr>
          <w:sz w:val="24"/>
        </w:rPr>
        <w:t>представлений</w:t>
      </w:r>
      <w:r>
        <w:rPr>
          <w:spacing w:val="50"/>
          <w:sz w:val="24"/>
        </w:rPr>
        <w:t xml:space="preserve"> </w:t>
      </w:r>
      <w:r>
        <w:rPr>
          <w:sz w:val="24"/>
        </w:rPr>
        <w:t>о</w:t>
      </w:r>
      <w:r>
        <w:rPr>
          <w:spacing w:val="49"/>
          <w:sz w:val="24"/>
        </w:rPr>
        <w:t xml:space="preserve"> </w:t>
      </w:r>
      <w:r>
        <w:rPr>
          <w:sz w:val="24"/>
        </w:rPr>
        <w:t>предметах</w:t>
      </w:r>
      <w:r>
        <w:rPr>
          <w:spacing w:val="53"/>
          <w:sz w:val="24"/>
        </w:rPr>
        <w:t xml:space="preserve"> </w:t>
      </w:r>
      <w:r>
        <w:rPr>
          <w:sz w:val="24"/>
        </w:rPr>
        <w:t>окружающего</w:t>
      </w:r>
      <w:r>
        <w:rPr>
          <w:spacing w:val="51"/>
          <w:sz w:val="24"/>
        </w:rPr>
        <w:t xml:space="preserve"> </w:t>
      </w:r>
      <w:r>
        <w:rPr>
          <w:sz w:val="24"/>
        </w:rPr>
        <w:t>мира</w:t>
      </w:r>
      <w:r>
        <w:rPr>
          <w:spacing w:val="52"/>
          <w:sz w:val="24"/>
        </w:rPr>
        <w:t xml:space="preserve"> </w:t>
      </w:r>
      <w:r>
        <w:rPr>
          <w:sz w:val="24"/>
        </w:rPr>
        <w:t>у</w:t>
      </w:r>
      <w:r>
        <w:rPr>
          <w:spacing w:val="47"/>
          <w:sz w:val="24"/>
        </w:rPr>
        <w:t xml:space="preserve"> </w:t>
      </w:r>
      <w:r>
        <w:rPr>
          <w:sz w:val="24"/>
        </w:rPr>
        <w:t>ребенка</w:t>
      </w:r>
      <w:r>
        <w:rPr>
          <w:spacing w:val="51"/>
          <w:sz w:val="24"/>
        </w:rPr>
        <w:t xml:space="preserve"> </w:t>
      </w:r>
      <w:r>
        <w:rPr>
          <w:sz w:val="24"/>
        </w:rPr>
        <w:t>интенсивно</w:t>
      </w:r>
      <w:r>
        <w:rPr>
          <w:spacing w:val="51"/>
          <w:sz w:val="24"/>
        </w:rPr>
        <w:t xml:space="preserve"> </w:t>
      </w:r>
      <w:r>
        <w:rPr>
          <w:sz w:val="24"/>
        </w:rPr>
        <w:t>развивается</w:t>
      </w:r>
    </w:p>
    <w:p w14:paraId="0C020000">
      <w:pPr>
        <w:pStyle w:val="Style_8"/>
        <w:ind w:firstLine="709" w:left="0"/>
        <w:rPr>
          <w:sz w:val="24"/>
        </w:rPr>
      </w:pPr>
      <w:r>
        <w:rPr>
          <w:sz w:val="24"/>
        </w:rPr>
        <w:t>образное</w:t>
      </w:r>
      <w:r>
        <w:rPr>
          <w:spacing w:val="1"/>
          <w:sz w:val="24"/>
        </w:rPr>
        <w:t xml:space="preserve"> </w:t>
      </w:r>
      <w:r>
        <w:rPr>
          <w:sz w:val="24"/>
        </w:rPr>
        <w:t>мышление,</w:t>
      </w:r>
      <w:r>
        <w:rPr>
          <w:spacing w:val="1"/>
          <w:sz w:val="24"/>
        </w:rPr>
        <w:t xml:space="preserve"> </w:t>
      </w:r>
      <w:r>
        <w:rPr>
          <w:sz w:val="24"/>
        </w:rPr>
        <w:t>воображение.</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речи,</w:t>
      </w:r>
      <w:r>
        <w:rPr>
          <w:spacing w:val="1"/>
          <w:sz w:val="24"/>
        </w:rPr>
        <w:t xml:space="preserve"> </w:t>
      </w:r>
      <w:r>
        <w:rPr>
          <w:sz w:val="24"/>
        </w:rPr>
        <w:t>накопление</w:t>
      </w:r>
      <w:r>
        <w:rPr>
          <w:spacing w:val="1"/>
          <w:sz w:val="24"/>
        </w:rPr>
        <w:t xml:space="preserve"> </w:t>
      </w:r>
      <w:r>
        <w:rPr>
          <w:sz w:val="24"/>
        </w:rPr>
        <w:t>словаря,</w:t>
      </w:r>
      <w:r>
        <w:rPr>
          <w:spacing w:val="1"/>
          <w:sz w:val="24"/>
        </w:rPr>
        <w:t xml:space="preserve"> </w:t>
      </w:r>
      <w:r>
        <w:rPr>
          <w:sz w:val="24"/>
        </w:rPr>
        <w:t>развитие</w:t>
      </w:r>
      <w:r>
        <w:rPr>
          <w:spacing w:val="-2"/>
          <w:sz w:val="24"/>
        </w:rPr>
        <w:t xml:space="preserve"> </w:t>
      </w:r>
      <w:r>
        <w:rPr>
          <w:sz w:val="24"/>
        </w:rPr>
        <w:t>связной речи.</w:t>
      </w:r>
    </w:p>
    <w:p w14:paraId="0D020000">
      <w:pPr>
        <w:pStyle w:val="Style_8"/>
        <w:ind w:firstLine="709" w:left="0"/>
        <w:rPr>
          <w:sz w:val="24"/>
        </w:rPr>
      </w:pPr>
      <w:r>
        <w:rPr>
          <w:sz w:val="24"/>
        </w:rPr>
        <w:t>В три-четыре года внимание ребѐнка носит непроизвольный, непосредственный характер.</w:t>
      </w:r>
      <w:r>
        <w:rPr>
          <w:spacing w:val="1"/>
          <w:sz w:val="24"/>
        </w:rPr>
        <w:t xml:space="preserve"> </w:t>
      </w:r>
      <w:r>
        <w:rPr>
          <w:sz w:val="24"/>
        </w:rPr>
        <w:t>Отмечается двусторонняя связь восприятия и внимания – внимание регулируется восприятием</w:t>
      </w:r>
      <w:r>
        <w:rPr>
          <w:spacing w:val="1"/>
          <w:sz w:val="24"/>
        </w:rPr>
        <w:t xml:space="preserve"> </w:t>
      </w:r>
      <w:r>
        <w:rPr>
          <w:sz w:val="24"/>
        </w:rPr>
        <w:t>(увидел яркое – обратил внимание). В младшем дошкольном возрасте развивается перцептивная</w:t>
      </w:r>
      <w:r>
        <w:rPr>
          <w:spacing w:val="1"/>
          <w:sz w:val="24"/>
        </w:rPr>
        <w:t xml:space="preserve"> </w:t>
      </w:r>
      <w:r>
        <w:rPr>
          <w:sz w:val="24"/>
        </w:rPr>
        <w:t>деятельность. Дети от использования предэталонов — индивидуальных единиц восприятия —</w:t>
      </w:r>
      <w:r>
        <w:rPr>
          <w:spacing w:val="1"/>
          <w:sz w:val="24"/>
        </w:rPr>
        <w:t xml:space="preserve"> </w:t>
      </w:r>
      <w:r>
        <w:rPr>
          <w:sz w:val="24"/>
        </w:rPr>
        <w:t>переходят к сенсорным эталонам — культурно выработанным средствам восприятия. К концу</w:t>
      </w:r>
      <w:r>
        <w:rPr>
          <w:spacing w:val="1"/>
          <w:sz w:val="24"/>
        </w:rPr>
        <w:t xml:space="preserve"> </w:t>
      </w:r>
      <w:r>
        <w:rPr>
          <w:sz w:val="24"/>
        </w:rPr>
        <w:t>младшего дошкольного возраста дети могут воспринимать до пяти и более форм предметов и до</w:t>
      </w:r>
      <w:r>
        <w:rPr>
          <w:spacing w:val="1"/>
          <w:sz w:val="24"/>
        </w:rPr>
        <w:t xml:space="preserve"> </w:t>
      </w:r>
      <w:r>
        <w:rPr>
          <w:sz w:val="24"/>
        </w:rPr>
        <w:t>семи</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цветов,</w:t>
      </w:r>
      <w:r>
        <w:rPr>
          <w:spacing w:val="1"/>
          <w:sz w:val="24"/>
        </w:rPr>
        <w:t xml:space="preserve"> </w:t>
      </w:r>
      <w:r>
        <w:rPr>
          <w:sz w:val="24"/>
        </w:rPr>
        <w:t>способны</w:t>
      </w:r>
      <w:r>
        <w:rPr>
          <w:spacing w:val="1"/>
          <w:sz w:val="24"/>
        </w:rPr>
        <w:t xml:space="preserve"> </w:t>
      </w:r>
      <w:r>
        <w:rPr>
          <w:sz w:val="24"/>
        </w:rPr>
        <w:t>дифференцировать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ориентироваться</w:t>
      </w:r>
      <w:r>
        <w:rPr>
          <w:spacing w:val="1"/>
          <w:sz w:val="24"/>
        </w:rPr>
        <w:t xml:space="preserve"> </w:t>
      </w:r>
      <w:r>
        <w:rPr>
          <w:sz w:val="24"/>
        </w:rPr>
        <w:t>в</w:t>
      </w:r>
      <w:r>
        <w:rPr>
          <w:spacing w:val="-57"/>
          <w:sz w:val="24"/>
        </w:rPr>
        <w:t xml:space="preserve"> </w:t>
      </w:r>
      <w:r>
        <w:rPr>
          <w:sz w:val="24"/>
        </w:rPr>
        <w:t>пространстве группы детского сада, а при определенной организации образовательного процесса и</w:t>
      </w:r>
      <w:r>
        <w:rPr>
          <w:spacing w:val="-57"/>
          <w:sz w:val="24"/>
        </w:rPr>
        <w:t xml:space="preserve"> </w:t>
      </w:r>
      <w:r>
        <w:rPr>
          <w:sz w:val="24"/>
        </w:rPr>
        <w:t>во</w:t>
      </w:r>
      <w:r>
        <w:rPr>
          <w:spacing w:val="-2"/>
          <w:sz w:val="24"/>
        </w:rPr>
        <w:t xml:space="preserve"> </w:t>
      </w:r>
      <w:r>
        <w:rPr>
          <w:sz w:val="24"/>
        </w:rPr>
        <w:t>всех</w:t>
      </w:r>
      <w:r>
        <w:rPr>
          <w:spacing w:val="2"/>
          <w:sz w:val="24"/>
        </w:rPr>
        <w:t xml:space="preserve"> </w:t>
      </w:r>
      <w:r>
        <w:rPr>
          <w:sz w:val="24"/>
        </w:rPr>
        <w:t>знакомых</w:t>
      </w:r>
      <w:r>
        <w:rPr>
          <w:spacing w:val="1"/>
          <w:sz w:val="24"/>
        </w:rPr>
        <w:t xml:space="preserve"> </w:t>
      </w:r>
      <w:r>
        <w:rPr>
          <w:sz w:val="24"/>
        </w:rPr>
        <w:t>ему</w:t>
      </w:r>
      <w:r>
        <w:rPr>
          <w:spacing w:val="-6"/>
          <w:sz w:val="24"/>
        </w:rPr>
        <w:t xml:space="preserve"> </w:t>
      </w:r>
      <w:r>
        <w:rPr>
          <w:sz w:val="24"/>
        </w:rPr>
        <w:t>помещениях</w:t>
      </w:r>
      <w:r>
        <w:rPr>
          <w:spacing w:val="1"/>
          <w:sz w:val="24"/>
        </w:rPr>
        <w:t xml:space="preserve"> </w:t>
      </w:r>
      <w:r>
        <w:rPr>
          <w:sz w:val="24"/>
        </w:rPr>
        <w:t>образовательной</w:t>
      </w:r>
      <w:r>
        <w:rPr>
          <w:spacing w:val="4"/>
          <w:sz w:val="24"/>
        </w:rPr>
        <w:t xml:space="preserve"> </w:t>
      </w:r>
      <w:r>
        <w:rPr>
          <w:sz w:val="24"/>
        </w:rPr>
        <w:t>организации.</w:t>
      </w:r>
    </w:p>
    <w:p w14:paraId="0E020000">
      <w:pPr>
        <w:pStyle w:val="Style_8"/>
        <w:ind w:firstLine="709" w:left="0"/>
        <w:rPr>
          <w:sz w:val="24"/>
        </w:rPr>
      </w:pPr>
      <w:r>
        <w:rPr>
          <w:b w:val="1"/>
          <w:i w:val="1"/>
          <w:sz w:val="24"/>
        </w:rPr>
        <w:t xml:space="preserve">Детские виды деятельности. </w:t>
      </w:r>
      <w:r>
        <w:rPr>
          <w:sz w:val="24"/>
        </w:rPr>
        <w:t>Система значимых отношений ребенка с социальной средой</w:t>
      </w:r>
      <w:r>
        <w:rPr>
          <w:spacing w:val="-57"/>
          <w:sz w:val="24"/>
        </w:rPr>
        <w:t xml:space="preserve"> </w:t>
      </w:r>
      <w:r>
        <w:rPr>
          <w:sz w:val="24"/>
        </w:rPr>
        <w:t>определяется возможностями познавательной сферы, наличием образного мышления, наличием</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произвольного</w:t>
      </w:r>
      <w:r>
        <w:rPr>
          <w:spacing w:val="1"/>
          <w:sz w:val="24"/>
        </w:rPr>
        <w:t xml:space="preserve"> </w:t>
      </w:r>
      <w:r>
        <w:rPr>
          <w:sz w:val="24"/>
        </w:rPr>
        <w:t>поведения</w:t>
      </w:r>
      <w:r>
        <w:rPr>
          <w:spacing w:val="1"/>
          <w:sz w:val="24"/>
        </w:rPr>
        <w:t xml:space="preserve"> </w:t>
      </w:r>
      <w:r>
        <w:rPr>
          <w:sz w:val="24"/>
        </w:rPr>
        <w:t>(действие</w:t>
      </w:r>
      <w:r>
        <w:rPr>
          <w:spacing w:val="1"/>
          <w:sz w:val="24"/>
        </w:rPr>
        <w:t xml:space="preserve"> </w:t>
      </w:r>
      <w:r>
        <w:rPr>
          <w:sz w:val="24"/>
        </w:rPr>
        <w:t>по</w:t>
      </w:r>
      <w:r>
        <w:rPr>
          <w:spacing w:val="1"/>
          <w:sz w:val="24"/>
        </w:rPr>
        <w:t xml:space="preserve"> </w:t>
      </w:r>
      <w:r>
        <w:rPr>
          <w:sz w:val="24"/>
        </w:rPr>
        <w:t>инструкции,</w:t>
      </w:r>
      <w:r>
        <w:rPr>
          <w:spacing w:val="1"/>
          <w:sz w:val="24"/>
        </w:rPr>
        <w:t xml:space="preserve"> </w:t>
      </w:r>
      <w:r>
        <w:rPr>
          <w:sz w:val="24"/>
        </w:rPr>
        <w:t>действие по образцу). Социальная ситуация развития характеризуется выраженным интересом</w:t>
      </w:r>
      <w:r>
        <w:rPr>
          <w:spacing w:val="1"/>
          <w:sz w:val="24"/>
        </w:rPr>
        <w:t xml:space="preserve"> </w:t>
      </w:r>
      <w:r>
        <w:rPr>
          <w:sz w:val="24"/>
        </w:rPr>
        <w:t>ребенка к системе социальных отношений между людьми (мама-дочка, врач-пациент), ребенок</w:t>
      </w:r>
      <w:r>
        <w:rPr>
          <w:spacing w:val="1"/>
          <w:sz w:val="24"/>
        </w:rPr>
        <w:t xml:space="preserve"> </w:t>
      </w:r>
      <w:r>
        <w:rPr>
          <w:sz w:val="24"/>
        </w:rPr>
        <w:t>хочет подражать взрослому, быть «как взрослый». Противоречие между стремлением быть «как</w:t>
      </w:r>
      <w:r>
        <w:rPr>
          <w:spacing w:val="1"/>
          <w:sz w:val="24"/>
        </w:rPr>
        <w:t xml:space="preserve"> </w:t>
      </w:r>
      <w:r>
        <w:rPr>
          <w:sz w:val="24"/>
        </w:rPr>
        <w:t>взрослый» и невозможностью непосредственного воплощения данного стремления приводит к</w:t>
      </w:r>
      <w:r>
        <w:rPr>
          <w:spacing w:val="1"/>
          <w:sz w:val="24"/>
        </w:rPr>
        <w:t xml:space="preserve"> </w:t>
      </w:r>
      <w:r>
        <w:rPr>
          <w:sz w:val="24"/>
        </w:rPr>
        <w:t>формированию</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где</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форме</w:t>
      </w:r>
      <w:r>
        <w:rPr>
          <w:spacing w:val="1"/>
          <w:sz w:val="24"/>
        </w:rPr>
        <w:t xml:space="preserve"> </w:t>
      </w:r>
      <w:r>
        <w:rPr>
          <w:sz w:val="24"/>
        </w:rPr>
        <w:t>отображает</w:t>
      </w:r>
      <w:r>
        <w:rPr>
          <w:spacing w:val="1"/>
          <w:sz w:val="24"/>
        </w:rPr>
        <w:t xml:space="preserve"> </w:t>
      </w:r>
      <w:r>
        <w:rPr>
          <w:sz w:val="24"/>
        </w:rPr>
        <w:t>систему человеческих</w:t>
      </w:r>
      <w:r>
        <w:rPr>
          <w:spacing w:val="1"/>
          <w:sz w:val="24"/>
        </w:rPr>
        <w:t xml:space="preserve"> </w:t>
      </w:r>
      <w:r>
        <w:rPr>
          <w:sz w:val="24"/>
        </w:rPr>
        <w:t>взаимоотношений,</w:t>
      </w:r>
      <w:r>
        <w:rPr>
          <w:spacing w:val="1"/>
          <w:sz w:val="24"/>
        </w:rPr>
        <w:t xml:space="preserve"> </w:t>
      </w:r>
      <w:r>
        <w:rPr>
          <w:sz w:val="24"/>
        </w:rPr>
        <w:t>осваивает</w:t>
      </w:r>
      <w:r>
        <w:rPr>
          <w:spacing w:val="1"/>
          <w:sz w:val="24"/>
        </w:rPr>
        <w:t xml:space="preserve"> </w:t>
      </w:r>
      <w:r>
        <w:rPr>
          <w:sz w:val="24"/>
        </w:rPr>
        <w:t>и</w:t>
      </w:r>
      <w:r>
        <w:rPr>
          <w:spacing w:val="1"/>
          <w:sz w:val="24"/>
        </w:rPr>
        <w:t xml:space="preserve"> </w:t>
      </w:r>
      <w:r>
        <w:rPr>
          <w:sz w:val="24"/>
        </w:rPr>
        <w:t>применяет</w:t>
      </w:r>
      <w:r>
        <w:rPr>
          <w:spacing w:val="1"/>
          <w:sz w:val="24"/>
        </w:rPr>
        <w:t xml:space="preserve"> </w:t>
      </w:r>
      <w:r>
        <w:rPr>
          <w:sz w:val="24"/>
        </w:rPr>
        <w:t>нормы и</w:t>
      </w:r>
      <w:r>
        <w:rPr>
          <w:spacing w:val="1"/>
          <w:sz w:val="24"/>
        </w:rPr>
        <w:t xml:space="preserve"> </w:t>
      </w:r>
      <w:r>
        <w:rPr>
          <w:sz w:val="24"/>
        </w:rPr>
        <w:t>правила общения и</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Игра</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три-четыре</w:t>
      </w:r>
      <w:r>
        <w:rPr>
          <w:spacing w:val="1"/>
          <w:sz w:val="24"/>
        </w:rPr>
        <w:t xml:space="preserve"> </w:t>
      </w:r>
      <w:r>
        <w:rPr>
          <w:sz w:val="24"/>
        </w:rPr>
        <w:t>года</w:t>
      </w:r>
      <w:r>
        <w:rPr>
          <w:spacing w:val="1"/>
          <w:sz w:val="24"/>
        </w:rPr>
        <w:t xml:space="preserve"> </w:t>
      </w:r>
      <w:r>
        <w:rPr>
          <w:sz w:val="24"/>
        </w:rPr>
        <w:t>отличается</w:t>
      </w:r>
      <w:r>
        <w:rPr>
          <w:spacing w:val="1"/>
          <w:sz w:val="24"/>
        </w:rPr>
        <w:t xml:space="preserve"> </w:t>
      </w:r>
      <w:r>
        <w:rPr>
          <w:sz w:val="24"/>
        </w:rPr>
        <w:t>однообразием сюжетов, где центральным содержанием игровой деятельности является действие с</w:t>
      </w:r>
      <w:r>
        <w:rPr>
          <w:spacing w:val="1"/>
          <w:sz w:val="24"/>
        </w:rPr>
        <w:t xml:space="preserve"> </w:t>
      </w:r>
      <w:r>
        <w:rPr>
          <w:sz w:val="24"/>
        </w:rPr>
        <w:t>игрушкой, игра протекает либо в индивидуальной форме, либо в паре, нарушение логики игры</w:t>
      </w:r>
      <w:r>
        <w:rPr>
          <w:spacing w:val="1"/>
          <w:sz w:val="24"/>
        </w:rPr>
        <w:t xml:space="preserve"> </w:t>
      </w:r>
      <w:r>
        <w:rPr>
          <w:sz w:val="24"/>
        </w:rPr>
        <w:t>ребенком</w:t>
      </w:r>
      <w:r>
        <w:rPr>
          <w:spacing w:val="-2"/>
          <w:sz w:val="24"/>
        </w:rPr>
        <w:t xml:space="preserve"> </w:t>
      </w:r>
      <w:r>
        <w:rPr>
          <w:sz w:val="24"/>
        </w:rPr>
        <w:t>не</w:t>
      </w:r>
      <w:r>
        <w:rPr>
          <w:spacing w:val="-1"/>
          <w:sz w:val="24"/>
        </w:rPr>
        <w:t xml:space="preserve"> </w:t>
      </w:r>
      <w:r>
        <w:rPr>
          <w:sz w:val="24"/>
        </w:rPr>
        <w:t>опротестовывается.</w:t>
      </w:r>
    </w:p>
    <w:p w14:paraId="0F020000">
      <w:pPr>
        <w:pStyle w:val="Style_8"/>
        <w:ind w:firstLine="709" w:left="0"/>
        <w:rPr>
          <w:sz w:val="24"/>
        </w:rPr>
      </w:pPr>
      <w:r>
        <w:rPr>
          <w:sz w:val="24"/>
        </w:rPr>
        <w:t>В</w:t>
      </w:r>
      <w:r>
        <w:rPr>
          <w:spacing w:val="1"/>
          <w:sz w:val="24"/>
        </w:rPr>
        <w:t xml:space="preserve"> </w:t>
      </w:r>
      <w:r>
        <w:rPr>
          <w:sz w:val="24"/>
        </w:rPr>
        <w:t>данный</w:t>
      </w:r>
      <w:r>
        <w:rPr>
          <w:spacing w:val="1"/>
          <w:sz w:val="24"/>
        </w:rPr>
        <w:t xml:space="preserve"> </w:t>
      </w:r>
      <w:r>
        <w:rPr>
          <w:sz w:val="24"/>
        </w:rPr>
        <w:t>период</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продуктивные</w:t>
      </w:r>
      <w:r>
        <w:rPr>
          <w:spacing w:val="1"/>
          <w:sz w:val="24"/>
        </w:rPr>
        <w:t xml:space="preserve"> </w:t>
      </w:r>
      <w:r>
        <w:rPr>
          <w:sz w:val="24"/>
        </w:rPr>
        <w:t>виды</w:t>
      </w:r>
      <w:r>
        <w:rPr>
          <w:spacing w:val="61"/>
          <w:sz w:val="24"/>
        </w:rPr>
        <w:t xml:space="preserve"> </w:t>
      </w:r>
      <w:r>
        <w:rPr>
          <w:sz w:val="24"/>
        </w:rPr>
        <w:t>деятельности,</w:t>
      </w:r>
      <w:r>
        <w:rPr>
          <w:spacing w:val="1"/>
          <w:sz w:val="24"/>
        </w:rPr>
        <w:t xml:space="preserve"> </w:t>
      </w:r>
      <w:r>
        <w:rPr>
          <w:sz w:val="24"/>
        </w:rPr>
        <w:t>формируются первичные навыки рисования, лепки, конструирования. Графические образы пока</w:t>
      </w:r>
      <w:r>
        <w:rPr>
          <w:spacing w:val="1"/>
          <w:sz w:val="24"/>
        </w:rPr>
        <w:t xml:space="preserve"> </w:t>
      </w:r>
      <w:r>
        <w:rPr>
          <w:sz w:val="24"/>
        </w:rPr>
        <w:t>бедны, у одних детей в изображениях отсутствуют детали, у других рисунки могут быть более</w:t>
      </w:r>
      <w:r>
        <w:rPr>
          <w:spacing w:val="1"/>
          <w:sz w:val="24"/>
        </w:rPr>
        <w:t xml:space="preserve"> </w:t>
      </w:r>
      <w:r>
        <w:rPr>
          <w:sz w:val="24"/>
        </w:rPr>
        <w:t>детализированы.</w:t>
      </w:r>
      <w:r>
        <w:rPr>
          <w:spacing w:val="-1"/>
          <w:sz w:val="24"/>
        </w:rPr>
        <w:t xml:space="preserve"> </w:t>
      </w:r>
      <w:r>
        <w:rPr>
          <w:sz w:val="24"/>
        </w:rPr>
        <w:t>Дети</w:t>
      </w:r>
      <w:r>
        <w:rPr>
          <w:spacing w:val="-1"/>
          <w:sz w:val="24"/>
        </w:rPr>
        <w:t xml:space="preserve"> </w:t>
      </w:r>
      <w:r>
        <w:rPr>
          <w:sz w:val="24"/>
        </w:rPr>
        <w:t>начинают активно</w:t>
      </w:r>
      <w:r>
        <w:rPr>
          <w:spacing w:val="-1"/>
          <w:sz w:val="24"/>
        </w:rPr>
        <w:t xml:space="preserve"> </w:t>
      </w:r>
      <w:r>
        <w:rPr>
          <w:sz w:val="24"/>
        </w:rPr>
        <w:t>использовать</w:t>
      </w:r>
      <w:r>
        <w:rPr>
          <w:spacing w:val="-1"/>
          <w:sz w:val="24"/>
        </w:rPr>
        <w:t xml:space="preserve"> </w:t>
      </w:r>
      <w:r>
        <w:rPr>
          <w:sz w:val="24"/>
        </w:rPr>
        <w:t>цвет.</w:t>
      </w:r>
    </w:p>
    <w:p w14:paraId="10020000">
      <w:pPr>
        <w:pStyle w:val="Style_8"/>
        <w:ind w:firstLine="709" w:left="0"/>
        <w:rPr>
          <w:sz w:val="24"/>
        </w:rPr>
      </w:pPr>
      <w:r>
        <w:rPr>
          <w:sz w:val="24"/>
        </w:rPr>
        <w:t>Большое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имеет</w:t>
      </w:r>
      <w:r>
        <w:rPr>
          <w:spacing w:val="1"/>
          <w:sz w:val="24"/>
        </w:rPr>
        <w:t xml:space="preserve"> </w:t>
      </w:r>
      <w:r>
        <w:rPr>
          <w:sz w:val="24"/>
        </w:rPr>
        <w:t>лепка.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под</w:t>
      </w:r>
      <w:r>
        <w:rPr>
          <w:spacing w:val="1"/>
          <w:sz w:val="24"/>
        </w:rPr>
        <w:t xml:space="preserve"> </w:t>
      </w:r>
      <w:r>
        <w:rPr>
          <w:sz w:val="24"/>
        </w:rPr>
        <w:t>руководством взрослого</w:t>
      </w:r>
      <w:r>
        <w:rPr>
          <w:spacing w:val="-1"/>
          <w:sz w:val="24"/>
        </w:rPr>
        <w:t xml:space="preserve"> </w:t>
      </w:r>
      <w:r>
        <w:rPr>
          <w:sz w:val="24"/>
        </w:rPr>
        <w:t>вылепить</w:t>
      </w:r>
      <w:r>
        <w:rPr>
          <w:spacing w:val="1"/>
          <w:sz w:val="24"/>
        </w:rPr>
        <w:t xml:space="preserve"> </w:t>
      </w:r>
      <w:r>
        <w:rPr>
          <w:sz w:val="24"/>
        </w:rPr>
        <w:t>простые</w:t>
      </w:r>
      <w:r>
        <w:rPr>
          <w:spacing w:val="-1"/>
          <w:sz w:val="24"/>
        </w:rPr>
        <w:t xml:space="preserve"> </w:t>
      </w:r>
      <w:r>
        <w:rPr>
          <w:sz w:val="24"/>
        </w:rPr>
        <w:t>предметы.</w:t>
      </w:r>
    </w:p>
    <w:p w14:paraId="11020000">
      <w:pPr>
        <w:pStyle w:val="Style_8"/>
        <w:ind w:firstLine="709" w:left="0"/>
        <w:rPr>
          <w:sz w:val="24"/>
        </w:rPr>
      </w:pPr>
      <w:r>
        <w:rPr>
          <w:sz w:val="24"/>
        </w:rPr>
        <w:t>Конструктивная деятельность в младшем дошкольном возрасте ограничена возведением</w:t>
      </w:r>
      <w:r>
        <w:rPr>
          <w:spacing w:val="1"/>
          <w:sz w:val="24"/>
        </w:rPr>
        <w:t xml:space="preserve"> </w:t>
      </w:r>
      <w:r>
        <w:rPr>
          <w:sz w:val="24"/>
        </w:rPr>
        <w:t>несложных построек</w:t>
      </w:r>
      <w:r>
        <w:rPr>
          <w:spacing w:val="-2"/>
          <w:sz w:val="24"/>
        </w:rPr>
        <w:t xml:space="preserve"> </w:t>
      </w:r>
      <w:r>
        <w:rPr>
          <w:sz w:val="24"/>
        </w:rPr>
        <w:t>по</w:t>
      </w:r>
      <w:r>
        <w:rPr>
          <w:spacing w:val="-3"/>
          <w:sz w:val="24"/>
        </w:rPr>
        <w:t xml:space="preserve"> </w:t>
      </w:r>
      <w:r>
        <w:rPr>
          <w:sz w:val="24"/>
        </w:rPr>
        <w:t>образцу</w:t>
      </w:r>
      <w:r>
        <w:rPr>
          <w:spacing w:val="-8"/>
          <w:sz w:val="24"/>
        </w:rPr>
        <w:t xml:space="preserve"> </w:t>
      </w:r>
      <w:r>
        <w:rPr>
          <w:sz w:val="24"/>
        </w:rPr>
        <w:t>и по замыслу.</w:t>
      </w:r>
    </w:p>
    <w:p w14:paraId="12020000">
      <w:pPr>
        <w:pStyle w:val="Style_8"/>
        <w:ind w:firstLine="709" w:left="0"/>
        <w:rPr>
          <w:sz w:val="24"/>
        </w:rPr>
      </w:pPr>
      <w:r>
        <w:rPr>
          <w:b w:val="1"/>
          <w:i w:val="1"/>
          <w:sz w:val="24"/>
        </w:rPr>
        <w:t xml:space="preserve">Коммуникация и социализация. </w:t>
      </w:r>
      <w:r>
        <w:rPr>
          <w:sz w:val="24"/>
        </w:rPr>
        <w:t>В общении со взрослыми, наряду с ситуативно-деловой</w:t>
      </w:r>
      <w:r>
        <w:rPr>
          <w:spacing w:val="1"/>
          <w:sz w:val="24"/>
        </w:rPr>
        <w:t xml:space="preserve"> </w:t>
      </w:r>
      <w:r>
        <w:rPr>
          <w:sz w:val="24"/>
        </w:rPr>
        <w:t>формой</w:t>
      </w:r>
      <w:r>
        <w:rPr>
          <w:spacing w:val="1"/>
          <w:sz w:val="24"/>
        </w:rPr>
        <w:t xml:space="preserve"> </w:t>
      </w:r>
      <w:r>
        <w:rPr>
          <w:sz w:val="24"/>
        </w:rPr>
        <w:t>общения,</w:t>
      </w:r>
      <w:r>
        <w:rPr>
          <w:spacing w:val="1"/>
          <w:sz w:val="24"/>
        </w:rPr>
        <w:t xml:space="preserve"> </w:t>
      </w:r>
      <w:r>
        <w:rPr>
          <w:sz w:val="24"/>
        </w:rPr>
        <w:t>начинает</w:t>
      </w:r>
      <w:r>
        <w:rPr>
          <w:spacing w:val="1"/>
          <w:sz w:val="24"/>
        </w:rPr>
        <w:t xml:space="preserve"> </w:t>
      </w:r>
      <w:r>
        <w:rPr>
          <w:sz w:val="24"/>
        </w:rPr>
        <w:t>интенсивно</w:t>
      </w:r>
      <w:r>
        <w:rPr>
          <w:spacing w:val="1"/>
          <w:sz w:val="24"/>
        </w:rPr>
        <w:t xml:space="preserve"> </w:t>
      </w:r>
      <w:r>
        <w:rPr>
          <w:sz w:val="24"/>
        </w:rPr>
        <w:t>формироваться</w:t>
      </w:r>
      <w:r>
        <w:rPr>
          <w:spacing w:val="1"/>
          <w:sz w:val="24"/>
        </w:rPr>
        <w:t xml:space="preserve"> </w:t>
      </w:r>
      <w:r>
        <w:rPr>
          <w:sz w:val="24"/>
        </w:rPr>
        <w:t>внеситуативно-познавательная</w:t>
      </w:r>
      <w:r>
        <w:rPr>
          <w:spacing w:val="1"/>
          <w:sz w:val="24"/>
        </w:rPr>
        <w:t xml:space="preserve"> </w:t>
      </w:r>
      <w:r>
        <w:rPr>
          <w:sz w:val="24"/>
        </w:rPr>
        <w:t>форма</w:t>
      </w:r>
      <w:r>
        <w:rPr>
          <w:spacing w:val="1"/>
          <w:sz w:val="24"/>
        </w:rPr>
        <w:t xml:space="preserve"> </w:t>
      </w:r>
      <w:r>
        <w:rPr>
          <w:sz w:val="24"/>
        </w:rPr>
        <w:t>общения,</w:t>
      </w:r>
      <w:r>
        <w:rPr>
          <w:spacing w:val="1"/>
          <w:sz w:val="24"/>
        </w:rPr>
        <w:t xml:space="preserve"> </w:t>
      </w:r>
      <w:r>
        <w:rPr>
          <w:sz w:val="24"/>
        </w:rPr>
        <w:t>формируются</w:t>
      </w:r>
      <w:r>
        <w:rPr>
          <w:spacing w:val="1"/>
          <w:sz w:val="24"/>
        </w:rPr>
        <w:t xml:space="preserve"> </w:t>
      </w:r>
      <w:r>
        <w:rPr>
          <w:sz w:val="24"/>
        </w:rPr>
        <w:t>основы</w:t>
      </w:r>
      <w:r>
        <w:rPr>
          <w:spacing w:val="1"/>
          <w:sz w:val="24"/>
        </w:rPr>
        <w:t xml:space="preserve"> </w:t>
      </w:r>
      <w:r>
        <w:rPr>
          <w:sz w:val="24"/>
        </w:rPr>
        <w:t>познавательного</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интенсивно</w:t>
      </w:r>
      <w:r>
        <w:rPr>
          <w:spacing w:val="1"/>
          <w:sz w:val="24"/>
        </w:rPr>
        <w:t xml:space="preserve"> </w:t>
      </w:r>
      <w:r>
        <w:rPr>
          <w:sz w:val="24"/>
        </w:rPr>
        <w:t>формируется</w:t>
      </w:r>
      <w:r>
        <w:rPr>
          <w:spacing w:val="1"/>
          <w:sz w:val="24"/>
        </w:rPr>
        <w:t xml:space="preserve"> </w:t>
      </w:r>
      <w:r>
        <w:rPr>
          <w:sz w:val="24"/>
        </w:rPr>
        <w:t>ситуативно-деловая</w:t>
      </w:r>
      <w:r>
        <w:rPr>
          <w:spacing w:val="1"/>
          <w:sz w:val="24"/>
        </w:rPr>
        <w:t xml:space="preserve"> </w:t>
      </w:r>
      <w:r>
        <w:rPr>
          <w:sz w:val="24"/>
        </w:rPr>
        <w:t>форма</w:t>
      </w:r>
      <w:r>
        <w:rPr>
          <w:spacing w:val="1"/>
          <w:sz w:val="24"/>
        </w:rPr>
        <w:t xml:space="preserve"> </w:t>
      </w:r>
      <w:r>
        <w:rPr>
          <w:sz w:val="24"/>
        </w:rPr>
        <w:t>общения,</w:t>
      </w:r>
      <w:r>
        <w:rPr>
          <w:spacing w:val="1"/>
          <w:sz w:val="24"/>
        </w:rPr>
        <w:t xml:space="preserve"> </w:t>
      </w:r>
      <w:r>
        <w:rPr>
          <w:sz w:val="24"/>
        </w:rPr>
        <w:t>что</w:t>
      </w:r>
      <w:r>
        <w:rPr>
          <w:spacing w:val="1"/>
          <w:sz w:val="24"/>
        </w:rPr>
        <w:t xml:space="preserve"> </w:t>
      </w:r>
      <w:r>
        <w:rPr>
          <w:sz w:val="24"/>
        </w:rPr>
        <w:t>определяется</w:t>
      </w:r>
      <w:r>
        <w:rPr>
          <w:spacing w:val="1"/>
          <w:sz w:val="24"/>
        </w:rPr>
        <w:t xml:space="preserve"> </w:t>
      </w:r>
      <w:r>
        <w:rPr>
          <w:sz w:val="24"/>
        </w:rPr>
        <w:t>становлением</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согласовывать</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другим</w:t>
      </w:r>
      <w:r>
        <w:rPr>
          <w:spacing w:val="1"/>
          <w:sz w:val="24"/>
        </w:rPr>
        <w:t xml:space="preserve"> </w:t>
      </w:r>
      <w:r>
        <w:rPr>
          <w:sz w:val="24"/>
        </w:rPr>
        <w:t>ребенком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игрового</w:t>
      </w:r>
      <w:r>
        <w:rPr>
          <w:spacing w:val="-57"/>
          <w:sz w:val="24"/>
        </w:rPr>
        <w:t xml:space="preserve"> </w:t>
      </w:r>
      <w:r>
        <w:rPr>
          <w:sz w:val="24"/>
        </w:rPr>
        <w:t>взаимодействия.</w:t>
      </w:r>
      <w:r>
        <w:rPr>
          <w:spacing w:val="1"/>
          <w:sz w:val="24"/>
        </w:rPr>
        <w:t xml:space="preserve"> </w:t>
      </w:r>
      <w:r>
        <w:rPr>
          <w:sz w:val="24"/>
        </w:rPr>
        <w:t>Положительно-индифферентное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сверстнику,</w:t>
      </w:r>
      <w:r>
        <w:rPr>
          <w:spacing w:val="1"/>
          <w:sz w:val="24"/>
        </w:rPr>
        <w:t xml:space="preserve"> </w:t>
      </w:r>
      <w:r>
        <w:rPr>
          <w:sz w:val="24"/>
        </w:rPr>
        <w:t>преобладающее</w:t>
      </w:r>
      <w:r>
        <w:rPr>
          <w:spacing w:val="1"/>
          <w:sz w:val="24"/>
        </w:rPr>
        <w:t xml:space="preserve"> </w:t>
      </w:r>
      <w:r>
        <w:rPr>
          <w:sz w:val="24"/>
        </w:rPr>
        <w:t>в</w:t>
      </w:r>
      <w:r>
        <w:rPr>
          <w:spacing w:val="1"/>
          <w:sz w:val="24"/>
        </w:rPr>
        <w:t xml:space="preserve"> </w:t>
      </w:r>
      <w:r>
        <w:rPr>
          <w:sz w:val="24"/>
        </w:rPr>
        <w:t>раннем возрасте, сменяется конкурентным типом отношения к сверстнику, где другой ребенок</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самопознания.</w:t>
      </w:r>
    </w:p>
    <w:p w14:paraId="13020000">
      <w:pPr>
        <w:pStyle w:val="Style_8"/>
        <w:ind w:firstLine="709" w:left="0"/>
        <w:rPr>
          <w:sz w:val="24"/>
        </w:rPr>
      </w:pPr>
      <w:r>
        <w:rPr>
          <w:b w:val="1"/>
          <w:i w:val="1"/>
          <w:sz w:val="24"/>
        </w:rPr>
        <w:t xml:space="preserve">Саморегуляция. </w:t>
      </w:r>
      <w:r>
        <w:rPr>
          <w:sz w:val="24"/>
        </w:rPr>
        <w:t>В три года у ребенка преобладает ситуативное поведение, произвольное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регулируется</w:t>
      </w:r>
      <w:r>
        <w:rPr>
          <w:spacing w:val="1"/>
          <w:sz w:val="24"/>
        </w:rPr>
        <w:t xml:space="preserve"> </w:t>
      </w:r>
      <w:r>
        <w:rPr>
          <w:sz w:val="24"/>
        </w:rPr>
        <w:t>взрослым.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инструкции,</w:t>
      </w:r>
      <w:r>
        <w:rPr>
          <w:spacing w:val="1"/>
          <w:sz w:val="24"/>
        </w:rPr>
        <w:t xml:space="preserve"> </w:t>
      </w:r>
      <w:r>
        <w:rPr>
          <w:sz w:val="24"/>
        </w:rPr>
        <w:t>состоящей</w:t>
      </w:r>
      <w:r>
        <w:rPr>
          <w:spacing w:val="1"/>
          <w:sz w:val="24"/>
        </w:rPr>
        <w:t xml:space="preserve"> </w:t>
      </w:r>
      <w:r>
        <w:rPr>
          <w:sz w:val="24"/>
        </w:rPr>
        <w:t>из</w:t>
      </w:r>
      <w:r>
        <w:rPr>
          <w:spacing w:val="1"/>
          <w:sz w:val="24"/>
        </w:rPr>
        <w:t xml:space="preserve"> </w:t>
      </w:r>
      <w:r>
        <w:rPr>
          <w:sz w:val="24"/>
        </w:rPr>
        <w:t>2-3</w:t>
      </w:r>
      <w:r>
        <w:rPr>
          <w:spacing w:val="1"/>
          <w:sz w:val="24"/>
        </w:rPr>
        <w:t xml:space="preserve"> </w:t>
      </w:r>
      <w:r>
        <w:rPr>
          <w:sz w:val="24"/>
        </w:rPr>
        <w:t>указаний.</w:t>
      </w:r>
      <w:r>
        <w:rPr>
          <w:spacing w:val="1"/>
          <w:sz w:val="24"/>
        </w:rPr>
        <w:t xml:space="preserve"> </w:t>
      </w:r>
      <w:r>
        <w:rPr>
          <w:sz w:val="24"/>
        </w:rPr>
        <w:t>Слово</w:t>
      </w:r>
      <w:r>
        <w:rPr>
          <w:spacing w:val="1"/>
          <w:sz w:val="24"/>
        </w:rPr>
        <w:t xml:space="preserve"> </w:t>
      </w:r>
      <w:r>
        <w:rPr>
          <w:sz w:val="24"/>
        </w:rPr>
        <w:t>играет</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побудительную</w:t>
      </w:r>
      <w:r>
        <w:rPr>
          <w:spacing w:val="1"/>
          <w:sz w:val="24"/>
        </w:rPr>
        <w:t xml:space="preserve"> </w:t>
      </w:r>
      <w:r>
        <w:rPr>
          <w:sz w:val="24"/>
        </w:rPr>
        <w:t>функцию,</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функцией</w:t>
      </w:r>
      <w:r>
        <w:rPr>
          <w:spacing w:val="1"/>
          <w:sz w:val="24"/>
        </w:rPr>
        <w:t xml:space="preserve"> </w:t>
      </w:r>
      <w:r>
        <w:rPr>
          <w:sz w:val="24"/>
        </w:rPr>
        <w:t>торможения.</w:t>
      </w:r>
      <w:r>
        <w:rPr>
          <w:spacing w:val="1"/>
          <w:sz w:val="24"/>
        </w:rPr>
        <w:t xml:space="preserve"> </w:t>
      </w:r>
      <w:r>
        <w:rPr>
          <w:sz w:val="24"/>
        </w:rPr>
        <w:t>Эмоции</w:t>
      </w:r>
      <w:r>
        <w:rPr>
          <w:spacing w:val="1"/>
          <w:sz w:val="24"/>
        </w:rPr>
        <w:t xml:space="preserve"> </w:t>
      </w:r>
      <w:r>
        <w:rPr>
          <w:sz w:val="24"/>
        </w:rPr>
        <w:t>выполняют</w:t>
      </w:r>
      <w:r>
        <w:rPr>
          <w:spacing w:val="1"/>
          <w:sz w:val="24"/>
        </w:rPr>
        <w:t xml:space="preserve"> </w:t>
      </w:r>
      <w:r>
        <w:rPr>
          <w:sz w:val="24"/>
        </w:rPr>
        <w:t>регулирующую</w:t>
      </w:r>
      <w:r>
        <w:rPr>
          <w:spacing w:val="1"/>
          <w:sz w:val="24"/>
        </w:rPr>
        <w:t xml:space="preserve"> </w:t>
      </w:r>
      <w:r>
        <w:rPr>
          <w:sz w:val="24"/>
        </w:rPr>
        <w:t>роль,</w:t>
      </w:r>
      <w:r>
        <w:rPr>
          <w:spacing w:val="1"/>
          <w:sz w:val="24"/>
        </w:rPr>
        <w:t xml:space="preserve"> </w:t>
      </w:r>
      <w:r>
        <w:rPr>
          <w:sz w:val="24"/>
        </w:rPr>
        <w:t>накапливается</w:t>
      </w:r>
      <w:r>
        <w:rPr>
          <w:spacing w:val="-2"/>
          <w:sz w:val="24"/>
        </w:rPr>
        <w:t xml:space="preserve"> </w:t>
      </w:r>
      <w:r>
        <w:rPr>
          <w:sz w:val="24"/>
        </w:rPr>
        <w:t>эмоциональный</w:t>
      </w:r>
      <w:r>
        <w:rPr>
          <w:spacing w:val="-1"/>
          <w:sz w:val="24"/>
        </w:rPr>
        <w:t xml:space="preserve"> </w:t>
      </w:r>
      <w:r>
        <w:rPr>
          <w:sz w:val="24"/>
        </w:rPr>
        <w:t>опыт,</w:t>
      </w:r>
      <w:r>
        <w:rPr>
          <w:spacing w:val="-4"/>
          <w:sz w:val="24"/>
        </w:rPr>
        <w:t xml:space="preserve"> </w:t>
      </w:r>
      <w:r>
        <w:rPr>
          <w:sz w:val="24"/>
        </w:rPr>
        <w:t>позволяющий</w:t>
      </w:r>
      <w:r>
        <w:rPr>
          <w:spacing w:val="-1"/>
          <w:sz w:val="24"/>
        </w:rPr>
        <w:t xml:space="preserve"> </w:t>
      </w:r>
      <w:r>
        <w:rPr>
          <w:sz w:val="24"/>
        </w:rPr>
        <w:t>предвосхищать действия</w:t>
      </w:r>
      <w:r>
        <w:rPr>
          <w:spacing w:val="-1"/>
          <w:sz w:val="24"/>
        </w:rPr>
        <w:t xml:space="preserve"> </w:t>
      </w:r>
      <w:r>
        <w:rPr>
          <w:sz w:val="24"/>
        </w:rPr>
        <w:t>ребенка.</w:t>
      </w:r>
    </w:p>
    <w:p w14:paraId="14020000">
      <w:pPr>
        <w:pStyle w:val="Style_8"/>
        <w:ind w:firstLine="709" w:left="0"/>
        <w:rPr>
          <w:sz w:val="24"/>
        </w:rPr>
      </w:pPr>
      <w:r>
        <w:rPr>
          <w:b w:val="1"/>
          <w:i w:val="1"/>
          <w:sz w:val="24"/>
        </w:rPr>
        <w:t>Личность и самооценка</w:t>
      </w:r>
      <w:r>
        <w:rPr>
          <w:b w:val="1"/>
          <w:sz w:val="24"/>
        </w:rPr>
        <w:t xml:space="preserve">. </w:t>
      </w:r>
      <w:r>
        <w:rPr>
          <w:sz w:val="24"/>
        </w:rPr>
        <w:t>У ребенка начинает</w:t>
      </w:r>
      <w:r>
        <w:rPr>
          <w:spacing w:val="1"/>
          <w:sz w:val="24"/>
        </w:rPr>
        <w:t xml:space="preserve"> </w:t>
      </w:r>
      <w:r>
        <w:rPr>
          <w:sz w:val="24"/>
        </w:rPr>
        <w:t>формироваться периферия самосознания,</w:t>
      </w:r>
      <w:r>
        <w:rPr>
          <w:spacing w:val="1"/>
          <w:sz w:val="24"/>
        </w:rPr>
        <w:t xml:space="preserve"> </w:t>
      </w:r>
      <w:r>
        <w:rPr>
          <w:sz w:val="24"/>
        </w:rPr>
        <w:t>дифференцированная</w:t>
      </w:r>
      <w:r>
        <w:rPr>
          <w:spacing w:val="1"/>
          <w:sz w:val="24"/>
        </w:rPr>
        <w:t xml:space="preserve"> </w:t>
      </w:r>
      <w:r>
        <w:rPr>
          <w:sz w:val="24"/>
        </w:rPr>
        <w:t>самооценка.</w:t>
      </w:r>
      <w:r>
        <w:rPr>
          <w:spacing w:val="1"/>
          <w:sz w:val="24"/>
        </w:rPr>
        <w:t xml:space="preserve"> </w:t>
      </w:r>
      <w:r>
        <w:rPr>
          <w:sz w:val="24"/>
        </w:rPr>
        <w:t>Ребенок,</w:t>
      </w:r>
      <w:r>
        <w:rPr>
          <w:spacing w:val="1"/>
          <w:sz w:val="24"/>
        </w:rPr>
        <w:t xml:space="preserve"> </w:t>
      </w:r>
      <w:r>
        <w:rPr>
          <w:sz w:val="24"/>
        </w:rPr>
        <w:t>при</w:t>
      </w:r>
      <w:r>
        <w:rPr>
          <w:spacing w:val="1"/>
          <w:sz w:val="24"/>
        </w:rPr>
        <w:t xml:space="preserve"> </w:t>
      </w:r>
      <w:r>
        <w:rPr>
          <w:sz w:val="24"/>
        </w:rPr>
        <w:t>осознании</w:t>
      </w:r>
      <w:r>
        <w:rPr>
          <w:spacing w:val="1"/>
          <w:sz w:val="24"/>
        </w:rPr>
        <w:t xml:space="preserve"> </w:t>
      </w:r>
      <w:r>
        <w:rPr>
          <w:sz w:val="24"/>
        </w:rPr>
        <w:t>собственных</w:t>
      </w:r>
      <w:r>
        <w:rPr>
          <w:spacing w:val="1"/>
          <w:sz w:val="24"/>
        </w:rPr>
        <w:t xml:space="preserve"> </w:t>
      </w:r>
      <w:r>
        <w:rPr>
          <w:sz w:val="24"/>
        </w:rPr>
        <w:t>умений,</w:t>
      </w:r>
      <w:r>
        <w:rPr>
          <w:spacing w:val="1"/>
          <w:sz w:val="24"/>
        </w:rPr>
        <w:t xml:space="preserve"> </w:t>
      </w:r>
      <w:r>
        <w:rPr>
          <w:sz w:val="24"/>
        </w:rPr>
        <w:t>опирается</w:t>
      </w:r>
      <w:r>
        <w:rPr>
          <w:spacing w:val="1"/>
          <w:sz w:val="24"/>
        </w:rPr>
        <w:t xml:space="preserve"> </w:t>
      </w:r>
      <w:r>
        <w:rPr>
          <w:sz w:val="24"/>
        </w:rPr>
        <w:t>на</w:t>
      </w:r>
      <w:r>
        <w:rPr>
          <w:spacing w:val="-57"/>
          <w:sz w:val="24"/>
        </w:rPr>
        <w:t xml:space="preserve"> </w:t>
      </w:r>
      <w:r>
        <w:rPr>
          <w:sz w:val="24"/>
        </w:rPr>
        <w:t>оценку</w:t>
      </w:r>
      <w:r>
        <w:rPr>
          <w:spacing w:val="1"/>
          <w:sz w:val="24"/>
        </w:rPr>
        <w:t xml:space="preserve"> </w:t>
      </w:r>
      <w:r>
        <w:rPr>
          <w:sz w:val="24"/>
        </w:rPr>
        <w:t>взрослого,</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сравнивать</w:t>
      </w:r>
      <w:r>
        <w:rPr>
          <w:spacing w:val="1"/>
          <w:sz w:val="24"/>
        </w:rPr>
        <w:t xml:space="preserve"> </w:t>
      </w:r>
      <w:r>
        <w:rPr>
          <w:sz w:val="24"/>
        </w:rPr>
        <w:t>свои</w:t>
      </w:r>
      <w:r>
        <w:rPr>
          <w:spacing w:val="1"/>
          <w:sz w:val="24"/>
        </w:rPr>
        <w:t xml:space="preserve"> </w:t>
      </w:r>
      <w:r>
        <w:rPr>
          <w:sz w:val="24"/>
        </w:rPr>
        <w:t>достижения</w:t>
      </w:r>
      <w:r>
        <w:rPr>
          <w:spacing w:val="61"/>
          <w:sz w:val="24"/>
        </w:rPr>
        <w:t xml:space="preserve"> </w:t>
      </w:r>
      <w:r>
        <w:rPr>
          <w:sz w:val="24"/>
        </w:rPr>
        <w:t>с</w:t>
      </w:r>
      <w:r>
        <w:rPr>
          <w:spacing w:val="1"/>
          <w:sz w:val="24"/>
        </w:rPr>
        <w:t xml:space="preserve"> </w:t>
      </w:r>
      <w:r>
        <w:rPr>
          <w:sz w:val="24"/>
        </w:rPr>
        <w:t>достижениями сверстников, что может повышать конфликтность между детьми. Данный возраст</w:t>
      </w:r>
      <w:r>
        <w:rPr>
          <w:spacing w:val="1"/>
          <w:sz w:val="24"/>
        </w:rPr>
        <w:t xml:space="preserve"> </w:t>
      </w:r>
      <w:r>
        <w:rPr>
          <w:sz w:val="24"/>
        </w:rPr>
        <w:t>связан</w:t>
      </w:r>
      <w:r>
        <w:rPr>
          <w:spacing w:val="-1"/>
          <w:sz w:val="24"/>
        </w:rPr>
        <w:t xml:space="preserve"> </w:t>
      </w:r>
      <w:r>
        <w:rPr>
          <w:sz w:val="24"/>
        </w:rPr>
        <w:t>с</w:t>
      </w:r>
      <w:r>
        <w:rPr>
          <w:spacing w:val="-1"/>
          <w:sz w:val="24"/>
        </w:rPr>
        <w:t xml:space="preserve"> </w:t>
      </w:r>
      <w:r>
        <w:rPr>
          <w:sz w:val="24"/>
        </w:rPr>
        <w:t>дебютом личности.</w:t>
      </w:r>
    </w:p>
    <w:p w14:paraId="15020000">
      <w:pPr>
        <w:pStyle w:val="Style_7"/>
        <w:widowControl w:val="1"/>
        <w:ind w:firstLine="0" w:left="851"/>
        <w:contextualSpacing w:val="1"/>
        <w:rPr>
          <w:b w:val="1"/>
          <w:sz w:val="24"/>
        </w:rPr>
      </w:pPr>
    </w:p>
    <w:p w14:paraId="16020000">
      <w:pPr>
        <w:pStyle w:val="Style_7"/>
        <w:widowControl w:val="1"/>
        <w:ind w:firstLine="0" w:left="0"/>
        <w:contextualSpacing w:val="1"/>
        <w:jc w:val="center"/>
        <w:rPr>
          <w:b w:val="1"/>
          <w:sz w:val="24"/>
        </w:rPr>
      </w:pPr>
      <w:r>
        <w:rPr>
          <w:b w:val="1"/>
          <w:sz w:val="24"/>
        </w:rPr>
        <w:t>1.4.5.</w:t>
      </w:r>
      <w:r>
        <w:rPr>
          <w:b w:val="1"/>
          <w:sz w:val="24"/>
        </w:rPr>
        <w:t>Характеристики особенностей развития детей 5-й год жизни</w:t>
      </w:r>
    </w:p>
    <w:p w14:paraId="17020000">
      <w:pPr>
        <w:pStyle w:val="Style_7"/>
        <w:ind w:firstLine="851" w:left="0"/>
        <w:rPr>
          <w:b w:val="1"/>
          <w:i w:val="1"/>
          <w:sz w:val="24"/>
        </w:rPr>
      </w:pPr>
      <w:r>
        <w:rPr>
          <w:b w:val="1"/>
          <w:i w:val="1"/>
          <w:sz w:val="24"/>
        </w:rPr>
        <w:t>Росто-весовые</w:t>
      </w:r>
      <w:r>
        <w:rPr>
          <w:b w:val="1"/>
          <w:i w:val="1"/>
          <w:spacing w:val="-3"/>
          <w:sz w:val="24"/>
        </w:rPr>
        <w:t xml:space="preserve"> </w:t>
      </w:r>
      <w:r>
        <w:rPr>
          <w:b w:val="1"/>
          <w:i w:val="1"/>
          <w:sz w:val="24"/>
        </w:rPr>
        <w:t>характеристики</w:t>
      </w:r>
    </w:p>
    <w:p w14:paraId="18020000">
      <w:pPr>
        <w:pStyle w:val="Style_8"/>
        <w:ind w:firstLine="709" w:left="0"/>
        <w:rPr>
          <w:sz w:val="24"/>
        </w:rPr>
      </w:pPr>
      <w:r>
        <w:rPr>
          <w:sz w:val="24"/>
        </w:rPr>
        <w:t>Средний вес девочек изменяется от 16 кг в четыре года до 18,4 кг в пять лет, у мальчиков –</w:t>
      </w:r>
      <w:r>
        <w:rPr>
          <w:spacing w:val="1"/>
          <w:sz w:val="24"/>
        </w:rPr>
        <w:t xml:space="preserve"> </w:t>
      </w:r>
      <w:r>
        <w:rPr>
          <w:sz w:val="24"/>
        </w:rPr>
        <w:t>от 17 кг в четыре года до 19,7 кг в пять лет. Средняя длина тела у девочек изменяется от 100 см в</w:t>
      </w:r>
      <w:r>
        <w:rPr>
          <w:spacing w:val="1"/>
          <w:sz w:val="24"/>
        </w:rPr>
        <w:t xml:space="preserve"> </w:t>
      </w:r>
      <w:r>
        <w:rPr>
          <w:sz w:val="24"/>
        </w:rPr>
        <w:t>четыре</w:t>
      </w:r>
      <w:r>
        <w:rPr>
          <w:spacing w:val="-2"/>
          <w:sz w:val="24"/>
        </w:rPr>
        <w:t xml:space="preserve"> </w:t>
      </w:r>
      <w:r>
        <w:rPr>
          <w:sz w:val="24"/>
        </w:rPr>
        <w:t>года</w:t>
      </w:r>
      <w:r>
        <w:rPr>
          <w:spacing w:val="-1"/>
          <w:sz w:val="24"/>
        </w:rPr>
        <w:t xml:space="preserve"> </w:t>
      </w:r>
      <w:r>
        <w:rPr>
          <w:sz w:val="24"/>
        </w:rPr>
        <w:t>до 109</w:t>
      </w:r>
      <w:r>
        <w:rPr>
          <w:spacing w:val="1"/>
          <w:sz w:val="24"/>
        </w:rPr>
        <w:t xml:space="preserve"> </w:t>
      </w:r>
      <w:r>
        <w:rPr>
          <w:sz w:val="24"/>
        </w:rPr>
        <w:t>см</w:t>
      </w:r>
      <w:r>
        <w:rPr>
          <w:spacing w:val="-1"/>
          <w:sz w:val="24"/>
        </w:rPr>
        <w:t xml:space="preserve"> </w:t>
      </w:r>
      <w:r>
        <w:rPr>
          <w:sz w:val="24"/>
        </w:rPr>
        <w:t>в</w:t>
      </w:r>
      <w:r>
        <w:rPr>
          <w:spacing w:val="1"/>
          <w:sz w:val="24"/>
        </w:rPr>
        <w:t xml:space="preserve"> </w:t>
      </w:r>
      <w:r>
        <w:rPr>
          <w:sz w:val="24"/>
        </w:rPr>
        <w:t>пять</w:t>
      </w:r>
      <w:r>
        <w:rPr>
          <w:spacing w:val="1"/>
          <w:sz w:val="24"/>
        </w:rPr>
        <w:t xml:space="preserve"> </w:t>
      </w:r>
      <w:r>
        <w:rPr>
          <w:sz w:val="24"/>
        </w:rPr>
        <w:t>лет,</w:t>
      </w:r>
      <w:r>
        <w:rPr>
          <w:spacing w:val="2"/>
          <w:sz w:val="24"/>
        </w:rPr>
        <w:t xml:space="preserve"> </w:t>
      </w:r>
      <w:r>
        <w:rPr>
          <w:sz w:val="24"/>
        </w:rPr>
        <w:t>у</w:t>
      </w:r>
      <w:r>
        <w:rPr>
          <w:spacing w:val="-8"/>
          <w:sz w:val="24"/>
        </w:rPr>
        <w:t xml:space="preserve"> </w:t>
      </w:r>
      <w:r>
        <w:rPr>
          <w:sz w:val="24"/>
        </w:rPr>
        <w:t>мальчиков</w:t>
      </w:r>
      <w:r>
        <w:rPr>
          <w:spacing w:val="-1"/>
          <w:sz w:val="24"/>
        </w:rPr>
        <w:t xml:space="preserve"> </w:t>
      </w:r>
      <w:r>
        <w:rPr>
          <w:sz w:val="24"/>
        </w:rPr>
        <w:t>– от</w:t>
      </w:r>
      <w:r>
        <w:rPr>
          <w:spacing w:val="1"/>
          <w:sz w:val="24"/>
        </w:rPr>
        <w:t xml:space="preserve"> </w:t>
      </w:r>
      <w:r>
        <w:rPr>
          <w:sz w:val="24"/>
        </w:rPr>
        <w:t>102 см</w:t>
      </w:r>
      <w:r>
        <w:rPr>
          <w:spacing w:val="-2"/>
          <w:sz w:val="24"/>
        </w:rPr>
        <w:t xml:space="preserve"> </w:t>
      </w:r>
      <w:r>
        <w:rPr>
          <w:sz w:val="24"/>
        </w:rPr>
        <w:t>в</w:t>
      </w:r>
      <w:r>
        <w:rPr>
          <w:spacing w:val="-1"/>
          <w:sz w:val="24"/>
        </w:rPr>
        <w:t xml:space="preserve"> </w:t>
      </w:r>
      <w:r>
        <w:rPr>
          <w:sz w:val="24"/>
        </w:rPr>
        <w:t>четыре</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110 см</w:t>
      </w:r>
      <w:r>
        <w:rPr>
          <w:spacing w:val="-2"/>
          <w:sz w:val="24"/>
        </w:rPr>
        <w:t xml:space="preserve"> </w:t>
      </w:r>
      <w:r>
        <w:rPr>
          <w:sz w:val="24"/>
        </w:rPr>
        <w:t>в</w:t>
      </w:r>
      <w:r>
        <w:rPr>
          <w:spacing w:val="-1"/>
          <w:sz w:val="24"/>
        </w:rPr>
        <w:t xml:space="preserve"> </w:t>
      </w:r>
      <w:r>
        <w:rPr>
          <w:sz w:val="24"/>
        </w:rPr>
        <w:t>пять</w:t>
      </w:r>
      <w:r>
        <w:rPr>
          <w:spacing w:val="1"/>
          <w:sz w:val="24"/>
        </w:rPr>
        <w:t xml:space="preserve"> </w:t>
      </w:r>
      <w:r>
        <w:rPr>
          <w:sz w:val="24"/>
        </w:rPr>
        <w:t>лет.</w:t>
      </w:r>
    </w:p>
    <w:p w14:paraId="1902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1A020000">
      <w:pPr>
        <w:pStyle w:val="Style_8"/>
        <w:ind w:firstLine="709" w:left="0"/>
        <w:rPr>
          <w:sz w:val="24"/>
        </w:rPr>
      </w:pPr>
      <w:r>
        <w:rPr>
          <w:sz w:val="24"/>
        </w:rPr>
        <w:t>Данный</w:t>
      </w:r>
      <w:r>
        <w:rPr>
          <w:spacing w:val="1"/>
          <w:sz w:val="24"/>
        </w:rPr>
        <w:t xml:space="preserve"> </w:t>
      </w:r>
      <w:r>
        <w:rPr>
          <w:sz w:val="24"/>
        </w:rPr>
        <w:t>возраст</w:t>
      </w:r>
      <w:r>
        <w:rPr>
          <w:spacing w:val="1"/>
          <w:sz w:val="24"/>
        </w:rPr>
        <w:t xml:space="preserve"> </w:t>
      </w:r>
      <w:r>
        <w:rPr>
          <w:sz w:val="24"/>
        </w:rPr>
        <w:t>характеризуется</w:t>
      </w:r>
      <w:r>
        <w:rPr>
          <w:spacing w:val="1"/>
          <w:sz w:val="24"/>
        </w:rPr>
        <w:t xml:space="preserve"> </w:t>
      </w:r>
      <w:r>
        <w:rPr>
          <w:sz w:val="24"/>
        </w:rPr>
        <w:t>интенсивным</w:t>
      </w:r>
      <w:r>
        <w:rPr>
          <w:spacing w:val="1"/>
          <w:sz w:val="24"/>
        </w:rPr>
        <w:t xml:space="preserve"> </w:t>
      </w:r>
      <w:r>
        <w:rPr>
          <w:sz w:val="24"/>
        </w:rPr>
        <w:t>созреванием</w:t>
      </w:r>
      <w:r>
        <w:rPr>
          <w:spacing w:val="1"/>
          <w:sz w:val="24"/>
        </w:rPr>
        <w:t xml:space="preserve"> </w:t>
      </w:r>
      <w:r>
        <w:rPr>
          <w:sz w:val="24"/>
        </w:rPr>
        <w:t>нейронного</w:t>
      </w:r>
      <w:r>
        <w:rPr>
          <w:spacing w:val="1"/>
          <w:sz w:val="24"/>
        </w:rPr>
        <w:t xml:space="preserve"> </w:t>
      </w:r>
      <w:r>
        <w:rPr>
          <w:sz w:val="24"/>
        </w:rPr>
        <w:t>аппарата</w:t>
      </w:r>
      <w:r>
        <w:rPr>
          <w:spacing w:val="-57"/>
          <w:sz w:val="24"/>
        </w:rPr>
        <w:t xml:space="preserve"> </w:t>
      </w:r>
      <w:r>
        <w:rPr>
          <w:sz w:val="24"/>
        </w:rPr>
        <w:t>ассоциативной</w:t>
      </w:r>
      <w:r>
        <w:rPr>
          <w:spacing w:val="1"/>
          <w:sz w:val="24"/>
        </w:rPr>
        <w:t xml:space="preserve"> </w:t>
      </w:r>
      <w:r>
        <w:rPr>
          <w:sz w:val="24"/>
        </w:rPr>
        <w:t>коры</w:t>
      </w:r>
      <w:r>
        <w:rPr>
          <w:spacing w:val="1"/>
          <w:sz w:val="24"/>
        </w:rPr>
        <w:t xml:space="preserve"> </w:t>
      </w:r>
      <w:r>
        <w:rPr>
          <w:sz w:val="24"/>
        </w:rPr>
        <w:t>больших</w:t>
      </w:r>
      <w:r>
        <w:rPr>
          <w:spacing w:val="1"/>
          <w:sz w:val="24"/>
        </w:rPr>
        <w:t xml:space="preserve"> </w:t>
      </w:r>
      <w:r>
        <w:rPr>
          <w:sz w:val="24"/>
        </w:rPr>
        <w:t>полушарий.</w:t>
      </w:r>
      <w:r>
        <w:rPr>
          <w:spacing w:val="1"/>
          <w:sz w:val="24"/>
        </w:rPr>
        <w:t xml:space="preserve"> </w:t>
      </w:r>
      <w:r>
        <w:rPr>
          <w:sz w:val="24"/>
        </w:rPr>
        <w:t>Возрастание</w:t>
      </w:r>
      <w:r>
        <w:rPr>
          <w:spacing w:val="1"/>
          <w:sz w:val="24"/>
        </w:rPr>
        <w:t xml:space="preserve"> </w:t>
      </w:r>
      <w:r>
        <w:rPr>
          <w:sz w:val="24"/>
        </w:rPr>
        <w:t>специализации</w:t>
      </w:r>
      <w:r>
        <w:rPr>
          <w:spacing w:val="1"/>
          <w:sz w:val="24"/>
        </w:rPr>
        <w:t xml:space="preserve"> </w:t>
      </w:r>
      <w:r>
        <w:rPr>
          <w:sz w:val="24"/>
        </w:rPr>
        <w:t>корковых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межполушарных связей. Правое</w:t>
      </w:r>
      <w:r>
        <w:rPr>
          <w:spacing w:val="-2"/>
          <w:sz w:val="24"/>
        </w:rPr>
        <w:t xml:space="preserve"> </w:t>
      </w:r>
      <w:r>
        <w:rPr>
          <w:sz w:val="24"/>
        </w:rPr>
        <w:t>полушарие</w:t>
      </w:r>
      <w:r>
        <w:rPr>
          <w:spacing w:val="-2"/>
          <w:sz w:val="24"/>
        </w:rPr>
        <w:t xml:space="preserve"> </w:t>
      </w:r>
      <w:r>
        <w:rPr>
          <w:sz w:val="24"/>
        </w:rPr>
        <w:t>является ведущим.</w:t>
      </w:r>
    </w:p>
    <w:p w14:paraId="1B020000">
      <w:pPr>
        <w:pStyle w:val="Style_8"/>
        <w:ind w:firstLine="709" w:left="0"/>
        <w:rPr>
          <w:sz w:val="24"/>
        </w:rPr>
      </w:pPr>
      <w:r>
        <w:rPr>
          <w:sz w:val="24"/>
        </w:rPr>
        <w:t>Продолжается</w:t>
      </w:r>
      <w:r>
        <w:rPr>
          <w:spacing w:val="1"/>
          <w:sz w:val="24"/>
        </w:rPr>
        <w:t xml:space="preserve"> </w:t>
      </w:r>
      <w:r>
        <w:rPr>
          <w:sz w:val="24"/>
        </w:rPr>
        <w:t>развитие</w:t>
      </w:r>
      <w:r>
        <w:rPr>
          <w:spacing w:val="1"/>
          <w:sz w:val="24"/>
        </w:rPr>
        <w:t xml:space="preserve"> </w:t>
      </w:r>
      <w:r>
        <w:rPr>
          <w:sz w:val="24"/>
        </w:rPr>
        <w:t>скелета,</w:t>
      </w:r>
      <w:r>
        <w:rPr>
          <w:spacing w:val="1"/>
          <w:sz w:val="24"/>
        </w:rPr>
        <w:t xml:space="preserve"> </w:t>
      </w:r>
      <w:r>
        <w:rPr>
          <w:sz w:val="24"/>
        </w:rPr>
        <w:t>мышц,</w:t>
      </w:r>
      <w:r>
        <w:rPr>
          <w:spacing w:val="1"/>
          <w:sz w:val="24"/>
        </w:rPr>
        <w:t xml:space="preserve"> </w:t>
      </w:r>
      <w:r>
        <w:rPr>
          <w:sz w:val="24"/>
        </w:rPr>
        <w:t>изменяются</w:t>
      </w:r>
      <w:r>
        <w:rPr>
          <w:spacing w:val="1"/>
          <w:sz w:val="24"/>
        </w:rPr>
        <w:t xml:space="preserve"> </w:t>
      </w:r>
      <w:r>
        <w:rPr>
          <w:sz w:val="24"/>
        </w:rPr>
        <w:t>пропорции</w:t>
      </w:r>
      <w:r>
        <w:rPr>
          <w:spacing w:val="1"/>
          <w:sz w:val="24"/>
        </w:rPr>
        <w:t xml:space="preserve"> </w:t>
      </w:r>
      <w:r>
        <w:rPr>
          <w:sz w:val="24"/>
        </w:rPr>
        <w:t>тела.</w:t>
      </w:r>
      <w:r>
        <w:rPr>
          <w:spacing w:val="1"/>
          <w:sz w:val="24"/>
        </w:rPr>
        <w:t xml:space="preserve"> </w:t>
      </w:r>
      <w:r>
        <w:rPr>
          <w:sz w:val="24"/>
        </w:rPr>
        <w:t>Слабо,</w:t>
      </w:r>
      <w:r>
        <w:rPr>
          <w:spacing w:val="61"/>
          <w:sz w:val="24"/>
        </w:rPr>
        <w:t xml:space="preserve"> </w:t>
      </w:r>
      <w:r>
        <w:rPr>
          <w:sz w:val="24"/>
        </w:rPr>
        <w:t>но</w:t>
      </w:r>
      <w:r>
        <w:rPr>
          <w:spacing w:val="1"/>
          <w:sz w:val="24"/>
        </w:rPr>
        <w:t xml:space="preserve"> </w:t>
      </w:r>
      <w:r>
        <w:rPr>
          <w:sz w:val="24"/>
        </w:rPr>
        <w:t>проявляются</w:t>
      </w:r>
      <w:r>
        <w:rPr>
          <w:spacing w:val="-1"/>
          <w:sz w:val="24"/>
        </w:rPr>
        <w:t xml:space="preserve"> </w:t>
      </w:r>
      <w:r>
        <w:rPr>
          <w:sz w:val="24"/>
        </w:rPr>
        <w:t>различия</w:t>
      </w:r>
      <w:r>
        <w:rPr>
          <w:spacing w:val="-3"/>
          <w:sz w:val="24"/>
        </w:rPr>
        <w:t xml:space="preserve"> </w:t>
      </w:r>
      <w:r>
        <w:rPr>
          <w:sz w:val="24"/>
        </w:rPr>
        <w:t>в</w:t>
      </w:r>
      <w:r>
        <w:rPr>
          <w:spacing w:val="-1"/>
          <w:sz w:val="24"/>
        </w:rPr>
        <w:t xml:space="preserve"> </w:t>
      </w:r>
      <w:r>
        <w:rPr>
          <w:sz w:val="24"/>
        </w:rPr>
        <w:t>строении тела</w:t>
      </w:r>
      <w:r>
        <w:rPr>
          <w:spacing w:val="-1"/>
          <w:sz w:val="24"/>
        </w:rPr>
        <w:t xml:space="preserve"> </w:t>
      </w:r>
      <w:r>
        <w:rPr>
          <w:sz w:val="24"/>
        </w:rPr>
        <w:t>мальчиков и девочек.</w:t>
      </w:r>
    </w:p>
    <w:p w14:paraId="1C020000">
      <w:pPr>
        <w:pStyle w:val="Style_8"/>
        <w:ind w:firstLine="709" w:left="0"/>
        <w:rPr>
          <w:sz w:val="24"/>
        </w:rPr>
      </w:pPr>
      <w:r>
        <w:rPr>
          <w:b w:val="1"/>
          <w:i w:val="1"/>
          <w:sz w:val="24"/>
        </w:rPr>
        <w:t>Психические</w:t>
      </w:r>
      <w:r>
        <w:rPr>
          <w:b w:val="1"/>
          <w:i w:val="1"/>
          <w:spacing w:val="1"/>
          <w:sz w:val="24"/>
        </w:rPr>
        <w:t xml:space="preserve"> </w:t>
      </w:r>
      <w:r>
        <w:rPr>
          <w:b w:val="1"/>
          <w:i w:val="1"/>
          <w:sz w:val="24"/>
        </w:rPr>
        <w:t>функции.</w:t>
      </w:r>
      <w:r>
        <w:rPr>
          <w:b w:val="1"/>
          <w:i w:val="1"/>
          <w:spacing w:val="1"/>
          <w:sz w:val="24"/>
        </w:rPr>
        <w:t xml:space="preserve"> </w:t>
      </w:r>
      <w:r>
        <w:rPr>
          <w:sz w:val="24"/>
        </w:rPr>
        <w:t>Ведущим</w:t>
      </w:r>
      <w:r>
        <w:rPr>
          <w:spacing w:val="1"/>
          <w:sz w:val="24"/>
        </w:rPr>
        <w:t xml:space="preserve"> </w:t>
      </w:r>
      <w:r>
        <w:rPr>
          <w:sz w:val="24"/>
        </w:rPr>
        <w:t>психическим</w:t>
      </w:r>
      <w:r>
        <w:rPr>
          <w:spacing w:val="1"/>
          <w:sz w:val="24"/>
        </w:rPr>
        <w:t xml:space="preserve"> </w:t>
      </w:r>
      <w:r>
        <w:rPr>
          <w:sz w:val="24"/>
        </w:rPr>
        <w:t>процессом</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возрасте</w:t>
      </w:r>
      <w:r>
        <w:rPr>
          <w:spacing w:val="1"/>
          <w:sz w:val="24"/>
        </w:rPr>
        <w:t xml:space="preserve"> </w:t>
      </w:r>
      <w:r>
        <w:rPr>
          <w:sz w:val="24"/>
        </w:rPr>
        <w:t>является</w:t>
      </w:r>
      <w:r>
        <w:rPr>
          <w:spacing w:val="1"/>
          <w:sz w:val="24"/>
        </w:rPr>
        <w:t xml:space="preserve"> </w:t>
      </w:r>
      <w:r>
        <w:rPr>
          <w:sz w:val="24"/>
        </w:rPr>
        <w:t>память.</w:t>
      </w:r>
      <w:r>
        <w:rPr>
          <w:spacing w:val="1"/>
          <w:sz w:val="24"/>
        </w:rPr>
        <w:t xml:space="preserve"> </w:t>
      </w:r>
      <w:r>
        <w:rPr>
          <w:sz w:val="24"/>
        </w:rPr>
        <w:t>В</w:t>
      </w:r>
      <w:r>
        <w:rPr>
          <w:spacing w:val="1"/>
          <w:sz w:val="24"/>
        </w:rPr>
        <w:t xml:space="preserve"> </w:t>
      </w:r>
      <w:r>
        <w:rPr>
          <w:sz w:val="24"/>
        </w:rPr>
        <w:t>четыре-пять</w:t>
      </w:r>
      <w:r>
        <w:rPr>
          <w:spacing w:val="1"/>
          <w:sz w:val="24"/>
        </w:rPr>
        <w:t xml:space="preserve"> </w:t>
      </w:r>
      <w:r>
        <w:rPr>
          <w:sz w:val="24"/>
        </w:rPr>
        <w:t>лет</w:t>
      </w:r>
      <w:r>
        <w:rPr>
          <w:spacing w:val="1"/>
          <w:sz w:val="24"/>
        </w:rPr>
        <w:t xml:space="preserve"> </w:t>
      </w:r>
      <w:r>
        <w:rPr>
          <w:sz w:val="24"/>
        </w:rPr>
        <w:t>интенсивно</w:t>
      </w:r>
      <w:r>
        <w:rPr>
          <w:spacing w:val="1"/>
          <w:sz w:val="24"/>
        </w:rPr>
        <w:t xml:space="preserve"> </w:t>
      </w:r>
      <w:r>
        <w:rPr>
          <w:sz w:val="24"/>
        </w:rPr>
        <w:t>формируется</w:t>
      </w:r>
      <w:r>
        <w:rPr>
          <w:spacing w:val="1"/>
          <w:sz w:val="24"/>
        </w:rPr>
        <w:t xml:space="preserve"> </w:t>
      </w:r>
      <w:r>
        <w:rPr>
          <w:sz w:val="24"/>
        </w:rPr>
        <w:t>произвольная</w:t>
      </w:r>
      <w:r>
        <w:rPr>
          <w:spacing w:val="1"/>
          <w:sz w:val="24"/>
        </w:rPr>
        <w:t xml:space="preserve"> </w:t>
      </w:r>
      <w:r>
        <w:rPr>
          <w:sz w:val="24"/>
        </w:rPr>
        <w:t>память,</w:t>
      </w:r>
      <w:r>
        <w:rPr>
          <w:spacing w:val="1"/>
          <w:sz w:val="24"/>
        </w:rPr>
        <w:t xml:space="preserve"> </w:t>
      </w:r>
      <w:r>
        <w:rPr>
          <w:sz w:val="24"/>
        </w:rPr>
        <w:t>но</w:t>
      </w:r>
      <w:r>
        <w:rPr>
          <w:spacing w:val="1"/>
          <w:sz w:val="24"/>
        </w:rPr>
        <w:t xml:space="preserve"> </w:t>
      </w:r>
      <w:r>
        <w:rPr>
          <w:sz w:val="24"/>
        </w:rPr>
        <w:t>эффективность</w:t>
      </w:r>
      <w:r>
        <w:rPr>
          <w:spacing w:val="1"/>
          <w:sz w:val="24"/>
        </w:rPr>
        <w:t xml:space="preserve"> </w:t>
      </w:r>
      <w:r>
        <w:rPr>
          <w:sz w:val="24"/>
        </w:rPr>
        <w:t>непроизвольного</w:t>
      </w:r>
      <w:r>
        <w:rPr>
          <w:spacing w:val="1"/>
          <w:sz w:val="24"/>
        </w:rPr>
        <w:t xml:space="preserve"> </w:t>
      </w:r>
      <w:r>
        <w:rPr>
          <w:sz w:val="24"/>
        </w:rPr>
        <w:t>запоминания</w:t>
      </w:r>
      <w:r>
        <w:rPr>
          <w:spacing w:val="1"/>
          <w:sz w:val="24"/>
        </w:rPr>
        <w:t xml:space="preserve"> </w:t>
      </w:r>
      <w:r>
        <w:rPr>
          <w:sz w:val="24"/>
        </w:rPr>
        <w:t>выше,</w:t>
      </w:r>
      <w:r>
        <w:rPr>
          <w:spacing w:val="1"/>
          <w:sz w:val="24"/>
        </w:rPr>
        <w:t xml:space="preserve"> </w:t>
      </w:r>
      <w:r>
        <w:rPr>
          <w:sz w:val="24"/>
        </w:rPr>
        <w:t>чем</w:t>
      </w:r>
      <w:r>
        <w:rPr>
          <w:spacing w:val="1"/>
          <w:sz w:val="24"/>
        </w:rPr>
        <w:t xml:space="preserve"> </w:t>
      </w:r>
      <w:r>
        <w:rPr>
          <w:sz w:val="24"/>
        </w:rPr>
        <w:t>произвольного.</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опосредованная память, но непосредственное запоминание преобладает. Возрастает объем памяти,</w:t>
      </w:r>
      <w:r>
        <w:rPr>
          <w:spacing w:val="-57"/>
          <w:sz w:val="24"/>
        </w:rPr>
        <w:t xml:space="preserve"> </w:t>
      </w:r>
      <w:r>
        <w:rPr>
          <w:sz w:val="24"/>
        </w:rPr>
        <w:t>дети запоминают до 7-8</w:t>
      </w:r>
      <w:r>
        <w:rPr>
          <w:spacing w:val="-3"/>
          <w:sz w:val="24"/>
        </w:rPr>
        <w:t xml:space="preserve"> </w:t>
      </w:r>
      <w:r>
        <w:rPr>
          <w:sz w:val="24"/>
        </w:rPr>
        <w:t>названий</w:t>
      </w:r>
      <w:r>
        <w:rPr>
          <w:spacing w:val="-2"/>
          <w:sz w:val="24"/>
        </w:rPr>
        <w:t xml:space="preserve"> </w:t>
      </w:r>
      <w:r>
        <w:rPr>
          <w:sz w:val="24"/>
        </w:rPr>
        <w:t>предметов.</w:t>
      </w:r>
    </w:p>
    <w:p w14:paraId="1D020000">
      <w:pPr>
        <w:pStyle w:val="Style_8"/>
        <w:ind w:firstLine="709" w:left="0"/>
        <w:rPr>
          <w:sz w:val="24"/>
        </w:rPr>
      </w:pPr>
      <w:r>
        <w:rPr>
          <w:sz w:val="24"/>
        </w:rPr>
        <w:t>К концу пятого года жизни восприятие становится более развитым. Интеллектуализация</w:t>
      </w:r>
      <w:r>
        <w:rPr>
          <w:spacing w:val="1"/>
          <w:sz w:val="24"/>
        </w:rPr>
        <w:t xml:space="preserve"> </w:t>
      </w:r>
      <w:r>
        <w:rPr>
          <w:sz w:val="24"/>
        </w:rPr>
        <w:t>процессов</w:t>
      </w:r>
      <w:r>
        <w:rPr>
          <w:spacing w:val="1"/>
          <w:sz w:val="24"/>
        </w:rPr>
        <w:t xml:space="preserve"> </w:t>
      </w:r>
      <w:r>
        <w:rPr>
          <w:sz w:val="24"/>
        </w:rPr>
        <w:t>восприятия</w:t>
      </w:r>
      <w:r>
        <w:rPr>
          <w:spacing w:val="1"/>
          <w:sz w:val="24"/>
        </w:rPr>
        <w:t xml:space="preserve"> </w:t>
      </w:r>
      <w:r>
        <w:rPr>
          <w:sz w:val="24"/>
        </w:rPr>
        <w:t>–</w:t>
      </w:r>
      <w:r>
        <w:rPr>
          <w:spacing w:val="1"/>
          <w:sz w:val="24"/>
        </w:rPr>
        <w:t xml:space="preserve"> </w:t>
      </w:r>
      <w:r>
        <w:rPr>
          <w:sz w:val="24"/>
        </w:rPr>
        <w:t>разложение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образов</w:t>
      </w:r>
      <w:r>
        <w:rPr>
          <w:spacing w:val="1"/>
          <w:sz w:val="24"/>
        </w:rPr>
        <w:t xml:space="preserve"> </w:t>
      </w:r>
      <w:r>
        <w:rPr>
          <w:sz w:val="24"/>
        </w:rPr>
        <w:t>на</w:t>
      </w:r>
      <w:r>
        <w:rPr>
          <w:spacing w:val="1"/>
          <w:sz w:val="24"/>
        </w:rPr>
        <w:t xml:space="preserve"> </w:t>
      </w:r>
      <w:r>
        <w:rPr>
          <w:sz w:val="24"/>
        </w:rPr>
        <w:t>сенсорные</w:t>
      </w:r>
      <w:r>
        <w:rPr>
          <w:spacing w:val="1"/>
          <w:sz w:val="24"/>
        </w:rPr>
        <w:t xml:space="preserve"> </w:t>
      </w:r>
      <w:r>
        <w:rPr>
          <w:sz w:val="24"/>
        </w:rPr>
        <w:t>эталоны.</w:t>
      </w:r>
      <w:r>
        <w:rPr>
          <w:spacing w:val="1"/>
          <w:sz w:val="24"/>
        </w:rPr>
        <w:t xml:space="preserve"> </w:t>
      </w:r>
      <w:r>
        <w:rPr>
          <w:sz w:val="24"/>
        </w:rPr>
        <w:t>Восприятие</w:t>
      </w:r>
      <w:r>
        <w:rPr>
          <w:spacing w:val="-57"/>
          <w:sz w:val="24"/>
        </w:rPr>
        <w:t xml:space="preserve"> </w:t>
      </w:r>
      <w:r>
        <w:rPr>
          <w:sz w:val="24"/>
        </w:rPr>
        <w:t>опосредуется</w:t>
      </w:r>
      <w:r>
        <w:rPr>
          <w:spacing w:val="1"/>
          <w:sz w:val="24"/>
        </w:rPr>
        <w:t xml:space="preserve"> </w:t>
      </w:r>
      <w:r>
        <w:rPr>
          <w:sz w:val="24"/>
        </w:rPr>
        <w:t>системой</w:t>
      </w:r>
      <w:r>
        <w:rPr>
          <w:spacing w:val="1"/>
          <w:sz w:val="24"/>
        </w:rPr>
        <w:t xml:space="preserve"> </w:t>
      </w:r>
      <w:r>
        <w:rPr>
          <w:sz w:val="24"/>
        </w:rPr>
        <w:t>сенсорных</w:t>
      </w:r>
      <w:r>
        <w:rPr>
          <w:spacing w:val="1"/>
          <w:sz w:val="24"/>
        </w:rPr>
        <w:t xml:space="preserve"> </w:t>
      </w:r>
      <w:r>
        <w:rPr>
          <w:sz w:val="24"/>
        </w:rPr>
        <w:t>эталонов</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обследования.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действиями</w:t>
      </w:r>
      <w:r>
        <w:rPr>
          <w:spacing w:val="-57"/>
          <w:sz w:val="24"/>
        </w:rPr>
        <w:t xml:space="preserve"> </w:t>
      </w:r>
      <w:r>
        <w:rPr>
          <w:sz w:val="24"/>
        </w:rPr>
        <w:t>идентификации и приравнивания к образцу, интенсивно формируются перцептивные действия</w:t>
      </w:r>
      <w:r>
        <w:rPr>
          <w:spacing w:val="1"/>
          <w:sz w:val="24"/>
        </w:rPr>
        <w:t xml:space="preserve"> </w:t>
      </w:r>
      <w:r>
        <w:rPr>
          <w:sz w:val="24"/>
        </w:rPr>
        <w:t>наглядного моделирования (в основном, через продуктивные виды деятельности). Дети способны</w:t>
      </w:r>
      <w:r>
        <w:rPr>
          <w:spacing w:val="1"/>
          <w:sz w:val="24"/>
        </w:rPr>
        <w:t xml:space="preserve"> </w:t>
      </w:r>
      <w:r>
        <w:rPr>
          <w:sz w:val="24"/>
        </w:rPr>
        <w:t>упорядочить</w:t>
      </w:r>
      <w:r>
        <w:rPr>
          <w:spacing w:val="1"/>
          <w:sz w:val="24"/>
        </w:rPr>
        <w:t xml:space="preserve"> </w:t>
      </w:r>
      <w:r>
        <w:rPr>
          <w:sz w:val="24"/>
        </w:rPr>
        <w:t>группы</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сенсорному</w:t>
      </w:r>
      <w:r>
        <w:rPr>
          <w:spacing w:val="1"/>
          <w:sz w:val="24"/>
        </w:rPr>
        <w:t xml:space="preserve"> </w:t>
      </w:r>
      <w:r>
        <w:rPr>
          <w:sz w:val="24"/>
        </w:rPr>
        <w:t>признаку</w:t>
      </w:r>
      <w:r>
        <w:rPr>
          <w:spacing w:val="1"/>
          <w:sz w:val="24"/>
        </w:rPr>
        <w:t xml:space="preserve"> </w:t>
      </w:r>
      <w:r>
        <w:rPr>
          <w:sz w:val="24"/>
        </w:rPr>
        <w:t>—</w:t>
      </w:r>
      <w:r>
        <w:rPr>
          <w:spacing w:val="1"/>
          <w:sz w:val="24"/>
        </w:rPr>
        <w:t xml:space="preserve"> </w:t>
      </w:r>
      <w:r>
        <w:rPr>
          <w:sz w:val="24"/>
        </w:rPr>
        <w:t>величине,</w:t>
      </w:r>
      <w:r>
        <w:rPr>
          <w:spacing w:val="1"/>
          <w:sz w:val="24"/>
        </w:rPr>
        <w:t xml:space="preserve"> </w:t>
      </w:r>
      <w:r>
        <w:rPr>
          <w:sz w:val="24"/>
        </w:rPr>
        <w:t>цвету;</w:t>
      </w:r>
      <w:r>
        <w:rPr>
          <w:spacing w:val="1"/>
          <w:sz w:val="24"/>
        </w:rPr>
        <w:t xml:space="preserve"> </w:t>
      </w:r>
      <w:r>
        <w:rPr>
          <w:sz w:val="24"/>
        </w:rPr>
        <w:t>выделить</w:t>
      </w:r>
      <w:r>
        <w:rPr>
          <w:spacing w:val="1"/>
          <w:sz w:val="24"/>
        </w:rPr>
        <w:t xml:space="preserve"> </w:t>
      </w:r>
      <w:r>
        <w:rPr>
          <w:sz w:val="24"/>
        </w:rPr>
        <w:t>такие</w:t>
      </w:r>
      <w:r>
        <w:rPr>
          <w:spacing w:val="1"/>
          <w:sz w:val="24"/>
        </w:rPr>
        <w:t xml:space="preserve"> </w:t>
      </w:r>
      <w:r>
        <w:rPr>
          <w:sz w:val="24"/>
        </w:rPr>
        <w:t>параметры, как высота, длина и ширина. Совершенствуется ориентация в пространстве. Основной</w:t>
      </w:r>
      <w:r>
        <w:rPr>
          <w:spacing w:val="1"/>
          <w:sz w:val="24"/>
        </w:rPr>
        <w:t xml:space="preserve"> </w:t>
      </w:r>
      <w:r>
        <w:rPr>
          <w:sz w:val="24"/>
        </w:rPr>
        <w:t>характеристикой мышления детей четырех-пяти лет является эгоцентризм. Наряду с интенсивным</w:t>
      </w:r>
      <w:r>
        <w:rPr>
          <w:spacing w:val="1"/>
          <w:sz w:val="24"/>
        </w:rPr>
        <w:t xml:space="preserve"> </w:t>
      </w:r>
      <w:r>
        <w:rPr>
          <w:sz w:val="24"/>
        </w:rPr>
        <w:t>развитием образного мышления и расширением кругозора, начинает формироваться наглядно-</w:t>
      </w:r>
      <w:r>
        <w:rPr>
          <w:spacing w:val="1"/>
          <w:sz w:val="24"/>
        </w:rPr>
        <w:t xml:space="preserve"> </w:t>
      </w:r>
      <w:r>
        <w:rPr>
          <w:sz w:val="24"/>
        </w:rPr>
        <w:t>схематическое</w:t>
      </w:r>
      <w:r>
        <w:rPr>
          <w:spacing w:val="1"/>
          <w:sz w:val="24"/>
        </w:rPr>
        <w:t xml:space="preserve"> </w:t>
      </w:r>
      <w:r>
        <w:rPr>
          <w:sz w:val="24"/>
        </w:rPr>
        <w:t>мышление.</w:t>
      </w:r>
      <w:r>
        <w:rPr>
          <w:spacing w:val="1"/>
          <w:sz w:val="24"/>
        </w:rPr>
        <w:t xml:space="preserve"> </w:t>
      </w:r>
      <w:r>
        <w:rPr>
          <w:sz w:val="24"/>
        </w:rPr>
        <w:t>Интенсивно</w:t>
      </w:r>
      <w:r>
        <w:rPr>
          <w:spacing w:val="1"/>
          <w:sz w:val="24"/>
        </w:rPr>
        <w:t xml:space="preserve"> </w:t>
      </w:r>
      <w:r>
        <w:rPr>
          <w:sz w:val="24"/>
        </w:rPr>
        <w:t>формируется</w:t>
      </w:r>
      <w:r>
        <w:rPr>
          <w:spacing w:val="1"/>
          <w:sz w:val="24"/>
        </w:rPr>
        <w:t xml:space="preserve"> </w:t>
      </w:r>
      <w:r>
        <w:rPr>
          <w:sz w:val="24"/>
        </w:rPr>
        <w:t>воображение.</w:t>
      </w:r>
      <w:r>
        <w:rPr>
          <w:spacing w:val="1"/>
          <w:sz w:val="24"/>
        </w:rPr>
        <w:t xml:space="preserve"> </w:t>
      </w:r>
      <w:r>
        <w:rPr>
          <w:sz w:val="24"/>
        </w:rPr>
        <w:t>Формируются</w:t>
      </w:r>
      <w:r>
        <w:rPr>
          <w:spacing w:val="1"/>
          <w:sz w:val="24"/>
        </w:rPr>
        <w:t xml:space="preserve"> </w:t>
      </w:r>
      <w:r>
        <w:rPr>
          <w:sz w:val="24"/>
        </w:rPr>
        <w:t>такие</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как</w:t>
      </w:r>
      <w:r>
        <w:rPr>
          <w:spacing w:val="1"/>
          <w:sz w:val="24"/>
        </w:rPr>
        <w:t xml:space="preserve"> </w:t>
      </w:r>
      <w:r>
        <w:rPr>
          <w:sz w:val="24"/>
        </w:rPr>
        <w:t>беглость,</w:t>
      </w:r>
      <w:r>
        <w:rPr>
          <w:spacing w:val="1"/>
          <w:sz w:val="24"/>
        </w:rPr>
        <w:t xml:space="preserve"> </w:t>
      </w:r>
      <w:r>
        <w:rPr>
          <w:sz w:val="24"/>
        </w:rPr>
        <w:t>гибкость.</w:t>
      </w:r>
      <w:r>
        <w:rPr>
          <w:spacing w:val="1"/>
          <w:sz w:val="24"/>
        </w:rPr>
        <w:t xml:space="preserve"> </w:t>
      </w:r>
      <w:r>
        <w:rPr>
          <w:sz w:val="24"/>
        </w:rPr>
        <w:t>С</w:t>
      </w:r>
      <w:r>
        <w:rPr>
          <w:spacing w:val="1"/>
          <w:sz w:val="24"/>
        </w:rPr>
        <w:t xml:space="preserve"> </w:t>
      </w:r>
      <w:r>
        <w:rPr>
          <w:sz w:val="24"/>
        </w:rPr>
        <w:t>четырех</w:t>
      </w:r>
      <w:r>
        <w:rPr>
          <w:spacing w:val="1"/>
          <w:sz w:val="24"/>
        </w:rPr>
        <w:t xml:space="preserve"> </w:t>
      </w:r>
      <w:r>
        <w:rPr>
          <w:sz w:val="24"/>
        </w:rPr>
        <w:t>лет</w:t>
      </w:r>
      <w:r>
        <w:rPr>
          <w:spacing w:val="1"/>
          <w:sz w:val="24"/>
        </w:rPr>
        <w:t xml:space="preserve"> </w:t>
      </w:r>
      <w:r>
        <w:rPr>
          <w:sz w:val="24"/>
        </w:rPr>
        <w:t>внимание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улучшается</w:t>
      </w:r>
      <w:r>
        <w:rPr>
          <w:spacing w:val="1"/>
          <w:sz w:val="24"/>
        </w:rPr>
        <w:t xml:space="preserve"> </w:t>
      </w:r>
      <w:r>
        <w:rPr>
          <w:sz w:val="24"/>
        </w:rPr>
        <w:t>произношение</w:t>
      </w:r>
      <w:r>
        <w:rPr>
          <w:spacing w:val="1"/>
          <w:sz w:val="24"/>
        </w:rPr>
        <w:t xml:space="preserve"> </w:t>
      </w:r>
      <w:r>
        <w:rPr>
          <w:sz w:val="24"/>
        </w:rPr>
        <w:t>звуков</w:t>
      </w:r>
      <w:r>
        <w:rPr>
          <w:spacing w:val="1"/>
          <w:sz w:val="24"/>
        </w:rPr>
        <w:t xml:space="preserve"> </w:t>
      </w:r>
      <w:r>
        <w:rPr>
          <w:sz w:val="24"/>
        </w:rPr>
        <w:t>и</w:t>
      </w:r>
      <w:r>
        <w:rPr>
          <w:spacing w:val="1"/>
          <w:sz w:val="24"/>
        </w:rPr>
        <w:t xml:space="preserve"> </w:t>
      </w:r>
      <w:r>
        <w:rPr>
          <w:sz w:val="24"/>
        </w:rPr>
        <w:t>дикция,</w:t>
      </w:r>
      <w:r>
        <w:rPr>
          <w:spacing w:val="1"/>
          <w:sz w:val="24"/>
        </w:rPr>
        <w:t xml:space="preserve"> </w:t>
      </w:r>
      <w:r>
        <w:rPr>
          <w:sz w:val="24"/>
        </w:rPr>
        <w:t>расширяется</w:t>
      </w:r>
      <w:r>
        <w:rPr>
          <w:spacing w:val="1"/>
          <w:sz w:val="24"/>
        </w:rPr>
        <w:t xml:space="preserve"> </w:t>
      </w:r>
      <w:r>
        <w:rPr>
          <w:sz w:val="24"/>
        </w:rPr>
        <w:t>словарь,</w:t>
      </w:r>
      <w:r>
        <w:rPr>
          <w:spacing w:val="1"/>
          <w:sz w:val="24"/>
        </w:rPr>
        <w:t xml:space="preserve"> </w:t>
      </w:r>
      <w:r>
        <w:rPr>
          <w:sz w:val="24"/>
        </w:rPr>
        <w:t>связная</w:t>
      </w:r>
      <w:r>
        <w:rPr>
          <w:spacing w:val="1"/>
          <w:sz w:val="24"/>
        </w:rPr>
        <w:t xml:space="preserve"> </w:t>
      </w:r>
      <w:r>
        <w:rPr>
          <w:sz w:val="24"/>
        </w:rPr>
        <w:t>и</w:t>
      </w:r>
      <w:r>
        <w:rPr>
          <w:spacing w:val="1"/>
          <w:sz w:val="24"/>
        </w:rPr>
        <w:t xml:space="preserve"> </w:t>
      </w:r>
      <w:r>
        <w:rPr>
          <w:sz w:val="24"/>
        </w:rPr>
        <w:t>диалогическая</w:t>
      </w:r>
      <w:r>
        <w:rPr>
          <w:spacing w:val="1"/>
          <w:sz w:val="24"/>
        </w:rPr>
        <w:t xml:space="preserve"> </w:t>
      </w:r>
      <w:r>
        <w:rPr>
          <w:sz w:val="24"/>
        </w:rPr>
        <w:t>речь.</w:t>
      </w:r>
      <w:r>
        <w:rPr>
          <w:spacing w:val="1"/>
          <w:sz w:val="24"/>
        </w:rPr>
        <w:t xml:space="preserve"> </w:t>
      </w:r>
      <w:r>
        <w:rPr>
          <w:sz w:val="24"/>
        </w:rPr>
        <w:t>Речь</w:t>
      </w:r>
      <w:r>
        <w:rPr>
          <w:spacing w:val="1"/>
          <w:sz w:val="24"/>
        </w:rPr>
        <w:t xml:space="preserve"> </w:t>
      </w:r>
      <w:r>
        <w:rPr>
          <w:sz w:val="24"/>
        </w:rPr>
        <w:t>становится предметом активности детей. Для детей данного возраста характерно словотворчество.</w:t>
      </w:r>
      <w:r>
        <w:rPr>
          <w:spacing w:val="1"/>
          <w:sz w:val="24"/>
        </w:rPr>
        <w:t xml:space="preserve"> </w:t>
      </w:r>
      <w:r>
        <w:rPr>
          <w:sz w:val="24"/>
        </w:rPr>
        <w:t>Интерес</w:t>
      </w:r>
      <w:r>
        <w:rPr>
          <w:spacing w:val="1"/>
          <w:sz w:val="24"/>
        </w:rPr>
        <w:t xml:space="preserve"> </w:t>
      </w:r>
      <w:r>
        <w:rPr>
          <w:sz w:val="24"/>
        </w:rPr>
        <w:t>вызывают</w:t>
      </w:r>
      <w:r>
        <w:rPr>
          <w:spacing w:val="1"/>
          <w:sz w:val="24"/>
        </w:rPr>
        <w:t xml:space="preserve"> </w:t>
      </w:r>
      <w:r>
        <w:rPr>
          <w:sz w:val="24"/>
        </w:rPr>
        <w:t>ритмическая</w:t>
      </w:r>
      <w:r>
        <w:rPr>
          <w:spacing w:val="1"/>
          <w:sz w:val="24"/>
        </w:rPr>
        <w:t xml:space="preserve"> </w:t>
      </w:r>
      <w:r>
        <w:rPr>
          <w:sz w:val="24"/>
        </w:rPr>
        <w:t>структура</w:t>
      </w:r>
      <w:r>
        <w:rPr>
          <w:spacing w:val="1"/>
          <w:sz w:val="24"/>
        </w:rPr>
        <w:t xml:space="preserve"> </w:t>
      </w:r>
      <w:r>
        <w:rPr>
          <w:sz w:val="24"/>
        </w:rPr>
        <w:t>речи,</w:t>
      </w:r>
      <w:r>
        <w:rPr>
          <w:spacing w:val="1"/>
          <w:sz w:val="24"/>
        </w:rPr>
        <w:t xml:space="preserve"> </w:t>
      </w:r>
      <w:r>
        <w:rPr>
          <w:sz w:val="24"/>
        </w:rPr>
        <w:t>рифмы.</w:t>
      </w:r>
      <w:r>
        <w:rPr>
          <w:spacing w:val="1"/>
          <w:sz w:val="24"/>
        </w:rPr>
        <w:t xml:space="preserve"> </w:t>
      </w:r>
      <w:r>
        <w:rPr>
          <w:sz w:val="24"/>
        </w:rPr>
        <w:t>Развивается</w:t>
      </w:r>
      <w:r>
        <w:rPr>
          <w:spacing w:val="1"/>
          <w:sz w:val="24"/>
        </w:rPr>
        <w:t xml:space="preserve"> </w:t>
      </w:r>
      <w:r>
        <w:rPr>
          <w:sz w:val="24"/>
        </w:rPr>
        <w:t>грамматическая</w:t>
      </w:r>
      <w:r>
        <w:rPr>
          <w:spacing w:val="60"/>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четырех-пяти</w:t>
      </w:r>
      <w:r>
        <w:rPr>
          <w:spacing w:val="1"/>
          <w:sz w:val="24"/>
        </w:rPr>
        <w:t xml:space="preserve"> </w:t>
      </w:r>
      <w:r>
        <w:rPr>
          <w:sz w:val="24"/>
        </w:rPr>
        <w:t>лет</w:t>
      </w:r>
      <w:r>
        <w:rPr>
          <w:spacing w:val="1"/>
          <w:sz w:val="24"/>
        </w:rPr>
        <w:t xml:space="preserve"> </w:t>
      </w:r>
      <w:r>
        <w:rPr>
          <w:sz w:val="24"/>
        </w:rPr>
        <w:t>формируются</w:t>
      </w:r>
      <w:r>
        <w:rPr>
          <w:spacing w:val="1"/>
          <w:sz w:val="24"/>
        </w:rPr>
        <w:t xml:space="preserve"> </w:t>
      </w:r>
      <w:r>
        <w:rPr>
          <w:sz w:val="24"/>
        </w:rPr>
        <w:t>основы</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любознательности.</w:t>
      </w:r>
    </w:p>
    <w:p w14:paraId="1E020000">
      <w:pPr>
        <w:pStyle w:val="Style_8"/>
        <w:ind w:firstLine="709" w:left="0"/>
        <w:rPr>
          <w:sz w:val="24"/>
        </w:rPr>
      </w:pPr>
      <w:r>
        <w:rPr>
          <w:b w:val="1"/>
          <w:i w:val="1"/>
          <w:sz w:val="24"/>
        </w:rPr>
        <w:t>Детские виды деятельности</w:t>
      </w:r>
      <w:r>
        <w:rPr>
          <w:b w:val="1"/>
          <w:sz w:val="24"/>
        </w:rPr>
        <w:t xml:space="preserve">. </w:t>
      </w:r>
      <w:r>
        <w:rPr>
          <w:sz w:val="24"/>
        </w:rPr>
        <w:t>На пятом году жизни ребенок осваивает сложную систему</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Формируется</w:t>
      </w:r>
      <w:r>
        <w:rPr>
          <w:spacing w:val="1"/>
          <w:sz w:val="24"/>
        </w:rPr>
        <w:t xml:space="preserve"> </w:t>
      </w:r>
      <w:r>
        <w:rPr>
          <w:sz w:val="24"/>
        </w:rPr>
        <w:t>развернутая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где</w:t>
      </w:r>
      <w:r>
        <w:rPr>
          <w:spacing w:val="1"/>
          <w:sz w:val="24"/>
        </w:rPr>
        <w:t xml:space="preserve"> </w:t>
      </w:r>
      <w:r>
        <w:rPr>
          <w:sz w:val="24"/>
        </w:rPr>
        <w:t>центральным содержанием выступает моделирование системы человеческих отношений в ходе</w:t>
      </w:r>
      <w:r>
        <w:rPr>
          <w:spacing w:val="1"/>
          <w:sz w:val="24"/>
        </w:rPr>
        <w:t xml:space="preserve"> </w:t>
      </w:r>
      <w:r>
        <w:rPr>
          <w:sz w:val="24"/>
        </w:rPr>
        <w:t>выполнения</w:t>
      </w:r>
      <w:r>
        <w:rPr>
          <w:spacing w:val="1"/>
          <w:sz w:val="24"/>
        </w:rPr>
        <w:t xml:space="preserve"> </w:t>
      </w:r>
      <w:r>
        <w:rPr>
          <w:sz w:val="24"/>
        </w:rPr>
        <w:t>игровой</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возрасте</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различают</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реальные</w:t>
      </w:r>
      <w:r>
        <w:rPr>
          <w:spacing w:val="1"/>
          <w:sz w:val="24"/>
        </w:rPr>
        <w:t xml:space="preserve"> </w:t>
      </w:r>
      <w:r>
        <w:rPr>
          <w:sz w:val="24"/>
        </w:rPr>
        <w:t>отношения, характерна ролевая речь. Конфликты чаще возникают в ходе распределения ролей,</w:t>
      </w:r>
      <w:r>
        <w:rPr>
          <w:spacing w:val="1"/>
          <w:sz w:val="24"/>
        </w:rPr>
        <w:t xml:space="preserve"> </w:t>
      </w:r>
      <w:r>
        <w:rPr>
          <w:sz w:val="24"/>
        </w:rPr>
        <w:t>роли</w:t>
      </w:r>
      <w:r>
        <w:rPr>
          <w:spacing w:val="11"/>
          <w:sz w:val="24"/>
        </w:rPr>
        <w:t xml:space="preserve"> </w:t>
      </w:r>
      <w:r>
        <w:rPr>
          <w:sz w:val="24"/>
        </w:rPr>
        <w:t>могут</w:t>
      </w:r>
      <w:r>
        <w:rPr>
          <w:spacing w:val="11"/>
          <w:sz w:val="24"/>
        </w:rPr>
        <w:t xml:space="preserve"> </w:t>
      </w:r>
      <w:r>
        <w:rPr>
          <w:sz w:val="24"/>
        </w:rPr>
        <w:t>меняться</w:t>
      </w:r>
      <w:r>
        <w:rPr>
          <w:spacing w:val="10"/>
          <w:sz w:val="24"/>
        </w:rPr>
        <w:t xml:space="preserve"> </w:t>
      </w:r>
      <w:r>
        <w:rPr>
          <w:sz w:val="24"/>
        </w:rPr>
        <w:t>в</w:t>
      </w:r>
      <w:r>
        <w:rPr>
          <w:spacing w:val="10"/>
          <w:sz w:val="24"/>
        </w:rPr>
        <w:t xml:space="preserve"> </w:t>
      </w:r>
      <w:r>
        <w:rPr>
          <w:sz w:val="24"/>
        </w:rPr>
        <w:t>ходе</w:t>
      </w:r>
      <w:r>
        <w:rPr>
          <w:spacing w:val="7"/>
          <w:sz w:val="24"/>
        </w:rPr>
        <w:t xml:space="preserve"> </w:t>
      </w:r>
      <w:r>
        <w:rPr>
          <w:sz w:val="24"/>
        </w:rPr>
        <w:t>игры.</w:t>
      </w:r>
      <w:r>
        <w:rPr>
          <w:spacing w:val="10"/>
          <w:sz w:val="24"/>
        </w:rPr>
        <w:t xml:space="preserve"> </w:t>
      </w:r>
      <w:r>
        <w:rPr>
          <w:sz w:val="24"/>
        </w:rPr>
        <w:t>Игра</w:t>
      </w:r>
      <w:r>
        <w:rPr>
          <w:spacing w:val="9"/>
          <w:sz w:val="24"/>
        </w:rPr>
        <w:t xml:space="preserve"> </w:t>
      </w:r>
      <w:r>
        <w:rPr>
          <w:sz w:val="24"/>
        </w:rPr>
        <w:t>носит</w:t>
      </w:r>
      <w:r>
        <w:rPr>
          <w:spacing w:val="11"/>
          <w:sz w:val="24"/>
        </w:rPr>
        <w:t xml:space="preserve"> </w:t>
      </w:r>
      <w:r>
        <w:rPr>
          <w:sz w:val="24"/>
        </w:rPr>
        <w:t>процессуальный,</w:t>
      </w:r>
      <w:r>
        <w:rPr>
          <w:spacing w:val="8"/>
          <w:sz w:val="24"/>
        </w:rPr>
        <w:t xml:space="preserve"> </w:t>
      </w:r>
      <w:r>
        <w:rPr>
          <w:sz w:val="24"/>
        </w:rPr>
        <w:t>творческий</w:t>
      </w:r>
      <w:r>
        <w:rPr>
          <w:spacing w:val="9"/>
          <w:sz w:val="24"/>
        </w:rPr>
        <w:t xml:space="preserve"> </w:t>
      </w:r>
      <w:r>
        <w:rPr>
          <w:sz w:val="24"/>
        </w:rPr>
        <w:t>характер.</w:t>
      </w:r>
      <w:r>
        <w:rPr>
          <w:spacing w:val="8"/>
          <w:sz w:val="24"/>
        </w:rPr>
        <w:t xml:space="preserve"> </w:t>
      </w:r>
      <w:r>
        <w:rPr>
          <w:sz w:val="24"/>
        </w:rPr>
        <w:t>Детям доступны игры с правилами, дидактические игры.</w:t>
      </w:r>
      <w:r>
        <w:rPr>
          <w:spacing w:val="1"/>
          <w:sz w:val="24"/>
        </w:rPr>
        <w:t xml:space="preserve"> </w:t>
      </w:r>
      <w:r>
        <w:rPr>
          <w:sz w:val="24"/>
        </w:rPr>
        <w:t>Развивается изобразительная деятельность.</w:t>
      </w:r>
      <w:r>
        <w:rPr>
          <w:spacing w:val="1"/>
          <w:sz w:val="24"/>
        </w:rPr>
        <w:t xml:space="preserve"> </w:t>
      </w:r>
      <w:r>
        <w:rPr>
          <w:sz w:val="24"/>
        </w:rPr>
        <w:t>Совершенствуется</w:t>
      </w:r>
      <w:r>
        <w:rPr>
          <w:spacing w:val="1"/>
          <w:sz w:val="24"/>
        </w:rPr>
        <w:t xml:space="preserve"> </w:t>
      </w:r>
      <w:r>
        <w:rPr>
          <w:sz w:val="24"/>
        </w:rPr>
        <w:t>техническая</w:t>
      </w:r>
      <w:r>
        <w:rPr>
          <w:spacing w:val="1"/>
          <w:sz w:val="24"/>
        </w:rPr>
        <w:t xml:space="preserve"> </w:t>
      </w:r>
      <w:r>
        <w:rPr>
          <w:sz w:val="24"/>
        </w:rPr>
        <w:t>сторона</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замысел</w:t>
      </w:r>
      <w:r>
        <w:rPr>
          <w:spacing w:val="1"/>
          <w:sz w:val="24"/>
        </w:rPr>
        <w:t xml:space="preserve"> </w:t>
      </w:r>
      <w:r>
        <w:rPr>
          <w:sz w:val="24"/>
        </w:rPr>
        <w:t>смещается</w:t>
      </w:r>
      <w:r>
        <w:rPr>
          <w:spacing w:val="60"/>
          <w:sz w:val="24"/>
        </w:rPr>
        <w:t xml:space="preserve"> </w:t>
      </w:r>
      <w:r>
        <w:rPr>
          <w:sz w:val="24"/>
        </w:rPr>
        <w:t>с</w:t>
      </w:r>
      <w:r>
        <w:rPr>
          <w:spacing w:val="1"/>
          <w:sz w:val="24"/>
        </w:rPr>
        <w:t xml:space="preserve"> </w:t>
      </w:r>
      <w:r>
        <w:rPr>
          <w:sz w:val="24"/>
        </w:rPr>
        <w:t>конца на начало рисования. Дети</w:t>
      </w:r>
      <w:r>
        <w:rPr>
          <w:spacing w:val="1"/>
          <w:sz w:val="24"/>
        </w:rPr>
        <w:t xml:space="preserve"> </w:t>
      </w:r>
      <w:r>
        <w:rPr>
          <w:sz w:val="24"/>
        </w:rPr>
        <w:t>могут</w:t>
      </w:r>
      <w:r>
        <w:rPr>
          <w:spacing w:val="1"/>
          <w:sz w:val="24"/>
        </w:rPr>
        <w:t xml:space="preserve"> </w:t>
      </w:r>
      <w:r>
        <w:rPr>
          <w:sz w:val="24"/>
        </w:rPr>
        <w:t>рисовать</w:t>
      </w:r>
      <w:r>
        <w:rPr>
          <w:spacing w:val="1"/>
          <w:sz w:val="24"/>
        </w:rPr>
        <w:t xml:space="preserve"> </w:t>
      </w:r>
      <w:r>
        <w:rPr>
          <w:sz w:val="24"/>
        </w:rPr>
        <w:t>основные геометрические фигуры, вырезать</w:t>
      </w:r>
      <w:r>
        <w:rPr>
          <w:spacing w:val="1"/>
          <w:sz w:val="24"/>
        </w:rPr>
        <w:t xml:space="preserve"> </w:t>
      </w:r>
      <w:r>
        <w:rPr>
          <w:sz w:val="24"/>
        </w:rPr>
        <w:t>ножницами,</w:t>
      </w:r>
      <w:r>
        <w:rPr>
          <w:spacing w:val="-1"/>
          <w:sz w:val="24"/>
        </w:rPr>
        <w:t xml:space="preserve"> </w:t>
      </w:r>
      <w:r>
        <w:rPr>
          <w:sz w:val="24"/>
        </w:rPr>
        <w:t>наклеивать</w:t>
      </w:r>
      <w:r>
        <w:rPr>
          <w:spacing w:val="-1"/>
          <w:sz w:val="24"/>
        </w:rPr>
        <w:t xml:space="preserve"> </w:t>
      </w:r>
      <w:r>
        <w:rPr>
          <w:sz w:val="24"/>
        </w:rPr>
        <w:t>изображения</w:t>
      </w:r>
      <w:r>
        <w:rPr>
          <w:spacing w:val="-3"/>
          <w:sz w:val="24"/>
        </w:rPr>
        <w:t xml:space="preserve"> </w:t>
      </w:r>
      <w:r>
        <w:rPr>
          <w:sz w:val="24"/>
        </w:rPr>
        <w:t>на</w:t>
      </w:r>
      <w:r>
        <w:rPr>
          <w:spacing w:val="-1"/>
          <w:sz w:val="24"/>
        </w:rPr>
        <w:t xml:space="preserve"> </w:t>
      </w:r>
      <w:r>
        <w:rPr>
          <w:sz w:val="24"/>
        </w:rPr>
        <w:t>бумагу</w:t>
      </w:r>
      <w:r>
        <w:rPr>
          <w:spacing w:val="-3"/>
          <w:sz w:val="24"/>
        </w:rPr>
        <w:t xml:space="preserve"> </w:t>
      </w:r>
      <w:r>
        <w:rPr>
          <w:sz w:val="24"/>
        </w:rPr>
        <w:t>и</w:t>
      </w:r>
      <w:r>
        <w:rPr>
          <w:spacing w:val="-1"/>
          <w:sz w:val="24"/>
        </w:rPr>
        <w:t xml:space="preserve"> </w:t>
      </w:r>
      <w:r>
        <w:rPr>
          <w:sz w:val="24"/>
        </w:rPr>
        <w:t>т. д.</w:t>
      </w:r>
    </w:p>
    <w:p w14:paraId="1F020000">
      <w:pPr>
        <w:pStyle w:val="Style_8"/>
        <w:ind w:firstLine="709" w:left="0"/>
        <w:rPr>
          <w:sz w:val="24"/>
        </w:rPr>
      </w:pPr>
      <w:r>
        <w:rPr>
          <w:sz w:val="24"/>
        </w:rPr>
        <w:t>Усложняется</w:t>
      </w:r>
      <w:r>
        <w:rPr>
          <w:spacing w:val="1"/>
          <w:sz w:val="24"/>
        </w:rPr>
        <w:t xml:space="preserve"> </w:t>
      </w:r>
      <w:r>
        <w:rPr>
          <w:sz w:val="24"/>
        </w:rPr>
        <w:t>конструирование.</w:t>
      </w:r>
      <w:r>
        <w:rPr>
          <w:spacing w:val="1"/>
          <w:sz w:val="24"/>
        </w:rPr>
        <w:t xml:space="preserve"> </w:t>
      </w:r>
      <w:r>
        <w:rPr>
          <w:sz w:val="24"/>
        </w:rPr>
        <w:t>Формируются</w:t>
      </w:r>
      <w:r>
        <w:rPr>
          <w:spacing w:val="1"/>
          <w:sz w:val="24"/>
        </w:rPr>
        <w:t xml:space="preserve"> </w:t>
      </w:r>
      <w:r>
        <w:rPr>
          <w:sz w:val="24"/>
        </w:rPr>
        <w:t>навыки</w:t>
      </w:r>
      <w:r>
        <w:rPr>
          <w:spacing w:val="1"/>
          <w:sz w:val="24"/>
        </w:rPr>
        <w:t xml:space="preserve"> </w:t>
      </w:r>
      <w:r>
        <w:rPr>
          <w:sz w:val="24"/>
        </w:rPr>
        <w:t>конструирования</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доступно</w:t>
      </w:r>
      <w:r>
        <w:rPr>
          <w:spacing w:val="1"/>
          <w:sz w:val="24"/>
        </w:rPr>
        <w:t xml:space="preserve"> </w:t>
      </w:r>
      <w:r>
        <w:rPr>
          <w:sz w:val="24"/>
        </w:rPr>
        <w:t>конструирование</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замыслу,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планирование</w:t>
      </w:r>
      <w:r>
        <w:rPr>
          <w:spacing w:val="-57"/>
          <w:sz w:val="24"/>
        </w:rPr>
        <w:t xml:space="preserve"> </w:t>
      </w:r>
      <w:r>
        <w:rPr>
          <w:sz w:val="24"/>
        </w:rPr>
        <w:t>последовательности действий.</w:t>
      </w:r>
    </w:p>
    <w:p w14:paraId="20020000">
      <w:pPr>
        <w:pStyle w:val="Style_8"/>
        <w:ind w:firstLine="709" w:left="0"/>
        <w:rPr>
          <w:sz w:val="24"/>
        </w:rPr>
      </w:pPr>
      <w:r>
        <w:rPr>
          <w:sz w:val="24"/>
        </w:rPr>
        <w:t>Продуктивные</w:t>
      </w:r>
      <w:r>
        <w:rPr>
          <w:spacing w:val="-6"/>
          <w:sz w:val="24"/>
        </w:rPr>
        <w:t xml:space="preserve"> </w:t>
      </w:r>
      <w:r>
        <w:rPr>
          <w:sz w:val="24"/>
        </w:rPr>
        <w:t>виды</w:t>
      </w:r>
      <w:r>
        <w:rPr>
          <w:spacing w:val="-3"/>
          <w:sz w:val="24"/>
        </w:rPr>
        <w:t xml:space="preserve"> </w:t>
      </w:r>
      <w:r>
        <w:rPr>
          <w:sz w:val="24"/>
        </w:rPr>
        <w:t>деятельности</w:t>
      </w:r>
      <w:r>
        <w:rPr>
          <w:spacing w:val="-2"/>
          <w:sz w:val="24"/>
        </w:rPr>
        <w:t xml:space="preserve"> </w:t>
      </w:r>
      <w:r>
        <w:rPr>
          <w:sz w:val="24"/>
        </w:rPr>
        <w:t>способствуют</w:t>
      </w:r>
      <w:r>
        <w:rPr>
          <w:spacing w:val="-3"/>
          <w:sz w:val="24"/>
        </w:rPr>
        <w:t xml:space="preserve"> </w:t>
      </w:r>
      <w:r>
        <w:rPr>
          <w:sz w:val="24"/>
        </w:rPr>
        <w:t>развитию</w:t>
      </w:r>
      <w:r>
        <w:rPr>
          <w:spacing w:val="-4"/>
          <w:sz w:val="24"/>
        </w:rPr>
        <w:t xml:space="preserve"> </w:t>
      </w:r>
      <w:r>
        <w:rPr>
          <w:sz w:val="24"/>
        </w:rPr>
        <w:t>мелкой</w:t>
      </w:r>
      <w:r>
        <w:rPr>
          <w:spacing w:val="-3"/>
          <w:sz w:val="24"/>
        </w:rPr>
        <w:t xml:space="preserve"> </w:t>
      </w:r>
      <w:r>
        <w:rPr>
          <w:sz w:val="24"/>
        </w:rPr>
        <w:t>моторики</w:t>
      </w:r>
      <w:r>
        <w:rPr>
          <w:spacing w:val="-3"/>
          <w:sz w:val="24"/>
        </w:rPr>
        <w:t xml:space="preserve"> </w:t>
      </w:r>
      <w:r>
        <w:rPr>
          <w:sz w:val="24"/>
        </w:rPr>
        <w:t>рук.</w:t>
      </w:r>
    </w:p>
    <w:p w14:paraId="21020000">
      <w:pPr>
        <w:pStyle w:val="Style_8"/>
        <w:ind w:firstLine="709" w:left="0"/>
        <w:rPr>
          <w:sz w:val="24"/>
        </w:rPr>
      </w:pPr>
      <w:r>
        <w:rPr>
          <w:b w:val="1"/>
          <w:i w:val="1"/>
          <w:sz w:val="24"/>
        </w:rPr>
        <w:t>Коммуникация</w:t>
      </w:r>
      <w:r>
        <w:rPr>
          <w:b w:val="1"/>
          <w:i w:val="1"/>
          <w:spacing w:val="1"/>
          <w:sz w:val="24"/>
        </w:rPr>
        <w:t xml:space="preserve"> </w:t>
      </w:r>
      <w:r>
        <w:rPr>
          <w:b w:val="1"/>
          <w:i w:val="1"/>
          <w:sz w:val="24"/>
        </w:rPr>
        <w:t>и</w:t>
      </w:r>
      <w:r>
        <w:rPr>
          <w:b w:val="1"/>
          <w:i w:val="1"/>
          <w:spacing w:val="1"/>
          <w:sz w:val="24"/>
        </w:rPr>
        <w:t xml:space="preserve"> </w:t>
      </w:r>
      <w:r>
        <w:rPr>
          <w:b w:val="1"/>
          <w:i w:val="1"/>
          <w:sz w:val="24"/>
        </w:rPr>
        <w:t>социализация</w:t>
      </w:r>
      <w:r>
        <w:rPr>
          <w:b w:val="1"/>
          <w:sz w:val="24"/>
        </w:rPr>
        <w:t>.</w:t>
      </w:r>
      <w:r>
        <w:rPr>
          <w:b w:val="1"/>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интенсивно</w:t>
      </w:r>
      <w:r>
        <w:rPr>
          <w:spacing w:val="1"/>
          <w:sz w:val="24"/>
        </w:rPr>
        <w:t xml:space="preserve"> </w:t>
      </w:r>
      <w:r>
        <w:rPr>
          <w:sz w:val="24"/>
        </w:rPr>
        <w:t>формируются</w:t>
      </w:r>
      <w:r>
        <w:rPr>
          <w:spacing w:val="1"/>
          <w:sz w:val="24"/>
        </w:rPr>
        <w:t xml:space="preserve"> </w:t>
      </w:r>
      <w:r>
        <w:rPr>
          <w:sz w:val="24"/>
        </w:rPr>
        <w:t>внеситуативные формы общения, в частности – внеситуативно-познавательная форма общения,</w:t>
      </w:r>
      <w:r>
        <w:rPr>
          <w:spacing w:val="1"/>
          <w:sz w:val="24"/>
        </w:rPr>
        <w:t xml:space="preserve"> </w:t>
      </w:r>
      <w:r>
        <w:rPr>
          <w:sz w:val="24"/>
        </w:rPr>
        <w:t>возраст «почемучек» приходится именно на четыре-пять лет. У детей формируется потребность в</w:t>
      </w:r>
      <w:r>
        <w:rPr>
          <w:spacing w:val="1"/>
          <w:sz w:val="24"/>
        </w:rPr>
        <w:t xml:space="preserve"> </w:t>
      </w:r>
      <w:r>
        <w:rPr>
          <w:sz w:val="24"/>
        </w:rPr>
        <w:t>уважении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взрослого,</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оказывается</w:t>
      </w:r>
      <w:r>
        <w:rPr>
          <w:spacing w:val="1"/>
          <w:sz w:val="24"/>
        </w:rPr>
        <w:t xml:space="preserve"> </w:t>
      </w:r>
      <w:r>
        <w:rPr>
          <w:sz w:val="24"/>
        </w:rPr>
        <w:t>чрезвычайно</w:t>
      </w:r>
      <w:r>
        <w:rPr>
          <w:spacing w:val="1"/>
          <w:sz w:val="24"/>
        </w:rPr>
        <w:t xml:space="preserve"> </w:t>
      </w:r>
      <w:r>
        <w:rPr>
          <w:sz w:val="24"/>
        </w:rPr>
        <w:t>важной</w:t>
      </w:r>
      <w:r>
        <w:rPr>
          <w:spacing w:val="1"/>
          <w:sz w:val="24"/>
        </w:rPr>
        <w:t xml:space="preserve"> </w:t>
      </w:r>
      <w:r>
        <w:rPr>
          <w:sz w:val="24"/>
        </w:rPr>
        <w:t>его</w:t>
      </w:r>
      <w:r>
        <w:rPr>
          <w:spacing w:val="1"/>
          <w:sz w:val="24"/>
        </w:rPr>
        <w:t xml:space="preserve"> </w:t>
      </w:r>
      <w:r>
        <w:rPr>
          <w:sz w:val="24"/>
        </w:rPr>
        <w:t>похвала.</w:t>
      </w:r>
      <w:r>
        <w:rPr>
          <w:spacing w:val="1"/>
          <w:sz w:val="24"/>
        </w:rPr>
        <w:t xml:space="preserve"> </w:t>
      </w:r>
      <w:r>
        <w:rPr>
          <w:sz w:val="24"/>
        </w:rPr>
        <w:t>Это</w:t>
      </w:r>
      <w:r>
        <w:rPr>
          <w:spacing w:val="1"/>
          <w:sz w:val="24"/>
        </w:rPr>
        <w:t xml:space="preserve"> </w:t>
      </w:r>
      <w:r>
        <w:rPr>
          <w:sz w:val="24"/>
        </w:rPr>
        <w:t>приводит к их повышенной обидчивости на замечания. Повышенная обидчивость представляет</w:t>
      </w:r>
      <w:r>
        <w:rPr>
          <w:spacing w:val="1"/>
          <w:sz w:val="24"/>
        </w:rPr>
        <w:t xml:space="preserve"> </w:t>
      </w:r>
      <w:r>
        <w:rPr>
          <w:sz w:val="24"/>
        </w:rPr>
        <w:t>собой</w:t>
      </w:r>
      <w:r>
        <w:rPr>
          <w:spacing w:val="1"/>
          <w:sz w:val="24"/>
        </w:rPr>
        <w:t xml:space="preserve"> </w:t>
      </w:r>
      <w:r>
        <w:rPr>
          <w:sz w:val="24"/>
        </w:rPr>
        <w:t>возрастной</w:t>
      </w:r>
      <w:r>
        <w:rPr>
          <w:spacing w:val="1"/>
          <w:sz w:val="24"/>
        </w:rPr>
        <w:t xml:space="preserve"> </w:t>
      </w:r>
      <w:r>
        <w:rPr>
          <w:sz w:val="24"/>
        </w:rPr>
        <w:t>феномен.</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продолжает</w:t>
      </w:r>
      <w:r>
        <w:rPr>
          <w:spacing w:val="1"/>
          <w:sz w:val="24"/>
        </w:rPr>
        <w:t xml:space="preserve"> </w:t>
      </w:r>
      <w:r>
        <w:rPr>
          <w:sz w:val="24"/>
        </w:rPr>
        <w:t>формироваться</w:t>
      </w:r>
      <w:r>
        <w:rPr>
          <w:spacing w:val="1"/>
          <w:sz w:val="24"/>
        </w:rPr>
        <w:t xml:space="preserve"> </w:t>
      </w:r>
      <w:r>
        <w:rPr>
          <w:sz w:val="24"/>
        </w:rPr>
        <w:t>ситуативно-деловая</w:t>
      </w:r>
      <w:r>
        <w:rPr>
          <w:spacing w:val="1"/>
          <w:sz w:val="24"/>
        </w:rPr>
        <w:t xml:space="preserve"> </w:t>
      </w:r>
      <w:r>
        <w:rPr>
          <w:sz w:val="24"/>
        </w:rPr>
        <w:t>форма общения, что определяется развитием развернутой сюжетно-ролевой игры и совместными</w:t>
      </w:r>
      <w:r>
        <w:rPr>
          <w:spacing w:val="1"/>
          <w:sz w:val="24"/>
        </w:rPr>
        <w:t xml:space="preserve"> </w:t>
      </w:r>
      <w:r>
        <w:rPr>
          <w:sz w:val="24"/>
        </w:rPr>
        <w:t>видами деятельности со сверстниками.</w:t>
      </w:r>
      <w:r>
        <w:rPr>
          <w:spacing w:val="1"/>
          <w:sz w:val="24"/>
        </w:rPr>
        <w:t xml:space="preserve"> </w:t>
      </w:r>
      <w:r>
        <w:rPr>
          <w:sz w:val="24"/>
        </w:rPr>
        <w:t>При этом, характер межличностных отношений отличает</w:t>
      </w:r>
      <w:r>
        <w:rPr>
          <w:spacing w:val="1"/>
          <w:sz w:val="24"/>
        </w:rPr>
        <w:t xml:space="preserve"> </w:t>
      </w:r>
      <w:r>
        <w:rPr>
          <w:sz w:val="24"/>
        </w:rPr>
        <w:t>ярко выраженный интерес по отношению к сверстнику, высокую значимость сверстника, ребенок</w:t>
      </w:r>
      <w:r>
        <w:rPr>
          <w:spacing w:val="1"/>
          <w:sz w:val="24"/>
        </w:rPr>
        <w:t xml:space="preserve"> </w:t>
      </w:r>
      <w:r>
        <w:rPr>
          <w:sz w:val="24"/>
        </w:rPr>
        <w:t>болезненно</w:t>
      </w:r>
      <w:r>
        <w:rPr>
          <w:spacing w:val="1"/>
          <w:sz w:val="24"/>
        </w:rPr>
        <w:t xml:space="preserve"> </w:t>
      </w:r>
      <w:r>
        <w:rPr>
          <w:sz w:val="24"/>
        </w:rPr>
        <w:t>реагирует</w:t>
      </w:r>
      <w:r>
        <w:rPr>
          <w:spacing w:val="1"/>
          <w:sz w:val="24"/>
        </w:rPr>
        <w:t xml:space="preserve"> </w:t>
      </w:r>
      <w:r>
        <w:rPr>
          <w:sz w:val="24"/>
        </w:rPr>
        <w:t>на</w:t>
      </w:r>
      <w:r>
        <w:rPr>
          <w:spacing w:val="1"/>
          <w:sz w:val="24"/>
        </w:rPr>
        <w:t xml:space="preserve"> </w:t>
      </w:r>
      <w:r>
        <w:rPr>
          <w:sz w:val="24"/>
        </w:rPr>
        <w:t>похвалу</w:t>
      </w:r>
      <w:r>
        <w:rPr>
          <w:spacing w:val="1"/>
          <w:sz w:val="24"/>
        </w:rPr>
        <w:t xml:space="preserve"> </w:t>
      </w:r>
      <w:r>
        <w:rPr>
          <w:sz w:val="24"/>
        </w:rPr>
        <w:t>другого</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взрослых,</w:t>
      </w:r>
      <w:r>
        <w:rPr>
          <w:spacing w:val="1"/>
          <w:sz w:val="24"/>
        </w:rPr>
        <w:t xml:space="preserve"> </w:t>
      </w:r>
      <w:r>
        <w:rPr>
          <w:sz w:val="24"/>
        </w:rPr>
        <w:t>конфликтность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также</w:t>
      </w:r>
      <w:r>
        <w:rPr>
          <w:spacing w:val="1"/>
          <w:sz w:val="24"/>
        </w:rPr>
        <w:t xml:space="preserve"> </w:t>
      </w:r>
      <w:r>
        <w:rPr>
          <w:sz w:val="24"/>
        </w:rPr>
        <w:t>характерна</w:t>
      </w:r>
      <w:r>
        <w:rPr>
          <w:spacing w:val="1"/>
          <w:sz w:val="24"/>
        </w:rPr>
        <w:t xml:space="preserve"> </w:t>
      </w:r>
      <w:r>
        <w:rPr>
          <w:sz w:val="24"/>
        </w:rPr>
        <w:t>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60"/>
          <w:sz w:val="24"/>
        </w:rPr>
        <w:t xml:space="preserve"> </w:t>
      </w:r>
      <w:r>
        <w:rPr>
          <w:sz w:val="24"/>
        </w:rPr>
        <w:t>стабильная</w:t>
      </w:r>
      <w:r>
        <w:rPr>
          <w:spacing w:val="1"/>
          <w:sz w:val="24"/>
        </w:rPr>
        <w:t xml:space="preserve"> </w:t>
      </w:r>
      <w:r>
        <w:rPr>
          <w:sz w:val="24"/>
        </w:rPr>
        <w:t>структура</w:t>
      </w:r>
      <w:r>
        <w:rPr>
          <w:spacing w:val="1"/>
          <w:sz w:val="24"/>
        </w:rPr>
        <w:t xml:space="preserve"> </w:t>
      </w:r>
      <w:r>
        <w:rPr>
          <w:sz w:val="24"/>
        </w:rPr>
        <w:t>взаимоотношений</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определяющая</w:t>
      </w:r>
      <w:r>
        <w:rPr>
          <w:spacing w:val="1"/>
          <w:sz w:val="24"/>
        </w:rPr>
        <w:t xml:space="preserve"> </w:t>
      </w:r>
      <w:r>
        <w:rPr>
          <w:sz w:val="24"/>
        </w:rPr>
        <w:t>социометрический</w:t>
      </w:r>
      <w:r>
        <w:rPr>
          <w:spacing w:val="1"/>
          <w:sz w:val="24"/>
        </w:rPr>
        <w:t xml:space="preserve"> </w:t>
      </w:r>
      <w:r>
        <w:rPr>
          <w:sz w:val="24"/>
        </w:rPr>
        <w:t>статус</w:t>
      </w:r>
      <w:r>
        <w:rPr>
          <w:spacing w:val="1"/>
          <w:sz w:val="24"/>
        </w:rPr>
        <w:t xml:space="preserve"> </w:t>
      </w:r>
      <w:r>
        <w:rPr>
          <w:sz w:val="24"/>
        </w:rPr>
        <w:t>каждого</w:t>
      </w:r>
      <w:r>
        <w:rPr>
          <w:spacing w:val="1"/>
          <w:sz w:val="24"/>
        </w:rPr>
        <w:t xml:space="preserve"> </w:t>
      </w:r>
      <w:r>
        <w:rPr>
          <w:sz w:val="24"/>
        </w:rPr>
        <w:t>ребенка.</w:t>
      </w:r>
    </w:p>
    <w:p w14:paraId="22020000">
      <w:pPr>
        <w:pStyle w:val="Style_8"/>
        <w:ind w:firstLine="709" w:left="0"/>
        <w:rPr>
          <w:b w:val="1"/>
          <w:i w:val="1"/>
          <w:spacing w:val="1"/>
          <w:sz w:val="24"/>
        </w:rPr>
      </w:pPr>
      <w:r>
        <w:rPr>
          <w:b w:val="1"/>
          <w:i w:val="1"/>
          <w:sz w:val="24"/>
        </w:rPr>
        <w:t>Саморегуляция.</w:t>
      </w:r>
    </w:p>
    <w:p w14:paraId="23020000">
      <w:pPr>
        <w:pStyle w:val="Style_8"/>
        <w:ind w:firstLine="709" w:left="0"/>
        <w:rPr>
          <w:sz w:val="24"/>
        </w:rPr>
      </w:pPr>
      <w:r>
        <w:rPr>
          <w:sz w:val="24"/>
        </w:rPr>
        <w:t>В</w:t>
      </w:r>
      <w:r>
        <w:rPr>
          <w:spacing w:val="1"/>
          <w:sz w:val="24"/>
        </w:rPr>
        <w:t xml:space="preserve"> </w:t>
      </w:r>
      <w:r>
        <w:rPr>
          <w:sz w:val="24"/>
        </w:rPr>
        <w:t>период</w:t>
      </w:r>
      <w:r>
        <w:rPr>
          <w:spacing w:val="1"/>
          <w:sz w:val="24"/>
        </w:rPr>
        <w:t xml:space="preserve"> </w:t>
      </w:r>
      <w:r>
        <w:rPr>
          <w:sz w:val="24"/>
        </w:rPr>
        <w:t>от</w:t>
      </w:r>
      <w:r>
        <w:rPr>
          <w:spacing w:val="1"/>
          <w:sz w:val="24"/>
        </w:rPr>
        <w:t xml:space="preserve"> </w:t>
      </w:r>
      <w:r>
        <w:rPr>
          <w:sz w:val="24"/>
        </w:rPr>
        <w:t>четырех</w:t>
      </w:r>
      <w:r>
        <w:rPr>
          <w:spacing w:val="1"/>
          <w:sz w:val="24"/>
        </w:rPr>
        <w:t xml:space="preserve"> </w:t>
      </w:r>
      <w:r>
        <w:rPr>
          <w:sz w:val="24"/>
        </w:rPr>
        <w:t>до</w:t>
      </w:r>
      <w:r>
        <w:rPr>
          <w:spacing w:val="1"/>
          <w:sz w:val="24"/>
        </w:rPr>
        <w:t xml:space="preserve"> </w:t>
      </w:r>
      <w:r>
        <w:rPr>
          <w:sz w:val="24"/>
        </w:rPr>
        <w:t>пяти</w:t>
      </w:r>
      <w:r>
        <w:rPr>
          <w:spacing w:val="1"/>
          <w:sz w:val="24"/>
        </w:rPr>
        <w:t xml:space="preserve"> </w:t>
      </w:r>
      <w:r>
        <w:rPr>
          <w:sz w:val="24"/>
        </w:rPr>
        <w:t>лет</w:t>
      </w:r>
      <w:r>
        <w:rPr>
          <w:spacing w:val="1"/>
          <w:sz w:val="24"/>
        </w:rPr>
        <w:t xml:space="preserve"> </w:t>
      </w:r>
      <w:r>
        <w:rPr>
          <w:sz w:val="24"/>
        </w:rPr>
        <w:t>существенно</w:t>
      </w:r>
      <w:r>
        <w:rPr>
          <w:spacing w:val="1"/>
          <w:sz w:val="24"/>
        </w:rPr>
        <w:t xml:space="preserve"> </w:t>
      </w:r>
      <w:r>
        <w:rPr>
          <w:sz w:val="24"/>
        </w:rPr>
        <w:t>возрастает</w:t>
      </w:r>
      <w:r>
        <w:rPr>
          <w:spacing w:val="1"/>
          <w:sz w:val="24"/>
        </w:rPr>
        <w:t xml:space="preserve"> </w:t>
      </w:r>
      <w:r>
        <w:rPr>
          <w:sz w:val="24"/>
        </w:rPr>
        <w:t>роль</w:t>
      </w:r>
      <w:r>
        <w:rPr>
          <w:spacing w:val="1"/>
          <w:sz w:val="24"/>
        </w:rPr>
        <w:t xml:space="preserve"> </w:t>
      </w:r>
      <w:r>
        <w:rPr>
          <w:sz w:val="24"/>
        </w:rPr>
        <w:t>регулятивных</w:t>
      </w:r>
      <w:r>
        <w:rPr>
          <w:spacing w:val="1"/>
          <w:sz w:val="24"/>
        </w:rPr>
        <w:t xml:space="preserve"> </w:t>
      </w:r>
      <w:r>
        <w:rPr>
          <w:sz w:val="24"/>
        </w:rPr>
        <w:t>механизмов</w:t>
      </w:r>
      <w:r>
        <w:rPr>
          <w:spacing w:val="1"/>
          <w:sz w:val="24"/>
        </w:rPr>
        <w:t xml:space="preserve"> </w:t>
      </w:r>
      <w:r>
        <w:rPr>
          <w:sz w:val="24"/>
        </w:rPr>
        <w:t>поведения.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самовыражении</w:t>
      </w:r>
      <w:r>
        <w:rPr>
          <w:spacing w:val="1"/>
          <w:sz w:val="24"/>
        </w:rPr>
        <w:t xml:space="preserve"> </w:t>
      </w:r>
      <w:r>
        <w:rPr>
          <w:sz w:val="24"/>
        </w:rPr>
        <w:t>(стремление</w:t>
      </w:r>
      <w:r>
        <w:rPr>
          <w:spacing w:val="1"/>
          <w:sz w:val="24"/>
        </w:rPr>
        <w:t xml:space="preserve"> </w:t>
      </w:r>
      <w:r>
        <w:rPr>
          <w:sz w:val="24"/>
        </w:rPr>
        <w:t>быть</w:t>
      </w:r>
      <w:r>
        <w:rPr>
          <w:spacing w:val="1"/>
          <w:sz w:val="24"/>
        </w:rPr>
        <w:t xml:space="preserve"> </w:t>
      </w:r>
      <w:r>
        <w:rPr>
          <w:sz w:val="24"/>
        </w:rPr>
        <w:t>компетентным в доступных</w:t>
      </w:r>
      <w:r>
        <w:rPr>
          <w:spacing w:val="1"/>
          <w:sz w:val="24"/>
        </w:rPr>
        <w:t xml:space="preserve"> </w:t>
      </w:r>
      <w:r>
        <w:rPr>
          <w:sz w:val="24"/>
        </w:rPr>
        <w:t>видах</w:t>
      </w:r>
      <w:r>
        <w:rPr>
          <w:spacing w:val="1"/>
          <w:sz w:val="24"/>
        </w:rPr>
        <w:t xml:space="preserve"> </w:t>
      </w:r>
      <w:r>
        <w:rPr>
          <w:sz w:val="24"/>
        </w:rPr>
        <w:t>деятельности) определяет развитие произвольности. В игре</w:t>
      </w:r>
      <w:r>
        <w:rPr>
          <w:spacing w:val="1"/>
          <w:sz w:val="24"/>
        </w:rPr>
        <w:t xml:space="preserve"> </w:t>
      </w:r>
      <w:r>
        <w:rPr>
          <w:sz w:val="24"/>
        </w:rPr>
        <w:t>ребенок может управлять собственным поведением, опираясь на систему правил, заложенных в</w:t>
      </w:r>
      <w:r>
        <w:rPr>
          <w:spacing w:val="1"/>
          <w:sz w:val="24"/>
        </w:rPr>
        <w:t xml:space="preserve"> </w:t>
      </w:r>
      <w:r>
        <w:rPr>
          <w:sz w:val="24"/>
        </w:rPr>
        <w:t>данной</w:t>
      </w:r>
      <w:r>
        <w:rPr>
          <w:spacing w:val="1"/>
          <w:sz w:val="24"/>
        </w:rPr>
        <w:t xml:space="preserve"> </w:t>
      </w:r>
      <w:r>
        <w:rPr>
          <w:sz w:val="24"/>
        </w:rPr>
        <w:t>роли.</w:t>
      </w:r>
      <w:r>
        <w:rPr>
          <w:spacing w:val="1"/>
          <w:sz w:val="24"/>
        </w:rPr>
        <w:t xml:space="preserve"> </w:t>
      </w:r>
      <w:r>
        <w:rPr>
          <w:sz w:val="24"/>
        </w:rPr>
        <w:t>Ребенку</w:t>
      </w:r>
      <w:r>
        <w:rPr>
          <w:spacing w:val="1"/>
          <w:sz w:val="24"/>
        </w:rPr>
        <w:t xml:space="preserve"> </w:t>
      </w:r>
      <w:r>
        <w:rPr>
          <w:sz w:val="24"/>
        </w:rPr>
        <w:t>доступно</w:t>
      </w:r>
      <w:r>
        <w:rPr>
          <w:spacing w:val="1"/>
          <w:sz w:val="24"/>
        </w:rPr>
        <w:t xml:space="preserve"> </w:t>
      </w:r>
      <w:r>
        <w:rPr>
          <w:sz w:val="24"/>
        </w:rPr>
        <w:t>осознание</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Речь</w:t>
      </w:r>
      <w:r>
        <w:rPr>
          <w:spacing w:val="1"/>
          <w:sz w:val="24"/>
        </w:rPr>
        <w:t xml:space="preserve"> </w:t>
      </w:r>
      <w:r>
        <w:rPr>
          <w:sz w:val="24"/>
        </w:rPr>
        <w:t>начинает</w:t>
      </w:r>
      <w:r>
        <w:rPr>
          <w:spacing w:val="1"/>
          <w:sz w:val="24"/>
        </w:rPr>
        <w:t xml:space="preserve"> </w:t>
      </w:r>
      <w:r>
        <w:rPr>
          <w:sz w:val="24"/>
        </w:rPr>
        <w:t>выполнять</w:t>
      </w:r>
      <w:r>
        <w:rPr>
          <w:spacing w:val="1"/>
          <w:sz w:val="24"/>
        </w:rPr>
        <w:t xml:space="preserve"> </w:t>
      </w:r>
      <w:r>
        <w:rPr>
          <w:sz w:val="24"/>
        </w:rPr>
        <w:t>роль</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Интенсивно</w:t>
      </w:r>
      <w:r>
        <w:rPr>
          <w:spacing w:val="1"/>
          <w:sz w:val="24"/>
        </w:rPr>
        <w:t xml:space="preserve"> </w:t>
      </w:r>
      <w:r>
        <w:rPr>
          <w:sz w:val="24"/>
        </w:rPr>
        <w:t>формируются</w:t>
      </w:r>
      <w:r>
        <w:rPr>
          <w:spacing w:val="1"/>
          <w:sz w:val="24"/>
        </w:rPr>
        <w:t xml:space="preserve"> </w:t>
      </w:r>
      <w:r>
        <w:rPr>
          <w:sz w:val="24"/>
        </w:rPr>
        <w:t>социальные</w:t>
      </w:r>
      <w:r>
        <w:rPr>
          <w:spacing w:val="1"/>
          <w:sz w:val="24"/>
        </w:rPr>
        <w:t xml:space="preserve"> </w:t>
      </w:r>
      <w:r>
        <w:rPr>
          <w:sz w:val="24"/>
        </w:rPr>
        <w:t>эмоции</w:t>
      </w:r>
      <w:r>
        <w:rPr>
          <w:spacing w:val="1"/>
          <w:sz w:val="24"/>
        </w:rPr>
        <w:t xml:space="preserve"> </w:t>
      </w:r>
      <w:r>
        <w:rPr>
          <w:sz w:val="24"/>
        </w:rPr>
        <w:t>(чувство</w:t>
      </w:r>
      <w:r>
        <w:rPr>
          <w:spacing w:val="1"/>
          <w:sz w:val="24"/>
        </w:rPr>
        <w:t xml:space="preserve"> </w:t>
      </w:r>
      <w:r>
        <w:rPr>
          <w:sz w:val="24"/>
        </w:rPr>
        <w:t>стыда,</w:t>
      </w:r>
      <w:r>
        <w:rPr>
          <w:spacing w:val="1"/>
          <w:sz w:val="24"/>
        </w:rPr>
        <w:t xml:space="preserve"> </w:t>
      </w:r>
      <w:r>
        <w:rPr>
          <w:sz w:val="24"/>
        </w:rPr>
        <w:t>смущение,</w:t>
      </w:r>
      <w:r>
        <w:rPr>
          <w:spacing w:val="1"/>
          <w:sz w:val="24"/>
        </w:rPr>
        <w:t xml:space="preserve"> </w:t>
      </w:r>
      <w:r>
        <w:rPr>
          <w:sz w:val="24"/>
        </w:rPr>
        <w:t>гордость,</w:t>
      </w:r>
      <w:r>
        <w:rPr>
          <w:spacing w:val="1"/>
          <w:sz w:val="24"/>
        </w:rPr>
        <w:t xml:space="preserve"> </w:t>
      </w:r>
      <w:r>
        <w:rPr>
          <w:sz w:val="24"/>
        </w:rPr>
        <w:t>зависть,</w:t>
      </w:r>
      <w:r>
        <w:rPr>
          <w:spacing w:val="1"/>
          <w:sz w:val="24"/>
        </w:rPr>
        <w:t xml:space="preserve"> </w:t>
      </w:r>
      <w:r>
        <w:rPr>
          <w:sz w:val="24"/>
        </w:rPr>
        <w:t>переживание успеха-неуспеха</w:t>
      </w:r>
      <w:r>
        <w:rPr>
          <w:spacing w:val="-1"/>
          <w:sz w:val="24"/>
        </w:rPr>
        <w:t xml:space="preserve"> </w:t>
      </w:r>
      <w:r>
        <w:rPr>
          <w:sz w:val="24"/>
        </w:rPr>
        <w:t>и др.).</w:t>
      </w:r>
    </w:p>
    <w:p w14:paraId="24020000">
      <w:pPr>
        <w:pStyle w:val="Style_8"/>
        <w:ind w:firstLine="709" w:left="0"/>
        <w:rPr>
          <w:b w:val="1"/>
          <w:i w:val="1"/>
          <w:sz w:val="24"/>
        </w:rPr>
      </w:pPr>
      <w:r>
        <w:rPr>
          <w:b w:val="1"/>
          <w:i w:val="1"/>
          <w:sz w:val="24"/>
        </w:rPr>
        <w:t>Личность и самооценка.</w:t>
      </w:r>
    </w:p>
    <w:p w14:paraId="25020000">
      <w:pPr>
        <w:pStyle w:val="Style_8"/>
        <w:ind w:firstLine="709" w:left="0"/>
        <w:rPr>
          <w:sz w:val="24"/>
        </w:rPr>
      </w:pPr>
      <w:r>
        <w:rPr>
          <w:sz w:val="24"/>
        </w:rPr>
        <w:t>У ребенка интенсивно формируется периферия самосознания,</w:t>
      </w:r>
      <w:r>
        <w:rPr>
          <w:spacing w:val="1"/>
          <w:sz w:val="24"/>
        </w:rPr>
        <w:t xml:space="preserve"> </w:t>
      </w:r>
      <w:r>
        <w:rPr>
          <w:sz w:val="24"/>
        </w:rPr>
        <w:t>продолжает формироваться дифференцированная самооценка. Оценка взрослого, оценка взрослым</w:t>
      </w:r>
      <w:r>
        <w:rPr>
          <w:spacing w:val="-57"/>
          <w:sz w:val="24"/>
        </w:rPr>
        <w:t xml:space="preserve"> </w:t>
      </w:r>
      <w:r>
        <w:rPr>
          <w:sz w:val="24"/>
        </w:rPr>
        <w:t>других детей, а также механизм сравнения своих результатов деятельности с результатами других</w:t>
      </w:r>
      <w:r>
        <w:rPr>
          <w:spacing w:val="1"/>
          <w:sz w:val="24"/>
        </w:rPr>
        <w:t xml:space="preserve"> </w:t>
      </w:r>
      <w:r>
        <w:rPr>
          <w:sz w:val="24"/>
        </w:rPr>
        <w:t>детей</w:t>
      </w:r>
      <w:r>
        <w:rPr>
          <w:spacing w:val="1"/>
          <w:sz w:val="24"/>
        </w:rPr>
        <w:t xml:space="preserve"> </w:t>
      </w:r>
      <w:r>
        <w:rPr>
          <w:sz w:val="24"/>
        </w:rPr>
        <w:t>оказывают</w:t>
      </w:r>
      <w:r>
        <w:rPr>
          <w:spacing w:val="1"/>
          <w:sz w:val="24"/>
        </w:rPr>
        <w:t xml:space="preserve"> </w:t>
      </w:r>
      <w:r>
        <w:rPr>
          <w:sz w:val="24"/>
        </w:rPr>
        <w:t>существенное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характер</w:t>
      </w:r>
      <w:r>
        <w:rPr>
          <w:spacing w:val="1"/>
          <w:sz w:val="24"/>
        </w:rPr>
        <w:t xml:space="preserve"> </w:t>
      </w:r>
      <w:r>
        <w:rPr>
          <w:sz w:val="24"/>
        </w:rPr>
        <w:t>самооценки</w:t>
      </w:r>
      <w:r>
        <w:rPr>
          <w:spacing w:val="1"/>
          <w:sz w:val="24"/>
        </w:rPr>
        <w:t xml:space="preserve"> </w:t>
      </w:r>
      <w:r>
        <w:rPr>
          <w:sz w:val="24"/>
        </w:rPr>
        <w:t>и</w:t>
      </w:r>
      <w:r>
        <w:rPr>
          <w:spacing w:val="1"/>
          <w:sz w:val="24"/>
        </w:rPr>
        <w:t xml:space="preserve"> </w:t>
      </w:r>
      <w:r>
        <w:rPr>
          <w:sz w:val="24"/>
        </w:rPr>
        <w:t>самосознания.</w:t>
      </w:r>
      <w:r>
        <w:rPr>
          <w:spacing w:val="1"/>
          <w:sz w:val="24"/>
        </w:rPr>
        <w:t xml:space="preserve"> </w:t>
      </w:r>
      <w:r>
        <w:rPr>
          <w:sz w:val="24"/>
        </w:rPr>
        <w:t>Появляется</w:t>
      </w:r>
      <w:r>
        <w:rPr>
          <w:spacing w:val="1"/>
          <w:sz w:val="24"/>
        </w:rPr>
        <w:t xml:space="preserve"> </w:t>
      </w:r>
      <w:r>
        <w:rPr>
          <w:sz w:val="24"/>
        </w:rPr>
        <w:t>краткосрочная</w:t>
      </w:r>
      <w:r>
        <w:rPr>
          <w:spacing w:val="-1"/>
          <w:sz w:val="24"/>
        </w:rPr>
        <w:t xml:space="preserve"> </w:t>
      </w:r>
      <w:r>
        <w:rPr>
          <w:sz w:val="24"/>
        </w:rPr>
        <w:t>временная перспектива</w:t>
      </w:r>
      <w:r>
        <w:rPr>
          <w:spacing w:val="-3"/>
          <w:sz w:val="24"/>
        </w:rPr>
        <w:t xml:space="preserve"> </w:t>
      </w:r>
      <w:r>
        <w:rPr>
          <w:sz w:val="24"/>
        </w:rPr>
        <w:t>(вчера-сегодня-завтра, было-будет).</w:t>
      </w:r>
    </w:p>
    <w:p w14:paraId="26020000">
      <w:pPr>
        <w:spacing w:after="0" w:line="240" w:lineRule="auto"/>
        <w:ind w:firstLine="709" w:left="0"/>
        <w:contextualSpacing w:val="1"/>
        <w:jc w:val="both"/>
        <w:rPr>
          <w:rFonts w:ascii="Times New Roman" w:hAnsi="Times New Roman"/>
          <w:b w:val="1"/>
          <w:sz w:val="24"/>
        </w:rPr>
      </w:pPr>
    </w:p>
    <w:p w14:paraId="27020000">
      <w:pPr>
        <w:spacing w:after="0" w:line="240" w:lineRule="auto"/>
        <w:ind w:firstLine="709" w:left="0"/>
        <w:contextualSpacing w:val="1"/>
        <w:jc w:val="both"/>
        <w:rPr>
          <w:rFonts w:ascii="Times New Roman" w:hAnsi="Times New Roman"/>
          <w:b w:val="1"/>
          <w:sz w:val="24"/>
        </w:rPr>
      </w:pPr>
    </w:p>
    <w:p w14:paraId="28020000">
      <w:pPr>
        <w:pStyle w:val="Style_7"/>
        <w:widowControl w:val="1"/>
        <w:ind w:firstLine="0" w:left="0"/>
        <w:contextualSpacing w:val="1"/>
        <w:jc w:val="center"/>
        <w:rPr>
          <w:b w:val="1"/>
          <w:sz w:val="24"/>
        </w:rPr>
      </w:pPr>
      <w:r>
        <w:rPr>
          <w:b w:val="1"/>
          <w:sz w:val="24"/>
        </w:rPr>
        <w:t>1.4.6.</w:t>
      </w:r>
      <w:r>
        <w:rPr>
          <w:b w:val="1"/>
          <w:sz w:val="24"/>
        </w:rPr>
        <w:t>Характеристики особенностей развития детей 6-й год жизни</w:t>
      </w:r>
    </w:p>
    <w:p w14:paraId="29020000">
      <w:pPr>
        <w:pStyle w:val="Style_7"/>
        <w:ind w:firstLine="709" w:left="0"/>
        <w:rPr>
          <w:b w:val="1"/>
          <w:i w:val="1"/>
          <w:sz w:val="24"/>
        </w:rPr>
      </w:pPr>
      <w:r>
        <w:rPr>
          <w:b w:val="1"/>
          <w:i w:val="1"/>
          <w:sz w:val="24"/>
        </w:rPr>
        <w:t>Росто-весовые</w:t>
      </w:r>
      <w:r>
        <w:rPr>
          <w:b w:val="1"/>
          <w:i w:val="1"/>
          <w:spacing w:val="-3"/>
          <w:sz w:val="24"/>
        </w:rPr>
        <w:t xml:space="preserve"> </w:t>
      </w:r>
      <w:r>
        <w:rPr>
          <w:b w:val="1"/>
          <w:i w:val="1"/>
          <w:sz w:val="24"/>
        </w:rPr>
        <w:t>характеристики</w:t>
      </w:r>
    </w:p>
    <w:p w14:paraId="2A020000">
      <w:pPr>
        <w:pStyle w:val="Style_8"/>
        <w:ind w:firstLine="709" w:left="0"/>
        <w:rPr>
          <w:sz w:val="24"/>
        </w:rPr>
      </w:pPr>
      <w:r>
        <w:rPr>
          <w:sz w:val="24"/>
        </w:rPr>
        <w:t>Средний</w:t>
      </w:r>
      <w:r>
        <w:rPr>
          <w:spacing w:val="7"/>
          <w:sz w:val="24"/>
        </w:rPr>
        <w:t xml:space="preserve"> </w:t>
      </w:r>
      <w:r>
        <w:rPr>
          <w:sz w:val="24"/>
        </w:rPr>
        <w:t>вес</w:t>
      </w:r>
      <w:r>
        <w:rPr>
          <w:spacing w:val="9"/>
          <w:sz w:val="24"/>
        </w:rPr>
        <w:t xml:space="preserve"> </w:t>
      </w:r>
      <w:r>
        <w:rPr>
          <w:sz w:val="24"/>
        </w:rPr>
        <w:t>у</w:t>
      </w:r>
      <w:r>
        <w:rPr>
          <w:spacing w:val="3"/>
          <w:sz w:val="24"/>
        </w:rPr>
        <w:t xml:space="preserve"> </w:t>
      </w:r>
      <w:r>
        <w:rPr>
          <w:sz w:val="24"/>
        </w:rPr>
        <w:t>мальчиков</w:t>
      </w:r>
      <w:r>
        <w:rPr>
          <w:spacing w:val="7"/>
          <w:sz w:val="24"/>
        </w:rPr>
        <w:t xml:space="preserve"> </w:t>
      </w:r>
      <w:r>
        <w:rPr>
          <w:sz w:val="24"/>
        </w:rPr>
        <w:t>изменяется</w:t>
      </w:r>
      <w:r>
        <w:rPr>
          <w:spacing w:val="8"/>
          <w:sz w:val="24"/>
        </w:rPr>
        <w:t xml:space="preserve"> </w:t>
      </w:r>
      <w:r>
        <w:rPr>
          <w:sz w:val="24"/>
        </w:rPr>
        <w:t>от</w:t>
      </w:r>
      <w:r>
        <w:rPr>
          <w:spacing w:val="13"/>
          <w:sz w:val="24"/>
        </w:rPr>
        <w:t xml:space="preserve"> </w:t>
      </w:r>
      <w:r>
        <w:rPr>
          <w:sz w:val="24"/>
        </w:rPr>
        <w:t>19,7</w:t>
      </w:r>
      <w:r>
        <w:rPr>
          <w:spacing w:val="6"/>
          <w:sz w:val="24"/>
        </w:rPr>
        <w:t xml:space="preserve"> </w:t>
      </w:r>
      <w:r>
        <w:rPr>
          <w:sz w:val="24"/>
        </w:rPr>
        <w:t>кг</w:t>
      </w:r>
      <w:r>
        <w:rPr>
          <w:spacing w:val="8"/>
          <w:sz w:val="24"/>
        </w:rPr>
        <w:t xml:space="preserve"> </w:t>
      </w:r>
      <w:r>
        <w:rPr>
          <w:sz w:val="24"/>
        </w:rPr>
        <w:t>в</w:t>
      </w:r>
      <w:r>
        <w:rPr>
          <w:spacing w:val="9"/>
          <w:sz w:val="24"/>
        </w:rPr>
        <w:t xml:space="preserve"> </w:t>
      </w:r>
      <w:r>
        <w:rPr>
          <w:sz w:val="24"/>
        </w:rPr>
        <w:t>пять</w:t>
      </w:r>
      <w:r>
        <w:rPr>
          <w:spacing w:val="8"/>
          <w:sz w:val="24"/>
        </w:rPr>
        <w:t xml:space="preserve"> </w:t>
      </w:r>
      <w:r>
        <w:rPr>
          <w:sz w:val="24"/>
        </w:rPr>
        <w:t>лет</w:t>
      </w:r>
      <w:r>
        <w:rPr>
          <w:spacing w:val="9"/>
          <w:sz w:val="24"/>
        </w:rPr>
        <w:t xml:space="preserve"> </w:t>
      </w:r>
      <w:r>
        <w:rPr>
          <w:sz w:val="24"/>
        </w:rPr>
        <w:t>до</w:t>
      </w:r>
      <w:r>
        <w:rPr>
          <w:spacing w:val="9"/>
          <w:sz w:val="24"/>
        </w:rPr>
        <w:t xml:space="preserve"> </w:t>
      </w:r>
      <w:r>
        <w:rPr>
          <w:sz w:val="24"/>
        </w:rPr>
        <w:t>21,9</w:t>
      </w:r>
      <w:r>
        <w:rPr>
          <w:spacing w:val="6"/>
          <w:sz w:val="24"/>
        </w:rPr>
        <w:t xml:space="preserve"> </w:t>
      </w:r>
      <w:r>
        <w:rPr>
          <w:sz w:val="24"/>
        </w:rPr>
        <w:t>кг</w:t>
      </w:r>
      <w:r>
        <w:rPr>
          <w:spacing w:val="5"/>
          <w:sz w:val="24"/>
        </w:rPr>
        <w:t xml:space="preserve"> </w:t>
      </w:r>
      <w:r>
        <w:rPr>
          <w:sz w:val="24"/>
        </w:rPr>
        <w:t>в</w:t>
      </w:r>
      <w:r>
        <w:rPr>
          <w:spacing w:val="9"/>
          <w:sz w:val="24"/>
        </w:rPr>
        <w:t xml:space="preserve"> </w:t>
      </w:r>
      <w:r>
        <w:rPr>
          <w:sz w:val="24"/>
        </w:rPr>
        <w:t>шесть</w:t>
      </w:r>
      <w:r>
        <w:rPr>
          <w:spacing w:val="10"/>
          <w:sz w:val="24"/>
        </w:rPr>
        <w:t xml:space="preserve"> </w:t>
      </w:r>
      <w:r>
        <w:rPr>
          <w:sz w:val="24"/>
        </w:rPr>
        <w:t>лет,</w:t>
      </w:r>
      <w:r>
        <w:rPr>
          <w:spacing w:val="11"/>
          <w:sz w:val="24"/>
        </w:rPr>
        <w:t xml:space="preserve"> </w:t>
      </w:r>
      <w:r>
        <w:rPr>
          <w:sz w:val="24"/>
        </w:rPr>
        <w:t>у</w:t>
      </w:r>
      <w:r>
        <w:rPr>
          <w:spacing w:val="2"/>
          <w:sz w:val="24"/>
        </w:rPr>
        <w:t xml:space="preserve"> </w:t>
      </w:r>
      <w:r>
        <w:rPr>
          <w:sz w:val="24"/>
        </w:rPr>
        <w:t>девочек –</w:t>
      </w:r>
      <w:r>
        <w:rPr>
          <w:spacing w:val="13"/>
          <w:sz w:val="24"/>
        </w:rPr>
        <w:t xml:space="preserve"> </w:t>
      </w:r>
      <w:r>
        <w:rPr>
          <w:sz w:val="24"/>
        </w:rPr>
        <w:t>от</w:t>
      </w:r>
      <w:r>
        <w:rPr>
          <w:spacing w:val="15"/>
          <w:sz w:val="24"/>
        </w:rPr>
        <w:t xml:space="preserve"> </w:t>
      </w:r>
      <w:r>
        <w:rPr>
          <w:sz w:val="24"/>
        </w:rPr>
        <w:t>18,5</w:t>
      </w:r>
      <w:r>
        <w:rPr>
          <w:spacing w:val="13"/>
          <w:sz w:val="24"/>
        </w:rPr>
        <w:t xml:space="preserve"> </w:t>
      </w:r>
      <w:r>
        <w:rPr>
          <w:sz w:val="24"/>
        </w:rPr>
        <w:t>кг</w:t>
      </w:r>
      <w:r>
        <w:rPr>
          <w:spacing w:val="14"/>
          <w:sz w:val="24"/>
        </w:rPr>
        <w:t xml:space="preserve"> </w:t>
      </w:r>
      <w:r>
        <w:rPr>
          <w:sz w:val="24"/>
        </w:rPr>
        <w:t>в</w:t>
      </w:r>
      <w:r>
        <w:rPr>
          <w:spacing w:val="13"/>
          <w:sz w:val="24"/>
        </w:rPr>
        <w:t xml:space="preserve"> </w:t>
      </w:r>
      <w:r>
        <w:rPr>
          <w:sz w:val="24"/>
        </w:rPr>
        <w:t>пять</w:t>
      </w:r>
      <w:r>
        <w:rPr>
          <w:spacing w:val="15"/>
          <w:sz w:val="24"/>
        </w:rPr>
        <w:t xml:space="preserve"> </w:t>
      </w:r>
      <w:r>
        <w:rPr>
          <w:sz w:val="24"/>
        </w:rPr>
        <w:t>лет</w:t>
      </w:r>
      <w:r>
        <w:rPr>
          <w:spacing w:val="11"/>
          <w:sz w:val="24"/>
        </w:rPr>
        <w:t xml:space="preserve"> </w:t>
      </w:r>
      <w:r>
        <w:rPr>
          <w:sz w:val="24"/>
        </w:rPr>
        <w:t>до</w:t>
      </w:r>
      <w:r>
        <w:rPr>
          <w:spacing w:val="15"/>
          <w:sz w:val="24"/>
        </w:rPr>
        <w:t xml:space="preserve"> </w:t>
      </w:r>
      <w:r>
        <w:rPr>
          <w:sz w:val="24"/>
        </w:rPr>
        <w:t>21,3</w:t>
      </w:r>
      <w:r>
        <w:rPr>
          <w:spacing w:val="13"/>
          <w:sz w:val="24"/>
        </w:rPr>
        <w:t xml:space="preserve"> </w:t>
      </w:r>
      <w:r>
        <w:rPr>
          <w:sz w:val="24"/>
        </w:rPr>
        <w:t>кг</w:t>
      </w:r>
      <w:r>
        <w:rPr>
          <w:spacing w:val="14"/>
          <w:sz w:val="24"/>
        </w:rPr>
        <w:t xml:space="preserve"> </w:t>
      </w:r>
      <w:r>
        <w:rPr>
          <w:sz w:val="24"/>
        </w:rPr>
        <w:t>в</w:t>
      </w:r>
      <w:r>
        <w:rPr>
          <w:spacing w:val="13"/>
          <w:sz w:val="24"/>
        </w:rPr>
        <w:t xml:space="preserve"> </w:t>
      </w:r>
      <w:r>
        <w:rPr>
          <w:sz w:val="24"/>
        </w:rPr>
        <w:t>шесть</w:t>
      </w:r>
      <w:r>
        <w:rPr>
          <w:spacing w:val="16"/>
          <w:sz w:val="24"/>
        </w:rPr>
        <w:t xml:space="preserve"> </w:t>
      </w:r>
      <w:r>
        <w:rPr>
          <w:sz w:val="24"/>
        </w:rPr>
        <w:t>лет.</w:t>
      </w:r>
      <w:r>
        <w:rPr>
          <w:spacing w:val="13"/>
          <w:sz w:val="24"/>
        </w:rPr>
        <w:t xml:space="preserve"> </w:t>
      </w:r>
      <w:r>
        <w:rPr>
          <w:sz w:val="24"/>
        </w:rPr>
        <w:t>Средняя</w:t>
      </w:r>
      <w:r>
        <w:rPr>
          <w:spacing w:val="14"/>
          <w:sz w:val="24"/>
        </w:rPr>
        <w:t xml:space="preserve"> </w:t>
      </w:r>
      <w:r>
        <w:rPr>
          <w:sz w:val="24"/>
        </w:rPr>
        <w:t>длина</w:t>
      </w:r>
      <w:r>
        <w:rPr>
          <w:spacing w:val="12"/>
          <w:sz w:val="24"/>
        </w:rPr>
        <w:t xml:space="preserve"> </w:t>
      </w:r>
      <w:r>
        <w:rPr>
          <w:sz w:val="24"/>
        </w:rPr>
        <w:t>тела</w:t>
      </w:r>
      <w:r>
        <w:rPr>
          <w:spacing w:val="15"/>
          <w:sz w:val="24"/>
        </w:rPr>
        <w:t xml:space="preserve"> </w:t>
      </w:r>
      <w:r>
        <w:rPr>
          <w:sz w:val="24"/>
        </w:rPr>
        <w:t>у</w:t>
      </w:r>
      <w:r>
        <w:rPr>
          <w:spacing w:val="10"/>
          <w:sz w:val="24"/>
        </w:rPr>
        <w:t xml:space="preserve"> </w:t>
      </w:r>
      <w:r>
        <w:rPr>
          <w:sz w:val="24"/>
        </w:rPr>
        <w:t>мальчиков</w:t>
      </w:r>
      <w:r>
        <w:rPr>
          <w:spacing w:val="13"/>
          <w:sz w:val="24"/>
        </w:rPr>
        <w:t xml:space="preserve"> </w:t>
      </w:r>
      <w:r>
        <w:rPr>
          <w:sz w:val="24"/>
        </w:rPr>
        <w:t>от</w:t>
      </w:r>
      <w:r>
        <w:rPr>
          <w:spacing w:val="17"/>
          <w:sz w:val="24"/>
        </w:rPr>
        <w:t xml:space="preserve"> </w:t>
      </w:r>
      <w:r>
        <w:rPr>
          <w:sz w:val="24"/>
        </w:rPr>
        <w:t>110,4</w:t>
      </w:r>
      <w:r>
        <w:rPr>
          <w:spacing w:val="14"/>
          <w:sz w:val="24"/>
        </w:rPr>
        <w:t xml:space="preserve"> </w:t>
      </w:r>
      <w:r>
        <w:rPr>
          <w:sz w:val="24"/>
        </w:rPr>
        <w:t>см</w:t>
      </w:r>
      <w:r>
        <w:rPr>
          <w:spacing w:val="12"/>
          <w:sz w:val="24"/>
        </w:rPr>
        <w:t xml:space="preserve"> </w:t>
      </w:r>
      <w:r>
        <w:rPr>
          <w:sz w:val="24"/>
        </w:rPr>
        <w:t>в</w:t>
      </w:r>
      <w:r>
        <w:rPr>
          <w:spacing w:val="14"/>
          <w:sz w:val="24"/>
        </w:rPr>
        <w:t xml:space="preserve"> </w:t>
      </w:r>
      <w:r>
        <w:rPr>
          <w:sz w:val="24"/>
        </w:rPr>
        <w:t>пять</w:t>
      </w:r>
      <w:r>
        <w:rPr>
          <w:spacing w:val="-57"/>
          <w:sz w:val="24"/>
        </w:rPr>
        <w:t xml:space="preserve"> </w:t>
      </w:r>
      <w:r>
        <w:rPr>
          <w:sz w:val="24"/>
        </w:rPr>
        <w:t>лет</w:t>
      </w:r>
      <w:r>
        <w:rPr>
          <w:spacing w:val="-1"/>
          <w:sz w:val="24"/>
        </w:rPr>
        <w:t xml:space="preserve"> </w:t>
      </w:r>
      <w:r>
        <w:rPr>
          <w:sz w:val="24"/>
        </w:rPr>
        <w:t>до 115,9</w:t>
      </w:r>
      <w:r>
        <w:rPr>
          <w:spacing w:val="-1"/>
          <w:sz w:val="24"/>
        </w:rPr>
        <w:t xml:space="preserve"> </w:t>
      </w:r>
      <w:r>
        <w:rPr>
          <w:sz w:val="24"/>
        </w:rPr>
        <w:t>см</w:t>
      </w:r>
      <w:r>
        <w:rPr>
          <w:spacing w:val="-1"/>
          <w:sz w:val="24"/>
        </w:rPr>
        <w:t xml:space="preserve"> </w:t>
      </w:r>
      <w:r>
        <w:rPr>
          <w:sz w:val="24"/>
        </w:rPr>
        <w:t>в</w:t>
      </w:r>
      <w:r>
        <w:rPr>
          <w:spacing w:val="-2"/>
          <w:sz w:val="24"/>
        </w:rPr>
        <w:t xml:space="preserve"> </w:t>
      </w:r>
      <w:r>
        <w:rPr>
          <w:sz w:val="24"/>
        </w:rPr>
        <w:t>шесть</w:t>
      </w:r>
      <w:r>
        <w:rPr>
          <w:spacing w:val="1"/>
          <w:sz w:val="24"/>
        </w:rPr>
        <w:t xml:space="preserve"> </w:t>
      </w:r>
      <w:r>
        <w:rPr>
          <w:sz w:val="24"/>
        </w:rPr>
        <w:t>лет,</w:t>
      </w:r>
      <w:r>
        <w:rPr>
          <w:spacing w:val="2"/>
          <w:sz w:val="24"/>
        </w:rPr>
        <w:t xml:space="preserve"> </w:t>
      </w:r>
      <w:r>
        <w:rPr>
          <w:sz w:val="24"/>
        </w:rPr>
        <w:t>у</w:t>
      </w:r>
      <w:r>
        <w:rPr>
          <w:spacing w:val="-5"/>
          <w:sz w:val="24"/>
        </w:rPr>
        <w:t xml:space="preserve"> </w:t>
      </w:r>
      <w:r>
        <w:rPr>
          <w:sz w:val="24"/>
        </w:rPr>
        <w:t>девочек</w:t>
      </w:r>
      <w:r>
        <w:rPr>
          <w:spacing w:val="2"/>
          <w:sz w:val="24"/>
        </w:rPr>
        <w:t xml:space="preserve"> </w:t>
      </w:r>
      <w:r>
        <w:rPr>
          <w:sz w:val="24"/>
        </w:rPr>
        <w:t>–</w:t>
      </w:r>
      <w:r>
        <w:rPr>
          <w:spacing w:val="-1"/>
          <w:sz w:val="24"/>
        </w:rPr>
        <w:t xml:space="preserve"> </w:t>
      </w:r>
      <w:r>
        <w:rPr>
          <w:sz w:val="24"/>
        </w:rPr>
        <w:t>от 109,0 см</w:t>
      </w:r>
      <w:r>
        <w:rPr>
          <w:spacing w:val="-1"/>
          <w:sz w:val="24"/>
        </w:rPr>
        <w:t xml:space="preserve"> </w:t>
      </w:r>
      <w:r>
        <w:rPr>
          <w:sz w:val="24"/>
        </w:rPr>
        <w:t>в</w:t>
      </w:r>
      <w:r>
        <w:rPr>
          <w:spacing w:val="-1"/>
          <w:sz w:val="24"/>
        </w:rPr>
        <w:t xml:space="preserve"> </w:t>
      </w:r>
      <w:r>
        <w:rPr>
          <w:sz w:val="24"/>
        </w:rPr>
        <w:t>пять лет до 115,7 см</w:t>
      </w:r>
      <w:r>
        <w:rPr>
          <w:spacing w:val="-1"/>
          <w:sz w:val="24"/>
        </w:rPr>
        <w:t xml:space="preserve"> </w:t>
      </w:r>
      <w:r>
        <w:rPr>
          <w:sz w:val="24"/>
        </w:rPr>
        <w:t>в</w:t>
      </w:r>
      <w:r>
        <w:rPr>
          <w:spacing w:val="-1"/>
          <w:sz w:val="24"/>
        </w:rPr>
        <w:t xml:space="preserve"> </w:t>
      </w:r>
      <w:r>
        <w:rPr>
          <w:sz w:val="24"/>
        </w:rPr>
        <w:t>шесть</w:t>
      </w:r>
      <w:r>
        <w:rPr>
          <w:spacing w:val="1"/>
          <w:sz w:val="24"/>
        </w:rPr>
        <w:t xml:space="preserve"> </w:t>
      </w:r>
      <w:r>
        <w:rPr>
          <w:sz w:val="24"/>
        </w:rPr>
        <w:t>лет.</w:t>
      </w:r>
    </w:p>
    <w:p w14:paraId="2B02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2C020000">
      <w:pPr>
        <w:pStyle w:val="Style_8"/>
        <w:ind w:firstLine="709" w:left="0"/>
        <w:rPr>
          <w:sz w:val="24"/>
        </w:rPr>
      </w:pPr>
      <w:r>
        <w:rPr>
          <w:sz w:val="24"/>
        </w:rPr>
        <w:t>Развитие</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и</w:t>
      </w:r>
      <w:r>
        <w:rPr>
          <w:spacing w:val="1"/>
          <w:sz w:val="24"/>
        </w:rPr>
        <w:t xml:space="preserve"> </w:t>
      </w:r>
      <w:r>
        <w:rPr>
          <w:sz w:val="24"/>
        </w:rPr>
        <w:t>опорно-двигательной</w:t>
      </w:r>
      <w:r>
        <w:rPr>
          <w:spacing w:val="1"/>
          <w:sz w:val="24"/>
        </w:rPr>
        <w:t xml:space="preserve"> </w:t>
      </w:r>
      <w:r>
        <w:rPr>
          <w:sz w:val="24"/>
        </w:rPr>
        <w:t>систем,</w:t>
      </w:r>
      <w:r>
        <w:rPr>
          <w:spacing w:val="1"/>
          <w:sz w:val="24"/>
        </w:rPr>
        <w:t xml:space="preserve"> </w:t>
      </w:r>
      <w:r>
        <w:rPr>
          <w:sz w:val="24"/>
        </w:rPr>
        <w:t>зрительно-моторной</w:t>
      </w:r>
      <w:r>
        <w:rPr>
          <w:spacing w:val="1"/>
          <w:sz w:val="24"/>
        </w:rPr>
        <w:t xml:space="preserve"> </w:t>
      </w:r>
      <w:r>
        <w:rPr>
          <w:sz w:val="24"/>
        </w:rPr>
        <w:t>координации</w:t>
      </w:r>
      <w:r>
        <w:rPr>
          <w:spacing w:val="1"/>
          <w:sz w:val="24"/>
        </w:rPr>
        <w:t xml:space="preserve"> </w:t>
      </w:r>
      <w:r>
        <w:rPr>
          <w:sz w:val="24"/>
        </w:rPr>
        <w:t>позволяет</w:t>
      </w:r>
      <w:r>
        <w:rPr>
          <w:spacing w:val="1"/>
          <w:sz w:val="24"/>
        </w:rPr>
        <w:t xml:space="preserve"> </w:t>
      </w:r>
      <w:r>
        <w:rPr>
          <w:sz w:val="24"/>
        </w:rPr>
        <w:t>ребенку</w:t>
      </w:r>
      <w:r>
        <w:rPr>
          <w:spacing w:val="1"/>
          <w:sz w:val="24"/>
        </w:rPr>
        <w:t xml:space="preserve"> </w:t>
      </w:r>
      <w:r>
        <w:rPr>
          <w:sz w:val="24"/>
        </w:rPr>
        <w:t>значительно</w:t>
      </w:r>
      <w:r>
        <w:rPr>
          <w:spacing w:val="1"/>
          <w:sz w:val="24"/>
        </w:rPr>
        <w:t xml:space="preserve"> </w:t>
      </w:r>
      <w:r>
        <w:rPr>
          <w:sz w:val="24"/>
        </w:rPr>
        <w:t>расширить</w:t>
      </w:r>
      <w:r>
        <w:rPr>
          <w:spacing w:val="1"/>
          <w:sz w:val="24"/>
        </w:rPr>
        <w:t xml:space="preserve"> </w:t>
      </w:r>
      <w:r>
        <w:rPr>
          <w:sz w:val="24"/>
        </w:rPr>
        <w:t>доступный</w:t>
      </w:r>
      <w:r>
        <w:rPr>
          <w:spacing w:val="1"/>
          <w:sz w:val="24"/>
        </w:rPr>
        <w:t xml:space="preserve"> </w:t>
      </w:r>
      <w:r>
        <w:rPr>
          <w:sz w:val="24"/>
        </w:rPr>
        <w:t>набор</w:t>
      </w:r>
      <w:r>
        <w:rPr>
          <w:spacing w:val="1"/>
          <w:sz w:val="24"/>
        </w:rPr>
        <w:t xml:space="preserve"> </w:t>
      </w:r>
      <w:r>
        <w:rPr>
          <w:sz w:val="24"/>
        </w:rPr>
        <w:t>двигательных</w:t>
      </w:r>
      <w:r>
        <w:rPr>
          <w:spacing w:val="1"/>
          <w:sz w:val="24"/>
        </w:rPr>
        <w:t xml:space="preserve"> </w:t>
      </w:r>
      <w:r>
        <w:rPr>
          <w:sz w:val="24"/>
        </w:rPr>
        <w:t>стереотипов.</w:t>
      </w:r>
    </w:p>
    <w:p w14:paraId="2D020000">
      <w:pPr>
        <w:pStyle w:val="Style_8"/>
        <w:ind w:firstLine="709" w:left="0"/>
        <w:rPr>
          <w:b w:val="1"/>
          <w:sz w:val="24"/>
        </w:rPr>
      </w:pPr>
      <w:r>
        <w:rPr>
          <w:b w:val="1"/>
          <w:i w:val="1"/>
          <w:sz w:val="24"/>
        </w:rPr>
        <w:t>Психические функции.</w:t>
      </w:r>
    </w:p>
    <w:p w14:paraId="2E020000">
      <w:pPr>
        <w:pStyle w:val="Style_8"/>
        <w:ind w:firstLine="709" w:left="0"/>
        <w:rPr>
          <w:sz w:val="24"/>
        </w:rPr>
      </w:pPr>
      <w:r>
        <w:rPr>
          <w:sz w:val="24"/>
        </w:rPr>
        <w:t>В период от пяти до шести лет детям доступно опосредованное</w:t>
      </w:r>
      <w:r>
        <w:rPr>
          <w:spacing w:val="1"/>
          <w:sz w:val="24"/>
        </w:rPr>
        <w:t xml:space="preserve"> </w:t>
      </w:r>
      <w:r>
        <w:rPr>
          <w:sz w:val="24"/>
        </w:rPr>
        <w:t>запоминание. Эффективность запоминания с помощью внешних средств (картинок, пиктограмм)</w:t>
      </w:r>
      <w:r>
        <w:rPr>
          <w:spacing w:val="1"/>
          <w:sz w:val="24"/>
        </w:rPr>
        <w:t xml:space="preserve"> </w:t>
      </w:r>
      <w:r>
        <w:rPr>
          <w:sz w:val="24"/>
        </w:rPr>
        <w:t>может возрастать в 2 раза. В старшем дошкольном возрасте продолжает развиваться образное</w:t>
      </w:r>
      <w:r>
        <w:rPr>
          <w:spacing w:val="1"/>
          <w:sz w:val="24"/>
        </w:rPr>
        <w:t xml:space="preserve"> </w:t>
      </w:r>
      <w:r>
        <w:rPr>
          <w:sz w:val="24"/>
        </w:rPr>
        <w:t>мышление.</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решить</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наглядном</w:t>
      </w:r>
      <w:r>
        <w:rPr>
          <w:spacing w:val="1"/>
          <w:sz w:val="24"/>
        </w:rPr>
        <w:t xml:space="preserve"> </w:t>
      </w:r>
      <w:r>
        <w:rPr>
          <w:sz w:val="24"/>
        </w:rPr>
        <w:t>плане,</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совершить</w:t>
      </w:r>
      <w:r>
        <w:rPr>
          <w:spacing w:val="1"/>
          <w:sz w:val="24"/>
        </w:rPr>
        <w:t xml:space="preserve"> </w:t>
      </w:r>
      <w:r>
        <w:rPr>
          <w:sz w:val="24"/>
        </w:rPr>
        <w:t>преобразования объекта, указать, в какой последовательности объекты вступят во взаимодействие</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Эгоцентризм</w:t>
      </w:r>
      <w:r>
        <w:rPr>
          <w:spacing w:val="1"/>
          <w:sz w:val="24"/>
        </w:rPr>
        <w:t xml:space="preserve"> </w:t>
      </w:r>
      <w:r>
        <w:rPr>
          <w:sz w:val="24"/>
        </w:rPr>
        <w:t>детского</w:t>
      </w:r>
      <w:r>
        <w:rPr>
          <w:spacing w:val="1"/>
          <w:sz w:val="24"/>
        </w:rPr>
        <w:t xml:space="preserve"> </w:t>
      </w:r>
      <w:r>
        <w:rPr>
          <w:sz w:val="24"/>
        </w:rPr>
        <w:t>мышления</w:t>
      </w:r>
      <w:r>
        <w:rPr>
          <w:spacing w:val="1"/>
          <w:sz w:val="24"/>
        </w:rPr>
        <w:t xml:space="preserve"> </w:t>
      </w:r>
      <w:r>
        <w:rPr>
          <w:sz w:val="24"/>
        </w:rPr>
        <w:t>сохраняется.</w:t>
      </w:r>
      <w:r>
        <w:rPr>
          <w:spacing w:val="1"/>
          <w:sz w:val="24"/>
        </w:rPr>
        <w:t xml:space="preserve"> </w:t>
      </w:r>
      <w:r>
        <w:rPr>
          <w:sz w:val="24"/>
        </w:rPr>
        <w:t>Основой</w:t>
      </w:r>
      <w:r>
        <w:rPr>
          <w:spacing w:val="1"/>
          <w:sz w:val="24"/>
        </w:rPr>
        <w:t xml:space="preserve"> </w:t>
      </w:r>
      <w:r>
        <w:rPr>
          <w:sz w:val="24"/>
        </w:rPr>
        <w:t>развития</w:t>
      </w:r>
      <w:r>
        <w:rPr>
          <w:spacing w:val="1"/>
          <w:sz w:val="24"/>
        </w:rPr>
        <w:t xml:space="preserve"> </w:t>
      </w:r>
      <w:r>
        <w:rPr>
          <w:sz w:val="24"/>
        </w:rPr>
        <w:t>мыслительных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возрасте</w:t>
      </w:r>
      <w:r>
        <w:rPr>
          <w:spacing w:val="1"/>
          <w:sz w:val="24"/>
        </w:rPr>
        <w:t xml:space="preserve"> </w:t>
      </w:r>
      <w:r>
        <w:rPr>
          <w:sz w:val="24"/>
        </w:rPr>
        <w:t>является</w:t>
      </w:r>
      <w:r>
        <w:rPr>
          <w:spacing w:val="1"/>
          <w:sz w:val="24"/>
        </w:rPr>
        <w:t xml:space="preserve"> </w:t>
      </w:r>
      <w:r>
        <w:rPr>
          <w:sz w:val="24"/>
        </w:rPr>
        <w:t>наглядно-схематическое мышление,</w:t>
      </w:r>
      <w:r>
        <w:rPr>
          <w:spacing w:val="1"/>
          <w:sz w:val="24"/>
        </w:rPr>
        <w:t xml:space="preserve"> </w:t>
      </w:r>
      <w:r>
        <w:rPr>
          <w:sz w:val="24"/>
        </w:rPr>
        <w:t>начинают</w:t>
      </w:r>
      <w:r>
        <w:rPr>
          <w:spacing w:val="1"/>
          <w:sz w:val="24"/>
        </w:rPr>
        <w:t xml:space="preserve"> </w:t>
      </w:r>
      <w:r>
        <w:rPr>
          <w:sz w:val="24"/>
        </w:rPr>
        <w:t>развиваться</w:t>
      </w:r>
      <w:r>
        <w:rPr>
          <w:spacing w:val="1"/>
          <w:sz w:val="24"/>
        </w:rPr>
        <w:t xml:space="preserve"> </w:t>
      </w:r>
      <w:r>
        <w:rPr>
          <w:sz w:val="24"/>
        </w:rPr>
        <w:t>основы</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Формируются</w:t>
      </w:r>
      <w:r>
        <w:rPr>
          <w:spacing w:val="1"/>
          <w:sz w:val="24"/>
        </w:rPr>
        <w:t xml:space="preserve"> </w:t>
      </w:r>
      <w:r>
        <w:rPr>
          <w:sz w:val="24"/>
        </w:rPr>
        <w:t>обобщения,</w:t>
      </w:r>
      <w:r>
        <w:rPr>
          <w:spacing w:val="1"/>
          <w:sz w:val="24"/>
        </w:rPr>
        <w:t xml:space="preserve"> </w:t>
      </w:r>
      <w:r>
        <w:rPr>
          <w:sz w:val="24"/>
        </w:rPr>
        <w:t>что</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словесно-логического мышления. Интенсивно формируется творческое воображение. Наряду с</w:t>
      </w:r>
      <w:r>
        <w:rPr>
          <w:spacing w:val="1"/>
          <w:sz w:val="24"/>
        </w:rPr>
        <w:t xml:space="preserve"> </w:t>
      </w:r>
      <w:r>
        <w:rPr>
          <w:sz w:val="24"/>
        </w:rPr>
        <w:t>образной</w:t>
      </w:r>
      <w:r>
        <w:rPr>
          <w:spacing w:val="1"/>
          <w:sz w:val="24"/>
        </w:rPr>
        <w:t xml:space="preserve"> </w:t>
      </w:r>
      <w:r>
        <w:rPr>
          <w:sz w:val="24"/>
        </w:rPr>
        <w:t>креативностью,</w:t>
      </w:r>
      <w:r>
        <w:rPr>
          <w:spacing w:val="1"/>
          <w:sz w:val="24"/>
        </w:rPr>
        <w:t xml:space="preserve"> </w:t>
      </w:r>
      <w:r>
        <w:rPr>
          <w:sz w:val="24"/>
        </w:rPr>
        <w:t>интенсивно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вербальная</w:t>
      </w:r>
      <w:r>
        <w:rPr>
          <w:spacing w:val="1"/>
          <w:sz w:val="24"/>
        </w:rPr>
        <w:t xml:space="preserve"> </w:t>
      </w:r>
      <w:r>
        <w:rPr>
          <w:sz w:val="24"/>
        </w:rPr>
        <w:t>креативность</w:t>
      </w:r>
      <w:r>
        <w:rPr>
          <w:spacing w:val="1"/>
          <w:sz w:val="24"/>
        </w:rPr>
        <w:t xml:space="preserve"> </w:t>
      </w:r>
      <w:r>
        <w:rPr>
          <w:sz w:val="24"/>
        </w:rPr>
        <w:t>по</w:t>
      </w:r>
      <w:r>
        <w:rPr>
          <w:spacing w:val="1"/>
          <w:sz w:val="24"/>
        </w:rPr>
        <w:t xml:space="preserve"> </w:t>
      </w:r>
      <w:r>
        <w:rPr>
          <w:sz w:val="24"/>
        </w:rPr>
        <w:t>параметрам</w:t>
      </w:r>
      <w:r>
        <w:rPr>
          <w:spacing w:val="1"/>
          <w:sz w:val="24"/>
        </w:rPr>
        <w:t xml:space="preserve"> </w:t>
      </w:r>
      <w:r>
        <w:rPr>
          <w:sz w:val="24"/>
        </w:rPr>
        <w:t>беглости,</w:t>
      </w:r>
      <w:r>
        <w:rPr>
          <w:spacing w:val="1"/>
          <w:sz w:val="24"/>
        </w:rPr>
        <w:t xml:space="preserve"> </w:t>
      </w:r>
      <w:r>
        <w:rPr>
          <w:sz w:val="24"/>
        </w:rPr>
        <w:t>гибкости,</w:t>
      </w:r>
      <w:r>
        <w:rPr>
          <w:spacing w:val="1"/>
          <w:sz w:val="24"/>
        </w:rPr>
        <w:t xml:space="preserve"> </w:t>
      </w:r>
      <w:r>
        <w:rPr>
          <w:sz w:val="24"/>
        </w:rPr>
        <w:t>оригинальности</w:t>
      </w:r>
      <w:r>
        <w:rPr>
          <w:spacing w:val="1"/>
          <w:sz w:val="24"/>
        </w:rPr>
        <w:t xml:space="preserve"> </w:t>
      </w:r>
      <w:r>
        <w:rPr>
          <w:sz w:val="24"/>
        </w:rPr>
        <w:t>и</w:t>
      </w:r>
      <w:r>
        <w:rPr>
          <w:spacing w:val="1"/>
          <w:sz w:val="24"/>
        </w:rPr>
        <w:t xml:space="preserve"> </w:t>
      </w:r>
      <w:r>
        <w:rPr>
          <w:sz w:val="24"/>
        </w:rPr>
        <w:t>разработанности.</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распределение, переключаемость внимания. Развитие речи идет в направлении развития словаря,</w:t>
      </w:r>
      <w:r>
        <w:rPr>
          <w:spacing w:val="1"/>
          <w:sz w:val="24"/>
        </w:rPr>
        <w:t xml:space="preserve"> </w:t>
      </w:r>
      <w:r>
        <w:rPr>
          <w:sz w:val="24"/>
        </w:rPr>
        <w:t>грамматической стороны речи, связной речи, ребенку доступен фонематический анализ слова, что</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навыков</w:t>
      </w:r>
      <w:r>
        <w:rPr>
          <w:spacing w:val="1"/>
          <w:sz w:val="24"/>
        </w:rPr>
        <w:t xml:space="preserve"> </w:t>
      </w:r>
      <w:r>
        <w:rPr>
          <w:sz w:val="24"/>
        </w:rPr>
        <w:t>чтения.</w:t>
      </w:r>
      <w:r>
        <w:rPr>
          <w:spacing w:val="1"/>
          <w:sz w:val="24"/>
        </w:rPr>
        <w:t xml:space="preserve"> </w:t>
      </w:r>
      <w:r>
        <w:rPr>
          <w:sz w:val="24"/>
        </w:rPr>
        <w:t>Проявляется</w:t>
      </w:r>
      <w:r>
        <w:rPr>
          <w:spacing w:val="1"/>
          <w:sz w:val="24"/>
        </w:rPr>
        <w:t xml:space="preserve"> </w:t>
      </w:r>
      <w:r>
        <w:rPr>
          <w:sz w:val="24"/>
        </w:rPr>
        <w:t>любознательность</w:t>
      </w:r>
      <w:r>
        <w:rPr>
          <w:spacing w:val="1"/>
          <w:sz w:val="24"/>
        </w:rPr>
        <w:t xml:space="preserve"> </w:t>
      </w:r>
      <w:r>
        <w:rPr>
          <w:sz w:val="24"/>
        </w:rPr>
        <w:t>ребенка,</w:t>
      </w:r>
      <w:r>
        <w:rPr>
          <w:spacing w:val="1"/>
          <w:sz w:val="24"/>
        </w:rPr>
        <w:t xml:space="preserve"> </w:t>
      </w:r>
      <w:r>
        <w:rPr>
          <w:sz w:val="24"/>
        </w:rPr>
        <w:t>расширяется</w:t>
      </w:r>
      <w:r>
        <w:rPr>
          <w:spacing w:val="-1"/>
          <w:sz w:val="24"/>
        </w:rPr>
        <w:t xml:space="preserve"> </w:t>
      </w:r>
      <w:r>
        <w:rPr>
          <w:sz w:val="24"/>
        </w:rPr>
        <w:t>круг</w:t>
      </w:r>
      <w:r>
        <w:rPr>
          <w:spacing w:val="-2"/>
          <w:sz w:val="24"/>
        </w:rPr>
        <w:t xml:space="preserve"> </w:t>
      </w:r>
      <w:r>
        <w:rPr>
          <w:sz w:val="24"/>
        </w:rPr>
        <w:t>познавательных интересов. Складывается</w:t>
      </w:r>
      <w:r>
        <w:rPr>
          <w:spacing w:val="-1"/>
          <w:sz w:val="24"/>
        </w:rPr>
        <w:t xml:space="preserve"> </w:t>
      </w:r>
      <w:r>
        <w:rPr>
          <w:sz w:val="24"/>
        </w:rPr>
        <w:t>первичная</w:t>
      </w:r>
      <w:r>
        <w:rPr>
          <w:spacing w:val="-1"/>
          <w:sz w:val="24"/>
        </w:rPr>
        <w:t xml:space="preserve"> </w:t>
      </w:r>
      <w:r>
        <w:rPr>
          <w:sz w:val="24"/>
        </w:rPr>
        <w:t>картина</w:t>
      </w:r>
      <w:r>
        <w:rPr>
          <w:spacing w:val="-1"/>
          <w:sz w:val="24"/>
        </w:rPr>
        <w:t xml:space="preserve"> </w:t>
      </w:r>
      <w:r>
        <w:rPr>
          <w:sz w:val="24"/>
        </w:rPr>
        <w:t>мира.</w:t>
      </w:r>
    </w:p>
    <w:p w14:paraId="2F020000">
      <w:pPr>
        <w:pStyle w:val="Style_8"/>
        <w:ind w:firstLine="709" w:left="0"/>
        <w:rPr>
          <w:b w:val="1"/>
          <w:i w:val="1"/>
          <w:spacing w:val="1"/>
          <w:sz w:val="24"/>
        </w:rPr>
      </w:pPr>
      <w:r>
        <w:rPr>
          <w:b w:val="1"/>
          <w:i w:val="1"/>
          <w:sz w:val="24"/>
        </w:rPr>
        <w:t>Детские</w:t>
      </w:r>
      <w:r>
        <w:rPr>
          <w:b w:val="1"/>
          <w:i w:val="1"/>
          <w:spacing w:val="1"/>
          <w:sz w:val="24"/>
        </w:rPr>
        <w:t xml:space="preserve"> </w:t>
      </w:r>
      <w:r>
        <w:rPr>
          <w:b w:val="1"/>
          <w:i w:val="1"/>
          <w:sz w:val="24"/>
        </w:rPr>
        <w:t>виды</w:t>
      </w:r>
      <w:r>
        <w:rPr>
          <w:b w:val="1"/>
          <w:i w:val="1"/>
          <w:spacing w:val="1"/>
          <w:sz w:val="24"/>
        </w:rPr>
        <w:t xml:space="preserve"> </w:t>
      </w:r>
      <w:r>
        <w:rPr>
          <w:b w:val="1"/>
          <w:i w:val="1"/>
          <w:sz w:val="24"/>
        </w:rPr>
        <w:t>деятельности.</w:t>
      </w:r>
    </w:p>
    <w:p w14:paraId="30020000">
      <w:pPr>
        <w:pStyle w:val="Style_8"/>
        <w:ind w:firstLine="709" w:left="0"/>
        <w:rPr>
          <w:sz w:val="24"/>
        </w:rPr>
      </w:pPr>
      <w:r>
        <w:rPr>
          <w:sz w:val="24"/>
        </w:rPr>
        <w:t>У</w:t>
      </w:r>
      <w:r>
        <w:rPr>
          <w:spacing w:val="1"/>
          <w:sz w:val="24"/>
        </w:rPr>
        <w:t xml:space="preserve"> </w:t>
      </w:r>
      <w:r>
        <w:rPr>
          <w:sz w:val="24"/>
        </w:rPr>
        <w:t>детей</w:t>
      </w:r>
      <w:r>
        <w:rPr>
          <w:spacing w:val="1"/>
          <w:sz w:val="24"/>
        </w:rPr>
        <w:t xml:space="preserve"> </w:t>
      </w:r>
      <w:r>
        <w:rPr>
          <w:sz w:val="24"/>
        </w:rPr>
        <w:t>шестого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отмечается</w:t>
      </w:r>
      <w:r>
        <w:rPr>
          <w:spacing w:val="1"/>
          <w:sz w:val="24"/>
        </w:rPr>
        <w:t xml:space="preserve"> </w:t>
      </w:r>
      <w:r>
        <w:rPr>
          <w:sz w:val="24"/>
        </w:rPr>
        <w:t>существенное</w:t>
      </w:r>
      <w:r>
        <w:rPr>
          <w:spacing w:val="1"/>
          <w:sz w:val="24"/>
        </w:rPr>
        <w:t xml:space="preserve"> </w:t>
      </w:r>
      <w:r>
        <w:rPr>
          <w:sz w:val="24"/>
        </w:rPr>
        <w:t>расширение</w:t>
      </w:r>
      <w:r>
        <w:rPr>
          <w:spacing w:val="1"/>
          <w:sz w:val="24"/>
        </w:rPr>
        <w:t xml:space="preserve"> </w:t>
      </w:r>
      <w:r>
        <w:rPr>
          <w:sz w:val="24"/>
        </w:rPr>
        <w:t>регулятивных</w:t>
      </w:r>
      <w:r>
        <w:rPr>
          <w:spacing w:val="1"/>
          <w:sz w:val="24"/>
        </w:rPr>
        <w:t xml:space="preserve"> </w:t>
      </w:r>
      <w:r>
        <w:rPr>
          <w:sz w:val="24"/>
        </w:rPr>
        <w:t>способностей</w:t>
      </w:r>
      <w:r>
        <w:rPr>
          <w:spacing w:val="1"/>
          <w:sz w:val="24"/>
        </w:rPr>
        <w:t xml:space="preserve"> </w:t>
      </w:r>
      <w:r>
        <w:rPr>
          <w:sz w:val="24"/>
        </w:rPr>
        <w:t>поведения,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усложнения</w:t>
      </w:r>
      <w:r>
        <w:rPr>
          <w:spacing w:val="1"/>
          <w:sz w:val="24"/>
        </w:rPr>
        <w:t xml:space="preserve"> </w:t>
      </w:r>
      <w:r>
        <w:rPr>
          <w:sz w:val="24"/>
        </w:rPr>
        <w:t>системы</w:t>
      </w:r>
      <w:r>
        <w:rPr>
          <w:spacing w:val="1"/>
          <w:sz w:val="24"/>
        </w:rPr>
        <w:t xml:space="preserve"> </w:t>
      </w:r>
      <w:r>
        <w:rPr>
          <w:sz w:val="24"/>
        </w:rPr>
        <w:t>взаимоотношений</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Творческая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имеет</w:t>
      </w:r>
      <w:r>
        <w:rPr>
          <w:spacing w:val="1"/>
          <w:sz w:val="24"/>
        </w:rPr>
        <w:t xml:space="preserve"> </w:t>
      </w:r>
      <w:r>
        <w:rPr>
          <w:sz w:val="24"/>
        </w:rPr>
        <w:t>сложную структуру. В игре могут принимать участие несколько детей (до 5-6 человек). Дети</w:t>
      </w:r>
      <w:r>
        <w:rPr>
          <w:spacing w:val="1"/>
          <w:sz w:val="24"/>
        </w:rPr>
        <w:t xml:space="preserve"> </w:t>
      </w:r>
      <w:r>
        <w:rPr>
          <w:sz w:val="24"/>
        </w:rPr>
        <w:t>шестого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могут</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w:t>
      </w:r>
      <w:r>
        <w:rPr>
          <w:spacing w:val="1"/>
          <w:sz w:val="24"/>
        </w:rPr>
        <w:t xml:space="preserve"> </w:t>
      </w:r>
      <w:r>
        <w:rPr>
          <w:sz w:val="24"/>
        </w:rPr>
        <w:t>начала</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строят</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придерживаясь</w:t>
      </w:r>
      <w:r>
        <w:rPr>
          <w:spacing w:val="1"/>
          <w:sz w:val="24"/>
        </w:rPr>
        <w:t xml:space="preserve"> </w:t>
      </w:r>
      <w:r>
        <w:rPr>
          <w:sz w:val="24"/>
        </w:rPr>
        <w:t>роли.</w:t>
      </w:r>
      <w:r>
        <w:rPr>
          <w:spacing w:val="1"/>
          <w:sz w:val="24"/>
        </w:rPr>
        <w:t xml:space="preserve"> </w:t>
      </w:r>
      <w:r>
        <w:rPr>
          <w:sz w:val="24"/>
        </w:rPr>
        <w:t>Игровое</w:t>
      </w:r>
      <w:r>
        <w:rPr>
          <w:spacing w:val="1"/>
          <w:sz w:val="24"/>
        </w:rPr>
        <w:t xml:space="preserve"> </w:t>
      </w:r>
      <w:r>
        <w:rPr>
          <w:sz w:val="24"/>
        </w:rPr>
        <w:t>взаимодействие</w:t>
      </w:r>
      <w:r>
        <w:rPr>
          <w:spacing w:val="1"/>
          <w:sz w:val="24"/>
        </w:rPr>
        <w:t xml:space="preserve"> </w:t>
      </w:r>
      <w:r>
        <w:rPr>
          <w:sz w:val="24"/>
        </w:rPr>
        <w:t>сопровождается</w:t>
      </w:r>
      <w:r>
        <w:rPr>
          <w:spacing w:val="1"/>
          <w:sz w:val="24"/>
        </w:rPr>
        <w:t xml:space="preserve"> </w:t>
      </w:r>
      <w:r>
        <w:rPr>
          <w:sz w:val="24"/>
        </w:rPr>
        <w:t>речью,</w:t>
      </w:r>
      <w:r>
        <w:rPr>
          <w:spacing w:val="1"/>
          <w:sz w:val="24"/>
        </w:rPr>
        <w:t xml:space="preserve"> </w:t>
      </w:r>
      <w:r>
        <w:rPr>
          <w:sz w:val="24"/>
        </w:rPr>
        <w:t>соответствующей</w:t>
      </w:r>
      <w:r>
        <w:rPr>
          <w:spacing w:val="1"/>
          <w:sz w:val="24"/>
        </w:rPr>
        <w:t xml:space="preserve"> </w:t>
      </w:r>
      <w:r>
        <w:rPr>
          <w:sz w:val="24"/>
        </w:rPr>
        <w:t>взятой</w:t>
      </w:r>
      <w:r>
        <w:rPr>
          <w:spacing w:val="1"/>
          <w:sz w:val="24"/>
        </w:rPr>
        <w:t xml:space="preserve"> </w:t>
      </w:r>
      <w:r>
        <w:rPr>
          <w:sz w:val="24"/>
        </w:rPr>
        <w:t>роли</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интонационно.</w:t>
      </w:r>
      <w:r>
        <w:rPr>
          <w:spacing w:val="1"/>
          <w:sz w:val="24"/>
        </w:rPr>
        <w:t xml:space="preserve"> </w:t>
      </w:r>
      <w:r>
        <w:rPr>
          <w:sz w:val="24"/>
        </w:rPr>
        <w:t>Нарушение</w:t>
      </w:r>
      <w:r>
        <w:rPr>
          <w:spacing w:val="1"/>
          <w:sz w:val="24"/>
        </w:rPr>
        <w:t xml:space="preserve"> </w:t>
      </w:r>
      <w:r>
        <w:rPr>
          <w:sz w:val="24"/>
        </w:rPr>
        <w:t>логики</w:t>
      </w:r>
      <w:r>
        <w:rPr>
          <w:spacing w:val="1"/>
          <w:sz w:val="24"/>
        </w:rPr>
        <w:t xml:space="preserve"> </w:t>
      </w:r>
      <w:r>
        <w:rPr>
          <w:sz w:val="24"/>
        </w:rPr>
        <w:t>игры</w:t>
      </w:r>
      <w:r>
        <w:rPr>
          <w:spacing w:val="1"/>
          <w:sz w:val="24"/>
        </w:rPr>
        <w:t xml:space="preserve"> </w:t>
      </w:r>
      <w:r>
        <w:rPr>
          <w:sz w:val="24"/>
        </w:rPr>
        <w:t>не</w:t>
      </w:r>
      <w:r>
        <w:rPr>
          <w:spacing w:val="1"/>
          <w:sz w:val="24"/>
        </w:rPr>
        <w:t xml:space="preserve"> </w:t>
      </w:r>
      <w:r>
        <w:rPr>
          <w:sz w:val="24"/>
        </w:rPr>
        <w:t>принимается и обосновывается. При распределении ролей могут возникать конфликты, связанные</w:t>
      </w:r>
      <w:r>
        <w:rPr>
          <w:spacing w:val="1"/>
          <w:sz w:val="24"/>
        </w:rPr>
        <w:t xml:space="preserve"> </w:t>
      </w:r>
      <w:r>
        <w:rPr>
          <w:sz w:val="24"/>
        </w:rPr>
        <w:t>с субординацией ролевого поведения, а также нарушением правил. Сюжеты игр становятся более</w:t>
      </w:r>
      <w:r>
        <w:rPr>
          <w:spacing w:val="1"/>
          <w:sz w:val="24"/>
        </w:rPr>
        <w:t xml:space="preserve"> </w:t>
      </w:r>
      <w:r>
        <w:rPr>
          <w:sz w:val="24"/>
        </w:rPr>
        <w:t>разнообразными,</w:t>
      </w:r>
      <w:r>
        <w:rPr>
          <w:spacing w:val="-1"/>
          <w:sz w:val="24"/>
        </w:rPr>
        <w:t xml:space="preserve"> </w:t>
      </w:r>
      <w:r>
        <w:rPr>
          <w:sz w:val="24"/>
        </w:rPr>
        <w:t>содержание</w:t>
      </w:r>
      <w:r>
        <w:rPr>
          <w:spacing w:val="-2"/>
          <w:sz w:val="24"/>
        </w:rPr>
        <w:t xml:space="preserve"> </w:t>
      </w:r>
      <w:r>
        <w:rPr>
          <w:sz w:val="24"/>
        </w:rPr>
        <w:t>игр</w:t>
      </w:r>
      <w:r>
        <w:rPr>
          <w:spacing w:val="-1"/>
          <w:sz w:val="24"/>
        </w:rPr>
        <w:t xml:space="preserve"> </w:t>
      </w:r>
      <w:r>
        <w:rPr>
          <w:sz w:val="24"/>
        </w:rPr>
        <w:t>определяется</w:t>
      </w:r>
      <w:r>
        <w:rPr>
          <w:spacing w:val="-1"/>
          <w:sz w:val="24"/>
        </w:rPr>
        <w:t xml:space="preserve"> </w:t>
      </w:r>
      <w:r>
        <w:rPr>
          <w:sz w:val="24"/>
        </w:rPr>
        <w:t>логикой</w:t>
      </w:r>
      <w:r>
        <w:rPr>
          <w:spacing w:val="-3"/>
          <w:sz w:val="24"/>
        </w:rPr>
        <w:t xml:space="preserve"> </w:t>
      </w:r>
      <w:r>
        <w:rPr>
          <w:sz w:val="24"/>
        </w:rPr>
        <w:t>игры</w:t>
      </w:r>
      <w:r>
        <w:rPr>
          <w:spacing w:val="-1"/>
          <w:sz w:val="24"/>
        </w:rPr>
        <w:t xml:space="preserve"> </w:t>
      </w:r>
      <w:r>
        <w:rPr>
          <w:sz w:val="24"/>
        </w:rPr>
        <w:t>и</w:t>
      </w:r>
      <w:r>
        <w:rPr>
          <w:spacing w:val="-2"/>
          <w:sz w:val="24"/>
        </w:rPr>
        <w:t xml:space="preserve"> </w:t>
      </w:r>
      <w:r>
        <w:rPr>
          <w:sz w:val="24"/>
        </w:rPr>
        <w:t>системой правил.</w:t>
      </w:r>
    </w:p>
    <w:p w14:paraId="31020000">
      <w:pPr>
        <w:pStyle w:val="Style_8"/>
        <w:ind w:firstLine="709" w:left="0"/>
        <w:rPr>
          <w:sz w:val="24"/>
        </w:rPr>
      </w:pPr>
      <w:r>
        <w:rPr>
          <w:sz w:val="24"/>
        </w:rPr>
        <w:t>Интенсивно</w:t>
      </w:r>
      <w:r>
        <w:rPr>
          <w:spacing w:val="1"/>
          <w:sz w:val="24"/>
        </w:rPr>
        <w:t xml:space="preserve"> </w:t>
      </w:r>
      <w:r>
        <w:rPr>
          <w:sz w:val="24"/>
        </w:rPr>
        <w:t>развиваются</w:t>
      </w:r>
      <w:r>
        <w:rPr>
          <w:spacing w:val="1"/>
          <w:sz w:val="24"/>
        </w:rPr>
        <w:t xml:space="preserve"> </w:t>
      </w:r>
      <w:r>
        <w:rPr>
          <w:sz w:val="24"/>
        </w:rPr>
        <w:t>продуктивные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способствуют</w:t>
      </w:r>
      <w:r>
        <w:rPr>
          <w:spacing w:val="1"/>
          <w:sz w:val="24"/>
        </w:rPr>
        <w:t xml:space="preserve"> </w:t>
      </w:r>
      <w:r>
        <w:rPr>
          <w:sz w:val="24"/>
        </w:rPr>
        <w:t>развитию</w:t>
      </w:r>
      <w:r>
        <w:rPr>
          <w:spacing w:val="-3"/>
          <w:sz w:val="24"/>
        </w:rPr>
        <w:t xml:space="preserve"> </w:t>
      </w:r>
      <w:r>
        <w:rPr>
          <w:sz w:val="24"/>
        </w:rPr>
        <w:t>творческого воображения и</w:t>
      </w:r>
      <w:r>
        <w:rPr>
          <w:spacing w:val="-1"/>
          <w:sz w:val="24"/>
        </w:rPr>
        <w:t xml:space="preserve"> </w:t>
      </w:r>
      <w:r>
        <w:rPr>
          <w:sz w:val="24"/>
        </w:rPr>
        <w:t>самовыражения ребенка.</w:t>
      </w:r>
    </w:p>
    <w:p w14:paraId="32020000">
      <w:pPr>
        <w:pStyle w:val="Style_8"/>
        <w:ind w:firstLine="709" w:left="0"/>
        <w:rPr>
          <w:sz w:val="24"/>
        </w:rPr>
      </w:pPr>
      <w:r>
        <w:rPr>
          <w:sz w:val="24"/>
        </w:rPr>
        <w:t>Детям доступны рисование, конструирование, лепка, аппликация по образцу, условию и по</w:t>
      </w:r>
      <w:r>
        <w:rPr>
          <w:spacing w:val="1"/>
          <w:sz w:val="24"/>
        </w:rPr>
        <w:t xml:space="preserve"> </w:t>
      </w:r>
      <w:r>
        <w:rPr>
          <w:sz w:val="24"/>
        </w:rPr>
        <w:t>замыслу самого ребенка. Необходимо отметить, что сюжетно-ролевая игра и продуктивные виды</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пять-шесть</w:t>
      </w:r>
      <w:r>
        <w:rPr>
          <w:spacing w:val="1"/>
          <w:sz w:val="24"/>
        </w:rPr>
        <w:t xml:space="preserve"> </w:t>
      </w:r>
      <w:r>
        <w:rPr>
          <w:sz w:val="24"/>
        </w:rPr>
        <w:t>лет</w:t>
      </w:r>
      <w:r>
        <w:rPr>
          <w:spacing w:val="1"/>
          <w:sz w:val="24"/>
        </w:rPr>
        <w:t xml:space="preserve"> </w:t>
      </w:r>
      <w:r>
        <w:rPr>
          <w:sz w:val="24"/>
        </w:rPr>
        <w:t>приобретают</w:t>
      </w:r>
      <w:r>
        <w:rPr>
          <w:spacing w:val="1"/>
          <w:sz w:val="24"/>
        </w:rPr>
        <w:t xml:space="preserve"> </w:t>
      </w:r>
      <w:r>
        <w:rPr>
          <w:sz w:val="24"/>
        </w:rPr>
        <w:t>целостные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где</w:t>
      </w:r>
      <w:r>
        <w:rPr>
          <w:spacing w:val="1"/>
          <w:sz w:val="24"/>
        </w:rPr>
        <w:t xml:space="preserve"> </w:t>
      </w:r>
      <w:r>
        <w:rPr>
          <w:sz w:val="24"/>
        </w:rPr>
        <w:t>требуется</w:t>
      </w:r>
      <w:r>
        <w:rPr>
          <w:spacing w:val="-57"/>
          <w:sz w:val="24"/>
        </w:rPr>
        <w:t xml:space="preserve"> </w:t>
      </w:r>
      <w:r>
        <w:rPr>
          <w:sz w:val="24"/>
        </w:rPr>
        <w:t>целеполагание,</w:t>
      </w:r>
      <w:r>
        <w:rPr>
          <w:spacing w:val="1"/>
          <w:sz w:val="24"/>
        </w:rPr>
        <w:t xml:space="preserve"> </w:t>
      </w:r>
      <w:r>
        <w:rPr>
          <w:sz w:val="24"/>
        </w:rPr>
        <w:t>планирование</w:t>
      </w:r>
      <w:r>
        <w:rPr>
          <w:spacing w:val="1"/>
          <w:sz w:val="24"/>
        </w:rPr>
        <w:t xml:space="preserve"> </w:t>
      </w:r>
      <w:r>
        <w:rPr>
          <w:sz w:val="24"/>
        </w:rPr>
        <w:t>деятельности,</w:t>
      </w:r>
      <w:r>
        <w:rPr>
          <w:spacing w:val="1"/>
          <w:sz w:val="24"/>
        </w:rPr>
        <w:t xml:space="preserve"> </w:t>
      </w:r>
      <w:r>
        <w:rPr>
          <w:sz w:val="24"/>
        </w:rPr>
        <w:t>осуществление</w:t>
      </w:r>
      <w:r>
        <w:rPr>
          <w:spacing w:val="1"/>
          <w:sz w:val="24"/>
        </w:rPr>
        <w:t xml:space="preserve"> </w:t>
      </w:r>
      <w:r>
        <w:rPr>
          <w:sz w:val="24"/>
        </w:rPr>
        <w:t>действий,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Продуктивные</w:t>
      </w:r>
      <w:r>
        <w:rPr>
          <w:spacing w:val="-3"/>
          <w:sz w:val="24"/>
        </w:rPr>
        <w:t xml:space="preserve"> </w:t>
      </w:r>
      <w:r>
        <w:rPr>
          <w:sz w:val="24"/>
        </w:rPr>
        <w:t>виды</w:t>
      </w:r>
      <w:r>
        <w:rPr>
          <w:spacing w:val="-1"/>
          <w:sz w:val="24"/>
        </w:rPr>
        <w:t xml:space="preserve"> </w:t>
      </w:r>
      <w:r>
        <w:rPr>
          <w:sz w:val="24"/>
        </w:rPr>
        <w:t>деятельности могут</w:t>
      </w:r>
      <w:r>
        <w:rPr>
          <w:spacing w:val="-1"/>
          <w:sz w:val="24"/>
        </w:rPr>
        <w:t xml:space="preserve"> </w:t>
      </w:r>
      <w:r>
        <w:rPr>
          <w:sz w:val="24"/>
        </w:rPr>
        <w:t>осуществляться в</w:t>
      </w:r>
      <w:r>
        <w:rPr>
          <w:spacing w:val="-2"/>
          <w:sz w:val="24"/>
        </w:rPr>
        <w:t xml:space="preserve"> </w:t>
      </w:r>
      <w:r>
        <w:rPr>
          <w:sz w:val="24"/>
        </w:rPr>
        <w:t>ходе</w:t>
      </w:r>
      <w:r>
        <w:rPr>
          <w:spacing w:val="-2"/>
          <w:sz w:val="24"/>
        </w:rPr>
        <w:t xml:space="preserve"> </w:t>
      </w:r>
      <w:r>
        <w:rPr>
          <w:sz w:val="24"/>
        </w:rPr>
        <w:t>совместной</w:t>
      </w:r>
      <w:r>
        <w:rPr>
          <w:spacing w:val="-1"/>
          <w:sz w:val="24"/>
        </w:rPr>
        <w:t xml:space="preserve"> </w:t>
      </w:r>
      <w:r>
        <w:rPr>
          <w:sz w:val="24"/>
        </w:rPr>
        <w:t>деятельности.</w:t>
      </w:r>
    </w:p>
    <w:p w14:paraId="33020000">
      <w:pPr>
        <w:pStyle w:val="Style_8"/>
        <w:ind w:firstLine="709" w:left="0"/>
        <w:rPr>
          <w:b w:val="1"/>
          <w:i w:val="1"/>
          <w:spacing w:val="1"/>
          <w:sz w:val="24"/>
        </w:rPr>
      </w:pPr>
      <w:r>
        <w:rPr>
          <w:b w:val="1"/>
          <w:i w:val="1"/>
          <w:sz w:val="24"/>
        </w:rPr>
        <w:t>Коммуникация</w:t>
      </w:r>
      <w:r>
        <w:rPr>
          <w:b w:val="1"/>
          <w:i w:val="1"/>
          <w:spacing w:val="1"/>
          <w:sz w:val="24"/>
        </w:rPr>
        <w:t xml:space="preserve"> </w:t>
      </w:r>
      <w:r>
        <w:rPr>
          <w:b w:val="1"/>
          <w:i w:val="1"/>
          <w:sz w:val="24"/>
        </w:rPr>
        <w:t>и</w:t>
      </w:r>
      <w:r>
        <w:rPr>
          <w:b w:val="1"/>
          <w:i w:val="1"/>
          <w:spacing w:val="1"/>
          <w:sz w:val="24"/>
        </w:rPr>
        <w:t xml:space="preserve"> </w:t>
      </w:r>
      <w:r>
        <w:rPr>
          <w:b w:val="1"/>
          <w:i w:val="1"/>
          <w:sz w:val="24"/>
        </w:rPr>
        <w:t>социализация.</w:t>
      </w:r>
    </w:p>
    <w:p w14:paraId="34020000">
      <w:pPr>
        <w:pStyle w:val="Style_8"/>
        <w:ind w:firstLine="709" w:left="0"/>
        <w:rPr>
          <w:sz w:val="24"/>
        </w:rPr>
      </w:pP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интенсивно</w:t>
      </w:r>
      <w:r>
        <w:rPr>
          <w:spacing w:val="1"/>
          <w:sz w:val="24"/>
        </w:rPr>
        <w:t xml:space="preserve"> </w:t>
      </w:r>
      <w:r>
        <w:rPr>
          <w:sz w:val="24"/>
        </w:rPr>
        <w:t>формируются</w:t>
      </w:r>
      <w:r>
        <w:rPr>
          <w:spacing w:val="1"/>
          <w:sz w:val="24"/>
        </w:rPr>
        <w:t xml:space="preserve"> </w:t>
      </w:r>
      <w:r>
        <w:rPr>
          <w:sz w:val="24"/>
        </w:rPr>
        <w:t>внеситуативно-познавательная и внеситуативно-личностная форма общения. У детей формируется</w:t>
      </w:r>
      <w:r>
        <w:rPr>
          <w:spacing w:val="-57"/>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самоутверждении</w:t>
      </w:r>
      <w:r>
        <w:rPr>
          <w:spacing w:val="1"/>
          <w:sz w:val="24"/>
        </w:rPr>
        <w:t xml:space="preserve"> </w:t>
      </w:r>
      <w:r>
        <w:rPr>
          <w:sz w:val="24"/>
        </w:rPr>
        <w:t>через</w:t>
      </w:r>
      <w:r>
        <w:rPr>
          <w:spacing w:val="1"/>
          <w:sz w:val="24"/>
        </w:rPr>
        <w:t xml:space="preserve"> </w:t>
      </w:r>
      <w:r>
        <w:rPr>
          <w:sz w:val="24"/>
        </w:rPr>
        <w:t>возможность</w:t>
      </w:r>
      <w:r>
        <w:rPr>
          <w:spacing w:val="1"/>
          <w:sz w:val="24"/>
        </w:rPr>
        <w:t xml:space="preserve"> </w:t>
      </w:r>
      <w:r>
        <w:rPr>
          <w:sz w:val="24"/>
        </w:rPr>
        <w:t>соответствовать</w:t>
      </w:r>
      <w:r>
        <w:rPr>
          <w:spacing w:val="1"/>
          <w:sz w:val="24"/>
        </w:rPr>
        <w:t xml:space="preserve"> </w:t>
      </w:r>
      <w:r>
        <w:rPr>
          <w:sz w:val="24"/>
        </w:rPr>
        <w:t>нормам,</w:t>
      </w:r>
      <w:r>
        <w:rPr>
          <w:spacing w:val="1"/>
          <w:sz w:val="24"/>
        </w:rPr>
        <w:t xml:space="preserve"> </w:t>
      </w:r>
      <w:r>
        <w:rPr>
          <w:sz w:val="24"/>
        </w:rPr>
        <w:t>правилам,</w:t>
      </w:r>
      <w:r>
        <w:rPr>
          <w:spacing w:val="1"/>
          <w:sz w:val="24"/>
        </w:rPr>
        <w:t xml:space="preserve"> </w:t>
      </w:r>
      <w:r>
        <w:rPr>
          <w:sz w:val="24"/>
        </w:rPr>
        <w:t>ожиданиям,</w:t>
      </w:r>
      <w:r>
        <w:rPr>
          <w:spacing w:val="1"/>
          <w:sz w:val="24"/>
        </w:rPr>
        <w:t xml:space="preserve"> </w:t>
      </w:r>
      <w:r>
        <w:rPr>
          <w:sz w:val="24"/>
        </w:rPr>
        <w:t>транслируемым</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взрослых.</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внеситуативно-деловая форма общения, что определяется возрастающим интересом к личности</w:t>
      </w:r>
      <w:r>
        <w:rPr>
          <w:spacing w:val="1"/>
          <w:sz w:val="24"/>
        </w:rPr>
        <w:t xml:space="preserve"> </w:t>
      </w:r>
      <w:r>
        <w:rPr>
          <w:sz w:val="24"/>
        </w:rPr>
        <w:t>сверстника, появляются избирательные отношения, чувство привязанности к определенным детям,</w:t>
      </w:r>
      <w:r>
        <w:rPr>
          <w:spacing w:val="-57"/>
          <w:sz w:val="24"/>
        </w:rPr>
        <w:t xml:space="preserve"> </w:t>
      </w:r>
      <w:r>
        <w:rPr>
          <w:sz w:val="24"/>
        </w:rPr>
        <w:t>дружба.</w:t>
      </w:r>
      <w:r>
        <w:rPr>
          <w:spacing w:val="1"/>
          <w:sz w:val="24"/>
        </w:rPr>
        <w:t xml:space="preserve"> </w:t>
      </w:r>
      <w:r>
        <w:rPr>
          <w:sz w:val="24"/>
        </w:rPr>
        <w:t>Характер межличностных отношений отличает выраженный интерес по отношению к</w:t>
      </w:r>
      <w:r>
        <w:rPr>
          <w:spacing w:val="1"/>
          <w:sz w:val="24"/>
        </w:rPr>
        <w:t xml:space="preserve"> </w:t>
      </w:r>
      <w:r>
        <w:rPr>
          <w:sz w:val="24"/>
        </w:rPr>
        <w:t>сверстнику,</w:t>
      </w:r>
      <w:r>
        <w:rPr>
          <w:spacing w:val="1"/>
          <w:sz w:val="24"/>
        </w:rPr>
        <w:t xml:space="preserve"> </w:t>
      </w:r>
      <w:r>
        <w:rPr>
          <w:sz w:val="24"/>
        </w:rPr>
        <w:t>высокую</w:t>
      </w:r>
      <w:r>
        <w:rPr>
          <w:spacing w:val="1"/>
          <w:sz w:val="24"/>
        </w:rPr>
        <w:t xml:space="preserve"> </w:t>
      </w:r>
      <w:r>
        <w:rPr>
          <w:sz w:val="24"/>
        </w:rPr>
        <w:t>значимость</w:t>
      </w:r>
      <w:r>
        <w:rPr>
          <w:spacing w:val="1"/>
          <w:sz w:val="24"/>
        </w:rPr>
        <w:t xml:space="preserve"> </w:t>
      </w:r>
      <w:r>
        <w:rPr>
          <w:sz w:val="24"/>
        </w:rPr>
        <w:t>сверстника,</w:t>
      </w:r>
      <w:r>
        <w:rPr>
          <w:spacing w:val="1"/>
          <w:sz w:val="24"/>
        </w:rPr>
        <w:t xml:space="preserve"> </w:t>
      </w:r>
      <w:r>
        <w:rPr>
          <w:sz w:val="24"/>
        </w:rPr>
        <w:t>возрастанием</w:t>
      </w:r>
      <w:r>
        <w:rPr>
          <w:spacing w:val="1"/>
          <w:sz w:val="24"/>
        </w:rPr>
        <w:t xml:space="preserve"> </w:t>
      </w:r>
      <w:r>
        <w:rPr>
          <w:sz w:val="24"/>
        </w:rPr>
        <w:t>просоциальных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Детские</w:t>
      </w:r>
      <w:r>
        <w:rPr>
          <w:spacing w:val="-2"/>
          <w:sz w:val="24"/>
        </w:rPr>
        <w:t xml:space="preserve"> </w:t>
      </w:r>
      <w:r>
        <w:rPr>
          <w:sz w:val="24"/>
        </w:rPr>
        <w:t>группы</w:t>
      </w:r>
      <w:r>
        <w:rPr>
          <w:spacing w:val="-1"/>
          <w:sz w:val="24"/>
        </w:rPr>
        <w:t xml:space="preserve"> </w:t>
      </w:r>
      <w:r>
        <w:rPr>
          <w:sz w:val="24"/>
        </w:rPr>
        <w:t>характеризуются стабильной</w:t>
      </w:r>
      <w:r>
        <w:rPr>
          <w:spacing w:val="-3"/>
          <w:sz w:val="24"/>
        </w:rPr>
        <w:t xml:space="preserve"> </w:t>
      </w:r>
      <w:r>
        <w:rPr>
          <w:sz w:val="24"/>
        </w:rPr>
        <w:t>структурой</w:t>
      </w:r>
      <w:r>
        <w:rPr>
          <w:spacing w:val="-1"/>
          <w:sz w:val="24"/>
        </w:rPr>
        <w:t xml:space="preserve"> </w:t>
      </w:r>
      <w:r>
        <w:rPr>
          <w:sz w:val="24"/>
        </w:rPr>
        <w:t>взаимоотношений между</w:t>
      </w:r>
      <w:r>
        <w:rPr>
          <w:spacing w:val="-6"/>
          <w:sz w:val="24"/>
        </w:rPr>
        <w:t xml:space="preserve"> </w:t>
      </w:r>
      <w:r>
        <w:rPr>
          <w:sz w:val="24"/>
        </w:rPr>
        <w:t>детьми.</w:t>
      </w:r>
    </w:p>
    <w:p w14:paraId="35020000">
      <w:pPr>
        <w:pStyle w:val="Style_8"/>
        <w:ind w:firstLine="709" w:left="0"/>
        <w:rPr>
          <w:b w:val="1"/>
          <w:i w:val="1"/>
          <w:spacing w:val="1"/>
          <w:sz w:val="24"/>
        </w:rPr>
      </w:pPr>
      <w:r>
        <w:rPr>
          <w:b w:val="1"/>
          <w:i w:val="1"/>
          <w:sz w:val="24"/>
        </w:rPr>
        <w:t>Саморегуляция.</w:t>
      </w:r>
    </w:p>
    <w:p w14:paraId="36020000">
      <w:pPr>
        <w:pStyle w:val="Style_8"/>
        <w:ind w:firstLine="709" w:left="0"/>
        <w:rPr>
          <w:sz w:val="24"/>
        </w:rPr>
      </w:pPr>
      <w:r>
        <w:rPr>
          <w:sz w:val="24"/>
        </w:rPr>
        <w:t>В</w:t>
      </w:r>
      <w:r>
        <w:rPr>
          <w:spacing w:val="1"/>
          <w:sz w:val="24"/>
        </w:rPr>
        <w:t xml:space="preserve"> </w:t>
      </w:r>
      <w:r>
        <w:rPr>
          <w:sz w:val="24"/>
        </w:rPr>
        <w:t>период</w:t>
      </w:r>
      <w:r>
        <w:rPr>
          <w:spacing w:val="1"/>
          <w:sz w:val="24"/>
        </w:rPr>
        <w:t xml:space="preserve"> </w:t>
      </w:r>
      <w:r>
        <w:rPr>
          <w:sz w:val="24"/>
        </w:rPr>
        <w:t>от</w:t>
      </w:r>
      <w:r>
        <w:rPr>
          <w:spacing w:val="1"/>
          <w:sz w:val="24"/>
        </w:rPr>
        <w:t xml:space="preserve"> </w:t>
      </w:r>
      <w:r>
        <w:rPr>
          <w:sz w:val="24"/>
        </w:rPr>
        <w:t>пяти</w:t>
      </w:r>
      <w:r>
        <w:rPr>
          <w:spacing w:val="1"/>
          <w:sz w:val="24"/>
        </w:rPr>
        <w:t xml:space="preserve"> </w:t>
      </w:r>
      <w:r>
        <w:rPr>
          <w:sz w:val="24"/>
        </w:rPr>
        <w:t>до</w:t>
      </w:r>
      <w:r>
        <w:rPr>
          <w:spacing w:val="1"/>
          <w:sz w:val="24"/>
        </w:rPr>
        <w:t xml:space="preserve"> </w:t>
      </w:r>
      <w:r>
        <w:rPr>
          <w:sz w:val="24"/>
        </w:rPr>
        <w:t>шести</w:t>
      </w:r>
      <w:r>
        <w:rPr>
          <w:spacing w:val="1"/>
          <w:sz w:val="24"/>
        </w:rPr>
        <w:t xml:space="preserve"> </w:t>
      </w:r>
      <w:r>
        <w:rPr>
          <w:sz w:val="24"/>
        </w:rPr>
        <w:t>лет</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устойчивые</w:t>
      </w:r>
      <w:r>
        <w:rPr>
          <w:spacing w:val="-57"/>
          <w:sz w:val="24"/>
        </w:rPr>
        <w:t xml:space="preserve"> </w:t>
      </w:r>
      <w:r>
        <w:rPr>
          <w:sz w:val="24"/>
        </w:rPr>
        <w:t>представления о том, «что такое хорошо» и «что такое плохо», которые становятся внутренними</w:t>
      </w:r>
      <w:r>
        <w:rPr>
          <w:spacing w:val="1"/>
          <w:sz w:val="24"/>
        </w:rPr>
        <w:t xml:space="preserve"> </w:t>
      </w:r>
      <w:r>
        <w:rPr>
          <w:sz w:val="24"/>
        </w:rPr>
        <w:t>регуляторами поведения ребенка. Формируется произвольность поведения, социально значимые</w:t>
      </w:r>
      <w:r>
        <w:rPr>
          <w:spacing w:val="1"/>
          <w:sz w:val="24"/>
        </w:rPr>
        <w:t xml:space="preserve"> </w:t>
      </w:r>
      <w:r>
        <w:rPr>
          <w:sz w:val="24"/>
        </w:rPr>
        <w:t>мотивы</w:t>
      </w:r>
      <w:r>
        <w:rPr>
          <w:spacing w:val="-2"/>
          <w:sz w:val="24"/>
        </w:rPr>
        <w:t xml:space="preserve"> </w:t>
      </w:r>
      <w:r>
        <w:rPr>
          <w:sz w:val="24"/>
        </w:rPr>
        <w:t>начинают</w:t>
      </w:r>
      <w:r>
        <w:rPr>
          <w:spacing w:val="2"/>
          <w:sz w:val="24"/>
        </w:rPr>
        <w:t xml:space="preserve"> </w:t>
      </w:r>
      <w:r>
        <w:rPr>
          <w:sz w:val="24"/>
        </w:rPr>
        <w:t>управлять</w:t>
      </w:r>
      <w:r>
        <w:rPr>
          <w:spacing w:val="1"/>
          <w:sz w:val="24"/>
        </w:rPr>
        <w:t xml:space="preserve"> </w:t>
      </w:r>
      <w:r>
        <w:rPr>
          <w:sz w:val="24"/>
        </w:rPr>
        <w:t>личными</w:t>
      </w:r>
      <w:r>
        <w:rPr>
          <w:spacing w:val="-1"/>
          <w:sz w:val="24"/>
        </w:rPr>
        <w:t xml:space="preserve"> </w:t>
      </w:r>
      <w:r>
        <w:rPr>
          <w:sz w:val="24"/>
        </w:rPr>
        <w:t>мотивами.</w:t>
      </w:r>
    </w:p>
    <w:p w14:paraId="37020000">
      <w:pPr>
        <w:pStyle w:val="Style_8"/>
        <w:ind w:firstLine="709" w:left="0"/>
        <w:rPr>
          <w:b w:val="1"/>
          <w:i w:val="1"/>
          <w:spacing w:val="1"/>
          <w:sz w:val="24"/>
        </w:rPr>
      </w:pPr>
      <w:r>
        <w:rPr>
          <w:b w:val="1"/>
          <w:i w:val="1"/>
          <w:sz w:val="24"/>
        </w:rPr>
        <w:t>Личность</w:t>
      </w:r>
      <w:r>
        <w:rPr>
          <w:b w:val="1"/>
          <w:i w:val="1"/>
          <w:spacing w:val="1"/>
          <w:sz w:val="24"/>
        </w:rPr>
        <w:t xml:space="preserve"> </w:t>
      </w:r>
      <w:r>
        <w:rPr>
          <w:b w:val="1"/>
          <w:i w:val="1"/>
          <w:sz w:val="24"/>
        </w:rPr>
        <w:t>и</w:t>
      </w:r>
      <w:r>
        <w:rPr>
          <w:b w:val="1"/>
          <w:i w:val="1"/>
          <w:spacing w:val="1"/>
          <w:sz w:val="24"/>
        </w:rPr>
        <w:t xml:space="preserve"> </w:t>
      </w:r>
      <w:r>
        <w:rPr>
          <w:b w:val="1"/>
          <w:i w:val="1"/>
          <w:sz w:val="24"/>
        </w:rPr>
        <w:t>самооценка.</w:t>
      </w:r>
    </w:p>
    <w:p w14:paraId="38020000">
      <w:pPr>
        <w:pStyle w:val="Style_8"/>
        <w:ind w:firstLine="709" w:left="0"/>
        <w:rPr>
          <w:sz w:val="24"/>
        </w:rPr>
      </w:pPr>
      <w:r>
        <w:rPr>
          <w:sz w:val="24"/>
        </w:rPr>
        <w:t>Складывается</w:t>
      </w:r>
      <w:r>
        <w:rPr>
          <w:spacing w:val="1"/>
          <w:sz w:val="24"/>
        </w:rPr>
        <w:t xml:space="preserve"> </w:t>
      </w:r>
      <w:r>
        <w:rPr>
          <w:sz w:val="24"/>
        </w:rPr>
        <w:t>первая</w:t>
      </w:r>
      <w:r>
        <w:rPr>
          <w:spacing w:val="1"/>
          <w:sz w:val="24"/>
        </w:rPr>
        <w:t xml:space="preserve"> </w:t>
      </w:r>
      <w:r>
        <w:rPr>
          <w:sz w:val="24"/>
        </w:rPr>
        <w:t>иерархия</w:t>
      </w:r>
      <w:r>
        <w:rPr>
          <w:spacing w:val="1"/>
          <w:sz w:val="24"/>
        </w:rPr>
        <w:t xml:space="preserve"> </w:t>
      </w:r>
      <w:r>
        <w:rPr>
          <w:sz w:val="24"/>
        </w:rPr>
        <w:t>мотивов.</w:t>
      </w:r>
      <w:r>
        <w:rPr>
          <w:spacing w:val="1"/>
          <w:sz w:val="24"/>
        </w:rPr>
        <w:t xml:space="preserve"> </w:t>
      </w:r>
      <w:r>
        <w:rPr>
          <w:sz w:val="24"/>
        </w:rPr>
        <w:t>Формируется</w:t>
      </w:r>
      <w:r>
        <w:rPr>
          <w:spacing w:val="1"/>
          <w:sz w:val="24"/>
        </w:rPr>
        <w:t xml:space="preserve"> </w:t>
      </w:r>
      <w:r>
        <w:rPr>
          <w:sz w:val="24"/>
        </w:rPr>
        <w:t>дифференцированность</w:t>
      </w:r>
      <w:r>
        <w:rPr>
          <w:spacing w:val="1"/>
          <w:sz w:val="24"/>
        </w:rPr>
        <w:t xml:space="preserve"> </w:t>
      </w:r>
      <w:r>
        <w:rPr>
          <w:sz w:val="24"/>
        </w:rPr>
        <w:t>самооценки.</w:t>
      </w:r>
      <w:r>
        <w:rPr>
          <w:spacing w:val="1"/>
          <w:sz w:val="24"/>
        </w:rPr>
        <w:t xml:space="preserve"> </w:t>
      </w:r>
      <w:r>
        <w:rPr>
          <w:sz w:val="24"/>
        </w:rPr>
        <w:t>Преобладает</w:t>
      </w:r>
      <w:r>
        <w:rPr>
          <w:spacing w:val="1"/>
          <w:sz w:val="24"/>
        </w:rPr>
        <w:t xml:space="preserve"> </w:t>
      </w:r>
      <w:r>
        <w:rPr>
          <w:sz w:val="24"/>
        </w:rPr>
        <w:t>высокая,</w:t>
      </w:r>
      <w:r>
        <w:rPr>
          <w:spacing w:val="1"/>
          <w:sz w:val="24"/>
        </w:rPr>
        <w:t xml:space="preserve"> </w:t>
      </w:r>
      <w:r>
        <w:rPr>
          <w:sz w:val="24"/>
        </w:rPr>
        <w:t>неадекватная</w:t>
      </w:r>
      <w:r>
        <w:rPr>
          <w:spacing w:val="1"/>
          <w:sz w:val="24"/>
        </w:rPr>
        <w:t xml:space="preserve"> </w:t>
      </w:r>
      <w:r>
        <w:rPr>
          <w:sz w:val="24"/>
        </w:rPr>
        <w:t>самооценка.</w:t>
      </w:r>
      <w:r>
        <w:rPr>
          <w:spacing w:val="1"/>
          <w:sz w:val="24"/>
        </w:rPr>
        <w:t xml:space="preserve"> </w:t>
      </w:r>
      <w:r>
        <w:rPr>
          <w:sz w:val="24"/>
        </w:rPr>
        <w:t>Ребенок</w:t>
      </w:r>
      <w:r>
        <w:rPr>
          <w:spacing w:val="1"/>
          <w:sz w:val="24"/>
        </w:rPr>
        <w:t xml:space="preserve"> </w:t>
      </w:r>
      <w:r>
        <w:rPr>
          <w:sz w:val="24"/>
        </w:rPr>
        <w:t>стремится</w:t>
      </w:r>
      <w:r>
        <w:rPr>
          <w:spacing w:val="-1"/>
          <w:sz w:val="24"/>
        </w:rPr>
        <w:t xml:space="preserve"> </w:t>
      </w:r>
      <w:r>
        <w:rPr>
          <w:sz w:val="24"/>
        </w:rPr>
        <w:t>к сохранению позитивной самооценки.</w:t>
      </w:r>
    </w:p>
    <w:p w14:paraId="39020000">
      <w:pPr>
        <w:spacing w:after="0" w:line="240" w:lineRule="auto"/>
        <w:ind w:firstLine="851" w:left="0"/>
        <w:jc w:val="both"/>
        <w:rPr>
          <w:rFonts w:ascii="Times New Roman" w:hAnsi="Times New Roman"/>
          <w:b w:val="1"/>
          <w:sz w:val="24"/>
        </w:rPr>
      </w:pPr>
    </w:p>
    <w:p w14:paraId="3A020000">
      <w:pPr>
        <w:pStyle w:val="Style_7"/>
        <w:widowControl w:val="1"/>
        <w:ind w:firstLine="0" w:left="0"/>
        <w:contextualSpacing w:val="1"/>
        <w:jc w:val="center"/>
        <w:rPr>
          <w:b w:val="1"/>
          <w:sz w:val="24"/>
        </w:rPr>
      </w:pPr>
      <w:r>
        <w:rPr>
          <w:b w:val="1"/>
          <w:sz w:val="24"/>
        </w:rPr>
        <w:t>1.4.7.</w:t>
      </w:r>
      <w:r>
        <w:rPr>
          <w:b w:val="1"/>
          <w:sz w:val="24"/>
        </w:rPr>
        <w:t>Характеристики особенностей развития детей 7-й год жизни</w:t>
      </w:r>
    </w:p>
    <w:p w14:paraId="3B020000">
      <w:pPr>
        <w:pStyle w:val="Style_7"/>
        <w:ind w:firstLine="709" w:left="0"/>
        <w:rPr>
          <w:b w:val="1"/>
          <w:i w:val="1"/>
          <w:sz w:val="24"/>
        </w:rPr>
      </w:pPr>
      <w:r>
        <w:rPr>
          <w:b w:val="1"/>
          <w:i w:val="1"/>
          <w:sz w:val="24"/>
        </w:rPr>
        <w:t>Росто-весовые</w:t>
      </w:r>
      <w:r>
        <w:rPr>
          <w:b w:val="1"/>
          <w:i w:val="1"/>
          <w:spacing w:val="-3"/>
          <w:sz w:val="24"/>
        </w:rPr>
        <w:t xml:space="preserve"> </w:t>
      </w:r>
      <w:r>
        <w:rPr>
          <w:b w:val="1"/>
          <w:i w:val="1"/>
          <w:sz w:val="24"/>
        </w:rPr>
        <w:t>характеристики</w:t>
      </w:r>
    </w:p>
    <w:p w14:paraId="3C020000">
      <w:pPr>
        <w:pStyle w:val="Style_8"/>
        <w:ind w:firstLine="709" w:left="0"/>
        <w:rPr>
          <w:sz w:val="24"/>
        </w:rPr>
      </w:pPr>
      <w:r>
        <w:rPr>
          <w:sz w:val="24"/>
        </w:rPr>
        <w:t>Средний вес мальчиков к семи годам достигает 24,9 кг, девочек – 24,7 кг. Средняя длина</w:t>
      </w:r>
      <w:r>
        <w:rPr>
          <w:spacing w:val="1"/>
          <w:sz w:val="24"/>
        </w:rPr>
        <w:t xml:space="preserve"> </w:t>
      </w:r>
      <w:r>
        <w:rPr>
          <w:sz w:val="24"/>
        </w:rPr>
        <w:t>тела у</w:t>
      </w:r>
      <w:r>
        <w:rPr>
          <w:spacing w:val="-3"/>
          <w:sz w:val="24"/>
        </w:rPr>
        <w:t xml:space="preserve"> </w:t>
      </w:r>
      <w:r>
        <w:rPr>
          <w:sz w:val="24"/>
        </w:rPr>
        <w:t>мальчиков к</w:t>
      </w:r>
      <w:r>
        <w:rPr>
          <w:spacing w:val="-1"/>
          <w:sz w:val="24"/>
        </w:rPr>
        <w:t xml:space="preserve"> </w:t>
      </w:r>
      <w:r>
        <w:rPr>
          <w:sz w:val="24"/>
        </w:rPr>
        <w:t>семи годам</w:t>
      </w:r>
      <w:r>
        <w:rPr>
          <w:spacing w:val="-1"/>
          <w:sz w:val="24"/>
        </w:rPr>
        <w:t xml:space="preserve"> </w:t>
      </w:r>
      <w:r>
        <w:rPr>
          <w:sz w:val="24"/>
        </w:rPr>
        <w:t>достигает</w:t>
      </w:r>
      <w:r>
        <w:rPr>
          <w:spacing w:val="3"/>
          <w:sz w:val="24"/>
        </w:rPr>
        <w:t xml:space="preserve"> </w:t>
      </w:r>
      <w:r>
        <w:rPr>
          <w:sz w:val="24"/>
        </w:rPr>
        <w:t>123,9,</w:t>
      </w:r>
      <w:r>
        <w:rPr>
          <w:spacing w:val="1"/>
          <w:sz w:val="24"/>
        </w:rPr>
        <w:t xml:space="preserve"> </w:t>
      </w:r>
      <w:r>
        <w:rPr>
          <w:sz w:val="24"/>
        </w:rPr>
        <w:t>у</w:t>
      </w:r>
      <w:r>
        <w:rPr>
          <w:spacing w:val="-5"/>
          <w:sz w:val="24"/>
        </w:rPr>
        <w:t xml:space="preserve"> </w:t>
      </w:r>
      <w:r>
        <w:rPr>
          <w:sz w:val="24"/>
        </w:rPr>
        <w:t>девочек</w:t>
      </w:r>
      <w:r>
        <w:rPr>
          <w:spacing w:val="1"/>
          <w:sz w:val="24"/>
        </w:rPr>
        <w:t xml:space="preserve"> </w:t>
      </w:r>
      <w:r>
        <w:rPr>
          <w:sz w:val="24"/>
        </w:rPr>
        <w:t>– 123,6</w:t>
      </w:r>
      <w:r>
        <w:rPr>
          <w:spacing w:val="-1"/>
          <w:sz w:val="24"/>
        </w:rPr>
        <w:t xml:space="preserve"> </w:t>
      </w:r>
      <w:r>
        <w:rPr>
          <w:sz w:val="24"/>
        </w:rPr>
        <w:t>см.</w:t>
      </w:r>
    </w:p>
    <w:p w14:paraId="3D020000">
      <w:pPr>
        <w:pStyle w:val="Style_8"/>
        <w:ind w:firstLine="709" w:left="0"/>
        <w:rPr>
          <w:sz w:val="24"/>
        </w:rPr>
      </w:pPr>
      <w:r>
        <w:rPr>
          <w:sz w:val="24"/>
        </w:rPr>
        <w:t>В период от пяти до семи лет наблюдается выраженное увеличение скорости роста тела</w:t>
      </w:r>
      <w:r>
        <w:rPr>
          <w:spacing w:val="1"/>
          <w:sz w:val="24"/>
        </w:rPr>
        <w:t xml:space="preserve"> </w:t>
      </w:r>
      <w:r>
        <w:rPr>
          <w:sz w:val="24"/>
        </w:rPr>
        <w:t>ребенка в длину (</w:t>
      </w:r>
      <w:r>
        <w:rPr>
          <w:i w:val="1"/>
          <w:sz w:val="24"/>
        </w:rPr>
        <w:t>«полуростовой скачок роста»</w:t>
      </w:r>
      <w:r>
        <w:rPr>
          <w:sz w:val="24"/>
        </w:rPr>
        <w:t>), причем конечности в это время растут быстрее,</w:t>
      </w:r>
      <w:r>
        <w:rPr>
          <w:spacing w:val="1"/>
          <w:sz w:val="24"/>
        </w:rPr>
        <w:t xml:space="preserve"> </w:t>
      </w:r>
      <w:r>
        <w:rPr>
          <w:sz w:val="24"/>
        </w:rPr>
        <w:t>чем</w:t>
      </w:r>
      <w:r>
        <w:rPr>
          <w:spacing w:val="-2"/>
          <w:sz w:val="24"/>
        </w:rPr>
        <w:t xml:space="preserve"> </w:t>
      </w:r>
      <w:r>
        <w:rPr>
          <w:sz w:val="24"/>
        </w:rPr>
        <w:t>туловище. Изменяются кости, формирующие</w:t>
      </w:r>
      <w:r>
        <w:rPr>
          <w:spacing w:val="-1"/>
          <w:sz w:val="24"/>
        </w:rPr>
        <w:t xml:space="preserve"> </w:t>
      </w:r>
      <w:r>
        <w:rPr>
          <w:sz w:val="24"/>
        </w:rPr>
        <w:t>облик</w:t>
      </w:r>
      <w:r>
        <w:rPr>
          <w:spacing w:val="-1"/>
          <w:sz w:val="24"/>
        </w:rPr>
        <w:t xml:space="preserve"> </w:t>
      </w:r>
      <w:r>
        <w:rPr>
          <w:sz w:val="24"/>
        </w:rPr>
        <w:t>лица.</w:t>
      </w:r>
    </w:p>
    <w:p w14:paraId="3E020000">
      <w:pPr>
        <w:pStyle w:val="Style_8"/>
        <w:ind w:firstLine="709" w:left="0"/>
        <w:rPr>
          <w:b w:val="1"/>
          <w:i w:val="1"/>
          <w:sz w:val="24"/>
        </w:rPr>
      </w:pPr>
      <w:r>
        <w:rPr>
          <w:b w:val="1"/>
          <w:i w:val="1"/>
          <w:sz w:val="24"/>
        </w:rPr>
        <w:t>Функциональное</w:t>
      </w:r>
      <w:r>
        <w:rPr>
          <w:b w:val="1"/>
          <w:i w:val="1"/>
          <w:spacing w:val="-4"/>
          <w:sz w:val="24"/>
        </w:rPr>
        <w:t xml:space="preserve"> </w:t>
      </w:r>
      <w:r>
        <w:rPr>
          <w:b w:val="1"/>
          <w:i w:val="1"/>
          <w:sz w:val="24"/>
        </w:rPr>
        <w:t>созревание</w:t>
      </w:r>
    </w:p>
    <w:p w14:paraId="3F020000">
      <w:pPr>
        <w:pStyle w:val="Style_8"/>
        <w:ind w:firstLine="709" w:left="0"/>
        <w:rPr>
          <w:sz w:val="24"/>
        </w:rPr>
      </w:pPr>
      <w:r>
        <w:rPr>
          <w:sz w:val="24"/>
        </w:rPr>
        <w:t>Уровень</w:t>
      </w:r>
      <w:r>
        <w:rPr>
          <w:spacing w:val="1"/>
          <w:sz w:val="24"/>
        </w:rPr>
        <w:t xml:space="preserve"> </w:t>
      </w:r>
      <w:r>
        <w:rPr>
          <w:sz w:val="24"/>
        </w:rPr>
        <w:t>развития</w:t>
      </w:r>
      <w:r>
        <w:rPr>
          <w:spacing w:val="1"/>
          <w:sz w:val="24"/>
        </w:rPr>
        <w:t xml:space="preserve"> </w:t>
      </w:r>
      <w:r>
        <w:rPr>
          <w:sz w:val="24"/>
        </w:rPr>
        <w:t>костной</w:t>
      </w:r>
      <w:r>
        <w:rPr>
          <w:spacing w:val="1"/>
          <w:sz w:val="24"/>
        </w:rPr>
        <w:t xml:space="preserve"> </w:t>
      </w:r>
      <w:r>
        <w:rPr>
          <w:sz w:val="24"/>
        </w:rPr>
        <w:t>и</w:t>
      </w:r>
      <w:r>
        <w:rPr>
          <w:spacing w:val="1"/>
          <w:sz w:val="24"/>
        </w:rPr>
        <w:t xml:space="preserve"> </w:t>
      </w:r>
      <w:r>
        <w:rPr>
          <w:sz w:val="24"/>
        </w:rPr>
        <w:t>мышечной</w:t>
      </w:r>
      <w:r>
        <w:rPr>
          <w:spacing w:val="1"/>
          <w:sz w:val="24"/>
        </w:rPr>
        <w:t xml:space="preserve"> </w:t>
      </w:r>
      <w:r>
        <w:rPr>
          <w:sz w:val="24"/>
        </w:rPr>
        <w:t>систем,</w:t>
      </w:r>
      <w:r>
        <w:rPr>
          <w:spacing w:val="1"/>
          <w:sz w:val="24"/>
        </w:rPr>
        <w:t xml:space="preserve"> </w:t>
      </w:r>
      <w:r>
        <w:rPr>
          <w:sz w:val="24"/>
        </w:rPr>
        <w:t>наработка</w:t>
      </w:r>
      <w:r>
        <w:rPr>
          <w:spacing w:val="1"/>
          <w:sz w:val="24"/>
        </w:rPr>
        <w:t xml:space="preserve"> </w:t>
      </w:r>
      <w:r>
        <w:rPr>
          <w:sz w:val="24"/>
        </w:rPr>
        <w:t>двигательных</w:t>
      </w:r>
      <w:r>
        <w:rPr>
          <w:spacing w:val="1"/>
          <w:sz w:val="24"/>
        </w:rPr>
        <w:t xml:space="preserve"> </w:t>
      </w:r>
      <w:r>
        <w:rPr>
          <w:sz w:val="24"/>
        </w:rPr>
        <w:t>стереотипов</w:t>
      </w:r>
      <w:r>
        <w:rPr>
          <w:spacing w:val="1"/>
          <w:sz w:val="24"/>
        </w:rPr>
        <w:t xml:space="preserve"> </w:t>
      </w:r>
      <w:r>
        <w:rPr>
          <w:sz w:val="24"/>
        </w:rPr>
        <w:t>отвечают</w:t>
      </w:r>
      <w:r>
        <w:rPr>
          <w:spacing w:val="1"/>
          <w:sz w:val="24"/>
        </w:rPr>
        <w:t xml:space="preserve"> </w:t>
      </w:r>
      <w:r>
        <w:rPr>
          <w:sz w:val="24"/>
        </w:rPr>
        <w:t>требованиям</w:t>
      </w:r>
      <w:r>
        <w:rPr>
          <w:spacing w:val="1"/>
          <w:sz w:val="24"/>
        </w:rPr>
        <w:t xml:space="preserve"> </w:t>
      </w:r>
      <w:r>
        <w:rPr>
          <w:sz w:val="24"/>
        </w:rPr>
        <w:t>длительных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Скелетные</w:t>
      </w:r>
      <w:r>
        <w:rPr>
          <w:spacing w:val="1"/>
          <w:sz w:val="24"/>
        </w:rPr>
        <w:t xml:space="preserve"> </w:t>
      </w:r>
      <w:r>
        <w:rPr>
          <w:sz w:val="24"/>
        </w:rPr>
        <w:t>мышцы</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хорошо</w:t>
      </w:r>
      <w:r>
        <w:rPr>
          <w:spacing w:val="1"/>
          <w:sz w:val="24"/>
        </w:rPr>
        <w:t xml:space="preserve"> </w:t>
      </w:r>
      <w:r>
        <w:rPr>
          <w:sz w:val="24"/>
        </w:rPr>
        <w:t>приспособлены</w:t>
      </w:r>
      <w:r>
        <w:rPr>
          <w:spacing w:val="1"/>
          <w:sz w:val="24"/>
        </w:rPr>
        <w:t xml:space="preserve"> </w:t>
      </w:r>
      <w:r>
        <w:rPr>
          <w:sz w:val="24"/>
        </w:rPr>
        <w:t>к</w:t>
      </w:r>
      <w:r>
        <w:rPr>
          <w:spacing w:val="1"/>
          <w:sz w:val="24"/>
        </w:rPr>
        <w:t xml:space="preserve"> </w:t>
      </w:r>
      <w:r>
        <w:rPr>
          <w:sz w:val="24"/>
        </w:rPr>
        <w:t>длительным,</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слишком</w:t>
      </w:r>
      <w:r>
        <w:rPr>
          <w:spacing w:val="1"/>
          <w:sz w:val="24"/>
        </w:rPr>
        <w:t xml:space="preserve"> </w:t>
      </w:r>
      <w:r>
        <w:rPr>
          <w:sz w:val="24"/>
        </w:rPr>
        <w:t>высоким</w:t>
      </w:r>
      <w:r>
        <w:rPr>
          <w:spacing w:val="1"/>
          <w:sz w:val="24"/>
        </w:rPr>
        <w:t xml:space="preserve"> </w:t>
      </w:r>
      <w:r>
        <w:rPr>
          <w:sz w:val="24"/>
        </w:rPr>
        <w:t>по</w:t>
      </w:r>
      <w:r>
        <w:rPr>
          <w:spacing w:val="1"/>
          <w:sz w:val="24"/>
        </w:rPr>
        <w:t xml:space="preserve"> </w:t>
      </w:r>
      <w:r>
        <w:rPr>
          <w:sz w:val="24"/>
        </w:rPr>
        <w:t>точности</w:t>
      </w:r>
      <w:r>
        <w:rPr>
          <w:spacing w:val="1"/>
          <w:sz w:val="24"/>
        </w:rPr>
        <w:t xml:space="preserve"> </w:t>
      </w:r>
      <w:r>
        <w:rPr>
          <w:sz w:val="24"/>
        </w:rPr>
        <w:t>и</w:t>
      </w:r>
      <w:r>
        <w:rPr>
          <w:spacing w:val="1"/>
          <w:sz w:val="24"/>
        </w:rPr>
        <w:t xml:space="preserve"> </w:t>
      </w:r>
      <w:r>
        <w:rPr>
          <w:sz w:val="24"/>
        </w:rPr>
        <w:t>мощности</w:t>
      </w:r>
      <w:r>
        <w:rPr>
          <w:spacing w:val="1"/>
          <w:sz w:val="24"/>
        </w:rPr>
        <w:t xml:space="preserve"> </w:t>
      </w:r>
      <w:r>
        <w:rPr>
          <w:sz w:val="24"/>
        </w:rPr>
        <w:t>нагрузкам.</w:t>
      </w:r>
    </w:p>
    <w:p w14:paraId="40020000">
      <w:pPr>
        <w:pStyle w:val="Style_8"/>
        <w:ind w:firstLine="709" w:left="0"/>
        <w:rPr>
          <w:sz w:val="24"/>
        </w:rPr>
      </w:pPr>
      <w:r>
        <w:rPr>
          <w:sz w:val="24"/>
        </w:rPr>
        <w:t>Качественные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телесной</w:t>
      </w:r>
      <w:r>
        <w:rPr>
          <w:spacing w:val="1"/>
          <w:sz w:val="24"/>
        </w:rPr>
        <w:t xml:space="preserve"> </w:t>
      </w:r>
      <w:r>
        <w:rPr>
          <w:sz w:val="24"/>
        </w:rPr>
        <w:t>сферы</w:t>
      </w:r>
      <w:r>
        <w:rPr>
          <w:spacing w:val="1"/>
          <w:sz w:val="24"/>
        </w:rPr>
        <w:t xml:space="preserve"> </w:t>
      </w:r>
      <w:r>
        <w:rPr>
          <w:sz w:val="24"/>
        </w:rPr>
        <w:t>ребенка</w:t>
      </w:r>
      <w:r>
        <w:rPr>
          <w:spacing w:val="1"/>
          <w:sz w:val="24"/>
        </w:rPr>
        <w:t xml:space="preserve"> </w:t>
      </w:r>
      <w:r>
        <w:rPr>
          <w:sz w:val="24"/>
        </w:rPr>
        <w:t>(полуростовой</w:t>
      </w:r>
      <w:r>
        <w:rPr>
          <w:spacing w:val="1"/>
          <w:sz w:val="24"/>
        </w:rPr>
        <w:t xml:space="preserve"> </w:t>
      </w:r>
      <w:r>
        <w:rPr>
          <w:sz w:val="24"/>
        </w:rPr>
        <w:t>скачок)</w:t>
      </w:r>
      <w:r>
        <w:rPr>
          <w:spacing w:val="1"/>
          <w:sz w:val="24"/>
        </w:rPr>
        <w:t xml:space="preserve"> </w:t>
      </w:r>
      <w:r>
        <w:rPr>
          <w:sz w:val="24"/>
        </w:rPr>
        <w:t>отражает</w:t>
      </w:r>
      <w:r>
        <w:rPr>
          <w:spacing w:val="1"/>
          <w:sz w:val="24"/>
        </w:rPr>
        <w:t xml:space="preserve"> </w:t>
      </w:r>
      <w:r>
        <w:rPr>
          <w:sz w:val="24"/>
        </w:rPr>
        <w:t>существенные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системе.</w:t>
      </w:r>
      <w:r>
        <w:rPr>
          <w:spacing w:val="1"/>
          <w:sz w:val="24"/>
        </w:rPr>
        <w:t xml:space="preserve"> </w:t>
      </w:r>
      <w:r>
        <w:rPr>
          <w:sz w:val="24"/>
        </w:rPr>
        <w:t>К</w:t>
      </w:r>
      <w:r>
        <w:rPr>
          <w:spacing w:val="1"/>
          <w:sz w:val="24"/>
        </w:rPr>
        <w:t xml:space="preserve"> </w:t>
      </w:r>
      <w:r>
        <w:rPr>
          <w:sz w:val="24"/>
        </w:rPr>
        <w:t>шести-семи</w:t>
      </w:r>
      <w:r>
        <w:rPr>
          <w:spacing w:val="1"/>
          <w:sz w:val="24"/>
        </w:rPr>
        <w:t xml:space="preserve"> </w:t>
      </w:r>
      <w:r>
        <w:rPr>
          <w:sz w:val="24"/>
        </w:rPr>
        <w:t>годам</w:t>
      </w:r>
      <w:r>
        <w:rPr>
          <w:spacing w:val="1"/>
          <w:sz w:val="24"/>
        </w:rPr>
        <w:t xml:space="preserve"> </w:t>
      </w:r>
      <w:r>
        <w:rPr>
          <w:sz w:val="24"/>
        </w:rPr>
        <w:t>продолжительность необходимого сна составляет 9-11 часов, при этом длительность цикла сна</w:t>
      </w:r>
      <w:r>
        <w:rPr>
          <w:spacing w:val="1"/>
          <w:sz w:val="24"/>
        </w:rPr>
        <w:t xml:space="preserve"> </w:t>
      </w:r>
      <w:r>
        <w:rPr>
          <w:sz w:val="24"/>
        </w:rPr>
        <w:t>возрастает</w:t>
      </w:r>
      <w:r>
        <w:rPr>
          <w:spacing w:val="1"/>
          <w:sz w:val="24"/>
        </w:rPr>
        <w:t xml:space="preserve"> </w:t>
      </w:r>
      <w:r>
        <w:rPr>
          <w:sz w:val="24"/>
        </w:rPr>
        <w:t>до</w:t>
      </w:r>
      <w:r>
        <w:rPr>
          <w:spacing w:val="1"/>
          <w:sz w:val="24"/>
        </w:rPr>
        <w:t xml:space="preserve"> </w:t>
      </w:r>
      <w:r>
        <w:rPr>
          <w:sz w:val="24"/>
        </w:rPr>
        <w:t>60-70</w:t>
      </w:r>
      <w:r>
        <w:rPr>
          <w:spacing w:val="1"/>
          <w:sz w:val="24"/>
        </w:rPr>
        <w:t xml:space="preserve"> </w:t>
      </w:r>
      <w:r>
        <w:rPr>
          <w:sz w:val="24"/>
        </w:rPr>
        <w:t>минут,</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45-50</w:t>
      </w:r>
      <w:r>
        <w:rPr>
          <w:spacing w:val="1"/>
          <w:sz w:val="24"/>
        </w:rPr>
        <w:t xml:space="preserve"> </w:t>
      </w:r>
      <w:r>
        <w:rPr>
          <w:sz w:val="24"/>
        </w:rPr>
        <w:t>минутам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годовалого</w:t>
      </w:r>
      <w:r>
        <w:rPr>
          <w:spacing w:val="1"/>
          <w:sz w:val="24"/>
        </w:rPr>
        <w:t xml:space="preserve"> </w:t>
      </w:r>
      <w:r>
        <w:rPr>
          <w:sz w:val="24"/>
        </w:rPr>
        <w:t>возраста,</w:t>
      </w:r>
      <w:r>
        <w:rPr>
          <w:spacing w:val="1"/>
          <w:sz w:val="24"/>
        </w:rPr>
        <w:t xml:space="preserve"> </w:t>
      </w:r>
      <w:r>
        <w:rPr>
          <w:sz w:val="24"/>
        </w:rPr>
        <w:t>приближаясь</w:t>
      </w:r>
      <w:r>
        <w:rPr>
          <w:spacing w:val="-1"/>
          <w:sz w:val="24"/>
        </w:rPr>
        <w:t xml:space="preserve"> </w:t>
      </w:r>
      <w:r>
        <w:rPr>
          <w:sz w:val="24"/>
        </w:rPr>
        <w:t>к</w:t>
      </w:r>
      <w:r>
        <w:rPr>
          <w:spacing w:val="-1"/>
          <w:sz w:val="24"/>
        </w:rPr>
        <w:t xml:space="preserve"> </w:t>
      </w:r>
      <w:r>
        <w:rPr>
          <w:sz w:val="24"/>
        </w:rPr>
        <w:t>90 минутам,</w:t>
      </w:r>
      <w:r>
        <w:rPr>
          <w:spacing w:val="-1"/>
          <w:sz w:val="24"/>
        </w:rPr>
        <w:t xml:space="preserve"> </w:t>
      </w:r>
      <w:r>
        <w:rPr>
          <w:sz w:val="24"/>
        </w:rPr>
        <w:t>характерным</w:t>
      </w:r>
      <w:r>
        <w:rPr>
          <w:spacing w:val="-2"/>
          <w:sz w:val="24"/>
        </w:rPr>
        <w:t xml:space="preserve"> </w:t>
      </w:r>
      <w:r>
        <w:rPr>
          <w:sz w:val="24"/>
        </w:rPr>
        <w:t>для</w:t>
      </w:r>
      <w:r>
        <w:rPr>
          <w:spacing w:val="-1"/>
          <w:sz w:val="24"/>
        </w:rPr>
        <w:t xml:space="preserve"> </w:t>
      </w:r>
      <w:r>
        <w:rPr>
          <w:sz w:val="24"/>
        </w:rPr>
        <w:t>сна детей</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и взрослых.</w:t>
      </w:r>
    </w:p>
    <w:p w14:paraId="41020000">
      <w:pPr>
        <w:pStyle w:val="Style_8"/>
        <w:ind w:firstLine="709" w:left="0"/>
        <w:rPr>
          <w:sz w:val="24"/>
        </w:rPr>
      </w:pPr>
      <w:r>
        <w:rPr>
          <w:sz w:val="24"/>
        </w:rPr>
        <w:t>Важнейшим признаком морфофункциональной зрелости становится формирование тонкой</w:t>
      </w:r>
      <w:r>
        <w:rPr>
          <w:spacing w:val="1"/>
          <w:sz w:val="24"/>
        </w:rPr>
        <w:t xml:space="preserve"> </w:t>
      </w:r>
      <w:r>
        <w:rPr>
          <w:sz w:val="24"/>
        </w:rPr>
        <w:t>биомеханики работы кисти ребенка. К этому возрасту начинает формироваться способность к</w:t>
      </w:r>
      <w:r>
        <w:rPr>
          <w:spacing w:val="1"/>
          <w:sz w:val="24"/>
        </w:rPr>
        <w:t xml:space="preserve"> </w:t>
      </w:r>
      <w:r>
        <w:rPr>
          <w:sz w:val="24"/>
        </w:rPr>
        <w:t>сложным пространственным программам движения, в том числе к такой важнейшей функции как</w:t>
      </w:r>
      <w:r>
        <w:rPr>
          <w:spacing w:val="1"/>
          <w:sz w:val="24"/>
        </w:rPr>
        <w:t xml:space="preserve"> </w:t>
      </w:r>
      <w:r>
        <w:rPr>
          <w:sz w:val="24"/>
        </w:rPr>
        <w:t>письму</w:t>
      </w:r>
      <w:r>
        <w:rPr>
          <w:spacing w:val="-7"/>
          <w:sz w:val="24"/>
        </w:rPr>
        <w:t xml:space="preserve"> </w:t>
      </w:r>
      <w:r>
        <w:rPr>
          <w:sz w:val="24"/>
        </w:rPr>
        <w:t>–</w:t>
      </w:r>
      <w:r>
        <w:rPr>
          <w:spacing w:val="-1"/>
          <w:sz w:val="24"/>
        </w:rPr>
        <w:t xml:space="preserve"> </w:t>
      </w:r>
      <w:r>
        <w:rPr>
          <w:sz w:val="24"/>
        </w:rPr>
        <w:t>отдельные</w:t>
      </w:r>
      <w:r>
        <w:rPr>
          <w:spacing w:val="-2"/>
          <w:sz w:val="24"/>
        </w:rPr>
        <w:t xml:space="preserve"> </w:t>
      </w:r>
      <w:r>
        <w:rPr>
          <w:sz w:val="24"/>
        </w:rPr>
        <w:t>элементы письма</w:t>
      </w:r>
      <w:r>
        <w:rPr>
          <w:spacing w:val="-2"/>
          <w:sz w:val="24"/>
        </w:rPr>
        <w:t xml:space="preserve"> </w:t>
      </w:r>
      <w:r>
        <w:rPr>
          <w:sz w:val="24"/>
        </w:rPr>
        <w:t>объединяются в</w:t>
      </w:r>
      <w:r>
        <w:rPr>
          <w:spacing w:val="-1"/>
          <w:sz w:val="24"/>
        </w:rPr>
        <w:t xml:space="preserve"> </w:t>
      </w:r>
      <w:r>
        <w:rPr>
          <w:sz w:val="24"/>
        </w:rPr>
        <w:t>буквы</w:t>
      </w:r>
      <w:r>
        <w:rPr>
          <w:spacing w:val="-1"/>
          <w:sz w:val="24"/>
        </w:rPr>
        <w:t xml:space="preserve"> </w:t>
      </w:r>
      <w:r>
        <w:rPr>
          <w:sz w:val="24"/>
        </w:rPr>
        <w:t>и</w:t>
      </w:r>
      <w:r>
        <w:rPr>
          <w:spacing w:val="-1"/>
          <w:sz w:val="24"/>
        </w:rPr>
        <w:t xml:space="preserve"> </w:t>
      </w:r>
      <w:r>
        <w:rPr>
          <w:sz w:val="24"/>
        </w:rPr>
        <w:t>слова.</w:t>
      </w:r>
    </w:p>
    <w:p w14:paraId="42020000">
      <w:pPr>
        <w:pStyle w:val="Style_8"/>
        <w:ind w:firstLine="709" w:left="0"/>
        <w:rPr>
          <w:sz w:val="24"/>
        </w:rPr>
      </w:pPr>
      <w:r>
        <w:rPr>
          <w:sz w:val="24"/>
        </w:rPr>
        <w:t>К пяти-шести годам в значительной степени развивается глазомер. Дети называют более</w:t>
      </w:r>
      <w:r>
        <w:rPr>
          <w:spacing w:val="1"/>
          <w:sz w:val="24"/>
        </w:rPr>
        <w:t xml:space="preserve"> </w:t>
      </w:r>
      <w:r>
        <w:rPr>
          <w:sz w:val="24"/>
        </w:rPr>
        <w:t>мелкие</w:t>
      </w:r>
      <w:r>
        <w:rPr>
          <w:spacing w:val="1"/>
          <w:sz w:val="24"/>
        </w:rPr>
        <w:t xml:space="preserve"> </w:t>
      </w:r>
      <w:r>
        <w:rPr>
          <w:sz w:val="24"/>
        </w:rPr>
        <w:t>детали,</w:t>
      </w:r>
      <w:r>
        <w:rPr>
          <w:spacing w:val="1"/>
          <w:sz w:val="24"/>
        </w:rPr>
        <w:t xml:space="preserve"> </w:t>
      </w:r>
      <w:r>
        <w:rPr>
          <w:sz w:val="24"/>
        </w:rPr>
        <w:t>присутствующие</w:t>
      </w:r>
      <w:r>
        <w:rPr>
          <w:spacing w:val="1"/>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предметов,</w:t>
      </w:r>
      <w:r>
        <w:rPr>
          <w:spacing w:val="1"/>
          <w:sz w:val="24"/>
        </w:rPr>
        <w:t xml:space="preserve"> </w:t>
      </w:r>
      <w:r>
        <w:rPr>
          <w:sz w:val="24"/>
        </w:rPr>
        <w:t>могут</w:t>
      </w:r>
      <w:r>
        <w:rPr>
          <w:spacing w:val="1"/>
          <w:sz w:val="24"/>
        </w:rPr>
        <w:t xml:space="preserve"> </w:t>
      </w:r>
      <w:r>
        <w:rPr>
          <w:sz w:val="24"/>
        </w:rPr>
        <w:t>дать</w:t>
      </w:r>
      <w:r>
        <w:rPr>
          <w:spacing w:val="1"/>
          <w:sz w:val="24"/>
        </w:rPr>
        <w:t xml:space="preserve"> </w:t>
      </w:r>
      <w:r>
        <w:rPr>
          <w:sz w:val="24"/>
        </w:rPr>
        <w:t>оценку</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их</w:t>
      </w:r>
      <w:r>
        <w:rPr>
          <w:spacing w:val="-1"/>
          <w:sz w:val="24"/>
        </w:rPr>
        <w:t xml:space="preserve"> </w:t>
      </w:r>
      <w:r>
        <w:rPr>
          <w:sz w:val="24"/>
        </w:rPr>
        <w:t>красоты, комбинации</w:t>
      </w:r>
      <w:r>
        <w:rPr>
          <w:spacing w:val="-2"/>
          <w:sz w:val="24"/>
        </w:rPr>
        <w:t xml:space="preserve"> </w:t>
      </w:r>
      <w:r>
        <w:rPr>
          <w:sz w:val="24"/>
        </w:rPr>
        <w:t>тех</w:t>
      </w:r>
      <w:r>
        <w:rPr>
          <w:spacing w:val="-1"/>
          <w:sz w:val="24"/>
        </w:rPr>
        <w:t xml:space="preserve"> </w:t>
      </w:r>
      <w:r>
        <w:rPr>
          <w:sz w:val="24"/>
        </w:rPr>
        <w:t>или</w:t>
      </w:r>
      <w:r>
        <w:rPr>
          <w:spacing w:val="-2"/>
          <w:sz w:val="24"/>
        </w:rPr>
        <w:t xml:space="preserve"> </w:t>
      </w:r>
      <w:r>
        <w:rPr>
          <w:sz w:val="24"/>
        </w:rPr>
        <w:t>иных черт.</w:t>
      </w:r>
    </w:p>
    <w:p w14:paraId="43020000">
      <w:pPr>
        <w:pStyle w:val="Style_8"/>
        <w:ind w:firstLine="709" w:left="0"/>
        <w:rPr>
          <w:sz w:val="24"/>
        </w:rPr>
      </w:pPr>
      <w:r>
        <w:rPr>
          <w:sz w:val="24"/>
        </w:rPr>
        <w:t>Процессы</w:t>
      </w:r>
      <w:r>
        <w:rPr>
          <w:spacing w:val="1"/>
          <w:sz w:val="24"/>
        </w:rPr>
        <w:t xml:space="preserve"> </w:t>
      </w:r>
      <w:r>
        <w:rPr>
          <w:sz w:val="24"/>
        </w:rPr>
        <w:t>возбуждения</w:t>
      </w:r>
      <w:r>
        <w:rPr>
          <w:spacing w:val="1"/>
          <w:sz w:val="24"/>
        </w:rPr>
        <w:t xml:space="preserve"> </w:t>
      </w:r>
      <w:r>
        <w:rPr>
          <w:sz w:val="24"/>
        </w:rPr>
        <w:t>и</w:t>
      </w:r>
      <w:r>
        <w:rPr>
          <w:spacing w:val="1"/>
          <w:sz w:val="24"/>
        </w:rPr>
        <w:t xml:space="preserve"> </w:t>
      </w:r>
      <w:r>
        <w:rPr>
          <w:sz w:val="24"/>
        </w:rPr>
        <w:t>торможения</w:t>
      </w:r>
      <w:r>
        <w:rPr>
          <w:spacing w:val="1"/>
          <w:sz w:val="24"/>
        </w:rPr>
        <w:t xml:space="preserve"> </w:t>
      </w:r>
      <w:r>
        <w:rPr>
          <w:sz w:val="24"/>
        </w:rPr>
        <w:t>становятся</w:t>
      </w:r>
      <w:r>
        <w:rPr>
          <w:spacing w:val="1"/>
          <w:sz w:val="24"/>
        </w:rPr>
        <w:t xml:space="preserve"> </w:t>
      </w:r>
      <w:r>
        <w:rPr>
          <w:sz w:val="24"/>
        </w:rPr>
        <w:t>лучше</w:t>
      </w:r>
      <w:r>
        <w:rPr>
          <w:spacing w:val="1"/>
          <w:sz w:val="24"/>
        </w:rPr>
        <w:t xml:space="preserve"> </w:t>
      </w:r>
      <w:r>
        <w:rPr>
          <w:sz w:val="24"/>
        </w:rPr>
        <w:t>сбалансированными.</w:t>
      </w:r>
      <w:r>
        <w:rPr>
          <w:spacing w:val="1"/>
          <w:sz w:val="24"/>
        </w:rPr>
        <w:t xml:space="preserve"> </w:t>
      </w:r>
      <w:r>
        <w:rPr>
          <w:sz w:val="24"/>
        </w:rPr>
        <w:t>К</w:t>
      </w:r>
      <w:r>
        <w:rPr>
          <w:spacing w:val="1"/>
          <w:sz w:val="24"/>
        </w:rPr>
        <w:t xml:space="preserve"> </w:t>
      </w:r>
      <w:r>
        <w:rPr>
          <w:sz w:val="24"/>
        </w:rPr>
        <w:t>этому</w:t>
      </w:r>
      <w:r>
        <w:rPr>
          <w:spacing w:val="1"/>
          <w:sz w:val="24"/>
        </w:rPr>
        <w:t xml:space="preserve"> </w:t>
      </w:r>
      <w:r>
        <w:rPr>
          <w:sz w:val="24"/>
        </w:rPr>
        <w:t>возрасту</w:t>
      </w:r>
      <w:r>
        <w:rPr>
          <w:spacing w:val="1"/>
          <w:sz w:val="24"/>
        </w:rPr>
        <w:t xml:space="preserve"> </w:t>
      </w:r>
      <w:r>
        <w:rPr>
          <w:sz w:val="24"/>
        </w:rPr>
        <w:t>значительно</w:t>
      </w:r>
      <w:r>
        <w:rPr>
          <w:spacing w:val="1"/>
          <w:sz w:val="24"/>
        </w:rPr>
        <w:t xml:space="preserve"> </w:t>
      </w:r>
      <w:r>
        <w:rPr>
          <w:sz w:val="24"/>
        </w:rPr>
        <w:t>развиваются</w:t>
      </w:r>
      <w:r>
        <w:rPr>
          <w:spacing w:val="1"/>
          <w:sz w:val="24"/>
        </w:rPr>
        <w:t xml:space="preserve"> </w:t>
      </w:r>
      <w:r>
        <w:rPr>
          <w:sz w:val="24"/>
        </w:rPr>
        <w:t>такие</w:t>
      </w:r>
      <w:r>
        <w:rPr>
          <w:spacing w:val="1"/>
          <w:sz w:val="24"/>
        </w:rPr>
        <w:t xml:space="preserve"> </w:t>
      </w:r>
      <w:r>
        <w:rPr>
          <w:sz w:val="24"/>
        </w:rPr>
        <w:t>свойства</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как</w:t>
      </w:r>
      <w:r>
        <w:rPr>
          <w:spacing w:val="1"/>
          <w:sz w:val="24"/>
        </w:rPr>
        <w:t xml:space="preserve"> </w:t>
      </w:r>
      <w:r>
        <w:rPr>
          <w:sz w:val="24"/>
        </w:rPr>
        <w:t>сила,</w:t>
      </w:r>
      <w:r>
        <w:rPr>
          <w:spacing w:val="1"/>
          <w:sz w:val="24"/>
        </w:rPr>
        <w:t xml:space="preserve"> </w:t>
      </w:r>
      <w:r>
        <w:rPr>
          <w:sz w:val="24"/>
        </w:rPr>
        <w:t>подвижность,</w:t>
      </w:r>
      <w:r>
        <w:rPr>
          <w:spacing w:val="1"/>
          <w:sz w:val="24"/>
        </w:rPr>
        <w:t xml:space="preserve"> </w:t>
      </w:r>
      <w:r>
        <w:rPr>
          <w:sz w:val="24"/>
        </w:rPr>
        <w:t>уравновешенность.</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1"/>
          <w:sz w:val="24"/>
        </w:rPr>
        <w:t xml:space="preserve"> </w:t>
      </w:r>
      <w:r>
        <w:rPr>
          <w:sz w:val="24"/>
        </w:rPr>
        <w:t>все</w:t>
      </w:r>
      <w:r>
        <w:rPr>
          <w:spacing w:val="1"/>
          <w:sz w:val="24"/>
        </w:rPr>
        <w:t xml:space="preserve"> </w:t>
      </w:r>
      <w:r>
        <w:rPr>
          <w:sz w:val="24"/>
        </w:rPr>
        <w:t>эти</w:t>
      </w:r>
      <w:r>
        <w:rPr>
          <w:spacing w:val="1"/>
          <w:sz w:val="24"/>
        </w:rPr>
        <w:t xml:space="preserve"> </w:t>
      </w:r>
      <w:r>
        <w:rPr>
          <w:sz w:val="24"/>
        </w:rPr>
        <w:t>свойства</w:t>
      </w:r>
      <w:r>
        <w:rPr>
          <w:spacing w:val="1"/>
          <w:sz w:val="24"/>
        </w:rPr>
        <w:t xml:space="preserve"> </w:t>
      </w:r>
      <w:r>
        <w:rPr>
          <w:sz w:val="24"/>
        </w:rPr>
        <w:t>нервных</w:t>
      </w:r>
      <w:r>
        <w:rPr>
          <w:spacing w:val="1"/>
          <w:sz w:val="24"/>
        </w:rPr>
        <w:t xml:space="preserve"> </w:t>
      </w:r>
      <w:r>
        <w:rPr>
          <w:sz w:val="24"/>
        </w:rPr>
        <w:t>процессов</w:t>
      </w:r>
      <w:r>
        <w:rPr>
          <w:spacing w:val="1"/>
          <w:sz w:val="24"/>
        </w:rPr>
        <w:t xml:space="preserve"> </w:t>
      </w:r>
      <w:r>
        <w:rPr>
          <w:sz w:val="24"/>
        </w:rPr>
        <w:t>характеризуются</w:t>
      </w:r>
      <w:r>
        <w:rPr>
          <w:spacing w:val="1"/>
          <w:sz w:val="24"/>
        </w:rPr>
        <w:t xml:space="preserve"> </w:t>
      </w:r>
      <w:r>
        <w:rPr>
          <w:sz w:val="24"/>
        </w:rPr>
        <w:t>неустойчивостью,</w:t>
      </w:r>
      <w:r>
        <w:rPr>
          <w:spacing w:val="-1"/>
          <w:sz w:val="24"/>
        </w:rPr>
        <w:t xml:space="preserve"> </w:t>
      </w:r>
      <w:r>
        <w:rPr>
          <w:sz w:val="24"/>
        </w:rPr>
        <w:t>высокой истощаемостью нервных</w:t>
      </w:r>
      <w:r>
        <w:rPr>
          <w:spacing w:val="-1"/>
          <w:sz w:val="24"/>
        </w:rPr>
        <w:t xml:space="preserve"> </w:t>
      </w:r>
      <w:r>
        <w:rPr>
          <w:sz w:val="24"/>
        </w:rPr>
        <w:t>центров.</w:t>
      </w:r>
    </w:p>
    <w:p w14:paraId="44020000">
      <w:pPr>
        <w:pStyle w:val="Style_8"/>
        <w:ind w:firstLine="709" w:left="0"/>
        <w:rPr>
          <w:b w:val="1"/>
          <w:i w:val="1"/>
          <w:sz w:val="24"/>
        </w:rPr>
      </w:pPr>
      <w:r>
        <w:rPr>
          <w:b w:val="1"/>
          <w:i w:val="1"/>
          <w:sz w:val="24"/>
        </w:rPr>
        <w:t>Психические</w:t>
      </w:r>
      <w:r>
        <w:rPr>
          <w:b w:val="1"/>
          <w:i w:val="1"/>
          <w:spacing w:val="1"/>
          <w:sz w:val="24"/>
        </w:rPr>
        <w:t xml:space="preserve"> </w:t>
      </w:r>
      <w:r>
        <w:rPr>
          <w:b w:val="1"/>
          <w:i w:val="1"/>
          <w:sz w:val="24"/>
        </w:rPr>
        <w:t>функции.</w:t>
      </w:r>
    </w:p>
    <w:p w14:paraId="45020000">
      <w:pPr>
        <w:pStyle w:val="Style_8"/>
        <w:ind w:firstLine="709" w:left="0"/>
        <w:rPr>
          <w:sz w:val="24"/>
        </w:rPr>
      </w:pPr>
      <w:r>
        <w:rPr>
          <w:sz w:val="24"/>
        </w:rPr>
        <w:t>К</w:t>
      </w:r>
      <w:r>
        <w:rPr>
          <w:spacing w:val="1"/>
          <w:sz w:val="24"/>
        </w:rPr>
        <w:t xml:space="preserve"> </w:t>
      </w:r>
      <w:r>
        <w:rPr>
          <w:sz w:val="24"/>
        </w:rPr>
        <w:t>шести-семи</w:t>
      </w:r>
      <w:r>
        <w:rPr>
          <w:spacing w:val="1"/>
          <w:sz w:val="24"/>
        </w:rPr>
        <w:t xml:space="preserve"> </w:t>
      </w:r>
      <w:r>
        <w:rPr>
          <w:sz w:val="24"/>
        </w:rPr>
        <w:t>годам</w:t>
      </w:r>
      <w:r>
        <w:rPr>
          <w:spacing w:val="1"/>
          <w:sz w:val="24"/>
        </w:rPr>
        <w:t xml:space="preserve"> </w:t>
      </w:r>
      <w:r>
        <w:rPr>
          <w:sz w:val="24"/>
        </w:rPr>
        <w:t>особую</w:t>
      </w:r>
      <w:r>
        <w:rPr>
          <w:spacing w:val="1"/>
          <w:sz w:val="24"/>
        </w:rPr>
        <w:t xml:space="preserve"> </w:t>
      </w:r>
      <w:r>
        <w:rPr>
          <w:sz w:val="24"/>
        </w:rPr>
        <w:t>значимость</w:t>
      </w:r>
      <w:r>
        <w:rPr>
          <w:spacing w:val="1"/>
          <w:sz w:val="24"/>
        </w:rPr>
        <w:t xml:space="preserve"> </w:t>
      </w:r>
      <w:r>
        <w:rPr>
          <w:sz w:val="24"/>
        </w:rPr>
        <w:t>приобретает</w:t>
      </w:r>
      <w:r>
        <w:rPr>
          <w:spacing w:val="1"/>
          <w:sz w:val="24"/>
        </w:rPr>
        <w:t xml:space="preserve"> </w:t>
      </w:r>
      <w:r>
        <w:rPr>
          <w:sz w:val="24"/>
        </w:rPr>
        <w:t>процесс</w:t>
      </w:r>
      <w:r>
        <w:rPr>
          <w:spacing w:val="1"/>
          <w:sz w:val="24"/>
        </w:rPr>
        <w:t xml:space="preserve"> </w:t>
      </w:r>
      <w:r>
        <w:rPr>
          <w:sz w:val="24"/>
        </w:rPr>
        <w:t>формирования «взрослых» механизмов восприятия. Формируется способность дифференцировать</w:t>
      </w:r>
      <w:r>
        <w:rPr>
          <w:spacing w:val="1"/>
          <w:sz w:val="24"/>
        </w:rPr>
        <w:t xml:space="preserve"> </w:t>
      </w:r>
      <w:r>
        <w:rPr>
          <w:sz w:val="24"/>
        </w:rPr>
        <w:t>слабо</w:t>
      </w:r>
      <w:r>
        <w:rPr>
          <w:spacing w:val="1"/>
          <w:sz w:val="24"/>
        </w:rPr>
        <w:t xml:space="preserve"> </w:t>
      </w:r>
      <w:r>
        <w:rPr>
          <w:sz w:val="24"/>
        </w:rPr>
        <w:t>различающиеся</w:t>
      </w:r>
      <w:r>
        <w:rPr>
          <w:spacing w:val="1"/>
          <w:sz w:val="24"/>
        </w:rPr>
        <w:t xml:space="preserve"> </w:t>
      </w:r>
      <w:r>
        <w:rPr>
          <w:sz w:val="24"/>
        </w:rPr>
        <w:t>по</w:t>
      </w:r>
      <w:r>
        <w:rPr>
          <w:spacing w:val="1"/>
          <w:sz w:val="24"/>
        </w:rPr>
        <w:t xml:space="preserve"> </w:t>
      </w:r>
      <w:r>
        <w:rPr>
          <w:sz w:val="24"/>
        </w:rPr>
        <w:t>физическим</w:t>
      </w:r>
      <w:r>
        <w:rPr>
          <w:spacing w:val="1"/>
          <w:sz w:val="24"/>
        </w:rPr>
        <w:t xml:space="preserve"> </w:t>
      </w:r>
      <w:r>
        <w:rPr>
          <w:sz w:val="24"/>
        </w:rPr>
        <w:t>характеристикам</w:t>
      </w:r>
      <w:r>
        <w:rPr>
          <w:spacing w:val="1"/>
          <w:sz w:val="24"/>
        </w:rPr>
        <w:t xml:space="preserve"> </w:t>
      </w:r>
      <w:r>
        <w:rPr>
          <w:sz w:val="24"/>
        </w:rPr>
        <w:t>и</w:t>
      </w:r>
      <w:r>
        <w:rPr>
          <w:spacing w:val="1"/>
          <w:sz w:val="24"/>
        </w:rPr>
        <w:t xml:space="preserve"> </w:t>
      </w:r>
      <w:r>
        <w:rPr>
          <w:sz w:val="24"/>
        </w:rPr>
        <w:t>редко</w:t>
      </w:r>
      <w:r>
        <w:rPr>
          <w:spacing w:val="1"/>
          <w:sz w:val="24"/>
        </w:rPr>
        <w:t xml:space="preserve"> </w:t>
      </w:r>
      <w:r>
        <w:rPr>
          <w:sz w:val="24"/>
        </w:rPr>
        <w:t>появляющиеся</w:t>
      </w:r>
      <w:r>
        <w:rPr>
          <w:spacing w:val="61"/>
          <w:sz w:val="24"/>
        </w:rPr>
        <w:t xml:space="preserve"> </w:t>
      </w:r>
      <w:r>
        <w:rPr>
          <w:sz w:val="24"/>
        </w:rPr>
        <w:t>сенсорные</w:t>
      </w:r>
      <w:r>
        <w:rPr>
          <w:spacing w:val="-57"/>
          <w:sz w:val="24"/>
        </w:rPr>
        <w:t xml:space="preserve"> </w:t>
      </w:r>
      <w:r>
        <w:rPr>
          <w:sz w:val="24"/>
        </w:rPr>
        <w:t>стимулы.</w:t>
      </w:r>
      <w:r>
        <w:rPr>
          <w:spacing w:val="1"/>
          <w:sz w:val="24"/>
        </w:rPr>
        <w:t xml:space="preserve"> </w:t>
      </w:r>
      <w:r>
        <w:rPr>
          <w:sz w:val="24"/>
        </w:rPr>
        <w:t>Качественные</w:t>
      </w:r>
      <w:r>
        <w:rPr>
          <w:spacing w:val="1"/>
          <w:sz w:val="24"/>
        </w:rPr>
        <w:t xml:space="preserve"> </w:t>
      </w:r>
      <w:r>
        <w:rPr>
          <w:sz w:val="24"/>
        </w:rPr>
        <w:t>перестройки</w:t>
      </w:r>
      <w:r>
        <w:rPr>
          <w:spacing w:val="1"/>
          <w:sz w:val="24"/>
        </w:rPr>
        <w:t xml:space="preserve"> </w:t>
      </w:r>
      <w:r>
        <w:rPr>
          <w:sz w:val="24"/>
        </w:rPr>
        <w:t>нейрофизиологических</w:t>
      </w:r>
      <w:r>
        <w:rPr>
          <w:spacing w:val="1"/>
          <w:sz w:val="24"/>
        </w:rPr>
        <w:t xml:space="preserve"> </w:t>
      </w:r>
      <w:r>
        <w:rPr>
          <w:sz w:val="24"/>
        </w:rPr>
        <w:t>механизмов</w:t>
      </w:r>
      <w:r>
        <w:rPr>
          <w:spacing w:val="1"/>
          <w:sz w:val="24"/>
        </w:rPr>
        <w:t xml:space="preserve"> </w:t>
      </w:r>
      <w:r>
        <w:rPr>
          <w:sz w:val="24"/>
        </w:rPr>
        <w:t>организации</w:t>
      </w:r>
      <w:r>
        <w:rPr>
          <w:spacing w:val="1"/>
          <w:sz w:val="24"/>
        </w:rPr>
        <w:t xml:space="preserve"> </w:t>
      </w:r>
      <w:r>
        <w:rPr>
          <w:sz w:val="24"/>
        </w:rPr>
        <w:t>системы</w:t>
      </w:r>
      <w:r>
        <w:rPr>
          <w:spacing w:val="-57"/>
          <w:sz w:val="24"/>
        </w:rPr>
        <w:t xml:space="preserve"> </w:t>
      </w:r>
      <w:r>
        <w:rPr>
          <w:sz w:val="24"/>
        </w:rPr>
        <w:t xml:space="preserve">восприятия позволяют рассматривать этот период как </w:t>
      </w:r>
      <w:r>
        <w:rPr>
          <w:i w:val="1"/>
          <w:sz w:val="24"/>
        </w:rPr>
        <w:t xml:space="preserve">сенситивный </w:t>
      </w:r>
      <w:r>
        <w:rPr>
          <w:sz w:val="24"/>
        </w:rPr>
        <w:t>для становления когнитивных</w:t>
      </w:r>
      <w:r>
        <w:rPr>
          <w:spacing w:val="1"/>
          <w:sz w:val="24"/>
        </w:rPr>
        <w:t xml:space="preserve"> </w:t>
      </w:r>
      <w:r>
        <w:rPr>
          <w:sz w:val="24"/>
        </w:rPr>
        <w:t>функций,</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памяти.</w:t>
      </w:r>
      <w:r>
        <w:rPr>
          <w:spacing w:val="1"/>
          <w:sz w:val="24"/>
        </w:rPr>
        <w:t xml:space="preserve"> </w:t>
      </w:r>
      <w:r>
        <w:rPr>
          <w:sz w:val="24"/>
        </w:rPr>
        <w:t>Время</w:t>
      </w:r>
      <w:r>
        <w:rPr>
          <w:spacing w:val="60"/>
          <w:sz w:val="24"/>
        </w:rPr>
        <w:t xml:space="preserve"> </w:t>
      </w:r>
      <w:r>
        <w:rPr>
          <w:sz w:val="24"/>
        </w:rPr>
        <w:t>сосредоточенного</w:t>
      </w:r>
      <w:r>
        <w:rPr>
          <w:spacing w:val="1"/>
          <w:sz w:val="24"/>
        </w:rPr>
        <w:t xml:space="preserve"> </w:t>
      </w:r>
      <w:r>
        <w:rPr>
          <w:sz w:val="24"/>
        </w:rPr>
        <w:t>внимания,</w:t>
      </w:r>
      <w:r>
        <w:rPr>
          <w:spacing w:val="-1"/>
          <w:sz w:val="24"/>
        </w:rPr>
        <w:t xml:space="preserve"> </w:t>
      </w:r>
      <w:r>
        <w:rPr>
          <w:sz w:val="24"/>
        </w:rPr>
        <w:t>работы без</w:t>
      </w:r>
      <w:r>
        <w:rPr>
          <w:spacing w:val="-1"/>
          <w:sz w:val="24"/>
        </w:rPr>
        <w:t xml:space="preserve"> </w:t>
      </w:r>
      <w:r>
        <w:rPr>
          <w:sz w:val="24"/>
        </w:rPr>
        <w:t>отвлечений по</w:t>
      </w:r>
      <w:r>
        <w:rPr>
          <w:spacing w:val="-1"/>
          <w:sz w:val="24"/>
        </w:rPr>
        <w:t xml:space="preserve"> </w:t>
      </w:r>
      <w:r>
        <w:rPr>
          <w:sz w:val="24"/>
        </w:rPr>
        <w:t>инструкции достигает</w:t>
      </w:r>
      <w:r>
        <w:rPr>
          <w:spacing w:val="-1"/>
          <w:sz w:val="24"/>
        </w:rPr>
        <w:t xml:space="preserve"> </w:t>
      </w:r>
      <w:r>
        <w:rPr>
          <w:sz w:val="24"/>
        </w:rPr>
        <w:t>10-15 минут.</w:t>
      </w:r>
    </w:p>
    <w:p w14:paraId="46020000">
      <w:pPr>
        <w:pStyle w:val="Style_8"/>
        <w:ind w:firstLine="709" w:left="0"/>
        <w:rPr>
          <w:sz w:val="24"/>
        </w:rPr>
      </w:pPr>
      <w:r>
        <w:rPr>
          <w:sz w:val="24"/>
        </w:rPr>
        <w:t>Детям</w:t>
      </w:r>
      <w:r>
        <w:rPr>
          <w:spacing w:val="1"/>
          <w:sz w:val="24"/>
        </w:rPr>
        <w:t xml:space="preserve"> </w:t>
      </w:r>
      <w:r>
        <w:rPr>
          <w:sz w:val="24"/>
        </w:rPr>
        <w:t>становятся</w:t>
      </w:r>
      <w:r>
        <w:rPr>
          <w:spacing w:val="1"/>
          <w:sz w:val="24"/>
        </w:rPr>
        <w:t xml:space="preserve"> </w:t>
      </w:r>
      <w:r>
        <w:rPr>
          <w:sz w:val="24"/>
        </w:rPr>
        <w:t>доступны</w:t>
      </w:r>
      <w:r>
        <w:rPr>
          <w:spacing w:val="1"/>
          <w:sz w:val="24"/>
        </w:rPr>
        <w:t xml:space="preserve"> </w:t>
      </w:r>
      <w:r>
        <w:rPr>
          <w:sz w:val="24"/>
        </w:rPr>
        <w:t>формы</w:t>
      </w:r>
      <w:r>
        <w:rPr>
          <w:spacing w:val="1"/>
          <w:sz w:val="24"/>
        </w:rPr>
        <w:t xml:space="preserve"> </w:t>
      </w:r>
      <w:r>
        <w:rPr>
          <w:sz w:val="24"/>
        </w:rPr>
        <w:t>опосредованной</w:t>
      </w:r>
      <w:r>
        <w:rPr>
          <w:spacing w:val="1"/>
          <w:sz w:val="24"/>
        </w:rPr>
        <w:t xml:space="preserve"> </w:t>
      </w:r>
      <w:r>
        <w:rPr>
          <w:sz w:val="24"/>
        </w:rPr>
        <w:t>памяти,</w:t>
      </w:r>
      <w:r>
        <w:rPr>
          <w:spacing w:val="1"/>
          <w:sz w:val="24"/>
        </w:rPr>
        <w:t xml:space="preserve"> </w:t>
      </w:r>
      <w:r>
        <w:rPr>
          <w:sz w:val="24"/>
        </w:rPr>
        <w:t>где</w:t>
      </w:r>
      <w:r>
        <w:rPr>
          <w:spacing w:val="1"/>
          <w:sz w:val="24"/>
        </w:rPr>
        <w:t xml:space="preserve"> </w:t>
      </w:r>
      <w:r>
        <w:rPr>
          <w:sz w:val="24"/>
        </w:rPr>
        <w:t>средствами</w:t>
      </w:r>
      <w:r>
        <w:rPr>
          <w:spacing w:val="1"/>
          <w:sz w:val="24"/>
        </w:rPr>
        <w:t xml:space="preserve"> </w:t>
      </w:r>
      <w:r>
        <w:rPr>
          <w:sz w:val="24"/>
        </w:rPr>
        <w:t>могут</w:t>
      </w:r>
      <w:r>
        <w:rPr>
          <w:spacing w:val="1"/>
          <w:sz w:val="24"/>
        </w:rPr>
        <w:t xml:space="preserve"> </w:t>
      </w:r>
      <w:r>
        <w:rPr>
          <w:sz w:val="24"/>
        </w:rPr>
        <w:t>выступать не только внешние объекты (картинки, пиктограммы), но и некоторые мыслительные</w:t>
      </w:r>
      <w:r>
        <w:rPr>
          <w:spacing w:val="1"/>
          <w:sz w:val="24"/>
        </w:rPr>
        <w:t xml:space="preserve"> </w:t>
      </w:r>
      <w:r>
        <w:rPr>
          <w:sz w:val="24"/>
        </w:rPr>
        <w:t>операции (классификация).</w:t>
      </w:r>
      <w:r>
        <w:rPr>
          <w:spacing w:val="1"/>
          <w:sz w:val="24"/>
        </w:rPr>
        <w:t xml:space="preserve"> </w:t>
      </w:r>
      <w:r>
        <w:rPr>
          <w:sz w:val="24"/>
        </w:rPr>
        <w:t>Существенно повышается роль словесного мышления, как основы</w:t>
      </w:r>
      <w:r>
        <w:rPr>
          <w:spacing w:val="1"/>
          <w:sz w:val="24"/>
        </w:rPr>
        <w:t xml:space="preserve"> </w:t>
      </w:r>
      <w:r>
        <w:rPr>
          <w:sz w:val="24"/>
        </w:rPr>
        <w:t>умственной</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обособляющегося</w:t>
      </w:r>
      <w:r>
        <w:rPr>
          <w:spacing w:val="1"/>
          <w:sz w:val="24"/>
        </w:rPr>
        <w:t xml:space="preserve"> </w:t>
      </w:r>
      <w:r>
        <w:rPr>
          <w:sz w:val="24"/>
        </w:rPr>
        <w:t>от</w:t>
      </w:r>
      <w:r>
        <w:rPr>
          <w:spacing w:val="1"/>
          <w:sz w:val="24"/>
        </w:rPr>
        <w:t xml:space="preserve"> </w:t>
      </w:r>
      <w:r>
        <w:rPr>
          <w:sz w:val="24"/>
        </w:rPr>
        <w:t>мышления</w:t>
      </w:r>
      <w:r>
        <w:rPr>
          <w:spacing w:val="1"/>
          <w:sz w:val="24"/>
        </w:rPr>
        <w:t xml:space="preserve"> </w:t>
      </w:r>
      <w:r>
        <w:rPr>
          <w:sz w:val="24"/>
        </w:rPr>
        <w:t>предметного,</w:t>
      </w:r>
      <w:r>
        <w:rPr>
          <w:spacing w:val="1"/>
          <w:sz w:val="24"/>
        </w:rPr>
        <w:t xml:space="preserve"> </w:t>
      </w:r>
      <w:r>
        <w:rPr>
          <w:sz w:val="24"/>
        </w:rPr>
        <w:t>наглядно-образного. Формируются основы словесно-логического мышления, логические операции</w:t>
      </w:r>
      <w:r>
        <w:rPr>
          <w:spacing w:val="-57"/>
          <w:sz w:val="24"/>
        </w:rPr>
        <w:t xml:space="preserve"> </w:t>
      </w:r>
      <w:r>
        <w:rPr>
          <w:sz w:val="24"/>
        </w:rPr>
        <w:t>классификации,</w:t>
      </w:r>
      <w:r>
        <w:rPr>
          <w:spacing w:val="-3"/>
          <w:sz w:val="24"/>
        </w:rPr>
        <w:t xml:space="preserve"> </w:t>
      </w:r>
      <w:r>
        <w:rPr>
          <w:sz w:val="24"/>
        </w:rPr>
        <w:t>сериации,</w:t>
      </w:r>
      <w:r>
        <w:rPr>
          <w:spacing w:val="-2"/>
          <w:sz w:val="24"/>
        </w:rPr>
        <w:t xml:space="preserve"> </w:t>
      </w:r>
      <w:r>
        <w:rPr>
          <w:sz w:val="24"/>
        </w:rPr>
        <w:t>сравнения.</w:t>
      </w:r>
      <w:r>
        <w:rPr>
          <w:spacing w:val="-5"/>
          <w:sz w:val="24"/>
        </w:rPr>
        <w:t xml:space="preserve"> </w:t>
      </w:r>
      <w:r>
        <w:rPr>
          <w:sz w:val="24"/>
        </w:rPr>
        <w:t>Продолжают</w:t>
      </w:r>
      <w:r>
        <w:rPr>
          <w:spacing w:val="-2"/>
          <w:sz w:val="24"/>
        </w:rPr>
        <w:t xml:space="preserve"> </w:t>
      </w:r>
      <w:r>
        <w:rPr>
          <w:sz w:val="24"/>
        </w:rPr>
        <w:t>развиваться</w:t>
      </w:r>
      <w:r>
        <w:rPr>
          <w:spacing w:val="-2"/>
          <w:sz w:val="24"/>
        </w:rPr>
        <w:t xml:space="preserve"> </w:t>
      </w:r>
      <w:r>
        <w:rPr>
          <w:sz w:val="24"/>
        </w:rPr>
        <w:t>навыки</w:t>
      </w:r>
      <w:r>
        <w:rPr>
          <w:spacing w:val="-1"/>
          <w:sz w:val="24"/>
        </w:rPr>
        <w:t xml:space="preserve"> </w:t>
      </w:r>
      <w:r>
        <w:rPr>
          <w:sz w:val="24"/>
        </w:rPr>
        <w:t>обобщения</w:t>
      </w:r>
      <w:r>
        <w:rPr>
          <w:spacing w:val="-4"/>
          <w:sz w:val="24"/>
        </w:rPr>
        <w:t xml:space="preserve"> </w:t>
      </w:r>
      <w:r>
        <w:rPr>
          <w:sz w:val="24"/>
        </w:rPr>
        <w:t>и</w:t>
      </w:r>
      <w:r>
        <w:rPr>
          <w:spacing w:val="-2"/>
          <w:sz w:val="24"/>
        </w:rPr>
        <w:t xml:space="preserve"> </w:t>
      </w:r>
      <w:r>
        <w:rPr>
          <w:sz w:val="24"/>
        </w:rPr>
        <w:t>рассуждения, но</w:t>
      </w:r>
      <w:r>
        <w:rPr>
          <w:spacing w:val="1"/>
          <w:sz w:val="24"/>
        </w:rPr>
        <w:t xml:space="preserve"> </w:t>
      </w:r>
      <w:r>
        <w:rPr>
          <w:sz w:val="24"/>
        </w:rPr>
        <w:t>они</w:t>
      </w:r>
      <w:r>
        <w:rPr>
          <w:spacing w:val="1"/>
          <w:sz w:val="24"/>
        </w:rPr>
        <w:t xml:space="preserve"> </w:t>
      </w:r>
      <w:r>
        <w:rPr>
          <w:sz w:val="24"/>
        </w:rPr>
        <w:t>еще</w:t>
      </w:r>
      <w:r>
        <w:rPr>
          <w:spacing w:val="1"/>
          <w:sz w:val="24"/>
        </w:rPr>
        <w:t xml:space="preserve"> </w:t>
      </w:r>
      <w:r>
        <w:rPr>
          <w:sz w:val="24"/>
        </w:rPr>
        <w:t>ограничиваются</w:t>
      </w:r>
      <w:r>
        <w:rPr>
          <w:spacing w:val="1"/>
          <w:sz w:val="24"/>
        </w:rPr>
        <w:t xml:space="preserve"> </w:t>
      </w:r>
      <w:r>
        <w:rPr>
          <w:sz w:val="24"/>
        </w:rPr>
        <w:t>наглядными</w:t>
      </w:r>
      <w:r>
        <w:rPr>
          <w:spacing w:val="1"/>
          <w:sz w:val="24"/>
        </w:rPr>
        <w:t xml:space="preserve"> </w:t>
      </w:r>
      <w:r>
        <w:rPr>
          <w:sz w:val="24"/>
        </w:rPr>
        <w:t>признаками</w:t>
      </w:r>
      <w:r>
        <w:rPr>
          <w:spacing w:val="1"/>
          <w:sz w:val="24"/>
        </w:rPr>
        <w:t xml:space="preserve"> </w:t>
      </w:r>
      <w:r>
        <w:rPr>
          <w:sz w:val="24"/>
        </w:rPr>
        <w:t>ситуации.</w:t>
      </w:r>
      <w:r>
        <w:rPr>
          <w:spacing w:val="1"/>
          <w:sz w:val="24"/>
        </w:rPr>
        <w:t xml:space="preserve"> </w:t>
      </w:r>
      <w:r>
        <w:rPr>
          <w:sz w:val="24"/>
        </w:rPr>
        <w:t>Увеличивается</w:t>
      </w:r>
      <w:r>
        <w:rPr>
          <w:spacing w:val="1"/>
          <w:sz w:val="24"/>
        </w:rPr>
        <w:t xml:space="preserve"> </w:t>
      </w:r>
      <w:r>
        <w:rPr>
          <w:sz w:val="24"/>
        </w:rPr>
        <w:t>длительность</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(до</w:t>
      </w:r>
      <w:r>
        <w:rPr>
          <w:spacing w:val="1"/>
          <w:sz w:val="24"/>
        </w:rPr>
        <w:t xml:space="preserve"> </w:t>
      </w:r>
      <w:r>
        <w:rPr>
          <w:sz w:val="24"/>
        </w:rPr>
        <w:t>30</w:t>
      </w:r>
      <w:r>
        <w:rPr>
          <w:spacing w:val="1"/>
          <w:sz w:val="24"/>
        </w:rPr>
        <w:t xml:space="preserve"> </w:t>
      </w:r>
      <w:r>
        <w:rPr>
          <w:sz w:val="24"/>
        </w:rPr>
        <w:t>минут).</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характеризуется</w:t>
      </w:r>
      <w:r>
        <w:rPr>
          <w:spacing w:val="1"/>
          <w:sz w:val="24"/>
        </w:rPr>
        <w:t xml:space="preserve"> </w:t>
      </w:r>
      <w:r>
        <w:rPr>
          <w:sz w:val="24"/>
        </w:rPr>
        <w:t>правильным</w:t>
      </w:r>
      <w:r>
        <w:rPr>
          <w:spacing w:val="1"/>
          <w:sz w:val="24"/>
        </w:rPr>
        <w:t xml:space="preserve"> </w:t>
      </w:r>
      <w:r>
        <w:rPr>
          <w:sz w:val="24"/>
        </w:rPr>
        <w:t>произношением</w:t>
      </w:r>
      <w:r>
        <w:rPr>
          <w:spacing w:val="1"/>
          <w:sz w:val="24"/>
        </w:rPr>
        <w:t xml:space="preserve"> </w:t>
      </w:r>
      <w:r>
        <w:rPr>
          <w:sz w:val="24"/>
        </w:rPr>
        <w:t>всех</w:t>
      </w:r>
      <w:r>
        <w:rPr>
          <w:spacing w:val="1"/>
          <w:sz w:val="24"/>
        </w:rPr>
        <w:t xml:space="preserve"> </w:t>
      </w:r>
      <w:r>
        <w:rPr>
          <w:sz w:val="24"/>
        </w:rPr>
        <w:t>звуков</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правильным</w:t>
      </w:r>
      <w:r>
        <w:rPr>
          <w:spacing w:val="61"/>
          <w:sz w:val="24"/>
        </w:rPr>
        <w:t xml:space="preserve"> </w:t>
      </w:r>
      <w:r>
        <w:rPr>
          <w:sz w:val="24"/>
        </w:rPr>
        <w:t>построением</w:t>
      </w:r>
      <w:r>
        <w:rPr>
          <w:spacing w:val="61"/>
          <w:sz w:val="24"/>
        </w:rPr>
        <w:t xml:space="preserve"> </w:t>
      </w:r>
      <w:r>
        <w:rPr>
          <w:sz w:val="24"/>
        </w:rPr>
        <w:t>предложений,</w:t>
      </w:r>
      <w:r>
        <w:rPr>
          <w:spacing w:val="1"/>
          <w:sz w:val="24"/>
        </w:rPr>
        <w:t xml:space="preserve"> </w:t>
      </w:r>
      <w:r>
        <w:rPr>
          <w:sz w:val="24"/>
        </w:rPr>
        <w:t>способностью</w:t>
      </w:r>
      <w:r>
        <w:rPr>
          <w:spacing w:val="1"/>
          <w:sz w:val="24"/>
        </w:rPr>
        <w:t xml:space="preserve"> </w:t>
      </w:r>
      <w:r>
        <w:rPr>
          <w:sz w:val="24"/>
        </w:rPr>
        <w:t>составлять</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сюжетным</w:t>
      </w:r>
      <w:r>
        <w:rPr>
          <w:spacing w:val="1"/>
          <w:sz w:val="24"/>
        </w:rPr>
        <w:t xml:space="preserve"> </w:t>
      </w:r>
      <w:r>
        <w:rPr>
          <w:sz w:val="24"/>
        </w:rPr>
        <w:t>и</w:t>
      </w:r>
      <w:r>
        <w:rPr>
          <w:spacing w:val="1"/>
          <w:sz w:val="24"/>
        </w:rPr>
        <w:t xml:space="preserve"> </w:t>
      </w:r>
      <w:r>
        <w:rPr>
          <w:sz w:val="24"/>
        </w:rPr>
        <w:t>последовательным</w:t>
      </w:r>
      <w:r>
        <w:rPr>
          <w:spacing w:val="1"/>
          <w:sz w:val="24"/>
        </w:rPr>
        <w:t xml:space="preserve"> </w:t>
      </w:r>
      <w:r>
        <w:rPr>
          <w:sz w:val="24"/>
        </w:rPr>
        <w:t>картинкам.</w:t>
      </w:r>
      <w:r>
        <w:rPr>
          <w:spacing w:val="1"/>
          <w:sz w:val="24"/>
        </w:rPr>
        <w:t xml:space="preserve"> </w:t>
      </w:r>
      <w:r>
        <w:rPr>
          <w:sz w:val="24"/>
        </w:rPr>
        <w:t>В</w:t>
      </w:r>
      <w:r>
        <w:rPr>
          <w:spacing w:val="1"/>
          <w:sz w:val="24"/>
        </w:rPr>
        <w:t xml:space="preserve"> </w:t>
      </w:r>
      <w:r>
        <w:rPr>
          <w:sz w:val="24"/>
        </w:rPr>
        <w:t>результате</w:t>
      </w:r>
      <w:r>
        <w:rPr>
          <w:spacing w:val="-57"/>
          <w:sz w:val="24"/>
        </w:rPr>
        <w:t xml:space="preserve"> </w:t>
      </w:r>
      <w:r>
        <w:rPr>
          <w:sz w:val="24"/>
        </w:rPr>
        <w:t>правильно</w:t>
      </w:r>
      <w:r>
        <w:rPr>
          <w:spacing w:val="1"/>
          <w:sz w:val="24"/>
        </w:rPr>
        <w:t xml:space="preserve"> </w:t>
      </w:r>
      <w:r>
        <w:rPr>
          <w:sz w:val="24"/>
        </w:rPr>
        <w:t>организованной</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развивается</w:t>
      </w:r>
      <w:r>
        <w:rPr>
          <w:spacing w:val="1"/>
          <w:sz w:val="24"/>
        </w:rPr>
        <w:t xml:space="preserve"> </w:t>
      </w:r>
      <w:r>
        <w:rPr>
          <w:sz w:val="24"/>
        </w:rPr>
        <w:t>диалогическая</w:t>
      </w:r>
      <w:r>
        <w:rPr>
          <w:spacing w:val="1"/>
          <w:sz w:val="24"/>
        </w:rPr>
        <w:t xml:space="preserve"> </w:t>
      </w:r>
      <w:r>
        <w:rPr>
          <w:sz w:val="24"/>
        </w:rPr>
        <w:t>и</w:t>
      </w:r>
      <w:r>
        <w:rPr>
          <w:spacing w:val="1"/>
          <w:sz w:val="24"/>
        </w:rPr>
        <w:t xml:space="preserve"> </w:t>
      </w:r>
      <w:r>
        <w:rPr>
          <w:sz w:val="24"/>
        </w:rPr>
        <w:t>некоторые виды монологической речи, формируются предпосылки к обучению чтения. Активный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достигает 3,5</w:t>
      </w:r>
      <w:r>
        <w:rPr>
          <w:spacing w:val="2"/>
          <w:sz w:val="24"/>
        </w:rPr>
        <w:t xml:space="preserve"> </w:t>
      </w:r>
      <w:r>
        <w:rPr>
          <w:sz w:val="24"/>
        </w:rPr>
        <w:t>-</w:t>
      </w:r>
      <w:r>
        <w:rPr>
          <w:spacing w:val="-1"/>
          <w:sz w:val="24"/>
        </w:rPr>
        <w:t xml:space="preserve"> </w:t>
      </w:r>
      <w:r>
        <w:rPr>
          <w:sz w:val="24"/>
        </w:rPr>
        <w:t>7 тысяч</w:t>
      </w:r>
      <w:r>
        <w:rPr>
          <w:spacing w:val="1"/>
          <w:sz w:val="24"/>
        </w:rPr>
        <w:t xml:space="preserve"> </w:t>
      </w:r>
      <w:r>
        <w:rPr>
          <w:sz w:val="24"/>
        </w:rPr>
        <w:t>слов.</w:t>
      </w:r>
    </w:p>
    <w:p w14:paraId="47020000">
      <w:pPr>
        <w:pStyle w:val="Style_8"/>
        <w:ind w:firstLine="709" w:left="0"/>
        <w:rPr>
          <w:b w:val="1"/>
          <w:spacing w:val="1"/>
          <w:sz w:val="24"/>
        </w:rPr>
      </w:pPr>
      <w:r>
        <w:rPr>
          <w:b w:val="1"/>
          <w:i w:val="1"/>
          <w:sz w:val="24"/>
        </w:rPr>
        <w:t>Детские</w:t>
      </w:r>
      <w:r>
        <w:rPr>
          <w:b w:val="1"/>
          <w:i w:val="1"/>
          <w:spacing w:val="1"/>
          <w:sz w:val="24"/>
        </w:rPr>
        <w:t xml:space="preserve"> </w:t>
      </w:r>
      <w:r>
        <w:rPr>
          <w:b w:val="1"/>
          <w:i w:val="1"/>
          <w:sz w:val="24"/>
        </w:rPr>
        <w:t>виды</w:t>
      </w:r>
      <w:r>
        <w:rPr>
          <w:b w:val="1"/>
          <w:i w:val="1"/>
          <w:spacing w:val="1"/>
          <w:sz w:val="24"/>
        </w:rPr>
        <w:t xml:space="preserve"> </w:t>
      </w:r>
      <w:r>
        <w:rPr>
          <w:b w:val="1"/>
          <w:i w:val="1"/>
          <w:sz w:val="24"/>
        </w:rPr>
        <w:t>деятельности</w:t>
      </w:r>
      <w:r>
        <w:rPr>
          <w:b w:val="1"/>
          <w:sz w:val="24"/>
        </w:rPr>
        <w:t>.</w:t>
      </w:r>
    </w:p>
    <w:p w14:paraId="48020000">
      <w:pPr>
        <w:pStyle w:val="Style_8"/>
        <w:ind w:firstLine="709" w:left="0"/>
        <w:rPr>
          <w:sz w:val="24"/>
        </w:rPr>
      </w:pPr>
      <w:r>
        <w:rPr>
          <w:sz w:val="24"/>
        </w:rPr>
        <w:t>Процессуальная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сменяется</w:t>
      </w:r>
      <w:r>
        <w:rPr>
          <w:spacing w:val="-57"/>
          <w:sz w:val="24"/>
        </w:rPr>
        <w:t xml:space="preserve"> </w:t>
      </w:r>
      <w:r>
        <w:rPr>
          <w:sz w:val="24"/>
        </w:rPr>
        <w:t>результативной игрой (игры с правилами, настольные игры). Игровое пространство усложняется.</w:t>
      </w:r>
      <w:r>
        <w:rPr>
          <w:spacing w:val="1"/>
          <w:sz w:val="24"/>
        </w:rPr>
        <w:t xml:space="preserve"> </w:t>
      </w:r>
      <w:r>
        <w:rPr>
          <w:sz w:val="24"/>
        </w:rPr>
        <w:t>Система взаимоотношений в игре усложняется, дети способны отслеживать поведение партнеров</w:t>
      </w:r>
      <w:r>
        <w:rPr>
          <w:spacing w:val="1"/>
          <w:sz w:val="24"/>
        </w:rPr>
        <w:t xml:space="preserve"> </w:t>
      </w:r>
      <w:r>
        <w:rPr>
          <w:sz w:val="24"/>
        </w:rPr>
        <w:t>по</w:t>
      </w:r>
      <w:r>
        <w:rPr>
          <w:spacing w:val="-1"/>
          <w:sz w:val="24"/>
        </w:rPr>
        <w:t xml:space="preserve"> </w:t>
      </w:r>
      <w:r>
        <w:rPr>
          <w:sz w:val="24"/>
        </w:rPr>
        <w:t>всему</w:t>
      </w:r>
      <w:r>
        <w:rPr>
          <w:spacing w:val="-6"/>
          <w:sz w:val="24"/>
        </w:rPr>
        <w:t xml:space="preserve"> </w:t>
      </w:r>
      <w:r>
        <w:rPr>
          <w:sz w:val="24"/>
        </w:rPr>
        <w:t>игровому</w:t>
      </w:r>
      <w:r>
        <w:rPr>
          <w:spacing w:val="-5"/>
          <w:sz w:val="24"/>
        </w:rPr>
        <w:t xml:space="preserve"> </w:t>
      </w:r>
      <w:r>
        <w:rPr>
          <w:sz w:val="24"/>
        </w:rPr>
        <w:t>пространству</w:t>
      </w:r>
      <w:r>
        <w:rPr>
          <w:spacing w:val="-6"/>
          <w:sz w:val="24"/>
        </w:rPr>
        <w:t xml:space="preserve"> </w:t>
      </w:r>
      <w:r>
        <w:rPr>
          <w:sz w:val="24"/>
        </w:rPr>
        <w:t>и менять свое</w:t>
      </w:r>
      <w:r>
        <w:rPr>
          <w:spacing w:val="-2"/>
          <w:sz w:val="24"/>
        </w:rPr>
        <w:t xml:space="preserve"> </w:t>
      </w:r>
      <w:r>
        <w:rPr>
          <w:sz w:val="24"/>
        </w:rPr>
        <w:t>поведение</w:t>
      </w:r>
      <w:r>
        <w:rPr>
          <w:spacing w:val="-2"/>
          <w:sz w:val="24"/>
        </w:rPr>
        <w:t xml:space="preserve"> </w:t>
      </w:r>
      <w:r>
        <w:rPr>
          <w:sz w:val="24"/>
        </w:rPr>
        <w:t>в</w:t>
      </w:r>
      <w:r>
        <w:rPr>
          <w:spacing w:val="-1"/>
          <w:sz w:val="24"/>
        </w:rPr>
        <w:t xml:space="preserve"> </w:t>
      </w:r>
      <w:r>
        <w:rPr>
          <w:sz w:val="24"/>
        </w:rPr>
        <w:t>зависимости от</w:t>
      </w:r>
      <w:r>
        <w:rPr>
          <w:spacing w:val="-1"/>
          <w:sz w:val="24"/>
        </w:rPr>
        <w:t xml:space="preserve"> </w:t>
      </w:r>
      <w:r>
        <w:rPr>
          <w:sz w:val="24"/>
        </w:rPr>
        <w:t>места в</w:t>
      </w:r>
      <w:r>
        <w:rPr>
          <w:spacing w:val="-2"/>
          <w:sz w:val="24"/>
        </w:rPr>
        <w:t xml:space="preserve"> </w:t>
      </w:r>
      <w:r>
        <w:rPr>
          <w:sz w:val="24"/>
        </w:rPr>
        <w:t>нем.</w:t>
      </w:r>
    </w:p>
    <w:p w14:paraId="49020000">
      <w:pPr>
        <w:pStyle w:val="Style_8"/>
        <w:ind w:firstLine="709" w:left="0"/>
        <w:rPr>
          <w:sz w:val="24"/>
        </w:rPr>
      </w:pPr>
      <w:r>
        <w:rPr>
          <w:sz w:val="24"/>
        </w:rPr>
        <w:t>Продуктивные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выступают</w:t>
      </w:r>
      <w:r>
        <w:rPr>
          <w:spacing w:val="1"/>
          <w:sz w:val="24"/>
        </w:rPr>
        <w:t xml:space="preserve"> </w:t>
      </w:r>
      <w:r>
        <w:rPr>
          <w:sz w:val="24"/>
        </w:rPr>
        <w:t>как</w:t>
      </w:r>
      <w:r>
        <w:rPr>
          <w:spacing w:val="1"/>
          <w:sz w:val="24"/>
        </w:rPr>
        <w:t xml:space="preserve"> </w:t>
      </w:r>
      <w:r>
        <w:rPr>
          <w:sz w:val="24"/>
        </w:rPr>
        <w:t>самостоятельные</w:t>
      </w:r>
      <w:r>
        <w:rPr>
          <w:spacing w:val="1"/>
          <w:sz w:val="24"/>
        </w:rPr>
        <w:t xml:space="preserve"> </w:t>
      </w:r>
      <w:r>
        <w:rPr>
          <w:sz w:val="24"/>
        </w:rPr>
        <w:t>формы</w:t>
      </w:r>
      <w:r>
        <w:rPr>
          <w:spacing w:val="1"/>
          <w:sz w:val="24"/>
        </w:rPr>
        <w:t xml:space="preserve"> </w:t>
      </w:r>
      <w:r>
        <w:rPr>
          <w:sz w:val="24"/>
        </w:rPr>
        <w:t>целенаправленного</w:t>
      </w:r>
      <w:r>
        <w:rPr>
          <w:spacing w:val="1"/>
          <w:sz w:val="24"/>
        </w:rPr>
        <w:t xml:space="preserve"> </w:t>
      </w:r>
      <w:r>
        <w:rPr>
          <w:sz w:val="24"/>
        </w:rPr>
        <w:t>поведения.</w:t>
      </w:r>
      <w:r>
        <w:rPr>
          <w:spacing w:val="1"/>
          <w:sz w:val="24"/>
        </w:rPr>
        <w:t xml:space="preserve"> </w:t>
      </w:r>
      <w:r>
        <w:rPr>
          <w:sz w:val="24"/>
        </w:rPr>
        <w:t>Рисунки</w:t>
      </w:r>
      <w:r>
        <w:rPr>
          <w:spacing w:val="1"/>
          <w:sz w:val="24"/>
        </w:rPr>
        <w:t xml:space="preserve"> </w:t>
      </w:r>
      <w:r>
        <w:rPr>
          <w:sz w:val="24"/>
        </w:rPr>
        <w:t>приобретают</w:t>
      </w:r>
      <w:r>
        <w:rPr>
          <w:spacing w:val="1"/>
          <w:sz w:val="24"/>
        </w:rPr>
        <w:t xml:space="preserve"> </w:t>
      </w:r>
      <w:r>
        <w:rPr>
          <w:sz w:val="24"/>
        </w:rPr>
        <w:t>более</w:t>
      </w:r>
      <w:r>
        <w:rPr>
          <w:spacing w:val="1"/>
          <w:sz w:val="24"/>
        </w:rPr>
        <w:t xml:space="preserve"> </w:t>
      </w:r>
      <w:r>
        <w:rPr>
          <w:sz w:val="24"/>
        </w:rPr>
        <w:t>детализированный</w:t>
      </w:r>
      <w:r>
        <w:rPr>
          <w:spacing w:val="1"/>
          <w:sz w:val="24"/>
        </w:rPr>
        <w:t xml:space="preserve"> </w:t>
      </w:r>
      <w:r>
        <w:rPr>
          <w:sz w:val="24"/>
        </w:rPr>
        <w:t>характер,</w:t>
      </w:r>
      <w:r>
        <w:rPr>
          <w:spacing w:val="1"/>
          <w:sz w:val="24"/>
        </w:rPr>
        <w:t xml:space="preserve"> </w:t>
      </w:r>
      <w:r>
        <w:rPr>
          <w:sz w:val="24"/>
        </w:rPr>
        <w:t>обогащается их цветовая гамма.</w:t>
      </w:r>
      <w:r>
        <w:rPr>
          <w:spacing w:val="1"/>
          <w:sz w:val="24"/>
        </w:rPr>
        <w:t xml:space="preserve"> </w:t>
      </w:r>
      <w:r>
        <w:rPr>
          <w:sz w:val="24"/>
        </w:rPr>
        <w:t>Дети подготовительной к школе группы в значительной степени</w:t>
      </w:r>
      <w:r>
        <w:rPr>
          <w:spacing w:val="1"/>
          <w:sz w:val="24"/>
        </w:rPr>
        <w:t xml:space="preserve"> </w:t>
      </w:r>
      <w:r>
        <w:rPr>
          <w:sz w:val="24"/>
        </w:rPr>
        <w:t>осваивают</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t>различного</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Они</w:t>
      </w:r>
      <w:r>
        <w:rPr>
          <w:spacing w:val="1"/>
          <w:sz w:val="24"/>
        </w:rPr>
        <w:t xml:space="preserve"> </w:t>
      </w:r>
      <w:r>
        <w:rPr>
          <w:sz w:val="24"/>
        </w:rPr>
        <w:t>свободно</w:t>
      </w:r>
      <w:r>
        <w:rPr>
          <w:spacing w:val="1"/>
          <w:sz w:val="24"/>
        </w:rPr>
        <w:t xml:space="preserve"> </w:t>
      </w:r>
      <w:r>
        <w:rPr>
          <w:sz w:val="24"/>
        </w:rPr>
        <w:t>владеют</w:t>
      </w:r>
      <w:r>
        <w:rPr>
          <w:spacing w:val="1"/>
          <w:sz w:val="24"/>
        </w:rPr>
        <w:t xml:space="preserve"> </w:t>
      </w:r>
      <w:r>
        <w:rPr>
          <w:sz w:val="24"/>
        </w:rPr>
        <w:t>обобщенными</w:t>
      </w:r>
      <w:r>
        <w:rPr>
          <w:spacing w:val="1"/>
          <w:sz w:val="24"/>
        </w:rPr>
        <w:t xml:space="preserve"> </w:t>
      </w:r>
      <w:r>
        <w:rPr>
          <w:sz w:val="24"/>
        </w:rPr>
        <w:t>способами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изображений,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построек;</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анализируют</w:t>
      </w:r>
      <w:r>
        <w:rPr>
          <w:spacing w:val="1"/>
          <w:sz w:val="24"/>
        </w:rPr>
        <w:t xml:space="preserve"> </w:t>
      </w:r>
      <w:r>
        <w:rPr>
          <w:sz w:val="24"/>
        </w:rPr>
        <w:t>основные конструктивные особенности различных деталей, но и определяют их форму на основе</w:t>
      </w:r>
      <w:r>
        <w:rPr>
          <w:spacing w:val="1"/>
          <w:sz w:val="24"/>
        </w:rPr>
        <w:t xml:space="preserve"> </w:t>
      </w:r>
      <w:r>
        <w:rPr>
          <w:sz w:val="24"/>
        </w:rPr>
        <w:t>сходства со знакомыми им объемными предметами.</w:t>
      </w:r>
      <w:r>
        <w:rPr>
          <w:spacing w:val="1"/>
          <w:sz w:val="24"/>
        </w:rPr>
        <w:t xml:space="preserve"> </w:t>
      </w:r>
      <w:r>
        <w:rPr>
          <w:sz w:val="24"/>
        </w:rPr>
        <w:t>Способны выполнять различные по степени</w:t>
      </w:r>
      <w:r>
        <w:rPr>
          <w:spacing w:val="1"/>
          <w:sz w:val="24"/>
        </w:rPr>
        <w:t xml:space="preserve"> </w:t>
      </w:r>
      <w:r>
        <w:rPr>
          <w:sz w:val="24"/>
        </w:rPr>
        <w:t>сложности</w:t>
      </w:r>
      <w:r>
        <w:rPr>
          <w:spacing w:val="1"/>
          <w:sz w:val="24"/>
        </w:rPr>
        <w:t xml:space="preserve"> </w:t>
      </w:r>
      <w:r>
        <w:rPr>
          <w:sz w:val="24"/>
        </w:rPr>
        <w:t>постройки</w:t>
      </w:r>
      <w:r>
        <w:rPr>
          <w:spacing w:val="-1"/>
          <w:sz w:val="24"/>
        </w:rPr>
        <w:t xml:space="preserve"> </w:t>
      </w:r>
      <w:r>
        <w:rPr>
          <w:sz w:val="24"/>
        </w:rPr>
        <w:t>как</w:t>
      </w:r>
      <w:r>
        <w:rPr>
          <w:spacing w:val="-1"/>
          <w:sz w:val="24"/>
        </w:rPr>
        <w:t xml:space="preserve"> </w:t>
      </w:r>
      <w:r>
        <w:rPr>
          <w:sz w:val="24"/>
        </w:rPr>
        <w:t>по собственному</w:t>
      </w:r>
      <w:r>
        <w:rPr>
          <w:spacing w:val="-5"/>
          <w:sz w:val="24"/>
        </w:rPr>
        <w:t xml:space="preserve"> </w:t>
      </w:r>
      <w:r>
        <w:rPr>
          <w:sz w:val="24"/>
        </w:rPr>
        <w:t>замыслу, так</w:t>
      </w:r>
      <w:r>
        <w:rPr>
          <w:spacing w:val="-1"/>
          <w:sz w:val="24"/>
        </w:rPr>
        <w:t xml:space="preserve"> </w:t>
      </w:r>
      <w:r>
        <w:rPr>
          <w:sz w:val="24"/>
        </w:rPr>
        <w:t>и по</w:t>
      </w:r>
      <w:r>
        <w:rPr>
          <w:spacing w:val="1"/>
          <w:sz w:val="24"/>
        </w:rPr>
        <w:t xml:space="preserve"> </w:t>
      </w:r>
      <w:r>
        <w:rPr>
          <w:sz w:val="24"/>
        </w:rPr>
        <w:t>условиям.</w:t>
      </w:r>
    </w:p>
    <w:p w14:paraId="4A020000">
      <w:pPr>
        <w:pStyle w:val="Style_8"/>
        <w:ind w:firstLine="709" w:left="0"/>
        <w:rPr>
          <w:b w:val="1"/>
          <w:spacing w:val="1"/>
          <w:sz w:val="24"/>
        </w:rPr>
      </w:pPr>
      <w:r>
        <w:rPr>
          <w:b w:val="1"/>
          <w:i w:val="1"/>
          <w:sz w:val="24"/>
        </w:rPr>
        <w:t>Коммуникация</w:t>
      </w:r>
      <w:r>
        <w:rPr>
          <w:b w:val="1"/>
          <w:i w:val="1"/>
          <w:spacing w:val="1"/>
          <w:sz w:val="24"/>
        </w:rPr>
        <w:t xml:space="preserve"> </w:t>
      </w:r>
      <w:r>
        <w:rPr>
          <w:b w:val="1"/>
          <w:i w:val="1"/>
          <w:sz w:val="24"/>
        </w:rPr>
        <w:t>и</w:t>
      </w:r>
      <w:r>
        <w:rPr>
          <w:b w:val="1"/>
          <w:i w:val="1"/>
          <w:spacing w:val="1"/>
          <w:sz w:val="24"/>
        </w:rPr>
        <w:t xml:space="preserve"> </w:t>
      </w:r>
      <w:r>
        <w:rPr>
          <w:b w:val="1"/>
          <w:i w:val="1"/>
          <w:sz w:val="24"/>
        </w:rPr>
        <w:t>социализация</w:t>
      </w:r>
      <w:r>
        <w:rPr>
          <w:b w:val="1"/>
          <w:sz w:val="24"/>
        </w:rPr>
        <w:t>.</w:t>
      </w:r>
    </w:p>
    <w:p w14:paraId="4B020000">
      <w:pPr>
        <w:pStyle w:val="Style_8"/>
        <w:ind w:firstLine="709" w:left="0"/>
        <w:rPr>
          <w:sz w:val="24"/>
        </w:rPr>
      </w:pP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интенсивно</w:t>
      </w:r>
      <w:r>
        <w:rPr>
          <w:spacing w:val="1"/>
          <w:sz w:val="24"/>
        </w:rPr>
        <w:t xml:space="preserve"> </w:t>
      </w:r>
      <w:r>
        <w:rPr>
          <w:sz w:val="24"/>
        </w:rPr>
        <w:t>проявляется</w:t>
      </w:r>
      <w:r>
        <w:rPr>
          <w:spacing w:val="1"/>
          <w:sz w:val="24"/>
        </w:rPr>
        <w:t xml:space="preserve"> </w:t>
      </w:r>
      <w:r>
        <w:rPr>
          <w:sz w:val="24"/>
        </w:rPr>
        <w:t>внеситуативно-личностная</w:t>
      </w:r>
      <w:r>
        <w:rPr>
          <w:spacing w:val="1"/>
          <w:sz w:val="24"/>
        </w:rPr>
        <w:t xml:space="preserve"> </w:t>
      </w:r>
      <w:r>
        <w:rPr>
          <w:sz w:val="24"/>
        </w:rPr>
        <w:t>форма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преобладает</w:t>
      </w:r>
      <w:r>
        <w:rPr>
          <w:spacing w:val="1"/>
          <w:sz w:val="24"/>
        </w:rPr>
        <w:t xml:space="preserve"> </w:t>
      </w:r>
      <w:r>
        <w:rPr>
          <w:sz w:val="24"/>
        </w:rPr>
        <w:t>внеситуативно-деловая</w:t>
      </w:r>
      <w:r>
        <w:rPr>
          <w:spacing w:val="1"/>
          <w:sz w:val="24"/>
        </w:rPr>
        <w:t xml:space="preserve"> </w:t>
      </w:r>
      <w:r>
        <w:rPr>
          <w:sz w:val="24"/>
        </w:rPr>
        <w:t>форма</w:t>
      </w:r>
      <w:r>
        <w:rPr>
          <w:spacing w:val="1"/>
          <w:sz w:val="24"/>
        </w:rPr>
        <w:t xml:space="preserve"> </w:t>
      </w:r>
      <w:r>
        <w:rPr>
          <w:sz w:val="24"/>
        </w:rPr>
        <w:t>общения.</w:t>
      </w:r>
      <w:r>
        <w:rPr>
          <w:spacing w:val="1"/>
          <w:sz w:val="24"/>
        </w:rPr>
        <w:t xml:space="preserve"> </w:t>
      </w:r>
      <w:r>
        <w:rPr>
          <w:sz w:val="24"/>
        </w:rPr>
        <w:t>Характер</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отличает</w:t>
      </w:r>
      <w:r>
        <w:rPr>
          <w:spacing w:val="1"/>
          <w:sz w:val="24"/>
        </w:rPr>
        <w:t xml:space="preserve"> </w:t>
      </w:r>
      <w:r>
        <w:rPr>
          <w:sz w:val="24"/>
        </w:rPr>
        <w:t>выраженный интерес по отношению к сверстнику, высокую значимость сверстника, возрастание</w:t>
      </w:r>
      <w:r>
        <w:rPr>
          <w:spacing w:val="1"/>
          <w:sz w:val="24"/>
        </w:rPr>
        <w:t xml:space="preserve"> </w:t>
      </w:r>
      <w:r>
        <w:rPr>
          <w:sz w:val="24"/>
        </w:rPr>
        <w:t>просоциальных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феномен</w:t>
      </w:r>
      <w:r>
        <w:rPr>
          <w:spacing w:val="1"/>
          <w:sz w:val="24"/>
        </w:rPr>
        <w:t xml:space="preserve"> </w:t>
      </w:r>
      <w:r>
        <w:rPr>
          <w:sz w:val="24"/>
        </w:rPr>
        <w:t>детской</w:t>
      </w:r>
      <w:r>
        <w:rPr>
          <w:spacing w:val="1"/>
          <w:sz w:val="24"/>
        </w:rPr>
        <w:t xml:space="preserve"> </w:t>
      </w:r>
      <w:r>
        <w:rPr>
          <w:sz w:val="24"/>
        </w:rPr>
        <w:t>дружбы,</w:t>
      </w:r>
      <w:r>
        <w:rPr>
          <w:spacing w:val="1"/>
          <w:sz w:val="24"/>
        </w:rPr>
        <w:t xml:space="preserve"> </w:t>
      </w:r>
      <w:r>
        <w:rPr>
          <w:sz w:val="24"/>
        </w:rPr>
        <w:t>активно</w:t>
      </w:r>
      <w:r>
        <w:rPr>
          <w:spacing w:val="1"/>
          <w:sz w:val="24"/>
        </w:rPr>
        <w:t xml:space="preserve"> </w:t>
      </w:r>
      <w:r>
        <w:rPr>
          <w:sz w:val="24"/>
        </w:rPr>
        <w:t>проявляется</w:t>
      </w:r>
      <w:r>
        <w:rPr>
          <w:spacing w:val="1"/>
          <w:sz w:val="24"/>
        </w:rPr>
        <w:t xml:space="preserve"> </w:t>
      </w:r>
      <w:r>
        <w:rPr>
          <w:sz w:val="24"/>
        </w:rPr>
        <w:t>эмпатия,</w:t>
      </w:r>
      <w:r>
        <w:rPr>
          <w:spacing w:val="1"/>
          <w:sz w:val="24"/>
        </w:rPr>
        <w:t xml:space="preserve"> </w:t>
      </w:r>
      <w:r>
        <w:rPr>
          <w:sz w:val="24"/>
        </w:rPr>
        <w:t>сочувствие, содействие, сопереживание. Детские группы характеризуются стабильной структурой</w:t>
      </w:r>
      <w:r>
        <w:rPr>
          <w:spacing w:val="1"/>
          <w:sz w:val="24"/>
        </w:rPr>
        <w:t xml:space="preserve"> </w:t>
      </w:r>
      <w:r>
        <w:rPr>
          <w:sz w:val="24"/>
        </w:rPr>
        <w:t>взаимоотношений</w:t>
      </w:r>
      <w:r>
        <w:rPr>
          <w:spacing w:val="-1"/>
          <w:sz w:val="24"/>
        </w:rPr>
        <w:t xml:space="preserve"> </w:t>
      </w:r>
      <w:r>
        <w:rPr>
          <w:sz w:val="24"/>
        </w:rPr>
        <w:t>между</w:t>
      </w:r>
      <w:r>
        <w:rPr>
          <w:spacing w:val="-5"/>
          <w:sz w:val="24"/>
        </w:rPr>
        <w:t xml:space="preserve"> </w:t>
      </w:r>
      <w:r>
        <w:rPr>
          <w:sz w:val="24"/>
        </w:rPr>
        <w:t>детьми.</w:t>
      </w:r>
    </w:p>
    <w:p w14:paraId="4C020000">
      <w:pPr>
        <w:pStyle w:val="Style_8"/>
        <w:ind w:firstLine="709" w:left="0"/>
        <w:rPr>
          <w:b w:val="1"/>
          <w:i w:val="1"/>
          <w:spacing w:val="1"/>
          <w:sz w:val="24"/>
        </w:rPr>
      </w:pPr>
      <w:r>
        <w:rPr>
          <w:b w:val="1"/>
          <w:i w:val="1"/>
          <w:sz w:val="24"/>
        </w:rPr>
        <w:t>Саморегуляция.</w:t>
      </w:r>
    </w:p>
    <w:p w14:paraId="4D020000">
      <w:pPr>
        <w:pStyle w:val="Style_8"/>
        <w:ind w:firstLine="709" w:left="0"/>
        <w:rPr>
          <w:sz w:val="24"/>
        </w:rPr>
      </w:pPr>
      <w:r>
        <w:rPr>
          <w:sz w:val="24"/>
        </w:rPr>
        <w:t>Формируется</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мотивы</w:t>
      </w:r>
      <w:r>
        <w:rPr>
          <w:spacing w:val="1"/>
          <w:sz w:val="24"/>
        </w:rPr>
        <w:t xml:space="preserve"> </w:t>
      </w:r>
      <w:r>
        <w:rPr>
          <w:sz w:val="24"/>
        </w:rPr>
        <w:t>регулируют личные мотивы, «надо» начинает управлять «хочу». Выражено стремление ребенка</w:t>
      </w:r>
      <w:r>
        <w:rPr>
          <w:spacing w:val="1"/>
          <w:sz w:val="24"/>
        </w:rPr>
        <w:t xml:space="preserve"> </w:t>
      </w:r>
      <w:r>
        <w:rPr>
          <w:sz w:val="24"/>
        </w:rPr>
        <w:t>заниматься социально значимой</w:t>
      </w:r>
      <w:r>
        <w:rPr>
          <w:spacing w:val="1"/>
          <w:sz w:val="24"/>
        </w:rPr>
        <w:t xml:space="preserve"> </w:t>
      </w:r>
      <w:r>
        <w:rPr>
          <w:sz w:val="24"/>
        </w:rPr>
        <w:t>деятельностью. Происходит</w:t>
      </w:r>
      <w:r>
        <w:rPr>
          <w:spacing w:val="1"/>
          <w:sz w:val="24"/>
        </w:rPr>
        <w:t xml:space="preserve"> </w:t>
      </w:r>
      <w:r>
        <w:rPr>
          <w:sz w:val="24"/>
        </w:rPr>
        <w:t>«потеря непосредственности» (по</w:t>
      </w:r>
      <w:r>
        <w:rPr>
          <w:spacing w:val="1"/>
          <w:sz w:val="24"/>
        </w:rPr>
        <w:t xml:space="preserve"> </w:t>
      </w:r>
      <w:r>
        <w:rPr>
          <w:sz w:val="24"/>
        </w:rPr>
        <w:t>Л.С.</w:t>
      </w:r>
      <w:r>
        <w:rPr>
          <w:spacing w:val="1"/>
          <w:sz w:val="24"/>
        </w:rPr>
        <w:t xml:space="preserve"> </w:t>
      </w:r>
      <w:r>
        <w:rPr>
          <w:sz w:val="24"/>
        </w:rPr>
        <w:t>Выготскому),</w:t>
      </w:r>
      <w:r>
        <w:rPr>
          <w:spacing w:val="1"/>
          <w:sz w:val="24"/>
        </w:rPr>
        <w:t xml:space="preserve"> </w:t>
      </w:r>
      <w:r>
        <w:rPr>
          <w:sz w:val="24"/>
        </w:rPr>
        <w:t>поведение</w:t>
      </w:r>
      <w:r>
        <w:rPr>
          <w:spacing w:val="1"/>
          <w:sz w:val="24"/>
        </w:rPr>
        <w:t xml:space="preserve"> </w:t>
      </w:r>
      <w:r>
        <w:rPr>
          <w:sz w:val="24"/>
        </w:rPr>
        <w:t>ребенка</w:t>
      </w:r>
      <w:r>
        <w:rPr>
          <w:spacing w:val="1"/>
          <w:sz w:val="24"/>
        </w:rPr>
        <w:t xml:space="preserve"> </w:t>
      </w:r>
      <w:r>
        <w:rPr>
          <w:sz w:val="24"/>
        </w:rPr>
        <w:t>опосредуется</w:t>
      </w:r>
      <w:r>
        <w:rPr>
          <w:spacing w:val="1"/>
          <w:sz w:val="24"/>
        </w:rPr>
        <w:t xml:space="preserve"> </w:t>
      </w:r>
      <w:r>
        <w:rPr>
          <w:sz w:val="24"/>
        </w:rPr>
        <w:t>системой</w:t>
      </w:r>
      <w:r>
        <w:rPr>
          <w:spacing w:val="1"/>
          <w:sz w:val="24"/>
        </w:rPr>
        <w:t xml:space="preserve"> </w:t>
      </w:r>
      <w:r>
        <w:rPr>
          <w:sz w:val="24"/>
        </w:rPr>
        <w:t>внутренних</w:t>
      </w:r>
      <w:r>
        <w:rPr>
          <w:spacing w:val="1"/>
          <w:sz w:val="24"/>
        </w:rPr>
        <w:t xml:space="preserve"> </w:t>
      </w:r>
      <w:r>
        <w:rPr>
          <w:sz w:val="24"/>
        </w:rPr>
        <w:t>норм,</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Формируется</w:t>
      </w:r>
      <w:r>
        <w:rPr>
          <w:spacing w:val="1"/>
          <w:sz w:val="24"/>
        </w:rPr>
        <w:t xml:space="preserve"> </w:t>
      </w:r>
      <w:r>
        <w:rPr>
          <w:sz w:val="24"/>
        </w:rPr>
        <w:t>система</w:t>
      </w:r>
      <w:r>
        <w:rPr>
          <w:spacing w:val="1"/>
          <w:sz w:val="24"/>
        </w:rPr>
        <w:t xml:space="preserve"> </w:t>
      </w:r>
      <w:r>
        <w:rPr>
          <w:sz w:val="24"/>
        </w:rPr>
        <w:t>реально</w:t>
      </w:r>
      <w:r>
        <w:rPr>
          <w:spacing w:val="1"/>
          <w:sz w:val="24"/>
        </w:rPr>
        <w:t xml:space="preserve"> </w:t>
      </w:r>
      <w:r>
        <w:rPr>
          <w:sz w:val="24"/>
        </w:rPr>
        <w:t>действующих</w:t>
      </w:r>
      <w:r>
        <w:rPr>
          <w:spacing w:val="1"/>
          <w:sz w:val="24"/>
        </w:rPr>
        <w:t xml:space="preserve"> </w:t>
      </w:r>
      <w:r>
        <w:rPr>
          <w:sz w:val="24"/>
        </w:rPr>
        <w:t>мотивов,</w:t>
      </w:r>
      <w:r>
        <w:rPr>
          <w:spacing w:val="1"/>
          <w:sz w:val="24"/>
        </w:rPr>
        <w:t xml:space="preserve"> </w:t>
      </w:r>
      <w:r>
        <w:rPr>
          <w:sz w:val="24"/>
        </w:rPr>
        <w:t>связанных</w:t>
      </w:r>
      <w:r>
        <w:rPr>
          <w:spacing w:val="61"/>
          <w:sz w:val="24"/>
        </w:rPr>
        <w:t xml:space="preserve"> </w:t>
      </w:r>
      <w:r>
        <w:rPr>
          <w:sz w:val="24"/>
        </w:rPr>
        <w:t>с</w:t>
      </w:r>
      <w:r>
        <w:rPr>
          <w:spacing w:val="-57"/>
          <w:sz w:val="24"/>
        </w:rPr>
        <w:t xml:space="preserve"> </w:t>
      </w:r>
      <w:r>
        <w:rPr>
          <w:sz w:val="24"/>
        </w:rPr>
        <w:t>формированием социальных эмоций, актуализируется способность к «эмоциональной коррекции»</w:t>
      </w:r>
      <w:r>
        <w:rPr>
          <w:spacing w:val="1"/>
          <w:sz w:val="24"/>
        </w:rPr>
        <w:t xml:space="preserve"> </w:t>
      </w:r>
      <w:r>
        <w:rPr>
          <w:sz w:val="24"/>
        </w:rPr>
        <w:t>поведения.</w:t>
      </w:r>
      <w:r>
        <w:rPr>
          <w:spacing w:val="1"/>
          <w:sz w:val="24"/>
        </w:rPr>
        <w:t xml:space="preserve"> </w:t>
      </w:r>
      <w:r>
        <w:rPr>
          <w:sz w:val="24"/>
        </w:rPr>
        <w:t>Постепенно</w:t>
      </w:r>
      <w:r>
        <w:rPr>
          <w:spacing w:val="1"/>
          <w:sz w:val="24"/>
        </w:rPr>
        <w:t xml:space="preserve"> </w:t>
      </w:r>
      <w:r>
        <w:rPr>
          <w:sz w:val="24"/>
        </w:rPr>
        <w:t>формируются</w:t>
      </w:r>
      <w:r>
        <w:rPr>
          <w:spacing w:val="1"/>
          <w:sz w:val="24"/>
        </w:rPr>
        <w:t xml:space="preserve"> </w:t>
      </w:r>
      <w:r>
        <w:rPr>
          <w:sz w:val="24"/>
        </w:rPr>
        <w:t>предпосылки</w:t>
      </w:r>
      <w:r>
        <w:rPr>
          <w:spacing w:val="1"/>
          <w:sz w:val="24"/>
        </w:rPr>
        <w:t xml:space="preserve"> </w:t>
      </w:r>
      <w:r>
        <w:rPr>
          <w:sz w:val="24"/>
        </w:rPr>
        <w:t>к</w:t>
      </w:r>
      <w:r>
        <w:rPr>
          <w:spacing w:val="1"/>
          <w:sz w:val="24"/>
        </w:rPr>
        <w:t xml:space="preserve"> </w:t>
      </w:r>
      <w:r>
        <w:rPr>
          <w:sz w:val="24"/>
        </w:rPr>
        <w:t>произвольной</w:t>
      </w:r>
      <w:r>
        <w:rPr>
          <w:spacing w:val="1"/>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внешним</w:t>
      </w:r>
      <w:r>
        <w:rPr>
          <w:spacing w:val="1"/>
          <w:sz w:val="24"/>
        </w:rPr>
        <w:t xml:space="preserve"> </w:t>
      </w:r>
      <w:r>
        <w:rPr>
          <w:sz w:val="24"/>
        </w:rPr>
        <w:t>инструкциям.</w:t>
      </w:r>
      <w:r>
        <w:rPr>
          <w:spacing w:val="1"/>
          <w:sz w:val="24"/>
        </w:rPr>
        <w:t xml:space="preserve"> </w:t>
      </w:r>
      <w:r>
        <w:rPr>
          <w:sz w:val="24"/>
        </w:rPr>
        <w:t>От</w:t>
      </w:r>
      <w:r>
        <w:rPr>
          <w:spacing w:val="1"/>
          <w:sz w:val="24"/>
        </w:rPr>
        <w:t xml:space="preserve"> </w:t>
      </w:r>
      <w:r>
        <w:rPr>
          <w:sz w:val="24"/>
        </w:rPr>
        <w:t>преобладающей</w:t>
      </w:r>
      <w:r>
        <w:rPr>
          <w:spacing w:val="1"/>
          <w:sz w:val="24"/>
        </w:rPr>
        <w:t xml:space="preserve"> </w:t>
      </w:r>
      <w:r>
        <w:rPr>
          <w:sz w:val="24"/>
        </w:rPr>
        <w:t>роли</w:t>
      </w:r>
      <w:r>
        <w:rPr>
          <w:spacing w:val="1"/>
          <w:sz w:val="24"/>
        </w:rPr>
        <w:t xml:space="preserve"> </w:t>
      </w:r>
      <w:r>
        <w:rPr>
          <w:sz w:val="24"/>
        </w:rPr>
        <w:t>эмоциональных</w:t>
      </w:r>
      <w:r>
        <w:rPr>
          <w:spacing w:val="1"/>
          <w:sz w:val="24"/>
        </w:rPr>
        <w:t xml:space="preserve"> </w:t>
      </w:r>
      <w:r>
        <w:rPr>
          <w:sz w:val="24"/>
        </w:rPr>
        <w:t>механизмов</w:t>
      </w:r>
      <w:r>
        <w:rPr>
          <w:spacing w:val="1"/>
          <w:sz w:val="24"/>
        </w:rPr>
        <w:t xml:space="preserve"> </w:t>
      </w:r>
      <w:r>
        <w:rPr>
          <w:sz w:val="24"/>
        </w:rPr>
        <w:t>регуляции</w:t>
      </w:r>
      <w:r>
        <w:rPr>
          <w:spacing w:val="1"/>
          <w:sz w:val="24"/>
        </w:rPr>
        <w:t xml:space="preserve"> </w:t>
      </w:r>
      <w:r>
        <w:rPr>
          <w:sz w:val="24"/>
        </w:rPr>
        <w:t>постепенно</w:t>
      </w:r>
      <w:r>
        <w:rPr>
          <w:spacing w:val="-4"/>
          <w:sz w:val="24"/>
        </w:rPr>
        <w:t xml:space="preserve"> </w:t>
      </w:r>
      <w:r>
        <w:rPr>
          <w:sz w:val="24"/>
        </w:rPr>
        <w:t>намечается</w:t>
      </w:r>
      <w:r>
        <w:rPr>
          <w:spacing w:val="1"/>
          <w:sz w:val="24"/>
        </w:rPr>
        <w:t xml:space="preserve"> </w:t>
      </w:r>
      <w:r>
        <w:rPr>
          <w:sz w:val="24"/>
        </w:rPr>
        <w:t>переход</w:t>
      </w:r>
      <w:r>
        <w:rPr>
          <w:spacing w:val="-1"/>
          <w:sz w:val="24"/>
        </w:rPr>
        <w:t xml:space="preserve"> </w:t>
      </w:r>
      <w:r>
        <w:rPr>
          <w:sz w:val="24"/>
        </w:rPr>
        <w:t>к</w:t>
      </w:r>
      <w:r>
        <w:rPr>
          <w:spacing w:val="1"/>
          <w:sz w:val="24"/>
        </w:rPr>
        <w:t xml:space="preserve"> </w:t>
      </w:r>
      <w:r>
        <w:rPr>
          <w:sz w:val="24"/>
        </w:rPr>
        <w:t>рациональным, волевым</w:t>
      </w:r>
      <w:r>
        <w:rPr>
          <w:spacing w:val="-2"/>
          <w:sz w:val="24"/>
        </w:rPr>
        <w:t xml:space="preserve"> </w:t>
      </w:r>
      <w:r>
        <w:rPr>
          <w:sz w:val="24"/>
        </w:rPr>
        <w:t>формам.</w:t>
      </w:r>
    </w:p>
    <w:p w14:paraId="4E020000">
      <w:pPr>
        <w:pStyle w:val="Style_8"/>
        <w:ind w:firstLine="709" w:left="0"/>
        <w:rPr>
          <w:b w:val="1"/>
          <w:i w:val="1"/>
          <w:spacing w:val="1"/>
          <w:sz w:val="24"/>
        </w:rPr>
      </w:pPr>
      <w:r>
        <w:rPr>
          <w:b w:val="1"/>
          <w:i w:val="1"/>
          <w:sz w:val="24"/>
        </w:rPr>
        <w:t>Личность</w:t>
      </w:r>
      <w:r>
        <w:rPr>
          <w:b w:val="1"/>
          <w:i w:val="1"/>
          <w:spacing w:val="1"/>
          <w:sz w:val="24"/>
        </w:rPr>
        <w:t xml:space="preserve"> </w:t>
      </w:r>
      <w:r>
        <w:rPr>
          <w:b w:val="1"/>
          <w:i w:val="1"/>
          <w:sz w:val="24"/>
        </w:rPr>
        <w:t>и</w:t>
      </w:r>
      <w:r>
        <w:rPr>
          <w:b w:val="1"/>
          <w:i w:val="1"/>
          <w:spacing w:val="1"/>
          <w:sz w:val="24"/>
        </w:rPr>
        <w:t xml:space="preserve"> </w:t>
      </w:r>
      <w:r>
        <w:rPr>
          <w:b w:val="1"/>
          <w:i w:val="1"/>
          <w:sz w:val="24"/>
        </w:rPr>
        <w:t>самооценка.</w:t>
      </w:r>
    </w:p>
    <w:p w14:paraId="4F020000">
      <w:pPr>
        <w:pStyle w:val="Style_8"/>
        <w:ind w:firstLine="709" w:left="0"/>
        <w:rPr>
          <w:sz w:val="24"/>
        </w:rPr>
      </w:pPr>
      <w:r>
        <w:rPr>
          <w:sz w:val="24"/>
        </w:rPr>
        <w:t>Складывается</w:t>
      </w:r>
      <w:r>
        <w:rPr>
          <w:spacing w:val="1"/>
          <w:sz w:val="24"/>
        </w:rPr>
        <w:t xml:space="preserve"> </w:t>
      </w:r>
      <w:r>
        <w:rPr>
          <w:sz w:val="24"/>
        </w:rPr>
        <w:t>иерархия</w:t>
      </w:r>
      <w:r>
        <w:rPr>
          <w:spacing w:val="1"/>
          <w:sz w:val="24"/>
        </w:rPr>
        <w:t xml:space="preserve"> </w:t>
      </w:r>
      <w:r>
        <w:rPr>
          <w:sz w:val="24"/>
        </w:rPr>
        <w:t>мотивов.</w:t>
      </w:r>
      <w:r>
        <w:rPr>
          <w:spacing w:val="1"/>
          <w:sz w:val="24"/>
        </w:rPr>
        <w:t xml:space="preserve"> </w:t>
      </w:r>
      <w:r>
        <w:rPr>
          <w:sz w:val="24"/>
        </w:rPr>
        <w:t>Формируется</w:t>
      </w:r>
      <w:r>
        <w:rPr>
          <w:spacing w:val="1"/>
          <w:sz w:val="24"/>
        </w:rPr>
        <w:t xml:space="preserve"> </w:t>
      </w:r>
      <w:r>
        <w:rPr>
          <w:sz w:val="24"/>
        </w:rPr>
        <w:t>дифференцированность самооценки и уровень притязаний. Преобладает высокая, неадекватная</w:t>
      </w:r>
      <w:r>
        <w:rPr>
          <w:spacing w:val="1"/>
          <w:sz w:val="24"/>
        </w:rPr>
        <w:t xml:space="preserve"> </w:t>
      </w:r>
      <w:r>
        <w:rPr>
          <w:sz w:val="24"/>
        </w:rPr>
        <w:t>самооценка. Ребенок стремится к сохранению позитивной самооценки. Формируются внутренняя</w:t>
      </w:r>
      <w:r>
        <w:rPr>
          <w:spacing w:val="1"/>
          <w:sz w:val="24"/>
        </w:rPr>
        <w:t xml:space="preserve"> </w:t>
      </w:r>
      <w:r>
        <w:rPr>
          <w:sz w:val="24"/>
        </w:rPr>
        <w:t>позиция школьника; гендерная и полоролевая идентичность, основы гражданской идентичности</w:t>
      </w:r>
      <w:r>
        <w:rPr>
          <w:spacing w:val="1"/>
          <w:sz w:val="24"/>
        </w:rPr>
        <w:t xml:space="preserve"> </w:t>
      </w:r>
      <w:r>
        <w:rPr>
          <w:sz w:val="24"/>
        </w:rPr>
        <w:t>(представление о принадлежности</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 национальная, религиозная принадлежность,</w:t>
      </w:r>
      <w:r>
        <w:rPr>
          <w:spacing w:val="1"/>
          <w:sz w:val="24"/>
        </w:rPr>
        <w:t xml:space="preserve"> </w:t>
      </w:r>
      <w:r>
        <w:rPr>
          <w:sz w:val="24"/>
        </w:rPr>
        <w:t>соотнесение с названием своего места жительства,</w:t>
      </w:r>
      <w:r>
        <w:rPr>
          <w:spacing w:val="1"/>
          <w:sz w:val="24"/>
        </w:rPr>
        <w:t xml:space="preserve"> </w:t>
      </w:r>
      <w:r>
        <w:rPr>
          <w:sz w:val="24"/>
        </w:rPr>
        <w:t>со своей культурой</w:t>
      </w:r>
      <w:r>
        <w:rPr>
          <w:spacing w:val="1"/>
          <w:sz w:val="24"/>
        </w:rPr>
        <w:t xml:space="preserve"> </w:t>
      </w:r>
      <w:r>
        <w:rPr>
          <w:sz w:val="24"/>
        </w:rPr>
        <w:t>и страной); первичная</w:t>
      </w:r>
      <w:r>
        <w:rPr>
          <w:spacing w:val="1"/>
          <w:sz w:val="24"/>
        </w:rPr>
        <w:t xml:space="preserve"> </w:t>
      </w:r>
      <w:r>
        <w:rPr>
          <w:sz w:val="24"/>
        </w:rPr>
        <w:t>картина мира, которая включает представление о себе, о других людях и мире в целом, чувство</w:t>
      </w:r>
      <w:r>
        <w:rPr>
          <w:spacing w:val="1"/>
          <w:sz w:val="24"/>
        </w:rPr>
        <w:t xml:space="preserve"> </w:t>
      </w:r>
      <w:r>
        <w:rPr>
          <w:sz w:val="24"/>
        </w:rPr>
        <w:t>справедливости.</w:t>
      </w:r>
    </w:p>
    <w:p w14:paraId="50020000">
      <w:pPr>
        <w:spacing w:after="0" w:line="240" w:lineRule="auto"/>
        <w:ind/>
        <w:contextualSpacing w:val="1"/>
        <w:jc w:val="both"/>
        <w:rPr>
          <w:rFonts w:ascii="Times New Roman" w:hAnsi="Times New Roman"/>
          <w:b w:val="1"/>
          <w:sz w:val="24"/>
        </w:rPr>
      </w:pPr>
    </w:p>
    <w:p w14:paraId="51020000">
      <w:pPr>
        <w:spacing w:after="0" w:line="240" w:lineRule="auto"/>
        <w:ind/>
        <w:contextualSpacing w:val="1"/>
        <w:jc w:val="both"/>
        <w:rPr>
          <w:rFonts w:ascii="Times New Roman" w:hAnsi="Times New Roman"/>
          <w:b w:val="1"/>
          <w:sz w:val="24"/>
        </w:rPr>
      </w:pPr>
    </w:p>
    <w:p w14:paraId="52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5</w:t>
      </w:r>
      <w:r>
        <w:rPr>
          <w:rFonts w:ascii="Times New Roman" w:hAnsi="Times New Roman"/>
          <w:b w:val="1"/>
          <w:sz w:val="24"/>
        </w:rPr>
        <w:t>.</w:t>
      </w:r>
      <w:r>
        <w:rPr>
          <w:rFonts w:ascii="Times New Roman" w:hAnsi="Times New Roman"/>
          <w:b w:val="1"/>
          <w:sz w:val="24"/>
        </w:rPr>
        <w:t xml:space="preserve">Планируемые результаты реализации </w:t>
      </w:r>
      <w:r>
        <w:rPr>
          <w:rFonts w:ascii="Times New Roman" w:hAnsi="Times New Roman"/>
          <w:b w:val="1"/>
          <w:sz w:val="24"/>
        </w:rPr>
        <w:t>П</w:t>
      </w:r>
      <w:r>
        <w:rPr>
          <w:rFonts w:ascii="Times New Roman" w:hAnsi="Times New Roman"/>
          <w:b w:val="1"/>
          <w:sz w:val="24"/>
        </w:rPr>
        <w:t>рограммы</w:t>
      </w:r>
    </w:p>
    <w:p w14:paraId="53020000">
      <w:pPr>
        <w:spacing w:after="0"/>
        <w:ind/>
        <w:jc w:val="both"/>
        <w:rPr>
          <w:rFonts w:ascii="Times New Roman" w:hAnsi="Times New Roman"/>
          <w:sz w:val="24"/>
        </w:rPr>
      </w:pPr>
    </w:p>
    <w:p w14:paraId="54020000">
      <w:pPr>
        <w:spacing w:after="0" w:line="240" w:lineRule="auto"/>
        <w:ind w:firstLine="851" w:left="0"/>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3"/>
          <w:sz w:val="24"/>
        </w:rPr>
        <w:t xml:space="preserve"> </w:t>
      </w:r>
      <w:r>
        <w:rPr>
          <w:rFonts w:ascii="Times New Roman" w:hAnsi="Times New Roman"/>
          <w:sz w:val="24"/>
        </w:rPr>
        <w:t>с ФГОС</w:t>
      </w:r>
      <w:r>
        <w:rPr>
          <w:rFonts w:ascii="Times New Roman" w:hAnsi="Times New Roman"/>
          <w:spacing w:val="17"/>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специфика</w:t>
      </w:r>
      <w:r>
        <w:rPr>
          <w:rFonts w:ascii="Times New Roman" w:hAnsi="Times New Roman"/>
          <w:spacing w:val="10"/>
          <w:sz w:val="24"/>
        </w:rPr>
        <w:t xml:space="preserve"> </w:t>
      </w:r>
      <w:r>
        <w:rPr>
          <w:rFonts w:ascii="Times New Roman" w:hAnsi="Times New Roman"/>
          <w:sz w:val="24"/>
        </w:rPr>
        <w:t>дошкольного</w:t>
      </w:r>
      <w:r>
        <w:rPr>
          <w:rFonts w:ascii="Times New Roman" w:hAnsi="Times New Roman"/>
          <w:spacing w:val="12"/>
          <w:sz w:val="24"/>
        </w:rPr>
        <w:t xml:space="preserve"> </w:t>
      </w:r>
      <w:r>
        <w:rPr>
          <w:rFonts w:ascii="Times New Roman" w:hAnsi="Times New Roman"/>
          <w:sz w:val="24"/>
        </w:rPr>
        <w:t>возраста</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 xml:space="preserve">системные </w:t>
      </w:r>
      <w:r>
        <w:rPr>
          <w:rFonts w:ascii="Times New Roman" w:hAnsi="Times New Roman"/>
          <w:sz w:val="24"/>
        </w:rPr>
        <w:t>особенности</w:t>
      </w:r>
      <w:r>
        <w:rPr>
          <w:rFonts w:ascii="Times New Roman" w:hAnsi="Times New Roman"/>
          <w:spacing w:val="23"/>
          <w:sz w:val="24"/>
        </w:rPr>
        <w:t xml:space="preserve"> </w:t>
      </w:r>
      <w:r>
        <w:rPr>
          <w:rFonts w:ascii="Times New Roman" w:hAnsi="Times New Roman"/>
          <w:sz w:val="24"/>
        </w:rPr>
        <w:t>ДО</w:t>
      </w:r>
      <w:r>
        <w:rPr>
          <w:rFonts w:ascii="Times New Roman" w:hAnsi="Times New Roman"/>
          <w:spacing w:val="2"/>
          <w:sz w:val="24"/>
        </w:rPr>
        <w:t xml:space="preserve"> </w:t>
      </w:r>
      <w:r>
        <w:rPr>
          <w:rFonts w:ascii="Times New Roman" w:hAnsi="Times New Roman"/>
          <w:sz w:val="24"/>
        </w:rPr>
        <w:t>делают неправомерными</w:t>
      </w:r>
      <w:r>
        <w:rPr>
          <w:rFonts w:ascii="Times New Roman" w:hAnsi="Times New Roman"/>
          <w:spacing w:val="10"/>
          <w:sz w:val="24"/>
        </w:rPr>
        <w:t xml:space="preserve"> </w:t>
      </w:r>
      <w:r>
        <w:rPr>
          <w:rFonts w:ascii="Times New Roman" w:hAnsi="Times New Roman"/>
          <w:sz w:val="24"/>
        </w:rPr>
        <w:t>требования</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ребёнка</w:t>
      </w:r>
      <w:r>
        <w:rPr>
          <w:rFonts w:ascii="Times New Roman" w:hAnsi="Times New Roman"/>
          <w:spacing w:val="3"/>
          <w:sz w:val="24"/>
        </w:rPr>
        <w:t xml:space="preserve"> </w:t>
      </w:r>
      <w:r>
        <w:rPr>
          <w:rFonts w:ascii="Times New Roman" w:hAnsi="Times New Roman"/>
          <w:sz w:val="24"/>
        </w:rPr>
        <w:t xml:space="preserve">дошкольного </w:t>
      </w:r>
      <w:r>
        <w:rPr>
          <w:rFonts w:ascii="Times New Roman" w:hAnsi="Times New Roman"/>
          <w:sz w:val="24"/>
        </w:rPr>
        <w:t xml:space="preserve">возраста </w:t>
      </w:r>
      <w:r>
        <w:rPr>
          <w:rFonts w:ascii="Times New Roman" w:hAnsi="Times New Roman"/>
          <w:spacing w:val="6"/>
          <w:sz w:val="24"/>
        </w:rPr>
        <w:t>конкретных</w:t>
      </w:r>
      <w:r>
        <w:rPr>
          <w:rFonts w:ascii="Times New Roman" w:hAnsi="Times New Roman"/>
          <w:sz w:val="24"/>
        </w:rPr>
        <w:t xml:space="preserve"> </w:t>
      </w:r>
      <w:r>
        <w:rPr>
          <w:rFonts w:ascii="Times New Roman" w:hAnsi="Times New Roman"/>
          <w:spacing w:val="2"/>
          <w:sz w:val="24"/>
        </w:rPr>
        <w:t>образовательных</w:t>
      </w:r>
      <w:r>
        <w:rPr>
          <w:rFonts w:ascii="Times New Roman" w:hAnsi="Times New Roman"/>
          <w:sz w:val="24"/>
        </w:rPr>
        <w:t xml:space="preserve"> </w:t>
      </w:r>
      <w:r>
        <w:rPr>
          <w:rFonts w:ascii="Times New Roman" w:hAnsi="Times New Roman"/>
          <w:spacing w:val="1"/>
          <w:sz w:val="24"/>
        </w:rPr>
        <w:t>достижений</w:t>
      </w:r>
      <w:r>
        <w:rPr>
          <w:rFonts w:ascii="Times New Roman" w:hAnsi="Times New Roman"/>
          <w:sz w:val="24"/>
        </w:rPr>
        <w:t xml:space="preserve">.  Поэтому </w:t>
      </w:r>
      <w:r>
        <w:rPr>
          <w:rFonts w:ascii="Times New Roman" w:hAnsi="Times New Roman"/>
          <w:spacing w:val="1"/>
          <w:sz w:val="24"/>
        </w:rPr>
        <w:t>планируемые</w:t>
      </w:r>
      <w:r>
        <w:rPr>
          <w:rFonts w:ascii="Times New Roman" w:hAnsi="Times New Roman"/>
          <w:sz w:val="24"/>
        </w:rPr>
        <w:t xml:space="preserve"> </w:t>
      </w:r>
      <w:r>
        <w:rPr>
          <w:rFonts w:ascii="Times New Roman" w:hAnsi="Times New Roman"/>
          <w:sz w:val="24"/>
        </w:rPr>
        <w:t xml:space="preserve">результаты  </w:t>
      </w:r>
      <w:r>
        <w:rPr>
          <w:rFonts w:ascii="Times New Roman" w:hAnsi="Times New Roman"/>
          <w:spacing w:val="2"/>
          <w:sz w:val="24"/>
        </w:rPr>
        <w:t xml:space="preserve"> </w:t>
      </w:r>
      <w:r>
        <w:rPr>
          <w:rFonts w:ascii="Times New Roman" w:hAnsi="Times New Roman"/>
          <w:sz w:val="24"/>
        </w:rPr>
        <w:t>освоения программы представляют собой характеристики</w:t>
      </w:r>
      <w:r>
        <w:rPr>
          <w:rFonts w:ascii="Times New Roman" w:hAnsi="Times New Roman"/>
          <w:spacing w:val="21"/>
          <w:sz w:val="24"/>
        </w:rPr>
        <w:t xml:space="preserve"> </w:t>
      </w:r>
      <w:r>
        <w:rPr>
          <w:rFonts w:ascii="Times New Roman" w:hAnsi="Times New Roman"/>
          <w:sz w:val="24"/>
        </w:rPr>
        <w:t>возможных</w:t>
      </w:r>
      <w:r>
        <w:rPr>
          <w:rFonts w:ascii="Times New Roman" w:hAnsi="Times New Roman"/>
          <w:spacing w:val="6"/>
          <w:sz w:val="24"/>
        </w:rPr>
        <w:t xml:space="preserve"> </w:t>
      </w:r>
      <w:r>
        <w:rPr>
          <w:rFonts w:ascii="Times New Roman" w:hAnsi="Times New Roman"/>
          <w:sz w:val="24"/>
        </w:rPr>
        <w:t>достижений</w:t>
      </w:r>
      <w:r>
        <w:rPr>
          <w:rFonts w:ascii="Times New Roman" w:hAnsi="Times New Roman"/>
          <w:spacing w:val="13"/>
          <w:sz w:val="24"/>
        </w:rPr>
        <w:t xml:space="preserve"> </w:t>
      </w:r>
      <w:r>
        <w:rPr>
          <w:rFonts w:ascii="Times New Roman" w:hAnsi="Times New Roman"/>
          <w:sz w:val="24"/>
        </w:rPr>
        <w:t>ребёнка</w:t>
      </w:r>
      <w:r>
        <w:rPr>
          <w:rFonts w:ascii="Times New Roman" w:hAnsi="Times New Roman"/>
          <w:spacing w:val="4"/>
          <w:sz w:val="24"/>
        </w:rPr>
        <w:t xml:space="preserve"> </w:t>
      </w:r>
      <w:r>
        <w:rPr>
          <w:rFonts w:ascii="Times New Roman" w:hAnsi="Times New Roman"/>
          <w:sz w:val="24"/>
        </w:rPr>
        <w:t>дошкольного</w:t>
      </w:r>
      <w:r>
        <w:rPr>
          <w:rFonts w:ascii="Times New Roman" w:hAnsi="Times New Roman"/>
          <w:spacing w:val="13"/>
          <w:sz w:val="24"/>
        </w:rPr>
        <w:t xml:space="preserve"> </w:t>
      </w:r>
      <w:r>
        <w:rPr>
          <w:rFonts w:ascii="Times New Roman" w:hAnsi="Times New Roman"/>
          <w:sz w:val="24"/>
        </w:rPr>
        <w:t>возраста</w:t>
      </w:r>
      <w:r>
        <w:rPr>
          <w:rFonts w:ascii="Times New Roman" w:hAnsi="Times New Roman"/>
          <w:spacing w:val="2"/>
          <w:sz w:val="24"/>
        </w:rPr>
        <w:t xml:space="preserve"> </w:t>
      </w:r>
      <w:r>
        <w:rPr>
          <w:rFonts w:ascii="Times New Roman" w:hAnsi="Times New Roman"/>
          <w:sz w:val="24"/>
        </w:rPr>
        <w:t xml:space="preserve">на </w:t>
      </w:r>
      <w:r>
        <w:rPr>
          <w:rFonts w:ascii="Times New Roman" w:hAnsi="Times New Roman"/>
          <w:sz w:val="24"/>
        </w:rPr>
        <w:t xml:space="preserve">разных </w:t>
      </w:r>
      <w:r>
        <w:rPr>
          <w:rFonts w:ascii="Times New Roman" w:hAnsi="Times New Roman"/>
          <w:sz w:val="24"/>
        </w:rPr>
        <w:t>возрастных</w:t>
      </w:r>
      <w:r>
        <w:rPr>
          <w:rFonts w:ascii="Times New Roman" w:hAnsi="Times New Roman"/>
          <w:spacing w:val="16"/>
          <w:sz w:val="24"/>
        </w:rPr>
        <w:t xml:space="preserve"> </w:t>
      </w:r>
      <w:r>
        <w:rPr>
          <w:rFonts w:ascii="Times New Roman" w:hAnsi="Times New Roman"/>
          <w:sz w:val="24"/>
        </w:rPr>
        <w:t>этапах</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завершению</w:t>
      </w:r>
      <w:r>
        <w:rPr>
          <w:rFonts w:ascii="Times New Roman" w:hAnsi="Times New Roman"/>
          <w:spacing w:val="37"/>
          <w:sz w:val="24"/>
        </w:rPr>
        <w:t xml:space="preserve"> </w:t>
      </w:r>
      <w:r>
        <w:rPr>
          <w:rFonts w:ascii="Times New Roman" w:hAnsi="Times New Roman"/>
          <w:sz w:val="24"/>
        </w:rPr>
        <w:t>ДО.</w:t>
      </w:r>
    </w:p>
    <w:p w14:paraId="55020000">
      <w:pPr>
        <w:spacing w:after="0" w:line="240" w:lineRule="auto"/>
        <w:ind w:firstLine="709" w:left="0"/>
        <w:jc w:val="both"/>
        <w:rPr>
          <w:rFonts w:ascii="Times New Roman" w:hAnsi="Times New Roman"/>
          <w:sz w:val="24"/>
        </w:rPr>
      </w:pPr>
      <w:r>
        <w:rPr>
          <w:rFonts w:ascii="Times New Roman" w:hAnsi="Times New Roman"/>
          <w:sz w:val="24"/>
        </w:rPr>
        <w:t>В соответствии с периодизацией психического развития ребенка</w:t>
      </w:r>
      <w:r>
        <w:rPr>
          <w:rFonts w:ascii="Times New Roman" w:hAnsi="Times New Roman"/>
          <w:sz w:val="24"/>
        </w:rPr>
        <w:t xml:space="preserve"> согласно </w:t>
      </w:r>
      <w:r>
        <w:rPr>
          <w:rFonts w:ascii="Times New Roman" w:hAnsi="Times New Roman"/>
          <w:sz w:val="24"/>
        </w:rPr>
        <w:t>культурно</w:t>
      </w:r>
      <w:r>
        <w:rPr>
          <w:rFonts w:ascii="Times New Roman" w:hAnsi="Times New Roman"/>
          <w:sz w:val="24"/>
        </w:rPr>
        <w:t xml:space="preserve"> -</w:t>
      </w:r>
      <w:r>
        <w:rPr>
          <w:rFonts w:ascii="Times New Roman" w:hAnsi="Times New Roman"/>
          <w:sz w:val="24"/>
        </w:rPr>
        <w:t xml:space="preserve"> историческо</w:t>
      </w:r>
      <w:r>
        <w:rPr>
          <w:rFonts w:ascii="Times New Roman" w:hAnsi="Times New Roman"/>
          <w:sz w:val="24"/>
        </w:rPr>
        <w:t>й</w:t>
      </w:r>
      <w:r>
        <w:rPr>
          <w:rFonts w:ascii="Times New Roman" w:hAnsi="Times New Roman"/>
          <w:sz w:val="24"/>
        </w:rPr>
        <w:t xml:space="preserve"> психологии, дошкольное детство подразделяется на три возраста: младенческий (первое и второе полугодия жизни), ранний (от </w:t>
      </w:r>
      <w:r>
        <w:rPr>
          <w:rFonts w:ascii="Times New Roman" w:hAnsi="Times New Roman"/>
          <w:sz w:val="24"/>
        </w:rPr>
        <w:t>одного</w:t>
      </w:r>
      <w:r>
        <w:rPr>
          <w:rFonts w:ascii="Times New Roman" w:hAnsi="Times New Roman"/>
          <w:sz w:val="24"/>
        </w:rPr>
        <w:t xml:space="preserve"> года до </w:t>
      </w:r>
      <w:r>
        <w:rPr>
          <w:rFonts w:ascii="Times New Roman" w:hAnsi="Times New Roman"/>
          <w:sz w:val="24"/>
        </w:rPr>
        <w:t>трех</w:t>
      </w:r>
      <w:r>
        <w:rPr>
          <w:rFonts w:ascii="Times New Roman" w:hAnsi="Times New Roman"/>
          <w:sz w:val="24"/>
        </w:rPr>
        <w:t xml:space="preserve"> лет) и дошкольный возраст (от </w:t>
      </w:r>
      <w:r>
        <w:rPr>
          <w:rFonts w:ascii="Times New Roman" w:hAnsi="Times New Roman"/>
          <w:sz w:val="24"/>
        </w:rPr>
        <w:t xml:space="preserve">трех </w:t>
      </w:r>
      <w:r>
        <w:rPr>
          <w:rFonts w:ascii="Times New Roman" w:hAnsi="Times New Roman"/>
          <w:sz w:val="24"/>
        </w:rPr>
        <w:t xml:space="preserve">до </w:t>
      </w:r>
      <w:r>
        <w:rPr>
          <w:rFonts w:ascii="Times New Roman" w:hAnsi="Times New Roman"/>
          <w:sz w:val="24"/>
        </w:rPr>
        <w:t>семи</w:t>
      </w:r>
      <w:r>
        <w:rPr>
          <w:rFonts w:ascii="Times New Roman" w:hAnsi="Times New Roman"/>
          <w:sz w:val="24"/>
        </w:rPr>
        <w:t xml:space="preserve"> лет).  </w:t>
      </w:r>
    </w:p>
    <w:p w14:paraId="56020000">
      <w:pPr>
        <w:spacing w:after="0" w:line="240" w:lineRule="auto"/>
        <w:ind w:firstLine="709" w:left="0"/>
        <w:jc w:val="both"/>
        <w:rPr>
          <w:rFonts w:ascii="Times New Roman" w:hAnsi="Times New Roman"/>
          <w:sz w:val="24"/>
        </w:rPr>
      </w:pPr>
      <w:r>
        <w:rPr>
          <w:rFonts w:ascii="Times New Roman" w:hAnsi="Times New Roman"/>
          <w:sz w:val="24"/>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w:t>
      </w:r>
      <w:r>
        <w:rPr>
          <w:rFonts w:ascii="Times New Roman" w:hAnsi="Times New Roman"/>
          <w:sz w:val="24"/>
        </w:rPr>
        <w:t xml:space="preserve">на 1-2 месяца </w:t>
      </w:r>
      <w:r>
        <w:rPr>
          <w:rFonts w:ascii="Times New Roman" w:hAnsi="Times New Roman"/>
          <w:sz w:val="24"/>
        </w:rPr>
        <w:t xml:space="preserve">раньше или позже заданных возрастных ориентиров. </w:t>
      </w:r>
    </w:p>
    <w:p w14:paraId="57020000">
      <w:pPr>
        <w:spacing w:after="0" w:line="240" w:lineRule="auto"/>
        <w:ind w:firstLine="709" w:left="0"/>
        <w:jc w:val="both"/>
        <w:rPr>
          <w:rFonts w:ascii="Times New Roman" w:hAnsi="Times New Roman"/>
          <w:sz w:val="24"/>
        </w:rPr>
      </w:pPr>
      <w:r>
        <w:rPr>
          <w:rFonts w:ascii="Times New Roman" w:hAnsi="Times New Roman"/>
          <w:sz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14:paraId="58020000">
      <w:pPr>
        <w:spacing w:after="0" w:line="240" w:lineRule="auto"/>
        <w:ind/>
        <w:jc w:val="both"/>
        <w:rPr>
          <w:rFonts w:ascii="Times New Roman" w:hAnsi="Times New Roman"/>
          <w:sz w:val="24"/>
        </w:rPr>
      </w:pPr>
    </w:p>
    <w:p w14:paraId="59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5</w:t>
      </w:r>
      <w:r>
        <w:rPr>
          <w:rFonts w:ascii="Times New Roman" w:hAnsi="Times New Roman"/>
          <w:b w:val="1"/>
          <w:sz w:val="24"/>
        </w:rPr>
        <w:t>.1.</w:t>
      </w:r>
      <w:r>
        <w:rPr>
          <w:rFonts w:ascii="Times New Roman" w:hAnsi="Times New Roman"/>
          <w:b w:val="1"/>
          <w:sz w:val="24"/>
        </w:rPr>
        <w:t>Планируемые образовательные результаты в младенческом возрасте</w:t>
      </w:r>
    </w:p>
    <w:p w14:paraId="5A020000">
      <w:pPr>
        <w:spacing w:after="0" w:line="240" w:lineRule="auto"/>
        <w:ind/>
        <w:jc w:val="both"/>
        <w:rPr>
          <w:rFonts w:ascii="Times New Roman" w:hAnsi="Times New Roman"/>
          <w:sz w:val="24"/>
        </w:rPr>
      </w:pPr>
    </w:p>
    <w:p w14:paraId="5B02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 xml:space="preserve">К </w:t>
      </w:r>
      <w:r>
        <w:rPr>
          <w:rFonts w:ascii="Times New Roman" w:hAnsi="Times New Roman"/>
          <w:b w:val="1"/>
          <w:i w:val="1"/>
          <w:sz w:val="24"/>
        </w:rPr>
        <w:t xml:space="preserve">одному </w:t>
      </w:r>
      <w:r>
        <w:rPr>
          <w:rFonts w:ascii="Times New Roman" w:hAnsi="Times New Roman"/>
          <w:b w:val="1"/>
          <w:i w:val="1"/>
          <w:sz w:val="24"/>
        </w:rPr>
        <w:t>году:</w:t>
      </w:r>
    </w:p>
    <w:p w14:paraId="5C020000">
      <w:pPr>
        <w:pStyle w:val="Style_7"/>
        <w:widowControl w:val="1"/>
        <w:numPr>
          <w:ilvl w:val="0"/>
          <w:numId w:val="9"/>
        </w:numPr>
        <w:ind w:hanging="357" w:left="357"/>
        <w:contextualSpacing w:val="1"/>
        <w:rPr>
          <w:sz w:val="24"/>
        </w:rPr>
      </w:pPr>
      <w:r>
        <w:rPr>
          <w:sz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D020000">
      <w:pPr>
        <w:pStyle w:val="Style_7"/>
        <w:widowControl w:val="1"/>
        <w:numPr>
          <w:ilvl w:val="0"/>
          <w:numId w:val="9"/>
        </w:numPr>
        <w:ind w:hanging="357" w:left="357"/>
        <w:contextualSpacing w:val="1"/>
        <w:rPr>
          <w:sz w:val="24"/>
        </w:rPr>
      </w:pPr>
      <w:r>
        <w:rPr>
          <w:sz w:val="24"/>
        </w:rPr>
        <w:t>ребенок эмоционально реагирует на внимание взрослого, проявляет радость в ответ</w:t>
      </w:r>
      <w:r>
        <w:rPr>
          <w:sz w:val="24"/>
        </w:rPr>
        <w:br/>
      </w:r>
      <w:r>
        <w:rPr>
          <w:sz w:val="24"/>
        </w:rPr>
        <w:t xml:space="preserve">на общение со взрослым; </w:t>
      </w:r>
    </w:p>
    <w:p w14:paraId="5E020000">
      <w:pPr>
        <w:pStyle w:val="Style_7"/>
        <w:widowControl w:val="1"/>
        <w:numPr>
          <w:ilvl w:val="0"/>
          <w:numId w:val="9"/>
        </w:numPr>
        <w:ind w:hanging="357" w:left="357"/>
        <w:contextualSpacing w:val="1"/>
        <w:rPr>
          <w:sz w:val="24"/>
        </w:rPr>
      </w:pPr>
      <w:r>
        <w:rPr>
          <w:sz w:val="24"/>
        </w:rPr>
        <w:t>ребенок понимает речь взрослого, положительно реагирует на знакомых людей, имена близких родственников;</w:t>
      </w:r>
    </w:p>
    <w:p w14:paraId="5F020000">
      <w:pPr>
        <w:pStyle w:val="Style_7"/>
        <w:widowControl w:val="1"/>
        <w:numPr>
          <w:ilvl w:val="0"/>
          <w:numId w:val="9"/>
        </w:numPr>
        <w:ind w:hanging="357" w:left="357"/>
        <w:contextualSpacing w:val="1"/>
        <w:rPr>
          <w:sz w:val="24"/>
        </w:rPr>
      </w:pPr>
      <w:r>
        <w:rPr>
          <w:sz w:val="24"/>
        </w:rPr>
        <w:t>ребенок выполняет простые просьбы взрослого, понимает и адекватно реагирует на слова, регулирующие поведение (можно, нельзя и др.);</w:t>
      </w:r>
    </w:p>
    <w:p w14:paraId="60020000">
      <w:pPr>
        <w:pStyle w:val="Style_7"/>
        <w:widowControl w:val="1"/>
        <w:numPr>
          <w:ilvl w:val="0"/>
          <w:numId w:val="9"/>
        </w:numPr>
        <w:ind w:hanging="357" w:left="357"/>
        <w:contextualSpacing w:val="1"/>
        <w:rPr>
          <w:sz w:val="24"/>
        </w:rPr>
      </w:pPr>
      <w:r>
        <w:rPr>
          <w:sz w:val="24"/>
        </w:rPr>
        <w:t>ребенок произносит несколько простых, облегченных слов;</w:t>
      </w:r>
    </w:p>
    <w:p w14:paraId="61020000">
      <w:pPr>
        <w:pStyle w:val="Style_7"/>
        <w:widowControl w:val="1"/>
        <w:numPr>
          <w:ilvl w:val="0"/>
          <w:numId w:val="9"/>
        </w:numPr>
        <w:ind w:hanging="357" w:left="357"/>
        <w:contextualSpacing w:val="1"/>
        <w:rPr>
          <w:sz w:val="24"/>
        </w:rPr>
      </w:pPr>
      <w:r>
        <w:rPr>
          <w:sz w:val="24"/>
        </w:rPr>
        <w:t>ребенок активно действует с игрушками, подражая действиям взрослых (катает машинку, кормит собачку, качает куклу);</w:t>
      </w:r>
    </w:p>
    <w:p w14:paraId="62020000">
      <w:pPr>
        <w:pStyle w:val="Style_7"/>
        <w:widowControl w:val="1"/>
        <w:numPr>
          <w:ilvl w:val="0"/>
          <w:numId w:val="9"/>
        </w:numPr>
        <w:ind w:hanging="357" w:left="357"/>
        <w:contextualSpacing w:val="1"/>
        <w:rPr>
          <w:sz w:val="24"/>
        </w:rPr>
      </w:pPr>
      <w:r>
        <w:rPr>
          <w:sz w:val="24"/>
        </w:rPr>
        <w:t>ребенок положительно реагирует на прием пищи и гигиенические процедуры;</w:t>
      </w:r>
    </w:p>
    <w:p w14:paraId="63020000">
      <w:pPr>
        <w:pStyle w:val="Style_7"/>
        <w:widowControl w:val="1"/>
        <w:numPr>
          <w:ilvl w:val="0"/>
          <w:numId w:val="9"/>
        </w:numPr>
        <w:ind w:hanging="357" w:left="357"/>
        <w:contextualSpacing w:val="1"/>
        <w:rPr>
          <w:sz w:val="24"/>
        </w:rPr>
      </w:pPr>
      <w:r>
        <w:rPr>
          <w:sz w:val="24"/>
        </w:rPr>
        <w:t xml:space="preserve">ребенок ориентируется в знакомой обстановке, активно действует с окружающими предметами (открывает и закрывает дверцы шкафа, выдвигает ящики);  </w:t>
      </w:r>
    </w:p>
    <w:p w14:paraId="64020000">
      <w:pPr>
        <w:pStyle w:val="Style_7"/>
        <w:widowControl w:val="1"/>
        <w:numPr>
          <w:ilvl w:val="0"/>
          <w:numId w:val="9"/>
        </w:numPr>
        <w:ind w:hanging="357" w:left="357"/>
        <w:contextualSpacing w:val="1"/>
        <w:rPr>
          <w:sz w:val="24"/>
        </w:rPr>
      </w:pPr>
      <w:r>
        <w:rPr>
          <w:sz w:val="24"/>
        </w:rPr>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p w14:paraId="65020000">
      <w:pPr>
        <w:spacing w:after="0" w:line="240" w:lineRule="auto"/>
        <w:ind/>
        <w:contextualSpacing w:val="1"/>
        <w:jc w:val="both"/>
        <w:rPr>
          <w:rFonts w:ascii="Times New Roman" w:hAnsi="Times New Roman"/>
          <w:b w:val="1"/>
          <w:sz w:val="24"/>
        </w:rPr>
      </w:pPr>
    </w:p>
    <w:p w14:paraId="66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5</w:t>
      </w:r>
      <w:r>
        <w:rPr>
          <w:rFonts w:ascii="Times New Roman" w:hAnsi="Times New Roman"/>
          <w:b w:val="1"/>
          <w:sz w:val="24"/>
        </w:rPr>
        <w:t>.2.</w:t>
      </w:r>
      <w:r>
        <w:rPr>
          <w:rFonts w:ascii="Times New Roman" w:hAnsi="Times New Roman"/>
          <w:b w:val="1"/>
          <w:sz w:val="24"/>
        </w:rPr>
        <w:t>Планируемые образовательные результаты в раннем возрасте</w:t>
      </w:r>
    </w:p>
    <w:p w14:paraId="67020000">
      <w:pPr>
        <w:spacing w:after="0" w:line="240" w:lineRule="auto"/>
        <w:ind/>
        <w:jc w:val="center"/>
        <w:rPr>
          <w:rFonts w:ascii="Times New Roman" w:hAnsi="Times New Roman"/>
          <w:b w:val="1"/>
          <w:sz w:val="24"/>
        </w:rPr>
      </w:pPr>
    </w:p>
    <w:p w14:paraId="6802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К трем годам:</w:t>
      </w:r>
    </w:p>
    <w:p w14:paraId="69020000">
      <w:pPr>
        <w:pStyle w:val="Style_7"/>
        <w:widowControl w:val="1"/>
        <w:numPr>
          <w:ilvl w:val="0"/>
          <w:numId w:val="10"/>
        </w:numPr>
        <w:ind w:hanging="357" w:left="357"/>
        <w:contextualSpacing w:val="1"/>
        <w:rPr>
          <w:sz w:val="24"/>
        </w:rPr>
      </w:pPr>
      <w:r>
        <w:rPr>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6A020000">
      <w:pPr>
        <w:pStyle w:val="Style_7"/>
        <w:widowControl w:val="1"/>
        <w:numPr>
          <w:ilvl w:val="0"/>
          <w:numId w:val="10"/>
        </w:numPr>
        <w:ind w:hanging="357" w:left="357"/>
        <w:contextualSpacing w:val="1"/>
        <w:rPr>
          <w:sz w:val="24"/>
        </w:rPr>
      </w:pPr>
      <w:r>
        <w:rPr>
          <w:sz w:val="24"/>
        </w:rPr>
        <w:t xml:space="preserve">ребенок стремится к общению со взрослыми, реагирует на их настроение; </w:t>
      </w:r>
    </w:p>
    <w:p w14:paraId="6B020000">
      <w:pPr>
        <w:pStyle w:val="Style_7"/>
        <w:widowControl w:val="1"/>
        <w:numPr>
          <w:ilvl w:val="0"/>
          <w:numId w:val="10"/>
        </w:numPr>
        <w:ind w:hanging="357" w:left="357"/>
        <w:contextualSpacing w:val="1"/>
        <w:rPr>
          <w:sz w:val="24"/>
        </w:rPr>
      </w:pPr>
      <w:r>
        <w:rPr>
          <w:sz w:val="24"/>
        </w:rPr>
        <w:t>ребенок проявляет интерес к сверстникам; наблюдает за их действиями и подражает им; играет рядом.</w:t>
      </w:r>
    </w:p>
    <w:p w14:paraId="6C020000">
      <w:pPr>
        <w:pStyle w:val="Style_7"/>
        <w:widowControl w:val="1"/>
        <w:numPr>
          <w:ilvl w:val="0"/>
          <w:numId w:val="10"/>
        </w:numPr>
        <w:ind w:hanging="357" w:left="357"/>
        <w:contextualSpacing w:val="1"/>
        <w:rPr>
          <w:sz w:val="24"/>
        </w:rPr>
      </w:pPr>
      <w:r>
        <w:rPr>
          <w:sz w:val="24"/>
        </w:rPr>
        <w:t>в игровых действиях ребенок отображает действия взрослых, их последовательность, взаимосвязь;</w:t>
      </w:r>
    </w:p>
    <w:p w14:paraId="6D020000">
      <w:pPr>
        <w:pStyle w:val="Style_7"/>
        <w:widowControl w:val="1"/>
        <w:numPr>
          <w:ilvl w:val="0"/>
          <w:numId w:val="10"/>
        </w:numPr>
        <w:ind w:hanging="357" w:left="357"/>
        <w:contextualSpacing w:val="1"/>
        <w:rPr>
          <w:sz w:val="24"/>
        </w:rPr>
      </w:pPr>
      <w:r>
        <w:rPr>
          <w:sz w:val="24"/>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6E020000">
      <w:pPr>
        <w:pStyle w:val="Style_7"/>
        <w:widowControl w:val="1"/>
        <w:numPr>
          <w:ilvl w:val="0"/>
          <w:numId w:val="10"/>
        </w:numPr>
        <w:ind w:hanging="357" w:left="357"/>
        <w:contextualSpacing w:val="1"/>
        <w:rPr>
          <w:sz w:val="24"/>
        </w:rPr>
      </w:pPr>
      <w:r>
        <w:rPr>
          <w:sz w:val="24"/>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14:paraId="6F020000">
      <w:pPr>
        <w:pStyle w:val="Style_7"/>
        <w:widowControl w:val="1"/>
        <w:numPr>
          <w:ilvl w:val="0"/>
          <w:numId w:val="10"/>
        </w:numPr>
        <w:ind w:hanging="357" w:left="357"/>
        <w:contextualSpacing w:val="1"/>
        <w:rPr>
          <w:sz w:val="24"/>
        </w:rPr>
      </w:pPr>
      <w:r>
        <w:rPr>
          <w:sz w:val="24"/>
        </w:rPr>
        <w:t>ребенок понимает и выполняет простые поручения взрослого;</w:t>
      </w:r>
    </w:p>
    <w:p w14:paraId="70020000">
      <w:pPr>
        <w:pStyle w:val="Style_7"/>
        <w:widowControl w:val="1"/>
        <w:numPr>
          <w:ilvl w:val="0"/>
          <w:numId w:val="10"/>
        </w:numPr>
        <w:ind w:hanging="357" w:left="357"/>
        <w:contextualSpacing w:val="1"/>
        <w:rPr>
          <w:sz w:val="24"/>
        </w:rPr>
      </w:pPr>
      <w:r>
        <w:rPr>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14:paraId="71020000">
      <w:pPr>
        <w:pStyle w:val="Style_7"/>
        <w:widowControl w:val="1"/>
        <w:numPr>
          <w:ilvl w:val="0"/>
          <w:numId w:val="10"/>
        </w:numPr>
        <w:ind w:hanging="357" w:left="357"/>
        <w:contextualSpacing w:val="1"/>
        <w:rPr>
          <w:sz w:val="24"/>
        </w:rPr>
      </w:pPr>
      <w:r>
        <w:rPr>
          <w:sz w:val="24"/>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14:paraId="72020000">
      <w:pPr>
        <w:pStyle w:val="Style_7"/>
        <w:widowControl w:val="1"/>
        <w:numPr>
          <w:ilvl w:val="0"/>
          <w:numId w:val="10"/>
        </w:numPr>
        <w:ind w:hanging="357" w:left="357"/>
        <w:contextualSpacing w:val="1"/>
        <w:rPr>
          <w:sz w:val="24"/>
        </w:rPr>
      </w:pPr>
      <w:r>
        <w:rPr>
          <w:sz w:val="24"/>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14:paraId="73020000">
      <w:pPr>
        <w:pStyle w:val="Style_7"/>
        <w:widowControl w:val="1"/>
        <w:numPr>
          <w:ilvl w:val="0"/>
          <w:numId w:val="10"/>
        </w:numPr>
        <w:ind w:hanging="357" w:left="357"/>
        <w:contextualSpacing w:val="1"/>
        <w:rPr>
          <w:sz w:val="24"/>
        </w:rPr>
      </w:pPr>
      <w:r>
        <w:rPr>
          <w:sz w:val="24"/>
        </w:rPr>
        <w:t>ребенок стремится проявлять самостоятельность в бытовом и игровом поведении;</w:t>
      </w:r>
    </w:p>
    <w:p w14:paraId="74020000">
      <w:pPr>
        <w:pStyle w:val="Style_7"/>
        <w:widowControl w:val="1"/>
        <w:numPr>
          <w:ilvl w:val="0"/>
          <w:numId w:val="10"/>
        </w:numPr>
        <w:ind w:hanging="357" w:left="357"/>
        <w:contextualSpacing w:val="1"/>
        <w:rPr>
          <w:sz w:val="24"/>
        </w:rPr>
      </w:pPr>
      <w:r>
        <w:rPr>
          <w:sz w:val="24"/>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14:paraId="75020000">
      <w:pPr>
        <w:spacing w:after="0" w:line="240" w:lineRule="auto"/>
        <w:ind/>
        <w:contextualSpacing w:val="1"/>
        <w:jc w:val="both"/>
        <w:rPr>
          <w:rFonts w:ascii="Times New Roman" w:hAnsi="Times New Roman"/>
          <w:b w:val="1"/>
          <w:sz w:val="24"/>
        </w:rPr>
      </w:pPr>
    </w:p>
    <w:p w14:paraId="76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5</w:t>
      </w:r>
      <w:r>
        <w:rPr>
          <w:rFonts w:ascii="Times New Roman" w:hAnsi="Times New Roman"/>
          <w:b w:val="1"/>
          <w:sz w:val="24"/>
        </w:rPr>
        <w:t>.3.</w:t>
      </w:r>
      <w:r>
        <w:rPr>
          <w:rFonts w:ascii="Times New Roman" w:hAnsi="Times New Roman"/>
          <w:b w:val="1"/>
          <w:sz w:val="24"/>
        </w:rPr>
        <w:t>Планируемые образовательные результаты в дошкольном возрасте</w:t>
      </w:r>
    </w:p>
    <w:p w14:paraId="77020000">
      <w:pPr>
        <w:spacing w:after="0" w:line="240" w:lineRule="auto"/>
        <w:ind/>
        <w:jc w:val="both"/>
        <w:rPr>
          <w:rFonts w:ascii="Times New Roman" w:hAnsi="Times New Roman"/>
          <w:i w:val="1"/>
          <w:sz w:val="24"/>
        </w:rPr>
      </w:pPr>
    </w:p>
    <w:p w14:paraId="78020000">
      <w:pPr>
        <w:spacing w:after="0"/>
        <w:ind w:firstLine="709" w:left="0"/>
        <w:jc w:val="both"/>
        <w:rPr>
          <w:rFonts w:ascii="Times New Roman" w:hAnsi="Times New Roman"/>
          <w:b w:val="1"/>
          <w:i w:val="1"/>
          <w:sz w:val="24"/>
        </w:rPr>
      </w:pPr>
      <w:r>
        <w:rPr>
          <w:rFonts w:ascii="Times New Roman" w:hAnsi="Times New Roman"/>
          <w:b w:val="1"/>
          <w:i w:val="1"/>
          <w:sz w:val="24"/>
        </w:rPr>
        <w:t>К четырем годам:</w:t>
      </w:r>
    </w:p>
    <w:p w14:paraId="79020000">
      <w:pPr>
        <w:pStyle w:val="Style_7"/>
        <w:widowControl w:val="1"/>
        <w:numPr>
          <w:ilvl w:val="0"/>
          <w:numId w:val="11"/>
        </w:numPr>
        <w:ind w:hanging="357" w:left="357"/>
        <w:contextualSpacing w:val="1"/>
        <w:rPr>
          <w:sz w:val="24"/>
        </w:rPr>
      </w:pPr>
      <w:r>
        <w:rPr>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7A020000">
      <w:pPr>
        <w:pStyle w:val="Style_7"/>
        <w:widowControl w:val="1"/>
        <w:numPr>
          <w:ilvl w:val="0"/>
          <w:numId w:val="11"/>
        </w:numPr>
        <w:ind w:hanging="357" w:left="357"/>
        <w:contextualSpacing w:val="1"/>
        <w:rPr>
          <w:sz w:val="24"/>
        </w:rPr>
      </w:pPr>
      <w:r>
        <w:rPr>
          <w:sz w:val="24"/>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7B020000">
      <w:pPr>
        <w:pStyle w:val="Style_7"/>
        <w:widowControl w:val="1"/>
        <w:numPr>
          <w:ilvl w:val="0"/>
          <w:numId w:val="11"/>
        </w:numPr>
        <w:ind w:hanging="357" w:left="357"/>
        <w:contextualSpacing w:val="1"/>
        <w:rPr>
          <w:sz w:val="24"/>
        </w:rPr>
      </w:pPr>
      <w:r>
        <w:rPr>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C020000">
      <w:pPr>
        <w:pStyle w:val="Style_7"/>
        <w:widowControl w:val="1"/>
        <w:numPr>
          <w:ilvl w:val="0"/>
          <w:numId w:val="11"/>
        </w:numPr>
        <w:ind w:hanging="357" w:left="357"/>
        <w:contextualSpacing w:val="1"/>
        <w:rPr>
          <w:sz w:val="24"/>
        </w:rPr>
      </w:pPr>
      <w:r>
        <w:rPr>
          <w:sz w:val="24"/>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D020000">
      <w:pPr>
        <w:pStyle w:val="Style_7"/>
        <w:widowControl w:val="1"/>
        <w:numPr>
          <w:ilvl w:val="0"/>
          <w:numId w:val="11"/>
        </w:numPr>
        <w:ind w:hanging="357" w:left="357"/>
        <w:contextualSpacing w:val="1"/>
        <w:rPr>
          <w:sz w:val="24"/>
        </w:rPr>
      </w:pPr>
      <w:r>
        <w:rPr>
          <w:sz w:val="24"/>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7E020000">
      <w:pPr>
        <w:pStyle w:val="Style_7"/>
        <w:widowControl w:val="1"/>
        <w:numPr>
          <w:ilvl w:val="0"/>
          <w:numId w:val="11"/>
        </w:numPr>
        <w:ind w:hanging="357" w:left="357"/>
        <w:contextualSpacing w:val="1"/>
        <w:rPr>
          <w:sz w:val="24"/>
        </w:rPr>
      </w:pPr>
      <w:r>
        <w:rPr>
          <w:sz w:val="24"/>
        </w:rPr>
        <w:t>ребенок владеет игровыми действиями с игрушками и предметами-заместителями, разворачивает игровой сюжет из нескольких эпизодов;</w:t>
      </w:r>
    </w:p>
    <w:p w14:paraId="7F020000">
      <w:pPr>
        <w:pStyle w:val="Style_7"/>
        <w:widowControl w:val="1"/>
        <w:numPr>
          <w:ilvl w:val="0"/>
          <w:numId w:val="11"/>
        </w:numPr>
        <w:ind w:hanging="357" w:left="357"/>
        <w:contextualSpacing w:val="1"/>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80020000">
      <w:pPr>
        <w:pStyle w:val="Style_7"/>
        <w:widowControl w:val="1"/>
        <w:numPr>
          <w:ilvl w:val="0"/>
          <w:numId w:val="11"/>
        </w:numPr>
        <w:ind w:hanging="357" w:left="357"/>
        <w:contextualSpacing w:val="1"/>
        <w:rPr>
          <w:sz w:val="24"/>
        </w:rPr>
      </w:pPr>
      <w:r>
        <w:rPr>
          <w:sz w:val="24"/>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81020000">
      <w:pPr>
        <w:sectPr>
          <w:footerReference r:id="rId1" w:type="default"/>
          <w:type w:val="continuous"/>
          <w:pgSz w:h="15840" w:orient="portrait" w:w="12240"/>
          <w:pgMar w:bottom="1134" w:footer="1019" w:gutter="0" w:header="722" w:left="1701" w:right="850" w:top="1134"/>
          <w:titlePg/>
        </w:sectPr>
      </w:pPr>
    </w:p>
    <w:p w14:paraId="82020000">
      <w:pPr>
        <w:spacing w:after="0" w:line="240" w:lineRule="auto"/>
        <w:ind/>
        <w:jc w:val="center"/>
        <w:rPr>
          <w:rFonts w:ascii="Times New Roman" w:hAnsi="Times New Roman"/>
          <w:b w:val="1"/>
          <w:sz w:val="24"/>
        </w:rPr>
      </w:pPr>
    </w:p>
    <w:p w14:paraId="83020000">
      <w:pPr>
        <w:pStyle w:val="Style_7"/>
        <w:widowControl w:val="1"/>
        <w:numPr>
          <w:ilvl w:val="0"/>
          <w:numId w:val="11"/>
        </w:numPr>
        <w:ind w:hanging="357" w:left="357"/>
        <w:contextualSpacing w:val="1"/>
        <w:rPr>
          <w:sz w:val="24"/>
        </w:rPr>
      </w:pPr>
      <w:r>
        <w:rPr>
          <w:sz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84020000">
      <w:pPr>
        <w:pStyle w:val="Style_7"/>
        <w:widowControl w:val="1"/>
        <w:numPr>
          <w:ilvl w:val="0"/>
          <w:numId w:val="11"/>
        </w:numPr>
        <w:ind w:hanging="357" w:left="357"/>
        <w:contextualSpacing w:val="1"/>
        <w:rPr>
          <w:sz w:val="24"/>
        </w:rPr>
      </w:pPr>
      <w:r>
        <w:rPr>
          <w:sz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85020000">
      <w:pPr>
        <w:pStyle w:val="Style_7"/>
        <w:widowControl w:val="1"/>
        <w:numPr>
          <w:ilvl w:val="0"/>
          <w:numId w:val="11"/>
        </w:numPr>
        <w:ind w:hanging="357" w:left="357"/>
        <w:contextualSpacing w:val="1"/>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86020000">
      <w:pPr>
        <w:spacing w:after="0" w:line="240" w:lineRule="auto"/>
        <w:ind w:firstLine="709" w:left="0"/>
        <w:jc w:val="both"/>
        <w:rPr>
          <w:rFonts w:ascii="Times New Roman" w:hAnsi="Times New Roman"/>
          <w:sz w:val="24"/>
        </w:rPr>
      </w:pPr>
    </w:p>
    <w:p w14:paraId="8702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 xml:space="preserve">К пяти годам: </w:t>
      </w:r>
    </w:p>
    <w:p w14:paraId="88020000">
      <w:pPr>
        <w:pStyle w:val="Style_7"/>
        <w:widowControl w:val="1"/>
        <w:numPr>
          <w:ilvl w:val="0"/>
          <w:numId w:val="12"/>
        </w:numPr>
        <w:ind w:hanging="357" w:left="357"/>
        <w:contextualSpacing w:val="1"/>
        <w:rPr>
          <w:sz w:val="24"/>
        </w:rPr>
      </w:pPr>
      <w:r>
        <w:rPr>
          <w:sz w:val="24"/>
        </w:rPr>
        <w:t>ребенок</w:t>
      </w:r>
      <w:r>
        <w:rPr>
          <w:sz w:val="24"/>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89020000">
      <w:pPr>
        <w:pStyle w:val="Style_7"/>
        <w:widowControl w:val="1"/>
        <w:numPr>
          <w:ilvl w:val="0"/>
          <w:numId w:val="12"/>
        </w:numPr>
        <w:ind w:hanging="357" w:left="357"/>
        <w:contextualSpacing w:val="1"/>
        <w:rPr>
          <w:sz w:val="24"/>
        </w:rPr>
      </w:pPr>
      <w:r>
        <w:rPr>
          <w:sz w:val="24"/>
        </w:rPr>
        <w:t>ребенок</w:t>
      </w:r>
      <w:r>
        <w:rPr>
          <w:sz w:val="24"/>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8A020000">
      <w:pPr>
        <w:pStyle w:val="Style_7"/>
        <w:widowControl w:val="1"/>
        <w:numPr>
          <w:ilvl w:val="0"/>
          <w:numId w:val="12"/>
        </w:numPr>
        <w:ind w:hanging="357" w:left="357"/>
        <w:contextualSpacing w:val="1"/>
        <w:rPr>
          <w:sz w:val="24"/>
        </w:rPr>
      </w:pPr>
      <w:r>
        <w:rPr>
          <w:sz w:val="24"/>
        </w:rPr>
        <w:t>ребенок</w:t>
      </w:r>
      <w:r>
        <w:rPr>
          <w:sz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8B020000">
      <w:pPr>
        <w:pStyle w:val="Style_7"/>
        <w:widowControl w:val="1"/>
        <w:numPr>
          <w:ilvl w:val="0"/>
          <w:numId w:val="12"/>
        </w:numPr>
        <w:ind w:hanging="357" w:left="357"/>
        <w:contextualSpacing w:val="1"/>
        <w:rPr>
          <w:sz w:val="24"/>
        </w:rPr>
      </w:pPr>
      <w:r>
        <w:rPr>
          <w:sz w:val="24"/>
        </w:rPr>
        <w:t>ребенок</w:t>
      </w:r>
      <w:r>
        <w:rPr>
          <w:sz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8C020000">
      <w:pPr>
        <w:pStyle w:val="Style_7"/>
        <w:widowControl w:val="1"/>
        <w:numPr>
          <w:ilvl w:val="0"/>
          <w:numId w:val="12"/>
        </w:numPr>
        <w:ind w:hanging="357" w:left="357"/>
        <w:contextualSpacing w:val="1"/>
        <w:rPr>
          <w:sz w:val="24"/>
        </w:rPr>
      </w:pPr>
      <w:r>
        <w:rPr>
          <w:sz w:val="24"/>
        </w:rPr>
        <w:t>ребенок</w:t>
      </w:r>
      <w:r>
        <w:rPr>
          <w:sz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8D020000">
      <w:pPr>
        <w:pStyle w:val="Style_7"/>
        <w:widowControl w:val="1"/>
        <w:numPr>
          <w:ilvl w:val="0"/>
          <w:numId w:val="12"/>
        </w:numPr>
        <w:ind w:hanging="357" w:left="357"/>
        <w:contextualSpacing w:val="1"/>
        <w:rPr>
          <w:sz w:val="24"/>
        </w:rPr>
      </w:pPr>
      <w:r>
        <w:rPr>
          <w:sz w:val="24"/>
        </w:rPr>
        <w:t>ребенок</w:t>
      </w:r>
      <w:r>
        <w:rPr>
          <w:sz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8E020000">
      <w:pPr>
        <w:pStyle w:val="Style_7"/>
        <w:widowControl w:val="1"/>
        <w:numPr>
          <w:ilvl w:val="0"/>
          <w:numId w:val="12"/>
        </w:numPr>
        <w:ind w:hanging="357" w:left="357"/>
        <w:contextualSpacing w:val="1"/>
        <w:rPr>
          <w:sz w:val="24"/>
        </w:rPr>
      </w:pPr>
      <w:r>
        <w:rPr>
          <w:sz w:val="24"/>
        </w:rPr>
        <w:t>ребенок</w:t>
      </w:r>
      <w:r>
        <w:rPr>
          <w:sz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8F020000">
      <w:pPr>
        <w:pStyle w:val="Style_7"/>
        <w:widowControl w:val="1"/>
        <w:numPr>
          <w:ilvl w:val="0"/>
          <w:numId w:val="12"/>
        </w:numPr>
        <w:ind w:hanging="357" w:left="357"/>
        <w:contextualSpacing w:val="1"/>
        <w:rPr>
          <w:sz w:val="24"/>
        </w:rPr>
      </w:pPr>
      <w:r>
        <w:rPr>
          <w:sz w:val="24"/>
        </w:rPr>
        <w:t>ребенок</w:t>
      </w:r>
      <w:r>
        <w:rPr>
          <w:sz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90020000">
      <w:pPr>
        <w:pStyle w:val="Style_7"/>
        <w:widowControl w:val="1"/>
        <w:numPr>
          <w:ilvl w:val="0"/>
          <w:numId w:val="12"/>
        </w:numPr>
        <w:ind w:hanging="357" w:left="357"/>
        <w:contextualSpacing w:val="1"/>
        <w:rPr>
          <w:sz w:val="24"/>
        </w:rPr>
      </w:pPr>
      <w:r>
        <w:rPr>
          <w:sz w:val="24"/>
        </w:rPr>
        <w:t>ребенок</w:t>
      </w:r>
      <w:r>
        <w:rPr>
          <w:sz w:val="24"/>
        </w:rPr>
        <w:t xml:space="preserve"> познает правила безопасного поведения и стремится их выполнять в повседневной жизни;</w:t>
      </w:r>
    </w:p>
    <w:p w14:paraId="91020000">
      <w:pPr>
        <w:pStyle w:val="Style_7"/>
        <w:widowControl w:val="1"/>
        <w:numPr>
          <w:ilvl w:val="0"/>
          <w:numId w:val="12"/>
        </w:numPr>
        <w:ind w:hanging="357" w:left="357"/>
        <w:contextualSpacing w:val="1"/>
        <w:rPr>
          <w:sz w:val="24"/>
        </w:rPr>
      </w:pPr>
      <w:r>
        <w:rPr>
          <w:sz w:val="24"/>
        </w:rPr>
        <w:t>ребенок</w:t>
      </w:r>
      <w:r>
        <w:rPr>
          <w:sz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92020000">
      <w:pPr>
        <w:pStyle w:val="Style_7"/>
        <w:widowControl w:val="1"/>
        <w:numPr>
          <w:ilvl w:val="0"/>
          <w:numId w:val="12"/>
        </w:numPr>
        <w:ind w:hanging="357" w:left="357"/>
        <w:contextualSpacing w:val="1"/>
        <w:rPr>
          <w:sz w:val="24"/>
        </w:rPr>
      </w:pPr>
      <w:r>
        <w:rPr>
          <w:sz w:val="24"/>
        </w:rPr>
        <w:t>ребенок</w:t>
      </w:r>
      <w:r>
        <w:rPr>
          <w:sz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93020000">
      <w:pPr>
        <w:pStyle w:val="Style_7"/>
        <w:widowControl w:val="1"/>
        <w:numPr>
          <w:ilvl w:val="0"/>
          <w:numId w:val="12"/>
        </w:numPr>
        <w:ind w:hanging="357" w:left="357"/>
        <w:contextualSpacing w:val="1"/>
        <w:rPr>
          <w:sz w:val="24"/>
        </w:rPr>
      </w:pPr>
      <w:r>
        <w:rPr>
          <w:sz w:val="24"/>
        </w:rPr>
        <w:t>ребенок</w:t>
      </w:r>
      <w:r>
        <w:rPr>
          <w:sz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94020000">
      <w:pPr>
        <w:spacing w:after="0" w:line="240" w:lineRule="auto"/>
        <w:ind/>
        <w:jc w:val="both"/>
        <w:rPr>
          <w:rFonts w:ascii="Times New Roman" w:hAnsi="Times New Roman"/>
          <w:b w:val="1"/>
          <w:i w:val="1"/>
          <w:sz w:val="24"/>
        </w:rPr>
      </w:pPr>
    </w:p>
    <w:p w14:paraId="95020000">
      <w:pPr>
        <w:spacing w:after="0" w:line="240" w:lineRule="auto"/>
        <w:ind w:firstLine="709" w:left="0"/>
        <w:jc w:val="both"/>
        <w:rPr>
          <w:rFonts w:ascii="Times New Roman" w:hAnsi="Times New Roman"/>
          <w:sz w:val="24"/>
        </w:rPr>
      </w:pPr>
      <w:r>
        <w:rPr>
          <w:rFonts w:ascii="Times New Roman" w:hAnsi="Times New Roman"/>
          <w:b w:val="1"/>
          <w:i w:val="1"/>
          <w:sz w:val="24"/>
        </w:rPr>
        <w:t>К шести годам</w:t>
      </w:r>
      <w:r>
        <w:rPr>
          <w:rFonts w:ascii="Times New Roman" w:hAnsi="Times New Roman"/>
          <w:sz w:val="24"/>
        </w:rPr>
        <w:t>:</w:t>
      </w:r>
    </w:p>
    <w:p w14:paraId="96020000">
      <w:pPr>
        <w:pStyle w:val="Style_7"/>
        <w:widowControl w:val="1"/>
        <w:numPr>
          <w:ilvl w:val="0"/>
          <w:numId w:val="13"/>
        </w:numPr>
        <w:ind w:hanging="357" w:left="357"/>
        <w:contextualSpacing w:val="1"/>
        <w:rPr>
          <w:sz w:val="24"/>
        </w:rPr>
      </w:pPr>
      <w:r>
        <w:rPr>
          <w:sz w:val="24"/>
        </w:rPr>
        <w:t>ребенок</w:t>
      </w:r>
      <w:r>
        <w:rPr>
          <w:sz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97020000">
      <w:pPr>
        <w:pStyle w:val="Style_7"/>
        <w:widowControl w:val="1"/>
        <w:numPr>
          <w:ilvl w:val="0"/>
          <w:numId w:val="13"/>
        </w:numPr>
        <w:ind w:hanging="357" w:left="357"/>
        <w:contextualSpacing w:val="1"/>
        <w:rPr>
          <w:sz w:val="24"/>
        </w:rPr>
      </w:pPr>
      <w:r>
        <w:rPr>
          <w:sz w:val="24"/>
        </w:rPr>
        <w:t>ребенок</w:t>
      </w:r>
      <w:r>
        <w:rPr>
          <w:sz w:val="24"/>
        </w:rPr>
        <w:t xml:space="preserve">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98020000">
      <w:pPr>
        <w:pStyle w:val="Style_7"/>
        <w:widowControl w:val="1"/>
        <w:numPr>
          <w:ilvl w:val="0"/>
          <w:numId w:val="13"/>
        </w:numPr>
        <w:ind w:hanging="357" w:left="357"/>
        <w:contextualSpacing w:val="1"/>
        <w:rPr>
          <w:sz w:val="24"/>
        </w:rPr>
      </w:pPr>
      <w:r>
        <w:rPr>
          <w:sz w:val="24"/>
        </w:rPr>
        <w:t>ребенок</w:t>
      </w:r>
      <w:r>
        <w:rPr>
          <w:sz w:val="24"/>
        </w:rPr>
        <w:t xml:space="preserve">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99020000">
      <w:pPr>
        <w:pStyle w:val="Style_7"/>
        <w:widowControl w:val="1"/>
        <w:numPr>
          <w:ilvl w:val="0"/>
          <w:numId w:val="13"/>
        </w:numPr>
        <w:ind w:hanging="357" w:left="357"/>
        <w:contextualSpacing w:val="1"/>
        <w:rPr>
          <w:sz w:val="24"/>
        </w:rPr>
      </w:pPr>
      <w:r>
        <w:rPr>
          <w:sz w:val="24"/>
        </w:rPr>
        <w:t>ребенок</w:t>
      </w:r>
      <w:r>
        <w:rPr>
          <w:sz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9A020000">
      <w:pPr>
        <w:pStyle w:val="Style_7"/>
        <w:widowControl w:val="1"/>
        <w:numPr>
          <w:ilvl w:val="0"/>
          <w:numId w:val="13"/>
        </w:numPr>
        <w:ind w:hanging="357" w:left="357"/>
        <w:contextualSpacing w:val="1"/>
        <w:rPr>
          <w:sz w:val="24"/>
        </w:rPr>
      </w:pPr>
      <w:r>
        <w:rPr>
          <w:sz w:val="24"/>
        </w:rPr>
        <w:t>ребенок</w:t>
      </w:r>
      <w:r>
        <w:rPr>
          <w:sz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9B020000">
      <w:pPr>
        <w:pStyle w:val="Style_7"/>
        <w:widowControl w:val="1"/>
        <w:numPr>
          <w:ilvl w:val="0"/>
          <w:numId w:val="13"/>
        </w:numPr>
        <w:ind w:hanging="357" w:left="357"/>
        <w:contextualSpacing w:val="1"/>
        <w:rPr>
          <w:sz w:val="24"/>
        </w:rPr>
      </w:pPr>
      <w:r>
        <w:rPr>
          <w:sz w:val="24"/>
        </w:rPr>
        <w:t>ребенок</w:t>
      </w:r>
      <w:r>
        <w:rPr>
          <w:sz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w:t>
      </w:r>
      <w:r>
        <w:rPr>
          <w:sz w:val="24"/>
        </w:rPr>
        <w:t>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9C020000">
      <w:pPr>
        <w:pStyle w:val="Style_7"/>
        <w:widowControl w:val="1"/>
        <w:numPr>
          <w:ilvl w:val="0"/>
          <w:numId w:val="13"/>
        </w:numPr>
        <w:ind w:hanging="357" w:left="357"/>
        <w:contextualSpacing w:val="1"/>
        <w:rPr>
          <w:sz w:val="24"/>
        </w:rPr>
      </w:pPr>
      <w:r>
        <w:rPr>
          <w:sz w:val="24"/>
        </w:rPr>
        <w:t>ребенок</w:t>
      </w:r>
      <w:r>
        <w:rPr>
          <w:sz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9D020000">
      <w:pPr>
        <w:pStyle w:val="Style_7"/>
        <w:widowControl w:val="1"/>
        <w:numPr>
          <w:ilvl w:val="0"/>
          <w:numId w:val="13"/>
        </w:numPr>
        <w:ind w:hanging="357" w:left="357"/>
        <w:contextualSpacing w:val="1"/>
        <w:rPr>
          <w:sz w:val="24"/>
        </w:rPr>
      </w:pPr>
      <w:r>
        <w:rPr>
          <w:sz w:val="24"/>
        </w:rPr>
        <w:t>ребенок</w:t>
      </w:r>
      <w:r>
        <w:rPr>
          <w:sz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9E020000">
      <w:pPr>
        <w:pStyle w:val="Style_7"/>
        <w:widowControl w:val="1"/>
        <w:numPr>
          <w:ilvl w:val="0"/>
          <w:numId w:val="13"/>
        </w:numPr>
        <w:ind w:hanging="357" w:left="357"/>
        <w:contextualSpacing w:val="1"/>
        <w:rPr>
          <w:sz w:val="24"/>
        </w:rPr>
      </w:pPr>
      <w:r>
        <w:rPr>
          <w:sz w:val="24"/>
        </w:rPr>
        <w:t>ребенок</w:t>
      </w:r>
      <w:r>
        <w:rPr>
          <w:sz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9F020000">
      <w:pPr>
        <w:pStyle w:val="Style_7"/>
        <w:widowControl w:val="1"/>
        <w:numPr>
          <w:ilvl w:val="0"/>
          <w:numId w:val="13"/>
        </w:numPr>
        <w:ind w:hanging="357" w:left="357"/>
        <w:contextualSpacing w:val="1"/>
        <w:rPr>
          <w:sz w:val="24"/>
        </w:rPr>
      </w:pPr>
      <w:r>
        <w:rPr>
          <w:sz w:val="24"/>
        </w:rPr>
        <w:t>ребенок</w:t>
      </w:r>
      <w:r>
        <w:rPr>
          <w:sz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A0020000">
      <w:pPr>
        <w:pStyle w:val="Style_7"/>
        <w:widowControl w:val="1"/>
        <w:numPr>
          <w:ilvl w:val="0"/>
          <w:numId w:val="13"/>
        </w:numPr>
        <w:ind w:hanging="357" w:left="357"/>
        <w:contextualSpacing w:val="1"/>
        <w:rPr>
          <w:sz w:val="24"/>
        </w:rPr>
      </w:pPr>
      <w:r>
        <w:rPr>
          <w:sz w:val="24"/>
        </w:rPr>
        <w:t>ребенок</w:t>
      </w:r>
      <w:r>
        <w:rPr>
          <w:sz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A1020000">
      <w:pPr>
        <w:spacing w:after="0" w:line="240" w:lineRule="auto"/>
        <w:ind/>
        <w:jc w:val="both"/>
        <w:rPr>
          <w:rFonts w:ascii="Times New Roman" w:hAnsi="Times New Roman"/>
          <w:b w:val="1"/>
          <w:sz w:val="24"/>
        </w:rPr>
      </w:pPr>
    </w:p>
    <w:p w14:paraId="A2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5</w:t>
      </w:r>
      <w:r>
        <w:rPr>
          <w:rFonts w:ascii="Times New Roman" w:hAnsi="Times New Roman"/>
          <w:b w:val="1"/>
          <w:sz w:val="24"/>
        </w:rPr>
        <w:t>.4.</w:t>
      </w:r>
      <w:r>
        <w:rPr>
          <w:rFonts w:ascii="Times New Roman" w:hAnsi="Times New Roman"/>
          <w:b w:val="1"/>
          <w:sz w:val="24"/>
        </w:rPr>
        <w:t xml:space="preserve">Планируемые образовательные результаты на этапе завершения освоения </w:t>
      </w:r>
      <w:r>
        <w:rPr>
          <w:rFonts w:ascii="Times New Roman" w:hAnsi="Times New Roman"/>
          <w:b w:val="1"/>
          <w:sz w:val="24"/>
        </w:rPr>
        <w:t>П</w:t>
      </w:r>
      <w:r>
        <w:rPr>
          <w:rFonts w:ascii="Times New Roman" w:hAnsi="Times New Roman"/>
          <w:b w:val="1"/>
          <w:sz w:val="24"/>
        </w:rPr>
        <w:t>рограммы</w:t>
      </w:r>
    </w:p>
    <w:p w14:paraId="A3020000">
      <w:pPr>
        <w:spacing w:after="0" w:line="240" w:lineRule="auto"/>
        <w:ind/>
        <w:jc w:val="both"/>
        <w:rPr>
          <w:rFonts w:ascii="Times New Roman" w:hAnsi="Times New Roman"/>
          <w:b w:val="1"/>
          <w:i w:val="1"/>
          <w:sz w:val="24"/>
        </w:rPr>
      </w:pPr>
    </w:p>
    <w:p w14:paraId="A4020000">
      <w:pPr>
        <w:spacing w:after="0" w:line="240" w:lineRule="auto"/>
        <w:ind w:firstLine="709" w:left="0"/>
        <w:jc w:val="both"/>
        <w:rPr>
          <w:rFonts w:ascii="Times New Roman" w:hAnsi="Times New Roman"/>
          <w:i w:val="1"/>
          <w:sz w:val="24"/>
        </w:rPr>
      </w:pPr>
      <w:r>
        <w:rPr>
          <w:rFonts w:ascii="Times New Roman" w:hAnsi="Times New Roman"/>
          <w:b w:val="1"/>
          <w:i w:val="1"/>
          <w:sz w:val="24"/>
        </w:rPr>
        <w:t xml:space="preserve">К концу дошкольного возраста: </w:t>
      </w:r>
    </w:p>
    <w:p w14:paraId="A5020000">
      <w:pPr>
        <w:pStyle w:val="Style_7"/>
        <w:widowControl w:val="1"/>
        <w:numPr>
          <w:ilvl w:val="0"/>
          <w:numId w:val="14"/>
        </w:numPr>
        <w:ind w:hanging="357" w:left="357"/>
        <w:contextualSpacing w:val="1"/>
        <w:rPr>
          <w:sz w:val="24"/>
        </w:rPr>
      </w:pPr>
      <w:r>
        <w:rPr>
          <w:sz w:val="24"/>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14:paraId="A6020000">
      <w:pPr>
        <w:pStyle w:val="Style_7"/>
        <w:widowControl w:val="1"/>
        <w:numPr>
          <w:ilvl w:val="0"/>
          <w:numId w:val="14"/>
        </w:numPr>
        <w:ind w:hanging="357" w:left="357"/>
        <w:contextualSpacing w:val="1"/>
        <w:rPr>
          <w:sz w:val="24"/>
        </w:rPr>
      </w:pPr>
      <w:r>
        <w:rPr>
          <w:sz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A7020000">
      <w:pPr>
        <w:pStyle w:val="Style_7"/>
        <w:widowControl w:val="1"/>
        <w:numPr>
          <w:ilvl w:val="0"/>
          <w:numId w:val="14"/>
        </w:numPr>
        <w:ind w:hanging="357" w:left="357"/>
        <w:contextualSpacing w:val="1"/>
        <w:rPr>
          <w:sz w:val="24"/>
        </w:rPr>
      </w:pPr>
      <w:r>
        <w:rPr>
          <w:sz w:val="24"/>
        </w:rPr>
        <w:t xml:space="preserve">проявляет элементы творчества в двигательной деятельности; </w:t>
      </w:r>
    </w:p>
    <w:p w14:paraId="A8020000">
      <w:pPr>
        <w:pStyle w:val="Style_7"/>
        <w:widowControl w:val="1"/>
        <w:numPr>
          <w:ilvl w:val="0"/>
          <w:numId w:val="14"/>
        </w:numPr>
        <w:ind w:hanging="357" w:left="357"/>
        <w:contextualSpacing w:val="1"/>
        <w:rPr>
          <w:sz w:val="24"/>
        </w:rPr>
      </w:pPr>
      <w:r>
        <w:rPr>
          <w:sz w:val="24"/>
        </w:rPr>
        <w:t xml:space="preserve">проявляет морально-волевые качества, самоконтроль и может осуществлять самооценку своей двигательной деятельности; </w:t>
      </w:r>
    </w:p>
    <w:p w14:paraId="A9020000">
      <w:pPr>
        <w:pStyle w:val="Style_7"/>
        <w:widowControl w:val="1"/>
        <w:numPr>
          <w:ilvl w:val="0"/>
          <w:numId w:val="14"/>
        </w:numPr>
        <w:ind w:hanging="357" w:left="357"/>
        <w:contextualSpacing w:val="1"/>
        <w:rPr>
          <w:sz w:val="24"/>
        </w:rPr>
      </w:pPr>
      <w:r>
        <w:rPr>
          <w:sz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AA020000">
      <w:pPr>
        <w:pStyle w:val="Style_7"/>
        <w:widowControl w:val="1"/>
        <w:numPr>
          <w:ilvl w:val="0"/>
          <w:numId w:val="14"/>
        </w:numPr>
        <w:ind w:hanging="357" w:left="357"/>
        <w:contextualSpacing w:val="1"/>
        <w:rPr>
          <w:sz w:val="24"/>
        </w:rPr>
      </w:pPr>
      <w:r>
        <w:rPr>
          <w:sz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14:paraId="AB020000">
      <w:pPr>
        <w:pStyle w:val="Style_7"/>
        <w:widowControl w:val="1"/>
        <w:numPr>
          <w:ilvl w:val="0"/>
          <w:numId w:val="14"/>
        </w:numPr>
        <w:ind w:hanging="357" w:left="357"/>
        <w:contextualSpacing w:val="1"/>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AC020000">
      <w:pPr>
        <w:pStyle w:val="Style_7"/>
        <w:widowControl w:val="1"/>
        <w:numPr>
          <w:ilvl w:val="0"/>
          <w:numId w:val="14"/>
        </w:numPr>
        <w:ind w:hanging="357" w:left="357"/>
        <w:contextualSpacing w:val="1"/>
        <w:rPr>
          <w:sz w:val="24"/>
        </w:rPr>
      </w:pPr>
      <w:r>
        <w:rPr>
          <w:sz w:val="24"/>
        </w:rPr>
        <w:t xml:space="preserve">ребенок способен к осуществлению социальной навигации и соблюдению правил безопасности в реальном и цифровом взаимодействии; </w:t>
      </w:r>
    </w:p>
    <w:p w14:paraId="AD020000">
      <w:pPr>
        <w:pStyle w:val="Style_7"/>
        <w:widowControl w:val="1"/>
        <w:numPr>
          <w:ilvl w:val="0"/>
          <w:numId w:val="14"/>
        </w:numPr>
        <w:ind w:hanging="357" w:left="357"/>
        <w:contextualSpacing w:val="1"/>
        <w:rPr>
          <w:sz w:val="24"/>
        </w:rPr>
      </w:pPr>
      <w:r>
        <w:rPr>
          <w:sz w:val="24"/>
        </w:rPr>
        <w:t>у ребенка выражено стремление заниматься социально значимой деятельностью;</w:t>
      </w:r>
    </w:p>
    <w:p w14:paraId="AE020000">
      <w:pPr>
        <w:pStyle w:val="Style_7"/>
        <w:widowControl w:val="1"/>
        <w:numPr>
          <w:ilvl w:val="0"/>
          <w:numId w:val="14"/>
        </w:numPr>
        <w:ind w:hanging="357" w:left="357"/>
        <w:contextualSpacing w:val="1"/>
        <w:rPr>
          <w:sz w:val="24"/>
        </w:rPr>
      </w:pPr>
      <w:r>
        <w:rPr>
          <w:sz w:val="24"/>
        </w:rPr>
        <w:t xml:space="preserve">ребенок владеет средствами общения и способами взаимодействия </w:t>
      </w:r>
      <w:r>
        <w:rPr>
          <w:sz w:val="24"/>
        </w:rPr>
        <w:t>со</w:t>
      </w:r>
      <w:r>
        <w:rPr>
          <w:sz w:val="24"/>
        </w:rPr>
        <w:t xml:space="preserve"> взрослыми и сверстниками; способен понимать и учитывать интересы и чувства д</w:t>
      </w:r>
      <w:r>
        <w:rPr>
          <w:sz w:val="24"/>
        </w:rPr>
        <w:t xml:space="preserve">ругих; договариваться и дружить </w:t>
      </w:r>
      <w:r>
        <w:rPr>
          <w:sz w:val="24"/>
        </w:rPr>
        <w:t>со сверстниками; старается разрешать возникающие конфликты конструктивными способами;</w:t>
      </w:r>
    </w:p>
    <w:p w14:paraId="AF020000">
      <w:pPr>
        <w:pStyle w:val="Style_7"/>
        <w:widowControl w:val="1"/>
        <w:numPr>
          <w:ilvl w:val="0"/>
          <w:numId w:val="14"/>
        </w:numPr>
        <w:ind w:hanging="357" w:left="357"/>
        <w:contextualSpacing w:val="1"/>
        <w:rPr>
          <w:sz w:val="24"/>
        </w:rPr>
      </w:pPr>
      <w:r>
        <w:rPr>
          <w:sz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B0020000">
      <w:pPr>
        <w:pStyle w:val="Style_7"/>
        <w:widowControl w:val="1"/>
        <w:numPr>
          <w:ilvl w:val="0"/>
          <w:numId w:val="14"/>
        </w:numPr>
        <w:ind w:hanging="357" w:left="357"/>
        <w:contextualSpacing w:val="1"/>
        <w:rPr>
          <w:sz w:val="24"/>
        </w:rPr>
      </w:pPr>
      <w:r>
        <w:rPr>
          <w:sz w:val="24"/>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B1020000">
      <w:pPr>
        <w:pStyle w:val="Style_7"/>
        <w:widowControl w:val="1"/>
        <w:numPr>
          <w:ilvl w:val="0"/>
          <w:numId w:val="14"/>
        </w:numPr>
        <w:ind w:hanging="357" w:left="357"/>
        <w:contextualSpacing w:val="1"/>
        <w:rPr>
          <w:sz w:val="24"/>
        </w:rPr>
      </w:pPr>
      <w:r>
        <w:rPr>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B2020000">
      <w:pPr>
        <w:pStyle w:val="Style_7"/>
        <w:widowControl w:val="1"/>
        <w:numPr>
          <w:ilvl w:val="0"/>
          <w:numId w:val="14"/>
        </w:numPr>
        <w:ind w:hanging="357" w:left="357"/>
        <w:contextualSpacing w:val="1"/>
        <w:rPr>
          <w:sz w:val="24"/>
        </w:rPr>
      </w:pPr>
      <w:r>
        <w:rPr>
          <w:sz w:val="24"/>
        </w:rPr>
        <w:t>ребенок способен предложить собственный замысел и воплотить его в различных деятельностях;</w:t>
      </w:r>
      <w:r>
        <w:rPr>
          <w:sz w:val="24"/>
        </w:rPr>
        <w:t xml:space="preserve"> владеет разными формами и видами игры, различает условную и реальную ситуации;</w:t>
      </w:r>
    </w:p>
    <w:p w14:paraId="B3020000">
      <w:pPr>
        <w:pStyle w:val="Style_7"/>
        <w:widowControl w:val="1"/>
        <w:numPr>
          <w:ilvl w:val="0"/>
          <w:numId w:val="14"/>
        </w:numPr>
        <w:ind w:hanging="357" w:left="357"/>
        <w:contextualSpacing w:val="1"/>
        <w:rPr>
          <w:sz w:val="24"/>
        </w:rPr>
      </w:pPr>
      <w:r>
        <w:rPr>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B4020000">
      <w:pPr>
        <w:pStyle w:val="Style_7"/>
        <w:widowControl w:val="1"/>
        <w:numPr>
          <w:ilvl w:val="0"/>
          <w:numId w:val="14"/>
        </w:numPr>
        <w:ind w:hanging="357" w:left="357"/>
        <w:contextualSpacing w:val="1"/>
        <w:rPr>
          <w:sz w:val="24"/>
        </w:rPr>
      </w:pPr>
      <w:r>
        <w:rPr>
          <w:sz w:val="24"/>
        </w:rPr>
        <w:t xml:space="preserve">ребенок владеет речью как средством коммуникации, познания и творческого самовыражения; </w:t>
      </w:r>
      <w:r>
        <w:rPr>
          <w:sz w:val="24"/>
        </w:rPr>
        <w:t>знает и осмысленно воспринимает литературные произведения различных жанров; демонстрирует готовность к обучению грамоте;</w:t>
      </w:r>
    </w:p>
    <w:p w14:paraId="B5020000">
      <w:pPr>
        <w:pStyle w:val="Style_7"/>
        <w:widowControl w:val="1"/>
        <w:numPr>
          <w:ilvl w:val="0"/>
          <w:numId w:val="14"/>
        </w:numPr>
        <w:ind w:hanging="357" w:left="357"/>
        <w:contextualSpacing w:val="1"/>
        <w:rPr>
          <w:sz w:val="24"/>
        </w:rPr>
      </w:pPr>
      <w:r>
        <w:rPr>
          <w:sz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14:paraId="B6020000">
      <w:pPr>
        <w:pStyle w:val="Style_7"/>
        <w:widowControl w:val="1"/>
        <w:numPr>
          <w:ilvl w:val="0"/>
          <w:numId w:val="14"/>
        </w:numPr>
        <w:ind w:hanging="357" w:left="357"/>
        <w:contextualSpacing w:val="1"/>
        <w:rPr>
          <w:sz w:val="24"/>
        </w:rPr>
      </w:pPr>
      <w:r>
        <w:rPr>
          <w:sz w:val="24"/>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14:paraId="B7020000">
      <w:pPr>
        <w:pStyle w:val="Style_7"/>
        <w:widowControl w:val="1"/>
        <w:numPr>
          <w:ilvl w:val="0"/>
          <w:numId w:val="14"/>
        </w:numPr>
        <w:ind w:hanging="357" w:left="357"/>
        <w:contextualSpacing w:val="1"/>
        <w:rPr>
          <w:sz w:val="24"/>
          <w:highlight w:val="green"/>
        </w:rPr>
      </w:pPr>
      <w:r>
        <w:rPr>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Pr>
          <w:sz w:val="24"/>
        </w:rPr>
        <w:t xml:space="preserve"> </w:t>
      </w:r>
      <w:r>
        <w:rPr>
          <w:sz w:val="24"/>
        </w:rPr>
        <w:t>принимать собственные решения и проявлять инициативу;</w:t>
      </w:r>
      <w:r>
        <w:rPr>
          <w:sz w:val="24"/>
          <w:highlight w:val="green"/>
        </w:rPr>
        <w:t xml:space="preserve"> </w:t>
      </w:r>
    </w:p>
    <w:p w14:paraId="B8020000">
      <w:pPr>
        <w:pStyle w:val="Style_7"/>
        <w:widowControl w:val="1"/>
        <w:numPr>
          <w:ilvl w:val="0"/>
          <w:numId w:val="14"/>
        </w:numPr>
        <w:ind w:hanging="357" w:left="357"/>
        <w:contextualSpacing w:val="1"/>
        <w:rPr>
          <w:b w:val="1"/>
          <w:sz w:val="24"/>
        </w:rPr>
      </w:pPr>
      <w:r>
        <w:rPr>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B9020000">
      <w:pPr>
        <w:spacing w:after="0" w:line="240" w:lineRule="auto"/>
        <w:ind/>
        <w:jc w:val="center"/>
        <w:rPr>
          <w:rFonts w:ascii="Times New Roman" w:hAnsi="Times New Roman"/>
          <w:b w:val="1"/>
          <w:sz w:val="24"/>
        </w:rPr>
      </w:pPr>
    </w:p>
    <w:p w14:paraId="BA020000">
      <w:pPr>
        <w:spacing w:after="0" w:line="240" w:lineRule="auto"/>
        <w:ind/>
        <w:jc w:val="center"/>
        <w:rPr>
          <w:rFonts w:ascii="Times New Roman" w:hAnsi="Times New Roman"/>
          <w:b w:val="1"/>
          <w:sz w:val="24"/>
        </w:rPr>
      </w:pPr>
    </w:p>
    <w:p w14:paraId="BB020000">
      <w:pPr>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6</w:t>
      </w:r>
      <w:r>
        <w:rPr>
          <w:rFonts w:ascii="Times New Roman" w:hAnsi="Times New Roman"/>
          <w:b w:val="1"/>
          <w:sz w:val="24"/>
        </w:rPr>
        <w:t>.</w:t>
      </w:r>
      <w:r>
        <w:rPr>
          <w:rFonts w:ascii="Times New Roman" w:hAnsi="Times New Roman"/>
          <w:b w:val="1"/>
          <w:sz w:val="24"/>
        </w:rPr>
        <w:t>Педагогическая диагностика достижения планируемых образовательных результатов</w:t>
      </w:r>
    </w:p>
    <w:p w14:paraId="BC020000">
      <w:pPr>
        <w:spacing w:after="0" w:line="240" w:lineRule="auto"/>
        <w:ind/>
        <w:jc w:val="center"/>
        <w:rPr>
          <w:rFonts w:ascii="Times New Roman" w:hAnsi="Times New Roman"/>
          <w:b w:val="1"/>
          <w:sz w:val="24"/>
        </w:rPr>
      </w:pPr>
    </w:p>
    <w:p w14:paraId="BD020000">
      <w:pPr>
        <w:spacing w:after="0" w:line="240" w:lineRule="auto"/>
        <w:ind w:firstLine="709" w:left="0"/>
        <w:jc w:val="both"/>
        <w:rPr>
          <w:rFonts w:ascii="Times New Roman" w:hAnsi="Times New Roman"/>
          <w:sz w:val="24"/>
        </w:rPr>
      </w:pPr>
      <w:r>
        <w:rPr>
          <w:rFonts w:ascii="Times New Roman" w:hAnsi="Times New Roman"/>
          <w:sz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не подлежат непосредственной оценке, в том числе в виде педагогической </w:t>
      </w:r>
      <w:r>
        <w:rPr>
          <w:rFonts w:ascii="Times New Roman" w:hAnsi="Times New Roman"/>
          <w:sz w:val="24"/>
        </w:rPr>
        <w:t>диагностики (мониторинга), и не являются основанием для их формального сравнения с реальными достижениями детей».</w:t>
      </w:r>
    </w:p>
    <w:p w14:paraId="BE020000">
      <w:pPr>
        <w:tabs>
          <w:tab w:leader="none" w:pos="2410" w:val="left"/>
        </w:tabs>
        <w:spacing w:after="0" w:line="240" w:lineRule="auto"/>
        <w:ind w:firstLine="709" w:left="0"/>
        <w:jc w:val="both"/>
        <w:rPr>
          <w:rFonts w:ascii="Times New Roman" w:hAnsi="Times New Roman"/>
          <w:sz w:val="24"/>
        </w:rPr>
      </w:pPr>
      <w:r>
        <w:rPr>
          <w:rFonts w:ascii="Times New Roman" w:hAnsi="Times New Roman"/>
          <w:sz w:val="24"/>
        </w:rPr>
        <w:t>Оценивание качества образовательной деятельности по Программе осуществляется в форме педагогической диагностики.</w:t>
      </w:r>
    </w:p>
    <w:p w14:paraId="BF020000">
      <w:pPr>
        <w:widowControl w:val="0"/>
        <w:spacing w:after="0" w:line="240" w:lineRule="auto"/>
        <w:ind w:firstLine="709" w:left="0"/>
        <w:jc w:val="both"/>
        <w:rPr>
          <w:rFonts w:ascii="Times New Roman" w:hAnsi="Times New Roman"/>
          <w:sz w:val="24"/>
        </w:rPr>
      </w:pPr>
      <w:r>
        <w:rPr>
          <w:rFonts w:ascii="Times New Roman" w:hAnsi="Times New Roman"/>
          <w:sz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C0020000">
      <w:pPr>
        <w:spacing w:after="0" w:line="240" w:lineRule="auto"/>
        <w:ind w:firstLine="709" w:left="0"/>
        <w:jc w:val="both"/>
        <w:rPr>
          <w:rFonts w:ascii="Times New Roman" w:hAnsi="Times New Roman"/>
          <w:sz w:val="24"/>
        </w:rPr>
      </w:pPr>
      <w:r>
        <w:rPr>
          <w:rFonts w:ascii="Times New Roman" w:hAnsi="Times New Roman"/>
          <w:sz w:val="24"/>
        </w:rPr>
        <w:t>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14:paraId="C1020000">
      <w:pPr>
        <w:spacing w:after="0" w:line="240" w:lineRule="auto"/>
        <w:ind w:firstLine="709" w:left="0"/>
        <w:jc w:val="both"/>
        <w:rPr>
          <w:rFonts w:ascii="Times New Roman" w:hAnsi="Times New Roman"/>
          <w:sz w:val="24"/>
        </w:rPr>
      </w:pPr>
      <w:r>
        <w:rPr>
          <w:rFonts w:ascii="Times New Roman" w:hAnsi="Times New Roman"/>
          <w:sz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14:paraId="C2020000">
      <w:pPr>
        <w:spacing w:after="0" w:line="240" w:lineRule="auto"/>
        <w:ind w:firstLine="709" w:left="0"/>
        <w:jc w:val="both"/>
        <w:rPr>
          <w:rFonts w:ascii="Times New Roman" w:hAnsi="Times New Roman"/>
          <w:sz w:val="24"/>
        </w:rPr>
      </w:pPr>
      <w:r>
        <w:rPr>
          <w:rFonts w:ascii="Times New Roman" w:hAnsi="Times New Roman"/>
          <w:sz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C3020000">
      <w:pPr>
        <w:spacing w:after="0" w:line="240" w:lineRule="auto"/>
        <w:ind w:firstLine="709" w:left="0"/>
        <w:jc w:val="both"/>
        <w:rPr>
          <w:rFonts w:ascii="Times New Roman" w:hAnsi="Times New Roman"/>
          <w:sz w:val="24"/>
        </w:rPr>
      </w:pPr>
      <w:r>
        <w:rPr>
          <w:rFonts w:ascii="Times New Roman" w:hAnsi="Times New Roman"/>
          <w:sz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C4020000">
      <w:pPr>
        <w:spacing w:after="0" w:line="240" w:lineRule="auto"/>
        <w:ind w:firstLine="709" w:left="0"/>
        <w:jc w:val="both"/>
        <w:rPr>
          <w:rFonts w:ascii="Times New Roman" w:hAnsi="Times New Roman"/>
          <w:sz w:val="24"/>
        </w:rPr>
      </w:pPr>
      <w:r>
        <w:rPr>
          <w:rFonts w:ascii="Times New Roman" w:hAnsi="Times New Roman"/>
          <w:sz w:val="24"/>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даётся общая психолого-педагогическая оценка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14:paraId="C5020000">
      <w:pPr>
        <w:spacing w:after="0" w:line="240" w:lineRule="auto"/>
        <w:ind w:firstLine="709" w:left="0"/>
        <w:jc w:val="both"/>
        <w:rPr>
          <w:rFonts w:ascii="Times New Roman" w:hAnsi="Times New Roman"/>
          <w:sz w:val="24"/>
        </w:rPr>
      </w:pPr>
      <w:r>
        <w:rPr>
          <w:rFonts w:ascii="Times New Roman" w:hAnsi="Times New Roman"/>
          <w:sz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14:paraId="C6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w:t>
      </w:r>
      <w:r>
        <w:rPr>
          <w:rFonts w:ascii="Times New Roman" w:hAnsi="Times New Roman"/>
          <w:sz w:val="24"/>
        </w:rPr>
        <w:t>проявлении субъектности ребёнка в деятельности и взаимодействии.</w:t>
      </w:r>
    </w:p>
    <w:p w14:paraId="C7020000">
      <w:pPr>
        <w:pStyle w:val="Style_8"/>
        <w:ind w:firstLine="709" w:left="0"/>
        <w:rPr>
          <w:sz w:val="24"/>
        </w:rPr>
      </w:pPr>
      <w:r>
        <w:rPr>
          <w:sz w:val="24"/>
        </w:rPr>
        <w:t>При анализе их проявления используются универсальные маркеры – «обычно», «изредка», «никогда»,</w:t>
      </w:r>
      <w:r>
        <w:rPr>
          <w:spacing w:val="1"/>
          <w:sz w:val="24"/>
        </w:rPr>
        <w:t xml:space="preserve"> </w:t>
      </w:r>
      <w:r>
        <w:rPr>
          <w:sz w:val="24"/>
        </w:rPr>
        <w:t>которые</w:t>
      </w:r>
      <w:r>
        <w:rPr>
          <w:spacing w:val="-4"/>
          <w:sz w:val="24"/>
        </w:rPr>
        <w:t xml:space="preserve"> </w:t>
      </w:r>
      <w:r>
        <w:rPr>
          <w:sz w:val="24"/>
        </w:rPr>
        <w:t>имеют</w:t>
      </w:r>
      <w:r>
        <w:rPr>
          <w:spacing w:val="-1"/>
          <w:sz w:val="24"/>
        </w:rPr>
        <w:t xml:space="preserve"> </w:t>
      </w:r>
      <w:r>
        <w:rPr>
          <w:sz w:val="24"/>
        </w:rPr>
        <w:t>следующие значения:</w:t>
      </w:r>
    </w:p>
    <w:p w14:paraId="C8020000">
      <w:pPr>
        <w:pStyle w:val="Style_8"/>
        <w:ind w:firstLine="709" w:left="0"/>
        <w:rPr>
          <w:b w:val="1"/>
          <w:sz w:val="24"/>
        </w:rPr>
      </w:pPr>
      <w:r>
        <w:rPr>
          <w:b w:val="1"/>
          <w:sz w:val="24"/>
        </w:rPr>
        <w:t>- «обычно»</w:t>
      </w:r>
      <w:r>
        <w:rPr>
          <w:b w:val="1"/>
          <w:spacing w:val="1"/>
          <w:sz w:val="24"/>
        </w:rPr>
        <w:t xml:space="preserve"> </w:t>
      </w:r>
      <w:r>
        <w:rPr>
          <w:b w:val="1"/>
          <w:sz w:val="24"/>
        </w:rPr>
        <w:t>(+)</w:t>
      </w:r>
      <w:r>
        <w:rPr>
          <w:b w:val="1"/>
          <w:spacing w:val="1"/>
          <w:sz w:val="24"/>
        </w:rPr>
        <w:t xml:space="preserve"> </w:t>
      </w:r>
      <w:r>
        <w:rPr>
          <w:b w:val="1"/>
          <w:sz w:val="24"/>
        </w:rPr>
        <w:t>–</w:t>
      </w:r>
      <w:r>
        <w:rPr>
          <w:b w:val="1"/>
          <w:spacing w:val="1"/>
          <w:sz w:val="24"/>
        </w:rPr>
        <w:t xml:space="preserve"> </w:t>
      </w:r>
      <w:r>
        <w:rPr>
          <w:b w:val="1"/>
          <w:sz w:val="24"/>
        </w:rPr>
        <w:t>означает,</w:t>
      </w:r>
      <w:r>
        <w:rPr>
          <w:b w:val="1"/>
          <w:spacing w:val="1"/>
          <w:sz w:val="24"/>
        </w:rPr>
        <w:t xml:space="preserve"> </w:t>
      </w:r>
      <w:r>
        <w:rPr>
          <w:b w:val="1"/>
          <w:sz w:val="24"/>
        </w:rPr>
        <w:t>что</w:t>
      </w:r>
      <w:r>
        <w:rPr>
          <w:b w:val="1"/>
          <w:spacing w:val="1"/>
          <w:sz w:val="24"/>
        </w:rPr>
        <w:t xml:space="preserve"> </w:t>
      </w:r>
      <w:r>
        <w:rPr>
          <w:b w:val="1"/>
          <w:sz w:val="24"/>
        </w:rPr>
        <w:t>данный</w:t>
      </w:r>
      <w:r>
        <w:rPr>
          <w:b w:val="1"/>
          <w:spacing w:val="1"/>
          <w:sz w:val="24"/>
        </w:rPr>
        <w:t xml:space="preserve"> </w:t>
      </w:r>
      <w:r>
        <w:rPr>
          <w:b w:val="1"/>
          <w:sz w:val="24"/>
        </w:rPr>
        <w:t>показатель</w:t>
      </w:r>
      <w:r>
        <w:rPr>
          <w:b w:val="1"/>
          <w:spacing w:val="1"/>
          <w:sz w:val="24"/>
        </w:rPr>
        <w:t xml:space="preserve"> </w:t>
      </w:r>
      <w:r>
        <w:rPr>
          <w:b w:val="1"/>
          <w:sz w:val="24"/>
        </w:rPr>
        <w:t>является</w:t>
      </w:r>
      <w:r>
        <w:rPr>
          <w:b w:val="1"/>
          <w:spacing w:val="1"/>
          <w:sz w:val="24"/>
        </w:rPr>
        <w:t xml:space="preserve"> </w:t>
      </w:r>
      <w:r>
        <w:rPr>
          <w:b w:val="1"/>
          <w:sz w:val="24"/>
        </w:rPr>
        <w:t>типичным,</w:t>
      </w:r>
      <w:r>
        <w:rPr>
          <w:b w:val="1"/>
          <w:spacing w:val="1"/>
          <w:sz w:val="24"/>
        </w:rPr>
        <w:t xml:space="preserve"> </w:t>
      </w:r>
      <w:r>
        <w:rPr>
          <w:b w:val="1"/>
          <w:sz w:val="24"/>
        </w:rPr>
        <w:t>характерным</w:t>
      </w:r>
      <w:r>
        <w:rPr>
          <w:b w:val="1"/>
          <w:spacing w:val="-4"/>
          <w:sz w:val="24"/>
        </w:rPr>
        <w:t xml:space="preserve"> </w:t>
      </w:r>
      <w:r>
        <w:rPr>
          <w:b w:val="1"/>
          <w:sz w:val="24"/>
        </w:rPr>
        <w:t>для</w:t>
      </w:r>
      <w:r>
        <w:rPr>
          <w:b w:val="1"/>
          <w:spacing w:val="-1"/>
          <w:sz w:val="24"/>
        </w:rPr>
        <w:t xml:space="preserve"> </w:t>
      </w:r>
      <w:r>
        <w:rPr>
          <w:b w:val="1"/>
          <w:sz w:val="24"/>
        </w:rPr>
        <w:t>ребенка, проявляется</w:t>
      </w:r>
      <w:r>
        <w:rPr>
          <w:b w:val="1"/>
          <w:spacing w:val="-1"/>
          <w:sz w:val="24"/>
        </w:rPr>
        <w:t xml:space="preserve"> </w:t>
      </w:r>
      <w:r>
        <w:rPr>
          <w:b w:val="1"/>
          <w:sz w:val="24"/>
        </w:rPr>
        <w:t>у</w:t>
      </w:r>
      <w:r>
        <w:rPr>
          <w:b w:val="1"/>
          <w:spacing w:val="1"/>
          <w:sz w:val="24"/>
        </w:rPr>
        <w:t xml:space="preserve"> </w:t>
      </w:r>
      <w:r>
        <w:rPr>
          <w:b w:val="1"/>
          <w:sz w:val="24"/>
        </w:rPr>
        <w:t>него чаще</w:t>
      </w:r>
      <w:r>
        <w:rPr>
          <w:b w:val="1"/>
          <w:spacing w:val="3"/>
          <w:sz w:val="24"/>
        </w:rPr>
        <w:t xml:space="preserve"> </w:t>
      </w:r>
      <w:r>
        <w:rPr>
          <w:b w:val="1"/>
          <w:sz w:val="24"/>
        </w:rPr>
        <w:t>всего;</w:t>
      </w:r>
    </w:p>
    <w:p w14:paraId="C9020000">
      <w:pPr>
        <w:pStyle w:val="Style_8"/>
        <w:ind w:firstLine="709" w:left="0"/>
        <w:rPr>
          <w:b w:val="1"/>
          <w:sz w:val="24"/>
        </w:rPr>
      </w:pPr>
      <w:r>
        <w:rPr>
          <w:b w:val="1"/>
          <w:sz w:val="24"/>
        </w:rPr>
        <w:t>- «изредка»</w:t>
      </w:r>
      <w:r>
        <w:rPr>
          <w:b w:val="1"/>
          <w:spacing w:val="1"/>
          <w:sz w:val="24"/>
        </w:rPr>
        <w:t xml:space="preserve"> </w:t>
      </w:r>
      <w:r>
        <w:rPr>
          <w:b w:val="1"/>
          <w:sz w:val="24"/>
        </w:rPr>
        <w:t>(+-)</w:t>
      </w:r>
      <w:r>
        <w:rPr>
          <w:b w:val="1"/>
          <w:spacing w:val="1"/>
          <w:sz w:val="24"/>
        </w:rPr>
        <w:t xml:space="preserve"> </w:t>
      </w:r>
      <w:r>
        <w:rPr>
          <w:b w:val="1"/>
          <w:sz w:val="24"/>
        </w:rPr>
        <w:t>–</w:t>
      </w:r>
      <w:r>
        <w:rPr>
          <w:b w:val="1"/>
          <w:spacing w:val="1"/>
          <w:sz w:val="24"/>
        </w:rPr>
        <w:t xml:space="preserve"> </w:t>
      </w:r>
      <w:r>
        <w:rPr>
          <w:b w:val="1"/>
          <w:sz w:val="24"/>
        </w:rPr>
        <w:t>означает,</w:t>
      </w:r>
      <w:r>
        <w:rPr>
          <w:b w:val="1"/>
          <w:spacing w:val="1"/>
          <w:sz w:val="24"/>
        </w:rPr>
        <w:t xml:space="preserve"> </w:t>
      </w:r>
      <w:r>
        <w:rPr>
          <w:b w:val="1"/>
          <w:sz w:val="24"/>
        </w:rPr>
        <w:t>что</w:t>
      </w:r>
      <w:r>
        <w:rPr>
          <w:b w:val="1"/>
          <w:spacing w:val="1"/>
          <w:sz w:val="24"/>
        </w:rPr>
        <w:t xml:space="preserve"> </w:t>
      </w:r>
      <w:r>
        <w:rPr>
          <w:b w:val="1"/>
          <w:sz w:val="24"/>
        </w:rPr>
        <w:t>данный</w:t>
      </w:r>
      <w:r>
        <w:rPr>
          <w:b w:val="1"/>
          <w:spacing w:val="1"/>
          <w:sz w:val="24"/>
        </w:rPr>
        <w:t xml:space="preserve"> </w:t>
      </w:r>
      <w:r>
        <w:rPr>
          <w:b w:val="1"/>
          <w:sz w:val="24"/>
        </w:rPr>
        <w:t>показатель</w:t>
      </w:r>
      <w:r>
        <w:rPr>
          <w:b w:val="1"/>
          <w:spacing w:val="1"/>
          <w:sz w:val="24"/>
        </w:rPr>
        <w:t xml:space="preserve"> </w:t>
      </w:r>
      <w:r>
        <w:rPr>
          <w:b w:val="1"/>
          <w:sz w:val="24"/>
        </w:rPr>
        <w:t>не</w:t>
      </w:r>
      <w:r>
        <w:rPr>
          <w:b w:val="1"/>
          <w:spacing w:val="1"/>
          <w:sz w:val="24"/>
        </w:rPr>
        <w:t xml:space="preserve"> </w:t>
      </w:r>
      <w:r>
        <w:rPr>
          <w:b w:val="1"/>
          <w:sz w:val="24"/>
        </w:rPr>
        <w:t>характерен</w:t>
      </w:r>
      <w:r>
        <w:rPr>
          <w:b w:val="1"/>
          <w:spacing w:val="1"/>
          <w:sz w:val="24"/>
        </w:rPr>
        <w:t xml:space="preserve"> </w:t>
      </w:r>
      <w:r>
        <w:rPr>
          <w:b w:val="1"/>
          <w:sz w:val="24"/>
        </w:rPr>
        <w:t>для</w:t>
      </w:r>
      <w:r>
        <w:rPr>
          <w:b w:val="1"/>
          <w:spacing w:val="1"/>
          <w:sz w:val="24"/>
        </w:rPr>
        <w:t xml:space="preserve"> </w:t>
      </w:r>
      <w:r>
        <w:rPr>
          <w:b w:val="1"/>
          <w:sz w:val="24"/>
        </w:rPr>
        <w:t>ребенка, но проявляется в его деятельности</w:t>
      </w:r>
      <w:r>
        <w:rPr>
          <w:b w:val="1"/>
          <w:spacing w:val="1"/>
          <w:sz w:val="24"/>
        </w:rPr>
        <w:t xml:space="preserve"> </w:t>
      </w:r>
      <w:r>
        <w:rPr>
          <w:b w:val="1"/>
          <w:sz w:val="24"/>
        </w:rPr>
        <w:t>и/или поведении</w:t>
      </w:r>
      <w:r>
        <w:rPr>
          <w:b w:val="1"/>
          <w:spacing w:val="1"/>
          <w:sz w:val="24"/>
        </w:rPr>
        <w:t xml:space="preserve"> </w:t>
      </w:r>
      <w:r>
        <w:rPr>
          <w:b w:val="1"/>
          <w:sz w:val="24"/>
        </w:rPr>
        <w:t>время от</w:t>
      </w:r>
      <w:r>
        <w:rPr>
          <w:b w:val="1"/>
          <w:spacing w:val="1"/>
          <w:sz w:val="24"/>
        </w:rPr>
        <w:t xml:space="preserve"> </w:t>
      </w:r>
      <w:r>
        <w:rPr>
          <w:b w:val="1"/>
          <w:sz w:val="24"/>
        </w:rPr>
        <w:t>времени;</w:t>
      </w:r>
    </w:p>
    <w:p w14:paraId="CA020000">
      <w:pPr>
        <w:pStyle w:val="Style_8"/>
        <w:ind w:firstLine="709" w:left="0"/>
        <w:rPr>
          <w:b w:val="1"/>
          <w:sz w:val="24"/>
        </w:rPr>
      </w:pPr>
      <w:r>
        <w:rPr>
          <w:b w:val="1"/>
          <w:sz w:val="24"/>
        </w:rPr>
        <w:t>- «никогда»</w:t>
      </w:r>
      <w:r>
        <w:rPr>
          <w:b w:val="1"/>
          <w:spacing w:val="1"/>
          <w:sz w:val="24"/>
        </w:rPr>
        <w:t xml:space="preserve"> </w:t>
      </w:r>
      <w:r>
        <w:rPr>
          <w:b w:val="1"/>
          <w:sz w:val="24"/>
        </w:rPr>
        <w:t>(-)</w:t>
      </w:r>
      <w:r>
        <w:rPr>
          <w:b w:val="1"/>
          <w:spacing w:val="1"/>
          <w:sz w:val="24"/>
        </w:rPr>
        <w:t xml:space="preserve"> </w:t>
      </w:r>
      <w:r>
        <w:rPr>
          <w:b w:val="1"/>
          <w:sz w:val="24"/>
        </w:rPr>
        <w:t>–</w:t>
      </w:r>
      <w:r>
        <w:rPr>
          <w:b w:val="1"/>
          <w:spacing w:val="1"/>
          <w:sz w:val="24"/>
        </w:rPr>
        <w:t xml:space="preserve"> </w:t>
      </w:r>
      <w:r>
        <w:rPr>
          <w:b w:val="1"/>
          <w:sz w:val="24"/>
        </w:rPr>
        <w:t>означает,</w:t>
      </w:r>
      <w:r>
        <w:rPr>
          <w:b w:val="1"/>
          <w:spacing w:val="1"/>
          <w:sz w:val="24"/>
        </w:rPr>
        <w:t xml:space="preserve"> </w:t>
      </w:r>
      <w:r>
        <w:rPr>
          <w:b w:val="1"/>
          <w:sz w:val="24"/>
        </w:rPr>
        <w:t>что</w:t>
      </w:r>
      <w:r>
        <w:rPr>
          <w:b w:val="1"/>
          <w:spacing w:val="1"/>
          <w:sz w:val="24"/>
        </w:rPr>
        <w:t xml:space="preserve"> </w:t>
      </w:r>
      <w:r>
        <w:rPr>
          <w:b w:val="1"/>
          <w:sz w:val="24"/>
        </w:rPr>
        <w:t>данный</w:t>
      </w:r>
      <w:r>
        <w:rPr>
          <w:b w:val="1"/>
          <w:spacing w:val="1"/>
          <w:sz w:val="24"/>
        </w:rPr>
        <w:t xml:space="preserve"> </w:t>
      </w:r>
      <w:r>
        <w:rPr>
          <w:b w:val="1"/>
          <w:sz w:val="24"/>
        </w:rPr>
        <w:t>показатель</w:t>
      </w:r>
      <w:r>
        <w:rPr>
          <w:b w:val="1"/>
          <w:spacing w:val="1"/>
          <w:sz w:val="24"/>
        </w:rPr>
        <w:t xml:space="preserve"> </w:t>
      </w:r>
      <w:r>
        <w:rPr>
          <w:b w:val="1"/>
          <w:sz w:val="24"/>
        </w:rPr>
        <w:t>не</w:t>
      </w:r>
      <w:r>
        <w:rPr>
          <w:b w:val="1"/>
          <w:spacing w:val="1"/>
          <w:sz w:val="24"/>
        </w:rPr>
        <w:t xml:space="preserve"> </w:t>
      </w:r>
      <w:r>
        <w:rPr>
          <w:b w:val="1"/>
          <w:sz w:val="24"/>
        </w:rPr>
        <w:t>проявляется</w:t>
      </w:r>
      <w:r>
        <w:rPr>
          <w:b w:val="1"/>
          <w:spacing w:val="1"/>
          <w:sz w:val="24"/>
        </w:rPr>
        <w:t xml:space="preserve"> </w:t>
      </w:r>
      <w:r>
        <w:rPr>
          <w:b w:val="1"/>
          <w:sz w:val="24"/>
        </w:rPr>
        <w:t>в</w:t>
      </w:r>
      <w:r>
        <w:rPr>
          <w:b w:val="1"/>
          <w:spacing w:val="1"/>
          <w:sz w:val="24"/>
        </w:rPr>
        <w:t xml:space="preserve"> </w:t>
      </w:r>
      <w:r>
        <w:rPr>
          <w:b w:val="1"/>
          <w:sz w:val="24"/>
        </w:rPr>
        <w:t>деятельности и</w:t>
      </w:r>
      <w:r>
        <w:rPr>
          <w:b w:val="1"/>
          <w:spacing w:val="-3"/>
          <w:sz w:val="24"/>
        </w:rPr>
        <w:t xml:space="preserve"> </w:t>
      </w:r>
      <w:r>
        <w:rPr>
          <w:b w:val="1"/>
          <w:sz w:val="24"/>
        </w:rPr>
        <w:t>поведении</w:t>
      </w:r>
      <w:r>
        <w:rPr>
          <w:b w:val="1"/>
          <w:spacing w:val="1"/>
          <w:sz w:val="24"/>
        </w:rPr>
        <w:t xml:space="preserve"> </w:t>
      </w:r>
      <w:r>
        <w:rPr>
          <w:b w:val="1"/>
          <w:sz w:val="24"/>
        </w:rPr>
        <w:t>ребенка.</w:t>
      </w:r>
    </w:p>
    <w:p w14:paraId="CB020000">
      <w:pPr>
        <w:widowControl w:val="0"/>
        <w:spacing w:after="0" w:line="240" w:lineRule="auto"/>
        <w:ind w:firstLine="709" w:left="0"/>
        <w:jc w:val="both"/>
        <w:rPr>
          <w:rFonts w:ascii="Times New Roman" w:hAnsi="Times New Roman"/>
          <w:sz w:val="24"/>
        </w:rPr>
      </w:pPr>
      <w:r>
        <w:rPr>
          <w:rFonts w:ascii="Times New Roman" w:hAnsi="Times New Roman"/>
          <w:sz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CC020000">
      <w:pPr>
        <w:spacing w:after="0" w:line="240" w:lineRule="auto"/>
        <w:ind w:firstLine="709" w:left="0"/>
        <w:jc w:val="both"/>
        <w:rPr>
          <w:rFonts w:ascii="Times New Roman" w:hAnsi="Times New Roman"/>
          <w:sz w:val="24"/>
        </w:rPr>
      </w:pPr>
      <w:r>
        <w:rPr>
          <w:rFonts w:ascii="Times New Roman" w:hAnsi="Times New Roman"/>
          <w:sz w:val="24"/>
        </w:rPr>
        <w:t>Педагогическая диагностика завершается анализом полученных данных, которые фиксируются в диагностических таблицах.</w:t>
      </w:r>
    </w:p>
    <w:p w14:paraId="CD020000">
      <w:pPr>
        <w:spacing w:after="0" w:line="240" w:lineRule="auto"/>
        <w:ind w:firstLine="709" w:left="0"/>
        <w:jc w:val="both"/>
        <w:rPr>
          <w:rFonts w:ascii="Times New Roman" w:hAnsi="Times New Roman"/>
          <w:sz w:val="24"/>
        </w:rPr>
      </w:pPr>
      <w:r>
        <w:rPr>
          <w:rFonts w:ascii="Times New Roman" w:hAnsi="Times New Roman"/>
          <w:sz w:val="24"/>
        </w:rPr>
        <w:t xml:space="preserve">Технология работы с таблицами включает 2 этапа: </w:t>
      </w:r>
    </w:p>
    <w:p w14:paraId="CE020000">
      <w:pPr>
        <w:spacing w:after="0" w:line="240" w:lineRule="auto"/>
        <w:ind w:firstLine="709" w:left="0"/>
        <w:jc w:val="both"/>
        <w:rPr>
          <w:rFonts w:ascii="Times New Roman" w:hAnsi="Times New Roman"/>
          <w:sz w:val="24"/>
        </w:rPr>
      </w:pPr>
      <w:r>
        <w:rPr>
          <w:rFonts w:ascii="Times New Roman" w:hAnsi="Times New Roman"/>
          <w:sz w:val="24"/>
        </w:rPr>
        <w:t>I</w:t>
      </w:r>
      <w:r>
        <w:rPr>
          <w:rFonts w:ascii="Times New Roman" w:hAnsi="Times New Roman"/>
          <w:sz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14:paraId="CF020000">
      <w:pPr>
        <w:spacing w:after="0" w:line="240" w:lineRule="auto"/>
        <w:ind w:firstLine="709" w:left="0"/>
        <w:jc w:val="both"/>
        <w:rPr>
          <w:rFonts w:ascii="Times New Roman" w:hAnsi="Times New Roman"/>
          <w:sz w:val="24"/>
        </w:rPr>
      </w:pPr>
      <w:r>
        <w:rPr>
          <w:rFonts w:ascii="Times New Roman" w:hAnsi="Times New Roman"/>
          <w:sz w:val="24"/>
        </w:rPr>
        <w:t>II</w:t>
      </w:r>
      <w:r>
        <w:rPr>
          <w:rFonts w:ascii="Times New Roman" w:hAnsi="Times New Roman"/>
          <w:sz w:val="24"/>
        </w:rPr>
        <w:t xml:space="preserve"> этап – средний показатель по группе (описание тенденций группы в целом, групповые результаты освоения Программы). </w:t>
      </w:r>
    </w:p>
    <w:p w14:paraId="D0020000">
      <w:pPr>
        <w:widowControl w:val="0"/>
        <w:spacing w:after="0" w:line="240" w:lineRule="auto"/>
        <w:ind w:firstLine="709" w:left="0"/>
        <w:jc w:val="both"/>
        <w:rPr>
          <w:rFonts w:ascii="Times New Roman" w:hAnsi="Times New Roman"/>
          <w:sz w:val="24"/>
        </w:rPr>
      </w:pPr>
      <w:r>
        <w:rPr>
          <w:rFonts w:ascii="Times New Roman" w:hAnsi="Times New Roman"/>
          <w:sz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D1020000">
      <w:pPr>
        <w:widowControl w:val="0"/>
        <w:spacing w:after="0" w:line="240" w:lineRule="auto"/>
        <w:ind w:firstLine="709" w:left="0"/>
        <w:jc w:val="both"/>
        <w:rPr>
          <w:rFonts w:ascii="Times New Roman" w:hAnsi="Times New Roman"/>
          <w:sz w:val="24"/>
        </w:rPr>
      </w:pPr>
      <w:r>
        <w:rPr>
          <w:rFonts w:ascii="Times New Roman" w:hAnsi="Times New Roman"/>
          <w:i w:val="1"/>
          <w:sz w:val="24"/>
        </w:rPr>
        <w:t>Анализ продуктов детской деятельности</w:t>
      </w:r>
      <w:r>
        <w:rPr>
          <w:rFonts w:ascii="Times New Roman" w:hAnsi="Times New Roman"/>
          <w:sz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D2020000">
      <w:pPr>
        <w:widowControl w:val="0"/>
        <w:spacing w:after="0" w:line="240" w:lineRule="auto"/>
        <w:ind w:firstLine="709" w:left="0"/>
        <w:jc w:val="both"/>
        <w:rPr>
          <w:rFonts w:ascii="Times New Roman" w:hAnsi="Times New Roman"/>
          <w:sz w:val="24"/>
        </w:rPr>
      </w:pPr>
      <w:r>
        <w:rPr>
          <w:rFonts w:ascii="Times New Roman" w:hAnsi="Times New Roman"/>
          <w:i w:val="1"/>
          <w:sz w:val="24"/>
        </w:rPr>
        <w:t>Педагогическая диагностика завершается анализом полученных данных</w:t>
      </w:r>
      <w:r>
        <w:rPr>
          <w:rFonts w:ascii="Times New Roman" w:hAnsi="Times New Roman"/>
          <w:sz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D3020000">
      <w:pPr>
        <w:spacing w:after="0" w:line="240" w:lineRule="auto"/>
        <w:ind w:firstLine="709" w:left="0"/>
        <w:jc w:val="both"/>
        <w:rPr>
          <w:rStyle w:val="Style_14_ch"/>
          <w:b w:val="1"/>
          <w:sz w:val="24"/>
        </w:rPr>
      </w:pPr>
      <w:r>
        <w:rPr>
          <w:rFonts w:ascii="Times New Roman" w:hAnsi="Times New Roman"/>
          <w:b w:val="1"/>
          <w:sz w:val="24"/>
        </w:rPr>
        <w:t>При проведении педагогической диагностики используются карты нормативного развития (Н.А. Короткова, П.Г. Нежнов).</w:t>
      </w:r>
      <w:r>
        <w:rPr>
          <w:rFonts w:ascii="Times New Roman" w:hAnsi="Times New Roman"/>
          <w:sz w:val="24"/>
        </w:rPr>
        <w:t xml:space="preserve"> </w:t>
      </w:r>
      <w:r>
        <w:rPr>
          <w:rFonts w:ascii="Times New Roman" w:hAnsi="Times New Roman"/>
          <w:i w:val="1"/>
          <w:sz w:val="24"/>
        </w:rPr>
        <w:t>(локальный акт-положение о педагогической диагностике) (</w:t>
      </w:r>
      <w:r>
        <w:rPr>
          <w:rFonts w:ascii="Times New Roman" w:hAnsi="Times New Roman"/>
          <w:b w:val="1"/>
          <w:i w:val="1"/>
          <w:sz w:val="24"/>
        </w:rPr>
        <w:t>Приложение №1.)</w:t>
      </w:r>
      <w:r>
        <w:rPr>
          <w:rStyle w:val="Style_14_ch"/>
          <w:b w:val="1"/>
          <w:sz w:val="24"/>
        </w:rPr>
        <w:t xml:space="preserve"> диагностический инструментарий и прописывает в соответствии с ним документацию для заполнения (приложение № 2)</w:t>
      </w:r>
    </w:p>
    <w:p w14:paraId="D4020000">
      <w:pPr>
        <w:spacing w:after="0" w:line="240" w:lineRule="auto"/>
        <w:ind w:firstLine="709" w:left="0"/>
        <w:jc w:val="both"/>
        <w:rPr>
          <w:rFonts w:ascii="Times New Roman" w:hAnsi="Times New Roman"/>
          <w:sz w:val="24"/>
        </w:rPr>
      </w:pPr>
      <w:r>
        <w:rPr>
          <w:rFonts w:ascii="Times New Roman" w:hAnsi="Times New Roman"/>
          <w:b w:val="1"/>
          <w:sz w:val="24"/>
        </w:rPr>
        <w:t>В группах компенсирующей направленности (с тяжелыми нарушениями речи)</w:t>
      </w:r>
      <w:r>
        <w:rPr>
          <w:rFonts w:ascii="Times New Roman" w:hAnsi="Times New Roman"/>
          <w:sz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14:paraId="D5020000">
      <w:pPr>
        <w:spacing w:after="0" w:line="240" w:lineRule="auto"/>
        <w:ind w:firstLine="709" w:left="0"/>
        <w:jc w:val="both"/>
        <w:rPr>
          <w:rFonts w:ascii="Times New Roman" w:hAnsi="Times New Roman"/>
          <w:sz w:val="24"/>
        </w:rPr>
      </w:pPr>
      <w:r>
        <w:rPr>
          <w:rFonts w:ascii="Times New Roman" w:hAnsi="Times New Roman"/>
          <w:sz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14:paraId="D6020000">
      <w:pPr>
        <w:spacing w:after="0" w:line="240" w:lineRule="auto"/>
        <w:ind w:firstLine="709" w:left="0"/>
        <w:jc w:val="both"/>
        <w:rPr>
          <w:rFonts w:ascii="Times New Roman" w:hAnsi="Times New Roman"/>
          <w:sz w:val="24"/>
        </w:rPr>
      </w:pPr>
      <w:r>
        <w:rPr>
          <w:rStyle w:val="Style_15_ch"/>
          <w:rFonts w:ascii="Times New Roman" w:hAnsi="Times New Roman"/>
          <w:sz w:val="24"/>
        </w:rPr>
        <w:t xml:space="preserve">Цель психодиагностики - </w:t>
      </w:r>
      <w:r>
        <w:rPr>
          <w:rFonts w:ascii="Times New Roman" w:hAnsi="Times New Roman"/>
          <w:sz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Pr>
          <w:rFonts w:ascii="Times New Roman" w:hAnsi="Times New Roman"/>
          <w:sz w:val="24"/>
        </w:rPr>
        <w:t xml:space="preserve"> </w:t>
      </w:r>
    </w:p>
    <w:p w14:paraId="D7020000">
      <w:pPr>
        <w:spacing w:after="0" w:line="240" w:lineRule="auto"/>
        <w:ind w:firstLine="709" w:left="0"/>
        <w:jc w:val="both"/>
        <w:rPr>
          <w:rFonts w:ascii="Times New Roman" w:hAnsi="Times New Roman"/>
          <w:sz w:val="24"/>
        </w:rPr>
      </w:pPr>
      <w:r>
        <w:rPr>
          <w:rFonts w:ascii="Times New Roman" w:hAnsi="Times New Roman"/>
          <w:sz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14:paraId="D8020000">
      <w:pPr>
        <w:spacing w:after="0" w:line="240" w:lineRule="auto"/>
        <w:ind w:firstLine="709" w:left="0"/>
        <w:jc w:val="both"/>
        <w:rPr>
          <w:rFonts w:ascii="Times New Roman" w:hAnsi="Times New Roman"/>
          <w:sz w:val="24"/>
        </w:rPr>
      </w:pPr>
      <w:r>
        <w:rPr>
          <w:rFonts w:ascii="Times New Roman" w:hAnsi="Times New Roman"/>
          <w:sz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14:paraId="D9020000">
      <w:pPr>
        <w:spacing w:after="0" w:line="240" w:lineRule="auto"/>
        <w:ind w:firstLine="709" w:left="0"/>
        <w:jc w:val="both"/>
        <w:rPr>
          <w:rFonts w:ascii="Times New Roman" w:hAnsi="Times New Roman"/>
          <w:sz w:val="24"/>
        </w:rPr>
      </w:pPr>
      <w:r>
        <w:rPr>
          <w:rFonts w:ascii="Times New Roman" w:hAnsi="Times New Roman"/>
          <w:sz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14:paraId="DA020000">
      <w:pPr>
        <w:spacing w:after="0" w:line="240" w:lineRule="auto"/>
        <w:ind w:firstLine="709" w:left="0"/>
        <w:jc w:val="both"/>
        <w:rPr>
          <w:rFonts w:ascii="Times New Roman" w:hAnsi="Times New Roman"/>
          <w:sz w:val="24"/>
        </w:rPr>
      </w:pPr>
      <w:r>
        <w:rPr>
          <w:rFonts w:ascii="Times New Roman" w:hAnsi="Times New Roman"/>
          <w:sz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14:paraId="DB020000">
      <w:pPr>
        <w:spacing w:after="0" w:line="240" w:lineRule="auto"/>
        <w:ind w:firstLine="709" w:left="0"/>
        <w:jc w:val="both"/>
        <w:rPr>
          <w:rFonts w:ascii="Times New Roman" w:hAnsi="Times New Roman"/>
          <w:sz w:val="24"/>
        </w:rPr>
      </w:pPr>
      <w:r>
        <w:rPr>
          <w:rFonts w:ascii="Times New Roman" w:hAnsi="Times New Roman"/>
          <w:sz w:val="24"/>
        </w:rPr>
        <w:t>Оценка уровней эффективности педагогических воздействий.</w:t>
      </w:r>
    </w:p>
    <w:p w14:paraId="DC020000">
      <w:pPr>
        <w:spacing w:after="0" w:line="240" w:lineRule="auto"/>
        <w:ind/>
        <w:jc w:val="center"/>
        <w:rPr>
          <w:rFonts w:ascii="Times New Roman" w:hAnsi="Times New Roman"/>
          <w:b w:val="1"/>
          <w:sz w:val="24"/>
        </w:rPr>
      </w:pPr>
    </w:p>
    <w:p w14:paraId="DD020000">
      <w:pPr>
        <w:pStyle w:val="Style_16"/>
        <w:tabs>
          <w:tab w:leader="none" w:pos="1954" w:val="left"/>
        </w:tabs>
        <w:ind w:firstLine="0" w:left="0"/>
        <w:jc w:val="center"/>
        <w:outlineLvl w:val="8"/>
        <w:rPr>
          <w:sz w:val="24"/>
        </w:rPr>
      </w:pPr>
    </w:p>
    <w:p w14:paraId="DE020000">
      <w:pPr>
        <w:pStyle w:val="Style_16"/>
        <w:tabs>
          <w:tab w:leader="none" w:pos="1954" w:val="left"/>
        </w:tabs>
        <w:ind w:firstLine="0" w:left="0"/>
        <w:jc w:val="center"/>
        <w:outlineLvl w:val="8"/>
        <w:rPr>
          <w:sz w:val="24"/>
        </w:rPr>
      </w:pPr>
      <w:r>
        <w:rPr>
          <w:sz w:val="24"/>
        </w:rPr>
        <w:t>Часть, формируемая участниками образовательных отношений</w:t>
      </w:r>
      <w:r>
        <w:rPr>
          <w:spacing w:val="-67"/>
          <w:sz w:val="24"/>
        </w:rPr>
        <w:t xml:space="preserve"> </w:t>
      </w:r>
      <w:r>
        <w:rPr>
          <w:sz w:val="24"/>
        </w:rPr>
        <w:t>по выбранному</w:t>
      </w:r>
      <w:r>
        <w:rPr>
          <w:spacing w:val="1"/>
          <w:sz w:val="24"/>
        </w:rPr>
        <w:t xml:space="preserve"> </w:t>
      </w:r>
      <w:r>
        <w:rPr>
          <w:sz w:val="24"/>
        </w:rPr>
        <w:t>направлению</w:t>
      </w:r>
    </w:p>
    <w:p w14:paraId="DF020000">
      <w:pPr>
        <w:spacing w:after="0" w:line="240" w:lineRule="auto"/>
        <w:ind w:firstLine="851" w:left="0"/>
        <w:jc w:val="both"/>
        <w:rPr>
          <w:rStyle w:val="Style_17_ch"/>
          <w:sz w:val="24"/>
        </w:rPr>
      </w:pPr>
      <w:r>
        <w:rPr>
          <w:rStyle w:val="Style_17_ch"/>
          <w:b w:val="0"/>
          <w:sz w:val="24"/>
        </w:rPr>
        <w:t>Согласно п. 18</w:t>
      </w:r>
      <w:r>
        <w:rPr>
          <w:rStyle w:val="Style_17_ch"/>
          <w:sz w:val="24"/>
        </w:rPr>
        <w:t xml:space="preserve"> </w:t>
      </w:r>
      <w:r>
        <w:rPr>
          <w:rFonts w:ascii="Times New Roman" w:hAnsi="Times New Roman"/>
          <w:color w:val="000000"/>
          <w:sz w:val="24"/>
        </w:rPr>
        <w:t>Методических рекомендаций по реализации федеральной образовательной программы дошкольного образования, Минпросвещения РФ,</w:t>
      </w:r>
      <w:r>
        <w:rPr>
          <w:rStyle w:val="Style_17_ch"/>
          <w:sz w:val="24"/>
        </w:rPr>
        <w:t xml:space="preserve"> </w:t>
      </w:r>
      <w:r>
        <w:rPr>
          <w:rStyle w:val="Style_17_ch"/>
          <w:b w:val="0"/>
          <w:sz w:val="24"/>
        </w:rPr>
        <w:t xml:space="preserve">вариативная часть Программы, формируемая участниками образовательных отношений (согласно п. 2.9 ФГОС ДО) является обязательной с точки зрения реализации его требований, </w:t>
      </w:r>
      <w:r>
        <w:rPr>
          <w:rStyle w:val="Style_17_ch"/>
          <w:sz w:val="24"/>
        </w:rPr>
        <w:t>дополняет обязательную часть Программы,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w:t>
      </w:r>
      <w:r>
        <w:rPr>
          <w:rStyle w:val="Style_17_ch"/>
          <w:b w:val="0"/>
          <w:sz w:val="24"/>
        </w:rPr>
        <w:t xml:space="preserve"> (законных представителей), а также условия, в которых осуществляется педагогический процесс</w:t>
      </w:r>
      <w:r>
        <w:rPr>
          <w:rStyle w:val="Style_17_ch"/>
          <w:sz w:val="24"/>
        </w:rPr>
        <w:t>.</w:t>
      </w:r>
    </w:p>
    <w:p w14:paraId="E0020000">
      <w:pPr>
        <w:spacing w:after="0" w:line="240" w:lineRule="auto"/>
        <w:ind w:firstLine="851" w:left="0"/>
        <w:jc w:val="both"/>
        <w:rPr>
          <w:rFonts w:ascii="Times New Roman" w:hAnsi="Times New Roman"/>
          <w:color w:val="000000"/>
          <w:sz w:val="24"/>
        </w:rPr>
      </w:pPr>
      <w:r>
        <w:rPr>
          <w:rFonts w:ascii="Times New Roman" w:hAnsi="Times New Roman"/>
          <w:color w:val="000000"/>
          <w:sz w:val="24"/>
        </w:rPr>
        <w:t>При выборе вариативной части учитывался региональный компонент, специфика культурных, климатических, материально-технических, социальных условий, в которых решаются педагогические задачи МБДОУ.</w:t>
      </w:r>
    </w:p>
    <w:p w14:paraId="E1020000">
      <w:pPr>
        <w:spacing w:after="0" w:line="240" w:lineRule="auto"/>
        <w:ind w:firstLine="851" w:left="0"/>
        <w:jc w:val="both"/>
        <w:rPr>
          <w:rFonts w:ascii="Times New Roman" w:hAnsi="Times New Roman"/>
          <w:b w:val="1"/>
          <w:sz w:val="24"/>
        </w:rPr>
      </w:pPr>
    </w:p>
    <w:p w14:paraId="E2020000">
      <w:pPr>
        <w:spacing w:after="0" w:line="240" w:lineRule="auto"/>
        <w:ind w:firstLine="851" w:left="0"/>
        <w:jc w:val="both"/>
        <w:rPr>
          <w:rFonts w:ascii="Times New Roman" w:hAnsi="Times New Roman"/>
          <w:sz w:val="24"/>
        </w:rPr>
      </w:pPr>
      <w:r>
        <w:rPr>
          <w:rFonts w:ascii="Times New Roman" w:hAnsi="Times New Roman"/>
          <w:sz w:val="24"/>
        </w:rPr>
        <w:t xml:space="preserve">Часть Программы, формируемая участниками образовательных отношений, </w:t>
      </w:r>
      <w:r>
        <w:rPr>
          <w:rFonts w:ascii="Times New Roman" w:hAnsi="Times New Roman"/>
          <w:sz w:val="24"/>
        </w:rPr>
        <w:t>реализуется в образовательной деятельности и режиме дня дошкольной организации в различных формах:</w:t>
      </w:r>
    </w:p>
    <w:p w14:paraId="E3020000">
      <w:pPr>
        <w:spacing w:after="0" w:line="240" w:lineRule="auto"/>
        <w:ind/>
        <w:jc w:val="both"/>
        <w:rPr>
          <w:rFonts w:ascii="Times New Roman" w:hAnsi="Times New Roman"/>
          <w:sz w:val="24"/>
        </w:rPr>
      </w:pPr>
      <w:r>
        <w:rPr>
          <w:rFonts w:ascii="Times New Roman" w:hAnsi="Times New Roman"/>
          <w:sz w:val="24"/>
        </w:rPr>
        <w:t>- на занятиях по познавательному, художественно-эстетическому, речевому, физическому развитию;</w:t>
      </w:r>
    </w:p>
    <w:p w14:paraId="E4020000">
      <w:pPr>
        <w:spacing w:after="0" w:line="240" w:lineRule="auto"/>
        <w:ind/>
        <w:jc w:val="both"/>
        <w:rPr>
          <w:rFonts w:ascii="Times New Roman" w:hAnsi="Times New Roman"/>
          <w:sz w:val="24"/>
        </w:rPr>
      </w:pPr>
      <w:r>
        <w:rPr>
          <w:rFonts w:ascii="Times New Roman" w:hAnsi="Times New Roman"/>
          <w:sz w:val="24"/>
        </w:rPr>
        <w:t>- в организованной и самостоятельной игровой деятельности (на прогулках во второй половине дня), а также в специально организованном разновозрастном взаимодействии на прогулках и во второй половине дня;</w:t>
      </w:r>
    </w:p>
    <w:p w14:paraId="E5020000">
      <w:pPr>
        <w:spacing w:after="0" w:line="240" w:lineRule="auto"/>
        <w:ind/>
        <w:jc w:val="both"/>
        <w:rPr>
          <w:rFonts w:ascii="Times New Roman" w:hAnsi="Times New Roman"/>
          <w:sz w:val="24"/>
        </w:rPr>
      </w:pPr>
      <w:r>
        <w:rPr>
          <w:rFonts w:ascii="Times New Roman" w:hAnsi="Times New Roman"/>
          <w:sz w:val="24"/>
        </w:rPr>
        <w:t>- в формах досуговой деятельности (праздниках, развлечениях);</w:t>
      </w:r>
    </w:p>
    <w:p w14:paraId="E6020000">
      <w:pPr>
        <w:spacing w:after="0" w:line="240" w:lineRule="auto"/>
        <w:ind/>
        <w:jc w:val="both"/>
        <w:rPr>
          <w:rFonts w:ascii="Times New Roman" w:hAnsi="Times New Roman"/>
          <w:sz w:val="24"/>
        </w:rPr>
      </w:pPr>
      <w:r>
        <w:rPr>
          <w:rFonts w:ascii="Times New Roman" w:hAnsi="Times New Roman"/>
          <w:sz w:val="24"/>
        </w:rPr>
        <w:t>- в совместной проектной деятельности педагогов, детей и родителей.</w:t>
      </w:r>
    </w:p>
    <w:p w14:paraId="E7020000">
      <w:pPr>
        <w:spacing w:after="0" w:line="240" w:lineRule="auto"/>
        <w:ind w:firstLine="851" w:left="0"/>
        <w:jc w:val="both"/>
        <w:rPr>
          <w:rFonts w:ascii="Times New Roman" w:hAnsi="Times New Roman"/>
          <w:b w:val="1"/>
          <w:i w:val="1"/>
          <w:sz w:val="24"/>
        </w:rPr>
      </w:pPr>
    </w:p>
    <w:p w14:paraId="E8020000">
      <w:pPr>
        <w:spacing w:after="0" w:line="240" w:lineRule="auto"/>
        <w:ind w:firstLine="851" w:left="0"/>
        <w:jc w:val="both"/>
        <w:rPr>
          <w:rFonts w:ascii="Times New Roman" w:hAnsi="Times New Roman"/>
          <w:b w:val="1"/>
          <w:sz w:val="24"/>
        </w:rPr>
      </w:pPr>
      <w:r>
        <w:rPr>
          <w:rFonts w:ascii="Times New Roman" w:hAnsi="Times New Roman"/>
          <w:b w:val="1"/>
          <w:sz w:val="24"/>
        </w:rPr>
        <w:t>В части Программы, формируемой участниками образовательных отношений, ДОО реализует:</w:t>
      </w:r>
    </w:p>
    <w:p w14:paraId="E9020000">
      <w:pPr>
        <w:spacing w:after="0" w:line="240" w:lineRule="auto"/>
        <w:ind w:firstLine="851" w:left="0"/>
        <w:jc w:val="both"/>
        <w:rPr>
          <w:rFonts w:ascii="Times New Roman" w:hAnsi="Times New Roman"/>
          <w:sz w:val="24"/>
        </w:rPr>
      </w:pPr>
      <w:r>
        <w:rPr>
          <w:rFonts w:ascii="Times New Roman" w:hAnsi="Times New Roman"/>
          <w:sz w:val="24"/>
        </w:rPr>
        <w:t xml:space="preserve"> - «Здравствуй, мир Белогорья!». «Вместе весело играть» - социально-коммуникативное развитие детей. Серых Л.В., Волошина Л.Н. (Младшая группа (2 мл) и средняя группы)</w:t>
      </w:r>
    </w:p>
    <w:p w14:paraId="EA020000">
      <w:pPr>
        <w:spacing w:after="0" w:line="240" w:lineRule="auto"/>
        <w:ind w:firstLine="851" w:left="0"/>
        <w:jc w:val="both"/>
        <w:rPr>
          <w:rFonts w:ascii="Times New Roman" w:hAnsi="Times New Roman"/>
          <w:sz w:val="24"/>
        </w:rPr>
      </w:pPr>
      <w:r>
        <w:rPr>
          <w:rFonts w:ascii="Times New Roman" w:hAnsi="Times New Roman"/>
          <w:sz w:val="24"/>
        </w:rPr>
        <w:t>- Алгоритмика: развитие логического и алгоритмического мышления детей 6-7 лет: парциальная программа.</w:t>
      </w:r>
      <w:r>
        <w:rPr>
          <w:rFonts w:ascii="Times New Roman" w:hAnsi="Times New Roman"/>
          <w:sz w:val="24"/>
        </w:rPr>
        <w:t xml:space="preserve"> – Москва: Просвещение, 2023. – 31 </w:t>
      </w:r>
      <w:r>
        <w:rPr>
          <w:rFonts w:ascii="Times New Roman" w:hAnsi="Times New Roman"/>
          <w:sz w:val="24"/>
        </w:rPr>
        <w:t>с</w:t>
      </w:r>
      <w:r>
        <w:rPr>
          <w:rFonts w:ascii="Times New Roman" w:hAnsi="Times New Roman"/>
          <w:sz w:val="24"/>
        </w:rPr>
        <w:t>.</w:t>
      </w:r>
    </w:p>
    <w:p w14:paraId="EB020000">
      <w:pPr>
        <w:spacing w:after="0" w:line="240" w:lineRule="auto"/>
        <w:ind/>
        <w:jc w:val="both"/>
        <w:rPr>
          <w:rFonts w:ascii="Times New Roman" w:hAnsi="Times New Roman"/>
          <w:sz w:val="24"/>
        </w:rPr>
      </w:pPr>
    </w:p>
    <w:p w14:paraId="EC020000">
      <w:pPr>
        <w:spacing w:after="0" w:line="240" w:lineRule="auto"/>
        <w:ind w:firstLine="851" w:left="0"/>
        <w:jc w:val="both"/>
        <w:rPr>
          <w:rFonts w:ascii="Times New Roman" w:hAnsi="Times New Roman"/>
          <w:color w:val="000000"/>
          <w:sz w:val="24"/>
          <w:highlight w:val="white"/>
        </w:rPr>
      </w:pPr>
      <w:r>
        <w:rPr>
          <w:rFonts w:ascii="Times New Roman" w:hAnsi="Times New Roman"/>
          <w:color w:val="000000"/>
          <w:sz w:val="24"/>
        </w:rPr>
        <w:t xml:space="preserve">Парциальная программа дошкольного образования </w:t>
      </w:r>
      <w:r>
        <w:rPr>
          <w:rFonts w:ascii="Times New Roman" w:hAnsi="Times New Roman"/>
          <w:b w:val="1"/>
          <w:color w:val="000000"/>
          <w:sz w:val="24"/>
        </w:rPr>
        <w:t>«Здравствуй, мир Белогорья!»</w:t>
      </w:r>
      <w:r>
        <w:rPr>
          <w:rFonts w:ascii="Times New Roman" w:hAnsi="Times New Roman"/>
          <w:color w:val="000000"/>
          <w:sz w:val="24"/>
        </w:rPr>
        <w:t xml:space="preserve"> </w:t>
      </w:r>
      <w:r>
        <w:rPr>
          <w:rFonts w:ascii="Times New Roman" w:hAnsi="Times New Roman"/>
          <w:b w:val="1"/>
          <w:color w:val="000000"/>
          <w:sz w:val="24"/>
        </w:rPr>
        <w:t>Л.В. Серых, Г.А. Репринцева.</w:t>
      </w:r>
      <w:r>
        <w:rPr>
          <w:rFonts w:ascii="Times New Roman" w:hAnsi="Times New Roman"/>
          <w:color w:val="000000"/>
          <w:sz w:val="24"/>
        </w:rPr>
        <w:t xml:space="preserve"> </w:t>
      </w:r>
      <w:r>
        <w:rPr>
          <w:rFonts w:ascii="Times New Roman" w:hAnsi="Times New Roman"/>
          <w:color w:val="000000"/>
          <w:sz w:val="24"/>
          <w:highlight w:val="white"/>
        </w:rPr>
        <w:t>В каждом разделе программы выделены комплексы задач, способствующих формированию у дошкольников структурированных представлений о родном Белогорье. совместная деятельность детей и взрослого разбита по модулям.</w:t>
      </w:r>
    </w:p>
    <w:p w14:paraId="ED020000">
      <w:pPr>
        <w:spacing w:after="0" w:line="240" w:lineRule="auto"/>
        <w:ind w:firstLine="851" w:left="0"/>
        <w:jc w:val="both"/>
        <w:rPr>
          <w:rFonts w:ascii="Times New Roman" w:hAnsi="Times New Roman"/>
          <w:sz w:val="24"/>
        </w:rPr>
      </w:pPr>
      <w:r>
        <w:rPr>
          <w:rFonts w:ascii="Times New Roman" w:hAnsi="Times New Roman"/>
          <w:b w:val="1"/>
          <w:sz w:val="24"/>
        </w:rPr>
        <w:t>Цель</w:t>
      </w:r>
      <w:r>
        <w:rPr>
          <w:rFonts w:ascii="Times New Roman" w:hAnsi="Times New Roman"/>
          <w:b w:val="1"/>
          <w:spacing w:val="-2"/>
          <w:sz w:val="24"/>
        </w:rPr>
        <w:t xml:space="preserve"> </w:t>
      </w:r>
      <w:r>
        <w:rPr>
          <w:rFonts w:ascii="Times New Roman" w:hAnsi="Times New Roman"/>
          <w:b w:val="1"/>
          <w:sz w:val="24"/>
        </w:rPr>
        <w:t xml:space="preserve">программы: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познавательного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3-8</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67"/>
          <w:sz w:val="24"/>
        </w:rPr>
        <w:t xml:space="preserve"> </w:t>
      </w:r>
      <w:r>
        <w:rPr>
          <w:rFonts w:ascii="Times New Roman" w:hAnsi="Times New Roman"/>
          <w:sz w:val="24"/>
        </w:rPr>
        <w:t>социокультурных традиций Белгородской области, с учетом индивидуальных</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родителей.</w:t>
      </w:r>
    </w:p>
    <w:p w14:paraId="EE020000">
      <w:pPr>
        <w:spacing w:after="0" w:line="240" w:lineRule="auto"/>
        <w:ind w:firstLine="851" w:left="0"/>
        <w:jc w:val="both"/>
        <w:rPr>
          <w:rFonts w:ascii="Times New Roman" w:hAnsi="Times New Roman"/>
          <w:color w:val="000000"/>
          <w:sz w:val="24"/>
          <w:highlight w:val="white"/>
        </w:rPr>
      </w:pPr>
      <w:r>
        <w:rPr>
          <w:rFonts w:ascii="Times New Roman" w:hAnsi="Times New Roman"/>
          <w:b w:val="1"/>
          <w:sz w:val="24"/>
        </w:rPr>
        <w:t>Задачи</w:t>
      </w:r>
      <w:r>
        <w:rPr>
          <w:rFonts w:ascii="Times New Roman" w:hAnsi="Times New Roman"/>
          <w:b w:val="1"/>
          <w:spacing w:val="-5"/>
          <w:sz w:val="24"/>
        </w:rPr>
        <w:t xml:space="preserve"> </w:t>
      </w:r>
      <w:r>
        <w:rPr>
          <w:rFonts w:ascii="Times New Roman" w:hAnsi="Times New Roman"/>
          <w:b w:val="1"/>
          <w:sz w:val="24"/>
        </w:rPr>
        <w:t>программы</w:t>
      </w:r>
      <w:r>
        <w:rPr>
          <w:rFonts w:ascii="Times New Roman" w:hAnsi="Times New Roman"/>
          <w:sz w:val="24"/>
        </w:rPr>
        <w:t>:</w:t>
      </w:r>
    </w:p>
    <w:p w14:paraId="EF020000">
      <w:pPr>
        <w:pStyle w:val="Style_7"/>
        <w:tabs>
          <w:tab w:leader="none" w:pos="1732" w:val="left"/>
          <w:tab w:leader="none" w:pos="3524" w:val="left"/>
          <w:tab w:leader="none" w:pos="6186" w:val="left"/>
          <w:tab w:leader="none" w:pos="8133" w:val="left"/>
        </w:tabs>
        <w:ind w:firstLine="0" w:left="0"/>
        <w:rPr>
          <w:sz w:val="24"/>
        </w:rPr>
      </w:pPr>
      <w:r>
        <w:rPr>
          <w:sz w:val="24"/>
        </w:rPr>
        <w:t>- Развитие познавательных интересов дошкольников,</w:t>
      </w:r>
      <w:r>
        <w:rPr>
          <w:spacing w:val="-68"/>
          <w:sz w:val="24"/>
        </w:rPr>
        <w:t xml:space="preserve"> </w:t>
      </w:r>
      <w:r>
        <w:rPr>
          <w:sz w:val="24"/>
        </w:rPr>
        <w:t>любознательности и познавательной мотивации на основе социокультурных</w:t>
      </w:r>
      <w:r>
        <w:rPr>
          <w:spacing w:val="1"/>
          <w:sz w:val="24"/>
        </w:rPr>
        <w:t xml:space="preserve"> </w:t>
      </w:r>
      <w:r>
        <w:rPr>
          <w:sz w:val="24"/>
        </w:rPr>
        <w:t>традиций</w:t>
      </w:r>
      <w:r>
        <w:rPr>
          <w:spacing w:val="-1"/>
          <w:sz w:val="24"/>
        </w:rPr>
        <w:t xml:space="preserve"> </w:t>
      </w:r>
      <w:r>
        <w:rPr>
          <w:sz w:val="24"/>
        </w:rPr>
        <w:t>Белгородской области;</w:t>
      </w:r>
    </w:p>
    <w:p w14:paraId="F0020000">
      <w:pPr>
        <w:pStyle w:val="Style_7"/>
        <w:tabs>
          <w:tab w:leader="none" w:pos="1732" w:val="left"/>
          <w:tab w:leader="none" w:pos="3524" w:val="left"/>
          <w:tab w:leader="none" w:pos="6186" w:val="left"/>
          <w:tab w:leader="none" w:pos="8133" w:val="left"/>
        </w:tabs>
        <w:ind w:firstLine="0" w:left="0"/>
        <w:rPr>
          <w:sz w:val="24"/>
        </w:rPr>
      </w:pPr>
      <w:r>
        <w:rPr>
          <w:sz w:val="24"/>
        </w:rPr>
        <w:t>- 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социокультурных</w:t>
      </w:r>
      <w:r>
        <w:rPr>
          <w:spacing w:val="1"/>
          <w:sz w:val="24"/>
        </w:rPr>
        <w:t xml:space="preserve"> </w:t>
      </w:r>
      <w:r>
        <w:rPr>
          <w:sz w:val="24"/>
        </w:rPr>
        <w:t>ценностях</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России</w:t>
      </w:r>
      <w:r>
        <w:rPr>
          <w:spacing w:val="68"/>
          <w:sz w:val="24"/>
        </w:rPr>
        <w:t xml:space="preserve"> </w:t>
      </w:r>
      <w:r>
        <w:rPr>
          <w:sz w:val="24"/>
        </w:rPr>
        <w:t>и</w:t>
      </w:r>
      <w:r>
        <w:rPr>
          <w:spacing w:val="-2"/>
          <w:sz w:val="24"/>
        </w:rPr>
        <w:t xml:space="preserve"> </w:t>
      </w:r>
      <w:r>
        <w:rPr>
          <w:sz w:val="24"/>
        </w:rPr>
        <w:t>Белгородской</w:t>
      </w:r>
      <w:r>
        <w:rPr>
          <w:spacing w:val="-3"/>
          <w:sz w:val="24"/>
        </w:rPr>
        <w:t xml:space="preserve"> </w:t>
      </w:r>
      <w:r>
        <w:rPr>
          <w:sz w:val="24"/>
        </w:rPr>
        <w:t>области;</w:t>
      </w:r>
    </w:p>
    <w:p w14:paraId="F1020000">
      <w:pPr>
        <w:pStyle w:val="Style_7"/>
        <w:tabs>
          <w:tab w:leader="none" w:pos="1732" w:val="left"/>
          <w:tab w:leader="none" w:pos="3524" w:val="left"/>
          <w:tab w:leader="none" w:pos="6186" w:val="left"/>
          <w:tab w:leader="none" w:pos="8133" w:val="left"/>
        </w:tabs>
        <w:ind w:firstLine="0" w:left="0"/>
        <w:rPr>
          <w:sz w:val="24"/>
        </w:rPr>
      </w:pPr>
      <w:r>
        <w:rPr>
          <w:sz w:val="24"/>
        </w:rPr>
        <w:t>- развитие</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познавательно-исследовательской,</w:t>
      </w:r>
      <w:r>
        <w:rPr>
          <w:spacing w:val="1"/>
          <w:sz w:val="24"/>
        </w:rPr>
        <w:t xml:space="preserve"> </w:t>
      </w:r>
      <w:r>
        <w:rPr>
          <w:sz w:val="24"/>
        </w:rPr>
        <w:t>проектной</w:t>
      </w:r>
      <w:r>
        <w:rPr>
          <w:spacing w:val="-67"/>
          <w:sz w:val="24"/>
        </w:rPr>
        <w:t xml:space="preserve"> </w:t>
      </w:r>
      <w:r>
        <w:rPr>
          <w:sz w:val="24"/>
        </w:rPr>
        <w:t>деятельности представлений о себе и других людях, о природных богатствах</w:t>
      </w:r>
      <w:r>
        <w:rPr>
          <w:spacing w:val="1"/>
          <w:sz w:val="24"/>
        </w:rPr>
        <w:t xml:space="preserve"> </w:t>
      </w:r>
      <w:r>
        <w:rPr>
          <w:sz w:val="24"/>
        </w:rPr>
        <w:t>и</w:t>
      </w:r>
      <w:r>
        <w:rPr>
          <w:spacing w:val="1"/>
          <w:sz w:val="24"/>
        </w:rPr>
        <w:t xml:space="preserve"> </w:t>
      </w:r>
      <w:r>
        <w:rPr>
          <w:sz w:val="24"/>
        </w:rPr>
        <w:t>культурных</w:t>
      </w:r>
      <w:r>
        <w:t xml:space="preserve"> </w:t>
      </w:r>
      <w:r>
        <w:rPr>
          <w:sz w:val="24"/>
        </w:rPr>
        <w:t>достижениях</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и</w:t>
      </w:r>
      <w:r>
        <w:rPr>
          <w:spacing w:val="1"/>
          <w:sz w:val="24"/>
        </w:rPr>
        <w:t xml:space="preserve"> </w:t>
      </w:r>
      <w:r>
        <w:rPr>
          <w:sz w:val="24"/>
        </w:rPr>
        <w:t>профессиях</w:t>
      </w:r>
      <w:r>
        <w:rPr>
          <w:spacing w:val="1"/>
          <w:sz w:val="24"/>
        </w:rPr>
        <w:t xml:space="preserve"> </w:t>
      </w:r>
      <w:r>
        <w:rPr>
          <w:sz w:val="24"/>
        </w:rPr>
        <w:t>земляков,</w:t>
      </w:r>
      <w:r>
        <w:rPr>
          <w:spacing w:val="-5"/>
          <w:sz w:val="24"/>
        </w:rPr>
        <w:t xml:space="preserve"> </w:t>
      </w:r>
      <w:r>
        <w:rPr>
          <w:sz w:val="24"/>
        </w:rPr>
        <w:t>об</w:t>
      </w:r>
      <w:r>
        <w:rPr>
          <w:spacing w:val="-2"/>
          <w:sz w:val="24"/>
        </w:rPr>
        <w:t xml:space="preserve"> </w:t>
      </w:r>
      <w:r>
        <w:rPr>
          <w:sz w:val="24"/>
        </w:rPr>
        <w:t>историческом прошлом</w:t>
      </w:r>
      <w:r>
        <w:rPr>
          <w:spacing w:val="-4"/>
          <w:sz w:val="24"/>
        </w:rPr>
        <w:t xml:space="preserve"> </w:t>
      </w:r>
      <w:r>
        <w:rPr>
          <w:sz w:val="24"/>
        </w:rPr>
        <w:t>и настоящем Белогорья;</w:t>
      </w:r>
    </w:p>
    <w:p w14:paraId="F2020000">
      <w:pPr>
        <w:pStyle w:val="Style_7"/>
        <w:tabs>
          <w:tab w:leader="none" w:pos="1732" w:val="left"/>
          <w:tab w:leader="none" w:pos="3524" w:val="left"/>
          <w:tab w:leader="none" w:pos="6186" w:val="left"/>
          <w:tab w:leader="none" w:pos="8133" w:val="left"/>
        </w:tabs>
        <w:ind w:firstLine="0" w:left="0"/>
        <w:rPr>
          <w:sz w:val="24"/>
        </w:rPr>
      </w:pPr>
      <w:r>
        <w:rPr>
          <w:sz w:val="24"/>
        </w:rPr>
        <w:t>- расширение</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путем</w:t>
      </w:r>
      <w:r>
        <w:rPr>
          <w:spacing w:val="1"/>
          <w:sz w:val="24"/>
        </w:rPr>
        <w:t xml:space="preserve"> </w:t>
      </w:r>
      <w:r>
        <w:rPr>
          <w:sz w:val="24"/>
        </w:rPr>
        <w:t>включения</w:t>
      </w:r>
      <w:r>
        <w:rPr>
          <w:spacing w:val="1"/>
          <w:sz w:val="24"/>
        </w:rPr>
        <w:t xml:space="preserve"> </w:t>
      </w:r>
      <w:r>
        <w:rPr>
          <w:sz w:val="24"/>
        </w:rPr>
        <w:t>дошкольников</w:t>
      </w:r>
      <w:r>
        <w:rPr>
          <w:spacing w:val="1"/>
          <w:sz w:val="24"/>
        </w:rPr>
        <w:t xml:space="preserve"> </w:t>
      </w:r>
      <w:r>
        <w:rPr>
          <w:sz w:val="24"/>
        </w:rPr>
        <w:t>в</w:t>
      </w:r>
      <w:r>
        <w:rPr>
          <w:spacing w:val="1"/>
          <w:sz w:val="24"/>
        </w:rPr>
        <w:t xml:space="preserve"> </w:t>
      </w:r>
      <w:r>
        <w:rPr>
          <w:sz w:val="24"/>
        </w:rPr>
        <w:t>развивающие</w:t>
      </w:r>
      <w:r>
        <w:rPr>
          <w:spacing w:val="1"/>
          <w:sz w:val="24"/>
        </w:rPr>
        <w:t xml:space="preserve"> </w:t>
      </w:r>
      <w:r>
        <w:rPr>
          <w:sz w:val="24"/>
        </w:rPr>
        <w:t>формы</w:t>
      </w:r>
      <w:r>
        <w:rPr>
          <w:spacing w:val="1"/>
          <w:sz w:val="24"/>
        </w:rPr>
        <w:t xml:space="preserve"> </w:t>
      </w:r>
      <w:r>
        <w:rPr>
          <w:sz w:val="24"/>
        </w:rPr>
        <w:t>совместной</w:t>
      </w:r>
      <w:r>
        <w:rPr>
          <w:spacing w:val="1"/>
          <w:sz w:val="24"/>
        </w:rPr>
        <w:t xml:space="preserve"> </w:t>
      </w:r>
      <w:r>
        <w:rPr>
          <w:sz w:val="24"/>
        </w:rPr>
        <w:t>деятельности</w:t>
      </w:r>
      <w:r>
        <w:rPr>
          <w:spacing w:val="71"/>
          <w:sz w:val="24"/>
        </w:rPr>
        <w:t xml:space="preserve"> </w:t>
      </w:r>
      <w:r>
        <w:rPr>
          <w:sz w:val="24"/>
        </w:rPr>
        <w:t>со</w:t>
      </w:r>
      <w:r>
        <w:rPr>
          <w:spacing w:val="1"/>
          <w:sz w:val="24"/>
        </w:rPr>
        <w:t xml:space="preserve"> </w:t>
      </w:r>
      <w:r>
        <w:rPr>
          <w:sz w:val="24"/>
        </w:rPr>
        <w:t>взрослыми</w:t>
      </w:r>
      <w:r>
        <w:rPr>
          <w:spacing w:val="-5"/>
          <w:sz w:val="24"/>
        </w:rPr>
        <w:t xml:space="preserve"> </w:t>
      </w:r>
      <w:r>
        <w:rPr>
          <w:sz w:val="24"/>
        </w:rPr>
        <w:t>и</w:t>
      </w:r>
      <w:r>
        <w:rPr>
          <w:spacing w:val="-2"/>
          <w:sz w:val="24"/>
        </w:rPr>
        <w:t xml:space="preserve"> </w:t>
      </w:r>
      <w:r>
        <w:rPr>
          <w:sz w:val="24"/>
        </w:rPr>
        <w:t>друг</w:t>
      </w:r>
      <w:r>
        <w:rPr>
          <w:spacing w:val="-3"/>
          <w:sz w:val="24"/>
        </w:rPr>
        <w:t xml:space="preserve"> </w:t>
      </w:r>
      <w:r>
        <w:rPr>
          <w:sz w:val="24"/>
        </w:rPr>
        <w:t>с</w:t>
      </w:r>
      <w:r>
        <w:rPr>
          <w:spacing w:val="-3"/>
          <w:sz w:val="24"/>
        </w:rPr>
        <w:t xml:space="preserve"> </w:t>
      </w:r>
      <w:r>
        <w:rPr>
          <w:sz w:val="24"/>
        </w:rPr>
        <w:t>другом</w:t>
      </w:r>
      <w:r>
        <w:rPr>
          <w:spacing w:val="-2"/>
          <w:sz w:val="24"/>
        </w:rPr>
        <w:t xml:space="preserve"> </w:t>
      </w:r>
      <w:r>
        <w:rPr>
          <w:sz w:val="24"/>
        </w:rPr>
        <w:t>с</w:t>
      </w:r>
      <w:r>
        <w:rPr>
          <w:spacing w:val="-4"/>
          <w:sz w:val="24"/>
        </w:rPr>
        <w:t xml:space="preserve"> </w:t>
      </w:r>
      <w:r>
        <w:rPr>
          <w:sz w:val="24"/>
        </w:rPr>
        <w:t>учетом</w:t>
      </w:r>
      <w:r>
        <w:rPr>
          <w:spacing w:val="-2"/>
          <w:sz w:val="24"/>
        </w:rPr>
        <w:t xml:space="preserve"> </w:t>
      </w:r>
      <w:r>
        <w:rPr>
          <w:sz w:val="24"/>
        </w:rPr>
        <w:t>социокультурных</w:t>
      </w:r>
      <w:r>
        <w:rPr>
          <w:spacing w:val="-1"/>
          <w:sz w:val="24"/>
        </w:rPr>
        <w:t xml:space="preserve"> </w:t>
      </w:r>
      <w:r>
        <w:rPr>
          <w:sz w:val="24"/>
        </w:rPr>
        <w:t>традиций</w:t>
      </w:r>
      <w:r>
        <w:rPr>
          <w:spacing w:val="-3"/>
          <w:sz w:val="24"/>
        </w:rPr>
        <w:t xml:space="preserve"> </w:t>
      </w:r>
      <w:r>
        <w:rPr>
          <w:sz w:val="24"/>
        </w:rPr>
        <w:t>Белогорья;</w:t>
      </w:r>
    </w:p>
    <w:p w14:paraId="F3020000">
      <w:pPr>
        <w:pStyle w:val="Style_7"/>
        <w:tabs>
          <w:tab w:leader="none" w:pos="1732" w:val="left"/>
          <w:tab w:leader="none" w:pos="3524" w:val="left"/>
          <w:tab w:leader="none" w:pos="6186" w:val="left"/>
          <w:tab w:leader="none" w:pos="8133" w:val="left"/>
        </w:tabs>
        <w:ind w:firstLine="0" w:left="0"/>
        <w:rPr>
          <w:sz w:val="24"/>
        </w:rPr>
      </w:pPr>
      <w:r>
        <w:rPr>
          <w:sz w:val="24"/>
        </w:rPr>
        <w:t>- развитие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инициативному</w:t>
      </w:r>
      <w:r>
        <w:rPr>
          <w:spacing w:val="71"/>
          <w:sz w:val="24"/>
        </w:rPr>
        <w:t xml:space="preserve"> </w:t>
      </w:r>
      <w:r>
        <w:rPr>
          <w:sz w:val="24"/>
        </w:rPr>
        <w:t>и</w:t>
      </w:r>
      <w:r>
        <w:rPr>
          <w:spacing w:val="1"/>
          <w:sz w:val="24"/>
        </w:rPr>
        <w:t xml:space="preserve"> </w:t>
      </w:r>
      <w:r>
        <w:rPr>
          <w:sz w:val="24"/>
        </w:rPr>
        <w:t>самостоятельному действию по решению познавательных задач</w:t>
      </w:r>
      <w:r>
        <w:rPr>
          <w:spacing w:val="1"/>
          <w:sz w:val="24"/>
        </w:rPr>
        <w:t xml:space="preserve"> </w:t>
      </w:r>
      <w:r>
        <w:rPr>
          <w:sz w:val="24"/>
        </w:rPr>
        <w:t>на основе</w:t>
      </w:r>
      <w:r>
        <w:rPr>
          <w:spacing w:val="1"/>
          <w:sz w:val="24"/>
        </w:rPr>
        <w:t xml:space="preserve"> </w:t>
      </w:r>
      <w:r>
        <w:rPr>
          <w:sz w:val="24"/>
        </w:rPr>
        <w:t>социокультурных традиций</w:t>
      </w:r>
      <w:r>
        <w:rPr>
          <w:spacing w:val="4"/>
          <w:sz w:val="24"/>
        </w:rPr>
        <w:t xml:space="preserve"> </w:t>
      </w:r>
      <w:r>
        <w:rPr>
          <w:sz w:val="24"/>
        </w:rPr>
        <w:t>Белгородской</w:t>
      </w:r>
      <w:r>
        <w:rPr>
          <w:spacing w:val="-4"/>
          <w:sz w:val="24"/>
        </w:rPr>
        <w:t xml:space="preserve"> </w:t>
      </w:r>
      <w:r>
        <w:rPr>
          <w:sz w:val="24"/>
        </w:rPr>
        <w:t>области.</w:t>
      </w:r>
    </w:p>
    <w:p w14:paraId="F4020000">
      <w:pPr>
        <w:spacing w:after="0" w:line="240" w:lineRule="auto"/>
        <w:ind w:firstLine="851" w:left="0"/>
        <w:jc w:val="both"/>
        <w:rPr>
          <w:rFonts w:ascii="Times New Roman" w:hAnsi="Times New Roman"/>
          <w:b w:val="1"/>
          <w:sz w:val="24"/>
        </w:rPr>
      </w:pPr>
      <w:r>
        <w:rPr>
          <w:rFonts w:ascii="Times New Roman" w:hAnsi="Times New Roman"/>
          <w:b w:val="1"/>
          <w:sz w:val="24"/>
        </w:rPr>
        <w:t>Алгоритмика: развитие логического и алгоритмического мышления детей 6-7 лет: парциальная программа.</w:t>
      </w:r>
    </w:p>
    <w:p w14:paraId="F5020000">
      <w:pPr>
        <w:spacing w:after="0" w:line="240" w:lineRule="auto"/>
        <w:ind w:firstLine="851" w:left="0"/>
        <w:jc w:val="both"/>
        <w:rPr>
          <w:rFonts w:ascii="Times New Roman" w:hAnsi="Times New Roman"/>
          <w:b w:val="1"/>
          <w:sz w:val="24"/>
        </w:rPr>
      </w:pPr>
      <w:r>
        <w:rPr>
          <w:rFonts w:ascii="Times New Roman" w:hAnsi="Times New Roman"/>
          <w:b w:val="1"/>
          <w:color w:val="000000"/>
          <w:sz w:val="24"/>
        </w:rPr>
        <w:t xml:space="preserve">Цель </w:t>
      </w:r>
      <w:r>
        <w:rPr>
          <w:rFonts w:ascii="Times New Roman" w:hAnsi="Times New Roman"/>
          <w:b w:val="1"/>
          <w:color w:val="000000"/>
          <w:sz w:val="24"/>
        </w:rPr>
        <w:t>Программы</w:t>
      </w:r>
      <w:r>
        <w:rPr>
          <w:rFonts w:ascii="Times New Roman" w:hAnsi="Times New Roman"/>
          <w:color w:val="000000"/>
          <w:sz w:val="24"/>
        </w:rPr>
        <w:t xml:space="preserve"> -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 </w:t>
      </w:r>
    </w:p>
    <w:p w14:paraId="F6020000">
      <w:pPr>
        <w:spacing w:after="0" w:line="240" w:lineRule="auto"/>
        <w:ind w:firstLine="851" w:left="0"/>
        <w:jc w:val="both"/>
        <w:rPr>
          <w:rFonts w:ascii="Times New Roman" w:hAnsi="Times New Roman"/>
          <w:b w:val="1"/>
          <w:sz w:val="24"/>
        </w:rPr>
      </w:pPr>
      <w:r>
        <w:rPr>
          <w:rFonts w:ascii="Times New Roman" w:hAnsi="Times New Roman"/>
          <w:color w:val="000000"/>
          <w:sz w:val="24"/>
        </w:rPr>
        <w:t xml:space="preserve">При разработке Программы были сформулированы образовательные, развивающие и воспитательные </w:t>
      </w:r>
      <w:r>
        <w:rPr>
          <w:rFonts w:ascii="Times New Roman" w:hAnsi="Times New Roman"/>
          <w:b w:val="1"/>
          <w:color w:val="000000"/>
          <w:sz w:val="24"/>
        </w:rPr>
        <w:t>задачи,</w:t>
      </w:r>
      <w:r>
        <w:rPr>
          <w:rFonts w:ascii="Times New Roman" w:hAnsi="Times New Roman"/>
          <w:color w:val="000000"/>
          <w:sz w:val="24"/>
        </w:rPr>
        <w:t xml:space="preserve"> которые в ней решаются: </w:t>
      </w:r>
    </w:p>
    <w:p w14:paraId="F7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color w:val="000000"/>
          <w:sz w:val="24"/>
        </w:rPr>
        <w:t xml:space="preserve">образовательные задачи: </w:t>
      </w:r>
      <w:r>
        <w:rPr>
          <w:rFonts w:ascii="Times New Roman" w:hAnsi="Times New Roman"/>
          <w:color w:val="000000"/>
          <w:sz w:val="24"/>
        </w:rPr>
        <w:t xml:space="preserve">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14:paraId="F8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color w:val="000000"/>
          <w:sz w:val="24"/>
        </w:rPr>
        <w:t xml:space="preserve">развивающие задачи: </w:t>
      </w:r>
      <w:r>
        <w:rPr>
          <w:rFonts w:ascii="Times New Roman" w:hAnsi="Times New Roman"/>
          <w:color w:val="000000"/>
          <w:sz w:val="24"/>
        </w:rPr>
        <w:t xml:space="preserve">развитие логических функций; формирование речи, внимания, интереса к теме информатики; развитие инициативности и самостоятельности; </w:t>
      </w:r>
    </w:p>
    <w:p w14:paraId="F9020000">
      <w:pPr>
        <w:spacing w:after="0" w:line="240" w:lineRule="auto"/>
        <w:ind/>
        <w:jc w:val="both"/>
        <w:rPr>
          <w:rFonts w:ascii="Times New Roman" w:hAnsi="Times New Roman"/>
          <w:color w:val="000000"/>
          <w:sz w:val="24"/>
        </w:rPr>
      </w:pPr>
      <w:r>
        <w:rPr>
          <w:rFonts w:ascii="Times New Roman" w:hAnsi="Times New Roman"/>
          <w:sz w:val="24"/>
        </w:rPr>
        <w:t xml:space="preserve">- </w:t>
      </w:r>
      <w:r>
        <w:rPr>
          <w:rFonts w:ascii="Times New Roman" w:hAnsi="Times New Roman"/>
          <w:color w:val="000000"/>
          <w:sz w:val="24"/>
        </w:rPr>
        <w:t xml:space="preserve">воспитательные задачи: </w:t>
      </w:r>
      <w:r>
        <w:rPr>
          <w:rFonts w:ascii="Times New Roman" w:hAnsi="Times New Roman"/>
          <w:color w:val="000000"/>
          <w:sz w:val="24"/>
        </w:rPr>
        <w:t>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14:paraId="FA020000">
      <w:pPr>
        <w:spacing w:after="0" w:line="240" w:lineRule="auto"/>
        <w:ind w:firstLine="851" w:left="0"/>
        <w:jc w:val="both"/>
        <w:rPr>
          <w:rFonts w:ascii="Times New Roman" w:hAnsi="Times New Roman"/>
          <w:color w:val="000000"/>
          <w:sz w:val="24"/>
        </w:rPr>
      </w:pPr>
      <w:r>
        <w:rPr>
          <w:rFonts w:ascii="Times New Roman" w:hAnsi="Times New Roman"/>
          <w:color w:val="000000"/>
          <w:sz w:val="24"/>
        </w:rPr>
        <w:t xml:space="preserve">Программа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 </w:t>
      </w:r>
    </w:p>
    <w:p w14:paraId="FB02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Первый модуль «Линейные алгоритмы». </w:t>
      </w:r>
      <w:r>
        <w:rPr>
          <w:rFonts w:ascii="Times New Roman" w:hAnsi="Times New Roman"/>
          <w:color w:val="000000"/>
          <w:sz w:val="24"/>
        </w:rPr>
        <w:t xml:space="preserve">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w:t>
      </w:r>
      <w:r>
        <w:rPr>
          <w:rFonts w:ascii="Times New Roman" w:hAnsi="Times New Roman"/>
          <w:color w:val="000000"/>
          <w:sz w:val="24"/>
        </w:rPr>
        <w:t xml:space="preserve">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14:paraId="FC02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Второй модуль «Циклы». </w:t>
      </w:r>
      <w:r>
        <w:rPr>
          <w:rFonts w:ascii="Times New Roman" w:hAnsi="Times New Roman"/>
          <w:color w:val="000000"/>
          <w:sz w:val="24"/>
        </w:rPr>
        <w:t xml:space="preserve">Дети узнают, что такое «цикл», и учатся его применять. Сначала используется цикл с одной командой, а затем с двумя командами. </w:t>
      </w:r>
    </w:p>
    <w:p w14:paraId="FD02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Третий модуль «Знакомство со средой Scratch Jr». </w:t>
      </w:r>
      <w:r>
        <w:rPr>
          <w:rFonts w:ascii="Times New Roman" w:hAnsi="Times New Roman"/>
          <w:color w:val="000000"/>
          <w:sz w:val="24"/>
        </w:rPr>
        <w:t>Дети приступают к изучению алгоритмов с помощью среды Scratch Jr. Во время занятия обобщают поняти</w:t>
      </w:r>
      <w:r>
        <w:rPr>
          <w:rFonts w:ascii="Times New Roman" w:hAnsi="Times New Roman"/>
          <w:color w:val="000000"/>
          <w:sz w:val="24"/>
        </w:rPr>
        <w:t>я«</w:t>
      </w:r>
      <w:r>
        <w:rPr>
          <w:rFonts w:ascii="Times New Roman" w:hAnsi="Times New Roman"/>
          <w:color w:val="000000"/>
          <w:sz w:val="24"/>
        </w:rPr>
        <w:t xml:space="preserve">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14:paraId="FE02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Четвёртый модуль «События. Мультипликация». </w:t>
      </w:r>
      <w:r>
        <w:rPr>
          <w:rFonts w:ascii="Times New Roman" w:hAnsi="Times New Roman"/>
          <w:color w:val="000000"/>
          <w:sz w:val="24"/>
        </w:rPr>
        <w:t xml:space="preserve">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 </w:t>
      </w:r>
    </w:p>
    <w:p w14:paraId="FF02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Пятый модуль «Сообщения». </w:t>
      </w:r>
      <w:r>
        <w:rPr>
          <w:rFonts w:ascii="Times New Roman" w:hAnsi="Times New Roman"/>
          <w:color w:val="000000"/>
          <w:sz w:val="24"/>
        </w:rPr>
        <w:t xml:space="preserve">Дети знакомятся с возможностью передачи сообщений между персонажами с помощью программы Scratch Jr и учатся программировать передачу сообщений. </w:t>
      </w:r>
    </w:p>
    <w:p w14:paraId="0003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Шестой модуль «Условный оператор. Касания». </w:t>
      </w:r>
      <w:r>
        <w:rPr>
          <w:rFonts w:ascii="Times New Roman" w:hAnsi="Times New Roman"/>
          <w:color w:val="000000"/>
          <w:sz w:val="24"/>
        </w:rPr>
        <w:t xml:space="preserve">Дети узнают команду «условие касания» и овладевают кнопками для управления спрайтами; создают свои элементарные игры, используя полученные знания. </w:t>
      </w:r>
    </w:p>
    <w:p w14:paraId="01030000">
      <w:pPr>
        <w:spacing w:after="0" w:line="240" w:lineRule="auto"/>
        <w:ind w:firstLine="851" w:left="0"/>
        <w:jc w:val="both"/>
        <w:rPr>
          <w:rFonts w:ascii="Times New Roman" w:hAnsi="Times New Roman"/>
          <w:sz w:val="24"/>
        </w:rPr>
      </w:pPr>
      <w:r>
        <w:rPr>
          <w:rFonts w:ascii="Times New Roman" w:hAnsi="Times New Roman"/>
          <w:color w:val="000000"/>
          <w:sz w:val="24"/>
        </w:rP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w:t>
      </w:r>
    </w:p>
    <w:p w14:paraId="02030000">
      <w:pPr>
        <w:spacing w:after="0" w:line="240" w:lineRule="auto"/>
        <w:ind/>
        <w:jc w:val="both"/>
        <w:rPr>
          <w:rFonts w:ascii="Times New Roman" w:hAnsi="Times New Roman"/>
          <w:b w:val="1"/>
          <w:sz w:val="24"/>
        </w:rPr>
      </w:pPr>
    </w:p>
    <w:p w14:paraId="03030000">
      <w:pPr>
        <w:spacing w:after="0" w:line="240" w:lineRule="auto"/>
        <w:ind/>
        <w:jc w:val="both"/>
        <w:rPr>
          <w:rFonts w:ascii="Times New Roman" w:hAnsi="Times New Roman"/>
          <w:b w:val="1"/>
          <w:sz w:val="24"/>
        </w:rPr>
      </w:pPr>
    </w:p>
    <w:p w14:paraId="04030000">
      <w:pPr>
        <w:spacing w:after="0" w:line="240" w:lineRule="auto"/>
        <w:ind/>
        <w:jc w:val="both"/>
        <w:rPr>
          <w:rFonts w:ascii="Times New Roman" w:hAnsi="Times New Roman"/>
          <w:b w:val="1"/>
          <w:sz w:val="24"/>
        </w:rPr>
      </w:pPr>
    </w:p>
    <w:p w14:paraId="05030000">
      <w:pPr>
        <w:spacing w:after="0" w:line="240" w:lineRule="auto"/>
        <w:ind/>
        <w:jc w:val="both"/>
        <w:rPr>
          <w:rFonts w:ascii="Times New Roman" w:hAnsi="Times New Roman"/>
          <w:b w:val="1"/>
          <w:sz w:val="24"/>
        </w:rPr>
      </w:pPr>
    </w:p>
    <w:p w14:paraId="06030000">
      <w:pPr>
        <w:spacing w:after="0" w:line="240" w:lineRule="auto"/>
        <w:ind/>
        <w:jc w:val="both"/>
        <w:rPr>
          <w:rFonts w:ascii="Times New Roman" w:hAnsi="Times New Roman"/>
          <w:b w:val="1"/>
          <w:sz w:val="24"/>
        </w:rPr>
      </w:pPr>
    </w:p>
    <w:p w14:paraId="07030000">
      <w:pPr>
        <w:spacing w:after="0" w:line="240" w:lineRule="auto"/>
        <w:ind/>
        <w:jc w:val="both"/>
        <w:rPr>
          <w:rFonts w:ascii="Times New Roman" w:hAnsi="Times New Roman"/>
          <w:b w:val="1"/>
          <w:sz w:val="24"/>
        </w:rPr>
      </w:pPr>
    </w:p>
    <w:p w14:paraId="08030000">
      <w:pPr>
        <w:spacing w:after="0" w:line="240" w:lineRule="auto"/>
        <w:ind/>
        <w:jc w:val="both"/>
        <w:rPr>
          <w:rFonts w:ascii="Times New Roman" w:hAnsi="Times New Roman"/>
          <w:b w:val="1"/>
          <w:sz w:val="24"/>
        </w:rPr>
      </w:pPr>
    </w:p>
    <w:p w14:paraId="09030000">
      <w:pPr>
        <w:spacing w:after="0" w:line="240" w:lineRule="auto"/>
        <w:ind/>
        <w:jc w:val="both"/>
        <w:rPr>
          <w:rFonts w:ascii="Times New Roman" w:hAnsi="Times New Roman"/>
          <w:b w:val="1"/>
          <w:sz w:val="24"/>
        </w:rPr>
      </w:pPr>
    </w:p>
    <w:p w14:paraId="0A030000">
      <w:pPr>
        <w:spacing w:after="0" w:line="240" w:lineRule="auto"/>
        <w:ind/>
        <w:jc w:val="both"/>
        <w:rPr>
          <w:rFonts w:ascii="Times New Roman" w:hAnsi="Times New Roman"/>
          <w:b w:val="1"/>
          <w:sz w:val="24"/>
        </w:rPr>
      </w:pPr>
    </w:p>
    <w:p w14:paraId="0B030000">
      <w:pPr>
        <w:spacing w:after="0" w:line="240" w:lineRule="auto"/>
        <w:ind/>
        <w:jc w:val="both"/>
        <w:rPr>
          <w:rFonts w:ascii="Times New Roman" w:hAnsi="Times New Roman"/>
          <w:b w:val="1"/>
          <w:sz w:val="24"/>
        </w:rPr>
      </w:pPr>
    </w:p>
    <w:p w14:paraId="0C030000">
      <w:pPr>
        <w:spacing w:after="0" w:line="240" w:lineRule="auto"/>
        <w:ind/>
        <w:jc w:val="both"/>
        <w:rPr>
          <w:rFonts w:ascii="Times New Roman" w:hAnsi="Times New Roman"/>
          <w:b w:val="1"/>
          <w:sz w:val="24"/>
        </w:rPr>
      </w:pPr>
    </w:p>
    <w:p w14:paraId="0D030000">
      <w:pPr>
        <w:spacing w:after="0" w:line="240" w:lineRule="auto"/>
        <w:ind/>
        <w:jc w:val="both"/>
        <w:rPr>
          <w:rFonts w:ascii="Times New Roman" w:hAnsi="Times New Roman"/>
          <w:b w:val="1"/>
          <w:sz w:val="24"/>
        </w:rPr>
      </w:pPr>
    </w:p>
    <w:p w14:paraId="0E030000">
      <w:pPr>
        <w:spacing w:after="0" w:line="240" w:lineRule="auto"/>
        <w:ind/>
        <w:jc w:val="both"/>
        <w:rPr>
          <w:rFonts w:ascii="Times New Roman" w:hAnsi="Times New Roman"/>
          <w:b w:val="1"/>
          <w:sz w:val="24"/>
        </w:rPr>
      </w:pPr>
    </w:p>
    <w:p w14:paraId="0F030000">
      <w:pPr>
        <w:spacing w:after="0" w:line="240" w:lineRule="auto"/>
        <w:ind/>
        <w:jc w:val="both"/>
        <w:rPr>
          <w:rFonts w:ascii="Times New Roman" w:hAnsi="Times New Roman"/>
          <w:b w:val="1"/>
          <w:sz w:val="24"/>
        </w:rPr>
      </w:pPr>
    </w:p>
    <w:p w14:paraId="10030000">
      <w:pPr>
        <w:spacing w:after="0" w:line="240" w:lineRule="auto"/>
        <w:ind/>
        <w:jc w:val="both"/>
        <w:rPr>
          <w:rFonts w:ascii="Times New Roman" w:hAnsi="Times New Roman"/>
          <w:b w:val="1"/>
          <w:sz w:val="24"/>
        </w:rPr>
      </w:pPr>
    </w:p>
    <w:p w14:paraId="11030000">
      <w:pPr>
        <w:spacing w:after="0" w:line="240" w:lineRule="auto"/>
        <w:ind/>
        <w:jc w:val="both"/>
        <w:rPr>
          <w:rFonts w:ascii="Times New Roman" w:hAnsi="Times New Roman"/>
          <w:b w:val="1"/>
          <w:sz w:val="24"/>
        </w:rPr>
      </w:pPr>
    </w:p>
    <w:p w14:paraId="12030000">
      <w:pPr>
        <w:spacing w:after="0" w:line="240" w:lineRule="auto"/>
        <w:ind/>
        <w:jc w:val="both"/>
        <w:rPr>
          <w:rFonts w:ascii="Times New Roman" w:hAnsi="Times New Roman"/>
          <w:b w:val="1"/>
          <w:sz w:val="24"/>
        </w:rPr>
      </w:pPr>
    </w:p>
    <w:p w14:paraId="13030000">
      <w:pPr>
        <w:spacing w:after="0" w:line="240" w:lineRule="auto"/>
        <w:ind/>
        <w:jc w:val="both"/>
        <w:rPr>
          <w:rFonts w:ascii="Times New Roman" w:hAnsi="Times New Roman"/>
          <w:b w:val="1"/>
          <w:sz w:val="24"/>
        </w:rPr>
      </w:pPr>
    </w:p>
    <w:p w14:paraId="14030000">
      <w:pPr>
        <w:spacing w:after="0" w:line="240" w:lineRule="auto"/>
        <w:ind/>
        <w:jc w:val="both"/>
        <w:rPr>
          <w:rFonts w:ascii="Times New Roman" w:hAnsi="Times New Roman"/>
          <w:b w:val="1"/>
          <w:sz w:val="24"/>
        </w:rPr>
      </w:pPr>
    </w:p>
    <w:p w14:paraId="15030000">
      <w:pPr>
        <w:spacing w:after="0" w:line="240" w:lineRule="auto"/>
        <w:ind/>
        <w:jc w:val="both"/>
        <w:rPr>
          <w:rFonts w:ascii="Times New Roman" w:hAnsi="Times New Roman"/>
          <w:b w:val="1"/>
          <w:sz w:val="24"/>
        </w:rPr>
      </w:pPr>
    </w:p>
    <w:p w14:paraId="16030000">
      <w:pPr>
        <w:spacing w:after="0" w:line="240" w:lineRule="auto"/>
        <w:ind/>
        <w:jc w:val="both"/>
        <w:rPr>
          <w:rFonts w:ascii="Times New Roman" w:hAnsi="Times New Roman"/>
          <w:b w:val="1"/>
          <w:sz w:val="24"/>
        </w:rPr>
      </w:pPr>
    </w:p>
    <w:p w14:paraId="17030000">
      <w:pPr>
        <w:spacing w:after="0" w:line="240" w:lineRule="auto"/>
        <w:ind/>
        <w:jc w:val="both"/>
        <w:rPr>
          <w:rFonts w:ascii="Times New Roman" w:hAnsi="Times New Roman"/>
          <w:b w:val="1"/>
          <w:sz w:val="24"/>
        </w:rPr>
      </w:pPr>
    </w:p>
    <w:p w14:paraId="18030000">
      <w:pPr>
        <w:spacing w:after="0" w:line="240" w:lineRule="auto"/>
        <w:ind/>
        <w:jc w:val="both"/>
        <w:rPr>
          <w:rFonts w:ascii="Times New Roman" w:hAnsi="Times New Roman"/>
          <w:b w:val="1"/>
          <w:sz w:val="24"/>
        </w:rPr>
      </w:pPr>
    </w:p>
    <w:p w14:paraId="19030000">
      <w:pPr>
        <w:spacing w:after="0" w:line="240" w:lineRule="auto"/>
        <w:ind/>
        <w:jc w:val="both"/>
        <w:rPr>
          <w:rFonts w:ascii="Times New Roman" w:hAnsi="Times New Roman"/>
          <w:b w:val="1"/>
          <w:sz w:val="24"/>
        </w:rPr>
      </w:pPr>
    </w:p>
    <w:p w14:paraId="1A030000">
      <w:pPr>
        <w:spacing w:after="0" w:line="240" w:lineRule="auto"/>
        <w:ind/>
        <w:jc w:val="both"/>
        <w:rPr>
          <w:rFonts w:ascii="Times New Roman" w:hAnsi="Times New Roman"/>
          <w:b w:val="1"/>
          <w:sz w:val="24"/>
        </w:rPr>
      </w:pPr>
    </w:p>
    <w:p w14:paraId="1B030000">
      <w:pPr>
        <w:spacing w:after="0" w:line="240" w:lineRule="auto"/>
        <w:ind/>
        <w:jc w:val="both"/>
        <w:rPr>
          <w:rFonts w:ascii="Times New Roman" w:hAnsi="Times New Roman"/>
          <w:b w:val="1"/>
          <w:sz w:val="24"/>
        </w:rPr>
      </w:pPr>
    </w:p>
    <w:p w14:paraId="1C030000">
      <w:pPr>
        <w:spacing w:after="0" w:line="240" w:lineRule="auto"/>
        <w:ind/>
        <w:jc w:val="both"/>
        <w:rPr>
          <w:rFonts w:ascii="Times New Roman" w:hAnsi="Times New Roman"/>
          <w:b w:val="1"/>
          <w:sz w:val="24"/>
        </w:rPr>
      </w:pPr>
    </w:p>
    <w:p w14:paraId="1D030000">
      <w:pPr>
        <w:spacing w:after="0" w:line="240" w:lineRule="auto"/>
        <w:ind/>
        <w:jc w:val="both"/>
        <w:rPr>
          <w:rFonts w:ascii="Times New Roman" w:hAnsi="Times New Roman"/>
          <w:b w:val="1"/>
          <w:sz w:val="24"/>
        </w:rPr>
      </w:pPr>
    </w:p>
    <w:p w14:paraId="1E030000">
      <w:pPr>
        <w:spacing w:after="0" w:line="240" w:lineRule="auto"/>
        <w:ind/>
        <w:jc w:val="both"/>
        <w:rPr>
          <w:rFonts w:ascii="Times New Roman" w:hAnsi="Times New Roman"/>
          <w:b w:val="1"/>
          <w:sz w:val="24"/>
        </w:rPr>
      </w:pPr>
    </w:p>
    <w:p w14:paraId="1F030000">
      <w:pPr>
        <w:spacing w:after="0" w:line="240" w:lineRule="auto"/>
        <w:ind/>
        <w:jc w:val="both"/>
        <w:rPr>
          <w:rFonts w:ascii="Times New Roman" w:hAnsi="Times New Roman"/>
          <w:b w:val="1"/>
          <w:sz w:val="24"/>
        </w:rPr>
      </w:pPr>
    </w:p>
    <w:p w14:paraId="20030000">
      <w:pPr>
        <w:spacing w:after="0" w:line="240" w:lineRule="auto"/>
        <w:ind/>
        <w:jc w:val="both"/>
        <w:rPr>
          <w:rFonts w:ascii="Times New Roman" w:hAnsi="Times New Roman"/>
          <w:b w:val="1"/>
          <w:sz w:val="24"/>
        </w:rPr>
      </w:pPr>
    </w:p>
    <w:p w14:paraId="21030000">
      <w:pPr>
        <w:spacing w:after="0" w:line="240" w:lineRule="auto"/>
        <w:ind/>
        <w:jc w:val="both"/>
        <w:rPr>
          <w:rFonts w:ascii="Times New Roman" w:hAnsi="Times New Roman"/>
          <w:b w:val="1"/>
          <w:sz w:val="24"/>
        </w:rPr>
      </w:pPr>
    </w:p>
    <w:p w14:paraId="22030000">
      <w:pPr>
        <w:pStyle w:val="Style_16"/>
        <w:tabs>
          <w:tab w:leader="none" w:pos="4191" w:val="left"/>
          <w:tab w:leader="none" w:pos="4192" w:val="left"/>
        </w:tabs>
        <w:ind w:firstLine="0" w:left="0"/>
        <w:jc w:val="center"/>
        <w:outlineLvl w:val="8"/>
        <w:rPr>
          <w:sz w:val="24"/>
        </w:rPr>
      </w:pPr>
      <w:r>
        <w:rPr>
          <w:sz w:val="24"/>
        </w:rPr>
        <w:t>I</w:t>
      </w:r>
      <w:r>
        <w:rPr>
          <w:sz w:val="24"/>
        </w:rPr>
        <w:t xml:space="preserve"> </w:t>
      </w:r>
      <w:r>
        <w:rPr>
          <w:sz w:val="24"/>
        </w:rPr>
        <w:t>I</w:t>
      </w:r>
      <w:r>
        <w:rPr>
          <w:sz w:val="24"/>
        </w:rPr>
        <w:t>.Содержательный</w:t>
      </w:r>
      <w:r>
        <w:rPr>
          <w:spacing w:val="-5"/>
          <w:sz w:val="24"/>
        </w:rPr>
        <w:t xml:space="preserve"> </w:t>
      </w:r>
      <w:r>
        <w:rPr>
          <w:sz w:val="24"/>
        </w:rPr>
        <w:t>раздел</w:t>
      </w:r>
    </w:p>
    <w:p w14:paraId="23030000">
      <w:pPr>
        <w:pStyle w:val="Style_16"/>
        <w:tabs>
          <w:tab w:leader="none" w:pos="1964" w:val="left"/>
        </w:tabs>
        <w:ind w:firstLine="0" w:left="0"/>
        <w:jc w:val="center"/>
        <w:outlineLvl w:val="8"/>
        <w:rPr>
          <w:sz w:val="24"/>
        </w:rPr>
      </w:pPr>
      <w:r>
        <w:rPr>
          <w:sz w:val="24"/>
        </w:rPr>
        <w:t>2.1.</w:t>
      </w:r>
      <w:r>
        <w:rPr>
          <w:sz w:val="24"/>
        </w:rPr>
        <w:t>Описание образовательной деятельности в соответствии с</w:t>
      </w:r>
      <w:r>
        <w:rPr>
          <w:sz w:val="24"/>
        </w:rPr>
        <w:t xml:space="preserve"> </w:t>
      </w:r>
      <w:r>
        <w:rPr>
          <w:spacing w:val="-67"/>
          <w:sz w:val="24"/>
        </w:rPr>
        <w:t xml:space="preserve"> </w:t>
      </w:r>
      <w:r>
        <w:rPr>
          <w:sz w:val="24"/>
        </w:rPr>
        <w:t>направлениями</w:t>
      </w:r>
      <w:r>
        <w:rPr>
          <w:spacing w:val="-3"/>
          <w:sz w:val="24"/>
        </w:rPr>
        <w:t xml:space="preserve"> </w:t>
      </w:r>
      <w:r>
        <w:rPr>
          <w:sz w:val="24"/>
        </w:rPr>
        <w:t>развития</w:t>
      </w:r>
      <w:r>
        <w:rPr>
          <w:spacing w:val="-3"/>
          <w:sz w:val="24"/>
        </w:rPr>
        <w:t xml:space="preserve"> </w:t>
      </w:r>
      <w:r>
        <w:rPr>
          <w:sz w:val="24"/>
        </w:rPr>
        <w:t>ребенка,</w:t>
      </w:r>
      <w:r>
        <w:rPr>
          <w:spacing w:val="-2"/>
          <w:sz w:val="24"/>
        </w:rPr>
        <w:t xml:space="preserve"> </w:t>
      </w:r>
      <w:r>
        <w:rPr>
          <w:sz w:val="24"/>
        </w:rPr>
        <w:t>представленными</w:t>
      </w:r>
      <w:r>
        <w:rPr>
          <w:spacing w:val="-1"/>
          <w:sz w:val="24"/>
        </w:rPr>
        <w:t xml:space="preserve"> </w:t>
      </w:r>
      <w:r>
        <w:rPr>
          <w:sz w:val="24"/>
        </w:rPr>
        <w:t>в</w:t>
      </w:r>
      <w:r>
        <w:rPr>
          <w:sz w:val="24"/>
        </w:rPr>
        <w:t xml:space="preserve"> </w:t>
      </w:r>
      <w:r>
        <w:rPr>
          <w:sz w:val="24"/>
        </w:rPr>
        <w:t>образовательных</w:t>
      </w:r>
      <w:r>
        <w:rPr>
          <w:spacing w:val="-1"/>
          <w:sz w:val="24"/>
        </w:rPr>
        <w:t xml:space="preserve"> </w:t>
      </w:r>
      <w:r>
        <w:rPr>
          <w:sz w:val="24"/>
        </w:rPr>
        <w:t>областях,</w:t>
      </w:r>
      <w:r>
        <w:rPr>
          <w:spacing w:val="-2"/>
          <w:sz w:val="24"/>
        </w:rPr>
        <w:t xml:space="preserve"> </w:t>
      </w:r>
      <w:r>
        <w:rPr>
          <w:sz w:val="24"/>
        </w:rPr>
        <w:t>и</w:t>
      </w:r>
      <w:r>
        <w:rPr>
          <w:spacing w:val="6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о</w:t>
      </w:r>
      <w:r>
        <w:rPr>
          <w:spacing w:val="-2"/>
          <w:sz w:val="24"/>
        </w:rPr>
        <w:t xml:space="preserve"> </w:t>
      </w:r>
      <w:r>
        <w:rPr>
          <w:sz w:val="24"/>
        </w:rPr>
        <w:t>ФОП,</w:t>
      </w:r>
      <w:r>
        <w:rPr>
          <w:spacing w:val="-3"/>
          <w:sz w:val="24"/>
        </w:rPr>
        <w:t xml:space="preserve"> </w:t>
      </w:r>
      <w:r>
        <w:rPr>
          <w:sz w:val="24"/>
        </w:rPr>
        <w:t>с</w:t>
      </w:r>
      <w:r>
        <w:rPr>
          <w:spacing w:val="-2"/>
          <w:sz w:val="24"/>
        </w:rPr>
        <w:t xml:space="preserve"> </w:t>
      </w:r>
      <w:r>
        <w:rPr>
          <w:sz w:val="24"/>
        </w:rPr>
        <w:t>указанием методических пособий, обеспечивающих реализацию данного</w:t>
      </w:r>
      <w:r>
        <w:rPr>
          <w:spacing w:val="-67"/>
          <w:sz w:val="24"/>
        </w:rPr>
        <w:t xml:space="preserve"> </w:t>
      </w:r>
      <w:r>
        <w:rPr>
          <w:sz w:val="24"/>
        </w:rPr>
        <w:t>содержания</w:t>
      </w:r>
    </w:p>
    <w:p w14:paraId="24030000">
      <w:pPr>
        <w:pStyle w:val="Style_7"/>
        <w:tabs>
          <w:tab w:leader="none" w:pos="1690" w:val="left"/>
        </w:tabs>
        <w:ind w:firstLine="0" w:left="0"/>
        <w:jc w:val="center"/>
        <w:rPr>
          <w:sz w:val="24"/>
        </w:rPr>
      </w:pPr>
      <w:r>
        <w:rPr>
          <w:b w:val="1"/>
          <w:sz w:val="24"/>
        </w:rPr>
        <w:t>2.1.1.</w:t>
      </w:r>
      <w:r>
        <w:rPr>
          <w:b w:val="1"/>
          <w:sz w:val="24"/>
        </w:rPr>
        <w:t xml:space="preserve"> З</w:t>
      </w:r>
      <w:r>
        <w:rPr>
          <w:b w:val="1"/>
          <w:sz w:val="24"/>
        </w:rPr>
        <w:t xml:space="preserve">адачи </w:t>
      </w:r>
      <w:r>
        <w:rPr>
          <w:b w:val="1"/>
          <w:sz w:val="24"/>
        </w:rPr>
        <w:t>и с</w:t>
      </w:r>
      <w:r>
        <w:rPr>
          <w:b w:val="1"/>
          <w:sz w:val="24"/>
        </w:rPr>
        <w:t xml:space="preserve">одержание </w:t>
      </w:r>
      <w:r>
        <w:rPr>
          <w:b w:val="1"/>
          <w:sz w:val="24"/>
        </w:rPr>
        <w:t>образования (обучения и воспитания) по образовательным</w:t>
      </w:r>
      <w:r>
        <w:rPr>
          <w:b w:val="1"/>
          <w:spacing w:val="-5"/>
          <w:sz w:val="24"/>
        </w:rPr>
        <w:t xml:space="preserve"> </w:t>
      </w:r>
      <w:r>
        <w:rPr>
          <w:b w:val="1"/>
          <w:sz w:val="24"/>
        </w:rPr>
        <w:t>областям</w:t>
      </w:r>
      <w:r>
        <w:rPr>
          <w:b w:val="1"/>
          <w:spacing w:val="-2"/>
          <w:sz w:val="24"/>
        </w:rPr>
        <w:t xml:space="preserve"> </w:t>
      </w:r>
      <w:r>
        <w:rPr>
          <w:b w:val="1"/>
          <w:sz w:val="24"/>
        </w:rPr>
        <w:t>в</w:t>
      </w:r>
      <w:r>
        <w:rPr>
          <w:b w:val="1"/>
          <w:spacing w:val="-2"/>
          <w:sz w:val="24"/>
        </w:rPr>
        <w:t xml:space="preserve"> </w:t>
      </w:r>
      <w:r>
        <w:rPr>
          <w:b w:val="1"/>
          <w:sz w:val="24"/>
        </w:rPr>
        <w:t>соответствии</w:t>
      </w:r>
      <w:r>
        <w:rPr>
          <w:b w:val="1"/>
          <w:spacing w:val="-1"/>
          <w:sz w:val="24"/>
        </w:rPr>
        <w:t xml:space="preserve"> </w:t>
      </w:r>
      <w:r>
        <w:rPr>
          <w:b w:val="1"/>
          <w:sz w:val="24"/>
        </w:rPr>
        <w:t>с</w:t>
      </w:r>
      <w:r>
        <w:rPr>
          <w:b w:val="1"/>
          <w:spacing w:val="-2"/>
          <w:sz w:val="24"/>
        </w:rPr>
        <w:t xml:space="preserve"> </w:t>
      </w:r>
      <w:r>
        <w:rPr>
          <w:b w:val="1"/>
          <w:sz w:val="24"/>
        </w:rPr>
        <w:t>ФОП</w:t>
      </w:r>
    </w:p>
    <w:p w14:paraId="25030000">
      <w:pPr>
        <w:spacing w:after="0" w:line="240" w:lineRule="auto"/>
        <w:ind/>
        <w:jc w:val="both"/>
        <w:rPr>
          <w:rFonts w:ascii="Times New Roman" w:hAnsi="Times New Roman"/>
          <w:sz w:val="24"/>
        </w:rPr>
      </w:pPr>
    </w:p>
    <w:p w14:paraId="26030000">
      <w:pPr>
        <w:pStyle w:val="Style_18"/>
        <w:tabs>
          <w:tab w:leader="none" w:pos="1359" w:val="left"/>
        </w:tabs>
        <w:spacing w:after="0" w:before="0" w:line="240" w:lineRule="auto"/>
        <w:ind w:firstLine="851" w:left="0"/>
        <w:jc w:val="both"/>
        <w:rPr>
          <w:sz w:val="24"/>
        </w:rPr>
      </w:pPr>
      <w:r>
        <w:rPr>
          <w:sz w:val="24"/>
        </w:rPr>
        <w:t>П</w:t>
      </w:r>
      <w:r>
        <w:rPr>
          <w:sz w:val="24"/>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27030000">
      <w:pPr>
        <w:pStyle w:val="Style_18"/>
        <w:tabs>
          <w:tab w:leader="none" w:pos="1350" w:val="left"/>
        </w:tabs>
        <w:spacing w:after="0" w:before="0" w:line="240" w:lineRule="auto"/>
        <w:ind w:firstLine="851" w:left="0"/>
        <w:jc w:val="both"/>
        <w:rPr>
          <w:sz w:val="24"/>
        </w:rPr>
      </w:pPr>
      <w:r>
        <w:rPr>
          <w:sz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28030000">
      <w:pPr>
        <w:pStyle w:val="Style_18"/>
        <w:spacing w:after="0" w:before="0" w:line="240" w:lineRule="auto"/>
        <w:ind w:firstLine="851" w:left="0"/>
        <w:jc w:val="both"/>
        <w:rPr>
          <w:sz w:val="24"/>
        </w:rPr>
      </w:pPr>
      <w:r>
        <w:rPr>
          <w:sz w:val="24"/>
        </w:rPr>
        <w:t>Более конкретное и дифференцированное по возрастам описание воспитательных задач приводится в Программе воспитания.</w:t>
      </w:r>
    </w:p>
    <w:p w14:paraId="29030000">
      <w:pPr>
        <w:pStyle w:val="Style_18"/>
        <w:spacing w:after="0" w:before="0" w:line="240" w:lineRule="auto"/>
        <w:ind w:firstLine="851" w:left="0"/>
        <w:jc w:val="both"/>
        <w:rPr>
          <w:sz w:val="24"/>
        </w:rPr>
      </w:pPr>
    </w:p>
    <w:p w14:paraId="2A030000">
      <w:pPr>
        <w:pStyle w:val="Style_7"/>
        <w:tabs>
          <w:tab w:leader="none" w:pos="994" w:val="left"/>
        </w:tabs>
        <w:ind w:firstLine="0" w:left="0"/>
        <w:contextualSpacing w:val="1"/>
        <w:jc w:val="center"/>
        <w:rPr>
          <w:b w:val="1"/>
          <w:sz w:val="24"/>
        </w:rPr>
      </w:pPr>
      <w:r>
        <w:rPr>
          <w:b w:val="1"/>
          <w:sz w:val="24"/>
        </w:rPr>
        <w:t>2.1.2.</w:t>
      </w:r>
      <w:r>
        <w:rPr>
          <w:b w:val="1"/>
          <w:sz w:val="24"/>
        </w:rPr>
        <w:t>Социально-коммуникативное</w:t>
      </w:r>
      <w:r>
        <w:rPr>
          <w:b w:val="1"/>
          <w:spacing w:val="-8"/>
          <w:sz w:val="24"/>
        </w:rPr>
        <w:t xml:space="preserve"> </w:t>
      </w:r>
      <w:r>
        <w:rPr>
          <w:b w:val="1"/>
          <w:sz w:val="24"/>
        </w:rPr>
        <w:t>развитие</w:t>
      </w:r>
    </w:p>
    <w:p w14:paraId="2B030000">
      <w:pPr>
        <w:pStyle w:val="Style_10"/>
        <w:ind w:firstLine="709" w:left="0"/>
        <w:outlineLvl w:val="8"/>
      </w:pPr>
    </w:p>
    <w:p w14:paraId="2C030000">
      <w:pPr>
        <w:pStyle w:val="Style_10"/>
        <w:ind w:firstLine="709" w:left="0"/>
        <w:outlineLvl w:val="8"/>
        <w:rPr>
          <w:sz w:val="24"/>
        </w:rPr>
      </w:pPr>
      <w:r>
        <w:rPr>
          <w:sz w:val="24"/>
        </w:rPr>
        <w:t>От 2</w:t>
      </w:r>
      <w:r>
        <w:rPr>
          <w:spacing w:val="-1"/>
          <w:sz w:val="24"/>
        </w:rPr>
        <w:t xml:space="preserve"> </w:t>
      </w:r>
      <w:r>
        <w:rPr>
          <w:sz w:val="24"/>
        </w:rPr>
        <w:t>месяцев</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p>
    <w:p w14:paraId="2D030000">
      <w:pPr>
        <w:pStyle w:val="Style_8"/>
        <w:ind w:firstLine="709" w:left="0"/>
        <w:rPr>
          <w:sz w:val="24"/>
        </w:rPr>
      </w:pPr>
      <w:r>
        <w:rPr>
          <w:sz w:val="24"/>
        </w:rPr>
        <w:t xml:space="preserve">В области социально-коммуникативного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2E030000">
      <w:pPr>
        <w:pStyle w:val="Style_8"/>
        <w:ind w:firstLine="709" w:left="0"/>
        <w:rPr>
          <w:sz w:val="24"/>
        </w:rPr>
      </w:pPr>
      <w:r>
        <w:rPr>
          <w:sz w:val="24"/>
        </w:rPr>
        <w:t>до</w:t>
      </w:r>
      <w:r>
        <w:rPr>
          <w:spacing w:val="1"/>
          <w:sz w:val="24"/>
        </w:rPr>
        <w:t xml:space="preserve"> </w:t>
      </w:r>
      <w:r>
        <w:rPr>
          <w:sz w:val="24"/>
        </w:rPr>
        <w:t>6</w:t>
      </w:r>
      <w:r>
        <w:rPr>
          <w:spacing w:val="1"/>
          <w:sz w:val="24"/>
        </w:rPr>
        <w:t xml:space="preserve"> </w:t>
      </w:r>
      <w:r>
        <w:rPr>
          <w:sz w:val="24"/>
        </w:rPr>
        <w:t>месяцев:</w:t>
      </w:r>
      <w:r>
        <w:rPr>
          <w:spacing w:val="1"/>
          <w:sz w:val="24"/>
        </w:rPr>
        <w:t xml:space="preserve"> </w:t>
      </w:r>
      <w:r>
        <w:rPr>
          <w:sz w:val="24"/>
        </w:rPr>
        <w:t>осуществлять</w:t>
      </w:r>
      <w:r>
        <w:rPr>
          <w:spacing w:val="1"/>
          <w:sz w:val="24"/>
        </w:rPr>
        <w:t xml:space="preserve"> </w:t>
      </w:r>
      <w:r>
        <w:rPr>
          <w:sz w:val="24"/>
        </w:rPr>
        <w:t>эмоционально-контактное</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эмоционально-позитивное</w:t>
      </w:r>
      <w:r>
        <w:rPr>
          <w:spacing w:val="-1"/>
          <w:sz w:val="24"/>
        </w:rPr>
        <w:t xml:space="preserve"> </w:t>
      </w:r>
      <w:r>
        <w:rPr>
          <w:sz w:val="24"/>
        </w:rPr>
        <w:t>реагирование</w:t>
      </w:r>
      <w:r>
        <w:rPr>
          <w:spacing w:val="-1"/>
          <w:sz w:val="24"/>
        </w:rPr>
        <w:t xml:space="preserve"> </w:t>
      </w:r>
      <w:r>
        <w:rPr>
          <w:sz w:val="24"/>
        </w:rPr>
        <w:t>на</w:t>
      </w:r>
      <w:r>
        <w:rPr>
          <w:spacing w:val="-2"/>
          <w:sz w:val="24"/>
        </w:rPr>
        <w:t xml:space="preserve"> </w:t>
      </w:r>
      <w:r>
        <w:rPr>
          <w:sz w:val="24"/>
        </w:rPr>
        <w:t>него;</w:t>
      </w:r>
    </w:p>
    <w:p w14:paraId="2F030000">
      <w:pPr>
        <w:pStyle w:val="Style_8"/>
        <w:ind w:firstLine="709" w:left="0"/>
        <w:rPr>
          <w:sz w:val="24"/>
        </w:rPr>
      </w:pPr>
      <w:r>
        <w:rPr>
          <w:sz w:val="24"/>
        </w:rPr>
        <w:t>с 6 месяцев: организовать эмоционально-позитивную поддержку ребенка в его действиях</w:t>
      </w:r>
      <w:r>
        <w:rPr>
          <w:spacing w:val="1"/>
          <w:sz w:val="24"/>
        </w:rPr>
        <w:t xml:space="preserve"> </w:t>
      </w:r>
      <w:r>
        <w:rPr>
          <w:sz w:val="24"/>
        </w:rPr>
        <w:t>через</w:t>
      </w:r>
      <w:r>
        <w:rPr>
          <w:spacing w:val="1"/>
          <w:sz w:val="24"/>
        </w:rPr>
        <w:t xml:space="preserve"> </w:t>
      </w:r>
      <w:r>
        <w:rPr>
          <w:sz w:val="24"/>
        </w:rPr>
        <w:t>вербальное</w:t>
      </w:r>
      <w:r>
        <w:rPr>
          <w:spacing w:val="1"/>
          <w:sz w:val="24"/>
        </w:rPr>
        <w:t xml:space="preserve"> </w:t>
      </w:r>
      <w:r>
        <w:rPr>
          <w:sz w:val="24"/>
        </w:rPr>
        <w:t>обозначение</w:t>
      </w:r>
      <w:r>
        <w:rPr>
          <w:spacing w:val="1"/>
          <w:sz w:val="24"/>
        </w:rPr>
        <w:t xml:space="preserve"> </w:t>
      </w:r>
      <w:r>
        <w:rPr>
          <w:sz w:val="24"/>
        </w:rPr>
        <w:t>совершаемых</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поддерживать</w:t>
      </w:r>
      <w:r>
        <w:rPr>
          <w:spacing w:val="1"/>
          <w:sz w:val="24"/>
        </w:rPr>
        <w:t xml:space="preserve"> </w:t>
      </w:r>
      <w:r>
        <w:rPr>
          <w:sz w:val="24"/>
        </w:rPr>
        <w:t>потребность ребенка</w:t>
      </w:r>
      <w:r>
        <w:rPr>
          <w:spacing w:val="-1"/>
          <w:sz w:val="24"/>
        </w:rPr>
        <w:t xml:space="preserve"> </w:t>
      </w:r>
      <w:r>
        <w:rPr>
          <w:sz w:val="24"/>
        </w:rPr>
        <w:t>в</w:t>
      </w:r>
      <w:r>
        <w:rPr>
          <w:spacing w:val="-3"/>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со</w:t>
      </w:r>
      <w:r>
        <w:rPr>
          <w:spacing w:val="-1"/>
          <w:sz w:val="24"/>
        </w:rPr>
        <w:t xml:space="preserve"> </w:t>
      </w:r>
      <w:r>
        <w:rPr>
          <w:sz w:val="24"/>
        </w:rPr>
        <w:t>взрослым;</w:t>
      </w:r>
    </w:p>
    <w:p w14:paraId="30030000">
      <w:pPr>
        <w:pStyle w:val="Style_8"/>
        <w:ind w:firstLine="709" w:left="0"/>
        <w:rPr>
          <w:sz w:val="24"/>
        </w:rPr>
      </w:pPr>
      <w:r>
        <w:rPr>
          <w:sz w:val="24"/>
        </w:rPr>
        <w:t>с 9 месяцев: формировать положительное отношение к окружающим, доверие и желание</w:t>
      </w:r>
      <w:r>
        <w:rPr>
          <w:spacing w:val="1"/>
          <w:sz w:val="24"/>
        </w:rPr>
        <w:t xml:space="preserve"> </w:t>
      </w:r>
      <w:r>
        <w:rPr>
          <w:sz w:val="24"/>
        </w:rPr>
        <w:t>вступать в контакт не только с близкими, но и с другими людьми; поощрять интерес к предметам /</w:t>
      </w:r>
      <w:r>
        <w:rPr>
          <w:spacing w:val="-57"/>
          <w:sz w:val="24"/>
        </w:rPr>
        <w:t xml:space="preserve"> </w:t>
      </w:r>
      <w:r>
        <w:rPr>
          <w:sz w:val="24"/>
        </w:rPr>
        <w:t>игрушкам и действиям с ними; способствовать проявлению самостоятельности и активности в</w:t>
      </w:r>
      <w:r>
        <w:rPr>
          <w:spacing w:val="1"/>
          <w:sz w:val="24"/>
        </w:rPr>
        <w:t xml:space="preserve"> </w:t>
      </w:r>
      <w:r>
        <w:rPr>
          <w:sz w:val="24"/>
        </w:rPr>
        <w:t>общении,</w:t>
      </w:r>
      <w:r>
        <w:rPr>
          <w:spacing w:val="-1"/>
          <w:sz w:val="24"/>
        </w:rPr>
        <w:t xml:space="preserve"> </w:t>
      </w:r>
      <w:r>
        <w:rPr>
          <w:sz w:val="24"/>
        </w:rPr>
        <w:t>освоении</w:t>
      </w:r>
      <w:r>
        <w:rPr>
          <w:spacing w:val="-1"/>
          <w:sz w:val="24"/>
        </w:rPr>
        <w:t xml:space="preserve"> </w:t>
      </w:r>
      <w:r>
        <w:rPr>
          <w:sz w:val="24"/>
        </w:rPr>
        <w:t>пространства</w:t>
      </w:r>
      <w:r>
        <w:rPr>
          <w:spacing w:val="-1"/>
          <w:sz w:val="24"/>
        </w:rPr>
        <w:t xml:space="preserve"> </w:t>
      </w:r>
      <w:r>
        <w:rPr>
          <w:sz w:val="24"/>
        </w:rPr>
        <w:t>и</w:t>
      </w:r>
      <w:r>
        <w:rPr>
          <w:spacing w:val="-1"/>
          <w:sz w:val="24"/>
        </w:rPr>
        <w:t xml:space="preserve"> </w:t>
      </w:r>
      <w:r>
        <w:rPr>
          <w:sz w:val="24"/>
        </w:rPr>
        <w:t>предметно - манипулятивной деятельности.</w:t>
      </w:r>
    </w:p>
    <w:p w14:paraId="31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32030000">
      <w:pPr>
        <w:spacing w:after="0" w:line="240" w:lineRule="auto"/>
        <w:ind w:firstLine="709" w:left="0"/>
        <w:jc w:val="both"/>
        <w:rPr>
          <w:rFonts w:ascii="Times New Roman" w:hAnsi="Times New Roman"/>
          <w:sz w:val="24"/>
        </w:rPr>
      </w:pPr>
      <w:r>
        <w:rPr>
          <w:rFonts w:ascii="Times New Roman" w:hAnsi="Times New Roman"/>
          <w:sz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совершенствовать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поглаживание и пр.</w:t>
      </w:r>
    </w:p>
    <w:p w14:paraId="33030000">
      <w:pPr>
        <w:pStyle w:val="Style_8"/>
        <w:ind w:firstLine="0" w:left="0"/>
        <w:rPr>
          <w:sz w:val="24"/>
        </w:rPr>
      </w:pPr>
      <w:r>
        <w:rPr>
          <w:sz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w:t>
      </w:r>
      <w:r>
        <w:rPr>
          <w:spacing w:val="-57"/>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действия с</w:t>
      </w:r>
      <w:r>
        <w:rPr>
          <w:spacing w:val="-2"/>
          <w:sz w:val="24"/>
        </w:rPr>
        <w:t xml:space="preserve"> </w:t>
      </w:r>
      <w:r>
        <w:rPr>
          <w:sz w:val="24"/>
        </w:rPr>
        <w:t>ними,</w:t>
      </w:r>
      <w:r>
        <w:rPr>
          <w:spacing w:val="-3"/>
          <w:sz w:val="24"/>
        </w:rPr>
        <w:t xml:space="preserve"> </w:t>
      </w:r>
      <w:r>
        <w:rPr>
          <w:sz w:val="24"/>
        </w:rPr>
        <w:t>переживаемые</w:t>
      </w:r>
      <w:r>
        <w:rPr>
          <w:spacing w:val="-1"/>
          <w:sz w:val="24"/>
        </w:rPr>
        <w:t xml:space="preserve"> </w:t>
      </w:r>
      <w:r>
        <w:rPr>
          <w:sz w:val="24"/>
        </w:rPr>
        <w:t>ребенком</w:t>
      </w:r>
      <w:r>
        <w:rPr>
          <w:spacing w:val="-2"/>
          <w:sz w:val="24"/>
        </w:rPr>
        <w:t xml:space="preserve"> </w:t>
      </w:r>
      <w:r>
        <w:rPr>
          <w:sz w:val="24"/>
        </w:rPr>
        <w:t>чувства</w:t>
      </w:r>
      <w:r>
        <w:rPr>
          <w:spacing w:val="-1"/>
          <w:sz w:val="24"/>
        </w:rPr>
        <w:t xml:space="preserve"> </w:t>
      </w:r>
      <w:r>
        <w:rPr>
          <w:sz w:val="24"/>
        </w:rPr>
        <w:t>и эмоции.</w:t>
      </w:r>
    </w:p>
    <w:p w14:paraId="34030000">
      <w:pPr>
        <w:pStyle w:val="Style_8"/>
        <w:ind w:firstLine="709" w:left="0"/>
        <w:rPr>
          <w:sz w:val="24"/>
        </w:rPr>
      </w:pPr>
      <w:r>
        <w:rPr>
          <w:b w:val="1"/>
          <w:i w:val="1"/>
          <w:sz w:val="24"/>
        </w:rPr>
        <w:t>В результате, к концу 1 года жизни</w:t>
      </w:r>
      <w:r>
        <w:rPr>
          <w:sz w:val="24"/>
        </w:rPr>
        <w:t>, ребенок демонстрирует потребность в общении;</w:t>
      </w:r>
      <w:r>
        <w:rPr>
          <w:spacing w:val="1"/>
          <w:sz w:val="24"/>
        </w:rPr>
        <w:t xml:space="preserve"> </w:t>
      </w:r>
      <w:r>
        <w:rPr>
          <w:sz w:val="24"/>
        </w:rPr>
        <w:t>использует</w:t>
      </w:r>
      <w:r>
        <w:rPr>
          <w:spacing w:val="1"/>
          <w:sz w:val="24"/>
        </w:rPr>
        <w:t xml:space="preserve"> </w:t>
      </w:r>
      <w:r>
        <w:rPr>
          <w:sz w:val="24"/>
        </w:rPr>
        <w:t>эмоциональные</w:t>
      </w:r>
      <w:r>
        <w:rPr>
          <w:spacing w:val="1"/>
          <w:sz w:val="24"/>
        </w:rPr>
        <w:t xml:space="preserve"> </w:t>
      </w:r>
      <w:r>
        <w:rPr>
          <w:sz w:val="24"/>
        </w:rPr>
        <w:t>средства</w:t>
      </w:r>
      <w:r>
        <w:rPr>
          <w:spacing w:val="1"/>
          <w:sz w:val="24"/>
        </w:rPr>
        <w:t xml:space="preserve"> </w:t>
      </w:r>
      <w:r>
        <w:rPr>
          <w:sz w:val="24"/>
        </w:rPr>
        <w:t>(улыбка,</w:t>
      </w:r>
      <w:r>
        <w:rPr>
          <w:spacing w:val="1"/>
          <w:sz w:val="24"/>
        </w:rPr>
        <w:t xml:space="preserve"> </w:t>
      </w:r>
      <w:r>
        <w:rPr>
          <w:sz w:val="24"/>
        </w:rPr>
        <w:t>смех,</w:t>
      </w:r>
      <w:r>
        <w:rPr>
          <w:spacing w:val="1"/>
          <w:sz w:val="24"/>
        </w:rPr>
        <w:t xml:space="preserve"> </w:t>
      </w:r>
      <w:r>
        <w:rPr>
          <w:sz w:val="24"/>
        </w:rPr>
        <w:t>крик,</w:t>
      </w:r>
      <w:r>
        <w:rPr>
          <w:spacing w:val="1"/>
          <w:sz w:val="24"/>
        </w:rPr>
        <w:t xml:space="preserve"> </w:t>
      </w:r>
      <w:r>
        <w:rPr>
          <w:sz w:val="24"/>
        </w:rPr>
        <w:t>плач),</w:t>
      </w:r>
      <w:r>
        <w:rPr>
          <w:spacing w:val="1"/>
          <w:sz w:val="24"/>
        </w:rPr>
        <w:t xml:space="preserve"> </w:t>
      </w:r>
      <w:r>
        <w:rPr>
          <w:sz w:val="24"/>
        </w:rPr>
        <w:t>непосредственный</w:t>
      </w:r>
      <w:r>
        <w:rPr>
          <w:spacing w:val="1"/>
          <w:sz w:val="24"/>
        </w:rPr>
        <w:t xml:space="preserve"> </w:t>
      </w:r>
      <w:r>
        <w:rPr>
          <w:sz w:val="24"/>
        </w:rPr>
        <w:t>показ,</w:t>
      </w:r>
      <w:r>
        <w:rPr>
          <w:spacing w:val="1"/>
          <w:sz w:val="24"/>
        </w:rPr>
        <w:t xml:space="preserve"> </w:t>
      </w:r>
      <w:r>
        <w:rPr>
          <w:sz w:val="24"/>
        </w:rPr>
        <w:t>указательные жесты, вокализации в процессе манипуляций с предметами; вовлекает взрослых во</w:t>
      </w:r>
      <w:r>
        <w:rPr>
          <w:spacing w:val="1"/>
          <w:sz w:val="24"/>
        </w:rPr>
        <w:t xml:space="preserve"> </w:t>
      </w:r>
      <w:r>
        <w:rPr>
          <w:sz w:val="24"/>
        </w:rPr>
        <w:t>взаимодействие</w:t>
      </w:r>
      <w:r>
        <w:rPr>
          <w:spacing w:val="-2"/>
          <w:sz w:val="24"/>
        </w:rPr>
        <w:t xml:space="preserve"> </w:t>
      </w:r>
      <w:r>
        <w:rPr>
          <w:sz w:val="24"/>
        </w:rPr>
        <w:t>с</w:t>
      </w:r>
      <w:r>
        <w:rPr>
          <w:spacing w:val="-1"/>
          <w:sz w:val="24"/>
        </w:rPr>
        <w:t xml:space="preserve"> </w:t>
      </w:r>
      <w:r>
        <w:rPr>
          <w:sz w:val="24"/>
        </w:rPr>
        <w:t>ним,</w:t>
      </w:r>
      <w:r>
        <w:rPr>
          <w:spacing w:val="-1"/>
          <w:sz w:val="24"/>
        </w:rPr>
        <w:t xml:space="preserve"> </w:t>
      </w:r>
      <w:r>
        <w:rPr>
          <w:sz w:val="24"/>
        </w:rPr>
        <w:t>показывает себя,</w:t>
      </w:r>
      <w:r>
        <w:rPr>
          <w:spacing w:val="-1"/>
          <w:sz w:val="24"/>
        </w:rPr>
        <w:t xml:space="preserve"> </w:t>
      </w:r>
      <w:r>
        <w:rPr>
          <w:sz w:val="24"/>
        </w:rPr>
        <w:t>близких</w:t>
      </w:r>
      <w:r>
        <w:rPr>
          <w:spacing w:val="-1"/>
          <w:sz w:val="24"/>
        </w:rPr>
        <w:t xml:space="preserve"> </w:t>
      </w:r>
      <w:r>
        <w:rPr>
          <w:sz w:val="24"/>
        </w:rPr>
        <w:t>людей,</w:t>
      </w:r>
      <w:r>
        <w:rPr>
          <w:spacing w:val="-4"/>
          <w:sz w:val="24"/>
        </w:rPr>
        <w:t xml:space="preserve"> </w:t>
      </w:r>
      <w:r>
        <w:rPr>
          <w:sz w:val="24"/>
        </w:rPr>
        <w:t>знакомые</w:t>
      </w:r>
      <w:r>
        <w:rPr>
          <w:spacing w:val="-2"/>
          <w:sz w:val="24"/>
        </w:rPr>
        <w:t xml:space="preserve"> </w:t>
      </w:r>
      <w:r>
        <w:rPr>
          <w:sz w:val="24"/>
        </w:rPr>
        <w:t>предметы.</w:t>
      </w:r>
    </w:p>
    <w:p w14:paraId="35030000">
      <w:pPr>
        <w:pStyle w:val="Style_8"/>
        <w:ind w:firstLine="709" w:left="0"/>
      </w:pPr>
    </w:p>
    <w:p w14:paraId="36030000">
      <w:pPr>
        <w:pStyle w:val="Style_10"/>
        <w:ind w:firstLine="709" w:left="0"/>
        <w:outlineLvl w:val="8"/>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4"/>
          <w:sz w:val="24"/>
        </w:rPr>
        <w:t xml:space="preserve"> </w:t>
      </w:r>
      <w:r>
        <w:rPr>
          <w:sz w:val="24"/>
        </w:rPr>
        <w:t>до</w:t>
      </w:r>
      <w:r>
        <w:rPr>
          <w:spacing w:val="-1"/>
          <w:sz w:val="24"/>
        </w:rPr>
        <w:t xml:space="preserve"> </w:t>
      </w:r>
      <w:r>
        <w:rPr>
          <w:sz w:val="24"/>
        </w:rPr>
        <w:t>2 лет</w:t>
      </w:r>
    </w:p>
    <w:p w14:paraId="37030000">
      <w:pPr>
        <w:pStyle w:val="Style_8"/>
        <w:ind w:firstLine="709" w:left="0"/>
        <w:rPr>
          <w:sz w:val="24"/>
        </w:rPr>
      </w:pPr>
      <w:r>
        <w:rPr>
          <w:sz w:val="24"/>
        </w:rPr>
        <w:t xml:space="preserve">В области социально-коммуникативного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38030000">
      <w:pPr>
        <w:pStyle w:val="Style_8"/>
        <w:numPr>
          <w:ilvl w:val="0"/>
          <w:numId w:val="15"/>
        </w:numPr>
        <w:ind w:hanging="357" w:left="357"/>
        <w:rPr>
          <w:sz w:val="24"/>
        </w:rPr>
      </w:pPr>
      <w:r>
        <w:rPr>
          <w:sz w:val="24"/>
        </w:rPr>
        <w:t>создавать условия</w:t>
      </w:r>
      <w:r>
        <w:rPr>
          <w:spacing w:val="-2"/>
          <w:sz w:val="24"/>
        </w:rPr>
        <w:t xml:space="preserve"> </w:t>
      </w:r>
      <w:r>
        <w:rPr>
          <w:sz w:val="24"/>
        </w:rPr>
        <w:t>для</w:t>
      </w:r>
      <w:r>
        <w:rPr>
          <w:spacing w:val="-3"/>
          <w:sz w:val="24"/>
        </w:rPr>
        <w:t xml:space="preserve"> </w:t>
      </w:r>
      <w:r>
        <w:rPr>
          <w:sz w:val="24"/>
        </w:rPr>
        <w:t>благоприятной</w:t>
      </w:r>
      <w:r>
        <w:rPr>
          <w:spacing w:val="-2"/>
          <w:sz w:val="24"/>
        </w:rPr>
        <w:t xml:space="preserve"> </w:t>
      </w:r>
      <w:r>
        <w:rPr>
          <w:sz w:val="24"/>
        </w:rPr>
        <w:t>адаптации</w:t>
      </w:r>
      <w:r>
        <w:rPr>
          <w:spacing w:val="-2"/>
          <w:sz w:val="24"/>
        </w:rPr>
        <w:t xml:space="preserve"> </w:t>
      </w:r>
      <w:r>
        <w:rPr>
          <w:sz w:val="24"/>
        </w:rPr>
        <w:t>ребенка</w:t>
      </w:r>
      <w:r>
        <w:rPr>
          <w:spacing w:val="-4"/>
          <w:sz w:val="24"/>
        </w:rPr>
        <w:t xml:space="preserve"> </w:t>
      </w:r>
      <w:r>
        <w:rPr>
          <w:sz w:val="24"/>
        </w:rPr>
        <w:t>к</w:t>
      </w:r>
      <w:r>
        <w:rPr>
          <w:spacing w:val="-2"/>
          <w:sz w:val="24"/>
        </w:rPr>
        <w:t xml:space="preserve"> </w:t>
      </w:r>
      <w:r>
        <w:rPr>
          <w:sz w:val="24"/>
        </w:rPr>
        <w:t>детскому</w:t>
      </w:r>
      <w:r>
        <w:rPr>
          <w:spacing w:val="-8"/>
          <w:sz w:val="24"/>
        </w:rPr>
        <w:t xml:space="preserve"> </w:t>
      </w:r>
      <w:r>
        <w:rPr>
          <w:sz w:val="24"/>
        </w:rPr>
        <w:t>саду;</w:t>
      </w:r>
    </w:p>
    <w:p w14:paraId="39030000">
      <w:pPr>
        <w:pStyle w:val="Style_8"/>
        <w:numPr>
          <w:ilvl w:val="0"/>
          <w:numId w:val="15"/>
        </w:numPr>
        <w:ind w:hanging="357" w:left="357"/>
        <w:rPr>
          <w:sz w:val="24"/>
        </w:rPr>
      </w:pPr>
      <w:r>
        <w:rPr>
          <w:sz w:val="24"/>
        </w:rPr>
        <w:t>поддерживать</w:t>
      </w:r>
      <w:r>
        <w:rPr>
          <w:spacing w:val="1"/>
          <w:sz w:val="24"/>
        </w:rPr>
        <w:t xml:space="preserve"> </w:t>
      </w:r>
      <w:r>
        <w:rPr>
          <w:sz w:val="24"/>
        </w:rPr>
        <w:t>пока</w:t>
      </w:r>
      <w:r>
        <w:rPr>
          <w:spacing w:val="1"/>
          <w:sz w:val="24"/>
        </w:rPr>
        <w:t xml:space="preserve"> </w:t>
      </w:r>
      <w:r>
        <w:rPr>
          <w:sz w:val="24"/>
        </w:rPr>
        <w:t>еще</w:t>
      </w:r>
      <w:r>
        <w:rPr>
          <w:spacing w:val="1"/>
          <w:sz w:val="24"/>
        </w:rPr>
        <w:t xml:space="preserve"> </w:t>
      </w:r>
      <w:r>
        <w:rPr>
          <w:sz w:val="24"/>
        </w:rPr>
        <w:t>непродолжительные</w:t>
      </w:r>
      <w:r>
        <w:rPr>
          <w:spacing w:val="1"/>
          <w:sz w:val="24"/>
        </w:rPr>
        <w:t xml:space="preserve"> </w:t>
      </w:r>
      <w:r>
        <w:rPr>
          <w:sz w:val="24"/>
        </w:rPr>
        <w:t>контакты</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сверстнику;</w:t>
      </w:r>
    </w:p>
    <w:p w14:paraId="3A030000">
      <w:pPr>
        <w:pStyle w:val="Style_8"/>
        <w:numPr>
          <w:ilvl w:val="0"/>
          <w:numId w:val="15"/>
        </w:numPr>
        <w:ind w:hanging="357" w:left="357"/>
        <w:rPr>
          <w:sz w:val="24"/>
        </w:rPr>
      </w:pPr>
      <w:r>
        <w:rPr>
          <w:sz w:val="24"/>
        </w:rPr>
        <w:t>формировать элементарные представления: о себе, близких людях, ближайшем предметном</w:t>
      </w:r>
      <w:r>
        <w:rPr>
          <w:spacing w:val="-57"/>
          <w:sz w:val="24"/>
        </w:rPr>
        <w:t xml:space="preserve"> </w:t>
      </w:r>
      <w:r>
        <w:rPr>
          <w:sz w:val="24"/>
        </w:rPr>
        <w:t>окружении;</w:t>
      </w:r>
    </w:p>
    <w:p w14:paraId="3B030000">
      <w:pPr>
        <w:pStyle w:val="Style_8"/>
        <w:numPr>
          <w:ilvl w:val="0"/>
          <w:numId w:val="15"/>
        </w:numPr>
        <w:ind w:hanging="357" w:left="357"/>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опыта</w:t>
      </w:r>
      <w:r>
        <w:rPr>
          <w:spacing w:val="-4"/>
          <w:sz w:val="24"/>
        </w:rPr>
        <w:t xml:space="preserve"> </w:t>
      </w:r>
      <w:r>
        <w:rPr>
          <w:sz w:val="24"/>
        </w:rPr>
        <w:t>применения</w:t>
      </w:r>
      <w:r>
        <w:rPr>
          <w:spacing w:val="-3"/>
          <w:sz w:val="24"/>
        </w:rPr>
        <w:t xml:space="preserve"> </w:t>
      </w:r>
      <w:r>
        <w:rPr>
          <w:sz w:val="24"/>
        </w:rPr>
        <w:t>правил</w:t>
      </w:r>
      <w:r>
        <w:rPr>
          <w:spacing w:val="-4"/>
          <w:sz w:val="24"/>
        </w:rPr>
        <w:t xml:space="preserve"> </w:t>
      </w:r>
      <w:r>
        <w:rPr>
          <w:sz w:val="24"/>
        </w:rPr>
        <w:t>социального</w:t>
      </w:r>
      <w:r>
        <w:rPr>
          <w:spacing w:val="-3"/>
          <w:sz w:val="24"/>
        </w:rPr>
        <w:t xml:space="preserve"> </w:t>
      </w:r>
      <w:r>
        <w:rPr>
          <w:sz w:val="24"/>
        </w:rPr>
        <w:t>взаимодействия.</w:t>
      </w:r>
    </w:p>
    <w:p w14:paraId="3C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3D030000">
      <w:pPr>
        <w:pStyle w:val="Style_8"/>
        <w:ind w:firstLine="709" w:left="0"/>
        <w:rPr>
          <w:sz w:val="24"/>
        </w:rPr>
      </w:pPr>
      <w:r>
        <w:rPr>
          <w:sz w:val="24"/>
        </w:rPr>
        <w:t>Для</w:t>
      </w:r>
      <w:r>
        <w:rPr>
          <w:spacing w:val="1"/>
          <w:sz w:val="24"/>
        </w:rPr>
        <w:t xml:space="preserve"> </w:t>
      </w:r>
      <w:r>
        <w:rPr>
          <w:sz w:val="24"/>
        </w:rPr>
        <w:t>благоприятной</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детскому</w:t>
      </w:r>
      <w:r>
        <w:rPr>
          <w:spacing w:val="1"/>
          <w:sz w:val="24"/>
        </w:rPr>
        <w:t xml:space="preserve"> </w:t>
      </w:r>
      <w:r>
        <w:rPr>
          <w:sz w:val="24"/>
        </w:rPr>
        <w:t>саду</w:t>
      </w:r>
      <w:r>
        <w:rPr>
          <w:spacing w:val="1"/>
          <w:sz w:val="24"/>
        </w:rPr>
        <w:t xml:space="preserve"> </w:t>
      </w:r>
      <w:r>
        <w:rPr>
          <w:sz w:val="24"/>
        </w:rPr>
        <w:t>педагог</w:t>
      </w:r>
      <w:r>
        <w:rPr>
          <w:spacing w:val="1"/>
          <w:sz w:val="24"/>
        </w:rPr>
        <w:t xml:space="preserve"> </w:t>
      </w:r>
      <w:r>
        <w:rPr>
          <w:sz w:val="24"/>
        </w:rPr>
        <w:t>обеспечивает</w:t>
      </w:r>
      <w:r>
        <w:rPr>
          <w:spacing w:val="1"/>
          <w:sz w:val="24"/>
        </w:rPr>
        <w:t xml:space="preserve"> </w:t>
      </w:r>
      <w:r>
        <w:rPr>
          <w:sz w:val="24"/>
        </w:rPr>
        <w:t>эмоциональный</w:t>
      </w:r>
      <w:r>
        <w:rPr>
          <w:spacing w:val="1"/>
          <w:sz w:val="24"/>
        </w:rPr>
        <w:t xml:space="preserve"> </w:t>
      </w:r>
      <w:r>
        <w:rPr>
          <w:sz w:val="24"/>
        </w:rPr>
        <w:t>комфорт детей в группе; побуждает детей к действиям с предметами и игрушками, поддерживает</w:t>
      </w:r>
      <w:r>
        <w:rPr>
          <w:spacing w:val="1"/>
          <w:sz w:val="24"/>
        </w:rPr>
        <w:t xml:space="preserve"> </w:t>
      </w:r>
      <w:r>
        <w:rPr>
          <w:sz w:val="24"/>
        </w:rPr>
        <w:t>потребность в доброжелательном внимании, заботе, положительной оценке взрослых. Использует</w:t>
      </w:r>
      <w:r>
        <w:rPr>
          <w:spacing w:val="1"/>
          <w:sz w:val="24"/>
        </w:rPr>
        <w:t xml:space="preserve"> </w:t>
      </w:r>
      <w:r>
        <w:rPr>
          <w:sz w:val="24"/>
        </w:rPr>
        <w:t>разнообразные</w:t>
      </w:r>
      <w:r>
        <w:rPr>
          <w:spacing w:val="-3"/>
          <w:sz w:val="24"/>
        </w:rPr>
        <w:t xml:space="preserve"> </w:t>
      </w:r>
      <w:r>
        <w:rPr>
          <w:sz w:val="24"/>
        </w:rPr>
        <w:t>телесные</w:t>
      </w:r>
      <w:r>
        <w:rPr>
          <w:spacing w:val="-2"/>
          <w:sz w:val="24"/>
        </w:rPr>
        <w:t xml:space="preserve"> </w:t>
      </w:r>
      <w:r>
        <w:rPr>
          <w:sz w:val="24"/>
        </w:rPr>
        <w:t>контакты (прикосновения),</w:t>
      </w:r>
      <w:r>
        <w:rPr>
          <w:spacing w:val="-2"/>
          <w:sz w:val="24"/>
        </w:rPr>
        <w:t xml:space="preserve"> </w:t>
      </w:r>
      <w:r>
        <w:rPr>
          <w:sz w:val="24"/>
        </w:rPr>
        <w:t>жесты, мимику.</w:t>
      </w:r>
    </w:p>
    <w:p w14:paraId="3E03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ребенком</w:t>
      </w:r>
      <w:r>
        <w:rPr>
          <w:spacing w:val="1"/>
          <w:sz w:val="24"/>
        </w:rPr>
        <w:t xml:space="preserve"> </w:t>
      </w:r>
      <w:r>
        <w:rPr>
          <w:sz w:val="24"/>
        </w:rPr>
        <w:t>инициативы</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Хвалит ребенка, вызывая радость, стимулирует активность ребенка, улучшая его</w:t>
      </w:r>
      <w:r>
        <w:rPr>
          <w:spacing w:val="1"/>
          <w:sz w:val="24"/>
        </w:rPr>
        <w:t xml:space="preserve"> </w:t>
      </w:r>
      <w:r>
        <w:rPr>
          <w:sz w:val="24"/>
        </w:rPr>
        <w:t>отношение</w:t>
      </w:r>
      <w:r>
        <w:rPr>
          <w:spacing w:val="-2"/>
          <w:sz w:val="24"/>
        </w:rPr>
        <w:t xml:space="preserve"> </w:t>
      </w:r>
      <w:r>
        <w:rPr>
          <w:sz w:val="24"/>
        </w:rPr>
        <w:t>к взрослому,</w:t>
      </w:r>
      <w:r>
        <w:rPr>
          <w:spacing w:val="2"/>
          <w:sz w:val="24"/>
        </w:rPr>
        <w:t xml:space="preserve"> </w:t>
      </w:r>
      <w:r>
        <w:rPr>
          <w:sz w:val="24"/>
        </w:rPr>
        <w:t>усиливая доверие</w:t>
      </w:r>
      <w:r>
        <w:rPr>
          <w:spacing w:val="-2"/>
          <w:sz w:val="24"/>
        </w:rPr>
        <w:t xml:space="preserve"> </w:t>
      </w:r>
      <w:r>
        <w:rPr>
          <w:sz w:val="24"/>
        </w:rPr>
        <w:t>к нему.</w:t>
      </w:r>
    </w:p>
    <w:p w14:paraId="3F030000">
      <w:pPr>
        <w:pStyle w:val="Style_8"/>
        <w:ind w:firstLine="709" w:left="0"/>
        <w:rPr>
          <w:sz w:val="24"/>
        </w:rPr>
      </w:pPr>
      <w:r>
        <w:rPr>
          <w:sz w:val="24"/>
        </w:rPr>
        <w:t>Педагог включает детей в игровые ситуации, вспоминая любимые сказки, стихотворения и</w:t>
      </w:r>
      <w:r>
        <w:rPr>
          <w:spacing w:val="1"/>
          <w:sz w:val="24"/>
        </w:rPr>
        <w:t xml:space="preserve"> </w:t>
      </w:r>
      <w:r>
        <w:rPr>
          <w:sz w:val="24"/>
        </w:rPr>
        <w:t>др.,</w:t>
      </w:r>
      <w:r>
        <w:rPr>
          <w:spacing w:val="1"/>
          <w:sz w:val="24"/>
        </w:rPr>
        <w:t xml:space="preserve"> </w:t>
      </w:r>
      <w:r>
        <w:rPr>
          <w:sz w:val="24"/>
        </w:rPr>
        <w:t>стимулируя</w:t>
      </w:r>
      <w:r>
        <w:rPr>
          <w:spacing w:val="1"/>
          <w:sz w:val="24"/>
        </w:rPr>
        <w:t xml:space="preserve"> </w:t>
      </w:r>
      <w:r>
        <w:rPr>
          <w:sz w:val="24"/>
        </w:rPr>
        <w:t>проявление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игре, развлечении.</w:t>
      </w:r>
    </w:p>
    <w:p w14:paraId="40030000">
      <w:pPr>
        <w:pStyle w:val="Style_8"/>
        <w:ind w:firstLine="709" w:left="0"/>
        <w:rPr>
          <w:sz w:val="24"/>
        </w:rPr>
      </w:pPr>
      <w:r>
        <w:rPr>
          <w:sz w:val="24"/>
        </w:rPr>
        <w:t>Педагог в беседе и различных формах совместной деятельности формирует элементарные</w:t>
      </w:r>
      <w:r>
        <w:rPr>
          <w:spacing w:val="1"/>
          <w:sz w:val="24"/>
        </w:rPr>
        <w:t xml:space="preserve"> </w:t>
      </w:r>
      <w:r>
        <w:rPr>
          <w:sz w:val="24"/>
        </w:rPr>
        <w:t>представления ребенка о себе, своем имени, внешнем виде, гендерной принадлежности (мальчик,</w:t>
      </w:r>
      <w:r>
        <w:rPr>
          <w:spacing w:val="1"/>
          <w:sz w:val="24"/>
        </w:rPr>
        <w:t xml:space="preserve"> </w:t>
      </w:r>
      <w:r>
        <w:rPr>
          <w:sz w:val="24"/>
        </w:rPr>
        <w:t>девочка) по внешним признакам (одежда, прическа); о близких людях; о ближайшем предметном</w:t>
      </w:r>
      <w:r>
        <w:rPr>
          <w:spacing w:val="1"/>
          <w:sz w:val="24"/>
        </w:rPr>
        <w:t xml:space="preserve"> </w:t>
      </w:r>
      <w:r>
        <w:rPr>
          <w:sz w:val="24"/>
        </w:rPr>
        <w:t>окружении.</w:t>
      </w:r>
    </w:p>
    <w:p w14:paraId="41030000">
      <w:pPr>
        <w:pStyle w:val="Style_8"/>
        <w:ind w:firstLine="709" w:left="0"/>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ребенком</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(что</w:t>
      </w:r>
      <w:r>
        <w:rPr>
          <w:spacing w:val="1"/>
          <w:sz w:val="24"/>
        </w:rPr>
        <w:t xml:space="preserve"> </w:t>
      </w:r>
      <w:r>
        <w:rPr>
          <w:sz w:val="24"/>
        </w:rPr>
        <w:t>можно</w:t>
      </w:r>
      <w:r>
        <w:rPr>
          <w:spacing w:val="1"/>
          <w:sz w:val="24"/>
        </w:rPr>
        <w:t xml:space="preserve"> </w:t>
      </w:r>
      <w:r>
        <w:rPr>
          <w:sz w:val="24"/>
        </w:rPr>
        <w:t>делать,</w:t>
      </w:r>
      <w:r>
        <w:rPr>
          <w:spacing w:val="1"/>
          <w:sz w:val="24"/>
        </w:rPr>
        <w:t xml:space="preserve"> </w:t>
      </w:r>
      <w:r>
        <w:rPr>
          <w:sz w:val="24"/>
        </w:rPr>
        <w:t>чего</w:t>
      </w:r>
      <w:r>
        <w:rPr>
          <w:spacing w:val="1"/>
          <w:sz w:val="24"/>
        </w:rPr>
        <w:t xml:space="preserve"> </w:t>
      </w:r>
      <w:r>
        <w:rPr>
          <w:sz w:val="24"/>
        </w:rPr>
        <w:t>делать</w:t>
      </w:r>
      <w:r>
        <w:rPr>
          <w:spacing w:val="1"/>
          <w:sz w:val="24"/>
        </w:rPr>
        <w:t xml:space="preserve"> </w:t>
      </w:r>
      <w:r>
        <w:rPr>
          <w:sz w:val="24"/>
        </w:rPr>
        <w:t>нельзя;</w:t>
      </w:r>
      <w:r>
        <w:rPr>
          <w:spacing w:val="1"/>
          <w:sz w:val="24"/>
        </w:rPr>
        <w:t xml:space="preserve"> </w:t>
      </w:r>
      <w:r>
        <w:rPr>
          <w:sz w:val="24"/>
        </w:rPr>
        <w:t>здороваться,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приветствие</w:t>
      </w:r>
      <w:r>
        <w:rPr>
          <w:spacing w:val="-57"/>
          <w:sz w:val="24"/>
        </w:rPr>
        <w:t xml:space="preserve"> </w:t>
      </w:r>
      <w:r>
        <w:rPr>
          <w:sz w:val="24"/>
        </w:rPr>
        <w:t>взрослого,</w:t>
      </w:r>
      <w:r>
        <w:rPr>
          <w:spacing w:val="-2"/>
          <w:sz w:val="24"/>
        </w:rPr>
        <w:t xml:space="preserve"> </w:t>
      </w:r>
      <w:r>
        <w:rPr>
          <w:sz w:val="24"/>
        </w:rPr>
        <w:t>благодарить; выполнять просьбу</w:t>
      </w:r>
      <w:r>
        <w:rPr>
          <w:spacing w:val="-8"/>
          <w:sz w:val="24"/>
        </w:rPr>
        <w:t xml:space="preserve"> </w:t>
      </w:r>
      <w:r>
        <w:rPr>
          <w:sz w:val="24"/>
        </w:rPr>
        <w:t>воспитателя).</w:t>
      </w:r>
    </w:p>
    <w:p w14:paraId="42030000">
      <w:pPr>
        <w:pStyle w:val="Style_8"/>
        <w:ind w:firstLine="709" w:left="0"/>
        <w:rPr>
          <w:sz w:val="24"/>
        </w:rPr>
      </w:pPr>
      <w:r>
        <w:rPr>
          <w:b w:val="1"/>
          <w:i w:val="1"/>
          <w:sz w:val="24"/>
        </w:rPr>
        <w:t>В</w:t>
      </w:r>
      <w:r>
        <w:rPr>
          <w:b w:val="1"/>
          <w:i w:val="1"/>
          <w:spacing w:val="1"/>
          <w:sz w:val="24"/>
        </w:rPr>
        <w:t xml:space="preserve"> </w:t>
      </w:r>
      <w:r>
        <w:rPr>
          <w:b w:val="1"/>
          <w:i w:val="1"/>
          <w:sz w:val="24"/>
        </w:rPr>
        <w:t>результате,</w:t>
      </w:r>
      <w:r>
        <w:rPr>
          <w:b w:val="1"/>
          <w:i w:val="1"/>
          <w:spacing w:val="1"/>
          <w:sz w:val="24"/>
        </w:rPr>
        <w:t xml:space="preserve"> </w:t>
      </w:r>
      <w:r>
        <w:rPr>
          <w:b w:val="1"/>
          <w:i w:val="1"/>
          <w:sz w:val="24"/>
        </w:rPr>
        <w:t>к</w:t>
      </w:r>
      <w:r>
        <w:rPr>
          <w:b w:val="1"/>
          <w:i w:val="1"/>
          <w:spacing w:val="1"/>
          <w:sz w:val="24"/>
        </w:rPr>
        <w:t xml:space="preserve"> </w:t>
      </w:r>
      <w:r>
        <w:rPr>
          <w:b w:val="1"/>
          <w:i w:val="1"/>
          <w:sz w:val="24"/>
        </w:rPr>
        <w:t>концу</w:t>
      </w:r>
      <w:r>
        <w:rPr>
          <w:b w:val="1"/>
          <w:i w:val="1"/>
          <w:spacing w:val="1"/>
          <w:sz w:val="24"/>
        </w:rPr>
        <w:t xml:space="preserve"> </w:t>
      </w:r>
      <w:r>
        <w:rPr>
          <w:b w:val="1"/>
          <w:i w:val="1"/>
          <w:sz w:val="24"/>
        </w:rPr>
        <w:t>2-го</w:t>
      </w:r>
      <w:r>
        <w:rPr>
          <w:b w:val="1"/>
          <w:i w:val="1"/>
          <w:spacing w:val="1"/>
          <w:sz w:val="24"/>
        </w:rPr>
        <w:t xml:space="preserve"> </w:t>
      </w:r>
      <w:r>
        <w:rPr>
          <w:b w:val="1"/>
          <w:i w:val="1"/>
          <w:sz w:val="24"/>
        </w:rPr>
        <w:t>года</w:t>
      </w:r>
      <w:r>
        <w:rPr>
          <w:b w:val="1"/>
          <w:i w:val="1"/>
          <w:spacing w:val="1"/>
          <w:sz w:val="24"/>
        </w:rPr>
        <w:t xml:space="preserve"> </w:t>
      </w:r>
      <w:r>
        <w:rPr>
          <w:b w:val="1"/>
          <w:i w:val="1"/>
          <w:sz w:val="24"/>
        </w:rPr>
        <w:t>жизни</w:t>
      </w:r>
      <w:r>
        <w:rPr>
          <w:sz w:val="24"/>
        </w:rPr>
        <w:t>,</w:t>
      </w:r>
      <w:r>
        <w:rPr>
          <w:spacing w:val="1"/>
          <w:sz w:val="24"/>
        </w:rPr>
        <w:t xml:space="preserve"> </w:t>
      </w: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 в общении со взрослыми, начинает проявлять интерес к общению со сверстниками;</w:t>
      </w:r>
      <w:r>
        <w:rPr>
          <w:spacing w:val="1"/>
          <w:sz w:val="24"/>
        </w:rPr>
        <w:t xml:space="preserve"> </w:t>
      </w:r>
      <w:r>
        <w:rPr>
          <w:sz w:val="24"/>
        </w:rPr>
        <w:t>умеет</w:t>
      </w:r>
      <w:r>
        <w:rPr>
          <w:spacing w:val="-1"/>
          <w:sz w:val="24"/>
        </w:rPr>
        <w:t xml:space="preserve"> </w:t>
      </w:r>
      <w:r>
        <w:rPr>
          <w:sz w:val="24"/>
        </w:rPr>
        <w:t>действовать</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их</w:t>
      </w:r>
      <w:r>
        <w:rPr>
          <w:spacing w:val="2"/>
          <w:sz w:val="24"/>
        </w:rPr>
        <w:t xml:space="preserve"> </w:t>
      </w:r>
      <w:r>
        <w:rPr>
          <w:sz w:val="24"/>
        </w:rPr>
        <w:t>социальным</w:t>
      </w:r>
      <w:r>
        <w:rPr>
          <w:spacing w:val="-1"/>
          <w:sz w:val="24"/>
        </w:rPr>
        <w:t xml:space="preserve"> </w:t>
      </w:r>
      <w:r>
        <w:rPr>
          <w:sz w:val="24"/>
        </w:rPr>
        <w:t>назначением; активно подражает взрослым; обращается к взрослому с просьбой о помощи; включается в парные игры со взрослыми сверстниками.</w:t>
      </w:r>
    </w:p>
    <w:p w14:paraId="43030000">
      <w:pPr>
        <w:pStyle w:val="Style_8"/>
        <w:rPr>
          <w:b w:val="1"/>
          <w:i w:val="1"/>
          <w:sz w:val="24"/>
        </w:rPr>
      </w:pPr>
    </w:p>
    <w:p w14:paraId="44030000">
      <w:pPr>
        <w:pStyle w:val="Style_8"/>
        <w:ind w:firstLine="709" w:left="0"/>
        <w:rPr>
          <w:b w:val="1"/>
          <w:i w:val="1"/>
          <w:sz w:val="24"/>
        </w:rPr>
      </w:pPr>
      <w:r>
        <w:rPr>
          <w:b w:val="1"/>
          <w:i w:val="1"/>
          <w:sz w:val="24"/>
        </w:rPr>
        <w:t>От 2 лет до 3 лет.</w:t>
      </w:r>
    </w:p>
    <w:p w14:paraId="45030000">
      <w:pPr>
        <w:pStyle w:val="Style_8"/>
        <w:ind w:firstLine="709" w:left="0"/>
        <w:rPr>
          <w:sz w:val="24"/>
        </w:rPr>
      </w:pPr>
      <w:r>
        <w:rPr>
          <w:sz w:val="24"/>
        </w:rPr>
        <w:t xml:space="preserve">В области социально-коммуникативного развития основными </w:t>
      </w:r>
      <w:r>
        <w:rPr>
          <w:b w:val="1"/>
          <w:i w:val="1"/>
          <w:sz w:val="24"/>
        </w:rPr>
        <w:t>задачами</w:t>
      </w:r>
      <w:r>
        <w:rPr>
          <w:sz w:val="24"/>
        </w:rPr>
        <w:t xml:space="preserve"> образовательной деятельности являются: </w:t>
      </w:r>
    </w:p>
    <w:p w14:paraId="46030000">
      <w:pPr>
        <w:pStyle w:val="Style_8"/>
        <w:numPr>
          <w:ilvl w:val="0"/>
          <w:numId w:val="16"/>
        </w:numPr>
        <w:ind w:hanging="357" w:left="357"/>
        <w:rPr>
          <w:sz w:val="24"/>
        </w:rPr>
      </w:pPr>
      <w:r>
        <w:rPr>
          <w:sz w:val="24"/>
        </w:rPr>
        <w:t>поддерживать эмоционально-положительное состояние детей в период адаптации к детскому саду;</w:t>
      </w:r>
    </w:p>
    <w:p w14:paraId="47030000">
      <w:pPr>
        <w:pStyle w:val="Style_8"/>
        <w:numPr>
          <w:ilvl w:val="0"/>
          <w:numId w:val="16"/>
        </w:numPr>
        <w:ind w:hanging="357" w:left="357"/>
        <w:rPr>
          <w:sz w:val="24"/>
        </w:rPr>
      </w:pPr>
      <w:r>
        <w:rPr>
          <w:sz w:val="24"/>
        </w:rPr>
        <w:t>развивать игровой опыт ребенка, помогая детям отражать в игре представления об окружающей действительности;</w:t>
      </w:r>
    </w:p>
    <w:p w14:paraId="48030000">
      <w:pPr>
        <w:pStyle w:val="Style_8"/>
        <w:numPr>
          <w:ilvl w:val="0"/>
          <w:numId w:val="17"/>
        </w:numPr>
        <w:ind w:hanging="357" w:left="357"/>
        <w:rPr>
          <w:sz w:val="24"/>
        </w:rPr>
      </w:pPr>
      <w:r>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w:t>
      </w:r>
      <w:r>
        <w:rPr>
          <w:spacing w:val="1"/>
          <w:sz w:val="24"/>
        </w:rPr>
        <w:t xml:space="preserve"> </w:t>
      </w:r>
      <w:r>
        <w:rPr>
          <w:sz w:val="24"/>
        </w:rPr>
        <w:t>действиях, одежде, о некоторых ярко выраженных эмоциональных состояниях (радость, грусть), о</w:t>
      </w:r>
      <w:r>
        <w:rPr>
          <w:spacing w:val="1"/>
          <w:sz w:val="24"/>
        </w:rPr>
        <w:t xml:space="preserve"> </w:t>
      </w:r>
      <w:r>
        <w:rPr>
          <w:sz w:val="24"/>
        </w:rPr>
        <w:t>семье</w:t>
      </w:r>
      <w:r>
        <w:rPr>
          <w:spacing w:val="-2"/>
          <w:sz w:val="24"/>
        </w:rPr>
        <w:t xml:space="preserve"> </w:t>
      </w:r>
      <w:r>
        <w:rPr>
          <w:sz w:val="24"/>
        </w:rPr>
        <w:t>и детском саде;</w:t>
      </w:r>
    </w:p>
    <w:p w14:paraId="49030000">
      <w:pPr>
        <w:pStyle w:val="Style_8"/>
        <w:numPr>
          <w:ilvl w:val="0"/>
          <w:numId w:val="17"/>
        </w:numPr>
        <w:ind w:hanging="357" w:left="357"/>
        <w:rPr>
          <w:sz w:val="24"/>
        </w:rPr>
      </w:pPr>
      <w:r>
        <w:rPr>
          <w:sz w:val="24"/>
        </w:rPr>
        <w:t xml:space="preserve">формировать первичные представления ребенка о себе, о своем возрасте, поле, о </w:t>
      </w:r>
      <w:r>
        <w:rPr>
          <w:sz w:val="24"/>
        </w:rPr>
        <w:t>родителях</w:t>
      </w:r>
      <w:r>
        <w:rPr>
          <w:spacing w:val="1"/>
          <w:sz w:val="24"/>
        </w:rPr>
        <w:t xml:space="preserve"> </w:t>
      </w:r>
      <w:r>
        <w:rPr>
          <w:sz w:val="24"/>
        </w:rPr>
        <w:t>и</w:t>
      </w:r>
      <w:r>
        <w:rPr>
          <w:spacing w:val="-1"/>
          <w:sz w:val="24"/>
        </w:rPr>
        <w:t xml:space="preserve"> </w:t>
      </w:r>
      <w:r>
        <w:rPr>
          <w:sz w:val="24"/>
        </w:rPr>
        <w:t>близких</w:t>
      </w:r>
      <w:r>
        <w:rPr>
          <w:spacing w:val="2"/>
          <w:sz w:val="24"/>
        </w:rPr>
        <w:t xml:space="preserve"> </w:t>
      </w:r>
      <w:r>
        <w:rPr>
          <w:sz w:val="24"/>
        </w:rPr>
        <w:t>членах</w:t>
      </w:r>
      <w:r>
        <w:rPr>
          <w:spacing w:val="2"/>
          <w:sz w:val="24"/>
        </w:rPr>
        <w:t xml:space="preserve"> </w:t>
      </w:r>
      <w:r>
        <w:rPr>
          <w:sz w:val="24"/>
        </w:rPr>
        <w:t>семьи.</w:t>
      </w:r>
    </w:p>
    <w:p w14:paraId="4A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4B03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познакомиться</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узнать</w:t>
      </w:r>
      <w:r>
        <w:rPr>
          <w:spacing w:val="1"/>
          <w:sz w:val="24"/>
        </w:rPr>
        <w:t xml:space="preserve"> </w:t>
      </w:r>
      <w:r>
        <w:rPr>
          <w:sz w:val="24"/>
        </w:rPr>
        <w:t>его</w:t>
      </w:r>
      <w:r>
        <w:rPr>
          <w:spacing w:val="1"/>
          <w:sz w:val="24"/>
        </w:rPr>
        <w:t xml:space="preserve"> </w:t>
      </w:r>
      <w:r>
        <w:rPr>
          <w:sz w:val="24"/>
        </w:rPr>
        <w:t>имя,</w:t>
      </w:r>
      <w:r>
        <w:rPr>
          <w:spacing w:val="1"/>
          <w:sz w:val="24"/>
        </w:rPr>
        <w:t xml:space="preserve"> </w:t>
      </w:r>
      <w:r>
        <w:rPr>
          <w:sz w:val="24"/>
        </w:rPr>
        <w:t>используя приемы поощрения и одобрения. Оказывает помощь детям в определении особенностей</w:t>
      </w:r>
      <w:r>
        <w:rPr>
          <w:spacing w:val="-57"/>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мальчиков</w:t>
      </w:r>
      <w:r>
        <w:rPr>
          <w:spacing w:val="1"/>
          <w:sz w:val="24"/>
        </w:rPr>
        <w:t xml:space="preserve"> </w:t>
      </w:r>
      <w:r>
        <w:rPr>
          <w:sz w:val="24"/>
        </w:rPr>
        <w:t>и</w:t>
      </w:r>
      <w:r>
        <w:rPr>
          <w:spacing w:val="1"/>
          <w:sz w:val="24"/>
        </w:rPr>
        <w:t xml:space="preserve"> </w:t>
      </w:r>
      <w:r>
        <w:rPr>
          <w:sz w:val="24"/>
        </w:rPr>
        <w:t>девочек,</w:t>
      </w:r>
      <w:r>
        <w:rPr>
          <w:spacing w:val="1"/>
          <w:sz w:val="24"/>
        </w:rPr>
        <w:t xml:space="preserve"> </w:t>
      </w:r>
      <w:r>
        <w:rPr>
          <w:sz w:val="24"/>
        </w:rPr>
        <w:t>их</w:t>
      </w:r>
      <w:r>
        <w:rPr>
          <w:spacing w:val="1"/>
          <w:sz w:val="24"/>
        </w:rPr>
        <w:t xml:space="preserve"> </w:t>
      </w:r>
      <w:r>
        <w:rPr>
          <w:sz w:val="24"/>
        </w:rPr>
        <w:t>одежды,</w:t>
      </w:r>
      <w:r>
        <w:rPr>
          <w:spacing w:val="1"/>
          <w:sz w:val="24"/>
        </w:rPr>
        <w:t xml:space="preserve"> </w:t>
      </w:r>
      <w:r>
        <w:rPr>
          <w:sz w:val="24"/>
        </w:rPr>
        <w:t>причесок,</w:t>
      </w:r>
      <w:r>
        <w:rPr>
          <w:spacing w:val="1"/>
          <w:sz w:val="24"/>
        </w:rPr>
        <w:t xml:space="preserve"> </w:t>
      </w:r>
      <w:r>
        <w:rPr>
          <w:sz w:val="24"/>
        </w:rPr>
        <w:t>предпочитаемых</w:t>
      </w:r>
      <w:r>
        <w:rPr>
          <w:spacing w:val="60"/>
          <w:sz w:val="24"/>
        </w:rPr>
        <w:t xml:space="preserve"> </w:t>
      </w:r>
      <w:r>
        <w:rPr>
          <w:sz w:val="24"/>
        </w:rPr>
        <w:t>игрушек,</w:t>
      </w:r>
      <w:r>
        <w:rPr>
          <w:spacing w:val="60"/>
          <w:sz w:val="24"/>
        </w:rPr>
        <w:t xml:space="preserve"> </w:t>
      </w:r>
      <w:r>
        <w:rPr>
          <w:sz w:val="24"/>
        </w:rPr>
        <w:t>задает</w:t>
      </w:r>
      <w:r>
        <w:rPr>
          <w:spacing w:val="-57"/>
          <w:sz w:val="24"/>
        </w:rPr>
        <w:t xml:space="preserve"> </w:t>
      </w:r>
      <w:r>
        <w:rPr>
          <w:sz w:val="24"/>
        </w:rPr>
        <w:t>детям</w:t>
      </w:r>
      <w:r>
        <w:rPr>
          <w:spacing w:val="1"/>
          <w:sz w:val="24"/>
        </w:rPr>
        <w:t xml:space="preserve"> </w:t>
      </w:r>
      <w:r>
        <w:rPr>
          <w:sz w:val="24"/>
        </w:rPr>
        <w:t>вопросы</w:t>
      </w:r>
      <w:r>
        <w:rPr>
          <w:spacing w:val="1"/>
          <w:sz w:val="24"/>
        </w:rPr>
        <w:t xml:space="preserve"> </w:t>
      </w:r>
      <w:r>
        <w:rPr>
          <w:sz w:val="24"/>
        </w:rPr>
        <w:t>уточняющего</w:t>
      </w:r>
      <w:r>
        <w:rPr>
          <w:spacing w:val="1"/>
          <w:sz w:val="24"/>
        </w:rPr>
        <w:t xml:space="preserve"> </w:t>
      </w:r>
      <w:r>
        <w:rPr>
          <w:sz w:val="24"/>
        </w:rPr>
        <w:t>характера</w:t>
      </w:r>
      <w:r>
        <w:rPr>
          <w:spacing w:val="1"/>
          <w:sz w:val="24"/>
        </w:rPr>
        <w:t xml:space="preserve"> </w:t>
      </w:r>
      <w:r>
        <w:rPr>
          <w:sz w:val="24"/>
        </w:rPr>
        <w:t>(Кто</w:t>
      </w:r>
      <w:r>
        <w:rPr>
          <w:spacing w:val="1"/>
          <w:sz w:val="24"/>
        </w:rPr>
        <w:t xml:space="preserve"> </w:t>
      </w:r>
      <w:r>
        <w:rPr>
          <w:sz w:val="24"/>
        </w:rPr>
        <w:t>это?</w:t>
      </w:r>
      <w:r>
        <w:rPr>
          <w:spacing w:val="1"/>
          <w:sz w:val="24"/>
        </w:rPr>
        <w:t xml:space="preserve"> </w:t>
      </w:r>
      <w:r>
        <w:rPr>
          <w:sz w:val="24"/>
        </w:rPr>
        <w:t>Почему это</w:t>
      </w:r>
      <w:r>
        <w:rPr>
          <w:spacing w:val="1"/>
          <w:sz w:val="24"/>
        </w:rPr>
        <w:t xml:space="preserve"> </w:t>
      </w:r>
      <w:r>
        <w:rPr>
          <w:sz w:val="24"/>
        </w:rPr>
        <w:t>девочка</w:t>
      </w:r>
      <w:r>
        <w:rPr>
          <w:spacing w:val="1"/>
          <w:sz w:val="24"/>
        </w:rPr>
        <w:t xml:space="preserve"> </w:t>
      </w:r>
      <w:r>
        <w:rPr>
          <w:sz w:val="24"/>
        </w:rPr>
        <w:t>\ мальчик?),</w:t>
      </w:r>
      <w:r>
        <w:rPr>
          <w:spacing w:val="1"/>
          <w:sz w:val="24"/>
        </w:rPr>
        <w:t xml:space="preserve"> </w:t>
      </w:r>
      <w:r>
        <w:rPr>
          <w:sz w:val="24"/>
        </w:rPr>
        <w:t>объясняет</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используя</w:t>
      </w:r>
      <w:r>
        <w:rPr>
          <w:spacing w:val="1"/>
          <w:sz w:val="24"/>
        </w:rPr>
        <w:t xml:space="preserve"> </w:t>
      </w:r>
      <w:r>
        <w:rPr>
          <w:sz w:val="24"/>
        </w:rPr>
        <w:t>наглядный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повседневные</w:t>
      </w:r>
      <w:r>
        <w:rPr>
          <w:spacing w:val="1"/>
          <w:sz w:val="24"/>
        </w:rPr>
        <w:t xml:space="preserve"> </w:t>
      </w:r>
      <w:r>
        <w:rPr>
          <w:sz w:val="24"/>
        </w:rPr>
        <w:t>жизненные ситуации. Показывает и называет ребенку основные части тела и лица человека, его</w:t>
      </w:r>
      <w:r>
        <w:rPr>
          <w:spacing w:val="1"/>
          <w:sz w:val="24"/>
        </w:rPr>
        <w:t xml:space="preserve"> </w:t>
      </w:r>
      <w:r>
        <w:rPr>
          <w:sz w:val="24"/>
        </w:rPr>
        <w:t>действия.</w:t>
      </w:r>
      <w:r>
        <w:rPr>
          <w:spacing w:val="-1"/>
          <w:sz w:val="24"/>
        </w:rPr>
        <w:t xml:space="preserve"> </w:t>
      </w:r>
      <w:r>
        <w:rPr>
          <w:sz w:val="24"/>
        </w:rPr>
        <w:t>Поддерживает</w:t>
      </w:r>
      <w:r>
        <w:rPr>
          <w:spacing w:val="-1"/>
          <w:sz w:val="24"/>
        </w:rPr>
        <w:t xml:space="preserve"> </w:t>
      </w:r>
      <w:r>
        <w:rPr>
          <w:sz w:val="24"/>
        </w:rPr>
        <w:t>желание</w:t>
      </w:r>
      <w:r>
        <w:rPr>
          <w:spacing w:val="-2"/>
          <w:sz w:val="24"/>
        </w:rPr>
        <w:t xml:space="preserve"> </w:t>
      </w:r>
      <w:r>
        <w:rPr>
          <w:sz w:val="24"/>
        </w:rPr>
        <w:t>ребенка</w:t>
      </w:r>
      <w:r>
        <w:rPr>
          <w:spacing w:val="-2"/>
          <w:sz w:val="24"/>
        </w:rPr>
        <w:t xml:space="preserve"> </w:t>
      </w:r>
      <w:r>
        <w:rPr>
          <w:sz w:val="24"/>
        </w:rPr>
        <w:t>называть и</w:t>
      </w:r>
      <w:r>
        <w:rPr>
          <w:spacing w:val="-1"/>
          <w:sz w:val="24"/>
        </w:rPr>
        <w:t xml:space="preserve"> </w:t>
      </w:r>
      <w:r>
        <w:rPr>
          <w:sz w:val="24"/>
        </w:rPr>
        <w:t>различать основные</w:t>
      </w:r>
      <w:r>
        <w:rPr>
          <w:spacing w:val="-3"/>
          <w:sz w:val="24"/>
        </w:rPr>
        <w:t xml:space="preserve"> </w:t>
      </w:r>
      <w:r>
        <w:rPr>
          <w:sz w:val="24"/>
        </w:rPr>
        <w:t>действия</w:t>
      </w:r>
      <w:r>
        <w:rPr>
          <w:spacing w:val="-1"/>
          <w:sz w:val="24"/>
        </w:rPr>
        <w:t xml:space="preserve"> </w:t>
      </w:r>
      <w:r>
        <w:rPr>
          <w:sz w:val="24"/>
        </w:rPr>
        <w:t>взрослых.</w:t>
      </w:r>
    </w:p>
    <w:p w14:paraId="4C030000">
      <w:pPr>
        <w:pStyle w:val="Style_8"/>
        <w:ind w:firstLine="709" w:left="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чувствами</w:t>
      </w:r>
      <w:r>
        <w:rPr>
          <w:spacing w:val="1"/>
          <w:sz w:val="24"/>
        </w:rPr>
        <w:t xml:space="preserve"> </w:t>
      </w:r>
      <w:r>
        <w:rPr>
          <w:sz w:val="24"/>
        </w:rPr>
        <w:t>человека,</w:t>
      </w:r>
      <w:r>
        <w:rPr>
          <w:spacing w:val="1"/>
          <w:sz w:val="24"/>
        </w:rPr>
        <w:t xml:space="preserve"> </w:t>
      </w:r>
      <w:r>
        <w:rPr>
          <w:sz w:val="24"/>
        </w:rPr>
        <w:t>обозначает</w:t>
      </w:r>
      <w:r>
        <w:rPr>
          <w:spacing w:val="1"/>
          <w:sz w:val="24"/>
        </w:rPr>
        <w:t xml:space="preserve"> </w:t>
      </w:r>
      <w:r>
        <w:rPr>
          <w:sz w:val="24"/>
        </w:rPr>
        <w:t>их</w:t>
      </w:r>
      <w:r>
        <w:rPr>
          <w:spacing w:val="1"/>
          <w:sz w:val="24"/>
        </w:rPr>
        <w:t xml:space="preserve"> </w:t>
      </w:r>
      <w:r>
        <w:rPr>
          <w:sz w:val="24"/>
        </w:rPr>
        <w:t>словом, демонстрирует их проявление мимикой, жестами, интонацией голоса. Предлагает детям</w:t>
      </w:r>
      <w:r>
        <w:rPr>
          <w:spacing w:val="1"/>
          <w:sz w:val="24"/>
        </w:rPr>
        <w:t xml:space="preserve"> </w:t>
      </w:r>
      <w:r>
        <w:rPr>
          <w:sz w:val="24"/>
        </w:rPr>
        <w:t>повторить слова, обозначающие эмоциональное состояние человека, предлагает детям задания,</w:t>
      </w:r>
      <w:r>
        <w:rPr>
          <w:spacing w:val="1"/>
          <w:sz w:val="24"/>
        </w:rPr>
        <w:t xml:space="preserve"> </w:t>
      </w:r>
      <w:r>
        <w:rPr>
          <w:sz w:val="24"/>
        </w:rPr>
        <w:t>помогающие</w:t>
      </w:r>
      <w:r>
        <w:rPr>
          <w:spacing w:val="-3"/>
          <w:sz w:val="24"/>
        </w:rPr>
        <w:t xml:space="preserve"> </w:t>
      </w:r>
      <w:r>
        <w:rPr>
          <w:sz w:val="24"/>
        </w:rPr>
        <w:t>закрепить</w:t>
      </w:r>
      <w:r>
        <w:rPr>
          <w:spacing w:val="-2"/>
          <w:sz w:val="24"/>
        </w:rPr>
        <w:t xml:space="preserve"> </w:t>
      </w:r>
      <w:r>
        <w:rPr>
          <w:sz w:val="24"/>
        </w:rPr>
        <w:t>представление</w:t>
      </w:r>
      <w:r>
        <w:rPr>
          <w:spacing w:val="-2"/>
          <w:sz w:val="24"/>
        </w:rPr>
        <w:t xml:space="preserve"> </w:t>
      </w:r>
      <w:r>
        <w:rPr>
          <w:sz w:val="24"/>
        </w:rPr>
        <w:t>об</w:t>
      </w:r>
      <w:r>
        <w:rPr>
          <w:spacing w:val="-1"/>
          <w:sz w:val="24"/>
        </w:rPr>
        <w:t xml:space="preserve"> </w:t>
      </w:r>
      <w:r>
        <w:rPr>
          <w:sz w:val="24"/>
        </w:rPr>
        <w:t>эмоциях,</w:t>
      </w:r>
      <w:r>
        <w:rPr>
          <w:spacing w:val="-1"/>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их</w:t>
      </w:r>
      <w:r>
        <w:rPr>
          <w:spacing w:val="3"/>
          <w:sz w:val="24"/>
        </w:rPr>
        <w:t xml:space="preserve"> </w:t>
      </w:r>
      <w:r>
        <w:rPr>
          <w:sz w:val="24"/>
        </w:rPr>
        <w:t>узнавание</w:t>
      </w:r>
      <w:r>
        <w:rPr>
          <w:spacing w:val="-2"/>
          <w:sz w:val="24"/>
        </w:rPr>
        <w:t xml:space="preserve"> </w:t>
      </w:r>
      <w:r>
        <w:rPr>
          <w:sz w:val="24"/>
        </w:rPr>
        <w:t>на</w:t>
      </w:r>
      <w:r>
        <w:rPr>
          <w:spacing w:val="-2"/>
          <w:sz w:val="24"/>
        </w:rPr>
        <w:t xml:space="preserve"> </w:t>
      </w:r>
      <w:r>
        <w:rPr>
          <w:sz w:val="24"/>
        </w:rPr>
        <w:t>картинках.</w:t>
      </w:r>
    </w:p>
    <w:p w14:paraId="4D030000">
      <w:pPr>
        <w:pStyle w:val="Style_8"/>
        <w:ind w:firstLine="709" w:left="0"/>
        <w:rPr>
          <w:sz w:val="24"/>
        </w:rPr>
      </w:pPr>
      <w:r>
        <w:rPr>
          <w:sz w:val="24"/>
        </w:rPr>
        <w:t>Педагог рассматривает вместе с детьми картинки с изображением семьи: детей, родителей.</w:t>
      </w:r>
      <w:r>
        <w:rPr>
          <w:spacing w:val="1"/>
          <w:sz w:val="24"/>
        </w:rPr>
        <w:t xml:space="preserve"> </w:t>
      </w:r>
      <w:r>
        <w:rPr>
          <w:sz w:val="24"/>
        </w:rPr>
        <w:t>Поощряет стремление детей узнавать членов семьи, называть их, рассказывает детям о том, как</w:t>
      </w:r>
      <w:r>
        <w:rPr>
          <w:spacing w:val="1"/>
          <w:sz w:val="24"/>
        </w:rPr>
        <w:t xml:space="preserve"> </w:t>
      </w:r>
      <w:r>
        <w:rPr>
          <w:sz w:val="24"/>
        </w:rPr>
        <w:t>члены</w:t>
      </w:r>
      <w:r>
        <w:rPr>
          <w:spacing w:val="-1"/>
          <w:sz w:val="24"/>
        </w:rPr>
        <w:t xml:space="preserve"> </w:t>
      </w:r>
      <w:r>
        <w:rPr>
          <w:sz w:val="24"/>
        </w:rPr>
        <w:t>семьи могут заботиться друг</w:t>
      </w:r>
      <w:r>
        <w:rPr>
          <w:spacing w:val="-1"/>
          <w:sz w:val="24"/>
        </w:rPr>
        <w:t xml:space="preserve"> </w:t>
      </w:r>
      <w:r>
        <w:rPr>
          <w:sz w:val="24"/>
        </w:rPr>
        <w:t>о друге.</w:t>
      </w:r>
    </w:p>
    <w:p w14:paraId="4E030000">
      <w:pPr>
        <w:pStyle w:val="Style_8"/>
        <w:ind w:firstLine="709" w:left="0"/>
        <w:rPr>
          <w:sz w:val="24"/>
        </w:rPr>
      </w:pPr>
      <w:r>
        <w:rPr>
          <w:sz w:val="24"/>
        </w:rPr>
        <w:t>Педагог</w:t>
      </w:r>
      <w:r>
        <w:rPr>
          <w:spacing w:val="7"/>
          <w:sz w:val="24"/>
        </w:rPr>
        <w:t xml:space="preserve"> </w:t>
      </w:r>
      <w:r>
        <w:rPr>
          <w:sz w:val="24"/>
        </w:rPr>
        <w:t>поддерживает</w:t>
      </w:r>
      <w:r>
        <w:rPr>
          <w:spacing w:val="10"/>
          <w:sz w:val="24"/>
        </w:rPr>
        <w:t xml:space="preserve"> </w:t>
      </w:r>
      <w:r>
        <w:rPr>
          <w:sz w:val="24"/>
        </w:rPr>
        <w:t>желание</w:t>
      </w:r>
      <w:r>
        <w:rPr>
          <w:spacing w:val="6"/>
          <w:sz w:val="24"/>
        </w:rPr>
        <w:t xml:space="preserve"> </w:t>
      </w:r>
      <w:r>
        <w:rPr>
          <w:sz w:val="24"/>
        </w:rPr>
        <w:t>детей</w:t>
      </w:r>
      <w:r>
        <w:rPr>
          <w:spacing w:val="9"/>
          <w:sz w:val="24"/>
        </w:rPr>
        <w:t xml:space="preserve"> </w:t>
      </w:r>
      <w:r>
        <w:rPr>
          <w:sz w:val="24"/>
        </w:rPr>
        <w:t>познавать</w:t>
      </w:r>
      <w:r>
        <w:rPr>
          <w:spacing w:val="9"/>
          <w:sz w:val="24"/>
        </w:rPr>
        <w:t xml:space="preserve"> </w:t>
      </w:r>
      <w:r>
        <w:rPr>
          <w:sz w:val="24"/>
        </w:rPr>
        <w:t>пространство</w:t>
      </w:r>
      <w:r>
        <w:rPr>
          <w:spacing w:val="8"/>
          <w:sz w:val="24"/>
        </w:rPr>
        <w:t xml:space="preserve"> </w:t>
      </w:r>
      <w:r>
        <w:rPr>
          <w:sz w:val="24"/>
        </w:rPr>
        <w:t>своей</w:t>
      </w:r>
      <w:r>
        <w:rPr>
          <w:spacing w:val="9"/>
          <w:sz w:val="24"/>
        </w:rPr>
        <w:t xml:space="preserve"> </w:t>
      </w:r>
      <w:r>
        <w:rPr>
          <w:sz w:val="24"/>
        </w:rPr>
        <w:t>группы,</w:t>
      </w:r>
      <w:r>
        <w:rPr>
          <w:spacing w:val="9"/>
          <w:sz w:val="24"/>
        </w:rPr>
        <w:t xml:space="preserve"> </w:t>
      </w:r>
      <w:r>
        <w:rPr>
          <w:sz w:val="24"/>
        </w:rPr>
        <w:t>узнавать</w:t>
      </w:r>
      <w:r>
        <w:rPr>
          <w:spacing w:val="9"/>
          <w:sz w:val="24"/>
        </w:rPr>
        <w:t xml:space="preserve"> </w:t>
      </w:r>
      <w:r>
        <w:rPr>
          <w:sz w:val="24"/>
        </w:rPr>
        <w:t>вход</w:t>
      </w:r>
      <w:r>
        <w:rPr>
          <w:spacing w:val="-58"/>
          <w:sz w:val="24"/>
        </w:rPr>
        <w:t xml:space="preserve"> </w:t>
      </w:r>
      <w:r>
        <w:rPr>
          <w:sz w:val="24"/>
        </w:rPr>
        <w:t>в группу,</w:t>
      </w:r>
      <w:r>
        <w:rPr>
          <w:spacing w:val="1"/>
          <w:sz w:val="24"/>
        </w:rPr>
        <w:t xml:space="preserve"> </w:t>
      </w:r>
      <w:r>
        <w:rPr>
          <w:sz w:val="24"/>
        </w:rPr>
        <w:t>ее расположение на этаже, педагогов, которые работают с детьми. Рассматривает с</w:t>
      </w:r>
      <w:r>
        <w:rPr>
          <w:spacing w:val="1"/>
          <w:sz w:val="24"/>
        </w:rPr>
        <w:t xml:space="preserve"> </w:t>
      </w:r>
      <w:r>
        <w:rPr>
          <w:sz w:val="24"/>
        </w:rPr>
        <w:t>детьми пространство группы, назначение каждого помещения, его наполнение, помогает детям</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группы.</w:t>
      </w:r>
    </w:p>
    <w:p w14:paraId="4F03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выполнять</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(«можно», «нельзя»). Личным показом демонстрирует правила общения: здоровается, прощается,</w:t>
      </w:r>
      <w:r>
        <w:rPr>
          <w:spacing w:val="1"/>
          <w:sz w:val="24"/>
        </w:rPr>
        <w:t xml:space="preserve"> </w:t>
      </w:r>
      <w:r>
        <w:rPr>
          <w:sz w:val="24"/>
        </w:rPr>
        <w:t>говорит «спасибо», «пожалуйста», напоминает детям о важности использования данных слов 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поощряет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ребенка</w:t>
      </w:r>
      <w:r>
        <w:rPr>
          <w:spacing w:val="-2"/>
          <w:sz w:val="24"/>
        </w:rPr>
        <w:t xml:space="preserve"> </w:t>
      </w:r>
      <w:r>
        <w:rPr>
          <w:sz w:val="24"/>
        </w:rPr>
        <w:t>при использовании</w:t>
      </w:r>
      <w:r>
        <w:rPr>
          <w:spacing w:val="3"/>
          <w:sz w:val="24"/>
        </w:rPr>
        <w:t xml:space="preserve"> </w:t>
      </w:r>
      <w:r>
        <w:rPr>
          <w:sz w:val="24"/>
        </w:rPr>
        <w:t>«вежливых</w:t>
      </w:r>
      <w:r>
        <w:rPr>
          <w:spacing w:val="2"/>
          <w:sz w:val="24"/>
        </w:rPr>
        <w:t xml:space="preserve"> </w:t>
      </w:r>
      <w:r>
        <w:rPr>
          <w:sz w:val="24"/>
        </w:rPr>
        <w:t>слов».</w:t>
      </w:r>
    </w:p>
    <w:p w14:paraId="50030000">
      <w:pPr>
        <w:pStyle w:val="Style_8"/>
        <w:ind w:firstLine="709" w:left="0"/>
        <w:rPr>
          <w:sz w:val="24"/>
        </w:rPr>
      </w:pPr>
      <w:r>
        <w:rPr>
          <w:sz w:val="24"/>
        </w:rPr>
        <w:t>Педагог</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общения,</w:t>
      </w:r>
      <w:r>
        <w:rPr>
          <w:spacing w:val="1"/>
          <w:sz w:val="24"/>
        </w:rPr>
        <w:t xml:space="preserve"> </w:t>
      </w:r>
      <w:r>
        <w:rPr>
          <w:sz w:val="24"/>
        </w:rPr>
        <w:t>позволяющие</w:t>
      </w:r>
      <w:r>
        <w:rPr>
          <w:spacing w:val="1"/>
          <w:sz w:val="24"/>
        </w:rPr>
        <w:t xml:space="preserve"> </w:t>
      </w:r>
      <w:r>
        <w:rPr>
          <w:sz w:val="24"/>
        </w:rPr>
        <w:t>детям</w:t>
      </w:r>
      <w:r>
        <w:rPr>
          <w:spacing w:val="1"/>
          <w:sz w:val="24"/>
        </w:rPr>
        <w:t xml:space="preserve"> </w:t>
      </w:r>
      <w:r>
        <w:rPr>
          <w:sz w:val="24"/>
        </w:rPr>
        <w:t>проявлять</w:t>
      </w:r>
      <w:r>
        <w:rPr>
          <w:spacing w:val="1"/>
          <w:sz w:val="24"/>
        </w:rPr>
        <w:t xml:space="preserve"> </w:t>
      </w:r>
      <w:r>
        <w:rPr>
          <w:sz w:val="24"/>
        </w:rPr>
        <w:t>внимание</w:t>
      </w:r>
      <w:r>
        <w:rPr>
          <w:spacing w:val="1"/>
          <w:sz w:val="24"/>
        </w:rPr>
        <w:t xml:space="preserve"> </w:t>
      </w:r>
      <w:r>
        <w:rPr>
          <w:sz w:val="24"/>
        </w:rPr>
        <w:t>к</w:t>
      </w:r>
      <w:r>
        <w:rPr>
          <w:spacing w:val="60"/>
          <w:sz w:val="24"/>
        </w:rPr>
        <w:t xml:space="preserve"> </w:t>
      </w:r>
      <w:r>
        <w:rPr>
          <w:sz w:val="24"/>
        </w:rPr>
        <w:t>его</w:t>
      </w:r>
      <w:r>
        <w:rPr>
          <w:spacing w:val="1"/>
          <w:sz w:val="24"/>
        </w:rPr>
        <w:t xml:space="preserve"> </w:t>
      </w:r>
      <w:r>
        <w:rPr>
          <w:sz w:val="24"/>
        </w:rPr>
        <w:t>словам и</w:t>
      </w:r>
      <w:r>
        <w:rPr>
          <w:spacing w:val="1"/>
          <w:sz w:val="24"/>
        </w:rPr>
        <w:t xml:space="preserve"> </w:t>
      </w:r>
      <w:r>
        <w:rPr>
          <w:sz w:val="24"/>
        </w:rPr>
        <w:t>указаниям, поддерживает желание ребенка выполнять</w:t>
      </w:r>
      <w:r>
        <w:rPr>
          <w:spacing w:val="60"/>
          <w:sz w:val="24"/>
        </w:rPr>
        <w:t xml:space="preserve"> </w:t>
      </w:r>
      <w:r>
        <w:rPr>
          <w:sz w:val="24"/>
        </w:rPr>
        <w:t>указания взрослого, действовать</w:t>
      </w:r>
      <w:r>
        <w:rPr>
          <w:spacing w:val="1"/>
          <w:sz w:val="24"/>
        </w:rPr>
        <w:t xml:space="preserve"> </w:t>
      </w:r>
      <w:r>
        <w:rPr>
          <w:sz w:val="24"/>
        </w:rPr>
        <w:t>по</w:t>
      </w:r>
      <w:r>
        <w:rPr>
          <w:spacing w:val="-1"/>
          <w:sz w:val="24"/>
        </w:rPr>
        <w:t xml:space="preserve"> </w:t>
      </w:r>
      <w:r>
        <w:rPr>
          <w:sz w:val="24"/>
        </w:rPr>
        <w:t>его</w:t>
      </w:r>
      <w:r>
        <w:rPr>
          <w:spacing w:val="-1"/>
          <w:sz w:val="24"/>
        </w:rPr>
        <w:t xml:space="preserve"> </w:t>
      </w:r>
      <w:r>
        <w:rPr>
          <w:sz w:val="24"/>
        </w:rPr>
        <w:t>примеру</w:t>
      </w:r>
      <w:r>
        <w:rPr>
          <w:spacing w:val="-5"/>
          <w:sz w:val="24"/>
        </w:rPr>
        <w:t xml:space="preserve"> </w:t>
      </w:r>
      <w:r>
        <w:rPr>
          <w:sz w:val="24"/>
        </w:rPr>
        <w:t>и показу.</w:t>
      </w:r>
    </w:p>
    <w:p w14:paraId="51030000">
      <w:pPr>
        <w:pStyle w:val="Style_8"/>
        <w:ind w:firstLine="709" w:left="0"/>
        <w:rPr>
          <w:sz w:val="24"/>
        </w:rPr>
      </w:pPr>
      <w:r>
        <w:rPr>
          <w:sz w:val="24"/>
        </w:rPr>
        <w:t>Педагог организует детей на участие в подвижных, музыкальных, сюжетных и хороводных</w:t>
      </w:r>
      <w:r>
        <w:rPr>
          <w:spacing w:val="1"/>
          <w:sz w:val="24"/>
        </w:rPr>
        <w:t xml:space="preserve"> </w:t>
      </w:r>
      <w:r>
        <w:rPr>
          <w:sz w:val="24"/>
        </w:rPr>
        <w:t>играх,</w:t>
      </w:r>
      <w:r>
        <w:rPr>
          <w:spacing w:val="-4"/>
          <w:sz w:val="24"/>
        </w:rPr>
        <w:t xml:space="preserve"> </w:t>
      </w:r>
      <w:r>
        <w:rPr>
          <w:sz w:val="24"/>
        </w:rPr>
        <w:t>поощряет их активность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играх.</w:t>
      </w:r>
    </w:p>
    <w:p w14:paraId="52030000">
      <w:pPr>
        <w:pStyle w:val="Style_8"/>
        <w:ind w:firstLine="709" w:left="0"/>
        <w:rPr>
          <w:sz w:val="24"/>
        </w:rPr>
      </w:pPr>
      <w:r>
        <w:rPr>
          <w:sz w:val="24"/>
        </w:rPr>
        <w:t>Педагог формирует представление детей о простых предметах своей одежды, обозначает</w:t>
      </w:r>
      <w:r>
        <w:rPr>
          <w:spacing w:val="1"/>
          <w:sz w:val="24"/>
        </w:rPr>
        <w:t xml:space="preserve"> </w:t>
      </w:r>
      <w:r>
        <w:rPr>
          <w:sz w:val="24"/>
        </w:rPr>
        <w:t>словами каждый предмет одежды, рассказывает детям о назначении предметов одежды, способах</w:t>
      </w:r>
      <w:r>
        <w:rPr>
          <w:spacing w:val="1"/>
          <w:sz w:val="24"/>
        </w:rPr>
        <w:t xml:space="preserve"> </w:t>
      </w:r>
      <w:r>
        <w:rPr>
          <w:sz w:val="24"/>
        </w:rPr>
        <w:t>их</w:t>
      </w:r>
      <w:r>
        <w:rPr>
          <w:spacing w:val="-2"/>
          <w:sz w:val="24"/>
        </w:rPr>
        <w:t xml:space="preserve"> </w:t>
      </w:r>
      <w:r>
        <w:rPr>
          <w:sz w:val="24"/>
        </w:rPr>
        <w:t>использования (надевание</w:t>
      </w:r>
      <w:r>
        <w:rPr>
          <w:spacing w:val="-1"/>
          <w:sz w:val="24"/>
        </w:rPr>
        <w:t xml:space="preserve"> </w:t>
      </w:r>
      <w:r>
        <w:rPr>
          <w:sz w:val="24"/>
        </w:rPr>
        <w:t>колготок,</w:t>
      </w:r>
      <w:r>
        <w:rPr>
          <w:spacing w:val="-1"/>
          <w:sz w:val="24"/>
        </w:rPr>
        <w:t xml:space="preserve"> </w:t>
      </w:r>
      <w:r>
        <w:rPr>
          <w:sz w:val="24"/>
        </w:rPr>
        <w:t>футболок и т.п.).</w:t>
      </w:r>
    </w:p>
    <w:p w14:paraId="53030000">
      <w:pPr>
        <w:pStyle w:val="Style_8"/>
        <w:ind w:firstLine="709" w:left="0"/>
        <w:rPr>
          <w:sz w:val="24"/>
        </w:rPr>
      </w:pPr>
      <w:r>
        <w:rPr>
          <w:b w:val="1"/>
          <w:i w:val="1"/>
          <w:sz w:val="24"/>
        </w:rPr>
        <w:t>В результате, к концу 3-го года жизни</w:t>
      </w:r>
      <w:r>
        <w:rPr>
          <w:sz w:val="24"/>
        </w:rPr>
        <w:t>, ребенок позитивен и эмоционально отзывчив,</w:t>
      </w:r>
      <w:r>
        <w:rPr>
          <w:spacing w:val="1"/>
          <w:sz w:val="24"/>
        </w:rPr>
        <w:t xml:space="preserve"> </w:t>
      </w:r>
      <w:r>
        <w:rPr>
          <w:sz w:val="24"/>
        </w:rPr>
        <w:t>охотно посещает детский сад, относится с доверием к педагогам, активно общается, участвует в</w:t>
      </w:r>
      <w:r>
        <w:rPr>
          <w:spacing w:val="1"/>
          <w:sz w:val="24"/>
        </w:rPr>
        <w:t xml:space="preserve"> </w:t>
      </w:r>
      <w:r>
        <w:rPr>
          <w:sz w:val="24"/>
        </w:rPr>
        <w:t>совместных действиях с ними, переносит показанные игровые действия в самостоятельные игры;</w:t>
      </w:r>
      <w:r>
        <w:rPr>
          <w:spacing w:val="1"/>
          <w:sz w:val="24"/>
        </w:rPr>
        <w:t xml:space="preserve"> </w:t>
      </w:r>
      <w:r>
        <w:rPr>
          <w:sz w:val="24"/>
        </w:rPr>
        <w:t>доброжелателен</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общих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делах</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педагогом и детьми; придумывает игровой сюжет из нескольких связанных по смыслу действий,</w:t>
      </w:r>
      <w:r>
        <w:rPr>
          <w:spacing w:val="1"/>
          <w:sz w:val="24"/>
        </w:rPr>
        <w:t xml:space="preserve"> </w:t>
      </w:r>
      <w:r>
        <w:rPr>
          <w:sz w:val="24"/>
        </w:rPr>
        <w:t>принимает свою игровую роль, выполняет игровые действия в соответствии с ролью; активен в</w:t>
      </w:r>
      <w:r>
        <w:rPr>
          <w:spacing w:val="1"/>
          <w:sz w:val="24"/>
        </w:rPr>
        <w:t xml:space="preserve"> </w:t>
      </w:r>
      <w:r>
        <w:rPr>
          <w:sz w:val="24"/>
        </w:rPr>
        <w:t>выполнении</w:t>
      </w:r>
      <w:r>
        <w:rPr>
          <w:spacing w:val="-2"/>
          <w:sz w:val="24"/>
        </w:rPr>
        <w:t xml:space="preserve"> </w:t>
      </w:r>
      <w:r>
        <w:rPr>
          <w:sz w:val="24"/>
        </w:rPr>
        <w:t>действий</w:t>
      </w:r>
      <w:r>
        <w:rPr>
          <w:spacing w:val="-1"/>
          <w:sz w:val="24"/>
        </w:rPr>
        <w:t xml:space="preserve"> </w:t>
      </w:r>
      <w:r>
        <w:rPr>
          <w:sz w:val="24"/>
        </w:rPr>
        <w:t>самообслуживания,</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оказанию</w:t>
      </w:r>
      <w:r>
        <w:rPr>
          <w:spacing w:val="-1"/>
          <w:sz w:val="24"/>
        </w:rPr>
        <w:t xml:space="preserve"> </w:t>
      </w:r>
      <w:r>
        <w:rPr>
          <w:sz w:val="24"/>
        </w:rPr>
        <w:t>помощи</w:t>
      </w:r>
      <w:r>
        <w:rPr>
          <w:spacing w:val="-1"/>
          <w:sz w:val="24"/>
        </w:rPr>
        <w:t xml:space="preserve"> </w:t>
      </w:r>
      <w:r>
        <w:rPr>
          <w:sz w:val="24"/>
        </w:rPr>
        <w:t>другим</w:t>
      </w:r>
      <w:r>
        <w:rPr>
          <w:spacing w:val="-2"/>
          <w:sz w:val="24"/>
        </w:rPr>
        <w:t xml:space="preserve"> </w:t>
      </w:r>
      <w:r>
        <w:rPr>
          <w:sz w:val="24"/>
        </w:rPr>
        <w:t>детям.</w:t>
      </w:r>
    </w:p>
    <w:p w14:paraId="54030000">
      <w:pPr>
        <w:pStyle w:val="Style_10"/>
        <w:ind w:firstLine="709" w:left="0"/>
        <w:outlineLvl w:val="8"/>
        <w:rPr>
          <w:sz w:val="24"/>
        </w:rPr>
      </w:pPr>
    </w:p>
    <w:p w14:paraId="55030000">
      <w:pPr>
        <w:pStyle w:val="Style_10"/>
        <w:ind w:firstLine="709" w:left="0"/>
        <w:outlineLvl w:val="8"/>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4 лет.</w:t>
      </w:r>
    </w:p>
    <w:p w14:paraId="56030000">
      <w:pPr>
        <w:spacing w:after="0" w:line="240" w:lineRule="auto"/>
        <w:ind w:firstLine="709" w:left="0"/>
        <w:jc w:val="both"/>
        <w:rPr>
          <w:rFonts w:ascii="Times New Roman" w:hAnsi="Times New Roman"/>
          <w:sz w:val="24"/>
        </w:rPr>
      </w:pPr>
      <w:r>
        <w:rPr>
          <w:rFonts w:ascii="Times New Roman" w:hAnsi="Times New Roman"/>
          <w:sz w:val="24"/>
        </w:rPr>
        <w:t xml:space="preserve">В области социально-коммуникативного развития основными </w:t>
      </w:r>
      <w:r>
        <w:rPr>
          <w:rFonts w:ascii="Times New Roman" w:hAnsi="Times New Roman"/>
          <w:b w:val="1"/>
          <w:i w:val="1"/>
          <w:sz w:val="24"/>
        </w:rPr>
        <w:t xml:space="preserve">задачами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 являются:</w:t>
      </w:r>
      <w:r>
        <w:rPr>
          <w:rFonts w:ascii="Times New Roman" w:hAnsi="Times New Roman"/>
          <w:i w:val="1"/>
          <w:sz w:val="24"/>
        </w:rPr>
        <w:t xml:space="preserve"> 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2"/>
          <w:sz w:val="24"/>
        </w:rPr>
        <w:t xml:space="preserve"> </w:t>
      </w:r>
      <w:r>
        <w:rPr>
          <w:rFonts w:ascii="Times New Roman" w:hAnsi="Times New Roman"/>
          <w:i w:val="1"/>
          <w:sz w:val="24"/>
        </w:rPr>
        <w:t>отношений</w:t>
      </w:r>
      <w:r>
        <w:rPr>
          <w:rFonts w:ascii="Times New Roman" w:hAnsi="Times New Roman"/>
          <w:sz w:val="24"/>
        </w:rPr>
        <w:t>:</w:t>
      </w:r>
    </w:p>
    <w:p w14:paraId="57030000">
      <w:pPr>
        <w:pStyle w:val="Style_8"/>
        <w:numPr>
          <w:ilvl w:val="0"/>
          <w:numId w:val="18"/>
        </w:numPr>
        <w:ind w:hanging="357" w:left="357"/>
        <w:rPr>
          <w:sz w:val="24"/>
        </w:rPr>
      </w:pPr>
      <w:r>
        <w:rPr>
          <w:sz w:val="24"/>
        </w:rPr>
        <w:t>развивать</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способность</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выраженные</w:t>
      </w:r>
      <w:r>
        <w:rPr>
          <w:spacing w:val="-57"/>
          <w:sz w:val="24"/>
        </w:rPr>
        <w:t xml:space="preserve"> </w:t>
      </w:r>
      <w:r>
        <w:rPr>
          <w:sz w:val="24"/>
        </w:rPr>
        <w:t>эмоции сверстников и взрослых, различать и понимать отдельные эмоциональные проявления,</w:t>
      </w:r>
      <w:r>
        <w:rPr>
          <w:spacing w:val="1"/>
          <w:sz w:val="24"/>
        </w:rPr>
        <w:t xml:space="preserve"> </w:t>
      </w:r>
      <w:r>
        <w:rPr>
          <w:sz w:val="24"/>
        </w:rPr>
        <w:t>учить правильно</w:t>
      </w:r>
      <w:r>
        <w:rPr>
          <w:spacing w:val="-3"/>
          <w:sz w:val="24"/>
        </w:rPr>
        <w:t xml:space="preserve"> </w:t>
      </w:r>
      <w:r>
        <w:rPr>
          <w:sz w:val="24"/>
        </w:rPr>
        <w:t>их</w:t>
      </w:r>
      <w:r>
        <w:rPr>
          <w:spacing w:val="2"/>
          <w:sz w:val="24"/>
        </w:rPr>
        <w:t xml:space="preserve"> </w:t>
      </w:r>
      <w:r>
        <w:rPr>
          <w:sz w:val="24"/>
        </w:rPr>
        <w:t>называть;</w:t>
      </w:r>
    </w:p>
    <w:p w14:paraId="58030000">
      <w:pPr>
        <w:pStyle w:val="Style_8"/>
        <w:numPr>
          <w:ilvl w:val="0"/>
          <w:numId w:val="18"/>
        </w:numPr>
        <w:ind w:hanging="357" w:left="357"/>
        <w:rPr>
          <w:sz w:val="24"/>
        </w:rPr>
      </w:pPr>
      <w:r>
        <w:rPr>
          <w:sz w:val="24"/>
        </w:rPr>
        <w:t>обогащать представления детей о действиях, в которых проявляются доброе отношение и</w:t>
      </w:r>
      <w:r>
        <w:rPr>
          <w:spacing w:val="1"/>
          <w:sz w:val="24"/>
        </w:rPr>
        <w:t xml:space="preserve"> </w:t>
      </w:r>
      <w:r>
        <w:rPr>
          <w:sz w:val="24"/>
        </w:rPr>
        <w:t>забота</w:t>
      </w:r>
      <w:r>
        <w:rPr>
          <w:spacing w:val="-2"/>
          <w:sz w:val="24"/>
        </w:rPr>
        <w:t xml:space="preserve"> </w:t>
      </w:r>
      <w:r>
        <w:rPr>
          <w:sz w:val="24"/>
        </w:rPr>
        <w:t>о членах</w:t>
      </w:r>
      <w:r>
        <w:rPr>
          <w:spacing w:val="2"/>
          <w:sz w:val="24"/>
        </w:rPr>
        <w:t xml:space="preserve"> </w:t>
      </w:r>
      <w:r>
        <w:rPr>
          <w:sz w:val="24"/>
        </w:rPr>
        <w:t>семьи, близком</w:t>
      </w:r>
      <w:r>
        <w:rPr>
          <w:spacing w:val="-1"/>
          <w:sz w:val="24"/>
        </w:rPr>
        <w:t xml:space="preserve"> </w:t>
      </w:r>
      <w:r>
        <w:rPr>
          <w:sz w:val="24"/>
        </w:rPr>
        <w:t>окружении;</w:t>
      </w:r>
    </w:p>
    <w:p w14:paraId="59030000">
      <w:pPr>
        <w:pStyle w:val="Style_8"/>
        <w:numPr>
          <w:ilvl w:val="0"/>
          <w:numId w:val="18"/>
        </w:numPr>
        <w:ind w:hanging="357" w:left="357"/>
        <w:rPr>
          <w:sz w:val="24"/>
        </w:rPr>
      </w:pPr>
      <w:r>
        <w:rPr>
          <w:sz w:val="24"/>
        </w:rPr>
        <w:t>поддерживать в</w:t>
      </w:r>
      <w:r>
        <w:rPr>
          <w:spacing w:val="1"/>
          <w:sz w:val="24"/>
        </w:rPr>
        <w:t xml:space="preserve"> </w:t>
      </w:r>
      <w:r>
        <w:rPr>
          <w:sz w:val="24"/>
        </w:rPr>
        <w:t>установлении положительных</w:t>
      </w:r>
      <w:r>
        <w:rPr>
          <w:spacing w:val="1"/>
          <w:sz w:val="24"/>
        </w:rPr>
        <w:t xml:space="preserve"> </w:t>
      </w:r>
      <w:r>
        <w:rPr>
          <w:sz w:val="24"/>
        </w:rPr>
        <w:t>контактов между детьми, основанных</w:t>
      </w:r>
      <w:r>
        <w:rPr>
          <w:spacing w:val="1"/>
          <w:sz w:val="24"/>
        </w:rPr>
        <w:t xml:space="preserve"> </w:t>
      </w:r>
      <w:r>
        <w:rPr>
          <w:sz w:val="24"/>
        </w:rPr>
        <w:t>на</w:t>
      </w:r>
      <w:r>
        <w:rPr>
          <w:spacing w:val="1"/>
          <w:sz w:val="24"/>
        </w:rPr>
        <w:t xml:space="preserve"> </w:t>
      </w:r>
      <w:r>
        <w:rPr>
          <w:sz w:val="24"/>
        </w:rPr>
        <w:t>общих</w:t>
      </w:r>
      <w:r>
        <w:rPr>
          <w:spacing w:val="1"/>
          <w:sz w:val="24"/>
        </w:rPr>
        <w:t xml:space="preserve"> </w:t>
      </w:r>
      <w:r>
        <w:rPr>
          <w:sz w:val="24"/>
        </w:rPr>
        <w:t>интересах</w:t>
      </w:r>
      <w:r>
        <w:rPr>
          <w:spacing w:val="1"/>
          <w:sz w:val="24"/>
        </w:rPr>
        <w:t xml:space="preserve"> </w:t>
      </w:r>
      <w:r>
        <w:rPr>
          <w:sz w:val="24"/>
        </w:rPr>
        <w:t>к действиям</w:t>
      </w:r>
      <w:r>
        <w:rPr>
          <w:spacing w:val="-2"/>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предметами</w:t>
      </w:r>
      <w:r>
        <w:rPr>
          <w:spacing w:val="-1"/>
          <w:sz w:val="24"/>
        </w:rPr>
        <w:t xml:space="preserve"> </w:t>
      </w:r>
      <w:r>
        <w:rPr>
          <w:sz w:val="24"/>
        </w:rPr>
        <w:t>и взаимной</w:t>
      </w:r>
      <w:r>
        <w:rPr>
          <w:spacing w:val="-3"/>
          <w:sz w:val="24"/>
        </w:rPr>
        <w:t xml:space="preserve"> </w:t>
      </w:r>
      <w:r>
        <w:rPr>
          <w:sz w:val="24"/>
        </w:rPr>
        <w:t>симпатии;</w:t>
      </w:r>
    </w:p>
    <w:p w14:paraId="5A030000">
      <w:pPr>
        <w:pStyle w:val="Style_8"/>
        <w:numPr>
          <w:ilvl w:val="0"/>
          <w:numId w:val="18"/>
        </w:numPr>
        <w:ind w:hanging="357" w:left="357"/>
        <w:rPr>
          <w:sz w:val="24"/>
        </w:rPr>
      </w:pPr>
      <w:r>
        <w:rPr>
          <w:sz w:val="24"/>
        </w:rPr>
        <w:t>оказывать</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способов</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w:t>
      </w:r>
      <w:r>
        <w:rPr>
          <w:spacing w:val="1"/>
          <w:sz w:val="24"/>
        </w:rPr>
        <w:t xml:space="preserve"> </w:t>
      </w:r>
      <w:r>
        <w:rPr>
          <w:sz w:val="24"/>
        </w:rPr>
        <w:t>повседневном</w:t>
      </w:r>
      <w:r>
        <w:rPr>
          <w:spacing w:val="-2"/>
          <w:sz w:val="24"/>
        </w:rPr>
        <w:t xml:space="preserve"> </w:t>
      </w:r>
      <w:r>
        <w:rPr>
          <w:sz w:val="24"/>
        </w:rPr>
        <w:t>общении</w:t>
      </w:r>
      <w:r>
        <w:rPr>
          <w:spacing w:val="-2"/>
          <w:sz w:val="24"/>
        </w:rPr>
        <w:t xml:space="preserve"> </w:t>
      </w:r>
      <w:r>
        <w:rPr>
          <w:sz w:val="24"/>
        </w:rPr>
        <w:t>и бытовой</w:t>
      </w:r>
      <w:r>
        <w:rPr>
          <w:spacing w:val="1"/>
          <w:sz w:val="24"/>
        </w:rPr>
        <w:t xml:space="preserve"> </w:t>
      </w:r>
      <w:r>
        <w:rPr>
          <w:sz w:val="24"/>
        </w:rPr>
        <w:t>деятельности;</w:t>
      </w:r>
    </w:p>
    <w:p w14:paraId="5B030000">
      <w:pPr>
        <w:pStyle w:val="Style_8"/>
        <w:numPr>
          <w:ilvl w:val="0"/>
          <w:numId w:val="18"/>
        </w:numPr>
        <w:ind w:hanging="357" w:left="357"/>
        <w:rPr>
          <w:sz w:val="24"/>
        </w:rPr>
      </w:pPr>
      <w:r>
        <w:rPr>
          <w:sz w:val="24"/>
        </w:rPr>
        <w:t>приучать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3"/>
          <w:sz w:val="24"/>
        </w:rPr>
        <w:t xml:space="preserve"> </w:t>
      </w:r>
      <w:r>
        <w:rPr>
          <w:sz w:val="24"/>
        </w:rPr>
        <w:t>элементарных</w:t>
      </w:r>
      <w:r>
        <w:rPr>
          <w:spacing w:val="-4"/>
          <w:sz w:val="24"/>
        </w:rPr>
        <w:t xml:space="preserve"> </w:t>
      </w:r>
      <w:r>
        <w:rPr>
          <w:sz w:val="24"/>
        </w:rPr>
        <w:t>правил</w:t>
      </w:r>
      <w:r>
        <w:rPr>
          <w:spacing w:val="-4"/>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p>
    <w:p w14:paraId="5C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5D030000">
      <w:pPr>
        <w:pStyle w:val="Style_8"/>
        <w:numPr>
          <w:ilvl w:val="0"/>
          <w:numId w:val="19"/>
        </w:numPr>
        <w:ind w:hanging="357" w:left="357"/>
        <w:rPr>
          <w:sz w:val="24"/>
        </w:rPr>
      </w:pPr>
      <w:r>
        <w:rPr>
          <w:sz w:val="24"/>
        </w:rPr>
        <w:t>обогащать представления детей о малой родине и поддерживать их отражения в различных</w:t>
      </w:r>
      <w:r>
        <w:rPr>
          <w:spacing w:val="1"/>
          <w:sz w:val="24"/>
        </w:rPr>
        <w:t xml:space="preserve"> </w:t>
      </w:r>
      <w:r>
        <w:rPr>
          <w:sz w:val="24"/>
        </w:rPr>
        <w:t>видах</w:t>
      </w:r>
      <w:r>
        <w:rPr>
          <w:spacing w:val="1"/>
          <w:sz w:val="24"/>
        </w:rPr>
        <w:t xml:space="preserve"> </w:t>
      </w:r>
      <w:r>
        <w:rPr>
          <w:sz w:val="24"/>
        </w:rPr>
        <w:t>деятельности.</w:t>
      </w:r>
    </w:p>
    <w:p w14:paraId="5E030000">
      <w:pPr>
        <w:spacing w:after="0" w:line="240" w:lineRule="auto"/>
        <w:ind w:firstLine="709" w:left="0"/>
        <w:jc w:val="both"/>
        <w:rPr>
          <w:rFonts w:ascii="Times New Roman" w:hAnsi="Times New Roman"/>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r>
        <w:rPr>
          <w:rFonts w:ascii="Times New Roman" w:hAnsi="Times New Roman"/>
          <w:sz w:val="24"/>
        </w:rPr>
        <w:t>:</w:t>
      </w:r>
    </w:p>
    <w:p w14:paraId="5F030000">
      <w:pPr>
        <w:pStyle w:val="Style_8"/>
        <w:numPr>
          <w:ilvl w:val="0"/>
          <w:numId w:val="19"/>
        </w:numPr>
        <w:ind w:hanging="357" w:left="357"/>
        <w:rPr>
          <w:sz w:val="24"/>
        </w:rPr>
      </w:pPr>
      <w:r>
        <w:rPr>
          <w:sz w:val="24"/>
        </w:rPr>
        <w:t>развивать интерес к труду взрослых в детском саду и в семье, формировать представления о</w:t>
      </w:r>
      <w:r>
        <w:rPr>
          <w:spacing w:val="-57"/>
          <w:sz w:val="24"/>
        </w:rPr>
        <w:t xml:space="preserve"> </w:t>
      </w:r>
      <w:r>
        <w:rPr>
          <w:sz w:val="24"/>
        </w:rPr>
        <w:t>конкретных видах хозяйственно-бытового труда, направленных на заботу о детях (мытье посуды,</w:t>
      </w:r>
      <w:r>
        <w:rPr>
          <w:spacing w:val="1"/>
          <w:sz w:val="24"/>
        </w:rPr>
        <w:t xml:space="preserve"> </w:t>
      </w:r>
      <w:r>
        <w:rPr>
          <w:sz w:val="24"/>
        </w:rPr>
        <w:t>уборка</w:t>
      </w:r>
      <w:r>
        <w:rPr>
          <w:spacing w:val="-2"/>
          <w:sz w:val="24"/>
        </w:rPr>
        <w:t xml:space="preserve"> </w:t>
      </w:r>
      <w:r>
        <w:rPr>
          <w:sz w:val="24"/>
        </w:rPr>
        <w:t>помещений детского сада</w:t>
      </w:r>
      <w:r>
        <w:rPr>
          <w:spacing w:val="-2"/>
          <w:sz w:val="24"/>
        </w:rPr>
        <w:t xml:space="preserve"> </w:t>
      </w:r>
      <w:r>
        <w:rPr>
          <w:sz w:val="24"/>
        </w:rPr>
        <w:t>и</w:t>
      </w:r>
      <w:r>
        <w:rPr>
          <w:spacing w:val="3"/>
          <w:sz w:val="24"/>
        </w:rPr>
        <w:t xml:space="preserve"> </w:t>
      </w:r>
      <w:r>
        <w:rPr>
          <w:sz w:val="24"/>
        </w:rPr>
        <w:t>участка</w:t>
      </w:r>
      <w:r>
        <w:rPr>
          <w:spacing w:val="-1"/>
          <w:sz w:val="24"/>
        </w:rPr>
        <w:t xml:space="preserve"> </w:t>
      </w:r>
      <w:r>
        <w:rPr>
          <w:sz w:val="24"/>
        </w:rPr>
        <w:t>и</w:t>
      </w:r>
      <w:r>
        <w:rPr>
          <w:spacing w:val="-1"/>
          <w:sz w:val="24"/>
        </w:rPr>
        <w:t xml:space="preserve"> </w:t>
      </w:r>
      <w:r>
        <w:rPr>
          <w:sz w:val="24"/>
        </w:rPr>
        <w:t>пр.) и</w:t>
      </w:r>
      <w:r>
        <w:rPr>
          <w:spacing w:val="-1"/>
          <w:sz w:val="24"/>
        </w:rPr>
        <w:t xml:space="preserve"> </w:t>
      </w:r>
      <w:r>
        <w:rPr>
          <w:sz w:val="24"/>
        </w:rPr>
        <w:t>трудовые</w:t>
      </w:r>
      <w:r>
        <w:rPr>
          <w:spacing w:val="-2"/>
          <w:sz w:val="24"/>
        </w:rPr>
        <w:t xml:space="preserve"> </w:t>
      </w:r>
      <w:r>
        <w:rPr>
          <w:sz w:val="24"/>
        </w:rPr>
        <w:t>навыки;</w:t>
      </w:r>
    </w:p>
    <w:p w14:paraId="60030000">
      <w:pPr>
        <w:pStyle w:val="Style_8"/>
        <w:numPr>
          <w:ilvl w:val="0"/>
          <w:numId w:val="19"/>
        </w:numPr>
        <w:ind w:hanging="357" w:left="357"/>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игрушкам</w:t>
      </w:r>
      <w:r>
        <w:rPr>
          <w:spacing w:val="1"/>
          <w:sz w:val="24"/>
        </w:rPr>
        <w:t xml:space="preserve"> </w:t>
      </w:r>
      <w:r>
        <w:rPr>
          <w:sz w:val="24"/>
        </w:rPr>
        <w:t>как</w:t>
      </w:r>
      <w:r>
        <w:rPr>
          <w:spacing w:val="1"/>
          <w:sz w:val="24"/>
        </w:rPr>
        <w:t xml:space="preserve"> </w:t>
      </w:r>
      <w:r>
        <w:rPr>
          <w:sz w:val="24"/>
        </w:rPr>
        <w:t>результатам</w:t>
      </w:r>
      <w:r>
        <w:rPr>
          <w:spacing w:val="60"/>
          <w:sz w:val="24"/>
        </w:rPr>
        <w:t xml:space="preserve"> </w:t>
      </w:r>
      <w:r>
        <w:rPr>
          <w:sz w:val="24"/>
        </w:rPr>
        <w:t>труда</w:t>
      </w:r>
      <w:r>
        <w:rPr>
          <w:spacing w:val="1"/>
          <w:sz w:val="24"/>
        </w:rPr>
        <w:t xml:space="preserve"> </w:t>
      </w:r>
      <w:r>
        <w:rPr>
          <w:sz w:val="24"/>
        </w:rPr>
        <w:t>взрослых;</w:t>
      </w:r>
    </w:p>
    <w:p w14:paraId="61030000">
      <w:pPr>
        <w:pStyle w:val="Style_8"/>
        <w:numPr>
          <w:ilvl w:val="0"/>
          <w:numId w:val="19"/>
        </w:numPr>
        <w:ind w:hanging="357" w:left="357"/>
        <w:rPr>
          <w:sz w:val="24"/>
        </w:rPr>
      </w:pP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самообслуживанию</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умывание),</w:t>
      </w:r>
      <w:r>
        <w:rPr>
          <w:spacing w:val="1"/>
          <w:sz w:val="24"/>
        </w:rPr>
        <w:t xml:space="preserve"> </w:t>
      </w:r>
      <w:r>
        <w:rPr>
          <w:sz w:val="24"/>
        </w:rPr>
        <w:t>развивать</w:t>
      </w:r>
      <w:r>
        <w:rPr>
          <w:spacing w:val="1"/>
          <w:sz w:val="24"/>
        </w:rPr>
        <w:t xml:space="preserve"> </w:t>
      </w:r>
      <w:r>
        <w:rPr>
          <w:sz w:val="24"/>
        </w:rPr>
        <w:t>самостоятельность,</w:t>
      </w:r>
      <w:r>
        <w:rPr>
          <w:spacing w:val="1"/>
          <w:sz w:val="24"/>
        </w:rPr>
        <w:t xml:space="preserve"> </w:t>
      </w:r>
      <w:r>
        <w:rPr>
          <w:sz w:val="24"/>
        </w:rPr>
        <w:t>уверенность, положительную</w:t>
      </w:r>
      <w:r>
        <w:rPr>
          <w:spacing w:val="1"/>
          <w:sz w:val="24"/>
        </w:rPr>
        <w:t xml:space="preserve"> </w:t>
      </w:r>
      <w:r>
        <w:rPr>
          <w:sz w:val="24"/>
        </w:rPr>
        <w:t>самооценку.</w:t>
      </w:r>
    </w:p>
    <w:p w14:paraId="62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4"/>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4"/>
          <w:sz w:val="24"/>
        </w:rPr>
        <w:t xml:space="preserve"> </w:t>
      </w:r>
      <w:r>
        <w:rPr>
          <w:rFonts w:ascii="Times New Roman" w:hAnsi="Times New Roman"/>
          <w:i w:val="1"/>
          <w:sz w:val="24"/>
        </w:rPr>
        <w:t>безопасного</w:t>
      </w:r>
      <w:r>
        <w:rPr>
          <w:rFonts w:ascii="Times New Roman" w:hAnsi="Times New Roman"/>
          <w:i w:val="1"/>
          <w:spacing w:val="-2"/>
          <w:sz w:val="24"/>
        </w:rPr>
        <w:t xml:space="preserve"> </w:t>
      </w:r>
      <w:r>
        <w:rPr>
          <w:rFonts w:ascii="Times New Roman" w:hAnsi="Times New Roman"/>
          <w:i w:val="1"/>
          <w:sz w:val="24"/>
        </w:rPr>
        <w:t>поведения:</w:t>
      </w:r>
    </w:p>
    <w:p w14:paraId="63030000">
      <w:pPr>
        <w:pStyle w:val="Style_8"/>
        <w:numPr>
          <w:ilvl w:val="0"/>
          <w:numId w:val="20"/>
        </w:numPr>
        <w:ind w:hanging="357" w:left="357"/>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4"/>
          <w:sz w:val="24"/>
        </w:rPr>
        <w:t xml:space="preserve"> </w:t>
      </w:r>
      <w:r>
        <w:rPr>
          <w:sz w:val="24"/>
        </w:rPr>
        <w:t>безопасного</w:t>
      </w:r>
      <w:r>
        <w:rPr>
          <w:spacing w:val="-3"/>
          <w:sz w:val="24"/>
        </w:rPr>
        <w:t xml:space="preserve"> </w:t>
      </w:r>
      <w:r>
        <w:rPr>
          <w:sz w:val="24"/>
        </w:rPr>
        <w:t>поведения;</w:t>
      </w:r>
    </w:p>
    <w:p w14:paraId="64030000">
      <w:pPr>
        <w:pStyle w:val="Style_8"/>
        <w:numPr>
          <w:ilvl w:val="0"/>
          <w:numId w:val="20"/>
        </w:numPr>
        <w:ind w:hanging="357" w:left="357"/>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бытовых</w:t>
      </w:r>
      <w:r>
        <w:rPr>
          <w:spacing w:val="2"/>
          <w:sz w:val="24"/>
        </w:rPr>
        <w:t xml:space="preserve"> </w:t>
      </w:r>
      <w:r>
        <w:rPr>
          <w:sz w:val="24"/>
        </w:rPr>
        <w:t>предметов и</w:t>
      </w:r>
      <w:r>
        <w:rPr>
          <w:spacing w:val="1"/>
          <w:sz w:val="24"/>
        </w:rPr>
        <w:t xml:space="preserve"> </w:t>
      </w:r>
      <w:r>
        <w:rPr>
          <w:sz w:val="24"/>
        </w:rPr>
        <w:t>гаджетов.</w:t>
      </w:r>
    </w:p>
    <w:p w14:paraId="65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66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3"/>
          <w:sz w:val="24"/>
        </w:rPr>
        <w:t xml:space="preserve"> </w:t>
      </w:r>
      <w:r>
        <w:rPr>
          <w:rFonts w:ascii="Times New Roman" w:hAnsi="Times New Roman"/>
          <w:i w:val="1"/>
          <w:sz w:val="24"/>
        </w:rPr>
        <w:t>отношений.</w:t>
      </w:r>
    </w:p>
    <w:p w14:paraId="67030000">
      <w:pPr>
        <w:pStyle w:val="Style_8"/>
        <w:ind w:firstLine="709" w:left="0"/>
        <w:rPr>
          <w:sz w:val="24"/>
        </w:rPr>
      </w:pPr>
      <w:r>
        <w:rPr>
          <w:sz w:val="24"/>
        </w:rPr>
        <w:t>Педагог создает условия для формирования у детей образа Я: закрепляет умение называть</w:t>
      </w:r>
      <w:r>
        <w:rPr>
          <w:spacing w:val="1"/>
          <w:sz w:val="24"/>
        </w:rPr>
        <w:t xml:space="preserve"> </w:t>
      </w:r>
      <w:r>
        <w:rPr>
          <w:sz w:val="24"/>
        </w:rPr>
        <w:t>своё имя</w:t>
      </w:r>
      <w:r>
        <w:rPr>
          <w:spacing w:val="1"/>
          <w:sz w:val="24"/>
        </w:rPr>
        <w:t xml:space="preserve"> </w:t>
      </w:r>
      <w:r>
        <w:rPr>
          <w:sz w:val="24"/>
        </w:rPr>
        <w:t>и</w:t>
      </w:r>
      <w:r>
        <w:rPr>
          <w:spacing w:val="1"/>
          <w:sz w:val="24"/>
        </w:rPr>
        <w:t xml:space="preserve"> </w:t>
      </w:r>
      <w:r>
        <w:rPr>
          <w:sz w:val="24"/>
        </w:rPr>
        <w:t>возраст,</w:t>
      </w:r>
      <w:r>
        <w:rPr>
          <w:spacing w:val="1"/>
          <w:sz w:val="24"/>
        </w:rPr>
        <w:t xml:space="preserve"> </w:t>
      </w:r>
      <w:r>
        <w:rPr>
          <w:sz w:val="24"/>
        </w:rPr>
        <w:t>говорить</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в первом лице;</w:t>
      </w:r>
      <w:r>
        <w:rPr>
          <w:spacing w:val="1"/>
          <w:sz w:val="24"/>
        </w:rPr>
        <w:t xml:space="preserve"> </w:t>
      </w:r>
      <w:r>
        <w:rPr>
          <w:sz w:val="24"/>
        </w:rPr>
        <w:t>проговаривает</w:t>
      </w:r>
      <w:r>
        <w:rPr>
          <w:spacing w:val="1"/>
          <w:sz w:val="24"/>
        </w:rPr>
        <w:t xml:space="preserve"> </w:t>
      </w:r>
      <w:r>
        <w:rPr>
          <w:sz w:val="24"/>
        </w:rPr>
        <w:t>с детьми</w:t>
      </w:r>
      <w:r>
        <w:rPr>
          <w:spacing w:val="1"/>
          <w:sz w:val="24"/>
        </w:rPr>
        <w:t xml:space="preserve"> </w:t>
      </w:r>
      <w:r>
        <w:rPr>
          <w:sz w:val="24"/>
        </w:rPr>
        <w:t>характеристики,</w:t>
      </w:r>
      <w:r>
        <w:rPr>
          <w:spacing w:val="1"/>
          <w:sz w:val="24"/>
        </w:rPr>
        <w:t xml:space="preserve"> </w:t>
      </w:r>
      <w:r>
        <w:rPr>
          <w:sz w:val="24"/>
        </w:rPr>
        <w:t>отличающие</w:t>
      </w:r>
      <w:r>
        <w:rPr>
          <w:spacing w:val="-3"/>
          <w:sz w:val="24"/>
        </w:rPr>
        <w:t xml:space="preserve"> </w:t>
      </w:r>
      <w:r>
        <w:rPr>
          <w:sz w:val="24"/>
        </w:rPr>
        <w:t>их друг</w:t>
      </w:r>
      <w:r>
        <w:rPr>
          <w:spacing w:val="-2"/>
          <w:sz w:val="24"/>
        </w:rPr>
        <w:t xml:space="preserve"> </w:t>
      </w:r>
      <w:r>
        <w:rPr>
          <w:sz w:val="24"/>
        </w:rPr>
        <w:t>от друга</w:t>
      </w:r>
      <w:r>
        <w:rPr>
          <w:spacing w:val="-1"/>
          <w:sz w:val="24"/>
        </w:rPr>
        <w:t xml:space="preserve"> </w:t>
      </w:r>
      <w:r>
        <w:rPr>
          <w:sz w:val="24"/>
        </w:rPr>
        <w:t>(внешность,</w:t>
      </w:r>
      <w:r>
        <w:rPr>
          <w:spacing w:val="-1"/>
          <w:sz w:val="24"/>
        </w:rPr>
        <w:t xml:space="preserve"> </w:t>
      </w:r>
      <w:r>
        <w:rPr>
          <w:sz w:val="24"/>
        </w:rPr>
        <w:t>предпочтения</w:t>
      </w:r>
      <w:r>
        <w:rPr>
          <w:spacing w:val="-2"/>
          <w:sz w:val="24"/>
        </w:rPr>
        <w:t xml:space="preserve"> </w:t>
      </w:r>
      <w:r>
        <w:rPr>
          <w:sz w:val="24"/>
        </w:rPr>
        <w:t>в</w:t>
      </w:r>
      <w:r>
        <w:rPr>
          <w:spacing w:val="-3"/>
          <w:sz w:val="24"/>
        </w:rPr>
        <w:t xml:space="preserve"> </w:t>
      </w:r>
      <w:r>
        <w:rPr>
          <w:sz w:val="24"/>
        </w:rPr>
        <w:t>деятельности,</w:t>
      </w:r>
      <w:r>
        <w:rPr>
          <w:spacing w:val="-1"/>
          <w:sz w:val="24"/>
        </w:rPr>
        <w:t xml:space="preserve"> </w:t>
      </w:r>
      <w:r>
        <w:rPr>
          <w:sz w:val="24"/>
        </w:rPr>
        <w:t>личные</w:t>
      </w:r>
      <w:r>
        <w:rPr>
          <w:spacing w:val="-4"/>
          <w:sz w:val="24"/>
        </w:rPr>
        <w:t xml:space="preserve"> </w:t>
      </w:r>
      <w:r>
        <w:rPr>
          <w:sz w:val="24"/>
        </w:rPr>
        <w:t>достижения).</w:t>
      </w:r>
    </w:p>
    <w:p w14:paraId="68030000">
      <w:pPr>
        <w:pStyle w:val="Style_8"/>
        <w:ind w:firstLine="709" w:left="0"/>
        <w:rPr>
          <w:sz w:val="24"/>
        </w:rPr>
      </w:pPr>
      <w:r>
        <w:rPr>
          <w:sz w:val="24"/>
        </w:rPr>
        <w:t>Педагоги</w:t>
      </w:r>
      <w:r>
        <w:rPr>
          <w:spacing w:val="1"/>
          <w:sz w:val="24"/>
        </w:rPr>
        <w:t xml:space="preserve"> </w:t>
      </w:r>
      <w:r>
        <w:rPr>
          <w:sz w:val="24"/>
        </w:rPr>
        <w:t>способствуют</w:t>
      </w:r>
      <w:r>
        <w:rPr>
          <w:spacing w:val="1"/>
          <w:sz w:val="24"/>
        </w:rPr>
        <w:t xml:space="preserve"> </w:t>
      </w:r>
      <w:r>
        <w:rPr>
          <w:sz w:val="24"/>
        </w:rPr>
        <w:t>различению</w:t>
      </w:r>
      <w:r>
        <w:rPr>
          <w:spacing w:val="1"/>
          <w:sz w:val="24"/>
        </w:rPr>
        <w:t xml:space="preserve"> </w:t>
      </w:r>
      <w:r>
        <w:rPr>
          <w:sz w:val="24"/>
        </w:rPr>
        <w:t>детьми</w:t>
      </w:r>
      <w:r>
        <w:rPr>
          <w:spacing w:val="1"/>
          <w:sz w:val="24"/>
        </w:rPr>
        <w:t xml:space="preserve"> </w:t>
      </w:r>
      <w:r>
        <w:rPr>
          <w:sz w:val="24"/>
        </w:rPr>
        <w:t>основных</w:t>
      </w:r>
      <w:r>
        <w:rPr>
          <w:spacing w:val="1"/>
          <w:sz w:val="24"/>
        </w:rPr>
        <w:t xml:space="preserve"> </w:t>
      </w:r>
      <w:r>
        <w:rPr>
          <w:sz w:val="24"/>
        </w:rPr>
        <w:t>эмоций</w:t>
      </w:r>
      <w:r>
        <w:rPr>
          <w:spacing w:val="1"/>
          <w:sz w:val="24"/>
        </w:rPr>
        <w:t xml:space="preserve"> </w:t>
      </w:r>
      <w:r>
        <w:rPr>
          <w:sz w:val="24"/>
        </w:rPr>
        <w:t>(радость,</w:t>
      </w:r>
      <w:r>
        <w:rPr>
          <w:spacing w:val="1"/>
          <w:sz w:val="24"/>
        </w:rPr>
        <w:t xml:space="preserve"> </w:t>
      </w:r>
      <w:r>
        <w:rPr>
          <w:sz w:val="24"/>
        </w:rPr>
        <w:t>печаль,</w:t>
      </w:r>
      <w:r>
        <w:rPr>
          <w:spacing w:val="60"/>
          <w:sz w:val="24"/>
        </w:rPr>
        <w:t xml:space="preserve"> </w:t>
      </w:r>
      <w:r>
        <w:rPr>
          <w:sz w:val="24"/>
        </w:rPr>
        <w:t>грусть,</w:t>
      </w:r>
      <w:r>
        <w:rPr>
          <w:spacing w:val="-57"/>
          <w:sz w:val="24"/>
        </w:rPr>
        <w:t xml:space="preserve"> </w:t>
      </w:r>
      <w:r>
        <w:rPr>
          <w:sz w:val="24"/>
        </w:rPr>
        <w:t>гнев,</w:t>
      </w:r>
      <w:r>
        <w:rPr>
          <w:spacing w:val="8"/>
          <w:sz w:val="24"/>
        </w:rPr>
        <w:t xml:space="preserve"> </w:t>
      </w:r>
      <w:r>
        <w:rPr>
          <w:sz w:val="24"/>
        </w:rPr>
        <w:t>страх,</w:t>
      </w:r>
      <w:r>
        <w:rPr>
          <w:spacing w:val="11"/>
          <w:sz w:val="24"/>
        </w:rPr>
        <w:t xml:space="preserve"> </w:t>
      </w:r>
      <w:r>
        <w:rPr>
          <w:sz w:val="24"/>
        </w:rPr>
        <w:t>удивление)</w:t>
      </w:r>
      <w:r>
        <w:rPr>
          <w:spacing w:val="11"/>
          <w:sz w:val="24"/>
        </w:rPr>
        <w:t xml:space="preserve"> </w:t>
      </w:r>
      <w:r>
        <w:rPr>
          <w:sz w:val="24"/>
        </w:rPr>
        <w:t>и</w:t>
      </w:r>
      <w:r>
        <w:rPr>
          <w:spacing w:val="10"/>
          <w:sz w:val="24"/>
        </w:rPr>
        <w:t xml:space="preserve"> </w:t>
      </w:r>
      <w:r>
        <w:rPr>
          <w:sz w:val="24"/>
        </w:rPr>
        <w:t>пониманию</w:t>
      </w:r>
      <w:r>
        <w:rPr>
          <w:spacing w:val="10"/>
          <w:sz w:val="24"/>
        </w:rPr>
        <w:t xml:space="preserve"> </w:t>
      </w:r>
      <w:r>
        <w:rPr>
          <w:sz w:val="24"/>
        </w:rPr>
        <w:t>ярко</w:t>
      </w:r>
      <w:r>
        <w:rPr>
          <w:spacing w:val="6"/>
          <w:sz w:val="24"/>
        </w:rPr>
        <w:t xml:space="preserve"> </w:t>
      </w:r>
      <w:r>
        <w:rPr>
          <w:sz w:val="24"/>
        </w:rPr>
        <w:t>выраженных</w:t>
      </w:r>
      <w:r>
        <w:rPr>
          <w:spacing w:val="11"/>
          <w:sz w:val="24"/>
        </w:rPr>
        <w:t xml:space="preserve"> </w:t>
      </w:r>
      <w:r>
        <w:rPr>
          <w:sz w:val="24"/>
        </w:rPr>
        <w:t>эмоциональных</w:t>
      </w:r>
      <w:r>
        <w:rPr>
          <w:spacing w:val="10"/>
          <w:sz w:val="24"/>
        </w:rPr>
        <w:t xml:space="preserve"> </w:t>
      </w:r>
      <w:r>
        <w:rPr>
          <w:sz w:val="24"/>
        </w:rPr>
        <w:t>состояний.</w:t>
      </w:r>
      <w:r>
        <w:rPr>
          <w:spacing w:val="10"/>
          <w:sz w:val="24"/>
        </w:rPr>
        <w:t xml:space="preserve"> </w:t>
      </w:r>
      <w:r>
        <w:rPr>
          <w:sz w:val="24"/>
        </w:rPr>
        <w:t>При</w:t>
      </w:r>
      <w:r>
        <w:rPr>
          <w:spacing w:val="9"/>
          <w:sz w:val="24"/>
        </w:rPr>
        <w:t xml:space="preserve"> </w:t>
      </w:r>
      <w:r>
        <w:rPr>
          <w:sz w:val="24"/>
        </w:rPr>
        <w:t>общении</w:t>
      </w:r>
      <w:r>
        <w:rPr>
          <w:spacing w:val="-58"/>
          <w:sz w:val="24"/>
        </w:rPr>
        <w:t xml:space="preserve"> </w:t>
      </w:r>
      <w:r>
        <w:rPr>
          <w:sz w:val="24"/>
        </w:rPr>
        <w:t>с детьми педагог интересуется настроением детей, предоставляет возможность рассказать о своих</w:t>
      </w:r>
      <w:r>
        <w:rPr>
          <w:spacing w:val="1"/>
          <w:sz w:val="24"/>
        </w:rPr>
        <w:t xml:space="preserve"> </w:t>
      </w:r>
      <w:r>
        <w:rPr>
          <w:sz w:val="24"/>
        </w:rPr>
        <w:t>переживаниях,</w:t>
      </w:r>
      <w:r>
        <w:rPr>
          <w:spacing w:val="1"/>
          <w:sz w:val="24"/>
        </w:rPr>
        <w:t xml:space="preserve"> </w:t>
      </w:r>
      <w:r>
        <w:rPr>
          <w:sz w:val="24"/>
        </w:rPr>
        <w:t>демонстрирует</w:t>
      </w:r>
      <w:r>
        <w:rPr>
          <w:spacing w:val="1"/>
          <w:sz w:val="24"/>
        </w:rPr>
        <w:t xml:space="preserve"> </w:t>
      </w:r>
      <w:r>
        <w:rPr>
          <w:sz w:val="24"/>
        </w:rPr>
        <w:t>разнообразные</w:t>
      </w:r>
      <w:r>
        <w:rPr>
          <w:spacing w:val="1"/>
          <w:sz w:val="24"/>
        </w:rPr>
        <w:t xml:space="preserve"> </w:t>
      </w:r>
      <w:r>
        <w:rPr>
          <w:sz w:val="24"/>
        </w:rPr>
        <w:t>способы</w:t>
      </w:r>
      <w:r>
        <w:rPr>
          <w:spacing w:val="1"/>
          <w:sz w:val="24"/>
        </w:rPr>
        <w:t xml:space="preserve"> </w:t>
      </w:r>
      <w:r>
        <w:rPr>
          <w:sz w:val="24"/>
        </w:rPr>
        <w:t>эмпатийного</w:t>
      </w:r>
      <w:r>
        <w:rPr>
          <w:spacing w:val="1"/>
          <w:sz w:val="24"/>
        </w:rPr>
        <w:t xml:space="preserve"> </w:t>
      </w:r>
      <w:r>
        <w:rPr>
          <w:sz w:val="24"/>
        </w:rPr>
        <w:t>поведения</w:t>
      </w:r>
      <w:r>
        <w:rPr>
          <w:spacing w:val="1"/>
          <w:sz w:val="24"/>
        </w:rPr>
        <w:t xml:space="preserve"> </w:t>
      </w:r>
      <w:r>
        <w:rPr>
          <w:sz w:val="24"/>
        </w:rPr>
        <w:t>(поддержать,</w:t>
      </w:r>
      <w:r>
        <w:rPr>
          <w:spacing w:val="1"/>
          <w:sz w:val="24"/>
        </w:rPr>
        <w:t xml:space="preserve"> </w:t>
      </w:r>
      <w:r>
        <w:rPr>
          <w:sz w:val="24"/>
        </w:rPr>
        <w:t>пожалеть, обнадежить, отвлечь и порадовать). При чтении художественной литературы 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характеризующие</w:t>
      </w:r>
      <w:r>
        <w:rPr>
          <w:spacing w:val="1"/>
          <w:sz w:val="24"/>
        </w:rPr>
        <w:t xml:space="preserve"> </w:t>
      </w:r>
      <w:r>
        <w:rPr>
          <w:sz w:val="24"/>
        </w:rPr>
        <w:t>настроения,</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героев,</w:t>
      </w:r>
      <w:r>
        <w:rPr>
          <w:spacing w:val="1"/>
          <w:sz w:val="24"/>
        </w:rPr>
        <w:t xml:space="preserve"> </w:t>
      </w:r>
      <w:r>
        <w:rPr>
          <w:sz w:val="24"/>
        </w:rPr>
        <w:t>комментирует</w:t>
      </w:r>
      <w:r>
        <w:rPr>
          <w:spacing w:val="1"/>
          <w:sz w:val="24"/>
        </w:rPr>
        <w:t xml:space="preserve"> </w:t>
      </w:r>
      <w:r>
        <w:rPr>
          <w:sz w:val="24"/>
        </w:rPr>
        <w:t>их</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поощряет</w:t>
      </w:r>
      <w:r>
        <w:rPr>
          <w:spacing w:val="1"/>
          <w:sz w:val="24"/>
        </w:rPr>
        <w:t xml:space="preserve"> </w:t>
      </w:r>
      <w:r>
        <w:rPr>
          <w:sz w:val="24"/>
        </w:rPr>
        <w:t>подражание</w:t>
      </w:r>
      <w:r>
        <w:rPr>
          <w:spacing w:val="1"/>
          <w:sz w:val="24"/>
        </w:rPr>
        <w:t xml:space="preserve"> </w:t>
      </w:r>
      <w:r>
        <w:rPr>
          <w:sz w:val="24"/>
        </w:rPr>
        <w:t>детей</w:t>
      </w:r>
      <w:r>
        <w:rPr>
          <w:spacing w:val="1"/>
          <w:sz w:val="24"/>
        </w:rPr>
        <w:t xml:space="preserve"> </w:t>
      </w:r>
      <w:r>
        <w:rPr>
          <w:sz w:val="24"/>
        </w:rPr>
        <w:t>позитивному</w:t>
      </w:r>
      <w:r>
        <w:rPr>
          <w:spacing w:val="1"/>
          <w:sz w:val="24"/>
        </w:rPr>
        <w:t xml:space="preserve"> </w:t>
      </w:r>
      <w:r>
        <w:rPr>
          <w:sz w:val="24"/>
        </w:rPr>
        <w:t>опыту</w:t>
      </w:r>
      <w:r>
        <w:rPr>
          <w:spacing w:val="1"/>
          <w:sz w:val="24"/>
        </w:rPr>
        <w:t xml:space="preserve"> </w:t>
      </w:r>
      <w:r>
        <w:rPr>
          <w:sz w:val="24"/>
        </w:rPr>
        <w:t>персонажей</w:t>
      </w:r>
      <w:r>
        <w:rPr>
          <w:spacing w:val="-1"/>
          <w:sz w:val="24"/>
        </w:rPr>
        <w:t xml:space="preserve"> </w:t>
      </w:r>
      <w:r>
        <w:rPr>
          <w:sz w:val="24"/>
        </w:rPr>
        <w:t>художественных</w:t>
      </w:r>
      <w:r>
        <w:rPr>
          <w:spacing w:val="-1"/>
          <w:sz w:val="24"/>
        </w:rPr>
        <w:t xml:space="preserve"> </w:t>
      </w:r>
      <w:r>
        <w:rPr>
          <w:sz w:val="24"/>
        </w:rPr>
        <w:t>произведений</w:t>
      </w:r>
      <w:r>
        <w:rPr>
          <w:spacing w:val="-2"/>
          <w:sz w:val="24"/>
        </w:rPr>
        <w:t xml:space="preserve"> </w:t>
      </w:r>
      <w:r>
        <w:rPr>
          <w:sz w:val="24"/>
        </w:rPr>
        <w:t>и</w:t>
      </w:r>
      <w:r>
        <w:rPr>
          <w:spacing w:val="-3"/>
          <w:sz w:val="24"/>
        </w:rPr>
        <w:t xml:space="preserve"> </w:t>
      </w:r>
      <w:r>
        <w:rPr>
          <w:sz w:val="24"/>
        </w:rPr>
        <w:t>мультипликации.</w:t>
      </w:r>
    </w:p>
    <w:p w14:paraId="69030000">
      <w:pPr>
        <w:pStyle w:val="Style_8"/>
        <w:ind w:firstLine="709" w:left="0"/>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действиях</w:t>
      </w:r>
      <w:r>
        <w:rPr>
          <w:spacing w:val="1"/>
          <w:sz w:val="24"/>
        </w:rPr>
        <w:t xml:space="preserve"> </w:t>
      </w:r>
      <w:r>
        <w:rPr>
          <w:sz w:val="24"/>
        </w:rPr>
        <w:t>и</w:t>
      </w:r>
      <w:r>
        <w:rPr>
          <w:spacing w:val="1"/>
          <w:sz w:val="24"/>
        </w:rPr>
        <w:t xml:space="preserve"> </w:t>
      </w:r>
      <w:r>
        <w:rPr>
          <w:sz w:val="24"/>
        </w:rPr>
        <w:t>поступках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проявляются</w:t>
      </w:r>
      <w:r>
        <w:rPr>
          <w:spacing w:val="1"/>
          <w:sz w:val="24"/>
        </w:rPr>
        <w:t xml:space="preserve"> </w:t>
      </w:r>
      <w:r>
        <w:rPr>
          <w:sz w:val="24"/>
        </w:rPr>
        <w:t>доброе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членах</w:t>
      </w:r>
      <w:r>
        <w:rPr>
          <w:spacing w:val="1"/>
          <w:sz w:val="24"/>
        </w:rPr>
        <w:t xml:space="preserve"> </w:t>
      </w:r>
      <w:r>
        <w:rPr>
          <w:sz w:val="24"/>
        </w:rPr>
        <w:t>семьи,</w:t>
      </w:r>
      <w:r>
        <w:rPr>
          <w:spacing w:val="1"/>
          <w:sz w:val="24"/>
        </w:rPr>
        <w:t xml:space="preserve"> </w:t>
      </w:r>
      <w:r>
        <w:rPr>
          <w:sz w:val="24"/>
        </w:rPr>
        <w:t>близком</w:t>
      </w:r>
      <w:r>
        <w:rPr>
          <w:spacing w:val="1"/>
          <w:sz w:val="24"/>
        </w:rPr>
        <w:t xml:space="preserve"> </w:t>
      </w:r>
      <w:r>
        <w:rPr>
          <w:sz w:val="24"/>
        </w:rPr>
        <w:t>окружении,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растениях;</w:t>
      </w:r>
      <w:r>
        <w:rPr>
          <w:spacing w:val="-3"/>
          <w:sz w:val="24"/>
        </w:rPr>
        <w:t xml:space="preserve"> </w:t>
      </w:r>
      <w:r>
        <w:rPr>
          <w:sz w:val="24"/>
        </w:rPr>
        <w:t>знакомят</w:t>
      </w:r>
      <w:r>
        <w:rPr>
          <w:spacing w:val="-1"/>
          <w:sz w:val="24"/>
        </w:rPr>
        <w:t xml:space="preserve"> </w:t>
      </w:r>
      <w:r>
        <w:rPr>
          <w:sz w:val="24"/>
        </w:rPr>
        <w:t>с</w:t>
      </w:r>
      <w:r>
        <w:rPr>
          <w:spacing w:val="-2"/>
          <w:sz w:val="24"/>
        </w:rPr>
        <w:t xml:space="preserve"> </w:t>
      </w:r>
      <w:r>
        <w:rPr>
          <w:sz w:val="24"/>
        </w:rPr>
        <w:t>произведениями,</w:t>
      </w:r>
      <w:r>
        <w:rPr>
          <w:spacing w:val="-1"/>
          <w:sz w:val="24"/>
        </w:rPr>
        <w:t xml:space="preserve"> </w:t>
      </w:r>
      <w:r>
        <w:rPr>
          <w:sz w:val="24"/>
        </w:rPr>
        <w:t>отражающими</w:t>
      </w:r>
      <w:r>
        <w:rPr>
          <w:spacing w:val="-1"/>
          <w:sz w:val="24"/>
        </w:rPr>
        <w:t xml:space="preserve"> </w:t>
      </w:r>
      <w:r>
        <w:rPr>
          <w:sz w:val="24"/>
        </w:rPr>
        <w:t>отношения</w:t>
      </w:r>
      <w:r>
        <w:rPr>
          <w:spacing w:val="-1"/>
          <w:sz w:val="24"/>
        </w:rPr>
        <w:t xml:space="preserve"> </w:t>
      </w:r>
      <w:r>
        <w:rPr>
          <w:sz w:val="24"/>
        </w:rPr>
        <w:t>между</w:t>
      </w:r>
      <w:r>
        <w:rPr>
          <w:spacing w:val="-5"/>
          <w:sz w:val="24"/>
        </w:rPr>
        <w:t xml:space="preserve"> </w:t>
      </w:r>
      <w:r>
        <w:rPr>
          <w:sz w:val="24"/>
        </w:rPr>
        <w:t>членами</w:t>
      </w:r>
      <w:r>
        <w:rPr>
          <w:spacing w:val="-1"/>
          <w:sz w:val="24"/>
        </w:rPr>
        <w:t xml:space="preserve"> </w:t>
      </w:r>
      <w:r>
        <w:rPr>
          <w:sz w:val="24"/>
        </w:rPr>
        <w:t>семьи.</w:t>
      </w:r>
    </w:p>
    <w:p w14:paraId="6A030000">
      <w:pPr>
        <w:pStyle w:val="Style_8"/>
        <w:ind w:firstLine="709" w:left="0"/>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w:t>
      </w:r>
    </w:p>
    <w:p w14:paraId="6B030000">
      <w:pPr>
        <w:pStyle w:val="Style_8"/>
        <w:ind w:firstLine="0" w:left="0"/>
        <w:rPr>
          <w:sz w:val="24"/>
        </w:rPr>
      </w:pPr>
      <w:r>
        <w:rPr>
          <w:sz w:val="24"/>
        </w:rPr>
        <w:t>совместной игры. Помогает</w:t>
      </w:r>
      <w:r>
        <w:rPr>
          <w:spacing w:val="1"/>
          <w:sz w:val="24"/>
        </w:rPr>
        <w:t xml:space="preserve"> </w:t>
      </w:r>
      <w:r>
        <w:rPr>
          <w:sz w:val="24"/>
        </w:rPr>
        <w:t>детям обращаться друг к другу, распознавать проявление основных эмоций и реагировать на них.</w:t>
      </w:r>
      <w:r>
        <w:rPr>
          <w:spacing w:val="1"/>
          <w:sz w:val="24"/>
        </w:rPr>
        <w:t xml:space="preserve"> </w:t>
      </w:r>
      <w:r>
        <w:rPr>
          <w:sz w:val="24"/>
        </w:rPr>
        <w:t>Способствует освоению детьми простых способов общения и взаимодействия: обращаться к детям</w:t>
      </w:r>
      <w:r>
        <w:rPr>
          <w:spacing w:val="-57"/>
          <w:sz w:val="24"/>
        </w:rPr>
        <w:t xml:space="preserve"> </w:t>
      </w:r>
      <w:r>
        <w:rPr>
          <w:sz w:val="24"/>
        </w:rPr>
        <w:t xml:space="preserve">по именам, договариваться о совместных </w:t>
      </w:r>
      <w:r>
        <w:rPr>
          <w:sz w:val="24"/>
        </w:rPr>
        <w:t>действиях, вступать в парное общение (спокойно играть</w:t>
      </w:r>
      <w:r>
        <w:rPr>
          <w:spacing w:val="1"/>
          <w:sz w:val="24"/>
        </w:rPr>
        <w:t xml:space="preserve"> </w:t>
      </w:r>
      <w:r>
        <w:rPr>
          <w:sz w:val="24"/>
        </w:rPr>
        <w:t>рядом, обмениваться игрушками, объединяться в парной игре, вместе рассматривать картинки,</w:t>
      </w:r>
      <w:r>
        <w:rPr>
          <w:spacing w:val="1"/>
          <w:sz w:val="24"/>
        </w:rPr>
        <w:t xml:space="preserve"> </w:t>
      </w:r>
      <w:r>
        <w:rPr>
          <w:sz w:val="24"/>
        </w:rPr>
        <w:t>наблюдать и пр.). В совместных игровых и бытовых действиях педагог демонстрирует готовность</w:t>
      </w:r>
      <w:r>
        <w:rPr>
          <w:spacing w:val="1"/>
          <w:sz w:val="24"/>
        </w:rPr>
        <w:t xml:space="preserve"> </w:t>
      </w:r>
      <w:r>
        <w:rPr>
          <w:sz w:val="24"/>
        </w:rPr>
        <w:t>действовать</w:t>
      </w:r>
      <w:r>
        <w:rPr>
          <w:spacing w:val="-1"/>
          <w:sz w:val="24"/>
        </w:rPr>
        <w:t xml:space="preserve"> </w:t>
      </w:r>
      <w:r>
        <w:rPr>
          <w:sz w:val="24"/>
        </w:rPr>
        <w:t>согласованно,</w:t>
      </w:r>
      <w:r>
        <w:rPr>
          <w:spacing w:val="-2"/>
          <w:sz w:val="24"/>
        </w:rPr>
        <w:t xml:space="preserve"> </w:t>
      </w:r>
      <w:r>
        <w:rPr>
          <w:sz w:val="24"/>
        </w:rPr>
        <w:t>создает</w:t>
      </w:r>
      <w:r>
        <w:rPr>
          <w:spacing w:val="1"/>
          <w:sz w:val="24"/>
        </w:rPr>
        <w:t xml:space="preserve"> </w:t>
      </w:r>
      <w:r>
        <w:rPr>
          <w:sz w:val="24"/>
        </w:rPr>
        <w:t>условия</w:t>
      </w:r>
      <w:r>
        <w:rPr>
          <w:spacing w:val="-2"/>
          <w:sz w:val="24"/>
        </w:rPr>
        <w:t xml:space="preserve"> </w:t>
      </w:r>
      <w:r>
        <w:rPr>
          <w:sz w:val="24"/>
        </w:rPr>
        <w:t>для</w:t>
      </w:r>
      <w:r>
        <w:rPr>
          <w:spacing w:val="1"/>
          <w:sz w:val="24"/>
        </w:rPr>
        <w:t xml:space="preserve"> </w:t>
      </w:r>
      <w:r>
        <w:rPr>
          <w:sz w:val="24"/>
        </w:rPr>
        <w:t>возникновения</w:t>
      </w:r>
      <w:r>
        <w:rPr>
          <w:spacing w:val="-2"/>
          <w:sz w:val="24"/>
        </w:rPr>
        <w:t xml:space="preserve"> </w:t>
      </w:r>
      <w:r>
        <w:rPr>
          <w:sz w:val="24"/>
        </w:rPr>
        <w:t>между</w:t>
      </w:r>
      <w:r>
        <w:rPr>
          <w:spacing w:val="-7"/>
          <w:sz w:val="24"/>
        </w:rPr>
        <w:t xml:space="preserve"> </w:t>
      </w:r>
      <w:r>
        <w:rPr>
          <w:sz w:val="24"/>
        </w:rPr>
        <w:t>детьми</w:t>
      </w:r>
      <w:r>
        <w:rPr>
          <w:spacing w:val="-2"/>
          <w:sz w:val="24"/>
        </w:rPr>
        <w:t xml:space="preserve"> </w:t>
      </w:r>
      <w:r>
        <w:rPr>
          <w:sz w:val="24"/>
        </w:rPr>
        <w:t>договорённости.</w:t>
      </w:r>
    </w:p>
    <w:p w14:paraId="6C030000">
      <w:pPr>
        <w:pStyle w:val="Style_8"/>
        <w:ind w:firstLine="709" w:left="0"/>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правилами</w:t>
      </w:r>
      <w:r>
        <w:rPr>
          <w:spacing w:val="1"/>
          <w:sz w:val="24"/>
        </w:rPr>
        <w:t xml:space="preserve"> </w:t>
      </w:r>
      <w:r>
        <w:rPr>
          <w:sz w:val="24"/>
        </w:rPr>
        <w:t>культуры</w:t>
      </w:r>
      <w:r>
        <w:rPr>
          <w:spacing w:val="1"/>
          <w:sz w:val="24"/>
        </w:rPr>
        <w:t xml:space="preserve"> </w:t>
      </w:r>
      <w:r>
        <w:rPr>
          <w:sz w:val="24"/>
        </w:rPr>
        <w:t>поведения,</w:t>
      </w:r>
      <w:r>
        <w:rPr>
          <w:spacing w:val="1"/>
          <w:sz w:val="24"/>
        </w:rPr>
        <w:t xml:space="preserve"> </w:t>
      </w:r>
      <w:r>
        <w:rPr>
          <w:sz w:val="24"/>
        </w:rPr>
        <w:t>упражняет</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выполнении</w:t>
      </w:r>
      <w:r>
        <w:rPr>
          <w:spacing w:val="-1"/>
          <w:sz w:val="24"/>
        </w:rPr>
        <w:t xml:space="preserve"> </w:t>
      </w:r>
      <w:r>
        <w:rPr>
          <w:sz w:val="24"/>
        </w:rPr>
        <w:t>(здороваться, прощаться, благодарить).</w:t>
      </w:r>
    </w:p>
    <w:p w14:paraId="6D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6E030000">
      <w:pPr>
        <w:pStyle w:val="Style_8"/>
        <w:ind w:firstLine="709" w:left="0"/>
        <w:rPr>
          <w:sz w:val="24"/>
        </w:rPr>
      </w:pPr>
      <w:r>
        <w:rPr>
          <w:sz w:val="24"/>
        </w:rPr>
        <w:t>Педагог обогащает представления детей о Малой Родине: регулярно напоминает название</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близлежащим</w:t>
      </w:r>
      <w:r>
        <w:rPr>
          <w:spacing w:val="1"/>
          <w:sz w:val="24"/>
        </w:rPr>
        <w:t xml:space="preserve"> </w:t>
      </w:r>
      <w:r>
        <w:rPr>
          <w:sz w:val="24"/>
        </w:rPr>
        <w:t>окружением</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(зданиями, природными объектами), доступными для рассматривания с территории учреждения.</w:t>
      </w:r>
      <w:r>
        <w:rPr>
          <w:spacing w:val="1"/>
          <w:sz w:val="24"/>
        </w:rPr>
        <w:t xml:space="preserve"> </w:t>
      </w:r>
      <w:r>
        <w:rPr>
          <w:sz w:val="24"/>
        </w:rPr>
        <w:t>Обсуждает с детьми их любимые места времяпрепровождения в городе (поселке). Демонстрирует</w:t>
      </w:r>
      <w:r>
        <w:rPr>
          <w:spacing w:val="1"/>
          <w:sz w:val="24"/>
        </w:rPr>
        <w:t xml:space="preserve"> </w:t>
      </w:r>
      <w:r>
        <w:rPr>
          <w:sz w:val="24"/>
        </w:rPr>
        <w:t>эмоциональную</w:t>
      </w:r>
      <w:r>
        <w:rPr>
          <w:spacing w:val="-2"/>
          <w:sz w:val="24"/>
        </w:rPr>
        <w:t xml:space="preserve"> </w:t>
      </w:r>
      <w:r>
        <w:rPr>
          <w:sz w:val="24"/>
        </w:rPr>
        <w:t>отзывчивость на</w:t>
      </w:r>
      <w:r>
        <w:rPr>
          <w:spacing w:val="-2"/>
          <w:sz w:val="24"/>
        </w:rPr>
        <w:t xml:space="preserve"> </w:t>
      </w:r>
      <w:r>
        <w:rPr>
          <w:sz w:val="24"/>
        </w:rPr>
        <w:t>красоту</w:t>
      </w:r>
      <w:r>
        <w:rPr>
          <w:spacing w:val="-10"/>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восхищается</w:t>
      </w:r>
      <w:r>
        <w:rPr>
          <w:spacing w:val="-2"/>
          <w:sz w:val="24"/>
        </w:rPr>
        <w:t xml:space="preserve"> </w:t>
      </w:r>
      <w:r>
        <w:rPr>
          <w:sz w:val="24"/>
        </w:rPr>
        <w:t>природными</w:t>
      </w:r>
      <w:r>
        <w:rPr>
          <w:spacing w:val="-1"/>
          <w:sz w:val="24"/>
        </w:rPr>
        <w:t xml:space="preserve"> </w:t>
      </w:r>
      <w:r>
        <w:rPr>
          <w:sz w:val="24"/>
        </w:rPr>
        <w:t>явлениями.</w:t>
      </w:r>
    </w:p>
    <w:p w14:paraId="6F030000">
      <w:pPr>
        <w:pStyle w:val="Style_8"/>
        <w:ind w:firstLine="709" w:left="0"/>
        <w:rPr>
          <w:sz w:val="24"/>
        </w:rPr>
      </w:pPr>
      <w:r>
        <w:rPr>
          <w:sz w:val="24"/>
        </w:rPr>
        <w:t>Поддерживает отражение детьми своих впечатлений о Малой Родине в различных видах</w:t>
      </w:r>
      <w:r>
        <w:rPr>
          <w:spacing w:val="1"/>
          <w:sz w:val="24"/>
        </w:rPr>
        <w:t xml:space="preserve"> </w:t>
      </w:r>
      <w:r>
        <w:rPr>
          <w:sz w:val="24"/>
        </w:rPr>
        <w:t>деятельности</w:t>
      </w:r>
      <w:r>
        <w:rPr>
          <w:spacing w:val="-2"/>
          <w:sz w:val="24"/>
        </w:rPr>
        <w:t xml:space="preserve"> </w:t>
      </w:r>
      <w:r>
        <w:rPr>
          <w:sz w:val="24"/>
        </w:rPr>
        <w:t>(рассказывает,</w:t>
      </w:r>
      <w:r>
        <w:rPr>
          <w:spacing w:val="-2"/>
          <w:sz w:val="24"/>
        </w:rPr>
        <w:t xml:space="preserve"> </w:t>
      </w:r>
      <w:r>
        <w:rPr>
          <w:sz w:val="24"/>
        </w:rPr>
        <w:t>изображает,</w:t>
      </w:r>
      <w:r>
        <w:rPr>
          <w:spacing w:val="-2"/>
          <w:sz w:val="24"/>
        </w:rPr>
        <w:t xml:space="preserve"> </w:t>
      </w:r>
      <w:r>
        <w:rPr>
          <w:sz w:val="24"/>
        </w:rPr>
        <w:t>воплощает</w:t>
      </w:r>
      <w:r>
        <w:rPr>
          <w:spacing w:val="-2"/>
          <w:sz w:val="24"/>
        </w:rPr>
        <w:t xml:space="preserve"> </w:t>
      </w:r>
      <w:r>
        <w:rPr>
          <w:sz w:val="24"/>
        </w:rPr>
        <w:t>образы</w:t>
      </w:r>
      <w:r>
        <w:rPr>
          <w:spacing w:val="-2"/>
          <w:sz w:val="24"/>
        </w:rPr>
        <w:t xml:space="preserve"> </w:t>
      </w:r>
      <w:r>
        <w:rPr>
          <w:sz w:val="24"/>
        </w:rPr>
        <w:t>в</w:t>
      </w:r>
      <w:r>
        <w:rPr>
          <w:spacing w:val="-4"/>
          <w:sz w:val="24"/>
        </w:rPr>
        <w:t xml:space="preserve"> </w:t>
      </w:r>
      <w:r>
        <w:rPr>
          <w:sz w:val="24"/>
        </w:rPr>
        <w:t>играх,</w:t>
      </w:r>
      <w:r>
        <w:rPr>
          <w:spacing w:val="-2"/>
          <w:sz w:val="24"/>
        </w:rPr>
        <w:t xml:space="preserve"> </w:t>
      </w:r>
      <w:r>
        <w:rPr>
          <w:sz w:val="24"/>
        </w:rPr>
        <w:t>разворачивает</w:t>
      </w:r>
      <w:r>
        <w:rPr>
          <w:spacing w:val="-2"/>
          <w:sz w:val="24"/>
        </w:rPr>
        <w:t xml:space="preserve"> </w:t>
      </w:r>
      <w:r>
        <w:rPr>
          <w:sz w:val="24"/>
        </w:rPr>
        <w:t>сюжет</w:t>
      </w:r>
      <w:r>
        <w:rPr>
          <w:spacing w:val="-2"/>
          <w:sz w:val="24"/>
        </w:rPr>
        <w:t xml:space="preserve"> </w:t>
      </w:r>
      <w:r>
        <w:rPr>
          <w:sz w:val="24"/>
        </w:rPr>
        <w:t>и</w:t>
      </w:r>
      <w:r>
        <w:rPr>
          <w:spacing w:val="-1"/>
          <w:sz w:val="24"/>
        </w:rPr>
        <w:t xml:space="preserve"> </w:t>
      </w:r>
      <w:r>
        <w:rPr>
          <w:sz w:val="24"/>
        </w:rPr>
        <w:t>т.</w:t>
      </w:r>
      <w:r>
        <w:rPr>
          <w:spacing w:val="-3"/>
          <w:sz w:val="24"/>
        </w:rPr>
        <w:t xml:space="preserve"> </w:t>
      </w:r>
      <w:r>
        <w:rPr>
          <w:sz w:val="24"/>
        </w:rPr>
        <w:t>д.).</w:t>
      </w:r>
    </w:p>
    <w:p w14:paraId="70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71030000">
      <w:pPr>
        <w:pStyle w:val="Style_8"/>
        <w:ind w:firstLine="709" w:left="0"/>
        <w:rPr>
          <w:sz w:val="24"/>
        </w:rPr>
      </w:pPr>
      <w:r>
        <w:rPr>
          <w:sz w:val="24"/>
        </w:rPr>
        <w:t>Педагог формирует первоначальные представления о том, что предметы делаются людьми,</w:t>
      </w:r>
      <w:r>
        <w:rPr>
          <w:spacing w:val="1"/>
          <w:sz w:val="24"/>
        </w:rPr>
        <w:t xml:space="preserve"> </w:t>
      </w:r>
      <w:r>
        <w:rPr>
          <w:sz w:val="24"/>
        </w:rPr>
        <w:t>например, демонстрирует процессы изготовления атрибутов для игр. В процессе взаимодействия с</w:t>
      </w:r>
      <w:r>
        <w:rPr>
          <w:spacing w:val="-57"/>
          <w:sz w:val="24"/>
        </w:rPr>
        <w:t xml:space="preserve"> </w:t>
      </w:r>
      <w:r>
        <w:rPr>
          <w:sz w:val="24"/>
        </w:rPr>
        <w:t>детьми выделяет особенности строения предметов и знакомит с назначением их частей (ручка на</w:t>
      </w:r>
      <w:r>
        <w:rPr>
          <w:spacing w:val="1"/>
          <w:sz w:val="24"/>
        </w:rPr>
        <w:t xml:space="preserve"> </w:t>
      </w:r>
      <w:r>
        <w:rPr>
          <w:sz w:val="24"/>
        </w:rPr>
        <w:t>входной</w:t>
      </w:r>
      <w:r>
        <w:rPr>
          <w:spacing w:val="1"/>
          <w:sz w:val="24"/>
        </w:rPr>
        <w:t xml:space="preserve"> </w:t>
      </w:r>
      <w:r>
        <w:rPr>
          <w:sz w:val="24"/>
        </w:rPr>
        <w:t>двери</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того,</w:t>
      </w:r>
      <w:r>
        <w:rPr>
          <w:spacing w:val="1"/>
          <w:sz w:val="24"/>
        </w:rPr>
        <w:t xml:space="preserve"> </w:t>
      </w:r>
      <w:r>
        <w:rPr>
          <w:sz w:val="24"/>
        </w:rPr>
        <w:t>чтобы</w:t>
      </w:r>
      <w:r>
        <w:rPr>
          <w:spacing w:val="1"/>
          <w:sz w:val="24"/>
        </w:rPr>
        <w:t xml:space="preserve"> </w:t>
      </w:r>
      <w:r>
        <w:rPr>
          <w:sz w:val="24"/>
        </w:rPr>
        <w:t>удобнее</w:t>
      </w:r>
      <w:r>
        <w:rPr>
          <w:spacing w:val="1"/>
          <w:sz w:val="24"/>
        </w:rPr>
        <w:t xml:space="preserve"> </w:t>
      </w:r>
      <w:r>
        <w:rPr>
          <w:sz w:val="24"/>
        </w:rPr>
        <w:t>было</w:t>
      </w:r>
      <w:r>
        <w:rPr>
          <w:spacing w:val="1"/>
          <w:sz w:val="24"/>
        </w:rPr>
        <w:t xml:space="preserve"> </w:t>
      </w:r>
      <w:r>
        <w:rPr>
          <w:sz w:val="24"/>
        </w:rPr>
        <w:t>открыть</w:t>
      </w:r>
      <w:r>
        <w:rPr>
          <w:spacing w:val="1"/>
          <w:sz w:val="24"/>
        </w:rPr>
        <w:t xml:space="preserve"> </w:t>
      </w:r>
      <w:r>
        <w:rPr>
          <w:sz w:val="24"/>
        </w:rPr>
        <w:t>дверь,</w:t>
      </w:r>
      <w:r>
        <w:rPr>
          <w:spacing w:val="1"/>
          <w:sz w:val="24"/>
        </w:rPr>
        <w:t xml:space="preserve"> </w:t>
      </w:r>
      <w:r>
        <w:rPr>
          <w:sz w:val="24"/>
        </w:rPr>
        <w:t>спинка</w:t>
      </w:r>
      <w:r>
        <w:rPr>
          <w:spacing w:val="1"/>
          <w:sz w:val="24"/>
        </w:rPr>
        <w:t xml:space="preserve"> </w:t>
      </w:r>
      <w:r>
        <w:rPr>
          <w:sz w:val="24"/>
        </w:rPr>
        <w:t>на</w:t>
      </w:r>
      <w:r>
        <w:rPr>
          <w:spacing w:val="1"/>
          <w:sz w:val="24"/>
        </w:rPr>
        <w:t xml:space="preserve"> </w:t>
      </w:r>
      <w:r>
        <w:rPr>
          <w:sz w:val="24"/>
        </w:rPr>
        <w:t>скамейке</w:t>
      </w:r>
      <w:r>
        <w:rPr>
          <w:spacing w:val="1"/>
          <w:sz w:val="24"/>
        </w:rPr>
        <w:t xml:space="preserve"> </w:t>
      </w:r>
      <w:r>
        <w:rPr>
          <w:sz w:val="24"/>
        </w:rPr>
        <w:t>в</w:t>
      </w:r>
      <w:r>
        <w:rPr>
          <w:spacing w:val="1"/>
          <w:sz w:val="24"/>
        </w:rPr>
        <w:t xml:space="preserve"> </w:t>
      </w:r>
      <w:r>
        <w:rPr>
          <w:sz w:val="24"/>
        </w:rPr>
        <w:t>раздевальной</w:t>
      </w:r>
      <w:r>
        <w:rPr>
          <w:spacing w:val="1"/>
          <w:sz w:val="24"/>
        </w:rPr>
        <w:t xml:space="preserve"> </w:t>
      </w:r>
      <w:r>
        <w:rPr>
          <w:sz w:val="24"/>
        </w:rPr>
        <w:t>комнате</w:t>
      </w:r>
      <w:r>
        <w:rPr>
          <w:spacing w:val="1"/>
          <w:sz w:val="24"/>
        </w:rPr>
        <w:t xml:space="preserve"> </w:t>
      </w:r>
      <w:r>
        <w:rPr>
          <w:sz w:val="24"/>
        </w:rPr>
        <w:t>необходима</w:t>
      </w:r>
      <w:r>
        <w:rPr>
          <w:spacing w:val="1"/>
          <w:sz w:val="24"/>
        </w:rPr>
        <w:t xml:space="preserve"> </w:t>
      </w:r>
      <w:r>
        <w:rPr>
          <w:sz w:val="24"/>
        </w:rPr>
        <w:t>для</w:t>
      </w:r>
      <w:r>
        <w:rPr>
          <w:spacing w:val="1"/>
          <w:sz w:val="24"/>
        </w:rPr>
        <w:t xml:space="preserve"> </w:t>
      </w:r>
      <w:r>
        <w:rPr>
          <w:sz w:val="24"/>
        </w:rPr>
        <w:t>того,</w:t>
      </w:r>
      <w:r>
        <w:rPr>
          <w:spacing w:val="1"/>
          <w:sz w:val="24"/>
        </w:rPr>
        <w:t xml:space="preserve"> </w:t>
      </w:r>
      <w:r>
        <w:rPr>
          <w:sz w:val="24"/>
        </w:rPr>
        <w:t>чтобы</w:t>
      </w:r>
      <w:r>
        <w:rPr>
          <w:spacing w:val="1"/>
          <w:sz w:val="24"/>
        </w:rPr>
        <w:t xml:space="preserve"> </w:t>
      </w:r>
      <w:r>
        <w:rPr>
          <w:sz w:val="24"/>
        </w:rPr>
        <w:t>удобнее</w:t>
      </w:r>
      <w:r>
        <w:rPr>
          <w:spacing w:val="1"/>
          <w:sz w:val="24"/>
        </w:rPr>
        <w:t xml:space="preserve"> </w:t>
      </w:r>
      <w:r>
        <w:rPr>
          <w:sz w:val="24"/>
        </w:rPr>
        <w:t>было</w:t>
      </w:r>
      <w:r>
        <w:rPr>
          <w:spacing w:val="1"/>
          <w:sz w:val="24"/>
        </w:rPr>
        <w:t xml:space="preserve"> </w:t>
      </w:r>
      <w:r>
        <w:rPr>
          <w:sz w:val="24"/>
        </w:rPr>
        <w:t>сидеть).</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 свойствами и качествами материалов, из которых изготовлены предметы, знакомые</w:t>
      </w:r>
      <w:r>
        <w:rPr>
          <w:spacing w:val="1"/>
          <w:sz w:val="24"/>
        </w:rPr>
        <w:t xml:space="preserve"> </w:t>
      </w:r>
      <w:r>
        <w:rPr>
          <w:sz w:val="24"/>
        </w:rPr>
        <w:t>ребенку (картон, бумага, дерево, ткань), создает игровые ситуации, вызывающие необходимость в</w:t>
      </w:r>
      <w:r>
        <w:rPr>
          <w:spacing w:val="1"/>
          <w:sz w:val="24"/>
        </w:rPr>
        <w:t xml:space="preserve"> </w:t>
      </w:r>
      <w:r>
        <w:rPr>
          <w:sz w:val="24"/>
        </w:rPr>
        <w:t>создании</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материалов,</w:t>
      </w:r>
      <w:r>
        <w:rPr>
          <w:spacing w:val="1"/>
          <w:sz w:val="24"/>
        </w:rPr>
        <w:t xml:space="preserve"> </w:t>
      </w:r>
      <w:r>
        <w:rPr>
          <w:sz w:val="24"/>
        </w:rPr>
        <w:t>использует</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картинками на группировку по схожим признакам, моделирует ситуации для активизации желания</w:t>
      </w:r>
      <w:r>
        <w:rPr>
          <w:spacing w:val="-57"/>
          <w:sz w:val="24"/>
        </w:rPr>
        <w:t xml:space="preserve"> </w:t>
      </w:r>
      <w:r>
        <w:rPr>
          <w:sz w:val="24"/>
        </w:rPr>
        <w:t>детей</w:t>
      </w:r>
      <w:r>
        <w:rPr>
          <w:spacing w:val="-1"/>
          <w:sz w:val="24"/>
        </w:rPr>
        <w:t xml:space="preserve"> </w:t>
      </w:r>
      <w:r>
        <w:rPr>
          <w:sz w:val="24"/>
        </w:rPr>
        <w:t>включиться в</w:t>
      </w:r>
      <w:r>
        <w:rPr>
          <w:spacing w:val="-1"/>
          <w:sz w:val="24"/>
        </w:rPr>
        <w:t xml:space="preserve"> </w:t>
      </w:r>
      <w:r>
        <w:rPr>
          <w:sz w:val="24"/>
        </w:rPr>
        <w:t>выполнение</w:t>
      </w:r>
      <w:r>
        <w:rPr>
          <w:spacing w:val="-2"/>
          <w:sz w:val="24"/>
        </w:rPr>
        <w:t xml:space="preserve"> </w:t>
      </w:r>
      <w:r>
        <w:rPr>
          <w:sz w:val="24"/>
        </w:rPr>
        <w:t>простейших</w:t>
      </w:r>
      <w:r>
        <w:rPr>
          <w:spacing w:val="-1"/>
          <w:sz w:val="24"/>
        </w:rPr>
        <w:t xml:space="preserve"> </w:t>
      </w:r>
      <w:r>
        <w:rPr>
          <w:sz w:val="24"/>
        </w:rPr>
        <w:t>действий бытового</w:t>
      </w:r>
      <w:r>
        <w:rPr>
          <w:spacing w:val="-1"/>
          <w:sz w:val="24"/>
        </w:rPr>
        <w:t xml:space="preserve"> </w:t>
      </w:r>
      <w:r>
        <w:rPr>
          <w:sz w:val="24"/>
        </w:rPr>
        <w:t>труда.</w:t>
      </w:r>
    </w:p>
    <w:p w14:paraId="7203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хозяйственно-бытовом</w:t>
      </w:r>
      <w:r>
        <w:rPr>
          <w:spacing w:val="61"/>
          <w:sz w:val="24"/>
        </w:rPr>
        <w:t xml:space="preserve"> </w:t>
      </w:r>
      <w:r>
        <w:rPr>
          <w:sz w:val="24"/>
        </w:rPr>
        <w:t>труде</w:t>
      </w:r>
      <w:r>
        <w:rPr>
          <w:spacing w:val="1"/>
          <w:sz w:val="24"/>
        </w:rPr>
        <w:t xml:space="preserve"> </w:t>
      </w:r>
      <w:r>
        <w:rPr>
          <w:sz w:val="24"/>
        </w:rPr>
        <w:t>взрослых дома и в детском саду, поощряет желание детей соблюдать порядок при раздевании на</w:t>
      </w:r>
      <w:r>
        <w:rPr>
          <w:spacing w:val="1"/>
          <w:sz w:val="24"/>
        </w:rPr>
        <w:t xml:space="preserve"> </w:t>
      </w:r>
      <w:r>
        <w:rPr>
          <w:sz w:val="24"/>
        </w:rPr>
        <w:t>дневной сон (аккуратное складывание одежды), уборке рабочего места после продуктивных видов</w:t>
      </w:r>
      <w:r>
        <w:rPr>
          <w:spacing w:val="1"/>
          <w:sz w:val="24"/>
        </w:rPr>
        <w:t xml:space="preserve"> </w:t>
      </w:r>
      <w:r>
        <w:rPr>
          <w:sz w:val="24"/>
        </w:rPr>
        <w:t>деятельности (лепки, рисования, аппликации) и т.п. Использует приемы одобрения и поощрения</w:t>
      </w:r>
      <w:r>
        <w:rPr>
          <w:spacing w:val="1"/>
          <w:sz w:val="24"/>
        </w:rPr>
        <w:t xml:space="preserve"> </w:t>
      </w:r>
      <w:r>
        <w:rPr>
          <w:sz w:val="24"/>
        </w:rPr>
        <w:t>ребенка при правильном выполнении элементарных трудовых действий (убирает за собой посуду</w:t>
      </w:r>
      <w:r>
        <w:rPr>
          <w:spacing w:val="1"/>
          <w:sz w:val="24"/>
        </w:rPr>
        <w:t xml:space="preserve"> </w:t>
      </w:r>
      <w:r>
        <w:rPr>
          <w:sz w:val="24"/>
        </w:rPr>
        <w:t>на раздаточный стол, убирает рабочее место после занятий, собирает игрушки, помогает раздать</w:t>
      </w:r>
      <w:r>
        <w:rPr>
          <w:spacing w:val="1"/>
          <w:sz w:val="24"/>
        </w:rPr>
        <w:t xml:space="preserve"> </w:t>
      </w:r>
      <w:r>
        <w:rPr>
          <w:sz w:val="24"/>
        </w:rPr>
        <w:t>наглядный</w:t>
      </w:r>
      <w:r>
        <w:rPr>
          <w:spacing w:val="-1"/>
          <w:sz w:val="24"/>
        </w:rPr>
        <w:t xml:space="preserve"> </w:t>
      </w:r>
      <w:r>
        <w:rPr>
          <w:sz w:val="24"/>
        </w:rPr>
        <w:t>материал</w:t>
      </w:r>
      <w:r>
        <w:rPr>
          <w:spacing w:val="-1"/>
          <w:sz w:val="24"/>
        </w:rPr>
        <w:t xml:space="preserve"> </w:t>
      </w:r>
      <w:r>
        <w:rPr>
          <w:sz w:val="24"/>
        </w:rPr>
        <w:t>на</w:t>
      </w:r>
      <w:r>
        <w:rPr>
          <w:spacing w:val="-4"/>
          <w:sz w:val="24"/>
        </w:rPr>
        <w:t xml:space="preserve"> </w:t>
      </w:r>
      <w:r>
        <w:rPr>
          <w:sz w:val="24"/>
        </w:rPr>
        <w:t>занятие</w:t>
      </w:r>
      <w:r>
        <w:rPr>
          <w:spacing w:val="-1"/>
          <w:sz w:val="24"/>
        </w:rPr>
        <w:t xml:space="preserve"> </w:t>
      </w:r>
      <w:r>
        <w:rPr>
          <w:sz w:val="24"/>
        </w:rPr>
        <w:t>и</w:t>
      </w:r>
      <w:r>
        <w:rPr>
          <w:spacing w:val="-2"/>
          <w:sz w:val="24"/>
        </w:rPr>
        <w:t xml:space="preserve"> </w:t>
      </w:r>
      <w:r>
        <w:rPr>
          <w:sz w:val="24"/>
        </w:rPr>
        <w:t>т.п.</w:t>
      </w:r>
    </w:p>
    <w:p w14:paraId="73030000">
      <w:pPr>
        <w:pStyle w:val="Style_8"/>
        <w:ind w:firstLine="709" w:left="0"/>
        <w:rPr>
          <w:sz w:val="24"/>
        </w:rPr>
      </w:pPr>
      <w:r>
        <w:rPr>
          <w:sz w:val="24"/>
        </w:rPr>
        <w:t>Педагог поддерживает стремления ребенка самостоятельно выполнять отдельные действия</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на</w:t>
      </w:r>
      <w:r>
        <w:rPr>
          <w:spacing w:val="1"/>
          <w:sz w:val="24"/>
        </w:rPr>
        <w:t xml:space="preserve"> </w:t>
      </w:r>
      <w:r>
        <w:rPr>
          <w:sz w:val="24"/>
        </w:rPr>
        <w:t>прогулку,</w:t>
      </w:r>
      <w:r>
        <w:rPr>
          <w:spacing w:val="1"/>
          <w:sz w:val="24"/>
        </w:rPr>
        <w:t xml:space="preserve"> </w:t>
      </w:r>
      <w:r>
        <w:rPr>
          <w:sz w:val="24"/>
        </w:rPr>
        <w:t>умывание</w:t>
      </w:r>
      <w:r>
        <w:rPr>
          <w:spacing w:val="1"/>
          <w:sz w:val="24"/>
        </w:rPr>
        <w:t xml:space="preserve"> </w:t>
      </w:r>
      <w:r>
        <w:rPr>
          <w:sz w:val="24"/>
        </w:rPr>
        <w:t>после</w:t>
      </w:r>
      <w:r>
        <w:rPr>
          <w:spacing w:val="1"/>
          <w:sz w:val="24"/>
        </w:rPr>
        <w:t xml:space="preserve"> </w:t>
      </w:r>
      <w:r>
        <w:rPr>
          <w:sz w:val="24"/>
        </w:rPr>
        <w:t>сна</w:t>
      </w:r>
      <w:r>
        <w:rPr>
          <w:spacing w:val="1"/>
          <w:sz w:val="24"/>
        </w:rPr>
        <w:t xml:space="preserve"> </w:t>
      </w:r>
      <w:r>
        <w:rPr>
          <w:sz w:val="24"/>
        </w:rPr>
        <w:t>или</w:t>
      </w:r>
      <w:r>
        <w:rPr>
          <w:spacing w:val="1"/>
          <w:sz w:val="24"/>
        </w:rPr>
        <w:t xml:space="preserve"> </w:t>
      </w:r>
      <w:r>
        <w:rPr>
          <w:sz w:val="24"/>
        </w:rPr>
        <w:t>перед</w:t>
      </w:r>
      <w:r>
        <w:rPr>
          <w:spacing w:val="1"/>
          <w:sz w:val="24"/>
        </w:rPr>
        <w:t xml:space="preserve"> </w:t>
      </w:r>
      <w:r>
        <w:rPr>
          <w:sz w:val="24"/>
        </w:rPr>
        <w:t>приемом</w:t>
      </w:r>
      <w:r>
        <w:rPr>
          <w:spacing w:val="1"/>
          <w:sz w:val="24"/>
        </w:rPr>
        <w:t xml:space="preserve"> </w:t>
      </w:r>
      <w:r>
        <w:rPr>
          <w:sz w:val="24"/>
        </w:rPr>
        <w:t>пищи,</w:t>
      </w:r>
      <w:r>
        <w:rPr>
          <w:spacing w:val="1"/>
          <w:sz w:val="24"/>
        </w:rPr>
        <w:t xml:space="preserve"> </w:t>
      </w:r>
      <w:r>
        <w:rPr>
          <w:sz w:val="24"/>
        </w:rPr>
        <w:t>элементарный уход за собой (расчесывание волос, поддержание опрятности одежды, пользование</w:t>
      </w:r>
      <w:r>
        <w:rPr>
          <w:spacing w:val="1"/>
          <w:sz w:val="24"/>
        </w:rPr>
        <w:t xml:space="preserve"> </w:t>
      </w:r>
      <w:r>
        <w:rPr>
          <w:sz w:val="24"/>
        </w:rPr>
        <w:t>носовым платком и т.п.). Педагог создает условия для приучения детей к соблюдению порядка,</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напоминания,</w:t>
      </w:r>
      <w:r>
        <w:rPr>
          <w:spacing w:val="1"/>
          <w:sz w:val="24"/>
        </w:rPr>
        <w:t xml:space="preserve"> </w:t>
      </w:r>
      <w:r>
        <w:rPr>
          <w:sz w:val="24"/>
        </w:rPr>
        <w:t>упражнения,</w:t>
      </w:r>
      <w:r>
        <w:rPr>
          <w:spacing w:val="1"/>
          <w:sz w:val="24"/>
        </w:rPr>
        <w:t xml:space="preserve"> </w:t>
      </w:r>
      <w:r>
        <w:rPr>
          <w:sz w:val="24"/>
        </w:rPr>
        <w:t>личного</w:t>
      </w:r>
      <w:r>
        <w:rPr>
          <w:spacing w:val="1"/>
          <w:sz w:val="24"/>
        </w:rPr>
        <w:t xml:space="preserve"> </w:t>
      </w:r>
      <w:r>
        <w:rPr>
          <w:sz w:val="24"/>
        </w:rPr>
        <w:t>примера,</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при</w:t>
      </w:r>
      <w:r>
        <w:rPr>
          <w:spacing w:val="1"/>
          <w:sz w:val="24"/>
        </w:rPr>
        <w:t xml:space="preserve"> </w:t>
      </w:r>
      <w:r>
        <w:rPr>
          <w:sz w:val="24"/>
        </w:rPr>
        <w:t>самостоятельном</w:t>
      </w:r>
      <w:r>
        <w:rPr>
          <w:spacing w:val="-2"/>
          <w:sz w:val="24"/>
        </w:rPr>
        <w:t xml:space="preserve"> </w:t>
      </w:r>
      <w:r>
        <w:rPr>
          <w:sz w:val="24"/>
        </w:rPr>
        <w:t>и</w:t>
      </w:r>
      <w:r>
        <w:rPr>
          <w:spacing w:val="-1"/>
          <w:sz w:val="24"/>
        </w:rPr>
        <w:t xml:space="preserve"> </w:t>
      </w:r>
      <w:r>
        <w:rPr>
          <w:sz w:val="24"/>
        </w:rPr>
        <w:t>правильном</w:t>
      </w:r>
      <w:r>
        <w:rPr>
          <w:spacing w:val="-1"/>
          <w:sz w:val="24"/>
        </w:rPr>
        <w:t xml:space="preserve"> </w:t>
      </w:r>
      <w:r>
        <w:rPr>
          <w:sz w:val="24"/>
        </w:rPr>
        <w:t>выполнении</w:t>
      </w:r>
      <w:r>
        <w:rPr>
          <w:spacing w:val="-1"/>
          <w:sz w:val="24"/>
        </w:rPr>
        <w:t xml:space="preserve"> </w:t>
      </w:r>
      <w:r>
        <w:rPr>
          <w:sz w:val="24"/>
        </w:rPr>
        <w:t>действий</w:t>
      </w:r>
      <w:r>
        <w:rPr>
          <w:spacing w:val="-1"/>
          <w:sz w:val="24"/>
        </w:rPr>
        <w:t xml:space="preserve"> </w:t>
      </w:r>
      <w:r>
        <w:rPr>
          <w:sz w:val="24"/>
        </w:rPr>
        <w:t>по самообслуживанию.</w:t>
      </w:r>
    </w:p>
    <w:p w14:paraId="74030000">
      <w:pPr>
        <w:pStyle w:val="Style_8"/>
        <w:ind w:firstLine="709" w:left="0"/>
        <w:rPr>
          <w:sz w:val="24"/>
        </w:rPr>
      </w:pPr>
      <w:r>
        <w:rPr>
          <w:sz w:val="24"/>
        </w:rPr>
        <w:t>Педагог организует специальные игры и упражнения для развития мелкой моторики рук</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z w:val="24"/>
        </w:rPr>
        <w:t>целью повышения</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действий по</w:t>
      </w:r>
      <w:r>
        <w:rPr>
          <w:spacing w:val="-1"/>
          <w:sz w:val="24"/>
        </w:rPr>
        <w:t xml:space="preserve"> </w:t>
      </w:r>
      <w:r>
        <w:rPr>
          <w:sz w:val="24"/>
        </w:rPr>
        <w:t>самообслуживанию.</w:t>
      </w:r>
    </w:p>
    <w:p w14:paraId="75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безопасного</w:t>
      </w:r>
      <w:r>
        <w:rPr>
          <w:rFonts w:ascii="Times New Roman" w:hAnsi="Times New Roman"/>
          <w:i w:val="1"/>
          <w:spacing w:val="-2"/>
          <w:sz w:val="24"/>
        </w:rPr>
        <w:t xml:space="preserve"> </w:t>
      </w:r>
      <w:r>
        <w:rPr>
          <w:rFonts w:ascii="Times New Roman" w:hAnsi="Times New Roman"/>
          <w:i w:val="1"/>
          <w:sz w:val="24"/>
        </w:rPr>
        <w:t>поведения.</w:t>
      </w:r>
    </w:p>
    <w:p w14:paraId="76030000">
      <w:pPr>
        <w:pStyle w:val="Style_8"/>
        <w:ind w:firstLine="709" w:left="0"/>
        <w:rPr>
          <w:sz w:val="24"/>
        </w:rPr>
      </w:pPr>
      <w:r>
        <w:rPr>
          <w:sz w:val="24"/>
        </w:rPr>
        <w:t>Педагог поддерживает интерес детей к бытовым предметам, объясняет их назначение и</w:t>
      </w:r>
      <w:r>
        <w:rPr>
          <w:spacing w:val="1"/>
          <w:sz w:val="24"/>
        </w:rPr>
        <w:t xml:space="preserve"> </w:t>
      </w:r>
      <w:r>
        <w:rPr>
          <w:sz w:val="24"/>
        </w:rPr>
        <w:t>правила использования, доброжелательно и корректно обращает внимание, что не соблюдение</w:t>
      </w:r>
      <w:r>
        <w:rPr>
          <w:spacing w:val="1"/>
          <w:sz w:val="24"/>
        </w:rPr>
        <w:t xml:space="preserve"> </w:t>
      </w:r>
      <w:r>
        <w:rPr>
          <w:sz w:val="24"/>
        </w:rPr>
        <w:t xml:space="preserve">правил использования бытовых предметов и гаджетов позволяет </w:t>
      </w:r>
      <w:r>
        <w:rPr>
          <w:sz w:val="24"/>
        </w:rPr>
        <w:t>создать ситуации, небезопасные</w:t>
      </w:r>
      <w:r>
        <w:rPr>
          <w:spacing w:val="1"/>
          <w:sz w:val="24"/>
        </w:rPr>
        <w:t xml:space="preserve"> </w:t>
      </w:r>
      <w:r>
        <w:rPr>
          <w:sz w:val="24"/>
        </w:rPr>
        <w:t>для здоровья.</w:t>
      </w:r>
    </w:p>
    <w:p w14:paraId="77030000">
      <w:pPr>
        <w:pStyle w:val="Style_8"/>
        <w:ind w:firstLine="709" w:left="0"/>
        <w:rPr>
          <w:sz w:val="24"/>
        </w:rPr>
      </w:pPr>
      <w:r>
        <w:rPr>
          <w:sz w:val="24"/>
        </w:rPr>
        <w:t>Педагог</w:t>
      </w:r>
      <w:r>
        <w:rPr>
          <w:spacing w:val="1"/>
          <w:sz w:val="24"/>
        </w:rPr>
        <w:t xml:space="preserve"> </w:t>
      </w:r>
      <w:r>
        <w:rPr>
          <w:sz w:val="24"/>
        </w:rPr>
        <w:t>использует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создавая</w:t>
      </w:r>
      <w:r>
        <w:rPr>
          <w:spacing w:val="1"/>
          <w:sz w:val="24"/>
        </w:rPr>
        <w:t xml:space="preserve"> </w:t>
      </w:r>
      <w:r>
        <w:rPr>
          <w:sz w:val="24"/>
        </w:rPr>
        <w:t>условия</w:t>
      </w:r>
      <w:r>
        <w:rPr>
          <w:spacing w:val="1"/>
          <w:sz w:val="24"/>
        </w:rPr>
        <w:t xml:space="preserve"> </w:t>
      </w:r>
      <w:r>
        <w:rPr>
          <w:sz w:val="24"/>
        </w:rPr>
        <w:t>для</w:t>
      </w:r>
      <w:r>
        <w:rPr>
          <w:spacing w:val="61"/>
          <w:sz w:val="24"/>
        </w:rPr>
        <w:t xml:space="preserve"> </w:t>
      </w:r>
      <w:r>
        <w:rPr>
          <w:sz w:val="24"/>
        </w:rPr>
        <w:t>демонстрации</w:t>
      </w:r>
      <w:r>
        <w:rPr>
          <w:spacing w:val="61"/>
          <w:sz w:val="24"/>
        </w:rPr>
        <w:t xml:space="preserve"> </w:t>
      </w:r>
      <w:r>
        <w:rPr>
          <w:sz w:val="24"/>
        </w:rPr>
        <w:t>и</w:t>
      </w:r>
      <w:r>
        <w:rPr>
          <w:spacing w:val="1"/>
          <w:sz w:val="24"/>
        </w:rPr>
        <w:t xml:space="preserve"> </w:t>
      </w:r>
      <w:r>
        <w:rPr>
          <w:sz w:val="24"/>
        </w:rPr>
        <w:t>формирования умений ребенка пользоваться простыми бытовыми приборами, обсуждает с детьми</w:t>
      </w:r>
      <w:r>
        <w:rPr>
          <w:spacing w:val="1"/>
          <w:sz w:val="24"/>
        </w:rPr>
        <w:t xml:space="preserve"> </w:t>
      </w:r>
      <w:r>
        <w:rPr>
          <w:sz w:val="24"/>
        </w:rPr>
        <w:t>какими предметами быта детям можно пользоваться только вместе со взрослыми: ножи, иголки,</w:t>
      </w:r>
      <w:r>
        <w:rPr>
          <w:spacing w:val="1"/>
          <w:sz w:val="24"/>
        </w:rPr>
        <w:t xml:space="preserve"> </w:t>
      </w:r>
      <w:r>
        <w:rPr>
          <w:sz w:val="24"/>
        </w:rPr>
        <w:t>ножницы,</w:t>
      </w:r>
      <w:r>
        <w:rPr>
          <w:spacing w:val="-1"/>
          <w:sz w:val="24"/>
        </w:rPr>
        <w:t xml:space="preserve"> </w:t>
      </w:r>
      <w:r>
        <w:rPr>
          <w:sz w:val="24"/>
        </w:rPr>
        <w:t>лекарства, спички</w:t>
      </w:r>
      <w:r>
        <w:rPr>
          <w:spacing w:val="-2"/>
          <w:sz w:val="24"/>
        </w:rPr>
        <w:t xml:space="preserve"> </w:t>
      </w:r>
      <w:r>
        <w:rPr>
          <w:sz w:val="24"/>
        </w:rPr>
        <w:t>и т.д.</w:t>
      </w:r>
    </w:p>
    <w:p w14:paraId="78030000">
      <w:pPr>
        <w:pStyle w:val="Style_8"/>
        <w:ind w:firstLine="709" w:left="0"/>
        <w:rPr>
          <w:sz w:val="24"/>
        </w:rPr>
      </w:pPr>
      <w:r>
        <w:rPr>
          <w:sz w:val="24"/>
        </w:rPr>
        <w:t>Педагог обсуждает с детьми правила безопасного поведения в группе, рассказывает почему</w:t>
      </w:r>
      <w:r>
        <w:rPr>
          <w:spacing w:val="-57"/>
          <w:sz w:val="24"/>
        </w:rPr>
        <w:t xml:space="preserve"> </w:t>
      </w:r>
      <w:r>
        <w:rPr>
          <w:sz w:val="24"/>
        </w:rPr>
        <w:t>игрушки нужно убирать на свои места, демонстрирует детям как безопасно вести себя за столом,</w:t>
      </w:r>
      <w:r>
        <w:rPr>
          <w:spacing w:val="1"/>
          <w:sz w:val="24"/>
        </w:rPr>
        <w:t xml:space="preserve"> </w:t>
      </w:r>
      <w:r>
        <w:rPr>
          <w:sz w:val="24"/>
        </w:rPr>
        <w:t>во</w:t>
      </w:r>
      <w:r>
        <w:rPr>
          <w:spacing w:val="-2"/>
          <w:sz w:val="24"/>
        </w:rPr>
        <w:t xml:space="preserve"> </w:t>
      </w:r>
      <w:r>
        <w:rPr>
          <w:sz w:val="24"/>
        </w:rPr>
        <w:t>время одевания на</w:t>
      </w:r>
      <w:r>
        <w:rPr>
          <w:spacing w:val="-1"/>
          <w:sz w:val="24"/>
        </w:rPr>
        <w:t xml:space="preserve"> </w:t>
      </w:r>
      <w:r>
        <w:rPr>
          <w:sz w:val="24"/>
        </w:rPr>
        <w:t>прогулку, во</w:t>
      </w:r>
      <w:r>
        <w:rPr>
          <w:spacing w:val="-2"/>
          <w:sz w:val="24"/>
        </w:rPr>
        <w:t xml:space="preserve"> </w:t>
      </w:r>
      <w:r>
        <w:rPr>
          <w:sz w:val="24"/>
        </w:rPr>
        <w:t>время совместных</w:t>
      </w:r>
      <w:r>
        <w:rPr>
          <w:spacing w:val="1"/>
          <w:sz w:val="24"/>
        </w:rPr>
        <w:t xml:space="preserve"> </w:t>
      </w:r>
      <w:r>
        <w:rPr>
          <w:sz w:val="24"/>
        </w:rPr>
        <w:t>игр.</w:t>
      </w:r>
    </w:p>
    <w:p w14:paraId="79030000">
      <w:pPr>
        <w:pStyle w:val="Style_8"/>
        <w:ind w:firstLine="709" w:left="0"/>
        <w:rPr>
          <w:sz w:val="24"/>
        </w:rPr>
      </w:pPr>
      <w:r>
        <w:rPr>
          <w:sz w:val="24"/>
        </w:rPr>
        <w:t>Педагог рассказывает детям о том, как себя вести на площадке детского сада, игровой</w:t>
      </w:r>
      <w:r>
        <w:rPr>
          <w:spacing w:val="1"/>
          <w:sz w:val="24"/>
        </w:rPr>
        <w:t xml:space="preserve"> </w:t>
      </w:r>
      <w:r>
        <w:rPr>
          <w:sz w:val="24"/>
        </w:rPr>
        <w:t>площадке</w:t>
      </w:r>
      <w:r>
        <w:rPr>
          <w:spacing w:val="1"/>
          <w:sz w:val="24"/>
        </w:rPr>
        <w:t xml:space="preserve"> </w:t>
      </w:r>
      <w:r>
        <w:rPr>
          <w:sz w:val="24"/>
        </w:rPr>
        <w:t>рядом</w:t>
      </w:r>
      <w:r>
        <w:rPr>
          <w:spacing w:val="1"/>
          <w:sz w:val="24"/>
        </w:rPr>
        <w:t xml:space="preserve"> </w:t>
      </w:r>
      <w:r>
        <w:rPr>
          <w:sz w:val="24"/>
        </w:rPr>
        <w:t>с</w:t>
      </w:r>
      <w:r>
        <w:rPr>
          <w:spacing w:val="1"/>
          <w:sz w:val="24"/>
        </w:rPr>
        <w:t xml:space="preserve"> </w:t>
      </w:r>
      <w:r>
        <w:rPr>
          <w:sz w:val="24"/>
        </w:rPr>
        <w:t>домом.</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необходимость</w:t>
      </w:r>
      <w:r>
        <w:rPr>
          <w:spacing w:val="1"/>
          <w:sz w:val="24"/>
        </w:rPr>
        <w:t xml:space="preserve"> </w:t>
      </w:r>
      <w:r>
        <w:rPr>
          <w:sz w:val="24"/>
        </w:rPr>
        <w:t>оповещать</w:t>
      </w:r>
      <w:r>
        <w:rPr>
          <w:spacing w:val="1"/>
          <w:sz w:val="24"/>
        </w:rPr>
        <w:t xml:space="preserve"> </w:t>
      </w:r>
      <w:r>
        <w:rPr>
          <w:sz w:val="24"/>
        </w:rPr>
        <w:t>взрослых</w:t>
      </w:r>
      <w:r>
        <w:rPr>
          <w:spacing w:val="1"/>
          <w:sz w:val="24"/>
        </w:rPr>
        <w:t xml:space="preserve"> </w:t>
      </w:r>
      <w:r>
        <w:rPr>
          <w:sz w:val="24"/>
        </w:rPr>
        <w:t>(воспитателя,</w:t>
      </w:r>
      <w:r>
        <w:rPr>
          <w:spacing w:val="1"/>
          <w:sz w:val="24"/>
        </w:rPr>
        <w:t xml:space="preserve"> </w:t>
      </w:r>
      <w:r>
        <w:rPr>
          <w:sz w:val="24"/>
        </w:rPr>
        <w:t>родителей),</w:t>
      </w:r>
      <w:r>
        <w:rPr>
          <w:spacing w:val="1"/>
          <w:sz w:val="24"/>
        </w:rPr>
        <w:t xml:space="preserve"> </w:t>
      </w:r>
      <w:r>
        <w:rPr>
          <w:sz w:val="24"/>
        </w:rPr>
        <w:t>если</w:t>
      </w:r>
      <w:r>
        <w:rPr>
          <w:spacing w:val="1"/>
          <w:sz w:val="24"/>
        </w:rPr>
        <w:t xml:space="preserve"> </w:t>
      </w:r>
      <w:r>
        <w:rPr>
          <w:sz w:val="24"/>
        </w:rPr>
        <w:t>ребенок</w:t>
      </w:r>
      <w:r>
        <w:rPr>
          <w:spacing w:val="1"/>
          <w:sz w:val="24"/>
        </w:rPr>
        <w:t xml:space="preserve"> </w:t>
      </w:r>
      <w:r>
        <w:rPr>
          <w:sz w:val="24"/>
        </w:rPr>
        <w:t>хочет</w:t>
      </w:r>
      <w:r>
        <w:rPr>
          <w:spacing w:val="1"/>
          <w:sz w:val="24"/>
        </w:rPr>
        <w:t xml:space="preserve"> </w:t>
      </w:r>
      <w:r>
        <w:rPr>
          <w:sz w:val="24"/>
        </w:rPr>
        <w:t>покинуть</w:t>
      </w:r>
      <w:r>
        <w:rPr>
          <w:spacing w:val="1"/>
          <w:sz w:val="24"/>
        </w:rPr>
        <w:t xml:space="preserve"> </w:t>
      </w:r>
      <w:r>
        <w:rPr>
          <w:sz w:val="24"/>
        </w:rPr>
        <w:t>игровую</w:t>
      </w:r>
      <w:r>
        <w:rPr>
          <w:spacing w:val="1"/>
          <w:sz w:val="24"/>
        </w:rPr>
        <w:t xml:space="preserve"> </w:t>
      </w:r>
      <w:r>
        <w:rPr>
          <w:sz w:val="24"/>
        </w:rPr>
        <w:t>площадку,</w:t>
      </w:r>
      <w:r>
        <w:rPr>
          <w:spacing w:val="1"/>
          <w:sz w:val="24"/>
        </w:rPr>
        <w:t xml:space="preserve"> </w:t>
      </w:r>
      <w:r>
        <w:rPr>
          <w:sz w:val="24"/>
        </w:rPr>
        <w:t>уйти</w:t>
      </w:r>
      <w:r>
        <w:rPr>
          <w:spacing w:val="1"/>
          <w:sz w:val="24"/>
        </w:rPr>
        <w:t xml:space="preserve"> </w:t>
      </w:r>
      <w:r>
        <w:rPr>
          <w:sz w:val="24"/>
        </w:rPr>
        <w:t>с</w:t>
      </w:r>
      <w:r>
        <w:rPr>
          <w:spacing w:val="1"/>
          <w:sz w:val="24"/>
        </w:rPr>
        <w:t xml:space="preserve"> </w:t>
      </w:r>
      <w:r>
        <w:rPr>
          <w:sz w:val="24"/>
        </w:rPr>
        <w:t>участка</w:t>
      </w:r>
      <w:r>
        <w:rPr>
          <w:spacing w:val="1"/>
          <w:sz w:val="24"/>
        </w:rPr>
        <w:t xml:space="preserve"> </w:t>
      </w:r>
      <w:r>
        <w:rPr>
          <w:sz w:val="24"/>
        </w:rPr>
        <w:t>детского сада. Обсуждает вместе с детьми их действия, дает возможность ребенку рассказать о</w:t>
      </w:r>
      <w:r>
        <w:rPr>
          <w:spacing w:val="1"/>
          <w:sz w:val="24"/>
        </w:rPr>
        <w:t xml:space="preserve"> </w:t>
      </w:r>
      <w:r>
        <w:rPr>
          <w:sz w:val="24"/>
        </w:rPr>
        <w:t>своем опыте, как себя вести безопасно: рядом с бездомными животными (не нужно подходить</w:t>
      </w:r>
      <w:r>
        <w:rPr>
          <w:spacing w:val="1"/>
          <w:sz w:val="24"/>
        </w:rPr>
        <w:t xml:space="preserve"> </w:t>
      </w:r>
      <w:r>
        <w:rPr>
          <w:sz w:val="24"/>
        </w:rPr>
        <w:t>близко,</w:t>
      </w:r>
      <w:r>
        <w:rPr>
          <w:spacing w:val="1"/>
          <w:sz w:val="24"/>
        </w:rPr>
        <w:t xml:space="preserve"> </w:t>
      </w:r>
      <w:r>
        <w:rPr>
          <w:sz w:val="24"/>
        </w:rPr>
        <w:t>пугать</w:t>
      </w:r>
      <w:r>
        <w:rPr>
          <w:spacing w:val="1"/>
          <w:sz w:val="24"/>
        </w:rPr>
        <w:t xml:space="preserve"> </w:t>
      </w:r>
      <w:r>
        <w:rPr>
          <w:sz w:val="24"/>
        </w:rPr>
        <w:t>животных),</w:t>
      </w:r>
      <w:r>
        <w:rPr>
          <w:spacing w:val="1"/>
          <w:sz w:val="24"/>
        </w:rPr>
        <w:t xml:space="preserve"> </w:t>
      </w:r>
      <w:r>
        <w:rPr>
          <w:sz w:val="24"/>
        </w:rPr>
        <w:t>рядом</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растениями</w:t>
      </w:r>
      <w:r>
        <w:rPr>
          <w:spacing w:val="1"/>
          <w:sz w:val="24"/>
        </w:rPr>
        <w:t xml:space="preserve"> </w:t>
      </w:r>
      <w:r>
        <w:rPr>
          <w:sz w:val="24"/>
        </w:rPr>
        <w:t>(без</w:t>
      </w:r>
      <w:r>
        <w:rPr>
          <w:spacing w:val="1"/>
          <w:sz w:val="24"/>
        </w:rPr>
        <w:t xml:space="preserve"> </w:t>
      </w:r>
      <w:r>
        <w:rPr>
          <w:sz w:val="24"/>
        </w:rPr>
        <w:t>разрешения</w:t>
      </w:r>
      <w:r>
        <w:rPr>
          <w:spacing w:val="1"/>
          <w:sz w:val="24"/>
        </w:rPr>
        <w:t xml:space="preserve"> </w:t>
      </w:r>
      <w:r>
        <w:rPr>
          <w:sz w:val="24"/>
        </w:rPr>
        <w:t>взрослых</w:t>
      </w:r>
      <w:r>
        <w:rPr>
          <w:spacing w:val="1"/>
          <w:sz w:val="24"/>
        </w:rPr>
        <w:t xml:space="preserve"> </w:t>
      </w:r>
      <w:r>
        <w:rPr>
          <w:sz w:val="24"/>
        </w:rPr>
        <w:t>не</w:t>
      </w:r>
      <w:r>
        <w:rPr>
          <w:spacing w:val="1"/>
          <w:sz w:val="24"/>
        </w:rPr>
        <w:t xml:space="preserve"> </w:t>
      </w:r>
      <w:r>
        <w:rPr>
          <w:sz w:val="24"/>
        </w:rPr>
        <w:t>пробовать</w:t>
      </w:r>
      <w:r>
        <w:rPr>
          <w:spacing w:val="1"/>
          <w:sz w:val="24"/>
        </w:rPr>
        <w:t xml:space="preserve"> </w:t>
      </w:r>
      <w:r>
        <w:rPr>
          <w:sz w:val="24"/>
        </w:rPr>
        <w:t>незнакомые</w:t>
      </w:r>
      <w:r>
        <w:rPr>
          <w:spacing w:val="1"/>
          <w:sz w:val="24"/>
        </w:rPr>
        <w:t xml:space="preserve"> </w:t>
      </w:r>
      <w:r>
        <w:rPr>
          <w:sz w:val="24"/>
        </w:rPr>
        <w:t>ягоды,</w:t>
      </w:r>
      <w:r>
        <w:rPr>
          <w:spacing w:val="1"/>
          <w:sz w:val="24"/>
        </w:rPr>
        <w:t xml:space="preserve"> </w:t>
      </w:r>
      <w:r>
        <w:rPr>
          <w:sz w:val="24"/>
        </w:rPr>
        <w:t>листья</w:t>
      </w:r>
      <w:r>
        <w:rPr>
          <w:spacing w:val="1"/>
          <w:sz w:val="24"/>
        </w:rPr>
        <w:t xml:space="preserve"> </w:t>
      </w:r>
      <w:r>
        <w:rPr>
          <w:sz w:val="24"/>
        </w:rPr>
        <w:t>растений,</w:t>
      </w:r>
      <w:r>
        <w:rPr>
          <w:spacing w:val="1"/>
          <w:sz w:val="24"/>
        </w:rPr>
        <w:t xml:space="preserve"> </w:t>
      </w:r>
      <w:r>
        <w:rPr>
          <w:sz w:val="24"/>
        </w:rPr>
        <w:t>если</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появляется</w:t>
      </w:r>
      <w:r>
        <w:rPr>
          <w:spacing w:val="1"/>
          <w:sz w:val="24"/>
        </w:rPr>
        <w:t xml:space="preserve"> </w:t>
      </w:r>
      <w:r>
        <w:rPr>
          <w:sz w:val="24"/>
        </w:rPr>
        <w:t>желание</w:t>
      </w:r>
      <w:r>
        <w:rPr>
          <w:spacing w:val="61"/>
          <w:sz w:val="24"/>
        </w:rPr>
        <w:t xml:space="preserve"> </w:t>
      </w:r>
      <w:r>
        <w:rPr>
          <w:sz w:val="24"/>
        </w:rPr>
        <w:t>их</w:t>
      </w:r>
      <w:r>
        <w:rPr>
          <w:spacing w:val="1"/>
          <w:sz w:val="24"/>
        </w:rPr>
        <w:t xml:space="preserve"> </w:t>
      </w:r>
      <w:r>
        <w:rPr>
          <w:sz w:val="24"/>
        </w:rPr>
        <w:t>попробовать,</w:t>
      </w:r>
      <w:r>
        <w:rPr>
          <w:spacing w:val="-1"/>
          <w:sz w:val="24"/>
        </w:rPr>
        <w:t xml:space="preserve"> </w:t>
      </w:r>
      <w:r>
        <w:rPr>
          <w:sz w:val="24"/>
        </w:rPr>
        <w:t>обязательно сначала</w:t>
      </w:r>
      <w:r>
        <w:rPr>
          <w:spacing w:val="-2"/>
          <w:sz w:val="24"/>
        </w:rPr>
        <w:t xml:space="preserve"> </w:t>
      </w:r>
      <w:r>
        <w:rPr>
          <w:sz w:val="24"/>
        </w:rPr>
        <w:t>спросить</w:t>
      </w:r>
      <w:r>
        <w:rPr>
          <w:spacing w:val="3"/>
          <w:sz w:val="24"/>
        </w:rPr>
        <w:t xml:space="preserve"> </w:t>
      </w:r>
      <w:r>
        <w:rPr>
          <w:sz w:val="24"/>
        </w:rPr>
        <w:t>у</w:t>
      </w:r>
      <w:r>
        <w:rPr>
          <w:spacing w:val="-5"/>
          <w:sz w:val="24"/>
        </w:rPr>
        <w:t xml:space="preserve"> </w:t>
      </w:r>
      <w:r>
        <w:rPr>
          <w:sz w:val="24"/>
        </w:rPr>
        <w:t>взрослого,</w:t>
      </w:r>
      <w:r>
        <w:rPr>
          <w:spacing w:val="-2"/>
          <w:sz w:val="24"/>
        </w:rPr>
        <w:t xml:space="preserve"> </w:t>
      </w:r>
      <w:r>
        <w:rPr>
          <w:sz w:val="24"/>
        </w:rPr>
        <w:t>можно ли их</w:t>
      </w:r>
      <w:r>
        <w:rPr>
          <w:spacing w:val="-2"/>
          <w:sz w:val="24"/>
        </w:rPr>
        <w:t xml:space="preserve"> </w:t>
      </w:r>
      <w:r>
        <w:rPr>
          <w:sz w:val="24"/>
        </w:rPr>
        <w:t>есть).</w:t>
      </w:r>
    </w:p>
    <w:p w14:paraId="7A03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вопросам</w:t>
      </w:r>
      <w:r>
        <w:rPr>
          <w:spacing w:val="1"/>
          <w:sz w:val="24"/>
        </w:rPr>
        <w:t xml:space="preserve"> </w:t>
      </w:r>
      <w:r>
        <w:rPr>
          <w:sz w:val="24"/>
        </w:rPr>
        <w:t>безопасного</w:t>
      </w:r>
      <w:r>
        <w:rPr>
          <w:spacing w:val="1"/>
          <w:sz w:val="24"/>
        </w:rPr>
        <w:t xml:space="preserve"> </w:t>
      </w:r>
      <w:r>
        <w:rPr>
          <w:sz w:val="24"/>
        </w:rPr>
        <w:t>поведения,</w:t>
      </w:r>
      <w:r>
        <w:rPr>
          <w:spacing w:val="60"/>
          <w:sz w:val="24"/>
        </w:rPr>
        <w:t xml:space="preserve"> </w:t>
      </w:r>
      <w:r>
        <w:rPr>
          <w:sz w:val="24"/>
        </w:rPr>
        <w:t>поощряет</w:t>
      </w:r>
      <w:r>
        <w:rPr>
          <w:spacing w:val="1"/>
          <w:sz w:val="24"/>
        </w:rPr>
        <w:t xml:space="preserve"> </w:t>
      </w:r>
      <w:r>
        <w:rPr>
          <w:sz w:val="24"/>
        </w:rPr>
        <w:t>вопросы детей дошкольного возраста, с готовностью на них отвечает, привлекая к обсуждению</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упражнения,</w:t>
      </w:r>
      <w:r>
        <w:rPr>
          <w:spacing w:val="1"/>
          <w:sz w:val="24"/>
        </w:rPr>
        <w:t xml:space="preserve"> </w:t>
      </w:r>
      <w:r>
        <w:rPr>
          <w:sz w:val="24"/>
        </w:rPr>
        <w:t>напоминания,</w:t>
      </w:r>
      <w:r>
        <w:rPr>
          <w:spacing w:val="1"/>
          <w:sz w:val="24"/>
        </w:rPr>
        <w:t xml:space="preserve"> </w:t>
      </w:r>
      <w:r>
        <w:rPr>
          <w:sz w:val="24"/>
        </w:rPr>
        <w:t>личного</w:t>
      </w:r>
      <w:r>
        <w:rPr>
          <w:spacing w:val="1"/>
          <w:sz w:val="24"/>
        </w:rPr>
        <w:t xml:space="preserve"> </w:t>
      </w:r>
      <w:r>
        <w:rPr>
          <w:sz w:val="24"/>
        </w:rPr>
        <w:t>примера</w:t>
      </w:r>
      <w:r>
        <w:rPr>
          <w:spacing w:val="1"/>
          <w:sz w:val="24"/>
        </w:rPr>
        <w:t xml:space="preserve"> </w:t>
      </w:r>
      <w:r>
        <w:rPr>
          <w:sz w:val="24"/>
        </w:rPr>
        <w:t>для</w:t>
      </w:r>
      <w:r>
        <w:rPr>
          <w:spacing w:val="1"/>
          <w:sz w:val="24"/>
        </w:rPr>
        <w:t xml:space="preserve"> </w:t>
      </w:r>
      <w:r>
        <w:rPr>
          <w:sz w:val="24"/>
        </w:rPr>
        <w:t>закрепления</w:t>
      </w:r>
      <w:r>
        <w:rPr>
          <w:spacing w:val="-57"/>
          <w:sz w:val="24"/>
        </w:rPr>
        <w:t xml:space="preserve"> </w:t>
      </w:r>
      <w:r>
        <w:rPr>
          <w:sz w:val="24"/>
        </w:rPr>
        <w:t>формируемых представлений.</w:t>
      </w:r>
    </w:p>
    <w:p w14:paraId="7B030000">
      <w:pPr>
        <w:pStyle w:val="Style_8"/>
        <w:ind w:firstLine="709" w:left="0"/>
        <w:rPr>
          <w:sz w:val="24"/>
        </w:rPr>
      </w:pPr>
      <w:r>
        <w:rPr>
          <w:b w:val="1"/>
          <w:i w:val="1"/>
          <w:sz w:val="24"/>
        </w:rPr>
        <w:t xml:space="preserve">В результате, к концу 4 года жизни, </w:t>
      </w:r>
      <w:r>
        <w:rPr>
          <w:sz w:val="24"/>
        </w:rPr>
        <w:t>ребенок говорит о себе в первом лице, положительно</w:t>
      </w:r>
      <w:r>
        <w:rPr>
          <w:spacing w:val="-57"/>
          <w:sz w:val="24"/>
        </w:rPr>
        <w:t xml:space="preserve"> </w:t>
      </w:r>
      <w:r>
        <w:rPr>
          <w:sz w:val="24"/>
        </w:rPr>
        <w:t>оценивает</w:t>
      </w:r>
      <w:r>
        <w:rPr>
          <w:spacing w:val="23"/>
          <w:sz w:val="24"/>
        </w:rPr>
        <w:t xml:space="preserve"> </w:t>
      </w:r>
      <w:r>
        <w:rPr>
          <w:sz w:val="24"/>
        </w:rPr>
        <w:t>себя,</w:t>
      </w:r>
      <w:r>
        <w:rPr>
          <w:spacing w:val="23"/>
          <w:sz w:val="24"/>
        </w:rPr>
        <w:t xml:space="preserve"> </w:t>
      </w:r>
      <w:r>
        <w:rPr>
          <w:sz w:val="24"/>
        </w:rPr>
        <w:t>проявляет</w:t>
      </w:r>
      <w:r>
        <w:rPr>
          <w:spacing w:val="24"/>
          <w:sz w:val="24"/>
        </w:rPr>
        <w:t xml:space="preserve"> </w:t>
      </w:r>
      <w:r>
        <w:rPr>
          <w:sz w:val="24"/>
        </w:rPr>
        <w:t>доверие</w:t>
      </w:r>
      <w:r>
        <w:rPr>
          <w:spacing w:val="22"/>
          <w:sz w:val="24"/>
        </w:rPr>
        <w:t xml:space="preserve"> </w:t>
      </w:r>
      <w:r>
        <w:rPr>
          <w:sz w:val="24"/>
        </w:rPr>
        <w:t>к</w:t>
      </w:r>
      <w:r>
        <w:rPr>
          <w:spacing w:val="23"/>
          <w:sz w:val="24"/>
        </w:rPr>
        <w:t xml:space="preserve"> </w:t>
      </w:r>
      <w:r>
        <w:rPr>
          <w:sz w:val="24"/>
        </w:rPr>
        <w:t>миру;</w:t>
      </w:r>
      <w:r>
        <w:rPr>
          <w:spacing w:val="24"/>
          <w:sz w:val="24"/>
        </w:rPr>
        <w:t xml:space="preserve"> </w:t>
      </w:r>
      <w:r>
        <w:rPr>
          <w:sz w:val="24"/>
        </w:rPr>
        <w:t>по</w:t>
      </w:r>
      <w:r>
        <w:rPr>
          <w:spacing w:val="23"/>
          <w:sz w:val="24"/>
        </w:rPr>
        <w:t xml:space="preserve"> </w:t>
      </w:r>
      <w:r>
        <w:rPr>
          <w:sz w:val="24"/>
        </w:rPr>
        <w:t>побуждению</w:t>
      </w:r>
      <w:r>
        <w:rPr>
          <w:spacing w:val="23"/>
          <w:sz w:val="24"/>
        </w:rPr>
        <w:t xml:space="preserve"> </w:t>
      </w:r>
      <w:r>
        <w:rPr>
          <w:sz w:val="24"/>
        </w:rPr>
        <w:t>взрослых</w:t>
      </w:r>
      <w:r>
        <w:rPr>
          <w:spacing w:val="23"/>
          <w:sz w:val="24"/>
        </w:rPr>
        <w:t xml:space="preserve"> </w:t>
      </w:r>
      <w:r>
        <w:rPr>
          <w:sz w:val="24"/>
        </w:rPr>
        <w:t>эмоционально</w:t>
      </w:r>
      <w:r>
        <w:rPr>
          <w:spacing w:val="23"/>
          <w:sz w:val="24"/>
        </w:rPr>
        <w:t xml:space="preserve"> </w:t>
      </w:r>
      <w:r>
        <w:rPr>
          <w:sz w:val="24"/>
        </w:rPr>
        <w:t>откликается</w:t>
      </w:r>
      <w:r>
        <w:rPr>
          <w:spacing w:val="-58"/>
          <w:sz w:val="24"/>
        </w:rPr>
        <w:t xml:space="preserve"> </w:t>
      </w:r>
      <w:r>
        <w:rPr>
          <w:sz w:val="24"/>
        </w:rPr>
        <w:t>на</w:t>
      </w:r>
      <w:r>
        <w:rPr>
          <w:spacing w:val="9"/>
          <w:sz w:val="24"/>
        </w:rPr>
        <w:t xml:space="preserve"> </w:t>
      </w:r>
      <w:r>
        <w:rPr>
          <w:sz w:val="24"/>
        </w:rPr>
        <w:t>ярко</w:t>
      </w:r>
      <w:r>
        <w:rPr>
          <w:spacing w:val="11"/>
          <w:sz w:val="24"/>
        </w:rPr>
        <w:t xml:space="preserve"> </w:t>
      </w:r>
      <w:r>
        <w:rPr>
          <w:sz w:val="24"/>
        </w:rPr>
        <w:t>выраженное</w:t>
      </w:r>
      <w:r>
        <w:rPr>
          <w:spacing w:val="10"/>
          <w:sz w:val="24"/>
        </w:rPr>
        <w:t xml:space="preserve"> </w:t>
      </w:r>
      <w:r>
        <w:rPr>
          <w:sz w:val="24"/>
        </w:rPr>
        <w:t>эмоциональное</w:t>
      </w:r>
      <w:r>
        <w:rPr>
          <w:spacing w:val="10"/>
          <w:sz w:val="24"/>
        </w:rPr>
        <w:t xml:space="preserve"> </w:t>
      </w:r>
      <w:r>
        <w:rPr>
          <w:sz w:val="24"/>
        </w:rPr>
        <w:t>состояние</w:t>
      </w:r>
      <w:r>
        <w:rPr>
          <w:spacing w:val="7"/>
          <w:sz w:val="24"/>
        </w:rPr>
        <w:t xml:space="preserve"> </w:t>
      </w:r>
      <w:r>
        <w:rPr>
          <w:sz w:val="24"/>
        </w:rPr>
        <w:t>близких</w:t>
      </w:r>
      <w:r>
        <w:rPr>
          <w:spacing w:val="10"/>
          <w:sz w:val="24"/>
        </w:rPr>
        <w:t xml:space="preserve"> </w:t>
      </w:r>
      <w:r>
        <w:rPr>
          <w:sz w:val="24"/>
        </w:rPr>
        <w:t>и</w:t>
      </w:r>
      <w:r>
        <w:rPr>
          <w:spacing w:val="12"/>
          <w:sz w:val="24"/>
        </w:rPr>
        <w:t xml:space="preserve"> </w:t>
      </w:r>
      <w:r>
        <w:rPr>
          <w:sz w:val="24"/>
        </w:rPr>
        <w:t>сверстников,</w:t>
      </w:r>
      <w:r>
        <w:rPr>
          <w:spacing w:val="10"/>
          <w:sz w:val="24"/>
        </w:rPr>
        <w:t xml:space="preserve"> </w:t>
      </w:r>
      <w:r>
        <w:rPr>
          <w:sz w:val="24"/>
        </w:rPr>
        <w:t>способен</w:t>
      </w:r>
      <w:r>
        <w:rPr>
          <w:spacing w:val="12"/>
          <w:sz w:val="24"/>
        </w:rPr>
        <w:t xml:space="preserve"> </w:t>
      </w:r>
      <w:r>
        <w:rPr>
          <w:sz w:val="24"/>
        </w:rPr>
        <w:t>к</w:t>
      </w:r>
      <w:r>
        <w:rPr>
          <w:spacing w:val="10"/>
          <w:sz w:val="24"/>
        </w:rPr>
        <w:t xml:space="preserve"> </w:t>
      </w:r>
      <w:r>
        <w:rPr>
          <w:sz w:val="24"/>
        </w:rPr>
        <w:t>распознаванию</w:t>
      </w:r>
      <w:r>
        <w:rPr>
          <w:spacing w:val="-57"/>
          <w:sz w:val="24"/>
        </w:rPr>
        <w:t xml:space="preserve"> </w:t>
      </w:r>
      <w:r>
        <w:rPr>
          <w:sz w:val="24"/>
        </w:rPr>
        <w:t>и</w:t>
      </w:r>
      <w:r>
        <w:rPr>
          <w:spacing w:val="1"/>
          <w:sz w:val="24"/>
        </w:rPr>
        <w:t xml:space="preserve"> </w:t>
      </w:r>
      <w:r>
        <w:rPr>
          <w:sz w:val="24"/>
        </w:rPr>
        <w:t>называнию</w:t>
      </w:r>
      <w:r>
        <w:rPr>
          <w:spacing w:val="1"/>
          <w:sz w:val="24"/>
        </w:rPr>
        <w:t xml:space="preserve"> </w:t>
      </w:r>
      <w:r>
        <w:rPr>
          <w:sz w:val="24"/>
        </w:rPr>
        <w:t>базовых</w:t>
      </w:r>
      <w:r>
        <w:rPr>
          <w:spacing w:val="1"/>
          <w:sz w:val="24"/>
        </w:rPr>
        <w:t xml:space="preserve"> </w:t>
      </w:r>
      <w:r>
        <w:rPr>
          <w:sz w:val="24"/>
        </w:rPr>
        <w:t>эмоций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средств</w:t>
      </w:r>
      <w:r>
        <w:rPr>
          <w:spacing w:val="1"/>
          <w:sz w:val="24"/>
        </w:rPr>
        <w:t xml:space="preserve"> </w:t>
      </w:r>
      <w:r>
        <w:rPr>
          <w:sz w:val="24"/>
        </w:rPr>
        <w:t>их</w:t>
      </w:r>
      <w:r>
        <w:rPr>
          <w:spacing w:val="1"/>
          <w:sz w:val="24"/>
        </w:rPr>
        <w:t xml:space="preserve"> </w:t>
      </w:r>
      <w:r>
        <w:rPr>
          <w:sz w:val="24"/>
        </w:rPr>
        <w:t>выражения</w:t>
      </w:r>
      <w:r>
        <w:rPr>
          <w:spacing w:val="1"/>
          <w:sz w:val="24"/>
        </w:rPr>
        <w:t xml:space="preserve"> </w:t>
      </w:r>
      <w:r>
        <w:rPr>
          <w:sz w:val="24"/>
        </w:rPr>
        <w:t>(мимика,</w:t>
      </w:r>
      <w:r>
        <w:rPr>
          <w:spacing w:val="1"/>
          <w:sz w:val="24"/>
        </w:rPr>
        <w:t xml:space="preserve"> </w:t>
      </w:r>
      <w:r>
        <w:rPr>
          <w:sz w:val="24"/>
        </w:rPr>
        <w:t>пантомимика,</w:t>
      </w:r>
      <w:r>
        <w:rPr>
          <w:spacing w:val="1"/>
          <w:sz w:val="24"/>
        </w:rPr>
        <w:t xml:space="preserve"> </w:t>
      </w:r>
      <w:r>
        <w:rPr>
          <w:sz w:val="24"/>
        </w:rPr>
        <w:t>интонационные</w:t>
      </w:r>
      <w:r>
        <w:rPr>
          <w:spacing w:val="1"/>
          <w:sz w:val="24"/>
        </w:rPr>
        <w:t xml:space="preserve"> </w:t>
      </w:r>
      <w:r>
        <w:rPr>
          <w:sz w:val="24"/>
        </w:rPr>
        <w:t>характеристики</w:t>
      </w:r>
      <w:r>
        <w:rPr>
          <w:spacing w:val="1"/>
          <w:sz w:val="24"/>
        </w:rPr>
        <w:t xml:space="preserve"> </w:t>
      </w:r>
      <w:r>
        <w:rPr>
          <w:sz w:val="24"/>
        </w:rPr>
        <w:t>речи);</w:t>
      </w:r>
      <w:r>
        <w:rPr>
          <w:spacing w:val="1"/>
          <w:sz w:val="24"/>
        </w:rPr>
        <w:t xml:space="preserve"> </w:t>
      </w:r>
      <w:r>
        <w:rPr>
          <w:sz w:val="24"/>
        </w:rPr>
        <w:t>ребенок</w:t>
      </w:r>
      <w:r>
        <w:rPr>
          <w:spacing w:val="1"/>
          <w:sz w:val="24"/>
        </w:rPr>
        <w:t xml:space="preserve"> </w:t>
      </w:r>
      <w:r>
        <w:rPr>
          <w:sz w:val="24"/>
        </w:rPr>
        <w:t>приветлив</w:t>
      </w:r>
      <w:r>
        <w:rPr>
          <w:spacing w:val="61"/>
          <w:sz w:val="24"/>
        </w:rPr>
        <w:t xml:space="preserve"> </w:t>
      </w:r>
      <w:r>
        <w:rPr>
          <w:sz w:val="24"/>
        </w:rPr>
        <w:t>с</w:t>
      </w:r>
      <w:r>
        <w:rPr>
          <w:spacing w:val="1"/>
          <w:sz w:val="24"/>
        </w:rPr>
        <w:t xml:space="preserve"> </w:t>
      </w:r>
      <w:r>
        <w:rPr>
          <w:sz w:val="24"/>
        </w:rPr>
        <w:t>окружающими,</w:t>
      </w:r>
      <w:r>
        <w:rPr>
          <w:spacing w:val="24"/>
          <w:sz w:val="24"/>
        </w:rPr>
        <w:t xml:space="preserve"> </w:t>
      </w:r>
      <w:r>
        <w:rPr>
          <w:sz w:val="24"/>
        </w:rPr>
        <w:t>проявляет</w:t>
      </w:r>
      <w:r>
        <w:rPr>
          <w:spacing w:val="24"/>
          <w:sz w:val="24"/>
        </w:rPr>
        <w:t xml:space="preserve"> </w:t>
      </w:r>
      <w:r>
        <w:rPr>
          <w:sz w:val="24"/>
        </w:rPr>
        <w:t>интерес</w:t>
      </w:r>
      <w:r>
        <w:rPr>
          <w:spacing w:val="23"/>
          <w:sz w:val="24"/>
        </w:rPr>
        <w:t xml:space="preserve"> </w:t>
      </w:r>
      <w:r>
        <w:rPr>
          <w:sz w:val="24"/>
        </w:rPr>
        <w:t>к</w:t>
      </w:r>
      <w:r>
        <w:rPr>
          <w:spacing w:val="24"/>
          <w:sz w:val="24"/>
        </w:rPr>
        <w:t xml:space="preserve"> </w:t>
      </w:r>
      <w:r>
        <w:rPr>
          <w:sz w:val="24"/>
        </w:rPr>
        <w:t>словам</w:t>
      </w:r>
      <w:r>
        <w:rPr>
          <w:spacing w:val="23"/>
          <w:sz w:val="24"/>
        </w:rPr>
        <w:t xml:space="preserve"> </w:t>
      </w:r>
      <w:r>
        <w:rPr>
          <w:sz w:val="24"/>
        </w:rPr>
        <w:t>и</w:t>
      </w:r>
      <w:r>
        <w:rPr>
          <w:spacing w:val="25"/>
          <w:sz w:val="24"/>
        </w:rPr>
        <w:t xml:space="preserve"> </w:t>
      </w:r>
      <w:r>
        <w:rPr>
          <w:sz w:val="24"/>
        </w:rPr>
        <w:t>действиям</w:t>
      </w:r>
      <w:r>
        <w:rPr>
          <w:spacing w:val="25"/>
          <w:sz w:val="24"/>
        </w:rPr>
        <w:t xml:space="preserve"> </w:t>
      </w:r>
      <w:r>
        <w:rPr>
          <w:sz w:val="24"/>
        </w:rPr>
        <w:t>взрослых,</w:t>
      </w:r>
      <w:r>
        <w:rPr>
          <w:spacing w:val="24"/>
          <w:sz w:val="24"/>
        </w:rPr>
        <w:t xml:space="preserve"> </w:t>
      </w:r>
      <w:r>
        <w:rPr>
          <w:sz w:val="24"/>
        </w:rPr>
        <w:t>владеет</w:t>
      </w:r>
      <w:r>
        <w:rPr>
          <w:spacing w:val="27"/>
          <w:sz w:val="24"/>
        </w:rPr>
        <w:t xml:space="preserve"> </w:t>
      </w:r>
      <w:r>
        <w:rPr>
          <w:sz w:val="24"/>
        </w:rPr>
        <w:t>способами взаимодействия с детьми, спокойно играет с ними рядом. С интересом наблюдает за трудовыми</w:t>
      </w:r>
      <w:r>
        <w:rPr>
          <w:spacing w:val="1"/>
          <w:sz w:val="24"/>
        </w:rPr>
        <w:t xml:space="preserve"> </w:t>
      </w:r>
      <w:r>
        <w:rPr>
          <w:sz w:val="24"/>
        </w:rPr>
        <w:t>действиями взрослых по созданию или преобразованию предметов; по примеру педагога 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подражает</w:t>
      </w:r>
      <w:r>
        <w:rPr>
          <w:spacing w:val="1"/>
          <w:sz w:val="24"/>
        </w:rPr>
        <w:t xml:space="preserve"> </w:t>
      </w:r>
      <w:r>
        <w:rPr>
          <w:sz w:val="24"/>
        </w:rPr>
        <w:t>трудовым</w:t>
      </w:r>
      <w:r>
        <w:rPr>
          <w:spacing w:val="1"/>
          <w:sz w:val="24"/>
        </w:rPr>
        <w:t xml:space="preserve"> </w:t>
      </w:r>
      <w:r>
        <w:rPr>
          <w:sz w:val="24"/>
        </w:rPr>
        <w:t>действиям;</w:t>
      </w:r>
      <w:r>
        <w:rPr>
          <w:spacing w:val="1"/>
          <w:sz w:val="24"/>
        </w:rPr>
        <w:t xml:space="preserve"> </w:t>
      </w:r>
      <w:r>
        <w:rPr>
          <w:sz w:val="24"/>
        </w:rPr>
        <w:t>проявляет</w:t>
      </w:r>
      <w:r>
        <w:rPr>
          <w:spacing w:val="-57"/>
          <w:sz w:val="24"/>
        </w:rPr>
        <w:t xml:space="preserve"> </w:t>
      </w:r>
      <w:r>
        <w:rPr>
          <w:sz w:val="24"/>
        </w:rPr>
        <w:t>самостоятельность в самообслуживании, интерес к правилам безопасного поведения; осваивает</w:t>
      </w:r>
      <w:r>
        <w:rPr>
          <w:spacing w:val="1"/>
          <w:sz w:val="24"/>
        </w:rPr>
        <w:t xml:space="preserve"> </w:t>
      </w:r>
      <w:r>
        <w:rPr>
          <w:sz w:val="24"/>
        </w:rPr>
        <w:t>безопасные способы обращения со знакомыми предметами в быту, в том числе электронными</w:t>
      </w:r>
      <w:r>
        <w:rPr>
          <w:spacing w:val="1"/>
          <w:sz w:val="24"/>
        </w:rPr>
        <w:t xml:space="preserve"> </w:t>
      </w:r>
      <w:r>
        <w:rPr>
          <w:sz w:val="24"/>
        </w:rPr>
        <w:t>гаджетами.</w:t>
      </w:r>
    </w:p>
    <w:p w14:paraId="7C030000">
      <w:pPr>
        <w:pStyle w:val="Style_10"/>
        <w:ind w:firstLine="709" w:left="0"/>
        <w:outlineLvl w:val="8"/>
      </w:pPr>
    </w:p>
    <w:p w14:paraId="7D030000">
      <w:pPr>
        <w:pStyle w:val="Style_10"/>
        <w:ind w:firstLine="709" w:left="0"/>
        <w:outlineLvl w:val="8"/>
        <w:rPr>
          <w:sz w:val="24"/>
        </w:rPr>
      </w:pPr>
      <w:r>
        <w:rPr>
          <w:sz w:val="24"/>
        </w:rPr>
        <w:t>От</w:t>
      </w:r>
      <w:r>
        <w:rPr>
          <w:spacing w:val="1"/>
          <w:sz w:val="24"/>
        </w:rPr>
        <w:t xml:space="preserve"> </w:t>
      </w:r>
      <w:r>
        <w:rPr>
          <w:sz w:val="24"/>
        </w:rPr>
        <w:t>4</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5 лет.</w:t>
      </w:r>
    </w:p>
    <w:p w14:paraId="7E030000">
      <w:pPr>
        <w:pStyle w:val="Style_8"/>
        <w:ind w:firstLine="709" w:left="0"/>
        <w:rPr>
          <w:sz w:val="24"/>
        </w:rPr>
      </w:pPr>
      <w:r>
        <w:rPr>
          <w:sz w:val="24"/>
        </w:rPr>
        <w:t xml:space="preserve">В области социально-коммуникативного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7F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3"/>
          <w:sz w:val="24"/>
        </w:rPr>
        <w:t xml:space="preserve"> </w:t>
      </w:r>
      <w:r>
        <w:rPr>
          <w:rFonts w:ascii="Times New Roman" w:hAnsi="Times New Roman"/>
          <w:i w:val="1"/>
          <w:sz w:val="24"/>
        </w:rPr>
        <w:t>отношений:</w:t>
      </w:r>
    </w:p>
    <w:p w14:paraId="80030000">
      <w:pPr>
        <w:pStyle w:val="Style_8"/>
        <w:numPr>
          <w:ilvl w:val="0"/>
          <w:numId w:val="21"/>
        </w:numPr>
        <w:ind w:hanging="357" w:left="357"/>
        <w:rPr>
          <w:sz w:val="24"/>
        </w:rPr>
      </w:pPr>
      <w:r>
        <w:rPr>
          <w:sz w:val="24"/>
        </w:rPr>
        <w:t>формировать положительную высокую самооценку, уверенность в своих силах, стремление</w:t>
      </w:r>
      <w:r>
        <w:rPr>
          <w:spacing w:val="-57"/>
          <w:sz w:val="24"/>
        </w:rPr>
        <w:t xml:space="preserve"> </w:t>
      </w:r>
      <w:r>
        <w:rPr>
          <w:sz w:val="24"/>
        </w:rPr>
        <w:t>к</w:t>
      </w:r>
      <w:r>
        <w:rPr>
          <w:spacing w:val="-1"/>
          <w:sz w:val="24"/>
        </w:rPr>
        <w:t xml:space="preserve"> </w:t>
      </w:r>
      <w:r>
        <w:rPr>
          <w:sz w:val="24"/>
        </w:rPr>
        <w:t>самостоятельности;</w:t>
      </w:r>
    </w:p>
    <w:p w14:paraId="81030000">
      <w:pPr>
        <w:pStyle w:val="Style_8"/>
        <w:numPr>
          <w:ilvl w:val="0"/>
          <w:numId w:val="21"/>
        </w:numPr>
        <w:ind w:hanging="357" w:left="357"/>
        <w:rPr>
          <w:sz w:val="24"/>
        </w:rPr>
      </w:pPr>
      <w:r>
        <w:rPr>
          <w:sz w:val="24"/>
        </w:rPr>
        <w:t>развивать эмоциональную отзывчивость к взрослым и детям, слабым и нуждающимся в</w:t>
      </w:r>
      <w:r>
        <w:rPr>
          <w:spacing w:val="1"/>
          <w:sz w:val="24"/>
        </w:rPr>
        <w:t xml:space="preserve"> </w:t>
      </w:r>
      <w:r>
        <w:rPr>
          <w:sz w:val="24"/>
        </w:rPr>
        <w:t>помощи, воспитывать сопереживание героям литературных и мультипликационных произведений,</w:t>
      </w:r>
      <w:r>
        <w:rPr>
          <w:spacing w:val="-57"/>
          <w:sz w:val="24"/>
        </w:rPr>
        <w:t xml:space="preserve"> </w:t>
      </w:r>
      <w:r>
        <w:rPr>
          <w:sz w:val="24"/>
        </w:rPr>
        <w:t>доброе</w:t>
      </w:r>
      <w:r>
        <w:rPr>
          <w:spacing w:val="-1"/>
          <w:sz w:val="24"/>
        </w:rPr>
        <w:t xml:space="preserve"> </w:t>
      </w:r>
      <w:r>
        <w:rPr>
          <w:sz w:val="24"/>
        </w:rPr>
        <w:t>отношение</w:t>
      </w:r>
      <w:r>
        <w:rPr>
          <w:spacing w:val="-1"/>
          <w:sz w:val="24"/>
        </w:rPr>
        <w:t xml:space="preserve"> </w:t>
      </w:r>
      <w:r>
        <w:rPr>
          <w:sz w:val="24"/>
        </w:rPr>
        <w:t>к животным</w:t>
      </w:r>
      <w:r>
        <w:rPr>
          <w:spacing w:val="-2"/>
          <w:sz w:val="24"/>
        </w:rPr>
        <w:t xml:space="preserve"> </w:t>
      </w:r>
      <w:r>
        <w:rPr>
          <w:sz w:val="24"/>
        </w:rPr>
        <w:t>и растениям;</w:t>
      </w:r>
    </w:p>
    <w:p w14:paraId="82030000">
      <w:pPr>
        <w:pStyle w:val="Style_8"/>
        <w:numPr>
          <w:ilvl w:val="0"/>
          <w:numId w:val="21"/>
        </w:numPr>
        <w:ind w:hanging="357" w:left="357"/>
        <w:rPr>
          <w:sz w:val="24"/>
        </w:rPr>
      </w:pPr>
      <w:r>
        <w:rPr>
          <w:sz w:val="24"/>
        </w:rPr>
        <w:t>развивать</w:t>
      </w:r>
      <w:r>
        <w:rPr>
          <w:spacing w:val="1"/>
          <w:sz w:val="24"/>
        </w:rPr>
        <w:t xml:space="preserve"> </w:t>
      </w:r>
      <w:r>
        <w:rPr>
          <w:sz w:val="24"/>
        </w:rPr>
        <w:t>позитивное отношение и чувство</w:t>
      </w:r>
      <w:r>
        <w:rPr>
          <w:spacing w:val="1"/>
          <w:sz w:val="24"/>
        </w:rPr>
        <w:t xml:space="preserve"> </w:t>
      </w:r>
      <w:r>
        <w:rPr>
          <w:sz w:val="24"/>
        </w:rPr>
        <w:t>принадлежности</w:t>
      </w:r>
      <w:r>
        <w:rPr>
          <w:spacing w:val="1"/>
          <w:sz w:val="24"/>
        </w:rPr>
        <w:t xml:space="preserve"> </w:t>
      </w:r>
      <w:r>
        <w:rPr>
          <w:sz w:val="24"/>
        </w:rPr>
        <w:t>детей к</w:t>
      </w:r>
      <w:r>
        <w:rPr>
          <w:spacing w:val="1"/>
          <w:sz w:val="24"/>
        </w:rPr>
        <w:t xml:space="preserve"> </w:t>
      </w:r>
      <w:r>
        <w:rPr>
          <w:sz w:val="24"/>
        </w:rPr>
        <w:t>семье,</w:t>
      </w:r>
      <w:r>
        <w:rPr>
          <w:spacing w:val="1"/>
          <w:sz w:val="24"/>
        </w:rPr>
        <w:t xml:space="preserve"> </w:t>
      </w:r>
      <w:r>
        <w:rPr>
          <w:sz w:val="24"/>
        </w:rPr>
        <w:t>уважение к</w:t>
      </w:r>
      <w:r>
        <w:rPr>
          <w:spacing w:val="1"/>
          <w:sz w:val="24"/>
        </w:rPr>
        <w:t xml:space="preserve"> </w:t>
      </w:r>
      <w:r>
        <w:rPr>
          <w:sz w:val="24"/>
        </w:rPr>
        <w:t>родителям,</w:t>
      </w:r>
      <w:r>
        <w:rPr>
          <w:spacing w:val="-1"/>
          <w:sz w:val="24"/>
        </w:rPr>
        <w:t xml:space="preserve"> </w:t>
      </w:r>
      <w:r>
        <w:rPr>
          <w:sz w:val="24"/>
        </w:rPr>
        <w:t>значимым</w:t>
      </w:r>
      <w:r>
        <w:rPr>
          <w:spacing w:val="-2"/>
          <w:sz w:val="24"/>
        </w:rPr>
        <w:t xml:space="preserve"> </w:t>
      </w:r>
      <w:r>
        <w:rPr>
          <w:sz w:val="24"/>
        </w:rPr>
        <w:t>взрослым;</w:t>
      </w:r>
    </w:p>
    <w:p w14:paraId="83030000">
      <w:pPr>
        <w:pStyle w:val="Style_8"/>
        <w:numPr>
          <w:ilvl w:val="0"/>
          <w:numId w:val="21"/>
        </w:numPr>
        <w:ind w:hanging="357" w:left="357"/>
        <w:rPr>
          <w:sz w:val="24"/>
        </w:rPr>
      </w:pPr>
      <w:r>
        <w:rPr>
          <w:sz w:val="24"/>
        </w:rPr>
        <w:t>воспитывать</w:t>
      </w:r>
      <w:r>
        <w:rPr>
          <w:spacing w:val="-1"/>
          <w:sz w:val="24"/>
        </w:rPr>
        <w:t xml:space="preserve"> </w:t>
      </w:r>
      <w:r>
        <w:rPr>
          <w:sz w:val="24"/>
        </w:rPr>
        <w:t>доброжелательное</w:t>
      </w:r>
      <w:r>
        <w:rPr>
          <w:spacing w:val="-3"/>
          <w:sz w:val="24"/>
        </w:rPr>
        <w:t xml:space="preserve"> </w:t>
      </w:r>
      <w:r>
        <w:rPr>
          <w:sz w:val="24"/>
        </w:rPr>
        <w:t>отношение</w:t>
      </w:r>
      <w:r>
        <w:rPr>
          <w:spacing w:val="-2"/>
          <w:sz w:val="24"/>
        </w:rPr>
        <w:t xml:space="preserve"> </w:t>
      </w:r>
      <w:r>
        <w:rPr>
          <w:sz w:val="24"/>
        </w:rPr>
        <w:t>ко</w:t>
      </w:r>
      <w:r>
        <w:rPr>
          <w:spacing w:val="-4"/>
          <w:sz w:val="24"/>
        </w:rPr>
        <w:t xml:space="preserve"> </w:t>
      </w:r>
      <w:r>
        <w:rPr>
          <w:sz w:val="24"/>
        </w:rPr>
        <w:t>взрослым</w:t>
      </w:r>
      <w:r>
        <w:rPr>
          <w:spacing w:val="-3"/>
          <w:sz w:val="24"/>
        </w:rPr>
        <w:t xml:space="preserve"> </w:t>
      </w:r>
      <w:r>
        <w:rPr>
          <w:sz w:val="24"/>
        </w:rPr>
        <w:t>и</w:t>
      </w:r>
      <w:r>
        <w:rPr>
          <w:spacing w:val="-1"/>
          <w:sz w:val="24"/>
        </w:rPr>
        <w:t xml:space="preserve"> </w:t>
      </w:r>
      <w:r>
        <w:rPr>
          <w:sz w:val="24"/>
        </w:rPr>
        <w:t>детям;</w:t>
      </w:r>
    </w:p>
    <w:p w14:paraId="84030000">
      <w:pPr>
        <w:pStyle w:val="Style_8"/>
        <w:numPr>
          <w:ilvl w:val="0"/>
          <w:numId w:val="21"/>
        </w:numPr>
        <w:ind w:hanging="357" w:left="357"/>
        <w:rPr>
          <w:sz w:val="24"/>
        </w:rPr>
      </w:pPr>
      <w:r>
        <w:rPr>
          <w:sz w:val="24"/>
        </w:rPr>
        <w:t>воспитывать культуру общения со взрослыми и сверстниками, желание выполнять правила</w:t>
      </w:r>
      <w:r>
        <w:rPr>
          <w:spacing w:val="1"/>
          <w:sz w:val="24"/>
        </w:rPr>
        <w:t xml:space="preserve"> </w:t>
      </w:r>
      <w:r>
        <w:rPr>
          <w:sz w:val="24"/>
        </w:rPr>
        <w:t>поведения,</w:t>
      </w:r>
      <w:r>
        <w:rPr>
          <w:spacing w:val="-1"/>
          <w:sz w:val="24"/>
        </w:rPr>
        <w:t xml:space="preserve"> </w:t>
      </w:r>
      <w:r>
        <w:rPr>
          <w:sz w:val="24"/>
        </w:rPr>
        <w:t>быть</w:t>
      </w:r>
      <w:r>
        <w:rPr>
          <w:spacing w:val="1"/>
          <w:sz w:val="24"/>
        </w:rPr>
        <w:t xml:space="preserve"> </w:t>
      </w:r>
      <w:r>
        <w:rPr>
          <w:sz w:val="24"/>
        </w:rPr>
        <w:t>вежливыми в</w:t>
      </w:r>
      <w:r>
        <w:rPr>
          <w:spacing w:val="-2"/>
          <w:sz w:val="24"/>
        </w:rPr>
        <w:t xml:space="preserve"> </w:t>
      </w:r>
      <w:r>
        <w:rPr>
          <w:sz w:val="24"/>
        </w:rPr>
        <w:t>общении со старшими</w:t>
      </w:r>
      <w:r>
        <w:rPr>
          <w:spacing w:val="-1"/>
          <w:sz w:val="24"/>
        </w:rPr>
        <w:t xml:space="preserve"> </w:t>
      </w:r>
      <w:r>
        <w:rPr>
          <w:sz w:val="24"/>
        </w:rPr>
        <w:t>и сверстниками;</w:t>
      </w:r>
    </w:p>
    <w:p w14:paraId="85030000">
      <w:pPr>
        <w:pStyle w:val="Style_8"/>
        <w:numPr>
          <w:ilvl w:val="0"/>
          <w:numId w:val="21"/>
        </w:numPr>
        <w:ind w:hanging="357" w:left="357"/>
        <w:rPr>
          <w:sz w:val="24"/>
        </w:rPr>
      </w:pPr>
      <w:r>
        <w:rPr>
          <w:sz w:val="24"/>
        </w:rPr>
        <w:t>развивать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совместным</w:t>
      </w:r>
      <w:r>
        <w:rPr>
          <w:spacing w:val="1"/>
          <w:sz w:val="24"/>
        </w:rPr>
        <w:t xml:space="preserve"> </w:t>
      </w:r>
      <w:r>
        <w:rPr>
          <w:sz w:val="24"/>
        </w:rPr>
        <w:t>играм,</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или</w:t>
      </w:r>
      <w:r>
        <w:rPr>
          <w:spacing w:val="1"/>
          <w:sz w:val="24"/>
        </w:rPr>
        <w:t xml:space="preserve"> </w:t>
      </w:r>
      <w:r>
        <w:rPr>
          <w:sz w:val="24"/>
        </w:rPr>
        <w:t>небольшой</w:t>
      </w:r>
      <w:r>
        <w:rPr>
          <w:spacing w:val="1"/>
          <w:sz w:val="24"/>
        </w:rPr>
        <w:t xml:space="preserve"> </w:t>
      </w:r>
      <w:r>
        <w:rPr>
          <w:sz w:val="24"/>
        </w:rPr>
        <w:t>подгруппе,</w:t>
      </w:r>
      <w:r>
        <w:rPr>
          <w:spacing w:val="-1"/>
          <w:sz w:val="24"/>
        </w:rPr>
        <w:t xml:space="preserve"> </w:t>
      </w:r>
      <w:r>
        <w:rPr>
          <w:sz w:val="24"/>
        </w:rPr>
        <w:t>к взаимодействию в</w:t>
      </w:r>
      <w:r>
        <w:rPr>
          <w:spacing w:val="-1"/>
          <w:sz w:val="24"/>
        </w:rPr>
        <w:t xml:space="preserve"> </w:t>
      </w:r>
      <w:r>
        <w:rPr>
          <w:sz w:val="24"/>
        </w:rPr>
        <w:t>практической</w:t>
      </w:r>
      <w:r>
        <w:rPr>
          <w:spacing w:val="-1"/>
          <w:sz w:val="24"/>
        </w:rPr>
        <w:t xml:space="preserve"> </w:t>
      </w:r>
      <w:r>
        <w:rPr>
          <w:sz w:val="24"/>
        </w:rPr>
        <w:t>деятельности.</w:t>
      </w:r>
    </w:p>
    <w:p w14:paraId="86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87030000">
      <w:pPr>
        <w:pStyle w:val="Style_8"/>
        <w:numPr>
          <w:ilvl w:val="0"/>
          <w:numId w:val="22"/>
        </w:numPr>
        <w:ind w:hanging="357" w:left="357"/>
        <w:rPr>
          <w:sz w:val="24"/>
        </w:rPr>
      </w:pPr>
      <w:r>
        <w:rPr>
          <w:sz w:val="24"/>
        </w:rPr>
        <w:t>воспитывать</w:t>
      </w:r>
      <w:r>
        <w:rPr>
          <w:spacing w:val="51"/>
          <w:sz w:val="24"/>
        </w:rPr>
        <w:t xml:space="preserve"> </w:t>
      </w:r>
      <w:r>
        <w:rPr>
          <w:sz w:val="24"/>
        </w:rPr>
        <w:t>любовь</w:t>
      </w:r>
      <w:r>
        <w:rPr>
          <w:spacing w:val="47"/>
          <w:sz w:val="24"/>
        </w:rPr>
        <w:t xml:space="preserve"> </w:t>
      </w:r>
      <w:r>
        <w:rPr>
          <w:sz w:val="24"/>
        </w:rPr>
        <w:t>к</w:t>
      </w:r>
      <w:r>
        <w:rPr>
          <w:spacing w:val="49"/>
          <w:sz w:val="24"/>
        </w:rPr>
        <w:t xml:space="preserve"> </w:t>
      </w:r>
      <w:r>
        <w:rPr>
          <w:sz w:val="24"/>
        </w:rPr>
        <w:t>Родине,</w:t>
      </w:r>
      <w:r>
        <w:rPr>
          <w:spacing w:val="55"/>
          <w:sz w:val="24"/>
        </w:rPr>
        <w:t xml:space="preserve"> </w:t>
      </w:r>
      <w:r>
        <w:rPr>
          <w:sz w:val="24"/>
        </w:rPr>
        <w:t>уважительное</w:t>
      </w:r>
      <w:r>
        <w:rPr>
          <w:spacing w:val="49"/>
          <w:sz w:val="24"/>
        </w:rPr>
        <w:t xml:space="preserve"> </w:t>
      </w:r>
      <w:r>
        <w:rPr>
          <w:sz w:val="24"/>
        </w:rPr>
        <w:t>отношение</w:t>
      </w:r>
      <w:r>
        <w:rPr>
          <w:spacing w:val="48"/>
          <w:sz w:val="24"/>
        </w:rPr>
        <w:t xml:space="preserve"> </w:t>
      </w:r>
      <w:r>
        <w:rPr>
          <w:sz w:val="24"/>
        </w:rPr>
        <w:t>к</w:t>
      </w:r>
      <w:r>
        <w:rPr>
          <w:spacing w:val="50"/>
          <w:sz w:val="24"/>
        </w:rPr>
        <w:t xml:space="preserve"> </w:t>
      </w:r>
      <w:r>
        <w:rPr>
          <w:sz w:val="24"/>
        </w:rPr>
        <w:t>символам</w:t>
      </w:r>
      <w:r>
        <w:rPr>
          <w:spacing w:val="49"/>
          <w:sz w:val="24"/>
        </w:rPr>
        <w:t xml:space="preserve"> </w:t>
      </w:r>
      <w:r>
        <w:rPr>
          <w:sz w:val="24"/>
        </w:rPr>
        <w:t>страны,</w:t>
      </w:r>
      <w:r>
        <w:rPr>
          <w:spacing w:val="49"/>
          <w:sz w:val="24"/>
        </w:rPr>
        <w:t xml:space="preserve"> </w:t>
      </w:r>
      <w:r>
        <w:rPr>
          <w:sz w:val="24"/>
        </w:rPr>
        <w:t>памятным датам;</w:t>
      </w:r>
    </w:p>
    <w:p w14:paraId="88030000">
      <w:pPr>
        <w:pStyle w:val="Style_8"/>
        <w:numPr>
          <w:ilvl w:val="0"/>
          <w:numId w:val="22"/>
        </w:numPr>
        <w:ind w:hanging="357" w:left="357"/>
        <w:rPr>
          <w:sz w:val="24"/>
        </w:rPr>
      </w:pPr>
      <w:r>
        <w:rPr>
          <w:sz w:val="24"/>
        </w:rPr>
        <w:t>развивать</w:t>
      </w:r>
      <w:r>
        <w:rPr>
          <w:spacing w:val="2"/>
          <w:sz w:val="24"/>
        </w:rPr>
        <w:t xml:space="preserve"> </w:t>
      </w:r>
      <w:r>
        <w:rPr>
          <w:sz w:val="24"/>
        </w:rPr>
        <w:t>интерес детей</w:t>
      </w:r>
      <w:r>
        <w:rPr>
          <w:spacing w:val="2"/>
          <w:sz w:val="24"/>
        </w:rPr>
        <w:t xml:space="preserve"> </w:t>
      </w:r>
      <w:r>
        <w:rPr>
          <w:sz w:val="24"/>
        </w:rPr>
        <w:t>к</w:t>
      </w:r>
      <w:r>
        <w:rPr>
          <w:spacing w:val="2"/>
          <w:sz w:val="24"/>
        </w:rPr>
        <w:t xml:space="preserve"> </w:t>
      </w:r>
      <w:r>
        <w:rPr>
          <w:sz w:val="24"/>
        </w:rPr>
        <w:t>основным достопримечательностями</w:t>
      </w:r>
      <w:r>
        <w:rPr>
          <w:spacing w:val="2"/>
          <w:sz w:val="24"/>
        </w:rPr>
        <w:t xml:space="preserve"> </w:t>
      </w:r>
      <w:r>
        <w:rPr>
          <w:sz w:val="24"/>
        </w:rPr>
        <w:t>города (поселка), в котором они</w:t>
      </w:r>
      <w:r>
        <w:rPr>
          <w:spacing w:val="-3"/>
          <w:sz w:val="24"/>
        </w:rPr>
        <w:t xml:space="preserve"> </w:t>
      </w:r>
      <w:r>
        <w:rPr>
          <w:sz w:val="24"/>
        </w:rPr>
        <w:t>живут.</w:t>
      </w:r>
    </w:p>
    <w:p w14:paraId="89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8A030000">
      <w:pPr>
        <w:pStyle w:val="Style_8"/>
        <w:numPr>
          <w:ilvl w:val="0"/>
          <w:numId w:val="23"/>
        </w:numPr>
        <w:ind w:hanging="357" w:left="357"/>
        <w:rPr>
          <w:sz w:val="24"/>
        </w:rPr>
      </w:pPr>
      <w:r>
        <w:rPr>
          <w:sz w:val="24"/>
        </w:rPr>
        <w:t>формировать</w:t>
      </w:r>
      <w:r>
        <w:rPr>
          <w:spacing w:val="15"/>
          <w:sz w:val="24"/>
        </w:rPr>
        <w:t xml:space="preserve"> </w:t>
      </w:r>
      <w:r>
        <w:rPr>
          <w:sz w:val="24"/>
        </w:rPr>
        <w:t>представления</w:t>
      </w:r>
      <w:r>
        <w:rPr>
          <w:spacing w:val="13"/>
          <w:sz w:val="24"/>
        </w:rPr>
        <w:t xml:space="preserve"> </w:t>
      </w:r>
      <w:r>
        <w:rPr>
          <w:sz w:val="24"/>
        </w:rPr>
        <w:t>об</w:t>
      </w:r>
      <w:r>
        <w:rPr>
          <w:spacing w:val="14"/>
          <w:sz w:val="24"/>
        </w:rPr>
        <w:t xml:space="preserve"> </w:t>
      </w:r>
      <w:r>
        <w:rPr>
          <w:sz w:val="24"/>
        </w:rPr>
        <w:t>отдельных</w:t>
      </w:r>
      <w:r>
        <w:rPr>
          <w:spacing w:val="13"/>
          <w:sz w:val="24"/>
        </w:rPr>
        <w:t xml:space="preserve"> </w:t>
      </w:r>
      <w:r>
        <w:rPr>
          <w:sz w:val="24"/>
        </w:rPr>
        <w:t>профессиях</w:t>
      </w:r>
      <w:r>
        <w:rPr>
          <w:spacing w:val="16"/>
          <w:sz w:val="24"/>
        </w:rPr>
        <w:t xml:space="preserve"> </w:t>
      </w:r>
      <w:r>
        <w:rPr>
          <w:sz w:val="24"/>
        </w:rPr>
        <w:t>взрослых</w:t>
      </w:r>
      <w:r>
        <w:rPr>
          <w:spacing w:val="15"/>
          <w:sz w:val="24"/>
        </w:rPr>
        <w:t xml:space="preserve"> </w:t>
      </w:r>
      <w:r>
        <w:rPr>
          <w:sz w:val="24"/>
        </w:rPr>
        <w:t>на</w:t>
      </w:r>
      <w:r>
        <w:rPr>
          <w:spacing w:val="13"/>
          <w:sz w:val="24"/>
        </w:rPr>
        <w:t xml:space="preserve"> </w:t>
      </w:r>
      <w:r>
        <w:rPr>
          <w:sz w:val="24"/>
        </w:rPr>
        <w:t>основе</w:t>
      </w:r>
      <w:r>
        <w:rPr>
          <w:spacing w:val="12"/>
          <w:sz w:val="24"/>
        </w:rPr>
        <w:t xml:space="preserve"> </w:t>
      </w:r>
      <w:r>
        <w:rPr>
          <w:sz w:val="24"/>
        </w:rPr>
        <w:t>ознакомления</w:t>
      </w:r>
      <w:r>
        <w:rPr>
          <w:spacing w:val="12"/>
          <w:sz w:val="24"/>
        </w:rPr>
        <w:t xml:space="preserve"> </w:t>
      </w:r>
      <w:r>
        <w:rPr>
          <w:sz w:val="24"/>
        </w:rPr>
        <w:t>с</w:t>
      </w:r>
      <w:r>
        <w:rPr>
          <w:spacing w:val="-57"/>
          <w:sz w:val="24"/>
        </w:rPr>
        <w:t xml:space="preserve"> </w:t>
      </w:r>
      <w:r>
        <w:rPr>
          <w:sz w:val="24"/>
        </w:rPr>
        <w:t>конкретными</w:t>
      </w:r>
      <w:r>
        <w:rPr>
          <w:spacing w:val="-1"/>
          <w:sz w:val="24"/>
        </w:rPr>
        <w:t xml:space="preserve"> </w:t>
      </w:r>
      <w:r>
        <w:rPr>
          <w:sz w:val="24"/>
        </w:rPr>
        <w:t>видами труда;</w:t>
      </w:r>
    </w:p>
    <w:p w14:paraId="8B030000">
      <w:pPr>
        <w:pStyle w:val="Style_8"/>
        <w:numPr>
          <w:ilvl w:val="0"/>
          <w:numId w:val="23"/>
        </w:numPr>
        <w:ind w:hanging="357" w:left="357"/>
        <w:rPr>
          <w:sz w:val="24"/>
        </w:rPr>
      </w:pPr>
      <w:r>
        <w:rPr>
          <w:sz w:val="24"/>
        </w:rPr>
        <w:t>воспитывать уважение и благодарность взрослым за их труд, заботу о детях;</w:t>
      </w:r>
      <w:r>
        <w:rPr>
          <w:spacing w:val="-57"/>
          <w:sz w:val="24"/>
        </w:rPr>
        <w:t xml:space="preserve"> </w:t>
      </w:r>
      <w:r>
        <w:rPr>
          <w:sz w:val="24"/>
        </w:rPr>
        <w:t>вовлекать в</w:t>
      </w:r>
      <w:r>
        <w:rPr>
          <w:spacing w:val="-2"/>
          <w:sz w:val="24"/>
        </w:rPr>
        <w:t xml:space="preserve"> </w:t>
      </w:r>
      <w:r>
        <w:rPr>
          <w:sz w:val="24"/>
        </w:rPr>
        <w:t>простейшие</w:t>
      </w:r>
      <w:r>
        <w:rPr>
          <w:spacing w:val="-2"/>
          <w:sz w:val="24"/>
        </w:rPr>
        <w:t xml:space="preserve"> </w:t>
      </w:r>
      <w:r>
        <w:rPr>
          <w:sz w:val="24"/>
        </w:rPr>
        <w:t>процессы хозяйственно-бытового</w:t>
      </w:r>
      <w:r>
        <w:rPr>
          <w:spacing w:val="-1"/>
          <w:sz w:val="24"/>
        </w:rPr>
        <w:t xml:space="preserve"> </w:t>
      </w:r>
      <w:r>
        <w:rPr>
          <w:sz w:val="24"/>
        </w:rPr>
        <w:t>труда;</w:t>
      </w:r>
    </w:p>
    <w:p w14:paraId="8C030000">
      <w:pPr>
        <w:pStyle w:val="Style_8"/>
        <w:numPr>
          <w:ilvl w:val="0"/>
          <w:numId w:val="23"/>
        </w:numPr>
        <w:ind w:hanging="357" w:left="357"/>
        <w:rPr>
          <w:sz w:val="24"/>
        </w:rPr>
      </w:pPr>
      <w:r>
        <w:rPr>
          <w:sz w:val="24"/>
        </w:rPr>
        <w:t>развивать</w:t>
      </w:r>
      <w:r>
        <w:rPr>
          <w:spacing w:val="41"/>
          <w:sz w:val="24"/>
        </w:rPr>
        <w:t xml:space="preserve"> </w:t>
      </w:r>
      <w:r>
        <w:rPr>
          <w:sz w:val="24"/>
        </w:rPr>
        <w:t>самостоятельность</w:t>
      </w:r>
      <w:r>
        <w:rPr>
          <w:spacing w:val="40"/>
          <w:sz w:val="24"/>
        </w:rPr>
        <w:t xml:space="preserve"> </w:t>
      </w:r>
      <w:r>
        <w:rPr>
          <w:sz w:val="24"/>
        </w:rPr>
        <w:t>и</w:t>
      </w:r>
      <w:r>
        <w:rPr>
          <w:spacing w:val="43"/>
          <w:sz w:val="24"/>
        </w:rPr>
        <w:t xml:space="preserve"> </w:t>
      </w:r>
      <w:r>
        <w:rPr>
          <w:sz w:val="24"/>
        </w:rPr>
        <w:t>уверенность</w:t>
      </w:r>
      <w:r>
        <w:rPr>
          <w:spacing w:val="39"/>
          <w:sz w:val="24"/>
        </w:rPr>
        <w:t xml:space="preserve"> </w:t>
      </w:r>
      <w:r>
        <w:rPr>
          <w:sz w:val="24"/>
        </w:rPr>
        <w:t>в</w:t>
      </w:r>
      <w:r>
        <w:rPr>
          <w:spacing w:val="40"/>
          <w:sz w:val="24"/>
        </w:rPr>
        <w:t xml:space="preserve"> </w:t>
      </w:r>
      <w:r>
        <w:rPr>
          <w:sz w:val="24"/>
        </w:rPr>
        <w:t>самообслуживании,</w:t>
      </w:r>
      <w:r>
        <w:rPr>
          <w:spacing w:val="40"/>
          <w:sz w:val="24"/>
        </w:rPr>
        <w:t xml:space="preserve"> </w:t>
      </w:r>
      <w:r>
        <w:rPr>
          <w:sz w:val="24"/>
        </w:rPr>
        <w:t>желании</w:t>
      </w:r>
      <w:r>
        <w:rPr>
          <w:spacing w:val="42"/>
          <w:sz w:val="24"/>
        </w:rPr>
        <w:t xml:space="preserve"> </w:t>
      </w:r>
      <w:r>
        <w:rPr>
          <w:sz w:val="24"/>
        </w:rPr>
        <w:t>включаться</w:t>
      </w:r>
      <w:r>
        <w:rPr>
          <w:spacing w:val="49"/>
          <w:sz w:val="24"/>
        </w:rPr>
        <w:t xml:space="preserve"> </w:t>
      </w:r>
      <w:r>
        <w:rPr>
          <w:sz w:val="24"/>
        </w:rPr>
        <w:t>в</w:t>
      </w:r>
      <w:r>
        <w:rPr>
          <w:spacing w:val="-57"/>
          <w:sz w:val="24"/>
        </w:rPr>
        <w:t xml:space="preserve"> </w:t>
      </w:r>
      <w:r>
        <w:rPr>
          <w:sz w:val="24"/>
        </w:rPr>
        <w:t>повседневные</w:t>
      </w:r>
      <w:r>
        <w:rPr>
          <w:spacing w:val="-3"/>
          <w:sz w:val="24"/>
        </w:rPr>
        <w:t xml:space="preserve"> </w:t>
      </w:r>
      <w:r>
        <w:rPr>
          <w:sz w:val="24"/>
        </w:rPr>
        <w:t>трудовые</w:t>
      </w:r>
      <w:r>
        <w:rPr>
          <w:spacing w:val="-1"/>
          <w:sz w:val="24"/>
        </w:rPr>
        <w:t xml:space="preserve"> </w:t>
      </w:r>
      <w:r>
        <w:rPr>
          <w:sz w:val="24"/>
        </w:rPr>
        <w:t>дела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5"/>
          <w:sz w:val="24"/>
        </w:rPr>
        <w:t xml:space="preserve"> </w:t>
      </w:r>
      <w:r>
        <w:rPr>
          <w:sz w:val="24"/>
        </w:rPr>
        <w:t>и</w:t>
      </w:r>
      <w:r>
        <w:rPr>
          <w:spacing w:val="3"/>
          <w:sz w:val="24"/>
        </w:rPr>
        <w:t xml:space="preserve"> </w:t>
      </w:r>
      <w:r>
        <w:rPr>
          <w:sz w:val="24"/>
        </w:rPr>
        <w:t>семье.</w:t>
      </w:r>
    </w:p>
    <w:p w14:paraId="8D030000">
      <w:pPr>
        <w:pStyle w:val="Style_7"/>
        <w:widowControl w:val="1"/>
        <w:numPr>
          <w:ilvl w:val="0"/>
          <w:numId w:val="23"/>
        </w:numPr>
        <w:ind w:hanging="357" w:left="357"/>
        <w:contextualSpacing w:val="1"/>
        <w:rPr>
          <w:i w:val="1"/>
          <w:sz w:val="24"/>
        </w:rPr>
      </w:pPr>
      <w:r>
        <w:rPr>
          <w:i w:val="1"/>
          <w:sz w:val="24"/>
        </w:rPr>
        <w:t>В</w:t>
      </w:r>
      <w:r>
        <w:rPr>
          <w:i w:val="1"/>
          <w:spacing w:val="-3"/>
          <w:sz w:val="24"/>
        </w:rPr>
        <w:t xml:space="preserve"> </w:t>
      </w:r>
      <w:r>
        <w:rPr>
          <w:i w:val="1"/>
          <w:sz w:val="24"/>
        </w:rPr>
        <w:t>области</w:t>
      </w:r>
      <w:r>
        <w:rPr>
          <w:i w:val="1"/>
          <w:spacing w:val="-3"/>
          <w:sz w:val="24"/>
        </w:rPr>
        <w:t xml:space="preserve"> </w:t>
      </w:r>
      <w:r>
        <w:rPr>
          <w:i w:val="1"/>
          <w:sz w:val="24"/>
        </w:rPr>
        <w:t>формирования</w:t>
      </w:r>
      <w:r>
        <w:rPr>
          <w:i w:val="1"/>
          <w:spacing w:val="-4"/>
          <w:sz w:val="24"/>
        </w:rPr>
        <w:t xml:space="preserve"> </w:t>
      </w:r>
      <w:r>
        <w:rPr>
          <w:i w:val="1"/>
          <w:sz w:val="24"/>
        </w:rPr>
        <w:t>основ</w:t>
      </w:r>
      <w:r>
        <w:rPr>
          <w:i w:val="1"/>
          <w:spacing w:val="-3"/>
          <w:sz w:val="24"/>
        </w:rPr>
        <w:t xml:space="preserve"> </w:t>
      </w:r>
      <w:r>
        <w:rPr>
          <w:i w:val="1"/>
          <w:sz w:val="24"/>
        </w:rPr>
        <w:t>безопасного</w:t>
      </w:r>
      <w:r>
        <w:rPr>
          <w:i w:val="1"/>
          <w:spacing w:val="-2"/>
          <w:sz w:val="24"/>
        </w:rPr>
        <w:t xml:space="preserve"> </w:t>
      </w:r>
      <w:r>
        <w:rPr>
          <w:i w:val="1"/>
          <w:sz w:val="24"/>
        </w:rPr>
        <w:t>поведения:</w:t>
      </w:r>
    </w:p>
    <w:p w14:paraId="8E030000">
      <w:pPr>
        <w:pStyle w:val="Style_8"/>
        <w:numPr>
          <w:ilvl w:val="0"/>
          <w:numId w:val="23"/>
        </w:numPr>
        <w:ind w:hanging="357" w:left="357"/>
        <w:rPr>
          <w:sz w:val="24"/>
        </w:rPr>
      </w:pPr>
      <w:r>
        <w:rPr>
          <w:sz w:val="24"/>
        </w:rPr>
        <w:t>обогащать</w:t>
      </w:r>
      <w:r>
        <w:rPr>
          <w:spacing w:val="52"/>
          <w:sz w:val="24"/>
        </w:rPr>
        <w:t xml:space="preserve"> </w:t>
      </w:r>
      <w:r>
        <w:rPr>
          <w:sz w:val="24"/>
        </w:rPr>
        <w:t>представления</w:t>
      </w:r>
      <w:r>
        <w:rPr>
          <w:spacing w:val="50"/>
          <w:sz w:val="24"/>
        </w:rPr>
        <w:t xml:space="preserve"> </w:t>
      </w:r>
      <w:r>
        <w:rPr>
          <w:sz w:val="24"/>
        </w:rPr>
        <w:t>детей</w:t>
      </w:r>
      <w:r>
        <w:rPr>
          <w:spacing w:val="51"/>
          <w:sz w:val="24"/>
        </w:rPr>
        <w:t xml:space="preserve"> </w:t>
      </w:r>
      <w:r>
        <w:rPr>
          <w:sz w:val="24"/>
        </w:rPr>
        <w:t>об</w:t>
      </w:r>
      <w:r>
        <w:rPr>
          <w:spacing w:val="50"/>
          <w:sz w:val="24"/>
        </w:rPr>
        <w:t xml:space="preserve"> </w:t>
      </w:r>
      <w:r>
        <w:rPr>
          <w:sz w:val="24"/>
        </w:rPr>
        <w:t>основных</w:t>
      </w:r>
      <w:r>
        <w:rPr>
          <w:spacing w:val="50"/>
          <w:sz w:val="24"/>
        </w:rPr>
        <w:t xml:space="preserve"> </w:t>
      </w:r>
      <w:r>
        <w:rPr>
          <w:sz w:val="24"/>
        </w:rPr>
        <w:t>источниках</w:t>
      </w:r>
      <w:r>
        <w:rPr>
          <w:spacing w:val="52"/>
          <w:sz w:val="24"/>
        </w:rPr>
        <w:t xml:space="preserve"> </w:t>
      </w:r>
      <w:r>
        <w:rPr>
          <w:sz w:val="24"/>
        </w:rPr>
        <w:t>и</w:t>
      </w:r>
      <w:r>
        <w:rPr>
          <w:spacing w:val="51"/>
          <w:sz w:val="24"/>
        </w:rPr>
        <w:t xml:space="preserve"> </w:t>
      </w:r>
      <w:r>
        <w:rPr>
          <w:sz w:val="24"/>
        </w:rPr>
        <w:t>видах</w:t>
      </w:r>
      <w:r>
        <w:rPr>
          <w:spacing w:val="51"/>
          <w:sz w:val="24"/>
        </w:rPr>
        <w:t xml:space="preserve"> </w:t>
      </w:r>
      <w:r>
        <w:rPr>
          <w:sz w:val="24"/>
        </w:rPr>
        <w:t>опасности</w:t>
      </w:r>
      <w:r>
        <w:rPr>
          <w:spacing w:val="52"/>
          <w:sz w:val="24"/>
        </w:rPr>
        <w:t xml:space="preserve"> </w:t>
      </w:r>
      <w:r>
        <w:rPr>
          <w:sz w:val="24"/>
        </w:rPr>
        <w:t>в</w:t>
      </w:r>
      <w:r>
        <w:rPr>
          <w:spacing w:val="50"/>
          <w:sz w:val="24"/>
        </w:rPr>
        <w:t xml:space="preserve"> </w:t>
      </w:r>
      <w:r>
        <w:rPr>
          <w:sz w:val="24"/>
        </w:rPr>
        <w:t>быту,</w:t>
      </w:r>
      <w:r>
        <w:rPr>
          <w:spacing w:val="50"/>
          <w:sz w:val="24"/>
        </w:rPr>
        <w:t xml:space="preserve"> </w:t>
      </w:r>
      <w:r>
        <w:rPr>
          <w:sz w:val="24"/>
        </w:rPr>
        <w:t>на</w:t>
      </w:r>
      <w:r>
        <w:rPr>
          <w:spacing w:val="-57"/>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 в</w:t>
      </w:r>
      <w:r>
        <w:rPr>
          <w:spacing w:val="-1"/>
          <w:sz w:val="24"/>
        </w:rPr>
        <w:t xml:space="preserve"> </w:t>
      </w:r>
      <w:r>
        <w:rPr>
          <w:sz w:val="24"/>
        </w:rPr>
        <w:t>общении с</w:t>
      </w:r>
      <w:r>
        <w:rPr>
          <w:spacing w:val="-2"/>
          <w:sz w:val="24"/>
        </w:rPr>
        <w:t xml:space="preserve"> </w:t>
      </w:r>
      <w:r>
        <w:rPr>
          <w:sz w:val="24"/>
        </w:rPr>
        <w:t>незнакомыми людьми;</w:t>
      </w:r>
    </w:p>
    <w:p w14:paraId="8F030000">
      <w:pPr>
        <w:pStyle w:val="Style_8"/>
        <w:numPr>
          <w:ilvl w:val="0"/>
          <w:numId w:val="23"/>
        </w:numPr>
        <w:ind w:hanging="357" w:left="357"/>
        <w:rPr>
          <w:sz w:val="24"/>
        </w:rPr>
      </w:pPr>
      <w:r>
        <w:rPr>
          <w:sz w:val="24"/>
        </w:rPr>
        <w:t>знакомить</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простейшими</w:t>
      </w:r>
      <w:r>
        <w:rPr>
          <w:spacing w:val="-2"/>
          <w:sz w:val="24"/>
        </w:rPr>
        <w:t xml:space="preserve"> </w:t>
      </w:r>
      <w:r>
        <w:rPr>
          <w:sz w:val="24"/>
        </w:rPr>
        <w:t>способами</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6"/>
          <w:sz w:val="24"/>
        </w:rPr>
        <w:t xml:space="preserve"> </w:t>
      </w:r>
      <w:r>
        <w:rPr>
          <w:sz w:val="24"/>
        </w:rPr>
        <w:t>опасных</w:t>
      </w:r>
      <w:r>
        <w:rPr>
          <w:spacing w:val="-1"/>
          <w:sz w:val="24"/>
        </w:rPr>
        <w:t xml:space="preserve"> </w:t>
      </w:r>
      <w:r>
        <w:rPr>
          <w:sz w:val="24"/>
        </w:rPr>
        <w:t>ситуациях;</w:t>
      </w:r>
    </w:p>
    <w:p w14:paraId="90030000">
      <w:pPr>
        <w:pStyle w:val="Style_8"/>
        <w:numPr>
          <w:ilvl w:val="0"/>
          <w:numId w:val="23"/>
        </w:numPr>
        <w:ind w:hanging="357" w:left="357"/>
        <w:rPr>
          <w:sz w:val="24"/>
        </w:rPr>
      </w:pPr>
      <w:r>
        <w:rPr>
          <w:sz w:val="24"/>
        </w:rPr>
        <w:t>формировать</w:t>
      </w:r>
      <w:r>
        <w:rPr>
          <w:spacing w:val="30"/>
          <w:sz w:val="24"/>
        </w:rPr>
        <w:t xml:space="preserve"> </w:t>
      </w:r>
      <w:r>
        <w:rPr>
          <w:sz w:val="24"/>
        </w:rPr>
        <w:t>представления</w:t>
      </w:r>
      <w:r>
        <w:rPr>
          <w:spacing w:val="28"/>
          <w:sz w:val="24"/>
        </w:rPr>
        <w:t xml:space="preserve"> </w:t>
      </w:r>
      <w:r>
        <w:rPr>
          <w:sz w:val="24"/>
        </w:rPr>
        <w:t>о</w:t>
      </w:r>
      <w:r>
        <w:rPr>
          <w:spacing w:val="28"/>
          <w:sz w:val="24"/>
        </w:rPr>
        <w:t xml:space="preserve"> </w:t>
      </w:r>
      <w:r>
        <w:rPr>
          <w:sz w:val="24"/>
        </w:rPr>
        <w:t>правилах</w:t>
      </w:r>
      <w:r>
        <w:rPr>
          <w:spacing w:val="31"/>
          <w:sz w:val="24"/>
        </w:rPr>
        <w:t xml:space="preserve"> </w:t>
      </w:r>
      <w:r>
        <w:rPr>
          <w:sz w:val="24"/>
        </w:rPr>
        <w:t>безопасного</w:t>
      </w:r>
      <w:r>
        <w:rPr>
          <w:spacing w:val="28"/>
          <w:sz w:val="24"/>
        </w:rPr>
        <w:t xml:space="preserve"> </w:t>
      </w:r>
      <w:r>
        <w:rPr>
          <w:sz w:val="24"/>
        </w:rPr>
        <w:t>дорожного</w:t>
      </w:r>
      <w:r>
        <w:rPr>
          <w:spacing w:val="28"/>
          <w:sz w:val="24"/>
        </w:rPr>
        <w:t xml:space="preserve"> </w:t>
      </w:r>
      <w:r>
        <w:rPr>
          <w:sz w:val="24"/>
        </w:rPr>
        <w:t>движения</w:t>
      </w:r>
      <w:r>
        <w:rPr>
          <w:spacing w:val="28"/>
          <w:sz w:val="24"/>
        </w:rPr>
        <w:t xml:space="preserve"> </w:t>
      </w:r>
      <w:r>
        <w:rPr>
          <w:sz w:val="24"/>
        </w:rPr>
        <w:t>в</w:t>
      </w:r>
      <w:r>
        <w:rPr>
          <w:spacing w:val="28"/>
          <w:sz w:val="24"/>
        </w:rPr>
        <w:t xml:space="preserve"> </w:t>
      </w:r>
      <w:r>
        <w:rPr>
          <w:sz w:val="24"/>
        </w:rPr>
        <w:t>качестве</w:t>
      </w:r>
      <w:r>
        <w:rPr>
          <w:spacing w:val="-57"/>
          <w:sz w:val="24"/>
        </w:rPr>
        <w:t xml:space="preserve"> </w:t>
      </w:r>
      <w:r>
        <w:rPr>
          <w:sz w:val="24"/>
        </w:rPr>
        <w:t>пешехода</w:t>
      </w:r>
      <w:r>
        <w:rPr>
          <w:spacing w:val="-2"/>
          <w:sz w:val="24"/>
        </w:rPr>
        <w:t xml:space="preserve"> </w:t>
      </w:r>
      <w:r>
        <w:rPr>
          <w:sz w:val="24"/>
        </w:rPr>
        <w:t>и пассажира</w:t>
      </w:r>
      <w:r>
        <w:rPr>
          <w:spacing w:val="-1"/>
          <w:sz w:val="24"/>
        </w:rPr>
        <w:t xml:space="preserve"> </w:t>
      </w:r>
      <w:r>
        <w:rPr>
          <w:sz w:val="24"/>
        </w:rPr>
        <w:t>транспортного средства.</w:t>
      </w:r>
    </w:p>
    <w:p w14:paraId="91030000">
      <w:pPr>
        <w:pStyle w:val="Style_8"/>
        <w:numPr>
          <w:ilvl w:val="0"/>
          <w:numId w:val="23"/>
        </w:numPr>
        <w:ind w:hanging="357" w:left="357"/>
        <w:rPr>
          <w:sz w:val="24"/>
        </w:rPr>
      </w:pPr>
      <w:r>
        <w:rPr>
          <w:sz w:val="24"/>
        </w:rPr>
        <w:t>формировать</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правилах</w:t>
      </w:r>
      <w:r>
        <w:rPr>
          <w:spacing w:val="6"/>
          <w:sz w:val="24"/>
        </w:rPr>
        <w:t xml:space="preserve"> </w:t>
      </w:r>
      <w:r>
        <w:rPr>
          <w:sz w:val="24"/>
        </w:rPr>
        <w:t>безопасного</w:t>
      </w:r>
      <w:r>
        <w:rPr>
          <w:spacing w:val="6"/>
          <w:sz w:val="24"/>
        </w:rPr>
        <w:t xml:space="preserve"> </w:t>
      </w:r>
      <w:r>
        <w:rPr>
          <w:sz w:val="24"/>
        </w:rPr>
        <w:t>использования</w:t>
      </w:r>
      <w:r>
        <w:rPr>
          <w:spacing w:val="6"/>
          <w:sz w:val="24"/>
        </w:rPr>
        <w:t xml:space="preserve"> </w:t>
      </w:r>
      <w:r>
        <w:rPr>
          <w:sz w:val="24"/>
        </w:rPr>
        <w:t>электронных</w:t>
      </w:r>
      <w:r>
        <w:rPr>
          <w:spacing w:val="8"/>
          <w:sz w:val="24"/>
        </w:rPr>
        <w:t xml:space="preserve"> </w:t>
      </w:r>
      <w:r>
        <w:rPr>
          <w:sz w:val="24"/>
        </w:rPr>
        <w:t>гаджетов,</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мобильных</w:t>
      </w:r>
      <w:r>
        <w:rPr>
          <w:spacing w:val="1"/>
          <w:sz w:val="24"/>
        </w:rPr>
        <w:t xml:space="preserve"> </w:t>
      </w:r>
      <w:r>
        <w:rPr>
          <w:sz w:val="24"/>
        </w:rPr>
        <w:t>устройств, планшетов</w:t>
      </w:r>
      <w:r>
        <w:rPr>
          <w:spacing w:val="2"/>
          <w:sz w:val="24"/>
        </w:rPr>
        <w:t xml:space="preserve"> </w:t>
      </w:r>
      <w:r>
        <w:rPr>
          <w:sz w:val="24"/>
        </w:rPr>
        <w:t>и пр.</w:t>
      </w:r>
    </w:p>
    <w:p w14:paraId="92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93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3"/>
          <w:sz w:val="24"/>
        </w:rPr>
        <w:t xml:space="preserve"> </w:t>
      </w:r>
      <w:r>
        <w:rPr>
          <w:rFonts w:ascii="Times New Roman" w:hAnsi="Times New Roman"/>
          <w:i w:val="1"/>
          <w:sz w:val="24"/>
        </w:rPr>
        <w:t>отношений.</w:t>
      </w:r>
    </w:p>
    <w:p w14:paraId="94030000">
      <w:pPr>
        <w:pStyle w:val="Style_8"/>
        <w:ind w:firstLine="709" w:left="0"/>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w:t>
      </w:r>
      <w:r>
        <w:rPr>
          <w:spacing w:val="1"/>
          <w:sz w:val="24"/>
        </w:rPr>
        <w:t xml:space="preserve"> </w:t>
      </w:r>
      <w:r>
        <w:rPr>
          <w:sz w:val="24"/>
        </w:rPr>
        <w:t>проговаривает</w:t>
      </w:r>
      <w:r>
        <w:rPr>
          <w:spacing w:val="1"/>
          <w:sz w:val="24"/>
        </w:rPr>
        <w:t xml:space="preserve"> </w:t>
      </w:r>
      <w:r>
        <w:rPr>
          <w:sz w:val="24"/>
        </w:rPr>
        <w:t>и</w:t>
      </w:r>
      <w:r>
        <w:rPr>
          <w:spacing w:val="1"/>
          <w:sz w:val="24"/>
        </w:rPr>
        <w:t xml:space="preserve"> </w:t>
      </w:r>
      <w:r>
        <w:rPr>
          <w:sz w:val="24"/>
        </w:rPr>
        <w:t>фиксирует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разнообразных</w:t>
      </w:r>
      <w:r>
        <w:rPr>
          <w:spacing w:val="1"/>
          <w:sz w:val="24"/>
        </w:rPr>
        <w:t xml:space="preserve"> </w:t>
      </w:r>
      <w:r>
        <w:rPr>
          <w:sz w:val="24"/>
        </w:rPr>
        <w:t>возрастных</w:t>
      </w:r>
      <w:r>
        <w:rPr>
          <w:spacing w:val="1"/>
          <w:sz w:val="24"/>
        </w:rPr>
        <w:t xml:space="preserve"> </w:t>
      </w:r>
      <w:r>
        <w:rPr>
          <w:sz w:val="24"/>
        </w:rPr>
        <w:t>изменениях</w:t>
      </w:r>
      <w:r>
        <w:rPr>
          <w:spacing w:val="1"/>
          <w:sz w:val="24"/>
        </w:rPr>
        <w:t xml:space="preserve"> </w:t>
      </w:r>
      <w:r>
        <w:rPr>
          <w:sz w:val="24"/>
        </w:rPr>
        <w:t>(когда</w:t>
      </w:r>
      <w:r>
        <w:rPr>
          <w:spacing w:val="1"/>
          <w:sz w:val="24"/>
        </w:rPr>
        <w:t xml:space="preserve"> </w:t>
      </w:r>
      <w:r>
        <w:rPr>
          <w:sz w:val="24"/>
        </w:rPr>
        <w:t>я</w:t>
      </w:r>
      <w:r>
        <w:rPr>
          <w:spacing w:val="1"/>
          <w:sz w:val="24"/>
        </w:rPr>
        <w:t xml:space="preserve"> </w:t>
      </w:r>
      <w:r>
        <w:rPr>
          <w:sz w:val="24"/>
        </w:rPr>
        <w:t>был</w:t>
      </w:r>
      <w:r>
        <w:rPr>
          <w:spacing w:val="1"/>
          <w:sz w:val="24"/>
        </w:rPr>
        <w:t xml:space="preserve"> </w:t>
      </w:r>
      <w:r>
        <w:rPr>
          <w:sz w:val="24"/>
        </w:rPr>
        <w:t>маленький,</w:t>
      </w:r>
      <w:r>
        <w:rPr>
          <w:spacing w:val="1"/>
          <w:sz w:val="24"/>
        </w:rPr>
        <w:t xml:space="preserve"> </w:t>
      </w:r>
      <w:r>
        <w:rPr>
          <w:sz w:val="24"/>
        </w:rPr>
        <w:t>когда</w:t>
      </w:r>
      <w:r>
        <w:rPr>
          <w:spacing w:val="1"/>
          <w:sz w:val="24"/>
        </w:rPr>
        <w:t xml:space="preserve"> </w:t>
      </w:r>
      <w:r>
        <w:rPr>
          <w:sz w:val="24"/>
        </w:rPr>
        <w:t>я</w:t>
      </w:r>
      <w:r>
        <w:rPr>
          <w:spacing w:val="1"/>
          <w:sz w:val="24"/>
        </w:rPr>
        <w:t xml:space="preserve"> </w:t>
      </w:r>
      <w:r>
        <w:rPr>
          <w:sz w:val="24"/>
        </w:rPr>
        <w:t>буду</w:t>
      </w:r>
      <w:r>
        <w:rPr>
          <w:spacing w:val="1"/>
          <w:sz w:val="24"/>
        </w:rPr>
        <w:t xml:space="preserve"> </w:t>
      </w:r>
      <w:r>
        <w:rPr>
          <w:sz w:val="24"/>
        </w:rPr>
        <w:t>взрослым).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традиционных</w:t>
      </w:r>
      <w:r>
        <w:rPr>
          <w:spacing w:val="1"/>
          <w:sz w:val="24"/>
        </w:rPr>
        <w:t xml:space="preserve"> </w:t>
      </w:r>
      <w:r>
        <w:rPr>
          <w:sz w:val="24"/>
        </w:rPr>
        <w:t>гендерных</w:t>
      </w:r>
      <w:r>
        <w:rPr>
          <w:spacing w:val="-2"/>
          <w:sz w:val="24"/>
        </w:rPr>
        <w:t xml:space="preserve"> </w:t>
      </w:r>
      <w:r>
        <w:rPr>
          <w:sz w:val="24"/>
        </w:rPr>
        <w:t>представлений.</w:t>
      </w:r>
    </w:p>
    <w:p w14:paraId="95030000">
      <w:pPr>
        <w:pStyle w:val="Style_8"/>
        <w:ind w:firstLine="709" w:left="0"/>
        <w:rPr>
          <w:sz w:val="24"/>
        </w:rPr>
      </w:pPr>
      <w:r>
        <w:rPr>
          <w:sz w:val="24"/>
        </w:rPr>
        <w:t>Формирует положительную самооценку, уверенность в своих силах, отмечает позитивные</w:t>
      </w:r>
      <w:r>
        <w:rPr>
          <w:spacing w:val="1"/>
          <w:sz w:val="24"/>
        </w:rPr>
        <w:t xml:space="preserve"> </w:t>
      </w:r>
      <w:r>
        <w:rPr>
          <w:sz w:val="24"/>
        </w:rPr>
        <w:t>изменения в развитии и поведении детей, бережно и тактично помогает ребенку обнаружить свои</w:t>
      </w:r>
      <w:r>
        <w:rPr>
          <w:spacing w:val="1"/>
          <w:sz w:val="24"/>
        </w:rPr>
        <w:t xml:space="preserve"> </w:t>
      </w:r>
      <w:r>
        <w:rPr>
          <w:sz w:val="24"/>
        </w:rPr>
        <w:t>ошибки</w:t>
      </w:r>
      <w:r>
        <w:rPr>
          <w:spacing w:val="-3"/>
          <w:sz w:val="24"/>
        </w:rPr>
        <w:t xml:space="preserve"> </w:t>
      </w:r>
      <w:r>
        <w:rPr>
          <w:sz w:val="24"/>
        </w:rPr>
        <w:t>и найти</w:t>
      </w:r>
      <w:r>
        <w:rPr>
          <w:spacing w:val="1"/>
          <w:sz w:val="24"/>
        </w:rPr>
        <w:t xml:space="preserve"> </w:t>
      </w:r>
      <w:r>
        <w:rPr>
          <w:sz w:val="24"/>
        </w:rPr>
        <w:t>адекватный способ их</w:t>
      </w:r>
      <w:r>
        <w:rPr>
          <w:spacing w:val="3"/>
          <w:sz w:val="24"/>
        </w:rPr>
        <w:t xml:space="preserve"> </w:t>
      </w:r>
      <w:r>
        <w:rPr>
          <w:sz w:val="24"/>
        </w:rPr>
        <w:t>устранения.</w:t>
      </w:r>
    </w:p>
    <w:p w14:paraId="96030000">
      <w:pPr>
        <w:pStyle w:val="Style_8"/>
        <w:ind w:firstLine="709" w:left="0"/>
        <w:rPr>
          <w:sz w:val="24"/>
        </w:rPr>
      </w:pPr>
      <w:r>
        <w:rPr>
          <w:sz w:val="24"/>
        </w:rPr>
        <w:t>Педагог способствует распознаванию и пониманию детьми эмоциональных состояний, их</w:t>
      </w:r>
      <w:r>
        <w:rPr>
          <w:spacing w:val="1"/>
          <w:sz w:val="24"/>
        </w:rPr>
        <w:t xml:space="preserve"> </w:t>
      </w:r>
      <w:r>
        <w:rPr>
          <w:sz w:val="24"/>
        </w:rPr>
        <w:t>разнообразных проявлений, связи эмоций и поступков людей. Создает ситуации получения детьми</w:t>
      </w:r>
      <w:r>
        <w:rPr>
          <w:spacing w:val="-57"/>
          <w:sz w:val="24"/>
        </w:rPr>
        <w:t xml:space="preserve"> </w:t>
      </w:r>
      <w:r>
        <w:rPr>
          <w:sz w:val="24"/>
        </w:rPr>
        <w:t>опыта проявления сочувствия и содействия (эмпатийного поведения) в ответ на эмоциональное</w:t>
      </w:r>
      <w:r>
        <w:rPr>
          <w:spacing w:val="1"/>
          <w:sz w:val="24"/>
        </w:rPr>
        <w:t xml:space="preserve"> </w:t>
      </w:r>
      <w:r>
        <w:rPr>
          <w:sz w:val="24"/>
        </w:rPr>
        <w:t>состояние</w:t>
      </w:r>
      <w:r>
        <w:rPr>
          <w:spacing w:val="1"/>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воспитывает</w:t>
      </w:r>
      <w:r>
        <w:rPr>
          <w:spacing w:val="1"/>
          <w:sz w:val="24"/>
        </w:rPr>
        <w:t xml:space="preserve"> </w:t>
      </w:r>
      <w:r>
        <w:rPr>
          <w:sz w:val="24"/>
        </w:rPr>
        <w:t>чувствительность</w:t>
      </w:r>
      <w:r>
        <w:rPr>
          <w:spacing w:val="1"/>
          <w:sz w:val="24"/>
        </w:rPr>
        <w:t xml:space="preserve"> </w:t>
      </w:r>
      <w:r>
        <w:rPr>
          <w:sz w:val="24"/>
        </w:rPr>
        <w:t>и</w:t>
      </w:r>
      <w:r>
        <w:rPr>
          <w:spacing w:val="1"/>
          <w:sz w:val="24"/>
        </w:rPr>
        <w:t xml:space="preserve"> </w:t>
      </w:r>
      <w:r>
        <w:rPr>
          <w:sz w:val="24"/>
        </w:rPr>
        <w:t>внимательность</w:t>
      </w:r>
      <w:r>
        <w:rPr>
          <w:spacing w:val="1"/>
          <w:sz w:val="24"/>
        </w:rPr>
        <w:t xml:space="preserve"> </w:t>
      </w:r>
      <w:r>
        <w:rPr>
          <w:sz w:val="24"/>
        </w:rPr>
        <w:t>к</w:t>
      </w:r>
      <w:r>
        <w:rPr>
          <w:spacing w:val="1"/>
          <w:sz w:val="24"/>
        </w:rPr>
        <w:t xml:space="preserve"> </w:t>
      </w:r>
      <w:r>
        <w:rPr>
          <w:sz w:val="24"/>
        </w:rPr>
        <w:t>затруднениям и переживаниям окружающих. При чтении художественной литературы, просмотре</w:t>
      </w:r>
      <w:r>
        <w:rPr>
          <w:spacing w:val="1"/>
          <w:sz w:val="24"/>
        </w:rPr>
        <w:t xml:space="preserve"> </w:t>
      </w:r>
      <w:r>
        <w:rPr>
          <w:sz w:val="24"/>
        </w:rPr>
        <w:t>фрагментов</w:t>
      </w:r>
      <w:r>
        <w:rPr>
          <w:spacing w:val="1"/>
          <w:sz w:val="24"/>
        </w:rPr>
        <w:t xml:space="preserve"> </w:t>
      </w:r>
      <w:r>
        <w:rPr>
          <w:sz w:val="24"/>
        </w:rPr>
        <w:t>мультипликационных</w:t>
      </w:r>
      <w:r>
        <w:rPr>
          <w:spacing w:val="1"/>
          <w:sz w:val="24"/>
        </w:rPr>
        <w:t xml:space="preserve"> </w:t>
      </w:r>
      <w:r>
        <w:rPr>
          <w:sz w:val="24"/>
        </w:rPr>
        <w:t>фильмов</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разнообразие</w:t>
      </w:r>
      <w:r>
        <w:rPr>
          <w:spacing w:val="1"/>
          <w:sz w:val="24"/>
        </w:rPr>
        <w:t xml:space="preserve"> </w:t>
      </w:r>
      <w:r>
        <w:rPr>
          <w:sz w:val="24"/>
        </w:rPr>
        <w:t>эмоциональных</w:t>
      </w:r>
      <w:r>
        <w:rPr>
          <w:spacing w:val="1"/>
          <w:sz w:val="24"/>
        </w:rPr>
        <w:t xml:space="preserve"> </w:t>
      </w:r>
      <w:r>
        <w:rPr>
          <w:sz w:val="24"/>
        </w:rPr>
        <w:t>проявлений</w:t>
      </w:r>
      <w:r>
        <w:rPr>
          <w:spacing w:val="1"/>
          <w:sz w:val="24"/>
        </w:rPr>
        <w:t xml:space="preserve"> </w:t>
      </w:r>
      <w:r>
        <w:rPr>
          <w:sz w:val="24"/>
        </w:rPr>
        <w:t>героев,</w:t>
      </w:r>
      <w:r>
        <w:rPr>
          <w:spacing w:val="1"/>
          <w:sz w:val="24"/>
        </w:rPr>
        <w:t xml:space="preserve"> </w:t>
      </w:r>
      <w:r>
        <w:rPr>
          <w:sz w:val="24"/>
        </w:rPr>
        <w:t>комментирует</w:t>
      </w:r>
      <w:r>
        <w:rPr>
          <w:spacing w:val="1"/>
          <w:sz w:val="24"/>
        </w:rPr>
        <w:t xml:space="preserve"> </w:t>
      </w:r>
      <w:r>
        <w:rPr>
          <w:sz w:val="24"/>
        </w:rPr>
        <w:t>и</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обусловившие</w:t>
      </w:r>
      <w:r>
        <w:rPr>
          <w:spacing w:val="1"/>
          <w:sz w:val="24"/>
        </w:rPr>
        <w:t xml:space="preserve"> </w:t>
      </w:r>
      <w:r>
        <w:rPr>
          <w:sz w:val="24"/>
        </w:rPr>
        <w:t>их</w:t>
      </w:r>
      <w:r>
        <w:rPr>
          <w:spacing w:val="1"/>
          <w:sz w:val="24"/>
        </w:rPr>
        <w:t xml:space="preserve"> </w:t>
      </w:r>
      <w:r>
        <w:rPr>
          <w:sz w:val="24"/>
        </w:rPr>
        <w:t>причины.</w:t>
      </w:r>
    </w:p>
    <w:p w14:paraId="9703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принадлежности</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обогащает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составе</w:t>
      </w:r>
      <w:r>
        <w:rPr>
          <w:spacing w:val="1"/>
          <w:sz w:val="24"/>
        </w:rPr>
        <w:t xml:space="preserve"> </w:t>
      </w:r>
      <w:r>
        <w:rPr>
          <w:sz w:val="24"/>
        </w:rPr>
        <w:t>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семейных</w:t>
      </w:r>
      <w:r>
        <w:rPr>
          <w:spacing w:val="-1"/>
          <w:sz w:val="24"/>
        </w:rPr>
        <w:t xml:space="preserve"> </w:t>
      </w:r>
      <w:r>
        <w:rPr>
          <w:sz w:val="24"/>
        </w:rPr>
        <w:t>событиях, делах.</w:t>
      </w:r>
    </w:p>
    <w:p w14:paraId="98030000">
      <w:pPr>
        <w:pStyle w:val="Style_8"/>
        <w:ind w:firstLine="0" w:left="0"/>
        <w:rPr>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сверстников,</w:t>
      </w:r>
      <w:r>
        <w:rPr>
          <w:spacing w:val="1"/>
          <w:sz w:val="24"/>
        </w:rPr>
        <w:t xml:space="preserve"> </w:t>
      </w:r>
      <w:r>
        <w:rPr>
          <w:sz w:val="24"/>
        </w:rPr>
        <w:t>развивает</w:t>
      </w:r>
      <w:r>
        <w:rPr>
          <w:spacing w:val="1"/>
          <w:sz w:val="24"/>
        </w:rPr>
        <w:t xml:space="preserve"> </w:t>
      </w:r>
      <w:r>
        <w:rPr>
          <w:sz w:val="24"/>
        </w:rPr>
        <w:t>чувствительность</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сверстников,</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привлечения внимания и демонстрации своего расположения. Поддерживает детей в ситуации,</w:t>
      </w:r>
      <w:r>
        <w:rPr>
          <w:spacing w:val="1"/>
          <w:sz w:val="24"/>
        </w:rPr>
        <w:t xml:space="preserve"> </w:t>
      </w:r>
      <w:r>
        <w:rPr>
          <w:sz w:val="24"/>
        </w:rPr>
        <w:t>когда им трудно выразить собственные потребности и при урегулировании конфликтов между</w:t>
      </w:r>
      <w:r>
        <w:rPr>
          <w:spacing w:val="1"/>
          <w:sz w:val="24"/>
        </w:rPr>
        <w:t xml:space="preserve"> </w:t>
      </w:r>
      <w:r>
        <w:rPr>
          <w:sz w:val="24"/>
        </w:rPr>
        <w:t>сверстниками,</w:t>
      </w:r>
      <w:r>
        <w:rPr>
          <w:spacing w:val="1"/>
          <w:sz w:val="24"/>
        </w:rPr>
        <w:t xml:space="preserve"> </w:t>
      </w:r>
      <w:r>
        <w:rPr>
          <w:sz w:val="24"/>
        </w:rPr>
        <w:t>демонстрирует</w:t>
      </w:r>
      <w:r>
        <w:rPr>
          <w:spacing w:val="1"/>
          <w:sz w:val="24"/>
        </w:rPr>
        <w:t xml:space="preserve"> </w:t>
      </w:r>
      <w:r>
        <w:rPr>
          <w:sz w:val="24"/>
        </w:rPr>
        <w:t>культурные</w:t>
      </w:r>
      <w:r>
        <w:rPr>
          <w:spacing w:val="1"/>
          <w:sz w:val="24"/>
        </w:rPr>
        <w:t xml:space="preserve"> </w:t>
      </w:r>
      <w:r>
        <w:rPr>
          <w:sz w:val="24"/>
        </w:rPr>
        <w:t>формы</w:t>
      </w:r>
      <w:r>
        <w:rPr>
          <w:spacing w:val="1"/>
          <w:sz w:val="24"/>
        </w:rPr>
        <w:t xml:space="preserve"> </w:t>
      </w:r>
      <w:r>
        <w:rPr>
          <w:sz w:val="24"/>
        </w:rPr>
        <w:t>общения.</w:t>
      </w:r>
      <w:r>
        <w:rPr>
          <w:spacing w:val="1"/>
          <w:sz w:val="24"/>
        </w:rPr>
        <w:t xml:space="preserve"> </w:t>
      </w:r>
      <w:r>
        <w:rPr>
          <w:sz w:val="24"/>
        </w:rPr>
        <w:t>Стимулирует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партнеров,</w:t>
      </w:r>
      <w:r>
        <w:rPr>
          <w:spacing w:val="1"/>
          <w:sz w:val="24"/>
        </w:rPr>
        <w:t xml:space="preserve"> </w:t>
      </w:r>
      <w:r>
        <w:rPr>
          <w:sz w:val="24"/>
        </w:rPr>
        <w:t>обогащает</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поддерживает совместные дела детей в небольших группах (3-4 человека). Обеспечивает развитие</w:t>
      </w:r>
      <w:r>
        <w:rPr>
          <w:spacing w:val="1"/>
          <w:sz w:val="24"/>
        </w:rPr>
        <w:t xml:space="preserve"> </w:t>
      </w:r>
      <w:r>
        <w:rPr>
          <w:sz w:val="24"/>
        </w:rPr>
        <w:t>личностного</w:t>
      </w:r>
      <w:r>
        <w:rPr>
          <w:spacing w:val="1"/>
          <w:sz w:val="24"/>
        </w:rPr>
        <w:t xml:space="preserve"> </w:t>
      </w:r>
      <w:r>
        <w:rPr>
          <w:sz w:val="24"/>
        </w:rPr>
        <w:t>отношения</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соблюдению</w:t>
      </w:r>
      <w:r>
        <w:rPr>
          <w:spacing w:val="1"/>
          <w:sz w:val="24"/>
        </w:rPr>
        <w:t xml:space="preserve"> </w:t>
      </w:r>
      <w:r>
        <w:rPr>
          <w:sz w:val="24"/>
        </w:rPr>
        <w:t>или</w:t>
      </w:r>
      <w:r>
        <w:rPr>
          <w:spacing w:val="1"/>
          <w:sz w:val="24"/>
        </w:rPr>
        <w:t xml:space="preserve"> </w:t>
      </w:r>
      <w:r>
        <w:rPr>
          <w:sz w:val="24"/>
        </w:rPr>
        <w:t>нарушению</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со сверстником.</w:t>
      </w:r>
    </w:p>
    <w:p w14:paraId="99030000">
      <w:pPr>
        <w:pStyle w:val="Style_8"/>
        <w:ind w:firstLine="709" w:left="0"/>
        <w:rPr>
          <w:sz w:val="24"/>
        </w:rPr>
      </w:pP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детско-взрослого</w:t>
      </w:r>
      <w:r>
        <w:rPr>
          <w:spacing w:val="1"/>
          <w:sz w:val="24"/>
        </w:rPr>
        <w:t xml:space="preserve"> </w:t>
      </w:r>
      <w:r>
        <w:rPr>
          <w:sz w:val="24"/>
        </w:rPr>
        <w:t>сообщества.</w:t>
      </w:r>
      <w:r>
        <w:rPr>
          <w:spacing w:val="1"/>
          <w:sz w:val="24"/>
        </w:rPr>
        <w:t xml:space="preserve"> </w:t>
      </w:r>
      <w:r>
        <w:rPr>
          <w:sz w:val="24"/>
        </w:rPr>
        <w:t>Способствует</w:t>
      </w:r>
      <w:r>
        <w:rPr>
          <w:spacing w:val="60"/>
          <w:sz w:val="24"/>
        </w:rPr>
        <w:t xml:space="preserve"> </w:t>
      </w:r>
      <w:r>
        <w:rPr>
          <w:sz w:val="24"/>
        </w:rPr>
        <w:t>освоению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проявления</w:t>
      </w:r>
      <w:r>
        <w:rPr>
          <w:spacing w:val="1"/>
          <w:sz w:val="24"/>
        </w:rPr>
        <w:t xml:space="preserve"> </w:t>
      </w:r>
      <w:r>
        <w:rPr>
          <w:sz w:val="24"/>
        </w:rPr>
        <w:t>вежливости,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напоминает</w:t>
      </w:r>
      <w:r>
        <w:rPr>
          <w:spacing w:val="1"/>
          <w:sz w:val="24"/>
        </w:rPr>
        <w:t xml:space="preserve"> </w:t>
      </w:r>
      <w:r>
        <w:rPr>
          <w:sz w:val="24"/>
        </w:rPr>
        <w:t>и</w:t>
      </w:r>
      <w:r>
        <w:rPr>
          <w:spacing w:val="1"/>
          <w:sz w:val="24"/>
        </w:rPr>
        <w:t xml:space="preserve"> </w:t>
      </w:r>
      <w:r>
        <w:rPr>
          <w:sz w:val="24"/>
        </w:rPr>
        <w:t>демонстрирует</w:t>
      </w:r>
      <w:r>
        <w:rPr>
          <w:spacing w:val="1"/>
          <w:sz w:val="24"/>
        </w:rPr>
        <w:t xml:space="preserve"> </w:t>
      </w:r>
      <w:r>
        <w:rPr>
          <w:sz w:val="24"/>
        </w:rPr>
        <w:t>различные формы приветствия, прощания, выражения благодарности и просьбы. Знакомит детей с</w:t>
      </w:r>
      <w:r>
        <w:rPr>
          <w:spacing w:val="-57"/>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общественных</w:t>
      </w:r>
      <w:r>
        <w:rPr>
          <w:spacing w:val="1"/>
          <w:sz w:val="24"/>
        </w:rPr>
        <w:t xml:space="preserve"> </w:t>
      </w:r>
      <w:r>
        <w:rPr>
          <w:sz w:val="24"/>
        </w:rPr>
        <w:t>местах.</w:t>
      </w:r>
    </w:p>
    <w:p w14:paraId="9A030000">
      <w:pPr>
        <w:pStyle w:val="Style_8"/>
        <w:ind w:firstLine="709" w:left="0"/>
        <w:rPr>
          <w:sz w:val="24"/>
        </w:rPr>
      </w:pPr>
      <w:r>
        <w:rPr>
          <w:sz w:val="24"/>
        </w:rPr>
        <w:t>Развивает позитивное отношение к детскому саду: знакомит с сотрудниками, с доступными</w:t>
      </w:r>
      <w:r>
        <w:rPr>
          <w:spacing w:val="-57"/>
          <w:sz w:val="24"/>
        </w:rPr>
        <w:t xml:space="preserve"> </w:t>
      </w:r>
      <w:r>
        <w:rPr>
          <w:sz w:val="24"/>
        </w:rPr>
        <w:t>для</w:t>
      </w:r>
      <w:r>
        <w:rPr>
          <w:spacing w:val="1"/>
          <w:sz w:val="24"/>
        </w:rPr>
        <w:t xml:space="preserve"> </w:t>
      </w:r>
      <w:r>
        <w:rPr>
          <w:sz w:val="24"/>
        </w:rPr>
        <w:t>восприятия</w:t>
      </w:r>
      <w:r>
        <w:rPr>
          <w:spacing w:val="1"/>
          <w:sz w:val="24"/>
        </w:rPr>
        <w:t xml:space="preserve"> </w:t>
      </w:r>
      <w:r>
        <w:rPr>
          <w:sz w:val="24"/>
        </w:rPr>
        <w:t>детьми</w:t>
      </w:r>
      <w:r>
        <w:rPr>
          <w:spacing w:val="1"/>
          <w:sz w:val="24"/>
        </w:rPr>
        <w:t xml:space="preserve"> </w:t>
      </w:r>
      <w:r>
        <w:rPr>
          <w:sz w:val="24"/>
        </w:rPr>
        <w:t>правилами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сада;</w:t>
      </w:r>
      <w:r>
        <w:rPr>
          <w:spacing w:val="1"/>
          <w:sz w:val="24"/>
        </w:rPr>
        <w:t xml:space="preserve"> </w:t>
      </w:r>
      <w:r>
        <w:rPr>
          <w:sz w:val="24"/>
        </w:rPr>
        <w:t>его</w:t>
      </w:r>
      <w:r>
        <w:rPr>
          <w:spacing w:val="1"/>
          <w:sz w:val="24"/>
        </w:rPr>
        <w:t xml:space="preserve"> </w:t>
      </w:r>
      <w:r>
        <w:rPr>
          <w:sz w:val="24"/>
        </w:rPr>
        <w:t>традициями;</w:t>
      </w:r>
      <w:r>
        <w:rPr>
          <w:spacing w:val="1"/>
          <w:sz w:val="24"/>
        </w:rPr>
        <w:t xml:space="preserve"> </w:t>
      </w:r>
      <w:r>
        <w:rPr>
          <w:sz w:val="24"/>
        </w:rPr>
        <w:t>воспитывает</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пространству</w:t>
      </w:r>
      <w:r>
        <w:rPr>
          <w:spacing w:val="1"/>
          <w:sz w:val="24"/>
        </w:rPr>
        <w:t xml:space="preserve"> </w:t>
      </w:r>
      <w:r>
        <w:rPr>
          <w:sz w:val="24"/>
        </w:rPr>
        <w:t>и</w:t>
      </w:r>
      <w:r>
        <w:rPr>
          <w:spacing w:val="1"/>
          <w:sz w:val="24"/>
        </w:rPr>
        <w:t xml:space="preserve"> </w:t>
      </w:r>
      <w:r>
        <w:rPr>
          <w:sz w:val="24"/>
        </w:rPr>
        <w:t>оборудованию</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Обращает</w:t>
      </w:r>
      <w:r>
        <w:rPr>
          <w:spacing w:val="1"/>
          <w:sz w:val="24"/>
        </w:rPr>
        <w:t xml:space="preserve"> </w:t>
      </w:r>
      <w:r>
        <w:rPr>
          <w:sz w:val="24"/>
        </w:rPr>
        <w:t>внимание детей на изменение и украшение помещений и территории детского сада, поддерживает</w:t>
      </w:r>
      <w:r>
        <w:rPr>
          <w:spacing w:val="1"/>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планирует</w:t>
      </w:r>
      <w:r>
        <w:rPr>
          <w:spacing w:val="1"/>
          <w:sz w:val="24"/>
        </w:rPr>
        <w:t xml:space="preserve"> </w:t>
      </w:r>
      <w:r>
        <w:rPr>
          <w:sz w:val="24"/>
        </w:rPr>
        <w:t>презентацию</w:t>
      </w:r>
      <w:r>
        <w:rPr>
          <w:spacing w:val="1"/>
          <w:sz w:val="24"/>
        </w:rPr>
        <w:t xml:space="preserve"> </w:t>
      </w:r>
      <w:r>
        <w:rPr>
          <w:sz w:val="24"/>
        </w:rPr>
        <w:t>продуктов</w:t>
      </w:r>
      <w:r>
        <w:rPr>
          <w:spacing w:val="1"/>
          <w:sz w:val="24"/>
        </w:rPr>
        <w:t xml:space="preserve"> </w:t>
      </w:r>
      <w:r>
        <w:rPr>
          <w:sz w:val="24"/>
        </w:rPr>
        <w:t>деятельности</w:t>
      </w:r>
      <w:r>
        <w:rPr>
          <w:spacing w:val="1"/>
          <w:sz w:val="24"/>
        </w:rPr>
        <w:t xml:space="preserve"> </w:t>
      </w:r>
      <w:r>
        <w:rPr>
          <w:sz w:val="24"/>
        </w:rPr>
        <w:t>(рисунков,</w:t>
      </w:r>
      <w:r>
        <w:rPr>
          <w:spacing w:val="1"/>
          <w:sz w:val="24"/>
        </w:rPr>
        <w:t xml:space="preserve"> </w:t>
      </w:r>
      <w:r>
        <w:rPr>
          <w:sz w:val="24"/>
        </w:rPr>
        <w:t>поделок)</w:t>
      </w:r>
      <w:r>
        <w:rPr>
          <w:spacing w:val="-1"/>
          <w:sz w:val="24"/>
        </w:rPr>
        <w:t xml:space="preserve"> </w:t>
      </w:r>
      <w:r>
        <w:rPr>
          <w:sz w:val="24"/>
        </w:rPr>
        <w:t>в</w:t>
      </w:r>
      <w:r>
        <w:rPr>
          <w:spacing w:val="-2"/>
          <w:sz w:val="24"/>
        </w:rPr>
        <w:t xml:space="preserve"> </w:t>
      </w:r>
      <w:r>
        <w:rPr>
          <w:sz w:val="24"/>
        </w:rPr>
        <w:t>пространстве</w:t>
      </w:r>
      <w:r>
        <w:rPr>
          <w:spacing w:val="-1"/>
          <w:sz w:val="24"/>
        </w:rPr>
        <w:t xml:space="preserve"> </w:t>
      </w:r>
      <w:r>
        <w:rPr>
          <w:sz w:val="24"/>
        </w:rPr>
        <w:t>детского сада.</w:t>
      </w:r>
    </w:p>
    <w:p w14:paraId="9B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9C030000">
      <w:pPr>
        <w:pStyle w:val="Style_8"/>
        <w:ind w:firstLine="709" w:left="0"/>
        <w:rPr>
          <w:sz w:val="24"/>
        </w:rPr>
      </w:pPr>
      <w:r>
        <w:rPr>
          <w:sz w:val="24"/>
        </w:rPr>
        <w:t>Воспитывает любовь и уважение к нашей Родине — России. Знакомит с государственной</w:t>
      </w:r>
      <w:r>
        <w:rPr>
          <w:spacing w:val="1"/>
          <w:sz w:val="24"/>
        </w:rPr>
        <w:t xml:space="preserve"> </w:t>
      </w:r>
      <w:r>
        <w:rPr>
          <w:sz w:val="24"/>
        </w:rPr>
        <w:t>символикой</w:t>
      </w:r>
      <w:r>
        <w:rPr>
          <w:spacing w:val="1"/>
          <w:sz w:val="24"/>
        </w:rPr>
        <w:t xml:space="preserve"> </w:t>
      </w:r>
      <w:r>
        <w:rPr>
          <w:sz w:val="24"/>
        </w:rPr>
        <w:t>РФ:</w:t>
      </w:r>
      <w:r>
        <w:rPr>
          <w:spacing w:val="1"/>
          <w:sz w:val="24"/>
        </w:rPr>
        <w:t xml:space="preserve"> </w:t>
      </w:r>
      <w:r>
        <w:rPr>
          <w:sz w:val="24"/>
        </w:rPr>
        <w:t>Российский</w:t>
      </w:r>
      <w:r>
        <w:rPr>
          <w:spacing w:val="1"/>
          <w:sz w:val="24"/>
        </w:rPr>
        <w:t xml:space="preserve"> </w:t>
      </w:r>
      <w:r>
        <w:rPr>
          <w:sz w:val="24"/>
        </w:rPr>
        <w:t>флаг</w:t>
      </w:r>
      <w:r>
        <w:rPr>
          <w:spacing w:val="1"/>
          <w:sz w:val="24"/>
        </w:rPr>
        <w:t xml:space="preserve"> </w:t>
      </w:r>
      <w:r>
        <w:rPr>
          <w:sz w:val="24"/>
        </w:rPr>
        <w:t>и</w:t>
      </w:r>
      <w:r>
        <w:rPr>
          <w:spacing w:val="1"/>
          <w:sz w:val="24"/>
        </w:rPr>
        <w:t xml:space="preserve"> </w:t>
      </w:r>
      <w:r>
        <w:rPr>
          <w:sz w:val="24"/>
        </w:rPr>
        <w:t>герб</w:t>
      </w:r>
      <w:r>
        <w:rPr>
          <w:spacing w:val="1"/>
          <w:sz w:val="24"/>
        </w:rPr>
        <w:t xml:space="preserve"> </w:t>
      </w:r>
      <w:r>
        <w:rPr>
          <w:sz w:val="24"/>
        </w:rPr>
        <w:t>России,</w:t>
      </w:r>
      <w:r>
        <w:rPr>
          <w:spacing w:val="1"/>
          <w:sz w:val="24"/>
        </w:rPr>
        <w:t xml:space="preserve"> </w:t>
      </w:r>
      <w:r>
        <w:rPr>
          <w:sz w:val="24"/>
        </w:rPr>
        <w:t>воспитывает</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символам</w:t>
      </w:r>
      <w:r>
        <w:rPr>
          <w:spacing w:val="-2"/>
          <w:sz w:val="24"/>
        </w:rPr>
        <w:t xml:space="preserve"> </w:t>
      </w:r>
      <w:r>
        <w:rPr>
          <w:sz w:val="24"/>
        </w:rPr>
        <w:t>страны.</w:t>
      </w:r>
    </w:p>
    <w:p w14:paraId="9D030000">
      <w:pPr>
        <w:pStyle w:val="Style_8"/>
        <w:ind w:firstLine="709" w:left="0"/>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День</w:t>
      </w:r>
      <w:r>
        <w:rPr>
          <w:spacing w:val="6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праздника,</w:t>
      </w:r>
      <w:r>
        <w:rPr>
          <w:spacing w:val="1"/>
          <w:sz w:val="24"/>
        </w:rPr>
        <w:t xml:space="preserve"> </w:t>
      </w:r>
      <w:r>
        <w:rPr>
          <w:sz w:val="24"/>
        </w:rPr>
        <w:t>с</w:t>
      </w:r>
      <w:r>
        <w:rPr>
          <w:spacing w:val="1"/>
          <w:sz w:val="24"/>
        </w:rPr>
        <w:t xml:space="preserve"> </w:t>
      </w:r>
      <w:r>
        <w:rPr>
          <w:sz w:val="24"/>
        </w:rPr>
        <w:t>памятными</w:t>
      </w:r>
      <w:r>
        <w:rPr>
          <w:spacing w:val="1"/>
          <w:sz w:val="24"/>
        </w:rPr>
        <w:t xml:space="preserve"> </w:t>
      </w:r>
      <w:r>
        <w:rPr>
          <w:sz w:val="24"/>
        </w:rPr>
        <w:t>местами</w:t>
      </w:r>
      <w:r>
        <w:rPr>
          <w:spacing w:val="60"/>
          <w:sz w:val="24"/>
        </w:rPr>
        <w:t xml:space="preserve"> </w:t>
      </w:r>
      <w:r>
        <w:rPr>
          <w:sz w:val="24"/>
        </w:rPr>
        <w:t>в</w:t>
      </w:r>
      <w:r>
        <w:rPr>
          <w:spacing w:val="-57"/>
          <w:sz w:val="24"/>
        </w:rPr>
        <w:t xml:space="preserve"> </w:t>
      </w:r>
      <w:r>
        <w:rPr>
          <w:sz w:val="24"/>
        </w:rPr>
        <w:t>городе</w:t>
      </w:r>
      <w:r>
        <w:rPr>
          <w:spacing w:val="-2"/>
          <w:sz w:val="24"/>
        </w:rPr>
        <w:t xml:space="preserve"> </w:t>
      </w:r>
      <w:r>
        <w:rPr>
          <w:sz w:val="24"/>
        </w:rPr>
        <w:t>(поселке), посвященными празднику.</w:t>
      </w:r>
    </w:p>
    <w:p w14:paraId="9E030000">
      <w:pPr>
        <w:pStyle w:val="Style_8"/>
        <w:ind w:firstLine="709" w:left="0"/>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достопримечательностями</w:t>
      </w:r>
      <w:r>
        <w:rPr>
          <w:spacing w:val="1"/>
          <w:sz w:val="24"/>
        </w:rPr>
        <w:t xml:space="preserve"> </w:t>
      </w:r>
      <w:r>
        <w:rPr>
          <w:sz w:val="24"/>
        </w:rPr>
        <w:t>города</w:t>
      </w:r>
      <w:r>
        <w:rPr>
          <w:spacing w:val="1"/>
          <w:sz w:val="24"/>
        </w:rPr>
        <w:t xml:space="preserve"> </w:t>
      </w:r>
      <w:r>
        <w:rPr>
          <w:sz w:val="24"/>
        </w:rPr>
        <w:t>(поселка),</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посещению</w:t>
      </w:r>
      <w:r>
        <w:rPr>
          <w:spacing w:val="1"/>
          <w:sz w:val="24"/>
        </w:rPr>
        <w:t xml:space="preserve"> </w:t>
      </w:r>
      <w:r>
        <w:rPr>
          <w:sz w:val="24"/>
        </w:rPr>
        <w:t>с</w:t>
      </w:r>
      <w:r>
        <w:rPr>
          <w:spacing w:val="1"/>
          <w:sz w:val="24"/>
        </w:rPr>
        <w:t xml:space="preserve"> </w:t>
      </w:r>
      <w:r>
        <w:rPr>
          <w:sz w:val="24"/>
        </w:rPr>
        <w:t>родителями; знакомит с названиями улиц, на которых живут дети. Поддерживает эмоциональную</w:t>
      </w:r>
      <w:r>
        <w:rPr>
          <w:spacing w:val="1"/>
          <w:sz w:val="24"/>
        </w:rPr>
        <w:t xml:space="preserve"> </w:t>
      </w:r>
      <w:r>
        <w:rPr>
          <w:sz w:val="24"/>
        </w:rPr>
        <w:t>отзывчивость детей на красоту родного края. Создает условия для отражения детьми впечатлений</w:t>
      </w:r>
      <w:r>
        <w:rPr>
          <w:spacing w:val="1"/>
          <w:sz w:val="24"/>
        </w:rPr>
        <w:t xml:space="preserve"> </w:t>
      </w:r>
      <w:r>
        <w:rPr>
          <w:sz w:val="24"/>
        </w:rPr>
        <w:t>о Малой Родине в различных видах деятельности (рассказывает, изображает, воплощает образы в</w:t>
      </w:r>
      <w:r>
        <w:rPr>
          <w:spacing w:val="1"/>
          <w:sz w:val="24"/>
        </w:rPr>
        <w:t xml:space="preserve"> </w:t>
      </w:r>
      <w:r>
        <w:rPr>
          <w:sz w:val="24"/>
        </w:rPr>
        <w:t>играх,</w:t>
      </w:r>
      <w:r>
        <w:rPr>
          <w:spacing w:val="-1"/>
          <w:sz w:val="24"/>
        </w:rPr>
        <w:t xml:space="preserve"> </w:t>
      </w:r>
      <w:r>
        <w:rPr>
          <w:sz w:val="24"/>
        </w:rPr>
        <w:t>разворачивает сюжет и</w:t>
      </w:r>
      <w:r>
        <w:rPr>
          <w:spacing w:val="1"/>
          <w:sz w:val="24"/>
        </w:rPr>
        <w:t xml:space="preserve"> </w:t>
      </w:r>
      <w:r>
        <w:rPr>
          <w:sz w:val="24"/>
        </w:rPr>
        <w:t>т. д.).</w:t>
      </w:r>
    </w:p>
    <w:p w14:paraId="9F030000">
      <w:pPr>
        <w:pStyle w:val="Style_8"/>
        <w:ind w:firstLine="709" w:left="0"/>
        <w:rPr>
          <w:sz w:val="24"/>
        </w:rPr>
      </w:pP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народной</w:t>
      </w:r>
      <w:r>
        <w:rPr>
          <w:spacing w:val="1"/>
          <w:sz w:val="24"/>
        </w:rPr>
        <w:t xml:space="preserve"> </w:t>
      </w:r>
      <w:r>
        <w:rPr>
          <w:sz w:val="24"/>
        </w:rPr>
        <w:t>культуре</w:t>
      </w:r>
      <w:r>
        <w:rPr>
          <w:spacing w:val="1"/>
          <w:sz w:val="24"/>
        </w:rPr>
        <w:t xml:space="preserve"> </w:t>
      </w:r>
      <w:r>
        <w:rPr>
          <w:sz w:val="24"/>
        </w:rPr>
        <w:t>страны</w:t>
      </w:r>
      <w:r>
        <w:rPr>
          <w:spacing w:val="1"/>
          <w:sz w:val="24"/>
        </w:rPr>
        <w:t xml:space="preserve"> </w:t>
      </w:r>
      <w:r>
        <w:rPr>
          <w:sz w:val="24"/>
        </w:rPr>
        <w:t>(устному</w:t>
      </w:r>
      <w:r>
        <w:rPr>
          <w:spacing w:val="1"/>
          <w:sz w:val="24"/>
        </w:rPr>
        <w:t xml:space="preserve"> </w:t>
      </w:r>
      <w:r>
        <w:rPr>
          <w:sz w:val="24"/>
        </w:rPr>
        <w:t>народному</w:t>
      </w:r>
      <w:r>
        <w:rPr>
          <w:spacing w:val="1"/>
          <w:sz w:val="24"/>
        </w:rPr>
        <w:t xml:space="preserve"> </w:t>
      </w:r>
      <w:r>
        <w:rPr>
          <w:sz w:val="24"/>
        </w:rPr>
        <w:t>творчеству,</w:t>
      </w:r>
      <w:r>
        <w:rPr>
          <w:spacing w:val="1"/>
          <w:sz w:val="24"/>
        </w:rPr>
        <w:t xml:space="preserve"> </w:t>
      </w:r>
      <w:r>
        <w:rPr>
          <w:sz w:val="24"/>
        </w:rPr>
        <w:t>народной</w:t>
      </w:r>
      <w:r>
        <w:rPr>
          <w:spacing w:val="-1"/>
          <w:sz w:val="24"/>
        </w:rPr>
        <w:t xml:space="preserve"> </w:t>
      </w:r>
      <w:r>
        <w:rPr>
          <w:sz w:val="24"/>
        </w:rPr>
        <w:t>музыке, танцам, играм, игрушкам).</w:t>
      </w:r>
    </w:p>
    <w:p w14:paraId="A0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A1030000">
      <w:pPr>
        <w:pStyle w:val="Style_8"/>
        <w:ind w:firstLine="709" w:left="0"/>
        <w:rPr>
          <w:sz w:val="24"/>
        </w:rPr>
      </w:pPr>
      <w:r>
        <w:rPr>
          <w:sz w:val="24"/>
        </w:rPr>
        <w:t>Педагог знакомит детей с содержанием и структурой процессов хозяйственно-бытового</w:t>
      </w:r>
      <w:r>
        <w:rPr>
          <w:spacing w:val="1"/>
          <w:sz w:val="24"/>
        </w:rPr>
        <w:t xml:space="preserve"> </w:t>
      </w:r>
      <w:r>
        <w:rPr>
          <w:sz w:val="24"/>
        </w:rPr>
        <w:t>труда взрослых, обогащает их представления, организуя специальные образовательные ситуации с</w:t>
      </w:r>
      <w:r>
        <w:rPr>
          <w:spacing w:val="-57"/>
          <w:sz w:val="24"/>
        </w:rPr>
        <w:t xml:space="preserve"> </w:t>
      </w:r>
      <w:r>
        <w:rPr>
          <w:sz w:val="24"/>
        </w:rPr>
        <w:t>моделированием</w:t>
      </w:r>
      <w:r>
        <w:rPr>
          <w:spacing w:val="1"/>
          <w:sz w:val="24"/>
        </w:rPr>
        <w:t xml:space="preserve"> </w:t>
      </w:r>
      <w:r>
        <w:rPr>
          <w:sz w:val="24"/>
        </w:rPr>
        <w:t>конкретных</w:t>
      </w:r>
      <w:r>
        <w:rPr>
          <w:spacing w:val="1"/>
          <w:sz w:val="24"/>
        </w:rPr>
        <w:t xml:space="preserve"> </w:t>
      </w:r>
      <w:r>
        <w:rPr>
          <w:sz w:val="24"/>
        </w:rPr>
        <w:t>трудовых</w:t>
      </w:r>
      <w:r>
        <w:rPr>
          <w:spacing w:val="1"/>
          <w:sz w:val="24"/>
        </w:rPr>
        <w:t xml:space="preserve"> </w:t>
      </w:r>
      <w:r>
        <w:rPr>
          <w:sz w:val="24"/>
        </w:rPr>
        <w:t>процессов</w:t>
      </w:r>
      <w:r>
        <w:rPr>
          <w:spacing w:val="1"/>
          <w:sz w:val="24"/>
        </w:rPr>
        <w:t xml:space="preserve"> </w:t>
      </w:r>
      <w:r>
        <w:rPr>
          <w:sz w:val="24"/>
        </w:rPr>
        <w:t>взрослых,</w:t>
      </w:r>
      <w:r>
        <w:rPr>
          <w:spacing w:val="1"/>
          <w:sz w:val="24"/>
        </w:rPr>
        <w:t xml:space="preserve"> </w:t>
      </w:r>
      <w:r>
        <w:rPr>
          <w:sz w:val="24"/>
        </w:rPr>
        <w:t>работающих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(как</w:t>
      </w:r>
      <w:r>
        <w:rPr>
          <w:spacing w:val="-57"/>
          <w:sz w:val="24"/>
        </w:rPr>
        <w:t xml:space="preserve"> </w:t>
      </w:r>
      <w:r>
        <w:rPr>
          <w:sz w:val="24"/>
        </w:rPr>
        <w:t>музыкальный руководитель готовится к занятиям с детьми, как электрик меняет электрические</w:t>
      </w:r>
      <w:r>
        <w:rPr>
          <w:spacing w:val="1"/>
          <w:sz w:val="24"/>
        </w:rPr>
        <w:t xml:space="preserve"> </w:t>
      </w:r>
      <w:r>
        <w:rPr>
          <w:sz w:val="24"/>
        </w:rPr>
        <w:t>лампочки</w:t>
      </w:r>
      <w:r>
        <w:rPr>
          <w:spacing w:val="1"/>
          <w:sz w:val="24"/>
        </w:rPr>
        <w:t xml:space="preserve"> </w:t>
      </w:r>
      <w:r>
        <w:rPr>
          <w:sz w:val="24"/>
        </w:rPr>
        <w:t>в</w:t>
      </w:r>
      <w:r>
        <w:rPr>
          <w:spacing w:val="1"/>
          <w:sz w:val="24"/>
        </w:rPr>
        <w:t xml:space="preserve"> </w:t>
      </w:r>
      <w:r>
        <w:rPr>
          <w:sz w:val="24"/>
        </w:rPr>
        <w:t>групповой</w:t>
      </w:r>
      <w:r>
        <w:rPr>
          <w:spacing w:val="1"/>
          <w:sz w:val="24"/>
        </w:rPr>
        <w:t xml:space="preserve"> </w:t>
      </w:r>
      <w:r>
        <w:rPr>
          <w:sz w:val="24"/>
        </w:rPr>
        <w:t>комнате,</w:t>
      </w:r>
      <w:r>
        <w:rPr>
          <w:spacing w:val="1"/>
          <w:sz w:val="24"/>
        </w:rPr>
        <w:t xml:space="preserve"> </w:t>
      </w:r>
      <w:r>
        <w:rPr>
          <w:sz w:val="24"/>
        </w:rPr>
        <w:t>повар</w:t>
      </w:r>
      <w:r>
        <w:rPr>
          <w:spacing w:val="1"/>
          <w:sz w:val="24"/>
        </w:rPr>
        <w:t xml:space="preserve"> </w:t>
      </w:r>
      <w:r>
        <w:rPr>
          <w:sz w:val="24"/>
        </w:rPr>
        <w:t>делает</w:t>
      </w:r>
      <w:r>
        <w:rPr>
          <w:spacing w:val="1"/>
          <w:sz w:val="24"/>
        </w:rPr>
        <w:t xml:space="preserve"> </w:t>
      </w:r>
      <w:r>
        <w:rPr>
          <w:sz w:val="24"/>
        </w:rPr>
        <w:t>салат</w:t>
      </w:r>
      <w:r>
        <w:rPr>
          <w:spacing w:val="1"/>
          <w:sz w:val="24"/>
        </w:rPr>
        <w:t xml:space="preserve"> </w:t>
      </w:r>
      <w:r>
        <w:rPr>
          <w:sz w:val="24"/>
        </w:rPr>
        <w:t>на</w:t>
      </w:r>
      <w:r>
        <w:rPr>
          <w:spacing w:val="1"/>
          <w:sz w:val="24"/>
        </w:rPr>
        <w:t xml:space="preserve"> </w:t>
      </w:r>
      <w:r>
        <w:rPr>
          <w:sz w:val="24"/>
        </w:rPr>
        <w:t>обед).</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60"/>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целостность</w:t>
      </w:r>
      <w:r>
        <w:rPr>
          <w:spacing w:val="1"/>
          <w:sz w:val="24"/>
        </w:rPr>
        <w:t xml:space="preserve"> </w:t>
      </w:r>
      <w:r>
        <w:rPr>
          <w:sz w:val="24"/>
        </w:rPr>
        <w:t>трудового</w:t>
      </w:r>
      <w:r>
        <w:rPr>
          <w:spacing w:val="1"/>
          <w:sz w:val="24"/>
        </w:rPr>
        <w:t xml:space="preserve"> </w:t>
      </w:r>
      <w:r>
        <w:rPr>
          <w:sz w:val="24"/>
        </w:rPr>
        <w:t>процесса,</w:t>
      </w:r>
      <w:r>
        <w:rPr>
          <w:spacing w:val="1"/>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продуктивный</w:t>
      </w:r>
      <w:r>
        <w:rPr>
          <w:spacing w:val="1"/>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добрые</w:t>
      </w:r>
      <w:r>
        <w:rPr>
          <w:spacing w:val="1"/>
          <w:sz w:val="24"/>
        </w:rPr>
        <w:t xml:space="preserve"> </w:t>
      </w:r>
      <w:r>
        <w:rPr>
          <w:sz w:val="24"/>
        </w:rPr>
        <w:t>и</w:t>
      </w:r>
      <w:r>
        <w:rPr>
          <w:spacing w:val="1"/>
          <w:sz w:val="24"/>
        </w:rPr>
        <w:t xml:space="preserve"> </w:t>
      </w:r>
      <w:r>
        <w:rPr>
          <w:sz w:val="24"/>
        </w:rPr>
        <w:t>уважительные</w:t>
      </w:r>
      <w:r>
        <w:rPr>
          <w:spacing w:val="1"/>
          <w:sz w:val="24"/>
        </w:rPr>
        <w:t xml:space="preserve"> </w:t>
      </w:r>
      <w:r>
        <w:rPr>
          <w:sz w:val="24"/>
        </w:rPr>
        <w:t>чувства</w:t>
      </w:r>
      <w:r>
        <w:rPr>
          <w:spacing w:val="1"/>
          <w:sz w:val="24"/>
        </w:rPr>
        <w:t xml:space="preserve"> </w:t>
      </w:r>
      <w:r>
        <w:rPr>
          <w:sz w:val="24"/>
        </w:rPr>
        <w:t>к</w:t>
      </w:r>
      <w:r>
        <w:rPr>
          <w:spacing w:val="1"/>
          <w:sz w:val="24"/>
        </w:rPr>
        <w:t xml:space="preserve"> </w:t>
      </w:r>
      <w:r>
        <w:rPr>
          <w:sz w:val="24"/>
        </w:rPr>
        <w:t>взрослым,</w:t>
      </w:r>
      <w:r>
        <w:rPr>
          <w:spacing w:val="1"/>
          <w:sz w:val="24"/>
        </w:rPr>
        <w:t xml:space="preserve"> </w:t>
      </w:r>
      <w:r>
        <w:rPr>
          <w:sz w:val="24"/>
        </w:rPr>
        <w:t>которые</w:t>
      </w:r>
      <w:r>
        <w:rPr>
          <w:spacing w:val="1"/>
          <w:sz w:val="24"/>
        </w:rPr>
        <w:t xml:space="preserve"> </w:t>
      </w:r>
      <w:r>
        <w:rPr>
          <w:sz w:val="24"/>
        </w:rPr>
        <w:t>заботятся</w:t>
      </w:r>
      <w:r>
        <w:rPr>
          <w:spacing w:val="1"/>
          <w:sz w:val="24"/>
        </w:rPr>
        <w:t xml:space="preserve"> </w:t>
      </w:r>
      <w:r>
        <w:rPr>
          <w:sz w:val="24"/>
        </w:rPr>
        <w:t>о</w:t>
      </w:r>
      <w:r>
        <w:rPr>
          <w:spacing w:val="1"/>
          <w:sz w:val="24"/>
        </w:rPr>
        <w:t xml:space="preserve"> </w:t>
      </w:r>
      <w:r>
        <w:rPr>
          <w:sz w:val="24"/>
        </w:rPr>
        <w:t>жизнедеятельности детей в</w:t>
      </w:r>
      <w:r>
        <w:rPr>
          <w:spacing w:val="-1"/>
          <w:sz w:val="24"/>
        </w:rPr>
        <w:t xml:space="preserve"> </w:t>
      </w:r>
      <w:r>
        <w:rPr>
          <w:sz w:val="24"/>
        </w:rPr>
        <w:t>детском саду.</w:t>
      </w:r>
    </w:p>
    <w:p w14:paraId="A203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инициативу детей</w:t>
      </w:r>
      <w:r>
        <w:rPr>
          <w:spacing w:val="1"/>
          <w:sz w:val="24"/>
        </w:rPr>
        <w:t xml:space="preserve"> </w:t>
      </w:r>
      <w:r>
        <w:rPr>
          <w:sz w:val="24"/>
        </w:rPr>
        <w:t>узнать</w:t>
      </w:r>
      <w:r>
        <w:rPr>
          <w:spacing w:val="1"/>
          <w:sz w:val="24"/>
        </w:rPr>
        <w:t xml:space="preserve"> </w:t>
      </w:r>
      <w:r>
        <w:rPr>
          <w:sz w:val="24"/>
        </w:rPr>
        <w:t>и</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взрослых, поощряет коммуникативную активность ребенка, связанную с желанием рассказать о</w:t>
      </w:r>
      <w:r>
        <w:rPr>
          <w:spacing w:val="1"/>
          <w:sz w:val="24"/>
        </w:rPr>
        <w:t xml:space="preserve"> </w:t>
      </w:r>
      <w:r>
        <w:rPr>
          <w:sz w:val="24"/>
        </w:rPr>
        <w:t>профессии</w:t>
      </w:r>
      <w:r>
        <w:rPr>
          <w:spacing w:val="-2"/>
          <w:sz w:val="24"/>
        </w:rPr>
        <w:t xml:space="preserve"> </w:t>
      </w:r>
      <w:r>
        <w:rPr>
          <w:sz w:val="24"/>
        </w:rPr>
        <w:t>мамы</w:t>
      </w:r>
      <w:r>
        <w:rPr>
          <w:spacing w:val="-2"/>
          <w:sz w:val="24"/>
        </w:rPr>
        <w:t xml:space="preserve"> </w:t>
      </w:r>
      <w:r>
        <w:rPr>
          <w:sz w:val="24"/>
        </w:rPr>
        <w:t>или папы,</w:t>
      </w:r>
      <w:r>
        <w:rPr>
          <w:spacing w:val="-2"/>
          <w:sz w:val="24"/>
        </w:rPr>
        <w:t xml:space="preserve"> </w:t>
      </w:r>
      <w:r>
        <w:rPr>
          <w:sz w:val="24"/>
        </w:rPr>
        <w:t>описать их</w:t>
      </w:r>
      <w:r>
        <w:rPr>
          <w:spacing w:val="-3"/>
          <w:sz w:val="24"/>
        </w:rPr>
        <w:t xml:space="preserve"> </w:t>
      </w:r>
      <w:r>
        <w:rPr>
          <w:sz w:val="24"/>
        </w:rPr>
        <w:t>трудовые</w:t>
      </w:r>
      <w:r>
        <w:rPr>
          <w:spacing w:val="-3"/>
          <w:sz w:val="24"/>
        </w:rPr>
        <w:t xml:space="preserve"> </w:t>
      </w:r>
      <w:r>
        <w:rPr>
          <w:sz w:val="24"/>
        </w:rPr>
        <w:t>действия,</w:t>
      </w:r>
      <w:r>
        <w:rPr>
          <w:spacing w:val="-2"/>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их</w:t>
      </w:r>
      <w:r>
        <w:rPr>
          <w:spacing w:val="1"/>
          <w:sz w:val="24"/>
        </w:rPr>
        <w:t xml:space="preserve"> </w:t>
      </w:r>
      <w:r>
        <w:rPr>
          <w:sz w:val="24"/>
        </w:rPr>
        <w:t>труда.</w:t>
      </w:r>
    </w:p>
    <w:p w14:paraId="A3030000">
      <w:pPr>
        <w:pStyle w:val="Style_8"/>
        <w:ind w:firstLine="709" w:left="0"/>
        <w:rPr>
          <w:sz w:val="24"/>
        </w:rPr>
      </w:pPr>
      <w:r>
        <w:rPr>
          <w:sz w:val="24"/>
        </w:rPr>
        <w:t>Педагог расширяет</w:t>
      </w:r>
      <w:r>
        <w:rPr>
          <w:spacing w:val="1"/>
          <w:sz w:val="24"/>
        </w:rPr>
        <w:t xml:space="preserve"> </w:t>
      </w:r>
      <w:r>
        <w:rPr>
          <w:sz w:val="24"/>
        </w:rPr>
        <w:t>представление детей</w:t>
      </w:r>
      <w:r>
        <w:rPr>
          <w:spacing w:val="1"/>
          <w:sz w:val="24"/>
        </w:rPr>
        <w:t xml:space="preserve"> </w:t>
      </w:r>
      <w:r>
        <w:rPr>
          <w:sz w:val="24"/>
        </w:rPr>
        <w:t>о предметах</w:t>
      </w:r>
      <w:r>
        <w:rPr>
          <w:spacing w:val="1"/>
          <w:sz w:val="24"/>
        </w:rPr>
        <w:t xml:space="preserve"> </w:t>
      </w:r>
      <w:r>
        <w:rPr>
          <w:sz w:val="24"/>
        </w:rPr>
        <w:t>как</w:t>
      </w:r>
      <w:r>
        <w:rPr>
          <w:spacing w:val="1"/>
          <w:sz w:val="24"/>
        </w:rPr>
        <w:t xml:space="preserve"> </w:t>
      </w:r>
      <w:r>
        <w:rPr>
          <w:sz w:val="24"/>
        </w:rPr>
        <w:t>результате труда взрослых, о</w:t>
      </w:r>
      <w:r>
        <w:rPr>
          <w:spacing w:val="1"/>
          <w:sz w:val="24"/>
        </w:rPr>
        <w:t xml:space="preserve"> </w:t>
      </w:r>
      <w:r>
        <w:rPr>
          <w:sz w:val="24"/>
        </w:rPr>
        <w:t>многообразии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материалов</w:t>
      </w:r>
      <w:r>
        <w:rPr>
          <w:spacing w:val="1"/>
          <w:sz w:val="24"/>
        </w:rPr>
        <w:t xml:space="preserve"> </w:t>
      </w:r>
      <w:r>
        <w:rPr>
          <w:sz w:val="24"/>
        </w:rPr>
        <w:t>(металл,</w:t>
      </w:r>
      <w:r>
        <w:rPr>
          <w:spacing w:val="1"/>
          <w:sz w:val="24"/>
        </w:rPr>
        <w:t xml:space="preserve"> </w:t>
      </w:r>
      <w:r>
        <w:rPr>
          <w:sz w:val="24"/>
        </w:rPr>
        <w:t>стекло,</w:t>
      </w:r>
      <w:r>
        <w:rPr>
          <w:spacing w:val="1"/>
          <w:sz w:val="24"/>
        </w:rPr>
        <w:t xml:space="preserve"> </w:t>
      </w:r>
      <w:r>
        <w:rPr>
          <w:sz w:val="24"/>
        </w:rPr>
        <w:t>бумага,</w:t>
      </w:r>
      <w:r>
        <w:rPr>
          <w:spacing w:val="1"/>
          <w:sz w:val="24"/>
        </w:rPr>
        <w:t xml:space="preserve"> </w:t>
      </w:r>
      <w:r>
        <w:rPr>
          <w:sz w:val="24"/>
        </w:rPr>
        <w:t>картон,</w:t>
      </w:r>
      <w:r>
        <w:rPr>
          <w:spacing w:val="1"/>
          <w:sz w:val="24"/>
        </w:rPr>
        <w:t xml:space="preserve"> </w:t>
      </w:r>
      <w:r>
        <w:rPr>
          <w:sz w:val="24"/>
        </w:rPr>
        <w:t>кожа</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ключевыми</w:t>
      </w:r>
      <w:r>
        <w:rPr>
          <w:spacing w:val="1"/>
          <w:sz w:val="24"/>
        </w:rPr>
        <w:t xml:space="preserve"> </w:t>
      </w:r>
      <w:r>
        <w:rPr>
          <w:sz w:val="24"/>
        </w:rPr>
        <w:t>характеристиками</w:t>
      </w:r>
      <w:r>
        <w:rPr>
          <w:spacing w:val="1"/>
          <w:sz w:val="24"/>
        </w:rPr>
        <w:t xml:space="preserve"> </w:t>
      </w:r>
      <w:r>
        <w:rPr>
          <w:sz w:val="24"/>
        </w:rPr>
        <w:t>материалов,</w:t>
      </w:r>
      <w:r>
        <w:rPr>
          <w:spacing w:val="1"/>
          <w:sz w:val="24"/>
        </w:rPr>
        <w:t xml:space="preserve"> </w:t>
      </w:r>
      <w:r>
        <w:rPr>
          <w:sz w:val="24"/>
        </w:rPr>
        <w:t>организуя</w:t>
      </w:r>
      <w:r>
        <w:rPr>
          <w:spacing w:val="1"/>
          <w:sz w:val="24"/>
        </w:rPr>
        <w:t xml:space="preserve"> </w:t>
      </w:r>
      <w:r>
        <w:rPr>
          <w:sz w:val="24"/>
        </w:rPr>
        <w:t>экспериментирование</w:t>
      </w:r>
      <w:r>
        <w:rPr>
          <w:spacing w:val="1"/>
          <w:sz w:val="24"/>
        </w:rPr>
        <w:t xml:space="preserve"> </w:t>
      </w:r>
      <w:r>
        <w:rPr>
          <w:sz w:val="24"/>
        </w:rPr>
        <w:t>способствует</w:t>
      </w:r>
      <w:r>
        <w:rPr>
          <w:spacing w:val="1"/>
          <w:sz w:val="24"/>
        </w:rPr>
        <w:t xml:space="preserve"> </w:t>
      </w:r>
      <w:r>
        <w:rPr>
          <w:sz w:val="24"/>
        </w:rPr>
        <w:t>обогащению</w:t>
      </w:r>
      <w:r>
        <w:rPr>
          <w:spacing w:val="1"/>
          <w:sz w:val="24"/>
        </w:rPr>
        <w:t xml:space="preserve"> </w:t>
      </w:r>
      <w:r>
        <w:rPr>
          <w:sz w:val="24"/>
        </w:rPr>
        <w:t>представлений</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продуктов</w:t>
      </w:r>
      <w:r>
        <w:rPr>
          <w:spacing w:val="1"/>
          <w:sz w:val="24"/>
        </w:rPr>
        <w:t xml:space="preserve"> </w:t>
      </w:r>
      <w:r>
        <w:rPr>
          <w:sz w:val="24"/>
        </w:rPr>
        <w:t>труда</w:t>
      </w:r>
      <w:r>
        <w:rPr>
          <w:spacing w:val="1"/>
          <w:sz w:val="24"/>
        </w:rPr>
        <w:t xml:space="preserve"> </w:t>
      </w:r>
      <w:r>
        <w:rPr>
          <w:sz w:val="24"/>
        </w:rPr>
        <w:t>(прочный</w:t>
      </w:r>
      <w:r>
        <w:rPr>
          <w:spacing w:val="1"/>
          <w:sz w:val="24"/>
        </w:rPr>
        <w:t xml:space="preserve"> </w:t>
      </w:r>
      <w:r>
        <w:rPr>
          <w:sz w:val="24"/>
        </w:rPr>
        <w:t>/</w:t>
      </w:r>
      <w:r>
        <w:rPr>
          <w:spacing w:val="1"/>
          <w:sz w:val="24"/>
        </w:rPr>
        <w:t xml:space="preserve"> </w:t>
      </w:r>
      <w:r>
        <w:rPr>
          <w:sz w:val="24"/>
        </w:rPr>
        <w:t>ломкий</w:t>
      </w:r>
      <w:r>
        <w:rPr>
          <w:spacing w:val="1"/>
          <w:sz w:val="24"/>
        </w:rPr>
        <w:t xml:space="preserve"> </w:t>
      </w:r>
      <w:r>
        <w:rPr>
          <w:sz w:val="24"/>
        </w:rPr>
        <w:t>материал,</w:t>
      </w:r>
      <w:r>
        <w:rPr>
          <w:spacing w:val="1"/>
          <w:sz w:val="24"/>
        </w:rPr>
        <w:t xml:space="preserve"> </w:t>
      </w:r>
      <w:r>
        <w:rPr>
          <w:sz w:val="24"/>
        </w:rPr>
        <w:t>промокаемый</w:t>
      </w:r>
      <w:r>
        <w:rPr>
          <w:spacing w:val="1"/>
          <w:sz w:val="24"/>
        </w:rPr>
        <w:t xml:space="preserve"> </w:t>
      </w:r>
      <w:r>
        <w:rPr>
          <w:sz w:val="24"/>
        </w:rPr>
        <w:t>\</w:t>
      </w:r>
      <w:r>
        <w:rPr>
          <w:spacing w:val="1"/>
          <w:sz w:val="24"/>
        </w:rPr>
        <w:t xml:space="preserve"> </w:t>
      </w:r>
      <w:r>
        <w:rPr>
          <w:sz w:val="24"/>
        </w:rPr>
        <w:t>водоотталкивающий</w:t>
      </w:r>
      <w:r>
        <w:rPr>
          <w:spacing w:val="1"/>
          <w:sz w:val="24"/>
        </w:rPr>
        <w:t xml:space="preserve"> </w:t>
      </w:r>
      <w:r>
        <w:rPr>
          <w:sz w:val="24"/>
        </w:rPr>
        <w:t>материал,</w:t>
      </w:r>
      <w:r>
        <w:rPr>
          <w:spacing w:val="-2"/>
          <w:sz w:val="24"/>
        </w:rPr>
        <w:t xml:space="preserve"> </w:t>
      </w:r>
      <w:r>
        <w:rPr>
          <w:sz w:val="24"/>
        </w:rPr>
        <w:t>мягкий / твердый материал</w:t>
      </w:r>
      <w:r>
        <w:rPr>
          <w:spacing w:val="-1"/>
          <w:sz w:val="24"/>
        </w:rPr>
        <w:t xml:space="preserve"> </w:t>
      </w:r>
      <w:r>
        <w:rPr>
          <w:sz w:val="24"/>
        </w:rPr>
        <w:t>и</w:t>
      </w:r>
      <w:r>
        <w:rPr>
          <w:spacing w:val="1"/>
          <w:sz w:val="24"/>
        </w:rPr>
        <w:t xml:space="preserve"> </w:t>
      </w:r>
      <w:r>
        <w:rPr>
          <w:sz w:val="24"/>
        </w:rPr>
        <w:t>т.п.)</w:t>
      </w:r>
    </w:p>
    <w:p w14:paraId="A4030000">
      <w:pPr>
        <w:pStyle w:val="Style_8"/>
        <w:ind w:firstLine="709" w:left="0"/>
        <w:rPr>
          <w:sz w:val="24"/>
        </w:rPr>
      </w:pPr>
      <w:r>
        <w:rPr>
          <w:sz w:val="24"/>
        </w:rPr>
        <w:t>Педагог</w:t>
      </w:r>
      <w:r>
        <w:rPr>
          <w:spacing w:val="1"/>
          <w:sz w:val="24"/>
        </w:rPr>
        <w:t xml:space="preserve"> </w:t>
      </w:r>
      <w:r>
        <w:rPr>
          <w:sz w:val="24"/>
        </w:rPr>
        <w:t>рассказывает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бытовой</w:t>
      </w:r>
      <w:r>
        <w:rPr>
          <w:spacing w:val="1"/>
          <w:sz w:val="24"/>
        </w:rPr>
        <w:t xml:space="preserve"> </w:t>
      </w:r>
      <w:r>
        <w:rPr>
          <w:sz w:val="24"/>
        </w:rPr>
        <w:t>технике,</w:t>
      </w:r>
      <w:r>
        <w:rPr>
          <w:spacing w:val="1"/>
          <w:sz w:val="24"/>
        </w:rPr>
        <w:t xml:space="preserve"> </w:t>
      </w:r>
      <w:r>
        <w:rPr>
          <w:sz w:val="24"/>
        </w:rPr>
        <w:t>помогающей</w:t>
      </w:r>
      <w:r>
        <w:rPr>
          <w:spacing w:val="1"/>
          <w:sz w:val="24"/>
        </w:rPr>
        <w:t xml:space="preserve"> </w:t>
      </w:r>
      <w:r>
        <w:rPr>
          <w:sz w:val="24"/>
        </w:rPr>
        <w:t>взрослым</w:t>
      </w:r>
      <w:r>
        <w:rPr>
          <w:spacing w:val="1"/>
          <w:sz w:val="24"/>
        </w:rPr>
        <w:t xml:space="preserve"> </w:t>
      </w:r>
      <w:r>
        <w:rPr>
          <w:sz w:val="24"/>
        </w:rPr>
        <w:t>организовать</w:t>
      </w:r>
      <w:r>
        <w:rPr>
          <w:spacing w:val="1"/>
          <w:sz w:val="24"/>
        </w:rPr>
        <w:t xml:space="preserve"> </w:t>
      </w:r>
      <w:r>
        <w:rPr>
          <w:sz w:val="24"/>
        </w:rPr>
        <w:t>бытовой</w:t>
      </w:r>
      <w:r>
        <w:rPr>
          <w:spacing w:val="1"/>
          <w:sz w:val="24"/>
        </w:rPr>
        <w:t xml:space="preserve"> </w:t>
      </w:r>
      <w:r>
        <w:rPr>
          <w:sz w:val="24"/>
        </w:rPr>
        <w:t>труд</w:t>
      </w:r>
      <w:r>
        <w:rPr>
          <w:spacing w:val="1"/>
          <w:sz w:val="24"/>
        </w:rPr>
        <w:t xml:space="preserve"> </w:t>
      </w:r>
      <w:r>
        <w:rPr>
          <w:sz w:val="24"/>
        </w:rPr>
        <w:t>дома:</w:t>
      </w:r>
      <w:r>
        <w:rPr>
          <w:spacing w:val="1"/>
          <w:sz w:val="24"/>
        </w:rPr>
        <w:t xml:space="preserve"> </w:t>
      </w:r>
      <w:r>
        <w:rPr>
          <w:sz w:val="24"/>
        </w:rPr>
        <w:t>стиральная</w:t>
      </w:r>
      <w:r>
        <w:rPr>
          <w:spacing w:val="1"/>
          <w:sz w:val="24"/>
        </w:rPr>
        <w:t xml:space="preserve"> </w:t>
      </w:r>
      <w:r>
        <w:rPr>
          <w:sz w:val="24"/>
        </w:rPr>
        <w:t>и</w:t>
      </w:r>
      <w:r>
        <w:rPr>
          <w:spacing w:val="1"/>
          <w:sz w:val="24"/>
        </w:rPr>
        <w:t xml:space="preserve"> </w:t>
      </w:r>
      <w:r>
        <w:rPr>
          <w:sz w:val="24"/>
        </w:rPr>
        <w:t>посудомоечная</w:t>
      </w:r>
      <w:r>
        <w:rPr>
          <w:spacing w:val="1"/>
          <w:sz w:val="24"/>
        </w:rPr>
        <w:t xml:space="preserve"> </w:t>
      </w:r>
      <w:r>
        <w:rPr>
          <w:sz w:val="24"/>
        </w:rPr>
        <w:t>машины,</w:t>
      </w:r>
      <w:r>
        <w:rPr>
          <w:spacing w:val="1"/>
          <w:sz w:val="24"/>
        </w:rPr>
        <w:t xml:space="preserve"> </w:t>
      </w:r>
      <w:r>
        <w:rPr>
          <w:sz w:val="24"/>
        </w:rPr>
        <w:t>пылесос,</w:t>
      </w:r>
      <w:r>
        <w:rPr>
          <w:spacing w:val="1"/>
          <w:sz w:val="24"/>
        </w:rPr>
        <w:t xml:space="preserve"> </w:t>
      </w:r>
      <w:r>
        <w:rPr>
          <w:sz w:val="24"/>
        </w:rPr>
        <w:t>мультиварка,</w:t>
      </w:r>
      <w:r>
        <w:rPr>
          <w:spacing w:val="1"/>
          <w:sz w:val="24"/>
        </w:rPr>
        <w:t xml:space="preserve"> </w:t>
      </w:r>
      <w:r>
        <w:rPr>
          <w:sz w:val="24"/>
        </w:rPr>
        <w:t>миксер,</w:t>
      </w:r>
      <w:r>
        <w:rPr>
          <w:spacing w:val="1"/>
          <w:sz w:val="24"/>
        </w:rPr>
        <w:t xml:space="preserve"> </w:t>
      </w:r>
      <w:r>
        <w:rPr>
          <w:sz w:val="24"/>
        </w:rPr>
        <w:t>мясорубка,</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бытовой</w:t>
      </w:r>
      <w:r>
        <w:rPr>
          <w:spacing w:val="1"/>
          <w:sz w:val="24"/>
        </w:rPr>
        <w:t xml:space="preserve"> </w:t>
      </w:r>
      <w:r>
        <w:rPr>
          <w:sz w:val="24"/>
        </w:rPr>
        <w:t>техники,</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ее</w:t>
      </w:r>
      <w:r>
        <w:rPr>
          <w:spacing w:val="-57"/>
          <w:sz w:val="24"/>
        </w:rPr>
        <w:t xml:space="preserve"> </w:t>
      </w:r>
      <w:r>
        <w:rPr>
          <w:sz w:val="24"/>
        </w:rPr>
        <w:t>назначении</w:t>
      </w:r>
      <w:r>
        <w:rPr>
          <w:spacing w:val="-3"/>
          <w:sz w:val="24"/>
        </w:rPr>
        <w:t xml:space="preserve"> </w:t>
      </w:r>
      <w:r>
        <w:rPr>
          <w:sz w:val="24"/>
        </w:rPr>
        <w:t>для</w:t>
      </w:r>
      <w:r>
        <w:rPr>
          <w:spacing w:val="2"/>
          <w:sz w:val="24"/>
        </w:rPr>
        <w:t xml:space="preserve"> </w:t>
      </w:r>
      <w:r>
        <w:rPr>
          <w:sz w:val="24"/>
        </w:rPr>
        <w:t>ускорения</w:t>
      </w:r>
      <w:r>
        <w:rPr>
          <w:spacing w:val="-1"/>
          <w:sz w:val="24"/>
        </w:rPr>
        <w:t xml:space="preserve"> </w:t>
      </w:r>
      <w:r>
        <w:rPr>
          <w:sz w:val="24"/>
        </w:rPr>
        <w:t>и облегчения процессов</w:t>
      </w:r>
      <w:r>
        <w:rPr>
          <w:spacing w:val="-1"/>
          <w:sz w:val="24"/>
        </w:rPr>
        <w:t xml:space="preserve"> </w:t>
      </w:r>
      <w:r>
        <w:rPr>
          <w:sz w:val="24"/>
        </w:rPr>
        <w:t>бытового труда.</w:t>
      </w:r>
    </w:p>
    <w:p w14:paraId="A5030000">
      <w:pPr>
        <w:pStyle w:val="Style_8"/>
        <w:ind w:firstLine="709" w:left="0"/>
        <w:rPr>
          <w:sz w:val="24"/>
        </w:rPr>
      </w:pPr>
      <w:r>
        <w:rPr>
          <w:sz w:val="24"/>
        </w:rPr>
        <w:t>Педагог создает условия для позитивного включения детей в процессы самообслуживания в</w:t>
      </w:r>
      <w:r>
        <w:rPr>
          <w:spacing w:val="-57"/>
          <w:sz w:val="24"/>
        </w:rPr>
        <w:t xml:space="preserve"> </w:t>
      </w:r>
      <w:r>
        <w:rPr>
          <w:sz w:val="24"/>
        </w:rPr>
        <w:t>процессе режимных моментов группы, поощряет желание детей проявлять самостоятельность и</w:t>
      </w:r>
      <w:r>
        <w:rPr>
          <w:spacing w:val="1"/>
          <w:sz w:val="24"/>
        </w:rPr>
        <w:t xml:space="preserve"> </w:t>
      </w:r>
      <w:r>
        <w:rPr>
          <w:sz w:val="24"/>
        </w:rPr>
        <w:t>инициативность,</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правильных</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результатов процесса самообслуживания. Одобряет действия детей, направленные</w:t>
      </w:r>
      <w:r>
        <w:rPr>
          <w:spacing w:val="1"/>
          <w:sz w:val="24"/>
        </w:rPr>
        <w:t xml:space="preserve"> </w:t>
      </w:r>
      <w:r>
        <w:rPr>
          <w:sz w:val="24"/>
        </w:rPr>
        <w:t>на оказание</w:t>
      </w:r>
      <w:r>
        <w:rPr>
          <w:spacing w:val="1"/>
          <w:sz w:val="24"/>
        </w:rPr>
        <w:t xml:space="preserve"> </w:t>
      </w:r>
      <w:r>
        <w:rPr>
          <w:sz w:val="24"/>
        </w:rPr>
        <w:t>взаимопомощи</w:t>
      </w:r>
      <w:r>
        <w:rPr>
          <w:spacing w:val="-1"/>
          <w:sz w:val="24"/>
        </w:rPr>
        <w:t xml:space="preserve"> </w:t>
      </w:r>
      <w:r>
        <w:rPr>
          <w:sz w:val="24"/>
        </w:rPr>
        <w:t>(помочь</w:t>
      </w:r>
      <w:r>
        <w:rPr>
          <w:spacing w:val="-3"/>
          <w:sz w:val="24"/>
        </w:rPr>
        <w:t xml:space="preserve"> </w:t>
      </w:r>
      <w:r>
        <w:rPr>
          <w:sz w:val="24"/>
        </w:rPr>
        <w:t>доделать поделку,</w:t>
      </w:r>
      <w:r>
        <w:rPr>
          <w:spacing w:val="-1"/>
          <w:sz w:val="24"/>
        </w:rPr>
        <w:t xml:space="preserve"> </w:t>
      </w:r>
      <w:r>
        <w:rPr>
          <w:sz w:val="24"/>
        </w:rPr>
        <w:t>помочь одеться,</w:t>
      </w:r>
      <w:r>
        <w:rPr>
          <w:spacing w:val="-1"/>
          <w:sz w:val="24"/>
        </w:rPr>
        <w:t xml:space="preserve"> </w:t>
      </w:r>
      <w:r>
        <w:rPr>
          <w:sz w:val="24"/>
        </w:rPr>
        <w:t>помочь</w:t>
      </w:r>
      <w:r>
        <w:rPr>
          <w:spacing w:val="1"/>
          <w:sz w:val="24"/>
        </w:rPr>
        <w:t xml:space="preserve"> </w:t>
      </w:r>
      <w:r>
        <w:rPr>
          <w:sz w:val="24"/>
        </w:rPr>
        <w:t>убрать со</w:t>
      </w:r>
      <w:r>
        <w:rPr>
          <w:spacing w:val="-1"/>
          <w:sz w:val="24"/>
        </w:rPr>
        <w:t xml:space="preserve"> </w:t>
      </w:r>
      <w:r>
        <w:rPr>
          <w:sz w:val="24"/>
        </w:rPr>
        <w:t>стола</w:t>
      </w:r>
      <w:r>
        <w:rPr>
          <w:spacing w:val="-1"/>
          <w:sz w:val="24"/>
        </w:rPr>
        <w:t xml:space="preserve"> </w:t>
      </w:r>
      <w:r>
        <w:rPr>
          <w:sz w:val="24"/>
        </w:rPr>
        <w:t>и</w:t>
      </w:r>
      <w:r>
        <w:rPr>
          <w:spacing w:val="-1"/>
          <w:sz w:val="24"/>
        </w:rPr>
        <w:t xml:space="preserve"> </w:t>
      </w:r>
      <w:r>
        <w:rPr>
          <w:sz w:val="24"/>
        </w:rPr>
        <w:t>т.п.).</w:t>
      </w:r>
    </w:p>
    <w:p w14:paraId="A6030000">
      <w:pPr>
        <w:pStyle w:val="Style_8"/>
        <w:ind w:firstLine="709" w:left="0"/>
        <w:rPr>
          <w:sz w:val="24"/>
        </w:rPr>
      </w:pPr>
      <w:r>
        <w:rPr>
          <w:sz w:val="24"/>
        </w:rPr>
        <w:t>В</w:t>
      </w:r>
      <w:r>
        <w:rPr>
          <w:spacing w:val="1"/>
          <w:sz w:val="24"/>
        </w:rPr>
        <w:t xml:space="preserve"> </w:t>
      </w:r>
      <w:r>
        <w:rPr>
          <w:sz w:val="24"/>
        </w:rPr>
        <w:t>процессе</w:t>
      </w:r>
      <w:r>
        <w:rPr>
          <w:spacing w:val="1"/>
          <w:sz w:val="24"/>
        </w:rPr>
        <w:t xml:space="preserve"> </w:t>
      </w:r>
      <w:r>
        <w:rPr>
          <w:sz w:val="24"/>
        </w:rPr>
        <w:t>самообслуживания</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7"/>
          <w:sz w:val="24"/>
        </w:rPr>
        <w:t xml:space="preserve"> </w:t>
      </w:r>
      <w:r>
        <w:rPr>
          <w:sz w:val="24"/>
        </w:rPr>
        <w:t>к</w:t>
      </w:r>
      <w:r>
        <w:rPr>
          <w:spacing w:val="11"/>
          <w:sz w:val="24"/>
        </w:rPr>
        <w:t xml:space="preserve"> </w:t>
      </w:r>
      <w:r>
        <w:rPr>
          <w:sz w:val="24"/>
        </w:rPr>
        <w:t>вещам:</w:t>
      </w:r>
      <w:r>
        <w:rPr>
          <w:spacing w:val="10"/>
          <w:sz w:val="24"/>
        </w:rPr>
        <w:t xml:space="preserve"> </w:t>
      </w:r>
      <w:r>
        <w:rPr>
          <w:sz w:val="24"/>
        </w:rPr>
        <w:t>аккуратное</w:t>
      </w:r>
      <w:r>
        <w:rPr>
          <w:spacing w:val="9"/>
          <w:sz w:val="24"/>
        </w:rPr>
        <w:t xml:space="preserve"> </w:t>
      </w:r>
      <w:r>
        <w:rPr>
          <w:sz w:val="24"/>
        </w:rPr>
        <w:t>складывание</w:t>
      </w:r>
      <w:r>
        <w:rPr>
          <w:spacing w:val="9"/>
          <w:sz w:val="24"/>
        </w:rPr>
        <w:t xml:space="preserve"> </w:t>
      </w:r>
      <w:r>
        <w:rPr>
          <w:sz w:val="24"/>
        </w:rPr>
        <w:t>одежды,</w:t>
      </w:r>
      <w:r>
        <w:rPr>
          <w:spacing w:val="9"/>
          <w:sz w:val="24"/>
        </w:rPr>
        <w:t xml:space="preserve"> </w:t>
      </w:r>
      <w:r>
        <w:rPr>
          <w:sz w:val="24"/>
        </w:rPr>
        <w:t>возвращение</w:t>
      </w:r>
      <w:r>
        <w:rPr>
          <w:spacing w:val="9"/>
          <w:sz w:val="24"/>
        </w:rPr>
        <w:t xml:space="preserve"> </w:t>
      </w:r>
      <w:r>
        <w:rPr>
          <w:sz w:val="24"/>
        </w:rPr>
        <w:t>игрушек</w:t>
      </w:r>
      <w:r>
        <w:rPr>
          <w:spacing w:val="10"/>
          <w:sz w:val="24"/>
        </w:rPr>
        <w:t xml:space="preserve"> </w:t>
      </w:r>
      <w:r>
        <w:rPr>
          <w:sz w:val="24"/>
        </w:rPr>
        <w:t>на</w:t>
      </w:r>
      <w:r>
        <w:rPr>
          <w:spacing w:val="9"/>
          <w:sz w:val="24"/>
        </w:rPr>
        <w:t xml:space="preserve"> </w:t>
      </w:r>
      <w:r>
        <w:rPr>
          <w:sz w:val="24"/>
        </w:rPr>
        <w:t>место</w:t>
      </w:r>
      <w:r>
        <w:rPr>
          <w:spacing w:val="10"/>
          <w:sz w:val="24"/>
        </w:rPr>
        <w:t xml:space="preserve"> </w:t>
      </w:r>
      <w:r>
        <w:rPr>
          <w:sz w:val="24"/>
        </w:rPr>
        <w:t>после</w:t>
      </w:r>
      <w:r>
        <w:rPr>
          <w:spacing w:val="11"/>
          <w:sz w:val="24"/>
        </w:rPr>
        <w:t xml:space="preserve"> </w:t>
      </w:r>
      <w:r>
        <w:rPr>
          <w:sz w:val="24"/>
        </w:rPr>
        <w:t>игры</w:t>
      </w:r>
      <w:r>
        <w:rPr>
          <w:spacing w:val="-57"/>
          <w:sz w:val="24"/>
        </w:rPr>
        <w:t xml:space="preserve"> </w:t>
      </w:r>
      <w:r>
        <w:rPr>
          <w:sz w:val="24"/>
        </w:rPr>
        <w:t>и</w:t>
      </w:r>
      <w:r>
        <w:rPr>
          <w:spacing w:val="1"/>
          <w:sz w:val="24"/>
        </w:rPr>
        <w:t xml:space="preserve"> </w:t>
      </w:r>
      <w:r>
        <w:rPr>
          <w:sz w:val="24"/>
        </w:rPr>
        <w:t>т.п.</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самообслуживания</w:t>
      </w:r>
      <w:r>
        <w:rPr>
          <w:spacing w:val="1"/>
          <w:sz w:val="24"/>
        </w:rPr>
        <w:t xml:space="preserve"> </w:t>
      </w:r>
      <w:r>
        <w:rPr>
          <w:sz w:val="24"/>
        </w:rPr>
        <w:t>педагог</w:t>
      </w:r>
      <w:r>
        <w:rPr>
          <w:spacing w:val="1"/>
          <w:sz w:val="24"/>
        </w:rPr>
        <w:t xml:space="preserve"> </w:t>
      </w:r>
      <w:r>
        <w:rPr>
          <w:sz w:val="24"/>
        </w:rPr>
        <w:t>напоминает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очередности</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трудовом</w:t>
      </w:r>
      <w:r>
        <w:rPr>
          <w:spacing w:val="1"/>
          <w:sz w:val="24"/>
        </w:rPr>
        <w:t xml:space="preserve"> </w:t>
      </w:r>
      <w:r>
        <w:rPr>
          <w:sz w:val="24"/>
        </w:rPr>
        <w:t>процессе</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приемы</w:t>
      </w:r>
      <w:r>
        <w:rPr>
          <w:spacing w:val="1"/>
          <w:sz w:val="24"/>
        </w:rPr>
        <w:t xml:space="preserve"> </w:t>
      </w:r>
      <w:r>
        <w:rPr>
          <w:sz w:val="24"/>
        </w:rPr>
        <w:t>самоконтроля для</w:t>
      </w:r>
      <w:r>
        <w:rPr>
          <w:spacing w:val="1"/>
          <w:sz w:val="24"/>
        </w:rPr>
        <w:t xml:space="preserve"> </w:t>
      </w:r>
      <w:r>
        <w:rPr>
          <w:sz w:val="24"/>
        </w:rPr>
        <w:t>оценки</w:t>
      </w:r>
      <w:r>
        <w:rPr>
          <w:spacing w:val="1"/>
          <w:sz w:val="24"/>
        </w:rPr>
        <w:t xml:space="preserve"> </w:t>
      </w:r>
      <w:r>
        <w:rPr>
          <w:sz w:val="24"/>
        </w:rPr>
        <w:t>результата,</w:t>
      </w:r>
      <w:r>
        <w:rPr>
          <w:spacing w:val="1"/>
          <w:sz w:val="24"/>
        </w:rPr>
        <w:t xml:space="preserve"> </w:t>
      </w:r>
      <w:r>
        <w:rPr>
          <w:sz w:val="24"/>
        </w:rPr>
        <w:t>поощряет</w:t>
      </w:r>
      <w:r>
        <w:rPr>
          <w:spacing w:val="1"/>
          <w:sz w:val="24"/>
        </w:rPr>
        <w:t xml:space="preserve"> </w:t>
      </w:r>
      <w:r>
        <w:rPr>
          <w:sz w:val="24"/>
        </w:rPr>
        <w:t>действия детей,</w:t>
      </w:r>
      <w:r>
        <w:rPr>
          <w:spacing w:val="1"/>
          <w:sz w:val="24"/>
        </w:rPr>
        <w:t xml:space="preserve"> </w:t>
      </w:r>
      <w:r>
        <w:rPr>
          <w:sz w:val="24"/>
        </w:rPr>
        <w:t>направленные</w:t>
      </w:r>
      <w:r>
        <w:rPr>
          <w:spacing w:val="-3"/>
          <w:sz w:val="24"/>
        </w:rPr>
        <w:t xml:space="preserve"> </w:t>
      </w:r>
      <w:r>
        <w:rPr>
          <w:sz w:val="24"/>
        </w:rPr>
        <w:t>на</w:t>
      </w:r>
      <w:r>
        <w:rPr>
          <w:spacing w:val="-2"/>
          <w:sz w:val="24"/>
        </w:rPr>
        <w:t xml:space="preserve"> </w:t>
      </w:r>
      <w:r>
        <w:rPr>
          <w:sz w:val="24"/>
        </w:rPr>
        <w:t>применение</w:t>
      </w:r>
      <w:r>
        <w:rPr>
          <w:spacing w:val="-2"/>
          <w:sz w:val="24"/>
        </w:rPr>
        <w:t xml:space="preserve"> </w:t>
      </w:r>
      <w:r>
        <w:rPr>
          <w:sz w:val="24"/>
        </w:rPr>
        <w:t>способов</w:t>
      </w:r>
      <w:r>
        <w:rPr>
          <w:spacing w:val="-1"/>
          <w:sz w:val="24"/>
        </w:rPr>
        <w:t xml:space="preserve"> </w:t>
      </w:r>
      <w:r>
        <w:rPr>
          <w:sz w:val="24"/>
        </w:rPr>
        <w:t>самоконтроля</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выполнения</w:t>
      </w:r>
      <w:r>
        <w:rPr>
          <w:spacing w:val="-1"/>
          <w:sz w:val="24"/>
        </w:rPr>
        <w:t xml:space="preserve"> </w:t>
      </w:r>
      <w:r>
        <w:rPr>
          <w:sz w:val="24"/>
        </w:rPr>
        <w:t>действий.</w:t>
      </w:r>
    </w:p>
    <w:p w14:paraId="A7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4"/>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4"/>
          <w:sz w:val="24"/>
        </w:rPr>
        <w:t xml:space="preserve"> </w:t>
      </w:r>
      <w:r>
        <w:rPr>
          <w:rFonts w:ascii="Times New Roman" w:hAnsi="Times New Roman"/>
          <w:i w:val="1"/>
          <w:sz w:val="24"/>
        </w:rPr>
        <w:t>безопасности</w:t>
      </w:r>
      <w:r>
        <w:rPr>
          <w:rFonts w:ascii="Times New Roman" w:hAnsi="Times New Roman"/>
          <w:i w:val="1"/>
          <w:spacing w:val="-2"/>
          <w:sz w:val="24"/>
        </w:rPr>
        <w:t xml:space="preserve"> </w:t>
      </w:r>
      <w:r>
        <w:rPr>
          <w:rFonts w:ascii="Times New Roman" w:hAnsi="Times New Roman"/>
          <w:i w:val="1"/>
          <w:sz w:val="24"/>
        </w:rPr>
        <w:t>поведения.</w:t>
      </w:r>
    </w:p>
    <w:p w14:paraId="A8030000">
      <w:pPr>
        <w:pStyle w:val="Style_8"/>
        <w:ind w:firstLine="709" w:left="0"/>
        <w:rPr>
          <w:sz w:val="24"/>
        </w:rPr>
      </w:pPr>
      <w:r>
        <w:rPr>
          <w:sz w:val="24"/>
        </w:rPr>
        <w:t>Педагог способствует обогащению представлений детей об основных правилах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телефонных</w:t>
      </w:r>
      <w:r>
        <w:rPr>
          <w:spacing w:val="1"/>
          <w:sz w:val="24"/>
        </w:rPr>
        <w:t xml:space="preserve"> </w:t>
      </w:r>
      <w:r>
        <w:rPr>
          <w:sz w:val="24"/>
        </w:rPr>
        <w:t>разговорах с</w:t>
      </w:r>
      <w:r>
        <w:rPr>
          <w:spacing w:val="-1"/>
          <w:sz w:val="24"/>
        </w:rPr>
        <w:t xml:space="preserve"> </w:t>
      </w:r>
      <w:r>
        <w:rPr>
          <w:sz w:val="24"/>
        </w:rPr>
        <w:t>ними.</w:t>
      </w:r>
    </w:p>
    <w:p w14:paraId="A9030000">
      <w:pPr>
        <w:pStyle w:val="Style_8"/>
        <w:ind w:firstLine="709" w:left="0"/>
        <w:rPr>
          <w:sz w:val="24"/>
        </w:rPr>
      </w:pP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расширения</w:t>
      </w:r>
      <w:r>
        <w:rPr>
          <w:spacing w:val="1"/>
          <w:sz w:val="24"/>
        </w:rPr>
        <w:t xml:space="preserve"> </w:t>
      </w:r>
      <w:r>
        <w:rPr>
          <w:sz w:val="24"/>
        </w:rPr>
        <w:t>и</w:t>
      </w:r>
      <w:r>
        <w:rPr>
          <w:spacing w:val="1"/>
          <w:sz w:val="24"/>
        </w:rPr>
        <w:t xml:space="preserve"> </w:t>
      </w:r>
      <w:r>
        <w:rPr>
          <w:sz w:val="24"/>
        </w:rPr>
        <w:t>углубления интереса</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бытовым</w:t>
      </w:r>
      <w:r>
        <w:rPr>
          <w:spacing w:val="1"/>
          <w:sz w:val="24"/>
        </w:rPr>
        <w:t xml:space="preserve"> </w:t>
      </w:r>
      <w:r>
        <w:rPr>
          <w:sz w:val="24"/>
        </w:rPr>
        <w:t>приборам</w:t>
      </w:r>
      <w:r>
        <w:rPr>
          <w:spacing w:val="1"/>
          <w:sz w:val="24"/>
        </w:rPr>
        <w:t xml:space="preserve"> </w:t>
      </w:r>
      <w:r>
        <w:rPr>
          <w:sz w:val="24"/>
        </w:rPr>
        <w:t>и</w:t>
      </w:r>
      <w:r>
        <w:rPr>
          <w:spacing w:val="1"/>
          <w:sz w:val="24"/>
        </w:rPr>
        <w:t xml:space="preserve"> </w:t>
      </w:r>
      <w:r>
        <w:rPr>
          <w:sz w:val="24"/>
        </w:rPr>
        <w:t>предметам быта, обсуждает вместе с детьми правила их использования, поощряет стремление</w:t>
      </w:r>
      <w:r>
        <w:rPr>
          <w:spacing w:val="1"/>
          <w:sz w:val="24"/>
        </w:rPr>
        <w:t xml:space="preserve"> </w:t>
      </w:r>
      <w:r>
        <w:rPr>
          <w:sz w:val="24"/>
        </w:rPr>
        <w:t>детей поделиться своим опытом с другими, предлагает детям рассказать о том, как они дома</w:t>
      </w:r>
      <w:r>
        <w:rPr>
          <w:spacing w:val="1"/>
          <w:sz w:val="24"/>
        </w:rPr>
        <w:t xml:space="preserve"> </w:t>
      </w:r>
      <w:r>
        <w:rPr>
          <w:sz w:val="24"/>
        </w:rPr>
        <w:t>соблюдают</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выбирает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лучшие</w:t>
      </w:r>
      <w:r>
        <w:rPr>
          <w:spacing w:val="1"/>
          <w:sz w:val="24"/>
        </w:rPr>
        <w:t xml:space="preserve"> </w:t>
      </w:r>
      <w:r>
        <w:rPr>
          <w:sz w:val="24"/>
        </w:rPr>
        <w:t>примеры.</w:t>
      </w:r>
      <w:r>
        <w:rPr>
          <w:spacing w:val="1"/>
          <w:sz w:val="24"/>
        </w:rPr>
        <w:t xml:space="preserve"> </w:t>
      </w:r>
      <w:r>
        <w:rPr>
          <w:sz w:val="24"/>
        </w:rPr>
        <w:t>Обсуждает с детьми, что порядок в доме и детском саду необходимо соблюдать не только для</w:t>
      </w:r>
      <w:r>
        <w:rPr>
          <w:spacing w:val="1"/>
          <w:sz w:val="24"/>
        </w:rPr>
        <w:t xml:space="preserve"> </w:t>
      </w:r>
      <w:r>
        <w:rPr>
          <w:sz w:val="24"/>
        </w:rPr>
        <w:t>красоты, но и для безопасности человека, что предметы и игрушки необходимо класть на свое</w:t>
      </w:r>
      <w:r>
        <w:rPr>
          <w:spacing w:val="1"/>
          <w:sz w:val="24"/>
        </w:rPr>
        <w:t xml:space="preserve"> </w:t>
      </w:r>
      <w:r>
        <w:rPr>
          <w:sz w:val="24"/>
        </w:rPr>
        <w:t>место.</w:t>
      </w:r>
    </w:p>
    <w:p w14:paraId="AA030000">
      <w:pPr>
        <w:pStyle w:val="Style_8"/>
        <w:ind w:firstLine="709" w:left="0"/>
        <w:rPr>
          <w:sz w:val="24"/>
        </w:rPr>
      </w:pPr>
      <w:r>
        <w:rPr>
          <w:sz w:val="24"/>
        </w:rPr>
        <w:t>Рассматривает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картинки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алгоритмами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ситуациях, опасных для здоровья и жизни, которые могут произойти с детьми дома, в условиях</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в</w:t>
      </w:r>
      <w:r>
        <w:rPr>
          <w:spacing w:val="1"/>
          <w:sz w:val="24"/>
        </w:rPr>
        <w:t xml:space="preserve"> </w:t>
      </w:r>
      <w:r>
        <w:rPr>
          <w:sz w:val="24"/>
        </w:rPr>
        <w:t>ближайшем</w:t>
      </w:r>
      <w:r>
        <w:rPr>
          <w:spacing w:val="1"/>
          <w:sz w:val="24"/>
        </w:rPr>
        <w:t xml:space="preserve"> </w:t>
      </w:r>
      <w:r>
        <w:rPr>
          <w:sz w:val="24"/>
        </w:rPr>
        <w:t>с</w:t>
      </w:r>
      <w:r>
        <w:rPr>
          <w:spacing w:val="1"/>
          <w:sz w:val="24"/>
        </w:rPr>
        <w:t xml:space="preserve"> </w:t>
      </w:r>
      <w:r>
        <w:rPr>
          <w:sz w:val="24"/>
        </w:rPr>
        <w:t>домом</w:t>
      </w:r>
      <w:r>
        <w:rPr>
          <w:spacing w:val="1"/>
          <w:sz w:val="24"/>
        </w:rPr>
        <w:t xml:space="preserve"> </w:t>
      </w:r>
      <w:r>
        <w:rPr>
          <w:sz w:val="24"/>
        </w:rPr>
        <w:t>окружении:</w:t>
      </w:r>
      <w:r>
        <w:rPr>
          <w:spacing w:val="1"/>
          <w:sz w:val="24"/>
        </w:rPr>
        <w:t xml:space="preserve"> </w:t>
      </w:r>
      <w:r>
        <w:rPr>
          <w:sz w:val="24"/>
        </w:rPr>
        <w:t>если</w:t>
      </w:r>
      <w:r>
        <w:rPr>
          <w:spacing w:val="1"/>
          <w:sz w:val="24"/>
        </w:rPr>
        <w:t xml:space="preserve"> </w:t>
      </w:r>
      <w:r>
        <w:rPr>
          <w:sz w:val="24"/>
        </w:rPr>
        <w:t>неосторожно</w:t>
      </w:r>
      <w:r>
        <w:rPr>
          <w:spacing w:val="1"/>
          <w:sz w:val="24"/>
        </w:rPr>
        <w:t xml:space="preserve"> </w:t>
      </w:r>
      <w:r>
        <w:rPr>
          <w:sz w:val="24"/>
        </w:rPr>
        <w:t>пользоваться,</w:t>
      </w:r>
      <w:r>
        <w:rPr>
          <w:spacing w:val="1"/>
          <w:sz w:val="24"/>
        </w:rPr>
        <w:t xml:space="preserve"> </w:t>
      </w:r>
      <w:r>
        <w:rPr>
          <w:sz w:val="24"/>
        </w:rPr>
        <w:t>брать</w:t>
      </w:r>
      <w:r>
        <w:rPr>
          <w:spacing w:val="1"/>
          <w:sz w:val="24"/>
        </w:rPr>
        <w:t xml:space="preserve"> </w:t>
      </w:r>
      <w:r>
        <w:rPr>
          <w:sz w:val="24"/>
        </w:rPr>
        <w:t>без</w:t>
      </w:r>
      <w:r>
        <w:rPr>
          <w:spacing w:val="1"/>
          <w:sz w:val="24"/>
        </w:rPr>
        <w:t xml:space="preserve"> </w:t>
      </w:r>
      <w:r>
        <w:rPr>
          <w:sz w:val="24"/>
        </w:rPr>
        <w:t>разрешения или играть острыми, колющими, режущими предметами, то можно порезаться или</w:t>
      </w:r>
      <w:r>
        <w:rPr>
          <w:spacing w:val="1"/>
          <w:sz w:val="24"/>
        </w:rPr>
        <w:t xml:space="preserve"> </w:t>
      </w:r>
      <w:r>
        <w:rPr>
          <w:sz w:val="24"/>
        </w:rPr>
        <w:t>уколоться,</w:t>
      </w:r>
      <w:r>
        <w:rPr>
          <w:spacing w:val="-1"/>
          <w:sz w:val="24"/>
        </w:rPr>
        <w:t xml:space="preserve"> </w:t>
      </w:r>
      <w:r>
        <w:rPr>
          <w:sz w:val="24"/>
        </w:rPr>
        <w:t>лучше</w:t>
      </w:r>
      <w:r>
        <w:rPr>
          <w:spacing w:val="-1"/>
          <w:sz w:val="24"/>
        </w:rPr>
        <w:t xml:space="preserve"> </w:t>
      </w:r>
      <w:r>
        <w:rPr>
          <w:sz w:val="24"/>
        </w:rPr>
        <w:t>предупредить взрослого</w:t>
      </w:r>
      <w:r>
        <w:rPr>
          <w:spacing w:val="-1"/>
          <w:sz w:val="24"/>
        </w:rPr>
        <w:t xml:space="preserve"> </w:t>
      </w:r>
      <w:r>
        <w:rPr>
          <w:sz w:val="24"/>
        </w:rPr>
        <w:t>и пользоваться только</w:t>
      </w:r>
      <w:r>
        <w:rPr>
          <w:spacing w:val="-1"/>
          <w:sz w:val="24"/>
        </w:rPr>
        <w:t xml:space="preserve"> </w:t>
      </w:r>
      <w:r>
        <w:rPr>
          <w:sz w:val="24"/>
        </w:rPr>
        <w:t>под</w:t>
      </w:r>
      <w:r>
        <w:rPr>
          <w:spacing w:val="-3"/>
          <w:sz w:val="24"/>
        </w:rPr>
        <w:t xml:space="preserve"> </w:t>
      </w:r>
      <w:r>
        <w:rPr>
          <w:sz w:val="24"/>
        </w:rPr>
        <w:t>его</w:t>
      </w:r>
      <w:r>
        <w:rPr>
          <w:spacing w:val="-2"/>
          <w:sz w:val="24"/>
        </w:rPr>
        <w:t xml:space="preserve"> </w:t>
      </w:r>
      <w:r>
        <w:rPr>
          <w:sz w:val="24"/>
        </w:rPr>
        <w:t>присмотром.</w:t>
      </w:r>
    </w:p>
    <w:p w14:paraId="AB030000">
      <w:pPr>
        <w:pStyle w:val="Style_8"/>
        <w:ind w:firstLine="709" w:left="0"/>
        <w:rPr>
          <w:sz w:val="24"/>
        </w:rPr>
      </w:pPr>
      <w:r>
        <w:rPr>
          <w:sz w:val="24"/>
        </w:rPr>
        <w:t>Создает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закрепить</w:t>
      </w:r>
      <w:r>
        <w:rPr>
          <w:spacing w:val="1"/>
          <w:sz w:val="24"/>
        </w:rPr>
        <w:t xml:space="preserve"> </w:t>
      </w:r>
      <w:r>
        <w:rPr>
          <w:sz w:val="24"/>
        </w:rPr>
        <w:t>опыт</w:t>
      </w:r>
      <w:r>
        <w:rPr>
          <w:spacing w:val="1"/>
          <w:sz w:val="24"/>
        </w:rPr>
        <w:t xml:space="preserve"> </w:t>
      </w:r>
      <w:r>
        <w:rPr>
          <w:sz w:val="24"/>
        </w:rPr>
        <w:t>безопасного</w:t>
      </w:r>
      <w:r>
        <w:rPr>
          <w:spacing w:val="1"/>
          <w:sz w:val="24"/>
        </w:rPr>
        <w:t xml:space="preserve"> </w:t>
      </w:r>
      <w:r>
        <w:rPr>
          <w:sz w:val="24"/>
        </w:rPr>
        <w:t>поведения в быту, на улице, в природе, в общении с незнакомыми людьми. Обсуждают с детьми</w:t>
      </w:r>
      <w:r>
        <w:rPr>
          <w:spacing w:val="1"/>
          <w:sz w:val="24"/>
        </w:rPr>
        <w:t xml:space="preserve"> </w:t>
      </w:r>
      <w:r>
        <w:rPr>
          <w:sz w:val="24"/>
        </w:rPr>
        <w:t>правила безопасного поведения в чрезвычайных ситуациях: как позвать взрослого на помощь, как</w:t>
      </w:r>
      <w:r>
        <w:rPr>
          <w:spacing w:val="1"/>
          <w:sz w:val="24"/>
        </w:rPr>
        <w:t xml:space="preserve"> </w:t>
      </w:r>
      <w:r>
        <w:rPr>
          <w:sz w:val="24"/>
        </w:rPr>
        <w:t>вызвать помощь по мобильному</w:t>
      </w:r>
      <w:r>
        <w:rPr>
          <w:spacing w:val="-3"/>
          <w:sz w:val="24"/>
        </w:rPr>
        <w:t xml:space="preserve"> </w:t>
      </w:r>
      <w:r>
        <w:rPr>
          <w:sz w:val="24"/>
        </w:rPr>
        <w:t>устройству</w:t>
      </w:r>
      <w:r>
        <w:rPr>
          <w:spacing w:val="-5"/>
          <w:sz w:val="24"/>
        </w:rPr>
        <w:t xml:space="preserve"> </w:t>
      </w:r>
      <w:r>
        <w:rPr>
          <w:sz w:val="24"/>
        </w:rPr>
        <w:t>и т.п.</w:t>
      </w:r>
    </w:p>
    <w:p w14:paraId="AC030000">
      <w:pPr>
        <w:pStyle w:val="Style_8"/>
        <w:ind w:firstLine="709" w:left="0"/>
        <w:rPr>
          <w:sz w:val="24"/>
        </w:rPr>
      </w:pPr>
      <w:r>
        <w:rPr>
          <w:b w:val="1"/>
          <w:i w:val="1"/>
          <w:sz w:val="24"/>
        </w:rPr>
        <w:t>В результате, к концу 5 года жизни</w:t>
      </w:r>
      <w:r>
        <w:rPr>
          <w:sz w:val="24"/>
        </w:rPr>
        <w:t>, ребенок демонстрирует положительную самооценку,</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силах,</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сверстника</w:t>
      </w:r>
      <w:r>
        <w:rPr>
          <w:spacing w:val="1"/>
          <w:sz w:val="24"/>
        </w:rPr>
        <w:t xml:space="preserve"> </w:t>
      </w:r>
      <w:r>
        <w:rPr>
          <w:sz w:val="24"/>
        </w:rPr>
        <w:t>или</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сопереживает</w:t>
      </w:r>
      <w:r>
        <w:rPr>
          <w:spacing w:val="1"/>
          <w:sz w:val="24"/>
        </w:rPr>
        <w:t xml:space="preserve"> </w:t>
      </w:r>
      <w:r>
        <w:rPr>
          <w:sz w:val="24"/>
        </w:rPr>
        <w:t>героям</w:t>
      </w:r>
      <w:r>
        <w:rPr>
          <w:spacing w:val="1"/>
          <w:sz w:val="24"/>
        </w:rPr>
        <w:t xml:space="preserve"> </w:t>
      </w:r>
      <w:r>
        <w:rPr>
          <w:sz w:val="24"/>
        </w:rPr>
        <w:t>литературных</w:t>
      </w:r>
      <w:r>
        <w:rPr>
          <w:spacing w:val="1"/>
          <w:sz w:val="24"/>
        </w:rPr>
        <w:t xml:space="preserve"> </w:t>
      </w:r>
      <w:r>
        <w:rPr>
          <w:sz w:val="24"/>
        </w:rPr>
        <w:t>и</w:t>
      </w:r>
      <w:r>
        <w:rPr>
          <w:spacing w:val="1"/>
          <w:sz w:val="24"/>
        </w:rPr>
        <w:t xml:space="preserve"> </w:t>
      </w:r>
      <w:r>
        <w:rPr>
          <w:sz w:val="24"/>
        </w:rPr>
        <w:t>изобразительных</w:t>
      </w:r>
      <w:r>
        <w:rPr>
          <w:spacing w:val="1"/>
          <w:sz w:val="24"/>
        </w:rPr>
        <w:t xml:space="preserve"> </w:t>
      </w:r>
      <w:r>
        <w:rPr>
          <w:sz w:val="24"/>
        </w:rPr>
        <w:t>произведений,</w:t>
      </w:r>
      <w:r>
        <w:rPr>
          <w:spacing w:val="1"/>
          <w:sz w:val="24"/>
        </w:rPr>
        <w:t xml:space="preserve"> </w:t>
      </w:r>
      <w:r>
        <w:rPr>
          <w:sz w:val="24"/>
        </w:rPr>
        <w:t>демонстрирует</w:t>
      </w:r>
      <w:r>
        <w:rPr>
          <w:spacing w:val="1"/>
          <w:sz w:val="24"/>
        </w:rPr>
        <w:t xml:space="preserve"> </w:t>
      </w:r>
      <w:r>
        <w:rPr>
          <w:sz w:val="24"/>
        </w:rPr>
        <w:t>выраженное</w:t>
      </w:r>
      <w:r>
        <w:rPr>
          <w:spacing w:val="1"/>
          <w:sz w:val="24"/>
        </w:rPr>
        <w:t xml:space="preserve"> </w:t>
      </w:r>
      <w:r>
        <w:rPr>
          <w:sz w:val="24"/>
        </w:rPr>
        <w:t>положительное</w:t>
      </w:r>
      <w:r>
        <w:rPr>
          <w:spacing w:val="1"/>
          <w:sz w:val="24"/>
        </w:rPr>
        <w:t xml:space="preserve"> </w:t>
      </w:r>
      <w:r>
        <w:rPr>
          <w:sz w:val="24"/>
        </w:rPr>
        <w:t>эмоциональное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особенно</w:t>
      </w:r>
      <w:r>
        <w:rPr>
          <w:spacing w:val="1"/>
          <w:sz w:val="24"/>
        </w:rPr>
        <w:t xml:space="preserve"> </w:t>
      </w:r>
      <w:r>
        <w:rPr>
          <w:sz w:val="24"/>
        </w:rPr>
        <w:t>маленьким;</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об</w:t>
      </w:r>
      <w:r>
        <w:rPr>
          <w:spacing w:val="1"/>
          <w:sz w:val="24"/>
        </w:rPr>
        <w:t xml:space="preserve"> </w:t>
      </w:r>
      <w:r>
        <w:rPr>
          <w:sz w:val="24"/>
        </w:rPr>
        <w:t>эмоциях</w:t>
      </w:r>
      <w:r>
        <w:rPr>
          <w:spacing w:val="1"/>
          <w:sz w:val="24"/>
        </w:rPr>
        <w:t xml:space="preserve"> </w:t>
      </w:r>
      <w:r>
        <w:rPr>
          <w:sz w:val="24"/>
        </w:rPr>
        <w:t>и</w:t>
      </w:r>
      <w:r>
        <w:rPr>
          <w:spacing w:val="1"/>
          <w:sz w:val="24"/>
        </w:rPr>
        <w:t xml:space="preserve"> </w:t>
      </w:r>
      <w:r>
        <w:rPr>
          <w:sz w:val="24"/>
        </w:rPr>
        <w:t>чувствах, пытается разобраться в причинах хорошего и плохого настроения; знает состав семьи,</w:t>
      </w:r>
      <w:r>
        <w:rPr>
          <w:spacing w:val="1"/>
          <w:sz w:val="24"/>
        </w:rPr>
        <w:t xml:space="preserve"> </w:t>
      </w:r>
      <w:r>
        <w:rPr>
          <w:sz w:val="24"/>
        </w:rPr>
        <w:t>имеет представления о родственных отношениях, беседует о семейных событиях; демонстрирует</w:t>
      </w:r>
      <w:r>
        <w:rPr>
          <w:spacing w:val="1"/>
          <w:sz w:val="24"/>
        </w:rPr>
        <w:t xml:space="preserve"> </w:t>
      </w:r>
      <w:r>
        <w:rPr>
          <w:sz w:val="24"/>
        </w:rPr>
        <w:t>освоение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положительных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чувствителен</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сверстников,</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внимателен</w:t>
      </w:r>
      <w:r>
        <w:rPr>
          <w:spacing w:val="1"/>
          <w:sz w:val="24"/>
        </w:rPr>
        <w:t xml:space="preserve"> </w:t>
      </w:r>
      <w:r>
        <w:rPr>
          <w:sz w:val="24"/>
        </w:rPr>
        <w:t>к</w:t>
      </w:r>
      <w:r>
        <w:rPr>
          <w:spacing w:val="1"/>
          <w:sz w:val="24"/>
        </w:rPr>
        <w:t xml:space="preserve"> </w:t>
      </w:r>
      <w:r>
        <w:rPr>
          <w:sz w:val="24"/>
        </w:rPr>
        <w:t>словам</w:t>
      </w:r>
      <w:r>
        <w:rPr>
          <w:spacing w:val="1"/>
          <w:sz w:val="24"/>
        </w:rPr>
        <w:t xml:space="preserve"> </w:t>
      </w:r>
      <w:r>
        <w:rPr>
          <w:sz w:val="24"/>
        </w:rPr>
        <w:t>и</w:t>
      </w:r>
      <w:r>
        <w:rPr>
          <w:spacing w:val="1"/>
          <w:sz w:val="24"/>
        </w:rPr>
        <w:t xml:space="preserve"> </w:t>
      </w:r>
      <w:r>
        <w:rPr>
          <w:sz w:val="24"/>
        </w:rPr>
        <w:t>оценкам</w:t>
      </w:r>
      <w:r>
        <w:rPr>
          <w:spacing w:val="1"/>
          <w:sz w:val="24"/>
        </w:rPr>
        <w:t xml:space="preserve"> </w:t>
      </w:r>
      <w:r>
        <w:rPr>
          <w:sz w:val="24"/>
        </w:rPr>
        <w:t>взрослых;</w:t>
      </w:r>
      <w:r>
        <w:rPr>
          <w:spacing w:val="1"/>
          <w:sz w:val="24"/>
        </w:rPr>
        <w:t xml:space="preserve"> </w:t>
      </w:r>
      <w:r>
        <w:rPr>
          <w:sz w:val="24"/>
        </w:rPr>
        <w:t>в</w:t>
      </w:r>
      <w:r>
        <w:rPr>
          <w:spacing w:val="1"/>
          <w:sz w:val="24"/>
        </w:rPr>
        <w:t xml:space="preserve"> </w:t>
      </w:r>
      <w:r>
        <w:rPr>
          <w:sz w:val="24"/>
        </w:rPr>
        <w:t>привычной</w:t>
      </w:r>
      <w:r>
        <w:rPr>
          <w:spacing w:val="1"/>
          <w:sz w:val="24"/>
        </w:rPr>
        <w:t xml:space="preserve"> </w:t>
      </w:r>
      <w:r>
        <w:rPr>
          <w:sz w:val="24"/>
        </w:rPr>
        <w:t>обстановке</w:t>
      </w:r>
      <w:r>
        <w:rPr>
          <w:spacing w:val="1"/>
          <w:sz w:val="24"/>
        </w:rPr>
        <w:t xml:space="preserve"> </w:t>
      </w:r>
      <w:r>
        <w:rPr>
          <w:sz w:val="24"/>
        </w:rPr>
        <w:t>самостоятельно</w:t>
      </w:r>
      <w:r>
        <w:rPr>
          <w:spacing w:val="1"/>
          <w:sz w:val="24"/>
        </w:rPr>
        <w:t xml:space="preserve"> </w:t>
      </w:r>
      <w:r>
        <w:rPr>
          <w:sz w:val="24"/>
        </w:rPr>
        <w:t>выполняет</w:t>
      </w:r>
      <w:r>
        <w:rPr>
          <w:spacing w:val="1"/>
          <w:sz w:val="24"/>
        </w:rPr>
        <w:t xml:space="preserve"> </w:t>
      </w:r>
      <w:r>
        <w:rPr>
          <w:sz w:val="24"/>
        </w:rPr>
        <w:t>знакомые</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позитивно</w:t>
      </w:r>
      <w:r>
        <w:rPr>
          <w:spacing w:val="1"/>
          <w:sz w:val="24"/>
        </w:rPr>
        <w:t xml:space="preserve"> </w:t>
      </w:r>
      <w:r>
        <w:rPr>
          <w:sz w:val="24"/>
        </w:rPr>
        <w:t>относится</w:t>
      </w:r>
      <w:r>
        <w:rPr>
          <w:spacing w:val="-1"/>
          <w:sz w:val="24"/>
        </w:rPr>
        <w:t xml:space="preserve"> </w:t>
      </w:r>
      <w:r>
        <w:rPr>
          <w:sz w:val="24"/>
        </w:rPr>
        <w:t>к</w:t>
      </w:r>
      <w:r>
        <w:rPr>
          <w:spacing w:val="-3"/>
          <w:sz w:val="24"/>
        </w:rPr>
        <w:t xml:space="preserve"> </w:t>
      </w:r>
      <w:r>
        <w:rPr>
          <w:sz w:val="24"/>
        </w:rPr>
        <w:t>посещению</w:t>
      </w:r>
      <w:r>
        <w:rPr>
          <w:spacing w:val="-3"/>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знает</w:t>
      </w:r>
      <w:r>
        <w:rPr>
          <w:spacing w:val="-1"/>
          <w:sz w:val="24"/>
        </w:rPr>
        <w:t xml:space="preserve"> </w:t>
      </w:r>
      <w:r>
        <w:rPr>
          <w:sz w:val="24"/>
        </w:rPr>
        <w:t>ряд</w:t>
      </w:r>
      <w:r>
        <w:rPr>
          <w:spacing w:val="-1"/>
          <w:sz w:val="24"/>
        </w:rPr>
        <w:t xml:space="preserve"> </w:t>
      </w:r>
      <w:r>
        <w:rPr>
          <w:sz w:val="24"/>
        </w:rPr>
        <w:t>правила</w:t>
      </w:r>
      <w:r>
        <w:rPr>
          <w:spacing w:val="-2"/>
          <w:sz w:val="24"/>
        </w:rPr>
        <w:t xml:space="preserve"> </w:t>
      </w:r>
      <w:r>
        <w:rPr>
          <w:sz w:val="24"/>
        </w:rPr>
        <w:t>жизнедеятельности в</w:t>
      </w:r>
      <w:r>
        <w:rPr>
          <w:spacing w:val="-1"/>
          <w:sz w:val="24"/>
        </w:rPr>
        <w:t xml:space="preserve"> </w:t>
      </w:r>
      <w:r>
        <w:rPr>
          <w:sz w:val="24"/>
        </w:rPr>
        <w:t>детском</w:t>
      </w:r>
      <w:r>
        <w:rPr>
          <w:spacing w:val="-1"/>
          <w:sz w:val="24"/>
        </w:rPr>
        <w:t xml:space="preserve"> </w:t>
      </w:r>
      <w:r>
        <w:rPr>
          <w:sz w:val="24"/>
        </w:rPr>
        <w:t>саду.</w:t>
      </w:r>
    </w:p>
    <w:p w14:paraId="AD030000">
      <w:pPr>
        <w:pStyle w:val="Style_8"/>
        <w:ind w:firstLine="709" w:left="0"/>
        <w:rPr>
          <w:sz w:val="24"/>
        </w:rPr>
      </w:pPr>
      <w:r>
        <w:rPr>
          <w:sz w:val="24"/>
        </w:rPr>
        <w:t>Знает символам страны (флаг и герб), ряд памятных дат и демонстрирует уважительное к</w:t>
      </w:r>
      <w:r>
        <w:rPr>
          <w:spacing w:val="1"/>
          <w:sz w:val="24"/>
        </w:rPr>
        <w:t xml:space="preserve"> </w:t>
      </w:r>
      <w:r>
        <w:rPr>
          <w:sz w:val="24"/>
        </w:rPr>
        <w:t>ним</w:t>
      </w:r>
      <w:r>
        <w:rPr>
          <w:spacing w:val="1"/>
          <w:sz w:val="24"/>
        </w:rPr>
        <w:t xml:space="preserve"> </w:t>
      </w:r>
      <w:r>
        <w:rPr>
          <w:sz w:val="24"/>
        </w:rPr>
        <w:t>отношение, проявляет</w:t>
      </w:r>
      <w:r>
        <w:rPr>
          <w:spacing w:val="1"/>
          <w:sz w:val="24"/>
        </w:rPr>
        <w:t xml:space="preserve"> </w:t>
      </w:r>
      <w:r>
        <w:rPr>
          <w:sz w:val="24"/>
        </w:rPr>
        <w:t xml:space="preserve">интерес </w:t>
      </w:r>
      <w:r>
        <w:rPr>
          <w:sz w:val="24"/>
        </w:rPr>
        <w:t>к</w:t>
      </w:r>
      <w:r>
        <w:rPr>
          <w:spacing w:val="1"/>
          <w:sz w:val="24"/>
        </w:rPr>
        <w:t xml:space="preserve"> </w:t>
      </w:r>
      <w:r>
        <w:rPr>
          <w:sz w:val="24"/>
        </w:rPr>
        <w:t>основным достопримечательностями</w:t>
      </w:r>
      <w:r>
        <w:rPr>
          <w:spacing w:val="1"/>
          <w:sz w:val="24"/>
        </w:rPr>
        <w:t xml:space="preserve"> </w:t>
      </w:r>
      <w:r>
        <w:rPr>
          <w:sz w:val="24"/>
        </w:rPr>
        <w:t>города (поселка),</w:t>
      </w:r>
      <w:r>
        <w:rPr>
          <w:spacing w:val="1"/>
          <w:sz w:val="24"/>
        </w:rPr>
        <w:t xml:space="preserve"> </w:t>
      </w:r>
      <w:r>
        <w:rPr>
          <w:sz w:val="24"/>
        </w:rPr>
        <w:t>в</w:t>
      </w:r>
      <w:r>
        <w:rPr>
          <w:spacing w:val="1"/>
          <w:sz w:val="24"/>
        </w:rPr>
        <w:t xml:space="preserve"> </w:t>
      </w:r>
      <w:r>
        <w:rPr>
          <w:sz w:val="24"/>
        </w:rPr>
        <w:t>котором</w:t>
      </w:r>
      <w:r>
        <w:rPr>
          <w:spacing w:val="-2"/>
          <w:sz w:val="24"/>
        </w:rPr>
        <w:t xml:space="preserve"> </w:t>
      </w:r>
      <w:r>
        <w:rPr>
          <w:sz w:val="24"/>
        </w:rPr>
        <w:t>он живет.</w:t>
      </w:r>
    </w:p>
    <w:p w14:paraId="AE030000">
      <w:pPr>
        <w:spacing w:after="0" w:line="240" w:lineRule="auto"/>
        <w:ind w:firstLine="709" w:left="0"/>
        <w:jc w:val="both"/>
        <w:rPr>
          <w:rFonts w:ascii="Times New Roman" w:hAnsi="Times New Roman"/>
          <w:sz w:val="24"/>
        </w:rPr>
      </w:pPr>
      <w:r>
        <w:rPr>
          <w:rFonts w:ascii="Times New Roman" w:hAnsi="Times New Roman"/>
          <w:sz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w:t>
      </w:r>
    </w:p>
    <w:p w14:paraId="AF030000">
      <w:pPr>
        <w:sectPr>
          <w:footerReference r:id="rId3" w:type="default"/>
          <w:pgSz w:h="16840" w:orient="portrait" w:w="11910"/>
          <w:pgMar w:bottom="1134" w:footer="734" w:gutter="0" w:header="710" w:left="1701" w:right="850" w:top="1134"/>
          <w:titlePg/>
        </w:sectPr>
      </w:pPr>
    </w:p>
    <w:p w14:paraId="B0030000">
      <w:pPr>
        <w:pStyle w:val="Style_8"/>
        <w:ind w:firstLine="0" w:left="0"/>
        <w:rPr>
          <w:sz w:val="24"/>
        </w:rPr>
      </w:pPr>
      <w:r>
        <w:rPr>
          <w:sz w:val="24"/>
        </w:rPr>
        <w:t>для выделения качеств</w:t>
      </w:r>
      <w:r>
        <w:rPr>
          <w:spacing w:val="-57"/>
          <w:sz w:val="24"/>
        </w:rPr>
        <w:t xml:space="preserve"> </w:t>
      </w:r>
      <w:r>
        <w:rPr>
          <w:sz w:val="24"/>
        </w:rPr>
        <w:t>и свойств предметов и материалов, рассказать о предмете, его назначении и особенностях, о том,</w:t>
      </w:r>
      <w:r>
        <w:rPr>
          <w:spacing w:val="1"/>
          <w:sz w:val="24"/>
        </w:rPr>
        <w:t xml:space="preserve"> </w:t>
      </w:r>
      <w:r>
        <w:rPr>
          <w:sz w:val="24"/>
        </w:rPr>
        <w:t>как</w:t>
      </w:r>
      <w:r>
        <w:rPr>
          <w:spacing w:val="1"/>
          <w:sz w:val="24"/>
        </w:rPr>
        <w:t xml:space="preserve"> </w:t>
      </w:r>
      <w:r>
        <w:rPr>
          <w:sz w:val="24"/>
        </w:rPr>
        <w:t>он</w:t>
      </w:r>
      <w:r>
        <w:rPr>
          <w:spacing w:val="1"/>
          <w:sz w:val="24"/>
        </w:rPr>
        <w:t xml:space="preserve"> </w:t>
      </w:r>
      <w:r>
        <w:rPr>
          <w:sz w:val="24"/>
        </w:rPr>
        <w:t>был</w:t>
      </w:r>
      <w:r>
        <w:rPr>
          <w:spacing w:val="1"/>
          <w:sz w:val="24"/>
        </w:rPr>
        <w:t xml:space="preserve"> </w:t>
      </w:r>
      <w:r>
        <w:rPr>
          <w:sz w:val="24"/>
        </w:rPr>
        <w:t>создан;</w:t>
      </w:r>
      <w:r>
        <w:rPr>
          <w:spacing w:val="1"/>
          <w:sz w:val="24"/>
        </w:rPr>
        <w:t xml:space="preserve"> </w:t>
      </w:r>
      <w:r>
        <w:rPr>
          <w:sz w:val="24"/>
        </w:rPr>
        <w:t>самостоятелен</w:t>
      </w:r>
      <w:r>
        <w:rPr>
          <w:spacing w:val="1"/>
          <w:sz w:val="24"/>
        </w:rPr>
        <w:t xml:space="preserve"> </w:t>
      </w:r>
      <w:r>
        <w:rPr>
          <w:sz w:val="24"/>
        </w:rPr>
        <w:t>в</w:t>
      </w:r>
      <w:r>
        <w:rPr>
          <w:spacing w:val="1"/>
          <w:sz w:val="24"/>
        </w:rPr>
        <w:t xml:space="preserve"> </w:t>
      </w:r>
      <w:r>
        <w:rPr>
          <w:sz w:val="24"/>
        </w:rPr>
        <w:t>самообслуживании;</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трудовых</w:t>
      </w:r>
      <w:r>
        <w:rPr>
          <w:spacing w:val="1"/>
          <w:sz w:val="24"/>
        </w:rPr>
        <w:t xml:space="preserve"> </w:t>
      </w:r>
      <w:r>
        <w:rPr>
          <w:sz w:val="24"/>
        </w:rPr>
        <w:t>обязанностей,</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2"/>
          <w:sz w:val="24"/>
        </w:rPr>
        <w:t xml:space="preserve"> </w:t>
      </w:r>
      <w:r>
        <w:rPr>
          <w:sz w:val="24"/>
        </w:rPr>
        <w:t>совместный</w:t>
      </w:r>
      <w:r>
        <w:rPr>
          <w:spacing w:val="-1"/>
          <w:sz w:val="24"/>
        </w:rPr>
        <w:t xml:space="preserve"> </w:t>
      </w:r>
      <w:r>
        <w:rPr>
          <w:sz w:val="24"/>
        </w:rPr>
        <w:t>труд</w:t>
      </w:r>
      <w:r>
        <w:rPr>
          <w:spacing w:val="1"/>
          <w:sz w:val="24"/>
        </w:rPr>
        <w:t xml:space="preserve"> </w:t>
      </w:r>
      <w:r>
        <w:rPr>
          <w:sz w:val="24"/>
        </w:rPr>
        <w:t>со взрослыми</w:t>
      </w:r>
      <w:r>
        <w:rPr>
          <w:spacing w:val="-1"/>
          <w:sz w:val="24"/>
        </w:rPr>
        <w:t xml:space="preserve"> </w:t>
      </w:r>
      <w:r>
        <w:rPr>
          <w:sz w:val="24"/>
        </w:rPr>
        <w:t>или сверстниками.</w:t>
      </w:r>
    </w:p>
    <w:p w14:paraId="B1030000">
      <w:pPr>
        <w:pStyle w:val="Style_8"/>
        <w:ind w:firstLine="709" w:left="0"/>
        <w:rPr>
          <w:sz w:val="24"/>
        </w:rPr>
      </w:pPr>
      <w:r>
        <w:rPr>
          <w:sz w:val="24"/>
        </w:rPr>
        <w:t>С интересом познает правила безопасного поведения; в повседневной жизни стремится</w:t>
      </w:r>
      <w:r>
        <w:rPr>
          <w:spacing w:val="1"/>
          <w:sz w:val="24"/>
        </w:rPr>
        <w:t xml:space="preserve"> </w:t>
      </w:r>
      <w:r>
        <w:rPr>
          <w:sz w:val="24"/>
        </w:rPr>
        <w:t>соблюдать</w:t>
      </w:r>
      <w:r>
        <w:rPr>
          <w:spacing w:val="1"/>
          <w:sz w:val="24"/>
        </w:rPr>
        <w:t xml:space="preserve"> </w:t>
      </w:r>
      <w:r>
        <w:rPr>
          <w:sz w:val="24"/>
        </w:rPr>
        <w:t>правила безопасного поведения; знает</w:t>
      </w:r>
      <w:r>
        <w:rPr>
          <w:spacing w:val="1"/>
          <w:sz w:val="24"/>
        </w:rPr>
        <w:t xml:space="preserve"> </w:t>
      </w:r>
      <w:r>
        <w:rPr>
          <w:sz w:val="24"/>
        </w:rPr>
        <w:t>правила безопасного</w:t>
      </w:r>
      <w:r>
        <w:rPr>
          <w:spacing w:val="1"/>
          <w:sz w:val="24"/>
        </w:rPr>
        <w:t xml:space="preserve"> </w:t>
      </w:r>
      <w:r>
        <w:rPr>
          <w:sz w:val="24"/>
        </w:rPr>
        <w:t>дорожного движения в</w:t>
      </w:r>
      <w:r>
        <w:rPr>
          <w:spacing w:val="1"/>
          <w:sz w:val="24"/>
        </w:rPr>
        <w:t xml:space="preserve"> </w:t>
      </w:r>
      <w:r>
        <w:rPr>
          <w:sz w:val="24"/>
        </w:rPr>
        <w:t>качестве</w:t>
      </w:r>
      <w:r>
        <w:rPr>
          <w:spacing w:val="1"/>
          <w:sz w:val="24"/>
        </w:rPr>
        <w:t xml:space="preserve"> </w:t>
      </w:r>
      <w:r>
        <w:rPr>
          <w:sz w:val="24"/>
        </w:rPr>
        <w:t>пешехода</w:t>
      </w:r>
      <w:r>
        <w:rPr>
          <w:spacing w:val="1"/>
          <w:sz w:val="24"/>
        </w:rPr>
        <w:t xml:space="preserve"> </w:t>
      </w:r>
      <w:r>
        <w:rPr>
          <w:sz w:val="24"/>
        </w:rPr>
        <w:t>и</w:t>
      </w:r>
      <w:r>
        <w:rPr>
          <w:spacing w:val="1"/>
          <w:sz w:val="24"/>
        </w:rPr>
        <w:t xml:space="preserve"> </w:t>
      </w:r>
      <w:r>
        <w:rPr>
          <w:sz w:val="24"/>
        </w:rPr>
        <w:t>пассажира</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гаджетов.</w:t>
      </w:r>
    </w:p>
    <w:p w14:paraId="B2030000">
      <w:pPr>
        <w:pStyle w:val="Style_8"/>
        <w:ind w:firstLine="709" w:left="0"/>
        <w:rPr>
          <w:sz w:val="24"/>
        </w:rPr>
      </w:pPr>
    </w:p>
    <w:p w14:paraId="B3030000">
      <w:pPr>
        <w:pStyle w:val="Style_10"/>
        <w:ind w:firstLine="709" w:left="0"/>
        <w:outlineLvl w:val="8"/>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6 лет.</w:t>
      </w:r>
    </w:p>
    <w:p w14:paraId="B4030000">
      <w:pPr>
        <w:pStyle w:val="Style_8"/>
        <w:ind w:firstLine="709" w:left="0"/>
        <w:rPr>
          <w:sz w:val="24"/>
        </w:rPr>
      </w:pPr>
      <w:r>
        <w:rPr>
          <w:sz w:val="24"/>
        </w:rPr>
        <w:t>В</w:t>
      </w:r>
      <w:r>
        <w:rPr>
          <w:spacing w:val="41"/>
          <w:sz w:val="24"/>
        </w:rPr>
        <w:t xml:space="preserve"> </w:t>
      </w:r>
      <w:r>
        <w:rPr>
          <w:sz w:val="24"/>
        </w:rPr>
        <w:t>области</w:t>
      </w:r>
      <w:r>
        <w:rPr>
          <w:spacing w:val="44"/>
          <w:sz w:val="24"/>
        </w:rPr>
        <w:t xml:space="preserve"> </w:t>
      </w:r>
      <w:r>
        <w:rPr>
          <w:sz w:val="24"/>
        </w:rPr>
        <w:t>социально-коммуникативного</w:t>
      </w:r>
      <w:r>
        <w:rPr>
          <w:spacing w:val="43"/>
          <w:sz w:val="24"/>
        </w:rPr>
        <w:t xml:space="preserve"> </w:t>
      </w:r>
      <w:r>
        <w:rPr>
          <w:sz w:val="24"/>
        </w:rPr>
        <w:t>развития</w:t>
      </w:r>
      <w:r>
        <w:rPr>
          <w:spacing w:val="40"/>
          <w:sz w:val="24"/>
        </w:rPr>
        <w:t xml:space="preserve"> </w:t>
      </w:r>
      <w:r>
        <w:rPr>
          <w:sz w:val="24"/>
        </w:rPr>
        <w:t>основными</w:t>
      </w:r>
      <w:r>
        <w:rPr>
          <w:spacing w:val="48"/>
          <w:sz w:val="24"/>
        </w:rPr>
        <w:t xml:space="preserve"> </w:t>
      </w:r>
      <w:r>
        <w:rPr>
          <w:b w:val="1"/>
          <w:i w:val="1"/>
          <w:sz w:val="24"/>
        </w:rPr>
        <w:t>задачами</w:t>
      </w:r>
      <w:r>
        <w:rPr>
          <w:b w:val="1"/>
          <w:i w:val="1"/>
          <w:spacing w:val="45"/>
          <w:sz w:val="24"/>
        </w:rPr>
        <w:t xml:space="preserve"> </w:t>
      </w:r>
      <w:r>
        <w:rPr>
          <w:sz w:val="24"/>
        </w:rPr>
        <w:t>образовательной</w:t>
      </w:r>
      <w:r>
        <w:rPr>
          <w:spacing w:val="-57"/>
          <w:sz w:val="24"/>
        </w:rPr>
        <w:t xml:space="preserve"> </w:t>
      </w:r>
      <w:r>
        <w:rPr>
          <w:sz w:val="24"/>
        </w:rPr>
        <w:t>деятельности являются:</w:t>
      </w:r>
    </w:p>
    <w:p w14:paraId="B5030000">
      <w:pPr>
        <w:spacing w:after="0" w:line="240" w:lineRule="auto"/>
        <w:ind w:firstLine="709" w:left="0"/>
        <w:jc w:val="both"/>
        <w:rPr>
          <w:rFonts w:ascii="Times New Roman" w:hAnsi="Times New Roman"/>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2"/>
          <w:sz w:val="24"/>
        </w:rPr>
        <w:t xml:space="preserve"> </w:t>
      </w:r>
      <w:r>
        <w:rPr>
          <w:rFonts w:ascii="Times New Roman" w:hAnsi="Times New Roman"/>
          <w:i w:val="1"/>
          <w:sz w:val="24"/>
        </w:rPr>
        <w:t>отношений</w:t>
      </w:r>
      <w:r>
        <w:rPr>
          <w:rFonts w:ascii="Times New Roman" w:hAnsi="Times New Roman"/>
          <w:sz w:val="24"/>
        </w:rPr>
        <w:t>:</w:t>
      </w:r>
    </w:p>
    <w:p w14:paraId="B6030000">
      <w:pPr>
        <w:pStyle w:val="Style_8"/>
        <w:numPr>
          <w:ilvl w:val="0"/>
          <w:numId w:val="24"/>
        </w:numPr>
        <w:ind w:hanging="357" w:left="357"/>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 детском саду;</w:t>
      </w:r>
    </w:p>
    <w:p w14:paraId="B7030000">
      <w:pPr>
        <w:pStyle w:val="Style_8"/>
        <w:numPr>
          <w:ilvl w:val="0"/>
          <w:numId w:val="24"/>
        </w:numPr>
        <w:ind w:hanging="357" w:left="357"/>
        <w:rPr>
          <w:sz w:val="24"/>
        </w:rPr>
      </w:pPr>
      <w:r>
        <w:rPr>
          <w:sz w:val="24"/>
        </w:rPr>
        <w:t>содействовать</w:t>
      </w:r>
      <w:r>
        <w:rPr>
          <w:spacing w:val="1"/>
          <w:sz w:val="24"/>
        </w:rPr>
        <w:t xml:space="preserve"> </w:t>
      </w:r>
      <w:r>
        <w:rPr>
          <w:sz w:val="24"/>
        </w:rPr>
        <w:t>пониманию</w:t>
      </w:r>
      <w:r>
        <w:rPr>
          <w:spacing w:val="1"/>
          <w:sz w:val="24"/>
        </w:rPr>
        <w:t xml:space="preserve"> </w:t>
      </w:r>
      <w:r>
        <w:rPr>
          <w:sz w:val="24"/>
        </w:rPr>
        <w:t>детьми</w:t>
      </w:r>
      <w:r>
        <w:rPr>
          <w:spacing w:val="1"/>
          <w:sz w:val="24"/>
        </w:rPr>
        <w:t xml:space="preserve"> </w:t>
      </w:r>
      <w:r>
        <w:rPr>
          <w:sz w:val="24"/>
        </w:rPr>
        <w:t>собственных</w:t>
      </w:r>
      <w:r>
        <w:rPr>
          <w:spacing w:val="1"/>
          <w:sz w:val="24"/>
        </w:rPr>
        <w:t xml:space="preserve"> </w:t>
      </w:r>
      <w:r>
        <w:rPr>
          <w:sz w:val="24"/>
        </w:rPr>
        <w:t>и</w:t>
      </w:r>
      <w:r>
        <w:rPr>
          <w:spacing w:val="1"/>
          <w:sz w:val="24"/>
        </w:rPr>
        <w:t xml:space="preserve"> </w:t>
      </w:r>
      <w:r>
        <w:rPr>
          <w:sz w:val="24"/>
        </w:rPr>
        <w:t>чужих</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и</w:t>
      </w:r>
      <w:r>
        <w:rPr>
          <w:spacing w:val="1"/>
          <w:sz w:val="24"/>
        </w:rPr>
        <w:t xml:space="preserve"> </w:t>
      </w:r>
      <w:r>
        <w:rPr>
          <w:sz w:val="24"/>
        </w:rPr>
        <w:t>переживаний,</w:t>
      </w:r>
      <w:r>
        <w:rPr>
          <w:spacing w:val="1"/>
          <w:sz w:val="24"/>
        </w:rPr>
        <w:t xml:space="preserve"> </w:t>
      </w:r>
      <w:r>
        <w:rPr>
          <w:sz w:val="24"/>
        </w:rPr>
        <w:t>овладению</w:t>
      </w:r>
      <w:r>
        <w:rPr>
          <w:spacing w:val="1"/>
          <w:sz w:val="24"/>
        </w:rPr>
        <w:t xml:space="preserve"> </w:t>
      </w:r>
      <w:r>
        <w:rPr>
          <w:sz w:val="24"/>
        </w:rPr>
        <w:t>способами</w:t>
      </w:r>
      <w:r>
        <w:rPr>
          <w:spacing w:val="1"/>
          <w:sz w:val="24"/>
        </w:rPr>
        <w:t xml:space="preserve"> </w:t>
      </w:r>
      <w:r>
        <w:rPr>
          <w:sz w:val="24"/>
        </w:rPr>
        <w:t>эмпатийного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разнообразные</w:t>
      </w:r>
      <w:r>
        <w:rPr>
          <w:spacing w:val="1"/>
          <w:sz w:val="24"/>
        </w:rPr>
        <w:t xml:space="preserve"> </w:t>
      </w:r>
      <w:r>
        <w:rPr>
          <w:sz w:val="24"/>
        </w:rPr>
        <w:t>эмоциональные</w:t>
      </w:r>
      <w:r>
        <w:rPr>
          <w:spacing w:val="-3"/>
          <w:sz w:val="24"/>
        </w:rPr>
        <w:t xml:space="preserve"> </w:t>
      </w:r>
      <w:r>
        <w:rPr>
          <w:sz w:val="24"/>
        </w:rPr>
        <w:t>проявления сверстников и взрослых;</w:t>
      </w:r>
    </w:p>
    <w:p w14:paraId="B8030000">
      <w:pPr>
        <w:pStyle w:val="Style_8"/>
        <w:numPr>
          <w:ilvl w:val="0"/>
          <w:numId w:val="24"/>
        </w:numPr>
        <w:ind w:hanging="357" w:left="357"/>
        <w:rPr>
          <w:sz w:val="24"/>
        </w:rPr>
      </w:pPr>
      <w:r>
        <w:rPr>
          <w:sz w:val="24"/>
        </w:rPr>
        <w:t>поддерживать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отношениям</w:t>
      </w:r>
      <w:r>
        <w:rPr>
          <w:spacing w:val="1"/>
          <w:sz w:val="24"/>
        </w:rPr>
        <w:t xml:space="preserve"> </w:t>
      </w:r>
      <w:r>
        <w:rPr>
          <w:sz w:val="24"/>
        </w:rPr>
        <w:t>и</w:t>
      </w:r>
      <w:r>
        <w:rPr>
          <w:spacing w:val="1"/>
          <w:sz w:val="24"/>
        </w:rPr>
        <w:t xml:space="preserve"> </w:t>
      </w:r>
      <w:r>
        <w:rPr>
          <w:sz w:val="24"/>
        </w:rPr>
        <w:t>событиям</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согласованию</w:t>
      </w:r>
      <w:r>
        <w:rPr>
          <w:spacing w:val="1"/>
          <w:sz w:val="24"/>
        </w:rPr>
        <w:t xml:space="preserve"> </w:t>
      </w:r>
      <w:r>
        <w:rPr>
          <w:sz w:val="24"/>
        </w:rPr>
        <w:t>действий</w:t>
      </w:r>
      <w:r>
        <w:rPr>
          <w:spacing w:val="-1"/>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и</w:t>
      </w:r>
      <w:r>
        <w:rPr>
          <w:spacing w:val="-1"/>
          <w:sz w:val="24"/>
        </w:rPr>
        <w:t xml:space="preserve"> </w:t>
      </w:r>
      <w:r>
        <w:rPr>
          <w:sz w:val="24"/>
        </w:rPr>
        <w:t>заинтересованности в</w:t>
      </w:r>
      <w:r>
        <w:rPr>
          <w:spacing w:val="-2"/>
          <w:sz w:val="24"/>
        </w:rPr>
        <w:t xml:space="preserve"> </w:t>
      </w:r>
      <w:r>
        <w:rPr>
          <w:sz w:val="24"/>
        </w:rPr>
        <w:t>общем</w:t>
      </w:r>
      <w:r>
        <w:rPr>
          <w:spacing w:val="-2"/>
          <w:sz w:val="24"/>
        </w:rPr>
        <w:t xml:space="preserve"> </w:t>
      </w:r>
      <w:r>
        <w:rPr>
          <w:sz w:val="24"/>
        </w:rPr>
        <w:t>результате совместной</w:t>
      </w:r>
      <w:r>
        <w:rPr>
          <w:spacing w:val="-1"/>
          <w:sz w:val="24"/>
        </w:rPr>
        <w:t xml:space="preserve"> </w:t>
      </w:r>
      <w:r>
        <w:rPr>
          <w:sz w:val="24"/>
        </w:rPr>
        <w:t>деятельности;</w:t>
      </w:r>
    </w:p>
    <w:p w14:paraId="B9030000">
      <w:pPr>
        <w:pStyle w:val="Style_8"/>
        <w:numPr>
          <w:ilvl w:val="0"/>
          <w:numId w:val="24"/>
        </w:numPr>
        <w:ind w:hanging="357" w:left="357"/>
        <w:rPr>
          <w:sz w:val="24"/>
        </w:rPr>
      </w:pPr>
      <w:r>
        <w:rPr>
          <w:sz w:val="24"/>
        </w:rPr>
        <w:t>обеспечивать умение детей вырабатывать и принимать правила взаимодействия в группе,</w:t>
      </w:r>
      <w:r>
        <w:rPr>
          <w:spacing w:val="1"/>
          <w:sz w:val="24"/>
        </w:rPr>
        <w:t xml:space="preserve"> </w:t>
      </w:r>
      <w:r>
        <w:rPr>
          <w:sz w:val="24"/>
        </w:rPr>
        <w:t>понимание</w:t>
      </w:r>
      <w:r>
        <w:rPr>
          <w:spacing w:val="-2"/>
          <w:sz w:val="24"/>
        </w:rPr>
        <w:t xml:space="preserve"> </w:t>
      </w:r>
      <w:r>
        <w:rPr>
          <w:sz w:val="24"/>
        </w:rPr>
        <w:t>детьми последствий несоблюдения</w:t>
      </w:r>
      <w:r>
        <w:rPr>
          <w:spacing w:val="-4"/>
          <w:sz w:val="24"/>
        </w:rPr>
        <w:t xml:space="preserve"> </w:t>
      </w:r>
      <w:r>
        <w:rPr>
          <w:sz w:val="24"/>
        </w:rPr>
        <w:t>принятых</w:t>
      </w:r>
      <w:r>
        <w:rPr>
          <w:spacing w:val="2"/>
          <w:sz w:val="24"/>
        </w:rPr>
        <w:t xml:space="preserve"> </w:t>
      </w:r>
      <w:r>
        <w:rPr>
          <w:sz w:val="24"/>
        </w:rPr>
        <w:t>правил;</w:t>
      </w:r>
    </w:p>
    <w:p w14:paraId="BA030000">
      <w:pPr>
        <w:pStyle w:val="Style_8"/>
        <w:numPr>
          <w:ilvl w:val="0"/>
          <w:numId w:val="24"/>
        </w:numPr>
        <w:ind w:hanging="357" w:left="357"/>
        <w:rPr>
          <w:sz w:val="24"/>
        </w:rPr>
      </w:pPr>
      <w:r>
        <w:rPr>
          <w:sz w:val="24"/>
        </w:rPr>
        <w:t>расширять представления о правилах поведения в общественных местах; об обязанностях в</w:t>
      </w:r>
      <w:r>
        <w:rPr>
          <w:spacing w:val="1"/>
          <w:sz w:val="24"/>
        </w:rPr>
        <w:t xml:space="preserve"> </w:t>
      </w:r>
      <w:r>
        <w:rPr>
          <w:sz w:val="24"/>
        </w:rPr>
        <w:t>группе</w:t>
      </w:r>
      <w:r>
        <w:rPr>
          <w:spacing w:val="-2"/>
          <w:sz w:val="24"/>
        </w:rPr>
        <w:t xml:space="preserve"> </w:t>
      </w:r>
      <w:r>
        <w:rPr>
          <w:sz w:val="24"/>
        </w:rPr>
        <w:t>детского сада.</w:t>
      </w:r>
    </w:p>
    <w:p w14:paraId="BB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2"/>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BC030000">
      <w:pPr>
        <w:pStyle w:val="Style_8"/>
        <w:numPr>
          <w:ilvl w:val="0"/>
          <w:numId w:val="25"/>
        </w:numPr>
        <w:ind w:hanging="357" w:left="357"/>
        <w:rPr>
          <w:sz w:val="24"/>
        </w:rPr>
      </w:pPr>
      <w:r>
        <w:rPr>
          <w:sz w:val="24"/>
        </w:rPr>
        <w:t>воспитывать</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проживающим</w:t>
      </w:r>
      <w:r>
        <w:rPr>
          <w:spacing w:val="-2"/>
          <w:sz w:val="24"/>
        </w:rPr>
        <w:t xml:space="preserve"> </w:t>
      </w:r>
      <w:r>
        <w:rPr>
          <w:sz w:val="24"/>
        </w:rPr>
        <w:t>на</w:t>
      </w:r>
      <w:r>
        <w:rPr>
          <w:spacing w:val="-1"/>
          <w:sz w:val="24"/>
        </w:rPr>
        <w:t xml:space="preserve"> </w:t>
      </w:r>
      <w:r>
        <w:rPr>
          <w:sz w:val="24"/>
        </w:rPr>
        <w:t>территории России,</w:t>
      </w:r>
      <w:r>
        <w:rPr>
          <w:spacing w:val="-3"/>
          <w:sz w:val="24"/>
        </w:rPr>
        <w:t xml:space="preserve"> </w:t>
      </w:r>
      <w:r>
        <w:rPr>
          <w:sz w:val="24"/>
        </w:rPr>
        <w:t>их</w:t>
      </w:r>
      <w:r>
        <w:rPr>
          <w:spacing w:val="1"/>
          <w:sz w:val="24"/>
        </w:rPr>
        <w:t xml:space="preserve"> </w:t>
      </w:r>
      <w:r>
        <w:rPr>
          <w:sz w:val="24"/>
        </w:rPr>
        <w:t>культурному</w:t>
      </w:r>
      <w:r>
        <w:rPr>
          <w:spacing w:val="-5"/>
          <w:sz w:val="24"/>
        </w:rPr>
        <w:t xml:space="preserve"> </w:t>
      </w:r>
      <w:r>
        <w:rPr>
          <w:sz w:val="24"/>
        </w:rPr>
        <w:t>наследию;</w:t>
      </w:r>
    </w:p>
    <w:p w14:paraId="BD030000">
      <w:pPr>
        <w:pStyle w:val="Style_8"/>
        <w:numPr>
          <w:ilvl w:val="0"/>
          <w:numId w:val="25"/>
        </w:numPr>
        <w:ind w:hanging="357" w:left="357"/>
        <w:rPr>
          <w:sz w:val="24"/>
        </w:rPr>
      </w:pPr>
      <w:r>
        <w:rPr>
          <w:sz w:val="24"/>
        </w:rPr>
        <w:t>знакомить детей с содержанием государственных праздников и традициями празднования,</w:t>
      </w:r>
      <w:r>
        <w:rPr>
          <w:spacing w:val="1"/>
          <w:sz w:val="24"/>
        </w:rPr>
        <w:t xml:space="preserve"> </w:t>
      </w:r>
      <w:r>
        <w:rPr>
          <w:sz w:val="24"/>
        </w:rPr>
        <w:t>развивать</w:t>
      </w:r>
      <w:r>
        <w:rPr>
          <w:spacing w:val="-1"/>
          <w:sz w:val="24"/>
        </w:rPr>
        <w:t xml:space="preserve"> </w:t>
      </w:r>
      <w:r>
        <w:rPr>
          <w:sz w:val="24"/>
        </w:rPr>
        <w:t>патриотические</w:t>
      </w:r>
      <w:r>
        <w:rPr>
          <w:spacing w:val="-2"/>
          <w:sz w:val="24"/>
        </w:rPr>
        <w:t xml:space="preserve"> </w:t>
      </w:r>
      <w:r>
        <w:rPr>
          <w:sz w:val="24"/>
        </w:rPr>
        <w:t>чувства,</w:t>
      </w:r>
      <w:r>
        <w:rPr>
          <w:spacing w:val="2"/>
          <w:sz w:val="24"/>
        </w:rPr>
        <w:t xml:space="preserve"> </w:t>
      </w:r>
      <w:r>
        <w:rPr>
          <w:sz w:val="24"/>
        </w:rPr>
        <w:t>уважение</w:t>
      </w:r>
      <w:r>
        <w:rPr>
          <w:spacing w:val="-2"/>
          <w:sz w:val="24"/>
        </w:rPr>
        <w:t xml:space="preserve"> </w:t>
      </w:r>
      <w:r>
        <w:rPr>
          <w:sz w:val="24"/>
        </w:rPr>
        <w:t>и</w:t>
      </w:r>
      <w:r>
        <w:rPr>
          <w:spacing w:val="-1"/>
          <w:sz w:val="24"/>
        </w:rPr>
        <w:t xml:space="preserve"> </w:t>
      </w:r>
      <w:r>
        <w:rPr>
          <w:sz w:val="24"/>
        </w:rPr>
        <w:t>гордость</w:t>
      </w:r>
      <w:r>
        <w:rPr>
          <w:spacing w:val="-2"/>
          <w:sz w:val="24"/>
        </w:rPr>
        <w:t xml:space="preserve"> </w:t>
      </w:r>
      <w:r>
        <w:rPr>
          <w:sz w:val="24"/>
        </w:rPr>
        <w:t>за</w:t>
      </w:r>
      <w:r>
        <w:rPr>
          <w:spacing w:val="-2"/>
          <w:sz w:val="24"/>
        </w:rPr>
        <w:t xml:space="preserve"> </w:t>
      </w:r>
      <w:r>
        <w:rPr>
          <w:sz w:val="24"/>
        </w:rPr>
        <w:t>поступки</w:t>
      </w:r>
      <w:r>
        <w:rPr>
          <w:spacing w:val="-1"/>
          <w:sz w:val="24"/>
        </w:rPr>
        <w:t xml:space="preserve"> </w:t>
      </w:r>
      <w:r>
        <w:rPr>
          <w:sz w:val="24"/>
        </w:rPr>
        <w:t>героев</w:t>
      </w:r>
      <w:r>
        <w:rPr>
          <w:spacing w:val="-3"/>
          <w:sz w:val="24"/>
        </w:rPr>
        <w:t xml:space="preserve"> </w:t>
      </w:r>
      <w:r>
        <w:rPr>
          <w:sz w:val="24"/>
        </w:rPr>
        <w:t>Отечества;</w:t>
      </w:r>
    </w:p>
    <w:p w14:paraId="BE030000">
      <w:pPr>
        <w:pStyle w:val="Style_8"/>
        <w:numPr>
          <w:ilvl w:val="0"/>
          <w:numId w:val="25"/>
        </w:numPr>
        <w:ind w:hanging="357" w:left="357"/>
        <w:rPr>
          <w:sz w:val="24"/>
        </w:rPr>
      </w:pPr>
      <w:r>
        <w:rPr>
          <w:sz w:val="24"/>
        </w:rPr>
        <w:t>поддерживать детскую любознательность по отношению к родному краю, эмоциональный</w:t>
      </w:r>
      <w:r>
        <w:rPr>
          <w:spacing w:val="1"/>
          <w:sz w:val="24"/>
        </w:rPr>
        <w:t xml:space="preserve"> </w:t>
      </w:r>
      <w:r>
        <w:rPr>
          <w:sz w:val="24"/>
        </w:rPr>
        <w:t>отклик на проявления красоты в различных архитектурных объектах и произведениях искусства,</w:t>
      </w:r>
      <w:r>
        <w:rPr>
          <w:spacing w:val="1"/>
          <w:sz w:val="24"/>
        </w:rPr>
        <w:t xml:space="preserve"> </w:t>
      </w:r>
      <w:r>
        <w:rPr>
          <w:sz w:val="24"/>
        </w:rPr>
        <w:t>явлениях</w:t>
      </w:r>
      <w:r>
        <w:rPr>
          <w:spacing w:val="-2"/>
          <w:sz w:val="24"/>
        </w:rPr>
        <w:t xml:space="preserve"> </w:t>
      </w:r>
      <w:r>
        <w:rPr>
          <w:sz w:val="24"/>
        </w:rPr>
        <w:t>природы.</w:t>
      </w:r>
    </w:p>
    <w:p w14:paraId="BF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C0030000">
      <w:pPr>
        <w:pStyle w:val="Style_8"/>
        <w:numPr>
          <w:ilvl w:val="0"/>
          <w:numId w:val="26"/>
        </w:numPr>
        <w:ind w:hanging="357" w:left="357"/>
        <w:rPr>
          <w:sz w:val="24"/>
        </w:rPr>
      </w:pPr>
      <w:r>
        <w:rPr>
          <w:sz w:val="24"/>
        </w:rPr>
        <w:t>формировать представления о профессиях и трудовых процессах;</w:t>
      </w:r>
      <w:r>
        <w:rPr>
          <w:spacing w:val="1"/>
          <w:sz w:val="24"/>
        </w:rPr>
        <w:t xml:space="preserve"> </w:t>
      </w:r>
      <w:r>
        <w:rPr>
          <w:sz w:val="24"/>
        </w:rPr>
        <w:t>воспитывать</w:t>
      </w:r>
      <w:r>
        <w:rPr>
          <w:spacing w:val="-2"/>
          <w:sz w:val="24"/>
        </w:rPr>
        <w:t xml:space="preserve"> </w:t>
      </w:r>
      <w:r>
        <w:rPr>
          <w:sz w:val="24"/>
        </w:rPr>
        <w:t>бережное</w:t>
      </w:r>
      <w:r>
        <w:rPr>
          <w:spacing w:val="-3"/>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труду</w:t>
      </w:r>
      <w:r>
        <w:rPr>
          <w:spacing w:val="-7"/>
          <w:sz w:val="24"/>
        </w:rPr>
        <w:t xml:space="preserve"> </w:t>
      </w:r>
      <w:r>
        <w:rPr>
          <w:sz w:val="24"/>
        </w:rPr>
        <w:t>взрослых,</w:t>
      </w:r>
      <w:r>
        <w:rPr>
          <w:spacing w:val="-2"/>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их труда;</w:t>
      </w:r>
    </w:p>
    <w:p w14:paraId="C1030000">
      <w:pPr>
        <w:pStyle w:val="Style_8"/>
        <w:numPr>
          <w:ilvl w:val="0"/>
          <w:numId w:val="26"/>
        </w:numPr>
        <w:ind w:hanging="357" w:left="357"/>
        <w:rPr>
          <w:sz w:val="24"/>
        </w:rPr>
      </w:pPr>
      <w:r>
        <w:rPr>
          <w:sz w:val="24"/>
        </w:rPr>
        <w:t>развивать</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трудовой</w:t>
      </w:r>
      <w:r>
        <w:rPr>
          <w:spacing w:val="1"/>
          <w:sz w:val="24"/>
        </w:rPr>
        <w:t xml:space="preserve"> </w:t>
      </w:r>
      <w:r>
        <w:rPr>
          <w:sz w:val="24"/>
        </w:rPr>
        <w:t>деятельности</w:t>
      </w:r>
      <w:r>
        <w:rPr>
          <w:spacing w:val="6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хозяйственно-бытовому,</w:t>
      </w:r>
      <w:r>
        <w:rPr>
          <w:spacing w:val="1"/>
          <w:sz w:val="24"/>
        </w:rPr>
        <w:t xml:space="preserve"> </w:t>
      </w:r>
      <w:r>
        <w:rPr>
          <w:sz w:val="24"/>
        </w:rPr>
        <w:t>ручному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конструированию,</w:t>
      </w:r>
      <w:r>
        <w:rPr>
          <w:spacing w:val="61"/>
          <w:sz w:val="24"/>
        </w:rPr>
        <w:t xml:space="preserve"> </w:t>
      </w:r>
      <w:r>
        <w:rPr>
          <w:sz w:val="24"/>
        </w:rPr>
        <w:t>труду</w:t>
      </w:r>
      <w:r>
        <w:rPr>
          <w:spacing w:val="61"/>
          <w:sz w:val="24"/>
        </w:rPr>
        <w:t xml:space="preserve"> </w:t>
      </w:r>
      <w:r>
        <w:rPr>
          <w:sz w:val="24"/>
        </w:rPr>
        <w:t>в</w:t>
      </w:r>
      <w:r>
        <w:rPr>
          <w:spacing w:val="1"/>
          <w:sz w:val="24"/>
        </w:rPr>
        <w:t xml:space="preserve"> </w:t>
      </w:r>
      <w:r>
        <w:rPr>
          <w:sz w:val="24"/>
        </w:rPr>
        <w:t>природе;</w:t>
      </w:r>
    </w:p>
    <w:p w14:paraId="C2030000">
      <w:pPr>
        <w:pStyle w:val="Style_8"/>
        <w:numPr>
          <w:ilvl w:val="0"/>
          <w:numId w:val="26"/>
        </w:numPr>
        <w:ind w:hanging="357" w:left="357"/>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формировать</w:t>
      </w:r>
      <w:r>
        <w:rPr>
          <w:spacing w:val="1"/>
          <w:sz w:val="24"/>
        </w:rPr>
        <w:t xml:space="preserve"> </w:t>
      </w:r>
      <w:r>
        <w:rPr>
          <w:sz w:val="24"/>
        </w:rPr>
        <w:t>первоначальные</w:t>
      </w:r>
      <w:r>
        <w:rPr>
          <w:spacing w:val="-3"/>
          <w:sz w:val="24"/>
        </w:rPr>
        <w:t xml:space="preserve"> </w:t>
      </w:r>
      <w:r>
        <w:rPr>
          <w:sz w:val="24"/>
        </w:rPr>
        <w:t>представления о финансовой грамотности.</w:t>
      </w:r>
    </w:p>
    <w:p w14:paraId="C3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безопасного</w:t>
      </w:r>
      <w:r>
        <w:rPr>
          <w:rFonts w:ascii="Times New Roman" w:hAnsi="Times New Roman"/>
          <w:i w:val="1"/>
          <w:spacing w:val="-1"/>
          <w:sz w:val="24"/>
        </w:rPr>
        <w:t xml:space="preserve"> </w:t>
      </w:r>
      <w:r>
        <w:rPr>
          <w:rFonts w:ascii="Times New Roman" w:hAnsi="Times New Roman"/>
          <w:i w:val="1"/>
          <w:sz w:val="24"/>
        </w:rPr>
        <w:t>поведения:</w:t>
      </w:r>
    </w:p>
    <w:p w14:paraId="C4030000">
      <w:pPr>
        <w:pStyle w:val="Style_8"/>
        <w:ind w:firstLine="709" w:left="0"/>
        <w:rPr>
          <w:sz w:val="24"/>
        </w:rPr>
      </w:pPr>
      <w:r>
        <w:rPr>
          <w:sz w:val="24"/>
        </w:rPr>
        <w:t>формировать представления детей об основных источниках и видах опасности в быту, на</w:t>
      </w:r>
      <w:r>
        <w:rPr>
          <w:spacing w:val="1"/>
          <w:sz w:val="24"/>
        </w:rPr>
        <w:t xml:space="preserve"> </w:t>
      </w:r>
      <w:r>
        <w:rPr>
          <w:sz w:val="24"/>
        </w:rPr>
        <w:t xml:space="preserve">улице, в природе, в интернет-сети и способах безопасного поведения; о правилах </w:t>
      </w:r>
      <w:r>
        <w:rPr>
          <w:sz w:val="24"/>
        </w:rPr>
        <w:t>безопасности</w:t>
      </w:r>
      <w:r>
        <w:rPr>
          <w:spacing w:val="1"/>
          <w:sz w:val="24"/>
        </w:rPr>
        <w:t xml:space="preserve"> </w:t>
      </w:r>
      <w:r>
        <w:rPr>
          <w:sz w:val="24"/>
        </w:rPr>
        <w:t>дорожного</w:t>
      </w:r>
      <w:r>
        <w:rPr>
          <w:spacing w:val="-1"/>
          <w:sz w:val="24"/>
        </w:rPr>
        <w:t xml:space="preserve"> </w:t>
      </w:r>
      <w:r>
        <w:rPr>
          <w:sz w:val="24"/>
        </w:rPr>
        <w:t>движения в</w:t>
      </w:r>
      <w:r>
        <w:rPr>
          <w:spacing w:val="-3"/>
          <w:sz w:val="24"/>
        </w:rPr>
        <w:t xml:space="preserve"> </w:t>
      </w:r>
      <w:r>
        <w:rPr>
          <w:sz w:val="24"/>
        </w:rPr>
        <w:t>качестве</w:t>
      </w:r>
      <w:r>
        <w:rPr>
          <w:spacing w:val="-1"/>
          <w:sz w:val="24"/>
        </w:rPr>
        <w:t xml:space="preserve"> </w:t>
      </w:r>
      <w:r>
        <w:rPr>
          <w:sz w:val="24"/>
        </w:rPr>
        <w:t>пешехода</w:t>
      </w:r>
      <w:r>
        <w:rPr>
          <w:spacing w:val="-2"/>
          <w:sz w:val="24"/>
        </w:rPr>
        <w:t xml:space="preserve"> </w:t>
      </w:r>
      <w:r>
        <w:rPr>
          <w:sz w:val="24"/>
        </w:rPr>
        <w:t>и пассажира</w:t>
      </w:r>
      <w:r>
        <w:rPr>
          <w:spacing w:val="-1"/>
          <w:sz w:val="24"/>
        </w:rPr>
        <w:t xml:space="preserve"> </w:t>
      </w:r>
      <w:r>
        <w:rPr>
          <w:sz w:val="24"/>
        </w:rPr>
        <w:t>транспортного средства;</w:t>
      </w:r>
    </w:p>
    <w:p w14:paraId="C5030000">
      <w:pPr>
        <w:pStyle w:val="Style_8"/>
        <w:ind w:firstLine="709" w:left="0"/>
        <w:rPr>
          <w:sz w:val="24"/>
        </w:rPr>
      </w:pPr>
      <w:r>
        <w:rPr>
          <w:sz w:val="24"/>
        </w:rPr>
        <w:t>формировать</w:t>
      </w:r>
      <w:r>
        <w:rPr>
          <w:spacing w:val="-3"/>
          <w:sz w:val="24"/>
        </w:rPr>
        <w:t xml:space="preserve"> </w:t>
      </w:r>
      <w:r>
        <w:rPr>
          <w:sz w:val="24"/>
        </w:rPr>
        <w:t>осмотрительное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потенциально</w:t>
      </w:r>
      <w:r>
        <w:rPr>
          <w:spacing w:val="-3"/>
          <w:sz w:val="24"/>
        </w:rPr>
        <w:t xml:space="preserve"> </w:t>
      </w:r>
      <w:r>
        <w:rPr>
          <w:sz w:val="24"/>
        </w:rPr>
        <w:t>опасным</w:t>
      </w:r>
      <w:r>
        <w:rPr>
          <w:spacing w:val="-5"/>
          <w:sz w:val="24"/>
        </w:rPr>
        <w:t xml:space="preserve"> </w:t>
      </w:r>
      <w:r>
        <w:rPr>
          <w:sz w:val="24"/>
        </w:rPr>
        <w:t>для</w:t>
      </w:r>
      <w:r>
        <w:rPr>
          <w:spacing w:val="-3"/>
          <w:sz w:val="24"/>
        </w:rPr>
        <w:t xml:space="preserve"> </w:t>
      </w:r>
      <w:r>
        <w:rPr>
          <w:sz w:val="24"/>
        </w:rPr>
        <w:t>человека</w:t>
      </w:r>
      <w:r>
        <w:rPr>
          <w:spacing w:val="-3"/>
          <w:sz w:val="24"/>
        </w:rPr>
        <w:t xml:space="preserve"> </w:t>
      </w:r>
      <w:r>
        <w:rPr>
          <w:sz w:val="24"/>
        </w:rPr>
        <w:t>ситуациям;</w:t>
      </w:r>
      <w:r>
        <w:rPr>
          <w:spacing w:val="-57"/>
          <w:sz w:val="24"/>
        </w:rPr>
        <w:t xml:space="preserve"> </w:t>
      </w:r>
      <w:r>
        <w:rPr>
          <w:sz w:val="24"/>
        </w:rPr>
        <w:t>знакомить</w:t>
      </w:r>
      <w:r>
        <w:rPr>
          <w:spacing w:val="-3"/>
          <w:sz w:val="24"/>
        </w:rPr>
        <w:t xml:space="preserve"> </w:t>
      </w:r>
      <w:r>
        <w:rPr>
          <w:sz w:val="24"/>
        </w:rPr>
        <w:t>с</w:t>
      </w:r>
      <w:r>
        <w:rPr>
          <w:spacing w:val="-2"/>
          <w:sz w:val="24"/>
        </w:rPr>
        <w:t xml:space="preserve"> </w:t>
      </w:r>
      <w:r>
        <w:rPr>
          <w:sz w:val="24"/>
        </w:rPr>
        <w:t>основными</w:t>
      </w:r>
      <w:r>
        <w:rPr>
          <w:spacing w:val="-4"/>
          <w:sz w:val="24"/>
        </w:rPr>
        <w:t xml:space="preserve"> </w:t>
      </w:r>
      <w:r>
        <w:rPr>
          <w:sz w:val="24"/>
        </w:rPr>
        <w:t>правилами</w:t>
      </w:r>
      <w:r>
        <w:rPr>
          <w:spacing w:val="-2"/>
          <w:sz w:val="24"/>
        </w:rPr>
        <w:t xml:space="preserve"> </w:t>
      </w:r>
      <w:r>
        <w:rPr>
          <w:sz w:val="24"/>
        </w:rPr>
        <w:t>пользования</w:t>
      </w:r>
      <w:r>
        <w:rPr>
          <w:spacing w:val="-2"/>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цифровыми</w:t>
      </w:r>
      <w:r>
        <w:rPr>
          <w:spacing w:val="-2"/>
          <w:sz w:val="24"/>
        </w:rPr>
        <w:t xml:space="preserve"> </w:t>
      </w:r>
      <w:r>
        <w:rPr>
          <w:sz w:val="24"/>
        </w:rPr>
        <w:t>ресурсами.</w:t>
      </w:r>
    </w:p>
    <w:p w14:paraId="C603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C7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3"/>
          <w:sz w:val="24"/>
        </w:rPr>
        <w:t xml:space="preserve"> </w:t>
      </w:r>
      <w:r>
        <w:rPr>
          <w:rFonts w:ascii="Times New Roman" w:hAnsi="Times New Roman"/>
          <w:i w:val="1"/>
          <w:sz w:val="24"/>
        </w:rPr>
        <w:t>отношений.</w:t>
      </w:r>
    </w:p>
    <w:p w14:paraId="C8030000">
      <w:pPr>
        <w:pStyle w:val="Style_8"/>
        <w:ind w:firstLine="709" w:left="0"/>
        <w:rPr>
          <w:sz w:val="24"/>
        </w:rPr>
      </w:pPr>
      <w:r>
        <w:rPr>
          <w:sz w:val="24"/>
        </w:rPr>
        <w:t>Педагог</w:t>
      </w:r>
      <w:r>
        <w:rPr>
          <w:spacing w:val="1"/>
          <w:sz w:val="24"/>
        </w:rPr>
        <w:t xml:space="preserve"> </w:t>
      </w:r>
      <w:r>
        <w:rPr>
          <w:sz w:val="24"/>
        </w:rPr>
        <w:t>предоставляет</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выразить</w:t>
      </w:r>
      <w:r>
        <w:rPr>
          <w:spacing w:val="1"/>
          <w:sz w:val="24"/>
        </w:rPr>
        <w:t xml:space="preserve"> </w:t>
      </w:r>
      <w:r>
        <w:rPr>
          <w:sz w:val="24"/>
        </w:rPr>
        <w:t>собственные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воспитывает</w:t>
      </w:r>
      <w:r>
        <w:rPr>
          <w:spacing w:val="1"/>
          <w:sz w:val="24"/>
        </w:rPr>
        <w:t xml:space="preserve"> </w:t>
      </w:r>
      <w:r>
        <w:rPr>
          <w:sz w:val="24"/>
        </w:rPr>
        <w:t>самоуважение</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подчеркивает</w:t>
      </w:r>
      <w:r>
        <w:rPr>
          <w:spacing w:val="1"/>
          <w:sz w:val="24"/>
        </w:rPr>
        <w:t xml:space="preserve"> </w:t>
      </w:r>
      <w:r>
        <w:rPr>
          <w:sz w:val="24"/>
        </w:rPr>
        <w:t>достижения ребенка. Знакомит детей с их правами. Обогащает представления детей о расширении</w:t>
      </w:r>
      <w:r>
        <w:rPr>
          <w:spacing w:val="1"/>
          <w:sz w:val="24"/>
        </w:rPr>
        <w:t xml:space="preserve"> </w:t>
      </w:r>
      <w:r>
        <w:rPr>
          <w:sz w:val="24"/>
        </w:rPr>
        <w:t>форм поведения и</w:t>
      </w:r>
      <w:r>
        <w:rPr>
          <w:spacing w:val="1"/>
          <w:sz w:val="24"/>
        </w:rPr>
        <w:t xml:space="preserve"> </w:t>
      </w:r>
      <w:r>
        <w:rPr>
          <w:sz w:val="24"/>
        </w:rPr>
        <w:t>действий детей в ситуации взросления (помощь взрослым дома и в детском</w:t>
      </w:r>
      <w:r>
        <w:rPr>
          <w:spacing w:val="1"/>
          <w:sz w:val="24"/>
        </w:rPr>
        <w:t xml:space="preserve"> </w:t>
      </w:r>
      <w:r>
        <w:rPr>
          <w:sz w:val="24"/>
        </w:rPr>
        <w:t>саду,</w:t>
      </w:r>
      <w:r>
        <w:rPr>
          <w:spacing w:val="-1"/>
          <w:sz w:val="24"/>
        </w:rPr>
        <w:t xml:space="preserve"> </w:t>
      </w:r>
      <w:r>
        <w:rPr>
          <w:sz w:val="24"/>
        </w:rPr>
        <w:t>сочувствие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детей с</w:t>
      </w:r>
      <w:r>
        <w:rPr>
          <w:spacing w:val="1"/>
          <w:sz w:val="24"/>
        </w:rPr>
        <w:t xml:space="preserve"> </w:t>
      </w:r>
      <w:r>
        <w:rPr>
          <w:sz w:val="24"/>
        </w:rPr>
        <w:t>ОВЗ в</w:t>
      </w:r>
      <w:r>
        <w:rPr>
          <w:spacing w:val="-1"/>
          <w:sz w:val="24"/>
        </w:rPr>
        <w:t xml:space="preserve"> </w:t>
      </w:r>
      <w:r>
        <w:rPr>
          <w:sz w:val="24"/>
        </w:rPr>
        <w:t>детском</w:t>
      </w:r>
      <w:r>
        <w:rPr>
          <w:spacing w:val="-1"/>
          <w:sz w:val="24"/>
        </w:rPr>
        <w:t xml:space="preserve"> </w:t>
      </w:r>
      <w:r>
        <w:rPr>
          <w:sz w:val="24"/>
        </w:rPr>
        <w:t>саду; забота</w:t>
      </w:r>
      <w:r>
        <w:rPr>
          <w:spacing w:val="-2"/>
          <w:sz w:val="24"/>
        </w:rPr>
        <w:t xml:space="preserve"> </w:t>
      </w:r>
      <w:r>
        <w:rPr>
          <w:sz w:val="24"/>
        </w:rPr>
        <w:t>и поддержка</w:t>
      </w:r>
      <w:r>
        <w:rPr>
          <w:spacing w:val="-1"/>
          <w:sz w:val="24"/>
        </w:rPr>
        <w:t xml:space="preserve"> </w:t>
      </w:r>
      <w:r>
        <w:rPr>
          <w:sz w:val="24"/>
        </w:rPr>
        <w:t>младших).</w:t>
      </w:r>
    </w:p>
    <w:p w14:paraId="C9030000">
      <w:pPr>
        <w:pStyle w:val="Style_8"/>
        <w:ind w:firstLine="709" w:left="0"/>
        <w:rPr>
          <w:sz w:val="24"/>
        </w:rPr>
      </w:pPr>
      <w:r>
        <w:rPr>
          <w:sz w:val="24"/>
        </w:rPr>
        <w:t>Педагог знакомит детей с основными эмоциями и чувствами, их выражением в мимике,</w:t>
      </w:r>
      <w:r>
        <w:rPr>
          <w:spacing w:val="1"/>
          <w:sz w:val="24"/>
        </w:rPr>
        <w:t xml:space="preserve"> </w:t>
      </w:r>
      <w:r>
        <w:rPr>
          <w:sz w:val="24"/>
        </w:rPr>
        <w:t>пантомимике,</w:t>
      </w:r>
      <w:r>
        <w:rPr>
          <w:spacing w:val="1"/>
          <w:sz w:val="24"/>
        </w:rPr>
        <w:t xml:space="preserve"> </w:t>
      </w:r>
      <w:r>
        <w:rPr>
          <w:sz w:val="24"/>
        </w:rPr>
        <w:t>действиях,</w:t>
      </w:r>
      <w:r>
        <w:rPr>
          <w:spacing w:val="1"/>
          <w:sz w:val="24"/>
        </w:rPr>
        <w:t xml:space="preserve"> </w:t>
      </w:r>
      <w:r>
        <w:rPr>
          <w:sz w:val="24"/>
        </w:rPr>
        <w:t>интонации</w:t>
      </w:r>
      <w:r>
        <w:rPr>
          <w:spacing w:val="1"/>
          <w:sz w:val="24"/>
        </w:rPr>
        <w:t xml:space="preserve"> </w:t>
      </w:r>
      <w:r>
        <w:rPr>
          <w:sz w:val="24"/>
        </w:rPr>
        <w:t>речи.</w:t>
      </w:r>
      <w:r>
        <w:rPr>
          <w:spacing w:val="1"/>
          <w:sz w:val="24"/>
        </w:rPr>
        <w:t xml:space="preserve"> </w:t>
      </w:r>
      <w:r>
        <w:rPr>
          <w:sz w:val="24"/>
        </w:rPr>
        <w:t>Анализирует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способствующие возникновению эмоций, рассматривает примеры из жизненного опыта детей,</w:t>
      </w:r>
      <w:r>
        <w:rPr>
          <w:spacing w:val="1"/>
          <w:sz w:val="24"/>
        </w:rPr>
        <w:t xml:space="preserve"> </w:t>
      </w:r>
      <w:r>
        <w:rPr>
          <w:sz w:val="24"/>
        </w:rPr>
        <w:t>произведений литературы и изобразительного искусства, кинематографа и мультипликации. Учит</w:t>
      </w:r>
      <w:r>
        <w:rPr>
          <w:spacing w:val="1"/>
          <w:sz w:val="24"/>
        </w:rPr>
        <w:t xml:space="preserve"> </w:t>
      </w:r>
      <w:r>
        <w:rPr>
          <w:sz w:val="24"/>
        </w:rPr>
        <w:t>детей</w:t>
      </w:r>
      <w:r>
        <w:rPr>
          <w:spacing w:val="54"/>
          <w:sz w:val="24"/>
        </w:rPr>
        <w:t xml:space="preserve"> </w:t>
      </w:r>
      <w:r>
        <w:rPr>
          <w:sz w:val="24"/>
        </w:rPr>
        <w:t>понимать</w:t>
      </w:r>
      <w:r>
        <w:rPr>
          <w:spacing w:val="54"/>
          <w:sz w:val="24"/>
        </w:rPr>
        <w:t xml:space="preserve"> </w:t>
      </w:r>
      <w:r>
        <w:rPr>
          <w:sz w:val="24"/>
        </w:rPr>
        <w:t>свои</w:t>
      </w:r>
      <w:r>
        <w:rPr>
          <w:spacing w:val="52"/>
          <w:sz w:val="24"/>
        </w:rPr>
        <w:t xml:space="preserve"> </w:t>
      </w:r>
      <w:r>
        <w:rPr>
          <w:sz w:val="24"/>
        </w:rPr>
        <w:t>и</w:t>
      </w:r>
      <w:r>
        <w:rPr>
          <w:spacing w:val="54"/>
          <w:sz w:val="24"/>
        </w:rPr>
        <w:t xml:space="preserve"> </w:t>
      </w:r>
      <w:r>
        <w:rPr>
          <w:sz w:val="24"/>
        </w:rPr>
        <w:t>чужие</w:t>
      </w:r>
      <w:r>
        <w:rPr>
          <w:spacing w:val="52"/>
          <w:sz w:val="24"/>
        </w:rPr>
        <w:t xml:space="preserve"> </w:t>
      </w:r>
      <w:r>
        <w:rPr>
          <w:sz w:val="24"/>
        </w:rPr>
        <w:t>эмоциональные</w:t>
      </w:r>
      <w:r>
        <w:rPr>
          <w:spacing w:val="52"/>
          <w:sz w:val="24"/>
        </w:rPr>
        <w:t xml:space="preserve"> </w:t>
      </w:r>
      <w:r>
        <w:rPr>
          <w:sz w:val="24"/>
        </w:rPr>
        <w:t>состояния,</w:t>
      </w:r>
      <w:r>
        <w:rPr>
          <w:spacing w:val="53"/>
          <w:sz w:val="24"/>
        </w:rPr>
        <w:t xml:space="preserve"> </w:t>
      </w:r>
      <w:r>
        <w:rPr>
          <w:sz w:val="24"/>
        </w:rPr>
        <w:t>разговаривать</w:t>
      </w:r>
      <w:r>
        <w:rPr>
          <w:spacing w:val="54"/>
          <w:sz w:val="24"/>
        </w:rPr>
        <w:t xml:space="preserve"> </w:t>
      </w:r>
      <w:r>
        <w:rPr>
          <w:sz w:val="24"/>
        </w:rPr>
        <w:t>о</w:t>
      </w:r>
      <w:r>
        <w:rPr>
          <w:spacing w:val="54"/>
          <w:sz w:val="24"/>
        </w:rPr>
        <w:t xml:space="preserve"> </w:t>
      </w:r>
      <w:r>
        <w:rPr>
          <w:sz w:val="24"/>
        </w:rPr>
        <w:t>них,</w:t>
      </w:r>
      <w:r>
        <w:rPr>
          <w:spacing w:val="53"/>
          <w:sz w:val="24"/>
        </w:rPr>
        <w:t xml:space="preserve"> </w:t>
      </w:r>
      <w:r>
        <w:rPr>
          <w:sz w:val="24"/>
        </w:rPr>
        <w:t>демонстрирует примеры эмоциональной поддержки и адекватные возрасту способы регуляции эмоциональных</w:t>
      </w:r>
      <w:r>
        <w:rPr>
          <w:spacing w:val="1"/>
          <w:sz w:val="24"/>
        </w:rPr>
        <w:t xml:space="preserve"> </w:t>
      </w:r>
      <w:r>
        <w:rPr>
          <w:sz w:val="24"/>
        </w:rPr>
        <w:t>состояний.</w:t>
      </w:r>
    </w:p>
    <w:p w14:paraId="CA030000">
      <w:pPr>
        <w:pStyle w:val="Style_8"/>
        <w:ind w:firstLine="709" w:left="0"/>
        <w:rPr>
          <w:sz w:val="24"/>
        </w:rPr>
      </w:pPr>
      <w:r>
        <w:rPr>
          <w:sz w:val="24"/>
        </w:rPr>
        <w:t>Обогащает представлений о семье, семейных и родственных отношениях: члены семьи,</w:t>
      </w:r>
      <w:r>
        <w:rPr>
          <w:spacing w:val="1"/>
          <w:sz w:val="24"/>
        </w:rPr>
        <w:t xml:space="preserve"> </w:t>
      </w:r>
      <w:r>
        <w:rPr>
          <w:sz w:val="24"/>
        </w:rPr>
        <w:t>ближайшие</w:t>
      </w:r>
      <w:r>
        <w:rPr>
          <w:spacing w:val="1"/>
          <w:sz w:val="24"/>
        </w:rPr>
        <w:t xml:space="preserve"> </w:t>
      </w:r>
      <w:r>
        <w:rPr>
          <w:sz w:val="24"/>
        </w:rPr>
        <w:t>родственники</w:t>
      </w:r>
      <w:r>
        <w:rPr>
          <w:spacing w:val="1"/>
          <w:sz w:val="24"/>
        </w:rPr>
        <w:t xml:space="preserve"> </w:t>
      </w:r>
      <w:r>
        <w:rPr>
          <w:sz w:val="24"/>
        </w:rPr>
        <w:t>по</w:t>
      </w:r>
      <w:r>
        <w:rPr>
          <w:spacing w:val="1"/>
          <w:sz w:val="24"/>
        </w:rPr>
        <w:t xml:space="preserve"> </w:t>
      </w:r>
      <w:r>
        <w:rPr>
          <w:sz w:val="24"/>
        </w:rPr>
        <w:t>линии</w:t>
      </w:r>
      <w:r>
        <w:rPr>
          <w:spacing w:val="1"/>
          <w:sz w:val="24"/>
        </w:rPr>
        <w:t xml:space="preserve"> </w:t>
      </w:r>
      <w:r>
        <w:rPr>
          <w:sz w:val="24"/>
        </w:rPr>
        <w:t>матери</w:t>
      </w:r>
      <w:r>
        <w:rPr>
          <w:spacing w:val="1"/>
          <w:sz w:val="24"/>
        </w:rPr>
        <w:t xml:space="preserve"> </w:t>
      </w:r>
      <w:r>
        <w:rPr>
          <w:sz w:val="24"/>
        </w:rPr>
        <w:t>и</w:t>
      </w:r>
      <w:r>
        <w:rPr>
          <w:spacing w:val="1"/>
          <w:sz w:val="24"/>
        </w:rPr>
        <w:t xml:space="preserve"> </w:t>
      </w:r>
      <w:r>
        <w:rPr>
          <w:sz w:val="24"/>
        </w:rPr>
        <w:t>отца.</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того,</w:t>
      </w:r>
      <w:r>
        <w:rPr>
          <w:spacing w:val="1"/>
          <w:sz w:val="24"/>
        </w:rPr>
        <w:t xml:space="preserve"> </w:t>
      </w:r>
      <w:r>
        <w:rPr>
          <w:sz w:val="24"/>
        </w:rPr>
        <w:t>как</w:t>
      </w:r>
      <w:r>
        <w:rPr>
          <w:spacing w:val="1"/>
          <w:sz w:val="24"/>
        </w:rPr>
        <w:t xml:space="preserve"> </w:t>
      </w:r>
      <w:r>
        <w:rPr>
          <w:sz w:val="24"/>
        </w:rPr>
        <w:t>поддерживаются родственные связи (переписка, разговор по телефону, посещения, совместный</w:t>
      </w:r>
      <w:r>
        <w:rPr>
          <w:spacing w:val="1"/>
          <w:sz w:val="24"/>
        </w:rPr>
        <w:t xml:space="preserve"> </w:t>
      </w:r>
      <w:r>
        <w:rPr>
          <w:sz w:val="24"/>
        </w:rPr>
        <w:t>отдых),</w:t>
      </w:r>
      <w:r>
        <w:rPr>
          <w:spacing w:val="1"/>
          <w:sz w:val="24"/>
        </w:rPr>
        <w:t xml:space="preserve"> </w:t>
      </w:r>
      <w:r>
        <w:rPr>
          <w:sz w:val="24"/>
        </w:rPr>
        <w:t>как</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забота,</w:t>
      </w:r>
      <w:r>
        <w:rPr>
          <w:spacing w:val="1"/>
          <w:sz w:val="24"/>
        </w:rPr>
        <w:t xml:space="preserve"> </w:t>
      </w:r>
      <w:r>
        <w:rPr>
          <w:sz w:val="24"/>
        </w:rPr>
        <w:t>любовь,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60"/>
          <w:sz w:val="24"/>
        </w:rPr>
        <w:t xml:space="preserve"> </w:t>
      </w:r>
      <w:r>
        <w:rPr>
          <w:sz w:val="24"/>
        </w:rPr>
        <w:t>Рассматривает</w:t>
      </w:r>
      <w:r>
        <w:rPr>
          <w:spacing w:val="1"/>
          <w:sz w:val="24"/>
        </w:rPr>
        <w:t xml:space="preserve"> </w:t>
      </w:r>
      <w:r>
        <w:rPr>
          <w:sz w:val="24"/>
        </w:rPr>
        <w:t>проявления семейных традиций и отношения к пожилым членам семьи. Обогащает представления</w:t>
      </w:r>
      <w:r>
        <w:rPr>
          <w:spacing w:val="1"/>
          <w:sz w:val="24"/>
        </w:rPr>
        <w:t xml:space="preserve"> </w:t>
      </w:r>
      <w:r>
        <w:rPr>
          <w:sz w:val="24"/>
        </w:rPr>
        <w:t>детей</w:t>
      </w:r>
      <w:r>
        <w:rPr>
          <w:spacing w:val="-1"/>
          <w:sz w:val="24"/>
        </w:rPr>
        <w:t xml:space="preserve"> </w:t>
      </w:r>
      <w:r>
        <w:rPr>
          <w:sz w:val="24"/>
        </w:rPr>
        <w:t>о заботе</w:t>
      </w:r>
      <w:r>
        <w:rPr>
          <w:spacing w:val="-2"/>
          <w:sz w:val="24"/>
        </w:rPr>
        <w:t xml:space="preserve"> </w:t>
      </w:r>
      <w:r>
        <w:rPr>
          <w:sz w:val="24"/>
        </w:rPr>
        <w:t>и правилах</w:t>
      </w:r>
      <w:r>
        <w:rPr>
          <w:spacing w:val="1"/>
          <w:sz w:val="24"/>
        </w:rPr>
        <w:t xml:space="preserve"> </w:t>
      </w:r>
      <w:r>
        <w:rPr>
          <w:sz w:val="24"/>
        </w:rPr>
        <w:t>оказания посильной</w:t>
      </w:r>
      <w:r>
        <w:rPr>
          <w:spacing w:val="-3"/>
          <w:sz w:val="24"/>
        </w:rPr>
        <w:t xml:space="preserve"> </w:t>
      </w:r>
      <w:r>
        <w:rPr>
          <w:sz w:val="24"/>
        </w:rPr>
        <w:t>помощи больному</w:t>
      </w:r>
      <w:r>
        <w:rPr>
          <w:spacing w:val="-5"/>
          <w:sz w:val="24"/>
        </w:rPr>
        <w:t xml:space="preserve"> </w:t>
      </w:r>
      <w:r>
        <w:rPr>
          <w:sz w:val="24"/>
        </w:rPr>
        <w:t>члену</w:t>
      </w:r>
      <w:r>
        <w:rPr>
          <w:spacing w:val="-4"/>
          <w:sz w:val="24"/>
        </w:rPr>
        <w:t xml:space="preserve"> </w:t>
      </w:r>
      <w:r>
        <w:rPr>
          <w:sz w:val="24"/>
        </w:rPr>
        <w:t>семьи.</w:t>
      </w:r>
    </w:p>
    <w:p w14:paraId="CB03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ребенка</w:t>
      </w:r>
      <w:r>
        <w:rPr>
          <w:spacing w:val="1"/>
          <w:sz w:val="24"/>
        </w:rPr>
        <w:t xml:space="preserve"> </w:t>
      </w:r>
      <w:r>
        <w:rPr>
          <w:sz w:val="24"/>
        </w:rPr>
        <w:t>быть</w:t>
      </w:r>
      <w:r>
        <w:rPr>
          <w:spacing w:val="1"/>
          <w:sz w:val="24"/>
        </w:rPr>
        <w:t xml:space="preserve"> </w:t>
      </w:r>
      <w:r>
        <w:rPr>
          <w:sz w:val="24"/>
        </w:rPr>
        <w:t>членом</w:t>
      </w:r>
      <w:r>
        <w:rPr>
          <w:spacing w:val="1"/>
          <w:sz w:val="24"/>
        </w:rPr>
        <w:t xml:space="preserve"> </w:t>
      </w:r>
      <w:r>
        <w:rPr>
          <w:sz w:val="24"/>
        </w:rPr>
        <w:t>детского</w:t>
      </w:r>
      <w:r>
        <w:rPr>
          <w:spacing w:val="1"/>
          <w:sz w:val="24"/>
        </w:rPr>
        <w:t xml:space="preserve"> </w:t>
      </w:r>
      <w:r>
        <w:rPr>
          <w:sz w:val="24"/>
        </w:rPr>
        <w:t>коллектива:</w:t>
      </w:r>
      <w:r>
        <w:rPr>
          <w:spacing w:val="1"/>
          <w:sz w:val="24"/>
        </w:rPr>
        <w:t xml:space="preserve"> </w:t>
      </w:r>
      <w:r>
        <w:rPr>
          <w:sz w:val="24"/>
        </w:rPr>
        <w:t>иметь</w:t>
      </w:r>
      <w:r>
        <w:rPr>
          <w:spacing w:val="1"/>
          <w:sz w:val="24"/>
        </w:rPr>
        <w:t xml:space="preserve"> </w:t>
      </w:r>
      <w:r>
        <w:rPr>
          <w:sz w:val="24"/>
        </w:rPr>
        <w:t>ближайшее</w:t>
      </w:r>
      <w:r>
        <w:rPr>
          <w:spacing w:val="1"/>
          <w:sz w:val="24"/>
        </w:rPr>
        <w:t xml:space="preserve"> </w:t>
      </w:r>
      <w:r>
        <w:rPr>
          <w:sz w:val="24"/>
        </w:rPr>
        <w:t>окружение</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деловому сотрудничеству;</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сверстника.</w:t>
      </w:r>
      <w:r>
        <w:rPr>
          <w:spacing w:val="1"/>
          <w:sz w:val="24"/>
        </w:rPr>
        <w:t xml:space="preserve"> </w:t>
      </w:r>
      <w:r>
        <w:rPr>
          <w:sz w:val="24"/>
        </w:rPr>
        <w:t>Способствует</w:t>
      </w:r>
      <w:r>
        <w:rPr>
          <w:spacing w:val="1"/>
          <w:sz w:val="24"/>
        </w:rPr>
        <w:t xml:space="preserve"> </w:t>
      </w:r>
      <w:r>
        <w:rPr>
          <w:sz w:val="24"/>
        </w:rPr>
        <w:t>овладению детьми умений совместной деятельности: принимать общую цель, договариваться о</w:t>
      </w:r>
      <w:r>
        <w:rPr>
          <w:spacing w:val="1"/>
          <w:sz w:val="24"/>
        </w:rPr>
        <w:t xml:space="preserve"> </w:t>
      </w:r>
      <w:r>
        <w:rPr>
          <w:sz w:val="24"/>
        </w:rPr>
        <w:t>способах деятельности и материалах, в процессе общего дела быть внимательными друг к другу,</w:t>
      </w:r>
      <w:r>
        <w:rPr>
          <w:spacing w:val="1"/>
          <w:sz w:val="24"/>
        </w:rPr>
        <w:t xml:space="preserve"> </w:t>
      </w:r>
      <w:r>
        <w:rPr>
          <w:sz w:val="24"/>
        </w:rPr>
        <w:t>проявлять заинтересовать</w:t>
      </w:r>
      <w:r>
        <w:rPr>
          <w:spacing w:val="1"/>
          <w:sz w:val="24"/>
        </w:rPr>
        <w:t xml:space="preserve"> </w:t>
      </w:r>
      <w:r>
        <w:rPr>
          <w:sz w:val="24"/>
        </w:rPr>
        <w:t>в</w:t>
      </w:r>
      <w:r>
        <w:rPr>
          <w:spacing w:val="1"/>
          <w:sz w:val="24"/>
        </w:rPr>
        <w:t xml:space="preserve"> </w:t>
      </w:r>
      <w:r>
        <w:rPr>
          <w:sz w:val="24"/>
        </w:rPr>
        <w:t>достижении результата,</w:t>
      </w:r>
      <w:r>
        <w:rPr>
          <w:spacing w:val="1"/>
          <w:sz w:val="24"/>
        </w:rPr>
        <w:t xml:space="preserve"> </w:t>
      </w:r>
      <w:r>
        <w:rPr>
          <w:sz w:val="24"/>
        </w:rPr>
        <w:t>выражать</w:t>
      </w:r>
      <w:r>
        <w:rPr>
          <w:spacing w:val="1"/>
          <w:sz w:val="24"/>
        </w:rPr>
        <w:t xml:space="preserve"> </w:t>
      </w:r>
      <w:r>
        <w:rPr>
          <w:sz w:val="24"/>
        </w:rPr>
        <w:t>свое отношение к</w:t>
      </w:r>
      <w:r>
        <w:rPr>
          <w:spacing w:val="1"/>
          <w:sz w:val="24"/>
        </w:rPr>
        <w:t xml:space="preserve"> </w:t>
      </w:r>
      <w:r>
        <w:rPr>
          <w:sz w:val="24"/>
        </w:rPr>
        <w:t>результату и</w:t>
      </w:r>
      <w:r>
        <w:rPr>
          <w:spacing w:val="1"/>
          <w:sz w:val="24"/>
        </w:rPr>
        <w:t xml:space="preserve"> </w:t>
      </w:r>
      <w:r>
        <w:rPr>
          <w:sz w:val="24"/>
        </w:rPr>
        <w:t>взаимоотношениям.</w:t>
      </w:r>
      <w:r>
        <w:rPr>
          <w:spacing w:val="1"/>
          <w:sz w:val="24"/>
        </w:rPr>
        <w:t xml:space="preserve"> </w:t>
      </w:r>
      <w:r>
        <w:rPr>
          <w:sz w:val="24"/>
        </w:rPr>
        <w:t>Стимулирует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предотвращению</w:t>
      </w:r>
      <w:r>
        <w:rPr>
          <w:spacing w:val="1"/>
          <w:sz w:val="24"/>
        </w:rPr>
        <w:t xml:space="preserve"> </w:t>
      </w:r>
      <w:r>
        <w:rPr>
          <w:sz w:val="24"/>
        </w:rPr>
        <w:t>и</w:t>
      </w:r>
      <w:r>
        <w:rPr>
          <w:spacing w:val="1"/>
          <w:sz w:val="24"/>
        </w:rPr>
        <w:t xml:space="preserve"> </w:t>
      </w:r>
      <w:r>
        <w:rPr>
          <w:sz w:val="24"/>
        </w:rPr>
        <w:t>самостоятельному</w:t>
      </w:r>
      <w:r>
        <w:rPr>
          <w:spacing w:val="1"/>
          <w:sz w:val="24"/>
        </w:rPr>
        <w:t xml:space="preserve"> </w:t>
      </w:r>
      <w:r>
        <w:rPr>
          <w:sz w:val="24"/>
        </w:rPr>
        <w:t>преодолению</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уступая</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уточняя</w:t>
      </w:r>
      <w:r>
        <w:rPr>
          <w:spacing w:val="1"/>
          <w:sz w:val="24"/>
        </w:rPr>
        <w:t xml:space="preserve"> </w:t>
      </w:r>
      <w:r>
        <w:rPr>
          <w:sz w:val="24"/>
        </w:rPr>
        <w:t>причину</w:t>
      </w:r>
      <w:r>
        <w:rPr>
          <w:spacing w:val="1"/>
          <w:sz w:val="24"/>
        </w:rPr>
        <w:t xml:space="preserve"> </w:t>
      </w:r>
      <w:r>
        <w:rPr>
          <w:sz w:val="24"/>
        </w:rPr>
        <w:t>несогласия.</w:t>
      </w:r>
      <w:r>
        <w:rPr>
          <w:spacing w:val="1"/>
          <w:sz w:val="24"/>
        </w:rPr>
        <w:t xml:space="preserve"> </w:t>
      </w:r>
      <w:r>
        <w:rPr>
          <w:sz w:val="24"/>
        </w:rPr>
        <w:t>Обогащает</w:t>
      </w:r>
      <w:r>
        <w:rPr>
          <w:spacing w:val="1"/>
          <w:sz w:val="24"/>
        </w:rPr>
        <w:t xml:space="preserve"> </w:t>
      </w:r>
      <w:r>
        <w:rPr>
          <w:sz w:val="24"/>
        </w:rPr>
        <w:t>опыт</w:t>
      </w:r>
      <w:r>
        <w:rPr>
          <w:spacing w:val="1"/>
          <w:sz w:val="24"/>
        </w:rPr>
        <w:t xml:space="preserve"> </w:t>
      </w:r>
      <w:r>
        <w:rPr>
          <w:sz w:val="24"/>
        </w:rPr>
        <w:t>освоения</w:t>
      </w:r>
      <w:r>
        <w:rPr>
          <w:spacing w:val="-1"/>
          <w:sz w:val="24"/>
        </w:rPr>
        <w:t xml:space="preserve"> </w:t>
      </w:r>
      <w:r>
        <w:rPr>
          <w:sz w:val="24"/>
        </w:rPr>
        <w:t>детьми</w:t>
      </w:r>
      <w:r>
        <w:rPr>
          <w:spacing w:val="-1"/>
          <w:sz w:val="24"/>
        </w:rPr>
        <w:t xml:space="preserve"> </w:t>
      </w:r>
      <w:r>
        <w:rPr>
          <w:sz w:val="24"/>
        </w:rPr>
        <w:t>фронтальных</w:t>
      </w:r>
      <w:r>
        <w:rPr>
          <w:spacing w:val="-1"/>
          <w:sz w:val="24"/>
        </w:rPr>
        <w:t xml:space="preserve"> </w:t>
      </w:r>
      <w:r>
        <w:rPr>
          <w:sz w:val="24"/>
        </w:rPr>
        <w:t>форм</w:t>
      </w:r>
      <w:r>
        <w:rPr>
          <w:spacing w:val="-1"/>
          <w:sz w:val="24"/>
        </w:rPr>
        <w:t xml:space="preserve"> </w:t>
      </w:r>
      <w:r>
        <w:rPr>
          <w:sz w:val="24"/>
        </w:rPr>
        <w:t>совместной деятельности со сверстниками.</w:t>
      </w:r>
    </w:p>
    <w:p w14:paraId="CC030000">
      <w:pPr>
        <w:pStyle w:val="Style_8"/>
        <w:ind w:firstLine="709" w:left="0"/>
        <w:rPr>
          <w:sz w:val="24"/>
        </w:rPr>
      </w:pPr>
      <w:r>
        <w:rPr>
          <w:sz w:val="24"/>
        </w:rPr>
        <w:t>Педагог в совместной деятельности с детьми поощряет обсуждение и установление правил</w:t>
      </w:r>
      <w:r>
        <w:rPr>
          <w:spacing w:val="1"/>
          <w:sz w:val="24"/>
        </w:rPr>
        <w:t xml:space="preserve"> </w:t>
      </w:r>
      <w:r>
        <w:rPr>
          <w:sz w:val="24"/>
        </w:rPr>
        <w:t>взаимодействия в группе, способствует пониманию детьми последствий несоблюдения принятых</w:t>
      </w:r>
      <w:r>
        <w:rPr>
          <w:spacing w:val="1"/>
          <w:sz w:val="24"/>
        </w:rPr>
        <w:t xml:space="preserve"> </w:t>
      </w:r>
      <w:r>
        <w:rPr>
          <w:sz w:val="24"/>
        </w:rPr>
        <w:t>правил.</w:t>
      </w:r>
    </w:p>
    <w:p w14:paraId="CD030000">
      <w:pPr>
        <w:pStyle w:val="Style_8"/>
        <w:ind w:firstLine="709" w:left="0"/>
        <w:rPr>
          <w:sz w:val="24"/>
        </w:rPr>
      </w:pPr>
      <w:r>
        <w:rPr>
          <w:sz w:val="24"/>
        </w:rPr>
        <w:t>Расширяет представления о правилах поведения в общественных местах; об обязанностях в</w:t>
      </w:r>
      <w:r>
        <w:rPr>
          <w:spacing w:val="1"/>
          <w:sz w:val="24"/>
        </w:rPr>
        <w:t xml:space="preserve"> </w:t>
      </w:r>
      <w:r>
        <w:rPr>
          <w:sz w:val="24"/>
        </w:rPr>
        <w:t>группе детского сада. Обогащает словарь детей вежливыми словами (доброе утро, добрый вечер,</w:t>
      </w:r>
      <w:r>
        <w:rPr>
          <w:spacing w:val="1"/>
          <w:sz w:val="24"/>
        </w:rPr>
        <w:t xml:space="preserve"> </w:t>
      </w:r>
      <w:r>
        <w:rPr>
          <w:sz w:val="24"/>
        </w:rPr>
        <w:t>хорошего</w:t>
      </w:r>
      <w:r>
        <w:rPr>
          <w:spacing w:val="-2"/>
          <w:sz w:val="24"/>
        </w:rPr>
        <w:t xml:space="preserve"> </w:t>
      </w:r>
      <w:r>
        <w:rPr>
          <w:sz w:val="24"/>
        </w:rPr>
        <w:t>дня, будьте здоровы,</w:t>
      </w:r>
      <w:r>
        <w:rPr>
          <w:spacing w:val="-1"/>
          <w:sz w:val="24"/>
        </w:rPr>
        <w:t xml:space="preserve"> </w:t>
      </w:r>
      <w:r>
        <w:rPr>
          <w:sz w:val="24"/>
        </w:rPr>
        <w:t>пожалуйста, извините, спасибо).</w:t>
      </w:r>
    </w:p>
    <w:p w14:paraId="CE030000">
      <w:pPr>
        <w:pStyle w:val="Style_8"/>
        <w:ind w:firstLine="709" w:left="0"/>
        <w:rPr>
          <w:sz w:val="24"/>
        </w:rPr>
      </w:pPr>
      <w:r>
        <w:rPr>
          <w:sz w:val="24"/>
        </w:rPr>
        <w:t>Развивает позитивное отношение к детскому саду: поддерживает желание детей соблюдать</w:t>
      </w:r>
      <w:r>
        <w:rPr>
          <w:spacing w:val="1"/>
          <w:sz w:val="24"/>
        </w:rPr>
        <w:t xml:space="preserve"> </w:t>
      </w:r>
      <w:r>
        <w:rPr>
          <w:sz w:val="24"/>
        </w:rPr>
        <w:t>порядок</w:t>
      </w:r>
      <w:r>
        <w:rPr>
          <w:spacing w:val="1"/>
          <w:sz w:val="24"/>
        </w:rPr>
        <w:t xml:space="preserve"> </w:t>
      </w:r>
      <w:r>
        <w:rPr>
          <w:sz w:val="24"/>
        </w:rPr>
        <w:t>и</w:t>
      </w:r>
      <w:r>
        <w:rPr>
          <w:spacing w:val="1"/>
          <w:sz w:val="24"/>
        </w:rPr>
        <w:t xml:space="preserve"> </w:t>
      </w:r>
      <w:r>
        <w:rPr>
          <w:sz w:val="24"/>
        </w:rPr>
        <w:t>чистоту</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преобразовывать</w:t>
      </w:r>
      <w:r>
        <w:rPr>
          <w:spacing w:val="1"/>
          <w:sz w:val="24"/>
        </w:rPr>
        <w:t xml:space="preserve"> </w:t>
      </w:r>
      <w:r>
        <w:rPr>
          <w:sz w:val="24"/>
        </w:rPr>
        <w:t>пространство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предстоящих</w:t>
      </w:r>
      <w:r>
        <w:rPr>
          <w:spacing w:val="1"/>
          <w:sz w:val="24"/>
        </w:rPr>
        <w:t xml:space="preserve"> </w:t>
      </w:r>
      <w:r>
        <w:rPr>
          <w:sz w:val="24"/>
        </w:rPr>
        <w:t>событий</w:t>
      </w:r>
      <w:r>
        <w:rPr>
          <w:spacing w:val="1"/>
          <w:sz w:val="24"/>
        </w:rPr>
        <w:t xml:space="preserve"> </w:t>
      </w:r>
      <w:r>
        <w:rPr>
          <w:sz w:val="24"/>
        </w:rPr>
        <w:t>(праздники,</w:t>
      </w:r>
      <w:r>
        <w:rPr>
          <w:spacing w:val="1"/>
          <w:sz w:val="24"/>
        </w:rPr>
        <w:t xml:space="preserve"> </w:t>
      </w:r>
      <w:r>
        <w:rPr>
          <w:sz w:val="24"/>
        </w:rPr>
        <w:t>мероприятия),</w:t>
      </w:r>
      <w:r>
        <w:rPr>
          <w:spacing w:val="1"/>
          <w:sz w:val="24"/>
        </w:rPr>
        <w:t xml:space="preserve"> </w:t>
      </w:r>
      <w:r>
        <w:rPr>
          <w:sz w:val="24"/>
        </w:rPr>
        <w:t>воспитывает</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пространству</w:t>
      </w:r>
      <w:r>
        <w:rPr>
          <w:spacing w:val="1"/>
          <w:sz w:val="24"/>
        </w:rPr>
        <w:t xml:space="preserve"> </w:t>
      </w:r>
      <w:r>
        <w:rPr>
          <w:sz w:val="24"/>
        </w:rPr>
        <w:t>и</w:t>
      </w:r>
      <w:r>
        <w:rPr>
          <w:spacing w:val="1"/>
          <w:sz w:val="24"/>
        </w:rPr>
        <w:t xml:space="preserve"> </w:t>
      </w:r>
      <w:r>
        <w:rPr>
          <w:sz w:val="24"/>
        </w:rPr>
        <w:t>оборудованию детского сада. Включает детей в подготовку мероприятий для родителей, пожилых</w:t>
      </w:r>
      <w:r>
        <w:rPr>
          <w:spacing w:val="1"/>
          <w:sz w:val="24"/>
        </w:rPr>
        <w:t xml:space="preserve"> </w:t>
      </w:r>
      <w:r>
        <w:rPr>
          <w:sz w:val="24"/>
        </w:rPr>
        <w:t>людей, младших детей в детском саду. Поддерживает чувство гордости детей, удовлетворение от</w:t>
      </w:r>
      <w:r>
        <w:rPr>
          <w:spacing w:val="1"/>
          <w:sz w:val="24"/>
        </w:rPr>
        <w:t xml:space="preserve"> </w:t>
      </w:r>
      <w:r>
        <w:rPr>
          <w:sz w:val="24"/>
        </w:rPr>
        <w:t>проведенных мероприятий.</w:t>
      </w:r>
    </w:p>
    <w:p w14:paraId="CF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D0030000">
      <w:pPr>
        <w:pStyle w:val="Style_8"/>
        <w:ind w:firstLine="0" w:left="0"/>
        <w:rPr>
          <w:sz w:val="24"/>
        </w:rPr>
      </w:pPr>
      <w:r>
        <w:rPr>
          <w:sz w:val="24"/>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детей о том, что Россия – большая многонациональная страна и воспитывает уважение к людям разных национальная страна и воспитывает уважение к людям разных национальностей,</w:t>
      </w:r>
      <w:r>
        <w:rPr>
          <w:spacing w:val="-57"/>
          <w:sz w:val="24"/>
        </w:rPr>
        <w:t xml:space="preserve"> </w:t>
      </w:r>
      <w:r>
        <w:rPr>
          <w:sz w:val="24"/>
        </w:rPr>
        <w:t>их</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проживающих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 их</w:t>
      </w:r>
      <w:r>
        <w:rPr>
          <w:spacing w:val="1"/>
          <w:sz w:val="24"/>
        </w:rPr>
        <w:t xml:space="preserve"> </w:t>
      </w:r>
      <w:r>
        <w:rPr>
          <w:sz w:val="24"/>
        </w:rPr>
        <w:t>образу жизни, традициям</w:t>
      </w:r>
      <w:r>
        <w:rPr>
          <w:spacing w:val="1"/>
          <w:sz w:val="24"/>
        </w:rPr>
        <w:t xml:space="preserve"> </w:t>
      </w:r>
      <w:r>
        <w:rPr>
          <w:sz w:val="24"/>
        </w:rPr>
        <w:t>и</w:t>
      </w:r>
      <w:r>
        <w:rPr>
          <w:spacing w:val="1"/>
          <w:sz w:val="24"/>
        </w:rPr>
        <w:t xml:space="preserve"> </w:t>
      </w:r>
      <w:r>
        <w:rPr>
          <w:sz w:val="24"/>
        </w:rPr>
        <w:t>способствует</w:t>
      </w:r>
      <w:r>
        <w:rPr>
          <w:spacing w:val="1"/>
          <w:sz w:val="24"/>
        </w:rPr>
        <w:t xml:space="preserve"> </w:t>
      </w:r>
      <w:r>
        <w:rPr>
          <w:sz w:val="24"/>
        </w:rPr>
        <w:t>его</w:t>
      </w:r>
      <w:r>
        <w:rPr>
          <w:spacing w:val="1"/>
          <w:sz w:val="24"/>
        </w:rPr>
        <w:t xml:space="preserve"> </w:t>
      </w:r>
      <w:r>
        <w:rPr>
          <w:sz w:val="24"/>
        </w:rPr>
        <w:t>выражению</w:t>
      </w:r>
      <w:r>
        <w:rPr>
          <w:spacing w:val="1"/>
          <w:sz w:val="24"/>
        </w:rPr>
        <w:t xml:space="preserve"> </w:t>
      </w:r>
      <w:r>
        <w:rPr>
          <w:sz w:val="24"/>
        </w:rPr>
        <w:t>в</w:t>
      </w:r>
      <w:r>
        <w:rPr>
          <w:spacing w:val="60"/>
          <w:sz w:val="24"/>
        </w:rPr>
        <w:t xml:space="preserve"> </w:t>
      </w:r>
      <w:r>
        <w:rPr>
          <w:sz w:val="24"/>
        </w:rPr>
        <w:t>различных</w:t>
      </w:r>
      <w:r>
        <w:rPr>
          <w:spacing w:val="1"/>
          <w:sz w:val="24"/>
        </w:rPr>
        <w:t xml:space="preserve"> </w:t>
      </w:r>
      <w:r>
        <w:rPr>
          <w:sz w:val="24"/>
        </w:rPr>
        <w:t>видах деятельности детей (рисуют, играют, обсуждают). Уделяет особое внимание традициям и</w:t>
      </w:r>
      <w:r>
        <w:rPr>
          <w:spacing w:val="1"/>
          <w:sz w:val="24"/>
        </w:rPr>
        <w:t xml:space="preserve"> </w:t>
      </w:r>
      <w:r>
        <w:rPr>
          <w:sz w:val="24"/>
        </w:rPr>
        <w:t>обычаям</w:t>
      </w:r>
      <w:r>
        <w:rPr>
          <w:spacing w:val="-2"/>
          <w:sz w:val="24"/>
        </w:rPr>
        <w:t xml:space="preserve"> </w:t>
      </w:r>
      <w:r>
        <w:rPr>
          <w:sz w:val="24"/>
        </w:rPr>
        <w:t>народов, которые</w:t>
      </w:r>
      <w:r>
        <w:rPr>
          <w:spacing w:val="-1"/>
          <w:sz w:val="24"/>
        </w:rPr>
        <w:t xml:space="preserve"> </w:t>
      </w:r>
      <w:r>
        <w:rPr>
          <w:sz w:val="24"/>
        </w:rPr>
        <w:t>проживают на</w:t>
      </w:r>
      <w:r>
        <w:rPr>
          <w:spacing w:val="-1"/>
          <w:sz w:val="24"/>
        </w:rPr>
        <w:t xml:space="preserve"> </w:t>
      </w:r>
      <w:r>
        <w:rPr>
          <w:sz w:val="24"/>
        </w:rPr>
        <w:t>территории малой</w:t>
      </w:r>
      <w:r>
        <w:rPr>
          <w:spacing w:val="1"/>
          <w:sz w:val="24"/>
        </w:rPr>
        <w:t xml:space="preserve"> </w:t>
      </w:r>
      <w:r>
        <w:rPr>
          <w:sz w:val="24"/>
        </w:rPr>
        <w:t>родины.</w:t>
      </w:r>
    </w:p>
    <w:p w14:paraId="D1030000">
      <w:pPr>
        <w:pStyle w:val="Style_8"/>
        <w:ind w:firstLine="709" w:left="0"/>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Всемирный</w:t>
      </w:r>
      <w:r>
        <w:rPr>
          <w:spacing w:val="1"/>
          <w:sz w:val="24"/>
        </w:rPr>
        <w:t xml:space="preserve"> </w:t>
      </w:r>
      <w:r>
        <w:rPr>
          <w:sz w:val="24"/>
        </w:rPr>
        <w:t>день</w:t>
      </w:r>
      <w:r>
        <w:rPr>
          <w:spacing w:val="1"/>
          <w:sz w:val="24"/>
        </w:rPr>
        <w:t xml:space="preserve"> </w:t>
      </w:r>
      <w:r>
        <w:rPr>
          <w:sz w:val="24"/>
        </w:rPr>
        <w:t>авиации</w:t>
      </w:r>
      <w:r>
        <w:rPr>
          <w:spacing w:val="1"/>
          <w:sz w:val="24"/>
        </w:rPr>
        <w:t xml:space="preserve"> </w:t>
      </w:r>
      <w:r>
        <w:rPr>
          <w:sz w:val="24"/>
        </w:rPr>
        <w:t>и</w:t>
      </w:r>
      <w:r>
        <w:rPr>
          <w:spacing w:val="1"/>
          <w:sz w:val="24"/>
        </w:rPr>
        <w:t xml:space="preserve"> </w:t>
      </w:r>
      <w:r>
        <w:rPr>
          <w:sz w:val="24"/>
        </w:rPr>
        <w:t>космонавтики.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праздника,</w:t>
      </w:r>
      <w:r>
        <w:rPr>
          <w:spacing w:val="61"/>
          <w:sz w:val="24"/>
        </w:rPr>
        <w:t xml:space="preserve"> </w:t>
      </w:r>
      <w:r>
        <w:rPr>
          <w:sz w:val="24"/>
        </w:rPr>
        <w:t>с</w:t>
      </w:r>
      <w:r>
        <w:rPr>
          <w:spacing w:val="-57"/>
          <w:sz w:val="24"/>
        </w:rPr>
        <w:t xml:space="preserve"> </w:t>
      </w:r>
      <w:r>
        <w:rPr>
          <w:sz w:val="24"/>
        </w:rPr>
        <w:t>традициями празднования, памятными местами в городе (поселке), посвященными празднику.</w:t>
      </w:r>
      <w:r>
        <w:rPr>
          <w:spacing w:val="1"/>
          <w:sz w:val="24"/>
        </w:rPr>
        <w:t xml:space="preserve"> </w:t>
      </w:r>
      <w:r>
        <w:rPr>
          <w:sz w:val="24"/>
        </w:rPr>
        <w:t>Воспитывает</w:t>
      </w:r>
      <w:r>
        <w:rPr>
          <w:spacing w:val="38"/>
          <w:sz w:val="24"/>
        </w:rPr>
        <w:t xml:space="preserve"> </w:t>
      </w:r>
      <w:r>
        <w:rPr>
          <w:sz w:val="24"/>
        </w:rPr>
        <w:t>уважение</w:t>
      </w:r>
      <w:r>
        <w:rPr>
          <w:spacing w:val="34"/>
          <w:sz w:val="24"/>
        </w:rPr>
        <w:t xml:space="preserve"> </w:t>
      </w:r>
      <w:r>
        <w:rPr>
          <w:sz w:val="24"/>
        </w:rPr>
        <w:t>к</w:t>
      </w:r>
      <w:r>
        <w:rPr>
          <w:spacing w:val="35"/>
          <w:sz w:val="24"/>
        </w:rPr>
        <w:t xml:space="preserve"> </w:t>
      </w:r>
      <w:r>
        <w:rPr>
          <w:sz w:val="24"/>
        </w:rPr>
        <w:t>защитникам</w:t>
      </w:r>
      <w:r>
        <w:rPr>
          <w:spacing w:val="34"/>
          <w:sz w:val="24"/>
        </w:rPr>
        <w:t xml:space="preserve"> </w:t>
      </w:r>
      <w:r>
        <w:rPr>
          <w:sz w:val="24"/>
        </w:rPr>
        <w:t>и</w:t>
      </w:r>
      <w:r>
        <w:rPr>
          <w:spacing w:val="33"/>
          <w:sz w:val="24"/>
        </w:rPr>
        <w:t xml:space="preserve"> </w:t>
      </w:r>
      <w:r>
        <w:rPr>
          <w:sz w:val="24"/>
        </w:rPr>
        <w:t>героям</w:t>
      </w:r>
      <w:r>
        <w:rPr>
          <w:spacing w:val="34"/>
          <w:sz w:val="24"/>
        </w:rPr>
        <w:t xml:space="preserve"> </w:t>
      </w:r>
      <w:r>
        <w:rPr>
          <w:sz w:val="24"/>
        </w:rPr>
        <w:t>Отечества.</w:t>
      </w:r>
      <w:r>
        <w:rPr>
          <w:spacing w:val="37"/>
          <w:sz w:val="24"/>
        </w:rPr>
        <w:t xml:space="preserve"> </w:t>
      </w:r>
      <w:r>
        <w:rPr>
          <w:sz w:val="24"/>
        </w:rPr>
        <w:t>Знакомит</w:t>
      </w:r>
      <w:r>
        <w:rPr>
          <w:spacing w:val="33"/>
          <w:sz w:val="24"/>
        </w:rPr>
        <w:t xml:space="preserve"> </w:t>
      </w:r>
      <w:r>
        <w:rPr>
          <w:sz w:val="24"/>
        </w:rPr>
        <w:t>детей</w:t>
      </w:r>
      <w:r>
        <w:rPr>
          <w:spacing w:val="35"/>
          <w:sz w:val="24"/>
        </w:rPr>
        <w:t xml:space="preserve"> </w:t>
      </w:r>
      <w:r>
        <w:rPr>
          <w:sz w:val="24"/>
        </w:rPr>
        <w:t>с</w:t>
      </w:r>
      <w:r>
        <w:rPr>
          <w:spacing w:val="32"/>
          <w:sz w:val="24"/>
        </w:rPr>
        <w:t xml:space="preserve"> </w:t>
      </w:r>
      <w:r>
        <w:rPr>
          <w:sz w:val="24"/>
        </w:rPr>
        <w:t>яркими биографическими фактами, поступками героев Отечества, вызывает позитивный эмоциональный</w:t>
      </w:r>
      <w:r>
        <w:rPr>
          <w:spacing w:val="1"/>
          <w:sz w:val="24"/>
        </w:rPr>
        <w:t xml:space="preserve"> </w:t>
      </w:r>
      <w:r>
        <w:rPr>
          <w:sz w:val="24"/>
        </w:rPr>
        <w:t>отклик</w:t>
      </w:r>
      <w:r>
        <w:rPr>
          <w:spacing w:val="-1"/>
          <w:sz w:val="24"/>
        </w:rPr>
        <w:t xml:space="preserve"> </w:t>
      </w:r>
      <w:r>
        <w:rPr>
          <w:sz w:val="24"/>
        </w:rPr>
        <w:t>и чувство гордости.</w:t>
      </w:r>
    </w:p>
    <w:p w14:paraId="D2030000">
      <w:pPr>
        <w:pStyle w:val="Style_8"/>
        <w:ind w:firstLine="709" w:left="0"/>
        <w:rPr>
          <w:sz w:val="24"/>
        </w:rPr>
      </w:pPr>
      <w:r>
        <w:rPr>
          <w:sz w:val="24"/>
        </w:rPr>
        <w:t>Педагог обогащает представления детей о Малой Родине: поддерживает любознательность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интерес,</w:t>
      </w:r>
      <w:r>
        <w:rPr>
          <w:spacing w:val="1"/>
          <w:sz w:val="24"/>
        </w:rPr>
        <w:t xml:space="preserve"> </w:t>
      </w:r>
      <w:r>
        <w:rPr>
          <w:sz w:val="24"/>
        </w:rPr>
        <w:t>почему</w:t>
      </w:r>
      <w:r>
        <w:rPr>
          <w:spacing w:val="1"/>
          <w:sz w:val="24"/>
        </w:rPr>
        <w:t xml:space="preserve"> </w:t>
      </w:r>
      <w:r>
        <w:rPr>
          <w:sz w:val="24"/>
        </w:rPr>
        <w:t>именно</w:t>
      </w:r>
      <w:r>
        <w:rPr>
          <w:spacing w:val="1"/>
          <w:sz w:val="24"/>
        </w:rPr>
        <w:t xml:space="preserve"> </w:t>
      </w:r>
      <w:r>
        <w:rPr>
          <w:sz w:val="24"/>
        </w:rPr>
        <w:t>так</w:t>
      </w:r>
      <w:r>
        <w:rPr>
          <w:spacing w:val="1"/>
          <w:sz w:val="24"/>
        </w:rPr>
        <w:t xml:space="preserve"> </w:t>
      </w:r>
      <w:r>
        <w:rPr>
          <w:sz w:val="24"/>
        </w:rPr>
        <w:t>устроен</w:t>
      </w:r>
      <w:r>
        <w:rPr>
          <w:spacing w:val="1"/>
          <w:sz w:val="24"/>
        </w:rPr>
        <w:t xml:space="preserve"> </w:t>
      </w:r>
      <w:r>
        <w:rPr>
          <w:sz w:val="24"/>
        </w:rPr>
        <w:t>населенный</w:t>
      </w:r>
      <w:r>
        <w:rPr>
          <w:spacing w:val="1"/>
          <w:sz w:val="24"/>
        </w:rPr>
        <w:t xml:space="preserve"> </w:t>
      </w:r>
      <w:r>
        <w:rPr>
          <w:sz w:val="24"/>
        </w:rPr>
        <w:t>пункт</w:t>
      </w:r>
      <w:r>
        <w:rPr>
          <w:spacing w:val="1"/>
          <w:sz w:val="24"/>
        </w:rPr>
        <w:t xml:space="preserve"> </w:t>
      </w:r>
      <w:r>
        <w:rPr>
          <w:sz w:val="24"/>
        </w:rPr>
        <w:t>(расположение</w:t>
      </w:r>
      <w:r>
        <w:rPr>
          <w:spacing w:val="1"/>
          <w:sz w:val="24"/>
        </w:rPr>
        <w:t xml:space="preserve"> </w:t>
      </w:r>
      <w:r>
        <w:rPr>
          <w:sz w:val="24"/>
        </w:rPr>
        <w:t>улиц,</w:t>
      </w:r>
      <w:r>
        <w:rPr>
          <w:spacing w:val="1"/>
          <w:sz w:val="24"/>
        </w:rPr>
        <w:t xml:space="preserve"> </w:t>
      </w:r>
      <w:r>
        <w:rPr>
          <w:sz w:val="24"/>
        </w:rPr>
        <w:t>площадей,</w:t>
      </w:r>
      <w:r>
        <w:rPr>
          <w:spacing w:val="1"/>
          <w:sz w:val="24"/>
        </w:rPr>
        <w:t xml:space="preserve"> </w:t>
      </w:r>
      <w:r>
        <w:rPr>
          <w:sz w:val="24"/>
        </w:rPr>
        <w:t>различных</w:t>
      </w:r>
      <w:r>
        <w:rPr>
          <w:spacing w:val="1"/>
          <w:sz w:val="24"/>
        </w:rPr>
        <w:t xml:space="preserve"> </w:t>
      </w:r>
      <w:r>
        <w:rPr>
          <w:sz w:val="24"/>
        </w:rPr>
        <w:t>объектов</w:t>
      </w:r>
      <w:r>
        <w:rPr>
          <w:spacing w:val="1"/>
          <w:sz w:val="24"/>
        </w:rPr>
        <w:t xml:space="preserve"> </w:t>
      </w:r>
      <w:r>
        <w:rPr>
          <w:sz w:val="24"/>
        </w:rPr>
        <w:t>инфраструктуры);</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смыслом</w:t>
      </w:r>
      <w:r>
        <w:rPr>
          <w:spacing w:val="1"/>
          <w:sz w:val="24"/>
        </w:rPr>
        <w:t xml:space="preserve"> </w:t>
      </w:r>
      <w:r>
        <w:rPr>
          <w:sz w:val="24"/>
        </w:rPr>
        <w:t>некоторых символов и памятников города (поселка), развивает умения откликаться на 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архитектурных</w:t>
      </w:r>
      <w:r>
        <w:rPr>
          <w:spacing w:val="1"/>
          <w:sz w:val="24"/>
        </w:rPr>
        <w:t xml:space="preserve"> </w:t>
      </w:r>
      <w:r>
        <w:rPr>
          <w:sz w:val="24"/>
        </w:rPr>
        <w:t>объектах.</w:t>
      </w:r>
      <w:r>
        <w:rPr>
          <w:spacing w:val="1"/>
          <w:sz w:val="24"/>
        </w:rPr>
        <w:t xml:space="preserve"> </w:t>
      </w:r>
      <w:r>
        <w:rPr>
          <w:sz w:val="24"/>
        </w:rPr>
        <w:t>Поддерживает</w:t>
      </w:r>
      <w:r>
        <w:rPr>
          <w:spacing w:val="1"/>
          <w:sz w:val="24"/>
        </w:rPr>
        <w:t xml:space="preserve"> </w:t>
      </w:r>
      <w:r>
        <w:rPr>
          <w:sz w:val="24"/>
        </w:rPr>
        <w:t>проявления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первичной</w:t>
      </w:r>
      <w:r>
        <w:rPr>
          <w:spacing w:val="1"/>
          <w:sz w:val="24"/>
        </w:rPr>
        <w:t xml:space="preserve"> </w:t>
      </w:r>
      <w:r>
        <w:rPr>
          <w:sz w:val="24"/>
        </w:rPr>
        <w:t>социальной активности: желание принять участие в значимых событиях, переживание эмоций,</w:t>
      </w:r>
      <w:r>
        <w:rPr>
          <w:spacing w:val="1"/>
          <w:sz w:val="24"/>
        </w:rPr>
        <w:t xml:space="preserve"> </w:t>
      </w:r>
      <w:r>
        <w:rPr>
          <w:sz w:val="24"/>
        </w:rPr>
        <w:t>связанных с событиями военных лет и подвигами горожан, (чествование ветеранов, социальные</w:t>
      </w:r>
      <w:r>
        <w:rPr>
          <w:spacing w:val="1"/>
          <w:sz w:val="24"/>
        </w:rPr>
        <w:t xml:space="preserve"> </w:t>
      </w:r>
      <w:r>
        <w:rPr>
          <w:sz w:val="24"/>
        </w:rPr>
        <w:t>акции</w:t>
      </w:r>
      <w:r>
        <w:rPr>
          <w:spacing w:val="-2"/>
          <w:sz w:val="24"/>
        </w:rPr>
        <w:t xml:space="preserve"> </w:t>
      </w:r>
      <w:r>
        <w:rPr>
          <w:sz w:val="24"/>
        </w:rPr>
        <w:t>и</w:t>
      </w:r>
      <w:r>
        <w:rPr>
          <w:spacing w:val="-1"/>
          <w:sz w:val="24"/>
        </w:rPr>
        <w:t xml:space="preserve"> </w:t>
      </w:r>
      <w:r>
        <w:rPr>
          <w:sz w:val="24"/>
        </w:rPr>
        <w:t>пр.).</w:t>
      </w:r>
    </w:p>
    <w:p w14:paraId="D3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D4030000">
      <w:pPr>
        <w:pStyle w:val="Style_8"/>
        <w:ind w:firstLine="709" w:left="0"/>
        <w:rPr>
          <w:sz w:val="24"/>
        </w:rPr>
      </w:pPr>
      <w:r>
        <w:rPr>
          <w:sz w:val="24"/>
        </w:rPr>
        <w:t>Педагог обогащает представления детей о труде взрослых, знакомит детей 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производительного</w:t>
      </w:r>
      <w:r>
        <w:rPr>
          <w:spacing w:val="1"/>
          <w:sz w:val="24"/>
        </w:rPr>
        <w:t xml:space="preserve"> </w:t>
      </w:r>
      <w:r>
        <w:rPr>
          <w:sz w:val="24"/>
        </w:rPr>
        <w:t>(промышленность,</w:t>
      </w:r>
      <w:r>
        <w:rPr>
          <w:spacing w:val="1"/>
          <w:sz w:val="24"/>
        </w:rPr>
        <w:t xml:space="preserve"> </w:t>
      </w:r>
      <w:r>
        <w:rPr>
          <w:sz w:val="24"/>
        </w:rPr>
        <w:t>строительство,</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и</w:t>
      </w:r>
      <w:r>
        <w:rPr>
          <w:spacing w:val="1"/>
          <w:sz w:val="24"/>
        </w:rPr>
        <w:t xml:space="preserve"> </w:t>
      </w:r>
      <w:r>
        <w:rPr>
          <w:sz w:val="24"/>
        </w:rPr>
        <w:t>обслуживающего</w:t>
      </w:r>
      <w:r>
        <w:rPr>
          <w:spacing w:val="1"/>
          <w:sz w:val="24"/>
        </w:rPr>
        <w:t xml:space="preserve"> </w:t>
      </w:r>
      <w:r>
        <w:rPr>
          <w:sz w:val="24"/>
        </w:rPr>
        <w:t>(сфера</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сфера</w:t>
      </w:r>
      <w:r>
        <w:rPr>
          <w:spacing w:val="1"/>
          <w:sz w:val="24"/>
        </w:rPr>
        <w:t xml:space="preserve"> </w:t>
      </w:r>
      <w:r>
        <w:rPr>
          <w:sz w:val="24"/>
        </w:rPr>
        <w:t>культуры,</w:t>
      </w:r>
      <w:r>
        <w:rPr>
          <w:spacing w:val="1"/>
          <w:sz w:val="24"/>
        </w:rPr>
        <w:t xml:space="preserve"> </w:t>
      </w:r>
      <w:r>
        <w:rPr>
          <w:sz w:val="24"/>
        </w:rPr>
        <w:t>медицина,</w:t>
      </w:r>
      <w:r>
        <w:rPr>
          <w:spacing w:val="60"/>
          <w:sz w:val="24"/>
        </w:rPr>
        <w:t xml:space="preserve"> </w:t>
      </w:r>
      <w:r>
        <w:rPr>
          <w:sz w:val="24"/>
        </w:rPr>
        <w:t>торговля)</w:t>
      </w:r>
      <w:r>
        <w:rPr>
          <w:spacing w:val="-57"/>
          <w:sz w:val="24"/>
        </w:rPr>
        <w:t xml:space="preserve"> </w:t>
      </w:r>
      <w:r>
        <w:rPr>
          <w:sz w:val="24"/>
        </w:rPr>
        <w:t>труда. Создает образовательные ситуации по ознакомлению детей с конкретными профессиями</w:t>
      </w:r>
      <w:r>
        <w:rPr>
          <w:spacing w:val="1"/>
          <w:sz w:val="24"/>
        </w:rPr>
        <w:t xml:space="preserve"> </w:t>
      </w:r>
      <w:r>
        <w:rPr>
          <w:sz w:val="24"/>
        </w:rPr>
        <w:t>взрослых,</w:t>
      </w:r>
      <w:r>
        <w:rPr>
          <w:spacing w:val="1"/>
          <w:sz w:val="24"/>
        </w:rPr>
        <w:t xml:space="preserve"> </w:t>
      </w:r>
      <w:r>
        <w:rPr>
          <w:sz w:val="24"/>
        </w:rPr>
        <w:t>демонстрирует</w:t>
      </w:r>
      <w:r>
        <w:rPr>
          <w:spacing w:val="1"/>
          <w:sz w:val="24"/>
        </w:rPr>
        <w:t xml:space="preserve"> </w:t>
      </w:r>
      <w:r>
        <w:rPr>
          <w:sz w:val="24"/>
        </w:rPr>
        <w:t>возможные</w:t>
      </w:r>
      <w:r>
        <w:rPr>
          <w:spacing w:val="1"/>
          <w:sz w:val="24"/>
        </w:rPr>
        <w:t xml:space="preserve"> </w:t>
      </w:r>
      <w:r>
        <w:rPr>
          <w:sz w:val="24"/>
        </w:rPr>
        <w:t>связи</w:t>
      </w:r>
      <w:r>
        <w:rPr>
          <w:spacing w:val="1"/>
          <w:sz w:val="24"/>
        </w:rPr>
        <w:t xml:space="preserve"> </w:t>
      </w:r>
      <w:r>
        <w:rPr>
          <w:sz w:val="24"/>
        </w:rPr>
        <w:t>между профессиями,</w:t>
      </w:r>
      <w:r>
        <w:rPr>
          <w:spacing w:val="1"/>
          <w:sz w:val="24"/>
        </w:rPr>
        <w:t xml:space="preserve"> </w:t>
      </w:r>
      <w:r>
        <w:rPr>
          <w:sz w:val="24"/>
        </w:rPr>
        <w:t>обращает</w:t>
      </w:r>
      <w:r>
        <w:rPr>
          <w:spacing w:val="1"/>
          <w:sz w:val="24"/>
        </w:rPr>
        <w:t xml:space="preserve"> </w:t>
      </w:r>
      <w:r>
        <w:rPr>
          <w:sz w:val="24"/>
        </w:rPr>
        <w:t>внимание детей</w:t>
      </w:r>
      <w:r>
        <w:rPr>
          <w:spacing w:val="1"/>
          <w:sz w:val="24"/>
        </w:rPr>
        <w:t xml:space="preserve"> </w:t>
      </w:r>
      <w:r>
        <w:rPr>
          <w:sz w:val="24"/>
        </w:rPr>
        <w:t>на</w:t>
      </w:r>
      <w:r>
        <w:rPr>
          <w:spacing w:val="1"/>
          <w:sz w:val="24"/>
        </w:rPr>
        <w:t xml:space="preserve"> </w:t>
      </w:r>
      <w:r>
        <w:rPr>
          <w:sz w:val="24"/>
        </w:rPr>
        <w:t>содержание каждой профессии в соответствии с общей структурой трудового процесса (мотив,</w:t>
      </w:r>
      <w:r>
        <w:rPr>
          <w:spacing w:val="1"/>
          <w:sz w:val="24"/>
        </w:rPr>
        <w:t xml:space="preserve"> </w:t>
      </w:r>
      <w:r>
        <w:rPr>
          <w:sz w:val="24"/>
        </w:rPr>
        <w:t>цель,</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содержание</w:t>
      </w:r>
      <w:r>
        <w:rPr>
          <w:spacing w:val="1"/>
          <w:sz w:val="24"/>
        </w:rPr>
        <w:t xml:space="preserve"> </w:t>
      </w:r>
      <w:r>
        <w:rPr>
          <w:sz w:val="24"/>
        </w:rPr>
        <w:t>действий,</w:t>
      </w:r>
      <w:r>
        <w:rPr>
          <w:spacing w:val="1"/>
          <w:sz w:val="24"/>
        </w:rPr>
        <w:t xml:space="preserve"> </w:t>
      </w:r>
      <w:r>
        <w:rPr>
          <w:sz w:val="24"/>
        </w:rPr>
        <w:t>выбор</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результат):</w:t>
      </w:r>
      <w:r>
        <w:rPr>
          <w:spacing w:val="1"/>
          <w:sz w:val="24"/>
        </w:rPr>
        <w:t xml:space="preserve"> </w:t>
      </w:r>
      <w:r>
        <w:rPr>
          <w:sz w:val="24"/>
        </w:rPr>
        <w:t>Продавец</w:t>
      </w:r>
      <w:r>
        <w:rPr>
          <w:spacing w:val="1"/>
          <w:sz w:val="24"/>
        </w:rPr>
        <w:t xml:space="preserve"> </w:t>
      </w:r>
      <w:r>
        <w:rPr>
          <w:sz w:val="24"/>
        </w:rPr>
        <w:t>продает</w:t>
      </w:r>
      <w:r>
        <w:rPr>
          <w:spacing w:val="1"/>
          <w:sz w:val="24"/>
        </w:rPr>
        <w:t xml:space="preserve"> </w:t>
      </w:r>
      <w:r>
        <w:rPr>
          <w:sz w:val="24"/>
        </w:rPr>
        <w:t>товар</w:t>
      </w:r>
      <w:r>
        <w:rPr>
          <w:spacing w:val="1"/>
          <w:sz w:val="24"/>
        </w:rPr>
        <w:t xml:space="preserve"> </w:t>
      </w:r>
      <w:r>
        <w:rPr>
          <w:sz w:val="24"/>
        </w:rPr>
        <w:t>покупателю,</w:t>
      </w:r>
      <w:r>
        <w:rPr>
          <w:spacing w:val="1"/>
          <w:sz w:val="24"/>
        </w:rPr>
        <w:t xml:space="preserve"> </w:t>
      </w:r>
      <w:r>
        <w:rPr>
          <w:sz w:val="24"/>
        </w:rPr>
        <w:t>рабочий</w:t>
      </w:r>
      <w:r>
        <w:rPr>
          <w:spacing w:val="1"/>
          <w:sz w:val="24"/>
        </w:rPr>
        <w:t xml:space="preserve"> </w:t>
      </w:r>
      <w:r>
        <w:rPr>
          <w:sz w:val="24"/>
        </w:rPr>
        <w:t>на</w:t>
      </w:r>
      <w:r>
        <w:rPr>
          <w:spacing w:val="1"/>
          <w:sz w:val="24"/>
        </w:rPr>
        <w:t xml:space="preserve"> </w:t>
      </w:r>
      <w:r>
        <w:rPr>
          <w:sz w:val="24"/>
        </w:rPr>
        <w:t>фабрике</w:t>
      </w:r>
      <w:r>
        <w:rPr>
          <w:spacing w:val="1"/>
          <w:sz w:val="24"/>
        </w:rPr>
        <w:t xml:space="preserve"> </w:t>
      </w:r>
      <w:r>
        <w:rPr>
          <w:sz w:val="24"/>
        </w:rPr>
        <w:t>изготавливает</w:t>
      </w:r>
      <w:r>
        <w:rPr>
          <w:spacing w:val="-1"/>
          <w:sz w:val="24"/>
        </w:rPr>
        <w:t xml:space="preserve"> </w:t>
      </w:r>
      <w:r>
        <w:rPr>
          <w:sz w:val="24"/>
        </w:rPr>
        <w:t>товар,</w:t>
      </w:r>
      <w:r>
        <w:rPr>
          <w:spacing w:val="-1"/>
          <w:sz w:val="24"/>
        </w:rPr>
        <w:t xml:space="preserve"> </w:t>
      </w:r>
      <w:r>
        <w:rPr>
          <w:sz w:val="24"/>
        </w:rPr>
        <w:t>шофер</w:t>
      </w:r>
      <w:r>
        <w:rPr>
          <w:spacing w:val="-1"/>
          <w:sz w:val="24"/>
        </w:rPr>
        <w:t xml:space="preserve"> </w:t>
      </w:r>
      <w:r>
        <w:rPr>
          <w:sz w:val="24"/>
        </w:rPr>
        <w:t>развозит</w:t>
      </w:r>
      <w:r>
        <w:rPr>
          <w:spacing w:val="-1"/>
          <w:sz w:val="24"/>
        </w:rPr>
        <w:t xml:space="preserve"> </w:t>
      </w:r>
      <w:r>
        <w:rPr>
          <w:sz w:val="24"/>
        </w:rPr>
        <w:t>товар</w:t>
      </w:r>
      <w:r>
        <w:rPr>
          <w:spacing w:val="-1"/>
          <w:sz w:val="24"/>
        </w:rPr>
        <w:t xml:space="preserve"> </w:t>
      </w:r>
      <w:r>
        <w:rPr>
          <w:sz w:val="24"/>
        </w:rPr>
        <w:t>по</w:t>
      </w:r>
      <w:r>
        <w:rPr>
          <w:spacing w:val="-4"/>
          <w:sz w:val="24"/>
        </w:rPr>
        <w:t xml:space="preserve"> </w:t>
      </w:r>
      <w:r>
        <w:rPr>
          <w:sz w:val="24"/>
        </w:rPr>
        <w:t>магазинам,</w:t>
      </w:r>
      <w:r>
        <w:rPr>
          <w:spacing w:val="-1"/>
          <w:sz w:val="24"/>
        </w:rPr>
        <w:t xml:space="preserve"> </w:t>
      </w:r>
      <w:r>
        <w:rPr>
          <w:sz w:val="24"/>
        </w:rPr>
        <w:t>грузчик</w:t>
      </w:r>
      <w:r>
        <w:rPr>
          <w:spacing w:val="-1"/>
          <w:sz w:val="24"/>
        </w:rPr>
        <w:t xml:space="preserve"> </w:t>
      </w:r>
      <w:r>
        <w:rPr>
          <w:sz w:val="24"/>
        </w:rPr>
        <w:t>разгружает</w:t>
      </w:r>
      <w:r>
        <w:rPr>
          <w:spacing w:val="-1"/>
          <w:sz w:val="24"/>
        </w:rPr>
        <w:t xml:space="preserve"> </w:t>
      </w:r>
      <w:r>
        <w:rPr>
          <w:sz w:val="24"/>
        </w:rPr>
        <w:t>товар.</w:t>
      </w:r>
    </w:p>
    <w:p w14:paraId="D5030000">
      <w:pPr>
        <w:pStyle w:val="Style_8"/>
        <w:ind w:firstLine="709" w:left="0"/>
        <w:rPr>
          <w:sz w:val="24"/>
        </w:rPr>
      </w:pPr>
      <w:r>
        <w:rPr>
          <w:sz w:val="24"/>
        </w:rPr>
        <w:t>Педагог формирует представление детей о современной технике, ее разнообразии, создает</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конкретными</w:t>
      </w:r>
      <w:r>
        <w:rPr>
          <w:spacing w:val="1"/>
          <w:sz w:val="24"/>
        </w:rPr>
        <w:t xml:space="preserve"> </w:t>
      </w:r>
      <w:r>
        <w:rPr>
          <w:sz w:val="24"/>
        </w:rPr>
        <w:t>техническими</w:t>
      </w:r>
      <w:r>
        <w:rPr>
          <w:spacing w:val="1"/>
          <w:sz w:val="24"/>
        </w:rPr>
        <w:t xml:space="preserve"> </w:t>
      </w:r>
      <w:r>
        <w:rPr>
          <w:sz w:val="24"/>
        </w:rPr>
        <w:t>приборами,</w:t>
      </w:r>
      <w:r>
        <w:rPr>
          <w:spacing w:val="1"/>
          <w:sz w:val="24"/>
        </w:rPr>
        <w:t xml:space="preserve"> </w:t>
      </w:r>
      <w:r>
        <w:rPr>
          <w:sz w:val="24"/>
        </w:rPr>
        <w:t>показывает, как техника способствует ускорению получения результата труда и облегчению труда</w:t>
      </w:r>
      <w:r>
        <w:rPr>
          <w:spacing w:val="1"/>
          <w:sz w:val="24"/>
        </w:rPr>
        <w:t xml:space="preserve"> </w:t>
      </w:r>
      <w:r>
        <w:rPr>
          <w:sz w:val="24"/>
        </w:rPr>
        <w:t>взрослых.</w:t>
      </w:r>
    </w:p>
    <w:p w14:paraId="D6030000">
      <w:pPr>
        <w:pStyle w:val="Style_8"/>
        <w:ind w:firstLine="709" w:left="0"/>
        <w:rPr>
          <w:sz w:val="24"/>
        </w:rPr>
      </w:pPr>
      <w:r>
        <w:rPr>
          <w:sz w:val="24"/>
        </w:rPr>
        <w:t>Педагог создает условия для знакомства детей с экономическими знаниями, рассказывает о</w:t>
      </w:r>
      <w:r>
        <w:rPr>
          <w:spacing w:val="1"/>
          <w:sz w:val="24"/>
        </w:rPr>
        <w:t xml:space="preserve"> </w:t>
      </w:r>
      <w:r>
        <w:rPr>
          <w:sz w:val="24"/>
        </w:rPr>
        <w:t>назначении</w:t>
      </w:r>
      <w:r>
        <w:rPr>
          <w:spacing w:val="1"/>
          <w:sz w:val="24"/>
        </w:rPr>
        <w:t xml:space="preserve"> </w:t>
      </w:r>
      <w:r>
        <w:rPr>
          <w:sz w:val="24"/>
        </w:rPr>
        <w:t>рекламы</w:t>
      </w:r>
      <w:r>
        <w:rPr>
          <w:spacing w:val="1"/>
          <w:sz w:val="24"/>
        </w:rPr>
        <w:t xml:space="preserve"> </w:t>
      </w:r>
      <w:r>
        <w:rPr>
          <w:sz w:val="24"/>
        </w:rPr>
        <w:t>для</w:t>
      </w:r>
      <w:r>
        <w:rPr>
          <w:spacing w:val="1"/>
          <w:sz w:val="24"/>
        </w:rPr>
        <w:t xml:space="preserve"> </w:t>
      </w:r>
      <w:r>
        <w:rPr>
          <w:sz w:val="24"/>
        </w:rPr>
        <w:t>распространения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товаре,</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финансовой грамотности человека, обсуждает с детьми назначение денег и их участие в процессе</w:t>
      </w:r>
      <w:r>
        <w:rPr>
          <w:spacing w:val="1"/>
          <w:sz w:val="24"/>
        </w:rPr>
        <w:t xml:space="preserve"> </w:t>
      </w:r>
      <w:r>
        <w:rPr>
          <w:sz w:val="24"/>
        </w:rPr>
        <w:t>приобретения товаров или услуг, организует проблемные и игровые ситуации для детей, развивает</w:t>
      </w:r>
      <w:r>
        <w:rPr>
          <w:spacing w:val="-57"/>
          <w:sz w:val="24"/>
        </w:rPr>
        <w:t xml:space="preserve"> </w:t>
      </w:r>
      <w:r>
        <w:rPr>
          <w:sz w:val="24"/>
        </w:rPr>
        <w:t>умения планировать расходы на покупку необходимых товаров и услуг, формирует уважение к</w:t>
      </w:r>
      <w:r>
        <w:rPr>
          <w:spacing w:val="1"/>
          <w:sz w:val="24"/>
        </w:rPr>
        <w:t xml:space="preserve"> </w:t>
      </w:r>
      <w:r>
        <w:rPr>
          <w:sz w:val="24"/>
        </w:rPr>
        <w:t>труду</w:t>
      </w:r>
      <w:r>
        <w:rPr>
          <w:spacing w:val="-5"/>
          <w:sz w:val="24"/>
        </w:rPr>
        <w:t xml:space="preserve"> </w:t>
      </w:r>
      <w:r>
        <w:rPr>
          <w:sz w:val="24"/>
        </w:rPr>
        <w:t>родителей.</w:t>
      </w:r>
    </w:p>
    <w:p w14:paraId="D703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поощрять</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процессах</w:t>
      </w:r>
      <w:r>
        <w:rPr>
          <w:spacing w:val="-57"/>
          <w:sz w:val="24"/>
        </w:rPr>
        <w:t xml:space="preserve"> </w:t>
      </w:r>
      <w:r>
        <w:rPr>
          <w:sz w:val="24"/>
        </w:rPr>
        <w:t xml:space="preserve">самообслуживания в группе (убрать постель после сна, расставить ровно стулья </w:t>
      </w:r>
      <w:r>
        <w:rPr>
          <w:sz w:val="24"/>
        </w:rPr>
        <w:t>за столами в зоне</w:t>
      </w:r>
      <w:r>
        <w:rPr>
          <w:spacing w:val="1"/>
          <w:sz w:val="24"/>
        </w:rPr>
        <w:t xml:space="preserve"> </w:t>
      </w:r>
      <w:r>
        <w:rPr>
          <w:sz w:val="24"/>
        </w:rPr>
        <w:t>учебной деятельности), создает проблемные и игровые ситуации для развития умений выполнять</w:t>
      </w:r>
      <w:r>
        <w:rPr>
          <w:spacing w:val="1"/>
          <w:sz w:val="24"/>
        </w:rPr>
        <w:t xml:space="preserve"> </w:t>
      </w:r>
      <w:r>
        <w:rPr>
          <w:sz w:val="24"/>
        </w:rPr>
        <w:t>отдельные трудовые действия, привлекает к решению поставленных</w:t>
      </w:r>
      <w:r>
        <w:rPr>
          <w:spacing w:val="1"/>
          <w:sz w:val="24"/>
        </w:rPr>
        <w:t xml:space="preserve"> </w:t>
      </w:r>
      <w:r>
        <w:rPr>
          <w:sz w:val="24"/>
        </w:rPr>
        <w:t>задач родителей с целью</w:t>
      </w:r>
      <w:r>
        <w:rPr>
          <w:spacing w:val="1"/>
          <w:sz w:val="24"/>
        </w:rPr>
        <w:t xml:space="preserve"> </w:t>
      </w:r>
      <w:r>
        <w:rPr>
          <w:sz w:val="24"/>
        </w:rPr>
        <w:t>создания</w:t>
      </w:r>
      <w:r>
        <w:rPr>
          <w:spacing w:val="1"/>
          <w:sz w:val="24"/>
        </w:rPr>
        <w:t xml:space="preserve"> </w:t>
      </w:r>
      <w:r>
        <w:rPr>
          <w:sz w:val="24"/>
        </w:rPr>
        <w:t>дома</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реализовывать</w:t>
      </w:r>
      <w:r>
        <w:rPr>
          <w:spacing w:val="1"/>
          <w:sz w:val="24"/>
        </w:rPr>
        <w:t xml:space="preserve"> </w:t>
      </w:r>
      <w:r>
        <w:rPr>
          <w:sz w:val="24"/>
        </w:rPr>
        <w:t>элементы</w:t>
      </w:r>
      <w:r>
        <w:rPr>
          <w:spacing w:val="1"/>
          <w:sz w:val="24"/>
        </w:rPr>
        <w:t xml:space="preserve"> </w:t>
      </w:r>
      <w:r>
        <w:rPr>
          <w:sz w:val="24"/>
        </w:rPr>
        <w:t>хозяйственно-бытового</w:t>
      </w:r>
      <w:r>
        <w:rPr>
          <w:spacing w:val="1"/>
          <w:sz w:val="24"/>
        </w:rPr>
        <w:t xml:space="preserve"> </w:t>
      </w:r>
      <w:r>
        <w:rPr>
          <w:sz w:val="24"/>
        </w:rPr>
        <w:t>труда:</w:t>
      </w:r>
      <w:r>
        <w:rPr>
          <w:spacing w:val="1"/>
          <w:sz w:val="24"/>
        </w:rPr>
        <w:t xml:space="preserve"> </w:t>
      </w:r>
      <w:r>
        <w:rPr>
          <w:sz w:val="24"/>
        </w:rPr>
        <w:t>вымыть</w:t>
      </w:r>
      <w:r>
        <w:rPr>
          <w:spacing w:val="1"/>
          <w:sz w:val="24"/>
        </w:rPr>
        <w:t xml:space="preserve"> </w:t>
      </w:r>
      <w:r>
        <w:rPr>
          <w:sz w:val="24"/>
        </w:rPr>
        <w:t>тарелку</w:t>
      </w:r>
      <w:r>
        <w:rPr>
          <w:spacing w:val="1"/>
          <w:sz w:val="24"/>
        </w:rPr>
        <w:t xml:space="preserve"> </w:t>
      </w:r>
      <w:r>
        <w:rPr>
          <w:sz w:val="24"/>
        </w:rPr>
        <w:t>после</w:t>
      </w:r>
      <w:r>
        <w:rPr>
          <w:spacing w:val="1"/>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1"/>
          <w:sz w:val="24"/>
        </w:rPr>
        <w:t xml:space="preserve"> </w:t>
      </w:r>
      <w:r>
        <w:rPr>
          <w:sz w:val="24"/>
        </w:rPr>
        <w:t>погладить</w:t>
      </w:r>
      <w:r>
        <w:rPr>
          <w:spacing w:val="1"/>
          <w:sz w:val="24"/>
        </w:rPr>
        <w:t xml:space="preserve"> </w:t>
      </w:r>
      <w:r>
        <w:rPr>
          <w:sz w:val="24"/>
        </w:rPr>
        <w:t>носовой</w:t>
      </w:r>
      <w:r>
        <w:rPr>
          <w:spacing w:val="-1"/>
          <w:sz w:val="24"/>
        </w:rPr>
        <w:t xml:space="preserve"> </w:t>
      </w:r>
      <w:r>
        <w:rPr>
          <w:sz w:val="24"/>
        </w:rPr>
        <w:t>платок,</w:t>
      </w:r>
      <w:r>
        <w:rPr>
          <w:spacing w:val="-3"/>
          <w:sz w:val="24"/>
        </w:rPr>
        <w:t xml:space="preserve"> </w:t>
      </w:r>
      <w:r>
        <w:rPr>
          <w:sz w:val="24"/>
        </w:rPr>
        <w:t>покормить</w:t>
      </w:r>
      <w:r>
        <w:rPr>
          <w:spacing w:val="1"/>
          <w:sz w:val="24"/>
        </w:rPr>
        <w:t xml:space="preserve"> </w:t>
      </w:r>
      <w:r>
        <w:rPr>
          <w:sz w:val="24"/>
        </w:rPr>
        <w:t>домашнего</w:t>
      </w:r>
      <w:r>
        <w:rPr>
          <w:spacing w:val="-1"/>
          <w:sz w:val="24"/>
        </w:rPr>
        <w:t xml:space="preserve"> </w:t>
      </w:r>
      <w:r>
        <w:rPr>
          <w:sz w:val="24"/>
        </w:rPr>
        <w:t>питомца</w:t>
      </w:r>
      <w:r>
        <w:rPr>
          <w:spacing w:val="-1"/>
          <w:sz w:val="24"/>
        </w:rPr>
        <w:t xml:space="preserve"> </w:t>
      </w:r>
      <w:r>
        <w:rPr>
          <w:sz w:val="24"/>
        </w:rPr>
        <w:t>и т.п.</w:t>
      </w:r>
    </w:p>
    <w:p w14:paraId="D8030000">
      <w:pPr>
        <w:pStyle w:val="Style_8"/>
        <w:ind w:firstLine="0" w:left="0"/>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единого</w:t>
      </w:r>
      <w:r>
        <w:rPr>
          <w:spacing w:val="-1"/>
          <w:sz w:val="24"/>
        </w:rPr>
        <w:t xml:space="preserve"> </w:t>
      </w:r>
      <w:r>
        <w:rPr>
          <w:sz w:val="24"/>
        </w:rPr>
        <w:t>трудового результата.</w:t>
      </w:r>
    </w:p>
    <w:p w14:paraId="D9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безопасного</w:t>
      </w:r>
      <w:r>
        <w:rPr>
          <w:rFonts w:ascii="Times New Roman" w:hAnsi="Times New Roman"/>
          <w:i w:val="1"/>
          <w:spacing w:val="-2"/>
          <w:sz w:val="24"/>
        </w:rPr>
        <w:t xml:space="preserve"> </w:t>
      </w:r>
      <w:r>
        <w:rPr>
          <w:rFonts w:ascii="Times New Roman" w:hAnsi="Times New Roman"/>
          <w:i w:val="1"/>
          <w:sz w:val="24"/>
        </w:rPr>
        <w:t>поведения.</w:t>
      </w:r>
    </w:p>
    <w:p w14:paraId="DA030000">
      <w:pPr>
        <w:pStyle w:val="Style_8"/>
        <w:ind w:firstLine="709" w:left="0"/>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 для закрепления представлений детей 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 в быту, на улице, в природе, в общении с людьми. Обсуждает с детьми содержание</w:t>
      </w:r>
      <w:r>
        <w:rPr>
          <w:spacing w:val="1"/>
          <w:sz w:val="24"/>
        </w:rPr>
        <w:t xml:space="preserve"> </w:t>
      </w:r>
      <w:r>
        <w:rPr>
          <w:sz w:val="24"/>
        </w:rPr>
        <w:t>детских книг, где герои попадают в опасные ситуации, побуждает детей к рассуждениям, что</w:t>
      </w:r>
      <w:r>
        <w:rPr>
          <w:spacing w:val="1"/>
          <w:sz w:val="24"/>
        </w:rPr>
        <w:t xml:space="preserve"> </w:t>
      </w:r>
      <w:r>
        <w:rPr>
          <w:sz w:val="24"/>
        </w:rPr>
        <w:t>нужно</w:t>
      </w:r>
      <w:r>
        <w:rPr>
          <w:spacing w:val="45"/>
          <w:sz w:val="24"/>
        </w:rPr>
        <w:t xml:space="preserve"> </w:t>
      </w:r>
      <w:r>
        <w:rPr>
          <w:sz w:val="24"/>
        </w:rPr>
        <w:t>было</w:t>
      </w:r>
      <w:r>
        <w:rPr>
          <w:spacing w:val="46"/>
          <w:sz w:val="24"/>
        </w:rPr>
        <w:t xml:space="preserve"> </w:t>
      </w:r>
      <w:r>
        <w:rPr>
          <w:sz w:val="24"/>
        </w:rPr>
        <w:t>сделать,</w:t>
      </w:r>
      <w:r>
        <w:rPr>
          <w:spacing w:val="45"/>
          <w:sz w:val="24"/>
        </w:rPr>
        <w:t xml:space="preserve"> </w:t>
      </w:r>
      <w:r>
        <w:rPr>
          <w:sz w:val="24"/>
        </w:rPr>
        <w:t>чтобы</w:t>
      </w:r>
      <w:r>
        <w:rPr>
          <w:spacing w:val="45"/>
          <w:sz w:val="24"/>
        </w:rPr>
        <w:t xml:space="preserve"> </w:t>
      </w:r>
      <w:r>
        <w:rPr>
          <w:sz w:val="24"/>
        </w:rPr>
        <w:t>избежать</w:t>
      </w:r>
      <w:r>
        <w:rPr>
          <w:spacing w:val="47"/>
          <w:sz w:val="24"/>
        </w:rPr>
        <w:t xml:space="preserve"> </w:t>
      </w:r>
      <w:r>
        <w:rPr>
          <w:sz w:val="24"/>
        </w:rPr>
        <w:t>опасности,</w:t>
      </w:r>
      <w:r>
        <w:rPr>
          <w:spacing w:val="45"/>
          <w:sz w:val="24"/>
        </w:rPr>
        <w:t xml:space="preserve"> </w:t>
      </w:r>
      <w:r>
        <w:rPr>
          <w:sz w:val="24"/>
        </w:rPr>
        <w:t>обговаривает</w:t>
      </w:r>
      <w:r>
        <w:rPr>
          <w:spacing w:val="46"/>
          <w:sz w:val="24"/>
        </w:rPr>
        <w:t xml:space="preserve"> </w:t>
      </w:r>
      <w:r>
        <w:rPr>
          <w:sz w:val="24"/>
        </w:rPr>
        <w:t>вместе</w:t>
      </w:r>
      <w:r>
        <w:rPr>
          <w:spacing w:val="47"/>
          <w:sz w:val="24"/>
        </w:rPr>
        <w:t xml:space="preserve"> </w:t>
      </w:r>
      <w:r>
        <w:rPr>
          <w:sz w:val="24"/>
        </w:rPr>
        <w:t>с</w:t>
      </w:r>
      <w:r>
        <w:rPr>
          <w:spacing w:val="44"/>
          <w:sz w:val="24"/>
        </w:rPr>
        <w:t xml:space="preserve"> </w:t>
      </w:r>
      <w:r>
        <w:rPr>
          <w:sz w:val="24"/>
        </w:rPr>
        <w:t>детьми</w:t>
      </w:r>
      <w:r>
        <w:rPr>
          <w:spacing w:val="46"/>
          <w:sz w:val="24"/>
        </w:rPr>
        <w:t xml:space="preserve"> </w:t>
      </w:r>
      <w:r>
        <w:rPr>
          <w:sz w:val="24"/>
        </w:rPr>
        <w:t>алгоритм безопасного поведения. Рассматривает с детьми картинки, постеры, где раскрывается связь между</w:t>
      </w:r>
      <w:r>
        <w:rPr>
          <w:spacing w:val="1"/>
          <w:sz w:val="24"/>
        </w:rPr>
        <w:t xml:space="preserve"> </w:t>
      </w:r>
      <w:r>
        <w:rPr>
          <w:sz w:val="24"/>
        </w:rPr>
        <w:t>необдуманным</w:t>
      </w:r>
      <w:r>
        <w:rPr>
          <w:spacing w:val="1"/>
          <w:sz w:val="24"/>
        </w:rPr>
        <w:t xml:space="preserve"> </w:t>
      </w:r>
      <w:r>
        <w:rPr>
          <w:sz w:val="24"/>
        </w:rPr>
        <w:t>и</w:t>
      </w:r>
      <w:r>
        <w:rPr>
          <w:spacing w:val="1"/>
          <w:sz w:val="24"/>
        </w:rPr>
        <w:t xml:space="preserve"> </w:t>
      </w:r>
      <w:r>
        <w:rPr>
          <w:sz w:val="24"/>
        </w:rPr>
        <w:t>неосторожным</w:t>
      </w:r>
      <w:r>
        <w:rPr>
          <w:spacing w:val="1"/>
          <w:sz w:val="24"/>
        </w:rPr>
        <w:t xml:space="preserve"> </w:t>
      </w:r>
      <w:r>
        <w:rPr>
          <w:sz w:val="24"/>
        </w:rPr>
        <w:t>действиями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опасными</w:t>
      </w:r>
      <w:r>
        <w:rPr>
          <w:spacing w:val="1"/>
          <w:sz w:val="24"/>
        </w:rPr>
        <w:t xml:space="preserve"> </w:t>
      </w:r>
      <w:r>
        <w:rPr>
          <w:sz w:val="24"/>
        </w:rPr>
        <w:t>последствиями</w:t>
      </w:r>
      <w:r>
        <w:rPr>
          <w:spacing w:val="1"/>
          <w:sz w:val="24"/>
        </w:rPr>
        <w:t xml:space="preserve"> </w:t>
      </w:r>
      <w:r>
        <w:rPr>
          <w:sz w:val="24"/>
        </w:rPr>
        <w:t>разрешения</w:t>
      </w:r>
      <w:r>
        <w:rPr>
          <w:spacing w:val="-57"/>
          <w:sz w:val="24"/>
        </w:rPr>
        <w:t xml:space="preserve"> </w:t>
      </w:r>
      <w:r>
        <w:rPr>
          <w:sz w:val="24"/>
        </w:rPr>
        <w:t>ситуации (наступил на люк – чуть не провалился в шахту, толкнул ребенка на горке</w:t>
      </w:r>
      <w:r>
        <w:rPr>
          <w:spacing w:val="60"/>
          <w:sz w:val="24"/>
        </w:rPr>
        <w:t xml:space="preserve"> </w:t>
      </w:r>
      <w:r>
        <w:rPr>
          <w:sz w:val="24"/>
        </w:rPr>
        <w:t>– мальчик</w:t>
      </w:r>
      <w:r>
        <w:rPr>
          <w:spacing w:val="1"/>
          <w:sz w:val="24"/>
        </w:rPr>
        <w:t xml:space="preserve"> </w:t>
      </w:r>
      <w:r>
        <w:rPr>
          <w:sz w:val="24"/>
        </w:rPr>
        <w:t>упал на острый лед и т.п.). Инициирует проблемными вопросами желание детей рассказать о 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избежать</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какие</w:t>
      </w:r>
      <w:r>
        <w:rPr>
          <w:spacing w:val="1"/>
          <w:sz w:val="24"/>
        </w:rPr>
        <w:t xml:space="preserve"> </w:t>
      </w:r>
      <w:r>
        <w:rPr>
          <w:sz w:val="24"/>
        </w:rPr>
        <w:t>советы</w:t>
      </w:r>
      <w:r>
        <w:rPr>
          <w:spacing w:val="1"/>
          <w:sz w:val="24"/>
        </w:rPr>
        <w:t xml:space="preserve"> </w:t>
      </w:r>
      <w:r>
        <w:rPr>
          <w:sz w:val="24"/>
        </w:rPr>
        <w:t>дети</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дать</w:t>
      </w:r>
      <w:r>
        <w:rPr>
          <w:spacing w:val="1"/>
          <w:sz w:val="24"/>
        </w:rPr>
        <w:t xml:space="preserve"> </w:t>
      </w:r>
      <w:r>
        <w:rPr>
          <w:sz w:val="24"/>
        </w:rPr>
        <w:t>героям,</w:t>
      </w:r>
      <w:r>
        <w:rPr>
          <w:spacing w:val="1"/>
          <w:sz w:val="24"/>
        </w:rPr>
        <w:t xml:space="preserve"> </w:t>
      </w:r>
      <w:r>
        <w:rPr>
          <w:sz w:val="24"/>
        </w:rPr>
        <w:t>представленным</w:t>
      </w:r>
      <w:r>
        <w:rPr>
          <w:spacing w:val="-3"/>
          <w:sz w:val="24"/>
        </w:rPr>
        <w:t xml:space="preserve"> </w:t>
      </w:r>
      <w:r>
        <w:rPr>
          <w:sz w:val="24"/>
        </w:rPr>
        <w:t>на</w:t>
      </w:r>
      <w:r>
        <w:rPr>
          <w:spacing w:val="-1"/>
          <w:sz w:val="24"/>
        </w:rPr>
        <w:t xml:space="preserve"> </w:t>
      </w:r>
      <w:r>
        <w:rPr>
          <w:sz w:val="24"/>
        </w:rPr>
        <w:t>картинках.</w:t>
      </w:r>
    </w:p>
    <w:p w14:paraId="DB030000">
      <w:pPr>
        <w:pStyle w:val="Style_8"/>
        <w:ind w:firstLine="709" w:left="0"/>
        <w:rPr>
          <w:sz w:val="24"/>
        </w:rPr>
      </w:pPr>
      <w:r>
        <w:rPr>
          <w:sz w:val="24"/>
        </w:rPr>
        <w:t>Педагог создает</w:t>
      </w:r>
      <w:r>
        <w:rPr>
          <w:spacing w:val="1"/>
          <w:sz w:val="24"/>
        </w:rPr>
        <w:t xml:space="preserve"> </w:t>
      </w:r>
      <w:r>
        <w:rPr>
          <w:sz w:val="24"/>
        </w:rPr>
        <w:t>условия для самостоятельной</w:t>
      </w:r>
      <w:r>
        <w:rPr>
          <w:spacing w:val="1"/>
          <w:sz w:val="24"/>
        </w:rPr>
        <w:t xml:space="preserve"> </w:t>
      </w:r>
      <w:r>
        <w:rPr>
          <w:sz w:val="24"/>
        </w:rPr>
        <w:t>деятельности</w:t>
      </w:r>
      <w:r>
        <w:rPr>
          <w:spacing w:val="1"/>
          <w:sz w:val="24"/>
        </w:rPr>
        <w:t xml:space="preserve"> </w:t>
      </w:r>
      <w:r>
        <w:rPr>
          <w:sz w:val="24"/>
        </w:rPr>
        <w:t>детей, где можно было бы</w:t>
      </w:r>
      <w:r>
        <w:rPr>
          <w:spacing w:val="1"/>
          <w:sz w:val="24"/>
        </w:rPr>
        <w:t xml:space="preserve"> </w:t>
      </w:r>
      <w:r>
        <w:rPr>
          <w:sz w:val="24"/>
        </w:rPr>
        <w:t>применить навыки безопасного поведения: организует игровые и проблемные ситуации, решая</w:t>
      </w:r>
      <w:r>
        <w:rPr>
          <w:spacing w:val="1"/>
          <w:sz w:val="24"/>
        </w:rPr>
        <w:t xml:space="preserve"> </w:t>
      </w:r>
      <w:r>
        <w:rPr>
          <w:sz w:val="24"/>
        </w:rPr>
        <w:t>которые ребенок может закрепить правила безопасного поведения. Инициирует вместе с детьми</w:t>
      </w:r>
      <w:r>
        <w:rPr>
          <w:spacing w:val="1"/>
          <w:sz w:val="24"/>
        </w:rPr>
        <w:t xml:space="preserve"> </w:t>
      </w:r>
      <w:r>
        <w:rPr>
          <w:sz w:val="24"/>
        </w:rPr>
        <w:t>создание</w:t>
      </w:r>
      <w:r>
        <w:rPr>
          <w:spacing w:val="1"/>
          <w:sz w:val="24"/>
        </w:rPr>
        <w:t xml:space="preserve"> </w:t>
      </w:r>
      <w:r>
        <w:rPr>
          <w:sz w:val="24"/>
        </w:rPr>
        <w:t>общих</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общении</w:t>
      </w:r>
      <w:r>
        <w:rPr>
          <w:spacing w:val="60"/>
          <w:sz w:val="24"/>
        </w:rPr>
        <w:t xml:space="preserve"> </w:t>
      </w:r>
      <w:r>
        <w:rPr>
          <w:sz w:val="24"/>
        </w:rPr>
        <w:t>с</w:t>
      </w:r>
      <w:r>
        <w:rPr>
          <w:spacing w:val="1"/>
          <w:sz w:val="24"/>
        </w:rPr>
        <w:t xml:space="preserve"> </w:t>
      </w:r>
      <w:r>
        <w:rPr>
          <w:sz w:val="24"/>
        </w:rPr>
        <w:t>людьми,</w:t>
      </w:r>
      <w:r>
        <w:rPr>
          <w:spacing w:val="1"/>
          <w:sz w:val="24"/>
        </w:rPr>
        <w:t xml:space="preserve"> </w:t>
      </w:r>
      <w:r>
        <w:rPr>
          <w:sz w:val="24"/>
        </w:rPr>
        <w:t>поощряет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данной</w:t>
      </w:r>
      <w:r>
        <w:rPr>
          <w:spacing w:val="1"/>
          <w:sz w:val="24"/>
        </w:rPr>
        <w:t xml:space="preserve"> </w:t>
      </w:r>
      <w:r>
        <w:rPr>
          <w:sz w:val="24"/>
        </w:rPr>
        <w:t>теме,</w:t>
      </w:r>
      <w:r>
        <w:rPr>
          <w:spacing w:val="1"/>
          <w:sz w:val="24"/>
        </w:rPr>
        <w:t xml:space="preserve"> </w:t>
      </w:r>
      <w:r>
        <w:rPr>
          <w:sz w:val="24"/>
        </w:rPr>
        <w:t>поддерживает</w:t>
      </w:r>
      <w:r>
        <w:rPr>
          <w:spacing w:val="1"/>
          <w:sz w:val="24"/>
        </w:rPr>
        <w:t xml:space="preserve"> </w:t>
      </w:r>
      <w:r>
        <w:rPr>
          <w:sz w:val="24"/>
        </w:rPr>
        <w:t>их</w:t>
      </w:r>
      <w:r>
        <w:rPr>
          <w:spacing w:val="1"/>
          <w:sz w:val="24"/>
        </w:rPr>
        <w:t xml:space="preserve"> </w:t>
      </w:r>
      <w:r>
        <w:rPr>
          <w:sz w:val="24"/>
        </w:rPr>
        <w:t>творческие</w:t>
      </w:r>
      <w:r>
        <w:rPr>
          <w:spacing w:val="1"/>
          <w:sz w:val="24"/>
        </w:rPr>
        <w:t xml:space="preserve"> </w:t>
      </w:r>
      <w:r>
        <w:rPr>
          <w:sz w:val="24"/>
        </w:rPr>
        <w:t>находки</w:t>
      </w:r>
      <w:r>
        <w:rPr>
          <w:spacing w:val="1"/>
          <w:sz w:val="24"/>
        </w:rPr>
        <w:t xml:space="preserve"> </w:t>
      </w:r>
      <w:r>
        <w:rPr>
          <w:sz w:val="24"/>
        </w:rPr>
        <w:t>и</w:t>
      </w:r>
      <w:r>
        <w:rPr>
          <w:spacing w:val="1"/>
          <w:sz w:val="24"/>
        </w:rPr>
        <w:t xml:space="preserve"> </w:t>
      </w:r>
      <w:r>
        <w:rPr>
          <w:sz w:val="24"/>
        </w:rPr>
        <w:t>предложения. Читает с детьми художественную литературу, инициирует обсуждение с детьми тех</w:t>
      </w:r>
      <w:r>
        <w:rPr>
          <w:spacing w:val="1"/>
          <w:sz w:val="24"/>
        </w:rPr>
        <w:t xml:space="preserve"> </w:t>
      </w:r>
      <w:r>
        <w:rPr>
          <w:sz w:val="24"/>
        </w:rPr>
        <w:t>эпизодов книги, где герои попадают в опасную ситуацию, активизирует проблемными вопросами</w:t>
      </w:r>
      <w:r>
        <w:rPr>
          <w:spacing w:val="1"/>
          <w:sz w:val="24"/>
        </w:rPr>
        <w:t xml:space="preserve"> </w:t>
      </w:r>
      <w:r>
        <w:rPr>
          <w:sz w:val="24"/>
        </w:rPr>
        <w:t>желание детей</w:t>
      </w:r>
      <w:r>
        <w:rPr>
          <w:spacing w:val="1"/>
          <w:sz w:val="24"/>
        </w:rPr>
        <w:t xml:space="preserve"> </w:t>
      </w:r>
      <w:r>
        <w:rPr>
          <w:sz w:val="24"/>
        </w:rPr>
        <w:t>рассказать, как</w:t>
      </w:r>
      <w:r>
        <w:rPr>
          <w:spacing w:val="1"/>
          <w:sz w:val="24"/>
        </w:rPr>
        <w:t xml:space="preserve"> </w:t>
      </w:r>
      <w:r>
        <w:rPr>
          <w:sz w:val="24"/>
        </w:rPr>
        <w:t>нужно было</w:t>
      </w:r>
      <w:r>
        <w:rPr>
          <w:spacing w:val="1"/>
          <w:sz w:val="24"/>
        </w:rPr>
        <w:t xml:space="preserve"> </w:t>
      </w:r>
      <w:r>
        <w:rPr>
          <w:sz w:val="24"/>
        </w:rPr>
        <w:t>себя вести</w:t>
      </w:r>
      <w:r>
        <w:rPr>
          <w:spacing w:val="1"/>
          <w:sz w:val="24"/>
        </w:rPr>
        <w:t xml:space="preserve"> </w:t>
      </w:r>
      <w:r>
        <w:rPr>
          <w:sz w:val="24"/>
        </w:rPr>
        <w:t>в подобной</w:t>
      </w:r>
      <w:r>
        <w:rPr>
          <w:spacing w:val="1"/>
          <w:sz w:val="24"/>
        </w:rPr>
        <w:t xml:space="preserve"> </w:t>
      </w:r>
      <w:r>
        <w:rPr>
          <w:sz w:val="24"/>
        </w:rPr>
        <w:t>ситуации, чтобы избежать</w:t>
      </w:r>
      <w:r>
        <w:rPr>
          <w:spacing w:val="1"/>
          <w:sz w:val="24"/>
        </w:rPr>
        <w:t xml:space="preserve"> </w:t>
      </w:r>
      <w:r>
        <w:rPr>
          <w:sz w:val="24"/>
        </w:rPr>
        <w:t>опасности.</w:t>
      </w:r>
    </w:p>
    <w:p w14:paraId="DC030000">
      <w:pPr>
        <w:pStyle w:val="Style_8"/>
        <w:ind w:firstLine="709" w:left="0"/>
        <w:rPr>
          <w:sz w:val="24"/>
        </w:rPr>
      </w:pPr>
      <w:r>
        <w:rPr>
          <w:sz w:val="24"/>
        </w:rPr>
        <w:t>Воспитатель</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сетью</w:t>
      </w:r>
      <w:r>
        <w:rPr>
          <w:spacing w:val="1"/>
          <w:sz w:val="24"/>
        </w:rPr>
        <w:t xml:space="preserve"> </w:t>
      </w:r>
      <w:r>
        <w:rPr>
          <w:sz w:val="24"/>
        </w:rPr>
        <w:t>Интернет,</w:t>
      </w:r>
      <w:r>
        <w:rPr>
          <w:spacing w:val="1"/>
          <w:sz w:val="24"/>
        </w:rPr>
        <w:t xml:space="preserve"> </w:t>
      </w:r>
      <w:r>
        <w:rPr>
          <w:sz w:val="24"/>
        </w:rPr>
        <w:t>цифровыми</w:t>
      </w:r>
      <w:r>
        <w:rPr>
          <w:spacing w:val="1"/>
          <w:sz w:val="24"/>
        </w:rPr>
        <w:t xml:space="preserve"> </w:t>
      </w:r>
      <w:r>
        <w:rPr>
          <w:sz w:val="24"/>
        </w:rPr>
        <w:t>ресурсами.</w:t>
      </w:r>
    </w:p>
    <w:p w14:paraId="DD030000">
      <w:pPr>
        <w:pStyle w:val="Style_8"/>
        <w:ind w:firstLine="709" w:left="0"/>
        <w:rPr>
          <w:sz w:val="24"/>
        </w:rPr>
      </w:pPr>
      <w:r>
        <w:rPr>
          <w:b w:val="1"/>
          <w:i w:val="1"/>
          <w:sz w:val="24"/>
        </w:rPr>
        <w:t>В результате, к концу 6 года жизни</w:t>
      </w:r>
      <w:r>
        <w:rPr>
          <w:sz w:val="24"/>
        </w:rPr>
        <w:t>, ребенок положительно настроен по отношению к</w:t>
      </w:r>
      <w:r>
        <w:rPr>
          <w:spacing w:val="1"/>
          <w:sz w:val="24"/>
        </w:rPr>
        <w:t xml:space="preserve"> </w:t>
      </w:r>
      <w:r>
        <w:rPr>
          <w:sz w:val="24"/>
        </w:rPr>
        <w:t>окружающим,</w:t>
      </w:r>
      <w:r>
        <w:rPr>
          <w:spacing w:val="1"/>
          <w:sz w:val="24"/>
        </w:rPr>
        <w:t xml:space="preserve"> </w:t>
      </w:r>
      <w:r>
        <w:rPr>
          <w:sz w:val="24"/>
        </w:rPr>
        <w:t>охотно</w:t>
      </w:r>
      <w:r>
        <w:rPr>
          <w:spacing w:val="1"/>
          <w:sz w:val="24"/>
        </w:rPr>
        <w:t xml:space="preserve"> </w:t>
      </w:r>
      <w:r>
        <w:rPr>
          <w:sz w:val="24"/>
        </w:rPr>
        <w:t>вступает</w:t>
      </w:r>
      <w:r>
        <w:rPr>
          <w:spacing w:val="1"/>
          <w:sz w:val="24"/>
        </w:rPr>
        <w:t xml:space="preserve"> </w:t>
      </w:r>
      <w:r>
        <w:rPr>
          <w:sz w:val="24"/>
        </w:rPr>
        <w:t>в</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близкими</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проявляет</w:t>
      </w:r>
      <w:r>
        <w:rPr>
          <w:spacing w:val="1"/>
          <w:sz w:val="24"/>
        </w:rPr>
        <w:t xml:space="preserve"> </w:t>
      </w:r>
      <w:r>
        <w:rPr>
          <w:sz w:val="24"/>
        </w:rPr>
        <w:t>сдержанность по отношению к незнакомым людям; ориентируется на известные общепринятые</w:t>
      </w:r>
      <w:r>
        <w:rPr>
          <w:spacing w:val="1"/>
          <w:sz w:val="24"/>
        </w:rPr>
        <w:t xml:space="preserve"> </w:t>
      </w:r>
      <w:r>
        <w:rPr>
          <w:sz w:val="24"/>
        </w:rPr>
        <w:t>нормы и правила культуры поведения в контактах со взрослыми и сверстниками; интересуется</w:t>
      </w:r>
      <w:r>
        <w:rPr>
          <w:spacing w:val="1"/>
          <w:sz w:val="24"/>
        </w:rPr>
        <w:t xml:space="preserve"> </w:t>
      </w:r>
      <w:r>
        <w:rPr>
          <w:sz w:val="24"/>
        </w:rPr>
        <w:t>жизнью семьи и детского сада; в общении со сверстниками дружелюбен, доброжелателен, умеет</w:t>
      </w:r>
      <w:r>
        <w:rPr>
          <w:spacing w:val="1"/>
          <w:sz w:val="24"/>
        </w:rPr>
        <w:t xml:space="preserve"> </w:t>
      </w:r>
      <w:r>
        <w:rPr>
          <w:sz w:val="24"/>
        </w:rPr>
        <w:t>принимать общий замысел, договариваться, вносить предложения, соблюдает общие правила в</w:t>
      </w:r>
      <w:r>
        <w:rPr>
          <w:spacing w:val="1"/>
          <w:sz w:val="24"/>
        </w:rPr>
        <w:t xml:space="preserve"> </w:t>
      </w:r>
      <w:r>
        <w:rPr>
          <w:sz w:val="24"/>
        </w:rPr>
        <w:t>игре и совместной деятельности; различает разные эмоциональные состояния, учитывает их 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 помочь,</w:t>
      </w:r>
      <w:r>
        <w:rPr>
          <w:spacing w:val="1"/>
          <w:sz w:val="24"/>
        </w:rPr>
        <w:t xml:space="preserve"> </w:t>
      </w:r>
      <w:r>
        <w:rPr>
          <w:sz w:val="24"/>
        </w:rPr>
        <w:t>научить</w:t>
      </w:r>
      <w:r>
        <w:rPr>
          <w:spacing w:val="1"/>
          <w:sz w:val="24"/>
        </w:rPr>
        <w:t xml:space="preserve"> </w:t>
      </w:r>
      <w:r>
        <w:rPr>
          <w:sz w:val="24"/>
        </w:rPr>
        <w:t>другого</w:t>
      </w:r>
      <w:r>
        <w:rPr>
          <w:spacing w:val="1"/>
          <w:sz w:val="24"/>
        </w:rPr>
        <w:t xml:space="preserve"> </w:t>
      </w:r>
      <w:r>
        <w:rPr>
          <w:sz w:val="24"/>
        </w:rPr>
        <w:t>тому,</w:t>
      </w:r>
      <w:r>
        <w:rPr>
          <w:spacing w:val="1"/>
          <w:sz w:val="24"/>
        </w:rPr>
        <w:t xml:space="preserve"> </w:t>
      </w:r>
      <w:r>
        <w:rPr>
          <w:sz w:val="24"/>
        </w:rPr>
        <w:t>что</w:t>
      </w:r>
      <w:r>
        <w:rPr>
          <w:spacing w:val="1"/>
          <w:sz w:val="24"/>
        </w:rPr>
        <w:t xml:space="preserve"> </w:t>
      </w:r>
      <w:r>
        <w:rPr>
          <w:sz w:val="24"/>
        </w:rPr>
        <w:t>хорошо</w:t>
      </w:r>
      <w:r>
        <w:rPr>
          <w:spacing w:val="60"/>
          <w:sz w:val="24"/>
        </w:rPr>
        <w:t xml:space="preserve"> </w:t>
      </w:r>
      <w:r>
        <w:rPr>
          <w:sz w:val="24"/>
        </w:rPr>
        <w:t>освоил;</w:t>
      </w:r>
      <w:r>
        <w:rPr>
          <w:spacing w:val="-57"/>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плохо,</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3"/>
          <w:sz w:val="24"/>
        </w:rPr>
        <w:t xml:space="preserve"> </w:t>
      </w:r>
      <w:r>
        <w:rPr>
          <w:sz w:val="24"/>
        </w:rPr>
        <w:t>представления.</w:t>
      </w:r>
    </w:p>
    <w:p w14:paraId="DE030000">
      <w:pPr>
        <w:pStyle w:val="Style_8"/>
        <w:ind w:firstLine="709" w:left="0"/>
        <w:rPr>
          <w:sz w:val="24"/>
        </w:rPr>
      </w:pPr>
      <w:r>
        <w:rPr>
          <w:sz w:val="24"/>
        </w:rPr>
        <w:t>Проявляет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их</w:t>
      </w:r>
      <w:r>
        <w:rPr>
          <w:spacing w:val="1"/>
          <w:sz w:val="24"/>
        </w:rPr>
        <w:t xml:space="preserve"> </w:t>
      </w:r>
      <w:r>
        <w:rPr>
          <w:sz w:val="24"/>
        </w:rPr>
        <w:t>обычаям и традициям. Знает государственные праздники, уважает</w:t>
      </w:r>
      <w:r>
        <w:rPr>
          <w:spacing w:val="1"/>
          <w:sz w:val="24"/>
        </w:rPr>
        <w:t xml:space="preserve"> </w:t>
      </w:r>
      <w:r>
        <w:rPr>
          <w:sz w:val="24"/>
        </w:rPr>
        <w:t>традиции их</w:t>
      </w:r>
      <w:r>
        <w:rPr>
          <w:spacing w:val="1"/>
          <w:sz w:val="24"/>
        </w:rPr>
        <w:t xml:space="preserve"> </w:t>
      </w:r>
      <w:r>
        <w:rPr>
          <w:sz w:val="24"/>
        </w:rPr>
        <w:t>празднования,</w:t>
      </w:r>
      <w:r>
        <w:rPr>
          <w:spacing w:val="1"/>
          <w:sz w:val="24"/>
        </w:rPr>
        <w:t xml:space="preserve"> </w:t>
      </w:r>
      <w:r>
        <w:rPr>
          <w:sz w:val="24"/>
        </w:rPr>
        <w:t>демонстрирует</w:t>
      </w:r>
      <w:r>
        <w:rPr>
          <w:spacing w:val="-1"/>
          <w:sz w:val="24"/>
        </w:rPr>
        <w:t xml:space="preserve"> </w:t>
      </w:r>
      <w:r>
        <w:rPr>
          <w:sz w:val="24"/>
        </w:rPr>
        <w:t>гордость за</w:t>
      </w:r>
      <w:r>
        <w:rPr>
          <w:spacing w:val="-1"/>
          <w:sz w:val="24"/>
        </w:rPr>
        <w:t xml:space="preserve"> </w:t>
      </w:r>
      <w:r>
        <w:rPr>
          <w:sz w:val="24"/>
        </w:rPr>
        <w:t>поступки героев</w:t>
      </w:r>
      <w:r>
        <w:rPr>
          <w:spacing w:val="-2"/>
          <w:sz w:val="24"/>
        </w:rPr>
        <w:t xml:space="preserve"> </w:t>
      </w:r>
      <w:r>
        <w:rPr>
          <w:sz w:val="24"/>
        </w:rPr>
        <w:t>Отечества.</w:t>
      </w:r>
    </w:p>
    <w:p w14:paraId="DF030000">
      <w:pPr>
        <w:pStyle w:val="Style_8"/>
        <w:ind w:firstLine="709" w:left="0"/>
        <w:rPr>
          <w:sz w:val="24"/>
        </w:rPr>
      </w:pPr>
      <w:r>
        <w:rPr>
          <w:sz w:val="24"/>
        </w:rPr>
        <w:t>Активен в стремлении к познанию разных видов труда и профессий, применению техники,</w:t>
      </w:r>
      <w:r>
        <w:rPr>
          <w:spacing w:val="1"/>
          <w:sz w:val="24"/>
        </w:rPr>
        <w:t xml:space="preserve"> </w:t>
      </w:r>
      <w:r>
        <w:rPr>
          <w:sz w:val="24"/>
        </w:rPr>
        <w:t>современных</w:t>
      </w:r>
      <w:r>
        <w:rPr>
          <w:spacing w:val="1"/>
          <w:sz w:val="24"/>
        </w:rPr>
        <w:t xml:space="preserve"> </w:t>
      </w:r>
      <w:r>
        <w:rPr>
          <w:sz w:val="24"/>
        </w:rPr>
        <w:t>машин</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60"/>
          <w:sz w:val="24"/>
        </w:rPr>
        <w:t xml:space="preserve"> </w:t>
      </w:r>
      <w:r>
        <w:rPr>
          <w:sz w:val="24"/>
        </w:rPr>
        <w:t>как</w:t>
      </w:r>
      <w:r>
        <w:rPr>
          <w:spacing w:val="1"/>
          <w:sz w:val="24"/>
        </w:rPr>
        <w:t xml:space="preserve"> </w:t>
      </w:r>
      <w:r>
        <w:rPr>
          <w:sz w:val="24"/>
        </w:rPr>
        <w:t>результату труда взрослых, стремится участвовать в труде взрослых; самостоятелен, инициативен</w:t>
      </w:r>
      <w:r>
        <w:rPr>
          <w:spacing w:val="1"/>
          <w:sz w:val="24"/>
        </w:rPr>
        <w:t xml:space="preserve"> </w:t>
      </w:r>
      <w:r>
        <w:rPr>
          <w:sz w:val="24"/>
        </w:rPr>
        <w:t xml:space="preserve">в самообслуживании; с готовностью участвует со </w:t>
      </w:r>
      <w:r>
        <w:rPr>
          <w:sz w:val="24"/>
        </w:rPr>
        <w:t>сверстниками в разных видах повседневного и</w:t>
      </w:r>
      <w:r>
        <w:rPr>
          <w:spacing w:val="1"/>
          <w:sz w:val="24"/>
        </w:rPr>
        <w:t xml:space="preserve"> </w:t>
      </w:r>
      <w:r>
        <w:rPr>
          <w:sz w:val="24"/>
        </w:rPr>
        <w:t>ручного</w:t>
      </w:r>
      <w:r>
        <w:rPr>
          <w:spacing w:val="-1"/>
          <w:sz w:val="24"/>
        </w:rPr>
        <w:t xml:space="preserve"> </w:t>
      </w:r>
      <w:r>
        <w:rPr>
          <w:sz w:val="24"/>
        </w:rPr>
        <w:t>труда.</w:t>
      </w:r>
    </w:p>
    <w:p w14:paraId="E0030000">
      <w:pPr>
        <w:pStyle w:val="Style_8"/>
        <w:ind w:firstLine="709" w:left="0"/>
        <w:rPr>
          <w:sz w:val="24"/>
        </w:rPr>
      </w:pPr>
      <w:r>
        <w:rPr>
          <w:sz w:val="24"/>
        </w:rPr>
        <w:t>Представления</w:t>
      </w:r>
      <w:r>
        <w:rPr>
          <w:spacing w:val="1"/>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поведении</w:t>
      </w:r>
      <w:r>
        <w:rPr>
          <w:spacing w:val="1"/>
          <w:sz w:val="24"/>
        </w:rPr>
        <w:t xml:space="preserve"> </w:t>
      </w:r>
      <w:r>
        <w:rPr>
          <w:sz w:val="24"/>
        </w:rPr>
        <w:t>достаточно</w:t>
      </w:r>
      <w:r>
        <w:rPr>
          <w:spacing w:val="1"/>
          <w:sz w:val="24"/>
        </w:rPr>
        <w:t xml:space="preserve"> </w:t>
      </w:r>
      <w:r>
        <w:rPr>
          <w:sz w:val="24"/>
        </w:rPr>
        <w:t>осмысленны;</w:t>
      </w:r>
      <w:r>
        <w:rPr>
          <w:spacing w:val="1"/>
          <w:sz w:val="24"/>
        </w:rPr>
        <w:t xml:space="preserve"> </w:t>
      </w:r>
      <w:r>
        <w:rPr>
          <w:sz w:val="24"/>
        </w:rPr>
        <w:t>ребенок</w:t>
      </w:r>
      <w:r>
        <w:rPr>
          <w:spacing w:val="1"/>
          <w:sz w:val="24"/>
        </w:rPr>
        <w:t xml:space="preserve"> </w:t>
      </w:r>
      <w:r>
        <w:rPr>
          <w:sz w:val="24"/>
        </w:rPr>
        <w:t>способен</w:t>
      </w:r>
      <w:r>
        <w:rPr>
          <w:spacing w:val="-57"/>
          <w:sz w:val="24"/>
        </w:rPr>
        <w:t xml:space="preserve"> </w:t>
      </w:r>
      <w:r>
        <w:rPr>
          <w:sz w:val="24"/>
        </w:rPr>
        <w:t>соблюдать правила безопасного поведения в подвижных</w:t>
      </w:r>
      <w:r>
        <w:rPr>
          <w:spacing w:val="1"/>
          <w:sz w:val="24"/>
        </w:rPr>
        <w:t xml:space="preserve"> </w:t>
      </w:r>
      <w:r>
        <w:rPr>
          <w:sz w:val="24"/>
        </w:rPr>
        <w:t>играх; пользоваться под присмотром</w:t>
      </w:r>
      <w:r>
        <w:rPr>
          <w:spacing w:val="1"/>
          <w:sz w:val="24"/>
        </w:rPr>
        <w:t xml:space="preserve"> </w:t>
      </w:r>
      <w:r>
        <w:rPr>
          <w:sz w:val="24"/>
        </w:rPr>
        <w:t>взрослого</w:t>
      </w:r>
      <w:r>
        <w:rPr>
          <w:spacing w:val="1"/>
          <w:sz w:val="24"/>
        </w:rPr>
        <w:t xml:space="preserve"> </w:t>
      </w:r>
      <w:r>
        <w:rPr>
          <w:sz w:val="24"/>
        </w:rPr>
        <w:t>опасными</w:t>
      </w:r>
      <w:r>
        <w:rPr>
          <w:spacing w:val="1"/>
          <w:sz w:val="24"/>
        </w:rPr>
        <w:t xml:space="preserve"> </w:t>
      </w:r>
      <w:r>
        <w:rPr>
          <w:sz w:val="24"/>
        </w:rPr>
        <w:t>бытовыми</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приборами,</w:t>
      </w:r>
      <w:r>
        <w:rPr>
          <w:spacing w:val="1"/>
          <w:sz w:val="24"/>
        </w:rPr>
        <w:t xml:space="preserve"> </w:t>
      </w:r>
      <w:r>
        <w:rPr>
          <w:sz w:val="24"/>
        </w:rPr>
        <w:t>безопасно</w:t>
      </w:r>
      <w:r>
        <w:rPr>
          <w:spacing w:val="1"/>
          <w:sz w:val="24"/>
        </w:rPr>
        <w:t xml:space="preserve"> </w:t>
      </w:r>
      <w:r>
        <w:rPr>
          <w:sz w:val="24"/>
        </w:rPr>
        <w:t>и</w:t>
      </w:r>
      <w:r>
        <w:rPr>
          <w:spacing w:val="1"/>
          <w:sz w:val="24"/>
        </w:rPr>
        <w:t xml:space="preserve"> </w:t>
      </w:r>
      <w:r>
        <w:rPr>
          <w:sz w:val="24"/>
        </w:rPr>
        <w:t>по</w:t>
      </w:r>
      <w:r>
        <w:rPr>
          <w:spacing w:val="61"/>
          <w:sz w:val="24"/>
        </w:rPr>
        <w:t xml:space="preserve"> </w:t>
      </w:r>
      <w:r>
        <w:rPr>
          <w:sz w:val="24"/>
        </w:rPr>
        <w:t>назначению</w:t>
      </w:r>
      <w:r>
        <w:rPr>
          <w:spacing w:val="1"/>
          <w:sz w:val="24"/>
        </w:rPr>
        <w:t xml:space="preserve"> </w:t>
      </w:r>
      <w:r>
        <w:rPr>
          <w:sz w:val="24"/>
        </w:rPr>
        <w:t>использовать мобильные устройства и планшеты; быть осторожным при общении с незнакомыми</w:t>
      </w:r>
      <w:r>
        <w:rPr>
          <w:spacing w:val="1"/>
          <w:sz w:val="24"/>
        </w:rPr>
        <w:t xml:space="preserve"> </w:t>
      </w:r>
      <w:r>
        <w:rPr>
          <w:sz w:val="24"/>
        </w:rPr>
        <w:t>животными;</w:t>
      </w:r>
      <w:r>
        <w:rPr>
          <w:spacing w:val="-1"/>
          <w:sz w:val="24"/>
        </w:rPr>
        <w:t xml:space="preserve"> </w:t>
      </w:r>
      <w:r>
        <w:rPr>
          <w:sz w:val="24"/>
        </w:rPr>
        <w:t>соблюдать</w:t>
      </w:r>
      <w:r>
        <w:rPr>
          <w:spacing w:val="-3"/>
          <w:sz w:val="24"/>
        </w:rPr>
        <w:t xml:space="preserve"> </w:t>
      </w:r>
      <w:r>
        <w:rPr>
          <w:sz w:val="24"/>
        </w:rPr>
        <w:t>правила</w:t>
      </w:r>
      <w:r>
        <w:rPr>
          <w:spacing w:val="-1"/>
          <w:sz w:val="24"/>
        </w:rPr>
        <w:t xml:space="preserve"> </w:t>
      </w:r>
      <w:r>
        <w:rPr>
          <w:sz w:val="24"/>
        </w:rPr>
        <w:t>перехода</w:t>
      </w:r>
      <w:r>
        <w:rPr>
          <w:spacing w:val="-2"/>
          <w:sz w:val="24"/>
        </w:rPr>
        <w:t xml:space="preserve"> </w:t>
      </w:r>
      <w:r>
        <w:rPr>
          <w:sz w:val="24"/>
        </w:rPr>
        <w:t>дороги,</w:t>
      </w:r>
      <w:r>
        <w:rPr>
          <w:spacing w:val="-1"/>
          <w:sz w:val="24"/>
        </w:rPr>
        <w:t xml:space="preserve"> </w:t>
      </w:r>
      <w:r>
        <w:rPr>
          <w:sz w:val="24"/>
        </w:rPr>
        <w:t>правильно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2"/>
          <w:sz w:val="24"/>
        </w:rPr>
        <w:t xml:space="preserve"> </w:t>
      </w:r>
      <w:r>
        <w:rPr>
          <w:sz w:val="24"/>
        </w:rPr>
        <w:t xml:space="preserve">транспорте. </w:t>
      </w:r>
    </w:p>
    <w:p w14:paraId="E1030000">
      <w:pPr>
        <w:pStyle w:val="Style_10"/>
        <w:ind w:firstLine="709" w:left="0"/>
        <w:outlineLvl w:val="8"/>
        <w:rPr>
          <w:sz w:val="24"/>
        </w:rPr>
      </w:pPr>
    </w:p>
    <w:p w14:paraId="E2030000">
      <w:pPr>
        <w:pStyle w:val="Style_10"/>
        <w:ind w:firstLine="709" w:left="0"/>
        <w:outlineLvl w:val="8"/>
        <w:rPr>
          <w:sz w:val="24"/>
        </w:rPr>
      </w:pPr>
      <w:r>
        <w:rPr>
          <w:sz w:val="24"/>
        </w:rPr>
        <w:t>От</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7 лет</w:t>
      </w:r>
    </w:p>
    <w:p w14:paraId="E3030000">
      <w:pPr>
        <w:pStyle w:val="Style_8"/>
        <w:ind w:firstLine="709" w:left="0"/>
        <w:rPr>
          <w:sz w:val="24"/>
        </w:rPr>
      </w:pPr>
      <w:r>
        <w:rPr>
          <w:sz w:val="24"/>
        </w:rPr>
        <w:t xml:space="preserve">В области социально-коммуникативного развития основными </w:t>
      </w:r>
      <w:r>
        <w:rPr>
          <w:b w:val="1"/>
          <w:i w:val="1"/>
          <w:sz w:val="24"/>
        </w:rPr>
        <w:t>задачам</w:t>
      </w:r>
      <w:r>
        <w:rPr>
          <w:sz w:val="24"/>
        </w:rPr>
        <w:t>и образовательной</w:t>
      </w:r>
      <w:r>
        <w:rPr>
          <w:spacing w:val="1"/>
          <w:sz w:val="24"/>
        </w:rPr>
        <w:t xml:space="preserve"> </w:t>
      </w:r>
      <w:r>
        <w:rPr>
          <w:sz w:val="24"/>
        </w:rPr>
        <w:t>деятельности являются:</w:t>
      </w:r>
    </w:p>
    <w:p w14:paraId="E4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сфере социальных</w:t>
      </w:r>
      <w:r>
        <w:rPr>
          <w:rFonts w:ascii="Times New Roman" w:hAnsi="Times New Roman"/>
          <w:i w:val="1"/>
          <w:spacing w:val="-3"/>
          <w:sz w:val="24"/>
        </w:rPr>
        <w:t xml:space="preserve"> </w:t>
      </w:r>
      <w:r>
        <w:rPr>
          <w:rFonts w:ascii="Times New Roman" w:hAnsi="Times New Roman"/>
          <w:i w:val="1"/>
          <w:sz w:val="24"/>
        </w:rPr>
        <w:t>отношений:</w:t>
      </w:r>
    </w:p>
    <w:p w14:paraId="E5030000">
      <w:pPr>
        <w:pStyle w:val="Style_8"/>
        <w:numPr>
          <w:ilvl w:val="0"/>
          <w:numId w:val="27"/>
        </w:numPr>
        <w:ind w:hanging="357" w:left="357"/>
        <w:rPr>
          <w:sz w:val="24"/>
        </w:rPr>
      </w:pPr>
      <w:r>
        <w:rPr>
          <w:sz w:val="24"/>
        </w:rPr>
        <w:t>поддерживать</w:t>
      </w:r>
      <w:r>
        <w:rPr>
          <w:spacing w:val="1"/>
          <w:sz w:val="24"/>
        </w:rPr>
        <w:t xml:space="preserve"> </w:t>
      </w:r>
      <w:r>
        <w:rPr>
          <w:sz w:val="24"/>
        </w:rPr>
        <w:t>положительную</w:t>
      </w:r>
      <w:r>
        <w:rPr>
          <w:spacing w:val="1"/>
          <w:sz w:val="24"/>
        </w:rPr>
        <w:t xml:space="preserve"> </w:t>
      </w:r>
      <w:r>
        <w:rPr>
          <w:sz w:val="24"/>
        </w:rPr>
        <w:t>и</w:t>
      </w:r>
      <w:r>
        <w:rPr>
          <w:spacing w:val="1"/>
          <w:sz w:val="24"/>
        </w:rPr>
        <w:t xml:space="preserve"> </w:t>
      </w:r>
      <w:r>
        <w:rPr>
          <w:sz w:val="24"/>
        </w:rPr>
        <w:t>высокую</w:t>
      </w:r>
      <w:r>
        <w:rPr>
          <w:spacing w:val="1"/>
          <w:sz w:val="24"/>
        </w:rPr>
        <w:t xml:space="preserve"> </w:t>
      </w:r>
      <w:r>
        <w:rPr>
          <w:sz w:val="24"/>
        </w:rPr>
        <w:t>самооценку</w:t>
      </w:r>
      <w:r>
        <w:rPr>
          <w:spacing w:val="1"/>
          <w:sz w:val="24"/>
        </w:rPr>
        <w:t xml:space="preserve"> </w:t>
      </w:r>
      <w:r>
        <w:rPr>
          <w:sz w:val="24"/>
        </w:rPr>
        <w:t>ребенка,</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осознание</w:t>
      </w:r>
      <w:r>
        <w:rPr>
          <w:spacing w:val="1"/>
          <w:sz w:val="24"/>
        </w:rPr>
        <w:t xml:space="preserve"> </w:t>
      </w:r>
      <w:r>
        <w:rPr>
          <w:sz w:val="24"/>
        </w:rPr>
        <w:t>роста</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чувства</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стремления</w:t>
      </w:r>
      <w:r>
        <w:rPr>
          <w:spacing w:val="1"/>
          <w:sz w:val="24"/>
        </w:rPr>
        <w:t xml:space="preserve"> </w:t>
      </w:r>
      <w:r>
        <w:rPr>
          <w:sz w:val="24"/>
        </w:rPr>
        <w:t>стать</w:t>
      </w:r>
      <w:r>
        <w:rPr>
          <w:spacing w:val="1"/>
          <w:sz w:val="24"/>
        </w:rPr>
        <w:t xml:space="preserve"> </w:t>
      </w:r>
      <w:r>
        <w:rPr>
          <w:sz w:val="24"/>
        </w:rPr>
        <w:t>школьником;</w:t>
      </w:r>
    </w:p>
    <w:p w14:paraId="E6030000">
      <w:pPr>
        <w:pStyle w:val="Style_8"/>
        <w:numPr>
          <w:ilvl w:val="0"/>
          <w:numId w:val="27"/>
        </w:numPr>
        <w:ind w:hanging="357" w:left="357"/>
        <w:rPr>
          <w:sz w:val="24"/>
        </w:rPr>
      </w:pPr>
      <w:r>
        <w:rPr>
          <w:sz w:val="24"/>
        </w:rPr>
        <w:t>обогащать</w:t>
      </w:r>
      <w:r>
        <w:rPr>
          <w:spacing w:val="1"/>
          <w:sz w:val="24"/>
        </w:rPr>
        <w:t xml:space="preserve"> </w:t>
      </w:r>
      <w:r>
        <w:rPr>
          <w:sz w:val="24"/>
        </w:rPr>
        <w:t>опыт</w:t>
      </w:r>
      <w:r>
        <w:rPr>
          <w:spacing w:val="1"/>
          <w:sz w:val="24"/>
        </w:rPr>
        <w:t xml:space="preserve"> </w:t>
      </w:r>
      <w:r>
        <w:rPr>
          <w:sz w:val="24"/>
        </w:rPr>
        <w:t>применения</w:t>
      </w:r>
      <w:r>
        <w:rPr>
          <w:spacing w:val="1"/>
          <w:sz w:val="24"/>
        </w:rPr>
        <w:t xml:space="preserve"> </w:t>
      </w:r>
      <w:r>
        <w:rPr>
          <w:sz w:val="24"/>
        </w:rPr>
        <w:t>разнообразных</w:t>
      </w:r>
      <w:r>
        <w:rPr>
          <w:spacing w:val="1"/>
          <w:sz w:val="24"/>
        </w:rPr>
        <w:t xml:space="preserve"> </w:t>
      </w:r>
      <w:r>
        <w:rPr>
          <w:sz w:val="24"/>
        </w:rPr>
        <w:t>способов</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развитие</w:t>
      </w:r>
      <w:r>
        <w:rPr>
          <w:spacing w:val="-4"/>
          <w:sz w:val="24"/>
        </w:rPr>
        <w:t xml:space="preserve"> </w:t>
      </w:r>
      <w:r>
        <w:rPr>
          <w:sz w:val="24"/>
        </w:rPr>
        <w:t>начал</w:t>
      </w:r>
      <w:r>
        <w:rPr>
          <w:spacing w:val="-1"/>
          <w:sz w:val="24"/>
        </w:rPr>
        <w:t xml:space="preserve"> </w:t>
      </w:r>
      <w:r>
        <w:rPr>
          <w:sz w:val="24"/>
        </w:rPr>
        <w:t>социально-значимой</w:t>
      </w:r>
      <w:r>
        <w:rPr>
          <w:spacing w:val="-1"/>
          <w:sz w:val="24"/>
        </w:rPr>
        <w:t xml:space="preserve"> </w:t>
      </w:r>
      <w:r>
        <w:rPr>
          <w:sz w:val="24"/>
        </w:rPr>
        <w:t>активности;</w:t>
      </w:r>
    </w:p>
    <w:p w14:paraId="E7030000">
      <w:pPr>
        <w:pStyle w:val="Style_8"/>
        <w:numPr>
          <w:ilvl w:val="0"/>
          <w:numId w:val="27"/>
        </w:numPr>
        <w:ind w:hanging="357" w:left="357"/>
        <w:rPr>
          <w:sz w:val="24"/>
        </w:rPr>
      </w:pPr>
      <w:r>
        <w:rPr>
          <w:sz w:val="24"/>
        </w:rPr>
        <w:t>обогащать эмоциональный опыт ребенка, развивать способность ребенка распознавать свои</w:t>
      </w:r>
      <w:r>
        <w:rPr>
          <w:spacing w:val="-57"/>
          <w:sz w:val="24"/>
        </w:rPr>
        <w:t xml:space="preserve"> </w:t>
      </w:r>
      <w:r>
        <w:rPr>
          <w:sz w:val="24"/>
        </w:rPr>
        <w:t>переживания</w:t>
      </w:r>
      <w:r>
        <w:rPr>
          <w:spacing w:val="1"/>
          <w:sz w:val="24"/>
        </w:rPr>
        <w:t xml:space="preserve"> </w:t>
      </w:r>
      <w:r>
        <w:rPr>
          <w:sz w:val="24"/>
        </w:rPr>
        <w:t>и</w:t>
      </w:r>
      <w:r>
        <w:rPr>
          <w:spacing w:val="1"/>
          <w:sz w:val="24"/>
        </w:rPr>
        <w:t xml:space="preserve"> </w:t>
      </w:r>
      <w:r>
        <w:rPr>
          <w:sz w:val="24"/>
        </w:rPr>
        <w:t>эмоции</w:t>
      </w:r>
      <w:r>
        <w:rPr>
          <w:spacing w:val="1"/>
          <w:sz w:val="24"/>
        </w:rPr>
        <w:t xml:space="preserve"> </w:t>
      </w:r>
      <w:r>
        <w:rPr>
          <w:sz w:val="24"/>
        </w:rPr>
        <w:t>окружающих,</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57"/>
          <w:sz w:val="24"/>
        </w:rPr>
        <w:t xml:space="preserve"> </w:t>
      </w:r>
      <w:r>
        <w:rPr>
          <w:sz w:val="24"/>
        </w:rPr>
        <w:t>конкретных ситуациях</w:t>
      </w:r>
      <w:r>
        <w:rPr>
          <w:spacing w:val="-2"/>
          <w:sz w:val="24"/>
        </w:rPr>
        <w:t xml:space="preserve"> </w:t>
      </w:r>
      <w:r>
        <w:rPr>
          <w:sz w:val="24"/>
        </w:rPr>
        <w:t>и обосновывать свои</w:t>
      </w:r>
      <w:r>
        <w:rPr>
          <w:spacing w:val="-1"/>
          <w:sz w:val="24"/>
        </w:rPr>
        <w:t xml:space="preserve"> </w:t>
      </w:r>
      <w:r>
        <w:rPr>
          <w:sz w:val="24"/>
        </w:rPr>
        <w:t>намерения и</w:t>
      </w:r>
      <w:r>
        <w:rPr>
          <w:spacing w:val="-1"/>
          <w:sz w:val="24"/>
        </w:rPr>
        <w:t xml:space="preserve"> </w:t>
      </w:r>
      <w:r>
        <w:rPr>
          <w:sz w:val="24"/>
        </w:rPr>
        <w:t>ценностные</w:t>
      </w:r>
      <w:r>
        <w:rPr>
          <w:spacing w:val="-2"/>
          <w:sz w:val="24"/>
        </w:rPr>
        <w:t xml:space="preserve"> </w:t>
      </w:r>
      <w:r>
        <w:rPr>
          <w:sz w:val="24"/>
        </w:rPr>
        <w:t>ориентации;</w:t>
      </w:r>
    </w:p>
    <w:p w14:paraId="E8030000">
      <w:pPr>
        <w:pStyle w:val="Style_8"/>
        <w:numPr>
          <w:ilvl w:val="0"/>
          <w:numId w:val="27"/>
        </w:numPr>
        <w:ind w:hanging="357" w:left="357"/>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ребенка</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других;</w:t>
      </w:r>
      <w:r>
        <w:rPr>
          <w:spacing w:val="1"/>
          <w:sz w:val="24"/>
        </w:rPr>
        <w:t xml:space="preserve"> </w:t>
      </w:r>
      <w:r>
        <w:rPr>
          <w:sz w:val="24"/>
        </w:rPr>
        <w:t>договариваться</w:t>
      </w:r>
      <w:r>
        <w:rPr>
          <w:spacing w:val="1"/>
          <w:sz w:val="24"/>
        </w:rPr>
        <w:t xml:space="preserve"> </w:t>
      </w:r>
      <w:r>
        <w:rPr>
          <w:sz w:val="24"/>
        </w:rPr>
        <w:t>и</w:t>
      </w:r>
      <w:r>
        <w:rPr>
          <w:spacing w:val="1"/>
          <w:sz w:val="24"/>
        </w:rPr>
        <w:t xml:space="preserve"> </w:t>
      </w:r>
      <w:r>
        <w:rPr>
          <w:sz w:val="24"/>
        </w:rPr>
        <w:t>дружить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разрешать</w:t>
      </w:r>
      <w:r>
        <w:rPr>
          <w:spacing w:val="1"/>
          <w:sz w:val="24"/>
        </w:rPr>
        <w:t xml:space="preserve"> </w:t>
      </w:r>
      <w:r>
        <w:rPr>
          <w:sz w:val="24"/>
        </w:rPr>
        <w:t>возникающие</w:t>
      </w:r>
      <w:r>
        <w:rPr>
          <w:spacing w:val="61"/>
          <w:sz w:val="24"/>
        </w:rPr>
        <w:t xml:space="preserve"> </w:t>
      </w:r>
      <w:r>
        <w:rPr>
          <w:sz w:val="24"/>
        </w:rPr>
        <w:t>конфликты</w:t>
      </w:r>
      <w:r>
        <w:rPr>
          <w:spacing w:val="1"/>
          <w:sz w:val="24"/>
        </w:rPr>
        <w:t xml:space="preserve"> </w:t>
      </w:r>
      <w:r>
        <w:rPr>
          <w:sz w:val="24"/>
        </w:rPr>
        <w:t>конструктивными</w:t>
      </w:r>
      <w:r>
        <w:rPr>
          <w:spacing w:val="-1"/>
          <w:sz w:val="24"/>
        </w:rPr>
        <w:t xml:space="preserve"> </w:t>
      </w:r>
      <w:r>
        <w:rPr>
          <w:sz w:val="24"/>
        </w:rPr>
        <w:t>способами;</w:t>
      </w:r>
    </w:p>
    <w:p w14:paraId="E9030000">
      <w:pPr>
        <w:pStyle w:val="Style_8"/>
        <w:numPr>
          <w:ilvl w:val="0"/>
          <w:numId w:val="27"/>
        </w:numPr>
        <w:ind w:hanging="357" w:left="357"/>
        <w:rPr>
          <w:sz w:val="24"/>
        </w:rPr>
      </w:pPr>
      <w:r>
        <w:rPr>
          <w:sz w:val="24"/>
        </w:rPr>
        <w:t>воспитывать привычки культурного поведения и общения с людьми, основ этикета, 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p>
    <w:p w14:paraId="EA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EB030000">
      <w:pPr>
        <w:pStyle w:val="Style_8"/>
        <w:numPr>
          <w:ilvl w:val="0"/>
          <w:numId w:val="28"/>
        </w:numPr>
        <w:ind w:hanging="357" w:left="357"/>
        <w:rPr>
          <w:sz w:val="24"/>
        </w:rPr>
      </w:pPr>
      <w:r>
        <w:rPr>
          <w:sz w:val="24"/>
        </w:rPr>
        <w:t>воспитывать патриотические и интернациональные чувства, любовь и уважение к Родине, к</w:t>
      </w:r>
      <w:r>
        <w:rPr>
          <w:spacing w:val="-57"/>
          <w:sz w:val="24"/>
        </w:rPr>
        <w:t xml:space="preserve"> </w:t>
      </w:r>
      <w:r>
        <w:rPr>
          <w:sz w:val="24"/>
        </w:rPr>
        <w:t>представителям</w:t>
      </w:r>
      <w:r>
        <w:rPr>
          <w:spacing w:val="-2"/>
          <w:sz w:val="24"/>
        </w:rPr>
        <w:t xml:space="preserve"> </w:t>
      </w:r>
      <w:r>
        <w:rPr>
          <w:sz w:val="24"/>
        </w:rPr>
        <w:t>разных национальностей,</w:t>
      </w:r>
      <w:r>
        <w:rPr>
          <w:spacing w:val="-4"/>
          <w:sz w:val="24"/>
        </w:rPr>
        <w:t xml:space="preserve"> </w:t>
      </w:r>
      <w:r>
        <w:rPr>
          <w:sz w:val="24"/>
        </w:rPr>
        <w:t>интерес</w:t>
      </w:r>
      <w:r>
        <w:rPr>
          <w:spacing w:val="-1"/>
          <w:sz w:val="24"/>
        </w:rPr>
        <w:t xml:space="preserve"> </w:t>
      </w:r>
      <w:r>
        <w:rPr>
          <w:sz w:val="24"/>
        </w:rPr>
        <w:t>к их</w:t>
      </w:r>
      <w:r>
        <w:rPr>
          <w:spacing w:val="-2"/>
          <w:sz w:val="24"/>
        </w:rPr>
        <w:t xml:space="preserve"> </w:t>
      </w:r>
      <w:r>
        <w:rPr>
          <w:sz w:val="24"/>
        </w:rPr>
        <w:t>культуре</w:t>
      </w:r>
      <w:r>
        <w:rPr>
          <w:spacing w:val="-1"/>
          <w:sz w:val="24"/>
        </w:rPr>
        <w:t xml:space="preserve"> </w:t>
      </w:r>
      <w:r>
        <w:rPr>
          <w:sz w:val="24"/>
        </w:rPr>
        <w:t>и обычаям;</w:t>
      </w:r>
    </w:p>
    <w:p w14:paraId="EC030000">
      <w:pPr>
        <w:pStyle w:val="Style_8"/>
        <w:numPr>
          <w:ilvl w:val="0"/>
          <w:numId w:val="28"/>
        </w:numPr>
        <w:ind w:hanging="357" w:left="357"/>
        <w:rPr>
          <w:sz w:val="24"/>
        </w:rPr>
      </w:pPr>
      <w:r>
        <w:rPr>
          <w:sz w:val="24"/>
        </w:rPr>
        <w:t>расширять представления детей о государственных праздниках и поддерживать интерес</w:t>
      </w:r>
      <w:r>
        <w:rPr>
          <w:spacing w:val="1"/>
          <w:sz w:val="24"/>
        </w:rPr>
        <w:t xml:space="preserve"> </w:t>
      </w:r>
      <w:r>
        <w:rPr>
          <w:sz w:val="24"/>
        </w:rPr>
        <w:t>детей к событиям, происходящим в стране, развивать чувство гордости за достижения страны в</w:t>
      </w:r>
      <w:r>
        <w:rPr>
          <w:spacing w:val="1"/>
          <w:sz w:val="24"/>
        </w:rPr>
        <w:t xml:space="preserve"> </w:t>
      </w:r>
      <w:r>
        <w:rPr>
          <w:sz w:val="24"/>
        </w:rPr>
        <w:t>области спорта, науки</w:t>
      </w:r>
      <w:r>
        <w:rPr>
          <w:spacing w:val="2"/>
          <w:sz w:val="24"/>
        </w:rPr>
        <w:t xml:space="preserve"> </w:t>
      </w:r>
      <w:r>
        <w:rPr>
          <w:sz w:val="24"/>
        </w:rPr>
        <w:t>и искусства,</w:t>
      </w:r>
      <w:r>
        <w:rPr>
          <w:spacing w:val="1"/>
          <w:sz w:val="24"/>
        </w:rPr>
        <w:t xml:space="preserve"> </w:t>
      </w:r>
      <w:r>
        <w:rPr>
          <w:sz w:val="24"/>
        </w:rPr>
        <w:t>служения и</w:t>
      </w:r>
      <w:r>
        <w:rPr>
          <w:spacing w:val="-1"/>
          <w:sz w:val="24"/>
        </w:rPr>
        <w:t xml:space="preserve"> </w:t>
      </w:r>
      <w:r>
        <w:rPr>
          <w:sz w:val="24"/>
        </w:rPr>
        <w:t>верности</w:t>
      </w:r>
      <w:r>
        <w:rPr>
          <w:spacing w:val="1"/>
          <w:sz w:val="24"/>
        </w:rPr>
        <w:t xml:space="preserve"> </w:t>
      </w:r>
      <w:r>
        <w:rPr>
          <w:sz w:val="24"/>
        </w:rPr>
        <w:t>интересам</w:t>
      </w:r>
      <w:r>
        <w:rPr>
          <w:spacing w:val="-2"/>
          <w:sz w:val="24"/>
        </w:rPr>
        <w:t xml:space="preserve"> </w:t>
      </w:r>
      <w:r>
        <w:rPr>
          <w:sz w:val="24"/>
        </w:rPr>
        <w:t>страны;</w:t>
      </w:r>
    </w:p>
    <w:p w14:paraId="ED030000">
      <w:pPr>
        <w:pStyle w:val="Style_8"/>
        <w:numPr>
          <w:ilvl w:val="0"/>
          <w:numId w:val="28"/>
        </w:numPr>
        <w:ind w:hanging="357" w:left="357"/>
        <w:rPr>
          <w:sz w:val="24"/>
        </w:rPr>
      </w:pPr>
      <w:r>
        <w:rPr>
          <w:sz w:val="24"/>
        </w:rPr>
        <w:t>знакомить с целями и доступными практиками волонтерства в России и включать детей при</w:t>
      </w:r>
      <w:r>
        <w:rPr>
          <w:spacing w:val="-57"/>
          <w:sz w:val="24"/>
        </w:rPr>
        <w:t xml:space="preserve"> </w:t>
      </w:r>
      <w:r>
        <w:rPr>
          <w:sz w:val="24"/>
        </w:rPr>
        <w:t>поддержке взрослых в социальные акции, волонтерские мероприятия в детском саду и в городе</w:t>
      </w:r>
      <w:r>
        <w:rPr>
          <w:spacing w:val="1"/>
          <w:sz w:val="24"/>
        </w:rPr>
        <w:t xml:space="preserve"> </w:t>
      </w:r>
      <w:r>
        <w:rPr>
          <w:sz w:val="24"/>
        </w:rPr>
        <w:t>(поселке);</w:t>
      </w:r>
    </w:p>
    <w:p w14:paraId="EE030000">
      <w:pPr>
        <w:pStyle w:val="Style_8"/>
        <w:numPr>
          <w:ilvl w:val="0"/>
          <w:numId w:val="28"/>
        </w:numPr>
        <w:ind w:hanging="357" w:left="357"/>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городу</w:t>
      </w:r>
      <w:r>
        <w:rPr>
          <w:spacing w:val="1"/>
          <w:sz w:val="24"/>
        </w:rPr>
        <w:t xml:space="preserve"> </w:t>
      </w:r>
      <w:r>
        <w:rPr>
          <w:sz w:val="24"/>
        </w:rPr>
        <w:t>(поселку),</w:t>
      </w:r>
      <w:r>
        <w:rPr>
          <w:spacing w:val="1"/>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w:t>
      </w:r>
      <w:r>
        <w:rPr>
          <w:spacing w:val="-57"/>
          <w:sz w:val="24"/>
        </w:rPr>
        <w:t xml:space="preserve"> </w:t>
      </w:r>
      <w:r>
        <w:rPr>
          <w:sz w:val="24"/>
        </w:rPr>
        <w:t>восхищения достопримечательностями, событиями прошлого и настоящего; поощрять активное</w:t>
      </w:r>
      <w:r>
        <w:rPr>
          <w:spacing w:val="1"/>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праздновании</w:t>
      </w:r>
      <w:r>
        <w:rPr>
          <w:spacing w:val="-3"/>
          <w:sz w:val="24"/>
        </w:rPr>
        <w:t xml:space="preserve"> </w:t>
      </w:r>
      <w:r>
        <w:rPr>
          <w:sz w:val="24"/>
        </w:rPr>
        <w:t>событий, связанных</w:t>
      </w:r>
      <w:r>
        <w:rPr>
          <w:spacing w:val="2"/>
          <w:sz w:val="24"/>
        </w:rPr>
        <w:t xml:space="preserve"> </w:t>
      </w:r>
      <w:r>
        <w:rPr>
          <w:sz w:val="24"/>
        </w:rPr>
        <w:t>с</w:t>
      </w:r>
      <w:r>
        <w:rPr>
          <w:spacing w:val="-2"/>
          <w:sz w:val="24"/>
        </w:rPr>
        <w:t xml:space="preserve"> </w:t>
      </w:r>
      <w:r>
        <w:rPr>
          <w:sz w:val="24"/>
        </w:rPr>
        <w:t>его</w:t>
      </w:r>
      <w:r>
        <w:rPr>
          <w:spacing w:val="-1"/>
          <w:sz w:val="24"/>
        </w:rPr>
        <w:t xml:space="preserve"> </w:t>
      </w:r>
      <w:r>
        <w:rPr>
          <w:sz w:val="24"/>
        </w:rPr>
        <w:t>местом проживания.</w:t>
      </w:r>
    </w:p>
    <w:p w14:paraId="EF030000">
      <w:pPr>
        <w:spacing w:after="0" w:line="240" w:lineRule="auto"/>
        <w:ind w:firstLine="709" w:left="0"/>
        <w:jc w:val="both"/>
        <w:rPr>
          <w:rFonts w:ascii="Times New Roman" w:hAnsi="Times New Roman"/>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r>
        <w:rPr>
          <w:rFonts w:ascii="Times New Roman" w:hAnsi="Times New Roman"/>
          <w:sz w:val="24"/>
        </w:rPr>
        <w:t>:</w:t>
      </w:r>
    </w:p>
    <w:p w14:paraId="F0030000">
      <w:pPr>
        <w:pStyle w:val="Style_8"/>
        <w:numPr>
          <w:ilvl w:val="0"/>
          <w:numId w:val="29"/>
        </w:numPr>
        <w:ind w:hanging="357" w:left="357"/>
        <w:rPr>
          <w:sz w:val="24"/>
        </w:rPr>
      </w:pPr>
      <w:r>
        <w:rPr>
          <w:sz w:val="24"/>
        </w:rPr>
        <w:t>развивать ценностное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труду</w:t>
      </w:r>
      <w:r>
        <w:rPr>
          <w:spacing w:val="-6"/>
          <w:sz w:val="24"/>
        </w:rPr>
        <w:t xml:space="preserve"> </w:t>
      </w:r>
      <w:r>
        <w:rPr>
          <w:sz w:val="24"/>
        </w:rPr>
        <w:t>взрослых;</w:t>
      </w:r>
    </w:p>
    <w:p w14:paraId="F1030000">
      <w:pPr>
        <w:pStyle w:val="Style_8"/>
        <w:numPr>
          <w:ilvl w:val="0"/>
          <w:numId w:val="29"/>
        </w:numPr>
        <w:ind w:hanging="357" w:left="357"/>
        <w:rPr>
          <w:sz w:val="24"/>
        </w:rPr>
      </w:pPr>
      <w:r>
        <w:rPr>
          <w:sz w:val="24"/>
        </w:rPr>
        <w:t>формировать</w:t>
      </w:r>
      <w:r>
        <w:rPr>
          <w:spacing w:val="10"/>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труде</w:t>
      </w:r>
      <w:r>
        <w:rPr>
          <w:spacing w:val="9"/>
          <w:sz w:val="24"/>
        </w:rPr>
        <w:t xml:space="preserve"> </w:t>
      </w:r>
      <w:r>
        <w:rPr>
          <w:sz w:val="24"/>
        </w:rPr>
        <w:t>как</w:t>
      </w:r>
      <w:r>
        <w:rPr>
          <w:spacing w:val="10"/>
          <w:sz w:val="24"/>
        </w:rPr>
        <w:t xml:space="preserve"> </w:t>
      </w:r>
      <w:r>
        <w:rPr>
          <w:sz w:val="24"/>
        </w:rPr>
        <w:t>ценности</w:t>
      </w:r>
      <w:r>
        <w:rPr>
          <w:spacing w:val="10"/>
          <w:sz w:val="24"/>
        </w:rPr>
        <w:t xml:space="preserve"> </w:t>
      </w:r>
      <w:r>
        <w:rPr>
          <w:sz w:val="24"/>
        </w:rPr>
        <w:t>общества,</w:t>
      </w:r>
      <w:r>
        <w:rPr>
          <w:spacing w:val="9"/>
          <w:sz w:val="24"/>
        </w:rPr>
        <w:t xml:space="preserve"> </w:t>
      </w:r>
      <w:r>
        <w:rPr>
          <w:sz w:val="24"/>
        </w:rPr>
        <w:t>о</w:t>
      </w:r>
      <w:r>
        <w:rPr>
          <w:spacing w:val="11"/>
          <w:sz w:val="24"/>
        </w:rPr>
        <w:t xml:space="preserve"> </w:t>
      </w:r>
      <w:r>
        <w:rPr>
          <w:sz w:val="24"/>
        </w:rPr>
        <w:t>разнообразии</w:t>
      </w:r>
      <w:r>
        <w:rPr>
          <w:spacing w:val="10"/>
          <w:sz w:val="24"/>
        </w:rPr>
        <w:t xml:space="preserve"> </w:t>
      </w:r>
      <w:r>
        <w:rPr>
          <w:sz w:val="24"/>
        </w:rPr>
        <w:t>и</w:t>
      </w:r>
      <w:r>
        <w:rPr>
          <w:spacing w:val="10"/>
          <w:sz w:val="24"/>
        </w:rPr>
        <w:t xml:space="preserve"> </w:t>
      </w:r>
      <w:r>
        <w:rPr>
          <w:sz w:val="24"/>
        </w:rPr>
        <w:t>взаимосвязи</w:t>
      </w:r>
      <w:r>
        <w:rPr>
          <w:spacing w:val="-57"/>
          <w:sz w:val="24"/>
        </w:rPr>
        <w:t xml:space="preserve"> </w:t>
      </w:r>
      <w:r>
        <w:rPr>
          <w:sz w:val="24"/>
        </w:rPr>
        <w:t>видов</w:t>
      </w:r>
      <w:r>
        <w:rPr>
          <w:spacing w:val="-1"/>
          <w:sz w:val="24"/>
        </w:rPr>
        <w:t xml:space="preserve"> </w:t>
      </w:r>
      <w:r>
        <w:rPr>
          <w:sz w:val="24"/>
        </w:rPr>
        <w:t>труда</w:t>
      </w:r>
      <w:r>
        <w:rPr>
          <w:spacing w:val="-1"/>
          <w:sz w:val="24"/>
        </w:rPr>
        <w:t xml:space="preserve"> </w:t>
      </w:r>
      <w:r>
        <w:rPr>
          <w:sz w:val="24"/>
        </w:rPr>
        <w:t>и профессий;</w:t>
      </w:r>
    </w:p>
    <w:p w14:paraId="F2030000">
      <w:pPr>
        <w:pStyle w:val="Style_8"/>
        <w:numPr>
          <w:ilvl w:val="0"/>
          <w:numId w:val="29"/>
        </w:numPr>
        <w:ind w:hanging="357" w:left="357"/>
        <w:rPr>
          <w:sz w:val="24"/>
        </w:rPr>
      </w:pPr>
      <w:r>
        <w:rPr>
          <w:sz w:val="24"/>
        </w:rPr>
        <w:t>формировать</w:t>
      </w:r>
      <w:r>
        <w:rPr>
          <w:spacing w:val="38"/>
          <w:sz w:val="24"/>
        </w:rPr>
        <w:t xml:space="preserve"> </w:t>
      </w:r>
      <w:r>
        <w:rPr>
          <w:sz w:val="24"/>
        </w:rPr>
        <w:t>элементы</w:t>
      </w:r>
      <w:r>
        <w:rPr>
          <w:spacing w:val="36"/>
          <w:sz w:val="24"/>
        </w:rPr>
        <w:t xml:space="preserve"> </w:t>
      </w:r>
      <w:r>
        <w:rPr>
          <w:sz w:val="24"/>
        </w:rPr>
        <w:t>финансовой</w:t>
      </w:r>
      <w:r>
        <w:rPr>
          <w:spacing w:val="37"/>
          <w:sz w:val="24"/>
        </w:rPr>
        <w:t xml:space="preserve"> </w:t>
      </w:r>
      <w:r>
        <w:rPr>
          <w:sz w:val="24"/>
        </w:rPr>
        <w:t>грамотности,</w:t>
      </w:r>
      <w:r>
        <w:rPr>
          <w:spacing w:val="36"/>
          <w:sz w:val="24"/>
        </w:rPr>
        <w:t xml:space="preserve"> </w:t>
      </w:r>
      <w:r>
        <w:rPr>
          <w:sz w:val="24"/>
        </w:rPr>
        <w:t>осознания</w:t>
      </w:r>
      <w:r>
        <w:rPr>
          <w:spacing w:val="37"/>
          <w:sz w:val="24"/>
        </w:rPr>
        <w:t xml:space="preserve"> </w:t>
      </w:r>
      <w:r>
        <w:rPr>
          <w:sz w:val="24"/>
        </w:rPr>
        <w:t>материальных</w:t>
      </w:r>
      <w:r>
        <w:rPr>
          <w:spacing w:val="38"/>
          <w:sz w:val="24"/>
        </w:rPr>
        <w:t xml:space="preserve"> </w:t>
      </w:r>
      <w:r>
        <w:rPr>
          <w:sz w:val="24"/>
        </w:rPr>
        <w:t>возможностей</w:t>
      </w:r>
      <w:r>
        <w:rPr>
          <w:spacing w:val="-57"/>
          <w:sz w:val="24"/>
        </w:rPr>
        <w:t xml:space="preserve"> </w:t>
      </w:r>
      <w:r>
        <w:rPr>
          <w:sz w:val="24"/>
        </w:rPr>
        <w:t>родителей,</w:t>
      </w:r>
      <w:r>
        <w:rPr>
          <w:spacing w:val="-1"/>
          <w:sz w:val="24"/>
        </w:rPr>
        <w:t xml:space="preserve"> </w:t>
      </w:r>
      <w:r>
        <w:rPr>
          <w:sz w:val="24"/>
        </w:rPr>
        <w:t>ограниченности</w:t>
      </w:r>
      <w:r>
        <w:rPr>
          <w:spacing w:val="1"/>
          <w:sz w:val="24"/>
        </w:rPr>
        <w:t xml:space="preserve"> </w:t>
      </w:r>
      <w:r>
        <w:rPr>
          <w:sz w:val="24"/>
        </w:rPr>
        <w:t>материальных</w:t>
      </w:r>
      <w:r>
        <w:rPr>
          <w:spacing w:val="1"/>
          <w:sz w:val="24"/>
        </w:rPr>
        <w:t xml:space="preserve"> </w:t>
      </w:r>
      <w:r>
        <w:rPr>
          <w:sz w:val="24"/>
        </w:rPr>
        <w:t>ресурсов;</w:t>
      </w:r>
    </w:p>
    <w:p w14:paraId="F3030000">
      <w:pPr>
        <w:pStyle w:val="Style_8"/>
        <w:numPr>
          <w:ilvl w:val="0"/>
          <w:numId w:val="29"/>
        </w:numPr>
        <w:ind w:hanging="357" w:left="357"/>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труда,</w:t>
      </w:r>
      <w:r>
        <w:rPr>
          <w:spacing w:val="1"/>
          <w:sz w:val="24"/>
        </w:rPr>
        <w:t xml:space="preserve"> </w:t>
      </w:r>
      <w:r>
        <w:rPr>
          <w:sz w:val="24"/>
        </w:rPr>
        <w:t>умения</w:t>
      </w:r>
      <w:r>
        <w:rPr>
          <w:spacing w:val="-57"/>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реальные</w:t>
      </w:r>
      <w:r>
        <w:rPr>
          <w:spacing w:val="-3"/>
          <w:sz w:val="24"/>
        </w:rPr>
        <w:t xml:space="preserve"> </w:t>
      </w:r>
      <w:r>
        <w:rPr>
          <w:sz w:val="24"/>
        </w:rPr>
        <w:t>трудовые</w:t>
      </w:r>
      <w:r>
        <w:rPr>
          <w:spacing w:val="1"/>
          <w:sz w:val="24"/>
        </w:rPr>
        <w:t xml:space="preserve"> </w:t>
      </w:r>
      <w:r>
        <w:rPr>
          <w:sz w:val="24"/>
        </w:rPr>
        <w:t>связи</w:t>
      </w:r>
      <w:r>
        <w:rPr>
          <w:spacing w:val="-1"/>
          <w:sz w:val="24"/>
        </w:rPr>
        <w:t xml:space="preserve"> </w:t>
      </w:r>
      <w:r>
        <w:rPr>
          <w:sz w:val="24"/>
        </w:rPr>
        <w:t>со взрослыми и</w:t>
      </w:r>
      <w:r>
        <w:rPr>
          <w:spacing w:val="-1"/>
          <w:sz w:val="24"/>
        </w:rPr>
        <w:t xml:space="preserve"> </w:t>
      </w:r>
      <w:r>
        <w:rPr>
          <w:sz w:val="24"/>
        </w:rPr>
        <w:t>сверстниками;</w:t>
      </w:r>
    </w:p>
    <w:p w14:paraId="F4030000">
      <w:pPr>
        <w:pStyle w:val="Style_8"/>
        <w:numPr>
          <w:ilvl w:val="0"/>
          <w:numId w:val="29"/>
        </w:numPr>
        <w:ind w:hanging="357" w:left="357"/>
        <w:rPr>
          <w:sz w:val="24"/>
        </w:rPr>
      </w:pPr>
      <w:r>
        <w:rPr>
          <w:sz w:val="24"/>
        </w:rPr>
        <w:t>поддерживать</w:t>
      </w:r>
      <w:r>
        <w:rPr>
          <w:spacing w:val="-3"/>
          <w:sz w:val="24"/>
        </w:rPr>
        <w:t xml:space="preserve"> </w:t>
      </w:r>
      <w:r>
        <w:rPr>
          <w:sz w:val="24"/>
        </w:rPr>
        <w:t>освоение</w:t>
      </w:r>
      <w:r>
        <w:rPr>
          <w:spacing w:val="-3"/>
          <w:sz w:val="24"/>
        </w:rPr>
        <w:t xml:space="preserve"> </w:t>
      </w:r>
      <w:r>
        <w:rPr>
          <w:sz w:val="24"/>
        </w:rPr>
        <w:t>умений</w:t>
      </w:r>
      <w:r>
        <w:rPr>
          <w:spacing w:val="-3"/>
          <w:sz w:val="24"/>
        </w:rPr>
        <w:t xml:space="preserve"> </w:t>
      </w:r>
      <w:r>
        <w:rPr>
          <w:sz w:val="24"/>
        </w:rPr>
        <w:t>сотрудничества</w:t>
      </w:r>
      <w:r>
        <w:rPr>
          <w:spacing w:val="-5"/>
          <w:sz w:val="24"/>
        </w:rPr>
        <w:t xml:space="preserve"> </w:t>
      </w:r>
      <w:r>
        <w:rPr>
          <w:sz w:val="24"/>
        </w:rPr>
        <w:t>в</w:t>
      </w:r>
      <w:r>
        <w:rPr>
          <w:spacing w:val="-4"/>
          <w:sz w:val="24"/>
        </w:rPr>
        <w:t xml:space="preserve"> </w:t>
      </w:r>
      <w:r>
        <w:rPr>
          <w:sz w:val="24"/>
        </w:rPr>
        <w:t>совместном</w:t>
      </w:r>
      <w:r>
        <w:rPr>
          <w:spacing w:val="-5"/>
          <w:sz w:val="24"/>
        </w:rPr>
        <w:t xml:space="preserve"> </w:t>
      </w:r>
      <w:r>
        <w:rPr>
          <w:sz w:val="24"/>
        </w:rPr>
        <w:t>труде;</w:t>
      </w:r>
    </w:p>
    <w:p w14:paraId="F5030000">
      <w:pPr>
        <w:pStyle w:val="Style_8"/>
        <w:numPr>
          <w:ilvl w:val="0"/>
          <w:numId w:val="29"/>
        </w:numPr>
        <w:ind w:hanging="357" w:left="357"/>
        <w:rPr>
          <w:sz w:val="24"/>
        </w:rPr>
      </w:pPr>
      <w:r>
        <w:rPr>
          <w:sz w:val="24"/>
        </w:rPr>
        <w:t>воспитывать</w:t>
      </w:r>
      <w:r>
        <w:rPr>
          <w:spacing w:val="27"/>
          <w:sz w:val="24"/>
        </w:rPr>
        <w:t xml:space="preserve"> </w:t>
      </w:r>
      <w:r>
        <w:rPr>
          <w:sz w:val="24"/>
        </w:rPr>
        <w:t>ответственность,</w:t>
      </w:r>
      <w:r>
        <w:rPr>
          <w:spacing w:val="23"/>
          <w:sz w:val="24"/>
        </w:rPr>
        <w:t xml:space="preserve"> </w:t>
      </w:r>
      <w:r>
        <w:rPr>
          <w:sz w:val="24"/>
        </w:rPr>
        <w:t>добросовестность,</w:t>
      </w:r>
      <w:r>
        <w:rPr>
          <w:spacing w:val="25"/>
          <w:sz w:val="24"/>
        </w:rPr>
        <w:t xml:space="preserve"> </w:t>
      </w:r>
      <w:r>
        <w:rPr>
          <w:sz w:val="24"/>
        </w:rPr>
        <w:t>стремление</w:t>
      </w:r>
      <w:r>
        <w:rPr>
          <w:spacing w:val="24"/>
          <w:sz w:val="24"/>
        </w:rPr>
        <w:t xml:space="preserve"> </w:t>
      </w:r>
      <w:r>
        <w:rPr>
          <w:sz w:val="24"/>
        </w:rPr>
        <w:t>к</w:t>
      </w:r>
      <w:r>
        <w:rPr>
          <w:spacing w:val="29"/>
          <w:sz w:val="24"/>
        </w:rPr>
        <w:t xml:space="preserve"> </w:t>
      </w:r>
      <w:r>
        <w:rPr>
          <w:sz w:val="24"/>
        </w:rPr>
        <w:t>участию</w:t>
      </w:r>
      <w:r>
        <w:rPr>
          <w:spacing w:val="26"/>
          <w:sz w:val="24"/>
        </w:rPr>
        <w:t xml:space="preserve"> </w:t>
      </w:r>
      <w:r>
        <w:rPr>
          <w:sz w:val="24"/>
        </w:rPr>
        <w:t>в</w:t>
      </w:r>
      <w:r>
        <w:rPr>
          <w:spacing w:val="22"/>
          <w:sz w:val="24"/>
        </w:rPr>
        <w:t xml:space="preserve"> </w:t>
      </w:r>
      <w:r>
        <w:rPr>
          <w:sz w:val="24"/>
        </w:rPr>
        <w:t>труде</w:t>
      </w:r>
      <w:r>
        <w:rPr>
          <w:spacing w:val="24"/>
          <w:sz w:val="24"/>
        </w:rPr>
        <w:t xml:space="preserve"> </w:t>
      </w:r>
      <w:r>
        <w:rPr>
          <w:sz w:val="24"/>
        </w:rPr>
        <w:t>взрослых,</w:t>
      </w:r>
      <w:r>
        <w:rPr>
          <w:spacing w:val="-57"/>
          <w:sz w:val="24"/>
        </w:rPr>
        <w:t xml:space="preserve"> </w:t>
      </w:r>
      <w:r>
        <w:rPr>
          <w:sz w:val="24"/>
        </w:rPr>
        <w:t>оказанию</w:t>
      </w:r>
      <w:r>
        <w:rPr>
          <w:spacing w:val="-3"/>
          <w:sz w:val="24"/>
        </w:rPr>
        <w:t xml:space="preserve"> </w:t>
      </w:r>
      <w:r>
        <w:rPr>
          <w:sz w:val="24"/>
        </w:rPr>
        <w:t>посильной</w:t>
      </w:r>
      <w:r>
        <w:rPr>
          <w:spacing w:val="-2"/>
          <w:sz w:val="24"/>
        </w:rPr>
        <w:t xml:space="preserve"> </w:t>
      </w:r>
      <w:r>
        <w:rPr>
          <w:sz w:val="24"/>
        </w:rPr>
        <w:t>помощи.</w:t>
      </w:r>
    </w:p>
    <w:p w14:paraId="F6030000">
      <w:pPr>
        <w:pStyle w:val="Style_7"/>
        <w:widowControl w:val="1"/>
        <w:numPr>
          <w:ilvl w:val="0"/>
          <w:numId w:val="29"/>
        </w:numPr>
        <w:ind w:hanging="357" w:left="357"/>
        <w:contextualSpacing w:val="1"/>
        <w:rPr>
          <w:sz w:val="24"/>
        </w:rPr>
      </w:pPr>
      <w:r>
        <w:rPr>
          <w:i w:val="1"/>
          <w:sz w:val="24"/>
        </w:rPr>
        <w:t>В</w:t>
      </w:r>
      <w:r>
        <w:rPr>
          <w:i w:val="1"/>
          <w:spacing w:val="-2"/>
          <w:sz w:val="24"/>
        </w:rPr>
        <w:t xml:space="preserve"> </w:t>
      </w:r>
      <w:r>
        <w:rPr>
          <w:i w:val="1"/>
          <w:sz w:val="24"/>
        </w:rPr>
        <w:t>области</w:t>
      </w:r>
      <w:r>
        <w:rPr>
          <w:i w:val="1"/>
          <w:spacing w:val="-2"/>
          <w:sz w:val="24"/>
        </w:rPr>
        <w:t xml:space="preserve"> </w:t>
      </w:r>
      <w:r>
        <w:rPr>
          <w:i w:val="1"/>
          <w:sz w:val="24"/>
        </w:rPr>
        <w:t>формирования</w:t>
      </w:r>
      <w:r>
        <w:rPr>
          <w:i w:val="1"/>
          <w:spacing w:val="-3"/>
          <w:sz w:val="24"/>
        </w:rPr>
        <w:t xml:space="preserve"> </w:t>
      </w:r>
      <w:r>
        <w:rPr>
          <w:i w:val="1"/>
          <w:sz w:val="24"/>
        </w:rPr>
        <w:t>безопасного</w:t>
      </w:r>
      <w:r>
        <w:rPr>
          <w:i w:val="1"/>
          <w:spacing w:val="-2"/>
          <w:sz w:val="24"/>
        </w:rPr>
        <w:t xml:space="preserve"> </w:t>
      </w:r>
      <w:r>
        <w:rPr>
          <w:i w:val="1"/>
          <w:sz w:val="24"/>
        </w:rPr>
        <w:t>поведения</w:t>
      </w:r>
      <w:r>
        <w:rPr>
          <w:sz w:val="24"/>
        </w:rPr>
        <w:t>:</w:t>
      </w:r>
    </w:p>
    <w:p w14:paraId="F7030000">
      <w:pPr>
        <w:pStyle w:val="Style_8"/>
        <w:numPr>
          <w:ilvl w:val="0"/>
          <w:numId w:val="29"/>
        </w:numPr>
        <w:ind w:hanging="357" w:left="357"/>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опасных</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правильного</w:t>
      </w:r>
      <w:r>
        <w:rPr>
          <w:spacing w:val="1"/>
          <w:sz w:val="24"/>
        </w:rPr>
        <w:t xml:space="preserve"> </w:t>
      </w:r>
      <w:r>
        <w:rPr>
          <w:sz w:val="24"/>
        </w:rPr>
        <w:t>поведения;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пешехода</w:t>
      </w:r>
      <w:r>
        <w:rPr>
          <w:spacing w:val="-2"/>
          <w:sz w:val="24"/>
        </w:rPr>
        <w:t xml:space="preserve"> </w:t>
      </w:r>
      <w:r>
        <w:rPr>
          <w:sz w:val="24"/>
        </w:rPr>
        <w:t>и пассажира</w:t>
      </w:r>
      <w:r>
        <w:rPr>
          <w:spacing w:val="-1"/>
          <w:sz w:val="24"/>
        </w:rPr>
        <w:t xml:space="preserve"> </w:t>
      </w:r>
      <w:r>
        <w:rPr>
          <w:sz w:val="24"/>
        </w:rPr>
        <w:t>транспортного средства;</w:t>
      </w:r>
    </w:p>
    <w:p w14:paraId="F8030000">
      <w:pPr>
        <w:pStyle w:val="Style_8"/>
        <w:numPr>
          <w:ilvl w:val="0"/>
          <w:numId w:val="29"/>
        </w:numPr>
        <w:ind w:hanging="357" w:left="357"/>
        <w:rPr>
          <w:sz w:val="24"/>
        </w:rPr>
      </w:pPr>
      <w:r>
        <w:rPr>
          <w:sz w:val="24"/>
        </w:rPr>
        <w:t>воспитывать</w:t>
      </w:r>
      <w:r>
        <w:rPr>
          <w:spacing w:val="1"/>
          <w:sz w:val="24"/>
        </w:rPr>
        <w:t xml:space="preserve"> </w:t>
      </w:r>
      <w:r>
        <w:rPr>
          <w:sz w:val="24"/>
        </w:rPr>
        <w:t>осторожное</w:t>
      </w:r>
      <w:r>
        <w:rPr>
          <w:spacing w:val="1"/>
          <w:sz w:val="24"/>
        </w:rPr>
        <w:t xml:space="preserve"> </w:t>
      </w:r>
      <w:r>
        <w:rPr>
          <w:sz w:val="24"/>
        </w:rPr>
        <w:t>и</w:t>
      </w:r>
      <w:r>
        <w:rPr>
          <w:spacing w:val="1"/>
          <w:sz w:val="24"/>
        </w:rPr>
        <w:t xml:space="preserve"> </w:t>
      </w:r>
      <w:r>
        <w:rPr>
          <w:sz w:val="24"/>
        </w:rPr>
        <w:t>осмотрительное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 ситуациям</w:t>
      </w:r>
      <w:r>
        <w:rPr>
          <w:spacing w:val="-2"/>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на</w:t>
      </w:r>
      <w:r>
        <w:rPr>
          <w:spacing w:val="3"/>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сети.</w:t>
      </w:r>
    </w:p>
    <w:p w14:paraId="F9030000">
      <w:pPr>
        <w:pStyle w:val="Style_10"/>
        <w:ind w:firstLine="709" w:left="0"/>
        <w:outlineLvl w:val="8"/>
        <w:rPr>
          <w:i w:val="0"/>
          <w:sz w:val="24"/>
        </w:rPr>
      </w:pPr>
      <w:r>
        <w:rPr>
          <w:sz w:val="24"/>
        </w:rPr>
        <w:t>Содержание</w:t>
      </w:r>
      <w:r>
        <w:rPr>
          <w:spacing w:val="-4"/>
          <w:sz w:val="24"/>
        </w:rPr>
        <w:t xml:space="preserve"> </w:t>
      </w:r>
      <w:r>
        <w:rPr>
          <w:sz w:val="24"/>
        </w:rPr>
        <w:t>образовательной</w:t>
      </w:r>
      <w:r>
        <w:rPr>
          <w:spacing w:val="-3"/>
          <w:sz w:val="24"/>
        </w:rPr>
        <w:t xml:space="preserve"> </w:t>
      </w:r>
      <w:r>
        <w:rPr>
          <w:sz w:val="24"/>
        </w:rPr>
        <w:t>деятельности</w:t>
      </w:r>
      <w:r>
        <w:rPr>
          <w:i w:val="0"/>
          <w:sz w:val="24"/>
        </w:rPr>
        <w:t>.</w:t>
      </w:r>
    </w:p>
    <w:p w14:paraId="FA03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сфере социальных</w:t>
      </w:r>
      <w:r>
        <w:rPr>
          <w:rFonts w:ascii="Times New Roman" w:hAnsi="Times New Roman"/>
          <w:i w:val="1"/>
          <w:spacing w:val="-2"/>
          <w:sz w:val="24"/>
        </w:rPr>
        <w:t xml:space="preserve"> </w:t>
      </w:r>
      <w:r>
        <w:rPr>
          <w:rFonts w:ascii="Times New Roman" w:hAnsi="Times New Roman"/>
          <w:i w:val="1"/>
          <w:sz w:val="24"/>
        </w:rPr>
        <w:t>отношений.</w:t>
      </w:r>
    </w:p>
    <w:p w14:paraId="FB030000">
      <w:pPr>
        <w:pStyle w:val="Style_8"/>
        <w:ind w:firstLine="709" w:left="0"/>
        <w:rPr>
          <w:sz w:val="24"/>
        </w:rPr>
      </w:pPr>
      <w:r>
        <w:rPr>
          <w:sz w:val="24"/>
        </w:rPr>
        <w:t>Педагог</w:t>
      </w:r>
      <w:r>
        <w:rPr>
          <w:spacing w:val="1"/>
          <w:sz w:val="24"/>
        </w:rPr>
        <w:t xml:space="preserve"> </w:t>
      </w:r>
      <w:r>
        <w:rPr>
          <w:sz w:val="24"/>
        </w:rPr>
        <w:t>обеспечивает</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самооценки</w:t>
      </w:r>
      <w:r>
        <w:rPr>
          <w:spacing w:val="1"/>
          <w:sz w:val="24"/>
        </w:rPr>
        <w:t xml:space="preserve"> </w:t>
      </w:r>
      <w:r>
        <w:rPr>
          <w:sz w:val="24"/>
        </w:rPr>
        <w:t>возможностей,</w:t>
      </w:r>
      <w:r>
        <w:rPr>
          <w:spacing w:val="1"/>
          <w:sz w:val="24"/>
        </w:rPr>
        <w:t xml:space="preserve"> </w:t>
      </w:r>
      <w:r>
        <w:rPr>
          <w:sz w:val="24"/>
        </w:rPr>
        <w:t>признания</w:t>
      </w:r>
      <w:r>
        <w:rPr>
          <w:spacing w:val="1"/>
          <w:sz w:val="24"/>
        </w:rPr>
        <w:t xml:space="preserve"> </w:t>
      </w:r>
      <w:r>
        <w:rPr>
          <w:sz w:val="24"/>
        </w:rPr>
        <w:t>собственных</w:t>
      </w:r>
      <w:r>
        <w:rPr>
          <w:spacing w:val="1"/>
          <w:sz w:val="24"/>
        </w:rPr>
        <w:t xml:space="preserve"> </w:t>
      </w:r>
      <w:r>
        <w:rPr>
          <w:sz w:val="24"/>
        </w:rPr>
        <w:t>ошибок,</w:t>
      </w:r>
      <w:r>
        <w:rPr>
          <w:spacing w:val="1"/>
          <w:sz w:val="24"/>
        </w:rPr>
        <w:t xml:space="preserve"> </w:t>
      </w:r>
      <w:r>
        <w:rPr>
          <w:sz w:val="24"/>
        </w:rPr>
        <w:t>рефлексии</w:t>
      </w:r>
      <w:r>
        <w:rPr>
          <w:spacing w:val="1"/>
          <w:sz w:val="24"/>
        </w:rPr>
        <w:t xml:space="preserve"> </w:t>
      </w:r>
      <w:r>
        <w:rPr>
          <w:sz w:val="24"/>
        </w:rPr>
        <w:t>качества</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определения</w:t>
      </w:r>
      <w:r>
        <w:rPr>
          <w:spacing w:val="1"/>
          <w:sz w:val="24"/>
        </w:rPr>
        <w:t xml:space="preserve"> </w:t>
      </w:r>
      <w:r>
        <w:rPr>
          <w:sz w:val="24"/>
        </w:rPr>
        <w:t>путей</w:t>
      </w:r>
      <w:r>
        <w:rPr>
          <w:spacing w:val="1"/>
          <w:sz w:val="24"/>
        </w:rPr>
        <w:t xml:space="preserve"> </w:t>
      </w:r>
      <w:r>
        <w:rPr>
          <w:sz w:val="24"/>
        </w:rPr>
        <w:t>саморазвития. Знакомит детей с их правами, возможными вариантами поведения и реакций в</w:t>
      </w:r>
      <w:r>
        <w:rPr>
          <w:spacing w:val="1"/>
          <w:sz w:val="24"/>
        </w:rPr>
        <w:t xml:space="preserve"> </w:t>
      </w:r>
      <w:r>
        <w:rPr>
          <w:sz w:val="24"/>
        </w:rPr>
        <w:t xml:space="preserve">случае их нарушения. Воспитывает осознанное отношение к своему будущему </w:t>
      </w:r>
    </w:p>
    <w:p w14:paraId="FC030000">
      <w:pPr>
        <w:sectPr>
          <w:footerReference r:id="rId7" w:type="default"/>
          <w:type w:val="continuous"/>
          <w:pgSz w:h="16840" w:orient="portrait" w:w="11910"/>
          <w:pgMar w:bottom="1134" w:footer="734" w:gutter="0" w:header="710" w:left="1701" w:right="850" w:top="1134"/>
        </w:sectPr>
      </w:pPr>
    </w:p>
    <w:p w14:paraId="FD030000">
      <w:pPr>
        <w:pStyle w:val="Style_8"/>
        <w:ind w:firstLine="0" w:left="0"/>
        <w:rPr>
          <w:sz w:val="24"/>
        </w:rPr>
      </w:pPr>
      <w:r>
        <w:rPr>
          <w:sz w:val="24"/>
        </w:rPr>
        <w:t>и стремление быть</w:t>
      </w:r>
      <w:r>
        <w:rPr>
          <w:spacing w:val="1"/>
          <w:sz w:val="24"/>
        </w:rPr>
        <w:t xml:space="preserve"> </w:t>
      </w:r>
      <w:r>
        <w:rPr>
          <w:sz w:val="24"/>
        </w:rPr>
        <w:t>полезным</w:t>
      </w:r>
      <w:r>
        <w:rPr>
          <w:spacing w:val="-3"/>
          <w:sz w:val="24"/>
        </w:rPr>
        <w:t xml:space="preserve"> </w:t>
      </w:r>
      <w:r>
        <w:rPr>
          <w:sz w:val="24"/>
        </w:rPr>
        <w:t>обществу.</w:t>
      </w:r>
    </w:p>
    <w:p w14:paraId="FE030000">
      <w:pPr>
        <w:pStyle w:val="Style_8"/>
        <w:ind w:firstLine="709" w:left="0"/>
        <w:rPr>
          <w:sz w:val="24"/>
        </w:rPr>
      </w:pPr>
      <w:r>
        <w:rPr>
          <w:sz w:val="24"/>
        </w:rPr>
        <w:t>Педагог знакомит детей с изменением позиции человека с возрастом (ребенок посещает</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затем</w:t>
      </w:r>
      <w:r>
        <w:rPr>
          <w:spacing w:val="1"/>
          <w:sz w:val="24"/>
        </w:rPr>
        <w:t xml:space="preserve"> </w:t>
      </w:r>
      <w:r>
        <w:rPr>
          <w:sz w:val="24"/>
        </w:rPr>
        <w:t>учится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колледже,</w:t>
      </w:r>
      <w:r>
        <w:rPr>
          <w:spacing w:val="1"/>
          <w:sz w:val="24"/>
        </w:rPr>
        <w:t xml:space="preserve"> </w:t>
      </w:r>
      <w:r>
        <w:rPr>
          <w:sz w:val="24"/>
        </w:rPr>
        <w:t>вузе,</w:t>
      </w:r>
      <w:r>
        <w:rPr>
          <w:spacing w:val="1"/>
          <w:sz w:val="24"/>
        </w:rPr>
        <w:t xml:space="preserve"> </w:t>
      </w:r>
      <w:r>
        <w:rPr>
          <w:sz w:val="24"/>
        </w:rPr>
        <w:t>взрослый</w:t>
      </w:r>
      <w:r>
        <w:rPr>
          <w:spacing w:val="1"/>
          <w:sz w:val="24"/>
        </w:rPr>
        <w:t xml:space="preserve"> </w:t>
      </w:r>
      <w:r>
        <w:rPr>
          <w:sz w:val="24"/>
        </w:rPr>
        <w:t>работает,</w:t>
      </w:r>
      <w:r>
        <w:rPr>
          <w:spacing w:val="1"/>
          <w:sz w:val="24"/>
        </w:rPr>
        <w:t xml:space="preserve"> </w:t>
      </w:r>
      <w:r>
        <w:rPr>
          <w:sz w:val="24"/>
        </w:rPr>
        <w:t>пожилой</w:t>
      </w:r>
      <w:r>
        <w:rPr>
          <w:spacing w:val="60"/>
          <w:sz w:val="24"/>
        </w:rPr>
        <w:t xml:space="preserve"> </w:t>
      </w:r>
      <w:r>
        <w:rPr>
          <w:sz w:val="24"/>
        </w:rPr>
        <w:t>человек</w:t>
      </w:r>
      <w:r>
        <w:rPr>
          <w:spacing w:val="1"/>
          <w:sz w:val="24"/>
        </w:rPr>
        <w:t xml:space="preserve"> </w:t>
      </w:r>
      <w:r>
        <w:rPr>
          <w:sz w:val="24"/>
        </w:rPr>
        <w:t>передает опыт последующим поколениям). Объясняет детям о необходимости укрепления связи</w:t>
      </w:r>
      <w:r>
        <w:rPr>
          <w:spacing w:val="1"/>
          <w:sz w:val="24"/>
        </w:rPr>
        <w:t xml:space="preserve"> </w:t>
      </w:r>
      <w:r>
        <w:rPr>
          <w:sz w:val="24"/>
        </w:rPr>
        <w:t>между</w:t>
      </w:r>
      <w:r>
        <w:rPr>
          <w:spacing w:val="-6"/>
          <w:sz w:val="24"/>
        </w:rPr>
        <w:t xml:space="preserve"> </w:t>
      </w:r>
      <w:r>
        <w:rPr>
          <w:sz w:val="24"/>
        </w:rPr>
        <w:t>поколениями, взаимной поддержки детей</w:t>
      </w:r>
      <w:r>
        <w:rPr>
          <w:spacing w:val="-1"/>
          <w:sz w:val="24"/>
        </w:rPr>
        <w:t xml:space="preserve"> </w:t>
      </w:r>
      <w:r>
        <w:rPr>
          <w:sz w:val="24"/>
        </w:rPr>
        <w:t>и взрослых.</w:t>
      </w:r>
    </w:p>
    <w:p w14:paraId="FF030000">
      <w:pPr>
        <w:pStyle w:val="Style_8"/>
        <w:ind w:firstLine="709" w:left="0"/>
        <w:rPr>
          <w:sz w:val="24"/>
        </w:rPr>
      </w:pPr>
      <w:r>
        <w:rPr>
          <w:sz w:val="24"/>
        </w:rPr>
        <w:t>Обогащает представления детей о школе, школьниках, учителе; поддерживает стремление к</w:t>
      </w:r>
      <w:r>
        <w:rPr>
          <w:spacing w:val="-57"/>
          <w:sz w:val="24"/>
        </w:rPr>
        <w:t xml:space="preserve"> </w:t>
      </w:r>
      <w:r>
        <w:rPr>
          <w:sz w:val="24"/>
        </w:rPr>
        <w:t>школьному обучению, к познанию, освоению чтения, письма. Расширяет представление о роли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жизни людей.</w:t>
      </w:r>
    </w:p>
    <w:p w14:paraId="00040000">
      <w:pPr>
        <w:pStyle w:val="Style_8"/>
        <w:ind w:firstLine="709" w:left="0"/>
        <w:rPr>
          <w:sz w:val="24"/>
        </w:rPr>
      </w:pPr>
      <w:r>
        <w:rPr>
          <w:sz w:val="24"/>
        </w:rPr>
        <w:t>Педагог</w:t>
      </w:r>
      <w:r>
        <w:rPr>
          <w:spacing w:val="46"/>
          <w:sz w:val="24"/>
        </w:rPr>
        <w:t xml:space="preserve"> </w:t>
      </w:r>
      <w:r>
        <w:rPr>
          <w:sz w:val="24"/>
        </w:rPr>
        <w:t>развивает</w:t>
      </w:r>
      <w:r>
        <w:rPr>
          <w:spacing w:val="52"/>
          <w:sz w:val="24"/>
        </w:rPr>
        <w:t xml:space="preserve"> </w:t>
      </w:r>
      <w:r>
        <w:rPr>
          <w:sz w:val="24"/>
        </w:rPr>
        <w:t>умение</w:t>
      </w:r>
      <w:r>
        <w:rPr>
          <w:spacing w:val="45"/>
          <w:sz w:val="24"/>
        </w:rPr>
        <w:t xml:space="preserve"> </w:t>
      </w:r>
      <w:r>
        <w:rPr>
          <w:sz w:val="24"/>
        </w:rPr>
        <w:t>детей</w:t>
      </w:r>
      <w:r>
        <w:rPr>
          <w:spacing w:val="47"/>
          <w:sz w:val="24"/>
        </w:rPr>
        <w:t xml:space="preserve"> </w:t>
      </w:r>
      <w:r>
        <w:rPr>
          <w:sz w:val="24"/>
        </w:rPr>
        <w:t>распознавать</w:t>
      </w:r>
      <w:r>
        <w:rPr>
          <w:spacing w:val="48"/>
          <w:sz w:val="24"/>
        </w:rPr>
        <w:t xml:space="preserve"> </w:t>
      </w:r>
      <w:r>
        <w:rPr>
          <w:sz w:val="24"/>
        </w:rPr>
        <w:t>собственные</w:t>
      </w:r>
      <w:r>
        <w:rPr>
          <w:spacing w:val="44"/>
          <w:sz w:val="24"/>
        </w:rPr>
        <w:t xml:space="preserve"> </w:t>
      </w:r>
      <w:r>
        <w:rPr>
          <w:sz w:val="24"/>
        </w:rPr>
        <w:t>эмоции</w:t>
      </w:r>
      <w:r>
        <w:rPr>
          <w:spacing w:val="48"/>
          <w:sz w:val="24"/>
        </w:rPr>
        <w:t xml:space="preserve"> </w:t>
      </w:r>
      <w:r>
        <w:rPr>
          <w:sz w:val="24"/>
        </w:rPr>
        <w:t>и</w:t>
      </w:r>
      <w:r>
        <w:rPr>
          <w:spacing w:val="47"/>
          <w:sz w:val="24"/>
        </w:rPr>
        <w:t xml:space="preserve"> </w:t>
      </w:r>
      <w:r>
        <w:rPr>
          <w:sz w:val="24"/>
        </w:rPr>
        <w:t>чувства,</w:t>
      </w:r>
      <w:r>
        <w:rPr>
          <w:spacing w:val="47"/>
          <w:sz w:val="24"/>
        </w:rPr>
        <w:t xml:space="preserve"> </w:t>
      </w:r>
      <w:r>
        <w:rPr>
          <w:sz w:val="24"/>
        </w:rPr>
        <w:t>понимать</w:t>
      </w:r>
      <w:r>
        <w:rPr>
          <w:spacing w:val="-57"/>
          <w:sz w:val="24"/>
        </w:rPr>
        <w:t xml:space="preserve"> </w:t>
      </w:r>
      <w:r>
        <w:rPr>
          <w:sz w:val="24"/>
        </w:rPr>
        <w:t>чувства</w:t>
      </w:r>
      <w:r>
        <w:rPr>
          <w:spacing w:val="40"/>
          <w:sz w:val="24"/>
        </w:rPr>
        <w:t xml:space="preserve"> </w:t>
      </w:r>
      <w:r>
        <w:rPr>
          <w:sz w:val="24"/>
        </w:rPr>
        <w:t>и</w:t>
      </w:r>
      <w:r>
        <w:rPr>
          <w:spacing w:val="43"/>
          <w:sz w:val="24"/>
        </w:rPr>
        <w:t xml:space="preserve"> </w:t>
      </w:r>
      <w:r>
        <w:rPr>
          <w:sz w:val="24"/>
        </w:rPr>
        <w:t>переживания</w:t>
      </w:r>
      <w:r>
        <w:rPr>
          <w:spacing w:val="41"/>
          <w:sz w:val="24"/>
        </w:rPr>
        <w:t xml:space="preserve"> </w:t>
      </w:r>
      <w:r>
        <w:rPr>
          <w:sz w:val="24"/>
        </w:rPr>
        <w:t>окружающих;</w:t>
      </w:r>
      <w:r>
        <w:rPr>
          <w:spacing w:val="45"/>
          <w:sz w:val="24"/>
        </w:rPr>
        <w:t xml:space="preserve"> </w:t>
      </w:r>
      <w:r>
        <w:rPr>
          <w:sz w:val="24"/>
        </w:rPr>
        <w:t>учит</w:t>
      </w:r>
      <w:r>
        <w:rPr>
          <w:spacing w:val="42"/>
          <w:sz w:val="24"/>
        </w:rPr>
        <w:t xml:space="preserve"> </w:t>
      </w:r>
      <w:r>
        <w:rPr>
          <w:sz w:val="24"/>
        </w:rPr>
        <w:t>понимать</w:t>
      </w:r>
      <w:r>
        <w:rPr>
          <w:spacing w:val="50"/>
          <w:sz w:val="24"/>
        </w:rPr>
        <w:t xml:space="preserve"> </w:t>
      </w:r>
      <w:r>
        <w:rPr>
          <w:sz w:val="24"/>
        </w:rPr>
        <w:t>эмоциональное</w:t>
      </w:r>
      <w:r>
        <w:rPr>
          <w:spacing w:val="40"/>
          <w:sz w:val="24"/>
        </w:rPr>
        <w:t xml:space="preserve"> </w:t>
      </w:r>
      <w:r>
        <w:rPr>
          <w:sz w:val="24"/>
        </w:rPr>
        <w:t>состояние</w:t>
      </w:r>
      <w:r>
        <w:rPr>
          <w:spacing w:val="41"/>
          <w:sz w:val="24"/>
        </w:rPr>
        <w:t xml:space="preserve"> </w:t>
      </w:r>
      <w:r>
        <w:rPr>
          <w:sz w:val="24"/>
        </w:rPr>
        <w:t>сверстников</w:t>
      </w:r>
      <w:r>
        <w:rPr>
          <w:spacing w:val="41"/>
          <w:sz w:val="24"/>
        </w:rPr>
        <w:t xml:space="preserve"> </w:t>
      </w:r>
      <w:r>
        <w:rPr>
          <w:sz w:val="24"/>
        </w:rPr>
        <w:t>по</w:t>
      </w:r>
      <w:r>
        <w:rPr>
          <w:spacing w:val="-57"/>
          <w:sz w:val="24"/>
        </w:rPr>
        <w:t xml:space="preserve"> </w:t>
      </w:r>
      <w:r>
        <w:rPr>
          <w:sz w:val="24"/>
        </w:rPr>
        <w:t>невербальным</w:t>
      </w:r>
      <w:r>
        <w:rPr>
          <w:spacing w:val="35"/>
          <w:sz w:val="24"/>
        </w:rPr>
        <w:t xml:space="preserve"> </w:t>
      </w:r>
      <w:r>
        <w:rPr>
          <w:sz w:val="24"/>
        </w:rPr>
        <w:t>признакам</w:t>
      </w:r>
      <w:r>
        <w:rPr>
          <w:spacing w:val="36"/>
          <w:sz w:val="24"/>
        </w:rPr>
        <w:t xml:space="preserve"> </w:t>
      </w:r>
      <w:r>
        <w:rPr>
          <w:sz w:val="24"/>
        </w:rPr>
        <w:t>(обращает</w:t>
      </w:r>
      <w:r>
        <w:rPr>
          <w:spacing w:val="38"/>
          <w:sz w:val="24"/>
        </w:rPr>
        <w:t xml:space="preserve"> </w:t>
      </w:r>
      <w:r>
        <w:rPr>
          <w:sz w:val="24"/>
        </w:rPr>
        <w:t>внимание</w:t>
      </w:r>
      <w:r>
        <w:rPr>
          <w:spacing w:val="36"/>
          <w:sz w:val="24"/>
        </w:rPr>
        <w:t xml:space="preserve"> </w:t>
      </w:r>
      <w:r>
        <w:rPr>
          <w:sz w:val="24"/>
        </w:rPr>
        <w:t>на</w:t>
      </w:r>
      <w:r>
        <w:rPr>
          <w:spacing w:val="36"/>
          <w:sz w:val="24"/>
        </w:rPr>
        <w:t xml:space="preserve"> </w:t>
      </w:r>
      <w:r>
        <w:rPr>
          <w:sz w:val="24"/>
        </w:rPr>
        <w:t>мимику,</w:t>
      </w:r>
      <w:r>
        <w:rPr>
          <w:spacing w:val="37"/>
          <w:sz w:val="24"/>
        </w:rPr>
        <w:t xml:space="preserve"> </w:t>
      </w:r>
      <w:r>
        <w:rPr>
          <w:sz w:val="24"/>
        </w:rPr>
        <w:t>позу,</w:t>
      </w:r>
      <w:r>
        <w:rPr>
          <w:spacing w:val="36"/>
          <w:sz w:val="24"/>
        </w:rPr>
        <w:t xml:space="preserve"> </w:t>
      </w:r>
      <w:r>
        <w:rPr>
          <w:sz w:val="24"/>
        </w:rPr>
        <w:t>поведение);</w:t>
      </w:r>
      <w:r>
        <w:rPr>
          <w:spacing w:val="37"/>
          <w:sz w:val="24"/>
        </w:rPr>
        <w:t xml:space="preserve"> </w:t>
      </w:r>
      <w:r>
        <w:rPr>
          <w:sz w:val="24"/>
        </w:rPr>
        <w:t>помогает</w:t>
      </w:r>
      <w:r>
        <w:rPr>
          <w:spacing w:val="38"/>
          <w:sz w:val="24"/>
        </w:rPr>
        <w:t xml:space="preserve"> </w:t>
      </w:r>
      <w:r>
        <w:rPr>
          <w:sz w:val="24"/>
        </w:rPr>
        <w:t>находить</w:t>
      </w:r>
      <w:r>
        <w:rPr>
          <w:spacing w:val="-57"/>
          <w:sz w:val="24"/>
        </w:rPr>
        <w:t xml:space="preserve"> </w:t>
      </w:r>
      <w:r>
        <w:rPr>
          <w:sz w:val="24"/>
        </w:rPr>
        <w:t>причины</w:t>
      </w:r>
      <w:r>
        <w:rPr>
          <w:spacing w:val="26"/>
          <w:sz w:val="24"/>
        </w:rPr>
        <w:t xml:space="preserve"> </w:t>
      </w:r>
      <w:r>
        <w:rPr>
          <w:sz w:val="24"/>
        </w:rPr>
        <w:t>и</w:t>
      </w:r>
      <w:r>
        <w:rPr>
          <w:spacing w:val="-1"/>
          <w:sz w:val="24"/>
        </w:rPr>
        <w:t xml:space="preserve"> </w:t>
      </w:r>
      <w:r>
        <w:rPr>
          <w:sz w:val="24"/>
        </w:rPr>
        <w:t>следствия</w:t>
      </w:r>
      <w:r>
        <w:rPr>
          <w:spacing w:val="27"/>
          <w:sz w:val="24"/>
        </w:rPr>
        <w:t xml:space="preserve"> </w:t>
      </w:r>
      <w:r>
        <w:rPr>
          <w:sz w:val="24"/>
        </w:rPr>
        <w:t>возникновения</w:t>
      </w:r>
      <w:r>
        <w:rPr>
          <w:spacing w:val="26"/>
          <w:sz w:val="24"/>
        </w:rPr>
        <w:t xml:space="preserve"> </w:t>
      </w:r>
      <w:r>
        <w:rPr>
          <w:sz w:val="24"/>
        </w:rPr>
        <w:t>эмоций,</w:t>
      </w:r>
      <w:r>
        <w:rPr>
          <w:spacing w:val="28"/>
          <w:sz w:val="24"/>
        </w:rPr>
        <w:t xml:space="preserve"> </w:t>
      </w:r>
      <w:r>
        <w:rPr>
          <w:sz w:val="24"/>
        </w:rPr>
        <w:t>анализировать</w:t>
      </w:r>
      <w:r>
        <w:rPr>
          <w:spacing w:val="28"/>
          <w:sz w:val="24"/>
        </w:rPr>
        <w:t xml:space="preserve"> </w:t>
      </w:r>
      <w:r>
        <w:rPr>
          <w:sz w:val="24"/>
        </w:rPr>
        <w:t>свои</w:t>
      </w:r>
      <w:r>
        <w:rPr>
          <w:spacing w:val="27"/>
          <w:sz w:val="24"/>
        </w:rPr>
        <w:t xml:space="preserve"> </w:t>
      </w:r>
      <w:r>
        <w:rPr>
          <w:sz w:val="24"/>
        </w:rPr>
        <w:t>переживания</w:t>
      </w:r>
      <w:r>
        <w:rPr>
          <w:spacing w:val="27"/>
          <w:sz w:val="24"/>
        </w:rPr>
        <w:t xml:space="preserve"> </w:t>
      </w:r>
      <w:r>
        <w:rPr>
          <w:sz w:val="24"/>
        </w:rPr>
        <w:t>и</w:t>
      </w:r>
      <w:r>
        <w:rPr>
          <w:spacing w:val="27"/>
          <w:sz w:val="24"/>
        </w:rPr>
        <w:t xml:space="preserve"> </w:t>
      </w:r>
      <w:r>
        <w:rPr>
          <w:sz w:val="24"/>
        </w:rPr>
        <w:t>рассказывать</w:t>
      </w:r>
      <w:r>
        <w:rPr>
          <w:spacing w:val="29"/>
          <w:sz w:val="24"/>
        </w:rPr>
        <w:t xml:space="preserve"> </w:t>
      </w:r>
      <w:r>
        <w:rPr>
          <w:sz w:val="24"/>
        </w:rPr>
        <w:t>о</w:t>
      </w:r>
      <w:r>
        <w:rPr>
          <w:spacing w:val="-57"/>
          <w:sz w:val="24"/>
        </w:rPr>
        <w:t xml:space="preserve"> </w:t>
      </w:r>
      <w:r>
        <w:rPr>
          <w:sz w:val="24"/>
        </w:rPr>
        <w:t>них;</w:t>
      </w:r>
      <w:r>
        <w:rPr>
          <w:spacing w:val="59"/>
          <w:sz w:val="24"/>
        </w:rPr>
        <w:t xml:space="preserve"> </w:t>
      </w:r>
      <w:r>
        <w:rPr>
          <w:sz w:val="24"/>
        </w:rPr>
        <w:t>использовать</w:t>
      </w:r>
      <w:r>
        <w:rPr>
          <w:spacing w:val="1"/>
          <w:sz w:val="24"/>
        </w:rPr>
        <w:t xml:space="preserve"> </w:t>
      </w:r>
      <w:r>
        <w:rPr>
          <w:sz w:val="24"/>
        </w:rPr>
        <w:t>социально</w:t>
      </w:r>
      <w:r>
        <w:rPr>
          <w:spacing w:val="59"/>
          <w:sz w:val="24"/>
        </w:rPr>
        <w:t xml:space="preserve"> </w:t>
      </w:r>
      <w:r>
        <w:rPr>
          <w:sz w:val="24"/>
        </w:rPr>
        <w:t>приемлемые</w:t>
      </w:r>
      <w:r>
        <w:rPr>
          <w:spacing w:val="1"/>
          <w:sz w:val="24"/>
        </w:rPr>
        <w:t xml:space="preserve"> </w:t>
      </w:r>
      <w:r>
        <w:rPr>
          <w:sz w:val="24"/>
        </w:rPr>
        <w:t>способы</w:t>
      </w:r>
      <w:r>
        <w:rPr>
          <w:spacing w:val="2"/>
          <w:sz w:val="24"/>
        </w:rPr>
        <w:t xml:space="preserve"> </w:t>
      </w:r>
      <w:r>
        <w:rPr>
          <w:sz w:val="24"/>
        </w:rPr>
        <w:t>проявления</w:t>
      </w:r>
      <w:r>
        <w:rPr>
          <w:spacing w:val="59"/>
          <w:sz w:val="24"/>
        </w:rPr>
        <w:t xml:space="preserve"> </w:t>
      </w:r>
      <w:r>
        <w:rPr>
          <w:sz w:val="24"/>
        </w:rPr>
        <w:t>эмоций</w:t>
      </w:r>
      <w:r>
        <w:rPr>
          <w:spacing w:val="1"/>
          <w:sz w:val="24"/>
        </w:rPr>
        <w:t xml:space="preserve"> </w:t>
      </w:r>
      <w:r>
        <w:rPr>
          <w:sz w:val="24"/>
        </w:rPr>
        <w:t>и</w:t>
      </w:r>
      <w:r>
        <w:rPr>
          <w:spacing w:val="1"/>
          <w:sz w:val="24"/>
        </w:rPr>
        <w:t xml:space="preserve"> </w:t>
      </w:r>
      <w:r>
        <w:rPr>
          <w:sz w:val="24"/>
        </w:rPr>
        <w:t>доступных</w:t>
      </w:r>
      <w:r>
        <w:rPr>
          <w:spacing w:val="4"/>
          <w:sz w:val="24"/>
        </w:rPr>
        <w:t xml:space="preserve"> </w:t>
      </w:r>
      <w:r>
        <w:rPr>
          <w:sz w:val="24"/>
        </w:rPr>
        <w:t>возрасту</w:t>
      </w:r>
      <w:r>
        <w:rPr>
          <w:spacing w:val="-57"/>
          <w:sz w:val="24"/>
        </w:rPr>
        <w:t xml:space="preserve"> </w:t>
      </w:r>
      <w:r>
        <w:rPr>
          <w:sz w:val="24"/>
        </w:rPr>
        <w:t>способы</w:t>
      </w:r>
      <w:r>
        <w:rPr>
          <w:spacing w:val="40"/>
          <w:sz w:val="24"/>
        </w:rPr>
        <w:t xml:space="preserve"> </w:t>
      </w:r>
      <w:r>
        <w:rPr>
          <w:sz w:val="24"/>
        </w:rPr>
        <w:t>произвольной</w:t>
      </w:r>
      <w:r>
        <w:rPr>
          <w:spacing w:val="40"/>
          <w:sz w:val="24"/>
        </w:rPr>
        <w:t xml:space="preserve"> </w:t>
      </w:r>
      <w:r>
        <w:rPr>
          <w:sz w:val="24"/>
        </w:rPr>
        <w:t>регуляции</w:t>
      </w:r>
      <w:r>
        <w:rPr>
          <w:spacing w:val="42"/>
          <w:sz w:val="24"/>
        </w:rPr>
        <w:t xml:space="preserve"> </w:t>
      </w:r>
      <w:r>
        <w:rPr>
          <w:sz w:val="24"/>
        </w:rPr>
        <w:t>эмоциональных</w:t>
      </w:r>
      <w:r>
        <w:rPr>
          <w:spacing w:val="42"/>
          <w:sz w:val="24"/>
        </w:rPr>
        <w:t xml:space="preserve"> </w:t>
      </w:r>
      <w:r>
        <w:rPr>
          <w:sz w:val="24"/>
        </w:rPr>
        <w:t>состояний</w:t>
      </w:r>
      <w:r>
        <w:rPr>
          <w:spacing w:val="42"/>
          <w:sz w:val="24"/>
        </w:rPr>
        <w:t xml:space="preserve"> </w:t>
      </w:r>
      <w:r>
        <w:rPr>
          <w:sz w:val="24"/>
        </w:rPr>
        <w:t>(сменить</w:t>
      </w:r>
      <w:r>
        <w:rPr>
          <w:spacing w:val="42"/>
          <w:sz w:val="24"/>
        </w:rPr>
        <w:t xml:space="preserve"> </w:t>
      </w:r>
      <w:r>
        <w:rPr>
          <w:sz w:val="24"/>
        </w:rPr>
        <w:t>вид</w:t>
      </w:r>
      <w:r>
        <w:rPr>
          <w:spacing w:val="41"/>
          <w:sz w:val="24"/>
        </w:rPr>
        <w:t xml:space="preserve"> </w:t>
      </w:r>
      <w:r>
        <w:rPr>
          <w:sz w:val="24"/>
        </w:rPr>
        <w:t>деятельности</w:t>
      </w:r>
      <w:r>
        <w:rPr>
          <w:spacing w:val="40"/>
          <w:sz w:val="24"/>
        </w:rPr>
        <w:t xml:space="preserve"> </w:t>
      </w:r>
      <w:r>
        <w:rPr>
          <w:sz w:val="24"/>
        </w:rPr>
        <w:t>и</w:t>
      </w:r>
      <w:r>
        <w:rPr>
          <w:spacing w:val="41"/>
          <w:sz w:val="24"/>
        </w:rPr>
        <w:t xml:space="preserve"> </w:t>
      </w:r>
      <w:r>
        <w:rPr>
          <w:sz w:val="24"/>
        </w:rPr>
        <w:t>пр.).</w:t>
      </w:r>
      <w:r>
        <w:rPr>
          <w:spacing w:val="-57"/>
          <w:sz w:val="24"/>
        </w:rPr>
        <w:t xml:space="preserve"> </w:t>
      </w:r>
      <w:r>
        <w:rPr>
          <w:sz w:val="24"/>
        </w:rPr>
        <w:t>Демонстрирует детям отражение эмоциональных состояний в природе и произведениях искусства.</w:t>
      </w:r>
      <w:r>
        <w:rPr>
          <w:spacing w:val="-57"/>
          <w:sz w:val="24"/>
        </w:rPr>
        <w:t xml:space="preserve"> </w:t>
      </w:r>
      <w:r>
        <w:rPr>
          <w:sz w:val="24"/>
        </w:rPr>
        <w:t>Расширяет</w:t>
      </w:r>
      <w:r>
        <w:rPr>
          <w:spacing w:val="61"/>
          <w:sz w:val="24"/>
        </w:rPr>
        <w:t xml:space="preserve"> </w:t>
      </w:r>
      <w:r>
        <w:rPr>
          <w:sz w:val="24"/>
        </w:rPr>
        <w:t>представления</w:t>
      </w:r>
      <w:r>
        <w:rPr>
          <w:spacing w:val="61"/>
          <w:sz w:val="24"/>
        </w:rPr>
        <w:t xml:space="preserve"> </w:t>
      </w:r>
      <w:r>
        <w:rPr>
          <w:sz w:val="24"/>
        </w:rPr>
        <w:t>о</w:t>
      </w:r>
      <w:r>
        <w:rPr>
          <w:spacing w:val="61"/>
          <w:sz w:val="24"/>
        </w:rPr>
        <w:t xml:space="preserve"> </w:t>
      </w:r>
      <w:r>
        <w:rPr>
          <w:sz w:val="24"/>
        </w:rPr>
        <w:t>семье,   семейных   и   родственных   отношениях:   взаимные</w:t>
      </w:r>
      <w:r>
        <w:rPr>
          <w:spacing w:val="1"/>
          <w:sz w:val="24"/>
        </w:rPr>
        <w:t xml:space="preserve"> </w:t>
      </w:r>
      <w:r>
        <w:rPr>
          <w:sz w:val="24"/>
        </w:rPr>
        <w:t>чувства,</w:t>
      </w:r>
      <w:r>
        <w:rPr>
          <w:spacing w:val="-3"/>
          <w:sz w:val="24"/>
        </w:rPr>
        <w:t xml:space="preserve"> </w:t>
      </w:r>
      <w:r>
        <w:rPr>
          <w:sz w:val="24"/>
        </w:rPr>
        <w:t>правила</w:t>
      </w:r>
      <w:r>
        <w:rPr>
          <w:spacing w:val="-3"/>
          <w:sz w:val="24"/>
        </w:rPr>
        <w:t xml:space="preserve"> </w:t>
      </w:r>
      <w:r>
        <w:rPr>
          <w:sz w:val="24"/>
        </w:rPr>
        <w:t>общения</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значимые</w:t>
      </w:r>
      <w:r>
        <w:rPr>
          <w:spacing w:val="-4"/>
          <w:sz w:val="24"/>
        </w:rPr>
        <w:t xml:space="preserve"> </w:t>
      </w:r>
      <w:r>
        <w:rPr>
          <w:sz w:val="24"/>
        </w:rPr>
        <w:t>и</w:t>
      </w:r>
      <w:r>
        <w:rPr>
          <w:spacing w:val="-2"/>
          <w:sz w:val="24"/>
        </w:rPr>
        <w:t xml:space="preserve"> </w:t>
      </w:r>
      <w:r>
        <w:rPr>
          <w:sz w:val="24"/>
        </w:rPr>
        <w:t>памятные</w:t>
      </w:r>
      <w:r>
        <w:rPr>
          <w:spacing w:val="-4"/>
          <w:sz w:val="24"/>
        </w:rPr>
        <w:t xml:space="preserve"> </w:t>
      </w:r>
      <w:r>
        <w:rPr>
          <w:sz w:val="24"/>
        </w:rPr>
        <w:t>события,</w:t>
      </w:r>
      <w:r>
        <w:rPr>
          <w:spacing w:val="-2"/>
          <w:sz w:val="24"/>
        </w:rPr>
        <w:t xml:space="preserve"> </w:t>
      </w:r>
      <w:r>
        <w:rPr>
          <w:sz w:val="24"/>
        </w:rPr>
        <w:t>досуг семьи,</w:t>
      </w:r>
      <w:r>
        <w:rPr>
          <w:spacing w:val="-2"/>
          <w:sz w:val="24"/>
        </w:rPr>
        <w:t xml:space="preserve"> </w:t>
      </w:r>
      <w:r>
        <w:rPr>
          <w:sz w:val="24"/>
        </w:rPr>
        <w:t>семейный</w:t>
      </w:r>
      <w:r>
        <w:rPr>
          <w:spacing w:val="-2"/>
          <w:sz w:val="24"/>
        </w:rPr>
        <w:t xml:space="preserve"> </w:t>
      </w:r>
      <w:r>
        <w:rPr>
          <w:sz w:val="24"/>
        </w:rPr>
        <w:t>бюджет.</w:t>
      </w:r>
    </w:p>
    <w:p w14:paraId="01040000">
      <w:pPr>
        <w:pStyle w:val="Style_8"/>
        <w:ind w:firstLine="709" w:left="0"/>
        <w:rPr>
          <w:sz w:val="24"/>
        </w:rPr>
      </w:pPr>
      <w:r>
        <w:rPr>
          <w:sz w:val="24"/>
        </w:rPr>
        <w:t>Обогащает представления о нравственных качествах людей, их проявлении в поступках и</w:t>
      </w:r>
      <w:r>
        <w:rPr>
          <w:spacing w:val="1"/>
          <w:sz w:val="24"/>
        </w:rPr>
        <w:t xml:space="preserve"> </w:t>
      </w:r>
      <w:r>
        <w:rPr>
          <w:sz w:val="24"/>
        </w:rPr>
        <w:t>взаимоотношениях.</w:t>
      </w:r>
    </w:p>
    <w:p w14:paraId="02040000">
      <w:pPr>
        <w:pStyle w:val="Style_8"/>
        <w:ind w:firstLine="709" w:left="0"/>
        <w:rPr>
          <w:sz w:val="24"/>
        </w:rPr>
      </w:pPr>
      <w:r>
        <w:rPr>
          <w:sz w:val="24"/>
        </w:rPr>
        <w:t>Педагог развивает умение сотрудничать со сверстниками: побуждает к обсуждению планов,</w:t>
      </w:r>
      <w:r>
        <w:rPr>
          <w:spacing w:val="-57"/>
          <w:sz w:val="24"/>
        </w:rPr>
        <w:t xml:space="preserve"> </w:t>
      </w:r>
      <w:r>
        <w:rPr>
          <w:sz w:val="24"/>
        </w:rPr>
        <w:t>советуется с детьми по поводу дел в группе; поддерживает обращенность и интерес к мнению</w:t>
      </w:r>
      <w:r>
        <w:rPr>
          <w:spacing w:val="1"/>
          <w:sz w:val="24"/>
        </w:rPr>
        <w:t xml:space="preserve"> </w:t>
      </w:r>
      <w:r>
        <w:rPr>
          <w:sz w:val="24"/>
        </w:rPr>
        <w:t>сверстника,</w:t>
      </w:r>
      <w:r>
        <w:rPr>
          <w:spacing w:val="1"/>
          <w:sz w:val="24"/>
        </w:rPr>
        <w:t xml:space="preserve"> </w:t>
      </w:r>
      <w:r>
        <w:rPr>
          <w:sz w:val="24"/>
        </w:rPr>
        <w:t>инициирует</w:t>
      </w:r>
      <w:r>
        <w:rPr>
          <w:spacing w:val="1"/>
          <w:sz w:val="24"/>
        </w:rPr>
        <w:t xml:space="preserve"> </w:t>
      </w:r>
      <w:r>
        <w:rPr>
          <w:sz w:val="24"/>
        </w:rPr>
        <w:t>ситуации</w:t>
      </w:r>
      <w:r>
        <w:rPr>
          <w:spacing w:val="1"/>
          <w:sz w:val="24"/>
        </w:rPr>
        <w:t xml:space="preserve"> </w:t>
      </w:r>
      <w:r>
        <w:rPr>
          <w:sz w:val="24"/>
        </w:rPr>
        <w:t>взаимопомощи</w:t>
      </w:r>
      <w:r>
        <w:rPr>
          <w:spacing w:val="1"/>
          <w:sz w:val="24"/>
        </w:rPr>
        <w:t xml:space="preserve"> </w:t>
      </w:r>
      <w:r>
        <w:rPr>
          <w:sz w:val="24"/>
        </w:rPr>
        <w:t>и</w:t>
      </w:r>
      <w:r>
        <w:rPr>
          <w:spacing w:val="1"/>
          <w:sz w:val="24"/>
        </w:rPr>
        <w:t xml:space="preserve"> </w:t>
      </w:r>
      <w:r>
        <w:rPr>
          <w:sz w:val="24"/>
        </w:rPr>
        <w:t>взаимообучения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57"/>
          <w:sz w:val="24"/>
        </w:rPr>
        <w:t xml:space="preserve"> </w:t>
      </w:r>
      <w:r>
        <w:rPr>
          <w:sz w:val="24"/>
        </w:rPr>
        <w:t>деятельности; подчеркивает ценность каждого ребенка и его вклада в общее дело;</w:t>
      </w:r>
      <w:r>
        <w:rPr>
          <w:spacing w:val="1"/>
          <w:sz w:val="24"/>
        </w:rPr>
        <w:t xml:space="preserve"> </w:t>
      </w:r>
      <w:r>
        <w:rPr>
          <w:sz w:val="24"/>
        </w:rPr>
        <w:t>способствует</w:t>
      </w:r>
      <w:r>
        <w:rPr>
          <w:spacing w:val="1"/>
          <w:sz w:val="24"/>
        </w:rPr>
        <w:t xml:space="preserve"> </w:t>
      </w:r>
      <w:r>
        <w:rPr>
          <w:sz w:val="24"/>
        </w:rPr>
        <w:t>тому,</w:t>
      </w:r>
      <w:r>
        <w:rPr>
          <w:spacing w:val="1"/>
          <w:sz w:val="24"/>
        </w:rPr>
        <w:t xml:space="preserve"> </w:t>
      </w:r>
      <w:r>
        <w:rPr>
          <w:sz w:val="24"/>
        </w:rPr>
        <w:t>чтобы</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выбирали</w:t>
      </w:r>
      <w:r>
        <w:rPr>
          <w:spacing w:val="1"/>
          <w:sz w:val="24"/>
        </w:rPr>
        <w:t xml:space="preserve"> </w:t>
      </w:r>
      <w:r>
        <w:rPr>
          <w:sz w:val="24"/>
        </w:rPr>
        <w:t>партнеров</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помогает</w:t>
      </w:r>
      <w:r>
        <w:rPr>
          <w:spacing w:val="5"/>
          <w:sz w:val="24"/>
        </w:rPr>
        <w:t xml:space="preserve"> </w:t>
      </w:r>
      <w:r>
        <w:rPr>
          <w:sz w:val="24"/>
        </w:rPr>
        <w:t>устанавливать детям темп</w:t>
      </w:r>
      <w:r>
        <w:rPr>
          <w:spacing w:val="-1"/>
          <w:sz w:val="24"/>
        </w:rPr>
        <w:t xml:space="preserve"> </w:t>
      </w:r>
      <w:r>
        <w:rPr>
          <w:sz w:val="24"/>
        </w:rPr>
        <w:t>совместных</w:t>
      </w:r>
      <w:r>
        <w:rPr>
          <w:spacing w:val="1"/>
          <w:sz w:val="24"/>
        </w:rPr>
        <w:t xml:space="preserve"> </w:t>
      </w:r>
      <w:r>
        <w:rPr>
          <w:sz w:val="24"/>
        </w:rPr>
        <w:t>действий.</w:t>
      </w:r>
    </w:p>
    <w:p w14:paraId="03040000">
      <w:pPr>
        <w:pStyle w:val="Style_8"/>
        <w:ind w:firstLine="709" w:left="0"/>
        <w:rPr>
          <w:sz w:val="24"/>
        </w:rPr>
      </w:pPr>
      <w:r>
        <w:rPr>
          <w:sz w:val="24"/>
        </w:rPr>
        <w:t>Воспитывает</w:t>
      </w:r>
      <w:r>
        <w:rPr>
          <w:spacing w:val="90"/>
          <w:sz w:val="24"/>
        </w:rPr>
        <w:t xml:space="preserve"> </w:t>
      </w:r>
      <w:r>
        <w:rPr>
          <w:sz w:val="24"/>
        </w:rPr>
        <w:t xml:space="preserve">привычку  </w:t>
      </w:r>
      <w:r>
        <w:rPr>
          <w:spacing w:val="25"/>
          <w:sz w:val="24"/>
        </w:rPr>
        <w:t xml:space="preserve"> </w:t>
      </w:r>
      <w:r>
        <w:rPr>
          <w:sz w:val="24"/>
        </w:rPr>
        <w:t xml:space="preserve">без  </w:t>
      </w:r>
      <w:r>
        <w:rPr>
          <w:spacing w:val="30"/>
          <w:sz w:val="24"/>
        </w:rPr>
        <w:t xml:space="preserve"> </w:t>
      </w:r>
      <w:r>
        <w:rPr>
          <w:sz w:val="24"/>
        </w:rPr>
        <w:t xml:space="preserve">напоминаний  </w:t>
      </w:r>
      <w:r>
        <w:rPr>
          <w:spacing w:val="28"/>
          <w:sz w:val="24"/>
        </w:rPr>
        <w:t xml:space="preserve"> </w:t>
      </w:r>
      <w:r>
        <w:rPr>
          <w:sz w:val="24"/>
        </w:rPr>
        <w:t xml:space="preserve">использовать  </w:t>
      </w:r>
      <w:r>
        <w:rPr>
          <w:spacing w:val="29"/>
          <w:sz w:val="24"/>
        </w:rPr>
        <w:t xml:space="preserve"> </w:t>
      </w:r>
      <w:r>
        <w:rPr>
          <w:sz w:val="24"/>
        </w:rPr>
        <w:t>в</w:t>
      </w:r>
      <w:r>
        <w:rPr>
          <w:spacing w:val="2"/>
          <w:sz w:val="24"/>
        </w:rPr>
        <w:t xml:space="preserve"> </w:t>
      </w:r>
      <w:r>
        <w:rPr>
          <w:sz w:val="24"/>
        </w:rPr>
        <w:t xml:space="preserve">общении  </w:t>
      </w:r>
      <w:r>
        <w:rPr>
          <w:spacing w:val="30"/>
          <w:sz w:val="24"/>
        </w:rPr>
        <w:t xml:space="preserve"> </w:t>
      </w:r>
      <w:r>
        <w:rPr>
          <w:sz w:val="24"/>
        </w:rPr>
        <w:t>со сверстниками</w:t>
      </w:r>
      <w:r>
        <w:rPr>
          <w:spacing w:val="-58"/>
          <w:sz w:val="24"/>
        </w:rPr>
        <w:t xml:space="preserve"> </w:t>
      </w:r>
      <w:r>
        <w:rPr>
          <w:sz w:val="24"/>
        </w:rPr>
        <w:t>и</w:t>
      </w:r>
      <w:r>
        <w:rPr>
          <w:spacing w:val="-1"/>
          <w:sz w:val="24"/>
        </w:rPr>
        <w:t xml:space="preserve"> </w:t>
      </w:r>
      <w:r>
        <w:rPr>
          <w:sz w:val="24"/>
        </w:rPr>
        <w:t>взрослыми</w:t>
      </w:r>
      <w:r>
        <w:rPr>
          <w:spacing w:val="-2"/>
          <w:sz w:val="24"/>
        </w:rPr>
        <w:t xml:space="preserve"> </w:t>
      </w:r>
      <w:r>
        <w:rPr>
          <w:sz w:val="24"/>
        </w:rPr>
        <w:t>формулы словесной</w:t>
      </w:r>
      <w:r>
        <w:rPr>
          <w:spacing w:val="-2"/>
          <w:sz w:val="24"/>
        </w:rPr>
        <w:t xml:space="preserve"> </w:t>
      </w:r>
      <w:r>
        <w:rPr>
          <w:sz w:val="24"/>
        </w:rPr>
        <w:t>вежливости (приветствие,</w:t>
      </w:r>
      <w:r>
        <w:rPr>
          <w:spacing w:val="-2"/>
          <w:sz w:val="24"/>
        </w:rPr>
        <w:t xml:space="preserve"> </w:t>
      </w:r>
      <w:r>
        <w:rPr>
          <w:sz w:val="24"/>
        </w:rPr>
        <w:t>прощание,</w:t>
      </w:r>
      <w:r>
        <w:rPr>
          <w:spacing w:val="-2"/>
          <w:sz w:val="24"/>
        </w:rPr>
        <w:t xml:space="preserve"> </w:t>
      </w:r>
      <w:r>
        <w:rPr>
          <w:sz w:val="24"/>
        </w:rPr>
        <w:t>просьбы,</w:t>
      </w:r>
      <w:r>
        <w:rPr>
          <w:spacing w:val="-1"/>
          <w:sz w:val="24"/>
        </w:rPr>
        <w:t xml:space="preserve"> </w:t>
      </w:r>
      <w:r>
        <w:rPr>
          <w:sz w:val="24"/>
        </w:rPr>
        <w:t>извинения).</w:t>
      </w:r>
    </w:p>
    <w:p w14:paraId="04040000">
      <w:pPr>
        <w:pStyle w:val="Style_8"/>
        <w:ind w:firstLine="709" w:left="0"/>
        <w:rPr>
          <w:sz w:val="24"/>
        </w:rPr>
      </w:pPr>
      <w:r>
        <w:rPr>
          <w:sz w:val="24"/>
        </w:rPr>
        <w:t>Приучает детей самостоятельно соблюдать установленный порядок поведения в группе,</w:t>
      </w:r>
      <w:r>
        <w:rPr>
          <w:spacing w:val="1"/>
          <w:sz w:val="24"/>
        </w:rPr>
        <w:t xml:space="preserve"> </w:t>
      </w:r>
      <w:r>
        <w:rPr>
          <w:sz w:val="24"/>
        </w:rPr>
        <w:t>регулировать собственную активность. Обогащает представления о том, что они самые старшие</w:t>
      </w:r>
      <w:r>
        <w:rPr>
          <w:spacing w:val="1"/>
          <w:sz w:val="24"/>
        </w:rPr>
        <w:t xml:space="preserve"> </w:t>
      </w:r>
      <w:r>
        <w:rPr>
          <w:sz w:val="24"/>
        </w:rPr>
        <w:t>среди детей в детском саду, показывают другим хороший пример, заботятся о малышах, помогают</w:t>
      </w:r>
      <w:r>
        <w:rPr>
          <w:spacing w:val="-57"/>
          <w:sz w:val="24"/>
        </w:rPr>
        <w:t xml:space="preserve"> </w:t>
      </w:r>
      <w:r>
        <w:rPr>
          <w:sz w:val="24"/>
        </w:rPr>
        <w:t>взрослым,</w:t>
      </w:r>
      <w:r>
        <w:rPr>
          <w:spacing w:val="-1"/>
          <w:sz w:val="24"/>
        </w:rPr>
        <w:t xml:space="preserve"> </w:t>
      </w:r>
      <w:r>
        <w:rPr>
          <w:sz w:val="24"/>
        </w:rPr>
        <w:t>готовятся к школе.</w:t>
      </w:r>
    </w:p>
    <w:p w14:paraId="0504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основ</w:t>
      </w:r>
      <w:r>
        <w:rPr>
          <w:rFonts w:ascii="Times New Roman" w:hAnsi="Times New Roman"/>
          <w:i w:val="1"/>
          <w:spacing w:val="-3"/>
          <w:sz w:val="24"/>
        </w:rPr>
        <w:t xml:space="preserve"> </w:t>
      </w:r>
      <w:r>
        <w:rPr>
          <w:rFonts w:ascii="Times New Roman" w:hAnsi="Times New Roman"/>
          <w:i w:val="1"/>
          <w:sz w:val="24"/>
        </w:rPr>
        <w:t>гражданственности</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патриотизма.</w:t>
      </w:r>
    </w:p>
    <w:p w14:paraId="06040000">
      <w:pPr>
        <w:pStyle w:val="Style_8"/>
        <w:ind w:firstLine="709" w:left="0"/>
        <w:rPr>
          <w:sz w:val="24"/>
        </w:rPr>
      </w:pPr>
      <w:r>
        <w:rPr>
          <w:sz w:val="24"/>
        </w:rPr>
        <w:t xml:space="preserve">Педагог воспитывает патриотические и интернациональные чувства, любовь и </w:t>
      </w:r>
      <w:r>
        <w:rPr>
          <w:sz w:val="24"/>
        </w:rPr>
        <w:t>уважение к</w:t>
      </w:r>
      <w:r>
        <w:rPr>
          <w:spacing w:val="1"/>
          <w:sz w:val="24"/>
        </w:rPr>
        <w:t xml:space="preserve"> </w:t>
      </w:r>
      <w:r>
        <w:rPr>
          <w:sz w:val="24"/>
        </w:rPr>
        <w:t>нашей Родине — России. Знакомит детей с признаками и характеристиками государства с учетом</w:t>
      </w:r>
      <w:r>
        <w:rPr>
          <w:spacing w:val="1"/>
          <w:sz w:val="24"/>
        </w:rPr>
        <w:t xml:space="preserve"> </w:t>
      </w:r>
      <w:r>
        <w:rPr>
          <w:sz w:val="24"/>
        </w:rPr>
        <w:t>возрастных особенностей восприятия ими информации (территория государства и его границы,</w:t>
      </w:r>
      <w:r>
        <w:rPr>
          <w:spacing w:val="1"/>
          <w:sz w:val="24"/>
        </w:rPr>
        <w:t xml:space="preserve"> </w:t>
      </w:r>
      <w:r>
        <w:rPr>
          <w:sz w:val="24"/>
        </w:rPr>
        <w:t>столица и т.д.). Рассказывает, что Россия — самая большая страна мира и показывает на глобусе и</w:t>
      </w:r>
      <w:r>
        <w:rPr>
          <w:spacing w:val="1"/>
          <w:sz w:val="24"/>
        </w:rPr>
        <w:t xml:space="preserve"> </w:t>
      </w:r>
      <w:r>
        <w:rPr>
          <w:sz w:val="24"/>
        </w:rPr>
        <w:t>карте.</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столице</w:t>
      </w:r>
      <w:r>
        <w:rPr>
          <w:spacing w:val="1"/>
          <w:sz w:val="24"/>
        </w:rPr>
        <w:t xml:space="preserve"> </w:t>
      </w:r>
      <w:r>
        <w:rPr>
          <w:sz w:val="24"/>
        </w:rPr>
        <w:t>России</w:t>
      </w:r>
      <w:r>
        <w:rPr>
          <w:spacing w:val="1"/>
          <w:sz w:val="24"/>
        </w:rPr>
        <w:t xml:space="preserve"> </w:t>
      </w:r>
      <w:r>
        <w:rPr>
          <w:sz w:val="24"/>
        </w:rPr>
        <w:t>–</w:t>
      </w:r>
      <w:r>
        <w:rPr>
          <w:spacing w:val="1"/>
          <w:sz w:val="24"/>
        </w:rPr>
        <w:t xml:space="preserve"> </w:t>
      </w:r>
      <w:r>
        <w:rPr>
          <w:sz w:val="24"/>
        </w:rPr>
        <w:t>Москве</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административном</w:t>
      </w:r>
      <w:r>
        <w:rPr>
          <w:spacing w:val="1"/>
          <w:sz w:val="24"/>
        </w:rPr>
        <w:t xml:space="preserve"> </w:t>
      </w:r>
      <w:r>
        <w:rPr>
          <w:sz w:val="24"/>
        </w:rPr>
        <w:t>центре</w:t>
      </w:r>
      <w:r>
        <w:rPr>
          <w:spacing w:val="1"/>
          <w:sz w:val="24"/>
        </w:rPr>
        <w:t xml:space="preserve"> </w:t>
      </w:r>
      <w:r>
        <w:rPr>
          <w:sz w:val="24"/>
        </w:rPr>
        <w:t>федерального</w:t>
      </w:r>
      <w:r>
        <w:rPr>
          <w:spacing w:val="1"/>
          <w:sz w:val="24"/>
        </w:rPr>
        <w:t xml:space="preserve"> </w:t>
      </w:r>
      <w:r>
        <w:rPr>
          <w:sz w:val="24"/>
        </w:rPr>
        <w:t>округа,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которого</w:t>
      </w:r>
      <w:r>
        <w:rPr>
          <w:spacing w:val="1"/>
          <w:sz w:val="24"/>
        </w:rPr>
        <w:t xml:space="preserve"> </w:t>
      </w:r>
      <w:r>
        <w:rPr>
          <w:sz w:val="24"/>
        </w:rPr>
        <w:t>проживают</w:t>
      </w:r>
      <w:r>
        <w:rPr>
          <w:spacing w:val="1"/>
          <w:sz w:val="24"/>
        </w:rPr>
        <w:t xml:space="preserve"> </w:t>
      </w:r>
      <w:r>
        <w:rPr>
          <w:sz w:val="24"/>
        </w:rPr>
        <w:t>дети.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положениями порядка использования государственной символики (бережно хранить, вставать во</w:t>
      </w:r>
      <w:r>
        <w:rPr>
          <w:spacing w:val="1"/>
          <w:sz w:val="24"/>
        </w:rPr>
        <w:t xml:space="preserve"> </w:t>
      </w:r>
      <w:r>
        <w:rPr>
          <w:sz w:val="24"/>
        </w:rPr>
        <w:t>время</w:t>
      </w:r>
      <w:r>
        <w:rPr>
          <w:spacing w:val="-1"/>
          <w:sz w:val="24"/>
        </w:rPr>
        <w:t xml:space="preserve"> </w:t>
      </w:r>
      <w:r>
        <w:rPr>
          <w:sz w:val="24"/>
        </w:rPr>
        <w:t>исполнения гимна</w:t>
      </w:r>
      <w:r>
        <w:rPr>
          <w:spacing w:val="-1"/>
          <w:sz w:val="24"/>
        </w:rPr>
        <w:t xml:space="preserve"> </w:t>
      </w:r>
      <w:r>
        <w:rPr>
          <w:sz w:val="24"/>
        </w:rPr>
        <w:t>страны).</w:t>
      </w:r>
    </w:p>
    <w:p w14:paraId="07040000">
      <w:pPr>
        <w:pStyle w:val="Style_8"/>
        <w:ind w:firstLine="709" w:left="0"/>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мирно</w:t>
      </w:r>
      <w:r>
        <w:rPr>
          <w:spacing w:val="1"/>
          <w:sz w:val="24"/>
        </w:rPr>
        <w:t xml:space="preserve"> </w:t>
      </w:r>
      <w:r>
        <w:rPr>
          <w:sz w:val="24"/>
        </w:rPr>
        <w:t>живут</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национальностей, воспитывает уважение к представителям разных национальностей, интерес к их</w:t>
      </w:r>
      <w:r>
        <w:rPr>
          <w:spacing w:val="1"/>
          <w:sz w:val="24"/>
        </w:rPr>
        <w:t xml:space="preserve"> </w:t>
      </w:r>
      <w:r>
        <w:rPr>
          <w:sz w:val="24"/>
        </w:rPr>
        <w:t>культуре</w:t>
      </w:r>
      <w:r>
        <w:rPr>
          <w:spacing w:val="-2"/>
          <w:sz w:val="24"/>
        </w:rPr>
        <w:t xml:space="preserve"> </w:t>
      </w:r>
      <w:r>
        <w:rPr>
          <w:sz w:val="24"/>
        </w:rPr>
        <w:t>и обычаям.</w:t>
      </w:r>
    </w:p>
    <w:p w14:paraId="08040000">
      <w:pPr>
        <w:spacing w:after="0" w:line="240" w:lineRule="auto"/>
        <w:ind w:firstLine="709" w:left="0"/>
        <w:jc w:val="both"/>
        <w:rPr>
          <w:rFonts w:ascii="Times New Roman" w:hAnsi="Times New Roman"/>
          <w:sz w:val="24"/>
        </w:rPr>
      </w:pPr>
      <w:r>
        <w:rPr>
          <w:rFonts w:ascii="Times New Roman" w:hAnsi="Times New Roman"/>
          <w:sz w:val="24"/>
        </w:rPr>
        <w:t>Знакомит детей с назначением и доступными практиками волонтерства в России, вызывает</w:t>
      </w:r>
      <w:r>
        <w:rPr>
          <w:rFonts w:ascii="Times New Roman" w:hAnsi="Times New Roman"/>
          <w:spacing w:val="1"/>
          <w:sz w:val="24"/>
        </w:rPr>
        <w:t xml:space="preserve"> </w:t>
      </w:r>
      <w:r>
        <w:rPr>
          <w:rFonts w:ascii="Times New Roman" w:hAnsi="Times New Roman"/>
          <w:sz w:val="24"/>
        </w:rPr>
        <w:t>эмоциональный отклик, осознание важности и значимости волонтерского движения. Предлагает</w:t>
      </w:r>
      <w:r>
        <w:rPr>
          <w:rFonts w:ascii="Times New Roman" w:hAnsi="Times New Roman"/>
          <w:spacing w:val="1"/>
          <w:sz w:val="24"/>
        </w:rPr>
        <w:t xml:space="preserve"> </w:t>
      </w:r>
      <w:r>
        <w:rPr>
          <w:rFonts w:ascii="Times New Roman" w:hAnsi="Times New Roman"/>
          <w:sz w:val="24"/>
        </w:rPr>
        <w:t>детям при поддержке родителей включиться в социальные акции,</w:t>
      </w:r>
    </w:p>
    <w:p w14:paraId="09040000">
      <w:pPr>
        <w:sectPr>
          <w:type w:val="continuous"/>
          <w:pgSz w:h="16840" w:orient="portrait" w:w="11910"/>
          <w:pgMar w:bottom="1134" w:footer="734" w:gutter="0" w:header="710" w:left="1701" w:right="850" w:top="1134"/>
        </w:sectPr>
      </w:pPr>
    </w:p>
    <w:p w14:paraId="0A040000">
      <w:pPr>
        <w:pStyle w:val="Style_8"/>
        <w:ind w:firstLine="0" w:left="0"/>
        <w:rPr>
          <w:sz w:val="24"/>
        </w:rPr>
      </w:pPr>
      <w:r>
        <w:rPr>
          <w:sz w:val="24"/>
        </w:rPr>
        <w:t>волонтерские мероприятия в</w:t>
      </w:r>
      <w:r>
        <w:rPr>
          <w:spacing w:val="1"/>
          <w:sz w:val="24"/>
        </w:rPr>
        <w:t xml:space="preserve"> </w:t>
      </w:r>
      <w:r>
        <w:rPr>
          <w:sz w:val="24"/>
        </w:rPr>
        <w:t>детском</w:t>
      </w:r>
      <w:r>
        <w:rPr>
          <w:spacing w:val="-1"/>
          <w:sz w:val="24"/>
        </w:rPr>
        <w:t xml:space="preserve"> </w:t>
      </w:r>
      <w:r>
        <w:rPr>
          <w:sz w:val="24"/>
        </w:rPr>
        <w:t>саду</w:t>
      </w:r>
      <w:r>
        <w:rPr>
          <w:spacing w:val="-5"/>
          <w:sz w:val="24"/>
        </w:rPr>
        <w:t xml:space="preserve"> </w:t>
      </w:r>
      <w:r>
        <w:rPr>
          <w:sz w:val="24"/>
        </w:rPr>
        <w:t>и в</w:t>
      </w:r>
      <w:r>
        <w:rPr>
          <w:spacing w:val="-1"/>
          <w:sz w:val="24"/>
        </w:rPr>
        <w:t xml:space="preserve"> </w:t>
      </w:r>
      <w:r>
        <w:rPr>
          <w:sz w:val="24"/>
        </w:rPr>
        <w:t>городе (поселке).</w:t>
      </w:r>
    </w:p>
    <w:p w14:paraId="0B040000">
      <w:pPr>
        <w:pStyle w:val="Style_8"/>
        <w:ind w:firstLine="709" w:left="0"/>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Всемирный</w:t>
      </w:r>
      <w:r>
        <w:rPr>
          <w:spacing w:val="1"/>
          <w:sz w:val="24"/>
        </w:rPr>
        <w:t xml:space="preserve"> </w:t>
      </w:r>
      <w:r>
        <w:rPr>
          <w:sz w:val="24"/>
        </w:rPr>
        <w:t>день</w:t>
      </w:r>
      <w:r>
        <w:rPr>
          <w:spacing w:val="1"/>
          <w:sz w:val="24"/>
        </w:rPr>
        <w:t xml:space="preserve"> </w:t>
      </w:r>
      <w:r>
        <w:rPr>
          <w:sz w:val="24"/>
        </w:rPr>
        <w:t>авиации</w:t>
      </w:r>
      <w:r>
        <w:rPr>
          <w:spacing w:val="1"/>
          <w:sz w:val="24"/>
        </w:rPr>
        <w:t xml:space="preserve"> </w:t>
      </w:r>
      <w:r>
        <w:rPr>
          <w:sz w:val="24"/>
        </w:rPr>
        <w:t>и</w:t>
      </w:r>
      <w:r>
        <w:rPr>
          <w:spacing w:val="1"/>
          <w:sz w:val="24"/>
        </w:rPr>
        <w:t xml:space="preserve"> </w:t>
      </w:r>
      <w:r>
        <w:rPr>
          <w:sz w:val="24"/>
        </w:rPr>
        <w:t>космонавтики.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праздниками:</w:t>
      </w:r>
      <w:r>
        <w:rPr>
          <w:spacing w:val="1"/>
          <w:sz w:val="24"/>
        </w:rPr>
        <w:t xml:space="preserve"> </w:t>
      </w:r>
      <w:r>
        <w:rPr>
          <w:sz w:val="24"/>
        </w:rPr>
        <w:t>День</w:t>
      </w:r>
      <w:r>
        <w:rPr>
          <w:spacing w:val="1"/>
          <w:sz w:val="24"/>
        </w:rPr>
        <w:t xml:space="preserve"> </w:t>
      </w:r>
      <w:r>
        <w:rPr>
          <w:sz w:val="24"/>
        </w:rPr>
        <w:t>полного</w:t>
      </w:r>
      <w:r>
        <w:rPr>
          <w:spacing w:val="1"/>
          <w:sz w:val="24"/>
        </w:rPr>
        <w:t xml:space="preserve"> </w:t>
      </w:r>
      <w:r>
        <w:rPr>
          <w:sz w:val="24"/>
        </w:rPr>
        <w:t>освобождения Ленинграда от фашистской блокады; Международный день родного языка, День</w:t>
      </w:r>
      <w:r>
        <w:rPr>
          <w:spacing w:val="1"/>
          <w:sz w:val="24"/>
        </w:rPr>
        <w:t xml:space="preserve"> </w:t>
      </w:r>
      <w:r>
        <w:rPr>
          <w:sz w:val="24"/>
        </w:rPr>
        <w:t>добровольца (волонтера) в России, День Конституции Российской Федерации. Включает детей в</w:t>
      </w:r>
      <w:r>
        <w:rPr>
          <w:spacing w:val="1"/>
          <w:sz w:val="24"/>
        </w:rPr>
        <w:t xml:space="preserve"> </w:t>
      </w:r>
      <w:r>
        <w:rPr>
          <w:sz w:val="24"/>
        </w:rPr>
        <w:t>празднование</w:t>
      </w:r>
      <w:r>
        <w:rPr>
          <w:spacing w:val="1"/>
          <w:sz w:val="24"/>
        </w:rPr>
        <w:t xml:space="preserve"> </w:t>
      </w:r>
      <w:r>
        <w:rPr>
          <w:sz w:val="24"/>
        </w:rPr>
        <w:t>событий,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города,</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рождения</w:t>
      </w:r>
      <w:r>
        <w:rPr>
          <w:spacing w:val="1"/>
          <w:sz w:val="24"/>
        </w:rPr>
        <w:t xml:space="preserve"> </w:t>
      </w:r>
      <w:r>
        <w:rPr>
          <w:sz w:val="24"/>
        </w:rPr>
        <w:t>города,</w:t>
      </w:r>
      <w:r>
        <w:rPr>
          <w:spacing w:val="1"/>
          <w:sz w:val="24"/>
        </w:rPr>
        <w:t xml:space="preserve"> </w:t>
      </w:r>
      <w:r>
        <w:rPr>
          <w:sz w:val="24"/>
        </w:rPr>
        <w:t>празднование</w:t>
      </w:r>
      <w:r>
        <w:rPr>
          <w:spacing w:val="-57"/>
          <w:sz w:val="24"/>
        </w:rPr>
        <w:t xml:space="preserve"> </w:t>
      </w:r>
      <w:r>
        <w:rPr>
          <w:sz w:val="24"/>
        </w:rPr>
        <w:t>военных триумфов, памятные даты, связанные с жизнью и творчеством знаменитых</w:t>
      </w:r>
      <w:r>
        <w:rPr>
          <w:spacing w:val="1"/>
          <w:sz w:val="24"/>
        </w:rPr>
        <w:t xml:space="preserve"> </w:t>
      </w:r>
      <w:r>
        <w:rPr>
          <w:sz w:val="24"/>
        </w:rPr>
        <w:t>горожан.</w:t>
      </w:r>
      <w:r>
        <w:rPr>
          <w:spacing w:val="1"/>
          <w:sz w:val="24"/>
        </w:rPr>
        <w:t xml:space="preserve"> </w:t>
      </w:r>
      <w:r>
        <w:rPr>
          <w:sz w:val="24"/>
        </w:rPr>
        <w:t>Поощряет интерес детей к событиям, происходящим в стране, воспитывать чувство гордости за ее</w:t>
      </w:r>
      <w:r>
        <w:rPr>
          <w:spacing w:val="1"/>
          <w:sz w:val="24"/>
        </w:rPr>
        <w:t xml:space="preserve"> </w:t>
      </w:r>
      <w:r>
        <w:rPr>
          <w:sz w:val="24"/>
        </w:rPr>
        <w:t>достижения.</w:t>
      </w:r>
      <w:r>
        <w:rPr>
          <w:spacing w:val="-2"/>
          <w:sz w:val="24"/>
        </w:rPr>
        <w:t xml:space="preserve"> </w:t>
      </w:r>
      <w:r>
        <w:rPr>
          <w:sz w:val="24"/>
        </w:rPr>
        <w:t>Воспитывает</w:t>
      </w:r>
      <w:r>
        <w:rPr>
          <w:spacing w:val="1"/>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защитникам</w:t>
      </w:r>
      <w:r>
        <w:rPr>
          <w:spacing w:val="-3"/>
          <w:sz w:val="24"/>
        </w:rPr>
        <w:t xml:space="preserve"> </w:t>
      </w:r>
      <w:r>
        <w:rPr>
          <w:sz w:val="24"/>
        </w:rPr>
        <w:t>Отечества,</w:t>
      </w:r>
      <w:r>
        <w:rPr>
          <w:spacing w:val="-1"/>
          <w:sz w:val="24"/>
        </w:rPr>
        <w:t xml:space="preserve"> </w:t>
      </w:r>
      <w:r>
        <w:rPr>
          <w:sz w:val="24"/>
        </w:rPr>
        <w:t>к</w:t>
      </w:r>
      <w:r>
        <w:rPr>
          <w:spacing w:val="-1"/>
          <w:sz w:val="24"/>
        </w:rPr>
        <w:t xml:space="preserve"> </w:t>
      </w:r>
      <w:r>
        <w:rPr>
          <w:sz w:val="24"/>
        </w:rPr>
        <w:t>памяти павших бойцов.</w:t>
      </w:r>
    </w:p>
    <w:p w14:paraId="0C040000">
      <w:pPr>
        <w:pStyle w:val="Style_8"/>
        <w:ind w:firstLine="709" w:left="0"/>
        <w:rPr>
          <w:sz w:val="24"/>
        </w:rPr>
      </w:pP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родному городу</w:t>
      </w:r>
      <w:r>
        <w:rPr>
          <w:spacing w:val="1"/>
          <w:sz w:val="24"/>
        </w:rPr>
        <w:t xml:space="preserve"> </w:t>
      </w:r>
      <w:r>
        <w:rPr>
          <w:sz w:val="24"/>
        </w:rPr>
        <w:t>(поселку),</w:t>
      </w:r>
      <w:r>
        <w:rPr>
          <w:spacing w:val="1"/>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w:t>
      </w:r>
      <w:r>
        <w:rPr>
          <w:spacing w:val="1"/>
          <w:sz w:val="24"/>
        </w:rPr>
        <w:t xml:space="preserve"> </w:t>
      </w:r>
      <w:r>
        <w:rPr>
          <w:sz w:val="24"/>
        </w:rPr>
        <w:t>восхищения</w:t>
      </w:r>
      <w:r>
        <w:rPr>
          <w:spacing w:val="1"/>
          <w:sz w:val="24"/>
        </w:rPr>
        <w:t xml:space="preserve"> </w:t>
      </w:r>
      <w:r>
        <w:rPr>
          <w:sz w:val="24"/>
        </w:rPr>
        <w:t>достопримечательностями,</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Способствует</w:t>
      </w:r>
      <w:r>
        <w:rPr>
          <w:spacing w:val="1"/>
          <w:sz w:val="24"/>
        </w:rPr>
        <w:t xml:space="preserve"> </w:t>
      </w:r>
      <w:r>
        <w:rPr>
          <w:sz w:val="24"/>
        </w:rPr>
        <w:t>проявлению</w:t>
      </w:r>
      <w:r>
        <w:rPr>
          <w:spacing w:val="1"/>
          <w:sz w:val="24"/>
        </w:rPr>
        <w:t xml:space="preserve"> </w:t>
      </w:r>
      <w:r>
        <w:rPr>
          <w:sz w:val="24"/>
        </w:rPr>
        <w:t>активной</w:t>
      </w:r>
      <w:r>
        <w:rPr>
          <w:spacing w:val="1"/>
          <w:sz w:val="24"/>
        </w:rPr>
        <w:t xml:space="preserve"> </w:t>
      </w:r>
      <w:r>
        <w:rPr>
          <w:sz w:val="24"/>
        </w:rPr>
        <w:t>деятельностной</w:t>
      </w:r>
      <w:r>
        <w:rPr>
          <w:spacing w:val="1"/>
          <w:sz w:val="24"/>
        </w:rPr>
        <w:t xml:space="preserve"> </w:t>
      </w:r>
      <w:r>
        <w:rPr>
          <w:sz w:val="24"/>
        </w:rPr>
        <w:t>позиции</w:t>
      </w:r>
      <w:r>
        <w:rPr>
          <w:spacing w:val="1"/>
          <w:sz w:val="24"/>
        </w:rPr>
        <w:t xml:space="preserve"> </w:t>
      </w:r>
      <w:r>
        <w:rPr>
          <w:sz w:val="24"/>
        </w:rPr>
        <w:t>детей:</w:t>
      </w:r>
      <w:r>
        <w:rPr>
          <w:spacing w:val="1"/>
          <w:sz w:val="24"/>
        </w:rPr>
        <w:t xml:space="preserve"> </w:t>
      </w:r>
      <w:r>
        <w:rPr>
          <w:sz w:val="24"/>
        </w:rPr>
        <w:t>непосредственное</w:t>
      </w:r>
      <w:r>
        <w:rPr>
          <w:spacing w:val="1"/>
          <w:sz w:val="24"/>
        </w:rPr>
        <w:t xml:space="preserve"> </w:t>
      </w:r>
      <w:r>
        <w:rPr>
          <w:sz w:val="24"/>
        </w:rPr>
        <w:t>познание</w:t>
      </w:r>
      <w:r>
        <w:rPr>
          <w:spacing w:val="1"/>
          <w:sz w:val="24"/>
        </w:rPr>
        <w:t xml:space="preserve"> </w:t>
      </w:r>
      <w:r>
        <w:rPr>
          <w:sz w:val="24"/>
        </w:rPr>
        <w:t>достопримечательностей родного города на прогулках и экскурсиях, чтение произведений детской</w:t>
      </w:r>
      <w:r>
        <w:rPr>
          <w:spacing w:val="-57"/>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представлена</w:t>
      </w:r>
      <w:r>
        <w:rPr>
          <w:spacing w:val="1"/>
          <w:sz w:val="24"/>
        </w:rPr>
        <w:t xml:space="preserve"> </w:t>
      </w:r>
      <w:r>
        <w:rPr>
          <w:sz w:val="24"/>
        </w:rPr>
        <w:t>художественно-эстетическая</w:t>
      </w:r>
      <w:r>
        <w:rPr>
          <w:spacing w:val="1"/>
          <w:sz w:val="24"/>
        </w:rPr>
        <w:t xml:space="preserve"> </w:t>
      </w:r>
      <w:r>
        <w:rPr>
          <w:sz w:val="24"/>
        </w:rPr>
        <w:t>оценка</w:t>
      </w:r>
      <w:r>
        <w:rPr>
          <w:spacing w:val="1"/>
          <w:sz w:val="24"/>
        </w:rPr>
        <w:t xml:space="preserve"> </w:t>
      </w:r>
      <w:r>
        <w:rPr>
          <w:sz w:val="24"/>
        </w:rPr>
        <w:t>родного</w:t>
      </w:r>
      <w:r>
        <w:rPr>
          <w:spacing w:val="60"/>
          <w:sz w:val="24"/>
        </w:rPr>
        <w:t xml:space="preserve"> </w:t>
      </w:r>
      <w:r>
        <w:rPr>
          <w:sz w:val="24"/>
        </w:rPr>
        <w:t>края.</w:t>
      </w:r>
      <w:r>
        <w:rPr>
          <w:spacing w:val="60"/>
          <w:sz w:val="24"/>
        </w:rPr>
        <w:t xml:space="preserve"> </w:t>
      </w:r>
      <w:r>
        <w:rPr>
          <w:sz w:val="24"/>
        </w:rPr>
        <w:t>Учит</w:t>
      </w:r>
      <w:r>
        <w:rPr>
          <w:spacing w:val="1"/>
          <w:sz w:val="24"/>
        </w:rPr>
        <w:t xml:space="preserve"> </w:t>
      </w:r>
      <w:r>
        <w:rPr>
          <w:sz w:val="24"/>
        </w:rPr>
        <w:t>детей действовать с картой города, создавать коллажи и макеты городских локаций, использовать</w:t>
      </w:r>
      <w:r>
        <w:rPr>
          <w:spacing w:val="1"/>
          <w:sz w:val="24"/>
        </w:rPr>
        <w:t xml:space="preserve"> </w:t>
      </w:r>
      <w:r>
        <w:rPr>
          <w:sz w:val="24"/>
        </w:rPr>
        <w:t>макеты в различных видах деятельности. Знакомит детей с жизнью и творчеством знаменитых</w:t>
      </w:r>
      <w:r>
        <w:rPr>
          <w:spacing w:val="1"/>
          <w:sz w:val="24"/>
        </w:rPr>
        <w:t xml:space="preserve"> </w:t>
      </w:r>
      <w:r>
        <w:rPr>
          <w:sz w:val="24"/>
        </w:rPr>
        <w:t>горожан;</w:t>
      </w:r>
      <w:r>
        <w:rPr>
          <w:spacing w:val="-1"/>
          <w:sz w:val="24"/>
        </w:rPr>
        <w:t xml:space="preserve"> </w:t>
      </w:r>
      <w:r>
        <w:rPr>
          <w:sz w:val="24"/>
        </w:rPr>
        <w:t>с</w:t>
      </w:r>
      <w:r>
        <w:rPr>
          <w:spacing w:val="-1"/>
          <w:sz w:val="24"/>
        </w:rPr>
        <w:t xml:space="preserve"> </w:t>
      </w:r>
      <w:r>
        <w:rPr>
          <w:sz w:val="24"/>
        </w:rPr>
        <w:t>профессиями,</w:t>
      </w:r>
      <w:r>
        <w:rPr>
          <w:spacing w:val="-1"/>
          <w:sz w:val="24"/>
        </w:rPr>
        <w:t xml:space="preserve"> </w:t>
      </w:r>
      <w:r>
        <w:rPr>
          <w:sz w:val="24"/>
        </w:rPr>
        <w:t>связанными</w:t>
      </w:r>
      <w:r>
        <w:rPr>
          <w:spacing w:val="-1"/>
          <w:sz w:val="24"/>
        </w:rPr>
        <w:t xml:space="preserve"> </w:t>
      </w:r>
      <w:r>
        <w:rPr>
          <w:sz w:val="24"/>
        </w:rPr>
        <w:t>со</w:t>
      </w:r>
      <w:r>
        <w:rPr>
          <w:spacing w:val="2"/>
          <w:sz w:val="24"/>
        </w:rPr>
        <w:t xml:space="preserve"> </w:t>
      </w:r>
      <w:r>
        <w:rPr>
          <w:sz w:val="24"/>
        </w:rPr>
        <w:t>спецификой</w:t>
      </w:r>
      <w:r>
        <w:rPr>
          <w:spacing w:val="-1"/>
          <w:sz w:val="24"/>
        </w:rPr>
        <w:t xml:space="preserve"> </w:t>
      </w:r>
      <w:r>
        <w:rPr>
          <w:sz w:val="24"/>
        </w:rPr>
        <w:t>родного</w:t>
      </w:r>
      <w:r>
        <w:rPr>
          <w:spacing w:val="-1"/>
          <w:sz w:val="24"/>
        </w:rPr>
        <w:t xml:space="preserve"> </w:t>
      </w:r>
      <w:r>
        <w:rPr>
          <w:sz w:val="24"/>
        </w:rPr>
        <w:t>города</w:t>
      </w:r>
      <w:r>
        <w:rPr>
          <w:spacing w:val="-2"/>
          <w:sz w:val="24"/>
        </w:rPr>
        <w:t xml:space="preserve"> </w:t>
      </w:r>
      <w:r>
        <w:rPr>
          <w:sz w:val="24"/>
        </w:rPr>
        <w:t>(поселка).</w:t>
      </w:r>
    </w:p>
    <w:p w14:paraId="0D04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1"/>
          <w:sz w:val="24"/>
        </w:rPr>
        <w:t xml:space="preserve"> </w:t>
      </w:r>
      <w:r>
        <w:rPr>
          <w:rFonts w:ascii="Times New Roman" w:hAnsi="Times New Roman"/>
          <w:i w:val="1"/>
          <w:sz w:val="24"/>
        </w:rPr>
        <w:t>сфере</w:t>
      </w:r>
      <w:r>
        <w:rPr>
          <w:rFonts w:ascii="Times New Roman" w:hAnsi="Times New Roman"/>
          <w:i w:val="1"/>
          <w:spacing w:val="-2"/>
          <w:sz w:val="24"/>
        </w:rPr>
        <w:t xml:space="preserve"> </w:t>
      </w:r>
      <w:r>
        <w:rPr>
          <w:rFonts w:ascii="Times New Roman" w:hAnsi="Times New Roman"/>
          <w:i w:val="1"/>
          <w:sz w:val="24"/>
        </w:rPr>
        <w:t>трудового</w:t>
      </w:r>
      <w:r>
        <w:rPr>
          <w:rFonts w:ascii="Times New Roman" w:hAnsi="Times New Roman"/>
          <w:i w:val="1"/>
          <w:spacing w:val="-1"/>
          <w:sz w:val="24"/>
        </w:rPr>
        <w:t xml:space="preserve"> </w:t>
      </w:r>
      <w:r>
        <w:rPr>
          <w:rFonts w:ascii="Times New Roman" w:hAnsi="Times New Roman"/>
          <w:i w:val="1"/>
          <w:sz w:val="24"/>
        </w:rPr>
        <w:t>воспитания.</w:t>
      </w:r>
    </w:p>
    <w:p w14:paraId="0E040000">
      <w:pPr>
        <w:pStyle w:val="Style_8"/>
        <w:ind w:firstLine="709" w:left="0"/>
        <w:rPr>
          <w:sz w:val="24"/>
        </w:rPr>
      </w:pPr>
      <w:r>
        <w:rPr>
          <w:sz w:val="24"/>
        </w:rPr>
        <w:t>Педагог расширяет и углубляет представления о труде взрослых путем знакомства детей с</w:t>
      </w:r>
      <w:r>
        <w:rPr>
          <w:spacing w:val="1"/>
          <w:sz w:val="24"/>
        </w:rPr>
        <w:t xml:space="preserve"> </w:t>
      </w:r>
      <w:r>
        <w:rPr>
          <w:sz w:val="24"/>
        </w:rPr>
        <w:t>разными</w:t>
      </w:r>
      <w:r>
        <w:rPr>
          <w:spacing w:val="1"/>
          <w:sz w:val="24"/>
        </w:rPr>
        <w:t xml:space="preserve"> </w:t>
      </w:r>
      <w:r>
        <w:rPr>
          <w:sz w:val="24"/>
        </w:rPr>
        <w:t>профессиями,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современных</w:t>
      </w:r>
      <w:r>
        <w:rPr>
          <w:spacing w:val="1"/>
          <w:sz w:val="24"/>
        </w:rPr>
        <w:t xml:space="preserve"> </w:t>
      </w:r>
      <w:r>
        <w:rPr>
          <w:sz w:val="24"/>
        </w:rPr>
        <w:t>профессиях,</w:t>
      </w:r>
      <w:r>
        <w:rPr>
          <w:spacing w:val="1"/>
          <w:sz w:val="24"/>
        </w:rPr>
        <w:t xml:space="preserve"> </w:t>
      </w:r>
      <w:r>
        <w:rPr>
          <w:sz w:val="24"/>
        </w:rPr>
        <w:t>возникших</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потребностями</w:t>
      </w:r>
      <w:r>
        <w:rPr>
          <w:spacing w:val="1"/>
          <w:sz w:val="24"/>
        </w:rPr>
        <w:t xml:space="preserve"> </w:t>
      </w:r>
      <w:r>
        <w:rPr>
          <w:sz w:val="24"/>
        </w:rPr>
        <w:t>людей.</w:t>
      </w:r>
      <w:r>
        <w:rPr>
          <w:spacing w:val="1"/>
          <w:sz w:val="24"/>
        </w:rPr>
        <w:t xml:space="preserve"> </w:t>
      </w:r>
      <w:r>
        <w:rPr>
          <w:sz w:val="24"/>
        </w:rPr>
        <w:t>Организует</w:t>
      </w:r>
      <w:r>
        <w:rPr>
          <w:spacing w:val="1"/>
          <w:sz w:val="24"/>
        </w:rPr>
        <w:t xml:space="preserve"> </w:t>
      </w:r>
      <w:r>
        <w:rPr>
          <w:sz w:val="24"/>
        </w:rPr>
        <w:t>встречи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разных</w:t>
      </w:r>
      <w:r>
        <w:rPr>
          <w:spacing w:val="61"/>
          <w:sz w:val="24"/>
        </w:rPr>
        <w:t xml:space="preserve"> </w:t>
      </w:r>
      <w:r>
        <w:rPr>
          <w:sz w:val="24"/>
        </w:rPr>
        <w:t>профессий,</w:t>
      </w:r>
      <w:r>
        <w:rPr>
          <w:spacing w:val="1"/>
          <w:sz w:val="24"/>
        </w:rPr>
        <w:t xml:space="preserve"> </w:t>
      </w:r>
      <w:r>
        <w:rPr>
          <w:sz w:val="24"/>
        </w:rPr>
        <w:t>организует</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продемонстрировать</w:t>
      </w:r>
      <w:r>
        <w:rPr>
          <w:spacing w:val="1"/>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взаимоотношения специалистов на работе, организует просмотры видеофильмов, мультфильмов,</w:t>
      </w:r>
      <w:r>
        <w:rPr>
          <w:spacing w:val="1"/>
          <w:sz w:val="24"/>
        </w:rPr>
        <w:t xml:space="preserve"> </w:t>
      </w:r>
      <w:r>
        <w:rPr>
          <w:sz w:val="24"/>
        </w:rPr>
        <w:t>чтение</w:t>
      </w:r>
      <w:r>
        <w:rPr>
          <w:spacing w:val="1"/>
          <w:sz w:val="24"/>
        </w:rPr>
        <w:t xml:space="preserve"> </w:t>
      </w:r>
      <w:r>
        <w:rPr>
          <w:sz w:val="24"/>
        </w:rPr>
        <w:t>художественно</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многообразием</w:t>
      </w:r>
      <w:r>
        <w:rPr>
          <w:spacing w:val="61"/>
          <w:sz w:val="24"/>
        </w:rPr>
        <w:t xml:space="preserve"> </w:t>
      </w:r>
      <w:r>
        <w:rPr>
          <w:sz w:val="24"/>
        </w:rPr>
        <w:t>профессий</w:t>
      </w:r>
      <w:r>
        <w:rPr>
          <w:spacing w:val="1"/>
          <w:sz w:val="24"/>
        </w:rPr>
        <w:t xml:space="preserve"> </w:t>
      </w:r>
      <w:r>
        <w:rPr>
          <w:sz w:val="24"/>
        </w:rPr>
        <w:t>современного человека. Организует этические беседы с детьми с целью обсуждения 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определѐнной</w:t>
      </w:r>
      <w:r>
        <w:rPr>
          <w:spacing w:val="1"/>
          <w:sz w:val="24"/>
        </w:rPr>
        <w:t xml:space="preserve"> </w:t>
      </w:r>
      <w:r>
        <w:rPr>
          <w:sz w:val="24"/>
        </w:rPr>
        <w:t>профессии,</w:t>
      </w:r>
      <w:r>
        <w:rPr>
          <w:spacing w:val="1"/>
          <w:sz w:val="24"/>
        </w:rPr>
        <w:t xml:space="preserve"> </w:t>
      </w:r>
      <w:r>
        <w:rPr>
          <w:sz w:val="24"/>
        </w:rPr>
        <w:t>раскрывает</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помогающие</w:t>
      </w:r>
      <w:r>
        <w:rPr>
          <w:spacing w:val="1"/>
          <w:sz w:val="24"/>
        </w:rPr>
        <w:t xml:space="preserve"> </w:t>
      </w:r>
      <w:r>
        <w:rPr>
          <w:sz w:val="24"/>
        </w:rPr>
        <w:t>человеку</w:t>
      </w:r>
      <w:r>
        <w:rPr>
          <w:spacing w:val="1"/>
          <w:sz w:val="24"/>
        </w:rPr>
        <w:t xml:space="preserve"> </w:t>
      </w:r>
      <w:r>
        <w:rPr>
          <w:sz w:val="24"/>
        </w:rPr>
        <w:t>стать</w:t>
      </w:r>
      <w:r>
        <w:rPr>
          <w:spacing w:val="1"/>
          <w:sz w:val="24"/>
        </w:rPr>
        <w:t xml:space="preserve"> </w:t>
      </w:r>
      <w:r>
        <w:rPr>
          <w:sz w:val="24"/>
        </w:rPr>
        <w:t>профессионалом</w:t>
      </w:r>
      <w:r>
        <w:rPr>
          <w:spacing w:val="1"/>
          <w:sz w:val="24"/>
        </w:rPr>
        <w:t xml:space="preserve"> </w:t>
      </w:r>
      <w:r>
        <w:rPr>
          <w:sz w:val="24"/>
        </w:rPr>
        <w:t>и</w:t>
      </w:r>
      <w:r>
        <w:rPr>
          <w:spacing w:val="1"/>
          <w:sz w:val="24"/>
        </w:rPr>
        <w:t xml:space="preserve"> </w:t>
      </w:r>
      <w:r>
        <w:rPr>
          <w:sz w:val="24"/>
        </w:rPr>
        <w:t>качественно</w:t>
      </w:r>
      <w:r>
        <w:rPr>
          <w:spacing w:val="1"/>
          <w:sz w:val="24"/>
        </w:rPr>
        <w:t xml:space="preserve"> </w:t>
      </w:r>
      <w:r>
        <w:rPr>
          <w:sz w:val="24"/>
        </w:rPr>
        <w:t>выполнять</w:t>
      </w:r>
      <w:r>
        <w:rPr>
          <w:spacing w:val="1"/>
          <w:sz w:val="24"/>
        </w:rPr>
        <w:t xml:space="preserve"> </w:t>
      </w:r>
      <w:r>
        <w:rPr>
          <w:sz w:val="24"/>
        </w:rPr>
        <w:t>профессиональные</w:t>
      </w:r>
      <w:r>
        <w:rPr>
          <w:spacing w:val="1"/>
          <w:sz w:val="24"/>
        </w:rPr>
        <w:t xml:space="preserve"> </w:t>
      </w:r>
      <w:r>
        <w:rPr>
          <w:sz w:val="24"/>
        </w:rPr>
        <w:t>обязанности.</w:t>
      </w:r>
    </w:p>
    <w:p w14:paraId="0F040000">
      <w:pPr>
        <w:pStyle w:val="Style_8"/>
        <w:ind w:firstLine="709" w:left="0"/>
        <w:rPr>
          <w:sz w:val="24"/>
        </w:rPr>
      </w:pPr>
      <w:r>
        <w:rPr>
          <w:sz w:val="24"/>
        </w:rPr>
        <w:t>Педагог создает игровые и проблемные ситуации для расширения представлений детей об</w:t>
      </w:r>
      <w:r>
        <w:rPr>
          <w:spacing w:val="1"/>
          <w:sz w:val="24"/>
        </w:rPr>
        <w:t xml:space="preserve"> </w:t>
      </w:r>
      <w:r>
        <w:rPr>
          <w:sz w:val="24"/>
        </w:rPr>
        <w:t>обмене</w:t>
      </w:r>
      <w:r>
        <w:rPr>
          <w:spacing w:val="1"/>
          <w:sz w:val="24"/>
        </w:rPr>
        <w:t xml:space="preserve"> </w:t>
      </w:r>
      <w:r>
        <w:rPr>
          <w:sz w:val="24"/>
        </w:rPr>
        <w:t>ценностями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потребления</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о</w:t>
      </w:r>
      <w:r>
        <w:rPr>
          <w:spacing w:val="1"/>
          <w:sz w:val="24"/>
        </w:rPr>
        <w:t xml:space="preserve"> </w:t>
      </w:r>
      <w:r>
        <w:rPr>
          <w:sz w:val="24"/>
        </w:rPr>
        <w:t>денежных</w:t>
      </w:r>
      <w:r>
        <w:rPr>
          <w:spacing w:val="1"/>
          <w:sz w:val="24"/>
        </w:rPr>
        <w:t xml:space="preserve"> </w:t>
      </w:r>
      <w:r>
        <w:rPr>
          <w:sz w:val="24"/>
        </w:rPr>
        <w:t>отношениях</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обмена</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бережливости,</w:t>
      </w:r>
      <w:r>
        <w:rPr>
          <w:spacing w:val="1"/>
          <w:sz w:val="24"/>
        </w:rPr>
        <w:t xml:space="preserve"> </w:t>
      </w:r>
      <w:r>
        <w:rPr>
          <w:sz w:val="24"/>
        </w:rPr>
        <w:t>рационального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обменных</w:t>
      </w:r>
      <w:r>
        <w:rPr>
          <w:spacing w:val="1"/>
          <w:sz w:val="24"/>
        </w:rPr>
        <w:t xml:space="preserve"> </w:t>
      </w:r>
      <w:r>
        <w:rPr>
          <w:sz w:val="24"/>
        </w:rPr>
        <w:t>операций:</w:t>
      </w:r>
      <w:r>
        <w:rPr>
          <w:spacing w:val="1"/>
          <w:sz w:val="24"/>
        </w:rPr>
        <w:t xml:space="preserve"> </w:t>
      </w:r>
      <w:r>
        <w:rPr>
          <w:sz w:val="24"/>
        </w:rPr>
        <w:t>деньги</w:t>
      </w:r>
      <w:r>
        <w:rPr>
          <w:spacing w:val="1"/>
          <w:sz w:val="24"/>
        </w:rPr>
        <w:t xml:space="preserve"> </w:t>
      </w:r>
      <w:r>
        <w:rPr>
          <w:sz w:val="24"/>
        </w:rPr>
        <w:t>–</w:t>
      </w:r>
      <w:r>
        <w:rPr>
          <w:spacing w:val="1"/>
          <w:sz w:val="24"/>
        </w:rPr>
        <w:t xml:space="preserve"> </w:t>
      </w:r>
      <w:r>
        <w:rPr>
          <w:sz w:val="24"/>
        </w:rPr>
        <w:t>товар</w:t>
      </w:r>
      <w:r>
        <w:rPr>
          <w:spacing w:val="1"/>
          <w:sz w:val="24"/>
        </w:rPr>
        <w:t xml:space="preserve"> </w:t>
      </w:r>
      <w:r>
        <w:rPr>
          <w:sz w:val="24"/>
        </w:rPr>
        <w:t>(продажа</w:t>
      </w:r>
      <w:r>
        <w:rPr>
          <w:spacing w:val="1"/>
          <w:sz w:val="24"/>
        </w:rPr>
        <w:t xml:space="preserve"> </w:t>
      </w:r>
      <w:r>
        <w:rPr>
          <w:sz w:val="24"/>
        </w:rPr>
        <w:t>–</w:t>
      </w:r>
      <w:r>
        <w:rPr>
          <w:spacing w:val="1"/>
          <w:sz w:val="24"/>
        </w:rPr>
        <w:t xml:space="preserve"> </w:t>
      </w:r>
      <w:r>
        <w:rPr>
          <w:sz w:val="24"/>
        </w:rPr>
        <w:t>покупка),</w:t>
      </w:r>
      <w:r>
        <w:rPr>
          <w:spacing w:val="1"/>
          <w:sz w:val="24"/>
        </w:rPr>
        <w:t xml:space="preserve"> </w:t>
      </w:r>
      <w:r>
        <w:rPr>
          <w:sz w:val="24"/>
        </w:rPr>
        <w:t>формирует представления о реальной стоимости и цене отдельных продуктов питания, игрушек,</w:t>
      </w:r>
      <w:r>
        <w:rPr>
          <w:spacing w:val="1"/>
          <w:sz w:val="24"/>
        </w:rPr>
        <w:t xml:space="preserve"> </w:t>
      </w:r>
      <w:r>
        <w:rPr>
          <w:sz w:val="24"/>
        </w:rPr>
        <w:t>детских книг. В процессе обсуждения с детьми основ финансовой грамотности педагог формирует</w:t>
      </w:r>
      <w:r>
        <w:rPr>
          <w:spacing w:val="-57"/>
          <w:sz w:val="24"/>
        </w:rPr>
        <w:t xml:space="preserve"> </w:t>
      </w:r>
      <w:r>
        <w:rPr>
          <w:sz w:val="24"/>
        </w:rPr>
        <w:t>элементы</w:t>
      </w:r>
      <w:r>
        <w:rPr>
          <w:spacing w:val="1"/>
          <w:sz w:val="24"/>
        </w:rPr>
        <w:t xml:space="preserve"> </w:t>
      </w:r>
      <w:r>
        <w:rPr>
          <w:sz w:val="24"/>
        </w:rPr>
        <w:t>культуры</w:t>
      </w:r>
      <w:r>
        <w:rPr>
          <w:spacing w:val="1"/>
          <w:sz w:val="24"/>
        </w:rPr>
        <w:t xml:space="preserve"> </w:t>
      </w:r>
      <w:r>
        <w:rPr>
          <w:sz w:val="24"/>
        </w:rPr>
        <w:t>потребления: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ресурсам</w:t>
      </w:r>
      <w:r>
        <w:rPr>
          <w:spacing w:val="1"/>
          <w:sz w:val="24"/>
        </w:rPr>
        <w:t xml:space="preserve"> </w:t>
      </w:r>
      <w:r>
        <w:rPr>
          <w:sz w:val="24"/>
        </w:rPr>
        <w:t>потребления:</w:t>
      </w:r>
      <w:r>
        <w:rPr>
          <w:spacing w:val="1"/>
          <w:sz w:val="24"/>
        </w:rPr>
        <w:t xml:space="preserve"> </w:t>
      </w:r>
      <w:r>
        <w:rPr>
          <w:sz w:val="24"/>
        </w:rPr>
        <w:t>воде,</w:t>
      </w:r>
      <w:r>
        <w:rPr>
          <w:spacing w:val="1"/>
          <w:sz w:val="24"/>
        </w:rPr>
        <w:t xml:space="preserve"> </w:t>
      </w:r>
      <w:r>
        <w:rPr>
          <w:sz w:val="24"/>
        </w:rPr>
        <w:t>электричеству,</w:t>
      </w:r>
      <w:r>
        <w:rPr>
          <w:spacing w:val="-1"/>
          <w:sz w:val="24"/>
        </w:rPr>
        <w:t xml:space="preserve"> </w:t>
      </w:r>
      <w:r>
        <w:rPr>
          <w:sz w:val="24"/>
        </w:rPr>
        <w:t>продуктам</w:t>
      </w:r>
      <w:r>
        <w:rPr>
          <w:spacing w:val="-1"/>
          <w:sz w:val="24"/>
        </w:rPr>
        <w:t xml:space="preserve"> </w:t>
      </w:r>
      <w:r>
        <w:rPr>
          <w:sz w:val="24"/>
        </w:rPr>
        <w:t>питания, одежде,</w:t>
      </w:r>
      <w:r>
        <w:rPr>
          <w:spacing w:val="-1"/>
          <w:sz w:val="24"/>
        </w:rPr>
        <w:t xml:space="preserve"> </w:t>
      </w:r>
      <w:r>
        <w:rPr>
          <w:sz w:val="24"/>
        </w:rPr>
        <w:t>обуви, жилищу.</w:t>
      </w:r>
    </w:p>
    <w:p w14:paraId="10040000">
      <w:pPr>
        <w:pStyle w:val="Style_8"/>
        <w:ind w:firstLine="709" w:left="0"/>
        <w:rPr>
          <w:sz w:val="24"/>
        </w:rPr>
      </w:pPr>
      <w:r>
        <w:rPr>
          <w:sz w:val="24"/>
        </w:rPr>
        <w:t>Поощряет инициативность и самостоятельность детей в процессах самообслуживания в</w:t>
      </w:r>
      <w:r>
        <w:rPr>
          <w:spacing w:val="1"/>
          <w:sz w:val="24"/>
        </w:rPr>
        <w:t xml:space="preserve"> </w:t>
      </w:r>
      <w:r>
        <w:rPr>
          <w:sz w:val="24"/>
        </w:rPr>
        <w:t>группе</w:t>
      </w:r>
      <w:r>
        <w:rPr>
          <w:spacing w:val="1"/>
          <w:sz w:val="24"/>
        </w:rPr>
        <w:t xml:space="preserve"> </w:t>
      </w:r>
      <w:r>
        <w:rPr>
          <w:sz w:val="24"/>
        </w:rPr>
        <w:t>(убрать</w:t>
      </w:r>
      <w:r>
        <w:rPr>
          <w:spacing w:val="1"/>
          <w:sz w:val="24"/>
        </w:rPr>
        <w:t xml:space="preserve"> </w:t>
      </w:r>
      <w:r>
        <w:rPr>
          <w:sz w:val="24"/>
        </w:rPr>
        <w:t>постель</w:t>
      </w:r>
      <w:r>
        <w:rPr>
          <w:spacing w:val="1"/>
          <w:sz w:val="24"/>
        </w:rPr>
        <w:t xml:space="preserve"> </w:t>
      </w:r>
      <w:r>
        <w:rPr>
          <w:sz w:val="24"/>
        </w:rPr>
        <w:t>после</w:t>
      </w:r>
      <w:r>
        <w:rPr>
          <w:spacing w:val="1"/>
          <w:sz w:val="24"/>
        </w:rPr>
        <w:t xml:space="preserve"> </w:t>
      </w:r>
      <w:r>
        <w:rPr>
          <w:sz w:val="24"/>
        </w:rPr>
        <w:t>сна,</w:t>
      </w:r>
      <w:r>
        <w:rPr>
          <w:spacing w:val="1"/>
          <w:sz w:val="24"/>
        </w:rPr>
        <w:t xml:space="preserve"> </w:t>
      </w:r>
      <w:r>
        <w:rPr>
          <w:sz w:val="24"/>
        </w:rPr>
        <w:t>расставить</w:t>
      </w:r>
      <w:r>
        <w:rPr>
          <w:spacing w:val="1"/>
          <w:sz w:val="24"/>
        </w:rPr>
        <w:t xml:space="preserve"> </w:t>
      </w:r>
      <w:r>
        <w:rPr>
          <w:sz w:val="24"/>
        </w:rPr>
        <w:t>ровно</w:t>
      </w:r>
      <w:r>
        <w:rPr>
          <w:spacing w:val="1"/>
          <w:sz w:val="24"/>
        </w:rPr>
        <w:t xml:space="preserve"> </w:t>
      </w:r>
      <w:r>
        <w:rPr>
          <w:sz w:val="24"/>
        </w:rPr>
        <w:t>стулья</w:t>
      </w:r>
      <w:r>
        <w:rPr>
          <w:spacing w:val="1"/>
          <w:sz w:val="24"/>
        </w:rPr>
        <w:t xml:space="preserve"> </w:t>
      </w:r>
      <w:r>
        <w:rPr>
          <w:sz w:val="24"/>
        </w:rPr>
        <w:t>за</w:t>
      </w:r>
      <w:r>
        <w:rPr>
          <w:spacing w:val="1"/>
          <w:sz w:val="24"/>
        </w:rPr>
        <w:t xml:space="preserve"> </w:t>
      </w:r>
      <w:r>
        <w:rPr>
          <w:sz w:val="24"/>
        </w:rPr>
        <w:t>столами</w:t>
      </w:r>
      <w:r>
        <w:rPr>
          <w:spacing w:val="1"/>
          <w:sz w:val="24"/>
        </w:rPr>
        <w:t xml:space="preserve"> </w:t>
      </w:r>
      <w:r>
        <w:rPr>
          <w:sz w:val="24"/>
        </w:rPr>
        <w:t>в</w:t>
      </w:r>
      <w:r>
        <w:rPr>
          <w:spacing w:val="1"/>
          <w:sz w:val="24"/>
        </w:rPr>
        <w:t xml:space="preserve"> </w:t>
      </w:r>
      <w:r>
        <w:rPr>
          <w:sz w:val="24"/>
        </w:rPr>
        <w:t>зоне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создает</w:t>
      </w:r>
      <w:r>
        <w:rPr>
          <w:spacing w:val="1"/>
          <w:sz w:val="24"/>
        </w:rPr>
        <w:t xml:space="preserve"> </w:t>
      </w:r>
      <w:r>
        <w:rPr>
          <w:sz w:val="24"/>
        </w:rPr>
        <w:t>проблемные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умений</w:t>
      </w:r>
      <w:r>
        <w:rPr>
          <w:spacing w:val="61"/>
          <w:sz w:val="24"/>
        </w:rPr>
        <w:t xml:space="preserve"> </w:t>
      </w:r>
      <w:r>
        <w:rPr>
          <w:sz w:val="24"/>
        </w:rPr>
        <w:t>выполнять</w:t>
      </w:r>
      <w:r>
        <w:rPr>
          <w:spacing w:val="1"/>
          <w:sz w:val="24"/>
        </w:rPr>
        <w:t xml:space="preserve"> </w:t>
      </w:r>
      <w:r>
        <w:rPr>
          <w:sz w:val="24"/>
        </w:rPr>
        <w:t>отдельные трудовые действия, привлекает к решению поставленных задач родителей с целью</w:t>
      </w:r>
      <w:r>
        <w:rPr>
          <w:spacing w:val="1"/>
          <w:sz w:val="24"/>
        </w:rPr>
        <w:t xml:space="preserve"> </w:t>
      </w:r>
      <w:r>
        <w:rPr>
          <w:sz w:val="24"/>
        </w:rPr>
        <w:t>создания</w:t>
      </w:r>
      <w:r>
        <w:rPr>
          <w:spacing w:val="1"/>
          <w:sz w:val="24"/>
        </w:rPr>
        <w:t xml:space="preserve"> </w:t>
      </w:r>
      <w:r>
        <w:rPr>
          <w:sz w:val="24"/>
        </w:rPr>
        <w:t>дома</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реализовывать</w:t>
      </w:r>
      <w:r>
        <w:rPr>
          <w:spacing w:val="1"/>
          <w:sz w:val="24"/>
        </w:rPr>
        <w:t xml:space="preserve"> </w:t>
      </w:r>
      <w:r>
        <w:rPr>
          <w:sz w:val="24"/>
        </w:rPr>
        <w:t>элементы</w:t>
      </w:r>
      <w:r>
        <w:rPr>
          <w:spacing w:val="1"/>
          <w:sz w:val="24"/>
        </w:rPr>
        <w:t xml:space="preserve"> </w:t>
      </w:r>
      <w:r>
        <w:rPr>
          <w:sz w:val="24"/>
        </w:rPr>
        <w:t>хозяйственно-бытового</w:t>
      </w:r>
      <w:r>
        <w:rPr>
          <w:spacing w:val="1"/>
          <w:sz w:val="24"/>
        </w:rPr>
        <w:t xml:space="preserve"> </w:t>
      </w:r>
      <w:r>
        <w:rPr>
          <w:sz w:val="24"/>
        </w:rPr>
        <w:t>труда:</w:t>
      </w:r>
      <w:r>
        <w:rPr>
          <w:spacing w:val="1"/>
          <w:sz w:val="24"/>
        </w:rPr>
        <w:t xml:space="preserve"> </w:t>
      </w:r>
      <w:r>
        <w:rPr>
          <w:sz w:val="24"/>
        </w:rPr>
        <w:t>вымыть</w:t>
      </w:r>
      <w:r>
        <w:rPr>
          <w:spacing w:val="1"/>
          <w:sz w:val="24"/>
        </w:rPr>
        <w:t xml:space="preserve"> </w:t>
      </w:r>
      <w:r>
        <w:rPr>
          <w:sz w:val="24"/>
        </w:rPr>
        <w:t>тарелку</w:t>
      </w:r>
      <w:r>
        <w:rPr>
          <w:spacing w:val="1"/>
          <w:sz w:val="24"/>
        </w:rPr>
        <w:t xml:space="preserve"> </w:t>
      </w:r>
      <w:r>
        <w:rPr>
          <w:sz w:val="24"/>
        </w:rPr>
        <w:t>после</w:t>
      </w:r>
      <w:r>
        <w:rPr>
          <w:spacing w:val="1"/>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1"/>
          <w:sz w:val="24"/>
        </w:rPr>
        <w:t xml:space="preserve"> </w:t>
      </w:r>
      <w:r>
        <w:rPr>
          <w:sz w:val="24"/>
        </w:rPr>
        <w:t>погладить</w:t>
      </w:r>
      <w:r>
        <w:rPr>
          <w:spacing w:val="1"/>
          <w:sz w:val="24"/>
        </w:rPr>
        <w:t xml:space="preserve"> </w:t>
      </w:r>
      <w:r>
        <w:rPr>
          <w:sz w:val="24"/>
        </w:rPr>
        <w:t>носовой</w:t>
      </w:r>
      <w:r>
        <w:rPr>
          <w:spacing w:val="-1"/>
          <w:sz w:val="24"/>
        </w:rPr>
        <w:t xml:space="preserve"> </w:t>
      </w:r>
      <w:r>
        <w:rPr>
          <w:sz w:val="24"/>
        </w:rPr>
        <w:t>платок,</w:t>
      </w:r>
      <w:r>
        <w:rPr>
          <w:spacing w:val="-3"/>
          <w:sz w:val="24"/>
        </w:rPr>
        <w:t xml:space="preserve"> </w:t>
      </w:r>
      <w:r>
        <w:rPr>
          <w:sz w:val="24"/>
        </w:rPr>
        <w:t>покормить</w:t>
      </w:r>
      <w:r>
        <w:rPr>
          <w:spacing w:val="1"/>
          <w:sz w:val="24"/>
        </w:rPr>
        <w:t xml:space="preserve"> </w:t>
      </w:r>
      <w:r>
        <w:rPr>
          <w:sz w:val="24"/>
        </w:rPr>
        <w:t>домашнего</w:t>
      </w:r>
      <w:r>
        <w:rPr>
          <w:spacing w:val="-1"/>
          <w:sz w:val="24"/>
        </w:rPr>
        <w:t xml:space="preserve"> </w:t>
      </w:r>
      <w:r>
        <w:rPr>
          <w:sz w:val="24"/>
        </w:rPr>
        <w:t>питомца</w:t>
      </w:r>
      <w:r>
        <w:rPr>
          <w:spacing w:val="-1"/>
          <w:sz w:val="24"/>
        </w:rPr>
        <w:t xml:space="preserve"> </w:t>
      </w:r>
      <w:r>
        <w:rPr>
          <w:sz w:val="24"/>
        </w:rPr>
        <w:t>и т.п.</w:t>
      </w:r>
    </w:p>
    <w:p w14:paraId="11040000">
      <w:pPr>
        <w:spacing w:after="0" w:line="240" w:lineRule="auto"/>
        <w:ind w:firstLine="709" w:left="0"/>
        <w:jc w:val="both"/>
        <w:rPr>
          <w:rFonts w:ascii="Times New Roman" w:hAnsi="Times New Roman"/>
          <w:sz w:val="24"/>
        </w:rPr>
      </w:pPr>
      <w:r>
        <w:rPr>
          <w:rFonts w:ascii="Times New Roman" w:hAnsi="Times New Roman"/>
          <w:sz w:val="24"/>
        </w:rP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w:t>
      </w:r>
    </w:p>
    <w:p w14:paraId="12040000">
      <w:pPr>
        <w:sectPr>
          <w:type w:val="continuous"/>
          <w:pgSz w:h="16840" w:orient="portrait" w:w="11910"/>
          <w:pgMar w:bottom="1134" w:footer="734" w:gutter="0" w:header="710" w:left="1701" w:right="850" w:top="1134"/>
        </w:sectPr>
      </w:pPr>
    </w:p>
    <w:p w14:paraId="13040000">
      <w:pPr>
        <w:pStyle w:val="Style_8"/>
        <w:ind w:firstLine="0" w:left="0"/>
        <w:rPr>
          <w:sz w:val="24"/>
        </w:rPr>
      </w:pPr>
      <w:r>
        <w:rPr>
          <w:sz w:val="24"/>
        </w:rPr>
        <w:t>единого трудового результата, знакомит детей с правилами использования инструментов труда – ножниц, иголки и</w:t>
      </w:r>
      <w:r>
        <w:rPr>
          <w:spacing w:val="1"/>
          <w:sz w:val="24"/>
        </w:rPr>
        <w:t xml:space="preserve"> </w:t>
      </w:r>
      <w:r>
        <w:rPr>
          <w:sz w:val="24"/>
        </w:rPr>
        <w:t>т.п.</w:t>
      </w:r>
    </w:p>
    <w:p w14:paraId="1404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области</w:t>
      </w:r>
      <w:r>
        <w:rPr>
          <w:rFonts w:ascii="Times New Roman" w:hAnsi="Times New Roman"/>
          <w:i w:val="1"/>
          <w:spacing w:val="-3"/>
          <w:sz w:val="24"/>
        </w:rPr>
        <w:t xml:space="preserve"> </w:t>
      </w:r>
      <w:r>
        <w:rPr>
          <w:rFonts w:ascii="Times New Roman" w:hAnsi="Times New Roman"/>
          <w:i w:val="1"/>
          <w:sz w:val="24"/>
        </w:rPr>
        <w:t>формирования</w:t>
      </w:r>
      <w:r>
        <w:rPr>
          <w:rFonts w:ascii="Times New Roman" w:hAnsi="Times New Roman"/>
          <w:i w:val="1"/>
          <w:spacing w:val="-4"/>
          <w:sz w:val="24"/>
        </w:rPr>
        <w:t xml:space="preserve"> </w:t>
      </w:r>
      <w:r>
        <w:rPr>
          <w:rFonts w:ascii="Times New Roman" w:hAnsi="Times New Roman"/>
          <w:i w:val="1"/>
          <w:sz w:val="24"/>
        </w:rPr>
        <w:t>безопасного</w:t>
      </w:r>
      <w:r>
        <w:rPr>
          <w:rFonts w:ascii="Times New Roman" w:hAnsi="Times New Roman"/>
          <w:i w:val="1"/>
          <w:spacing w:val="-2"/>
          <w:sz w:val="24"/>
        </w:rPr>
        <w:t xml:space="preserve"> </w:t>
      </w:r>
      <w:r>
        <w:rPr>
          <w:rFonts w:ascii="Times New Roman" w:hAnsi="Times New Roman"/>
          <w:i w:val="1"/>
          <w:sz w:val="24"/>
        </w:rPr>
        <w:t>поведения.</w:t>
      </w:r>
    </w:p>
    <w:p w14:paraId="15040000">
      <w:pPr>
        <w:pStyle w:val="Style_8"/>
        <w:ind w:firstLine="709" w:left="0"/>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ознакомление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поведения</w:t>
      </w:r>
      <w:r>
        <w:rPr>
          <w:spacing w:val="61"/>
          <w:sz w:val="24"/>
        </w:rPr>
        <w:t xml:space="preserve"> </w:t>
      </w:r>
      <w:r>
        <w:rPr>
          <w:sz w:val="24"/>
        </w:rPr>
        <w:t>в</w:t>
      </w:r>
      <w:r>
        <w:rPr>
          <w:spacing w:val="1"/>
          <w:sz w:val="24"/>
        </w:rPr>
        <w:t xml:space="preserve"> </w:t>
      </w:r>
      <w:r>
        <w:rPr>
          <w:sz w:val="24"/>
        </w:rPr>
        <w:t>ситуациях, создающих угрозу жизни и здоровью ребенка (погас свет (остался один в темноте),</w:t>
      </w:r>
      <w:r>
        <w:rPr>
          <w:spacing w:val="1"/>
          <w:sz w:val="24"/>
        </w:rPr>
        <w:t xml:space="preserve"> </w:t>
      </w:r>
      <w:r>
        <w:rPr>
          <w:sz w:val="24"/>
        </w:rPr>
        <w:t>потерялся на улице, в лесу, в магазине, во время массового праздника, получил травму (ушиб,</w:t>
      </w:r>
      <w:r>
        <w:rPr>
          <w:spacing w:val="1"/>
          <w:sz w:val="24"/>
        </w:rPr>
        <w:t xml:space="preserve"> </w:t>
      </w:r>
      <w:r>
        <w:rPr>
          <w:sz w:val="24"/>
        </w:rPr>
        <w:t>порез)</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Создавая</w:t>
      </w:r>
      <w:r>
        <w:rPr>
          <w:spacing w:val="1"/>
          <w:sz w:val="24"/>
        </w:rPr>
        <w:t xml:space="preserve"> </w:t>
      </w:r>
      <w:r>
        <w:rPr>
          <w:sz w:val="24"/>
        </w:rPr>
        <w:t>игровые,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досуги,</w:t>
      </w:r>
      <w:r>
        <w:rPr>
          <w:spacing w:val="1"/>
          <w:sz w:val="24"/>
        </w:rPr>
        <w:t xml:space="preserve"> </w:t>
      </w:r>
      <w:r>
        <w:rPr>
          <w:sz w:val="24"/>
        </w:rPr>
        <w:t>квесты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активизирует самостоятельный опыт детей в области</w:t>
      </w:r>
      <w:r>
        <w:rPr>
          <w:spacing w:val="1"/>
          <w:sz w:val="24"/>
        </w:rPr>
        <w:t xml:space="preserve"> </w:t>
      </w:r>
      <w:r>
        <w:rPr>
          <w:sz w:val="24"/>
        </w:rPr>
        <w:t>безопасного поведения, позволяет детям</w:t>
      </w:r>
      <w:r>
        <w:rPr>
          <w:spacing w:val="1"/>
          <w:sz w:val="24"/>
        </w:rPr>
        <w:t xml:space="preserve"> </w:t>
      </w:r>
      <w:r>
        <w:rPr>
          <w:sz w:val="24"/>
        </w:rPr>
        <w:t>демонстрировать сформированные</w:t>
      </w:r>
      <w:r>
        <w:rPr>
          <w:spacing w:val="-1"/>
          <w:sz w:val="24"/>
        </w:rPr>
        <w:t xml:space="preserve"> </w:t>
      </w:r>
      <w:r>
        <w:rPr>
          <w:sz w:val="24"/>
        </w:rPr>
        <w:t>умения, связанные</w:t>
      </w:r>
      <w:r>
        <w:rPr>
          <w:spacing w:val="-3"/>
          <w:sz w:val="24"/>
        </w:rPr>
        <w:t xml:space="preserve"> </w:t>
      </w:r>
      <w:r>
        <w:rPr>
          <w:sz w:val="24"/>
        </w:rPr>
        <w:t>с</w:t>
      </w:r>
      <w:r>
        <w:rPr>
          <w:spacing w:val="-2"/>
          <w:sz w:val="24"/>
        </w:rPr>
        <w:t xml:space="preserve"> </w:t>
      </w:r>
      <w:r>
        <w:rPr>
          <w:sz w:val="24"/>
        </w:rPr>
        <w:t>безопасным</w:t>
      </w:r>
      <w:r>
        <w:rPr>
          <w:spacing w:val="-2"/>
          <w:sz w:val="24"/>
        </w:rPr>
        <w:t xml:space="preserve"> </w:t>
      </w:r>
      <w:r>
        <w:rPr>
          <w:sz w:val="24"/>
        </w:rPr>
        <w:t>поведением.</w:t>
      </w:r>
    </w:p>
    <w:p w14:paraId="16040000">
      <w:pPr>
        <w:pStyle w:val="Style_8"/>
        <w:ind w:firstLine="709" w:left="0"/>
        <w:rPr>
          <w:sz w:val="24"/>
        </w:rPr>
      </w:pPr>
      <w:r>
        <w:rPr>
          <w:sz w:val="24"/>
        </w:rPr>
        <w:t>Педагог инициирует самостоятельность и активность детей в соблюдении норм и правил</w:t>
      </w:r>
      <w:r>
        <w:rPr>
          <w:spacing w:val="1"/>
          <w:sz w:val="24"/>
        </w:rPr>
        <w:t xml:space="preserve"> </w:t>
      </w:r>
      <w:r>
        <w:rPr>
          <w:sz w:val="24"/>
        </w:rPr>
        <w:t>безопасного</w:t>
      </w:r>
      <w:r>
        <w:rPr>
          <w:spacing w:val="-1"/>
          <w:sz w:val="24"/>
        </w:rPr>
        <w:t xml:space="preserve"> </w:t>
      </w:r>
      <w:r>
        <w:rPr>
          <w:sz w:val="24"/>
        </w:rPr>
        <w:t>поведения,</w:t>
      </w:r>
      <w:r>
        <w:rPr>
          <w:spacing w:val="-4"/>
          <w:sz w:val="24"/>
        </w:rPr>
        <w:t xml:space="preserve"> </w:t>
      </w:r>
      <w:r>
        <w:rPr>
          <w:sz w:val="24"/>
        </w:rPr>
        <w:t>ободряет похвалой правильно выполненные</w:t>
      </w:r>
      <w:r>
        <w:rPr>
          <w:spacing w:val="-3"/>
          <w:sz w:val="24"/>
        </w:rPr>
        <w:t xml:space="preserve"> </w:t>
      </w:r>
      <w:r>
        <w:rPr>
          <w:sz w:val="24"/>
        </w:rPr>
        <w:t>действия.</w:t>
      </w:r>
    </w:p>
    <w:p w14:paraId="17040000">
      <w:pPr>
        <w:pStyle w:val="Style_8"/>
        <w:ind w:firstLine="709" w:left="0"/>
        <w:rPr>
          <w:sz w:val="24"/>
        </w:rPr>
      </w:pPr>
      <w:r>
        <w:rPr>
          <w:sz w:val="24"/>
        </w:rPr>
        <w:t>Педагог рассказывает детям о правилах оказания первой медицинской помощи при первых</w:t>
      </w:r>
      <w:r>
        <w:rPr>
          <w:spacing w:val="1"/>
          <w:sz w:val="24"/>
        </w:rPr>
        <w:t xml:space="preserve"> </w:t>
      </w:r>
      <w:r>
        <w:rPr>
          <w:sz w:val="24"/>
        </w:rPr>
        <w:t>признаках</w:t>
      </w:r>
      <w:r>
        <w:rPr>
          <w:spacing w:val="1"/>
          <w:sz w:val="24"/>
        </w:rPr>
        <w:t xml:space="preserve"> </w:t>
      </w:r>
      <w:r>
        <w:rPr>
          <w:sz w:val="24"/>
        </w:rPr>
        <w:t>недомогания,</w:t>
      </w:r>
      <w:r>
        <w:rPr>
          <w:spacing w:val="1"/>
          <w:sz w:val="24"/>
        </w:rPr>
        <w:t xml:space="preserve"> </w:t>
      </w:r>
      <w:r>
        <w:rPr>
          <w:sz w:val="24"/>
        </w:rPr>
        <w:t>травмах,</w:t>
      </w:r>
      <w:r>
        <w:rPr>
          <w:spacing w:val="1"/>
          <w:sz w:val="24"/>
        </w:rPr>
        <w:t xml:space="preserve"> </w:t>
      </w:r>
      <w:r>
        <w:rPr>
          <w:sz w:val="24"/>
        </w:rPr>
        <w:t>ушибах.</w:t>
      </w:r>
      <w:r>
        <w:rPr>
          <w:spacing w:val="1"/>
          <w:sz w:val="24"/>
        </w:rPr>
        <w:t xml:space="preserve"> </w:t>
      </w:r>
      <w:r>
        <w:rPr>
          <w:sz w:val="24"/>
        </w:rPr>
        <w:t>Закрепляет</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дидактических</w:t>
      </w:r>
      <w:r>
        <w:rPr>
          <w:spacing w:val="1"/>
          <w:sz w:val="24"/>
        </w:rPr>
        <w:t xml:space="preserve"> </w:t>
      </w:r>
      <w:r>
        <w:rPr>
          <w:sz w:val="24"/>
        </w:rPr>
        <w:t>игр,</w:t>
      </w:r>
      <w:r>
        <w:rPr>
          <w:spacing w:val="1"/>
          <w:sz w:val="24"/>
        </w:rPr>
        <w:t xml:space="preserve"> </w:t>
      </w:r>
      <w:r>
        <w:rPr>
          <w:sz w:val="24"/>
        </w:rPr>
        <w:t>упражнений</w:t>
      </w:r>
      <w:r>
        <w:rPr>
          <w:spacing w:val="-1"/>
          <w:sz w:val="24"/>
        </w:rPr>
        <w:t xml:space="preserve"> </w:t>
      </w:r>
      <w:r>
        <w:rPr>
          <w:sz w:val="24"/>
        </w:rPr>
        <w:t>действия</w:t>
      </w:r>
      <w:r>
        <w:rPr>
          <w:spacing w:val="-1"/>
          <w:sz w:val="24"/>
        </w:rPr>
        <w:t xml:space="preserve"> </w:t>
      </w:r>
      <w:r>
        <w:rPr>
          <w:sz w:val="24"/>
        </w:rPr>
        <w:t>детей,</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оказанием</w:t>
      </w:r>
      <w:r>
        <w:rPr>
          <w:spacing w:val="-2"/>
          <w:sz w:val="24"/>
        </w:rPr>
        <w:t xml:space="preserve"> </w:t>
      </w:r>
      <w:r>
        <w:rPr>
          <w:sz w:val="24"/>
        </w:rPr>
        <w:t>первой</w:t>
      </w:r>
      <w:r>
        <w:rPr>
          <w:spacing w:val="-1"/>
          <w:sz w:val="24"/>
        </w:rPr>
        <w:t xml:space="preserve"> </w:t>
      </w:r>
      <w:r>
        <w:rPr>
          <w:sz w:val="24"/>
        </w:rPr>
        <w:t>медицинской помощи.</w:t>
      </w:r>
    </w:p>
    <w:p w14:paraId="18040000">
      <w:pPr>
        <w:pStyle w:val="Style_8"/>
        <w:ind w:firstLine="709" w:left="0"/>
        <w:rPr>
          <w:sz w:val="24"/>
        </w:rPr>
      </w:pPr>
      <w:r>
        <w:rPr>
          <w:sz w:val="24"/>
        </w:rPr>
        <w:t>Организует встречи детей со специалистами, чьи профессии связаны с безопасностью (врач</w:t>
      </w:r>
      <w:r>
        <w:rPr>
          <w:spacing w:val="-57"/>
          <w:sz w:val="24"/>
        </w:rPr>
        <w:t xml:space="preserve"> </w:t>
      </w:r>
      <w:r>
        <w:rPr>
          <w:sz w:val="24"/>
        </w:rPr>
        <w:t>скорой помощи, врач – травматолог, полицейский, охранник в детском саду, пожарный и т.п.) с</w:t>
      </w:r>
      <w:r>
        <w:rPr>
          <w:spacing w:val="1"/>
          <w:sz w:val="24"/>
        </w:rPr>
        <w:t xml:space="preserve"> </w:t>
      </w:r>
      <w:r>
        <w:rPr>
          <w:sz w:val="24"/>
        </w:rPr>
        <w:t>целью обогащения представлений детей о безопасном поведении дома, на улице, в природе, в</w:t>
      </w:r>
      <w:r>
        <w:rPr>
          <w:spacing w:val="1"/>
          <w:sz w:val="24"/>
        </w:rPr>
        <w:t xml:space="preserve"> </w:t>
      </w:r>
      <w:r>
        <w:rPr>
          <w:sz w:val="24"/>
        </w:rPr>
        <w:t>детском саду, в местах большого скопления людей: в магазинах, на вокзалах, на праздниках, в</w:t>
      </w:r>
      <w:r>
        <w:rPr>
          <w:spacing w:val="1"/>
          <w:sz w:val="24"/>
        </w:rPr>
        <w:t xml:space="preserve"> </w:t>
      </w:r>
      <w:r>
        <w:rPr>
          <w:sz w:val="24"/>
        </w:rPr>
        <w:t>развлекательных</w:t>
      </w:r>
      <w:r>
        <w:rPr>
          <w:spacing w:val="-2"/>
          <w:sz w:val="24"/>
        </w:rPr>
        <w:t xml:space="preserve"> </w:t>
      </w:r>
      <w:r>
        <w:rPr>
          <w:sz w:val="24"/>
        </w:rPr>
        <w:t>центрах</w:t>
      </w:r>
      <w:r>
        <w:rPr>
          <w:spacing w:val="2"/>
          <w:sz w:val="24"/>
        </w:rPr>
        <w:t xml:space="preserve"> </w:t>
      </w:r>
      <w:r>
        <w:rPr>
          <w:sz w:val="24"/>
        </w:rPr>
        <w:t>и</w:t>
      </w:r>
      <w:r>
        <w:rPr>
          <w:spacing w:val="-2"/>
          <w:sz w:val="24"/>
        </w:rPr>
        <w:t xml:space="preserve"> </w:t>
      </w:r>
      <w:r>
        <w:rPr>
          <w:sz w:val="24"/>
        </w:rPr>
        <w:t>парках.</w:t>
      </w:r>
    </w:p>
    <w:p w14:paraId="19040000">
      <w:pPr>
        <w:pStyle w:val="Style_8"/>
        <w:ind w:firstLine="709" w:left="0"/>
        <w:rPr>
          <w:sz w:val="24"/>
        </w:rPr>
      </w:pPr>
      <w:r>
        <w:rPr>
          <w:sz w:val="24"/>
        </w:rPr>
        <w:t>Обсуждает с детьми правила безопасного общения и взаимодействия со сверстниками в</w:t>
      </w:r>
      <w:r>
        <w:rPr>
          <w:spacing w:val="1"/>
          <w:sz w:val="24"/>
        </w:rPr>
        <w:t xml:space="preserve"> </w:t>
      </w:r>
      <w:r>
        <w:rPr>
          <w:sz w:val="24"/>
        </w:rPr>
        <w:t>разных жизненных ситуациях, поощряет стремление детей дошкольного возраста создать правила</w:t>
      </w:r>
      <w:r>
        <w:rPr>
          <w:spacing w:val="1"/>
          <w:sz w:val="24"/>
        </w:rPr>
        <w:t xml:space="preserve"> </w:t>
      </w:r>
      <w:r>
        <w:rPr>
          <w:sz w:val="24"/>
        </w:rPr>
        <w:t>безопасного</w:t>
      </w:r>
      <w:r>
        <w:rPr>
          <w:spacing w:val="-1"/>
          <w:sz w:val="24"/>
        </w:rPr>
        <w:t xml:space="preserve"> </w:t>
      </w:r>
      <w:r>
        <w:rPr>
          <w:sz w:val="24"/>
        </w:rPr>
        <w:t>общения в</w:t>
      </w:r>
      <w:r>
        <w:rPr>
          <w:spacing w:val="-3"/>
          <w:sz w:val="24"/>
        </w:rPr>
        <w:t xml:space="preserve"> </w:t>
      </w:r>
      <w:r>
        <w:rPr>
          <w:sz w:val="24"/>
        </w:rPr>
        <w:t>группе.</w:t>
      </w:r>
    </w:p>
    <w:p w14:paraId="1A040000">
      <w:pPr>
        <w:pStyle w:val="Style_8"/>
        <w:ind w:firstLine="709" w:left="0"/>
        <w:rPr>
          <w:sz w:val="24"/>
        </w:rPr>
      </w:pP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безопасные</w:t>
      </w:r>
      <w:r>
        <w:rPr>
          <w:spacing w:val="1"/>
          <w:sz w:val="24"/>
        </w:rPr>
        <w:t xml:space="preserve"> </w:t>
      </w:r>
      <w:r>
        <w:rPr>
          <w:sz w:val="24"/>
        </w:rPr>
        <w:t>правила</w:t>
      </w:r>
      <w:r>
        <w:rPr>
          <w:spacing w:val="1"/>
          <w:sz w:val="24"/>
        </w:rPr>
        <w:t xml:space="preserve"> </w:t>
      </w:r>
      <w:r>
        <w:rPr>
          <w:sz w:val="24"/>
        </w:rPr>
        <w:t>использования</w:t>
      </w:r>
      <w:r>
        <w:rPr>
          <w:spacing w:val="1"/>
          <w:sz w:val="24"/>
        </w:rPr>
        <w:t xml:space="preserve"> </w:t>
      </w:r>
      <w:r>
        <w:rPr>
          <w:sz w:val="24"/>
        </w:rPr>
        <w:t>цифровых</w:t>
      </w:r>
      <w:r>
        <w:rPr>
          <w:spacing w:val="1"/>
          <w:sz w:val="24"/>
        </w:rPr>
        <w:t xml:space="preserve"> </w:t>
      </w:r>
      <w:r>
        <w:rPr>
          <w:sz w:val="24"/>
        </w:rPr>
        <w:t>ресурсов,</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мобильными телефонами.</w:t>
      </w:r>
    </w:p>
    <w:p w14:paraId="1B040000">
      <w:pPr>
        <w:pStyle w:val="Style_8"/>
        <w:ind w:firstLine="709" w:left="0"/>
        <w:rPr>
          <w:sz w:val="24"/>
        </w:rPr>
      </w:pPr>
      <w:r>
        <w:rPr>
          <w:b w:val="1"/>
          <w:i w:val="1"/>
          <w:sz w:val="24"/>
        </w:rPr>
        <w:t>В</w:t>
      </w:r>
      <w:r>
        <w:rPr>
          <w:b w:val="1"/>
          <w:i w:val="1"/>
          <w:spacing w:val="1"/>
          <w:sz w:val="24"/>
        </w:rPr>
        <w:t xml:space="preserve"> </w:t>
      </w:r>
      <w:r>
        <w:rPr>
          <w:b w:val="1"/>
          <w:i w:val="1"/>
          <w:sz w:val="24"/>
        </w:rPr>
        <w:t>результате, к</w:t>
      </w:r>
      <w:r>
        <w:rPr>
          <w:b w:val="1"/>
          <w:i w:val="1"/>
          <w:spacing w:val="1"/>
          <w:sz w:val="24"/>
        </w:rPr>
        <w:t xml:space="preserve"> </w:t>
      </w:r>
      <w:r>
        <w:rPr>
          <w:b w:val="1"/>
          <w:i w:val="1"/>
          <w:sz w:val="24"/>
        </w:rPr>
        <w:t>концу 7 года</w:t>
      </w:r>
      <w:r>
        <w:rPr>
          <w:b w:val="1"/>
          <w:i w:val="1"/>
          <w:spacing w:val="1"/>
          <w:sz w:val="24"/>
        </w:rPr>
        <w:t xml:space="preserve"> </w:t>
      </w:r>
      <w:r>
        <w:rPr>
          <w:b w:val="1"/>
          <w:i w:val="1"/>
          <w:sz w:val="24"/>
        </w:rPr>
        <w:t>жизни,</w:t>
      </w:r>
      <w:r>
        <w:rPr>
          <w:b w:val="1"/>
          <w:i w:val="1"/>
          <w:spacing w:val="1"/>
          <w:sz w:val="24"/>
        </w:rPr>
        <w:t xml:space="preserve"> </w:t>
      </w:r>
      <w:r>
        <w:rPr>
          <w:sz w:val="24"/>
        </w:rPr>
        <w:t>ребенок</w:t>
      </w:r>
      <w:r>
        <w:rPr>
          <w:spacing w:val="1"/>
          <w:sz w:val="24"/>
        </w:rPr>
        <w:t xml:space="preserve"> </w:t>
      </w:r>
      <w:r>
        <w:rPr>
          <w:sz w:val="24"/>
        </w:rPr>
        <w:t>проявляет</w:t>
      </w:r>
      <w:r>
        <w:rPr>
          <w:spacing w:val="60"/>
          <w:sz w:val="24"/>
        </w:rPr>
        <w:t xml:space="preserve"> </w:t>
      </w:r>
      <w:r>
        <w:rPr>
          <w:sz w:val="24"/>
        </w:rPr>
        <w:t>положительное отношение к</w:t>
      </w:r>
      <w:r>
        <w:rPr>
          <w:spacing w:val="1"/>
          <w:sz w:val="24"/>
        </w:rPr>
        <w:t xml:space="preserve"> </w:t>
      </w:r>
      <w:r>
        <w:rPr>
          <w:sz w:val="24"/>
        </w:rPr>
        <w:t>миру, другим людям и самому себе; стремится сохранять позитивную самооценку; способен к</w:t>
      </w:r>
      <w:r>
        <w:rPr>
          <w:spacing w:val="1"/>
          <w:sz w:val="24"/>
        </w:rPr>
        <w:t xml:space="preserve"> </w:t>
      </w:r>
      <w:r>
        <w:rPr>
          <w:sz w:val="24"/>
        </w:rPr>
        <w:t>распознаванию и пониманию основных эмоций и чувств (радость, печаль, гнев, страх, удивление,</w:t>
      </w:r>
      <w:r>
        <w:rPr>
          <w:spacing w:val="1"/>
          <w:sz w:val="24"/>
        </w:rPr>
        <w:t xml:space="preserve"> </w:t>
      </w:r>
      <w:r>
        <w:rPr>
          <w:sz w:val="24"/>
        </w:rPr>
        <w:t>обида,</w:t>
      </w:r>
      <w:r>
        <w:rPr>
          <w:spacing w:val="1"/>
          <w:sz w:val="24"/>
        </w:rPr>
        <w:t xml:space="preserve"> </w:t>
      </w:r>
      <w:r>
        <w:rPr>
          <w:sz w:val="24"/>
        </w:rPr>
        <w:t>вина,</w:t>
      </w:r>
      <w:r>
        <w:rPr>
          <w:spacing w:val="1"/>
          <w:sz w:val="24"/>
        </w:rPr>
        <w:t xml:space="preserve"> </w:t>
      </w:r>
      <w:r>
        <w:rPr>
          <w:sz w:val="24"/>
        </w:rPr>
        <w:t>зависть,</w:t>
      </w:r>
      <w:r>
        <w:rPr>
          <w:spacing w:val="1"/>
          <w:sz w:val="24"/>
        </w:rPr>
        <w:t xml:space="preserve"> </w:t>
      </w:r>
      <w:r>
        <w:rPr>
          <w:sz w:val="24"/>
        </w:rPr>
        <w:t>сочувствие,</w:t>
      </w:r>
      <w:r>
        <w:rPr>
          <w:spacing w:val="1"/>
          <w:sz w:val="24"/>
        </w:rPr>
        <w:t xml:space="preserve"> </w:t>
      </w:r>
      <w:r>
        <w:rPr>
          <w:sz w:val="24"/>
        </w:rPr>
        <w:t>любовь),</w:t>
      </w:r>
      <w:r>
        <w:rPr>
          <w:spacing w:val="1"/>
          <w:sz w:val="24"/>
        </w:rPr>
        <w:t xml:space="preserve"> </w:t>
      </w:r>
      <w:r>
        <w:rPr>
          <w:sz w:val="24"/>
        </w:rPr>
        <w:t>называет</w:t>
      </w:r>
      <w:r>
        <w:rPr>
          <w:spacing w:val="1"/>
          <w:sz w:val="24"/>
        </w:rPr>
        <w:t xml:space="preserve"> </w:t>
      </w:r>
      <w:r>
        <w:rPr>
          <w:sz w:val="24"/>
        </w:rPr>
        <w:t>их,</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особенностях</w:t>
      </w:r>
      <w:r>
        <w:rPr>
          <w:spacing w:val="1"/>
          <w:sz w:val="24"/>
        </w:rPr>
        <w:t xml:space="preserve"> </w:t>
      </w:r>
      <w:r>
        <w:rPr>
          <w:sz w:val="24"/>
        </w:rPr>
        <w:t>их</w:t>
      </w:r>
      <w:r>
        <w:rPr>
          <w:spacing w:val="1"/>
          <w:sz w:val="24"/>
        </w:rPr>
        <w:t xml:space="preserve"> </w:t>
      </w:r>
      <w:r>
        <w:rPr>
          <w:sz w:val="24"/>
        </w:rPr>
        <w:t>выражения и причинах возникновения у себя и других людей; способен откликаться на эмоции</w:t>
      </w:r>
      <w:r>
        <w:rPr>
          <w:spacing w:val="1"/>
          <w:sz w:val="24"/>
        </w:rPr>
        <w:t xml:space="preserve"> </w:t>
      </w:r>
      <w:r>
        <w:rPr>
          <w:sz w:val="24"/>
        </w:rPr>
        <w:t>близких людей, проявлять эмпатию (сочувствие, сопереживание, содействие); старается понять</w:t>
      </w:r>
      <w:r>
        <w:rPr>
          <w:spacing w:val="1"/>
          <w:sz w:val="24"/>
        </w:rPr>
        <w:t xml:space="preserve"> </w:t>
      </w:r>
      <w:r>
        <w:rPr>
          <w:sz w:val="24"/>
        </w:rPr>
        <w:t>свои переживания и переживания окружающих людей (задает вопросы о настроении, рассказывает</w:t>
      </w:r>
      <w:r>
        <w:rPr>
          <w:spacing w:val="-57"/>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переживаниях),</w:t>
      </w:r>
      <w:r>
        <w:rPr>
          <w:spacing w:val="1"/>
          <w:sz w:val="24"/>
        </w:rPr>
        <w:t xml:space="preserve"> </w:t>
      </w:r>
      <w:r>
        <w:rPr>
          <w:sz w:val="24"/>
        </w:rPr>
        <w:t>владеет</w:t>
      </w:r>
      <w:r>
        <w:rPr>
          <w:spacing w:val="1"/>
          <w:sz w:val="24"/>
        </w:rPr>
        <w:t xml:space="preserve"> </w:t>
      </w:r>
      <w:r>
        <w:rPr>
          <w:sz w:val="24"/>
        </w:rPr>
        <w:t>адекватными</w:t>
      </w:r>
      <w:r>
        <w:rPr>
          <w:spacing w:val="1"/>
          <w:sz w:val="24"/>
        </w:rPr>
        <w:t xml:space="preserve"> </w:t>
      </w:r>
      <w:r>
        <w:rPr>
          <w:sz w:val="24"/>
        </w:rPr>
        <w:t>возрасту</w:t>
      </w:r>
      <w:r>
        <w:rPr>
          <w:spacing w:val="1"/>
          <w:sz w:val="24"/>
        </w:rPr>
        <w:t xml:space="preserve"> </w:t>
      </w:r>
      <w:r>
        <w:rPr>
          <w:sz w:val="24"/>
        </w:rPr>
        <w:t>способами</w:t>
      </w:r>
      <w:r>
        <w:rPr>
          <w:spacing w:val="1"/>
          <w:sz w:val="24"/>
        </w:rPr>
        <w:t xml:space="preserve"> </w:t>
      </w:r>
      <w:r>
        <w:rPr>
          <w:sz w:val="24"/>
        </w:rPr>
        <w:t>эмоциональной</w:t>
      </w:r>
      <w:r>
        <w:rPr>
          <w:spacing w:val="1"/>
          <w:sz w:val="24"/>
        </w:rPr>
        <w:t xml:space="preserve"> </w:t>
      </w:r>
      <w:r>
        <w:rPr>
          <w:sz w:val="24"/>
        </w:rPr>
        <w:t xml:space="preserve">регуляции </w:t>
      </w:r>
      <w:r>
        <w:rPr>
          <w:sz w:val="24"/>
        </w:rPr>
        <w:t>поведения (умеет успокоить и пожалеть сверстника); способен осуществлять 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w:t>
      </w:r>
      <w:r>
        <w:rPr>
          <w:spacing w:val="1"/>
          <w:sz w:val="24"/>
        </w:rPr>
        <w:t xml:space="preserve"> </w:t>
      </w:r>
      <w:r>
        <w:rPr>
          <w:sz w:val="24"/>
        </w:rPr>
        <w:t>свои</w:t>
      </w:r>
      <w:r>
        <w:rPr>
          <w:spacing w:val="1"/>
          <w:sz w:val="24"/>
        </w:rPr>
        <w:t xml:space="preserve"> </w:t>
      </w:r>
      <w:r>
        <w:rPr>
          <w:sz w:val="24"/>
        </w:rPr>
        <w:t>ценностные</w:t>
      </w:r>
      <w:r>
        <w:rPr>
          <w:spacing w:val="1"/>
          <w:sz w:val="24"/>
        </w:rPr>
        <w:t xml:space="preserve"> </w:t>
      </w:r>
      <w:r>
        <w:rPr>
          <w:sz w:val="24"/>
        </w:rPr>
        <w:t>ориентации.</w:t>
      </w:r>
    </w:p>
    <w:p w14:paraId="1C040000">
      <w:pPr>
        <w:pStyle w:val="Style_8"/>
        <w:ind w:firstLine="709" w:left="0"/>
        <w:rPr>
          <w:sz w:val="24"/>
        </w:rPr>
      </w:pPr>
      <w:r>
        <w:rPr>
          <w:sz w:val="24"/>
        </w:rPr>
        <w:t>Владеет средствами общения и способами взаимодействия со взрослыми и сверстниками;</w:t>
      </w:r>
      <w:r>
        <w:rPr>
          <w:spacing w:val="1"/>
          <w:sz w:val="24"/>
        </w:rPr>
        <w:t xml:space="preserve"> </w:t>
      </w:r>
      <w:r>
        <w:rPr>
          <w:sz w:val="24"/>
        </w:rPr>
        <w:t>способен</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других;</w:t>
      </w:r>
      <w:r>
        <w:rPr>
          <w:spacing w:val="1"/>
          <w:sz w:val="24"/>
        </w:rPr>
        <w:t xml:space="preserve"> </w:t>
      </w:r>
      <w:r>
        <w:rPr>
          <w:sz w:val="24"/>
        </w:rPr>
        <w:t>договариваться</w:t>
      </w:r>
      <w:r>
        <w:rPr>
          <w:spacing w:val="1"/>
          <w:sz w:val="24"/>
        </w:rPr>
        <w:t xml:space="preserve"> </w:t>
      </w:r>
      <w:r>
        <w:rPr>
          <w:sz w:val="24"/>
        </w:rPr>
        <w:t>и</w:t>
      </w:r>
      <w:r>
        <w:rPr>
          <w:spacing w:val="1"/>
          <w:sz w:val="24"/>
        </w:rPr>
        <w:t xml:space="preserve"> </w:t>
      </w:r>
      <w:r>
        <w:rPr>
          <w:sz w:val="24"/>
        </w:rPr>
        <w:t>дружить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старается</w:t>
      </w:r>
      <w:r>
        <w:rPr>
          <w:spacing w:val="1"/>
          <w:sz w:val="24"/>
        </w:rPr>
        <w:t xml:space="preserve"> </w:t>
      </w:r>
      <w:r>
        <w:rPr>
          <w:sz w:val="24"/>
        </w:rPr>
        <w:t>разрешать</w:t>
      </w:r>
      <w:r>
        <w:rPr>
          <w:spacing w:val="1"/>
          <w:sz w:val="24"/>
        </w:rPr>
        <w:t xml:space="preserve"> </w:t>
      </w:r>
      <w:r>
        <w:rPr>
          <w:sz w:val="24"/>
        </w:rPr>
        <w:t>возникающие</w:t>
      </w:r>
      <w:r>
        <w:rPr>
          <w:spacing w:val="1"/>
          <w:sz w:val="24"/>
        </w:rPr>
        <w:t xml:space="preserve"> </w:t>
      </w:r>
      <w:r>
        <w:rPr>
          <w:sz w:val="24"/>
        </w:rPr>
        <w:t>конфликты</w:t>
      </w:r>
      <w:r>
        <w:rPr>
          <w:spacing w:val="1"/>
          <w:sz w:val="24"/>
        </w:rPr>
        <w:t xml:space="preserve"> </w:t>
      </w:r>
      <w:r>
        <w:rPr>
          <w:sz w:val="24"/>
        </w:rPr>
        <w:t>конструктивными</w:t>
      </w:r>
      <w:r>
        <w:rPr>
          <w:spacing w:val="1"/>
          <w:sz w:val="24"/>
        </w:rPr>
        <w:t xml:space="preserve"> </w:t>
      </w:r>
      <w:r>
        <w:rPr>
          <w:sz w:val="24"/>
        </w:rPr>
        <w:t>способами;</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выражено</w:t>
      </w:r>
      <w:r>
        <w:rPr>
          <w:spacing w:val="1"/>
          <w:sz w:val="24"/>
        </w:rPr>
        <w:t xml:space="preserve"> </w:t>
      </w:r>
      <w:r>
        <w:rPr>
          <w:sz w:val="24"/>
        </w:rPr>
        <w:t>стремление</w:t>
      </w:r>
      <w:r>
        <w:rPr>
          <w:spacing w:val="1"/>
          <w:sz w:val="24"/>
        </w:rPr>
        <w:t xml:space="preserve"> </w:t>
      </w:r>
      <w:r>
        <w:rPr>
          <w:sz w:val="24"/>
        </w:rPr>
        <w:t>заниматься</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деятельностью;</w:t>
      </w:r>
      <w:r>
        <w:rPr>
          <w:spacing w:val="1"/>
          <w:sz w:val="24"/>
        </w:rPr>
        <w:t xml:space="preserve"> </w:t>
      </w:r>
      <w:r>
        <w:rPr>
          <w:sz w:val="24"/>
        </w:rPr>
        <w:t>он</w:t>
      </w:r>
      <w:r>
        <w:rPr>
          <w:spacing w:val="1"/>
          <w:sz w:val="24"/>
        </w:rPr>
        <w:t xml:space="preserve"> </w:t>
      </w:r>
      <w:r>
        <w:rPr>
          <w:sz w:val="24"/>
        </w:rPr>
        <w:t>соблюдает</w:t>
      </w:r>
      <w:r>
        <w:rPr>
          <w:spacing w:val="1"/>
          <w:sz w:val="24"/>
        </w:rPr>
        <w:t xml:space="preserve"> </w:t>
      </w:r>
      <w:r>
        <w:rPr>
          <w:sz w:val="24"/>
        </w:rPr>
        <w:t>элементарные</w:t>
      </w:r>
      <w:r>
        <w:rPr>
          <w:spacing w:val="1"/>
          <w:sz w:val="24"/>
        </w:rPr>
        <w:t xml:space="preserve"> </w:t>
      </w:r>
      <w:r>
        <w:rPr>
          <w:sz w:val="24"/>
        </w:rPr>
        <w:t>социальные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взаимоотношениях</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Проявляет</w:t>
      </w:r>
      <w:r>
        <w:rPr>
          <w:spacing w:val="1"/>
          <w:sz w:val="24"/>
        </w:rPr>
        <w:t xml:space="preserve"> </w:t>
      </w:r>
      <w:r>
        <w:rPr>
          <w:sz w:val="24"/>
        </w:rPr>
        <w:t>стремление</w:t>
      </w:r>
      <w:r>
        <w:rPr>
          <w:spacing w:val="1"/>
          <w:sz w:val="24"/>
        </w:rPr>
        <w:t xml:space="preserve"> </w:t>
      </w:r>
      <w:r>
        <w:rPr>
          <w:sz w:val="24"/>
        </w:rPr>
        <w:t>и</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школьному</w:t>
      </w:r>
      <w:r>
        <w:rPr>
          <w:spacing w:val="-10"/>
          <w:sz w:val="24"/>
        </w:rPr>
        <w:t xml:space="preserve"> </w:t>
      </w:r>
      <w:r>
        <w:rPr>
          <w:sz w:val="24"/>
        </w:rPr>
        <w:t>обучению,</w:t>
      </w:r>
      <w:r>
        <w:rPr>
          <w:spacing w:val="-5"/>
          <w:sz w:val="24"/>
        </w:rPr>
        <w:t xml:space="preserve"> </w:t>
      </w:r>
      <w:r>
        <w:rPr>
          <w:sz w:val="24"/>
        </w:rPr>
        <w:t>демонстрирует</w:t>
      </w:r>
      <w:r>
        <w:rPr>
          <w:spacing w:val="-2"/>
          <w:sz w:val="24"/>
        </w:rPr>
        <w:t xml:space="preserve"> </w:t>
      </w:r>
      <w:r>
        <w:rPr>
          <w:sz w:val="24"/>
        </w:rPr>
        <w:t>готовность к</w:t>
      </w:r>
      <w:r>
        <w:rPr>
          <w:spacing w:val="-2"/>
          <w:sz w:val="24"/>
        </w:rPr>
        <w:t xml:space="preserve"> </w:t>
      </w:r>
      <w:r>
        <w:rPr>
          <w:sz w:val="24"/>
        </w:rPr>
        <w:t>освоению</w:t>
      </w:r>
      <w:r>
        <w:rPr>
          <w:spacing w:val="-2"/>
          <w:sz w:val="24"/>
        </w:rPr>
        <w:t xml:space="preserve"> </w:t>
      </w:r>
      <w:r>
        <w:rPr>
          <w:sz w:val="24"/>
        </w:rPr>
        <w:t>новой</w:t>
      </w:r>
      <w:r>
        <w:rPr>
          <w:spacing w:val="-2"/>
          <w:sz w:val="24"/>
        </w:rPr>
        <w:t xml:space="preserve"> </w:t>
      </w:r>
      <w:r>
        <w:rPr>
          <w:sz w:val="24"/>
        </w:rPr>
        <w:t>социальной</w:t>
      </w:r>
      <w:r>
        <w:rPr>
          <w:spacing w:val="-2"/>
          <w:sz w:val="24"/>
        </w:rPr>
        <w:t xml:space="preserve"> </w:t>
      </w:r>
      <w:r>
        <w:rPr>
          <w:sz w:val="24"/>
        </w:rPr>
        <w:t>роли</w:t>
      </w:r>
      <w:r>
        <w:rPr>
          <w:spacing w:val="1"/>
          <w:sz w:val="24"/>
        </w:rPr>
        <w:t xml:space="preserve"> </w:t>
      </w:r>
      <w:r>
        <w:rPr>
          <w:sz w:val="24"/>
        </w:rPr>
        <w:t>ученика.</w:t>
      </w:r>
    </w:p>
    <w:p w14:paraId="1D040000">
      <w:pPr>
        <w:pStyle w:val="Style_8"/>
        <w:ind w:firstLine="709" w:left="0"/>
        <w:rPr>
          <w:sz w:val="24"/>
        </w:rPr>
      </w:pPr>
      <w:r>
        <w:rPr>
          <w:sz w:val="24"/>
        </w:rPr>
        <w:t>Проявляет патриотические и интернациональные чувства, любовь и уважение к Родине, к</w:t>
      </w:r>
      <w:r>
        <w:rPr>
          <w:spacing w:val="1"/>
          <w:sz w:val="24"/>
        </w:rPr>
        <w:t xml:space="preserve"> </w:t>
      </w:r>
      <w:r>
        <w:rPr>
          <w:sz w:val="24"/>
        </w:rPr>
        <w:t>представителям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обычаям;</w:t>
      </w:r>
      <w:r>
        <w:rPr>
          <w:spacing w:val="1"/>
          <w:sz w:val="24"/>
        </w:rPr>
        <w:t xml:space="preserve"> </w:t>
      </w:r>
      <w:r>
        <w:rPr>
          <w:sz w:val="24"/>
        </w:rPr>
        <w:t>государственным</w:t>
      </w:r>
      <w:r>
        <w:rPr>
          <w:spacing w:val="1"/>
          <w:sz w:val="24"/>
        </w:rPr>
        <w:t xml:space="preserve"> </w:t>
      </w:r>
      <w:r>
        <w:rPr>
          <w:sz w:val="24"/>
        </w:rPr>
        <w:t>праздникам, событиям, происходящим в стране, испытывает чувство гордости за достижения в</w:t>
      </w:r>
      <w:r>
        <w:rPr>
          <w:spacing w:val="1"/>
          <w:sz w:val="24"/>
        </w:rPr>
        <w:t xml:space="preserve"> </w:t>
      </w:r>
      <w:r>
        <w:rPr>
          <w:sz w:val="24"/>
        </w:rPr>
        <w:t>области</w:t>
      </w:r>
      <w:r>
        <w:rPr>
          <w:spacing w:val="1"/>
          <w:sz w:val="24"/>
        </w:rPr>
        <w:t xml:space="preserve"> </w:t>
      </w:r>
      <w:r>
        <w:rPr>
          <w:sz w:val="24"/>
        </w:rPr>
        <w:t>искусства,</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стремится</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взрослых</w:t>
      </w:r>
      <w:r>
        <w:rPr>
          <w:spacing w:val="1"/>
          <w:sz w:val="24"/>
        </w:rPr>
        <w:t xml:space="preserve"> </w:t>
      </w:r>
      <w:r>
        <w:rPr>
          <w:sz w:val="24"/>
        </w:rPr>
        <w:t>в</w:t>
      </w:r>
      <w:r>
        <w:rPr>
          <w:spacing w:val="-57"/>
          <w:sz w:val="24"/>
        </w:rPr>
        <w:t xml:space="preserve"> </w:t>
      </w:r>
      <w:r>
        <w:rPr>
          <w:sz w:val="24"/>
        </w:rPr>
        <w:t>социальных акциях, волонтерских мероприятиях, в праздновании событий, связанных с жизнью</w:t>
      </w:r>
      <w:r>
        <w:rPr>
          <w:spacing w:val="1"/>
          <w:sz w:val="24"/>
        </w:rPr>
        <w:t xml:space="preserve"> </w:t>
      </w:r>
      <w:r>
        <w:rPr>
          <w:sz w:val="24"/>
        </w:rPr>
        <w:t>родного</w:t>
      </w:r>
      <w:r>
        <w:rPr>
          <w:spacing w:val="-1"/>
          <w:sz w:val="24"/>
        </w:rPr>
        <w:t xml:space="preserve"> </w:t>
      </w:r>
      <w:r>
        <w:rPr>
          <w:sz w:val="24"/>
        </w:rPr>
        <w:t>города</w:t>
      </w:r>
      <w:r>
        <w:rPr>
          <w:spacing w:val="-1"/>
          <w:sz w:val="24"/>
        </w:rPr>
        <w:t xml:space="preserve"> </w:t>
      </w:r>
      <w:r>
        <w:rPr>
          <w:sz w:val="24"/>
        </w:rPr>
        <w:t>(поселка).</w:t>
      </w:r>
    </w:p>
    <w:p w14:paraId="1E040000">
      <w:pPr>
        <w:pStyle w:val="Style_8"/>
        <w:ind w:firstLine="709" w:left="0"/>
        <w:rPr>
          <w:sz w:val="24"/>
        </w:rPr>
      </w:pP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профессиям,</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созданному</w:t>
      </w:r>
      <w:r>
        <w:rPr>
          <w:spacing w:val="1"/>
          <w:sz w:val="24"/>
        </w:rPr>
        <w:t xml:space="preserve"> </w:t>
      </w:r>
      <w:r>
        <w:rPr>
          <w:sz w:val="24"/>
        </w:rPr>
        <w:t>человеком;</w:t>
      </w:r>
      <w:r>
        <w:rPr>
          <w:spacing w:val="1"/>
          <w:sz w:val="24"/>
        </w:rPr>
        <w:t xml:space="preserve"> </w:t>
      </w:r>
      <w:r>
        <w:rPr>
          <w:sz w:val="24"/>
        </w:rPr>
        <w:t>отражает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рисунках,</w:t>
      </w:r>
      <w:r>
        <w:rPr>
          <w:spacing w:val="1"/>
          <w:sz w:val="24"/>
        </w:rPr>
        <w:t xml:space="preserve"> </w:t>
      </w:r>
      <w:r>
        <w:rPr>
          <w:sz w:val="24"/>
        </w:rPr>
        <w:t>конструировании;</w:t>
      </w:r>
      <w:r>
        <w:rPr>
          <w:spacing w:val="1"/>
          <w:sz w:val="24"/>
        </w:rPr>
        <w:t xml:space="preserve"> </w:t>
      </w:r>
      <w:r>
        <w:rPr>
          <w:sz w:val="24"/>
        </w:rPr>
        <w:t>проявляет</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самостоятелен</w:t>
      </w:r>
      <w:r>
        <w:rPr>
          <w:spacing w:val="1"/>
          <w:sz w:val="24"/>
        </w:rPr>
        <w:t xml:space="preserve"> </w:t>
      </w:r>
      <w:r>
        <w:rPr>
          <w:sz w:val="24"/>
        </w:rPr>
        <w:t>и</w:t>
      </w:r>
      <w:r>
        <w:rPr>
          <w:spacing w:val="1"/>
          <w:sz w:val="24"/>
        </w:rPr>
        <w:t xml:space="preserve"> </w:t>
      </w:r>
      <w:r>
        <w:rPr>
          <w:sz w:val="24"/>
        </w:rPr>
        <w:t>ответственен</w:t>
      </w:r>
      <w:r>
        <w:rPr>
          <w:spacing w:val="1"/>
          <w:sz w:val="24"/>
        </w:rPr>
        <w:t xml:space="preserve"> </w:t>
      </w:r>
      <w:r>
        <w:rPr>
          <w:sz w:val="24"/>
        </w:rPr>
        <w:t>в</w:t>
      </w:r>
      <w:r>
        <w:rPr>
          <w:spacing w:val="1"/>
          <w:sz w:val="24"/>
        </w:rPr>
        <w:t xml:space="preserve"> </w:t>
      </w:r>
      <w:r>
        <w:rPr>
          <w:sz w:val="24"/>
        </w:rPr>
        <w:t>самообслуживании;</w:t>
      </w:r>
      <w:r>
        <w:rPr>
          <w:spacing w:val="-1"/>
          <w:sz w:val="24"/>
        </w:rPr>
        <w:t xml:space="preserve"> </w:t>
      </w:r>
      <w:r>
        <w:rPr>
          <w:sz w:val="24"/>
        </w:rPr>
        <w:t>добросовестно</w:t>
      </w:r>
      <w:r>
        <w:rPr>
          <w:spacing w:val="-1"/>
          <w:sz w:val="24"/>
        </w:rPr>
        <w:t xml:space="preserve"> </w:t>
      </w:r>
      <w:r>
        <w:rPr>
          <w:sz w:val="24"/>
        </w:rPr>
        <w:t>выполняет</w:t>
      </w:r>
      <w:r>
        <w:rPr>
          <w:spacing w:val="-1"/>
          <w:sz w:val="24"/>
        </w:rPr>
        <w:t xml:space="preserve"> </w:t>
      </w:r>
      <w:r>
        <w:rPr>
          <w:sz w:val="24"/>
        </w:rPr>
        <w:t>трудовые</w:t>
      </w:r>
      <w:r>
        <w:rPr>
          <w:spacing w:val="-2"/>
          <w:sz w:val="24"/>
        </w:rPr>
        <w:t xml:space="preserve"> </w:t>
      </w:r>
      <w:r>
        <w:rPr>
          <w:sz w:val="24"/>
        </w:rPr>
        <w:t>поручения</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6"/>
          <w:sz w:val="24"/>
        </w:rPr>
        <w:t xml:space="preserve"> </w:t>
      </w:r>
      <w:r>
        <w:rPr>
          <w:sz w:val="24"/>
        </w:rPr>
        <w:t>и</w:t>
      </w:r>
      <w:r>
        <w:rPr>
          <w:spacing w:val="-1"/>
          <w:sz w:val="24"/>
        </w:rPr>
        <w:t xml:space="preserve"> </w:t>
      </w:r>
      <w:r>
        <w:rPr>
          <w:sz w:val="24"/>
        </w:rPr>
        <w:t>в</w:t>
      </w:r>
      <w:r>
        <w:rPr>
          <w:spacing w:val="-2"/>
          <w:sz w:val="24"/>
        </w:rPr>
        <w:t xml:space="preserve"> </w:t>
      </w:r>
      <w:r>
        <w:rPr>
          <w:sz w:val="24"/>
        </w:rPr>
        <w:t>семье.</w:t>
      </w:r>
    </w:p>
    <w:p w14:paraId="1F040000">
      <w:pPr>
        <w:pStyle w:val="Style_8"/>
        <w:ind w:firstLine="709" w:left="0"/>
        <w:rPr>
          <w:sz w:val="24"/>
        </w:rPr>
      </w:pPr>
      <w:r>
        <w:rPr>
          <w:sz w:val="24"/>
        </w:rPr>
        <w:t>Имеет представление о безопасном поведении; знает, как позвать на помощь, обратиться за</w:t>
      </w:r>
      <w:r>
        <w:rPr>
          <w:spacing w:val="1"/>
          <w:sz w:val="24"/>
        </w:rPr>
        <w:t xml:space="preserve"> </w:t>
      </w:r>
      <w:r>
        <w:rPr>
          <w:sz w:val="24"/>
        </w:rPr>
        <w:t>помощью к взрослому; знает свой адрес, имена родителей, их контактную информацию; избегает</w:t>
      </w:r>
      <w:r>
        <w:rPr>
          <w:spacing w:val="1"/>
          <w:sz w:val="24"/>
        </w:rPr>
        <w:t xml:space="preserve"> </w:t>
      </w:r>
      <w:r>
        <w:rPr>
          <w:sz w:val="24"/>
        </w:rPr>
        <w:t>контактов с незнакомыми людьми на улице; проявляет осторожность при встрече с незнакомыми</w:t>
      </w:r>
      <w:r>
        <w:rPr>
          <w:spacing w:val="1"/>
          <w:sz w:val="24"/>
        </w:rPr>
        <w:t xml:space="preserve"> </w:t>
      </w:r>
      <w:r>
        <w:rPr>
          <w:sz w:val="24"/>
        </w:rPr>
        <w:t>животными, ядовитыми растениями, грибами; внимателен к соблюдению правил поведения на</w:t>
      </w:r>
      <w:r>
        <w:rPr>
          <w:spacing w:val="1"/>
          <w:sz w:val="24"/>
        </w:rPr>
        <w:t xml:space="preserve"> </w:t>
      </w:r>
      <w:r>
        <w:rPr>
          <w:sz w:val="24"/>
        </w:rPr>
        <w:t>улице.</w:t>
      </w:r>
      <w:r>
        <w:rPr>
          <w:spacing w:val="-2"/>
          <w:sz w:val="24"/>
        </w:rPr>
        <w:t xml:space="preserve"> </w:t>
      </w:r>
      <w:r>
        <w:rPr>
          <w:sz w:val="24"/>
        </w:rPr>
        <w:t>Способен</w:t>
      </w:r>
      <w:r>
        <w:rPr>
          <w:spacing w:val="-1"/>
          <w:sz w:val="24"/>
        </w:rPr>
        <w:t xml:space="preserve"> </w:t>
      </w:r>
      <w:r>
        <w:rPr>
          <w:sz w:val="24"/>
        </w:rPr>
        <w:t>к</w:t>
      </w:r>
      <w:r>
        <w:rPr>
          <w:spacing w:val="-2"/>
          <w:sz w:val="24"/>
        </w:rPr>
        <w:t xml:space="preserve"> </w:t>
      </w:r>
      <w:r>
        <w:rPr>
          <w:sz w:val="24"/>
        </w:rPr>
        <w:t>соблюдению</w:t>
      </w:r>
      <w:r>
        <w:rPr>
          <w:spacing w:val="-3"/>
          <w:sz w:val="24"/>
        </w:rPr>
        <w:t xml:space="preserve"> </w:t>
      </w:r>
      <w:r>
        <w:rPr>
          <w:sz w:val="24"/>
        </w:rPr>
        <w:t>правил</w:t>
      </w:r>
      <w:r>
        <w:rPr>
          <w:spacing w:val="-3"/>
          <w:sz w:val="24"/>
        </w:rPr>
        <w:t xml:space="preserve"> </w:t>
      </w:r>
      <w:r>
        <w:rPr>
          <w:sz w:val="24"/>
        </w:rPr>
        <w:t>безопасности в</w:t>
      </w:r>
      <w:r>
        <w:rPr>
          <w:spacing w:val="-3"/>
          <w:sz w:val="24"/>
        </w:rPr>
        <w:t xml:space="preserve"> </w:t>
      </w:r>
      <w:r>
        <w:rPr>
          <w:sz w:val="24"/>
        </w:rPr>
        <w:t>реальном</w:t>
      </w:r>
      <w:r>
        <w:rPr>
          <w:spacing w:val="-2"/>
          <w:sz w:val="24"/>
        </w:rPr>
        <w:t xml:space="preserve"> </w:t>
      </w:r>
      <w:r>
        <w:rPr>
          <w:sz w:val="24"/>
        </w:rPr>
        <w:t>и</w:t>
      </w:r>
      <w:r>
        <w:rPr>
          <w:spacing w:val="-2"/>
          <w:sz w:val="24"/>
        </w:rPr>
        <w:t xml:space="preserve"> </w:t>
      </w:r>
      <w:r>
        <w:rPr>
          <w:sz w:val="24"/>
        </w:rPr>
        <w:t>цифровом</w:t>
      </w:r>
      <w:r>
        <w:rPr>
          <w:spacing w:val="-1"/>
          <w:sz w:val="24"/>
        </w:rPr>
        <w:t xml:space="preserve"> </w:t>
      </w:r>
      <w:r>
        <w:rPr>
          <w:sz w:val="24"/>
        </w:rPr>
        <w:t>взаимодействии.</w:t>
      </w:r>
    </w:p>
    <w:p w14:paraId="20040000">
      <w:pPr>
        <w:spacing w:after="0" w:line="240" w:lineRule="auto"/>
        <w:ind w:firstLine="709" w:left="0"/>
        <w:jc w:val="both"/>
        <w:rPr>
          <w:rFonts w:ascii="Times New Roman" w:hAnsi="Times New Roman"/>
          <w:sz w:val="24"/>
        </w:rPr>
      </w:pPr>
    </w:p>
    <w:p w14:paraId="21040000">
      <w:pPr>
        <w:sectPr>
          <w:type w:val="continuous"/>
          <w:pgSz w:h="16840" w:orient="portrait" w:w="11910"/>
          <w:pgMar w:bottom="1134" w:footer="734" w:gutter="0" w:header="710" w:left="1701" w:right="850" w:top="1134"/>
        </w:sectPr>
      </w:pPr>
    </w:p>
    <w:p w14:paraId="22040000">
      <w:pPr>
        <w:pStyle w:val="Style_16"/>
        <w:tabs>
          <w:tab w:leader="none" w:pos="994" w:val="left"/>
        </w:tabs>
        <w:ind w:firstLine="0" w:left="0"/>
        <w:jc w:val="center"/>
        <w:outlineLvl w:val="8"/>
        <w:rPr>
          <w:sz w:val="24"/>
        </w:rPr>
      </w:pPr>
      <w:r>
        <w:rPr>
          <w:sz w:val="24"/>
        </w:rPr>
        <w:t>2.1.3.</w:t>
      </w:r>
      <w:r>
        <w:rPr>
          <w:sz w:val="24"/>
        </w:rPr>
        <w:t>Познавательное</w:t>
      </w:r>
      <w:r>
        <w:rPr>
          <w:spacing w:val="-2"/>
          <w:sz w:val="24"/>
        </w:rPr>
        <w:t xml:space="preserve"> </w:t>
      </w:r>
      <w:r>
        <w:rPr>
          <w:sz w:val="24"/>
        </w:rPr>
        <w:t>развитие</w:t>
      </w:r>
    </w:p>
    <w:p w14:paraId="23040000">
      <w:pPr>
        <w:pStyle w:val="Style_8"/>
        <w:spacing w:before="4"/>
        <w:ind w:firstLine="0" w:left="0"/>
        <w:jc w:val="left"/>
        <w:rPr>
          <w:b w:val="1"/>
          <w:sz w:val="24"/>
        </w:rPr>
      </w:pPr>
    </w:p>
    <w:p w14:paraId="24040000">
      <w:pPr>
        <w:pStyle w:val="Style_10"/>
        <w:ind w:firstLine="709" w:left="0"/>
        <w:rPr>
          <w:sz w:val="24"/>
        </w:rPr>
      </w:pPr>
      <w:r>
        <w:rPr>
          <w:sz w:val="24"/>
        </w:rPr>
        <w:t>От 2</w:t>
      </w:r>
      <w:r>
        <w:rPr>
          <w:spacing w:val="-1"/>
          <w:sz w:val="24"/>
        </w:rPr>
        <w:t xml:space="preserve"> </w:t>
      </w:r>
      <w:r>
        <w:rPr>
          <w:sz w:val="24"/>
        </w:rPr>
        <w:t>месяцев</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p>
    <w:p w14:paraId="25040000">
      <w:pPr>
        <w:pStyle w:val="Style_8"/>
        <w:ind w:firstLine="709" w:left="0"/>
        <w:rPr>
          <w:sz w:val="24"/>
        </w:rPr>
      </w:pPr>
      <w:r>
        <w:rPr>
          <w:sz w:val="24"/>
        </w:rPr>
        <w:t>В</w:t>
      </w:r>
      <w:r>
        <w:rPr>
          <w:spacing w:val="30"/>
          <w:sz w:val="24"/>
        </w:rPr>
        <w:t xml:space="preserve"> </w:t>
      </w:r>
      <w:r>
        <w:rPr>
          <w:sz w:val="24"/>
        </w:rPr>
        <w:t>области</w:t>
      </w:r>
      <w:r>
        <w:rPr>
          <w:spacing w:val="33"/>
          <w:sz w:val="24"/>
        </w:rPr>
        <w:t xml:space="preserve"> </w:t>
      </w:r>
      <w:r>
        <w:rPr>
          <w:sz w:val="24"/>
        </w:rPr>
        <w:t>познавательного</w:t>
      </w:r>
      <w:r>
        <w:rPr>
          <w:spacing w:val="31"/>
          <w:sz w:val="24"/>
        </w:rPr>
        <w:t xml:space="preserve"> </w:t>
      </w:r>
      <w:r>
        <w:rPr>
          <w:sz w:val="24"/>
        </w:rPr>
        <w:t>развития</w:t>
      </w:r>
      <w:r>
        <w:rPr>
          <w:spacing w:val="31"/>
          <w:sz w:val="24"/>
        </w:rPr>
        <w:t xml:space="preserve"> </w:t>
      </w:r>
      <w:r>
        <w:rPr>
          <w:sz w:val="24"/>
        </w:rPr>
        <w:t>основными</w:t>
      </w:r>
      <w:r>
        <w:rPr>
          <w:spacing w:val="37"/>
          <w:sz w:val="24"/>
        </w:rPr>
        <w:t xml:space="preserve"> </w:t>
      </w:r>
      <w:r>
        <w:rPr>
          <w:b w:val="1"/>
          <w:i w:val="1"/>
          <w:sz w:val="24"/>
        </w:rPr>
        <w:t>задачами</w:t>
      </w:r>
      <w:r>
        <w:rPr>
          <w:b w:val="1"/>
          <w:i w:val="1"/>
          <w:spacing w:val="34"/>
          <w:sz w:val="24"/>
        </w:rPr>
        <w:t xml:space="preserve"> </w:t>
      </w:r>
      <w:r>
        <w:rPr>
          <w:sz w:val="24"/>
        </w:rPr>
        <w:t>образовательной</w:t>
      </w:r>
      <w:r>
        <w:rPr>
          <w:spacing w:val="32"/>
          <w:sz w:val="24"/>
        </w:rPr>
        <w:t xml:space="preserve"> </w:t>
      </w:r>
      <w:r>
        <w:rPr>
          <w:sz w:val="24"/>
        </w:rPr>
        <w:t>деятельности</w:t>
      </w:r>
      <w:r>
        <w:rPr>
          <w:spacing w:val="-57"/>
          <w:sz w:val="24"/>
        </w:rPr>
        <w:t xml:space="preserve"> </w:t>
      </w:r>
      <w:r>
        <w:rPr>
          <w:sz w:val="24"/>
        </w:rPr>
        <w:t>являются:</w:t>
      </w:r>
    </w:p>
    <w:p w14:paraId="26040000">
      <w:pPr>
        <w:pStyle w:val="Style_8"/>
        <w:numPr>
          <w:ilvl w:val="0"/>
          <w:numId w:val="30"/>
        </w:numPr>
        <w:ind w:hanging="357" w:left="357"/>
        <w:rPr>
          <w:sz w:val="24"/>
        </w:rPr>
      </w:pPr>
      <w:r>
        <w:rPr>
          <w:sz w:val="24"/>
        </w:rPr>
        <w:t>развивать</w:t>
      </w:r>
      <w:r>
        <w:rPr>
          <w:spacing w:val="-1"/>
          <w:sz w:val="24"/>
        </w:rPr>
        <w:t xml:space="preserve"> </w:t>
      </w:r>
      <w:r>
        <w:rPr>
          <w:sz w:val="24"/>
        </w:rPr>
        <w:t>интерес</w:t>
      </w:r>
      <w:r>
        <w:rPr>
          <w:spacing w:val="-2"/>
          <w:sz w:val="24"/>
        </w:rPr>
        <w:t xml:space="preserve"> </w:t>
      </w:r>
      <w:r>
        <w:rPr>
          <w:sz w:val="24"/>
        </w:rPr>
        <w:t>детей</w:t>
      </w:r>
      <w:r>
        <w:rPr>
          <w:spacing w:val="-2"/>
          <w:sz w:val="24"/>
        </w:rPr>
        <w:t xml:space="preserve"> </w:t>
      </w:r>
      <w:r>
        <w:rPr>
          <w:sz w:val="24"/>
        </w:rPr>
        <w:t>к</w:t>
      </w:r>
      <w:r>
        <w:rPr>
          <w:spacing w:val="-2"/>
          <w:sz w:val="24"/>
        </w:rPr>
        <w:t xml:space="preserve"> </w:t>
      </w:r>
      <w:r>
        <w:rPr>
          <w:sz w:val="24"/>
        </w:rPr>
        <w:t>окружающим</w:t>
      </w:r>
      <w:r>
        <w:rPr>
          <w:spacing w:val="-3"/>
          <w:sz w:val="24"/>
        </w:rPr>
        <w:t xml:space="preserve"> </w:t>
      </w:r>
      <w:r>
        <w:rPr>
          <w:sz w:val="24"/>
        </w:rPr>
        <w:t>предметам</w:t>
      </w:r>
      <w:r>
        <w:rPr>
          <w:spacing w:val="-3"/>
          <w:sz w:val="24"/>
        </w:rPr>
        <w:t xml:space="preserve"> </w:t>
      </w:r>
      <w:r>
        <w:rPr>
          <w:sz w:val="24"/>
        </w:rPr>
        <w:t>и</w:t>
      </w:r>
      <w:r>
        <w:rPr>
          <w:spacing w:val="-2"/>
          <w:sz w:val="24"/>
        </w:rPr>
        <w:t xml:space="preserve"> </w:t>
      </w:r>
      <w:r>
        <w:rPr>
          <w:sz w:val="24"/>
        </w:rPr>
        <w:t>действиям</w:t>
      </w:r>
      <w:r>
        <w:rPr>
          <w:spacing w:val="-3"/>
          <w:sz w:val="24"/>
        </w:rPr>
        <w:t xml:space="preserve"> </w:t>
      </w:r>
      <w:r>
        <w:rPr>
          <w:sz w:val="24"/>
        </w:rPr>
        <w:t>с</w:t>
      </w:r>
      <w:r>
        <w:rPr>
          <w:spacing w:val="-3"/>
          <w:sz w:val="24"/>
        </w:rPr>
        <w:t xml:space="preserve"> </w:t>
      </w:r>
      <w:r>
        <w:rPr>
          <w:sz w:val="24"/>
        </w:rPr>
        <w:t>ними;</w:t>
      </w:r>
    </w:p>
    <w:p w14:paraId="27040000">
      <w:pPr>
        <w:pStyle w:val="Style_8"/>
        <w:numPr>
          <w:ilvl w:val="0"/>
          <w:numId w:val="30"/>
        </w:numPr>
        <w:ind w:hanging="357" w:left="357"/>
        <w:rPr>
          <w:sz w:val="24"/>
        </w:rPr>
      </w:pPr>
      <w:r>
        <w:rPr>
          <w:sz w:val="24"/>
        </w:rPr>
        <w:t>вовлекать</w:t>
      </w:r>
      <w:r>
        <w:rPr>
          <w:spacing w:val="34"/>
          <w:sz w:val="24"/>
        </w:rPr>
        <w:t xml:space="preserve"> </w:t>
      </w:r>
      <w:r>
        <w:rPr>
          <w:sz w:val="24"/>
        </w:rPr>
        <w:t>ребенка</w:t>
      </w:r>
      <w:r>
        <w:rPr>
          <w:spacing w:val="32"/>
          <w:sz w:val="24"/>
        </w:rPr>
        <w:t xml:space="preserve"> </w:t>
      </w:r>
      <w:r>
        <w:rPr>
          <w:sz w:val="24"/>
        </w:rPr>
        <w:t>в</w:t>
      </w:r>
      <w:r>
        <w:rPr>
          <w:spacing w:val="33"/>
          <w:sz w:val="24"/>
        </w:rPr>
        <w:t xml:space="preserve"> </w:t>
      </w:r>
      <w:r>
        <w:rPr>
          <w:sz w:val="24"/>
        </w:rPr>
        <w:t>действия</w:t>
      </w:r>
      <w:r>
        <w:rPr>
          <w:spacing w:val="33"/>
          <w:sz w:val="24"/>
        </w:rPr>
        <w:t xml:space="preserve"> </w:t>
      </w:r>
      <w:r>
        <w:rPr>
          <w:sz w:val="24"/>
        </w:rPr>
        <w:t>с</w:t>
      </w:r>
      <w:r>
        <w:rPr>
          <w:spacing w:val="32"/>
          <w:sz w:val="24"/>
        </w:rPr>
        <w:t xml:space="preserve"> </w:t>
      </w:r>
      <w:r>
        <w:rPr>
          <w:sz w:val="24"/>
        </w:rPr>
        <w:t>предметами</w:t>
      </w:r>
      <w:r>
        <w:rPr>
          <w:spacing w:val="34"/>
          <w:sz w:val="24"/>
        </w:rPr>
        <w:t xml:space="preserve"> </w:t>
      </w:r>
      <w:r>
        <w:rPr>
          <w:sz w:val="24"/>
        </w:rPr>
        <w:t>и</w:t>
      </w:r>
      <w:r>
        <w:rPr>
          <w:spacing w:val="34"/>
          <w:sz w:val="24"/>
        </w:rPr>
        <w:t xml:space="preserve"> </w:t>
      </w:r>
      <w:r>
        <w:rPr>
          <w:sz w:val="24"/>
        </w:rPr>
        <w:t>игрушками,</w:t>
      </w:r>
      <w:r>
        <w:rPr>
          <w:spacing w:val="33"/>
          <w:sz w:val="24"/>
        </w:rPr>
        <w:t xml:space="preserve"> </w:t>
      </w:r>
      <w:r>
        <w:rPr>
          <w:sz w:val="24"/>
        </w:rPr>
        <w:t>развивать</w:t>
      </w:r>
      <w:r>
        <w:rPr>
          <w:spacing w:val="35"/>
          <w:sz w:val="24"/>
        </w:rPr>
        <w:t xml:space="preserve"> </w:t>
      </w:r>
      <w:r>
        <w:rPr>
          <w:sz w:val="24"/>
        </w:rPr>
        <w:t>способы</w:t>
      </w:r>
      <w:r>
        <w:rPr>
          <w:spacing w:val="33"/>
          <w:sz w:val="24"/>
        </w:rPr>
        <w:t xml:space="preserve"> </w:t>
      </w:r>
      <w:r>
        <w:rPr>
          <w:sz w:val="24"/>
        </w:rPr>
        <w:t>действий</w:t>
      </w:r>
      <w:r>
        <w:rPr>
          <w:spacing w:val="34"/>
          <w:sz w:val="24"/>
        </w:rPr>
        <w:t xml:space="preserve"> </w:t>
      </w:r>
      <w:r>
        <w:rPr>
          <w:sz w:val="24"/>
        </w:rPr>
        <w:t>с ними,</w:t>
      </w:r>
    </w:p>
    <w:p w14:paraId="28040000">
      <w:pPr>
        <w:pStyle w:val="Style_8"/>
        <w:numPr>
          <w:ilvl w:val="0"/>
          <w:numId w:val="30"/>
        </w:numPr>
        <w:ind w:hanging="357" w:left="357"/>
        <w:rPr>
          <w:sz w:val="24"/>
        </w:rPr>
      </w:pPr>
      <w:r>
        <w:rPr>
          <w:sz w:val="24"/>
        </w:rPr>
        <w:t>развивать</w:t>
      </w:r>
      <w:r>
        <w:rPr>
          <w:spacing w:val="47"/>
          <w:sz w:val="24"/>
        </w:rPr>
        <w:t xml:space="preserve"> </w:t>
      </w:r>
      <w:r>
        <w:rPr>
          <w:sz w:val="24"/>
        </w:rPr>
        <w:t>способности</w:t>
      </w:r>
      <w:r>
        <w:rPr>
          <w:spacing w:val="104"/>
          <w:sz w:val="24"/>
        </w:rPr>
        <w:t xml:space="preserve"> </w:t>
      </w:r>
      <w:r>
        <w:rPr>
          <w:sz w:val="24"/>
        </w:rPr>
        <w:t>детей</w:t>
      </w:r>
      <w:r>
        <w:rPr>
          <w:spacing w:val="105"/>
          <w:sz w:val="24"/>
        </w:rPr>
        <w:t xml:space="preserve"> </w:t>
      </w:r>
      <w:r>
        <w:rPr>
          <w:sz w:val="24"/>
        </w:rPr>
        <w:t>ориентироваться</w:t>
      </w:r>
      <w:r>
        <w:rPr>
          <w:spacing w:val="103"/>
          <w:sz w:val="24"/>
        </w:rPr>
        <w:t xml:space="preserve"> </w:t>
      </w:r>
      <w:r>
        <w:rPr>
          <w:sz w:val="24"/>
        </w:rPr>
        <w:t>в</w:t>
      </w:r>
      <w:r>
        <w:rPr>
          <w:spacing w:val="104"/>
          <w:sz w:val="24"/>
        </w:rPr>
        <w:t xml:space="preserve"> </w:t>
      </w:r>
      <w:r>
        <w:rPr>
          <w:sz w:val="24"/>
        </w:rPr>
        <w:t>знакомой</w:t>
      </w:r>
      <w:r>
        <w:rPr>
          <w:spacing w:val="105"/>
          <w:sz w:val="24"/>
        </w:rPr>
        <w:t xml:space="preserve"> </w:t>
      </w:r>
      <w:r>
        <w:rPr>
          <w:sz w:val="24"/>
        </w:rPr>
        <w:t>обстановке,</w:t>
      </w:r>
      <w:r>
        <w:rPr>
          <w:spacing w:val="103"/>
          <w:sz w:val="24"/>
        </w:rPr>
        <w:t xml:space="preserve"> </w:t>
      </w:r>
      <w:r>
        <w:rPr>
          <w:sz w:val="24"/>
        </w:rPr>
        <w:t>поддерживать эмоциональный</w:t>
      </w:r>
      <w:r>
        <w:rPr>
          <w:spacing w:val="-3"/>
          <w:sz w:val="24"/>
        </w:rPr>
        <w:t xml:space="preserve"> </w:t>
      </w:r>
      <w:r>
        <w:rPr>
          <w:sz w:val="24"/>
        </w:rPr>
        <w:t>контакт</w:t>
      </w:r>
      <w:r>
        <w:rPr>
          <w:spacing w:val="-3"/>
          <w:sz w:val="24"/>
        </w:rPr>
        <w:t xml:space="preserve"> </w:t>
      </w:r>
      <w:r>
        <w:rPr>
          <w:sz w:val="24"/>
        </w:rPr>
        <w:t>в</w:t>
      </w:r>
      <w:r>
        <w:rPr>
          <w:spacing w:val="-4"/>
          <w:sz w:val="24"/>
        </w:rPr>
        <w:t xml:space="preserve"> </w:t>
      </w:r>
      <w:r>
        <w:rPr>
          <w:sz w:val="24"/>
        </w:rPr>
        <w:t>общении</w:t>
      </w:r>
      <w:r>
        <w:rPr>
          <w:spacing w:val="-3"/>
          <w:sz w:val="24"/>
        </w:rPr>
        <w:t xml:space="preserve"> </w:t>
      </w:r>
      <w:r>
        <w:rPr>
          <w:sz w:val="24"/>
        </w:rPr>
        <w:t>со взрослым;</w:t>
      </w:r>
    </w:p>
    <w:p w14:paraId="29040000">
      <w:pPr>
        <w:pStyle w:val="Style_8"/>
        <w:numPr>
          <w:ilvl w:val="0"/>
          <w:numId w:val="30"/>
        </w:numPr>
        <w:ind w:hanging="357" w:left="357"/>
        <w:rPr>
          <w:sz w:val="24"/>
        </w:rPr>
      </w:pPr>
      <w:r>
        <w:rPr>
          <w:sz w:val="24"/>
        </w:rPr>
        <w:t>вызывать</w:t>
      </w:r>
      <w:r>
        <w:rPr>
          <w:spacing w:val="1"/>
          <w:sz w:val="24"/>
        </w:rPr>
        <w:t xml:space="preserve"> </w:t>
      </w:r>
      <w:r>
        <w:rPr>
          <w:sz w:val="24"/>
        </w:rPr>
        <w:t>интерес к</w:t>
      </w:r>
      <w:r>
        <w:rPr>
          <w:spacing w:val="1"/>
          <w:sz w:val="24"/>
        </w:rPr>
        <w:t xml:space="preserve"> </w:t>
      </w:r>
      <w:r>
        <w:rPr>
          <w:sz w:val="24"/>
        </w:rPr>
        <w:t>объектам живой и</w:t>
      </w:r>
      <w:r>
        <w:rPr>
          <w:spacing w:val="60"/>
          <w:sz w:val="24"/>
        </w:rPr>
        <w:t xml:space="preserve"> </w:t>
      </w:r>
      <w:r>
        <w:rPr>
          <w:sz w:val="24"/>
        </w:rPr>
        <w:t>неживой природы в процессе взаимодействия с</w:t>
      </w:r>
      <w:r>
        <w:rPr>
          <w:spacing w:val="1"/>
          <w:sz w:val="24"/>
        </w:rPr>
        <w:t xml:space="preserve"> </w:t>
      </w:r>
      <w:r>
        <w:rPr>
          <w:sz w:val="24"/>
        </w:rPr>
        <w:t>ними,</w:t>
      </w:r>
      <w:r>
        <w:rPr>
          <w:spacing w:val="1"/>
          <w:sz w:val="24"/>
        </w:rPr>
        <w:t xml:space="preserve"> </w:t>
      </w:r>
      <w:r>
        <w:rPr>
          <w:sz w:val="24"/>
        </w:rPr>
        <w:t>узнавать</w:t>
      </w:r>
      <w:r>
        <w:rPr>
          <w:spacing w:val="1"/>
          <w:sz w:val="24"/>
        </w:rPr>
        <w:t xml:space="preserve"> </w:t>
      </w:r>
      <w:r>
        <w:rPr>
          <w:sz w:val="24"/>
        </w:rPr>
        <w:t>их.</w:t>
      </w:r>
    </w:p>
    <w:p w14:paraId="2A040000">
      <w:pPr>
        <w:pStyle w:val="Style_10"/>
        <w:ind w:firstLine="709" w:left="0"/>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2B040000">
      <w:pPr>
        <w:pStyle w:val="Style_8"/>
        <w:ind w:firstLine="709" w:left="0"/>
        <w:rPr>
          <w:sz w:val="24"/>
        </w:rPr>
      </w:pPr>
      <w:r>
        <w:rPr>
          <w:sz w:val="24"/>
        </w:rPr>
        <w:t>С</w:t>
      </w:r>
      <w:r>
        <w:rPr>
          <w:spacing w:val="1"/>
          <w:sz w:val="24"/>
        </w:rPr>
        <w:t xml:space="preserve"> </w:t>
      </w:r>
      <w:r>
        <w:rPr>
          <w:sz w:val="24"/>
        </w:rPr>
        <w:t>2-х</w:t>
      </w:r>
      <w:r>
        <w:rPr>
          <w:spacing w:val="1"/>
          <w:sz w:val="24"/>
        </w:rPr>
        <w:t xml:space="preserve"> </w:t>
      </w:r>
      <w:r>
        <w:rPr>
          <w:sz w:val="24"/>
        </w:rPr>
        <w:t>месяцев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дифференцированные</w:t>
      </w:r>
      <w:r>
        <w:rPr>
          <w:spacing w:val="1"/>
          <w:sz w:val="24"/>
        </w:rPr>
        <w:t xml:space="preserve"> </w:t>
      </w:r>
      <w:r>
        <w:rPr>
          <w:sz w:val="24"/>
        </w:rPr>
        <w:t>условия для зрительных, слуховых, тактильных, вестибулярных и других впечатлений, привлекает</w:t>
      </w:r>
      <w:r>
        <w:rPr>
          <w:spacing w:val="-57"/>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незнакомым</w:t>
      </w:r>
      <w:r>
        <w:rPr>
          <w:spacing w:val="1"/>
          <w:sz w:val="24"/>
        </w:rPr>
        <w:t xml:space="preserve"> </w:t>
      </w:r>
      <w:r>
        <w:rPr>
          <w:sz w:val="24"/>
        </w:rPr>
        <w:t>объектам,</w:t>
      </w:r>
      <w:r>
        <w:rPr>
          <w:spacing w:val="1"/>
          <w:sz w:val="24"/>
        </w:rPr>
        <w:t xml:space="preserve"> </w:t>
      </w:r>
      <w:r>
        <w:rPr>
          <w:sz w:val="24"/>
        </w:rPr>
        <w:t>сопровождает</w:t>
      </w:r>
      <w:r>
        <w:rPr>
          <w:spacing w:val="1"/>
          <w:sz w:val="24"/>
        </w:rPr>
        <w:t xml:space="preserve"> </w:t>
      </w:r>
      <w:r>
        <w:rPr>
          <w:sz w:val="24"/>
        </w:rPr>
        <w:t>словом</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поощряет</w:t>
      </w:r>
      <w:r>
        <w:rPr>
          <w:spacing w:val="1"/>
          <w:sz w:val="24"/>
        </w:rPr>
        <w:t xml:space="preserve"> </w:t>
      </w:r>
      <w:r>
        <w:rPr>
          <w:sz w:val="24"/>
        </w:rPr>
        <w:t>действия</w:t>
      </w:r>
      <w:r>
        <w:rPr>
          <w:spacing w:val="1"/>
          <w:sz w:val="24"/>
        </w:rPr>
        <w:t xml:space="preserve"> </w:t>
      </w:r>
      <w:r>
        <w:rPr>
          <w:sz w:val="24"/>
        </w:rPr>
        <w:t>ребенка. Развивает зрительное и слуховое сосредоточение, ориентировочную активность в ходе</w:t>
      </w:r>
      <w:r>
        <w:rPr>
          <w:spacing w:val="1"/>
          <w:sz w:val="24"/>
        </w:rPr>
        <w:t xml:space="preserve"> </w:t>
      </w:r>
      <w:r>
        <w:rPr>
          <w:sz w:val="24"/>
        </w:rPr>
        <w:t>демонстрации</w:t>
      </w:r>
      <w:r>
        <w:rPr>
          <w:spacing w:val="1"/>
          <w:sz w:val="24"/>
        </w:rPr>
        <w:t xml:space="preserve"> </w:t>
      </w:r>
      <w:r>
        <w:rPr>
          <w:sz w:val="24"/>
        </w:rPr>
        <w:t>знакомых</w:t>
      </w:r>
      <w:r>
        <w:rPr>
          <w:spacing w:val="1"/>
          <w:sz w:val="24"/>
        </w:rPr>
        <w:t xml:space="preserve"> </w:t>
      </w:r>
      <w:r>
        <w:rPr>
          <w:sz w:val="24"/>
        </w:rPr>
        <w:t>и</w:t>
      </w:r>
      <w:r>
        <w:rPr>
          <w:spacing w:val="1"/>
          <w:sz w:val="24"/>
        </w:rPr>
        <w:t xml:space="preserve"> </w:t>
      </w:r>
      <w:r>
        <w:rPr>
          <w:sz w:val="24"/>
        </w:rPr>
        <w:t>незнакомых</w:t>
      </w:r>
      <w:r>
        <w:rPr>
          <w:spacing w:val="1"/>
          <w:sz w:val="24"/>
        </w:rPr>
        <w:t xml:space="preserve"> </w:t>
      </w:r>
      <w:r>
        <w:rPr>
          <w:sz w:val="24"/>
        </w:rPr>
        <w:t>предметов.</w:t>
      </w:r>
      <w:r>
        <w:rPr>
          <w:spacing w:val="1"/>
          <w:sz w:val="24"/>
        </w:rPr>
        <w:t xml:space="preserve"> </w:t>
      </w:r>
      <w:r>
        <w:rPr>
          <w:sz w:val="24"/>
        </w:rPr>
        <w:t>Развивает</w:t>
      </w:r>
      <w:r>
        <w:rPr>
          <w:spacing w:val="1"/>
          <w:sz w:val="24"/>
        </w:rPr>
        <w:t xml:space="preserve"> </w:t>
      </w:r>
      <w:r>
        <w:rPr>
          <w:sz w:val="24"/>
        </w:rPr>
        <w:t>хватательные</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по</w:t>
      </w:r>
      <w:r>
        <w:rPr>
          <w:spacing w:val="1"/>
          <w:sz w:val="24"/>
        </w:rPr>
        <w:t xml:space="preserve"> </w:t>
      </w:r>
      <w:r>
        <w:rPr>
          <w:sz w:val="24"/>
        </w:rPr>
        <w:t>направлению</w:t>
      </w:r>
      <w:r>
        <w:rPr>
          <w:spacing w:val="1"/>
          <w:sz w:val="24"/>
        </w:rPr>
        <w:t xml:space="preserve"> </w:t>
      </w:r>
      <w:r>
        <w:rPr>
          <w:sz w:val="24"/>
        </w:rPr>
        <w:t>к</w:t>
      </w:r>
      <w:r>
        <w:rPr>
          <w:spacing w:val="1"/>
          <w:sz w:val="24"/>
        </w:rPr>
        <w:t xml:space="preserve"> </w:t>
      </w:r>
      <w:r>
        <w:rPr>
          <w:sz w:val="24"/>
        </w:rPr>
        <w:t>объекту,</w:t>
      </w:r>
      <w:r>
        <w:rPr>
          <w:spacing w:val="1"/>
          <w:sz w:val="24"/>
        </w:rPr>
        <w:t xml:space="preserve"> </w:t>
      </w:r>
      <w:r>
        <w:rPr>
          <w:sz w:val="24"/>
        </w:rPr>
        <w:t>захват</w:t>
      </w:r>
      <w:r>
        <w:rPr>
          <w:spacing w:val="1"/>
          <w:sz w:val="24"/>
        </w:rPr>
        <w:t xml:space="preserve"> </w:t>
      </w:r>
      <w:r>
        <w:rPr>
          <w:sz w:val="24"/>
        </w:rPr>
        <w:t>из</w:t>
      </w:r>
      <w:r>
        <w:rPr>
          <w:spacing w:val="1"/>
          <w:sz w:val="24"/>
        </w:rPr>
        <w:t xml:space="preserve"> </w:t>
      </w:r>
      <w:r>
        <w:rPr>
          <w:sz w:val="24"/>
        </w:rPr>
        <w:t>удобного</w:t>
      </w:r>
      <w:r>
        <w:rPr>
          <w:spacing w:val="1"/>
          <w:sz w:val="24"/>
        </w:rPr>
        <w:t xml:space="preserve"> </w:t>
      </w:r>
      <w:r>
        <w:rPr>
          <w:sz w:val="24"/>
        </w:rPr>
        <w:t>положения;</w:t>
      </w:r>
      <w:r>
        <w:rPr>
          <w:spacing w:val="1"/>
          <w:sz w:val="24"/>
        </w:rPr>
        <w:t xml:space="preserve"> </w:t>
      </w:r>
      <w:r>
        <w:rPr>
          <w:sz w:val="24"/>
        </w:rPr>
        <w:t>побуждает</w:t>
      </w:r>
      <w:r>
        <w:rPr>
          <w:spacing w:val="1"/>
          <w:sz w:val="24"/>
        </w:rPr>
        <w:t xml:space="preserve"> </w:t>
      </w:r>
      <w:r>
        <w:rPr>
          <w:sz w:val="24"/>
        </w:rPr>
        <w:t>ребенка</w:t>
      </w:r>
      <w:r>
        <w:rPr>
          <w:spacing w:val="1"/>
          <w:sz w:val="24"/>
        </w:rPr>
        <w:t xml:space="preserve"> </w:t>
      </w:r>
      <w:r>
        <w:rPr>
          <w:sz w:val="24"/>
        </w:rPr>
        <w:t>к</w:t>
      </w:r>
      <w:r>
        <w:rPr>
          <w:spacing w:val="60"/>
          <w:sz w:val="24"/>
        </w:rPr>
        <w:t xml:space="preserve"> </w:t>
      </w:r>
      <w:r>
        <w:rPr>
          <w:sz w:val="24"/>
        </w:rPr>
        <w:t>удержанию</w:t>
      </w:r>
      <w:r>
        <w:rPr>
          <w:spacing w:val="1"/>
          <w:sz w:val="24"/>
        </w:rPr>
        <w:t xml:space="preserve"> </w:t>
      </w:r>
      <w:r>
        <w:rPr>
          <w:sz w:val="24"/>
        </w:rPr>
        <w:t>предмета,</w:t>
      </w:r>
      <w:r>
        <w:rPr>
          <w:spacing w:val="1"/>
          <w:sz w:val="24"/>
        </w:rPr>
        <w:t xml:space="preserve"> </w:t>
      </w:r>
      <w:r>
        <w:rPr>
          <w:sz w:val="24"/>
        </w:rPr>
        <w:t>развивает</w:t>
      </w:r>
      <w:r>
        <w:rPr>
          <w:spacing w:val="1"/>
          <w:sz w:val="24"/>
        </w:rPr>
        <w:t xml:space="preserve"> </w:t>
      </w:r>
      <w:r>
        <w:rPr>
          <w:sz w:val="24"/>
        </w:rPr>
        <w:t>реакцию</w:t>
      </w:r>
      <w:r>
        <w:rPr>
          <w:spacing w:val="1"/>
          <w:sz w:val="24"/>
        </w:rPr>
        <w:t xml:space="preserve"> </w:t>
      </w:r>
      <w:r>
        <w:rPr>
          <w:sz w:val="24"/>
        </w:rPr>
        <w:t>на</w:t>
      </w:r>
      <w:r>
        <w:rPr>
          <w:spacing w:val="1"/>
          <w:sz w:val="24"/>
        </w:rPr>
        <w:t xml:space="preserve"> </w:t>
      </w:r>
      <w:r>
        <w:rPr>
          <w:sz w:val="24"/>
        </w:rPr>
        <w:t>звуковой</w:t>
      </w:r>
      <w:r>
        <w:rPr>
          <w:spacing w:val="1"/>
          <w:sz w:val="24"/>
        </w:rPr>
        <w:t xml:space="preserve"> </w:t>
      </w:r>
      <w:r>
        <w:rPr>
          <w:sz w:val="24"/>
        </w:rPr>
        <w:t>сигнал;</w:t>
      </w:r>
      <w:r>
        <w:rPr>
          <w:spacing w:val="1"/>
          <w:sz w:val="24"/>
        </w:rPr>
        <w:t xml:space="preserve"> </w:t>
      </w:r>
      <w:r>
        <w:rPr>
          <w:sz w:val="24"/>
        </w:rPr>
        <w:t>способствует</w:t>
      </w:r>
      <w:r>
        <w:rPr>
          <w:spacing w:val="61"/>
          <w:sz w:val="24"/>
        </w:rPr>
        <w:t xml:space="preserve"> </w:t>
      </w:r>
      <w:r>
        <w:rPr>
          <w:sz w:val="24"/>
        </w:rPr>
        <w:t>появлению</w:t>
      </w:r>
      <w:r>
        <w:rPr>
          <w:spacing w:val="61"/>
          <w:sz w:val="24"/>
        </w:rPr>
        <w:t xml:space="preserve"> </w:t>
      </w:r>
      <w:r>
        <w:rPr>
          <w:sz w:val="24"/>
        </w:rPr>
        <w:t>попыток</w:t>
      </w:r>
      <w:r>
        <w:rPr>
          <w:spacing w:val="1"/>
          <w:sz w:val="24"/>
        </w:rPr>
        <w:t xml:space="preserve"> </w:t>
      </w:r>
      <w:r>
        <w:rPr>
          <w:sz w:val="24"/>
        </w:rPr>
        <w:t>наталкиваться</w:t>
      </w:r>
      <w:r>
        <w:rPr>
          <w:spacing w:val="1"/>
          <w:sz w:val="24"/>
        </w:rPr>
        <w:t xml:space="preserve"> </w:t>
      </w:r>
      <w:r>
        <w:rPr>
          <w:sz w:val="24"/>
        </w:rPr>
        <w:t>руками</w:t>
      </w:r>
      <w:r>
        <w:rPr>
          <w:spacing w:val="1"/>
          <w:sz w:val="24"/>
        </w:rPr>
        <w:t xml:space="preserve"> </w:t>
      </w:r>
      <w:r>
        <w:rPr>
          <w:sz w:val="24"/>
        </w:rPr>
        <w:t>на</w:t>
      </w:r>
      <w:r>
        <w:rPr>
          <w:spacing w:val="1"/>
          <w:sz w:val="24"/>
        </w:rPr>
        <w:t xml:space="preserve"> </w:t>
      </w:r>
      <w:r>
        <w:rPr>
          <w:sz w:val="24"/>
        </w:rPr>
        <w:t>низко</w:t>
      </w:r>
      <w:r>
        <w:rPr>
          <w:spacing w:val="1"/>
          <w:sz w:val="24"/>
        </w:rPr>
        <w:t xml:space="preserve"> </w:t>
      </w:r>
      <w:r>
        <w:rPr>
          <w:sz w:val="24"/>
        </w:rPr>
        <w:t>подвешенные</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прикасаться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устанавливает</w:t>
      </w:r>
      <w:r>
        <w:rPr>
          <w:spacing w:val="1"/>
          <w:sz w:val="24"/>
        </w:rPr>
        <w:t xml:space="preserve"> </w:t>
      </w:r>
      <w:r>
        <w:rPr>
          <w:sz w:val="24"/>
        </w:rPr>
        <w:t>эмоциональный</w:t>
      </w:r>
      <w:r>
        <w:rPr>
          <w:spacing w:val="-2"/>
          <w:sz w:val="24"/>
        </w:rPr>
        <w:t xml:space="preserve"> </w:t>
      </w:r>
      <w:r>
        <w:rPr>
          <w:sz w:val="24"/>
        </w:rPr>
        <w:t>контакт</w:t>
      </w:r>
      <w:r>
        <w:rPr>
          <w:spacing w:val="-2"/>
          <w:sz w:val="24"/>
        </w:rPr>
        <w:t xml:space="preserve"> </w:t>
      </w:r>
      <w:r>
        <w:rPr>
          <w:sz w:val="24"/>
        </w:rPr>
        <w:t>с</w:t>
      </w:r>
      <w:r>
        <w:rPr>
          <w:spacing w:val="-1"/>
          <w:sz w:val="24"/>
        </w:rPr>
        <w:t xml:space="preserve"> </w:t>
      </w:r>
      <w:r>
        <w:rPr>
          <w:sz w:val="24"/>
        </w:rPr>
        <w:t>ребенком</w:t>
      </w:r>
      <w:r>
        <w:rPr>
          <w:spacing w:val="-3"/>
          <w:sz w:val="24"/>
        </w:rPr>
        <w:t xml:space="preserve"> </w:t>
      </w:r>
      <w:r>
        <w:rPr>
          <w:sz w:val="24"/>
        </w:rPr>
        <w:t>в</w:t>
      </w:r>
      <w:r>
        <w:rPr>
          <w:spacing w:val="-2"/>
          <w:sz w:val="24"/>
        </w:rPr>
        <w:t xml:space="preserve"> </w:t>
      </w:r>
      <w:r>
        <w:rPr>
          <w:sz w:val="24"/>
        </w:rPr>
        <w:t>ходе</w:t>
      </w:r>
      <w:r>
        <w:rPr>
          <w:spacing w:val="-2"/>
          <w:sz w:val="24"/>
        </w:rPr>
        <w:t xml:space="preserve"> </w:t>
      </w:r>
      <w:r>
        <w:rPr>
          <w:sz w:val="24"/>
        </w:rPr>
        <w:t>действий</w:t>
      </w:r>
      <w:r>
        <w:rPr>
          <w:spacing w:val="-2"/>
          <w:sz w:val="24"/>
        </w:rPr>
        <w:t xml:space="preserve"> </w:t>
      </w:r>
      <w:r>
        <w:rPr>
          <w:sz w:val="24"/>
        </w:rPr>
        <w:t>с</w:t>
      </w:r>
      <w:r>
        <w:rPr>
          <w:spacing w:val="-2"/>
          <w:sz w:val="24"/>
        </w:rPr>
        <w:t xml:space="preserve"> </w:t>
      </w:r>
      <w:r>
        <w:rPr>
          <w:sz w:val="24"/>
        </w:rPr>
        <w:t>предметами,</w:t>
      </w:r>
      <w:r>
        <w:rPr>
          <w:spacing w:val="-2"/>
          <w:sz w:val="24"/>
        </w:rPr>
        <w:t xml:space="preserve"> </w:t>
      </w:r>
      <w:r>
        <w:rPr>
          <w:sz w:val="24"/>
        </w:rPr>
        <w:t>вызывая</w:t>
      </w:r>
      <w:r>
        <w:rPr>
          <w:spacing w:val="-2"/>
          <w:sz w:val="24"/>
        </w:rPr>
        <w:t xml:space="preserve"> </w:t>
      </w:r>
      <w:r>
        <w:rPr>
          <w:sz w:val="24"/>
        </w:rPr>
        <w:t>ответную</w:t>
      </w:r>
      <w:r>
        <w:rPr>
          <w:spacing w:val="-1"/>
          <w:sz w:val="24"/>
        </w:rPr>
        <w:t xml:space="preserve"> </w:t>
      </w:r>
      <w:r>
        <w:rPr>
          <w:sz w:val="24"/>
        </w:rPr>
        <w:t>реакцию.</w:t>
      </w:r>
    </w:p>
    <w:p w14:paraId="2C040000">
      <w:pPr>
        <w:pStyle w:val="Style_8"/>
        <w:ind w:firstLine="709" w:left="0"/>
        <w:rPr>
          <w:sz w:val="24"/>
        </w:rPr>
      </w:pPr>
      <w:r>
        <w:rPr>
          <w:sz w:val="24"/>
        </w:rPr>
        <w:t>С 6-ти месяцев педагог побуждает детей к играм-упражнениям манипуляторного характера,</w:t>
      </w:r>
      <w:r>
        <w:rPr>
          <w:spacing w:val="-57"/>
          <w:sz w:val="24"/>
        </w:rPr>
        <w:t xml:space="preserve"> </w:t>
      </w:r>
      <w:r>
        <w:rPr>
          <w:sz w:val="24"/>
        </w:rPr>
        <w:t>развивает несложные предметно-игровые действия. В практической деятельности активизирует</w:t>
      </w:r>
      <w:r>
        <w:rPr>
          <w:spacing w:val="1"/>
          <w:sz w:val="24"/>
        </w:rPr>
        <w:t xml:space="preserve"> </w:t>
      </w:r>
      <w:r>
        <w:rPr>
          <w:sz w:val="24"/>
        </w:rPr>
        <w:t>умения</w:t>
      </w:r>
      <w:r>
        <w:rPr>
          <w:spacing w:val="1"/>
          <w:sz w:val="24"/>
        </w:rPr>
        <w:t xml:space="preserve"> </w:t>
      </w:r>
      <w:r>
        <w:rPr>
          <w:sz w:val="24"/>
        </w:rPr>
        <w:t>ребенка</w:t>
      </w:r>
      <w:r>
        <w:rPr>
          <w:spacing w:val="1"/>
          <w:sz w:val="24"/>
        </w:rPr>
        <w:t xml:space="preserve"> </w:t>
      </w:r>
      <w:r>
        <w:rPr>
          <w:sz w:val="24"/>
        </w:rPr>
        <w:t>захватывать,</w:t>
      </w:r>
      <w:r>
        <w:rPr>
          <w:spacing w:val="1"/>
          <w:sz w:val="24"/>
        </w:rPr>
        <w:t xml:space="preserve"> </w:t>
      </w:r>
      <w:r>
        <w:rPr>
          <w:sz w:val="24"/>
        </w:rPr>
        <w:t>ощупывать</w:t>
      </w:r>
      <w:r>
        <w:rPr>
          <w:spacing w:val="1"/>
          <w:sz w:val="24"/>
        </w:rPr>
        <w:t xml:space="preserve"> </w:t>
      </w:r>
      <w:r>
        <w:rPr>
          <w:sz w:val="24"/>
        </w:rPr>
        <w:t>игрушку,</w:t>
      </w:r>
      <w:r>
        <w:rPr>
          <w:spacing w:val="1"/>
          <w:sz w:val="24"/>
        </w:rPr>
        <w:t xml:space="preserve"> </w:t>
      </w:r>
      <w:r>
        <w:rPr>
          <w:sz w:val="24"/>
        </w:rPr>
        <w:t>висящую</w:t>
      </w:r>
      <w:r>
        <w:rPr>
          <w:spacing w:val="1"/>
          <w:sz w:val="24"/>
        </w:rPr>
        <w:t xml:space="preserve"> </w:t>
      </w:r>
      <w:r>
        <w:rPr>
          <w:sz w:val="24"/>
        </w:rPr>
        <w:t>над</w:t>
      </w:r>
      <w:r>
        <w:rPr>
          <w:spacing w:val="1"/>
          <w:sz w:val="24"/>
        </w:rPr>
        <w:t xml:space="preserve"> </w:t>
      </w:r>
      <w:r>
        <w:rPr>
          <w:sz w:val="24"/>
        </w:rPr>
        <w:t>грудью,</w:t>
      </w:r>
      <w:r>
        <w:rPr>
          <w:spacing w:val="1"/>
          <w:sz w:val="24"/>
        </w:rPr>
        <w:t xml:space="preserve"> </w:t>
      </w:r>
      <w:r>
        <w:rPr>
          <w:sz w:val="24"/>
        </w:rPr>
        <w:t>манипулировать</w:t>
      </w:r>
      <w:r>
        <w:rPr>
          <w:spacing w:val="60"/>
          <w:sz w:val="24"/>
        </w:rPr>
        <w:t xml:space="preserve"> </w:t>
      </w:r>
      <w:r>
        <w:rPr>
          <w:sz w:val="24"/>
        </w:rPr>
        <w:t>ею,</w:t>
      </w:r>
      <w:r>
        <w:rPr>
          <w:spacing w:val="-57"/>
          <w:sz w:val="24"/>
        </w:rPr>
        <w:t xml:space="preserve"> </w:t>
      </w:r>
      <w:r>
        <w:rPr>
          <w:sz w:val="24"/>
        </w:rPr>
        <w:t>брать игрушку из рук взрослого из разных положений (лежа на спине, животе, находясь на руках у</w:t>
      </w:r>
      <w:r>
        <w:rPr>
          <w:spacing w:val="-57"/>
          <w:sz w:val="24"/>
        </w:rPr>
        <w:t xml:space="preserve"> </w:t>
      </w:r>
      <w:r>
        <w:rPr>
          <w:sz w:val="24"/>
        </w:rPr>
        <w:t>взрослого),</w:t>
      </w:r>
      <w:r>
        <w:rPr>
          <w:spacing w:val="1"/>
          <w:sz w:val="24"/>
        </w:rPr>
        <w:t xml:space="preserve"> </w:t>
      </w:r>
      <w:r>
        <w:rPr>
          <w:sz w:val="24"/>
        </w:rPr>
        <w:t>перекладывать</w:t>
      </w:r>
      <w:r>
        <w:rPr>
          <w:spacing w:val="1"/>
          <w:sz w:val="24"/>
        </w:rPr>
        <w:t xml:space="preserve"> </w:t>
      </w:r>
      <w:r>
        <w:rPr>
          <w:sz w:val="24"/>
        </w:rPr>
        <w:t>ее</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дифференцировать</w:t>
      </w:r>
      <w:r>
        <w:rPr>
          <w:spacing w:val="1"/>
          <w:sz w:val="24"/>
        </w:rPr>
        <w:t xml:space="preserve"> </w:t>
      </w:r>
      <w:r>
        <w:rPr>
          <w:sz w:val="24"/>
        </w:rPr>
        <w:t>звуковые</w:t>
      </w:r>
      <w:r>
        <w:rPr>
          <w:spacing w:val="1"/>
          <w:sz w:val="24"/>
        </w:rPr>
        <w:t xml:space="preserve"> </w:t>
      </w:r>
      <w:r>
        <w:rPr>
          <w:sz w:val="24"/>
        </w:rPr>
        <w:t>сигналы;</w:t>
      </w:r>
      <w:r>
        <w:rPr>
          <w:spacing w:val="-57"/>
          <w:sz w:val="24"/>
        </w:rPr>
        <w:t xml:space="preserve"> </w:t>
      </w:r>
      <w:r>
        <w:rPr>
          <w:sz w:val="24"/>
        </w:rPr>
        <w:t>развивает зрительное внимание на окружающие предметы, объекты живой природы и человека,</w:t>
      </w:r>
      <w:r>
        <w:rPr>
          <w:spacing w:val="1"/>
          <w:sz w:val="24"/>
        </w:rPr>
        <w:t xml:space="preserve"> </w:t>
      </w:r>
      <w:r>
        <w:rPr>
          <w:sz w:val="24"/>
        </w:rPr>
        <w:t>привлекает</w:t>
      </w:r>
      <w:r>
        <w:rPr>
          <w:spacing w:val="-1"/>
          <w:sz w:val="24"/>
        </w:rPr>
        <w:t xml:space="preserve"> </w:t>
      </w:r>
      <w:r>
        <w:rPr>
          <w:sz w:val="24"/>
        </w:rPr>
        <w:t>внимание</w:t>
      </w:r>
      <w:r>
        <w:rPr>
          <w:spacing w:val="-1"/>
          <w:sz w:val="24"/>
        </w:rPr>
        <w:t xml:space="preserve"> </w:t>
      </w:r>
      <w:r>
        <w:rPr>
          <w:sz w:val="24"/>
        </w:rPr>
        <w:t>к</w:t>
      </w:r>
      <w:r>
        <w:rPr>
          <w:spacing w:val="-2"/>
          <w:sz w:val="24"/>
        </w:rPr>
        <w:t xml:space="preserve"> </w:t>
      </w:r>
      <w:r>
        <w:rPr>
          <w:sz w:val="24"/>
        </w:rPr>
        <w:t>объектам</w:t>
      </w:r>
      <w:r>
        <w:rPr>
          <w:spacing w:val="-1"/>
          <w:sz w:val="24"/>
        </w:rPr>
        <w:t xml:space="preserve"> </w:t>
      </w:r>
      <w:r>
        <w:rPr>
          <w:sz w:val="24"/>
        </w:rPr>
        <w:t>живой природы.</w:t>
      </w:r>
    </w:p>
    <w:p w14:paraId="2D040000">
      <w:pPr>
        <w:pStyle w:val="Style_8"/>
        <w:ind w:firstLine="0" w:left="0"/>
        <w:rPr>
          <w:sz w:val="24"/>
        </w:rPr>
      </w:pPr>
      <w:r>
        <w:rPr>
          <w:sz w:val="24"/>
        </w:rPr>
        <w:t>С 9-ти месяцев педагог в процессе общения словом и интонацией поощряет поисковую и</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свойствам,</w:t>
      </w:r>
      <w:r>
        <w:rPr>
          <w:spacing w:val="1"/>
          <w:sz w:val="24"/>
        </w:rPr>
        <w:t xml:space="preserve"> </w:t>
      </w:r>
      <w:r>
        <w:rPr>
          <w:sz w:val="24"/>
        </w:rPr>
        <w:t>развивает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настойчивости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результата;</w:t>
      </w:r>
      <w:r>
        <w:rPr>
          <w:spacing w:val="1"/>
          <w:sz w:val="24"/>
        </w:rPr>
        <w:t xml:space="preserve"> </w:t>
      </w:r>
      <w:r>
        <w:rPr>
          <w:sz w:val="24"/>
        </w:rPr>
        <w:t>поддерживает</w:t>
      </w:r>
      <w:r>
        <w:rPr>
          <w:spacing w:val="1"/>
          <w:sz w:val="24"/>
        </w:rPr>
        <w:t xml:space="preserve"> </w:t>
      </w:r>
      <w:r>
        <w:rPr>
          <w:sz w:val="24"/>
        </w:rPr>
        <w:t>развитие</w:t>
      </w:r>
      <w:r>
        <w:rPr>
          <w:spacing w:val="60"/>
          <w:sz w:val="24"/>
        </w:rPr>
        <w:t xml:space="preserve"> </w:t>
      </w:r>
      <w:r>
        <w:rPr>
          <w:sz w:val="24"/>
        </w:rPr>
        <w:t>у</w:t>
      </w:r>
      <w:r>
        <w:rPr>
          <w:spacing w:val="1"/>
          <w:sz w:val="24"/>
        </w:rPr>
        <w:t xml:space="preserve"> </w:t>
      </w:r>
      <w:r>
        <w:rPr>
          <w:sz w:val="24"/>
        </w:rPr>
        <w:t>детей отдельных предметных действий, направленных на ознакомление со свойствами предметов</w:t>
      </w:r>
      <w:r>
        <w:rPr>
          <w:spacing w:val="1"/>
          <w:sz w:val="24"/>
        </w:rPr>
        <w:t xml:space="preserve"> </w:t>
      </w:r>
      <w:r>
        <w:rPr>
          <w:sz w:val="24"/>
        </w:rPr>
        <w:t>(цвет, форма, величина); развивает зрительное внимание к предметам и объектам окружающего</w:t>
      </w:r>
      <w:r>
        <w:rPr>
          <w:spacing w:val="1"/>
          <w:sz w:val="24"/>
        </w:rPr>
        <w:t xml:space="preserve"> </w:t>
      </w:r>
      <w:r>
        <w:rPr>
          <w:sz w:val="24"/>
        </w:rPr>
        <w:t>мира,</w:t>
      </w:r>
      <w:r>
        <w:rPr>
          <w:spacing w:val="1"/>
          <w:sz w:val="24"/>
        </w:rPr>
        <w:t xml:space="preserve"> </w:t>
      </w:r>
      <w:r>
        <w:rPr>
          <w:sz w:val="24"/>
        </w:rPr>
        <w:t>лицам</w:t>
      </w:r>
      <w:r>
        <w:rPr>
          <w:spacing w:val="1"/>
          <w:sz w:val="24"/>
        </w:rPr>
        <w:t xml:space="preserve"> </w:t>
      </w:r>
      <w:r>
        <w:rPr>
          <w:sz w:val="24"/>
        </w:rPr>
        <w:t>людей.</w:t>
      </w:r>
      <w:r>
        <w:rPr>
          <w:spacing w:val="1"/>
          <w:sz w:val="24"/>
        </w:rPr>
        <w:t xml:space="preserve"> </w:t>
      </w:r>
      <w:r>
        <w:rPr>
          <w:sz w:val="24"/>
        </w:rPr>
        <w:t>Использует</w:t>
      </w:r>
      <w:r>
        <w:rPr>
          <w:spacing w:val="1"/>
          <w:sz w:val="24"/>
        </w:rPr>
        <w:t xml:space="preserve"> </w:t>
      </w:r>
      <w:r>
        <w:rPr>
          <w:sz w:val="24"/>
        </w:rPr>
        <w:t>словесное</w:t>
      </w:r>
      <w:r>
        <w:rPr>
          <w:spacing w:val="1"/>
          <w:sz w:val="24"/>
        </w:rPr>
        <w:t xml:space="preserve"> </w:t>
      </w:r>
      <w:r>
        <w:rPr>
          <w:sz w:val="24"/>
        </w:rPr>
        <w:t>поощрение,</w:t>
      </w:r>
      <w:r>
        <w:rPr>
          <w:spacing w:val="1"/>
          <w:sz w:val="24"/>
        </w:rPr>
        <w:t xml:space="preserve"> </w:t>
      </w:r>
      <w:r>
        <w:rPr>
          <w:sz w:val="24"/>
        </w:rPr>
        <w:t>показ</w:t>
      </w:r>
      <w:r>
        <w:rPr>
          <w:spacing w:val="1"/>
          <w:sz w:val="24"/>
        </w:rPr>
        <w:t xml:space="preserve"> </w:t>
      </w:r>
      <w:r>
        <w:rPr>
          <w:sz w:val="24"/>
        </w:rPr>
        <w:t>действий,</w:t>
      </w:r>
      <w:r>
        <w:rPr>
          <w:spacing w:val="1"/>
          <w:sz w:val="24"/>
        </w:rPr>
        <w:t xml:space="preserve"> </w:t>
      </w:r>
      <w:r>
        <w:rPr>
          <w:sz w:val="24"/>
        </w:rPr>
        <w:t>побуждение</w:t>
      </w:r>
      <w:r>
        <w:rPr>
          <w:spacing w:val="60"/>
          <w:sz w:val="24"/>
        </w:rPr>
        <w:t xml:space="preserve"> </w:t>
      </w:r>
      <w:r>
        <w:rPr>
          <w:sz w:val="24"/>
        </w:rPr>
        <w:t>их</w:t>
      </w:r>
      <w:r>
        <w:rPr>
          <w:spacing w:val="1"/>
          <w:sz w:val="24"/>
        </w:rPr>
        <w:t xml:space="preserve"> </w:t>
      </w:r>
      <w:r>
        <w:rPr>
          <w:sz w:val="24"/>
        </w:rPr>
        <w:t>повторения.</w:t>
      </w:r>
    </w:p>
    <w:p w14:paraId="2E040000">
      <w:pPr>
        <w:pStyle w:val="Style_8"/>
        <w:ind w:firstLine="709" w:left="0"/>
        <w:rPr>
          <w:sz w:val="24"/>
        </w:rPr>
      </w:pPr>
      <w:r>
        <w:rPr>
          <w:sz w:val="24"/>
        </w:rPr>
        <w:t>Педагог привлекает внимание детей и организует взаимодействие с объектами живой 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естественной среде.</w:t>
      </w:r>
    </w:p>
    <w:p w14:paraId="2F040000">
      <w:pPr>
        <w:pStyle w:val="Style_8"/>
        <w:ind w:firstLine="709" w:left="0"/>
        <w:rPr>
          <w:sz w:val="24"/>
        </w:rPr>
      </w:pPr>
      <w:r>
        <w:rPr>
          <w:b w:val="1"/>
          <w:i w:val="1"/>
          <w:sz w:val="24"/>
        </w:rPr>
        <w:t xml:space="preserve">В результате, к концу 1 года жизни, </w:t>
      </w:r>
      <w:r>
        <w:rPr>
          <w:sz w:val="24"/>
        </w:rPr>
        <w:t>ребенок обнаруживает поисковую и познавательную</w:t>
      </w:r>
      <w:r>
        <w:rPr>
          <w:spacing w:val="1"/>
          <w:sz w:val="24"/>
        </w:rPr>
        <w:t xml:space="preserve"> </w:t>
      </w:r>
      <w:r>
        <w:rPr>
          <w:sz w:val="24"/>
        </w:rPr>
        <w:t>активность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предметному окружению:</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рассматривает</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другие</w:t>
      </w:r>
      <w:r>
        <w:rPr>
          <w:spacing w:val="-3"/>
          <w:sz w:val="24"/>
        </w:rPr>
        <w:t xml:space="preserve"> </w:t>
      </w:r>
      <w:r>
        <w:rPr>
          <w:sz w:val="24"/>
        </w:rPr>
        <w:t>предметы,</w:t>
      </w:r>
      <w:r>
        <w:rPr>
          <w:spacing w:val="1"/>
          <w:sz w:val="24"/>
        </w:rPr>
        <w:t xml:space="preserve"> </w:t>
      </w:r>
      <w:r>
        <w:rPr>
          <w:sz w:val="24"/>
        </w:rPr>
        <w:t>следит</w:t>
      </w:r>
      <w:r>
        <w:rPr>
          <w:spacing w:val="-2"/>
          <w:sz w:val="24"/>
        </w:rPr>
        <w:t xml:space="preserve"> </w:t>
      </w:r>
      <w:r>
        <w:rPr>
          <w:sz w:val="24"/>
        </w:rPr>
        <w:t>за</w:t>
      </w:r>
      <w:r>
        <w:rPr>
          <w:spacing w:val="-2"/>
          <w:sz w:val="24"/>
        </w:rPr>
        <w:t xml:space="preserve"> </w:t>
      </w:r>
      <w:r>
        <w:rPr>
          <w:sz w:val="24"/>
        </w:rPr>
        <w:t>их</w:t>
      </w:r>
      <w:r>
        <w:rPr>
          <w:spacing w:val="-2"/>
          <w:sz w:val="24"/>
        </w:rPr>
        <w:t xml:space="preserve"> </w:t>
      </w:r>
      <w:r>
        <w:rPr>
          <w:sz w:val="24"/>
        </w:rPr>
        <w:t>перемещением, прислушивается</w:t>
      </w:r>
      <w:r>
        <w:rPr>
          <w:spacing w:val="-1"/>
          <w:sz w:val="24"/>
        </w:rPr>
        <w:t xml:space="preserve"> </w:t>
      </w:r>
      <w:r>
        <w:rPr>
          <w:sz w:val="24"/>
        </w:rPr>
        <w:t>к</w:t>
      </w:r>
      <w:r>
        <w:rPr>
          <w:spacing w:val="-1"/>
          <w:sz w:val="24"/>
        </w:rPr>
        <w:t xml:space="preserve"> </w:t>
      </w:r>
      <w:r>
        <w:rPr>
          <w:sz w:val="24"/>
        </w:rPr>
        <w:t>издаваемым</w:t>
      </w:r>
      <w:r>
        <w:rPr>
          <w:spacing w:val="-3"/>
          <w:sz w:val="24"/>
        </w:rPr>
        <w:t xml:space="preserve"> </w:t>
      </w:r>
      <w:r>
        <w:rPr>
          <w:sz w:val="24"/>
        </w:rPr>
        <w:t>ими</w:t>
      </w:r>
      <w:r>
        <w:rPr>
          <w:spacing w:val="-1"/>
          <w:sz w:val="24"/>
        </w:rPr>
        <w:t xml:space="preserve"> </w:t>
      </w:r>
      <w:r>
        <w:rPr>
          <w:sz w:val="24"/>
        </w:rPr>
        <w:t>звукам.</w:t>
      </w:r>
    </w:p>
    <w:p w14:paraId="30040000">
      <w:pPr>
        <w:pStyle w:val="Style_8"/>
        <w:numPr>
          <w:ilvl w:val="0"/>
          <w:numId w:val="31"/>
        </w:numPr>
        <w:ind w:hanging="357" w:left="357"/>
        <w:rPr>
          <w:sz w:val="24"/>
        </w:rPr>
      </w:pPr>
      <w:r>
        <w:rPr>
          <w:sz w:val="24"/>
        </w:rPr>
        <w:t>пытается подражать действиям взрослых; стремится взять игрушку в руки, обследовать ее;</w:t>
      </w:r>
      <w:r>
        <w:rPr>
          <w:spacing w:val="1"/>
          <w:sz w:val="24"/>
        </w:rPr>
        <w:t xml:space="preserve"> </w:t>
      </w:r>
      <w:r>
        <w:rPr>
          <w:sz w:val="24"/>
        </w:rPr>
        <w:t>активно</w:t>
      </w:r>
      <w:r>
        <w:rPr>
          <w:spacing w:val="2"/>
          <w:sz w:val="24"/>
        </w:rPr>
        <w:t xml:space="preserve"> </w:t>
      </w:r>
      <w:r>
        <w:rPr>
          <w:sz w:val="24"/>
        </w:rPr>
        <w:t>проявляет</w:t>
      </w:r>
      <w:r>
        <w:rPr>
          <w:spacing w:val="5"/>
          <w:sz w:val="24"/>
        </w:rPr>
        <w:t xml:space="preserve"> </w:t>
      </w:r>
      <w:r>
        <w:rPr>
          <w:sz w:val="24"/>
        </w:rPr>
        <w:t>потребность</w:t>
      </w:r>
      <w:r>
        <w:rPr>
          <w:spacing w:val="6"/>
          <w:sz w:val="24"/>
        </w:rPr>
        <w:t xml:space="preserve"> </w:t>
      </w:r>
      <w:r>
        <w:rPr>
          <w:sz w:val="24"/>
        </w:rPr>
        <w:t>в</w:t>
      </w:r>
      <w:r>
        <w:rPr>
          <w:spacing w:val="4"/>
          <w:sz w:val="24"/>
        </w:rPr>
        <w:t xml:space="preserve"> </w:t>
      </w:r>
      <w:r>
        <w:rPr>
          <w:sz w:val="24"/>
        </w:rPr>
        <w:t>эмоциональном</w:t>
      </w:r>
      <w:r>
        <w:rPr>
          <w:spacing w:val="4"/>
          <w:sz w:val="24"/>
        </w:rPr>
        <w:t xml:space="preserve"> </w:t>
      </w:r>
      <w:r>
        <w:rPr>
          <w:sz w:val="24"/>
        </w:rPr>
        <w:t>общении,</w:t>
      </w:r>
      <w:r>
        <w:rPr>
          <w:spacing w:val="2"/>
          <w:sz w:val="24"/>
        </w:rPr>
        <w:t xml:space="preserve"> </w:t>
      </w:r>
      <w:r>
        <w:rPr>
          <w:sz w:val="24"/>
        </w:rPr>
        <w:t>привлекая</w:t>
      </w:r>
      <w:r>
        <w:rPr>
          <w:spacing w:val="4"/>
          <w:sz w:val="24"/>
        </w:rPr>
        <w:t xml:space="preserve"> </w:t>
      </w:r>
      <w:r>
        <w:rPr>
          <w:sz w:val="24"/>
        </w:rPr>
        <w:t>взрослого</w:t>
      </w:r>
      <w:r>
        <w:rPr>
          <w:spacing w:val="5"/>
          <w:sz w:val="24"/>
        </w:rPr>
        <w:t xml:space="preserve"> </w:t>
      </w:r>
      <w:r>
        <w:rPr>
          <w:sz w:val="24"/>
        </w:rPr>
        <w:t>с помощью</w:t>
      </w:r>
      <w:r>
        <w:rPr>
          <w:spacing w:val="-5"/>
          <w:sz w:val="24"/>
        </w:rPr>
        <w:t xml:space="preserve"> </w:t>
      </w:r>
      <w:r>
        <w:rPr>
          <w:sz w:val="24"/>
        </w:rPr>
        <w:t>голосовых</w:t>
      </w:r>
      <w:r>
        <w:rPr>
          <w:spacing w:val="-5"/>
          <w:sz w:val="24"/>
        </w:rPr>
        <w:t xml:space="preserve"> </w:t>
      </w:r>
      <w:r>
        <w:rPr>
          <w:sz w:val="24"/>
        </w:rPr>
        <w:t>проявлений,</w:t>
      </w:r>
      <w:r>
        <w:rPr>
          <w:spacing w:val="-2"/>
          <w:sz w:val="24"/>
        </w:rPr>
        <w:t xml:space="preserve"> </w:t>
      </w:r>
      <w:r>
        <w:rPr>
          <w:sz w:val="24"/>
        </w:rPr>
        <w:t>улыбок,</w:t>
      </w:r>
      <w:r>
        <w:rPr>
          <w:spacing w:val="-4"/>
          <w:sz w:val="24"/>
        </w:rPr>
        <w:t xml:space="preserve"> </w:t>
      </w:r>
      <w:r>
        <w:rPr>
          <w:sz w:val="24"/>
        </w:rPr>
        <w:t>движений;</w:t>
      </w:r>
    </w:p>
    <w:p w14:paraId="31040000">
      <w:pPr>
        <w:pStyle w:val="Style_8"/>
        <w:numPr>
          <w:ilvl w:val="0"/>
          <w:numId w:val="31"/>
        </w:numPr>
        <w:ind w:hanging="357" w:left="357"/>
        <w:rPr>
          <w:sz w:val="24"/>
        </w:rPr>
      </w:pPr>
      <w:r>
        <w:rPr>
          <w:sz w:val="24"/>
        </w:rPr>
        <w:t>проявляет чувствительность к интонациям взрослых; выражает избирательное отношение к</w:t>
      </w:r>
      <w:r>
        <w:rPr>
          <w:spacing w:val="1"/>
          <w:sz w:val="24"/>
        </w:rPr>
        <w:t xml:space="preserve"> </w:t>
      </w:r>
      <w:r>
        <w:rPr>
          <w:sz w:val="24"/>
        </w:rPr>
        <w:t>близким</w:t>
      </w:r>
      <w:r>
        <w:rPr>
          <w:spacing w:val="-2"/>
          <w:sz w:val="24"/>
        </w:rPr>
        <w:t xml:space="preserve"> </w:t>
      </w:r>
      <w:r>
        <w:rPr>
          <w:sz w:val="24"/>
        </w:rPr>
        <w:t>и</w:t>
      </w:r>
      <w:r>
        <w:rPr>
          <w:spacing w:val="-2"/>
          <w:sz w:val="24"/>
        </w:rPr>
        <w:t xml:space="preserve"> </w:t>
      </w:r>
      <w:r>
        <w:rPr>
          <w:sz w:val="24"/>
        </w:rPr>
        <w:t>посторонним</w:t>
      </w:r>
      <w:r>
        <w:rPr>
          <w:spacing w:val="-3"/>
          <w:sz w:val="24"/>
        </w:rPr>
        <w:t xml:space="preserve"> </w:t>
      </w:r>
      <w:r>
        <w:rPr>
          <w:sz w:val="24"/>
        </w:rPr>
        <w:t>людям; охотно включается</w:t>
      </w:r>
      <w:r>
        <w:rPr>
          <w:spacing w:val="-1"/>
          <w:sz w:val="24"/>
        </w:rPr>
        <w:t xml:space="preserve"> </w:t>
      </w:r>
      <w:r>
        <w:rPr>
          <w:sz w:val="24"/>
        </w:rPr>
        <w:t>в</w:t>
      </w:r>
      <w:r>
        <w:rPr>
          <w:spacing w:val="-1"/>
          <w:sz w:val="24"/>
        </w:rPr>
        <w:t xml:space="preserve"> </w:t>
      </w:r>
      <w:r>
        <w:rPr>
          <w:sz w:val="24"/>
        </w:rPr>
        <w:t>эмоциональные</w:t>
      </w:r>
      <w:r>
        <w:rPr>
          <w:spacing w:val="-2"/>
          <w:sz w:val="24"/>
        </w:rPr>
        <w:t xml:space="preserve"> </w:t>
      </w:r>
      <w:r>
        <w:rPr>
          <w:sz w:val="24"/>
        </w:rPr>
        <w:t>игры;</w:t>
      </w:r>
    </w:p>
    <w:p w14:paraId="32040000">
      <w:pPr>
        <w:pStyle w:val="Style_8"/>
        <w:numPr>
          <w:ilvl w:val="0"/>
          <w:numId w:val="31"/>
        </w:numPr>
        <w:ind w:hanging="357" w:left="357"/>
        <w:rPr>
          <w:sz w:val="24"/>
        </w:rPr>
      </w:pPr>
      <w:r>
        <w:rPr>
          <w:sz w:val="24"/>
        </w:rPr>
        <w:t>узнает некоторых животных и растения ближайшего окружения в естественной среде, на</w:t>
      </w:r>
      <w:r>
        <w:rPr>
          <w:spacing w:val="1"/>
          <w:sz w:val="24"/>
        </w:rPr>
        <w:t xml:space="preserve"> </w:t>
      </w:r>
      <w:r>
        <w:rPr>
          <w:sz w:val="24"/>
        </w:rPr>
        <w:t>картинке,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игрушки,</w:t>
      </w:r>
      <w:r>
        <w:rPr>
          <w:spacing w:val="1"/>
          <w:sz w:val="24"/>
        </w:rPr>
        <w:t xml:space="preserve"> </w:t>
      </w:r>
      <w:r>
        <w:rPr>
          <w:sz w:val="24"/>
        </w:rPr>
        <w:t>стремится</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природными</w:t>
      </w:r>
      <w:r>
        <w:rPr>
          <w:spacing w:val="61"/>
          <w:sz w:val="24"/>
        </w:rPr>
        <w:t xml:space="preserve"> </w:t>
      </w:r>
      <w:r>
        <w:rPr>
          <w:sz w:val="24"/>
        </w:rPr>
        <w:t>объектами,</w:t>
      </w:r>
      <w:r>
        <w:rPr>
          <w:spacing w:val="-57"/>
          <w:sz w:val="24"/>
        </w:rPr>
        <w:t xml:space="preserve"> </w:t>
      </w:r>
      <w:r>
        <w:rPr>
          <w:sz w:val="24"/>
        </w:rPr>
        <w:t>положительно</w:t>
      </w:r>
      <w:r>
        <w:rPr>
          <w:spacing w:val="-1"/>
          <w:sz w:val="24"/>
        </w:rPr>
        <w:t xml:space="preserve"> </w:t>
      </w:r>
      <w:r>
        <w:rPr>
          <w:sz w:val="24"/>
        </w:rPr>
        <w:t>реагирует на</w:t>
      </w:r>
      <w:r>
        <w:rPr>
          <w:spacing w:val="-1"/>
          <w:sz w:val="24"/>
        </w:rPr>
        <w:t xml:space="preserve"> </w:t>
      </w:r>
      <w:r>
        <w:rPr>
          <w:sz w:val="24"/>
        </w:rPr>
        <w:t>них.</w:t>
      </w:r>
    </w:p>
    <w:p w14:paraId="33040000">
      <w:pPr>
        <w:pStyle w:val="Style_10"/>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4"/>
          <w:sz w:val="24"/>
        </w:rPr>
        <w:t xml:space="preserve"> </w:t>
      </w:r>
      <w:r>
        <w:rPr>
          <w:sz w:val="24"/>
        </w:rPr>
        <w:t>до</w:t>
      </w:r>
      <w:r>
        <w:rPr>
          <w:spacing w:val="-1"/>
          <w:sz w:val="24"/>
        </w:rPr>
        <w:t xml:space="preserve"> </w:t>
      </w:r>
      <w:r>
        <w:rPr>
          <w:sz w:val="24"/>
        </w:rPr>
        <w:t>2 лет</w:t>
      </w:r>
    </w:p>
    <w:p w14:paraId="34040000">
      <w:pPr>
        <w:pStyle w:val="Style_8"/>
        <w:ind w:firstLine="709" w:left="0"/>
        <w:rPr>
          <w:sz w:val="24"/>
        </w:rPr>
      </w:pPr>
      <w:r>
        <w:rPr>
          <w:sz w:val="24"/>
        </w:rPr>
        <w:t xml:space="preserve">В области познавательного развития основными </w:t>
      </w:r>
      <w:r>
        <w:rPr>
          <w:b w:val="1"/>
          <w:i w:val="1"/>
          <w:sz w:val="24"/>
        </w:rPr>
        <w:t>задачам</w:t>
      </w:r>
      <w:r>
        <w:rPr>
          <w:sz w:val="24"/>
        </w:rPr>
        <w:t>и образовательной деятельности</w:t>
      </w:r>
      <w:r>
        <w:rPr>
          <w:spacing w:val="1"/>
          <w:sz w:val="24"/>
        </w:rPr>
        <w:t xml:space="preserve"> </w:t>
      </w:r>
      <w:r>
        <w:rPr>
          <w:sz w:val="24"/>
        </w:rPr>
        <w:t>являются:</w:t>
      </w:r>
    </w:p>
    <w:p w14:paraId="35040000">
      <w:pPr>
        <w:pStyle w:val="Style_8"/>
        <w:numPr>
          <w:ilvl w:val="0"/>
          <w:numId w:val="31"/>
        </w:numPr>
        <w:ind w:hanging="357" w:left="357"/>
        <w:rPr>
          <w:sz w:val="24"/>
        </w:rPr>
      </w:pPr>
      <w:r>
        <w:rPr>
          <w:sz w:val="24"/>
        </w:rPr>
        <w:t>поощрять</w:t>
      </w:r>
      <w:r>
        <w:rPr>
          <w:spacing w:val="1"/>
          <w:sz w:val="24"/>
        </w:rPr>
        <w:t xml:space="preserve"> </w:t>
      </w:r>
      <w:r>
        <w:rPr>
          <w:sz w:val="24"/>
        </w:rPr>
        <w:t>целенаправленные</w:t>
      </w:r>
      <w:r>
        <w:rPr>
          <w:spacing w:val="1"/>
          <w:sz w:val="24"/>
        </w:rPr>
        <w:t xml:space="preserve"> </w:t>
      </w:r>
      <w:r>
        <w:rPr>
          <w:sz w:val="24"/>
        </w:rPr>
        <w:t>моторные</w:t>
      </w:r>
      <w:r>
        <w:rPr>
          <w:spacing w:val="1"/>
          <w:sz w:val="24"/>
        </w:rPr>
        <w:t xml:space="preserve"> </w:t>
      </w:r>
      <w:r>
        <w:rPr>
          <w:sz w:val="24"/>
        </w:rPr>
        <w:t>действия,</w:t>
      </w:r>
      <w:r>
        <w:rPr>
          <w:spacing w:val="1"/>
          <w:sz w:val="24"/>
        </w:rPr>
        <w:t xml:space="preserve"> </w:t>
      </w:r>
      <w:r>
        <w:rPr>
          <w:sz w:val="24"/>
        </w:rPr>
        <w:t>использование</w:t>
      </w:r>
      <w:r>
        <w:rPr>
          <w:spacing w:val="1"/>
          <w:sz w:val="24"/>
        </w:rPr>
        <w:t xml:space="preserve"> </w:t>
      </w:r>
      <w:r>
        <w:rPr>
          <w:sz w:val="24"/>
        </w:rPr>
        <w:t>наглядного</w:t>
      </w:r>
      <w:r>
        <w:rPr>
          <w:spacing w:val="1"/>
          <w:sz w:val="24"/>
        </w:rPr>
        <w:t xml:space="preserve"> </w:t>
      </w:r>
      <w:r>
        <w:rPr>
          <w:sz w:val="24"/>
        </w:rPr>
        <w:t>действенно</w:t>
      </w:r>
      <w:r>
        <w:rPr>
          <w:spacing w:val="-57"/>
          <w:sz w:val="24"/>
        </w:rPr>
        <w:t xml:space="preserve"> </w:t>
      </w:r>
      <w:r>
        <w:rPr>
          <w:sz w:val="24"/>
        </w:rPr>
        <w:t>способа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находить</w:t>
      </w:r>
      <w:r>
        <w:rPr>
          <w:spacing w:val="1"/>
          <w:sz w:val="24"/>
        </w:rPr>
        <w:t xml:space="preserve"> </w:t>
      </w:r>
      <w:r>
        <w:rPr>
          <w:sz w:val="24"/>
        </w:rPr>
        <w:t>предмет</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или</w:t>
      </w:r>
      <w:r>
        <w:rPr>
          <w:spacing w:val="1"/>
          <w:sz w:val="24"/>
        </w:rPr>
        <w:t xml:space="preserve"> </w:t>
      </w:r>
      <w:r>
        <w:rPr>
          <w:sz w:val="24"/>
        </w:rPr>
        <w:t>словесному</w:t>
      </w:r>
      <w:r>
        <w:rPr>
          <w:spacing w:val="-2"/>
          <w:sz w:val="24"/>
        </w:rPr>
        <w:t xml:space="preserve"> </w:t>
      </w:r>
      <w:r>
        <w:rPr>
          <w:sz w:val="24"/>
        </w:rPr>
        <w:t>указанию;</w:t>
      </w:r>
    </w:p>
    <w:p w14:paraId="36040000">
      <w:pPr>
        <w:pStyle w:val="Style_8"/>
        <w:numPr>
          <w:ilvl w:val="0"/>
          <w:numId w:val="31"/>
        </w:numPr>
        <w:tabs>
          <w:tab w:leader="none" w:pos="5152" w:val="left"/>
        </w:tabs>
        <w:ind w:hanging="357" w:left="357"/>
        <w:rPr>
          <w:sz w:val="24"/>
        </w:rPr>
      </w:pPr>
      <w:r>
        <w:rPr>
          <w:sz w:val="24"/>
        </w:rPr>
        <w:t xml:space="preserve">формировать  </w:t>
      </w:r>
      <w:r>
        <w:rPr>
          <w:spacing w:val="46"/>
          <w:sz w:val="24"/>
        </w:rPr>
        <w:t xml:space="preserve"> </w:t>
      </w:r>
      <w:r>
        <w:rPr>
          <w:sz w:val="24"/>
        </w:rPr>
        <w:t xml:space="preserve">стремление  </w:t>
      </w:r>
      <w:r>
        <w:rPr>
          <w:spacing w:val="44"/>
          <w:sz w:val="24"/>
        </w:rPr>
        <w:t xml:space="preserve"> </w:t>
      </w:r>
      <w:r>
        <w:rPr>
          <w:sz w:val="24"/>
        </w:rPr>
        <w:t>детей</w:t>
      </w:r>
      <w:r>
        <w:rPr>
          <w:sz w:val="24"/>
        </w:rPr>
        <w:tab/>
      </w:r>
      <w:r>
        <w:rPr>
          <w:sz w:val="24"/>
        </w:rPr>
        <w:t>к</w:t>
      </w:r>
      <w:r>
        <w:rPr>
          <w:spacing w:val="45"/>
          <w:sz w:val="24"/>
        </w:rPr>
        <w:t xml:space="preserve"> </w:t>
      </w:r>
      <w:r>
        <w:rPr>
          <w:sz w:val="24"/>
        </w:rPr>
        <w:t>подражанию</w:t>
      </w:r>
      <w:r>
        <w:rPr>
          <w:spacing w:val="47"/>
          <w:sz w:val="24"/>
        </w:rPr>
        <w:t xml:space="preserve"> </w:t>
      </w:r>
      <w:r>
        <w:rPr>
          <w:sz w:val="24"/>
        </w:rPr>
        <w:t>действий</w:t>
      </w:r>
      <w:r>
        <w:rPr>
          <w:spacing w:val="45"/>
          <w:sz w:val="24"/>
        </w:rPr>
        <w:t xml:space="preserve"> </w:t>
      </w:r>
      <w:r>
        <w:rPr>
          <w:sz w:val="24"/>
        </w:rPr>
        <w:t>взрослых,</w:t>
      </w:r>
      <w:r>
        <w:rPr>
          <w:spacing w:val="44"/>
          <w:sz w:val="24"/>
        </w:rPr>
        <w:t xml:space="preserve"> </w:t>
      </w:r>
      <w:r>
        <w:rPr>
          <w:sz w:val="24"/>
        </w:rPr>
        <w:t>понимать</w:t>
      </w:r>
      <w:r>
        <w:rPr>
          <w:spacing w:val="-58"/>
          <w:sz w:val="24"/>
        </w:rPr>
        <w:t xml:space="preserve">  </w:t>
      </w:r>
      <w:r>
        <w:rPr>
          <w:sz w:val="24"/>
        </w:rPr>
        <w:t>обозначающие</w:t>
      </w:r>
      <w:r>
        <w:rPr>
          <w:spacing w:val="-2"/>
          <w:sz w:val="24"/>
        </w:rPr>
        <w:t xml:space="preserve"> </w:t>
      </w:r>
      <w:r>
        <w:rPr>
          <w:sz w:val="24"/>
        </w:rPr>
        <w:t>их</w:t>
      </w:r>
      <w:r>
        <w:rPr>
          <w:spacing w:val="2"/>
          <w:sz w:val="24"/>
        </w:rPr>
        <w:t xml:space="preserve"> </w:t>
      </w:r>
      <w:r>
        <w:rPr>
          <w:sz w:val="24"/>
        </w:rPr>
        <w:t>слова;</w:t>
      </w:r>
    </w:p>
    <w:p w14:paraId="37040000">
      <w:pPr>
        <w:pStyle w:val="Style_8"/>
        <w:numPr>
          <w:ilvl w:val="0"/>
          <w:numId w:val="31"/>
        </w:numPr>
        <w:ind w:hanging="357" w:left="357"/>
        <w:rPr>
          <w:sz w:val="24"/>
        </w:rPr>
      </w:pPr>
      <w:r>
        <w:rPr>
          <w:sz w:val="24"/>
        </w:rPr>
        <w:t>формировать</w:t>
      </w:r>
      <w:r>
        <w:rPr>
          <w:spacing w:val="-1"/>
          <w:sz w:val="24"/>
        </w:rPr>
        <w:t xml:space="preserve"> </w:t>
      </w:r>
      <w:r>
        <w:rPr>
          <w:sz w:val="24"/>
        </w:rPr>
        <w:t>умения</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ближайшем</w:t>
      </w:r>
      <w:r>
        <w:rPr>
          <w:spacing w:val="-4"/>
          <w:sz w:val="24"/>
        </w:rPr>
        <w:t xml:space="preserve"> </w:t>
      </w:r>
      <w:r>
        <w:rPr>
          <w:sz w:val="24"/>
        </w:rPr>
        <w:t>окружении;</w:t>
      </w:r>
    </w:p>
    <w:p w14:paraId="38040000">
      <w:pPr>
        <w:pStyle w:val="Style_8"/>
        <w:numPr>
          <w:ilvl w:val="0"/>
          <w:numId w:val="31"/>
        </w:numPr>
        <w:ind w:hanging="357" w:left="357"/>
        <w:rPr>
          <w:sz w:val="24"/>
        </w:rPr>
      </w:pPr>
      <w:r>
        <w:rPr>
          <w:sz w:val="24"/>
        </w:rPr>
        <w:t>развивать</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близким</w:t>
      </w:r>
      <w:r>
        <w:rPr>
          <w:spacing w:val="1"/>
          <w:sz w:val="24"/>
        </w:rPr>
        <w:t xml:space="preserve"> </w:t>
      </w:r>
      <w:r>
        <w:rPr>
          <w:sz w:val="24"/>
        </w:rPr>
        <w:t>людям,</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окружению,</w:t>
      </w:r>
      <w:r>
        <w:rPr>
          <w:spacing w:val="1"/>
          <w:sz w:val="24"/>
        </w:rPr>
        <w:t xml:space="preserve"> </w:t>
      </w:r>
      <w:r>
        <w:rPr>
          <w:sz w:val="24"/>
        </w:rPr>
        <w:t>природным</w:t>
      </w:r>
      <w:r>
        <w:rPr>
          <w:spacing w:val="-3"/>
          <w:sz w:val="24"/>
        </w:rPr>
        <w:t xml:space="preserve"> </w:t>
      </w:r>
      <w:r>
        <w:rPr>
          <w:sz w:val="24"/>
        </w:rPr>
        <w:t>объектам;</w:t>
      </w:r>
    </w:p>
    <w:p w14:paraId="39040000">
      <w:pPr>
        <w:pStyle w:val="Style_8"/>
        <w:numPr>
          <w:ilvl w:val="0"/>
          <w:numId w:val="31"/>
        </w:numPr>
        <w:ind w:hanging="357" w:left="357"/>
        <w:rPr>
          <w:sz w:val="24"/>
        </w:rPr>
      </w:pPr>
      <w:r>
        <w:rPr>
          <w:sz w:val="24"/>
        </w:rPr>
        <w:t>развивать умения узнавать объекты живой и неживой природы ближайшего окружения,</w:t>
      </w:r>
      <w:r>
        <w:rPr>
          <w:spacing w:val="1"/>
          <w:sz w:val="24"/>
        </w:rPr>
        <w:t xml:space="preserve"> </w:t>
      </w:r>
      <w:r>
        <w:rPr>
          <w:sz w:val="24"/>
        </w:rPr>
        <w:t>отличать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наиболее</w:t>
      </w:r>
      <w:r>
        <w:rPr>
          <w:spacing w:val="1"/>
          <w:sz w:val="24"/>
        </w:rPr>
        <w:t xml:space="preserve"> </w:t>
      </w:r>
      <w:r>
        <w:rPr>
          <w:sz w:val="24"/>
        </w:rPr>
        <w:t>ярким</w:t>
      </w:r>
      <w:r>
        <w:rPr>
          <w:spacing w:val="1"/>
          <w:sz w:val="24"/>
        </w:rPr>
        <w:t xml:space="preserve"> </w:t>
      </w:r>
      <w:r>
        <w:rPr>
          <w:sz w:val="24"/>
        </w:rPr>
        <w:t>проявлениями</w:t>
      </w:r>
      <w:r>
        <w:rPr>
          <w:spacing w:val="1"/>
          <w:sz w:val="24"/>
        </w:rPr>
        <w:t xml:space="preserve"> </w:t>
      </w:r>
      <w:r>
        <w:rPr>
          <w:sz w:val="24"/>
        </w:rPr>
        <w:t>и</w:t>
      </w:r>
      <w:r>
        <w:rPr>
          <w:spacing w:val="1"/>
          <w:sz w:val="24"/>
        </w:rPr>
        <w:t xml:space="preserve"> </w:t>
      </w:r>
      <w:r>
        <w:rPr>
          <w:sz w:val="24"/>
        </w:rPr>
        <w:t>свойствам,</w:t>
      </w:r>
      <w:r>
        <w:rPr>
          <w:spacing w:val="1"/>
          <w:sz w:val="24"/>
        </w:rPr>
        <w:t xml:space="preserve"> </w:t>
      </w:r>
      <w:r>
        <w:rPr>
          <w:sz w:val="24"/>
        </w:rPr>
        <w:t>замечать</w:t>
      </w:r>
      <w:r>
        <w:rPr>
          <w:spacing w:val="1"/>
          <w:sz w:val="24"/>
        </w:rPr>
        <w:t xml:space="preserve"> </w:t>
      </w:r>
      <w:r>
        <w:rPr>
          <w:sz w:val="24"/>
        </w:rPr>
        <w:t>явления</w:t>
      </w:r>
      <w:r>
        <w:rPr>
          <w:spacing w:val="1"/>
          <w:sz w:val="24"/>
        </w:rPr>
        <w:t xml:space="preserve"> </w:t>
      </w:r>
      <w:r>
        <w:rPr>
          <w:sz w:val="24"/>
        </w:rPr>
        <w:t>природы,</w:t>
      </w:r>
      <w:r>
        <w:rPr>
          <w:spacing w:val="-57"/>
          <w:sz w:val="24"/>
        </w:rPr>
        <w:t xml:space="preserve"> </w:t>
      </w:r>
      <w:r>
        <w:rPr>
          <w:sz w:val="24"/>
        </w:rPr>
        <w:t>поддерживать стремления к взаимодействию с</w:t>
      </w:r>
      <w:r>
        <w:rPr>
          <w:spacing w:val="-1"/>
          <w:sz w:val="24"/>
        </w:rPr>
        <w:t xml:space="preserve"> </w:t>
      </w:r>
      <w:r>
        <w:rPr>
          <w:sz w:val="24"/>
        </w:rPr>
        <w:t>ними.</w:t>
      </w:r>
    </w:p>
    <w:p w14:paraId="3A040000">
      <w:pPr>
        <w:pStyle w:val="Style_10"/>
        <w:spacing w:before="4"/>
        <w:ind w:firstLine="0" w:left="1429"/>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3B040000">
      <w:pPr>
        <w:pStyle w:val="Style_8"/>
        <w:ind w:firstLine="709" w:left="0"/>
        <w:rPr>
          <w:sz w:val="24"/>
        </w:rPr>
      </w:pPr>
      <w:r>
        <w:rPr>
          <w:i w:val="1"/>
          <w:sz w:val="24"/>
        </w:rPr>
        <w:t>Сенсорные</w:t>
      </w:r>
      <w:r>
        <w:rPr>
          <w:i w:val="1"/>
          <w:spacing w:val="28"/>
          <w:sz w:val="24"/>
        </w:rPr>
        <w:t xml:space="preserve"> </w:t>
      </w:r>
      <w:r>
        <w:rPr>
          <w:i w:val="1"/>
          <w:sz w:val="24"/>
        </w:rPr>
        <w:t>эталоны</w:t>
      </w:r>
      <w:r>
        <w:rPr>
          <w:i w:val="1"/>
          <w:spacing w:val="29"/>
          <w:sz w:val="24"/>
        </w:rPr>
        <w:t xml:space="preserve"> </w:t>
      </w:r>
      <w:r>
        <w:rPr>
          <w:i w:val="1"/>
          <w:sz w:val="24"/>
        </w:rPr>
        <w:t>и</w:t>
      </w:r>
      <w:r>
        <w:rPr>
          <w:i w:val="1"/>
          <w:spacing w:val="25"/>
          <w:sz w:val="24"/>
        </w:rPr>
        <w:t xml:space="preserve"> </w:t>
      </w:r>
      <w:r>
        <w:rPr>
          <w:i w:val="1"/>
          <w:sz w:val="24"/>
        </w:rPr>
        <w:t>познавательные</w:t>
      </w:r>
      <w:r>
        <w:rPr>
          <w:i w:val="1"/>
          <w:spacing w:val="27"/>
          <w:sz w:val="24"/>
        </w:rPr>
        <w:t xml:space="preserve"> </w:t>
      </w:r>
      <w:r>
        <w:rPr>
          <w:i w:val="1"/>
          <w:sz w:val="24"/>
        </w:rPr>
        <w:t>действия.</w:t>
      </w:r>
      <w:r>
        <w:rPr>
          <w:i w:val="1"/>
          <w:spacing w:val="30"/>
          <w:sz w:val="24"/>
        </w:rPr>
        <w:t xml:space="preserve"> </w:t>
      </w:r>
      <w:r>
        <w:rPr>
          <w:sz w:val="24"/>
        </w:rPr>
        <w:t>Педагог</w:t>
      </w:r>
      <w:r>
        <w:rPr>
          <w:spacing w:val="27"/>
          <w:sz w:val="24"/>
        </w:rPr>
        <w:t xml:space="preserve"> </w:t>
      </w:r>
      <w:r>
        <w:rPr>
          <w:sz w:val="24"/>
        </w:rPr>
        <w:t>концентрирует</w:t>
      </w:r>
      <w:r>
        <w:rPr>
          <w:spacing w:val="28"/>
          <w:sz w:val="24"/>
        </w:rPr>
        <w:t xml:space="preserve"> </w:t>
      </w:r>
      <w:r>
        <w:rPr>
          <w:sz w:val="24"/>
        </w:rPr>
        <w:t>внимание</w:t>
      </w:r>
      <w:r>
        <w:rPr>
          <w:spacing w:val="27"/>
          <w:sz w:val="24"/>
        </w:rPr>
        <w:t xml:space="preserve"> </w:t>
      </w:r>
      <w:r>
        <w:rPr>
          <w:sz w:val="24"/>
        </w:rPr>
        <w:t>детей</w:t>
      </w:r>
      <w:r>
        <w:rPr>
          <w:spacing w:val="-58"/>
          <w:sz w:val="24"/>
        </w:rPr>
        <w:t xml:space="preserve"> </w:t>
      </w:r>
      <w:r>
        <w:rPr>
          <w:sz w:val="24"/>
        </w:rPr>
        <w:t>на</w:t>
      </w:r>
      <w:r>
        <w:rPr>
          <w:spacing w:val="51"/>
          <w:sz w:val="24"/>
        </w:rPr>
        <w:t xml:space="preserve"> </w:t>
      </w:r>
      <w:r>
        <w:rPr>
          <w:sz w:val="24"/>
        </w:rPr>
        <w:t>новых</w:t>
      </w:r>
      <w:r>
        <w:rPr>
          <w:spacing w:val="54"/>
          <w:sz w:val="24"/>
        </w:rPr>
        <w:t xml:space="preserve"> </w:t>
      </w:r>
      <w:r>
        <w:rPr>
          <w:sz w:val="24"/>
        </w:rPr>
        <w:t>объектах,</w:t>
      </w:r>
      <w:r>
        <w:rPr>
          <w:spacing w:val="51"/>
          <w:sz w:val="24"/>
        </w:rPr>
        <w:t xml:space="preserve"> </w:t>
      </w:r>
      <w:r>
        <w:rPr>
          <w:sz w:val="24"/>
        </w:rPr>
        <w:t>поддерживает</w:t>
      </w:r>
      <w:r>
        <w:rPr>
          <w:spacing w:val="52"/>
          <w:sz w:val="24"/>
        </w:rPr>
        <w:t xml:space="preserve"> </w:t>
      </w:r>
      <w:r>
        <w:rPr>
          <w:sz w:val="24"/>
        </w:rPr>
        <w:t>интерес</w:t>
      </w:r>
      <w:r>
        <w:rPr>
          <w:spacing w:val="51"/>
          <w:sz w:val="24"/>
        </w:rPr>
        <w:t xml:space="preserve"> </w:t>
      </w:r>
      <w:r>
        <w:rPr>
          <w:sz w:val="24"/>
        </w:rPr>
        <w:t>к</w:t>
      </w:r>
      <w:r>
        <w:rPr>
          <w:spacing w:val="52"/>
          <w:sz w:val="24"/>
        </w:rPr>
        <w:t xml:space="preserve"> </w:t>
      </w:r>
      <w:r>
        <w:rPr>
          <w:sz w:val="24"/>
        </w:rPr>
        <w:t>знакомым</w:t>
      </w:r>
      <w:r>
        <w:rPr>
          <w:spacing w:val="50"/>
          <w:sz w:val="24"/>
        </w:rPr>
        <w:t xml:space="preserve"> </w:t>
      </w:r>
      <w:r>
        <w:rPr>
          <w:sz w:val="24"/>
        </w:rPr>
        <w:t>предметам,</w:t>
      </w:r>
      <w:r>
        <w:rPr>
          <w:spacing w:val="51"/>
          <w:sz w:val="24"/>
        </w:rPr>
        <w:t xml:space="preserve"> </w:t>
      </w:r>
      <w:r>
        <w:rPr>
          <w:sz w:val="24"/>
        </w:rPr>
        <w:t>поощряет</w:t>
      </w:r>
      <w:r>
        <w:rPr>
          <w:spacing w:val="52"/>
          <w:sz w:val="24"/>
        </w:rPr>
        <w:t xml:space="preserve"> </w:t>
      </w:r>
      <w:r>
        <w:rPr>
          <w:sz w:val="24"/>
        </w:rPr>
        <w:t xml:space="preserve">самостоятельные действия ребенка, одобряет их словом, интонацией, развивает </w:t>
      </w:r>
      <w:r>
        <w:rPr>
          <w:sz w:val="24"/>
        </w:rPr>
        <w:t>стремление к общению со взрослым</w:t>
      </w:r>
      <w:r>
        <w:rPr>
          <w:spacing w:val="-57"/>
          <w:sz w:val="24"/>
        </w:rPr>
        <w:t xml:space="preserve"> </w:t>
      </w:r>
      <w:r>
        <w:rPr>
          <w:sz w:val="24"/>
        </w:rPr>
        <w:t>в ходе выполнения обследовательских и поисковых действий с предметами; создает условия для</w:t>
      </w:r>
      <w:r>
        <w:rPr>
          <w:spacing w:val="1"/>
          <w:sz w:val="24"/>
        </w:rPr>
        <w:t xml:space="preserve"> </w:t>
      </w:r>
      <w:r>
        <w:rPr>
          <w:sz w:val="24"/>
        </w:rPr>
        <w:t>многократного повторения освоенных действий, вносит новые элементы в игры-манипуляции.</w:t>
      </w:r>
      <w:r>
        <w:rPr>
          <w:spacing w:val="1"/>
          <w:sz w:val="24"/>
        </w:rPr>
        <w:t xml:space="preserve"> </w:t>
      </w:r>
      <w:r>
        <w:rPr>
          <w:sz w:val="24"/>
        </w:rPr>
        <w:t>Демонстрирует</w:t>
      </w:r>
      <w:r>
        <w:rPr>
          <w:spacing w:val="1"/>
          <w:sz w:val="24"/>
        </w:rPr>
        <w:t xml:space="preserve"> </w:t>
      </w:r>
      <w:r>
        <w:rPr>
          <w:sz w:val="24"/>
        </w:rPr>
        <w:t>разнообразные</w:t>
      </w:r>
      <w:r>
        <w:rPr>
          <w:spacing w:val="1"/>
          <w:sz w:val="24"/>
        </w:rPr>
        <w:t xml:space="preserve"> </w:t>
      </w:r>
      <w:r>
        <w:rPr>
          <w:sz w:val="24"/>
        </w:rPr>
        <w:t>действия</w:t>
      </w:r>
      <w:r>
        <w:rPr>
          <w:spacing w:val="1"/>
          <w:sz w:val="24"/>
        </w:rPr>
        <w:t xml:space="preserve"> </w:t>
      </w:r>
      <w:r>
        <w:rPr>
          <w:sz w:val="24"/>
        </w:rPr>
        <w:t>со</w:t>
      </w:r>
      <w:r>
        <w:rPr>
          <w:spacing w:val="1"/>
          <w:sz w:val="24"/>
        </w:rPr>
        <w:t xml:space="preserve"> </w:t>
      </w:r>
      <w:r>
        <w:rPr>
          <w:sz w:val="24"/>
        </w:rPr>
        <w:t>сборно-разборными</w:t>
      </w:r>
      <w:r>
        <w:rPr>
          <w:spacing w:val="1"/>
          <w:sz w:val="24"/>
        </w:rPr>
        <w:t xml:space="preserve"> </w:t>
      </w:r>
      <w:r>
        <w:rPr>
          <w:sz w:val="24"/>
        </w:rPr>
        <w:t>игрушками,</w:t>
      </w:r>
      <w:r>
        <w:rPr>
          <w:spacing w:val="1"/>
          <w:sz w:val="24"/>
        </w:rPr>
        <w:t xml:space="preserve"> </w:t>
      </w:r>
      <w:r>
        <w:rPr>
          <w:sz w:val="24"/>
        </w:rPr>
        <w:t>дидактическими</w:t>
      </w:r>
      <w:r>
        <w:rPr>
          <w:spacing w:val="1"/>
          <w:sz w:val="24"/>
        </w:rPr>
        <w:t xml:space="preserve"> </w:t>
      </w:r>
      <w:r>
        <w:rPr>
          <w:sz w:val="24"/>
        </w:rPr>
        <w:t>пособиями,</w:t>
      </w:r>
      <w:r>
        <w:rPr>
          <w:spacing w:val="1"/>
          <w:sz w:val="24"/>
        </w:rPr>
        <w:t xml:space="preserve"> </w:t>
      </w:r>
      <w:r>
        <w:rPr>
          <w:sz w:val="24"/>
        </w:rPr>
        <w:t>показывает</w:t>
      </w:r>
      <w:r>
        <w:rPr>
          <w:spacing w:val="1"/>
          <w:sz w:val="24"/>
        </w:rPr>
        <w:t xml:space="preserve"> </w:t>
      </w:r>
      <w:r>
        <w:rPr>
          <w:sz w:val="24"/>
        </w:rPr>
        <w:t>их</w:t>
      </w:r>
      <w:r>
        <w:rPr>
          <w:spacing w:val="1"/>
          <w:sz w:val="24"/>
        </w:rPr>
        <w:t xml:space="preserve"> </w:t>
      </w:r>
      <w:r>
        <w:rPr>
          <w:sz w:val="24"/>
        </w:rPr>
        <w:t>постепенное</w:t>
      </w:r>
      <w:r>
        <w:rPr>
          <w:spacing w:val="1"/>
          <w:sz w:val="24"/>
        </w:rPr>
        <w:t xml:space="preserve"> </w:t>
      </w:r>
      <w:r>
        <w:rPr>
          <w:sz w:val="24"/>
        </w:rPr>
        <w:t>усложнение,</w:t>
      </w:r>
      <w:r>
        <w:rPr>
          <w:spacing w:val="1"/>
          <w:sz w:val="24"/>
        </w:rPr>
        <w:t xml:space="preserve"> </w:t>
      </w:r>
      <w:r>
        <w:rPr>
          <w:sz w:val="24"/>
        </w:rPr>
        <w:t>добиваясь</w:t>
      </w:r>
      <w:r>
        <w:rPr>
          <w:spacing w:val="1"/>
          <w:sz w:val="24"/>
        </w:rPr>
        <w:t xml:space="preserve"> </w:t>
      </w:r>
      <w:r>
        <w:rPr>
          <w:sz w:val="24"/>
        </w:rPr>
        <w:t>самостоятельного</w:t>
      </w:r>
      <w:r>
        <w:rPr>
          <w:spacing w:val="1"/>
          <w:sz w:val="24"/>
        </w:rPr>
        <w:t xml:space="preserve"> </w:t>
      </w:r>
      <w:r>
        <w:rPr>
          <w:sz w:val="24"/>
        </w:rPr>
        <w:t>применения</w:t>
      </w:r>
      <w:r>
        <w:rPr>
          <w:spacing w:val="1"/>
          <w:sz w:val="24"/>
        </w:rPr>
        <w:t xml:space="preserve"> </w:t>
      </w:r>
      <w:r>
        <w:rPr>
          <w:sz w:val="24"/>
        </w:rPr>
        <w:t>детьми</w:t>
      </w:r>
      <w:r>
        <w:rPr>
          <w:spacing w:val="1"/>
          <w:sz w:val="24"/>
        </w:rPr>
        <w:t xml:space="preserve"> </w:t>
      </w:r>
      <w:r>
        <w:rPr>
          <w:sz w:val="24"/>
        </w:rPr>
        <w:t>усвоенных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1"/>
          <w:sz w:val="24"/>
        </w:rPr>
        <w:t xml:space="preserve"> </w:t>
      </w:r>
      <w:r>
        <w:rPr>
          <w:sz w:val="24"/>
        </w:rPr>
        <w:t>разнообразным</w:t>
      </w:r>
      <w:r>
        <w:rPr>
          <w:spacing w:val="1"/>
          <w:sz w:val="24"/>
        </w:rPr>
        <w:t xml:space="preserve"> </w:t>
      </w:r>
      <w:r>
        <w:rPr>
          <w:sz w:val="24"/>
        </w:rPr>
        <w:t>материалом</w:t>
      </w:r>
      <w:r>
        <w:rPr>
          <w:spacing w:val="1"/>
          <w:sz w:val="24"/>
        </w:rPr>
        <w:t xml:space="preserve"> </w:t>
      </w:r>
      <w:r>
        <w:rPr>
          <w:sz w:val="24"/>
        </w:rPr>
        <w:t>для</w:t>
      </w:r>
      <w:r>
        <w:rPr>
          <w:spacing w:val="1"/>
          <w:sz w:val="24"/>
        </w:rPr>
        <w:t xml:space="preserve"> </w:t>
      </w:r>
      <w:r>
        <w:rPr>
          <w:sz w:val="24"/>
        </w:rPr>
        <w:t>активизации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сенсорных</w:t>
      </w:r>
      <w:r>
        <w:rPr>
          <w:spacing w:val="1"/>
          <w:sz w:val="24"/>
        </w:rPr>
        <w:t xml:space="preserve"> </w:t>
      </w:r>
      <w:r>
        <w:rPr>
          <w:sz w:val="24"/>
        </w:rPr>
        <w:t>эталонах.</w:t>
      </w:r>
      <w:r>
        <w:rPr>
          <w:spacing w:val="1"/>
          <w:sz w:val="24"/>
        </w:rPr>
        <w:t xml:space="preserve"> </w:t>
      </w:r>
      <w:r>
        <w:rPr>
          <w:sz w:val="24"/>
        </w:rPr>
        <w:t>Поддерживает</w:t>
      </w:r>
      <w:r>
        <w:rPr>
          <w:spacing w:val="1"/>
          <w:sz w:val="24"/>
        </w:rPr>
        <w:t xml:space="preserve"> </w:t>
      </w:r>
      <w:r>
        <w:rPr>
          <w:sz w:val="24"/>
        </w:rPr>
        <w:t>владение</w:t>
      </w:r>
      <w:r>
        <w:rPr>
          <w:spacing w:val="1"/>
          <w:sz w:val="24"/>
        </w:rPr>
        <w:t xml:space="preserve"> </w:t>
      </w:r>
      <w:r>
        <w:rPr>
          <w:sz w:val="24"/>
        </w:rPr>
        <w:t>предметом,</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достижения</w:t>
      </w:r>
      <w:r>
        <w:rPr>
          <w:spacing w:val="-5"/>
          <w:sz w:val="24"/>
        </w:rPr>
        <w:t xml:space="preserve"> </w:t>
      </w:r>
      <w:r>
        <w:rPr>
          <w:sz w:val="24"/>
        </w:rPr>
        <w:t>цели</w:t>
      </w:r>
      <w:r>
        <w:rPr>
          <w:spacing w:val="1"/>
          <w:sz w:val="24"/>
        </w:rPr>
        <w:t xml:space="preserve"> </w:t>
      </w:r>
      <w:r>
        <w:rPr>
          <w:sz w:val="24"/>
        </w:rPr>
        <w:t>для</w:t>
      </w:r>
      <w:r>
        <w:rPr>
          <w:spacing w:val="-2"/>
          <w:sz w:val="24"/>
        </w:rPr>
        <w:t xml:space="preserve"> </w:t>
      </w:r>
      <w:r>
        <w:rPr>
          <w:sz w:val="24"/>
        </w:rPr>
        <w:t>начала</w:t>
      </w:r>
      <w:r>
        <w:rPr>
          <w:spacing w:val="-5"/>
          <w:sz w:val="24"/>
        </w:rPr>
        <w:t xml:space="preserve"> </w:t>
      </w:r>
      <w:r>
        <w:rPr>
          <w:sz w:val="24"/>
        </w:rPr>
        <w:t>развития предметно-орудийных</w:t>
      </w:r>
      <w:r>
        <w:rPr>
          <w:spacing w:val="1"/>
          <w:sz w:val="24"/>
        </w:rPr>
        <w:t xml:space="preserve"> </w:t>
      </w:r>
      <w:r>
        <w:rPr>
          <w:sz w:val="24"/>
        </w:rPr>
        <w:t>действий.</w:t>
      </w:r>
    </w:p>
    <w:p w14:paraId="3C040000">
      <w:pPr>
        <w:pStyle w:val="Style_8"/>
        <w:ind w:firstLine="709" w:left="0"/>
        <w:rPr>
          <w:sz w:val="24"/>
        </w:rPr>
      </w:pPr>
      <w:r>
        <w:rPr>
          <w:sz w:val="24"/>
        </w:rPr>
        <w:t>Педагог</w:t>
      </w:r>
      <w:r>
        <w:rPr>
          <w:spacing w:val="1"/>
          <w:sz w:val="24"/>
        </w:rPr>
        <w:t xml:space="preserve"> </w:t>
      </w:r>
      <w:r>
        <w:rPr>
          <w:sz w:val="24"/>
        </w:rPr>
        <w:t>развивает умение группировать однородные предметы по одному из трех признаков</w:t>
      </w:r>
      <w:r>
        <w:rPr>
          <w:spacing w:val="-57"/>
          <w:sz w:val="24"/>
        </w:rPr>
        <w:t xml:space="preserve"> </w:t>
      </w:r>
      <w:r>
        <w:rPr>
          <w:sz w:val="24"/>
        </w:rPr>
        <w:t>(величина, цвет, форма) по образцу и словесному указанию (большой, маленький, такой, не такой),</w:t>
      </w:r>
      <w:r>
        <w:rPr>
          <w:spacing w:val="1"/>
          <w:sz w:val="24"/>
        </w:rPr>
        <w:t xml:space="preserve"> </w:t>
      </w:r>
      <w:r>
        <w:rPr>
          <w:sz w:val="24"/>
        </w:rPr>
        <w:t>используя</w:t>
      </w:r>
      <w:r>
        <w:rPr>
          <w:spacing w:val="25"/>
          <w:sz w:val="24"/>
        </w:rPr>
        <w:t xml:space="preserve"> </w:t>
      </w:r>
      <w:r>
        <w:rPr>
          <w:sz w:val="24"/>
        </w:rPr>
        <w:t>опредмеченные</w:t>
      </w:r>
      <w:r>
        <w:rPr>
          <w:spacing w:val="41"/>
          <w:sz w:val="24"/>
        </w:rPr>
        <w:t xml:space="preserve"> </w:t>
      </w:r>
      <w:r>
        <w:rPr>
          <w:sz w:val="24"/>
        </w:rPr>
        <w:t>слова-названия,</w:t>
      </w:r>
      <w:r>
        <w:rPr>
          <w:spacing w:val="41"/>
          <w:sz w:val="24"/>
        </w:rPr>
        <w:t xml:space="preserve"> </w:t>
      </w:r>
      <w:r>
        <w:rPr>
          <w:sz w:val="24"/>
        </w:rPr>
        <w:t>например,</w:t>
      </w:r>
      <w:r>
        <w:rPr>
          <w:spacing w:val="41"/>
          <w:sz w:val="24"/>
        </w:rPr>
        <w:t xml:space="preserve"> </w:t>
      </w:r>
      <w:r>
        <w:rPr>
          <w:sz w:val="24"/>
        </w:rPr>
        <w:t>предэталоны</w:t>
      </w:r>
      <w:r>
        <w:rPr>
          <w:spacing w:val="42"/>
          <w:sz w:val="24"/>
        </w:rPr>
        <w:t xml:space="preserve"> </w:t>
      </w:r>
      <w:r>
        <w:rPr>
          <w:sz w:val="24"/>
        </w:rPr>
        <w:t>формы:</w:t>
      </w:r>
      <w:r>
        <w:rPr>
          <w:spacing w:val="45"/>
          <w:sz w:val="24"/>
        </w:rPr>
        <w:t xml:space="preserve"> </w:t>
      </w:r>
      <w:r>
        <w:rPr>
          <w:sz w:val="24"/>
        </w:rPr>
        <w:t>«кирпичик»,</w:t>
      </w:r>
    </w:p>
    <w:p w14:paraId="3D040000">
      <w:pPr>
        <w:pStyle w:val="Style_8"/>
        <w:ind w:firstLine="709" w:left="0"/>
        <w:rPr>
          <w:sz w:val="24"/>
        </w:rPr>
      </w:pPr>
      <w:r>
        <w:rPr>
          <w:sz w:val="24"/>
        </w:rPr>
        <w:t>«крыша»,</w:t>
      </w:r>
      <w:r>
        <w:rPr>
          <w:spacing w:val="1"/>
          <w:sz w:val="24"/>
        </w:rPr>
        <w:t xml:space="preserve"> </w:t>
      </w:r>
      <w:r>
        <w:rPr>
          <w:sz w:val="24"/>
        </w:rPr>
        <w:t>«огурчик»,</w:t>
      </w:r>
      <w:r>
        <w:rPr>
          <w:spacing w:val="1"/>
          <w:sz w:val="24"/>
        </w:rPr>
        <w:t xml:space="preserve"> </w:t>
      </w:r>
      <w:r>
        <w:rPr>
          <w:sz w:val="24"/>
        </w:rPr>
        <w:t>«яичко»</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приемом</w:t>
      </w:r>
      <w:r>
        <w:rPr>
          <w:spacing w:val="1"/>
          <w:sz w:val="24"/>
        </w:rPr>
        <w:t xml:space="preserve"> </w:t>
      </w:r>
      <w:r>
        <w:rPr>
          <w:sz w:val="24"/>
        </w:rPr>
        <w:t>наложения</w:t>
      </w:r>
      <w:r>
        <w:rPr>
          <w:spacing w:val="1"/>
          <w:sz w:val="24"/>
        </w:rPr>
        <w:t xml:space="preserve"> </w:t>
      </w:r>
      <w:r>
        <w:rPr>
          <w:sz w:val="24"/>
        </w:rPr>
        <w:t>и</w:t>
      </w:r>
      <w:r>
        <w:rPr>
          <w:spacing w:val="1"/>
          <w:sz w:val="24"/>
        </w:rPr>
        <w:t xml:space="preserve"> </w:t>
      </w:r>
      <w:r>
        <w:rPr>
          <w:sz w:val="24"/>
        </w:rPr>
        <w:t>приложения одного предмета к другому для определения их равенства или неравенства по величине</w:t>
      </w:r>
      <w:r>
        <w:rPr>
          <w:spacing w:val="-57"/>
          <w:sz w:val="24"/>
        </w:rPr>
        <w:t xml:space="preserve"> </w:t>
      </w:r>
      <w:r>
        <w:rPr>
          <w:sz w:val="24"/>
        </w:rPr>
        <w:t>и</w:t>
      </w:r>
      <w:r>
        <w:rPr>
          <w:spacing w:val="-1"/>
          <w:sz w:val="24"/>
        </w:rPr>
        <w:t xml:space="preserve"> </w:t>
      </w:r>
      <w:r>
        <w:rPr>
          <w:sz w:val="24"/>
        </w:rPr>
        <w:t>тождественности</w:t>
      </w:r>
      <w:r>
        <w:rPr>
          <w:spacing w:val="1"/>
          <w:sz w:val="24"/>
        </w:rPr>
        <w:t xml:space="preserve"> </w:t>
      </w:r>
      <w:r>
        <w:rPr>
          <w:sz w:val="24"/>
        </w:rPr>
        <w:t>по</w:t>
      </w:r>
      <w:r>
        <w:rPr>
          <w:spacing w:val="-1"/>
          <w:sz w:val="24"/>
        </w:rPr>
        <w:t xml:space="preserve"> </w:t>
      </w:r>
      <w:r>
        <w:rPr>
          <w:sz w:val="24"/>
        </w:rPr>
        <w:t>цвету, форме.</w:t>
      </w:r>
    </w:p>
    <w:p w14:paraId="3E040000">
      <w:pPr>
        <w:pStyle w:val="Style_8"/>
        <w:tabs>
          <w:tab w:leader="none" w:pos="1337" w:val="left"/>
          <w:tab w:leader="none" w:pos="3038" w:val="left"/>
          <w:tab w:leader="none" w:pos="3491" w:val="left"/>
          <w:tab w:leader="none" w:pos="4628" w:val="left"/>
          <w:tab w:leader="none" w:pos="5038" w:val="left"/>
          <w:tab w:leader="none" w:pos="5626" w:val="left"/>
          <w:tab w:leader="none" w:pos="6425" w:val="left"/>
          <w:tab w:leader="none" w:pos="6772" w:val="left"/>
          <w:tab w:leader="none" w:pos="7840" w:val="left"/>
          <w:tab w:leader="none" w:pos="9097" w:val="left"/>
          <w:tab w:leader="none" w:pos="10306" w:val="left"/>
        </w:tabs>
        <w:ind w:firstLine="709" w:left="0"/>
        <w:rPr>
          <w:sz w:val="24"/>
        </w:rPr>
      </w:pPr>
      <w:r>
        <w:rPr>
          <w:sz w:val="24"/>
        </w:rPr>
        <w:t>Педагог</w:t>
      </w:r>
      <w:r>
        <w:rPr>
          <w:spacing w:val="5"/>
          <w:sz w:val="24"/>
        </w:rPr>
        <w:t xml:space="preserve"> </w:t>
      </w:r>
      <w:r>
        <w:rPr>
          <w:sz w:val="24"/>
        </w:rPr>
        <w:t>развивает</w:t>
      </w:r>
      <w:r>
        <w:rPr>
          <w:spacing w:val="6"/>
          <w:sz w:val="24"/>
        </w:rPr>
        <w:t xml:space="preserve"> </w:t>
      </w:r>
      <w:r>
        <w:rPr>
          <w:sz w:val="24"/>
        </w:rPr>
        <w:t>способности</w:t>
      </w:r>
      <w:r>
        <w:rPr>
          <w:spacing w:val="6"/>
          <w:sz w:val="24"/>
        </w:rPr>
        <w:t xml:space="preserve"> </w:t>
      </w:r>
      <w:r>
        <w:rPr>
          <w:sz w:val="24"/>
        </w:rPr>
        <w:t>детей</w:t>
      </w:r>
      <w:r>
        <w:rPr>
          <w:spacing w:val="6"/>
          <w:sz w:val="24"/>
        </w:rPr>
        <w:t xml:space="preserve"> </w:t>
      </w:r>
      <w:r>
        <w:rPr>
          <w:sz w:val="24"/>
        </w:rPr>
        <w:t>обобщать,</w:t>
      </w:r>
      <w:r>
        <w:rPr>
          <w:spacing w:val="8"/>
          <w:sz w:val="24"/>
        </w:rPr>
        <w:t xml:space="preserve"> </w:t>
      </w:r>
      <w:r>
        <w:rPr>
          <w:sz w:val="24"/>
        </w:rPr>
        <w:t>узнавать</w:t>
      </w:r>
      <w:r>
        <w:rPr>
          <w:spacing w:val="7"/>
          <w:sz w:val="24"/>
        </w:rPr>
        <w:t xml:space="preserve"> </w:t>
      </w:r>
      <w:r>
        <w:rPr>
          <w:sz w:val="24"/>
        </w:rPr>
        <w:t>и</w:t>
      </w:r>
      <w:r>
        <w:rPr>
          <w:spacing w:val="6"/>
          <w:sz w:val="24"/>
        </w:rPr>
        <w:t xml:space="preserve"> </w:t>
      </w:r>
      <w:r>
        <w:rPr>
          <w:sz w:val="24"/>
        </w:rPr>
        <w:t>стремиться</w:t>
      </w:r>
      <w:r>
        <w:rPr>
          <w:spacing w:val="6"/>
          <w:sz w:val="24"/>
        </w:rPr>
        <w:t xml:space="preserve"> </w:t>
      </w:r>
      <w:r>
        <w:rPr>
          <w:sz w:val="24"/>
        </w:rPr>
        <w:t>называть</w:t>
      </w:r>
      <w:r>
        <w:rPr>
          <w:spacing w:val="7"/>
          <w:sz w:val="24"/>
        </w:rPr>
        <w:t xml:space="preserve"> </w:t>
      </w:r>
      <w:r>
        <w:rPr>
          <w:sz w:val="24"/>
        </w:rPr>
        <w:t>предметы</w:t>
      </w:r>
      <w:r>
        <w:rPr>
          <w:spacing w:val="6"/>
          <w:sz w:val="24"/>
        </w:rPr>
        <w:t xml:space="preserve"> </w:t>
      </w:r>
      <w:r>
        <w:rPr>
          <w:sz w:val="24"/>
        </w:rPr>
        <w:t>и</w:t>
      </w:r>
      <w:r>
        <w:rPr>
          <w:spacing w:val="-57"/>
          <w:sz w:val="24"/>
        </w:rPr>
        <w:t xml:space="preserve"> </w:t>
      </w:r>
      <w:r>
        <w:rPr>
          <w:sz w:val="24"/>
        </w:rPr>
        <w:t>объекты,</w:t>
      </w:r>
      <w:r>
        <w:rPr>
          <w:sz w:val="24"/>
        </w:rPr>
        <w:tab/>
      </w:r>
      <w:r>
        <w:rPr>
          <w:sz w:val="24"/>
        </w:rPr>
        <w:t>изображенные</w:t>
      </w:r>
      <w:r>
        <w:rPr>
          <w:sz w:val="24"/>
        </w:rPr>
        <w:tab/>
      </w:r>
      <w:r>
        <w:rPr>
          <w:sz w:val="24"/>
        </w:rPr>
        <w:t>на</w:t>
      </w:r>
      <w:r>
        <w:rPr>
          <w:sz w:val="24"/>
        </w:rPr>
        <w:tab/>
      </w:r>
      <w:r>
        <w:rPr>
          <w:sz w:val="24"/>
        </w:rPr>
        <w:t>картинке</w:t>
      </w:r>
      <w:r>
        <w:rPr>
          <w:sz w:val="24"/>
        </w:rPr>
        <w:tab/>
      </w:r>
      <w:r>
        <w:rPr>
          <w:sz w:val="24"/>
        </w:rPr>
        <w:t>(в</w:t>
      </w:r>
      <w:r>
        <w:rPr>
          <w:sz w:val="24"/>
        </w:rPr>
        <w:tab/>
      </w:r>
      <w:r>
        <w:rPr>
          <w:sz w:val="24"/>
        </w:rPr>
        <w:t>том</w:t>
      </w:r>
      <w:r>
        <w:rPr>
          <w:sz w:val="24"/>
        </w:rPr>
        <w:tab/>
      </w:r>
      <w:r>
        <w:rPr>
          <w:sz w:val="24"/>
        </w:rPr>
        <w:t>числе</w:t>
      </w:r>
      <w:r>
        <w:rPr>
          <w:sz w:val="24"/>
        </w:rPr>
        <w:tab/>
      </w:r>
      <w:r>
        <w:rPr>
          <w:sz w:val="24"/>
        </w:rPr>
        <w:t>и</w:t>
      </w:r>
      <w:r>
        <w:rPr>
          <w:sz w:val="24"/>
        </w:rPr>
        <w:t xml:space="preserve"> </w:t>
      </w:r>
      <w:r>
        <w:rPr>
          <w:sz w:val="24"/>
        </w:rPr>
        <w:t>представления:</w:t>
      </w:r>
      <w:r>
        <w:rPr>
          <w:spacing w:val="-1"/>
          <w:sz w:val="24"/>
        </w:rPr>
        <w:t xml:space="preserve"> </w:t>
      </w:r>
      <w:r>
        <w:rPr>
          <w:sz w:val="24"/>
        </w:rPr>
        <w:t>о</w:t>
      </w:r>
      <w:r>
        <w:rPr>
          <w:spacing w:val="2"/>
          <w:sz w:val="24"/>
        </w:rPr>
        <w:t xml:space="preserve"> </w:t>
      </w:r>
      <w:r>
        <w:rPr>
          <w:sz w:val="24"/>
        </w:rPr>
        <w:t>самом</w:t>
      </w:r>
      <w:r>
        <w:rPr>
          <w:spacing w:val="1"/>
          <w:sz w:val="24"/>
        </w:rPr>
        <w:t xml:space="preserve"> </w:t>
      </w:r>
      <w:r>
        <w:rPr>
          <w:sz w:val="24"/>
        </w:rPr>
        <w:t>себе</w:t>
      </w:r>
      <w:r>
        <w:rPr>
          <w:spacing w:val="5"/>
          <w:sz w:val="24"/>
        </w:rPr>
        <w:t xml:space="preserve"> </w:t>
      </w:r>
      <w:r>
        <w:rPr>
          <w:sz w:val="24"/>
        </w:rPr>
        <w:t>— о своем имени; о внешнем виде (показать ручки, носик, глазик); о своих действиях (моет руки, ест,</w:t>
      </w:r>
      <w:r>
        <w:rPr>
          <w:spacing w:val="1"/>
          <w:sz w:val="24"/>
        </w:rPr>
        <w:t xml:space="preserve"> </w:t>
      </w:r>
      <w:r>
        <w:rPr>
          <w:sz w:val="24"/>
        </w:rPr>
        <w:t>играет, одевается, купается и т.п.); о желаниях (гулять, играть, есть и т.п.); о близких людях (мама,</w:t>
      </w:r>
      <w:r>
        <w:rPr>
          <w:spacing w:val="1"/>
          <w:sz w:val="24"/>
        </w:rPr>
        <w:t xml:space="preserve"> </w:t>
      </w:r>
      <w:r>
        <w:rPr>
          <w:sz w:val="24"/>
        </w:rPr>
        <w:t>папа, бабушка, дедушка и др.); о пище (хлеб, молоко, яблоко, морковка и т.п.); о блюдах (суп, каша,</w:t>
      </w:r>
      <w:r>
        <w:rPr>
          <w:spacing w:val="1"/>
          <w:sz w:val="24"/>
        </w:rPr>
        <w:t xml:space="preserve"> </w:t>
      </w:r>
      <w:r>
        <w:rPr>
          <w:sz w:val="24"/>
        </w:rPr>
        <w:t>кисель и т.п.); о ближайшем предметном окружении — об игрушках, их названиях, о предметах</w:t>
      </w:r>
      <w:r>
        <w:rPr>
          <w:spacing w:val="1"/>
          <w:sz w:val="24"/>
        </w:rPr>
        <w:t xml:space="preserve"> </w:t>
      </w:r>
      <w:r>
        <w:rPr>
          <w:sz w:val="24"/>
        </w:rPr>
        <w:t>быта, о мебели, спальных принадлежностях, посуде); о личных вещах; о некоторых конкретных,</w:t>
      </w:r>
      <w:r>
        <w:rPr>
          <w:spacing w:val="1"/>
          <w:sz w:val="24"/>
        </w:rPr>
        <w:t xml:space="preserve"> </w:t>
      </w:r>
      <w:r>
        <w:rPr>
          <w:sz w:val="24"/>
        </w:rPr>
        <w:t>близких</w:t>
      </w:r>
      <w:r>
        <w:rPr>
          <w:spacing w:val="1"/>
          <w:sz w:val="24"/>
        </w:rPr>
        <w:t xml:space="preserve"> </w:t>
      </w:r>
      <w:r>
        <w:rPr>
          <w:sz w:val="24"/>
        </w:rPr>
        <w:t>ребенку,</w:t>
      </w:r>
      <w:r>
        <w:rPr>
          <w:spacing w:val="1"/>
          <w:sz w:val="24"/>
        </w:rPr>
        <w:t xml:space="preserve"> </w:t>
      </w:r>
      <w:r>
        <w:rPr>
          <w:sz w:val="24"/>
        </w:rPr>
        <w:t>ситуациях</w:t>
      </w:r>
      <w:r>
        <w:rPr>
          <w:spacing w:val="1"/>
          <w:sz w:val="24"/>
        </w:rPr>
        <w:t xml:space="preserve"> </w:t>
      </w:r>
      <w:r>
        <w:rPr>
          <w:sz w:val="24"/>
        </w:rPr>
        <w:t>общественной жизни.</w:t>
      </w:r>
    </w:p>
    <w:p w14:paraId="3F040000">
      <w:pPr>
        <w:pStyle w:val="Style_8"/>
        <w:ind w:firstLine="709" w:left="0"/>
        <w:rPr>
          <w:sz w:val="24"/>
        </w:rPr>
      </w:pPr>
      <w:r>
        <w:rPr>
          <w:i w:val="1"/>
          <w:sz w:val="24"/>
        </w:rPr>
        <w:t xml:space="preserve">Природа. </w:t>
      </w:r>
      <w:r>
        <w:rPr>
          <w:sz w:val="24"/>
        </w:rPr>
        <w:t>Педагог развивает способности детей узнавать, называть и показывать на картинке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естественной</w:t>
      </w:r>
      <w:r>
        <w:rPr>
          <w:spacing w:val="1"/>
          <w:sz w:val="24"/>
        </w:rPr>
        <w:t xml:space="preserve"> </w:t>
      </w:r>
      <w:r>
        <w:rPr>
          <w:sz w:val="24"/>
        </w:rPr>
        <w:t>среде</w:t>
      </w:r>
      <w:r>
        <w:rPr>
          <w:spacing w:val="1"/>
          <w:sz w:val="24"/>
        </w:rPr>
        <w:t xml:space="preserve"> </w:t>
      </w:r>
      <w:r>
        <w:rPr>
          <w:sz w:val="24"/>
        </w:rPr>
        <w:t>отдельных</w:t>
      </w:r>
      <w:r>
        <w:rPr>
          <w:spacing w:val="1"/>
          <w:sz w:val="24"/>
        </w:rPr>
        <w:t xml:space="preserve"> </w:t>
      </w:r>
      <w:r>
        <w:rPr>
          <w:sz w:val="24"/>
        </w:rPr>
        <w:t>представителей</w:t>
      </w:r>
      <w:r>
        <w:rPr>
          <w:spacing w:val="1"/>
          <w:sz w:val="24"/>
        </w:rPr>
        <w:t xml:space="preserve"> </w:t>
      </w:r>
      <w:r>
        <w:rPr>
          <w:sz w:val="24"/>
        </w:rPr>
        <w:t>диких</w:t>
      </w:r>
      <w:r>
        <w:rPr>
          <w:spacing w:val="1"/>
          <w:sz w:val="24"/>
        </w:rPr>
        <w:t xml:space="preserve"> </w:t>
      </w:r>
      <w:r>
        <w:rPr>
          <w:sz w:val="24"/>
        </w:rPr>
        <w:t>и</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растения</w:t>
      </w:r>
      <w:r>
        <w:rPr>
          <w:spacing w:val="1"/>
          <w:sz w:val="24"/>
        </w:rPr>
        <w:t xml:space="preserve"> </w:t>
      </w:r>
      <w:r>
        <w:rPr>
          <w:sz w:val="24"/>
        </w:rPr>
        <w:t>ближайшего окружения, объекты неживой природы, замечать природные явления (солнце, дождь,</w:t>
      </w:r>
      <w:r>
        <w:rPr>
          <w:spacing w:val="1"/>
          <w:sz w:val="24"/>
        </w:rPr>
        <w:t xml:space="preserve"> </w:t>
      </w:r>
      <w:r>
        <w:rPr>
          <w:sz w:val="24"/>
        </w:rPr>
        <w:t>снег и др.), их изображения, выделять наиболее яркие отличительные признаки объектов живой</w:t>
      </w:r>
      <w:r>
        <w:rPr>
          <w:spacing w:val="1"/>
          <w:sz w:val="24"/>
        </w:rPr>
        <w:t xml:space="preserve"> </w:t>
      </w:r>
      <w:r>
        <w:rPr>
          <w:sz w:val="24"/>
        </w:rPr>
        <w:t>природы,</w:t>
      </w:r>
      <w:r>
        <w:rPr>
          <w:spacing w:val="-2"/>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рассматривать,</w:t>
      </w:r>
      <w:r>
        <w:rPr>
          <w:spacing w:val="-1"/>
          <w:sz w:val="24"/>
        </w:rPr>
        <w:t xml:space="preserve"> </w:t>
      </w:r>
      <w:r>
        <w:rPr>
          <w:sz w:val="24"/>
        </w:rPr>
        <w:t>положительно</w:t>
      </w:r>
      <w:r>
        <w:rPr>
          <w:spacing w:val="-1"/>
          <w:sz w:val="24"/>
        </w:rPr>
        <w:t xml:space="preserve"> </w:t>
      </w:r>
      <w:r>
        <w:rPr>
          <w:sz w:val="24"/>
        </w:rPr>
        <w:t>реагировать.</w:t>
      </w:r>
    </w:p>
    <w:p w14:paraId="40040000">
      <w:pPr>
        <w:pStyle w:val="Style_8"/>
        <w:ind w:firstLine="709" w:left="0"/>
        <w:rPr>
          <w:sz w:val="24"/>
        </w:rPr>
      </w:pPr>
      <w:r>
        <w:rPr>
          <w:b w:val="1"/>
          <w:i w:val="1"/>
          <w:sz w:val="24"/>
        </w:rPr>
        <w:t xml:space="preserve">В результате, к концу 2 года жизни, </w:t>
      </w:r>
      <w:r>
        <w:rPr>
          <w:sz w:val="24"/>
        </w:rPr>
        <w:t>ребенок демонстрирует способы целенаправленных</w:t>
      </w:r>
      <w:r>
        <w:rPr>
          <w:spacing w:val="1"/>
          <w:sz w:val="24"/>
        </w:rPr>
        <w:t xml:space="preserve"> </w:t>
      </w:r>
      <w:r>
        <w:rPr>
          <w:sz w:val="24"/>
        </w:rPr>
        <w:t>моторных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крупными</w:t>
      </w:r>
      <w:r>
        <w:rPr>
          <w:spacing w:val="1"/>
          <w:sz w:val="24"/>
        </w:rPr>
        <w:t xml:space="preserve"> </w:t>
      </w:r>
      <w:r>
        <w:rPr>
          <w:sz w:val="24"/>
        </w:rPr>
        <w:t>и</w:t>
      </w:r>
      <w:r>
        <w:rPr>
          <w:spacing w:val="1"/>
          <w:sz w:val="24"/>
        </w:rPr>
        <w:t xml:space="preserve"> </w:t>
      </w:r>
      <w:r>
        <w:rPr>
          <w:sz w:val="24"/>
        </w:rPr>
        <w:t>средними</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дидактическими</w:t>
      </w:r>
      <w:r>
        <w:rPr>
          <w:spacing w:val="1"/>
          <w:sz w:val="24"/>
        </w:rPr>
        <w:t xml:space="preserve"> </w:t>
      </w:r>
      <w:r>
        <w:rPr>
          <w:sz w:val="24"/>
        </w:rPr>
        <w:t>материалами,</w:t>
      </w:r>
      <w:r>
        <w:rPr>
          <w:spacing w:val="-57"/>
          <w:sz w:val="24"/>
        </w:rPr>
        <w:t xml:space="preserve"> </w:t>
      </w:r>
      <w:r>
        <w:rPr>
          <w:sz w:val="24"/>
        </w:rPr>
        <w:t>группирует</w:t>
      </w:r>
      <w:r>
        <w:rPr>
          <w:spacing w:val="-1"/>
          <w:sz w:val="24"/>
        </w:rPr>
        <w:t xml:space="preserve"> </w:t>
      </w:r>
      <w:r>
        <w:rPr>
          <w:sz w:val="24"/>
        </w:rPr>
        <w:t>предметы по</w:t>
      </w:r>
      <w:r>
        <w:rPr>
          <w:spacing w:val="-1"/>
          <w:sz w:val="24"/>
        </w:rPr>
        <w:t xml:space="preserve"> </w:t>
      </w:r>
      <w:r>
        <w:rPr>
          <w:sz w:val="24"/>
        </w:rPr>
        <w:t>одному</w:t>
      </w:r>
      <w:r>
        <w:rPr>
          <w:spacing w:val="-5"/>
          <w:sz w:val="24"/>
        </w:rPr>
        <w:t xml:space="preserve"> </w:t>
      </w:r>
      <w:r>
        <w:rPr>
          <w:sz w:val="24"/>
        </w:rPr>
        <w:t>из</w:t>
      </w:r>
      <w:r>
        <w:rPr>
          <w:spacing w:val="-1"/>
          <w:sz w:val="24"/>
        </w:rPr>
        <w:t xml:space="preserve"> </w:t>
      </w:r>
      <w:r>
        <w:rPr>
          <w:sz w:val="24"/>
        </w:rPr>
        <w:t>признаков,</w:t>
      </w:r>
      <w:r>
        <w:rPr>
          <w:spacing w:val="-3"/>
          <w:sz w:val="24"/>
        </w:rPr>
        <w:t xml:space="preserve"> </w:t>
      </w:r>
      <w:r>
        <w:rPr>
          <w:sz w:val="24"/>
        </w:rPr>
        <w:t>по</w:t>
      </w:r>
      <w:r>
        <w:rPr>
          <w:spacing w:val="-1"/>
          <w:sz w:val="24"/>
        </w:rPr>
        <w:t xml:space="preserve"> </w:t>
      </w:r>
      <w:r>
        <w:rPr>
          <w:sz w:val="24"/>
        </w:rPr>
        <w:t>образцу</w:t>
      </w:r>
      <w:r>
        <w:rPr>
          <w:spacing w:val="-8"/>
          <w:sz w:val="24"/>
        </w:rPr>
        <w:t xml:space="preserve"> </w:t>
      </w:r>
      <w:r>
        <w:rPr>
          <w:sz w:val="24"/>
        </w:rPr>
        <w:t>или словесному</w:t>
      </w:r>
      <w:r>
        <w:rPr>
          <w:spacing w:val="-1"/>
          <w:sz w:val="24"/>
        </w:rPr>
        <w:t xml:space="preserve"> </w:t>
      </w:r>
      <w:r>
        <w:rPr>
          <w:sz w:val="24"/>
        </w:rPr>
        <w:t>указанию</w:t>
      </w:r>
      <w:r>
        <w:rPr>
          <w:spacing w:val="8"/>
          <w:sz w:val="24"/>
        </w:rPr>
        <w:t xml:space="preserve"> </w:t>
      </w:r>
      <w:r>
        <w:rPr>
          <w:sz w:val="24"/>
        </w:rPr>
        <w:t>и т.</w:t>
      </w:r>
      <w:r>
        <w:rPr>
          <w:spacing w:val="-3"/>
          <w:sz w:val="24"/>
        </w:rPr>
        <w:t xml:space="preserve"> </w:t>
      </w:r>
      <w:r>
        <w:rPr>
          <w:sz w:val="24"/>
        </w:rPr>
        <w:t>п.;</w:t>
      </w:r>
    </w:p>
    <w:p w14:paraId="41040000">
      <w:pPr>
        <w:pStyle w:val="Style_8"/>
        <w:ind w:firstLine="709" w:left="0"/>
        <w:rPr>
          <w:sz w:val="24"/>
        </w:rPr>
      </w:pPr>
      <w:r>
        <w:rPr>
          <w:sz w:val="24"/>
        </w:rPr>
        <w:t>демонстрирует способность отображать в играх простые и знакомые жизненные ситуации,</w:t>
      </w:r>
      <w:r>
        <w:rPr>
          <w:spacing w:val="1"/>
          <w:sz w:val="24"/>
        </w:rPr>
        <w:t xml:space="preserve"> </w:t>
      </w:r>
      <w:r>
        <w:rPr>
          <w:sz w:val="24"/>
        </w:rPr>
        <w:t>подражает</w:t>
      </w:r>
      <w:r>
        <w:rPr>
          <w:spacing w:val="1"/>
          <w:sz w:val="24"/>
        </w:rPr>
        <w:t xml:space="preserve"> </w:t>
      </w:r>
      <w:r>
        <w:rPr>
          <w:sz w:val="24"/>
        </w:rPr>
        <w:t>взрослому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простых</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демонстрирует</w:t>
      </w:r>
      <w:r>
        <w:rPr>
          <w:spacing w:val="1"/>
          <w:sz w:val="24"/>
        </w:rPr>
        <w:t xml:space="preserve"> </w:t>
      </w:r>
      <w:r>
        <w:rPr>
          <w:sz w:val="24"/>
        </w:rPr>
        <w:t>умение</w:t>
      </w:r>
      <w:r>
        <w:rPr>
          <w:spacing w:val="1"/>
          <w:sz w:val="24"/>
        </w:rPr>
        <w:t xml:space="preserve"> </w:t>
      </w:r>
      <w:r>
        <w:rPr>
          <w:sz w:val="24"/>
        </w:rPr>
        <w:t>отображать</w:t>
      </w:r>
      <w:r>
        <w:rPr>
          <w:spacing w:val="1"/>
          <w:sz w:val="24"/>
        </w:rPr>
        <w:t xml:space="preserve"> </w:t>
      </w:r>
      <w:r>
        <w:rPr>
          <w:sz w:val="24"/>
        </w:rPr>
        <w:t>одно-два</w:t>
      </w:r>
      <w:r>
        <w:rPr>
          <w:spacing w:val="1"/>
          <w:sz w:val="24"/>
        </w:rPr>
        <w:t xml:space="preserve"> </w:t>
      </w:r>
      <w:r>
        <w:rPr>
          <w:sz w:val="24"/>
        </w:rPr>
        <w:t>взаимосвязанных</w:t>
      </w:r>
      <w:r>
        <w:rPr>
          <w:spacing w:val="1"/>
          <w:sz w:val="24"/>
        </w:rPr>
        <w:t xml:space="preserve"> </w:t>
      </w:r>
      <w:r>
        <w:rPr>
          <w:sz w:val="24"/>
        </w:rPr>
        <w:t>действия,</w:t>
      </w:r>
      <w:r>
        <w:rPr>
          <w:spacing w:val="1"/>
          <w:sz w:val="24"/>
        </w:rPr>
        <w:t xml:space="preserve"> </w:t>
      </w:r>
      <w:r>
        <w:rPr>
          <w:sz w:val="24"/>
        </w:rPr>
        <w:t>выполнявшихся</w:t>
      </w:r>
      <w:r>
        <w:rPr>
          <w:spacing w:val="1"/>
          <w:sz w:val="24"/>
        </w:rPr>
        <w:t xml:space="preserve"> </w:t>
      </w:r>
      <w:r>
        <w:rPr>
          <w:sz w:val="24"/>
        </w:rPr>
        <w:t>ранее</w:t>
      </w:r>
      <w:r>
        <w:rPr>
          <w:spacing w:val="1"/>
          <w:sz w:val="24"/>
        </w:rPr>
        <w:t xml:space="preserve"> </w:t>
      </w:r>
      <w:r>
        <w:rPr>
          <w:sz w:val="24"/>
        </w:rPr>
        <w:t>в</w:t>
      </w:r>
      <w:r>
        <w:rPr>
          <w:spacing w:val="1"/>
          <w:sz w:val="24"/>
        </w:rPr>
        <w:t xml:space="preserve"> </w:t>
      </w:r>
      <w:r>
        <w:rPr>
          <w:sz w:val="24"/>
        </w:rPr>
        <w:t>отдельности,</w:t>
      </w:r>
      <w:r>
        <w:rPr>
          <w:spacing w:val="1"/>
          <w:sz w:val="24"/>
        </w:rPr>
        <w:t xml:space="preserve"> </w:t>
      </w:r>
      <w:r>
        <w:rPr>
          <w:sz w:val="24"/>
        </w:rPr>
        <w:t>демонстрирует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группировке</w:t>
      </w:r>
      <w:r>
        <w:rPr>
          <w:spacing w:val="1"/>
          <w:sz w:val="24"/>
        </w:rPr>
        <w:t xml:space="preserve"> </w:t>
      </w:r>
      <w:r>
        <w:rPr>
          <w:sz w:val="24"/>
        </w:rPr>
        <w:t>предметов,</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познания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p>
    <w:p w14:paraId="42040000">
      <w:pPr>
        <w:pStyle w:val="Style_8"/>
        <w:ind w:firstLine="709" w:left="0"/>
        <w:rPr>
          <w:sz w:val="24"/>
        </w:rPr>
      </w:pPr>
      <w:r>
        <w:rPr>
          <w:sz w:val="24"/>
        </w:rPr>
        <w:t>узнает растения и животных ближайшего окружения, объекты неживой природы, замечает</w:t>
      </w:r>
      <w:r>
        <w:rPr>
          <w:spacing w:val="1"/>
          <w:sz w:val="24"/>
        </w:rPr>
        <w:t xml:space="preserve"> </w:t>
      </w:r>
      <w:r>
        <w:rPr>
          <w:sz w:val="24"/>
        </w:rPr>
        <w:t>явления природы, выделяет их наиболее яркие признаки, положительно реагирует и стремится к</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ними.</w:t>
      </w:r>
    </w:p>
    <w:p w14:paraId="43040000">
      <w:pPr>
        <w:pStyle w:val="Style_10"/>
        <w:ind/>
        <w:jc w:val="left"/>
        <w:rPr>
          <w:sz w:val="24"/>
        </w:rPr>
      </w:pPr>
    </w:p>
    <w:p w14:paraId="44040000">
      <w:pPr>
        <w:pStyle w:val="Style_10"/>
        <w:ind/>
        <w:jc w:val="left"/>
        <w:rPr>
          <w:sz w:val="24"/>
        </w:rPr>
      </w:pPr>
      <w:r>
        <w:rPr>
          <w:sz w:val="24"/>
        </w:rPr>
        <w:t>От</w:t>
      </w:r>
      <w:r>
        <w:rPr>
          <w:spacing w:val="1"/>
          <w:sz w:val="24"/>
        </w:rPr>
        <w:t xml:space="preserve"> </w:t>
      </w:r>
      <w:r>
        <w:rPr>
          <w:sz w:val="24"/>
        </w:rPr>
        <w:t>2</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3 лет</w:t>
      </w:r>
    </w:p>
    <w:p w14:paraId="45040000">
      <w:pPr>
        <w:pStyle w:val="Style_8"/>
        <w:ind w:firstLine="709" w:left="0"/>
        <w:rPr>
          <w:sz w:val="24"/>
        </w:rPr>
      </w:pPr>
      <w:r>
        <w:rPr>
          <w:sz w:val="24"/>
        </w:rPr>
        <w:t>В области познавательного развития основными з</w:t>
      </w:r>
      <w:r>
        <w:rPr>
          <w:b w:val="1"/>
          <w:i w:val="1"/>
          <w:sz w:val="24"/>
        </w:rPr>
        <w:t xml:space="preserve">адачами </w:t>
      </w:r>
      <w:r>
        <w:rPr>
          <w:sz w:val="24"/>
        </w:rPr>
        <w:t>образовательной деятельности</w:t>
      </w:r>
      <w:r>
        <w:rPr>
          <w:spacing w:val="1"/>
          <w:sz w:val="24"/>
        </w:rPr>
        <w:t xml:space="preserve"> </w:t>
      </w:r>
      <w:r>
        <w:rPr>
          <w:sz w:val="24"/>
        </w:rPr>
        <w:t>являются:</w:t>
      </w:r>
    </w:p>
    <w:p w14:paraId="46040000">
      <w:pPr>
        <w:pStyle w:val="Style_8"/>
        <w:numPr>
          <w:ilvl w:val="0"/>
          <w:numId w:val="32"/>
        </w:numPr>
        <w:ind w:hanging="357" w:left="357"/>
        <w:rPr>
          <w:sz w:val="24"/>
        </w:rPr>
      </w:pPr>
      <w:r>
        <w:rPr>
          <w:sz w:val="24"/>
        </w:rPr>
        <w:t>развивать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восприятия:</w:t>
      </w:r>
      <w:r>
        <w:rPr>
          <w:spacing w:val="1"/>
          <w:sz w:val="24"/>
        </w:rPr>
        <w:t xml:space="preserve"> </w:t>
      </w:r>
      <w:r>
        <w:rPr>
          <w:sz w:val="24"/>
        </w:rPr>
        <w:t>зрительного,</w:t>
      </w:r>
      <w:r>
        <w:rPr>
          <w:spacing w:val="1"/>
          <w:sz w:val="24"/>
        </w:rPr>
        <w:t xml:space="preserve"> </w:t>
      </w:r>
      <w:r>
        <w:rPr>
          <w:sz w:val="24"/>
        </w:rPr>
        <w:t>слухового,</w:t>
      </w:r>
      <w:r>
        <w:rPr>
          <w:spacing w:val="1"/>
          <w:sz w:val="24"/>
        </w:rPr>
        <w:t xml:space="preserve"> </w:t>
      </w:r>
      <w:r>
        <w:rPr>
          <w:sz w:val="24"/>
        </w:rPr>
        <w:t>осязательного,</w:t>
      </w:r>
      <w:r>
        <w:rPr>
          <w:spacing w:val="1"/>
          <w:sz w:val="24"/>
        </w:rPr>
        <w:t xml:space="preserve"> </w:t>
      </w:r>
      <w:r>
        <w:rPr>
          <w:sz w:val="24"/>
        </w:rPr>
        <w:t>вкусового,</w:t>
      </w:r>
      <w:r>
        <w:rPr>
          <w:spacing w:val="1"/>
          <w:sz w:val="24"/>
        </w:rPr>
        <w:t xml:space="preserve"> </w:t>
      </w:r>
      <w:r>
        <w:rPr>
          <w:sz w:val="24"/>
        </w:rPr>
        <w:t>обонятельного;</w:t>
      </w:r>
    </w:p>
    <w:p w14:paraId="47040000">
      <w:pPr>
        <w:pStyle w:val="Style_8"/>
        <w:numPr>
          <w:ilvl w:val="0"/>
          <w:numId w:val="32"/>
        </w:numPr>
        <w:ind w:hanging="357" w:left="357"/>
        <w:rPr>
          <w:sz w:val="24"/>
        </w:rPr>
      </w:pPr>
      <w:r>
        <w:rPr>
          <w:sz w:val="24"/>
        </w:rPr>
        <w:t>развивать</w:t>
      </w:r>
      <w:r>
        <w:rPr>
          <w:spacing w:val="1"/>
          <w:sz w:val="24"/>
        </w:rPr>
        <w:t xml:space="preserve"> </w:t>
      </w:r>
      <w:r>
        <w:rPr>
          <w:sz w:val="24"/>
        </w:rPr>
        <w:t>наглядно-действенное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задач;</w:t>
      </w:r>
    </w:p>
    <w:p w14:paraId="48040000">
      <w:pPr>
        <w:pStyle w:val="Style_8"/>
        <w:numPr>
          <w:ilvl w:val="0"/>
          <w:numId w:val="32"/>
        </w:numPr>
        <w:ind w:hanging="357" w:left="357"/>
        <w:rPr>
          <w:sz w:val="24"/>
        </w:rPr>
      </w:pPr>
      <w:r>
        <w:rPr>
          <w:sz w:val="24"/>
        </w:rPr>
        <w:t>совершенствовать</w:t>
      </w:r>
      <w:r>
        <w:rPr>
          <w:spacing w:val="1"/>
          <w:sz w:val="24"/>
        </w:rPr>
        <w:t xml:space="preserve"> </w:t>
      </w:r>
      <w:r>
        <w:rPr>
          <w:sz w:val="24"/>
        </w:rPr>
        <w:t>обследовательские</w:t>
      </w:r>
      <w:r>
        <w:rPr>
          <w:spacing w:val="1"/>
          <w:sz w:val="24"/>
        </w:rPr>
        <w:t xml:space="preserve"> </w:t>
      </w:r>
      <w:r>
        <w:rPr>
          <w:sz w:val="24"/>
        </w:rPr>
        <w:t>действия:</w:t>
      </w:r>
      <w:r>
        <w:rPr>
          <w:spacing w:val="1"/>
          <w:sz w:val="24"/>
        </w:rPr>
        <w:t xml:space="preserve"> </w:t>
      </w:r>
      <w:r>
        <w:rPr>
          <w:sz w:val="24"/>
        </w:rPr>
        <w:t>выделение</w:t>
      </w:r>
      <w:r>
        <w:rPr>
          <w:spacing w:val="1"/>
          <w:sz w:val="24"/>
        </w:rPr>
        <w:t xml:space="preserve"> </w:t>
      </w:r>
      <w:r>
        <w:rPr>
          <w:sz w:val="24"/>
        </w:rPr>
        <w:t>цвета,</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как</w:t>
      </w:r>
      <w:r>
        <w:rPr>
          <w:spacing w:val="1"/>
          <w:sz w:val="24"/>
        </w:rPr>
        <w:t xml:space="preserve"> </w:t>
      </w:r>
      <w:r>
        <w:rPr>
          <w:sz w:val="24"/>
        </w:rPr>
        <w:t>особых признаков предметов, поощрять сравнение предметов между собой по этим признакам и</w:t>
      </w:r>
      <w:r>
        <w:rPr>
          <w:spacing w:val="1"/>
          <w:sz w:val="24"/>
        </w:rPr>
        <w:t xml:space="preserve"> </w:t>
      </w:r>
      <w:r>
        <w:rPr>
          <w:sz w:val="24"/>
        </w:rPr>
        <w:t>количеству,</w:t>
      </w:r>
      <w:r>
        <w:rPr>
          <w:spacing w:val="-1"/>
          <w:sz w:val="24"/>
        </w:rPr>
        <w:t xml:space="preserve"> </w:t>
      </w:r>
      <w:r>
        <w:rPr>
          <w:sz w:val="24"/>
        </w:rPr>
        <w:t>использовать один предмет</w:t>
      </w:r>
      <w:r>
        <w:rPr>
          <w:spacing w:val="-1"/>
          <w:sz w:val="24"/>
        </w:rPr>
        <w:t xml:space="preserve"> </w:t>
      </w:r>
      <w:r>
        <w:rPr>
          <w:sz w:val="24"/>
        </w:rPr>
        <w:t>в</w:t>
      </w:r>
      <w:r>
        <w:rPr>
          <w:spacing w:val="-1"/>
          <w:sz w:val="24"/>
        </w:rPr>
        <w:t xml:space="preserve"> </w:t>
      </w:r>
      <w:r>
        <w:rPr>
          <w:sz w:val="24"/>
        </w:rPr>
        <w:t>качестве</w:t>
      </w:r>
      <w:r>
        <w:rPr>
          <w:spacing w:val="-2"/>
          <w:sz w:val="24"/>
        </w:rPr>
        <w:t xml:space="preserve"> </w:t>
      </w:r>
      <w:r>
        <w:rPr>
          <w:sz w:val="24"/>
        </w:rPr>
        <w:t>образца,</w:t>
      </w:r>
      <w:r>
        <w:rPr>
          <w:spacing w:val="-1"/>
          <w:sz w:val="24"/>
        </w:rPr>
        <w:t xml:space="preserve"> </w:t>
      </w:r>
      <w:r>
        <w:rPr>
          <w:sz w:val="24"/>
        </w:rPr>
        <w:t>подбирая пары,</w:t>
      </w:r>
      <w:r>
        <w:rPr>
          <w:spacing w:val="-1"/>
          <w:sz w:val="24"/>
        </w:rPr>
        <w:t xml:space="preserve"> </w:t>
      </w:r>
      <w:r>
        <w:rPr>
          <w:sz w:val="24"/>
        </w:rPr>
        <w:t>группы;</w:t>
      </w:r>
    </w:p>
    <w:p w14:paraId="49040000">
      <w:pPr>
        <w:pStyle w:val="Style_8"/>
        <w:numPr>
          <w:ilvl w:val="0"/>
          <w:numId w:val="32"/>
        </w:numPr>
        <w:ind w:hanging="357" w:left="357"/>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простейшие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количестве</w:t>
      </w:r>
      <w:r>
        <w:rPr>
          <w:spacing w:val="-2"/>
          <w:sz w:val="24"/>
        </w:rPr>
        <w:t xml:space="preserve"> </w:t>
      </w:r>
      <w:r>
        <w:rPr>
          <w:sz w:val="24"/>
        </w:rPr>
        <w:t>предметов</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чувственного познания;</w:t>
      </w:r>
    </w:p>
    <w:p w14:paraId="4A040000">
      <w:pPr>
        <w:pStyle w:val="Style_8"/>
        <w:numPr>
          <w:ilvl w:val="0"/>
          <w:numId w:val="32"/>
        </w:numPr>
        <w:ind w:hanging="357" w:left="357"/>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близких</w:t>
      </w:r>
      <w:r>
        <w:rPr>
          <w:spacing w:val="1"/>
          <w:sz w:val="24"/>
        </w:rPr>
        <w:t xml:space="preserve"> </w:t>
      </w:r>
      <w:r>
        <w:rPr>
          <w:sz w:val="24"/>
        </w:rPr>
        <w:t>людях,</w:t>
      </w:r>
      <w:r>
        <w:rPr>
          <w:spacing w:val="1"/>
          <w:sz w:val="24"/>
        </w:rPr>
        <w:t xml:space="preserve"> </w:t>
      </w:r>
      <w:r>
        <w:rPr>
          <w:sz w:val="24"/>
        </w:rPr>
        <w:t>эмоционально -</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людям</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деятельности</w:t>
      </w:r>
      <w:r>
        <w:rPr>
          <w:spacing w:val="1"/>
          <w:sz w:val="24"/>
        </w:rPr>
        <w:t xml:space="preserve"> </w:t>
      </w:r>
      <w:r>
        <w:rPr>
          <w:sz w:val="24"/>
        </w:rPr>
        <w:t>взрослых;</w:t>
      </w:r>
    </w:p>
    <w:p w14:paraId="4B040000">
      <w:pPr>
        <w:pStyle w:val="Style_8"/>
        <w:numPr>
          <w:ilvl w:val="0"/>
          <w:numId w:val="32"/>
        </w:numPr>
        <w:ind w:hanging="357" w:left="357"/>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городе</w:t>
      </w:r>
      <w:r>
        <w:rPr>
          <w:spacing w:val="1"/>
          <w:sz w:val="24"/>
        </w:rPr>
        <w:t xml:space="preserve"> </w:t>
      </w:r>
      <w:r>
        <w:rPr>
          <w:sz w:val="24"/>
        </w:rPr>
        <w:t>(селе),</w:t>
      </w:r>
      <w:r>
        <w:rPr>
          <w:spacing w:val="1"/>
          <w:sz w:val="24"/>
        </w:rPr>
        <w:t xml:space="preserve"> </w:t>
      </w:r>
      <w:r>
        <w:rPr>
          <w:sz w:val="24"/>
        </w:rPr>
        <w:t>его</w:t>
      </w:r>
      <w:r>
        <w:rPr>
          <w:spacing w:val="1"/>
          <w:sz w:val="24"/>
        </w:rPr>
        <w:t xml:space="preserve"> </w:t>
      </w:r>
      <w:r>
        <w:rPr>
          <w:sz w:val="24"/>
        </w:rPr>
        <w:t>достопримечательности,</w:t>
      </w:r>
      <w:r>
        <w:rPr>
          <w:spacing w:val="1"/>
          <w:sz w:val="24"/>
        </w:rPr>
        <w:t xml:space="preserve"> </w:t>
      </w:r>
      <w:r>
        <w:rPr>
          <w:sz w:val="24"/>
        </w:rPr>
        <w:t>эмоционально</w:t>
      </w:r>
      <w:r>
        <w:rPr>
          <w:spacing w:val="-1"/>
          <w:sz w:val="24"/>
        </w:rPr>
        <w:t xml:space="preserve"> </w:t>
      </w:r>
      <w:r>
        <w:rPr>
          <w:sz w:val="24"/>
        </w:rPr>
        <w:t>откликаться на</w:t>
      </w:r>
      <w:r>
        <w:rPr>
          <w:spacing w:val="-2"/>
          <w:sz w:val="24"/>
        </w:rPr>
        <w:t xml:space="preserve"> </w:t>
      </w:r>
      <w:r>
        <w:rPr>
          <w:sz w:val="24"/>
        </w:rPr>
        <w:t>праздничное</w:t>
      </w:r>
      <w:r>
        <w:rPr>
          <w:spacing w:val="1"/>
          <w:sz w:val="24"/>
        </w:rPr>
        <w:t xml:space="preserve"> </w:t>
      </w:r>
      <w:r>
        <w:rPr>
          <w:sz w:val="24"/>
        </w:rPr>
        <w:t>убранство дома,</w:t>
      </w:r>
      <w:r>
        <w:rPr>
          <w:spacing w:val="-1"/>
          <w:sz w:val="24"/>
        </w:rPr>
        <w:t xml:space="preserve"> </w:t>
      </w:r>
      <w:r>
        <w:rPr>
          <w:sz w:val="24"/>
        </w:rPr>
        <w:t>детского сада;</w:t>
      </w:r>
    </w:p>
    <w:p w14:paraId="4C040000">
      <w:pPr>
        <w:pStyle w:val="Style_8"/>
        <w:numPr>
          <w:ilvl w:val="0"/>
          <w:numId w:val="32"/>
        </w:numPr>
        <w:ind w:hanging="357" w:left="357"/>
        <w:rPr>
          <w:sz w:val="24"/>
        </w:rPr>
      </w:pPr>
      <w:r>
        <w:rPr>
          <w:sz w:val="24"/>
        </w:rPr>
        <w:t>организовывать</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животными</w:t>
      </w:r>
      <w:r>
        <w:rPr>
          <w:spacing w:val="1"/>
          <w:sz w:val="24"/>
        </w:rPr>
        <w:t xml:space="preserve"> </w:t>
      </w:r>
      <w:r>
        <w:rPr>
          <w:sz w:val="24"/>
        </w:rPr>
        <w:t>и</w:t>
      </w:r>
      <w:r>
        <w:rPr>
          <w:spacing w:val="1"/>
          <w:sz w:val="24"/>
        </w:rPr>
        <w:t xml:space="preserve"> </w:t>
      </w:r>
      <w:r>
        <w:rPr>
          <w:sz w:val="24"/>
        </w:rPr>
        <w:t>растениями</w:t>
      </w:r>
      <w:r>
        <w:rPr>
          <w:spacing w:val="1"/>
          <w:sz w:val="24"/>
        </w:rPr>
        <w:t xml:space="preserve"> </w:t>
      </w:r>
      <w:r>
        <w:rPr>
          <w:sz w:val="24"/>
        </w:rPr>
        <w:t>ближайшего</w:t>
      </w:r>
      <w:r>
        <w:rPr>
          <w:spacing w:val="1"/>
          <w:sz w:val="24"/>
        </w:rPr>
        <w:t xml:space="preserve"> </w:t>
      </w:r>
      <w:r>
        <w:rPr>
          <w:sz w:val="24"/>
        </w:rPr>
        <w:t>окружения, их названиями, строением и отличительными особенностями, некоторыми объектами</w:t>
      </w:r>
      <w:r>
        <w:rPr>
          <w:spacing w:val="1"/>
          <w:sz w:val="24"/>
        </w:rPr>
        <w:t xml:space="preserve"> </w:t>
      </w:r>
      <w:r>
        <w:rPr>
          <w:sz w:val="24"/>
        </w:rPr>
        <w:t>неживой</w:t>
      </w:r>
      <w:r>
        <w:rPr>
          <w:spacing w:val="-1"/>
          <w:sz w:val="24"/>
        </w:rPr>
        <w:t xml:space="preserve"> </w:t>
      </w:r>
      <w:r>
        <w:rPr>
          <w:sz w:val="24"/>
        </w:rPr>
        <w:t>природы;</w:t>
      </w:r>
    </w:p>
    <w:p w14:paraId="4D040000">
      <w:pPr>
        <w:pStyle w:val="Style_8"/>
        <w:numPr>
          <w:ilvl w:val="0"/>
          <w:numId w:val="32"/>
        </w:numPr>
        <w:ind w:hanging="357" w:left="357"/>
        <w:rPr>
          <w:sz w:val="24"/>
        </w:rPr>
      </w:pPr>
      <w:r>
        <w:rPr>
          <w:sz w:val="24"/>
        </w:rPr>
        <w:t>развивать</w:t>
      </w:r>
      <w:r>
        <w:rPr>
          <w:spacing w:val="15"/>
          <w:sz w:val="24"/>
        </w:rPr>
        <w:t xml:space="preserve"> </w:t>
      </w:r>
      <w:r>
        <w:rPr>
          <w:sz w:val="24"/>
        </w:rPr>
        <w:t>способность</w:t>
      </w:r>
      <w:r>
        <w:rPr>
          <w:spacing w:val="10"/>
          <w:sz w:val="24"/>
        </w:rPr>
        <w:t xml:space="preserve"> </w:t>
      </w:r>
      <w:r>
        <w:rPr>
          <w:sz w:val="24"/>
        </w:rPr>
        <w:t>наблюдать</w:t>
      </w:r>
      <w:r>
        <w:rPr>
          <w:spacing w:val="12"/>
          <w:sz w:val="24"/>
        </w:rPr>
        <w:t xml:space="preserve"> </w:t>
      </w:r>
      <w:r>
        <w:rPr>
          <w:sz w:val="24"/>
        </w:rPr>
        <w:t>за</w:t>
      </w:r>
      <w:r>
        <w:rPr>
          <w:spacing w:val="12"/>
          <w:sz w:val="24"/>
        </w:rPr>
        <w:t xml:space="preserve"> </w:t>
      </w:r>
      <w:r>
        <w:rPr>
          <w:sz w:val="24"/>
        </w:rPr>
        <w:t>явлениями</w:t>
      </w:r>
      <w:r>
        <w:rPr>
          <w:spacing w:val="14"/>
          <w:sz w:val="24"/>
        </w:rPr>
        <w:t xml:space="preserve"> </w:t>
      </w:r>
      <w:r>
        <w:rPr>
          <w:sz w:val="24"/>
        </w:rPr>
        <w:t>природы,</w:t>
      </w:r>
      <w:r>
        <w:rPr>
          <w:spacing w:val="13"/>
          <w:sz w:val="24"/>
        </w:rPr>
        <w:t xml:space="preserve"> </w:t>
      </w:r>
      <w:r>
        <w:rPr>
          <w:sz w:val="24"/>
        </w:rPr>
        <w:t>воспитывать</w:t>
      </w:r>
      <w:r>
        <w:rPr>
          <w:spacing w:val="15"/>
          <w:sz w:val="24"/>
        </w:rPr>
        <w:t xml:space="preserve"> </w:t>
      </w:r>
      <w:r>
        <w:rPr>
          <w:sz w:val="24"/>
        </w:rPr>
        <w:t>бережное</w:t>
      </w:r>
      <w:r>
        <w:rPr>
          <w:spacing w:val="12"/>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животным</w:t>
      </w:r>
      <w:r>
        <w:rPr>
          <w:spacing w:val="-2"/>
          <w:sz w:val="24"/>
        </w:rPr>
        <w:t xml:space="preserve"> </w:t>
      </w:r>
      <w:r>
        <w:rPr>
          <w:sz w:val="24"/>
        </w:rPr>
        <w:t>и растениям.</w:t>
      </w:r>
    </w:p>
    <w:p w14:paraId="4E040000">
      <w:pPr>
        <w:pStyle w:val="Style_10"/>
        <w:spacing w:before="1"/>
        <w:ind/>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4F040000">
      <w:pPr>
        <w:pStyle w:val="Style_8"/>
        <w:ind w:firstLine="709" w:left="0"/>
        <w:rPr>
          <w:sz w:val="24"/>
        </w:rPr>
      </w:pPr>
      <w:r>
        <w:rPr>
          <w:i w:val="1"/>
          <w:sz w:val="24"/>
        </w:rPr>
        <w:t xml:space="preserve">Сенсорные эталоны и познавательные действия. </w:t>
      </w:r>
      <w:r>
        <w:rPr>
          <w:sz w:val="24"/>
        </w:rPr>
        <w:t>Педагог демонстрирует детям и включает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сравнение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определение</w:t>
      </w:r>
      <w:r>
        <w:rPr>
          <w:spacing w:val="1"/>
          <w:sz w:val="24"/>
        </w:rPr>
        <w:t xml:space="preserve"> </w:t>
      </w:r>
      <w:r>
        <w:rPr>
          <w:sz w:val="24"/>
        </w:rPr>
        <w:t>их</w:t>
      </w:r>
      <w:r>
        <w:rPr>
          <w:spacing w:val="1"/>
          <w:sz w:val="24"/>
        </w:rPr>
        <w:t xml:space="preserve"> </w:t>
      </w:r>
      <w:r>
        <w:rPr>
          <w:sz w:val="24"/>
        </w:rPr>
        <w:t>сходства-различия, на</w:t>
      </w:r>
      <w:r>
        <w:rPr>
          <w:spacing w:val="1"/>
          <w:sz w:val="24"/>
        </w:rPr>
        <w:t xml:space="preserve"> </w:t>
      </w:r>
      <w:r>
        <w:rPr>
          <w:sz w:val="24"/>
        </w:rPr>
        <w:t>подбор</w:t>
      </w:r>
      <w:r>
        <w:rPr>
          <w:spacing w:val="1"/>
          <w:sz w:val="24"/>
        </w:rPr>
        <w:t xml:space="preserve"> </w:t>
      </w:r>
      <w:r>
        <w:rPr>
          <w:sz w:val="24"/>
        </w:rPr>
        <w:t>и</w:t>
      </w:r>
      <w:r>
        <w:rPr>
          <w:spacing w:val="1"/>
          <w:sz w:val="24"/>
        </w:rPr>
        <w:t xml:space="preserve"> </w:t>
      </w:r>
      <w:r>
        <w:rPr>
          <w:sz w:val="24"/>
        </w:rPr>
        <w:t>группировку по заданному образцу (по цвету, форме, величине)</w:t>
      </w:r>
      <w:r>
        <w:rPr>
          <w:i w:val="1"/>
          <w:sz w:val="24"/>
        </w:rPr>
        <w:t xml:space="preserve">. </w:t>
      </w:r>
      <w:r>
        <w:rPr>
          <w:sz w:val="24"/>
        </w:rPr>
        <w:t>Побуждает и поощряет освоение</w:t>
      </w:r>
      <w:r>
        <w:rPr>
          <w:spacing w:val="1"/>
          <w:sz w:val="24"/>
        </w:rPr>
        <w:t xml:space="preserve"> </w:t>
      </w:r>
      <w:r>
        <w:rPr>
          <w:sz w:val="24"/>
        </w:rPr>
        <w:t>простейших</w:t>
      </w:r>
      <w:r>
        <w:rPr>
          <w:spacing w:val="1"/>
          <w:sz w:val="24"/>
        </w:rPr>
        <w:t xml:space="preserve"> </w:t>
      </w:r>
      <w:r>
        <w:rPr>
          <w:sz w:val="24"/>
        </w:rPr>
        <w:t>действий,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перестановке</w:t>
      </w:r>
      <w:r>
        <w:rPr>
          <w:spacing w:val="1"/>
          <w:sz w:val="24"/>
        </w:rPr>
        <w:t xml:space="preserve"> </w:t>
      </w:r>
      <w:r>
        <w:rPr>
          <w:sz w:val="24"/>
        </w:rPr>
        <w:t>предметов,</w:t>
      </w:r>
      <w:r>
        <w:rPr>
          <w:spacing w:val="1"/>
          <w:sz w:val="24"/>
        </w:rPr>
        <w:t xml:space="preserve"> </w:t>
      </w:r>
      <w:r>
        <w:rPr>
          <w:sz w:val="24"/>
        </w:rPr>
        <w:t>изменении</w:t>
      </w:r>
      <w:r>
        <w:rPr>
          <w:spacing w:val="1"/>
          <w:sz w:val="24"/>
        </w:rPr>
        <w:t xml:space="preserve"> </w:t>
      </w:r>
      <w:r>
        <w:rPr>
          <w:sz w:val="24"/>
        </w:rPr>
        <w:t>способа</w:t>
      </w:r>
      <w:r>
        <w:rPr>
          <w:spacing w:val="1"/>
          <w:sz w:val="24"/>
        </w:rPr>
        <w:t xml:space="preserve"> </w:t>
      </w:r>
      <w:r>
        <w:rPr>
          <w:sz w:val="24"/>
        </w:rPr>
        <w:t>их</w:t>
      </w:r>
      <w:r>
        <w:rPr>
          <w:spacing w:val="1"/>
          <w:sz w:val="24"/>
        </w:rPr>
        <w:t xml:space="preserve"> </w:t>
      </w:r>
      <w:r>
        <w:rPr>
          <w:sz w:val="24"/>
        </w:rPr>
        <w:t>расположения,</w:t>
      </w:r>
      <w:r>
        <w:rPr>
          <w:spacing w:val="1"/>
          <w:sz w:val="24"/>
        </w:rPr>
        <w:t xml:space="preserve"> </w:t>
      </w:r>
      <w:r>
        <w:rPr>
          <w:sz w:val="24"/>
        </w:rPr>
        <w:t>количества;</w:t>
      </w:r>
      <w:r>
        <w:rPr>
          <w:spacing w:val="1"/>
          <w:sz w:val="24"/>
        </w:rPr>
        <w:t xml:space="preserve"> </w:t>
      </w:r>
      <w:r>
        <w:rPr>
          <w:sz w:val="24"/>
        </w:rPr>
        <w:t>на</w:t>
      </w:r>
      <w:r>
        <w:rPr>
          <w:spacing w:val="1"/>
          <w:sz w:val="24"/>
        </w:rPr>
        <w:t xml:space="preserve"> </w:t>
      </w:r>
      <w:r>
        <w:rPr>
          <w:sz w:val="24"/>
        </w:rPr>
        <w:t>действия</w:t>
      </w:r>
      <w:r>
        <w:rPr>
          <w:spacing w:val="1"/>
          <w:sz w:val="24"/>
        </w:rPr>
        <w:t xml:space="preserve"> </w:t>
      </w:r>
      <w:r>
        <w:rPr>
          <w:sz w:val="24"/>
        </w:rPr>
        <w:t>переливания,</w:t>
      </w:r>
      <w:r>
        <w:rPr>
          <w:spacing w:val="1"/>
          <w:sz w:val="24"/>
        </w:rPr>
        <w:t xml:space="preserve"> </w:t>
      </w:r>
      <w:r>
        <w:rPr>
          <w:sz w:val="24"/>
        </w:rPr>
        <w:t>пересыпания.</w:t>
      </w:r>
      <w:r>
        <w:rPr>
          <w:spacing w:val="1"/>
          <w:sz w:val="24"/>
        </w:rPr>
        <w:t xml:space="preserve"> </w:t>
      </w:r>
      <w:r>
        <w:rPr>
          <w:sz w:val="24"/>
        </w:rPr>
        <w:t>Проводит</w:t>
      </w:r>
      <w:r>
        <w:rPr>
          <w:spacing w:val="1"/>
          <w:sz w:val="24"/>
        </w:rPr>
        <w:t xml:space="preserve"> </w:t>
      </w:r>
      <w:r>
        <w:rPr>
          <w:sz w:val="24"/>
        </w:rPr>
        <w:t>игры-занятия</w:t>
      </w:r>
      <w:r>
        <w:rPr>
          <w:spacing w:val="1"/>
          <w:sz w:val="24"/>
        </w:rPr>
        <w:t xml:space="preserve"> </w:t>
      </w:r>
      <w:r>
        <w:rPr>
          <w:sz w:val="24"/>
        </w:rPr>
        <w:t>с</w:t>
      </w:r>
      <w:r>
        <w:rPr>
          <w:spacing w:val="1"/>
          <w:sz w:val="24"/>
        </w:rPr>
        <w:t xml:space="preserve"> </w:t>
      </w:r>
      <w:r>
        <w:rPr>
          <w:sz w:val="24"/>
        </w:rPr>
        <w:t>использованием предметов-орудий: сачков, черпачков для выуживания из специальных емкостей с</w:t>
      </w:r>
      <w:r>
        <w:rPr>
          <w:spacing w:val="1"/>
          <w:sz w:val="24"/>
        </w:rPr>
        <w:t xml:space="preserve"> </w:t>
      </w:r>
      <w:r>
        <w:rPr>
          <w:sz w:val="24"/>
        </w:rPr>
        <w:t>водой</w:t>
      </w:r>
      <w:r>
        <w:rPr>
          <w:spacing w:val="-2"/>
          <w:sz w:val="24"/>
        </w:rPr>
        <w:t xml:space="preserve"> </w:t>
      </w:r>
      <w:r>
        <w:rPr>
          <w:sz w:val="24"/>
        </w:rPr>
        <w:t>или</w:t>
      </w:r>
      <w:r>
        <w:rPr>
          <w:spacing w:val="-1"/>
          <w:sz w:val="24"/>
        </w:rPr>
        <w:t xml:space="preserve"> </w:t>
      </w:r>
      <w:r>
        <w:rPr>
          <w:sz w:val="24"/>
        </w:rPr>
        <w:t>без</w:t>
      </w:r>
      <w:r>
        <w:rPr>
          <w:spacing w:val="-4"/>
          <w:sz w:val="24"/>
        </w:rPr>
        <w:t xml:space="preserve"> </w:t>
      </w:r>
      <w:r>
        <w:rPr>
          <w:sz w:val="24"/>
        </w:rPr>
        <w:t>воды</w:t>
      </w:r>
      <w:r>
        <w:rPr>
          <w:spacing w:val="-3"/>
          <w:sz w:val="24"/>
        </w:rPr>
        <w:t xml:space="preserve"> </w:t>
      </w:r>
      <w:r>
        <w:rPr>
          <w:sz w:val="24"/>
        </w:rPr>
        <w:t>шариков,</w:t>
      </w:r>
      <w:r>
        <w:rPr>
          <w:spacing w:val="-4"/>
          <w:sz w:val="24"/>
        </w:rPr>
        <w:t xml:space="preserve"> </w:t>
      </w:r>
      <w:r>
        <w:rPr>
          <w:sz w:val="24"/>
        </w:rPr>
        <w:t>плавающих</w:t>
      </w:r>
      <w:r>
        <w:rPr>
          <w:spacing w:val="-3"/>
          <w:sz w:val="24"/>
        </w:rPr>
        <w:t xml:space="preserve"> </w:t>
      </w:r>
      <w:r>
        <w:rPr>
          <w:sz w:val="24"/>
        </w:rPr>
        <w:t>игрушек,</w:t>
      </w:r>
      <w:r>
        <w:rPr>
          <w:spacing w:val="56"/>
          <w:sz w:val="24"/>
        </w:rPr>
        <w:t xml:space="preserve"> </w:t>
      </w:r>
      <w:r>
        <w:rPr>
          <w:sz w:val="24"/>
        </w:rPr>
        <w:t>палочек со</w:t>
      </w:r>
      <w:r>
        <w:rPr>
          <w:spacing w:val="-2"/>
          <w:sz w:val="24"/>
        </w:rPr>
        <w:t xml:space="preserve"> </w:t>
      </w:r>
      <w:r>
        <w:rPr>
          <w:sz w:val="24"/>
        </w:rPr>
        <w:t>свисающим</w:t>
      </w:r>
      <w:r>
        <w:rPr>
          <w:spacing w:val="-3"/>
          <w:sz w:val="24"/>
        </w:rPr>
        <w:t xml:space="preserve"> </w:t>
      </w:r>
      <w:r>
        <w:rPr>
          <w:sz w:val="24"/>
        </w:rPr>
        <w:t>на</w:t>
      </w:r>
      <w:r>
        <w:rPr>
          <w:spacing w:val="-3"/>
          <w:sz w:val="24"/>
        </w:rPr>
        <w:t xml:space="preserve"> </w:t>
      </w:r>
      <w:r>
        <w:rPr>
          <w:sz w:val="24"/>
        </w:rPr>
        <w:t>веревке</w:t>
      </w:r>
      <w:r>
        <w:rPr>
          <w:spacing w:val="-1"/>
          <w:sz w:val="24"/>
        </w:rPr>
        <w:t xml:space="preserve"> </w:t>
      </w:r>
      <w:r>
        <w:rPr>
          <w:sz w:val="24"/>
        </w:rPr>
        <w:t>магнитом</w:t>
      </w:r>
      <w:r>
        <w:rPr>
          <w:spacing w:val="-2"/>
          <w:sz w:val="24"/>
        </w:rPr>
        <w:t xml:space="preserve"> </w:t>
      </w:r>
      <w:r>
        <w:rPr>
          <w:sz w:val="24"/>
        </w:rPr>
        <w:t>для «ловли» на нее небольших предметов. Организует действия с игрушками, имитирующими орудия</w:t>
      </w:r>
      <w:r>
        <w:rPr>
          <w:spacing w:val="1"/>
          <w:sz w:val="24"/>
        </w:rPr>
        <w:t xml:space="preserve"> </w:t>
      </w:r>
      <w:r>
        <w:rPr>
          <w:sz w:val="24"/>
        </w:rPr>
        <w:t>труда (заколачивание молоточком втулочек в верстачок, сборка каталок с помощью деревянных или</w:t>
      </w:r>
      <w:r>
        <w:rPr>
          <w:spacing w:val="-57"/>
          <w:sz w:val="24"/>
        </w:rPr>
        <w:t xml:space="preserve"> </w:t>
      </w:r>
      <w:r>
        <w:rPr>
          <w:sz w:val="24"/>
        </w:rPr>
        <w:t>пластмассовых винтов) и т.п., создает ситуации для использования детьми предметов-орудий в</w:t>
      </w:r>
      <w:r>
        <w:rPr>
          <w:spacing w:val="1"/>
          <w:sz w:val="24"/>
        </w:rPr>
        <w:t xml:space="preserve"> </w:t>
      </w:r>
      <w:r>
        <w:rPr>
          <w:sz w:val="24"/>
        </w:rPr>
        <w:t>самостоятельной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бытовой</w:t>
      </w:r>
      <w:r>
        <w:rPr>
          <w:spacing w:val="-3"/>
          <w:sz w:val="24"/>
        </w:rPr>
        <w:t xml:space="preserve"> </w:t>
      </w:r>
      <w:r>
        <w:rPr>
          <w:sz w:val="24"/>
        </w:rPr>
        <w:t>деятельности с</w:t>
      </w:r>
      <w:r>
        <w:rPr>
          <w:spacing w:val="-1"/>
          <w:sz w:val="24"/>
        </w:rPr>
        <w:t xml:space="preserve"> </w:t>
      </w:r>
      <w:r>
        <w:rPr>
          <w:sz w:val="24"/>
        </w:rPr>
        <w:t>целью</w:t>
      </w:r>
      <w:r>
        <w:rPr>
          <w:spacing w:val="-1"/>
          <w:sz w:val="24"/>
        </w:rPr>
        <w:t xml:space="preserve"> </w:t>
      </w:r>
      <w:r>
        <w:rPr>
          <w:sz w:val="24"/>
        </w:rPr>
        <w:t>решения</w:t>
      </w:r>
      <w:r>
        <w:rPr>
          <w:spacing w:val="-4"/>
          <w:sz w:val="24"/>
        </w:rPr>
        <w:t xml:space="preserve"> </w:t>
      </w:r>
      <w:r>
        <w:rPr>
          <w:sz w:val="24"/>
        </w:rPr>
        <w:t>практических</w:t>
      </w:r>
      <w:r>
        <w:rPr>
          <w:spacing w:val="1"/>
          <w:sz w:val="24"/>
        </w:rPr>
        <w:t xml:space="preserve"> </w:t>
      </w:r>
      <w:r>
        <w:rPr>
          <w:sz w:val="24"/>
        </w:rPr>
        <w:t>задач.</w:t>
      </w:r>
    </w:p>
    <w:p w14:paraId="5004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действия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при</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2—3</w:t>
      </w:r>
      <w:r>
        <w:rPr>
          <w:spacing w:val="1"/>
          <w:sz w:val="24"/>
        </w:rPr>
        <w:t xml:space="preserve"> </w:t>
      </w:r>
      <w:r>
        <w:rPr>
          <w:sz w:val="24"/>
        </w:rPr>
        <w:t>свойства</w:t>
      </w:r>
      <w:r>
        <w:rPr>
          <w:spacing w:val="1"/>
          <w:sz w:val="24"/>
        </w:rPr>
        <w:t xml:space="preserve"> </w:t>
      </w:r>
      <w:r>
        <w:rPr>
          <w:sz w:val="24"/>
        </w:rPr>
        <w:t>одновременно; собирание одноцветных, а затем и разноцветных пирамидок из 4—5 и более колец,</w:t>
      </w:r>
      <w:r>
        <w:rPr>
          <w:spacing w:val="1"/>
          <w:sz w:val="24"/>
        </w:rPr>
        <w:t xml:space="preserve"> </w:t>
      </w:r>
      <w:r>
        <w:rPr>
          <w:sz w:val="24"/>
        </w:rPr>
        <w:t>располагая</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убывающей</w:t>
      </w:r>
      <w:r>
        <w:rPr>
          <w:spacing w:val="1"/>
          <w:sz w:val="24"/>
        </w:rPr>
        <w:t xml:space="preserve"> </w:t>
      </w:r>
      <w:r>
        <w:rPr>
          <w:sz w:val="24"/>
        </w:rPr>
        <w:t>величине;</w:t>
      </w:r>
      <w:r>
        <w:rPr>
          <w:spacing w:val="1"/>
          <w:sz w:val="24"/>
        </w:rPr>
        <w:t xml:space="preserve"> </w:t>
      </w:r>
      <w:r>
        <w:rPr>
          <w:sz w:val="24"/>
        </w:rPr>
        <w:t>различных</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цвету</w:t>
      </w:r>
      <w:r>
        <w:rPr>
          <w:spacing w:val="1"/>
          <w:sz w:val="24"/>
        </w:rPr>
        <w:t xml:space="preserve"> </w:t>
      </w:r>
      <w:r>
        <w:rPr>
          <w:sz w:val="24"/>
        </w:rPr>
        <w:t>башенок</w:t>
      </w:r>
      <w:r>
        <w:rPr>
          <w:spacing w:val="1"/>
          <w:sz w:val="24"/>
        </w:rPr>
        <w:t xml:space="preserve"> </w:t>
      </w:r>
      <w:r>
        <w:rPr>
          <w:sz w:val="24"/>
        </w:rPr>
        <w:t>из</w:t>
      </w:r>
      <w:r>
        <w:rPr>
          <w:spacing w:val="1"/>
          <w:sz w:val="24"/>
        </w:rPr>
        <w:t xml:space="preserve"> </w:t>
      </w:r>
      <w:r>
        <w:rPr>
          <w:sz w:val="24"/>
        </w:rPr>
        <w:t>2—3-х</w:t>
      </w:r>
      <w:r>
        <w:rPr>
          <w:spacing w:val="1"/>
          <w:sz w:val="24"/>
        </w:rPr>
        <w:t xml:space="preserve"> </w:t>
      </w:r>
      <w:r>
        <w:rPr>
          <w:sz w:val="24"/>
        </w:rPr>
        <w:t>геометрических форм-вкладышей; разбирание и собирание трехместной матрешки с совмещением</w:t>
      </w:r>
      <w:r>
        <w:rPr>
          <w:spacing w:val="1"/>
          <w:sz w:val="24"/>
        </w:rPr>
        <w:t xml:space="preserve"> </w:t>
      </w:r>
      <w:r>
        <w:rPr>
          <w:sz w:val="24"/>
        </w:rPr>
        <w:t>рисунка</w:t>
      </w:r>
      <w:r>
        <w:rPr>
          <w:spacing w:val="1"/>
          <w:sz w:val="24"/>
        </w:rPr>
        <w:t xml:space="preserve"> </w:t>
      </w:r>
      <w:r>
        <w:rPr>
          <w:sz w:val="24"/>
        </w:rPr>
        <w:t>на</w:t>
      </w:r>
      <w:r>
        <w:rPr>
          <w:spacing w:val="1"/>
          <w:sz w:val="24"/>
        </w:rPr>
        <w:t xml:space="preserve"> </w:t>
      </w:r>
      <w:r>
        <w:rPr>
          <w:sz w:val="24"/>
        </w:rPr>
        <w:t>ее</w:t>
      </w:r>
      <w:r>
        <w:rPr>
          <w:spacing w:val="1"/>
          <w:sz w:val="24"/>
        </w:rPr>
        <w:t xml:space="preserve"> </w:t>
      </w:r>
      <w:r>
        <w:rPr>
          <w:sz w:val="24"/>
        </w:rPr>
        <w:t>частях,</w:t>
      </w:r>
      <w:r>
        <w:rPr>
          <w:spacing w:val="1"/>
          <w:sz w:val="24"/>
        </w:rPr>
        <w:t xml:space="preserve"> </w:t>
      </w:r>
      <w:r>
        <w:rPr>
          <w:sz w:val="24"/>
        </w:rPr>
        <w:t>закрепляя</w:t>
      </w:r>
      <w:r>
        <w:rPr>
          <w:spacing w:val="1"/>
          <w:sz w:val="24"/>
        </w:rPr>
        <w:t xml:space="preserve"> </w:t>
      </w:r>
      <w:r>
        <w:rPr>
          <w:sz w:val="24"/>
        </w:rPr>
        <w:t>понимание</w:t>
      </w:r>
      <w:r>
        <w:rPr>
          <w:spacing w:val="1"/>
          <w:sz w:val="24"/>
        </w:rPr>
        <w:t xml:space="preserve"> </w:t>
      </w:r>
      <w:r>
        <w:rPr>
          <w:sz w:val="24"/>
        </w:rPr>
        <w:t>детьми</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различный</w:t>
      </w:r>
      <w:r>
        <w:rPr>
          <w:spacing w:val="1"/>
          <w:sz w:val="24"/>
        </w:rPr>
        <w:t xml:space="preserve"> </w:t>
      </w:r>
      <w:r>
        <w:rPr>
          <w:sz w:val="24"/>
        </w:rPr>
        <w:t>размер</w:t>
      </w:r>
      <w:r>
        <w:rPr>
          <w:spacing w:val="1"/>
          <w:sz w:val="24"/>
        </w:rPr>
        <w:t xml:space="preserve"> </w:t>
      </w:r>
      <w:r>
        <w:rPr>
          <w:sz w:val="24"/>
        </w:rPr>
        <w:t>предметов, их цвет и форму. В ходе проведения с детьми дидактических упражнений и игр-занятий</w:t>
      </w:r>
      <w:r>
        <w:rPr>
          <w:spacing w:val="1"/>
          <w:sz w:val="24"/>
        </w:rPr>
        <w:t xml:space="preserve"> </w:t>
      </w:r>
      <w:r>
        <w:rPr>
          <w:sz w:val="24"/>
        </w:rPr>
        <w:t>формирует обобщенные способы обследования формы предметов — ощупывание, рассматривание,</w:t>
      </w:r>
      <w:r>
        <w:rPr>
          <w:spacing w:val="1"/>
          <w:sz w:val="24"/>
        </w:rPr>
        <w:t xml:space="preserve"> </w:t>
      </w:r>
      <w:r>
        <w:rPr>
          <w:sz w:val="24"/>
        </w:rPr>
        <w:t>сравнение,</w:t>
      </w:r>
      <w:r>
        <w:rPr>
          <w:spacing w:val="1"/>
          <w:sz w:val="24"/>
        </w:rPr>
        <w:t xml:space="preserve"> </w:t>
      </w:r>
      <w:r>
        <w:rPr>
          <w:sz w:val="24"/>
        </w:rPr>
        <w:t>сопоставление;</w:t>
      </w:r>
      <w:r>
        <w:rPr>
          <w:spacing w:val="1"/>
          <w:sz w:val="24"/>
        </w:rPr>
        <w:t xml:space="preserve"> </w:t>
      </w:r>
      <w:r>
        <w:rPr>
          <w:sz w:val="24"/>
        </w:rPr>
        <w:t>продолжает</w:t>
      </w:r>
      <w:r>
        <w:rPr>
          <w:spacing w:val="1"/>
          <w:sz w:val="24"/>
        </w:rPr>
        <w:t xml:space="preserve"> </w:t>
      </w:r>
      <w:r>
        <w:rPr>
          <w:sz w:val="24"/>
        </w:rPr>
        <w:t>поощрять</w:t>
      </w:r>
      <w:r>
        <w:rPr>
          <w:spacing w:val="1"/>
          <w:sz w:val="24"/>
        </w:rPr>
        <w:t xml:space="preserve"> </w:t>
      </w:r>
      <w:r>
        <w:rPr>
          <w:sz w:val="24"/>
        </w:rPr>
        <w:t>появление</w:t>
      </w:r>
      <w:r>
        <w:rPr>
          <w:spacing w:val="1"/>
          <w:sz w:val="24"/>
        </w:rPr>
        <w:t xml:space="preserve"> </w:t>
      </w:r>
      <w:r>
        <w:rPr>
          <w:sz w:val="24"/>
        </w:rPr>
        <w:t>настойчивости</w:t>
      </w:r>
      <w:r>
        <w:rPr>
          <w:spacing w:val="1"/>
          <w:sz w:val="24"/>
        </w:rPr>
        <w:t xml:space="preserve"> </w:t>
      </w:r>
      <w:r>
        <w:rPr>
          <w:sz w:val="24"/>
        </w:rPr>
        <w:t>в</w:t>
      </w:r>
      <w:r>
        <w:rPr>
          <w:spacing w:val="61"/>
          <w:sz w:val="24"/>
        </w:rPr>
        <w:t xml:space="preserve"> </w:t>
      </w:r>
      <w:r>
        <w:rPr>
          <w:sz w:val="24"/>
        </w:rPr>
        <w:t>достижении</w:t>
      </w:r>
      <w:r>
        <w:rPr>
          <w:spacing w:val="1"/>
          <w:sz w:val="24"/>
        </w:rPr>
        <w:t xml:space="preserve"> </w:t>
      </w:r>
      <w:r>
        <w:rPr>
          <w:sz w:val="24"/>
        </w:rPr>
        <w:t>результата</w:t>
      </w:r>
      <w:r>
        <w:rPr>
          <w:spacing w:val="-1"/>
          <w:sz w:val="24"/>
        </w:rPr>
        <w:t xml:space="preserve"> </w:t>
      </w:r>
      <w:r>
        <w:rPr>
          <w:sz w:val="24"/>
        </w:rPr>
        <w:t>познавательных</w:t>
      </w:r>
      <w:r>
        <w:rPr>
          <w:spacing w:val="1"/>
          <w:sz w:val="24"/>
        </w:rPr>
        <w:t xml:space="preserve"> </w:t>
      </w:r>
      <w:r>
        <w:rPr>
          <w:sz w:val="24"/>
        </w:rPr>
        <w:t>действий.</w:t>
      </w:r>
    </w:p>
    <w:p w14:paraId="51040000">
      <w:pPr>
        <w:pStyle w:val="Style_8"/>
        <w:ind w:firstLine="709" w:left="0"/>
        <w:rPr>
          <w:sz w:val="24"/>
        </w:rPr>
      </w:pPr>
      <w:r>
        <w:rPr>
          <w:i w:val="1"/>
          <w:sz w:val="24"/>
        </w:rPr>
        <w:t>Математические</w:t>
      </w:r>
      <w:r>
        <w:rPr>
          <w:i w:val="1"/>
          <w:spacing w:val="7"/>
          <w:sz w:val="24"/>
        </w:rPr>
        <w:t xml:space="preserve"> </w:t>
      </w:r>
      <w:r>
        <w:rPr>
          <w:i w:val="1"/>
          <w:sz w:val="24"/>
        </w:rPr>
        <w:t>представления.</w:t>
      </w:r>
      <w:r>
        <w:rPr>
          <w:i w:val="1"/>
          <w:spacing w:val="11"/>
          <w:sz w:val="24"/>
        </w:rPr>
        <w:t xml:space="preserve"> </w:t>
      </w:r>
      <w:r>
        <w:rPr>
          <w:sz w:val="24"/>
        </w:rPr>
        <w:t>Педагог</w:t>
      </w:r>
      <w:r>
        <w:rPr>
          <w:spacing w:val="9"/>
          <w:sz w:val="24"/>
        </w:rPr>
        <w:t xml:space="preserve"> </w:t>
      </w:r>
      <w:r>
        <w:rPr>
          <w:sz w:val="24"/>
        </w:rPr>
        <w:t>подводит</w:t>
      </w:r>
      <w:r>
        <w:rPr>
          <w:spacing w:val="9"/>
          <w:sz w:val="24"/>
        </w:rPr>
        <w:t xml:space="preserve"> </w:t>
      </w:r>
      <w:r>
        <w:rPr>
          <w:sz w:val="24"/>
        </w:rPr>
        <w:t>детей</w:t>
      </w:r>
      <w:r>
        <w:rPr>
          <w:spacing w:val="7"/>
          <w:sz w:val="24"/>
        </w:rPr>
        <w:t xml:space="preserve"> </w:t>
      </w:r>
      <w:r>
        <w:rPr>
          <w:sz w:val="24"/>
        </w:rPr>
        <w:t>к</w:t>
      </w:r>
      <w:r>
        <w:rPr>
          <w:spacing w:val="7"/>
          <w:sz w:val="24"/>
        </w:rPr>
        <w:t xml:space="preserve"> </w:t>
      </w:r>
      <w:r>
        <w:rPr>
          <w:sz w:val="24"/>
        </w:rPr>
        <w:t>освоению</w:t>
      </w:r>
      <w:r>
        <w:rPr>
          <w:spacing w:val="9"/>
          <w:sz w:val="24"/>
        </w:rPr>
        <w:t xml:space="preserve"> </w:t>
      </w:r>
      <w:r>
        <w:rPr>
          <w:sz w:val="24"/>
        </w:rPr>
        <w:t>простейших</w:t>
      </w:r>
      <w:r>
        <w:rPr>
          <w:spacing w:val="13"/>
          <w:sz w:val="24"/>
        </w:rPr>
        <w:t xml:space="preserve"> </w:t>
      </w:r>
      <w:r>
        <w:rPr>
          <w:sz w:val="24"/>
        </w:rPr>
        <w:t>умений</w:t>
      </w:r>
      <w:r>
        <w:rPr>
          <w:spacing w:val="-58"/>
          <w:sz w:val="24"/>
        </w:rPr>
        <w:t xml:space="preserve"> </w:t>
      </w:r>
      <w:r>
        <w:rPr>
          <w:sz w:val="24"/>
        </w:rPr>
        <w:t>в различении формы окружающих предметов, используя предэталоные представления о шаре,</w:t>
      </w:r>
      <w:r>
        <w:rPr>
          <w:spacing w:val="1"/>
          <w:sz w:val="24"/>
        </w:rPr>
        <w:t xml:space="preserve"> </w:t>
      </w:r>
      <w:r>
        <w:rPr>
          <w:sz w:val="24"/>
        </w:rPr>
        <w:t>кубе,</w:t>
      </w:r>
      <w:r>
        <w:rPr>
          <w:spacing w:val="1"/>
          <w:sz w:val="24"/>
        </w:rPr>
        <w:t xml:space="preserve"> </w:t>
      </w:r>
      <w:r>
        <w:rPr>
          <w:sz w:val="24"/>
        </w:rPr>
        <w:t>круге,</w:t>
      </w:r>
      <w:r>
        <w:rPr>
          <w:spacing w:val="1"/>
          <w:sz w:val="24"/>
        </w:rPr>
        <w:t xml:space="preserve"> </w:t>
      </w:r>
      <w:r>
        <w:rPr>
          <w:sz w:val="24"/>
        </w:rPr>
        <w:t>квадрате;</w:t>
      </w:r>
      <w:r>
        <w:rPr>
          <w:spacing w:val="1"/>
          <w:sz w:val="24"/>
        </w:rPr>
        <w:t xml:space="preserve"> </w:t>
      </w:r>
      <w:r>
        <w:rPr>
          <w:sz w:val="24"/>
        </w:rPr>
        <w:t>подборе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различению и</w:t>
      </w:r>
      <w:r>
        <w:rPr>
          <w:spacing w:val="1"/>
          <w:sz w:val="24"/>
        </w:rPr>
        <w:t xml:space="preserve"> </w:t>
      </w:r>
      <w:r>
        <w:rPr>
          <w:sz w:val="24"/>
        </w:rPr>
        <w:t>сравниванию предметов по величине, выбору среди двух предметов при условии резких различий:</w:t>
      </w:r>
      <w:r>
        <w:rPr>
          <w:spacing w:val="-57"/>
          <w:sz w:val="24"/>
        </w:rPr>
        <w:t xml:space="preserve"> </w:t>
      </w:r>
      <w:r>
        <w:rPr>
          <w:sz w:val="24"/>
        </w:rPr>
        <w:t>большой</w:t>
      </w:r>
      <w:r>
        <w:rPr>
          <w:spacing w:val="37"/>
          <w:sz w:val="24"/>
        </w:rPr>
        <w:t xml:space="preserve"> </w:t>
      </w:r>
      <w:r>
        <w:rPr>
          <w:sz w:val="24"/>
        </w:rPr>
        <w:t>и</w:t>
      </w:r>
      <w:r>
        <w:rPr>
          <w:spacing w:val="37"/>
          <w:sz w:val="24"/>
        </w:rPr>
        <w:t xml:space="preserve"> </w:t>
      </w:r>
      <w:r>
        <w:rPr>
          <w:sz w:val="24"/>
        </w:rPr>
        <w:t>маленький,</w:t>
      </w:r>
      <w:r>
        <w:rPr>
          <w:spacing w:val="33"/>
          <w:sz w:val="24"/>
        </w:rPr>
        <w:t xml:space="preserve"> </w:t>
      </w:r>
      <w:r>
        <w:rPr>
          <w:sz w:val="24"/>
        </w:rPr>
        <w:t>длинный</w:t>
      </w:r>
      <w:r>
        <w:rPr>
          <w:spacing w:val="37"/>
          <w:sz w:val="24"/>
        </w:rPr>
        <w:t xml:space="preserve"> </w:t>
      </w:r>
      <w:r>
        <w:rPr>
          <w:sz w:val="24"/>
        </w:rPr>
        <w:t>и</w:t>
      </w:r>
      <w:r>
        <w:rPr>
          <w:spacing w:val="37"/>
          <w:sz w:val="24"/>
        </w:rPr>
        <w:t xml:space="preserve"> </w:t>
      </w:r>
      <w:r>
        <w:rPr>
          <w:sz w:val="24"/>
        </w:rPr>
        <w:t>короткий,</w:t>
      </w:r>
      <w:r>
        <w:rPr>
          <w:spacing w:val="33"/>
          <w:sz w:val="24"/>
        </w:rPr>
        <w:t xml:space="preserve"> </w:t>
      </w:r>
      <w:r>
        <w:rPr>
          <w:sz w:val="24"/>
        </w:rPr>
        <w:t>высокий</w:t>
      </w:r>
      <w:r>
        <w:rPr>
          <w:spacing w:val="37"/>
          <w:sz w:val="24"/>
        </w:rPr>
        <w:t xml:space="preserve"> </w:t>
      </w:r>
      <w:r>
        <w:rPr>
          <w:sz w:val="24"/>
        </w:rPr>
        <w:t>и</w:t>
      </w:r>
      <w:r>
        <w:rPr>
          <w:spacing w:val="37"/>
          <w:sz w:val="24"/>
        </w:rPr>
        <w:t xml:space="preserve"> </w:t>
      </w:r>
      <w:r>
        <w:rPr>
          <w:sz w:val="24"/>
        </w:rPr>
        <w:t>низкий.</w:t>
      </w:r>
      <w:r>
        <w:rPr>
          <w:spacing w:val="36"/>
          <w:sz w:val="24"/>
        </w:rPr>
        <w:t xml:space="preserve"> </w:t>
      </w:r>
      <w:r>
        <w:rPr>
          <w:sz w:val="24"/>
        </w:rPr>
        <w:t>Поддерживает</w:t>
      </w:r>
      <w:r>
        <w:rPr>
          <w:spacing w:val="36"/>
          <w:sz w:val="24"/>
        </w:rPr>
        <w:t xml:space="preserve"> </w:t>
      </w:r>
      <w:r>
        <w:rPr>
          <w:sz w:val="24"/>
        </w:rPr>
        <w:t>интерес</w:t>
      </w:r>
      <w:r>
        <w:rPr>
          <w:spacing w:val="35"/>
          <w:sz w:val="24"/>
        </w:rPr>
        <w:t xml:space="preserve"> </w:t>
      </w:r>
      <w:r>
        <w:rPr>
          <w:sz w:val="24"/>
        </w:rPr>
        <w:t>детей</w:t>
      </w:r>
      <w:r>
        <w:rPr>
          <w:spacing w:val="36"/>
          <w:sz w:val="24"/>
        </w:rPr>
        <w:t xml:space="preserve"> </w:t>
      </w:r>
      <w:r>
        <w:rPr>
          <w:sz w:val="24"/>
        </w:rPr>
        <w:t>к количественной стороне различных групп предметов (много и много, много и мало, много и один)</w:t>
      </w:r>
      <w:r>
        <w:rPr>
          <w:spacing w:val="1"/>
          <w:sz w:val="24"/>
        </w:rPr>
        <w:t xml:space="preserve"> </w:t>
      </w:r>
      <w:r>
        <w:rPr>
          <w:sz w:val="24"/>
        </w:rPr>
        <w:t>предметов.</w:t>
      </w:r>
    </w:p>
    <w:p w14:paraId="52040000">
      <w:pPr>
        <w:pStyle w:val="Style_8"/>
        <w:ind w:firstLine="709" w:left="0"/>
        <w:rPr>
          <w:sz w:val="24"/>
        </w:rPr>
      </w:pPr>
      <w:r>
        <w:rPr>
          <w:i w:val="1"/>
          <w:sz w:val="24"/>
        </w:rPr>
        <w:t>Окружающий</w:t>
      </w:r>
      <w:r>
        <w:rPr>
          <w:i w:val="1"/>
          <w:spacing w:val="1"/>
          <w:sz w:val="24"/>
        </w:rPr>
        <w:t xml:space="preserve"> </w:t>
      </w:r>
      <w:r>
        <w:rPr>
          <w:i w:val="1"/>
          <w:sz w:val="24"/>
        </w:rPr>
        <w:t>мир.</w:t>
      </w:r>
      <w:r>
        <w:rPr>
          <w:i w:val="1"/>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окружающем</w:t>
      </w:r>
      <w:r>
        <w:rPr>
          <w:spacing w:val="60"/>
          <w:sz w:val="24"/>
        </w:rPr>
        <w:t xml:space="preserve"> </w:t>
      </w:r>
      <w:r>
        <w:rPr>
          <w:sz w:val="24"/>
        </w:rPr>
        <w:t>мире,</w:t>
      </w:r>
      <w:r>
        <w:rPr>
          <w:spacing w:val="1"/>
          <w:sz w:val="24"/>
        </w:rPr>
        <w:t xml:space="preserve"> </w:t>
      </w:r>
      <w:r>
        <w:rPr>
          <w:sz w:val="24"/>
        </w:rPr>
        <w:t>знакомит их с явлениями общественной жизни, с деятельностью взрослых (повар варит кашу,</w:t>
      </w:r>
      <w:r>
        <w:rPr>
          <w:spacing w:val="1"/>
          <w:sz w:val="24"/>
        </w:rPr>
        <w:t xml:space="preserve"> </w:t>
      </w:r>
      <w:r>
        <w:rPr>
          <w:sz w:val="24"/>
        </w:rPr>
        <w:t>шофер ведет машину,</w:t>
      </w:r>
      <w:r>
        <w:rPr>
          <w:spacing w:val="1"/>
          <w:sz w:val="24"/>
        </w:rPr>
        <w:t xml:space="preserve"> </w:t>
      </w:r>
      <w:r>
        <w:rPr>
          <w:sz w:val="24"/>
        </w:rPr>
        <w:t xml:space="preserve">доктор лечит); развивает представления о себе (о своем </w:t>
      </w:r>
      <w:r>
        <w:rPr>
          <w:sz w:val="24"/>
        </w:rPr>
        <w:t>имени, именах</w:t>
      </w:r>
      <w:r>
        <w:rPr>
          <w:spacing w:val="1"/>
          <w:sz w:val="24"/>
        </w:rPr>
        <w:t xml:space="preserve"> </w:t>
      </w:r>
      <w:r>
        <w:rPr>
          <w:sz w:val="24"/>
        </w:rPr>
        <w:t>близких родственников), о внешнем облике человека, о его физических особенностях (у каждого</w:t>
      </w:r>
      <w:r>
        <w:rPr>
          <w:spacing w:val="1"/>
          <w:sz w:val="24"/>
        </w:rPr>
        <w:t xml:space="preserve"> </w:t>
      </w:r>
      <w:r>
        <w:rPr>
          <w:sz w:val="24"/>
        </w:rPr>
        <w:t>есть голова, руки, ноги, лицо; на лице — глаза, нос, рот и т.д.); о его физических и эмоциональных</w:t>
      </w:r>
      <w:r>
        <w:rPr>
          <w:spacing w:val="-57"/>
          <w:sz w:val="24"/>
        </w:rPr>
        <w:t xml:space="preserve"> </w:t>
      </w:r>
      <w:r>
        <w:rPr>
          <w:sz w:val="24"/>
        </w:rPr>
        <w:t>состояниях</w:t>
      </w:r>
      <w:r>
        <w:rPr>
          <w:spacing w:val="1"/>
          <w:sz w:val="24"/>
        </w:rPr>
        <w:t xml:space="preserve"> </w:t>
      </w:r>
      <w:r>
        <w:rPr>
          <w:sz w:val="24"/>
        </w:rPr>
        <w:t>(проголодался</w:t>
      </w:r>
      <w:r>
        <w:rPr>
          <w:spacing w:val="1"/>
          <w:sz w:val="24"/>
        </w:rPr>
        <w:t xml:space="preserve"> </w:t>
      </w:r>
      <w:r>
        <w:rPr>
          <w:sz w:val="24"/>
        </w:rPr>
        <w:t>—</w:t>
      </w:r>
      <w:r>
        <w:rPr>
          <w:spacing w:val="1"/>
          <w:sz w:val="24"/>
        </w:rPr>
        <w:t xml:space="preserve"> </w:t>
      </w:r>
      <w:r>
        <w:rPr>
          <w:sz w:val="24"/>
        </w:rPr>
        <w:t>насытился,</w:t>
      </w:r>
      <w:r>
        <w:rPr>
          <w:spacing w:val="1"/>
          <w:sz w:val="24"/>
        </w:rPr>
        <w:t xml:space="preserve"> </w:t>
      </w:r>
      <w:r>
        <w:rPr>
          <w:sz w:val="24"/>
        </w:rPr>
        <w:t>устал</w:t>
      </w:r>
      <w:r>
        <w:rPr>
          <w:spacing w:val="1"/>
          <w:sz w:val="24"/>
        </w:rPr>
        <w:t xml:space="preserve"> </w:t>
      </w:r>
      <w:r>
        <w:rPr>
          <w:sz w:val="24"/>
        </w:rPr>
        <w:t>—</w:t>
      </w:r>
      <w:r>
        <w:rPr>
          <w:spacing w:val="1"/>
          <w:sz w:val="24"/>
        </w:rPr>
        <w:t xml:space="preserve"> </w:t>
      </w:r>
      <w:r>
        <w:rPr>
          <w:sz w:val="24"/>
        </w:rPr>
        <w:t>отдохнул;</w:t>
      </w:r>
      <w:r>
        <w:rPr>
          <w:spacing w:val="1"/>
          <w:sz w:val="24"/>
        </w:rPr>
        <w:t xml:space="preserve"> </w:t>
      </w:r>
      <w:r>
        <w:rPr>
          <w:sz w:val="24"/>
        </w:rPr>
        <w:t>намочил</w:t>
      </w:r>
      <w:r>
        <w:rPr>
          <w:spacing w:val="1"/>
          <w:sz w:val="24"/>
        </w:rPr>
        <w:t xml:space="preserve"> </w:t>
      </w:r>
      <w:r>
        <w:rPr>
          <w:sz w:val="24"/>
        </w:rPr>
        <w:t>—</w:t>
      </w:r>
      <w:r>
        <w:rPr>
          <w:spacing w:val="1"/>
          <w:sz w:val="24"/>
        </w:rPr>
        <w:t xml:space="preserve"> </w:t>
      </w:r>
      <w:r>
        <w:rPr>
          <w:sz w:val="24"/>
        </w:rPr>
        <w:t>вытер;</w:t>
      </w:r>
      <w:r>
        <w:rPr>
          <w:spacing w:val="1"/>
          <w:sz w:val="24"/>
        </w:rPr>
        <w:t xml:space="preserve"> </w:t>
      </w:r>
      <w:r>
        <w:rPr>
          <w:sz w:val="24"/>
        </w:rPr>
        <w:t>заплакал</w:t>
      </w:r>
      <w:r>
        <w:rPr>
          <w:spacing w:val="1"/>
          <w:sz w:val="24"/>
        </w:rPr>
        <w:t xml:space="preserve"> </w:t>
      </w:r>
      <w:r>
        <w:rPr>
          <w:sz w:val="24"/>
        </w:rPr>
        <w:t>—</w:t>
      </w:r>
      <w:r>
        <w:rPr>
          <w:spacing w:val="1"/>
          <w:sz w:val="24"/>
        </w:rPr>
        <w:t xml:space="preserve"> </w:t>
      </w:r>
      <w:r>
        <w:rPr>
          <w:sz w:val="24"/>
        </w:rPr>
        <w:t>засмеялся и т.д.); о деятельности</w:t>
      </w:r>
      <w:r>
        <w:rPr>
          <w:spacing w:val="1"/>
          <w:sz w:val="24"/>
        </w:rPr>
        <w:t xml:space="preserve"> </w:t>
      </w:r>
      <w:r>
        <w:rPr>
          <w:sz w:val="24"/>
        </w:rPr>
        <w:t>близких</w:t>
      </w:r>
      <w:r>
        <w:rPr>
          <w:spacing w:val="1"/>
          <w:sz w:val="24"/>
        </w:rPr>
        <w:t xml:space="preserve"> </w:t>
      </w:r>
      <w:r>
        <w:rPr>
          <w:sz w:val="24"/>
        </w:rPr>
        <w:t>ребенку людей</w:t>
      </w:r>
      <w:r>
        <w:rPr>
          <w:spacing w:val="1"/>
          <w:sz w:val="24"/>
        </w:rPr>
        <w:t xml:space="preserve"> </w:t>
      </w:r>
      <w:r>
        <w:rPr>
          <w:sz w:val="24"/>
        </w:rPr>
        <w:t>(«Мама моет пол»;</w:t>
      </w:r>
      <w:r>
        <w:rPr>
          <w:spacing w:val="1"/>
          <w:sz w:val="24"/>
        </w:rPr>
        <w:t xml:space="preserve"> </w:t>
      </w:r>
      <w:r>
        <w:rPr>
          <w:sz w:val="24"/>
        </w:rPr>
        <w:t>«Бабушка</w:t>
      </w:r>
      <w:r>
        <w:rPr>
          <w:spacing w:val="1"/>
          <w:sz w:val="24"/>
        </w:rPr>
        <w:t xml:space="preserve"> </w:t>
      </w:r>
      <w:r>
        <w:rPr>
          <w:sz w:val="24"/>
        </w:rPr>
        <w:t>вяжет</w:t>
      </w:r>
      <w:r>
        <w:rPr>
          <w:spacing w:val="1"/>
          <w:sz w:val="24"/>
        </w:rPr>
        <w:t xml:space="preserve"> </w:t>
      </w:r>
      <w:r>
        <w:rPr>
          <w:sz w:val="24"/>
        </w:rPr>
        <w:t>носочки»; «Сестра рисует»; «Дедушка читает газету»; «Брат строит гараж»; «Папа работает за</w:t>
      </w:r>
      <w:r>
        <w:rPr>
          <w:spacing w:val="1"/>
          <w:sz w:val="24"/>
        </w:rPr>
        <w:t xml:space="preserve"> </w:t>
      </w:r>
      <w:r>
        <w:rPr>
          <w:sz w:val="24"/>
        </w:rPr>
        <w:t>компьютером» и т.п.); о предметах, действиях с ними и их назначении: предметы домашнего</w:t>
      </w:r>
      <w:r>
        <w:rPr>
          <w:spacing w:val="1"/>
          <w:sz w:val="24"/>
        </w:rPr>
        <w:t xml:space="preserve"> </w:t>
      </w:r>
      <w:r>
        <w:rPr>
          <w:sz w:val="24"/>
        </w:rPr>
        <w:t>обихода (посуда, мебель, одежда), игрушки, орудия труда (веник, метла, лопата, ведро, лейка и</w:t>
      </w:r>
      <w:r>
        <w:rPr>
          <w:spacing w:val="1"/>
          <w:sz w:val="24"/>
        </w:rPr>
        <w:t xml:space="preserve"> </w:t>
      </w:r>
      <w:r>
        <w:rPr>
          <w:sz w:val="24"/>
        </w:rPr>
        <w:t>т.д.).</w:t>
      </w:r>
    </w:p>
    <w:p w14:paraId="53040000">
      <w:pPr>
        <w:pStyle w:val="Style_8"/>
        <w:ind w:firstLine="709" w:left="0"/>
        <w:rPr>
          <w:sz w:val="24"/>
        </w:rPr>
      </w:pPr>
      <w:r>
        <w:rPr>
          <w:i w:val="1"/>
          <w:sz w:val="24"/>
        </w:rPr>
        <w:t>Природа.</w:t>
      </w:r>
      <w:r>
        <w:rPr>
          <w:i w:val="1"/>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направляет внимание детей на объекты живой и неживой природы, явления природы, которые</w:t>
      </w:r>
      <w:r>
        <w:rPr>
          <w:spacing w:val="1"/>
          <w:sz w:val="24"/>
        </w:rPr>
        <w:t xml:space="preserve"> </w:t>
      </w:r>
      <w:r>
        <w:rPr>
          <w:sz w:val="24"/>
        </w:rPr>
        <w:t>доступны для</w:t>
      </w:r>
      <w:r>
        <w:rPr>
          <w:spacing w:val="1"/>
          <w:sz w:val="24"/>
        </w:rPr>
        <w:t xml:space="preserve"> </w:t>
      </w:r>
      <w:r>
        <w:rPr>
          <w:sz w:val="24"/>
        </w:rPr>
        <w:t>непосредственного восприятия. Формирует</w:t>
      </w:r>
      <w:r>
        <w:rPr>
          <w:spacing w:val="1"/>
          <w:sz w:val="24"/>
        </w:rPr>
        <w:t xml:space="preserve"> </w:t>
      </w:r>
      <w:r>
        <w:rPr>
          <w:sz w:val="24"/>
        </w:rPr>
        <w:t>представления о домашних и диких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детенышах</w:t>
      </w:r>
      <w:r>
        <w:rPr>
          <w:spacing w:val="1"/>
          <w:sz w:val="24"/>
        </w:rPr>
        <w:t xml:space="preserve"> </w:t>
      </w:r>
      <w:r>
        <w:rPr>
          <w:sz w:val="24"/>
        </w:rPr>
        <w:t>(особенности</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части</w:t>
      </w:r>
      <w:r>
        <w:rPr>
          <w:spacing w:val="1"/>
          <w:sz w:val="24"/>
        </w:rPr>
        <w:t xml:space="preserve"> </w:t>
      </w:r>
      <w:r>
        <w:rPr>
          <w:sz w:val="24"/>
        </w:rPr>
        <w:t>тела,</w:t>
      </w:r>
      <w:r>
        <w:rPr>
          <w:spacing w:val="1"/>
          <w:sz w:val="24"/>
        </w:rPr>
        <w:t xml:space="preserve"> </w:t>
      </w:r>
      <w:r>
        <w:rPr>
          <w:sz w:val="24"/>
        </w:rPr>
        <w:t>питание,</w:t>
      </w:r>
      <w:r>
        <w:rPr>
          <w:spacing w:val="1"/>
          <w:sz w:val="24"/>
        </w:rPr>
        <w:t xml:space="preserve"> </w:t>
      </w:r>
      <w:r>
        <w:rPr>
          <w:sz w:val="24"/>
        </w:rPr>
        <w:t>способы</w:t>
      </w:r>
      <w:r>
        <w:rPr>
          <w:spacing w:val="1"/>
          <w:sz w:val="24"/>
        </w:rPr>
        <w:t xml:space="preserve"> </w:t>
      </w:r>
      <w:r>
        <w:rPr>
          <w:sz w:val="24"/>
        </w:rPr>
        <w:t>передвижения),</w:t>
      </w:r>
      <w:r>
        <w:rPr>
          <w:spacing w:val="1"/>
          <w:sz w:val="24"/>
        </w:rPr>
        <w:t xml:space="preserve"> </w:t>
      </w:r>
      <w:r>
        <w:rPr>
          <w:sz w:val="24"/>
        </w:rPr>
        <w:t>о</w:t>
      </w:r>
      <w:r>
        <w:rPr>
          <w:spacing w:val="1"/>
          <w:sz w:val="24"/>
        </w:rPr>
        <w:t xml:space="preserve"> </w:t>
      </w:r>
      <w:r>
        <w:rPr>
          <w:sz w:val="24"/>
        </w:rPr>
        <w:t>растениях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(деревья,</w:t>
      </w:r>
      <w:r>
        <w:rPr>
          <w:spacing w:val="1"/>
          <w:sz w:val="24"/>
        </w:rPr>
        <w:t xml:space="preserve"> </w:t>
      </w:r>
      <w:r>
        <w:rPr>
          <w:sz w:val="24"/>
        </w:rPr>
        <w:t>овощи,</w:t>
      </w:r>
      <w:r>
        <w:rPr>
          <w:spacing w:val="1"/>
          <w:sz w:val="24"/>
        </w:rPr>
        <w:t xml:space="preserve"> </w:t>
      </w:r>
      <w:r>
        <w:rPr>
          <w:sz w:val="24"/>
        </w:rPr>
        <w:t>фрукты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их</w:t>
      </w:r>
      <w:r>
        <w:rPr>
          <w:spacing w:val="1"/>
          <w:sz w:val="24"/>
        </w:rPr>
        <w:t xml:space="preserve"> </w:t>
      </w:r>
      <w:r>
        <w:rPr>
          <w:sz w:val="24"/>
        </w:rPr>
        <w:t>характерных признаках (цвет, строение, поверхность, вкус), привлекает внимание и поддерживает</w:t>
      </w:r>
      <w:r>
        <w:rPr>
          <w:spacing w:val="1"/>
          <w:sz w:val="24"/>
        </w:rPr>
        <w:t xml:space="preserve"> </w:t>
      </w:r>
      <w:r>
        <w:rPr>
          <w:sz w:val="24"/>
        </w:rPr>
        <w:t>интерес к объектам неживой природы (солнце, небо, облака, песок, вода),</w:t>
      </w:r>
      <w:r>
        <w:rPr>
          <w:spacing w:val="1"/>
          <w:sz w:val="24"/>
        </w:rPr>
        <w:t xml:space="preserve"> </w:t>
      </w:r>
      <w:r>
        <w:rPr>
          <w:sz w:val="24"/>
        </w:rPr>
        <w:t>к некоторым явлениям</w:t>
      </w:r>
      <w:r>
        <w:rPr>
          <w:spacing w:val="1"/>
          <w:sz w:val="24"/>
        </w:rPr>
        <w:t xml:space="preserve"> </w:t>
      </w:r>
      <w:r>
        <w:rPr>
          <w:sz w:val="24"/>
        </w:rPr>
        <w:t>природы</w:t>
      </w:r>
      <w:r>
        <w:rPr>
          <w:spacing w:val="-2"/>
          <w:sz w:val="24"/>
        </w:rPr>
        <w:t xml:space="preserve"> </w:t>
      </w:r>
      <w:r>
        <w:rPr>
          <w:sz w:val="24"/>
        </w:rPr>
        <w:t>(снег,</w:t>
      </w:r>
      <w:r>
        <w:rPr>
          <w:spacing w:val="-2"/>
          <w:sz w:val="24"/>
        </w:rPr>
        <w:t xml:space="preserve"> </w:t>
      </w:r>
      <w:r>
        <w:rPr>
          <w:sz w:val="24"/>
        </w:rPr>
        <w:t>дождь,</w:t>
      </w:r>
      <w:r>
        <w:rPr>
          <w:spacing w:val="-4"/>
          <w:sz w:val="24"/>
        </w:rPr>
        <w:t xml:space="preserve"> </w:t>
      </w:r>
      <w:r>
        <w:rPr>
          <w:sz w:val="24"/>
        </w:rPr>
        <w:t>радуга,</w:t>
      </w:r>
      <w:r>
        <w:rPr>
          <w:spacing w:val="-1"/>
          <w:sz w:val="24"/>
        </w:rPr>
        <w:t xml:space="preserve"> </w:t>
      </w:r>
      <w:r>
        <w:rPr>
          <w:sz w:val="24"/>
        </w:rPr>
        <w:t>ветер),</w:t>
      </w:r>
      <w:r>
        <w:rPr>
          <w:spacing w:val="-2"/>
          <w:sz w:val="24"/>
        </w:rPr>
        <w:t xml:space="preserve"> </w:t>
      </w:r>
      <w:r>
        <w:rPr>
          <w:sz w:val="24"/>
        </w:rPr>
        <w:t>поощряет</w:t>
      </w:r>
      <w:r>
        <w:rPr>
          <w:spacing w:val="-1"/>
          <w:sz w:val="24"/>
        </w:rPr>
        <w:t xml:space="preserve"> </w:t>
      </w:r>
      <w:r>
        <w:rPr>
          <w:sz w:val="24"/>
        </w:rPr>
        <w:t>бережное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животным</w:t>
      </w:r>
      <w:r>
        <w:rPr>
          <w:spacing w:val="-3"/>
          <w:sz w:val="24"/>
        </w:rPr>
        <w:t xml:space="preserve"> </w:t>
      </w:r>
      <w:r>
        <w:rPr>
          <w:sz w:val="24"/>
        </w:rPr>
        <w:t>и</w:t>
      </w:r>
      <w:r>
        <w:rPr>
          <w:spacing w:val="-1"/>
          <w:sz w:val="24"/>
        </w:rPr>
        <w:t xml:space="preserve"> </w:t>
      </w:r>
      <w:r>
        <w:rPr>
          <w:sz w:val="24"/>
        </w:rPr>
        <w:t>растениям.</w:t>
      </w:r>
    </w:p>
    <w:p w14:paraId="54040000">
      <w:pPr>
        <w:pStyle w:val="Style_8"/>
        <w:ind w:firstLine="709" w:left="0"/>
        <w:rPr>
          <w:sz w:val="24"/>
        </w:rPr>
      </w:pPr>
      <w:r>
        <w:rPr>
          <w:b w:val="1"/>
          <w:i w:val="1"/>
          <w:sz w:val="24"/>
        </w:rPr>
        <w:t xml:space="preserve">В результате, к концу 3 года жизни, </w:t>
      </w:r>
      <w:r>
        <w:rPr>
          <w:sz w:val="24"/>
        </w:rPr>
        <w:t>ребенок интересуется окружающим: знает названия</w:t>
      </w:r>
      <w:r>
        <w:rPr>
          <w:spacing w:val="1"/>
          <w:sz w:val="24"/>
        </w:rPr>
        <w:t xml:space="preserve"> </w:t>
      </w:r>
      <w:r>
        <w:rPr>
          <w:sz w:val="24"/>
        </w:rPr>
        <w:t>предметов и игрушек; имеет простейшие представления о количестве, величине, форме и других</w:t>
      </w:r>
      <w:r>
        <w:rPr>
          <w:spacing w:val="1"/>
          <w:sz w:val="24"/>
        </w:rPr>
        <w:t xml:space="preserve"> </w:t>
      </w:r>
      <w:r>
        <w:rPr>
          <w:sz w:val="24"/>
        </w:rPr>
        <w:t>качественных признаках предметов, активно действует с ними, исследует их свойства, сравнивает,</w:t>
      </w:r>
      <w:r>
        <w:rPr>
          <w:spacing w:val="-57"/>
          <w:sz w:val="24"/>
        </w:rPr>
        <w:t xml:space="preserve"> </w:t>
      </w:r>
      <w:r>
        <w:rPr>
          <w:sz w:val="24"/>
        </w:rPr>
        <w:t>группирует</w:t>
      </w:r>
      <w:r>
        <w:rPr>
          <w:spacing w:val="-1"/>
          <w:sz w:val="24"/>
        </w:rPr>
        <w:t xml:space="preserve"> </w:t>
      </w:r>
      <w:r>
        <w:rPr>
          <w:sz w:val="24"/>
        </w:rPr>
        <w:t>предметы</w:t>
      </w:r>
      <w:r>
        <w:rPr>
          <w:spacing w:val="-1"/>
          <w:sz w:val="24"/>
        </w:rPr>
        <w:t xml:space="preserve"> </w:t>
      </w:r>
      <w:r>
        <w:rPr>
          <w:sz w:val="24"/>
        </w:rPr>
        <w:t>по качественным</w:t>
      </w:r>
      <w:r>
        <w:rPr>
          <w:spacing w:val="-3"/>
          <w:sz w:val="24"/>
        </w:rPr>
        <w:t xml:space="preserve"> </w:t>
      </w:r>
      <w:r>
        <w:rPr>
          <w:sz w:val="24"/>
        </w:rPr>
        <w:t>признакам, экспериментирует;</w:t>
      </w:r>
    </w:p>
    <w:p w14:paraId="55040000">
      <w:pPr>
        <w:pStyle w:val="Style_8"/>
        <w:numPr>
          <w:ilvl w:val="0"/>
          <w:numId w:val="33"/>
        </w:numPr>
        <w:ind w:hanging="357" w:left="357"/>
        <w:rPr>
          <w:sz w:val="24"/>
        </w:rPr>
      </w:pPr>
      <w:r>
        <w:rPr>
          <w:sz w:val="24"/>
        </w:rPr>
        <w:t>знает свое имя и имена близких родственников, показывает и называет основные признаки</w:t>
      </w:r>
      <w:r>
        <w:rPr>
          <w:spacing w:val="1"/>
          <w:sz w:val="24"/>
        </w:rPr>
        <w:t xml:space="preserve"> </w:t>
      </w:r>
      <w:r>
        <w:rPr>
          <w:sz w:val="24"/>
        </w:rPr>
        <w:t>внешнего</w:t>
      </w:r>
      <w:r>
        <w:rPr>
          <w:spacing w:val="1"/>
          <w:sz w:val="24"/>
        </w:rPr>
        <w:t xml:space="preserve"> </w:t>
      </w:r>
      <w:r>
        <w:rPr>
          <w:sz w:val="24"/>
        </w:rPr>
        <w:t>облика</w:t>
      </w:r>
      <w:r>
        <w:rPr>
          <w:spacing w:val="1"/>
          <w:sz w:val="24"/>
        </w:rPr>
        <w:t xml:space="preserve"> </w:t>
      </w:r>
      <w:r>
        <w:rPr>
          <w:sz w:val="24"/>
        </w:rPr>
        <w:t>человека,</w:t>
      </w:r>
      <w:r>
        <w:rPr>
          <w:spacing w:val="1"/>
          <w:sz w:val="24"/>
        </w:rPr>
        <w:t xml:space="preserve"> </w:t>
      </w:r>
      <w:r>
        <w:rPr>
          <w:sz w:val="24"/>
        </w:rPr>
        <w:t>использует</w:t>
      </w:r>
      <w:r>
        <w:rPr>
          <w:spacing w:val="1"/>
          <w:sz w:val="24"/>
        </w:rPr>
        <w:t xml:space="preserve"> </w:t>
      </w:r>
      <w:r>
        <w:rPr>
          <w:sz w:val="24"/>
        </w:rPr>
        <w:t>специфические,</w:t>
      </w:r>
      <w:r>
        <w:rPr>
          <w:spacing w:val="1"/>
          <w:sz w:val="24"/>
        </w:rPr>
        <w:t xml:space="preserve"> </w:t>
      </w:r>
      <w:r>
        <w:rPr>
          <w:sz w:val="24"/>
        </w:rPr>
        <w:t>культурно</w:t>
      </w:r>
      <w:r>
        <w:rPr>
          <w:spacing w:val="1"/>
          <w:sz w:val="24"/>
        </w:rPr>
        <w:t xml:space="preserve"> </w:t>
      </w:r>
      <w:r>
        <w:rPr>
          <w:sz w:val="24"/>
        </w:rPr>
        <w:t>фиксированные предметные</w:t>
      </w:r>
      <w:r>
        <w:rPr>
          <w:spacing w:val="1"/>
          <w:sz w:val="24"/>
        </w:rPr>
        <w:t xml:space="preserve"> </w:t>
      </w:r>
      <w:r>
        <w:rPr>
          <w:sz w:val="24"/>
        </w:rPr>
        <w:t>действия,</w:t>
      </w:r>
      <w:r>
        <w:rPr>
          <w:spacing w:val="1"/>
          <w:sz w:val="24"/>
        </w:rPr>
        <w:t xml:space="preserve"> </w:t>
      </w:r>
      <w:r>
        <w:rPr>
          <w:sz w:val="24"/>
        </w:rPr>
        <w:t>знает</w:t>
      </w:r>
      <w:r>
        <w:rPr>
          <w:spacing w:val="1"/>
          <w:sz w:val="24"/>
        </w:rPr>
        <w:t xml:space="preserve"> </w:t>
      </w:r>
      <w:r>
        <w:rPr>
          <w:sz w:val="24"/>
        </w:rPr>
        <w:t>назначение</w:t>
      </w:r>
      <w:r>
        <w:rPr>
          <w:spacing w:val="1"/>
          <w:sz w:val="24"/>
        </w:rPr>
        <w:t xml:space="preserve"> </w:t>
      </w:r>
      <w:r>
        <w:rPr>
          <w:sz w:val="24"/>
        </w:rPr>
        <w:t>бытовых</w:t>
      </w:r>
      <w:r>
        <w:rPr>
          <w:spacing w:val="1"/>
          <w:sz w:val="24"/>
        </w:rPr>
        <w:t xml:space="preserve"> </w:t>
      </w:r>
      <w:r>
        <w:rPr>
          <w:sz w:val="24"/>
        </w:rPr>
        <w:t>предметов</w:t>
      </w:r>
      <w:r>
        <w:rPr>
          <w:spacing w:val="1"/>
          <w:sz w:val="24"/>
        </w:rPr>
        <w:t xml:space="preserve"> </w:t>
      </w:r>
      <w:r>
        <w:rPr>
          <w:sz w:val="24"/>
        </w:rPr>
        <w:t>(ложка,</w:t>
      </w:r>
      <w:r>
        <w:rPr>
          <w:spacing w:val="1"/>
          <w:sz w:val="24"/>
        </w:rPr>
        <w:t xml:space="preserve"> </w:t>
      </w:r>
      <w:r>
        <w:rPr>
          <w:sz w:val="24"/>
        </w:rPr>
        <w:t>расческа,</w:t>
      </w:r>
      <w:r>
        <w:rPr>
          <w:spacing w:val="1"/>
          <w:sz w:val="24"/>
        </w:rPr>
        <w:t xml:space="preserve"> </w:t>
      </w:r>
      <w:r>
        <w:rPr>
          <w:sz w:val="24"/>
        </w:rPr>
        <w:t>карандаш</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умеет</w:t>
      </w:r>
      <w:r>
        <w:rPr>
          <w:spacing w:val="1"/>
          <w:sz w:val="24"/>
        </w:rPr>
        <w:t xml:space="preserve"> </w:t>
      </w:r>
      <w:r>
        <w:rPr>
          <w:sz w:val="24"/>
        </w:rPr>
        <w:t>пользоваться</w:t>
      </w:r>
      <w:r>
        <w:rPr>
          <w:spacing w:val="-1"/>
          <w:sz w:val="24"/>
        </w:rPr>
        <w:t xml:space="preserve"> </w:t>
      </w:r>
      <w:r>
        <w:rPr>
          <w:sz w:val="24"/>
        </w:rPr>
        <w:t>ими;</w:t>
      </w:r>
    </w:p>
    <w:p w14:paraId="56040000">
      <w:pPr>
        <w:pStyle w:val="Style_8"/>
        <w:numPr>
          <w:ilvl w:val="0"/>
          <w:numId w:val="33"/>
        </w:numPr>
        <w:ind w:hanging="357" w:left="357"/>
        <w:rPr>
          <w:sz w:val="24"/>
        </w:rPr>
      </w:pPr>
      <w:r>
        <w:rPr>
          <w:sz w:val="24"/>
        </w:rPr>
        <w:t>проявляет интерес к сверстникам; наблюдает за их действиями и подражает им; позитивно</w:t>
      </w:r>
      <w:r>
        <w:rPr>
          <w:spacing w:val="1"/>
          <w:sz w:val="24"/>
        </w:rPr>
        <w:t xml:space="preserve"> </w:t>
      </w:r>
      <w:r>
        <w:rPr>
          <w:sz w:val="24"/>
        </w:rPr>
        <w:t>взаимодействует с ровесниками; в игре воспроизводит действия взрослого, впервые осуществляя</w:t>
      </w:r>
      <w:r>
        <w:rPr>
          <w:spacing w:val="1"/>
          <w:sz w:val="24"/>
        </w:rPr>
        <w:t xml:space="preserve"> </w:t>
      </w:r>
      <w:r>
        <w:rPr>
          <w:sz w:val="24"/>
        </w:rPr>
        <w:t>игровые</w:t>
      </w:r>
      <w:r>
        <w:rPr>
          <w:spacing w:val="-2"/>
          <w:sz w:val="24"/>
        </w:rPr>
        <w:t xml:space="preserve"> </w:t>
      </w:r>
      <w:r>
        <w:rPr>
          <w:sz w:val="24"/>
        </w:rPr>
        <w:t>замещения;</w:t>
      </w:r>
      <w:r>
        <w:rPr>
          <w:spacing w:val="-1"/>
          <w:sz w:val="24"/>
        </w:rPr>
        <w:t xml:space="preserve"> </w:t>
      </w:r>
      <w:r>
        <w:rPr>
          <w:sz w:val="24"/>
        </w:rPr>
        <w:t>задает</w:t>
      </w:r>
      <w:r>
        <w:rPr>
          <w:spacing w:val="-1"/>
          <w:sz w:val="24"/>
        </w:rPr>
        <w:t xml:space="preserve"> </w:t>
      </w:r>
      <w:r>
        <w:rPr>
          <w:sz w:val="24"/>
        </w:rPr>
        <w:t>первые</w:t>
      </w:r>
      <w:r>
        <w:rPr>
          <w:spacing w:val="-2"/>
          <w:sz w:val="24"/>
        </w:rPr>
        <w:t xml:space="preserve"> </w:t>
      </w:r>
      <w:r>
        <w:rPr>
          <w:sz w:val="24"/>
        </w:rPr>
        <w:t>предметные</w:t>
      </w:r>
      <w:r>
        <w:rPr>
          <w:spacing w:val="-2"/>
          <w:sz w:val="24"/>
        </w:rPr>
        <w:t xml:space="preserve"> </w:t>
      </w:r>
      <w:r>
        <w:rPr>
          <w:sz w:val="24"/>
        </w:rPr>
        <w:t>вопросы,</w:t>
      </w:r>
      <w:r>
        <w:rPr>
          <w:spacing w:val="-1"/>
          <w:sz w:val="24"/>
        </w:rPr>
        <w:t xml:space="preserve"> </w:t>
      </w:r>
      <w:r>
        <w:rPr>
          <w:sz w:val="24"/>
        </w:rPr>
        <w:t>отвечает</w:t>
      </w:r>
      <w:r>
        <w:rPr>
          <w:spacing w:val="-1"/>
          <w:sz w:val="24"/>
        </w:rPr>
        <w:t xml:space="preserve"> </w:t>
      </w:r>
      <w:r>
        <w:rPr>
          <w:sz w:val="24"/>
        </w:rPr>
        <w:t>на вопросы</w:t>
      </w:r>
      <w:r>
        <w:rPr>
          <w:spacing w:val="-1"/>
          <w:sz w:val="24"/>
        </w:rPr>
        <w:t xml:space="preserve"> </w:t>
      </w:r>
      <w:r>
        <w:rPr>
          <w:sz w:val="24"/>
        </w:rPr>
        <w:t>партнеров;</w:t>
      </w:r>
    </w:p>
    <w:p w14:paraId="57040000">
      <w:pPr>
        <w:pStyle w:val="Style_8"/>
        <w:numPr>
          <w:ilvl w:val="0"/>
          <w:numId w:val="33"/>
        </w:numPr>
        <w:ind w:hanging="357" w:left="357"/>
        <w:rPr>
          <w:sz w:val="24"/>
        </w:rPr>
      </w:pPr>
      <w:r>
        <w:rPr>
          <w:sz w:val="24"/>
        </w:rPr>
        <w:t>проявляет настойчивость в достижении результата своих действий; стремится к общению;</w:t>
      </w:r>
      <w:r>
        <w:rPr>
          <w:spacing w:val="1"/>
          <w:sz w:val="24"/>
        </w:rPr>
        <w:t xml:space="preserve"> </w:t>
      </w:r>
      <w:r>
        <w:rPr>
          <w:sz w:val="24"/>
        </w:rPr>
        <w:t>активно</w:t>
      </w:r>
      <w:r>
        <w:rPr>
          <w:spacing w:val="-4"/>
          <w:sz w:val="24"/>
        </w:rPr>
        <w:t xml:space="preserve"> </w:t>
      </w:r>
      <w:r>
        <w:rPr>
          <w:sz w:val="24"/>
        </w:rPr>
        <w:t>подражает</w:t>
      </w:r>
      <w:r>
        <w:rPr>
          <w:spacing w:val="-1"/>
          <w:sz w:val="24"/>
        </w:rPr>
        <w:t xml:space="preserve"> </w:t>
      </w:r>
      <w:r>
        <w:rPr>
          <w:sz w:val="24"/>
        </w:rPr>
        <w:t>взрослым</w:t>
      </w:r>
      <w:r>
        <w:rPr>
          <w:spacing w:val="-2"/>
          <w:sz w:val="24"/>
        </w:rPr>
        <w:t xml:space="preserve"> </w:t>
      </w:r>
      <w:r>
        <w:rPr>
          <w:sz w:val="24"/>
        </w:rPr>
        <w:t>в</w:t>
      </w:r>
      <w:r>
        <w:rPr>
          <w:spacing w:val="-2"/>
          <w:sz w:val="24"/>
        </w:rPr>
        <w:t xml:space="preserve"> </w:t>
      </w:r>
      <w:r>
        <w:rPr>
          <w:sz w:val="24"/>
        </w:rPr>
        <w:t>движениях</w:t>
      </w:r>
      <w:r>
        <w:rPr>
          <w:spacing w:val="2"/>
          <w:sz w:val="24"/>
        </w:rPr>
        <w:t xml:space="preserve"> </w:t>
      </w:r>
      <w:r>
        <w:rPr>
          <w:sz w:val="24"/>
        </w:rPr>
        <w:t>и</w:t>
      </w:r>
      <w:r>
        <w:rPr>
          <w:spacing w:val="-1"/>
          <w:sz w:val="24"/>
        </w:rPr>
        <w:t xml:space="preserve"> </w:t>
      </w:r>
      <w:r>
        <w:rPr>
          <w:sz w:val="24"/>
        </w:rPr>
        <w:t>действиях,</w:t>
      </w:r>
      <w:r>
        <w:rPr>
          <w:spacing w:val="1"/>
          <w:sz w:val="24"/>
        </w:rPr>
        <w:t xml:space="preserve"> </w:t>
      </w:r>
      <w:r>
        <w:rPr>
          <w:sz w:val="24"/>
        </w:rPr>
        <w:t>умеет</w:t>
      </w:r>
      <w:r>
        <w:rPr>
          <w:spacing w:val="-1"/>
          <w:sz w:val="24"/>
        </w:rPr>
        <w:t xml:space="preserve"> </w:t>
      </w:r>
      <w:r>
        <w:rPr>
          <w:sz w:val="24"/>
        </w:rPr>
        <w:t>действовать согласованно;</w:t>
      </w:r>
    </w:p>
    <w:p w14:paraId="58040000">
      <w:pPr>
        <w:pStyle w:val="Style_8"/>
        <w:numPr>
          <w:ilvl w:val="0"/>
          <w:numId w:val="33"/>
        </w:numPr>
        <w:ind w:hanging="357" w:left="357"/>
        <w:rPr>
          <w:sz w:val="24"/>
        </w:rPr>
      </w:pPr>
      <w:r>
        <w:rPr>
          <w:sz w:val="24"/>
        </w:rPr>
        <w:t>имеет</w:t>
      </w:r>
      <w:r>
        <w:rPr>
          <w:spacing w:val="-2"/>
          <w:sz w:val="24"/>
        </w:rPr>
        <w:t xml:space="preserve"> </w:t>
      </w:r>
      <w:r>
        <w:rPr>
          <w:sz w:val="24"/>
        </w:rPr>
        <w:t>первичные</w:t>
      </w:r>
      <w:r>
        <w:rPr>
          <w:spacing w:val="-4"/>
          <w:sz w:val="24"/>
        </w:rPr>
        <w:t xml:space="preserve"> </w:t>
      </w:r>
      <w:r>
        <w:rPr>
          <w:sz w:val="24"/>
        </w:rPr>
        <w:t>представления</w:t>
      </w:r>
      <w:r>
        <w:rPr>
          <w:spacing w:val="-1"/>
          <w:sz w:val="24"/>
        </w:rPr>
        <w:t xml:space="preserve"> </w:t>
      </w:r>
      <w:r>
        <w:rPr>
          <w:sz w:val="24"/>
        </w:rPr>
        <w:t>о</w:t>
      </w:r>
      <w:r>
        <w:rPr>
          <w:spacing w:val="56"/>
          <w:sz w:val="24"/>
        </w:rPr>
        <w:t xml:space="preserve"> </w:t>
      </w:r>
      <w:r>
        <w:rPr>
          <w:sz w:val="24"/>
        </w:rPr>
        <w:t>деятельности</w:t>
      </w:r>
      <w:r>
        <w:rPr>
          <w:spacing w:val="-1"/>
          <w:sz w:val="24"/>
        </w:rPr>
        <w:t xml:space="preserve"> </w:t>
      </w:r>
      <w:r>
        <w:rPr>
          <w:sz w:val="24"/>
        </w:rPr>
        <w:t>взрослых;</w:t>
      </w:r>
    </w:p>
    <w:p w14:paraId="59040000">
      <w:pPr>
        <w:pStyle w:val="Style_8"/>
        <w:numPr>
          <w:ilvl w:val="0"/>
          <w:numId w:val="33"/>
        </w:numPr>
        <w:ind w:hanging="357" w:left="357"/>
        <w:rPr>
          <w:sz w:val="24"/>
        </w:rPr>
      </w:pPr>
      <w:r>
        <w:rPr>
          <w:sz w:val="24"/>
        </w:rPr>
        <w:t>имеет конкретные представления о животных и их детёнышах, узнает и</w:t>
      </w:r>
      <w:r>
        <w:rPr>
          <w:spacing w:val="1"/>
          <w:sz w:val="24"/>
        </w:rPr>
        <w:t xml:space="preserve"> </w:t>
      </w:r>
      <w:r>
        <w:rPr>
          <w:sz w:val="24"/>
        </w:rPr>
        <w:t>может их назвать,</w:t>
      </w:r>
      <w:r>
        <w:rPr>
          <w:spacing w:val="1"/>
          <w:sz w:val="24"/>
        </w:rPr>
        <w:t xml:space="preserve"> </w:t>
      </w:r>
      <w:r>
        <w:rPr>
          <w:sz w:val="24"/>
        </w:rPr>
        <w:t>отличает по наиболее</w:t>
      </w:r>
      <w:r>
        <w:rPr>
          <w:spacing w:val="1"/>
          <w:sz w:val="24"/>
        </w:rPr>
        <w:t xml:space="preserve"> </w:t>
      </w:r>
      <w:r>
        <w:rPr>
          <w:sz w:val="24"/>
        </w:rPr>
        <w:t>ярким признакам, может</w:t>
      </w:r>
      <w:r>
        <w:rPr>
          <w:spacing w:val="1"/>
          <w:sz w:val="24"/>
        </w:rPr>
        <w:t xml:space="preserve"> </w:t>
      </w:r>
      <w:r>
        <w:rPr>
          <w:sz w:val="24"/>
        </w:rPr>
        <w:t>назвать части тела, сказать, чем питается, как</w:t>
      </w:r>
      <w:r>
        <w:rPr>
          <w:spacing w:val="1"/>
          <w:sz w:val="24"/>
        </w:rPr>
        <w:t xml:space="preserve"> </w:t>
      </w:r>
      <w:r>
        <w:rPr>
          <w:sz w:val="24"/>
        </w:rPr>
        <w:t>передвигается;</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растениях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отличает</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внешнему</w:t>
      </w:r>
      <w:r>
        <w:rPr>
          <w:spacing w:val="-4"/>
          <w:sz w:val="24"/>
        </w:rPr>
        <w:t xml:space="preserve"> </w:t>
      </w:r>
      <w:r>
        <w:rPr>
          <w:sz w:val="24"/>
        </w:rPr>
        <w:t>виду,</w:t>
      </w:r>
      <w:r>
        <w:rPr>
          <w:spacing w:val="-1"/>
          <w:sz w:val="24"/>
        </w:rPr>
        <w:t xml:space="preserve"> </w:t>
      </w:r>
      <w:r>
        <w:rPr>
          <w:sz w:val="24"/>
        </w:rPr>
        <w:t>может</w:t>
      </w:r>
      <w:r>
        <w:rPr>
          <w:spacing w:val="-1"/>
          <w:sz w:val="24"/>
        </w:rPr>
        <w:t xml:space="preserve"> </w:t>
      </w:r>
      <w:r>
        <w:rPr>
          <w:sz w:val="24"/>
        </w:rPr>
        <w:t>назвать некоторые</w:t>
      </w:r>
      <w:r>
        <w:rPr>
          <w:spacing w:val="-2"/>
          <w:sz w:val="24"/>
        </w:rPr>
        <w:t xml:space="preserve"> </w:t>
      </w:r>
      <w:r>
        <w:rPr>
          <w:sz w:val="24"/>
        </w:rPr>
        <w:t>части растений,</w:t>
      </w:r>
      <w:r>
        <w:rPr>
          <w:spacing w:val="-4"/>
          <w:sz w:val="24"/>
        </w:rPr>
        <w:t xml:space="preserve"> </w:t>
      </w:r>
      <w:r>
        <w:rPr>
          <w:sz w:val="24"/>
        </w:rPr>
        <w:t>проявляет</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их</w:t>
      </w:r>
      <w:r>
        <w:rPr>
          <w:spacing w:val="1"/>
          <w:sz w:val="24"/>
        </w:rPr>
        <w:t xml:space="preserve"> </w:t>
      </w:r>
      <w:r>
        <w:rPr>
          <w:sz w:val="24"/>
        </w:rPr>
        <w:t>познанию;</w:t>
      </w:r>
    </w:p>
    <w:p w14:paraId="5A040000">
      <w:pPr>
        <w:pStyle w:val="Style_8"/>
        <w:numPr>
          <w:ilvl w:val="0"/>
          <w:numId w:val="33"/>
        </w:numPr>
        <w:ind w:hanging="357" w:left="357"/>
        <w:rPr>
          <w:sz w:val="24"/>
        </w:rPr>
      </w:pPr>
      <w:r>
        <w:rPr>
          <w:sz w:val="24"/>
        </w:rPr>
        <w:t>взаимодействует</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объектами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(вода,</w:t>
      </w:r>
      <w:r>
        <w:rPr>
          <w:spacing w:val="1"/>
          <w:sz w:val="24"/>
        </w:rPr>
        <w:t xml:space="preserve"> </w:t>
      </w:r>
      <w:r>
        <w:rPr>
          <w:sz w:val="24"/>
        </w:rPr>
        <w:t>песок,</w:t>
      </w:r>
      <w:r>
        <w:rPr>
          <w:spacing w:val="1"/>
          <w:sz w:val="24"/>
        </w:rPr>
        <w:t xml:space="preserve"> </w:t>
      </w:r>
      <w:r>
        <w:rPr>
          <w:sz w:val="24"/>
        </w:rPr>
        <w:t>камни),</w:t>
      </w:r>
      <w:r>
        <w:rPr>
          <w:spacing w:val="1"/>
          <w:sz w:val="24"/>
        </w:rPr>
        <w:t xml:space="preserve"> </w:t>
      </w:r>
      <w:r>
        <w:rPr>
          <w:sz w:val="24"/>
        </w:rPr>
        <w:t>интересуется</w:t>
      </w:r>
      <w:r>
        <w:rPr>
          <w:spacing w:val="9"/>
          <w:sz w:val="24"/>
        </w:rPr>
        <w:t xml:space="preserve"> </w:t>
      </w:r>
      <w:r>
        <w:rPr>
          <w:sz w:val="24"/>
        </w:rPr>
        <w:t>явлениями</w:t>
      </w:r>
      <w:r>
        <w:rPr>
          <w:spacing w:val="11"/>
          <w:sz w:val="24"/>
        </w:rPr>
        <w:t xml:space="preserve"> </w:t>
      </w:r>
      <w:r>
        <w:rPr>
          <w:sz w:val="24"/>
        </w:rPr>
        <w:t>природы,</w:t>
      </w:r>
      <w:r>
        <w:rPr>
          <w:spacing w:val="8"/>
          <w:sz w:val="24"/>
        </w:rPr>
        <w:t xml:space="preserve"> </w:t>
      </w:r>
      <w:r>
        <w:rPr>
          <w:sz w:val="24"/>
        </w:rPr>
        <w:t>положительно</w:t>
      </w:r>
      <w:r>
        <w:rPr>
          <w:spacing w:val="11"/>
          <w:sz w:val="24"/>
        </w:rPr>
        <w:t xml:space="preserve"> </w:t>
      </w:r>
      <w:r>
        <w:rPr>
          <w:sz w:val="24"/>
        </w:rPr>
        <w:t>реагирует</w:t>
      </w:r>
      <w:r>
        <w:rPr>
          <w:spacing w:val="10"/>
          <w:sz w:val="24"/>
        </w:rPr>
        <w:t xml:space="preserve"> </w:t>
      </w:r>
      <w:r>
        <w:rPr>
          <w:sz w:val="24"/>
        </w:rPr>
        <w:t>на</w:t>
      </w:r>
      <w:r>
        <w:rPr>
          <w:spacing w:val="10"/>
          <w:sz w:val="24"/>
        </w:rPr>
        <w:t xml:space="preserve"> </w:t>
      </w:r>
      <w:r>
        <w:rPr>
          <w:sz w:val="24"/>
        </w:rPr>
        <w:t>них,</w:t>
      </w:r>
      <w:r>
        <w:rPr>
          <w:spacing w:val="10"/>
          <w:sz w:val="24"/>
        </w:rPr>
        <w:t xml:space="preserve"> </w:t>
      </w:r>
      <w:r>
        <w:rPr>
          <w:sz w:val="24"/>
        </w:rPr>
        <w:t>старается</w:t>
      </w:r>
      <w:r>
        <w:rPr>
          <w:spacing w:val="10"/>
          <w:sz w:val="24"/>
        </w:rPr>
        <w:t xml:space="preserve"> </w:t>
      </w:r>
      <w:r>
        <w:rPr>
          <w:sz w:val="24"/>
        </w:rPr>
        <w:t>бережно</w:t>
      </w:r>
      <w:r>
        <w:rPr>
          <w:spacing w:val="10"/>
          <w:sz w:val="24"/>
        </w:rPr>
        <w:t xml:space="preserve"> </w:t>
      </w:r>
      <w:r>
        <w:rPr>
          <w:sz w:val="24"/>
        </w:rPr>
        <w:t>относиться</w:t>
      </w:r>
      <w:r>
        <w:rPr>
          <w:spacing w:val="-57"/>
          <w:sz w:val="24"/>
        </w:rPr>
        <w:t xml:space="preserve"> </w:t>
      </w:r>
      <w:r>
        <w:rPr>
          <w:sz w:val="24"/>
        </w:rPr>
        <w:t>к</w:t>
      </w:r>
      <w:r>
        <w:rPr>
          <w:spacing w:val="-1"/>
          <w:sz w:val="24"/>
        </w:rPr>
        <w:t xml:space="preserve"> </w:t>
      </w:r>
      <w:r>
        <w:rPr>
          <w:sz w:val="24"/>
        </w:rPr>
        <w:t>живым</w:t>
      </w:r>
      <w:r>
        <w:rPr>
          <w:spacing w:val="-1"/>
          <w:sz w:val="24"/>
        </w:rPr>
        <w:t xml:space="preserve"> </w:t>
      </w:r>
      <w:r>
        <w:rPr>
          <w:sz w:val="24"/>
        </w:rPr>
        <w:t>объектам.</w:t>
      </w:r>
    </w:p>
    <w:p w14:paraId="5B040000">
      <w:pPr>
        <w:pStyle w:val="Style_10"/>
        <w:rPr>
          <w:sz w:val="24"/>
        </w:rPr>
      </w:pPr>
    </w:p>
    <w:p w14:paraId="5C040000">
      <w:pPr>
        <w:pStyle w:val="Style_10"/>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4 лет</w:t>
      </w:r>
    </w:p>
    <w:p w14:paraId="5D040000">
      <w:pPr>
        <w:pStyle w:val="Style_8"/>
        <w:ind w:firstLine="709" w:left="0"/>
        <w:rPr>
          <w:sz w:val="24"/>
        </w:rPr>
      </w:pPr>
      <w:r>
        <w:rPr>
          <w:sz w:val="24"/>
        </w:rPr>
        <w:t xml:space="preserve">В области познавательного развития основными </w:t>
      </w:r>
      <w:r>
        <w:rPr>
          <w:b w:val="1"/>
          <w:i w:val="1"/>
          <w:sz w:val="24"/>
        </w:rPr>
        <w:t xml:space="preserve">задачами </w:t>
      </w:r>
      <w:r>
        <w:rPr>
          <w:sz w:val="24"/>
        </w:rPr>
        <w:t>образовательной деятельности</w:t>
      </w:r>
      <w:r>
        <w:rPr>
          <w:spacing w:val="1"/>
          <w:sz w:val="24"/>
        </w:rPr>
        <w:t xml:space="preserve"> </w:t>
      </w:r>
      <w:r>
        <w:rPr>
          <w:sz w:val="24"/>
        </w:rPr>
        <w:t>являются:</w:t>
      </w:r>
    </w:p>
    <w:p w14:paraId="5E040000">
      <w:pPr>
        <w:pStyle w:val="Style_8"/>
        <w:numPr>
          <w:ilvl w:val="0"/>
          <w:numId w:val="34"/>
        </w:numPr>
        <w:ind w:hanging="357" w:left="357"/>
        <w:rPr>
          <w:sz w:val="24"/>
        </w:rPr>
      </w:pPr>
      <w:r>
        <w:rPr>
          <w:sz w:val="24"/>
        </w:rPr>
        <w:t>формировать</w:t>
      </w:r>
      <w:r>
        <w:rPr>
          <w:spacing w:val="9"/>
          <w:sz w:val="24"/>
        </w:rPr>
        <w:t xml:space="preserve"> </w:t>
      </w:r>
      <w:r>
        <w:rPr>
          <w:sz w:val="24"/>
        </w:rPr>
        <w:t>представления</w:t>
      </w:r>
      <w:r>
        <w:rPr>
          <w:spacing w:val="8"/>
          <w:sz w:val="24"/>
        </w:rPr>
        <w:t xml:space="preserve"> </w:t>
      </w:r>
      <w:r>
        <w:rPr>
          <w:sz w:val="24"/>
        </w:rPr>
        <w:t>детей</w:t>
      </w:r>
      <w:r>
        <w:rPr>
          <w:spacing w:val="9"/>
          <w:sz w:val="24"/>
        </w:rPr>
        <w:t xml:space="preserve"> </w:t>
      </w:r>
      <w:r>
        <w:rPr>
          <w:sz w:val="24"/>
        </w:rPr>
        <w:t>о</w:t>
      </w:r>
      <w:r>
        <w:rPr>
          <w:spacing w:val="6"/>
          <w:sz w:val="24"/>
        </w:rPr>
        <w:t xml:space="preserve"> </w:t>
      </w:r>
      <w:r>
        <w:rPr>
          <w:sz w:val="24"/>
        </w:rPr>
        <w:t>сенсорных</w:t>
      </w:r>
      <w:r>
        <w:rPr>
          <w:spacing w:val="10"/>
          <w:sz w:val="24"/>
        </w:rPr>
        <w:t xml:space="preserve"> </w:t>
      </w:r>
      <w:r>
        <w:rPr>
          <w:sz w:val="24"/>
        </w:rPr>
        <w:t>эталонах</w:t>
      </w:r>
      <w:r>
        <w:rPr>
          <w:spacing w:val="10"/>
          <w:sz w:val="24"/>
        </w:rPr>
        <w:t xml:space="preserve"> </w:t>
      </w:r>
      <w:r>
        <w:rPr>
          <w:sz w:val="24"/>
        </w:rPr>
        <w:t>цвета</w:t>
      </w:r>
      <w:r>
        <w:rPr>
          <w:spacing w:val="10"/>
          <w:sz w:val="24"/>
        </w:rPr>
        <w:t xml:space="preserve"> </w:t>
      </w:r>
      <w:r>
        <w:rPr>
          <w:sz w:val="24"/>
        </w:rPr>
        <w:t>и</w:t>
      </w:r>
      <w:r>
        <w:rPr>
          <w:spacing w:val="9"/>
          <w:sz w:val="24"/>
        </w:rPr>
        <w:t xml:space="preserve"> </w:t>
      </w:r>
      <w:r>
        <w:rPr>
          <w:sz w:val="24"/>
        </w:rPr>
        <w:t>формы,</w:t>
      </w:r>
      <w:r>
        <w:rPr>
          <w:spacing w:val="9"/>
          <w:sz w:val="24"/>
        </w:rPr>
        <w:t xml:space="preserve"> </w:t>
      </w:r>
      <w:r>
        <w:rPr>
          <w:sz w:val="24"/>
        </w:rPr>
        <w:t>их</w:t>
      </w:r>
      <w:r>
        <w:rPr>
          <w:spacing w:val="8"/>
          <w:sz w:val="24"/>
        </w:rPr>
        <w:t xml:space="preserve"> </w:t>
      </w:r>
      <w:r>
        <w:rPr>
          <w:sz w:val="24"/>
        </w:rPr>
        <w:t>использовании</w:t>
      </w:r>
      <w:r>
        <w:rPr>
          <w:spacing w:val="-58"/>
          <w:sz w:val="24"/>
        </w:rPr>
        <w:t xml:space="preserve"> </w:t>
      </w:r>
      <w:r>
        <w:rPr>
          <w:sz w:val="24"/>
        </w:rPr>
        <w:t>в</w:t>
      </w:r>
      <w:r>
        <w:rPr>
          <w:spacing w:val="-2"/>
          <w:sz w:val="24"/>
        </w:rPr>
        <w:t xml:space="preserve"> </w:t>
      </w:r>
      <w:r>
        <w:rPr>
          <w:sz w:val="24"/>
        </w:rPr>
        <w:t>самостоятельной деятельности;</w:t>
      </w:r>
    </w:p>
    <w:p w14:paraId="5F040000">
      <w:pPr>
        <w:pStyle w:val="Style_8"/>
        <w:numPr>
          <w:ilvl w:val="0"/>
          <w:numId w:val="34"/>
        </w:numPr>
        <w:ind w:hanging="357" w:left="357"/>
        <w:rPr>
          <w:sz w:val="24"/>
        </w:rPr>
      </w:pPr>
      <w:r>
        <w:rPr>
          <w:sz w:val="24"/>
        </w:rPr>
        <w:t>развивать умение непосредственного попарного сравнения предметов по форме, величине и</w:t>
      </w:r>
      <w:r>
        <w:rPr>
          <w:spacing w:val="-57"/>
          <w:sz w:val="24"/>
        </w:rPr>
        <w:t xml:space="preserve"> </w:t>
      </w:r>
      <w:r>
        <w:rPr>
          <w:sz w:val="24"/>
        </w:rPr>
        <w:t xml:space="preserve">количеству, определяя их соотношение между собой; помогать осваивать </w:t>
      </w:r>
      <w:r>
        <w:rPr>
          <w:sz w:val="24"/>
        </w:rPr>
        <w:t>чувственные способы</w:t>
      </w:r>
      <w:r>
        <w:rPr>
          <w:spacing w:val="1"/>
          <w:sz w:val="24"/>
        </w:rPr>
        <w:t xml:space="preserve"> </w:t>
      </w:r>
      <w:r>
        <w:rPr>
          <w:sz w:val="24"/>
        </w:rPr>
        <w:t>ориентировки</w:t>
      </w:r>
      <w:r>
        <w:rPr>
          <w:spacing w:val="-1"/>
          <w:sz w:val="24"/>
        </w:rPr>
        <w:t xml:space="preserve"> </w:t>
      </w:r>
      <w:r>
        <w:rPr>
          <w:sz w:val="24"/>
        </w:rPr>
        <w:t>в</w:t>
      </w:r>
      <w:r>
        <w:rPr>
          <w:spacing w:val="-2"/>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времени;</w:t>
      </w:r>
      <w:r>
        <w:rPr>
          <w:spacing w:val="-1"/>
          <w:sz w:val="24"/>
        </w:rPr>
        <w:t xml:space="preserve"> </w:t>
      </w:r>
      <w:r>
        <w:rPr>
          <w:sz w:val="24"/>
        </w:rPr>
        <w:t>развивать</w:t>
      </w:r>
      <w:r>
        <w:rPr>
          <w:spacing w:val="1"/>
          <w:sz w:val="24"/>
        </w:rPr>
        <w:t xml:space="preserve"> </w:t>
      </w:r>
      <w:r>
        <w:rPr>
          <w:sz w:val="24"/>
        </w:rPr>
        <w:t>исследовательские умения;</w:t>
      </w:r>
    </w:p>
    <w:p w14:paraId="60040000">
      <w:pPr>
        <w:pStyle w:val="Style_8"/>
        <w:numPr>
          <w:ilvl w:val="0"/>
          <w:numId w:val="34"/>
        </w:numPr>
        <w:ind w:hanging="357" w:left="357"/>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ребенка</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окружающих</w:t>
      </w:r>
      <w:r>
        <w:rPr>
          <w:spacing w:val="1"/>
          <w:sz w:val="24"/>
        </w:rPr>
        <w:t xml:space="preserve"> </w:t>
      </w:r>
      <w:r>
        <w:rPr>
          <w:sz w:val="24"/>
        </w:rPr>
        <w:t>людях,</w:t>
      </w:r>
      <w:r>
        <w:rPr>
          <w:spacing w:val="1"/>
          <w:sz w:val="24"/>
        </w:rPr>
        <w:t xml:space="preserve"> </w:t>
      </w:r>
      <w:r>
        <w:rPr>
          <w:sz w:val="24"/>
        </w:rPr>
        <w:t>эмоционально-</w:t>
      </w:r>
      <w:r>
        <w:rPr>
          <w:spacing w:val="-57"/>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 членам</w:t>
      </w:r>
      <w:r>
        <w:rPr>
          <w:spacing w:val="-2"/>
          <w:sz w:val="24"/>
        </w:rPr>
        <w:t xml:space="preserve"> </w:t>
      </w:r>
      <w:r>
        <w:rPr>
          <w:sz w:val="24"/>
        </w:rPr>
        <w:t>семьи, к</w:t>
      </w:r>
      <w:r>
        <w:rPr>
          <w:spacing w:val="-1"/>
          <w:sz w:val="24"/>
        </w:rPr>
        <w:t xml:space="preserve"> </w:t>
      </w:r>
      <w:r>
        <w:rPr>
          <w:sz w:val="24"/>
        </w:rPr>
        <w:t>другим</w:t>
      </w:r>
      <w:r>
        <w:rPr>
          <w:spacing w:val="-1"/>
          <w:sz w:val="24"/>
        </w:rPr>
        <w:t xml:space="preserve"> </w:t>
      </w:r>
      <w:r>
        <w:rPr>
          <w:sz w:val="24"/>
        </w:rPr>
        <w:t>взрослым</w:t>
      </w:r>
      <w:r>
        <w:rPr>
          <w:spacing w:val="-2"/>
          <w:sz w:val="24"/>
        </w:rPr>
        <w:t xml:space="preserve"> </w:t>
      </w:r>
      <w:r>
        <w:rPr>
          <w:sz w:val="24"/>
        </w:rPr>
        <w:t>и сверстникам;</w:t>
      </w:r>
    </w:p>
    <w:p w14:paraId="61040000">
      <w:pPr>
        <w:pStyle w:val="Style_8"/>
        <w:numPr>
          <w:ilvl w:val="0"/>
          <w:numId w:val="34"/>
        </w:numPr>
        <w:ind w:hanging="357" w:left="357"/>
        <w:rPr>
          <w:sz w:val="24"/>
        </w:rPr>
      </w:pPr>
      <w:r>
        <w:rPr>
          <w:sz w:val="24"/>
        </w:rPr>
        <w:t>конкретизировать представления детей об объектах ближайшего окружения: о родном</w:t>
      </w:r>
      <w:r>
        <w:rPr>
          <w:spacing w:val="1"/>
          <w:sz w:val="24"/>
        </w:rPr>
        <w:t xml:space="preserve"> </w:t>
      </w:r>
      <w:r>
        <w:rPr>
          <w:sz w:val="24"/>
        </w:rPr>
        <w:t>городе, его названии, достопримечательностях и традициях, накапливать эмоциональный опыт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праздниках;</w:t>
      </w:r>
    </w:p>
    <w:p w14:paraId="62040000">
      <w:pPr>
        <w:pStyle w:val="Style_8"/>
        <w:numPr>
          <w:ilvl w:val="0"/>
          <w:numId w:val="34"/>
        </w:numPr>
        <w:ind w:hanging="357" w:left="357"/>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растений,</w:t>
      </w:r>
      <w:r>
        <w:rPr>
          <w:spacing w:val="1"/>
          <w:sz w:val="24"/>
        </w:rPr>
        <w:t xml:space="preserve"> </w:t>
      </w:r>
      <w:r>
        <w:rPr>
          <w:sz w:val="24"/>
        </w:rPr>
        <w:t>животных</w:t>
      </w:r>
      <w:r>
        <w:rPr>
          <w:spacing w:val="1"/>
          <w:sz w:val="24"/>
        </w:rPr>
        <w:t xml:space="preserve"> </w:t>
      </w:r>
      <w:r>
        <w:rPr>
          <w:sz w:val="24"/>
        </w:rPr>
        <w:t>ближайшего окружения, их существенных отличительных признаках, неживой природе, явлениях</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по отношению к живым</w:t>
      </w:r>
      <w:r>
        <w:rPr>
          <w:spacing w:val="-1"/>
          <w:sz w:val="24"/>
        </w:rPr>
        <w:t xml:space="preserve"> </w:t>
      </w:r>
      <w:r>
        <w:rPr>
          <w:sz w:val="24"/>
        </w:rPr>
        <w:t>объектам</w:t>
      </w:r>
      <w:r>
        <w:rPr>
          <w:spacing w:val="-1"/>
          <w:sz w:val="24"/>
        </w:rPr>
        <w:t xml:space="preserve"> </w:t>
      </w:r>
      <w:r>
        <w:rPr>
          <w:sz w:val="24"/>
        </w:rPr>
        <w:t>природы.</w:t>
      </w:r>
    </w:p>
    <w:p w14:paraId="6304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64040000">
      <w:pPr>
        <w:spacing w:after="0" w:line="240" w:lineRule="auto"/>
        <w:ind w:firstLine="709" w:left="0"/>
        <w:jc w:val="both"/>
        <w:rPr>
          <w:rFonts w:ascii="Times New Roman" w:hAnsi="Times New Roman"/>
          <w:i w:val="1"/>
          <w:sz w:val="24"/>
        </w:rPr>
      </w:pPr>
      <w:r>
        <w:rPr>
          <w:rFonts w:ascii="Times New Roman" w:hAnsi="Times New Roman"/>
          <w:i w:val="1"/>
          <w:sz w:val="24"/>
        </w:rPr>
        <w:t>Сенсорные</w:t>
      </w:r>
      <w:r>
        <w:rPr>
          <w:rFonts w:ascii="Times New Roman" w:hAnsi="Times New Roman"/>
          <w:i w:val="1"/>
          <w:spacing w:val="-4"/>
          <w:sz w:val="24"/>
        </w:rPr>
        <w:t xml:space="preserve"> </w:t>
      </w:r>
      <w:r>
        <w:rPr>
          <w:rFonts w:ascii="Times New Roman" w:hAnsi="Times New Roman"/>
          <w:i w:val="1"/>
          <w:sz w:val="24"/>
        </w:rPr>
        <w:t>эталоны</w:t>
      </w:r>
      <w:r>
        <w:rPr>
          <w:rFonts w:ascii="Times New Roman" w:hAnsi="Times New Roman"/>
          <w:i w:val="1"/>
          <w:spacing w:val="-1"/>
          <w:sz w:val="24"/>
        </w:rPr>
        <w:t xml:space="preserve"> </w:t>
      </w:r>
      <w:r>
        <w:rPr>
          <w:rFonts w:ascii="Times New Roman" w:hAnsi="Times New Roman"/>
          <w:i w:val="1"/>
          <w:sz w:val="24"/>
        </w:rPr>
        <w:t>и</w:t>
      </w:r>
      <w:r>
        <w:rPr>
          <w:rFonts w:ascii="Times New Roman" w:hAnsi="Times New Roman"/>
          <w:i w:val="1"/>
          <w:spacing w:val="-2"/>
          <w:sz w:val="24"/>
        </w:rPr>
        <w:t xml:space="preserve"> </w:t>
      </w:r>
      <w:r>
        <w:rPr>
          <w:rFonts w:ascii="Times New Roman" w:hAnsi="Times New Roman"/>
          <w:i w:val="1"/>
          <w:sz w:val="24"/>
        </w:rPr>
        <w:t>познавательные</w:t>
      </w:r>
      <w:r>
        <w:rPr>
          <w:rFonts w:ascii="Times New Roman" w:hAnsi="Times New Roman"/>
          <w:i w:val="1"/>
          <w:spacing w:val="-3"/>
          <w:sz w:val="24"/>
        </w:rPr>
        <w:t xml:space="preserve"> </w:t>
      </w:r>
      <w:r>
        <w:rPr>
          <w:rFonts w:ascii="Times New Roman" w:hAnsi="Times New Roman"/>
          <w:i w:val="1"/>
          <w:sz w:val="24"/>
        </w:rPr>
        <w:t>действия</w:t>
      </w:r>
    </w:p>
    <w:p w14:paraId="65040000">
      <w:pPr>
        <w:pStyle w:val="Style_8"/>
        <w:ind w:firstLine="709" w:left="0"/>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5318125</wp:posOffset>
                </wp:positionH>
                <wp:positionV relativeFrom="paragraph">
                  <wp:posOffset>532765</wp:posOffset>
                </wp:positionV>
                <wp:extent cx="50165" cy="7620"/>
                <wp:wrapNone/>
                <wp:docPr hidden="false" id="3" name="Picture 3"/>
                <a:graphic>
                  <a:graphicData uri="http://schemas.microsoft.com/office/word/2010/wordprocessingShape">
                    <wps:wsp>
                      <wps:cNvSpPr txBox="false"/>
                      <wps:spPr>
                        <a:xfrm flipH="false" flipV="false" rot="0">
                          <a:off x="0" y="0"/>
                          <a:ext cx="50165"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осязательно-двигательные</w:t>
      </w:r>
      <w:r>
        <w:rPr>
          <w:spacing w:val="1"/>
          <w:sz w:val="24"/>
        </w:rPr>
        <w:t xml:space="preserve"> </w:t>
      </w:r>
      <w:r>
        <w:rPr>
          <w:sz w:val="24"/>
        </w:rPr>
        <w:t>действия:</w:t>
      </w:r>
      <w:r>
        <w:rPr>
          <w:spacing w:val="1"/>
          <w:sz w:val="24"/>
        </w:rPr>
        <w:t xml:space="preserve"> </w:t>
      </w:r>
      <w:r>
        <w:rPr>
          <w:sz w:val="24"/>
        </w:rPr>
        <w:t>рассматривание,</w:t>
      </w:r>
      <w:r>
        <w:rPr>
          <w:spacing w:val="1"/>
          <w:sz w:val="24"/>
        </w:rPr>
        <w:t xml:space="preserve"> </w:t>
      </w:r>
      <w:r>
        <w:rPr>
          <w:sz w:val="24"/>
        </w:rPr>
        <w:t>поглаживание,</w:t>
      </w:r>
      <w:r>
        <w:rPr>
          <w:spacing w:val="1"/>
          <w:sz w:val="24"/>
        </w:rPr>
        <w:t xml:space="preserve"> </w:t>
      </w:r>
      <w:r>
        <w:rPr>
          <w:sz w:val="24"/>
        </w:rPr>
        <w:t>ощупывание</w:t>
      </w:r>
      <w:r>
        <w:rPr>
          <w:spacing w:val="1"/>
          <w:sz w:val="24"/>
        </w:rPr>
        <w:t xml:space="preserve"> </w:t>
      </w:r>
      <w:r>
        <w:rPr>
          <w:sz w:val="24"/>
        </w:rPr>
        <w:t>ладонью,</w:t>
      </w:r>
      <w:r>
        <w:rPr>
          <w:spacing w:val="1"/>
          <w:sz w:val="24"/>
        </w:rPr>
        <w:t xml:space="preserve"> </w:t>
      </w:r>
      <w:r>
        <w:rPr>
          <w:sz w:val="24"/>
        </w:rPr>
        <w:t>пальцами</w:t>
      </w:r>
      <w:r>
        <w:rPr>
          <w:spacing w:val="1"/>
          <w:sz w:val="24"/>
        </w:rPr>
        <w:t xml:space="preserve"> </w:t>
      </w:r>
      <w:r>
        <w:rPr>
          <w:sz w:val="24"/>
        </w:rPr>
        <w:t>по</w:t>
      </w:r>
      <w:r>
        <w:rPr>
          <w:spacing w:val="1"/>
          <w:sz w:val="24"/>
        </w:rPr>
        <w:t xml:space="preserve"> </w:t>
      </w:r>
      <w:r>
        <w:rPr>
          <w:sz w:val="24"/>
        </w:rPr>
        <w:t>контуру,</w:t>
      </w:r>
      <w:r>
        <w:rPr>
          <w:spacing w:val="1"/>
          <w:sz w:val="24"/>
        </w:rPr>
        <w:t xml:space="preserve"> </w:t>
      </w:r>
      <w:r>
        <w:rPr>
          <w:sz w:val="24"/>
        </w:rPr>
        <w:t>прокатывание,</w:t>
      </w:r>
      <w:r>
        <w:rPr>
          <w:spacing w:val="1"/>
          <w:sz w:val="24"/>
        </w:rPr>
        <w:t xml:space="preserve"> </w:t>
      </w:r>
      <w:r>
        <w:rPr>
          <w:sz w:val="24"/>
        </w:rPr>
        <w:t>бросание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расширяет содержание представлений ребенка о различных цветах (красный, желтый, зеленый,</w:t>
      </w:r>
      <w:r>
        <w:rPr>
          <w:spacing w:val="1"/>
          <w:sz w:val="24"/>
        </w:rPr>
        <w:t xml:space="preserve"> </w:t>
      </w:r>
      <w:r>
        <w:rPr>
          <w:sz w:val="24"/>
        </w:rPr>
        <w:t>синий,</w:t>
      </w:r>
      <w:r>
        <w:rPr>
          <w:spacing w:val="1"/>
          <w:sz w:val="24"/>
        </w:rPr>
        <w:t xml:space="preserve"> </w:t>
      </w:r>
      <w:r>
        <w:rPr>
          <w:sz w:val="24"/>
        </w:rPr>
        <w:t>черный,</w:t>
      </w:r>
      <w:r>
        <w:rPr>
          <w:spacing w:val="1"/>
          <w:sz w:val="24"/>
        </w:rPr>
        <w:t xml:space="preserve"> </w:t>
      </w:r>
      <w:r>
        <w:rPr>
          <w:sz w:val="24"/>
        </w:rPr>
        <w:t>белый),</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оттенками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и</w:t>
      </w:r>
      <w:r>
        <w:rPr>
          <w:spacing w:val="1"/>
          <w:sz w:val="24"/>
        </w:rPr>
        <w:t xml:space="preserve"> </w:t>
      </w:r>
      <w:r>
        <w:rPr>
          <w:sz w:val="24"/>
        </w:rPr>
        <w:t>закрепляет слова,</w:t>
      </w:r>
      <w:r>
        <w:rPr>
          <w:spacing w:val="1"/>
          <w:sz w:val="24"/>
        </w:rPr>
        <w:t xml:space="preserve"> </w:t>
      </w:r>
      <w:r>
        <w:rPr>
          <w:sz w:val="24"/>
        </w:rPr>
        <w:t>обозначающие</w:t>
      </w:r>
      <w:r>
        <w:rPr>
          <w:spacing w:val="1"/>
          <w:sz w:val="24"/>
        </w:rPr>
        <w:t xml:space="preserve"> </w:t>
      </w:r>
      <w:r>
        <w:rPr>
          <w:sz w:val="24"/>
        </w:rPr>
        <w:t>цвет.</w:t>
      </w:r>
      <w:r>
        <w:rPr>
          <w:spacing w:val="1"/>
          <w:sz w:val="24"/>
        </w:rPr>
        <w:t xml:space="preserve"> </w:t>
      </w:r>
      <w:r>
        <w:rPr>
          <w:sz w:val="24"/>
        </w:rPr>
        <w:t>Организуя</w:t>
      </w:r>
      <w:r>
        <w:rPr>
          <w:spacing w:val="1"/>
          <w:sz w:val="24"/>
        </w:rPr>
        <w:t xml:space="preserve"> </w:t>
      </w:r>
      <w:r>
        <w:rPr>
          <w:sz w:val="24"/>
        </w:rPr>
        <w:t>поисковую</w:t>
      </w:r>
      <w:r>
        <w:rPr>
          <w:spacing w:val="1"/>
          <w:sz w:val="24"/>
        </w:rPr>
        <w:t xml:space="preserve"> </w:t>
      </w:r>
      <w:r>
        <w:rPr>
          <w:sz w:val="24"/>
        </w:rPr>
        <w:t>деятельность,</w:t>
      </w:r>
      <w:r>
        <w:rPr>
          <w:spacing w:val="1"/>
          <w:sz w:val="24"/>
        </w:rPr>
        <w:t xml:space="preserve"> </w:t>
      </w:r>
      <w:r>
        <w:rPr>
          <w:sz w:val="24"/>
        </w:rPr>
        <w:t>конкретизирует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познавательные действия детей, задает детям вопросы, обращает внимание на постановку цели,</w:t>
      </w:r>
      <w:r>
        <w:rPr>
          <w:spacing w:val="1"/>
          <w:sz w:val="24"/>
        </w:rPr>
        <w:t xml:space="preserve"> </w:t>
      </w:r>
      <w:r>
        <w:rPr>
          <w:sz w:val="24"/>
        </w:rPr>
        <w:t>определение задач деятельности, развивает умения принимать образец, инструкцию взрослого,</w:t>
      </w:r>
      <w:r>
        <w:rPr>
          <w:spacing w:val="1"/>
          <w:sz w:val="24"/>
        </w:rPr>
        <w:t xml:space="preserve"> </w:t>
      </w:r>
      <w:r>
        <w:rPr>
          <w:sz w:val="24"/>
        </w:rPr>
        <w:t>поощряет стремление самостоятельно завершить начатое действие. Организует и поддерживает</w:t>
      </w:r>
      <w:r>
        <w:rPr>
          <w:spacing w:val="1"/>
          <w:sz w:val="24"/>
        </w:rPr>
        <w:t xml:space="preserve"> </w:t>
      </w:r>
      <w:r>
        <w:rPr>
          <w:sz w:val="24"/>
        </w:rPr>
        <w:t>совместные</w:t>
      </w:r>
      <w:r>
        <w:rPr>
          <w:spacing w:val="-3"/>
          <w:sz w:val="24"/>
        </w:rPr>
        <w:t xml:space="preserve"> </w:t>
      </w:r>
      <w:r>
        <w:rPr>
          <w:sz w:val="24"/>
        </w:rPr>
        <w:t>действия ребенка</w:t>
      </w:r>
      <w:r>
        <w:rPr>
          <w:spacing w:val="-1"/>
          <w:sz w:val="24"/>
        </w:rPr>
        <w:t xml:space="preserve"> </w:t>
      </w:r>
      <w:r>
        <w:rPr>
          <w:sz w:val="24"/>
        </w:rPr>
        <w:t>со взрослым</w:t>
      </w:r>
      <w:r>
        <w:rPr>
          <w:spacing w:val="-1"/>
          <w:sz w:val="24"/>
        </w:rPr>
        <w:t xml:space="preserve"> </w:t>
      </w:r>
      <w:r>
        <w:rPr>
          <w:sz w:val="24"/>
        </w:rPr>
        <w:t>и сверстниками.</w:t>
      </w:r>
    </w:p>
    <w:p w14:paraId="66040000">
      <w:pPr>
        <w:pStyle w:val="Style_8"/>
        <w:ind w:firstLine="709" w:left="0"/>
        <w:rPr>
          <w:sz w:val="24"/>
        </w:rPr>
      </w:pPr>
      <w:r>
        <w:rPr>
          <w:sz w:val="24"/>
        </w:rPr>
        <w:t>При сравнении двух предметов по одному признаку педагог направляет внимание детей на</w:t>
      </w:r>
      <w:r>
        <w:rPr>
          <w:spacing w:val="1"/>
          <w:sz w:val="24"/>
        </w:rPr>
        <w:t xml:space="preserve"> </w:t>
      </w:r>
      <w:r>
        <w:rPr>
          <w:sz w:val="24"/>
        </w:rPr>
        <w:t>выделение сходства, на овладение действием соединения в пары предметов с ярко выраженными</w:t>
      </w:r>
      <w:r>
        <w:rPr>
          <w:spacing w:val="1"/>
          <w:sz w:val="24"/>
        </w:rPr>
        <w:t xml:space="preserve"> </w:t>
      </w:r>
      <w:r>
        <w:rPr>
          <w:sz w:val="24"/>
        </w:rPr>
        <w:t>признаками</w:t>
      </w:r>
      <w:r>
        <w:rPr>
          <w:spacing w:val="-1"/>
          <w:sz w:val="24"/>
        </w:rPr>
        <w:t xml:space="preserve"> </w:t>
      </w:r>
      <w:r>
        <w:rPr>
          <w:sz w:val="24"/>
        </w:rPr>
        <w:t>сходства, группировкой</w:t>
      </w:r>
      <w:r>
        <w:rPr>
          <w:spacing w:val="-2"/>
          <w:sz w:val="24"/>
        </w:rPr>
        <w:t xml:space="preserve"> </w:t>
      </w:r>
      <w:r>
        <w:rPr>
          <w:sz w:val="24"/>
        </w:rPr>
        <w:t>по заданному</w:t>
      </w:r>
      <w:r>
        <w:rPr>
          <w:spacing w:val="-6"/>
          <w:sz w:val="24"/>
        </w:rPr>
        <w:t xml:space="preserve"> </w:t>
      </w:r>
      <w:r>
        <w:rPr>
          <w:sz w:val="24"/>
        </w:rPr>
        <w:t>предметному</w:t>
      </w:r>
      <w:r>
        <w:rPr>
          <w:spacing w:val="-5"/>
          <w:sz w:val="24"/>
        </w:rPr>
        <w:t xml:space="preserve"> </w:t>
      </w:r>
      <w:r>
        <w:rPr>
          <w:sz w:val="24"/>
        </w:rPr>
        <w:t>образцу</w:t>
      </w:r>
      <w:r>
        <w:rPr>
          <w:spacing w:val="-5"/>
          <w:sz w:val="24"/>
        </w:rPr>
        <w:t xml:space="preserve"> </w:t>
      </w:r>
      <w:r>
        <w:rPr>
          <w:sz w:val="24"/>
        </w:rPr>
        <w:t>и</w:t>
      </w:r>
      <w:r>
        <w:rPr>
          <w:spacing w:val="-1"/>
          <w:sz w:val="24"/>
        </w:rPr>
        <w:t xml:space="preserve"> </w:t>
      </w:r>
      <w:r>
        <w:rPr>
          <w:sz w:val="24"/>
        </w:rPr>
        <w:t>по слову.</w:t>
      </w:r>
    </w:p>
    <w:p w14:paraId="67040000">
      <w:pPr>
        <w:pStyle w:val="Style_8"/>
        <w:ind w:firstLine="709" w:left="0"/>
        <w:rPr>
          <w:sz w:val="24"/>
        </w:rPr>
      </w:pPr>
      <w:r>
        <w:rPr>
          <w:i w:val="1"/>
          <w:sz w:val="24"/>
        </w:rPr>
        <w:t>Математические</w:t>
      </w:r>
      <w:r>
        <w:rPr>
          <w:i w:val="1"/>
          <w:spacing w:val="1"/>
          <w:sz w:val="24"/>
        </w:rPr>
        <w:t xml:space="preserve"> </w:t>
      </w:r>
      <w:r>
        <w:rPr>
          <w:i w:val="1"/>
          <w:sz w:val="24"/>
        </w:rPr>
        <w:t>представления.</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практического установления простейших пространственно-количественных связей и отношений</w:t>
      </w:r>
      <w:r>
        <w:rPr>
          <w:spacing w:val="1"/>
          <w:sz w:val="24"/>
        </w:rPr>
        <w:t xml:space="preserve"> </w:t>
      </w:r>
      <w:r>
        <w:rPr>
          <w:sz w:val="24"/>
        </w:rPr>
        <w:t>между предметами: больше-меньше, короче-длиннее, шире-уже, выше-ниже, такие же по размеру;</w:t>
      </w:r>
      <w:r>
        <w:rPr>
          <w:spacing w:val="1"/>
          <w:sz w:val="24"/>
        </w:rPr>
        <w:t xml:space="preserve"> </w:t>
      </w:r>
      <w:r>
        <w:rPr>
          <w:sz w:val="24"/>
        </w:rPr>
        <w:t>больше-меньше, столько же, поровну, не поровну по количеству, используя приемы наложения и</w:t>
      </w:r>
      <w:r>
        <w:rPr>
          <w:spacing w:val="1"/>
          <w:sz w:val="24"/>
        </w:rPr>
        <w:t xml:space="preserve"> </w:t>
      </w:r>
      <w:r>
        <w:rPr>
          <w:sz w:val="24"/>
        </w:rPr>
        <w:t>приложения; организует овладение уравниванием неравных групп предметов путем добавления</w:t>
      </w:r>
      <w:r>
        <w:rPr>
          <w:spacing w:val="1"/>
          <w:sz w:val="24"/>
        </w:rPr>
        <w:t xml:space="preserve"> </w:t>
      </w:r>
      <w:r>
        <w:rPr>
          <w:sz w:val="24"/>
        </w:rPr>
        <w:t>одного предмета к меньшей группе или удаления одного предмета из большей группы; расширяет</w:t>
      </w:r>
      <w:r>
        <w:rPr>
          <w:spacing w:val="1"/>
          <w:sz w:val="24"/>
        </w:rPr>
        <w:t xml:space="preserve"> </w:t>
      </w:r>
      <w:r>
        <w:rPr>
          <w:sz w:val="24"/>
        </w:rPr>
        <w:t>диапазон</w:t>
      </w:r>
      <w:r>
        <w:rPr>
          <w:spacing w:val="-1"/>
          <w:sz w:val="24"/>
        </w:rPr>
        <w:t xml:space="preserve"> </w:t>
      </w:r>
      <w:r>
        <w:rPr>
          <w:sz w:val="24"/>
        </w:rPr>
        <w:t>слов,</w:t>
      </w:r>
      <w:r>
        <w:rPr>
          <w:spacing w:val="-2"/>
          <w:sz w:val="24"/>
        </w:rPr>
        <w:t xml:space="preserve"> </w:t>
      </w:r>
      <w:r>
        <w:rPr>
          <w:sz w:val="24"/>
        </w:rPr>
        <w:t>обозначающих</w:t>
      </w:r>
      <w:r>
        <w:rPr>
          <w:spacing w:val="1"/>
          <w:sz w:val="24"/>
        </w:rPr>
        <w:t xml:space="preserve"> </w:t>
      </w:r>
      <w:r>
        <w:rPr>
          <w:sz w:val="24"/>
        </w:rPr>
        <w:t>свойства,</w:t>
      </w:r>
      <w:r>
        <w:rPr>
          <w:spacing w:val="-1"/>
          <w:sz w:val="24"/>
        </w:rPr>
        <w:t xml:space="preserve"> </w:t>
      </w:r>
      <w:r>
        <w:rPr>
          <w:sz w:val="24"/>
        </w:rPr>
        <w:t>качества</w:t>
      </w:r>
      <w:r>
        <w:rPr>
          <w:spacing w:val="-2"/>
          <w:sz w:val="24"/>
        </w:rPr>
        <w:t xml:space="preserve"> </w:t>
      </w:r>
      <w:r>
        <w:rPr>
          <w:sz w:val="24"/>
        </w:rPr>
        <w:t>предметов</w:t>
      </w:r>
      <w:r>
        <w:rPr>
          <w:spacing w:val="59"/>
          <w:sz w:val="24"/>
        </w:rPr>
        <w:t xml:space="preserve"> </w:t>
      </w:r>
      <w:r>
        <w:rPr>
          <w:sz w:val="24"/>
        </w:rPr>
        <w:t>и отношений</w:t>
      </w:r>
      <w:r>
        <w:rPr>
          <w:spacing w:val="-1"/>
          <w:sz w:val="24"/>
        </w:rPr>
        <w:t xml:space="preserve"> </w:t>
      </w:r>
      <w:r>
        <w:rPr>
          <w:sz w:val="24"/>
        </w:rPr>
        <w:t>между</w:t>
      </w:r>
      <w:r>
        <w:rPr>
          <w:spacing w:val="-5"/>
          <w:sz w:val="24"/>
        </w:rPr>
        <w:t xml:space="preserve"> </w:t>
      </w:r>
      <w:r>
        <w:rPr>
          <w:sz w:val="24"/>
        </w:rPr>
        <w:t>ними.</w:t>
      </w:r>
    </w:p>
    <w:p w14:paraId="68040000">
      <w:pPr>
        <w:pStyle w:val="Style_8"/>
        <w:ind w:firstLine="709" w:left="0"/>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фигурами:</w:t>
      </w:r>
      <w:r>
        <w:rPr>
          <w:spacing w:val="1"/>
          <w:sz w:val="24"/>
        </w:rPr>
        <w:t xml:space="preserve"> </w:t>
      </w:r>
      <w:r>
        <w:rPr>
          <w:sz w:val="24"/>
        </w:rPr>
        <w:t>шар,</w:t>
      </w:r>
      <w:r>
        <w:rPr>
          <w:spacing w:val="1"/>
          <w:sz w:val="24"/>
        </w:rPr>
        <w:t xml:space="preserve"> </w:t>
      </w:r>
      <w:r>
        <w:rPr>
          <w:sz w:val="24"/>
        </w:rPr>
        <w:t>куб,</w:t>
      </w:r>
      <w:r>
        <w:rPr>
          <w:spacing w:val="1"/>
          <w:sz w:val="24"/>
        </w:rPr>
        <w:t xml:space="preserve"> </w:t>
      </w:r>
      <w:r>
        <w:rPr>
          <w:sz w:val="24"/>
        </w:rPr>
        <w:t>круг,</w:t>
      </w:r>
      <w:r>
        <w:rPr>
          <w:spacing w:val="1"/>
          <w:sz w:val="24"/>
        </w:rPr>
        <w:t xml:space="preserve"> </w:t>
      </w:r>
      <w:r>
        <w:rPr>
          <w:sz w:val="24"/>
        </w:rPr>
        <w:t>квадрат,</w:t>
      </w:r>
      <w:r>
        <w:rPr>
          <w:spacing w:val="1"/>
          <w:sz w:val="24"/>
        </w:rPr>
        <w:t xml:space="preserve"> </w:t>
      </w:r>
      <w:r>
        <w:rPr>
          <w:sz w:val="24"/>
        </w:rPr>
        <w:t>треугольник,),</w:t>
      </w:r>
      <w:r>
        <w:rPr>
          <w:spacing w:val="1"/>
          <w:sz w:val="24"/>
        </w:rPr>
        <w:t xml:space="preserve"> </w:t>
      </w:r>
      <w:r>
        <w:rPr>
          <w:sz w:val="24"/>
        </w:rPr>
        <w:t>активизируя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речи</w:t>
      </w:r>
      <w:r>
        <w:rPr>
          <w:spacing w:val="1"/>
          <w:sz w:val="24"/>
        </w:rPr>
        <w:t xml:space="preserve"> </w:t>
      </w:r>
      <w:r>
        <w:rPr>
          <w:sz w:val="24"/>
        </w:rPr>
        <w:t>данные</w:t>
      </w:r>
      <w:r>
        <w:rPr>
          <w:spacing w:val="1"/>
          <w:sz w:val="24"/>
        </w:rPr>
        <w:t xml:space="preserve"> </w:t>
      </w:r>
      <w:r>
        <w:rPr>
          <w:sz w:val="24"/>
        </w:rPr>
        <w:t>названия;</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характеристик:</w:t>
      </w:r>
      <w:r>
        <w:rPr>
          <w:spacing w:val="1"/>
          <w:sz w:val="24"/>
        </w:rPr>
        <w:t xml:space="preserve"> </w:t>
      </w:r>
      <w:r>
        <w:rPr>
          <w:sz w:val="24"/>
        </w:rPr>
        <w:t>ближе</w:t>
      </w:r>
      <w:r>
        <w:rPr>
          <w:spacing w:val="1"/>
          <w:sz w:val="24"/>
        </w:rPr>
        <w:t xml:space="preserve"> </w:t>
      </w:r>
      <w:r>
        <w:rPr>
          <w:sz w:val="24"/>
        </w:rPr>
        <w:t>(дальше),</w:t>
      </w:r>
      <w:r>
        <w:rPr>
          <w:spacing w:val="1"/>
          <w:sz w:val="24"/>
        </w:rPr>
        <w:t xml:space="preserve"> </w:t>
      </w:r>
      <w:r>
        <w:rPr>
          <w:sz w:val="24"/>
        </w:rPr>
        <w:t>раньше</w:t>
      </w:r>
      <w:r>
        <w:rPr>
          <w:spacing w:val="1"/>
          <w:sz w:val="24"/>
        </w:rPr>
        <w:t xml:space="preserve"> </w:t>
      </w:r>
      <w:r>
        <w:rPr>
          <w:sz w:val="24"/>
        </w:rPr>
        <w:t>(позже);</w:t>
      </w:r>
      <w:r>
        <w:rPr>
          <w:spacing w:val="1"/>
          <w:sz w:val="24"/>
        </w:rPr>
        <w:t xml:space="preserve"> </w:t>
      </w:r>
      <w:r>
        <w:rPr>
          <w:sz w:val="24"/>
        </w:rPr>
        <w:t>помогает</w:t>
      </w:r>
      <w:r>
        <w:rPr>
          <w:spacing w:val="1"/>
          <w:sz w:val="24"/>
        </w:rPr>
        <w:t xml:space="preserve"> </w:t>
      </w:r>
      <w:r>
        <w:rPr>
          <w:sz w:val="24"/>
        </w:rPr>
        <w:t>на</w:t>
      </w:r>
      <w:r>
        <w:rPr>
          <w:spacing w:val="1"/>
          <w:sz w:val="24"/>
        </w:rPr>
        <w:t xml:space="preserve"> </w:t>
      </w:r>
      <w:r>
        <w:rPr>
          <w:sz w:val="24"/>
        </w:rPr>
        <w:t>чувственном</w:t>
      </w:r>
      <w:r>
        <w:rPr>
          <w:spacing w:val="61"/>
          <w:sz w:val="24"/>
        </w:rPr>
        <w:t xml:space="preserve"> </w:t>
      </w:r>
      <w:r>
        <w:rPr>
          <w:sz w:val="24"/>
        </w:rPr>
        <w:t>уровне</w:t>
      </w:r>
      <w:r>
        <w:rPr>
          <w:spacing w:val="1"/>
          <w:sz w:val="24"/>
        </w:rPr>
        <w:t xml:space="preserve"> </w:t>
      </w:r>
      <w:r>
        <w:rPr>
          <w:sz w:val="24"/>
        </w:rPr>
        <w:t>ориентироваться в пространстве от себя: впереди (сзади), сверху (снизу), справа (слева) и времени</w:t>
      </w:r>
      <w:r>
        <w:rPr>
          <w:spacing w:val="1"/>
          <w:sz w:val="24"/>
        </w:rPr>
        <w:t xml:space="preserve"> </w:t>
      </w:r>
      <w:r>
        <w:rPr>
          <w:sz w:val="24"/>
        </w:rPr>
        <w:t>(понимать</w:t>
      </w:r>
      <w:r>
        <w:rPr>
          <w:spacing w:val="-2"/>
          <w:sz w:val="24"/>
        </w:rPr>
        <w:t xml:space="preserve"> </w:t>
      </w:r>
      <w:r>
        <w:rPr>
          <w:sz w:val="24"/>
        </w:rPr>
        <w:t>контрастные</w:t>
      </w:r>
      <w:r>
        <w:rPr>
          <w:spacing w:val="-4"/>
          <w:sz w:val="24"/>
        </w:rPr>
        <w:t xml:space="preserve"> </w:t>
      </w:r>
      <w:r>
        <w:rPr>
          <w:sz w:val="24"/>
        </w:rPr>
        <w:t>особенности</w:t>
      </w:r>
      <w:r>
        <w:rPr>
          <w:spacing w:val="3"/>
          <w:sz w:val="24"/>
        </w:rPr>
        <w:t xml:space="preserve"> </w:t>
      </w:r>
      <w:r>
        <w:rPr>
          <w:sz w:val="24"/>
        </w:rPr>
        <w:t>утра и вечера,</w:t>
      </w:r>
      <w:r>
        <w:rPr>
          <w:spacing w:val="-1"/>
          <w:sz w:val="24"/>
        </w:rPr>
        <w:t xml:space="preserve"> </w:t>
      </w:r>
      <w:r>
        <w:rPr>
          <w:sz w:val="24"/>
        </w:rPr>
        <w:t>дня и ночи).</w:t>
      </w:r>
    </w:p>
    <w:p w14:paraId="69040000">
      <w:pPr>
        <w:pStyle w:val="Style_8"/>
        <w:ind w:firstLine="709" w:left="0"/>
        <w:rPr>
          <w:sz w:val="24"/>
        </w:rPr>
      </w:pPr>
      <w:r>
        <w:rPr>
          <w:i w:val="1"/>
          <w:sz w:val="24"/>
        </w:rPr>
        <w:t xml:space="preserve">Окружающий мир. </w:t>
      </w:r>
      <w:r>
        <w:rPr>
          <w:sz w:val="24"/>
        </w:rPr>
        <w:t>Педагог формирует у детей начальные представления и эмоционально-</w:t>
      </w:r>
      <w:r>
        <w:rPr>
          <w:spacing w:val="1"/>
          <w:sz w:val="24"/>
        </w:rPr>
        <w:t xml:space="preserve"> </w:t>
      </w:r>
      <w:r>
        <w:rPr>
          <w:sz w:val="24"/>
        </w:rPr>
        <w:t>положительное отношение к родителям и другим членам семьи, людям ближайшего окружения,</w:t>
      </w:r>
      <w:r>
        <w:rPr>
          <w:spacing w:val="1"/>
          <w:sz w:val="24"/>
        </w:rPr>
        <w:t xml:space="preserve"> </w:t>
      </w:r>
      <w:r>
        <w:rPr>
          <w:sz w:val="24"/>
        </w:rPr>
        <w:t>поощряет стремление</w:t>
      </w:r>
      <w:r>
        <w:rPr>
          <w:spacing w:val="-1"/>
          <w:sz w:val="24"/>
        </w:rPr>
        <w:t xml:space="preserve"> </w:t>
      </w:r>
      <w:r>
        <w:rPr>
          <w:sz w:val="24"/>
        </w:rPr>
        <w:t>детей называть</w:t>
      </w:r>
      <w:r>
        <w:rPr>
          <w:spacing w:val="-1"/>
          <w:sz w:val="24"/>
        </w:rPr>
        <w:t xml:space="preserve"> </w:t>
      </w:r>
      <w:r>
        <w:rPr>
          <w:sz w:val="24"/>
        </w:rPr>
        <w:t>их</w:t>
      </w:r>
      <w:r>
        <w:rPr>
          <w:spacing w:val="2"/>
          <w:sz w:val="24"/>
        </w:rPr>
        <w:t xml:space="preserve"> </w:t>
      </w:r>
      <w:r>
        <w:rPr>
          <w:sz w:val="24"/>
        </w:rPr>
        <w:t>по</w:t>
      </w:r>
      <w:r>
        <w:rPr>
          <w:spacing w:val="-3"/>
          <w:sz w:val="24"/>
        </w:rPr>
        <w:t xml:space="preserve"> </w:t>
      </w:r>
      <w:r>
        <w:rPr>
          <w:sz w:val="24"/>
        </w:rPr>
        <w:t>имени,</w:t>
      </w:r>
      <w:r>
        <w:rPr>
          <w:spacing w:val="1"/>
          <w:sz w:val="24"/>
        </w:rPr>
        <w:t xml:space="preserve"> </w:t>
      </w:r>
      <w:r>
        <w:rPr>
          <w:sz w:val="24"/>
        </w:rPr>
        <w:t>включаться в</w:t>
      </w:r>
      <w:r>
        <w:rPr>
          <w:spacing w:val="-3"/>
          <w:sz w:val="24"/>
        </w:rPr>
        <w:t xml:space="preserve"> </w:t>
      </w:r>
      <w:r>
        <w:rPr>
          <w:sz w:val="24"/>
        </w:rPr>
        <w:t>диалог, в</w:t>
      </w:r>
      <w:r>
        <w:rPr>
          <w:spacing w:val="-1"/>
          <w:sz w:val="24"/>
        </w:rPr>
        <w:t xml:space="preserve"> </w:t>
      </w:r>
      <w:r>
        <w:rPr>
          <w:sz w:val="24"/>
        </w:rPr>
        <w:t>общение</w:t>
      </w:r>
      <w:r>
        <w:rPr>
          <w:spacing w:val="-3"/>
          <w:sz w:val="24"/>
        </w:rPr>
        <w:t xml:space="preserve"> </w:t>
      </w:r>
      <w:r>
        <w:rPr>
          <w:sz w:val="24"/>
        </w:rPr>
        <w:t>и</w:t>
      </w:r>
      <w:r>
        <w:rPr>
          <w:spacing w:val="1"/>
          <w:sz w:val="24"/>
        </w:rPr>
        <w:t xml:space="preserve"> </w:t>
      </w:r>
      <w:r>
        <w:rPr>
          <w:sz w:val="24"/>
        </w:rPr>
        <w:t>игры с</w:t>
      </w:r>
      <w:r>
        <w:rPr>
          <w:spacing w:val="-3"/>
          <w:sz w:val="24"/>
        </w:rPr>
        <w:t xml:space="preserve"> </w:t>
      </w:r>
      <w:r>
        <w:rPr>
          <w:sz w:val="24"/>
        </w:rPr>
        <w:t>ними; побуждает ребенка благодарить за подарки, оказывать посильную помощь родным, приобщаться к</w:t>
      </w:r>
      <w:r>
        <w:rPr>
          <w:spacing w:val="-57"/>
          <w:sz w:val="24"/>
        </w:rPr>
        <w:t xml:space="preserve"> </w:t>
      </w:r>
      <w:r>
        <w:rPr>
          <w:sz w:val="24"/>
        </w:rPr>
        <w:t>традициям семьи.</w:t>
      </w:r>
      <w:r>
        <w:rPr>
          <w:spacing w:val="1"/>
          <w:sz w:val="24"/>
        </w:rPr>
        <w:t xml:space="preserve"> </w:t>
      </w:r>
      <w:r>
        <w:rPr>
          <w:sz w:val="24"/>
        </w:rPr>
        <w:t>Знакомит с родным городом (селом), дает начальные представления о родной</w:t>
      </w:r>
      <w:r>
        <w:rPr>
          <w:spacing w:val="1"/>
          <w:sz w:val="24"/>
        </w:rPr>
        <w:t xml:space="preserve"> </w:t>
      </w:r>
      <w:r>
        <w:rPr>
          <w:sz w:val="24"/>
        </w:rPr>
        <w:t>стране,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событиях.</w:t>
      </w:r>
      <w:r>
        <w:rPr>
          <w:spacing w:val="1"/>
          <w:sz w:val="24"/>
        </w:rPr>
        <w:t xml:space="preserve"> </w:t>
      </w:r>
      <w:r>
        <w:rPr>
          <w:sz w:val="24"/>
        </w:rPr>
        <w:t>Включая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отдельные</w:t>
      </w:r>
      <w:r>
        <w:rPr>
          <w:spacing w:val="1"/>
          <w:sz w:val="24"/>
        </w:rPr>
        <w:t xml:space="preserve"> </w:t>
      </w:r>
      <w:r>
        <w:rPr>
          <w:sz w:val="24"/>
        </w:rPr>
        <w:t>бытовые ситуации, знакомит с трудом людей близкого окружения, (ходят в магазин, убирают</w:t>
      </w:r>
      <w:r>
        <w:rPr>
          <w:spacing w:val="1"/>
          <w:sz w:val="24"/>
        </w:rPr>
        <w:t xml:space="preserve"> </w:t>
      </w:r>
      <w:r>
        <w:rPr>
          <w:sz w:val="24"/>
        </w:rPr>
        <w:t>квартиру, двор, готовят еду, водят транспорт и др.). Знакомит с трудом работников детского сада</w:t>
      </w:r>
      <w:r>
        <w:rPr>
          <w:spacing w:val="1"/>
          <w:sz w:val="24"/>
        </w:rPr>
        <w:t xml:space="preserve"> </w:t>
      </w:r>
      <w:r>
        <w:rPr>
          <w:sz w:val="24"/>
        </w:rPr>
        <w:t>(помощника воспитателя, повара, дворника, водителя). Демонстрирует некоторые инструменты</w:t>
      </w:r>
      <w:r>
        <w:rPr>
          <w:spacing w:val="1"/>
          <w:sz w:val="24"/>
        </w:rPr>
        <w:t xml:space="preserve"> </w:t>
      </w:r>
      <w:r>
        <w:rPr>
          <w:sz w:val="24"/>
        </w:rPr>
        <w:t>труда,</w:t>
      </w:r>
      <w:r>
        <w:rPr>
          <w:spacing w:val="1"/>
          <w:sz w:val="24"/>
        </w:rPr>
        <w:t xml:space="preserve"> </w:t>
      </w:r>
      <w:r>
        <w:rPr>
          <w:sz w:val="24"/>
        </w:rPr>
        <w:t>воспитывает</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сделанным</w:t>
      </w:r>
      <w:r>
        <w:rPr>
          <w:spacing w:val="1"/>
          <w:sz w:val="24"/>
        </w:rPr>
        <w:t xml:space="preserve"> </w:t>
      </w:r>
      <w:r>
        <w:rPr>
          <w:sz w:val="24"/>
        </w:rPr>
        <w:t>человеческими</w:t>
      </w:r>
      <w:r>
        <w:rPr>
          <w:spacing w:val="1"/>
          <w:sz w:val="24"/>
        </w:rPr>
        <w:t xml:space="preserve"> </w:t>
      </w:r>
      <w:r>
        <w:rPr>
          <w:sz w:val="24"/>
        </w:rPr>
        <w:t>руками.</w:t>
      </w:r>
      <w:r>
        <w:rPr>
          <w:spacing w:val="1"/>
          <w:sz w:val="24"/>
        </w:rPr>
        <w:t xml:space="preserve"> </w:t>
      </w:r>
      <w:r>
        <w:rPr>
          <w:sz w:val="24"/>
        </w:rPr>
        <w:t>Поощряет детей за проявление</w:t>
      </w:r>
      <w:r>
        <w:rPr>
          <w:spacing w:val="1"/>
          <w:sz w:val="24"/>
        </w:rPr>
        <w:t xml:space="preserve"> </w:t>
      </w:r>
      <w:r>
        <w:rPr>
          <w:sz w:val="24"/>
        </w:rPr>
        <w:t>аккуратности (не сорить, убирать за собой, не расходовать лишние</w:t>
      </w:r>
      <w:r>
        <w:rPr>
          <w:spacing w:val="-57"/>
          <w:sz w:val="24"/>
        </w:rPr>
        <w:t xml:space="preserve"> </w:t>
      </w:r>
      <w:r>
        <w:rPr>
          <w:sz w:val="24"/>
        </w:rPr>
        <w:t>материалы</w:t>
      </w:r>
      <w:r>
        <w:rPr>
          <w:spacing w:val="1"/>
          <w:sz w:val="24"/>
        </w:rPr>
        <w:t xml:space="preserve"> </w:t>
      </w:r>
      <w:r>
        <w:rPr>
          <w:sz w:val="24"/>
        </w:rPr>
        <w:t>зря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Дает</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вещей:</w:t>
      </w:r>
      <w:r>
        <w:rPr>
          <w:spacing w:val="1"/>
          <w:sz w:val="24"/>
        </w:rPr>
        <w:t xml:space="preserve"> </w:t>
      </w:r>
      <w:r>
        <w:rPr>
          <w:sz w:val="24"/>
        </w:rPr>
        <w:t>игрушек,</w:t>
      </w:r>
      <w:r>
        <w:rPr>
          <w:spacing w:val="1"/>
          <w:sz w:val="24"/>
        </w:rPr>
        <w:t xml:space="preserve"> </w:t>
      </w:r>
      <w:r>
        <w:rPr>
          <w:sz w:val="24"/>
        </w:rPr>
        <w:t>видов</w:t>
      </w:r>
      <w:r>
        <w:rPr>
          <w:spacing w:val="1"/>
          <w:sz w:val="24"/>
        </w:rPr>
        <w:t xml:space="preserve"> </w:t>
      </w:r>
      <w:r>
        <w:rPr>
          <w:sz w:val="24"/>
        </w:rPr>
        <w:t>транспорта (машина, автобус, корабль и др.), книг (большие, маленькие, толстые, тонкие, книжки-</w:t>
      </w:r>
      <w:r>
        <w:rPr>
          <w:spacing w:val="1"/>
          <w:sz w:val="24"/>
        </w:rPr>
        <w:t xml:space="preserve"> </w:t>
      </w:r>
      <w:r>
        <w:rPr>
          <w:sz w:val="24"/>
        </w:rPr>
        <w:t>игрушки, книжки-картинки и др.). В ходе практического обследования знакомит с некоторыми</w:t>
      </w:r>
      <w:r>
        <w:rPr>
          <w:spacing w:val="1"/>
          <w:sz w:val="24"/>
        </w:rPr>
        <w:t xml:space="preserve"> </w:t>
      </w:r>
      <w:r>
        <w:rPr>
          <w:sz w:val="24"/>
        </w:rPr>
        <w:t>овощами и фруктами (морковка, репка, яблоко, банан, апельсин и др.), их вкусовыми качествами</w:t>
      </w:r>
      <w:r>
        <w:rPr>
          <w:spacing w:val="1"/>
          <w:sz w:val="24"/>
        </w:rPr>
        <w:t xml:space="preserve"> </w:t>
      </w:r>
      <w:r>
        <w:rPr>
          <w:sz w:val="24"/>
        </w:rPr>
        <w:t>(кислый,</w:t>
      </w:r>
      <w:r>
        <w:rPr>
          <w:spacing w:val="-1"/>
          <w:sz w:val="24"/>
        </w:rPr>
        <w:t xml:space="preserve"> </w:t>
      </w:r>
      <w:r>
        <w:rPr>
          <w:sz w:val="24"/>
        </w:rPr>
        <w:t>сладкий, соленый).</w:t>
      </w:r>
    </w:p>
    <w:p w14:paraId="6A040000">
      <w:pPr>
        <w:pStyle w:val="Style_8"/>
        <w:ind w:firstLine="709" w:left="0"/>
        <w:rPr>
          <w:sz w:val="24"/>
        </w:rPr>
      </w:pPr>
      <w:r>
        <w:rPr>
          <w:i w:val="1"/>
          <w:sz w:val="24"/>
        </w:rPr>
        <w:t>Природа</w:t>
      </w:r>
      <w:r>
        <w:rPr>
          <w:sz w:val="24"/>
        </w:rPr>
        <w:t>.</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диких</w:t>
      </w:r>
      <w:r>
        <w:rPr>
          <w:spacing w:val="1"/>
          <w:sz w:val="24"/>
        </w:rPr>
        <w:t xml:space="preserve"> </w:t>
      </w:r>
      <w:r>
        <w:rPr>
          <w:sz w:val="24"/>
        </w:rPr>
        <w:t>и</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деревьях,</w:t>
      </w:r>
      <w:r>
        <w:rPr>
          <w:spacing w:val="1"/>
          <w:sz w:val="24"/>
        </w:rPr>
        <w:t xml:space="preserve"> </w:t>
      </w:r>
      <w:r>
        <w:rPr>
          <w:sz w:val="24"/>
        </w:rPr>
        <w:t>кустарниках, цветковых, травянистых растениях, овощах и фруктах, ягодах данной местности,</w:t>
      </w:r>
      <w:r>
        <w:rPr>
          <w:spacing w:val="1"/>
          <w:sz w:val="24"/>
        </w:rPr>
        <w:t xml:space="preserve"> </w:t>
      </w:r>
      <w:r>
        <w:rPr>
          <w:sz w:val="24"/>
        </w:rPr>
        <w:t>помогает их различать и группировать на основе существенных признаков: внешний вид, питание;</w:t>
      </w:r>
      <w:r>
        <w:rPr>
          <w:spacing w:val="-57"/>
          <w:sz w:val="24"/>
        </w:rPr>
        <w:t xml:space="preserve"> </w:t>
      </w:r>
      <w:r>
        <w:rPr>
          <w:sz w:val="24"/>
        </w:rPr>
        <w:t>польза для человека; знакомит с объектами неживой природы и некоторыми свойствами воды,</w:t>
      </w:r>
      <w:r>
        <w:rPr>
          <w:spacing w:val="1"/>
          <w:sz w:val="24"/>
        </w:rPr>
        <w:t xml:space="preserve"> </w:t>
      </w:r>
      <w:r>
        <w:rPr>
          <w:sz w:val="24"/>
        </w:rPr>
        <w:t>песка, глины, камней. Продолжает развивать способность наблюдать за явлениями природы в</w:t>
      </w:r>
      <w:r>
        <w:rPr>
          <w:spacing w:val="1"/>
          <w:sz w:val="24"/>
        </w:rPr>
        <w:t xml:space="preserve"> </w:t>
      </w:r>
      <w:r>
        <w:rPr>
          <w:sz w:val="24"/>
        </w:rPr>
        <w:t>разные сезоны года и изменениями в жизни животных, растений и человека (выделять признаки</w:t>
      </w:r>
      <w:r>
        <w:rPr>
          <w:spacing w:val="1"/>
          <w:sz w:val="24"/>
        </w:rPr>
        <w:t xml:space="preserve"> </w:t>
      </w:r>
      <w:r>
        <w:rPr>
          <w:sz w:val="24"/>
        </w:rPr>
        <w:t>времен года по состоянию листвы на деревьях, почвенному покрову). Способствует усвоению</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(не</w:t>
      </w:r>
      <w:r>
        <w:rPr>
          <w:spacing w:val="1"/>
          <w:sz w:val="24"/>
        </w:rPr>
        <w:t xml:space="preserve"> </w:t>
      </w:r>
      <w:r>
        <w:rPr>
          <w:sz w:val="24"/>
        </w:rPr>
        <w:t>ломать</w:t>
      </w:r>
      <w:r>
        <w:rPr>
          <w:spacing w:val="1"/>
          <w:sz w:val="24"/>
        </w:rPr>
        <w:t xml:space="preserve"> </w:t>
      </w:r>
      <w:r>
        <w:rPr>
          <w:sz w:val="24"/>
        </w:rPr>
        <w:t>ветки,</w:t>
      </w:r>
      <w:r>
        <w:rPr>
          <w:spacing w:val="1"/>
          <w:sz w:val="24"/>
        </w:rPr>
        <w:t xml:space="preserve"> </w:t>
      </w:r>
      <w:r>
        <w:rPr>
          <w:sz w:val="24"/>
        </w:rPr>
        <w:t>не</w:t>
      </w:r>
      <w:r>
        <w:rPr>
          <w:spacing w:val="1"/>
          <w:sz w:val="24"/>
        </w:rPr>
        <w:t xml:space="preserve"> </w:t>
      </w:r>
      <w:r>
        <w:rPr>
          <w:sz w:val="24"/>
        </w:rPr>
        <w:t>рвать</w:t>
      </w:r>
      <w:r>
        <w:rPr>
          <w:spacing w:val="1"/>
          <w:sz w:val="24"/>
        </w:rPr>
        <w:t xml:space="preserve"> </w:t>
      </w:r>
      <w:r>
        <w:rPr>
          <w:sz w:val="24"/>
        </w:rPr>
        <w:t>растения,</w:t>
      </w:r>
      <w:r>
        <w:rPr>
          <w:spacing w:val="1"/>
          <w:sz w:val="24"/>
        </w:rPr>
        <w:t xml:space="preserve"> </w:t>
      </w:r>
      <w:r>
        <w:rPr>
          <w:sz w:val="24"/>
        </w:rPr>
        <w:t>осторожно</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животными, заботиться о них), развивает умение видеть красоту природы и замечать изменения в</w:t>
      </w:r>
      <w:r>
        <w:rPr>
          <w:spacing w:val="1"/>
          <w:sz w:val="24"/>
        </w:rPr>
        <w:t xml:space="preserve"> </w:t>
      </w:r>
      <w:r>
        <w:rPr>
          <w:sz w:val="24"/>
        </w:rPr>
        <w:t>ней</w:t>
      </w:r>
      <w:r>
        <w:rPr>
          <w:spacing w:val="-1"/>
          <w:sz w:val="24"/>
        </w:rPr>
        <w:t xml:space="preserve"> </w:t>
      </w:r>
      <w:r>
        <w:rPr>
          <w:sz w:val="24"/>
        </w:rPr>
        <w:t>в</w:t>
      </w:r>
      <w:r>
        <w:rPr>
          <w:spacing w:val="-1"/>
          <w:sz w:val="24"/>
        </w:rPr>
        <w:t xml:space="preserve"> </w:t>
      </w:r>
      <w:r>
        <w:rPr>
          <w:sz w:val="24"/>
        </w:rPr>
        <w:t>связи со сменой времен года.</w:t>
      </w:r>
    </w:p>
    <w:p w14:paraId="6B040000">
      <w:pPr>
        <w:spacing w:after="0" w:line="240" w:lineRule="auto"/>
        <w:ind w:firstLine="709" w:left="0"/>
        <w:jc w:val="both"/>
        <w:rPr>
          <w:rFonts w:ascii="Times New Roman" w:hAnsi="Times New Roman"/>
          <w:sz w:val="24"/>
        </w:rPr>
      </w:pPr>
      <w:r>
        <w:rPr>
          <w:rFonts w:ascii="Times New Roman" w:hAnsi="Times New Roman"/>
          <w:b w:val="1"/>
          <w:i w:val="1"/>
          <w:sz w:val="24"/>
        </w:rPr>
        <w:t xml:space="preserve">В результате, к концу 4 года жизни, </w:t>
      </w:r>
      <w:r>
        <w:rPr>
          <w:rFonts w:ascii="Times New Roman" w:hAnsi="Times New Roman"/>
          <w:sz w:val="24"/>
        </w:rPr>
        <w:t>ребенок может участвовать в несложной совместной</w:t>
      </w:r>
      <w:r>
        <w:rPr>
          <w:rFonts w:ascii="Times New Roman" w:hAnsi="Times New Roman"/>
          <w:spacing w:val="1"/>
          <w:sz w:val="24"/>
        </w:rPr>
        <w:t xml:space="preserve"> </w:t>
      </w:r>
      <w:r>
        <w:rPr>
          <w:rFonts w:ascii="Times New Roman" w:hAnsi="Times New Roman"/>
          <w:sz w:val="24"/>
        </w:rPr>
        <w:t>познавательной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со сверстниками;</w:t>
      </w:r>
    </w:p>
    <w:p w14:paraId="6C040000">
      <w:pPr>
        <w:pStyle w:val="Style_8"/>
        <w:numPr>
          <w:ilvl w:val="0"/>
          <w:numId w:val="35"/>
        </w:numPr>
        <w:ind w:hanging="357" w:left="357"/>
        <w:rPr>
          <w:sz w:val="24"/>
        </w:rPr>
      </w:pPr>
      <w:r>
        <w:rPr>
          <w:sz w:val="24"/>
        </w:rPr>
        <w:t>использует сложившиеся представления о некоторых цветах спектра (красный, желтый,</w:t>
      </w:r>
      <w:r>
        <w:rPr>
          <w:spacing w:val="1"/>
          <w:sz w:val="24"/>
        </w:rPr>
        <w:t xml:space="preserve"> </w:t>
      </w:r>
      <w:r>
        <w:rPr>
          <w:sz w:val="24"/>
        </w:rPr>
        <w:t>зеленый,</w:t>
      </w:r>
      <w:r>
        <w:rPr>
          <w:spacing w:val="1"/>
          <w:sz w:val="24"/>
        </w:rPr>
        <w:t xml:space="preserve"> </w:t>
      </w:r>
      <w:r>
        <w:rPr>
          <w:sz w:val="24"/>
        </w:rPr>
        <w:t>синий,</w:t>
      </w:r>
      <w:r>
        <w:rPr>
          <w:spacing w:val="1"/>
          <w:sz w:val="24"/>
        </w:rPr>
        <w:t xml:space="preserve"> </w:t>
      </w:r>
      <w:r>
        <w:rPr>
          <w:sz w:val="24"/>
        </w:rPr>
        <w:t>черный,</w:t>
      </w:r>
      <w:r>
        <w:rPr>
          <w:spacing w:val="1"/>
          <w:sz w:val="24"/>
        </w:rPr>
        <w:t xml:space="preserve"> </w:t>
      </w:r>
      <w:r>
        <w:rPr>
          <w:sz w:val="24"/>
        </w:rPr>
        <w:t>белый)</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обозначает</w:t>
      </w:r>
      <w:r>
        <w:rPr>
          <w:spacing w:val="1"/>
          <w:sz w:val="24"/>
        </w:rPr>
        <w:t xml:space="preserve"> </w:t>
      </w:r>
      <w:r>
        <w:rPr>
          <w:sz w:val="24"/>
        </w:rPr>
        <w:t>их</w:t>
      </w:r>
      <w:r>
        <w:rPr>
          <w:spacing w:val="1"/>
          <w:sz w:val="24"/>
        </w:rPr>
        <w:t xml:space="preserve"> </w:t>
      </w:r>
      <w:r>
        <w:rPr>
          <w:sz w:val="24"/>
        </w:rPr>
        <w:t>словом;</w:t>
      </w:r>
      <w:r>
        <w:rPr>
          <w:spacing w:val="1"/>
          <w:sz w:val="24"/>
        </w:rPr>
        <w:t xml:space="preserve"> </w:t>
      </w:r>
      <w:r>
        <w:rPr>
          <w:sz w:val="24"/>
        </w:rPr>
        <w:t>демонстрирует</w:t>
      </w:r>
      <w:r>
        <w:rPr>
          <w:spacing w:val="1"/>
          <w:sz w:val="24"/>
        </w:rPr>
        <w:t xml:space="preserve"> </w:t>
      </w:r>
      <w:r>
        <w:rPr>
          <w:sz w:val="24"/>
        </w:rPr>
        <w:t>осязательно-двигательные</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обследовании</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разных</w:t>
      </w:r>
      <w:r>
        <w:rPr>
          <w:spacing w:val="1"/>
          <w:sz w:val="24"/>
        </w:rPr>
        <w:t xml:space="preserve"> </w:t>
      </w:r>
      <w:r>
        <w:rPr>
          <w:sz w:val="24"/>
        </w:rPr>
        <w:t>анализаторов:</w:t>
      </w:r>
      <w:r>
        <w:rPr>
          <w:spacing w:val="1"/>
          <w:sz w:val="24"/>
        </w:rPr>
        <w:t xml:space="preserve"> </w:t>
      </w:r>
      <w:r>
        <w:rPr>
          <w:sz w:val="24"/>
        </w:rPr>
        <w:t>рассматривания,</w:t>
      </w:r>
      <w:r>
        <w:rPr>
          <w:spacing w:val="1"/>
          <w:sz w:val="24"/>
        </w:rPr>
        <w:t xml:space="preserve"> </w:t>
      </w:r>
      <w:r>
        <w:rPr>
          <w:sz w:val="24"/>
        </w:rPr>
        <w:t>поглаживания,</w:t>
      </w:r>
      <w:r>
        <w:rPr>
          <w:spacing w:val="1"/>
          <w:sz w:val="24"/>
        </w:rPr>
        <w:t xml:space="preserve"> </w:t>
      </w:r>
      <w:r>
        <w:rPr>
          <w:sz w:val="24"/>
        </w:rPr>
        <w:t>ощупывания</w:t>
      </w:r>
      <w:r>
        <w:rPr>
          <w:spacing w:val="1"/>
          <w:sz w:val="24"/>
        </w:rPr>
        <w:t xml:space="preserve"> </w:t>
      </w:r>
      <w:r>
        <w:rPr>
          <w:sz w:val="24"/>
        </w:rPr>
        <w:t>ладонью,</w:t>
      </w:r>
      <w:r>
        <w:rPr>
          <w:spacing w:val="1"/>
          <w:sz w:val="24"/>
        </w:rPr>
        <w:t xml:space="preserve"> </w:t>
      </w:r>
      <w:r>
        <w:rPr>
          <w:sz w:val="24"/>
        </w:rPr>
        <w:t>пальцами</w:t>
      </w:r>
      <w:r>
        <w:rPr>
          <w:spacing w:val="61"/>
          <w:sz w:val="24"/>
        </w:rPr>
        <w:t xml:space="preserve"> </w:t>
      </w:r>
      <w:r>
        <w:rPr>
          <w:sz w:val="24"/>
        </w:rPr>
        <w:t>по</w:t>
      </w:r>
      <w:r>
        <w:rPr>
          <w:spacing w:val="1"/>
          <w:sz w:val="24"/>
        </w:rPr>
        <w:t xml:space="preserve"> </w:t>
      </w:r>
      <w:r>
        <w:rPr>
          <w:sz w:val="24"/>
        </w:rPr>
        <w:t>контуру,</w:t>
      </w:r>
      <w:r>
        <w:rPr>
          <w:spacing w:val="-1"/>
          <w:sz w:val="24"/>
        </w:rPr>
        <w:t xml:space="preserve"> </w:t>
      </w:r>
      <w:r>
        <w:rPr>
          <w:sz w:val="24"/>
        </w:rPr>
        <w:t>прокатывания, бросания;</w:t>
      </w:r>
    </w:p>
    <w:p w14:paraId="6D040000">
      <w:pPr>
        <w:pStyle w:val="Style_8"/>
        <w:numPr>
          <w:ilvl w:val="0"/>
          <w:numId w:val="35"/>
        </w:numPr>
        <w:ind w:hanging="357" w:left="357"/>
        <w:rPr>
          <w:sz w:val="24"/>
        </w:rPr>
      </w:pPr>
      <w:r>
        <w:rPr>
          <w:sz w:val="24"/>
        </w:rPr>
        <w:t>активно участвует в разнообразных видах деятельности, принимает цель и инструкцию</w:t>
      </w:r>
      <w:r>
        <w:rPr>
          <w:spacing w:val="1"/>
          <w:sz w:val="24"/>
        </w:rPr>
        <w:t xml:space="preserve"> </w:t>
      </w:r>
      <w:r>
        <w:rPr>
          <w:sz w:val="24"/>
        </w:rPr>
        <w:t>взрослого, стремится завершить начатое действие; охотно включается в совместную 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 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 действия;</w:t>
      </w:r>
    </w:p>
    <w:p w14:paraId="6E040000">
      <w:pPr>
        <w:pStyle w:val="Style_8"/>
        <w:numPr>
          <w:ilvl w:val="0"/>
          <w:numId w:val="35"/>
        </w:numPr>
        <w:ind w:hanging="357" w:left="357"/>
        <w:rPr>
          <w:sz w:val="24"/>
        </w:rPr>
      </w:pP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w:t>
      </w:r>
      <w:r>
        <w:rPr>
          <w:spacing w:val="1"/>
          <w:sz w:val="24"/>
        </w:rPr>
        <w:t xml:space="preserve"> </w:t>
      </w:r>
      <w:r>
        <w:rPr>
          <w:sz w:val="24"/>
        </w:rPr>
        <w:t>деятельности,</w:t>
      </w:r>
      <w:r>
        <w:rPr>
          <w:spacing w:val="61"/>
          <w:sz w:val="24"/>
        </w:rPr>
        <w:t xml:space="preserve"> </w:t>
      </w:r>
      <w:r>
        <w:rPr>
          <w:sz w:val="24"/>
        </w:rPr>
        <w:t>в</w:t>
      </w:r>
      <w:r>
        <w:rPr>
          <w:spacing w:val="1"/>
          <w:sz w:val="24"/>
        </w:rPr>
        <w:t xml:space="preserve"> </w:t>
      </w:r>
      <w:r>
        <w:rPr>
          <w:sz w:val="24"/>
        </w:rPr>
        <w:t>повседневном общении; ребенок владеет действиями</w:t>
      </w:r>
      <w:r>
        <w:rPr>
          <w:spacing w:val="1"/>
          <w:sz w:val="24"/>
        </w:rPr>
        <w:t xml:space="preserve"> </w:t>
      </w:r>
      <w:r>
        <w:rPr>
          <w:sz w:val="24"/>
        </w:rPr>
        <w:t>замещения,</w:t>
      </w:r>
      <w:r>
        <w:rPr>
          <w:spacing w:val="1"/>
          <w:sz w:val="24"/>
        </w:rPr>
        <w:t xml:space="preserve"> </w:t>
      </w:r>
      <w:r>
        <w:rPr>
          <w:sz w:val="24"/>
        </w:rPr>
        <w:t>подбирает</w:t>
      </w:r>
      <w:r>
        <w:rPr>
          <w:spacing w:val="1"/>
          <w:sz w:val="24"/>
        </w:rPr>
        <w:t xml:space="preserve"> </w:t>
      </w:r>
      <w:r>
        <w:rPr>
          <w:sz w:val="24"/>
        </w:rPr>
        <w:t>предметы-</w:t>
      </w:r>
      <w:r>
        <w:rPr>
          <w:spacing w:val="1"/>
          <w:sz w:val="24"/>
        </w:rPr>
        <w:t xml:space="preserve"> </w:t>
      </w:r>
      <w:r>
        <w:rPr>
          <w:sz w:val="24"/>
        </w:rPr>
        <w:t>заместители;</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57"/>
          <w:sz w:val="24"/>
        </w:rPr>
        <w:t xml:space="preserve"> </w:t>
      </w:r>
      <w:r>
        <w:rPr>
          <w:sz w:val="24"/>
        </w:rPr>
        <w:t>использует полученные представления о предметах и объектах ближайшего окружения, задает</w:t>
      </w:r>
      <w:r>
        <w:rPr>
          <w:spacing w:val="1"/>
          <w:sz w:val="24"/>
        </w:rPr>
        <w:t xml:space="preserve"> </w:t>
      </w:r>
      <w:r>
        <w:rPr>
          <w:sz w:val="24"/>
        </w:rPr>
        <w:t>вопросы;</w:t>
      </w:r>
    </w:p>
    <w:p w14:paraId="6F040000">
      <w:pPr>
        <w:pStyle w:val="Style_8"/>
        <w:numPr>
          <w:ilvl w:val="0"/>
          <w:numId w:val="35"/>
        </w:numPr>
        <w:ind w:hanging="357" w:left="357"/>
        <w:rPr>
          <w:sz w:val="24"/>
        </w:rPr>
      </w:pP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обнаруживает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 свойств и качеств предметов, к простейшему   экспериментированию с предметами</w:t>
      </w:r>
      <w:r>
        <w:rPr>
          <w:spacing w:val="1"/>
          <w:sz w:val="24"/>
        </w:rPr>
        <w:t xml:space="preserve"> </w:t>
      </w:r>
      <w:r>
        <w:rPr>
          <w:sz w:val="24"/>
        </w:rPr>
        <w:t>и</w:t>
      </w:r>
      <w:r>
        <w:rPr>
          <w:spacing w:val="1"/>
          <w:sz w:val="24"/>
        </w:rPr>
        <w:t xml:space="preserve"> </w:t>
      </w:r>
      <w:r>
        <w:rPr>
          <w:sz w:val="24"/>
        </w:rPr>
        <w:t>материалами:</w:t>
      </w:r>
      <w:r>
        <w:rPr>
          <w:spacing w:val="1"/>
          <w:sz w:val="24"/>
        </w:rPr>
        <w:t xml:space="preserve"> </w:t>
      </w:r>
      <w:r>
        <w:rPr>
          <w:sz w:val="24"/>
        </w:rPr>
        <w:t>проявляет</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и</w:t>
      </w:r>
      <w:r>
        <w:rPr>
          <w:spacing w:val="61"/>
          <w:sz w:val="24"/>
        </w:rPr>
        <w:t xml:space="preserve"> </w:t>
      </w:r>
      <w:r>
        <w:rPr>
          <w:sz w:val="24"/>
        </w:rPr>
        <w:t>количестве</w:t>
      </w:r>
      <w:r>
        <w:rPr>
          <w:spacing w:val="-57"/>
          <w:sz w:val="24"/>
        </w:rPr>
        <w:t xml:space="preserve"> </w:t>
      </w:r>
      <w:r>
        <w:rPr>
          <w:sz w:val="24"/>
        </w:rPr>
        <w:t>предметов</w:t>
      </w:r>
      <w:r>
        <w:rPr>
          <w:spacing w:val="-1"/>
          <w:sz w:val="24"/>
        </w:rPr>
        <w:t xml:space="preserve"> </w:t>
      </w:r>
      <w:r>
        <w:rPr>
          <w:sz w:val="24"/>
        </w:rPr>
        <w:t>и</w:t>
      </w:r>
      <w:r>
        <w:rPr>
          <w:spacing w:val="3"/>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предметы по</w:t>
      </w:r>
      <w:r>
        <w:rPr>
          <w:spacing w:val="-1"/>
          <w:sz w:val="24"/>
        </w:rPr>
        <w:t xml:space="preserve"> </w:t>
      </w:r>
      <w:r>
        <w:rPr>
          <w:sz w:val="24"/>
        </w:rPr>
        <w:t>этим</w:t>
      </w:r>
      <w:r>
        <w:rPr>
          <w:spacing w:val="-1"/>
          <w:sz w:val="24"/>
        </w:rPr>
        <w:t xml:space="preserve"> </w:t>
      </w:r>
      <w:r>
        <w:rPr>
          <w:sz w:val="24"/>
        </w:rPr>
        <w:t>характеристикам;</w:t>
      </w:r>
    </w:p>
    <w:p w14:paraId="70040000">
      <w:pPr>
        <w:pStyle w:val="Style_8"/>
        <w:numPr>
          <w:ilvl w:val="0"/>
          <w:numId w:val="35"/>
        </w:numPr>
        <w:ind w:hanging="357" w:left="357"/>
        <w:rPr>
          <w:sz w:val="24"/>
        </w:rPr>
      </w:pPr>
      <w:r>
        <w:rPr>
          <w:sz w:val="24"/>
        </w:rPr>
        <w:t>узнает и эмоционально положительно реагирует на родственников и людей ближайшего</w:t>
      </w:r>
      <w:r>
        <w:rPr>
          <w:spacing w:val="1"/>
          <w:sz w:val="24"/>
        </w:rPr>
        <w:t xml:space="preserve"> </w:t>
      </w:r>
      <w:r>
        <w:rPr>
          <w:sz w:val="24"/>
        </w:rPr>
        <w:t>окружения,</w:t>
      </w:r>
      <w:r>
        <w:rPr>
          <w:spacing w:val="-1"/>
          <w:sz w:val="24"/>
        </w:rPr>
        <w:t xml:space="preserve"> </w:t>
      </w:r>
      <w:r>
        <w:rPr>
          <w:sz w:val="24"/>
        </w:rPr>
        <w:t>знает их</w:t>
      </w:r>
      <w:r>
        <w:rPr>
          <w:spacing w:val="1"/>
          <w:sz w:val="24"/>
        </w:rPr>
        <w:t xml:space="preserve"> </w:t>
      </w:r>
      <w:r>
        <w:rPr>
          <w:sz w:val="24"/>
        </w:rPr>
        <w:t>имена, контактирует</w:t>
      </w:r>
      <w:r>
        <w:rPr>
          <w:spacing w:val="-1"/>
          <w:sz w:val="24"/>
        </w:rPr>
        <w:t xml:space="preserve"> </w:t>
      </w:r>
      <w:r>
        <w:rPr>
          <w:sz w:val="24"/>
        </w:rPr>
        <w:t>с ними;</w:t>
      </w:r>
    </w:p>
    <w:p w14:paraId="71040000">
      <w:pPr>
        <w:pStyle w:val="Style_8"/>
        <w:numPr>
          <w:ilvl w:val="0"/>
          <w:numId w:val="35"/>
        </w:numPr>
        <w:ind w:hanging="357" w:left="357"/>
        <w:rPr>
          <w:sz w:val="24"/>
        </w:rPr>
      </w:pP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растениях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особенностях</w:t>
      </w:r>
      <w:r>
        <w:rPr>
          <w:spacing w:val="1"/>
          <w:sz w:val="24"/>
        </w:rPr>
        <w:t xml:space="preserve"> </w:t>
      </w:r>
      <w:r>
        <w:rPr>
          <w:sz w:val="24"/>
        </w:rPr>
        <w:t>внешнего вида, питания, поведения, может их назвать и отличить, может выделить</w:t>
      </w:r>
      <w:r>
        <w:rPr>
          <w:spacing w:val="1"/>
          <w:sz w:val="24"/>
        </w:rPr>
        <w:t xml:space="preserve"> </w:t>
      </w:r>
      <w:r>
        <w:rPr>
          <w:sz w:val="24"/>
        </w:rPr>
        <w:t>свойства некоторых объектов неживой природы,</w:t>
      </w:r>
      <w:r>
        <w:rPr>
          <w:spacing w:val="1"/>
          <w:sz w:val="24"/>
        </w:rPr>
        <w:t xml:space="preserve"> </w:t>
      </w:r>
      <w:r>
        <w:rPr>
          <w:sz w:val="24"/>
        </w:rPr>
        <w:t>с интересом наблюдает за явлениями природы,</w:t>
      </w:r>
      <w:r>
        <w:rPr>
          <w:spacing w:val="1"/>
          <w:sz w:val="24"/>
        </w:rPr>
        <w:t xml:space="preserve"> </w:t>
      </w:r>
      <w:r>
        <w:rPr>
          <w:sz w:val="24"/>
        </w:rPr>
        <w:t>знает, как они называются, отличает времена года по ярким признакам, может рассказать, что</w:t>
      </w:r>
      <w:r>
        <w:rPr>
          <w:spacing w:val="1"/>
          <w:sz w:val="24"/>
        </w:rPr>
        <w:t xml:space="preserve"> </w:t>
      </w:r>
      <w:r>
        <w:rPr>
          <w:sz w:val="24"/>
        </w:rPr>
        <w:t>делает человек в разные сезоны года, имеет представление о том, как вести себя по отношению к</w:t>
      </w:r>
      <w:r>
        <w:rPr>
          <w:spacing w:val="1"/>
          <w:sz w:val="24"/>
        </w:rPr>
        <w:t xml:space="preserve"> </w:t>
      </w:r>
      <w:r>
        <w:rPr>
          <w:sz w:val="24"/>
        </w:rPr>
        <w:t>живым</w:t>
      </w:r>
      <w:r>
        <w:rPr>
          <w:spacing w:val="-3"/>
          <w:sz w:val="24"/>
        </w:rPr>
        <w:t xml:space="preserve"> </w:t>
      </w:r>
      <w:r>
        <w:rPr>
          <w:sz w:val="24"/>
        </w:rPr>
        <w:t>объектам</w:t>
      </w:r>
      <w:r>
        <w:rPr>
          <w:spacing w:val="-2"/>
          <w:sz w:val="24"/>
        </w:rPr>
        <w:t xml:space="preserve"> </w:t>
      </w:r>
      <w:r>
        <w:rPr>
          <w:sz w:val="24"/>
        </w:rPr>
        <w:t>природы. Охотно</w:t>
      </w:r>
      <w:r>
        <w:rPr>
          <w:spacing w:val="-4"/>
          <w:sz w:val="24"/>
        </w:rPr>
        <w:t xml:space="preserve"> </w:t>
      </w:r>
      <w:r>
        <w:rPr>
          <w:sz w:val="24"/>
        </w:rPr>
        <w:t>экспериментирует</w:t>
      </w:r>
      <w:r>
        <w:rPr>
          <w:spacing w:val="-2"/>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живой</w:t>
      </w:r>
      <w:r>
        <w:rPr>
          <w:spacing w:val="-2"/>
          <w:sz w:val="24"/>
        </w:rPr>
        <w:t xml:space="preserve"> </w:t>
      </w:r>
      <w:r>
        <w:rPr>
          <w:sz w:val="24"/>
        </w:rPr>
        <w:t>и</w:t>
      </w:r>
      <w:r>
        <w:rPr>
          <w:spacing w:val="-1"/>
          <w:sz w:val="24"/>
        </w:rPr>
        <w:t xml:space="preserve"> </w:t>
      </w:r>
      <w:r>
        <w:rPr>
          <w:sz w:val="24"/>
        </w:rPr>
        <w:t>неживой</w:t>
      </w:r>
      <w:r>
        <w:rPr>
          <w:spacing w:val="-4"/>
          <w:sz w:val="24"/>
        </w:rPr>
        <w:t xml:space="preserve"> </w:t>
      </w:r>
      <w:r>
        <w:rPr>
          <w:sz w:val="24"/>
        </w:rPr>
        <w:t>природы.</w:t>
      </w:r>
    </w:p>
    <w:p w14:paraId="72040000">
      <w:pPr>
        <w:rPr>
          <w:sz w:val="24"/>
        </w:rPr>
      </w:pPr>
    </w:p>
    <w:p w14:paraId="73040000">
      <w:pPr>
        <w:pStyle w:val="Style_10"/>
        <w:ind w:firstLine="709" w:left="0"/>
        <w:rPr>
          <w:sz w:val="24"/>
        </w:rPr>
      </w:pPr>
      <w:r>
        <w:rPr>
          <w:sz w:val="24"/>
        </w:rPr>
        <w:t>От</w:t>
      </w:r>
      <w:r>
        <w:rPr>
          <w:spacing w:val="1"/>
          <w:sz w:val="24"/>
        </w:rPr>
        <w:t xml:space="preserve"> </w:t>
      </w:r>
      <w:r>
        <w:rPr>
          <w:sz w:val="24"/>
        </w:rPr>
        <w:t>4</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5 лет</w:t>
      </w:r>
    </w:p>
    <w:p w14:paraId="74040000">
      <w:pPr>
        <w:pStyle w:val="Style_8"/>
        <w:ind w:firstLine="709" w:left="0"/>
        <w:rPr>
          <w:sz w:val="24"/>
        </w:rPr>
      </w:pPr>
      <w:r>
        <w:rPr>
          <w:sz w:val="24"/>
        </w:rPr>
        <w:t>В области познавательного развития основными з</w:t>
      </w:r>
      <w:r>
        <w:rPr>
          <w:b w:val="1"/>
          <w:i w:val="1"/>
          <w:sz w:val="24"/>
        </w:rPr>
        <w:t xml:space="preserve">адачами </w:t>
      </w:r>
      <w:r>
        <w:rPr>
          <w:sz w:val="24"/>
        </w:rPr>
        <w:t>образовательной деятельности</w:t>
      </w:r>
      <w:r>
        <w:rPr>
          <w:spacing w:val="1"/>
          <w:sz w:val="24"/>
        </w:rPr>
        <w:t xml:space="preserve"> </w:t>
      </w:r>
      <w:r>
        <w:rPr>
          <w:sz w:val="24"/>
        </w:rPr>
        <w:t>являются:</w:t>
      </w:r>
    </w:p>
    <w:p w14:paraId="75040000">
      <w:pPr>
        <w:pStyle w:val="Style_8"/>
        <w:numPr>
          <w:ilvl w:val="0"/>
          <w:numId w:val="36"/>
        </w:numPr>
        <w:ind w:hanging="357" w:left="357"/>
        <w:rPr>
          <w:sz w:val="24"/>
        </w:rPr>
      </w:pPr>
      <w:r>
        <w:rPr>
          <w:sz w:val="24"/>
        </w:rPr>
        <w:t>обогащать</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целенаправленное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обследование окружающих предметов (объектов) с опорой на разные органы</w:t>
      </w:r>
      <w:r>
        <w:rPr>
          <w:spacing w:val="1"/>
          <w:sz w:val="24"/>
        </w:rPr>
        <w:t xml:space="preserve"> </w:t>
      </w:r>
      <w:r>
        <w:rPr>
          <w:sz w:val="24"/>
        </w:rPr>
        <w:t>чувств;</w:t>
      </w:r>
    </w:p>
    <w:p w14:paraId="76040000">
      <w:pPr>
        <w:pStyle w:val="Style_8"/>
        <w:numPr>
          <w:ilvl w:val="0"/>
          <w:numId w:val="36"/>
        </w:numPr>
        <w:ind w:hanging="357" w:left="357"/>
        <w:rPr>
          <w:sz w:val="24"/>
        </w:rPr>
      </w:pPr>
      <w:r>
        <w:rPr>
          <w:sz w:val="24"/>
        </w:rPr>
        <w:t>развивать</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поисковых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 взрослыми деятельности;</w:t>
      </w:r>
    </w:p>
    <w:p w14:paraId="77040000">
      <w:pPr>
        <w:pStyle w:val="Style_8"/>
        <w:numPr>
          <w:ilvl w:val="0"/>
          <w:numId w:val="36"/>
        </w:numPr>
        <w:ind w:hanging="357" w:left="357"/>
        <w:rPr>
          <w:sz w:val="24"/>
        </w:rPr>
      </w:pPr>
      <w:r>
        <w:rPr>
          <w:sz w:val="24"/>
        </w:rPr>
        <w:t>обогащать</w:t>
      </w:r>
      <w:r>
        <w:rPr>
          <w:spacing w:val="1"/>
          <w:sz w:val="24"/>
        </w:rPr>
        <w:t xml:space="preserve"> </w:t>
      </w:r>
      <w:r>
        <w:rPr>
          <w:sz w:val="24"/>
        </w:rPr>
        <w:t>элементарные</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числе,</w:t>
      </w:r>
      <w:r>
        <w:rPr>
          <w:spacing w:val="1"/>
          <w:sz w:val="24"/>
        </w:rPr>
        <w:t xml:space="preserve"> </w:t>
      </w:r>
      <w:r>
        <w:rPr>
          <w:sz w:val="24"/>
        </w:rPr>
        <w:t>форме,</w:t>
      </w:r>
      <w:r>
        <w:rPr>
          <w:spacing w:val="1"/>
          <w:sz w:val="24"/>
        </w:rPr>
        <w:t xml:space="preserve"> </w:t>
      </w:r>
      <w:r>
        <w:rPr>
          <w:sz w:val="24"/>
        </w:rPr>
        <w:t>величине</w:t>
      </w:r>
      <w:r>
        <w:rPr>
          <w:spacing w:val="-2"/>
          <w:sz w:val="24"/>
        </w:rPr>
        <w:t xml:space="preserve"> </w:t>
      </w:r>
      <w:r>
        <w:rPr>
          <w:sz w:val="24"/>
        </w:rPr>
        <w:t>предметов, пространственных</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отношениях;</w:t>
      </w:r>
    </w:p>
    <w:p w14:paraId="78040000">
      <w:pPr>
        <w:pStyle w:val="Style_8"/>
        <w:numPr>
          <w:ilvl w:val="0"/>
          <w:numId w:val="36"/>
        </w:numPr>
        <w:ind w:hanging="357" w:left="357"/>
        <w:rPr>
          <w:sz w:val="24"/>
        </w:rPr>
      </w:pPr>
      <w:r>
        <w:rPr>
          <w:sz w:val="24"/>
        </w:rPr>
        <w:t>расширять представления о себе и своих возможностях в познавательной деятельности с</w:t>
      </w:r>
      <w:r>
        <w:rPr>
          <w:spacing w:val="1"/>
          <w:sz w:val="24"/>
        </w:rPr>
        <w:t xml:space="preserve"> </w:t>
      </w:r>
      <w:r>
        <w:rPr>
          <w:sz w:val="24"/>
        </w:rPr>
        <w:t>родителями</w:t>
      </w:r>
      <w:r>
        <w:rPr>
          <w:spacing w:val="-2"/>
          <w:sz w:val="24"/>
        </w:rPr>
        <w:t xml:space="preserve"> </w:t>
      </w:r>
      <w:r>
        <w:rPr>
          <w:sz w:val="24"/>
        </w:rPr>
        <w:t>и</w:t>
      </w:r>
      <w:r>
        <w:rPr>
          <w:spacing w:val="-7"/>
          <w:sz w:val="24"/>
        </w:rPr>
        <w:t xml:space="preserve"> </w:t>
      </w:r>
      <w:r>
        <w:rPr>
          <w:sz w:val="24"/>
        </w:rPr>
        <w:t>членам</w:t>
      </w:r>
      <w:r>
        <w:rPr>
          <w:spacing w:val="-2"/>
          <w:sz w:val="24"/>
        </w:rPr>
        <w:t xml:space="preserve"> </w:t>
      </w:r>
      <w:r>
        <w:rPr>
          <w:sz w:val="24"/>
        </w:rPr>
        <w:t>семьи;</w:t>
      </w:r>
      <w:r>
        <w:rPr>
          <w:spacing w:val="1"/>
          <w:sz w:val="24"/>
        </w:rPr>
        <w:t xml:space="preserve"> </w:t>
      </w:r>
      <w:r>
        <w:rPr>
          <w:sz w:val="24"/>
        </w:rPr>
        <w:t>продолжать развивать представления</w:t>
      </w:r>
      <w:r>
        <w:rPr>
          <w:spacing w:val="-1"/>
          <w:sz w:val="24"/>
        </w:rPr>
        <w:t xml:space="preserve"> </w:t>
      </w:r>
      <w:r>
        <w:rPr>
          <w:sz w:val="24"/>
        </w:rPr>
        <w:t>детей</w:t>
      </w:r>
      <w:r>
        <w:rPr>
          <w:spacing w:val="-2"/>
          <w:sz w:val="24"/>
        </w:rPr>
        <w:t xml:space="preserve"> </w:t>
      </w:r>
      <w:r>
        <w:rPr>
          <w:sz w:val="24"/>
        </w:rPr>
        <w:t>о</w:t>
      </w:r>
      <w:r>
        <w:rPr>
          <w:spacing w:val="-1"/>
          <w:sz w:val="24"/>
        </w:rPr>
        <w:t xml:space="preserve"> </w:t>
      </w:r>
      <w:r>
        <w:rPr>
          <w:sz w:val="24"/>
        </w:rPr>
        <w:t>труде</w:t>
      </w:r>
      <w:r>
        <w:rPr>
          <w:spacing w:val="-2"/>
          <w:sz w:val="24"/>
        </w:rPr>
        <w:t xml:space="preserve"> </w:t>
      </w:r>
      <w:r>
        <w:rPr>
          <w:sz w:val="24"/>
        </w:rPr>
        <w:t>взрослого;</w:t>
      </w:r>
    </w:p>
    <w:p w14:paraId="79040000">
      <w:pPr>
        <w:pStyle w:val="Style_8"/>
        <w:numPr>
          <w:ilvl w:val="0"/>
          <w:numId w:val="36"/>
        </w:numPr>
        <w:ind w:hanging="357" w:left="357"/>
        <w:rPr>
          <w:sz w:val="24"/>
        </w:rPr>
      </w:pPr>
      <w:r>
        <w:rPr>
          <w:sz w:val="24"/>
        </w:rPr>
        <w:t>развивать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названии</w:t>
      </w:r>
      <w:r>
        <w:rPr>
          <w:spacing w:val="1"/>
          <w:sz w:val="24"/>
        </w:rPr>
        <w:t xml:space="preserve"> </w:t>
      </w:r>
      <w:r>
        <w:rPr>
          <w:sz w:val="24"/>
        </w:rPr>
        <w:t>города,</w:t>
      </w:r>
      <w:r>
        <w:rPr>
          <w:spacing w:val="1"/>
          <w:sz w:val="24"/>
        </w:rPr>
        <w:t xml:space="preserve"> </w:t>
      </w:r>
      <w:r>
        <w:rPr>
          <w:sz w:val="24"/>
        </w:rPr>
        <w:t>его</w:t>
      </w:r>
      <w:r>
        <w:rPr>
          <w:spacing w:val="-57"/>
          <w:sz w:val="24"/>
        </w:rPr>
        <w:t xml:space="preserve"> </w:t>
      </w:r>
      <w:r>
        <w:rPr>
          <w:sz w:val="24"/>
        </w:rPr>
        <w:t>достопримечательностях,</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стране;</w:t>
      </w:r>
      <w:r>
        <w:rPr>
          <w:spacing w:val="1"/>
          <w:sz w:val="24"/>
        </w:rPr>
        <w:t xml:space="preserve"> </w:t>
      </w:r>
      <w:r>
        <w:rPr>
          <w:sz w:val="24"/>
        </w:rPr>
        <w:t>знакомить</w:t>
      </w:r>
      <w:r>
        <w:rPr>
          <w:spacing w:val="1"/>
          <w:sz w:val="24"/>
        </w:rPr>
        <w:t xml:space="preserve"> </w:t>
      </w:r>
      <w:r>
        <w:rPr>
          <w:sz w:val="24"/>
        </w:rPr>
        <w:t>с</w:t>
      </w:r>
      <w:r>
        <w:rPr>
          <w:spacing w:val="61"/>
          <w:sz w:val="24"/>
        </w:rPr>
        <w:t xml:space="preserve"> </w:t>
      </w:r>
      <w:r>
        <w:rPr>
          <w:sz w:val="24"/>
        </w:rPr>
        <w:t>традициями</w:t>
      </w:r>
      <w:r>
        <w:rPr>
          <w:spacing w:val="61"/>
          <w:sz w:val="24"/>
        </w:rPr>
        <w:t xml:space="preserve"> </w:t>
      </w:r>
      <w:r>
        <w:rPr>
          <w:sz w:val="24"/>
        </w:rPr>
        <w:t>и</w:t>
      </w:r>
      <w:r>
        <w:rPr>
          <w:spacing w:val="1"/>
          <w:sz w:val="24"/>
        </w:rPr>
        <w:t xml:space="preserve"> </w:t>
      </w:r>
      <w:r>
        <w:rPr>
          <w:sz w:val="24"/>
        </w:rPr>
        <w:t>праздниками,</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них;</w:t>
      </w:r>
    </w:p>
    <w:p w14:paraId="7A040000">
      <w:pPr>
        <w:pStyle w:val="Style_8"/>
        <w:numPr>
          <w:ilvl w:val="0"/>
          <w:numId w:val="36"/>
        </w:numPr>
        <w:ind w:hanging="357" w:left="357"/>
        <w:rPr>
          <w:sz w:val="24"/>
        </w:rPr>
      </w:pPr>
      <w:r>
        <w:rPr>
          <w:sz w:val="24"/>
        </w:rPr>
        <w:t>расширять представления о многообразии объектов живой природы, их особенностях,</w:t>
      </w:r>
      <w:r>
        <w:rPr>
          <w:spacing w:val="1"/>
          <w:sz w:val="24"/>
        </w:rPr>
        <w:t xml:space="preserve"> </w:t>
      </w:r>
      <w:r>
        <w:rPr>
          <w:sz w:val="24"/>
        </w:rPr>
        <w:t>питании,</w:t>
      </w:r>
      <w:r>
        <w:rPr>
          <w:spacing w:val="-1"/>
          <w:sz w:val="24"/>
        </w:rPr>
        <w:t xml:space="preserve"> </w:t>
      </w:r>
      <w:r>
        <w:rPr>
          <w:sz w:val="24"/>
        </w:rPr>
        <w:t>месте обитания,</w:t>
      </w:r>
      <w:r>
        <w:rPr>
          <w:spacing w:val="-1"/>
          <w:sz w:val="24"/>
        </w:rPr>
        <w:t xml:space="preserve"> </w:t>
      </w:r>
      <w:r>
        <w:rPr>
          <w:sz w:val="24"/>
        </w:rPr>
        <w:t>жизненных</w:t>
      </w:r>
      <w:r>
        <w:rPr>
          <w:spacing w:val="2"/>
          <w:sz w:val="24"/>
        </w:rPr>
        <w:t xml:space="preserve"> </w:t>
      </w:r>
      <w:r>
        <w:rPr>
          <w:sz w:val="24"/>
        </w:rPr>
        <w:t>проявлениях</w:t>
      </w:r>
      <w:r>
        <w:rPr>
          <w:spacing w:val="-1"/>
          <w:sz w:val="24"/>
        </w:rPr>
        <w:t xml:space="preserve"> </w:t>
      </w:r>
      <w:r>
        <w:rPr>
          <w:sz w:val="24"/>
        </w:rPr>
        <w:t>и</w:t>
      </w:r>
      <w:r>
        <w:rPr>
          <w:spacing w:val="-1"/>
          <w:sz w:val="24"/>
        </w:rPr>
        <w:t xml:space="preserve"> </w:t>
      </w:r>
      <w:r>
        <w:rPr>
          <w:sz w:val="24"/>
        </w:rPr>
        <w:t>потребностях;</w:t>
      </w:r>
    </w:p>
    <w:p w14:paraId="7B040000">
      <w:pPr>
        <w:pStyle w:val="Style_8"/>
        <w:numPr>
          <w:ilvl w:val="0"/>
          <w:numId w:val="36"/>
        </w:numPr>
        <w:ind w:hanging="357" w:left="357"/>
        <w:rPr>
          <w:sz w:val="24"/>
        </w:rPr>
      </w:pPr>
      <w:r>
        <w:rPr>
          <w:sz w:val="24"/>
        </w:rPr>
        <w:t>обучать</w:t>
      </w:r>
      <w:r>
        <w:rPr>
          <w:spacing w:val="1"/>
          <w:sz w:val="24"/>
        </w:rPr>
        <w:t xml:space="preserve"> </w:t>
      </w:r>
      <w:r>
        <w:rPr>
          <w:sz w:val="24"/>
        </w:rPr>
        <w:t>сравнению</w:t>
      </w:r>
      <w:r>
        <w:rPr>
          <w:spacing w:val="1"/>
          <w:sz w:val="24"/>
        </w:rPr>
        <w:t xml:space="preserve"> </w:t>
      </w:r>
      <w:r>
        <w:rPr>
          <w:sz w:val="24"/>
        </w:rPr>
        <w:t>и</w:t>
      </w:r>
      <w:r>
        <w:rPr>
          <w:spacing w:val="1"/>
          <w:sz w:val="24"/>
        </w:rPr>
        <w:t xml:space="preserve"> </w:t>
      </w:r>
      <w:r>
        <w:rPr>
          <w:sz w:val="24"/>
        </w:rPr>
        <w:t>группировке</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60"/>
          <w:sz w:val="24"/>
        </w:rPr>
        <w:t xml:space="preserve"> </w:t>
      </w:r>
      <w:r>
        <w:rPr>
          <w:sz w:val="24"/>
        </w:rPr>
        <w:t>признаков,</w:t>
      </w:r>
      <w:r>
        <w:rPr>
          <w:spacing w:val="1"/>
          <w:sz w:val="24"/>
        </w:rPr>
        <w:t xml:space="preserve"> </w:t>
      </w:r>
      <w:r>
        <w:rPr>
          <w:sz w:val="24"/>
        </w:rPr>
        <w:t>знакомить с объектами и свойствами неживой природы, отличительными признаками времен года,</w:t>
      </w:r>
      <w:r>
        <w:rPr>
          <w:spacing w:val="-57"/>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воспитывать</w:t>
      </w:r>
      <w:r>
        <w:rPr>
          <w:spacing w:val="1"/>
          <w:sz w:val="24"/>
        </w:rPr>
        <w:t xml:space="preserve"> </w:t>
      </w:r>
      <w:r>
        <w:rPr>
          <w:sz w:val="24"/>
        </w:rPr>
        <w:t>эмоционально -</w:t>
      </w:r>
      <w:r>
        <w:rPr>
          <w:spacing w:val="1"/>
          <w:sz w:val="24"/>
        </w:rPr>
        <w:t xml:space="preserve"> </w:t>
      </w:r>
      <w:r>
        <w:rPr>
          <w:sz w:val="24"/>
        </w:rPr>
        <w:t>положительное</w:t>
      </w:r>
      <w:r>
        <w:rPr>
          <w:spacing w:val="-2"/>
          <w:sz w:val="24"/>
        </w:rPr>
        <w:t xml:space="preserve"> </w:t>
      </w:r>
      <w:r>
        <w:rPr>
          <w:sz w:val="24"/>
        </w:rPr>
        <w:t>отношение</w:t>
      </w:r>
      <w:r>
        <w:rPr>
          <w:spacing w:val="-2"/>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2"/>
          <w:sz w:val="24"/>
        </w:rPr>
        <w:t xml:space="preserve"> </w:t>
      </w:r>
      <w:r>
        <w:rPr>
          <w:sz w:val="24"/>
        </w:rPr>
        <w:t>существам,</w:t>
      </w:r>
      <w:r>
        <w:rPr>
          <w:spacing w:val="-1"/>
          <w:sz w:val="24"/>
        </w:rPr>
        <w:t xml:space="preserve"> </w:t>
      </w:r>
      <w:r>
        <w:rPr>
          <w:sz w:val="24"/>
        </w:rPr>
        <w:t>желание</w:t>
      </w:r>
      <w:r>
        <w:rPr>
          <w:spacing w:val="-1"/>
          <w:sz w:val="24"/>
        </w:rPr>
        <w:t xml:space="preserve"> </w:t>
      </w:r>
      <w:r>
        <w:rPr>
          <w:sz w:val="24"/>
        </w:rPr>
        <w:t>их</w:t>
      </w:r>
      <w:r>
        <w:rPr>
          <w:spacing w:val="1"/>
          <w:sz w:val="24"/>
        </w:rPr>
        <w:t xml:space="preserve"> </w:t>
      </w:r>
      <w:r>
        <w:rPr>
          <w:sz w:val="24"/>
        </w:rPr>
        <w:t>беречь</w:t>
      </w:r>
      <w:r>
        <w:rPr>
          <w:spacing w:val="-1"/>
          <w:sz w:val="24"/>
        </w:rPr>
        <w:t xml:space="preserve"> </w:t>
      </w:r>
      <w:r>
        <w:rPr>
          <w:sz w:val="24"/>
        </w:rPr>
        <w:t>и заботиться.</w:t>
      </w:r>
    </w:p>
    <w:p w14:paraId="7C040000">
      <w:pPr>
        <w:pStyle w:val="Style_10"/>
        <w:ind w:firstLine="709" w:left="0"/>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7D040000">
      <w:pPr>
        <w:pStyle w:val="Style_8"/>
        <w:ind w:firstLine="709" w:left="0"/>
        <w:rPr>
          <w:sz w:val="24"/>
        </w:rPr>
      </w:pPr>
      <w:r>
        <w:rPr>
          <w:i w:val="1"/>
          <w:sz w:val="24"/>
        </w:rPr>
        <w:t>Сенсорные эталоны</w:t>
      </w:r>
      <w:r>
        <w:rPr>
          <w:i w:val="1"/>
          <w:spacing w:val="1"/>
          <w:sz w:val="24"/>
        </w:rPr>
        <w:t xml:space="preserve"> </w:t>
      </w:r>
      <w:r>
        <w:rPr>
          <w:i w:val="1"/>
          <w:sz w:val="24"/>
        </w:rPr>
        <w:t xml:space="preserve">и познавательные действия. </w:t>
      </w:r>
      <w:r>
        <w:rPr>
          <w:sz w:val="24"/>
        </w:rPr>
        <w:t>На основе обследовательских действий</w:t>
      </w:r>
      <w:r>
        <w:rPr>
          <w:spacing w:val="1"/>
          <w:sz w:val="24"/>
        </w:rPr>
        <w:t xml:space="preserve"> </w:t>
      </w:r>
      <w:r>
        <w:rPr>
          <w:sz w:val="24"/>
        </w:rPr>
        <w:t>педагог формирует у детей умение различать и называть уже известные цвета (красный, синий,</w:t>
      </w:r>
      <w:r>
        <w:rPr>
          <w:spacing w:val="1"/>
          <w:sz w:val="24"/>
        </w:rPr>
        <w:t xml:space="preserve"> </w:t>
      </w:r>
      <w:r>
        <w:rPr>
          <w:sz w:val="24"/>
        </w:rPr>
        <w:t>зеленый,</w:t>
      </w:r>
      <w:r>
        <w:rPr>
          <w:spacing w:val="1"/>
          <w:sz w:val="24"/>
        </w:rPr>
        <w:t xml:space="preserve"> </w:t>
      </w: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1"/>
          <w:sz w:val="24"/>
        </w:rPr>
        <w:t xml:space="preserve"> </w:t>
      </w:r>
      <w:r>
        <w:rPr>
          <w:sz w:val="24"/>
        </w:rPr>
        <w:t>и</w:t>
      </w:r>
      <w:r>
        <w:rPr>
          <w:spacing w:val="1"/>
          <w:sz w:val="24"/>
        </w:rPr>
        <w:t xml:space="preserve"> </w:t>
      </w:r>
      <w:r>
        <w:rPr>
          <w:sz w:val="24"/>
        </w:rPr>
        <w:t>оттенки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цветами и оттенками (коричневый, оранжевый, светло-зеленый). Развивает способность различать</w:t>
      </w:r>
      <w:r>
        <w:rPr>
          <w:spacing w:val="1"/>
          <w:sz w:val="24"/>
        </w:rPr>
        <w:t xml:space="preserve"> </w:t>
      </w:r>
      <w:r>
        <w:rPr>
          <w:sz w:val="24"/>
        </w:rPr>
        <w:t>и называть форму окружающих предметов, используя сенсорные эталоны геометрические фигуры</w:t>
      </w:r>
      <w:r>
        <w:rPr>
          <w:spacing w:val="1"/>
          <w:sz w:val="24"/>
        </w:rPr>
        <w:t xml:space="preserve"> </w:t>
      </w:r>
      <w:r>
        <w:rPr>
          <w:sz w:val="24"/>
        </w:rPr>
        <w:t>(круг,</w:t>
      </w:r>
      <w:r>
        <w:rPr>
          <w:spacing w:val="1"/>
          <w:sz w:val="24"/>
        </w:rPr>
        <w:t xml:space="preserve"> </w:t>
      </w:r>
      <w:r>
        <w:rPr>
          <w:sz w:val="24"/>
        </w:rPr>
        <w:t>квадрат,</w:t>
      </w:r>
      <w:r>
        <w:rPr>
          <w:spacing w:val="1"/>
          <w:sz w:val="24"/>
        </w:rPr>
        <w:t xml:space="preserve"> </w:t>
      </w:r>
      <w:r>
        <w:rPr>
          <w:sz w:val="24"/>
        </w:rPr>
        <w:t>овал,</w:t>
      </w:r>
      <w:r>
        <w:rPr>
          <w:spacing w:val="1"/>
          <w:sz w:val="24"/>
        </w:rPr>
        <w:t xml:space="preserve"> </w:t>
      </w:r>
      <w:r>
        <w:rPr>
          <w:sz w:val="24"/>
        </w:rPr>
        <w:t>прямоугольник,</w:t>
      </w:r>
      <w:r>
        <w:rPr>
          <w:spacing w:val="1"/>
          <w:sz w:val="24"/>
        </w:rPr>
        <w:t xml:space="preserve"> </w:t>
      </w:r>
      <w:r>
        <w:rPr>
          <w:sz w:val="24"/>
        </w:rPr>
        <w:t>треугольник);</w:t>
      </w:r>
      <w:r>
        <w:rPr>
          <w:spacing w:val="1"/>
          <w:sz w:val="24"/>
        </w:rPr>
        <w:t xml:space="preserve"> </w:t>
      </w:r>
      <w:r>
        <w:rPr>
          <w:sz w:val="24"/>
        </w:rPr>
        <w:t>находить</w:t>
      </w:r>
      <w:r>
        <w:rPr>
          <w:spacing w:val="1"/>
          <w:sz w:val="24"/>
        </w:rPr>
        <w:t xml:space="preserve"> </w:t>
      </w:r>
      <w:r>
        <w:rPr>
          <w:sz w:val="24"/>
        </w:rPr>
        <w:t>отличия</w:t>
      </w:r>
      <w:r>
        <w:rPr>
          <w:spacing w:val="1"/>
          <w:sz w:val="24"/>
        </w:rPr>
        <w:t xml:space="preserve"> </w:t>
      </w:r>
      <w:r>
        <w:rPr>
          <w:sz w:val="24"/>
        </w:rPr>
        <w:t>и</w:t>
      </w:r>
      <w:r>
        <w:rPr>
          <w:spacing w:val="1"/>
          <w:sz w:val="24"/>
        </w:rPr>
        <w:t xml:space="preserve"> </w:t>
      </w:r>
      <w:r>
        <w:rPr>
          <w:sz w:val="24"/>
        </w:rPr>
        <w:t>сходства</w:t>
      </w:r>
      <w:r>
        <w:rPr>
          <w:spacing w:val="1"/>
          <w:sz w:val="24"/>
        </w:rPr>
        <w:t xml:space="preserve"> </w:t>
      </w:r>
      <w:r>
        <w:rPr>
          <w:sz w:val="24"/>
        </w:rPr>
        <w:t>между</w:t>
      </w:r>
      <w:r>
        <w:rPr>
          <w:spacing w:val="1"/>
          <w:sz w:val="24"/>
        </w:rPr>
        <w:t xml:space="preserve"> </w:t>
      </w:r>
      <w:r>
        <w:rPr>
          <w:sz w:val="24"/>
        </w:rPr>
        <w:t>предметами по 2 – 3-м признакам путем непосредственного сравнения, осваивать группировку,</w:t>
      </w:r>
      <w:r>
        <w:rPr>
          <w:spacing w:val="1"/>
          <w:sz w:val="24"/>
        </w:rPr>
        <w:t xml:space="preserve"> </w:t>
      </w:r>
      <w:r>
        <w:rPr>
          <w:sz w:val="24"/>
        </w:rPr>
        <w:t>классификацию</w:t>
      </w:r>
      <w:r>
        <w:rPr>
          <w:spacing w:val="-1"/>
          <w:sz w:val="24"/>
        </w:rPr>
        <w:t xml:space="preserve"> </w:t>
      </w:r>
      <w:r>
        <w:rPr>
          <w:sz w:val="24"/>
        </w:rPr>
        <w:t>и</w:t>
      </w:r>
      <w:r>
        <w:rPr>
          <w:spacing w:val="-1"/>
          <w:sz w:val="24"/>
        </w:rPr>
        <w:t xml:space="preserve"> </w:t>
      </w:r>
      <w:r>
        <w:rPr>
          <w:sz w:val="24"/>
        </w:rPr>
        <w:t>сериацию; описывать предметы</w:t>
      </w:r>
      <w:r>
        <w:rPr>
          <w:spacing w:val="-1"/>
          <w:sz w:val="24"/>
        </w:rPr>
        <w:t xml:space="preserve"> </w:t>
      </w:r>
      <w:r>
        <w:rPr>
          <w:sz w:val="24"/>
        </w:rPr>
        <w:t>по 3</w:t>
      </w:r>
      <w:r>
        <w:rPr>
          <w:spacing w:val="4"/>
          <w:sz w:val="24"/>
        </w:rPr>
        <w:t xml:space="preserve"> </w:t>
      </w:r>
      <w:r>
        <w:rPr>
          <w:sz w:val="24"/>
        </w:rPr>
        <w:t>–</w:t>
      </w:r>
      <w:r>
        <w:rPr>
          <w:spacing w:val="-1"/>
          <w:sz w:val="24"/>
        </w:rPr>
        <w:t xml:space="preserve"> </w:t>
      </w:r>
      <w:r>
        <w:rPr>
          <w:sz w:val="24"/>
        </w:rPr>
        <w:t>4-м</w:t>
      </w:r>
      <w:r>
        <w:rPr>
          <w:spacing w:val="-2"/>
          <w:sz w:val="24"/>
        </w:rPr>
        <w:t xml:space="preserve"> </w:t>
      </w:r>
      <w:r>
        <w:rPr>
          <w:sz w:val="24"/>
        </w:rPr>
        <w:t>основным</w:t>
      </w:r>
      <w:r>
        <w:rPr>
          <w:spacing w:val="-2"/>
          <w:sz w:val="24"/>
        </w:rPr>
        <w:t xml:space="preserve"> </w:t>
      </w:r>
      <w:r>
        <w:rPr>
          <w:sz w:val="24"/>
        </w:rPr>
        <w:t>свойствам.</w:t>
      </w:r>
    </w:p>
    <w:p w14:paraId="7E040000">
      <w:pPr>
        <w:pStyle w:val="Style_8"/>
        <w:ind w:firstLine="709" w:left="0"/>
        <w:rPr>
          <w:sz w:val="24"/>
        </w:rPr>
      </w:pPr>
      <w:r>
        <w:rPr>
          <w:i w:val="1"/>
          <w:sz w:val="24"/>
        </w:rPr>
        <w:t xml:space="preserve">Математические представления. </w:t>
      </w:r>
      <w:r>
        <w:rPr>
          <w:sz w:val="24"/>
        </w:rPr>
        <w:t>Педагог</w:t>
      </w:r>
      <w:r>
        <w:rPr>
          <w:spacing w:val="1"/>
          <w:sz w:val="24"/>
        </w:rPr>
        <w:t xml:space="preserve"> </w:t>
      </w:r>
      <w:r>
        <w:rPr>
          <w:sz w:val="24"/>
        </w:rPr>
        <w:t>формирует у детей умения</w:t>
      </w:r>
      <w:r>
        <w:rPr>
          <w:spacing w:val="1"/>
          <w:sz w:val="24"/>
        </w:rPr>
        <w:t xml:space="preserve"> </w:t>
      </w:r>
      <w:r>
        <w:rPr>
          <w:sz w:val="24"/>
        </w:rPr>
        <w:t>считать</w:t>
      </w:r>
      <w:r>
        <w:rPr>
          <w:spacing w:val="1"/>
          <w:sz w:val="24"/>
        </w:rPr>
        <w:t xml:space="preserve"> </w:t>
      </w:r>
      <w:r>
        <w:rPr>
          <w:sz w:val="24"/>
        </w:rPr>
        <w:t>в пределах</w:t>
      </w:r>
      <w:r>
        <w:rPr>
          <w:spacing w:val="1"/>
          <w:sz w:val="24"/>
        </w:rPr>
        <w:t xml:space="preserve"> </w:t>
      </w:r>
      <w:r>
        <w:rPr>
          <w:sz w:val="24"/>
        </w:rPr>
        <w:t>пяти с участием различных анализаторов (на слух, ощупь, счет движений и др.), пересчитывать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отсчитывать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w:t>
      </w:r>
      <w:r>
        <w:rPr>
          <w:spacing w:val="1"/>
          <w:sz w:val="24"/>
        </w:rPr>
        <w:t xml:space="preserve"> </w:t>
      </w:r>
      <w:r>
        <w:rPr>
          <w:sz w:val="24"/>
        </w:rPr>
        <w:t>названному</w:t>
      </w:r>
      <w:r>
        <w:rPr>
          <w:spacing w:val="1"/>
          <w:sz w:val="24"/>
        </w:rPr>
        <w:t xml:space="preserve"> </w:t>
      </w:r>
      <w:r>
        <w:rPr>
          <w:sz w:val="24"/>
        </w:rPr>
        <w:t>числу;</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независимости</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расположения</w:t>
      </w:r>
      <w:r>
        <w:rPr>
          <w:spacing w:val="1"/>
          <w:sz w:val="24"/>
        </w:rPr>
        <w:t xml:space="preserve"> </w:t>
      </w:r>
      <w:r>
        <w:rPr>
          <w:sz w:val="24"/>
        </w:rPr>
        <w:t>предметов;</w:t>
      </w:r>
      <w:r>
        <w:rPr>
          <w:spacing w:val="1"/>
          <w:sz w:val="24"/>
        </w:rPr>
        <w:t xml:space="preserve"> </w:t>
      </w:r>
      <w:r>
        <w:rPr>
          <w:sz w:val="24"/>
        </w:rPr>
        <w:t>помогает освоить порядковый счет в пределах пяти,</w:t>
      </w:r>
      <w:r>
        <w:rPr>
          <w:spacing w:val="1"/>
          <w:sz w:val="24"/>
        </w:rPr>
        <w:t xml:space="preserve"> </w:t>
      </w:r>
      <w:r>
        <w:rPr>
          <w:sz w:val="24"/>
        </w:rPr>
        <w:t>познанию пространственных и временных</w:t>
      </w:r>
      <w:r>
        <w:rPr>
          <w:spacing w:val="1"/>
          <w:sz w:val="24"/>
        </w:rPr>
        <w:t xml:space="preserve"> </w:t>
      </w:r>
      <w:r>
        <w:rPr>
          <w:sz w:val="24"/>
        </w:rPr>
        <w:t>отношений (вперед, назад, вниз, вперед, налево, направо, утро, день, вечер, ночь, вчера, сегодня,</w:t>
      </w:r>
      <w:r>
        <w:rPr>
          <w:spacing w:val="1"/>
          <w:sz w:val="24"/>
        </w:rPr>
        <w:t xml:space="preserve"> </w:t>
      </w:r>
      <w:r>
        <w:rPr>
          <w:sz w:val="24"/>
        </w:rPr>
        <w:t>завтра).</w:t>
      </w:r>
    </w:p>
    <w:p w14:paraId="7F040000">
      <w:pPr>
        <w:pStyle w:val="Style_8"/>
        <w:ind w:firstLine="709" w:left="0"/>
        <w:rPr>
          <w:sz w:val="24"/>
        </w:rPr>
      </w:pPr>
      <w:r>
        <w:rPr>
          <w:i w:val="1"/>
          <w:sz w:val="24"/>
        </w:rPr>
        <w:t xml:space="preserve">Окружающий мир. </w:t>
      </w:r>
      <w:r>
        <w:rPr>
          <w:sz w:val="24"/>
        </w:rPr>
        <w:t>Педагог демонстрирует детям способы объединения со сверстниками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поисковых</w:t>
      </w:r>
      <w:r>
        <w:rPr>
          <w:spacing w:val="1"/>
          <w:sz w:val="24"/>
        </w:rPr>
        <w:t xml:space="preserve"> </w:t>
      </w:r>
      <w:r>
        <w:rPr>
          <w:sz w:val="24"/>
        </w:rPr>
        <w:t>задач</w:t>
      </w:r>
      <w:r>
        <w:rPr>
          <w:spacing w:val="1"/>
          <w:sz w:val="24"/>
        </w:rPr>
        <w:t xml:space="preserve"> </w:t>
      </w:r>
      <w:r>
        <w:rPr>
          <w:sz w:val="24"/>
        </w:rPr>
        <w:t>(обсуждать</w:t>
      </w:r>
      <w:r>
        <w:rPr>
          <w:spacing w:val="1"/>
          <w:sz w:val="24"/>
        </w:rPr>
        <w:t xml:space="preserve"> </w:t>
      </w:r>
      <w:r>
        <w:rPr>
          <w:sz w:val="24"/>
        </w:rPr>
        <w:t>проблему,</w:t>
      </w:r>
      <w:r>
        <w:rPr>
          <w:spacing w:val="1"/>
          <w:sz w:val="24"/>
        </w:rPr>
        <w:t xml:space="preserve"> </w:t>
      </w:r>
      <w:r>
        <w:rPr>
          <w:sz w:val="24"/>
        </w:rPr>
        <w:t>договариваться,</w:t>
      </w:r>
      <w:r>
        <w:rPr>
          <w:spacing w:val="1"/>
          <w:sz w:val="24"/>
        </w:rPr>
        <w:t xml:space="preserve"> </w:t>
      </w:r>
      <w:r>
        <w:rPr>
          <w:sz w:val="24"/>
        </w:rPr>
        <w:t>оказывать</w:t>
      </w:r>
      <w:r>
        <w:rPr>
          <w:spacing w:val="-57"/>
          <w:sz w:val="24"/>
        </w:rPr>
        <w:t xml:space="preserve"> </w:t>
      </w:r>
      <w:r>
        <w:rPr>
          <w:sz w:val="24"/>
        </w:rPr>
        <w:t>помощь в решении поисковых задач, распределять действия, проявлять инициативу в совместном</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формулировать вопросы познавательной</w:t>
      </w:r>
      <w:r>
        <w:rPr>
          <w:spacing w:val="-1"/>
          <w:sz w:val="24"/>
        </w:rPr>
        <w:t xml:space="preserve"> </w:t>
      </w:r>
      <w:r>
        <w:rPr>
          <w:sz w:val="24"/>
        </w:rPr>
        <w:t>направленности и т.д.).</w:t>
      </w:r>
    </w:p>
    <w:p w14:paraId="80040000">
      <w:pPr>
        <w:pStyle w:val="Style_8"/>
        <w:ind w:firstLine="709" w:left="0"/>
        <w:rPr>
          <w:sz w:val="24"/>
        </w:rPr>
      </w:pPr>
      <w:r>
        <w:rPr>
          <w:sz w:val="24"/>
        </w:rPr>
        <w:t>Расширяет представления детей о свойствах разных материалов в процессе работы с ними;</w:t>
      </w:r>
      <w:r>
        <w:rPr>
          <w:spacing w:val="1"/>
          <w:sz w:val="24"/>
        </w:rPr>
        <w:t xml:space="preserve"> </w:t>
      </w:r>
      <w:r>
        <w:rPr>
          <w:sz w:val="24"/>
        </w:rPr>
        <w:t>подводит к пониманию того, что сходные</w:t>
      </w:r>
      <w:r>
        <w:rPr>
          <w:spacing w:val="1"/>
          <w:sz w:val="24"/>
        </w:rPr>
        <w:t xml:space="preserve"> </w:t>
      </w:r>
      <w:r>
        <w:rPr>
          <w:sz w:val="24"/>
        </w:rPr>
        <w:t>по назначению предметы могут быть разной формы,</w:t>
      </w:r>
      <w:r>
        <w:rPr>
          <w:spacing w:val="1"/>
          <w:sz w:val="24"/>
        </w:rPr>
        <w:t xml:space="preserve"> </w:t>
      </w:r>
      <w:r>
        <w:rPr>
          <w:sz w:val="24"/>
        </w:rPr>
        <w:t>сделаны из разных материалов; дает почувствовать и ощутить, что предметы имеют разный вес,</w:t>
      </w:r>
      <w:r>
        <w:rPr>
          <w:spacing w:val="1"/>
          <w:sz w:val="24"/>
        </w:rPr>
        <w:t xml:space="preserve"> </w:t>
      </w:r>
      <w:r>
        <w:rPr>
          <w:sz w:val="24"/>
        </w:rPr>
        <w:t>объем;</w:t>
      </w:r>
      <w:r>
        <w:rPr>
          <w:spacing w:val="1"/>
          <w:sz w:val="24"/>
        </w:rPr>
        <w:t xml:space="preserve"> </w:t>
      </w:r>
      <w:r>
        <w:rPr>
          <w:sz w:val="24"/>
        </w:rPr>
        <w:t>демонстрирует</w:t>
      </w:r>
      <w:r>
        <w:rPr>
          <w:spacing w:val="1"/>
          <w:sz w:val="24"/>
        </w:rPr>
        <w:t xml:space="preserve"> </w:t>
      </w:r>
      <w:r>
        <w:rPr>
          <w:sz w:val="24"/>
        </w:rPr>
        <w:t>и</w:t>
      </w:r>
      <w:r>
        <w:rPr>
          <w:spacing w:val="1"/>
          <w:sz w:val="24"/>
        </w:rPr>
        <w:t xml:space="preserve"> </w:t>
      </w:r>
      <w:r>
        <w:rPr>
          <w:sz w:val="24"/>
        </w:rPr>
        <w:t>разъясняет</w:t>
      </w:r>
      <w:r>
        <w:rPr>
          <w:spacing w:val="1"/>
          <w:sz w:val="24"/>
        </w:rPr>
        <w:t xml:space="preserve"> </w:t>
      </w:r>
      <w:r>
        <w:rPr>
          <w:sz w:val="24"/>
        </w:rPr>
        <w:t>детям</w:t>
      </w:r>
      <w:r>
        <w:rPr>
          <w:spacing w:val="1"/>
          <w:sz w:val="24"/>
        </w:rPr>
        <w:t xml:space="preserve"> </w:t>
      </w:r>
      <w:r>
        <w:rPr>
          <w:sz w:val="24"/>
        </w:rPr>
        <w:t>способы</w:t>
      </w:r>
      <w:r>
        <w:rPr>
          <w:spacing w:val="1"/>
          <w:sz w:val="24"/>
        </w:rPr>
        <w:t xml:space="preserve"> </w:t>
      </w:r>
      <w:r>
        <w:rPr>
          <w:sz w:val="24"/>
        </w:rPr>
        <w:t>взвешивания,</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между</w:t>
      </w:r>
      <w:r>
        <w:rPr>
          <w:spacing w:val="-57"/>
          <w:sz w:val="24"/>
        </w:rPr>
        <w:t xml:space="preserve"> </w:t>
      </w:r>
      <w:r>
        <w:rPr>
          <w:sz w:val="24"/>
        </w:rPr>
        <w:t>собой, показывая избегание возможности сделать ложные выводы (большой предмет</w:t>
      </w:r>
      <w:r>
        <w:rPr>
          <w:spacing w:val="1"/>
          <w:sz w:val="24"/>
        </w:rPr>
        <w:t xml:space="preserve"> </w:t>
      </w:r>
      <w:r>
        <w:rPr>
          <w:sz w:val="24"/>
        </w:rPr>
        <w:t>не всегда</w:t>
      </w:r>
      <w:r>
        <w:rPr>
          <w:spacing w:val="1"/>
          <w:sz w:val="24"/>
        </w:rPr>
        <w:t xml:space="preserve"> </w:t>
      </w:r>
      <w:r>
        <w:rPr>
          <w:sz w:val="24"/>
        </w:rPr>
        <w:t>оказывается</w:t>
      </w:r>
      <w:r>
        <w:rPr>
          <w:spacing w:val="-1"/>
          <w:sz w:val="24"/>
        </w:rPr>
        <w:t xml:space="preserve"> </w:t>
      </w:r>
      <w:r>
        <w:rPr>
          <w:sz w:val="24"/>
        </w:rPr>
        <w:t>более</w:t>
      </w:r>
      <w:r>
        <w:rPr>
          <w:spacing w:val="-1"/>
          <w:sz w:val="24"/>
        </w:rPr>
        <w:t xml:space="preserve"> </w:t>
      </w:r>
      <w:r>
        <w:rPr>
          <w:sz w:val="24"/>
        </w:rPr>
        <w:t>тяжелым).</w:t>
      </w:r>
    </w:p>
    <w:p w14:paraId="81040000">
      <w:pPr>
        <w:pStyle w:val="Style_8"/>
        <w:ind w:firstLine="709" w:left="0"/>
        <w:rPr>
          <w:sz w:val="24"/>
        </w:rPr>
      </w:pPr>
      <w:r>
        <w:rPr>
          <w:sz w:val="24"/>
        </w:rPr>
        <w:t>Показывает</w:t>
      </w:r>
      <w:r>
        <w:rPr>
          <w:spacing w:val="1"/>
          <w:sz w:val="24"/>
        </w:rPr>
        <w:t xml:space="preserve"> </w:t>
      </w:r>
      <w:r>
        <w:rPr>
          <w:sz w:val="24"/>
        </w:rPr>
        <w:t>ребенку</w:t>
      </w:r>
      <w:r>
        <w:rPr>
          <w:spacing w:val="1"/>
          <w:sz w:val="24"/>
        </w:rPr>
        <w:t xml:space="preserve"> </w:t>
      </w:r>
      <w:r>
        <w:rPr>
          <w:sz w:val="24"/>
        </w:rPr>
        <w:t>существующие</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простые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зависимости, например: если холодно — нужно теплее одеться, если темно — нужно зажечь свет,</w:t>
      </w:r>
      <w:r>
        <w:rPr>
          <w:spacing w:val="1"/>
          <w:sz w:val="24"/>
        </w:rPr>
        <w:t xml:space="preserve"> </w:t>
      </w:r>
      <w:r>
        <w:rPr>
          <w:sz w:val="24"/>
        </w:rPr>
        <w:t>если сильный ветер — закрыть окно. Указывает на необходимость замечать целесообразность и</w:t>
      </w:r>
      <w:r>
        <w:rPr>
          <w:spacing w:val="1"/>
          <w:sz w:val="24"/>
        </w:rPr>
        <w:t xml:space="preserve"> </w:t>
      </w:r>
      <w:r>
        <w:rPr>
          <w:sz w:val="24"/>
        </w:rPr>
        <w:t>целенаправленность некоторых действий, видеть простейшие причины и следствия собственных</w:t>
      </w:r>
      <w:r>
        <w:rPr>
          <w:spacing w:val="1"/>
          <w:sz w:val="24"/>
        </w:rPr>
        <w:t xml:space="preserve"> </w:t>
      </w:r>
      <w:r>
        <w:rPr>
          <w:sz w:val="24"/>
        </w:rPr>
        <w:t>действий.</w:t>
      </w:r>
    </w:p>
    <w:p w14:paraId="82040000">
      <w:pPr>
        <w:pStyle w:val="Style_8"/>
        <w:ind w:firstLine="709" w:left="0"/>
        <w:rPr>
          <w:sz w:val="24"/>
        </w:rPr>
      </w:pPr>
      <w:r>
        <w:rPr>
          <w:sz w:val="24"/>
        </w:rPr>
        <w:t>Педагог продолжает расширять представления детей о членах семьи, о малой родине и</w:t>
      </w:r>
      <w:r>
        <w:rPr>
          <w:spacing w:val="1"/>
          <w:sz w:val="24"/>
        </w:rPr>
        <w:t xml:space="preserve"> </w:t>
      </w:r>
      <w:r>
        <w:rPr>
          <w:sz w:val="24"/>
        </w:rPr>
        <w:t>Отечестве;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городе</w:t>
      </w:r>
      <w:r>
        <w:rPr>
          <w:spacing w:val="1"/>
          <w:sz w:val="24"/>
        </w:rPr>
        <w:t xml:space="preserve"> </w:t>
      </w:r>
      <w:r>
        <w:rPr>
          <w:sz w:val="24"/>
        </w:rPr>
        <w:t>(селе),</w:t>
      </w:r>
      <w:r>
        <w:rPr>
          <w:spacing w:val="1"/>
          <w:sz w:val="24"/>
        </w:rPr>
        <w:t xml:space="preserve"> </w:t>
      </w:r>
      <w:r>
        <w:rPr>
          <w:sz w:val="24"/>
        </w:rPr>
        <w:t>некоторых</w:t>
      </w:r>
      <w:r>
        <w:rPr>
          <w:spacing w:val="1"/>
          <w:sz w:val="24"/>
        </w:rPr>
        <w:t xml:space="preserve"> </w:t>
      </w:r>
      <w:r>
        <w:rPr>
          <w:sz w:val="24"/>
        </w:rPr>
        <w:t>городских</w:t>
      </w:r>
      <w:r>
        <w:rPr>
          <w:spacing w:val="1"/>
          <w:sz w:val="24"/>
        </w:rPr>
        <w:t xml:space="preserve"> </w:t>
      </w:r>
      <w:r>
        <w:rPr>
          <w:sz w:val="24"/>
        </w:rPr>
        <w:t>объектах,</w:t>
      </w:r>
      <w:r>
        <w:rPr>
          <w:spacing w:val="1"/>
          <w:sz w:val="24"/>
        </w:rPr>
        <w:t xml:space="preserve"> </w:t>
      </w:r>
      <w:r>
        <w:rPr>
          <w:sz w:val="24"/>
        </w:rPr>
        <w:t>видах</w:t>
      </w:r>
      <w:r>
        <w:rPr>
          <w:spacing w:val="-57"/>
          <w:sz w:val="24"/>
        </w:rPr>
        <w:t xml:space="preserve"> </w:t>
      </w:r>
      <w:r>
        <w:rPr>
          <w:sz w:val="24"/>
        </w:rPr>
        <w:t>транспорта;</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некоторых</w:t>
      </w:r>
      <w:r>
        <w:rPr>
          <w:spacing w:val="1"/>
          <w:sz w:val="24"/>
        </w:rPr>
        <w:t xml:space="preserve"> </w:t>
      </w:r>
      <w:r>
        <w:rPr>
          <w:sz w:val="24"/>
        </w:rPr>
        <w:t>общественных праздниках и событиях. Знакомит детей с трудом взрослых в городе и сельской</w:t>
      </w:r>
      <w:r>
        <w:rPr>
          <w:spacing w:val="1"/>
          <w:sz w:val="24"/>
        </w:rPr>
        <w:t xml:space="preserve"> </w:t>
      </w:r>
      <w:r>
        <w:rPr>
          <w:sz w:val="24"/>
        </w:rPr>
        <w:t>местности; знакомит со спецификой зданий и их устройством в городе и селе (дома высокие, с</w:t>
      </w:r>
      <w:r>
        <w:rPr>
          <w:spacing w:val="1"/>
          <w:sz w:val="24"/>
        </w:rPr>
        <w:t xml:space="preserve"> </w:t>
      </w:r>
      <w:r>
        <w:rPr>
          <w:sz w:val="24"/>
        </w:rPr>
        <w:t>балконами, лифтами, ванной; дома невысокие, с печкой, садом, огородом, будкой для собаки и</w:t>
      </w:r>
      <w:r>
        <w:rPr>
          <w:spacing w:val="1"/>
          <w:sz w:val="24"/>
        </w:rPr>
        <w:t xml:space="preserve"> </w:t>
      </w:r>
      <w:r>
        <w:rPr>
          <w:sz w:val="24"/>
        </w:rPr>
        <w:t>т.п.), с разными учреждениями: школы, детские сады, поликлиники, магазины, парки, стадионы и</w:t>
      </w:r>
      <w:r>
        <w:rPr>
          <w:spacing w:val="1"/>
          <w:sz w:val="24"/>
        </w:rPr>
        <w:t xml:space="preserve"> </w:t>
      </w:r>
      <w:r>
        <w:rPr>
          <w:sz w:val="24"/>
        </w:rPr>
        <w:t>т.п.,</w:t>
      </w:r>
    </w:p>
    <w:p w14:paraId="83040000">
      <w:pPr>
        <w:pStyle w:val="Style_8"/>
        <w:ind w:firstLine="709" w:left="0"/>
        <w:rPr>
          <w:sz w:val="24"/>
        </w:rPr>
      </w:pPr>
      <w:r>
        <w:rPr>
          <w:i w:val="1"/>
          <w:sz w:val="24"/>
        </w:rPr>
        <w:t>Природа</w:t>
      </w:r>
      <w:r>
        <w:rPr>
          <w:sz w:val="24"/>
        </w:rPr>
        <w:t>. Педагог продолжает знакомить ребенка с многообразием природы родного края,</w:t>
      </w:r>
      <w:r>
        <w:rPr>
          <w:spacing w:val="1"/>
          <w:sz w:val="24"/>
        </w:rPr>
        <w:t xml:space="preserve"> </w:t>
      </w:r>
      <w:r>
        <w:rPr>
          <w:sz w:val="24"/>
        </w:rPr>
        <w:t>представителями животного и растительного мира, изменениями в их жизни в разные сезоны года.</w:t>
      </w:r>
      <w:r>
        <w:rPr>
          <w:spacing w:val="-57"/>
          <w:sz w:val="24"/>
        </w:rPr>
        <w:t xml:space="preserve"> </w:t>
      </w:r>
      <w:r>
        <w:rPr>
          <w:sz w:val="24"/>
        </w:rPr>
        <w:t>Демонстрирует процесс сравнения группировки объектов живой природы на основе признаков</w:t>
      </w:r>
      <w:r>
        <w:rPr>
          <w:spacing w:val="1"/>
          <w:sz w:val="24"/>
        </w:rPr>
        <w:t xml:space="preserve"> </w:t>
      </w:r>
      <w:r>
        <w:rPr>
          <w:sz w:val="24"/>
        </w:rPr>
        <w:t>(дикие - домашние, хищные - травоядные, перелетные - зимующие, деревья - кустарники, травы -</w:t>
      </w:r>
      <w:r>
        <w:rPr>
          <w:spacing w:val="1"/>
          <w:sz w:val="24"/>
        </w:rPr>
        <w:t xml:space="preserve"> </w:t>
      </w:r>
      <w:r>
        <w:rPr>
          <w:sz w:val="24"/>
        </w:rPr>
        <w:t>цветковые растения, овощи-фрукты, ягоды, грибы и др.). Знакомит с объектами и свойствами</w:t>
      </w:r>
      <w:r>
        <w:rPr>
          <w:spacing w:val="1"/>
          <w:sz w:val="24"/>
        </w:rPr>
        <w:t xml:space="preserve"> </w:t>
      </w:r>
      <w:r>
        <w:rPr>
          <w:sz w:val="24"/>
        </w:rPr>
        <w:t>неживой природы (камни, песок, глина, почва, вода), с явлениями природы в разные сезоны года</w:t>
      </w:r>
      <w:r>
        <w:rPr>
          <w:spacing w:val="1"/>
          <w:sz w:val="24"/>
        </w:rPr>
        <w:t xml:space="preserve"> </w:t>
      </w:r>
      <w:r>
        <w:rPr>
          <w:sz w:val="24"/>
        </w:rPr>
        <w:t>(листопад,</w:t>
      </w:r>
      <w:r>
        <w:rPr>
          <w:spacing w:val="1"/>
          <w:sz w:val="24"/>
        </w:rPr>
        <w:t xml:space="preserve"> </w:t>
      </w:r>
      <w:r>
        <w:rPr>
          <w:sz w:val="24"/>
        </w:rPr>
        <w:t>ледоход,</w:t>
      </w:r>
      <w:r>
        <w:rPr>
          <w:spacing w:val="1"/>
          <w:sz w:val="24"/>
        </w:rPr>
        <w:t xml:space="preserve"> </w:t>
      </w:r>
      <w:r>
        <w:rPr>
          <w:sz w:val="24"/>
        </w:rPr>
        <w:t>гололѐд,</w:t>
      </w:r>
      <w:r>
        <w:rPr>
          <w:spacing w:val="1"/>
          <w:sz w:val="24"/>
        </w:rPr>
        <w:t xml:space="preserve"> </w:t>
      </w:r>
      <w:r>
        <w:rPr>
          <w:sz w:val="24"/>
        </w:rPr>
        <w:t>град,</w:t>
      </w:r>
      <w:r>
        <w:rPr>
          <w:spacing w:val="1"/>
          <w:sz w:val="24"/>
        </w:rPr>
        <w:t xml:space="preserve"> </w:t>
      </w:r>
      <w:r>
        <w:rPr>
          <w:sz w:val="24"/>
        </w:rPr>
        <w:t>ветер);</w:t>
      </w:r>
      <w:r>
        <w:rPr>
          <w:spacing w:val="1"/>
          <w:sz w:val="24"/>
        </w:rPr>
        <w:t xml:space="preserve"> </w:t>
      </w:r>
      <w:r>
        <w:rPr>
          <w:sz w:val="24"/>
        </w:rPr>
        <w:t>свойствами</w:t>
      </w:r>
      <w:r>
        <w:rPr>
          <w:spacing w:val="1"/>
          <w:sz w:val="24"/>
        </w:rPr>
        <w:t xml:space="preserve"> </w:t>
      </w:r>
      <w:r>
        <w:rPr>
          <w:sz w:val="24"/>
        </w:rPr>
        <w:t>и</w:t>
      </w:r>
      <w:r>
        <w:rPr>
          <w:spacing w:val="1"/>
          <w:sz w:val="24"/>
        </w:rPr>
        <w:t xml:space="preserve"> </w:t>
      </w:r>
      <w:r>
        <w:rPr>
          <w:sz w:val="24"/>
        </w:rPr>
        <w:t>качествами</w:t>
      </w:r>
      <w:r>
        <w:rPr>
          <w:spacing w:val="1"/>
          <w:sz w:val="24"/>
        </w:rPr>
        <w:t xml:space="preserve"> </w:t>
      </w:r>
      <w:r>
        <w:rPr>
          <w:sz w:val="24"/>
        </w:rPr>
        <w:t>природных</w:t>
      </w:r>
      <w:r>
        <w:rPr>
          <w:spacing w:val="60"/>
          <w:sz w:val="24"/>
        </w:rPr>
        <w:t xml:space="preserve"> </w:t>
      </w:r>
      <w:r>
        <w:rPr>
          <w:sz w:val="24"/>
        </w:rPr>
        <w:t>материалов</w:t>
      </w:r>
      <w:r>
        <w:rPr>
          <w:spacing w:val="1"/>
          <w:sz w:val="24"/>
        </w:rPr>
        <w:t xml:space="preserve"> </w:t>
      </w:r>
      <w:r>
        <w:rPr>
          <w:sz w:val="24"/>
        </w:rPr>
        <w:t>(дерево,</w:t>
      </w:r>
      <w:r>
        <w:rPr>
          <w:spacing w:val="-2"/>
          <w:sz w:val="24"/>
        </w:rPr>
        <w:t xml:space="preserve"> </w:t>
      </w:r>
      <w:r>
        <w:rPr>
          <w:sz w:val="24"/>
        </w:rPr>
        <w:t>металл</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используя</w:t>
      </w:r>
      <w:r>
        <w:rPr>
          <w:spacing w:val="-1"/>
          <w:sz w:val="24"/>
        </w:rPr>
        <w:t xml:space="preserve"> </w:t>
      </w:r>
      <w:r>
        <w:rPr>
          <w:sz w:val="24"/>
        </w:rPr>
        <w:t>для этого</w:t>
      </w:r>
      <w:r>
        <w:rPr>
          <w:spacing w:val="-1"/>
          <w:sz w:val="24"/>
        </w:rPr>
        <w:t xml:space="preserve"> </w:t>
      </w:r>
      <w:r>
        <w:rPr>
          <w:sz w:val="24"/>
        </w:rPr>
        <w:t>простейшее</w:t>
      </w:r>
      <w:r>
        <w:rPr>
          <w:spacing w:val="-2"/>
          <w:sz w:val="24"/>
        </w:rPr>
        <w:t xml:space="preserve"> </w:t>
      </w:r>
      <w:r>
        <w:rPr>
          <w:sz w:val="24"/>
        </w:rPr>
        <w:t>опыты, экспериментирование.</w:t>
      </w:r>
    </w:p>
    <w:p w14:paraId="84040000">
      <w:pPr>
        <w:pStyle w:val="Style_8"/>
        <w:ind w:firstLine="709" w:left="0"/>
        <w:rPr>
          <w:sz w:val="24"/>
        </w:rPr>
      </w:pPr>
      <w:r>
        <w:rPr>
          <w:sz w:val="24"/>
        </w:rPr>
        <w:t>В</w:t>
      </w:r>
      <w:r>
        <w:rPr>
          <w:spacing w:val="1"/>
          <w:sz w:val="24"/>
        </w:rPr>
        <w:t xml:space="preserve"> </w:t>
      </w:r>
      <w:r>
        <w:rPr>
          <w:sz w:val="24"/>
        </w:rPr>
        <w:t>процессе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элементарных</w:t>
      </w:r>
      <w:r>
        <w:rPr>
          <w:spacing w:val="-57"/>
          <w:sz w:val="24"/>
        </w:rPr>
        <w:t xml:space="preserve"> </w:t>
      </w:r>
      <w:r>
        <w:rPr>
          <w:sz w:val="24"/>
        </w:rPr>
        <w:t>потребностях</w:t>
      </w:r>
      <w:r>
        <w:rPr>
          <w:spacing w:val="1"/>
          <w:sz w:val="24"/>
        </w:rPr>
        <w:t xml:space="preserve"> </w:t>
      </w:r>
      <w:r>
        <w:rPr>
          <w:sz w:val="24"/>
        </w:rPr>
        <w:t>растений и животных: питание, вода, тепло, свет;</w:t>
      </w:r>
      <w:r>
        <w:rPr>
          <w:spacing w:val="60"/>
          <w:sz w:val="24"/>
        </w:rPr>
        <w:t xml:space="preserve"> </w:t>
      </w:r>
      <w:r>
        <w:rPr>
          <w:sz w:val="24"/>
        </w:rPr>
        <w:t>углубляет представление о том,</w:t>
      </w:r>
      <w:r>
        <w:rPr>
          <w:spacing w:val="1"/>
          <w:sz w:val="24"/>
        </w:rPr>
        <w:t xml:space="preserve"> </w:t>
      </w:r>
      <w:r>
        <w:rPr>
          <w:sz w:val="24"/>
        </w:rPr>
        <w:t>что человек ухаживает за домашними животными, комнатными растениями, за огородом и садом,</w:t>
      </w:r>
      <w:r>
        <w:rPr>
          <w:spacing w:val="1"/>
          <w:sz w:val="24"/>
        </w:rPr>
        <w:t xml:space="preserve"> </w:t>
      </w:r>
      <w:r>
        <w:rPr>
          <w:sz w:val="24"/>
        </w:rPr>
        <w:t>способствует</w:t>
      </w:r>
      <w:r>
        <w:rPr>
          <w:spacing w:val="-1"/>
          <w:sz w:val="24"/>
        </w:rPr>
        <w:t xml:space="preserve"> </w:t>
      </w:r>
      <w:r>
        <w:rPr>
          <w:sz w:val="24"/>
        </w:rPr>
        <w:t>накоплению</w:t>
      </w:r>
      <w:r>
        <w:rPr>
          <w:spacing w:val="-1"/>
          <w:sz w:val="24"/>
        </w:rPr>
        <w:t xml:space="preserve"> </w:t>
      </w:r>
      <w:r>
        <w:rPr>
          <w:sz w:val="24"/>
        </w:rPr>
        <w:t>положительных</w:t>
      </w:r>
      <w:r>
        <w:rPr>
          <w:spacing w:val="5"/>
          <w:sz w:val="24"/>
        </w:rPr>
        <w:t xml:space="preserve"> </w:t>
      </w:r>
      <w:r>
        <w:rPr>
          <w:sz w:val="24"/>
        </w:rPr>
        <w:t>впечатлений ребенка</w:t>
      </w:r>
      <w:r>
        <w:rPr>
          <w:spacing w:val="-1"/>
          <w:sz w:val="24"/>
        </w:rPr>
        <w:t xml:space="preserve"> </w:t>
      </w:r>
      <w:r>
        <w:rPr>
          <w:sz w:val="24"/>
        </w:rPr>
        <w:t>о</w:t>
      </w:r>
      <w:r>
        <w:rPr>
          <w:spacing w:val="-1"/>
          <w:sz w:val="24"/>
        </w:rPr>
        <w:t xml:space="preserve"> </w:t>
      </w:r>
      <w:r>
        <w:rPr>
          <w:sz w:val="24"/>
        </w:rPr>
        <w:t>природе.</w:t>
      </w:r>
    </w:p>
    <w:p w14:paraId="85040000">
      <w:pPr>
        <w:pStyle w:val="Style_8"/>
        <w:ind w:firstLine="709" w:left="0"/>
        <w:rPr>
          <w:sz w:val="24"/>
        </w:rPr>
      </w:pPr>
      <w:r>
        <w:rPr>
          <w:b w:val="1"/>
          <w:i w:val="1"/>
          <w:sz w:val="24"/>
        </w:rPr>
        <w:t xml:space="preserve">В результате, к концу 5 года жизни, </w:t>
      </w:r>
      <w:r>
        <w:rPr>
          <w:sz w:val="24"/>
        </w:rPr>
        <w:t>ребенок применяет знания и способы деятельности</w:t>
      </w:r>
      <w:r>
        <w:rPr>
          <w:spacing w:val="1"/>
          <w:sz w:val="24"/>
        </w:rPr>
        <w:t xml:space="preserve"> </w:t>
      </w:r>
      <w:r>
        <w:rPr>
          <w:sz w:val="24"/>
        </w:rPr>
        <w:t>для решения задач, поставленных взрослым, проявляет интерес к разным видам деятельности,</w:t>
      </w:r>
      <w:r>
        <w:rPr>
          <w:spacing w:val="1"/>
          <w:sz w:val="24"/>
        </w:rPr>
        <w:t xml:space="preserve"> </w:t>
      </w:r>
      <w:r>
        <w:rPr>
          <w:sz w:val="24"/>
        </w:rPr>
        <w:t>активно</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реализует</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исследовательские</w:t>
      </w:r>
      <w:r>
        <w:rPr>
          <w:spacing w:val="1"/>
          <w:sz w:val="24"/>
        </w:rPr>
        <w:t xml:space="preserve"> </w:t>
      </w:r>
      <w:r>
        <w:rPr>
          <w:sz w:val="24"/>
        </w:rPr>
        <w:t>умения</w:t>
      </w:r>
      <w:r>
        <w:rPr>
          <w:spacing w:val="60"/>
          <w:sz w:val="24"/>
        </w:rPr>
        <w:t xml:space="preserve"> </w:t>
      </w:r>
      <w:r>
        <w:rPr>
          <w:sz w:val="24"/>
        </w:rPr>
        <w:t>(выдвигает</w:t>
      </w:r>
      <w:r>
        <w:rPr>
          <w:spacing w:val="1"/>
          <w:sz w:val="24"/>
        </w:rPr>
        <w:t xml:space="preserve"> </w:t>
      </w:r>
      <w:r>
        <w:rPr>
          <w:sz w:val="24"/>
        </w:rPr>
        <w:t>гипотезу,</w:t>
      </w:r>
      <w:r>
        <w:rPr>
          <w:spacing w:val="1"/>
          <w:sz w:val="24"/>
        </w:rPr>
        <w:t xml:space="preserve"> </w:t>
      </w:r>
      <w:r>
        <w:rPr>
          <w:sz w:val="24"/>
        </w:rPr>
        <w:t>формулирует</w:t>
      </w:r>
      <w:r>
        <w:rPr>
          <w:spacing w:val="1"/>
          <w:sz w:val="24"/>
        </w:rPr>
        <w:t xml:space="preserve"> </w:t>
      </w:r>
      <w:r>
        <w:rPr>
          <w:sz w:val="24"/>
        </w:rPr>
        <w:t>вопрос,</w:t>
      </w:r>
      <w:r>
        <w:rPr>
          <w:spacing w:val="1"/>
          <w:sz w:val="24"/>
        </w:rPr>
        <w:t xml:space="preserve"> </w:t>
      </w:r>
      <w:r>
        <w:rPr>
          <w:sz w:val="24"/>
        </w:rPr>
        <w:t>планирует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выбирает</w:t>
      </w:r>
      <w:r>
        <w:rPr>
          <w:spacing w:val="1"/>
          <w:sz w:val="24"/>
        </w:rPr>
        <w:t xml:space="preserve"> </w:t>
      </w:r>
      <w:r>
        <w:rPr>
          <w:sz w:val="24"/>
        </w:rPr>
        <w:t>способы</w:t>
      </w:r>
      <w:r>
        <w:rPr>
          <w:spacing w:val="-57"/>
          <w:sz w:val="24"/>
        </w:rPr>
        <w:t xml:space="preserve"> </w:t>
      </w:r>
      <w:r>
        <w:rPr>
          <w:sz w:val="24"/>
        </w:rPr>
        <w:t>исследования);</w:t>
      </w:r>
    </w:p>
    <w:p w14:paraId="86040000">
      <w:pPr>
        <w:pStyle w:val="Style_8"/>
        <w:numPr>
          <w:ilvl w:val="0"/>
          <w:numId w:val="37"/>
        </w:numPr>
        <w:ind w:hanging="357" w:left="357"/>
        <w:rPr>
          <w:sz w:val="24"/>
        </w:rPr>
      </w:pPr>
      <w:r>
        <w:rPr>
          <w:sz w:val="24"/>
        </w:rPr>
        <w:t>проявляет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познавательной</w:t>
      </w:r>
      <w:r>
        <w:rPr>
          <w:spacing w:val="1"/>
          <w:sz w:val="24"/>
        </w:rPr>
        <w:t xml:space="preserve"> </w:t>
      </w:r>
      <w:r>
        <w:rPr>
          <w:sz w:val="24"/>
        </w:rPr>
        <w:t>деятельности, осуществляет обмен информацией; охотно сотрудничает со взрослыми не только в</w:t>
      </w:r>
      <w:r>
        <w:rPr>
          <w:spacing w:val="1"/>
          <w:sz w:val="24"/>
        </w:rPr>
        <w:t xml:space="preserve"> </w:t>
      </w:r>
      <w:r>
        <w:rPr>
          <w:sz w:val="24"/>
        </w:rPr>
        <w:t>совместной деятельности, но и в свободной самостоятельной; отличается высокой активностью и</w:t>
      </w:r>
      <w:r>
        <w:rPr>
          <w:spacing w:val="1"/>
          <w:sz w:val="24"/>
        </w:rPr>
        <w:t xml:space="preserve"> </w:t>
      </w:r>
      <w:r>
        <w:rPr>
          <w:sz w:val="24"/>
        </w:rPr>
        <w:t>любознательностью;</w:t>
      </w:r>
    </w:p>
    <w:p w14:paraId="87040000">
      <w:pPr>
        <w:pStyle w:val="Style_8"/>
        <w:numPr>
          <w:ilvl w:val="0"/>
          <w:numId w:val="37"/>
        </w:numPr>
        <w:ind w:hanging="357" w:left="357"/>
        <w:rPr>
          <w:sz w:val="24"/>
        </w:rPr>
      </w:pPr>
      <w:r>
        <w:rPr>
          <w:sz w:val="24"/>
        </w:rPr>
        <w:t>активно</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познавательному</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4"/>
          <w:sz w:val="24"/>
        </w:rPr>
        <w:t xml:space="preserve"> </w:t>
      </w:r>
      <w:r>
        <w:rPr>
          <w:sz w:val="24"/>
        </w:rPr>
        <w:t>характера, предпринимает попытки</w:t>
      </w:r>
      <w:r>
        <w:rPr>
          <w:spacing w:val="-1"/>
          <w:sz w:val="24"/>
        </w:rPr>
        <w:t xml:space="preserve"> </w:t>
      </w:r>
      <w:r>
        <w:rPr>
          <w:sz w:val="24"/>
        </w:rPr>
        <w:t>сделать</w:t>
      </w:r>
      <w:r>
        <w:rPr>
          <w:spacing w:val="1"/>
          <w:sz w:val="24"/>
        </w:rPr>
        <w:t xml:space="preserve"> </w:t>
      </w:r>
      <w:r>
        <w:rPr>
          <w:sz w:val="24"/>
        </w:rPr>
        <w:t>логические</w:t>
      </w:r>
      <w:r>
        <w:rPr>
          <w:spacing w:val="-2"/>
          <w:sz w:val="24"/>
        </w:rPr>
        <w:t xml:space="preserve"> </w:t>
      </w:r>
      <w:r>
        <w:rPr>
          <w:sz w:val="24"/>
        </w:rPr>
        <w:t>выводы;</w:t>
      </w:r>
    </w:p>
    <w:p w14:paraId="88040000">
      <w:pPr>
        <w:pStyle w:val="Style_8"/>
        <w:numPr>
          <w:ilvl w:val="0"/>
          <w:numId w:val="37"/>
        </w:numPr>
        <w:ind w:hanging="357" w:left="357"/>
        <w:rPr>
          <w:sz w:val="24"/>
        </w:rPr>
      </w:pPr>
      <w:r>
        <w:rPr>
          <w:sz w:val="24"/>
        </w:rPr>
        <w:t>проявляет</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игровому</w:t>
      </w:r>
      <w:r>
        <w:rPr>
          <w:spacing w:val="-7"/>
          <w:sz w:val="24"/>
        </w:rPr>
        <w:t xml:space="preserve"> </w:t>
      </w:r>
      <w:r>
        <w:rPr>
          <w:sz w:val="24"/>
        </w:rPr>
        <w:t>экспериментированию</w:t>
      </w:r>
      <w:r>
        <w:rPr>
          <w:spacing w:val="-3"/>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и</w:t>
      </w:r>
      <w:r>
        <w:rPr>
          <w:spacing w:val="-3"/>
          <w:sz w:val="24"/>
        </w:rPr>
        <w:t xml:space="preserve"> </w:t>
      </w:r>
      <w:r>
        <w:rPr>
          <w:sz w:val="24"/>
        </w:rPr>
        <w:t>материалами;</w:t>
      </w:r>
    </w:p>
    <w:p w14:paraId="89040000">
      <w:pPr>
        <w:pStyle w:val="Style_8"/>
        <w:numPr>
          <w:ilvl w:val="0"/>
          <w:numId w:val="37"/>
        </w:numPr>
        <w:ind w:hanging="357" w:left="357"/>
        <w:rPr>
          <w:sz w:val="24"/>
        </w:rPr>
      </w:pPr>
      <w:r>
        <w:rPr>
          <w:sz w:val="24"/>
        </w:rPr>
        <w:t>владеет</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самостоятельность,</w:t>
      </w:r>
      <w:r>
        <w:rPr>
          <w:spacing w:val="60"/>
          <w:sz w:val="24"/>
        </w:rPr>
        <w:t xml:space="preserve"> </w:t>
      </w:r>
      <w:r>
        <w:rPr>
          <w:sz w:val="24"/>
        </w:rPr>
        <w:t>инициативу,</w:t>
      </w:r>
      <w:r>
        <w:rPr>
          <w:spacing w:val="1"/>
          <w:sz w:val="24"/>
        </w:rPr>
        <w:t xml:space="preserve"> </w:t>
      </w:r>
      <w:r>
        <w:rPr>
          <w:sz w:val="24"/>
        </w:rPr>
        <w:t>умеет работать по образцу, слушать взрослого и выполнять его инструкцию, доводить начатое до</w:t>
      </w:r>
      <w:r>
        <w:rPr>
          <w:spacing w:val="1"/>
          <w:sz w:val="24"/>
        </w:rPr>
        <w:t xml:space="preserve"> </w:t>
      </w:r>
      <w:r>
        <w:rPr>
          <w:sz w:val="24"/>
        </w:rPr>
        <w:t>конца,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имеет</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запас</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w:t>
      </w:r>
    </w:p>
    <w:p w14:paraId="8A040000">
      <w:pPr>
        <w:pStyle w:val="Style_8"/>
        <w:numPr>
          <w:ilvl w:val="0"/>
          <w:numId w:val="37"/>
        </w:numPr>
        <w:ind w:hanging="357" w:left="357"/>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2188845</wp:posOffset>
                </wp:positionH>
                <wp:positionV relativeFrom="paragraph">
                  <wp:posOffset>1512570</wp:posOffset>
                </wp:positionV>
                <wp:extent cx="36830" cy="7620"/>
                <wp:wrapNone/>
                <wp:docPr hidden="false" id="4" name="Picture 4"/>
                <a:graphic>
                  <a:graphicData uri="http://schemas.microsoft.com/office/word/2010/wordprocessingShape">
                    <wps:wsp>
                      <wps:cNvSpPr txBox="false"/>
                      <wps:spPr>
                        <a:xfrm flipH="false" flipV="false" rot="0">
                          <a:off x="0" y="0"/>
                          <a:ext cx="36830"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t>с помощью педагога активно включается в деятельность экспериментирования. В процессе</w:t>
      </w:r>
      <w:r>
        <w:rPr>
          <w:spacing w:val="1"/>
          <w:sz w:val="24"/>
        </w:rPr>
        <w:t xml:space="preserve"> </w:t>
      </w:r>
      <w:r>
        <w:rPr>
          <w:sz w:val="24"/>
        </w:rPr>
        <w:t>совместной</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активно</w:t>
      </w:r>
      <w:r>
        <w:rPr>
          <w:spacing w:val="1"/>
          <w:sz w:val="24"/>
        </w:rPr>
        <w:t xml:space="preserve"> </w:t>
      </w:r>
      <w:r>
        <w:rPr>
          <w:sz w:val="24"/>
        </w:rPr>
        <w:t>познает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предметов, особенности объектов природы, обследовательские действия, объединяет предметы и</w:t>
      </w:r>
      <w:r>
        <w:rPr>
          <w:spacing w:val="1"/>
          <w:sz w:val="24"/>
        </w:rPr>
        <w:t xml:space="preserve"> </w:t>
      </w:r>
      <w:r>
        <w:rPr>
          <w:sz w:val="24"/>
        </w:rPr>
        <w:t>объекты в видовые категории с указанием характерных признаков; различает предметы, называет</w:t>
      </w:r>
      <w:r>
        <w:rPr>
          <w:spacing w:val="1"/>
          <w:sz w:val="24"/>
        </w:rPr>
        <w:t xml:space="preserve"> </w:t>
      </w:r>
      <w:r>
        <w:rPr>
          <w:sz w:val="24"/>
        </w:rPr>
        <w:t xml:space="preserve">их характерные особенности </w:t>
      </w:r>
      <w:r>
        <w:rPr>
          <w:sz w:val="24"/>
        </w:rPr>
        <w:t>(цвет, форму, величину), называет самые разные предметы, которые</w:t>
      </w:r>
      <w:r>
        <w:rPr>
          <w:spacing w:val="1"/>
          <w:sz w:val="24"/>
        </w:rPr>
        <w:t xml:space="preserve"> </w:t>
      </w:r>
      <w:r>
        <w:rPr>
          <w:sz w:val="24"/>
        </w:rPr>
        <w:t>их</w:t>
      </w:r>
      <w:r>
        <w:rPr>
          <w:spacing w:val="1"/>
          <w:sz w:val="24"/>
        </w:rPr>
        <w:t xml:space="preserve"> </w:t>
      </w:r>
      <w:r>
        <w:rPr>
          <w:sz w:val="24"/>
        </w:rPr>
        <w:t>окружают в помещениях,</w:t>
      </w:r>
      <w:r>
        <w:rPr>
          <w:spacing w:val="1"/>
          <w:sz w:val="24"/>
        </w:rPr>
        <w:t xml:space="preserve"> </w:t>
      </w:r>
      <w:r>
        <w:rPr>
          <w:sz w:val="24"/>
        </w:rPr>
        <w:t>на участке, на улице,</w:t>
      </w:r>
      <w:r>
        <w:rPr>
          <w:spacing w:val="1"/>
          <w:sz w:val="24"/>
        </w:rPr>
        <w:t xml:space="preserve"> </w:t>
      </w:r>
      <w:r>
        <w:rPr>
          <w:sz w:val="24"/>
        </w:rPr>
        <w:t>знает их назначение, называет свойства и</w:t>
      </w:r>
      <w:r>
        <w:rPr>
          <w:spacing w:val="1"/>
          <w:sz w:val="24"/>
        </w:rPr>
        <w:t xml:space="preserve"> </w:t>
      </w:r>
      <w:r>
        <w:rPr>
          <w:sz w:val="24"/>
        </w:rPr>
        <w:t>качества, доступные для восприятия и обследования; проявляет интерес к предметам и явлениям,</w:t>
      </w:r>
      <w:r>
        <w:rPr>
          <w:spacing w:val="1"/>
          <w:sz w:val="24"/>
        </w:rPr>
        <w:t xml:space="preserve"> </w:t>
      </w:r>
      <w:r>
        <w:rPr>
          <w:sz w:val="24"/>
        </w:rPr>
        <w:t>которые</w:t>
      </w:r>
      <w:r>
        <w:rPr>
          <w:spacing w:val="-2"/>
          <w:sz w:val="24"/>
        </w:rPr>
        <w:t xml:space="preserve"> </w:t>
      </w:r>
      <w:r>
        <w:rPr>
          <w:sz w:val="24"/>
        </w:rPr>
        <w:t>они</w:t>
      </w:r>
      <w:r>
        <w:rPr>
          <w:spacing w:val="-2"/>
          <w:sz w:val="24"/>
        </w:rPr>
        <w:t xml:space="preserve"> </w:t>
      </w:r>
      <w:r>
        <w:rPr>
          <w:sz w:val="24"/>
        </w:rPr>
        <w:t>не имеют</w:t>
      </w:r>
      <w:r>
        <w:rPr>
          <w:spacing w:val="-2"/>
          <w:sz w:val="24"/>
        </w:rPr>
        <w:t xml:space="preserve"> </w:t>
      </w:r>
      <w:r>
        <w:rPr>
          <w:sz w:val="24"/>
        </w:rPr>
        <w:t>возможности</w:t>
      </w:r>
      <w:r>
        <w:rPr>
          <w:spacing w:val="1"/>
          <w:sz w:val="24"/>
        </w:rPr>
        <w:t xml:space="preserve"> </w:t>
      </w:r>
      <w:r>
        <w:rPr>
          <w:sz w:val="24"/>
        </w:rPr>
        <w:t>видеть;</w:t>
      </w:r>
    </w:p>
    <w:p w14:paraId="8B040000">
      <w:pPr>
        <w:pStyle w:val="Style_8"/>
        <w:numPr>
          <w:ilvl w:val="0"/>
          <w:numId w:val="37"/>
        </w:numPr>
        <w:ind w:hanging="357" w:left="357"/>
        <w:rPr>
          <w:sz w:val="24"/>
        </w:rPr>
      </w:pPr>
      <w:r>
        <w:rPr>
          <w:sz w:val="24"/>
        </w:rPr>
        <w:t>владеет количественным и порядковым счетом в пределах пяти, умением непосредственно</w:t>
      </w:r>
      <w:r>
        <w:rPr>
          <w:spacing w:val="1"/>
          <w:sz w:val="24"/>
        </w:rPr>
        <w:t xml:space="preserve"> </w:t>
      </w:r>
      <w:r>
        <w:rPr>
          <w:sz w:val="24"/>
        </w:rPr>
        <w:t>сравнивать предметы по форме и величине, различает части суток, знает их 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w:t>
      </w:r>
      <w:r>
        <w:rPr>
          <w:spacing w:val="1"/>
          <w:sz w:val="24"/>
        </w:rPr>
        <w:t xml:space="preserve"> </w:t>
      </w:r>
      <w:r>
        <w:rPr>
          <w:sz w:val="24"/>
        </w:rPr>
        <w:t>от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окружающей</w:t>
      </w:r>
      <w:r>
        <w:rPr>
          <w:spacing w:val="-57"/>
          <w:sz w:val="24"/>
        </w:rPr>
        <w:t xml:space="preserve"> </w:t>
      </w:r>
      <w:r>
        <w:rPr>
          <w:sz w:val="24"/>
        </w:rPr>
        <w:t>действительности;</w:t>
      </w:r>
    </w:p>
    <w:p w14:paraId="8C040000">
      <w:pPr>
        <w:pStyle w:val="Style_8"/>
        <w:numPr>
          <w:ilvl w:val="0"/>
          <w:numId w:val="37"/>
        </w:numPr>
        <w:ind w:hanging="357" w:left="357"/>
        <w:rPr>
          <w:sz w:val="24"/>
        </w:rPr>
      </w:pPr>
      <w:r>
        <w:rPr>
          <w:sz w:val="24"/>
        </w:rPr>
        <w:t>с удовольствием рассказывает о семье, семейном быте, традициях; активно</w:t>
      </w:r>
      <w:r>
        <w:rPr>
          <w:spacing w:val="1"/>
          <w:sz w:val="24"/>
        </w:rPr>
        <w:t xml:space="preserve"> </w:t>
      </w:r>
      <w:r>
        <w:rPr>
          <w:sz w:val="24"/>
        </w:rPr>
        <w:t>участвует в</w:t>
      </w:r>
      <w:r>
        <w:rPr>
          <w:spacing w:val="1"/>
          <w:sz w:val="24"/>
        </w:rPr>
        <w:t xml:space="preserve"> </w:t>
      </w:r>
      <w:r>
        <w:rPr>
          <w:sz w:val="24"/>
        </w:rPr>
        <w:t>мероприятиях и праздниках, готовящихся в группе, в ДОО, в частности, направленных на то,</w:t>
      </w:r>
      <w:r>
        <w:rPr>
          <w:spacing w:val="1"/>
          <w:sz w:val="24"/>
        </w:rPr>
        <w:t xml:space="preserve"> </w:t>
      </w:r>
      <w:r>
        <w:rPr>
          <w:sz w:val="24"/>
        </w:rPr>
        <w:t>чтобы</w:t>
      </w:r>
      <w:r>
        <w:rPr>
          <w:spacing w:val="-1"/>
          <w:sz w:val="24"/>
        </w:rPr>
        <w:t xml:space="preserve"> </w:t>
      </w:r>
      <w:r>
        <w:rPr>
          <w:sz w:val="24"/>
        </w:rPr>
        <w:t>порадовать</w:t>
      </w:r>
      <w:r>
        <w:rPr>
          <w:spacing w:val="1"/>
          <w:sz w:val="24"/>
        </w:rPr>
        <w:t xml:space="preserve"> </w:t>
      </w:r>
      <w:r>
        <w:rPr>
          <w:sz w:val="24"/>
        </w:rPr>
        <w:t>взрослых, детей (взрослого,</w:t>
      </w:r>
      <w:r>
        <w:rPr>
          <w:spacing w:val="-3"/>
          <w:sz w:val="24"/>
        </w:rPr>
        <w:t xml:space="preserve"> </w:t>
      </w:r>
      <w:r>
        <w:rPr>
          <w:sz w:val="24"/>
        </w:rPr>
        <w:t>ребенка);</w:t>
      </w:r>
    </w:p>
    <w:p w14:paraId="8D040000">
      <w:pPr>
        <w:pStyle w:val="Style_8"/>
        <w:numPr>
          <w:ilvl w:val="0"/>
          <w:numId w:val="37"/>
        </w:numPr>
        <w:ind w:hanging="357" w:left="357"/>
        <w:rPr>
          <w:sz w:val="24"/>
        </w:rPr>
      </w:pPr>
      <w:r>
        <w:rPr>
          <w:sz w:val="24"/>
        </w:rPr>
        <w:t>знает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растения</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Может</w:t>
      </w:r>
      <w:r>
        <w:rPr>
          <w:spacing w:val="1"/>
          <w:sz w:val="24"/>
        </w:rPr>
        <w:t xml:space="preserve"> </w:t>
      </w:r>
      <w:r>
        <w:rPr>
          <w:sz w:val="24"/>
        </w:rPr>
        <w:t>назвать</w:t>
      </w:r>
      <w:r>
        <w:rPr>
          <w:spacing w:val="1"/>
          <w:sz w:val="24"/>
        </w:rPr>
        <w:t xml:space="preserve"> </w:t>
      </w:r>
      <w:r>
        <w:rPr>
          <w:sz w:val="24"/>
        </w:rPr>
        <w:t>объекты</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и</w:t>
      </w:r>
      <w:r>
        <w:rPr>
          <w:spacing w:val="1"/>
          <w:sz w:val="24"/>
        </w:rPr>
        <w:t xml:space="preserve"> </w:t>
      </w:r>
      <w:r>
        <w:rPr>
          <w:sz w:val="24"/>
        </w:rPr>
        <w:t>называет</w:t>
      </w:r>
      <w:r>
        <w:rPr>
          <w:spacing w:val="-57"/>
          <w:sz w:val="24"/>
        </w:rPr>
        <w:t xml:space="preserve"> </w:t>
      </w:r>
      <w:r>
        <w:rPr>
          <w:sz w:val="24"/>
        </w:rPr>
        <w:t>времена года и их характерные признаки (изменения погоды, осадки, явления природы), может</w:t>
      </w:r>
      <w:r>
        <w:rPr>
          <w:spacing w:val="1"/>
          <w:sz w:val="24"/>
        </w:rPr>
        <w:t xml:space="preserve"> </w:t>
      </w:r>
      <w:r>
        <w:rPr>
          <w:sz w:val="24"/>
        </w:rPr>
        <w:t>рассказать</w:t>
      </w:r>
      <w:r>
        <w:rPr>
          <w:spacing w:val="1"/>
          <w:sz w:val="24"/>
        </w:rPr>
        <w:t xml:space="preserve"> </w:t>
      </w:r>
      <w:r>
        <w:rPr>
          <w:sz w:val="24"/>
        </w:rPr>
        <w:t>об</w:t>
      </w:r>
      <w:r>
        <w:rPr>
          <w:spacing w:val="1"/>
          <w:sz w:val="24"/>
        </w:rPr>
        <w:t xml:space="preserve"> </w:t>
      </w:r>
      <w:r>
        <w:rPr>
          <w:sz w:val="24"/>
        </w:rPr>
        <w:t>изменении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60"/>
          <w:sz w:val="24"/>
        </w:rPr>
        <w:t xml:space="preserve"> </w:t>
      </w:r>
      <w:r>
        <w:rPr>
          <w:sz w:val="24"/>
        </w:rPr>
        <w:t>в разные</w:t>
      </w:r>
      <w:r>
        <w:rPr>
          <w:spacing w:val="60"/>
          <w:sz w:val="24"/>
        </w:rPr>
        <w:t xml:space="preserve"> </w:t>
      </w:r>
      <w:r>
        <w:rPr>
          <w:sz w:val="24"/>
        </w:rPr>
        <w:t>сезоны года,</w:t>
      </w:r>
      <w:r>
        <w:rPr>
          <w:spacing w:val="-57"/>
          <w:sz w:val="24"/>
        </w:rPr>
        <w:t xml:space="preserve"> </w:t>
      </w:r>
      <w:r>
        <w:rPr>
          <w:sz w:val="24"/>
        </w:rPr>
        <w:t>знает</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некоторых</w:t>
      </w:r>
      <w:r>
        <w:rPr>
          <w:spacing w:val="1"/>
          <w:sz w:val="24"/>
        </w:rPr>
        <w:t xml:space="preserve"> </w:t>
      </w:r>
      <w:r>
        <w:rPr>
          <w:sz w:val="24"/>
        </w:rPr>
        <w:t>природных</w:t>
      </w:r>
      <w:r>
        <w:rPr>
          <w:spacing w:val="1"/>
          <w:sz w:val="24"/>
        </w:rPr>
        <w:t xml:space="preserve"> </w:t>
      </w:r>
      <w:r>
        <w:rPr>
          <w:sz w:val="24"/>
        </w:rPr>
        <w:t>материалов;</w:t>
      </w:r>
      <w:r>
        <w:rPr>
          <w:spacing w:val="1"/>
          <w:sz w:val="24"/>
        </w:rPr>
        <w:t xml:space="preserve"> </w:t>
      </w:r>
      <w:r>
        <w:rPr>
          <w:sz w:val="24"/>
        </w:rPr>
        <w:t>сравнивает</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охотно</w:t>
      </w:r>
      <w:r>
        <w:rPr>
          <w:spacing w:val="1"/>
          <w:sz w:val="24"/>
        </w:rPr>
        <w:t xml:space="preserve"> </w:t>
      </w:r>
      <w:r>
        <w:rPr>
          <w:sz w:val="24"/>
        </w:rPr>
        <w:t>экспериментирует</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группирует</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выделенных</w:t>
      </w:r>
      <w:r>
        <w:rPr>
          <w:spacing w:val="1"/>
          <w:sz w:val="24"/>
        </w:rPr>
        <w:t xml:space="preserve"> </w:t>
      </w:r>
      <w:r>
        <w:rPr>
          <w:sz w:val="24"/>
        </w:rPr>
        <w:t>признаков;</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стремится</w:t>
      </w:r>
      <w:r>
        <w:rPr>
          <w:spacing w:val="1"/>
          <w:sz w:val="24"/>
        </w:rPr>
        <w:t xml:space="preserve"> </w:t>
      </w:r>
      <w:r>
        <w:rPr>
          <w:sz w:val="24"/>
        </w:rPr>
        <w:t>ухаживать за</w:t>
      </w:r>
      <w:r>
        <w:rPr>
          <w:spacing w:val="-1"/>
          <w:sz w:val="24"/>
        </w:rPr>
        <w:t xml:space="preserve"> </w:t>
      </w:r>
      <w:r>
        <w:rPr>
          <w:sz w:val="24"/>
        </w:rPr>
        <w:t>растениями и животными.</w:t>
      </w:r>
    </w:p>
    <w:p w14:paraId="8E040000">
      <w:pPr>
        <w:rPr>
          <w:sz w:val="24"/>
        </w:rPr>
      </w:pPr>
    </w:p>
    <w:p w14:paraId="8F040000">
      <w:pPr>
        <w:pStyle w:val="Style_10"/>
        <w:ind w:firstLine="709" w:left="0"/>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6 лет</w:t>
      </w:r>
    </w:p>
    <w:p w14:paraId="90040000">
      <w:pPr>
        <w:pStyle w:val="Style_8"/>
        <w:ind w:firstLine="709" w:left="0"/>
        <w:rPr>
          <w:sz w:val="24"/>
        </w:rPr>
      </w:pPr>
      <w:r>
        <w:rPr>
          <w:sz w:val="24"/>
        </w:rPr>
        <w:t xml:space="preserve">В области познавательного развития основными </w:t>
      </w:r>
      <w:r>
        <w:rPr>
          <w:b w:val="1"/>
          <w:i w:val="1"/>
          <w:sz w:val="24"/>
        </w:rPr>
        <w:t xml:space="preserve">задачами </w:t>
      </w:r>
      <w:r>
        <w:rPr>
          <w:sz w:val="24"/>
        </w:rPr>
        <w:t>образовательной деятельности</w:t>
      </w:r>
      <w:r>
        <w:rPr>
          <w:spacing w:val="1"/>
          <w:sz w:val="24"/>
        </w:rPr>
        <w:t xml:space="preserve"> </w:t>
      </w:r>
      <w:r>
        <w:rPr>
          <w:sz w:val="24"/>
        </w:rPr>
        <w:t>являются:</w:t>
      </w:r>
    </w:p>
    <w:p w14:paraId="91040000">
      <w:pPr>
        <w:pStyle w:val="Style_8"/>
        <w:numPr>
          <w:ilvl w:val="0"/>
          <w:numId w:val="38"/>
        </w:numPr>
        <w:ind w:hanging="357" w:left="357"/>
        <w:rPr>
          <w:sz w:val="24"/>
        </w:rPr>
      </w:pPr>
      <w:r>
        <w:rPr>
          <w:sz w:val="24"/>
        </w:rPr>
        <w:t>развивать интерес детей к самостоятельному познанию объектов окружающего мира в его</w:t>
      </w:r>
      <w:r>
        <w:rPr>
          <w:spacing w:val="1"/>
          <w:sz w:val="24"/>
        </w:rPr>
        <w:t xml:space="preserve"> </w:t>
      </w:r>
      <w:r>
        <w:rPr>
          <w:sz w:val="24"/>
        </w:rPr>
        <w:t>разнообразных</w:t>
      </w:r>
      <w:r>
        <w:rPr>
          <w:spacing w:val="-2"/>
          <w:sz w:val="24"/>
        </w:rPr>
        <w:t xml:space="preserve"> </w:t>
      </w:r>
      <w:r>
        <w:rPr>
          <w:sz w:val="24"/>
        </w:rPr>
        <w:t>проявлениях</w:t>
      </w:r>
      <w:r>
        <w:rPr>
          <w:spacing w:val="2"/>
          <w:sz w:val="24"/>
        </w:rPr>
        <w:t xml:space="preserve"> </w:t>
      </w:r>
      <w:r>
        <w:rPr>
          <w:sz w:val="24"/>
        </w:rPr>
        <w:t>и</w:t>
      </w:r>
      <w:r>
        <w:rPr>
          <w:spacing w:val="-2"/>
          <w:sz w:val="24"/>
        </w:rPr>
        <w:t xml:space="preserve"> </w:t>
      </w:r>
      <w:r>
        <w:rPr>
          <w:sz w:val="24"/>
        </w:rPr>
        <w:t>простейших</w:t>
      </w:r>
      <w:r>
        <w:rPr>
          <w:spacing w:val="-1"/>
          <w:sz w:val="24"/>
        </w:rPr>
        <w:t xml:space="preserve"> </w:t>
      </w:r>
      <w:r>
        <w:rPr>
          <w:sz w:val="24"/>
        </w:rPr>
        <w:t>зависимостях;</w:t>
      </w:r>
    </w:p>
    <w:p w14:paraId="92040000">
      <w:pPr>
        <w:pStyle w:val="Style_8"/>
        <w:numPr>
          <w:ilvl w:val="0"/>
          <w:numId w:val="38"/>
        </w:numPr>
        <w:ind w:hanging="357" w:left="357"/>
        <w:rPr>
          <w:sz w:val="24"/>
        </w:rPr>
      </w:pPr>
      <w:r>
        <w:rPr>
          <w:sz w:val="24"/>
        </w:rPr>
        <w:t>формировать</w:t>
      </w:r>
      <w:r>
        <w:rPr>
          <w:spacing w:val="1"/>
          <w:sz w:val="24"/>
        </w:rPr>
        <w:t xml:space="preserve"> </w:t>
      </w:r>
      <w:r>
        <w:rPr>
          <w:sz w:val="24"/>
        </w:rPr>
        <w:t>представления детей о цифровых</w:t>
      </w:r>
      <w:r>
        <w:rPr>
          <w:spacing w:val="1"/>
          <w:sz w:val="24"/>
        </w:rPr>
        <w:t xml:space="preserve"> </w:t>
      </w:r>
      <w:r>
        <w:rPr>
          <w:sz w:val="24"/>
        </w:rPr>
        <w:t>средствах познания окружающего мира,</w:t>
      </w:r>
      <w:r>
        <w:rPr>
          <w:spacing w:val="1"/>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безопасного использования;</w:t>
      </w:r>
    </w:p>
    <w:p w14:paraId="93040000">
      <w:pPr>
        <w:pStyle w:val="Style_8"/>
        <w:numPr>
          <w:ilvl w:val="0"/>
          <w:numId w:val="38"/>
        </w:numPr>
        <w:ind w:hanging="357" w:left="357"/>
        <w:rPr>
          <w:sz w:val="24"/>
        </w:rPr>
      </w:pPr>
      <w:r>
        <w:rPr>
          <w:sz w:val="24"/>
        </w:rPr>
        <w:t>развивать способность использовать математические знания и аналитические способы для</w:t>
      </w:r>
      <w:r>
        <w:rPr>
          <w:spacing w:val="1"/>
          <w:sz w:val="24"/>
        </w:rPr>
        <w:t xml:space="preserve"> </w:t>
      </w:r>
      <w:r>
        <w:rPr>
          <w:sz w:val="24"/>
        </w:rPr>
        <w:t>познания</w:t>
      </w:r>
      <w:r>
        <w:rPr>
          <w:spacing w:val="1"/>
          <w:sz w:val="24"/>
        </w:rPr>
        <w:t xml:space="preserve"> </w:t>
      </w:r>
      <w:r>
        <w:rPr>
          <w:sz w:val="24"/>
        </w:rPr>
        <w:t>математической</w:t>
      </w:r>
      <w:r>
        <w:rPr>
          <w:spacing w:val="1"/>
          <w:sz w:val="24"/>
        </w:rPr>
        <w:t xml:space="preserve"> </w:t>
      </w:r>
      <w:r>
        <w:rPr>
          <w:sz w:val="24"/>
        </w:rPr>
        <w:t>стороны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опосредованное</w:t>
      </w:r>
      <w:r>
        <w:rPr>
          <w:spacing w:val="1"/>
          <w:sz w:val="24"/>
        </w:rPr>
        <w:t xml:space="preserve"> </w:t>
      </w:r>
      <w:r>
        <w:rPr>
          <w:sz w:val="24"/>
        </w:rPr>
        <w:t>сравнение</w:t>
      </w:r>
      <w:r>
        <w:rPr>
          <w:spacing w:val="1"/>
          <w:sz w:val="24"/>
        </w:rPr>
        <w:t xml:space="preserve"> </w:t>
      </w:r>
      <w:r>
        <w:rPr>
          <w:sz w:val="24"/>
        </w:rPr>
        <w:t>объектов</w:t>
      </w:r>
      <w:r>
        <w:rPr>
          <w:spacing w:val="1"/>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заместителей</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основаниям,</w:t>
      </w:r>
      <w:r>
        <w:rPr>
          <w:spacing w:val="1"/>
          <w:sz w:val="24"/>
        </w:rPr>
        <w:t xml:space="preserve"> </w:t>
      </w:r>
      <w:r>
        <w:rPr>
          <w:sz w:val="24"/>
        </w:rPr>
        <w:t>измерение,</w:t>
      </w:r>
      <w:r>
        <w:rPr>
          <w:spacing w:val="1"/>
          <w:sz w:val="24"/>
        </w:rPr>
        <w:t xml:space="preserve"> </w:t>
      </w:r>
      <w:r>
        <w:rPr>
          <w:sz w:val="24"/>
        </w:rPr>
        <w:t>счет,</w:t>
      </w:r>
      <w:r>
        <w:rPr>
          <w:spacing w:val="1"/>
          <w:sz w:val="24"/>
        </w:rPr>
        <w:t xml:space="preserve"> </w:t>
      </w:r>
      <w:r>
        <w:rPr>
          <w:sz w:val="24"/>
        </w:rPr>
        <w:t>упорядочивание, классификация, сериация и т.п); совершенствовать ориентировку в пространстве</w:t>
      </w:r>
      <w:r>
        <w:rPr>
          <w:spacing w:val="1"/>
          <w:sz w:val="24"/>
        </w:rPr>
        <w:t xml:space="preserve"> </w:t>
      </w:r>
      <w:r>
        <w:rPr>
          <w:sz w:val="24"/>
        </w:rPr>
        <w:t>и</w:t>
      </w:r>
      <w:r>
        <w:rPr>
          <w:spacing w:val="-1"/>
          <w:sz w:val="24"/>
        </w:rPr>
        <w:t xml:space="preserve"> </w:t>
      </w:r>
      <w:r>
        <w:rPr>
          <w:sz w:val="24"/>
        </w:rPr>
        <w:t>времени;</w:t>
      </w:r>
    </w:p>
    <w:p w14:paraId="94040000">
      <w:pPr>
        <w:pStyle w:val="Style_8"/>
        <w:numPr>
          <w:ilvl w:val="0"/>
          <w:numId w:val="38"/>
        </w:numPr>
        <w:ind w:hanging="357" w:left="357"/>
        <w:rPr>
          <w:sz w:val="24"/>
        </w:rPr>
      </w:pPr>
      <w:r>
        <w:rPr>
          <w:sz w:val="24"/>
        </w:rPr>
        <w:t>развивать способы взаимодействия с</w:t>
      </w:r>
      <w:r>
        <w:rPr>
          <w:spacing w:val="1"/>
          <w:sz w:val="24"/>
        </w:rPr>
        <w:t xml:space="preserve"> </w:t>
      </w:r>
      <w:r>
        <w:rPr>
          <w:sz w:val="24"/>
        </w:rPr>
        <w:t>членами семьи и людьми ближайшего окружения в</w:t>
      </w:r>
      <w:r>
        <w:rPr>
          <w:spacing w:val="1"/>
          <w:sz w:val="24"/>
        </w:rPr>
        <w:t xml:space="preserve"> </w:t>
      </w:r>
      <w:r>
        <w:rPr>
          <w:sz w:val="24"/>
        </w:rPr>
        <w:t>познавательной деятельности, расширять самостоятельные</w:t>
      </w:r>
      <w:r>
        <w:rPr>
          <w:spacing w:val="1"/>
          <w:sz w:val="24"/>
        </w:rPr>
        <w:t xml:space="preserve"> </w:t>
      </w:r>
      <w:r>
        <w:rPr>
          <w:sz w:val="24"/>
        </w:rPr>
        <w:t>действия</w:t>
      </w:r>
      <w:r>
        <w:rPr>
          <w:spacing w:val="1"/>
          <w:sz w:val="24"/>
        </w:rPr>
        <w:t xml:space="preserve"> </w:t>
      </w:r>
      <w:r>
        <w:rPr>
          <w:sz w:val="24"/>
        </w:rPr>
        <w:t>различной направленности,</w:t>
      </w:r>
      <w:r>
        <w:rPr>
          <w:spacing w:val="1"/>
          <w:sz w:val="24"/>
        </w:rPr>
        <w:t xml:space="preserve"> </w:t>
      </w:r>
      <w:r>
        <w:rPr>
          <w:sz w:val="24"/>
        </w:rPr>
        <w:t>закреплять</w:t>
      </w:r>
      <w:r>
        <w:rPr>
          <w:spacing w:val="1"/>
          <w:sz w:val="24"/>
        </w:rPr>
        <w:t xml:space="preserve"> </w:t>
      </w:r>
      <w:r>
        <w:rPr>
          <w:sz w:val="24"/>
        </w:rPr>
        <w:t>позитивный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деятельности;</w:t>
      </w:r>
    </w:p>
    <w:p w14:paraId="95040000">
      <w:pPr>
        <w:pStyle w:val="Style_8"/>
        <w:numPr>
          <w:ilvl w:val="0"/>
          <w:numId w:val="38"/>
        </w:numPr>
        <w:ind w:hanging="357" w:left="357"/>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природы,</w:t>
      </w:r>
      <w:r>
        <w:rPr>
          <w:spacing w:val="60"/>
          <w:sz w:val="24"/>
        </w:rPr>
        <w:t xml:space="preserve"> </w:t>
      </w:r>
      <w:r>
        <w:rPr>
          <w:sz w:val="24"/>
        </w:rPr>
        <w:t>их</w:t>
      </w:r>
      <w:r>
        <w:rPr>
          <w:spacing w:val="60"/>
          <w:sz w:val="24"/>
        </w:rPr>
        <w:t xml:space="preserve"> </w:t>
      </w:r>
      <w:r>
        <w:rPr>
          <w:sz w:val="24"/>
        </w:rPr>
        <w:t>особенностях,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их</w:t>
      </w:r>
      <w:r>
        <w:rPr>
          <w:spacing w:val="1"/>
          <w:sz w:val="24"/>
        </w:rPr>
        <w:t xml:space="preserve"> </w:t>
      </w:r>
      <w:r>
        <w:rPr>
          <w:sz w:val="24"/>
        </w:rPr>
        <w:t>потребностях;</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группировать объекты</w:t>
      </w:r>
      <w:r>
        <w:rPr>
          <w:spacing w:val="-3"/>
          <w:sz w:val="24"/>
        </w:rPr>
        <w:t xml:space="preserve"> </w:t>
      </w:r>
      <w:r>
        <w:rPr>
          <w:sz w:val="24"/>
        </w:rPr>
        <w:t>живой природы;</w:t>
      </w:r>
    </w:p>
    <w:p w14:paraId="96040000">
      <w:pPr>
        <w:pStyle w:val="Style_8"/>
        <w:numPr>
          <w:ilvl w:val="0"/>
          <w:numId w:val="38"/>
        </w:numPr>
        <w:ind w:hanging="357" w:left="357"/>
        <w:rPr>
          <w:sz w:val="24"/>
        </w:rPr>
      </w:pPr>
      <w:r>
        <w:rPr>
          <w:sz w:val="24"/>
        </w:rPr>
        <w:t>продолжать учить детей использовать приемы экспериментирования для познания объектов</w:t>
      </w:r>
      <w:r>
        <w:rPr>
          <w:spacing w:val="-57"/>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 природы и</w:t>
      </w:r>
      <w:r>
        <w:rPr>
          <w:spacing w:val="-1"/>
          <w:sz w:val="24"/>
        </w:rPr>
        <w:t xml:space="preserve"> </w:t>
      </w:r>
      <w:r>
        <w:rPr>
          <w:sz w:val="24"/>
        </w:rPr>
        <w:t>их</w:t>
      </w:r>
      <w:r>
        <w:rPr>
          <w:spacing w:val="2"/>
          <w:sz w:val="24"/>
        </w:rPr>
        <w:t xml:space="preserve"> </w:t>
      </w:r>
      <w:r>
        <w:rPr>
          <w:sz w:val="24"/>
        </w:rPr>
        <w:t>свойств и</w:t>
      </w:r>
      <w:r>
        <w:rPr>
          <w:spacing w:val="1"/>
          <w:sz w:val="24"/>
        </w:rPr>
        <w:t xml:space="preserve"> </w:t>
      </w:r>
      <w:r>
        <w:rPr>
          <w:sz w:val="24"/>
        </w:rPr>
        <w:t>качеств;</w:t>
      </w:r>
    </w:p>
    <w:p w14:paraId="97040000">
      <w:pPr>
        <w:pStyle w:val="Style_8"/>
        <w:numPr>
          <w:ilvl w:val="0"/>
          <w:numId w:val="38"/>
        </w:numPr>
        <w:ind w:hanging="357" w:left="357"/>
        <w:rPr>
          <w:sz w:val="24"/>
        </w:rPr>
      </w:pPr>
      <w:r>
        <w:rPr>
          <w:sz w:val="24"/>
        </w:rPr>
        <w:t>продолжать знакомить с сезонными изменениями в природе, и деятельностью человека в</w:t>
      </w:r>
      <w:r>
        <w:rPr>
          <w:spacing w:val="1"/>
          <w:sz w:val="24"/>
        </w:rPr>
        <w:t xml:space="preserve"> </w:t>
      </w:r>
      <w:r>
        <w:rPr>
          <w:sz w:val="24"/>
        </w:rPr>
        <w:t>разные сезоны, воспитывать положительное отношение ко всем живым существам, желание их</w:t>
      </w:r>
      <w:r>
        <w:rPr>
          <w:spacing w:val="1"/>
          <w:sz w:val="24"/>
        </w:rPr>
        <w:t xml:space="preserve"> </w:t>
      </w:r>
      <w:r>
        <w:rPr>
          <w:sz w:val="24"/>
        </w:rPr>
        <w:t>беречь</w:t>
      </w:r>
      <w:r>
        <w:rPr>
          <w:spacing w:val="-1"/>
          <w:sz w:val="24"/>
        </w:rPr>
        <w:t xml:space="preserve"> </w:t>
      </w:r>
      <w:r>
        <w:rPr>
          <w:sz w:val="24"/>
        </w:rPr>
        <w:t>и заботиться.</w:t>
      </w:r>
    </w:p>
    <w:p w14:paraId="98040000">
      <w:pPr>
        <w:pStyle w:val="Style_10"/>
        <w:ind w:firstLine="709" w:left="0"/>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99040000">
      <w:pPr>
        <w:pStyle w:val="Style_8"/>
        <w:ind w:firstLine="709" w:left="0"/>
        <w:rPr>
          <w:sz w:val="24"/>
        </w:rPr>
      </w:pPr>
      <w:r>
        <w:rPr>
          <w:i w:val="1"/>
          <w:sz w:val="24"/>
        </w:rPr>
        <w:t>Сенсорные</w:t>
      </w:r>
      <w:r>
        <w:rPr>
          <w:i w:val="1"/>
          <w:spacing w:val="1"/>
          <w:sz w:val="24"/>
        </w:rPr>
        <w:t xml:space="preserve"> </w:t>
      </w:r>
      <w:r>
        <w:rPr>
          <w:i w:val="1"/>
          <w:sz w:val="24"/>
        </w:rPr>
        <w:t>эталоны</w:t>
      </w:r>
      <w:r>
        <w:rPr>
          <w:i w:val="1"/>
          <w:spacing w:val="1"/>
          <w:sz w:val="24"/>
        </w:rPr>
        <w:t xml:space="preserve"> </w:t>
      </w:r>
      <w:r>
        <w:rPr>
          <w:i w:val="1"/>
          <w:sz w:val="24"/>
        </w:rPr>
        <w:t>и</w:t>
      </w:r>
      <w:r>
        <w:rPr>
          <w:i w:val="1"/>
          <w:spacing w:val="1"/>
          <w:sz w:val="24"/>
        </w:rPr>
        <w:t xml:space="preserve"> </w:t>
      </w:r>
      <w:r>
        <w:rPr>
          <w:i w:val="1"/>
          <w:sz w:val="24"/>
        </w:rPr>
        <w:t>познавательные</w:t>
      </w:r>
      <w:r>
        <w:rPr>
          <w:i w:val="1"/>
          <w:spacing w:val="1"/>
          <w:sz w:val="24"/>
        </w:rPr>
        <w:t xml:space="preserve"> </w:t>
      </w:r>
      <w:r>
        <w:rPr>
          <w:i w:val="1"/>
          <w:sz w:val="24"/>
        </w:rPr>
        <w:t>действия.</w:t>
      </w:r>
      <w:r>
        <w:rPr>
          <w:i w:val="1"/>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 xml:space="preserve">различать и называть все цвета спектра и ахроматические цвета, оттенки цвета, тоны </w:t>
      </w:r>
      <w:r>
        <w:rPr>
          <w:sz w:val="24"/>
        </w:rPr>
        <w:t>цвета, теплые</w:t>
      </w:r>
      <w:r>
        <w:rPr>
          <w:spacing w:val="-57"/>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оттенки;</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известных</w:t>
      </w:r>
      <w:r>
        <w:rPr>
          <w:spacing w:val="1"/>
          <w:sz w:val="24"/>
        </w:rPr>
        <w:t xml:space="preserve"> </w:t>
      </w:r>
      <w:r>
        <w:rPr>
          <w:sz w:val="24"/>
        </w:rPr>
        <w:t>цветах,</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(фиолетовый) и оттенками (голубой, розовый, темно-зеленый, сиреневый); развивает способность</w:t>
      </w:r>
      <w:r>
        <w:rPr>
          <w:spacing w:val="1"/>
          <w:sz w:val="24"/>
        </w:rPr>
        <w:t xml:space="preserve"> </w:t>
      </w:r>
      <w:r>
        <w:rPr>
          <w:sz w:val="24"/>
        </w:rPr>
        <w:t>различать и называть геометрические фигуры, осваивать способы воссоздания фигуры из частей,</w:t>
      </w:r>
      <w:r>
        <w:rPr>
          <w:spacing w:val="1"/>
          <w:sz w:val="24"/>
        </w:rPr>
        <w:t xml:space="preserve"> </w:t>
      </w:r>
      <w:r>
        <w:rPr>
          <w:sz w:val="24"/>
        </w:rPr>
        <w:t>деления</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выделять</w:t>
      </w:r>
      <w:r>
        <w:rPr>
          <w:spacing w:val="1"/>
          <w:sz w:val="24"/>
        </w:rPr>
        <w:t xml:space="preserve"> </w:t>
      </w:r>
      <w:r>
        <w:rPr>
          <w:sz w:val="24"/>
        </w:rPr>
        <w:t>структуру</w:t>
      </w:r>
      <w:r>
        <w:rPr>
          <w:spacing w:val="1"/>
          <w:sz w:val="24"/>
        </w:rPr>
        <w:t xml:space="preserve"> </w:t>
      </w:r>
      <w:r>
        <w:rPr>
          <w:sz w:val="24"/>
        </w:rPr>
        <w:t>плоских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использовать</w:t>
      </w:r>
      <w:r>
        <w:rPr>
          <w:spacing w:val="-57"/>
          <w:sz w:val="24"/>
        </w:rPr>
        <w:t xml:space="preserve"> </w:t>
      </w:r>
      <w:r>
        <w:rPr>
          <w:sz w:val="24"/>
        </w:rPr>
        <w:t>сенсорные</w:t>
      </w:r>
      <w:r>
        <w:rPr>
          <w:spacing w:val="1"/>
          <w:sz w:val="24"/>
        </w:rPr>
        <w:t xml:space="preserve"> </w:t>
      </w:r>
      <w:r>
        <w:rPr>
          <w:sz w:val="24"/>
        </w:rPr>
        <w:t>эталоны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Посредством</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умений</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отличие между группами предметов,</w:t>
      </w:r>
      <w:r>
        <w:rPr>
          <w:spacing w:val="1"/>
          <w:sz w:val="24"/>
        </w:rPr>
        <w:t xml:space="preserve"> </w:t>
      </w:r>
      <w:r>
        <w:rPr>
          <w:sz w:val="24"/>
        </w:rPr>
        <w:t>сравнивать предметы по</w:t>
      </w:r>
      <w:r>
        <w:rPr>
          <w:spacing w:val="1"/>
          <w:sz w:val="24"/>
        </w:rPr>
        <w:t xml:space="preserve"> </w:t>
      </w:r>
      <w:r>
        <w:rPr>
          <w:sz w:val="24"/>
        </w:rPr>
        <w:t>3—5 признакам,</w:t>
      </w:r>
      <w:r>
        <w:rPr>
          <w:spacing w:val="1"/>
          <w:sz w:val="24"/>
        </w:rPr>
        <w:t xml:space="preserve"> </w:t>
      </w:r>
      <w:r>
        <w:rPr>
          <w:sz w:val="24"/>
        </w:rPr>
        <w:t>группировать</w:t>
      </w:r>
      <w:r>
        <w:rPr>
          <w:spacing w:val="1"/>
          <w:sz w:val="24"/>
        </w:rPr>
        <w:t xml:space="preserve"> </w:t>
      </w:r>
      <w:r>
        <w:rPr>
          <w:sz w:val="24"/>
        </w:rPr>
        <w:t>предметы по разным основаниям преимущественно на основе зрительной оценки; совершенствует</w:t>
      </w:r>
      <w:r>
        <w:rPr>
          <w:spacing w:val="1"/>
          <w:sz w:val="24"/>
        </w:rPr>
        <w:t xml:space="preserve"> </w:t>
      </w:r>
      <w:r>
        <w:rPr>
          <w:sz w:val="24"/>
        </w:rPr>
        <w:t>приемы</w:t>
      </w:r>
      <w:r>
        <w:rPr>
          <w:spacing w:val="1"/>
          <w:sz w:val="24"/>
        </w:rPr>
        <w:t xml:space="preserve"> </w:t>
      </w:r>
      <w:r>
        <w:rPr>
          <w:sz w:val="24"/>
        </w:rPr>
        <w:t>сравнения,</w:t>
      </w:r>
      <w:r>
        <w:rPr>
          <w:spacing w:val="1"/>
          <w:sz w:val="24"/>
        </w:rPr>
        <w:t xml:space="preserve"> </w:t>
      </w:r>
      <w:r>
        <w:rPr>
          <w:sz w:val="24"/>
        </w:rPr>
        <w:t>упорядочивания</w:t>
      </w:r>
      <w:r>
        <w:rPr>
          <w:spacing w:val="1"/>
          <w:sz w:val="24"/>
        </w:rPr>
        <w:t xml:space="preserve"> </w:t>
      </w:r>
      <w:r>
        <w:rPr>
          <w:sz w:val="24"/>
        </w:rPr>
        <w:t>и</w:t>
      </w:r>
      <w:r>
        <w:rPr>
          <w:spacing w:val="1"/>
          <w:sz w:val="24"/>
        </w:rPr>
        <w:t xml:space="preserve"> </w:t>
      </w:r>
      <w:r>
        <w:rPr>
          <w:sz w:val="24"/>
        </w:rPr>
        <w:t>классификации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их</w:t>
      </w:r>
      <w:r>
        <w:rPr>
          <w:spacing w:val="1"/>
          <w:sz w:val="24"/>
        </w:rPr>
        <w:t xml:space="preserve"> </w:t>
      </w:r>
      <w:r>
        <w:rPr>
          <w:sz w:val="24"/>
        </w:rPr>
        <w:t>существенных</w:t>
      </w:r>
      <w:r>
        <w:rPr>
          <w:spacing w:val="1"/>
          <w:sz w:val="24"/>
        </w:rPr>
        <w:t xml:space="preserve"> </w:t>
      </w:r>
      <w:r>
        <w:rPr>
          <w:sz w:val="24"/>
        </w:rPr>
        <w:t>свойств и отношений. Формирует представления о том, как люди используют</w:t>
      </w:r>
      <w:r>
        <w:rPr>
          <w:spacing w:val="1"/>
          <w:sz w:val="24"/>
        </w:rPr>
        <w:t xml:space="preserve"> </w:t>
      </w:r>
      <w:r>
        <w:rPr>
          <w:sz w:val="24"/>
        </w:rPr>
        <w:t>цифровые средства</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какие</w:t>
      </w:r>
      <w:r>
        <w:rPr>
          <w:spacing w:val="1"/>
          <w:sz w:val="24"/>
        </w:rPr>
        <w:t xml:space="preserve"> </w:t>
      </w:r>
      <w:r>
        <w:rPr>
          <w:sz w:val="24"/>
        </w:rPr>
        <w:t>правила</w:t>
      </w:r>
      <w:r>
        <w:rPr>
          <w:spacing w:val="1"/>
          <w:sz w:val="24"/>
        </w:rPr>
        <w:t xml:space="preserve"> </w:t>
      </w:r>
      <w:r>
        <w:rPr>
          <w:sz w:val="24"/>
        </w:rPr>
        <w:t>необходимо</w:t>
      </w:r>
      <w:r>
        <w:rPr>
          <w:spacing w:val="1"/>
          <w:sz w:val="24"/>
        </w:rPr>
        <w:t xml:space="preserve"> </w:t>
      </w:r>
      <w:r>
        <w:rPr>
          <w:sz w:val="24"/>
        </w:rPr>
        <w:t>соблюдать</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безопасного</w:t>
      </w:r>
      <w:r>
        <w:rPr>
          <w:spacing w:val="1"/>
          <w:sz w:val="24"/>
        </w:rPr>
        <w:t xml:space="preserve"> </w:t>
      </w:r>
      <w:r>
        <w:rPr>
          <w:sz w:val="24"/>
        </w:rPr>
        <w:t>использования.</w:t>
      </w:r>
    </w:p>
    <w:p w14:paraId="9A040000">
      <w:pPr>
        <w:pStyle w:val="Style_8"/>
        <w:ind w:firstLine="709" w:left="0"/>
        <w:rPr>
          <w:sz w:val="24"/>
        </w:rPr>
      </w:pPr>
      <w:r>
        <w:rPr>
          <w:sz w:val="24"/>
        </w:rPr>
        <w:t>Педагог</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способы</w:t>
      </w:r>
      <w:r>
        <w:rPr>
          <w:spacing w:val="1"/>
          <w:sz w:val="24"/>
        </w:rPr>
        <w:t xml:space="preserve"> </w:t>
      </w:r>
      <w:r>
        <w:rPr>
          <w:sz w:val="24"/>
        </w:rPr>
        <w:t>осуществления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 осуществления контроля, самоконтроля и взаимоконтроля результатов деятельности</w:t>
      </w:r>
      <w:r>
        <w:rPr>
          <w:spacing w:val="-57"/>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действий</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наблюдательности за действиями взрослого и других детей. В процессе организации разных 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показывает</w:t>
      </w:r>
      <w:r>
        <w:rPr>
          <w:spacing w:val="1"/>
          <w:sz w:val="24"/>
        </w:rPr>
        <w:t xml:space="preserve"> </w:t>
      </w:r>
      <w:r>
        <w:rPr>
          <w:sz w:val="24"/>
        </w:rPr>
        <w:t>детей</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проблемы, для совместного нахождения способов ее решения, поощряет проявление инициативы,</w:t>
      </w:r>
      <w:r>
        <w:rPr>
          <w:spacing w:val="1"/>
          <w:sz w:val="24"/>
        </w:rPr>
        <w:t xml:space="preserve"> </w:t>
      </w:r>
      <w:r>
        <w:rPr>
          <w:sz w:val="24"/>
        </w:rPr>
        <w:t>способности формулировать</w:t>
      </w:r>
      <w:r>
        <w:rPr>
          <w:spacing w:val="1"/>
          <w:sz w:val="24"/>
        </w:rPr>
        <w:t xml:space="preserve"> </w:t>
      </w:r>
      <w:r>
        <w:rPr>
          <w:sz w:val="24"/>
        </w:rPr>
        <w:t>и отвечать на</w:t>
      </w:r>
      <w:r>
        <w:rPr>
          <w:spacing w:val="-1"/>
          <w:sz w:val="24"/>
        </w:rPr>
        <w:t xml:space="preserve"> </w:t>
      </w:r>
      <w:r>
        <w:rPr>
          <w:sz w:val="24"/>
        </w:rPr>
        <w:t>поставленные</w:t>
      </w:r>
      <w:r>
        <w:rPr>
          <w:spacing w:val="-2"/>
          <w:sz w:val="24"/>
        </w:rPr>
        <w:t xml:space="preserve"> </w:t>
      </w:r>
      <w:r>
        <w:rPr>
          <w:sz w:val="24"/>
        </w:rPr>
        <w:t>вопросы.</w:t>
      </w:r>
    </w:p>
    <w:p w14:paraId="9B040000">
      <w:pPr>
        <w:pStyle w:val="Style_8"/>
        <w:ind w:firstLine="709" w:left="0"/>
        <w:rPr>
          <w:sz w:val="24"/>
        </w:rPr>
      </w:pPr>
      <w:r>
        <w:rPr>
          <w:i w:val="1"/>
          <w:sz w:val="24"/>
        </w:rPr>
        <w:t>Математические представления</w:t>
      </w:r>
      <w:r>
        <w:rPr>
          <w:sz w:val="24"/>
        </w:rPr>
        <w:t>. В процессе обучения количественному и порядковому</w:t>
      </w:r>
      <w:r>
        <w:rPr>
          <w:spacing w:val="1"/>
          <w:sz w:val="24"/>
        </w:rPr>
        <w:t xml:space="preserve"> </w:t>
      </w:r>
      <w:r>
        <w:rPr>
          <w:sz w:val="24"/>
        </w:rPr>
        <w:t>счету в пределах десяти педагог совершенствует счетные умения детей, понимание независимости</w:t>
      </w:r>
      <w:r>
        <w:rPr>
          <w:spacing w:val="-57"/>
          <w:sz w:val="24"/>
        </w:rPr>
        <w:t xml:space="preserve"> </w:t>
      </w:r>
      <w:r>
        <w:rPr>
          <w:sz w:val="24"/>
        </w:rPr>
        <w:t>числа</w:t>
      </w:r>
      <w:r>
        <w:rPr>
          <w:spacing w:val="1"/>
          <w:sz w:val="24"/>
        </w:rPr>
        <w:t xml:space="preserve"> </w:t>
      </w:r>
      <w:r>
        <w:rPr>
          <w:sz w:val="24"/>
        </w:rPr>
        <w:t>от</w:t>
      </w:r>
      <w:r>
        <w:rPr>
          <w:spacing w:val="1"/>
          <w:sz w:val="24"/>
        </w:rPr>
        <w:t xml:space="preserve"> </w:t>
      </w:r>
      <w:r>
        <w:rPr>
          <w:sz w:val="24"/>
        </w:rPr>
        <w:t>пространственно-качественных</w:t>
      </w:r>
      <w:r>
        <w:rPr>
          <w:spacing w:val="1"/>
          <w:sz w:val="24"/>
        </w:rPr>
        <w:t xml:space="preserve"> </w:t>
      </w:r>
      <w:r>
        <w:rPr>
          <w:sz w:val="24"/>
        </w:rPr>
        <w:t>признаков,</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цифрами</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составом</w:t>
      </w:r>
      <w:r>
        <w:rPr>
          <w:spacing w:val="1"/>
          <w:sz w:val="24"/>
        </w:rPr>
        <w:t xml:space="preserve"> </w:t>
      </w:r>
      <w:r>
        <w:rPr>
          <w:sz w:val="24"/>
        </w:rPr>
        <w:t>чисел</w:t>
      </w:r>
      <w:r>
        <w:rPr>
          <w:spacing w:val="1"/>
          <w:sz w:val="24"/>
        </w:rPr>
        <w:t xml:space="preserve"> </w:t>
      </w:r>
      <w:r>
        <w:rPr>
          <w:sz w:val="24"/>
        </w:rPr>
        <w:t>из</w:t>
      </w:r>
      <w:r>
        <w:rPr>
          <w:spacing w:val="1"/>
          <w:sz w:val="24"/>
        </w:rPr>
        <w:t xml:space="preserve"> </w:t>
      </w:r>
      <w:r>
        <w:rPr>
          <w:sz w:val="24"/>
        </w:rPr>
        <w:t>единиц</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57"/>
          <w:sz w:val="24"/>
        </w:rPr>
        <w:t xml:space="preserve"> </w:t>
      </w:r>
      <w:r>
        <w:rPr>
          <w:sz w:val="24"/>
        </w:rPr>
        <w:t>подводит</w:t>
      </w:r>
      <w:r>
        <w:rPr>
          <w:spacing w:val="-3"/>
          <w:sz w:val="24"/>
        </w:rPr>
        <w:t xml:space="preserve"> </w:t>
      </w:r>
      <w:r>
        <w:rPr>
          <w:sz w:val="24"/>
        </w:rPr>
        <w:t>к пониманию</w:t>
      </w:r>
      <w:r>
        <w:rPr>
          <w:spacing w:val="-2"/>
          <w:sz w:val="24"/>
        </w:rPr>
        <w:t xml:space="preserve"> </w:t>
      </w:r>
      <w:r>
        <w:rPr>
          <w:sz w:val="24"/>
        </w:rPr>
        <w:t>отношений между</w:t>
      </w:r>
      <w:r>
        <w:rPr>
          <w:spacing w:val="-6"/>
          <w:sz w:val="24"/>
        </w:rPr>
        <w:t xml:space="preserve"> </w:t>
      </w:r>
      <w:r>
        <w:rPr>
          <w:sz w:val="24"/>
        </w:rPr>
        <w:t>рядом</w:t>
      </w:r>
      <w:r>
        <w:rPr>
          <w:spacing w:val="-1"/>
          <w:sz w:val="24"/>
        </w:rPr>
        <w:t xml:space="preserve"> </w:t>
      </w:r>
      <w:r>
        <w:rPr>
          <w:sz w:val="24"/>
        </w:rPr>
        <w:t>стоящими числами.</w:t>
      </w:r>
    </w:p>
    <w:p w14:paraId="9C040000">
      <w:pPr>
        <w:pStyle w:val="Style_8"/>
        <w:ind w:firstLine="709" w:left="0"/>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выстраивать</w:t>
      </w:r>
      <w:r>
        <w:rPr>
          <w:spacing w:val="1"/>
          <w:sz w:val="24"/>
        </w:rPr>
        <w:t xml:space="preserve"> </w:t>
      </w:r>
      <w:r>
        <w:rPr>
          <w:sz w:val="24"/>
        </w:rPr>
        <w:t>сериационные</w:t>
      </w:r>
      <w:r>
        <w:rPr>
          <w:spacing w:val="1"/>
          <w:sz w:val="24"/>
        </w:rPr>
        <w:t xml:space="preserve"> </w:t>
      </w:r>
      <w:r>
        <w:rPr>
          <w:sz w:val="24"/>
        </w:rPr>
        <w:t>ряды</w:t>
      </w:r>
      <w:r>
        <w:rPr>
          <w:spacing w:val="1"/>
          <w:sz w:val="24"/>
        </w:rPr>
        <w:t xml:space="preserve"> </w:t>
      </w:r>
      <w:r>
        <w:rPr>
          <w:sz w:val="24"/>
        </w:rPr>
        <w:t>предметов,</w:t>
      </w:r>
      <w:r>
        <w:rPr>
          <w:spacing w:val="1"/>
          <w:sz w:val="24"/>
        </w:rPr>
        <w:t xml:space="preserve"> </w:t>
      </w:r>
      <w:r>
        <w:rPr>
          <w:sz w:val="24"/>
        </w:rPr>
        <w:t>различающихся по размеру, в возрастающем и убывающем порядке в пределах десяти на основе</w:t>
      </w:r>
      <w:r>
        <w:rPr>
          <w:spacing w:val="1"/>
          <w:sz w:val="24"/>
        </w:rPr>
        <w:t xml:space="preserve"> </w:t>
      </w:r>
      <w:r>
        <w:rPr>
          <w:sz w:val="24"/>
        </w:rPr>
        <w:t>непосредственного сравнения, показывает взаимоотношения между ними; организует освоение</w:t>
      </w:r>
      <w:r>
        <w:rPr>
          <w:spacing w:val="1"/>
          <w:sz w:val="24"/>
        </w:rPr>
        <w:t xml:space="preserve"> </w:t>
      </w:r>
      <w:r>
        <w:rPr>
          <w:sz w:val="24"/>
        </w:rPr>
        <w:t>детьми опосредованного сравнения предметов по длине, ширине, высоте с помощью условной</w:t>
      </w:r>
      <w:r>
        <w:rPr>
          <w:spacing w:val="1"/>
          <w:sz w:val="24"/>
        </w:rPr>
        <w:t xml:space="preserve"> </w:t>
      </w:r>
      <w:r>
        <w:rPr>
          <w:sz w:val="24"/>
        </w:rPr>
        <w:t>меры;</w:t>
      </w:r>
      <w:r>
        <w:rPr>
          <w:spacing w:val="9"/>
          <w:sz w:val="24"/>
        </w:rPr>
        <w:t xml:space="preserve"> </w:t>
      </w:r>
      <w:r>
        <w:rPr>
          <w:sz w:val="24"/>
        </w:rPr>
        <w:t>обогащает</w:t>
      </w:r>
      <w:r>
        <w:rPr>
          <w:spacing w:val="10"/>
          <w:sz w:val="24"/>
        </w:rPr>
        <w:t xml:space="preserve"> </w:t>
      </w:r>
      <w:r>
        <w:rPr>
          <w:sz w:val="24"/>
        </w:rPr>
        <w:t>представления</w:t>
      </w:r>
      <w:r>
        <w:rPr>
          <w:spacing w:val="9"/>
          <w:sz w:val="24"/>
        </w:rPr>
        <w:t xml:space="preserve"> </w:t>
      </w:r>
      <w:r>
        <w:rPr>
          <w:sz w:val="24"/>
        </w:rPr>
        <w:t>и</w:t>
      </w:r>
      <w:r>
        <w:rPr>
          <w:spacing w:val="13"/>
          <w:sz w:val="24"/>
        </w:rPr>
        <w:t xml:space="preserve"> </w:t>
      </w:r>
      <w:r>
        <w:rPr>
          <w:sz w:val="24"/>
        </w:rPr>
        <w:t>умения</w:t>
      </w:r>
      <w:r>
        <w:rPr>
          <w:spacing w:val="12"/>
          <w:sz w:val="24"/>
        </w:rPr>
        <w:t xml:space="preserve"> </w:t>
      </w:r>
      <w:r>
        <w:rPr>
          <w:sz w:val="24"/>
        </w:rPr>
        <w:t>устанавливать пространственные</w:t>
      </w:r>
      <w:r>
        <w:rPr>
          <w:spacing w:val="8"/>
          <w:sz w:val="24"/>
        </w:rPr>
        <w:t xml:space="preserve"> </w:t>
      </w:r>
      <w:r>
        <w:rPr>
          <w:sz w:val="24"/>
        </w:rPr>
        <w:t>и</w:t>
      </w:r>
      <w:r>
        <w:rPr>
          <w:spacing w:val="10"/>
          <w:sz w:val="24"/>
        </w:rPr>
        <w:t xml:space="preserve"> </w:t>
      </w:r>
      <w:r>
        <w:rPr>
          <w:sz w:val="24"/>
        </w:rPr>
        <w:t>временные зависимости и отношения при ориентировке на листе бумаги, в календарных единицах времени:</w:t>
      </w:r>
      <w:r>
        <w:rPr>
          <w:spacing w:val="1"/>
          <w:sz w:val="24"/>
        </w:rPr>
        <w:t xml:space="preserve"> </w:t>
      </w:r>
      <w:r>
        <w:rPr>
          <w:sz w:val="24"/>
        </w:rPr>
        <w:t>сутки,</w:t>
      </w:r>
      <w:r>
        <w:rPr>
          <w:spacing w:val="-1"/>
          <w:sz w:val="24"/>
        </w:rPr>
        <w:t xml:space="preserve"> </w:t>
      </w:r>
      <w:r>
        <w:rPr>
          <w:sz w:val="24"/>
        </w:rPr>
        <w:t>неделя,</w:t>
      </w:r>
      <w:r>
        <w:rPr>
          <w:spacing w:val="-1"/>
          <w:sz w:val="24"/>
        </w:rPr>
        <w:t xml:space="preserve"> </w:t>
      </w:r>
      <w:r>
        <w:rPr>
          <w:sz w:val="24"/>
        </w:rPr>
        <w:t>месяц, год.</w:t>
      </w:r>
    </w:p>
    <w:p w14:paraId="9D040000">
      <w:pPr>
        <w:pStyle w:val="Style_8"/>
        <w:ind w:firstLine="709" w:left="0"/>
        <w:rPr>
          <w:sz w:val="24"/>
        </w:rPr>
      </w:pPr>
      <w:r>
        <w:rPr>
          <w:i w:val="1"/>
          <w:sz w:val="24"/>
        </w:rPr>
        <w:t>Окружающий</w:t>
      </w:r>
      <w:r>
        <w:rPr>
          <w:i w:val="1"/>
          <w:spacing w:val="1"/>
          <w:sz w:val="24"/>
        </w:rPr>
        <w:t xml:space="preserve"> </w:t>
      </w:r>
      <w:r>
        <w:rPr>
          <w:i w:val="1"/>
          <w:sz w:val="24"/>
        </w:rPr>
        <w:t>мир</w:t>
      </w:r>
      <w:r>
        <w:rPr>
          <w:sz w:val="24"/>
        </w:rPr>
        <w:t>.</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Отечестве, о своем городе (селе), его истории, его особенностях (местах отдыха и работы близких,</w:t>
      </w:r>
      <w:r>
        <w:rPr>
          <w:spacing w:val="1"/>
          <w:sz w:val="24"/>
        </w:rPr>
        <w:t xml:space="preserve"> </w:t>
      </w:r>
      <w:r>
        <w:rPr>
          <w:sz w:val="24"/>
        </w:rPr>
        <w:t>основных</w:t>
      </w:r>
      <w:r>
        <w:rPr>
          <w:spacing w:val="1"/>
          <w:sz w:val="24"/>
        </w:rPr>
        <w:t xml:space="preserve"> </w:t>
      </w:r>
      <w:r>
        <w:rPr>
          <w:sz w:val="24"/>
        </w:rPr>
        <w:t>достопримечательностях).</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названии</w:t>
      </w:r>
      <w:r>
        <w:rPr>
          <w:spacing w:val="1"/>
          <w:sz w:val="24"/>
        </w:rPr>
        <w:t xml:space="preserve"> </w:t>
      </w:r>
      <w:r>
        <w:rPr>
          <w:sz w:val="24"/>
        </w:rPr>
        <w:t>ближайших</w:t>
      </w:r>
      <w:r>
        <w:rPr>
          <w:spacing w:val="1"/>
          <w:sz w:val="24"/>
        </w:rPr>
        <w:t xml:space="preserve"> </w:t>
      </w:r>
      <w:r>
        <w:rPr>
          <w:sz w:val="24"/>
        </w:rPr>
        <w:t>улиц,</w:t>
      </w:r>
      <w:r>
        <w:rPr>
          <w:spacing w:val="1"/>
          <w:sz w:val="24"/>
        </w:rPr>
        <w:t xml:space="preserve"> </w:t>
      </w:r>
      <w:r>
        <w:rPr>
          <w:sz w:val="24"/>
        </w:rPr>
        <w:t>назначении</w:t>
      </w:r>
      <w:r>
        <w:rPr>
          <w:spacing w:val="1"/>
          <w:sz w:val="24"/>
        </w:rPr>
        <w:t xml:space="preserve"> </w:t>
      </w:r>
      <w:r>
        <w:rPr>
          <w:sz w:val="24"/>
        </w:rPr>
        <w:t>некоторых</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w:t>
      </w:r>
      <w:r>
        <w:rPr>
          <w:spacing w:val="1"/>
          <w:sz w:val="24"/>
        </w:rPr>
        <w:t xml:space="preserve"> </w:t>
      </w:r>
      <w:r>
        <w:rPr>
          <w:sz w:val="24"/>
        </w:rPr>
        <w:t>магазинов,</w:t>
      </w:r>
      <w:r>
        <w:rPr>
          <w:spacing w:val="1"/>
          <w:sz w:val="24"/>
        </w:rPr>
        <w:t xml:space="preserve"> </w:t>
      </w:r>
      <w:r>
        <w:rPr>
          <w:sz w:val="24"/>
        </w:rPr>
        <w:t>поликлиники,</w:t>
      </w:r>
      <w:r>
        <w:rPr>
          <w:spacing w:val="1"/>
          <w:sz w:val="24"/>
        </w:rPr>
        <w:t xml:space="preserve"> </w:t>
      </w:r>
      <w:r>
        <w:rPr>
          <w:sz w:val="24"/>
        </w:rPr>
        <w:t>больниц,</w:t>
      </w:r>
      <w:r>
        <w:rPr>
          <w:spacing w:val="1"/>
          <w:sz w:val="24"/>
        </w:rPr>
        <w:t xml:space="preserve"> </w:t>
      </w:r>
      <w:r>
        <w:rPr>
          <w:sz w:val="24"/>
        </w:rPr>
        <w:t>кинотеатров, кафе. Развивает познавательный интерес к родной стране, к освоению представлений</w:t>
      </w:r>
      <w:r>
        <w:rPr>
          <w:spacing w:val="-57"/>
          <w:sz w:val="24"/>
        </w:rPr>
        <w:t xml:space="preserve"> </w:t>
      </w:r>
      <w:r>
        <w:rPr>
          <w:sz w:val="24"/>
        </w:rPr>
        <w:t>о ее столице, государственном флаге и гербе, о</w:t>
      </w:r>
      <w:r>
        <w:rPr>
          <w:spacing w:val="1"/>
          <w:sz w:val="24"/>
        </w:rPr>
        <w:t xml:space="preserve"> </w:t>
      </w:r>
      <w:r>
        <w:rPr>
          <w:sz w:val="24"/>
        </w:rPr>
        <w:t>государственных праздниках России, памятных</w:t>
      </w:r>
      <w:r>
        <w:rPr>
          <w:spacing w:val="1"/>
          <w:sz w:val="24"/>
        </w:rPr>
        <w:t xml:space="preserve"> </w:t>
      </w:r>
      <w:r>
        <w:rPr>
          <w:sz w:val="24"/>
        </w:rPr>
        <w:t>исторических</w:t>
      </w:r>
      <w:r>
        <w:rPr>
          <w:spacing w:val="1"/>
          <w:sz w:val="24"/>
        </w:rPr>
        <w:t xml:space="preserve"> </w:t>
      </w:r>
      <w:r>
        <w:rPr>
          <w:sz w:val="24"/>
        </w:rPr>
        <w:t>событиях, героях</w:t>
      </w:r>
      <w:r>
        <w:rPr>
          <w:spacing w:val="1"/>
          <w:sz w:val="24"/>
        </w:rPr>
        <w:t xml:space="preserve"> </w:t>
      </w:r>
      <w:r>
        <w:rPr>
          <w:sz w:val="24"/>
        </w:rPr>
        <w:t>Отечества.</w:t>
      </w:r>
      <w:r>
        <w:rPr>
          <w:spacing w:val="1"/>
          <w:sz w:val="24"/>
        </w:rPr>
        <w:t xml:space="preserve"> </w:t>
      </w:r>
      <w:r>
        <w:rPr>
          <w:sz w:val="24"/>
        </w:rPr>
        <w:t>Формирует</w:t>
      </w:r>
      <w:r>
        <w:rPr>
          <w:spacing w:val="1"/>
          <w:sz w:val="24"/>
        </w:rPr>
        <w:t xml:space="preserve"> </w:t>
      </w:r>
      <w:r>
        <w:rPr>
          <w:sz w:val="24"/>
        </w:rPr>
        <w:t>представления о многообразии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мира.</w:t>
      </w:r>
    </w:p>
    <w:p w14:paraId="9E040000">
      <w:pPr>
        <w:pStyle w:val="Style_8"/>
        <w:ind w:firstLine="709" w:left="0"/>
        <w:rPr>
          <w:sz w:val="24"/>
        </w:rPr>
      </w:pPr>
      <w:r>
        <w:rPr>
          <w:sz w:val="24"/>
        </w:rPr>
        <w:t>Педагог формирует у детей</w:t>
      </w:r>
      <w:r>
        <w:rPr>
          <w:spacing w:val="1"/>
          <w:sz w:val="24"/>
        </w:rPr>
        <w:t xml:space="preserve"> </w:t>
      </w:r>
      <w:r>
        <w:rPr>
          <w:sz w:val="24"/>
        </w:rPr>
        <w:t>понимание многообразия людей разных национальностей —</w:t>
      </w:r>
      <w:r>
        <w:rPr>
          <w:spacing w:val="1"/>
          <w:sz w:val="24"/>
        </w:rPr>
        <w:t xml:space="preserve"> </w:t>
      </w:r>
      <w:r>
        <w:rPr>
          <w:sz w:val="24"/>
        </w:rPr>
        <w:t>особенностей их</w:t>
      </w:r>
      <w:r>
        <w:rPr>
          <w:spacing w:val="1"/>
          <w:sz w:val="24"/>
        </w:rPr>
        <w:t xml:space="preserve"> </w:t>
      </w:r>
      <w:r>
        <w:rPr>
          <w:sz w:val="24"/>
        </w:rPr>
        <w:t>внешнего вида, одежды, традиций; развивает интерес к сказкам, песням, играм</w:t>
      </w:r>
      <w:r>
        <w:rPr>
          <w:spacing w:val="1"/>
          <w:sz w:val="24"/>
        </w:rPr>
        <w:t xml:space="preserve"> </w:t>
      </w:r>
      <w:r>
        <w:rPr>
          <w:sz w:val="24"/>
        </w:rPr>
        <w:t>разных народов; расширяет представления о других странах и народах мира, понимание, что 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есть свои достопримечательности,</w:t>
      </w:r>
      <w:r>
        <w:rPr>
          <w:spacing w:val="-1"/>
          <w:sz w:val="24"/>
        </w:rPr>
        <w:t xml:space="preserve"> </w:t>
      </w:r>
      <w:r>
        <w:rPr>
          <w:sz w:val="24"/>
        </w:rPr>
        <w:t>традиции,</w:t>
      </w:r>
      <w:r>
        <w:rPr>
          <w:spacing w:val="-1"/>
          <w:sz w:val="24"/>
        </w:rPr>
        <w:t xml:space="preserve"> </w:t>
      </w:r>
      <w:r>
        <w:rPr>
          <w:sz w:val="24"/>
        </w:rPr>
        <w:t>свои</w:t>
      </w:r>
      <w:r>
        <w:rPr>
          <w:spacing w:val="-1"/>
          <w:sz w:val="24"/>
        </w:rPr>
        <w:t xml:space="preserve"> </w:t>
      </w:r>
      <w:r>
        <w:rPr>
          <w:sz w:val="24"/>
        </w:rPr>
        <w:t>флаги и</w:t>
      </w:r>
      <w:r>
        <w:rPr>
          <w:spacing w:val="-1"/>
          <w:sz w:val="24"/>
        </w:rPr>
        <w:t xml:space="preserve"> </w:t>
      </w:r>
      <w:r>
        <w:rPr>
          <w:sz w:val="24"/>
        </w:rPr>
        <w:t>гербы.</w:t>
      </w:r>
    </w:p>
    <w:p w14:paraId="9F040000">
      <w:pPr>
        <w:pStyle w:val="Style_8"/>
        <w:ind w:firstLine="709" w:left="0"/>
        <w:rPr>
          <w:sz w:val="24"/>
        </w:rPr>
      </w:pPr>
      <w:r>
        <w:rPr>
          <w:i w:val="1"/>
          <w:sz w:val="24"/>
        </w:rPr>
        <w:t>Природа.</w:t>
      </w:r>
      <w:r>
        <w:rPr>
          <w:i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животного</w:t>
      </w:r>
      <w:r>
        <w:rPr>
          <w:spacing w:val="1"/>
          <w:sz w:val="24"/>
        </w:rPr>
        <w:t xml:space="preserve"> </w:t>
      </w:r>
      <w:r>
        <w:rPr>
          <w:sz w:val="24"/>
        </w:rPr>
        <w:t>и</w:t>
      </w:r>
      <w:r>
        <w:rPr>
          <w:spacing w:val="1"/>
          <w:sz w:val="24"/>
        </w:rPr>
        <w:t xml:space="preserve"> </w:t>
      </w:r>
      <w:r>
        <w:rPr>
          <w:sz w:val="24"/>
        </w:rPr>
        <w:t>растительного мира, их сходстве и различии во внешнем виде и образе жизни</w:t>
      </w:r>
      <w:r>
        <w:rPr>
          <w:spacing w:val="1"/>
          <w:sz w:val="24"/>
        </w:rPr>
        <w:t xml:space="preserve"> </w:t>
      </w:r>
      <w:r>
        <w:rPr>
          <w:sz w:val="24"/>
        </w:rPr>
        <w:t>поведении в 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выделять</w:t>
      </w:r>
      <w:r>
        <w:rPr>
          <w:spacing w:val="1"/>
          <w:sz w:val="24"/>
        </w:rPr>
        <w:t xml:space="preserve"> </w:t>
      </w:r>
      <w:r>
        <w:rPr>
          <w:sz w:val="24"/>
        </w:rPr>
        <w:t>признаки,</w:t>
      </w:r>
      <w:r>
        <w:rPr>
          <w:spacing w:val="1"/>
          <w:sz w:val="24"/>
        </w:rPr>
        <w:t xml:space="preserve"> </w:t>
      </w:r>
      <w:r>
        <w:rPr>
          <w:sz w:val="24"/>
        </w:rPr>
        <w:t>группировать</w:t>
      </w:r>
      <w:r>
        <w:rPr>
          <w:spacing w:val="60"/>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особенностям,</w:t>
      </w:r>
      <w:r>
        <w:rPr>
          <w:spacing w:val="1"/>
          <w:sz w:val="24"/>
        </w:rPr>
        <w:t xml:space="preserve"> </w:t>
      </w:r>
      <w:r>
        <w:rPr>
          <w:sz w:val="24"/>
        </w:rPr>
        <w:t>месту</w:t>
      </w:r>
      <w:r>
        <w:rPr>
          <w:spacing w:val="1"/>
          <w:sz w:val="24"/>
        </w:rPr>
        <w:t xml:space="preserve"> </w:t>
      </w:r>
      <w:r>
        <w:rPr>
          <w:sz w:val="24"/>
        </w:rPr>
        <w:t>обитания,</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питанию;</w:t>
      </w:r>
      <w:r>
        <w:rPr>
          <w:spacing w:val="1"/>
          <w:sz w:val="24"/>
        </w:rPr>
        <w:t xml:space="preserve"> </w:t>
      </w:r>
      <w:r>
        <w:rPr>
          <w:sz w:val="24"/>
        </w:rPr>
        <w:t>направляет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наличие</w:t>
      </w:r>
      <w:r>
        <w:rPr>
          <w:spacing w:val="1"/>
          <w:sz w:val="24"/>
        </w:rPr>
        <w:t xml:space="preserve"> </w:t>
      </w:r>
      <w:r>
        <w:rPr>
          <w:sz w:val="24"/>
        </w:rPr>
        <w:t>потребностей</w:t>
      </w:r>
      <w:r>
        <w:rPr>
          <w:spacing w:val="1"/>
          <w:sz w:val="24"/>
        </w:rPr>
        <w:t xml:space="preserve"> </w:t>
      </w:r>
      <w:r>
        <w:rPr>
          <w:sz w:val="24"/>
        </w:rPr>
        <w:t>у 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(свет,</w:t>
      </w:r>
      <w:r>
        <w:rPr>
          <w:spacing w:val="1"/>
          <w:sz w:val="24"/>
        </w:rPr>
        <w:t xml:space="preserve"> </w:t>
      </w:r>
      <w:r>
        <w:rPr>
          <w:sz w:val="24"/>
        </w:rPr>
        <w:t>тепло,</w:t>
      </w:r>
      <w:r>
        <w:rPr>
          <w:spacing w:val="1"/>
          <w:sz w:val="24"/>
        </w:rPr>
        <w:t xml:space="preserve"> </w:t>
      </w:r>
      <w:r>
        <w:rPr>
          <w:sz w:val="24"/>
        </w:rPr>
        <w:t>вода,</w:t>
      </w:r>
      <w:r>
        <w:rPr>
          <w:spacing w:val="1"/>
          <w:sz w:val="24"/>
        </w:rPr>
        <w:t xml:space="preserve"> </w:t>
      </w:r>
      <w:r>
        <w:rPr>
          <w:sz w:val="24"/>
        </w:rPr>
        <w:t>воздух,</w:t>
      </w:r>
      <w:r>
        <w:rPr>
          <w:spacing w:val="1"/>
          <w:sz w:val="24"/>
        </w:rPr>
        <w:t xml:space="preserve"> </w:t>
      </w:r>
      <w:r>
        <w:rPr>
          <w:sz w:val="24"/>
        </w:rPr>
        <w:t>питание); создает ситуации для понимания необходимости ухода за растениями и животными</w:t>
      </w:r>
      <w:r>
        <w:rPr>
          <w:spacing w:val="1"/>
          <w:sz w:val="24"/>
        </w:rPr>
        <w:t xml:space="preserve"> </w:t>
      </w:r>
      <w:r>
        <w:rPr>
          <w:sz w:val="24"/>
        </w:rPr>
        <w:t>относительно</w:t>
      </w:r>
      <w:r>
        <w:rPr>
          <w:spacing w:val="-1"/>
          <w:sz w:val="24"/>
        </w:rPr>
        <w:t xml:space="preserve"> </w:t>
      </w:r>
      <w:r>
        <w:rPr>
          <w:sz w:val="24"/>
        </w:rPr>
        <w:t>их</w:t>
      </w:r>
      <w:r>
        <w:rPr>
          <w:spacing w:val="-1"/>
          <w:sz w:val="24"/>
        </w:rPr>
        <w:t xml:space="preserve"> </w:t>
      </w:r>
      <w:r>
        <w:rPr>
          <w:sz w:val="24"/>
        </w:rPr>
        <w:t>потребностей.</w:t>
      </w:r>
    </w:p>
    <w:p w14:paraId="A0040000">
      <w:pPr>
        <w:pStyle w:val="Style_8"/>
        <w:ind w:firstLine="709" w:left="0"/>
        <w:rPr>
          <w:sz w:val="24"/>
        </w:rPr>
      </w:pPr>
      <w:r>
        <w:rPr>
          <w:sz w:val="24"/>
        </w:rPr>
        <w:t>Педагог организует целенаправленное экспериментирование и опыты для ознакомления</w:t>
      </w:r>
      <w:r>
        <w:rPr>
          <w:spacing w:val="1"/>
          <w:sz w:val="24"/>
        </w:rPr>
        <w:t xml:space="preserve"> </w:t>
      </w:r>
      <w:r>
        <w:rPr>
          <w:sz w:val="24"/>
        </w:rPr>
        <w:t>детей со свойствами объектов неживой природы, расширяя представления об объектах неживой</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(вода,</w:t>
      </w:r>
      <w:r>
        <w:rPr>
          <w:spacing w:val="1"/>
          <w:sz w:val="24"/>
        </w:rPr>
        <w:t xml:space="preserve"> </w:t>
      </w:r>
      <w:r>
        <w:rPr>
          <w:sz w:val="24"/>
        </w:rPr>
        <w:t>почва,</w:t>
      </w:r>
      <w:r>
        <w:rPr>
          <w:spacing w:val="1"/>
          <w:sz w:val="24"/>
        </w:rPr>
        <w:t xml:space="preserve"> </w:t>
      </w:r>
      <w:r>
        <w:rPr>
          <w:sz w:val="24"/>
        </w:rPr>
        <w:t>воздух,</w:t>
      </w:r>
      <w:r>
        <w:rPr>
          <w:spacing w:val="1"/>
          <w:sz w:val="24"/>
        </w:rPr>
        <w:t xml:space="preserve"> </w:t>
      </w:r>
      <w:r>
        <w:rPr>
          <w:sz w:val="24"/>
        </w:rPr>
        <w:t>горы).</w:t>
      </w:r>
      <w:r>
        <w:rPr>
          <w:spacing w:val="1"/>
          <w:sz w:val="24"/>
        </w:rPr>
        <w:t xml:space="preserve"> </w:t>
      </w:r>
      <w:r>
        <w:rPr>
          <w:sz w:val="24"/>
        </w:rPr>
        <w:t>Уточняет</w:t>
      </w:r>
      <w:r>
        <w:rPr>
          <w:spacing w:val="1"/>
          <w:sz w:val="24"/>
        </w:rPr>
        <w:t xml:space="preserve"> </w:t>
      </w:r>
      <w:r>
        <w:rPr>
          <w:sz w:val="24"/>
        </w:rPr>
        <w:t>представления о признаках разных времен года (погодные изменения, состояние деревьев, покров,</w:t>
      </w:r>
      <w:r>
        <w:rPr>
          <w:spacing w:val="-57"/>
          <w:sz w:val="24"/>
        </w:rPr>
        <w:t xml:space="preserve"> </w:t>
      </w:r>
      <w:r>
        <w:rPr>
          <w:sz w:val="24"/>
        </w:rPr>
        <w:t>изменений</w:t>
      </w:r>
      <w:r>
        <w:rPr>
          <w:spacing w:val="36"/>
          <w:sz w:val="24"/>
        </w:rPr>
        <w:t xml:space="preserve"> </w:t>
      </w:r>
      <w:r>
        <w:rPr>
          <w:sz w:val="24"/>
        </w:rPr>
        <w:t>в</w:t>
      </w:r>
      <w:r>
        <w:rPr>
          <w:spacing w:val="35"/>
          <w:sz w:val="24"/>
        </w:rPr>
        <w:t xml:space="preserve"> </w:t>
      </w:r>
      <w:r>
        <w:rPr>
          <w:sz w:val="24"/>
        </w:rPr>
        <w:t>жизни</w:t>
      </w:r>
      <w:r>
        <w:rPr>
          <w:spacing w:val="37"/>
          <w:sz w:val="24"/>
        </w:rPr>
        <w:t xml:space="preserve"> </w:t>
      </w:r>
      <w:r>
        <w:rPr>
          <w:sz w:val="24"/>
        </w:rPr>
        <w:t>человека,</w:t>
      </w:r>
      <w:r>
        <w:rPr>
          <w:spacing w:val="36"/>
          <w:sz w:val="24"/>
        </w:rPr>
        <w:t xml:space="preserve"> </w:t>
      </w:r>
      <w:r>
        <w:rPr>
          <w:sz w:val="24"/>
        </w:rPr>
        <w:t>животных</w:t>
      </w:r>
      <w:r>
        <w:rPr>
          <w:spacing w:val="35"/>
          <w:sz w:val="24"/>
        </w:rPr>
        <w:t xml:space="preserve"> </w:t>
      </w:r>
      <w:r>
        <w:rPr>
          <w:sz w:val="24"/>
        </w:rPr>
        <w:t>и</w:t>
      </w:r>
      <w:r>
        <w:rPr>
          <w:spacing w:val="37"/>
          <w:sz w:val="24"/>
        </w:rPr>
        <w:t xml:space="preserve"> </w:t>
      </w:r>
      <w:r>
        <w:rPr>
          <w:sz w:val="24"/>
        </w:rPr>
        <w:t>растений);</w:t>
      </w:r>
      <w:r>
        <w:rPr>
          <w:spacing w:val="35"/>
          <w:sz w:val="24"/>
        </w:rPr>
        <w:t xml:space="preserve"> </w:t>
      </w:r>
      <w:r>
        <w:rPr>
          <w:sz w:val="24"/>
        </w:rPr>
        <w:t>о</w:t>
      </w:r>
      <w:r>
        <w:rPr>
          <w:spacing w:val="36"/>
          <w:sz w:val="24"/>
        </w:rPr>
        <w:t xml:space="preserve"> </w:t>
      </w:r>
      <w:r>
        <w:rPr>
          <w:sz w:val="24"/>
        </w:rPr>
        <w:t>деятельности</w:t>
      </w:r>
      <w:r>
        <w:rPr>
          <w:spacing w:val="37"/>
          <w:sz w:val="24"/>
        </w:rPr>
        <w:t xml:space="preserve"> </w:t>
      </w:r>
      <w:r>
        <w:rPr>
          <w:sz w:val="24"/>
        </w:rPr>
        <w:t>человека</w:t>
      </w:r>
      <w:r>
        <w:rPr>
          <w:spacing w:val="35"/>
          <w:sz w:val="24"/>
        </w:rPr>
        <w:t xml:space="preserve"> </w:t>
      </w:r>
      <w:r>
        <w:rPr>
          <w:sz w:val="24"/>
        </w:rPr>
        <w:t>в</w:t>
      </w:r>
      <w:r>
        <w:rPr>
          <w:spacing w:val="35"/>
          <w:sz w:val="24"/>
        </w:rPr>
        <w:t xml:space="preserve"> </w:t>
      </w:r>
      <w:r>
        <w:rPr>
          <w:sz w:val="24"/>
        </w:rPr>
        <w:t>разные</w:t>
      </w:r>
      <w:r>
        <w:rPr>
          <w:spacing w:val="34"/>
          <w:sz w:val="24"/>
        </w:rPr>
        <w:t xml:space="preserve"> </w:t>
      </w:r>
      <w:r>
        <w:rPr>
          <w:sz w:val="24"/>
        </w:rPr>
        <w:t>сезоны</w:t>
      </w:r>
      <w:r>
        <w:rPr>
          <w:spacing w:val="-57"/>
          <w:sz w:val="24"/>
        </w:rPr>
        <w:t xml:space="preserve"> </w:t>
      </w:r>
      <w:r>
        <w:rPr>
          <w:sz w:val="24"/>
        </w:rPr>
        <w:t>года (выращивание растений, сбор урожая, народные праздники и развлечения др.); способствует</w:t>
      </w:r>
      <w:r>
        <w:rPr>
          <w:spacing w:val="1"/>
          <w:sz w:val="24"/>
        </w:rPr>
        <w:t xml:space="preserve"> </w:t>
      </w:r>
      <w:r>
        <w:rPr>
          <w:sz w:val="24"/>
        </w:rPr>
        <w:t>усвоению</w:t>
      </w:r>
      <w:r>
        <w:rPr>
          <w:spacing w:val="1"/>
          <w:sz w:val="24"/>
        </w:rPr>
        <w:t xml:space="preserve"> </w:t>
      </w:r>
      <w:r>
        <w:rPr>
          <w:sz w:val="24"/>
        </w:rPr>
        <w:t>детьми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формируя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живого,</w:t>
      </w:r>
      <w:r>
        <w:rPr>
          <w:spacing w:val="1"/>
          <w:sz w:val="24"/>
        </w:rPr>
        <w:t xml:space="preserve"> </w:t>
      </w:r>
      <w:r>
        <w:rPr>
          <w:sz w:val="24"/>
        </w:rPr>
        <w:t>воспитывает</w:t>
      </w:r>
      <w:r>
        <w:rPr>
          <w:spacing w:val="-1"/>
          <w:sz w:val="24"/>
        </w:rPr>
        <w:t xml:space="preserve"> </w:t>
      </w:r>
      <w:r>
        <w:rPr>
          <w:sz w:val="24"/>
        </w:rPr>
        <w:t>желание</w:t>
      </w:r>
      <w:r>
        <w:rPr>
          <w:spacing w:val="-1"/>
          <w:sz w:val="24"/>
        </w:rPr>
        <w:t xml:space="preserve"> </w:t>
      </w:r>
      <w:r>
        <w:rPr>
          <w:sz w:val="24"/>
        </w:rPr>
        <w:t>защитить</w:t>
      </w:r>
      <w:r>
        <w:rPr>
          <w:spacing w:val="-1"/>
          <w:sz w:val="24"/>
        </w:rPr>
        <w:t xml:space="preserve"> </w:t>
      </w:r>
      <w:r>
        <w:rPr>
          <w:sz w:val="24"/>
        </w:rPr>
        <w:t>и сохранить живую</w:t>
      </w:r>
      <w:r>
        <w:rPr>
          <w:spacing w:val="-1"/>
          <w:sz w:val="24"/>
        </w:rPr>
        <w:t xml:space="preserve"> </w:t>
      </w:r>
      <w:r>
        <w:rPr>
          <w:sz w:val="24"/>
        </w:rPr>
        <w:t>природу.</w:t>
      </w:r>
    </w:p>
    <w:p w14:paraId="A1040000">
      <w:pPr>
        <w:pStyle w:val="Style_8"/>
        <w:ind w:firstLine="709" w:left="0"/>
        <w:rPr>
          <w:sz w:val="24"/>
        </w:rPr>
      </w:pPr>
      <w:r>
        <w:rPr>
          <w:b w:val="1"/>
          <w:i w:val="1"/>
          <w:sz w:val="24"/>
        </w:rPr>
        <w:t xml:space="preserve">В результате, к концу 6 года жизни, </w:t>
      </w:r>
      <w:r>
        <w:rPr>
          <w:sz w:val="24"/>
        </w:rPr>
        <w:t>ребенок может объединяться со сверстниками для</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определять</w:t>
      </w:r>
      <w:r>
        <w:rPr>
          <w:spacing w:val="1"/>
          <w:sz w:val="24"/>
        </w:rPr>
        <w:t xml:space="preserve"> </w:t>
      </w:r>
      <w:r>
        <w:rPr>
          <w:sz w:val="24"/>
        </w:rPr>
        <w:t>общий</w:t>
      </w:r>
      <w:r>
        <w:rPr>
          <w:spacing w:val="1"/>
          <w:sz w:val="24"/>
        </w:rPr>
        <w:t xml:space="preserve"> </w:t>
      </w:r>
      <w:r>
        <w:rPr>
          <w:sz w:val="24"/>
        </w:rPr>
        <w:t>замысел,</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согласовывать</w:t>
      </w:r>
      <w:r>
        <w:rPr>
          <w:spacing w:val="1"/>
          <w:sz w:val="24"/>
        </w:rPr>
        <w:t xml:space="preserve"> </w:t>
      </w:r>
      <w:r>
        <w:rPr>
          <w:sz w:val="24"/>
        </w:rPr>
        <w:t>действия,</w:t>
      </w:r>
      <w:r>
        <w:rPr>
          <w:spacing w:val="-1"/>
          <w:sz w:val="24"/>
        </w:rPr>
        <w:t xml:space="preserve"> </w:t>
      </w:r>
      <w:r>
        <w:rPr>
          <w:sz w:val="24"/>
        </w:rPr>
        <w:t>оценивать</w:t>
      </w:r>
      <w:r>
        <w:rPr>
          <w:spacing w:val="-1"/>
          <w:sz w:val="24"/>
        </w:rPr>
        <w:t xml:space="preserve"> </w:t>
      </w:r>
      <w:r>
        <w:rPr>
          <w:sz w:val="24"/>
        </w:rPr>
        <w:t>полученный</w:t>
      </w:r>
      <w:r>
        <w:rPr>
          <w:spacing w:val="-1"/>
          <w:sz w:val="24"/>
        </w:rPr>
        <w:t xml:space="preserve"> </w:t>
      </w:r>
      <w:r>
        <w:rPr>
          <w:sz w:val="24"/>
        </w:rPr>
        <w:t>результат</w:t>
      </w:r>
      <w:r>
        <w:rPr>
          <w:spacing w:val="4"/>
          <w:sz w:val="24"/>
        </w:rPr>
        <w:t xml:space="preserve"> </w:t>
      </w:r>
      <w:r>
        <w:rPr>
          <w:sz w:val="24"/>
        </w:rPr>
        <w:t>и</w:t>
      </w:r>
      <w:r>
        <w:rPr>
          <w:spacing w:val="-1"/>
          <w:sz w:val="24"/>
        </w:rPr>
        <w:t xml:space="preserve"> </w:t>
      </w:r>
      <w:r>
        <w:rPr>
          <w:sz w:val="24"/>
        </w:rPr>
        <w:t>характер взаимоотношений;</w:t>
      </w:r>
    </w:p>
    <w:p w14:paraId="A2040000">
      <w:pPr>
        <w:pStyle w:val="Style_8"/>
        <w:numPr>
          <w:ilvl w:val="0"/>
          <w:numId w:val="39"/>
        </w:numPr>
        <w:ind w:hanging="357" w:left="357"/>
        <w:rPr>
          <w:sz w:val="24"/>
        </w:rPr>
      </w:pP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соблюдает</w:t>
      </w:r>
      <w:r>
        <w:rPr>
          <w:spacing w:val="1"/>
          <w:sz w:val="24"/>
        </w:rPr>
        <w:t xml:space="preserve"> </w:t>
      </w:r>
      <w:r>
        <w:rPr>
          <w:sz w:val="24"/>
        </w:rPr>
        <w:t>очередность,</w:t>
      </w:r>
      <w:r>
        <w:rPr>
          <w:spacing w:val="1"/>
          <w:sz w:val="24"/>
        </w:rPr>
        <w:t xml:space="preserve"> </w:t>
      </w:r>
      <w:r>
        <w:rPr>
          <w:sz w:val="24"/>
        </w:rPr>
        <w:t>учитывает</w:t>
      </w:r>
      <w:r>
        <w:rPr>
          <w:spacing w:val="1"/>
          <w:sz w:val="24"/>
        </w:rPr>
        <w:t xml:space="preserve"> </w:t>
      </w:r>
      <w:r>
        <w:rPr>
          <w:sz w:val="24"/>
        </w:rPr>
        <w:t>права</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проявляет инициативу в общении и деятельности, задает вопросы различной направленности,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интеллектуальную</w:t>
      </w:r>
      <w:r>
        <w:rPr>
          <w:spacing w:val="-1"/>
          <w:sz w:val="24"/>
        </w:rPr>
        <w:t xml:space="preserve"> </w:t>
      </w:r>
      <w:r>
        <w:rPr>
          <w:sz w:val="24"/>
        </w:rPr>
        <w:t>активность, познавательный</w:t>
      </w:r>
      <w:r>
        <w:rPr>
          <w:spacing w:val="-1"/>
          <w:sz w:val="24"/>
        </w:rPr>
        <w:t xml:space="preserve"> </w:t>
      </w:r>
      <w:r>
        <w:rPr>
          <w:sz w:val="24"/>
        </w:rPr>
        <w:t>интерес;</w:t>
      </w:r>
    </w:p>
    <w:p w14:paraId="A3040000">
      <w:pPr>
        <w:pStyle w:val="Style_8"/>
        <w:numPr>
          <w:ilvl w:val="0"/>
          <w:numId w:val="39"/>
        </w:numPr>
        <w:ind w:hanging="357" w:left="357"/>
        <w:rPr>
          <w:sz w:val="24"/>
        </w:rPr>
      </w:pPr>
      <w:r>
        <w:rPr>
          <w:sz w:val="24"/>
        </w:rPr>
        <w:t>способен</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поставить</w:t>
      </w:r>
      <w:r>
        <w:rPr>
          <w:spacing w:val="1"/>
          <w:sz w:val="24"/>
        </w:rPr>
        <w:t xml:space="preserve"> </w:t>
      </w:r>
      <w:r>
        <w:rPr>
          <w:sz w:val="24"/>
        </w:rPr>
        <w:t>исследовательскую</w:t>
      </w:r>
      <w:r>
        <w:rPr>
          <w:spacing w:val="1"/>
          <w:sz w:val="24"/>
        </w:rPr>
        <w:t xml:space="preserve"> </w:t>
      </w:r>
      <w:r>
        <w:rPr>
          <w:sz w:val="24"/>
        </w:rPr>
        <w:t>задачу,</w:t>
      </w:r>
      <w:r>
        <w:rPr>
          <w:spacing w:val="1"/>
          <w:sz w:val="24"/>
        </w:rPr>
        <w:t xml:space="preserve"> </w:t>
      </w:r>
      <w:r>
        <w:rPr>
          <w:sz w:val="24"/>
        </w:rPr>
        <w:t>проявляет</w:t>
      </w:r>
      <w:r>
        <w:rPr>
          <w:spacing w:val="1"/>
          <w:sz w:val="24"/>
        </w:rPr>
        <w:t xml:space="preserve"> </w:t>
      </w:r>
      <w:r>
        <w:rPr>
          <w:sz w:val="24"/>
        </w:rPr>
        <w:t>любознательность,</w:t>
      </w:r>
      <w:r>
        <w:rPr>
          <w:spacing w:val="-1"/>
          <w:sz w:val="24"/>
        </w:rPr>
        <w:t xml:space="preserve"> </w:t>
      </w:r>
      <w:r>
        <w:rPr>
          <w:sz w:val="24"/>
        </w:rPr>
        <w:t>догадку</w:t>
      </w:r>
      <w:r>
        <w:rPr>
          <w:spacing w:val="-8"/>
          <w:sz w:val="24"/>
        </w:rPr>
        <w:t xml:space="preserve"> </w:t>
      </w:r>
      <w:r>
        <w:rPr>
          <w:sz w:val="24"/>
        </w:rPr>
        <w:t>и сообразительность;</w:t>
      </w:r>
    </w:p>
    <w:p w14:paraId="A4040000">
      <w:pPr>
        <w:pStyle w:val="Style_8"/>
        <w:numPr>
          <w:ilvl w:val="0"/>
          <w:numId w:val="39"/>
        </w:numPr>
        <w:ind w:hanging="357" w:left="357"/>
        <w:rPr>
          <w:sz w:val="24"/>
        </w:rPr>
      </w:pPr>
      <w:r>
        <w:rPr>
          <w:sz w:val="24"/>
        </w:rPr>
        <w:t>испытывает познавательный интерес к событиям, находящимся за рамками личного опыта,</w:t>
      </w:r>
      <w:r>
        <w:rPr>
          <w:spacing w:val="1"/>
          <w:sz w:val="24"/>
        </w:rPr>
        <w:t xml:space="preserve"> </w:t>
      </w:r>
      <w:r>
        <w:rPr>
          <w:sz w:val="24"/>
        </w:rPr>
        <w:t>фантазирует,</w:t>
      </w:r>
      <w:r>
        <w:rPr>
          <w:spacing w:val="-1"/>
          <w:sz w:val="24"/>
        </w:rPr>
        <w:t xml:space="preserve"> </w:t>
      </w:r>
      <w:r>
        <w:rPr>
          <w:sz w:val="24"/>
        </w:rPr>
        <w:t>сочиняет разные</w:t>
      </w:r>
      <w:r>
        <w:rPr>
          <w:spacing w:val="-3"/>
          <w:sz w:val="24"/>
        </w:rPr>
        <w:t xml:space="preserve"> </w:t>
      </w:r>
      <w:r>
        <w:rPr>
          <w:sz w:val="24"/>
        </w:rPr>
        <w:t>истории,</w:t>
      </w:r>
      <w:r>
        <w:rPr>
          <w:spacing w:val="-3"/>
          <w:sz w:val="24"/>
        </w:rPr>
        <w:t xml:space="preserve"> </w:t>
      </w:r>
      <w:r>
        <w:rPr>
          <w:sz w:val="24"/>
        </w:rPr>
        <w:t>предлагает пути решения проблем;</w:t>
      </w:r>
    </w:p>
    <w:p w14:paraId="A5040000">
      <w:pPr>
        <w:pStyle w:val="Style_8"/>
        <w:numPr>
          <w:ilvl w:val="0"/>
          <w:numId w:val="39"/>
        </w:numPr>
        <w:ind w:hanging="357" w:left="357"/>
        <w:rPr>
          <w:sz w:val="24"/>
        </w:rPr>
      </w:pPr>
      <w:r>
        <w:rPr>
          <w:sz w:val="24"/>
        </w:rPr>
        <w:t>проявляет</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игровому</w:t>
      </w:r>
      <w:r>
        <w:rPr>
          <w:spacing w:val="-8"/>
          <w:sz w:val="24"/>
        </w:rPr>
        <w:t xml:space="preserve"> </w:t>
      </w:r>
      <w:r>
        <w:rPr>
          <w:sz w:val="24"/>
        </w:rPr>
        <w:t>экспериментированию,</w:t>
      </w:r>
      <w:r>
        <w:rPr>
          <w:spacing w:val="-3"/>
          <w:sz w:val="24"/>
        </w:rPr>
        <w:t xml:space="preserve"> </w:t>
      </w:r>
      <w:r>
        <w:rPr>
          <w:sz w:val="24"/>
        </w:rPr>
        <w:t>к</w:t>
      </w:r>
      <w:r>
        <w:rPr>
          <w:spacing w:val="-5"/>
          <w:sz w:val="24"/>
        </w:rPr>
        <w:t xml:space="preserve"> </w:t>
      </w:r>
      <w:r>
        <w:rPr>
          <w:sz w:val="24"/>
        </w:rPr>
        <w:t>познавательным</w:t>
      </w:r>
      <w:r>
        <w:rPr>
          <w:spacing w:val="-5"/>
          <w:sz w:val="24"/>
        </w:rPr>
        <w:t xml:space="preserve"> </w:t>
      </w:r>
      <w:r>
        <w:rPr>
          <w:sz w:val="24"/>
        </w:rPr>
        <w:t>играм;</w:t>
      </w:r>
    </w:p>
    <w:p w14:paraId="A6040000">
      <w:pPr>
        <w:pStyle w:val="Style_8"/>
        <w:numPr>
          <w:ilvl w:val="0"/>
          <w:numId w:val="39"/>
        </w:numPr>
        <w:ind w:hanging="357" w:left="357"/>
        <w:rPr>
          <w:sz w:val="24"/>
        </w:rPr>
      </w:pPr>
      <w:r>
        <w:rPr>
          <w:sz w:val="24"/>
        </w:rPr>
        <w:t>умеет</w:t>
      </w:r>
      <w:r>
        <w:rPr>
          <w:spacing w:val="1"/>
          <w:sz w:val="24"/>
        </w:rPr>
        <w:t xml:space="preserve"> </w:t>
      </w:r>
      <w:r>
        <w:rPr>
          <w:sz w:val="24"/>
        </w:rPr>
        <w:t>объяснить</w:t>
      </w:r>
      <w:r>
        <w:rPr>
          <w:spacing w:val="1"/>
          <w:sz w:val="24"/>
        </w:rPr>
        <w:t xml:space="preserve"> </w:t>
      </w:r>
      <w:r>
        <w:rPr>
          <w:sz w:val="24"/>
        </w:rPr>
        <w:t>замысел</w:t>
      </w:r>
      <w:r>
        <w:rPr>
          <w:spacing w:val="1"/>
          <w:sz w:val="24"/>
        </w:rPr>
        <w:t xml:space="preserve"> </w:t>
      </w:r>
      <w:r>
        <w:rPr>
          <w:sz w:val="24"/>
        </w:rPr>
        <w:t>предстоящей</w:t>
      </w:r>
      <w:r>
        <w:rPr>
          <w:spacing w:val="1"/>
          <w:sz w:val="24"/>
        </w:rPr>
        <w:t xml:space="preserve"> </w:t>
      </w:r>
      <w:r>
        <w:rPr>
          <w:sz w:val="24"/>
        </w:rPr>
        <w:t>деятельности,</w:t>
      </w:r>
      <w:r>
        <w:rPr>
          <w:spacing w:val="1"/>
          <w:sz w:val="24"/>
        </w:rPr>
        <w:t xml:space="preserve"> </w:t>
      </w:r>
      <w:r>
        <w:rPr>
          <w:sz w:val="24"/>
        </w:rPr>
        <w:t>организовать</w:t>
      </w:r>
      <w:r>
        <w:rPr>
          <w:spacing w:val="1"/>
          <w:sz w:val="24"/>
        </w:rPr>
        <w:t xml:space="preserve"> </w:t>
      </w:r>
      <w:r>
        <w:rPr>
          <w:sz w:val="24"/>
        </w:rPr>
        <w:t>соучастников</w:t>
      </w:r>
      <w:r>
        <w:rPr>
          <w:spacing w:val="1"/>
          <w:sz w:val="24"/>
        </w:rPr>
        <w:t xml:space="preserve"> </w:t>
      </w:r>
      <w:r>
        <w:rPr>
          <w:sz w:val="24"/>
        </w:rPr>
        <w:t>деятельности; слушает и понимает взрослого, действует по правилу или образцу в разных видах</w:t>
      </w:r>
      <w:r>
        <w:rPr>
          <w:spacing w:val="1"/>
          <w:sz w:val="24"/>
        </w:rPr>
        <w:t xml:space="preserve"> </w:t>
      </w:r>
      <w:r>
        <w:rPr>
          <w:sz w:val="24"/>
        </w:rPr>
        <w:t>деятельности, способен к произвольным умственным действиям; логическим операциям анализа,</w:t>
      </w:r>
      <w:r>
        <w:rPr>
          <w:spacing w:val="1"/>
          <w:sz w:val="24"/>
        </w:rPr>
        <w:t xml:space="preserve"> </w:t>
      </w:r>
      <w:r>
        <w:rPr>
          <w:sz w:val="24"/>
        </w:rPr>
        <w:t>сравнения,</w:t>
      </w:r>
      <w:r>
        <w:rPr>
          <w:spacing w:val="-1"/>
          <w:sz w:val="24"/>
        </w:rPr>
        <w:t xml:space="preserve"> </w:t>
      </w:r>
      <w:r>
        <w:rPr>
          <w:sz w:val="24"/>
        </w:rPr>
        <w:t>обобщения,</w:t>
      </w:r>
      <w:r>
        <w:rPr>
          <w:spacing w:val="-3"/>
          <w:sz w:val="24"/>
        </w:rPr>
        <w:t xml:space="preserve"> </w:t>
      </w:r>
      <w:r>
        <w:rPr>
          <w:sz w:val="24"/>
        </w:rPr>
        <w:t>классификации и</w:t>
      </w:r>
      <w:r>
        <w:rPr>
          <w:spacing w:val="-2"/>
          <w:sz w:val="24"/>
        </w:rPr>
        <w:t xml:space="preserve"> </w:t>
      </w:r>
      <w:r>
        <w:rPr>
          <w:sz w:val="24"/>
        </w:rPr>
        <w:t>др.;</w:t>
      </w:r>
    </w:p>
    <w:p w14:paraId="A7040000">
      <w:pPr>
        <w:pStyle w:val="Style_8"/>
        <w:numPr>
          <w:ilvl w:val="0"/>
          <w:numId w:val="39"/>
        </w:numPr>
        <w:ind w:hanging="357" w:left="357"/>
        <w:rPr>
          <w:spacing w:val="1"/>
          <w:sz w:val="24"/>
        </w:rPr>
      </w:pPr>
      <w:r>
        <w:rPr>
          <w:sz w:val="24"/>
        </w:rPr>
        <w:t>использует математические знания, способы и средства для познания окружающего мира;</w:t>
      </w:r>
      <w:r>
        <w:rPr>
          <w:spacing w:val="1"/>
          <w:sz w:val="24"/>
        </w:rPr>
        <w:t xml:space="preserve"> </w:t>
      </w:r>
    </w:p>
    <w:p w14:paraId="A8040000">
      <w:pPr>
        <w:pStyle w:val="Style_8"/>
        <w:numPr>
          <w:ilvl w:val="0"/>
          <w:numId w:val="39"/>
        </w:numPr>
        <w:ind w:hanging="357" w:left="357"/>
        <w:rPr>
          <w:sz w:val="24"/>
        </w:rPr>
      </w:pPr>
      <w:r>
        <w:rPr>
          <w:sz w:val="24"/>
        </w:rPr>
        <w:t>знает</w:t>
      </w:r>
      <w:r>
        <w:rPr>
          <w:spacing w:val="22"/>
          <w:sz w:val="24"/>
        </w:rPr>
        <w:t xml:space="preserve"> </w:t>
      </w:r>
      <w:r>
        <w:rPr>
          <w:sz w:val="24"/>
        </w:rPr>
        <w:t>о</w:t>
      </w:r>
      <w:r>
        <w:rPr>
          <w:spacing w:val="22"/>
          <w:sz w:val="24"/>
        </w:rPr>
        <w:t xml:space="preserve"> </w:t>
      </w:r>
      <w:r>
        <w:rPr>
          <w:sz w:val="24"/>
        </w:rPr>
        <w:t>цифровых</w:t>
      </w:r>
      <w:r>
        <w:rPr>
          <w:spacing w:val="24"/>
          <w:sz w:val="24"/>
        </w:rPr>
        <w:t xml:space="preserve"> </w:t>
      </w:r>
      <w:r>
        <w:rPr>
          <w:sz w:val="24"/>
        </w:rPr>
        <w:t>средствах</w:t>
      </w:r>
      <w:r>
        <w:rPr>
          <w:spacing w:val="24"/>
          <w:sz w:val="24"/>
        </w:rPr>
        <w:t xml:space="preserve"> </w:t>
      </w:r>
      <w:r>
        <w:rPr>
          <w:sz w:val="24"/>
        </w:rPr>
        <w:t>познания</w:t>
      </w:r>
      <w:r>
        <w:rPr>
          <w:spacing w:val="22"/>
          <w:sz w:val="24"/>
        </w:rPr>
        <w:t xml:space="preserve"> </w:t>
      </w:r>
      <w:r>
        <w:rPr>
          <w:sz w:val="24"/>
        </w:rPr>
        <w:t>окружающей</w:t>
      </w:r>
      <w:r>
        <w:rPr>
          <w:spacing w:val="23"/>
          <w:sz w:val="24"/>
        </w:rPr>
        <w:t xml:space="preserve"> </w:t>
      </w:r>
      <w:r>
        <w:rPr>
          <w:sz w:val="24"/>
        </w:rPr>
        <w:t>действительности,</w:t>
      </w:r>
      <w:r>
        <w:rPr>
          <w:spacing w:val="22"/>
          <w:sz w:val="24"/>
        </w:rPr>
        <w:t xml:space="preserve"> </w:t>
      </w:r>
      <w:r>
        <w:rPr>
          <w:sz w:val="24"/>
        </w:rPr>
        <w:t>использует некоторые</w:t>
      </w:r>
      <w:r>
        <w:rPr>
          <w:spacing w:val="-3"/>
          <w:sz w:val="24"/>
        </w:rPr>
        <w:t xml:space="preserve"> </w:t>
      </w:r>
      <w:r>
        <w:rPr>
          <w:sz w:val="24"/>
        </w:rPr>
        <w:t>из</w:t>
      </w:r>
      <w:r>
        <w:rPr>
          <w:spacing w:val="-4"/>
          <w:sz w:val="24"/>
        </w:rPr>
        <w:t xml:space="preserve"> </w:t>
      </w:r>
      <w:r>
        <w:rPr>
          <w:sz w:val="24"/>
        </w:rPr>
        <w:t>них,</w:t>
      </w:r>
      <w:r>
        <w:rPr>
          <w:spacing w:val="-5"/>
          <w:sz w:val="24"/>
        </w:rPr>
        <w:t xml:space="preserve"> </w:t>
      </w:r>
      <w:r>
        <w:rPr>
          <w:sz w:val="24"/>
        </w:rPr>
        <w:t>придерживаясь</w:t>
      </w:r>
      <w:r>
        <w:rPr>
          <w:spacing w:val="-2"/>
          <w:sz w:val="24"/>
        </w:rPr>
        <w:t xml:space="preserve"> </w:t>
      </w:r>
      <w:r>
        <w:rPr>
          <w:sz w:val="24"/>
        </w:rPr>
        <w:t>правил</w:t>
      </w:r>
      <w:r>
        <w:rPr>
          <w:spacing w:val="-3"/>
          <w:sz w:val="24"/>
        </w:rPr>
        <w:t xml:space="preserve"> </w:t>
      </w:r>
      <w:r>
        <w:rPr>
          <w:sz w:val="24"/>
        </w:rPr>
        <w:t>обращения</w:t>
      </w:r>
      <w:r>
        <w:rPr>
          <w:spacing w:val="-2"/>
          <w:sz w:val="24"/>
        </w:rPr>
        <w:t xml:space="preserve"> </w:t>
      </w:r>
      <w:r>
        <w:rPr>
          <w:sz w:val="24"/>
        </w:rPr>
        <w:t>с</w:t>
      </w:r>
      <w:r>
        <w:rPr>
          <w:spacing w:val="-3"/>
          <w:sz w:val="24"/>
        </w:rPr>
        <w:t xml:space="preserve"> </w:t>
      </w:r>
      <w:r>
        <w:rPr>
          <w:sz w:val="24"/>
        </w:rPr>
        <w:t>ними;</w:t>
      </w:r>
    </w:p>
    <w:p w14:paraId="A9040000">
      <w:pPr>
        <w:pStyle w:val="Style_8"/>
        <w:numPr>
          <w:ilvl w:val="0"/>
          <w:numId w:val="39"/>
        </w:numPr>
        <w:ind w:hanging="357" w:left="357"/>
        <w:rPr>
          <w:sz w:val="24"/>
        </w:rPr>
      </w:pP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городу</w:t>
      </w:r>
      <w:r>
        <w:rPr>
          <w:spacing w:val="1"/>
          <w:sz w:val="24"/>
        </w:rPr>
        <w:t xml:space="preserve"> </w:t>
      </w:r>
      <w:r>
        <w:rPr>
          <w:sz w:val="24"/>
        </w:rPr>
        <w:t>(селу),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знает</w:t>
      </w:r>
      <w:r>
        <w:rPr>
          <w:spacing w:val="1"/>
          <w:sz w:val="24"/>
        </w:rPr>
        <w:t xml:space="preserve"> </w:t>
      </w:r>
      <w:r>
        <w:rPr>
          <w:sz w:val="24"/>
        </w:rPr>
        <w:t>некоторые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достопримечательностях, событиях городской и сельской жизни; знает название своей страны, ее</w:t>
      </w:r>
      <w:r>
        <w:rPr>
          <w:spacing w:val="1"/>
          <w:sz w:val="24"/>
        </w:rPr>
        <w:t xml:space="preserve"> </w:t>
      </w:r>
      <w:r>
        <w:rPr>
          <w:sz w:val="24"/>
        </w:rPr>
        <w:t>государственные</w:t>
      </w:r>
      <w:r>
        <w:rPr>
          <w:spacing w:val="-3"/>
          <w:sz w:val="24"/>
        </w:rPr>
        <w:t xml:space="preserve"> </w:t>
      </w:r>
      <w:r>
        <w:rPr>
          <w:sz w:val="24"/>
        </w:rPr>
        <w:t>символы;</w:t>
      </w:r>
    </w:p>
    <w:p w14:paraId="AA040000">
      <w:pPr>
        <w:pStyle w:val="Style_8"/>
        <w:numPr>
          <w:ilvl w:val="0"/>
          <w:numId w:val="39"/>
        </w:numPr>
        <w:ind w:hanging="357" w:left="357"/>
        <w:rPr>
          <w:sz w:val="24"/>
        </w:rPr>
      </w:pPr>
      <w:r>
        <w:rPr>
          <w:sz w:val="24"/>
        </w:rPr>
        <w:t>проявляет</w:t>
      </w:r>
      <w:r>
        <w:rPr>
          <w:spacing w:val="-3"/>
          <w:sz w:val="24"/>
        </w:rPr>
        <w:t xml:space="preserve"> </w:t>
      </w:r>
      <w:r>
        <w:rPr>
          <w:sz w:val="24"/>
        </w:rPr>
        <w:t>познавательный</w:t>
      </w:r>
      <w:r>
        <w:rPr>
          <w:spacing w:val="-3"/>
          <w:sz w:val="24"/>
        </w:rPr>
        <w:t xml:space="preserve"> </w:t>
      </w:r>
      <w:r>
        <w:rPr>
          <w:sz w:val="24"/>
        </w:rPr>
        <w:t>интерес</w:t>
      </w:r>
      <w:r>
        <w:rPr>
          <w:spacing w:val="-3"/>
          <w:sz w:val="24"/>
        </w:rPr>
        <w:t xml:space="preserve"> </w:t>
      </w:r>
      <w:r>
        <w:rPr>
          <w:sz w:val="24"/>
        </w:rPr>
        <w:t>к жизни</w:t>
      </w:r>
      <w:r>
        <w:rPr>
          <w:spacing w:val="-2"/>
          <w:sz w:val="24"/>
        </w:rPr>
        <w:t xml:space="preserve"> </w:t>
      </w:r>
      <w:r>
        <w:rPr>
          <w:sz w:val="24"/>
        </w:rPr>
        <w:t>людей</w:t>
      </w:r>
      <w:r>
        <w:rPr>
          <w:spacing w:val="-3"/>
          <w:sz w:val="24"/>
        </w:rPr>
        <w:t xml:space="preserve"> </w:t>
      </w:r>
      <w:r>
        <w:rPr>
          <w:sz w:val="24"/>
        </w:rPr>
        <w:t>в</w:t>
      </w:r>
      <w:r>
        <w:rPr>
          <w:spacing w:val="-3"/>
          <w:sz w:val="24"/>
        </w:rPr>
        <w:t xml:space="preserve"> </w:t>
      </w:r>
      <w:r>
        <w:rPr>
          <w:sz w:val="24"/>
        </w:rPr>
        <w:t>других</w:t>
      </w:r>
      <w:r>
        <w:rPr>
          <w:spacing w:val="-1"/>
          <w:sz w:val="24"/>
        </w:rPr>
        <w:t xml:space="preserve"> </w:t>
      </w:r>
      <w:r>
        <w:rPr>
          <w:sz w:val="24"/>
        </w:rPr>
        <w:t>странах;</w:t>
      </w:r>
    </w:p>
    <w:p w14:paraId="AB040000">
      <w:pPr>
        <w:pStyle w:val="Style_8"/>
        <w:numPr>
          <w:ilvl w:val="0"/>
          <w:numId w:val="39"/>
        </w:numPr>
        <w:ind w:hanging="357" w:left="357"/>
        <w:rPr>
          <w:sz w:val="24"/>
        </w:rPr>
      </w:pPr>
      <w:r>
        <w:rPr>
          <w:sz w:val="24"/>
        </w:rPr>
        <w:t>ориентируется в многообразии и особенностях представителей животного и растительного</w:t>
      </w:r>
      <w:r>
        <w:rPr>
          <w:spacing w:val="1"/>
          <w:sz w:val="24"/>
        </w:rPr>
        <w:t xml:space="preserve"> </w:t>
      </w:r>
      <w:r>
        <w:rPr>
          <w:sz w:val="24"/>
        </w:rPr>
        <w:t>мира разных регионов России, сравнивает, выделяет их особенности, классифицирует объекты</w:t>
      </w:r>
      <w:r>
        <w:rPr>
          <w:spacing w:val="1"/>
          <w:sz w:val="24"/>
        </w:rPr>
        <w:t xml:space="preserve"> </w:t>
      </w:r>
      <w:r>
        <w:rPr>
          <w:sz w:val="24"/>
        </w:rPr>
        <w:t>живой природы по признакам; имеет представление о потребностях живого организма, условиях,</w:t>
      </w:r>
      <w:r>
        <w:rPr>
          <w:spacing w:val="1"/>
          <w:sz w:val="24"/>
        </w:rPr>
        <w:t xml:space="preserve"> </w:t>
      </w:r>
      <w:r>
        <w:rPr>
          <w:sz w:val="24"/>
        </w:rPr>
        <w:t>необходимых для выживания, особенности жизни человека, животных и растений в разные сезоны</w:t>
      </w:r>
      <w:r>
        <w:rPr>
          <w:spacing w:val="-57"/>
          <w:sz w:val="24"/>
        </w:rPr>
        <w:t xml:space="preserve"> </w:t>
      </w:r>
      <w:r>
        <w:rPr>
          <w:sz w:val="24"/>
        </w:rPr>
        <w:t>года;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 стремится</w:t>
      </w:r>
      <w:r>
        <w:rPr>
          <w:spacing w:val="-1"/>
          <w:sz w:val="24"/>
        </w:rPr>
        <w:t xml:space="preserve"> </w:t>
      </w:r>
      <w:r>
        <w:rPr>
          <w:sz w:val="24"/>
        </w:rPr>
        <w:t>защитить</w:t>
      </w:r>
      <w:r>
        <w:rPr>
          <w:spacing w:val="-2"/>
          <w:sz w:val="24"/>
        </w:rPr>
        <w:t xml:space="preserve"> </w:t>
      </w:r>
      <w:r>
        <w:rPr>
          <w:sz w:val="24"/>
        </w:rPr>
        <w:t>и сохранить ее.</w:t>
      </w:r>
    </w:p>
    <w:p w14:paraId="AC040000">
      <w:pPr>
        <w:rPr>
          <w:rFonts w:ascii="Times New Roman" w:hAnsi="Times New Roman"/>
          <w:sz w:val="24"/>
        </w:rPr>
      </w:pPr>
    </w:p>
    <w:p w14:paraId="AD040000">
      <w:pPr>
        <w:pStyle w:val="Style_10"/>
        <w:ind w:firstLine="709" w:left="0"/>
        <w:rPr>
          <w:sz w:val="24"/>
        </w:rPr>
      </w:pPr>
      <w:r>
        <w:rPr>
          <w:sz w:val="24"/>
        </w:rPr>
        <w:t>От</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7 лет</w:t>
      </w:r>
    </w:p>
    <w:p w14:paraId="AE040000">
      <w:pPr>
        <w:pStyle w:val="Style_8"/>
        <w:ind w:firstLine="709" w:left="0"/>
        <w:rPr>
          <w:sz w:val="24"/>
        </w:rPr>
      </w:pPr>
      <w:r>
        <w:rPr>
          <w:sz w:val="24"/>
        </w:rPr>
        <w:t xml:space="preserve">В области познавательного развития основными </w:t>
      </w:r>
      <w:r>
        <w:rPr>
          <w:b w:val="1"/>
          <w:i w:val="1"/>
          <w:sz w:val="24"/>
        </w:rPr>
        <w:t xml:space="preserve">задачами </w:t>
      </w:r>
      <w:r>
        <w:rPr>
          <w:sz w:val="24"/>
        </w:rPr>
        <w:t>образовательной деятельности</w:t>
      </w:r>
      <w:r>
        <w:rPr>
          <w:spacing w:val="1"/>
          <w:sz w:val="24"/>
        </w:rPr>
        <w:t xml:space="preserve"> </w:t>
      </w:r>
      <w:r>
        <w:rPr>
          <w:sz w:val="24"/>
        </w:rPr>
        <w:t>являются:</w:t>
      </w:r>
    </w:p>
    <w:p w14:paraId="AF040000">
      <w:pPr>
        <w:pStyle w:val="Style_8"/>
        <w:numPr>
          <w:ilvl w:val="0"/>
          <w:numId w:val="40"/>
        </w:numPr>
        <w:ind w:hanging="357" w:left="357"/>
        <w:rPr>
          <w:sz w:val="24"/>
        </w:rPr>
      </w:pPr>
      <w:r>
        <w:rPr>
          <w:sz w:val="24"/>
        </w:rPr>
        <w:t>расширять</w:t>
      </w:r>
      <w:r>
        <w:rPr>
          <w:spacing w:val="1"/>
          <w:sz w:val="24"/>
        </w:rPr>
        <w:t xml:space="preserve"> </w:t>
      </w:r>
      <w:r>
        <w:rPr>
          <w:sz w:val="24"/>
        </w:rPr>
        <w:t>самостоятельность,</w:t>
      </w:r>
      <w:r>
        <w:rPr>
          <w:spacing w:val="1"/>
          <w:sz w:val="24"/>
        </w:rPr>
        <w:t xml:space="preserve"> </w:t>
      </w:r>
      <w:r>
        <w:rPr>
          <w:sz w:val="24"/>
        </w:rPr>
        <w:t>поощрять</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избирательность познавательных</w:t>
      </w:r>
      <w:r>
        <w:rPr>
          <w:spacing w:val="-1"/>
          <w:sz w:val="24"/>
        </w:rPr>
        <w:t xml:space="preserve"> </w:t>
      </w:r>
      <w:r>
        <w:rPr>
          <w:sz w:val="24"/>
        </w:rPr>
        <w:t>интересов;</w:t>
      </w:r>
    </w:p>
    <w:p w14:paraId="B0040000">
      <w:pPr>
        <w:pStyle w:val="Style_8"/>
        <w:numPr>
          <w:ilvl w:val="0"/>
          <w:numId w:val="40"/>
        </w:numPr>
        <w:ind w:hanging="357" w:left="357"/>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коллективное</w:t>
      </w:r>
      <w:r>
        <w:rPr>
          <w:spacing w:val="1"/>
          <w:sz w:val="24"/>
        </w:rPr>
        <w:t xml:space="preserve"> </w:t>
      </w:r>
      <w:r>
        <w:rPr>
          <w:sz w:val="24"/>
        </w:rPr>
        <w:t>исследование,</w:t>
      </w:r>
      <w:r>
        <w:rPr>
          <w:spacing w:val="1"/>
          <w:sz w:val="24"/>
        </w:rPr>
        <w:t xml:space="preserve"> </w:t>
      </w:r>
      <w:r>
        <w:rPr>
          <w:sz w:val="24"/>
        </w:rPr>
        <w:t>обсуждать</w:t>
      </w:r>
      <w:r>
        <w:rPr>
          <w:spacing w:val="1"/>
          <w:sz w:val="24"/>
        </w:rPr>
        <w:t xml:space="preserve"> </w:t>
      </w:r>
      <w:r>
        <w:rPr>
          <w:sz w:val="24"/>
        </w:rPr>
        <w:t>его</w:t>
      </w:r>
      <w:r>
        <w:rPr>
          <w:spacing w:val="1"/>
          <w:sz w:val="24"/>
        </w:rPr>
        <w:t xml:space="preserve"> </w:t>
      </w:r>
      <w:r>
        <w:rPr>
          <w:sz w:val="24"/>
        </w:rPr>
        <w:t>ход,</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продуктивных</w:t>
      </w:r>
      <w:r>
        <w:rPr>
          <w:spacing w:val="1"/>
          <w:sz w:val="24"/>
        </w:rPr>
        <w:t xml:space="preserve"> </w:t>
      </w:r>
      <w:r>
        <w:rPr>
          <w:sz w:val="24"/>
        </w:rPr>
        <w:t>действиях,</w:t>
      </w:r>
      <w:r>
        <w:rPr>
          <w:spacing w:val="1"/>
          <w:sz w:val="24"/>
        </w:rPr>
        <w:t xml:space="preserve"> </w:t>
      </w:r>
      <w:r>
        <w:rPr>
          <w:sz w:val="24"/>
        </w:rPr>
        <w:t>выдвигать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свои</w:t>
      </w:r>
      <w:r>
        <w:rPr>
          <w:spacing w:val="1"/>
          <w:sz w:val="24"/>
        </w:rPr>
        <w:t xml:space="preserve"> </w:t>
      </w:r>
      <w:r>
        <w:rPr>
          <w:sz w:val="24"/>
        </w:rPr>
        <w:t>предположения,</w:t>
      </w:r>
      <w:r>
        <w:rPr>
          <w:spacing w:val="-4"/>
          <w:sz w:val="24"/>
        </w:rPr>
        <w:t xml:space="preserve"> </w:t>
      </w:r>
      <w:r>
        <w:rPr>
          <w:sz w:val="24"/>
        </w:rPr>
        <w:t>представлять совместные</w:t>
      </w:r>
      <w:r>
        <w:rPr>
          <w:spacing w:val="-2"/>
          <w:sz w:val="24"/>
        </w:rPr>
        <w:t xml:space="preserve"> </w:t>
      </w:r>
      <w:r>
        <w:rPr>
          <w:sz w:val="24"/>
        </w:rPr>
        <w:t>результаты познания;</w:t>
      </w:r>
    </w:p>
    <w:p w14:paraId="B1040000">
      <w:pPr>
        <w:pStyle w:val="Style_8"/>
        <w:numPr>
          <w:ilvl w:val="0"/>
          <w:numId w:val="40"/>
        </w:numPr>
        <w:ind w:hanging="357" w:left="357"/>
        <w:rPr>
          <w:sz w:val="24"/>
        </w:rPr>
      </w:pPr>
      <w:r>
        <w:rPr>
          <w:sz w:val="24"/>
        </w:rPr>
        <w:t>обогащать пространственные и временные представления, поощрять использование счета,</w:t>
      </w:r>
      <w:r>
        <w:rPr>
          <w:spacing w:val="1"/>
          <w:sz w:val="24"/>
        </w:rPr>
        <w:t xml:space="preserve"> </w:t>
      </w:r>
      <w:r>
        <w:rPr>
          <w:sz w:val="24"/>
        </w:rPr>
        <w:t>вычислений,</w:t>
      </w:r>
      <w:r>
        <w:rPr>
          <w:spacing w:val="1"/>
          <w:sz w:val="24"/>
        </w:rPr>
        <w:t xml:space="preserve"> </w:t>
      </w:r>
      <w:r>
        <w:rPr>
          <w:sz w:val="24"/>
        </w:rPr>
        <w:t>измерения,</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предметов</w:t>
      </w:r>
      <w:r>
        <w:rPr>
          <w:spacing w:val="1"/>
          <w:sz w:val="24"/>
        </w:rPr>
        <w:t xml:space="preserve"> </w:t>
      </w:r>
      <w:r>
        <w:rPr>
          <w:sz w:val="24"/>
        </w:rPr>
        <w:t>окружающего</w:t>
      </w:r>
      <w:r>
        <w:rPr>
          <w:spacing w:val="1"/>
          <w:sz w:val="24"/>
        </w:rPr>
        <w:t xml:space="preserve"> </w:t>
      </w:r>
      <w:r>
        <w:rPr>
          <w:sz w:val="24"/>
        </w:rPr>
        <w:t>мира;</w:t>
      </w:r>
    </w:p>
    <w:p w14:paraId="B2040000">
      <w:pPr>
        <w:pStyle w:val="Style_8"/>
        <w:numPr>
          <w:ilvl w:val="0"/>
          <w:numId w:val="40"/>
        </w:numPr>
        <w:ind w:hanging="357" w:left="357"/>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применять</w:t>
      </w:r>
      <w:r>
        <w:rPr>
          <w:spacing w:val="1"/>
          <w:sz w:val="24"/>
        </w:rPr>
        <w:t xml:space="preserve"> </w:t>
      </w:r>
      <w:r>
        <w:rPr>
          <w:sz w:val="24"/>
        </w:rPr>
        <w:t>некоторые</w:t>
      </w:r>
      <w:r>
        <w:rPr>
          <w:spacing w:val="1"/>
          <w:sz w:val="24"/>
        </w:rPr>
        <w:t xml:space="preserve"> </w:t>
      </w:r>
      <w:r>
        <w:rPr>
          <w:sz w:val="24"/>
        </w:rPr>
        <w:t>цифровые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 соблюдая</w:t>
      </w:r>
      <w:r>
        <w:rPr>
          <w:spacing w:val="-1"/>
          <w:sz w:val="24"/>
        </w:rPr>
        <w:t xml:space="preserve"> </w:t>
      </w:r>
      <w:r>
        <w:rPr>
          <w:sz w:val="24"/>
        </w:rPr>
        <w:t>правила</w:t>
      </w:r>
      <w:r>
        <w:rPr>
          <w:spacing w:val="-1"/>
          <w:sz w:val="24"/>
        </w:rPr>
        <w:t xml:space="preserve"> </w:t>
      </w:r>
      <w:r>
        <w:rPr>
          <w:sz w:val="24"/>
        </w:rPr>
        <w:t>их</w:t>
      </w:r>
      <w:r>
        <w:rPr>
          <w:spacing w:val="1"/>
          <w:sz w:val="24"/>
        </w:rPr>
        <w:t xml:space="preserve"> </w:t>
      </w:r>
      <w:r>
        <w:rPr>
          <w:sz w:val="24"/>
        </w:rPr>
        <w:t>безопасного использования;</w:t>
      </w:r>
    </w:p>
    <w:p w14:paraId="B3040000">
      <w:pPr>
        <w:pStyle w:val="Style_8"/>
        <w:numPr>
          <w:ilvl w:val="0"/>
          <w:numId w:val="40"/>
        </w:numPr>
        <w:ind w:hanging="357" w:left="357"/>
        <w:rPr>
          <w:sz w:val="24"/>
        </w:rPr>
      </w:pPr>
      <w:r>
        <w:rPr>
          <w:sz w:val="24"/>
        </w:rPr>
        <w:t>закреплять и расширять представления детей о способах взаимодействия со взрослыми и</w:t>
      </w:r>
      <w:r>
        <w:rPr>
          <w:spacing w:val="1"/>
          <w:sz w:val="24"/>
        </w:rPr>
        <w:t xml:space="preserve"> </w:t>
      </w:r>
      <w:r>
        <w:rPr>
          <w:sz w:val="24"/>
        </w:rPr>
        <w:t>сверстниками</w:t>
      </w:r>
      <w:r>
        <w:rPr>
          <w:spacing w:val="1"/>
          <w:sz w:val="24"/>
        </w:rPr>
        <w:t xml:space="preserve"> </w:t>
      </w:r>
      <w:r>
        <w:rPr>
          <w:sz w:val="24"/>
        </w:rPr>
        <w:t>в разных</w:t>
      </w:r>
      <w:r>
        <w:rPr>
          <w:spacing w:val="1"/>
          <w:sz w:val="24"/>
        </w:rPr>
        <w:t xml:space="preserve"> </w:t>
      </w:r>
      <w:r>
        <w:rPr>
          <w:sz w:val="24"/>
        </w:rPr>
        <w:t>видах деятельности, развивать</w:t>
      </w:r>
      <w:r>
        <w:rPr>
          <w:spacing w:val="1"/>
          <w:sz w:val="24"/>
        </w:rPr>
        <w:t xml:space="preserve"> </w:t>
      </w:r>
      <w:r>
        <w:rPr>
          <w:sz w:val="24"/>
        </w:rPr>
        <w:t>чувство</w:t>
      </w:r>
      <w:r>
        <w:rPr>
          <w:spacing w:val="1"/>
          <w:sz w:val="24"/>
        </w:rPr>
        <w:t xml:space="preserve"> </w:t>
      </w:r>
      <w:r>
        <w:rPr>
          <w:sz w:val="24"/>
        </w:rPr>
        <w:t>собственной компетентности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познавательных</w:t>
      </w:r>
      <w:r>
        <w:rPr>
          <w:spacing w:val="2"/>
          <w:sz w:val="24"/>
        </w:rPr>
        <w:t xml:space="preserve"> </w:t>
      </w:r>
      <w:r>
        <w:rPr>
          <w:sz w:val="24"/>
        </w:rPr>
        <w:t>задач;</w:t>
      </w:r>
    </w:p>
    <w:p w14:paraId="B4040000">
      <w:pPr>
        <w:pStyle w:val="Style_8"/>
        <w:numPr>
          <w:ilvl w:val="0"/>
          <w:numId w:val="40"/>
        </w:numPr>
        <w:ind w:hanging="357" w:left="357"/>
        <w:rPr>
          <w:sz w:val="24"/>
        </w:rPr>
      </w:pPr>
      <w:r>
        <w:rPr>
          <w:sz w:val="24"/>
        </w:rPr>
        <w:t>расширять представления о культурно-исторических событиях малой родины и Отечества,</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достопримечательностям</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ее</w:t>
      </w:r>
      <w:r>
        <w:rPr>
          <w:spacing w:val="1"/>
          <w:sz w:val="24"/>
        </w:rPr>
        <w:t xml:space="preserve"> </w:t>
      </w:r>
      <w:r>
        <w:rPr>
          <w:sz w:val="24"/>
        </w:rPr>
        <w:t>традициях</w:t>
      </w:r>
      <w:r>
        <w:rPr>
          <w:spacing w:val="1"/>
          <w:sz w:val="24"/>
        </w:rPr>
        <w:t xml:space="preserve"> </w:t>
      </w:r>
      <w:r>
        <w:rPr>
          <w:sz w:val="24"/>
        </w:rPr>
        <w:t>и</w:t>
      </w:r>
      <w:r>
        <w:rPr>
          <w:spacing w:val="1"/>
          <w:sz w:val="24"/>
        </w:rPr>
        <w:t xml:space="preserve"> </w:t>
      </w:r>
      <w:r>
        <w:rPr>
          <w:sz w:val="24"/>
        </w:rPr>
        <w:t>праздниках;</w:t>
      </w:r>
      <w:r>
        <w:rPr>
          <w:spacing w:val="1"/>
          <w:sz w:val="24"/>
        </w:rPr>
        <w:t xml:space="preserve"> </w:t>
      </w:r>
      <w:r>
        <w:rPr>
          <w:sz w:val="24"/>
        </w:rPr>
        <w:t>воспитывать эмоционально-положительное</w:t>
      </w:r>
      <w:r>
        <w:rPr>
          <w:spacing w:val="59"/>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ним,</w:t>
      </w:r>
    </w:p>
    <w:p w14:paraId="B5040000">
      <w:pPr>
        <w:pStyle w:val="Style_8"/>
        <w:numPr>
          <w:ilvl w:val="0"/>
          <w:numId w:val="40"/>
        </w:numPr>
        <w:ind w:hanging="357" w:left="357"/>
        <w:rPr>
          <w:sz w:val="24"/>
        </w:rPr>
      </w:pPr>
      <w:r>
        <w:rPr>
          <w:sz w:val="24"/>
        </w:rPr>
        <w:t>формировать</w:t>
      </w:r>
      <w:r>
        <w:rPr>
          <w:spacing w:val="-1"/>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многообразии</w:t>
      </w:r>
      <w:r>
        <w:rPr>
          <w:spacing w:val="-2"/>
          <w:sz w:val="24"/>
        </w:rPr>
        <w:t xml:space="preserve"> </w:t>
      </w:r>
      <w:r>
        <w:rPr>
          <w:sz w:val="24"/>
        </w:rPr>
        <w:t>стран</w:t>
      </w:r>
      <w:r>
        <w:rPr>
          <w:spacing w:val="-4"/>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мира;</w:t>
      </w:r>
    </w:p>
    <w:p w14:paraId="B6040000">
      <w:pPr>
        <w:pStyle w:val="Style_8"/>
        <w:numPr>
          <w:ilvl w:val="0"/>
          <w:numId w:val="40"/>
        </w:numPr>
        <w:ind w:hanging="357" w:left="357"/>
        <w:rPr>
          <w:sz w:val="24"/>
        </w:rPr>
      </w:pPr>
      <w:r>
        <w:rPr>
          <w:sz w:val="24"/>
        </w:rPr>
        <w:t>расширять и уточнять представления детей о богатстве природного мира в разных регионах</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планете,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способах</w:t>
      </w:r>
      <w:r>
        <w:rPr>
          <w:spacing w:val="1"/>
          <w:sz w:val="24"/>
        </w:rPr>
        <w:t xml:space="preserve"> </w:t>
      </w:r>
      <w:r>
        <w:rPr>
          <w:sz w:val="24"/>
        </w:rPr>
        <w:t>приспособления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их</w:t>
      </w:r>
      <w:r>
        <w:rPr>
          <w:spacing w:val="1"/>
          <w:sz w:val="24"/>
        </w:rPr>
        <w:t xml:space="preserve"> </w:t>
      </w:r>
      <w:r>
        <w:rPr>
          <w:sz w:val="24"/>
        </w:rPr>
        <w:t>потребностях,</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закреплять</w:t>
      </w:r>
      <w:r>
        <w:rPr>
          <w:spacing w:val="1"/>
          <w:sz w:val="24"/>
        </w:rPr>
        <w:t xml:space="preserve"> </w:t>
      </w:r>
      <w:r>
        <w:rPr>
          <w:sz w:val="24"/>
        </w:rPr>
        <w:t>умения классифицировать объекты живой природы;</w:t>
      </w:r>
    </w:p>
    <w:p w14:paraId="B7040000">
      <w:pPr>
        <w:pStyle w:val="Style_8"/>
        <w:numPr>
          <w:ilvl w:val="0"/>
          <w:numId w:val="40"/>
        </w:numPr>
        <w:ind w:hanging="357" w:left="357"/>
        <w:rPr>
          <w:sz w:val="24"/>
        </w:rPr>
      </w:pPr>
      <w:r>
        <w:rPr>
          <w:sz w:val="24"/>
        </w:rPr>
        <w:t>расширять</w:t>
      </w:r>
      <w:r>
        <w:rPr>
          <w:spacing w:val="1"/>
          <w:sz w:val="24"/>
        </w:rPr>
        <w:t xml:space="preserve"> </w:t>
      </w:r>
      <w:r>
        <w:rPr>
          <w:sz w:val="24"/>
        </w:rPr>
        <w:t>и</w:t>
      </w:r>
      <w:r>
        <w:rPr>
          <w:spacing w:val="1"/>
          <w:sz w:val="24"/>
        </w:rPr>
        <w:t xml:space="preserve"> </w:t>
      </w:r>
      <w:r>
        <w:rPr>
          <w:sz w:val="24"/>
        </w:rPr>
        <w:t>углублять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неживой</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свойствах,</w:t>
      </w:r>
      <w:r>
        <w:rPr>
          <w:spacing w:val="1"/>
          <w:sz w:val="24"/>
        </w:rPr>
        <w:t xml:space="preserve"> </w:t>
      </w:r>
      <w:r>
        <w:rPr>
          <w:sz w:val="24"/>
        </w:rPr>
        <w:t>их</w:t>
      </w:r>
      <w:r>
        <w:rPr>
          <w:spacing w:val="1"/>
          <w:sz w:val="24"/>
        </w:rPr>
        <w:t xml:space="preserve"> </w:t>
      </w:r>
      <w:r>
        <w:rPr>
          <w:sz w:val="24"/>
        </w:rPr>
        <w:t>использовании человеком, явлениях природы, воспитывать бережное и заботливое отношения к</w:t>
      </w:r>
      <w:r>
        <w:rPr>
          <w:spacing w:val="1"/>
          <w:sz w:val="24"/>
        </w:rPr>
        <w:t xml:space="preserve"> </w:t>
      </w:r>
      <w:r>
        <w:rPr>
          <w:sz w:val="24"/>
        </w:rPr>
        <w:t>ней,</w:t>
      </w:r>
      <w:r>
        <w:rPr>
          <w:spacing w:val="58"/>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профессиях</w:t>
      </w:r>
      <w:r>
        <w:rPr>
          <w:spacing w:val="2"/>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природой и</w:t>
      </w:r>
      <w:r>
        <w:rPr>
          <w:spacing w:val="-1"/>
          <w:sz w:val="24"/>
        </w:rPr>
        <w:t xml:space="preserve"> </w:t>
      </w:r>
      <w:r>
        <w:rPr>
          <w:sz w:val="24"/>
        </w:rPr>
        <w:t>ее</w:t>
      </w:r>
      <w:r>
        <w:rPr>
          <w:spacing w:val="-2"/>
          <w:sz w:val="24"/>
        </w:rPr>
        <w:t xml:space="preserve"> </w:t>
      </w:r>
      <w:r>
        <w:rPr>
          <w:sz w:val="24"/>
        </w:rPr>
        <w:t>защитой.</w:t>
      </w:r>
    </w:p>
    <w:p w14:paraId="B8040000">
      <w:pPr>
        <w:pStyle w:val="Style_10"/>
        <w:ind w:firstLine="709" w:left="0"/>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B9040000">
      <w:pPr>
        <w:pStyle w:val="Style_8"/>
        <w:ind w:firstLine="709" w:left="0"/>
        <w:rPr>
          <w:sz w:val="24"/>
        </w:rPr>
      </w:pPr>
      <w:r>
        <w:rPr>
          <w:i w:val="1"/>
          <w:sz w:val="24"/>
        </w:rPr>
        <w:t>Сенсорные</w:t>
      </w:r>
      <w:r>
        <w:rPr>
          <w:i w:val="1"/>
          <w:spacing w:val="1"/>
          <w:sz w:val="24"/>
        </w:rPr>
        <w:t xml:space="preserve"> </w:t>
      </w:r>
      <w:r>
        <w:rPr>
          <w:i w:val="1"/>
          <w:sz w:val="24"/>
        </w:rPr>
        <w:t>эталоны</w:t>
      </w:r>
      <w:r>
        <w:rPr>
          <w:i w:val="1"/>
          <w:spacing w:val="1"/>
          <w:sz w:val="24"/>
        </w:rPr>
        <w:t xml:space="preserve"> </w:t>
      </w:r>
      <w:r>
        <w:rPr>
          <w:i w:val="1"/>
          <w:sz w:val="24"/>
        </w:rPr>
        <w:t>и</w:t>
      </w:r>
      <w:r>
        <w:rPr>
          <w:i w:val="1"/>
          <w:spacing w:val="1"/>
          <w:sz w:val="24"/>
        </w:rPr>
        <w:t xml:space="preserve"> </w:t>
      </w:r>
      <w:r>
        <w:rPr>
          <w:i w:val="1"/>
          <w:sz w:val="24"/>
        </w:rPr>
        <w:t>познавательные</w:t>
      </w:r>
      <w:r>
        <w:rPr>
          <w:i w:val="1"/>
          <w:spacing w:val="1"/>
          <w:sz w:val="24"/>
        </w:rPr>
        <w:t xml:space="preserve"> </w:t>
      </w:r>
      <w:r>
        <w:rPr>
          <w:i w:val="1"/>
          <w:sz w:val="24"/>
        </w:rPr>
        <w:t>действия.</w:t>
      </w:r>
      <w:r>
        <w:rPr>
          <w:i w:val="1"/>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исследовательской</w:t>
      </w:r>
      <w:r>
        <w:rPr>
          <w:spacing w:val="1"/>
          <w:sz w:val="24"/>
        </w:rPr>
        <w:t xml:space="preserve"> </w:t>
      </w:r>
      <w:r>
        <w:rPr>
          <w:sz w:val="24"/>
        </w:rPr>
        <w:t>деятельности педагог совершенствует способы познания свойств и отношений между различными</w:t>
      </w:r>
      <w:r>
        <w:rPr>
          <w:spacing w:val="1"/>
          <w:sz w:val="24"/>
        </w:rPr>
        <w:t xml:space="preserve"> </w:t>
      </w:r>
      <w:r>
        <w:rPr>
          <w:sz w:val="24"/>
        </w:rPr>
        <w:t>предметами,</w:t>
      </w:r>
      <w:r>
        <w:rPr>
          <w:spacing w:val="13"/>
          <w:sz w:val="24"/>
        </w:rPr>
        <w:t xml:space="preserve"> </w:t>
      </w:r>
      <w:r>
        <w:rPr>
          <w:sz w:val="24"/>
        </w:rPr>
        <w:t>сравнения</w:t>
      </w:r>
      <w:r>
        <w:rPr>
          <w:spacing w:val="13"/>
          <w:sz w:val="24"/>
        </w:rPr>
        <w:t xml:space="preserve"> </w:t>
      </w:r>
      <w:r>
        <w:rPr>
          <w:sz w:val="24"/>
        </w:rPr>
        <w:t>нескольких</w:t>
      </w:r>
      <w:r>
        <w:rPr>
          <w:spacing w:val="15"/>
          <w:sz w:val="24"/>
        </w:rPr>
        <w:t xml:space="preserve"> </w:t>
      </w:r>
      <w:r>
        <w:rPr>
          <w:sz w:val="24"/>
        </w:rPr>
        <w:t>предметов</w:t>
      </w:r>
      <w:r>
        <w:rPr>
          <w:spacing w:val="12"/>
          <w:sz w:val="24"/>
        </w:rPr>
        <w:t xml:space="preserve"> </w:t>
      </w:r>
      <w:r>
        <w:rPr>
          <w:sz w:val="24"/>
        </w:rPr>
        <w:t>по</w:t>
      </w:r>
      <w:r>
        <w:rPr>
          <w:spacing w:val="13"/>
          <w:sz w:val="24"/>
        </w:rPr>
        <w:t xml:space="preserve"> </w:t>
      </w:r>
      <w:r>
        <w:rPr>
          <w:sz w:val="24"/>
        </w:rPr>
        <w:t>4-6-ти</w:t>
      </w:r>
      <w:r>
        <w:rPr>
          <w:spacing w:val="14"/>
          <w:sz w:val="24"/>
        </w:rPr>
        <w:t xml:space="preserve"> </w:t>
      </w:r>
      <w:r>
        <w:rPr>
          <w:sz w:val="24"/>
        </w:rPr>
        <w:t>основаниям</w:t>
      </w:r>
      <w:r>
        <w:rPr>
          <w:spacing w:val="12"/>
          <w:sz w:val="24"/>
        </w:rPr>
        <w:t xml:space="preserve"> </w:t>
      </w:r>
      <w:r>
        <w:rPr>
          <w:sz w:val="24"/>
        </w:rPr>
        <w:t>с</w:t>
      </w:r>
      <w:r>
        <w:rPr>
          <w:spacing w:val="12"/>
          <w:sz w:val="24"/>
        </w:rPr>
        <w:t xml:space="preserve"> </w:t>
      </w:r>
      <w:r>
        <w:rPr>
          <w:sz w:val="24"/>
        </w:rPr>
        <w:t>выделением</w:t>
      </w:r>
      <w:r>
        <w:rPr>
          <w:spacing w:val="12"/>
          <w:sz w:val="24"/>
        </w:rPr>
        <w:t xml:space="preserve"> </w:t>
      </w:r>
      <w:r>
        <w:rPr>
          <w:sz w:val="24"/>
        </w:rPr>
        <w:t>сходства, отличия</w:t>
      </w:r>
      <w:r>
        <w:rPr>
          <w:spacing w:val="1"/>
          <w:sz w:val="24"/>
        </w:rPr>
        <w:t xml:space="preserve"> </w:t>
      </w:r>
      <w:r>
        <w:rPr>
          <w:sz w:val="24"/>
        </w:rPr>
        <w:t>свойств</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развитие у детей способности к различению и называнию всех цветов спектра и ахроматических</w:t>
      </w:r>
      <w:r>
        <w:rPr>
          <w:spacing w:val="1"/>
          <w:sz w:val="24"/>
        </w:rPr>
        <w:t xml:space="preserve"> </w:t>
      </w:r>
      <w:r>
        <w:rPr>
          <w:sz w:val="24"/>
        </w:rPr>
        <w:t>цветов,</w:t>
      </w:r>
      <w:r>
        <w:rPr>
          <w:spacing w:val="-1"/>
          <w:sz w:val="24"/>
        </w:rPr>
        <w:t xml:space="preserve"> </w:t>
      </w:r>
      <w:r>
        <w:rPr>
          <w:sz w:val="24"/>
        </w:rPr>
        <w:t>оттенков</w:t>
      </w:r>
      <w:r>
        <w:rPr>
          <w:spacing w:val="-1"/>
          <w:sz w:val="24"/>
        </w:rPr>
        <w:t xml:space="preserve"> </w:t>
      </w:r>
      <w:r>
        <w:rPr>
          <w:sz w:val="24"/>
        </w:rPr>
        <w:t>цвета,</w:t>
      </w:r>
      <w:r>
        <w:rPr>
          <w:spacing w:val="-2"/>
          <w:sz w:val="24"/>
        </w:rPr>
        <w:t xml:space="preserve"> </w:t>
      </w:r>
      <w:r>
        <w:rPr>
          <w:sz w:val="24"/>
        </w:rPr>
        <w:t>умения</w:t>
      </w:r>
      <w:r>
        <w:rPr>
          <w:spacing w:val="-1"/>
          <w:sz w:val="24"/>
        </w:rPr>
        <w:t xml:space="preserve"> </w:t>
      </w:r>
      <w:r>
        <w:rPr>
          <w:sz w:val="24"/>
        </w:rPr>
        <w:t>смешивать цвета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нужного</w:t>
      </w:r>
      <w:r>
        <w:rPr>
          <w:spacing w:val="-1"/>
          <w:sz w:val="24"/>
        </w:rPr>
        <w:t xml:space="preserve"> </w:t>
      </w:r>
      <w:r>
        <w:rPr>
          <w:sz w:val="24"/>
        </w:rPr>
        <w:t>тона</w:t>
      </w:r>
      <w:r>
        <w:rPr>
          <w:spacing w:val="-2"/>
          <w:sz w:val="24"/>
        </w:rPr>
        <w:t xml:space="preserve"> </w:t>
      </w:r>
      <w:r>
        <w:rPr>
          <w:sz w:val="24"/>
        </w:rPr>
        <w:t>и</w:t>
      </w:r>
      <w:r>
        <w:rPr>
          <w:spacing w:val="-1"/>
          <w:sz w:val="24"/>
        </w:rPr>
        <w:t xml:space="preserve"> </w:t>
      </w:r>
      <w:r>
        <w:rPr>
          <w:sz w:val="24"/>
        </w:rPr>
        <w:t>оттенка.</w:t>
      </w:r>
    </w:p>
    <w:p w14:paraId="BA04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выбору</w:t>
      </w:r>
      <w:r>
        <w:rPr>
          <w:spacing w:val="1"/>
          <w:sz w:val="24"/>
        </w:rPr>
        <w:t xml:space="preserve"> </w:t>
      </w:r>
      <w:r>
        <w:rPr>
          <w:sz w:val="24"/>
        </w:rPr>
        <w:t>способов</w:t>
      </w:r>
      <w:r>
        <w:rPr>
          <w:spacing w:val="1"/>
          <w:sz w:val="24"/>
        </w:rPr>
        <w:t xml:space="preserve"> </w:t>
      </w:r>
      <w:r>
        <w:rPr>
          <w:sz w:val="24"/>
        </w:rPr>
        <w:t>осуществления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обеспечению</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взаимоконтроля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действий</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со сверстниками, использованию разных форм совместной познавательной деятельности. Поощряет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обсуждать</w:t>
      </w:r>
      <w:r>
        <w:rPr>
          <w:spacing w:val="1"/>
          <w:sz w:val="24"/>
        </w:rPr>
        <w:t xml:space="preserve"> </w:t>
      </w:r>
      <w:r>
        <w:rPr>
          <w:sz w:val="24"/>
        </w:rPr>
        <w:t>проблему,</w:t>
      </w:r>
      <w:r>
        <w:rPr>
          <w:spacing w:val="1"/>
          <w:sz w:val="24"/>
        </w:rPr>
        <w:t xml:space="preserve"> </w:t>
      </w:r>
      <w:r>
        <w:rPr>
          <w:sz w:val="24"/>
        </w:rPr>
        <w:t>совместно</w:t>
      </w:r>
      <w:r>
        <w:rPr>
          <w:spacing w:val="1"/>
          <w:sz w:val="24"/>
        </w:rPr>
        <w:t xml:space="preserve"> </w:t>
      </w:r>
      <w:r>
        <w:rPr>
          <w:sz w:val="24"/>
        </w:rPr>
        <w:t>находить</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проявлять</w:t>
      </w:r>
      <w:r>
        <w:rPr>
          <w:spacing w:val="1"/>
          <w:sz w:val="24"/>
        </w:rPr>
        <w:t xml:space="preserve"> </w:t>
      </w:r>
      <w:r>
        <w:rPr>
          <w:sz w:val="24"/>
        </w:rPr>
        <w:t>инициативу.</w:t>
      </w:r>
    </w:p>
    <w:p w14:paraId="BB040000">
      <w:pPr>
        <w:pStyle w:val="Style_8"/>
        <w:ind w:firstLine="709" w:left="0"/>
        <w:rPr>
          <w:sz w:val="24"/>
        </w:rPr>
      </w:pPr>
      <w:r>
        <w:rPr>
          <w:sz w:val="24"/>
        </w:rPr>
        <w:t>Обогащает представления о цифровых средствах познания окружающего мира, закрепляет</w:t>
      </w:r>
      <w:r>
        <w:rPr>
          <w:spacing w:val="1"/>
          <w:sz w:val="24"/>
        </w:rPr>
        <w:t xml:space="preserve"> </w:t>
      </w:r>
      <w:r>
        <w:rPr>
          <w:sz w:val="24"/>
        </w:rPr>
        <w:t>правила</w:t>
      </w:r>
      <w:r>
        <w:rPr>
          <w:spacing w:val="-2"/>
          <w:sz w:val="24"/>
        </w:rPr>
        <w:t xml:space="preserve"> </w:t>
      </w:r>
      <w:r>
        <w:rPr>
          <w:sz w:val="24"/>
        </w:rPr>
        <w:t>безопасного обращения с</w:t>
      </w:r>
      <w:r>
        <w:rPr>
          <w:spacing w:val="-1"/>
          <w:sz w:val="24"/>
        </w:rPr>
        <w:t xml:space="preserve"> </w:t>
      </w:r>
      <w:r>
        <w:rPr>
          <w:sz w:val="24"/>
        </w:rPr>
        <w:t>ними.</w:t>
      </w:r>
    </w:p>
    <w:p w14:paraId="BC040000">
      <w:pPr>
        <w:pStyle w:val="Style_8"/>
        <w:ind w:firstLine="709" w:left="0"/>
        <w:rPr>
          <w:sz w:val="24"/>
        </w:rPr>
      </w:pPr>
      <w:r>
        <w:rPr>
          <w:i w:val="1"/>
          <w:sz w:val="24"/>
        </w:rPr>
        <w:t>Математические представления.</w:t>
      </w:r>
      <w:r>
        <w:rPr>
          <w:i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 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познания объектов и явлений окружающего мира математические способы нахождения решений:</w:t>
      </w:r>
      <w:r>
        <w:rPr>
          <w:spacing w:val="1"/>
          <w:sz w:val="24"/>
        </w:rPr>
        <w:t xml:space="preserve"> </w:t>
      </w:r>
      <w:r>
        <w:rPr>
          <w:sz w:val="24"/>
        </w:rPr>
        <w:t>вычисление, измерение, сравнение по количеству, форме и величине с помощью условной меры,</w:t>
      </w:r>
      <w:r>
        <w:rPr>
          <w:spacing w:val="1"/>
          <w:sz w:val="24"/>
        </w:rPr>
        <w:t xml:space="preserve"> </w:t>
      </w:r>
      <w:r>
        <w:rPr>
          <w:sz w:val="24"/>
        </w:rPr>
        <w:t>создание</w:t>
      </w:r>
      <w:r>
        <w:rPr>
          <w:spacing w:val="-2"/>
          <w:sz w:val="24"/>
        </w:rPr>
        <w:t xml:space="preserve"> </w:t>
      </w:r>
      <w:r>
        <w:rPr>
          <w:sz w:val="24"/>
        </w:rPr>
        <w:t>планов, схем,</w:t>
      </w:r>
      <w:r>
        <w:rPr>
          <w:spacing w:val="-3"/>
          <w:sz w:val="24"/>
        </w:rPr>
        <w:t xml:space="preserve"> </w:t>
      </w:r>
      <w:r>
        <w:rPr>
          <w:sz w:val="24"/>
        </w:rPr>
        <w:t>использование</w:t>
      </w:r>
      <w:r>
        <w:rPr>
          <w:spacing w:val="-2"/>
          <w:sz w:val="24"/>
        </w:rPr>
        <w:t xml:space="preserve"> </w:t>
      </w:r>
      <w:r>
        <w:rPr>
          <w:sz w:val="24"/>
        </w:rPr>
        <w:t>знаков, эталонов и др.</w:t>
      </w:r>
    </w:p>
    <w:p w14:paraId="BD040000">
      <w:pPr>
        <w:pStyle w:val="Style_8"/>
        <w:ind w:firstLine="709" w:left="0"/>
        <w:rPr>
          <w:sz w:val="24"/>
        </w:rPr>
      </w:pPr>
      <w:r>
        <w:rPr>
          <w:sz w:val="24"/>
        </w:rPr>
        <w:t>В процессе специально организованной деятельности</w:t>
      </w:r>
      <w:r>
        <w:rPr>
          <w:spacing w:val="1"/>
          <w:sz w:val="24"/>
        </w:rPr>
        <w:t xml:space="preserve"> </w:t>
      </w:r>
      <w:r>
        <w:rPr>
          <w:sz w:val="24"/>
        </w:rPr>
        <w:t>совершенствует</w:t>
      </w:r>
      <w:r>
        <w:rPr>
          <w:spacing w:val="1"/>
          <w:sz w:val="24"/>
        </w:rPr>
        <w:t xml:space="preserve"> </w:t>
      </w:r>
      <w:r>
        <w:rPr>
          <w:sz w:val="24"/>
        </w:rPr>
        <w:t>умения считать в</w:t>
      </w:r>
      <w:r>
        <w:rPr>
          <w:spacing w:val="1"/>
          <w:sz w:val="24"/>
        </w:rPr>
        <w:t xml:space="preserve"> </w:t>
      </w:r>
      <w:r>
        <w:rPr>
          <w:sz w:val="24"/>
        </w:rPr>
        <w:t>прямом и обратном порядке, знакомит с составом чисел из двух меньших в пределах первого</w:t>
      </w:r>
      <w:r>
        <w:rPr>
          <w:spacing w:val="1"/>
          <w:sz w:val="24"/>
        </w:rPr>
        <w:t xml:space="preserve"> </w:t>
      </w:r>
      <w:r>
        <w:rPr>
          <w:sz w:val="24"/>
        </w:rPr>
        <w:t>десятка,</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цифрах,</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простые</w:t>
      </w:r>
      <w:r>
        <w:rPr>
          <w:spacing w:val="1"/>
          <w:sz w:val="24"/>
        </w:rPr>
        <w:t xml:space="preserve"> </w:t>
      </w:r>
      <w:r>
        <w:rPr>
          <w:sz w:val="24"/>
        </w:rPr>
        <w:t>арифметические</w:t>
      </w:r>
      <w:r>
        <w:rPr>
          <w:spacing w:val="-2"/>
          <w:sz w:val="24"/>
        </w:rPr>
        <w:t xml:space="preserve"> </w:t>
      </w:r>
      <w:r>
        <w:rPr>
          <w:sz w:val="24"/>
        </w:rPr>
        <w:t>задачи на</w:t>
      </w:r>
      <w:r>
        <w:rPr>
          <w:spacing w:val="-1"/>
          <w:sz w:val="24"/>
        </w:rPr>
        <w:t xml:space="preserve"> </w:t>
      </w:r>
      <w:r>
        <w:rPr>
          <w:sz w:val="24"/>
        </w:rPr>
        <w:t>сложение</w:t>
      </w:r>
      <w:r>
        <w:rPr>
          <w:spacing w:val="-1"/>
          <w:sz w:val="24"/>
        </w:rPr>
        <w:t xml:space="preserve"> </w:t>
      </w:r>
      <w:r>
        <w:rPr>
          <w:sz w:val="24"/>
        </w:rPr>
        <w:t>и вычитание.</w:t>
      </w:r>
    </w:p>
    <w:p w14:paraId="BE040000">
      <w:pPr>
        <w:pStyle w:val="Style_8"/>
        <w:ind w:firstLine="709" w:left="0"/>
        <w:rPr>
          <w:sz w:val="24"/>
        </w:rPr>
      </w:pPr>
      <w:r>
        <w:rPr>
          <w:sz w:val="24"/>
        </w:rPr>
        <w:t>Обогащает представления о плоских и объемных геометрических фигурах, совершенствует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структуру 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взаимосвязи между ними.</w:t>
      </w:r>
      <w:r>
        <w:rPr>
          <w:spacing w:val="1"/>
          <w:sz w:val="24"/>
        </w:rPr>
        <w:t xml:space="preserve"> </w:t>
      </w:r>
      <w:r>
        <w:rPr>
          <w:sz w:val="24"/>
        </w:rPr>
        <w:t>Педагог способствует совершенствованию у детей умений классифицировать фигуры по внешним</w:t>
      </w:r>
      <w:r>
        <w:rPr>
          <w:spacing w:val="1"/>
          <w:sz w:val="24"/>
        </w:rPr>
        <w:t xml:space="preserve"> </w:t>
      </w:r>
      <w:r>
        <w:rPr>
          <w:sz w:val="24"/>
        </w:rPr>
        <w:t>структурным</w:t>
      </w:r>
      <w:r>
        <w:rPr>
          <w:spacing w:val="1"/>
          <w:sz w:val="24"/>
        </w:rPr>
        <w:t xml:space="preserve"> </w:t>
      </w:r>
      <w:r>
        <w:rPr>
          <w:sz w:val="24"/>
        </w:rPr>
        <w:t>признакам:</w:t>
      </w:r>
      <w:r>
        <w:rPr>
          <w:spacing w:val="1"/>
          <w:sz w:val="24"/>
        </w:rPr>
        <w:t xml:space="preserve"> </w:t>
      </w:r>
      <w:r>
        <w:rPr>
          <w:sz w:val="24"/>
        </w:rPr>
        <w:t>округлые,</w:t>
      </w:r>
      <w:r>
        <w:rPr>
          <w:spacing w:val="1"/>
          <w:sz w:val="24"/>
        </w:rPr>
        <w:t xml:space="preserve"> </w:t>
      </w:r>
      <w:r>
        <w:rPr>
          <w:sz w:val="24"/>
        </w:rPr>
        <w:t>многоугольники</w:t>
      </w:r>
      <w:r>
        <w:rPr>
          <w:spacing w:val="1"/>
          <w:sz w:val="24"/>
        </w:rPr>
        <w:t xml:space="preserve"> </w:t>
      </w:r>
      <w:r>
        <w:rPr>
          <w:sz w:val="24"/>
        </w:rPr>
        <w:t>(треугольники,</w:t>
      </w:r>
      <w:r>
        <w:rPr>
          <w:spacing w:val="1"/>
          <w:sz w:val="24"/>
        </w:rPr>
        <w:t xml:space="preserve"> </w:t>
      </w:r>
      <w:r>
        <w:rPr>
          <w:sz w:val="24"/>
        </w:rPr>
        <w:t>четырехугольники</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овладению различными способами видоизменения геометрических фигур: наложение, соединение,</w:t>
      </w:r>
      <w:r>
        <w:rPr>
          <w:spacing w:val="-57"/>
          <w:sz w:val="24"/>
        </w:rPr>
        <w:t xml:space="preserve"> </w:t>
      </w:r>
      <w:r>
        <w:rPr>
          <w:sz w:val="24"/>
        </w:rPr>
        <w:t>разрезание</w:t>
      </w:r>
      <w:r>
        <w:rPr>
          <w:spacing w:val="-2"/>
          <w:sz w:val="24"/>
        </w:rPr>
        <w:t xml:space="preserve"> </w:t>
      </w:r>
      <w:r>
        <w:rPr>
          <w:sz w:val="24"/>
        </w:rPr>
        <w:t>и др.</w:t>
      </w:r>
    </w:p>
    <w:p w14:paraId="BF040000">
      <w:pPr>
        <w:pStyle w:val="Style_8"/>
        <w:ind w:firstLine="709" w:left="0"/>
        <w:rPr>
          <w:sz w:val="24"/>
        </w:rPr>
      </w:pPr>
      <w:r>
        <w:rPr>
          <w:sz w:val="24"/>
        </w:rPr>
        <w:t>Формирует представления и умение измерять протяженность, массу и объем веществ с</w:t>
      </w:r>
      <w:r>
        <w:rPr>
          <w:spacing w:val="1"/>
          <w:sz w:val="24"/>
        </w:rPr>
        <w:t xml:space="preserve"> </w:t>
      </w:r>
      <w:r>
        <w:rPr>
          <w:sz w:val="24"/>
        </w:rPr>
        <w:t>помощью условной меры и понимание взаимообратных отношений между мерой и результатом</w:t>
      </w:r>
      <w:r>
        <w:rPr>
          <w:spacing w:val="1"/>
          <w:sz w:val="24"/>
        </w:rPr>
        <w:t xml:space="preserve"> </w:t>
      </w:r>
      <w:r>
        <w:rPr>
          <w:sz w:val="24"/>
        </w:rPr>
        <w:t>измерения.</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показывает</w:t>
      </w:r>
      <w:r>
        <w:rPr>
          <w:spacing w:val="1"/>
          <w:sz w:val="24"/>
        </w:rPr>
        <w:t xml:space="preserve"> </w:t>
      </w:r>
      <w:r>
        <w:rPr>
          <w:sz w:val="24"/>
        </w:rPr>
        <w:t>способы</w:t>
      </w:r>
      <w:r>
        <w:rPr>
          <w:spacing w:val="1"/>
          <w:sz w:val="24"/>
        </w:rPr>
        <w:t xml:space="preserve"> </w:t>
      </w:r>
      <w:r>
        <w:rPr>
          <w:sz w:val="24"/>
        </w:rPr>
        <w:t>ориентировки в двухмерном пространстве, по схеме, плану, на листе бумаги в клетку. Формирует</w:t>
      </w:r>
      <w:r>
        <w:rPr>
          <w:spacing w:val="1"/>
          <w:sz w:val="24"/>
        </w:rPr>
        <w:t xml:space="preserve"> </w:t>
      </w:r>
      <w:r>
        <w:rPr>
          <w:sz w:val="24"/>
        </w:rPr>
        <w:t>представления о календаре, как системе измерения времени, развивает чувство времени, умения</w:t>
      </w:r>
      <w:r>
        <w:rPr>
          <w:spacing w:val="1"/>
          <w:sz w:val="24"/>
        </w:rPr>
        <w:t xml:space="preserve"> </w:t>
      </w:r>
      <w:r>
        <w:rPr>
          <w:sz w:val="24"/>
        </w:rPr>
        <w:t>определять</w:t>
      </w:r>
      <w:r>
        <w:rPr>
          <w:spacing w:val="-1"/>
          <w:sz w:val="24"/>
        </w:rPr>
        <w:t xml:space="preserve"> </w:t>
      </w:r>
      <w:r>
        <w:rPr>
          <w:sz w:val="24"/>
        </w:rPr>
        <w:t>время по</w:t>
      </w:r>
      <w:r>
        <w:rPr>
          <w:spacing w:val="1"/>
          <w:sz w:val="24"/>
        </w:rPr>
        <w:t xml:space="preserve"> </w:t>
      </w:r>
      <w:r>
        <w:rPr>
          <w:sz w:val="24"/>
        </w:rPr>
        <w:t>часам</w:t>
      </w:r>
      <w:r>
        <w:rPr>
          <w:spacing w:val="-1"/>
          <w:sz w:val="24"/>
        </w:rPr>
        <w:t xml:space="preserve"> </w:t>
      </w:r>
      <w:r>
        <w:rPr>
          <w:sz w:val="24"/>
        </w:rPr>
        <w:t>с</w:t>
      </w:r>
      <w:r>
        <w:rPr>
          <w:spacing w:val="-1"/>
          <w:sz w:val="24"/>
        </w:rPr>
        <w:t xml:space="preserve"> </w:t>
      </w:r>
      <w:r>
        <w:rPr>
          <w:sz w:val="24"/>
        </w:rPr>
        <w:t>точностью</w:t>
      </w:r>
      <w:r>
        <w:rPr>
          <w:spacing w:val="-1"/>
          <w:sz w:val="24"/>
        </w:rPr>
        <w:t xml:space="preserve"> </w:t>
      </w:r>
      <w:r>
        <w:rPr>
          <w:sz w:val="24"/>
        </w:rPr>
        <w:t>до четверти</w:t>
      </w:r>
      <w:r>
        <w:rPr>
          <w:spacing w:val="1"/>
          <w:sz w:val="24"/>
        </w:rPr>
        <w:t xml:space="preserve"> </w:t>
      </w:r>
      <w:r>
        <w:rPr>
          <w:sz w:val="24"/>
        </w:rPr>
        <w:t>часа.</w:t>
      </w:r>
    </w:p>
    <w:p w14:paraId="C0040000">
      <w:pPr>
        <w:pStyle w:val="Style_8"/>
        <w:ind w:firstLine="709" w:left="0"/>
        <w:rPr>
          <w:sz w:val="24"/>
        </w:rPr>
      </w:pPr>
      <w:r>
        <w:rPr>
          <w:i w:val="1"/>
          <w:sz w:val="24"/>
        </w:rPr>
        <w:t xml:space="preserve">Окружающий мир. </w:t>
      </w:r>
      <w:r>
        <w:rPr>
          <w:sz w:val="24"/>
        </w:rPr>
        <w:t>В совместной с детьми деятельности, педагог обогащает 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городе</w:t>
      </w:r>
      <w:r>
        <w:rPr>
          <w:spacing w:val="1"/>
          <w:sz w:val="24"/>
        </w:rPr>
        <w:t xml:space="preserve"> </w:t>
      </w:r>
      <w:r>
        <w:rPr>
          <w:sz w:val="24"/>
        </w:rPr>
        <w:t>(название</w:t>
      </w:r>
      <w:r>
        <w:rPr>
          <w:spacing w:val="1"/>
          <w:sz w:val="24"/>
        </w:rPr>
        <w:t xml:space="preserve"> </w:t>
      </w:r>
      <w:r>
        <w:rPr>
          <w:sz w:val="24"/>
        </w:rPr>
        <w:t>улиц,</w:t>
      </w:r>
      <w:r>
        <w:rPr>
          <w:spacing w:val="1"/>
          <w:sz w:val="24"/>
        </w:rPr>
        <w:t xml:space="preserve"> </w:t>
      </w:r>
      <w:r>
        <w:rPr>
          <w:sz w:val="24"/>
        </w:rPr>
        <w:t>некоторых</w:t>
      </w:r>
      <w:r>
        <w:rPr>
          <w:spacing w:val="1"/>
          <w:sz w:val="24"/>
        </w:rPr>
        <w:t xml:space="preserve"> </w:t>
      </w:r>
      <w:r>
        <w:rPr>
          <w:sz w:val="24"/>
        </w:rPr>
        <w:t>архитектурных</w:t>
      </w:r>
      <w:r>
        <w:rPr>
          <w:spacing w:val="1"/>
          <w:sz w:val="24"/>
        </w:rPr>
        <w:t xml:space="preserve"> </w:t>
      </w:r>
      <w:r>
        <w:rPr>
          <w:sz w:val="24"/>
        </w:rPr>
        <w:t>особенностях,</w:t>
      </w:r>
      <w:r>
        <w:rPr>
          <w:spacing w:val="-57"/>
          <w:sz w:val="24"/>
        </w:rPr>
        <w:t xml:space="preserve"> </w:t>
      </w:r>
      <w:r>
        <w:rPr>
          <w:sz w:val="24"/>
        </w:rPr>
        <w:t>достопримечательностей), о стране (герб, гимн, атрибуты государственной власти, президенте,</w:t>
      </w:r>
      <w:r>
        <w:rPr>
          <w:spacing w:val="1"/>
          <w:sz w:val="24"/>
        </w:rPr>
        <w:t xml:space="preserve"> </w:t>
      </w:r>
      <w:r>
        <w:rPr>
          <w:sz w:val="24"/>
        </w:rPr>
        <w:t>столице</w:t>
      </w:r>
      <w:r>
        <w:rPr>
          <w:spacing w:val="1"/>
          <w:sz w:val="24"/>
        </w:rPr>
        <w:t xml:space="preserve"> </w:t>
      </w:r>
      <w:r>
        <w:rPr>
          <w:sz w:val="24"/>
        </w:rPr>
        <w:t>и</w:t>
      </w:r>
      <w:r>
        <w:rPr>
          <w:spacing w:val="1"/>
          <w:sz w:val="24"/>
        </w:rPr>
        <w:t xml:space="preserve"> </w:t>
      </w:r>
      <w:r>
        <w:rPr>
          <w:sz w:val="24"/>
        </w:rPr>
        <w:t>крупных</w:t>
      </w:r>
      <w:r>
        <w:rPr>
          <w:spacing w:val="1"/>
          <w:sz w:val="24"/>
        </w:rPr>
        <w:t xml:space="preserve"> </w:t>
      </w:r>
      <w:r>
        <w:rPr>
          <w:sz w:val="24"/>
        </w:rPr>
        <w:t>городах,</w:t>
      </w:r>
      <w:r>
        <w:rPr>
          <w:spacing w:val="1"/>
          <w:sz w:val="24"/>
        </w:rPr>
        <w:t xml:space="preserve"> </w:t>
      </w:r>
      <w:r>
        <w:rPr>
          <w:sz w:val="24"/>
        </w:rPr>
        <w:t>особенностях</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населения).</w:t>
      </w:r>
      <w:r>
        <w:rPr>
          <w:spacing w:val="1"/>
          <w:sz w:val="24"/>
        </w:rPr>
        <w:t xml:space="preserve"> </w:t>
      </w:r>
      <w:r>
        <w:rPr>
          <w:sz w:val="24"/>
        </w:rPr>
        <w:t>Раскрывает</w:t>
      </w:r>
      <w:r>
        <w:rPr>
          <w:spacing w:val="1"/>
          <w:sz w:val="24"/>
        </w:rPr>
        <w:t xml:space="preserve"> </w:t>
      </w:r>
      <w:r>
        <w:rPr>
          <w:sz w:val="24"/>
        </w:rPr>
        <w:t>и</w:t>
      </w:r>
      <w:r>
        <w:rPr>
          <w:spacing w:val="1"/>
          <w:sz w:val="24"/>
        </w:rPr>
        <w:t xml:space="preserve"> </w:t>
      </w:r>
      <w:r>
        <w:rPr>
          <w:sz w:val="24"/>
        </w:rPr>
        <w:t>уточняет</w:t>
      </w:r>
      <w:r>
        <w:rPr>
          <w:spacing w:val="1"/>
          <w:sz w:val="24"/>
        </w:rPr>
        <w:t xml:space="preserve"> </w:t>
      </w:r>
      <w:r>
        <w:rPr>
          <w:sz w:val="24"/>
        </w:rPr>
        <w:t>назначения</w:t>
      </w:r>
      <w:r>
        <w:rPr>
          <w:spacing w:val="8"/>
          <w:sz w:val="24"/>
        </w:rPr>
        <w:t xml:space="preserve"> </w:t>
      </w:r>
      <w:r>
        <w:rPr>
          <w:sz w:val="24"/>
        </w:rPr>
        <w:t>общественных</w:t>
      </w:r>
      <w:r>
        <w:rPr>
          <w:spacing w:val="12"/>
          <w:sz w:val="24"/>
        </w:rPr>
        <w:t xml:space="preserve"> </w:t>
      </w:r>
      <w:r>
        <w:rPr>
          <w:sz w:val="24"/>
        </w:rPr>
        <w:t>учреждений,</w:t>
      </w:r>
      <w:r>
        <w:rPr>
          <w:spacing w:val="13"/>
          <w:sz w:val="24"/>
        </w:rPr>
        <w:t xml:space="preserve"> </w:t>
      </w:r>
      <w:r>
        <w:rPr>
          <w:sz w:val="24"/>
        </w:rPr>
        <w:t>разных</w:t>
      </w:r>
      <w:r>
        <w:rPr>
          <w:spacing w:val="10"/>
          <w:sz w:val="24"/>
        </w:rPr>
        <w:t xml:space="preserve"> </w:t>
      </w:r>
      <w:r>
        <w:rPr>
          <w:sz w:val="24"/>
        </w:rPr>
        <w:t>видов</w:t>
      </w:r>
      <w:r>
        <w:rPr>
          <w:spacing w:val="8"/>
          <w:sz w:val="24"/>
        </w:rPr>
        <w:t xml:space="preserve"> </w:t>
      </w:r>
      <w:r>
        <w:rPr>
          <w:sz w:val="24"/>
        </w:rPr>
        <w:t>транспорта,</w:t>
      </w:r>
      <w:r>
        <w:rPr>
          <w:spacing w:val="9"/>
          <w:sz w:val="24"/>
        </w:rPr>
        <w:t xml:space="preserve"> </w:t>
      </w:r>
      <w:r>
        <w:rPr>
          <w:sz w:val="24"/>
        </w:rPr>
        <w:t>о</w:t>
      </w:r>
      <w:r>
        <w:rPr>
          <w:spacing w:val="8"/>
          <w:sz w:val="24"/>
        </w:rPr>
        <w:t xml:space="preserve"> </w:t>
      </w:r>
      <w:r>
        <w:rPr>
          <w:sz w:val="24"/>
        </w:rPr>
        <w:t>местах</w:t>
      </w:r>
      <w:r>
        <w:rPr>
          <w:spacing w:val="10"/>
          <w:sz w:val="24"/>
        </w:rPr>
        <w:t xml:space="preserve"> </w:t>
      </w:r>
      <w:r>
        <w:rPr>
          <w:sz w:val="24"/>
        </w:rPr>
        <w:t>труда</w:t>
      </w:r>
      <w:r>
        <w:rPr>
          <w:spacing w:val="8"/>
          <w:sz w:val="24"/>
        </w:rPr>
        <w:t xml:space="preserve"> </w:t>
      </w:r>
      <w:r>
        <w:rPr>
          <w:sz w:val="24"/>
        </w:rPr>
        <w:t>и</w:t>
      </w:r>
      <w:r>
        <w:rPr>
          <w:spacing w:val="10"/>
          <w:sz w:val="24"/>
        </w:rPr>
        <w:t xml:space="preserve"> </w:t>
      </w:r>
      <w:r>
        <w:rPr>
          <w:sz w:val="24"/>
        </w:rPr>
        <w:t>отдыха</w:t>
      </w:r>
      <w:r>
        <w:rPr>
          <w:spacing w:val="7"/>
          <w:sz w:val="24"/>
        </w:rPr>
        <w:t xml:space="preserve"> </w:t>
      </w:r>
      <w:r>
        <w:rPr>
          <w:sz w:val="24"/>
        </w:rPr>
        <w:t>людей</w:t>
      </w:r>
      <w:r>
        <w:rPr>
          <w:spacing w:val="-58"/>
          <w:sz w:val="24"/>
        </w:rPr>
        <w:t xml:space="preserve"> </w:t>
      </w:r>
      <w:r>
        <w:rPr>
          <w:sz w:val="24"/>
        </w:rPr>
        <w:t>в городе, об истории города и выдающихся горожанах, традициях городской жизни. Посредством</w:t>
      </w:r>
      <w:r>
        <w:rPr>
          <w:spacing w:val="1"/>
          <w:sz w:val="24"/>
        </w:rPr>
        <w:t xml:space="preserve"> </w:t>
      </w:r>
      <w:r>
        <w:rPr>
          <w:sz w:val="24"/>
        </w:rPr>
        <w:t>поисковой и игровой деятельности педагог побуждает проявление интереса детей к ярким фактам</w:t>
      </w:r>
      <w:r>
        <w:rPr>
          <w:spacing w:val="1"/>
          <w:sz w:val="24"/>
        </w:rPr>
        <w:t xml:space="preserve"> </w:t>
      </w:r>
      <w:r>
        <w:rPr>
          <w:sz w:val="24"/>
        </w:rPr>
        <w:t>из</w:t>
      </w:r>
      <w:r>
        <w:rPr>
          <w:spacing w:val="-1"/>
          <w:sz w:val="24"/>
        </w:rPr>
        <w:t xml:space="preserve"> </w:t>
      </w:r>
      <w:r>
        <w:rPr>
          <w:sz w:val="24"/>
        </w:rPr>
        <w:t>истории</w:t>
      </w:r>
      <w:r>
        <w:rPr>
          <w:spacing w:val="-3"/>
          <w:sz w:val="24"/>
        </w:rPr>
        <w:t xml:space="preserve"> </w:t>
      </w:r>
      <w:r>
        <w:rPr>
          <w:sz w:val="24"/>
        </w:rPr>
        <w:t>и культуры страны и</w:t>
      </w:r>
      <w:r>
        <w:rPr>
          <w:spacing w:val="-1"/>
          <w:sz w:val="24"/>
        </w:rPr>
        <w:t xml:space="preserve"> </w:t>
      </w:r>
      <w:r>
        <w:rPr>
          <w:sz w:val="24"/>
        </w:rPr>
        <w:t>общества, некоторым</w:t>
      </w:r>
      <w:r>
        <w:rPr>
          <w:spacing w:val="-1"/>
          <w:sz w:val="24"/>
        </w:rPr>
        <w:t xml:space="preserve"> </w:t>
      </w:r>
      <w:r>
        <w:rPr>
          <w:sz w:val="24"/>
        </w:rPr>
        <w:t>выдающимся</w:t>
      </w:r>
      <w:r>
        <w:rPr>
          <w:spacing w:val="-1"/>
          <w:sz w:val="24"/>
        </w:rPr>
        <w:t xml:space="preserve"> </w:t>
      </w:r>
      <w:r>
        <w:rPr>
          <w:sz w:val="24"/>
        </w:rPr>
        <w:t>людям России.</w:t>
      </w:r>
    </w:p>
    <w:p w14:paraId="C1040000">
      <w:pPr>
        <w:pStyle w:val="Style_8"/>
        <w:ind w:firstLine="709" w:left="0"/>
        <w:rPr>
          <w:sz w:val="24"/>
        </w:rPr>
      </w:pPr>
      <w:r>
        <w:rPr>
          <w:sz w:val="24"/>
        </w:rPr>
        <w:t>Формирует представление о планете Земля, как общем доме людей, многообразии стран и народов</w:t>
      </w:r>
      <w:r>
        <w:rPr>
          <w:spacing w:val="-57"/>
          <w:sz w:val="24"/>
        </w:rPr>
        <w:t xml:space="preserve"> </w:t>
      </w:r>
      <w:r>
        <w:rPr>
          <w:sz w:val="24"/>
        </w:rPr>
        <w:t>мира</w:t>
      </w:r>
      <w:r>
        <w:rPr>
          <w:spacing w:val="-2"/>
          <w:sz w:val="24"/>
        </w:rPr>
        <w:t xml:space="preserve"> </w:t>
      </w:r>
      <w:r>
        <w:rPr>
          <w:sz w:val="24"/>
        </w:rPr>
        <w:t>на</w:t>
      </w:r>
      <w:r>
        <w:rPr>
          <w:spacing w:val="-1"/>
          <w:sz w:val="24"/>
        </w:rPr>
        <w:t xml:space="preserve"> </w:t>
      </w:r>
      <w:r>
        <w:rPr>
          <w:sz w:val="24"/>
        </w:rPr>
        <w:t>ней.</w:t>
      </w:r>
    </w:p>
    <w:p w14:paraId="C2040000">
      <w:pPr>
        <w:pStyle w:val="Style_8"/>
        <w:ind w:firstLine="709" w:left="0"/>
        <w:rPr>
          <w:sz w:val="24"/>
        </w:rPr>
      </w:pPr>
      <w:r>
        <w:rPr>
          <w:i w:val="1"/>
          <w:sz w:val="24"/>
        </w:rPr>
        <w:t>Природа.</w:t>
      </w:r>
      <w:r>
        <w:rPr>
          <w:i w:val="1"/>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актуализирует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природного мира родного края, в различных областях и регионах России и на Земле, некоторых</w:t>
      </w:r>
      <w:r>
        <w:rPr>
          <w:spacing w:val="1"/>
          <w:sz w:val="24"/>
        </w:rPr>
        <w:t xml:space="preserve"> </w:t>
      </w:r>
      <w:r>
        <w:rPr>
          <w:sz w:val="24"/>
        </w:rPr>
        <w:t>наиболее ярких представителей животных и растениях разных природных зон (пустыня, степь,</w:t>
      </w:r>
      <w:r>
        <w:rPr>
          <w:spacing w:val="1"/>
          <w:sz w:val="24"/>
        </w:rPr>
        <w:t xml:space="preserve"> </w:t>
      </w:r>
      <w:r>
        <w:rPr>
          <w:sz w:val="24"/>
        </w:rPr>
        <w:t>тайга,</w:t>
      </w:r>
      <w:r>
        <w:rPr>
          <w:spacing w:val="28"/>
          <w:sz w:val="24"/>
        </w:rPr>
        <w:t xml:space="preserve"> </w:t>
      </w:r>
      <w:r>
        <w:rPr>
          <w:sz w:val="24"/>
        </w:rPr>
        <w:t>тундра</w:t>
      </w:r>
      <w:r>
        <w:rPr>
          <w:spacing w:val="29"/>
          <w:sz w:val="24"/>
        </w:rPr>
        <w:t xml:space="preserve"> </w:t>
      </w:r>
      <w:r>
        <w:rPr>
          <w:sz w:val="24"/>
        </w:rPr>
        <w:t>и</w:t>
      </w:r>
      <w:r>
        <w:rPr>
          <w:spacing w:val="30"/>
          <w:sz w:val="24"/>
        </w:rPr>
        <w:t xml:space="preserve"> </w:t>
      </w:r>
      <w:r>
        <w:rPr>
          <w:sz w:val="24"/>
        </w:rPr>
        <w:t>др.),</w:t>
      </w:r>
      <w:r>
        <w:rPr>
          <w:spacing w:val="29"/>
          <w:sz w:val="24"/>
        </w:rPr>
        <w:t xml:space="preserve"> </w:t>
      </w:r>
      <w:r>
        <w:rPr>
          <w:sz w:val="24"/>
        </w:rPr>
        <w:t>их</w:t>
      </w:r>
      <w:r>
        <w:rPr>
          <w:spacing w:val="32"/>
          <w:sz w:val="24"/>
        </w:rPr>
        <w:t xml:space="preserve"> </w:t>
      </w:r>
      <w:r>
        <w:rPr>
          <w:sz w:val="24"/>
        </w:rPr>
        <w:t>образе</w:t>
      </w:r>
      <w:r>
        <w:rPr>
          <w:spacing w:val="29"/>
          <w:sz w:val="24"/>
        </w:rPr>
        <w:t xml:space="preserve"> </w:t>
      </w:r>
      <w:r>
        <w:rPr>
          <w:sz w:val="24"/>
        </w:rPr>
        <w:t>жизни</w:t>
      </w:r>
      <w:r>
        <w:rPr>
          <w:spacing w:val="29"/>
          <w:sz w:val="24"/>
        </w:rPr>
        <w:t xml:space="preserve"> </w:t>
      </w:r>
      <w:r>
        <w:rPr>
          <w:sz w:val="24"/>
        </w:rPr>
        <w:t>и</w:t>
      </w:r>
      <w:r>
        <w:rPr>
          <w:spacing w:val="30"/>
          <w:sz w:val="24"/>
        </w:rPr>
        <w:t xml:space="preserve"> </w:t>
      </w:r>
      <w:r>
        <w:rPr>
          <w:sz w:val="24"/>
        </w:rPr>
        <w:t>приспособлении</w:t>
      </w:r>
      <w:r>
        <w:rPr>
          <w:spacing w:val="30"/>
          <w:sz w:val="24"/>
        </w:rPr>
        <w:t xml:space="preserve"> </w:t>
      </w:r>
      <w:r>
        <w:rPr>
          <w:sz w:val="24"/>
        </w:rPr>
        <w:t>к</w:t>
      </w:r>
      <w:r>
        <w:rPr>
          <w:spacing w:val="30"/>
          <w:sz w:val="24"/>
        </w:rPr>
        <w:t xml:space="preserve"> </w:t>
      </w:r>
      <w:r>
        <w:rPr>
          <w:sz w:val="24"/>
        </w:rPr>
        <w:t>среде</w:t>
      </w:r>
      <w:r>
        <w:rPr>
          <w:spacing w:val="29"/>
          <w:sz w:val="24"/>
        </w:rPr>
        <w:t xml:space="preserve"> </w:t>
      </w:r>
      <w:r>
        <w:rPr>
          <w:sz w:val="24"/>
        </w:rPr>
        <w:t>обитания,</w:t>
      </w:r>
      <w:r>
        <w:rPr>
          <w:spacing w:val="29"/>
          <w:sz w:val="24"/>
        </w:rPr>
        <w:t xml:space="preserve"> </w:t>
      </w:r>
      <w:r>
        <w:rPr>
          <w:sz w:val="24"/>
        </w:rPr>
        <w:t>изменениях</w:t>
      </w:r>
      <w:r>
        <w:rPr>
          <w:spacing w:val="31"/>
          <w:sz w:val="24"/>
        </w:rPr>
        <w:t xml:space="preserve"> </w:t>
      </w:r>
      <w:r>
        <w:rPr>
          <w:sz w:val="24"/>
        </w:rPr>
        <w:t>жизни</w:t>
      </w:r>
      <w:r>
        <w:rPr>
          <w:spacing w:val="40"/>
          <w:sz w:val="24"/>
        </w:rPr>
        <w:t xml:space="preserve"> </w:t>
      </w:r>
      <w:r>
        <w:rPr>
          <w:sz w:val="24"/>
        </w:rPr>
        <w:t>в 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выделять</w:t>
      </w:r>
      <w:r>
        <w:rPr>
          <w:spacing w:val="1"/>
          <w:sz w:val="24"/>
        </w:rPr>
        <w:t xml:space="preserve"> </w:t>
      </w:r>
      <w:r>
        <w:rPr>
          <w:sz w:val="24"/>
        </w:rPr>
        <w:t>свойства</w:t>
      </w:r>
      <w:r>
        <w:rPr>
          <w:spacing w:val="1"/>
          <w:sz w:val="24"/>
        </w:rPr>
        <w:t xml:space="preserve"> </w:t>
      </w:r>
      <w:r>
        <w:rPr>
          <w:sz w:val="24"/>
        </w:rPr>
        <w:t>объектов,</w:t>
      </w:r>
      <w:r>
        <w:rPr>
          <w:spacing w:val="1"/>
          <w:sz w:val="24"/>
        </w:rPr>
        <w:t xml:space="preserve"> </w:t>
      </w:r>
      <w:r>
        <w:rPr>
          <w:sz w:val="24"/>
        </w:rPr>
        <w:t>классифицировать их по признакам, формирует представления</w:t>
      </w:r>
      <w:r>
        <w:rPr>
          <w:spacing w:val="1"/>
          <w:sz w:val="24"/>
        </w:rPr>
        <w:t xml:space="preserve"> </w:t>
      </w:r>
      <w:r>
        <w:rPr>
          <w:sz w:val="24"/>
        </w:rPr>
        <w:t>об отличии и сходстве животных и</w:t>
      </w:r>
      <w:r>
        <w:rPr>
          <w:spacing w:val="-57"/>
          <w:sz w:val="24"/>
        </w:rPr>
        <w:t xml:space="preserve"> </w:t>
      </w:r>
      <w:r>
        <w:rPr>
          <w:sz w:val="24"/>
        </w:rPr>
        <w:t>растений, их жизненных потребностях, этапах роста и развития, об уходе взрослых животных за</w:t>
      </w:r>
      <w:r>
        <w:rPr>
          <w:spacing w:val="1"/>
          <w:sz w:val="24"/>
        </w:rPr>
        <w:t xml:space="preserve"> </w:t>
      </w:r>
      <w:r>
        <w:rPr>
          <w:sz w:val="24"/>
        </w:rPr>
        <w:t>своим</w:t>
      </w:r>
      <w:r>
        <w:rPr>
          <w:spacing w:val="1"/>
          <w:sz w:val="24"/>
        </w:rPr>
        <w:t xml:space="preserve"> </w:t>
      </w:r>
      <w:r>
        <w:rPr>
          <w:sz w:val="24"/>
        </w:rPr>
        <w:t>потомством,</w:t>
      </w:r>
      <w:r>
        <w:rPr>
          <w:spacing w:val="1"/>
          <w:sz w:val="24"/>
        </w:rPr>
        <w:t xml:space="preserve"> </w:t>
      </w:r>
      <w:r>
        <w:rPr>
          <w:sz w:val="24"/>
        </w:rPr>
        <w:t>способах</w:t>
      </w:r>
      <w:r>
        <w:rPr>
          <w:spacing w:val="1"/>
          <w:sz w:val="24"/>
        </w:rPr>
        <w:t xml:space="preserve"> </w:t>
      </w:r>
      <w:r>
        <w:rPr>
          <w:sz w:val="24"/>
        </w:rPr>
        <w:t>выращивания</w:t>
      </w:r>
      <w:r>
        <w:rPr>
          <w:spacing w:val="1"/>
          <w:sz w:val="24"/>
        </w:rPr>
        <w:t xml:space="preserve"> </w:t>
      </w:r>
      <w:r>
        <w:rPr>
          <w:sz w:val="24"/>
        </w:rPr>
        <w:t>человеком</w:t>
      </w:r>
      <w:r>
        <w:rPr>
          <w:spacing w:val="1"/>
          <w:sz w:val="24"/>
        </w:rPr>
        <w:t xml:space="preserve"> </w:t>
      </w:r>
      <w:r>
        <w:rPr>
          <w:sz w:val="24"/>
        </w:rPr>
        <w:t>растений,</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лекарственных</w:t>
      </w:r>
      <w:r>
        <w:rPr>
          <w:spacing w:val="2"/>
          <w:sz w:val="24"/>
        </w:rPr>
        <w:t xml:space="preserve"> </w:t>
      </w:r>
      <w:r>
        <w:rPr>
          <w:sz w:val="24"/>
        </w:rPr>
        <w:t>растений),</w:t>
      </w:r>
      <w:r>
        <w:rPr>
          <w:spacing w:val="-5"/>
          <w:sz w:val="24"/>
        </w:rPr>
        <w:t xml:space="preserve"> </w:t>
      </w:r>
      <w:r>
        <w:rPr>
          <w:sz w:val="24"/>
        </w:rPr>
        <w:t>профессиях</w:t>
      </w:r>
      <w:r>
        <w:rPr>
          <w:spacing w:val="2"/>
          <w:sz w:val="24"/>
        </w:rPr>
        <w:t xml:space="preserve"> </w:t>
      </w:r>
      <w:r>
        <w:rPr>
          <w:sz w:val="24"/>
        </w:rPr>
        <w:t>с</w:t>
      </w:r>
      <w:r>
        <w:rPr>
          <w:spacing w:val="-1"/>
          <w:sz w:val="24"/>
        </w:rPr>
        <w:t xml:space="preserve"> </w:t>
      </w:r>
      <w:r>
        <w:rPr>
          <w:sz w:val="24"/>
        </w:rPr>
        <w:t>этим</w:t>
      </w:r>
      <w:r>
        <w:rPr>
          <w:spacing w:val="-2"/>
          <w:sz w:val="24"/>
        </w:rPr>
        <w:t xml:space="preserve"> </w:t>
      </w:r>
      <w:r>
        <w:rPr>
          <w:sz w:val="24"/>
        </w:rPr>
        <w:t>связанных.</w:t>
      </w:r>
    </w:p>
    <w:p w14:paraId="C304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наблюдениям</w:t>
      </w:r>
      <w:r>
        <w:rPr>
          <w:spacing w:val="1"/>
          <w:sz w:val="24"/>
        </w:rPr>
        <w:t xml:space="preserve"> </w:t>
      </w:r>
      <w:r>
        <w:rPr>
          <w:sz w:val="24"/>
        </w:rPr>
        <w:t>за</w:t>
      </w:r>
      <w:r>
        <w:rPr>
          <w:spacing w:val="1"/>
          <w:sz w:val="24"/>
        </w:rPr>
        <w:t xml:space="preserve"> </w:t>
      </w:r>
      <w:r>
        <w:rPr>
          <w:sz w:val="24"/>
        </w:rPr>
        <w:t>природными</w:t>
      </w:r>
      <w:r>
        <w:rPr>
          <w:spacing w:val="1"/>
          <w:sz w:val="24"/>
        </w:rPr>
        <w:t xml:space="preserve"> </w:t>
      </w:r>
      <w:r>
        <w:rPr>
          <w:sz w:val="24"/>
        </w:rPr>
        <w:t>явлениями,</w:t>
      </w:r>
      <w:r>
        <w:rPr>
          <w:spacing w:val="1"/>
          <w:sz w:val="24"/>
        </w:rPr>
        <w:t xml:space="preserve"> </w:t>
      </w:r>
      <w:r>
        <w:rPr>
          <w:sz w:val="24"/>
        </w:rPr>
        <w:t>живимыми</w:t>
      </w:r>
      <w:r>
        <w:rPr>
          <w:spacing w:val="1"/>
          <w:sz w:val="24"/>
        </w:rPr>
        <w:t xml:space="preserve"> </w:t>
      </w:r>
      <w:r>
        <w:rPr>
          <w:sz w:val="24"/>
        </w:rPr>
        <w:t>и</w:t>
      </w:r>
      <w:r>
        <w:rPr>
          <w:spacing w:val="1"/>
          <w:sz w:val="24"/>
        </w:rPr>
        <w:t xml:space="preserve"> </w:t>
      </w:r>
      <w:r>
        <w:rPr>
          <w:sz w:val="24"/>
        </w:rPr>
        <w:t>неживыми</w:t>
      </w:r>
      <w:r>
        <w:rPr>
          <w:spacing w:val="1"/>
          <w:sz w:val="24"/>
        </w:rPr>
        <w:t xml:space="preserve"> </w:t>
      </w:r>
      <w:r>
        <w:rPr>
          <w:sz w:val="24"/>
        </w:rPr>
        <w:t>объектами,</w:t>
      </w:r>
      <w:r>
        <w:rPr>
          <w:spacing w:val="1"/>
          <w:sz w:val="24"/>
        </w:rPr>
        <w:t xml:space="preserve"> </w:t>
      </w:r>
      <w:r>
        <w:rPr>
          <w:sz w:val="24"/>
        </w:rPr>
        <w:t>самостоятельному экспериментированию,</w:t>
      </w:r>
      <w:r>
        <w:rPr>
          <w:spacing w:val="1"/>
          <w:sz w:val="24"/>
        </w:rPr>
        <w:t xml:space="preserve"> </w:t>
      </w:r>
      <w:r>
        <w:rPr>
          <w:sz w:val="24"/>
        </w:rPr>
        <w:t>наблюдению</w:t>
      </w:r>
      <w:r>
        <w:rPr>
          <w:spacing w:val="1"/>
          <w:sz w:val="24"/>
        </w:rPr>
        <w:t xml:space="preserve"> </w:t>
      </w:r>
      <w:r>
        <w:rPr>
          <w:sz w:val="24"/>
        </w:rPr>
        <w:t>и</w:t>
      </w:r>
      <w:r>
        <w:rPr>
          <w:spacing w:val="1"/>
          <w:sz w:val="24"/>
        </w:rPr>
        <w:t xml:space="preserve"> </w:t>
      </w:r>
      <w:r>
        <w:rPr>
          <w:sz w:val="24"/>
        </w:rPr>
        <w:t>другим способам деятельности для познания свойств объектов неживой природы (воды, воздуха,</w:t>
      </w:r>
      <w:r>
        <w:rPr>
          <w:spacing w:val="1"/>
          <w:sz w:val="24"/>
        </w:rPr>
        <w:t xml:space="preserve"> </w:t>
      </w:r>
      <w:r>
        <w:rPr>
          <w:sz w:val="24"/>
        </w:rPr>
        <w:t>песка, глины, почвы, камней и др.),</w:t>
      </w:r>
      <w:r>
        <w:rPr>
          <w:spacing w:val="1"/>
          <w:sz w:val="24"/>
        </w:rPr>
        <w:t xml:space="preserve"> </w:t>
      </w:r>
      <w:r>
        <w:rPr>
          <w:sz w:val="24"/>
        </w:rPr>
        <w:t>знакомит с многообразием водных ресурсов (моря, океаны,</w:t>
      </w:r>
      <w:r>
        <w:rPr>
          <w:spacing w:val="1"/>
          <w:sz w:val="24"/>
        </w:rPr>
        <w:t xml:space="preserve"> </w:t>
      </w:r>
      <w:r>
        <w:rPr>
          <w:sz w:val="24"/>
        </w:rPr>
        <w:t>озера,</w:t>
      </w:r>
      <w:r>
        <w:rPr>
          <w:spacing w:val="1"/>
          <w:sz w:val="24"/>
        </w:rPr>
        <w:t xml:space="preserve"> </w:t>
      </w:r>
      <w:r>
        <w:rPr>
          <w:sz w:val="24"/>
        </w:rPr>
        <w:t>реки,</w:t>
      </w:r>
      <w:r>
        <w:rPr>
          <w:spacing w:val="1"/>
          <w:sz w:val="24"/>
        </w:rPr>
        <w:t xml:space="preserve"> </w:t>
      </w:r>
      <w:r>
        <w:rPr>
          <w:sz w:val="24"/>
        </w:rPr>
        <w:t>водопады),</w:t>
      </w:r>
      <w:r>
        <w:rPr>
          <w:spacing w:val="1"/>
          <w:sz w:val="24"/>
        </w:rPr>
        <w:t xml:space="preserve"> </w:t>
      </w:r>
      <w:r>
        <w:rPr>
          <w:sz w:val="24"/>
        </w:rPr>
        <w:t>камней</w:t>
      </w:r>
      <w:r>
        <w:rPr>
          <w:spacing w:val="1"/>
          <w:sz w:val="24"/>
        </w:rPr>
        <w:t xml:space="preserve"> </w:t>
      </w:r>
      <w:r>
        <w:rPr>
          <w:sz w:val="24"/>
        </w:rPr>
        <w:t>и</w:t>
      </w:r>
      <w:r>
        <w:rPr>
          <w:spacing w:val="1"/>
          <w:sz w:val="24"/>
        </w:rPr>
        <w:t xml:space="preserve"> </w:t>
      </w:r>
      <w:r>
        <w:rPr>
          <w:sz w:val="24"/>
        </w:rPr>
        <w:t>минералов,</w:t>
      </w:r>
      <w:r>
        <w:rPr>
          <w:spacing w:val="1"/>
          <w:sz w:val="24"/>
        </w:rPr>
        <w:t xml:space="preserve"> </w:t>
      </w:r>
      <w:r>
        <w:rPr>
          <w:sz w:val="24"/>
        </w:rPr>
        <w:t>некоторых</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региона</w:t>
      </w:r>
      <w:r>
        <w:rPr>
          <w:spacing w:val="1"/>
          <w:sz w:val="24"/>
        </w:rPr>
        <w:t xml:space="preserve"> </w:t>
      </w:r>
      <w:r>
        <w:rPr>
          <w:sz w:val="24"/>
        </w:rPr>
        <w:t>проживания (нефть, уголь, серебро, золото, алмазы и др.); об использовании человеком свойств</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для</w:t>
      </w:r>
      <w:r>
        <w:rPr>
          <w:spacing w:val="1"/>
          <w:sz w:val="24"/>
        </w:rPr>
        <w:t xml:space="preserve"> </w:t>
      </w:r>
      <w:r>
        <w:rPr>
          <w:sz w:val="24"/>
        </w:rPr>
        <w:t>хозяйственных</w:t>
      </w:r>
      <w:r>
        <w:rPr>
          <w:spacing w:val="1"/>
          <w:sz w:val="24"/>
        </w:rPr>
        <w:t xml:space="preserve"> </w:t>
      </w:r>
      <w:r>
        <w:rPr>
          <w:sz w:val="24"/>
        </w:rPr>
        <w:t>нужд</w:t>
      </w:r>
      <w:r>
        <w:rPr>
          <w:spacing w:val="1"/>
          <w:sz w:val="24"/>
        </w:rPr>
        <w:t xml:space="preserve"> </w:t>
      </w:r>
      <w:r>
        <w:rPr>
          <w:sz w:val="24"/>
        </w:rPr>
        <w:t>(ветряные</w:t>
      </w:r>
      <w:r>
        <w:rPr>
          <w:spacing w:val="1"/>
          <w:sz w:val="24"/>
        </w:rPr>
        <w:t xml:space="preserve"> </w:t>
      </w:r>
      <w:r>
        <w:rPr>
          <w:sz w:val="24"/>
        </w:rPr>
        <w:t>мельницы,</w:t>
      </w:r>
      <w:r>
        <w:rPr>
          <w:spacing w:val="1"/>
          <w:sz w:val="24"/>
        </w:rPr>
        <w:t xml:space="preserve"> </w:t>
      </w:r>
      <w:r>
        <w:rPr>
          <w:sz w:val="24"/>
        </w:rPr>
        <w:t>водохранилища,</w:t>
      </w:r>
      <w:r>
        <w:rPr>
          <w:spacing w:val="1"/>
          <w:sz w:val="24"/>
        </w:rPr>
        <w:t xml:space="preserve"> </w:t>
      </w:r>
      <w:r>
        <w:rPr>
          <w:sz w:val="24"/>
        </w:rPr>
        <w:t>солнечные</w:t>
      </w:r>
      <w:r>
        <w:rPr>
          <w:spacing w:val="1"/>
          <w:sz w:val="24"/>
        </w:rPr>
        <w:t xml:space="preserve"> </w:t>
      </w:r>
      <w:r>
        <w:rPr>
          <w:sz w:val="24"/>
        </w:rPr>
        <w:t>батареи,</w:t>
      </w:r>
      <w:r>
        <w:rPr>
          <w:spacing w:val="1"/>
          <w:sz w:val="24"/>
        </w:rPr>
        <w:t xml:space="preserve"> </w:t>
      </w:r>
      <w:r>
        <w:rPr>
          <w:sz w:val="24"/>
        </w:rPr>
        <w:t>ледяные</w:t>
      </w:r>
      <w:r>
        <w:rPr>
          <w:spacing w:val="1"/>
          <w:sz w:val="24"/>
        </w:rPr>
        <w:t xml:space="preserve"> </w:t>
      </w:r>
      <w:r>
        <w:rPr>
          <w:sz w:val="24"/>
        </w:rPr>
        <w:t>катки.);</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небесных</w:t>
      </w:r>
      <w:r>
        <w:rPr>
          <w:spacing w:val="1"/>
          <w:sz w:val="24"/>
        </w:rPr>
        <w:t xml:space="preserve"> </w:t>
      </w:r>
      <w:r>
        <w:rPr>
          <w:sz w:val="24"/>
        </w:rPr>
        <w:t>телах</w:t>
      </w:r>
      <w:r>
        <w:rPr>
          <w:spacing w:val="1"/>
          <w:sz w:val="24"/>
        </w:rPr>
        <w:t xml:space="preserve"> </w:t>
      </w:r>
      <w:r>
        <w:rPr>
          <w:sz w:val="24"/>
        </w:rPr>
        <w:t>(планеты,</w:t>
      </w:r>
      <w:r>
        <w:rPr>
          <w:spacing w:val="1"/>
          <w:sz w:val="24"/>
        </w:rPr>
        <w:t xml:space="preserve"> </w:t>
      </w:r>
      <w:r>
        <w:rPr>
          <w:sz w:val="24"/>
        </w:rPr>
        <w:t>кометы,</w:t>
      </w:r>
      <w:r>
        <w:rPr>
          <w:spacing w:val="1"/>
          <w:sz w:val="24"/>
        </w:rPr>
        <w:t xml:space="preserve"> </w:t>
      </w:r>
      <w:r>
        <w:rPr>
          <w:sz w:val="24"/>
        </w:rPr>
        <w:t>звезды),</w:t>
      </w:r>
      <w:r>
        <w:rPr>
          <w:spacing w:val="61"/>
          <w:sz w:val="24"/>
        </w:rPr>
        <w:t xml:space="preserve"> </w:t>
      </w:r>
      <w:r>
        <w:rPr>
          <w:sz w:val="24"/>
        </w:rPr>
        <w:t>роли</w:t>
      </w:r>
      <w:r>
        <w:rPr>
          <w:spacing w:val="-57"/>
          <w:sz w:val="24"/>
        </w:rPr>
        <w:t xml:space="preserve"> </w:t>
      </w:r>
      <w:r>
        <w:rPr>
          <w:sz w:val="24"/>
        </w:rPr>
        <w:t>солнечного</w:t>
      </w:r>
      <w:r>
        <w:rPr>
          <w:spacing w:val="-1"/>
          <w:sz w:val="24"/>
        </w:rPr>
        <w:t xml:space="preserve"> </w:t>
      </w:r>
      <w:r>
        <w:rPr>
          <w:sz w:val="24"/>
        </w:rPr>
        <w:t>света, тепла</w:t>
      </w:r>
      <w:r>
        <w:rPr>
          <w:spacing w:val="1"/>
          <w:sz w:val="24"/>
        </w:rPr>
        <w:t xml:space="preserve"> </w:t>
      </w:r>
      <w:r>
        <w:rPr>
          <w:sz w:val="24"/>
        </w:rPr>
        <w:t>в</w:t>
      </w:r>
      <w:r>
        <w:rPr>
          <w:spacing w:val="-1"/>
          <w:sz w:val="24"/>
        </w:rPr>
        <w:t xml:space="preserve"> </w:t>
      </w:r>
      <w:r>
        <w:rPr>
          <w:sz w:val="24"/>
        </w:rPr>
        <w:t>жизни живой</w:t>
      </w:r>
      <w:r>
        <w:rPr>
          <w:spacing w:val="-2"/>
          <w:sz w:val="24"/>
        </w:rPr>
        <w:t xml:space="preserve"> </w:t>
      </w:r>
      <w:r>
        <w:rPr>
          <w:sz w:val="24"/>
        </w:rPr>
        <w:t>природы.</w:t>
      </w:r>
    </w:p>
    <w:p w14:paraId="C4040000">
      <w:pPr>
        <w:pStyle w:val="Style_8"/>
        <w:ind w:firstLine="709" w:left="0"/>
        <w:rPr>
          <w:sz w:val="24"/>
        </w:rPr>
      </w:pPr>
      <w:r>
        <w:rPr>
          <w:sz w:val="24"/>
        </w:rPr>
        <w:t>Углубляет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характерных</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57"/>
          <w:sz w:val="24"/>
        </w:rPr>
        <w:t xml:space="preserve"> </w:t>
      </w:r>
      <w:r>
        <w:rPr>
          <w:sz w:val="24"/>
        </w:rPr>
        <w:t>(изменение температуры воздуха, роль ветра, листопада и осадков в природе), изменениях в жизни</w:t>
      </w:r>
      <w:r>
        <w:rPr>
          <w:spacing w:val="-57"/>
          <w:sz w:val="24"/>
        </w:rPr>
        <w:t xml:space="preserve"> </w:t>
      </w:r>
      <w:r>
        <w:rPr>
          <w:sz w:val="24"/>
        </w:rPr>
        <w:t>животных,</w:t>
      </w:r>
      <w:r>
        <w:rPr>
          <w:spacing w:val="-1"/>
          <w:sz w:val="24"/>
        </w:rPr>
        <w:t xml:space="preserve"> </w:t>
      </w:r>
      <w:r>
        <w:rPr>
          <w:sz w:val="24"/>
        </w:rPr>
        <w:t>растений</w:t>
      </w:r>
      <w:r>
        <w:rPr>
          <w:spacing w:val="-3"/>
          <w:sz w:val="24"/>
        </w:rPr>
        <w:t xml:space="preserve"> </w:t>
      </w:r>
      <w:r>
        <w:rPr>
          <w:sz w:val="24"/>
        </w:rPr>
        <w:t>и</w:t>
      </w:r>
      <w:r>
        <w:rPr>
          <w:spacing w:val="-2"/>
          <w:sz w:val="24"/>
        </w:rPr>
        <w:t xml:space="preserve"> </w:t>
      </w:r>
      <w:r>
        <w:rPr>
          <w:sz w:val="24"/>
        </w:rPr>
        <w:t>человека,</w:t>
      </w:r>
      <w:r>
        <w:rPr>
          <w:spacing w:val="-1"/>
          <w:sz w:val="24"/>
        </w:rPr>
        <w:t xml:space="preserve"> </w:t>
      </w:r>
      <w:r>
        <w:rPr>
          <w:sz w:val="24"/>
        </w:rPr>
        <w:t>о влиянии</w:t>
      </w:r>
      <w:r>
        <w:rPr>
          <w:spacing w:val="-1"/>
          <w:sz w:val="24"/>
        </w:rPr>
        <w:t xml:space="preserve"> </w:t>
      </w:r>
      <w:r>
        <w:rPr>
          <w:sz w:val="24"/>
        </w:rPr>
        <w:t>деятельности</w:t>
      </w:r>
      <w:r>
        <w:rPr>
          <w:spacing w:val="1"/>
          <w:sz w:val="24"/>
        </w:rPr>
        <w:t xml:space="preserve"> </w:t>
      </w:r>
      <w:r>
        <w:rPr>
          <w:sz w:val="24"/>
        </w:rPr>
        <w:t>человека</w:t>
      </w:r>
      <w:r>
        <w:rPr>
          <w:spacing w:val="-2"/>
          <w:sz w:val="24"/>
        </w:rPr>
        <w:t xml:space="preserve"> </w:t>
      </w:r>
      <w:r>
        <w:rPr>
          <w:sz w:val="24"/>
        </w:rPr>
        <w:t>на</w:t>
      </w:r>
      <w:r>
        <w:rPr>
          <w:spacing w:val="-1"/>
          <w:sz w:val="24"/>
        </w:rPr>
        <w:t xml:space="preserve"> </w:t>
      </w:r>
      <w:r>
        <w:rPr>
          <w:sz w:val="24"/>
        </w:rPr>
        <w:t>природу.</w:t>
      </w:r>
    </w:p>
    <w:p w14:paraId="C5040000">
      <w:pPr>
        <w:pStyle w:val="Style_8"/>
        <w:ind w:firstLine="709" w:left="0"/>
        <w:rPr>
          <w:sz w:val="24"/>
        </w:rPr>
      </w:pPr>
      <w:r>
        <w:rPr>
          <w:sz w:val="24"/>
        </w:rPr>
        <w:t>Закрепляет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воспитывается</w:t>
      </w:r>
      <w:r>
        <w:rPr>
          <w:spacing w:val="1"/>
          <w:sz w:val="24"/>
        </w:rPr>
        <w:t xml:space="preserve"> </w:t>
      </w:r>
      <w:r>
        <w:rPr>
          <w:sz w:val="24"/>
        </w:rPr>
        <w:t>осознанное</w:t>
      </w:r>
      <w:r>
        <w:rPr>
          <w:spacing w:val="1"/>
          <w:sz w:val="24"/>
        </w:rPr>
        <w:t xml:space="preserve"> </w:t>
      </w:r>
      <w:r>
        <w:rPr>
          <w:sz w:val="24"/>
        </w:rPr>
        <w:t>бережное</w:t>
      </w:r>
      <w:r>
        <w:rPr>
          <w:spacing w:val="61"/>
          <w:sz w:val="24"/>
        </w:rPr>
        <w:t xml:space="preserve"> </w:t>
      </w:r>
      <w:r>
        <w:rPr>
          <w:sz w:val="24"/>
        </w:rPr>
        <w:t>и</w:t>
      </w:r>
      <w:r>
        <w:rPr>
          <w:spacing w:val="1"/>
          <w:sz w:val="24"/>
        </w:rPr>
        <w:t xml:space="preserve"> </w:t>
      </w:r>
      <w:r>
        <w:rPr>
          <w:sz w:val="24"/>
        </w:rPr>
        <w:t>заботливое</w:t>
      </w:r>
      <w:r>
        <w:rPr>
          <w:spacing w:val="-3"/>
          <w:sz w:val="24"/>
        </w:rPr>
        <w:t xml:space="preserve"> </w:t>
      </w:r>
      <w:r>
        <w:rPr>
          <w:sz w:val="24"/>
        </w:rPr>
        <w:t>отношение</w:t>
      </w:r>
      <w:r>
        <w:rPr>
          <w:spacing w:val="-1"/>
          <w:sz w:val="24"/>
        </w:rPr>
        <w:t xml:space="preserve"> </w:t>
      </w:r>
      <w:r>
        <w:rPr>
          <w:sz w:val="24"/>
        </w:rPr>
        <w:t>к природе</w:t>
      </w:r>
      <w:r>
        <w:rPr>
          <w:spacing w:val="-4"/>
          <w:sz w:val="24"/>
        </w:rPr>
        <w:t xml:space="preserve"> </w:t>
      </w:r>
      <w:r>
        <w:rPr>
          <w:sz w:val="24"/>
        </w:rPr>
        <w:t>и ее</w:t>
      </w:r>
      <w:r>
        <w:rPr>
          <w:spacing w:val="-1"/>
          <w:sz w:val="24"/>
        </w:rPr>
        <w:t xml:space="preserve"> </w:t>
      </w:r>
      <w:r>
        <w:rPr>
          <w:sz w:val="24"/>
        </w:rPr>
        <w:t>ресурсам.</w:t>
      </w:r>
    </w:p>
    <w:p w14:paraId="C6040000">
      <w:pPr>
        <w:pStyle w:val="Style_8"/>
        <w:ind w:firstLine="709" w:left="0"/>
        <w:rPr>
          <w:sz w:val="24"/>
        </w:rPr>
      </w:pPr>
      <w:r>
        <w:rPr>
          <w:b w:val="1"/>
          <w:i w:val="1"/>
          <w:sz w:val="24"/>
        </w:rPr>
        <w:t xml:space="preserve">В результате, к концу 7 года жизни, </w:t>
      </w:r>
      <w:r>
        <w:rPr>
          <w:sz w:val="24"/>
        </w:rPr>
        <w:t>ребенок проявляет любознательность, интересуется</w:t>
      </w:r>
      <w:r>
        <w:rPr>
          <w:spacing w:val="1"/>
          <w:sz w:val="24"/>
        </w:rPr>
        <w:t xml:space="preserve"> </w:t>
      </w:r>
      <w:r>
        <w:rPr>
          <w:sz w:val="24"/>
        </w:rPr>
        <w:t>причинно-следственными связями, пытается самостоятельно придумывать объяснения явлениям</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поступкам</w:t>
      </w:r>
      <w:r>
        <w:rPr>
          <w:spacing w:val="1"/>
          <w:sz w:val="24"/>
        </w:rPr>
        <w:t xml:space="preserve"> </w:t>
      </w:r>
      <w:r>
        <w:rPr>
          <w:sz w:val="24"/>
        </w:rPr>
        <w:t>людей;</w:t>
      </w:r>
      <w:r>
        <w:rPr>
          <w:spacing w:val="1"/>
          <w:sz w:val="24"/>
        </w:rPr>
        <w:t xml:space="preserve"> </w:t>
      </w:r>
      <w:r>
        <w:rPr>
          <w:sz w:val="24"/>
        </w:rPr>
        <w:t>проявляет</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деятельности;</w:t>
      </w:r>
    </w:p>
    <w:p w14:paraId="C7040000">
      <w:pPr>
        <w:pStyle w:val="Style_8"/>
        <w:numPr>
          <w:ilvl w:val="0"/>
          <w:numId w:val="41"/>
        </w:numPr>
        <w:ind w:hanging="357" w:left="357"/>
        <w:rPr>
          <w:sz w:val="24"/>
        </w:rPr>
      </w:pPr>
      <w:r>
        <w:rPr>
          <w:sz w:val="24"/>
        </w:rPr>
        <w:t>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2"/>
          <w:sz w:val="24"/>
        </w:rPr>
        <w:t xml:space="preserve"> </w:t>
      </w:r>
      <w:r>
        <w:rPr>
          <w:sz w:val="24"/>
        </w:rPr>
        <w:t>основные</w:t>
      </w:r>
      <w:r>
        <w:rPr>
          <w:spacing w:val="-3"/>
          <w:sz w:val="24"/>
        </w:rPr>
        <w:t xml:space="preserve"> </w:t>
      </w:r>
      <w:r>
        <w:rPr>
          <w:sz w:val="24"/>
        </w:rPr>
        <w:t>культурные способы деятельности;</w:t>
      </w:r>
    </w:p>
    <w:p w14:paraId="C8040000">
      <w:pPr>
        <w:pStyle w:val="Style_8"/>
        <w:numPr>
          <w:ilvl w:val="0"/>
          <w:numId w:val="41"/>
        </w:numPr>
        <w:ind w:hanging="357" w:left="357"/>
        <w:rPr>
          <w:sz w:val="24"/>
        </w:rPr>
      </w:pP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4"/>
          <w:sz w:val="24"/>
        </w:rPr>
        <w:t xml:space="preserve"> </w:t>
      </w:r>
      <w:r>
        <w:rPr>
          <w:sz w:val="24"/>
        </w:rPr>
        <w:t>исследования,</w:t>
      </w:r>
      <w:r>
        <w:rPr>
          <w:spacing w:val="9"/>
          <w:sz w:val="24"/>
        </w:rPr>
        <w:t xml:space="preserve"> </w:t>
      </w:r>
      <w:r>
        <w:rPr>
          <w:sz w:val="24"/>
        </w:rPr>
        <w:t>использует</w:t>
      </w:r>
      <w:r>
        <w:rPr>
          <w:spacing w:val="10"/>
          <w:sz w:val="24"/>
        </w:rPr>
        <w:t xml:space="preserve"> </w:t>
      </w:r>
      <w:r>
        <w:rPr>
          <w:sz w:val="24"/>
        </w:rPr>
        <w:t>разные</w:t>
      </w:r>
      <w:r>
        <w:rPr>
          <w:spacing w:val="8"/>
          <w:sz w:val="24"/>
        </w:rPr>
        <w:t xml:space="preserve"> </w:t>
      </w:r>
      <w:r>
        <w:rPr>
          <w:sz w:val="24"/>
        </w:rPr>
        <w:t>способы</w:t>
      </w:r>
      <w:r>
        <w:rPr>
          <w:spacing w:val="10"/>
          <w:sz w:val="24"/>
        </w:rPr>
        <w:t xml:space="preserve"> </w:t>
      </w:r>
      <w:r>
        <w:rPr>
          <w:sz w:val="24"/>
        </w:rPr>
        <w:t>и</w:t>
      </w:r>
      <w:r>
        <w:rPr>
          <w:spacing w:val="10"/>
          <w:sz w:val="24"/>
        </w:rPr>
        <w:t xml:space="preserve"> </w:t>
      </w:r>
      <w:r>
        <w:rPr>
          <w:sz w:val="24"/>
        </w:rPr>
        <w:t>средства</w:t>
      </w:r>
      <w:r>
        <w:rPr>
          <w:spacing w:val="11"/>
          <w:sz w:val="24"/>
        </w:rPr>
        <w:t xml:space="preserve"> </w:t>
      </w:r>
      <w:r>
        <w:rPr>
          <w:sz w:val="24"/>
        </w:rPr>
        <w:t>проверки</w:t>
      </w:r>
      <w:r>
        <w:rPr>
          <w:spacing w:val="10"/>
          <w:sz w:val="24"/>
        </w:rPr>
        <w:t xml:space="preserve"> </w:t>
      </w:r>
      <w:r>
        <w:rPr>
          <w:sz w:val="24"/>
        </w:rPr>
        <w:t>предположений:</w:t>
      </w:r>
      <w:r>
        <w:rPr>
          <w:spacing w:val="10"/>
          <w:sz w:val="24"/>
        </w:rPr>
        <w:t xml:space="preserve"> </w:t>
      </w:r>
      <w:r>
        <w:rPr>
          <w:sz w:val="24"/>
        </w:rPr>
        <w:t>сравнение</w:t>
      </w:r>
      <w:r>
        <w:rPr>
          <w:spacing w:val="-57"/>
          <w:sz w:val="24"/>
        </w:rPr>
        <w:t xml:space="preserve"> </w:t>
      </w:r>
      <w:r>
        <w:rPr>
          <w:sz w:val="24"/>
        </w:rPr>
        <w:t>с эталонами, классификация, систематизация, счет, вычисление, измерение, некоторые цифровые</w:t>
      </w:r>
      <w:r>
        <w:rPr>
          <w:spacing w:val="1"/>
          <w:sz w:val="24"/>
        </w:rPr>
        <w:t xml:space="preserve"> </w:t>
      </w:r>
      <w:r>
        <w:rPr>
          <w:sz w:val="24"/>
        </w:rPr>
        <w:t>средства</w:t>
      </w:r>
      <w:r>
        <w:rPr>
          <w:spacing w:val="-2"/>
          <w:sz w:val="24"/>
        </w:rPr>
        <w:t xml:space="preserve"> </w:t>
      </w:r>
      <w:r>
        <w:rPr>
          <w:sz w:val="24"/>
        </w:rPr>
        <w:t>и др.;</w:t>
      </w:r>
    </w:p>
    <w:p w14:paraId="C9040000">
      <w:pPr>
        <w:pStyle w:val="Style_8"/>
        <w:numPr>
          <w:ilvl w:val="0"/>
          <w:numId w:val="41"/>
        </w:numPr>
        <w:ind w:hanging="357" w:left="357"/>
        <w:rPr>
          <w:sz w:val="24"/>
        </w:rPr>
      </w:pP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величине предметов, пространстве и времени, умения считать, измерять, сравнивать, вычислять и</w:t>
      </w:r>
      <w:r>
        <w:rPr>
          <w:spacing w:val="1"/>
          <w:sz w:val="24"/>
        </w:rPr>
        <w:t xml:space="preserve"> </w:t>
      </w:r>
      <w:r>
        <w:rPr>
          <w:sz w:val="24"/>
        </w:rPr>
        <w:t>др.;</w:t>
      </w:r>
    </w:p>
    <w:p w14:paraId="CA040000">
      <w:pPr>
        <w:pStyle w:val="Style_8"/>
        <w:numPr>
          <w:ilvl w:val="0"/>
          <w:numId w:val="41"/>
        </w:numPr>
        <w:ind w:hanging="357" w:left="357"/>
        <w:rPr>
          <w:sz w:val="24"/>
        </w:rPr>
      </w:pPr>
      <w:r>
        <w:rPr>
          <w:sz w:val="24"/>
        </w:rPr>
        <w:t>способен</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собственных</w:t>
      </w:r>
      <w:r>
        <w:rPr>
          <w:spacing w:val="1"/>
          <w:sz w:val="24"/>
        </w:rPr>
        <w:t xml:space="preserve"> </w:t>
      </w:r>
      <w:r>
        <w:rPr>
          <w:sz w:val="24"/>
        </w:rPr>
        <w:t>решений,</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и</w:t>
      </w:r>
      <w:r>
        <w:rPr>
          <w:spacing w:val="60"/>
          <w:sz w:val="24"/>
        </w:rPr>
        <w:t xml:space="preserve"> </w:t>
      </w:r>
      <w:r>
        <w:rPr>
          <w:sz w:val="24"/>
        </w:rPr>
        <w:t>умения</w:t>
      </w:r>
      <w:r>
        <w:rPr>
          <w:spacing w:val="60"/>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активности,</w:t>
      </w:r>
      <w:r>
        <w:rPr>
          <w:spacing w:val="1"/>
          <w:sz w:val="24"/>
        </w:rPr>
        <w:t xml:space="preserve"> </w:t>
      </w:r>
      <w:r>
        <w:rPr>
          <w:sz w:val="24"/>
        </w:rPr>
        <w:t>способен</w:t>
      </w:r>
      <w:r>
        <w:rPr>
          <w:spacing w:val="1"/>
          <w:sz w:val="24"/>
        </w:rPr>
        <w:t xml:space="preserve"> </w:t>
      </w:r>
      <w:r>
        <w:rPr>
          <w:sz w:val="24"/>
        </w:rPr>
        <w:t>выбирать</w:t>
      </w:r>
      <w:r>
        <w:rPr>
          <w:spacing w:val="1"/>
          <w:sz w:val="24"/>
        </w:rPr>
        <w:t xml:space="preserve"> </w:t>
      </w:r>
      <w:r>
        <w:rPr>
          <w:sz w:val="24"/>
        </w:rPr>
        <w:t>себе</w:t>
      </w:r>
      <w:r>
        <w:rPr>
          <w:spacing w:val="1"/>
          <w:sz w:val="24"/>
        </w:rPr>
        <w:t xml:space="preserve"> </w:t>
      </w:r>
      <w:r>
        <w:rPr>
          <w:sz w:val="24"/>
        </w:rPr>
        <w:t>род</w:t>
      </w:r>
      <w:r>
        <w:rPr>
          <w:spacing w:val="1"/>
          <w:sz w:val="24"/>
        </w:rPr>
        <w:t xml:space="preserve"> </w:t>
      </w:r>
      <w:r>
        <w:rPr>
          <w:sz w:val="24"/>
        </w:rPr>
        <w:t>занятий,</w:t>
      </w:r>
      <w:r>
        <w:rPr>
          <w:spacing w:val="1"/>
          <w:sz w:val="24"/>
        </w:rPr>
        <w:t xml:space="preserve"> </w:t>
      </w:r>
      <w:r>
        <w:rPr>
          <w:sz w:val="24"/>
        </w:rPr>
        <w:t>участников</w:t>
      </w:r>
      <w:r>
        <w:rPr>
          <w:spacing w:val="1"/>
          <w:sz w:val="24"/>
        </w:rPr>
        <w:t xml:space="preserve"> </w:t>
      </w:r>
      <w:r>
        <w:rPr>
          <w:sz w:val="24"/>
        </w:rPr>
        <w:t>по</w:t>
      </w:r>
      <w:r>
        <w:rPr>
          <w:spacing w:val="61"/>
          <w:sz w:val="24"/>
        </w:rPr>
        <w:t xml:space="preserve"> </w:t>
      </w:r>
      <w:r>
        <w:rPr>
          <w:sz w:val="24"/>
        </w:rPr>
        <w:t>совместной</w:t>
      </w:r>
      <w:r>
        <w:rPr>
          <w:spacing w:val="1"/>
          <w:sz w:val="24"/>
        </w:rPr>
        <w:t xml:space="preserve"> </w:t>
      </w:r>
      <w:r>
        <w:rPr>
          <w:sz w:val="24"/>
        </w:rPr>
        <w:t>деятельности;</w:t>
      </w:r>
    </w:p>
    <w:p w14:paraId="CB040000">
      <w:pPr>
        <w:pStyle w:val="Style_8"/>
        <w:numPr>
          <w:ilvl w:val="0"/>
          <w:numId w:val="41"/>
        </w:numPr>
        <w:ind w:hanging="357" w:left="357"/>
        <w:rPr>
          <w:sz w:val="24"/>
        </w:rPr>
      </w:pPr>
      <w:r>
        <w:rPr>
          <w:sz w:val="24"/>
        </w:rPr>
        <w:t>обладает</w:t>
      </w:r>
      <w:r>
        <w:rPr>
          <w:spacing w:val="1"/>
          <w:sz w:val="24"/>
        </w:rPr>
        <w:t xml:space="preserve"> </w:t>
      </w:r>
      <w:r>
        <w:rPr>
          <w:sz w:val="24"/>
        </w:rPr>
        <w:t>начальными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социальном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он</w:t>
      </w:r>
      <w:r>
        <w:rPr>
          <w:spacing w:val="1"/>
          <w:sz w:val="24"/>
        </w:rPr>
        <w:t xml:space="preserve"> </w:t>
      </w:r>
      <w:r>
        <w:rPr>
          <w:sz w:val="24"/>
        </w:rPr>
        <w:t>живет;</w:t>
      </w:r>
      <w:r>
        <w:rPr>
          <w:spacing w:val="1"/>
          <w:sz w:val="24"/>
        </w:rPr>
        <w:t xml:space="preserve"> </w:t>
      </w:r>
      <w:r>
        <w:rPr>
          <w:sz w:val="24"/>
        </w:rPr>
        <w:t>положительно относится к миру, другим людям и самому себе, обладает чувством собственного</w:t>
      </w:r>
      <w:r>
        <w:rPr>
          <w:spacing w:val="1"/>
          <w:sz w:val="24"/>
        </w:rPr>
        <w:t xml:space="preserve"> </w:t>
      </w:r>
      <w:r>
        <w:rPr>
          <w:sz w:val="24"/>
        </w:rPr>
        <w:t>достоинства,</w:t>
      </w:r>
      <w:r>
        <w:rPr>
          <w:spacing w:val="1"/>
          <w:sz w:val="24"/>
        </w:rPr>
        <w:t xml:space="preserve"> </w:t>
      </w:r>
      <w:r>
        <w:rPr>
          <w:sz w:val="24"/>
        </w:rPr>
        <w:t>активно 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p>
    <w:p w14:paraId="CC040000">
      <w:pPr>
        <w:pStyle w:val="Style_8"/>
        <w:numPr>
          <w:ilvl w:val="0"/>
          <w:numId w:val="41"/>
        </w:numPr>
        <w:ind w:hanging="357" w:left="357"/>
        <w:rPr>
          <w:sz w:val="24"/>
        </w:rPr>
      </w:pPr>
      <w:r>
        <w:rPr>
          <w:sz w:val="24"/>
        </w:rPr>
        <w:t>проявляет познавательный интерес к социальным явлениям, к жизни людей в России и</w:t>
      </w:r>
      <w:r>
        <w:rPr>
          <w:spacing w:val="1"/>
          <w:sz w:val="24"/>
        </w:rPr>
        <w:t xml:space="preserve"> </w:t>
      </w:r>
      <w:r>
        <w:rPr>
          <w:sz w:val="24"/>
        </w:rPr>
        <w:t>разных</w:t>
      </w:r>
      <w:r>
        <w:rPr>
          <w:spacing w:val="20"/>
          <w:sz w:val="24"/>
        </w:rPr>
        <w:t xml:space="preserve"> </w:t>
      </w:r>
      <w:r>
        <w:rPr>
          <w:sz w:val="24"/>
        </w:rPr>
        <w:t>странах</w:t>
      </w:r>
      <w:r>
        <w:rPr>
          <w:spacing w:val="21"/>
          <w:sz w:val="24"/>
        </w:rPr>
        <w:t xml:space="preserve"> </w:t>
      </w:r>
      <w:r>
        <w:rPr>
          <w:sz w:val="24"/>
        </w:rPr>
        <w:t>и</w:t>
      </w:r>
      <w:r>
        <w:rPr>
          <w:spacing w:val="22"/>
          <w:sz w:val="24"/>
        </w:rPr>
        <w:t xml:space="preserve"> </w:t>
      </w:r>
      <w:r>
        <w:rPr>
          <w:sz w:val="24"/>
        </w:rPr>
        <w:t>многообразию</w:t>
      </w:r>
      <w:r>
        <w:rPr>
          <w:spacing w:val="19"/>
          <w:sz w:val="24"/>
        </w:rPr>
        <w:t xml:space="preserve"> </w:t>
      </w:r>
      <w:r>
        <w:rPr>
          <w:sz w:val="24"/>
        </w:rPr>
        <w:t>народов</w:t>
      </w:r>
      <w:r>
        <w:rPr>
          <w:spacing w:val="21"/>
          <w:sz w:val="24"/>
        </w:rPr>
        <w:t xml:space="preserve"> </w:t>
      </w:r>
      <w:r>
        <w:rPr>
          <w:sz w:val="24"/>
        </w:rPr>
        <w:t>мира;</w:t>
      </w:r>
      <w:r>
        <w:rPr>
          <w:spacing w:val="22"/>
          <w:sz w:val="24"/>
        </w:rPr>
        <w:t xml:space="preserve"> </w:t>
      </w:r>
      <w:r>
        <w:rPr>
          <w:sz w:val="24"/>
        </w:rPr>
        <w:t>знает</w:t>
      </w:r>
      <w:r>
        <w:rPr>
          <w:spacing w:val="22"/>
          <w:sz w:val="24"/>
        </w:rPr>
        <w:t xml:space="preserve"> </w:t>
      </w:r>
      <w:r>
        <w:rPr>
          <w:sz w:val="24"/>
        </w:rPr>
        <w:t>названия</w:t>
      </w:r>
      <w:r>
        <w:rPr>
          <w:spacing w:val="21"/>
          <w:sz w:val="24"/>
        </w:rPr>
        <w:t xml:space="preserve"> </w:t>
      </w:r>
      <w:r>
        <w:rPr>
          <w:sz w:val="24"/>
        </w:rPr>
        <w:t>своего</w:t>
      </w:r>
      <w:r>
        <w:rPr>
          <w:spacing w:val="21"/>
          <w:sz w:val="24"/>
        </w:rPr>
        <w:t xml:space="preserve"> </w:t>
      </w:r>
      <w:r>
        <w:rPr>
          <w:sz w:val="24"/>
        </w:rPr>
        <w:t>города,</w:t>
      </w:r>
      <w:r>
        <w:rPr>
          <w:spacing w:val="20"/>
          <w:sz w:val="24"/>
        </w:rPr>
        <w:t xml:space="preserve"> </w:t>
      </w:r>
      <w:r>
        <w:rPr>
          <w:sz w:val="24"/>
        </w:rPr>
        <w:t>столицы</w:t>
      </w:r>
      <w:r>
        <w:rPr>
          <w:spacing w:val="21"/>
          <w:sz w:val="24"/>
        </w:rPr>
        <w:t xml:space="preserve"> </w:t>
      </w:r>
      <w:r>
        <w:rPr>
          <w:sz w:val="24"/>
        </w:rPr>
        <w:t>и</w:t>
      </w:r>
      <w:r>
        <w:rPr>
          <w:spacing w:val="20"/>
          <w:sz w:val="24"/>
        </w:rPr>
        <w:t xml:space="preserve"> </w:t>
      </w:r>
      <w:r>
        <w:rPr>
          <w:sz w:val="24"/>
        </w:rPr>
        <w:t>страны,</w:t>
      </w:r>
      <w:r>
        <w:rPr>
          <w:spacing w:val="-58"/>
          <w:sz w:val="24"/>
        </w:rPr>
        <w:t xml:space="preserve"> </w:t>
      </w:r>
      <w:r>
        <w:rPr>
          <w:sz w:val="24"/>
        </w:rPr>
        <w:t>их главные достопримечательности; государственные символы, имеет некоторые представления о</w:t>
      </w:r>
      <w:r>
        <w:rPr>
          <w:spacing w:val="1"/>
          <w:sz w:val="24"/>
        </w:rPr>
        <w:t xml:space="preserve"> </w:t>
      </w:r>
      <w:r>
        <w:rPr>
          <w:sz w:val="24"/>
        </w:rPr>
        <w:t>важных исторических</w:t>
      </w:r>
      <w:r>
        <w:rPr>
          <w:spacing w:val="2"/>
          <w:sz w:val="24"/>
        </w:rPr>
        <w:t xml:space="preserve"> </w:t>
      </w:r>
      <w:r>
        <w:rPr>
          <w:sz w:val="24"/>
        </w:rPr>
        <w:t>событиях</w:t>
      </w:r>
      <w:r>
        <w:rPr>
          <w:spacing w:val="2"/>
          <w:sz w:val="24"/>
        </w:rPr>
        <w:t xml:space="preserve"> </w:t>
      </w:r>
      <w:r>
        <w:rPr>
          <w:sz w:val="24"/>
        </w:rPr>
        <w:t>Отечества;</w:t>
      </w:r>
    </w:p>
    <w:p w14:paraId="CD040000">
      <w:pPr>
        <w:pStyle w:val="Style_8"/>
        <w:numPr>
          <w:ilvl w:val="0"/>
          <w:numId w:val="41"/>
        </w:numPr>
        <w:ind w:hanging="357" w:left="357"/>
        <w:rPr>
          <w:sz w:val="24"/>
        </w:rPr>
      </w:pPr>
      <w:r>
        <w:rPr>
          <w:sz w:val="24"/>
        </w:rPr>
        <w:t>может назвать отдельных наиболее ярких представителей живой природы и особенности</w:t>
      </w:r>
      <w:r>
        <w:rPr>
          <w:spacing w:val="1"/>
          <w:sz w:val="24"/>
        </w:rPr>
        <w:t xml:space="preserve"> </w:t>
      </w:r>
      <w:r>
        <w:rPr>
          <w:sz w:val="24"/>
        </w:rPr>
        <w:t>среды разных природных зон России и планеты, некоторые отличительные признаки животных и</w:t>
      </w:r>
      <w:r>
        <w:rPr>
          <w:spacing w:val="1"/>
          <w:sz w:val="24"/>
        </w:rPr>
        <w:t xml:space="preserve"> </w:t>
      </w:r>
      <w:r>
        <w:rPr>
          <w:sz w:val="24"/>
        </w:rPr>
        <w:t>растений,</w:t>
      </w:r>
      <w:r>
        <w:rPr>
          <w:spacing w:val="1"/>
          <w:sz w:val="24"/>
        </w:rPr>
        <w:t xml:space="preserve"> </w:t>
      </w:r>
      <w:r>
        <w:rPr>
          <w:sz w:val="24"/>
        </w:rPr>
        <w:t>живого</w:t>
      </w:r>
      <w:r>
        <w:rPr>
          <w:spacing w:val="1"/>
          <w:sz w:val="24"/>
        </w:rPr>
        <w:t xml:space="preserve"> </w:t>
      </w:r>
      <w:r>
        <w:rPr>
          <w:sz w:val="24"/>
        </w:rPr>
        <w:t>и</w:t>
      </w:r>
      <w:r>
        <w:rPr>
          <w:spacing w:val="1"/>
          <w:sz w:val="24"/>
        </w:rPr>
        <w:t xml:space="preserve"> </w:t>
      </w:r>
      <w:r>
        <w:rPr>
          <w:sz w:val="24"/>
        </w:rPr>
        <w:t>неживого</w:t>
      </w:r>
      <w:r>
        <w:rPr>
          <w:spacing w:val="1"/>
          <w:sz w:val="24"/>
        </w:rPr>
        <w:t xml:space="preserve"> </w:t>
      </w:r>
      <w:r>
        <w:rPr>
          <w:sz w:val="24"/>
        </w:rPr>
        <w:t>объекта,</w:t>
      </w:r>
      <w:r>
        <w:rPr>
          <w:spacing w:val="1"/>
          <w:sz w:val="24"/>
        </w:rPr>
        <w:t xml:space="preserve"> </w:t>
      </w:r>
      <w:r>
        <w:rPr>
          <w:sz w:val="24"/>
        </w:rPr>
        <w:t>привести</w:t>
      </w:r>
      <w:r>
        <w:rPr>
          <w:spacing w:val="1"/>
          <w:sz w:val="24"/>
        </w:rPr>
        <w:t xml:space="preserve"> </w:t>
      </w:r>
      <w:r>
        <w:rPr>
          <w:sz w:val="24"/>
        </w:rPr>
        <w:t>пример</w:t>
      </w:r>
      <w:r>
        <w:rPr>
          <w:spacing w:val="1"/>
          <w:sz w:val="24"/>
        </w:rPr>
        <w:t xml:space="preserve"> </w:t>
      </w:r>
      <w:r>
        <w:rPr>
          <w:sz w:val="24"/>
        </w:rPr>
        <w:t>приспособления</w:t>
      </w:r>
      <w:r>
        <w:rPr>
          <w:spacing w:val="1"/>
          <w:sz w:val="24"/>
        </w:rPr>
        <w:t xml:space="preserve"> </w:t>
      </w:r>
      <w:r>
        <w:rPr>
          <w:sz w:val="24"/>
        </w:rPr>
        <w:t>животных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рассказать</w:t>
      </w:r>
      <w:r>
        <w:rPr>
          <w:spacing w:val="1"/>
          <w:sz w:val="24"/>
        </w:rPr>
        <w:t xml:space="preserve"> </w:t>
      </w:r>
      <w:r>
        <w:rPr>
          <w:sz w:val="24"/>
        </w:rPr>
        <w:t>об</w:t>
      </w:r>
      <w:r>
        <w:rPr>
          <w:spacing w:val="-4"/>
          <w:sz w:val="24"/>
        </w:rPr>
        <w:t xml:space="preserve"> </w:t>
      </w:r>
      <w:r>
        <w:rPr>
          <w:sz w:val="24"/>
        </w:rPr>
        <w:t>образе</w:t>
      </w:r>
      <w:r>
        <w:rPr>
          <w:spacing w:val="-1"/>
          <w:sz w:val="24"/>
        </w:rPr>
        <w:t xml:space="preserve"> </w:t>
      </w:r>
      <w:r>
        <w:rPr>
          <w:sz w:val="24"/>
        </w:rPr>
        <w:t>жизни животных в</w:t>
      </w:r>
      <w:r>
        <w:rPr>
          <w:spacing w:val="-1"/>
          <w:sz w:val="24"/>
        </w:rPr>
        <w:t xml:space="preserve"> </w:t>
      </w:r>
      <w:r>
        <w:rPr>
          <w:sz w:val="24"/>
        </w:rPr>
        <w:t>разные</w:t>
      </w:r>
      <w:r>
        <w:rPr>
          <w:spacing w:val="-2"/>
          <w:sz w:val="24"/>
        </w:rPr>
        <w:t xml:space="preserve"> </w:t>
      </w:r>
      <w:r>
        <w:rPr>
          <w:sz w:val="24"/>
        </w:rPr>
        <w:t>сезоны</w:t>
      </w:r>
      <w:r>
        <w:rPr>
          <w:spacing w:val="-1"/>
          <w:sz w:val="24"/>
        </w:rPr>
        <w:t xml:space="preserve"> </w:t>
      </w:r>
      <w:r>
        <w:rPr>
          <w:sz w:val="24"/>
        </w:rPr>
        <w:t>года;</w:t>
      </w:r>
    </w:p>
    <w:p w14:paraId="CE040000">
      <w:pPr>
        <w:pStyle w:val="Style_8"/>
        <w:numPr>
          <w:ilvl w:val="0"/>
          <w:numId w:val="41"/>
        </w:numPr>
        <w:ind w:hanging="357" w:left="357"/>
        <w:rPr>
          <w:sz w:val="24"/>
        </w:rPr>
      </w:pPr>
      <w:r>
        <w:rPr>
          <w:sz w:val="24"/>
        </w:rPr>
        <w:t>уверенно классифицирует объекты живой природы на основе признаков; может назвать</w:t>
      </w:r>
      <w:r>
        <w:rPr>
          <w:spacing w:val="1"/>
          <w:sz w:val="24"/>
        </w:rPr>
        <w:t xml:space="preserve"> </w:t>
      </w:r>
      <w:r>
        <w:rPr>
          <w:sz w:val="24"/>
        </w:rPr>
        <w:t>потребности растений и животных, этапы их роста и развития; профессии человека, связанные с</w:t>
      </w:r>
      <w:r>
        <w:rPr>
          <w:spacing w:val="1"/>
          <w:sz w:val="24"/>
        </w:rPr>
        <w:t xml:space="preserve"> </w:t>
      </w:r>
      <w:r>
        <w:rPr>
          <w:sz w:val="24"/>
        </w:rPr>
        <w:t>природой</w:t>
      </w:r>
      <w:r>
        <w:rPr>
          <w:spacing w:val="-1"/>
          <w:sz w:val="24"/>
        </w:rPr>
        <w:t xml:space="preserve"> </w:t>
      </w:r>
      <w:r>
        <w:rPr>
          <w:sz w:val="24"/>
        </w:rPr>
        <w:t>и ее</w:t>
      </w:r>
      <w:r>
        <w:rPr>
          <w:spacing w:val="-1"/>
          <w:sz w:val="24"/>
        </w:rPr>
        <w:t xml:space="preserve"> </w:t>
      </w:r>
      <w:r>
        <w:rPr>
          <w:sz w:val="24"/>
        </w:rPr>
        <w:t>охраной;</w:t>
      </w:r>
    </w:p>
    <w:p w14:paraId="CF040000">
      <w:pPr>
        <w:pStyle w:val="Style_8"/>
        <w:numPr>
          <w:ilvl w:val="0"/>
          <w:numId w:val="41"/>
        </w:numPr>
        <w:ind w:hanging="357" w:left="357"/>
        <w:rPr>
          <w:sz w:val="24"/>
        </w:rPr>
      </w:pPr>
      <w:r>
        <w:rPr>
          <w:sz w:val="24"/>
        </w:rPr>
        <w:t>знаком</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свойствами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использованием</w:t>
      </w:r>
      <w:r>
        <w:rPr>
          <w:spacing w:val="-2"/>
          <w:sz w:val="24"/>
        </w:rPr>
        <w:t xml:space="preserve"> </w:t>
      </w:r>
      <w:r>
        <w:rPr>
          <w:sz w:val="24"/>
        </w:rPr>
        <w:t>человеком;</w:t>
      </w:r>
    </w:p>
    <w:p w14:paraId="D0040000">
      <w:pPr>
        <w:pStyle w:val="Style_8"/>
        <w:numPr>
          <w:ilvl w:val="0"/>
          <w:numId w:val="41"/>
        </w:numPr>
        <w:ind w:hanging="357" w:left="357"/>
        <w:rPr>
          <w:sz w:val="24"/>
        </w:rPr>
      </w:pPr>
      <w:r>
        <w:rPr>
          <w:sz w:val="24"/>
        </w:rPr>
        <w:t>различает времена года, месяцы, выделяет их характерные признаки и свойственные им</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может</w:t>
      </w:r>
      <w:r>
        <w:rPr>
          <w:spacing w:val="1"/>
          <w:sz w:val="24"/>
        </w:rPr>
        <w:t xml:space="preserve"> </w:t>
      </w:r>
      <w:r>
        <w:rPr>
          <w:sz w:val="24"/>
        </w:rPr>
        <w:t>привести</w:t>
      </w:r>
      <w:r>
        <w:rPr>
          <w:spacing w:val="1"/>
          <w:sz w:val="24"/>
        </w:rPr>
        <w:t xml:space="preserve"> </w:t>
      </w:r>
      <w:r>
        <w:rPr>
          <w:sz w:val="24"/>
        </w:rPr>
        <w:t>пример</w:t>
      </w:r>
      <w:r>
        <w:rPr>
          <w:spacing w:val="1"/>
          <w:sz w:val="24"/>
        </w:rPr>
        <w:t xml:space="preserve"> </w:t>
      </w:r>
      <w:r>
        <w:rPr>
          <w:sz w:val="24"/>
        </w:rPr>
        <w:t>влияния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природу;</w:t>
      </w:r>
      <w:r>
        <w:rPr>
          <w:spacing w:val="60"/>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экспериментирует</w:t>
      </w:r>
      <w:r>
        <w:rPr>
          <w:spacing w:val="1"/>
          <w:sz w:val="24"/>
        </w:rPr>
        <w:t xml:space="preserve"> </w:t>
      </w:r>
      <w:r>
        <w:rPr>
          <w:sz w:val="24"/>
        </w:rPr>
        <w:t>и</w:t>
      </w:r>
      <w:r>
        <w:rPr>
          <w:spacing w:val="1"/>
          <w:sz w:val="24"/>
        </w:rPr>
        <w:t xml:space="preserve"> </w:t>
      </w:r>
      <w:r>
        <w:rPr>
          <w:sz w:val="24"/>
        </w:rPr>
        <w:t>проводит</w:t>
      </w:r>
      <w:r>
        <w:rPr>
          <w:spacing w:val="1"/>
          <w:sz w:val="24"/>
        </w:rPr>
        <w:t xml:space="preserve"> </w:t>
      </w:r>
      <w:r>
        <w:rPr>
          <w:sz w:val="24"/>
        </w:rPr>
        <w:t>опыты,</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демонстрирует бережное</w:t>
      </w:r>
      <w:r>
        <w:rPr>
          <w:spacing w:val="-1"/>
          <w:sz w:val="24"/>
        </w:rPr>
        <w:t xml:space="preserve"> </w:t>
      </w:r>
      <w:r>
        <w:rPr>
          <w:sz w:val="24"/>
        </w:rPr>
        <w:t>и</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p>
    <w:p w14:paraId="D1040000">
      <w:pPr>
        <w:spacing w:after="0" w:line="240" w:lineRule="auto"/>
        <w:ind w:firstLine="709" w:left="0"/>
        <w:jc w:val="both"/>
        <w:rPr>
          <w:rFonts w:ascii="Times New Roman" w:hAnsi="Times New Roman"/>
          <w:sz w:val="24"/>
        </w:rPr>
      </w:pPr>
    </w:p>
    <w:p w14:paraId="D2040000">
      <w:pPr>
        <w:spacing w:after="0" w:line="240" w:lineRule="auto"/>
        <w:ind w:firstLine="709" w:left="0"/>
        <w:jc w:val="both"/>
        <w:rPr>
          <w:rFonts w:ascii="Times New Roman" w:hAnsi="Times New Roman"/>
          <w:sz w:val="24"/>
        </w:rPr>
      </w:pPr>
    </w:p>
    <w:p w14:paraId="D3040000">
      <w:pPr>
        <w:pStyle w:val="Style_16"/>
        <w:tabs>
          <w:tab w:leader="none" w:pos="994" w:val="left"/>
        </w:tabs>
        <w:ind w:firstLine="0" w:left="0"/>
        <w:jc w:val="center"/>
        <w:outlineLvl w:val="8"/>
        <w:rPr>
          <w:sz w:val="24"/>
        </w:rPr>
      </w:pPr>
      <w:r>
        <w:rPr>
          <w:sz w:val="24"/>
        </w:rPr>
        <w:t>2.1.4.</w:t>
      </w:r>
      <w:r>
        <w:rPr>
          <w:sz w:val="24"/>
        </w:rPr>
        <w:t>Речевое</w:t>
      </w:r>
      <w:r>
        <w:rPr>
          <w:spacing w:val="-2"/>
          <w:sz w:val="24"/>
        </w:rPr>
        <w:t xml:space="preserve"> </w:t>
      </w:r>
      <w:r>
        <w:rPr>
          <w:sz w:val="24"/>
        </w:rPr>
        <w:t>развитие</w:t>
      </w:r>
    </w:p>
    <w:p w14:paraId="D4040000">
      <w:pPr>
        <w:pStyle w:val="Style_8"/>
        <w:spacing w:before="1"/>
        <w:ind w:firstLine="0" w:left="0"/>
        <w:jc w:val="left"/>
        <w:rPr>
          <w:b w:val="1"/>
          <w:sz w:val="24"/>
        </w:rPr>
      </w:pPr>
    </w:p>
    <w:p w14:paraId="D5040000">
      <w:pPr>
        <w:pStyle w:val="Style_10"/>
        <w:ind w:firstLine="709" w:left="0"/>
        <w:outlineLvl w:val="8"/>
        <w:rPr>
          <w:sz w:val="24"/>
        </w:rPr>
      </w:pPr>
      <w:r>
        <w:rPr>
          <w:sz w:val="24"/>
        </w:rPr>
        <w:t>От 2</w:t>
      </w:r>
      <w:r>
        <w:rPr>
          <w:spacing w:val="-1"/>
          <w:sz w:val="24"/>
        </w:rPr>
        <w:t xml:space="preserve"> </w:t>
      </w:r>
      <w:r>
        <w:rPr>
          <w:sz w:val="24"/>
        </w:rPr>
        <w:t>месяцев</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p>
    <w:p w14:paraId="D6040000">
      <w:pPr>
        <w:spacing w:after="0" w:line="240" w:lineRule="auto"/>
        <w:ind w:firstLine="709" w:left="0"/>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b w:val="1"/>
          <w:i w:val="1"/>
          <w:sz w:val="24"/>
        </w:rPr>
        <w:t>основными</w:t>
      </w:r>
      <w:r>
        <w:rPr>
          <w:rFonts w:ascii="Times New Roman" w:hAnsi="Times New Roman"/>
          <w:b w:val="1"/>
          <w:i w:val="1"/>
          <w:spacing w:val="1"/>
          <w:sz w:val="24"/>
        </w:rPr>
        <w:t xml:space="preserve"> </w:t>
      </w:r>
      <w:r>
        <w:rPr>
          <w:rFonts w:ascii="Times New Roman" w:hAnsi="Times New Roman"/>
          <w:b w:val="1"/>
          <w:i w:val="1"/>
          <w:sz w:val="24"/>
        </w:rPr>
        <w:t>задачами</w:t>
      </w:r>
      <w:r>
        <w:rPr>
          <w:rFonts w:ascii="Times New Roman" w:hAnsi="Times New Roman"/>
          <w:b w:val="1"/>
          <w:i w:val="1"/>
          <w:spacing w:val="1"/>
          <w:sz w:val="24"/>
        </w:rPr>
        <w:t xml:space="preserve"> </w:t>
      </w:r>
      <w:r>
        <w:rPr>
          <w:rFonts w:ascii="Times New Roman" w:hAnsi="Times New Roman"/>
          <w:sz w:val="24"/>
        </w:rPr>
        <w:t>образовательной</w:t>
      </w:r>
      <w:r>
        <w:rPr>
          <w:rFonts w:ascii="Times New Roman" w:hAnsi="Times New Roman"/>
          <w:spacing w:val="6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являются:</w:t>
      </w:r>
    </w:p>
    <w:p w14:paraId="D7040000">
      <w:pPr>
        <w:pStyle w:val="Style_8"/>
        <w:ind w:firstLine="709" w:left="0"/>
        <w:rPr>
          <w:sz w:val="24"/>
        </w:rPr>
      </w:pPr>
      <w:r>
        <w:rPr>
          <w:sz w:val="24"/>
        </w:rPr>
        <w:t>С</w:t>
      </w:r>
      <w:r>
        <w:rPr>
          <w:spacing w:val="1"/>
          <w:sz w:val="24"/>
        </w:rPr>
        <w:t xml:space="preserve"> </w:t>
      </w:r>
      <w:r>
        <w:rPr>
          <w:sz w:val="24"/>
        </w:rPr>
        <w:t>2-х</w:t>
      </w:r>
      <w:r>
        <w:rPr>
          <w:spacing w:val="1"/>
          <w:sz w:val="24"/>
        </w:rPr>
        <w:t xml:space="preserve"> </w:t>
      </w:r>
      <w:r>
        <w:rPr>
          <w:sz w:val="24"/>
        </w:rPr>
        <w:t>месяцев:</w:t>
      </w:r>
      <w:r>
        <w:rPr>
          <w:spacing w:val="1"/>
          <w:sz w:val="24"/>
        </w:rPr>
        <w:t xml:space="preserve"> </w:t>
      </w:r>
      <w:r>
        <w:rPr>
          <w:sz w:val="24"/>
        </w:rPr>
        <w:t>формировать</w:t>
      </w:r>
      <w:r>
        <w:rPr>
          <w:spacing w:val="1"/>
          <w:sz w:val="24"/>
        </w:rPr>
        <w:t xml:space="preserve"> </w:t>
      </w:r>
      <w:r>
        <w:rPr>
          <w:sz w:val="24"/>
        </w:rPr>
        <w:t>предпосылки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речи;</w:t>
      </w:r>
      <w:r>
        <w:rPr>
          <w:spacing w:val="1"/>
          <w:sz w:val="24"/>
        </w:rPr>
        <w:t xml:space="preserve"> </w:t>
      </w:r>
      <w:r>
        <w:rPr>
          <w:sz w:val="24"/>
        </w:rPr>
        <w:t>активизировать</w:t>
      </w:r>
      <w:r>
        <w:rPr>
          <w:spacing w:val="1"/>
          <w:sz w:val="24"/>
        </w:rPr>
        <w:t xml:space="preserve"> </w:t>
      </w:r>
      <w:r>
        <w:rPr>
          <w:sz w:val="24"/>
        </w:rPr>
        <w:t>интонационную</w:t>
      </w:r>
      <w:r>
        <w:rPr>
          <w:spacing w:val="1"/>
          <w:sz w:val="24"/>
        </w:rPr>
        <w:t xml:space="preserve"> </w:t>
      </w:r>
      <w:r>
        <w:rPr>
          <w:sz w:val="24"/>
        </w:rPr>
        <w:t>выразительность</w:t>
      </w:r>
      <w:r>
        <w:rPr>
          <w:spacing w:val="1"/>
          <w:sz w:val="24"/>
        </w:rPr>
        <w:t xml:space="preserve"> </w:t>
      </w:r>
      <w:r>
        <w:rPr>
          <w:sz w:val="24"/>
        </w:rPr>
        <w:t>речевых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вокализаций;</w:t>
      </w:r>
      <w:r>
        <w:rPr>
          <w:spacing w:val="1"/>
          <w:sz w:val="24"/>
        </w:rPr>
        <w:t xml:space="preserve"> </w:t>
      </w:r>
      <w:r>
        <w:rPr>
          <w:sz w:val="24"/>
        </w:rPr>
        <w:t>побуждать</w:t>
      </w:r>
      <w:r>
        <w:rPr>
          <w:spacing w:val="1"/>
          <w:sz w:val="24"/>
        </w:rPr>
        <w:t xml:space="preserve"> </w:t>
      </w:r>
      <w:r>
        <w:rPr>
          <w:sz w:val="24"/>
        </w:rPr>
        <w:t>вступать</w:t>
      </w:r>
      <w:r>
        <w:rPr>
          <w:spacing w:val="1"/>
          <w:sz w:val="24"/>
        </w:rPr>
        <w:t xml:space="preserve"> </w:t>
      </w:r>
      <w:r>
        <w:rPr>
          <w:sz w:val="24"/>
        </w:rPr>
        <w:t>со</w:t>
      </w:r>
      <w:r>
        <w:rPr>
          <w:spacing w:val="1"/>
          <w:sz w:val="24"/>
        </w:rPr>
        <w:t xml:space="preserve"> </w:t>
      </w:r>
      <w:r>
        <w:rPr>
          <w:sz w:val="24"/>
        </w:rPr>
        <w:t xml:space="preserve">взрослым в общение, эмоционально вызывая ребенка повторять фонемы, повторять за </w:t>
      </w:r>
      <w:r>
        <w:rPr>
          <w:sz w:val="24"/>
        </w:rPr>
        <w:t>ребенком</w:t>
      </w:r>
      <w:r>
        <w:rPr>
          <w:spacing w:val="1"/>
          <w:sz w:val="24"/>
        </w:rPr>
        <w:t xml:space="preserve"> </w:t>
      </w:r>
      <w:r>
        <w:rPr>
          <w:sz w:val="24"/>
        </w:rPr>
        <w:t>фонемы,</w:t>
      </w:r>
      <w:r>
        <w:rPr>
          <w:spacing w:val="-1"/>
          <w:sz w:val="24"/>
        </w:rPr>
        <w:t xml:space="preserve"> </w:t>
      </w:r>
      <w:r>
        <w:rPr>
          <w:sz w:val="24"/>
        </w:rPr>
        <w:t>произносимые</w:t>
      </w:r>
      <w:r>
        <w:rPr>
          <w:spacing w:val="-3"/>
          <w:sz w:val="24"/>
        </w:rPr>
        <w:t xml:space="preserve"> </w:t>
      </w:r>
      <w:r>
        <w:rPr>
          <w:sz w:val="24"/>
        </w:rPr>
        <w:t>им;</w:t>
      </w:r>
      <w:r>
        <w:rPr>
          <w:spacing w:val="-1"/>
          <w:sz w:val="24"/>
        </w:rPr>
        <w:t xml:space="preserve"> </w:t>
      </w:r>
      <w:r>
        <w:rPr>
          <w:sz w:val="24"/>
        </w:rPr>
        <w:t>вводить в речь</w:t>
      </w:r>
      <w:r>
        <w:rPr>
          <w:spacing w:val="-1"/>
          <w:sz w:val="24"/>
        </w:rPr>
        <w:t xml:space="preserve"> </w:t>
      </w:r>
      <w:r>
        <w:rPr>
          <w:sz w:val="24"/>
        </w:rPr>
        <w:t>слова,</w:t>
      </w:r>
      <w:r>
        <w:rPr>
          <w:spacing w:val="-1"/>
          <w:sz w:val="24"/>
        </w:rPr>
        <w:t xml:space="preserve"> </w:t>
      </w:r>
      <w:r>
        <w:rPr>
          <w:sz w:val="24"/>
        </w:rPr>
        <w:t>связывая их со</w:t>
      </w:r>
      <w:r>
        <w:rPr>
          <w:spacing w:val="-1"/>
          <w:sz w:val="24"/>
        </w:rPr>
        <w:t xml:space="preserve"> </w:t>
      </w:r>
      <w:r>
        <w:rPr>
          <w:sz w:val="24"/>
        </w:rPr>
        <w:t>смысловым</w:t>
      </w:r>
      <w:r>
        <w:rPr>
          <w:spacing w:val="-2"/>
          <w:sz w:val="24"/>
        </w:rPr>
        <w:t xml:space="preserve"> </w:t>
      </w:r>
      <w:r>
        <w:rPr>
          <w:sz w:val="24"/>
        </w:rPr>
        <w:t>содержанием.</w:t>
      </w:r>
    </w:p>
    <w:p w14:paraId="D8040000">
      <w:pPr>
        <w:pStyle w:val="Style_8"/>
        <w:ind w:firstLine="709" w:left="0"/>
        <w:rPr>
          <w:sz w:val="24"/>
        </w:rPr>
      </w:pPr>
      <w:r>
        <w:rPr>
          <w:sz w:val="24"/>
        </w:rPr>
        <w:t>С 6 месяцев: развивать способность понимания речи взрослого, находить взглядом, а затем</w:t>
      </w:r>
      <w:r>
        <w:rPr>
          <w:spacing w:val="1"/>
          <w:sz w:val="24"/>
        </w:rPr>
        <w:t xml:space="preserve"> </w:t>
      </w:r>
      <w:r>
        <w:rPr>
          <w:sz w:val="24"/>
        </w:rPr>
        <w:t>и</w:t>
      </w:r>
      <w:r>
        <w:rPr>
          <w:spacing w:val="1"/>
          <w:sz w:val="24"/>
        </w:rPr>
        <w:t xml:space="preserve"> </w:t>
      </w:r>
      <w:r>
        <w:rPr>
          <w:sz w:val="24"/>
        </w:rPr>
        <w:t>указательным</w:t>
      </w:r>
      <w:r>
        <w:rPr>
          <w:spacing w:val="1"/>
          <w:sz w:val="24"/>
        </w:rPr>
        <w:t xml:space="preserve"> </w:t>
      </w:r>
      <w:r>
        <w:rPr>
          <w:sz w:val="24"/>
        </w:rPr>
        <w:t>жестом</w:t>
      </w:r>
      <w:r>
        <w:rPr>
          <w:spacing w:val="1"/>
          <w:sz w:val="24"/>
        </w:rPr>
        <w:t xml:space="preserve"> </w:t>
      </w:r>
      <w:r>
        <w:rPr>
          <w:sz w:val="24"/>
        </w:rPr>
        <w:t>названную</w:t>
      </w:r>
      <w:r>
        <w:rPr>
          <w:spacing w:val="1"/>
          <w:sz w:val="24"/>
        </w:rPr>
        <w:t xml:space="preserve"> </w:t>
      </w:r>
      <w:r>
        <w:rPr>
          <w:sz w:val="24"/>
        </w:rPr>
        <w:t>педагогом</w:t>
      </w:r>
      <w:r>
        <w:rPr>
          <w:spacing w:val="1"/>
          <w:sz w:val="24"/>
        </w:rPr>
        <w:t xml:space="preserve"> </w:t>
      </w:r>
      <w:r>
        <w:rPr>
          <w:sz w:val="24"/>
        </w:rPr>
        <w:t>знакомую</w:t>
      </w:r>
      <w:r>
        <w:rPr>
          <w:spacing w:val="1"/>
          <w:sz w:val="24"/>
        </w:rPr>
        <w:t xml:space="preserve"> </w:t>
      </w:r>
      <w:r>
        <w:rPr>
          <w:sz w:val="24"/>
        </w:rPr>
        <w:t>игрушку,</w:t>
      </w:r>
      <w:r>
        <w:rPr>
          <w:spacing w:val="1"/>
          <w:sz w:val="24"/>
        </w:rPr>
        <w:t xml:space="preserve"> </w:t>
      </w:r>
      <w:r>
        <w:rPr>
          <w:sz w:val="24"/>
        </w:rPr>
        <w:t>предмет;</w:t>
      </w:r>
      <w:r>
        <w:rPr>
          <w:spacing w:val="61"/>
          <w:sz w:val="24"/>
        </w:rPr>
        <w:t xml:space="preserve"> </w:t>
      </w:r>
      <w:r>
        <w:rPr>
          <w:sz w:val="24"/>
        </w:rPr>
        <w:t>развивать</w:t>
      </w:r>
      <w:r>
        <w:rPr>
          <w:spacing w:val="1"/>
          <w:sz w:val="24"/>
        </w:rPr>
        <w:t xml:space="preserve"> </w:t>
      </w:r>
      <w:r>
        <w:rPr>
          <w:sz w:val="24"/>
        </w:rPr>
        <w:t>предпосылки</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(лепет,</w:t>
      </w:r>
      <w:r>
        <w:rPr>
          <w:spacing w:val="1"/>
          <w:sz w:val="24"/>
        </w:rPr>
        <w:t xml:space="preserve"> </w:t>
      </w:r>
      <w:r>
        <w:rPr>
          <w:sz w:val="24"/>
        </w:rPr>
        <w:t>подражание</w:t>
      </w:r>
      <w:r>
        <w:rPr>
          <w:spacing w:val="1"/>
          <w:sz w:val="24"/>
        </w:rPr>
        <w:t xml:space="preserve"> </w:t>
      </w:r>
      <w:r>
        <w:rPr>
          <w:sz w:val="24"/>
        </w:rPr>
        <w:t>простым</w:t>
      </w:r>
      <w:r>
        <w:rPr>
          <w:spacing w:val="1"/>
          <w:sz w:val="24"/>
        </w:rPr>
        <w:t xml:space="preserve"> </w:t>
      </w:r>
      <w:r>
        <w:rPr>
          <w:sz w:val="24"/>
        </w:rPr>
        <w:t>слогам</w:t>
      </w:r>
      <w:r>
        <w:rPr>
          <w:spacing w:val="1"/>
          <w:sz w:val="24"/>
        </w:rPr>
        <w:t xml:space="preserve"> </w:t>
      </w:r>
      <w:r>
        <w:rPr>
          <w:sz w:val="24"/>
        </w:rPr>
        <w:t>и</w:t>
      </w:r>
      <w:r>
        <w:rPr>
          <w:spacing w:val="1"/>
          <w:sz w:val="24"/>
        </w:rPr>
        <w:t xml:space="preserve"> </w:t>
      </w:r>
      <w:r>
        <w:rPr>
          <w:sz w:val="24"/>
        </w:rPr>
        <w:t>звукосочетаниям),</w:t>
      </w:r>
      <w:r>
        <w:rPr>
          <w:spacing w:val="1"/>
          <w:sz w:val="24"/>
        </w:rPr>
        <w:t xml:space="preserve"> </w:t>
      </w:r>
      <w:r>
        <w:rPr>
          <w:sz w:val="24"/>
        </w:rPr>
        <w:t>поддерживать</w:t>
      </w:r>
      <w:r>
        <w:rPr>
          <w:spacing w:val="-1"/>
          <w:sz w:val="24"/>
        </w:rPr>
        <w:t xml:space="preserve"> </w:t>
      </w:r>
      <w:r>
        <w:rPr>
          <w:sz w:val="24"/>
        </w:rPr>
        <w:t>стремление</w:t>
      </w:r>
      <w:r>
        <w:rPr>
          <w:spacing w:val="-3"/>
          <w:sz w:val="24"/>
        </w:rPr>
        <w:t xml:space="preserve"> </w:t>
      </w:r>
      <w:r>
        <w:rPr>
          <w:sz w:val="24"/>
        </w:rPr>
        <w:t>детей</w:t>
      </w:r>
      <w:r>
        <w:rPr>
          <w:spacing w:val="-2"/>
          <w:sz w:val="24"/>
        </w:rPr>
        <w:t xml:space="preserve"> </w:t>
      </w:r>
      <w:r>
        <w:rPr>
          <w:sz w:val="24"/>
        </w:rPr>
        <w:t>вступать</w:t>
      </w:r>
      <w:r>
        <w:rPr>
          <w:spacing w:val="-1"/>
          <w:sz w:val="24"/>
        </w:rPr>
        <w:t xml:space="preserve"> </w:t>
      </w:r>
      <w:r>
        <w:rPr>
          <w:sz w:val="24"/>
        </w:rPr>
        <w:t>в</w:t>
      </w:r>
      <w:r>
        <w:rPr>
          <w:spacing w:val="-3"/>
          <w:sz w:val="24"/>
        </w:rPr>
        <w:t xml:space="preserve"> </w:t>
      </w:r>
      <w:r>
        <w:rPr>
          <w:sz w:val="24"/>
        </w:rPr>
        <w:t>контакт с</w:t>
      </w:r>
      <w:r>
        <w:rPr>
          <w:spacing w:val="-3"/>
          <w:sz w:val="24"/>
        </w:rPr>
        <w:t xml:space="preserve"> </w:t>
      </w:r>
      <w:r>
        <w:rPr>
          <w:sz w:val="24"/>
        </w:rPr>
        <w:t>окружающими</w:t>
      </w:r>
      <w:r>
        <w:rPr>
          <w:spacing w:val="-2"/>
          <w:sz w:val="24"/>
        </w:rPr>
        <w:t xml:space="preserve"> </w:t>
      </w:r>
      <w:r>
        <w:rPr>
          <w:sz w:val="24"/>
        </w:rPr>
        <w:t>взрослыми</w:t>
      </w:r>
      <w:r>
        <w:rPr>
          <w:spacing w:val="-2"/>
          <w:sz w:val="24"/>
        </w:rPr>
        <w:t xml:space="preserve"> </w:t>
      </w:r>
      <w:r>
        <w:rPr>
          <w:sz w:val="24"/>
        </w:rPr>
        <w:t>и</w:t>
      </w:r>
      <w:r>
        <w:rPr>
          <w:spacing w:val="-2"/>
          <w:sz w:val="24"/>
        </w:rPr>
        <w:t xml:space="preserve"> </w:t>
      </w:r>
      <w:r>
        <w:rPr>
          <w:sz w:val="24"/>
        </w:rPr>
        <w:t>детьми</w:t>
      </w:r>
      <w:r>
        <w:rPr>
          <w:spacing w:val="-1"/>
          <w:sz w:val="24"/>
        </w:rPr>
        <w:t xml:space="preserve"> </w:t>
      </w:r>
      <w:r>
        <w:rPr>
          <w:sz w:val="24"/>
        </w:rPr>
        <w:t>в</w:t>
      </w:r>
      <w:r>
        <w:rPr>
          <w:spacing w:val="-3"/>
          <w:sz w:val="24"/>
        </w:rPr>
        <w:t xml:space="preserve"> </w:t>
      </w:r>
      <w:r>
        <w:rPr>
          <w:sz w:val="24"/>
        </w:rPr>
        <w:t>играх.</w:t>
      </w:r>
    </w:p>
    <w:p w14:paraId="D9040000">
      <w:pPr>
        <w:pStyle w:val="Style_8"/>
        <w:ind w:firstLine="709" w:left="0"/>
        <w:rPr>
          <w:sz w:val="24"/>
        </w:rPr>
      </w:pPr>
      <w:r>
        <w:rPr>
          <w:sz w:val="24"/>
        </w:rPr>
        <w:t>С 9 месяцев: развивать понимание речи: обогащать пассивный словарь детей, формировать</w:t>
      </w:r>
      <w:r>
        <w:rPr>
          <w:spacing w:val="1"/>
          <w:sz w:val="24"/>
        </w:rPr>
        <w:t xml:space="preserve"> </w:t>
      </w:r>
      <w:r>
        <w:rPr>
          <w:sz w:val="24"/>
        </w:rPr>
        <w:t>умение различать близких; закреплять умение находить предмет по слову педагога, выполнять</w:t>
      </w:r>
      <w:r>
        <w:rPr>
          <w:spacing w:val="1"/>
          <w:sz w:val="24"/>
        </w:rPr>
        <w:t xml:space="preserve"> </w:t>
      </w:r>
      <w:r>
        <w:rPr>
          <w:sz w:val="24"/>
        </w:rPr>
        <w:t>движения,</w:t>
      </w:r>
      <w:r>
        <w:rPr>
          <w:spacing w:val="1"/>
          <w:sz w:val="24"/>
        </w:rPr>
        <w:t xml:space="preserve"> </w:t>
      </w:r>
      <w:r>
        <w:rPr>
          <w:sz w:val="24"/>
        </w:rPr>
        <w:t>действия;</w:t>
      </w:r>
      <w:r>
        <w:rPr>
          <w:spacing w:val="1"/>
          <w:sz w:val="24"/>
        </w:rPr>
        <w:t xml:space="preserve"> </w:t>
      </w:r>
      <w:r>
        <w:rPr>
          <w:sz w:val="24"/>
        </w:rPr>
        <w:t>находить</w:t>
      </w:r>
      <w:r>
        <w:rPr>
          <w:spacing w:val="1"/>
          <w:sz w:val="24"/>
        </w:rPr>
        <w:t xml:space="preserve"> </w:t>
      </w:r>
      <w:r>
        <w:rPr>
          <w:sz w:val="24"/>
        </w:rPr>
        <w:t>по</w:t>
      </w:r>
      <w:r>
        <w:rPr>
          <w:spacing w:val="1"/>
          <w:sz w:val="24"/>
        </w:rPr>
        <w:t xml:space="preserve"> </w:t>
      </w:r>
      <w:r>
        <w:rPr>
          <w:sz w:val="24"/>
        </w:rPr>
        <w:t>слову</w:t>
      </w:r>
      <w:r>
        <w:rPr>
          <w:spacing w:val="1"/>
          <w:sz w:val="24"/>
        </w:rPr>
        <w:t xml:space="preserve"> </w:t>
      </w:r>
      <w:r>
        <w:rPr>
          <w:sz w:val="24"/>
        </w:rPr>
        <w:t>педагога</w:t>
      </w:r>
      <w:r>
        <w:rPr>
          <w:spacing w:val="1"/>
          <w:sz w:val="24"/>
        </w:rPr>
        <w:t xml:space="preserve"> </w:t>
      </w:r>
      <w:r>
        <w:rPr>
          <w:sz w:val="24"/>
        </w:rPr>
        <w:t>из</w:t>
      </w:r>
      <w:r>
        <w:rPr>
          <w:spacing w:val="1"/>
          <w:sz w:val="24"/>
        </w:rPr>
        <w:t xml:space="preserve"> </w:t>
      </w:r>
      <w:r>
        <w:rPr>
          <w:sz w:val="24"/>
        </w:rPr>
        <w:t>5-8</w:t>
      </w:r>
      <w:r>
        <w:rPr>
          <w:spacing w:val="1"/>
          <w:sz w:val="24"/>
        </w:rPr>
        <w:t xml:space="preserve"> </w:t>
      </w:r>
      <w:r>
        <w:rPr>
          <w:sz w:val="24"/>
        </w:rPr>
        <w:t>знакомых</w:t>
      </w:r>
      <w:r>
        <w:rPr>
          <w:spacing w:val="1"/>
          <w:sz w:val="24"/>
        </w:rPr>
        <w:t xml:space="preserve"> </w:t>
      </w:r>
      <w:r>
        <w:rPr>
          <w:sz w:val="24"/>
        </w:rPr>
        <w:t>игрушек</w:t>
      </w:r>
      <w:r>
        <w:rPr>
          <w:spacing w:val="1"/>
          <w:sz w:val="24"/>
        </w:rPr>
        <w:t xml:space="preserve"> </w:t>
      </w:r>
      <w:r>
        <w:rPr>
          <w:sz w:val="24"/>
        </w:rPr>
        <w:t>одну,</w:t>
      </w:r>
      <w:r>
        <w:rPr>
          <w:spacing w:val="1"/>
          <w:sz w:val="24"/>
        </w:rPr>
        <w:t xml:space="preserve"> </w:t>
      </w:r>
      <w:r>
        <w:rPr>
          <w:sz w:val="24"/>
        </w:rPr>
        <w:t>узнавать</w:t>
      </w:r>
      <w:r>
        <w:rPr>
          <w:spacing w:val="1"/>
          <w:sz w:val="24"/>
        </w:rPr>
        <w:t xml:space="preserve"> </w:t>
      </w:r>
      <w:r>
        <w:rPr>
          <w:sz w:val="24"/>
        </w:rPr>
        <w:t>изображение знакомого предмета на картинках; развивать активную речь: произносить первые</w:t>
      </w:r>
      <w:r>
        <w:rPr>
          <w:spacing w:val="1"/>
          <w:sz w:val="24"/>
        </w:rPr>
        <w:t xml:space="preserve"> </w:t>
      </w:r>
      <w:r>
        <w:rPr>
          <w:sz w:val="24"/>
        </w:rPr>
        <w:t>облегченные</w:t>
      </w:r>
      <w:r>
        <w:rPr>
          <w:spacing w:val="-3"/>
          <w:sz w:val="24"/>
        </w:rPr>
        <w:t xml:space="preserve"> </w:t>
      </w:r>
      <w:r>
        <w:rPr>
          <w:sz w:val="24"/>
        </w:rPr>
        <w:t>слова, обозначающие</w:t>
      </w:r>
      <w:r>
        <w:rPr>
          <w:spacing w:val="-2"/>
          <w:sz w:val="24"/>
        </w:rPr>
        <w:t xml:space="preserve"> </w:t>
      </w:r>
      <w:r>
        <w:rPr>
          <w:sz w:val="24"/>
        </w:rPr>
        <w:t>названия</w:t>
      </w:r>
      <w:r>
        <w:rPr>
          <w:spacing w:val="-3"/>
          <w:sz w:val="24"/>
        </w:rPr>
        <w:t xml:space="preserve"> </w:t>
      </w:r>
      <w:r>
        <w:rPr>
          <w:sz w:val="24"/>
        </w:rPr>
        <w:t>знакомых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действий.</w:t>
      </w:r>
    </w:p>
    <w:p w14:paraId="DA04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DB040000">
      <w:pPr>
        <w:pStyle w:val="Style_8"/>
        <w:ind w:firstLine="709" w:left="0"/>
        <w:rPr>
          <w:sz w:val="24"/>
        </w:rPr>
      </w:pPr>
      <w:r>
        <w:rPr>
          <w:sz w:val="24"/>
        </w:rPr>
        <w:t>С</w:t>
      </w:r>
      <w:r>
        <w:rPr>
          <w:spacing w:val="1"/>
          <w:sz w:val="24"/>
        </w:rPr>
        <w:t xml:space="preserve"> </w:t>
      </w:r>
      <w:r>
        <w:rPr>
          <w:sz w:val="24"/>
        </w:rPr>
        <w:t>2-х</w:t>
      </w:r>
      <w:r>
        <w:rPr>
          <w:spacing w:val="1"/>
          <w:sz w:val="24"/>
        </w:rPr>
        <w:t xml:space="preserve"> </w:t>
      </w:r>
      <w:r>
        <w:rPr>
          <w:sz w:val="24"/>
        </w:rPr>
        <w:t>месяцев</w:t>
      </w:r>
      <w:r>
        <w:rPr>
          <w:spacing w:val="1"/>
          <w:sz w:val="24"/>
        </w:rPr>
        <w:t xml:space="preserve"> </w:t>
      </w:r>
      <w:r>
        <w:rPr>
          <w:sz w:val="24"/>
        </w:rPr>
        <w:t>—</w:t>
      </w:r>
      <w:r>
        <w:rPr>
          <w:spacing w:val="1"/>
          <w:sz w:val="24"/>
        </w:rPr>
        <w:t xml:space="preserve"> </w:t>
      </w:r>
      <w:r>
        <w:rPr>
          <w:sz w:val="24"/>
        </w:rPr>
        <w:t>подготовительный</w:t>
      </w:r>
      <w:r>
        <w:rPr>
          <w:spacing w:val="1"/>
          <w:sz w:val="24"/>
        </w:rPr>
        <w:t xml:space="preserve"> </w:t>
      </w:r>
      <w:r>
        <w:rPr>
          <w:sz w:val="24"/>
        </w:rPr>
        <w:t>этап</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Педагог</w:t>
      </w:r>
      <w:r>
        <w:rPr>
          <w:spacing w:val="1"/>
          <w:sz w:val="24"/>
        </w:rPr>
        <w:t xml:space="preserve"> </w:t>
      </w:r>
      <w:r>
        <w:rPr>
          <w:sz w:val="24"/>
        </w:rPr>
        <w:t>дает</w:t>
      </w:r>
      <w:r>
        <w:rPr>
          <w:spacing w:val="1"/>
          <w:sz w:val="24"/>
        </w:rPr>
        <w:t xml:space="preserve"> </w:t>
      </w:r>
      <w:r>
        <w:rPr>
          <w:sz w:val="24"/>
        </w:rPr>
        <w:t>образцы</w:t>
      </w:r>
      <w:r>
        <w:rPr>
          <w:spacing w:val="1"/>
          <w:sz w:val="24"/>
        </w:rPr>
        <w:t xml:space="preserve"> </w:t>
      </w:r>
      <w:r>
        <w:rPr>
          <w:sz w:val="24"/>
        </w:rPr>
        <w:t>правильного произношения звуков родного языка. При этом педагог старается побудить ребенка к</w:t>
      </w:r>
      <w:r>
        <w:rPr>
          <w:spacing w:val="1"/>
          <w:sz w:val="24"/>
        </w:rPr>
        <w:t xml:space="preserve"> </w:t>
      </w:r>
      <w:r>
        <w:rPr>
          <w:sz w:val="24"/>
        </w:rPr>
        <w:t>интонационно-</w:t>
      </w:r>
      <w:r>
        <w:rPr>
          <w:spacing w:val="-2"/>
          <w:sz w:val="24"/>
        </w:rPr>
        <w:t xml:space="preserve"> </w:t>
      </w:r>
      <w:r>
        <w:rPr>
          <w:sz w:val="24"/>
        </w:rPr>
        <w:t>выразительному</w:t>
      </w:r>
      <w:r>
        <w:rPr>
          <w:spacing w:val="-5"/>
          <w:sz w:val="24"/>
        </w:rPr>
        <w:t xml:space="preserve"> </w:t>
      </w:r>
      <w:r>
        <w:rPr>
          <w:sz w:val="24"/>
        </w:rPr>
        <w:t>гулению.</w:t>
      </w:r>
    </w:p>
    <w:p w14:paraId="DC040000">
      <w:pPr>
        <w:pStyle w:val="Style_8"/>
        <w:ind w:firstLine="709" w:left="0"/>
        <w:rPr>
          <w:sz w:val="24"/>
        </w:rPr>
      </w:pPr>
      <w:r>
        <w:rPr>
          <w:sz w:val="24"/>
        </w:rPr>
        <w:t>С</w:t>
      </w:r>
      <w:r>
        <w:rPr>
          <w:spacing w:val="1"/>
          <w:sz w:val="24"/>
        </w:rPr>
        <w:t xml:space="preserve"> </w:t>
      </w:r>
      <w:r>
        <w:rPr>
          <w:sz w:val="24"/>
        </w:rPr>
        <w:t>4-х</w:t>
      </w:r>
      <w:r>
        <w:rPr>
          <w:spacing w:val="1"/>
          <w:sz w:val="24"/>
        </w:rPr>
        <w:t xml:space="preserve"> </w:t>
      </w:r>
      <w:r>
        <w:rPr>
          <w:sz w:val="24"/>
        </w:rPr>
        <w:t>месяцев</w:t>
      </w:r>
      <w:r>
        <w:rPr>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произнесению</w:t>
      </w:r>
      <w:r>
        <w:rPr>
          <w:spacing w:val="1"/>
          <w:sz w:val="24"/>
        </w:rPr>
        <w:t xml:space="preserve"> </w:t>
      </w:r>
      <w:r>
        <w:rPr>
          <w:sz w:val="24"/>
        </w:rPr>
        <w:t>первых</w:t>
      </w:r>
      <w:r>
        <w:rPr>
          <w:spacing w:val="1"/>
          <w:sz w:val="24"/>
        </w:rPr>
        <w:t xml:space="preserve"> </w:t>
      </w:r>
      <w:r>
        <w:rPr>
          <w:sz w:val="24"/>
        </w:rPr>
        <w:t>гласных</w:t>
      </w:r>
      <w:r>
        <w:rPr>
          <w:spacing w:val="1"/>
          <w:sz w:val="24"/>
        </w:rPr>
        <w:t xml:space="preserve"> </w:t>
      </w:r>
      <w:r>
        <w:rPr>
          <w:sz w:val="24"/>
        </w:rPr>
        <w:t>звуков.</w:t>
      </w:r>
      <w:r>
        <w:rPr>
          <w:spacing w:val="-57"/>
          <w:sz w:val="24"/>
        </w:rPr>
        <w:t xml:space="preserve"> </w:t>
      </w:r>
      <w:r>
        <w:rPr>
          <w:sz w:val="24"/>
        </w:rPr>
        <w:t>Речевые</w:t>
      </w:r>
      <w:r>
        <w:rPr>
          <w:spacing w:val="1"/>
          <w:sz w:val="24"/>
        </w:rPr>
        <w:t xml:space="preserve"> </w:t>
      </w:r>
      <w:r>
        <w:rPr>
          <w:sz w:val="24"/>
        </w:rPr>
        <w:t>игры-упражнения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фольклорных</w:t>
      </w:r>
      <w:r>
        <w:rPr>
          <w:spacing w:val="1"/>
          <w:sz w:val="24"/>
        </w:rPr>
        <w:t xml:space="preserve"> </w:t>
      </w:r>
      <w:r>
        <w:rPr>
          <w:sz w:val="24"/>
        </w:rPr>
        <w:t>текстов,</w:t>
      </w:r>
      <w:r>
        <w:rPr>
          <w:spacing w:val="1"/>
          <w:sz w:val="24"/>
        </w:rPr>
        <w:t xml:space="preserve"> </w:t>
      </w:r>
      <w:r>
        <w:rPr>
          <w:sz w:val="24"/>
        </w:rPr>
        <w:t>которые</w:t>
      </w:r>
      <w:r>
        <w:rPr>
          <w:spacing w:val="1"/>
          <w:sz w:val="24"/>
        </w:rPr>
        <w:t xml:space="preserve"> </w:t>
      </w:r>
      <w:r>
        <w:rPr>
          <w:sz w:val="24"/>
        </w:rPr>
        <w:t>обыгрывают</w:t>
      </w:r>
      <w:r>
        <w:rPr>
          <w:spacing w:val="-1"/>
          <w:sz w:val="24"/>
        </w:rPr>
        <w:t xml:space="preserve"> </w:t>
      </w:r>
      <w:r>
        <w:rPr>
          <w:sz w:val="24"/>
        </w:rPr>
        <w:t>предметы,</w:t>
      </w:r>
      <w:r>
        <w:rPr>
          <w:spacing w:val="2"/>
          <w:sz w:val="24"/>
        </w:rPr>
        <w:t xml:space="preserve"> </w:t>
      </w:r>
      <w:r>
        <w:rPr>
          <w:sz w:val="24"/>
        </w:rPr>
        <w:t>игрушки.</w:t>
      </w:r>
    </w:p>
    <w:p w14:paraId="DD040000">
      <w:pPr>
        <w:pStyle w:val="Style_8"/>
        <w:ind w:firstLine="709" w:left="0"/>
        <w:rPr>
          <w:sz w:val="24"/>
        </w:rPr>
      </w:pPr>
      <w:r>
        <w:rPr>
          <w:sz w:val="24"/>
        </w:rPr>
        <w:t>С 6 месяцев — педагог побуждает ребенка к общению со взрослым и сверстниками, к</w:t>
      </w:r>
      <w:r>
        <w:rPr>
          <w:spacing w:val="1"/>
          <w:sz w:val="24"/>
        </w:rPr>
        <w:t xml:space="preserve"> </w:t>
      </w:r>
      <w:r>
        <w:rPr>
          <w:sz w:val="24"/>
        </w:rPr>
        <w:t>поисковым</w:t>
      </w:r>
      <w:r>
        <w:rPr>
          <w:spacing w:val="1"/>
          <w:sz w:val="24"/>
        </w:rPr>
        <w:t xml:space="preserve"> </w:t>
      </w:r>
      <w:r>
        <w:rPr>
          <w:sz w:val="24"/>
        </w:rPr>
        <w:t>действиям</w:t>
      </w:r>
      <w:r>
        <w:rPr>
          <w:spacing w:val="1"/>
          <w:sz w:val="24"/>
        </w:rPr>
        <w:t xml:space="preserve"> </w:t>
      </w:r>
      <w:r>
        <w:rPr>
          <w:sz w:val="24"/>
        </w:rPr>
        <w:t>относительно</w:t>
      </w:r>
      <w:r>
        <w:rPr>
          <w:spacing w:val="1"/>
          <w:sz w:val="24"/>
        </w:rPr>
        <w:t xml:space="preserve"> </w:t>
      </w:r>
      <w:r>
        <w:rPr>
          <w:sz w:val="24"/>
        </w:rPr>
        <w:t>названного</w:t>
      </w:r>
      <w:r>
        <w:rPr>
          <w:spacing w:val="1"/>
          <w:sz w:val="24"/>
        </w:rPr>
        <w:t xml:space="preserve"> </w:t>
      </w:r>
      <w:r>
        <w:rPr>
          <w:sz w:val="24"/>
        </w:rPr>
        <w:t>предмета,</w:t>
      </w:r>
      <w:r>
        <w:rPr>
          <w:spacing w:val="1"/>
          <w:sz w:val="24"/>
        </w:rPr>
        <w:t xml:space="preserve"> </w:t>
      </w:r>
      <w:r>
        <w:rPr>
          <w:sz w:val="24"/>
        </w:rPr>
        <w:t>использует</w:t>
      </w:r>
      <w:r>
        <w:rPr>
          <w:spacing w:val="1"/>
          <w:sz w:val="24"/>
        </w:rPr>
        <w:t xml:space="preserve"> </w:t>
      </w:r>
      <w:r>
        <w:rPr>
          <w:sz w:val="24"/>
        </w:rPr>
        <w:t>вопрос</w:t>
      </w:r>
      <w:r>
        <w:rPr>
          <w:spacing w:val="1"/>
          <w:sz w:val="24"/>
        </w:rPr>
        <w:t xml:space="preserve"> </w:t>
      </w:r>
      <w:r>
        <w:rPr>
          <w:sz w:val="24"/>
        </w:rPr>
        <w:t>«Где?»,</w:t>
      </w:r>
      <w:r>
        <w:rPr>
          <w:spacing w:val="1"/>
          <w:sz w:val="24"/>
        </w:rPr>
        <w:t xml:space="preserve"> </w:t>
      </w:r>
      <w:r>
        <w:rPr>
          <w:sz w:val="24"/>
        </w:rPr>
        <w:t>ребенок</w:t>
      </w:r>
      <w:r>
        <w:rPr>
          <w:spacing w:val="-57"/>
          <w:sz w:val="24"/>
        </w:rPr>
        <w:t xml:space="preserve"> </w:t>
      </w:r>
      <w:r>
        <w:rPr>
          <w:sz w:val="24"/>
        </w:rPr>
        <w:t>находит</w:t>
      </w:r>
      <w:r>
        <w:rPr>
          <w:spacing w:val="1"/>
          <w:sz w:val="24"/>
        </w:rPr>
        <w:t xml:space="preserve"> </w:t>
      </w:r>
      <w:r>
        <w:rPr>
          <w:sz w:val="24"/>
        </w:rPr>
        <w:t>названный</w:t>
      </w:r>
      <w:r>
        <w:rPr>
          <w:spacing w:val="1"/>
          <w:sz w:val="24"/>
        </w:rPr>
        <w:t xml:space="preserve"> </w:t>
      </w:r>
      <w:r>
        <w:rPr>
          <w:sz w:val="24"/>
        </w:rPr>
        <w:t>предмет</w:t>
      </w:r>
      <w:r>
        <w:rPr>
          <w:spacing w:val="1"/>
          <w:sz w:val="24"/>
        </w:rPr>
        <w:t xml:space="preserve"> </w:t>
      </w:r>
      <w:r>
        <w:rPr>
          <w:sz w:val="24"/>
        </w:rPr>
        <w:t>(делает</w:t>
      </w:r>
      <w:r>
        <w:rPr>
          <w:spacing w:val="1"/>
          <w:sz w:val="24"/>
        </w:rPr>
        <w:t xml:space="preserve"> </w:t>
      </w:r>
      <w:r>
        <w:rPr>
          <w:sz w:val="24"/>
        </w:rPr>
        <w:t>указательный</w:t>
      </w:r>
      <w:r>
        <w:rPr>
          <w:spacing w:val="1"/>
          <w:sz w:val="24"/>
        </w:rPr>
        <w:t xml:space="preserve"> </w:t>
      </w:r>
      <w:r>
        <w:rPr>
          <w:sz w:val="24"/>
        </w:rPr>
        <w:t>жест),</w:t>
      </w:r>
      <w:r>
        <w:rPr>
          <w:spacing w:val="1"/>
          <w:sz w:val="24"/>
        </w:rPr>
        <w:t xml:space="preserve"> </w:t>
      </w:r>
      <w:r>
        <w:rPr>
          <w:sz w:val="24"/>
        </w:rPr>
        <w:t>выбирая</w:t>
      </w:r>
      <w:r>
        <w:rPr>
          <w:spacing w:val="1"/>
          <w:sz w:val="24"/>
        </w:rPr>
        <w:t xml:space="preserve"> </w:t>
      </w:r>
      <w:r>
        <w:rPr>
          <w:sz w:val="24"/>
        </w:rPr>
        <w:t>из</w:t>
      </w:r>
      <w:r>
        <w:rPr>
          <w:spacing w:val="1"/>
          <w:sz w:val="24"/>
        </w:rPr>
        <w:t xml:space="preserve"> </w:t>
      </w:r>
      <w:r>
        <w:rPr>
          <w:sz w:val="24"/>
        </w:rPr>
        <w:t>2—3-х</w:t>
      </w:r>
      <w:r>
        <w:rPr>
          <w:spacing w:val="1"/>
          <w:sz w:val="24"/>
        </w:rPr>
        <w:t xml:space="preserve"> </w:t>
      </w:r>
      <w:r>
        <w:rPr>
          <w:sz w:val="24"/>
        </w:rPr>
        <w:t>рядом</w:t>
      </w:r>
      <w:r>
        <w:rPr>
          <w:spacing w:val="1"/>
          <w:sz w:val="24"/>
        </w:rPr>
        <w:t xml:space="preserve"> </w:t>
      </w:r>
      <w:r>
        <w:rPr>
          <w:sz w:val="24"/>
        </w:rPr>
        <w:t>стоящих</w:t>
      </w:r>
      <w:r>
        <w:rPr>
          <w:spacing w:val="1"/>
          <w:sz w:val="24"/>
        </w:rPr>
        <w:t xml:space="preserve"> </w:t>
      </w:r>
      <w:r>
        <w:rPr>
          <w:sz w:val="24"/>
        </w:rPr>
        <w:t>предметов. Педагог формирует у ребенка умение вслушиваться в произносимые им звуки, слова,</w:t>
      </w:r>
      <w:r>
        <w:rPr>
          <w:spacing w:val="1"/>
          <w:sz w:val="24"/>
        </w:rPr>
        <w:t xml:space="preserve"> </w:t>
      </w:r>
      <w:r>
        <w:rPr>
          <w:sz w:val="24"/>
        </w:rPr>
        <w:t>различать</w:t>
      </w:r>
      <w:r>
        <w:rPr>
          <w:spacing w:val="45"/>
          <w:sz w:val="24"/>
        </w:rPr>
        <w:t xml:space="preserve"> </w:t>
      </w:r>
      <w:r>
        <w:rPr>
          <w:sz w:val="24"/>
        </w:rPr>
        <w:t>интонацию</w:t>
      </w:r>
      <w:r>
        <w:rPr>
          <w:spacing w:val="45"/>
          <w:sz w:val="24"/>
        </w:rPr>
        <w:t xml:space="preserve"> </w:t>
      </w:r>
      <w:r>
        <w:rPr>
          <w:sz w:val="24"/>
        </w:rPr>
        <w:t>голоса,</w:t>
      </w:r>
      <w:r>
        <w:rPr>
          <w:spacing w:val="46"/>
          <w:sz w:val="24"/>
        </w:rPr>
        <w:t xml:space="preserve"> </w:t>
      </w:r>
      <w:r>
        <w:rPr>
          <w:sz w:val="24"/>
        </w:rPr>
        <w:t>понимать</w:t>
      </w:r>
      <w:r>
        <w:rPr>
          <w:spacing w:val="46"/>
          <w:sz w:val="24"/>
        </w:rPr>
        <w:t xml:space="preserve"> </w:t>
      </w:r>
      <w:r>
        <w:rPr>
          <w:sz w:val="24"/>
        </w:rPr>
        <w:t>некоторые</w:t>
      </w:r>
      <w:r>
        <w:rPr>
          <w:spacing w:val="46"/>
          <w:sz w:val="24"/>
        </w:rPr>
        <w:t xml:space="preserve"> </w:t>
      </w:r>
      <w:r>
        <w:rPr>
          <w:sz w:val="24"/>
        </w:rPr>
        <w:t>слова,</w:t>
      </w:r>
      <w:r>
        <w:rPr>
          <w:spacing w:val="48"/>
          <w:sz w:val="24"/>
        </w:rPr>
        <w:t xml:space="preserve"> </w:t>
      </w:r>
      <w:r>
        <w:rPr>
          <w:sz w:val="24"/>
        </w:rPr>
        <w:t>устанавливать</w:t>
      </w:r>
      <w:r>
        <w:rPr>
          <w:spacing w:val="48"/>
          <w:sz w:val="24"/>
        </w:rPr>
        <w:t xml:space="preserve"> </w:t>
      </w:r>
      <w:r>
        <w:rPr>
          <w:sz w:val="24"/>
        </w:rPr>
        <w:t>связь</w:t>
      </w:r>
      <w:r>
        <w:rPr>
          <w:spacing w:val="44"/>
          <w:sz w:val="24"/>
        </w:rPr>
        <w:t xml:space="preserve"> </w:t>
      </w:r>
      <w:r>
        <w:rPr>
          <w:sz w:val="24"/>
        </w:rPr>
        <w:t>между</w:t>
      </w:r>
      <w:r>
        <w:rPr>
          <w:spacing w:val="42"/>
          <w:sz w:val="24"/>
        </w:rPr>
        <w:t xml:space="preserve"> </w:t>
      </w:r>
      <w:r>
        <w:rPr>
          <w:sz w:val="24"/>
        </w:rPr>
        <w:t>словом</w:t>
      </w:r>
      <w:r>
        <w:rPr>
          <w:spacing w:val="43"/>
          <w:sz w:val="24"/>
        </w:rPr>
        <w:t xml:space="preserve"> </w:t>
      </w:r>
      <w:r>
        <w:rPr>
          <w:sz w:val="24"/>
        </w:rPr>
        <w:t>и предметом. У ребенка появляется лепет, который формируется через подражание на основе уже</w:t>
      </w:r>
      <w:r>
        <w:rPr>
          <w:spacing w:val="1"/>
          <w:sz w:val="24"/>
        </w:rPr>
        <w:t xml:space="preserve"> </w:t>
      </w:r>
      <w:r>
        <w:rPr>
          <w:sz w:val="24"/>
        </w:rPr>
        <w:t>имеющихся</w:t>
      </w:r>
      <w:r>
        <w:rPr>
          <w:spacing w:val="-1"/>
          <w:sz w:val="24"/>
        </w:rPr>
        <w:t xml:space="preserve"> </w:t>
      </w:r>
      <w:r>
        <w:rPr>
          <w:sz w:val="24"/>
        </w:rPr>
        <w:t>слогов.</w:t>
      </w:r>
    </w:p>
    <w:p w14:paraId="DE040000">
      <w:pPr>
        <w:pStyle w:val="Style_8"/>
        <w:ind w:firstLine="709" w:left="0"/>
        <w:rPr>
          <w:sz w:val="24"/>
        </w:rPr>
      </w:pPr>
      <w:r>
        <w:rPr>
          <w:sz w:val="24"/>
        </w:rPr>
        <w:t>С 9 месяцев — педагог формирует у ребенка умение понимать обращенную к нему речь в</w:t>
      </w:r>
      <w:r>
        <w:rPr>
          <w:spacing w:val="1"/>
          <w:sz w:val="24"/>
        </w:rPr>
        <w:t xml:space="preserve"> </w:t>
      </w:r>
      <w:r>
        <w:rPr>
          <w:sz w:val="24"/>
        </w:rPr>
        <w:t>виде</w:t>
      </w:r>
      <w:r>
        <w:rPr>
          <w:spacing w:val="1"/>
          <w:sz w:val="24"/>
        </w:rPr>
        <w:t xml:space="preserve"> </w:t>
      </w:r>
      <w:r>
        <w:rPr>
          <w:sz w:val="24"/>
        </w:rPr>
        <w:t>четких</w:t>
      </w:r>
      <w:r>
        <w:rPr>
          <w:spacing w:val="1"/>
          <w:sz w:val="24"/>
        </w:rPr>
        <w:t xml:space="preserve"> </w:t>
      </w:r>
      <w:r>
        <w:rPr>
          <w:sz w:val="24"/>
        </w:rPr>
        <w:t>коротких</w:t>
      </w:r>
      <w:r>
        <w:rPr>
          <w:spacing w:val="1"/>
          <w:sz w:val="24"/>
        </w:rPr>
        <w:t xml:space="preserve"> </w:t>
      </w:r>
      <w:r>
        <w:rPr>
          <w:sz w:val="24"/>
        </w:rPr>
        <w:t>фраз</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слов.</w:t>
      </w:r>
      <w:r>
        <w:rPr>
          <w:spacing w:val="1"/>
          <w:sz w:val="24"/>
        </w:rPr>
        <w:t xml:space="preserve"> </w:t>
      </w:r>
      <w:r>
        <w:rPr>
          <w:sz w:val="24"/>
        </w:rPr>
        <w:t>Новые</w:t>
      </w:r>
      <w:r>
        <w:rPr>
          <w:spacing w:val="1"/>
          <w:sz w:val="24"/>
        </w:rPr>
        <w:t xml:space="preserve"> </w:t>
      </w:r>
      <w:r>
        <w:rPr>
          <w:sz w:val="24"/>
        </w:rPr>
        <w:t>(незнакомые</w:t>
      </w:r>
      <w:r>
        <w:rPr>
          <w:spacing w:val="1"/>
          <w:sz w:val="24"/>
        </w:rPr>
        <w:t xml:space="preserve"> </w:t>
      </w:r>
      <w:r>
        <w:rPr>
          <w:sz w:val="24"/>
        </w:rPr>
        <w:t>ребенку)</w:t>
      </w:r>
      <w:r>
        <w:rPr>
          <w:spacing w:val="1"/>
          <w:sz w:val="24"/>
        </w:rPr>
        <w:t xml:space="preserve"> </w:t>
      </w:r>
      <w:r>
        <w:rPr>
          <w:sz w:val="24"/>
        </w:rPr>
        <w:t>слова</w:t>
      </w:r>
      <w:r>
        <w:rPr>
          <w:spacing w:val="1"/>
          <w:sz w:val="24"/>
        </w:rPr>
        <w:t xml:space="preserve"> </w:t>
      </w:r>
      <w:r>
        <w:rPr>
          <w:sz w:val="24"/>
        </w:rPr>
        <w:t>педагогом</w:t>
      </w:r>
      <w:r>
        <w:rPr>
          <w:spacing w:val="1"/>
          <w:sz w:val="24"/>
        </w:rPr>
        <w:t xml:space="preserve"> </w:t>
      </w:r>
      <w:r>
        <w:rPr>
          <w:sz w:val="24"/>
        </w:rPr>
        <w:t>выделяются</w:t>
      </w:r>
      <w:r>
        <w:rPr>
          <w:spacing w:val="1"/>
          <w:sz w:val="24"/>
        </w:rPr>
        <w:t xml:space="preserve"> </w:t>
      </w:r>
      <w:r>
        <w:rPr>
          <w:sz w:val="24"/>
        </w:rPr>
        <w:t>интонацией,</w:t>
      </w:r>
      <w:r>
        <w:rPr>
          <w:spacing w:val="1"/>
          <w:sz w:val="24"/>
        </w:rPr>
        <w:t xml:space="preserve"> </w:t>
      </w:r>
      <w:r>
        <w:rPr>
          <w:sz w:val="24"/>
        </w:rPr>
        <w:t>медленным</w:t>
      </w:r>
      <w:r>
        <w:rPr>
          <w:spacing w:val="1"/>
          <w:sz w:val="24"/>
        </w:rPr>
        <w:t xml:space="preserve"> </w:t>
      </w:r>
      <w:r>
        <w:rPr>
          <w:sz w:val="24"/>
        </w:rPr>
        <w:t>тщательным</w:t>
      </w:r>
      <w:r>
        <w:rPr>
          <w:spacing w:val="1"/>
          <w:sz w:val="24"/>
        </w:rPr>
        <w:t xml:space="preserve"> </w:t>
      </w:r>
      <w:r>
        <w:rPr>
          <w:sz w:val="24"/>
        </w:rPr>
        <w:t>проговариванием</w:t>
      </w:r>
      <w:r>
        <w:rPr>
          <w:spacing w:val="1"/>
          <w:sz w:val="24"/>
        </w:rPr>
        <w:t xml:space="preserve"> </w:t>
      </w:r>
      <w:r>
        <w:rPr>
          <w:sz w:val="24"/>
        </w:rPr>
        <w:t>и</w:t>
      </w:r>
      <w:r>
        <w:rPr>
          <w:spacing w:val="1"/>
          <w:sz w:val="24"/>
        </w:rPr>
        <w:t xml:space="preserve"> </w:t>
      </w:r>
      <w:r>
        <w:rPr>
          <w:sz w:val="24"/>
        </w:rPr>
        <w:t>многократными</w:t>
      </w:r>
      <w:r>
        <w:rPr>
          <w:spacing w:val="1"/>
          <w:sz w:val="24"/>
        </w:rPr>
        <w:t xml:space="preserve"> </w:t>
      </w:r>
      <w:r>
        <w:rPr>
          <w:sz w:val="24"/>
        </w:rPr>
        <w:t>повторениями. В процессе действий по уходу за детьми педагог закрепляет в речи детей новые</w:t>
      </w:r>
      <w:r>
        <w:rPr>
          <w:spacing w:val="1"/>
          <w:sz w:val="24"/>
        </w:rPr>
        <w:t xml:space="preserve"> </w:t>
      </w:r>
      <w:r>
        <w:rPr>
          <w:sz w:val="24"/>
        </w:rPr>
        <w:t>простые слова. Педагог развивает у детей умения называть окружающие предметы быта, мебели,</w:t>
      </w:r>
      <w:r>
        <w:rPr>
          <w:spacing w:val="1"/>
          <w:sz w:val="24"/>
        </w:rPr>
        <w:t xml:space="preserve"> </w:t>
      </w:r>
      <w:r>
        <w:rPr>
          <w:sz w:val="24"/>
        </w:rPr>
        <w:t>игрушек,</w:t>
      </w:r>
      <w:r>
        <w:rPr>
          <w:spacing w:val="1"/>
          <w:sz w:val="24"/>
        </w:rPr>
        <w:t xml:space="preserve"> </w:t>
      </w:r>
      <w:r>
        <w:rPr>
          <w:sz w:val="24"/>
        </w:rPr>
        <w:t>одежды;</w:t>
      </w:r>
      <w:r>
        <w:rPr>
          <w:spacing w:val="1"/>
          <w:sz w:val="24"/>
        </w:rPr>
        <w:t xml:space="preserve"> </w:t>
      </w:r>
      <w:r>
        <w:rPr>
          <w:sz w:val="24"/>
        </w:rPr>
        <w:t>поощряет</w:t>
      </w:r>
      <w:r>
        <w:rPr>
          <w:spacing w:val="1"/>
          <w:sz w:val="24"/>
        </w:rPr>
        <w:t xml:space="preserve"> </w:t>
      </w:r>
      <w:r>
        <w:rPr>
          <w:sz w:val="24"/>
        </w:rPr>
        <w:t>выполнение</w:t>
      </w:r>
      <w:r>
        <w:rPr>
          <w:spacing w:val="1"/>
          <w:sz w:val="24"/>
        </w:rPr>
        <w:t xml:space="preserve"> </w:t>
      </w:r>
      <w:r>
        <w:rPr>
          <w:sz w:val="24"/>
        </w:rPr>
        <w:t>простых</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словесному</w:t>
      </w:r>
      <w:r>
        <w:rPr>
          <w:spacing w:val="1"/>
          <w:sz w:val="24"/>
        </w:rPr>
        <w:t xml:space="preserve"> </w:t>
      </w:r>
      <w:r>
        <w:rPr>
          <w:sz w:val="24"/>
        </w:rPr>
        <w:t>указанию</w:t>
      </w:r>
      <w:r>
        <w:rPr>
          <w:spacing w:val="-57"/>
          <w:sz w:val="24"/>
        </w:rPr>
        <w:t xml:space="preserve"> </w:t>
      </w:r>
      <w:r>
        <w:rPr>
          <w:sz w:val="24"/>
        </w:rPr>
        <w:t>взрослого;</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слова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лепетных</w:t>
      </w:r>
      <w:r>
        <w:rPr>
          <w:spacing w:val="1"/>
          <w:sz w:val="24"/>
        </w:rPr>
        <w:t xml:space="preserve"> </w:t>
      </w:r>
      <w:r>
        <w:rPr>
          <w:sz w:val="24"/>
        </w:rPr>
        <w:t>слов,</w:t>
      </w:r>
      <w:r>
        <w:rPr>
          <w:spacing w:val="1"/>
          <w:sz w:val="24"/>
        </w:rPr>
        <w:t xml:space="preserve"> </w:t>
      </w:r>
      <w:r>
        <w:rPr>
          <w:sz w:val="24"/>
        </w:rPr>
        <w:t>звукоподражаний), обогащает активный словарь словами, состоящими из двух одинаковых слогов.</w:t>
      </w:r>
      <w:r>
        <w:rPr>
          <w:spacing w:val="-57"/>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умение</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свое</w:t>
      </w:r>
      <w:r>
        <w:rPr>
          <w:spacing w:val="1"/>
          <w:sz w:val="24"/>
        </w:rPr>
        <w:t xml:space="preserve"> </w:t>
      </w:r>
      <w:r>
        <w:rPr>
          <w:sz w:val="24"/>
        </w:rPr>
        <w:t>имя,</w:t>
      </w:r>
      <w:r>
        <w:rPr>
          <w:spacing w:val="1"/>
          <w:sz w:val="24"/>
        </w:rPr>
        <w:t xml:space="preserve"> </w:t>
      </w:r>
      <w:r>
        <w:rPr>
          <w:sz w:val="24"/>
        </w:rPr>
        <w:t>показывать</w:t>
      </w:r>
      <w:r>
        <w:rPr>
          <w:spacing w:val="60"/>
          <w:sz w:val="24"/>
        </w:rPr>
        <w:t xml:space="preserve"> </w:t>
      </w:r>
      <w:r>
        <w:rPr>
          <w:sz w:val="24"/>
        </w:rPr>
        <w:t>окружающие</w:t>
      </w:r>
      <w:r>
        <w:rPr>
          <w:spacing w:val="1"/>
          <w:sz w:val="24"/>
        </w:rPr>
        <w:t xml:space="preserve"> </w:t>
      </w:r>
      <w:r>
        <w:rPr>
          <w:sz w:val="24"/>
        </w:rPr>
        <w:t>предметы.</w:t>
      </w:r>
    </w:p>
    <w:p w14:paraId="DF040000">
      <w:pPr>
        <w:spacing w:after="0" w:line="240" w:lineRule="auto"/>
        <w:ind w:firstLine="709" w:left="0"/>
        <w:jc w:val="both"/>
        <w:rPr>
          <w:rFonts w:ascii="Times New Roman" w:hAnsi="Times New Roman"/>
          <w:sz w:val="24"/>
        </w:rPr>
      </w:pPr>
      <w:r>
        <w:rPr>
          <w:rFonts w:ascii="Times New Roman" w:hAnsi="Times New Roman"/>
          <w:b w:val="1"/>
          <w:i w:val="1"/>
          <w:sz w:val="24"/>
        </w:rPr>
        <w:t>В</w:t>
      </w:r>
      <w:r>
        <w:rPr>
          <w:rFonts w:ascii="Times New Roman" w:hAnsi="Times New Roman"/>
          <w:b w:val="1"/>
          <w:i w:val="1"/>
          <w:spacing w:val="1"/>
          <w:sz w:val="24"/>
        </w:rPr>
        <w:t xml:space="preserve"> </w:t>
      </w:r>
      <w:r>
        <w:rPr>
          <w:rFonts w:ascii="Times New Roman" w:hAnsi="Times New Roman"/>
          <w:b w:val="1"/>
          <w:i w:val="1"/>
          <w:sz w:val="24"/>
        </w:rPr>
        <w:t>результате,</w:t>
      </w:r>
      <w:r>
        <w:rPr>
          <w:rFonts w:ascii="Times New Roman" w:hAnsi="Times New Roman"/>
          <w:b w:val="1"/>
          <w:i w:val="1"/>
          <w:spacing w:val="1"/>
          <w:sz w:val="24"/>
        </w:rPr>
        <w:t xml:space="preserve"> </w:t>
      </w:r>
      <w:r>
        <w:rPr>
          <w:rFonts w:ascii="Times New Roman" w:hAnsi="Times New Roman"/>
          <w:b w:val="1"/>
          <w:i w:val="1"/>
          <w:sz w:val="24"/>
        </w:rPr>
        <w:t>к</w:t>
      </w:r>
      <w:r>
        <w:rPr>
          <w:rFonts w:ascii="Times New Roman" w:hAnsi="Times New Roman"/>
          <w:b w:val="1"/>
          <w:i w:val="1"/>
          <w:spacing w:val="1"/>
          <w:sz w:val="24"/>
        </w:rPr>
        <w:t xml:space="preserve"> </w:t>
      </w:r>
      <w:r>
        <w:rPr>
          <w:rFonts w:ascii="Times New Roman" w:hAnsi="Times New Roman"/>
          <w:b w:val="1"/>
          <w:i w:val="1"/>
          <w:sz w:val="24"/>
        </w:rPr>
        <w:t>концу</w:t>
      </w:r>
      <w:r>
        <w:rPr>
          <w:rFonts w:ascii="Times New Roman" w:hAnsi="Times New Roman"/>
          <w:b w:val="1"/>
          <w:i w:val="1"/>
          <w:spacing w:val="1"/>
          <w:sz w:val="24"/>
        </w:rPr>
        <w:t xml:space="preserve"> </w:t>
      </w:r>
      <w:r>
        <w:rPr>
          <w:rFonts w:ascii="Times New Roman" w:hAnsi="Times New Roman"/>
          <w:b w:val="1"/>
          <w:i w:val="1"/>
          <w:sz w:val="24"/>
        </w:rPr>
        <w:t>1</w:t>
      </w:r>
      <w:r>
        <w:rPr>
          <w:rFonts w:ascii="Times New Roman" w:hAnsi="Times New Roman"/>
          <w:b w:val="1"/>
          <w:i w:val="1"/>
          <w:spacing w:val="1"/>
          <w:sz w:val="24"/>
        </w:rPr>
        <w:t xml:space="preserve"> </w:t>
      </w:r>
      <w:r>
        <w:rPr>
          <w:rFonts w:ascii="Times New Roman" w:hAnsi="Times New Roman"/>
          <w:b w:val="1"/>
          <w:i w:val="1"/>
          <w:sz w:val="24"/>
        </w:rPr>
        <w:t>года</w:t>
      </w:r>
      <w:r>
        <w:rPr>
          <w:rFonts w:ascii="Times New Roman" w:hAnsi="Times New Roman"/>
          <w:b w:val="1"/>
          <w:i w:val="1"/>
          <w:spacing w:val="1"/>
          <w:sz w:val="24"/>
        </w:rPr>
        <w:t xml:space="preserve"> </w:t>
      </w:r>
      <w:r>
        <w:rPr>
          <w:rFonts w:ascii="Times New Roman" w:hAnsi="Times New Roman"/>
          <w:b w:val="1"/>
          <w:i w:val="1"/>
          <w:sz w:val="24"/>
        </w:rPr>
        <w:t>жизни</w:t>
      </w:r>
      <w:r>
        <w:rPr>
          <w:rFonts w:ascii="Times New Roman" w:hAnsi="Times New Roman"/>
          <w:b w:val="1"/>
          <w:i w:val="1"/>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понимает</w:t>
      </w:r>
      <w:r>
        <w:rPr>
          <w:rFonts w:ascii="Times New Roman" w:hAnsi="Times New Roman"/>
          <w:spacing w:val="1"/>
          <w:sz w:val="24"/>
        </w:rPr>
        <w:t xml:space="preserve"> </w:t>
      </w:r>
      <w:r>
        <w:rPr>
          <w:rFonts w:ascii="Times New Roman" w:hAnsi="Times New Roman"/>
          <w:sz w:val="24"/>
        </w:rPr>
        <w:t>обращенную</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нему</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откликается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3"/>
          <w:sz w:val="24"/>
        </w:rPr>
        <w:t xml:space="preserve"> </w:t>
      </w:r>
      <w:r>
        <w:rPr>
          <w:rFonts w:ascii="Times New Roman" w:hAnsi="Times New Roman"/>
          <w:sz w:val="24"/>
        </w:rPr>
        <w:t>имя, показывает</w:t>
      </w:r>
      <w:r>
        <w:rPr>
          <w:rFonts w:ascii="Times New Roman" w:hAnsi="Times New Roman"/>
          <w:spacing w:val="-1"/>
          <w:sz w:val="24"/>
        </w:rPr>
        <w:t xml:space="preserve"> </w:t>
      </w:r>
      <w:r>
        <w:rPr>
          <w:rFonts w:ascii="Times New Roman" w:hAnsi="Times New Roman"/>
          <w:sz w:val="24"/>
        </w:rPr>
        <w:t>предметы; произносит</w:t>
      </w:r>
      <w:r>
        <w:rPr>
          <w:rFonts w:ascii="Times New Roman" w:hAnsi="Times New Roman"/>
          <w:spacing w:val="-1"/>
          <w:sz w:val="24"/>
        </w:rPr>
        <w:t xml:space="preserve"> </w:t>
      </w:r>
      <w:r>
        <w:rPr>
          <w:rFonts w:ascii="Times New Roman" w:hAnsi="Times New Roman"/>
          <w:sz w:val="24"/>
        </w:rPr>
        <w:t>первые</w:t>
      </w:r>
      <w:r>
        <w:rPr>
          <w:rFonts w:ascii="Times New Roman" w:hAnsi="Times New Roman"/>
          <w:spacing w:val="4"/>
          <w:sz w:val="24"/>
        </w:rPr>
        <w:t xml:space="preserve"> </w:t>
      </w:r>
      <w:r>
        <w:rPr>
          <w:rFonts w:ascii="Times New Roman" w:hAnsi="Times New Roman"/>
          <w:sz w:val="24"/>
        </w:rPr>
        <w:t>простые</w:t>
      </w:r>
      <w:r>
        <w:rPr>
          <w:rFonts w:ascii="Times New Roman" w:hAnsi="Times New Roman"/>
          <w:spacing w:val="-1"/>
          <w:sz w:val="24"/>
        </w:rPr>
        <w:t xml:space="preserve"> </w:t>
      </w:r>
      <w:r>
        <w:rPr>
          <w:rFonts w:ascii="Times New Roman" w:hAnsi="Times New Roman"/>
          <w:sz w:val="24"/>
        </w:rPr>
        <w:t>слова.</w:t>
      </w:r>
    </w:p>
    <w:p w14:paraId="E0040000">
      <w:pPr>
        <w:rPr>
          <w:rFonts w:ascii="Times New Roman" w:hAnsi="Times New Roman"/>
          <w:sz w:val="24"/>
        </w:rPr>
      </w:pPr>
    </w:p>
    <w:p w14:paraId="E1040000">
      <w:pPr>
        <w:pStyle w:val="Style_10"/>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4"/>
          <w:sz w:val="24"/>
        </w:rPr>
        <w:t xml:space="preserve"> </w:t>
      </w:r>
      <w:r>
        <w:rPr>
          <w:sz w:val="24"/>
        </w:rPr>
        <w:t>до</w:t>
      </w:r>
      <w:r>
        <w:rPr>
          <w:spacing w:val="-1"/>
          <w:sz w:val="24"/>
        </w:rPr>
        <w:t xml:space="preserve"> </w:t>
      </w:r>
      <w:r>
        <w:rPr>
          <w:sz w:val="24"/>
        </w:rPr>
        <w:t>2 лет</w:t>
      </w:r>
    </w:p>
    <w:p w14:paraId="E204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E304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1"/>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2"/>
          <w:sz w:val="24"/>
        </w:rPr>
        <w:t xml:space="preserve"> </w:t>
      </w:r>
      <w:r>
        <w:rPr>
          <w:rFonts w:ascii="Times New Roman" w:hAnsi="Times New Roman"/>
          <w:i w:val="1"/>
          <w:sz w:val="24"/>
        </w:rPr>
        <w:t>6</w:t>
      </w:r>
      <w:r>
        <w:rPr>
          <w:rFonts w:ascii="Times New Roman" w:hAnsi="Times New Roman"/>
          <w:i w:val="1"/>
          <w:spacing w:val="-1"/>
          <w:sz w:val="24"/>
        </w:rPr>
        <w:t xml:space="preserve"> </w:t>
      </w:r>
      <w:r>
        <w:rPr>
          <w:rFonts w:ascii="Times New Roman" w:hAnsi="Times New Roman"/>
          <w:i w:val="1"/>
          <w:sz w:val="24"/>
        </w:rPr>
        <w:t>месяцев</w:t>
      </w:r>
    </w:p>
    <w:p w14:paraId="E4040000">
      <w:pPr>
        <w:pStyle w:val="Style_8"/>
        <w:ind w:firstLine="709" w:left="0"/>
        <w:rPr>
          <w:sz w:val="24"/>
        </w:rPr>
      </w:pPr>
      <w:r>
        <w:rPr>
          <w:sz w:val="24"/>
        </w:rPr>
        <w:t>Развитие понимания речи. Расширять запас понимаемых слов. Закреплять умения понимать</w:t>
      </w:r>
      <w:r>
        <w:rPr>
          <w:spacing w:val="-57"/>
          <w:sz w:val="24"/>
        </w:rPr>
        <w:t xml:space="preserve"> </w:t>
      </w:r>
      <w:r>
        <w:rPr>
          <w:sz w:val="24"/>
        </w:rPr>
        <w:t>слова, обозначающие части тела человека, бытовые и игровые действия, признаки предметов;</w:t>
      </w:r>
      <w:r>
        <w:rPr>
          <w:spacing w:val="1"/>
          <w:sz w:val="24"/>
        </w:rPr>
        <w:t xml:space="preserve"> </w:t>
      </w:r>
      <w:r>
        <w:rPr>
          <w:sz w:val="24"/>
        </w:rPr>
        <w:t>понимать</w:t>
      </w:r>
      <w:r>
        <w:rPr>
          <w:spacing w:val="-2"/>
          <w:sz w:val="24"/>
        </w:rPr>
        <w:t xml:space="preserve"> </w:t>
      </w:r>
      <w:r>
        <w:rPr>
          <w:sz w:val="24"/>
        </w:rPr>
        <w:t>простые</w:t>
      </w:r>
      <w:r>
        <w:rPr>
          <w:spacing w:val="-1"/>
          <w:sz w:val="24"/>
        </w:rPr>
        <w:t xml:space="preserve"> </w:t>
      </w:r>
      <w:r>
        <w:rPr>
          <w:sz w:val="24"/>
        </w:rPr>
        <w:t>по конструкции фразы взрослого.</w:t>
      </w:r>
    </w:p>
    <w:p w14:paraId="E5040000">
      <w:pPr>
        <w:pStyle w:val="Style_8"/>
        <w:ind w:firstLine="709" w:left="0"/>
        <w:rPr>
          <w:sz w:val="24"/>
        </w:rPr>
      </w:pPr>
      <w:r>
        <w:rPr>
          <w:sz w:val="24"/>
        </w:rPr>
        <w:t>Развитие</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произносить</w:t>
      </w:r>
      <w:r>
        <w:rPr>
          <w:spacing w:val="1"/>
          <w:sz w:val="24"/>
        </w:rPr>
        <w:t xml:space="preserve"> </w:t>
      </w:r>
      <w:r>
        <w:rPr>
          <w:sz w:val="24"/>
        </w:rPr>
        <w:t>несложные</w:t>
      </w:r>
      <w:r>
        <w:rPr>
          <w:spacing w:val="1"/>
          <w:sz w:val="24"/>
        </w:rPr>
        <w:t xml:space="preserve"> </w:t>
      </w:r>
      <w:r>
        <w:rPr>
          <w:sz w:val="24"/>
        </w:rPr>
        <w:t>звукоподражания,</w:t>
      </w:r>
      <w:r>
        <w:rPr>
          <w:spacing w:val="1"/>
          <w:sz w:val="24"/>
        </w:rPr>
        <w:t xml:space="preserve"> </w:t>
      </w:r>
      <w:r>
        <w:rPr>
          <w:sz w:val="24"/>
        </w:rPr>
        <w:t>простые</w:t>
      </w:r>
      <w:r>
        <w:rPr>
          <w:spacing w:val="1"/>
          <w:sz w:val="24"/>
        </w:rPr>
        <w:t xml:space="preserve"> </w:t>
      </w:r>
      <w:r>
        <w:rPr>
          <w:sz w:val="24"/>
        </w:rPr>
        <w:t>слова.</w:t>
      </w:r>
      <w:r>
        <w:rPr>
          <w:spacing w:val="1"/>
          <w:sz w:val="24"/>
        </w:rPr>
        <w:t xml:space="preserve"> </w:t>
      </w:r>
      <w:r>
        <w:rPr>
          <w:sz w:val="24"/>
        </w:rPr>
        <w:t>Развивать</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подражать речи взрослого человека, повторять за взрослым и произносить самостоятельно слова,</w:t>
      </w:r>
      <w:r>
        <w:rPr>
          <w:spacing w:val="1"/>
          <w:sz w:val="24"/>
        </w:rPr>
        <w:t xml:space="preserve"> </w:t>
      </w:r>
      <w:r>
        <w:rPr>
          <w:sz w:val="24"/>
        </w:rPr>
        <w:t>обозначающие</w:t>
      </w:r>
      <w:r>
        <w:rPr>
          <w:spacing w:val="1"/>
          <w:sz w:val="24"/>
        </w:rPr>
        <w:t xml:space="preserve"> </w:t>
      </w:r>
      <w:r>
        <w:rPr>
          <w:sz w:val="24"/>
        </w:rPr>
        <w:t>близких</w:t>
      </w:r>
      <w:r>
        <w:rPr>
          <w:spacing w:val="1"/>
          <w:sz w:val="24"/>
        </w:rPr>
        <w:t xml:space="preserve"> </w:t>
      </w:r>
      <w:r>
        <w:rPr>
          <w:sz w:val="24"/>
        </w:rPr>
        <w:t>ребенку</w:t>
      </w:r>
      <w:r>
        <w:rPr>
          <w:spacing w:val="1"/>
          <w:sz w:val="24"/>
        </w:rPr>
        <w:t xml:space="preserve"> </w:t>
      </w:r>
      <w:r>
        <w:rPr>
          <w:sz w:val="24"/>
        </w:rPr>
        <w:t>людей,</w:t>
      </w:r>
      <w:r>
        <w:rPr>
          <w:spacing w:val="1"/>
          <w:sz w:val="24"/>
        </w:rPr>
        <w:t xml:space="preserve"> </w:t>
      </w:r>
      <w:r>
        <w:rPr>
          <w:sz w:val="24"/>
        </w:rPr>
        <w:t>знакомые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игрушки,</w:t>
      </w:r>
      <w:r>
        <w:rPr>
          <w:spacing w:val="1"/>
          <w:sz w:val="24"/>
        </w:rPr>
        <w:t xml:space="preserve"> </w:t>
      </w:r>
      <w:r>
        <w:rPr>
          <w:sz w:val="24"/>
        </w:rPr>
        <w:t>некоторые</w:t>
      </w:r>
      <w:r>
        <w:rPr>
          <w:spacing w:val="1"/>
          <w:sz w:val="24"/>
        </w:rPr>
        <w:t xml:space="preserve"> </w:t>
      </w:r>
      <w:r>
        <w:rPr>
          <w:sz w:val="24"/>
        </w:rPr>
        <w:t>действия.</w:t>
      </w:r>
      <w:r>
        <w:rPr>
          <w:spacing w:val="1"/>
          <w:sz w:val="24"/>
        </w:rPr>
        <w:t xml:space="preserve"> </w:t>
      </w:r>
      <w:r>
        <w:rPr>
          <w:sz w:val="24"/>
        </w:rPr>
        <w:t>Добиваться</w:t>
      </w:r>
      <w:r>
        <w:rPr>
          <w:spacing w:val="-1"/>
          <w:sz w:val="24"/>
        </w:rPr>
        <w:t xml:space="preserve"> </w:t>
      </w:r>
      <w:r>
        <w:rPr>
          <w:sz w:val="24"/>
        </w:rPr>
        <w:t>от</w:t>
      </w:r>
      <w:r>
        <w:rPr>
          <w:spacing w:val="-1"/>
          <w:sz w:val="24"/>
        </w:rPr>
        <w:t xml:space="preserve"> </w:t>
      </w:r>
      <w:r>
        <w:rPr>
          <w:sz w:val="24"/>
        </w:rPr>
        <w:t>детей коротких</w:t>
      </w:r>
      <w:r>
        <w:rPr>
          <w:spacing w:val="1"/>
          <w:sz w:val="24"/>
        </w:rPr>
        <w:t xml:space="preserve"> </w:t>
      </w:r>
      <w:r>
        <w:rPr>
          <w:sz w:val="24"/>
        </w:rPr>
        <w:t>фраз. Воспитывать</w:t>
      </w:r>
      <w:r>
        <w:rPr>
          <w:spacing w:val="2"/>
          <w:sz w:val="24"/>
        </w:rPr>
        <w:t xml:space="preserve"> </w:t>
      </w:r>
      <w:r>
        <w:rPr>
          <w:sz w:val="24"/>
        </w:rPr>
        <w:t>у</w:t>
      </w:r>
      <w:r>
        <w:rPr>
          <w:spacing w:val="-5"/>
          <w:sz w:val="24"/>
        </w:rPr>
        <w:t xml:space="preserve"> </w:t>
      </w:r>
      <w:r>
        <w:rPr>
          <w:sz w:val="24"/>
        </w:rPr>
        <w:t>детей</w:t>
      </w:r>
      <w:r>
        <w:rPr>
          <w:spacing w:val="-1"/>
          <w:sz w:val="24"/>
        </w:rPr>
        <w:t xml:space="preserve"> </w:t>
      </w:r>
      <w:r>
        <w:rPr>
          <w:sz w:val="24"/>
        </w:rPr>
        <w:t>потребность</w:t>
      </w:r>
      <w:r>
        <w:rPr>
          <w:spacing w:val="1"/>
          <w:sz w:val="24"/>
        </w:rPr>
        <w:t xml:space="preserve"> </w:t>
      </w:r>
      <w:r>
        <w:rPr>
          <w:sz w:val="24"/>
        </w:rPr>
        <w:t>в</w:t>
      </w:r>
      <w:r>
        <w:rPr>
          <w:spacing w:val="-2"/>
          <w:sz w:val="24"/>
        </w:rPr>
        <w:t xml:space="preserve"> </w:t>
      </w:r>
      <w:r>
        <w:rPr>
          <w:sz w:val="24"/>
        </w:rPr>
        <w:t>общении.</w:t>
      </w:r>
    </w:p>
    <w:p w14:paraId="E6040000">
      <w:pPr>
        <w:pStyle w:val="Style_8"/>
        <w:ind w:firstLine="709" w:left="0"/>
        <w:rPr>
          <w:sz w:val="24"/>
        </w:rPr>
      </w:pPr>
      <w:r>
        <w:rPr>
          <w:sz w:val="24"/>
        </w:rPr>
        <w:t>Привлекать малышей к слушанию произведений народного фольклора (потешки, пестушки,</w:t>
      </w:r>
      <w:r>
        <w:rPr>
          <w:spacing w:val="-57"/>
          <w:sz w:val="24"/>
        </w:rPr>
        <w:t xml:space="preserve"> </w:t>
      </w:r>
      <w:r>
        <w:rPr>
          <w:sz w:val="24"/>
        </w:rPr>
        <w:t>песенки, сказки) с наглядным сопровождением (игрушки для малышей, книжки-игрушки, книжки-</w:t>
      </w:r>
      <w:r>
        <w:rPr>
          <w:spacing w:val="-57"/>
          <w:sz w:val="24"/>
        </w:rPr>
        <w:t xml:space="preserve"> </w:t>
      </w:r>
      <w:r>
        <w:rPr>
          <w:sz w:val="24"/>
        </w:rPr>
        <w:t>картинки)</w:t>
      </w:r>
      <w:r>
        <w:rPr>
          <w:spacing w:val="-1"/>
          <w:sz w:val="24"/>
        </w:rPr>
        <w:t xml:space="preserve"> </w:t>
      </w:r>
      <w:r>
        <w:rPr>
          <w:sz w:val="24"/>
        </w:rPr>
        <w:t>и</w:t>
      </w:r>
      <w:r>
        <w:rPr>
          <w:spacing w:val="-2"/>
          <w:sz w:val="24"/>
        </w:rPr>
        <w:t xml:space="preserve"> </w:t>
      </w:r>
      <w:r>
        <w:rPr>
          <w:sz w:val="24"/>
        </w:rPr>
        <w:t>игровыми</w:t>
      </w:r>
      <w:r>
        <w:rPr>
          <w:spacing w:val="-2"/>
          <w:sz w:val="24"/>
        </w:rPr>
        <w:t xml:space="preserve"> </w:t>
      </w:r>
      <w:r>
        <w:rPr>
          <w:sz w:val="24"/>
        </w:rPr>
        <w:t>действиями с</w:t>
      </w:r>
      <w:r>
        <w:rPr>
          <w:spacing w:val="-1"/>
          <w:sz w:val="24"/>
        </w:rPr>
        <w:t xml:space="preserve"> </w:t>
      </w:r>
      <w:r>
        <w:rPr>
          <w:sz w:val="24"/>
        </w:rPr>
        <w:t>игрушками.</w:t>
      </w:r>
    </w:p>
    <w:p w14:paraId="E7040000">
      <w:pPr>
        <w:pStyle w:val="Style_8"/>
        <w:ind w:firstLine="709" w:left="0"/>
        <w:rPr>
          <w:sz w:val="24"/>
        </w:rPr>
      </w:pPr>
      <w:r>
        <w:rPr>
          <w:sz w:val="24"/>
        </w:rPr>
        <w:t>Реагировать</w:t>
      </w:r>
      <w:r>
        <w:rPr>
          <w:spacing w:val="1"/>
          <w:sz w:val="24"/>
        </w:rPr>
        <w:t xml:space="preserve"> </w:t>
      </w:r>
      <w:r>
        <w:rPr>
          <w:sz w:val="24"/>
        </w:rPr>
        <w:t>улыбкой</w:t>
      </w:r>
      <w:r>
        <w:rPr>
          <w:spacing w:val="1"/>
          <w:sz w:val="24"/>
        </w:rPr>
        <w:t xml:space="preserve"> </w:t>
      </w:r>
      <w:r>
        <w:rPr>
          <w:sz w:val="24"/>
        </w:rPr>
        <w:t>и</w:t>
      </w:r>
      <w:r>
        <w:rPr>
          <w:spacing w:val="1"/>
          <w:sz w:val="24"/>
        </w:rPr>
        <w:t xml:space="preserve"> </w:t>
      </w:r>
      <w:r>
        <w:rPr>
          <w:sz w:val="24"/>
        </w:rPr>
        <w:t>движениями</w:t>
      </w:r>
      <w:r>
        <w:rPr>
          <w:spacing w:val="1"/>
          <w:sz w:val="24"/>
        </w:rPr>
        <w:t xml:space="preserve"> </w:t>
      </w:r>
      <w:r>
        <w:rPr>
          <w:sz w:val="24"/>
        </w:rPr>
        <w:t>на</w:t>
      </w:r>
      <w:r>
        <w:rPr>
          <w:spacing w:val="1"/>
          <w:sz w:val="24"/>
        </w:rPr>
        <w:t xml:space="preserve"> </w:t>
      </w:r>
      <w:r>
        <w:rPr>
          <w:sz w:val="24"/>
        </w:rPr>
        <w:t>эмоциональные</w:t>
      </w:r>
      <w:r>
        <w:rPr>
          <w:spacing w:val="1"/>
          <w:sz w:val="24"/>
        </w:rPr>
        <w:t xml:space="preserve"> </w:t>
      </w:r>
      <w:r>
        <w:rPr>
          <w:sz w:val="24"/>
        </w:rPr>
        <w:t>реакции</w:t>
      </w:r>
      <w:r>
        <w:rPr>
          <w:spacing w:val="1"/>
          <w:sz w:val="24"/>
        </w:rPr>
        <w:t xml:space="preserve"> </w:t>
      </w:r>
      <w:r>
        <w:rPr>
          <w:sz w:val="24"/>
        </w:rPr>
        <w:t>малыша</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57"/>
          <w:sz w:val="24"/>
        </w:rPr>
        <w:t xml:space="preserve"> </w:t>
      </w:r>
      <w:r>
        <w:rPr>
          <w:sz w:val="24"/>
        </w:rPr>
        <w:t>пропевании</w:t>
      </w:r>
      <w:r>
        <w:rPr>
          <w:spacing w:val="-3"/>
          <w:sz w:val="24"/>
        </w:rPr>
        <w:t xml:space="preserve"> </w:t>
      </w:r>
      <w:r>
        <w:rPr>
          <w:sz w:val="24"/>
        </w:rPr>
        <w:t>фольклорных</w:t>
      </w:r>
      <w:r>
        <w:rPr>
          <w:spacing w:val="1"/>
          <w:sz w:val="24"/>
        </w:rPr>
        <w:t xml:space="preserve"> </w:t>
      </w:r>
      <w:r>
        <w:rPr>
          <w:sz w:val="24"/>
        </w:rPr>
        <w:t>текстов.</w:t>
      </w:r>
    </w:p>
    <w:p w14:paraId="E8040000">
      <w:pPr>
        <w:pStyle w:val="Style_8"/>
        <w:ind w:firstLine="709" w:left="0"/>
        <w:rPr>
          <w:sz w:val="24"/>
        </w:rPr>
      </w:pPr>
      <w:r>
        <w:rPr>
          <w:sz w:val="24"/>
        </w:rPr>
        <w:t>Побуждать к повторению за педагогом при чтении слов стихотворного текста, песенок,</w:t>
      </w:r>
      <w:r>
        <w:rPr>
          <w:spacing w:val="1"/>
          <w:sz w:val="24"/>
        </w:rPr>
        <w:t xml:space="preserve"> </w:t>
      </w:r>
      <w:r>
        <w:rPr>
          <w:sz w:val="24"/>
        </w:rPr>
        <w:t>выполнению</w:t>
      </w:r>
      <w:r>
        <w:rPr>
          <w:spacing w:val="-3"/>
          <w:sz w:val="24"/>
        </w:rPr>
        <w:t xml:space="preserve"> </w:t>
      </w:r>
      <w:r>
        <w:rPr>
          <w:sz w:val="24"/>
        </w:rPr>
        <w:t>действий,</w:t>
      </w:r>
      <w:r>
        <w:rPr>
          <w:spacing w:val="-3"/>
          <w:sz w:val="24"/>
        </w:rPr>
        <w:t xml:space="preserve"> </w:t>
      </w:r>
      <w:r>
        <w:rPr>
          <w:sz w:val="24"/>
        </w:rPr>
        <w:t>о которых идет речь</w:t>
      </w:r>
      <w:r>
        <w:rPr>
          <w:spacing w:val="-1"/>
          <w:sz w:val="24"/>
        </w:rPr>
        <w:t xml:space="preserve"> </w:t>
      </w:r>
      <w:r>
        <w:rPr>
          <w:sz w:val="24"/>
        </w:rPr>
        <w:t>в</w:t>
      </w:r>
      <w:r>
        <w:rPr>
          <w:spacing w:val="-1"/>
          <w:sz w:val="24"/>
        </w:rPr>
        <w:t xml:space="preserve"> </w:t>
      </w:r>
      <w:r>
        <w:rPr>
          <w:sz w:val="24"/>
        </w:rPr>
        <w:t>произведении.</w:t>
      </w:r>
    </w:p>
    <w:p w14:paraId="E9040000">
      <w:pPr>
        <w:pStyle w:val="Style_8"/>
        <w:ind w:firstLine="709" w:left="0"/>
        <w:rPr>
          <w:sz w:val="24"/>
        </w:rPr>
      </w:pPr>
      <w:r>
        <w:rPr>
          <w:sz w:val="24"/>
        </w:rPr>
        <w:t>Рассматривать</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узнавать</w:t>
      </w:r>
      <w:r>
        <w:rPr>
          <w:spacing w:val="1"/>
          <w:sz w:val="24"/>
        </w:rPr>
        <w:t xml:space="preserve"> </w:t>
      </w:r>
      <w:r>
        <w:rPr>
          <w:sz w:val="24"/>
        </w:rPr>
        <w:t>изображенные</w:t>
      </w:r>
      <w:r>
        <w:rPr>
          <w:spacing w:val="1"/>
          <w:sz w:val="24"/>
        </w:rPr>
        <w:t xml:space="preserve"> </w:t>
      </w:r>
      <w:r>
        <w:rPr>
          <w:sz w:val="24"/>
        </w:rPr>
        <w:t>в</w:t>
      </w:r>
      <w:r>
        <w:rPr>
          <w:spacing w:val="61"/>
          <w:sz w:val="24"/>
        </w:rPr>
        <w:t xml:space="preserve"> </w:t>
      </w:r>
      <w:r>
        <w:rPr>
          <w:sz w:val="24"/>
        </w:rPr>
        <w:t>книжках-картинках</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действия, о которых</w:t>
      </w:r>
      <w:r>
        <w:rPr>
          <w:spacing w:val="2"/>
          <w:sz w:val="24"/>
        </w:rPr>
        <w:t xml:space="preserve"> </w:t>
      </w:r>
      <w:r>
        <w:rPr>
          <w:sz w:val="24"/>
        </w:rPr>
        <w:t>говорилось в</w:t>
      </w:r>
      <w:r>
        <w:rPr>
          <w:spacing w:val="-4"/>
          <w:sz w:val="24"/>
        </w:rPr>
        <w:t xml:space="preserve"> </w:t>
      </w:r>
      <w:r>
        <w:rPr>
          <w:sz w:val="24"/>
        </w:rPr>
        <w:t>произведении.</w:t>
      </w:r>
    </w:p>
    <w:p w14:paraId="EA04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1"/>
          <w:sz w:val="24"/>
        </w:rPr>
        <w:t xml:space="preserve"> </w:t>
      </w:r>
      <w:r>
        <w:rPr>
          <w:rFonts w:ascii="Times New Roman" w:hAnsi="Times New Roman"/>
          <w:i w:val="1"/>
          <w:sz w:val="24"/>
        </w:rPr>
        <w:t>6</w:t>
      </w:r>
      <w:r>
        <w:rPr>
          <w:rFonts w:ascii="Times New Roman" w:hAnsi="Times New Roman"/>
          <w:i w:val="1"/>
          <w:spacing w:val="-1"/>
          <w:sz w:val="24"/>
        </w:rPr>
        <w:t xml:space="preserve"> </w:t>
      </w:r>
      <w:r>
        <w:rPr>
          <w:rFonts w:ascii="Times New Roman" w:hAnsi="Times New Roman"/>
          <w:i w:val="1"/>
          <w:sz w:val="24"/>
        </w:rPr>
        <w:t>месяцев</w:t>
      </w:r>
      <w:r>
        <w:rPr>
          <w:rFonts w:ascii="Times New Roman" w:hAnsi="Times New Roman"/>
          <w:i w:val="1"/>
          <w:spacing w:val="-2"/>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2</w:t>
      </w:r>
      <w:r>
        <w:rPr>
          <w:rFonts w:ascii="Times New Roman" w:hAnsi="Times New Roman"/>
          <w:i w:val="1"/>
          <w:spacing w:val="-1"/>
          <w:sz w:val="24"/>
        </w:rPr>
        <w:t xml:space="preserve"> </w:t>
      </w:r>
      <w:r>
        <w:rPr>
          <w:rFonts w:ascii="Times New Roman" w:hAnsi="Times New Roman"/>
          <w:i w:val="1"/>
          <w:sz w:val="24"/>
        </w:rPr>
        <w:t>лет</w:t>
      </w:r>
    </w:p>
    <w:p w14:paraId="EB040000">
      <w:pPr>
        <w:pStyle w:val="Style_8"/>
        <w:ind w:firstLine="709" w:left="0"/>
        <w:rPr>
          <w:sz w:val="24"/>
        </w:rPr>
      </w:pPr>
      <w:r>
        <w:rPr>
          <w:sz w:val="24"/>
        </w:rPr>
        <w:t>Развитие понимания речи. Закреплять умение понимать слова, обозначающие предметы,</w:t>
      </w:r>
      <w:r>
        <w:rPr>
          <w:spacing w:val="1"/>
          <w:sz w:val="24"/>
        </w:rPr>
        <w:t xml:space="preserve"> </w:t>
      </w:r>
      <w:r>
        <w:rPr>
          <w:sz w:val="24"/>
        </w:rPr>
        <w:t>некоторые</w:t>
      </w:r>
      <w:r>
        <w:rPr>
          <w:spacing w:val="1"/>
          <w:sz w:val="24"/>
        </w:rPr>
        <w:t xml:space="preserve"> </w:t>
      </w:r>
      <w:r>
        <w:rPr>
          <w:sz w:val="24"/>
        </w:rPr>
        <w:t>действия,</w:t>
      </w:r>
      <w:r>
        <w:rPr>
          <w:spacing w:val="1"/>
          <w:sz w:val="24"/>
        </w:rPr>
        <w:t xml:space="preserve"> </w:t>
      </w:r>
      <w:r>
        <w:rPr>
          <w:sz w:val="24"/>
        </w:rPr>
        <w:t>признаки,</w:t>
      </w:r>
      <w:r>
        <w:rPr>
          <w:spacing w:val="1"/>
          <w:sz w:val="24"/>
        </w:rPr>
        <w:t xml:space="preserve"> </w:t>
      </w:r>
      <w:r>
        <w:rPr>
          <w:sz w:val="24"/>
        </w:rPr>
        <w:t>размер,</w:t>
      </w:r>
      <w:r>
        <w:rPr>
          <w:spacing w:val="1"/>
          <w:sz w:val="24"/>
        </w:rPr>
        <w:t xml:space="preserve"> </w:t>
      </w:r>
      <w:r>
        <w:rPr>
          <w:sz w:val="24"/>
        </w:rPr>
        <w:t>цвет,</w:t>
      </w:r>
      <w:r>
        <w:rPr>
          <w:spacing w:val="1"/>
          <w:sz w:val="24"/>
        </w:rPr>
        <w:t xml:space="preserve"> </w:t>
      </w:r>
      <w:r>
        <w:rPr>
          <w:sz w:val="24"/>
        </w:rPr>
        <w:t>местоположение,</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выполнять его</w:t>
      </w:r>
      <w:r>
        <w:rPr>
          <w:spacing w:val="-1"/>
          <w:sz w:val="24"/>
        </w:rPr>
        <w:t xml:space="preserve"> </w:t>
      </w:r>
      <w:r>
        <w:rPr>
          <w:sz w:val="24"/>
        </w:rPr>
        <w:t>просьбы; выполнять</w:t>
      </w:r>
      <w:r>
        <w:rPr>
          <w:spacing w:val="2"/>
          <w:sz w:val="24"/>
        </w:rPr>
        <w:t xml:space="preserve"> </w:t>
      </w:r>
      <w:r>
        <w:rPr>
          <w:sz w:val="24"/>
        </w:rPr>
        <w:t>несложные</w:t>
      </w:r>
      <w:r>
        <w:rPr>
          <w:spacing w:val="-2"/>
          <w:sz w:val="24"/>
        </w:rPr>
        <w:t xml:space="preserve"> </w:t>
      </w:r>
      <w:r>
        <w:rPr>
          <w:sz w:val="24"/>
        </w:rPr>
        <w:t>поручения.</w:t>
      </w:r>
    </w:p>
    <w:p w14:paraId="EC040000">
      <w:pPr>
        <w:pStyle w:val="Style_8"/>
        <w:ind w:firstLine="709" w:left="0"/>
        <w:rPr>
          <w:sz w:val="24"/>
        </w:rPr>
      </w:pPr>
      <w:r>
        <w:rPr>
          <w:sz w:val="24"/>
        </w:rPr>
        <w:t>Развитие</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накопленный</w:t>
      </w:r>
      <w:r>
        <w:rPr>
          <w:spacing w:val="1"/>
          <w:sz w:val="24"/>
        </w:rPr>
        <w:t xml:space="preserve"> </w:t>
      </w:r>
      <w:r>
        <w:rPr>
          <w:sz w:val="24"/>
        </w:rPr>
        <w:t>запас</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подражанию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упражнять</w:t>
      </w:r>
      <w:r>
        <w:rPr>
          <w:spacing w:val="1"/>
          <w:sz w:val="24"/>
        </w:rPr>
        <w:t xml:space="preserve"> </w:t>
      </w:r>
      <w:r>
        <w:rPr>
          <w:sz w:val="24"/>
        </w:rPr>
        <w:t>в</w:t>
      </w:r>
      <w:r>
        <w:rPr>
          <w:spacing w:val="1"/>
          <w:sz w:val="24"/>
        </w:rPr>
        <w:t xml:space="preserve"> </w:t>
      </w:r>
      <w:r>
        <w:rPr>
          <w:sz w:val="24"/>
        </w:rPr>
        <w:t>замене</w:t>
      </w:r>
      <w:r>
        <w:rPr>
          <w:spacing w:val="1"/>
          <w:sz w:val="24"/>
        </w:rPr>
        <w:t xml:space="preserve"> </w:t>
      </w:r>
      <w:r>
        <w:rPr>
          <w:sz w:val="24"/>
        </w:rPr>
        <w:t>звукоподражательных</w:t>
      </w:r>
      <w:r>
        <w:rPr>
          <w:spacing w:val="1"/>
          <w:sz w:val="24"/>
        </w:rPr>
        <w:t xml:space="preserve"> </w:t>
      </w:r>
      <w:r>
        <w:rPr>
          <w:sz w:val="24"/>
        </w:rPr>
        <w:t>слов</w:t>
      </w:r>
      <w:r>
        <w:rPr>
          <w:spacing w:val="1"/>
          <w:sz w:val="24"/>
        </w:rPr>
        <w:t xml:space="preserve"> </w:t>
      </w:r>
      <w:r>
        <w:rPr>
          <w:sz w:val="24"/>
        </w:rPr>
        <w:t>общеупотребительными.</w:t>
      </w:r>
      <w:r>
        <w:rPr>
          <w:spacing w:val="1"/>
          <w:sz w:val="24"/>
        </w:rPr>
        <w:t xml:space="preserve"> </w:t>
      </w:r>
      <w:r>
        <w:rPr>
          <w:sz w:val="24"/>
        </w:rPr>
        <w:t>Способствовать</w:t>
      </w:r>
      <w:r>
        <w:rPr>
          <w:spacing w:val="1"/>
          <w:sz w:val="24"/>
        </w:rPr>
        <w:t xml:space="preserve"> </w:t>
      </w:r>
      <w:r>
        <w:rPr>
          <w:sz w:val="24"/>
        </w:rPr>
        <w:t>развитию</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воспроизводить</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короткие</w:t>
      </w:r>
      <w:r>
        <w:rPr>
          <w:spacing w:val="1"/>
          <w:sz w:val="24"/>
        </w:rPr>
        <w:t xml:space="preserve"> </w:t>
      </w:r>
      <w:r>
        <w:rPr>
          <w:sz w:val="24"/>
        </w:rPr>
        <w:t>фразы.</w:t>
      </w:r>
      <w:r>
        <w:rPr>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употреблять</w:t>
      </w:r>
      <w:r>
        <w:rPr>
          <w:spacing w:val="1"/>
          <w:sz w:val="24"/>
        </w:rPr>
        <w:t xml:space="preserve"> </w:t>
      </w:r>
      <w:r>
        <w:rPr>
          <w:sz w:val="24"/>
        </w:rPr>
        <w:t>несложные</w:t>
      </w:r>
      <w:r>
        <w:rPr>
          <w:spacing w:val="1"/>
          <w:sz w:val="24"/>
        </w:rPr>
        <w:t xml:space="preserve"> </w:t>
      </w:r>
      <w:r>
        <w:rPr>
          <w:sz w:val="24"/>
        </w:rPr>
        <w:t>для</w:t>
      </w:r>
      <w:r>
        <w:rPr>
          <w:spacing w:val="1"/>
          <w:sz w:val="24"/>
        </w:rPr>
        <w:t xml:space="preserve"> </w:t>
      </w:r>
      <w:r>
        <w:rPr>
          <w:sz w:val="24"/>
        </w:rPr>
        <w:t>произношения</w:t>
      </w:r>
      <w:r>
        <w:rPr>
          <w:spacing w:val="-1"/>
          <w:sz w:val="24"/>
        </w:rPr>
        <w:t xml:space="preserve"> </w:t>
      </w:r>
      <w:r>
        <w:rPr>
          <w:sz w:val="24"/>
        </w:rPr>
        <w:t>слова</w:t>
      </w:r>
      <w:r>
        <w:rPr>
          <w:spacing w:val="-2"/>
          <w:sz w:val="24"/>
        </w:rPr>
        <w:t xml:space="preserve"> </w:t>
      </w:r>
      <w:r>
        <w:rPr>
          <w:sz w:val="24"/>
        </w:rPr>
        <w:t>и</w:t>
      </w:r>
      <w:r>
        <w:rPr>
          <w:spacing w:val="-2"/>
          <w:sz w:val="24"/>
        </w:rPr>
        <w:t xml:space="preserve"> </w:t>
      </w:r>
      <w:r>
        <w:rPr>
          <w:sz w:val="24"/>
        </w:rPr>
        <w:t>простые</w:t>
      </w:r>
      <w:r>
        <w:rPr>
          <w:spacing w:val="-1"/>
          <w:sz w:val="24"/>
        </w:rPr>
        <w:t xml:space="preserve"> </w:t>
      </w:r>
      <w:r>
        <w:rPr>
          <w:sz w:val="24"/>
        </w:rPr>
        <w:t>предложения.</w:t>
      </w:r>
    </w:p>
    <w:p w14:paraId="ED040000">
      <w:pPr>
        <w:pStyle w:val="Style_8"/>
        <w:ind w:firstLine="709" w:left="0"/>
        <w:rPr>
          <w:sz w:val="24"/>
        </w:rPr>
      </w:pPr>
      <w:r>
        <w:rPr>
          <w:sz w:val="24"/>
        </w:rPr>
        <w:t>Развивать</w:t>
      </w:r>
      <w:r>
        <w:rPr>
          <w:spacing w:val="39"/>
          <w:sz w:val="24"/>
        </w:rPr>
        <w:t xml:space="preserve"> </w:t>
      </w:r>
      <w:r>
        <w:rPr>
          <w:sz w:val="24"/>
        </w:rPr>
        <w:t>умение</w:t>
      </w:r>
      <w:r>
        <w:rPr>
          <w:spacing w:val="34"/>
          <w:sz w:val="24"/>
        </w:rPr>
        <w:t xml:space="preserve"> </w:t>
      </w:r>
      <w:r>
        <w:rPr>
          <w:sz w:val="24"/>
        </w:rPr>
        <w:t>слушать</w:t>
      </w:r>
      <w:r>
        <w:rPr>
          <w:spacing w:val="37"/>
          <w:sz w:val="24"/>
        </w:rPr>
        <w:t xml:space="preserve"> </w:t>
      </w:r>
      <w:r>
        <w:rPr>
          <w:sz w:val="24"/>
        </w:rPr>
        <w:t>чтение</w:t>
      </w:r>
      <w:r>
        <w:rPr>
          <w:spacing w:val="34"/>
          <w:sz w:val="24"/>
        </w:rPr>
        <w:t xml:space="preserve"> </w:t>
      </w:r>
      <w:r>
        <w:rPr>
          <w:sz w:val="24"/>
        </w:rPr>
        <w:t>взрослым</w:t>
      </w:r>
      <w:r>
        <w:rPr>
          <w:spacing w:val="34"/>
          <w:sz w:val="24"/>
        </w:rPr>
        <w:t xml:space="preserve"> </w:t>
      </w:r>
      <w:r>
        <w:rPr>
          <w:sz w:val="24"/>
        </w:rPr>
        <w:t>наизусть</w:t>
      </w:r>
      <w:r>
        <w:rPr>
          <w:spacing w:val="37"/>
          <w:sz w:val="24"/>
        </w:rPr>
        <w:t xml:space="preserve"> </w:t>
      </w:r>
      <w:r>
        <w:rPr>
          <w:sz w:val="24"/>
        </w:rPr>
        <w:t>потешек,</w:t>
      </w:r>
      <w:r>
        <w:rPr>
          <w:spacing w:val="35"/>
          <w:sz w:val="24"/>
        </w:rPr>
        <w:t xml:space="preserve"> </w:t>
      </w:r>
      <w:r>
        <w:rPr>
          <w:sz w:val="24"/>
        </w:rPr>
        <w:t>стихов,</w:t>
      </w:r>
      <w:r>
        <w:rPr>
          <w:spacing w:val="33"/>
          <w:sz w:val="24"/>
        </w:rPr>
        <w:t xml:space="preserve"> </w:t>
      </w:r>
      <w:r>
        <w:rPr>
          <w:sz w:val="24"/>
        </w:rPr>
        <w:t>песенок,</w:t>
      </w:r>
      <w:r>
        <w:rPr>
          <w:spacing w:val="35"/>
          <w:sz w:val="24"/>
        </w:rPr>
        <w:t xml:space="preserve"> </w:t>
      </w:r>
      <w:r>
        <w:rPr>
          <w:sz w:val="24"/>
        </w:rPr>
        <w:t>сказок</w:t>
      </w:r>
      <w:r>
        <w:rPr>
          <w:spacing w:val="33"/>
          <w:sz w:val="24"/>
        </w:rPr>
        <w:t xml:space="preserve"> </w:t>
      </w:r>
      <w:r>
        <w:rPr>
          <w:sz w:val="24"/>
        </w:rPr>
        <w:t>с</w:t>
      </w:r>
      <w:r>
        <w:rPr>
          <w:spacing w:val="-57"/>
          <w:sz w:val="24"/>
        </w:rPr>
        <w:t xml:space="preserve"> </w:t>
      </w:r>
      <w:r>
        <w:rPr>
          <w:sz w:val="24"/>
        </w:rPr>
        <w:t>наглядным</w:t>
      </w:r>
      <w:r>
        <w:rPr>
          <w:spacing w:val="-3"/>
          <w:sz w:val="24"/>
        </w:rPr>
        <w:t xml:space="preserve"> </w:t>
      </w:r>
      <w:r>
        <w:rPr>
          <w:sz w:val="24"/>
        </w:rPr>
        <w:t>сопровождением</w:t>
      </w:r>
      <w:r>
        <w:rPr>
          <w:spacing w:val="-2"/>
          <w:sz w:val="24"/>
        </w:rPr>
        <w:t xml:space="preserve"> </w:t>
      </w:r>
      <w:r>
        <w:rPr>
          <w:sz w:val="24"/>
        </w:rPr>
        <w:t>(картинки,</w:t>
      </w:r>
      <w:r>
        <w:rPr>
          <w:spacing w:val="-4"/>
          <w:sz w:val="24"/>
        </w:rPr>
        <w:t xml:space="preserve"> </w:t>
      </w:r>
      <w:r>
        <w:rPr>
          <w:sz w:val="24"/>
        </w:rPr>
        <w:t>игрушки,</w:t>
      </w:r>
      <w:r>
        <w:rPr>
          <w:spacing w:val="-1"/>
          <w:sz w:val="24"/>
        </w:rPr>
        <w:t xml:space="preserve"> </w:t>
      </w:r>
      <w:r>
        <w:rPr>
          <w:sz w:val="24"/>
        </w:rPr>
        <w:t>книжки-игрушки,</w:t>
      </w:r>
      <w:r>
        <w:rPr>
          <w:spacing w:val="-1"/>
          <w:sz w:val="24"/>
        </w:rPr>
        <w:t xml:space="preserve"> </w:t>
      </w:r>
      <w:r>
        <w:rPr>
          <w:sz w:val="24"/>
        </w:rPr>
        <w:t>книжки-картинки).</w:t>
      </w:r>
    </w:p>
    <w:p w14:paraId="EE040000">
      <w:pPr>
        <w:pStyle w:val="Style_8"/>
        <w:ind w:firstLine="709" w:left="0"/>
        <w:rPr>
          <w:sz w:val="24"/>
        </w:rPr>
      </w:pPr>
      <w:r>
        <w:rPr>
          <w:sz w:val="24"/>
        </w:rPr>
        <w:t>Развивать</w:t>
      </w:r>
      <w:r>
        <w:rPr>
          <w:spacing w:val="41"/>
          <w:sz w:val="24"/>
        </w:rPr>
        <w:t xml:space="preserve"> </w:t>
      </w:r>
      <w:r>
        <w:rPr>
          <w:sz w:val="24"/>
        </w:rPr>
        <w:t>у</w:t>
      </w:r>
      <w:r>
        <w:rPr>
          <w:spacing w:val="30"/>
          <w:sz w:val="24"/>
        </w:rPr>
        <w:t xml:space="preserve"> </w:t>
      </w:r>
      <w:r>
        <w:rPr>
          <w:sz w:val="24"/>
        </w:rPr>
        <w:t>детей</w:t>
      </w:r>
      <w:r>
        <w:rPr>
          <w:spacing w:val="43"/>
          <w:sz w:val="24"/>
        </w:rPr>
        <w:t xml:space="preserve"> </w:t>
      </w:r>
      <w:r>
        <w:rPr>
          <w:sz w:val="24"/>
        </w:rPr>
        <w:t>умение</w:t>
      </w:r>
      <w:r>
        <w:rPr>
          <w:spacing w:val="41"/>
          <w:sz w:val="24"/>
        </w:rPr>
        <w:t xml:space="preserve"> </w:t>
      </w:r>
      <w:r>
        <w:rPr>
          <w:sz w:val="24"/>
        </w:rPr>
        <w:t>эмоционально</w:t>
      </w:r>
      <w:r>
        <w:rPr>
          <w:spacing w:val="35"/>
          <w:sz w:val="24"/>
        </w:rPr>
        <w:t xml:space="preserve"> </w:t>
      </w:r>
      <w:r>
        <w:rPr>
          <w:sz w:val="24"/>
        </w:rPr>
        <w:t>откликаться</w:t>
      </w:r>
      <w:r>
        <w:rPr>
          <w:spacing w:val="35"/>
          <w:sz w:val="24"/>
        </w:rPr>
        <w:t xml:space="preserve"> </w:t>
      </w:r>
      <w:r>
        <w:rPr>
          <w:sz w:val="24"/>
        </w:rPr>
        <w:t>на</w:t>
      </w:r>
      <w:r>
        <w:rPr>
          <w:spacing w:val="37"/>
          <w:sz w:val="24"/>
        </w:rPr>
        <w:t xml:space="preserve"> </w:t>
      </w:r>
      <w:r>
        <w:rPr>
          <w:sz w:val="24"/>
        </w:rPr>
        <w:t>ритм</w:t>
      </w:r>
      <w:r>
        <w:rPr>
          <w:spacing w:val="37"/>
          <w:sz w:val="24"/>
        </w:rPr>
        <w:t xml:space="preserve"> </w:t>
      </w:r>
      <w:r>
        <w:rPr>
          <w:sz w:val="24"/>
        </w:rPr>
        <w:t>и</w:t>
      </w:r>
      <w:r>
        <w:rPr>
          <w:spacing w:val="38"/>
          <w:sz w:val="24"/>
        </w:rPr>
        <w:t xml:space="preserve"> </w:t>
      </w:r>
      <w:r>
        <w:rPr>
          <w:sz w:val="24"/>
        </w:rPr>
        <w:t>мелодичность</w:t>
      </w:r>
      <w:r>
        <w:rPr>
          <w:spacing w:val="36"/>
          <w:sz w:val="24"/>
        </w:rPr>
        <w:t xml:space="preserve"> </w:t>
      </w:r>
      <w:r>
        <w:rPr>
          <w:sz w:val="24"/>
        </w:rPr>
        <w:t>пестушек,</w:t>
      </w:r>
      <w:r>
        <w:rPr>
          <w:spacing w:val="-57"/>
          <w:sz w:val="24"/>
        </w:rPr>
        <w:t xml:space="preserve"> </w:t>
      </w:r>
      <w:r>
        <w:rPr>
          <w:sz w:val="24"/>
        </w:rPr>
        <w:t>песенок,</w:t>
      </w:r>
      <w:r>
        <w:rPr>
          <w:spacing w:val="-1"/>
          <w:sz w:val="24"/>
        </w:rPr>
        <w:t xml:space="preserve"> </w:t>
      </w:r>
      <w:r>
        <w:rPr>
          <w:sz w:val="24"/>
        </w:rPr>
        <w:t>потешек, сказок.</w:t>
      </w:r>
    </w:p>
    <w:p w14:paraId="EF040000">
      <w:pPr>
        <w:pStyle w:val="Style_8"/>
        <w:ind w:firstLine="709" w:left="0"/>
        <w:rPr>
          <w:sz w:val="24"/>
        </w:rPr>
      </w:pPr>
      <w:r>
        <w:rPr>
          <w:sz w:val="24"/>
        </w:rPr>
        <w:t>Поддерживать</w:t>
      </w:r>
      <w:r>
        <w:rPr>
          <w:spacing w:val="4"/>
          <w:sz w:val="24"/>
        </w:rPr>
        <w:t xml:space="preserve"> </w:t>
      </w:r>
      <w:r>
        <w:rPr>
          <w:sz w:val="24"/>
        </w:rPr>
        <w:t>положительные</w:t>
      </w:r>
      <w:r>
        <w:rPr>
          <w:spacing w:val="1"/>
          <w:sz w:val="24"/>
        </w:rPr>
        <w:t xml:space="preserve"> </w:t>
      </w:r>
      <w:r>
        <w:rPr>
          <w:sz w:val="24"/>
        </w:rPr>
        <w:t>эмоциональные</w:t>
      </w:r>
      <w:r>
        <w:rPr>
          <w:spacing w:val="2"/>
          <w:sz w:val="24"/>
        </w:rPr>
        <w:t xml:space="preserve"> </w:t>
      </w:r>
      <w:r>
        <w:rPr>
          <w:sz w:val="24"/>
        </w:rPr>
        <w:t>и</w:t>
      </w:r>
      <w:r>
        <w:rPr>
          <w:spacing w:val="4"/>
          <w:sz w:val="24"/>
        </w:rPr>
        <w:t xml:space="preserve"> </w:t>
      </w:r>
      <w:r>
        <w:rPr>
          <w:sz w:val="24"/>
        </w:rPr>
        <w:t>избирательные</w:t>
      </w:r>
      <w:r>
        <w:rPr>
          <w:spacing w:val="1"/>
          <w:sz w:val="24"/>
        </w:rPr>
        <w:t xml:space="preserve"> </w:t>
      </w:r>
      <w:r>
        <w:rPr>
          <w:sz w:val="24"/>
        </w:rPr>
        <w:t>реакции</w:t>
      </w:r>
      <w:r>
        <w:rPr>
          <w:spacing w:val="4"/>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чтения</w:t>
      </w:r>
      <w:r>
        <w:rPr>
          <w:spacing w:val="-57"/>
          <w:sz w:val="24"/>
        </w:rPr>
        <w:t xml:space="preserve"> </w:t>
      </w:r>
      <w:r>
        <w:rPr>
          <w:sz w:val="24"/>
        </w:rPr>
        <w:t>произведений</w:t>
      </w:r>
      <w:r>
        <w:rPr>
          <w:spacing w:val="-1"/>
          <w:sz w:val="24"/>
        </w:rPr>
        <w:t xml:space="preserve"> </w:t>
      </w:r>
      <w:r>
        <w:rPr>
          <w:sz w:val="24"/>
        </w:rPr>
        <w:t>фольклора</w:t>
      </w:r>
      <w:r>
        <w:rPr>
          <w:spacing w:val="-2"/>
          <w:sz w:val="24"/>
        </w:rPr>
        <w:t xml:space="preserve"> </w:t>
      </w:r>
      <w:r>
        <w:rPr>
          <w:sz w:val="24"/>
        </w:rPr>
        <w:t>и</w:t>
      </w:r>
      <w:r>
        <w:rPr>
          <w:spacing w:val="-1"/>
          <w:sz w:val="24"/>
        </w:rPr>
        <w:t xml:space="preserve"> </w:t>
      </w:r>
      <w:r>
        <w:rPr>
          <w:sz w:val="24"/>
        </w:rPr>
        <w:t>коротких</w:t>
      </w:r>
      <w:r>
        <w:rPr>
          <w:spacing w:val="2"/>
          <w:sz w:val="24"/>
        </w:rPr>
        <w:t xml:space="preserve"> </w:t>
      </w:r>
      <w:r>
        <w:rPr>
          <w:sz w:val="24"/>
        </w:rPr>
        <w:t>литературных</w:t>
      </w:r>
      <w:r>
        <w:rPr>
          <w:spacing w:val="-1"/>
          <w:sz w:val="24"/>
        </w:rPr>
        <w:t xml:space="preserve"> </w:t>
      </w:r>
      <w:r>
        <w:rPr>
          <w:sz w:val="24"/>
        </w:rPr>
        <w:t>художественных</w:t>
      </w:r>
      <w:r>
        <w:rPr>
          <w:spacing w:val="-1"/>
          <w:sz w:val="24"/>
        </w:rPr>
        <w:t xml:space="preserve"> </w:t>
      </w:r>
      <w:r>
        <w:rPr>
          <w:sz w:val="24"/>
        </w:rPr>
        <w:t>произведений.</w:t>
      </w:r>
    </w:p>
    <w:p w14:paraId="F0040000">
      <w:pPr>
        <w:pStyle w:val="Style_8"/>
        <w:ind w:firstLine="709" w:left="0"/>
        <w:rPr>
          <w:sz w:val="24"/>
        </w:rPr>
      </w:pPr>
      <w:r>
        <w:rPr>
          <w:sz w:val="24"/>
        </w:rPr>
        <w:t>Формировать</w:t>
      </w:r>
      <w:r>
        <w:rPr>
          <w:spacing w:val="8"/>
          <w:sz w:val="24"/>
        </w:rPr>
        <w:t xml:space="preserve"> </w:t>
      </w:r>
      <w:r>
        <w:rPr>
          <w:sz w:val="24"/>
        </w:rPr>
        <w:t>умение</w:t>
      </w:r>
      <w:r>
        <w:rPr>
          <w:spacing w:val="7"/>
          <w:sz w:val="24"/>
        </w:rPr>
        <w:t xml:space="preserve"> </w:t>
      </w:r>
      <w:r>
        <w:rPr>
          <w:sz w:val="24"/>
        </w:rPr>
        <w:t>показывать</w:t>
      </w:r>
      <w:r>
        <w:rPr>
          <w:spacing w:val="7"/>
          <w:sz w:val="24"/>
        </w:rPr>
        <w:t xml:space="preserve"> </w:t>
      </w:r>
      <w:r>
        <w:rPr>
          <w:sz w:val="24"/>
        </w:rPr>
        <w:t>и</w:t>
      </w:r>
      <w:r>
        <w:rPr>
          <w:spacing w:val="5"/>
          <w:sz w:val="24"/>
        </w:rPr>
        <w:t xml:space="preserve"> </w:t>
      </w:r>
      <w:r>
        <w:rPr>
          <w:sz w:val="24"/>
        </w:rPr>
        <w:t>называть</w:t>
      </w:r>
      <w:r>
        <w:rPr>
          <w:spacing w:val="7"/>
          <w:sz w:val="24"/>
        </w:rPr>
        <w:t xml:space="preserve"> </w:t>
      </w:r>
      <w:r>
        <w:rPr>
          <w:sz w:val="24"/>
        </w:rPr>
        <w:t>предметы,</w:t>
      </w:r>
      <w:r>
        <w:rPr>
          <w:spacing w:val="6"/>
          <w:sz w:val="24"/>
        </w:rPr>
        <w:t xml:space="preserve"> </w:t>
      </w:r>
      <w:r>
        <w:rPr>
          <w:sz w:val="24"/>
        </w:rPr>
        <w:t>объекты,</w:t>
      </w:r>
      <w:r>
        <w:rPr>
          <w:spacing w:val="6"/>
          <w:sz w:val="24"/>
        </w:rPr>
        <w:t xml:space="preserve"> </w:t>
      </w:r>
      <w:r>
        <w:rPr>
          <w:sz w:val="24"/>
        </w:rPr>
        <w:t>изображенные</w:t>
      </w:r>
      <w:r>
        <w:rPr>
          <w:spacing w:val="3"/>
          <w:sz w:val="24"/>
        </w:rPr>
        <w:t xml:space="preserve"> </w:t>
      </w:r>
      <w:r>
        <w:rPr>
          <w:sz w:val="24"/>
        </w:rPr>
        <w:t>в</w:t>
      </w:r>
      <w:r>
        <w:rPr>
          <w:spacing w:val="5"/>
          <w:sz w:val="24"/>
        </w:rPr>
        <w:t xml:space="preserve"> </w:t>
      </w:r>
      <w:r>
        <w:rPr>
          <w:sz w:val="24"/>
        </w:rPr>
        <w:t>книжках-</w:t>
      </w:r>
      <w:r>
        <w:rPr>
          <w:spacing w:val="-57"/>
          <w:sz w:val="24"/>
        </w:rPr>
        <w:t xml:space="preserve"> </w:t>
      </w:r>
      <w:r>
        <w:rPr>
          <w:sz w:val="24"/>
        </w:rPr>
        <w:t>картинках;</w:t>
      </w:r>
      <w:r>
        <w:rPr>
          <w:spacing w:val="-1"/>
          <w:sz w:val="24"/>
        </w:rPr>
        <w:t xml:space="preserve"> </w:t>
      </w:r>
      <w:r>
        <w:rPr>
          <w:sz w:val="24"/>
        </w:rPr>
        <w:t>показывая, называть совершаемые персонажами действия.</w:t>
      </w:r>
    </w:p>
    <w:p w14:paraId="F1040000">
      <w:pPr>
        <w:pStyle w:val="Style_8"/>
        <w:ind w:firstLine="709" w:left="0"/>
        <w:rPr>
          <w:sz w:val="24"/>
        </w:rPr>
      </w:pPr>
      <w:r>
        <w:rPr>
          <w:sz w:val="24"/>
        </w:rPr>
        <w:t>Воспринимать</w:t>
      </w:r>
      <w:r>
        <w:rPr>
          <w:spacing w:val="-3"/>
          <w:sz w:val="24"/>
        </w:rPr>
        <w:t xml:space="preserve"> </w:t>
      </w:r>
      <w:r>
        <w:rPr>
          <w:sz w:val="24"/>
        </w:rPr>
        <w:t>вопросительные</w:t>
      </w:r>
      <w:r>
        <w:rPr>
          <w:spacing w:val="-6"/>
          <w:sz w:val="24"/>
        </w:rPr>
        <w:t xml:space="preserve"> </w:t>
      </w:r>
      <w:r>
        <w:rPr>
          <w:sz w:val="24"/>
        </w:rPr>
        <w:t>и</w:t>
      </w:r>
      <w:r>
        <w:rPr>
          <w:spacing w:val="-4"/>
          <w:sz w:val="24"/>
        </w:rPr>
        <w:t xml:space="preserve"> </w:t>
      </w:r>
      <w:r>
        <w:rPr>
          <w:sz w:val="24"/>
        </w:rPr>
        <w:t>восклицательные</w:t>
      </w:r>
      <w:r>
        <w:rPr>
          <w:spacing w:val="-6"/>
          <w:sz w:val="24"/>
        </w:rPr>
        <w:t xml:space="preserve"> </w:t>
      </w:r>
      <w:r>
        <w:rPr>
          <w:sz w:val="24"/>
        </w:rPr>
        <w:t>интонации</w:t>
      </w:r>
      <w:r>
        <w:rPr>
          <w:spacing w:val="-6"/>
          <w:sz w:val="24"/>
        </w:rPr>
        <w:t xml:space="preserve"> </w:t>
      </w:r>
      <w:r>
        <w:rPr>
          <w:sz w:val="24"/>
        </w:rPr>
        <w:t>поэтических</w:t>
      </w:r>
      <w:r>
        <w:rPr>
          <w:spacing w:val="-4"/>
          <w:sz w:val="24"/>
        </w:rPr>
        <w:t xml:space="preserve"> </w:t>
      </w:r>
      <w:r>
        <w:rPr>
          <w:sz w:val="24"/>
        </w:rPr>
        <w:t>произведений.</w:t>
      </w:r>
    </w:p>
    <w:p w14:paraId="F2040000">
      <w:pPr>
        <w:pStyle w:val="Style_8"/>
        <w:ind w:firstLine="709" w:left="0"/>
        <w:rPr>
          <w:sz w:val="24"/>
        </w:rPr>
      </w:pPr>
      <w:r>
        <w:rPr>
          <w:sz w:val="24"/>
        </w:rPr>
        <w:t>Побуждать</w:t>
      </w:r>
      <w:r>
        <w:rPr>
          <w:spacing w:val="26"/>
          <w:sz w:val="24"/>
        </w:rPr>
        <w:t xml:space="preserve"> </w:t>
      </w:r>
      <w:r>
        <w:rPr>
          <w:sz w:val="24"/>
        </w:rPr>
        <w:t>договаривать</w:t>
      </w:r>
      <w:r>
        <w:rPr>
          <w:spacing w:val="26"/>
          <w:sz w:val="24"/>
        </w:rPr>
        <w:t xml:space="preserve"> </w:t>
      </w:r>
      <w:r>
        <w:rPr>
          <w:sz w:val="24"/>
        </w:rPr>
        <w:t>(заканчивать)</w:t>
      </w:r>
      <w:r>
        <w:rPr>
          <w:spacing w:val="24"/>
          <w:sz w:val="24"/>
        </w:rPr>
        <w:t xml:space="preserve"> </w:t>
      </w:r>
      <w:r>
        <w:rPr>
          <w:sz w:val="24"/>
        </w:rPr>
        <w:t>слова</w:t>
      </w:r>
      <w:r>
        <w:rPr>
          <w:spacing w:val="23"/>
          <w:sz w:val="24"/>
        </w:rPr>
        <w:t xml:space="preserve"> </w:t>
      </w:r>
      <w:r>
        <w:rPr>
          <w:sz w:val="24"/>
        </w:rPr>
        <w:t>и</w:t>
      </w:r>
      <w:r>
        <w:rPr>
          <w:spacing w:val="26"/>
          <w:sz w:val="24"/>
        </w:rPr>
        <w:t xml:space="preserve"> </w:t>
      </w:r>
      <w:r>
        <w:rPr>
          <w:sz w:val="24"/>
        </w:rPr>
        <w:t>строчки</w:t>
      </w:r>
      <w:r>
        <w:rPr>
          <w:spacing w:val="26"/>
          <w:sz w:val="24"/>
        </w:rPr>
        <w:t xml:space="preserve"> </w:t>
      </w:r>
      <w:r>
        <w:rPr>
          <w:sz w:val="24"/>
        </w:rPr>
        <w:t>знакомых</w:t>
      </w:r>
      <w:r>
        <w:rPr>
          <w:spacing w:val="27"/>
          <w:sz w:val="24"/>
        </w:rPr>
        <w:t xml:space="preserve"> </w:t>
      </w:r>
      <w:r>
        <w:rPr>
          <w:sz w:val="24"/>
        </w:rPr>
        <w:t>ребенку</w:t>
      </w:r>
      <w:r>
        <w:rPr>
          <w:spacing w:val="17"/>
          <w:sz w:val="24"/>
        </w:rPr>
        <w:t xml:space="preserve"> </w:t>
      </w:r>
      <w:r>
        <w:rPr>
          <w:sz w:val="24"/>
        </w:rPr>
        <w:t>песенок</w:t>
      </w:r>
      <w:r>
        <w:rPr>
          <w:spacing w:val="25"/>
          <w:sz w:val="24"/>
        </w:rPr>
        <w:t xml:space="preserve"> </w:t>
      </w:r>
      <w:r>
        <w:rPr>
          <w:sz w:val="24"/>
        </w:rPr>
        <w:t>и</w:t>
      </w:r>
      <w:r>
        <w:rPr>
          <w:spacing w:val="-57"/>
          <w:sz w:val="24"/>
        </w:rPr>
        <w:t xml:space="preserve"> </w:t>
      </w:r>
      <w:r>
        <w:rPr>
          <w:sz w:val="24"/>
        </w:rPr>
        <w:t>стихов.</w:t>
      </w:r>
    </w:p>
    <w:p w14:paraId="F304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F404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1"/>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2"/>
          <w:sz w:val="24"/>
        </w:rPr>
        <w:t xml:space="preserve"> </w:t>
      </w:r>
      <w:r>
        <w:rPr>
          <w:rFonts w:ascii="Times New Roman" w:hAnsi="Times New Roman"/>
          <w:i w:val="1"/>
          <w:sz w:val="24"/>
        </w:rPr>
        <w:t>6</w:t>
      </w:r>
      <w:r>
        <w:rPr>
          <w:rFonts w:ascii="Times New Roman" w:hAnsi="Times New Roman"/>
          <w:i w:val="1"/>
          <w:spacing w:val="-1"/>
          <w:sz w:val="24"/>
        </w:rPr>
        <w:t xml:space="preserve"> </w:t>
      </w:r>
      <w:r>
        <w:rPr>
          <w:rFonts w:ascii="Times New Roman" w:hAnsi="Times New Roman"/>
          <w:i w:val="1"/>
          <w:sz w:val="24"/>
        </w:rPr>
        <w:t>месяцев</w:t>
      </w:r>
    </w:p>
    <w:p w14:paraId="F5040000">
      <w:pPr>
        <w:pStyle w:val="Style_8"/>
        <w:ind w:firstLine="709" w:left="0"/>
        <w:rPr>
          <w:sz w:val="24"/>
        </w:rPr>
      </w:pPr>
      <w:r>
        <w:rPr>
          <w:sz w:val="24"/>
        </w:rPr>
        <w:t>Развитие</w:t>
      </w:r>
      <w:r>
        <w:rPr>
          <w:spacing w:val="1"/>
          <w:sz w:val="24"/>
        </w:rPr>
        <w:t xml:space="preserve"> </w:t>
      </w:r>
      <w:r>
        <w:rPr>
          <w:sz w:val="24"/>
        </w:rPr>
        <w:t>понимания</w:t>
      </w:r>
      <w:r>
        <w:rPr>
          <w:spacing w:val="1"/>
          <w:sz w:val="24"/>
        </w:rPr>
        <w:t xml:space="preserve"> </w:t>
      </w:r>
      <w:r>
        <w:rPr>
          <w:sz w:val="24"/>
        </w:rPr>
        <w:t>речи.</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запас</w:t>
      </w:r>
      <w:r>
        <w:rPr>
          <w:spacing w:val="1"/>
          <w:sz w:val="24"/>
        </w:rPr>
        <w:t xml:space="preserve"> </w:t>
      </w:r>
      <w:r>
        <w:rPr>
          <w:sz w:val="24"/>
        </w:rPr>
        <w:t>понимаемых</w:t>
      </w:r>
      <w:r>
        <w:rPr>
          <w:spacing w:val="1"/>
          <w:sz w:val="24"/>
        </w:rPr>
        <w:t xml:space="preserve"> </w:t>
      </w:r>
      <w:r>
        <w:rPr>
          <w:sz w:val="24"/>
        </w:rPr>
        <w:t>слов</w:t>
      </w:r>
      <w:r>
        <w:rPr>
          <w:spacing w:val="1"/>
          <w:sz w:val="24"/>
        </w:rPr>
        <w:t xml:space="preserve"> </w:t>
      </w:r>
      <w:r>
        <w:rPr>
          <w:sz w:val="24"/>
        </w:rPr>
        <w:t>ребенка</w:t>
      </w:r>
      <w:r>
        <w:rPr>
          <w:spacing w:val="1"/>
          <w:sz w:val="24"/>
        </w:rPr>
        <w:t xml:space="preserve"> </w:t>
      </w:r>
      <w:r>
        <w:rPr>
          <w:sz w:val="24"/>
        </w:rPr>
        <w:t>за</w:t>
      </w:r>
      <w:r>
        <w:rPr>
          <w:spacing w:val="60"/>
          <w:sz w:val="24"/>
        </w:rPr>
        <w:t xml:space="preserve"> </w:t>
      </w:r>
      <w:r>
        <w:rPr>
          <w:sz w:val="24"/>
        </w:rPr>
        <w:t>счет</w:t>
      </w:r>
      <w:r>
        <w:rPr>
          <w:spacing w:val="-57"/>
          <w:sz w:val="24"/>
        </w:rPr>
        <w:t xml:space="preserve"> </w:t>
      </w:r>
      <w:r>
        <w:rPr>
          <w:sz w:val="24"/>
        </w:rPr>
        <w:t>имени ребенка, предметов обихода, названий животных; активизирует в речи понимание слов,</w:t>
      </w:r>
      <w:r>
        <w:rPr>
          <w:spacing w:val="1"/>
          <w:sz w:val="24"/>
        </w:rPr>
        <w:t xml:space="preserve"> </w:t>
      </w:r>
      <w:r>
        <w:rPr>
          <w:sz w:val="24"/>
        </w:rPr>
        <w:t>обозначающих предметы, действия («ложись спать», «покатай»), признаки предметов; закрепляет</w:t>
      </w:r>
      <w:r>
        <w:rPr>
          <w:spacing w:val="1"/>
          <w:sz w:val="24"/>
        </w:rPr>
        <w:t xml:space="preserve"> </w:t>
      </w:r>
      <w:r>
        <w:rPr>
          <w:sz w:val="24"/>
        </w:rPr>
        <w:t>умение</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взрослого,</w:t>
      </w:r>
      <w:r>
        <w:rPr>
          <w:spacing w:val="-1"/>
          <w:sz w:val="24"/>
        </w:rPr>
        <w:t xml:space="preserve"> </w:t>
      </w:r>
      <w:r>
        <w:rPr>
          <w:sz w:val="24"/>
        </w:rPr>
        <w:t>не</w:t>
      </w:r>
      <w:r>
        <w:rPr>
          <w:spacing w:val="-2"/>
          <w:sz w:val="24"/>
        </w:rPr>
        <w:t xml:space="preserve"> </w:t>
      </w:r>
      <w:r>
        <w:rPr>
          <w:sz w:val="24"/>
        </w:rPr>
        <w:t>подкрепленную</w:t>
      </w:r>
      <w:r>
        <w:rPr>
          <w:spacing w:val="2"/>
          <w:sz w:val="24"/>
        </w:rPr>
        <w:t xml:space="preserve"> </w:t>
      </w:r>
      <w:r>
        <w:rPr>
          <w:sz w:val="24"/>
        </w:rPr>
        <w:t>ситуацией.</w:t>
      </w:r>
    </w:p>
    <w:p w14:paraId="F6040000">
      <w:pPr>
        <w:pStyle w:val="Style_8"/>
        <w:ind w:firstLine="709" w:left="0"/>
        <w:rPr>
          <w:sz w:val="24"/>
        </w:rPr>
      </w:pPr>
      <w:r>
        <w:rPr>
          <w:sz w:val="24"/>
        </w:rPr>
        <w:t>Развитие активной речи. Педагог формирует у детей умения отвечать на простые вопросы</w:t>
      </w:r>
      <w:r>
        <w:rPr>
          <w:spacing w:val="1"/>
          <w:sz w:val="24"/>
        </w:rPr>
        <w:t xml:space="preserve"> </w:t>
      </w:r>
      <w:r>
        <w:rPr>
          <w:sz w:val="24"/>
        </w:rPr>
        <w:t>(«Кто?»,</w:t>
      </w:r>
      <w:r>
        <w:rPr>
          <w:spacing w:val="1"/>
          <w:sz w:val="24"/>
        </w:rPr>
        <w:t xml:space="preserve"> </w:t>
      </w:r>
      <w:r>
        <w:rPr>
          <w:sz w:val="24"/>
        </w:rPr>
        <w:t>«Что?»,</w:t>
      </w:r>
      <w:r>
        <w:rPr>
          <w:spacing w:val="1"/>
          <w:sz w:val="24"/>
        </w:rPr>
        <w:t xml:space="preserve"> </w:t>
      </w:r>
      <w:r>
        <w:rPr>
          <w:sz w:val="24"/>
        </w:rPr>
        <w:t>«Что</w:t>
      </w:r>
      <w:r>
        <w:rPr>
          <w:spacing w:val="1"/>
          <w:sz w:val="24"/>
        </w:rPr>
        <w:t xml:space="preserve"> </w:t>
      </w:r>
      <w:r>
        <w:rPr>
          <w:sz w:val="24"/>
        </w:rPr>
        <w:t>делает?»),</w:t>
      </w:r>
      <w:r>
        <w:rPr>
          <w:spacing w:val="1"/>
          <w:sz w:val="24"/>
        </w:rPr>
        <w:t xml:space="preserve"> </w:t>
      </w:r>
      <w:r>
        <w:rPr>
          <w:sz w:val="24"/>
        </w:rPr>
        <w:t>повторять</w:t>
      </w:r>
      <w:r>
        <w:rPr>
          <w:spacing w:val="1"/>
          <w:sz w:val="24"/>
        </w:rPr>
        <w:t xml:space="preserve"> </w:t>
      </w:r>
      <w:r>
        <w:rPr>
          <w:sz w:val="24"/>
        </w:rPr>
        <w:t>за</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произносить</w:t>
      </w:r>
      <w:r>
        <w:rPr>
          <w:spacing w:val="1"/>
          <w:sz w:val="24"/>
        </w:rPr>
        <w:t xml:space="preserve"> </w:t>
      </w:r>
      <w:r>
        <w:rPr>
          <w:sz w:val="24"/>
        </w:rPr>
        <w:t>самостоятельно</w:t>
      </w:r>
      <w:r>
        <w:rPr>
          <w:spacing w:val="1"/>
          <w:sz w:val="24"/>
        </w:rPr>
        <w:t xml:space="preserve"> </w:t>
      </w:r>
      <w:r>
        <w:rPr>
          <w:sz w:val="24"/>
        </w:rPr>
        <w:t>двухсложные слова (мама, Катя), называть игрушки и действия с ними, использовать в речи фразы</w:t>
      </w:r>
      <w:r>
        <w:rPr>
          <w:spacing w:val="-57"/>
          <w:sz w:val="24"/>
        </w:rPr>
        <w:t xml:space="preserve">  </w:t>
      </w:r>
      <w:r>
        <w:rPr>
          <w:sz w:val="24"/>
        </w:rPr>
        <w:t>из</w:t>
      </w:r>
      <w:r>
        <w:rPr>
          <w:spacing w:val="-1"/>
          <w:sz w:val="24"/>
        </w:rPr>
        <w:t xml:space="preserve"> </w:t>
      </w:r>
      <w:r>
        <w:rPr>
          <w:sz w:val="24"/>
        </w:rPr>
        <w:t>2-3 слов.</w:t>
      </w:r>
    </w:p>
    <w:p w14:paraId="F7040000">
      <w:pPr>
        <w:pStyle w:val="Style_8"/>
        <w:ind w:firstLine="709" w:left="0"/>
        <w:rPr>
          <w:sz w:val="24"/>
        </w:rPr>
      </w:pPr>
      <w:r>
        <w:rPr>
          <w:i w:val="1"/>
          <w:sz w:val="24"/>
        </w:rPr>
        <w:t xml:space="preserve">От 1 года 6 месяцев до 2 лет - </w:t>
      </w:r>
      <w:r>
        <w:rPr>
          <w:sz w:val="24"/>
        </w:rPr>
        <w:t>Развитие понимания речи. Педагог закрепляет умение детей</w:t>
      </w:r>
      <w:r>
        <w:rPr>
          <w:spacing w:val="1"/>
          <w:sz w:val="24"/>
        </w:rPr>
        <w:t xml:space="preserve"> </w:t>
      </w:r>
      <w:r>
        <w:rPr>
          <w:sz w:val="24"/>
        </w:rPr>
        <w:t>понимать слова, обозначающие предметы в поле зрения ребенка (мебель, одежда), действия и</w:t>
      </w:r>
      <w:r>
        <w:rPr>
          <w:spacing w:val="1"/>
          <w:sz w:val="24"/>
        </w:rPr>
        <w:t xml:space="preserve"> </w:t>
      </w:r>
      <w:r>
        <w:rPr>
          <w:sz w:val="24"/>
        </w:rPr>
        <w:t xml:space="preserve">признаки предметов, размер, цвет, местоположение предметов. </w:t>
      </w:r>
      <w:r>
        <w:rPr>
          <w:sz w:val="24"/>
        </w:rPr>
        <w:t>Педагог совершенствует умения</w:t>
      </w:r>
      <w:r>
        <w:rPr>
          <w:spacing w:val="1"/>
          <w:sz w:val="24"/>
        </w:rPr>
        <w:t xml:space="preserve"> </w:t>
      </w:r>
      <w:r>
        <w:rPr>
          <w:sz w:val="24"/>
        </w:rPr>
        <w:t>детей понимать слова, обозначающие предметы, находить предметы по слову педагога, выполнять</w:t>
      </w:r>
      <w:r>
        <w:rPr>
          <w:spacing w:val="-57"/>
          <w:sz w:val="24"/>
        </w:rPr>
        <w:t xml:space="preserve"> </w:t>
      </w:r>
      <w:r>
        <w:rPr>
          <w:sz w:val="24"/>
        </w:rPr>
        <w:t>несложные</w:t>
      </w:r>
      <w:r>
        <w:rPr>
          <w:spacing w:val="1"/>
          <w:sz w:val="24"/>
        </w:rPr>
        <w:t xml:space="preserve"> </w:t>
      </w:r>
      <w:r>
        <w:rPr>
          <w:sz w:val="24"/>
        </w:rPr>
        <w:t>поручения,</w:t>
      </w:r>
      <w:r>
        <w:rPr>
          <w:spacing w:val="1"/>
          <w:sz w:val="24"/>
        </w:rPr>
        <w:t xml:space="preserve"> </w:t>
      </w:r>
      <w:r>
        <w:rPr>
          <w:sz w:val="24"/>
        </w:rPr>
        <w:t>включающие</w:t>
      </w:r>
      <w:r>
        <w:rPr>
          <w:spacing w:val="1"/>
          <w:sz w:val="24"/>
        </w:rPr>
        <w:t xml:space="preserve"> </w:t>
      </w:r>
      <w:r>
        <w:rPr>
          <w:sz w:val="24"/>
        </w:rPr>
        <w:t>2</w:t>
      </w:r>
      <w:r>
        <w:rPr>
          <w:spacing w:val="1"/>
          <w:sz w:val="24"/>
        </w:rPr>
        <w:t xml:space="preserve"> </w:t>
      </w:r>
      <w:r>
        <w:rPr>
          <w:sz w:val="24"/>
        </w:rPr>
        <w:t>действия</w:t>
      </w:r>
      <w:r>
        <w:rPr>
          <w:spacing w:val="1"/>
          <w:sz w:val="24"/>
        </w:rPr>
        <w:t xml:space="preserve"> </w:t>
      </w:r>
      <w:r>
        <w:rPr>
          <w:sz w:val="24"/>
        </w:rPr>
        <w:t>(найди</w:t>
      </w:r>
      <w:r>
        <w:rPr>
          <w:spacing w:val="1"/>
          <w:sz w:val="24"/>
        </w:rPr>
        <w:t xml:space="preserve"> </w:t>
      </w:r>
      <w:r>
        <w:rPr>
          <w:sz w:val="24"/>
        </w:rPr>
        <w:t>и</w:t>
      </w:r>
      <w:r>
        <w:rPr>
          <w:spacing w:val="1"/>
          <w:sz w:val="24"/>
        </w:rPr>
        <w:t xml:space="preserve"> </w:t>
      </w:r>
      <w:r>
        <w:rPr>
          <w:sz w:val="24"/>
        </w:rPr>
        <w:t>принеси),</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60"/>
          <w:sz w:val="24"/>
        </w:rPr>
        <w:t xml:space="preserve"> </w:t>
      </w:r>
      <w:r>
        <w:rPr>
          <w:sz w:val="24"/>
        </w:rPr>
        <w:t>о</w:t>
      </w:r>
      <w:r>
        <w:rPr>
          <w:spacing w:val="1"/>
          <w:sz w:val="24"/>
        </w:rPr>
        <w:t xml:space="preserve"> </w:t>
      </w:r>
      <w:r>
        <w:rPr>
          <w:sz w:val="24"/>
        </w:rPr>
        <w:t>названии</w:t>
      </w:r>
      <w:r>
        <w:rPr>
          <w:spacing w:val="-3"/>
          <w:sz w:val="24"/>
        </w:rPr>
        <w:t xml:space="preserve"> </w:t>
      </w:r>
      <w:r>
        <w:rPr>
          <w:sz w:val="24"/>
        </w:rPr>
        <w:t>предметов одежды,</w:t>
      </w:r>
      <w:r>
        <w:rPr>
          <w:spacing w:val="-1"/>
          <w:sz w:val="24"/>
        </w:rPr>
        <w:t xml:space="preserve"> </w:t>
      </w:r>
      <w:r>
        <w:rPr>
          <w:sz w:val="24"/>
        </w:rPr>
        <w:t>посуды, овощей</w:t>
      </w:r>
      <w:r>
        <w:rPr>
          <w:spacing w:val="2"/>
          <w:sz w:val="24"/>
        </w:rPr>
        <w:t xml:space="preserve"> </w:t>
      </w:r>
      <w:r>
        <w:rPr>
          <w:sz w:val="24"/>
        </w:rPr>
        <w:t>и фруктов и</w:t>
      </w:r>
      <w:r>
        <w:rPr>
          <w:spacing w:val="5"/>
          <w:sz w:val="24"/>
        </w:rPr>
        <w:t xml:space="preserve"> </w:t>
      </w:r>
      <w:r>
        <w:rPr>
          <w:sz w:val="24"/>
        </w:rPr>
        <w:t>действиях</w:t>
      </w:r>
      <w:r>
        <w:rPr>
          <w:spacing w:val="-1"/>
          <w:sz w:val="24"/>
        </w:rPr>
        <w:t xml:space="preserve"> </w:t>
      </w:r>
      <w:r>
        <w:rPr>
          <w:sz w:val="24"/>
        </w:rPr>
        <w:t>с</w:t>
      </w:r>
      <w:r>
        <w:rPr>
          <w:spacing w:val="-2"/>
          <w:sz w:val="24"/>
        </w:rPr>
        <w:t xml:space="preserve"> </w:t>
      </w:r>
      <w:r>
        <w:rPr>
          <w:sz w:val="24"/>
        </w:rPr>
        <w:t>ними.</w:t>
      </w:r>
    </w:p>
    <w:p w14:paraId="F8040000">
      <w:pPr>
        <w:pStyle w:val="Style_8"/>
        <w:ind w:firstLine="709" w:left="0"/>
        <w:rPr>
          <w:sz w:val="24"/>
        </w:rPr>
      </w:pPr>
      <w:r>
        <w:rPr>
          <w:sz w:val="24"/>
        </w:rPr>
        <w:t>Развитие</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называть</w:t>
      </w:r>
      <w:r>
        <w:rPr>
          <w:spacing w:val="1"/>
          <w:sz w:val="24"/>
        </w:rPr>
        <w:t xml:space="preserve"> </w:t>
      </w:r>
      <w:r>
        <w:rPr>
          <w:sz w:val="24"/>
        </w:rPr>
        <w:t>окружающих</w:t>
      </w:r>
      <w:r>
        <w:rPr>
          <w:spacing w:val="1"/>
          <w:sz w:val="24"/>
        </w:rPr>
        <w:t xml:space="preserve"> </w:t>
      </w:r>
      <w:r>
        <w:rPr>
          <w:sz w:val="24"/>
        </w:rPr>
        <w:t>его</w:t>
      </w:r>
      <w:r>
        <w:rPr>
          <w:spacing w:val="1"/>
          <w:sz w:val="24"/>
        </w:rPr>
        <w:t xml:space="preserve"> </w:t>
      </w:r>
      <w:r>
        <w:rPr>
          <w:sz w:val="24"/>
        </w:rPr>
        <w:t>людей, употреблять местоимения, называть предметы в комнате и вне ее, отдельные действия</w:t>
      </w:r>
      <w:r>
        <w:rPr>
          <w:spacing w:val="1"/>
          <w:sz w:val="24"/>
        </w:rPr>
        <w:t xml:space="preserve"> </w:t>
      </w:r>
      <w:r>
        <w:rPr>
          <w:sz w:val="24"/>
        </w:rPr>
        <w:t>взрослых, свойства предметов (маленький, большой); выражать словами свои просьбы, желания.</w:t>
      </w:r>
      <w:r>
        <w:rPr>
          <w:spacing w:val="1"/>
          <w:sz w:val="24"/>
        </w:rPr>
        <w:t xml:space="preserve"> </w:t>
      </w:r>
      <w:r>
        <w:rPr>
          <w:sz w:val="24"/>
        </w:rPr>
        <w:t>Педагог</w:t>
      </w:r>
      <w:r>
        <w:rPr>
          <w:spacing w:val="1"/>
          <w:sz w:val="24"/>
        </w:rPr>
        <w:t xml:space="preserve"> </w:t>
      </w:r>
      <w:r>
        <w:rPr>
          <w:sz w:val="24"/>
        </w:rPr>
        <w:t>активизирует</w:t>
      </w:r>
      <w:r>
        <w:rPr>
          <w:spacing w:val="1"/>
          <w:sz w:val="24"/>
        </w:rPr>
        <w:t xml:space="preserve"> </w:t>
      </w:r>
      <w:r>
        <w:rPr>
          <w:sz w:val="24"/>
        </w:rPr>
        <w:t>речь</w:t>
      </w:r>
      <w:r>
        <w:rPr>
          <w:spacing w:val="1"/>
          <w:sz w:val="24"/>
        </w:rPr>
        <w:t xml:space="preserve"> </w:t>
      </w:r>
      <w:r>
        <w:rPr>
          <w:sz w:val="24"/>
        </w:rPr>
        <w:t>детей,</w:t>
      </w:r>
      <w:r>
        <w:rPr>
          <w:spacing w:val="1"/>
          <w:sz w:val="24"/>
        </w:rPr>
        <w:t xml:space="preserve"> </w:t>
      </w:r>
      <w:r>
        <w:rPr>
          <w:sz w:val="24"/>
        </w:rPr>
        <w:t>побуждает</w:t>
      </w:r>
      <w:r>
        <w:rPr>
          <w:spacing w:val="1"/>
          <w:sz w:val="24"/>
        </w:rPr>
        <w:t xml:space="preserve"> </w:t>
      </w:r>
      <w:r>
        <w:rPr>
          <w:sz w:val="24"/>
        </w:rPr>
        <w:t>ее</w:t>
      </w:r>
      <w:r>
        <w:rPr>
          <w:spacing w:val="1"/>
          <w:sz w:val="24"/>
        </w:rPr>
        <w:t xml:space="preserve"> </w:t>
      </w:r>
      <w:r>
        <w:rPr>
          <w:sz w:val="24"/>
        </w:rPr>
        <w:t>использовать</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доступных</w:t>
      </w:r>
      <w:r>
        <w:rPr>
          <w:spacing w:val="1"/>
          <w:sz w:val="24"/>
        </w:rPr>
        <w:t xml:space="preserve"> </w:t>
      </w:r>
      <w:r>
        <w:rPr>
          <w:sz w:val="24"/>
        </w:rPr>
        <w:t>средств</w:t>
      </w:r>
      <w:r>
        <w:rPr>
          <w:spacing w:val="1"/>
          <w:sz w:val="24"/>
        </w:rPr>
        <w:t xml:space="preserve"> </w:t>
      </w:r>
      <w:r>
        <w:rPr>
          <w:sz w:val="24"/>
        </w:rPr>
        <w:t>(вокализаций,</w:t>
      </w:r>
      <w:r>
        <w:rPr>
          <w:spacing w:val="1"/>
          <w:sz w:val="24"/>
        </w:rPr>
        <w:t xml:space="preserve"> </w:t>
      </w:r>
      <w:r>
        <w:rPr>
          <w:sz w:val="24"/>
        </w:rPr>
        <w:t>движений,</w:t>
      </w:r>
      <w:r>
        <w:rPr>
          <w:spacing w:val="1"/>
          <w:sz w:val="24"/>
        </w:rPr>
        <w:t xml:space="preserve"> </w:t>
      </w:r>
      <w:r>
        <w:rPr>
          <w:sz w:val="24"/>
        </w:rPr>
        <w:t>мимики,</w:t>
      </w:r>
      <w:r>
        <w:rPr>
          <w:spacing w:val="1"/>
          <w:sz w:val="24"/>
        </w:rPr>
        <w:t xml:space="preserve"> </w:t>
      </w:r>
      <w:r>
        <w:rPr>
          <w:sz w:val="24"/>
        </w:rPr>
        <w:t>жестов,</w:t>
      </w:r>
      <w:r>
        <w:rPr>
          <w:spacing w:val="1"/>
          <w:sz w:val="24"/>
        </w:rPr>
        <w:t xml:space="preserve"> </w:t>
      </w:r>
      <w:r>
        <w:rPr>
          <w:sz w:val="24"/>
        </w:rPr>
        <w:t>слов);</w:t>
      </w:r>
      <w:r>
        <w:rPr>
          <w:spacing w:val="1"/>
          <w:sz w:val="24"/>
        </w:rPr>
        <w:t xml:space="preserve"> </w:t>
      </w:r>
      <w:r>
        <w:rPr>
          <w:sz w:val="24"/>
        </w:rPr>
        <w:t>активизирует</w:t>
      </w:r>
      <w:r>
        <w:rPr>
          <w:spacing w:val="1"/>
          <w:sz w:val="24"/>
        </w:rPr>
        <w:t xml:space="preserve"> </w:t>
      </w:r>
      <w:r>
        <w:rPr>
          <w:sz w:val="24"/>
        </w:rPr>
        <w:t>речевые</w:t>
      </w:r>
      <w:r>
        <w:rPr>
          <w:spacing w:val="1"/>
          <w:sz w:val="24"/>
        </w:rPr>
        <w:t xml:space="preserve"> </w:t>
      </w:r>
      <w:r>
        <w:rPr>
          <w:sz w:val="24"/>
        </w:rPr>
        <w:t>реакции</w:t>
      </w:r>
      <w:r>
        <w:rPr>
          <w:spacing w:val="1"/>
          <w:sz w:val="24"/>
        </w:rPr>
        <w:t xml:space="preserve"> </w:t>
      </w:r>
      <w:r>
        <w:rPr>
          <w:sz w:val="24"/>
        </w:rPr>
        <w:t>детей</w:t>
      </w:r>
      <w:r>
        <w:rPr>
          <w:spacing w:val="1"/>
          <w:sz w:val="24"/>
        </w:rPr>
        <w:t xml:space="preserve"> </w:t>
      </w:r>
      <w:r>
        <w:rPr>
          <w:sz w:val="24"/>
        </w:rPr>
        <w:t>путем</w:t>
      </w:r>
      <w:r>
        <w:rPr>
          <w:spacing w:val="1"/>
          <w:sz w:val="24"/>
        </w:rPr>
        <w:t xml:space="preserve"> </w:t>
      </w:r>
      <w:r>
        <w:rPr>
          <w:sz w:val="24"/>
        </w:rPr>
        <w:t>разыгрывания простых сюжетов со знакомыми предметами, показа картин, отражающих понятные</w:t>
      </w:r>
      <w:r>
        <w:rPr>
          <w:spacing w:val="-57"/>
          <w:sz w:val="24"/>
        </w:rPr>
        <w:t xml:space="preserve"> </w:t>
      </w:r>
      <w:r>
        <w:rPr>
          <w:sz w:val="24"/>
        </w:rPr>
        <w:t>детям</w:t>
      </w:r>
      <w:r>
        <w:rPr>
          <w:spacing w:val="1"/>
          <w:sz w:val="24"/>
        </w:rPr>
        <w:t xml:space="preserve"> </w:t>
      </w:r>
      <w:r>
        <w:rPr>
          <w:sz w:val="24"/>
        </w:rPr>
        <w:t>ситуации,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осуществлять</w:t>
      </w:r>
      <w:r>
        <w:rPr>
          <w:spacing w:val="1"/>
          <w:sz w:val="24"/>
        </w:rPr>
        <w:t xml:space="preserve"> </w:t>
      </w:r>
      <w:r>
        <w:rPr>
          <w:sz w:val="24"/>
        </w:rPr>
        <w:t>самостоятельные</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подсказывать, как можно обозначить их</w:t>
      </w:r>
      <w:r>
        <w:rPr>
          <w:spacing w:val="1"/>
          <w:sz w:val="24"/>
        </w:rPr>
        <w:t xml:space="preserve"> </w:t>
      </w:r>
      <w:r>
        <w:rPr>
          <w:sz w:val="24"/>
        </w:rPr>
        <w:t>словом, как развить несложный сюжет, иллюстрируя</w:t>
      </w:r>
      <w:r>
        <w:rPr>
          <w:spacing w:val="1"/>
          <w:sz w:val="24"/>
        </w:rPr>
        <w:t xml:space="preserve"> </w:t>
      </w:r>
      <w:r>
        <w:rPr>
          <w:sz w:val="24"/>
        </w:rPr>
        <w:t>предметную деятельность,</w:t>
      </w:r>
      <w:r>
        <w:rPr>
          <w:spacing w:val="1"/>
          <w:sz w:val="24"/>
        </w:rPr>
        <w:t xml:space="preserve"> </w:t>
      </w:r>
      <w:r>
        <w:rPr>
          <w:sz w:val="24"/>
        </w:rPr>
        <w:t>развивает</w:t>
      </w:r>
      <w:r>
        <w:rPr>
          <w:spacing w:val="1"/>
          <w:sz w:val="24"/>
        </w:rPr>
        <w:t xml:space="preserve"> </w:t>
      </w:r>
      <w:r>
        <w:rPr>
          <w:sz w:val="24"/>
        </w:rPr>
        <w:t>речевую активность ребенка в процессе отобразительной</w:t>
      </w:r>
      <w:r>
        <w:rPr>
          <w:spacing w:val="1"/>
          <w:sz w:val="24"/>
        </w:rPr>
        <w:t xml:space="preserve"> </w:t>
      </w:r>
      <w:r>
        <w:rPr>
          <w:sz w:val="24"/>
        </w:rPr>
        <w:t>игры.</w:t>
      </w:r>
    </w:p>
    <w:p w14:paraId="F9040000">
      <w:pPr>
        <w:pStyle w:val="Style_8"/>
        <w:ind w:firstLine="709" w:left="0"/>
        <w:rPr>
          <w:sz w:val="24"/>
        </w:rPr>
      </w:pPr>
      <w:r>
        <w:rPr>
          <w:sz w:val="24"/>
        </w:rPr>
        <w:t>В процессе наблюдений детей за живыми объектами и движущимся транспортом педагог в</w:t>
      </w:r>
      <w:r>
        <w:rPr>
          <w:spacing w:val="1"/>
          <w:sz w:val="24"/>
        </w:rPr>
        <w:t xml:space="preserve"> </w:t>
      </w:r>
      <w:r>
        <w:rPr>
          <w:sz w:val="24"/>
        </w:rPr>
        <w:t>любом</w:t>
      </w:r>
      <w:r>
        <w:rPr>
          <w:spacing w:val="1"/>
          <w:sz w:val="24"/>
        </w:rPr>
        <w:t xml:space="preserve"> </w:t>
      </w:r>
      <w:r>
        <w:rPr>
          <w:sz w:val="24"/>
        </w:rPr>
        <w:t>контакте</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поддерживает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дает</w:t>
      </w:r>
      <w:r>
        <w:rPr>
          <w:spacing w:val="1"/>
          <w:sz w:val="24"/>
        </w:rPr>
        <w:t xml:space="preserve"> </w:t>
      </w:r>
      <w:r>
        <w:rPr>
          <w:sz w:val="24"/>
        </w:rPr>
        <w:t>развернутое</w:t>
      </w:r>
      <w:r>
        <w:rPr>
          <w:spacing w:val="60"/>
          <w:sz w:val="24"/>
        </w:rPr>
        <w:t xml:space="preserve"> </w:t>
      </w:r>
      <w:r>
        <w:rPr>
          <w:sz w:val="24"/>
        </w:rPr>
        <w:t>речевое</w:t>
      </w:r>
      <w:r>
        <w:rPr>
          <w:spacing w:val="1"/>
          <w:sz w:val="24"/>
        </w:rPr>
        <w:t xml:space="preserve"> </w:t>
      </w:r>
      <w:r>
        <w:rPr>
          <w:sz w:val="24"/>
        </w:rPr>
        <w:t>описание</w:t>
      </w:r>
      <w:r>
        <w:rPr>
          <w:spacing w:val="1"/>
          <w:sz w:val="24"/>
        </w:rPr>
        <w:t xml:space="preserve"> </w:t>
      </w:r>
      <w:r>
        <w:rPr>
          <w:sz w:val="24"/>
        </w:rPr>
        <w:t>происходящего,</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ребенок</w:t>
      </w:r>
      <w:r>
        <w:rPr>
          <w:spacing w:val="1"/>
          <w:sz w:val="24"/>
        </w:rPr>
        <w:t xml:space="preserve"> </w:t>
      </w:r>
      <w:r>
        <w:rPr>
          <w:sz w:val="24"/>
        </w:rPr>
        <w:t>пока</w:t>
      </w:r>
      <w:r>
        <w:rPr>
          <w:spacing w:val="1"/>
          <w:sz w:val="24"/>
        </w:rPr>
        <w:t xml:space="preserve"> </w:t>
      </w:r>
      <w:r>
        <w:rPr>
          <w:sz w:val="24"/>
        </w:rPr>
        <w:t>может</w:t>
      </w:r>
      <w:r>
        <w:rPr>
          <w:spacing w:val="1"/>
          <w:sz w:val="24"/>
        </w:rPr>
        <w:t xml:space="preserve"> </w:t>
      </w:r>
      <w:r>
        <w:rPr>
          <w:sz w:val="24"/>
        </w:rPr>
        <w:t>выразить</w:t>
      </w:r>
      <w:r>
        <w:rPr>
          <w:spacing w:val="1"/>
          <w:sz w:val="24"/>
        </w:rPr>
        <w:t xml:space="preserve"> </w:t>
      </w:r>
      <w:r>
        <w:rPr>
          <w:sz w:val="24"/>
        </w:rPr>
        <w:t>лишь</w:t>
      </w:r>
      <w:r>
        <w:rPr>
          <w:spacing w:val="1"/>
          <w:sz w:val="24"/>
        </w:rPr>
        <w:t xml:space="preserve"> </w:t>
      </w:r>
      <w:r>
        <w:rPr>
          <w:sz w:val="24"/>
        </w:rPr>
        <w:t>в</w:t>
      </w:r>
      <w:r>
        <w:rPr>
          <w:spacing w:val="1"/>
          <w:sz w:val="24"/>
        </w:rPr>
        <w:t xml:space="preserve"> </w:t>
      </w:r>
      <w:r>
        <w:rPr>
          <w:sz w:val="24"/>
        </w:rPr>
        <w:t>однословном</w:t>
      </w:r>
      <w:r>
        <w:rPr>
          <w:spacing w:val="1"/>
          <w:sz w:val="24"/>
        </w:rPr>
        <w:t xml:space="preserve"> </w:t>
      </w:r>
      <w:r>
        <w:rPr>
          <w:sz w:val="24"/>
        </w:rPr>
        <w:t>высказывании.</w:t>
      </w:r>
    </w:p>
    <w:p w14:paraId="FA040000">
      <w:pPr>
        <w:pStyle w:val="Style_8"/>
        <w:ind w:firstLine="709" w:left="0"/>
        <w:rPr>
          <w:sz w:val="24"/>
        </w:rPr>
      </w:pPr>
      <w:r>
        <w:rPr>
          <w:sz w:val="24"/>
        </w:rPr>
        <w:t>Во время игр-занятий по рассматриванию предметов, игрушек педагог закрепляет у детей</w:t>
      </w:r>
      <w:r>
        <w:rPr>
          <w:spacing w:val="1"/>
          <w:sz w:val="24"/>
        </w:rPr>
        <w:t xml:space="preserve"> </w:t>
      </w:r>
      <w:r>
        <w:rPr>
          <w:sz w:val="24"/>
        </w:rPr>
        <w:t>умение</w:t>
      </w:r>
      <w:r>
        <w:rPr>
          <w:spacing w:val="1"/>
          <w:sz w:val="24"/>
        </w:rPr>
        <w:t xml:space="preserve"> </w:t>
      </w:r>
      <w:r>
        <w:rPr>
          <w:sz w:val="24"/>
        </w:rPr>
        <w:t>обозначать</w:t>
      </w:r>
      <w:r>
        <w:rPr>
          <w:spacing w:val="1"/>
          <w:sz w:val="24"/>
        </w:rPr>
        <w:t xml:space="preserve"> </w:t>
      </w:r>
      <w:r>
        <w:rPr>
          <w:sz w:val="24"/>
        </w:rPr>
        <w:t>словом</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выполнять</w:t>
      </w:r>
      <w:r>
        <w:rPr>
          <w:spacing w:val="1"/>
          <w:sz w:val="24"/>
        </w:rPr>
        <w:t xml:space="preserve"> </w:t>
      </w:r>
      <w:r>
        <w:rPr>
          <w:sz w:val="24"/>
        </w:rPr>
        <w:t>одноименные</w:t>
      </w:r>
      <w:r>
        <w:rPr>
          <w:spacing w:val="1"/>
          <w:sz w:val="24"/>
        </w:rPr>
        <w:t xml:space="preserve"> </w:t>
      </w:r>
      <w:r>
        <w:rPr>
          <w:sz w:val="24"/>
        </w:rPr>
        <w:t>действия</w:t>
      </w:r>
      <w:r>
        <w:rPr>
          <w:spacing w:val="1"/>
          <w:sz w:val="24"/>
        </w:rPr>
        <w:t xml:space="preserve"> </w:t>
      </w:r>
      <w:r>
        <w:rPr>
          <w:sz w:val="24"/>
        </w:rPr>
        <w:t>разными</w:t>
      </w:r>
      <w:r>
        <w:rPr>
          <w:spacing w:val="1"/>
          <w:sz w:val="24"/>
        </w:rPr>
        <w:t xml:space="preserve"> </w:t>
      </w:r>
      <w:r>
        <w:rPr>
          <w:sz w:val="24"/>
        </w:rPr>
        <w:t>игрушками.</w:t>
      </w:r>
    </w:p>
    <w:p w14:paraId="FB040000">
      <w:pPr>
        <w:pStyle w:val="Style_8"/>
        <w:ind w:firstLine="709" w:left="0"/>
        <w:rPr>
          <w:sz w:val="24"/>
        </w:rPr>
      </w:pPr>
      <w:r>
        <w:rPr>
          <w:b w:val="1"/>
          <w:i w:val="1"/>
          <w:sz w:val="24"/>
        </w:rPr>
        <w:t xml:space="preserve">В результате, к концу 2 года жизни </w:t>
      </w:r>
      <w:r>
        <w:rPr>
          <w:sz w:val="24"/>
        </w:rPr>
        <w:t>ребенок проявляет интерес к книгам, демонстрирует</w:t>
      </w:r>
      <w:r>
        <w:rPr>
          <w:spacing w:val="1"/>
          <w:sz w:val="24"/>
        </w:rPr>
        <w:t xml:space="preserve"> </w:t>
      </w:r>
      <w:r>
        <w:rPr>
          <w:sz w:val="24"/>
        </w:rPr>
        <w:t>запоминание первых сказок путем включения в рассказ</w:t>
      </w:r>
      <w:r>
        <w:rPr>
          <w:spacing w:val="1"/>
          <w:sz w:val="24"/>
        </w:rPr>
        <w:t xml:space="preserve"> </w:t>
      </w:r>
      <w:r>
        <w:rPr>
          <w:sz w:val="24"/>
        </w:rPr>
        <w:t>педагога отдельных слов и действий;</w:t>
      </w:r>
      <w:r>
        <w:rPr>
          <w:spacing w:val="1"/>
          <w:sz w:val="24"/>
        </w:rPr>
        <w:t xml:space="preserve"> </w:t>
      </w:r>
      <w:r>
        <w:rPr>
          <w:sz w:val="24"/>
        </w:rPr>
        <w:t>эмоционально</w:t>
      </w:r>
      <w:r>
        <w:rPr>
          <w:spacing w:val="1"/>
          <w:sz w:val="24"/>
        </w:rPr>
        <w:t xml:space="preserve"> </w:t>
      </w:r>
      <w:r>
        <w:rPr>
          <w:sz w:val="24"/>
        </w:rPr>
        <w:t>позитивно</w:t>
      </w:r>
      <w:r>
        <w:rPr>
          <w:spacing w:val="1"/>
          <w:sz w:val="24"/>
        </w:rPr>
        <w:t xml:space="preserve"> </w:t>
      </w:r>
      <w:r>
        <w:rPr>
          <w:sz w:val="24"/>
        </w:rPr>
        <w:t>реагирует</w:t>
      </w:r>
      <w:r>
        <w:rPr>
          <w:spacing w:val="1"/>
          <w:sz w:val="24"/>
        </w:rPr>
        <w:t xml:space="preserve"> </w:t>
      </w:r>
      <w:r>
        <w:rPr>
          <w:sz w:val="24"/>
        </w:rPr>
        <w:t>на</w:t>
      </w:r>
      <w:r>
        <w:rPr>
          <w:spacing w:val="1"/>
          <w:sz w:val="24"/>
        </w:rPr>
        <w:t xml:space="preserve"> </w:t>
      </w:r>
      <w:r>
        <w:rPr>
          <w:sz w:val="24"/>
        </w:rPr>
        <w:t>песенки</w:t>
      </w:r>
      <w:r>
        <w:rPr>
          <w:spacing w:val="1"/>
          <w:sz w:val="24"/>
        </w:rPr>
        <w:t xml:space="preserve"> </w:t>
      </w:r>
      <w:r>
        <w:rPr>
          <w:sz w:val="24"/>
        </w:rPr>
        <w:t>и</w:t>
      </w:r>
      <w:r>
        <w:rPr>
          <w:spacing w:val="1"/>
          <w:sz w:val="24"/>
        </w:rPr>
        <w:t xml:space="preserve"> </w:t>
      </w:r>
      <w:r>
        <w:rPr>
          <w:sz w:val="24"/>
        </w:rPr>
        <w:t>потешки;</w:t>
      </w:r>
      <w:r>
        <w:rPr>
          <w:spacing w:val="1"/>
          <w:sz w:val="24"/>
        </w:rPr>
        <w:t xml:space="preserve"> </w:t>
      </w:r>
      <w:r>
        <w:rPr>
          <w:sz w:val="24"/>
        </w:rPr>
        <w:t>способен</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 и сверстниками; проявляет интерес к общению со взрослым; произносит правильно</w:t>
      </w:r>
      <w:r>
        <w:rPr>
          <w:spacing w:val="1"/>
          <w:sz w:val="24"/>
        </w:rPr>
        <w:t xml:space="preserve"> </w:t>
      </w:r>
      <w:r>
        <w:rPr>
          <w:sz w:val="24"/>
        </w:rPr>
        <w:t>несложные</w:t>
      </w:r>
      <w:r>
        <w:rPr>
          <w:spacing w:val="1"/>
          <w:sz w:val="24"/>
        </w:rPr>
        <w:t xml:space="preserve"> </w:t>
      </w:r>
      <w:r>
        <w:rPr>
          <w:sz w:val="24"/>
        </w:rPr>
        <w:t>для</w:t>
      </w:r>
      <w:r>
        <w:rPr>
          <w:spacing w:val="1"/>
          <w:sz w:val="24"/>
        </w:rPr>
        <w:t xml:space="preserve"> </w:t>
      </w:r>
      <w:r>
        <w:rPr>
          <w:sz w:val="24"/>
        </w:rPr>
        <w:t>произношения</w:t>
      </w:r>
      <w:r>
        <w:rPr>
          <w:spacing w:val="1"/>
          <w:sz w:val="24"/>
        </w:rPr>
        <w:t xml:space="preserve"> </w:t>
      </w:r>
      <w:r>
        <w:rPr>
          <w:sz w:val="24"/>
        </w:rPr>
        <w:t>слова;</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запас</w:t>
      </w:r>
      <w:r>
        <w:rPr>
          <w:spacing w:val="1"/>
          <w:sz w:val="24"/>
        </w:rPr>
        <w:t xml:space="preserve"> </w:t>
      </w:r>
      <w:r>
        <w:rPr>
          <w:sz w:val="24"/>
        </w:rPr>
        <w:t>слов,</w:t>
      </w:r>
      <w:r>
        <w:rPr>
          <w:spacing w:val="1"/>
          <w:sz w:val="24"/>
        </w:rPr>
        <w:t xml:space="preserve"> </w:t>
      </w:r>
      <w:r>
        <w:rPr>
          <w:sz w:val="24"/>
        </w:rPr>
        <w:t>демонстрирует</w:t>
      </w:r>
      <w:r>
        <w:rPr>
          <w:spacing w:val="-57"/>
          <w:sz w:val="24"/>
        </w:rPr>
        <w:t xml:space="preserve"> </w:t>
      </w:r>
      <w:r>
        <w:rPr>
          <w:sz w:val="24"/>
        </w:rPr>
        <w:t>достаточный</w:t>
      </w:r>
      <w:r>
        <w:rPr>
          <w:spacing w:val="-1"/>
          <w:sz w:val="24"/>
        </w:rPr>
        <w:t xml:space="preserve"> </w:t>
      </w:r>
      <w:r>
        <w:rPr>
          <w:sz w:val="24"/>
        </w:rPr>
        <w:t>активный</w:t>
      </w:r>
      <w:r>
        <w:rPr>
          <w:spacing w:val="-2"/>
          <w:sz w:val="24"/>
        </w:rPr>
        <w:t xml:space="preserve"> </w:t>
      </w:r>
      <w:r>
        <w:rPr>
          <w:sz w:val="24"/>
        </w:rPr>
        <w:t>словарь;</w:t>
      </w:r>
      <w:r>
        <w:rPr>
          <w:spacing w:val="3"/>
          <w:sz w:val="24"/>
        </w:rPr>
        <w:t xml:space="preserve"> </w:t>
      </w:r>
      <w:r>
        <w:rPr>
          <w:sz w:val="24"/>
        </w:rPr>
        <w:t>составляет</w:t>
      </w:r>
      <w:r>
        <w:rPr>
          <w:spacing w:val="-1"/>
          <w:sz w:val="24"/>
        </w:rPr>
        <w:t xml:space="preserve"> </w:t>
      </w:r>
      <w:r>
        <w:rPr>
          <w:sz w:val="24"/>
        </w:rPr>
        <w:t>самостоятельно короткие</w:t>
      </w:r>
      <w:r>
        <w:rPr>
          <w:spacing w:val="-4"/>
          <w:sz w:val="24"/>
        </w:rPr>
        <w:t xml:space="preserve"> </w:t>
      </w:r>
      <w:r>
        <w:rPr>
          <w:sz w:val="24"/>
        </w:rPr>
        <w:t>фразы.</w:t>
      </w:r>
    </w:p>
    <w:p w14:paraId="FC040000">
      <w:pPr>
        <w:pStyle w:val="Style_8"/>
        <w:ind w:firstLine="709" w:left="0"/>
        <w:rPr>
          <w:sz w:val="24"/>
        </w:rPr>
      </w:pPr>
    </w:p>
    <w:p w14:paraId="FD040000">
      <w:pPr>
        <w:pStyle w:val="Style_10"/>
        <w:rPr>
          <w:sz w:val="24"/>
        </w:rPr>
      </w:pPr>
      <w:r>
        <w:rPr>
          <w:sz w:val="24"/>
        </w:rPr>
        <w:t>От</w:t>
      </w:r>
      <w:r>
        <w:rPr>
          <w:spacing w:val="1"/>
          <w:sz w:val="24"/>
        </w:rPr>
        <w:t xml:space="preserve"> </w:t>
      </w:r>
      <w:r>
        <w:rPr>
          <w:sz w:val="24"/>
        </w:rPr>
        <w:t>2</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3 лет</w:t>
      </w:r>
    </w:p>
    <w:p w14:paraId="FE04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FF04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00050000">
      <w:pPr>
        <w:pStyle w:val="Style_8"/>
        <w:ind w:firstLine="709" w:left="0"/>
        <w:rPr>
          <w:sz w:val="24"/>
        </w:rPr>
      </w:pPr>
      <w:r>
        <w:rPr>
          <w:sz w:val="24"/>
        </w:rPr>
        <w:t>Развивать</w:t>
      </w:r>
      <w:r>
        <w:rPr>
          <w:spacing w:val="1"/>
          <w:sz w:val="24"/>
        </w:rPr>
        <w:t xml:space="preserve"> </w:t>
      </w:r>
      <w:r>
        <w:rPr>
          <w:sz w:val="24"/>
        </w:rPr>
        <w:t>понимание</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активизировать</w:t>
      </w:r>
      <w:r>
        <w:rPr>
          <w:spacing w:val="1"/>
          <w:sz w:val="24"/>
        </w:rPr>
        <w:t xml:space="preserve"> </w:t>
      </w:r>
      <w:r>
        <w:rPr>
          <w:sz w:val="24"/>
        </w:rPr>
        <w:t>словарь.</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по</w:t>
      </w:r>
      <w:r>
        <w:rPr>
          <w:spacing w:val="1"/>
          <w:sz w:val="24"/>
        </w:rPr>
        <w:t xml:space="preserve"> </w:t>
      </w:r>
      <w:r>
        <w:rPr>
          <w:sz w:val="24"/>
        </w:rPr>
        <w:t>словесному указанию педагога находить предметы, различать их местоположение, имитировать</w:t>
      </w:r>
      <w:r>
        <w:rPr>
          <w:spacing w:val="1"/>
          <w:sz w:val="24"/>
        </w:rPr>
        <w:t xml:space="preserve"> </w:t>
      </w:r>
      <w:r>
        <w:rPr>
          <w:sz w:val="24"/>
        </w:rPr>
        <w:t>действия людей и движения животных. Обогащать словарь детей существительными, глаголами,</w:t>
      </w:r>
      <w:r>
        <w:rPr>
          <w:spacing w:val="1"/>
          <w:sz w:val="24"/>
        </w:rPr>
        <w:t xml:space="preserve"> </w:t>
      </w:r>
      <w:r>
        <w:rPr>
          <w:sz w:val="24"/>
        </w:rPr>
        <w:t>прилагательными,</w:t>
      </w:r>
      <w:r>
        <w:rPr>
          <w:spacing w:val="-4"/>
          <w:sz w:val="24"/>
        </w:rPr>
        <w:t xml:space="preserve"> </w:t>
      </w:r>
      <w:r>
        <w:rPr>
          <w:sz w:val="24"/>
        </w:rPr>
        <w:t>наречиями</w:t>
      </w:r>
      <w:r>
        <w:rPr>
          <w:spacing w:val="3"/>
          <w:sz w:val="24"/>
        </w:rPr>
        <w:t xml:space="preserve"> </w:t>
      </w:r>
      <w:r>
        <w:rPr>
          <w:sz w:val="24"/>
        </w:rPr>
        <w:t>и</w:t>
      </w:r>
      <w:r>
        <w:rPr>
          <w:spacing w:val="-1"/>
          <w:sz w:val="24"/>
        </w:rPr>
        <w:t xml:space="preserve"> </w:t>
      </w:r>
      <w:r>
        <w:rPr>
          <w:sz w:val="24"/>
        </w:rPr>
        <w:t>формировать</w:t>
      </w:r>
      <w:r>
        <w:rPr>
          <w:spacing w:val="2"/>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данные</w:t>
      </w:r>
      <w:r>
        <w:rPr>
          <w:spacing w:val="-3"/>
          <w:sz w:val="24"/>
        </w:rPr>
        <w:t xml:space="preserve"> </w:t>
      </w:r>
      <w:r>
        <w:rPr>
          <w:sz w:val="24"/>
        </w:rPr>
        <w:t>слова</w:t>
      </w:r>
      <w:r>
        <w:rPr>
          <w:spacing w:val="-3"/>
          <w:sz w:val="24"/>
        </w:rPr>
        <w:t xml:space="preserve"> </w:t>
      </w:r>
      <w:r>
        <w:rPr>
          <w:sz w:val="24"/>
        </w:rPr>
        <w:t>в</w:t>
      </w:r>
      <w:r>
        <w:rPr>
          <w:spacing w:val="-2"/>
          <w:sz w:val="24"/>
        </w:rPr>
        <w:t xml:space="preserve"> </w:t>
      </w:r>
      <w:r>
        <w:rPr>
          <w:sz w:val="24"/>
        </w:rPr>
        <w:t>речи.</w:t>
      </w:r>
    </w:p>
    <w:p w14:paraId="01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02050000">
      <w:pPr>
        <w:pStyle w:val="Style_8"/>
        <w:ind w:firstLine="709" w:left="0"/>
        <w:rPr>
          <w:sz w:val="24"/>
        </w:rPr>
      </w:pPr>
      <w:r>
        <w:rPr>
          <w:sz w:val="24"/>
        </w:rPr>
        <w:t>Упражнять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правильном</w:t>
      </w:r>
      <w:r>
        <w:rPr>
          <w:spacing w:val="1"/>
          <w:sz w:val="24"/>
        </w:rPr>
        <w:t xml:space="preserve"> </w:t>
      </w:r>
      <w:r>
        <w:rPr>
          <w:sz w:val="24"/>
        </w:rPr>
        <w:t>произношении</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звуков,</w:t>
      </w:r>
      <w:r>
        <w:rPr>
          <w:spacing w:val="1"/>
          <w:sz w:val="24"/>
        </w:rPr>
        <w:t xml:space="preserve"> </w:t>
      </w:r>
      <w:r>
        <w:rPr>
          <w:sz w:val="24"/>
        </w:rPr>
        <w:t>звукоподражаний, отельных слов. Формировать правильное произношение звукоподражательных</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 с</w:t>
      </w:r>
      <w:r>
        <w:rPr>
          <w:spacing w:val="1"/>
          <w:sz w:val="24"/>
        </w:rPr>
        <w:t xml:space="preserve"> </w:t>
      </w:r>
      <w:r>
        <w:rPr>
          <w:sz w:val="24"/>
        </w:rPr>
        <w:t>разной</w:t>
      </w:r>
      <w:r>
        <w:rPr>
          <w:spacing w:val="-1"/>
          <w:sz w:val="24"/>
        </w:rPr>
        <w:t xml:space="preserve"> </w:t>
      </w:r>
      <w:r>
        <w:rPr>
          <w:sz w:val="24"/>
        </w:rPr>
        <w:t>силой голоса.</w:t>
      </w:r>
    </w:p>
    <w:p w14:paraId="03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04050000">
      <w:pPr>
        <w:pStyle w:val="Style_8"/>
        <w:ind w:firstLine="709" w:left="0"/>
        <w:rPr>
          <w:sz w:val="24"/>
        </w:rPr>
      </w:pPr>
      <w:r>
        <w:rPr>
          <w:sz w:val="24"/>
        </w:rPr>
        <w:t>Формировать у детей умение согласовывать существительные и местоимения с глаголами,</w:t>
      </w:r>
      <w:r>
        <w:rPr>
          <w:spacing w:val="1"/>
          <w:sz w:val="24"/>
        </w:rPr>
        <w:t xml:space="preserve"> </w:t>
      </w:r>
      <w:r>
        <w:rPr>
          <w:sz w:val="24"/>
        </w:rPr>
        <w:t>составлять</w:t>
      </w:r>
      <w:r>
        <w:rPr>
          <w:spacing w:val="-1"/>
          <w:sz w:val="24"/>
        </w:rPr>
        <w:t xml:space="preserve"> </w:t>
      </w:r>
      <w:r>
        <w:rPr>
          <w:sz w:val="24"/>
        </w:rPr>
        <w:t>фразы из 3-4 слов.</w:t>
      </w:r>
    </w:p>
    <w:p w14:paraId="05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0605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педагога,</w:t>
      </w:r>
      <w:r>
        <w:rPr>
          <w:spacing w:val="1"/>
          <w:sz w:val="24"/>
        </w:rPr>
        <w:t xml:space="preserve"> </w:t>
      </w:r>
      <w:r>
        <w:rPr>
          <w:sz w:val="24"/>
        </w:rPr>
        <w:t>отвечать</w:t>
      </w:r>
      <w:r>
        <w:rPr>
          <w:spacing w:val="1"/>
          <w:sz w:val="24"/>
        </w:rPr>
        <w:t xml:space="preserve"> </w:t>
      </w:r>
      <w:r>
        <w:rPr>
          <w:sz w:val="24"/>
        </w:rPr>
        <w:t>на вопросы;</w:t>
      </w:r>
      <w:r>
        <w:rPr>
          <w:spacing w:val="1"/>
          <w:sz w:val="24"/>
        </w:rPr>
        <w:t xml:space="preserve"> </w:t>
      </w:r>
      <w:r>
        <w:rPr>
          <w:sz w:val="24"/>
        </w:rPr>
        <w:t>рассказывать об окружающем</w:t>
      </w:r>
      <w:r>
        <w:rPr>
          <w:spacing w:val="-1"/>
          <w:sz w:val="24"/>
        </w:rPr>
        <w:t xml:space="preserve"> </w:t>
      </w:r>
      <w:r>
        <w:rPr>
          <w:sz w:val="24"/>
        </w:rPr>
        <w:t>в</w:t>
      </w:r>
      <w:r>
        <w:rPr>
          <w:spacing w:val="-1"/>
          <w:sz w:val="24"/>
        </w:rPr>
        <w:t xml:space="preserve"> </w:t>
      </w:r>
      <w:r>
        <w:rPr>
          <w:sz w:val="24"/>
        </w:rPr>
        <w:t>2-4 предложениях.</w:t>
      </w:r>
    </w:p>
    <w:p w14:paraId="07050000">
      <w:pPr>
        <w:spacing w:after="0" w:line="240" w:lineRule="auto"/>
        <w:ind w:firstLine="709" w:left="0"/>
        <w:jc w:val="both"/>
        <w:rPr>
          <w:rFonts w:ascii="Times New Roman" w:hAnsi="Times New Roman"/>
          <w:i w:val="1"/>
          <w:sz w:val="24"/>
        </w:rPr>
      </w:pPr>
      <w:r>
        <w:rPr>
          <w:rFonts w:ascii="Times New Roman" w:hAnsi="Times New Roman"/>
          <w:i w:val="1"/>
          <w:sz w:val="24"/>
        </w:rPr>
        <w:t>Интерес</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художественной</w:t>
      </w:r>
      <w:r>
        <w:rPr>
          <w:rFonts w:ascii="Times New Roman" w:hAnsi="Times New Roman"/>
          <w:i w:val="1"/>
          <w:spacing w:val="-2"/>
          <w:sz w:val="24"/>
        </w:rPr>
        <w:t xml:space="preserve"> </w:t>
      </w:r>
      <w:r>
        <w:rPr>
          <w:rFonts w:ascii="Times New Roman" w:hAnsi="Times New Roman"/>
          <w:i w:val="1"/>
          <w:sz w:val="24"/>
        </w:rPr>
        <w:t>литературе</w:t>
      </w:r>
    </w:p>
    <w:p w14:paraId="08050000">
      <w:pPr>
        <w:pStyle w:val="Style_8"/>
        <w:ind w:firstLine="709" w:left="0"/>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воспринимать</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объему</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рассказы</w:t>
      </w:r>
      <w:r>
        <w:rPr>
          <w:spacing w:val="-1"/>
          <w:sz w:val="24"/>
        </w:rPr>
        <w:t xml:space="preserve"> </w:t>
      </w:r>
      <w:r>
        <w:rPr>
          <w:sz w:val="24"/>
        </w:rPr>
        <w:t>с</w:t>
      </w:r>
      <w:r>
        <w:rPr>
          <w:spacing w:val="-2"/>
          <w:sz w:val="24"/>
        </w:rPr>
        <w:t xml:space="preserve"> </w:t>
      </w:r>
      <w:r>
        <w:rPr>
          <w:sz w:val="24"/>
        </w:rPr>
        <w:t>наглядным</w:t>
      </w:r>
      <w:r>
        <w:rPr>
          <w:spacing w:val="-2"/>
          <w:sz w:val="24"/>
        </w:rPr>
        <w:t xml:space="preserve"> </w:t>
      </w:r>
      <w:r>
        <w:rPr>
          <w:sz w:val="24"/>
        </w:rPr>
        <w:t>сопровождением</w:t>
      </w:r>
      <w:r>
        <w:rPr>
          <w:spacing w:val="-1"/>
          <w:sz w:val="24"/>
        </w:rPr>
        <w:t xml:space="preserve"> </w:t>
      </w:r>
      <w:r>
        <w:rPr>
          <w:sz w:val="24"/>
        </w:rPr>
        <w:t>(и без</w:t>
      </w:r>
      <w:r>
        <w:rPr>
          <w:spacing w:val="-3"/>
          <w:sz w:val="24"/>
        </w:rPr>
        <w:t xml:space="preserve"> </w:t>
      </w:r>
      <w:r>
        <w:rPr>
          <w:sz w:val="24"/>
        </w:rPr>
        <w:t>него).</w:t>
      </w:r>
    </w:p>
    <w:p w14:paraId="09050000">
      <w:pPr>
        <w:pStyle w:val="Style_8"/>
        <w:ind w:firstLine="709" w:left="0"/>
        <w:rPr>
          <w:sz w:val="24"/>
        </w:rPr>
      </w:pPr>
      <w:r>
        <w:rPr>
          <w:sz w:val="24"/>
        </w:rPr>
        <w:t>Побуждать договаривать и произносить четверостишия уже известных ребенку стихов и</w:t>
      </w:r>
      <w:r>
        <w:rPr>
          <w:spacing w:val="1"/>
          <w:sz w:val="24"/>
        </w:rPr>
        <w:t xml:space="preserve"> </w:t>
      </w:r>
      <w:r>
        <w:rPr>
          <w:sz w:val="24"/>
        </w:rPr>
        <w:t>песенок,</w:t>
      </w:r>
      <w:r>
        <w:rPr>
          <w:spacing w:val="-1"/>
          <w:sz w:val="24"/>
        </w:rPr>
        <w:t xml:space="preserve"> </w:t>
      </w:r>
      <w:r>
        <w:rPr>
          <w:sz w:val="24"/>
        </w:rPr>
        <w:t>воспроизводить игровые</w:t>
      </w:r>
      <w:r>
        <w:rPr>
          <w:spacing w:val="-2"/>
          <w:sz w:val="24"/>
        </w:rPr>
        <w:t xml:space="preserve"> </w:t>
      </w:r>
      <w:r>
        <w:rPr>
          <w:sz w:val="24"/>
        </w:rPr>
        <w:t>действия, движения персонажей.</w:t>
      </w:r>
    </w:p>
    <w:p w14:paraId="0A050000">
      <w:pPr>
        <w:pStyle w:val="Style_8"/>
        <w:ind w:firstLine="709" w:left="0"/>
        <w:rPr>
          <w:sz w:val="24"/>
        </w:rPr>
      </w:pPr>
      <w:r>
        <w:rPr>
          <w:sz w:val="24"/>
        </w:rPr>
        <w:t>Поощрять отклик на ритм и мелодичность стихотворений, потешек; формировать умение в</w:t>
      </w:r>
      <w:r>
        <w:rPr>
          <w:spacing w:val="1"/>
          <w:sz w:val="24"/>
        </w:rPr>
        <w:t xml:space="preserve"> </w:t>
      </w:r>
      <w:r>
        <w:rPr>
          <w:sz w:val="24"/>
        </w:rPr>
        <w:t>процессе</w:t>
      </w:r>
      <w:r>
        <w:rPr>
          <w:spacing w:val="-2"/>
          <w:sz w:val="24"/>
        </w:rPr>
        <w:t xml:space="preserve"> </w:t>
      </w:r>
      <w:r>
        <w:rPr>
          <w:sz w:val="24"/>
        </w:rPr>
        <w:t>чтения произведения повторять звуковые</w:t>
      </w:r>
      <w:r>
        <w:rPr>
          <w:spacing w:val="-2"/>
          <w:sz w:val="24"/>
        </w:rPr>
        <w:t xml:space="preserve"> </w:t>
      </w:r>
      <w:r>
        <w:rPr>
          <w:sz w:val="24"/>
        </w:rPr>
        <w:t>жесты.</w:t>
      </w:r>
    </w:p>
    <w:p w14:paraId="0B050000">
      <w:pPr>
        <w:pStyle w:val="Style_8"/>
        <w:ind w:firstLine="709" w:left="0"/>
        <w:rPr>
          <w:sz w:val="24"/>
        </w:rPr>
      </w:pPr>
      <w:r>
        <w:rPr>
          <w:sz w:val="24"/>
        </w:rPr>
        <w:t>Развивать умение произносить звукоподражания, связанные с содержанием литературного</w:t>
      </w:r>
      <w:r>
        <w:rPr>
          <w:spacing w:val="1"/>
          <w:sz w:val="24"/>
        </w:rPr>
        <w:t xml:space="preserve"> </w:t>
      </w:r>
      <w:r>
        <w:rPr>
          <w:sz w:val="24"/>
        </w:rPr>
        <w:t>материала</w:t>
      </w:r>
      <w:r>
        <w:rPr>
          <w:spacing w:val="1"/>
          <w:sz w:val="24"/>
        </w:rPr>
        <w:t xml:space="preserve"> </w:t>
      </w:r>
      <w:r>
        <w:rPr>
          <w:sz w:val="24"/>
        </w:rPr>
        <w:t>(мяу-мяу,</w:t>
      </w:r>
      <w:r>
        <w:rPr>
          <w:spacing w:val="1"/>
          <w:sz w:val="24"/>
        </w:rPr>
        <w:t xml:space="preserve"> </w:t>
      </w:r>
      <w:r>
        <w:rPr>
          <w:sz w:val="24"/>
        </w:rPr>
        <w:t>тик-так,</w:t>
      </w:r>
      <w:r>
        <w:rPr>
          <w:spacing w:val="1"/>
          <w:sz w:val="24"/>
        </w:rPr>
        <w:t xml:space="preserve"> </w:t>
      </w:r>
      <w:r>
        <w:rPr>
          <w:sz w:val="24"/>
        </w:rPr>
        <w:t>баю-бай,</w:t>
      </w:r>
      <w:r>
        <w:rPr>
          <w:spacing w:val="1"/>
          <w:sz w:val="24"/>
        </w:rPr>
        <w:t xml:space="preserve"> </w:t>
      </w:r>
      <w:r>
        <w:rPr>
          <w:sz w:val="24"/>
        </w:rPr>
        <w:t>ква-ква</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прочитанных</w:t>
      </w:r>
      <w:r>
        <w:rPr>
          <w:spacing w:val="-2"/>
          <w:sz w:val="24"/>
        </w:rPr>
        <w:t xml:space="preserve"> </w:t>
      </w:r>
      <w:r>
        <w:rPr>
          <w:sz w:val="24"/>
        </w:rPr>
        <w:t>произведений.</w:t>
      </w:r>
    </w:p>
    <w:p w14:paraId="0C050000">
      <w:pPr>
        <w:pStyle w:val="Style_8"/>
        <w:ind w:firstLine="709" w:left="0"/>
        <w:rPr>
          <w:sz w:val="24"/>
        </w:rPr>
      </w:pPr>
      <w:r>
        <w:rPr>
          <w:sz w:val="24"/>
        </w:rPr>
        <w:t>Побуждать</w:t>
      </w:r>
      <w:r>
        <w:rPr>
          <w:spacing w:val="-3"/>
          <w:sz w:val="24"/>
        </w:rPr>
        <w:t xml:space="preserve"> </w:t>
      </w:r>
      <w:r>
        <w:rPr>
          <w:sz w:val="24"/>
        </w:rPr>
        <w:t>рассматривать</w:t>
      </w:r>
      <w:r>
        <w:rPr>
          <w:spacing w:val="-2"/>
          <w:sz w:val="24"/>
        </w:rPr>
        <w:t xml:space="preserve"> </w:t>
      </w:r>
      <w:r>
        <w:rPr>
          <w:sz w:val="24"/>
        </w:rPr>
        <w:t>книги</w:t>
      </w:r>
      <w:r>
        <w:rPr>
          <w:spacing w:val="-5"/>
          <w:sz w:val="24"/>
        </w:rPr>
        <w:t xml:space="preserve"> </w:t>
      </w:r>
      <w:r>
        <w:rPr>
          <w:sz w:val="24"/>
        </w:rPr>
        <w:t>и</w:t>
      </w:r>
      <w:r>
        <w:rPr>
          <w:spacing w:val="-3"/>
          <w:sz w:val="24"/>
        </w:rPr>
        <w:t xml:space="preserve"> </w:t>
      </w:r>
      <w:r>
        <w:rPr>
          <w:sz w:val="24"/>
        </w:rPr>
        <w:t>иллюстрации</w:t>
      </w:r>
      <w:r>
        <w:rPr>
          <w:spacing w:val="-3"/>
          <w:sz w:val="24"/>
        </w:rPr>
        <w:t xml:space="preserve"> </w:t>
      </w:r>
      <w:r>
        <w:rPr>
          <w:sz w:val="24"/>
        </w:rPr>
        <w:t>вместе</w:t>
      </w:r>
      <w:r>
        <w:rPr>
          <w:spacing w:val="-3"/>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3"/>
          <w:sz w:val="24"/>
        </w:rPr>
        <w:t xml:space="preserve"> </w:t>
      </w:r>
      <w:r>
        <w:rPr>
          <w:sz w:val="24"/>
        </w:rPr>
        <w:t>самостоятельно.</w:t>
      </w:r>
    </w:p>
    <w:p w14:paraId="0D050000">
      <w:pPr>
        <w:pStyle w:val="Style_8"/>
        <w:ind w:firstLine="709" w:left="0"/>
        <w:rPr>
          <w:sz w:val="24"/>
        </w:rPr>
      </w:pPr>
      <w:r>
        <w:rPr>
          <w:sz w:val="24"/>
        </w:rPr>
        <w:t>Развивать</w:t>
      </w:r>
      <w:r>
        <w:rPr>
          <w:spacing w:val="1"/>
          <w:sz w:val="24"/>
        </w:rPr>
        <w:t xml:space="preserve"> </w:t>
      </w:r>
      <w:r>
        <w:rPr>
          <w:sz w:val="24"/>
        </w:rPr>
        <w:t>восприятие</w:t>
      </w:r>
      <w:r>
        <w:rPr>
          <w:spacing w:val="1"/>
          <w:sz w:val="24"/>
        </w:rPr>
        <w:t xml:space="preserve"> </w:t>
      </w:r>
      <w:r>
        <w:rPr>
          <w:sz w:val="24"/>
        </w:rPr>
        <w:t>вопросительных</w:t>
      </w:r>
      <w:r>
        <w:rPr>
          <w:spacing w:val="1"/>
          <w:sz w:val="24"/>
        </w:rPr>
        <w:t xml:space="preserve"> </w:t>
      </w:r>
      <w:r>
        <w:rPr>
          <w:sz w:val="24"/>
        </w:rPr>
        <w:t>и</w:t>
      </w:r>
      <w:r>
        <w:rPr>
          <w:spacing w:val="1"/>
          <w:sz w:val="24"/>
        </w:rPr>
        <w:t xml:space="preserve"> </w:t>
      </w:r>
      <w:r>
        <w:rPr>
          <w:sz w:val="24"/>
        </w:rPr>
        <w:t>восклицательных</w:t>
      </w:r>
      <w:r>
        <w:rPr>
          <w:spacing w:val="1"/>
          <w:sz w:val="24"/>
        </w:rPr>
        <w:t xml:space="preserve"> </w:t>
      </w:r>
      <w:r>
        <w:rPr>
          <w:sz w:val="24"/>
        </w:rPr>
        <w:t>интонаций</w:t>
      </w:r>
      <w:r>
        <w:rPr>
          <w:spacing w:val="1"/>
          <w:sz w:val="24"/>
        </w:rPr>
        <w:t xml:space="preserve"> </w:t>
      </w:r>
      <w:r>
        <w:rPr>
          <w:sz w:val="24"/>
        </w:rPr>
        <w:t>художественного</w:t>
      </w:r>
      <w:r>
        <w:rPr>
          <w:spacing w:val="1"/>
          <w:sz w:val="24"/>
        </w:rPr>
        <w:t xml:space="preserve"> </w:t>
      </w:r>
      <w:r>
        <w:rPr>
          <w:sz w:val="24"/>
        </w:rPr>
        <w:t>произведения.</w:t>
      </w:r>
    </w:p>
    <w:p w14:paraId="0E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0F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10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понимание</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активизирует</w:t>
      </w:r>
      <w:r>
        <w:rPr>
          <w:spacing w:val="1"/>
          <w:sz w:val="24"/>
        </w:rPr>
        <w:t xml:space="preserve"> </w:t>
      </w:r>
      <w:r>
        <w:rPr>
          <w:sz w:val="24"/>
        </w:rPr>
        <w:t>словарь,</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по</w:t>
      </w:r>
      <w:r>
        <w:rPr>
          <w:spacing w:val="1"/>
          <w:sz w:val="24"/>
        </w:rPr>
        <w:t xml:space="preserve"> </w:t>
      </w:r>
      <w:r>
        <w:rPr>
          <w:sz w:val="24"/>
        </w:rPr>
        <w:t>словесному</w:t>
      </w:r>
      <w:r>
        <w:rPr>
          <w:spacing w:val="1"/>
          <w:sz w:val="24"/>
        </w:rPr>
        <w:t xml:space="preserve"> </w:t>
      </w:r>
      <w:r>
        <w:rPr>
          <w:sz w:val="24"/>
        </w:rPr>
        <w:t>указанию</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цвету,</w:t>
      </w:r>
      <w:r>
        <w:rPr>
          <w:spacing w:val="1"/>
          <w:sz w:val="24"/>
        </w:rPr>
        <w:t xml:space="preserve"> </w:t>
      </w:r>
      <w:r>
        <w:rPr>
          <w:sz w:val="24"/>
        </w:rPr>
        <w:t>размеру</w:t>
      </w:r>
      <w:r>
        <w:rPr>
          <w:spacing w:val="1"/>
          <w:sz w:val="24"/>
        </w:rPr>
        <w:t xml:space="preserve"> </w:t>
      </w:r>
      <w:r>
        <w:rPr>
          <w:sz w:val="24"/>
        </w:rPr>
        <w:t>(«Принеси</w:t>
      </w:r>
      <w:r>
        <w:rPr>
          <w:spacing w:val="1"/>
          <w:sz w:val="24"/>
        </w:rPr>
        <w:t xml:space="preserve"> </w:t>
      </w:r>
      <w:r>
        <w:rPr>
          <w:sz w:val="24"/>
        </w:rPr>
        <w:t>красный</w:t>
      </w:r>
      <w:r>
        <w:rPr>
          <w:spacing w:val="60"/>
          <w:sz w:val="24"/>
        </w:rPr>
        <w:t xml:space="preserve"> </w:t>
      </w:r>
      <w:r>
        <w:rPr>
          <w:sz w:val="24"/>
        </w:rPr>
        <w:t>кубик»),</w:t>
      </w:r>
      <w:r>
        <w:rPr>
          <w:spacing w:val="1"/>
          <w:sz w:val="24"/>
        </w:rPr>
        <w:t xml:space="preserve"> </w:t>
      </w:r>
      <w:r>
        <w:rPr>
          <w:sz w:val="24"/>
        </w:rPr>
        <w:t>различать их местоположение, имитировать действия людей и движения животных; активизирует</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существительными,</w:t>
      </w:r>
      <w:r>
        <w:rPr>
          <w:spacing w:val="1"/>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частей</w:t>
      </w:r>
      <w:r>
        <w:rPr>
          <w:spacing w:val="1"/>
          <w:sz w:val="24"/>
        </w:rPr>
        <w:t xml:space="preserve"> </w:t>
      </w:r>
      <w:r>
        <w:rPr>
          <w:sz w:val="24"/>
        </w:rPr>
        <w:t>автомобиля,</w:t>
      </w:r>
      <w:r>
        <w:rPr>
          <w:spacing w:val="33"/>
          <w:sz w:val="24"/>
        </w:rPr>
        <w:t xml:space="preserve"> </w:t>
      </w:r>
      <w:r>
        <w:rPr>
          <w:sz w:val="24"/>
        </w:rPr>
        <w:t>растений,</w:t>
      </w:r>
      <w:r>
        <w:rPr>
          <w:spacing w:val="33"/>
          <w:sz w:val="24"/>
        </w:rPr>
        <w:t xml:space="preserve"> </w:t>
      </w:r>
      <w:r>
        <w:rPr>
          <w:sz w:val="24"/>
        </w:rPr>
        <w:t>фруктов,</w:t>
      </w:r>
      <w:r>
        <w:rPr>
          <w:spacing w:val="34"/>
          <w:sz w:val="24"/>
        </w:rPr>
        <w:t xml:space="preserve"> </w:t>
      </w:r>
      <w:r>
        <w:rPr>
          <w:sz w:val="24"/>
        </w:rPr>
        <w:t>овощей,</w:t>
      </w:r>
      <w:r>
        <w:rPr>
          <w:spacing w:val="33"/>
          <w:sz w:val="24"/>
        </w:rPr>
        <w:t xml:space="preserve"> </w:t>
      </w:r>
      <w:r>
        <w:rPr>
          <w:sz w:val="24"/>
        </w:rPr>
        <w:t>домашних</w:t>
      </w:r>
      <w:r>
        <w:rPr>
          <w:spacing w:val="35"/>
          <w:sz w:val="24"/>
        </w:rPr>
        <w:t xml:space="preserve"> </w:t>
      </w:r>
      <w:r>
        <w:rPr>
          <w:sz w:val="24"/>
        </w:rPr>
        <w:t>животных</w:t>
      </w:r>
      <w:r>
        <w:rPr>
          <w:spacing w:val="35"/>
          <w:sz w:val="24"/>
        </w:rPr>
        <w:t xml:space="preserve"> </w:t>
      </w:r>
      <w:r>
        <w:rPr>
          <w:sz w:val="24"/>
        </w:rPr>
        <w:t>и</w:t>
      </w:r>
      <w:r>
        <w:rPr>
          <w:spacing w:val="32"/>
          <w:sz w:val="24"/>
        </w:rPr>
        <w:t xml:space="preserve"> </w:t>
      </w:r>
      <w:r>
        <w:rPr>
          <w:sz w:val="24"/>
        </w:rPr>
        <w:t>их</w:t>
      </w:r>
      <w:r>
        <w:rPr>
          <w:spacing w:val="35"/>
          <w:sz w:val="24"/>
        </w:rPr>
        <w:t xml:space="preserve"> </w:t>
      </w:r>
      <w:r>
        <w:rPr>
          <w:sz w:val="24"/>
        </w:rPr>
        <w:t>детенышей;</w:t>
      </w:r>
      <w:r>
        <w:rPr>
          <w:spacing w:val="34"/>
          <w:sz w:val="24"/>
        </w:rPr>
        <w:t xml:space="preserve"> </w:t>
      </w:r>
      <w:r>
        <w:rPr>
          <w:sz w:val="24"/>
        </w:rPr>
        <w:t>глаголами, обозначающими</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(мыть,</w:t>
      </w:r>
      <w:r>
        <w:rPr>
          <w:spacing w:val="1"/>
          <w:sz w:val="24"/>
        </w:rPr>
        <w:t xml:space="preserve"> </w:t>
      </w:r>
      <w:r>
        <w:rPr>
          <w:sz w:val="24"/>
        </w:rPr>
        <w:t>стирать),</w:t>
      </w:r>
      <w:r>
        <w:rPr>
          <w:spacing w:val="1"/>
          <w:sz w:val="24"/>
        </w:rPr>
        <w:t xml:space="preserve"> </w:t>
      </w:r>
      <w:r>
        <w:rPr>
          <w:sz w:val="24"/>
        </w:rPr>
        <w:t>взаимоотношения</w:t>
      </w:r>
      <w:r>
        <w:rPr>
          <w:spacing w:val="1"/>
          <w:sz w:val="24"/>
        </w:rPr>
        <w:t xml:space="preserve"> </w:t>
      </w:r>
      <w:r>
        <w:rPr>
          <w:sz w:val="24"/>
        </w:rPr>
        <w:t>(помочь);</w:t>
      </w:r>
      <w:r>
        <w:rPr>
          <w:spacing w:val="-57"/>
          <w:sz w:val="24"/>
        </w:rPr>
        <w:t xml:space="preserve"> </w:t>
      </w:r>
      <w:r>
        <w:rPr>
          <w:sz w:val="24"/>
        </w:rPr>
        <w:t>прилагательными, обозначающими величину, цвет, вкус предметов; наречиями (сейчас, далеко).</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предметами,</w:t>
      </w:r>
      <w:r>
        <w:rPr>
          <w:spacing w:val="61"/>
          <w:sz w:val="24"/>
        </w:rPr>
        <w:t xml:space="preserve"> </w:t>
      </w:r>
      <w:r>
        <w:rPr>
          <w:sz w:val="24"/>
        </w:rPr>
        <w:t>некоторых</w:t>
      </w:r>
      <w:r>
        <w:rPr>
          <w:spacing w:val="1"/>
          <w:sz w:val="24"/>
        </w:rPr>
        <w:t xml:space="preserve"> </w:t>
      </w:r>
      <w:r>
        <w:rPr>
          <w:sz w:val="24"/>
        </w:rPr>
        <w:t>особенностей предметов; названия некоторых трудовых действий и собственных действий; имена</w:t>
      </w:r>
      <w:r>
        <w:rPr>
          <w:spacing w:val="1"/>
          <w:sz w:val="24"/>
        </w:rPr>
        <w:t xml:space="preserve"> </w:t>
      </w:r>
      <w:r>
        <w:rPr>
          <w:sz w:val="24"/>
        </w:rPr>
        <w:t>близких людей, имена детей группы; обозначения личностных качеств, особенностей внешности</w:t>
      </w:r>
      <w:r>
        <w:rPr>
          <w:spacing w:val="1"/>
          <w:sz w:val="24"/>
        </w:rPr>
        <w:t xml:space="preserve"> </w:t>
      </w:r>
      <w:r>
        <w:rPr>
          <w:sz w:val="24"/>
        </w:rPr>
        <w:t>окружающих</w:t>
      </w:r>
      <w:r>
        <w:rPr>
          <w:spacing w:val="1"/>
          <w:sz w:val="24"/>
        </w:rPr>
        <w:t xml:space="preserve"> </w:t>
      </w:r>
      <w:r>
        <w:rPr>
          <w:sz w:val="24"/>
        </w:rPr>
        <w:t>ребенка</w:t>
      </w:r>
      <w:r>
        <w:rPr>
          <w:spacing w:val="-1"/>
          <w:sz w:val="24"/>
        </w:rPr>
        <w:t xml:space="preserve"> </w:t>
      </w:r>
      <w:r>
        <w:rPr>
          <w:sz w:val="24"/>
        </w:rPr>
        <w:t>взрослых</w:t>
      </w:r>
      <w:r>
        <w:rPr>
          <w:spacing w:val="1"/>
          <w:sz w:val="24"/>
        </w:rPr>
        <w:t xml:space="preserve"> </w:t>
      </w:r>
      <w:r>
        <w:rPr>
          <w:sz w:val="24"/>
        </w:rPr>
        <w:t>и сверстников.</w:t>
      </w:r>
    </w:p>
    <w:p w14:paraId="11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12050000">
      <w:pPr>
        <w:pStyle w:val="Style_8"/>
        <w:ind w:firstLine="709" w:left="0"/>
        <w:rPr>
          <w:sz w:val="24"/>
        </w:rPr>
      </w:pPr>
      <w:r>
        <w:rPr>
          <w:sz w:val="24"/>
        </w:rPr>
        <w:t>Педагог формирует у детей умение говорить внятно, не торопясь, правильно произносить</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звукопроизношении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характерно</w:t>
      </w:r>
      <w:r>
        <w:rPr>
          <w:spacing w:val="1"/>
          <w:sz w:val="24"/>
        </w:rPr>
        <w:t xml:space="preserve"> </w:t>
      </w:r>
      <w:r>
        <w:rPr>
          <w:sz w:val="24"/>
        </w:rPr>
        <w:t>физиологическое</w:t>
      </w:r>
      <w:r>
        <w:rPr>
          <w:spacing w:val="1"/>
          <w:sz w:val="24"/>
        </w:rPr>
        <w:t xml:space="preserve"> </w:t>
      </w:r>
      <w:r>
        <w:rPr>
          <w:sz w:val="24"/>
        </w:rPr>
        <w:t>смягчение</w:t>
      </w:r>
      <w:r>
        <w:rPr>
          <w:spacing w:val="1"/>
          <w:sz w:val="24"/>
        </w:rPr>
        <w:t xml:space="preserve"> </w:t>
      </w:r>
      <w:r>
        <w:rPr>
          <w:sz w:val="24"/>
        </w:rPr>
        <w:t>практически</w:t>
      </w:r>
      <w:r>
        <w:rPr>
          <w:spacing w:val="1"/>
          <w:sz w:val="24"/>
        </w:rPr>
        <w:t xml:space="preserve"> </w:t>
      </w:r>
      <w:r>
        <w:rPr>
          <w:sz w:val="24"/>
        </w:rPr>
        <w:t>всех</w:t>
      </w:r>
      <w:r>
        <w:rPr>
          <w:spacing w:val="1"/>
          <w:sz w:val="24"/>
        </w:rPr>
        <w:t xml:space="preserve"> </w:t>
      </w:r>
      <w:r>
        <w:rPr>
          <w:sz w:val="24"/>
        </w:rPr>
        <w:t>согласных</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словопроизношении</w:t>
      </w:r>
      <w:r>
        <w:rPr>
          <w:spacing w:val="1"/>
          <w:sz w:val="24"/>
        </w:rPr>
        <w:t xml:space="preserve"> </w:t>
      </w:r>
      <w:r>
        <w:rPr>
          <w:sz w:val="24"/>
        </w:rPr>
        <w:t>ребенок</w:t>
      </w:r>
      <w:r>
        <w:rPr>
          <w:spacing w:val="1"/>
          <w:sz w:val="24"/>
        </w:rPr>
        <w:t xml:space="preserve"> </w:t>
      </w:r>
      <w:r>
        <w:rPr>
          <w:sz w:val="24"/>
        </w:rPr>
        <w:t>пытается</w:t>
      </w:r>
      <w:r>
        <w:rPr>
          <w:spacing w:val="1"/>
          <w:sz w:val="24"/>
        </w:rPr>
        <w:t xml:space="preserve"> </w:t>
      </w:r>
      <w:r>
        <w:rPr>
          <w:sz w:val="24"/>
        </w:rPr>
        <w:t>произнести</w:t>
      </w:r>
      <w:r>
        <w:rPr>
          <w:spacing w:val="1"/>
          <w:sz w:val="24"/>
        </w:rPr>
        <w:t xml:space="preserve"> </w:t>
      </w:r>
      <w:r>
        <w:rPr>
          <w:sz w:val="24"/>
        </w:rPr>
        <w:t>все</w:t>
      </w:r>
      <w:r>
        <w:rPr>
          <w:spacing w:val="1"/>
          <w:sz w:val="24"/>
        </w:rPr>
        <w:t xml:space="preserve"> </w:t>
      </w:r>
      <w:r>
        <w:rPr>
          <w:sz w:val="24"/>
        </w:rPr>
        <w:t>слова,</w:t>
      </w:r>
      <w:r>
        <w:rPr>
          <w:spacing w:val="1"/>
          <w:sz w:val="24"/>
        </w:rPr>
        <w:t xml:space="preserve"> </w:t>
      </w:r>
      <w:r>
        <w:rPr>
          <w:sz w:val="24"/>
        </w:rPr>
        <w:t>которые</w:t>
      </w:r>
      <w:r>
        <w:rPr>
          <w:spacing w:val="1"/>
          <w:sz w:val="24"/>
        </w:rPr>
        <w:t xml:space="preserve"> </w:t>
      </w:r>
      <w:r>
        <w:rPr>
          <w:sz w:val="24"/>
        </w:rPr>
        <w:t>необходимы</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мысли.</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дошкольников использовать разные по сложности слова, воспроизводить ритм слова, формирует</w:t>
      </w:r>
      <w:r>
        <w:rPr>
          <w:spacing w:val="1"/>
          <w:sz w:val="24"/>
        </w:rPr>
        <w:t xml:space="preserve"> </w:t>
      </w:r>
      <w:r>
        <w:rPr>
          <w:sz w:val="24"/>
        </w:rPr>
        <w:t>умение детей не пропускать слоги в словах, выражать свое отношение к предмету разговора при</w:t>
      </w:r>
      <w:r>
        <w:rPr>
          <w:spacing w:val="1"/>
          <w:sz w:val="24"/>
        </w:rPr>
        <w:t xml:space="preserve"> </w:t>
      </w:r>
      <w:r>
        <w:rPr>
          <w:sz w:val="24"/>
        </w:rPr>
        <w:t>помощи</w:t>
      </w:r>
      <w:r>
        <w:rPr>
          <w:spacing w:val="1"/>
          <w:sz w:val="24"/>
        </w:rPr>
        <w:t xml:space="preserve"> </w:t>
      </w:r>
      <w:r>
        <w:rPr>
          <w:sz w:val="24"/>
        </w:rPr>
        <w:t>разнообразных</w:t>
      </w:r>
      <w:r>
        <w:rPr>
          <w:spacing w:val="1"/>
          <w:sz w:val="24"/>
        </w:rPr>
        <w:t xml:space="preserve"> </w:t>
      </w:r>
      <w:r>
        <w:rPr>
          <w:sz w:val="24"/>
        </w:rPr>
        <w:t>вербальных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средств.</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проявляется</w:t>
      </w:r>
      <w:r>
        <w:rPr>
          <w:spacing w:val="1"/>
          <w:sz w:val="24"/>
        </w:rPr>
        <w:t xml:space="preserve"> </w:t>
      </w:r>
      <w:r>
        <w:rPr>
          <w:sz w:val="24"/>
        </w:rPr>
        <w:t>эмоциональная</w:t>
      </w:r>
      <w:r>
        <w:rPr>
          <w:spacing w:val="-1"/>
          <w:sz w:val="24"/>
        </w:rPr>
        <w:t xml:space="preserve"> </w:t>
      </w:r>
      <w:r>
        <w:rPr>
          <w:sz w:val="24"/>
        </w:rPr>
        <w:t>непроизвольная выразительность</w:t>
      </w:r>
      <w:r>
        <w:rPr>
          <w:spacing w:val="1"/>
          <w:sz w:val="24"/>
        </w:rPr>
        <w:t xml:space="preserve"> </w:t>
      </w:r>
      <w:r>
        <w:rPr>
          <w:sz w:val="24"/>
        </w:rPr>
        <w:t>речи.</w:t>
      </w:r>
    </w:p>
    <w:p w14:paraId="13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14050000">
      <w:pPr>
        <w:pStyle w:val="Style_8"/>
        <w:ind w:firstLine="709" w:left="0"/>
        <w:rPr>
          <w:sz w:val="24"/>
        </w:rPr>
      </w:pPr>
      <w:r>
        <w:rPr>
          <w:sz w:val="24"/>
        </w:rPr>
        <w:t>Педагог помогает детям овладеть умением правильно использовать большинство основных</w:t>
      </w:r>
      <w:r>
        <w:rPr>
          <w:spacing w:val="1"/>
          <w:sz w:val="24"/>
        </w:rPr>
        <w:t xml:space="preserve"> </w:t>
      </w:r>
      <w:r>
        <w:rPr>
          <w:sz w:val="24"/>
        </w:rPr>
        <w:t>грамматических</w:t>
      </w:r>
      <w:r>
        <w:rPr>
          <w:spacing w:val="1"/>
          <w:sz w:val="24"/>
        </w:rPr>
        <w:t xml:space="preserve"> </w:t>
      </w:r>
      <w:r>
        <w:rPr>
          <w:sz w:val="24"/>
        </w:rPr>
        <w:t>категорий:</w:t>
      </w:r>
      <w:r>
        <w:rPr>
          <w:spacing w:val="1"/>
          <w:sz w:val="24"/>
        </w:rPr>
        <w:t xml:space="preserve"> </w:t>
      </w:r>
      <w:r>
        <w:rPr>
          <w:sz w:val="24"/>
        </w:rPr>
        <w:t>окончаний</w:t>
      </w:r>
      <w:r>
        <w:rPr>
          <w:spacing w:val="1"/>
          <w:sz w:val="24"/>
        </w:rPr>
        <w:t xml:space="preserve"> </w:t>
      </w:r>
      <w:r>
        <w:rPr>
          <w:sz w:val="24"/>
        </w:rPr>
        <w:t>существительных;</w:t>
      </w:r>
      <w:r>
        <w:rPr>
          <w:spacing w:val="1"/>
          <w:sz w:val="24"/>
        </w:rPr>
        <w:t xml:space="preserve"> </w:t>
      </w:r>
      <w:r>
        <w:rPr>
          <w:sz w:val="24"/>
        </w:rPr>
        <w:t>уменьшительно-ласкательных</w:t>
      </w:r>
      <w:r>
        <w:rPr>
          <w:spacing w:val="1"/>
          <w:sz w:val="24"/>
        </w:rPr>
        <w:t xml:space="preserve"> </w:t>
      </w:r>
      <w:r>
        <w:rPr>
          <w:sz w:val="24"/>
        </w:rPr>
        <w:t>суффиксов;</w:t>
      </w:r>
      <w:r>
        <w:rPr>
          <w:spacing w:val="1"/>
          <w:sz w:val="24"/>
        </w:rPr>
        <w:t xml:space="preserve"> </w:t>
      </w:r>
      <w:r>
        <w:rPr>
          <w:sz w:val="24"/>
        </w:rPr>
        <w:t>поощряет</w:t>
      </w:r>
      <w:r>
        <w:rPr>
          <w:spacing w:val="1"/>
          <w:sz w:val="24"/>
        </w:rPr>
        <w:t xml:space="preserve"> </w:t>
      </w:r>
      <w:r>
        <w:rPr>
          <w:sz w:val="24"/>
        </w:rPr>
        <w:t>словотворчество,</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посредством</w:t>
      </w:r>
      <w:r>
        <w:rPr>
          <w:spacing w:val="-1"/>
          <w:sz w:val="24"/>
        </w:rPr>
        <w:t xml:space="preserve"> </w:t>
      </w:r>
      <w:r>
        <w:rPr>
          <w:sz w:val="24"/>
        </w:rPr>
        <w:t>трех-, четырехсловных</w:t>
      </w:r>
      <w:r>
        <w:rPr>
          <w:spacing w:val="-1"/>
          <w:sz w:val="24"/>
        </w:rPr>
        <w:t xml:space="preserve"> </w:t>
      </w:r>
      <w:r>
        <w:rPr>
          <w:sz w:val="24"/>
        </w:rPr>
        <w:t>предложений.</w:t>
      </w:r>
    </w:p>
    <w:p w14:paraId="15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16050000">
      <w:pPr>
        <w:pStyle w:val="Style_8"/>
        <w:ind w:firstLine="709" w:left="0"/>
        <w:rPr>
          <w:sz w:val="24"/>
        </w:rPr>
      </w:pPr>
      <w:r>
        <w:rPr>
          <w:sz w:val="24"/>
        </w:rPr>
        <w:t>Педагог формирует у детей умения рассказывать в 2-4 предложениях о нарисованном на</w:t>
      </w:r>
      <w:r>
        <w:rPr>
          <w:spacing w:val="1"/>
          <w:sz w:val="24"/>
        </w:rPr>
        <w:t xml:space="preserve"> </w:t>
      </w:r>
      <w:r>
        <w:rPr>
          <w:sz w:val="24"/>
        </w:rPr>
        <w:t>картинке, об увиденном на прогулке, активно включаться в речевое взаимодействие, направленное</w:t>
      </w:r>
      <w:r>
        <w:rPr>
          <w:spacing w:val="-57"/>
          <w:sz w:val="24"/>
        </w:rPr>
        <w:t xml:space="preserve"> </w:t>
      </w:r>
      <w:r>
        <w:rPr>
          <w:sz w:val="24"/>
        </w:rPr>
        <w:t>на развитие умения понимать обращенную речь с опорой и без опоры на наглядность;</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чувства,</w:t>
      </w:r>
      <w:r>
        <w:rPr>
          <w:spacing w:val="1"/>
          <w:sz w:val="24"/>
        </w:rPr>
        <w:t xml:space="preserve"> </w:t>
      </w:r>
      <w:r>
        <w:rPr>
          <w:sz w:val="24"/>
        </w:rPr>
        <w:t>впечатления,</w:t>
      </w:r>
      <w:r>
        <w:rPr>
          <w:spacing w:val="1"/>
          <w:sz w:val="24"/>
        </w:rPr>
        <w:t xml:space="preserve"> </w:t>
      </w:r>
      <w:r>
        <w:rPr>
          <w:sz w:val="24"/>
        </w:rPr>
        <w:t>используя</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этикетные</w:t>
      </w:r>
      <w:r>
        <w:rPr>
          <w:spacing w:val="1"/>
          <w:sz w:val="24"/>
        </w:rPr>
        <w:t xml:space="preserve"> </w:t>
      </w:r>
      <w:r>
        <w:rPr>
          <w:sz w:val="24"/>
        </w:rPr>
        <w:t>формулы</w:t>
      </w:r>
      <w:r>
        <w:rPr>
          <w:spacing w:val="1"/>
          <w:sz w:val="24"/>
        </w:rPr>
        <w:t xml:space="preserve"> </w:t>
      </w:r>
      <w:r>
        <w:rPr>
          <w:sz w:val="24"/>
        </w:rPr>
        <w:t>общения,</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обращение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 xml:space="preserve">доступных речевых средств, отвечать на </w:t>
      </w:r>
      <w:r>
        <w:rPr>
          <w:sz w:val="24"/>
        </w:rPr>
        <w:t>вопросы педагога с использованием фразовой речи или</w:t>
      </w:r>
      <w:r>
        <w:rPr>
          <w:spacing w:val="1"/>
          <w:sz w:val="24"/>
        </w:rPr>
        <w:t xml:space="preserve"> </w:t>
      </w:r>
      <w:r>
        <w:rPr>
          <w:sz w:val="24"/>
        </w:rPr>
        <w:t>формы</w:t>
      </w:r>
      <w:r>
        <w:rPr>
          <w:spacing w:val="1"/>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относить</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речь</w:t>
      </w:r>
      <w:r>
        <w:rPr>
          <w:spacing w:val="1"/>
          <w:sz w:val="24"/>
        </w:rPr>
        <w:t xml:space="preserve"> </w:t>
      </w:r>
      <w:r>
        <w:rPr>
          <w:sz w:val="24"/>
        </w:rPr>
        <w:t>педагога,</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группе</w:t>
      </w:r>
      <w:r>
        <w:rPr>
          <w:spacing w:val="1"/>
          <w:sz w:val="24"/>
        </w:rPr>
        <w:t xml:space="preserve"> </w:t>
      </w:r>
      <w:r>
        <w:rPr>
          <w:sz w:val="24"/>
        </w:rPr>
        <w:t>детей,</w:t>
      </w:r>
      <w:r>
        <w:rPr>
          <w:spacing w:val="1"/>
          <w:sz w:val="24"/>
        </w:rPr>
        <w:t xml:space="preserve"> </w:t>
      </w:r>
      <w:r>
        <w:rPr>
          <w:sz w:val="24"/>
        </w:rPr>
        <w:t>понимать ее</w:t>
      </w:r>
      <w:r>
        <w:rPr>
          <w:spacing w:val="-1"/>
          <w:sz w:val="24"/>
        </w:rPr>
        <w:t xml:space="preserve"> </w:t>
      </w:r>
      <w:r>
        <w:rPr>
          <w:sz w:val="24"/>
        </w:rPr>
        <w:t>содержание.</w:t>
      </w:r>
    </w:p>
    <w:p w14:paraId="17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инициативную</w:t>
      </w:r>
      <w:r>
        <w:rPr>
          <w:spacing w:val="1"/>
          <w:sz w:val="24"/>
        </w:rPr>
        <w:t xml:space="preserve"> </w:t>
      </w:r>
      <w:r>
        <w:rPr>
          <w:sz w:val="24"/>
        </w:rPr>
        <w:t>разговорную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средство общения и познания окружающего мира, употреблять в речи предложения разных типов,</w:t>
      </w:r>
      <w:r>
        <w:rPr>
          <w:spacing w:val="1"/>
          <w:sz w:val="24"/>
        </w:rPr>
        <w:t xml:space="preserve"> </w:t>
      </w:r>
      <w:r>
        <w:rPr>
          <w:sz w:val="24"/>
        </w:rPr>
        <w:t>отражающие</w:t>
      </w:r>
      <w:r>
        <w:rPr>
          <w:spacing w:val="-2"/>
          <w:sz w:val="24"/>
        </w:rPr>
        <w:t xml:space="preserve"> </w:t>
      </w:r>
      <w:r>
        <w:rPr>
          <w:sz w:val="24"/>
        </w:rPr>
        <w:t>связи и зависимости</w:t>
      </w:r>
      <w:r>
        <w:rPr>
          <w:spacing w:val="1"/>
          <w:sz w:val="24"/>
        </w:rPr>
        <w:t xml:space="preserve"> </w:t>
      </w:r>
      <w:r>
        <w:rPr>
          <w:sz w:val="24"/>
        </w:rPr>
        <w:t>объектов.</w:t>
      </w:r>
    </w:p>
    <w:p w14:paraId="18050000">
      <w:pPr>
        <w:pStyle w:val="Style_8"/>
        <w:ind w:firstLine="709" w:left="0"/>
        <w:rPr>
          <w:sz w:val="24"/>
        </w:rPr>
      </w:pPr>
      <w:r>
        <w:rPr>
          <w:i w:val="1"/>
          <w:sz w:val="24"/>
        </w:rPr>
        <w:t xml:space="preserve">В результате, к концу 3 года </w:t>
      </w:r>
      <w:r>
        <w:rPr>
          <w:sz w:val="24"/>
        </w:rPr>
        <w:t>жизни ребенок активен и инициативен в речевых контактах с</w:t>
      </w:r>
      <w:r>
        <w:rPr>
          <w:spacing w:val="1"/>
          <w:sz w:val="24"/>
        </w:rPr>
        <w:t xml:space="preserve"> </w:t>
      </w:r>
      <w:r>
        <w:rPr>
          <w:sz w:val="24"/>
        </w:rPr>
        <w:t>педагогом и детьми; проявляет интерес и доброжелательность в общении со сверстниками; легко</w:t>
      </w:r>
      <w:r>
        <w:rPr>
          <w:spacing w:val="1"/>
          <w:sz w:val="24"/>
        </w:rPr>
        <w:t xml:space="preserve"> </w:t>
      </w:r>
      <w:r>
        <w:rPr>
          <w:sz w:val="24"/>
        </w:rPr>
        <w:t>понимает речь взрослого; употребляет в разговоре форму простого предложения из 4-х и более</w:t>
      </w:r>
      <w:r>
        <w:rPr>
          <w:spacing w:val="1"/>
          <w:sz w:val="24"/>
        </w:rPr>
        <w:t xml:space="preserve"> </w:t>
      </w:r>
      <w:r>
        <w:rPr>
          <w:sz w:val="24"/>
        </w:rPr>
        <w:t>слов;</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педагога;</w:t>
      </w:r>
      <w:r>
        <w:rPr>
          <w:spacing w:val="1"/>
          <w:sz w:val="24"/>
        </w:rPr>
        <w:t xml:space="preserve"> </w:t>
      </w:r>
      <w:r>
        <w:rPr>
          <w:sz w:val="24"/>
        </w:rPr>
        <w:t>рассказывает</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в</w:t>
      </w:r>
      <w:r>
        <w:rPr>
          <w:spacing w:val="1"/>
          <w:sz w:val="24"/>
        </w:rPr>
        <w:t xml:space="preserve"> </w:t>
      </w:r>
      <w:r>
        <w:rPr>
          <w:sz w:val="24"/>
        </w:rPr>
        <w:t>2-4</w:t>
      </w:r>
      <w:r>
        <w:rPr>
          <w:spacing w:val="1"/>
          <w:sz w:val="24"/>
        </w:rPr>
        <w:t xml:space="preserve"> </w:t>
      </w:r>
      <w:r>
        <w:rPr>
          <w:sz w:val="24"/>
        </w:rPr>
        <w:t>предложениях;</w:t>
      </w:r>
      <w:r>
        <w:rPr>
          <w:spacing w:val="-57"/>
          <w:sz w:val="24"/>
        </w:rPr>
        <w:t xml:space="preserve"> </w:t>
      </w:r>
      <w:r>
        <w:rPr>
          <w:sz w:val="24"/>
        </w:rPr>
        <w:t>самостоятельно использует элементарные этикетные формулы общения. Ребенок употребляет 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глаголы,</w:t>
      </w:r>
      <w:r>
        <w:rPr>
          <w:spacing w:val="1"/>
          <w:sz w:val="24"/>
        </w:rPr>
        <w:t xml:space="preserve"> </w:t>
      </w:r>
      <w:r>
        <w:rPr>
          <w:sz w:val="24"/>
        </w:rPr>
        <w:t>прилагательные,</w:t>
      </w:r>
      <w:r>
        <w:rPr>
          <w:spacing w:val="1"/>
          <w:sz w:val="24"/>
        </w:rPr>
        <w:t xml:space="preserve"> </w:t>
      </w:r>
      <w:r>
        <w:rPr>
          <w:sz w:val="24"/>
        </w:rPr>
        <w:t>наречия;</w:t>
      </w:r>
      <w:r>
        <w:rPr>
          <w:spacing w:val="1"/>
          <w:sz w:val="24"/>
        </w:rPr>
        <w:t xml:space="preserve"> </w:t>
      </w:r>
      <w:r>
        <w:rPr>
          <w:sz w:val="24"/>
        </w:rPr>
        <w:t>произносит</w:t>
      </w:r>
      <w:r>
        <w:rPr>
          <w:spacing w:val="1"/>
          <w:sz w:val="24"/>
        </w:rPr>
        <w:t xml:space="preserve"> </w:t>
      </w:r>
      <w:r>
        <w:rPr>
          <w:sz w:val="24"/>
        </w:rPr>
        <w:t>правильно</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воспринимает</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объему</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рассказы;</w:t>
      </w:r>
      <w:r>
        <w:rPr>
          <w:spacing w:val="1"/>
          <w:sz w:val="24"/>
        </w:rPr>
        <w:t xml:space="preserve"> </w:t>
      </w:r>
      <w:r>
        <w:rPr>
          <w:sz w:val="24"/>
        </w:rPr>
        <w:t>договаривает</w:t>
      </w:r>
      <w:r>
        <w:rPr>
          <w:spacing w:val="1"/>
          <w:sz w:val="24"/>
        </w:rPr>
        <w:t xml:space="preserve"> </w:t>
      </w:r>
      <w:r>
        <w:rPr>
          <w:sz w:val="24"/>
        </w:rPr>
        <w:t>четверостишия;</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прочитанного литературного произведения.</w:t>
      </w:r>
    </w:p>
    <w:p w14:paraId="19050000">
      <w:pPr>
        <w:pStyle w:val="Style_8"/>
        <w:spacing w:before="11"/>
        <w:ind w:firstLine="0" w:left="0"/>
        <w:jc w:val="left"/>
        <w:rPr>
          <w:sz w:val="24"/>
        </w:rPr>
      </w:pPr>
    </w:p>
    <w:p w14:paraId="1A050000">
      <w:pPr>
        <w:pStyle w:val="Style_10"/>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4 лет</w:t>
      </w:r>
    </w:p>
    <w:p w14:paraId="1B05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1C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1D050000">
      <w:pPr>
        <w:pStyle w:val="Style_8"/>
        <w:ind w:firstLine="709" w:left="0"/>
        <w:rPr>
          <w:sz w:val="24"/>
        </w:rPr>
      </w:pPr>
      <w:r>
        <w:rPr>
          <w:sz w:val="24"/>
        </w:rPr>
        <w:t>Обогащение словаря. Закреплять у детей умение различать и называть части предметов,</w:t>
      </w:r>
      <w:r>
        <w:rPr>
          <w:spacing w:val="1"/>
          <w:sz w:val="24"/>
        </w:rPr>
        <w:t xml:space="preserve"> </w:t>
      </w:r>
      <w:r>
        <w:rPr>
          <w:sz w:val="24"/>
        </w:rPr>
        <w:t>качества</w:t>
      </w:r>
      <w:r>
        <w:rPr>
          <w:spacing w:val="-2"/>
          <w:sz w:val="24"/>
        </w:rPr>
        <w:t xml:space="preserve"> </w:t>
      </w:r>
      <w:r>
        <w:rPr>
          <w:sz w:val="24"/>
        </w:rPr>
        <w:t>предметов,</w:t>
      </w:r>
      <w:r>
        <w:rPr>
          <w:spacing w:val="-1"/>
          <w:sz w:val="24"/>
        </w:rPr>
        <w:t xml:space="preserve"> </w:t>
      </w:r>
      <w:r>
        <w:rPr>
          <w:sz w:val="24"/>
        </w:rPr>
        <w:t>сходные</w:t>
      </w:r>
      <w:r>
        <w:rPr>
          <w:spacing w:val="-3"/>
          <w:sz w:val="24"/>
        </w:rPr>
        <w:t xml:space="preserve"> </w:t>
      </w:r>
      <w:r>
        <w:rPr>
          <w:sz w:val="24"/>
        </w:rPr>
        <w:t>по назначению</w:t>
      </w:r>
      <w:r>
        <w:rPr>
          <w:spacing w:val="-1"/>
          <w:sz w:val="24"/>
        </w:rPr>
        <w:t xml:space="preserve"> </w:t>
      </w:r>
      <w:r>
        <w:rPr>
          <w:sz w:val="24"/>
        </w:rPr>
        <w:t>предметы,</w:t>
      </w:r>
      <w:r>
        <w:rPr>
          <w:spacing w:val="-1"/>
          <w:sz w:val="24"/>
        </w:rPr>
        <w:t xml:space="preserve"> </w:t>
      </w:r>
      <w:r>
        <w:rPr>
          <w:sz w:val="24"/>
        </w:rPr>
        <w:t>понимать обобщающие</w:t>
      </w:r>
      <w:r>
        <w:rPr>
          <w:spacing w:val="-1"/>
          <w:sz w:val="24"/>
        </w:rPr>
        <w:t xml:space="preserve"> </w:t>
      </w:r>
      <w:r>
        <w:rPr>
          <w:sz w:val="24"/>
        </w:rPr>
        <w:t>слова.</w:t>
      </w:r>
    </w:p>
    <w:p w14:paraId="1E050000">
      <w:pPr>
        <w:pStyle w:val="Style_8"/>
        <w:ind w:firstLine="709" w:left="0"/>
        <w:rPr>
          <w:sz w:val="24"/>
        </w:rPr>
      </w:pPr>
      <w:r>
        <w:rPr>
          <w:sz w:val="24"/>
        </w:rPr>
        <w:t>Активизация словаря. Активизировать в речи слова, обозначающие названия предметов</w:t>
      </w:r>
      <w:r>
        <w:rPr>
          <w:spacing w:val="1"/>
          <w:sz w:val="24"/>
        </w:rPr>
        <w:t xml:space="preserve"> </w:t>
      </w:r>
      <w:r>
        <w:rPr>
          <w:sz w:val="24"/>
        </w:rPr>
        <w:t>ближайшего</w:t>
      </w:r>
      <w:r>
        <w:rPr>
          <w:spacing w:val="-2"/>
          <w:sz w:val="24"/>
        </w:rPr>
        <w:t xml:space="preserve"> </w:t>
      </w:r>
      <w:r>
        <w:rPr>
          <w:sz w:val="24"/>
        </w:rPr>
        <w:t>окружения.</w:t>
      </w:r>
    </w:p>
    <w:p w14:paraId="1F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20050000">
      <w:pPr>
        <w:pStyle w:val="Style_8"/>
        <w:ind w:firstLine="709" w:left="0"/>
        <w:rPr>
          <w:sz w:val="24"/>
        </w:rPr>
      </w:pPr>
      <w:r>
        <w:rPr>
          <w:sz w:val="24"/>
        </w:rPr>
        <w:t>Продолжать</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внятно</w:t>
      </w:r>
      <w:r>
        <w:rPr>
          <w:spacing w:val="1"/>
          <w:sz w:val="24"/>
        </w:rPr>
        <w:t xml:space="preserve"> </w:t>
      </w:r>
      <w:r>
        <w:rPr>
          <w:sz w:val="24"/>
        </w:rPr>
        <w:t>произносить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все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кроме</w:t>
      </w:r>
      <w:r>
        <w:rPr>
          <w:spacing w:val="1"/>
          <w:sz w:val="24"/>
        </w:rPr>
        <w:t xml:space="preserve"> </w:t>
      </w:r>
      <w:r>
        <w:rPr>
          <w:sz w:val="24"/>
        </w:rPr>
        <w:t>шипящих</w:t>
      </w:r>
      <w:r>
        <w:rPr>
          <w:spacing w:val="1"/>
          <w:sz w:val="24"/>
        </w:rPr>
        <w:t xml:space="preserve"> </w:t>
      </w:r>
      <w:r>
        <w:rPr>
          <w:sz w:val="24"/>
        </w:rPr>
        <w:t>и</w:t>
      </w:r>
      <w:r>
        <w:rPr>
          <w:spacing w:val="1"/>
          <w:sz w:val="24"/>
        </w:rPr>
        <w:t xml:space="preserve"> </w:t>
      </w:r>
      <w:r>
        <w:rPr>
          <w:sz w:val="24"/>
        </w:rPr>
        <w:t>сонорных.</w:t>
      </w:r>
      <w:r>
        <w:rPr>
          <w:spacing w:val="1"/>
          <w:sz w:val="24"/>
        </w:rPr>
        <w:t xml:space="preserve"> </w:t>
      </w:r>
      <w:r>
        <w:rPr>
          <w:sz w:val="24"/>
        </w:rPr>
        <w:t>Вырабатывать</w:t>
      </w:r>
      <w:r>
        <w:rPr>
          <w:spacing w:val="1"/>
          <w:sz w:val="24"/>
        </w:rPr>
        <w:t xml:space="preserve"> </w:t>
      </w:r>
      <w:r>
        <w:rPr>
          <w:sz w:val="24"/>
        </w:rPr>
        <w:t>правильный</w:t>
      </w:r>
      <w:r>
        <w:rPr>
          <w:spacing w:val="1"/>
          <w:sz w:val="24"/>
        </w:rPr>
        <w:t xml:space="preserve"> </w:t>
      </w:r>
      <w:r>
        <w:rPr>
          <w:sz w:val="24"/>
        </w:rPr>
        <w:t>темп</w:t>
      </w:r>
      <w:r>
        <w:rPr>
          <w:spacing w:val="1"/>
          <w:sz w:val="24"/>
        </w:rPr>
        <w:t xml:space="preserve"> </w:t>
      </w:r>
      <w:r>
        <w:rPr>
          <w:sz w:val="24"/>
        </w:rPr>
        <w:t>речи,</w:t>
      </w:r>
      <w:r>
        <w:rPr>
          <w:spacing w:val="1"/>
          <w:sz w:val="24"/>
        </w:rPr>
        <w:t xml:space="preserve"> </w:t>
      </w:r>
      <w:r>
        <w:rPr>
          <w:sz w:val="24"/>
        </w:rPr>
        <w:t>интонационную</w:t>
      </w:r>
      <w:r>
        <w:rPr>
          <w:spacing w:val="-1"/>
          <w:sz w:val="24"/>
        </w:rPr>
        <w:t xml:space="preserve"> </w:t>
      </w:r>
      <w:r>
        <w:rPr>
          <w:sz w:val="24"/>
        </w:rPr>
        <w:t>выразительность;</w:t>
      </w:r>
      <w:r>
        <w:rPr>
          <w:spacing w:val="-1"/>
          <w:sz w:val="24"/>
        </w:rPr>
        <w:t xml:space="preserve"> </w:t>
      </w:r>
      <w:r>
        <w:rPr>
          <w:sz w:val="24"/>
        </w:rPr>
        <w:t>отчетливо</w:t>
      </w:r>
      <w:r>
        <w:rPr>
          <w:spacing w:val="-2"/>
          <w:sz w:val="24"/>
        </w:rPr>
        <w:t xml:space="preserve"> </w:t>
      </w:r>
      <w:r>
        <w:rPr>
          <w:sz w:val="24"/>
        </w:rPr>
        <w:t>произносить</w:t>
      </w:r>
      <w:r>
        <w:rPr>
          <w:spacing w:val="1"/>
          <w:sz w:val="24"/>
        </w:rPr>
        <w:t xml:space="preserve"> </w:t>
      </w:r>
      <w:r>
        <w:rPr>
          <w:sz w:val="24"/>
        </w:rPr>
        <w:t>слова</w:t>
      </w:r>
      <w:r>
        <w:rPr>
          <w:spacing w:val="-3"/>
          <w:sz w:val="24"/>
        </w:rPr>
        <w:t xml:space="preserve"> </w:t>
      </w:r>
      <w:r>
        <w:rPr>
          <w:sz w:val="24"/>
        </w:rPr>
        <w:t>и</w:t>
      </w:r>
      <w:r>
        <w:rPr>
          <w:spacing w:val="-1"/>
          <w:sz w:val="24"/>
        </w:rPr>
        <w:t xml:space="preserve"> </w:t>
      </w:r>
      <w:r>
        <w:rPr>
          <w:sz w:val="24"/>
        </w:rPr>
        <w:t>короткие</w:t>
      </w:r>
      <w:r>
        <w:rPr>
          <w:spacing w:val="-1"/>
          <w:sz w:val="24"/>
        </w:rPr>
        <w:t xml:space="preserve"> </w:t>
      </w:r>
      <w:r>
        <w:rPr>
          <w:sz w:val="24"/>
        </w:rPr>
        <w:t>фразы.</w:t>
      </w:r>
    </w:p>
    <w:p w14:paraId="21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22050000">
      <w:pPr>
        <w:pStyle w:val="Style_8"/>
        <w:ind w:firstLine="709" w:left="0"/>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падеже;</w:t>
      </w:r>
      <w:r>
        <w:rPr>
          <w:spacing w:val="1"/>
          <w:sz w:val="24"/>
        </w:rPr>
        <w:t xml:space="preserve"> </w:t>
      </w:r>
      <w:r>
        <w:rPr>
          <w:sz w:val="24"/>
        </w:rPr>
        <w:t>употреблять существительные с предлогами, использовать в речи имена существительные в форме</w:t>
      </w:r>
      <w:r>
        <w:rPr>
          <w:spacing w:val="-57"/>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обозначающие</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существительных</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 членами. Закреплять у детей умения образовывать повелительную форму глаголов,</w:t>
      </w:r>
      <w:r>
        <w:rPr>
          <w:spacing w:val="1"/>
          <w:sz w:val="24"/>
        </w:rPr>
        <w:t xml:space="preserve"> </w:t>
      </w:r>
      <w:r>
        <w:rPr>
          <w:sz w:val="24"/>
        </w:rPr>
        <w:t>использовать приставочный способ для образования глаголов, знакомить детей с образованием</w:t>
      </w:r>
      <w:r>
        <w:rPr>
          <w:spacing w:val="1"/>
          <w:sz w:val="24"/>
        </w:rPr>
        <w:t xml:space="preserve"> </w:t>
      </w:r>
      <w:r>
        <w:rPr>
          <w:sz w:val="24"/>
        </w:rPr>
        <w:t>звукоподражательных глаголов. Совершенствовать у детей умение пользоваться в речи разными</w:t>
      </w:r>
      <w:r>
        <w:rPr>
          <w:spacing w:val="1"/>
          <w:sz w:val="24"/>
        </w:rPr>
        <w:t xml:space="preserve"> </w:t>
      </w:r>
      <w:r>
        <w:rPr>
          <w:sz w:val="24"/>
        </w:rPr>
        <w:t>способами словообразования.</w:t>
      </w:r>
    </w:p>
    <w:p w14:paraId="23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24050000">
      <w:pPr>
        <w:pStyle w:val="Style_8"/>
        <w:ind w:firstLine="709" w:left="0"/>
        <w:rPr>
          <w:sz w:val="24"/>
        </w:rPr>
      </w:pPr>
      <w:r>
        <w:rPr>
          <w:sz w:val="24"/>
        </w:rPr>
        <w:t>Продолжать закреплять у детей умение отвечать на вопросы педагога при рассматривании</w:t>
      </w:r>
      <w:r>
        <w:rPr>
          <w:spacing w:val="1"/>
          <w:sz w:val="24"/>
        </w:rPr>
        <w:t xml:space="preserve"> </w:t>
      </w:r>
      <w:r>
        <w:rPr>
          <w:sz w:val="24"/>
        </w:rPr>
        <w:t>предметов,</w:t>
      </w:r>
      <w:r>
        <w:rPr>
          <w:spacing w:val="1"/>
          <w:sz w:val="24"/>
        </w:rPr>
        <w:t xml:space="preserve"> </w:t>
      </w:r>
      <w:r>
        <w:rPr>
          <w:sz w:val="24"/>
        </w:rPr>
        <w:t>картин,</w:t>
      </w:r>
      <w:r>
        <w:rPr>
          <w:spacing w:val="1"/>
          <w:sz w:val="24"/>
        </w:rPr>
        <w:t xml:space="preserve"> </w:t>
      </w:r>
      <w:r>
        <w:rPr>
          <w:sz w:val="24"/>
        </w:rPr>
        <w:t>иллюстраций;</w:t>
      </w:r>
      <w:r>
        <w:rPr>
          <w:spacing w:val="1"/>
          <w:sz w:val="24"/>
        </w:rPr>
        <w:t xml:space="preserve"> </w:t>
      </w:r>
      <w:r>
        <w:rPr>
          <w:sz w:val="24"/>
        </w:rPr>
        <w:t>свободно</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пользоваться простыми формулами речевого этикета. Воспитывать умение повторять за педагогом</w:t>
      </w:r>
      <w:r>
        <w:rPr>
          <w:spacing w:val="-57"/>
          <w:sz w:val="24"/>
        </w:rPr>
        <w:t xml:space="preserve"> </w:t>
      </w:r>
      <w:r>
        <w:rPr>
          <w:sz w:val="24"/>
        </w:rPr>
        <w:t>рассказ из 3-4 предложений об игрушке или по содержанию картины, побуждать участвовать в</w:t>
      </w:r>
      <w:r>
        <w:rPr>
          <w:spacing w:val="1"/>
          <w:sz w:val="24"/>
        </w:rPr>
        <w:t xml:space="preserve"> </w:t>
      </w:r>
      <w:r>
        <w:rPr>
          <w:sz w:val="24"/>
        </w:rPr>
        <w:t>драматизации отрывков из знакомых сказок. Подводить детей к пересказыванию литературных</w:t>
      </w:r>
      <w:r>
        <w:rPr>
          <w:spacing w:val="1"/>
          <w:sz w:val="24"/>
        </w:rPr>
        <w:t xml:space="preserve"> </w:t>
      </w:r>
      <w:r>
        <w:rPr>
          <w:sz w:val="24"/>
        </w:rPr>
        <w:t>произведений, формировать умение воспроизводить текст знакомой сказки или короткого рассказа</w:t>
      </w:r>
      <w:r>
        <w:rPr>
          <w:spacing w:val="-57"/>
          <w:sz w:val="24"/>
        </w:rPr>
        <w:t xml:space="preserve"> </w:t>
      </w:r>
      <w:r>
        <w:rPr>
          <w:sz w:val="24"/>
        </w:rPr>
        <w:t>сначала</w:t>
      </w:r>
      <w:r>
        <w:rPr>
          <w:spacing w:val="-2"/>
          <w:sz w:val="24"/>
        </w:rPr>
        <w:t xml:space="preserve"> </w:t>
      </w:r>
      <w:r>
        <w:rPr>
          <w:sz w:val="24"/>
        </w:rPr>
        <w:t>по вопросам педагога, а</w:t>
      </w:r>
      <w:r>
        <w:rPr>
          <w:spacing w:val="-1"/>
          <w:sz w:val="24"/>
        </w:rPr>
        <w:t xml:space="preserve"> </w:t>
      </w:r>
      <w:r>
        <w:rPr>
          <w:sz w:val="24"/>
        </w:rPr>
        <w:t>затем</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ним.</w:t>
      </w:r>
    </w:p>
    <w:p w14:paraId="25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3"/>
          <w:sz w:val="24"/>
        </w:rPr>
        <w:t xml:space="preserve"> </w:t>
      </w:r>
      <w:r>
        <w:rPr>
          <w:rFonts w:ascii="Times New Roman" w:hAnsi="Times New Roman"/>
          <w:i w:val="1"/>
          <w:sz w:val="24"/>
        </w:rPr>
        <w:t>грамоте</w:t>
      </w:r>
    </w:p>
    <w:p w14:paraId="26050000">
      <w:pPr>
        <w:pStyle w:val="Style_8"/>
        <w:ind w:firstLine="709" w:left="0"/>
        <w:rPr>
          <w:sz w:val="24"/>
        </w:rPr>
      </w:pPr>
      <w:r>
        <w:rPr>
          <w:sz w:val="24"/>
        </w:rPr>
        <w:t>Формировать</w:t>
      </w:r>
      <w:r>
        <w:rPr>
          <w:spacing w:val="40"/>
          <w:sz w:val="24"/>
        </w:rPr>
        <w:t xml:space="preserve"> </w:t>
      </w:r>
      <w:r>
        <w:rPr>
          <w:sz w:val="24"/>
        </w:rPr>
        <w:t>умение</w:t>
      </w:r>
      <w:r>
        <w:rPr>
          <w:spacing w:val="96"/>
          <w:sz w:val="24"/>
        </w:rPr>
        <w:t xml:space="preserve"> </w:t>
      </w:r>
      <w:r>
        <w:rPr>
          <w:sz w:val="24"/>
        </w:rPr>
        <w:t>вслушиваться</w:t>
      </w:r>
      <w:r>
        <w:rPr>
          <w:spacing w:val="95"/>
          <w:sz w:val="24"/>
        </w:rPr>
        <w:t xml:space="preserve"> </w:t>
      </w:r>
      <w:r>
        <w:rPr>
          <w:sz w:val="24"/>
        </w:rPr>
        <w:t>в</w:t>
      </w:r>
      <w:r>
        <w:rPr>
          <w:spacing w:val="94"/>
          <w:sz w:val="24"/>
        </w:rPr>
        <w:t xml:space="preserve"> </w:t>
      </w:r>
      <w:r>
        <w:rPr>
          <w:sz w:val="24"/>
        </w:rPr>
        <w:t>звучание</w:t>
      </w:r>
      <w:r>
        <w:rPr>
          <w:spacing w:val="94"/>
          <w:sz w:val="24"/>
        </w:rPr>
        <w:t xml:space="preserve"> </w:t>
      </w:r>
      <w:r>
        <w:rPr>
          <w:sz w:val="24"/>
        </w:rPr>
        <w:t>слова,</w:t>
      </w:r>
      <w:r>
        <w:rPr>
          <w:spacing w:val="95"/>
          <w:sz w:val="24"/>
        </w:rPr>
        <w:t xml:space="preserve"> </w:t>
      </w:r>
      <w:r>
        <w:rPr>
          <w:sz w:val="24"/>
        </w:rPr>
        <w:t>знакомить</w:t>
      </w:r>
      <w:r>
        <w:rPr>
          <w:spacing w:val="93"/>
          <w:sz w:val="24"/>
        </w:rPr>
        <w:t xml:space="preserve"> </w:t>
      </w:r>
      <w:r>
        <w:rPr>
          <w:sz w:val="24"/>
        </w:rPr>
        <w:t>детей</w:t>
      </w:r>
      <w:r>
        <w:rPr>
          <w:spacing w:val="95"/>
          <w:sz w:val="24"/>
        </w:rPr>
        <w:t xml:space="preserve"> </w:t>
      </w:r>
      <w:r>
        <w:rPr>
          <w:sz w:val="24"/>
        </w:rPr>
        <w:t>с</w:t>
      </w:r>
      <w:r>
        <w:rPr>
          <w:spacing w:val="94"/>
          <w:sz w:val="24"/>
        </w:rPr>
        <w:t xml:space="preserve"> </w:t>
      </w:r>
      <w:r>
        <w:rPr>
          <w:sz w:val="24"/>
        </w:rPr>
        <w:t>терминами «слово»,</w:t>
      </w:r>
      <w:r>
        <w:rPr>
          <w:spacing w:val="2"/>
          <w:sz w:val="24"/>
        </w:rPr>
        <w:t xml:space="preserve"> </w:t>
      </w:r>
      <w:r>
        <w:rPr>
          <w:sz w:val="24"/>
        </w:rPr>
        <w:t>«звук»</w:t>
      </w:r>
      <w:r>
        <w:rPr>
          <w:spacing w:val="-9"/>
          <w:sz w:val="24"/>
        </w:rPr>
        <w:t xml:space="preserve"> </w:t>
      </w:r>
      <w:r>
        <w:rPr>
          <w:sz w:val="24"/>
        </w:rPr>
        <w:t>в</w:t>
      </w:r>
      <w:r>
        <w:rPr>
          <w:spacing w:val="-3"/>
          <w:sz w:val="24"/>
        </w:rPr>
        <w:t xml:space="preserve"> </w:t>
      </w:r>
      <w:r>
        <w:rPr>
          <w:sz w:val="24"/>
        </w:rPr>
        <w:t>практическом</w:t>
      </w:r>
      <w:r>
        <w:rPr>
          <w:spacing w:val="-4"/>
          <w:sz w:val="24"/>
        </w:rPr>
        <w:t xml:space="preserve"> </w:t>
      </w:r>
      <w:r>
        <w:rPr>
          <w:sz w:val="24"/>
        </w:rPr>
        <w:t>плане.</w:t>
      </w:r>
    </w:p>
    <w:p w14:paraId="27050000">
      <w:pPr>
        <w:spacing w:after="0" w:line="240" w:lineRule="auto"/>
        <w:ind w:firstLine="709" w:left="0"/>
        <w:jc w:val="both"/>
        <w:rPr>
          <w:rFonts w:ascii="Times New Roman" w:hAnsi="Times New Roman"/>
          <w:i w:val="1"/>
          <w:sz w:val="24"/>
        </w:rPr>
      </w:pPr>
      <w:r>
        <w:rPr>
          <w:rFonts w:ascii="Times New Roman" w:hAnsi="Times New Roman"/>
          <w:i w:val="1"/>
          <w:sz w:val="24"/>
        </w:rPr>
        <w:t>Интерес</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художественной</w:t>
      </w:r>
      <w:r>
        <w:rPr>
          <w:rFonts w:ascii="Times New Roman" w:hAnsi="Times New Roman"/>
          <w:i w:val="1"/>
          <w:spacing w:val="-2"/>
          <w:sz w:val="24"/>
        </w:rPr>
        <w:t xml:space="preserve"> </w:t>
      </w:r>
      <w:r>
        <w:rPr>
          <w:rFonts w:ascii="Times New Roman" w:hAnsi="Times New Roman"/>
          <w:i w:val="1"/>
          <w:sz w:val="24"/>
        </w:rPr>
        <w:t>литературе</w:t>
      </w:r>
    </w:p>
    <w:p w14:paraId="28050000">
      <w:pPr>
        <w:pStyle w:val="Style_8"/>
        <w:ind w:firstLine="709" w:left="0"/>
        <w:rPr>
          <w:sz w:val="24"/>
        </w:rPr>
      </w:pPr>
      <w:r>
        <w:rPr>
          <w:sz w:val="24"/>
        </w:rPr>
        <w:t>Обогащать</w:t>
      </w:r>
      <w:r>
        <w:rPr>
          <w:spacing w:val="50"/>
          <w:sz w:val="24"/>
        </w:rPr>
        <w:t xml:space="preserve"> </w:t>
      </w:r>
      <w:r>
        <w:rPr>
          <w:sz w:val="24"/>
        </w:rPr>
        <w:t>опыт</w:t>
      </w:r>
      <w:r>
        <w:rPr>
          <w:spacing w:val="48"/>
          <w:sz w:val="24"/>
        </w:rPr>
        <w:t xml:space="preserve"> </w:t>
      </w:r>
      <w:r>
        <w:rPr>
          <w:sz w:val="24"/>
        </w:rPr>
        <w:t>восприятия</w:t>
      </w:r>
      <w:r>
        <w:rPr>
          <w:spacing w:val="47"/>
          <w:sz w:val="24"/>
        </w:rPr>
        <w:t xml:space="preserve"> </w:t>
      </w:r>
      <w:r>
        <w:rPr>
          <w:sz w:val="24"/>
        </w:rPr>
        <w:t>жанров</w:t>
      </w:r>
      <w:r>
        <w:rPr>
          <w:spacing w:val="48"/>
          <w:sz w:val="24"/>
        </w:rPr>
        <w:t xml:space="preserve"> </w:t>
      </w:r>
      <w:r>
        <w:rPr>
          <w:sz w:val="24"/>
        </w:rPr>
        <w:t>фольклора</w:t>
      </w:r>
      <w:r>
        <w:rPr>
          <w:spacing w:val="47"/>
          <w:sz w:val="24"/>
        </w:rPr>
        <w:t xml:space="preserve"> </w:t>
      </w:r>
      <w:r>
        <w:rPr>
          <w:sz w:val="24"/>
        </w:rPr>
        <w:t>(потешки,</w:t>
      </w:r>
      <w:r>
        <w:rPr>
          <w:spacing w:val="47"/>
          <w:sz w:val="24"/>
        </w:rPr>
        <w:t xml:space="preserve"> </w:t>
      </w:r>
      <w:r>
        <w:rPr>
          <w:sz w:val="24"/>
        </w:rPr>
        <w:t>песенки,</w:t>
      </w:r>
      <w:r>
        <w:rPr>
          <w:spacing w:val="46"/>
          <w:sz w:val="24"/>
        </w:rPr>
        <w:t xml:space="preserve"> </w:t>
      </w:r>
      <w:r>
        <w:rPr>
          <w:sz w:val="24"/>
        </w:rPr>
        <w:t>прибаутки,</w:t>
      </w:r>
      <w:r>
        <w:rPr>
          <w:spacing w:val="49"/>
          <w:sz w:val="24"/>
        </w:rPr>
        <w:t xml:space="preserve"> </w:t>
      </w:r>
      <w:r>
        <w:rPr>
          <w:sz w:val="24"/>
        </w:rPr>
        <w:t>сказки</w:t>
      </w:r>
      <w:r>
        <w:rPr>
          <w:spacing w:val="49"/>
          <w:sz w:val="24"/>
        </w:rPr>
        <w:t xml:space="preserve"> </w:t>
      </w:r>
      <w:r>
        <w:rPr>
          <w:sz w:val="24"/>
        </w:rPr>
        <w:t>о</w:t>
      </w:r>
      <w:r>
        <w:rPr>
          <w:spacing w:val="-57"/>
          <w:sz w:val="24"/>
        </w:rPr>
        <w:t xml:space="preserve"> </w:t>
      </w:r>
      <w:r>
        <w:rPr>
          <w:sz w:val="24"/>
        </w:rPr>
        <w:t>животных)</w:t>
      </w:r>
      <w:r>
        <w:rPr>
          <w:spacing w:val="-4"/>
          <w:sz w:val="24"/>
        </w:rPr>
        <w:t xml:space="preserve"> </w:t>
      </w:r>
      <w:r>
        <w:rPr>
          <w:sz w:val="24"/>
        </w:rPr>
        <w:t>и</w:t>
      </w:r>
      <w:r>
        <w:rPr>
          <w:spacing w:val="-6"/>
          <w:sz w:val="24"/>
        </w:rPr>
        <w:t xml:space="preserve"> </w:t>
      </w:r>
      <w:r>
        <w:rPr>
          <w:sz w:val="24"/>
        </w:rPr>
        <w:t>художественной</w:t>
      </w:r>
      <w:r>
        <w:rPr>
          <w:spacing w:val="-3"/>
          <w:sz w:val="24"/>
        </w:rPr>
        <w:t xml:space="preserve"> </w:t>
      </w:r>
      <w:r>
        <w:rPr>
          <w:sz w:val="24"/>
        </w:rPr>
        <w:t>литературы</w:t>
      </w:r>
      <w:r>
        <w:rPr>
          <w:spacing w:val="-4"/>
          <w:sz w:val="24"/>
        </w:rPr>
        <w:t xml:space="preserve"> </w:t>
      </w:r>
      <w:r>
        <w:rPr>
          <w:sz w:val="24"/>
        </w:rPr>
        <w:t>(небольшие</w:t>
      </w:r>
      <w:r>
        <w:rPr>
          <w:spacing w:val="-4"/>
          <w:sz w:val="24"/>
        </w:rPr>
        <w:t xml:space="preserve"> </w:t>
      </w:r>
      <w:r>
        <w:rPr>
          <w:sz w:val="24"/>
        </w:rPr>
        <w:t>авторские</w:t>
      </w:r>
      <w:r>
        <w:rPr>
          <w:spacing w:val="-5"/>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стихотворения).</w:t>
      </w:r>
    </w:p>
    <w:p w14:paraId="29050000">
      <w:pPr>
        <w:pStyle w:val="Style_8"/>
        <w:ind w:firstLine="709" w:left="0"/>
        <w:rPr>
          <w:sz w:val="24"/>
        </w:rPr>
      </w:pPr>
      <w:r>
        <w:rPr>
          <w:sz w:val="24"/>
        </w:rPr>
        <w:t>Формировать</w:t>
      </w:r>
      <w:r>
        <w:rPr>
          <w:spacing w:val="1"/>
          <w:sz w:val="24"/>
        </w:rPr>
        <w:t xml:space="preserve"> </w:t>
      </w:r>
      <w:r>
        <w:rPr>
          <w:sz w:val="24"/>
        </w:rPr>
        <w:t>навык</w:t>
      </w:r>
      <w:r>
        <w:rPr>
          <w:spacing w:val="1"/>
          <w:sz w:val="24"/>
        </w:rPr>
        <w:t xml:space="preserve"> </w:t>
      </w:r>
      <w:r>
        <w:rPr>
          <w:sz w:val="24"/>
        </w:rPr>
        <w:t>совместного</w:t>
      </w:r>
      <w:r>
        <w:rPr>
          <w:spacing w:val="1"/>
          <w:sz w:val="24"/>
        </w:rPr>
        <w:t xml:space="preserve"> </w:t>
      </w:r>
      <w:r>
        <w:rPr>
          <w:sz w:val="24"/>
        </w:rPr>
        <w:t>слушания</w:t>
      </w:r>
      <w:r>
        <w:rPr>
          <w:spacing w:val="1"/>
          <w:sz w:val="24"/>
        </w:rPr>
        <w:t xml:space="preserve"> </w:t>
      </w:r>
      <w:r>
        <w:rPr>
          <w:sz w:val="24"/>
        </w:rPr>
        <w:t>выразительного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рассказывания</w:t>
      </w:r>
      <w:r>
        <w:rPr>
          <w:spacing w:val="1"/>
          <w:sz w:val="24"/>
        </w:rPr>
        <w:t xml:space="preserve"> </w:t>
      </w:r>
      <w:r>
        <w:rPr>
          <w:sz w:val="24"/>
        </w:rPr>
        <w:t>(с</w:t>
      </w:r>
      <w:r>
        <w:rPr>
          <w:spacing w:val="1"/>
          <w:sz w:val="24"/>
        </w:rPr>
        <w:t xml:space="preserve"> </w:t>
      </w:r>
      <w:r>
        <w:rPr>
          <w:sz w:val="24"/>
        </w:rPr>
        <w:t>наглядным</w:t>
      </w:r>
      <w:r>
        <w:rPr>
          <w:spacing w:val="-3"/>
          <w:sz w:val="24"/>
        </w:rPr>
        <w:t xml:space="preserve"> </w:t>
      </w:r>
      <w:r>
        <w:rPr>
          <w:sz w:val="24"/>
        </w:rPr>
        <w:t>сопровождением</w:t>
      </w:r>
      <w:r>
        <w:rPr>
          <w:spacing w:val="-1"/>
          <w:sz w:val="24"/>
        </w:rPr>
        <w:t xml:space="preserve"> </w:t>
      </w:r>
      <w:r>
        <w:rPr>
          <w:sz w:val="24"/>
        </w:rPr>
        <w:t>и без него).</w:t>
      </w:r>
    </w:p>
    <w:p w14:paraId="2A050000">
      <w:pPr>
        <w:pStyle w:val="Style_8"/>
        <w:ind w:firstLine="709" w:left="0"/>
        <w:rPr>
          <w:sz w:val="24"/>
        </w:rPr>
      </w:pPr>
      <w:r>
        <w:rPr>
          <w:sz w:val="24"/>
        </w:rPr>
        <w:t>Способствовать</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композиции</w:t>
      </w:r>
      <w:r>
        <w:rPr>
          <w:spacing w:val="1"/>
          <w:sz w:val="24"/>
        </w:rPr>
        <w:t xml:space="preserve"> </w:t>
      </w:r>
      <w:r>
        <w:rPr>
          <w:sz w:val="24"/>
        </w:rPr>
        <w:t>текста</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последовательность</w:t>
      </w:r>
      <w:r>
        <w:rPr>
          <w:spacing w:val="1"/>
          <w:sz w:val="24"/>
        </w:rPr>
        <w:t xml:space="preserve"> </w:t>
      </w:r>
      <w:r>
        <w:rPr>
          <w:sz w:val="24"/>
        </w:rPr>
        <w:t>событий в</w:t>
      </w:r>
      <w:r>
        <w:rPr>
          <w:spacing w:val="-1"/>
          <w:sz w:val="24"/>
        </w:rPr>
        <w:t xml:space="preserve"> </w:t>
      </w:r>
      <w:r>
        <w:rPr>
          <w:sz w:val="24"/>
        </w:rPr>
        <w:t>сказках,</w:t>
      </w:r>
      <w:r>
        <w:rPr>
          <w:spacing w:val="-1"/>
          <w:sz w:val="24"/>
        </w:rPr>
        <w:t xml:space="preserve"> </w:t>
      </w:r>
      <w:r>
        <w:rPr>
          <w:sz w:val="24"/>
        </w:rPr>
        <w:t>рассказах).</w:t>
      </w:r>
    </w:p>
    <w:p w14:paraId="2B050000">
      <w:pPr>
        <w:pStyle w:val="Style_8"/>
        <w:ind w:firstLine="709" w:left="0"/>
        <w:rPr>
          <w:sz w:val="24"/>
        </w:rPr>
      </w:pPr>
      <w:r>
        <w:rPr>
          <w:sz w:val="24"/>
        </w:rPr>
        <w:t>Формировать умение внятно, не спеша произносить небольшие потешки и стихотворения,</w:t>
      </w:r>
      <w:r>
        <w:rPr>
          <w:spacing w:val="1"/>
          <w:sz w:val="24"/>
        </w:rPr>
        <w:t xml:space="preserve"> </w:t>
      </w:r>
      <w:r>
        <w:rPr>
          <w:sz w:val="24"/>
        </w:rPr>
        <w:t>воспроизводить</w:t>
      </w:r>
      <w:r>
        <w:rPr>
          <w:spacing w:val="1"/>
          <w:sz w:val="24"/>
        </w:rPr>
        <w:t xml:space="preserve"> </w:t>
      </w:r>
      <w:r>
        <w:rPr>
          <w:sz w:val="24"/>
        </w:rPr>
        <w:t>короткие</w:t>
      </w:r>
      <w:r>
        <w:rPr>
          <w:spacing w:val="1"/>
          <w:sz w:val="24"/>
        </w:rPr>
        <w:t xml:space="preserve"> </w:t>
      </w:r>
      <w:r>
        <w:rPr>
          <w:sz w:val="24"/>
        </w:rPr>
        <w:t>ролевые</w:t>
      </w:r>
      <w:r>
        <w:rPr>
          <w:spacing w:val="1"/>
          <w:sz w:val="24"/>
        </w:rPr>
        <w:t xml:space="preserve"> </w:t>
      </w:r>
      <w:r>
        <w:rPr>
          <w:sz w:val="24"/>
        </w:rPr>
        <w:t>диалоги</w:t>
      </w:r>
      <w:r>
        <w:rPr>
          <w:spacing w:val="1"/>
          <w:sz w:val="24"/>
        </w:rPr>
        <w:t xml:space="preserve"> </w:t>
      </w:r>
      <w:r>
        <w:rPr>
          <w:sz w:val="24"/>
        </w:rPr>
        <w:t>из</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прибауток</w:t>
      </w:r>
      <w:r>
        <w:rPr>
          <w:spacing w:val="1"/>
          <w:sz w:val="24"/>
        </w:rPr>
        <w:t xml:space="preserve"> </w:t>
      </w:r>
      <w:r>
        <w:rPr>
          <w:sz w:val="24"/>
        </w:rPr>
        <w:t>в</w:t>
      </w:r>
      <w:r>
        <w:rPr>
          <w:spacing w:val="1"/>
          <w:sz w:val="24"/>
        </w:rPr>
        <w:t xml:space="preserve"> </w:t>
      </w:r>
      <w:r>
        <w:rPr>
          <w:sz w:val="24"/>
        </w:rPr>
        <w:t>играх-драматизациях,</w:t>
      </w:r>
      <w:r>
        <w:rPr>
          <w:spacing w:val="1"/>
          <w:sz w:val="24"/>
        </w:rPr>
        <w:t xml:space="preserve"> </w:t>
      </w:r>
      <w:r>
        <w:rPr>
          <w:sz w:val="24"/>
        </w:rPr>
        <w:t>повторять</w:t>
      </w:r>
      <w:r>
        <w:rPr>
          <w:spacing w:val="-3"/>
          <w:sz w:val="24"/>
        </w:rPr>
        <w:t xml:space="preserve"> </w:t>
      </w:r>
      <w:r>
        <w:rPr>
          <w:sz w:val="24"/>
        </w:rPr>
        <w:t>за</w:t>
      </w:r>
      <w:r>
        <w:rPr>
          <w:spacing w:val="-2"/>
          <w:sz w:val="24"/>
        </w:rPr>
        <w:t xml:space="preserve"> </w:t>
      </w:r>
      <w:r>
        <w:rPr>
          <w:sz w:val="24"/>
        </w:rPr>
        <w:t>педагогом</w:t>
      </w:r>
      <w:r>
        <w:rPr>
          <w:spacing w:val="-2"/>
          <w:sz w:val="24"/>
        </w:rPr>
        <w:t xml:space="preserve"> </w:t>
      </w:r>
      <w:r>
        <w:rPr>
          <w:sz w:val="24"/>
        </w:rPr>
        <w:t>знакомые</w:t>
      </w:r>
      <w:r>
        <w:rPr>
          <w:spacing w:val="-3"/>
          <w:sz w:val="24"/>
        </w:rPr>
        <w:t xml:space="preserve"> </w:t>
      </w:r>
      <w:r>
        <w:rPr>
          <w:sz w:val="24"/>
        </w:rPr>
        <w:t>строчки</w:t>
      </w:r>
      <w:r>
        <w:rPr>
          <w:spacing w:val="-1"/>
          <w:sz w:val="24"/>
        </w:rPr>
        <w:t xml:space="preserve"> </w:t>
      </w:r>
      <w:r>
        <w:rPr>
          <w:sz w:val="24"/>
        </w:rPr>
        <w:t>и</w:t>
      </w:r>
      <w:r>
        <w:rPr>
          <w:spacing w:val="-1"/>
          <w:sz w:val="24"/>
        </w:rPr>
        <w:t xml:space="preserve"> </w:t>
      </w:r>
      <w:r>
        <w:rPr>
          <w:sz w:val="24"/>
        </w:rPr>
        <w:t>рифмы</w:t>
      </w:r>
      <w:r>
        <w:rPr>
          <w:spacing w:val="-2"/>
          <w:sz w:val="24"/>
        </w:rPr>
        <w:t xml:space="preserve"> </w:t>
      </w:r>
      <w:r>
        <w:rPr>
          <w:sz w:val="24"/>
        </w:rPr>
        <w:t>из</w:t>
      </w:r>
      <w:r>
        <w:rPr>
          <w:spacing w:val="-1"/>
          <w:sz w:val="24"/>
        </w:rPr>
        <w:t xml:space="preserve"> </w:t>
      </w:r>
      <w:r>
        <w:rPr>
          <w:sz w:val="24"/>
        </w:rPr>
        <w:t>стихов,</w:t>
      </w:r>
      <w:r>
        <w:rPr>
          <w:spacing w:val="-1"/>
          <w:sz w:val="24"/>
        </w:rPr>
        <w:t xml:space="preserve"> </w:t>
      </w:r>
      <w:r>
        <w:rPr>
          <w:sz w:val="24"/>
        </w:rPr>
        <w:t>песенок,</w:t>
      </w:r>
      <w:r>
        <w:rPr>
          <w:spacing w:val="-1"/>
          <w:sz w:val="24"/>
        </w:rPr>
        <w:t xml:space="preserve"> </w:t>
      </w:r>
      <w:r>
        <w:rPr>
          <w:sz w:val="24"/>
        </w:rPr>
        <w:t>пальчиковых</w:t>
      </w:r>
      <w:r>
        <w:rPr>
          <w:spacing w:val="2"/>
          <w:sz w:val="24"/>
        </w:rPr>
        <w:t xml:space="preserve"> </w:t>
      </w:r>
      <w:r>
        <w:rPr>
          <w:sz w:val="24"/>
        </w:rPr>
        <w:t>игр.</w:t>
      </w:r>
    </w:p>
    <w:p w14:paraId="2C050000">
      <w:pPr>
        <w:pStyle w:val="Style_8"/>
        <w:ind w:firstLine="709" w:left="0"/>
        <w:rPr>
          <w:sz w:val="24"/>
        </w:rPr>
      </w:pPr>
      <w:r>
        <w:rPr>
          <w:sz w:val="24"/>
        </w:rPr>
        <w:t>Поддерживать</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совместного</w:t>
      </w:r>
      <w:r>
        <w:rPr>
          <w:spacing w:val="1"/>
          <w:sz w:val="24"/>
        </w:rPr>
        <w:t xml:space="preserve"> </w:t>
      </w:r>
      <w:r>
        <w:rPr>
          <w:sz w:val="24"/>
        </w:rPr>
        <w:t>рассматривания</w:t>
      </w:r>
      <w:r>
        <w:rPr>
          <w:spacing w:val="-1"/>
          <w:sz w:val="24"/>
        </w:rPr>
        <w:t xml:space="preserve"> </w:t>
      </w:r>
      <w:r>
        <w:rPr>
          <w:sz w:val="24"/>
        </w:rPr>
        <w:t>книжек-картинок, иллюстраций.</w:t>
      </w:r>
    </w:p>
    <w:p w14:paraId="2D050000">
      <w:pPr>
        <w:pStyle w:val="Style_8"/>
        <w:ind w:firstLine="709" w:left="0"/>
        <w:rPr>
          <w:sz w:val="24"/>
        </w:rPr>
      </w:pPr>
      <w:r>
        <w:rPr>
          <w:sz w:val="24"/>
        </w:rPr>
        <w:t>Поддерживать положительные эмоциональные проявления (улыбки, смех, жесты) детей в</w:t>
      </w:r>
      <w:r>
        <w:rPr>
          <w:spacing w:val="1"/>
          <w:sz w:val="24"/>
        </w:rPr>
        <w:t xml:space="preserve"> </w:t>
      </w:r>
      <w:r>
        <w:rPr>
          <w:sz w:val="24"/>
        </w:rPr>
        <w:t>процессе</w:t>
      </w:r>
      <w:r>
        <w:rPr>
          <w:spacing w:val="-2"/>
          <w:sz w:val="24"/>
        </w:rPr>
        <w:t xml:space="preserve"> </w:t>
      </w:r>
      <w:r>
        <w:rPr>
          <w:sz w:val="24"/>
        </w:rPr>
        <w:t>совместного слушания</w:t>
      </w:r>
      <w:r>
        <w:rPr>
          <w:spacing w:val="-1"/>
          <w:sz w:val="24"/>
        </w:rPr>
        <w:t xml:space="preserve"> </w:t>
      </w:r>
      <w:r>
        <w:rPr>
          <w:sz w:val="24"/>
        </w:rPr>
        <w:t>художественных</w:t>
      </w:r>
      <w:r>
        <w:rPr>
          <w:spacing w:val="1"/>
          <w:sz w:val="24"/>
        </w:rPr>
        <w:t xml:space="preserve"> </w:t>
      </w:r>
      <w:r>
        <w:rPr>
          <w:sz w:val="24"/>
        </w:rPr>
        <w:t>произведений.</w:t>
      </w:r>
    </w:p>
    <w:p w14:paraId="2E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2F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30050000">
      <w:pPr>
        <w:pStyle w:val="Style_8"/>
        <w:ind w:firstLine="709" w:left="0"/>
        <w:rPr>
          <w:sz w:val="24"/>
        </w:rPr>
      </w:pPr>
      <w:r>
        <w:rPr>
          <w:sz w:val="24"/>
        </w:rPr>
        <w:t>Обогащение словаря.</w:t>
      </w:r>
      <w:r>
        <w:rPr>
          <w:spacing w:val="60"/>
          <w:sz w:val="24"/>
        </w:rPr>
        <w:t xml:space="preserve"> </w:t>
      </w:r>
      <w:r>
        <w:rPr>
          <w:sz w:val="24"/>
        </w:rPr>
        <w:t>Педагог обогащает словарь детей за счет расширения представлений</w:t>
      </w:r>
      <w:r>
        <w:rPr>
          <w:spacing w:val="1"/>
          <w:sz w:val="24"/>
        </w:rPr>
        <w:t xml:space="preserve"> </w:t>
      </w:r>
      <w:r>
        <w:rPr>
          <w:sz w:val="24"/>
        </w:rPr>
        <w:t>о</w:t>
      </w:r>
      <w:r>
        <w:rPr>
          <w:spacing w:val="1"/>
          <w:sz w:val="24"/>
        </w:rPr>
        <w:t xml:space="preserve"> </w:t>
      </w:r>
      <w:r>
        <w:rPr>
          <w:sz w:val="24"/>
        </w:rPr>
        <w:t>людях,</w:t>
      </w:r>
      <w:r>
        <w:rPr>
          <w:spacing w:val="1"/>
          <w:sz w:val="24"/>
        </w:rPr>
        <w:t xml:space="preserve"> </w:t>
      </w:r>
      <w:r>
        <w:rPr>
          <w:sz w:val="24"/>
        </w:rPr>
        <w:t>предметах,</w:t>
      </w:r>
      <w:r>
        <w:rPr>
          <w:spacing w:val="1"/>
          <w:sz w:val="24"/>
        </w:rPr>
        <w:t xml:space="preserve"> </w:t>
      </w:r>
      <w:r>
        <w:rPr>
          <w:sz w:val="24"/>
        </w:rPr>
        <w:t>частях</w:t>
      </w:r>
      <w:r>
        <w:rPr>
          <w:spacing w:val="1"/>
          <w:sz w:val="24"/>
        </w:rPr>
        <w:t xml:space="preserve"> </w:t>
      </w:r>
      <w:r>
        <w:rPr>
          <w:sz w:val="24"/>
        </w:rPr>
        <w:t>предметов</w:t>
      </w:r>
      <w:r>
        <w:rPr>
          <w:spacing w:val="1"/>
          <w:sz w:val="24"/>
        </w:rPr>
        <w:t xml:space="preserve"> </w:t>
      </w:r>
      <w:r>
        <w:rPr>
          <w:sz w:val="24"/>
        </w:rPr>
        <w:t>(у</w:t>
      </w:r>
      <w:r>
        <w:rPr>
          <w:spacing w:val="1"/>
          <w:sz w:val="24"/>
        </w:rPr>
        <w:t xml:space="preserve"> </w:t>
      </w:r>
      <w:r>
        <w:rPr>
          <w:sz w:val="24"/>
        </w:rPr>
        <w:t>рубашки</w:t>
      </w:r>
      <w:r>
        <w:rPr>
          <w:spacing w:val="1"/>
          <w:sz w:val="24"/>
        </w:rPr>
        <w:t xml:space="preserve"> </w:t>
      </w:r>
      <w:r>
        <w:rPr>
          <w:sz w:val="24"/>
        </w:rPr>
        <w:t>–</w:t>
      </w:r>
      <w:r>
        <w:rPr>
          <w:spacing w:val="1"/>
          <w:sz w:val="24"/>
        </w:rPr>
        <w:t xml:space="preserve"> </w:t>
      </w:r>
      <w:r>
        <w:rPr>
          <w:sz w:val="24"/>
        </w:rPr>
        <w:t>рукава,</w:t>
      </w:r>
      <w:r>
        <w:rPr>
          <w:spacing w:val="1"/>
          <w:sz w:val="24"/>
        </w:rPr>
        <w:t xml:space="preserve"> </w:t>
      </w:r>
      <w:r>
        <w:rPr>
          <w:sz w:val="24"/>
        </w:rPr>
        <w:t>воротник,</w:t>
      </w:r>
      <w:r>
        <w:rPr>
          <w:spacing w:val="1"/>
          <w:sz w:val="24"/>
        </w:rPr>
        <w:t xml:space="preserve"> </w:t>
      </w:r>
      <w:r>
        <w:rPr>
          <w:sz w:val="24"/>
        </w:rPr>
        <w:t>пуговица),</w:t>
      </w:r>
      <w:r>
        <w:rPr>
          <w:spacing w:val="1"/>
          <w:sz w:val="24"/>
        </w:rPr>
        <w:t xml:space="preserve"> </w:t>
      </w:r>
      <w:r>
        <w:rPr>
          <w:sz w:val="24"/>
        </w:rPr>
        <w:t>качеств</w:t>
      </w:r>
      <w:r>
        <w:rPr>
          <w:spacing w:val="1"/>
          <w:sz w:val="24"/>
        </w:rPr>
        <w:t xml:space="preserve"> </w:t>
      </w:r>
      <w:r>
        <w:rPr>
          <w:sz w:val="24"/>
        </w:rPr>
        <w:t>предметов</w:t>
      </w:r>
      <w:r>
        <w:rPr>
          <w:spacing w:val="4"/>
          <w:sz w:val="24"/>
        </w:rPr>
        <w:t xml:space="preserve"> </w:t>
      </w:r>
      <w:r>
        <w:rPr>
          <w:sz w:val="24"/>
        </w:rPr>
        <w:t>(величина,</w:t>
      </w:r>
      <w:r>
        <w:rPr>
          <w:spacing w:val="4"/>
          <w:sz w:val="24"/>
        </w:rPr>
        <w:t xml:space="preserve"> </w:t>
      </w:r>
      <w:r>
        <w:rPr>
          <w:sz w:val="24"/>
        </w:rPr>
        <w:t>цвет,</w:t>
      </w:r>
      <w:r>
        <w:rPr>
          <w:spacing w:val="5"/>
          <w:sz w:val="24"/>
        </w:rPr>
        <w:t xml:space="preserve"> </w:t>
      </w:r>
      <w:r>
        <w:rPr>
          <w:sz w:val="24"/>
        </w:rPr>
        <w:t>форма,</w:t>
      </w:r>
      <w:r>
        <w:rPr>
          <w:spacing w:val="3"/>
          <w:sz w:val="24"/>
        </w:rPr>
        <w:t xml:space="preserve"> </w:t>
      </w:r>
      <w:r>
        <w:rPr>
          <w:sz w:val="24"/>
        </w:rPr>
        <w:t>материал),</w:t>
      </w:r>
      <w:r>
        <w:rPr>
          <w:spacing w:val="4"/>
          <w:sz w:val="24"/>
        </w:rPr>
        <w:t xml:space="preserve"> </w:t>
      </w:r>
      <w:r>
        <w:rPr>
          <w:sz w:val="24"/>
        </w:rPr>
        <w:t>некоторых</w:t>
      </w:r>
      <w:r>
        <w:rPr>
          <w:spacing w:val="7"/>
          <w:sz w:val="24"/>
        </w:rPr>
        <w:t xml:space="preserve"> </w:t>
      </w:r>
      <w:r>
        <w:rPr>
          <w:sz w:val="24"/>
        </w:rPr>
        <w:t>сходных</w:t>
      </w:r>
      <w:r>
        <w:rPr>
          <w:spacing w:val="6"/>
          <w:sz w:val="24"/>
        </w:rPr>
        <w:t xml:space="preserve"> </w:t>
      </w:r>
      <w:r>
        <w:rPr>
          <w:sz w:val="24"/>
        </w:rPr>
        <w:t>по</w:t>
      </w:r>
      <w:r>
        <w:rPr>
          <w:spacing w:val="2"/>
          <w:sz w:val="24"/>
        </w:rPr>
        <w:t xml:space="preserve"> </w:t>
      </w:r>
      <w:r>
        <w:rPr>
          <w:sz w:val="24"/>
        </w:rPr>
        <w:t>назначению</w:t>
      </w:r>
      <w:r>
        <w:rPr>
          <w:spacing w:val="3"/>
          <w:sz w:val="24"/>
        </w:rPr>
        <w:t xml:space="preserve"> </w:t>
      </w:r>
      <w:r>
        <w:rPr>
          <w:sz w:val="24"/>
        </w:rPr>
        <w:t>предметов</w:t>
      </w:r>
      <w:r>
        <w:rPr>
          <w:spacing w:val="4"/>
          <w:sz w:val="24"/>
        </w:rPr>
        <w:t xml:space="preserve"> </w:t>
      </w:r>
      <w:r>
        <w:rPr>
          <w:sz w:val="24"/>
        </w:rPr>
        <w:t>(стул –</w:t>
      </w:r>
      <w:r>
        <w:rPr>
          <w:spacing w:val="1"/>
          <w:sz w:val="24"/>
        </w:rPr>
        <w:t xml:space="preserve"> </w:t>
      </w:r>
      <w:r>
        <w:rPr>
          <w:sz w:val="24"/>
        </w:rPr>
        <w:t>табурет),</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действиях,</w:t>
      </w:r>
      <w:r>
        <w:rPr>
          <w:spacing w:val="1"/>
          <w:sz w:val="24"/>
        </w:rPr>
        <w:t xml:space="preserve"> </w:t>
      </w:r>
      <w:r>
        <w:rPr>
          <w:sz w:val="24"/>
        </w:rPr>
        <w:t>ярко</w:t>
      </w:r>
      <w:r>
        <w:rPr>
          <w:spacing w:val="1"/>
          <w:sz w:val="24"/>
        </w:rPr>
        <w:t xml:space="preserve"> </w:t>
      </w:r>
      <w:r>
        <w:rPr>
          <w:sz w:val="24"/>
        </w:rPr>
        <w:t>выраженных</w:t>
      </w:r>
      <w:r>
        <w:rPr>
          <w:spacing w:val="1"/>
          <w:sz w:val="24"/>
        </w:rPr>
        <w:t xml:space="preserve"> </w:t>
      </w:r>
      <w:r>
        <w:rPr>
          <w:sz w:val="24"/>
        </w:rPr>
        <w:t>особенностях,</w:t>
      </w:r>
      <w:r>
        <w:rPr>
          <w:spacing w:val="-1"/>
          <w:sz w:val="24"/>
        </w:rPr>
        <w:t xml:space="preserve"> </w:t>
      </w:r>
      <w:r>
        <w:rPr>
          <w:sz w:val="24"/>
        </w:rPr>
        <w:t>формирует</w:t>
      </w:r>
      <w:r>
        <w:rPr>
          <w:spacing w:val="3"/>
          <w:sz w:val="24"/>
        </w:rPr>
        <w:t xml:space="preserve"> </w:t>
      </w:r>
      <w:r>
        <w:rPr>
          <w:sz w:val="24"/>
        </w:rPr>
        <w:t>у</w:t>
      </w:r>
      <w:r>
        <w:rPr>
          <w:spacing w:val="-6"/>
          <w:sz w:val="24"/>
        </w:rPr>
        <w:t xml:space="preserve"> </w:t>
      </w:r>
      <w:r>
        <w:rPr>
          <w:sz w:val="24"/>
        </w:rPr>
        <w:t>детей</w:t>
      </w:r>
      <w:r>
        <w:rPr>
          <w:spacing w:val="4"/>
          <w:sz w:val="24"/>
        </w:rPr>
        <w:t xml:space="preserve"> </w:t>
      </w:r>
      <w:r>
        <w:rPr>
          <w:sz w:val="24"/>
        </w:rPr>
        <w:t>умение понимать обобщающие</w:t>
      </w:r>
      <w:r>
        <w:rPr>
          <w:spacing w:val="-2"/>
          <w:sz w:val="24"/>
        </w:rPr>
        <w:t xml:space="preserve"> </w:t>
      </w:r>
      <w:r>
        <w:rPr>
          <w:sz w:val="24"/>
        </w:rPr>
        <w:t>слова</w:t>
      </w:r>
      <w:r>
        <w:rPr>
          <w:spacing w:val="-3"/>
          <w:sz w:val="24"/>
        </w:rPr>
        <w:t xml:space="preserve"> </w:t>
      </w:r>
      <w:r>
        <w:rPr>
          <w:sz w:val="24"/>
        </w:rPr>
        <w:t>(мебель, одежда).</w:t>
      </w:r>
    </w:p>
    <w:p w14:paraId="31050000">
      <w:pPr>
        <w:pStyle w:val="Style_8"/>
        <w:ind w:firstLine="709" w:left="0"/>
        <w:rPr>
          <w:sz w:val="24"/>
        </w:rPr>
      </w:pPr>
      <w:r>
        <w:rPr>
          <w:sz w:val="24"/>
        </w:rPr>
        <w:t>Активизация словаря. Педагог формирует у детей умение использовать в речи названия</w:t>
      </w:r>
      <w:r>
        <w:rPr>
          <w:spacing w:val="1"/>
          <w:sz w:val="24"/>
        </w:rPr>
        <w:t xml:space="preserve"> </w:t>
      </w:r>
      <w:r>
        <w:rPr>
          <w:sz w:val="24"/>
        </w:rPr>
        <w:t>предметов и объектов ближайшего окружения, знать их назначение, части и свойства, действия с</w:t>
      </w:r>
      <w:r>
        <w:rPr>
          <w:spacing w:val="1"/>
          <w:sz w:val="24"/>
        </w:rPr>
        <w:t xml:space="preserve"> </w:t>
      </w:r>
      <w:r>
        <w:rPr>
          <w:sz w:val="24"/>
        </w:rPr>
        <w:t>ними; названия действий гигиенических процессов умывания, одевания, купания, еды, ухода за</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и</w:t>
      </w:r>
      <w:r>
        <w:rPr>
          <w:spacing w:val="1"/>
          <w:sz w:val="24"/>
        </w:rPr>
        <w:t xml:space="preserve"> </w:t>
      </w:r>
      <w:r>
        <w:rPr>
          <w:sz w:val="24"/>
        </w:rPr>
        <w:t>поддержания</w:t>
      </w:r>
      <w:r>
        <w:rPr>
          <w:spacing w:val="1"/>
          <w:sz w:val="24"/>
        </w:rPr>
        <w:t xml:space="preserve"> </w:t>
      </w:r>
      <w:r>
        <w:rPr>
          <w:sz w:val="24"/>
        </w:rPr>
        <w:t>порядка;</w:t>
      </w:r>
      <w:r>
        <w:rPr>
          <w:spacing w:val="1"/>
          <w:sz w:val="24"/>
        </w:rPr>
        <w:t xml:space="preserve"> </w:t>
      </w:r>
      <w:r>
        <w:rPr>
          <w:sz w:val="24"/>
        </w:rPr>
        <w:t>названия</w:t>
      </w:r>
      <w:r>
        <w:rPr>
          <w:spacing w:val="1"/>
          <w:sz w:val="24"/>
        </w:rPr>
        <w:t xml:space="preserve"> </w:t>
      </w:r>
      <w:r>
        <w:rPr>
          <w:sz w:val="24"/>
        </w:rPr>
        <w:t>некоторых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предметов;</w:t>
      </w:r>
      <w:r>
        <w:rPr>
          <w:spacing w:val="1"/>
          <w:sz w:val="24"/>
        </w:rPr>
        <w:t xml:space="preserve"> </w:t>
      </w:r>
      <w:r>
        <w:rPr>
          <w:sz w:val="24"/>
        </w:rPr>
        <w:t>материалов;</w:t>
      </w:r>
      <w:r>
        <w:rPr>
          <w:spacing w:val="-2"/>
          <w:sz w:val="24"/>
        </w:rPr>
        <w:t xml:space="preserve"> </w:t>
      </w:r>
      <w:r>
        <w:rPr>
          <w:sz w:val="24"/>
        </w:rPr>
        <w:t>объектов и</w:t>
      </w:r>
      <w:r>
        <w:rPr>
          <w:spacing w:val="1"/>
          <w:sz w:val="24"/>
        </w:rPr>
        <w:t xml:space="preserve"> </w:t>
      </w:r>
      <w:r>
        <w:rPr>
          <w:sz w:val="24"/>
        </w:rPr>
        <w:t>явлений природы.</w:t>
      </w:r>
    </w:p>
    <w:p w14:paraId="32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3305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 слух, умение правильно произносить гласные звуки; твердые и мягкие согласные</w:t>
      </w:r>
      <w:r>
        <w:rPr>
          <w:spacing w:val="1"/>
          <w:sz w:val="24"/>
        </w:rPr>
        <w:t xml:space="preserve"> </w:t>
      </w:r>
      <w:r>
        <w:rPr>
          <w:sz w:val="24"/>
        </w:rPr>
        <w:t>звуки ([м], [б], [п], [т], [д], [н], [к], [г], [х], [ф], [в], [л], [с], [ц]); слышать специально интонируемый</w:t>
      </w:r>
      <w:r>
        <w:rPr>
          <w:spacing w:val="1"/>
          <w:sz w:val="24"/>
        </w:rPr>
        <w:t xml:space="preserve"> </w:t>
      </w:r>
      <w:r>
        <w:rPr>
          <w:sz w:val="24"/>
        </w:rPr>
        <w:t>в речи воспитателя звук, формирует правильное речевое дыхание, слуховое внимание, моторику</w:t>
      </w:r>
      <w:r>
        <w:rPr>
          <w:spacing w:val="1"/>
          <w:sz w:val="24"/>
        </w:rPr>
        <w:t xml:space="preserve"> </w:t>
      </w:r>
      <w:r>
        <w:rPr>
          <w:sz w:val="24"/>
        </w:rPr>
        <w:t>речевого</w:t>
      </w:r>
      <w:r>
        <w:rPr>
          <w:spacing w:val="-1"/>
          <w:sz w:val="24"/>
        </w:rPr>
        <w:t xml:space="preserve"> </w:t>
      </w:r>
      <w:r>
        <w:rPr>
          <w:sz w:val="24"/>
        </w:rPr>
        <w:t>аппарата,</w:t>
      </w:r>
      <w:r>
        <w:rPr>
          <w:spacing w:val="-1"/>
          <w:sz w:val="24"/>
        </w:rPr>
        <w:t xml:space="preserve"> </w:t>
      </w:r>
      <w:r>
        <w:rPr>
          <w:sz w:val="24"/>
        </w:rPr>
        <w:t>совершенствует</w:t>
      </w:r>
      <w:r>
        <w:rPr>
          <w:spacing w:val="4"/>
          <w:sz w:val="24"/>
        </w:rPr>
        <w:t xml:space="preserve"> </w:t>
      </w:r>
      <w:r>
        <w:rPr>
          <w:sz w:val="24"/>
        </w:rPr>
        <w:t>умение</w:t>
      </w:r>
      <w:r>
        <w:rPr>
          <w:spacing w:val="-2"/>
          <w:sz w:val="24"/>
        </w:rPr>
        <w:t xml:space="preserve"> </w:t>
      </w:r>
      <w:r>
        <w:rPr>
          <w:sz w:val="24"/>
        </w:rPr>
        <w:t>детей</w:t>
      </w:r>
      <w:r>
        <w:rPr>
          <w:spacing w:val="2"/>
          <w:sz w:val="24"/>
        </w:rPr>
        <w:t xml:space="preserve"> </w:t>
      </w:r>
      <w:r>
        <w:rPr>
          <w:sz w:val="24"/>
        </w:rPr>
        <w:t>воспроизводить</w:t>
      </w:r>
      <w:r>
        <w:rPr>
          <w:spacing w:val="-1"/>
          <w:sz w:val="24"/>
        </w:rPr>
        <w:t xml:space="preserve"> </w:t>
      </w:r>
      <w:r>
        <w:rPr>
          <w:sz w:val="24"/>
        </w:rPr>
        <w:t>ритм</w:t>
      </w:r>
      <w:r>
        <w:rPr>
          <w:spacing w:val="-2"/>
          <w:sz w:val="24"/>
        </w:rPr>
        <w:t xml:space="preserve"> </w:t>
      </w:r>
      <w:r>
        <w:rPr>
          <w:sz w:val="24"/>
        </w:rPr>
        <w:t>стихотворения.</w:t>
      </w:r>
    </w:p>
    <w:p w14:paraId="34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3505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согласовывать</w:t>
      </w:r>
      <w:r>
        <w:rPr>
          <w:spacing w:val="1"/>
          <w:sz w:val="24"/>
        </w:rPr>
        <w:t xml:space="preserve"> </w:t>
      </w:r>
      <w:r>
        <w:rPr>
          <w:sz w:val="24"/>
        </w:rPr>
        <w:t>прилагательные и существительные в роде, падеже,</w:t>
      </w:r>
      <w:r>
        <w:rPr>
          <w:spacing w:val="60"/>
          <w:sz w:val="24"/>
        </w:rPr>
        <w:t xml:space="preserve"> </w:t>
      </w:r>
      <w:r>
        <w:rPr>
          <w:sz w:val="24"/>
        </w:rPr>
        <w:t>употреблять существительные с предлогами</w:t>
      </w:r>
      <w:r>
        <w:rPr>
          <w:spacing w:val="1"/>
          <w:sz w:val="24"/>
        </w:rPr>
        <w:t xml:space="preserve"> </w:t>
      </w:r>
      <w:r>
        <w:rPr>
          <w:sz w:val="24"/>
        </w:rPr>
        <w:t>(в,</w:t>
      </w:r>
      <w:r>
        <w:rPr>
          <w:spacing w:val="1"/>
          <w:sz w:val="24"/>
        </w:rPr>
        <w:t xml:space="preserve"> </w:t>
      </w:r>
      <w:r>
        <w:rPr>
          <w:sz w:val="24"/>
        </w:rPr>
        <w:t>на,</w:t>
      </w:r>
      <w:r>
        <w:rPr>
          <w:spacing w:val="1"/>
          <w:sz w:val="24"/>
        </w:rPr>
        <w:t xml:space="preserve"> </w:t>
      </w:r>
      <w:r>
        <w:rPr>
          <w:sz w:val="24"/>
        </w:rPr>
        <w:t>под,</w:t>
      </w:r>
      <w:r>
        <w:rPr>
          <w:spacing w:val="1"/>
          <w:sz w:val="24"/>
        </w:rPr>
        <w:t xml:space="preserve"> </w:t>
      </w:r>
      <w:r>
        <w:rPr>
          <w:sz w:val="24"/>
        </w:rPr>
        <w:t>за),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названия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(кошка</w:t>
      </w:r>
      <w:r>
        <w:rPr>
          <w:spacing w:val="1"/>
          <w:sz w:val="24"/>
        </w:rPr>
        <w:t xml:space="preserve"> </w:t>
      </w:r>
      <w:r>
        <w:rPr>
          <w:sz w:val="24"/>
        </w:rPr>
        <w:t>—</w:t>
      </w:r>
      <w:r>
        <w:rPr>
          <w:spacing w:val="1"/>
          <w:sz w:val="24"/>
        </w:rPr>
        <w:t xml:space="preserve"> </w:t>
      </w:r>
      <w:r>
        <w:rPr>
          <w:sz w:val="24"/>
        </w:rPr>
        <w:t>котенок,</w:t>
      </w:r>
      <w:r>
        <w:rPr>
          <w:spacing w:val="1"/>
          <w:sz w:val="24"/>
        </w:rPr>
        <w:t xml:space="preserve"> </w:t>
      </w:r>
      <w:r>
        <w:rPr>
          <w:sz w:val="24"/>
        </w:rPr>
        <w:t>котята);</w:t>
      </w:r>
      <w:r>
        <w:rPr>
          <w:spacing w:val="1"/>
          <w:sz w:val="24"/>
        </w:rPr>
        <w:t xml:space="preserve"> </w:t>
      </w:r>
      <w:r>
        <w:rPr>
          <w:sz w:val="24"/>
        </w:rPr>
        <w:t>составлять</w:t>
      </w:r>
      <w:r>
        <w:rPr>
          <w:spacing w:val="1"/>
          <w:sz w:val="24"/>
        </w:rPr>
        <w:t xml:space="preserve"> </w:t>
      </w:r>
      <w:r>
        <w:rPr>
          <w:sz w:val="24"/>
        </w:rPr>
        <w:t>простое</w:t>
      </w:r>
      <w:r>
        <w:rPr>
          <w:spacing w:val="1"/>
          <w:sz w:val="24"/>
        </w:rPr>
        <w:t xml:space="preserve"> </w:t>
      </w:r>
      <w:r>
        <w:rPr>
          <w:sz w:val="24"/>
        </w:rPr>
        <w:t>распространенное</w:t>
      </w:r>
      <w:r>
        <w:rPr>
          <w:spacing w:val="1"/>
          <w:sz w:val="24"/>
        </w:rPr>
        <w:t xml:space="preserve"> </w:t>
      </w:r>
      <w:r>
        <w:rPr>
          <w:sz w:val="24"/>
        </w:rPr>
        <w:t>предложение</w:t>
      </w:r>
      <w:r>
        <w:rPr>
          <w:spacing w:val="-2"/>
          <w:sz w:val="24"/>
        </w:rPr>
        <w:t xml:space="preserve"> </w:t>
      </w:r>
      <w:r>
        <w:rPr>
          <w:sz w:val="24"/>
        </w:rPr>
        <w:t>и с</w:t>
      </w:r>
      <w:r>
        <w:rPr>
          <w:spacing w:val="-1"/>
          <w:sz w:val="24"/>
        </w:rPr>
        <w:t xml:space="preserve"> </w:t>
      </w:r>
      <w:r>
        <w:rPr>
          <w:sz w:val="24"/>
        </w:rPr>
        <w:t>помощью</w:t>
      </w:r>
      <w:r>
        <w:rPr>
          <w:spacing w:val="2"/>
          <w:sz w:val="24"/>
        </w:rPr>
        <w:t xml:space="preserve"> </w:t>
      </w:r>
      <w:r>
        <w:rPr>
          <w:sz w:val="24"/>
        </w:rPr>
        <w:t>педагога</w:t>
      </w:r>
      <w:r>
        <w:rPr>
          <w:spacing w:val="-2"/>
          <w:sz w:val="24"/>
        </w:rPr>
        <w:t xml:space="preserve"> </w:t>
      </w:r>
      <w:r>
        <w:rPr>
          <w:sz w:val="24"/>
        </w:rPr>
        <w:t>строить</w:t>
      </w:r>
      <w:r>
        <w:rPr>
          <w:spacing w:val="1"/>
          <w:sz w:val="24"/>
        </w:rPr>
        <w:t xml:space="preserve"> </w:t>
      </w:r>
      <w:r>
        <w:rPr>
          <w:sz w:val="24"/>
        </w:rPr>
        <w:t>сложные</w:t>
      </w:r>
      <w:r>
        <w:rPr>
          <w:spacing w:val="-2"/>
          <w:sz w:val="24"/>
        </w:rPr>
        <w:t xml:space="preserve"> </w:t>
      </w:r>
      <w:r>
        <w:rPr>
          <w:sz w:val="24"/>
        </w:rPr>
        <w:t>предложения.</w:t>
      </w:r>
    </w:p>
    <w:p w14:paraId="36050000">
      <w:pPr>
        <w:pStyle w:val="Style_8"/>
        <w:ind w:firstLine="709" w:left="0"/>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овладение</w:t>
      </w:r>
      <w:r>
        <w:rPr>
          <w:spacing w:val="1"/>
          <w:sz w:val="24"/>
        </w:rPr>
        <w:t xml:space="preserve"> </w:t>
      </w:r>
      <w:r>
        <w:rPr>
          <w:sz w:val="24"/>
        </w:rPr>
        <w:t>детьми</w:t>
      </w:r>
      <w:r>
        <w:rPr>
          <w:spacing w:val="1"/>
          <w:sz w:val="24"/>
        </w:rPr>
        <w:t xml:space="preserve"> </w:t>
      </w:r>
      <w:r>
        <w:rPr>
          <w:sz w:val="24"/>
        </w:rPr>
        <w:t>разными</w:t>
      </w:r>
      <w:r>
        <w:rPr>
          <w:spacing w:val="1"/>
          <w:sz w:val="24"/>
        </w:rPr>
        <w:t xml:space="preserve"> </w:t>
      </w:r>
      <w:r>
        <w:rPr>
          <w:sz w:val="24"/>
        </w:rPr>
        <w:t>способами</w:t>
      </w:r>
      <w:r>
        <w:rPr>
          <w:spacing w:val="61"/>
          <w:sz w:val="24"/>
        </w:rPr>
        <w:t xml:space="preserve"> </w:t>
      </w:r>
      <w:r>
        <w:rPr>
          <w:sz w:val="24"/>
        </w:rPr>
        <w:t>словообразования</w:t>
      </w:r>
      <w:r>
        <w:rPr>
          <w:spacing w:val="1"/>
          <w:sz w:val="24"/>
        </w:rPr>
        <w:t xml:space="preserve"> </w:t>
      </w:r>
      <w:r>
        <w:rPr>
          <w:sz w:val="24"/>
        </w:rPr>
        <w:t>(наименования</w:t>
      </w:r>
      <w:r>
        <w:rPr>
          <w:spacing w:val="1"/>
          <w:sz w:val="24"/>
        </w:rPr>
        <w:t xml:space="preserve"> </w:t>
      </w:r>
      <w:r>
        <w:rPr>
          <w:sz w:val="24"/>
        </w:rPr>
        <w:t>предметов</w:t>
      </w:r>
      <w:r>
        <w:rPr>
          <w:spacing w:val="1"/>
          <w:sz w:val="24"/>
        </w:rPr>
        <w:t xml:space="preserve"> </w:t>
      </w:r>
      <w:r>
        <w:rPr>
          <w:sz w:val="24"/>
        </w:rPr>
        <w:t>посуды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суффиксов),</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образовывать</w:t>
      </w:r>
      <w:r>
        <w:rPr>
          <w:spacing w:val="1"/>
          <w:sz w:val="24"/>
        </w:rPr>
        <w:t xml:space="preserve"> </w:t>
      </w:r>
      <w:r>
        <w:rPr>
          <w:sz w:val="24"/>
        </w:rPr>
        <w:t>повелительную форму глаголов (беги, лови), использовать приставочный способ для образования</w:t>
      </w:r>
      <w:r>
        <w:rPr>
          <w:spacing w:val="1"/>
          <w:sz w:val="24"/>
        </w:rPr>
        <w:t xml:space="preserve"> </w:t>
      </w:r>
      <w:r>
        <w:rPr>
          <w:sz w:val="24"/>
        </w:rPr>
        <w:t>глаголов</w:t>
      </w:r>
      <w:r>
        <w:rPr>
          <w:spacing w:val="-3"/>
          <w:sz w:val="24"/>
        </w:rPr>
        <w:t xml:space="preserve"> </w:t>
      </w:r>
      <w:r>
        <w:rPr>
          <w:sz w:val="24"/>
        </w:rPr>
        <w:t>(вошел –</w:t>
      </w:r>
      <w:r>
        <w:rPr>
          <w:spacing w:val="1"/>
          <w:sz w:val="24"/>
        </w:rPr>
        <w:t xml:space="preserve"> </w:t>
      </w:r>
      <w:r>
        <w:rPr>
          <w:sz w:val="24"/>
        </w:rPr>
        <w:t>вышел),</w:t>
      </w:r>
      <w:r>
        <w:rPr>
          <w:spacing w:val="-2"/>
          <w:sz w:val="24"/>
        </w:rPr>
        <w:t xml:space="preserve"> </w:t>
      </w:r>
      <w:r>
        <w:rPr>
          <w:sz w:val="24"/>
        </w:rPr>
        <w:t>образовывать звукоподражательные</w:t>
      </w:r>
      <w:r>
        <w:rPr>
          <w:spacing w:val="-3"/>
          <w:sz w:val="24"/>
        </w:rPr>
        <w:t xml:space="preserve"> </w:t>
      </w:r>
      <w:r>
        <w:rPr>
          <w:sz w:val="24"/>
        </w:rPr>
        <w:t>глаголы</w:t>
      </w:r>
      <w:r>
        <w:rPr>
          <w:spacing w:val="-2"/>
          <w:sz w:val="24"/>
        </w:rPr>
        <w:t xml:space="preserve"> </w:t>
      </w:r>
      <w:r>
        <w:rPr>
          <w:sz w:val="24"/>
        </w:rPr>
        <w:t>(чирикает).</w:t>
      </w:r>
    </w:p>
    <w:p w14:paraId="37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38050000">
      <w:pPr>
        <w:pStyle w:val="Style_8"/>
        <w:ind w:firstLine="709" w:left="0"/>
        <w:rPr>
          <w:sz w:val="24"/>
        </w:rPr>
      </w:pPr>
      <w:r>
        <w:rPr>
          <w:sz w:val="24"/>
        </w:rPr>
        <w:t xml:space="preserve">Педагог развивает у детей следующие умения: по инициативе взрослого называть </w:t>
      </w:r>
      <w:r>
        <w:rPr>
          <w:sz w:val="24"/>
        </w:rPr>
        <w:t>членов</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знакомых</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картинках,</w:t>
      </w:r>
      <w:r>
        <w:rPr>
          <w:spacing w:val="1"/>
          <w:sz w:val="24"/>
        </w:rPr>
        <w:t xml:space="preserve"> </w:t>
      </w:r>
      <w:r>
        <w:rPr>
          <w:sz w:val="24"/>
        </w:rPr>
        <w:t>разговаривать</w:t>
      </w:r>
      <w:r>
        <w:rPr>
          <w:spacing w:val="60"/>
          <w:sz w:val="24"/>
        </w:rPr>
        <w:t xml:space="preserve"> </w:t>
      </w:r>
      <w:r>
        <w:rPr>
          <w:sz w:val="24"/>
        </w:rPr>
        <w:t>о</w:t>
      </w:r>
      <w:r>
        <w:rPr>
          <w:spacing w:val="1"/>
          <w:sz w:val="24"/>
        </w:rPr>
        <w:t xml:space="preserve"> </w:t>
      </w:r>
      <w:r>
        <w:rPr>
          <w:sz w:val="24"/>
        </w:rPr>
        <w:t>любимых</w:t>
      </w:r>
      <w:r>
        <w:rPr>
          <w:spacing w:val="1"/>
          <w:sz w:val="24"/>
        </w:rPr>
        <w:t xml:space="preserve"> </w:t>
      </w:r>
      <w:r>
        <w:rPr>
          <w:sz w:val="24"/>
        </w:rPr>
        <w:t>игрушках;</w:t>
      </w:r>
      <w:r>
        <w:rPr>
          <w:spacing w:val="1"/>
          <w:sz w:val="24"/>
        </w:rPr>
        <w:t xml:space="preserve"> </w:t>
      </w:r>
      <w:r>
        <w:rPr>
          <w:sz w:val="24"/>
        </w:rPr>
        <w:t>элементарно</w:t>
      </w:r>
      <w:r>
        <w:rPr>
          <w:spacing w:val="1"/>
          <w:sz w:val="24"/>
        </w:rPr>
        <w:t xml:space="preserve"> </w:t>
      </w:r>
      <w:r>
        <w:rPr>
          <w:sz w:val="24"/>
        </w:rPr>
        <w:t>договариваться</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игровом общении; с помощью педагога определять и называть ярко выраженные эмоциональные</w:t>
      </w:r>
      <w:r>
        <w:rPr>
          <w:spacing w:val="1"/>
          <w:sz w:val="24"/>
        </w:rPr>
        <w:t xml:space="preserve"> </w:t>
      </w:r>
      <w:r>
        <w:rPr>
          <w:sz w:val="24"/>
        </w:rPr>
        <w:t>состояния детей, учитывать их при общении: пожалеть, развеселить, использовать ласковые слова.</w:t>
      </w:r>
      <w:r>
        <w:rPr>
          <w:spacing w:val="-57"/>
          <w:sz w:val="24"/>
        </w:rPr>
        <w:t xml:space="preserve"> </w:t>
      </w:r>
      <w:r>
        <w:rPr>
          <w:sz w:val="24"/>
        </w:rPr>
        <w:t>Педагог закрепляет у дошкольников умения использовать основные формы речевого этикета в</w:t>
      </w:r>
      <w:r>
        <w:rPr>
          <w:spacing w:val="1"/>
          <w:sz w:val="24"/>
        </w:rPr>
        <w:t xml:space="preserve"> </w:t>
      </w:r>
      <w:r>
        <w:rPr>
          <w:sz w:val="24"/>
        </w:rPr>
        <w:t>разных</w:t>
      </w:r>
      <w:r>
        <w:rPr>
          <w:spacing w:val="1"/>
          <w:sz w:val="24"/>
        </w:rPr>
        <w:t xml:space="preserve"> </w:t>
      </w:r>
      <w:r>
        <w:rPr>
          <w:sz w:val="24"/>
        </w:rPr>
        <w:t>ситуациях</w:t>
      </w:r>
      <w:r>
        <w:rPr>
          <w:spacing w:val="2"/>
          <w:sz w:val="24"/>
        </w:rPr>
        <w:t xml:space="preserve"> </w:t>
      </w:r>
      <w:r>
        <w:rPr>
          <w:sz w:val="24"/>
        </w:rPr>
        <w:t>общения.</w:t>
      </w:r>
    </w:p>
    <w:p w14:paraId="39050000">
      <w:pPr>
        <w:pStyle w:val="Style_8"/>
        <w:ind w:firstLine="709" w:left="0"/>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обращения педагога; сообщать о своих впечатлениях, желаниях; задавать вопросы в условиях</w:t>
      </w:r>
      <w:r>
        <w:rPr>
          <w:spacing w:val="1"/>
          <w:sz w:val="24"/>
        </w:rPr>
        <w:t xml:space="preserve"> </w:t>
      </w:r>
      <w:r>
        <w:rPr>
          <w:sz w:val="24"/>
        </w:rPr>
        <w:t>наглядно представленной ситуации общения. Педагог формирует умения у детей использовать</w:t>
      </w:r>
      <w:r>
        <w:rPr>
          <w:spacing w:val="1"/>
          <w:sz w:val="24"/>
        </w:rPr>
        <w:t xml:space="preserve"> </w:t>
      </w:r>
      <w:r>
        <w:rPr>
          <w:sz w:val="24"/>
        </w:rPr>
        <w:t>дружелюбный, спокойный тон, речевые формы вежливого общения со взрослыми и сверстниками:</w:t>
      </w:r>
      <w:r>
        <w:rPr>
          <w:spacing w:val="-57"/>
          <w:sz w:val="24"/>
        </w:rPr>
        <w:t xml:space="preserve"> </w:t>
      </w:r>
      <w:r>
        <w:rPr>
          <w:sz w:val="24"/>
        </w:rPr>
        <w:t>здороваться, прощаться, благодарить, выражать просьбу, знакомиться, развивает у детей умения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форму</w:t>
      </w:r>
      <w:r>
        <w:rPr>
          <w:spacing w:val="1"/>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w:t>
      </w:r>
      <w:r>
        <w:rPr>
          <w:spacing w:val="1"/>
          <w:sz w:val="24"/>
        </w:rPr>
        <w:t xml:space="preserve"> </w:t>
      </w:r>
      <w:r>
        <w:rPr>
          <w:sz w:val="24"/>
        </w:rPr>
        <w:t>высказывания</w:t>
      </w:r>
      <w:r>
        <w:rPr>
          <w:spacing w:val="1"/>
          <w:sz w:val="24"/>
        </w:rPr>
        <w:t xml:space="preserve"> </w:t>
      </w:r>
      <w:r>
        <w:rPr>
          <w:sz w:val="24"/>
        </w:rPr>
        <w:t>из</w:t>
      </w:r>
      <w:r>
        <w:rPr>
          <w:spacing w:val="1"/>
          <w:sz w:val="24"/>
        </w:rPr>
        <w:t xml:space="preserve"> </w:t>
      </w:r>
      <w:r>
        <w:rPr>
          <w:sz w:val="24"/>
        </w:rPr>
        <w:t>2—3-х</w:t>
      </w:r>
      <w:r>
        <w:rPr>
          <w:spacing w:val="1"/>
          <w:sz w:val="24"/>
        </w:rPr>
        <w:t xml:space="preserve"> </w:t>
      </w:r>
      <w:r>
        <w:rPr>
          <w:sz w:val="24"/>
        </w:rPr>
        <w:t>простых</w:t>
      </w:r>
      <w:r>
        <w:rPr>
          <w:spacing w:val="2"/>
          <w:sz w:val="24"/>
        </w:rPr>
        <w:t xml:space="preserve"> </w:t>
      </w:r>
      <w:r>
        <w:rPr>
          <w:sz w:val="24"/>
        </w:rPr>
        <w:t>фраз.</w:t>
      </w:r>
    </w:p>
    <w:p w14:paraId="3A050000">
      <w:pPr>
        <w:pStyle w:val="Style_8"/>
        <w:ind w:firstLine="709" w:left="0"/>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составлять</w:t>
      </w:r>
      <w:r>
        <w:rPr>
          <w:spacing w:val="-57"/>
          <w:sz w:val="24"/>
        </w:rPr>
        <w:t xml:space="preserve"> </w:t>
      </w:r>
      <w:r>
        <w:rPr>
          <w:sz w:val="24"/>
        </w:rPr>
        <w:t>рассказ</w:t>
      </w:r>
      <w:r>
        <w:rPr>
          <w:spacing w:val="23"/>
          <w:sz w:val="24"/>
        </w:rPr>
        <w:t xml:space="preserve"> </w:t>
      </w:r>
      <w:r>
        <w:rPr>
          <w:sz w:val="24"/>
        </w:rPr>
        <w:t>по</w:t>
      </w:r>
      <w:r>
        <w:rPr>
          <w:spacing w:val="22"/>
          <w:sz w:val="24"/>
        </w:rPr>
        <w:t xml:space="preserve"> </w:t>
      </w:r>
      <w:r>
        <w:rPr>
          <w:sz w:val="24"/>
        </w:rPr>
        <w:t>картинке</w:t>
      </w:r>
      <w:r>
        <w:rPr>
          <w:spacing w:val="19"/>
          <w:sz w:val="24"/>
        </w:rPr>
        <w:t xml:space="preserve"> </w:t>
      </w:r>
      <w:r>
        <w:rPr>
          <w:sz w:val="24"/>
        </w:rPr>
        <w:t>из</w:t>
      </w:r>
      <w:r>
        <w:rPr>
          <w:spacing w:val="23"/>
          <w:sz w:val="24"/>
        </w:rPr>
        <w:t xml:space="preserve"> </w:t>
      </w:r>
      <w:r>
        <w:rPr>
          <w:sz w:val="24"/>
        </w:rPr>
        <w:t>3—4-х</w:t>
      </w:r>
      <w:r>
        <w:rPr>
          <w:spacing w:val="22"/>
          <w:sz w:val="24"/>
        </w:rPr>
        <w:t xml:space="preserve"> </w:t>
      </w:r>
      <w:r>
        <w:rPr>
          <w:sz w:val="24"/>
        </w:rPr>
        <w:t>предложений;</w:t>
      </w:r>
      <w:r>
        <w:rPr>
          <w:spacing w:val="23"/>
          <w:sz w:val="24"/>
        </w:rPr>
        <w:t xml:space="preserve"> </w:t>
      </w:r>
      <w:r>
        <w:rPr>
          <w:sz w:val="24"/>
        </w:rPr>
        <w:t>совместно</w:t>
      </w:r>
      <w:r>
        <w:rPr>
          <w:spacing w:val="22"/>
          <w:sz w:val="24"/>
        </w:rPr>
        <w:t xml:space="preserve"> </w:t>
      </w:r>
      <w:r>
        <w:rPr>
          <w:sz w:val="24"/>
        </w:rPr>
        <w:t>с</w:t>
      </w:r>
      <w:r>
        <w:rPr>
          <w:spacing w:val="23"/>
          <w:sz w:val="24"/>
        </w:rPr>
        <w:t xml:space="preserve"> </w:t>
      </w:r>
      <w:r>
        <w:rPr>
          <w:sz w:val="24"/>
        </w:rPr>
        <w:t>педагогом</w:t>
      </w:r>
      <w:r>
        <w:rPr>
          <w:spacing w:val="23"/>
          <w:sz w:val="24"/>
        </w:rPr>
        <w:t xml:space="preserve"> </w:t>
      </w:r>
      <w:r>
        <w:rPr>
          <w:sz w:val="24"/>
        </w:rPr>
        <w:t>пересказывать</w:t>
      </w:r>
      <w:r>
        <w:rPr>
          <w:spacing w:val="24"/>
          <w:sz w:val="24"/>
        </w:rPr>
        <w:t xml:space="preserve"> </w:t>
      </w:r>
      <w:r>
        <w:rPr>
          <w:sz w:val="24"/>
        </w:rPr>
        <w:t>хорошо знакомые</w:t>
      </w:r>
      <w:r>
        <w:rPr>
          <w:spacing w:val="1"/>
          <w:sz w:val="24"/>
        </w:rPr>
        <w:t xml:space="preserve"> </w:t>
      </w:r>
      <w:r>
        <w:rPr>
          <w:sz w:val="24"/>
        </w:rPr>
        <w:t>сказки;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короткие</w:t>
      </w:r>
      <w:r>
        <w:rPr>
          <w:spacing w:val="1"/>
          <w:sz w:val="24"/>
        </w:rPr>
        <w:t xml:space="preserve"> </w:t>
      </w:r>
      <w:r>
        <w:rPr>
          <w:sz w:val="24"/>
        </w:rPr>
        <w:t>стихотворения,</w:t>
      </w:r>
      <w:r>
        <w:rPr>
          <w:spacing w:val="1"/>
          <w:sz w:val="24"/>
        </w:rPr>
        <w:t xml:space="preserve"> </w:t>
      </w:r>
      <w:r>
        <w:rPr>
          <w:sz w:val="24"/>
        </w:rPr>
        <w:t>слушать</w:t>
      </w:r>
      <w:r>
        <w:rPr>
          <w:spacing w:val="1"/>
          <w:sz w:val="24"/>
        </w:rPr>
        <w:t xml:space="preserve"> </w:t>
      </w:r>
      <w:r>
        <w:rPr>
          <w:sz w:val="24"/>
        </w:rPr>
        <w:t>чтение</w:t>
      </w:r>
      <w:r>
        <w:rPr>
          <w:spacing w:val="1"/>
          <w:sz w:val="24"/>
        </w:rPr>
        <w:t xml:space="preserve"> </w:t>
      </w:r>
      <w:r>
        <w:rPr>
          <w:sz w:val="24"/>
        </w:rPr>
        <w:t>детских</w:t>
      </w:r>
      <w:r>
        <w:rPr>
          <w:spacing w:val="1"/>
          <w:sz w:val="24"/>
        </w:rPr>
        <w:t xml:space="preserve"> </w:t>
      </w:r>
      <w:r>
        <w:rPr>
          <w:sz w:val="24"/>
        </w:rPr>
        <w:t>книг</w:t>
      </w:r>
      <w:r>
        <w:rPr>
          <w:spacing w:val="1"/>
          <w:sz w:val="24"/>
        </w:rPr>
        <w:t xml:space="preserve"> </w:t>
      </w:r>
      <w:r>
        <w:rPr>
          <w:sz w:val="24"/>
        </w:rPr>
        <w:t>и</w:t>
      </w:r>
      <w:r>
        <w:rPr>
          <w:spacing w:val="1"/>
          <w:sz w:val="24"/>
        </w:rPr>
        <w:t xml:space="preserve"> </w:t>
      </w:r>
      <w:r>
        <w:rPr>
          <w:sz w:val="24"/>
        </w:rPr>
        <w:t>рассматривать иллюстрации.</w:t>
      </w:r>
    </w:p>
    <w:p w14:paraId="3B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3"/>
          <w:sz w:val="24"/>
        </w:rPr>
        <w:t xml:space="preserve"> </w:t>
      </w:r>
      <w:r>
        <w:rPr>
          <w:rFonts w:ascii="Times New Roman" w:hAnsi="Times New Roman"/>
          <w:i w:val="1"/>
          <w:sz w:val="24"/>
        </w:rPr>
        <w:t>грамоте</w:t>
      </w:r>
    </w:p>
    <w:p w14:paraId="3C05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звучание</w:t>
      </w:r>
      <w:r>
        <w:rPr>
          <w:spacing w:val="1"/>
          <w:sz w:val="24"/>
        </w:rPr>
        <w:t xml:space="preserve"> </w:t>
      </w:r>
      <w:r>
        <w:rPr>
          <w:sz w:val="24"/>
        </w:rPr>
        <w:t>слова,</w:t>
      </w:r>
      <w:r>
        <w:rPr>
          <w:spacing w:val="1"/>
          <w:sz w:val="24"/>
        </w:rPr>
        <w:t xml:space="preserve"> </w:t>
      </w:r>
      <w:r>
        <w:rPr>
          <w:sz w:val="24"/>
        </w:rPr>
        <w:t>закрепляет</w:t>
      </w:r>
      <w:r>
        <w:rPr>
          <w:spacing w:val="1"/>
          <w:sz w:val="24"/>
        </w:rPr>
        <w:t xml:space="preserve"> </w:t>
      </w:r>
      <w:r>
        <w:rPr>
          <w:sz w:val="24"/>
        </w:rPr>
        <w:t>в</w:t>
      </w:r>
      <w:r>
        <w:rPr>
          <w:spacing w:val="1"/>
          <w:sz w:val="24"/>
        </w:rPr>
        <w:t xml:space="preserve"> </w:t>
      </w:r>
      <w:r>
        <w:rPr>
          <w:sz w:val="24"/>
        </w:rPr>
        <w:t>речи</w:t>
      </w:r>
      <w:r>
        <w:rPr>
          <w:spacing w:val="-57"/>
          <w:sz w:val="24"/>
        </w:rPr>
        <w:t xml:space="preserve"> </w:t>
      </w:r>
      <w:r>
        <w:rPr>
          <w:sz w:val="24"/>
        </w:rPr>
        <w:t>дошкольников</w:t>
      </w:r>
      <w:r>
        <w:rPr>
          <w:spacing w:val="-1"/>
          <w:sz w:val="24"/>
        </w:rPr>
        <w:t xml:space="preserve"> </w:t>
      </w:r>
      <w:r>
        <w:rPr>
          <w:sz w:val="24"/>
        </w:rPr>
        <w:t>термины</w:t>
      </w:r>
      <w:r>
        <w:rPr>
          <w:spacing w:val="4"/>
          <w:sz w:val="24"/>
        </w:rPr>
        <w:t xml:space="preserve"> </w:t>
      </w:r>
      <w:r>
        <w:rPr>
          <w:sz w:val="24"/>
        </w:rPr>
        <w:t>«слово»,</w:t>
      </w:r>
      <w:r>
        <w:rPr>
          <w:spacing w:val="5"/>
          <w:sz w:val="24"/>
        </w:rPr>
        <w:t xml:space="preserve"> </w:t>
      </w:r>
      <w:r>
        <w:rPr>
          <w:sz w:val="24"/>
        </w:rPr>
        <w:t>«звук»</w:t>
      </w:r>
      <w:r>
        <w:rPr>
          <w:spacing w:val="-6"/>
          <w:sz w:val="24"/>
        </w:rPr>
        <w:t xml:space="preserve"> </w:t>
      </w:r>
      <w:r>
        <w:rPr>
          <w:sz w:val="24"/>
        </w:rPr>
        <w:t>в</w:t>
      </w:r>
      <w:r>
        <w:rPr>
          <w:spacing w:val="-1"/>
          <w:sz w:val="24"/>
        </w:rPr>
        <w:t xml:space="preserve"> </w:t>
      </w:r>
      <w:r>
        <w:rPr>
          <w:sz w:val="24"/>
        </w:rPr>
        <w:t>практическом</w:t>
      </w:r>
      <w:r>
        <w:rPr>
          <w:spacing w:val="-2"/>
          <w:sz w:val="24"/>
        </w:rPr>
        <w:t xml:space="preserve"> </w:t>
      </w:r>
      <w:r>
        <w:rPr>
          <w:sz w:val="24"/>
        </w:rPr>
        <w:t>плане.</w:t>
      </w:r>
    </w:p>
    <w:p w14:paraId="3D050000">
      <w:pPr>
        <w:pStyle w:val="Style_8"/>
        <w:ind w:firstLine="709" w:left="0"/>
        <w:rPr>
          <w:sz w:val="24"/>
        </w:rPr>
      </w:pPr>
      <w:r>
        <w:rPr>
          <w:b w:val="1"/>
          <w:i w:val="1"/>
          <w:sz w:val="24"/>
        </w:rPr>
        <w:t xml:space="preserve">В результате, к концу 4 года </w:t>
      </w:r>
      <w:r>
        <w:rPr>
          <w:sz w:val="24"/>
        </w:rPr>
        <w:t>жизни ребенок вступает в речевое общение со знакомыми</w:t>
      </w:r>
      <w:r>
        <w:rPr>
          <w:spacing w:val="1"/>
          <w:sz w:val="24"/>
        </w:rPr>
        <w:t xml:space="preserve"> </w:t>
      </w:r>
      <w:r>
        <w:rPr>
          <w:sz w:val="24"/>
        </w:rPr>
        <w:t>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1"/>
          <w:sz w:val="24"/>
        </w:rPr>
        <w:t xml:space="preserve"> </w:t>
      </w:r>
      <w:r>
        <w:rPr>
          <w:sz w:val="24"/>
        </w:rPr>
        <w:t>предложения;</w:t>
      </w:r>
      <w:r>
        <w:rPr>
          <w:spacing w:val="1"/>
          <w:sz w:val="24"/>
        </w:rPr>
        <w:t xml:space="preserve"> </w:t>
      </w:r>
      <w:r>
        <w:rPr>
          <w:sz w:val="24"/>
        </w:rPr>
        <w:t>проявляет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формулы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составляет</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картинке из 3-4-х простых предложений; совместно со взрослым пересказывает знакомые сказки,</w:t>
      </w:r>
      <w:r>
        <w:rPr>
          <w:spacing w:val="1"/>
          <w:sz w:val="24"/>
        </w:rPr>
        <w:t xml:space="preserve"> </w:t>
      </w:r>
      <w:r>
        <w:rPr>
          <w:sz w:val="24"/>
        </w:rPr>
        <w:t>читает</w:t>
      </w:r>
      <w:r>
        <w:rPr>
          <w:spacing w:val="-1"/>
          <w:sz w:val="24"/>
        </w:rPr>
        <w:t xml:space="preserve"> </w:t>
      </w:r>
      <w:r>
        <w:rPr>
          <w:sz w:val="24"/>
        </w:rPr>
        <w:t>короткие</w:t>
      </w:r>
      <w:r>
        <w:rPr>
          <w:spacing w:val="-1"/>
          <w:sz w:val="24"/>
        </w:rPr>
        <w:t xml:space="preserve"> </w:t>
      </w:r>
      <w:r>
        <w:rPr>
          <w:sz w:val="24"/>
        </w:rPr>
        <w:t>стихи.</w:t>
      </w:r>
    </w:p>
    <w:p w14:paraId="3E050000">
      <w:pPr>
        <w:pStyle w:val="Style_8"/>
        <w:ind w:firstLine="709" w:left="0"/>
        <w:rPr>
          <w:sz w:val="24"/>
        </w:rPr>
      </w:pPr>
      <w:r>
        <w:rPr>
          <w:sz w:val="24"/>
        </w:rPr>
        <w:t>Ребенок</w:t>
      </w:r>
      <w:r>
        <w:rPr>
          <w:spacing w:val="1"/>
          <w:sz w:val="24"/>
        </w:rPr>
        <w:t xml:space="preserve"> </w:t>
      </w:r>
      <w:r>
        <w:rPr>
          <w:sz w:val="24"/>
        </w:rPr>
        <w:t>называет</w:t>
      </w:r>
      <w:r>
        <w:rPr>
          <w:spacing w:val="1"/>
          <w:sz w:val="24"/>
        </w:rPr>
        <w:t xml:space="preserve"> </w:t>
      </w:r>
      <w:r>
        <w:rPr>
          <w:sz w:val="24"/>
        </w:rPr>
        <w:t>словами</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произносит</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все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кроме</w:t>
      </w:r>
      <w:r>
        <w:rPr>
          <w:spacing w:val="1"/>
          <w:sz w:val="24"/>
        </w:rPr>
        <w:t xml:space="preserve"> </w:t>
      </w:r>
      <w:r>
        <w:rPr>
          <w:sz w:val="24"/>
        </w:rPr>
        <w:t>шипящих</w:t>
      </w:r>
      <w:r>
        <w:rPr>
          <w:spacing w:val="1"/>
          <w:sz w:val="24"/>
        </w:rPr>
        <w:t xml:space="preserve"> </w:t>
      </w:r>
      <w:r>
        <w:rPr>
          <w:sz w:val="24"/>
        </w:rPr>
        <w:t>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 в роде, числе и падеже; употребляет существительные с предлогами; в практическом</w:t>
      </w:r>
      <w:r>
        <w:rPr>
          <w:spacing w:val="-57"/>
          <w:sz w:val="24"/>
        </w:rPr>
        <w:t xml:space="preserve"> </w:t>
      </w:r>
      <w:r>
        <w:rPr>
          <w:sz w:val="24"/>
        </w:rPr>
        <w:t>плане</w:t>
      </w:r>
      <w:r>
        <w:rPr>
          <w:spacing w:val="1"/>
          <w:sz w:val="24"/>
        </w:rPr>
        <w:t xml:space="preserve"> </w:t>
      </w:r>
      <w:r>
        <w:rPr>
          <w:sz w:val="24"/>
        </w:rPr>
        <w:t>использует</w:t>
      </w:r>
      <w:r>
        <w:rPr>
          <w:spacing w:val="1"/>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и</w:t>
      </w:r>
      <w:r>
        <w:rPr>
          <w:spacing w:val="1"/>
          <w:sz w:val="24"/>
        </w:rPr>
        <w:t xml:space="preserve"> </w:t>
      </w:r>
      <w:r>
        <w:rPr>
          <w:sz w:val="24"/>
        </w:rPr>
        <w:t>«звук»;</w:t>
      </w:r>
      <w:r>
        <w:rPr>
          <w:spacing w:val="1"/>
          <w:sz w:val="24"/>
        </w:rPr>
        <w:t xml:space="preserve"> </w:t>
      </w:r>
      <w:r>
        <w:rPr>
          <w:sz w:val="24"/>
        </w:rPr>
        <w:t>понимает</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композицию</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узнает</w:t>
      </w:r>
      <w:r>
        <w:rPr>
          <w:spacing w:val="1"/>
          <w:sz w:val="24"/>
        </w:rPr>
        <w:t xml:space="preserve"> </w:t>
      </w:r>
      <w:r>
        <w:rPr>
          <w:sz w:val="24"/>
        </w:rPr>
        <w:t>содержание</w:t>
      </w:r>
      <w:r>
        <w:rPr>
          <w:spacing w:val="1"/>
          <w:sz w:val="24"/>
        </w:rPr>
        <w:t xml:space="preserve"> </w:t>
      </w:r>
      <w:r>
        <w:rPr>
          <w:sz w:val="24"/>
        </w:rPr>
        <w:t>прослушанных</w:t>
      </w:r>
      <w:r>
        <w:rPr>
          <w:spacing w:val="1"/>
          <w:sz w:val="24"/>
        </w:rPr>
        <w:t xml:space="preserve"> </w:t>
      </w:r>
      <w:r>
        <w:rPr>
          <w:sz w:val="24"/>
        </w:rPr>
        <w:t>произведений</w:t>
      </w:r>
      <w:r>
        <w:rPr>
          <w:spacing w:val="1"/>
          <w:sz w:val="24"/>
        </w:rPr>
        <w:t xml:space="preserve"> </w:t>
      </w:r>
      <w:r>
        <w:rPr>
          <w:sz w:val="24"/>
        </w:rPr>
        <w:t>по</w:t>
      </w:r>
      <w:r>
        <w:rPr>
          <w:spacing w:val="1"/>
          <w:sz w:val="24"/>
        </w:rPr>
        <w:t xml:space="preserve"> </w:t>
      </w:r>
      <w:r>
        <w:rPr>
          <w:sz w:val="24"/>
        </w:rPr>
        <w:t>иллюстрациям,</w:t>
      </w:r>
      <w:r>
        <w:rPr>
          <w:spacing w:val="1"/>
          <w:sz w:val="24"/>
        </w:rPr>
        <w:t xml:space="preserve"> </w:t>
      </w:r>
      <w:r>
        <w:rPr>
          <w:sz w:val="24"/>
        </w:rPr>
        <w:t>эмоционально</w:t>
      </w:r>
      <w:r>
        <w:rPr>
          <w:spacing w:val="1"/>
          <w:sz w:val="24"/>
        </w:rPr>
        <w:t xml:space="preserve"> </w:t>
      </w:r>
      <w:r>
        <w:rPr>
          <w:sz w:val="24"/>
        </w:rPr>
        <w:t>откликается;</w:t>
      </w:r>
      <w:r>
        <w:rPr>
          <w:spacing w:val="1"/>
          <w:sz w:val="24"/>
        </w:rPr>
        <w:t xml:space="preserve"> </w:t>
      </w:r>
      <w:r>
        <w:rPr>
          <w:sz w:val="24"/>
        </w:rPr>
        <w:t>запоминает</w:t>
      </w:r>
      <w:r>
        <w:rPr>
          <w:spacing w:val="-57"/>
          <w:sz w:val="24"/>
        </w:rPr>
        <w:t xml:space="preserve"> </w:t>
      </w:r>
      <w:r>
        <w:rPr>
          <w:sz w:val="24"/>
        </w:rPr>
        <w:t>небольшие потешки, стихотворения, участвует в играх-драматизациях по сюжету литературных</w:t>
      </w:r>
      <w:r>
        <w:rPr>
          <w:spacing w:val="1"/>
          <w:sz w:val="24"/>
        </w:rPr>
        <w:t xml:space="preserve"> </w:t>
      </w:r>
      <w:r>
        <w:rPr>
          <w:sz w:val="24"/>
        </w:rPr>
        <w:t>произведений.</w:t>
      </w:r>
    </w:p>
    <w:p w14:paraId="3F050000">
      <w:pPr>
        <w:pStyle w:val="Style_8"/>
        <w:ind w:firstLine="709" w:left="0"/>
        <w:rPr>
          <w:sz w:val="24"/>
        </w:rPr>
      </w:pPr>
    </w:p>
    <w:p w14:paraId="40050000">
      <w:pPr>
        <w:pStyle w:val="Style_10"/>
        <w:ind w:firstLine="709" w:left="0"/>
        <w:outlineLvl w:val="8"/>
        <w:rPr>
          <w:sz w:val="24"/>
        </w:rPr>
      </w:pPr>
      <w:r>
        <w:rPr>
          <w:sz w:val="24"/>
        </w:rPr>
        <w:t>От</w:t>
      </w:r>
      <w:r>
        <w:rPr>
          <w:spacing w:val="1"/>
          <w:sz w:val="24"/>
        </w:rPr>
        <w:t xml:space="preserve"> </w:t>
      </w:r>
      <w:r>
        <w:rPr>
          <w:sz w:val="24"/>
        </w:rPr>
        <w:t>4 лет</w:t>
      </w:r>
      <w:r>
        <w:rPr>
          <w:spacing w:val="-1"/>
          <w:sz w:val="24"/>
        </w:rPr>
        <w:t xml:space="preserve"> </w:t>
      </w:r>
      <w:r>
        <w:rPr>
          <w:sz w:val="24"/>
        </w:rPr>
        <w:t>до 5</w:t>
      </w:r>
      <w:r>
        <w:rPr>
          <w:spacing w:val="-1"/>
          <w:sz w:val="24"/>
        </w:rPr>
        <w:t xml:space="preserve"> </w:t>
      </w:r>
      <w:r>
        <w:rPr>
          <w:sz w:val="24"/>
        </w:rPr>
        <w:t>лет.</w:t>
      </w:r>
    </w:p>
    <w:p w14:paraId="4105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42050000">
      <w:pPr>
        <w:spacing w:after="0" w:line="240" w:lineRule="auto"/>
        <w:ind w:firstLine="709" w:left="0"/>
        <w:jc w:val="both"/>
        <w:rPr>
          <w:rFonts w:ascii="Times New Roman" w:hAnsi="Times New Roman"/>
          <w:i w:val="1"/>
          <w:sz w:val="24"/>
        </w:rPr>
      </w:pPr>
      <w:r>
        <w:rPr>
          <w:rFonts w:ascii="Times New Roman" w:hAnsi="Times New Roman"/>
          <w:i w:val="1"/>
          <w:sz w:val="24"/>
        </w:rPr>
        <w:t>Развитие</w:t>
      </w:r>
      <w:r>
        <w:rPr>
          <w:rFonts w:ascii="Times New Roman" w:hAnsi="Times New Roman"/>
          <w:i w:val="1"/>
          <w:spacing w:val="-2"/>
          <w:sz w:val="24"/>
        </w:rPr>
        <w:t xml:space="preserve"> </w:t>
      </w:r>
      <w:r>
        <w:rPr>
          <w:rFonts w:ascii="Times New Roman" w:hAnsi="Times New Roman"/>
          <w:i w:val="1"/>
          <w:sz w:val="24"/>
        </w:rPr>
        <w:t>словаря</w:t>
      </w:r>
    </w:p>
    <w:p w14:paraId="43050000">
      <w:pPr>
        <w:pStyle w:val="Style_8"/>
        <w:ind w:firstLine="709" w:left="0"/>
        <w:rPr>
          <w:sz w:val="24"/>
        </w:rPr>
      </w:pPr>
      <w:r>
        <w:rPr>
          <w:sz w:val="24"/>
        </w:rPr>
        <w:t>Обогащение словаря. Вводить в словарь детей существительные, обозначающие профессии,</w:t>
      </w:r>
      <w:r>
        <w:rPr>
          <w:spacing w:val="-57"/>
          <w:sz w:val="24"/>
        </w:rPr>
        <w:t xml:space="preserve"> </w:t>
      </w:r>
      <w:r>
        <w:rPr>
          <w:sz w:val="24"/>
        </w:rPr>
        <w:t>глаголы, трудовые действия. Продолжать учить детей определять и называть местоположение</w:t>
      </w:r>
      <w:r>
        <w:rPr>
          <w:spacing w:val="1"/>
          <w:sz w:val="24"/>
        </w:rPr>
        <w:t xml:space="preserve"> </w:t>
      </w:r>
      <w:r>
        <w:rPr>
          <w:sz w:val="24"/>
        </w:rPr>
        <w:t>предмета,</w:t>
      </w:r>
      <w:r>
        <w:rPr>
          <w:spacing w:val="-1"/>
          <w:sz w:val="24"/>
        </w:rPr>
        <w:t xml:space="preserve"> </w:t>
      </w:r>
      <w:r>
        <w:rPr>
          <w:sz w:val="24"/>
        </w:rPr>
        <w:t>время</w:t>
      </w:r>
      <w:r>
        <w:rPr>
          <w:spacing w:val="2"/>
          <w:sz w:val="24"/>
        </w:rPr>
        <w:t xml:space="preserve"> </w:t>
      </w:r>
      <w:r>
        <w:rPr>
          <w:sz w:val="24"/>
        </w:rPr>
        <w:t>суток, характеризовать состояние</w:t>
      </w:r>
      <w:r>
        <w:rPr>
          <w:spacing w:val="-1"/>
          <w:sz w:val="24"/>
        </w:rPr>
        <w:t xml:space="preserve"> </w:t>
      </w:r>
      <w:r>
        <w:rPr>
          <w:sz w:val="24"/>
        </w:rPr>
        <w:t>и</w:t>
      </w:r>
      <w:r>
        <w:rPr>
          <w:spacing w:val="-2"/>
          <w:sz w:val="24"/>
        </w:rPr>
        <w:t xml:space="preserve"> </w:t>
      </w:r>
      <w:r>
        <w:rPr>
          <w:sz w:val="24"/>
        </w:rPr>
        <w:t>настроение</w:t>
      </w:r>
      <w:r>
        <w:rPr>
          <w:spacing w:val="-2"/>
          <w:sz w:val="24"/>
        </w:rPr>
        <w:t xml:space="preserve"> </w:t>
      </w:r>
      <w:r>
        <w:rPr>
          <w:sz w:val="24"/>
        </w:rPr>
        <w:t>людей.</w:t>
      </w:r>
    </w:p>
    <w:p w14:paraId="44050000">
      <w:pPr>
        <w:pStyle w:val="Style_8"/>
        <w:ind w:firstLine="709" w:left="0"/>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названия</w:t>
      </w:r>
      <w:r>
        <w:rPr>
          <w:spacing w:val="1"/>
          <w:sz w:val="24"/>
        </w:rPr>
        <w:t xml:space="preserve"> </w:t>
      </w:r>
      <w:r>
        <w:rPr>
          <w:sz w:val="24"/>
        </w:rPr>
        <w:t>частей</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предметов,</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наиболее</w:t>
      </w:r>
      <w:r>
        <w:rPr>
          <w:spacing w:val="1"/>
          <w:sz w:val="24"/>
        </w:rPr>
        <w:t xml:space="preserve"> </w:t>
      </w:r>
      <w:r>
        <w:rPr>
          <w:sz w:val="24"/>
        </w:rPr>
        <w:t>употребительные</w:t>
      </w:r>
      <w:r>
        <w:rPr>
          <w:spacing w:val="1"/>
          <w:sz w:val="24"/>
        </w:rPr>
        <w:t xml:space="preserve"> </w:t>
      </w:r>
      <w:r>
        <w:rPr>
          <w:sz w:val="24"/>
        </w:rPr>
        <w:t>глаголы,</w:t>
      </w:r>
      <w:r>
        <w:rPr>
          <w:spacing w:val="1"/>
          <w:sz w:val="24"/>
        </w:rPr>
        <w:t xml:space="preserve"> </w:t>
      </w:r>
      <w:r>
        <w:rPr>
          <w:sz w:val="24"/>
        </w:rPr>
        <w:t>наречия</w:t>
      </w:r>
      <w:r>
        <w:rPr>
          <w:spacing w:val="1"/>
          <w:sz w:val="24"/>
        </w:rPr>
        <w:t xml:space="preserve"> </w:t>
      </w:r>
      <w:r>
        <w:rPr>
          <w:sz w:val="24"/>
        </w:rPr>
        <w:t>и</w:t>
      </w:r>
      <w:r>
        <w:rPr>
          <w:spacing w:val="1"/>
          <w:sz w:val="24"/>
        </w:rPr>
        <w:t xml:space="preserve"> </w:t>
      </w:r>
      <w:r>
        <w:rPr>
          <w:sz w:val="24"/>
        </w:rPr>
        <w:t>предлоги;</w:t>
      </w:r>
      <w:r>
        <w:rPr>
          <w:spacing w:val="1"/>
          <w:sz w:val="24"/>
        </w:rPr>
        <w:t xml:space="preserve"> </w:t>
      </w:r>
      <w:r>
        <w:rPr>
          <w:sz w:val="24"/>
        </w:rPr>
        <w:t>употреблять</w:t>
      </w:r>
      <w:r>
        <w:rPr>
          <w:spacing w:val="-1"/>
          <w:sz w:val="24"/>
        </w:rPr>
        <w:t xml:space="preserve"> </w:t>
      </w:r>
      <w:r>
        <w:rPr>
          <w:sz w:val="24"/>
        </w:rPr>
        <w:t>существительные</w:t>
      </w:r>
      <w:r>
        <w:rPr>
          <w:spacing w:val="-2"/>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p>
    <w:p w14:paraId="45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46050000">
      <w:pPr>
        <w:pStyle w:val="Style_8"/>
        <w:ind w:firstLine="709" w:left="0"/>
        <w:rPr>
          <w:sz w:val="24"/>
        </w:rPr>
      </w:pPr>
      <w:r>
        <w:rPr>
          <w:sz w:val="24"/>
        </w:rPr>
        <w:t>Закреплять</w:t>
      </w:r>
      <w:r>
        <w:rPr>
          <w:spacing w:val="1"/>
          <w:sz w:val="24"/>
        </w:rPr>
        <w:t xml:space="preserve"> </w:t>
      </w:r>
      <w:r>
        <w:rPr>
          <w:sz w:val="24"/>
        </w:rPr>
        <w:t>правильное</w:t>
      </w:r>
      <w:r>
        <w:rPr>
          <w:spacing w:val="1"/>
          <w:sz w:val="24"/>
        </w:rPr>
        <w:t xml:space="preserve"> </w:t>
      </w:r>
      <w:r>
        <w:rPr>
          <w:sz w:val="24"/>
        </w:rPr>
        <w:t>произношение</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звуков,</w:t>
      </w:r>
      <w:r>
        <w:rPr>
          <w:spacing w:val="1"/>
          <w:sz w:val="24"/>
        </w:rPr>
        <w:t xml:space="preserve"> </w:t>
      </w:r>
      <w:r>
        <w:rPr>
          <w:sz w:val="24"/>
        </w:rPr>
        <w:t>отрабатывать</w:t>
      </w:r>
      <w:r>
        <w:rPr>
          <w:spacing w:val="1"/>
          <w:sz w:val="24"/>
        </w:rPr>
        <w:t xml:space="preserve"> </w:t>
      </w:r>
      <w:r>
        <w:rPr>
          <w:sz w:val="24"/>
        </w:rPr>
        <w:t>произношение</w:t>
      </w:r>
      <w:r>
        <w:rPr>
          <w:spacing w:val="1"/>
          <w:sz w:val="24"/>
        </w:rPr>
        <w:t xml:space="preserve"> </w:t>
      </w:r>
      <w:r>
        <w:rPr>
          <w:sz w:val="24"/>
        </w:rPr>
        <w:t>свистящих,</w:t>
      </w:r>
      <w:r>
        <w:rPr>
          <w:spacing w:val="1"/>
          <w:sz w:val="24"/>
        </w:rPr>
        <w:t xml:space="preserve"> </w:t>
      </w:r>
      <w:r>
        <w:rPr>
          <w:sz w:val="24"/>
        </w:rPr>
        <w:t>шипящих</w:t>
      </w:r>
      <w:r>
        <w:rPr>
          <w:spacing w:val="1"/>
          <w:sz w:val="24"/>
        </w:rPr>
        <w:t xml:space="preserve"> </w:t>
      </w:r>
      <w:r>
        <w:rPr>
          <w:sz w:val="24"/>
        </w:rPr>
        <w:t>и</w:t>
      </w:r>
      <w:r>
        <w:rPr>
          <w:spacing w:val="1"/>
          <w:sz w:val="24"/>
        </w:rPr>
        <w:t xml:space="preserve"> </w:t>
      </w:r>
      <w:r>
        <w:rPr>
          <w:sz w:val="24"/>
        </w:rPr>
        <w:t>сонорных</w:t>
      </w:r>
      <w:r>
        <w:rPr>
          <w:spacing w:val="1"/>
          <w:sz w:val="24"/>
        </w:rPr>
        <w:t xml:space="preserve"> </w:t>
      </w:r>
      <w:r>
        <w:rPr>
          <w:sz w:val="24"/>
        </w:rPr>
        <w:t>звуков.</w:t>
      </w:r>
      <w:r>
        <w:rPr>
          <w:spacing w:val="1"/>
          <w:sz w:val="24"/>
        </w:rPr>
        <w:t xml:space="preserve"> </w:t>
      </w:r>
      <w:r>
        <w:rPr>
          <w:sz w:val="24"/>
        </w:rPr>
        <w:t>Продолжать</w:t>
      </w:r>
      <w:r>
        <w:rPr>
          <w:spacing w:val="1"/>
          <w:sz w:val="24"/>
        </w:rPr>
        <w:t xml:space="preserve"> </w:t>
      </w:r>
      <w:r>
        <w:rPr>
          <w:sz w:val="24"/>
        </w:rPr>
        <w:t>работу</w:t>
      </w:r>
      <w:r>
        <w:rPr>
          <w:spacing w:val="1"/>
          <w:sz w:val="24"/>
        </w:rPr>
        <w:t xml:space="preserve"> </w:t>
      </w:r>
      <w:r>
        <w:rPr>
          <w:sz w:val="24"/>
        </w:rPr>
        <w:t>над</w:t>
      </w:r>
      <w:r>
        <w:rPr>
          <w:spacing w:val="1"/>
          <w:sz w:val="24"/>
        </w:rPr>
        <w:t xml:space="preserve"> </w:t>
      </w:r>
      <w:r>
        <w:rPr>
          <w:sz w:val="24"/>
        </w:rPr>
        <w:t>дикцией:</w:t>
      </w:r>
      <w:r>
        <w:rPr>
          <w:spacing w:val="1"/>
          <w:sz w:val="24"/>
        </w:rPr>
        <w:t xml:space="preserve"> </w:t>
      </w:r>
      <w:r>
        <w:rPr>
          <w:sz w:val="24"/>
        </w:rPr>
        <w:t>совершенствовать</w:t>
      </w:r>
      <w:r>
        <w:rPr>
          <w:spacing w:val="1"/>
          <w:sz w:val="24"/>
        </w:rPr>
        <w:t xml:space="preserve"> </w:t>
      </w:r>
      <w:r>
        <w:rPr>
          <w:sz w:val="24"/>
        </w:rPr>
        <w:t>отчетливое</w:t>
      </w:r>
      <w:r>
        <w:rPr>
          <w:spacing w:val="1"/>
          <w:sz w:val="24"/>
        </w:rPr>
        <w:t xml:space="preserve"> </w:t>
      </w:r>
      <w:r>
        <w:rPr>
          <w:sz w:val="24"/>
        </w:rPr>
        <w:t>произношение</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словосочетаний.</w:t>
      </w:r>
      <w:r>
        <w:rPr>
          <w:spacing w:val="1"/>
          <w:sz w:val="24"/>
        </w:rPr>
        <w:t xml:space="preserve"> </w:t>
      </w:r>
      <w:r>
        <w:rPr>
          <w:sz w:val="24"/>
        </w:rPr>
        <w:t>Проводить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развитию фонематического слуха:</w:t>
      </w:r>
      <w:r>
        <w:rPr>
          <w:spacing w:val="1"/>
          <w:sz w:val="24"/>
        </w:rPr>
        <w:t xml:space="preserve"> </w:t>
      </w:r>
      <w:r>
        <w:rPr>
          <w:sz w:val="24"/>
        </w:rPr>
        <w:t>учить различать на слух</w:t>
      </w:r>
      <w:r>
        <w:rPr>
          <w:spacing w:val="1"/>
          <w:sz w:val="24"/>
        </w:rPr>
        <w:t xml:space="preserve"> </w:t>
      </w:r>
      <w:r>
        <w:rPr>
          <w:sz w:val="24"/>
        </w:rPr>
        <w:t>и называть слова с определенным</w:t>
      </w:r>
      <w:r>
        <w:rPr>
          <w:spacing w:val="1"/>
          <w:sz w:val="24"/>
        </w:rPr>
        <w:t xml:space="preserve"> </w:t>
      </w:r>
      <w:r>
        <w:rPr>
          <w:sz w:val="24"/>
        </w:rPr>
        <w:t>звуком.</w:t>
      </w:r>
      <w:r>
        <w:rPr>
          <w:spacing w:val="-1"/>
          <w:sz w:val="24"/>
        </w:rPr>
        <w:t xml:space="preserve"> </w:t>
      </w:r>
      <w:r>
        <w:rPr>
          <w:sz w:val="24"/>
        </w:rPr>
        <w:t>Совершенствовать</w:t>
      </w:r>
      <w:r>
        <w:rPr>
          <w:spacing w:val="1"/>
          <w:sz w:val="24"/>
        </w:rPr>
        <w:t xml:space="preserve"> </w:t>
      </w:r>
      <w:r>
        <w:rPr>
          <w:sz w:val="24"/>
        </w:rPr>
        <w:t>интонационную выразительность</w:t>
      </w:r>
      <w:r>
        <w:rPr>
          <w:spacing w:val="-1"/>
          <w:sz w:val="24"/>
        </w:rPr>
        <w:t xml:space="preserve"> </w:t>
      </w:r>
      <w:r>
        <w:rPr>
          <w:sz w:val="24"/>
        </w:rPr>
        <w:t>речи.</w:t>
      </w:r>
    </w:p>
    <w:p w14:paraId="47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48050000">
      <w:pPr>
        <w:pStyle w:val="Style_8"/>
        <w:ind w:firstLine="709" w:left="0"/>
        <w:rPr>
          <w:sz w:val="24"/>
        </w:rPr>
      </w:pPr>
      <w:r>
        <w:rPr>
          <w:sz w:val="24"/>
        </w:rPr>
        <w:t>Продолжать формировать у детей умение правильно согласовывать слова в предложении.</w:t>
      </w:r>
      <w:r>
        <w:rPr>
          <w:spacing w:val="1"/>
          <w:sz w:val="24"/>
        </w:rPr>
        <w:t xml:space="preserve"> </w:t>
      </w:r>
      <w:r>
        <w:rPr>
          <w:sz w:val="24"/>
        </w:rPr>
        <w:t>Совершенствовать</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предлоги</w:t>
      </w:r>
      <w:r>
        <w:rPr>
          <w:spacing w:val="1"/>
          <w:sz w:val="24"/>
        </w:rPr>
        <w:t xml:space="preserve"> </w:t>
      </w:r>
      <w:r>
        <w:rPr>
          <w:sz w:val="24"/>
        </w:rPr>
        <w:t>в</w:t>
      </w:r>
      <w:r>
        <w:rPr>
          <w:spacing w:val="1"/>
          <w:sz w:val="24"/>
        </w:rPr>
        <w:t xml:space="preserve"> </w:t>
      </w:r>
      <w:r>
        <w:rPr>
          <w:sz w:val="24"/>
        </w:rPr>
        <w:t>речи; образовывать</w:t>
      </w:r>
      <w:r>
        <w:rPr>
          <w:spacing w:val="1"/>
          <w:sz w:val="24"/>
        </w:rPr>
        <w:t xml:space="preserve"> </w:t>
      </w:r>
      <w:r>
        <w:rPr>
          <w:sz w:val="24"/>
        </w:rPr>
        <w:t>форму</w:t>
      </w:r>
      <w:r>
        <w:rPr>
          <w:spacing w:val="1"/>
          <w:sz w:val="24"/>
        </w:rPr>
        <w:t xml:space="preserve"> </w:t>
      </w:r>
      <w:r>
        <w:rPr>
          <w:sz w:val="24"/>
        </w:rPr>
        <w:t>множественного числа существительных, обозначающих детенышей животных, употреблять эти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родительном</w:t>
      </w:r>
      <w:r>
        <w:rPr>
          <w:spacing w:val="1"/>
          <w:sz w:val="24"/>
        </w:rPr>
        <w:t xml:space="preserve"> </w:t>
      </w:r>
      <w:r>
        <w:rPr>
          <w:sz w:val="24"/>
        </w:rPr>
        <w:t>падежах;</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форму</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родительного</w:t>
      </w:r>
      <w:r>
        <w:rPr>
          <w:spacing w:val="1"/>
          <w:sz w:val="24"/>
        </w:rPr>
        <w:t xml:space="preserve"> </w:t>
      </w:r>
      <w:r>
        <w:rPr>
          <w:sz w:val="24"/>
        </w:rPr>
        <w:t>падежа</w:t>
      </w:r>
      <w:r>
        <w:rPr>
          <w:spacing w:val="1"/>
          <w:sz w:val="24"/>
        </w:rPr>
        <w:t xml:space="preserve"> </w:t>
      </w:r>
      <w:r>
        <w:rPr>
          <w:sz w:val="24"/>
        </w:rPr>
        <w:t>существительных;</w:t>
      </w:r>
      <w:r>
        <w:rPr>
          <w:spacing w:val="1"/>
          <w:sz w:val="24"/>
        </w:rPr>
        <w:t xml:space="preserve"> </w:t>
      </w:r>
      <w:r>
        <w:rPr>
          <w:sz w:val="24"/>
        </w:rPr>
        <w:t>употреблять</w:t>
      </w:r>
      <w:r>
        <w:rPr>
          <w:spacing w:val="1"/>
          <w:sz w:val="24"/>
        </w:rPr>
        <w:t xml:space="preserve"> </w:t>
      </w:r>
      <w:r>
        <w:rPr>
          <w:sz w:val="24"/>
        </w:rPr>
        <w:t>формы</w:t>
      </w:r>
      <w:r>
        <w:rPr>
          <w:spacing w:val="1"/>
          <w:sz w:val="24"/>
        </w:rPr>
        <w:t xml:space="preserve"> </w:t>
      </w:r>
      <w:r>
        <w:rPr>
          <w:sz w:val="24"/>
        </w:rPr>
        <w:t>повелительного</w:t>
      </w:r>
      <w:r>
        <w:rPr>
          <w:spacing w:val="1"/>
          <w:sz w:val="24"/>
        </w:rPr>
        <w:t xml:space="preserve"> </w:t>
      </w:r>
      <w:r>
        <w:rPr>
          <w:sz w:val="24"/>
        </w:rPr>
        <w:t>наклонения</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сложносочиненные</w:t>
      </w:r>
      <w:r>
        <w:rPr>
          <w:spacing w:val="1"/>
          <w:sz w:val="24"/>
        </w:rPr>
        <w:t xml:space="preserve"> </w:t>
      </w:r>
      <w:r>
        <w:rPr>
          <w:sz w:val="24"/>
        </w:rPr>
        <w:t>и</w:t>
      </w:r>
      <w:r>
        <w:rPr>
          <w:spacing w:val="1"/>
          <w:sz w:val="24"/>
        </w:rPr>
        <w:t xml:space="preserve"> </w:t>
      </w:r>
      <w:r>
        <w:rPr>
          <w:sz w:val="24"/>
        </w:rPr>
        <w:t>сложноподчиненные</w:t>
      </w:r>
      <w:r>
        <w:rPr>
          <w:spacing w:val="2"/>
          <w:sz w:val="24"/>
        </w:rPr>
        <w:t xml:space="preserve"> </w:t>
      </w:r>
      <w:r>
        <w:rPr>
          <w:sz w:val="24"/>
        </w:rPr>
        <w:t>предложения;</w:t>
      </w:r>
      <w:r>
        <w:rPr>
          <w:spacing w:val="4"/>
          <w:sz w:val="24"/>
        </w:rPr>
        <w:t xml:space="preserve"> </w:t>
      </w:r>
      <w:r>
        <w:rPr>
          <w:sz w:val="24"/>
        </w:rPr>
        <w:t>правильно</w:t>
      </w:r>
      <w:r>
        <w:rPr>
          <w:spacing w:val="3"/>
          <w:sz w:val="24"/>
        </w:rPr>
        <w:t xml:space="preserve"> </w:t>
      </w:r>
      <w:r>
        <w:rPr>
          <w:sz w:val="24"/>
        </w:rPr>
        <w:t>понимать</w:t>
      </w:r>
      <w:r>
        <w:rPr>
          <w:spacing w:val="7"/>
          <w:sz w:val="24"/>
        </w:rPr>
        <w:t xml:space="preserve"> </w:t>
      </w:r>
      <w:r>
        <w:rPr>
          <w:sz w:val="24"/>
        </w:rPr>
        <w:t>и</w:t>
      </w:r>
      <w:r>
        <w:rPr>
          <w:spacing w:val="2"/>
          <w:sz w:val="24"/>
        </w:rPr>
        <w:t xml:space="preserve"> </w:t>
      </w:r>
      <w:r>
        <w:rPr>
          <w:sz w:val="24"/>
        </w:rPr>
        <w:t>употреблять</w:t>
      </w:r>
      <w:r>
        <w:rPr>
          <w:spacing w:val="7"/>
          <w:sz w:val="24"/>
        </w:rPr>
        <w:t xml:space="preserve"> </w:t>
      </w:r>
      <w:r>
        <w:rPr>
          <w:sz w:val="24"/>
        </w:rPr>
        <w:t>предлоги</w:t>
      </w:r>
      <w:r>
        <w:rPr>
          <w:spacing w:val="7"/>
          <w:sz w:val="24"/>
        </w:rPr>
        <w:t xml:space="preserve"> </w:t>
      </w:r>
      <w:r>
        <w:rPr>
          <w:sz w:val="24"/>
        </w:rPr>
        <w:t>с пространственным значением (в, под, между, около); правильно образовывать названия предметов</w:t>
      </w:r>
      <w:r>
        <w:rPr>
          <w:spacing w:val="-57"/>
          <w:sz w:val="24"/>
        </w:rPr>
        <w:t xml:space="preserve"> </w:t>
      </w:r>
      <w:r>
        <w:rPr>
          <w:sz w:val="24"/>
        </w:rPr>
        <w:t>посуды.</w:t>
      </w:r>
    </w:p>
    <w:p w14:paraId="49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4A050000">
      <w:pPr>
        <w:pStyle w:val="Style_8"/>
        <w:ind w:firstLine="709" w:left="0"/>
        <w:rPr>
          <w:sz w:val="24"/>
        </w:rPr>
      </w:pPr>
      <w:r>
        <w:rPr>
          <w:sz w:val="24"/>
        </w:rPr>
        <w:t>Продолжать</w:t>
      </w:r>
      <w:r>
        <w:rPr>
          <w:spacing w:val="1"/>
          <w:sz w:val="24"/>
        </w:rPr>
        <w:t xml:space="preserve"> </w:t>
      </w:r>
      <w:r>
        <w:rPr>
          <w:sz w:val="24"/>
        </w:rPr>
        <w:t>совершенствовать</w:t>
      </w:r>
      <w:r>
        <w:rPr>
          <w:spacing w:val="1"/>
          <w:sz w:val="24"/>
        </w:rPr>
        <w:t xml:space="preserve"> </w:t>
      </w:r>
      <w:r>
        <w:rPr>
          <w:sz w:val="24"/>
        </w:rPr>
        <w:t>диалогическую</w:t>
      </w:r>
      <w:r>
        <w:rPr>
          <w:spacing w:val="1"/>
          <w:sz w:val="24"/>
        </w:rPr>
        <w:t xml:space="preserve"> </w:t>
      </w:r>
      <w:r>
        <w:rPr>
          <w:sz w:val="24"/>
        </w:rPr>
        <w:t>речь</w:t>
      </w:r>
      <w:r>
        <w:rPr>
          <w:spacing w:val="1"/>
          <w:sz w:val="24"/>
        </w:rPr>
        <w:t xml:space="preserve"> </w:t>
      </w:r>
      <w:r>
        <w:rPr>
          <w:sz w:val="24"/>
        </w:rPr>
        <w:t>детей.</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качеств,</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правильно</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содержанию</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Поддерживать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наблюдениях,</w:t>
      </w:r>
      <w:r>
        <w:rPr>
          <w:spacing w:val="61"/>
          <w:sz w:val="24"/>
        </w:rPr>
        <w:t xml:space="preserve"> </w:t>
      </w:r>
      <w:r>
        <w:rPr>
          <w:sz w:val="24"/>
        </w:rPr>
        <w:t>переживаниях;</w:t>
      </w:r>
      <w:r>
        <w:rPr>
          <w:spacing w:val="1"/>
          <w:sz w:val="24"/>
        </w:rPr>
        <w:t xml:space="preserve"> </w:t>
      </w:r>
      <w:r>
        <w:rPr>
          <w:sz w:val="24"/>
        </w:rPr>
        <w:t>пересказывать небольшие сказки и рассказы, знакомые детям и вновь прочитанные; составлять по</w:t>
      </w:r>
      <w:r>
        <w:rPr>
          <w:spacing w:val="1"/>
          <w:sz w:val="24"/>
        </w:rPr>
        <w:t xml:space="preserve"> </w:t>
      </w:r>
      <w:r>
        <w:rPr>
          <w:sz w:val="24"/>
        </w:rPr>
        <w:t>образцу</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игрушке,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сюжетной</w:t>
      </w:r>
      <w:r>
        <w:rPr>
          <w:spacing w:val="1"/>
          <w:sz w:val="24"/>
        </w:rPr>
        <w:t xml:space="preserve"> </w:t>
      </w:r>
      <w:r>
        <w:rPr>
          <w:sz w:val="24"/>
        </w:rPr>
        <w:t>картины.</w:t>
      </w:r>
      <w:r>
        <w:rPr>
          <w:spacing w:val="1"/>
          <w:sz w:val="24"/>
        </w:rPr>
        <w:t xml:space="preserve"> </w:t>
      </w:r>
      <w:r>
        <w:rPr>
          <w:sz w:val="24"/>
        </w:rPr>
        <w:t>Воспитывать культуру общения: формирование умений приветствовать родных, знакомых, детей</w:t>
      </w:r>
      <w:r>
        <w:rPr>
          <w:spacing w:val="1"/>
          <w:sz w:val="24"/>
        </w:rPr>
        <w:t xml:space="preserve"> </w:t>
      </w:r>
      <w:r>
        <w:rPr>
          <w:sz w:val="24"/>
        </w:rPr>
        <w:t>по группе. Использовать формулы речевого этикета при ответе по телефону, при вступлении в</w:t>
      </w:r>
      <w:r>
        <w:rPr>
          <w:spacing w:val="1"/>
          <w:sz w:val="24"/>
        </w:rPr>
        <w:t xml:space="preserve"> </w:t>
      </w:r>
      <w:r>
        <w:rPr>
          <w:sz w:val="24"/>
        </w:rPr>
        <w:t>разговор</w:t>
      </w:r>
      <w:r>
        <w:rPr>
          <w:spacing w:val="8"/>
          <w:sz w:val="24"/>
        </w:rPr>
        <w:t xml:space="preserve"> </w:t>
      </w:r>
      <w:r>
        <w:rPr>
          <w:sz w:val="24"/>
        </w:rPr>
        <w:t>с</w:t>
      </w:r>
      <w:r>
        <w:rPr>
          <w:spacing w:val="7"/>
          <w:sz w:val="24"/>
        </w:rPr>
        <w:t xml:space="preserve"> </w:t>
      </w:r>
      <w:r>
        <w:rPr>
          <w:sz w:val="24"/>
        </w:rPr>
        <w:t>незнакомыми</w:t>
      </w:r>
      <w:r>
        <w:rPr>
          <w:spacing w:val="9"/>
          <w:sz w:val="24"/>
        </w:rPr>
        <w:t xml:space="preserve"> </w:t>
      </w:r>
      <w:r>
        <w:rPr>
          <w:sz w:val="24"/>
        </w:rPr>
        <w:t>людьми,</w:t>
      </w:r>
      <w:r>
        <w:rPr>
          <w:spacing w:val="7"/>
          <w:sz w:val="24"/>
        </w:rPr>
        <w:t xml:space="preserve"> </w:t>
      </w:r>
      <w:r>
        <w:rPr>
          <w:sz w:val="24"/>
        </w:rPr>
        <w:t>при</w:t>
      </w:r>
      <w:r>
        <w:rPr>
          <w:spacing w:val="9"/>
          <w:sz w:val="24"/>
        </w:rPr>
        <w:t xml:space="preserve"> </w:t>
      </w:r>
      <w:r>
        <w:rPr>
          <w:sz w:val="24"/>
        </w:rPr>
        <w:t>встрече</w:t>
      </w:r>
      <w:r>
        <w:rPr>
          <w:spacing w:val="10"/>
          <w:sz w:val="24"/>
        </w:rPr>
        <w:t xml:space="preserve"> </w:t>
      </w:r>
      <w:r>
        <w:rPr>
          <w:sz w:val="24"/>
        </w:rPr>
        <w:t>гостей.</w:t>
      </w:r>
      <w:r>
        <w:rPr>
          <w:spacing w:val="9"/>
          <w:sz w:val="24"/>
        </w:rPr>
        <w:t xml:space="preserve"> </w:t>
      </w:r>
      <w:r>
        <w:rPr>
          <w:sz w:val="24"/>
        </w:rPr>
        <w:t>Развивать</w:t>
      </w:r>
      <w:r>
        <w:rPr>
          <w:spacing w:val="10"/>
          <w:sz w:val="24"/>
        </w:rPr>
        <w:t xml:space="preserve"> </w:t>
      </w:r>
      <w:r>
        <w:rPr>
          <w:sz w:val="24"/>
        </w:rPr>
        <w:t>коммуникативно-речевые</w:t>
      </w:r>
      <w:r>
        <w:rPr>
          <w:spacing w:val="12"/>
          <w:sz w:val="24"/>
        </w:rPr>
        <w:t xml:space="preserve"> </w:t>
      </w:r>
      <w:r>
        <w:rPr>
          <w:sz w:val="24"/>
        </w:rPr>
        <w:t>умения</w:t>
      </w:r>
      <w:r>
        <w:rPr>
          <w:spacing w:val="-57"/>
          <w:sz w:val="24"/>
        </w:rPr>
        <w:t xml:space="preserve"> </w:t>
      </w:r>
      <w:r>
        <w:rPr>
          <w:sz w:val="24"/>
        </w:rPr>
        <w:t>у</w:t>
      </w:r>
      <w:r>
        <w:rPr>
          <w:spacing w:val="-4"/>
          <w:sz w:val="24"/>
        </w:rPr>
        <w:t xml:space="preserve"> </w:t>
      </w:r>
      <w:r>
        <w:rPr>
          <w:sz w:val="24"/>
        </w:rPr>
        <w:t>дошкольников (умение</w:t>
      </w:r>
      <w:r>
        <w:rPr>
          <w:spacing w:val="-1"/>
          <w:sz w:val="24"/>
        </w:rPr>
        <w:t xml:space="preserve"> </w:t>
      </w:r>
      <w:r>
        <w:rPr>
          <w:sz w:val="24"/>
        </w:rPr>
        <w:t>вступить,</w:t>
      </w:r>
      <w:r>
        <w:rPr>
          <w:spacing w:val="-1"/>
          <w:sz w:val="24"/>
        </w:rPr>
        <w:t xml:space="preserve"> </w:t>
      </w:r>
      <w:r>
        <w:rPr>
          <w:sz w:val="24"/>
        </w:rPr>
        <w:t>поддержать</w:t>
      </w:r>
      <w:r>
        <w:rPr>
          <w:spacing w:val="1"/>
          <w:sz w:val="24"/>
        </w:rPr>
        <w:t xml:space="preserve"> </w:t>
      </w:r>
      <w:r>
        <w:rPr>
          <w:sz w:val="24"/>
        </w:rPr>
        <w:t>и завершить</w:t>
      </w:r>
      <w:r>
        <w:rPr>
          <w:spacing w:val="1"/>
          <w:sz w:val="24"/>
        </w:rPr>
        <w:t xml:space="preserve"> </w:t>
      </w:r>
      <w:r>
        <w:rPr>
          <w:sz w:val="24"/>
        </w:rPr>
        <w:t>общение).</w:t>
      </w:r>
    </w:p>
    <w:p w14:paraId="4B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6"/>
          <w:sz w:val="24"/>
        </w:rPr>
        <w:t xml:space="preserve"> </w:t>
      </w:r>
      <w:r>
        <w:rPr>
          <w:rFonts w:ascii="Times New Roman" w:hAnsi="Times New Roman"/>
          <w:i w:val="1"/>
          <w:sz w:val="24"/>
        </w:rPr>
        <w:t>детей</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6"/>
          <w:sz w:val="24"/>
        </w:rPr>
        <w:t xml:space="preserve"> </w:t>
      </w:r>
      <w:r>
        <w:rPr>
          <w:rFonts w:ascii="Times New Roman" w:hAnsi="Times New Roman"/>
          <w:i w:val="1"/>
          <w:sz w:val="24"/>
        </w:rPr>
        <w:t>обучению</w:t>
      </w:r>
      <w:r>
        <w:rPr>
          <w:rFonts w:ascii="Times New Roman" w:hAnsi="Times New Roman"/>
          <w:i w:val="1"/>
          <w:spacing w:val="-4"/>
          <w:sz w:val="24"/>
        </w:rPr>
        <w:t xml:space="preserve"> </w:t>
      </w:r>
      <w:r>
        <w:rPr>
          <w:rFonts w:ascii="Times New Roman" w:hAnsi="Times New Roman"/>
          <w:i w:val="1"/>
          <w:sz w:val="24"/>
        </w:rPr>
        <w:t>грамоте</w:t>
      </w:r>
    </w:p>
    <w:p w14:paraId="4C050000">
      <w:pPr>
        <w:pStyle w:val="Style_8"/>
        <w:ind w:firstLine="709" w:left="0"/>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терминами</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практически,</w:t>
      </w:r>
      <w:r>
        <w:rPr>
          <w:spacing w:val="1"/>
          <w:sz w:val="24"/>
        </w:rPr>
        <w:t xml:space="preserve"> </w:t>
      </w:r>
      <w:r>
        <w:rPr>
          <w:sz w:val="24"/>
        </w:rPr>
        <w:t>учить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употреблять эти слова при выполнении упражнений, в речевых играх. Знакомить детей с тем, что</w:t>
      </w:r>
      <w:r>
        <w:rPr>
          <w:spacing w:val="1"/>
          <w:sz w:val="24"/>
        </w:rPr>
        <w:t xml:space="preserve"> </w:t>
      </w:r>
      <w:r>
        <w:rPr>
          <w:sz w:val="24"/>
        </w:rPr>
        <w:t>слова состоят из звуков, звучат по-разному и сходно, звуки в слове произносятся в определенной</w:t>
      </w:r>
      <w:r>
        <w:rPr>
          <w:spacing w:val="1"/>
          <w:sz w:val="24"/>
        </w:rPr>
        <w:t xml:space="preserve"> </w:t>
      </w:r>
      <w:r>
        <w:rPr>
          <w:sz w:val="24"/>
        </w:rPr>
        <w:t>последовательности,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разные</w:t>
      </w:r>
      <w:r>
        <w:rPr>
          <w:spacing w:val="1"/>
          <w:sz w:val="24"/>
        </w:rPr>
        <w:t xml:space="preserve"> </w:t>
      </w:r>
      <w:r>
        <w:rPr>
          <w:sz w:val="24"/>
        </w:rPr>
        <w:t>по</w:t>
      </w:r>
      <w:r>
        <w:rPr>
          <w:spacing w:val="1"/>
          <w:sz w:val="24"/>
        </w:rPr>
        <w:t xml:space="preserve"> </w:t>
      </w:r>
      <w:r>
        <w:rPr>
          <w:sz w:val="24"/>
        </w:rPr>
        <w:t>длительности</w:t>
      </w:r>
      <w:r>
        <w:rPr>
          <w:spacing w:val="1"/>
          <w:sz w:val="24"/>
        </w:rPr>
        <w:t xml:space="preserve"> </w:t>
      </w:r>
      <w:r>
        <w:rPr>
          <w:sz w:val="24"/>
        </w:rPr>
        <w:t>звучания</w:t>
      </w:r>
      <w:r>
        <w:rPr>
          <w:spacing w:val="1"/>
          <w:sz w:val="24"/>
        </w:rPr>
        <w:t xml:space="preserve"> </w:t>
      </w:r>
      <w:r>
        <w:rPr>
          <w:sz w:val="24"/>
        </w:rPr>
        <w:t>(короткие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Формировать умения различать на слух твердые и мягкие согласные (без выделения терминов),</w:t>
      </w:r>
      <w:r>
        <w:rPr>
          <w:spacing w:val="1"/>
          <w:sz w:val="24"/>
        </w:rPr>
        <w:t xml:space="preserve"> </w:t>
      </w:r>
      <w:r>
        <w:rPr>
          <w:sz w:val="24"/>
        </w:rPr>
        <w:t>определять и изолированно произносить первый звук в слове, называть слова с заданным звуком;</w:t>
      </w:r>
      <w:r>
        <w:rPr>
          <w:spacing w:val="1"/>
          <w:sz w:val="24"/>
        </w:rPr>
        <w:t xml:space="preserve"> </w:t>
      </w:r>
      <w:r>
        <w:rPr>
          <w:sz w:val="24"/>
        </w:rPr>
        <w:t>выделять</w:t>
      </w:r>
      <w:r>
        <w:rPr>
          <w:spacing w:val="1"/>
          <w:sz w:val="24"/>
        </w:rPr>
        <w:t xml:space="preserve"> </w:t>
      </w:r>
      <w:r>
        <w:rPr>
          <w:sz w:val="24"/>
        </w:rPr>
        <w:t>голосом звук</w:t>
      </w:r>
      <w:r>
        <w:rPr>
          <w:spacing w:val="1"/>
          <w:sz w:val="24"/>
        </w:rPr>
        <w:t xml:space="preserve"> </w:t>
      </w:r>
      <w:r>
        <w:rPr>
          <w:sz w:val="24"/>
        </w:rPr>
        <w:t>в слове:</w:t>
      </w:r>
      <w:r>
        <w:rPr>
          <w:spacing w:val="1"/>
          <w:sz w:val="24"/>
        </w:rPr>
        <w:t xml:space="preserve"> </w:t>
      </w:r>
      <w:r>
        <w:rPr>
          <w:sz w:val="24"/>
        </w:rPr>
        <w:t>произносить</w:t>
      </w:r>
      <w:r>
        <w:rPr>
          <w:spacing w:val="1"/>
          <w:sz w:val="24"/>
        </w:rPr>
        <w:t xml:space="preserve"> </w:t>
      </w:r>
      <w:r>
        <w:rPr>
          <w:sz w:val="24"/>
        </w:rPr>
        <w:t>заданный</w:t>
      </w:r>
      <w:r>
        <w:rPr>
          <w:spacing w:val="1"/>
          <w:sz w:val="24"/>
        </w:rPr>
        <w:t xml:space="preserve"> </w:t>
      </w:r>
      <w:r>
        <w:rPr>
          <w:sz w:val="24"/>
        </w:rPr>
        <w:t>звук</w:t>
      </w:r>
      <w:r>
        <w:rPr>
          <w:spacing w:val="1"/>
          <w:sz w:val="24"/>
        </w:rPr>
        <w:t xml:space="preserve"> </w:t>
      </w:r>
      <w:r>
        <w:rPr>
          <w:sz w:val="24"/>
        </w:rPr>
        <w:t>протяжно, громче, четче,</w:t>
      </w:r>
      <w:r>
        <w:rPr>
          <w:spacing w:val="1"/>
          <w:sz w:val="24"/>
        </w:rPr>
        <w:t xml:space="preserve"> </w:t>
      </w:r>
      <w:r>
        <w:rPr>
          <w:sz w:val="24"/>
        </w:rPr>
        <w:t>чем он</w:t>
      </w:r>
      <w:r>
        <w:rPr>
          <w:spacing w:val="1"/>
          <w:sz w:val="24"/>
        </w:rPr>
        <w:t xml:space="preserve"> </w:t>
      </w:r>
      <w:r>
        <w:rPr>
          <w:sz w:val="24"/>
        </w:rPr>
        <w:t>произносится</w:t>
      </w:r>
      <w:r>
        <w:rPr>
          <w:spacing w:val="-1"/>
          <w:sz w:val="24"/>
        </w:rPr>
        <w:t xml:space="preserve"> </w:t>
      </w:r>
      <w:r>
        <w:rPr>
          <w:sz w:val="24"/>
        </w:rPr>
        <w:t>обычно,</w:t>
      </w:r>
      <w:r>
        <w:rPr>
          <w:spacing w:val="-3"/>
          <w:sz w:val="24"/>
        </w:rPr>
        <w:t xml:space="preserve"> </w:t>
      </w:r>
      <w:r>
        <w:rPr>
          <w:sz w:val="24"/>
        </w:rPr>
        <w:t>называть</w:t>
      </w:r>
      <w:r>
        <w:rPr>
          <w:spacing w:val="1"/>
          <w:sz w:val="24"/>
        </w:rPr>
        <w:t xml:space="preserve"> </w:t>
      </w:r>
      <w:r>
        <w:rPr>
          <w:sz w:val="24"/>
        </w:rPr>
        <w:t>изолированно.</w:t>
      </w:r>
    </w:p>
    <w:p w14:paraId="4D050000">
      <w:pPr>
        <w:spacing w:after="0" w:line="240" w:lineRule="auto"/>
        <w:ind w:firstLine="709" w:left="0"/>
        <w:jc w:val="both"/>
        <w:rPr>
          <w:rFonts w:ascii="Times New Roman" w:hAnsi="Times New Roman"/>
          <w:i w:val="1"/>
          <w:sz w:val="24"/>
        </w:rPr>
      </w:pPr>
      <w:r>
        <w:rPr>
          <w:rFonts w:ascii="Times New Roman" w:hAnsi="Times New Roman"/>
          <w:i w:val="1"/>
          <w:sz w:val="24"/>
        </w:rPr>
        <w:t>Интерес</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художественной</w:t>
      </w:r>
      <w:r>
        <w:rPr>
          <w:rFonts w:ascii="Times New Roman" w:hAnsi="Times New Roman"/>
          <w:i w:val="1"/>
          <w:spacing w:val="-2"/>
          <w:sz w:val="24"/>
        </w:rPr>
        <w:t xml:space="preserve"> </w:t>
      </w:r>
      <w:r>
        <w:rPr>
          <w:rFonts w:ascii="Times New Roman" w:hAnsi="Times New Roman"/>
          <w:i w:val="1"/>
          <w:sz w:val="24"/>
        </w:rPr>
        <w:t>литературе</w:t>
      </w:r>
    </w:p>
    <w:p w14:paraId="4E050000">
      <w:pPr>
        <w:pStyle w:val="Style_8"/>
        <w:ind w:firstLine="709" w:left="0"/>
        <w:rPr>
          <w:sz w:val="24"/>
        </w:rPr>
      </w:pPr>
      <w:r>
        <w:rPr>
          <w:sz w:val="24"/>
        </w:rPr>
        <w:t>Обогащать</w:t>
      </w:r>
      <w:r>
        <w:rPr>
          <w:spacing w:val="1"/>
          <w:sz w:val="24"/>
        </w:rPr>
        <w:t xml:space="preserve"> </w:t>
      </w:r>
      <w:r>
        <w:rPr>
          <w:sz w:val="24"/>
        </w:rPr>
        <w:t>опыт</w:t>
      </w:r>
      <w:r>
        <w:rPr>
          <w:spacing w:val="1"/>
          <w:sz w:val="24"/>
        </w:rPr>
        <w:t xml:space="preserve"> </w:t>
      </w:r>
      <w:r>
        <w:rPr>
          <w:sz w:val="24"/>
        </w:rPr>
        <w:t>восприятия</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(загадки,</w:t>
      </w:r>
      <w:r>
        <w:rPr>
          <w:spacing w:val="1"/>
          <w:sz w:val="24"/>
        </w:rPr>
        <w:t xml:space="preserve"> </w:t>
      </w:r>
      <w:r>
        <w:rPr>
          <w:sz w:val="24"/>
        </w:rPr>
        <w:t>считалки,</w:t>
      </w:r>
      <w:r>
        <w:rPr>
          <w:spacing w:val="1"/>
          <w:sz w:val="24"/>
        </w:rPr>
        <w:t xml:space="preserve"> </w:t>
      </w:r>
      <w:r>
        <w:rPr>
          <w:sz w:val="24"/>
        </w:rPr>
        <w:t>заклички,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знать основные</w:t>
      </w:r>
      <w:r>
        <w:rPr>
          <w:spacing w:val="-3"/>
          <w:sz w:val="24"/>
        </w:rPr>
        <w:t xml:space="preserve"> </w:t>
      </w:r>
      <w:r>
        <w:rPr>
          <w:sz w:val="24"/>
        </w:rPr>
        <w:t>особенности жанров</w:t>
      </w:r>
      <w:r>
        <w:rPr>
          <w:spacing w:val="-1"/>
          <w:sz w:val="24"/>
        </w:rPr>
        <w:t xml:space="preserve"> </w:t>
      </w:r>
      <w:r>
        <w:rPr>
          <w:sz w:val="24"/>
        </w:rPr>
        <w:t>литературных</w:t>
      </w:r>
      <w:r>
        <w:rPr>
          <w:spacing w:val="1"/>
          <w:sz w:val="24"/>
        </w:rPr>
        <w:t xml:space="preserve"> </w:t>
      </w:r>
      <w:r>
        <w:rPr>
          <w:sz w:val="24"/>
        </w:rPr>
        <w:t>произведений.</w:t>
      </w:r>
    </w:p>
    <w:p w14:paraId="4F050000">
      <w:pPr>
        <w:pStyle w:val="Style_8"/>
        <w:ind w:firstLine="709" w:left="0"/>
        <w:rPr>
          <w:sz w:val="24"/>
        </w:rPr>
      </w:pPr>
      <w:r>
        <w:rPr>
          <w:sz w:val="24"/>
        </w:rPr>
        <w:t>Развивать способность воспринимать содержание и форму художественных произведений</w:t>
      </w:r>
      <w:r>
        <w:rPr>
          <w:spacing w:val="1"/>
          <w:sz w:val="24"/>
        </w:rPr>
        <w:t xml:space="preserve"> </w:t>
      </w:r>
      <w:r>
        <w:rPr>
          <w:sz w:val="24"/>
        </w:rPr>
        <w:t>(учить</w:t>
      </w:r>
      <w:r>
        <w:rPr>
          <w:spacing w:val="1"/>
          <w:sz w:val="24"/>
        </w:rPr>
        <w:t xml:space="preserve"> </w:t>
      </w:r>
      <w:r>
        <w:rPr>
          <w:sz w:val="24"/>
        </w:rPr>
        <w:t>устанавливать</w:t>
      </w:r>
      <w:r>
        <w:rPr>
          <w:spacing w:val="1"/>
          <w:sz w:val="24"/>
        </w:rPr>
        <w:t xml:space="preserve"> </w:t>
      </w:r>
      <w:r>
        <w:rPr>
          <w:sz w:val="24"/>
        </w:rPr>
        <w:t>причинные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повествовании,</w:t>
      </w:r>
      <w:r>
        <w:rPr>
          <w:spacing w:val="1"/>
          <w:sz w:val="24"/>
        </w:rPr>
        <w:t xml:space="preserve"> </w:t>
      </w:r>
      <w:r>
        <w:rPr>
          <w:sz w:val="24"/>
        </w:rPr>
        <w:t>понимать</w:t>
      </w:r>
      <w:r>
        <w:rPr>
          <w:spacing w:val="1"/>
          <w:sz w:val="24"/>
        </w:rPr>
        <w:t xml:space="preserve"> </w:t>
      </w:r>
      <w:r>
        <w:rPr>
          <w:sz w:val="24"/>
        </w:rPr>
        <w:t>главные</w:t>
      </w:r>
      <w:r>
        <w:rPr>
          <w:spacing w:val="60"/>
          <w:sz w:val="24"/>
        </w:rPr>
        <w:t xml:space="preserve"> </w:t>
      </w:r>
      <w:r>
        <w:rPr>
          <w:sz w:val="24"/>
        </w:rPr>
        <w:t>характеристики</w:t>
      </w:r>
      <w:r>
        <w:rPr>
          <w:spacing w:val="1"/>
          <w:sz w:val="24"/>
        </w:rPr>
        <w:t xml:space="preserve"> </w:t>
      </w:r>
      <w:r>
        <w:rPr>
          <w:sz w:val="24"/>
        </w:rPr>
        <w:t>героев;</w:t>
      </w:r>
      <w:r>
        <w:rPr>
          <w:spacing w:val="1"/>
          <w:sz w:val="24"/>
        </w:rPr>
        <w:t xml:space="preserve"> </w:t>
      </w:r>
      <w:r>
        <w:rPr>
          <w:sz w:val="24"/>
        </w:rPr>
        <w:t>привлекать</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ритму</w:t>
      </w:r>
      <w:r>
        <w:rPr>
          <w:spacing w:val="1"/>
          <w:sz w:val="24"/>
        </w:rPr>
        <w:t xml:space="preserve"> </w:t>
      </w:r>
      <w:r>
        <w:rPr>
          <w:sz w:val="24"/>
        </w:rPr>
        <w:t>поэтической</w:t>
      </w:r>
      <w:r>
        <w:rPr>
          <w:spacing w:val="1"/>
          <w:sz w:val="24"/>
        </w:rPr>
        <w:t xml:space="preserve"> </w:t>
      </w:r>
      <w:r>
        <w:rPr>
          <w:sz w:val="24"/>
        </w:rPr>
        <w:t>речи,</w:t>
      </w:r>
      <w:r>
        <w:rPr>
          <w:spacing w:val="1"/>
          <w:sz w:val="24"/>
        </w:rPr>
        <w:t xml:space="preserve"> </w:t>
      </w:r>
      <w:r>
        <w:rPr>
          <w:sz w:val="24"/>
        </w:rPr>
        <w:t>образным</w:t>
      </w:r>
      <w:r>
        <w:rPr>
          <w:spacing w:val="1"/>
          <w:sz w:val="24"/>
        </w:rPr>
        <w:t xml:space="preserve"> </w:t>
      </w:r>
      <w:r>
        <w:rPr>
          <w:sz w:val="24"/>
        </w:rPr>
        <w:t>характеристикам</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p>
    <w:p w14:paraId="50050000">
      <w:pPr>
        <w:pStyle w:val="Style_8"/>
        <w:ind w:firstLine="709" w:left="0"/>
        <w:rPr>
          <w:sz w:val="24"/>
        </w:rPr>
      </w:pPr>
      <w:r>
        <w:rPr>
          <w:sz w:val="24"/>
        </w:rPr>
        <w:t>Развивать</w:t>
      </w:r>
      <w:r>
        <w:rPr>
          <w:spacing w:val="1"/>
          <w:sz w:val="24"/>
        </w:rPr>
        <w:t xml:space="preserve"> </w:t>
      </w:r>
      <w:r>
        <w:rPr>
          <w:sz w:val="24"/>
        </w:rPr>
        <w:t>художественно-речевые</w:t>
      </w:r>
      <w:r>
        <w:rPr>
          <w:spacing w:val="1"/>
          <w:sz w:val="24"/>
        </w:rPr>
        <w:t xml:space="preserve"> </w:t>
      </w:r>
      <w:r>
        <w:rPr>
          <w:sz w:val="24"/>
        </w:rPr>
        <w:t>и</w:t>
      </w:r>
      <w:r>
        <w:rPr>
          <w:spacing w:val="1"/>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(выразительное</w:t>
      </w:r>
      <w:r>
        <w:rPr>
          <w:spacing w:val="1"/>
          <w:sz w:val="24"/>
        </w:rPr>
        <w:t xml:space="preserve"> </w:t>
      </w:r>
      <w:r>
        <w:rPr>
          <w:sz w:val="24"/>
        </w:rPr>
        <w:t>чтение</w:t>
      </w:r>
      <w:r>
        <w:rPr>
          <w:spacing w:val="1"/>
          <w:sz w:val="24"/>
        </w:rPr>
        <w:t xml:space="preserve"> </w:t>
      </w:r>
      <w:r>
        <w:rPr>
          <w:sz w:val="24"/>
        </w:rPr>
        <w:t>наизусть потешек, прибауток, стихотворений; выразительное исполнение ролей в инсценировках;</w:t>
      </w:r>
      <w:r>
        <w:rPr>
          <w:spacing w:val="1"/>
          <w:sz w:val="24"/>
        </w:rPr>
        <w:t xml:space="preserve"> </w:t>
      </w:r>
      <w:r>
        <w:rPr>
          <w:sz w:val="24"/>
        </w:rPr>
        <w:t>пересказ</w:t>
      </w:r>
      <w:r>
        <w:rPr>
          <w:spacing w:val="-1"/>
          <w:sz w:val="24"/>
        </w:rPr>
        <w:t xml:space="preserve"> </w:t>
      </w:r>
      <w:r>
        <w:rPr>
          <w:sz w:val="24"/>
        </w:rPr>
        <w:t>небольших</w:t>
      </w:r>
      <w:r>
        <w:rPr>
          <w:spacing w:val="2"/>
          <w:sz w:val="24"/>
        </w:rPr>
        <w:t xml:space="preserve"> </w:t>
      </w:r>
      <w:r>
        <w:rPr>
          <w:sz w:val="24"/>
        </w:rPr>
        <w:t>рассказов и сказок).</w:t>
      </w:r>
    </w:p>
    <w:p w14:paraId="51050000">
      <w:pPr>
        <w:pStyle w:val="Style_8"/>
        <w:ind w:firstLine="709" w:left="0"/>
        <w:rPr>
          <w:sz w:val="24"/>
        </w:rPr>
      </w:pPr>
      <w:r>
        <w:rPr>
          <w:sz w:val="24"/>
        </w:rPr>
        <w:t>Воспитывать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творчеству</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иллюстраторов.</w:t>
      </w:r>
    </w:p>
    <w:p w14:paraId="52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53050000">
      <w:pPr>
        <w:spacing w:after="0" w:line="240" w:lineRule="auto"/>
        <w:ind w:firstLine="709" w:left="0"/>
        <w:jc w:val="both"/>
        <w:rPr>
          <w:rFonts w:ascii="Times New Roman" w:hAnsi="Times New Roman"/>
          <w:i w:val="1"/>
          <w:sz w:val="24"/>
        </w:rPr>
      </w:pPr>
      <w:r>
        <w:rPr>
          <w:rFonts w:ascii="Times New Roman" w:hAnsi="Times New Roman"/>
          <w:i w:val="1"/>
          <w:sz w:val="24"/>
        </w:rPr>
        <w:t>Развитие</w:t>
      </w:r>
      <w:r>
        <w:rPr>
          <w:rFonts w:ascii="Times New Roman" w:hAnsi="Times New Roman"/>
          <w:i w:val="1"/>
          <w:spacing w:val="-3"/>
          <w:sz w:val="24"/>
        </w:rPr>
        <w:t xml:space="preserve"> </w:t>
      </w:r>
      <w:r>
        <w:rPr>
          <w:rFonts w:ascii="Times New Roman" w:hAnsi="Times New Roman"/>
          <w:i w:val="1"/>
          <w:sz w:val="24"/>
        </w:rPr>
        <w:t>словаря.</w:t>
      </w:r>
    </w:p>
    <w:p w14:paraId="54050000">
      <w:pPr>
        <w:pStyle w:val="Style_8"/>
        <w:ind w:firstLine="709" w:left="0"/>
        <w:rPr>
          <w:sz w:val="24"/>
        </w:rPr>
      </w:pPr>
      <w:r>
        <w:rPr>
          <w:sz w:val="24"/>
        </w:rPr>
        <w:t>Педагог формирует у детей умение использовать в речи названия предметов и материалов,</w:t>
      </w:r>
      <w:r>
        <w:rPr>
          <w:spacing w:val="1"/>
          <w:sz w:val="24"/>
        </w:rPr>
        <w:t xml:space="preserve"> </w:t>
      </w:r>
      <w:r>
        <w:rPr>
          <w:sz w:val="24"/>
        </w:rPr>
        <w:t>из которых они изготовлены; названия живых существ и сред их обитания, некоторые трудовые</w:t>
      </w:r>
      <w:r>
        <w:rPr>
          <w:spacing w:val="1"/>
          <w:sz w:val="24"/>
        </w:rPr>
        <w:t xml:space="preserve"> </w:t>
      </w:r>
      <w:r>
        <w:rPr>
          <w:sz w:val="24"/>
        </w:rPr>
        <w:t>процессы; слова, обозначающие части предметов, объектов и явлений природы, их свойства и</w:t>
      </w:r>
      <w:r>
        <w:rPr>
          <w:spacing w:val="1"/>
          <w:sz w:val="24"/>
        </w:rPr>
        <w:t xml:space="preserve"> </w:t>
      </w:r>
      <w:r>
        <w:rPr>
          <w:sz w:val="24"/>
        </w:rPr>
        <w:t>качества: цветовые оттенки, вкусовые качества, степени качества объектов, явлений; употреблять</w:t>
      </w:r>
      <w:r>
        <w:rPr>
          <w:spacing w:val="1"/>
          <w:sz w:val="24"/>
        </w:rPr>
        <w:t xml:space="preserve"> </w:t>
      </w:r>
      <w:r>
        <w:rPr>
          <w:sz w:val="24"/>
        </w:rPr>
        <w:t>слова, обозначающие некоторые родовые и видовые обобщения, а также лежащие в основе этих</w:t>
      </w:r>
      <w:r>
        <w:rPr>
          <w:spacing w:val="1"/>
          <w:sz w:val="24"/>
        </w:rPr>
        <w:t xml:space="preserve"> </w:t>
      </w:r>
      <w:r>
        <w:rPr>
          <w:sz w:val="24"/>
        </w:rPr>
        <w:t>обобщений</w:t>
      </w:r>
      <w:r>
        <w:rPr>
          <w:spacing w:val="-2"/>
          <w:sz w:val="24"/>
        </w:rPr>
        <w:t xml:space="preserve"> </w:t>
      </w:r>
      <w:r>
        <w:rPr>
          <w:sz w:val="24"/>
        </w:rPr>
        <w:t>существенные</w:t>
      </w:r>
      <w:r>
        <w:rPr>
          <w:spacing w:val="-4"/>
          <w:sz w:val="24"/>
        </w:rPr>
        <w:t xml:space="preserve"> </w:t>
      </w:r>
      <w:r>
        <w:rPr>
          <w:sz w:val="24"/>
        </w:rPr>
        <w:t>признаки;</w:t>
      </w:r>
      <w:r>
        <w:rPr>
          <w:spacing w:val="-2"/>
          <w:sz w:val="24"/>
        </w:rPr>
        <w:t xml:space="preserve"> </w:t>
      </w:r>
      <w:r>
        <w:rPr>
          <w:sz w:val="24"/>
        </w:rPr>
        <w:t>слова</w:t>
      </w:r>
      <w:r>
        <w:rPr>
          <w:spacing w:val="-3"/>
          <w:sz w:val="24"/>
        </w:rPr>
        <w:t xml:space="preserve"> </w:t>
      </w:r>
      <w:r>
        <w:rPr>
          <w:sz w:val="24"/>
        </w:rPr>
        <w:t>извинения, участия,</w:t>
      </w:r>
      <w:r>
        <w:rPr>
          <w:spacing w:val="-2"/>
          <w:sz w:val="24"/>
        </w:rPr>
        <w:t xml:space="preserve"> </w:t>
      </w:r>
      <w:r>
        <w:rPr>
          <w:sz w:val="24"/>
        </w:rPr>
        <w:t>эмоционального</w:t>
      </w:r>
      <w:r>
        <w:rPr>
          <w:spacing w:val="-1"/>
          <w:sz w:val="24"/>
        </w:rPr>
        <w:t xml:space="preserve"> </w:t>
      </w:r>
      <w:r>
        <w:rPr>
          <w:sz w:val="24"/>
        </w:rPr>
        <w:t>сочувствия.</w:t>
      </w:r>
    </w:p>
    <w:p w14:paraId="55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56050000">
      <w:pPr>
        <w:pStyle w:val="Style_8"/>
        <w:ind w:firstLine="709" w:left="0"/>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овладеть</w:t>
      </w:r>
      <w:r>
        <w:rPr>
          <w:spacing w:val="1"/>
          <w:sz w:val="24"/>
        </w:rPr>
        <w:t xml:space="preserve"> </w:t>
      </w:r>
      <w:r>
        <w:rPr>
          <w:sz w:val="24"/>
        </w:rPr>
        <w:t>правильным</w:t>
      </w:r>
      <w:r>
        <w:rPr>
          <w:spacing w:val="1"/>
          <w:sz w:val="24"/>
        </w:rPr>
        <w:t xml:space="preserve"> </w:t>
      </w:r>
      <w:r>
        <w:rPr>
          <w:sz w:val="24"/>
        </w:rPr>
        <w:t>произношением</w:t>
      </w:r>
      <w:r>
        <w:rPr>
          <w:spacing w:val="1"/>
          <w:sz w:val="24"/>
        </w:rPr>
        <w:t xml:space="preserve"> </w:t>
      </w:r>
      <w:r>
        <w:rPr>
          <w:sz w:val="24"/>
        </w:rPr>
        <w:t>звуков</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57"/>
          <w:sz w:val="24"/>
        </w:rPr>
        <w:t xml:space="preserve"> </w:t>
      </w:r>
      <w:r>
        <w:rPr>
          <w:sz w:val="24"/>
        </w:rPr>
        <w:t>словопроизношением,</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 слух, закрепляет у дошкольников умения правильного произносить свистящие и</w:t>
      </w:r>
      <w:r>
        <w:rPr>
          <w:spacing w:val="1"/>
          <w:sz w:val="24"/>
        </w:rPr>
        <w:t xml:space="preserve"> </w:t>
      </w:r>
      <w:r>
        <w:rPr>
          <w:sz w:val="24"/>
        </w:rPr>
        <w:t>шипящие</w:t>
      </w:r>
      <w:r>
        <w:rPr>
          <w:spacing w:val="1"/>
          <w:sz w:val="24"/>
        </w:rPr>
        <w:t xml:space="preserve"> </w:t>
      </w:r>
      <w:r>
        <w:rPr>
          <w:sz w:val="24"/>
        </w:rPr>
        <w:t>звуки;</w:t>
      </w:r>
      <w:r>
        <w:rPr>
          <w:spacing w:val="1"/>
          <w:sz w:val="24"/>
        </w:rPr>
        <w:t xml:space="preserve"> </w:t>
      </w:r>
      <w:r>
        <w:rPr>
          <w:sz w:val="24"/>
        </w:rPr>
        <w:t>четко</w:t>
      </w:r>
      <w:r>
        <w:rPr>
          <w:spacing w:val="1"/>
          <w:sz w:val="24"/>
        </w:rPr>
        <w:t xml:space="preserve"> </w:t>
      </w:r>
      <w:r>
        <w:rPr>
          <w:sz w:val="24"/>
        </w:rPr>
        <w:t>воспроизводить</w:t>
      </w:r>
      <w:r>
        <w:rPr>
          <w:spacing w:val="1"/>
          <w:sz w:val="24"/>
        </w:rPr>
        <w:t xml:space="preserve"> </w:t>
      </w:r>
      <w:r>
        <w:rPr>
          <w:sz w:val="24"/>
        </w:rPr>
        <w:t>фонетический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рисунок</w:t>
      </w:r>
      <w:r>
        <w:rPr>
          <w:spacing w:val="1"/>
          <w:sz w:val="24"/>
        </w:rPr>
        <w:t xml:space="preserve"> </w:t>
      </w:r>
      <w:r>
        <w:rPr>
          <w:sz w:val="24"/>
        </w:rPr>
        <w:t>слова;</w:t>
      </w:r>
      <w:r>
        <w:rPr>
          <w:spacing w:val="1"/>
          <w:sz w:val="24"/>
        </w:rPr>
        <w:t xml:space="preserve"> </w:t>
      </w:r>
      <w:r>
        <w:rPr>
          <w:sz w:val="24"/>
        </w:rPr>
        <w:t>формирует умения говорить внятно, в среднем темпе, голосом средней силы, выразительно читать</w:t>
      </w:r>
      <w:r>
        <w:rPr>
          <w:spacing w:val="1"/>
          <w:sz w:val="24"/>
        </w:rPr>
        <w:t xml:space="preserve"> </w:t>
      </w:r>
      <w:r>
        <w:rPr>
          <w:sz w:val="24"/>
        </w:rPr>
        <w:t>стихи,</w:t>
      </w:r>
      <w:r>
        <w:rPr>
          <w:spacing w:val="1"/>
          <w:sz w:val="24"/>
        </w:rPr>
        <w:t xml:space="preserve"> </w:t>
      </w:r>
      <w:r>
        <w:rPr>
          <w:sz w:val="24"/>
        </w:rPr>
        <w:t>регулируя</w:t>
      </w:r>
      <w:r>
        <w:rPr>
          <w:spacing w:val="1"/>
          <w:sz w:val="24"/>
        </w:rPr>
        <w:t xml:space="preserve"> </w:t>
      </w:r>
      <w:r>
        <w:rPr>
          <w:sz w:val="24"/>
        </w:rPr>
        <w:t>интонацию,</w:t>
      </w:r>
      <w:r>
        <w:rPr>
          <w:spacing w:val="1"/>
          <w:sz w:val="24"/>
        </w:rPr>
        <w:t xml:space="preserve"> </w:t>
      </w:r>
      <w:r>
        <w:rPr>
          <w:sz w:val="24"/>
        </w:rPr>
        <w:t>тембр,</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и</w:t>
      </w:r>
      <w:r>
        <w:rPr>
          <w:spacing w:val="1"/>
          <w:sz w:val="24"/>
        </w:rPr>
        <w:t xml:space="preserve"> </w:t>
      </w:r>
      <w:r>
        <w:rPr>
          <w:sz w:val="24"/>
        </w:rPr>
        <w:t>ритм</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содержания</w:t>
      </w:r>
      <w:r>
        <w:rPr>
          <w:spacing w:val="1"/>
          <w:sz w:val="24"/>
        </w:rPr>
        <w:t xml:space="preserve"> </w:t>
      </w:r>
      <w:r>
        <w:rPr>
          <w:sz w:val="24"/>
        </w:rPr>
        <w:t>стихотворения.</w:t>
      </w:r>
    </w:p>
    <w:p w14:paraId="57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5805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полные,</w:t>
      </w:r>
      <w:r>
        <w:rPr>
          <w:spacing w:val="1"/>
          <w:sz w:val="24"/>
        </w:rPr>
        <w:t xml:space="preserve"> </w:t>
      </w:r>
      <w:r>
        <w:rPr>
          <w:sz w:val="24"/>
        </w:rPr>
        <w:t>распространенные простые</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временных,</w:t>
      </w:r>
      <w:r>
        <w:rPr>
          <w:spacing w:val="1"/>
          <w:sz w:val="24"/>
        </w:rPr>
        <w:t xml:space="preserve"> </w:t>
      </w:r>
      <w:r>
        <w:rPr>
          <w:sz w:val="24"/>
        </w:rPr>
        <w:t>пространственных, причинно-следственных связей; правильно употреблять суффиксы и приставки</w:t>
      </w:r>
      <w:r>
        <w:rPr>
          <w:spacing w:val="-57"/>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использовать</w:t>
      </w:r>
      <w:r>
        <w:rPr>
          <w:spacing w:val="1"/>
          <w:sz w:val="24"/>
        </w:rPr>
        <w:t xml:space="preserve"> </w:t>
      </w:r>
      <w:r>
        <w:rPr>
          <w:sz w:val="24"/>
        </w:rPr>
        <w:t>систему</w:t>
      </w:r>
      <w:r>
        <w:rPr>
          <w:spacing w:val="1"/>
          <w:sz w:val="24"/>
        </w:rPr>
        <w:t xml:space="preserve"> </w:t>
      </w:r>
      <w:r>
        <w:rPr>
          <w:sz w:val="24"/>
        </w:rPr>
        <w:t>окончаний</w:t>
      </w:r>
      <w:r>
        <w:rPr>
          <w:spacing w:val="1"/>
          <w:sz w:val="24"/>
        </w:rPr>
        <w:t xml:space="preserve"> </w:t>
      </w:r>
      <w:r>
        <w:rPr>
          <w:sz w:val="24"/>
        </w:rPr>
        <w:t>существительных,</w:t>
      </w:r>
      <w:r>
        <w:rPr>
          <w:spacing w:val="1"/>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для оформления речевого</w:t>
      </w:r>
      <w:r>
        <w:rPr>
          <w:spacing w:val="-1"/>
          <w:sz w:val="24"/>
        </w:rPr>
        <w:t xml:space="preserve"> </w:t>
      </w:r>
      <w:r>
        <w:rPr>
          <w:sz w:val="24"/>
        </w:rPr>
        <w:t>высказывания.</w:t>
      </w:r>
    </w:p>
    <w:p w14:paraId="59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5A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связную,</w:t>
      </w:r>
      <w:r>
        <w:rPr>
          <w:spacing w:val="1"/>
          <w:sz w:val="24"/>
        </w:rPr>
        <w:t xml:space="preserve"> </w:t>
      </w:r>
      <w:r>
        <w:rPr>
          <w:sz w:val="24"/>
        </w:rPr>
        <w:t>грамматически</w:t>
      </w:r>
      <w:r>
        <w:rPr>
          <w:spacing w:val="1"/>
          <w:sz w:val="24"/>
        </w:rPr>
        <w:t xml:space="preserve"> </w:t>
      </w:r>
      <w:r>
        <w:rPr>
          <w:sz w:val="24"/>
        </w:rPr>
        <w:t>правильную</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48"/>
          <w:sz w:val="24"/>
        </w:rPr>
        <w:t xml:space="preserve"> </w:t>
      </w:r>
      <w:r>
        <w:rPr>
          <w:sz w:val="24"/>
        </w:rPr>
        <w:t>речь,</w:t>
      </w:r>
      <w:r>
        <w:rPr>
          <w:spacing w:val="48"/>
          <w:sz w:val="24"/>
        </w:rPr>
        <w:t xml:space="preserve"> </w:t>
      </w:r>
      <w:r>
        <w:rPr>
          <w:sz w:val="24"/>
        </w:rPr>
        <w:t>обучает</w:t>
      </w:r>
      <w:r>
        <w:rPr>
          <w:spacing w:val="49"/>
          <w:sz w:val="24"/>
        </w:rPr>
        <w:t xml:space="preserve"> </w:t>
      </w:r>
      <w:r>
        <w:rPr>
          <w:sz w:val="24"/>
        </w:rPr>
        <w:t>детей</w:t>
      </w:r>
      <w:r>
        <w:rPr>
          <w:spacing w:val="49"/>
          <w:sz w:val="24"/>
        </w:rPr>
        <w:t xml:space="preserve"> </w:t>
      </w:r>
      <w:r>
        <w:rPr>
          <w:sz w:val="24"/>
        </w:rPr>
        <w:t>использовать</w:t>
      </w:r>
      <w:r>
        <w:rPr>
          <w:spacing w:val="50"/>
          <w:sz w:val="24"/>
        </w:rPr>
        <w:t xml:space="preserve"> </w:t>
      </w:r>
      <w:r>
        <w:rPr>
          <w:sz w:val="24"/>
        </w:rPr>
        <w:t>вопросы</w:t>
      </w:r>
      <w:r>
        <w:rPr>
          <w:spacing w:val="45"/>
          <w:sz w:val="24"/>
        </w:rPr>
        <w:t xml:space="preserve"> </w:t>
      </w:r>
      <w:r>
        <w:rPr>
          <w:sz w:val="24"/>
        </w:rPr>
        <w:t>поискового</w:t>
      </w:r>
      <w:r>
        <w:rPr>
          <w:spacing w:val="49"/>
          <w:sz w:val="24"/>
        </w:rPr>
        <w:t xml:space="preserve"> </w:t>
      </w:r>
      <w:r>
        <w:rPr>
          <w:sz w:val="24"/>
        </w:rPr>
        <w:t>характера</w:t>
      </w:r>
      <w:r>
        <w:rPr>
          <w:spacing w:val="47"/>
          <w:sz w:val="24"/>
        </w:rPr>
        <w:t xml:space="preserve"> </w:t>
      </w:r>
      <w:r>
        <w:rPr>
          <w:sz w:val="24"/>
        </w:rPr>
        <w:t>(«Почему?», «Зачем?», «Для чего?»); составлять описательные рассказ из 5—6 предложений о предметах и</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использовать</w:t>
      </w:r>
      <w:r>
        <w:rPr>
          <w:spacing w:val="1"/>
          <w:sz w:val="24"/>
        </w:rPr>
        <w:t xml:space="preserve"> </w:t>
      </w:r>
      <w:r>
        <w:rPr>
          <w:sz w:val="24"/>
        </w:rPr>
        <w:t>элементарные</w:t>
      </w:r>
      <w:r>
        <w:rPr>
          <w:spacing w:val="1"/>
          <w:sz w:val="24"/>
        </w:rPr>
        <w:t xml:space="preserve"> </w:t>
      </w:r>
      <w:r>
        <w:rPr>
          <w:sz w:val="24"/>
        </w:rPr>
        <w:t>формы</w:t>
      </w:r>
      <w:r>
        <w:rPr>
          <w:spacing w:val="1"/>
          <w:sz w:val="24"/>
        </w:rPr>
        <w:t xml:space="preserve"> </w:t>
      </w:r>
      <w:r>
        <w:rPr>
          <w:sz w:val="24"/>
        </w:rPr>
        <w:t>объяснительной</w:t>
      </w:r>
      <w:r>
        <w:rPr>
          <w:spacing w:val="-1"/>
          <w:sz w:val="24"/>
        </w:rPr>
        <w:t xml:space="preserve"> </w:t>
      </w:r>
      <w:r>
        <w:rPr>
          <w:sz w:val="24"/>
        </w:rPr>
        <w:t>речи.</w:t>
      </w:r>
    </w:p>
    <w:p w14:paraId="5B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речевое</w:t>
      </w:r>
      <w:r>
        <w:rPr>
          <w:spacing w:val="1"/>
          <w:sz w:val="24"/>
        </w:rPr>
        <w:t xml:space="preserve"> </w:t>
      </w:r>
      <w:r>
        <w:rPr>
          <w:sz w:val="24"/>
        </w:rPr>
        <w:t>творчество,</w:t>
      </w:r>
      <w:r>
        <w:rPr>
          <w:spacing w:val="1"/>
          <w:sz w:val="24"/>
        </w:rPr>
        <w:t xml:space="preserve"> </w:t>
      </w:r>
      <w:r>
        <w:rPr>
          <w:sz w:val="24"/>
        </w:rPr>
        <w:t>умения</w:t>
      </w:r>
      <w:r>
        <w:rPr>
          <w:spacing w:val="61"/>
          <w:sz w:val="24"/>
        </w:rPr>
        <w:t xml:space="preserve"> </w:t>
      </w:r>
      <w:r>
        <w:rPr>
          <w:sz w:val="24"/>
        </w:rPr>
        <w:t>сочинять</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игрушкам,</w:t>
      </w:r>
      <w:r>
        <w:rPr>
          <w:spacing w:val="1"/>
          <w:sz w:val="24"/>
        </w:rPr>
        <w:t xml:space="preserve"> </w:t>
      </w:r>
      <w:r>
        <w:rPr>
          <w:sz w:val="24"/>
        </w:rPr>
        <w:t>картинам;</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об</w:t>
      </w:r>
      <w:r>
        <w:rPr>
          <w:spacing w:val="1"/>
          <w:sz w:val="24"/>
        </w:rPr>
        <w:t xml:space="preserve"> </w:t>
      </w:r>
      <w:r>
        <w:rPr>
          <w:sz w:val="24"/>
        </w:rPr>
        <w:t>игрушках,</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поддерживает</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речевом общении со взрослыми и сверстниками; использовать в практике общения описательные</w:t>
      </w:r>
      <w:r>
        <w:rPr>
          <w:spacing w:val="1"/>
          <w:sz w:val="24"/>
        </w:rPr>
        <w:t xml:space="preserve"> </w:t>
      </w:r>
      <w:r>
        <w:rPr>
          <w:sz w:val="24"/>
        </w:rPr>
        <w:t>монологи и элементы объяснительной речи.</w:t>
      </w:r>
    </w:p>
    <w:p w14:paraId="5C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задавать</w:t>
      </w:r>
      <w:r>
        <w:rPr>
          <w:spacing w:val="1"/>
          <w:sz w:val="24"/>
        </w:rPr>
        <w:t xml:space="preserve"> </w:t>
      </w:r>
      <w:r>
        <w:rPr>
          <w:sz w:val="24"/>
        </w:rPr>
        <w:t>и</w:t>
      </w:r>
      <w:r>
        <w:rPr>
          <w:spacing w:val="-57"/>
          <w:sz w:val="24"/>
        </w:rPr>
        <w:t xml:space="preserve"> </w:t>
      </w:r>
      <w:r>
        <w:rPr>
          <w:sz w:val="24"/>
        </w:rPr>
        <w:t>правильно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использовать</w:t>
      </w:r>
      <w:r>
        <w:rPr>
          <w:spacing w:val="1"/>
          <w:sz w:val="24"/>
        </w:rPr>
        <w:t xml:space="preserve"> </w:t>
      </w:r>
      <w:r>
        <w:rPr>
          <w:sz w:val="24"/>
        </w:rPr>
        <w:t>элементы</w:t>
      </w:r>
      <w:r>
        <w:rPr>
          <w:spacing w:val="1"/>
          <w:sz w:val="24"/>
        </w:rPr>
        <w:t xml:space="preserve"> </w:t>
      </w:r>
      <w:r>
        <w:rPr>
          <w:sz w:val="24"/>
        </w:rPr>
        <w:t>объяснительной</w:t>
      </w:r>
      <w:r>
        <w:rPr>
          <w:spacing w:val="13"/>
          <w:sz w:val="24"/>
        </w:rPr>
        <w:t xml:space="preserve"> </w:t>
      </w:r>
      <w:r>
        <w:rPr>
          <w:sz w:val="24"/>
        </w:rPr>
        <w:t>речи,</w:t>
      </w:r>
      <w:r>
        <w:rPr>
          <w:spacing w:val="11"/>
          <w:sz w:val="24"/>
        </w:rPr>
        <w:t xml:space="preserve"> </w:t>
      </w:r>
      <w:r>
        <w:rPr>
          <w:sz w:val="24"/>
        </w:rPr>
        <w:t>развивает</w:t>
      </w:r>
      <w:r>
        <w:rPr>
          <w:spacing w:val="18"/>
          <w:sz w:val="24"/>
        </w:rPr>
        <w:t xml:space="preserve"> </w:t>
      </w:r>
      <w:r>
        <w:rPr>
          <w:sz w:val="24"/>
        </w:rPr>
        <w:t>умение</w:t>
      </w:r>
      <w:r>
        <w:rPr>
          <w:spacing w:val="11"/>
          <w:sz w:val="24"/>
        </w:rPr>
        <w:t xml:space="preserve"> </w:t>
      </w:r>
      <w:r>
        <w:rPr>
          <w:sz w:val="24"/>
        </w:rPr>
        <w:t>пересказывать</w:t>
      </w:r>
      <w:r>
        <w:rPr>
          <w:spacing w:val="15"/>
          <w:sz w:val="24"/>
        </w:rPr>
        <w:t xml:space="preserve"> </w:t>
      </w:r>
      <w:r>
        <w:rPr>
          <w:sz w:val="24"/>
        </w:rPr>
        <w:t>сказки,</w:t>
      </w:r>
      <w:r>
        <w:rPr>
          <w:spacing w:val="13"/>
          <w:sz w:val="24"/>
        </w:rPr>
        <w:t xml:space="preserve"> </w:t>
      </w:r>
      <w:r>
        <w:rPr>
          <w:sz w:val="24"/>
        </w:rPr>
        <w:t>составлять</w:t>
      </w:r>
      <w:r>
        <w:rPr>
          <w:spacing w:val="13"/>
          <w:sz w:val="24"/>
        </w:rPr>
        <w:t xml:space="preserve"> </w:t>
      </w:r>
      <w:r>
        <w:rPr>
          <w:sz w:val="24"/>
        </w:rPr>
        <w:t>описательные</w:t>
      </w:r>
      <w:r>
        <w:rPr>
          <w:spacing w:val="12"/>
          <w:sz w:val="24"/>
        </w:rPr>
        <w:t xml:space="preserve"> </w:t>
      </w:r>
      <w:r>
        <w:rPr>
          <w:sz w:val="24"/>
        </w:rPr>
        <w:t>рассказы</w:t>
      </w:r>
      <w:r>
        <w:rPr>
          <w:spacing w:val="-57"/>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 объектах, по картинкам.</w:t>
      </w:r>
    </w:p>
    <w:p w14:paraId="5D050000">
      <w:pPr>
        <w:pStyle w:val="Style_8"/>
        <w:ind w:firstLine="709" w:left="0"/>
        <w:rPr>
          <w:sz w:val="24"/>
        </w:rPr>
      </w:pPr>
      <w:r>
        <w:rPr>
          <w:sz w:val="24"/>
        </w:rPr>
        <w:t>Педагог помогает детям осваивать умения вступать в речевое общение с окружающими,</w:t>
      </w:r>
      <w:r>
        <w:rPr>
          <w:spacing w:val="1"/>
          <w:sz w:val="24"/>
        </w:rPr>
        <w:t xml:space="preserve"> </w:t>
      </w:r>
      <w:r>
        <w:rPr>
          <w:sz w:val="24"/>
        </w:rPr>
        <w:t>задавать вопросы, отвечать на вопросы, слушать ответы других детей, использовать разные типы</w:t>
      </w:r>
      <w:r>
        <w:rPr>
          <w:spacing w:val="1"/>
          <w:sz w:val="24"/>
        </w:rPr>
        <w:t xml:space="preserve"> </w:t>
      </w:r>
      <w:r>
        <w:rPr>
          <w:sz w:val="24"/>
        </w:rPr>
        <w:t>реплик,</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приглашать</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реагировать</w:t>
      </w:r>
      <w:r>
        <w:rPr>
          <w:spacing w:val="1"/>
          <w:sz w:val="24"/>
        </w:rPr>
        <w:t xml:space="preserve"> </w:t>
      </w:r>
      <w:r>
        <w:rPr>
          <w:sz w:val="24"/>
        </w:rPr>
        <w:t>на</w:t>
      </w:r>
      <w:r>
        <w:rPr>
          <w:spacing w:val="-57"/>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собеседника</w:t>
      </w:r>
      <w:r>
        <w:rPr>
          <w:spacing w:val="1"/>
          <w:sz w:val="24"/>
        </w:rPr>
        <w:t xml:space="preserve"> </w:t>
      </w:r>
      <w:r>
        <w:rPr>
          <w:sz w:val="24"/>
        </w:rPr>
        <w:t>речевым</w:t>
      </w:r>
      <w:r>
        <w:rPr>
          <w:spacing w:val="1"/>
          <w:sz w:val="24"/>
        </w:rPr>
        <w:t xml:space="preserve"> </w:t>
      </w:r>
      <w:r>
        <w:rPr>
          <w:sz w:val="24"/>
        </w:rPr>
        <w:t>высказыванием.</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разговоре,</w:t>
      </w:r>
      <w:r>
        <w:rPr>
          <w:spacing w:val="1"/>
          <w:sz w:val="24"/>
        </w:rPr>
        <w:t xml:space="preserve"> </w:t>
      </w:r>
      <w:r>
        <w:rPr>
          <w:sz w:val="24"/>
        </w:rPr>
        <w:t>поддерживая</w:t>
      </w:r>
      <w:r>
        <w:rPr>
          <w:spacing w:val="1"/>
          <w:sz w:val="24"/>
        </w:rPr>
        <w:t xml:space="preserve"> </w:t>
      </w:r>
      <w:r>
        <w:rPr>
          <w:sz w:val="24"/>
        </w:rPr>
        <w:t>общую</w:t>
      </w:r>
      <w:r>
        <w:rPr>
          <w:spacing w:val="1"/>
          <w:sz w:val="24"/>
        </w:rPr>
        <w:t xml:space="preserve"> </w:t>
      </w:r>
      <w:r>
        <w:rPr>
          <w:sz w:val="24"/>
        </w:rPr>
        <w:t>беседу,</w:t>
      </w:r>
      <w:r>
        <w:rPr>
          <w:spacing w:val="1"/>
          <w:sz w:val="24"/>
        </w:rPr>
        <w:t xml:space="preserve"> </w:t>
      </w:r>
      <w:r>
        <w:rPr>
          <w:sz w:val="24"/>
        </w:rPr>
        <w:t>не</w:t>
      </w:r>
      <w:r>
        <w:rPr>
          <w:spacing w:val="1"/>
          <w:sz w:val="24"/>
        </w:rPr>
        <w:t xml:space="preserve"> </w:t>
      </w:r>
      <w:r>
        <w:rPr>
          <w:sz w:val="24"/>
        </w:rPr>
        <w:t>перебивая</w:t>
      </w:r>
      <w:r>
        <w:rPr>
          <w:spacing w:val="1"/>
          <w:sz w:val="24"/>
        </w:rPr>
        <w:t xml:space="preserve"> </w:t>
      </w:r>
      <w:r>
        <w:rPr>
          <w:sz w:val="24"/>
        </w:rPr>
        <w:t>собеседников,</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речевой</w:t>
      </w:r>
      <w:r>
        <w:rPr>
          <w:spacing w:val="1"/>
          <w:sz w:val="24"/>
        </w:rPr>
        <w:t xml:space="preserve"> </w:t>
      </w:r>
      <w:r>
        <w:rPr>
          <w:sz w:val="24"/>
        </w:rPr>
        <w:t>выразительности,</w:t>
      </w:r>
      <w:r>
        <w:rPr>
          <w:spacing w:val="1"/>
          <w:sz w:val="24"/>
        </w:rPr>
        <w:t xml:space="preserve"> </w:t>
      </w:r>
      <w:r>
        <w:rPr>
          <w:sz w:val="24"/>
        </w:rPr>
        <w:t>элементы</w:t>
      </w:r>
      <w:r>
        <w:rPr>
          <w:spacing w:val="1"/>
          <w:sz w:val="24"/>
        </w:rPr>
        <w:t xml:space="preserve"> </w:t>
      </w:r>
      <w:r>
        <w:rPr>
          <w:sz w:val="24"/>
        </w:rPr>
        <w:t>объяснительной речи при разрешении конфликтов, закрепляет у детей умения использовать в речи</w:t>
      </w:r>
      <w:r>
        <w:rPr>
          <w:spacing w:val="-57"/>
          <w:sz w:val="24"/>
        </w:rPr>
        <w:t xml:space="preserve"> </w:t>
      </w:r>
      <w:r>
        <w:rPr>
          <w:sz w:val="24"/>
        </w:rPr>
        <w:t>вариативные формы приветствия; прощания; обращения к взрослым и сверстникам с просьбой,</w:t>
      </w:r>
      <w:r>
        <w:rPr>
          <w:spacing w:val="1"/>
          <w:sz w:val="24"/>
        </w:rPr>
        <w:t xml:space="preserve"> </w:t>
      </w:r>
      <w:r>
        <w:rPr>
          <w:sz w:val="24"/>
        </w:rPr>
        <w:t>благодарности, обиды, жалобы, формирует у детей навыки обращаться к сверстнику по имени, к</w:t>
      </w:r>
      <w:r>
        <w:rPr>
          <w:spacing w:val="1"/>
          <w:sz w:val="24"/>
        </w:rPr>
        <w:t xml:space="preserve"> </w:t>
      </w:r>
      <w:r>
        <w:rPr>
          <w:sz w:val="24"/>
        </w:rPr>
        <w:t>взрослому</w:t>
      </w:r>
      <w:r>
        <w:rPr>
          <w:spacing w:val="-5"/>
          <w:sz w:val="24"/>
        </w:rPr>
        <w:t xml:space="preserve"> </w:t>
      </w:r>
      <w:r>
        <w:rPr>
          <w:sz w:val="24"/>
        </w:rPr>
        <w:t>— по имени и отчеству.</w:t>
      </w:r>
    </w:p>
    <w:p w14:paraId="5E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5"/>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3"/>
          <w:sz w:val="24"/>
        </w:rPr>
        <w:t xml:space="preserve"> </w:t>
      </w:r>
      <w:r>
        <w:rPr>
          <w:rFonts w:ascii="Times New Roman" w:hAnsi="Times New Roman"/>
          <w:i w:val="1"/>
          <w:sz w:val="24"/>
        </w:rPr>
        <w:t>грамоте</w:t>
      </w:r>
    </w:p>
    <w:p w14:paraId="5F050000">
      <w:pPr>
        <w:pStyle w:val="Style_8"/>
        <w:ind w:firstLine="709" w:left="0"/>
        <w:rPr>
          <w:sz w:val="24"/>
        </w:rPr>
      </w:pPr>
      <w:r>
        <w:rPr>
          <w:sz w:val="24"/>
        </w:rPr>
        <w:t xml:space="preserve">Педагог закрепляет у детей умение понимать термины «слово», «звук», </w:t>
      </w:r>
      <w:r>
        <w:rPr>
          <w:sz w:val="24"/>
        </w:rPr>
        <w:t>использовать их в</w:t>
      </w:r>
      <w:r>
        <w:rPr>
          <w:spacing w:val="1"/>
          <w:sz w:val="24"/>
        </w:rPr>
        <w:t xml:space="preserve"> </w:t>
      </w:r>
      <w:r>
        <w:rPr>
          <w:sz w:val="24"/>
        </w:rPr>
        <w:t>речи; формирует</w:t>
      </w:r>
      <w:r>
        <w:rPr>
          <w:spacing w:val="1"/>
          <w:sz w:val="24"/>
        </w:rPr>
        <w:t xml:space="preserve"> </w:t>
      </w:r>
      <w:r>
        <w:rPr>
          <w:sz w:val="24"/>
        </w:rPr>
        <w:t>представления о том, что</w:t>
      </w:r>
      <w:r>
        <w:rPr>
          <w:spacing w:val="1"/>
          <w:sz w:val="24"/>
        </w:rPr>
        <w:t xml:space="preserve"> </w:t>
      </w:r>
      <w:r>
        <w:rPr>
          <w:sz w:val="24"/>
        </w:rPr>
        <w:t>слова</w:t>
      </w:r>
      <w:r>
        <w:rPr>
          <w:spacing w:val="1"/>
          <w:sz w:val="24"/>
        </w:rPr>
        <w:t xml:space="preserve"> </w:t>
      </w:r>
      <w:r>
        <w:rPr>
          <w:sz w:val="24"/>
        </w:rPr>
        <w:t>состоят</w:t>
      </w:r>
      <w:r>
        <w:rPr>
          <w:spacing w:val="1"/>
          <w:sz w:val="24"/>
        </w:rPr>
        <w:t xml:space="preserve"> </w:t>
      </w:r>
      <w:r>
        <w:rPr>
          <w:sz w:val="24"/>
        </w:rPr>
        <w:t>из</w:t>
      </w:r>
      <w:r>
        <w:rPr>
          <w:spacing w:val="1"/>
          <w:sz w:val="24"/>
        </w:rPr>
        <w:t xml:space="preserve"> </w:t>
      </w:r>
      <w:r>
        <w:rPr>
          <w:sz w:val="24"/>
        </w:rPr>
        <w:t>звуков, могут</w:t>
      </w:r>
      <w:r>
        <w:rPr>
          <w:spacing w:val="1"/>
          <w:sz w:val="24"/>
        </w:rPr>
        <w:t xml:space="preserve"> </w:t>
      </w:r>
      <w:r>
        <w:rPr>
          <w:sz w:val="24"/>
        </w:rPr>
        <w:t>быть</w:t>
      </w:r>
      <w:r>
        <w:rPr>
          <w:spacing w:val="1"/>
          <w:sz w:val="24"/>
        </w:rPr>
        <w:t xml:space="preserve"> </w:t>
      </w:r>
      <w:r>
        <w:rPr>
          <w:sz w:val="24"/>
        </w:rPr>
        <w:t>длинными</w:t>
      </w:r>
      <w:r>
        <w:rPr>
          <w:spacing w:val="1"/>
          <w:sz w:val="24"/>
        </w:rPr>
        <w:t xml:space="preserve"> </w:t>
      </w:r>
      <w:r>
        <w:rPr>
          <w:sz w:val="24"/>
        </w:rPr>
        <w:t>и</w:t>
      </w:r>
      <w:r>
        <w:rPr>
          <w:spacing w:val="1"/>
          <w:sz w:val="24"/>
        </w:rPr>
        <w:t xml:space="preserve"> </w:t>
      </w:r>
      <w:r>
        <w:rPr>
          <w:sz w:val="24"/>
        </w:rPr>
        <w:t>короткими; формирует умение сравнивать слова по протяженности; помогает детям осваивать</w:t>
      </w:r>
      <w:r>
        <w:rPr>
          <w:spacing w:val="1"/>
          <w:sz w:val="24"/>
        </w:rPr>
        <w:t xml:space="preserve"> </w:t>
      </w:r>
      <w:r>
        <w:rPr>
          <w:sz w:val="24"/>
        </w:rPr>
        <w:t>начальные</w:t>
      </w:r>
      <w:r>
        <w:rPr>
          <w:spacing w:val="1"/>
          <w:sz w:val="24"/>
        </w:rPr>
        <w:t xml:space="preserve"> </w:t>
      </w:r>
      <w:r>
        <w:rPr>
          <w:sz w:val="24"/>
        </w:rPr>
        <w:t>умения</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слов:</w:t>
      </w:r>
      <w:r>
        <w:rPr>
          <w:spacing w:val="1"/>
          <w:sz w:val="24"/>
        </w:rPr>
        <w:t xml:space="preserve"> </w:t>
      </w:r>
      <w:r>
        <w:rPr>
          <w:sz w:val="24"/>
        </w:rPr>
        <w:t>самостоятельно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интонационно</w:t>
      </w:r>
      <w:r>
        <w:rPr>
          <w:spacing w:val="1"/>
          <w:sz w:val="24"/>
        </w:rPr>
        <w:t xml:space="preserve"> </w:t>
      </w:r>
      <w:r>
        <w:rPr>
          <w:sz w:val="24"/>
        </w:rPr>
        <w:t>подчеркивая</w:t>
      </w:r>
      <w:r>
        <w:rPr>
          <w:spacing w:val="-1"/>
          <w:sz w:val="24"/>
        </w:rPr>
        <w:t xml:space="preserve"> </w:t>
      </w:r>
      <w:r>
        <w:rPr>
          <w:sz w:val="24"/>
        </w:rPr>
        <w:t>в</w:t>
      </w:r>
      <w:r>
        <w:rPr>
          <w:spacing w:val="-2"/>
          <w:sz w:val="24"/>
        </w:rPr>
        <w:t xml:space="preserve"> </w:t>
      </w:r>
      <w:r>
        <w:rPr>
          <w:sz w:val="24"/>
        </w:rPr>
        <w:t>них</w:t>
      </w:r>
      <w:r>
        <w:rPr>
          <w:spacing w:val="2"/>
          <w:sz w:val="24"/>
        </w:rPr>
        <w:t xml:space="preserve"> </w:t>
      </w:r>
      <w:r>
        <w:rPr>
          <w:sz w:val="24"/>
        </w:rPr>
        <w:t>первый</w:t>
      </w:r>
      <w:r>
        <w:rPr>
          <w:spacing w:val="-1"/>
          <w:sz w:val="24"/>
        </w:rPr>
        <w:t xml:space="preserve"> </w:t>
      </w:r>
      <w:r>
        <w:rPr>
          <w:sz w:val="24"/>
        </w:rPr>
        <w:t>звук;</w:t>
      </w:r>
      <w:r>
        <w:rPr>
          <w:spacing w:val="5"/>
          <w:sz w:val="24"/>
        </w:rPr>
        <w:t xml:space="preserve"> </w:t>
      </w:r>
      <w:r>
        <w:rPr>
          <w:sz w:val="24"/>
        </w:rPr>
        <w:t>узнавать слова на</w:t>
      </w:r>
      <w:r>
        <w:rPr>
          <w:spacing w:val="-2"/>
          <w:sz w:val="24"/>
        </w:rPr>
        <w:t xml:space="preserve"> </w:t>
      </w:r>
      <w:r>
        <w:rPr>
          <w:sz w:val="24"/>
        </w:rPr>
        <w:t>заданный</w:t>
      </w:r>
      <w:r>
        <w:rPr>
          <w:spacing w:val="-2"/>
          <w:sz w:val="24"/>
        </w:rPr>
        <w:t xml:space="preserve"> </w:t>
      </w:r>
      <w:r>
        <w:rPr>
          <w:sz w:val="24"/>
        </w:rPr>
        <w:t>звук.</w:t>
      </w:r>
    </w:p>
    <w:p w14:paraId="60050000">
      <w:pPr>
        <w:pStyle w:val="Style_8"/>
        <w:ind w:firstLine="709" w:left="0"/>
        <w:rPr>
          <w:sz w:val="24"/>
        </w:rPr>
      </w:pPr>
      <w:r>
        <w:rPr>
          <w:b w:val="1"/>
          <w:i w:val="1"/>
          <w:sz w:val="24"/>
        </w:rPr>
        <w:t>В результате, к концу 5 года жизни</w:t>
      </w:r>
      <w:r>
        <w:rPr>
          <w:b w:val="1"/>
          <w:i w:val="1"/>
          <w:spacing w:val="1"/>
          <w:sz w:val="24"/>
        </w:rPr>
        <w:t xml:space="preserve"> </w:t>
      </w:r>
      <w:r>
        <w:rPr>
          <w:sz w:val="24"/>
        </w:rPr>
        <w:t>ребенок</w:t>
      </w:r>
      <w:r>
        <w:rPr>
          <w:spacing w:val="1"/>
          <w:sz w:val="24"/>
        </w:rPr>
        <w:t xml:space="preserve"> </w:t>
      </w:r>
      <w:r>
        <w:rPr>
          <w:sz w:val="24"/>
        </w:rPr>
        <w:t>активен</w:t>
      </w:r>
      <w:r>
        <w:rPr>
          <w:spacing w:val="1"/>
          <w:sz w:val="24"/>
        </w:rPr>
        <w:t xml:space="preserve"> </w:t>
      </w:r>
      <w:r>
        <w:rPr>
          <w:sz w:val="24"/>
        </w:rPr>
        <w:t>в общении; решает</w:t>
      </w:r>
      <w:r>
        <w:rPr>
          <w:spacing w:val="1"/>
          <w:sz w:val="24"/>
        </w:rPr>
        <w:t xml:space="preserve"> </w:t>
      </w:r>
      <w:r>
        <w:rPr>
          <w:sz w:val="24"/>
        </w:rPr>
        <w:t>бытовые и</w:t>
      </w:r>
      <w:r>
        <w:rPr>
          <w:spacing w:val="1"/>
          <w:sz w:val="24"/>
        </w:rPr>
        <w:t xml:space="preserve"> </w:t>
      </w:r>
      <w:r>
        <w:rPr>
          <w:sz w:val="24"/>
        </w:rPr>
        <w:t>игровые задачи посредством общения со взрослыми и сверстниками; без напоминания взрослого</w:t>
      </w:r>
      <w:r>
        <w:rPr>
          <w:spacing w:val="1"/>
          <w:sz w:val="24"/>
        </w:rPr>
        <w:t xml:space="preserve"> </w:t>
      </w:r>
      <w:r>
        <w:rPr>
          <w:sz w:val="24"/>
        </w:rPr>
        <w:t>использует формулы речевого этикета; инициативен в разговоре, отвечает на вопросы, задает</w:t>
      </w:r>
      <w:r>
        <w:rPr>
          <w:spacing w:val="1"/>
          <w:sz w:val="24"/>
        </w:rPr>
        <w:t xml:space="preserve"> </w:t>
      </w:r>
      <w:r>
        <w:rPr>
          <w:sz w:val="24"/>
        </w:rPr>
        <w:t>встречные;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 объяснительной</w:t>
      </w:r>
      <w:r>
        <w:rPr>
          <w:spacing w:val="1"/>
          <w:sz w:val="24"/>
        </w:rPr>
        <w:t xml:space="preserve"> </w:t>
      </w:r>
      <w:r>
        <w:rPr>
          <w:sz w:val="24"/>
        </w:rPr>
        <w:t>речи;</w:t>
      </w:r>
      <w:r>
        <w:rPr>
          <w:spacing w:val="60"/>
          <w:sz w:val="24"/>
        </w:rPr>
        <w:t xml:space="preserve"> </w:t>
      </w:r>
      <w:r>
        <w:rPr>
          <w:sz w:val="24"/>
        </w:rPr>
        <w:t>умеет</w:t>
      </w:r>
      <w:r>
        <w:rPr>
          <w:spacing w:val="1"/>
          <w:sz w:val="24"/>
        </w:rPr>
        <w:t xml:space="preserve"> </w:t>
      </w:r>
      <w:r>
        <w:rPr>
          <w:sz w:val="24"/>
        </w:rPr>
        <w:t>вступать в общение, его поддерживать и завершать; применяет средства эмоциональной и речевой</w:t>
      </w:r>
      <w:r>
        <w:rPr>
          <w:spacing w:val="1"/>
          <w:sz w:val="24"/>
        </w:rPr>
        <w:t xml:space="preserve"> </w:t>
      </w:r>
      <w:r>
        <w:rPr>
          <w:sz w:val="24"/>
        </w:rPr>
        <w:t>выразительности;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знакомые</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рассказы;</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 педагога составляет описательные рассказы и загадки; проявляет словотворчество; знает</w:t>
      </w:r>
      <w:r>
        <w:rPr>
          <w:spacing w:val="-57"/>
          <w:sz w:val="24"/>
        </w:rPr>
        <w:t xml:space="preserve"> </w:t>
      </w:r>
      <w:r>
        <w:rPr>
          <w:sz w:val="24"/>
        </w:rPr>
        <w:t>основные</w:t>
      </w:r>
      <w:r>
        <w:rPr>
          <w:spacing w:val="-3"/>
          <w:sz w:val="24"/>
        </w:rPr>
        <w:t xml:space="preserve"> </w:t>
      </w:r>
      <w:r>
        <w:rPr>
          <w:sz w:val="24"/>
        </w:rPr>
        <w:t>жанры</w:t>
      </w:r>
      <w:r>
        <w:rPr>
          <w:spacing w:val="-1"/>
          <w:sz w:val="24"/>
        </w:rPr>
        <w:t xml:space="preserve"> </w:t>
      </w:r>
      <w:r>
        <w:rPr>
          <w:sz w:val="24"/>
        </w:rPr>
        <w:t>литературных произведений;</w:t>
      </w:r>
      <w:r>
        <w:rPr>
          <w:spacing w:val="-3"/>
          <w:sz w:val="24"/>
        </w:rPr>
        <w:t xml:space="preserve"> </w:t>
      </w:r>
      <w:r>
        <w:rPr>
          <w:sz w:val="24"/>
        </w:rPr>
        <w:t>с</w:t>
      </w:r>
      <w:r>
        <w:rPr>
          <w:spacing w:val="-2"/>
          <w:sz w:val="24"/>
        </w:rPr>
        <w:t xml:space="preserve"> </w:t>
      </w:r>
      <w:r>
        <w:rPr>
          <w:sz w:val="24"/>
        </w:rPr>
        <w:t>интересом</w:t>
      </w:r>
      <w:r>
        <w:rPr>
          <w:spacing w:val="-2"/>
          <w:sz w:val="24"/>
        </w:rPr>
        <w:t xml:space="preserve"> </w:t>
      </w:r>
      <w:r>
        <w:rPr>
          <w:sz w:val="24"/>
        </w:rPr>
        <w:t>слушает</w:t>
      </w:r>
      <w:r>
        <w:rPr>
          <w:spacing w:val="-1"/>
          <w:sz w:val="24"/>
        </w:rPr>
        <w:t xml:space="preserve"> </w:t>
      </w:r>
      <w:r>
        <w:rPr>
          <w:sz w:val="24"/>
        </w:rPr>
        <w:t>литературные</w:t>
      </w:r>
      <w:r>
        <w:rPr>
          <w:spacing w:val="-2"/>
          <w:sz w:val="24"/>
        </w:rPr>
        <w:t xml:space="preserve"> </w:t>
      </w:r>
      <w:r>
        <w:rPr>
          <w:sz w:val="24"/>
        </w:rPr>
        <w:t>тексты.</w:t>
      </w:r>
    </w:p>
    <w:p w14:paraId="61050000">
      <w:pPr>
        <w:pStyle w:val="Style_8"/>
        <w:ind w:firstLine="709" w:left="0"/>
        <w:rPr>
          <w:sz w:val="24"/>
        </w:rPr>
      </w:pPr>
      <w:r>
        <w:rPr>
          <w:sz w:val="24"/>
        </w:rPr>
        <w:t>Ребенок использует слова, обозначающие профессии, части и детали предметов, трудовые</w:t>
      </w:r>
      <w:r>
        <w:rPr>
          <w:spacing w:val="1"/>
          <w:sz w:val="24"/>
        </w:rPr>
        <w:t xml:space="preserve"> </w:t>
      </w:r>
      <w:r>
        <w:rPr>
          <w:sz w:val="24"/>
        </w:rPr>
        <w:t>действия,</w:t>
      </w:r>
      <w:r>
        <w:rPr>
          <w:spacing w:val="1"/>
          <w:sz w:val="24"/>
        </w:rPr>
        <w:t xml:space="preserve"> </w:t>
      </w:r>
      <w:r>
        <w:rPr>
          <w:sz w:val="24"/>
        </w:rPr>
        <w:t>пространственно-временные</w:t>
      </w:r>
      <w:r>
        <w:rPr>
          <w:spacing w:val="1"/>
          <w:sz w:val="24"/>
        </w:rPr>
        <w:t xml:space="preserve"> </w:t>
      </w:r>
      <w:r>
        <w:rPr>
          <w:sz w:val="24"/>
        </w:rPr>
        <w:t>представления,</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употребляет</w:t>
      </w:r>
      <w:r>
        <w:rPr>
          <w:spacing w:val="1"/>
          <w:sz w:val="24"/>
        </w:rPr>
        <w:t xml:space="preserve"> </w:t>
      </w:r>
      <w:r>
        <w:rPr>
          <w:sz w:val="24"/>
        </w:rPr>
        <w:t>простые</w:t>
      </w:r>
      <w:r>
        <w:rPr>
          <w:spacing w:val="1"/>
          <w:sz w:val="24"/>
        </w:rPr>
        <w:t xml:space="preserve"> </w:t>
      </w:r>
      <w:r>
        <w:rPr>
          <w:sz w:val="24"/>
        </w:rPr>
        <w:t>сложноподчиненные</w:t>
      </w:r>
      <w:r>
        <w:rPr>
          <w:spacing w:val="1"/>
          <w:sz w:val="24"/>
        </w:rPr>
        <w:t xml:space="preserve"> </w:t>
      </w:r>
      <w:r>
        <w:rPr>
          <w:sz w:val="24"/>
        </w:rPr>
        <w:t>и</w:t>
      </w:r>
      <w:r>
        <w:rPr>
          <w:spacing w:val="1"/>
          <w:sz w:val="24"/>
        </w:rPr>
        <w:t xml:space="preserve"> </w:t>
      </w:r>
      <w:r>
        <w:rPr>
          <w:sz w:val="24"/>
        </w:rPr>
        <w:t>сложносочиненные предложения; произносит правильно все звуки; знает, что слова состоят из</w:t>
      </w:r>
      <w:r>
        <w:rPr>
          <w:spacing w:val="1"/>
          <w:sz w:val="24"/>
        </w:rPr>
        <w:t xml:space="preserve"> </w:t>
      </w:r>
      <w:r>
        <w:rPr>
          <w:sz w:val="24"/>
        </w:rPr>
        <w:t>звуков, произносятся в слове в определенной последовательности; различает на слух твердые и</w:t>
      </w:r>
      <w:r>
        <w:rPr>
          <w:spacing w:val="1"/>
          <w:sz w:val="24"/>
        </w:rPr>
        <w:t xml:space="preserve"> </w:t>
      </w:r>
      <w:r>
        <w:rPr>
          <w:sz w:val="24"/>
        </w:rPr>
        <w:t>мягкие</w:t>
      </w:r>
      <w:r>
        <w:rPr>
          <w:spacing w:val="-2"/>
          <w:sz w:val="24"/>
        </w:rPr>
        <w:t xml:space="preserve"> </w:t>
      </w:r>
      <w:r>
        <w:rPr>
          <w:sz w:val="24"/>
        </w:rPr>
        <w:t>согласные; определяет слова с</w:t>
      </w:r>
      <w:r>
        <w:rPr>
          <w:spacing w:val="-1"/>
          <w:sz w:val="24"/>
        </w:rPr>
        <w:t xml:space="preserve"> </w:t>
      </w:r>
      <w:r>
        <w:rPr>
          <w:sz w:val="24"/>
        </w:rPr>
        <w:t>заданным</w:t>
      </w:r>
      <w:r>
        <w:rPr>
          <w:spacing w:val="-2"/>
          <w:sz w:val="24"/>
        </w:rPr>
        <w:t xml:space="preserve"> </w:t>
      </w:r>
      <w:r>
        <w:rPr>
          <w:sz w:val="24"/>
        </w:rPr>
        <w:t>первым</w:t>
      </w:r>
      <w:r>
        <w:rPr>
          <w:spacing w:val="-2"/>
          <w:sz w:val="24"/>
        </w:rPr>
        <w:t xml:space="preserve"> </w:t>
      </w:r>
      <w:r>
        <w:rPr>
          <w:sz w:val="24"/>
        </w:rPr>
        <w:t>звуком.</w:t>
      </w:r>
    </w:p>
    <w:p w14:paraId="62050000">
      <w:pPr>
        <w:pStyle w:val="Style_8"/>
        <w:ind w:firstLine="709" w:left="0"/>
        <w:rPr>
          <w:sz w:val="24"/>
        </w:rPr>
      </w:pPr>
    </w:p>
    <w:p w14:paraId="63050000">
      <w:pPr>
        <w:pStyle w:val="Style_10"/>
        <w:ind w:firstLine="709" w:left="0"/>
        <w:outlineLvl w:val="8"/>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6 лет</w:t>
      </w:r>
    </w:p>
    <w:p w14:paraId="6405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65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66050000">
      <w:pPr>
        <w:pStyle w:val="Style_8"/>
        <w:ind w:firstLine="709" w:left="0"/>
        <w:rPr>
          <w:sz w:val="24"/>
        </w:rPr>
      </w:pPr>
      <w:r>
        <w:rPr>
          <w:sz w:val="24"/>
        </w:rPr>
        <w:t>Обогащение словаря. Вводить в словарь детей существительные, обозначающие профессии</w:t>
      </w:r>
      <w:r>
        <w:rPr>
          <w:spacing w:val="1"/>
          <w:sz w:val="24"/>
        </w:rPr>
        <w:t xml:space="preserve"> </w:t>
      </w:r>
      <w:r>
        <w:rPr>
          <w:sz w:val="24"/>
        </w:rPr>
        <w:t>(каменщик,</w:t>
      </w:r>
      <w:r>
        <w:rPr>
          <w:spacing w:val="1"/>
          <w:sz w:val="24"/>
        </w:rPr>
        <w:t xml:space="preserve"> </w:t>
      </w:r>
      <w:r>
        <w:rPr>
          <w:sz w:val="24"/>
        </w:rPr>
        <w:t>тракторист,</w:t>
      </w:r>
      <w:r>
        <w:rPr>
          <w:spacing w:val="1"/>
          <w:sz w:val="24"/>
        </w:rPr>
        <w:t xml:space="preserve"> </w:t>
      </w:r>
      <w:r>
        <w:rPr>
          <w:sz w:val="24"/>
        </w:rPr>
        <w:t>швея);</w:t>
      </w:r>
      <w:r>
        <w:rPr>
          <w:spacing w:val="1"/>
          <w:sz w:val="24"/>
        </w:rPr>
        <w:t xml:space="preserve"> </w:t>
      </w:r>
      <w:r>
        <w:rPr>
          <w:sz w:val="24"/>
        </w:rPr>
        <w:t>названия</w:t>
      </w:r>
      <w:r>
        <w:rPr>
          <w:spacing w:val="1"/>
          <w:sz w:val="24"/>
        </w:rPr>
        <w:t xml:space="preserve"> </w:t>
      </w:r>
      <w:r>
        <w:rPr>
          <w:sz w:val="24"/>
        </w:rPr>
        <w:t>техники</w:t>
      </w:r>
      <w:r>
        <w:rPr>
          <w:spacing w:val="1"/>
          <w:sz w:val="24"/>
        </w:rPr>
        <w:t xml:space="preserve"> </w:t>
      </w:r>
      <w:r>
        <w:rPr>
          <w:sz w:val="24"/>
        </w:rPr>
        <w:t>(экскаватор,</w:t>
      </w:r>
      <w:r>
        <w:rPr>
          <w:spacing w:val="1"/>
          <w:sz w:val="24"/>
        </w:rPr>
        <w:t xml:space="preserve"> </w:t>
      </w:r>
      <w:r>
        <w:rPr>
          <w:sz w:val="24"/>
        </w:rPr>
        <w:t>комбайн);</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наречия,</w:t>
      </w:r>
      <w:r>
        <w:rPr>
          <w:spacing w:val="1"/>
          <w:sz w:val="24"/>
        </w:rPr>
        <w:t xml:space="preserve"> </w:t>
      </w:r>
      <w:r>
        <w:rPr>
          <w:sz w:val="24"/>
        </w:rPr>
        <w:t>характеризующие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(старательно,</w:t>
      </w:r>
      <w:r>
        <w:rPr>
          <w:spacing w:val="1"/>
          <w:sz w:val="24"/>
        </w:rPr>
        <w:t xml:space="preserve"> </w:t>
      </w:r>
      <w:r>
        <w:rPr>
          <w:sz w:val="24"/>
        </w:rPr>
        <w:t>бережно);</w:t>
      </w:r>
      <w:r>
        <w:rPr>
          <w:spacing w:val="1"/>
          <w:sz w:val="24"/>
        </w:rPr>
        <w:t xml:space="preserve"> </w:t>
      </w:r>
      <w:r>
        <w:rPr>
          <w:sz w:val="24"/>
        </w:rPr>
        <w:t>глаголы,</w:t>
      </w:r>
      <w:r>
        <w:rPr>
          <w:spacing w:val="1"/>
          <w:sz w:val="24"/>
        </w:rPr>
        <w:t xml:space="preserve"> </w:t>
      </w:r>
      <w:r>
        <w:rPr>
          <w:sz w:val="24"/>
        </w:rPr>
        <w:t>характеризующие</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Упражнять</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подбирать</w:t>
      </w:r>
      <w:r>
        <w:rPr>
          <w:spacing w:val="1"/>
          <w:sz w:val="24"/>
        </w:rPr>
        <w:t xml:space="preserve"> </w:t>
      </w:r>
      <w:r>
        <w:rPr>
          <w:sz w:val="24"/>
        </w:rPr>
        <w:t>слова</w:t>
      </w:r>
      <w:r>
        <w:rPr>
          <w:spacing w:val="1"/>
          <w:sz w:val="24"/>
        </w:rPr>
        <w:t xml:space="preserve"> </w:t>
      </w:r>
      <w:r>
        <w:rPr>
          <w:sz w:val="24"/>
        </w:rPr>
        <w:t>со</w:t>
      </w:r>
      <w:r>
        <w:rPr>
          <w:spacing w:val="1"/>
          <w:sz w:val="24"/>
        </w:rPr>
        <w:t xml:space="preserve"> </w:t>
      </w:r>
      <w:r>
        <w:rPr>
          <w:sz w:val="24"/>
        </w:rPr>
        <w:t>сходными</w:t>
      </w:r>
      <w:r>
        <w:rPr>
          <w:spacing w:val="1"/>
          <w:sz w:val="24"/>
        </w:rPr>
        <w:t xml:space="preserve"> </w:t>
      </w:r>
      <w:r>
        <w:rPr>
          <w:sz w:val="24"/>
        </w:rPr>
        <w:t>значениями</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противоположными</w:t>
      </w:r>
      <w:r>
        <w:rPr>
          <w:spacing w:val="1"/>
          <w:sz w:val="24"/>
        </w:rPr>
        <w:t xml:space="preserve"> </w:t>
      </w:r>
      <w:r>
        <w:rPr>
          <w:sz w:val="24"/>
        </w:rPr>
        <w:t>значениями</w:t>
      </w:r>
      <w:r>
        <w:rPr>
          <w:spacing w:val="-1"/>
          <w:sz w:val="24"/>
        </w:rPr>
        <w:t xml:space="preserve"> </w:t>
      </w:r>
      <w:r>
        <w:rPr>
          <w:sz w:val="24"/>
        </w:rPr>
        <w:t>(антонимы).</w:t>
      </w:r>
    </w:p>
    <w:p w14:paraId="67050000">
      <w:pPr>
        <w:pStyle w:val="Style_8"/>
        <w:ind w:firstLine="709" w:left="0"/>
        <w:rPr>
          <w:sz w:val="24"/>
        </w:rPr>
      </w:pPr>
      <w:r>
        <w:rPr>
          <w:sz w:val="24"/>
        </w:rPr>
        <w:t>Активизация</w:t>
      </w:r>
      <w:r>
        <w:rPr>
          <w:spacing w:val="8"/>
          <w:sz w:val="24"/>
        </w:rPr>
        <w:t xml:space="preserve"> </w:t>
      </w:r>
      <w:r>
        <w:rPr>
          <w:sz w:val="24"/>
        </w:rPr>
        <w:t>словаря.</w:t>
      </w:r>
      <w:r>
        <w:rPr>
          <w:spacing w:val="12"/>
          <w:sz w:val="24"/>
        </w:rPr>
        <w:t xml:space="preserve"> </w:t>
      </w:r>
      <w:r>
        <w:rPr>
          <w:sz w:val="24"/>
        </w:rPr>
        <w:t>Закреплять</w:t>
      </w:r>
      <w:r>
        <w:rPr>
          <w:spacing w:val="12"/>
          <w:sz w:val="24"/>
        </w:rPr>
        <w:t xml:space="preserve"> </w:t>
      </w:r>
      <w:r>
        <w:rPr>
          <w:sz w:val="24"/>
        </w:rPr>
        <w:t>у</w:t>
      </w:r>
      <w:r>
        <w:rPr>
          <w:spacing w:val="2"/>
          <w:sz w:val="24"/>
        </w:rPr>
        <w:t xml:space="preserve"> </w:t>
      </w:r>
      <w:r>
        <w:rPr>
          <w:sz w:val="24"/>
        </w:rPr>
        <w:t>детей</w:t>
      </w:r>
      <w:r>
        <w:rPr>
          <w:spacing w:val="12"/>
          <w:sz w:val="24"/>
        </w:rPr>
        <w:t xml:space="preserve"> </w:t>
      </w:r>
      <w:r>
        <w:rPr>
          <w:sz w:val="24"/>
        </w:rPr>
        <w:t>умение</w:t>
      </w:r>
      <w:r>
        <w:rPr>
          <w:spacing w:val="11"/>
          <w:sz w:val="24"/>
        </w:rPr>
        <w:t xml:space="preserve"> </w:t>
      </w:r>
      <w:r>
        <w:rPr>
          <w:sz w:val="24"/>
        </w:rPr>
        <w:t>правильно,</w:t>
      </w:r>
      <w:r>
        <w:rPr>
          <w:spacing w:val="9"/>
          <w:sz w:val="24"/>
        </w:rPr>
        <w:t xml:space="preserve"> </w:t>
      </w:r>
      <w:r>
        <w:rPr>
          <w:sz w:val="24"/>
        </w:rPr>
        <w:t>точно</w:t>
      </w:r>
      <w:r>
        <w:rPr>
          <w:spacing w:val="9"/>
          <w:sz w:val="24"/>
        </w:rPr>
        <w:t xml:space="preserve"> </w:t>
      </w:r>
      <w:r>
        <w:rPr>
          <w:sz w:val="24"/>
        </w:rPr>
        <w:t>по</w:t>
      </w:r>
      <w:r>
        <w:rPr>
          <w:spacing w:val="7"/>
          <w:sz w:val="24"/>
        </w:rPr>
        <w:t xml:space="preserve"> </w:t>
      </w:r>
      <w:r>
        <w:rPr>
          <w:sz w:val="24"/>
        </w:rPr>
        <w:t>смыслу</w:t>
      </w:r>
      <w:r>
        <w:rPr>
          <w:spacing w:val="9"/>
          <w:sz w:val="24"/>
        </w:rPr>
        <w:t xml:space="preserve"> </w:t>
      </w:r>
      <w:r>
        <w:rPr>
          <w:sz w:val="24"/>
        </w:rPr>
        <w:t>употреблять</w:t>
      </w:r>
      <w:r>
        <w:rPr>
          <w:spacing w:val="-58"/>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прилагательные,</w:t>
      </w:r>
      <w:r>
        <w:rPr>
          <w:spacing w:val="1"/>
          <w:sz w:val="24"/>
        </w:rPr>
        <w:t xml:space="preserve"> </w:t>
      </w:r>
      <w:r>
        <w:rPr>
          <w:sz w:val="24"/>
        </w:rPr>
        <w:t>глаголы,</w:t>
      </w:r>
      <w:r>
        <w:rPr>
          <w:spacing w:val="1"/>
          <w:sz w:val="24"/>
        </w:rPr>
        <w:t xml:space="preserve"> </w:t>
      </w:r>
      <w:r>
        <w:rPr>
          <w:sz w:val="24"/>
        </w:rPr>
        <w:t>наречия,</w:t>
      </w:r>
      <w:r>
        <w:rPr>
          <w:spacing w:val="1"/>
          <w:sz w:val="24"/>
        </w:rPr>
        <w:t xml:space="preserve"> </w:t>
      </w:r>
      <w:r>
        <w:rPr>
          <w:sz w:val="24"/>
        </w:rPr>
        <w:t>предлоги,</w:t>
      </w:r>
      <w:r>
        <w:rPr>
          <w:spacing w:val="1"/>
          <w:sz w:val="24"/>
        </w:rPr>
        <w:t xml:space="preserve"> </w:t>
      </w:r>
      <w:r>
        <w:rPr>
          <w:sz w:val="24"/>
        </w:rPr>
        <w:t>использовать</w:t>
      </w:r>
      <w:r>
        <w:rPr>
          <w:spacing w:val="1"/>
          <w:sz w:val="24"/>
        </w:rPr>
        <w:t xml:space="preserve"> </w:t>
      </w:r>
      <w:r>
        <w:rPr>
          <w:sz w:val="24"/>
        </w:rPr>
        <w:t>существительные</w:t>
      </w:r>
      <w:r>
        <w:rPr>
          <w:spacing w:val="-3"/>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(строитель,</w:t>
      </w:r>
      <w:r>
        <w:rPr>
          <w:spacing w:val="-3"/>
          <w:sz w:val="24"/>
        </w:rPr>
        <w:t xml:space="preserve"> </w:t>
      </w:r>
      <w:r>
        <w:rPr>
          <w:sz w:val="24"/>
        </w:rPr>
        <w:t>хлебороб).</w:t>
      </w:r>
    </w:p>
    <w:p w14:paraId="68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69050000">
      <w:pPr>
        <w:pStyle w:val="Style_8"/>
        <w:ind w:firstLine="709" w:left="0"/>
        <w:rPr>
          <w:sz w:val="24"/>
        </w:rPr>
      </w:pPr>
      <w:r>
        <w:rPr>
          <w:sz w:val="24"/>
        </w:rPr>
        <w:t>Закреплять</w:t>
      </w:r>
      <w:r>
        <w:rPr>
          <w:spacing w:val="1"/>
          <w:sz w:val="24"/>
        </w:rPr>
        <w:t xml:space="preserve"> </w:t>
      </w:r>
      <w:r>
        <w:rPr>
          <w:sz w:val="24"/>
        </w:rPr>
        <w:t>правильное,</w:t>
      </w:r>
      <w:r>
        <w:rPr>
          <w:spacing w:val="1"/>
          <w:sz w:val="24"/>
        </w:rPr>
        <w:t xml:space="preserve"> </w:t>
      </w:r>
      <w:r>
        <w:rPr>
          <w:sz w:val="24"/>
        </w:rPr>
        <w:t>отчетливое</w:t>
      </w:r>
      <w:r>
        <w:rPr>
          <w:spacing w:val="1"/>
          <w:sz w:val="24"/>
        </w:rPr>
        <w:t xml:space="preserve"> </w:t>
      </w:r>
      <w:r>
        <w:rPr>
          <w:sz w:val="24"/>
        </w:rPr>
        <w:t>произношение</w:t>
      </w:r>
      <w:r>
        <w:rPr>
          <w:spacing w:val="1"/>
          <w:sz w:val="24"/>
        </w:rPr>
        <w:t xml:space="preserve"> </w:t>
      </w:r>
      <w:r>
        <w:rPr>
          <w:sz w:val="24"/>
        </w:rPr>
        <w:t>всех</w:t>
      </w:r>
      <w:r>
        <w:rPr>
          <w:spacing w:val="1"/>
          <w:sz w:val="24"/>
        </w:rPr>
        <w:t xml:space="preserve"> </w:t>
      </w:r>
      <w:r>
        <w:rPr>
          <w:sz w:val="24"/>
        </w:rPr>
        <w:t>звуков</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умение</w:t>
      </w:r>
      <w:r>
        <w:rPr>
          <w:spacing w:val="1"/>
          <w:sz w:val="24"/>
        </w:rPr>
        <w:t xml:space="preserve"> </w:t>
      </w:r>
      <w:r>
        <w:rPr>
          <w:sz w:val="24"/>
        </w:rPr>
        <w:t>различать на слух и отчетливо произносить часто смешиваемые звуки (с-ш, ж-з); определять место</w:t>
      </w:r>
      <w:r>
        <w:rPr>
          <w:spacing w:val="-57"/>
          <w:sz w:val="24"/>
        </w:rPr>
        <w:t xml:space="preserve"> </w:t>
      </w:r>
      <w:r>
        <w:rPr>
          <w:sz w:val="24"/>
        </w:rPr>
        <w:t>звука</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Продолжать</w:t>
      </w:r>
      <w:r>
        <w:rPr>
          <w:spacing w:val="1"/>
          <w:sz w:val="24"/>
        </w:rPr>
        <w:t xml:space="preserve"> </w:t>
      </w:r>
      <w:r>
        <w:rPr>
          <w:sz w:val="24"/>
        </w:rPr>
        <w:t>развивать</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Отрабатывать</w:t>
      </w:r>
      <w:r>
        <w:rPr>
          <w:spacing w:val="1"/>
          <w:sz w:val="24"/>
        </w:rPr>
        <w:t xml:space="preserve"> </w:t>
      </w:r>
      <w:r>
        <w:rPr>
          <w:sz w:val="24"/>
        </w:rPr>
        <w:t>интонационную</w:t>
      </w:r>
      <w:r>
        <w:rPr>
          <w:spacing w:val="1"/>
          <w:sz w:val="24"/>
        </w:rPr>
        <w:t xml:space="preserve"> </w:t>
      </w:r>
      <w:r>
        <w:rPr>
          <w:sz w:val="24"/>
        </w:rPr>
        <w:t>выразительность речи.</w:t>
      </w:r>
    </w:p>
    <w:p w14:paraId="6A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6B050000">
      <w:pPr>
        <w:pStyle w:val="Style_8"/>
        <w:ind w:firstLine="709" w:left="0"/>
        <w:rPr>
          <w:sz w:val="24"/>
        </w:rPr>
      </w:pP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согласовывать</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w:t>
      </w:r>
      <w:r>
        <w:rPr>
          <w:spacing w:val="1"/>
          <w:sz w:val="24"/>
        </w:rPr>
        <w:t xml:space="preserve"> </w:t>
      </w:r>
      <w:r>
        <w:rPr>
          <w:sz w:val="24"/>
        </w:rPr>
        <w:t>образовывать</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существительных,</w:t>
      </w:r>
      <w:r>
        <w:rPr>
          <w:spacing w:val="1"/>
          <w:sz w:val="24"/>
        </w:rPr>
        <w:t xml:space="preserve"> </w:t>
      </w:r>
      <w:r>
        <w:rPr>
          <w:sz w:val="24"/>
        </w:rPr>
        <w:t>обозначающих</w:t>
      </w:r>
      <w:r>
        <w:rPr>
          <w:spacing w:val="1"/>
          <w:sz w:val="24"/>
        </w:rPr>
        <w:t xml:space="preserve"> </w:t>
      </w:r>
      <w:r>
        <w:rPr>
          <w:sz w:val="24"/>
        </w:rPr>
        <w:t>детенышей</w:t>
      </w:r>
      <w:r>
        <w:rPr>
          <w:spacing w:val="1"/>
          <w:sz w:val="24"/>
        </w:rPr>
        <w:t xml:space="preserve"> </w:t>
      </w:r>
      <w:r>
        <w:rPr>
          <w:sz w:val="24"/>
        </w:rPr>
        <w:t>животных.</w:t>
      </w:r>
      <w:r>
        <w:rPr>
          <w:spacing w:val="1"/>
          <w:sz w:val="24"/>
        </w:rPr>
        <w:t xml:space="preserve"> </w:t>
      </w:r>
      <w:r>
        <w:rPr>
          <w:sz w:val="24"/>
        </w:rPr>
        <w:t>Развивать</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несклоняемыми существительными (метро); образовывать по образцу однокоренные слова (кот-</w:t>
      </w:r>
      <w:r>
        <w:rPr>
          <w:spacing w:val="1"/>
          <w:sz w:val="24"/>
        </w:rPr>
        <w:t xml:space="preserve"> </w:t>
      </w:r>
      <w:r>
        <w:rPr>
          <w:sz w:val="24"/>
        </w:rPr>
        <w:t>котенок-котище),</w:t>
      </w:r>
      <w:r>
        <w:rPr>
          <w:spacing w:val="1"/>
          <w:sz w:val="24"/>
        </w:rPr>
        <w:t xml:space="preserve"> </w:t>
      </w:r>
      <w:r>
        <w:rPr>
          <w:sz w:val="24"/>
        </w:rPr>
        <w:t>образовывать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увеличительными,</w:t>
      </w:r>
      <w:r>
        <w:rPr>
          <w:spacing w:val="1"/>
          <w:sz w:val="24"/>
        </w:rPr>
        <w:t xml:space="preserve"> </w:t>
      </w:r>
      <w:r>
        <w:rPr>
          <w:sz w:val="24"/>
        </w:rPr>
        <w:t>уменьшительными,</w:t>
      </w:r>
      <w:r>
        <w:rPr>
          <w:spacing w:val="1"/>
          <w:sz w:val="24"/>
        </w:rPr>
        <w:t xml:space="preserve"> </w:t>
      </w:r>
      <w:r>
        <w:rPr>
          <w:sz w:val="24"/>
        </w:rPr>
        <w:t>ласкательными</w:t>
      </w:r>
      <w:r>
        <w:rPr>
          <w:spacing w:val="-1"/>
          <w:sz w:val="24"/>
        </w:rPr>
        <w:t xml:space="preserve"> </w:t>
      </w:r>
      <w:r>
        <w:rPr>
          <w:sz w:val="24"/>
        </w:rPr>
        <w:t>суффиксами и</w:t>
      </w:r>
      <w:r>
        <w:rPr>
          <w:spacing w:val="2"/>
          <w:sz w:val="24"/>
        </w:rPr>
        <w:t xml:space="preserve"> </w:t>
      </w:r>
      <w:r>
        <w:rPr>
          <w:sz w:val="24"/>
        </w:rPr>
        <w:t>улавливать</w:t>
      </w:r>
      <w:r>
        <w:rPr>
          <w:spacing w:val="1"/>
          <w:sz w:val="24"/>
        </w:rPr>
        <w:t xml:space="preserve"> </w:t>
      </w:r>
      <w:r>
        <w:rPr>
          <w:sz w:val="24"/>
        </w:rPr>
        <w:t>оттенки</w:t>
      </w:r>
      <w:r>
        <w:rPr>
          <w:spacing w:val="-1"/>
          <w:sz w:val="24"/>
        </w:rPr>
        <w:t xml:space="preserve"> </w:t>
      </w:r>
      <w:r>
        <w:rPr>
          <w:sz w:val="24"/>
        </w:rPr>
        <w:t>в</w:t>
      </w:r>
      <w:r>
        <w:rPr>
          <w:spacing w:val="-3"/>
          <w:sz w:val="24"/>
        </w:rPr>
        <w:t xml:space="preserve"> </w:t>
      </w:r>
      <w:r>
        <w:rPr>
          <w:sz w:val="24"/>
        </w:rPr>
        <w:t>значении слов.</w:t>
      </w:r>
    </w:p>
    <w:p w14:paraId="6C050000">
      <w:pPr>
        <w:pStyle w:val="Style_8"/>
        <w:ind w:firstLine="709" w:left="0"/>
        <w:rPr>
          <w:sz w:val="24"/>
        </w:rPr>
      </w:pPr>
      <w:r>
        <w:rPr>
          <w:sz w:val="24"/>
        </w:rPr>
        <w:t>Познакомить с разными способами образования слов. Продолжать</w:t>
      </w:r>
      <w:r>
        <w:rPr>
          <w:spacing w:val="1"/>
          <w:sz w:val="24"/>
        </w:rPr>
        <w:t xml:space="preserve"> </w:t>
      </w: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простые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при</w:t>
      </w:r>
      <w:r>
        <w:rPr>
          <w:spacing w:val="1"/>
          <w:sz w:val="24"/>
        </w:rPr>
        <w:t xml:space="preserve"> </w:t>
      </w:r>
      <w:r>
        <w:rPr>
          <w:sz w:val="24"/>
        </w:rPr>
        <w:t>инсценировках</w:t>
      </w:r>
      <w:r>
        <w:rPr>
          <w:spacing w:val="1"/>
          <w:sz w:val="24"/>
        </w:rPr>
        <w:t xml:space="preserve"> </w:t>
      </w:r>
      <w:r>
        <w:rPr>
          <w:sz w:val="24"/>
        </w:rPr>
        <w:t>пользоваться</w:t>
      </w:r>
      <w:r>
        <w:rPr>
          <w:spacing w:val="-1"/>
          <w:sz w:val="24"/>
        </w:rPr>
        <w:t xml:space="preserve"> </w:t>
      </w:r>
      <w:r>
        <w:rPr>
          <w:sz w:val="24"/>
        </w:rPr>
        <w:t>прямой и</w:t>
      </w:r>
      <w:r>
        <w:rPr>
          <w:spacing w:val="-2"/>
          <w:sz w:val="24"/>
        </w:rPr>
        <w:t xml:space="preserve"> </w:t>
      </w:r>
      <w:r>
        <w:rPr>
          <w:sz w:val="24"/>
        </w:rPr>
        <w:t>косвенной речью.</w:t>
      </w:r>
    </w:p>
    <w:p w14:paraId="6D050000">
      <w:pPr>
        <w:pStyle w:val="Style_8"/>
        <w:ind w:firstLine="709" w:left="0"/>
        <w:rPr>
          <w:i w:val="1"/>
          <w:sz w:val="24"/>
        </w:rPr>
      </w:pPr>
      <w:r>
        <w:rPr>
          <w:i w:val="1"/>
          <w:sz w:val="24"/>
        </w:rPr>
        <w:t>Связная</w:t>
      </w:r>
      <w:r>
        <w:rPr>
          <w:i w:val="1"/>
          <w:spacing w:val="-5"/>
          <w:sz w:val="24"/>
        </w:rPr>
        <w:t xml:space="preserve"> </w:t>
      </w:r>
      <w:r>
        <w:rPr>
          <w:i w:val="1"/>
          <w:sz w:val="24"/>
        </w:rPr>
        <w:t xml:space="preserve">речь </w:t>
      </w:r>
    </w:p>
    <w:p w14:paraId="6E050000">
      <w:pPr>
        <w:pStyle w:val="Style_8"/>
        <w:ind w:firstLine="709" w:left="0"/>
        <w:rPr>
          <w:sz w:val="24"/>
        </w:rPr>
      </w:pPr>
      <w:r>
        <w:rPr>
          <w:sz w:val="24"/>
        </w:rPr>
        <w:t>Совершенствовать</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закреплять</w:t>
      </w:r>
      <w:r>
        <w:rPr>
          <w:spacing w:val="1"/>
          <w:sz w:val="24"/>
        </w:rPr>
        <w:t xml:space="preserve"> </w:t>
      </w:r>
      <w:r>
        <w:rPr>
          <w:sz w:val="24"/>
        </w:rPr>
        <w:t>умения</w:t>
      </w:r>
      <w:r>
        <w:rPr>
          <w:spacing w:val="1"/>
          <w:sz w:val="24"/>
        </w:rPr>
        <w:t xml:space="preserve"> </w:t>
      </w:r>
      <w:r>
        <w:rPr>
          <w:sz w:val="24"/>
        </w:rPr>
        <w:t>поддерживать</w:t>
      </w:r>
      <w:r>
        <w:rPr>
          <w:spacing w:val="1"/>
          <w:sz w:val="24"/>
        </w:rPr>
        <w:t xml:space="preserve"> </w:t>
      </w:r>
      <w:r>
        <w:rPr>
          <w:sz w:val="24"/>
        </w:rPr>
        <w:t>непринужденную</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правильно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педагога</w:t>
      </w:r>
      <w:r>
        <w:rPr>
          <w:spacing w:val="12"/>
          <w:sz w:val="24"/>
        </w:rPr>
        <w:t xml:space="preserve"> </w:t>
      </w:r>
      <w:r>
        <w:rPr>
          <w:sz w:val="24"/>
        </w:rPr>
        <w:t>и</w:t>
      </w:r>
      <w:r>
        <w:rPr>
          <w:spacing w:val="13"/>
          <w:sz w:val="24"/>
        </w:rPr>
        <w:t xml:space="preserve"> </w:t>
      </w:r>
      <w:r>
        <w:rPr>
          <w:sz w:val="24"/>
        </w:rPr>
        <w:t>детей;</w:t>
      </w:r>
      <w:r>
        <w:rPr>
          <w:spacing w:val="13"/>
          <w:sz w:val="24"/>
        </w:rPr>
        <w:t xml:space="preserve"> </w:t>
      </w:r>
      <w:r>
        <w:rPr>
          <w:sz w:val="24"/>
        </w:rPr>
        <w:t>объединять</w:t>
      </w:r>
      <w:r>
        <w:rPr>
          <w:spacing w:val="14"/>
          <w:sz w:val="24"/>
        </w:rPr>
        <w:t xml:space="preserve"> </w:t>
      </w:r>
      <w:r>
        <w:rPr>
          <w:sz w:val="24"/>
        </w:rPr>
        <w:t>в</w:t>
      </w:r>
      <w:r>
        <w:rPr>
          <w:spacing w:val="11"/>
          <w:sz w:val="24"/>
        </w:rPr>
        <w:t xml:space="preserve"> </w:t>
      </w:r>
      <w:r>
        <w:rPr>
          <w:sz w:val="24"/>
        </w:rPr>
        <w:t>распространенном</w:t>
      </w:r>
      <w:r>
        <w:rPr>
          <w:spacing w:val="12"/>
          <w:sz w:val="24"/>
        </w:rPr>
        <w:t xml:space="preserve"> </w:t>
      </w:r>
      <w:r>
        <w:rPr>
          <w:sz w:val="24"/>
        </w:rPr>
        <w:t>ответе</w:t>
      </w:r>
      <w:r>
        <w:rPr>
          <w:spacing w:val="11"/>
          <w:sz w:val="24"/>
        </w:rPr>
        <w:t xml:space="preserve"> </w:t>
      </w:r>
      <w:r>
        <w:rPr>
          <w:sz w:val="24"/>
        </w:rPr>
        <w:t>реплики</w:t>
      </w:r>
      <w:r>
        <w:rPr>
          <w:spacing w:val="14"/>
          <w:sz w:val="24"/>
        </w:rPr>
        <w:t xml:space="preserve"> </w:t>
      </w:r>
      <w:r>
        <w:rPr>
          <w:sz w:val="24"/>
        </w:rPr>
        <w:t>других</w:t>
      </w:r>
      <w:r>
        <w:rPr>
          <w:spacing w:val="14"/>
          <w:sz w:val="24"/>
        </w:rPr>
        <w:t xml:space="preserve"> </w:t>
      </w:r>
      <w:r>
        <w:rPr>
          <w:sz w:val="24"/>
        </w:rPr>
        <w:t>детей,</w:t>
      </w:r>
      <w:r>
        <w:rPr>
          <w:spacing w:val="12"/>
          <w:sz w:val="24"/>
        </w:rPr>
        <w:t xml:space="preserve"> </w:t>
      </w:r>
      <w:r>
        <w:rPr>
          <w:sz w:val="24"/>
        </w:rPr>
        <w:t>отвечать</w:t>
      </w:r>
      <w:r>
        <w:rPr>
          <w:spacing w:val="14"/>
          <w:sz w:val="24"/>
        </w:rPr>
        <w:t xml:space="preserve"> </w:t>
      </w:r>
      <w:r>
        <w:rPr>
          <w:sz w:val="24"/>
        </w:rPr>
        <w:t>на</w:t>
      </w:r>
      <w:r>
        <w:rPr>
          <w:spacing w:val="11"/>
          <w:sz w:val="24"/>
        </w:rPr>
        <w:t xml:space="preserve"> </w:t>
      </w:r>
      <w:r>
        <w:rPr>
          <w:sz w:val="24"/>
        </w:rPr>
        <w:t>один</w:t>
      </w:r>
      <w:r>
        <w:rPr>
          <w:spacing w:val="-57"/>
          <w:sz w:val="24"/>
        </w:rPr>
        <w:t xml:space="preserve"> </w:t>
      </w:r>
      <w:r>
        <w:rPr>
          <w:sz w:val="24"/>
        </w:rPr>
        <w:t>и тот же вопрос по-разному (кратко и распространенно). Закреплять умение участвовать в общей</w:t>
      </w:r>
      <w:r>
        <w:rPr>
          <w:spacing w:val="1"/>
          <w:sz w:val="24"/>
        </w:rPr>
        <w:t xml:space="preserve"> </w:t>
      </w:r>
      <w:r>
        <w:rPr>
          <w:sz w:val="24"/>
        </w:rPr>
        <w:t>беседе,</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не</w:t>
      </w:r>
      <w:r>
        <w:rPr>
          <w:spacing w:val="1"/>
          <w:sz w:val="24"/>
        </w:rPr>
        <w:t xml:space="preserve"> </w:t>
      </w:r>
      <w:r>
        <w:rPr>
          <w:sz w:val="24"/>
        </w:rPr>
        <w:t>перебивать</w:t>
      </w:r>
      <w:r>
        <w:rPr>
          <w:spacing w:val="1"/>
          <w:sz w:val="24"/>
        </w:rPr>
        <w:t xml:space="preserve"> </w:t>
      </w:r>
      <w:r>
        <w:rPr>
          <w:sz w:val="24"/>
        </w:rPr>
        <w:t>его,</w:t>
      </w:r>
      <w:r>
        <w:rPr>
          <w:spacing w:val="1"/>
          <w:sz w:val="24"/>
        </w:rPr>
        <w:t xml:space="preserve"> </w:t>
      </w:r>
      <w:r>
        <w:rPr>
          <w:sz w:val="24"/>
        </w:rPr>
        <w:t>не</w:t>
      </w:r>
      <w:r>
        <w:rPr>
          <w:spacing w:val="61"/>
          <w:sz w:val="24"/>
        </w:rPr>
        <w:t xml:space="preserve"> </w:t>
      </w:r>
      <w:r>
        <w:rPr>
          <w:sz w:val="24"/>
        </w:rPr>
        <w:t>отвлекаться.</w:t>
      </w:r>
      <w:r>
        <w:rPr>
          <w:spacing w:val="61"/>
          <w:sz w:val="24"/>
        </w:rPr>
        <w:t xml:space="preserve"> </w:t>
      </w:r>
      <w:r>
        <w:rPr>
          <w:sz w:val="24"/>
        </w:rPr>
        <w:t>Поощрять</w:t>
      </w:r>
      <w:r>
        <w:rPr>
          <w:spacing w:val="-57"/>
          <w:sz w:val="24"/>
        </w:rPr>
        <w:t xml:space="preserve"> </w:t>
      </w:r>
      <w:r>
        <w:rPr>
          <w:sz w:val="24"/>
        </w:rPr>
        <w:t>разговоры</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игр,</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просмотренных</w:t>
      </w:r>
      <w:r>
        <w:rPr>
          <w:spacing w:val="1"/>
          <w:sz w:val="24"/>
        </w:rPr>
        <w:t xml:space="preserve"> </w:t>
      </w:r>
      <w:r>
        <w:rPr>
          <w:sz w:val="24"/>
        </w:rPr>
        <w:t>фильмов.</w:t>
      </w:r>
      <w:r>
        <w:rPr>
          <w:spacing w:val="1"/>
          <w:sz w:val="24"/>
        </w:rPr>
        <w:t xml:space="preserve"> </w:t>
      </w:r>
      <w:r>
        <w:rPr>
          <w:sz w:val="24"/>
        </w:rPr>
        <w:t>Продолжать</w:t>
      </w:r>
      <w:r>
        <w:rPr>
          <w:spacing w:val="1"/>
          <w:sz w:val="24"/>
        </w:rPr>
        <w:t xml:space="preserve"> </w:t>
      </w:r>
      <w:r>
        <w:rPr>
          <w:sz w:val="24"/>
        </w:rPr>
        <w:t>формировать у детей умение использовать разнообразные формулы речевого этикета, употреблять</w:t>
      </w:r>
      <w:r>
        <w:rPr>
          <w:spacing w:val="-57"/>
          <w:sz w:val="24"/>
        </w:rPr>
        <w:t xml:space="preserve"> </w:t>
      </w:r>
      <w:r>
        <w:rPr>
          <w:sz w:val="24"/>
        </w:rPr>
        <w:t>их</w:t>
      </w:r>
      <w:r>
        <w:rPr>
          <w:spacing w:val="8"/>
          <w:sz w:val="24"/>
        </w:rPr>
        <w:t xml:space="preserve"> </w:t>
      </w:r>
      <w:r>
        <w:rPr>
          <w:sz w:val="24"/>
        </w:rPr>
        <w:t>без</w:t>
      </w:r>
      <w:r>
        <w:rPr>
          <w:spacing w:val="8"/>
          <w:sz w:val="24"/>
        </w:rPr>
        <w:t xml:space="preserve"> </w:t>
      </w:r>
      <w:r>
        <w:rPr>
          <w:sz w:val="24"/>
        </w:rPr>
        <w:t>напоминания;</w:t>
      </w:r>
      <w:r>
        <w:rPr>
          <w:spacing w:val="10"/>
          <w:sz w:val="24"/>
        </w:rPr>
        <w:t xml:space="preserve"> </w:t>
      </w:r>
      <w:r>
        <w:rPr>
          <w:sz w:val="24"/>
        </w:rPr>
        <w:t>формировать</w:t>
      </w:r>
      <w:r>
        <w:rPr>
          <w:spacing w:val="11"/>
          <w:sz w:val="24"/>
        </w:rPr>
        <w:t xml:space="preserve"> </w:t>
      </w:r>
      <w:r>
        <w:rPr>
          <w:sz w:val="24"/>
        </w:rPr>
        <w:t>культуру</w:t>
      </w:r>
      <w:r>
        <w:rPr>
          <w:spacing w:val="4"/>
          <w:sz w:val="24"/>
        </w:rPr>
        <w:t xml:space="preserve"> </w:t>
      </w:r>
      <w:r>
        <w:rPr>
          <w:sz w:val="24"/>
        </w:rPr>
        <w:t>общения:</w:t>
      </w:r>
      <w:r>
        <w:rPr>
          <w:spacing w:val="7"/>
          <w:sz w:val="24"/>
        </w:rPr>
        <w:t xml:space="preserve"> </w:t>
      </w:r>
      <w:r>
        <w:rPr>
          <w:sz w:val="24"/>
        </w:rPr>
        <w:t>называть</w:t>
      </w:r>
      <w:r>
        <w:rPr>
          <w:spacing w:val="11"/>
          <w:sz w:val="24"/>
        </w:rPr>
        <w:t xml:space="preserve"> </w:t>
      </w:r>
      <w:r>
        <w:rPr>
          <w:sz w:val="24"/>
        </w:rPr>
        <w:t>взрослых</w:t>
      </w:r>
      <w:r>
        <w:rPr>
          <w:spacing w:val="10"/>
          <w:sz w:val="24"/>
        </w:rPr>
        <w:t xml:space="preserve"> </w:t>
      </w:r>
      <w:r>
        <w:rPr>
          <w:sz w:val="24"/>
        </w:rPr>
        <w:t>по</w:t>
      </w:r>
      <w:r>
        <w:rPr>
          <w:spacing w:val="7"/>
          <w:sz w:val="24"/>
        </w:rPr>
        <w:t xml:space="preserve"> </w:t>
      </w:r>
      <w:r>
        <w:rPr>
          <w:sz w:val="24"/>
        </w:rPr>
        <w:t>имени</w:t>
      </w:r>
      <w:r>
        <w:rPr>
          <w:spacing w:val="8"/>
          <w:sz w:val="24"/>
        </w:rPr>
        <w:t xml:space="preserve"> </w:t>
      </w:r>
      <w:r>
        <w:rPr>
          <w:sz w:val="24"/>
        </w:rPr>
        <w:t>и</w:t>
      </w:r>
      <w:r>
        <w:rPr>
          <w:spacing w:val="10"/>
          <w:sz w:val="24"/>
        </w:rPr>
        <w:t xml:space="preserve"> </w:t>
      </w:r>
      <w:r>
        <w:rPr>
          <w:sz w:val="24"/>
        </w:rPr>
        <w:t>отчеству,</w:t>
      </w:r>
      <w:r>
        <w:rPr>
          <w:spacing w:val="9"/>
          <w:sz w:val="24"/>
        </w:rPr>
        <w:t xml:space="preserve"> </w:t>
      </w:r>
      <w:r>
        <w:rPr>
          <w:sz w:val="24"/>
        </w:rPr>
        <w:t>на «вы», называть друг друга ласковыми именами, во время разговора не опускать голову, смотреть в</w:t>
      </w:r>
      <w:r>
        <w:rPr>
          <w:spacing w:val="-57"/>
          <w:sz w:val="24"/>
        </w:rPr>
        <w:t xml:space="preserve"> </w:t>
      </w:r>
      <w:r>
        <w:rPr>
          <w:sz w:val="24"/>
        </w:rPr>
        <w:t>лицо</w:t>
      </w:r>
      <w:r>
        <w:rPr>
          <w:spacing w:val="1"/>
          <w:sz w:val="24"/>
        </w:rPr>
        <w:t xml:space="preserve"> </w:t>
      </w:r>
      <w:r>
        <w:rPr>
          <w:sz w:val="24"/>
        </w:rPr>
        <w:t>собеседнику, не</w:t>
      </w:r>
      <w:r>
        <w:rPr>
          <w:spacing w:val="1"/>
          <w:sz w:val="24"/>
        </w:rPr>
        <w:t xml:space="preserve"> </w:t>
      </w:r>
      <w:r>
        <w:rPr>
          <w:sz w:val="24"/>
        </w:rPr>
        <w:t>вмешиваться</w:t>
      </w:r>
      <w:r>
        <w:rPr>
          <w:spacing w:val="1"/>
          <w:sz w:val="24"/>
        </w:rPr>
        <w:t xml:space="preserve"> </w:t>
      </w:r>
      <w:r>
        <w:rPr>
          <w:sz w:val="24"/>
        </w:rPr>
        <w:t>в</w:t>
      </w:r>
      <w:r>
        <w:rPr>
          <w:spacing w:val="1"/>
          <w:sz w:val="24"/>
        </w:rPr>
        <w:t xml:space="preserve"> </w:t>
      </w:r>
      <w:r>
        <w:rPr>
          <w:sz w:val="24"/>
        </w:rPr>
        <w:t>разговор</w:t>
      </w:r>
      <w:r>
        <w:rPr>
          <w:spacing w:val="1"/>
          <w:sz w:val="24"/>
        </w:rPr>
        <w:t xml:space="preserve"> </w:t>
      </w:r>
      <w:r>
        <w:rPr>
          <w:sz w:val="24"/>
        </w:rPr>
        <w:t>взрослых.</w:t>
      </w:r>
      <w:r>
        <w:rPr>
          <w:spacing w:val="1"/>
          <w:sz w:val="24"/>
        </w:rPr>
        <w:t xml:space="preserve"> </w:t>
      </w:r>
      <w:r>
        <w:rPr>
          <w:sz w:val="24"/>
        </w:rPr>
        <w:t>Развивать</w:t>
      </w:r>
      <w:r>
        <w:rPr>
          <w:spacing w:val="1"/>
          <w:sz w:val="24"/>
        </w:rPr>
        <w:t xml:space="preserve"> </w:t>
      </w:r>
      <w:r>
        <w:rPr>
          <w:sz w:val="24"/>
        </w:rPr>
        <w:t>коммуникативно-речевые</w:t>
      </w:r>
      <w:r>
        <w:rPr>
          <w:spacing w:val="1"/>
          <w:sz w:val="24"/>
        </w:rPr>
        <w:t xml:space="preserve"> </w:t>
      </w:r>
      <w:r>
        <w:rPr>
          <w:sz w:val="24"/>
        </w:rPr>
        <w:t>умения, умение связно, последовательно и выразительно пересказывать небольшие литературные</w:t>
      </w:r>
      <w:r>
        <w:rPr>
          <w:spacing w:val="1"/>
          <w:sz w:val="24"/>
        </w:rPr>
        <w:t xml:space="preserve"> </w:t>
      </w:r>
      <w:r>
        <w:rPr>
          <w:sz w:val="24"/>
        </w:rPr>
        <w:t>произведения (сказки, рассказы) без помощи вопросов педагога, выразительно передавая диалоги</w:t>
      </w:r>
      <w:r>
        <w:rPr>
          <w:spacing w:val="1"/>
          <w:sz w:val="24"/>
        </w:rPr>
        <w:t xml:space="preserve"> </w:t>
      </w:r>
      <w:r>
        <w:rPr>
          <w:sz w:val="24"/>
        </w:rPr>
        <w:t>действующих лиц, характеристики персонажей, формировать умение самостоятельно составлять</w:t>
      </w:r>
      <w:r>
        <w:rPr>
          <w:spacing w:val="1"/>
          <w:sz w:val="24"/>
        </w:rPr>
        <w:t xml:space="preserve"> </w:t>
      </w:r>
      <w:r>
        <w:rPr>
          <w:sz w:val="24"/>
        </w:rPr>
        <w:t>по плану и образцу небольшие рассказы о предмете, по картине, набору картинок, составлять</w:t>
      </w:r>
      <w:r>
        <w:rPr>
          <w:spacing w:val="1"/>
          <w:sz w:val="24"/>
        </w:rPr>
        <w:t xml:space="preserve"> </w:t>
      </w:r>
      <w:r>
        <w:rPr>
          <w:sz w:val="24"/>
        </w:rPr>
        <w:t>письма (педагогу, другу); составлять рассказы из опыта, передавая хорошо знакомые события.</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предложенной</w:t>
      </w:r>
      <w:r>
        <w:rPr>
          <w:spacing w:val="-2"/>
          <w:sz w:val="24"/>
        </w:rPr>
        <w:t xml:space="preserve"> </w:t>
      </w:r>
      <w:r>
        <w:rPr>
          <w:sz w:val="24"/>
        </w:rPr>
        <w:t>педагогом.</w:t>
      </w:r>
    </w:p>
    <w:p w14:paraId="6F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5"/>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1"/>
          <w:sz w:val="24"/>
        </w:rPr>
        <w:t xml:space="preserve"> </w:t>
      </w:r>
      <w:r>
        <w:rPr>
          <w:rFonts w:ascii="Times New Roman" w:hAnsi="Times New Roman"/>
          <w:i w:val="1"/>
          <w:sz w:val="24"/>
        </w:rPr>
        <w:t>грамоте.</w:t>
      </w:r>
    </w:p>
    <w:p w14:paraId="70050000">
      <w:pPr>
        <w:pStyle w:val="Style_8"/>
        <w:ind w:firstLine="709" w:left="0"/>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производить</w:t>
      </w:r>
      <w:r>
        <w:rPr>
          <w:spacing w:val="1"/>
          <w:sz w:val="24"/>
        </w:rPr>
        <w:t xml:space="preserve"> </w:t>
      </w:r>
      <w:r>
        <w:rPr>
          <w:sz w:val="24"/>
        </w:rPr>
        <w:t>анализ</w:t>
      </w:r>
      <w:r>
        <w:rPr>
          <w:spacing w:val="1"/>
          <w:sz w:val="24"/>
        </w:rPr>
        <w:t xml:space="preserve"> </w:t>
      </w:r>
      <w:r>
        <w:rPr>
          <w:sz w:val="24"/>
        </w:rPr>
        <w:t>слов</w:t>
      </w:r>
      <w:r>
        <w:rPr>
          <w:spacing w:val="1"/>
          <w:sz w:val="24"/>
        </w:rPr>
        <w:t xml:space="preserve"> </w:t>
      </w:r>
      <w:r>
        <w:rPr>
          <w:sz w:val="24"/>
        </w:rPr>
        <w:t>различной</w:t>
      </w:r>
      <w:r>
        <w:rPr>
          <w:spacing w:val="1"/>
          <w:sz w:val="24"/>
        </w:rPr>
        <w:t xml:space="preserve"> </w:t>
      </w:r>
      <w:r>
        <w:rPr>
          <w:sz w:val="24"/>
        </w:rPr>
        <w:t>звуковой</w:t>
      </w:r>
      <w:r>
        <w:rPr>
          <w:spacing w:val="1"/>
          <w:sz w:val="24"/>
        </w:rPr>
        <w:t xml:space="preserve"> </w:t>
      </w:r>
      <w:r>
        <w:rPr>
          <w:sz w:val="24"/>
        </w:rPr>
        <w:t>структуры,</w:t>
      </w:r>
      <w:r>
        <w:rPr>
          <w:spacing w:val="1"/>
          <w:sz w:val="24"/>
        </w:rPr>
        <w:t xml:space="preserve"> </w:t>
      </w:r>
      <w:r>
        <w:rPr>
          <w:sz w:val="24"/>
        </w:rPr>
        <w:t>выделять</w:t>
      </w:r>
      <w:r>
        <w:rPr>
          <w:spacing w:val="1"/>
          <w:sz w:val="24"/>
        </w:rPr>
        <w:t xml:space="preserve"> </w:t>
      </w:r>
      <w:r>
        <w:rPr>
          <w:sz w:val="24"/>
        </w:rPr>
        <w:t>словесное</w:t>
      </w:r>
      <w:r>
        <w:rPr>
          <w:spacing w:val="1"/>
          <w:sz w:val="24"/>
        </w:rPr>
        <w:t xml:space="preserve"> </w:t>
      </w:r>
      <w:r>
        <w:rPr>
          <w:sz w:val="24"/>
        </w:rPr>
        <w:t>ударение</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слова,</w:t>
      </w:r>
      <w:r>
        <w:rPr>
          <w:spacing w:val="1"/>
          <w:sz w:val="24"/>
        </w:rPr>
        <w:t xml:space="preserve"> </w:t>
      </w:r>
      <w:r>
        <w:rPr>
          <w:sz w:val="24"/>
        </w:rPr>
        <w:t>качественно</w:t>
      </w:r>
      <w:r>
        <w:rPr>
          <w:spacing w:val="1"/>
          <w:sz w:val="24"/>
        </w:rPr>
        <w:t xml:space="preserve"> </w:t>
      </w:r>
      <w:r>
        <w:rPr>
          <w:sz w:val="24"/>
        </w:rPr>
        <w:t>характеризовать</w:t>
      </w:r>
      <w:r>
        <w:rPr>
          <w:spacing w:val="1"/>
          <w:sz w:val="24"/>
        </w:rPr>
        <w:t xml:space="preserve"> </w:t>
      </w:r>
      <w:r>
        <w:rPr>
          <w:sz w:val="24"/>
        </w:rPr>
        <w:t>выделяемые</w:t>
      </w:r>
      <w:r>
        <w:rPr>
          <w:spacing w:val="1"/>
          <w:sz w:val="24"/>
        </w:rPr>
        <w:t xml:space="preserve"> </w:t>
      </w:r>
      <w:r>
        <w:rPr>
          <w:sz w:val="24"/>
        </w:rPr>
        <w:t>звуки</w:t>
      </w:r>
      <w:r>
        <w:rPr>
          <w:spacing w:val="1"/>
          <w:sz w:val="24"/>
        </w:rPr>
        <w:t xml:space="preserve"> </w:t>
      </w:r>
      <w:r>
        <w:rPr>
          <w:sz w:val="24"/>
        </w:rPr>
        <w:t>(гласные,</w:t>
      </w:r>
      <w:r>
        <w:rPr>
          <w:spacing w:val="1"/>
          <w:sz w:val="24"/>
        </w:rPr>
        <w:t xml:space="preserve"> </w:t>
      </w:r>
      <w:r>
        <w:rPr>
          <w:sz w:val="24"/>
        </w:rPr>
        <w:t>твердый</w:t>
      </w:r>
      <w:r>
        <w:rPr>
          <w:spacing w:val="1"/>
          <w:sz w:val="24"/>
        </w:rPr>
        <w:t xml:space="preserve"> </w:t>
      </w:r>
      <w:r>
        <w:rPr>
          <w:sz w:val="24"/>
        </w:rPr>
        <w:t>согласный,</w:t>
      </w:r>
      <w:r>
        <w:rPr>
          <w:spacing w:val="1"/>
          <w:sz w:val="24"/>
        </w:rPr>
        <w:t xml:space="preserve"> </w:t>
      </w:r>
      <w:r>
        <w:rPr>
          <w:sz w:val="24"/>
        </w:rPr>
        <w:t>мягкий</w:t>
      </w:r>
      <w:r>
        <w:rPr>
          <w:spacing w:val="1"/>
          <w:sz w:val="24"/>
        </w:rPr>
        <w:t xml:space="preserve"> </w:t>
      </w:r>
      <w:r>
        <w:rPr>
          <w:sz w:val="24"/>
        </w:rPr>
        <w:t>согласный,</w:t>
      </w:r>
      <w:r>
        <w:rPr>
          <w:spacing w:val="1"/>
          <w:sz w:val="24"/>
        </w:rPr>
        <w:t xml:space="preserve"> </w:t>
      </w:r>
      <w:r>
        <w:rPr>
          <w:sz w:val="24"/>
        </w:rPr>
        <w:t>ударный</w:t>
      </w:r>
      <w:r>
        <w:rPr>
          <w:spacing w:val="-57"/>
          <w:sz w:val="24"/>
        </w:rPr>
        <w:t xml:space="preserve"> </w:t>
      </w:r>
      <w:r>
        <w:rPr>
          <w:sz w:val="24"/>
        </w:rPr>
        <w:t>гласный,</w:t>
      </w:r>
      <w:r>
        <w:rPr>
          <w:spacing w:val="1"/>
          <w:sz w:val="24"/>
        </w:rPr>
        <w:t xml:space="preserve"> </w:t>
      </w:r>
      <w:r>
        <w:rPr>
          <w:sz w:val="24"/>
        </w:rPr>
        <w:t>безударный</w:t>
      </w:r>
      <w:r>
        <w:rPr>
          <w:spacing w:val="1"/>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соответствующие</w:t>
      </w:r>
      <w:r>
        <w:rPr>
          <w:spacing w:val="1"/>
          <w:sz w:val="24"/>
        </w:rPr>
        <w:t xml:space="preserve"> </w:t>
      </w:r>
      <w:r>
        <w:rPr>
          <w:sz w:val="24"/>
        </w:rPr>
        <w:t>термины.</w:t>
      </w:r>
      <w:r>
        <w:rPr>
          <w:spacing w:val="1"/>
          <w:sz w:val="24"/>
        </w:rPr>
        <w:t xml:space="preserve"> </w:t>
      </w:r>
      <w:r>
        <w:rPr>
          <w:sz w:val="24"/>
        </w:rPr>
        <w:t>Познакомить</w:t>
      </w:r>
      <w:r>
        <w:rPr>
          <w:spacing w:val="-1"/>
          <w:sz w:val="24"/>
        </w:rPr>
        <w:t xml:space="preserve"> </w:t>
      </w:r>
      <w:r>
        <w:rPr>
          <w:sz w:val="24"/>
        </w:rPr>
        <w:t>детей</w:t>
      </w:r>
      <w:r>
        <w:rPr>
          <w:spacing w:val="-1"/>
          <w:sz w:val="24"/>
        </w:rPr>
        <w:t xml:space="preserve"> </w:t>
      </w:r>
      <w:r>
        <w:rPr>
          <w:sz w:val="24"/>
        </w:rPr>
        <w:t>со словесным</w:t>
      </w:r>
      <w:r>
        <w:rPr>
          <w:spacing w:val="-3"/>
          <w:sz w:val="24"/>
        </w:rPr>
        <w:t xml:space="preserve"> </w:t>
      </w:r>
      <w:r>
        <w:rPr>
          <w:sz w:val="24"/>
        </w:rPr>
        <w:t>составом</w:t>
      </w:r>
      <w:r>
        <w:rPr>
          <w:spacing w:val="-1"/>
          <w:sz w:val="24"/>
        </w:rPr>
        <w:t xml:space="preserve"> </w:t>
      </w:r>
      <w:r>
        <w:rPr>
          <w:sz w:val="24"/>
        </w:rPr>
        <w:t>предложения</w:t>
      </w:r>
      <w:r>
        <w:rPr>
          <w:spacing w:val="-1"/>
          <w:sz w:val="24"/>
        </w:rPr>
        <w:t xml:space="preserve"> </w:t>
      </w:r>
      <w:r>
        <w:rPr>
          <w:sz w:val="24"/>
        </w:rPr>
        <w:t>и</w:t>
      </w:r>
      <w:r>
        <w:rPr>
          <w:spacing w:val="-3"/>
          <w:sz w:val="24"/>
        </w:rPr>
        <w:t xml:space="preserve"> </w:t>
      </w:r>
      <w:r>
        <w:rPr>
          <w:sz w:val="24"/>
        </w:rPr>
        <w:t>звуковым</w:t>
      </w:r>
      <w:r>
        <w:rPr>
          <w:spacing w:val="-2"/>
          <w:sz w:val="24"/>
        </w:rPr>
        <w:t xml:space="preserve"> </w:t>
      </w:r>
      <w:r>
        <w:rPr>
          <w:sz w:val="24"/>
        </w:rPr>
        <w:t>составом</w:t>
      </w:r>
      <w:r>
        <w:rPr>
          <w:spacing w:val="-2"/>
          <w:sz w:val="24"/>
        </w:rPr>
        <w:t xml:space="preserve"> </w:t>
      </w:r>
      <w:r>
        <w:rPr>
          <w:sz w:val="24"/>
        </w:rPr>
        <w:t>слова.</w:t>
      </w:r>
    </w:p>
    <w:p w14:paraId="71050000">
      <w:pPr>
        <w:spacing w:after="0" w:line="240" w:lineRule="auto"/>
        <w:ind w:firstLine="709" w:left="0"/>
        <w:jc w:val="both"/>
        <w:rPr>
          <w:rFonts w:ascii="Times New Roman" w:hAnsi="Times New Roman"/>
          <w:i w:val="1"/>
          <w:sz w:val="24"/>
        </w:rPr>
      </w:pPr>
      <w:r>
        <w:rPr>
          <w:rFonts w:ascii="Times New Roman" w:hAnsi="Times New Roman"/>
          <w:i w:val="1"/>
          <w:sz w:val="24"/>
        </w:rPr>
        <w:t>Интерес</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художественной</w:t>
      </w:r>
      <w:r>
        <w:rPr>
          <w:rFonts w:ascii="Times New Roman" w:hAnsi="Times New Roman"/>
          <w:i w:val="1"/>
          <w:spacing w:val="-2"/>
          <w:sz w:val="24"/>
        </w:rPr>
        <w:t xml:space="preserve"> </w:t>
      </w:r>
      <w:r>
        <w:rPr>
          <w:rFonts w:ascii="Times New Roman" w:hAnsi="Times New Roman"/>
          <w:i w:val="1"/>
          <w:sz w:val="24"/>
        </w:rPr>
        <w:t>литературе</w:t>
      </w:r>
    </w:p>
    <w:p w14:paraId="72050000">
      <w:pPr>
        <w:pStyle w:val="Style_8"/>
        <w:ind w:firstLine="709" w:left="0"/>
        <w:rPr>
          <w:sz w:val="24"/>
        </w:rPr>
      </w:pPr>
      <w:r>
        <w:rPr>
          <w:sz w:val="24"/>
        </w:rPr>
        <w:t>Обогащать опыт восприятия жанров фольклора (потешки, песенки, прибаутки, сказки о</w:t>
      </w:r>
      <w:r>
        <w:rPr>
          <w:spacing w:val="1"/>
          <w:sz w:val="24"/>
        </w:rPr>
        <w:t xml:space="preserve"> </w:t>
      </w:r>
      <w:r>
        <w:rPr>
          <w:sz w:val="24"/>
        </w:rPr>
        <w:t>животных,</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(небольшие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p>
    <w:p w14:paraId="73050000">
      <w:pPr>
        <w:pStyle w:val="Style_8"/>
        <w:ind w:firstLine="709" w:left="0"/>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произведениям</w:t>
      </w:r>
      <w:r>
        <w:rPr>
          <w:spacing w:val="-5"/>
          <w:sz w:val="24"/>
        </w:rPr>
        <w:t xml:space="preserve"> </w:t>
      </w:r>
      <w:r>
        <w:rPr>
          <w:sz w:val="24"/>
        </w:rPr>
        <w:t>познавательного</w:t>
      </w:r>
      <w:r>
        <w:rPr>
          <w:spacing w:val="-7"/>
          <w:sz w:val="24"/>
        </w:rPr>
        <w:t xml:space="preserve"> </w:t>
      </w:r>
      <w:r>
        <w:rPr>
          <w:sz w:val="24"/>
        </w:rPr>
        <w:t>характера.</w:t>
      </w:r>
    </w:p>
    <w:p w14:paraId="74050000">
      <w:pPr>
        <w:pStyle w:val="Style_8"/>
        <w:ind w:firstLine="709" w:left="0"/>
        <w:rPr>
          <w:sz w:val="24"/>
        </w:rPr>
      </w:pPr>
      <w:r>
        <w:rPr>
          <w:sz w:val="24"/>
        </w:rPr>
        <w:t>Формировать</w:t>
      </w:r>
      <w:r>
        <w:rPr>
          <w:spacing w:val="1"/>
          <w:sz w:val="24"/>
        </w:rPr>
        <w:t xml:space="preserve"> </w:t>
      </w:r>
      <w:r>
        <w:rPr>
          <w:sz w:val="24"/>
        </w:rPr>
        <w:t>положительное</w:t>
      </w:r>
      <w:r>
        <w:rPr>
          <w:spacing w:val="1"/>
          <w:sz w:val="24"/>
        </w:rPr>
        <w:t xml:space="preserve"> </w:t>
      </w:r>
      <w:r>
        <w:rPr>
          <w:sz w:val="24"/>
        </w:rPr>
        <w:t>эмоциональное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с</w:t>
      </w:r>
      <w:r>
        <w:rPr>
          <w:spacing w:val="1"/>
          <w:sz w:val="24"/>
        </w:rPr>
        <w:t xml:space="preserve"> </w:t>
      </w:r>
      <w:r>
        <w:rPr>
          <w:sz w:val="24"/>
        </w:rPr>
        <w:t>продолжением»</w:t>
      </w:r>
      <w:r>
        <w:rPr>
          <w:spacing w:val="1"/>
          <w:sz w:val="24"/>
        </w:rPr>
        <w:t xml:space="preserve"> </w:t>
      </w:r>
      <w:r>
        <w:rPr>
          <w:sz w:val="24"/>
        </w:rPr>
        <w:t>(сказка-повесть,</w:t>
      </w:r>
      <w:r>
        <w:rPr>
          <w:spacing w:val="-1"/>
          <w:sz w:val="24"/>
        </w:rPr>
        <w:t xml:space="preserve"> </w:t>
      </w:r>
      <w:r>
        <w:rPr>
          <w:sz w:val="24"/>
        </w:rPr>
        <w:t>цикл</w:t>
      </w:r>
      <w:r>
        <w:rPr>
          <w:spacing w:val="-1"/>
          <w:sz w:val="24"/>
        </w:rPr>
        <w:t xml:space="preserve"> </w:t>
      </w:r>
      <w:r>
        <w:rPr>
          <w:sz w:val="24"/>
        </w:rPr>
        <w:t>рассказов со</w:t>
      </w:r>
      <w:r>
        <w:rPr>
          <w:spacing w:val="1"/>
          <w:sz w:val="24"/>
        </w:rPr>
        <w:t xml:space="preserve"> </w:t>
      </w:r>
      <w:r>
        <w:rPr>
          <w:sz w:val="24"/>
        </w:rPr>
        <w:t>сквозным</w:t>
      </w:r>
      <w:r>
        <w:rPr>
          <w:spacing w:val="-2"/>
          <w:sz w:val="24"/>
        </w:rPr>
        <w:t xml:space="preserve"> </w:t>
      </w:r>
      <w:r>
        <w:rPr>
          <w:sz w:val="24"/>
        </w:rPr>
        <w:t>персонажем).</w:t>
      </w:r>
    </w:p>
    <w:p w14:paraId="75050000">
      <w:pPr>
        <w:pStyle w:val="Style_8"/>
        <w:ind w:firstLine="709" w:left="0"/>
        <w:rPr>
          <w:sz w:val="24"/>
        </w:rPr>
      </w:pPr>
      <w:r>
        <w:rPr>
          <w:sz w:val="24"/>
        </w:rPr>
        <w:t>Формировать</w:t>
      </w:r>
      <w:r>
        <w:rPr>
          <w:spacing w:val="1"/>
          <w:sz w:val="24"/>
        </w:rPr>
        <w:t xml:space="preserve"> </w:t>
      </w:r>
      <w:r>
        <w:rPr>
          <w:sz w:val="24"/>
        </w:rPr>
        <w:t>избирательное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произведениям</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поддерживать</w:t>
      </w:r>
      <w:r>
        <w:rPr>
          <w:spacing w:val="1"/>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слушания (в</w:t>
      </w:r>
      <w:r>
        <w:rPr>
          <w:spacing w:val="1"/>
          <w:sz w:val="24"/>
        </w:rPr>
        <w:t xml:space="preserve"> </w:t>
      </w:r>
      <w:r>
        <w:rPr>
          <w:sz w:val="24"/>
        </w:rPr>
        <w:t>том числе</w:t>
      </w:r>
      <w:r>
        <w:rPr>
          <w:spacing w:val="-1"/>
          <w:sz w:val="24"/>
        </w:rPr>
        <w:t xml:space="preserve"> </w:t>
      </w:r>
      <w:r>
        <w:rPr>
          <w:sz w:val="24"/>
        </w:rPr>
        <w:t>и повторное).</w:t>
      </w:r>
    </w:p>
    <w:p w14:paraId="76050000">
      <w:pPr>
        <w:pStyle w:val="Style_8"/>
        <w:ind w:firstLine="709" w:left="0"/>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языковых</w:t>
      </w:r>
      <w:r>
        <w:rPr>
          <w:spacing w:val="-57"/>
          <w:sz w:val="24"/>
        </w:rPr>
        <w:t xml:space="preserve"> </w:t>
      </w:r>
      <w:r>
        <w:rPr>
          <w:sz w:val="24"/>
        </w:rPr>
        <w:t>особенностях произведений: поговорка, загадка, считалка, скороговорка, народная сказка, рассказ,</w:t>
      </w:r>
      <w:r>
        <w:rPr>
          <w:spacing w:val="-57"/>
          <w:sz w:val="24"/>
        </w:rPr>
        <w:t xml:space="preserve"> </w:t>
      </w:r>
      <w:r>
        <w:rPr>
          <w:sz w:val="24"/>
        </w:rPr>
        <w:t>стихотворение.</w:t>
      </w:r>
    </w:p>
    <w:p w14:paraId="77050000">
      <w:pPr>
        <w:pStyle w:val="Style_8"/>
        <w:ind w:firstLine="709" w:left="0"/>
        <w:rPr>
          <w:sz w:val="24"/>
        </w:rPr>
      </w:pPr>
      <w:r>
        <w:rPr>
          <w:sz w:val="24"/>
        </w:rPr>
        <w:t>Углублять восприятие содержания и формы произведений (оценка характера персонажа с</w:t>
      </w:r>
      <w:r>
        <w:rPr>
          <w:spacing w:val="1"/>
          <w:sz w:val="24"/>
        </w:rPr>
        <w:t xml:space="preserve"> </w:t>
      </w:r>
      <w:r>
        <w:rPr>
          <w:sz w:val="24"/>
        </w:rPr>
        <w:t>опорой на его портрет, поступки, мотивы поведения и другие средства раскрытия образа; ритм в</w:t>
      </w:r>
      <w:r>
        <w:rPr>
          <w:spacing w:val="1"/>
          <w:sz w:val="24"/>
        </w:rPr>
        <w:t xml:space="preserve"> </w:t>
      </w:r>
      <w:r>
        <w:rPr>
          <w:sz w:val="24"/>
        </w:rPr>
        <w:t>поэтическом</w:t>
      </w:r>
      <w:r>
        <w:rPr>
          <w:spacing w:val="1"/>
          <w:sz w:val="24"/>
        </w:rPr>
        <w:t xml:space="preserve"> </w:t>
      </w:r>
      <w:r>
        <w:rPr>
          <w:sz w:val="24"/>
        </w:rPr>
        <w:t>тексте;</w:t>
      </w:r>
      <w:r>
        <w:rPr>
          <w:spacing w:val="1"/>
          <w:sz w:val="24"/>
        </w:rPr>
        <w:t xml:space="preserve"> </w:t>
      </w:r>
      <w:r>
        <w:rPr>
          <w:sz w:val="24"/>
        </w:rPr>
        <w:t>рассматривание</w:t>
      </w:r>
      <w:r>
        <w:rPr>
          <w:spacing w:val="1"/>
          <w:sz w:val="24"/>
        </w:rPr>
        <w:t xml:space="preserve"> </w:t>
      </w:r>
      <w:r>
        <w:rPr>
          <w:sz w:val="24"/>
        </w:rPr>
        <w:t>иллюстраций</w:t>
      </w:r>
      <w:r>
        <w:rPr>
          <w:spacing w:val="1"/>
          <w:sz w:val="24"/>
        </w:rPr>
        <w:t xml:space="preserve"> </w:t>
      </w:r>
      <w:r>
        <w:rPr>
          <w:sz w:val="24"/>
        </w:rPr>
        <w:t>разных</w:t>
      </w:r>
      <w:r>
        <w:rPr>
          <w:spacing w:val="1"/>
          <w:sz w:val="24"/>
        </w:rPr>
        <w:t xml:space="preserve"> </w:t>
      </w:r>
      <w:r>
        <w:rPr>
          <w:sz w:val="24"/>
        </w:rPr>
        <w:t>художников</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же</w:t>
      </w:r>
      <w:r>
        <w:rPr>
          <w:spacing w:val="1"/>
          <w:sz w:val="24"/>
        </w:rPr>
        <w:t xml:space="preserve"> </w:t>
      </w:r>
      <w:r>
        <w:rPr>
          <w:sz w:val="24"/>
        </w:rPr>
        <w:t>произведению).</w:t>
      </w:r>
    </w:p>
    <w:p w14:paraId="78050000">
      <w:pPr>
        <w:pStyle w:val="Style_8"/>
        <w:ind w:firstLine="709" w:left="0"/>
        <w:rPr>
          <w:sz w:val="24"/>
        </w:rPr>
      </w:pPr>
      <w:r>
        <w:rPr>
          <w:sz w:val="24"/>
        </w:rPr>
        <w:t>Совершенствовать</w:t>
      </w:r>
      <w:r>
        <w:rPr>
          <w:spacing w:val="1"/>
          <w:sz w:val="24"/>
        </w:rPr>
        <w:t xml:space="preserve"> </w:t>
      </w:r>
      <w:r>
        <w:rPr>
          <w:sz w:val="24"/>
        </w:rPr>
        <w:t>художественно-речевые</w:t>
      </w:r>
      <w:r>
        <w:rPr>
          <w:spacing w:val="1"/>
          <w:sz w:val="24"/>
        </w:rPr>
        <w:t xml:space="preserve"> </w:t>
      </w:r>
      <w:r>
        <w:rPr>
          <w:sz w:val="24"/>
        </w:rPr>
        <w:t>и</w:t>
      </w:r>
      <w:r>
        <w:rPr>
          <w:spacing w:val="1"/>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(выразительное</w:t>
      </w:r>
      <w:r>
        <w:rPr>
          <w:spacing w:val="1"/>
          <w:sz w:val="24"/>
        </w:rPr>
        <w:t xml:space="preserve"> </w:t>
      </w:r>
      <w:r>
        <w:rPr>
          <w:sz w:val="24"/>
        </w:rPr>
        <w:t>чтение</w:t>
      </w:r>
      <w:r>
        <w:rPr>
          <w:spacing w:val="1"/>
          <w:sz w:val="24"/>
        </w:rPr>
        <w:t xml:space="preserve"> </w:t>
      </w:r>
      <w:r>
        <w:rPr>
          <w:sz w:val="24"/>
        </w:rPr>
        <w:t>наизусть</w:t>
      </w:r>
      <w:r>
        <w:rPr>
          <w:spacing w:val="1"/>
          <w:sz w:val="24"/>
        </w:rPr>
        <w:t xml:space="preserve"> </w:t>
      </w:r>
      <w:r>
        <w:rPr>
          <w:sz w:val="24"/>
        </w:rPr>
        <w:t>потешек,</w:t>
      </w:r>
      <w:r>
        <w:rPr>
          <w:spacing w:val="1"/>
          <w:sz w:val="24"/>
        </w:rPr>
        <w:t xml:space="preserve"> </w:t>
      </w:r>
      <w:r>
        <w:rPr>
          <w:sz w:val="24"/>
        </w:rPr>
        <w:t>прибауток,</w:t>
      </w:r>
      <w:r>
        <w:rPr>
          <w:spacing w:val="1"/>
          <w:sz w:val="24"/>
        </w:rPr>
        <w:t xml:space="preserve"> </w:t>
      </w:r>
      <w:r>
        <w:rPr>
          <w:sz w:val="24"/>
        </w:rPr>
        <w:t>стихотворений;</w:t>
      </w:r>
      <w:r>
        <w:rPr>
          <w:spacing w:val="1"/>
          <w:sz w:val="24"/>
        </w:rPr>
        <w:t xml:space="preserve"> </w:t>
      </w:r>
      <w:r>
        <w:rPr>
          <w:sz w:val="24"/>
        </w:rPr>
        <w:t>выразительное</w:t>
      </w:r>
      <w:r>
        <w:rPr>
          <w:spacing w:val="1"/>
          <w:sz w:val="24"/>
        </w:rPr>
        <w:t xml:space="preserve"> </w:t>
      </w:r>
      <w:r>
        <w:rPr>
          <w:sz w:val="24"/>
        </w:rPr>
        <w:t>чтение</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в</w:t>
      </w:r>
      <w:r>
        <w:rPr>
          <w:spacing w:val="1"/>
          <w:sz w:val="24"/>
        </w:rPr>
        <w:t xml:space="preserve"> </w:t>
      </w:r>
      <w:r>
        <w:rPr>
          <w:sz w:val="24"/>
        </w:rPr>
        <w:t>инсценировках;</w:t>
      </w:r>
      <w:r>
        <w:rPr>
          <w:spacing w:val="-1"/>
          <w:sz w:val="24"/>
        </w:rPr>
        <w:t xml:space="preserve"> </w:t>
      </w:r>
      <w:r>
        <w:rPr>
          <w:sz w:val="24"/>
        </w:rPr>
        <w:t>пересказ близко к тексту).</w:t>
      </w:r>
    </w:p>
    <w:p w14:paraId="79050000">
      <w:pPr>
        <w:pStyle w:val="Style_8"/>
        <w:ind w:firstLine="709" w:left="0"/>
        <w:rPr>
          <w:sz w:val="24"/>
        </w:rPr>
      </w:pPr>
      <w:r>
        <w:rPr>
          <w:sz w:val="24"/>
        </w:rPr>
        <w:t>Развивать образность речи и словесное творчество (умения выделять из текста образные</w:t>
      </w:r>
      <w:r>
        <w:rPr>
          <w:spacing w:val="1"/>
          <w:sz w:val="24"/>
        </w:rPr>
        <w:t xml:space="preserve"> </w:t>
      </w:r>
      <w:r>
        <w:rPr>
          <w:sz w:val="24"/>
        </w:rPr>
        <w:t>единицы,</w:t>
      </w:r>
      <w:r>
        <w:rPr>
          <w:spacing w:val="-2"/>
          <w:sz w:val="24"/>
        </w:rPr>
        <w:t xml:space="preserve"> </w:t>
      </w:r>
      <w:r>
        <w:rPr>
          <w:sz w:val="24"/>
        </w:rPr>
        <w:t>понимать их</w:t>
      </w:r>
      <w:r>
        <w:rPr>
          <w:spacing w:val="-2"/>
          <w:sz w:val="24"/>
        </w:rPr>
        <w:t xml:space="preserve"> </w:t>
      </w:r>
      <w:r>
        <w:rPr>
          <w:sz w:val="24"/>
        </w:rPr>
        <w:t>значение;</w:t>
      </w:r>
      <w:r>
        <w:rPr>
          <w:spacing w:val="-1"/>
          <w:sz w:val="24"/>
        </w:rPr>
        <w:t xml:space="preserve"> </w:t>
      </w:r>
      <w:r>
        <w:rPr>
          <w:sz w:val="24"/>
        </w:rPr>
        <w:t>составлять</w:t>
      </w:r>
      <w:r>
        <w:rPr>
          <w:spacing w:val="-1"/>
          <w:sz w:val="24"/>
        </w:rPr>
        <w:t xml:space="preserve"> </w:t>
      </w:r>
      <w:r>
        <w:rPr>
          <w:sz w:val="24"/>
        </w:rPr>
        <w:t>короткие</w:t>
      </w:r>
      <w:r>
        <w:rPr>
          <w:spacing w:val="-2"/>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потешке,</w:t>
      </w:r>
      <w:r>
        <w:rPr>
          <w:spacing w:val="-1"/>
          <w:sz w:val="24"/>
        </w:rPr>
        <w:t xml:space="preserve"> </w:t>
      </w:r>
      <w:r>
        <w:rPr>
          <w:sz w:val="24"/>
        </w:rPr>
        <w:t>прибаутке).</w:t>
      </w:r>
    </w:p>
    <w:p w14:paraId="7A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7B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7C050000">
      <w:pPr>
        <w:pStyle w:val="Style_8"/>
        <w:ind w:firstLine="709" w:left="0"/>
        <w:rPr>
          <w:sz w:val="24"/>
        </w:rPr>
      </w:pPr>
      <w:r>
        <w:rPr>
          <w:sz w:val="24"/>
        </w:rPr>
        <w:t>Педагог осуществляет обогащение словаря за счет расширения представлений о явлениях</w:t>
      </w:r>
      <w:r>
        <w:rPr>
          <w:spacing w:val="1"/>
          <w:sz w:val="24"/>
        </w:rPr>
        <w:t xml:space="preserve"> </w:t>
      </w:r>
      <w:r>
        <w:rPr>
          <w:sz w:val="24"/>
        </w:rPr>
        <w:t>социальной жизни, взаимоотношениях и характерах людей; за счет слов, обозначающих: названия</w:t>
      </w:r>
      <w:r>
        <w:rPr>
          <w:spacing w:val="1"/>
          <w:sz w:val="24"/>
        </w:rPr>
        <w:t xml:space="preserve"> </w:t>
      </w:r>
      <w:r>
        <w:rPr>
          <w:sz w:val="24"/>
        </w:rPr>
        <w:t>профессий,</w:t>
      </w:r>
      <w:r>
        <w:rPr>
          <w:spacing w:val="1"/>
          <w:sz w:val="24"/>
        </w:rPr>
        <w:t xml:space="preserve"> </w:t>
      </w:r>
      <w:r>
        <w:rPr>
          <w:sz w:val="24"/>
        </w:rPr>
        <w:t>учреждений,</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труда,</w:t>
      </w:r>
      <w:r>
        <w:rPr>
          <w:spacing w:val="1"/>
          <w:sz w:val="24"/>
        </w:rPr>
        <w:t xml:space="preserve"> </w:t>
      </w:r>
      <w:r>
        <w:rPr>
          <w:sz w:val="24"/>
        </w:rPr>
        <w:t>техники,</w:t>
      </w:r>
      <w:r>
        <w:rPr>
          <w:spacing w:val="1"/>
          <w:sz w:val="24"/>
        </w:rPr>
        <w:t xml:space="preserve"> </w:t>
      </w:r>
      <w:r>
        <w:rPr>
          <w:sz w:val="24"/>
        </w:rPr>
        <w:t>помогающей</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личностные</w:t>
      </w:r>
      <w:r>
        <w:rPr>
          <w:spacing w:val="1"/>
          <w:sz w:val="24"/>
        </w:rPr>
        <w:t xml:space="preserve"> </w:t>
      </w:r>
      <w:r>
        <w:rPr>
          <w:sz w:val="24"/>
        </w:rPr>
        <w:t>характеристики</w:t>
      </w:r>
      <w:r>
        <w:rPr>
          <w:spacing w:val="1"/>
          <w:sz w:val="24"/>
        </w:rPr>
        <w:t xml:space="preserve"> </w:t>
      </w:r>
      <w:r>
        <w:rPr>
          <w:sz w:val="24"/>
        </w:rPr>
        <w:t>человека,</w:t>
      </w:r>
      <w:r>
        <w:rPr>
          <w:spacing w:val="60"/>
          <w:sz w:val="24"/>
        </w:rPr>
        <w:t xml:space="preserve"> </w:t>
      </w:r>
      <w:r>
        <w:rPr>
          <w:sz w:val="24"/>
        </w:rPr>
        <w:t>его</w:t>
      </w:r>
      <w:r>
        <w:rPr>
          <w:spacing w:val="1"/>
          <w:sz w:val="24"/>
        </w:rPr>
        <w:t xml:space="preserve"> </w:t>
      </w:r>
      <w:r>
        <w:rPr>
          <w:sz w:val="24"/>
        </w:rPr>
        <w:t>состояния и настроения, внутренние переживания; социально-нравственные категории, оттенки</w:t>
      </w:r>
      <w:r>
        <w:rPr>
          <w:spacing w:val="1"/>
          <w:sz w:val="24"/>
        </w:rPr>
        <w:t xml:space="preserve"> </w:t>
      </w:r>
      <w:r>
        <w:rPr>
          <w:sz w:val="24"/>
        </w:rPr>
        <w:t>цвета,</w:t>
      </w:r>
      <w:r>
        <w:rPr>
          <w:spacing w:val="1"/>
          <w:sz w:val="24"/>
        </w:rPr>
        <w:t xml:space="preserve"> </w:t>
      </w:r>
      <w:r>
        <w:rPr>
          <w:sz w:val="24"/>
        </w:rPr>
        <w:t>тонкое</w:t>
      </w:r>
      <w:r>
        <w:rPr>
          <w:spacing w:val="1"/>
          <w:sz w:val="24"/>
        </w:rPr>
        <w:t xml:space="preserve"> </w:t>
      </w:r>
      <w:r>
        <w:rPr>
          <w:sz w:val="24"/>
        </w:rPr>
        <w:t>дифференцирование</w:t>
      </w:r>
      <w:r>
        <w:rPr>
          <w:spacing w:val="1"/>
          <w:sz w:val="24"/>
        </w:rPr>
        <w:t xml:space="preserve"> </w:t>
      </w:r>
      <w:r>
        <w:rPr>
          <w:sz w:val="24"/>
        </w:rPr>
        <w:t>формы,</w:t>
      </w:r>
      <w:r>
        <w:rPr>
          <w:spacing w:val="1"/>
          <w:sz w:val="24"/>
        </w:rPr>
        <w:t xml:space="preserve"> </w:t>
      </w:r>
      <w:r>
        <w:rPr>
          <w:sz w:val="24"/>
        </w:rPr>
        <w:t>размера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признаков</w:t>
      </w:r>
      <w:r>
        <w:rPr>
          <w:spacing w:val="1"/>
          <w:sz w:val="24"/>
        </w:rPr>
        <w:t xml:space="preserve"> </w:t>
      </w:r>
      <w:r>
        <w:rPr>
          <w:sz w:val="24"/>
        </w:rPr>
        <w:t>объекта;</w:t>
      </w:r>
      <w:r>
        <w:rPr>
          <w:spacing w:val="1"/>
          <w:sz w:val="24"/>
        </w:rPr>
        <w:t xml:space="preserve"> </w:t>
      </w:r>
      <w:r>
        <w:rPr>
          <w:sz w:val="24"/>
        </w:rPr>
        <w:t>названия</w:t>
      </w:r>
      <w:r>
        <w:rPr>
          <w:spacing w:val="1"/>
          <w:sz w:val="24"/>
        </w:rPr>
        <w:t xml:space="preserve"> </w:t>
      </w:r>
      <w:r>
        <w:rPr>
          <w:sz w:val="24"/>
        </w:rPr>
        <w:t>обследовательских действий, необходимых для выявления качеств и свойств предметов. 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обобщать</w:t>
      </w:r>
      <w:r>
        <w:rPr>
          <w:spacing w:val="1"/>
          <w:sz w:val="24"/>
        </w:rPr>
        <w:t xml:space="preserve"> </w:t>
      </w:r>
      <w:r>
        <w:rPr>
          <w:sz w:val="24"/>
        </w:rPr>
        <w:t>предметы:</w:t>
      </w:r>
      <w:r>
        <w:rPr>
          <w:spacing w:val="1"/>
          <w:sz w:val="24"/>
        </w:rPr>
        <w:t xml:space="preserve"> </w:t>
      </w:r>
      <w:r>
        <w:rPr>
          <w:sz w:val="24"/>
        </w:rPr>
        <w:t>объединять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существенным</w:t>
      </w:r>
      <w:r>
        <w:rPr>
          <w:spacing w:val="1"/>
          <w:sz w:val="24"/>
        </w:rPr>
        <w:t xml:space="preserve"> </w:t>
      </w:r>
      <w:r>
        <w:rPr>
          <w:sz w:val="24"/>
        </w:rPr>
        <w:t>признакам.</w:t>
      </w:r>
    </w:p>
    <w:p w14:paraId="7D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7E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 фонематический</w:t>
      </w:r>
      <w:r>
        <w:rPr>
          <w:spacing w:val="1"/>
          <w:sz w:val="24"/>
        </w:rPr>
        <w:t xml:space="preserve"> </w:t>
      </w:r>
      <w:r>
        <w:rPr>
          <w:sz w:val="24"/>
        </w:rPr>
        <w:t>слух,</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дошкольниками</w:t>
      </w:r>
      <w:r>
        <w:rPr>
          <w:spacing w:val="1"/>
          <w:sz w:val="24"/>
        </w:rPr>
        <w:t xml:space="preserve"> </w:t>
      </w:r>
      <w:r>
        <w:rPr>
          <w:sz w:val="24"/>
        </w:rPr>
        <w:t>правильного</w:t>
      </w:r>
      <w:r>
        <w:rPr>
          <w:spacing w:val="1"/>
          <w:sz w:val="24"/>
        </w:rPr>
        <w:t xml:space="preserve"> </w:t>
      </w:r>
      <w:r>
        <w:rPr>
          <w:sz w:val="24"/>
        </w:rPr>
        <w:t>произношения</w:t>
      </w:r>
      <w:r>
        <w:rPr>
          <w:spacing w:val="1"/>
          <w:sz w:val="24"/>
        </w:rPr>
        <w:t xml:space="preserve"> </w:t>
      </w:r>
      <w:r>
        <w:rPr>
          <w:sz w:val="24"/>
        </w:rPr>
        <w:t>сонорных</w:t>
      </w:r>
      <w:r>
        <w:rPr>
          <w:spacing w:val="1"/>
          <w:sz w:val="24"/>
        </w:rPr>
        <w:t xml:space="preserve"> </w:t>
      </w:r>
      <w:r>
        <w:rPr>
          <w:sz w:val="24"/>
        </w:rPr>
        <w:t>звуков</w:t>
      </w:r>
      <w:r>
        <w:rPr>
          <w:spacing w:val="1"/>
          <w:sz w:val="24"/>
        </w:rPr>
        <w:t xml:space="preserve"> </w:t>
      </w:r>
      <w:r>
        <w:rPr>
          <w:sz w:val="24"/>
        </w:rPr>
        <w:t>([л],</w:t>
      </w:r>
      <w:r>
        <w:rPr>
          <w:spacing w:val="1"/>
          <w:sz w:val="24"/>
        </w:rPr>
        <w:t xml:space="preserve"> </w:t>
      </w:r>
      <w:r>
        <w:rPr>
          <w:sz w:val="24"/>
        </w:rPr>
        <w:t>[л’],</w:t>
      </w:r>
      <w:r>
        <w:rPr>
          <w:spacing w:val="1"/>
          <w:sz w:val="24"/>
        </w:rPr>
        <w:t xml:space="preserve"> </w:t>
      </w:r>
      <w:r>
        <w:rPr>
          <w:sz w:val="24"/>
        </w:rPr>
        <w:t>[р],</w:t>
      </w:r>
      <w:r>
        <w:rPr>
          <w:spacing w:val="1"/>
          <w:sz w:val="24"/>
        </w:rPr>
        <w:t xml:space="preserve"> </w:t>
      </w:r>
      <w:r>
        <w:rPr>
          <w:sz w:val="24"/>
        </w:rPr>
        <w:t>[р’]);</w:t>
      </w:r>
      <w:r>
        <w:rPr>
          <w:spacing w:val="1"/>
          <w:sz w:val="24"/>
        </w:rPr>
        <w:t xml:space="preserve"> </w:t>
      </w:r>
      <w:r>
        <w:rPr>
          <w:sz w:val="24"/>
        </w:rPr>
        <w:t>упражняет</w:t>
      </w:r>
      <w:r>
        <w:rPr>
          <w:spacing w:val="1"/>
          <w:sz w:val="24"/>
        </w:rPr>
        <w:t xml:space="preserve"> </w:t>
      </w:r>
      <w:r>
        <w:rPr>
          <w:sz w:val="24"/>
        </w:rPr>
        <w:t>в</w:t>
      </w:r>
      <w:r>
        <w:rPr>
          <w:spacing w:val="1"/>
          <w:sz w:val="24"/>
        </w:rPr>
        <w:t xml:space="preserve"> </w:t>
      </w:r>
      <w:r>
        <w:rPr>
          <w:sz w:val="24"/>
        </w:rPr>
        <w:t>чистом</w:t>
      </w:r>
      <w:r>
        <w:rPr>
          <w:spacing w:val="1"/>
          <w:sz w:val="24"/>
        </w:rPr>
        <w:t xml:space="preserve"> </w:t>
      </w:r>
      <w:r>
        <w:rPr>
          <w:sz w:val="24"/>
        </w:rPr>
        <w:t>звукопроизношении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повседневного речевого общения и при звуковом анализе слов; формирует умение 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стихов,</w:t>
      </w:r>
      <w:r>
        <w:rPr>
          <w:spacing w:val="1"/>
          <w:sz w:val="24"/>
        </w:rPr>
        <w:t xml:space="preserve"> </w:t>
      </w:r>
      <w:r>
        <w:rPr>
          <w:sz w:val="24"/>
        </w:rPr>
        <w:t>пересказе</w:t>
      </w:r>
      <w:r>
        <w:rPr>
          <w:spacing w:val="1"/>
          <w:sz w:val="24"/>
        </w:rPr>
        <w:t xml:space="preserve"> </w:t>
      </w:r>
      <w:r>
        <w:rPr>
          <w:sz w:val="24"/>
        </w:rPr>
        <w:t>литературных</w:t>
      </w:r>
      <w:r>
        <w:rPr>
          <w:spacing w:val="1"/>
          <w:sz w:val="24"/>
        </w:rPr>
        <w:t xml:space="preserve"> </w:t>
      </w:r>
      <w:r>
        <w:rPr>
          <w:sz w:val="24"/>
        </w:rPr>
        <w:t>произведений, в процессе общения (самостоятельное изменение темпа, ритма речи, силы и тембра</w:t>
      </w:r>
      <w:r>
        <w:rPr>
          <w:spacing w:val="1"/>
          <w:sz w:val="24"/>
        </w:rPr>
        <w:t xml:space="preserve"> </w:t>
      </w:r>
      <w:r>
        <w:rPr>
          <w:sz w:val="24"/>
        </w:rPr>
        <w:t>голоса</w:t>
      </w:r>
      <w:r>
        <w:rPr>
          <w:spacing w:val="-2"/>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 содержания).</w:t>
      </w:r>
    </w:p>
    <w:p w14:paraId="7F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8005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грамматически</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несклоняемые существительные, слова, имеющие только множественное или только единственное</w:t>
      </w:r>
      <w:r>
        <w:rPr>
          <w:spacing w:val="-57"/>
          <w:sz w:val="24"/>
        </w:rPr>
        <w:t xml:space="preserve"> </w:t>
      </w:r>
      <w:r>
        <w:rPr>
          <w:sz w:val="24"/>
        </w:rPr>
        <w:t>число,</w:t>
      </w:r>
      <w:r>
        <w:rPr>
          <w:spacing w:val="1"/>
          <w:sz w:val="24"/>
        </w:rPr>
        <w:t xml:space="preserve"> </w:t>
      </w:r>
      <w:r>
        <w:rPr>
          <w:sz w:val="24"/>
        </w:rPr>
        <w:t>глаголы</w:t>
      </w:r>
      <w:r>
        <w:rPr>
          <w:spacing w:val="1"/>
          <w:sz w:val="24"/>
        </w:rPr>
        <w:t xml:space="preserve"> </w:t>
      </w:r>
      <w:r>
        <w:rPr>
          <w:sz w:val="24"/>
        </w:rPr>
        <w:t>«одеть»</w:t>
      </w:r>
      <w:r>
        <w:rPr>
          <w:spacing w:val="1"/>
          <w:sz w:val="24"/>
        </w:rPr>
        <w:t xml:space="preserve"> </w:t>
      </w:r>
      <w:r>
        <w:rPr>
          <w:sz w:val="24"/>
        </w:rPr>
        <w:t>и</w:t>
      </w:r>
      <w:r>
        <w:rPr>
          <w:spacing w:val="1"/>
          <w:sz w:val="24"/>
        </w:rPr>
        <w:t xml:space="preserve"> </w:t>
      </w:r>
      <w:r>
        <w:rPr>
          <w:sz w:val="24"/>
        </w:rPr>
        <w:t>«надеть»,</w:t>
      </w:r>
      <w:r>
        <w:rPr>
          <w:spacing w:val="1"/>
          <w:sz w:val="24"/>
        </w:rPr>
        <w:t xml:space="preserve"> </w:t>
      </w:r>
      <w:r>
        <w:rPr>
          <w:sz w:val="24"/>
        </w:rPr>
        <w:t>существительные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образовывать</w:t>
      </w:r>
      <w:r>
        <w:rPr>
          <w:spacing w:val="1"/>
          <w:sz w:val="24"/>
        </w:rPr>
        <w:t xml:space="preserve"> </w:t>
      </w:r>
      <w:r>
        <w:rPr>
          <w:sz w:val="24"/>
        </w:rPr>
        <w:t>слова,</w:t>
      </w:r>
      <w:r>
        <w:rPr>
          <w:spacing w:val="-1"/>
          <w:sz w:val="24"/>
        </w:rPr>
        <w:t xml:space="preserve"> </w:t>
      </w:r>
      <w:r>
        <w:rPr>
          <w:sz w:val="24"/>
        </w:rPr>
        <w:t>пользуясь суффиксами,</w:t>
      </w:r>
      <w:r>
        <w:rPr>
          <w:spacing w:val="-1"/>
          <w:sz w:val="24"/>
        </w:rPr>
        <w:t xml:space="preserve"> </w:t>
      </w:r>
      <w:r>
        <w:rPr>
          <w:sz w:val="24"/>
        </w:rPr>
        <w:t>приставками.</w:t>
      </w:r>
    </w:p>
    <w:p w14:paraId="81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82050000">
      <w:pPr>
        <w:pStyle w:val="Style_8"/>
        <w:ind w:firstLine="709" w:left="0"/>
        <w:rPr>
          <w:sz w:val="24"/>
        </w:rPr>
      </w:pPr>
      <w:r>
        <w:rPr>
          <w:sz w:val="24"/>
        </w:rPr>
        <w:t>Педагог способствует развитию у детей монологической речи, формирует умение замечать</w:t>
      </w:r>
      <w:r>
        <w:rPr>
          <w:spacing w:val="1"/>
          <w:sz w:val="24"/>
        </w:rPr>
        <w:t xml:space="preserve"> </w:t>
      </w:r>
      <w:r>
        <w:rPr>
          <w:sz w:val="24"/>
        </w:rPr>
        <w:t>и доброжелательно исправлять ошибки в речи сверстников, обогащает представления детей о</w:t>
      </w:r>
      <w:r>
        <w:rPr>
          <w:spacing w:val="1"/>
          <w:sz w:val="24"/>
        </w:rPr>
        <w:t xml:space="preserve"> </w:t>
      </w:r>
      <w:r>
        <w:rPr>
          <w:sz w:val="24"/>
        </w:rPr>
        <w:t>правилах речевого этикета, развивает умение соблюдать этику общения в условиях коллективного</w:t>
      </w:r>
      <w:r>
        <w:rPr>
          <w:spacing w:val="1"/>
          <w:sz w:val="24"/>
        </w:rPr>
        <w:t xml:space="preserve"> </w:t>
      </w:r>
      <w:r>
        <w:rPr>
          <w:sz w:val="24"/>
        </w:rPr>
        <w:t>взаимодействия,</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рассказыванию</w:t>
      </w:r>
      <w:r>
        <w:rPr>
          <w:spacing w:val="1"/>
          <w:sz w:val="24"/>
        </w:rPr>
        <w:t xml:space="preserve"> </w:t>
      </w:r>
      <w:r>
        <w:rPr>
          <w:sz w:val="24"/>
        </w:rPr>
        <w:t>по</w:t>
      </w:r>
      <w:r>
        <w:rPr>
          <w:spacing w:val="1"/>
          <w:sz w:val="24"/>
        </w:rPr>
        <w:t xml:space="preserve"> </w:t>
      </w:r>
      <w:r>
        <w:rPr>
          <w:sz w:val="24"/>
        </w:rPr>
        <w:t>собственной</w:t>
      </w:r>
      <w:r>
        <w:rPr>
          <w:spacing w:val="1"/>
          <w:sz w:val="24"/>
        </w:rPr>
        <w:t xml:space="preserve"> </w:t>
      </w:r>
      <w:r>
        <w:rPr>
          <w:sz w:val="24"/>
        </w:rPr>
        <w:t>инициативе,</w:t>
      </w:r>
      <w:r>
        <w:rPr>
          <w:spacing w:val="1"/>
          <w:sz w:val="24"/>
        </w:rPr>
        <w:t xml:space="preserve"> </w:t>
      </w:r>
      <w:r>
        <w:rPr>
          <w:sz w:val="24"/>
        </w:rPr>
        <w:t>поощряет</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реплик.</w:t>
      </w:r>
    </w:p>
    <w:p w14:paraId="83050000">
      <w:pPr>
        <w:pStyle w:val="Style_8"/>
        <w:ind w:firstLine="709" w:left="0"/>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дошкольникам</w:t>
      </w:r>
      <w:r>
        <w:rPr>
          <w:spacing w:val="1"/>
          <w:sz w:val="24"/>
        </w:rPr>
        <w:t xml:space="preserve"> </w:t>
      </w:r>
      <w:r>
        <w:rPr>
          <w:sz w:val="24"/>
        </w:rPr>
        <w:t>осваивать</w:t>
      </w:r>
      <w:r>
        <w:rPr>
          <w:spacing w:val="1"/>
          <w:sz w:val="24"/>
        </w:rPr>
        <w:t xml:space="preserve"> </w:t>
      </w:r>
      <w:r>
        <w:rPr>
          <w:sz w:val="24"/>
        </w:rPr>
        <w:t>этикет</w:t>
      </w:r>
      <w:r>
        <w:rPr>
          <w:spacing w:val="1"/>
          <w:sz w:val="24"/>
        </w:rPr>
        <w:t xml:space="preserve"> </w:t>
      </w:r>
      <w:r>
        <w:rPr>
          <w:sz w:val="24"/>
        </w:rPr>
        <w:t>телефонного</w:t>
      </w:r>
      <w:r>
        <w:rPr>
          <w:spacing w:val="1"/>
          <w:sz w:val="24"/>
        </w:rPr>
        <w:t xml:space="preserve"> </w:t>
      </w:r>
      <w:r>
        <w:rPr>
          <w:sz w:val="24"/>
        </w:rPr>
        <w:t>разговора,</w:t>
      </w:r>
      <w:r>
        <w:rPr>
          <w:spacing w:val="1"/>
          <w:sz w:val="24"/>
        </w:rPr>
        <w:t xml:space="preserve"> </w:t>
      </w:r>
      <w:r>
        <w:rPr>
          <w:sz w:val="24"/>
        </w:rPr>
        <w:t>столового,</w:t>
      </w:r>
      <w:r>
        <w:rPr>
          <w:spacing w:val="1"/>
          <w:sz w:val="24"/>
        </w:rPr>
        <w:t xml:space="preserve"> </w:t>
      </w:r>
      <w:r>
        <w:rPr>
          <w:sz w:val="24"/>
        </w:rPr>
        <w:t>гостевого этикета, этикет взаимодействия в общественных местах; использовать 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(мимика,</w:t>
      </w:r>
      <w:r>
        <w:rPr>
          <w:spacing w:val="1"/>
          <w:sz w:val="24"/>
        </w:rPr>
        <w:t xml:space="preserve"> </w:t>
      </w:r>
      <w:r>
        <w:rPr>
          <w:sz w:val="24"/>
        </w:rPr>
        <w:t>жесты,</w:t>
      </w:r>
      <w:r>
        <w:rPr>
          <w:spacing w:val="1"/>
          <w:sz w:val="24"/>
        </w:rPr>
        <w:t xml:space="preserve"> </w:t>
      </w:r>
      <w:r>
        <w:rPr>
          <w:sz w:val="24"/>
        </w:rPr>
        <w:t>позы);</w:t>
      </w:r>
      <w:r>
        <w:rPr>
          <w:spacing w:val="1"/>
          <w:sz w:val="24"/>
        </w:rPr>
        <w:t xml:space="preserve"> </w:t>
      </w:r>
      <w:r>
        <w:rPr>
          <w:sz w:val="24"/>
        </w:rPr>
        <w:t>принятые</w:t>
      </w:r>
      <w:r>
        <w:rPr>
          <w:spacing w:val="1"/>
          <w:sz w:val="24"/>
        </w:rPr>
        <w:t xml:space="preserve"> </w:t>
      </w:r>
      <w:r>
        <w:rPr>
          <w:sz w:val="24"/>
        </w:rPr>
        <w:t>нормы</w:t>
      </w:r>
      <w:r>
        <w:rPr>
          <w:spacing w:val="1"/>
          <w:sz w:val="24"/>
        </w:rPr>
        <w:t xml:space="preserve"> </w:t>
      </w:r>
      <w:r>
        <w:rPr>
          <w:sz w:val="24"/>
        </w:rPr>
        <w:t>вежливого</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разговорах,</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для развития</w:t>
      </w:r>
      <w:r>
        <w:rPr>
          <w:spacing w:val="-3"/>
          <w:sz w:val="24"/>
        </w:rPr>
        <w:t xml:space="preserve"> </w:t>
      </w:r>
      <w:r>
        <w:rPr>
          <w:sz w:val="24"/>
        </w:rPr>
        <w:t>диалогической речи дошкольников.</w:t>
      </w:r>
    </w:p>
    <w:p w14:paraId="84050000">
      <w:pPr>
        <w:pStyle w:val="Style_8"/>
        <w:ind w:firstLine="709" w:left="0"/>
        <w:rPr>
          <w:sz w:val="24"/>
        </w:rPr>
      </w:pPr>
      <w:r>
        <w:rPr>
          <w:sz w:val="24"/>
        </w:rPr>
        <w:t>Педагог формирует у детей умения самостоятельно строить игровые и деловые диалоги;</w:t>
      </w:r>
      <w:r>
        <w:rPr>
          <w:spacing w:val="1"/>
          <w:sz w:val="24"/>
        </w:rPr>
        <w:t xml:space="preserve"> </w:t>
      </w:r>
      <w:r>
        <w:rPr>
          <w:sz w:val="24"/>
        </w:rPr>
        <w:t>пересказывать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самостоятельно</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по</w:t>
      </w:r>
      <w:r>
        <w:rPr>
          <w:spacing w:val="1"/>
          <w:sz w:val="24"/>
        </w:rPr>
        <w:t xml:space="preserve"> </w:t>
      </w:r>
      <w:r>
        <w:rPr>
          <w:sz w:val="24"/>
        </w:rPr>
        <w:t>частям,</w:t>
      </w:r>
      <w:r>
        <w:rPr>
          <w:spacing w:val="1"/>
          <w:sz w:val="24"/>
        </w:rPr>
        <w:t xml:space="preserve"> </w:t>
      </w:r>
      <w:r>
        <w:rPr>
          <w:sz w:val="24"/>
        </w:rPr>
        <w:t>правильно</w:t>
      </w:r>
      <w:r>
        <w:rPr>
          <w:spacing w:val="1"/>
          <w:sz w:val="24"/>
        </w:rPr>
        <w:t xml:space="preserve"> </w:t>
      </w:r>
      <w:r>
        <w:rPr>
          <w:sz w:val="24"/>
        </w:rPr>
        <w:t>передавая идею и содержание, пользоваться прямой и косвенной речью; с помощью педагога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1"/>
          <w:sz w:val="24"/>
        </w:rPr>
        <w:t xml:space="preserve"> </w:t>
      </w:r>
      <w:r>
        <w:rPr>
          <w:sz w:val="24"/>
        </w:rPr>
        <w:t>в</w:t>
      </w:r>
      <w:r>
        <w:rPr>
          <w:spacing w:val="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использовать</w:t>
      </w:r>
      <w:r>
        <w:rPr>
          <w:spacing w:val="1"/>
          <w:sz w:val="24"/>
        </w:rPr>
        <w:t xml:space="preserve"> </w:t>
      </w:r>
      <w:r>
        <w:rPr>
          <w:sz w:val="24"/>
        </w:rPr>
        <w:t>прилагательные</w:t>
      </w:r>
      <w:r>
        <w:rPr>
          <w:spacing w:val="1"/>
          <w:sz w:val="24"/>
        </w:rPr>
        <w:t xml:space="preserve"> </w:t>
      </w:r>
      <w:r>
        <w:rPr>
          <w:sz w:val="24"/>
        </w:rPr>
        <w:t>и</w:t>
      </w:r>
      <w:r>
        <w:rPr>
          <w:spacing w:val="1"/>
          <w:sz w:val="24"/>
        </w:rPr>
        <w:t xml:space="preserve"> </w:t>
      </w:r>
      <w:r>
        <w:rPr>
          <w:sz w:val="24"/>
        </w:rPr>
        <w:t>наречия;</w:t>
      </w:r>
      <w:r>
        <w:rPr>
          <w:spacing w:val="1"/>
          <w:sz w:val="24"/>
        </w:rPr>
        <w:t xml:space="preserve"> </w:t>
      </w:r>
      <w:r>
        <w:rPr>
          <w:sz w:val="24"/>
        </w:rPr>
        <w:t>сочинять</w:t>
      </w:r>
      <w:r>
        <w:rPr>
          <w:spacing w:val="1"/>
          <w:sz w:val="24"/>
        </w:rPr>
        <w:t xml:space="preserve"> </w:t>
      </w:r>
      <w:r>
        <w:rPr>
          <w:sz w:val="24"/>
        </w:rPr>
        <w:t>сюжетные рассказы по картине, из личного опыта; с помощью педагога строить свой рассказ в</w:t>
      </w:r>
      <w:r>
        <w:rPr>
          <w:spacing w:val="1"/>
          <w:sz w:val="24"/>
        </w:rPr>
        <w:t xml:space="preserve"> </w:t>
      </w:r>
      <w:r>
        <w:rPr>
          <w:sz w:val="24"/>
        </w:rPr>
        <w:t>соответствии с логикой повествования; в повествовании отражать типичные особенности жанра</w:t>
      </w:r>
      <w:r>
        <w:rPr>
          <w:spacing w:val="1"/>
          <w:sz w:val="24"/>
        </w:rPr>
        <w:t xml:space="preserve"> </w:t>
      </w:r>
      <w:r>
        <w:rPr>
          <w:sz w:val="24"/>
        </w:rPr>
        <w:t>сказки</w:t>
      </w:r>
      <w:r>
        <w:rPr>
          <w:spacing w:val="-3"/>
          <w:sz w:val="24"/>
        </w:rPr>
        <w:t xml:space="preserve"> </w:t>
      </w:r>
      <w:r>
        <w:rPr>
          <w:sz w:val="24"/>
        </w:rPr>
        <w:t>или</w:t>
      </w:r>
      <w:r>
        <w:rPr>
          <w:spacing w:val="1"/>
          <w:sz w:val="24"/>
        </w:rPr>
        <w:t xml:space="preserve"> </w:t>
      </w:r>
      <w:r>
        <w:rPr>
          <w:sz w:val="24"/>
        </w:rPr>
        <w:t>рассказа.</w:t>
      </w:r>
    </w:p>
    <w:p w14:paraId="85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речевое</w:t>
      </w:r>
      <w:r>
        <w:rPr>
          <w:spacing w:val="1"/>
          <w:sz w:val="24"/>
        </w:rPr>
        <w:t xml:space="preserve"> </w:t>
      </w:r>
      <w:r>
        <w:rPr>
          <w:sz w:val="24"/>
        </w:rPr>
        <w:t>творчество,</w:t>
      </w:r>
      <w:r>
        <w:rPr>
          <w:spacing w:val="1"/>
          <w:sz w:val="24"/>
        </w:rPr>
        <w:t xml:space="preserve"> </w:t>
      </w:r>
      <w:r>
        <w:rPr>
          <w:sz w:val="24"/>
        </w:rPr>
        <w:t>формирует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самостоятельному</w:t>
      </w:r>
      <w:r>
        <w:rPr>
          <w:spacing w:val="47"/>
          <w:sz w:val="24"/>
        </w:rPr>
        <w:t xml:space="preserve"> </w:t>
      </w:r>
      <w:r>
        <w:rPr>
          <w:sz w:val="24"/>
        </w:rPr>
        <w:t>сочинению,</w:t>
      </w:r>
      <w:r>
        <w:rPr>
          <w:spacing w:val="51"/>
          <w:sz w:val="24"/>
        </w:rPr>
        <w:t xml:space="preserve"> </w:t>
      </w:r>
      <w:r>
        <w:rPr>
          <w:sz w:val="24"/>
        </w:rPr>
        <w:t>созданию</w:t>
      </w:r>
      <w:r>
        <w:rPr>
          <w:spacing w:val="50"/>
          <w:sz w:val="24"/>
        </w:rPr>
        <w:t xml:space="preserve"> </w:t>
      </w:r>
      <w:r>
        <w:rPr>
          <w:sz w:val="24"/>
        </w:rPr>
        <w:t>разнообразных</w:t>
      </w:r>
      <w:r>
        <w:rPr>
          <w:spacing w:val="54"/>
          <w:sz w:val="24"/>
        </w:rPr>
        <w:t xml:space="preserve"> </w:t>
      </w:r>
      <w:r>
        <w:rPr>
          <w:sz w:val="24"/>
        </w:rPr>
        <w:t>видов</w:t>
      </w:r>
      <w:r>
        <w:rPr>
          <w:spacing w:val="51"/>
          <w:sz w:val="24"/>
        </w:rPr>
        <w:t xml:space="preserve"> </w:t>
      </w:r>
      <w:r>
        <w:rPr>
          <w:sz w:val="24"/>
        </w:rPr>
        <w:t>творческих</w:t>
      </w:r>
      <w:r>
        <w:rPr>
          <w:spacing w:val="54"/>
          <w:sz w:val="24"/>
        </w:rPr>
        <w:t xml:space="preserve"> </w:t>
      </w:r>
      <w:r>
        <w:rPr>
          <w:sz w:val="24"/>
        </w:rPr>
        <w:t>рассказов: придумывание продолжения и окончания к рассказу, рассказы по аналогии, рассказы по плану</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выслушивать</w:t>
      </w:r>
      <w:r>
        <w:rPr>
          <w:spacing w:val="1"/>
          <w:sz w:val="24"/>
        </w:rPr>
        <w:t xml:space="preserve"> </w:t>
      </w:r>
      <w:r>
        <w:rPr>
          <w:sz w:val="24"/>
        </w:rPr>
        <w:t>рассказы</w:t>
      </w:r>
      <w:r>
        <w:rPr>
          <w:spacing w:val="1"/>
          <w:sz w:val="24"/>
        </w:rPr>
        <w:t xml:space="preserve"> </w:t>
      </w:r>
      <w:r>
        <w:rPr>
          <w:sz w:val="24"/>
        </w:rPr>
        <w:t>сверстников, замечать речевые ошибки и доброжелательно исправлять их; использовать элементы</w:t>
      </w:r>
      <w:r>
        <w:rPr>
          <w:spacing w:val="1"/>
          <w:sz w:val="24"/>
        </w:rPr>
        <w:t xml:space="preserve"> </w:t>
      </w:r>
      <w:r>
        <w:rPr>
          <w:sz w:val="24"/>
        </w:rPr>
        <w:t>речи -</w:t>
      </w:r>
      <w:r>
        <w:rPr>
          <w:spacing w:val="1"/>
          <w:sz w:val="24"/>
        </w:rPr>
        <w:t xml:space="preserve"> </w:t>
      </w:r>
      <w:r>
        <w:rPr>
          <w:sz w:val="24"/>
        </w:rPr>
        <w:t>доказательства</w:t>
      </w:r>
      <w:r>
        <w:rPr>
          <w:spacing w:val="1"/>
          <w:sz w:val="24"/>
        </w:rPr>
        <w:t xml:space="preserve"> </w:t>
      </w:r>
      <w:r>
        <w:rPr>
          <w:sz w:val="24"/>
        </w:rPr>
        <w:t>при</w:t>
      </w:r>
      <w:r>
        <w:rPr>
          <w:spacing w:val="1"/>
          <w:sz w:val="24"/>
        </w:rPr>
        <w:t xml:space="preserve"> </w:t>
      </w:r>
      <w:r>
        <w:rPr>
          <w:sz w:val="24"/>
        </w:rPr>
        <w:t>отгадывании</w:t>
      </w:r>
      <w:r>
        <w:rPr>
          <w:spacing w:val="1"/>
          <w:sz w:val="24"/>
        </w:rPr>
        <w:t xml:space="preserve"> </w:t>
      </w:r>
      <w:r>
        <w:rPr>
          <w:sz w:val="24"/>
        </w:rPr>
        <w:t>загадок,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помогает</w:t>
      </w:r>
      <w:r>
        <w:rPr>
          <w:spacing w:val="1"/>
          <w:sz w:val="24"/>
        </w:rPr>
        <w:t xml:space="preserve"> </w:t>
      </w:r>
      <w:r>
        <w:rPr>
          <w:sz w:val="24"/>
        </w:rPr>
        <w:t>дошкольникам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литературных</w:t>
      </w:r>
      <w:r>
        <w:rPr>
          <w:spacing w:val="1"/>
          <w:sz w:val="24"/>
        </w:rPr>
        <w:t xml:space="preserve"> </w:t>
      </w:r>
      <w:r>
        <w:rPr>
          <w:sz w:val="24"/>
        </w:rPr>
        <w:t>произведений</w:t>
      </w:r>
      <w:r>
        <w:rPr>
          <w:spacing w:val="-2"/>
          <w:sz w:val="24"/>
        </w:rPr>
        <w:t xml:space="preserve"> </w:t>
      </w:r>
      <w:r>
        <w:rPr>
          <w:sz w:val="24"/>
        </w:rPr>
        <w:t>сравнения,</w:t>
      </w:r>
      <w:r>
        <w:rPr>
          <w:spacing w:val="-2"/>
          <w:sz w:val="24"/>
        </w:rPr>
        <w:t xml:space="preserve"> </w:t>
      </w:r>
      <w:r>
        <w:rPr>
          <w:sz w:val="24"/>
        </w:rPr>
        <w:t>эпитеты;</w:t>
      </w:r>
      <w:r>
        <w:rPr>
          <w:spacing w:val="-3"/>
          <w:sz w:val="24"/>
        </w:rPr>
        <w:t xml:space="preserve"> </w:t>
      </w:r>
      <w:r>
        <w:rPr>
          <w:sz w:val="24"/>
        </w:rPr>
        <w:t>использовать</w:t>
      </w:r>
      <w:r>
        <w:rPr>
          <w:spacing w:val="-1"/>
          <w:sz w:val="24"/>
        </w:rPr>
        <w:t xml:space="preserve"> </w:t>
      </w:r>
      <w:r>
        <w:rPr>
          <w:sz w:val="24"/>
        </w:rPr>
        <w:t>их при</w:t>
      </w:r>
      <w:r>
        <w:rPr>
          <w:spacing w:val="-1"/>
          <w:sz w:val="24"/>
        </w:rPr>
        <w:t xml:space="preserve"> </w:t>
      </w:r>
      <w:r>
        <w:rPr>
          <w:sz w:val="24"/>
        </w:rPr>
        <w:t>сочинении</w:t>
      </w:r>
      <w:r>
        <w:rPr>
          <w:spacing w:val="-4"/>
          <w:sz w:val="24"/>
        </w:rPr>
        <w:t xml:space="preserve"> </w:t>
      </w:r>
      <w:r>
        <w:rPr>
          <w:sz w:val="24"/>
        </w:rPr>
        <w:t>загадок,</w:t>
      </w:r>
      <w:r>
        <w:rPr>
          <w:spacing w:val="-2"/>
          <w:sz w:val="24"/>
        </w:rPr>
        <w:t xml:space="preserve"> </w:t>
      </w:r>
      <w:r>
        <w:rPr>
          <w:sz w:val="24"/>
        </w:rPr>
        <w:t>сказок,</w:t>
      </w:r>
      <w:r>
        <w:rPr>
          <w:spacing w:val="-1"/>
          <w:sz w:val="24"/>
        </w:rPr>
        <w:t xml:space="preserve"> </w:t>
      </w:r>
      <w:r>
        <w:rPr>
          <w:sz w:val="24"/>
        </w:rPr>
        <w:t>рассказов.</w:t>
      </w:r>
    </w:p>
    <w:p w14:paraId="86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5"/>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3"/>
          <w:sz w:val="24"/>
        </w:rPr>
        <w:t xml:space="preserve"> </w:t>
      </w:r>
      <w:r>
        <w:rPr>
          <w:rFonts w:ascii="Times New Roman" w:hAnsi="Times New Roman"/>
          <w:i w:val="1"/>
          <w:sz w:val="24"/>
        </w:rPr>
        <w:t>грамоте.</w:t>
      </w:r>
    </w:p>
    <w:p w14:paraId="87050000">
      <w:pPr>
        <w:pStyle w:val="Style_8"/>
        <w:ind w:firstLine="709" w:left="0"/>
        <w:rPr>
          <w:sz w:val="24"/>
        </w:rPr>
      </w:pPr>
      <w:r>
        <w:rPr>
          <w:sz w:val="24"/>
        </w:rPr>
        <w:t>Педагог помогает дошкольникам осваивать представления о существовании разных языков,</w:t>
      </w:r>
      <w:r>
        <w:rPr>
          <w:spacing w:val="-57"/>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«буква»,</w:t>
      </w:r>
      <w:r>
        <w:rPr>
          <w:spacing w:val="1"/>
          <w:sz w:val="24"/>
        </w:rPr>
        <w:t xml:space="preserve"> </w:t>
      </w:r>
      <w:r>
        <w:rPr>
          <w:sz w:val="24"/>
        </w:rPr>
        <w:t>«предложение»,</w:t>
      </w:r>
      <w:r>
        <w:rPr>
          <w:spacing w:val="1"/>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и</w:t>
      </w:r>
      <w:r>
        <w:rPr>
          <w:spacing w:val="61"/>
          <w:sz w:val="24"/>
        </w:rPr>
        <w:t xml:space="preserve"> </w:t>
      </w:r>
      <w:r>
        <w:rPr>
          <w:sz w:val="24"/>
        </w:rPr>
        <w:t>«согласный</w:t>
      </w:r>
      <w:r>
        <w:rPr>
          <w:spacing w:val="61"/>
          <w:sz w:val="24"/>
        </w:rPr>
        <w:t xml:space="preserve"> </w:t>
      </w:r>
      <w:r>
        <w:rPr>
          <w:sz w:val="24"/>
        </w:rPr>
        <w:t>звук»,</w:t>
      </w:r>
      <w:r>
        <w:rPr>
          <w:spacing w:val="1"/>
          <w:sz w:val="24"/>
        </w:rPr>
        <w:t xml:space="preserve"> </w:t>
      </w:r>
      <w:r>
        <w:rPr>
          <w:sz w:val="24"/>
        </w:rPr>
        <w:t>проводить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делить</w:t>
      </w:r>
      <w:r>
        <w:rPr>
          <w:spacing w:val="1"/>
          <w:sz w:val="24"/>
        </w:rPr>
        <w:t xml:space="preserve"> </w:t>
      </w:r>
      <w:r>
        <w:rPr>
          <w:sz w:val="24"/>
        </w:rPr>
        <w:t>на</w:t>
      </w:r>
      <w:r>
        <w:rPr>
          <w:spacing w:val="1"/>
          <w:sz w:val="24"/>
        </w:rPr>
        <w:t xml:space="preserve"> </w:t>
      </w:r>
      <w:r>
        <w:rPr>
          <w:sz w:val="24"/>
        </w:rPr>
        <w:t>слоги</w:t>
      </w:r>
      <w:r>
        <w:rPr>
          <w:spacing w:val="1"/>
          <w:sz w:val="24"/>
        </w:rPr>
        <w:t xml:space="preserve"> </w:t>
      </w:r>
      <w:r>
        <w:rPr>
          <w:sz w:val="24"/>
        </w:rPr>
        <w:t>двух -,</w:t>
      </w:r>
      <w:r>
        <w:rPr>
          <w:spacing w:val="1"/>
          <w:sz w:val="24"/>
        </w:rPr>
        <w:t xml:space="preserve"> </w:t>
      </w:r>
      <w:r>
        <w:rPr>
          <w:sz w:val="24"/>
        </w:rPr>
        <w:t>трехслоговые</w:t>
      </w:r>
      <w:r>
        <w:rPr>
          <w:spacing w:val="1"/>
          <w:sz w:val="24"/>
        </w:rPr>
        <w:t xml:space="preserve"> </w:t>
      </w:r>
      <w:r>
        <w:rPr>
          <w:sz w:val="24"/>
        </w:rPr>
        <w:t>слова;</w:t>
      </w:r>
      <w:r>
        <w:rPr>
          <w:spacing w:val="1"/>
          <w:sz w:val="24"/>
        </w:rPr>
        <w:t xml:space="preserve"> </w:t>
      </w:r>
      <w:r>
        <w:rPr>
          <w:sz w:val="24"/>
        </w:rPr>
        <w:t>осуществлять</w:t>
      </w:r>
      <w:r>
        <w:rPr>
          <w:spacing w:val="1"/>
          <w:sz w:val="24"/>
        </w:rPr>
        <w:t xml:space="preserve"> </w:t>
      </w:r>
      <w:r>
        <w:rPr>
          <w:sz w:val="24"/>
        </w:rPr>
        <w:t>звуковой анализ простых трехзвуковых слов: интонационно выделять звуки в слове, различать</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определять</w:t>
      </w:r>
      <w:r>
        <w:rPr>
          <w:spacing w:val="1"/>
          <w:sz w:val="24"/>
        </w:rPr>
        <w:t xml:space="preserve"> </w:t>
      </w:r>
      <w:r>
        <w:rPr>
          <w:sz w:val="24"/>
        </w:rPr>
        <w:t>твердость</w:t>
      </w:r>
      <w:r>
        <w:rPr>
          <w:spacing w:val="1"/>
          <w:sz w:val="24"/>
        </w:rPr>
        <w:t xml:space="preserve"> </w:t>
      </w:r>
      <w:r>
        <w:rPr>
          <w:sz w:val="24"/>
        </w:rPr>
        <w:t>и</w:t>
      </w:r>
      <w:r>
        <w:rPr>
          <w:spacing w:val="1"/>
          <w:sz w:val="24"/>
        </w:rPr>
        <w:t xml:space="preserve"> </w:t>
      </w:r>
      <w:r>
        <w:rPr>
          <w:sz w:val="24"/>
        </w:rPr>
        <w:t>мягкость</w:t>
      </w:r>
      <w:r>
        <w:rPr>
          <w:spacing w:val="1"/>
          <w:sz w:val="24"/>
        </w:rPr>
        <w:t xml:space="preserve"> </w:t>
      </w:r>
      <w:r>
        <w:rPr>
          <w:sz w:val="24"/>
        </w:rPr>
        <w:t>согласных,</w:t>
      </w:r>
      <w:r>
        <w:rPr>
          <w:spacing w:val="1"/>
          <w:sz w:val="24"/>
        </w:rPr>
        <w:t xml:space="preserve"> </w:t>
      </w:r>
      <w:r>
        <w:rPr>
          <w:sz w:val="24"/>
        </w:rPr>
        <w:t>составлять</w:t>
      </w:r>
      <w:r>
        <w:rPr>
          <w:spacing w:val="1"/>
          <w:sz w:val="24"/>
        </w:rPr>
        <w:t xml:space="preserve"> </w:t>
      </w:r>
      <w:r>
        <w:rPr>
          <w:sz w:val="24"/>
        </w:rPr>
        <w:t>схемы</w:t>
      </w:r>
      <w:r>
        <w:rPr>
          <w:spacing w:val="1"/>
          <w:sz w:val="24"/>
        </w:rPr>
        <w:t xml:space="preserve"> </w:t>
      </w:r>
      <w:r>
        <w:rPr>
          <w:sz w:val="24"/>
        </w:rPr>
        <w:t>звукового состава слова; составлять предложения по живой модели; определять количество и</w:t>
      </w:r>
      <w:r>
        <w:rPr>
          <w:spacing w:val="1"/>
          <w:sz w:val="24"/>
        </w:rPr>
        <w:t xml:space="preserve"> </w:t>
      </w:r>
      <w:r>
        <w:rPr>
          <w:sz w:val="24"/>
        </w:rPr>
        <w:t>последовательность слов в предложении. Педагог развивает мелкую моторику кистей рук детей с</w:t>
      </w:r>
      <w:r>
        <w:rPr>
          <w:spacing w:val="1"/>
          <w:sz w:val="24"/>
        </w:rPr>
        <w:t xml:space="preserve"> </w:t>
      </w:r>
      <w:r>
        <w:rPr>
          <w:sz w:val="24"/>
        </w:rPr>
        <w:t>помощью</w:t>
      </w:r>
      <w:r>
        <w:rPr>
          <w:spacing w:val="-1"/>
          <w:sz w:val="24"/>
        </w:rPr>
        <w:t xml:space="preserve"> </w:t>
      </w:r>
      <w:r>
        <w:rPr>
          <w:sz w:val="24"/>
        </w:rPr>
        <w:t>раскрашивания, штриховки, мелких</w:t>
      </w:r>
      <w:r>
        <w:rPr>
          <w:spacing w:val="-1"/>
          <w:sz w:val="24"/>
        </w:rPr>
        <w:t xml:space="preserve"> </w:t>
      </w:r>
      <w:r>
        <w:rPr>
          <w:sz w:val="24"/>
        </w:rPr>
        <w:t>мозаик.</w:t>
      </w:r>
    </w:p>
    <w:p w14:paraId="88050000">
      <w:pPr>
        <w:pStyle w:val="Style_8"/>
        <w:ind w:firstLine="709" w:left="0"/>
        <w:rPr>
          <w:sz w:val="24"/>
        </w:rPr>
      </w:pPr>
      <w:r>
        <w:rPr>
          <w:b w:val="1"/>
          <w:i w:val="1"/>
          <w:sz w:val="24"/>
        </w:rPr>
        <w:t xml:space="preserve">В результате, к концу 6 года жизни </w:t>
      </w:r>
      <w:r>
        <w:rPr>
          <w:sz w:val="24"/>
        </w:rPr>
        <w:t>ребенок проявляет познавательную активность 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делится</w:t>
      </w:r>
      <w:r>
        <w:rPr>
          <w:spacing w:val="1"/>
          <w:sz w:val="24"/>
        </w:rPr>
        <w:t xml:space="preserve"> </w:t>
      </w:r>
      <w:r>
        <w:rPr>
          <w:sz w:val="24"/>
        </w:rPr>
        <w:t>знаниями,</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умеет</w:t>
      </w:r>
      <w:r>
        <w:rPr>
          <w:spacing w:val="1"/>
          <w:sz w:val="24"/>
        </w:rPr>
        <w:t xml:space="preserve"> </w:t>
      </w:r>
      <w:r>
        <w:rPr>
          <w:sz w:val="24"/>
        </w:rPr>
        <w:t>вести</w:t>
      </w:r>
      <w:r>
        <w:rPr>
          <w:spacing w:val="1"/>
          <w:sz w:val="24"/>
        </w:rPr>
        <w:t xml:space="preserve"> </w:t>
      </w:r>
      <w:r>
        <w:rPr>
          <w:sz w:val="24"/>
        </w:rPr>
        <w:t>непринужденную беседу; использовать формулы речевого этикета без напоминания; составляет по</w:t>
      </w:r>
      <w:r>
        <w:rPr>
          <w:spacing w:val="-57"/>
          <w:sz w:val="24"/>
        </w:rPr>
        <w:t xml:space="preserve"> </w:t>
      </w:r>
      <w:r>
        <w:rPr>
          <w:sz w:val="24"/>
        </w:rPr>
        <w:t>плану и по образцу небольшие рассказы, рассказы из опыта, небольшие творческие рассказы;</w:t>
      </w:r>
      <w:r>
        <w:rPr>
          <w:spacing w:val="1"/>
          <w:sz w:val="24"/>
        </w:rPr>
        <w:t xml:space="preserve"> </w:t>
      </w:r>
      <w:r>
        <w:rPr>
          <w:sz w:val="24"/>
        </w:rPr>
        <w:t>самостоятельно пересказывает рассказы и сказки; инициативен и самостоятелен в придумывании</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имеет</w:t>
      </w:r>
      <w:r>
        <w:rPr>
          <w:spacing w:val="1"/>
          <w:sz w:val="24"/>
        </w:rPr>
        <w:t xml:space="preserve"> </w:t>
      </w:r>
      <w:r>
        <w:rPr>
          <w:sz w:val="24"/>
        </w:rPr>
        <w:t>богатый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безошибочно</w:t>
      </w:r>
      <w:r>
        <w:rPr>
          <w:spacing w:val="1"/>
          <w:sz w:val="24"/>
        </w:rPr>
        <w:t xml:space="preserve"> </w:t>
      </w:r>
      <w:r>
        <w:rPr>
          <w:sz w:val="24"/>
        </w:rPr>
        <w:t>пользуется</w:t>
      </w:r>
      <w:r>
        <w:rPr>
          <w:spacing w:val="-57"/>
          <w:sz w:val="24"/>
        </w:rPr>
        <w:t xml:space="preserve"> </w:t>
      </w:r>
      <w:r>
        <w:rPr>
          <w:sz w:val="24"/>
        </w:rPr>
        <w:t>обобщающими</w:t>
      </w:r>
      <w:r>
        <w:rPr>
          <w:spacing w:val="1"/>
          <w:sz w:val="24"/>
        </w:rPr>
        <w:t xml:space="preserve"> </w:t>
      </w:r>
      <w:r>
        <w:rPr>
          <w:sz w:val="24"/>
        </w:rPr>
        <w:t>словами</w:t>
      </w:r>
      <w:r>
        <w:rPr>
          <w:spacing w:val="1"/>
          <w:sz w:val="24"/>
        </w:rPr>
        <w:t xml:space="preserve"> </w:t>
      </w:r>
      <w:r>
        <w:rPr>
          <w:sz w:val="24"/>
        </w:rPr>
        <w:t>и</w:t>
      </w:r>
      <w:r>
        <w:rPr>
          <w:spacing w:val="1"/>
          <w:sz w:val="24"/>
        </w:rPr>
        <w:t xml:space="preserve"> </w:t>
      </w:r>
      <w:r>
        <w:rPr>
          <w:sz w:val="24"/>
        </w:rPr>
        <w:t>понятиями;</w:t>
      </w:r>
      <w:r>
        <w:rPr>
          <w:spacing w:val="1"/>
          <w:sz w:val="24"/>
        </w:rPr>
        <w:t xml:space="preserve"> </w:t>
      </w:r>
      <w:r>
        <w:rPr>
          <w:sz w:val="24"/>
        </w:rPr>
        <w:t>правильно</w:t>
      </w:r>
      <w:r>
        <w:rPr>
          <w:spacing w:val="1"/>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различает</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смешиваемые</w:t>
      </w:r>
      <w:r>
        <w:rPr>
          <w:spacing w:val="1"/>
          <w:sz w:val="24"/>
        </w:rPr>
        <w:t xml:space="preserve"> </w:t>
      </w:r>
      <w:r>
        <w:rPr>
          <w:sz w:val="24"/>
        </w:rPr>
        <w:t>звуки;</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слов;</w:t>
      </w:r>
      <w:r>
        <w:rPr>
          <w:spacing w:val="1"/>
          <w:sz w:val="24"/>
        </w:rPr>
        <w:t xml:space="preserve"> </w:t>
      </w:r>
      <w:r>
        <w:rPr>
          <w:sz w:val="24"/>
        </w:rPr>
        <w:t>определяет</w:t>
      </w:r>
      <w:r>
        <w:rPr>
          <w:spacing w:val="1"/>
          <w:sz w:val="24"/>
        </w:rPr>
        <w:t xml:space="preserve"> </w:t>
      </w:r>
      <w:r>
        <w:rPr>
          <w:sz w:val="24"/>
        </w:rPr>
        <w:t>основные</w:t>
      </w:r>
      <w:r>
        <w:rPr>
          <w:spacing w:val="1"/>
          <w:sz w:val="24"/>
        </w:rPr>
        <w:t xml:space="preserve"> </w:t>
      </w:r>
      <w:r>
        <w:rPr>
          <w:sz w:val="24"/>
        </w:rPr>
        <w:t>качественные</w:t>
      </w:r>
      <w:r>
        <w:rPr>
          <w:spacing w:val="1"/>
          <w:sz w:val="24"/>
        </w:rPr>
        <w:t xml:space="preserve"> </w:t>
      </w:r>
      <w:r>
        <w:rPr>
          <w:sz w:val="24"/>
        </w:rPr>
        <w:t>характеристики</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место</w:t>
      </w:r>
      <w:r>
        <w:rPr>
          <w:spacing w:val="1"/>
          <w:sz w:val="24"/>
        </w:rPr>
        <w:t xml:space="preserve"> </w:t>
      </w:r>
      <w:r>
        <w:rPr>
          <w:sz w:val="24"/>
        </w:rPr>
        <w:t>звука</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производит</w:t>
      </w:r>
      <w:r>
        <w:rPr>
          <w:spacing w:val="1"/>
          <w:sz w:val="24"/>
        </w:rPr>
        <w:t xml:space="preserve"> </w:t>
      </w:r>
      <w:r>
        <w:rPr>
          <w:sz w:val="24"/>
        </w:rPr>
        <w:t>анализ</w:t>
      </w:r>
      <w:r>
        <w:rPr>
          <w:spacing w:val="1"/>
          <w:sz w:val="24"/>
        </w:rPr>
        <w:t xml:space="preserve"> </w:t>
      </w:r>
      <w:r>
        <w:rPr>
          <w:sz w:val="24"/>
        </w:rPr>
        <w:t>слов</w:t>
      </w:r>
      <w:r>
        <w:rPr>
          <w:spacing w:val="1"/>
          <w:sz w:val="24"/>
        </w:rPr>
        <w:t xml:space="preserve"> </w:t>
      </w:r>
      <w:r>
        <w:rPr>
          <w:sz w:val="24"/>
        </w:rPr>
        <w:t>различной</w:t>
      </w:r>
      <w:r>
        <w:rPr>
          <w:spacing w:val="-3"/>
          <w:sz w:val="24"/>
        </w:rPr>
        <w:t xml:space="preserve"> </w:t>
      </w:r>
      <w:r>
        <w:rPr>
          <w:sz w:val="24"/>
        </w:rPr>
        <w:t>звуковой структуры.</w:t>
      </w:r>
    </w:p>
    <w:p w14:paraId="89050000">
      <w:pPr>
        <w:pStyle w:val="Style_8"/>
        <w:ind w:firstLine="709" w:left="0"/>
        <w:rPr>
          <w:sz w:val="24"/>
        </w:rPr>
      </w:pPr>
      <w:r>
        <w:rPr>
          <w:sz w:val="24"/>
        </w:rPr>
        <w:t>Ребенок</w:t>
      </w:r>
      <w:r>
        <w:rPr>
          <w:spacing w:val="1"/>
          <w:sz w:val="24"/>
        </w:rPr>
        <w:t xml:space="preserve"> </w:t>
      </w:r>
      <w:r>
        <w:rPr>
          <w:sz w:val="24"/>
        </w:rPr>
        <w:t>обладает</w:t>
      </w:r>
      <w:r>
        <w:rPr>
          <w:spacing w:val="1"/>
          <w:sz w:val="24"/>
        </w:rPr>
        <w:t xml:space="preserve"> </w:t>
      </w:r>
      <w:r>
        <w:rPr>
          <w:sz w:val="24"/>
        </w:rPr>
        <w:t>грамматически</w:t>
      </w:r>
      <w:r>
        <w:rPr>
          <w:spacing w:val="1"/>
          <w:sz w:val="24"/>
        </w:rPr>
        <w:t xml:space="preserve"> </w:t>
      </w:r>
      <w:r>
        <w:rPr>
          <w:sz w:val="24"/>
        </w:rPr>
        <w:t>правильной</w:t>
      </w:r>
      <w:r>
        <w:rPr>
          <w:spacing w:val="1"/>
          <w:sz w:val="24"/>
        </w:rPr>
        <w:t xml:space="preserve"> </w:t>
      </w:r>
      <w:r>
        <w:rPr>
          <w:sz w:val="24"/>
        </w:rPr>
        <w:t>выразительной</w:t>
      </w:r>
      <w:r>
        <w:rPr>
          <w:spacing w:val="1"/>
          <w:sz w:val="24"/>
        </w:rPr>
        <w:t xml:space="preserve"> </w:t>
      </w:r>
      <w:r>
        <w:rPr>
          <w:sz w:val="24"/>
        </w:rPr>
        <w:t>речью;</w:t>
      </w:r>
      <w:r>
        <w:rPr>
          <w:spacing w:val="1"/>
          <w:sz w:val="24"/>
        </w:rPr>
        <w:t xml:space="preserve"> </w:t>
      </w:r>
      <w:r>
        <w:rPr>
          <w:sz w:val="24"/>
        </w:rPr>
        <w:t>умеет</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литературного</w:t>
      </w:r>
      <w:r>
        <w:rPr>
          <w:spacing w:val="1"/>
          <w:sz w:val="24"/>
        </w:rPr>
        <w:t xml:space="preserve"> </w:t>
      </w:r>
      <w:r>
        <w:rPr>
          <w:sz w:val="24"/>
        </w:rPr>
        <w:t>произведения;</w:t>
      </w:r>
      <w:r>
        <w:rPr>
          <w:spacing w:val="20"/>
          <w:sz w:val="24"/>
        </w:rPr>
        <w:t xml:space="preserve"> </w:t>
      </w:r>
      <w:r>
        <w:rPr>
          <w:sz w:val="24"/>
        </w:rPr>
        <w:t>устанавливает</w:t>
      </w:r>
      <w:r>
        <w:rPr>
          <w:spacing w:val="18"/>
          <w:sz w:val="24"/>
        </w:rPr>
        <w:t xml:space="preserve"> </w:t>
      </w:r>
      <w:r>
        <w:rPr>
          <w:sz w:val="24"/>
        </w:rPr>
        <w:t>причинно-следственные</w:t>
      </w:r>
      <w:r>
        <w:rPr>
          <w:spacing w:val="17"/>
          <w:sz w:val="24"/>
        </w:rPr>
        <w:t xml:space="preserve"> </w:t>
      </w:r>
      <w:r>
        <w:rPr>
          <w:sz w:val="24"/>
        </w:rPr>
        <w:t>связи;</w:t>
      </w:r>
      <w:r>
        <w:rPr>
          <w:spacing w:val="17"/>
          <w:sz w:val="24"/>
        </w:rPr>
        <w:t xml:space="preserve"> </w:t>
      </w:r>
      <w:r>
        <w:rPr>
          <w:sz w:val="24"/>
        </w:rPr>
        <w:t>проявляет</w:t>
      </w:r>
      <w:r>
        <w:rPr>
          <w:spacing w:val="18"/>
          <w:sz w:val="24"/>
        </w:rPr>
        <w:t xml:space="preserve"> </w:t>
      </w:r>
      <w:r>
        <w:rPr>
          <w:sz w:val="24"/>
        </w:rPr>
        <w:t>избирательное</w:t>
      </w:r>
      <w:r>
        <w:rPr>
          <w:spacing w:val="16"/>
          <w:sz w:val="24"/>
        </w:rPr>
        <w:t xml:space="preserve"> </w:t>
      </w:r>
      <w:r>
        <w:rPr>
          <w:sz w:val="24"/>
        </w:rPr>
        <w:t>отношение</w:t>
      </w:r>
      <w:r>
        <w:rPr>
          <w:spacing w:val="-57"/>
          <w:sz w:val="24"/>
        </w:rPr>
        <w:t xml:space="preserve"> </w:t>
      </w:r>
      <w:r>
        <w:rPr>
          <w:sz w:val="24"/>
        </w:rPr>
        <w:t>к произведениям определенной тематики и жанра; внимание к языку литературного произведения;</w:t>
      </w:r>
      <w:r>
        <w:rPr>
          <w:spacing w:val="-57"/>
          <w:sz w:val="24"/>
        </w:rPr>
        <w:t xml:space="preserve"> </w:t>
      </w:r>
      <w:r>
        <w:rPr>
          <w:sz w:val="24"/>
        </w:rPr>
        <w:t>различает</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языковых особенностях литературных произведений, умеет выделять из текста образные единицы,</w:t>
      </w:r>
      <w:r>
        <w:rPr>
          <w:spacing w:val="-57"/>
          <w:sz w:val="24"/>
        </w:rPr>
        <w:t xml:space="preserve"> </w:t>
      </w:r>
      <w:r>
        <w:rPr>
          <w:sz w:val="24"/>
        </w:rPr>
        <w:t>понимает</w:t>
      </w:r>
      <w:r>
        <w:rPr>
          <w:spacing w:val="-1"/>
          <w:sz w:val="24"/>
        </w:rPr>
        <w:t xml:space="preserve"> </w:t>
      </w:r>
      <w:r>
        <w:rPr>
          <w:sz w:val="24"/>
        </w:rPr>
        <w:t>их</w:t>
      </w:r>
      <w:r>
        <w:rPr>
          <w:spacing w:val="-1"/>
          <w:sz w:val="24"/>
        </w:rPr>
        <w:t xml:space="preserve"> </w:t>
      </w:r>
      <w:r>
        <w:rPr>
          <w:sz w:val="24"/>
        </w:rPr>
        <w:t>значение.</w:t>
      </w:r>
    </w:p>
    <w:p w14:paraId="8A050000">
      <w:pPr>
        <w:pStyle w:val="Style_8"/>
        <w:ind w:firstLine="709" w:left="0"/>
        <w:rPr>
          <w:sz w:val="24"/>
        </w:rPr>
      </w:pPr>
    </w:p>
    <w:p w14:paraId="8B050000">
      <w:pPr>
        <w:pStyle w:val="Style_10"/>
        <w:ind w:firstLine="709" w:left="0"/>
        <w:outlineLvl w:val="8"/>
        <w:rPr>
          <w:sz w:val="24"/>
        </w:rPr>
      </w:pPr>
      <w:r>
        <w:rPr>
          <w:sz w:val="24"/>
        </w:rPr>
        <w:t>От</w:t>
      </w:r>
      <w:r>
        <w:rPr>
          <w:spacing w:val="1"/>
          <w:sz w:val="24"/>
        </w:rPr>
        <w:t xml:space="preserve"> </w:t>
      </w:r>
      <w:r>
        <w:rPr>
          <w:sz w:val="24"/>
        </w:rPr>
        <w:t>6 лет</w:t>
      </w:r>
      <w:r>
        <w:rPr>
          <w:spacing w:val="-1"/>
          <w:sz w:val="24"/>
        </w:rPr>
        <w:t xml:space="preserve"> </w:t>
      </w:r>
      <w:r>
        <w:rPr>
          <w:sz w:val="24"/>
        </w:rPr>
        <w:t>до 7</w:t>
      </w:r>
      <w:r>
        <w:rPr>
          <w:spacing w:val="-1"/>
          <w:sz w:val="24"/>
        </w:rPr>
        <w:t xml:space="preserve"> </w:t>
      </w:r>
      <w:r>
        <w:rPr>
          <w:sz w:val="24"/>
        </w:rPr>
        <w:t>лет.</w:t>
      </w:r>
    </w:p>
    <w:p w14:paraId="8C05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61"/>
          <w:sz w:val="24"/>
        </w:rPr>
        <w:t xml:space="preserve"> </w:t>
      </w:r>
      <w:r>
        <w:rPr>
          <w:sz w:val="24"/>
        </w:rPr>
        <w:t>деятельности</w:t>
      </w:r>
      <w:r>
        <w:rPr>
          <w:spacing w:val="1"/>
          <w:sz w:val="24"/>
        </w:rPr>
        <w:t xml:space="preserve"> </w:t>
      </w:r>
      <w:r>
        <w:rPr>
          <w:sz w:val="24"/>
        </w:rPr>
        <w:t>являются:</w:t>
      </w:r>
    </w:p>
    <w:p w14:paraId="8D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8E050000">
      <w:pPr>
        <w:pStyle w:val="Style_8"/>
        <w:ind w:firstLine="709" w:left="0"/>
        <w:rPr>
          <w:sz w:val="24"/>
        </w:rPr>
      </w:pPr>
      <w:r>
        <w:rPr>
          <w:sz w:val="24"/>
        </w:rPr>
        <w:t>Обогащение словаря. Расширять запас слов, обозначающих название предметов, действий,</w:t>
      </w:r>
      <w:r>
        <w:rPr>
          <w:spacing w:val="1"/>
          <w:sz w:val="24"/>
        </w:rPr>
        <w:t xml:space="preserve"> </w:t>
      </w:r>
      <w:r>
        <w:rPr>
          <w:sz w:val="24"/>
        </w:rPr>
        <w:t>признаков.</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синонимы,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обобщающими</w:t>
      </w:r>
      <w:r>
        <w:rPr>
          <w:spacing w:val="-1"/>
          <w:sz w:val="24"/>
        </w:rPr>
        <w:t xml:space="preserve"> </w:t>
      </w:r>
      <w:r>
        <w:rPr>
          <w:sz w:val="24"/>
        </w:rPr>
        <w:t>значениями.</w:t>
      </w:r>
      <w:r>
        <w:rPr>
          <w:spacing w:val="-1"/>
          <w:sz w:val="24"/>
        </w:rPr>
        <w:t xml:space="preserve"> </w:t>
      </w:r>
      <w:r>
        <w:rPr>
          <w:sz w:val="24"/>
        </w:rPr>
        <w:t>Вводить в</w:t>
      </w:r>
      <w:r>
        <w:rPr>
          <w:spacing w:val="-2"/>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антонимы,</w:t>
      </w:r>
      <w:r>
        <w:rPr>
          <w:spacing w:val="-1"/>
          <w:sz w:val="24"/>
        </w:rPr>
        <w:t xml:space="preserve"> </w:t>
      </w:r>
      <w:r>
        <w:rPr>
          <w:sz w:val="24"/>
        </w:rPr>
        <w:t>многозначные</w:t>
      </w:r>
      <w:r>
        <w:rPr>
          <w:spacing w:val="-3"/>
          <w:sz w:val="24"/>
        </w:rPr>
        <w:t xml:space="preserve"> </w:t>
      </w:r>
      <w:r>
        <w:rPr>
          <w:sz w:val="24"/>
        </w:rPr>
        <w:t>слова.</w:t>
      </w:r>
    </w:p>
    <w:p w14:paraId="8F050000">
      <w:pPr>
        <w:pStyle w:val="Style_8"/>
        <w:ind w:firstLine="709" w:left="0"/>
        <w:rPr>
          <w:sz w:val="24"/>
        </w:rPr>
      </w:pPr>
      <w:r>
        <w:rPr>
          <w:sz w:val="24"/>
        </w:rPr>
        <w:t>Активизация словаря. Совершенствовать умение использовать разные части речи точно по</w:t>
      </w:r>
      <w:r>
        <w:rPr>
          <w:spacing w:val="1"/>
          <w:sz w:val="24"/>
        </w:rPr>
        <w:t xml:space="preserve"> </w:t>
      </w:r>
      <w:r>
        <w:rPr>
          <w:sz w:val="24"/>
        </w:rPr>
        <w:t>смыслу.</w:t>
      </w:r>
    </w:p>
    <w:p w14:paraId="90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91050000">
      <w:pPr>
        <w:pStyle w:val="Style_8"/>
        <w:ind w:firstLine="709" w:left="0"/>
        <w:rPr>
          <w:sz w:val="24"/>
        </w:rPr>
      </w:pPr>
      <w:r>
        <w:rPr>
          <w:sz w:val="24"/>
        </w:rPr>
        <w:t>Совершенствовать умение различать на слух и в произношении все звуки родного языка.</w:t>
      </w:r>
      <w:r>
        <w:rPr>
          <w:spacing w:val="1"/>
          <w:sz w:val="24"/>
        </w:rPr>
        <w:t xml:space="preserve"> </w:t>
      </w:r>
      <w:r>
        <w:rPr>
          <w:sz w:val="24"/>
        </w:rPr>
        <w:t>Отрабатывать</w:t>
      </w:r>
      <w:r>
        <w:rPr>
          <w:spacing w:val="34"/>
          <w:sz w:val="24"/>
        </w:rPr>
        <w:t xml:space="preserve"> </w:t>
      </w:r>
      <w:r>
        <w:rPr>
          <w:sz w:val="24"/>
        </w:rPr>
        <w:t>дикцию:</w:t>
      </w:r>
      <w:r>
        <w:rPr>
          <w:spacing w:val="31"/>
          <w:sz w:val="24"/>
        </w:rPr>
        <w:t xml:space="preserve"> </w:t>
      </w:r>
      <w:r>
        <w:rPr>
          <w:sz w:val="24"/>
        </w:rPr>
        <w:t>внятно</w:t>
      </w:r>
      <w:r>
        <w:rPr>
          <w:spacing w:val="32"/>
          <w:sz w:val="24"/>
        </w:rPr>
        <w:t xml:space="preserve"> </w:t>
      </w:r>
      <w:r>
        <w:rPr>
          <w:sz w:val="24"/>
        </w:rPr>
        <w:t>и</w:t>
      </w:r>
      <w:r>
        <w:rPr>
          <w:spacing w:val="34"/>
          <w:sz w:val="24"/>
        </w:rPr>
        <w:t xml:space="preserve"> </w:t>
      </w:r>
      <w:r>
        <w:rPr>
          <w:sz w:val="24"/>
        </w:rPr>
        <w:t>отчетливо</w:t>
      </w:r>
      <w:r>
        <w:rPr>
          <w:spacing w:val="32"/>
          <w:sz w:val="24"/>
        </w:rPr>
        <w:t xml:space="preserve"> </w:t>
      </w:r>
      <w:r>
        <w:rPr>
          <w:sz w:val="24"/>
        </w:rPr>
        <w:t>произносить</w:t>
      </w:r>
      <w:r>
        <w:rPr>
          <w:spacing w:val="35"/>
          <w:sz w:val="24"/>
        </w:rPr>
        <w:t xml:space="preserve"> </w:t>
      </w:r>
      <w:r>
        <w:rPr>
          <w:sz w:val="24"/>
        </w:rPr>
        <w:t>слова</w:t>
      </w:r>
      <w:r>
        <w:rPr>
          <w:spacing w:val="32"/>
          <w:sz w:val="24"/>
        </w:rPr>
        <w:t xml:space="preserve"> </w:t>
      </w:r>
      <w:r>
        <w:rPr>
          <w:sz w:val="24"/>
        </w:rPr>
        <w:t>и</w:t>
      </w:r>
      <w:r>
        <w:rPr>
          <w:spacing w:val="33"/>
          <w:sz w:val="24"/>
        </w:rPr>
        <w:t xml:space="preserve"> </w:t>
      </w:r>
      <w:r>
        <w:rPr>
          <w:sz w:val="24"/>
        </w:rPr>
        <w:t>словосочетания</w:t>
      </w:r>
      <w:r>
        <w:rPr>
          <w:spacing w:val="33"/>
          <w:sz w:val="24"/>
        </w:rPr>
        <w:t xml:space="preserve"> </w:t>
      </w:r>
      <w:r>
        <w:rPr>
          <w:sz w:val="24"/>
        </w:rPr>
        <w:t>с</w:t>
      </w:r>
      <w:r>
        <w:rPr>
          <w:spacing w:val="34"/>
          <w:sz w:val="24"/>
        </w:rPr>
        <w:t xml:space="preserve"> </w:t>
      </w:r>
      <w:r>
        <w:rPr>
          <w:sz w:val="24"/>
        </w:rPr>
        <w:t>естественной интонацией. Совершенствовать фонематический слух: называть слова с определенным звуком,</w:t>
      </w:r>
      <w:r>
        <w:rPr>
          <w:spacing w:val="1"/>
          <w:sz w:val="24"/>
        </w:rPr>
        <w:t xml:space="preserve"> </w:t>
      </w:r>
      <w:r>
        <w:rPr>
          <w:sz w:val="24"/>
        </w:rPr>
        <w:t>находить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звуком</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определять</w:t>
      </w:r>
      <w:r>
        <w:rPr>
          <w:spacing w:val="1"/>
          <w:sz w:val="24"/>
        </w:rPr>
        <w:t xml:space="preserve"> </w:t>
      </w:r>
      <w:r>
        <w:rPr>
          <w:sz w:val="24"/>
        </w:rPr>
        <w:t>место</w:t>
      </w:r>
      <w:r>
        <w:rPr>
          <w:spacing w:val="1"/>
          <w:sz w:val="24"/>
        </w:rPr>
        <w:t xml:space="preserve"> </w:t>
      </w:r>
      <w:r>
        <w:rPr>
          <w:sz w:val="24"/>
        </w:rPr>
        <w:t>звука</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в</w:t>
      </w:r>
      <w:r>
        <w:rPr>
          <w:spacing w:val="1"/>
          <w:sz w:val="24"/>
        </w:rPr>
        <w:t xml:space="preserve"> </w:t>
      </w:r>
      <w:r>
        <w:rPr>
          <w:sz w:val="24"/>
        </w:rPr>
        <w:t xml:space="preserve">середине, в конце). Развивать интонационную сторону речи </w:t>
      </w:r>
      <w:r>
        <w:rPr>
          <w:sz w:val="24"/>
        </w:rPr>
        <w:t>(мелодика, ритм, тембр, сила голоса,</w:t>
      </w:r>
      <w:r>
        <w:rPr>
          <w:spacing w:val="1"/>
          <w:sz w:val="24"/>
        </w:rPr>
        <w:t xml:space="preserve"> </w:t>
      </w:r>
      <w:r>
        <w:rPr>
          <w:sz w:val="24"/>
        </w:rPr>
        <w:t>темп).</w:t>
      </w:r>
    </w:p>
    <w:p w14:paraId="92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93050000">
      <w:pPr>
        <w:pStyle w:val="Style_8"/>
        <w:ind w:firstLine="709" w:left="0"/>
        <w:rPr>
          <w:sz w:val="24"/>
        </w:rPr>
      </w:pPr>
      <w:r>
        <w:rPr>
          <w:sz w:val="24"/>
        </w:rPr>
        <w:t>Закреплять умение согласовывать существительные с числительными, существительные с</w:t>
      </w:r>
      <w:r>
        <w:rPr>
          <w:spacing w:val="1"/>
          <w:sz w:val="24"/>
        </w:rPr>
        <w:t xml:space="preserve"> </w:t>
      </w:r>
      <w:r>
        <w:rPr>
          <w:sz w:val="24"/>
        </w:rPr>
        <w:t>прилагательными,</w:t>
      </w:r>
      <w:r>
        <w:rPr>
          <w:spacing w:val="1"/>
          <w:sz w:val="24"/>
        </w:rPr>
        <w:t xml:space="preserve"> </w:t>
      </w:r>
      <w:r>
        <w:rPr>
          <w:sz w:val="24"/>
        </w:rPr>
        <w:t>образовывать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суффиксами,</w:t>
      </w:r>
      <w:r>
        <w:rPr>
          <w:spacing w:val="1"/>
          <w:sz w:val="24"/>
        </w:rPr>
        <w:t xml:space="preserve"> </w:t>
      </w:r>
      <w:r>
        <w:rPr>
          <w:sz w:val="24"/>
        </w:rPr>
        <w:t>глаголы</w:t>
      </w:r>
      <w:r>
        <w:rPr>
          <w:spacing w:val="1"/>
          <w:sz w:val="24"/>
        </w:rPr>
        <w:t xml:space="preserve"> </w:t>
      </w:r>
      <w:r>
        <w:rPr>
          <w:sz w:val="24"/>
        </w:rPr>
        <w:t>с</w:t>
      </w:r>
      <w:r>
        <w:rPr>
          <w:spacing w:val="1"/>
          <w:sz w:val="24"/>
        </w:rPr>
        <w:t xml:space="preserve"> </w:t>
      </w:r>
      <w:r>
        <w:rPr>
          <w:sz w:val="24"/>
        </w:rPr>
        <w:t>приставками, сравнительную и превосходную степени имен прилагательных. 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образовывать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разных видов.</w:t>
      </w:r>
    </w:p>
    <w:p w14:paraId="94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95050000">
      <w:pPr>
        <w:pStyle w:val="Style_8"/>
        <w:ind w:firstLine="709" w:left="0"/>
        <w:rPr>
          <w:sz w:val="24"/>
        </w:rPr>
      </w:pPr>
      <w:r>
        <w:rPr>
          <w:sz w:val="24"/>
        </w:rPr>
        <w:t>Совершенствовать</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Закреплять</w:t>
      </w:r>
      <w:r>
        <w:rPr>
          <w:spacing w:val="1"/>
          <w:sz w:val="24"/>
        </w:rPr>
        <w:t xml:space="preserve"> </w:t>
      </w:r>
      <w:r>
        <w:rPr>
          <w:sz w:val="24"/>
        </w:rPr>
        <w:t>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задавать</w:t>
      </w:r>
      <w:r>
        <w:rPr>
          <w:spacing w:val="1"/>
          <w:sz w:val="24"/>
        </w:rPr>
        <w:t xml:space="preserve"> </w:t>
      </w:r>
      <w:r>
        <w:rPr>
          <w:sz w:val="24"/>
        </w:rPr>
        <w:t>их,</w:t>
      </w:r>
      <w:r>
        <w:rPr>
          <w:spacing w:val="1"/>
          <w:sz w:val="24"/>
        </w:rPr>
        <w:t xml:space="preserve"> </w:t>
      </w:r>
      <w:r>
        <w:rPr>
          <w:sz w:val="24"/>
        </w:rPr>
        <w:t>воспитывать</w:t>
      </w:r>
      <w:r>
        <w:rPr>
          <w:spacing w:val="1"/>
          <w:sz w:val="24"/>
        </w:rPr>
        <w:t xml:space="preserve"> </w:t>
      </w:r>
      <w:r>
        <w:rPr>
          <w:sz w:val="24"/>
        </w:rPr>
        <w:t>культуру</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Продолжать</w:t>
      </w:r>
      <w:r>
        <w:rPr>
          <w:spacing w:val="1"/>
          <w:sz w:val="24"/>
        </w:rPr>
        <w:t xml:space="preserve"> </w:t>
      </w:r>
      <w:r>
        <w:rPr>
          <w:sz w:val="24"/>
        </w:rPr>
        <w:t>развивать</w:t>
      </w:r>
      <w:r>
        <w:rPr>
          <w:spacing w:val="1"/>
          <w:sz w:val="24"/>
        </w:rPr>
        <w:t xml:space="preserve"> </w:t>
      </w:r>
      <w:r>
        <w:rPr>
          <w:sz w:val="24"/>
        </w:rPr>
        <w:t>коммуникативно-речевые</w:t>
      </w:r>
      <w:r>
        <w:rPr>
          <w:spacing w:val="1"/>
          <w:sz w:val="24"/>
        </w:rPr>
        <w:t xml:space="preserve"> </w:t>
      </w:r>
      <w:r>
        <w:rPr>
          <w:sz w:val="24"/>
        </w:rPr>
        <w:t>умения</w:t>
      </w:r>
      <w:r>
        <w:rPr>
          <w:spacing w:val="1"/>
          <w:sz w:val="24"/>
        </w:rPr>
        <w:t xml:space="preserve"> </w:t>
      </w:r>
      <w:r>
        <w:rPr>
          <w:sz w:val="24"/>
        </w:rPr>
        <w:t>у детей.</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выразительно,</w:t>
      </w:r>
      <w:r>
        <w:rPr>
          <w:spacing w:val="1"/>
          <w:sz w:val="24"/>
        </w:rPr>
        <w:t xml:space="preserve"> </w:t>
      </w:r>
      <w:r>
        <w:rPr>
          <w:sz w:val="24"/>
        </w:rPr>
        <w:t>последовательно,</w:t>
      </w:r>
      <w:r>
        <w:rPr>
          <w:spacing w:val="1"/>
          <w:sz w:val="24"/>
        </w:rPr>
        <w:t xml:space="preserve"> </w:t>
      </w:r>
      <w:r>
        <w:rPr>
          <w:sz w:val="24"/>
        </w:rPr>
        <w:t>без</w:t>
      </w:r>
      <w:r>
        <w:rPr>
          <w:spacing w:val="1"/>
          <w:sz w:val="24"/>
        </w:rPr>
        <w:t xml:space="preserve"> </w:t>
      </w:r>
      <w:r>
        <w:rPr>
          <w:sz w:val="24"/>
        </w:rPr>
        <w:t>повторов</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пересказе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произведения.</w:t>
      </w:r>
      <w:r>
        <w:rPr>
          <w:spacing w:val="-57"/>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по</w:t>
      </w:r>
      <w:r>
        <w:rPr>
          <w:spacing w:val="1"/>
          <w:sz w:val="24"/>
        </w:rPr>
        <w:t xml:space="preserve"> </w:t>
      </w:r>
      <w:r>
        <w:rPr>
          <w:sz w:val="24"/>
        </w:rPr>
        <w:t>серии</w:t>
      </w:r>
      <w:r>
        <w:rPr>
          <w:spacing w:val="1"/>
          <w:sz w:val="24"/>
        </w:rPr>
        <w:t xml:space="preserve"> </w:t>
      </w:r>
      <w:r>
        <w:rPr>
          <w:sz w:val="24"/>
        </w:rPr>
        <w:t>сюжетных</w:t>
      </w:r>
      <w:r>
        <w:rPr>
          <w:spacing w:val="1"/>
          <w:sz w:val="24"/>
        </w:rPr>
        <w:t xml:space="preserve"> </w:t>
      </w:r>
      <w:r>
        <w:rPr>
          <w:sz w:val="24"/>
        </w:rPr>
        <w:t>картинок. Продолжать учить детей составлять небольшие рассказы из личного опыта, творческие</w:t>
      </w:r>
      <w:r>
        <w:rPr>
          <w:spacing w:val="1"/>
          <w:sz w:val="24"/>
        </w:rPr>
        <w:t xml:space="preserve"> </w:t>
      </w:r>
      <w:r>
        <w:rPr>
          <w:sz w:val="24"/>
        </w:rPr>
        <w:t>рассказы без наглядного материала. Закреплять умение составлять рассказы и небольшие сказки.</w:t>
      </w:r>
      <w:r>
        <w:rPr>
          <w:spacing w:val="1"/>
          <w:sz w:val="24"/>
        </w:rPr>
        <w:t xml:space="preserve"> </w:t>
      </w:r>
      <w:r>
        <w:rPr>
          <w:sz w:val="24"/>
        </w:rPr>
        <w:t>Формировать умения строить разные типы высказывания (описание, повествование, рассуждение),</w:t>
      </w:r>
      <w:r>
        <w:rPr>
          <w:spacing w:val="-57"/>
          <w:sz w:val="24"/>
        </w:rPr>
        <w:t xml:space="preserve"> </w:t>
      </w:r>
      <w:r>
        <w:rPr>
          <w:sz w:val="24"/>
        </w:rPr>
        <w:t>соблюдая их структуру и используя разнообразные типы связей между предложениями и между</w:t>
      </w:r>
      <w:r>
        <w:rPr>
          <w:spacing w:val="1"/>
          <w:sz w:val="24"/>
        </w:rPr>
        <w:t xml:space="preserve"> </w:t>
      </w:r>
      <w:r>
        <w:rPr>
          <w:sz w:val="24"/>
        </w:rPr>
        <w:t>частями</w:t>
      </w:r>
      <w:r>
        <w:rPr>
          <w:spacing w:val="-1"/>
          <w:sz w:val="24"/>
        </w:rPr>
        <w:t xml:space="preserve"> </w:t>
      </w:r>
      <w:r>
        <w:rPr>
          <w:sz w:val="24"/>
        </w:rPr>
        <w:t>высказывания.</w:t>
      </w:r>
    </w:p>
    <w:p w14:paraId="96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обучению</w:t>
      </w:r>
      <w:r>
        <w:rPr>
          <w:rFonts w:ascii="Times New Roman" w:hAnsi="Times New Roman"/>
          <w:i w:val="1"/>
          <w:spacing w:val="-4"/>
          <w:sz w:val="24"/>
        </w:rPr>
        <w:t xml:space="preserve"> </w:t>
      </w:r>
      <w:r>
        <w:rPr>
          <w:rFonts w:ascii="Times New Roman" w:hAnsi="Times New Roman"/>
          <w:i w:val="1"/>
          <w:sz w:val="24"/>
        </w:rPr>
        <w:t>грамоте.</w:t>
      </w:r>
    </w:p>
    <w:p w14:paraId="97050000">
      <w:pPr>
        <w:pStyle w:val="Style_8"/>
        <w:ind w:firstLine="709" w:left="0"/>
        <w:rPr>
          <w:sz w:val="24"/>
        </w:rPr>
      </w:pPr>
      <w:r>
        <w:rPr>
          <w:sz w:val="24"/>
        </w:rPr>
        <w:t>Упражнять в составлении предложений из 2-4 слов, членении простых предложений на</w:t>
      </w:r>
      <w:r>
        <w:rPr>
          <w:spacing w:val="1"/>
          <w:sz w:val="24"/>
        </w:rPr>
        <w:t xml:space="preserve"> </w:t>
      </w:r>
      <w:r>
        <w:rPr>
          <w:sz w:val="24"/>
        </w:rPr>
        <w:t>слова с указанием их последовательности. Формировать у детей умение делить слова на слоги,</w:t>
      </w:r>
      <w:r>
        <w:rPr>
          <w:spacing w:val="1"/>
          <w:sz w:val="24"/>
        </w:rPr>
        <w:t xml:space="preserve"> </w:t>
      </w:r>
      <w:r>
        <w:rPr>
          <w:sz w:val="24"/>
        </w:rPr>
        <w:t>составлять слова из слогов, делить на слоги трехсложные слова с открытыми слогами; 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буквами; выкладывать слова</w:t>
      </w:r>
      <w:r>
        <w:rPr>
          <w:spacing w:val="-2"/>
          <w:sz w:val="24"/>
        </w:rPr>
        <w:t xml:space="preserve"> </w:t>
      </w:r>
      <w:r>
        <w:rPr>
          <w:sz w:val="24"/>
        </w:rPr>
        <w:t>из букв</w:t>
      </w:r>
      <w:r>
        <w:rPr>
          <w:spacing w:val="-2"/>
          <w:sz w:val="24"/>
        </w:rPr>
        <w:t xml:space="preserve"> </w:t>
      </w:r>
      <w:r>
        <w:rPr>
          <w:sz w:val="24"/>
        </w:rPr>
        <w:t>разрезной азбуки.</w:t>
      </w:r>
    </w:p>
    <w:p w14:paraId="98050000">
      <w:pPr>
        <w:spacing w:after="0" w:line="240" w:lineRule="auto"/>
        <w:ind w:firstLine="709" w:left="0"/>
        <w:jc w:val="both"/>
        <w:rPr>
          <w:rFonts w:ascii="Times New Roman" w:hAnsi="Times New Roman"/>
          <w:i w:val="1"/>
          <w:sz w:val="24"/>
        </w:rPr>
      </w:pPr>
      <w:r>
        <w:rPr>
          <w:rFonts w:ascii="Times New Roman" w:hAnsi="Times New Roman"/>
          <w:i w:val="1"/>
          <w:sz w:val="24"/>
        </w:rPr>
        <w:t>Интерес</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художественной</w:t>
      </w:r>
      <w:r>
        <w:rPr>
          <w:rFonts w:ascii="Times New Roman" w:hAnsi="Times New Roman"/>
          <w:i w:val="1"/>
          <w:spacing w:val="-2"/>
          <w:sz w:val="24"/>
        </w:rPr>
        <w:t xml:space="preserve"> </w:t>
      </w:r>
      <w:r>
        <w:rPr>
          <w:rFonts w:ascii="Times New Roman" w:hAnsi="Times New Roman"/>
          <w:i w:val="1"/>
          <w:sz w:val="24"/>
        </w:rPr>
        <w:t>литературе</w:t>
      </w:r>
    </w:p>
    <w:p w14:paraId="99050000">
      <w:pPr>
        <w:pStyle w:val="Style_8"/>
        <w:ind w:firstLine="709" w:left="0"/>
        <w:rPr>
          <w:sz w:val="24"/>
        </w:rPr>
      </w:pPr>
      <w:r>
        <w:rPr>
          <w:sz w:val="24"/>
        </w:rPr>
        <w:t>Формировать</w:t>
      </w:r>
      <w:r>
        <w:rPr>
          <w:spacing w:val="1"/>
          <w:sz w:val="24"/>
        </w:rPr>
        <w:t xml:space="preserve"> </w:t>
      </w:r>
      <w:r>
        <w:rPr>
          <w:sz w:val="24"/>
        </w:rPr>
        <w:t>отношение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как</w:t>
      </w:r>
      <w:r>
        <w:rPr>
          <w:spacing w:val="1"/>
          <w:sz w:val="24"/>
        </w:rPr>
        <w:t xml:space="preserve"> </w:t>
      </w:r>
      <w:r>
        <w:rPr>
          <w:sz w:val="24"/>
        </w:rPr>
        <w:t>эстетическому</w:t>
      </w:r>
      <w:r>
        <w:rPr>
          <w:spacing w:val="1"/>
          <w:sz w:val="24"/>
        </w:rPr>
        <w:t xml:space="preserve"> </w:t>
      </w:r>
      <w:r>
        <w:rPr>
          <w:sz w:val="24"/>
        </w:rPr>
        <w:t>объекту,</w:t>
      </w:r>
      <w:r>
        <w:rPr>
          <w:spacing w:val="1"/>
          <w:sz w:val="24"/>
        </w:rPr>
        <w:t xml:space="preserve"> </w:t>
      </w:r>
      <w:r>
        <w:rPr>
          <w:sz w:val="24"/>
        </w:rPr>
        <w:t>поддерживать</w:t>
      </w:r>
      <w:r>
        <w:rPr>
          <w:spacing w:val="1"/>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(радость,</w:t>
      </w:r>
      <w:r>
        <w:rPr>
          <w:spacing w:val="1"/>
          <w:sz w:val="24"/>
        </w:rPr>
        <w:t xml:space="preserve"> </w:t>
      </w:r>
      <w:r>
        <w:rPr>
          <w:sz w:val="24"/>
        </w:rPr>
        <w:t>удовольствие</w:t>
      </w:r>
      <w:r>
        <w:rPr>
          <w:spacing w:val="1"/>
          <w:sz w:val="24"/>
        </w:rPr>
        <w:t xml:space="preserve"> </w:t>
      </w:r>
      <w:r>
        <w:rPr>
          <w:sz w:val="24"/>
        </w:rPr>
        <w:t>при</w:t>
      </w:r>
      <w:r>
        <w:rPr>
          <w:spacing w:val="1"/>
          <w:sz w:val="24"/>
        </w:rPr>
        <w:t xml:space="preserve"> </w:t>
      </w:r>
      <w:r>
        <w:rPr>
          <w:sz w:val="24"/>
        </w:rPr>
        <w:t>слушании</w:t>
      </w:r>
      <w:r>
        <w:rPr>
          <w:spacing w:val="1"/>
          <w:sz w:val="24"/>
        </w:rPr>
        <w:t xml:space="preserve"> </w:t>
      </w:r>
      <w:r>
        <w:rPr>
          <w:sz w:val="24"/>
        </w:rPr>
        <w:t>произведений).</w:t>
      </w:r>
    </w:p>
    <w:p w14:paraId="9A050000">
      <w:pPr>
        <w:pStyle w:val="Style_8"/>
        <w:ind w:firstLine="709" w:left="0"/>
        <w:rPr>
          <w:sz w:val="24"/>
        </w:rPr>
      </w:pPr>
      <w:r>
        <w:rPr>
          <w:sz w:val="24"/>
        </w:rPr>
        <w:t>Развивать интерес к изданиям познавательного и энциклопедического характера; знакомить</w:t>
      </w:r>
      <w:r>
        <w:rPr>
          <w:spacing w:val="-57"/>
          <w:sz w:val="24"/>
        </w:rPr>
        <w:t xml:space="preserve"> </w:t>
      </w:r>
      <w:r>
        <w:rPr>
          <w:sz w:val="24"/>
        </w:rPr>
        <w:t>с</w:t>
      </w:r>
      <w:r>
        <w:rPr>
          <w:spacing w:val="-2"/>
          <w:sz w:val="24"/>
        </w:rPr>
        <w:t xml:space="preserve"> </w:t>
      </w:r>
      <w:r>
        <w:rPr>
          <w:sz w:val="24"/>
        </w:rPr>
        <w:t>разнообразными по</w:t>
      </w:r>
      <w:r>
        <w:rPr>
          <w:spacing w:val="-1"/>
          <w:sz w:val="24"/>
        </w:rPr>
        <w:t xml:space="preserve"> </w:t>
      </w:r>
      <w:r>
        <w:rPr>
          <w:sz w:val="24"/>
        </w:rPr>
        <w:t>жанру</w:t>
      </w:r>
      <w:r>
        <w:rPr>
          <w:spacing w:val="-5"/>
          <w:sz w:val="24"/>
        </w:rPr>
        <w:t xml:space="preserve"> </w:t>
      </w:r>
      <w:r>
        <w:rPr>
          <w:sz w:val="24"/>
        </w:rPr>
        <w:t>и тематике</w:t>
      </w:r>
      <w:r>
        <w:rPr>
          <w:spacing w:val="-2"/>
          <w:sz w:val="24"/>
        </w:rPr>
        <w:t xml:space="preserve"> </w:t>
      </w:r>
      <w:r>
        <w:rPr>
          <w:sz w:val="24"/>
        </w:rPr>
        <w:t>художественными произведениями.</w:t>
      </w:r>
    </w:p>
    <w:p w14:paraId="9B050000">
      <w:pPr>
        <w:pStyle w:val="Style_8"/>
        <w:ind w:firstLine="709" w:left="0"/>
        <w:rPr>
          <w:sz w:val="24"/>
        </w:rPr>
      </w:pPr>
      <w:r>
        <w:rPr>
          <w:sz w:val="24"/>
        </w:rPr>
        <w:t>Формировать</w:t>
      </w:r>
      <w:r>
        <w:rPr>
          <w:spacing w:val="1"/>
          <w:sz w:val="24"/>
        </w:rPr>
        <w:t xml:space="preserve"> </w:t>
      </w:r>
      <w:r>
        <w:rPr>
          <w:sz w:val="24"/>
        </w:rPr>
        <w:t>положительное</w:t>
      </w:r>
      <w:r>
        <w:rPr>
          <w:spacing w:val="1"/>
          <w:sz w:val="24"/>
        </w:rPr>
        <w:t xml:space="preserve"> </w:t>
      </w:r>
      <w:r>
        <w:rPr>
          <w:sz w:val="24"/>
        </w:rPr>
        <w:t>эмоциональное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с</w:t>
      </w:r>
      <w:r>
        <w:rPr>
          <w:spacing w:val="1"/>
          <w:sz w:val="24"/>
        </w:rPr>
        <w:t xml:space="preserve"> </w:t>
      </w:r>
      <w:r>
        <w:rPr>
          <w:sz w:val="24"/>
        </w:rPr>
        <w:t>продолжением»</w:t>
      </w:r>
      <w:r>
        <w:rPr>
          <w:spacing w:val="1"/>
          <w:sz w:val="24"/>
        </w:rPr>
        <w:t xml:space="preserve"> </w:t>
      </w:r>
      <w:r>
        <w:rPr>
          <w:sz w:val="24"/>
        </w:rPr>
        <w:t>(сказка-повесть,</w:t>
      </w:r>
      <w:r>
        <w:rPr>
          <w:spacing w:val="-1"/>
          <w:sz w:val="24"/>
        </w:rPr>
        <w:t xml:space="preserve"> </w:t>
      </w:r>
      <w:r>
        <w:rPr>
          <w:sz w:val="24"/>
        </w:rPr>
        <w:t>цикл</w:t>
      </w:r>
      <w:r>
        <w:rPr>
          <w:spacing w:val="-1"/>
          <w:sz w:val="24"/>
        </w:rPr>
        <w:t xml:space="preserve"> </w:t>
      </w:r>
      <w:r>
        <w:rPr>
          <w:sz w:val="24"/>
        </w:rPr>
        <w:t>рассказов со</w:t>
      </w:r>
      <w:r>
        <w:rPr>
          <w:spacing w:val="1"/>
          <w:sz w:val="24"/>
        </w:rPr>
        <w:t xml:space="preserve"> </w:t>
      </w:r>
      <w:r>
        <w:rPr>
          <w:sz w:val="24"/>
        </w:rPr>
        <w:t>сквозным</w:t>
      </w:r>
      <w:r>
        <w:rPr>
          <w:spacing w:val="-2"/>
          <w:sz w:val="24"/>
        </w:rPr>
        <w:t xml:space="preserve"> </w:t>
      </w:r>
      <w:r>
        <w:rPr>
          <w:sz w:val="24"/>
        </w:rPr>
        <w:t>персонажем)</w:t>
      </w:r>
    </w:p>
    <w:p w14:paraId="9C050000">
      <w:pPr>
        <w:pStyle w:val="Style_8"/>
        <w:ind w:firstLine="709" w:left="0"/>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и</w:t>
      </w:r>
      <w:r>
        <w:rPr>
          <w:spacing w:val="1"/>
          <w:sz w:val="24"/>
        </w:rPr>
        <w:t xml:space="preserve"> </w:t>
      </w:r>
      <w:r>
        <w:rPr>
          <w:sz w:val="24"/>
        </w:rPr>
        <w:t>языковых</w:t>
      </w:r>
      <w:r>
        <w:rPr>
          <w:spacing w:val="1"/>
          <w:sz w:val="24"/>
        </w:rPr>
        <w:t xml:space="preserve"> </w:t>
      </w:r>
      <w:r>
        <w:rPr>
          <w:sz w:val="24"/>
        </w:rPr>
        <w:t>особенностях</w:t>
      </w:r>
      <w:r>
        <w:rPr>
          <w:spacing w:val="1"/>
          <w:sz w:val="24"/>
        </w:rPr>
        <w:t xml:space="preserve"> </w:t>
      </w:r>
      <w:r>
        <w:rPr>
          <w:sz w:val="24"/>
        </w:rPr>
        <w:t>жанров литературы: литературная сказка, рассказ, стихотворение, басня, пословица, небылица,</w:t>
      </w:r>
      <w:r>
        <w:rPr>
          <w:spacing w:val="1"/>
          <w:sz w:val="24"/>
        </w:rPr>
        <w:t xml:space="preserve"> </w:t>
      </w:r>
      <w:r>
        <w:rPr>
          <w:sz w:val="24"/>
        </w:rPr>
        <w:t>былина.</w:t>
      </w:r>
    </w:p>
    <w:p w14:paraId="9D050000">
      <w:pPr>
        <w:pStyle w:val="Style_8"/>
        <w:ind w:firstLine="709" w:left="0"/>
        <w:rPr>
          <w:sz w:val="24"/>
        </w:rPr>
      </w:pPr>
      <w:r>
        <w:rPr>
          <w:sz w:val="24"/>
        </w:rPr>
        <w:t>Углублять восприятие содержания и формы произведений (оценка характера персонажа с</w:t>
      </w:r>
      <w:r>
        <w:rPr>
          <w:spacing w:val="1"/>
          <w:sz w:val="24"/>
        </w:rPr>
        <w:t xml:space="preserve"> </w:t>
      </w:r>
      <w:r>
        <w:rPr>
          <w:sz w:val="24"/>
        </w:rPr>
        <w:t>опорой на его портрет, поступки, мотивы поведения и другие средства раскрытия образа; развитие</w:t>
      </w:r>
      <w:r>
        <w:rPr>
          <w:spacing w:val="-57"/>
          <w:sz w:val="24"/>
        </w:rPr>
        <w:t xml:space="preserve"> </w:t>
      </w:r>
      <w:r>
        <w:rPr>
          <w:sz w:val="24"/>
        </w:rPr>
        <w:t>поэтического</w:t>
      </w:r>
      <w:r>
        <w:rPr>
          <w:spacing w:val="-1"/>
          <w:sz w:val="24"/>
        </w:rPr>
        <w:t xml:space="preserve"> </w:t>
      </w:r>
      <w:r>
        <w:rPr>
          <w:sz w:val="24"/>
        </w:rPr>
        <w:t>слуха).</w:t>
      </w:r>
    </w:p>
    <w:p w14:paraId="9E050000">
      <w:pPr>
        <w:pStyle w:val="Style_8"/>
        <w:ind w:firstLine="709" w:left="0"/>
        <w:rPr>
          <w:sz w:val="24"/>
        </w:rPr>
      </w:pPr>
      <w:r>
        <w:rPr>
          <w:sz w:val="24"/>
        </w:rPr>
        <w:t>Поддерживать</w:t>
      </w:r>
      <w:r>
        <w:rPr>
          <w:spacing w:val="1"/>
          <w:sz w:val="24"/>
        </w:rPr>
        <w:t xml:space="preserve"> </w:t>
      </w:r>
      <w:r>
        <w:rPr>
          <w:sz w:val="24"/>
        </w:rPr>
        <w:t>избирательные</w:t>
      </w:r>
      <w:r>
        <w:rPr>
          <w:spacing w:val="1"/>
          <w:sz w:val="24"/>
        </w:rPr>
        <w:t xml:space="preserve"> </w:t>
      </w:r>
      <w:r>
        <w:rPr>
          <w:sz w:val="24"/>
        </w:rPr>
        <w:t>интересы</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определенного</w:t>
      </w:r>
      <w:r>
        <w:rPr>
          <w:spacing w:val="1"/>
          <w:sz w:val="24"/>
        </w:rPr>
        <w:t xml:space="preserve"> </w:t>
      </w:r>
      <w:r>
        <w:rPr>
          <w:sz w:val="24"/>
        </w:rPr>
        <w:t>жанра</w:t>
      </w:r>
      <w:r>
        <w:rPr>
          <w:spacing w:val="1"/>
          <w:sz w:val="24"/>
        </w:rPr>
        <w:t xml:space="preserve"> </w:t>
      </w:r>
      <w:r>
        <w:rPr>
          <w:sz w:val="24"/>
        </w:rPr>
        <w:t>и</w:t>
      </w:r>
      <w:r>
        <w:rPr>
          <w:spacing w:val="-57"/>
          <w:sz w:val="24"/>
        </w:rPr>
        <w:t xml:space="preserve"> </w:t>
      </w:r>
      <w:r>
        <w:rPr>
          <w:sz w:val="24"/>
        </w:rPr>
        <w:t>тематики.</w:t>
      </w:r>
    </w:p>
    <w:p w14:paraId="9F050000">
      <w:pPr>
        <w:pStyle w:val="Style_8"/>
        <w:ind w:firstLine="709" w:left="0"/>
        <w:rPr>
          <w:sz w:val="24"/>
        </w:rPr>
      </w:pPr>
      <w:r>
        <w:rPr>
          <w:sz w:val="24"/>
        </w:rPr>
        <w:t>Развивать</w:t>
      </w:r>
      <w:r>
        <w:rPr>
          <w:spacing w:val="1"/>
          <w:sz w:val="24"/>
        </w:rPr>
        <w:t xml:space="preserve"> </w:t>
      </w:r>
      <w:r>
        <w:rPr>
          <w:sz w:val="24"/>
        </w:rPr>
        <w:t>образность</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словесное</w:t>
      </w:r>
      <w:r>
        <w:rPr>
          <w:spacing w:val="1"/>
          <w:sz w:val="24"/>
        </w:rPr>
        <w:t xml:space="preserve"> </w:t>
      </w:r>
      <w:r>
        <w:rPr>
          <w:sz w:val="24"/>
        </w:rPr>
        <w:t>творчество</w:t>
      </w:r>
      <w:r>
        <w:rPr>
          <w:spacing w:val="1"/>
          <w:sz w:val="24"/>
        </w:rPr>
        <w:t xml:space="preserve"> </w:t>
      </w:r>
      <w:r>
        <w:rPr>
          <w:sz w:val="24"/>
        </w:rPr>
        <w:t>(составление</w:t>
      </w:r>
      <w:r>
        <w:rPr>
          <w:spacing w:val="1"/>
          <w:sz w:val="24"/>
        </w:rPr>
        <w:t xml:space="preserve"> </w:t>
      </w:r>
      <w:r>
        <w:rPr>
          <w:sz w:val="24"/>
        </w:rPr>
        <w:t>сравнений,</w:t>
      </w:r>
      <w:r>
        <w:rPr>
          <w:spacing w:val="1"/>
          <w:sz w:val="24"/>
        </w:rPr>
        <w:t xml:space="preserve"> </w:t>
      </w:r>
      <w:r>
        <w:rPr>
          <w:sz w:val="24"/>
        </w:rPr>
        <w:t>метафор,</w:t>
      </w:r>
      <w:r>
        <w:rPr>
          <w:spacing w:val="1"/>
          <w:sz w:val="24"/>
        </w:rPr>
        <w:t xml:space="preserve"> </w:t>
      </w:r>
      <w:r>
        <w:rPr>
          <w:sz w:val="24"/>
        </w:rPr>
        <w:t>описательных</w:t>
      </w:r>
      <w:r>
        <w:rPr>
          <w:spacing w:val="1"/>
          <w:sz w:val="24"/>
        </w:rPr>
        <w:t xml:space="preserve"> </w:t>
      </w:r>
      <w:r>
        <w:rPr>
          <w:sz w:val="24"/>
        </w:rPr>
        <w:t>и</w:t>
      </w:r>
      <w:r>
        <w:rPr>
          <w:spacing w:val="1"/>
          <w:sz w:val="24"/>
        </w:rPr>
        <w:t xml:space="preserve"> </w:t>
      </w:r>
      <w:r>
        <w:rPr>
          <w:sz w:val="24"/>
        </w:rPr>
        <w:t>метафорических</w:t>
      </w:r>
      <w:r>
        <w:rPr>
          <w:spacing w:val="1"/>
          <w:sz w:val="24"/>
        </w:rPr>
        <w:t xml:space="preserve"> </w:t>
      </w:r>
      <w:r>
        <w:rPr>
          <w:sz w:val="24"/>
        </w:rPr>
        <w:t>загадок,</w:t>
      </w:r>
      <w:r>
        <w:rPr>
          <w:spacing w:val="1"/>
          <w:sz w:val="24"/>
        </w:rPr>
        <w:t xml:space="preserve"> </w:t>
      </w:r>
      <w:r>
        <w:rPr>
          <w:sz w:val="24"/>
        </w:rPr>
        <w:t>сочинение</w:t>
      </w:r>
      <w:r>
        <w:rPr>
          <w:spacing w:val="1"/>
          <w:sz w:val="24"/>
        </w:rPr>
        <w:t xml:space="preserve"> </w:t>
      </w:r>
      <w:r>
        <w:rPr>
          <w:sz w:val="24"/>
        </w:rPr>
        <w:t>текстов</w:t>
      </w:r>
      <w:r>
        <w:rPr>
          <w:spacing w:val="1"/>
          <w:sz w:val="24"/>
        </w:rPr>
        <w:t xml:space="preserve"> </w:t>
      </w:r>
      <w:r>
        <w:rPr>
          <w:sz w:val="24"/>
        </w:rPr>
        <w:t>сказочного</w:t>
      </w:r>
      <w:r>
        <w:rPr>
          <w:spacing w:val="1"/>
          <w:sz w:val="24"/>
        </w:rPr>
        <w:t xml:space="preserve"> </w:t>
      </w:r>
      <w:r>
        <w:rPr>
          <w:sz w:val="24"/>
        </w:rPr>
        <w:t>и</w:t>
      </w:r>
      <w:r>
        <w:rPr>
          <w:spacing w:val="1"/>
          <w:sz w:val="24"/>
        </w:rPr>
        <w:t xml:space="preserve"> </w:t>
      </w:r>
      <w:r>
        <w:rPr>
          <w:sz w:val="24"/>
        </w:rPr>
        <w:t>реалистического</w:t>
      </w:r>
      <w:r>
        <w:rPr>
          <w:spacing w:val="1"/>
          <w:sz w:val="24"/>
        </w:rPr>
        <w:t xml:space="preserve"> </w:t>
      </w:r>
      <w:r>
        <w:rPr>
          <w:sz w:val="24"/>
        </w:rPr>
        <w:t>характера,</w:t>
      </w:r>
      <w:r>
        <w:rPr>
          <w:spacing w:val="-1"/>
          <w:sz w:val="24"/>
        </w:rPr>
        <w:t xml:space="preserve"> </w:t>
      </w:r>
      <w:r>
        <w:rPr>
          <w:sz w:val="24"/>
        </w:rPr>
        <w:t>создание</w:t>
      </w:r>
      <w:r>
        <w:rPr>
          <w:spacing w:val="-1"/>
          <w:sz w:val="24"/>
        </w:rPr>
        <w:t xml:space="preserve"> </w:t>
      </w:r>
      <w:r>
        <w:rPr>
          <w:sz w:val="24"/>
        </w:rPr>
        <w:t>рифмованных</w:t>
      </w:r>
      <w:r>
        <w:rPr>
          <w:spacing w:val="1"/>
          <w:sz w:val="24"/>
        </w:rPr>
        <w:t xml:space="preserve"> </w:t>
      </w:r>
      <w:r>
        <w:rPr>
          <w:sz w:val="24"/>
        </w:rPr>
        <w:t>строк).</w:t>
      </w:r>
    </w:p>
    <w:p w14:paraId="A0050000">
      <w:pPr>
        <w:pStyle w:val="Style_10"/>
        <w:ind w:firstLine="709" w:left="0"/>
        <w:outlineLvl w:val="8"/>
        <w:rPr>
          <w:sz w:val="24"/>
        </w:rPr>
      </w:pPr>
      <w:r>
        <w:rPr>
          <w:sz w:val="24"/>
        </w:rPr>
        <w:t>Содержание</w:t>
      </w:r>
      <w:r>
        <w:rPr>
          <w:spacing w:val="-5"/>
          <w:sz w:val="24"/>
        </w:rPr>
        <w:t xml:space="preserve"> </w:t>
      </w:r>
      <w:r>
        <w:rPr>
          <w:sz w:val="24"/>
        </w:rPr>
        <w:t>образовательной</w:t>
      </w:r>
      <w:r>
        <w:rPr>
          <w:spacing w:val="-1"/>
          <w:sz w:val="24"/>
        </w:rPr>
        <w:t xml:space="preserve"> </w:t>
      </w:r>
      <w:r>
        <w:rPr>
          <w:sz w:val="24"/>
        </w:rPr>
        <w:t>деятельности.</w:t>
      </w:r>
    </w:p>
    <w:p w14:paraId="A1050000">
      <w:pPr>
        <w:spacing w:after="0" w:line="240" w:lineRule="auto"/>
        <w:ind w:firstLine="709" w:left="0"/>
        <w:jc w:val="both"/>
        <w:rPr>
          <w:rFonts w:ascii="Times New Roman" w:hAnsi="Times New Roman"/>
          <w:i w:val="1"/>
          <w:sz w:val="24"/>
        </w:rPr>
      </w:pPr>
      <w:r>
        <w:rPr>
          <w:rFonts w:ascii="Times New Roman" w:hAnsi="Times New Roman"/>
          <w:i w:val="1"/>
          <w:sz w:val="24"/>
        </w:rPr>
        <w:t>Формирование</w:t>
      </w:r>
      <w:r>
        <w:rPr>
          <w:rFonts w:ascii="Times New Roman" w:hAnsi="Times New Roman"/>
          <w:i w:val="1"/>
          <w:spacing w:val="-1"/>
          <w:sz w:val="24"/>
        </w:rPr>
        <w:t xml:space="preserve"> </w:t>
      </w:r>
      <w:r>
        <w:rPr>
          <w:rFonts w:ascii="Times New Roman" w:hAnsi="Times New Roman"/>
          <w:i w:val="1"/>
          <w:sz w:val="24"/>
        </w:rPr>
        <w:t>словаря</w:t>
      </w:r>
    </w:p>
    <w:p w14:paraId="A205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подбирать</w:t>
      </w:r>
      <w:r>
        <w:rPr>
          <w:spacing w:val="1"/>
          <w:sz w:val="24"/>
        </w:rPr>
        <w:t xml:space="preserve"> </w:t>
      </w:r>
      <w:r>
        <w:rPr>
          <w:sz w:val="24"/>
        </w:rPr>
        <w:t>точные</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выполнять</w:t>
      </w:r>
      <w:r>
        <w:rPr>
          <w:spacing w:val="1"/>
          <w:sz w:val="24"/>
        </w:rPr>
        <w:t xml:space="preserve"> </w:t>
      </w:r>
      <w:r>
        <w:rPr>
          <w:sz w:val="24"/>
        </w:rPr>
        <w:t>операцию</w:t>
      </w:r>
      <w:r>
        <w:rPr>
          <w:spacing w:val="1"/>
          <w:sz w:val="24"/>
        </w:rPr>
        <w:t xml:space="preserve"> </w:t>
      </w:r>
      <w:r>
        <w:rPr>
          <w:sz w:val="24"/>
        </w:rPr>
        <w:t>классификации</w:t>
      </w:r>
      <w:r>
        <w:rPr>
          <w:spacing w:val="1"/>
          <w:sz w:val="24"/>
        </w:rPr>
        <w:t xml:space="preserve"> </w:t>
      </w:r>
      <w:r>
        <w:rPr>
          <w:sz w:val="24"/>
        </w:rPr>
        <w:t>-</w:t>
      </w:r>
      <w:r>
        <w:rPr>
          <w:spacing w:val="1"/>
          <w:sz w:val="24"/>
        </w:rPr>
        <w:t xml:space="preserve"> </w:t>
      </w:r>
      <w:r>
        <w:rPr>
          <w:sz w:val="24"/>
        </w:rPr>
        <w:t>деления</w:t>
      </w:r>
      <w:r>
        <w:rPr>
          <w:spacing w:val="1"/>
          <w:sz w:val="24"/>
        </w:rPr>
        <w:t xml:space="preserve"> </w:t>
      </w:r>
      <w:r>
        <w:rPr>
          <w:sz w:val="24"/>
        </w:rPr>
        <w:t>освоенных</w:t>
      </w:r>
      <w:r>
        <w:rPr>
          <w:spacing w:val="1"/>
          <w:sz w:val="24"/>
        </w:rPr>
        <w:t xml:space="preserve"> </w:t>
      </w:r>
      <w:r>
        <w:rPr>
          <w:sz w:val="24"/>
        </w:rPr>
        <w:t>понятий</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антонимы,</w:t>
      </w:r>
      <w:r>
        <w:rPr>
          <w:spacing w:val="1"/>
          <w:sz w:val="24"/>
        </w:rPr>
        <w:t xml:space="preserve"> </w:t>
      </w:r>
      <w:r>
        <w:rPr>
          <w:sz w:val="24"/>
        </w:rPr>
        <w:t>синонимы,</w:t>
      </w:r>
      <w:r>
        <w:rPr>
          <w:spacing w:val="-1"/>
          <w:sz w:val="24"/>
        </w:rPr>
        <w:t xml:space="preserve"> </w:t>
      </w:r>
      <w:r>
        <w:rPr>
          <w:sz w:val="24"/>
        </w:rPr>
        <w:t>многозначные</w:t>
      </w:r>
      <w:r>
        <w:rPr>
          <w:spacing w:val="-2"/>
          <w:sz w:val="24"/>
        </w:rPr>
        <w:t xml:space="preserve"> </w:t>
      </w:r>
      <w:r>
        <w:rPr>
          <w:sz w:val="24"/>
        </w:rPr>
        <w:t>слова,</w:t>
      </w:r>
      <w:r>
        <w:rPr>
          <w:spacing w:val="2"/>
          <w:sz w:val="24"/>
        </w:rPr>
        <w:t xml:space="preserve"> </w:t>
      </w:r>
      <w:r>
        <w:rPr>
          <w:sz w:val="24"/>
        </w:rPr>
        <w:t>метафоры, олицетворения.</w:t>
      </w:r>
    </w:p>
    <w:p w14:paraId="A3050000">
      <w:pPr>
        <w:spacing w:after="0" w:line="240" w:lineRule="auto"/>
        <w:ind w:firstLine="709" w:left="0"/>
        <w:jc w:val="both"/>
        <w:rPr>
          <w:rFonts w:ascii="Times New Roman" w:hAnsi="Times New Roman"/>
          <w:i w:val="1"/>
          <w:sz w:val="24"/>
        </w:rPr>
      </w:pPr>
      <w:r>
        <w:rPr>
          <w:rFonts w:ascii="Times New Roman" w:hAnsi="Times New Roman"/>
          <w:i w:val="1"/>
          <w:sz w:val="24"/>
        </w:rPr>
        <w:t>Звуковая</w:t>
      </w:r>
      <w:r>
        <w:rPr>
          <w:rFonts w:ascii="Times New Roman" w:hAnsi="Times New Roman"/>
          <w:i w:val="1"/>
          <w:spacing w:val="-5"/>
          <w:sz w:val="24"/>
        </w:rPr>
        <w:t xml:space="preserve"> </w:t>
      </w:r>
      <w:r>
        <w:rPr>
          <w:rFonts w:ascii="Times New Roman" w:hAnsi="Times New Roman"/>
          <w:i w:val="1"/>
          <w:sz w:val="24"/>
        </w:rPr>
        <w:t>культура</w:t>
      </w:r>
      <w:r>
        <w:rPr>
          <w:rFonts w:ascii="Times New Roman" w:hAnsi="Times New Roman"/>
          <w:i w:val="1"/>
          <w:spacing w:val="-2"/>
          <w:sz w:val="24"/>
        </w:rPr>
        <w:t xml:space="preserve"> </w:t>
      </w:r>
      <w:r>
        <w:rPr>
          <w:rFonts w:ascii="Times New Roman" w:hAnsi="Times New Roman"/>
          <w:i w:val="1"/>
          <w:sz w:val="24"/>
        </w:rPr>
        <w:t>речи</w:t>
      </w:r>
    </w:p>
    <w:p w14:paraId="A4050000">
      <w:pPr>
        <w:pStyle w:val="Style_8"/>
        <w:ind w:firstLine="709" w:left="0"/>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автоматизации</w:t>
      </w:r>
      <w:r>
        <w:rPr>
          <w:spacing w:val="1"/>
          <w:sz w:val="24"/>
        </w:rPr>
        <w:t xml:space="preserve"> </w:t>
      </w:r>
      <w:r>
        <w:rPr>
          <w:sz w:val="24"/>
        </w:rPr>
        <w:t>и</w:t>
      </w:r>
      <w:r>
        <w:rPr>
          <w:spacing w:val="1"/>
          <w:sz w:val="24"/>
        </w:rPr>
        <w:t xml:space="preserve"> </w:t>
      </w:r>
      <w:r>
        <w:rPr>
          <w:sz w:val="24"/>
        </w:rPr>
        <w:t>дифференциации</w:t>
      </w:r>
      <w:r>
        <w:rPr>
          <w:spacing w:val="1"/>
          <w:sz w:val="24"/>
        </w:rPr>
        <w:t xml:space="preserve"> </w:t>
      </w:r>
      <w:r>
        <w:rPr>
          <w:sz w:val="24"/>
        </w:rPr>
        <w:t>сложных</w:t>
      </w:r>
      <w:r>
        <w:rPr>
          <w:spacing w:val="1"/>
          <w:sz w:val="24"/>
        </w:rPr>
        <w:t xml:space="preserve"> </w:t>
      </w:r>
      <w:r>
        <w:rPr>
          <w:sz w:val="24"/>
        </w:rPr>
        <w:t>для</w:t>
      </w:r>
      <w:r>
        <w:rPr>
          <w:spacing w:val="60"/>
          <w:sz w:val="24"/>
        </w:rPr>
        <w:t xml:space="preserve"> </w:t>
      </w:r>
      <w:r>
        <w:rPr>
          <w:sz w:val="24"/>
        </w:rPr>
        <w:t>произношения</w:t>
      </w:r>
      <w:r>
        <w:rPr>
          <w:spacing w:val="1"/>
          <w:sz w:val="24"/>
        </w:rPr>
        <w:t xml:space="preserve"> </w:t>
      </w:r>
      <w:r>
        <w:rPr>
          <w:sz w:val="24"/>
        </w:rPr>
        <w:t>звуков</w:t>
      </w:r>
      <w:r>
        <w:rPr>
          <w:spacing w:val="-3"/>
          <w:sz w:val="24"/>
        </w:rPr>
        <w:t xml:space="preserve"> </w:t>
      </w:r>
      <w:r>
        <w:rPr>
          <w:sz w:val="24"/>
        </w:rPr>
        <w:t>в</w:t>
      </w:r>
      <w:r>
        <w:rPr>
          <w:spacing w:val="-3"/>
          <w:sz w:val="24"/>
        </w:rPr>
        <w:t xml:space="preserve"> </w:t>
      </w:r>
      <w:r>
        <w:rPr>
          <w:sz w:val="24"/>
        </w:rPr>
        <w:t>речи;</w:t>
      </w:r>
      <w:r>
        <w:rPr>
          <w:spacing w:val="-1"/>
          <w:sz w:val="24"/>
        </w:rPr>
        <w:t xml:space="preserve"> </w:t>
      </w:r>
      <w:r>
        <w:rPr>
          <w:sz w:val="24"/>
        </w:rPr>
        <w:t>проводит работу</w:t>
      </w:r>
      <w:r>
        <w:rPr>
          <w:spacing w:val="-6"/>
          <w:sz w:val="24"/>
        </w:rPr>
        <w:t xml:space="preserve"> </w:t>
      </w:r>
      <w:r>
        <w:rPr>
          <w:sz w:val="24"/>
        </w:rPr>
        <w:t>по</w:t>
      </w:r>
      <w:r>
        <w:rPr>
          <w:spacing w:val="-2"/>
          <w:sz w:val="24"/>
        </w:rPr>
        <w:t xml:space="preserve"> </w:t>
      </w:r>
      <w:r>
        <w:rPr>
          <w:sz w:val="24"/>
        </w:rPr>
        <w:t>исправлению</w:t>
      </w:r>
      <w:r>
        <w:rPr>
          <w:spacing w:val="1"/>
          <w:sz w:val="24"/>
        </w:rPr>
        <w:t xml:space="preserve"> </w:t>
      </w:r>
      <w:r>
        <w:rPr>
          <w:sz w:val="24"/>
        </w:rPr>
        <w:t>имеющихся</w:t>
      </w:r>
      <w:r>
        <w:rPr>
          <w:spacing w:val="-2"/>
          <w:sz w:val="24"/>
        </w:rPr>
        <w:t xml:space="preserve"> </w:t>
      </w:r>
      <w:r>
        <w:rPr>
          <w:sz w:val="24"/>
        </w:rPr>
        <w:t>нарушений</w:t>
      </w:r>
      <w:r>
        <w:rPr>
          <w:spacing w:val="-1"/>
          <w:sz w:val="24"/>
        </w:rPr>
        <w:t xml:space="preserve"> </w:t>
      </w:r>
      <w:r>
        <w:rPr>
          <w:sz w:val="24"/>
        </w:rPr>
        <w:t>в</w:t>
      </w:r>
      <w:r>
        <w:rPr>
          <w:spacing w:val="-3"/>
          <w:sz w:val="24"/>
        </w:rPr>
        <w:t xml:space="preserve"> </w:t>
      </w:r>
      <w:r>
        <w:rPr>
          <w:sz w:val="24"/>
        </w:rPr>
        <w:t>звукопроизношении.</w:t>
      </w:r>
    </w:p>
    <w:p w14:paraId="A5050000">
      <w:pPr>
        <w:spacing w:after="0" w:line="240" w:lineRule="auto"/>
        <w:ind w:firstLine="709" w:left="0"/>
        <w:jc w:val="both"/>
        <w:rPr>
          <w:rFonts w:ascii="Times New Roman" w:hAnsi="Times New Roman"/>
          <w:i w:val="1"/>
          <w:sz w:val="24"/>
        </w:rPr>
      </w:pPr>
      <w:r>
        <w:rPr>
          <w:rFonts w:ascii="Times New Roman" w:hAnsi="Times New Roman"/>
          <w:i w:val="1"/>
          <w:sz w:val="24"/>
        </w:rPr>
        <w:t>Грамматический</w:t>
      </w:r>
      <w:r>
        <w:rPr>
          <w:rFonts w:ascii="Times New Roman" w:hAnsi="Times New Roman"/>
          <w:i w:val="1"/>
          <w:spacing w:val="-3"/>
          <w:sz w:val="24"/>
        </w:rPr>
        <w:t xml:space="preserve"> </w:t>
      </w:r>
      <w:r>
        <w:rPr>
          <w:rFonts w:ascii="Times New Roman" w:hAnsi="Times New Roman"/>
          <w:i w:val="1"/>
          <w:sz w:val="24"/>
        </w:rPr>
        <w:t>строй</w:t>
      </w:r>
      <w:r>
        <w:rPr>
          <w:rFonts w:ascii="Times New Roman" w:hAnsi="Times New Roman"/>
          <w:i w:val="1"/>
          <w:spacing w:val="-2"/>
          <w:sz w:val="24"/>
        </w:rPr>
        <w:t xml:space="preserve"> </w:t>
      </w:r>
      <w:r>
        <w:rPr>
          <w:rFonts w:ascii="Times New Roman" w:hAnsi="Times New Roman"/>
          <w:i w:val="1"/>
          <w:sz w:val="24"/>
        </w:rPr>
        <w:t>речи.</w:t>
      </w:r>
    </w:p>
    <w:p w14:paraId="A605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образовывать</w:t>
      </w:r>
      <w:r>
        <w:rPr>
          <w:spacing w:val="1"/>
          <w:sz w:val="24"/>
        </w:rPr>
        <w:t xml:space="preserve"> </w:t>
      </w:r>
      <w:r>
        <w:rPr>
          <w:sz w:val="24"/>
        </w:rPr>
        <w:t>сложные</w:t>
      </w:r>
      <w:r>
        <w:rPr>
          <w:spacing w:val="1"/>
          <w:sz w:val="24"/>
        </w:rPr>
        <w:t xml:space="preserve"> </w:t>
      </w:r>
      <w:r>
        <w:rPr>
          <w:sz w:val="24"/>
        </w:rPr>
        <w:t>слова</w:t>
      </w:r>
      <w:r>
        <w:rPr>
          <w:spacing w:val="60"/>
          <w:sz w:val="24"/>
        </w:rPr>
        <w:t xml:space="preserve"> </w:t>
      </w:r>
      <w:r>
        <w:rPr>
          <w:sz w:val="24"/>
        </w:rPr>
        <w:t>посредством</w:t>
      </w:r>
      <w:r>
        <w:rPr>
          <w:spacing w:val="60"/>
          <w:sz w:val="24"/>
        </w:rPr>
        <w:t xml:space="preserve"> </w:t>
      </w:r>
      <w:r>
        <w:rPr>
          <w:sz w:val="24"/>
        </w:rPr>
        <w:t>слияния</w:t>
      </w:r>
      <w:r>
        <w:rPr>
          <w:spacing w:val="1"/>
          <w:sz w:val="24"/>
        </w:rPr>
        <w:t xml:space="preserve"> </w:t>
      </w:r>
      <w:r>
        <w:rPr>
          <w:sz w:val="24"/>
        </w:rPr>
        <w:t>основ,</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согласовывать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образовывать по образцу существительные с суффиксами, глаголы с приставками, сравнительную</w:t>
      </w:r>
      <w:r>
        <w:rPr>
          <w:spacing w:val="1"/>
          <w:sz w:val="24"/>
        </w:rPr>
        <w:t xml:space="preserve"> </w:t>
      </w:r>
      <w:r>
        <w:rPr>
          <w:sz w:val="24"/>
        </w:rPr>
        <w:t>и</w:t>
      </w:r>
      <w:r>
        <w:rPr>
          <w:spacing w:val="-1"/>
          <w:sz w:val="24"/>
        </w:rPr>
        <w:t xml:space="preserve"> </w:t>
      </w:r>
      <w:r>
        <w:rPr>
          <w:sz w:val="24"/>
        </w:rPr>
        <w:t>превосходную</w:t>
      </w:r>
      <w:r>
        <w:rPr>
          <w:spacing w:val="2"/>
          <w:sz w:val="24"/>
        </w:rPr>
        <w:t xml:space="preserve"> </w:t>
      </w:r>
      <w:r>
        <w:rPr>
          <w:sz w:val="24"/>
        </w:rPr>
        <w:t>степени имен</w:t>
      </w:r>
      <w:r>
        <w:rPr>
          <w:spacing w:val="-1"/>
          <w:sz w:val="24"/>
        </w:rPr>
        <w:t xml:space="preserve"> </w:t>
      </w:r>
      <w:r>
        <w:rPr>
          <w:sz w:val="24"/>
        </w:rPr>
        <w:t>прилагательных.</w:t>
      </w:r>
    </w:p>
    <w:p w14:paraId="A7050000">
      <w:pPr>
        <w:spacing w:after="0" w:line="240" w:lineRule="auto"/>
        <w:ind w:firstLine="709" w:left="0"/>
        <w:jc w:val="both"/>
        <w:rPr>
          <w:rFonts w:ascii="Times New Roman" w:hAnsi="Times New Roman"/>
          <w:i w:val="1"/>
          <w:sz w:val="24"/>
        </w:rPr>
      </w:pPr>
      <w:r>
        <w:rPr>
          <w:rFonts w:ascii="Times New Roman" w:hAnsi="Times New Roman"/>
          <w:i w:val="1"/>
          <w:sz w:val="24"/>
        </w:rPr>
        <w:t>Связная</w:t>
      </w:r>
      <w:r>
        <w:rPr>
          <w:rFonts w:ascii="Times New Roman" w:hAnsi="Times New Roman"/>
          <w:i w:val="1"/>
          <w:spacing w:val="-5"/>
          <w:sz w:val="24"/>
        </w:rPr>
        <w:t xml:space="preserve"> </w:t>
      </w:r>
      <w:r>
        <w:rPr>
          <w:rFonts w:ascii="Times New Roman" w:hAnsi="Times New Roman"/>
          <w:i w:val="1"/>
          <w:sz w:val="24"/>
        </w:rPr>
        <w:t>речь</w:t>
      </w:r>
    </w:p>
    <w:p w14:paraId="A8050000">
      <w:pPr>
        <w:pStyle w:val="Style_8"/>
        <w:ind w:firstLine="709" w:left="0"/>
        <w:rPr>
          <w:sz w:val="24"/>
        </w:rPr>
      </w:pPr>
      <w:r>
        <w:rPr>
          <w:sz w:val="24"/>
        </w:rPr>
        <w:t>Педагог подводит дошкольников осознанному выбору этикетной формы в зависимости от</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возраста</w:t>
      </w:r>
      <w:r>
        <w:rPr>
          <w:spacing w:val="1"/>
          <w:sz w:val="24"/>
        </w:rPr>
        <w:t xml:space="preserve"> </w:t>
      </w:r>
      <w:r>
        <w:rPr>
          <w:sz w:val="24"/>
        </w:rPr>
        <w:t>собеседника,</w:t>
      </w:r>
      <w:r>
        <w:rPr>
          <w:spacing w:val="1"/>
          <w:sz w:val="24"/>
        </w:rPr>
        <w:t xml:space="preserve"> </w:t>
      </w:r>
      <w:r>
        <w:rPr>
          <w:sz w:val="24"/>
        </w:rPr>
        <w:t>цели</w:t>
      </w:r>
      <w:r>
        <w:rPr>
          <w:spacing w:val="1"/>
          <w:sz w:val="24"/>
        </w:rPr>
        <w:t xml:space="preserve"> </w:t>
      </w:r>
      <w:r>
        <w:rPr>
          <w:sz w:val="24"/>
        </w:rPr>
        <w:t>взаимодействия,</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сочинении</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стихотворений,</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 умения коллективного речевого взаимодействия при выполнении поручений и игровых</w:t>
      </w:r>
      <w:r>
        <w:rPr>
          <w:spacing w:val="1"/>
          <w:sz w:val="24"/>
        </w:rPr>
        <w:t xml:space="preserve"> </w:t>
      </w:r>
      <w:r>
        <w:rPr>
          <w:sz w:val="24"/>
        </w:rPr>
        <w:t>заданий, учит использовать вариативные этикетные формулы эмоционального взаимодействия с</w:t>
      </w:r>
      <w:r>
        <w:rPr>
          <w:spacing w:val="1"/>
          <w:sz w:val="24"/>
        </w:rPr>
        <w:t xml:space="preserve"> </w:t>
      </w:r>
      <w:r>
        <w:rPr>
          <w:sz w:val="24"/>
        </w:rPr>
        <w:t>людьми, правила этикета в новых ситуациях. Например, учит умению представить своего друга</w:t>
      </w:r>
      <w:r>
        <w:rPr>
          <w:spacing w:val="1"/>
          <w:sz w:val="24"/>
        </w:rPr>
        <w:t xml:space="preserve"> </w:t>
      </w:r>
      <w:r>
        <w:rPr>
          <w:sz w:val="24"/>
        </w:rPr>
        <w:t>родителям, сверстникам. Педагог использует речевые ситуации и совместную деятельность для</w:t>
      </w:r>
      <w:r>
        <w:rPr>
          <w:spacing w:val="1"/>
          <w:sz w:val="24"/>
        </w:rPr>
        <w:t xml:space="preserve"> </w:t>
      </w:r>
      <w:r>
        <w:rPr>
          <w:sz w:val="24"/>
        </w:rPr>
        <w:t>формирования</w:t>
      </w:r>
      <w:r>
        <w:rPr>
          <w:spacing w:val="1"/>
          <w:sz w:val="24"/>
        </w:rPr>
        <w:t xml:space="preserve"> </w:t>
      </w:r>
      <w:r>
        <w:rPr>
          <w:sz w:val="24"/>
        </w:rPr>
        <w:t>коммуникативно-речевых</w:t>
      </w:r>
      <w:r>
        <w:rPr>
          <w:spacing w:val="1"/>
          <w:sz w:val="24"/>
        </w:rPr>
        <w:t xml:space="preserve"> </w:t>
      </w:r>
      <w:r>
        <w:rPr>
          <w:sz w:val="24"/>
        </w:rPr>
        <w:t>умений</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пересказывать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близко</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от</w:t>
      </w:r>
      <w:r>
        <w:rPr>
          <w:spacing w:val="1"/>
          <w:sz w:val="24"/>
        </w:rPr>
        <w:t xml:space="preserve"> </w:t>
      </w:r>
      <w:r>
        <w:rPr>
          <w:sz w:val="24"/>
        </w:rPr>
        <w:t>лица</w:t>
      </w:r>
      <w:r>
        <w:rPr>
          <w:spacing w:val="60"/>
          <w:sz w:val="24"/>
        </w:rPr>
        <w:t xml:space="preserve"> </w:t>
      </w:r>
      <w:r>
        <w:rPr>
          <w:sz w:val="24"/>
        </w:rPr>
        <w:t>литературного</w:t>
      </w:r>
      <w:r>
        <w:rPr>
          <w:spacing w:val="-57"/>
          <w:sz w:val="24"/>
        </w:rPr>
        <w:t xml:space="preserve"> </w:t>
      </w:r>
      <w:r>
        <w:rPr>
          <w:sz w:val="24"/>
        </w:rPr>
        <w:t>героя,</w:t>
      </w:r>
      <w:r>
        <w:rPr>
          <w:spacing w:val="1"/>
          <w:sz w:val="24"/>
        </w:rPr>
        <w:t xml:space="preserve"> </w:t>
      </w:r>
      <w:r>
        <w:rPr>
          <w:sz w:val="24"/>
        </w:rPr>
        <w:t>передавая</w:t>
      </w:r>
      <w:r>
        <w:rPr>
          <w:spacing w:val="1"/>
          <w:sz w:val="24"/>
        </w:rPr>
        <w:t xml:space="preserve"> </w:t>
      </w:r>
      <w:r>
        <w:rPr>
          <w:sz w:val="24"/>
        </w:rPr>
        <w:t>идею</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выразительно</w:t>
      </w:r>
      <w:r>
        <w:rPr>
          <w:spacing w:val="1"/>
          <w:sz w:val="24"/>
        </w:rPr>
        <w:t xml:space="preserve"> </w:t>
      </w:r>
      <w:r>
        <w:rPr>
          <w:sz w:val="24"/>
        </w:rPr>
        <w:t>воспроизводя</w:t>
      </w:r>
      <w:r>
        <w:rPr>
          <w:spacing w:val="1"/>
          <w:sz w:val="24"/>
        </w:rPr>
        <w:t xml:space="preserve"> </w:t>
      </w:r>
      <w:r>
        <w:rPr>
          <w:sz w:val="24"/>
        </w:rPr>
        <w:t>диалоги</w:t>
      </w:r>
      <w:r>
        <w:rPr>
          <w:spacing w:val="1"/>
          <w:sz w:val="24"/>
        </w:rPr>
        <w:t xml:space="preserve"> </w:t>
      </w:r>
      <w:r>
        <w:rPr>
          <w:sz w:val="24"/>
        </w:rPr>
        <w:t>действующих</w:t>
      </w:r>
      <w:r>
        <w:rPr>
          <w:spacing w:val="1"/>
          <w:sz w:val="24"/>
        </w:rPr>
        <w:t xml:space="preserve"> </w:t>
      </w:r>
      <w:r>
        <w:rPr>
          <w:sz w:val="24"/>
        </w:rPr>
        <w:t>лиц,</w:t>
      </w:r>
      <w:r>
        <w:rPr>
          <w:spacing w:val="1"/>
          <w:sz w:val="24"/>
        </w:rPr>
        <w:t xml:space="preserve"> </w:t>
      </w:r>
      <w:r>
        <w:rPr>
          <w:sz w:val="24"/>
        </w:rPr>
        <w:t>подводит</w:t>
      </w:r>
      <w:r>
        <w:rPr>
          <w:spacing w:val="39"/>
          <w:sz w:val="24"/>
        </w:rPr>
        <w:t xml:space="preserve"> </w:t>
      </w:r>
      <w:r>
        <w:rPr>
          <w:sz w:val="24"/>
        </w:rPr>
        <w:t>к</w:t>
      </w:r>
      <w:r>
        <w:rPr>
          <w:spacing w:val="39"/>
          <w:sz w:val="24"/>
        </w:rPr>
        <w:t xml:space="preserve"> </w:t>
      </w:r>
      <w:r>
        <w:rPr>
          <w:sz w:val="24"/>
        </w:rPr>
        <w:t>пониманию</w:t>
      </w:r>
      <w:r>
        <w:rPr>
          <w:spacing w:val="40"/>
          <w:sz w:val="24"/>
        </w:rPr>
        <w:t xml:space="preserve"> </w:t>
      </w:r>
      <w:r>
        <w:rPr>
          <w:sz w:val="24"/>
        </w:rPr>
        <w:t>и</w:t>
      </w:r>
      <w:r>
        <w:rPr>
          <w:spacing w:val="39"/>
          <w:sz w:val="24"/>
        </w:rPr>
        <w:t xml:space="preserve"> </w:t>
      </w:r>
      <w:r>
        <w:rPr>
          <w:sz w:val="24"/>
        </w:rPr>
        <w:t>запоминанию</w:t>
      </w:r>
      <w:r>
        <w:rPr>
          <w:spacing w:val="39"/>
          <w:sz w:val="24"/>
        </w:rPr>
        <w:t xml:space="preserve"> </w:t>
      </w:r>
      <w:r>
        <w:rPr>
          <w:sz w:val="24"/>
        </w:rPr>
        <w:t>авторских</w:t>
      </w:r>
      <w:r>
        <w:rPr>
          <w:spacing w:val="41"/>
          <w:sz w:val="24"/>
        </w:rPr>
        <w:t xml:space="preserve"> </w:t>
      </w:r>
      <w:r>
        <w:rPr>
          <w:sz w:val="24"/>
        </w:rPr>
        <w:t>средств</w:t>
      </w:r>
      <w:r>
        <w:rPr>
          <w:spacing w:val="40"/>
          <w:sz w:val="24"/>
        </w:rPr>
        <w:t xml:space="preserve"> </w:t>
      </w:r>
      <w:r>
        <w:rPr>
          <w:sz w:val="24"/>
        </w:rPr>
        <w:t>выразительности,</w:t>
      </w:r>
      <w:r>
        <w:rPr>
          <w:spacing w:val="38"/>
          <w:sz w:val="24"/>
        </w:rPr>
        <w:t xml:space="preserve"> </w:t>
      </w:r>
      <w:r>
        <w:rPr>
          <w:sz w:val="24"/>
        </w:rPr>
        <w:t>использованию</w:t>
      </w:r>
      <w:r>
        <w:rPr>
          <w:spacing w:val="40"/>
          <w:sz w:val="24"/>
        </w:rPr>
        <w:t xml:space="preserve"> </w:t>
      </w:r>
      <w:r>
        <w:rPr>
          <w:sz w:val="24"/>
        </w:rPr>
        <w:t>их</w:t>
      </w:r>
      <w:r>
        <w:rPr>
          <w:spacing w:val="-58"/>
          <w:sz w:val="24"/>
        </w:rPr>
        <w:t xml:space="preserve"> </w:t>
      </w:r>
      <w:r>
        <w:rPr>
          <w:sz w:val="24"/>
        </w:rPr>
        <w:t>при</w:t>
      </w:r>
      <w:r>
        <w:rPr>
          <w:spacing w:val="-1"/>
          <w:sz w:val="24"/>
        </w:rPr>
        <w:t xml:space="preserve"> </w:t>
      </w:r>
      <w:r>
        <w:rPr>
          <w:sz w:val="24"/>
        </w:rPr>
        <w:t>пересказе,</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речи,</w:t>
      </w:r>
      <w:r>
        <w:rPr>
          <w:spacing w:val="2"/>
          <w:sz w:val="24"/>
        </w:rPr>
        <w:t xml:space="preserve"> </w:t>
      </w:r>
      <w:r>
        <w:rPr>
          <w:sz w:val="24"/>
        </w:rPr>
        <w:t>умению</w:t>
      </w:r>
      <w:r>
        <w:rPr>
          <w:spacing w:val="-1"/>
          <w:sz w:val="24"/>
        </w:rPr>
        <w:t xml:space="preserve"> </w:t>
      </w:r>
      <w:r>
        <w:rPr>
          <w:sz w:val="24"/>
        </w:rPr>
        <w:t>замечать в</w:t>
      </w:r>
      <w:r>
        <w:rPr>
          <w:spacing w:val="-1"/>
          <w:sz w:val="24"/>
        </w:rPr>
        <w:t xml:space="preserve"> </w:t>
      </w:r>
      <w:r>
        <w:rPr>
          <w:sz w:val="24"/>
        </w:rPr>
        <w:t>рассказах</w:t>
      </w:r>
      <w:r>
        <w:rPr>
          <w:spacing w:val="1"/>
          <w:sz w:val="24"/>
        </w:rPr>
        <w:t xml:space="preserve"> </w:t>
      </w:r>
      <w:r>
        <w:rPr>
          <w:sz w:val="24"/>
        </w:rPr>
        <w:t>сверстников.</w:t>
      </w:r>
    </w:p>
    <w:p w14:paraId="A9050000">
      <w:pPr>
        <w:pStyle w:val="Style_8"/>
        <w:ind w:firstLine="709" w:left="0"/>
        <w:rPr>
          <w:sz w:val="24"/>
        </w:rPr>
      </w:pPr>
      <w:r>
        <w:rPr>
          <w:sz w:val="24"/>
        </w:rPr>
        <w:t>В описательных рассказах педагог формирует у детей умения передавать эмоциональное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образам,</w:t>
      </w:r>
      <w:r>
        <w:rPr>
          <w:spacing w:val="1"/>
          <w:sz w:val="24"/>
        </w:rPr>
        <w:t xml:space="preserve"> </w:t>
      </w:r>
      <w:r>
        <w:rPr>
          <w:sz w:val="24"/>
        </w:rPr>
        <w:t>используя</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метафоры,</w:t>
      </w:r>
      <w:r>
        <w:rPr>
          <w:spacing w:val="1"/>
          <w:sz w:val="24"/>
        </w:rPr>
        <w:t xml:space="preserve"> </w:t>
      </w:r>
      <w:r>
        <w:rPr>
          <w:sz w:val="24"/>
        </w:rPr>
        <w:t>сравнения,</w:t>
      </w:r>
      <w:r>
        <w:rPr>
          <w:spacing w:val="1"/>
          <w:sz w:val="24"/>
        </w:rPr>
        <w:t xml:space="preserve"> </w:t>
      </w:r>
      <w:r>
        <w:rPr>
          <w:sz w:val="24"/>
        </w:rPr>
        <w:t>эпитеты, гиперболы, олицетворения; самостоятельно определять логику описательного рассказа;</w:t>
      </w:r>
      <w:r>
        <w:rPr>
          <w:spacing w:val="1"/>
          <w:sz w:val="24"/>
        </w:rPr>
        <w:t xml:space="preserve"> </w:t>
      </w:r>
      <w:r>
        <w:rPr>
          <w:sz w:val="24"/>
        </w:rPr>
        <w:t>использовать</w:t>
      </w:r>
      <w:r>
        <w:rPr>
          <w:spacing w:val="1"/>
          <w:sz w:val="24"/>
        </w:rPr>
        <w:t xml:space="preserve"> </w:t>
      </w:r>
      <w:r>
        <w:rPr>
          <w:sz w:val="24"/>
        </w:rPr>
        <w:t>разнообразные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повествовательные рассказы по картине, из личного и коллективного опыта, по набору игрушек,</w:t>
      </w:r>
      <w:r>
        <w:rPr>
          <w:spacing w:val="1"/>
          <w:sz w:val="24"/>
        </w:rPr>
        <w:t xml:space="preserve"> </w:t>
      </w:r>
      <w:r>
        <w:rPr>
          <w:sz w:val="24"/>
        </w:rPr>
        <w:t>закрепляет у детей умение строить свой рассказ, соблюдая структуру повествования, составлять</w:t>
      </w:r>
      <w:r>
        <w:rPr>
          <w:spacing w:val="1"/>
          <w:sz w:val="24"/>
        </w:rPr>
        <w:t xml:space="preserve"> </w:t>
      </w:r>
      <w:r>
        <w:rPr>
          <w:sz w:val="24"/>
        </w:rPr>
        <w:t>рассказы-контаминации</w:t>
      </w:r>
      <w:r>
        <w:rPr>
          <w:spacing w:val="-2"/>
          <w:sz w:val="24"/>
        </w:rPr>
        <w:t xml:space="preserve"> </w:t>
      </w:r>
      <w:r>
        <w:rPr>
          <w:sz w:val="24"/>
        </w:rPr>
        <w:t>(сочетание</w:t>
      </w:r>
      <w:r>
        <w:rPr>
          <w:spacing w:val="-2"/>
          <w:sz w:val="24"/>
        </w:rPr>
        <w:t xml:space="preserve"> </w:t>
      </w:r>
      <w:r>
        <w:rPr>
          <w:sz w:val="24"/>
        </w:rPr>
        <w:t>описания</w:t>
      </w:r>
      <w:r>
        <w:rPr>
          <w:spacing w:val="-4"/>
          <w:sz w:val="24"/>
        </w:rPr>
        <w:t xml:space="preserve"> </w:t>
      </w:r>
      <w:r>
        <w:rPr>
          <w:sz w:val="24"/>
        </w:rPr>
        <w:t>и</w:t>
      </w:r>
      <w:r>
        <w:rPr>
          <w:spacing w:val="-1"/>
          <w:sz w:val="24"/>
        </w:rPr>
        <w:t xml:space="preserve"> </w:t>
      </w:r>
      <w:r>
        <w:rPr>
          <w:sz w:val="24"/>
        </w:rPr>
        <w:t>повествования;</w:t>
      </w:r>
      <w:r>
        <w:rPr>
          <w:spacing w:val="-2"/>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рассуждения).</w:t>
      </w:r>
    </w:p>
    <w:p w14:paraId="AA050000">
      <w:pPr>
        <w:pStyle w:val="Style_8"/>
        <w:ind w:firstLine="709" w:left="0"/>
        <w:rPr>
          <w:sz w:val="24"/>
        </w:rPr>
      </w:pPr>
      <w:r>
        <w:rPr>
          <w:sz w:val="24"/>
        </w:rPr>
        <w:t>Педагог развивает у детей способность</w:t>
      </w:r>
      <w:r>
        <w:rPr>
          <w:spacing w:val="60"/>
          <w:sz w:val="24"/>
        </w:rPr>
        <w:t xml:space="preserve"> </w:t>
      </w:r>
      <w:r>
        <w:rPr>
          <w:sz w:val="24"/>
        </w:rPr>
        <w:t>самостоятельно использовать в процессе общения</w:t>
      </w:r>
      <w:r>
        <w:rPr>
          <w:spacing w:val="1"/>
          <w:sz w:val="24"/>
        </w:rPr>
        <w:t xml:space="preserve"> </w:t>
      </w:r>
      <w:r>
        <w:rPr>
          <w:sz w:val="24"/>
        </w:rPr>
        <w:t>со взрослыми и сверстниками объяснительную речь, речь-доказательство, речевое планирование,</w:t>
      </w:r>
      <w:r>
        <w:rPr>
          <w:spacing w:val="1"/>
          <w:sz w:val="24"/>
        </w:rPr>
        <w:t xml:space="preserve"> </w:t>
      </w:r>
      <w:r>
        <w:rPr>
          <w:sz w:val="24"/>
        </w:rPr>
        <w:t>помогает</w:t>
      </w:r>
      <w:r>
        <w:rPr>
          <w:spacing w:val="1"/>
          <w:sz w:val="24"/>
        </w:rPr>
        <w:t xml:space="preserve"> </w:t>
      </w:r>
      <w:r>
        <w:rPr>
          <w:sz w:val="24"/>
        </w:rPr>
        <w:t>дошкольникам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сочинять</w:t>
      </w:r>
      <w:r>
        <w:rPr>
          <w:spacing w:val="1"/>
          <w:sz w:val="24"/>
        </w:rPr>
        <w:t xml:space="preserve"> </w:t>
      </w:r>
      <w:r>
        <w:rPr>
          <w:sz w:val="24"/>
        </w:rPr>
        <w:t>разнообразные</w:t>
      </w:r>
      <w:r>
        <w:rPr>
          <w:spacing w:val="1"/>
          <w:sz w:val="24"/>
        </w:rPr>
        <w:t xml:space="preserve"> </w:t>
      </w:r>
      <w:r>
        <w:rPr>
          <w:sz w:val="24"/>
        </w:rPr>
        <w:t>виды</w:t>
      </w:r>
      <w:r>
        <w:rPr>
          <w:spacing w:val="1"/>
          <w:sz w:val="24"/>
        </w:rPr>
        <w:t xml:space="preserve"> </w:t>
      </w:r>
      <w:r>
        <w:rPr>
          <w:sz w:val="24"/>
        </w:rPr>
        <w:t>творческих</w:t>
      </w:r>
      <w:r>
        <w:rPr>
          <w:spacing w:val="1"/>
          <w:sz w:val="24"/>
        </w:rPr>
        <w:t xml:space="preserve"> </w:t>
      </w:r>
      <w:r>
        <w:rPr>
          <w:sz w:val="24"/>
        </w:rPr>
        <w:t>рассказов.</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рассказах</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личный</w:t>
      </w:r>
      <w:r>
        <w:rPr>
          <w:spacing w:val="1"/>
          <w:sz w:val="24"/>
        </w:rPr>
        <w:t xml:space="preserve"> </w:t>
      </w:r>
      <w:r>
        <w:rPr>
          <w:sz w:val="24"/>
        </w:rPr>
        <w:t>и</w:t>
      </w:r>
      <w:r>
        <w:rPr>
          <w:spacing w:val="1"/>
          <w:sz w:val="24"/>
        </w:rPr>
        <w:t xml:space="preserve"> </w:t>
      </w:r>
      <w:r>
        <w:rPr>
          <w:sz w:val="24"/>
        </w:rPr>
        <w:t>литературный</w:t>
      </w:r>
      <w:r>
        <w:rPr>
          <w:spacing w:val="50"/>
          <w:sz w:val="24"/>
        </w:rPr>
        <w:t xml:space="preserve"> </w:t>
      </w:r>
      <w:r>
        <w:rPr>
          <w:sz w:val="24"/>
        </w:rPr>
        <w:t>опыт</w:t>
      </w:r>
      <w:r>
        <w:rPr>
          <w:spacing w:val="50"/>
          <w:sz w:val="24"/>
        </w:rPr>
        <w:t xml:space="preserve"> </w:t>
      </w:r>
      <w:r>
        <w:rPr>
          <w:sz w:val="24"/>
        </w:rPr>
        <w:t>в</w:t>
      </w:r>
      <w:r>
        <w:rPr>
          <w:spacing w:val="49"/>
          <w:sz w:val="24"/>
        </w:rPr>
        <w:t xml:space="preserve"> </w:t>
      </w:r>
      <w:r>
        <w:rPr>
          <w:sz w:val="24"/>
        </w:rPr>
        <w:t>зависимости</w:t>
      </w:r>
      <w:r>
        <w:rPr>
          <w:spacing w:val="52"/>
          <w:sz w:val="24"/>
        </w:rPr>
        <w:t xml:space="preserve"> </w:t>
      </w:r>
      <w:r>
        <w:rPr>
          <w:sz w:val="24"/>
        </w:rPr>
        <w:t>от</w:t>
      </w:r>
      <w:r>
        <w:rPr>
          <w:spacing w:val="50"/>
          <w:sz w:val="24"/>
        </w:rPr>
        <w:t xml:space="preserve"> </w:t>
      </w:r>
      <w:r>
        <w:rPr>
          <w:sz w:val="24"/>
        </w:rPr>
        <w:t>индивидуальных</w:t>
      </w:r>
      <w:r>
        <w:rPr>
          <w:spacing w:val="52"/>
          <w:sz w:val="24"/>
        </w:rPr>
        <w:t xml:space="preserve"> </w:t>
      </w:r>
      <w:r>
        <w:rPr>
          <w:sz w:val="24"/>
        </w:rPr>
        <w:t>интересов</w:t>
      </w:r>
      <w:r>
        <w:rPr>
          <w:spacing w:val="52"/>
          <w:sz w:val="24"/>
        </w:rPr>
        <w:t xml:space="preserve"> </w:t>
      </w:r>
      <w:r>
        <w:rPr>
          <w:sz w:val="24"/>
        </w:rPr>
        <w:t>и</w:t>
      </w:r>
      <w:r>
        <w:rPr>
          <w:spacing w:val="50"/>
          <w:sz w:val="24"/>
        </w:rPr>
        <w:t xml:space="preserve"> </w:t>
      </w:r>
      <w:r>
        <w:rPr>
          <w:sz w:val="24"/>
        </w:rPr>
        <w:t>способностей;</w:t>
      </w:r>
      <w:r>
        <w:rPr>
          <w:spacing w:val="51"/>
          <w:sz w:val="24"/>
        </w:rPr>
        <w:t xml:space="preserve"> </w:t>
      </w:r>
      <w:r>
        <w:rPr>
          <w:sz w:val="24"/>
        </w:rPr>
        <w:t>развивает</w:t>
      </w:r>
      <w:r>
        <w:rPr>
          <w:spacing w:val="55"/>
          <w:sz w:val="24"/>
        </w:rPr>
        <w:t xml:space="preserve"> </w:t>
      </w:r>
      <w:r>
        <w:rPr>
          <w:sz w:val="24"/>
        </w:rPr>
        <w:t>у детей умение внимательно выслушивать рассказы сверстников, помогать им в случае затруднений,</w:t>
      </w:r>
      <w:r>
        <w:rPr>
          <w:spacing w:val="-57"/>
          <w:sz w:val="24"/>
        </w:rPr>
        <w:t xml:space="preserve"> </w:t>
      </w:r>
      <w:r>
        <w:rPr>
          <w:sz w:val="24"/>
        </w:rPr>
        <w:t>замечать</w:t>
      </w:r>
      <w:r>
        <w:rPr>
          <w:spacing w:val="-1"/>
          <w:sz w:val="24"/>
        </w:rPr>
        <w:t xml:space="preserve"> </w:t>
      </w:r>
      <w:r>
        <w:rPr>
          <w:sz w:val="24"/>
        </w:rPr>
        <w:t>речевые</w:t>
      </w:r>
      <w:r>
        <w:rPr>
          <w:spacing w:val="-2"/>
          <w:sz w:val="24"/>
        </w:rPr>
        <w:t xml:space="preserve"> </w:t>
      </w:r>
      <w:r>
        <w:rPr>
          <w:sz w:val="24"/>
        </w:rPr>
        <w:t>и</w:t>
      </w:r>
      <w:r>
        <w:rPr>
          <w:spacing w:val="-1"/>
          <w:sz w:val="24"/>
        </w:rPr>
        <w:t xml:space="preserve"> </w:t>
      </w:r>
      <w:r>
        <w:rPr>
          <w:sz w:val="24"/>
        </w:rPr>
        <w:t>логические</w:t>
      </w:r>
      <w:r>
        <w:rPr>
          <w:spacing w:val="-2"/>
          <w:sz w:val="24"/>
        </w:rPr>
        <w:t xml:space="preserve"> </w:t>
      </w:r>
      <w:r>
        <w:rPr>
          <w:sz w:val="24"/>
        </w:rPr>
        <w:t>ошибки,</w:t>
      </w:r>
      <w:r>
        <w:rPr>
          <w:spacing w:val="-4"/>
          <w:sz w:val="24"/>
        </w:rPr>
        <w:t xml:space="preserve"> </w:t>
      </w:r>
      <w:r>
        <w:rPr>
          <w:sz w:val="24"/>
        </w:rPr>
        <w:t>доброжелательно</w:t>
      </w:r>
      <w:r>
        <w:rPr>
          <w:spacing w:val="-1"/>
          <w:sz w:val="24"/>
        </w:rPr>
        <w:t xml:space="preserve"> </w:t>
      </w:r>
      <w:r>
        <w:rPr>
          <w:sz w:val="24"/>
        </w:rPr>
        <w:t>и</w:t>
      </w:r>
      <w:r>
        <w:rPr>
          <w:spacing w:val="-1"/>
          <w:sz w:val="24"/>
        </w:rPr>
        <w:t xml:space="preserve"> </w:t>
      </w:r>
      <w:r>
        <w:rPr>
          <w:sz w:val="24"/>
        </w:rPr>
        <w:t>конструктивно</w:t>
      </w:r>
      <w:r>
        <w:rPr>
          <w:spacing w:val="-4"/>
          <w:sz w:val="24"/>
        </w:rPr>
        <w:t xml:space="preserve"> </w:t>
      </w:r>
      <w:r>
        <w:rPr>
          <w:sz w:val="24"/>
        </w:rPr>
        <w:t>исправлять их.</w:t>
      </w:r>
    </w:p>
    <w:p w14:paraId="AB050000">
      <w:pPr>
        <w:spacing w:after="0" w:line="240" w:lineRule="auto"/>
        <w:ind w:firstLine="709" w:left="0"/>
        <w:jc w:val="both"/>
        <w:rPr>
          <w:rFonts w:ascii="Times New Roman" w:hAnsi="Times New Roman"/>
          <w:i w:val="1"/>
          <w:sz w:val="24"/>
        </w:rPr>
      </w:pPr>
      <w:r>
        <w:rPr>
          <w:rFonts w:ascii="Times New Roman" w:hAnsi="Times New Roman"/>
          <w:i w:val="1"/>
          <w:sz w:val="24"/>
        </w:rPr>
        <w:t>Подготовка</w:t>
      </w:r>
      <w:r>
        <w:rPr>
          <w:rFonts w:ascii="Times New Roman" w:hAnsi="Times New Roman"/>
          <w:i w:val="1"/>
          <w:spacing w:val="-5"/>
          <w:sz w:val="24"/>
        </w:rPr>
        <w:t xml:space="preserve"> </w:t>
      </w:r>
      <w:r>
        <w:rPr>
          <w:rFonts w:ascii="Times New Roman" w:hAnsi="Times New Roman"/>
          <w:i w:val="1"/>
          <w:sz w:val="24"/>
        </w:rPr>
        <w:t>детей</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4"/>
          <w:sz w:val="24"/>
        </w:rPr>
        <w:t xml:space="preserve"> </w:t>
      </w:r>
      <w:r>
        <w:rPr>
          <w:rFonts w:ascii="Times New Roman" w:hAnsi="Times New Roman"/>
          <w:i w:val="1"/>
          <w:sz w:val="24"/>
        </w:rPr>
        <w:t>обучению</w:t>
      </w:r>
      <w:r>
        <w:rPr>
          <w:rFonts w:ascii="Times New Roman" w:hAnsi="Times New Roman"/>
          <w:i w:val="1"/>
          <w:spacing w:val="-3"/>
          <w:sz w:val="24"/>
        </w:rPr>
        <w:t xml:space="preserve"> </w:t>
      </w:r>
      <w:r>
        <w:rPr>
          <w:rFonts w:ascii="Times New Roman" w:hAnsi="Times New Roman"/>
          <w:i w:val="1"/>
          <w:sz w:val="24"/>
        </w:rPr>
        <w:t>грамоте</w:t>
      </w:r>
    </w:p>
    <w:p w14:paraId="AC050000">
      <w:pPr>
        <w:pStyle w:val="Style_8"/>
        <w:ind w:firstLine="709" w:left="0"/>
        <w:rPr>
          <w:sz w:val="24"/>
        </w:rPr>
      </w:pPr>
      <w:r>
        <w:rPr>
          <w:sz w:val="24"/>
        </w:rPr>
        <w:t>Педагог продолжает формировать у дошкольников интерес к языку, осознанное отношение</w:t>
      </w:r>
      <w:r>
        <w:rPr>
          <w:spacing w:val="1"/>
          <w:sz w:val="24"/>
        </w:rPr>
        <w:t xml:space="preserve"> </w:t>
      </w:r>
      <w:r>
        <w:rPr>
          <w:sz w:val="24"/>
        </w:rPr>
        <w:t>к языковым явлениям, помогает освоить звуковой анализ четырехзвуковых и пятизвуковых слов;</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интонационно</w:t>
      </w:r>
      <w:r>
        <w:rPr>
          <w:spacing w:val="1"/>
          <w:sz w:val="24"/>
        </w:rPr>
        <w:t xml:space="preserve"> </w:t>
      </w:r>
      <w:r>
        <w:rPr>
          <w:sz w:val="24"/>
        </w:rPr>
        <w:t>выделять</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последовательность,</w:t>
      </w:r>
      <w:r>
        <w:rPr>
          <w:spacing w:val="-57"/>
          <w:sz w:val="24"/>
        </w:rPr>
        <w:t xml:space="preserve"> </w:t>
      </w:r>
      <w:r>
        <w:rPr>
          <w:sz w:val="24"/>
        </w:rPr>
        <w:t>давать им характеристику, составлять схемы слова, выделять ударный гласный звука в слове;</w:t>
      </w:r>
      <w:r>
        <w:rPr>
          <w:spacing w:val="1"/>
          <w:sz w:val="24"/>
        </w:rPr>
        <w:t xml:space="preserve"> </w:t>
      </w:r>
      <w:r>
        <w:rPr>
          <w:sz w:val="24"/>
        </w:rPr>
        <w:t>определять</w:t>
      </w:r>
      <w:r>
        <w:rPr>
          <w:spacing w:val="1"/>
          <w:sz w:val="24"/>
        </w:rPr>
        <w:t xml:space="preserve"> </w:t>
      </w:r>
      <w:r>
        <w:rPr>
          <w:sz w:val="24"/>
        </w:rPr>
        <w:t>количество</w:t>
      </w:r>
      <w:r>
        <w:rPr>
          <w:spacing w:val="1"/>
          <w:sz w:val="24"/>
        </w:rPr>
        <w:t xml:space="preserve"> </w:t>
      </w:r>
      <w:r>
        <w:rPr>
          <w:sz w:val="24"/>
        </w:rPr>
        <w:t>и</w:t>
      </w:r>
      <w:r>
        <w:rPr>
          <w:spacing w:val="1"/>
          <w:sz w:val="24"/>
        </w:rPr>
        <w:t xml:space="preserve"> </w:t>
      </w:r>
      <w:r>
        <w:rPr>
          <w:sz w:val="24"/>
        </w:rPr>
        <w:t>последовательность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количеством</w:t>
      </w:r>
      <w:r>
        <w:rPr>
          <w:spacing w:val="1"/>
          <w:sz w:val="24"/>
        </w:rPr>
        <w:t xml:space="preserve"> </w:t>
      </w:r>
      <w:r>
        <w:rPr>
          <w:sz w:val="24"/>
        </w:rPr>
        <w:t>слов;</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выполнять</w:t>
      </w:r>
      <w:r>
        <w:rPr>
          <w:spacing w:val="1"/>
          <w:sz w:val="24"/>
        </w:rPr>
        <w:t xml:space="preserve"> </w:t>
      </w:r>
      <w:r>
        <w:rPr>
          <w:sz w:val="24"/>
        </w:rPr>
        <w:t>графические</w:t>
      </w:r>
      <w:r>
        <w:rPr>
          <w:spacing w:val="1"/>
          <w:sz w:val="24"/>
        </w:rPr>
        <w:t xml:space="preserve"> </w:t>
      </w:r>
      <w:r>
        <w:rPr>
          <w:sz w:val="24"/>
        </w:rPr>
        <w:t>диктанты;</w:t>
      </w:r>
      <w:r>
        <w:rPr>
          <w:spacing w:val="1"/>
          <w:sz w:val="24"/>
        </w:rPr>
        <w:t xml:space="preserve"> </w:t>
      </w:r>
      <w:r>
        <w:rPr>
          <w:sz w:val="24"/>
        </w:rPr>
        <w:t>штриховку в разных направлениях, обводку; знать названия букв, разгадывать детские кроссворды</w:t>
      </w:r>
      <w:r>
        <w:rPr>
          <w:spacing w:val="-57"/>
          <w:sz w:val="24"/>
        </w:rPr>
        <w:t xml:space="preserve"> </w:t>
      </w:r>
      <w:r>
        <w:rPr>
          <w:sz w:val="24"/>
        </w:rPr>
        <w:t>и</w:t>
      </w:r>
      <w:r>
        <w:rPr>
          <w:spacing w:val="-1"/>
          <w:sz w:val="24"/>
        </w:rPr>
        <w:t xml:space="preserve"> </w:t>
      </w:r>
      <w:r>
        <w:rPr>
          <w:sz w:val="24"/>
        </w:rPr>
        <w:t>решать</w:t>
      </w:r>
      <w:r>
        <w:rPr>
          <w:spacing w:val="1"/>
          <w:sz w:val="24"/>
        </w:rPr>
        <w:t xml:space="preserve"> </w:t>
      </w:r>
      <w:r>
        <w:rPr>
          <w:sz w:val="24"/>
        </w:rPr>
        <w:t>ребусы.</w:t>
      </w:r>
    </w:p>
    <w:p w14:paraId="AD050000">
      <w:pPr>
        <w:pStyle w:val="Style_8"/>
        <w:ind w:firstLine="709" w:left="0"/>
        <w:rPr>
          <w:sz w:val="24"/>
        </w:rPr>
      </w:pPr>
      <w:r>
        <w:rPr>
          <w:b w:val="1"/>
          <w:i w:val="1"/>
          <w:sz w:val="24"/>
        </w:rPr>
        <w:t xml:space="preserve">В результате, к концу 7 года жизни </w:t>
      </w:r>
      <w:r>
        <w:rPr>
          <w:sz w:val="24"/>
        </w:rPr>
        <w:t>ребенок ведет диалог со взрослыми и сверстниками,</w:t>
      </w:r>
      <w:r>
        <w:rPr>
          <w:spacing w:val="1"/>
          <w:sz w:val="24"/>
        </w:rPr>
        <w:t xml:space="preserve"> </w:t>
      </w:r>
      <w:r>
        <w:rPr>
          <w:sz w:val="24"/>
        </w:rPr>
        <w:t>задает вопросы, интересуется мнением других, расспрашивает об их деятельности и событиях</w:t>
      </w:r>
      <w:r>
        <w:rPr>
          <w:spacing w:val="1"/>
          <w:sz w:val="24"/>
        </w:rPr>
        <w:t xml:space="preserve"> </w:t>
      </w:r>
      <w:r>
        <w:rPr>
          <w:sz w:val="24"/>
        </w:rPr>
        <w:t>жизни; владеет формулами речевого этикета; коммуникативно-речевыми умениями; успешен в</w:t>
      </w:r>
      <w:r>
        <w:rPr>
          <w:spacing w:val="1"/>
          <w:sz w:val="24"/>
        </w:rPr>
        <w:t xml:space="preserve"> </w:t>
      </w:r>
      <w:r>
        <w:rPr>
          <w:sz w:val="24"/>
        </w:rPr>
        <w:t>творческой</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сочиняет</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речь</w:t>
      </w:r>
      <w:r>
        <w:rPr>
          <w:spacing w:val="61"/>
          <w:sz w:val="24"/>
        </w:rPr>
        <w:t xml:space="preserve"> </w:t>
      </w:r>
      <w:r>
        <w:rPr>
          <w:sz w:val="24"/>
        </w:rPr>
        <w:t>ребенка</w:t>
      </w:r>
      <w:r>
        <w:rPr>
          <w:spacing w:val="1"/>
          <w:sz w:val="24"/>
        </w:rPr>
        <w:t xml:space="preserve"> </w:t>
      </w:r>
      <w:r>
        <w:rPr>
          <w:sz w:val="24"/>
        </w:rPr>
        <w:t>грамматически</w:t>
      </w:r>
      <w:r>
        <w:rPr>
          <w:spacing w:val="-1"/>
          <w:sz w:val="24"/>
        </w:rPr>
        <w:t xml:space="preserve"> </w:t>
      </w:r>
      <w:r>
        <w:rPr>
          <w:sz w:val="24"/>
        </w:rPr>
        <w:t>правильная и выразительная.</w:t>
      </w:r>
    </w:p>
    <w:p w14:paraId="AE050000">
      <w:pPr>
        <w:pStyle w:val="Style_8"/>
        <w:ind w:firstLine="709" w:left="0"/>
        <w:rPr>
          <w:sz w:val="24"/>
        </w:rPr>
      </w:pPr>
      <w:r>
        <w:rPr>
          <w:sz w:val="24"/>
        </w:rPr>
        <w:t>Ребенок использует в речи синонимы, антонимы, многозначные слова, существительные с</w:t>
      </w:r>
      <w:r>
        <w:rPr>
          <w:spacing w:val="1"/>
          <w:sz w:val="24"/>
        </w:rPr>
        <w:t xml:space="preserve"> </w:t>
      </w:r>
      <w:r>
        <w:rPr>
          <w:sz w:val="24"/>
        </w:rPr>
        <w:t>обобщающими</w:t>
      </w:r>
      <w:r>
        <w:rPr>
          <w:spacing w:val="1"/>
          <w:sz w:val="24"/>
        </w:rPr>
        <w:t xml:space="preserve"> </w:t>
      </w:r>
      <w:r>
        <w:rPr>
          <w:sz w:val="24"/>
        </w:rPr>
        <w:t>значениями;</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словообразования; употребляет в речи сложные предложения; умеет пересказывать содержание</w:t>
      </w:r>
      <w:r>
        <w:rPr>
          <w:spacing w:val="1"/>
          <w:sz w:val="24"/>
        </w:rPr>
        <w:t xml:space="preserve"> </w:t>
      </w:r>
      <w:r>
        <w:rPr>
          <w:sz w:val="24"/>
        </w:rPr>
        <w:t>литературного произведения, пользоваться выразительными средствами; составляет разные виды</w:t>
      </w:r>
      <w:r>
        <w:rPr>
          <w:spacing w:val="1"/>
          <w:sz w:val="24"/>
        </w:rPr>
        <w:t xml:space="preserve"> </w:t>
      </w:r>
      <w:r>
        <w:rPr>
          <w:sz w:val="24"/>
        </w:rPr>
        <w:t>связных высказываний; различает на слух и в произношении все звуки родного языка, называет</w:t>
      </w:r>
      <w:r>
        <w:rPr>
          <w:spacing w:val="1"/>
          <w:sz w:val="24"/>
        </w:rPr>
        <w:t xml:space="preserve"> </w:t>
      </w:r>
      <w:r>
        <w:rPr>
          <w:sz w:val="24"/>
        </w:rPr>
        <w:t>слова с определенным звуком, определяет место звука в слове, осуществляет словесный анализ</w:t>
      </w:r>
      <w:r>
        <w:rPr>
          <w:spacing w:val="1"/>
          <w:sz w:val="24"/>
        </w:rPr>
        <w:t xml:space="preserve"> </w:t>
      </w:r>
      <w:r>
        <w:rPr>
          <w:sz w:val="24"/>
        </w:rPr>
        <w:t>предложений из 2-4 слов, слоговой и звуковой анализ слов, знает буквы; участвует в разгадывании</w:t>
      </w:r>
      <w:r>
        <w:rPr>
          <w:spacing w:val="-57"/>
          <w:sz w:val="24"/>
        </w:rPr>
        <w:t xml:space="preserve"> </w:t>
      </w:r>
      <w:r>
        <w:rPr>
          <w:sz w:val="24"/>
        </w:rPr>
        <w:t>кроссвордов,</w:t>
      </w:r>
      <w:r>
        <w:rPr>
          <w:spacing w:val="-1"/>
          <w:sz w:val="24"/>
        </w:rPr>
        <w:t xml:space="preserve"> </w:t>
      </w:r>
      <w:r>
        <w:rPr>
          <w:sz w:val="24"/>
        </w:rPr>
        <w:t>ребусов.</w:t>
      </w:r>
    </w:p>
    <w:p w14:paraId="AF050000">
      <w:pPr>
        <w:pStyle w:val="Style_8"/>
        <w:ind w:firstLine="709" w:left="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 к</w:t>
      </w:r>
      <w:r>
        <w:rPr>
          <w:spacing w:val="1"/>
          <w:sz w:val="24"/>
        </w:rPr>
        <w:t xml:space="preserve"> </w:t>
      </w:r>
      <w:r>
        <w:rPr>
          <w:sz w:val="24"/>
        </w:rPr>
        <w:t>книгам познавательного и</w:t>
      </w:r>
      <w:r>
        <w:rPr>
          <w:spacing w:val="1"/>
          <w:sz w:val="24"/>
        </w:rPr>
        <w:t xml:space="preserve"> </w:t>
      </w:r>
      <w:r>
        <w:rPr>
          <w:sz w:val="24"/>
        </w:rPr>
        <w:t>энциклопедического характера,</w:t>
      </w:r>
      <w:r>
        <w:rPr>
          <w:spacing w:val="1"/>
          <w:sz w:val="24"/>
        </w:rPr>
        <w:t xml:space="preserve"> </w:t>
      </w:r>
      <w:r>
        <w:rPr>
          <w:sz w:val="24"/>
        </w:rPr>
        <w:t>определяет</w:t>
      </w:r>
      <w:r>
        <w:rPr>
          <w:spacing w:val="1"/>
          <w:sz w:val="24"/>
        </w:rPr>
        <w:t xml:space="preserve"> </w:t>
      </w:r>
      <w:r>
        <w:rPr>
          <w:sz w:val="24"/>
        </w:rPr>
        <w:t>характеры</w:t>
      </w:r>
      <w:r>
        <w:rPr>
          <w:spacing w:val="1"/>
          <w:sz w:val="24"/>
        </w:rPr>
        <w:t xml:space="preserve"> </w:t>
      </w:r>
      <w:r>
        <w:rPr>
          <w:sz w:val="24"/>
        </w:rPr>
        <w:t>персонажей,</w:t>
      </w:r>
      <w:r>
        <w:rPr>
          <w:spacing w:val="1"/>
          <w:sz w:val="24"/>
        </w:rPr>
        <w:t xml:space="preserve"> </w:t>
      </w:r>
      <w:r>
        <w:rPr>
          <w:sz w:val="24"/>
        </w:rPr>
        <w:t>их</w:t>
      </w:r>
      <w:r>
        <w:rPr>
          <w:spacing w:val="1"/>
          <w:sz w:val="24"/>
        </w:rPr>
        <w:t xml:space="preserve"> </w:t>
      </w:r>
      <w:r>
        <w:rPr>
          <w:sz w:val="24"/>
        </w:rPr>
        <w:t>поступки</w:t>
      </w:r>
      <w:r>
        <w:rPr>
          <w:spacing w:val="1"/>
          <w:sz w:val="24"/>
        </w:rPr>
        <w:t xml:space="preserve"> </w:t>
      </w:r>
      <w:r>
        <w:rPr>
          <w:sz w:val="24"/>
        </w:rPr>
        <w:t>и</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имеет</w:t>
      </w:r>
      <w:r>
        <w:rPr>
          <w:spacing w:val="1"/>
          <w:sz w:val="24"/>
        </w:rPr>
        <w:t xml:space="preserve"> </w:t>
      </w:r>
      <w:r>
        <w:rPr>
          <w:sz w:val="24"/>
        </w:rPr>
        <w:t>предпочтения</w:t>
      </w:r>
      <w:r>
        <w:rPr>
          <w:spacing w:val="60"/>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color w:val="FF0000"/>
          <w:sz w:val="24"/>
        </w:rPr>
        <w:t>.</w:t>
      </w:r>
    </w:p>
    <w:p w14:paraId="B0050000">
      <w:pPr>
        <w:pStyle w:val="Style_8"/>
        <w:ind w:firstLine="709" w:left="0"/>
        <w:rPr>
          <w:sz w:val="24"/>
        </w:rPr>
      </w:pPr>
    </w:p>
    <w:p w14:paraId="B1050000">
      <w:pPr>
        <w:pStyle w:val="Style_16"/>
        <w:tabs>
          <w:tab w:leader="none" w:pos="994" w:val="left"/>
        </w:tabs>
        <w:ind w:firstLine="0" w:left="0"/>
        <w:jc w:val="center"/>
        <w:outlineLvl w:val="8"/>
        <w:rPr>
          <w:sz w:val="24"/>
        </w:rPr>
      </w:pPr>
      <w:r>
        <w:rPr>
          <w:sz w:val="24"/>
        </w:rPr>
        <w:t>2.1.5.</w:t>
      </w:r>
      <w:r>
        <w:rPr>
          <w:sz w:val="24"/>
        </w:rPr>
        <w:t>Художественно-эстетическое</w:t>
      </w:r>
      <w:r>
        <w:rPr>
          <w:spacing w:val="-7"/>
          <w:sz w:val="24"/>
        </w:rPr>
        <w:t xml:space="preserve"> </w:t>
      </w:r>
      <w:r>
        <w:rPr>
          <w:sz w:val="24"/>
        </w:rPr>
        <w:t>развитие</w:t>
      </w:r>
    </w:p>
    <w:p w14:paraId="B2050000">
      <w:pPr>
        <w:spacing w:after="0" w:line="240" w:lineRule="auto"/>
        <w:ind w:firstLine="709" w:left="0"/>
        <w:jc w:val="both"/>
        <w:rPr>
          <w:rFonts w:ascii="Times New Roman" w:hAnsi="Times New Roman"/>
          <w:sz w:val="24"/>
        </w:rPr>
      </w:pPr>
    </w:p>
    <w:p w14:paraId="B3050000">
      <w:pPr>
        <w:pStyle w:val="Style_10"/>
        <w:ind w:firstLine="709" w:left="0"/>
        <w:outlineLvl w:val="8"/>
        <w:rPr>
          <w:sz w:val="24"/>
        </w:rPr>
      </w:pPr>
      <w:r>
        <w:rPr>
          <w:sz w:val="24"/>
        </w:rPr>
        <w:t>От 2</w:t>
      </w:r>
      <w:r>
        <w:rPr>
          <w:spacing w:val="-1"/>
          <w:sz w:val="24"/>
        </w:rPr>
        <w:t xml:space="preserve"> </w:t>
      </w:r>
      <w:r>
        <w:rPr>
          <w:sz w:val="24"/>
        </w:rPr>
        <w:t>месяцев</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p>
    <w:p w14:paraId="B4050000">
      <w:pPr>
        <w:pStyle w:val="Style_8"/>
        <w:ind w:firstLine="709" w:left="0"/>
        <w:rPr>
          <w:sz w:val="24"/>
        </w:rPr>
      </w:pPr>
      <w:r>
        <w:rPr>
          <w:sz w:val="24"/>
        </w:rPr>
        <w:t>В</w:t>
      </w:r>
      <w:r>
        <w:rPr>
          <w:spacing w:val="43"/>
          <w:sz w:val="24"/>
        </w:rPr>
        <w:t xml:space="preserve"> </w:t>
      </w:r>
      <w:r>
        <w:rPr>
          <w:sz w:val="24"/>
        </w:rPr>
        <w:t>области</w:t>
      </w:r>
      <w:r>
        <w:rPr>
          <w:spacing w:val="47"/>
          <w:sz w:val="24"/>
        </w:rPr>
        <w:t xml:space="preserve"> </w:t>
      </w:r>
      <w:r>
        <w:rPr>
          <w:sz w:val="24"/>
        </w:rPr>
        <w:t>художественно-эстетического</w:t>
      </w:r>
      <w:r>
        <w:rPr>
          <w:spacing w:val="46"/>
          <w:sz w:val="24"/>
        </w:rPr>
        <w:t xml:space="preserve"> </w:t>
      </w:r>
      <w:r>
        <w:rPr>
          <w:sz w:val="24"/>
        </w:rPr>
        <w:t>развития</w:t>
      </w:r>
      <w:r>
        <w:rPr>
          <w:spacing w:val="46"/>
          <w:sz w:val="24"/>
        </w:rPr>
        <w:t xml:space="preserve"> </w:t>
      </w:r>
      <w:r>
        <w:rPr>
          <w:sz w:val="24"/>
        </w:rPr>
        <w:t>основными</w:t>
      </w:r>
      <w:r>
        <w:rPr>
          <w:spacing w:val="50"/>
          <w:sz w:val="24"/>
        </w:rPr>
        <w:t xml:space="preserve"> </w:t>
      </w:r>
      <w:r>
        <w:rPr>
          <w:b w:val="1"/>
          <w:i w:val="1"/>
          <w:sz w:val="24"/>
        </w:rPr>
        <w:t>задачами</w:t>
      </w:r>
      <w:r>
        <w:rPr>
          <w:b w:val="1"/>
          <w:i w:val="1"/>
          <w:spacing w:val="48"/>
          <w:sz w:val="24"/>
        </w:rPr>
        <w:t xml:space="preserve"> </w:t>
      </w:r>
      <w:r>
        <w:rPr>
          <w:sz w:val="24"/>
        </w:rPr>
        <w:t>образовательной</w:t>
      </w:r>
      <w:r>
        <w:rPr>
          <w:spacing w:val="-57"/>
          <w:sz w:val="24"/>
        </w:rPr>
        <w:t xml:space="preserve"> </w:t>
      </w:r>
      <w:r>
        <w:rPr>
          <w:sz w:val="24"/>
        </w:rPr>
        <w:t>деятельности являются:</w:t>
      </w:r>
    </w:p>
    <w:p w14:paraId="B505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2–3</w:t>
      </w:r>
      <w:r>
        <w:rPr>
          <w:rFonts w:ascii="Times New Roman" w:hAnsi="Times New Roman"/>
          <w:i w:val="1"/>
          <w:spacing w:val="-1"/>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5–6</w:t>
      </w:r>
      <w:r>
        <w:rPr>
          <w:rFonts w:ascii="Times New Roman" w:hAnsi="Times New Roman"/>
          <w:i w:val="1"/>
          <w:spacing w:val="-2"/>
          <w:sz w:val="24"/>
        </w:rPr>
        <w:t xml:space="preserve"> </w:t>
      </w:r>
      <w:r>
        <w:rPr>
          <w:rFonts w:ascii="Times New Roman" w:hAnsi="Times New Roman"/>
          <w:i w:val="1"/>
          <w:sz w:val="24"/>
        </w:rPr>
        <w:t>месяцев</w:t>
      </w:r>
    </w:p>
    <w:p w14:paraId="B6050000">
      <w:pPr>
        <w:pStyle w:val="Style_8"/>
        <w:ind w:firstLine="709" w:left="0"/>
        <w:rPr>
          <w:sz w:val="24"/>
        </w:rPr>
      </w:pPr>
      <w:r>
        <w:rPr>
          <w:sz w:val="24"/>
        </w:rPr>
        <w:t>развивать у</w:t>
      </w:r>
      <w:r>
        <w:rPr>
          <w:spacing w:val="-8"/>
          <w:sz w:val="24"/>
        </w:rPr>
        <w:t xml:space="preserve"> </w:t>
      </w:r>
      <w:r>
        <w:rPr>
          <w:sz w:val="24"/>
        </w:rPr>
        <w:t>детей</w:t>
      </w:r>
      <w:r>
        <w:rPr>
          <w:spacing w:val="-2"/>
          <w:sz w:val="24"/>
        </w:rPr>
        <w:t xml:space="preserve"> </w:t>
      </w:r>
      <w:r>
        <w:rPr>
          <w:sz w:val="24"/>
        </w:rPr>
        <w:t>эмоциональную</w:t>
      </w:r>
      <w:r>
        <w:rPr>
          <w:spacing w:val="-3"/>
          <w:sz w:val="24"/>
        </w:rPr>
        <w:t xml:space="preserve"> </w:t>
      </w:r>
      <w:r>
        <w:rPr>
          <w:sz w:val="24"/>
        </w:rPr>
        <w:t>отзывчивость</w:t>
      </w:r>
      <w:r>
        <w:rPr>
          <w:spacing w:val="-1"/>
          <w:sz w:val="24"/>
        </w:rPr>
        <w:t xml:space="preserve"> </w:t>
      </w:r>
      <w:r>
        <w:rPr>
          <w:sz w:val="24"/>
        </w:rPr>
        <w:t>на</w:t>
      </w:r>
      <w:r>
        <w:rPr>
          <w:spacing w:val="-4"/>
          <w:sz w:val="24"/>
        </w:rPr>
        <w:t xml:space="preserve"> </w:t>
      </w:r>
      <w:r>
        <w:rPr>
          <w:sz w:val="24"/>
        </w:rPr>
        <w:t>музыку</w:t>
      </w:r>
      <w:r>
        <w:rPr>
          <w:spacing w:val="-3"/>
          <w:sz w:val="24"/>
        </w:rPr>
        <w:t xml:space="preserve"> </w:t>
      </w:r>
      <w:r>
        <w:rPr>
          <w:sz w:val="24"/>
        </w:rPr>
        <w:t>контрастного</w:t>
      </w:r>
      <w:r>
        <w:rPr>
          <w:spacing w:val="-3"/>
          <w:sz w:val="24"/>
        </w:rPr>
        <w:t xml:space="preserve"> </w:t>
      </w:r>
      <w:r>
        <w:rPr>
          <w:sz w:val="24"/>
        </w:rPr>
        <w:t>характера;</w:t>
      </w:r>
    </w:p>
    <w:p w14:paraId="B7050000">
      <w:pPr>
        <w:pStyle w:val="Style_8"/>
        <w:ind w:firstLine="709" w:left="0"/>
        <w:rPr>
          <w:sz w:val="24"/>
        </w:rPr>
      </w:pPr>
      <w:r>
        <w:rPr>
          <w:sz w:val="24"/>
        </w:rPr>
        <w:t>формировать</w:t>
      </w:r>
      <w:r>
        <w:rPr>
          <w:spacing w:val="43"/>
          <w:sz w:val="24"/>
        </w:rPr>
        <w:t xml:space="preserve"> </w:t>
      </w:r>
      <w:r>
        <w:rPr>
          <w:sz w:val="24"/>
        </w:rPr>
        <w:t>навык</w:t>
      </w:r>
      <w:r>
        <w:rPr>
          <w:spacing w:val="43"/>
          <w:sz w:val="24"/>
        </w:rPr>
        <w:t xml:space="preserve"> </w:t>
      </w:r>
      <w:r>
        <w:rPr>
          <w:sz w:val="24"/>
        </w:rPr>
        <w:t>сосредоточиваться</w:t>
      </w:r>
      <w:r>
        <w:rPr>
          <w:spacing w:val="42"/>
          <w:sz w:val="24"/>
        </w:rPr>
        <w:t xml:space="preserve"> </w:t>
      </w:r>
      <w:r>
        <w:rPr>
          <w:sz w:val="24"/>
        </w:rPr>
        <w:t>на</w:t>
      </w:r>
      <w:r>
        <w:rPr>
          <w:spacing w:val="41"/>
          <w:sz w:val="24"/>
        </w:rPr>
        <w:t xml:space="preserve"> </w:t>
      </w:r>
      <w:r>
        <w:rPr>
          <w:sz w:val="24"/>
        </w:rPr>
        <w:t>пении</w:t>
      </w:r>
      <w:r>
        <w:rPr>
          <w:spacing w:val="43"/>
          <w:sz w:val="24"/>
        </w:rPr>
        <w:t xml:space="preserve"> </w:t>
      </w:r>
      <w:r>
        <w:rPr>
          <w:sz w:val="24"/>
        </w:rPr>
        <w:t>взрослых</w:t>
      </w:r>
      <w:r>
        <w:rPr>
          <w:spacing w:val="41"/>
          <w:sz w:val="24"/>
        </w:rPr>
        <w:t xml:space="preserve"> </w:t>
      </w:r>
      <w:r>
        <w:rPr>
          <w:sz w:val="24"/>
        </w:rPr>
        <w:t>и</w:t>
      </w:r>
      <w:r>
        <w:rPr>
          <w:spacing w:val="40"/>
          <w:sz w:val="24"/>
        </w:rPr>
        <w:t xml:space="preserve"> </w:t>
      </w:r>
      <w:r>
        <w:rPr>
          <w:sz w:val="24"/>
        </w:rPr>
        <w:t>звучании</w:t>
      </w:r>
      <w:r>
        <w:rPr>
          <w:spacing w:val="43"/>
          <w:sz w:val="24"/>
        </w:rPr>
        <w:t xml:space="preserve"> </w:t>
      </w:r>
      <w:r>
        <w:rPr>
          <w:sz w:val="24"/>
        </w:rPr>
        <w:t>музыкальных</w:t>
      </w:r>
      <w:r>
        <w:rPr>
          <w:spacing w:val="-57"/>
          <w:sz w:val="24"/>
        </w:rPr>
        <w:t xml:space="preserve"> </w:t>
      </w:r>
      <w:r>
        <w:rPr>
          <w:sz w:val="24"/>
        </w:rPr>
        <w:t>инструментов.</w:t>
      </w:r>
    </w:p>
    <w:p w14:paraId="B805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2"/>
          <w:sz w:val="24"/>
        </w:rPr>
        <w:t xml:space="preserve"> </w:t>
      </w:r>
      <w:r>
        <w:rPr>
          <w:rFonts w:ascii="Times New Roman" w:hAnsi="Times New Roman"/>
          <w:i w:val="1"/>
          <w:sz w:val="24"/>
        </w:rPr>
        <w:t>5–6</w:t>
      </w:r>
      <w:r>
        <w:rPr>
          <w:rFonts w:ascii="Times New Roman" w:hAnsi="Times New Roman"/>
          <w:i w:val="1"/>
          <w:spacing w:val="-1"/>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9–10</w:t>
      </w:r>
      <w:r>
        <w:rPr>
          <w:rFonts w:ascii="Times New Roman" w:hAnsi="Times New Roman"/>
          <w:i w:val="1"/>
          <w:spacing w:val="-1"/>
          <w:sz w:val="24"/>
        </w:rPr>
        <w:t xml:space="preserve"> </w:t>
      </w:r>
      <w:r>
        <w:rPr>
          <w:rFonts w:ascii="Times New Roman" w:hAnsi="Times New Roman"/>
          <w:i w:val="1"/>
          <w:sz w:val="24"/>
        </w:rPr>
        <w:t>месяцев</w:t>
      </w:r>
    </w:p>
    <w:p w14:paraId="B9050000">
      <w:pPr>
        <w:pStyle w:val="Style_8"/>
        <w:ind w:firstLine="709" w:left="0"/>
        <w:rPr>
          <w:sz w:val="24"/>
        </w:rPr>
      </w:pPr>
      <w:r>
        <w:rPr>
          <w:sz w:val="24"/>
        </w:rPr>
        <w:t>приобщать</w:t>
      </w:r>
      <w:r>
        <w:rPr>
          <w:spacing w:val="-3"/>
          <w:sz w:val="24"/>
        </w:rPr>
        <w:t xml:space="preserve"> </w:t>
      </w:r>
      <w:r>
        <w:rPr>
          <w:sz w:val="24"/>
        </w:rPr>
        <w:t>детей</w:t>
      </w:r>
      <w:r>
        <w:rPr>
          <w:spacing w:val="-5"/>
          <w:sz w:val="24"/>
        </w:rPr>
        <w:t xml:space="preserve"> </w:t>
      </w:r>
      <w:r>
        <w:rPr>
          <w:sz w:val="24"/>
        </w:rPr>
        <w:t>к</w:t>
      </w:r>
      <w:r>
        <w:rPr>
          <w:spacing w:val="-3"/>
          <w:sz w:val="24"/>
        </w:rPr>
        <w:t xml:space="preserve"> </w:t>
      </w:r>
      <w:r>
        <w:rPr>
          <w:sz w:val="24"/>
        </w:rPr>
        <w:t>слушанию</w:t>
      </w:r>
      <w:r>
        <w:rPr>
          <w:spacing w:val="-3"/>
          <w:sz w:val="24"/>
        </w:rPr>
        <w:t xml:space="preserve"> </w:t>
      </w:r>
      <w:r>
        <w:rPr>
          <w:sz w:val="24"/>
        </w:rPr>
        <w:t>вокальной</w:t>
      </w:r>
      <w:r>
        <w:rPr>
          <w:spacing w:val="-6"/>
          <w:sz w:val="24"/>
        </w:rPr>
        <w:t xml:space="preserve"> </w:t>
      </w:r>
      <w:r>
        <w:rPr>
          <w:sz w:val="24"/>
        </w:rPr>
        <w:t>и</w:t>
      </w:r>
      <w:r>
        <w:rPr>
          <w:spacing w:val="-3"/>
          <w:sz w:val="24"/>
        </w:rPr>
        <w:t xml:space="preserve"> </w:t>
      </w:r>
      <w:r>
        <w:rPr>
          <w:sz w:val="24"/>
        </w:rPr>
        <w:t>инструментальной</w:t>
      </w:r>
      <w:r>
        <w:rPr>
          <w:spacing w:val="-3"/>
          <w:sz w:val="24"/>
        </w:rPr>
        <w:t xml:space="preserve"> </w:t>
      </w:r>
      <w:r>
        <w:rPr>
          <w:sz w:val="24"/>
        </w:rPr>
        <w:t>музыки;</w:t>
      </w:r>
    </w:p>
    <w:p w14:paraId="BA050000">
      <w:pPr>
        <w:pStyle w:val="Style_8"/>
        <w:ind w:firstLine="709" w:left="0"/>
        <w:rPr>
          <w:sz w:val="24"/>
        </w:rPr>
      </w:pPr>
      <w:r>
        <w:rPr>
          <w:sz w:val="24"/>
        </w:rPr>
        <w:t>формировать</w:t>
      </w:r>
      <w:r>
        <w:rPr>
          <w:spacing w:val="-3"/>
          <w:sz w:val="24"/>
        </w:rPr>
        <w:t xml:space="preserve"> </w:t>
      </w:r>
      <w:r>
        <w:rPr>
          <w:sz w:val="24"/>
        </w:rPr>
        <w:t>слуховое</w:t>
      </w:r>
      <w:r>
        <w:rPr>
          <w:spacing w:val="-3"/>
          <w:sz w:val="24"/>
        </w:rPr>
        <w:t xml:space="preserve"> </w:t>
      </w:r>
      <w:r>
        <w:rPr>
          <w:sz w:val="24"/>
        </w:rPr>
        <w:t>внимание,</w:t>
      </w:r>
      <w:r>
        <w:rPr>
          <w:spacing w:val="-3"/>
          <w:sz w:val="24"/>
        </w:rPr>
        <w:t xml:space="preserve"> </w:t>
      </w:r>
      <w:r>
        <w:rPr>
          <w:sz w:val="24"/>
        </w:rPr>
        <w:t>способность</w:t>
      </w:r>
      <w:r>
        <w:rPr>
          <w:spacing w:val="-4"/>
          <w:sz w:val="24"/>
        </w:rPr>
        <w:t xml:space="preserve"> </w:t>
      </w:r>
      <w:r>
        <w:rPr>
          <w:sz w:val="24"/>
        </w:rPr>
        <w:t>прислушиваться</w:t>
      </w:r>
      <w:r>
        <w:rPr>
          <w:spacing w:val="-4"/>
          <w:sz w:val="24"/>
        </w:rPr>
        <w:t xml:space="preserve"> </w:t>
      </w:r>
      <w:r>
        <w:rPr>
          <w:sz w:val="24"/>
        </w:rPr>
        <w:t>к</w:t>
      </w:r>
      <w:r>
        <w:rPr>
          <w:spacing w:val="-3"/>
          <w:sz w:val="24"/>
        </w:rPr>
        <w:t xml:space="preserve"> </w:t>
      </w:r>
      <w:r>
        <w:rPr>
          <w:sz w:val="24"/>
        </w:rPr>
        <w:t>музыке,</w:t>
      </w:r>
      <w:r>
        <w:rPr>
          <w:spacing w:val="-3"/>
          <w:sz w:val="24"/>
        </w:rPr>
        <w:t xml:space="preserve"> </w:t>
      </w:r>
      <w:r>
        <w:rPr>
          <w:sz w:val="24"/>
        </w:rPr>
        <w:t>слушать</w:t>
      </w:r>
      <w:r>
        <w:rPr>
          <w:spacing w:val="-2"/>
          <w:sz w:val="24"/>
        </w:rPr>
        <w:t xml:space="preserve"> </w:t>
      </w:r>
      <w:r>
        <w:rPr>
          <w:sz w:val="24"/>
        </w:rPr>
        <w:t>ее.</w:t>
      </w:r>
    </w:p>
    <w:p w14:paraId="BB05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2"/>
          <w:sz w:val="24"/>
        </w:rPr>
        <w:t xml:space="preserve"> </w:t>
      </w:r>
      <w:r>
        <w:rPr>
          <w:rFonts w:ascii="Times New Roman" w:hAnsi="Times New Roman"/>
          <w:i w:val="1"/>
          <w:sz w:val="24"/>
        </w:rPr>
        <w:t>9–10</w:t>
      </w:r>
      <w:r>
        <w:rPr>
          <w:rFonts w:ascii="Times New Roman" w:hAnsi="Times New Roman"/>
          <w:i w:val="1"/>
          <w:spacing w:val="-1"/>
          <w:sz w:val="24"/>
        </w:rPr>
        <w:t xml:space="preserve"> </w:t>
      </w:r>
      <w:r>
        <w:rPr>
          <w:rFonts w:ascii="Times New Roman" w:hAnsi="Times New Roman"/>
          <w:i w:val="1"/>
          <w:sz w:val="24"/>
        </w:rPr>
        <w:t>месяцев</w:t>
      </w:r>
      <w:r>
        <w:rPr>
          <w:rFonts w:ascii="Times New Roman" w:hAnsi="Times New Roman"/>
          <w:i w:val="1"/>
          <w:spacing w:val="-2"/>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1 года</w:t>
      </w:r>
    </w:p>
    <w:p w14:paraId="BC050000">
      <w:pPr>
        <w:pStyle w:val="Style_8"/>
        <w:ind w:firstLine="709" w:left="0"/>
        <w:rPr>
          <w:sz w:val="24"/>
        </w:rPr>
      </w:pPr>
      <w:r>
        <w:rPr>
          <w:sz w:val="24"/>
        </w:rPr>
        <w:t>способствовать</w:t>
      </w:r>
      <w:r>
        <w:rPr>
          <w:spacing w:val="15"/>
          <w:sz w:val="24"/>
        </w:rPr>
        <w:t xml:space="preserve"> </w:t>
      </w:r>
      <w:r>
        <w:rPr>
          <w:sz w:val="24"/>
        </w:rPr>
        <w:t>у</w:t>
      </w:r>
      <w:r>
        <w:rPr>
          <w:spacing w:val="8"/>
          <w:sz w:val="24"/>
        </w:rPr>
        <w:t xml:space="preserve"> </w:t>
      </w:r>
      <w:r>
        <w:rPr>
          <w:sz w:val="24"/>
        </w:rPr>
        <w:t>детей</w:t>
      </w:r>
      <w:r>
        <w:rPr>
          <w:spacing w:val="13"/>
          <w:sz w:val="24"/>
        </w:rPr>
        <w:t xml:space="preserve"> </w:t>
      </w:r>
      <w:r>
        <w:rPr>
          <w:sz w:val="24"/>
        </w:rPr>
        <w:t>возникновению</w:t>
      </w:r>
      <w:r>
        <w:rPr>
          <w:spacing w:val="13"/>
          <w:sz w:val="24"/>
        </w:rPr>
        <w:t xml:space="preserve"> </w:t>
      </w:r>
      <w:r>
        <w:rPr>
          <w:sz w:val="24"/>
        </w:rPr>
        <w:t>чувства</w:t>
      </w:r>
      <w:r>
        <w:rPr>
          <w:spacing w:val="14"/>
          <w:sz w:val="24"/>
        </w:rPr>
        <w:t xml:space="preserve"> </w:t>
      </w:r>
      <w:r>
        <w:rPr>
          <w:sz w:val="24"/>
        </w:rPr>
        <w:t>удовольствия</w:t>
      </w:r>
      <w:r>
        <w:rPr>
          <w:spacing w:val="12"/>
          <w:sz w:val="24"/>
        </w:rPr>
        <w:t xml:space="preserve"> </w:t>
      </w:r>
      <w:r>
        <w:rPr>
          <w:sz w:val="24"/>
        </w:rPr>
        <w:t>при</w:t>
      </w:r>
      <w:r>
        <w:rPr>
          <w:spacing w:val="13"/>
          <w:sz w:val="24"/>
        </w:rPr>
        <w:t xml:space="preserve"> </w:t>
      </w:r>
      <w:r>
        <w:rPr>
          <w:sz w:val="24"/>
        </w:rPr>
        <w:t>восприятии</w:t>
      </w:r>
      <w:r>
        <w:rPr>
          <w:spacing w:val="13"/>
          <w:sz w:val="24"/>
        </w:rPr>
        <w:t xml:space="preserve"> </w:t>
      </w:r>
      <w:r>
        <w:rPr>
          <w:sz w:val="24"/>
        </w:rPr>
        <w:t>вокальной</w:t>
      </w:r>
      <w:r>
        <w:rPr>
          <w:spacing w:val="13"/>
          <w:sz w:val="24"/>
        </w:rPr>
        <w:t xml:space="preserve"> </w:t>
      </w:r>
      <w:r>
        <w:rPr>
          <w:sz w:val="24"/>
        </w:rPr>
        <w:t>и</w:t>
      </w:r>
      <w:r>
        <w:rPr>
          <w:spacing w:val="-57"/>
          <w:sz w:val="24"/>
        </w:rPr>
        <w:t xml:space="preserve"> </w:t>
      </w:r>
      <w:r>
        <w:rPr>
          <w:sz w:val="24"/>
        </w:rPr>
        <w:t>инструментальной</w:t>
      </w:r>
      <w:r>
        <w:rPr>
          <w:spacing w:val="-1"/>
          <w:sz w:val="24"/>
        </w:rPr>
        <w:t xml:space="preserve"> </w:t>
      </w:r>
      <w:r>
        <w:rPr>
          <w:sz w:val="24"/>
        </w:rPr>
        <w:t>музыки;</w:t>
      </w:r>
    </w:p>
    <w:p w14:paraId="BD050000">
      <w:pPr>
        <w:pStyle w:val="Style_8"/>
        <w:ind w:firstLine="709" w:left="0"/>
        <w:rPr>
          <w:sz w:val="24"/>
        </w:rPr>
      </w:pPr>
      <w:r>
        <w:rPr>
          <w:sz w:val="24"/>
        </w:rPr>
        <w:t>поддерживать</w:t>
      </w:r>
      <w:r>
        <w:rPr>
          <w:spacing w:val="-4"/>
          <w:sz w:val="24"/>
        </w:rPr>
        <w:t xml:space="preserve"> </w:t>
      </w:r>
      <w:r>
        <w:rPr>
          <w:sz w:val="24"/>
        </w:rPr>
        <w:t>запоминания</w:t>
      </w:r>
      <w:r>
        <w:rPr>
          <w:spacing w:val="-4"/>
          <w:sz w:val="24"/>
        </w:rPr>
        <w:t xml:space="preserve"> </w:t>
      </w:r>
      <w:r>
        <w:rPr>
          <w:sz w:val="24"/>
        </w:rPr>
        <w:t>элементарных</w:t>
      </w:r>
      <w:r>
        <w:rPr>
          <w:spacing w:val="-3"/>
          <w:sz w:val="24"/>
        </w:rPr>
        <w:t xml:space="preserve"> </w:t>
      </w:r>
      <w:r>
        <w:rPr>
          <w:sz w:val="24"/>
        </w:rPr>
        <w:t>движений,</w:t>
      </w:r>
      <w:r>
        <w:rPr>
          <w:spacing w:val="-4"/>
          <w:sz w:val="24"/>
        </w:rPr>
        <w:t xml:space="preserve"> </w:t>
      </w:r>
      <w:r>
        <w:rPr>
          <w:sz w:val="24"/>
        </w:rPr>
        <w:t>связанных</w:t>
      </w:r>
      <w:r>
        <w:rPr>
          <w:spacing w:val="-2"/>
          <w:sz w:val="24"/>
        </w:rPr>
        <w:t xml:space="preserve"> </w:t>
      </w:r>
      <w:r>
        <w:rPr>
          <w:sz w:val="24"/>
        </w:rPr>
        <w:t>с</w:t>
      </w:r>
      <w:r>
        <w:rPr>
          <w:spacing w:val="-5"/>
          <w:sz w:val="24"/>
        </w:rPr>
        <w:t xml:space="preserve"> </w:t>
      </w:r>
      <w:r>
        <w:rPr>
          <w:sz w:val="24"/>
        </w:rPr>
        <w:t>музыкой.</w:t>
      </w:r>
    </w:p>
    <w:p w14:paraId="BE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 xml:space="preserve">деятельности </w:t>
      </w:r>
    </w:p>
    <w:p w14:paraId="BF050000">
      <w:pPr>
        <w:pStyle w:val="Style_8"/>
        <w:ind w:firstLine="709" w:left="0"/>
        <w:rPr>
          <w:sz w:val="24"/>
        </w:rPr>
      </w:pPr>
      <w:r>
        <w:rPr>
          <w:i w:val="1"/>
          <w:sz w:val="24"/>
        </w:rPr>
        <w:t>От</w:t>
      </w:r>
      <w:r>
        <w:rPr>
          <w:i w:val="1"/>
          <w:spacing w:val="1"/>
          <w:sz w:val="24"/>
        </w:rPr>
        <w:t xml:space="preserve"> </w:t>
      </w:r>
      <w:r>
        <w:rPr>
          <w:i w:val="1"/>
          <w:sz w:val="24"/>
        </w:rPr>
        <w:t>2–3</w:t>
      </w:r>
      <w:r>
        <w:rPr>
          <w:i w:val="1"/>
          <w:spacing w:val="1"/>
          <w:sz w:val="24"/>
        </w:rPr>
        <w:t xml:space="preserve"> </w:t>
      </w:r>
      <w:r>
        <w:rPr>
          <w:i w:val="1"/>
          <w:sz w:val="24"/>
        </w:rPr>
        <w:t>до</w:t>
      </w:r>
      <w:r>
        <w:rPr>
          <w:i w:val="1"/>
          <w:spacing w:val="1"/>
          <w:sz w:val="24"/>
        </w:rPr>
        <w:t xml:space="preserve"> </w:t>
      </w:r>
      <w:r>
        <w:rPr>
          <w:i w:val="1"/>
          <w:sz w:val="24"/>
        </w:rPr>
        <w:t>5–6</w:t>
      </w:r>
      <w:r>
        <w:rPr>
          <w:i w:val="1"/>
          <w:spacing w:val="1"/>
          <w:sz w:val="24"/>
        </w:rPr>
        <w:t xml:space="preserve"> </w:t>
      </w:r>
      <w:r>
        <w:rPr>
          <w:i w:val="1"/>
          <w:sz w:val="24"/>
        </w:rPr>
        <w:t>месяцев</w:t>
      </w:r>
      <w:r>
        <w:rPr>
          <w:i w:val="1"/>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старается</w:t>
      </w:r>
      <w:r>
        <w:rPr>
          <w:spacing w:val="1"/>
          <w:sz w:val="24"/>
        </w:rPr>
        <w:t xml:space="preserve"> </w:t>
      </w:r>
      <w:r>
        <w:rPr>
          <w:sz w:val="24"/>
        </w:rPr>
        <w:t>побудить</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эмоциональную</w:t>
      </w:r>
      <w:r>
        <w:rPr>
          <w:spacing w:val="1"/>
          <w:sz w:val="24"/>
        </w:rPr>
        <w:t xml:space="preserve"> </w:t>
      </w:r>
      <w:r>
        <w:rPr>
          <w:sz w:val="24"/>
        </w:rPr>
        <w:t>отзывчивость на веселую и спокойную мелодию; радостное оживление при звучании плясовой</w:t>
      </w:r>
      <w:r>
        <w:rPr>
          <w:spacing w:val="1"/>
          <w:sz w:val="24"/>
        </w:rPr>
        <w:t xml:space="preserve"> </w:t>
      </w:r>
      <w:r>
        <w:rPr>
          <w:sz w:val="24"/>
        </w:rPr>
        <w:t>мелодии. Формирует умение с помощью педагога под музыку приподнимать и опускать руки.</w:t>
      </w:r>
      <w:r>
        <w:rPr>
          <w:spacing w:val="1"/>
          <w:sz w:val="24"/>
        </w:rPr>
        <w:t xml:space="preserve"> </w:t>
      </w:r>
      <w:r>
        <w:rPr>
          <w:sz w:val="24"/>
        </w:rPr>
        <w:t>Формирует</w:t>
      </w:r>
      <w:r>
        <w:rPr>
          <w:spacing w:val="1"/>
          <w:sz w:val="24"/>
        </w:rPr>
        <w:t xml:space="preserve"> </w:t>
      </w:r>
      <w:r>
        <w:rPr>
          <w:sz w:val="24"/>
        </w:rPr>
        <w:t>самостоятельный</w:t>
      </w:r>
      <w:r>
        <w:rPr>
          <w:spacing w:val="1"/>
          <w:sz w:val="24"/>
        </w:rPr>
        <w:t xml:space="preserve"> </w:t>
      </w:r>
      <w:r>
        <w:rPr>
          <w:sz w:val="24"/>
        </w:rPr>
        <w:t>навык</w:t>
      </w:r>
      <w:r>
        <w:rPr>
          <w:spacing w:val="1"/>
          <w:sz w:val="24"/>
        </w:rPr>
        <w:t xml:space="preserve"> </w:t>
      </w:r>
      <w:r>
        <w:rPr>
          <w:sz w:val="24"/>
        </w:rPr>
        <w:t>звенеть</w:t>
      </w:r>
      <w:r>
        <w:rPr>
          <w:spacing w:val="1"/>
          <w:sz w:val="24"/>
        </w:rPr>
        <w:t xml:space="preserve"> </w:t>
      </w:r>
      <w:r>
        <w:rPr>
          <w:sz w:val="24"/>
        </w:rPr>
        <w:t>погремушкой,</w:t>
      </w:r>
      <w:r>
        <w:rPr>
          <w:spacing w:val="1"/>
          <w:sz w:val="24"/>
        </w:rPr>
        <w:t xml:space="preserve"> </w:t>
      </w:r>
      <w:r>
        <w:rPr>
          <w:sz w:val="24"/>
        </w:rPr>
        <w:t>колокольчиком,</w:t>
      </w:r>
      <w:r>
        <w:rPr>
          <w:spacing w:val="1"/>
          <w:sz w:val="24"/>
        </w:rPr>
        <w:t xml:space="preserve"> </w:t>
      </w:r>
      <w:r>
        <w:rPr>
          <w:sz w:val="24"/>
        </w:rPr>
        <w:t>бубном,</w:t>
      </w:r>
      <w:r>
        <w:rPr>
          <w:spacing w:val="1"/>
          <w:sz w:val="24"/>
        </w:rPr>
        <w:t xml:space="preserve"> </w:t>
      </w:r>
      <w:r>
        <w:rPr>
          <w:sz w:val="24"/>
        </w:rPr>
        <w:t>ударять</w:t>
      </w:r>
      <w:r>
        <w:rPr>
          <w:spacing w:val="1"/>
          <w:sz w:val="24"/>
        </w:rPr>
        <w:t xml:space="preserve"> </w:t>
      </w:r>
      <w:r>
        <w:rPr>
          <w:sz w:val="24"/>
        </w:rPr>
        <w:t>в</w:t>
      </w:r>
      <w:r>
        <w:rPr>
          <w:spacing w:val="1"/>
          <w:sz w:val="24"/>
        </w:rPr>
        <w:t xml:space="preserve"> </w:t>
      </w:r>
      <w:r>
        <w:rPr>
          <w:sz w:val="24"/>
        </w:rPr>
        <w:t>барабан.</w:t>
      </w:r>
    </w:p>
    <w:p w14:paraId="C0050000">
      <w:pPr>
        <w:pStyle w:val="Style_8"/>
        <w:ind w:firstLine="709" w:left="0"/>
        <w:rPr>
          <w:sz w:val="24"/>
        </w:rPr>
      </w:pPr>
      <w:r>
        <w:rPr>
          <w:i w:val="1"/>
          <w:sz w:val="24"/>
        </w:rPr>
        <w:t>От</w:t>
      </w:r>
      <w:r>
        <w:rPr>
          <w:i w:val="1"/>
          <w:spacing w:val="1"/>
          <w:sz w:val="24"/>
        </w:rPr>
        <w:t xml:space="preserve"> </w:t>
      </w:r>
      <w:r>
        <w:rPr>
          <w:i w:val="1"/>
          <w:sz w:val="24"/>
        </w:rPr>
        <w:t>5–6</w:t>
      </w:r>
      <w:r>
        <w:rPr>
          <w:i w:val="1"/>
          <w:spacing w:val="1"/>
          <w:sz w:val="24"/>
        </w:rPr>
        <w:t xml:space="preserve"> </w:t>
      </w:r>
      <w:r>
        <w:rPr>
          <w:i w:val="1"/>
          <w:sz w:val="24"/>
        </w:rPr>
        <w:t>до</w:t>
      </w:r>
      <w:r>
        <w:rPr>
          <w:i w:val="1"/>
          <w:spacing w:val="1"/>
          <w:sz w:val="24"/>
        </w:rPr>
        <w:t xml:space="preserve"> </w:t>
      </w:r>
      <w:r>
        <w:rPr>
          <w:i w:val="1"/>
          <w:sz w:val="24"/>
        </w:rPr>
        <w:t>9–10</w:t>
      </w:r>
      <w:r>
        <w:rPr>
          <w:i w:val="1"/>
          <w:spacing w:val="1"/>
          <w:sz w:val="24"/>
        </w:rPr>
        <w:t xml:space="preserve"> </w:t>
      </w:r>
      <w:r>
        <w:rPr>
          <w:i w:val="1"/>
          <w:sz w:val="24"/>
        </w:rPr>
        <w:t>месяцев</w:t>
      </w:r>
      <w:r>
        <w:rPr>
          <w:i w:val="1"/>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эмоциональному</w:t>
      </w:r>
      <w:r>
        <w:rPr>
          <w:spacing w:val="1"/>
          <w:sz w:val="24"/>
        </w:rPr>
        <w:t xml:space="preserve"> </w:t>
      </w:r>
      <w:r>
        <w:rPr>
          <w:sz w:val="24"/>
        </w:rPr>
        <w:t>отклику</w:t>
      </w:r>
      <w:r>
        <w:rPr>
          <w:spacing w:val="1"/>
          <w:sz w:val="24"/>
        </w:rPr>
        <w:t xml:space="preserve"> </w:t>
      </w:r>
      <w:r>
        <w:rPr>
          <w:sz w:val="24"/>
        </w:rPr>
        <w:t>на</w:t>
      </w:r>
      <w:r>
        <w:rPr>
          <w:spacing w:val="1"/>
          <w:sz w:val="24"/>
        </w:rPr>
        <w:t xml:space="preserve"> </w:t>
      </w:r>
      <w:r>
        <w:rPr>
          <w:sz w:val="24"/>
        </w:rPr>
        <w:t>веселую,</w:t>
      </w:r>
      <w:r>
        <w:rPr>
          <w:spacing w:val="1"/>
          <w:sz w:val="24"/>
        </w:rPr>
        <w:t xml:space="preserve"> </w:t>
      </w:r>
      <w:r>
        <w:rPr>
          <w:sz w:val="24"/>
        </w:rPr>
        <w:t>быструю,</w:t>
      </w:r>
      <w:r>
        <w:rPr>
          <w:spacing w:val="1"/>
          <w:sz w:val="24"/>
        </w:rPr>
        <w:t xml:space="preserve"> </w:t>
      </w:r>
      <w:r>
        <w:rPr>
          <w:sz w:val="24"/>
        </w:rPr>
        <w:t>грустную,</w:t>
      </w:r>
      <w:r>
        <w:rPr>
          <w:spacing w:val="1"/>
          <w:sz w:val="24"/>
        </w:rPr>
        <w:t xml:space="preserve"> </w:t>
      </w:r>
      <w:r>
        <w:rPr>
          <w:sz w:val="24"/>
        </w:rPr>
        <w:t>спокойную,</w:t>
      </w:r>
      <w:r>
        <w:rPr>
          <w:spacing w:val="1"/>
          <w:sz w:val="24"/>
        </w:rPr>
        <w:t xml:space="preserve"> </w:t>
      </w:r>
      <w:r>
        <w:rPr>
          <w:sz w:val="24"/>
        </w:rPr>
        <w:t>медленную</w:t>
      </w:r>
      <w:r>
        <w:rPr>
          <w:spacing w:val="1"/>
          <w:sz w:val="24"/>
        </w:rPr>
        <w:t xml:space="preserve"> </w:t>
      </w:r>
      <w:r>
        <w:rPr>
          <w:sz w:val="24"/>
        </w:rPr>
        <w:t>мелодии,</w:t>
      </w:r>
      <w:r>
        <w:rPr>
          <w:spacing w:val="1"/>
          <w:sz w:val="24"/>
        </w:rPr>
        <w:t xml:space="preserve"> </w:t>
      </w:r>
      <w:r>
        <w:rPr>
          <w:sz w:val="24"/>
        </w:rPr>
        <w:t>сыгранные</w:t>
      </w:r>
      <w:r>
        <w:rPr>
          <w:spacing w:val="1"/>
          <w:sz w:val="24"/>
        </w:rPr>
        <w:t xml:space="preserve"> </w:t>
      </w:r>
      <w:r>
        <w:rPr>
          <w:sz w:val="24"/>
        </w:rPr>
        <w:t>на</w:t>
      </w:r>
      <w:r>
        <w:rPr>
          <w:spacing w:val="61"/>
          <w:sz w:val="24"/>
        </w:rPr>
        <w:t xml:space="preserve"> </w:t>
      </w:r>
      <w:r>
        <w:rPr>
          <w:sz w:val="24"/>
        </w:rPr>
        <w:t>разных</w:t>
      </w:r>
      <w:r>
        <w:rPr>
          <w:spacing w:val="1"/>
          <w:sz w:val="24"/>
        </w:rPr>
        <w:t xml:space="preserve"> </w:t>
      </w:r>
      <w:r>
        <w:rPr>
          <w:sz w:val="24"/>
        </w:rPr>
        <w:t>музыкальных инструментах (дудочка, губная гармошка, металлофон и др.). Педагог формирует у</w:t>
      </w:r>
      <w:r>
        <w:rPr>
          <w:spacing w:val="1"/>
          <w:sz w:val="24"/>
        </w:rPr>
        <w:t xml:space="preserve"> </w:t>
      </w:r>
      <w:r>
        <w:rPr>
          <w:sz w:val="24"/>
        </w:rPr>
        <w:t>детей</w:t>
      </w:r>
      <w:r>
        <w:rPr>
          <w:spacing w:val="1"/>
          <w:sz w:val="24"/>
        </w:rPr>
        <w:t xml:space="preserve"> </w:t>
      </w:r>
      <w:r>
        <w:rPr>
          <w:sz w:val="24"/>
        </w:rPr>
        <w:t>положительную</w:t>
      </w:r>
      <w:r>
        <w:rPr>
          <w:spacing w:val="1"/>
          <w:sz w:val="24"/>
        </w:rPr>
        <w:t xml:space="preserve"> </w:t>
      </w:r>
      <w:r>
        <w:rPr>
          <w:sz w:val="24"/>
        </w:rPr>
        <w:t>реакцию</w:t>
      </w:r>
      <w:r>
        <w:rPr>
          <w:spacing w:val="1"/>
          <w:sz w:val="24"/>
        </w:rPr>
        <w:t xml:space="preserve"> </w:t>
      </w:r>
      <w:r>
        <w:rPr>
          <w:sz w:val="24"/>
        </w:rPr>
        <w:t>на</w:t>
      </w:r>
      <w:r>
        <w:rPr>
          <w:spacing w:val="1"/>
          <w:sz w:val="24"/>
        </w:rPr>
        <w:t xml:space="preserve"> </w:t>
      </w:r>
      <w:r>
        <w:rPr>
          <w:sz w:val="24"/>
        </w:rPr>
        <w:t>пение</w:t>
      </w:r>
      <w:r>
        <w:rPr>
          <w:spacing w:val="1"/>
          <w:sz w:val="24"/>
        </w:rPr>
        <w:t xml:space="preserve"> </w:t>
      </w:r>
      <w:r>
        <w:rPr>
          <w:sz w:val="24"/>
        </w:rPr>
        <w:t>взрослого,</w:t>
      </w:r>
      <w:r>
        <w:rPr>
          <w:spacing w:val="1"/>
          <w:sz w:val="24"/>
        </w:rPr>
        <w:t xml:space="preserve"> </w:t>
      </w:r>
      <w:r>
        <w:rPr>
          <w:sz w:val="24"/>
        </w:rPr>
        <w:t>звучание</w:t>
      </w:r>
      <w:r>
        <w:rPr>
          <w:spacing w:val="1"/>
          <w:sz w:val="24"/>
        </w:rPr>
        <w:t xml:space="preserve"> </w:t>
      </w:r>
      <w:r>
        <w:rPr>
          <w:sz w:val="24"/>
        </w:rPr>
        <w:t>музыки.</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пропевание звуков и подпевание слогов. Способствует проявлению активности при восприятии</w:t>
      </w:r>
      <w:r>
        <w:rPr>
          <w:spacing w:val="1"/>
          <w:sz w:val="24"/>
        </w:rPr>
        <w:t xml:space="preserve"> </w:t>
      </w:r>
      <w:r>
        <w:rPr>
          <w:sz w:val="24"/>
        </w:rPr>
        <w:t>плясовых</w:t>
      </w:r>
      <w:r>
        <w:rPr>
          <w:spacing w:val="1"/>
          <w:sz w:val="24"/>
        </w:rPr>
        <w:t xml:space="preserve"> </w:t>
      </w:r>
      <w:r>
        <w:rPr>
          <w:sz w:val="24"/>
        </w:rPr>
        <w:t>мелодий.</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следующие</w:t>
      </w:r>
      <w:r>
        <w:rPr>
          <w:spacing w:val="1"/>
          <w:sz w:val="24"/>
        </w:rPr>
        <w:t xml:space="preserve"> </w:t>
      </w:r>
      <w:r>
        <w:rPr>
          <w:sz w:val="24"/>
        </w:rPr>
        <w:t xml:space="preserve">движения: хлопать в ладоши, притопывать и слегка </w:t>
      </w:r>
      <w:r>
        <w:rPr>
          <w:sz w:val="24"/>
        </w:rPr>
        <w:t>приседать, сгибать и разгибать ноги в коленях,</w:t>
      </w:r>
      <w:r>
        <w:rPr>
          <w:spacing w:val="-57"/>
          <w:sz w:val="24"/>
        </w:rPr>
        <w:t xml:space="preserve"> </w:t>
      </w:r>
      <w:r>
        <w:rPr>
          <w:sz w:val="24"/>
        </w:rPr>
        <w:t>извлекать</w:t>
      </w:r>
      <w:r>
        <w:rPr>
          <w:spacing w:val="-2"/>
          <w:sz w:val="24"/>
        </w:rPr>
        <w:t xml:space="preserve"> </w:t>
      </w:r>
      <w:r>
        <w:rPr>
          <w:sz w:val="24"/>
        </w:rPr>
        <w:t>звуки</w:t>
      </w:r>
      <w:r>
        <w:rPr>
          <w:spacing w:val="3"/>
          <w:sz w:val="24"/>
        </w:rPr>
        <w:t xml:space="preserve"> </w:t>
      </w:r>
      <w:r>
        <w:rPr>
          <w:sz w:val="24"/>
        </w:rPr>
        <w:t>из шумовых</w:t>
      </w:r>
      <w:r>
        <w:rPr>
          <w:spacing w:val="2"/>
          <w:sz w:val="24"/>
        </w:rPr>
        <w:t xml:space="preserve"> </w:t>
      </w:r>
      <w:r>
        <w:rPr>
          <w:sz w:val="24"/>
        </w:rPr>
        <w:t>инструментов.</w:t>
      </w:r>
    </w:p>
    <w:p w14:paraId="C1050000">
      <w:pPr>
        <w:pStyle w:val="Style_8"/>
        <w:ind w:firstLine="709" w:left="0"/>
        <w:rPr>
          <w:sz w:val="24"/>
        </w:rPr>
      </w:pPr>
      <w:r>
        <w:rPr>
          <w:i w:val="1"/>
          <w:sz w:val="24"/>
        </w:rPr>
        <w:t xml:space="preserve">От 9–10месяцев до 1 года </w:t>
      </w:r>
      <w:r>
        <w:rPr>
          <w:sz w:val="24"/>
        </w:rPr>
        <w:t>– педагог формирует у детей эмоциональную отзывчивость на</w:t>
      </w:r>
      <w:r>
        <w:rPr>
          <w:spacing w:val="1"/>
          <w:sz w:val="24"/>
        </w:rPr>
        <w:t xml:space="preserve"> </w:t>
      </w:r>
      <w:r>
        <w:rPr>
          <w:sz w:val="24"/>
        </w:rPr>
        <w:t>музыку</w:t>
      </w:r>
      <w:r>
        <w:rPr>
          <w:spacing w:val="1"/>
          <w:sz w:val="24"/>
        </w:rPr>
        <w:t xml:space="preserve"> </w:t>
      </w:r>
      <w:r>
        <w:rPr>
          <w:sz w:val="24"/>
        </w:rPr>
        <w:t>контрастного</w:t>
      </w:r>
      <w:r>
        <w:rPr>
          <w:spacing w:val="1"/>
          <w:sz w:val="24"/>
        </w:rPr>
        <w:t xml:space="preserve"> </w:t>
      </w:r>
      <w:r>
        <w:rPr>
          <w:sz w:val="24"/>
        </w:rPr>
        <w:t>характера</w:t>
      </w:r>
      <w:r>
        <w:rPr>
          <w:spacing w:val="1"/>
          <w:sz w:val="24"/>
        </w:rPr>
        <w:t xml:space="preserve"> </w:t>
      </w:r>
      <w:r>
        <w:rPr>
          <w:sz w:val="24"/>
        </w:rPr>
        <w:t>(веселая</w:t>
      </w:r>
      <w:r>
        <w:rPr>
          <w:spacing w:val="1"/>
          <w:sz w:val="24"/>
        </w:rPr>
        <w:t xml:space="preserve"> </w:t>
      </w:r>
      <w:r>
        <w:rPr>
          <w:sz w:val="24"/>
        </w:rPr>
        <w:t>—</w:t>
      </w:r>
      <w:r>
        <w:rPr>
          <w:spacing w:val="1"/>
          <w:sz w:val="24"/>
        </w:rPr>
        <w:t xml:space="preserve"> </w:t>
      </w:r>
      <w:r>
        <w:rPr>
          <w:sz w:val="24"/>
        </w:rPr>
        <w:t>спокойная,</w:t>
      </w:r>
      <w:r>
        <w:rPr>
          <w:spacing w:val="1"/>
          <w:sz w:val="24"/>
        </w:rPr>
        <w:t xml:space="preserve"> </w:t>
      </w:r>
      <w:r>
        <w:rPr>
          <w:sz w:val="24"/>
        </w:rPr>
        <w:t>быстрая</w:t>
      </w:r>
      <w:r>
        <w:rPr>
          <w:spacing w:val="1"/>
          <w:sz w:val="24"/>
        </w:rPr>
        <w:t xml:space="preserve"> </w:t>
      </w:r>
      <w:r>
        <w:rPr>
          <w:sz w:val="24"/>
        </w:rPr>
        <w:t>—</w:t>
      </w:r>
      <w:r>
        <w:rPr>
          <w:spacing w:val="1"/>
          <w:sz w:val="24"/>
        </w:rPr>
        <w:t xml:space="preserve"> </w:t>
      </w:r>
      <w:r>
        <w:rPr>
          <w:sz w:val="24"/>
        </w:rPr>
        <w:t>медленная).</w:t>
      </w:r>
      <w:r>
        <w:rPr>
          <w:spacing w:val="1"/>
          <w:sz w:val="24"/>
        </w:rPr>
        <w:t xml:space="preserve"> </w:t>
      </w:r>
      <w:r>
        <w:rPr>
          <w:sz w:val="24"/>
        </w:rPr>
        <w:t>Педагог</w:t>
      </w:r>
      <w:r>
        <w:rPr>
          <w:spacing w:val="1"/>
          <w:sz w:val="24"/>
        </w:rPr>
        <w:t xml:space="preserve"> </w:t>
      </w:r>
      <w:r>
        <w:rPr>
          <w:sz w:val="24"/>
        </w:rPr>
        <w:t>пробуждает у детей интерес к звучанию металлофона, флейты, детского пианино и др. Побуждает</w:t>
      </w:r>
      <w:r>
        <w:rPr>
          <w:spacing w:val="1"/>
          <w:sz w:val="24"/>
        </w:rPr>
        <w:t xml:space="preserve"> </w:t>
      </w:r>
      <w:r>
        <w:rPr>
          <w:sz w:val="24"/>
        </w:rPr>
        <w:t>подражать отдельным певческим интонациям взрослого (а-а-а...). Педагог поощряет отклик на</w:t>
      </w:r>
      <w:r>
        <w:rPr>
          <w:spacing w:val="1"/>
          <w:sz w:val="24"/>
        </w:rPr>
        <w:t xml:space="preserve"> </w:t>
      </w:r>
      <w:r>
        <w:rPr>
          <w:sz w:val="24"/>
        </w:rPr>
        <w:t>песенно-игровые</w:t>
      </w:r>
      <w:r>
        <w:rPr>
          <w:spacing w:val="1"/>
          <w:sz w:val="24"/>
        </w:rPr>
        <w:t xml:space="preserve"> </w:t>
      </w:r>
      <w:r>
        <w:rPr>
          <w:sz w:val="24"/>
        </w:rPr>
        <w:t>действия</w:t>
      </w:r>
      <w:r>
        <w:rPr>
          <w:spacing w:val="1"/>
          <w:sz w:val="24"/>
        </w:rPr>
        <w:t xml:space="preserve"> </w:t>
      </w:r>
      <w:r>
        <w:rPr>
          <w:sz w:val="24"/>
        </w:rPr>
        <w:t>взрослых</w:t>
      </w:r>
      <w:r>
        <w:rPr>
          <w:spacing w:val="1"/>
          <w:sz w:val="24"/>
        </w:rPr>
        <w:t xml:space="preserve"> </w:t>
      </w:r>
      <w:r>
        <w:rPr>
          <w:sz w:val="24"/>
        </w:rPr>
        <w:t>(«Кукла</w:t>
      </w:r>
      <w:r>
        <w:rPr>
          <w:spacing w:val="1"/>
          <w:sz w:val="24"/>
        </w:rPr>
        <w:t xml:space="preserve"> </w:t>
      </w:r>
      <w:r>
        <w:rPr>
          <w:sz w:val="24"/>
        </w:rPr>
        <w:t>пляшет»,</w:t>
      </w:r>
      <w:r>
        <w:rPr>
          <w:spacing w:val="1"/>
          <w:sz w:val="24"/>
        </w:rPr>
        <w:t xml:space="preserve"> </w:t>
      </w:r>
      <w:r>
        <w:rPr>
          <w:sz w:val="24"/>
        </w:rPr>
        <w:t>«Сорока-сорока»,</w:t>
      </w:r>
      <w:r>
        <w:rPr>
          <w:spacing w:val="61"/>
          <w:sz w:val="24"/>
        </w:rPr>
        <w:t xml:space="preserve"> </w:t>
      </w:r>
      <w:r>
        <w:rPr>
          <w:sz w:val="24"/>
        </w:rPr>
        <w:t>«Прятки»).</w:t>
      </w:r>
      <w:r>
        <w:rPr>
          <w:spacing w:val="1"/>
          <w:sz w:val="24"/>
        </w:rPr>
        <w:t xml:space="preserve"> </w:t>
      </w:r>
      <w:r>
        <w:rPr>
          <w:sz w:val="24"/>
        </w:rPr>
        <w:t>Поддерживает</w:t>
      </w:r>
      <w:r>
        <w:rPr>
          <w:spacing w:val="1"/>
          <w:sz w:val="24"/>
        </w:rPr>
        <w:t xml:space="preserve"> </w:t>
      </w:r>
      <w:r>
        <w:rPr>
          <w:sz w:val="24"/>
        </w:rPr>
        <w:t>двигательный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музыку</w:t>
      </w:r>
      <w:r>
        <w:rPr>
          <w:spacing w:val="1"/>
          <w:sz w:val="24"/>
        </w:rPr>
        <w:t xml:space="preserve"> </w:t>
      </w:r>
      <w:r>
        <w:rPr>
          <w:sz w:val="24"/>
        </w:rPr>
        <w:t>плясового</w:t>
      </w:r>
      <w:r>
        <w:rPr>
          <w:spacing w:val="1"/>
          <w:sz w:val="24"/>
        </w:rPr>
        <w:t xml:space="preserve"> </w:t>
      </w:r>
      <w:r>
        <w:rPr>
          <w:sz w:val="24"/>
        </w:rPr>
        <w:t>характера,</w:t>
      </w:r>
      <w:r>
        <w:rPr>
          <w:spacing w:val="1"/>
          <w:sz w:val="24"/>
        </w:rPr>
        <w:t xml:space="preserve"> </w:t>
      </w:r>
      <w:r>
        <w:rPr>
          <w:sz w:val="24"/>
        </w:rPr>
        <w:t>состоящую</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контрастных частей (медленная и быстрая). Педагог побуждает детей активно и самостоятельно</w:t>
      </w:r>
      <w:r>
        <w:rPr>
          <w:spacing w:val="1"/>
          <w:sz w:val="24"/>
        </w:rPr>
        <w:t xml:space="preserve"> </w:t>
      </w:r>
      <w:r>
        <w:rPr>
          <w:sz w:val="24"/>
        </w:rPr>
        <w:t>прихлопывать в ладоши, помахивать рукой, притопывать ногой, приплясывать, ударять в бубен,</w:t>
      </w:r>
      <w:r>
        <w:rPr>
          <w:spacing w:val="1"/>
          <w:sz w:val="24"/>
        </w:rPr>
        <w:t xml:space="preserve"> </w:t>
      </w:r>
      <w:r>
        <w:rPr>
          <w:sz w:val="24"/>
        </w:rPr>
        <w:t>играть с</w:t>
      </w:r>
      <w:r>
        <w:rPr>
          <w:spacing w:val="-1"/>
          <w:sz w:val="24"/>
        </w:rPr>
        <w:t xml:space="preserve"> </w:t>
      </w:r>
      <w:r>
        <w:rPr>
          <w:sz w:val="24"/>
        </w:rPr>
        <w:t>игрушкой, игрушечным</w:t>
      </w:r>
      <w:r>
        <w:rPr>
          <w:spacing w:val="-2"/>
          <w:sz w:val="24"/>
        </w:rPr>
        <w:t xml:space="preserve"> </w:t>
      </w:r>
      <w:r>
        <w:rPr>
          <w:sz w:val="24"/>
        </w:rPr>
        <w:t>роялем.</w:t>
      </w:r>
    </w:p>
    <w:p w14:paraId="C2050000">
      <w:pPr>
        <w:pStyle w:val="Style_8"/>
        <w:ind w:firstLine="709" w:left="0"/>
        <w:rPr>
          <w:sz w:val="24"/>
        </w:rPr>
      </w:pPr>
      <w:r>
        <w:rPr>
          <w:b w:val="1"/>
          <w:i w:val="1"/>
          <w:sz w:val="24"/>
        </w:rPr>
        <w:t xml:space="preserve">В результате, к концу 1 года жизни </w:t>
      </w:r>
      <w:r>
        <w:rPr>
          <w:sz w:val="24"/>
        </w:rPr>
        <w:t>у ребенка развиты эмоциональные реакции на музыку</w:t>
      </w:r>
      <w:r>
        <w:rPr>
          <w:spacing w:val="-57"/>
          <w:sz w:val="24"/>
        </w:rPr>
        <w:t xml:space="preserve"> </w:t>
      </w:r>
      <w:r>
        <w:rPr>
          <w:sz w:val="24"/>
        </w:rPr>
        <w:t>контрастного</w:t>
      </w:r>
      <w:r>
        <w:rPr>
          <w:spacing w:val="1"/>
          <w:sz w:val="24"/>
        </w:rPr>
        <w:t xml:space="preserve"> </w:t>
      </w:r>
      <w:r>
        <w:rPr>
          <w:sz w:val="24"/>
        </w:rPr>
        <w:t>характера</w:t>
      </w:r>
      <w:r>
        <w:rPr>
          <w:spacing w:val="1"/>
          <w:sz w:val="24"/>
        </w:rPr>
        <w:t xml:space="preserve"> </w:t>
      </w:r>
      <w:r>
        <w:rPr>
          <w:sz w:val="24"/>
        </w:rPr>
        <w:t>(танец,</w:t>
      </w:r>
      <w:r>
        <w:rPr>
          <w:spacing w:val="1"/>
          <w:sz w:val="24"/>
        </w:rPr>
        <w:t xml:space="preserve"> </w:t>
      </w:r>
      <w:r>
        <w:rPr>
          <w:sz w:val="24"/>
        </w:rPr>
        <w:t>колыбельная);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взрослого</w:t>
      </w:r>
      <w:r>
        <w:rPr>
          <w:spacing w:val="1"/>
          <w:sz w:val="24"/>
        </w:rPr>
        <w:t xml:space="preserve"> </w:t>
      </w:r>
      <w:r>
        <w:rPr>
          <w:sz w:val="24"/>
        </w:rPr>
        <w:t>выполняет</w:t>
      </w:r>
      <w:r>
        <w:rPr>
          <w:spacing w:val="1"/>
          <w:sz w:val="24"/>
        </w:rPr>
        <w:t xml:space="preserve"> </w:t>
      </w:r>
      <w:r>
        <w:rPr>
          <w:sz w:val="24"/>
        </w:rPr>
        <w:t>хлопки,</w:t>
      </w:r>
      <w:r>
        <w:rPr>
          <w:spacing w:val="1"/>
          <w:sz w:val="24"/>
        </w:rPr>
        <w:t xml:space="preserve"> </w:t>
      </w:r>
      <w:r>
        <w:rPr>
          <w:sz w:val="24"/>
        </w:rPr>
        <w:t>притопы,</w:t>
      </w:r>
      <w:r>
        <w:rPr>
          <w:spacing w:val="1"/>
          <w:sz w:val="24"/>
        </w:rPr>
        <w:t xml:space="preserve"> </w:t>
      </w:r>
      <w:r>
        <w:rPr>
          <w:sz w:val="24"/>
        </w:rPr>
        <w:t>манипулирует</w:t>
      </w:r>
      <w:r>
        <w:rPr>
          <w:spacing w:val="1"/>
          <w:sz w:val="24"/>
        </w:rPr>
        <w:t xml:space="preserve"> </w:t>
      </w:r>
      <w:r>
        <w:rPr>
          <w:sz w:val="24"/>
        </w:rPr>
        <w:t>с</w:t>
      </w:r>
      <w:r>
        <w:rPr>
          <w:spacing w:val="1"/>
          <w:sz w:val="24"/>
        </w:rPr>
        <w:t xml:space="preserve"> </w:t>
      </w:r>
      <w:r>
        <w:rPr>
          <w:sz w:val="24"/>
        </w:rPr>
        <w:t>погремушкой,</w:t>
      </w:r>
      <w:r>
        <w:rPr>
          <w:spacing w:val="1"/>
          <w:sz w:val="24"/>
        </w:rPr>
        <w:t xml:space="preserve"> </w:t>
      </w:r>
      <w:r>
        <w:rPr>
          <w:sz w:val="24"/>
        </w:rPr>
        <w:t>бубенцами</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сформирован</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звучанию</w:t>
      </w:r>
      <w:r>
        <w:rPr>
          <w:spacing w:val="1"/>
          <w:sz w:val="24"/>
        </w:rPr>
        <w:t xml:space="preserve"> </w:t>
      </w:r>
      <w:r>
        <w:rPr>
          <w:sz w:val="24"/>
        </w:rPr>
        <w:t>шумовых</w:t>
      </w:r>
      <w:r>
        <w:rPr>
          <w:spacing w:val="1"/>
          <w:sz w:val="24"/>
        </w:rPr>
        <w:t xml:space="preserve"> </w:t>
      </w:r>
      <w:r>
        <w:rPr>
          <w:sz w:val="24"/>
        </w:rPr>
        <w:t>музыкальных инструментов;</w:t>
      </w:r>
      <w:r>
        <w:rPr>
          <w:spacing w:val="-1"/>
          <w:sz w:val="24"/>
        </w:rPr>
        <w:t xml:space="preserve"> </w:t>
      </w:r>
      <w:r>
        <w:rPr>
          <w:sz w:val="24"/>
        </w:rPr>
        <w:t>проявляются певческие</w:t>
      </w:r>
      <w:r>
        <w:rPr>
          <w:spacing w:val="-2"/>
          <w:sz w:val="24"/>
        </w:rPr>
        <w:t xml:space="preserve"> </w:t>
      </w:r>
      <w:r>
        <w:rPr>
          <w:sz w:val="24"/>
        </w:rPr>
        <w:t>интонации.</w:t>
      </w:r>
    </w:p>
    <w:p w14:paraId="C3050000">
      <w:pPr>
        <w:pStyle w:val="Style_8"/>
        <w:ind w:firstLine="709" w:left="0"/>
        <w:rPr>
          <w:sz w:val="24"/>
        </w:rPr>
      </w:pPr>
    </w:p>
    <w:p w14:paraId="C4050000">
      <w:pPr>
        <w:pStyle w:val="Style_10"/>
        <w:ind w:firstLine="709" w:left="0"/>
        <w:outlineLvl w:val="8"/>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4"/>
          <w:sz w:val="24"/>
        </w:rPr>
        <w:t xml:space="preserve"> </w:t>
      </w:r>
      <w:r>
        <w:rPr>
          <w:sz w:val="24"/>
        </w:rPr>
        <w:t>до</w:t>
      </w:r>
      <w:r>
        <w:rPr>
          <w:spacing w:val="-1"/>
          <w:sz w:val="24"/>
        </w:rPr>
        <w:t xml:space="preserve"> </w:t>
      </w:r>
      <w:r>
        <w:rPr>
          <w:sz w:val="24"/>
        </w:rPr>
        <w:t>2 лет</w:t>
      </w:r>
    </w:p>
    <w:p w14:paraId="C5050000">
      <w:pPr>
        <w:pStyle w:val="Style_8"/>
        <w:ind w:firstLine="709" w:left="0"/>
        <w:rPr>
          <w:sz w:val="24"/>
        </w:rPr>
      </w:pPr>
      <w:r>
        <w:rPr>
          <w:sz w:val="24"/>
        </w:rPr>
        <w:t>В</w:t>
      </w:r>
      <w:r>
        <w:rPr>
          <w:spacing w:val="43"/>
          <w:sz w:val="24"/>
        </w:rPr>
        <w:t xml:space="preserve"> </w:t>
      </w:r>
      <w:r>
        <w:rPr>
          <w:sz w:val="24"/>
        </w:rPr>
        <w:t>области</w:t>
      </w:r>
      <w:r>
        <w:rPr>
          <w:spacing w:val="47"/>
          <w:sz w:val="24"/>
        </w:rPr>
        <w:t xml:space="preserve"> </w:t>
      </w:r>
      <w:r>
        <w:rPr>
          <w:sz w:val="24"/>
        </w:rPr>
        <w:t>художественно-эстетического</w:t>
      </w:r>
      <w:r>
        <w:rPr>
          <w:spacing w:val="46"/>
          <w:sz w:val="24"/>
        </w:rPr>
        <w:t xml:space="preserve"> </w:t>
      </w:r>
      <w:r>
        <w:rPr>
          <w:sz w:val="24"/>
        </w:rPr>
        <w:t>развития</w:t>
      </w:r>
      <w:r>
        <w:rPr>
          <w:spacing w:val="46"/>
          <w:sz w:val="24"/>
        </w:rPr>
        <w:t xml:space="preserve"> </w:t>
      </w:r>
      <w:r>
        <w:rPr>
          <w:sz w:val="24"/>
        </w:rPr>
        <w:t>основными</w:t>
      </w:r>
      <w:r>
        <w:rPr>
          <w:spacing w:val="50"/>
          <w:sz w:val="24"/>
        </w:rPr>
        <w:t xml:space="preserve"> </w:t>
      </w:r>
      <w:r>
        <w:rPr>
          <w:b w:val="1"/>
          <w:i w:val="1"/>
          <w:sz w:val="24"/>
        </w:rPr>
        <w:t>задачами</w:t>
      </w:r>
      <w:r>
        <w:rPr>
          <w:b w:val="1"/>
          <w:i w:val="1"/>
          <w:spacing w:val="48"/>
          <w:sz w:val="24"/>
        </w:rPr>
        <w:t xml:space="preserve"> </w:t>
      </w:r>
      <w:r>
        <w:rPr>
          <w:sz w:val="24"/>
        </w:rPr>
        <w:t>образовательной</w:t>
      </w:r>
      <w:r>
        <w:rPr>
          <w:spacing w:val="-57"/>
          <w:sz w:val="24"/>
        </w:rPr>
        <w:t xml:space="preserve"> </w:t>
      </w:r>
      <w:r>
        <w:rPr>
          <w:sz w:val="24"/>
        </w:rPr>
        <w:t>деятельности являются:</w:t>
      </w:r>
    </w:p>
    <w:p w14:paraId="C605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1"/>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2"/>
          <w:sz w:val="24"/>
        </w:rPr>
        <w:t xml:space="preserve"> </w:t>
      </w:r>
      <w:r>
        <w:rPr>
          <w:rFonts w:ascii="Times New Roman" w:hAnsi="Times New Roman"/>
          <w:i w:val="1"/>
          <w:sz w:val="24"/>
        </w:rPr>
        <w:t>6</w:t>
      </w:r>
      <w:r>
        <w:rPr>
          <w:rFonts w:ascii="Times New Roman" w:hAnsi="Times New Roman"/>
          <w:i w:val="1"/>
          <w:spacing w:val="-1"/>
          <w:sz w:val="24"/>
        </w:rPr>
        <w:t xml:space="preserve"> </w:t>
      </w:r>
      <w:r>
        <w:rPr>
          <w:rFonts w:ascii="Times New Roman" w:hAnsi="Times New Roman"/>
          <w:i w:val="1"/>
          <w:sz w:val="24"/>
        </w:rPr>
        <w:t>месяцев</w:t>
      </w:r>
    </w:p>
    <w:p w14:paraId="C7050000">
      <w:pPr>
        <w:pStyle w:val="Style_8"/>
        <w:ind w:firstLine="709" w:left="0"/>
        <w:rPr>
          <w:sz w:val="24"/>
        </w:rPr>
      </w:pPr>
      <w:r>
        <w:rPr>
          <w:sz w:val="24"/>
        </w:rPr>
        <w:t>формировать</w:t>
      </w:r>
      <w:r>
        <w:rPr>
          <w:spacing w:val="35"/>
          <w:sz w:val="24"/>
        </w:rPr>
        <w:t xml:space="preserve"> </w:t>
      </w:r>
      <w:r>
        <w:rPr>
          <w:sz w:val="24"/>
        </w:rPr>
        <w:t>у</w:t>
      </w:r>
      <w:r>
        <w:rPr>
          <w:spacing w:val="24"/>
          <w:sz w:val="24"/>
        </w:rPr>
        <w:t xml:space="preserve"> </w:t>
      </w:r>
      <w:r>
        <w:rPr>
          <w:sz w:val="24"/>
        </w:rPr>
        <w:t>детей</w:t>
      </w:r>
      <w:r>
        <w:rPr>
          <w:spacing w:val="32"/>
          <w:sz w:val="24"/>
        </w:rPr>
        <w:t xml:space="preserve"> </w:t>
      </w:r>
      <w:r>
        <w:rPr>
          <w:sz w:val="24"/>
        </w:rPr>
        <w:t>эмоциональный</w:t>
      </w:r>
      <w:r>
        <w:rPr>
          <w:spacing w:val="32"/>
          <w:sz w:val="24"/>
        </w:rPr>
        <w:t xml:space="preserve"> </w:t>
      </w:r>
      <w:r>
        <w:rPr>
          <w:sz w:val="24"/>
        </w:rPr>
        <w:t>отклик</w:t>
      </w:r>
      <w:r>
        <w:rPr>
          <w:spacing w:val="29"/>
          <w:sz w:val="24"/>
        </w:rPr>
        <w:t xml:space="preserve"> </w:t>
      </w:r>
      <w:r>
        <w:rPr>
          <w:sz w:val="24"/>
        </w:rPr>
        <w:t>на</w:t>
      </w:r>
      <w:r>
        <w:rPr>
          <w:spacing w:val="30"/>
          <w:sz w:val="24"/>
        </w:rPr>
        <w:t xml:space="preserve"> </w:t>
      </w:r>
      <w:r>
        <w:rPr>
          <w:sz w:val="24"/>
        </w:rPr>
        <w:t>музыку</w:t>
      </w:r>
      <w:r>
        <w:rPr>
          <w:spacing w:val="27"/>
          <w:sz w:val="24"/>
        </w:rPr>
        <w:t xml:space="preserve"> </w:t>
      </w:r>
      <w:r>
        <w:rPr>
          <w:sz w:val="24"/>
        </w:rPr>
        <w:t>(жестом,</w:t>
      </w:r>
      <w:r>
        <w:rPr>
          <w:spacing w:val="31"/>
          <w:sz w:val="24"/>
        </w:rPr>
        <w:t xml:space="preserve"> </w:t>
      </w:r>
      <w:r>
        <w:rPr>
          <w:sz w:val="24"/>
        </w:rPr>
        <w:t>мимикой,</w:t>
      </w:r>
      <w:r>
        <w:rPr>
          <w:spacing w:val="28"/>
          <w:sz w:val="24"/>
        </w:rPr>
        <w:t xml:space="preserve"> </w:t>
      </w:r>
      <w:r>
        <w:rPr>
          <w:sz w:val="24"/>
        </w:rPr>
        <w:t>подпеванием,</w:t>
      </w:r>
      <w:r>
        <w:rPr>
          <w:spacing w:val="-57"/>
          <w:sz w:val="24"/>
        </w:rPr>
        <w:t xml:space="preserve"> </w:t>
      </w:r>
      <w:r>
        <w:rPr>
          <w:sz w:val="24"/>
        </w:rPr>
        <w:t>движениями),</w:t>
      </w:r>
      <w:r>
        <w:rPr>
          <w:spacing w:val="-1"/>
          <w:sz w:val="24"/>
        </w:rPr>
        <w:t xml:space="preserve"> </w:t>
      </w:r>
      <w:r>
        <w:rPr>
          <w:sz w:val="24"/>
        </w:rPr>
        <w:t>желание</w:t>
      </w:r>
      <w:r>
        <w:rPr>
          <w:spacing w:val="-4"/>
          <w:sz w:val="24"/>
        </w:rPr>
        <w:t xml:space="preserve"> </w:t>
      </w:r>
      <w:r>
        <w:rPr>
          <w:sz w:val="24"/>
        </w:rPr>
        <w:t>слушать</w:t>
      </w:r>
      <w:r>
        <w:rPr>
          <w:spacing w:val="1"/>
          <w:sz w:val="24"/>
        </w:rPr>
        <w:t xml:space="preserve"> </w:t>
      </w:r>
      <w:r>
        <w:rPr>
          <w:sz w:val="24"/>
        </w:rPr>
        <w:t>музыкальные произведения;</w:t>
      </w:r>
    </w:p>
    <w:p w14:paraId="C8050000">
      <w:pPr>
        <w:pStyle w:val="Style_8"/>
        <w:ind w:firstLine="709" w:left="0"/>
        <w:rPr>
          <w:sz w:val="24"/>
        </w:rPr>
      </w:pPr>
      <w:r>
        <w:rPr>
          <w:sz w:val="24"/>
        </w:rPr>
        <w:t>создавать</w:t>
      </w:r>
      <w:r>
        <w:rPr>
          <w:spacing w:val="36"/>
          <w:sz w:val="24"/>
        </w:rPr>
        <w:t xml:space="preserve"> </w:t>
      </w:r>
      <w:r>
        <w:rPr>
          <w:sz w:val="24"/>
        </w:rPr>
        <w:t>у</w:t>
      </w:r>
      <w:r>
        <w:rPr>
          <w:spacing w:val="28"/>
          <w:sz w:val="24"/>
        </w:rPr>
        <w:t xml:space="preserve"> </w:t>
      </w:r>
      <w:r>
        <w:rPr>
          <w:sz w:val="24"/>
        </w:rPr>
        <w:t>детей</w:t>
      </w:r>
      <w:r>
        <w:rPr>
          <w:spacing w:val="33"/>
          <w:sz w:val="24"/>
        </w:rPr>
        <w:t xml:space="preserve"> </w:t>
      </w:r>
      <w:r>
        <w:rPr>
          <w:sz w:val="24"/>
        </w:rPr>
        <w:t>радостное</w:t>
      </w:r>
      <w:r>
        <w:rPr>
          <w:spacing w:val="32"/>
          <w:sz w:val="24"/>
        </w:rPr>
        <w:t xml:space="preserve"> </w:t>
      </w:r>
      <w:r>
        <w:rPr>
          <w:sz w:val="24"/>
        </w:rPr>
        <w:t>настроение</w:t>
      </w:r>
      <w:r>
        <w:rPr>
          <w:spacing w:val="31"/>
          <w:sz w:val="24"/>
        </w:rPr>
        <w:t xml:space="preserve"> </w:t>
      </w:r>
      <w:r>
        <w:rPr>
          <w:sz w:val="24"/>
        </w:rPr>
        <w:t>при</w:t>
      </w:r>
      <w:r>
        <w:rPr>
          <w:spacing w:val="32"/>
          <w:sz w:val="24"/>
        </w:rPr>
        <w:t xml:space="preserve"> </w:t>
      </w:r>
      <w:r>
        <w:rPr>
          <w:sz w:val="24"/>
        </w:rPr>
        <w:t>пении,</w:t>
      </w:r>
      <w:r>
        <w:rPr>
          <w:spacing w:val="32"/>
          <w:sz w:val="24"/>
        </w:rPr>
        <w:t xml:space="preserve"> </w:t>
      </w:r>
      <w:r>
        <w:rPr>
          <w:sz w:val="24"/>
        </w:rPr>
        <w:t>движениях</w:t>
      </w:r>
      <w:r>
        <w:rPr>
          <w:spacing w:val="35"/>
          <w:sz w:val="24"/>
        </w:rPr>
        <w:t xml:space="preserve"> </w:t>
      </w:r>
      <w:r>
        <w:rPr>
          <w:sz w:val="24"/>
        </w:rPr>
        <w:t>и</w:t>
      </w:r>
      <w:r>
        <w:rPr>
          <w:spacing w:val="31"/>
          <w:sz w:val="24"/>
        </w:rPr>
        <w:t xml:space="preserve"> </w:t>
      </w:r>
      <w:r>
        <w:rPr>
          <w:sz w:val="24"/>
        </w:rPr>
        <w:t>игровых</w:t>
      </w:r>
      <w:r>
        <w:rPr>
          <w:spacing w:val="35"/>
          <w:sz w:val="24"/>
        </w:rPr>
        <w:t xml:space="preserve"> </w:t>
      </w:r>
      <w:r>
        <w:rPr>
          <w:sz w:val="24"/>
        </w:rPr>
        <w:t>действиях</w:t>
      </w:r>
      <w:r>
        <w:rPr>
          <w:spacing w:val="32"/>
          <w:sz w:val="24"/>
        </w:rPr>
        <w:t xml:space="preserve"> </w:t>
      </w:r>
      <w:r>
        <w:rPr>
          <w:sz w:val="24"/>
        </w:rPr>
        <w:t>под</w:t>
      </w:r>
      <w:r>
        <w:rPr>
          <w:spacing w:val="-57"/>
          <w:sz w:val="24"/>
        </w:rPr>
        <w:t xml:space="preserve"> </w:t>
      </w:r>
      <w:r>
        <w:rPr>
          <w:sz w:val="24"/>
        </w:rPr>
        <w:t>музыку.</w:t>
      </w:r>
    </w:p>
    <w:p w14:paraId="C9050000">
      <w:pPr>
        <w:spacing w:after="0" w:line="240" w:lineRule="auto"/>
        <w:ind w:firstLine="709" w:left="0"/>
        <w:jc w:val="both"/>
        <w:rPr>
          <w:rFonts w:ascii="Times New Roman" w:hAnsi="Times New Roman"/>
          <w:i w:val="1"/>
          <w:sz w:val="24"/>
        </w:rPr>
      </w:pPr>
      <w:r>
        <w:rPr>
          <w:rFonts w:ascii="Times New Roman" w:hAnsi="Times New Roman"/>
          <w:i w:val="1"/>
          <w:sz w:val="24"/>
        </w:rPr>
        <w:t>От</w:t>
      </w:r>
      <w:r>
        <w:rPr>
          <w:rFonts w:ascii="Times New Roman" w:hAnsi="Times New Roman"/>
          <w:i w:val="1"/>
          <w:spacing w:val="-3"/>
          <w:sz w:val="24"/>
        </w:rPr>
        <w:t xml:space="preserve"> </w:t>
      </w:r>
      <w:r>
        <w:rPr>
          <w:rFonts w:ascii="Times New Roman" w:hAnsi="Times New Roman"/>
          <w:i w:val="1"/>
          <w:sz w:val="24"/>
        </w:rPr>
        <w:t>1</w:t>
      </w:r>
      <w:r>
        <w:rPr>
          <w:rFonts w:ascii="Times New Roman" w:hAnsi="Times New Roman"/>
          <w:i w:val="1"/>
          <w:spacing w:val="-1"/>
          <w:sz w:val="24"/>
        </w:rPr>
        <w:t xml:space="preserve"> </w:t>
      </w:r>
      <w:r>
        <w:rPr>
          <w:rFonts w:ascii="Times New Roman" w:hAnsi="Times New Roman"/>
          <w:i w:val="1"/>
          <w:sz w:val="24"/>
        </w:rPr>
        <w:t>года</w:t>
      </w:r>
      <w:r>
        <w:rPr>
          <w:rFonts w:ascii="Times New Roman" w:hAnsi="Times New Roman"/>
          <w:i w:val="1"/>
          <w:spacing w:val="-1"/>
          <w:sz w:val="24"/>
        </w:rPr>
        <w:t xml:space="preserve"> </w:t>
      </w:r>
      <w:r>
        <w:rPr>
          <w:rFonts w:ascii="Times New Roman" w:hAnsi="Times New Roman"/>
          <w:i w:val="1"/>
          <w:sz w:val="24"/>
        </w:rPr>
        <w:t>6</w:t>
      </w:r>
      <w:r>
        <w:rPr>
          <w:rFonts w:ascii="Times New Roman" w:hAnsi="Times New Roman"/>
          <w:i w:val="1"/>
          <w:spacing w:val="-1"/>
          <w:sz w:val="24"/>
        </w:rPr>
        <w:t xml:space="preserve"> </w:t>
      </w:r>
      <w:r>
        <w:rPr>
          <w:rFonts w:ascii="Times New Roman" w:hAnsi="Times New Roman"/>
          <w:i w:val="1"/>
          <w:sz w:val="24"/>
        </w:rPr>
        <w:t>месяцев</w:t>
      </w:r>
      <w:r>
        <w:rPr>
          <w:rFonts w:ascii="Times New Roman" w:hAnsi="Times New Roman"/>
          <w:i w:val="1"/>
          <w:spacing w:val="-2"/>
          <w:sz w:val="24"/>
        </w:rPr>
        <w:t xml:space="preserve"> </w:t>
      </w:r>
      <w:r>
        <w:rPr>
          <w:rFonts w:ascii="Times New Roman" w:hAnsi="Times New Roman"/>
          <w:i w:val="1"/>
          <w:sz w:val="24"/>
        </w:rPr>
        <w:t>до</w:t>
      </w:r>
      <w:r>
        <w:rPr>
          <w:rFonts w:ascii="Times New Roman" w:hAnsi="Times New Roman"/>
          <w:i w:val="1"/>
          <w:spacing w:val="1"/>
          <w:sz w:val="24"/>
        </w:rPr>
        <w:t xml:space="preserve"> </w:t>
      </w:r>
      <w:r>
        <w:rPr>
          <w:rFonts w:ascii="Times New Roman" w:hAnsi="Times New Roman"/>
          <w:i w:val="1"/>
          <w:sz w:val="24"/>
        </w:rPr>
        <w:t>2</w:t>
      </w:r>
      <w:r>
        <w:rPr>
          <w:rFonts w:ascii="Times New Roman" w:hAnsi="Times New Roman"/>
          <w:i w:val="1"/>
          <w:spacing w:val="-1"/>
          <w:sz w:val="24"/>
        </w:rPr>
        <w:t xml:space="preserve"> </w:t>
      </w:r>
      <w:r>
        <w:rPr>
          <w:rFonts w:ascii="Times New Roman" w:hAnsi="Times New Roman"/>
          <w:i w:val="1"/>
          <w:sz w:val="24"/>
        </w:rPr>
        <w:t>лет</w:t>
      </w:r>
    </w:p>
    <w:p w14:paraId="CA050000">
      <w:pPr>
        <w:pStyle w:val="Style_8"/>
        <w:ind w:firstLine="709" w:left="0"/>
        <w:rPr>
          <w:sz w:val="24"/>
        </w:rPr>
      </w:pPr>
      <w:r>
        <w:rPr>
          <w:sz w:val="24"/>
        </w:rPr>
        <w:t>развивать</w:t>
      </w:r>
      <w:r>
        <w:rPr>
          <w:spacing w:val="1"/>
          <w:sz w:val="24"/>
        </w:rPr>
        <w:t xml:space="preserve"> </w:t>
      </w:r>
      <w:r>
        <w:rPr>
          <w:sz w:val="24"/>
        </w:rPr>
        <w:t>у детей</w:t>
      </w:r>
      <w:r>
        <w:rPr>
          <w:spacing w:val="1"/>
          <w:sz w:val="24"/>
        </w:rPr>
        <w:t xml:space="preserve"> </w:t>
      </w:r>
      <w:r>
        <w:rPr>
          <w:sz w:val="24"/>
        </w:rPr>
        <w:t>способность</w:t>
      </w:r>
      <w:r>
        <w:rPr>
          <w:spacing w:val="1"/>
          <w:sz w:val="24"/>
        </w:rPr>
        <w:t xml:space="preserve"> </w:t>
      </w:r>
      <w:r>
        <w:rPr>
          <w:sz w:val="24"/>
        </w:rPr>
        <w:t>слушать</w:t>
      </w:r>
      <w:r>
        <w:rPr>
          <w:spacing w:val="1"/>
          <w:sz w:val="24"/>
        </w:rPr>
        <w:t xml:space="preserve"> </w:t>
      </w:r>
      <w:r>
        <w:rPr>
          <w:sz w:val="24"/>
        </w:rPr>
        <w:t>художественный текст и</w:t>
      </w:r>
      <w:r>
        <w:rPr>
          <w:spacing w:val="1"/>
          <w:sz w:val="24"/>
        </w:rPr>
        <w:t xml:space="preserve"> </w:t>
      </w:r>
      <w:r>
        <w:rPr>
          <w:sz w:val="24"/>
        </w:rPr>
        <w:t>активно (эмоционально)</w:t>
      </w:r>
      <w:r>
        <w:rPr>
          <w:spacing w:val="-57"/>
          <w:sz w:val="24"/>
        </w:rPr>
        <w:t xml:space="preserve"> </w:t>
      </w:r>
      <w:r>
        <w:rPr>
          <w:sz w:val="24"/>
        </w:rPr>
        <w:t>реагировать на</w:t>
      </w:r>
      <w:r>
        <w:rPr>
          <w:spacing w:val="-1"/>
          <w:sz w:val="24"/>
        </w:rPr>
        <w:t xml:space="preserve"> </w:t>
      </w:r>
      <w:r>
        <w:rPr>
          <w:sz w:val="24"/>
        </w:rPr>
        <w:t>его</w:t>
      </w:r>
      <w:r>
        <w:rPr>
          <w:spacing w:val="-1"/>
          <w:sz w:val="24"/>
        </w:rPr>
        <w:t xml:space="preserve"> </w:t>
      </w:r>
      <w:r>
        <w:rPr>
          <w:sz w:val="24"/>
        </w:rPr>
        <w:t>содержание;</w:t>
      </w:r>
    </w:p>
    <w:p w14:paraId="CB050000">
      <w:pPr>
        <w:pStyle w:val="Style_8"/>
        <w:ind w:firstLine="709" w:left="0"/>
        <w:rPr>
          <w:sz w:val="24"/>
        </w:rPr>
      </w:pPr>
      <w:r>
        <w:rPr>
          <w:sz w:val="24"/>
        </w:rPr>
        <w:t>обеспечивать</w:t>
      </w:r>
      <w:r>
        <w:rPr>
          <w:spacing w:val="14"/>
          <w:sz w:val="24"/>
        </w:rPr>
        <w:t xml:space="preserve"> </w:t>
      </w:r>
      <w:r>
        <w:rPr>
          <w:sz w:val="24"/>
        </w:rPr>
        <w:t>возможности</w:t>
      </w:r>
      <w:r>
        <w:rPr>
          <w:spacing w:val="14"/>
          <w:sz w:val="24"/>
        </w:rPr>
        <w:t xml:space="preserve"> </w:t>
      </w:r>
      <w:r>
        <w:rPr>
          <w:sz w:val="24"/>
        </w:rPr>
        <w:t>наблюдать</w:t>
      </w:r>
      <w:r>
        <w:rPr>
          <w:spacing w:val="15"/>
          <w:sz w:val="24"/>
        </w:rPr>
        <w:t xml:space="preserve"> </w:t>
      </w:r>
      <w:r>
        <w:rPr>
          <w:sz w:val="24"/>
        </w:rPr>
        <w:t>за</w:t>
      </w:r>
      <w:r>
        <w:rPr>
          <w:spacing w:val="11"/>
          <w:sz w:val="24"/>
        </w:rPr>
        <w:t xml:space="preserve"> </w:t>
      </w:r>
      <w:r>
        <w:rPr>
          <w:sz w:val="24"/>
        </w:rPr>
        <w:t>процессом</w:t>
      </w:r>
      <w:r>
        <w:rPr>
          <w:spacing w:val="12"/>
          <w:sz w:val="24"/>
        </w:rPr>
        <w:t xml:space="preserve"> </w:t>
      </w:r>
      <w:r>
        <w:rPr>
          <w:sz w:val="24"/>
        </w:rPr>
        <w:t>рисования,</w:t>
      </w:r>
      <w:r>
        <w:rPr>
          <w:spacing w:val="12"/>
          <w:sz w:val="24"/>
        </w:rPr>
        <w:t xml:space="preserve"> </w:t>
      </w:r>
      <w:r>
        <w:rPr>
          <w:sz w:val="24"/>
        </w:rPr>
        <w:t>лепки</w:t>
      </w:r>
      <w:r>
        <w:rPr>
          <w:spacing w:val="14"/>
          <w:sz w:val="24"/>
        </w:rPr>
        <w:t xml:space="preserve"> </w:t>
      </w:r>
      <w:r>
        <w:rPr>
          <w:sz w:val="24"/>
        </w:rPr>
        <w:t>взрослого,</w:t>
      </w:r>
      <w:r>
        <w:rPr>
          <w:spacing w:val="12"/>
          <w:sz w:val="24"/>
        </w:rPr>
        <w:t xml:space="preserve"> </w:t>
      </w:r>
      <w:r>
        <w:rPr>
          <w:sz w:val="24"/>
        </w:rPr>
        <w:t>вызывать</w:t>
      </w:r>
      <w:r>
        <w:rPr>
          <w:spacing w:val="-57"/>
          <w:sz w:val="24"/>
        </w:rPr>
        <w:t xml:space="preserve"> </w:t>
      </w:r>
      <w:r>
        <w:rPr>
          <w:sz w:val="24"/>
        </w:rPr>
        <w:t>к</w:t>
      </w:r>
      <w:r>
        <w:rPr>
          <w:spacing w:val="-1"/>
          <w:sz w:val="24"/>
        </w:rPr>
        <w:t xml:space="preserve"> </w:t>
      </w:r>
      <w:r>
        <w:rPr>
          <w:sz w:val="24"/>
        </w:rPr>
        <w:t>ним</w:t>
      </w:r>
      <w:r>
        <w:rPr>
          <w:spacing w:val="-4"/>
          <w:sz w:val="24"/>
        </w:rPr>
        <w:t xml:space="preserve"> </w:t>
      </w:r>
      <w:r>
        <w:rPr>
          <w:sz w:val="24"/>
        </w:rPr>
        <w:t>интерес;</w:t>
      </w:r>
    </w:p>
    <w:p w14:paraId="CC050000">
      <w:pPr>
        <w:pStyle w:val="Style_8"/>
        <w:ind w:firstLine="709" w:left="0"/>
        <w:rPr>
          <w:sz w:val="24"/>
        </w:rPr>
      </w:pPr>
      <w:r>
        <w:rPr>
          <w:sz w:val="24"/>
        </w:rPr>
        <w:t>поощрять</w:t>
      </w:r>
      <w:r>
        <w:rPr>
          <w:spacing w:val="23"/>
          <w:sz w:val="24"/>
        </w:rPr>
        <w:t xml:space="preserve"> </w:t>
      </w:r>
      <w:r>
        <w:rPr>
          <w:sz w:val="24"/>
        </w:rPr>
        <w:t>у</w:t>
      </w:r>
      <w:r>
        <w:rPr>
          <w:spacing w:val="16"/>
          <w:sz w:val="24"/>
        </w:rPr>
        <w:t xml:space="preserve"> </w:t>
      </w:r>
      <w:r>
        <w:rPr>
          <w:sz w:val="24"/>
        </w:rPr>
        <w:t>детей</w:t>
      </w:r>
      <w:r>
        <w:rPr>
          <w:spacing w:val="22"/>
          <w:sz w:val="24"/>
        </w:rPr>
        <w:t xml:space="preserve"> </w:t>
      </w:r>
      <w:r>
        <w:rPr>
          <w:sz w:val="24"/>
        </w:rPr>
        <w:t>желание</w:t>
      </w:r>
      <w:r>
        <w:rPr>
          <w:spacing w:val="20"/>
          <w:sz w:val="24"/>
        </w:rPr>
        <w:t xml:space="preserve"> </w:t>
      </w:r>
      <w:r>
        <w:rPr>
          <w:sz w:val="24"/>
        </w:rPr>
        <w:t>рисовать</w:t>
      </w:r>
      <w:r>
        <w:rPr>
          <w:spacing w:val="23"/>
          <w:sz w:val="24"/>
        </w:rPr>
        <w:t xml:space="preserve"> </w:t>
      </w:r>
      <w:r>
        <w:rPr>
          <w:sz w:val="24"/>
        </w:rPr>
        <w:t>красками,</w:t>
      </w:r>
      <w:r>
        <w:rPr>
          <w:spacing w:val="21"/>
          <w:sz w:val="24"/>
        </w:rPr>
        <w:t xml:space="preserve"> </w:t>
      </w:r>
      <w:r>
        <w:rPr>
          <w:sz w:val="24"/>
        </w:rPr>
        <w:t>карандашами,</w:t>
      </w:r>
      <w:r>
        <w:rPr>
          <w:spacing w:val="21"/>
          <w:sz w:val="24"/>
        </w:rPr>
        <w:t xml:space="preserve"> </w:t>
      </w:r>
      <w:r>
        <w:rPr>
          <w:sz w:val="24"/>
        </w:rPr>
        <w:t>фломастерами,</w:t>
      </w:r>
      <w:r>
        <w:rPr>
          <w:spacing w:val="21"/>
          <w:sz w:val="24"/>
        </w:rPr>
        <w:t xml:space="preserve"> </w:t>
      </w:r>
      <w:r>
        <w:rPr>
          <w:sz w:val="24"/>
        </w:rPr>
        <w:t>предоставляя</w:t>
      </w:r>
      <w:r>
        <w:rPr>
          <w:spacing w:val="-57"/>
          <w:sz w:val="24"/>
        </w:rPr>
        <w:t xml:space="preserve"> </w:t>
      </w:r>
      <w:r>
        <w:rPr>
          <w:sz w:val="24"/>
        </w:rPr>
        <w:t>возможность ритмично</w:t>
      </w:r>
      <w:r>
        <w:rPr>
          <w:spacing w:val="-4"/>
          <w:sz w:val="24"/>
        </w:rPr>
        <w:t xml:space="preserve"> </w:t>
      </w:r>
      <w:r>
        <w:rPr>
          <w:sz w:val="24"/>
        </w:rPr>
        <w:t>заполнять</w:t>
      </w:r>
      <w:r>
        <w:rPr>
          <w:spacing w:val="-1"/>
          <w:sz w:val="24"/>
        </w:rPr>
        <w:t xml:space="preserve"> </w:t>
      </w:r>
      <w:r>
        <w:rPr>
          <w:sz w:val="24"/>
        </w:rPr>
        <w:t>лист</w:t>
      </w:r>
      <w:r>
        <w:rPr>
          <w:spacing w:val="-1"/>
          <w:sz w:val="24"/>
        </w:rPr>
        <w:t xml:space="preserve"> </w:t>
      </w:r>
      <w:r>
        <w:rPr>
          <w:sz w:val="24"/>
        </w:rPr>
        <w:t>бумаги</w:t>
      </w:r>
      <w:r>
        <w:rPr>
          <w:spacing w:val="2"/>
          <w:sz w:val="24"/>
        </w:rPr>
        <w:t xml:space="preserve"> </w:t>
      </w:r>
      <w:r>
        <w:rPr>
          <w:sz w:val="24"/>
        </w:rPr>
        <w:t>яркими</w:t>
      </w:r>
      <w:r>
        <w:rPr>
          <w:spacing w:val="-2"/>
          <w:sz w:val="24"/>
        </w:rPr>
        <w:t xml:space="preserve"> </w:t>
      </w:r>
      <w:r>
        <w:rPr>
          <w:sz w:val="24"/>
        </w:rPr>
        <w:t>пятнами,</w:t>
      </w:r>
      <w:r>
        <w:rPr>
          <w:spacing w:val="-1"/>
          <w:sz w:val="24"/>
        </w:rPr>
        <w:t xml:space="preserve"> </w:t>
      </w:r>
      <w:r>
        <w:rPr>
          <w:sz w:val="24"/>
        </w:rPr>
        <w:t>мазками,</w:t>
      </w:r>
      <w:r>
        <w:rPr>
          <w:spacing w:val="-1"/>
          <w:sz w:val="24"/>
        </w:rPr>
        <w:t xml:space="preserve"> </w:t>
      </w:r>
      <w:r>
        <w:rPr>
          <w:sz w:val="24"/>
        </w:rPr>
        <w:t>линиями;</w:t>
      </w:r>
    </w:p>
    <w:p w14:paraId="CD050000">
      <w:pPr>
        <w:pStyle w:val="Style_8"/>
        <w:ind w:firstLine="709" w:left="0"/>
        <w:rPr>
          <w:sz w:val="24"/>
        </w:rPr>
      </w:pPr>
      <w:r>
        <w:rPr>
          <w:sz w:val="24"/>
        </w:rPr>
        <w:t>развивать у детей умение прислушиваться к словам песен и воспроизводить звукоподражания и простейшие интонации;</w:t>
      </w:r>
    </w:p>
    <w:p w14:paraId="CE050000">
      <w:pPr>
        <w:pStyle w:val="Style_8"/>
        <w:ind w:firstLine="709" w:left="0"/>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плясовые</w:t>
      </w:r>
      <w:r>
        <w:rPr>
          <w:spacing w:val="1"/>
          <w:sz w:val="24"/>
        </w:rPr>
        <w:t xml:space="preserve"> </w:t>
      </w:r>
      <w:r>
        <w:rPr>
          <w:sz w:val="24"/>
        </w:rPr>
        <w:t>движения,</w:t>
      </w:r>
      <w:r>
        <w:rPr>
          <w:spacing w:val="-57"/>
          <w:sz w:val="24"/>
        </w:rPr>
        <w:t xml:space="preserve"> </w:t>
      </w:r>
      <w:r>
        <w:rPr>
          <w:sz w:val="24"/>
        </w:rPr>
        <w:t>соответствующие словам</w:t>
      </w:r>
      <w:r>
        <w:rPr>
          <w:spacing w:val="-1"/>
          <w:sz w:val="24"/>
        </w:rPr>
        <w:t xml:space="preserve"> </w:t>
      </w:r>
      <w:r>
        <w:rPr>
          <w:sz w:val="24"/>
        </w:rPr>
        <w:t>песни и</w:t>
      </w:r>
      <w:r>
        <w:rPr>
          <w:spacing w:val="-2"/>
          <w:sz w:val="24"/>
        </w:rPr>
        <w:t xml:space="preserve"> </w:t>
      </w:r>
      <w:r>
        <w:rPr>
          <w:sz w:val="24"/>
        </w:rPr>
        <w:t>характеру</w:t>
      </w:r>
      <w:r>
        <w:rPr>
          <w:spacing w:val="-5"/>
          <w:sz w:val="24"/>
        </w:rPr>
        <w:t xml:space="preserve"> </w:t>
      </w:r>
      <w:r>
        <w:rPr>
          <w:sz w:val="24"/>
        </w:rPr>
        <w:t>музыки.</w:t>
      </w:r>
    </w:p>
    <w:p w14:paraId="CF050000">
      <w:pPr>
        <w:pStyle w:val="Style_10"/>
        <w:ind w:firstLine="709" w:left="0"/>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D0050000">
      <w:pPr>
        <w:pStyle w:val="Style_8"/>
        <w:ind w:firstLine="709" w:left="0"/>
        <w:rPr>
          <w:sz w:val="24"/>
        </w:rPr>
      </w:pPr>
      <w:r>
        <w:rPr>
          <w:i w:val="1"/>
          <w:sz w:val="24"/>
        </w:rPr>
        <w:t>От</w:t>
      </w:r>
      <w:r>
        <w:rPr>
          <w:i w:val="1"/>
          <w:spacing w:val="1"/>
          <w:sz w:val="24"/>
        </w:rPr>
        <w:t xml:space="preserve"> </w:t>
      </w:r>
      <w:r>
        <w:rPr>
          <w:i w:val="1"/>
          <w:sz w:val="24"/>
        </w:rPr>
        <w:t>1</w:t>
      </w:r>
      <w:r>
        <w:rPr>
          <w:i w:val="1"/>
          <w:spacing w:val="1"/>
          <w:sz w:val="24"/>
        </w:rPr>
        <w:t xml:space="preserve"> </w:t>
      </w:r>
      <w:r>
        <w:rPr>
          <w:i w:val="1"/>
          <w:sz w:val="24"/>
        </w:rPr>
        <w:t>года</w:t>
      </w:r>
      <w:r>
        <w:rPr>
          <w:i w:val="1"/>
          <w:spacing w:val="1"/>
          <w:sz w:val="24"/>
        </w:rPr>
        <w:t xml:space="preserve"> </w:t>
      </w:r>
      <w:r>
        <w:rPr>
          <w:i w:val="1"/>
          <w:sz w:val="24"/>
        </w:rPr>
        <w:t>до</w:t>
      </w:r>
      <w:r>
        <w:rPr>
          <w:i w:val="1"/>
          <w:spacing w:val="1"/>
          <w:sz w:val="24"/>
        </w:rPr>
        <w:t xml:space="preserve"> </w:t>
      </w:r>
      <w:r>
        <w:rPr>
          <w:i w:val="1"/>
          <w:sz w:val="24"/>
        </w:rPr>
        <w:t>1</w:t>
      </w:r>
      <w:r>
        <w:rPr>
          <w:i w:val="1"/>
          <w:spacing w:val="1"/>
          <w:sz w:val="24"/>
        </w:rPr>
        <w:t xml:space="preserve"> </w:t>
      </w:r>
      <w:r>
        <w:rPr>
          <w:i w:val="1"/>
          <w:sz w:val="24"/>
        </w:rPr>
        <w:t>года</w:t>
      </w:r>
      <w:r>
        <w:rPr>
          <w:i w:val="1"/>
          <w:spacing w:val="1"/>
          <w:sz w:val="24"/>
        </w:rPr>
        <w:t xml:space="preserve"> </w:t>
      </w:r>
      <w:r>
        <w:rPr>
          <w:i w:val="1"/>
          <w:sz w:val="24"/>
        </w:rPr>
        <w:t>6</w:t>
      </w:r>
      <w:r>
        <w:rPr>
          <w:i w:val="1"/>
          <w:spacing w:val="1"/>
          <w:sz w:val="24"/>
        </w:rPr>
        <w:t xml:space="preserve"> </w:t>
      </w:r>
      <w:r>
        <w:rPr>
          <w:i w:val="1"/>
          <w:sz w:val="24"/>
        </w:rPr>
        <w:t>месяцев</w:t>
      </w:r>
      <w:r>
        <w:rPr>
          <w:i w:val="1"/>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приобщает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веселой</w:t>
      </w:r>
      <w:r>
        <w:rPr>
          <w:spacing w:val="1"/>
          <w:sz w:val="24"/>
        </w:rPr>
        <w:t xml:space="preserve"> </w:t>
      </w:r>
      <w:r>
        <w:rPr>
          <w:sz w:val="24"/>
        </w:rPr>
        <w:t>и</w:t>
      </w:r>
      <w:r>
        <w:rPr>
          <w:spacing w:val="1"/>
          <w:sz w:val="24"/>
        </w:rPr>
        <w:t xml:space="preserve"> </w:t>
      </w:r>
      <w:r>
        <w:rPr>
          <w:sz w:val="24"/>
        </w:rPr>
        <w:t>спокойной</w:t>
      </w:r>
      <w:r>
        <w:rPr>
          <w:spacing w:val="1"/>
          <w:sz w:val="24"/>
        </w:rPr>
        <w:t xml:space="preserve"> </w:t>
      </w:r>
      <w:r>
        <w:rPr>
          <w:sz w:val="24"/>
        </w:rPr>
        <w:t>музыки.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звучание</w:t>
      </w:r>
      <w:r>
        <w:rPr>
          <w:spacing w:val="1"/>
          <w:sz w:val="24"/>
        </w:rPr>
        <w:t xml:space="preserve"> </w:t>
      </w:r>
      <w:r>
        <w:rPr>
          <w:sz w:val="24"/>
        </w:rPr>
        <w:t>разных</w:t>
      </w:r>
      <w:r>
        <w:rPr>
          <w:spacing w:val="1"/>
          <w:sz w:val="24"/>
        </w:rPr>
        <w:t xml:space="preserve"> </w:t>
      </w:r>
      <w:r>
        <w:rPr>
          <w:sz w:val="24"/>
        </w:rPr>
        <w:t>по</w:t>
      </w:r>
      <w:r>
        <w:rPr>
          <w:spacing w:val="61"/>
          <w:sz w:val="24"/>
        </w:rPr>
        <w:t xml:space="preserve"> </w:t>
      </w:r>
      <w:r>
        <w:rPr>
          <w:sz w:val="24"/>
        </w:rPr>
        <w:t>тембру</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(барабан,</w:t>
      </w:r>
      <w:r>
        <w:rPr>
          <w:spacing w:val="1"/>
          <w:sz w:val="24"/>
        </w:rPr>
        <w:t xml:space="preserve"> </w:t>
      </w:r>
      <w:r>
        <w:rPr>
          <w:sz w:val="24"/>
        </w:rPr>
        <w:t>флейта</w:t>
      </w:r>
      <w:r>
        <w:rPr>
          <w:spacing w:val="1"/>
          <w:sz w:val="24"/>
        </w:rPr>
        <w:t xml:space="preserve"> </w:t>
      </w:r>
      <w:r>
        <w:rPr>
          <w:sz w:val="24"/>
        </w:rPr>
        <w:t>или</w:t>
      </w:r>
      <w:r>
        <w:rPr>
          <w:spacing w:val="1"/>
          <w:sz w:val="24"/>
        </w:rPr>
        <w:t xml:space="preserve"> </w:t>
      </w:r>
      <w:r>
        <w:rPr>
          <w:sz w:val="24"/>
        </w:rPr>
        <w:t>дудочка).</w:t>
      </w:r>
      <w:r>
        <w:rPr>
          <w:spacing w:val="1"/>
          <w:sz w:val="24"/>
        </w:rPr>
        <w:t xml:space="preserve"> </w:t>
      </w:r>
      <w:r>
        <w:rPr>
          <w:sz w:val="24"/>
        </w:rPr>
        <w:t>Педагог</w:t>
      </w:r>
      <w:r>
        <w:rPr>
          <w:spacing w:val="1"/>
          <w:sz w:val="24"/>
        </w:rPr>
        <w:t xml:space="preserve"> </w:t>
      </w:r>
      <w:r>
        <w:rPr>
          <w:sz w:val="24"/>
        </w:rPr>
        <w:t>содействует</w:t>
      </w:r>
      <w:r>
        <w:rPr>
          <w:spacing w:val="1"/>
          <w:sz w:val="24"/>
        </w:rPr>
        <w:t xml:space="preserve"> </w:t>
      </w:r>
      <w:r>
        <w:rPr>
          <w:sz w:val="24"/>
        </w:rPr>
        <w:t>пониманию</w:t>
      </w:r>
      <w:r>
        <w:rPr>
          <w:spacing w:val="1"/>
          <w:sz w:val="24"/>
        </w:rPr>
        <w:t xml:space="preserve"> </w:t>
      </w:r>
      <w:r>
        <w:rPr>
          <w:sz w:val="24"/>
        </w:rPr>
        <w:t>детьми содержания понравившейся песенки, помогает подпевать (как могут, умеют). Формирует у</w:t>
      </w:r>
      <w:r>
        <w:rPr>
          <w:spacing w:val="1"/>
          <w:sz w:val="24"/>
        </w:rPr>
        <w:t xml:space="preserve"> </w:t>
      </w:r>
      <w:r>
        <w:rPr>
          <w:sz w:val="24"/>
        </w:rPr>
        <w:t>детей умение заканчивать петь вместе с взрослым. Педагог развивает у детей умение ходить под</w:t>
      </w:r>
      <w:r>
        <w:rPr>
          <w:spacing w:val="1"/>
          <w:sz w:val="24"/>
        </w:rPr>
        <w:t xml:space="preserve"> </w:t>
      </w:r>
      <w:r>
        <w:rPr>
          <w:sz w:val="24"/>
        </w:rPr>
        <w:t>музыку,</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плясовые</w:t>
      </w:r>
      <w:r>
        <w:rPr>
          <w:spacing w:val="1"/>
          <w:sz w:val="24"/>
        </w:rPr>
        <w:t xml:space="preserve"> </w:t>
      </w:r>
      <w:r>
        <w:rPr>
          <w:sz w:val="24"/>
        </w:rPr>
        <w:t>движения</w:t>
      </w:r>
      <w:r>
        <w:rPr>
          <w:spacing w:val="1"/>
          <w:sz w:val="24"/>
        </w:rPr>
        <w:t xml:space="preserve"> </w:t>
      </w:r>
      <w:r>
        <w:rPr>
          <w:sz w:val="24"/>
        </w:rPr>
        <w:t>(пружинка,</w:t>
      </w:r>
      <w:r>
        <w:rPr>
          <w:spacing w:val="1"/>
          <w:sz w:val="24"/>
        </w:rPr>
        <w:t xml:space="preserve"> </w:t>
      </w:r>
      <w:r>
        <w:rPr>
          <w:sz w:val="24"/>
        </w:rPr>
        <w:t>притопывание</w:t>
      </w:r>
      <w:r>
        <w:rPr>
          <w:spacing w:val="1"/>
          <w:sz w:val="24"/>
        </w:rPr>
        <w:t xml:space="preserve"> </w:t>
      </w:r>
      <w:r>
        <w:rPr>
          <w:sz w:val="24"/>
        </w:rPr>
        <w:t>ногой,</w:t>
      </w:r>
      <w:r>
        <w:rPr>
          <w:spacing w:val="1"/>
          <w:sz w:val="24"/>
        </w:rPr>
        <w:t xml:space="preserve"> </w:t>
      </w:r>
      <w:r>
        <w:rPr>
          <w:sz w:val="24"/>
        </w:rPr>
        <w:t>переступание с ноги на ногу, прихлопывание в ладоши, помахивание погремушкой, платочком;</w:t>
      </w:r>
      <w:r>
        <w:rPr>
          <w:spacing w:val="1"/>
          <w:sz w:val="24"/>
        </w:rPr>
        <w:t xml:space="preserve"> </w:t>
      </w:r>
      <w:r>
        <w:rPr>
          <w:sz w:val="24"/>
        </w:rPr>
        <w:t>кружение, вращение руками — «фонарики»). В процессе игровых действий, педагог развивает у</w:t>
      </w:r>
      <w:r>
        <w:rPr>
          <w:spacing w:val="1"/>
          <w:sz w:val="24"/>
        </w:rPr>
        <w:t xml:space="preserve"> </w:t>
      </w:r>
      <w:r>
        <w:rPr>
          <w:sz w:val="24"/>
        </w:rPr>
        <w:t>детей</w:t>
      </w:r>
      <w:r>
        <w:rPr>
          <w:spacing w:val="-2"/>
          <w:sz w:val="24"/>
        </w:rPr>
        <w:t xml:space="preserve"> </w:t>
      </w:r>
      <w:r>
        <w:rPr>
          <w:sz w:val="24"/>
        </w:rPr>
        <w:t>интерес</w:t>
      </w:r>
      <w:r>
        <w:rPr>
          <w:spacing w:val="-2"/>
          <w:sz w:val="24"/>
        </w:rPr>
        <w:t xml:space="preserve"> </w:t>
      </w:r>
      <w:r>
        <w:rPr>
          <w:sz w:val="24"/>
        </w:rPr>
        <w:t>и</w:t>
      </w:r>
      <w:r>
        <w:rPr>
          <w:spacing w:val="-1"/>
          <w:sz w:val="24"/>
        </w:rPr>
        <w:t xml:space="preserve"> </w:t>
      </w:r>
      <w:r>
        <w:rPr>
          <w:sz w:val="24"/>
        </w:rPr>
        <w:t>желание</w:t>
      </w:r>
      <w:r>
        <w:rPr>
          <w:spacing w:val="-2"/>
          <w:sz w:val="24"/>
        </w:rPr>
        <w:t xml:space="preserve"> </w:t>
      </w:r>
      <w:r>
        <w:rPr>
          <w:sz w:val="24"/>
        </w:rPr>
        <w:t>передавать движения,</w:t>
      </w:r>
      <w:r>
        <w:rPr>
          <w:spacing w:val="-4"/>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образом</w:t>
      </w:r>
      <w:r>
        <w:rPr>
          <w:spacing w:val="-2"/>
          <w:sz w:val="24"/>
        </w:rPr>
        <w:t xml:space="preserve"> </w:t>
      </w:r>
      <w:r>
        <w:rPr>
          <w:sz w:val="24"/>
        </w:rPr>
        <w:t>(птичка,</w:t>
      </w:r>
      <w:r>
        <w:rPr>
          <w:spacing w:val="-1"/>
          <w:sz w:val="24"/>
        </w:rPr>
        <w:t xml:space="preserve"> </w:t>
      </w:r>
      <w:r>
        <w:rPr>
          <w:sz w:val="24"/>
        </w:rPr>
        <w:t>мишка,</w:t>
      </w:r>
      <w:r>
        <w:rPr>
          <w:spacing w:val="-2"/>
          <w:sz w:val="24"/>
        </w:rPr>
        <w:t xml:space="preserve"> </w:t>
      </w:r>
      <w:r>
        <w:rPr>
          <w:sz w:val="24"/>
        </w:rPr>
        <w:t>зайка).</w:t>
      </w:r>
    </w:p>
    <w:p w14:paraId="D1050000">
      <w:pPr>
        <w:pStyle w:val="Style_8"/>
        <w:ind w:firstLine="709" w:left="0"/>
        <w:rPr>
          <w:sz w:val="24"/>
        </w:rPr>
      </w:pPr>
      <w:r>
        <w:rPr>
          <w:i w:val="1"/>
          <w:sz w:val="24"/>
        </w:rPr>
        <w:t>От</w:t>
      </w:r>
      <w:r>
        <w:rPr>
          <w:i w:val="1"/>
          <w:spacing w:val="39"/>
          <w:sz w:val="24"/>
        </w:rPr>
        <w:t xml:space="preserve"> </w:t>
      </w:r>
      <w:r>
        <w:rPr>
          <w:i w:val="1"/>
          <w:sz w:val="24"/>
        </w:rPr>
        <w:t>1</w:t>
      </w:r>
      <w:r>
        <w:rPr>
          <w:i w:val="1"/>
          <w:spacing w:val="40"/>
          <w:sz w:val="24"/>
        </w:rPr>
        <w:t xml:space="preserve"> </w:t>
      </w:r>
      <w:r>
        <w:rPr>
          <w:i w:val="1"/>
          <w:sz w:val="24"/>
        </w:rPr>
        <w:t>года</w:t>
      </w:r>
      <w:r>
        <w:rPr>
          <w:i w:val="1"/>
          <w:spacing w:val="40"/>
          <w:sz w:val="24"/>
        </w:rPr>
        <w:t xml:space="preserve"> </w:t>
      </w:r>
      <w:r>
        <w:rPr>
          <w:i w:val="1"/>
          <w:sz w:val="24"/>
        </w:rPr>
        <w:t>6</w:t>
      </w:r>
      <w:r>
        <w:rPr>
          <w:i w:val="1"/>
          <w:spacing w:val="41"/>
          <w:sz w:val="24"/>
        </w:rPr>
        <w:t xml:space="preserve"> </w:t>
      </w:r>
      <w:r>
        <w:rPr>
          <w:i w:val="1"/>
          <w:sz w:val="24"/>
        </w:rPr>
        <w:t>месяцев</w:t>
      </w:r>
      <w:r>
        <w:rPr>
          <w:i w:val="1"/>
          <w:spacing w:val="42"/>
          <w:sz w:val="24"/>
        </w:rPr>
        <w:t xml:space="preserve"> </w:t>
      </w:r>
      <w:r>
        <w:rPr>
          <w:i w:val="1"/>
          <w:sz w:val="24"/>
        </w:rPr>
        <w:t>до</w:t>
      </w:r>
      <w:r>
        <w:rPr>
          <w:i w:val="1"/>
          <w:spacing w:val="40"/>
          <w:sz w:val="24"/>
        </w:rPr>
        <w:t xml:space="preserve"> </w:t>
      </w:r>
      <w:r>
        <w:rPr>
          <w:i w:val="1"/>
          <w:sz w:val="24"/>
        </w:rPr>
        <w:t>2</w:t>
      </w:r>
      <w:r>
        <w:rPr>
          <w:i w:val="1"/>
          <w:spacing w:val="40"/>
          <w:sz w:val="24"/>
        </w:rPr>
        <w:t xml:space="preserve"> </w:t>
      </w:r>
      <w:r>
        <w:rPr>
          <w:i w:val="1"/>
          <w:sz w:val="24"/>
        </w:rPr>
        <w:t>лет</w:t>
      </w:r>
      <w:r>
        <w:rPr>
          <w:i w:val="1"/>
          <w:spacing w:val="45"/>
          <w:sz w:val="24"/>
        </w:rPr>
        <w:t xml:space="preserve"> </w:t>
      </w:r>
      <w:r>
        <w:rPr>
          <w:sz w:val="24"/>
        </w:rPr>
        <w:t>–</w:t>
      </w:r>
      <w:r>
        <w:rPr>
          <w:spacing w:val="41"/>
          <w:sz w:val="24"/>
        </w:rPr>
        <w:t xml:space="preserve"> </w:t>
      </w:r>
      <w:r>
        <w:rPr>
          <w:sz w:val="24"/>
        </w:rPr>
        <w:t>педагог</w:t>
      </w:r>
      <w:r>
        <w:rPr>
          <w:spacing w:val="40"/>
          <w:sz w:val="24"/>
        </w:rPr>
        <w:t xml:space="preserve"> </w:t>
      </w:r>
      <w:r>
        <w:rPr>
          <w:sz w:val="24"/>
        </w:rPr>
        <w:t>формирует</w:t>
      </w:r>
      <w:r>
        <w:rPr>
          <w:spacing w:val="46"/>
          <w:sz w:val="24"/>
        </w:rPr>
        <w:t xml:space="preserve"> </w:t>
      </w:r>
      <w:r>
        <w:rPr>
          <w:sz w:val="24"/>
        </w:rPr>
        <w:t>у</w:t>
      </w:r>
      <w:r>
        <w:rPr>
          <w:spacing w:val="37"/>
          <w:sz w:val="24"/>
        </w:rPr>
        <w:t xml:space="preserve"> </w:t>
      </w:r>
      <w:r>
        <w:rPr>
          <w:sz w:val="24"/>
        </w:rPr>
        <w:t>детей</w:t>
      </w:r>
      <w:r>
        <w:rPr>
          <w:spacing w:val="41"/>
          <w:sz w:val="24"/>
        </w:rPr>
        <w:t xml:space="preserve"> </w:t>
      </w:r>
      <w:r>
        <w:rPr>
          <w:sz w:val="24"/>
        </w:rPr>
        <w:t>эмоциональное</w:t>
      </w:r>
      <w:r>
        <w:rPr>
          <w:spacing w:val="40"/>
          <w:sz w:val="24"/>
        </w:rPr>
        <w:t xml:space="preserve"> </w:t>
      </w:r>
      <w:r>
        <w:rPr>
          <w:sz w:val="24"/>
        </w:rPr>
        <w:t>восприятие</w:t>
      </w:r>
      <w:r>
        <w:rPr>
          <w:spacing w:val="-57"/>
          <w:sz w:val="24"/>
        </w:rPr>
        <w:t xml:space="preserve"> </w:t>
      </w:r>
      <w:r>
        <w:rPr>
          <w:sz w:val="24"/>
        </w:rPr>
        <w:t>знакомого</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желание</w:t>
      </w:r>
      <w:r>
        <w:rPr>
          <w:spacing w:val="1"/>
          <w:sz w:val="24"/>
        </w:rPr>
        <w:t xml:space="preserve"> </w:t>
      </w:r>
      <w:r>
        <w:rPr>
          <w:sz w:val="24"/>
        </w:rPr>
        <w:t>дослушать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умение</w:t>
      </w:r>
      <w:r>
        <w:rPr>
          <w:spacing w:val="28"/>
          <w:sz w:val="24"/>
        </w:rPr>
        <w:t xml:space="preserve"> </w:t>
      </w:r>
      <w:r>
        <w:rPr>
          <w:sz w:val="24"/>
        </w:rPr>
        <w:t>различать</w:t>
      </w:r>
      <w:r>
        <w:rPr>
          <w:spacing w:val="29"/>
          <w:sz w:val="24"/>
        </w:rPr>
        <w:t xml:space="preserve"> </w:t>
      </w:r>
      <w:r>
        <w:rPr>
          <w:sz w:val="24"/>
        </w:rPr>
        <w:t>тембровое</w:t>
      </w:r>
      <w:r>
        <w:rPr>
          <w:spacing w:val="28"/>
          <w:sz w:val="24"/>
        </w:rPr>
        <w:t xml:space="preserve"> </w:t>
      </w:r>
      <w:r>
        <w:rPr>
          <w:sz w:val="24"/>
        </w:rPr>
        <w:t>звучание</w:t>
      </w:r>
      <w:r>
        <w:rPr>
          <w:spacing w:val="28"/>
          <w:sz w:val="24"/>
        </w:rPr>
        <w:t xml:space="preserve"> </w:t>
      </w:r>
      <w:r>
        <w:rPr>
          <w:sz w:val="24"/>
        </w:rPr>
        <w:t>музыкальных</w:t>
      </w:r>
      <w:r>
        <w:rPr>
          <w:spacing w:val="29"/>
          <w:sz w:val="24"/>
        </w:rPr>
        <w:t xml:space="preserve"> </w:t>
      </w:r>
      <w:r>
        <w:rPr>
          <w:sz w:val="24"/>
        </w:rPr>
        <w:t>инструментов</w:t>
      </w:r>
      <w:r>
        <w:rPr>
          <w:spacing w:val="29"/>
          <w:sz w:val="24"/>
        </w:rPr>
        <w:t xml:space="preserve"> </w:t>
      </w:r>
      <w:r>
        <w:rPr>
          <w:sz w:val="24"/>
        </w:rPr>
        <w:t>(дудочка,</w:t>
      </w:r>
      <w:r>
        <w:rPr>
          <w:spacing w:val="28"/>
          <w:sz w:val="24"/>
        </w:rPr>
        <w:t xml:space="preserve"> </w:t>
      </w:r>
      <w:r>
        <w:rPr>
          <w:sz w:val="24"/>
        </w:rPr>
        <w:t>барабан,</w:t>
      </w:r>
      <w:r>
        <w:rPr>
          <w:spacing w:val="29"/>
          <w:sz w:val="24"/>
        </w:rPr>
        <w:t xml:space="preserve"> </w:t>
      </w:r>
      <w:r>
        <w:rPr>
          <w:sz w:val="24"/>
        </w:rPr>
        <w:t>гармошка,</w:t>
      </w:r>
      <w:r>
        <w:rPr>
          <w:spacing w:val="-57"/>
          <w:sz w:val="24"/>
        </w:rPr>
        <w:t xml:space="preserve"> </w:t>
      </w:r>
      <w:r>
        <w:rPr>
          <w:sz w:val="24"/>
        </w:rPr>
        <w:t>флейта),</w:t>
      </w:r>
      <w:r>
        <w:rPr>
          <w:spacing w:val="-3"/>
          <w:sz w:val="24"/>
        </w:rPr>
        <w:t xml:space="preserve"> </w:t>
      </w:r>
      <w:r>
        <w:rPr>
          <w:sz w:val="24"/>
        </w:rPr>
        <w:t>показывать</w:t>
      </w:r>
      <w:r>
        <w:rPr>
          <w:spacing w:val="-1"/>
          <w:sz w:val="24"/>
        </w:rPr>
        <w:t xml:space="preserve"> </w:t>
      </w:r>
      <w:r>
        <w:rPr>
          <w:sz w:val="24"/>
        </w:rPr>
        <w:t>инструмент</w:t>
      </w:r>
      <w:r>
        <w:rPr>
          <w:spacing w:val="-2"/>
          <w:sz w:val="24"/>
        </w:rPr>
        <w:t xml:space="preserve"> </w:t>
      </w:r>
      <w:r>
        <w:rPr>
          <w:sz w:val="24"/>
        </w:rPr>
        <w:t>(один</w:t>
      </w:r>
      <w:r>
        <w:rPr>
          <w:spacing w:val="-2"/>
          <w:sz w:val="24"/>
        </w:rPr>
        <w:t xml:space="preserve"> </w:t>
      </w:r>
      <w:r>
        <w:rPr>
          <w:sz w:val="24"/>
        </w:rPr>
        <w:t>из</w:t>
      </w:r>
      <w:r>
        <w:rPr>
          <w:spacing w:val="-2"/>
          <w:sz w:val="24"/>
        </w:rPr>
        <w:t xml:space="preserve"> </w:t>
      </w:r>
      <w:r>
        <w:rPr>
          <w:sz w:val="24"/>
        </w:rPr>
        <w:t>двух</w:t>
      </w:r>
      <w:r>
        <w:rPr>
          <w:spacing w:val="-1"/>
          <w:sz w:val="24"/>
        </w:rPr>
        <w:t xml:space="preserve"> </w:t>
      </w:r>
      <w:r>
        <w:rPr>
          <w:sz w:val="24"/>
        </w:rPr>
        <w:t>или</w:t>
      </w:r>
      <w:r>
        <w:rPr>
          <w:spacing w:val="-1"/>
          <w:sz w:val="24"/>
        </w:rPr>
        <w:t xml:space="preserve"> </w:t>
      </w:r>
      <w:r>
        <w:rPr>
          <w:sz w:val="24"/>
        </w:rPr>
        <w:t>трех),</w:t>
      </w:r>
      <w:r>
        <w:rPr>
          <w:spacing w:val="-2"/>
          <w:sz w:val="24"/>
        </w:rPr>
        <w:t xml:space="preserve"> </w:t>
      </w:r>
      <w:r>
        <w:rPr>
          <w:sz w:val="24"/>
        </w:rPr>
        <w:t>на</w:t>
      </w:r>
      <w:r>
        <w:rPr>
          <w:spacing w:val="-3"/>
          <w:sz w:val="24"/>
        </w:rPr>
        <w:t xml:space="preserve"> </w:t>
      </w:r>
      <w:r>
        <w:rPr>
          <w:sz w:val="24"/>
        </w:rPr>
        <w:t>котором</w:t>
      </w:r>
      <w:r>
        <w:rPr>
          <w:spacing w:val="-6"/>
          <w:sz w:val="24"/>
        </w:rPr>
        <w:t xml:space="preserve"> </w:t>
      </w:r>
      <w:r>
        <w:rPr>
          <w:sz w:val="24"/>
        </w:rPr>
        <w:t>взрослый</w:t>
      </w:r>
      <w:r>
        <w:rPr>
          <w:spacing w:val="-2"/>
          <w:sz w:val="24"/>
        </w:rPr>
        <w:t xml:space="preserve"> </w:t>
      </w:r>
      <w:r>
        <w:rPr>
          <w:sz w:val="24"/>
        </w:rPr>
        <w:t>исполнял</w:t>
      </w:r>
      <w:r>
        <w:rPr>
          <w:spacing w:val="-3"/>
          <w:sz w:val="24"/>
        </w:rPr>
        <w:t xml:space="preserve"> </w:t>
      </w:r>
      <w:r>
        <w:rPr>
          <w:sz w:val="24"/>
        </w:rPr>
        <w:t>мелодию.</w:t>
      </w:r>
    </w:p>
    <w:p w14:paraId="D205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самостоятельную</w:t>
      </w:r>
      <w:r>
        <w:rPr>
          <w:spacing w:val="1"/>
          <w:sz w:val="24"/>
        </w:rPr>
        <w:t xml:space="preserve"> </w:t>
      </w:r>
      <w:r>
        <w:rPr>
          <w:sz w:val="24"/>
        </w:rPr>
        <w:t>активность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(звукоподражание,</w:t>
      </w:r>
      <w:r>
        <w:rPr>
          <w:spacing w:val="1"/>
          <w:sz w:val="24"/>
        </w:rPr>
        <w:t xml:space="preserve"> </w:t>
      </w:r>
      <w:r>
        <w:rPr>
          <w:sz w:val="24"/>
        </w:rPr>
        <w:t>подпевание</w:t>
      </w:r>
      <w:r>
        <w:rPr>
          <w:spacing w:val="1"/>
          <w:sz w:val="24"/>
        </w:rPr>
        <w:t xml:space="preserve"> </w:t>
      </w:r>
      <w:r>
        <w:rPr>
          <w:sz w:val="24"/>
        </w:rPr>
        <w:t>слов, фраз, несложных попевок и песенок). Продолжает развивать умение у детей двигаться под</w:t>
      </w:r>
      <w:r>
        <w:rPr>
          <w:spacing w:val="1"/>
          <w:sz w:val="24"/>
        </w:rPr>
        <w:t xml:space="preserve"> </w:t>
      </w:r>
      <w:r>
        <w:rPr>
          <w:sz w:val="24"/>
        </w:rPr>
        <w:t>музыку в соответствии с ее характером, выполнять движения самостоятельно. Педагог развивает</w:t>
      </w:r>
      <w:r>
        <w:rPr>
          <w:spacing w:val="1"/>
          <w:sz w:val="24"/>
        </w:rPr>
        <w:t xml:space="preserve"> </w:t>
      </w:r>
      <w:r>
        <w:rPr>
          <w:sz w:val="24"/>
        </w:rPr>
        <w:t>умение у детей вслушиваться в музыку и с изменением характера ее звучания изменять движения</w:t>
      </w:r>
      <w:r>
        <w:rPr>
          <w:spacing w:val="1"/>
          <w:sz w:val="24"/>
        </w:rPr>
        <w:t xml:space="preserve"> </w:t>
      </w:r>
      <w:r>
        <w:rPr>
          <w:sz w:val="24"/>
        </w:rPr>
        <w:t>(переходить</w:t>
      </w:r>
      <w:r>
        <w:rPr>
          <w:spacing w:val="1"/>
          <w:sz w:val="24"/>
        </w:rPr>
        <w:t xml:space="preserve"> </w:t>
      </w:r>
      <w:r>
        <w:rPr>
          <w:sz w:val="24"/>
        </w:rPr>
        <w:t>с</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притопывание,</w:t>
      </w:r>
      <w:r>
        <w:rPr>
          <w:spacing w:val="1"/>
          <w:sz w:val="24"/>
        </w:rPr>
        <w:t xml:space="preserve"> </w:t>
      </w:r>
      <w:r>
        <w:rPr>
          <w:sz w:val="24"/>
        </w:rPr>
        <w:t>кружение).</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чувствовать</w:t>
      </w:r>
      <w:r>
        <w:rPr>
          <w:spacing w:val="1"/>
          <w:sz w:val="24"/>
        </w:rPr>
        <w:t xml:space="preserve"> </w:t>
      </w:r>
      <w:r>
        <w:rPr>
          <w:sz w:val="24"/>
        </w:rPr>
        <w:t>характер музыки и передавать его игровыми действиями (мишка идет, зайка прыгает, птичка</w:t>
      </w:r>
      <w:r>
        <w:rPr>
          <w:spacing w:val="1"/>
          <w:sz w:val="24"/>
        </w:rPr>
        <w:t xml:space="preserve"> </w:t>
      </w:r>
      <w:r>
        <w:rPr>
          <w:sz w:val="24"/>
        </w:rPr>
        <w:t>клюет).</w:t>
      </w:r>
    </w:p>
    <w:p w14:paraId="D3050000">
      <w:pPr>
        <w:pStyle w:val="Style_8"/>
        <w:ind w:firstLine="709" w:left="0"/>
        <w:rPr>
          <w:sz w:val="24"/>
        </w:rPr>
      </w:pPr>
      <w:r>
        <w:rPr>
          <w:sz w:val="24"/>
        </w:rPr>
        <w:t>Педагог поощряет экспериментирование детей с красками, глиной, пластилином. Педагог</w:t>
      </w:r>
      <w:r>
        <w:rPr>
          <w:spacing w:val="1"/>
          <w:sz w:val="24"/>
        </w:rPr>
        <w:t xml:space="preserve"> </w:t>
      </w:r>
      <w:r>
        <w:rPr>
          <w:sz w:val="24"/>
        </w:rPr>
        <w:t>формирует у детей умение рисовать на больших цветных листах бумаги, обращая внимание на</w:t>
      </w:r>
      <w:r>
        <w:rPr>
          <w:spacing w:val="1"/>
          <w:sz w:val="24"/>
        </w:rPr>
        <w:t xml:space="preserve"> </w:t>
      </w:r>
      <w:r>
        <w:rPr>
          <w:sz w:val="24"/>
        </w:rPr>
        <w:t>красоту</w:t>
      </w:r>
      <w:r>
        <w:rPr>
          <w:spacing w:val="-6"/>
          <w:sz w:val="24"/>
        </w:rPr>
        <w:t xml:space="preserve"> </w:t>
      </w:r>
      <w:r>
        <w:rPr>
          <w:sz w:val="24"/>
        </w:rPr>
        <w:t>цветовых пятен.</w:t>
      </w:r>
      <w:r>
        <w:rPr>
          <w:spacing w:val="-1"/>
          <w:sz w:val="24"/>
        </w:rPr>
        <w:t xml:space="preserve"> </w:t>
      </w:r>
      <w:r>
        <w:rPr>
          <w:sz w:val="24"/>
        </w:rPr>
        <w:t>Процесс</w:t>
      </w:r>
      <w:r>
        <w:rPr>
          <w:spacing w:val="-2"/>
          <w:sz w:val="24"/>
        </w:rPr>
        <w:t xml:space="preserve"> </w:t>
      </w:r>
      <w:r>
        <w:rPr>
          <w:sz w:val="24"/>
        </w:rPr>
        <w:t>рисования, лепки</w:t>
      </w:r>
      <w:r>
        <w:rPr>
          <w:spacing w:val="-3"/>
          <w:sz w:val="24"/>
        </w:rPr>
        <w:t xml:space="preserve"> </w:t>
      </w:r>
      <w:r>
        <w:rPr>
          <w:sz w:val="24"/>
        </w:rPr>
        <w:t>носит</w:t>
      </w:r>
      <w:r>
        <w:rPr>
          <w:spacing w:val="-3"/>
          <w:sz w:val="24"/>
        </w:rPr>
        <w:t xml:space="preserve"> </w:t>
      </w:r>
      <w:r>
        <w:rPr>
          <w:sz w:val="24"/>
        </w:rPr>
        <w:t>характер</w:t>
      </w:r>
      <w:r>
        <w:rPr>
          <w:spacing w:val="-1"/>
          <w:sz w:val="24"/>
        </w:rPr>
        <w:t xml:space="preserve"> </w:t>
      </w:r>
      <w:r>
        <w:rPr>
          <w:sz w:val="24"/>
        </w:rPr>
        <w:t>совместных</w:t>
      </w:r>
      <w:r>
        <w:rPr>
          <w:spacing w:val="1"/>
          <w:sz w:val="24"/>
        </w:rPr>
        <w:t xml:space="preserve"> </w:t>
      </w:r>
      <w:r>
        <w:rPr>
          <w:sz w:val="24"/>
        </w:rPr>
        <w:t>действий</w:t>
      </w:r>
    </w:p>
    <w:p w14:paraId="D4050000">
      <w:pPr>
        <w:pStyle w:val="Style_10"/>
        <w:ind w:firstLine="709" w:left="0"/>
        <w:rPr>
          <w:b w:val="0"/>
          <w:i w:val="0"/>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2</w:t>
      </w:r>
      <w:r>
        <w:rPr>
          <w:spacing w:val="-1"/>
          <w:sz w:val="24"/>
        </w:rPr>
        <w:t xml:space="preserve"> </w:t>
      </w:r>
      <w:r>
        <w:rPr>
          <w:sz w:val="24"/>
        </w:rPr>
        <w:t>года жизни</w:t>
      </w:r>
      <w:r>
        <w:rPr>
          <w:spacing w:val="-1"/>
          <w:sz w:val="24"/>
        </w:rPr>
        <w:t xml:space="preserve"> </w:t>
      </w:r>
      <w:r>
        <w:rPr>
          <w:b w:val="0"/>
          <w:i w:val="0"/>
          <w:sz w:val="24"/>
        </w:rPr>
        <w:t>ребенок</w:t>
      </w:r>
    </w:p>
    <w:p w14:paraId="D5050000">
      <w:pPr>
        <w:pStyle w:val="Style_8"/>
        <w:ind w:firstLine="709" w:left="0"/>
        <w:rPr>
          <w:sz w:val="24"/>
        </w:rPr>
      </w:pPr>
      <w:r>
        <w:rPr>
          <w:i w:val="1"/>
          <w:sz w:val="24"/>
        </w:rPr>
        <w:t>В</w:t>
      </w:r>
      <w:r>
        <w:rPr>
          <w:i w:val="1"/>
          <w:spacing w:val="1"/>
          <w:sz w:val="24"/>
        </w:rPr>
        <w:t xml:space="preserve"> </w:t>
      </w:r>
      <w:r>
        <w:rPr>
          <w:i w:val="1"/>
          <w:sz w:val="24"/>
        </w:rPr>
        <w:t>изобразительной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интереси</w:t>
      </w:r>
      <w:r>
        <w:rPr>
          <w:spacing w:val="1"/>
          <w:sz w:val="24"/>
        </w:rPr>
        <w:t xml:space="preserve"> </w:t>
      </w:r>
      <w:r>
        <w:rPr>
          <w:sz w:val="24"/>
        </w:rPr>
        <w:t>желание</w:t>
      </w:r>
      <w:r>
        <w:rPr>
          <w:spacing w:val="1"/>
          <w:sz w:val="24"/>
        </w:rPr>
        <w:t xml:space="preserve"> </w:t>
      </w:r>
      <w:r>
        <w:rPr>
          <w:sz w:val="24"/>
        </w:rPr>
        <w:t>рисовать</w:t>
      </w:r>
      <w:r>
        <w:rPr>
          <w:spacing w:val="1"/>
          <w:sz w:val="24"/>
        </w:rPr>
        <w:t xml:space="preserve"> </w:t>
      </w:r>
      <w:r>
        <w:rPr>
          <w:sz w:val="24"/>
        </w:rPr>
        <w:t>красками,</w:t>
      </w:r>
      <w:r>
        <w:rPr>
          <w:spacing w:val="-57"/>
          <w:sz w:val="24"/>
        </w:rPr>
        <w:t xml:space="preserve"> </w:t>
      </w:r>
      <w:r>
        <w:rPr>
          <w:sz w:val="24"/>
        </w:rPr>
        <w:t>карандашами,</w:t>
      </w:r>
      <w:r>
        <w:rPr>
          <w:spacing w:val="1"/>
          <w:sz w:val="24"/>
        </w:rPr>
        <w:t xml:space="preserve"> </w:t>
      </w:r>
      <w:r>
        <w:rPr>
          <w:sz w:val="24"/>
        </w:rPr>
        <w:t>фломастерами;</w:t>
      </w:r>
      <w:r>
        <w:rPr>
          <w:spacing w:val="1"/>
          <w:sz w:val="24"/>
        </w:rPr>
        <w:t xml:space="preserve"> </w:t>
      </w:r>
      <w:r>
        <w:rPr>
          <w:sz w:val="24"/>
        </w:rPr>
        <w:t>рисует</w:t>
      </w:r>
      <w:r>
        <w:rPr>
          <w:spacing w:val="1"/>
          <w:sz w:val="24"/>
        </w:rPr>
        <w:t xml:space="preserve"> </w:t>
      </w:r>
      <w:r>
        <w:rPr>
          <w:sz w:val="24"/>
        </w:rPr>
        <w:t>«каракули»,</w:t>
      </w:r>
      <w:r>
        <w:rPr>
          <w:spacing w:val="1"/>
          <w:sz w:val="24"/>
        </w:rPr>
        <w:t xml:space="preserve"> </w:t>
      </w:r>
      <w:r>
        <w:rPr>
          <w:sz w:val="24"/>
        </w:rPr>
        <w:t>оставляемые</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карандашом</w:t>
      </w:r>
      <w:r>
        <w:rPr>
          <w:spacing w:val="1"/>
          <w:sz w:val="24"/>
        </w:rPr>
        <w:t xml:space="preserve"> </w:t>
      </w:r>
      <w:r>
        <w:rPr>
          <w:sz w:val="24"/>
        </w:rPr>
        <w:t>или</w:t>
      </w:r>
      <w:r>
        <w:rPr>
          <w:spacing w:val="1"/>
          <w:sz w:val="24"/>
        </w:rPr>
        <w:t xml:space="preserve"> </w:t>
      </w:r>
      <w:r>
        <w:rPr>
          <w:sz w:val="24"/>
        </w:rPr>
        <w:t>красками в зависимости от движения руки, начинает давать им название; овладевает приемами</w:t>
      </w:r>
      <w:r>
        <w:rPr>
          <w:spacing w:val="1"/>
          <w:sz w:val="24"/>
        </w:rPr>
        <w:t xml:space="preserve"> </w:t>
      </w:r>
      <w:r>
        <w:rPr>
          <w:sz w:val="24"/>
        </w:rPr>
        <w:t>раскатывания (колбаски), сплющивания (тарелочки, блины), круговыми движениями (яблочки,</w:t>
      </w:r>
      <w:r>
        <w:rPr>
          <w:spacing w:val="1"/>
          <w:sz w:val="24"/>
        </w:rPr>
        <w:t xml:space="preserve"> </w:t>
      </w:r>
      <w:r>
        <w:rPr>
          <w:sz w:val="24"/>
        </w:rPr>
        <w:t>шарики,</w:t>
      </w:r>
      <w:r>
        <w:rPr>
          <w:spacing w:val="-1"/>
          <w:sz w:val="24"/>
        </w:rPr>
        <w:t xml:space="preserve"> </w:t>
      </w:r>
      <w:r>
        <w:rPr>
          <w:sz w:val="24"/>
        </w:rPr>
        <w:t>конфеты), используя глину, пластилин.</w:t>
      </w:r>
    </w:p>
    <w:p w14:paraId="D6050000">
      <w:pPr>
        <w:pStyle w:val="Style_8"/>
        <w:ind w:firstLine="709" w:left="0"/>
        <w:rPr>
          <w:sz w:val="24"/>
        </w:rPr>
      </w:pPr>
      <w:r>
        <w:rPr>
          <w:sz w:val="24"/>
        </w:rPr>
        <w:t xml:space="preserve">В музыкальной </w:t>
      </w:r>
      <w:r>
        <w:rPr>
          <w:i w:val="1"/>
          <w:sz w:val="24"/>
        </w:rPr>
        <w:t xml:space="preserve">деятельности: </w:t>
      </w:r>
      <w:r>
        <w:rPr>
          <w:sz w:val="24"/>
        </w:rPr>
        <w:t>активно проявляет интерес к несложным песням, попевкам;</w:t>
      </w:r>
      <w:r>
        <w:rPr>
          <w:spacing w:val="1"/>
          <w:sz w:val="24"/>
        </w:rPr>
        <w:t xml:space="preserve"> </w:t>
      </w:r>
      <w:r>
        <w:rPr>
          <w:sz w:val="24"/>
        </w:rPr>
        <w:t>пытается подражать певческим</w:t>
      </w:r>
      <w:r>
        <w:rPr>
          <w:spacing w:val="1"/>
          <w:sz w:val="24"/>
        </w:rPr>
        <w:t xml:space="preserve"> </w:t>
      </w:r>
      <w:r>
        <w:rPr>
          <w:sz w:val="24"/>
        </w:rPr>
        <w:t>интонациям взрослых; подыгрывает на шумовых</w:t>
      </w:r>
      <w:r>
        <w:rPr>
          <w:spacing w:val="60"/>
          <w:sz w:val="24"/>
        </w:rPr>
        <w:t xml:space="preserve"> </w:t>
      </w:r>
      <w:r>
        <w:rPr>
          <w:sz w:val="24"/>
        </w:rPr>
        <w:t>инструментах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использует</w:t>
      </w:r>
      <w:r>
        <w:rPr>
          <w:spacing w:val="1"/>
          <w:sz w:val="24"/>
        </w:rPr>
        <w:t xml:space="preserve"> </w:t>
      </w:r>
      <w:r>
        <w:rPr>
          <w:sz w:val="24"/>
        </w:rPr>
        <w:t>предметы</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(листики,</w:t>
      </w:r>
      <w:r>
        <w:rPr>
          <w:spacing w:val="1"/>
          <w:sz w:val="24"/>
        </w:rPr>
        <w:t xml:space="preserve"> </w:t>
      </w:r>
      <w:r>
        <w:rPr>
          <w:sz w:val="24"/>
        </w:rPr>
        <w:t>снежки,</w:t>
      </w:r>
      <w:r>
        <w:rPr>
          <w:spacing w:val="1"/>
          <w:sz w:val="24"/>
        </w:rPr>
        <w:t xml:space="preserve"> </w:t>
      </w:r>
      <w:r>
        <w:rPr>
          <w:sz w:val="24"/>
        </w:rPr>
        <w:t>шишки,</w:t>
      </w:r>
      <w:r>
        <w:rPr>
          <w:spacing w:val="1"/>
          <w:sz w:val="24"/>
        </w:rPr>
        <w:t xml:space="preserve"> </w:t>
      </w:r>
      <w:r>
        <w:rPr>
          <w:sz w:val="24"/>
        </w:rPr>
        <w:t>грибочки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под</w:t>
      </w:r>
      <w:r>
        <w:rPr>
          <w:spacing w:val="1"/>
          <w:sz w:val="24"/>
        </w:rPr>
        <w:t xml:space="preserve"> </w:t>
      </w:r>
      <w:r>
        <w:rPr>
          <w:sz w:val="24"/>
        </w:rPr>
        <w:t>музыкальное</w:t>
      </w:r>
      <w:r>
        <w:rPr>
          <w:spacing w:val="10"/>
          <w:sz w:val="24"/>
        </w:rPr>
        <w:t xml:space="preserve"> </w:t>
      </w:r>
      <w:r>
        <w:rPr>
          <w:sz w:val="24"/>
        </w:rPr>
        <w:t>сопровождение;</w:t>
      </w:r>
      <w:r>
        <w:rPr>
          <w:spacing w:val="12"/>
          <w:sz w:val="24"/>
        </w:rPr>
        <w:t xml:space="preserve"> </w:t>
      </w:r>
      <w:r>
        <w:rPr>
          <w:sz w:val="24"/>
        </w:rPr>
        <w:t>исполняет</w:t>
      </w:r>
      <w:r>
        <w:rPr>
          <w:spacing w:val="9"/>
          <w:sz w:val="24"/>
        </w:rPr>
        <w:t xml:space="preserve"> </w:t>
      </w:r>
      <w:r>
        <w:rPr>
          <w:sz w:val="24"/>
        </w:rPr>
        <w:t>простейшие</w:t>
      </w:r>
      <w:r>
        <w:rPr>
          <w:spacing w:val="11"/>
          <w:sz w:val="24"/>
        </w:rPr>
        <w:t xml:space="preserve"> </w:t>
      </w:r>
      <w:r>
        <w:rPr>
          <w:sz w:val="24"/>
        </w:rPr>
        <w:t>ритмические</w:t>
      </w:r>
      <w:r>
        <w:rPr>
          <w:spacing w:val="11"/>
          <w:sz w:val="24"/>
        </w:rPr>
        <w:t xml:space="preserve"> </w:t>
      </w:r>
      <w:r>
        <w:rPr>
          <w:sz w:val="24"/>
        </w:rPr>
        <w:t>движения</w:t>
      </w:r>
      <w:r>
        <w:rPr>
          <w:spacing w:val="11"/>
          <w:sz w:val="24"/>
        </w:rPr>
        <w:t xml:space="preserve"> </w:t>
      </w:r>
      <w:r>
        <w:rPr>
          <w:sz w:val="24"/>
        </w:rPr>
        <w:t>под</w:t>
      </w:r>
      <w:r>
        <w:rPr>
          <w:spacing w:val="12"/>
          <w:sz w:val="24"/>
        </w:rPr>
        <w:t xml:space="preserve"> </w:t>
      </w:r>
      <w:r>
        <w:rPr>
          <w:sz w:val="24"/>
        </w:rPr>
        <w:t>музыку</w:t>
      </w:r>
      <w:r>
        <w:rPr>
          <w:spacing w:val="9"/>
          <w:sz w:val="24"/>
        </w:rPr>
        <w:t xml:space="preserve"> </w:t>
      </w:r>
      <w:r>
        <w:rPr>
          <w:sz w:val="24"/>
        </w:rPr>
        <w:t>(хлопки, «фонарики»,</w:t>
      </w:r>
      <w:r>
        <w:rPr>
          <w:spacing w:val="-2"/>
          <w:sz w:val="24"/>
        </w:rPr>
        <w:t xml:space="preserve"> </w:t>
      </w:r>
      <w:r>
        <w:rPr>
          <w:sz w:val="24"/>
        </w:rPr>
        <w:t>притопы);</w:t>
      </w:r>
      <w:r>
        <w:rPr>
          <w:spacing w:val="-2"/>
          <w:sz w:val="24"/>
        </w:rPr>
        <w:t xml:space="preserve"> </w:t>
      </w:r>
      <w:r>
        <w:rPr>
          <w:sz w:val="24"/>
        </w:rPr>
        <w:t>выполняет несложные</w:t>
      </w:r>
      <w:r>
        <w:rPr>
          <w:spacing w:val="-4"/>
          <w:sz w:val="24"/>
        </w:rPr>
        <w:t xml:space="preserve"> </w:t>
      </w:r>
      <w:r>
        <w:rPr>
          <w:sz w:val="24"/>
        </w:rPr>
        <w:t>плясовые</w:t>
      </w:r>
      <w:r>
        <w:rPr>
          <w:spacing w:val="-2"/>
          <w:sz w:val="24"/>
        </w:rPr>
        <w:t xml:space="preserve"> </w:t>
      </w:r>
      <w:r>
        <w:rPr>
          <w:sz w:val="24"/>
        </w:rPr>
        <w:t>действия</w:t>
      </w:r>
      <w:r>
        <w:rPr>
          <w:spacing w:val="-2"/>
          <w:sz w:val="24"/>
        </w:rPr>
        <w:t xml:space="preserve"> </w:t>
      </w:r>
      <w:r>
        <w:rPr>
          <w:sz w:val="24"/>
        </w:rPr>
        <w:t>в</w:t>
      </w:r>
      <w:r>
        <w:rPr>
          <w:spacing w:val="-3"/>
          <w:sz w:val="24"/>
        </w:rPr>
        <w:t xml:space="preserve"> </w:t>
      </w:r>
      <w:r>
        <w:rPr>
          <w:sz w:val="24"/>
        </w:rPr>
        <w:t>паре.</w:t>
      </w:r>
    </w:p>
    <w:p w14:paraId="D7050000">
      <w:pPr>
        <w:pStyle w:val="Style_8"/>
        <w:ind w:firstLine="709" w:left="0"/>
        <w:rPr>
          <w:sz w:val="24"/>
        </w:rPr>
      </w:pPr>
    </w:p>
    <w:p w14:paraId="D8050000">
      <w:pPr>
        <w:pStyle w:val="Style_10"/>
        <w:ind w:firstLine="709" w:left="0"/>
        <w:outlineLvl w:val="8"/>
        <w:rPr>
          <w:sz w:val="24"/>
        </w:rPr>
      </w:pPr>
      <w:r>
        <w:rPr>
          <w:sz w:val="24"/>
        </w:rPr>
        <w:t>От</w:t>
      </w:r>
      <w:r>
        <w:rPr>
          <w:spacing w:val="1"/>
          <w:sz w:val="24"/>
        </w:rPr>
        <w:t xml:space="preserve"> </w:t>
      </w:r>
      <w:r>
        <w:rPr>
          <w:sz w:val="24"/>
        </w:rPr>
        <w:t>2</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3 лет</w:t>
      </w:r>
    </w:p>
    <w:p w14:paraId="D9050000">
      <w:pPr>
        <w:pStyle w:val="Style_8"/>
        <w:ind w:firstLine="709" w:left="0"/>
        <w:rPr>
          <w:sz w:val="24"/>
        </w:rPr>
      </w:pPr>
      <w:r>
        <w:rPr>
          <w:sz w:val="24"/>
        </w:rPr>
        <w:t>В</w:t>
      </w:r>
      <w:r>
        <w:rPr>
          <w:spacing w:val="43"/>
          <w:sz w:val="24"/>
        </w:rPr>
        <w:t xml:space="preserve"> </w:t>
      </w:r>
      <w:r>
        <w:rPr>
          <w:sz w:val="24"/>
        </w:rPr>
        <w:t>области</w:t>
      </w:r>
      <w:r>
        <w:rPr>
          <w:spacing w:val="47"/>
          <w:sz w:val="24"/>
        </w:rPr>
        <w:t xml:space="preserve"> </w:t>
      </w:r>
      <w:r>
        <w:rPr>
          <w:sz w:val="24"/>
        </w:rPr>
        <w:t>художественно-эстетического</w:t>
      </w:r>
      <w:r>
        <w:rPr>
          <w:spacing w:val="46"/>
          <w:sz w:val="24"/>
        </w:rPr>
        <w:t xml:space="preserve"> </w:t>
      </w:r>
      <w:r>
        <w:rPr>
          <w:sz w:val="24"/>
        </w:rPr>
        <w:t>развития</w:t>
      </w:r>
      <w:r>
        <w:rPr>
          <w:spacing w:val="46"/>
          <w:sz w:val="24"/>
        </w:rPr>
        <w:t xml:space="preserve"> </w:t>
      </w:r>
      <w:r>
        <w:rPr>
          <w:sz w:val="24"/>
        </w:rPr>
        <w:t>основными</w:t>
      </w:r>
      <w:r>
        <w:rPr>
          <w:spacing w:val="50"/>
          <w:sz w:val="24"/>
        </w:rPr>
        <w:t xml:space="preserve"> </w:t>
      </w:r>
      <w:r>
        <w:rPr>
          <w:b w:val="1"/>
          <w:i w:val="1"/>
          <w:sz w:val="24"/>
        </w:rPr>
        <w:t>задачами</w:t>
      </w:r>
      <w:r>
        <w:rPr>
          <w:b w:val="1"/>
          <w:i w:val="1"/>
          <w:spacing w:val="48"/>
          <w:sz w:val="24"/>
        </w:rPr>
        <w:t xml:space="preserve"> </w:t>
      </w:r>
      <w:r>
        <w:rPr>
          <w:sz w:val="24"/>
        </w:rPr>
        <w:t>образовательной</w:t>
      </w:r>
      <w:r>
        <w:rPr>
          <w:spacing w:val="-57"/>
          <w:sz w:val="24"/>
        </w:rPr>
        <w:t xml:space="preserve"> </w:t>
      </w:r>
      <w:r>
        <w:rPr>
          <w:sz w:val="24"/>
        </w:rPr>
        <w:t>деятельности являются:</w:t>
      </w:r>
    </w:p>
    <w:p w14:paraId="DA05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DB050000">
      <w:pPr>
        <w:pStyle w:val="Style_8"/>
        <w:ind w:firstLine="709" w:left="0"/>
        <w:rPr>
          <w:sz w:val="24"/>
        </w:rPr>
      </w:pPr>
      <w:r>
        <w:rPr>
          <w:sz w:val="24"/>
        </w:rPr>
        <w:t>развивать</w:t>
      </w:r>
      <w:r>
        <w:rPr>
          <w:spacing w:val="12"/>
          <w:sz w:val="24"/>
        </w:rPr>
        <w:t xml:space="preserve"> </w:t>
      </w:r>
      <w:r>
        <w:rPr>
          <w:sz w:val="24"/>
        </w:rPr>
        <w:t>у</w:t>
      </w:r>
      <w:r>
        <w:rPr>
          <w:spacing w:val="5"/>
          <w:sz w:val="24"/>
        </w:rPr>
        <w:t xml:space="preserve"> </w:t>
      </w:r>
      <w:r>
        <w:rPr>
          <w:sz w:val="24"/>
        </w:rPr>
        <w:t>детей</w:t>
      </w:r>
      <w:r>
        <w:rPr>
          <w:spacing w:val="10"/>
          <w:sz w:val="24"/>
        </w:rPr>
        <w:t xml:space="preserve"> </w:t>
      </w:r>
      <w:r>
        <w:rPr>
          <w:sz w:val="24"/>
        </w:rPr>
        <w:t>художественное</w:t>
      </w:r>
      <w:r>
        <w:rPr>
          <w:spacing w:val="8"/>
          <w:sz w:val="24"/>
        </w:rPr>
        <w:t xml:space="preserve"> </w:t>
      </w:r>
      <w:r>
        <w:rPr>
          <w:sz w:val="24"/>
        </w:rPr>
        <w:t>восприятие</w:t>
      </w:r>
      <w:r>
        <w:rPr>
          <w:spacing w:val="8"/>
          <w:sz w:val="24"/>
        </w:rPr>
        <w:t xml:space="preserve"> </w:t>
      </w:r>
      <w:r>
        <w:rPr>
          <w:sz w:val="24"/>
        </w:rPr>
        <w:t>(смотреть,</w:t>
      </w:r>
      <w:r>
        <w:rPr>
          <w:spacing w:val="9"/>
          <w:sz w:val="24"/>
        </w:rPr>
        <w:t xml:space="preserve"> </w:t>
      </w:r>
      <w:r>
        <w:rPr>
          <w:sz w:val="24"/>
        </w:rPr>
        <w:t>слушать</w:t>
      </w:r>
      <w:r>
        <w:rPr>
          <w:spacing w:val="16"/>
          <w:sz w:val="24"/>
        </w:rPr>
        <w:t xml:space="preserve"> </w:t>
      </w:r>
      <w:r>
        <w:rPr>
          <w:sz w:val="24"/>
        </w:rPr>
        <w:t>и</w:t>
      </w:r>
      <w:r>
        <w:rPr>
          <w:spacing w:val="10"/>
          <w:sz w:val="24"/>
        </w:rPr>
        <w:t xml:space="preserve"> </w:t>
      </w:r>
      <w:r>
        <w:rPr>
          <w:sz w:val="24"/>
        </w:rPr>
        <w:t>испытывать</w:t>
      </w:r>
      <w:r>
        <w:rPr>
          <w:spacing w:val="11"/>
          <w:sz w:val="24"/>
        </w:rPr>
        <w:t xml:space="preserve"> </w:t>
      </w:r>
      <w:r>
        <w:rPr>
          <w:sz w:val="24"/>
        </w:rPr>
        <w:t>радость)</w:t>
      </w:r>
      <w:r>
        <w:rPr>
          <w:spacing w:val="11"/>
          <w:sz w:val="24"/>
        </w:rPr>
        <w:t xml:space="preserve"> </w:t>
      </w:r>
      <w:r>
        <w:rPr>
          <w:sz w:val="24"/>
        </w:rPr>
        <w:t>в</w:t>
      </w:r>
      <w:r>
        <w:rPr>
          <w:spacing w:val="-57"/>
          <w:sz w:val="24"/>
        </w:rPr>
        <w:t xml:space="preserve"> </w:t>
      </w:r>
      <w:r>
        <w:rPr>
          <w:sz w:val="24"/>
        </w:rPr>
        <w:t>процессе</w:t>
      </w:r>
      <w:r>
        <w:rPr>
          <w:spacing w:val="-4"/>
          <w:sz w:val="24"/>
        </w:rPr>
        <w:t xml:space="preserve"> </w:t>
      </w:r>
      <w:r>
        <w:rPr>
          <w:sz w:val="24"/>
        </w:rPr>
        <w:t>ознакомления</w:t>
      </w:r>
      <w:r>
        <w:rPr>
          <w:spacing w:val="-6"/>
          <w:sz w:val="24"/>
        </w:rPr>
        <w:t xml:space="preserve"> </w:t>
      </w:r>
      <w:r>
        <w:rPr>
          <w:sz w:val="24"/>
        </w:rPr>
        <w:t>с</w:t>
      </w:r>
      <w:r>
        <w:rPr>
          <w:spacing w:val="-3"/>
          <w:sz w:val="24"/>
        </w:rPr>
        <w:t xml:space="preserve"> </w:t>
      </w:r>
      <w:r>
        <w:rPr>
          <w:sz w:val="24"/>
        </w:rPr>
        <w:t>произведениями</w:t>
      </w:r>
      <w:r>
        <w:rPr>
          <w:spacing w:val="-3"/>
          <w:sz w:val="24"/>
        </w:rPr>
        <w:t xml:space="preserve"> </w:t>
      </w:r>
      <w:r>
        <w:rPr>
          <w:sz w:val="24"/>
        </w:rPr>
        <w:t>музыкального,</w:t>
      </w:r>
      <w:r>
        <w:rPr>
          <w:spacing w:val="-2"/>
          <w:sz w:val="24"/>
        </w:rPr>
        <w:t xml:space="preserve"> </w:t>
      </w:r>
      <w:r>
        <w:rPr>
          <w:sz w:val="24"/>
        </w:rPr>
        <w:t>изобразительного</w:t>
      </w:r>
      <w:r>
        <w:rPr>
          <w:spacing w:val="-3"/>
          <w:sz w:val="24"/>
        </w:rPr>
        <w:t xml:space="preserve"> </w:t>
      </w:r>
      <w:r>
        <w:rPr>
          <w:sz w:val="24"/>
        </w:rPr>
        <w:t>искусства,</w:t>
      </w:r>
      <w:r>
        <w:rPr>
          <w:spacing w:val="-3"/>
          <w:sz w:val="24"/>
        </w:rPr>
        <w:t xml:space="preserve"> </w:t>
      </w:r>
      <w:r>
        <w:rPr>
          <w:sz w:val="24"/>
        </w:rPr>
        <w:t>природой;</w:t>
      </w:r>
    </w:p>
    <w:p w14:paraId="DC050000">
      <w:pPr>
        <w:pStyle w:val="Style_8"/>
        <w:ind w:firstLine="709" w:left="0"/>
        <w:rPr>
          <w:spacing w:val="-57"/>
          <w:sz w:val="24"/>
        </w:rPr>
      </w:pPr>
      <w:r>
        <w:rPr>
          <w:sz w:val="24"/>
        </w:rPr>
        <w:t>интерес,</w:t>
      </w:r>
      <w:r>
        <w:rPr>
          <w:spacing w:val="50"/>
          <w:sz w:val="24"/>
        </w:rPr>
        <w:t xml:space="preserve"> </w:t>
      </w:r>
      <w:r>
        <w:rPr>
          <w:sz w:val="24"/>
        </w:rPr>
        <w:t>внимание,</w:t>
      </w:r>
      <w:r>
        <w:rPr>
          <w:spacing w:val="50"/>
          <w:sz w:val="24"/>
        </w:rPr>
        <w:t xml:space="preserve"> </w:t>
      </w:r>
      <w:r>
        <w:rPr>
          <w:sz w:val="24"/>
        </w:rPr>
        <w:t>любознательность,</w:t>
      </w:r>
      <w:r>
        <w:rPr>
          <w:spacing w:val="50"/>
          <w:sz w:val="24"/>
        </w:rPr>
        <w:t xml:space="preserve"> </w:t>
      </w:r>
      <w:r>
        <w:rPr>
          <w:sz w:val="24"/>
        </w:rPr>
        <w:t>стремлению</w:t>
      </w:r>
      <w:r>
        <w:rPr>
          <w:spacing w:val="51"/>
          <w:sz w:val="24"/>
        </w:rPr>
        <w:t xml:space="preserve"> </w:t>
      </w:r>
      <w:r>
        <w:rPr>
          <w:sz w:val="24"/>
        </w:rPr>
        <w:t>к</w:t>
      </w:r>
      <w:r>
        <w:rPr>
          <w:spacing w:val="51"/>
          <w:sz w:val="24"/>
        </w:rPr>
        <w:t xml:space="preserve"> </w:t>
      </w:r>
      <w:r>
        <w:rPr>
          <w:sz w:val="24"/>
        </w:rPr>
        <w:t>эмоциональному</w:t>
      </w:r>
      <w:r>
        <w:rPr>
          <w:spacing w:val="48"/>
          <w:sz w:val="24"/>
        </w:rPr>
        <w:t xml:space="preserve"> </w:t>
      </w:r>
      <w:r>
        <w:rPr>
          <w:sz w:val="24"/>
        </w:rPr>
        <w:t>отклику</w:t>
      </w:r>
      <w:r>
        <w:rPr>
          <w:spacing w:val="51"/>
          <w:sz w:val="24"/>
        </w:rPr>
        <w:t xml:space="preserve"> </w:t>
      </w:r>
      <w:r>
        <w:rPr>
          <w:sz w:val="24"/>
        </w:rPr>
        <w:t>детей</w:t>
      </w:r>
      <w:r>
        <w:rPr>
          <w:spacing w:val="51"/>
          <w:sz w:val="24"/>
        </w:rPr>
        <w:t xml:space="preserve"> </w:t>
      </w:r>
      <w:r>
        <w:rPr>
          <w:sz w:val="24"/>
        </w:rPr>
        <w:t>на</w:t>
      </w:r>
      <w:r>
        <w:rPr>
          <w:spacing w:val="-57"/>
          <w:sz w:val="24"/>
        </w:rPr>
        <w:t xml:space="preserve"> </w:t>
      </w:r>
      <w:r>
        <w:rPr>
          <w:sz w:val="24"/>
        </w:rPr>
        <w:t>отдельные эстетические свойства и качества предметов и явлений окружающей действительности;</w:t>
      </w:r>
      <w:r>
        <w:rPr>
          <w:spacing w:val="-57"/>
          <w:sz w:val="24"/>
        </w:rPr>
        <w:t xml:space="preserve"> </w:t>
      </w:r>
    </w:p>
    <w:p w14:paraId="DD050000">
      <w:pPr>
        <w:pStyle w:val="Style_8"/>
        <w:ind w:firstLine="709" w:left="0"/>
        <w:rPr>
          <w:sz w:val="24"/>
        </w:rPr>
      </w:pPr>
      <w:r>
        <w:rPr>
          <w:sz w:val="24"/>
        </w:rPr>
        <w:t>развивать</w:t>
      </w:r>
      <w:r>
        <w:rPr>
          <w:spacing w:val="37"/>
          <w:sz w:val="24"/>
        </w:rPr>
        <w:t xml:space="preserve"> </w:t>
      </w:r>
      <w:r>
        <w:rPr>
          <w:sz w:val="24"/>
        </w:rPr>
        <w:t>отзывчивость</w:t>
      </w:r>
      <w:r>
        <w:rPr>
          <w:spacing w:val="36"/>
          <w:sz w:val="24"/>
        </w:rPr>
        <w:t xml:space="preserve"> </w:t>
      </w:r>
      <w:r>
        <w:rPr>
          <w:sz w:val="24"/>
        </w:rPr>
        <w:t>на</w:t>
      </w:r>
      <w:r>
        <w:rPr>
          <w:spacing w:val="35"/>
          <w:sz w:val="24"/>
        </w:rPr>
        <w:t xml:space="preserve"> </w:t>
      </w:r>
      <w:r>
        <w:rPr>
          <w:sz w:val="24"/>
        </w:rPr>
        <w:t>доступное</w:t>
      </w:r>
      <w:r>
        <w:rPr>
          <w:spacing w:val="35"/>
          <w:sz w:val="24"/>
        </w:rPr>
        <w:t xml:space="preserve"> </w:t>
      </w:r>
      <w:r>
        <w:rPr>
          <w:sz w:val="24"/>
        </w:rPr>
        <w:t>понимание</w:t>
      </w:r>
      <w:r>
        <w:rPr>
          <w:spacing w:val="35"/>
          <w:sz w:val="24"/>
        </w:rPr>
        <w:t xml:space="preserve"> </w:t>
      </w:r>
      <w:r>
        <w:rPr>
          <w:sz w:val="24"/>
        </w:rPr>
        <w:t>произведений</w:t>
      </w:r>
      <w:r>
        <w:rPr>
          <w:spacing w:val="34"/>
          <w:sz w:val="24"/>
        </w:rPr>
        <w:t xml:space="preserve"> </w:t>
      </w:r>
      <w:r>
        <w:rPr>
          <w:sz w:val="24"/>
        </w:rPr>
        <w:t>искусства,</w:t>
      </w:r>
      <w:r>
        <w:rPr>
          <w:spacing w:val="36"/>
          <w:sz w:val="24"/>
        </w:rPr>
        <w:t xml:space="preserve"> </w:t>
      </w:r>
      <w:r>
        <w:rPr>
          <w:sz w:val="24"/>
        </w:rPr>
        <w:t>интерес</w:t>
      </w:r>
      <w:r>
        <w:rPr>
          <w:spacing w:val="35"/>
          <w:sz w:val="24"/>
        </w:rPr>
        <w:t xml:space="preserve"> </w:t>
      </w:r>
      <w:r>
        <w:rPr>
          <w:sz w:val="24"/>
        </w:rPr>
        <w:t>к музыке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прослушивания</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изобразительному</w:t>
      </w:r>
      <w:r>
        <w:rPr>
          <w:spacing w:val="-57"/>
          <w:sz w:val="24"/>
        </w:rPr>
        <w:t xml:space="preserve"> </w:t>
      </w:r>
      <w:r>
        <w:rPr>
          <w:sz w:val="24"/>
        </w:rPr>
        <w:t>искусству (в процессе рассматривания и восприятия красоты иллюстраций, рисунков, изделии</w:t>
      </w:r>
      <w:r>
        <w:rPr>
          <w:spacing w:val="1"/>
          <w:sz w:val="24"/>
        </w:rPr>
        <w:t xml:space="preserve"> </w:t>
      </w:r>
      <w:r>
        <w:rPr>
          <w:sz w:val="24"/>
        </w:rPr>
        <w:t>декоративно-прикладного</w:t>
      </w:r>
      <w:r>
        <w:rPr>
          <w:spacing w:val="-1"/>
          <w:sz w:val="24"/>
        </w:rPr>
        <w:t xml:space="preserve"> </w:t>
      </w:r>
      <w:r>
        <w:rPr>
          <w:sz w:val="24"/>
        </w:rPr>
        <w:t>искусства);</w:t>
      </w:r>
    </w:p>
    <w:p w14:paraId="DE050000">
      <w:pPr>
        <w:pStyle w:val="Style_8"/>
        <w:ind w:firstLine="709" w:left="0"/>
        <w:rPr>
          <w:sz w:val="24"/>
        </w:rPr>
      </w:pP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w:t>
      </w:r>
      <w:r>
        <w:rPr>
          <w:spacing w:val="1"/>
          <w:sz w:val="24"/>
        </w:rPr>
        <w:t xml:space="preserve"> </w:t>
      </w:r>
      <w:r>
        <w:rPr>
          <w:sz w:val="24"/>
        </w:rPr>
        <w:t>матрешкой</w:t>
      </w:r>
      <w:r>
        <w:rPr>
          <w:spacing w:val="1"/>
          <w:sz w:val="24"/>
        </w:rPr>
        <w:t xml:space="preserve"> </w:t>
      </w:r>
      <w:r>
        <w:rPr>
          <w:sz w:val="24"/>
        </w:rPr>
        <w:t>и</w:t>
      </w:r>
      <w:r>
        <w:rPr>
          <w:spacing w:val="1"/>
          <w:sz w:val="24"/>
        </w:rPr>
        <w:t xml:space="preserve"> </w:t>
      </w:r>
      <w:r>
        <w:rPr>
          <w:sz w:val="24"/>
        </w:rPr>
        <w:t>другими);</w:t>
      </w:r>
    </w:p>
    <w:p w14:paraId="DF050000">
      <w:pPr>
        <w:pStyle w:val="Style_8"/>
        <w:ind w:firstLine="709" w:left="0"/>
        <w:rPr>
          <w:sz w:val="24"/>
        </w:rPr>
      </w:pPr>
      <w:r>
        <w:rPr>
          <w:sz w:val="24"/>
        </w:rPr>
        <w:t>поддерживать интерес к малым формам фольклора (пестушки, заклички, прибаутки);</w:t>
      </w:r>
    </w:p>
    <w:p w14:paraId="E0050000">
      <w:pPr>
        <w:pStyle w:val="Style_8"/>
        <w:ind w:firstLine="709" w:left="0"/>
        <w:rPr>
          <w:sz w:val="24"/>
        </w:rPr>
      </w:pPr>
      <w:r>
        <w:rPr>
          <w:spacing w:val="1"/>
          <w:sz w:val="24"/>
        </w:rPr>
        <w:t xml:space="preserve"> </w:t>
      </w:r>
      <w:r>
        <w:rPr>
          <w:sz w:val="24"/>
        </w:rPr>
        <w:t>поддерживать</w:t>
      </w:r>
      <w:r>
        <w:rPr>
          <w:spacing w:val="11"/>
          <w:sz w:val="24"/>
        </w:rPr>
        <w:t xml:space="preserve"> </w:t>
      </w:r>
      <w:r>
        <w:rPr>
          <w:sz w:val="24"/>
        </w:rPr>
        <w:t>стремление</w:t>
      </w:r>
      <w:r>
        <w:rPr>
          <w:spacing w:val="11"/>
          <w:sz w:val="24"/>
        </w:rPr>
        <w:t xml:space="preserve"> </w:t>
      </w:r>
      <w:r>
        <w:rPr>
          <w:sz w:val="24"/>
        </w:rPr>
        <w:t>детей</w:t>
      </w:r>
      <w:r>
        <w:rPr>
          <w:spacing w:val="10"/>
          <w:sz w:val="24"/>
        </w:rPr>
        <w:t xml:space="preserve"> </w:t>
      </w:r>
      <w:r>
        <w:rPr>
          <w:sz w:val="24"/>
        </w:rPr>
        <w:t>выражать</w:t>
      </w:r>
      <w:r>
        <w:rPr>
          <w:spacing w:val="11"/>
          <w:sz w:val="24"/>
        </w:rPr>
        <w:t xml:space="preserve"> </w:t>
      </w:r>
      <w:r>
        <w:rPr>
          <w:sz w:val="24"/>
        </w:rPr>
        <w:t>свои</w:t>
      </w:r>
      <w:r>
        <w:rPr>
          <w:spacing w:val="10"/>
          <w:sz w:val="24"/>
        </w:rPr>
        <w:t xml:space="preserve"> </w:t>
      </w:r>
      <w:r>
        <w:rPr>
          <w:sz w:val="24"/>
        </w:rPr>
        <w:t>чувства</w:t>
      </w:r>
      <w:r>
        <w:rPr>
          <w:spacing w:val="9"/>
          <w:sz w:val="24"/>
        </w:rPr>
        <w:t xml:space="preserve"> </w:t>
      </w:r>
      <w:r>
        <w:rPr>
          <w:sz w:val="24"/>
        </w:rPr>
        <w:t>и</w:t>
      </w:r>
      <w:r>
        <w:rPr>
          <w:spacing w:val="10"/>
          <w:sz w:val="24"/>
        </w:rPr>
        <w:t xml:space="preserve"> </w:t>
      </w:r>
      <w:r>
        <w:rPr>
          <w:sz w:val="24"/>
        </w:rPr>
        <w:t>впечатления</w:t>
      </w:r>
      <w:r>
        <w:rPr>
          <w:spacing w:val="9"/>
          <w:sz w:val="24"/>
        </w:rPr>
        <w:t xml:space="preserve"> </w:t>
      </w:r>
      <w:r>
        <w:rPr>
          <w:sz w:val="24"/>
        </w:rPr>
        <w:t>на</w:t>
      </w:r>
      <w:r>
        <w:rPr>
          <w:spacing w:val="8"/>
          <w:sz w:val="24"/>
        </w:rPr>
        <w:t xml:space="preserve"> </w:t>
      </w:r>
      <w:r>
        <w:rPr>
          <w:sz w:val="24"/>
        </w:rPr>
        <w:t>основе эмоционально содержательного восприятия доступных для понимания произведений искусства</w:t>
      </w:r>
      <w:r>
        <w:rPr>
          <w:spacing w:val="1"/>
          <w:sz w:val="24"/>
        </w:rPr>
        <w:t xml:space="preserve"> </w:t>
      </w:r>
      <w:r>
        <w:rPr>
          <w:sz w:val="24"/>
        </w:rPr>
        <w:t>или</w:t>
      </w:r>
      <w:r>
        <w:rPr>
          <w:spacing w:val="-3"/>
          <w:sz w:val="24"/>
        </w:rPr>
        <w:t xml:space="preserve"> </w:t>
      </w:r>
      <w:r>
        <w:rPr>
          <w:sz w:val="24"/>
        </w:rPr>
        <w:t>наблюдений за</w:t>
      </w:r>
      <w:r>
        <w:rPr>
          <w:spacing w:val="-1"/>
          <w:sz w:val="24"/>
        </w:rPr>
        <w:t xml:space="preserve"> </w:t>
      </w:r>
      <w:r>
        <w:rPr>
          <w:sz w:val="24"/>
        </w:rPr>
        <w:t>природными явлениями.</w:t>
      </w:r>
    </w:p>
    <w:p w14:paraId="E105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E2050000">
      <w:pPr>
        <w:pStyle w:val="Style_8"/>
        <w:ind w:firstLine="709" w:left="0"/>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(рисованию, лепке)</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взрослым</w:t>
      </w:r>
      <w:r>
        <w:rPr>
          <w:spacing w:val="-2"/>
          <w:sz w:val="24"/>
        </w:rPr>
        <w:t xml:space="preserve"> </w:t>
      </w:r>
      <w:r>
        <w:rPr>
          <w:sz w:val="24"/>
        </w:rPr>
        <w:t>и самостоятельно;</w:t>
      </w:r>
    </w:p>
    <w:p w14:paraId="E3050000">
      <w:pPr>
        <w:pStyle w:val="Style_8"/>
        <w:ind w:firstLine="709" w:left="0"/>
        <w:rPr>
          <w:sz w:val="24"/>
        </w:rPr>
      </w:pPr>
      <w:r>
        <w:rPr>
          <w:sz w:val="24"/>
        </w:rPr>
        <w:t>развивать положительные эмоции на предложение нарисовать, слепить;</w:t>
      </w:r>
      <w:r>
        <w:rPr>
          <w:spacing w:val="-57"/>
          <w:sz w:val="24"/>
        </w:rPr>
        <w:t xml:space="preserve"> </w:t>
      </w:r>
      <w:r>
        <w:rPr>
          <w:sz w:val="24"/>
        </w:rPr>
        <w:t>научить правильно держать</w:t>
      </w:r>
      <w:r>
        <w:rPr>
          <w:spacing w:val="1"/>
          <w:sz w:val="24"/>
        </w:rPr>
        <w:t xml:space="preserve"> </w:t>
      </w:r>
      <w:r>
        <w:rPr>
          <w:sz w:val="24"/>
        </w:rPr>
        <w:t>карандаш,</w:t>
      </w:r>
      <w:r>
        <w:rPr>
          <w:spacing w:val="-1"/>
          <w:sz w:val="24"/>
        </w:rPr>
        <w:t xml:space="preserve"> </w:t>
      </w:r>
      <w:r>
        <w:rPr>
          <w:sz w:val="24"/>
        </w:rPr>
        <w:t>кисть;</w:t>
      </w:r>
    </w:p>
    <w:p w14:paraId="E4050000">
      <w:pPr>
        <w:pStyle w:val="Style_8"/>
        <w:ind w:firstLine="709" w:left="0"/>
        <w:rPr>
          <w:sz w:val="24"/>
        </w:rPr>
      </w:pPr>
      <w:r>
        <w:rPr>
          <w:sz w:val="24"/>
        </w:rPr>
        <w:t>развивать сенсорные основы изобразительной деятельности: восприятие предмета разной</w:t>
      </w:r>
      <w:r>
        <w:rPr>
          <w:spacing w:val="1"/>
          <w:sz w:val="24"/>
        </w:rPr>
        <w:t xml:space="preserve"> </w:t>
      </w:r>
      <w:r>
        <w:rPr>
          <w:sz w:val="24"/>
        </w:rPr>
        <w:t>формы,</w:t>
      </w:r>
      <w:r>
        <w:rPr>
          <w:spacing w:val="-1"/>
          <w:sz w:val="24"/>
        </w:rPr>
        <w:t xml:space="preserve"> </w:t>
      </w:r>
      <w:r>
        <w:rPr>
          <w:sz w:val="24"/>
        </w:rPr>
        <w:t>цвета (начиная с</w:t>
      </w:r>
      <w:r>
        <w:rPr>
          <w:spacing w:val="-1"/>
          <w:sz w:val="24"/>
        </w:rPr>
        <w:t xml:space="preserve"> </w:t>
      </w:r>
      <w:r>
        <w:rPr>
          <w:sz w:val="24"/>
        </w:rPr>
        <w:t>контрастных</w:t>
      </w:r>
      <w:r>
        <w:rPr>
          <w:spacing w:val="2"/>
          <w:sz w:val="24"/>
        </w:rPr>
        <w:t xml:space="preserve"> </w:t>
      </w:r>
      <w:r>
        <w:rPr>
          <w:sz w:val="24"/>
        </w:rPr>
        <w:t>цветов);</w:t>
      </w:r>
    </w:p>
    <w:p w14:paraId="E5050000">
      <w:pPr>
        <w:pStyle w:val="Style_8"/>
        <w:ind w:firstLine="709" w:left="0"/>
        <w:rPr>
          <w:sz w:val="24"/>
        </w:rPr>
      </w:pPr>
      <w:r>
        <w:rPr>
          <w:sz w:val="24"/>
        </w:rPr>
        <w:t>включать движение рук по предмету при знакомстве с его формой;</w:t>
      </w:r>
      <w:r>
        <w:rPr>
          <w:spacing w:val="1"/>
          <w:sz w:val="24"/>
        </w:rPr>
        <w:t xml:space="preserve"> </w:t>
      </w:r>
      <w:r>
        <w:rPr>
          <w:sz w:val="24"/>
        </w:rPr>
        <w:t>познакомить</w:t>
      </w:r>
      <w:r>
        <w:rPr>
          <w:spacing w:val="-4"/>
          <w:sz w:val="24"/>
        </w:rPr>
        <w:t xml:space="preserve"> </w:t>
      </w:r>
      <w:r>
        <w:rPr>
          <w:sz w:val="24"/>
        </w:rPr>
        <w:t>со</w:t>
      </w:r>
      <w:r>
        <w:rPr>
          <w:spacing w:val="-5"/>
          <w:sz w:val="24"/>
        </w:rPr>
        <w:t xml:space="preserve"> </w:t>
      </w:r>
      <w:r>
        <w:rPr>
          <w:sz w:val="24"/>
        </w:rPr>
        <w:t>свойствами</w:t>
      </w:r>
      <w:r>
        <w:rPr>
          <w:spacing w:val="-4"/>
          <w:sz w:val="24"/>
        </w:rPr>
        <w:t xml:space="preserve"> </w:t>
      </w:r>
      <w:r>
        <w:rPr>
          <w:sz w:val="24"/>
        </w:rPr>
        <w:t>глины,</w:t>
      </w:r>
      <w:r>
        <w:rPr>
          <w:spacing w:val="-5"/>
          <w:sz w:val="24"/>
        </w:rPr>
        <w:t xml:space="preserve"> </w:t>
      </w:r>
      <w:r>
        <w:rPr>
          <w:sz w:val="24"/>
        </w:rPr>
        <w:t>пластилина,</w:t>
      </w:r>
      <w:r>
        <w:rPr>
          <w:spacing w:val="-7"/>
          <w:sz w:val="24"/>
        </w:rPr>
        <w:t xml:space="preserve"> </w:t>
      </w:r>
      <w:r>
        <w:rPr>
          <w:sz w:val="24"/>
        </w:rPr>
        <w:t>пластической</w:t>
      </w:r>
      <w:r>
        <w:rPr>
          <w:spacing w:val="-4"/>
          <w:sz w:val="24"/>
        </w:rPr>
        <w:t xml:space="preserve"> </w:t>
      </w:r>
      <w:r>
        <w:rPr>
          <w:sz w:val="24"/>
        </w:rPr>
        <w:t>массы;</w:t>
      </w:r>
    </w:p>
    <w:p w14:paraId="E6050000">
      <w:pPr>
        <w:pStyle w:val="Style_8"/>
        <w:ind w:firstLine="709" w:left="0"/>
        <w:rPr>
          <w:sz w:val="24"/>
        </w:rPr>
      </w:pPr>
      <w:r>
        <w:rPr>
          <w:sz w:val="24"/>
        </w:rPr>
        <w:t>развивать эмоциональный отклик детей на отдельные эстетические свойства и качества</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игрушек,</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произведений</w:t>
      </w:r>
      <w:r>
        <w:rPr>
          <w:spacing w:val="-1"/>
          <w:sz w:val="24"/>
        </w:rPr>
        <w:t xml:space="preserve"> </w:t>
      </w:r>
      <w:r>
        <w:rPr>
          <w:sz w:val="24"/>
        </w:rPr>
        <w:t>искусства.</w:t>
      </w:r>
    </w:p>
    <w:p w14:paraId="E705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E8050000">
      <w:pPr>
        <w:pStyle w:val="Style_8"/>
        <w:ind w:firstLine="709" w:left="0"/>
        <w:rPr>
          <w:sz w:val="24"/>
        </w:rPr>
      </w:pPr>
      <w:r>
        <w:rPr>
          <w:sz w:val="24"/>
        </w:rPr>
        <w:t>знакомить детей с деталями (кубик, кирпичик, трехгранная призма, пластина, цилиндр), с</w:t>
      </w:r>
      <w:r>
        <w:rPr>
          <w:spacing w:val="1"/>
          <w:sz w:val="24"/>
        </w:rPr>
        <w:t xml:space="preserve"> </w:t>
      </w:r>
      <w:r>
        <w:rPr>
          <w:sz w:val="24"/>
        </w:rPr>
        <w:t>вариантами</w:t>
      </w:r>
      <w:r>
        <w:rPr>
          <w:spacing w:val="-1"/>
          <w:sz w:val="24"/>
        </w:rPr>
        <w:t xml:space="preserve"> </w:t>
      </w:r>
      <w:r>
        <w:rPr>
          <w:sz w:val="24"/>
        </w:rPr>
        <w:t>расположения строительных</w:t>
      </w:r>
      <w:r>
        <w:rPr>
          <w:spacing w:val="2"/>
          <w:sz w:val="24"/>
        </w:rPr>
        <w:t xml:space="preserve"> </w:t>
      </w:r>
      <w:r>
        <w:rPr>
          <w:sz w:val="24"/>
        </w:rPr>
        <w:t>форм</w:t>
      </w:r>
      <w:r>
        <w:rPr>
          <w:spacing w:val="-1"/>
          <w:sz w:val="24"/>
        </w:rPr>
        <w:t xml:space="preserve"> </w:t>
      </w:r>
      <w:r>
        <w:rPr>
          <w:sz w:val="24"/>
        </w:rPr>
        <w:t>на</w:t>
      </w:r>
      <w:r>
        <w:rPr>
          <w:spacing w:val="-1"/>
          <w:sz w:val="24"/>
        </w:rPr>
        <w:t xml:space="preserve"> </w:t>
      </w:r>
      <w:r>
        <w:rPr>
          <w:sz w:val="24"/>
        </w:rPr>
        <w:t>плоскости;</w:t>
      </w:r>
    </w:p>
    <w:p w14:paraId="E9050000">
      <w:pPr>
        <w:pStyle w:val="Style_8"/>
        <w:ind w:firstLine="709" w:left="0"/>
        <w:rPr>
          <w:sz w:val="24"/>
        </w:rPr>
      </w:pPr>
      <w:r>
        <w:rPr>
          <w:sz w:val="24"/>
        </w:rPr>
        <w:t>развивать интерес к конструктивной деятельности, поддерживать желание детей строить</w:t>
      </w:r>
      <w:r>
        <w:rPr>
          <w:spacing w:val="1"/>
          <w:sz w:val="24"/>
        </w:rPr>
        <w:t xml:space="preserve"> </w:t>
      </w:r>
      <w:r>
        <w:rPr>
          <w:sz w:val="24"/>
        </w:rPr>
        <w:t>самостоятельно.</w:t>
      </w:r>
    </w:p>
    <w:p w14:paraId="EA05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EB050000">
      <w:pPr>
        <w:pStyle w:val="Style_8"/>
        <w:ind w:firstLine="709" w:left="0"/>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желание</w:t>
      </w:r>
      <w:r>
        <w:rPr>
          <w:spacing w:val="1"/>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подпевать,</w:t>
      </w:r>
      <w:r>
        <w:rPr>
          <w:spacing w:val="61"/>
          <w:sz w:val="24"/>
        </w:rPr>
        <w:t xml:space="preserve"> </w:t>
      </w:r>
      <w:r>
        <w:rPr>
          <w:sz w:val="24"/>
        </w:rPr>
        <w:t>выполнять</w:t>
      </w:r>
      <w:r>
        <w:rPr>
          <w:spacing w:val="1"/>
          <w:sz w:val="24"/>
        </w:rPr>
        <w:t xml:space="preserve"> </w:t>
      </w:r>
      <w:r>
        <w:rPr>
          <w:sz w:val="24"/>
        </w:rPr>
        <w:t>простейшие</w:t>
      </w:r>
      <w:r>
        <w:rPr>
          <w:spacing w:val="-2"/>
          <w:sz w:val="24"/>
        </w:rPr>
        <w:t xml:space="preserve"> </w:t>
      </w:r>
      <w:r>
        <w:rPr>
          <w:sz w:val="24"/>
        </w:rPr>
        <w:t>танцевальные</w:t>
      </w:r>
      <w:r>
        <w:rPr>
          <w:spacing w:val="-2"/>
          <w:sz w:val="24"/>
        </w:rPr>
        <w:t xml:space="preserve"> </w:t>
      </w:r>
      <w:r>
        <w:rPr>
          <w:sz w:val="24"/>
        </w:rPr>
        <w:t>движения;</w:t>
      </w:r>
    </w:p>
    <w:p w14:paraId="EC050000">
      <w:pPr>
        <w:pStyle w:val="Style_8"/>
        <w:ind w:firstLine="709" w:left="0"/>
        <w:rPr>
          <w:sz w:val="24"/>
        </w:rPr>
      </w:pPr>
      <w:r>
        <w:rPr>
          <w:sz w:val="24"/>
        </w:rPr>
        <w:t>приобщать к восприятию музыки, соблюдая первоначальные правила: не мешать соседу</w:t>
      </w:r>
      <w:r>
        <w:rPr>
          <w:spacing w:val="1"/>
          <w:sz w:val="24"/>
        </w:rPr>
        <w:t xml:space="preserve"> </w:t>
      </w:r>
      <w:r>
        <w:rPr>
          <w:sz w:val="24"/>
        </w:rPr>
        <w:t>вслушиваться</w:t>
      </w:r>
      <w:r>
        <w:rPr>
          <w:spacing w:val="-1"/>
          <w:sz w:val="24"/>
        </w:rPr>
        <w:t xml:space="preserve"> </w:t>
      </w:r>
      <w:r>
        <w:rPr>
          <w:sz w:val="24"/>
        </w:rPr>
        <w:t>в</w:t>
      </w:r>
      <w:r>
        <w:rPr>
          <w:spacing w:val="-2"/>
          <w:sz w:val="24"/>
        </w:rPr>
        <w:t xml:space="preserve"> </w:t>
      </w:r>
      <w:r>
        <w:rPr>
          <w:sz w:val="24"/>
        </w:rPr>
        <w:t>музыкальное</w:t>
      </w:r>
      <w:r>
        <w:rPr>
          <w:spacing w:val="-1"/>
          <w:sz w:val="24"/>
        </w:rPr>
        <w:t xml:space="preserve"> </w:t>
      </w:r>
      <w:r>
        <w:rPr>
          <w:sz w:val="24"/>
        </w:rPr>
        <w:t>произведение</w:t>
      </w:r>
      <w:r>
        <w:rPr>
          <w:spacing w:val="-2"/>
          <w:sz w:val="24"/>
        </w:rPr>
        <w:t xml:space="preserve"> </w:t>
      </w:r>
      <w:r>
        <w:rPr>
          <w:sz w:val="24"/>
        </w:rPr>
        <w:t>и</w:t>
      </w:r>
      <w:r>
        <w:rPr>
          <w:spacing w:val="-1"/>
          <w:sz w:val="24"/>
        </w:rPr>
        <w:t xml:space="preserve"> </w:t>
      </w:r>
      <w:r>
        <w:rPr>
          <w:sz w:val="24"/>
        </w:rPr>
        <w:t>эмоционально на</w:t>
      </w:r>
      <w:r>
        <w:rPr>
          <w:spacing w:val="-2"/>
          <w:sz w:val="24"/>
        </w:rPr>
        <w:t xml:space="preserve"> </w:t>
      </w:r>
      <w:r>
        <w:rPr>
          <w:sz w:val="24"/>
        </w:rPr>
        <w:t>него</w:t>
      </w:r>
      <w:r>
        <w:rPr>
          <w:spacing w:val="-2"/>
          <w:sz w:val="24"/>
        </w:rPr>
        <w:t xml:space="preserve"> </w:t>
      </w:r>
      <w:r>
        <w:rPr>
          <w:sz w:val="24"/>
        </w:rPr>
        <w:t>реагировать.</w:t>
      </w:r>
    </w:p>
    <w:p w14:paraId="ED05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EE050000">
      <w:pPr>
        <w:pStyle w:val="Style_8"/>
        <w:ind w:firstLine="709" w:left="0"/>
        <w:rPr>
          <w:sz w:val="24"/>
        </w:rPr>
      </w:pPr>
      <w:r>
        <w:rPr>
          <w:sz w:val="24"/>
        </w:rPr>
        <w:t>пробуждать интерес к театрализованной игре путем первого опыта общения с персонажем</w:t>
      </w:r>
      <w:r>
        <w:rPr>
          <w:spacing w:val="1"/>
          <w:sz w:val="24"/>
        </w:rPr>
        <w:t xml:space="preserve"> </w:t>
      </w:r>
      <w:r>
        <w:rPr>
          <w:sz w:val="24"/>
        </w:rPr>
        <w:t>(кукла Катя показывает концерт), расширения контактов со взрослым (бабушка приглашает на</w:t>
      </w:r>
      <w:r>
        <w:rPr>
          <w:spacing w:val="1"/>
          <w:sz w:val="24"/>
        </w:rPr>
        <w:t xml:space="preserve"> </w:t>
      </w:r>
      <w:r>
        <w:rPr>
          <w:sz w:val="24"/>
        </w:rPr>
        <w:t>деревенский</w:t>
      </w:r>
      <w:r>
        <w:rPr>
          <w:spacing w:val="-1"/>
          <w:sz w:val="24"/>
        </w:rPr>
        <w:t xml:space="preserve"> </w:t>
      </w:r>
      <w:r>
        <w:rPr>
          <w:sz w:val="24"/>
        </w:rPr>
        <w:t>двор);</w:t>
      </w:r>
    </w:p>
    <w:p w14:paraId="EF050000">
      <w:pPr>
        <w:pStyle w:val="Style_8"/>
        <w:ind w:firstLine="709" w:left="0"/>
        <w:rPr>
          <w:sz w:val="24"/>
        </w:rPr>
      </w:pPr>
      <w:r>
        <w:rPr>
          <w:sz w:val="24"/>
        </w:rPr>
        <w:t>побуждать детей отзываться на игры-действия со звуками (живой и неживой природы),</w:t>
      </w:r>
      <w:r>
        <w:rPr>
          <w:spacing w:val="1"/>
          <w:sz w:val="24"/>
        </w:rPr>
        <w:t xml:space="preserve"> </w:t>
      </w:r>
      <w:r>
        <w:rPr>
          <w:sz w:val="24"/>
        </w:rPr>
        <w:t>подражать движениям живо</w:t>
      </w:r>
      <w:r>
        <w:rPr>
          <w:sz w:val="24"/>
        </w:rPr>
        <w:t>тных и птиц под музыку, под звучащее слово (в произведениях малых</w:t>
      </w:r>
      <w:r>
        <w:rPr>
          <w:spacing w:val="1"/>
          <w:sz w:val="24"/>
        </w:rPr>
        <w:t xml:space="preserve"> </w:t>
      </w:r>
      <w:r>
        <w:rPr>
          <w:sz w:val="24"/>
        </w:rPr>
        <w:t>фольклорных</w:t>
      </w:r>
      <w:r>
        <w:rPr>
          <w:spacing w:val="-2"/>
          <w:sz w:val="24"/>
        </w:rPr>
        <w:t xml:space="preserve"> </w:t>
      </w:r>
      <w:r>
        <w:rPr>
          <w:sz w:val="24"/>
        </w:rPr>
        <w:t>форм);</w:t>
      </w:r>
    </w:p>
    <w:p w14:paraId="F0050000">
      <w:pPr>
        <w:pStyle w:val="Style_8"/>
        <w:ind w:firstLine="709" w:left="0"/>
        <w:rPr>
          <w:sz w:val="24"/>
        </w:rPr>
      </w:pPr>
      <w:r>
        <w:rPr>
          <w:sz w:val="24"/>
        </w:rPr>
        <w:t>способствовать</w:t>
      </w:r>
      <w:r>
        <w:rPr>
          <w:spacing w:val="1"/>
          <w:sz w:val="24"/>
        </w:rPr>
        <w:t xml:space="preserve"> </w:t>
      </w:r>
      <w:r>
        <w:rPr>
          <w:sz w:val="24"/>
        </w:rPr>
        <w:t>проявлению</w:t>
      </w:r>
      <w:r>
        <w:rPr>
          <w:spacing w:val="1"/>
          <w:sz w:val="24"/>
        </w:rPr>
        <w:t xml:space="preserve"> </w:t>
      </w:r>
      <w:r>
        <w:rPr>
          <w:sz w:val="24"/>
        </w:rPr>
        <w:t>самостоятельности,</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с</w:t>
      </w:r>
      <w:r>
        <w:rPr>
          <w:spacing w:val="1"/>
          <w:sz w:val="24"/>
        </w:rPr>
        <w:t xml:space="preserve"> </w:t>
      </w:r>
      <w:r>
        <w:rPr>
          <w:sz w:val="24"/>
        </w:rPr>
        <w:t>персонажами-</w:t>
      </w:r>
      <w:r>
        <w:rPr>
          <w:spacing w:val="1"/>
          <w:sz w:val="24"/>
        </w:rPr>
        <w:t xml:space="preserve"> </w:t>
      </w:r>
      <w:r>
        <w:rPr>
          <w:sz w:val="24"/>
        </w:rPr>
        <w:t>игрушками;</w:t>
      </w:r>
    </w:p>
    <w:p w14:paraId="F1050000">
      <w:pPr>
        <w:pStyle w:val="Style_8"/>
        <w:ind w:firstLine="709" w:left="0"/>
        <w:rPr>
          <w:sz w:val="24"/>
        </w:rPr>
      </w:pPr>
      <w:r>
        <w:rPr>
          <w:sz w:val="24"/>
        </w:rPr>
        <w:t>развивать умение следить за действиями заводных игрушек, сказочных героев, адекватно</w:t>
      </w:r>
      <w:r>
        <w:rPr>
          <w:spacing w:val="1"/>
          <w:sz w:val="24"/>
        </w:rPr>
        <w:t xml:space="preserve"> </w:t>
      </w:r>
      <w:r>
        <w:rPr>
          <w:sz w:val="24"/>
        </w:rPr>
        <w:t>реагировать на</w:t>
      </w:r>
      <w:r>
        <w:rPr>
          <w:spacing w:val="-1"/>
          <w:sz w:val="24"/>
        </w:rPr>
        <w:t xml:space="preserve"> </w:t>
      </w:r>
      <w:r>
        <w:rPr>
          <w:sz w:val="24"/>
        </w:rPr>
        <w:t>них;</w:t>
      </w:r>
    </w:p>
    <w:p w14:paraId="F2050000">
      <w:pPr>
        <w:pStyle w:val="Style_8"/>
        <w:ind w:firstLine="709" w:left="0"/>
        <w:rPr>
          <w:sz w:val="24"/>
        </w:rPr>
      </w:pPr>
      <w:r>
        <w:rPr>
          <w:sz w:val="24"/>
        </w:rPr>
        <w:t>способствовать</w:t>
      </w:r>
      <w:r>
        <w:rPr>
          <w:spacing w:val="-3"/>
          <w:sz w:val="24"/>
        </w:rPr>
        <w:t xml:space="preserve"> </w:t>
      </w:r>
      <w:r>
        <w:rPr>
          <w:sz w:val="24"/>
        </w:rPr>
        <w:t>формированию</w:t>
      </w:r>
      <w:r>
        <w:rPr>
          <w:spacing w:val="-3"/>
          <w:sz w:val="24"/>
        </w:rPr>
        <w:t xml:space="preserve"> </w:t>
      </w:r>
      <w:r>
        <w:rPr>
          <w:sz w:val="24"/>
        </w:rPr>
        <w:t>навыка</w:t>
      </w:r>
      <w:r>
        <w:rPr>
          <w:spacing w:val="-4"/>
          <w:sz w:val="24"/>
        </w:rPr>
        <w:t xml:space="preserve"> </w:t>
      </w:r>
      <w:r>
        <w:rPr>
          <w:sz w:val="24"/>
        </w:rPr>
        <w:t>перевоплощения</w:t>
      </w:r>
      <w:r>
        <w:rPr>
          <w:spacing w:val="-3"/>
          <w:sz w:val="24"/>
        </w:rPr>
        <w:t xml:space="preserve"> </w:t>
      </w:r>
      <w:r>
        <w:rPr>
          <w:sz w:val="24"/>
        </w:rPr>
        <w:t>в</w:t>
      </w:r>
      <w:r>
        <w:rPr>
          <w:spacing w:val="-5"/>
          <w:sz w:val="24"/>
        </w:rPr>
        <w:t xml:space="preserve"> </w:t>
      </w:r>
      <w:r>
        <w:rPr>
          <w:sz w:val="24"/>
        </w:rPr>
        <w:t>образы</w:t>
      </w:r>
      <w:r>
        <w:rPr>
          <w:spacing w:val="-3"/>
          <w:sz w:val="24"/>
        </w:rPr>
        <w:t xml:space="preserve"> </w:t>
      </w:r>
      <w:r>
        <w:rPr>
          <w:sz w:val="24"/>
        </w:rPr>
        <w:t>сказочных</w:t>
      </w:r>
      <w:r>
        <w:rPr>
          <w:spacing w:val="-2"/>
          <w:sz w:val="24"/>
        </w:rPr>
        <w:t xml:space="preserve"> </w:t>
      </w:r>
      <w:r>
        <w:rPr>
          <w:sz w:val="24"/>
        </w:rPr>
        <w:t>героев;</w:t>
      </w:r>
    </w:p>
    <w:p w14:paraId="F3050000">
      <w:pPr>
        <w:pStyle w:val="Style_8"/>
        <w:ind w:firstLine="709" w:left="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систематического</w:t>
      </w:r>
      <w:r>
        <w:rPr>
          <w:spacing w:val="1"/>
          <w:sz w:val="24"/>
        </w:rPr>
        <w:t xml:space="preserve"> </w:t>
      </w:r>
      <w:r>
        <w:rPr>
          <w:sz w:val="24"/>
        </w:rPr>
        <w:t>восприятия</w:t>
      </w:r>
      <w:r>
        <w:rPr>
          <w:spacing w:val="1"/>
          <w:sz w:val="24"/>
        </w:rPr>
        <w:t xml:space="preserve"> </w:t>
      </w:r>
      <w:r>
        <w:rPr>
          <w:sz w:val="24"/>
        </w:rPr>
        <w:t>театрализованных</w:t>
      </w:r>
      <w:r>
        <w:rPr>
          <w:spacing w:val="1"/>
          <w:sz w:val="24"/>
        </w:rPr>
        <w:t xml:space="preserve"> </w:t>
      </w:r>
      <w:r>
        <w:rPr>
          <w:sz w:val="24"/>
        </w:rPr>
        <w:t>выступлений</w:t>
      </w:r>
      <w:r>
        <w:rPr>
          <w:spacing w:val="-57"/>
          <w:sz w:val="24"/>
        </w:rPr>
        <w:t xml:space="preserve"> </w:t>
      </w:r>
      <w:r>
        <w:rPr>
          <w:sz w:val="24"/>
        </w:rPr>
        <w:t>педагогического</w:t>
      </w:r>
      <w:r>
        <w:rPr>
          <w:spacing w:val="-1"/>
          <w:sz w:val="24"/>
        </w:rPr>
        <w:t xml:space="preserve"> </w:t>
      </w:r>
      <w:r>
        <w:rPr>
          <w:sz w:val="24"/>
        </w:rPr>
        <w:t>театра</w:t>
      </w:r>
      <w:r>
        <w:rPr>
          <w:spacing w:val="1"/>
          <w:sz w:val="24"/>
        </w:rPr>
        <w:t xml:space="preserve"> </w:t>
      </w:r>
      <w:r>
        <w:rPr>
          <w:sz w:val="24"/>
        </w:rPr>
        <w:t>(взрослых).</w:t>
      </w:r>
    </w:p>
    <w:p w14:paraId="F405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 - 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F5050000">
      <w:pPr>
        <w:pStyle w:val="Style_8"/>
        <w:ind w:firstLine="709" w:left="0"/>
        <w:rPr>
          <w:sz w:val="24"/>
        </w:rPr>
      </w:pPr>
      <w:r>
        <w:rPr>
          <w:sz w:val="24"/>
        </w:rPr>
        <w:t>создавать</w:t>
      </w:r>
      <w:r>
        <w:rPr>
          <w:spacing w:val="1"/>
          <w:sz w:val="24"/>
        </w:rPr>
        <w:t xml:space="preserve"> </w:t>
      </w:r>
      <w:r>
        <w:rPr>
          <w:sz w:val="24"/>
        </w:rPr>
        <w:t>эмоционально-положительный</w:t>
      </w:r>
      <w:r>
        <w:rPr>
          <w:spacing w:val="1"/>
          <w:sz w:val="24"/>
        </w:rPr>
        <w:t xml:space="preserve"> </w:t>
      </w:r>
      <w:r>
        <w:rPr>
          <w:sz w:val="24"/>
        </w:rPr>
        <w:t>климат</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ДОО,</w:t>
      </w:r>
      <w:r>
        <w:rPr>
          <w:spacing w:val="1"/>
          <w:sz w:val="24"/>
        </w:rPr>
        <w:t xml:space="preserve"> </w:t>
      </w:r>
      <w:r>
        <w:rPr>
          <w:sz w:val="24"/>
        </w:rPr>
        <w:t>обеспечение</w:t>
      </w:r>
      <w:r>
        <w:rPr>
          <w:spacing w:val="1"/>
          <w:sz w:val="24"/>
        </w:rPr>
        <w:t xml:space="preserve"> </w:t>
      </w:r>
      <w:r>
        <w:rPr>
          <w:sz w:val="24"/>
        </w:rPr>
        <w:t>у детей</w:t>
      </w:r>
      <w:r>
        <w:rPr>
          <w:spacing w:val="1"/>
          <w:sz w:val="24"/>
        </w:rPr>
        <w:t xml:space="preserve"> </w:t>
      </w:r>
      <w:r>
        <w:rPr>
          <w:sz w:val="24"/>
        </w:rPr>
        <w:t>чувства</w:t>
      </w:r>
      <w:r>
        <w:rPr>
          <w:spacing w:val="1"/>
          <w:sz w:val="24"/>
        </w:rPr>
        <w:t xml:space="preserve"> </w:t>
      </w:r>
      <w:r>
        <w:rPr>
          <w:sz w:val="24"/>
        </w:rPr>
        <w:t>комфортности,</w:t>
      </w:r>
      <w:r>
        <w:rPr>
          <w:spacing w:val="1"/>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самостоятельной</w:t>
      </w:r>
      <w:r>
        <w:rPr>
          <w:spacing w:val="60"/>
          <w:sz w:val="24"/>
        </w:rPr>
        <w:t xml:space="preserve"> </w:t>
      </w:r>
      <w:r>
        <w:rPr>
          <w:sz w:val="24"/>
        </w:rPr>
        <w:t>работы</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художественными материалами;</w:t>
      </w:r>
    </w:p>
    <w:p w14:paraId="F6050000">
      <w:pPr>
        <w:pStyle w:val="Style_8"/>
        <w:ind w:firstLine="709" w:left="0"/>
        <w:rPr>
          <w:sz w:val="24"/>
        </w:rPr>
      </w:pPr>
      <w:r>
        <w:rPr>
          <w:sz w:val="24"/>
        </w:rPr>
        <w:t>привлекать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посильному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театрализованных</w:t>
      </w:r>
      <w:r>
        <w:rPr>
          <w:spacing w:val="1"/>
          <w:sz w:val="24"/>
        </w:rPr>
        <w:t xml:space="preserve"> </w:t>
      </w:r>
      <w:r>
        <w:rPr>
          <w:sz w:val="24"/>
        </w:rPr>
        <w:t>представлениях,</w:t>
      </w:r>
      <w:r>
        <w:rPr>
          <w:spacing w:val="1"/>
          <w:sz w:val="24"/>
        </w:rPr>
        <w:t xml:space="preserve"> </w:t>
      </w:r>
      <w:r>
        <w:rPr>
          <w:sz w:val="24"/>
        </w:rPr>
        <w:t>забавах,</w:t>
      </w:r>
      <w:r>
        <w:rPr>
          <w:spacing w:val="-1"/>
          <w:sz w:val="24"/>
        </w:rPr>
        <w:t xml:space="preserve"> </w:t>
      </w:r>
      <w:r>
        <w:rPr>
          <w:sz w:val="24"/>
        </w:rPr>
        <w:t>развлечениях</w:t>
      </w:r>
      <w:r>
        <w:rPr>
          <w:spacing w:val="-1"/>
          <w:sz w:val="24"/>
        </w:rPr>
        <w:t xml:space="preserve"> </w:t>
      </w:r>
      <w:r>
        <w:rPr>
          <w:sz w:val="24"/>
        </w:rPr>
        <w:t>и</w:t>
      </w:r>
      <w:r>
        <w:rPr>
          <w:spacing w:val="-2"/>
          <w:sz w:val="24"/>
        </w:rPr>
        <w:t xml:space="preserve"> </w:t>
      </w:r>
      <w:r>
        <w:rPr>
          <w:sz w:val="24"/>
        </w:rPr>
        <w:t>праздниках;</w:t>
      </w:r>
    </w:p>
    <w:p w14:paraId="F7050000">
      <w:pPr>
        <w:pStyle w:val="Style_8"/>
        <w:ind w:firstLine="709" w:left="0"/>
        <w:rPr>
          <w:sz w:val="24"/>
        </w:rPr>
      </w:pPr>
      <w:r>
        <w:rPr>
          <w:sz w:val="24"/>
        </w:rPr>
        <w:t>развивать</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действиями</w:t>
      </w:r>
      <w:r>
        <w:rPr>
          <w:spacing w:val="1"/>
          <w:sz w:val="24"/>
        </w:rPr>
        <w:t xml:space="preserve"> </w:t>
      </w:r>
      <w:r>
        <w:rPr>
          <w:sz w:val="24"/>
        </w:rPr>
        <w:t>игрушек,</w:t>
      </w:r>
      <w:r>
        <w:rPr>
          <w:spacing w:val="1"/>
          <w:sz w:val="24"/>
        </w:rPr>
        <w:t xml:space="preserve"> </w:t>
      </w:r>
      <w:r>
        <w:rPr>
          <w:sz w:val="24"/>
        </w:rPr>
        <w:t>сказочных</w:t>
      </w:r>
      <w:r>
        <w:rPr>
          <w:spacing w:val="1"/>
          <w:sz w:val="24"/>
        </w:rPr>
        <w:t xml:space="preserve"> </w:t>
      </w:r>
      <w:r>
        <w:rPr>
          <w:sz w:val="24"/>
        </w:rPr>
        <w:t>героев,</w:t>
      </w:r>
      <w:r>
        <w:rPr>
          <w:spacing w:val="61"/>
          <w:sz w:val="24"/>
        </w:rPr>
        <w:t xml:space="preserve"> </w:t>
      </w:r>
      <w:r>
        <w:rPr>
          <w:sz w:val="24"/>
        </w:rPr>
        <w:t>адекватно</w:t>
      </w:r>
      <w:r>
        <w:rPr>
          <w:spacing w:val="1"/>
          <w:sz w:val="24"/>
        </w:rPr>
        <w:t xml:space="preserve"> </w:t>
      </w:r>
      <w:r>
        <w:rPr>
          <w:sz w:val="24"/>
        </w:rPr>
        <w:t>реагировать на</w:t>
      </w:r>
      <w:r>
        <w:rPr>
          <w:spacing w:val="-1"/>
          <w:sz w:val="24"/>
        </w:rPr>
        <w:t xml:space="preserve"> </w:t>
      </w:r>
      <w:r>
        <w:rPr>
          <w:sz w:val="24"/>
        </w:rPr>
        <w:t>них;</w:t>
      </w:r>
    </w:p>
    <w:p w14:paraId="F8050000">
      <w:pPr>
        <w:pStyle w:val="Style_8"/>
        <w:ind w:firstLine="709" w:left="0"/>
        <w:rPr>
          <w:sz w:val="24"/>
        </w:rPr>
      </w:pPr>
      <w:r>
        <w:rPr>
          <w:sz w:val="24"/>
        </w:rPr>
        <w:t>формировать</w:t>
      </w:r>
      <w:r>
        <w:rPr>
          <w:spacing w:val="-3"/>
          <w:sz w:val="24"/>
        </w:rPr>
        <w:t xml:space="preserve"> </w:t>
      </w:r>
      <w:r>
        <w:rPr>
          <w:sz w:val="24"/>
        </w:rPr>
        <w:t>навык</w:t>
      </w:r>
      <w:r>
        <w:rPr>
          <w:spacing w:val="-3"/>
          <w:sz w:val="24"/>
        </w:rPr>
        <w:t xml:space="preserve"> </w:t>
      </w:r>
      <w:r>
        <w:rPr>
          <w:sz w:val="24"/>
        </w:rPr>
        <w:t>перевоплощения</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образы</w:t>
      </w:r>
      <w:r>
        <w:rPr>
          <w:spacing w:val="-4"/>
          <w:sz w:val="24"/>
        </w:rPr>
        <w:t xml:space="preserve"> </w:t>
      </w:r>
      <w:r>
        <w:rPr>
          <w:sz w:val="24"/>
        </w:rPr>
        <w:t>сказочных</w:t>
      </w:r>
      <w:r>
        <w:rPr>
          <w:spacing w:val="-2"/>
          <w:sz w:val="24"/>
        </w:rPr>
        <w:t xml:space="preserve"> </w:t>
      </w:r>
      <w:r>
        <w:rPr>
          <w:sz w:val="24"/>
        </w:rPr>
        <w:t>героев.</w:t>
      </w:r>
    </w:p>
    <w:p w14:paraId="F905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FA050000">
      <w:pPr>
        <w:pStyle w:val="Style_8"/>
        <w:ind w:firstLine="709" w:left="0"/>
        <w:rPr>
          <w:sz w:val="24"/>
        </w:rPr>
      </w:pPr>
      <w:r>
        <w:rPr>
          <w:i w:val="1"/>
          <w:sz w:val="24"/>
        </w:rPr>
        <w:t>Приобщение</w:t>
      </w:r>
      <w:r>
        <w:rPr>
          <w:i w:val="1"/>
          <w:spacing w:val="1"/>
          <w:sz w:val="24"/>
        </w:rPr>
        <w:t xml:space="preserve"> </w:t>
      </w:r>
      <w:r>
        <w:rPr>
          <w:i w:val="1"/>
          <w:sz w:val="24"/>
        </w:rPr>
        <w:t>к</w:t>
      </w:r>
      <w:r>
        <w:rPr>
          <w:i w:val="1"/>
          <w:spacing w:val="1"/>
          <w:sz w:val="24"/>
        </w:rPr>
        <w:t xml:space="preserve"> </w:t>
      </w:r>
      <w:r>
        <w:rPr>
          <w:i w:val="1"/>
          <w:sz w:val="24"/>
        </w:rPr>
        <w:t>искусству.</w:t>
      </w:r>
      <w:r>
        <w:rPr>
          <w:i w:val="1"/>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воспитывает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доступные</w:t>
      </w:r>
      <w:r>
        <w:rPr>
          <w:spacing w:val="1"/>
          <w:sz w:val="24"/>
        </w:rPr>
        <w:t xml:space="preserve"> </w:t>
      </w:r>
      <w:r>
        <w:rPr>
          <w:sz w:val="24"/>
        </w:rPr>
        <w:t>пониманию</w:t>
      </w:r>
      <w:r>
        <w:rPr>
          <w:spacing w:val="1"/>
          <w:sz w:val="24"/>
        </w:rPr>
        <w:t xml:space="preserve"> </w:t>
      </w:r>
      <w:r>
        <w:rPr>
          <w:sz w:val="24"/>
        </w:rPr>
        <w:t>детей</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w:t>
      </w:r>
      <w:r>
        <w:rPr>
          <w:spacing w:val="1"/>
          <w:sz w:val="24"/>
        </w:rPr>
        <w:t xml:space="preserve"> </w:t>
      </w:r>
      <w:r>
        <w:rPr>
          <w:sz w:val="24"/>
        </w:rPr>
        <w:t>матрешкой, ванькой-встанькой и другими, соответствующими возрасту детей. Педагог обращает</w:t>
      </w:r>
      <w:r>
        <w:rPr>
          <w:spacing w:val="1"/>
          <w:sz w:val="24"/>
        </w:rPr>
        <w:t xml:space="preserve"> </w:t>
      </w:r>
      <w:r>
        <w:rPr>
          <w:sz w:val="24"/>
        </w:rPr>
        <w:t>внимание детей на характер игрушек (веселая, забавная и др.), их форму, цветовое оформление.</w:t>
      </w:r>
      <w:r>
        <w:rPr>
          <w:spacing w:val="1"/>
          <w:sz w:val="24"/>
        </w:rPr>
        <w:t xml:space="preserve"> </w:t>
      </w:r>
      <w:r>
        <w:rPr>
          <w:sz w:val="24"/>
        </w:rPr>
        <w:t xml:space="preserve">Педагог воспитывает интерес к природе и отражению </w:t>
      </w:r>
      <w:r>
        <w:rPr>
          <w:sz w:val="24"/>
        </w:rPr>
        <w:t>представлений (впечатлений) в доступной</w:t>
      </w:r>
      <w:r>
        <w:rPr>
          <w:spacing w:val="1"/>
          <w:sz w:val="24"/>
        </w:rPr>
        <w:t xml:space="preserve"> </w:t>
      </w:r>
      <w:r>
        <w:rPr>
          <w:sz w:val="24"/>
        </w:rPr>
        <w:t>изобразительной</w:t>
      </w:r>
      <w:r>
        <w:rPr>
          <w:spacing w:val="-1"/>
          <w:sz w:val="24"/>
        </w:rPr>
        <w:t xml:space="preserve"> </w:t>
      </w:r>
      <w:r>
        <w:rPr>
          <w:sz w:val="24"/>
        </w:rPr>
        <w:t>и музыкальной деятельности.</w:t>
      </w:r>
    </w:p>
    <w:p w14:paraId="FB05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FC050000">
      <w:pPr>
        <w:pStyle w:val="Style_8"/>
        <w:ind w:firstLine="709" w:left="0"/>
        <w:rPr>
          <w:sz w:val="24"/>
        </w:rPr>
      </w:pPr>
      <w:r>
        <w:rPr>
          <w:i w:val="1"/>
          <w:sz w:val="24"/>
        </w:rPr>
        <w:t>Рисование.</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способствует обогащению их сенсорного опыта путем выделения формы предметов, обведения их</w:t>
      </w:r>
      <w:r>
        <w:rPr>
          <w:spacing w:val="1"/>
          <w:sz w:val="24"/>
        </w:rPr>
        <w:t xml:space="preserve"> </w:t>
      </w:r>
      <w:r>
        <w:rPr>
          <w:sz w:val="24"/>
        </w:rPr>
        <w:t>по контуру поочередно то одной, то другой рукой. Побуждает, поощряет и подводит детей к</w:t>
      </w:r>
      <w:r>
        <w:rPr>
          <w:spacing w:val="1"/>
          <w:sz w:val="24"/>
        </w:rPr>
        <w:t xml:space="preserve"> </w:t>
      </w:r>
      <w:r>
        <w:rPr>
          <w:sz w:val="24"/>
        </w:rPr>
        <w:t>изображению</w:t>
      </w:r>
      <w:r>
        <w:rPr>
          <w:spacing w:val="-3"/>
          <w:sz w:val="24"/>
        </w:rPr>
        <w:t xml:space="preserve"> </w:t>
      </w:r>
      <w:r>
        <w:rPr>
          <w:sz w:val="24"/>
        </w:rPr>
        <w:t>знакомых</w:t>
      </w:r>
      <w:r>
        <w:rPr>
          <w:spacing w:val="2"/>
          <w:sz w:val="24"/>
        </w:rPr>
        <w:t xml:space="preserve"> </w:t>
      </w:r>
      <w:r>
        <w:rPr>
          <w:sz w:val="24"/>
        </w:rPr>
        <w:t>предметов, предоставляя</w:t>
      </w:r>
      <w:r>
        <w:rPr>
          <w:spacing w:val="-2"/>
          <w:sz w:val="24"/>
        </w:rPr>
        <w:t xml:space="preserve"> </w:t>
      </w:r>
      <w:r>
        <w:rPr>
          <w:sz w:val="24"/>
        </w:rPr>
        <w:t>им</w:t>
      </w:r>
      <w:r>
        <w:rPr>
          <w:spacing w:val="-1"/>
          <w:sz w:val="24"/>
        </w:rPr>
        <w:t xml:space="preserve"> </w:t>
      </w:r>
      <w:r>
        <w:rPr>
          <w:sz w:val="24"/>
        </w:rPr>
        <w:t>свободу</w:t>
      </w:r>
      <w:r>
        <w:rPr>
          <w:spacing w:val="-5"/>
          <w:sz w:val="24"/>
        </w:rPr>
        <w:t xml:space="preserve"> </w:t>
      </w:r>
      <w:r>
        <w:rPr>
          <w:sz w:val="24"/>
        </w:rPr>
        <w:t>выбора.</w:t>
      </w:r>
    </w:p>
    <w:p w14:paraId="FD050000">
      <w:pPr>
        <w:pStyle w:val="Style_8"/>
        <w:ind w:firstLine="709" w:left="0"/>
        <w:rPr>
          <w:sz w:val="24"/>
        </w:rPr>
      </w:pPr>
      <w:r>
        <w:rPr>
          <w:sz w:val="24"/>
        </w:rPr>
        <w:t>Педагог обращает внимание детей на то, что карандаш (кисть, фломастер) оставляет след на</w:t>
      </w:r>
      <w:r>
        <w:rPr>
          <w:spacing w:val="-57"/>
          <w:sz w:val="24"/>
        </w:rPr>
        <w:t xml:space="preserve"> </w:t>
      </w:r>
      <w:r>
        <w:rPr>
          <w:sz w:val="24"/>
        </w:rPr>
        <w:t>бумаге, если провести по ней отточенным концом карандаша (фломастером, ворсом кисти). Учит</w:t>
      </w:r>
      <w:r>
        <w:rPr>
          <w:spacing w:val="1"/>
          <w:sz w:val="24"/>
        </w:rPr>
        <w:t xml:space="preserve"> </w:t>
      </w:r>
      <w:r>
        <w:rPr>
          <w:sz w:val="24"/>
        </w:rPr>
        <w:t>следить за</w:t>
      </w:r>
      <w:r>
        <w:rPr>
          <w:spacing w:val="-1"/>
          <w:sz w:val="24"/>
        </w:rPr>
        <w:t xml:space="preserve"> </w:t>
      </w:r>
      <w:r>
        <w:rPr>
          <w:sz w:val="24"/>
        </w:rPr>
        <w:t>движением</w:t>
      </w:r>
      <w:r>
        <w:rPr>
          <w:spacing w:val="-1"/>
          <w:sz w:val="24"/>
        </w:rPr>
        <w:t xml:space="preserve"> </w:t>
      </w:r>
      <w:r>
        <w:rPr>
          <w:sz w:val="24"/>
        </w:rPr>
        <w:t>карандаша</w:t>
      </w:r>
      <w:r>
        <w:rPr>
          <w:spacing w:val="-1"/>
          <w:sz w:val="24"/>
        </w:rPr>
        <w:t xml:space="preserve"> </w:t>
      </w:r>
      <w:r>
        <w:rPr>
          <w:sz w:val="24"/>
        </w:rPr>
        <w:t>по бумаге.</w:t>
      </w:r>
    </w:p>
    <w:p w14:paraId="FE050000">
      <w:pPr>
        <w:pStyle w:val="Style_8"/>
        <w:ind w:firstLine="709" w:left="0"/>
        <w:rPr>
          <w:sz w:val="24"/>
        </w:rPr>
      </w:pPr>
      <w:r>
        <w:rPr>
          <w:sz w:val="24"/>
        </w:rPr>
        <w:t>Педагог</w:t>
      </w:r>
      <w:r>
        <w:rPr>
          <w:spacing w:val="1"/>
          <w:sz w:val="24"/>
        </w:rPr>
        <w:t xml:space="preserve"> </w:t>
      </w:r>
      <w:r>
        <w:rPr>
          <w:sz w:val="24"/>
        </w:rPr>
        <w:t>привлекает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изображенным</w:t>
      </w:r>
      <w:r>
        <w:rPr>
          <w:spacing w:val="1"/>
          <w:sz w:val="24"/>
        </w:rPr>
        <w:t xml:space="preserve"> </w:t>
      </w:r>
      <w:r>
        <w:rPr>
          <w:sz w:val="24"/>
        </w:rPr>
        <w:t>ими</w:t>
      </w:r>
      <w:r>
        <w:rPr>
          <w:spacing w:val="1"/>
          <w:sz w:val="24"/>
        </w:rPr>
        <w:t xml:space="preserve"> </w:t>
      </w:r>
      <w:r>
        <w:rPr>
          <w:sz w:val="24"/>
        </w:rPr>
        <w:t>на</w:t>
      </w:r>
      <w:r>
        <w:rPr>
          <w:spacing w:val="1"/>
          <w:sz w:val="24"/>
        </w:rPr>
        <w:t xml:space="preserve"> </w:t>
      </w:r>
      <w:r>
        <w:rPr>
          <w:sz w:val="24"/>
        </w:rPr>
        <w:t>бумаге</w:t>
      </w:r>
      <w:r>
        <w:rPr>
          <w:spacing w:val="60"/>
          <w:sz w:val="24"/>
        </w:rPr>
        <w:t xml:space="preserve"> </w:t>
      </w:r>
      <w:r>
        <w:rPr>
          <w:sz w:val="24"/>
        </w:rPr>
        <w:t>разнообразным</w:t>
      </w:r>
      <w:r>
        <w:rPr>
          <w:spacing w:val="1"/>
          <w:sz w:val="24"/>
        </w:rPr>
        <w:t xml:space="preserve"> </w:t>
      </w:r>
      <w:r>
        <w:rPr>
          <w:sz w:val="24"/>
        </w:rPr>
        <w:t>линиям,</w:t>
      </w:r>
      <w:r>
        <w:rPr>
          <w:spacing w:val="1"/>
          <w:sz w:val="24"/>
        </w:rPr>
        <w:t xml:space="preserve"> </w:t>
      </w:r>
      <w:r>
        <w:rPr>
          <w:sz w:val="24"/>
        </w:rPr>
        <w:t>конфигурациям.</w:t>
      </w:r>
      <w:r>
        <w:rPr>
          <w:spacing w:val="1"/>
          <w:sz w:val="24"/>
        </w:rPr>
        <w:t xml:space="preserve"> </w:t>
      </w:r>
      <w:r>
        <w:rPr>
          <w:sz w:val="24"/>
        </w:rPr>
        <w:t>Побуждает</w:t>
      </w:r>
      <w:r>
        <w:rPr>
          <w:spacing w:val="1"/>
          <w:sz w:val="24"/>
        </w:rPr>
        <w:t xml:space="preserve"> </w:t>
      </w:r>
      <w:r>
        <w:rPr>
          <w:sz w:val="24"/>
        </w:rPr>
        <w:t>задумываться</w:t>
      </w:r>
      <w:r>
        <w:rPr>
          <w:spacing w:val="1"/>
          <w:sz w:val="24"/>
        </w:rPr>
        <w:t xml:space="preserve"> </w:t>
      </w:r>
      <w:r>
        <w:rPr>
          <w:sz w:val="24"/>
        </w:rPr>
        <w:t>над</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нарисовали,</w:t>
      </w:r>
      <w:r>
        <w:rPr>
          <w:spacing w:val="1"/>
          <w:sz w:val="24"/>
        </w:rPr>
        <w:t xml:space="preserve"> </w:t>
      </w:r>
      <w:r>
        <w:rPr>
          <w:sz w:val="24"/>
        </w:rPr>
        <w:t>на</w:t>
      </w:r>
      <w:r>
        <w:rPr>
          <w:spacing w:val="1"/>
          <w:sz w:val="24"/>
        </w:rPr>
        <w:t xml:space="preserve"> </w:t>
      </w:r>
      <w:r>
        <w:rPr>
          <w:sz w:val="24"/>
        </w:rPr>
        <w:t>что</w:t>
      </w:r>
      <w:r>
        <w:rPr>
          <w:spacing w:val="60"/>
          <w:sz w:val="24"/>
        </w:rPr>
        <w:t xml:space="preserve"> </w:t>
      </w:r>
      <w:r>
        <w:rPr>
          <w:sz w:val="24"/>
        </w:rPr>
        <w:t>это</w:t>
      </w:r>
      <w:r>
        <w:rPr>
          <w:spacing w:val="1"/>
          <w:sz w:val="24"/>
        </w:rPr>
        <w:t xml:space="preserve"> </w:t>
      </w:r>
      <w:r>
        <w:rPr>
          <w:sz w:val="24"/>
        </w:rPr>
        <w:t>похоже; вызывать чувство радости от штрихов и линий, которые дети нарисовали сами. 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дополнению</w:t>
      </w:r>
      <w:r>
        <w:rPr>
          <w:spacing w:val="1"/>
          <w:sz w:val="24"/>
        </w:rPr>
        <w:t xml:space="preserve"> </w:t>
      </w:r>
      <w:r>
        <w:rPr>
          <w:sz w:val="24"/>
        </w:rPr>
        <w:t>нарисованного</w:t>
      </w:r>
      <w:r>
        <w:rPr>
          <w:spacing w:val="1"/>
          <w:sz w:val="24"/>
        </w:rPr>
        <w:t xml:space="preserve"> </w:t>
      </w:r>
      <w:r>
        <w:rPr>
          <w:sz w:val="24"/>
        </w:rPr>
        <w:t>изображения</w:t>
      </w:r>
      <w:r>
        <w:rPr>
          <w:spacing w:val="1"/>
          <w:sz w:val="24"/>
        </w:rPr>
        <w:t xml:space="preserve"> </w:t>
      </w:r>
      <w:r>
        <w:rPr>
          <w:sz w:val="24"/>
        </w:rPr>
        <w:t>характерными</w:t>
      </w:r>
      <w:r>
        <w:rPr>
          <w:spacing w:val="1"/>
          <w:sz w:val="24"/>
        </w:rPr>
        <w:t xml:space="preserve"> </w:t>
      </w:r>
      <w:r>
        <w:rPr>
          <w:sz w:val="24"/>
        </w:rPr>
        <w:t>деталями;</w:t>
      </w:r>
      <w:r>
        <w:rPr>
          <w:spacing w:val="1"/>
          <w:sz w:val="24"/>
        </w:rPr>
        <w:t xml:space="preserve"> </w:t>
      </w:r>
      <w:r>
        <w:rPr>
          <w:sz w:val="24"/>
        </w:rPr>
        <w:t>к</w:t>
      </w:r>
      <w:r>
        <w:rPr>
          <w:spacing w:val="1"/>
          <w:sz w:val="24"/>
        </w:rPr>
        <w:t xml:space="preserve"> </w:t>
      </w:r>
      <w:r>
        <w:rPr>
          <w:sz w:val="24"/>
        </w:rPr>
        <w:t>осознанному</w:t>
      </w:r>
      <w:r>
        <w:rPr>
          <w:spacing w:val="-9"/>
          <w:sz w:val="24"/>
        </w:rPr>
        <w:t xml:space="preserve"> </w:t>
      </w:r>
      <w:r>
        <w:rPr>
          <w:sz w:val="24"/>
        </w:rPr>
        <w:t>повторению ранее</w:t>
      </w:r>
      <w:r>
        <w:rPr>
          <w:spacing w:val="-1"/>
          <w:sz w:val="24"/>
        </w:rPr>
        <w:t xml:space="preserve"> </w:t>
      </w:r>
      <w:r>
        <w:rPr>
          <w:sz w:val="24"/>
        </w:rPr>
        <w:t>получившихся</w:t>
      </w:r>
      <w:r>
        <w:rPr>
          <w:spacing w:val="-1"/>
          <w:sz w:val="24"/>
        </w:rPr>
        <w:t xml:space="preserve"> </w:t>
      </w:r>
      <w:r>
        <w:rPr>
          <w:sz w:val="24"/>
        </w:rPr>
        <w:t>штрихов, линий, пятен,</w:t>
      </w:r>
      <w:r>
        <w:rPr>
          <w:spacing w:val="-3"/>
          <w:sz w:val="24"/>
        </w:rPr>
        <w:t xml:space="preserve"> </w:t>
      </w:r>
      <w:r>
        <w:rPr>
          <w:sz w:val="24"/>
        </w:rPr>
        <w:t>форм.</w:t>
      </w:r>
    </w:p>
    <w:p w14:paraId="FF050000">
      <w:pPr>
        <w:pStyle w:val="Style_8"/>
        <w:ind w:firstLine="709" w:left="0"/>
        <w:rPr>
          <w:sz w:val="24"/>
        </w:rPr>
      </w:pPr>
      <w:r>
        <w:rPr>
          <w:sz w:val="24"/>
        </w:rPr>
        <w:t>Педагог развивает у детей эстетическое восприятие окружающих предметов. Учит детей</w:t>
      </w:r>
      <w:r>
        <w:rPr>
          <w:spacing w:val="1"/>
          <w:sz w:val="24"/>
        </w:rPr>
        <w:t xml:space="preserve"> </w:t>
      </w:r>
      <w:r>
        <w:rPr>
          <w:sz w:val="24"/>
        </w:rPr>
        <w:t>различать</w:t>
      </w:r>
      <w:r>
        <w:rPr>
          <w:spacing w:val="1"/>
          <w:sz w:val="24"/>
        </w:rPr>
        <w:t xml:space="preserve"> </w:t>
      </w:r>
      <w:r>
        <w:rPr>
          <w:sz w:val="24"/>
        </w:rPr>
        <w:t>цвета</w:t>
      </w:r>
      <w:r>
        <w:rPr>
          <w:spacing w:val="1"/>
          <w:sz w:val="24"/>
        </w:rPr>
        <w:t xml:space="preserve"> </w:t>
      </w:r>
      <w:r>
        <w:rPr>
          <w:sz w:val="24"/>
        </w:rPr>
        <w:t>карандашей,</w:t>
      </w:r>
      <w:r>
        <w:rPr>
          <w:spacing w:val="1"/>
          <w:sz w:val="24"/>
        </w:rPr>
        <w:t xml:space="preserve"> </w:t>
      </w:r>
      <w:r>
        <w:rPr>
          <w:sz w:val="24"/>
        </w:rPr>
        <w:t>фломастеров,</w:t>
      </w:r>
      <w:r>
        <w:rPr>
          <w:spacing w:val="1"/>
          <w:sz w:val="24"/>
        </w:rPr>
        <w:t xml:space="preserve"> </w:t>
      </w:r>
      <w:r>
        <w:rPr>
          <w:sz w:val="24"/>
        </w:rPr>
        <w:t>правильно</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рисовать</w:t>
      </w:r>
      <w:r>
        <w:rPr>
          <w:spacing w:val="1"/>
          <w:sz w:val="24"/>
        </w:rPr>
        <w:t xml:space="preserve"> </w:t>
      </w:r>
      <w:r>
        <w:rPr>
          <w:sz w:val="24"/>
        </w:rPr>
        <w:t>разные</w:t>
      </w:r>
      <w:r>
        <w:rPr>
          <w:spacing w:val="1"/>
          <w:sz w:val="24"/>
        </w:rPr>
        <w:t xml:space="preserve"> </w:t>
      </w:r>
      <w:r>
        <w:rPr>
          <w:sz w:val="24"/>
        </w:rPr>
        <w:t>линии</w:t>
      </w:r>
      <w:r>
        <w:rPr>
          <w:spacing w:val="1"/>
          <w:sz w:val="24"/>
        </w:rPr>
        <w:t xml:space="preserve"> </w:t>
      </w:r>
      <w:r>
        <w:rPr>
          <w:sz w:val="24"/>
        </w:rPr>
        <w:t>(длинные,</w:t>
      </w:r>
      <w:r>
        <w:rPr>
          <w:spacing w:val="1"/>
          <w:sz w:val="24"/>
        </w:rPr>
        <w:t xml:space="preserve"> </w:t>
      </w:r>
      <w:r>
        <w:rPr>
          <w:sz w:val="24"/>
        </w:rPr>
        <w:t>короткие,</w:t>
      </w:r>
      <w:r>
        <w:rPr>
          <w:spacing w:val="1"/>
          <w:sz w:val="24"/>
        </w:rPr>
        <w:t xml:space="preserve"> </w:t>
      </w:r>
      <w:r>
        <w:rPr>
          <w:sz w:val="24"/>
        </w:rPr>
        <w:t>вертикальные,</w:t>
      </w:r>
      <w:r>
        <w:rPr>
          <w:spacing w:val="1"/>
          <w:sz w:val="24"/>
        </w:rPr>
        <w:t xml:space="preserve"> </w:t>
      </w:r>
      <w:r>
        <w:rPr>
          <w:sz w:val="24"/>
        </w:rPr>
        <w:t>горизонтальные,</w:t>
      </w:r>
      <w:r>
        <w:rPr>
          <w:spacing w:val="1"/>
          <w:sz w:val="24"/>
        </w:rPr>
        <w:t xml:space="preserve"> </w:t>
      </w:r>
      <w:r>
        <w:rPr>
          <w:sz w:val="24"/>
        </w:rPr>
        <w:t>наклонные),</w:t>
      </w:r>
      <w:r>
        <w:rPr>
          <w:spacing w:val="1"/>
          <w:sz w:val="24"/>
        </w:rPr>
        <w:t xml:space="preserve"> </w:t>
      </w:r>
      <w:r>
        <w:rPr>
          <w:sz w:val="24"/>
        </w:rPr>
        <w:t>пересекать</w:t>
      </w:r>
      <w:r>
        <w:rPr>
          <w:spacing w:val="1"/>
          <w:sz w:val="24"/>
        </w:rPr>
        <w:t xml:space="preserve"> </w:t>
      </w:r>
      <w:r>
        <w:rPr>
          <w:sz w:val="24"/>
        </w:rPr>
        <w:t>их,</w:t>
      </w:r>
      <w:r>
        <w:rPr>
          <w:spacing w:val="1"/>
          <w:sz w:val="24"/>
        </w:rPr>
        <w:t xml:space="preserve"> </w:t>
      </w:r>
      <w:r>
        <w:rPr>
          <w:sz w:val="24"/>
        </w:rPr>
        <w:t>уподобляя</w:t>
      </w:r>
      <w:r>
        <w:rPr>
          <w:spacing w:val="1"/>
          <w:sz w:val="24"/>
        </w:rPr>
        <w:t xml:space="preserve"> </w:t>
      </w:r>
      <w:r>
        <w:rPr>
          <w:sz w:val="24"/>
        </w:rPr>
        <w:t>предметам: ленточкам,</w:t>
      </w:r>
      <w:r>
        <w:rPr>
          <w:spacing w:val="1"/>
          <w:sz w:val="24"/>
        </w:rPr>
        <w:t xml:space="preserve"> </w:t>
      </w:r>
      <w:r>
        <w:rPr>
          <w:sz w:val="24"/>
        </w:rPr>
        <w:t>платочкам, дорожкам, ручейкам, сосулькам,</w:t>
      </w:r>
      <w:r>
        <w:rPr>
          <w:spacing w:val="1"/>
          <w:sz w:val="24"/>
        </w:rPr>
        <w:t xml:space="preserve"> </w:t>
      </w:r>
      <w:r>
        <w:rPr>
          <w:sz w:val="24"/>
        </w:rPr>
        <w:t>заборчику и др. Подводит</w:t>
      </w:r>
      <w:r>
        <w:rPr>
          <w:spacing w:val="1"/>
          <w:sz w:val="24"/>
        </w:rPr>
        <w:t xml:space="preserve"> </w:t>
      </w:r>
      <w:r>
        <w:rPr>
          <w:sz w:val="24"/>
        </w:rPr>
        <w:t>детей</w:t>
      </w:r>
      <w:r>
        <w:rPr>
          <w:spacing w:val="-1"/>
          <w:sz w:val="24"/>
        </w:rPr>
        <w:t xml:space="preserve"> </w:t>
      </w:r>
      <w:r>
        <w:rPr>
          <w:sz w:val="24"/>
        </w:rPr>
        <w:t>к рисованию</w:t>
      </w:r>
      <w:r>
        <w:rPr>
          <w:spacing w:val="-2"/>
          <w:sz w:val="24"/>
        </w:rPr>
        <w:t xml:space="preserve"> </w:t>
      </w:r>
      <w:r>
        <w:rPr>
          <w:sz w:val="24"/>
        </w:rPr>
        <w:t>предметов округлой</w:t>
      </w:r>
      <w:r>
        <w:rPr>
          <w:spacing w:val="1"/>
          <w:sz w:val="24"/>
        </w:rPr>
        <w:t xml:space="preserve"> </w:t>
      </w:r>
      <w:r>
        <w:rPr>
          <w:sz w:val="24"/>
        </w:rPr>
        <w:t>формы.</w:t>
      </w:r>
    </w:p>
    <w:p w14:paraId="00060000">
      <w:pPr>
        <w:pStyle w:val="Style_8"/>
        <w:ind w:firstLine="709" w:left="0"/>
        <w:rPr>
          <w:sz w:val="24"/>
        </w:rPr>
      </w:pPr>
      <w:r>
        <w:rPr>
          <w:sz w:val="24"/>
        </w:rPr>
        <w:t>При</w:t>
      </w:r>
      <w:r>
        <w:rPr>
          <w:spacing w:val="1"/>
          <w:sz w:val="24"/>
        </w:rPr>
        <w:t xml:space="preserve"> </w:t>
      </w:r>
      <w:r>
        <w:rPr>
          <w:sz w:val="24"/>
        </w:rPr>
        <w:t>рисовании,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правильную</w:t>
      </w:r>
      <w:r>
        <w:rPr>
          <w:spacing w:val="1"/>
          <w:sz w:val="24"/>
        </w:rPr>
        <w:t xml:space="preserve"> </w:t>
      </w:r>
      <w:r>
        <w:rPr>
          <w:sz w:val="24"/>
        </w:rPr>
        <w:t>позу</w:t>
      </w:r>
      <w:r>
        <w:rPr>
          <w:spacing w:val="1"/>
          <w:sz w:val="24"/>
        </w:rPr>
        <w:t xml:space="preserve"> </w:t>
      </w:r>
      <w:r>
        <w:rPr>
          <w:sz w:val="24"/>
        </w:rPr>
        <w:t>(сидеть</w:t>
      </w:r>
      <w:r>
        <w:rPr>
          <w:spacing w:val="1"/>
          <w:sz w:val="24"/>
        </w:rPr>
        <w:t xml:space="preserve"> </w:t>
      </w:r>
      <w:r>
        <w:rPr>
          <w:sz w:val="24"/>
        </w:rPr>
        <w:t>свободно,</w:t>
      </w:r>
      <w:r>
        <w:rPr>
          <w:spacing w:val="1"/>
          <w:sz w:val="24"/>
        </w:rPr>
        <w:t xml:space="preserve"> </w:t>
      </w:r>
      <w:r>
        <w:rPr>
          <w:sz w:val="24"/>
        </w:rPr>
        <w:t>не</w:t>
      </w:r>
      <w:r>
        <w:rPr>
          <w:spacing w:val="1"/>
          <w:sz w:val="24"/>
        </w:rPr>
        <w:t xml:space="preserve"> </w:t>
      </w:r>
      <w:r>
        <w:rPr>
          <w:sz w:val="24"/>
        </w:rPr>
        <w:t>наклоняться низко над листом бумаги), свободная рука поддерживает лист бумаги, на котором</w:t>
      </w:r>
      <w:r>
        <w:rPr>
          <w:spacing w:val="1"/>
          <w:sz w:val="24"/>
        </w:rPr>
        <w:t xml:space="preserve"> </w:t>
      </w:r>
      <w:r>
        <w:rPr>
          <w:sz w:val="24"/>
        </w:rPr>
        <w:t>рисует малыш. Педагог учит держать карандаш и кисть свободно: карандаш — тремя пальцами</w:t>
      </w:r>
      <w:r>
        <w:rPr>
          <w:spacing w:val="1"/>
          <w:sz w:val="24"/>
        </w:rPr>
        <w:t xml:space="preserve"> </w:t>
      </w:r>
      <w:r>
        <w:rPr>
          <w:sz w:val="24"/>
        </w:rPr>
        <w:t>выше отточенного конца, кисть — чуть выше железного наконечника; набирать краску на кисть,</w:t>
      </w:r>
      <w:r>
        <w:rPr>
          <w:spacing w:val="1"/>
          <w:sz w:val="24"/>
        </w:rPr>
        <w:t xml:space="preserve"> </w:t>
      </w:r>
      <w:r>
        <w:rPr>
          <w:sz w:val="24"/>
        </w:rPr>
        <w:t>макая</w:t>
      </w:r>
      <w:r>
        <w:rPr>
          <w:spacing w:val="-2"/>
          <w:sz w:val="24"/>
        </w:rPr>
        <w:t xml:space="preserve"> </w:t>
      </w:r>
      <w:r>
        <w:rPr>
          <w:sz w:val="24"/>
        </w:rPr>
        <w:t>ее</w:t>
      </w:r>
      <w:r>
        <w:rPr>
          <w:spacing w:val="-1"/>
          <w:sz w:val="24"/>
        </w:rPr>
        <w:t xml:space="preserve"> </w:t>
      </w:r>
      <w:r>
        <w:rPr>
          <w:sz w:val="24"/>
        </w:rPr>
        <w:t>всем</w:t>
      </w:r>
      <w:r>
        <w:rPr>
          <w:spacing w:val="-2"/>
          <w:sz w:val="24"/>
        </w:rPr>
        <w:t xml:space="preserve"> </w:t>
      </w:r>
      <w:r>
        <w:rPr>
          <w:sz w:val="24"/>
        </w:rPr>
        <w:t>ворсом</w:t>
      </w:r>
      <w:r>
        <w:rPr>
          <w:spacing w:val="-3"/>
          <w:sz w:val="24"/>
        </w:rPr>
        <w:t xml:space="preserve"> </w:t>
      </w:r>
      <w:r>
        <w:rPr>
          <w:sz w:val="24"/>
        </w:rPr>
        <w:t>в баночку,</w:t>
      </w:r>
      <w:r>
        <w:rPr>
          <w:spacing w:val="-2"/>
          <w:sz w:val="24"/>
        </w:rPr>
        <w:t xml:space="preserve"> </w:t>
      </w:r>
      <w:r>
        <w:rPr>
          <w:sz w:val="24"/>
        </w:rPr>
        <w:t>снимать лишнюю</w:t>
      </w:r>
      <w:r>
        <w:rPr>
          <w:spacing w:val="-2"/>
          <w:sz w:val="24"/>
        </w:rPr>
        <w:t xml:space="preserve"> </w:t>
      </w:r>
      <w:r>
        <w:rPr>
          <w:sz w:val="24"/>
        </w:rPr>
        <w:t>краску,</w:t>
      </w:r>
      <w:r>
        <w:rPr>
          <w:spacing w:val="3"/>
          <w:sz w:val="24"/>
        </w:rPr>
        <w:t xml:space="preserve"> </w:t>
      </w:r>
      <w:r>
        <w:rPr>
          <w:sz w:val="24"/>
        </w:rPr>
        <w:t>прикасаясь</w:t>
      </w:r>
      <w:r>
        <w:rPr>
          <w:spacing w:val="-1"/>
          <w:sz w:val="24"/>
        </w:rPr>
        <w:t xml:space="preserve"> </w:t>
      </w:r>
      <w:r>
        <w:rPr>
          <w:sz w:val="24"/>
        </w:rPr>
        <w:t>ворсом</w:t>
      </w:r>
      <w:r>
        <w:rPr>
          <w:spacing w:val="-3"/>
          <w:sz w:val="24"/>
        </w:rPr>
        <w:t xml:space="preserve"> </w:t>
      </w:r>
      <w:r>
        <w:rPr>
          <w:sz w:val="24"/>
        </w:rPr>
        <w:t>к</w:t>
      </w:r>
      <w:r>
        <w:rPr>
          <w:spacing w:val="-1"/>
          <w:sz w:val="24"/>
        </w:rPr>
        <w:t xml:space="preserve"> </w:t>
      </w:r>
      <w:r>
        <w:rPr>
          <w:sz w:val="24"/>
        </w:rPr>
        <w:t>краю</w:t>
      </w:r>
      <w:r>
        <w:rPr>
          <w:spacing w:val="-2"/>
          <w:sz w:val="24"/>
        </w:rPr>
        <w:t xml:space="preserve"> </w:t>
      </w:r>
      <w:r>
        <w:rPr>
          <w:sz w:val="24"/>
        </w:rPr>
        <w:t>баночки.</w:t>
      </w:r>
    </w:p>
    <w:p w14:paraId="01060000">
      <w:pPr>
        <w:pStyle w:val="Style_8"/>
        <w:ind w:firstLine="709" w:left="0"/>
        <w:rPr>
          <w:sz w:val="24"/>
        </w:rPr>
      </w:pPr>
      <w:r>
        <w:rPr>
          <w:i w:val="1"/>
          <w:sz w:val="24"/>
        </w:rPr>
        <w:t xml:space="preserve">Лепка. </w:t>
      </w:r>
      <w:r>
        <w:rPr>
          <w:sz w:val="24"/>
        </w:rPr>
        <w:t>Педагог поощряет у детей интерес к лепке. Знакомит с пластическими материалами:</w:t>
      </w:r>
      <w:r>
        <w:rPr>
          <w:spacing w:val="-57"/>
          <w:sz w:val="24"/>
        </w:rPr>
        <w:t xml:space="preserve"> </w:t>
      </w:r>
      <w:r>
        <w:rPr>
          <w:sz w:val="24"/>
        </w:rPr>
        <w:t>глиной,</w:t>
      </w:r>
      <w:r>
        <w:rPr>
          <w:spacing w:val="43"/>
          <w:sz w:val="24"/>
        </w:rPr>
        <w:t xml:space="preserve"> </w:t>
      </w:r>
      <w:r>
        <w:rPr>
          <w:sz w:val="24"/>
        </w:rPr>
        <w:t>пластилином,</w:t>
      </w:r>
      <w:r>
        <w:rPr>
          <w:spacing w:val="43"/>
          <w:sz w:val="24"/>
        </w:rPr>
        <w:t xml:space="preserve"> </w:t>
      </w:r>
      <w:r>
        <w:rPr>
          <w:sz w:val="24"/>
        </w:rPr>
        <w:t>пластической</w:t>
      </w:r>
      <w:r>
        <w:rPr>
          <w:spacing w:val="44"/>
          <w:sz w:val="24"/>
        </w:rPr>
        <w:t xml:space="preserve"> </w:t>
      </w:r>
      <w:r>
        <w:rPr>
          <w:sz w:val="24"/>
        </w:rPr>
        <w:t>массой</w:t>
      </w:r>
      <w:r>
        <w:rPr>
          <w:spacing w:val="44"/>
          <w:sz w:val="24"/>
        </w:rPr>
        <w:t xml:space="preserve"> </w:t>
      </w:r>
      <w:r>
        <w:rPr>
          <w:sz w:val="24"/>
        </w:rPr>
        <w:t>(отдавая</w:t>
      </w:r>
      <w:r>
        <w:rPr>
          <w:spacing w:val="43"/>
          <w:sz w:val="24"/>
        </w:rPr>
        <w:t xml:space="preserve"> </w:t>
      </w:r>
      <w:r>
        <w:rPr>
          <w:sz w:val="24"/>
        </w:rPr>
        <w:t>предпочтение</w:t>
      </w:r>
      <w:r>
        <w:rPr>
          <w:spacing w:val="43"/>
          <w:sz w:val="24"/>
        </w:rPr>
        <w:t xml:space="preserve"> </w:t>
      </w:r>
      <w:r>
        <w:rPr>
          <w:sz w:val="24"/>
        </w:rPr>
        <w:t>глине).</w:t>
      </w:r>
      <w:r>
        <w:rPr>
          <w:spacing w:val="43"/>
          <w:sz w:val="24"/>
        </w:rPr>
        <w:t xml:space="preserve"> </w:t>
      </w:r>
      <w:r>
        <w:rPr>
          <w:sz w:val="24"/>
        </w:rPr>
        <w:t>Учит</w:t>
      </w:r>
      <w:r>
        <w:rPr>
          <w:spacing w:val="44"/>
          <w:sz w:val="24"/>
        </w:rPr>
        <w:t xml:space="preserve"> </w:t>
      </w:r>
      <w:r>
        <w:rPr>
          <w:sz w:val="24"/>
        </w:rPr>
        <w:t>аккуратно пользоваться материалами. Педагог учит детей отламывать комочки глины от большого куска;</w:t>
      </w:r>
      <w:r>
        <w:rPr>
          <w:spacing w:val="1"/>
          <w:sz w:val="24"/>
        </w:rPr>
        <w:t xml:space="preserve"> </w:t>
      </w:r>
      <w:r>
        <w:rPr>
          <w:sz w:val="24"/>
        </w:rPr>
        <w:t>лепить</w:t>
      </w:r>
      <w:r>
        <w:rPr>
          <w:spacing w:val="1"/>
          <w:sz w:val="24"/>
        </w:rPr>
        <w:t xml:space="preserve"> </w:t>
      </w:r>
      <w:r>
        <w:rPr>
          <w:sz w:val="24"/>
        </w:rPr>
        <w:t>палочки</w:t>
      </w:r>
      <w:r>
        <w:rPr>
          <w:spacing w:val="1"/>
          <w:sz w:val="24"/>
        </w:rPr>
        <w:t xml:space="preserve"> </w:t>
      </w:r>
      <w:r>
        <w:rPr>
          <w:sz w:val="24"/>
        </w:rPr>
        <w:t>и</w:t>
      </w:r>
      <w:r>
        <w:rPr>
          <w:spacing w:val="1"/>
          <w:sz w:val="24"/>
        </w:rPr>
        <w:t xml:space="preserve"> </w:t>
      </w:r>
      <w:r>
        <w:rPr>
          <w:sz w:val="24"/>
        </w:rPr>
        <w:t>колбаски,</w:t>
      </w:r>
      <w:r>
        <w:rPr>
          <w:spacing w:val="1"/>
          <w:sz w:val="24"/>
        </w:rPr>
        <w:t xml:space="preserve"> </w:t>
      </w:r>
      <w:r>
        <w:rPr>
          <w:sz w:val="24"/>
        </w:rPr>
        <w:t>раскатывая</w:t>
      </w:r>
      <w:r>
        <w:rPr>
          <w:spacing w:val="1"/>
          <w:sz w:val="24"/>
        </w:rPr>
        <w:t xml:space="preserve"> </w:t>
      </w:r>
      <w:r>
        <w:rPr>
          <w:sz w:val="24"/>
        </w:rPr>
        <w:t>комочек</w:t>
      </w:r>
      <w:r>
        <w:rPr>
          <w:spacing w:val="1"/>
          <w:sz w:val="24"/>
        </w:rPr>
        <w:t xml:space="preserve"> </w:t>
      </w:r>
      <w:r>
        <w:rPr>
          <w:sz w:val="24"/>
        </w:rPr>
        <w:t>между</w:t>
      </w:r>
      <w:r>
        <w:rPr>
          <w:spacing w:val="1"/>
          <w:sz w:val="24"/>
        </w:rPr>
        <w:t xml:space="preserve"> </w:t>
      </w:r>
      <w:r>
        <w:rPr>
          <w:sz w:val="24"/>
        </w:rPr>
        <w:t>ладонями</w:t>
      </w:r>
      <w:r>
        <w:rPr>
          <w:spacing w:val="1"/>
          <w:sz w:val="24"/>
        </w:rPr>
        <w:t xml:space="preserve"> </w:t>
      </w:r>
      <w:r>
        <w:rPr>
          <w:sz w:val="24"/>
        </w:rPr>
        <w:t>прямыми</w:t>
      </w:r>
      <w:r>
        <w:rPr>
          <w:spacing w:val="60"/>
          <w:sz w:val="24"/>
        </w:rPr>
        <w:t xml:space="preserve"> </w:t>
      </w:r>
      <w:r>
        <w:rPr>
          <w:sz w:val="24"/>
        </w:rPr>
        <w:t>движениями;</w:t>
      </w:r>
      <w:r>
        <w:rPr>
          <w:spacing w:val="1"/>
          <w:sz w:val="24"/>
        </w:rPr>
        <w:t xml:space="preserve"> </w:t>
      </w:r>
      <w:r>
        <w:rPr>
          <w:sz w:val="24"/>
        </w:rPr>
        <w:t>соединять концы палочки, плотно прижимая их друг к другу (колечко, бараночка, колесо и др.).</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раскатывать</w:t>
      </w:r>
      <w:r>
        <w:rPr>
          <w:spacing w:val="1"/>
          <w:sz w:val="24"/>
        </w:rPr>
        <w:t xml:space="preserve"> </w:t>
      </w:r>
      <w:r>
        <w:rPr>
          <w:sz w:val="24"/>
        </w:rPr>
        <w:t>комочек</w:t>
      </w:r>
      <w:r>
        <w:rPr>
          <w:spacing w:val="1"/>
          <w:sz w:val="24"/>
        </w:rPr>
        <w:t xml:space="preserve"> </w:t>
      </w:r>
      <w:r>
        <w:rPr>
          <w:sz w:val="24"/>
        </w:rPr>
        <w:t>глины</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ладоней</w:t>
      </w:r>
      <w:r>
        <w:rPr>
          <w:spacing w:val="1"/>
          <w:sz w:val="24"/>
        </w:rPr>
        <w:t xml:space="preserve"> </w:t>
      </w:r>
      <w:r>
        <w:rPr>
          <w:sz w:val="24"/>
        </w:rPr>
        <w:t>для</w:t>
      </w:r>
      <w:r>
        <w:rPr>
          <w:spacing w:val="1"/>
          <w:sz w:val="24"/>
        </w:rPr>
        <w:t xml:space="preserve"> </w:t>
      </w:r>
      <w:r>
        <w:rPr>
          <w:sz w:val="24"/>
        </w:rPr>
        <w:t>изображения</w:t>
      </w:r>
      <w:r>
        <w:rPr>
          <w:spacing w:val="1"/>
          <w:sz w:val="24"/>
        </w:rPr>
        <w:t xml:space="preserve"> </w:t>
      </w:r>
      <w:r>
        <w:rPr>
          <w:sz w:val="24"/>
        </w:rPr>
        <w:t>предметов круглой формы (шарик, яблоко, ягода и др.), сплющивать комочек между ладонями</w:t>
      </w:r>
      <w:r>
        <w:rPr>
          <w:spacing w:val="1"/>
          <w:sz w:val="24"/>
        </w:rPr>
        <w:t xml:space="preserve"> </w:t>
      </w:r>
      <w:r>
        <w:rPr>
          <w:sz w:val="24"/>
        </w:rPr>
        <w:t>(лепешки,</w:t>
      </w:r>
      <w:r>
        <w:rPr>
          <w:spacing w:val="1"/>
          <w:sz w:val="24"/>
        </w:rPr>
        <w:t xml:space="preserve"> </w:t>
      </w:r>
      <w:r>
        <w:rPr>
          <w:sz w:val="24"/>
        </w:rPr>
        <w:t>печенье,</w:t>
      </w:r>
      <w:r>
        <w:rPr>
          <w:spacing w:val="1"/>
          <w:sz w:val="24"/>
        </w:rPr>
        <w:t xml:space="preserve"> </w:t>
      </w:r>
      <w:r>
        <w:rPr>
          <w:sz w:val="24"/>
        </w:rPr>
        <w:t>пряники);</w:t>
      </w:r>
      <w:r>
        <w:rPr>
          <w:spacing w:val="1"/>
          <w:sz w:val="24"/>
        </w:rPr>
        <w:t xml:space="preserve"> </w:t>
      </w:r>
      <w:r>
        <w:rPr>
          <w:sz w:val="24"/>
        </w:rPr>
        <w:t>делать</w:t>
      </w:r>
      <w:r>
        <w:rPr>
          <w:spacing w:val="1"/>
          <w:sz w:val="24"/>
        </w:rPr>
        <w:t xml:space="preserve"> </w:t>
      </w:r>
      <w:r>
        <w:rPr>
          <w:sz w:val="24"/>
        </w:rPr>
        <w:t>пальцами</w:t>
      </w:r>
      <w:r>
        <w:rPr>
          <w:spacing w:val="1"/>
          <w:sz w:val="24"/>
        </w:rPr>
        <w:t xml:space="preserve"> </w:t>
      </w:r>
      <w:r>
        <w:rPr>
          <w:sz w:val="24"/>
        </w:rPr>
        <w:t>углубление</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сплющенного</w:t>
      </w:r>
      <w:r>
        <w:rPr>
          <w:spacing w:val="1"/>
          <w:sz w:val="24"/>
        </w:rPr>
        <w:t xml:space="preserve"> </w:t>
      </w:r>
      <w:r>
        <w:rPr>
          <w:sz w:val="24"/>
        </w:rPr>
        <w:t>комочка</w:t>
      </w:r>
      <w:r>
        <w:rPr>
          <w:spacing w:val="1"/>
          <w:sz w:val="24"/>
        </w:rPr>
        <w:t xml:space="preserve"> </w:t>
      </w:r>
      <w:r>
        <w:rPr>
          <w:sz w:val="24"/>
        </w:rPr>
        <w:t>(миска, блюдце). Педагог учит соединять две вылепленные формы в один предмет: палочка и</w:t>
      </w:r>
      <w:r>
        <w:rPr>
          <w:spacing w:val="1"/>
          <w:sz w:val="24"/>
        </w:rPr>
        <w:t xml:space="preserve"> </w:t>
      </w:r>
      <w:r>
        <w:rPr>
          <w:sz w:val="24"/>
        </w:rPr>
        <w:t>шарик (погремушка или грибок), два шарика (неваляшка) и т. п. Педагог приучает детей класть</w:t>
      </w:r>
      <w:r>
        <w:rPr>
          <w:spacing w:val="1"/>
          <w:sz w:val="24"/>
        </w:rPr>
        <w:t xml:space="preserve"> </w:t>
      </w:r>
      <w:r>
        <w:rPr>
          <w:sz w:val="24"/>
        </w:rPr>
        <w:t>глину</w:t>
      </w:r>
      <w:r>
        <w:rPr>
          <w:spacing w:val="-9"/>
          <w:sz w:val="24"/>
        </w:rPr>
        <w:t xml:space="preserve"> </w:t>
      </w:r>
      <w:r>
        <w:rPr>
          <w:sz w:val="24"/>
        </w:rPr>
        <w:t>и</w:t>
      </w:r>
      <w:r>
        <w:rPr>
          <w:spacing w:val="-2"/>
          <w:sz w:val="24"/>
        </w:rPr>
        <w:t xml:space="preserve"> </w:t>
      </w:r>
      <w:r>
        <w:rPr>
          <w:sz w:val="24"/>
        </w:rPr>
        <w:t>вылепленные</w:t>
      </w:r>
      <w:r>
        <w:rPr>
          <w:spacing w:val="-3"/>
          <w:sz w:val="24"/>
        </w:rPr>
        <w:t xml:space="preserve"> </w:t>
      </w:r>
      <w:r>
        <w:rPr>
          <w:sz w:val="24"/>
        </w:rPr>
        <w:t>предметы</w:t>
      </w:r>
      <w:r>
        <w:rPr>
          <w:spacing w:val="-1"/>
          <w:sz w:val="24"/>
        </w:rPr>
        <w:t xml:space="preserve"> </w:t>
      </w:r>
      <w:r>
        <w:rPr>
          <w:sz w:val="24"/>
        </w:rPr>
        <w:t>на</w:t>
      </w:r>
      <w:r>
        <w:rPr>
          <w:spacing w:val="-2"/>
          <w:sz w:val="24"/>
        </w:rPr>
        <w:t xml:space="preserve"> </w:t>
      </w:r>
      <w:r>
        <w:rPr>
          <w:sz w:val="24"/>
        </w:rPr>
        <w:t>дощечку</w:t>
      </w:r>
      <w:r>
        <w:rPr>
          <w:spacing w:val="-6"/>
          <w:sz w:val="24"/>
        </w:rPr>
        <w:t xml:space="preserve"> </w:t>
      </w:r>
      <w:r>
        <w:rPr>
          <w:sz w:val="24"/>
        </w:rPr>
        <w:t>или специальную</w:t>
      </w:r>
      <w:r>
        <w:rPr>
          <w:spacing w:val="-1"/>
          <w:sz w:val="24"/>
        </w:rPr>
        <w:t xml:space="preserve"> </w:t>
      </w:r>
      <w:r>
        <w:rPr>
          <w:sz w:val="24"/>
        </w:rPr>
        <w:t>заранее подготовленную</w:t>
      </w:r>
      <w:r>
        <w:rPr>
          <w:spacing w:val="-1"/>
          <w:sz w:val="24"/>
        </w:rPr>
        <w:t xml:space="preserve"> </w:t>
      </w:r>
      <w:r>
        <w:rPr>
          <w:sz w:val="24"/>
        </w:rPr>
        <w:t>клеенку</w:t>
      </w:r>
    </w:p>
    <w:p w14:paraId="02060000">
      <w:pPr>
        <w:pStyle w:val="Style_8"/>
        <w:ind w:firstLine="709" w:left="0"/>
        <w:rPr>
          <w:sz w:val="24"/>
        </w:rPr>
      </w:pPr>
      <w:r>
        <w:rPr>
          <w:i w:val="1"/>
          <w:sz w:val="24"/>
        </w:rPr>
        <w:t>Конструктивная</w:t>
      </w:r>
      <w:r>
        <w:rPr>
          <w:i w:val="1"/>
          <w:spacing w:val="1"/>
          <w:sz w:val="24"/>
        </w:rPr>
        <w:t xml:space="preserve"> </w:t>
      </w:r>
      <w:r>
        <w:rPr>
          <w:i w:val="1"/>
          <w:sz w:val="24"/>
        </w:rPr>
        <w:t>деятельность.</w:t>
      </w:r>
      <w:r>
        <w:rPr>
          <w:i w:val="1"/>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настольным</w:t>
      </w:r>
      <w:r>
        <w:rPr>
          <w:spacing w:val="1"/>
          <w:sz w:val="24"/>
        </w:rPr>
        <w:t xml:space="preserve"> </w:t>
      </w:r>
      <w:r>
        <w:rPr>
          <w:sz w:val="24"/>
        </w:rPr>
        <w:t>и</w:t>
      </w:r>
      <w:r>
        <w:rPr>
          <w:spacing w:val="61"/>
          <w:sz w:val="24"/>
        </w:rPr>
        <w:t xml:space="preserve"> </w:t>
      </w:r>
      <w:r>
        <w:rPr>
          <w:sz w:val="24"/>
        </w:rPr>
        <w:t>напольным</w:t>
      </w:r>
      <w:r>
        <w:rPr>
          <w:spacing w:val="1"/>
          <w:sz w:val="24"/>
        </w:rPr>
        <w:t xml:space="preserve"> </w:t>
      </w:r>
      <w:r>
        <w:rPr>
          <w:sz w:val="24"/>
        </w:rPr>
        <w:t>строительным материалом педагог продолжает знакомить детей с деталями (кубик, кирпичик,</w:t>
      </w:r>
      <w:r>
        <w:rPr>
          <w:spacing w:val="1"/>
          <w:sz w:val="24"/>
        </w:rPr>
        <w:t xml:space="preserve"> </w:t>
      </w:r>
      <w:r>
        <w:rPr>
          <w:sz w:val="24"/>
        </w:rPr>
        <w:t>трехгранная</w:t>
      </w:r>
      <w:r>
        <w:rPr>
          <w:spacing w:val="1"/>
          <w:sz w:val="24"/>
        </w:rPr>
        <w:t xml:space="preserve"> </w:t>
      </w:r>
      <w:r>
        <w:rPr>
          <w:sz w:val="24"/>
        </w:rPr>
        <w:t>призма,</w:t>
      </w:r>
      <w:r>
        <w:rPr>
          <w:spacing w:val="1"/>
          <w:sz w:val="24"/>
        </w:rPr>
        <w:t xml:space="preserve"> </w:t>
      </w:r>
      <w:r>
        <w:rPr>
          <w:sz w:val="24"/>
        </w:rPr>
        <w:t>пластина,</w:t>
      </w:r>
      <w:r>
        <w:rPr>
          <w:spacing w:val="1"/>
          <w:sz w:val="24"/>
        </w:rPr>
        <w:t xml:space="preserve"> </w:t>
      </w:r>
      <w:r>
        <w:rPr>
          <w:sz w:val="24"/>
        </w:rPr>
        <w:t>цилиндр),</w:t>
      </w:r>
      <w:r>
        <w:rPr>
          <w:spacing w:val="1"/>
          <w:sz w:val="24"/>
        </w:rPr>
        <w:t xml:space="preserve"> </w:t>
      </w:r>
      <w:r>
        <w:rPr>
          <w:sz w:val="24"/>
        </w:rPr>
        <w:t>с</w:t>
      </w:r>
      <w:r>
        <w:rPr>
          <w:spacing w:val="1"/>
          <w:sz w:val="24"/>
        </w:rPr>
        <w:t xml:space="preserve"> </w:t>
      </w:r>
      <w:r>
        <w:rPr>
          <w:sz w:val="24"/>
        </w:rPr>
        <w:t>вариантами</w:t>
      </w:r>
      <w:r>
        <w:rPr>
          <w:spacing w:val="1"/>
          <w:sz w:val="24"/>
        </w:rPr>
        <w:t xml:space="preserve"> </w:t>
      </w:r>
      <w:r>
        <w:rPr>
          <w:sz w:val="24"/>
        </w:rPr>
        <w:t>расположения</w:t>
      </w:r>
      <w:r>
        <w:rPr>
          <w:spacing w:val="1"/>
          <w:sz w:val="24"/>
        </w:rPr>
        <w:t xml:space="preserve"> </w:t>
      </w:r>
      <w:r>
        <w:rPr>
          <w:sz w:val="24"/>
        </w:rPr>
        <w:t>строительных</w:t>
      </w:r>
      <w:r>
        <w:rPr>
          <w:spacing w:val="1"/>
          <w:sz w:val="24"/>
        </w:rPr>
        <w:t xml:space="preserve"> </w:t>
      </w:r>
      <w:r>
        <w:rPr>
          <w:sz w:val="24"/>
        </w:rPr>
        <w:t>форм</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элементарные</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строить</w:t>
      </w:r>
      <w:r>
        <w:rPr>
          <w:spacing w:val="1"/>
          <w:sz w:val="24"/>
        </w:rPr>
        <w:t xml:space="preserve"> </w:t>
      </w:r>
      <w:r>
        <w:rPr>
          <w:sz w:val="24"/>
        </w:rPr>
        <w:t>что-то</w:t>
      </w:r>
      <w:r>
        <w:rPr>
          <w:spacing w:val="1"/>
          <w:sz w:val="24"/>
        </w:rPr>
        <w:t xml:space="preserve"> </w:t>
      </w:r>
      <w:r>
        <w:rPr>
          <w:sz w:val="24"/>
        </w:rPr>
        <w:t>самостоятельно;</w:t>
      </w:r>
      <w:r>
        <w:rPr>
          <w:spacing w:val="1"/>
          <w:sz w:val="24"/>
        </w:rPr>
        <w:t xml:space="preserve"> </w:t>
      </w:r>
      <w:r>
        <w:rPr>
          <w:sz w:val="24"/>
        </w:rPr>
        <w:t>способствует</w:t>
      </w:r>
      <w:r>
        <w:rPr>
          <w:spacing w:val="1"/>
          <w:sz w:val="24"/>
        </w:rPr>
        <w:t xml:space="preserve"> </w:t>
      </w:r>
      <w:r>
        <w:rPr>
          <w:sz w:val="24"/>
        </w:rPr>
        <w:t>пониманию</w:t>
      </w:r>
      <w:r>
        <w:rPr>
          <w:spacing w:val="-57"/>
          <w:sz w:val="24"/>
        </w:rPr>
        <w:t xml:space="preserve"> </w:t>
      </w:r>
      <w:r>
        <w:rPr>
          <w:sz w:val="24"/>
        </w:rPr>
        <w:t>пространственных соотношений. Педагог учит детей пользоваться дополнительными сюжетными</w:t>
      </w:r>
      <w:r>
        <w:rPr>
          <w:spacing w:val="1"/>
          <w:sz w:val="24"/>
        </w:rPr>
        <w:t xml:space="preserve"> </w:t>
      </w:r>
      <w:r>
        <w:rPr>
          <w:sz w:val="24"/>
        </w:rPr>
        <w:t>игрушками, соразмерными масштабам построек (маленькие машинки для маленьких гаражей и т.</w:t>
      </w:r>
      <w:r>
        <w:rPr>
          <w:spacing w:val="1"/>
          <w:sz w:val="24"/>
        </w:rPr>
        <w:t xml:space="preserve"> </w:t>
      </w:r>
      <w:r>
        <w:rPr>
          <w:sz w:val="24"/>
        </w:rPr>
        <w:t>п.).</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игры</w:t>
      </w:r>
      <w:r>
        <w:rPr>
          <w:spacing w:val="1"/>
          <w:sz w:val="24"/>
        </w:rPr>
        <w:t xml:space="preserve"> </w:t>
      </w:r>
      <w:r>
        <w:rPr>
          <w:sz w:val="24"/>
        </w:rPr>
        <w:t>приучает</w:t>
      </w:r>
      <w:r>
        <w:rPr>
          <w:spacing w:val="1"/>
          <w:sz w:val="24"/>
        </w:rPr>
        <w:t xml:space="preserve"> </w:t>
      </w:r>
      <w:r>
        <w:rPr>
          <w:sz w:val="24"/>
        </w:rPr>
        <w:t>убирать</w:t>
      </w:r>
      <w:r>
        <w:rPr>
          <w:spacing w:val="1"/>
          <w:sz w:val="24"/>
        </w:rPr>
        <w:t xml:space="preserve"> </w:t>
      </w:r>
      <w:r>
        <w:rPr>
          <w:sz w:val="24"/>
        </w:rPr>
        <w:t>все</w:t>
      </w:r>
      <w:r>
        <w:rPr>
          <w:spacing w:val="1"/>
          <w:sz w:val="24"/>
        </w:rPr>
        <w:t xml:space="preserve"> </w:t>
      </w:r>
      <w:r>
        <w:rPr>
          <w:sz w:val="24"/>
        </w:rPr>
        <w:t>на</w:t>
      </w:r>
      <w:r>
        <w:rPr>
          <w:spacing w:val="1"/>
          <w:sz w:val="24"/>
        </w:rPr>
        <w:t xml:space="preserve"> </w:t>
      </w:r>
      <w:r>
        <w:rPr>
          <w:sz w:val="24"/>
        </w:rPr>
        <w:t>место.</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простейшими</w:t>
      </w:r>
      <w:r>
        <w:rPr>
          <w:spacing w:val="1"/>
          <w:sz w:val="24"/>
        </w:rPr>
        <w:t xml:space="preserve"> </w:t>
      </w:r>
      <w:r>
        <w:rPr>
          <w:sz w:val="24"/>
        </w:rPr>
        <w:t>пластмассовыми конструкторами. Учит совместно с взрослым конструировать башенки, домики,</w:t>
      </w:r>
      <w:r>
        <w:rPr>
          <w:spacing w:val="1"/>
          <w:sz w:val="24"/>
        </w:rPr>
        <w:t xml:space="preserve"> </w:t>
      </w:r>
      <w:r>
        <w:rPr>
          <w:sz w:val="24"/>
        </w:rPr>
        <w:t>машины.</w:t>
      </w:r>
      <w:r>
        <w:rPr>
          <w:spacing w:val="1"/>
          <w:sz w:val="24"/>
        </w:rPr>
        <w:t xml:space="preserve"> </w:t>
      </w:r>
      <w:r>
        <w:rPr>
          <w:sz w:val="24"/>
        </w:rPr>
        <w:t>В</w:t>
      </w:r>
      <w:r>
        <w:rPr>
          <w:spacing w:val="1"/>
          <w:sz w:val="24"/>
        </w:rPr>
        <w:t xml:space="preserve"> </w:t>
      </w:r>
      <w:r>
        <w:rPr>
          <w:sz w:val="24"/>
        </w:rPr>
        <w:t>летнее</w:t>
      </w:r>
      <w:r>
        <w:rPr>
          <w:spacing w:val="1"/>
          <w:sz w:val="24"/>
        </w:rPr>
        <w:t xml:space="preserve"> </w:t>
      </w:r>
      <w:r>
        <w:rPr>
          <w:sz w:val="24"/>
        </w:rPr>
        <w:t>время</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строительным</w:t>
      </w:r>
      <w:r>
        <w:rPr>
          <w:spacing w:val="1"/>
          <w:sz w:val="24"/>
        </w:rPr>
        <w:t xml:space="preserve"> </w:t>
      </w:r>
      <w:r>
        <w:rPr>
          <w:sz w:val="24"/>
        </w:rPr>
        <w:t>играм</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природного материала</w:t>
      </w:r>
      <w:r>
        <w:rPr>
          <w:spacing w:val="-2"/>
          <w:sz w:val="24"/>
        </w:rPr>
        <w:t xml:space="preserve"> </w:t>
      </w:r>
      <w:r>
        <w:rPr>
          <w:sz w:val="24"/>
        </w:rPr>
        <w:t>(песок, вода, желуди,</w:t>
      </w:r>
      <w:r>
        <w:rPr>
          <w:spacing w:val="-1"/>
          <w:sz w:val="24"/>
        </w:rPr>
        <w:t xml:space="preserve"> </w:t>
      </w:r>
      <w:r>
        <w:rPr>
          <w:sz w:val="24"/>
        </w:rPr>
        <w:t>камешки и т.</w:t>
      </w:r>
      <w:r>
        <w:rPr>
          <w:spacing w:val="-3"/>
          <w:sz w:val="24"/>
        </w:rPr>
        <w:t xml:space="preserve"> </w:t>
      </w:r>
      <w:r>
        <w:rPr>
          <w:sz w:val="24"/>
        </w:rPr>
        <w:t>п.).</w:t>
      </w:r>
    </w:p>
    <w:p w14:paraId="03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04060000">
      <w:pPr>
        <w:pStyle w:val="Style_8"/>
        <w:ind w:firstLine="709" w:left="0"/>
        <w:rPr>
          <w:sz w:val="24"/>
        </w:rPr>
      </w:pPr>
      <w:r>
        <w:rPr>
          <w:i w:val="1"/>
          <w:sz w:val="24"/>
        </w:rPr>
        <w:t>Слушание</w:t>
      </w:r>
      <w:r>
        <w:rPr>
          <w:sz w:val="24"/>
        </w:rPr>
        <w:t>.</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спокойные</w:t>
      </w:r>
      <w:r>
        <w:rPr>
          <w:spacing w:val="1"/>
          <w:sz w:val="24"/>
        </w:rPr>
        <w:t xml:space="preserve"> </w:t>
      </w:r>
      <w:r>
        <w:rPr>
          <w:sz w:val="24"/>
        </w:rPr>
        <w:t>и</w:t>
      </w:r>
      <w:r>
        <w:rPr>
          <w:spacing w:val="1"/>
          <w:sz w:val="24"/>
        </w:rPr>
        <w:t xml:space="preserve"> </w:t>
      </w:r>
      <w:r>
        <w:rPr>
          <w:sz w:val="24"/>
        </w:rPr>
        <w:t>бодрые</w:t>
      </w:r>
      <w:r>
        <w:rPr>
          <w:spacing w:val="1"/>
          <w:sz w:val="24"/>
        </w:rPr>
        <w:t xml:space="preserve"> </w:t>
      </w:r>
      <w:r>
        <w:rPr>
          <w:sz w:val="24"/>
        </w:rPr>
        <w:t>песни,</w:t>
      </w:r>
      <w:r>
        <w:rPr>
          <w:spacing w:val="1"/>
          <w:sz w:val="24"/>
        </w:rPr>
        <w:t xml:space="preserve"> </w:t>
      </w:r>
      <w:r>
        <w:rPr>
          <w:sz w:val="24"/>
        </w:rPr>
        <w:t>музыкальные</w:t>
      </w:r>
      <w:r>
        <w:rPr>
          <w:spacing w:val="1"/>
          <w:sz w:val="24"/>
        </w:rPr>
        <w:t xml:space="preserve"> </w:t>
      </w:r>
      <w:r>
        <w:rPr>
          <w:sz w:val="24"/>
        </w:rPr>
        <w:t>пьесы</w:t>
      </w:r>
      <w:r>
        <w:rPr>
          <w:spacing w:val="1"/>
          <w:sz w:val="24"/>
        </w:rPr>
        <w:t xml:space="preserve"> </w:t>
      </w:r>
      <w:r>
        <w:rPr>
          <w:sz w:val="24"/>
        </w:rPr>
        <w:t>разного</w:t>
      </w:r>
      <w:r>
        <w:rPr>
          <w:spacing w:val="1"/>
          <w:sz w:val="24"/>
        </w:rPr>
        <w:t xml:space="preserve"> </w:t>
      </w:r>
      <w:r>
        <w:rPr>
          <w:sz w:val="24"/>
        </w:rPr>
        <w:t>характера,</w:t>
      </w:r>
      <w:r>
        <w:rPr>
          <w:spacing w:val="1"/>
          <w:sz w:val="24"/>
        </w:rPr>
        <w:t xml:space="preserve"> </w:t>
      </w:r>
      <w:r>
        <w:rPr>
          <w:sz w:val="24"/>
        </w:rPr>
        <w:t>понимать,</w:t>
      </w:r>
      <w:r>
        <w:rPr>
          <w:spacing w:val="1"/>
          <w:sz w:val="24"/>
        </w:rPr>
        <w:t xml:space="preserve"> </w:t>
      </w:r>
      <w:r>
        <w:rPr>
          <w:sz w:val="24"/>
        </w:rPr>
        <w:t>о</w:t>
      </w:r>
      <w:r>
        <w:rPr>
          <w:spacing w:val="1"/>
          <w:sz w:val="24"/>
        </w:rPr>
        <w:t xml:space="preserve"> </w:t>
      </w:r>
      <w:r>
        <w:rPr>
          <w:sz w:val="24"/>
        </w:rPr>
        <w:t>чем</w:t>
      </w:r>
      <w:r>
        <w:rPr>
          <w:spacing w:val="1"/>
          <w:sz w:val="24"/>
        </w:rPr>
        <w:t xml:space="preserve"> </w:t>
      </w:r>
      <w:r>
        <w:rPr>
          <w:sz w:val="24"/>
        </w:rPr>
        <w:t>(о</w:t>
      </w:r>
      <w:r>
        <w:rPr>
          <w:spacing w:val="1"/>
          <w:sz w:val="24"/>
        </w:rPr>
        <w:t xml:space="preserve"> </w:t>
      </w:r>
      <w:r>
        <w:rPr>
          <w:sz w:val="24"/>
        </w:rPr>
        <w:t>ком)</w:t>
      </w:r>
      <w:r>
        <w:rPr>
          <w:spacing w:val="1"/>
          <w:sz w:val="24"/>
        </w:rPr>
        <w:t xml:space="preserve"> </w:t>
      </w:r>
      <w:r>
        <w:rPr>
          <w:sz w:val="24"/>
        </w:rPr>
        <w:t>поется,</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реагировать на содержание. Учит детей различать звуки по высоте (высокое и низкое 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14:paraId="05060000">
      <w:pPr>
        <w:pStyle w:val="Style_8"/>
        <w:ind w:firstLine="709" w:left="0"/>
        <w:rPr>
          <w:sz w:val="24"/>
        </w:rPr>
      </w:pPr>
      <w:r>
        <w:rPr>
          <w:i w:val="1"/>
          <w:sz w:val="24"/>
        </w:rPr>
        <w:t xml:space="preserve">Пение. </w:t>
      </w:r>
      <w:r>
        <w:rPr>
          <w:sz w:val="24"/>
        </w:rPr>
        <w:t>Педагог вызывает активность детей при подпевании и пении. Развивает</w:t>
      </w:r>
      <w:r>
        <w:rPr>
          <w:spacing w:val="1"/>
          <w:sz w:val="24"/>
        </w:rPr>
        <w:t xml:space="preserve"> </w:t>
      </w:r>
      <w:r>
        <w:rPr>
          <w:sz w:val="24"/>
        </w:rPr>
        <w:t>умение</w:t>
      </w:r>
      <w:r>
        <w:rPr>
          <w:spacing w:val="1"/>
          <w:sz w:val="24"/>
        </w:rPr>
        <w:t xml:space="preserve"> </w:t>
      </w:r>
      <w:r>
        <w:rPr>
          <w:sz w:val="24"/>
        </w:rPr>
        <w:t>подпевать фразы в</w:t>
      </w:r>
      <w:r>
        <w:rPr>
          <w:spacing w:val="-2"/>
          <w:sz w:val="24"/>
        </w:rPr>
        <w:t xml:space="preserve"> </w:t>
      </w:r>
      <w:r>
        <w:rPr>
          <w:sz w:val="24"/>
        </w:rPr>
        <w:t>песне</w:t>
      </w:r>
      <w:r>
        <w:rPr>
          <w:spacing w:val="-1"/>
          <w:sz w:val="24"/>
        </w:rPr>
        <w:t xml:space="preserve"> </w:t>
      </w:r>
      <w:r>
        <w:rPr>
          <w:sz w:val="24"/>
        </w:rPr>
        <w:t>(совместно с</w:t>
      </w:r>
      <w:r>
        <w:rPr>
          <w:spacing w:val="-2"/>
          <w:sz w:val="24"/>
        </w:rPr>
        <w:t xml:space="preserve"> </w:t>
      </w:r>
      <w:r>
        <w:rPr>
          <w:sz w:val="24"/>
        </w:rPr>
        <w:t>педагогом). Поощряет</w:t>
      </w:r>
      <w:r>
        <w:rPr>
          <w:spacing w:val="-1"/>
          <w:sz w:val="24"/>
        </w:rPr>
        <w:t xml:space="preserve"> </w:t>
      </w:r>
      <w:r>
        <w:rPr>
          <w:sz w:val="24"/>
        </w:rPr>
        <w:t>сольное</w:t>
      </w:r>
      <w:r>
        <w:rPr>
          <w:spacing w:val="-1"/>
          <w:sz w:val="24"/>
        </w:rPr>
        <w:t xml:space="preserve"> </w:t>
      </w:r>
      <w:r>
        <w:rPr>
          <w:sz w:val="24"/>
        </w:rPr>
        <w:t>пение.</w:t>
      </w:r>
    </w:p>
    <w:p w14:paraId="0606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i w:val="1"/>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эмоциональность</w:t>
      </w:r>
      <w:r>
        <w:rPr>
          <w:spacing w:val="1"/>
          <w:sz w:val="24"/>
        </w:rPr>
        <w:t xml:space="preserve"> </w:t>
      </w:r>
      <w:r>
        <w:rPr>
          <w:sz w:val="24"/>
        </w:rPr>
        <w:t>и</w:t>
      </w:r>
      <w:r>
        <w:rPr>
          <w:spacing w:val="-57"/>
          <w:sz w:val="24"/>
        </w:rPr>
        <w:t xml:space="preserve"> </w:t>
      </w:r>
      <w:r>
        <w:rPr>
          <w:sz w:val="24"/>
        </w:rPr>
        <w:t>образность</w:t>
      </w:r>
      <w:r>
        <w:rPr>
          <w:spacing w:val="1"/>
          <w:sz w:val="24"/>
        </w:rPr>
        <w:t xml:space="preserve"> </w:t>
      </w:r>
      <w:r>
        <w:rPr>
          <w:sz w:val="24"/>
        </w:rPr>
        <w:t>восприятия</w:t>
      </w:r>
      <w:r>
        <w:rPr>
          <w:spacing w:val="1"/>
          <w:sz w:val="24"/>
        </w:rPr>
        <w:t xml:space="preserve"> </w:t>
      </w:r>
      <w:r>
        <w:rPr>
          <w:sz w:val="24"/>
        </w:rPr>
        <w:t>музыки</w:t>
      </w:r>
      <w:r>
        <w:rPr>
          <w:spacing w:val="1"/>
          <w:sz w:val="24"/>
        </w:rPr>
        <w:t xml:space="preserve"> </w:t>
      </w:r>
      <w:r>
        <w:rPr>
          <w:sz w:val="24"/>
        </w:rPr>
        <w:t>через</w:t>
      </w:r>
      <w:r>
        <w:rPr>
          <w:spacing w:val="1"/>
          <w:sz w:val="24"/>
        </w:rPr>
        <w:t xml:space="preserve"> </w:t>
      </w:r>
      <w:r>
        <w:rPr>
          <w:sz w:val="24"/>
        </w:rPr>
        <w:t>движения.</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движения,</w:t>
      </w:r>
      <w:r>
        <w:rPr>
          <w:spacing w:val="1"/>
          <w:sz w:val="24"/>
        </w:rPr>
        <w:t xml:space="preserve"> </w:t>
      </w:r>
      <w:r>
        <w:rPr>
          <w:sz w:val="24"/>
        </w:rPr>
        <w:t>показываемые</w:t>
      </w:r>
      <w:r>
        <w:rPr>
          <w:spacing w:val="1"/>
          <w:sz w:val="24"/>
        </w:rPr>
        <w:t xml:space="preserve"> </w:t>
      </w:r>
      <w:r>
        <w:rPr>
          <w:sz w:val="24"/>
        </w:rPr>
        <w:t>взрослым</w:t>
      </w:r>
      <w:r>
        <w:rPr>
          <w:spacing w:val="1"/>
          <w:sz w:val="24"/>
        </w:rPr>
        <w:t xml:space="preserve"> </w:t>
      </w:r>
      <w:r>
        <w:rPr>
          <w:sz w:val="24"/>
        </w:rPr>
        <w:t>(хлопать,</w:t>
      </w:r>
      <w:r>
        <w:rPr>
          <w:spacing w:val="1"/>
          <w:sz w:val="24"/>
        </w:rPr>
        <w:t xml:space="preserve"> </w:t>
      </w:r>
      <w:r>
        <w:rPr>
          <w:sz w:val="24"/>
        </w:rPr>
        <w:t>притопывать ногой, полуприседать, совершать повороты кистей рук и т. д.). Учит детей начинать</w:t>
      </w:r>
      <w:r>
        <w:rPr>
          <w:spacing w:val="1"/>
          <w:sz w:val="24"/>
        </w:rPr>
        <w:t xml:space="preserve"> </w:t>
      </w:r>
      <w:r>
        <w:rPr>
          <w:sz w:val="24"/>
        </w:rPr>
        <w:t>движение с началом музыки и заканчивать с ее окончанием; передавать образы (птичка летает,</w:t>
      </w:r>
      <w:r>
        <w:rPr>
          <w:spacing w:val="1"/>
          <w:sz w:val="24"/>
        </w:rPr>
        <w:t xml:space="preserve"> </w:t>
      </w:r>
      <w:r>
        <w:rPr>
          <w:sz w:val="24"/>
        </w:rPr>
        <w:t>зайка</w:t>
      </w:r>
      <w:r>
        <w:rPr>
          <w:spacing w:val="1"/>
          <w:sz w:val="24"/>
        </w:rPr>
        <w:t xml:space="preserve"> </w:t>
      </w:r>
      <w:r>
        <w:rPr>
          <w:sz w:val="24"/>
        </w:rPr>
        <w:t>прыгает,</w:t>
      </w:r>
      <w:r>
        <w:rPr>
          <w:spacing w:val="1"/>
          <w:sz w:val="24"/>
        </w:rPr>
        <w:t xml:space="preserve"> </w:t>
      </w:r>
      <w:r>
        <w:rPr>
          <w:sz w:val="24"/>
        </w:rPr>
        <w:t>мишка</w:t>
      </w:r>
      <w:r>
        <w:rPr>
          <w:spacing w:val="1"/>
          <w:sz w:val="24"/>
        </w:rPr>
        <w:t xml:space="preserve"> </w:t>
      </w:r>
      <w:r>
        <w:rPr>
          <w:sz w:val="24"/>
        </w:rPr>
        <w:t>косолапый</w:t>
      </w:r>
      <w:r>
        <w:rPr>
          <w:spacing w:val="1"/>
          <w:sz w:val="24"/>
        </w:rPr>
        <w:t xml:space="preserve"> </w:t>
      </w:r>
      <w:r>
        <w:rPr>
          <w:sz w:val="24"/>
        </w:rPr>
        <w:t>идет).</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ходить</w:t>
      </w:r>
      <w:r>
        <w:rPr>
          <w:spacing w:val="1"/>
          <w:sz w:val="24"/>
        </w:rPr>
        <w:t xml:space="preserve"> </w:t>
      </w:r>
      <w:r>
        <w:rPr>
          <w:sz w:val="24"/>
        </w:rPr>
        <w:t>и</w:t>
      </w:r>
      <w:r>
        <w:rPr>
          <w:spacing w:val="1"/>
          <w:sz w:val="24"/>
        </w:rPr>
        <w:t xml:space="preserve"> </w:t>
      </w:r>
      <w:r>
        <w:rPr>
          <w:sz w:val="24"/>
        </w:rPr>
        <w:t>бегать</w:t>
      </w:r>
      <w:r>
        <w:rPr>
          <w:spacing w:val="1"/>
          <w:sz w:val="24"/>
        </w:rPr>
        <w:t xml:space="preserve"> </w:t>
      </w:r>
      <w:r>
        <w:rPr>
          <w:sz w:val="24"/>
        </w:rPr>
        <w:t>(на</w:t>
      </w:r>
      <w:r>
        <w:rPr>
          <w:spacing w:val="-57"/>
          <w:sz w:val="24"/>
        </w:rPr>
        <w:t xml:space="preserve"> </w:t>
      </w:r>
      <w:r>
        <w:rPr>
          <w:sz w:val="24"/>
        </w:rPr>
        <w:t>носках, тихо; высоко и низко поднимая ноги; прямым галопом), выполнять плясовые движения в</w:t>
      </w:r>
      <w:r>
        <w:rPr>
          <w:spacing w:val="1"/>
          <w:sz w:val="24"/>
        </w:rPr>
        <w:t xml:space="preserve"> </w:t>
      </w:r>
      <w:r>
        <w:rPr>
          <w:sz w:val="24"/>
        </w:rPr>
        <w:t>кругу,</w:t>
      </w:r>
      <w:r>
        <w:rPr>
          <w:spacing w:val="-2"/>
          <w:sz w:val="24"/>
        </w:rPr>
        <w:t xml:space="preserve"> </w:t>
      </w:r>
      <w:r>
        <w:rPr>
          <w:sz w:val="24"/>
        </w:rPr>
        <w:t>врассыпную,</w:t>
      </w:r>
      <w:r>
        <w:rPr>
          <w:spacing w:val="-1"/>
          <w:sz w:val="24"/>
        </w:rPr>
        <w:t xml:space="preserve"> </w:t>
      </w:r>
      <w:r>
        <w:rPr>
          <w:sz w:val="24"/>
        </w:rPr>
        <w:t>менять движения</w:t>
      </w:r>
      <w:r>
        <w:rPr>
          <w:spacing w:val="-1"/>
          <w:sz w:val="24"/>
        </w:rPr>
        <w:t xml:space="preserve"> </w:t>
      </w:r>
      <w:r>
        <w:rPr>
          <w:sz w:val="24"/>
        </w:rPr>
        <w:t>с</w:t>
      </w:r>
      <w:r>
        <w:rPr>
          <w:spacing w:val="-2"/>
          <w:sz w:val="24"/>
        </w:rPr>
        <w:t xml:space="preserve"> </w:t>
      </w:r>
      <w:r>
        <w:rPr>
          <w:sz w:val="24"/>
        </w:rPr>
        <w:t>изменением</w:t>
      </w:r>
      <w:r>
        <w:rPr>
          <w:spacing w:val="-2"/>
          <w:sz w:val="24"/>
        </w:rPr>
        <w:t xml:space="preserve"> </w:t>
      </w:r>
      <w:r>
        <w:rPr>
          <w:sz w:val="24"/>
        </w:rPr>
        <w:t>характера</w:t>
      </w:r>
      <w:r>
        <w:rPr>
          <w:spacing w:val="-4"/>
          <w:sz w:val="24"/>
        </w:rPr>
        <w:t xml:space="preserve"> </w:t>
      </w:r>
      <w:r>
        <w:rPr>
          <w:sz w:val="24"/>
        </w:rPr>
        <w:t>музыки</w:t>
      </w:r>
      <w:r>
        <w:rPr>
          <w:spacing w:val="-1"/>
          <w:sz w:val="24"/>
        </w:rPr>
        <w:t xml:space="preserve"> </w:t>
      </w:r>
      <w:r>
        <w:rPr>
          <w:sz w:val="24"/>
        </w:rPr>
        <w:t>или</w:t>
      </w:r>
      <w:r>
        <w:rPr>
          <w:spacing w:val="-1"/>
          <w:sz w:val="24"/>
        </w:rPr>
        <w:t xml:space="preserve"> </w:t>
      </w:r>
      <w:r>
        <w:rPr>
          <w:sz w:val="24"/>
        </w:rPr>
        <w:t>содержания</w:t>
      </w:r>
      <w:r>
        <w:rPr>
          <w:spacing w:val="-1"/>
          <w:sz w:val="24"/>
        </w:rPr>
        <w:t xml:space="preserve"> </w:t>
      </w:r>
      <w:r>
        <w:rPr>
          <w:sz w:val="24"/>
        </w:rPr>
        <w:t>песни.</w:t>
      </w:r>
    </w:p>
    <w:p w14:paraId="0706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08060000">
      <w:pPr>
        <w:pStyle w:val="Style_8"/>
        <w:ind w:firstLine="709" w:left="0"/>
        <w:rPr>
          <w:sz w:val="24"/>
        </w:rPr>
      </w:pPr>
      <w:r>
        <w:rPr>
          <w:sz w:val="24"/>
        </w:rPr>
        <w:t>Педагог</w:t>
      </w:r>
      <w:r>
        <w:rPr>
          <w:spacing w:val="1"/>
          <w:sz w:val="24"/>
        </w:rPr>
        <w:t xml:space="preserve"> </w:t>
      </w:r>
      <w:r>
        <w:rPr>
          <w:sz w:val="24"/>
        </w:rPr>
        <w:t>пробуждает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 театрализованной</w:t>
      </w:r>
      <w:r>
        <w:rPr>
          <w:spacing w:val="1"/>
          <w:sz w:val="24"/>
        </w:rPr>
        <w:t xml:space="preserve"> </w:t>
      </w:r>
      <w:r>
        <w:rPr>
          <w:sz w:val="24"/>
        </w:rPr>
        <w:t>игре,</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 xml:space="preserve">проведения.  </w:t>
      </w:r>
      <w:r>
        <w:rPr>
          <w:spacing w:val="34"/>
          <w:sz w:val="24"/>
        </w:rPr>
        <w:t xml:space="preserve"> </w:t>
      </w:r>
      <w:r>
        <w:rPr>
          <w:sz w:val="24"/>
        </w:rPr>
        <w:t xml:space="preserve">Формирует   </w:t>
      </w:r>
      <w:r>
        <w:rPr>
          <w:spacing w:val="38"/>
          <w:sz w:val="24"/>
        </w:rPr>
        <w:t xml:space="preserve"> </w:t>
      </w:r>
      <w:r>
        <w:rPr>
          <w:sz w:val="24"/>
        </w:rPr>
        <w:t xml:space="preserve">умение   </w:t>
      </w:r>
      <w:r>
        <w:rPr>
          <w:spacing w:val="32"/>
          <w:sz w:val="24"/>
        </w:rPr>
        <w:t xml:space="preserve"> </w:t>
      </w:r>
      <w:r>
        <w:rPr>
          <w:sz w:val="24"/>
        </w:rPr>
        <w:t xml:space="preserve">следить   </w:t>
      </w:r>
      <w:r>
        <w:rPr>
          <w:spacing w:val="32"/>
          <w:sz w:val="24"/>
        </w:rPr>
        <w:t xml:space="preserve"> </w:t>
      </w:r>
      <w:r>
        <w:rPr>
          <w:sz w:val="24"/>
        </w:rPr>
        <w:t>за</w:t>
      </w:r>
      <w:r>
        <w:rPr>
          <w:spacing w:val="2"/>
          <w:sz w:val="24"/>
        </w:rPr>
        <w:t xml:space="preserve"> </w:t>
      </w:r>
      <w:r>
        <w:rPr>
          <w:sz w:val="24"/>
        </w:rPr>
        <w:t xml:space="preserve">развитием   </w:t>
      </w:r>
      <w:r>
        <w:rPr>
          <w:spacing w:val="32"/>
          <w:sz w:val="24"/>
        </w:rPr>
        <w:t xml:space="preserve"> </w:t>
      </w:r>
      <w:r>
        <w:rPr>
          <w:sz w:val="24"/>
        </w:rPr>
        <w:t xml:space="preserve">действия   </w:t>
      </w:r>
      <w:r>
        <w:rPr>
          <w:spacing w:val="33"/>
          <w:sz w:val="24"/>
        </w:rPr>
        <w:t xml:space="preserve"> </w:t>
      </w:r>
      <w:r>
        <w:rPr>
          <w:sz w:val="24"/>
        </w:rPr>
        <w:t>в играх-драматизациях</w:t>
      </w:r>
      <w:r>
        <w:rPr>
          <w:spacing w:val="-58"/>
          <w:sz w:val="24"/>
        </w:rPr>
        <w:t xml:space="preserve"> </w:t>
      </w:r>
      <w:r>
        <w:rPr>
          <w:sz w:val="24"/>
        </w:rPr>
        <w:t>и кукольных</w:t>
      </w:r>
      <w:r>
        <w:rPr>
          <w:spacing w:val="1"/>
          <w:sz w:val="24"/>
        </w:rPr>
        <w:t xml:space="preserve"> </w:t>
      </w:r>
      <w:r>
        <w:rPr>
          <w:sz w:val="24"/>
        </w:rPr>
        <w:t>спектаклях,</w:t>
      </w:r>
      <w:r>
        <w:rPr>
          <w:spacing w:val="1"/>
          <w:sz w:val="24"/>
        </w:rPr>
        <w:t xml:space="preserve"> </w:t>
      </w:r>
      <w:r>
        <w:rPr>
          <w:sz w:val="24"/>
        </w:rPr>
        <w:t>созданных</w:t>
      </w:r>
      <w:r>
        <w:rPr>
          <w:spacing w:val="1"/>
          <w:sz w:val="24"/>
        </w:rPr>
        <w:t xml:space="preserve"> </w:t>
      </w:r>
      <w:r>
        <w:rPr>
          <w:sz w:val="24"/>
        </w:rPr>
        <w:t>силами</w:t>
      </w:r>
      <w:r>
        <w:rPr>
          <w:spacing w:val="1"/>
          <w:sz w:val="24"/>
        </w:rPr>
        <w:t xml:space="preserve"> </w:t>
      </w:r>
      <w:r>
        <w:rPr>
          <w:sz w:val="24"/>
        </w:rPr>
        <w:t>взрослых</w:t>
      </w:r>
      <w:r>
        <w:rPr>
          <w:spacing w:val="1"/>
          <w:sz w:val="24"/>
        </w:rPr>
        <w:t xml:space="preserve"> </w:t>
      </w:r>
      <w:r>
        <w:rPr>
          <w:sz w:val="24"/>
        </w:rPr>
        <w:t>и старших</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имитировать</w:t>
      </w:r>
      <w:r>
        <w:rPr>
          <w:spacing w:val="1"/>
          <w:sz w:val="24"/>
        </w:rPr>
        <w:t xml:space="preserve"> </w:t>
      </w:r>
      <w:r>
        <w:rPr>
          <w:sz w:val="24"/>
        </w:rPr>
        <w:t>характерные</w:t>
      </w:r>
      <w:r>
        <w:rPr>
          <w:spacing w:val="1"/>
          <w:sz w:val="24"/>
        </w:rPr>
        <w:t xml:space="preserve"> </w:t>
      </w:r>
      <w:r>
        <w:rPr>
          <w:sz w:val="24"/>
        </w:rPr>
        <w:t>действия</w:t>
      </w:r>
      <w:r>
        <w:rPr>
          <w:spacing w:val="1"/>
          <w:sz w:val="24"/>
        </w:rPr>
        <w:t xml:space="preserve"> </w:t>
      </w:r>
      <w:r>
        <w:rPr>
          <w:sz w:val="24"/>
        </w:rPr>
        <w:t>персонажей</w:t>
      </w:r>
      <w:r>
        <w:rPr>
          <w:spacing w:val="1"/>
          <w:sz w:val="24"/>
        </w:rPr>
        <w:t xml:space="preserve"> </w:t>
      </w:r>
      <w:r>
        <w:rPr>
          <w:sz w:val="24"/>
        </w:rPr>
        <w:t>(птички</w:t>
      </w:r>
      <w:r>
        <w:rPr>
          <w:spacing w:val="1"/>
          <w:sz w:val="24"/>
        </w:rPr>
        <w:t xml:space="preserve"> </w:t>
      </w:r>
      <w:r>
        <w:rPr>
          <w:sz w:val="24"/>
        </w:rPr>
        <w:t>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41"/>
          <w:sz w:val="24"/>
        </w:rPr>
        <w:t xml:space="preserve"> </w:t>
      </w:r>
      <w:r>
        <w:rPr>
          <w:sz w:val="24"/>
        </w:rPr>
        <w:t>состояние</w:t>
      </w:r>
      <w:r>
        <w:rPr>
          <w:spacing w:val="100"/>
          <w:sz w:val="24"/>
        </w:rPr>
        <w:t xml:space="preserve"> </w:t>
      </w:r>
      <w:r>
        <w:rPr>
          <w:sz w:val="24"/>
        </w:rPr>
        <w:t>человека</w:t>
      </w:r>
      <w:r>
        <w:rPr>
          <w:spacing w:val="101"/>
          <w:sz w:val="24"/>
        </w:rPr>
        <w:t xml:space="preserve"> </w:t>
      </w:r>
      <w:r>
        <w:rPr>
          <w:sz w:val="24"/>
        </w:rPr>
        <w:t>(мимикой,</w:t>
      </w:r>
      <w:r>
        <w:rPr>
          <w:spacing w:val="102"/>
          <w:sz w:val="24"/>
        </w:rPr>
        <w:t xml:space="preserve"> </w:t>
      </w:r>
      <w:r>
        <w:rPr>
          <w:sz w:val="24"/>
        </w:rPr>
        <w:t>позой,</w:t>
      </w:r>
      <w:r>
        <w:rPr>
          <w:spacing w:val="101"/>
          <w:sz w:val="24"/>
        </w:rPr>
        <w:t xml:space="preserve"> </w:t>
      </w:r>
      <w:r>
        <w:rPr>
          <w:sz w:val="24"/>
        </w:rPr>
        <w:t>жестом,</w:t>
      </w:r>
      <w:r>
        <w:rPr>
          <w:spacing w:val="102"/>
          <w:sz w:val="24"/>
        </w:rPr>
        <w:t xml:space="preserve"> </w:t>
      </w:r>
      <w:r>
        <w:rPr>
          <w:sz w:val="24"/>
        </w:rPr>
        <w:t>движением).</w:t>
      </w:r>
      <w:r>
        <w:rPr>
          <w:spacing w:val="101"/>
          <w:sz w:val="24"/>
        </w:rPr>
        <w:t xml:space="preserve"> </w:t>
      </w:r>
      <w:r>
        <w:rPr>
          <w:sz w:val="24"/>
        </w:rPr>
        <w:t>Знакомит</w:t>
      </w:r>
      <w:r>
        <w:rPr>
          <w:spacing w:val="100"/>
          <w:sz w:val="24"/>
        </w:rPr>
        <w:t xml:space="preserve"> </w:t>
      </w:r>
      <w:r>
        <w:rPr>
          <w:sz w:val="24"/>
        </w:rPr>
        <w:t>детей</w:t>
      </w:r>
      <w:r>
        <w:rPr>
          <w:spacing w:val="-58"/>
          <w:sz w:val="24"/>
        </w:rPr>
        <w:t xml:space="preserve"> </w:t>
      </w:r>
      <w:r>
        <w:rPr>
          <w:sz w:val="24"/>
        </w:rPr>
        <w:t>с приемами вождения настольных кукол. Учит сопровождать движения простой песенкой. Педагог</w:t>
      </w:r>
      <w:r>
        <w:rPr>
          <w:spacing w:val="-57"/>
          <w:sz w:val="24"/>
        </w:rPr>
        <w:t xml:space="preserve"> </w:t>
      </w:r>
      <w:r>
        <w:rPr>
          <w:sz w:val="24"/>
        </w:rPr>
        <w:t>поощряет</w:t>
      </w:r>
      <w:r>
        <w:rPr>
          <w:spacing w:val="60"/>
          <w:sz w:val="24"/>
        </w:rPr>
        <w:t xml:space="preserve"> </w:t>
      </w:r>
      <w:r>
        <w:rPr>
          <w:sz w:val="24"/>
        </w:rPr>
        <w:t>у</w:t>
      </w:r>
      <w:r>
        <w:rPr>
          <w:spacing w:val="60"/>
          <w:sz w:val="24"/>
        </w:rPr>
        <w:t xml:space="preserve"> </w:t>
      </w:r>
      <w:r>
        <w:rPr>
          <w:sz w:val="24"/>
        </w:rPr>
        <w:t>детей</w:t>
      </w:r>
      <w:r>
        <w:rPr>
          <w:spacing w:val="60"/>
          <w:sz w:val="24"/>
        </w:rPr>
        <w:t xml:space="preserve"> </w:t>
      </w:r>
      <w:r>
        <w:rPr>
          <w:sz w:val="24"/>
        </w:rPr>
        <w:t>желание</w:t>
      </w:r>
      <w:r>
        <w:rPr>
          <w:spacing w:val="60"/>
          <w:sz w:val="24"/>
        </w:rPr>
        <w:t xml:space="preserve"> </w:t>
      </w:r>
      <w:r>
        <w:rPr>
          <w:sz w:val="24"/>
        </w:rPr>
        <w:t>действовать</w:t>
      </w:r>
      <w:r>
        <w:rPr>
          <w:spacing w:val="60"/>
          <w:sz w:val="24"/>
        </w:rPr>
        <w:t xml:space="preserve"> </w:t>
      </w:r>
      <w:r>
        <w:rPr>
          <w:sz w:val="24"/>
        </w:rPr>
        <w:t>с элементами</w:t>
      </w:r>
      <w:r>
        <w:rPr>
          <w:spacing w:val="60"/>
          <w:sz w:val="24"/>
        </w:rPr>
        <w:t xml:space="preserve"> </w:t>
      </w:r>
      <w:r>
        <w:rPr>
          <w:sz w:val="24"/>
        </w:rPr>
        <w:t>костюмов</w:t>
      </w:r>
      <w:r>
        <w:rPr>
          <w:spacing w:val="60"/>
          <w:sz w:val="24"/>
        </w:rPr>
        <w:t xml:space="preserve"> </w:t>
      </w:r>
      <w:r>
        <w:rPr>
          <w:sz w:val="24"/>
        </w:rPr>
        <w:t>(шапочки,</w:t>
      </w:r>
      <w:r>
        <w:rPr>
          <w:spacing w:val="60"/>
          <w:sz w:val="24"/>
        </w:rPr>
        <w:t xml:space="preserve"> </w:t>
      </w:r>
      <w:r>
        <w:rPr>
          <w:sz w:val="24"/>
        </w:rPr>
        <w:t>воротнички</w:t>
      </w:r>
      <w:r>
        <w:rPr>
          <w:spacing w:val="60"/>
          <w:sz w:val="24"/>
        </w:rPr>
        <w:t xml:space="preserve"> </w:t>
      </w:r>
      <w:r>
        <w:rPr>
          <w:sz w:val="24"/>
        </w:rPr>
        <w:t>и т.д.)</w:t>
      </w:r>
      <w:r>
        <w:rPr>
          <w:spacing w:val="1"/>
          <w:sz w:val="24"/>
        </w:rPr>
        <w:t xml:space="preserve"> </w:t>
      </w:r>
      <w:r>
        <w:rPr>
          <w:sz w:val="24"/>
        </w:rPr>
        <w:t>и атрибутами как внешними символами роли.</w:t>
      </w:r>
    </w:p>
    <w:p w14:paraId="0906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0A060000">
      <w:pPr>
        <w:pStyle w:val="Style_8"/>
        <w:ind w:firstLine="709" w:left="0"/>
        <w:rPr>
          <w:sz w:val="24"/>
        </w:rPr>
      </w:pPr>
      <w:r>
        <w:rPr>
          <w:sz w:val="24"/>
        </w:rPr>
        <w:t>Педагог создает эмоционально-положительный климат в группе и ДОО, для обеспечения у</w:t>
      </w:r>
      <w:r>
        <w:rPr>
          <w:spacing w:val="1"/>
          <w:sz w:val="24"/>
        </w:rPr>
        <w:t xml:space="preserve"> </w:t>
      </w:r>
      <w:r>
        <w:rPr>
          <w:sz w:val="24"/>
        </w:rPr>
        <w:t>детей чувства комфортности, уюта и защищенности; формирует у детей умение самостоятельной</w:t>
      </w:r>
      <w:r>
        <w:rPr>
          <w:spacing w:val="1"/>
          <w:sz w:val="24"/>
        </w:rPr>
        <w:t xml:space="preserve"> </w:t>
      </w:r>
      <w:r>
        <w:rPr>
          <w:sz w:val="24"/>
        </w:rPr>
        <w:t>работы детей с художественными материалами. Привлекает детей к посильному участию в играх с</w:t>
      </w:r>
      <w:r>
        <w:rPr>
          <w:spacing w:val="-57"/>
          <w:sz w:val="24"/>
        </w:rPr>
        <w:t xml:space="preserve"> </w:t>
      </w:r>
      <w:r>
        <w:rPr>
          <w:sz w:val="24"/>
        </w:rPr>
        <w:t>пением</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z w:val="24"/>
        </w:rPr>
        <w:t>мишкой»,</w:t>
      </w:r>
      <w:r>
        <w:rPr>
          <w:spacing w:val="1"/>
          <w:sz w:val="24"/>
        </w:rPr>
        <w:t xml:space="preserve"> </w:t>
      </w:r>
      <w:r>
        <w:rPr>
          <w:sz w:val="24"/>
        </w:rPr>
        <w:t>муз.</w:t>
      </w:r>
      <w:r>
        <w:rPr>
          <w:spacing w:val="1"/>
          <w:sz w:val="24"/>
        </w:rPr>
        <w:t xml:space="preserve"> </w:t>
      </w:r>
      <w:r>
        <w:rPr>
          <w:sz w:val="24"/>
        </w:rPr>
        <w:t>Г.</w:t>
      </w:r>
      <w:r>
        <w:rPr>
          <w:spacing w:val="1"/>
          <w:sz w:val="24"/>
        </w:rPr>
        <w:t xml:space="preserve"> </w:t>
      </w:r>
      <w:r>
        <w:rPr>
          <w:sz w:val="24"/>
        </w:rPr>
        <w:t>Финаровского, «Кошка»,</w:t>
      </w:r>
      <w:r>
        <w:rPr>
          <w:spacing w:val="1"/>
          <w:sz w:val="24"/>
        </w:rPr>
        <w:t xml:space="preserve"> </w:t>
      </w:r>
      <w:r>
        <w:rPr>
          <w:sz w:val="24"/>
        </w:rPr>
        <w:t>муз.</w:t>
      </w:r>
      <w:r>
        <w:rPr>
          <w:spacing w:val="1"/>
          <w:sz w:val="24"/>
        </w:rPr>
        <w:t xml:space="preserve"> </w:t>
      </w:r>
      <w:r>
        <w:rPr>
          <w:sz w:val="24"/>
        </w:rPr>
        <w:t>Ан.</w:t>
      </w:r>
      <w:r>
        <w:rPr>
          <w:spacing w:val="1"/>
          <w:sz w:val="24"/>
        </w:rPr>
        <w:t xml:space="preserve"> </w:t>
      </w:r>
      <w:r>
        <w:rPr>
          <w:sz w:val="24"/>
        </w:rPr>
        <w:t>Александрова,</w:t>
      </w:r>
      <w:r>
        <w:rPr>
          <w:spacing w:val="1"/>
          <w:sz w:val="24"/>
        </w:rPr>
        <w:t xml:space="preserve"> </w:t>
      </w:r>
      <w:r>
        <w:rPr>
          <w:sz w:val="24"/>
        </w:rPr>
        <w:t>сл.</w:t>
      </w:r>
      <w:r>
        <w:rPr>
          <w:spacing w:val="1"/>
          <w:sz w:val="24"/>
        </w:rPr>
        <w:t xml:space="preserve"> </w:t>
      </w:r>
      <w:r>
        <w:rPr>
          <w:sz w:val="24"/>
        </w:rPr>
        <w:t>Н.</w:t>
      </w:r>
      <w:r>
        <w:rPr>
          <w:spacing w:val="1"/>
          <w:sz w:val="24"/>
        </w:rPr>
        <w:t xml:space="preserve"> </w:t>
      </w:r>
      <w:r>
        <w:rPr>
          <w:sz w:val="24"/>
        </w:rPr>
        <w:t>Френкель;</w:t>
      </w:r>
      <w:r>
        <w:rPr>
          <w:spacing w:val="54"/>
          <w:sz w:val="24"/>
        </w:rPr>
        <w:t xml:space="preserve"> </w:t>
      </w:r>
      <w:r>
        <w:rPr>
          <w:sz w:val="24"/>
        </w:rPr>
        <w:t>«Кто</w:t>
      </w:r>
      <w:r>
        <w:rPr>
          <w:spacing w:val="58"/>
          <w:sz w:val="24"/>
        </w:rPr>
        <w:t xml:space="preserve"> </w:t>
      </w:r>
      <w:r>
        <w:rPr>
          <w:sz w:val="24"/>
        </w:rPr>
        <w:t>у</w:t>
      </w:r>
      <w:r>
        <w:rPr>
          <w:spacing w:val="47"/>
          <w:sz w:val="24"/>
        </w:rPr>
        <w:t xml:space="preserve"> </w:t>
      </w:r>
      <w:r>
        <w:rPr>
          <w:sz w:val="24"/>
        </w:rPr>
        <w:t>нас</w:t>
      </w:r>
      <w:r>
        <w:rPr>
          <w:spacing w:val="54"/>
          <w:sz w:val="24"/>
        </w:rPr>
        <w:t xml:space="preserve"> </w:t>
      </w:r>
      <w:r>
        <w:rPr>
          <w:sz w:val="24"/>
        </w:rPr>
        <w:t>хороший?»</w:t>
      </w:r>
      <w:r>
        <w:rPr>
          <w:spacing w:val="45"/>
          <w:sz w:val="24"/>
        </w:rPr>
        <w:t xml:space="preserve"> </w:t>
      </w:r>
      <w:r>
        <w:rPr>
          <w:sz w:val="24"/>
        </w:rPr>
        <w:t>и</w:t>
      </w:r>
      <w:r>
        <w:rPr>
          <w:spacing w:val="52"/>
          <w:sz w:val="24"/>
        </w:rPr>
        <w:t xml:space="preserve"> </w:t>
      </w:r>
      <w:r>
        <w:rPr>
          <w:sz w:val="24"/>
        </w:rPr>
        <w:t>др.),</w:t>
      </w:r>
      <w:r>
        <w:rPr>
          <w:spacing w:val="52"/>
          <w:sz w:val="24"/>
        </w:rPr>
        <w:t xml:space="preserve"> </w:t>
      </w:r>
      <w:r>
        <w:rPr>
          <w:sz w:val="24"/>
        </w:rPr>
        <w:t>театрализованных</w:t>
      </w:r>
      <w:r>
        <w:rPr>
          <w:spacing w:val="54"/>
          <w:sz w:val="24"/>
        </w:rPr>
        <w:t xml:space="preserve"> </w:t>
      </w:r>
      <w:r>
        <w:rPr>
          <w:sz w:val="24"/>
        </w:rPr>
        <w:t>представлениях</w:t>
      </w:r>
      <w:r>
        <w:rPr>
          <w:spacing w:val="55"/>
          <w:sz w:val="24"/>
        </w:rPr>
        <w:t xml:space="preserve"> </w:t>
      </w:r>
      <w:r>
        <w:rPr>
          <w:sz w:val="24"/>
        </w:rPr>
        <w:t>(кукольный</w:t>
      </w:r>
      <w:r>
        <w:rPr>
          <w:spacing w:val="51"/>
          <w:sz w:val="24"/>
        </w:rPr>
        <w:t xml:space="preserve"> </w:t>
      </w:r>
      <w:r>
        <w:rPr>
          <w:sz w:val="24"/>
        </w:rPr>
        <w:t>театр:</w:t>
      </w:r>
    </w:p>
    <w:p w14:paraId="0B060000">
      <w:pPr>
        <w:pStyle w:val="Style_8"/>
        <w:ind w:firstLine="709" w:left="0"/>
        <w:rPr>
          <w:sz w:val="24"/>
        </w:rPr>
      </w:pPr>
      <w:r>
        <w:rPr>
          <w:sz w:val="24"/>
        </w:rPr>
        <w:t>«Козлик Бубенчик и его друзья», Т. Караманенко; инсценирование рус. нар. сказок: «Веселые</w:t>
      </w:r>
      <w:r>
        <w:rPr>
          <w:spacing w:val="1"/>
          <w:sz w:val="24"/>
        </w:rPr>
        <w:t xml:space="preserve"> </w:t>
      </w:r>
      <w:r>
        <w:rPr>
          <w:sz w:val="24"/>
        </w:rPr>
        <w:t>зайчата», Л. Феоктистова; «Ладушки в гостях у бабушки», «На бабушкином дворе», Л. Исаева и</w:t>
      </w:r>
      <w:r>
        <w:rPr>
          <w:spacing w:val="1"/>
          <w:sz w:val="24"/>
        </w:rPr>
        <w:t xml:space="preserve"> </w:t>
      </w:r>
      <w:r>
        <w:rPr>
          <w:sz w:val="24"/>
        </w:rPr>
        <w:t>др.),</w:t>
      </w:r>
      <w:r>
        <w:rPr>
          <w:spacing w:val="21"/>
          <w:sz w:val="24"/>
        </w:rPr>
        <w:t xml:space="preserve"> </w:t>
      </w:r>
      <w:r>
        <w:rPr>
          <w:sz w:val="24"/>
        </w:rPr>
        <w:t>забавах</w:t>
      </w:r>
      <w:r>
        <w:rPr>
          <w:spacing w:val="25"/>
          <w:sz w:val="24"/>
        </w:rPr>
        <w:t xml:space="preserve"> </w:t>
      </w:r>
      <w:r>
        <w:rPr>
          <w:sz w:val="24"/>
        </w:rPr>
        <w:t>(«Из-за</w:t>
      </w:r>
      <w:r>
        <w:rPr>
          <w:spacing w:val="21"/>
          <w:sz w:val="24"/>
        </w:rPr>
        <w:t xml:space="preserve"> </w:t>
      </w:r>
      <w:r>
        <w:rPr>
          <w:sz w:val="24"/>
        </w:rPr>
        <w:t>леса,</w:t>
      </w:r>
      <w:r>
        <w:rPr>
          <w:spacing w:val="23"/>
          <w:sz w:val="24"/>
        </w:rPr>
        <w:t xml:space="preserve"> </w:t>
      </w:r>
      <w:r>
        <w:rPr>
          <w:sz w:val="24"/>
        </w:rPr>
        <w:t>из-за</w:t>
      </w:r>
      <w:r>
        <w:rPr>
          <w:spacing w:val="21"/>
          <w:sz w:val="24"/>
        </w:rPr>
        <w:t xml:space="preserve"> </w:t>
      </w:r>
      <w:r>
        <w:rPr>
          <w:sz w:val="24"/>
        </w:rPr>
        <w:t>гор»,</w:t>
      </w:r>
      <w:r>
        <w:rPr>
          <w:spacing w:val="23"/>
          <w:sz w:val="24"/>
        </w:rPr>
        <w:t xml:space="preserve"> </w:t>
      </w:r>
      <w:r>
        <w:rPr>
          <w:sz w:val="24"/>
        </w:rPr>
        <w:t>Т.</w:t>
      </w:r>
      <w:r>
        <w:rPr>
          <w:spacing w:val="23"/>
          <w:sz w:val="24"/>
        </w:rPr>
        <w:t xml:space="preserve"> </w:t>
      </w:r>
      <w:r>
        <w:rPr>
          <w:sz w:val="24"/>
        </w:rPr>
        <w:t>Казакова;</w:t>
      </w:r>
      <w:r>
        <w:rPr>
          <w:spacing w:val="27"/>
          <w:sz w:val="24"/>
        </w:rPr>
        <w:t xml:space="preserve"> </w:t>
      </w:r>
      <w:r>
        <w:rPr>
          <w:sz w:val="24"/>
        </w:rPr>
        <w:t>«Лягушка»,</w:t>
      </w:r>
      <w:r>
        <w:rPr>
          <w:spacing w:val="25"/>
          <w:sz w:val="24"/>
        </w:rPr>
        <w:t xml:space="preserve"> </w:t>
      </w:r>
      <w:r>
        <w:rPr>
          <w:sz w:val="24"/>
        </w:rPr>
        <w:t>рус.</w:t>
      </w:r>
      <w:r>
        <w:rPr>
          <w:spacing w:val="22"/>
          <w:sz w:val="24"/>
        </w:rPr>
        <w:t xml:space="preserve"> </w:t>
      </w:r>
      <w:r>
        <w:rPr>
          <w:sz w:val="24"/>
        </w:rPr>
        <w:t>нар.</w:t>
      </w:r>
      <w:r>
        <w:rPr>
          <w:spacing w:val="23"/>
          <w:sz w:val="24"/>
        </w:rPr>
        <w:t xml:space="preserve"> </w:t>
      </w:r>
      <w:r>
        <w:rPr>
          <w:sz w:val="24"/>
        </w:rPr>
        <w:t>песня,</w:t>
      </w:r>
      <w:r>
        <w:rPr>
          <w:spacing w:val="22"/>
          <w:sz w:val="24"/>
        </w:rPr>
        <w:t xml:space="preserve"> </w:t>
      </w:r>
      <w:r>
        <w:rPr>
          <w:sz w:val="24"/>
        </w:rPr>
        <w:t>обр.</w:t>
      </w:r>
      <w:r>
        <w:rPr>
          <w:spacing w:val="23"/>
          <w:sz w:val="24"/>
        </w:rPr>
        <w:t xml:space="preserve"> </w:t>
      </w:r>
      <w:r>
        <w:rPr>
          <w:sz w:val="24"/>
        </w:rPr>
        <w:t>Ю.</w:t>
      </w:r>
      <w:r>
        <w:rPr>
          <w:spacing w:val="21"/>
          <w:sz w:val="24"/>
        </w:rPr>
        <w:t xml:space="preserve"> </w:t>
      </w:r>
      <w:r>
        <w:rPr>
          <w:sz w:val="24"/>
        </w:rPr>
        <w:t>Слонова;</w:t>
      </w:r>
    </w:p>
    <w:p w14:paraId="0C060000">
      <w:pPr>
        <w:pStyle w:val="Style_8"/>
        <w:ind w:firstLine="709" w:left="0"/>
        <w:rPr>
          <w:sz w:val="24"/>
        </w:rPr>
      </w:pPr>
      <w:r>
        <w:rPr>
          <w:sz w:val="24"/>
        </w:rPr>
        <w:t>«Котик</w:t>
      </w:r>
      <w:r>
        <w:rPr>
          <w:spacing w:val="91"/>
          <w:sz w:val="24"/>
        </w:rPr>
        <w:t xml:space="preserve"> </w:t>
      </w:r>
      <w:r>
        <w:rPr>
          <w:sz w:val="24"/>
        </w:rPr>
        <w:t>и</w:t>
      </w:r>
      <w:r>
        <w:rPr>
          <w:spacing w:val="92"/>
          <w:sz w:val="24"/>
        </w:rPr>
        <w:t xml:space="preserve"> </w:t>
      </w:r>
      <w:r>
        <w:rPr>
          <w:sz w:val="24"/>
        </w:rPr>
        <w:t>козлик»,</w:t>
      </w:r>
      <w:r>
        <w:rPr>
          <w:spacing w:val="93"/>
          <w:sz w:val="24"/>
        </w:rPr>
        <w:t xml:space="preserve"> </w:t>
      </w:r>
      <w:r>
        <w:rPr>
          <w:sz w:val="24"/>
        </w:rPr>
        <w:t>муз.</w:t>
      </w:r>
      <w:r>
        <w:rPr>
          <w:spacing w:val="91"/>
          <w:sz w:val="24"/>
        </w:rPr>
        <w:t xml:space="preserve"> </w:t>
      </w:r>
      <w:r>
        <w:rPr>
          <w:sz w:val="24"/>
        </w:rPr>
        <w:t>Ц.</w:t>
      </w:r>
      <w:r>
        <w:rPr>
          <w:spacing w:val="93"/>
          <w:sz w:val="24"/>
        </w:rPr>
        <w:t xml:space="preserve"> </w:t>
      </w:r>
      <w:r>
        <w:rPr>
          <w:sz w:val="24"/>
        </w:rPr>
        <w:t>Кюи.),</w:t>
      </w:r>
      <w:r>
        <w:rPr>
          <w:spacing w:val="91"/>
          <w:sz w:val="24"/>
        </w:rPr>
        <w:t xml:space="preserve"> </w:t>
      </w:r>
      <w:r>
        <w:rPr>
          <w:sz w:val="24"/>
        </w:rPr>
        <w:t>развлечениях</w:t>
      </w:r>
      <w:r>
        <w:rPr>
          <w:spacing w:val="93"/>
          <w:sz w:val="24"/>
        </w:rPr>
        <w:t xml:space="preserve"> </w:t>
      </w:r>
      <w:r>
        <w:rPr>
          <w:sz w:val="24"/>
        </w:rPr>
        <w:t>(тематических:</w:t>
      </w:r>
      <w:r>
        <w:rPr>
          <w:spacing w:val="94"/>
          <w:sz w:val="24"/>
        </w:rPr>
        <w:t xml:space="preserve"> </w:t>
      </w:r>
      <w:r>
        <w:rPr>
          <w:sz w:val="24"/>
        </w:rPr>
        <w:t>«Мои</w:t>
      </w:r>
      <w:r>
        <w:rPr>
          <w:spacing w:val="92"/>
          <w:sz w:val="24"/>
        </w:rPr>
        <w:t xml:space="preserve"> </w:t>
      </w:r>
      <w:r>
        <w:rPr>
          <w:sz w:val="24"/>
        </w:rPr>
        <w:t>любимые</w:t>
      </w:r>
      <w:r>
        <w:rPr>
          <w:spacing w:val="92"/>
          <w:sz w:val="24"/>
        </w:rPr>
        <w:t xml:space="preserve"> </w:t>
      </w:r>
      <w:r>
        <w:rPr>
          <w:sz w:val="24"/>
        </w:rPr>
        <w:t>игрушки»,</w:t>
      </w:r>
    </w:p>
    <w:p w14:paraId="0D060000">
      <w:pPr>
        <w:pStyle w:val="Style_8"/>
        <w:ind w:firstLine="709" w:left="0"/>
        <w:rPr>
          <w:sz w:val="24"/>
        </w:rPr>
      </w:pPr>
      <w:r>
        <w:rPr>
          <w:sz w:val="24"/>
        </w:rPr>
        <w:t>«Зайчата в лесу», «Игры-забавы», «Зимняя сказка» и др.; спортивные: «Мы смелые и умелые») и</w:t>
      </w:r>
      <w:r>
        <w:rPr>
          <w:spacing w:val="1"/>
          <w:sz w:val="24"/>
        </w:rPr>
        <w:t xml:space="preserve"> </w:t>
      </w:r>
      <w:r>
        <w:rPr>
          <w:sz w:val="24"/>
        </w:rPr>
        <w:t>праздниках («Осенины»,</w:t>
      </w:r>
      <w:r>
        <w:rPr>
          <w:spacing w:val="1"/>
          <w:sz w:val="24"/>
        </w:rPr>
        <w:t xml:space="preserve"> </w:t>
      </w:r>
      <w:r>
        <w:rPr>
          <w:sz w:val="24"/>
        </w:rPr>
        <w:t>«Листопад»,</w:t>
      </w:r>
      <w:r>
        <w:rPr>
          <w:spacing w:val="1"/>
          <w:sz w:val="24"/>
        </w:rPr>
        <w:t xml:space="preserve"> </w:t>
      </w:r>
      <w:r>
        <w:rPr>
          <w:sz w:val="24"/>
        </w:rPr>
        <w:t>«Дед</w:t>
      </w:r>
      <w:r>
        <w:rPr>
          <w:spacing w:val="1"/>
          <w:sz w:val="24"/>
        </w:rPr>
        <w:t xml:space="preserve"> </w:t>
      </w:r>
      <w:r>
        <w:rPr>
          <w:sz w:val="24"/>
        </w:rPr>
        <w:t>Мороз и зайчики»,</w:t>
      </w:r>
      <w:r>
        <w:rPr>
          <w:spacing w:val="1"/>
          <w:sz w:val="24"/>
        </w:rPr>
        <w:t xml:space="preserve"> </w:t>
      </w:r>
      <w:r>
        <w:rPr>
          <w:sz w:val="24"/>
        </w:rPr>
        <w:t>«Солнышко-ведрышко» и др.).</w:t>
      </w:r>
      <w:r>
        <w:rPr>
          <w:spacing w:val="1"/>
          <w:sz w:val="24"/>
        </w:rPr>
        <w:t xml:space="preserve"> </w:t>
      </w:r>
      <w:r>
        <w:rPr>
          <w:sz w:val="24"/>
        </w:rPr>
        <w:t>Развивает умение следить за действиями игрушек, сказочных героев, адекватно реагировать на</w:t>
      </w:r>
      <w:r>
        <w:rPr>
          <w:spacing w:val="1"/>
          <w:sz w:val="24"/>
        </w:rPr>
        <w:t xml:space="preserve"> </w:t>
      </w:r>
      <w:r>
        <w:rPr>
          <w:sz w:val="24"/>
        </w:rPr>
        <w:t>них.</w:t>
      </w:r>
      <w:r>
        <w:rPr>
          <w:spacing w:val="-1"/>
          <w:sz w:val="24"/>
        </w:rPr>
        <w:t xml:space="preserve"> </w:t>
      </w:r>
      <w:r>
        <w:rPr>
          <w:sz w:val="24"/>
        </w:rPr>
        <w:t>Формирует</w:t>
      </w:r>
      <w:r>
        <w:rPr>
          <w:spacing w:val="-1"/>
          <w:sz w:val="24"/>
        </w:rPr>
        <w:t xml:space="preserve"> </w:t>
      </w:r>
      <w:r>
        <w:rPr>
          <w:sz w:val="24"/>
        </w:rPr>
        <w:t>навык</w:t>
      </w:r>
      <w:r>
        <w:rPr>
          <w:spacing w:val="2"/>
          <w:sz w:val="24"/>
        </w:rPr>
        <w:t xml:space="preserve"> </w:t>
      </w:r>
      <w:r>
        <w:rPr>
          <w:sz w:val="24"/>
        </w:rPr>
        <w:t>перевоплощения</w:t>
      </w:r>
      <w:r>
        <w:rPr>
          <w:spacing w:val="-1"/>
          <w:sz w:val="24"/>
        </w:rPr>
        <w:t xml:space="preserve"> </w:t>
      </w:r>
      <w:r>
        <w:rPr>
          <w:sz w:val="24"/>
        </w:rPr>
        <w:t>детей</w:t>
      </w:r>
      <w:r>
        <w:rPr>
          <w:spacing w:val="-2"/>
          <w:sz w:val="24"/>
        </w:rPr>
        <w:t xml:space="preserve"> </w:t>
      </w:r>
      <w:r>
        <w:rPr>
          <w:sz w:val="24"/>
        </w:rPr>
        <w:t>в</w:t>
      </w:r>
      <w:r>
        <w:rPr>
          <w:spacing w:val="-2"/>
          <w:sz w:val="24"/>
        </w:rPr>
        <w:t xml:space="preserve"> </w:t>
      </w:r>
      <w:r>
        <w:rPr>
          <w:sz w:val="24"/>
        </w:rPr>
        <w:t>образы сказочных героев.</w:t>
      </w:r>
    </w:p>
    <w:p w14:paraId="0E060000">
      <w:pPr>
        <w:pStyle w:val="Style_10"/>
        <w:ind w:firstLine="709" w:left="0"/>
        <w:rPr>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3</w:t>
      </w:r>
      <w:r>
        <w:rPr>
          <w:spacing w:val="-1"/>
          <w:sz w:val="24"/>
        </w:rPr>
        <w:t xml:space="preserve"> </w:t>
      </w:r>
      <w:r>
        <w:rPr>
          <w:sz w:val="24"/>
        </w:rPr>
        <w:t>года</w:t>
      </w:r>
      <w:r>
        <w:rPr>
          <w:spacing w:val="-2"/>
          <w:sz w:val="24"/>
        </w:rPr>
        <w:t xml:space="preserve"> </w:t>
      </w:r>
      <w:r>
        <w:rPr>
          <w:sz w:val="24"/>
        </w:rPr>
        <w:t>жизни</w:t>
      </w:r>
      <w:r>
        <w:rPr>
          <w:spacing w:val="-2"/>
          <w:sz w:val="24"/>
        </w:rPr>
        <w:t xml:space="preserve"> </w:t>
      </w:r>
      <w:r>
        <w:rPr>
          <w:sz w:val="24"/>
        </w:rPr>
        <w:t>ребенок:</w:t>
      </w:r>
    </w:p>
    <w:p w14:paraId="0F060000">
      <w:pPr>
        <w:pStyle w:val="Style_8"/>
        <w:ind w:firstLine="709" w:left="0"/>
        <w:rPr>
          <w:sz w:val="24"/>
        </w:rPr>
      </w:pPr>
      <w:r>
        <w:rPr>
          <w:i w:val="1"/>
          <w:sz w:val="24"/>
        </w:rPr>
        <w:t xml:space="preserve">В приобщении к искусству: </w:t>
      </w:r>
      <w:r>
        <w:rPr>
          <w:sz w:val="24"/>
        </w:rPr>
        <w:t>любит смотреть, слушать и испытывать радость в процессе</w:t>
      </w:r>
      <w:r>
        <w:rPr>
          <w:spacing w:val="1"/>
          <w:sz w:val="24"/>
        </w:rPr>
        <w:t xml:space="preserve"> </w:t>
      </w:r>
      <w:r>
        <w:rPr>
          <w:sz w:val="24"/>
        </w:rPr>
        <w:t>ознакомления с произведениями музыкального, изобразительного искусства, природой. Проявляет</w:t>
      </w:r>
      <w:r>
        <w:rPr>
          <w:spacing w:val="-57"/>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доступное</w:t>
      </w:r>
      <w:r>
        <w:rPr>
          <w:spacing w:val="1"/>
          <w:sz w:val="24"/>
        </w:rPr>
        <w:t xml:space="preserve"> </w:t>
      </w:r>
      <w:r>
        <w:rPr>
          <w:sz w:val="24"/>
        </w:rPr>
        <w:t>понимание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интерес</w:t>
      </w:r>
      <w:r>
        <w:rPr>
          <w:spacing w:val="60"/>
          <w:sz w:val="24"/>
        </w:rPr>
        <w:t xml:space="preserve"> </w:t>
      </w:r>
      <w:r>
        <w:rPr>
          <w:sz w:val="24"/>
        </w:rPr>
        <w:t>к</w:t>
      </w:r>
      <w:r>
        <w:rPr>
          <w:spacing w:val="1"/>
          <w:sz w:val="24"/>
        </w:rPr>
        <w:t xml:space="preserve"> </w:t>
      </w:r>
      <w:r>
        <w:rPr>
          <w:sz w:val="24"/>
        </w:rPr>
        <w:t>музыке,</w:t>
      </w:r>
      <w:r>
        <w:rPr>
          <w:spacing w:val="-1"/>
          <w:sz w:val="24"/>
        </w:rPr>
        <w:t xml:space="preserve"> </w:t>
      </w:r>
      <w:r>
        <w:rPr>
          <w:sz w:val="24"/>
        </w:rPr>
        <w:t>изобразительному</w:t>
      </w:r>
      <w:r>
        <w:rPr>
          <w:spacing w:val="-5"/>
          <w:sz w:val="24"/>
        </w:rPr>
        <w:t xml:space="preserve"> </w:t>
      </w:r>
      <w:r>
        <w:rPr>
          <w:sz w:val="24"/>
        </w:rPr>
        <w:t>искусству;</w:t>
      </w:r>
    </w:p>
    <w:p w14:paraId="10060000">
      <w:pPr>
        <w:pStyle w:val="Style_8"/>
        <w:ind w:firstLine="709" w:left="0"/>
        <w:rPr>
          <w:sz w:val="24"/>
        </w:rPr>
      </w:pPr>
      <w:r>
        <w:rPr>
          <w:i w:val="1"/>
          <w:sz w:val="24"/>
        </w:rPr>
        <w:t>В</w:t>
      </w:r>
      <w:r>
        <w:rPr>
          <w:i w:val="1"/>
          <w:spacing w:val="1"/>
          <w:sz w:val="24"/>
        </w:rPr>
        <w:t xml:space="preserve"> </w:t>
      </w:r>
      <w:r>
        <w:rPr>
          <w:i w:val="1"/>
          <w:sz w:val="24"/>
        </w:rPr>
        <w:t>изобразительной</w:t>
      </w:r>
      <w:r>
        <w:rPr>
          <w:i w:val="1"/>
          <w:spacing w:val="1"/>
          <w:sz w:val="24"/>
        </w:rPr>
        <w:t xml:space="preserve"> </w:t>
      </w:r>
      <w:r>
        <w:rPr>
          <w:i w:val="1"/>
          <w:sz w:val="24"/>
        </w:rPr>
        <w:t>деятельности:</w:t>
      </w:r>
      <w:r>
        <w:rPr>
          <w:i w:val="1"/>
          <w:spacing w:val="1"/>
          <w:sz w:val="24"/>
        </w:rPr>
        <w:t xml:space="preserve"> </w:t>
      </w:r>
      <w:r>
        <w:rPr>
          <w:sz w:val="24"/>
        </w:rPr>
        <w:t>любит</w:t>
      </w:r>
      <w:r>
        <w:rPr>
          <w:spacing w:val="1"/>
          <w:sz w:val="24"/>
        </w:rPr>
        <w:t xml:space="preserve"> </w:t>
      </w:r>
      <w:r>
        <w:rPr>
          <w:sz w:val="24"/>
        </w:rPr>
        <w:t>заниматься</w:t>
      </w:r>
      <w:r>
        <w:rPr>
          <w:spacing w:val="1"/>
          <w:sz w:val="24"/>
        </w:rPr>
        <w:t xml:space="preserve"> </w:t>
      </w:r>
      <w:r>
        <w:rPr>
          <w:sz w:val="24"/>
        </w:rPr>
        <w:t>изобразительной</w:t>
      </w:r>
      <w:r>
        <w:rPr>
          <w:spacing w:val="1"/>
          <w:sz w:val="24"/>
        </w:rPr>
        <w:t xml:space="preserve"> </w:t>
      </w:r>
      <w:r>
        <w:rPr>
          <w:sz w:val="24"/>
        </w:rPr>
        <w:t>деятельностью</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знает,</w:t>
      </w:r>
      <w:r>
        <w:rPr>
          <w:spacing w:val="1"/>
          <w:sz w:val="24"/>
        </w:rPr>
        <w:t xml:space="preserve"> </w:t>
      </w:r>
      <w:r>
        <w:rPr>
          <w:sz w:val="24"/>
        </w:rPr>
        <w:t>что</w:t>
      </w:r>
      <w:r>
        <w:rPr>
          <w:spacing w:val="1"/>
          <w:sz w:val="24"/>
        </w:rPr>
        <w:t xml:space="preserve"> </w:t>
      </w:r>
      <w:r>
        <w:rPr>
          <w:sz w:val="24"/>
        </w:rPr>
        <w:t>карандашами,</w:t>
      </w:r>
      <w:r>
        <w:rPr>
          <w:spacing w:val="1"/>
          <w:sz w:val="24"/>
        </w:rPr>
        <w:t xml:space="preserve"> </w:t>
      </w:r>
      <w:r>
        <w:rPr>
          <w:sz w:val="24"/>
        </w:rPr>
        <w:t>фломастерами,</w:t>
      </w:r>
      <w:r>
        <w:rPr>
          <w:spacing w:val="1"/>
          <w:sz w:val="24"/>
        </w:rPr>
        <w:t xml:space="preserve"> </w:t>
      </w:r>
      <w:r>
        <w:rPr>
          <w:sz w:val="24"/>
        </w:rPr>
        <w:t>красками</w:t>
      </w:r>
      <w:r>
        <w:rPr>
          <w:spacing w:val="1"/>
          <w:sz w:val="24"/>
        </w:rPr>
        <w:t xml:space="preserve"> </w:t>
      </w:r>
      <w:r>
        <w:rPr>
          <w:sz w:val="24"/>
        </w:rPr>
        <w:t>и</w:t>
      </w:r>
      <w:r>
        <w:rPr>
          <w:spacing w:val="1"/>
          <w:sz w:val="24"/>
        </w:rPr>
        <w:t xml:space="preserve"> </w:t>
      </w:r>
      <w:r>
        <w:rPr>
          <w:sz w:val="24"/>
        </w:rPr>
        <w:t>кистью</w:t>
      </w:r>
      <w:r>
        <w:rPr>
          <w:spacing w:val="1"/>
          <w:sz w:val="24"/>
        </w:rPr>
        <w:t xml:space="preserve"> </w:t>
      </w:r>
      <w:r>
        <w:rPr>
          <w:sz w:val="24"/>
        </w:rPr>
        <w:t>можно</w:t>
      </w:r>
      <w:r>
        <w:rPr>
          <w:spacing w:val="1"/>
          <w:sz w:val="24"/>
        </w:rPr>
        <w:t xml:space="preserve"> </w:t>
      </w:r>
      <w:r>
        <w:rPr>
          <w:sz w:val="24"/>
        </w:rPr>
        <w:t>рисовать; различает красный, синий, зеленый, желтый, белый, черный цвета; в совместной со</w:t>
      </w:r>
      <w:r>
        <w:rPr>
          <w:spacing w:val="1"/>
          <w:sz w:val="24"/>
        </w:rPr>
        <w:t xml:space="preserve"> </w:t>
      </w:r>
      <w:r>
        <w:rPr>
          <w:sz w:val="24"/>
        </w:rPr>
        <w:t>взрослым деятельности создает простые изображения; самостоятельно оставляют след карандаша</w:t>
      </w:r>
      <w:r>
        <w:rPr>
          <w:spacing w:val="1"/>
          <w:sz w:val="24"/>
        </w:rPr>
        <w:t xml:space="preserve"> </w:t>
      </w:r>
      <w:r>
        <w:rPr>
          <w:sz w:val="24"/>
        </w:rPr>
        <w:t>(краски)</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создает</w:t>
      </w:r>
      <w:r>
        <w:rPr>
          <w:spacing w:val="1"/>
          <w:sz w:val="24"/>
        </w:rPr>
        <w:t xml:space="preserve"> </w:t>
      </w:r>
      <w:r>
        <w:rPr>
          <w:sz w:val="24"/>
        </w:rPr>
        <w:t>простые</w:t>
      </w:r>
      <w:r>
        <w:rPr>
          <w:spacing w:val="1"/>
          <w:sz w:val="24"/>
        </w:rPr>
        <w:t xml:space="preserve"> </w:t>
      </w:r>
      <w:r>
        <w:rPr>
          <w:sz w:val="24"/>
        </w:rPr>
        <w:t>изображения</w:t>
      </w:r>
      <w:r>
        <w:rPr>
          <w:spacing w:val="1"/>
          <w:sz w:val="24"/>
        </w:rPr>
        <w:t xml:space="preserve"> </w:t>
      </w:r>
      <w:r>
        <w:rPr>
          <w:sz w:val="24"/>
        </w:rPr>
        <w:t>(формы,</w:t>
      </w:r>
      <w:r>
        <w:rPr>
          <w:spacing w:val="1"/>
          <w:sz w:val="24"/>
        </w:rPr>
        <w:t xml:space="preserve"> </w:t>
      </w:r>
      <w:r>
        <w:rPr>
          <w:sz w:val="24"/>
        </w:rPr>
        <w:t>линии,</w:t>
      </w:r>
      <w:r>
        <w:rPr>
          <w:spacing w:val="1"/>
          <w:sz w:val="24"/>
        </w:rPr>
        <w:t xml:space="preserve"> </w:t>
      </w:r>
      <w:r>
        <w:rPr>
          <w:sz w:val="24"/>
        </w:rPr>
        <w:t>штрихи),</w:t>
      </w:r>
      <w:r>
        <w:rPr>
          <w:spacing w:val="1"/>
          <w:sz w:val="24"/>
        </w:rPr>
        <w:t xml:space="preserve"> </w:t>
      </w:r>
      <w:r>
        <w:rPr>
          <w:sz w:val="24"/>
        </w:rPr>
        <w:t>радуется</w:t>
      </w:r>
      <w:r>
        <w:rPr>
          <w:spacing w:val="1"/>
          <w:sz w:val="24"/>
        </w:rPr>
        <w:t xml:space="preserve"> </w:t>
      </w:r>
      <w:r>
        <w:rPr>
          <w:sz w:val="24"/>
        </w:rPr>
        <w:t>своим</w:t>
      </w:r>
      <w:r>
        <w:rPr>
          <w:spacing w:val="1"/>
          <w:sz w:val="24"/>
        </w:rPr>
        <w:t xml:space="preserve"> </w:t>
      </w:r>
      <w:r>
        <w:rPr>
          <w:sz w:val="24"/>
        </w:rPr>
        <w:t>рисункам; называет то, что на них изображено; знает, что из глины можно лепить, что она мягкая;</w:t>
      </w:r>
      <w:r>
        <w:rPr>
          <w:spacing w:val="1"/>
          <w:sz w:val="24"/>
        </w:rPr>
        <w:t xml:space="preserve"> </w:t>
      </w:r>
      <w:r>
        <w:rPr>
          <w:sz w:val="24"/>
        </w:rPr>
        <w:t>раскатывает комок глины прямыми и круговыми движениями кистей рук, отламывает от большого</w:t>
      </w:r>
      <w:r>
        <w:rPr>
          <w:spacing w:val="-57"/>
          <w:sz w:val="24"/>
        </w:rPr>
        <w:t xml:space="preserve"> </w:t>
      </w:r>
      <w:r>
        <w:rPr>
          <w:sz w:val="24"/>
        </w:rPr>
        <w:t>комка</w:t>
      </w:r>
      <w:r>
        <w:rPr>
          <w:spacing w:val="1"/>
          <w:sz w:val="24"/>
        </w:rPr>
        <w:t xml:space="preserve"> </w:t>
      </w:r>
      <w:r>
        <w:rPr>
          <w:sz w:val="24"/>
        </w:rPr>
        <w:t>маленькие</w:t>
      </w:r>
      <w:r>
        <w:rPr>
          <w:spacing w:val="1"/>
          <w:sz w:val="24"/>
        </w:rPr>
        <w:t xml:space="preserve"> </w:t>
      </w:r>
      <w:r>
        <w:rPr>
          <w:sz w:val="24"/>
        </w:rPr>
        <w:t>комочки,</w:t>
      </w:r>
      <w:r>
        <w:rPr>
          <w:spacing w:val="1"/>
          <w:sz w:val="24"/>
        </w:rPr>
        <w:t xml:space="preserve"> </w:t>
      </w:r>
      <w:r>
        <w:rPr>
          <w:sz w:val="24"/>
        </w:rPr>
        <w:t>сплющивает</w:t>
      </w:r>
      <w:r>
        <w:rPr>
          <w:spacing w:val="1"/>
          <w:sz w:val="24"/>
        </w:rPr>
        <w:t xml:space="preserve"> </w:t>
      </w:r>
      <w:r>
        <w:rPr>
          <w:sz w:val="24"/>
        </w:rPr>
        <w:t>их</w:t>
      </w:r>
      <w:r>
        <w:rPr>
          <w:spacing w:val="1"/>
          <w:sz w:val="24"/>
        </w:rPr>
        <w:t xml:space="preserve"> </w:t>
      </w:r>
      <w:r>
        <w:rPr>
          <w:sz w:val="24"/>
        </w:rPr>
        <w:t>ладонями;</w:t>
      </w:r>
      <w:r>
        <w:rPr>
          <w:spacing w:val="1"/>
          <w:sz w:val="24"/>
        </w:rPr>
        <w:t xml:space="preserve"> </w:t>
      </w:r>
      <w:r>
        <w:rPr>
          <w:sz w:val="24"/>
        </w:rPr>
        <w:t>соединяет</w:t>
      </w:r>
      <w:r>
        <w:rPr>
          <w:spacing w:val="1"/>
          <w:sz w:val="24"/>
        </w:rPr>
        <w:t xml:space="preserve"> </w:t>
      </w:r>
      <w:r>
        <w:rPr>
          <w:sz w:val="24"/>
        </w:rPr>
        <w:t>концы</w:t>
      </w:r>
      <w:r>
        <w:rPr>
          <w:spacing w:val="1"/>
          <w:sz w:val="24"/>
        </w:rPr>
        <w:t xml:space="preserve"> </w:t>
      </w:r>
      <w:r>
        <w:rPr>
          <w:sz w:val="24"/>
        </w:rPr>
        <w:t>раскатанной</w:t>
      </w:r>
      <w:r>
        <w:rPr>
          <w:spacing w:val="1"/>
          <w:sz w:val="24"/>
        </w:rPr>
        <w:t xml:space="preserve"> </w:t>
      </w:r>
      <w:r>
        <w:rPr>
          <w:sz w:val="24"/>
        </w:rPr>
        <w:t>палочки,</w:t>
      </w:r>
      <w:r>
        <w:rPr>
          <w:spacing w:val="1"/>
          <w:sz w:val="24"/>
        </w:rPr>
        <w:t xml:space="preserve"> </w:t>
      </w:r>
      <w:r>
        <w:rPr>
          <w:sz w:val="24"/>
        </w:rPr>
        <w:t>плотно прижимая их друг к другу; лепит несложные предметы; аккуратно пользуется глиной; с</w:t>
      </w:r>
      <w:r>
        <w:rPr>
          <w:spacing w:val="1"/>
          <w:sz w:val="24"/>
        </w:rPr>
        <w:t xml:space="preserve"> </w:t>
      </w:r>
      <w:r>
        <w:rPr>
          <w:sz w:val="24"/>
        </w:rPr>
        <w:t>интересом включается в образовательные ситуации эстетической направленности: рисует, лепит</w:t>
      </w:r>
      <w:r>
        <w:rPr>
          <w:spacing w:val="1"/>
          <w:sz w:val="24"/>
        </w:rPr>
        <w:t xml:space="preserve"> </w:t>
      </w:r>
      <w:r>
        <w:rPr>
          <w:sz w:val="24"/>
        </w:rPr>
        <w:t>или играет с игрушками (народных промыслов);проявляет интерес, внимание, любознательность к</w:t>
      </w:r>
      <w:r>
        <w:rPr>
          <w:spacing w:val="-57"/>
          <w:sz w:val="24"/>
        </w:rPr>
        <w:t xml:space="preserve"> </w:t>
      </w:r>
      <w:r>
        <w:rPr>
          <w:sz w:val="24"/>
        </w:rPr>
        <w:t>эмоциональному</w:t>
      </w:r>
      <w:r>
        <w:rPr>
          <w:spacing w:val="1"/>
          <w:sz w:val="24"/>
        </w:rPr>
        <w:t xml:space="preserve"> </w:t>
      </w:r>
      <w:r>
        <w:rPr>
          <w:sz w:val="24"/>
        </w:rPr>
        <w:t>восприятию</w:t>
      </w:r>
      <w:r>
        <w:rPr>
          <w:spacing w:val="1"/>
          <w:sz w:val="24"/>
        </w:rPr>
        <w:t xml:space="preserve"> </w:t>
      </w:r>
      <w:r>
        <w:rPr>
          <w:sz w:val="24"/>
        </w:rPr>
        <w:t>красоты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ярким</w:t>
      </w:r>
      <w:r>
        <w:rPr>
          <w:spacing w:val="1"/>
          <w:sz w:val="24"/>
        </w:rPr>
        <w:t xml:space="preserve"> </w:t>
      </w:r>
      <w:r>
        <w:rPr>
          <w:sz w:val="24"/>
        </w:rPr>
        <w:t>контрастным</w:t>
      </w:r>
      <w:r>
        <w:rPr>
          <w:spacing w:val="1"/>
          <w:sz w:val="24"/>
        </w:rPr>
        <w:t xml:space="preserve"> </w:t>
      </w:r>
      <w:r>
        <w:rPr>
          <w:sz w:val="24"/>
        </w:rPr>
        <w:t>цветам,</w:t>
      </w:r>
      <w:r>
        <w:rPr>
          <w:spacing w:val="1"/>
          <w:sz w:val="24"/>
        </w:rPr>
        <w:t xml:space="preserve"> </w:t>
      </w:r>
      <w:r>
        <w:rPr>
          <w:sz w:val="24"/>
        </w:rPr>
        <w:t>интересным</w:t>
      </w:r>
      <w:r>
        <w:rPr>
          <w:spacing w:val="-1"/>
          <w:sz w:val="24"/>
        </w:rPr>
        <w:t xml:space="preserve"> </w:t>
      </w:r>
      <w:r>
        <w:rPr>
          <w:sz w:val="24"/>
        </w:rPr>
        <w:t>узорам,</w:t>
      </w:r>
      <w:r>
        <w:rPr>
          <w:spacing w:val="-2"/>
          <w:sz w:val="24"/>
        </w:rPr>
        <w:t xml:space="preserve"> </w:t>
      </w:r>
      <w:r>
        <w:rPr>
          <w:sz w:val="24"/>
        </w:rPr>
        <w:t>нарядным</w:t>
      </w:r>
      <w:r>
        <w:rPr>
          <w:spacing w:val="-4"/>
          <w:sz w:val="24"/>
        </w:rPr>
        <w:t xml:space="preserve"> </w:t>
      </w:r>
      <w:r>
        <w:rPr>
          <w:sz w:val="24"/>
        </w:rPr>
        <w:t>игрушкам;</w:t>
      </w:r>
      <w:r>
        <w:rPr>
          <w:spacing w:val="-1"/>
          <w:sz w:val="24"/>
        </w:rPr>
        <w:t xml:space="preserve"> </w:t>
      </w:r>
      <w:r>
        <w:rPr>
          <w:sz w:val="24"/>
        </w:rPr>
        <w:t>с</w:t>
      </w:r>
      <w:r>
        <w:rPr>
          <w:spacing w:val="-2"/>
          <w:sz w:val="24"/>
        </w:rPr>
        <w:t xml:space="preserve"> </w:t>
      </w:r>
      <w:r>
        <w:rPr>
          <w:sz w:val="24"/>
        </w:rPr>
        <w:t>радостью</w:t>
      </w:r>
      <w:r>
        <w:rPr>
          <w:spacing w:val="-2"/>
          <w:sz w:val="24"/>
        </w:rPr>
        <w:t xml:space="preserve"> </w:t>
      </w:r>
      <w:r>
        <w:rPr>
          <w:sz w:val="24"/>
        </w:rPr>
        <w:t>занимается</w:t>
      </w:r>
      <w:r>
        <w:rPr>
          <w:spacing w:val="-2"/>
          <w:sz w:val="24"/>
        </w:rPr>
        <w:t xml:space="preserve"> </w:t>
      </w:r>
      <w:r>
        <w:rPr>
          <w:sz w:val="24"/>
        </w:rPr>
        <w:t>самостоятельным</w:t>
      </w:r>
      <w:r>
        <w:rPr>
          <w:spacing w:val="-3"/>
          <w:sz w:val="24"/>
        </w:rPr>
        <w:t xml:space="preserve"> </w:t>
      </w:r>
      <w:r>
        <w:rPr>
          <w:sz w:val="24"/>
        </w:rPr>
        <w:t>творчеством.</w:t>
      </w:r>
    </w:p>
    <w:p w14:paraId="11060000">
      <w:pPr>
        <w:pStyle w:val="Style_8"/>
        <w:ind w:firstLine="709" w:left="0"/>
        <w:rPr>
          <w:sz w:val="24"/>
        </w:rPr>
      </w:pPr>
      <w:r>
        <w:rPr>
          <w:i w:val="1"/>
          <w:sz w:val="24"/>
        </w:rPr>
        <w:t xml:space="preserve">В музыкальной деятельности: </w:t>
      </w:r>
      <w:r>
        <w:rPr>
          <w:sz w:val="24"/>
        </w:rPr>
        <w:t>эмоционально откликается на музыку разного характера;</w:t>
      </w:r>
      <w:r>
        <w:rPr>
          <w:spacing w:val="1"/>
          <w:sz w:val="24"/>
        </w:rPr>
        <w:t xml:space="preserve"> </w:t>
      </w:r>
      <w:r>
        <w:rPr>
          <w:sz w:val="24"/>
        </w:rPr>
        <w:t>узнает знакомые мелодии и различает высоту звуков (высокий – низкий); вместе с воспитателем</w:t>
      </w:r>
      <w:r>
        <w:rPr>
          <w:spacing w:val="1"/>
          <w:sz w:val="24"/>
        </w:rPr>
        <w:t xml:space="preserve"> </w:t>
      </w:r>
      <w:r>
        <w:rPr>
          <w:sz w:val="24"/>
        </w:rPr>
        <w:t>подпевает в песне музыкальные фразы; двигается в соответствии с характером музыки, начинает</w:t>
      </w:r>
      <w:r>
        <w:rPr>
          <w:spacing w:val="1"/>
          <w:sz w:val="24"/>
        </w:rPr>
        <w:t xml:space="preserve"> </w:t>
      </w:r>
      <w:r>
        <w:rPr>
          <w:sz w:val="24"/>
        </w:rPr>
        <w:t>движение с первыми звуками музыки; по подражанию и самостоятельно выполняет движения:</w:t>
      </w:r>
      <w:r>
        <w:rPr>
          <w:spacing w:val="1"/>
          <w:sz w:val="24"/>
        </w:rPr>
        <w:t xml:space="preserve"> </w:t>
      </w:r>
      <w:r>
        <w:rPr>
          <w:sz w:val="24"/>
        </w:rPr>
        <w:t>притоптывает</w:t>
      </w:r>
      <w:r>
        <w:rPr>
          <w:spacing w:val="1"/>
          <w:sz w:val="24"/>
        </w:rPr>
        <w:t xml:space="preserve"> </w:t>
      </w:r>
      <w:r>
        <w:rPr>
          <w:sz w:val="24"/>
        </w:rPr>
        <w:t>ногой,</w:t>
      </w:r>
      <w:r>
        <w:rPr>
          <w:spacing w:val="1"/>
          <w:sz w:val="24"/>
        </w:rPr>
        <w:t xml:space="preserve"> </w:t>
      </w:r>
      <w:r>
        <w:rPr>
          <w:sz w:val="24"/>
        </w:rPr>
        <w:t>хлопает</w:t>
      </w:r>
      <w:r>
        <w:rPr>
          <w:spacing w:val="1"/>
          <w:sz w:val="24"/>
        </w:rPr>
        <w:t xml:space="preserve"> </w:t>
      </w:r>
      <w:r>
        <w:rPr>
          <w:sz w:val="24"/>
        </w:rPr>
        <w:t>в</w:t>
      </w:r>
      <w:r>
        <w:rPr>
          <w:spacing w:val="1"/>
          <w:sz w:val="24"/>
        </w:rPr>
        <w:t xml:space="preserve"> </w:t>
      </w:r>
      <w:r>
        <w:rPr>
          <w:sz w:val="24"/>
        </w:rPr>
        <w:t>ладоши,</w:t>
      </w:r>
      <w:r>
        <w:rPr>
          <w:spacing w:val="1"/>
          <w:sz w:val="24"/>
        </w:rPr>
        <w:t xml:space="preserve"> </w:t>
      </w:r>
      <w:r>
        <w:rPr>
          <w:sz w:val="24"/>
        </w:rPr>
        <w:t>поворачивает</w:t>
      </w:r>
      <w:r>
        <w:rPr>
          <w:spacing w:val="1"/>
          <w:sz w:val="24"/>
        </w:rPr>
        <w:t xml:space="preserve"> </w:t>
      </w:r>
      <w:r>
        <w:rPr>
          <w:sz w:val="24"/>
        </w:rPr>
        <w:t>кисти</w:t>
      </w:r>
      <w:r>
        <w:rPr>
          <w:spacing w:val="1"/>
          <w:sz w:val="24"/>
        </w:rPr>
        <w:t xml:space="preserve"> </w:t>
      </w:r>
      <w:r>
        <w:rPr>
          <w:sz w:val="24"/>
        </w:rPr>
        <w:t>рук,</w:t>
      </w:r>
      <w:r>
        <w:rPr>
          <w:spacing w:val="1"/>
          <w:sz w:val="24"/>
        </w:rPr>
        <w:t xml:space="preserve"> </w:t>
      </w:r>
      <w:r>
        <w:rPr>
          <w:sz w:val="24"/>
        </w:rPr>
        <w:t>двигается</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(ходьба,</w:t>
      </w:r>
      <w:r>
        <w:rPr>
          <w:spacing w:val="1"/>
          <w:sz w:val="24"/>
        </w:rPr>
        <w:t xml:space="preserve"> </w:t>
      </w:r>
      <w:r>
        <w:rPr>
          <w:sz w:val="24"/>
        </w:rPr>
        <w:t>кружение,</w:t>
      </w:r>
      <w:r>
        <w:rPr>
          <w:spacing w:val="1"/>
          <w:sz w:val="24"/>
        </w:rPr>
        <w:t xml:space="preserve"> </w:t>
      </w:r>
      <w:r>
        <w:rPr>
          <w:sz w:val="24"/>
        </w:rPr>
        <w:t>раскачивание);</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музыкальной</w:t>
      </w:r>
      <w:r>
        <w:rPr>
          <w:spacing w:val="1"/>
          <w:sz w:val="24"/>
        </w:rPr>
        <w:t xml:space="preserve"> </w:t>
      </w:r>
      <w:r>
        <w:rPr>
          <w:sz w:val="24"/>
        </w:rPr>
        <w:t>игре;</w:t>
      </w:r>
      <w:r>
        <w:rPr>
          <w:spacing w:val="1"/>
          <w:sz w:val="24"/>
        </w:rPr>
        <w:t xml:space="preserve"> </w:t>
      </w:r>
      <w:r>
        <w:rPr>
          <w:sz w:val="24"/>
        </w:rPr>
        <w:t>подыгрывает</w:t>
      </w:r>
      <w:r>
        <w:rPr>
          <w:spacing w:val="1"/>
          <w:sz w:val="24"/>
        </w:rPr>
        <w:t xml:space="preserve"> </w:t>
      </w:r>
      <w:r>
        <w:rPr>
          <w:sz w:val="24"/>
        </w:rPr>
        <w:t>под</w:t>
      </w:r>
      <w:r>
        <w:rPr>
          <w:spacing w:val="1"/>
          <w:sz w:val="24"/>
        </w:rPr>
        <w:t xml:space="preserve"> </w:t>
      </w:r>
      <w:r>
        <w:rPr>
          <w:sz w:val="24"/>
        </w:rPr>
        <w:t>музыку на шумовых инструментах, различает и называет музыкальные инструменты: погремушка,</w:t>
      </w:r>
      <w:r>
        <w:rPr>
          <w:spacing w:val="-57"/>
          <w:sz w:val="24"/>
        </w:rPr>
        <w:t xml:space="preserve"> </w:t>
      </w:r>
      <w:r>
        <w:rPr>
          <w:sz w:val="24"/>
        </w:rPr>
        <w:t>бубен.</w:t>
      </w:r>
    </w:p>
    <w:p w14:paraId="12060000">
      <w:pPr>
        <w:pStyle w:val="Style_8"/>
        <w:ind w:firstLine="709" w:left="0"/>
        <w:rPr>
          <w:sz w:val="24"/>
        </w:rPr>
      </w:pPr>
      <w:r>
        <w:rPr>
          <w:i w:val="1"/>
          <w:sz w:val="24"/>
        </w:rPr>
        <w:t xml:space="preserve">В театрализованной деятельности: </w:t>
      </w:r>
      <w:r>
        <w:rPr>
          <w:sz w:val="24"/>
        </w:rPr>
        <w:t>проявляет интерес к театрализованной деятельности;</w:t>
      </w:r>
      <w:r>
        <w:rPr>
          <w:spacing w:val="1"/>
          <w:sz w:val="24"/>
        </w:rPr>
        <w:t xml:space="preserve"> </w:t>
      </w:r>
      <w:r>
        <w:rPr>
          <w:sz w:val="24"/>
        </w:rPr>
        <w:t>смотрит кукольные спектакли в исполнении педагогов и старших детей; имитирует характерные</w:t>
      </w:r>
      <w:r>
        <w:rPr>
          <w:spacing w:val="1"/>
          <w:sz w:val="24"/>
        </w:rPr>
        <w:t xml:space="preserve"> </w:t>
      </w:r>
      <w:r>
        <w:rPr>
          <w:sz w:val="24"/>
        </w:rPr>
        <w:t>особенности</w:t>
      </w:r>
      <w:r>
        <w:rPr>
          <w:spacing w:val="1"/>
          <w:sz w:val="24"/>
        </w:rPr>
        <w:t xml:space="preserve"> </w:t>
      </w:r>
      <w:r>
        <w:rPr>
          <w:sz w:val="24"/>
        </w:rPr>
        <w:t>персонажей</w:t>
      </w:r>
      <w:r>
        <w:rPr>
          <w:spacing w:val="1"/>
          <w:sz w:val="24"/>
        </w:rPr>
        <w:t xml:space="preserve"> </w:t>
      </w:r>
      <w:r>
        <w:rPr>
          <w:sz w:val="24"/>
        </w:rPr>
        <w:t>(птички,</w:t>
      </w:r>
      <w:r>
        <w:rPr>
          <w:spacing w:val="1"/>
          <w:sz w:val="24"/>
        </w:rPr>
        <w:t xml:space="preserve"> </w:t>
      </w:r>
      <w:r>
        <w:rPr>
          <w:sz w:val="24"/>
        </w:rPr>
        <w:t>зайчики</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манипулирует</w:t>
      </w:r>
      <w:r>
        <w:rPr>
          <w:spacing w:val="1"/>
          <w:sz w:val="24"/>
        </w:rPr>
        <w:t xml:space="preserve"> </w:t>
      </w:r>
      <w:r>
        <w:rPr>
          <w:sz w:val="24"/>
        </w:rPr>
        <w:t>с</w:t>
      </w:r>
      <w:r>
        <w:rPr>
          <w:spacing w:val="1"/>
          <w:sz w:val="24"/>
        </w:rPr>
        <w:t xml:space="preserve"> </w:t>
      </w:r>
      <w:r>
        <w:rPr>
          <w:sz w:val="24"/>
        </w:rPr>
        <w:t>настольными</w:t>
      </w:r>
      <w:r>
        <w:rPr>
          <w:spacing w:val="1"/>
          <w:sz w:val="24"/>
        </w:rPr>
        <w:t xml:space="preserve"> </w:t>
      </w:r>
      <w:r>
        <w:rPr>
          <w:sz w:val="24"/>
        </w:rPr>
        <w:t>куклами;</w:t>
      </w:r>
      <w:r>
        <w:rPr>
          <w:spacing w:val="1"/>
          <w:sz w:val="24"/>
        </w:rPr>
        <w:t xml:space="preserve"> </w:t>
      </w:r>
      <w:r>
        <w:rPr>
          <w:sz w:val="24"/>
        </w:rPr>
        <w:t>сопровождает свои действия эмоциональными проявлениями (жест, поза и пр.); использует в игре</w:t>
      </w:r>
      <w:r>
        <w:rPr>
          <w:spacing w:val="1"/>
          <w:sz w:val="24"/>
        </w:rPr>
        <w:t xml:space="preserve"> </w:t>
      </w:r>
      <w:r>
        <w:rPr>
          <w:sz w:val="24"/>
        </w:rPr>
        <w:t>различные</w:t>
      </w:r>
      <w:r>
        <w:rPr>
          <w:spacing w:val="-3"/>
          <w:sz w:val="24"/>
        </w:rPr>
        <w:t xml:space="preserve"> </w:t>
      </w:r>
      <w:r>
        <w:rPr>
          <w:sz w:val="24"/>
        </w:rPr>
        <w:t>атрибуты (шапочки, платочки, ободки).</w:t>
      </w:r>
    </w:p>
    <w:p w14:paraId="13060000">
      <w:pPr>
        <w:pStyle w:val="Style_8"/>
        <w:ind w:firstLine="709" w:left="0"/>
        <w:rPr>
          <w:sz w:val="24"/>
        </w:rPr>
      </w:pPr>
      <w:r>
        <w:rPr>
          <w:i w:val="1"/>
          <w:sz w:val="24"/>
        </w:rPr>
        <w:t>В</w:t>
      </w:r>
      <w:r>
        <w:rPr>
          <w:i w:val="1"/>
          <w:spacing w:val="1"/>
          <w:sz w:val="24"/>
        </w:rPr>
        <w:t xml:space="preserve"> </w:t>
      </w:r>
      <w:r>
        <w:rPr>
          <w:i w:val="1"/>
          <w:sz w:val="24"/>
        </w:rPr>
        <w:t>культурно-досуговой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умение</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57"/>
          <w:sz w:val="24"/>
        </w:rPr>
        <w:t xml:space="preserve"> </w:t>
      </w:r>
      <w:r>
        <w:rPr>
          <w:sz w:val="24"/>
        </w:rPr>
        <w:t>художественными материалами; с желанием участвует в играх, театрализованных представлениях,</w:t>
      </w:r>
      <w:r>
        <w:rPr>
          <w:spacing w:val="-57"/>
          <w:sz w:val="24"/>
        </w:rPr>
        <w:t xml:space="preserve"> </w:t>
      </w:r>
      <w:r>
        <w:rPr>
          <w:sz w:val="24"/>
        </w:rPr>
        <w:t>забавах, развлечениях и праздниках; проявляет умение следить за действиями игрушек, сказочных</w:t>
      </w:r>
      <w:r>
        <w:rPr>
          <w:spacing w:val="-57"/>
          <w:sz w:val="24"/>
        </w:rPr>
        <w:t xml:space="preserve"> </w:t>
      </w:r>
      <w:r>
        <w:rPr>
          <w:sz w:val="24"/>
        </w:rPr>
        <w:t>героев,</w:t>
      </w:r>
      <w:r>
        <w:rPr>
          <w:spacing w:val="1"/>
          <w:sz w:val="24"/>
        </w:rPr>
        <w:t xml:space="preserve"> </w:t>
      </w:r>
      <w:r>
        <w:rPr>
          <w:sz w:val="24"/>
        </w:rPr>
        <w:t>адекватно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демонстрирует</w:t>
      </w:r>
      <w:r>
        <w:rPr>
          <w:spacing w:val="1"/>
          <w:sz w:val="24"/>
        </w:rPr>
        <w:t xml:space="preserve"> </w:t>
      </w:r>
      <w:r>
        <w:rPr>
          <w:sz w:val="24"/>
        </w:rPr>
        <w:t>навык</w:t>
      </w:r>
      <w:r>
        <w:rPr>
          <w:spacing w:val="1"/>
          <w:sz w:val="24"/>
        </w:rPr>
        <w:t xml:space="preserve"> </w:t>
      </w:r>
      <w:r>
        <w:rPr>
          <w:sz w:val="24"/>
        </w:rPr>
        <w:t>перевоплощения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образы</w:t>
      </w:r>
      <w:r>
        <w:rPr>
          <w:spacing w:val="-57"/>
          <w:sz w:val="24"/>
        </w:rPr>
        <w:t xml:space="preserve"> </w:t>
      </w:r>
      <w:r>
        <w:rPr>
          <w:sz w:val="24"/>
        </w:rPr>
        <w:t>сказочных героев.</w:t>
      </w:r>
    </w:p>
    <w:p w14:paraId="14060000">
      <w:pPr>
        <w:pStyle w:val="Style_10"/>
        <w:ind w:firstLine="709" w:left="0"/>
        <w:outlineLvl w:val="8"/>
        <w:rPr>
          <w:sz w:val="24"/>
        </w:rPr>
      </w:pPr>
    </w:p>
    <w:p w14:paraId="15060000">
      <w:pPr>
        <w:pStyle w:val="Style_10"/>
        <w:ind w:firstLine="709" w:left="0"/>
        <w:outlineLvl w:val="8"/>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4 лет</w:t>
      </w:r>
    </w:p>
    <w:p w14:paraId="16060000">
      <w:pPr>
        <w:pStyle w:val="Style_8"/>
        <w:ind w:firstLine="709" w:left="0"/>
        <w:rPr>
          <w:sz w:val="24"/>
        </w:rPr>
      </w:pPr>
      <w:r>
        <w:rPr>
          <w:sz w:val="24"/>
        </w:rPr>
        <w:t>В</w:t>
      </w:r>
      <w:r>
        <w:rPr>
          <w:spacing w:val="43"/>
          <w:sz w:val="24"/>
        </w:rPr>
        <w:t xml:space="preserve"> </w:t>
      </w:r>
      <w:r>
        <w:rPr>
          <w:sz w:val="24"/>
        </w:rPr>
        <w:t>области</w:t>
      </w:r>
      <w:r>
        <w:rPr>
          <w:spacing w:val="47"/>
          <w:sz w:val="24"/>
        </w:rPr>
        <w:t xml:space="preserve"> </w:t>
      </w:r>
      <w:r>
        <w:rPr>
          <w:sz w:val="24"/>
        </w:rPr>
        <w:t>художественно-эстетического</w:t>
      </w:r>
      <w:r>
        <w:rPr>
          <w:spacing w:val="46"/>
          <w:sz w:val="24"/>
        </w:rPr>
        <w:t xml:space="preserve"> </w:t>
      </w:r>
      <w:r>
        <w:rPr>
          <w:sz w:val="24"/>
        </w:rPr>
        <w:t>развития</w:t>
      </w:r>
      <w:r>
        <w:rPr>
          <w:spacing w:val="46"/>
          <w:sz w:val="24"/>
        </w:rPr>
        <w:t xml:space="preserve"> </w:t>
      </w:r>
      <w:r>
        <w:rPr>
          <w:sz w:val="24"/>
        </w:rPr>
        <w:t>основными</w:t>
      </w:r>
      <w:r>
        <w:rPr>
          <w:spacing w:val="50"/>
          <w:sz w:val="24"/>
        </w:rPr>
        <w:t xml:space="preserve"> </w:t>
      </w:r>
      <w:r>
        <w:rPr>
          <w:b w:val="1"/>
          <w:i w:val="1"/>
          <w:sz w:val="24"/>
        </w:rPr>
        <w:t>задачами</w:t>
      </w:r>
      <w:r>
        <w:rPr>
          <w:b w:val="1"/>
          <w:i w:val="1"/>
          <w:spacing w:val="48"/>
          <w:sz w:val="24"/>
        </w:rPr>
        <w:t xml:space="preserve"> </w:t>
      </w:r>
      <w:r>
        <w:rPr>
          <w:sz w:val="24"/>
        </w:rPr>
        <w:t>образовательной</w:t>
      </w:r>
      <w:r>
        <w:rPr>
          <w:spacing w:val="-57"/>
          <w:sz w:val="24"/>
        </w:rPr>
        <w:t xml:space="preserve"> </w:t>
      </w:r>
      <w:r>
        <w:rPr>
          <w:sz w:val="24"/>
        </w:rPr>
        <w:t>деятельности являются:</w:t>
      </w:r>
    </w:p>
    <w:p w14:paraId="1706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18060000">
      <w:pPr>
        <w:pStyle w:val="Style_8"/>
        <w:tabs>
          <w:tab w:leader="none" w:pos="2338" w:val="left"/>
        </w:tabs>
        <w:ind w:firstLine="709" w:left="0"/>
        <w:rPr>
          <w:sz w:val="24"/>
        </w:rPr>
      </w:pPr>
      <w:r>
        <w:rPr>
          <w:sz w:val="24"/>
        </w:rPr>
        <w:t>продолжать</w:t>
      </w:r>
      <w:r>
        <w:rPr>
          <w:sz w:val="24"/>
        </w:rPr>
        <w:tab/>
      </w:r>
      <w:r>
        <w:rPr>
          <w:sz w:val="24"/>
        </w:rPr>
        <w:t>развивать</w:t>
      </w:r>
      <w:r>
        <w:rPr>
          <w:spacing w:val="14"/>
          <w:sz w:val="24"/>
        </w:rPr>
        <w:t xml:space="preserve"> </w:t>
      </w:r>
      <w:r>
        <w:rPr>
          <w:sz w:val="24"/>
        </w:rPr>
        <w:t>художественное</w:t>
      </w:r>
      <w:r>
        <w:rPr>
          <w:spacing w:val="14"/>
          <w:sz w:val="24"/>
        </w:rPr>
        <w:t xml:space="preserve"> </w:t>
      </w:r>
      <w:r>
        <w:rPr>
          <w:sz w:val="24"/>
        </w:rPr>
        <w:t>восприятие,</w:t>
      </w:r>
      <w:r>
        <w:rPr>
          <w:spacing w:val="14"/>
          <w:sz w:val="24"/>
        </w:rPr>
        <w:t xml:space="preserve"> </w:t>
      </w:r>
      <w:r>
        <w:rPr>
          <w:sz w:val="24"/>
        </w:rPr>
        <w:t>подводить</w:t>
      </w:r>
      <w:r>
        <w:rPr>
          <w:spacing w:val="14"/>
          <w:sz w:val="24"/>
        </w:rPr>
        <w:t xml:space="preserve"> </w:t>
      </w:r>
      <w:r>
        <w:rPr>
          <w:sz w:val="24"/>
        </w:rPr>
        <w:t>детей</w:t>
      </w:r>
      <w:r>
        <w:rPr>
          <w:spacing w:val="15"/>
          <w:sz w:val="24"/>
        </w:rPr>
        <w:t xml:space="preserve"> </w:t>
      </w:r>
      <w:r>
        <w:rPr>
          <w:sz w:val="24"/>
        </w:rPr>
        <w:t>к</w:t>
      </w:r>
      <w:r>
        <w:rPr>
          <w:spacing w:val="15"/>
          <w:sz w:val="24"/>
        </w:rPr>
        <w:t xml:space="preserve"> </w:t>
      </w:r>
      <w:r>
        <w:rPr>
          <w:sz w:val="24"/>
        </w:rPr>
        <w:t>восприятию</w:t>
      </w:r>
      <w:r>
        <w:rPr>
          <w:spacing w:val="-57"/>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(разглядывать</w:t>
      </w:r>
      <w:r>
        <w:rPr>
          <w:spacing w:val="1"/>
          <w:sz w:val="24"/>
        </w:rPr>
        <w:t xml:space="preserve"> </w:t>
      </w:r>
      <w:r>
        <w:rPr>
          <w:sz w:val="24"/>
        </w:rPr>
        <w:t>и</w:t>
      </w:r>
      <w:r>
        <w:rPr>
          <w:spacing w:val="-1"/>
          <w:sz w:val="24"/>
        </w:rPr>
        <w:t xml:space="preserve"> </w:t>
      </w:r>
      <w:r>
        <w:rPr>
          <w:sz w:val="24"/>
        </w:rPr>
        <w:t>чувствовать);</w:t>
      </w:r>
    </w:p>
    <w:p w14:paraId="19060000">
      <w:pPr>
        <w:pStyle w:val="Style_8"/>
        <w:ind w:firstLine="709" w:left="0"/>
        <w:rPr>
          <w:sz w:val="24"/>
        </w:rPr>
      </w:pPr>
      <w:r>
        <w:rPr>
          <w:sz w:val="24"/>
        </w:rPr>
        <w:t>воспитывать</w:t>
      </w:r>
      <w:r>
        <w:rPr>
          <w:spacing w:val="-3"/>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искусству;</w:t>
      </w:r>
    </w:p>
    <w:p w14:paraId="1A060000">
      <w:pPr>
        <w:pStyle w:val="Style_8"/>
        <w:tabs>
          <w:tab w:leader="none" w:pos="2473" w:val="left"/>
          <w:tab w:leader="none" w:pos="3799" w:val="left"/>
          <w:tab w:leader="none" w:pos="4835" w:val="left"/>
          <w:tab w:leader="none" w:pos="7727" w:val="left"/>
          <w:tab w:leader="none" w:pos="9205" w:val="left"/>
          <w:tab w:leader="none" w:pos="10308" w:val="left"/>
        </w:tabs>
        <w:ind w:firstLine="709" w:left="0"/>
        <w:rPr>
          <w:sz w:val="24"/>
        </w:rPr>
      </w:pPr>
      <w:r>
        <w:rPr>
          <w:sz w:val="24"/>
        </w:rPr>
        <w:t>формировать</w:t>
      </w:r>
      <w:r>
        <w:rPr>
          <w:sz w:val="24"/>
        </w:rPr>
        <w:tab/>
      </w:r>
      <w:r>
        <w:rPr>
          <w:sz w:val="24"/>
        </w:rPr>
        <w:t>понимание</w:t>
      </w:r>
      <w:r>
        <w:rPr>
          <w:sz w:val="24"/>
        </w:rPr>
        <w:tab/>
      </w:r>
      <w:r>
        <w:rPr>
          <w:sz w:val="24"/>
        </w:rPr>
        <w:t>красоты</w:t>
      </w:r>
      <w:r>
        <w:rPr>
          <w:sz w:val="24"/>
        </w:rPr>
        <w:tab/>
      </w:r>
      <w:r>
        <w:rPr>
          <w:sz w:val="24"/>
        </w:rPr>
        <w:t xml:space="preserve">произведений  </w:t>
      </w:r>
      <w:r>
        <w:rPr>
          <w:spacing w:val="11"/>
          <w:sz w:val="24"/>
        </w:rPr>
        <w:t xml:space="preserve"> </w:t>
      </w:r>
      <w:r>
        <w:rPr>
          <w:sz w:val="24"/>
        </w:rPr>
        <w:t>искусства,</w:t>
      </w:r>
      <w:r>
        <w:rPr>
          <w:sz w:val="24"/>
        </w:rPr>
        <w:tab/>
      </w:r>
      <w:r>
        <w:rPr>
          <w:sz w:val="24"/>
        </w:rPr>
        <w:t xml:space="preserve">потребность общения </w:t>
      </w:r>
      <w:r>
        <w:rPr>
          <w:spacing w:val="-2"/>
          <w:sz w:val="24"/>
        </w:rPr>
        <w:t>с</w:t>
      </w:r>
      <w:r>
        <w:rPr>
          <w:spacing w:val="-57"/>
          <w:sz w:val="24"/>
        </w:rPr>
        <w:t xml:space="preserve">  </w:t>
      </w:r>
      <w:r>
        <w:rPr>
          <w:sz w:val="24"/>
        </w:rPr>
        <w:t>искусством;</w:t>
      </w:r>
    </w:p>
    <w:p w14:paraId="1B060000">
      <w:pPr>
        <w:pStyle w:val="Style_8"/>
        <w:tabs>
          <w:tab w:leader="none" w:pos="1798" w:val="left"/>
        </w:tabs>
        <w:ind w:firstLine="709" w:left="0"/>
        <w:rPr>
          <w:spacing w:val="2"/>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музыки,</w:t>
      </w:r>
      <w:r>
        <w:rPr>
          <w:spacing w:val="1"/>
          <w:sz w:val="24"/>
        </w:rPr>
        <w:t xml:space="preserve"> </w:t>
      </w:r>
      <w:r>
        <w:rPr>
          <w:sz w:val="24"/>
        </w:rPr>
        <w:t>изобразительного,</w:t>
      </w:r>
      <w:r>
        <w:rPr>
          <w:spacing w:val="-57"/>
          <w:sz w:val="24"/>
        </w:rPr>
        <w:t xml:space="preserve"> </w:t>
      </w:r>
      <w:r>
        <w:rPr>
          <w:sz w:val="24"/>
        </w:rPr>
        <w:t>народного</w:t>
      </w:r>
      <w:r>
        <w:rPr>
          <w:spacing w:val="1"/>
          <w:sz w:val="24"/>
        </w:rPr>
        <w:t xml:space="preserve"> </w:t>
      </w:r>
      <w:r>
        <w:rPr>
          <w:sz w:val="24"/>
        </w:rPr>
        <w:t>декоративно-прикладного</w:t>
      </w:r>
      <w:r>
        <w:rPr>
          <w:spacing w:val="58"/>
          <w:sz w:val="24"/>
        </w:rPr>
        <w:t xml:space="preserve"> </w:t>
      </w:r>
      <w:r>
        <w:rPr>
          <w:sz w:val="24"/>
        </w:rPr>
        <w:t>искусства;</w:t>
      </w:r>
      <w:r>
        <w:rPr>
          <w:spacing w:val="2"/>
          <w:sz w:val="24"/>
        </w:rPr>
        <w:t xml:space="preserve"> </w:t>
      </w:r>
    </w:p>
    <w:p w14:paraId="1C060000">
      <w:pPr>
        <w:pStyle w:val="Style_8"/>
        <w:tabs>
          <w:tab w:leader="none" w:pos="1798" w:val="left"/>
        </w:tabs>
        <w:ind w:firstLine="709" w:left="0"/>
        <w:rPr>
          <w:spacing w:val="-57"/>
          <w:sz w:val="24"/>
        </w:rPr>
      </w:pPr>
      <w:r>
        <w:rPr>
          <w:sz w:val="24"/>
        </w:rPr>
        <w:t>содействовать</w:t>
      </w:r>
      <w:r>
        <w:rPr>
          <w:spacing w:val="3"/>
          <w:sz w:val="24"/>
        </w:rPr>
        <w:t xml:space="preserve"> </w:t>
      </w:r>
      <w:r>
        <w:rPr>
          <w:sz w:val="24"/>
        </w:rPr>
        <w:t>возникновению</w:t>
      </w:r>
      <w:r>
        <w:rPr>
          <w:spacing w:val="59"/>
          <w:sz w:val="24"/>
        </w:rPr>
        <w:t xml:space="preserve"> </w:t>
      </w:r>
      <w:r>
        <w:rPr>
          <w:sz w:val="24"/>
        </w:rPr>
        <w:t>положительного</w:t>
      </w:r>
      <w:r>
        <w:rPr>
          <w:spacing w:val="-57"/>
          <w:sz w:val="24"/>
        </w:rPr>
        <w:t xml:space="preserve"> </w:t>
      </w:r>
      <w:r>
        <w:rPr>
          <w:sz w:val="24"/>
        </w:rPr>
        <w:t>эмоционального отклика на красоту окружающего мира, выраженного в произведениях искусства;</w:t>
      </w:r>
      <w:r>
        <w:rPr>
          <w:spacing w:val="-57"/>
          <w:sz w:val="24"/>
        </w:rPr>
        <w:t xml:space="preserve"> </w:t>
      </w:r>
    </w:p>
    <w:p w14:paraId="1D060000">
      <w:pPr>
        <w:pStyle w:val="Style_8"/>
        <w:tabs>
          <w:tab w:leader="none" w:pos="1798" w:val="left"/>
        </w:tabs>
        <w:ind w:firstLine="709" w:left="0"/>
        <w:rPr>
          <w:sz w:val="24"/>
        </w:rPr>
      </w:pPr>
      <w:r>
        <w:rPr>
          <w:sz w:val="24"/>
        </w:rPr>
        <w:t>формировать</w:t>
      </w:r>
      <w:r>
        <w:rPr>
          <w:sz w:val="24"/>
        </w:rPr>
        <w:tab/>
      </w:r>
      <w:r>
        <w:rPr>
          <w:sz w:val="24"/>
        </w:rPr>
        <w:t>патриотическое</w:t>
      </w:r>
      <w:r>
        <w:rPr>
          <w:spacing w:val="55"/>
          <w:sz w:val="24"/>
        </w:rPr>
        <w:t xml:space="preserve"> </w:t>
      </w:r>
      <w:r>
        <w:rPr>
          <w:sz w:val="24"/>
        </w:rPr>
        <w:t>отношение</w:t>
      </w:r>
      <w:r>
        <w:rPr>
          <w:spacing w:val="55"/>
          <w:sz w:val="24"/>
        </w:rPr>
        <w:t xml:space="preserve"> </w:t>
      </w:r>
      <w:r>
        <w:rPr>
          <w:sz w:val="24"/>
        </w:rPr>
        <w:t>и</w:t>
      </w:r>
      <w:r>
        <w:rPr>
          <w:spacing w:val="57"/>
          <w:sz w:val="24"/>
        </w:rPr>
        <w:t xml:space="preserve"> </w:t>
      </w:r>
      <w:r>
        <w:rPr>
          <w:sz w:val="24"/>
        </w:rPr>
        <w:t>чувства</w:t>
      </w:r>
      <w:r>
        <w:rPr>
          <w:spacing w:val="57"/>
          <w:sz w:val="24"/>
        </w:rPr>
        <w:t xml:space="preserve"> </w:t>
      </w:r>
      <w:r>
        <w:rPr>
          <w:sz w:val="24"/>
        </w:rPr>
        <w:t>сопричастности</w:t>
      </w:r>
      <w:r>
        <w:rPr>
          <w:spacing w:val="58"/>
          <w:sz w:val="24"/>
        </w:rPr>
        <w:t xml:space="preserve"> </w:t>
      </w:r>
      <w:r>
        <w:rPr>
          <w:sz w:val="24"/>
        </w:rPr>
        <w:t>к</w:t>
      </w:r>
      <w:r>
        <w:rPr>
          <w:spacing w:val="57"/>
          <w:sz w:val="24"/>
        </w:rPr>
        <w:t xml:space="preserve"> </w:t>
      </w:r>
      <w:r>
        <w:rPr>
          <w:sz w:val="24"/>
        </w:rPr>
        <w:t>природе</w:t>
      </w:r>
      <w:r>
        <w:rPr>
          <w:spacing w:val="55"/>
          <w:sz w:val="24"/>
        </w:rPr>
        <w:t xml:space="preserve"> </w:t>
      </w:r>
      <w:r>
        <w:rPr>
          <w:sz w:val="24"/>
        </w:rPr>
        <w:t>родного края,</w:t>
      </w:r>
      <w:r>
        <w:rPr>
          <w:spacing w:val="60"/>
          <w:sz w:val="24"/>
        </w:rPr>
        <w:t xml:space="preserve"> </w:t>
      </w:r>
      <w:r>
        <w:rPr>
          <w:sz w:val="24"/>
        </w:rPr>
        <w:t>к семье в процессе музыкальной, изобразительной, театрализованной деятельности</w:t>
      </w:r>
      <w:r>
        <w:rPr>
          <w:spacing w:val="1"/>
          <w:sz w:val="24"/>
        </w:rPr>
        <w:t xml:space="preserve"> </w:t>
      </w:r>
      <w:r>
        <w:rPr>
          <w:sz w:val="24"/>
        </w:rPr>
        <w:t>знакомить</w:t>
      </w:r>
      <w:r>
        <w:rPr>
          <w:spacing w:val="22"/>
          <w:sz w:val="24"/>
        </w:rPr>
        <w:t xml:space="preserve"> </w:t>
      </w:r>
      <w:r>
        <w:rPr>
          <w:sz w:val="24"/>
        </w:rPr>
        <w:t>детей</w:t>
      </w:r>
      <w:r>
        <w:rPr>
          <w:spacing w:val="22"/>
          <w:sz w:val="24"/>
        </w:rPr>
        <w:t xml:space="preserve"> </w:t>
      </w:r>
      <w:r>
        <w:rPr>
          <w:sz w:val="24"/>
        </w:rPr>
        <w:t>с</w:t>
      </w:r>
      <w:r>
        <w:rPr>
          <w:spacing w:val="22"/>
          <w:sz w:val="24"/>
        </w:rPr>
        <w:t xml:space="preserve"> </w:t>
      </w:r>
      <w:r>
        <w:rPr>
          <w:sz w:val="24"/>
        </w:rPr>
        <w:t>элементарными</w:t>
      </w:r>
      <w:r>
        <w:rPr>
          <w:spacing w:val="23"/>
          <w:sz w:val="24"/>
        </w:rPr>
        <w:t xml:space="preserve"> </w:t>
      </w:r>
      <w:r>
        <w:rPr>
          <w:sz w:val="24"/>
        </w:rPr>
        <w:t>средствами</w:t>
      </w:r>
      <w:r>
        <w:rPr>
          <w:spacing w:val="23"/>
          <w:sz w:val="24"/>
        </w:rPr>
        <w:t xml:space="preserve"> </w:t>
      </w:r>
      <w:r>
        <w:rPr>
          <w:sz w:val="24"/>
        </w:rPr>
        <w:t>выразительности</w:t>
      </w:r>
      <w:r>
        <w:rPr>
          <w:spacing w:val="24"/>
          <w:sz w:val="24"/>
        </w:rPr>
        <w:t xml:space="preserve"> </w:t>
      </w:r>
      <w:r>
        <w:rPr>
          <w:sz w:val="24"/>
        </w:rPr>
        <w:t>в</w:t>
      </w:r>
      <w:r>
        <w:rPr>
          <w:spacing w:val="21"/>
          <w:sz w:val="24"/>
        </w:rPr>
        <w:t xml:space="preserve"> </w:t>
      </w:r>
      <w:r>
        <w:rPr>
          <w:sz w:val="24"/>
        </w:rPr>
        <w:t>разных</w:t>
      </w:r>
      <w:r>
        <w:rPr>
          <w:spacing w:val="24"/>
          <w:sz w:val="24"/>
        </w:rPr>
        <w:t xml:space="preserve"> </w:t>
      </w:r>
      <w:r>
        <w:rPr>
          <w:sz w:val="24"/>
        </w:rPr>
        <w:t>видах</w:t>
      </w:r>
      <w:r>
        <w:rPr>
          <w:spacing w:val="31"/>
          <w:sz w:val="24"/>
        </w:rPr>
        <w:t xml:space="preserve"> </w:t>
      </w:r>
      <w:r>
        <w:rPr>
          <w:sz w:val="24"/>
        </w:rPr>
        <w:t>искусства (музыке,</w:t>
      </w:r>
      <w:r>
        <w:rPr>
          <w:spacing w:val="-4"/>
          <w:sz w:val="24"/>
        </w:rPr>
        <w:t xml:space="preserve"> </w:t>
      </w:r>
      <w:r>
        <w:rPr>
          <w:sz w:val="24"/>
        </w:rPr>
        <w:t>изобразительном</w:t>
      </w:r>
      <w:r>
        <w:rPr>
          <w:spacing w:val="-5"/>
          <w:sz w:val="24"/>
        </w:rPr>
        <w:t xml:space="preserve"> </w:t>
      </w:r>
      <w:r>
        <w:rPr>
          <w:sz w:val="24"/>
        </w:rPr>
        <w:t>искусстве,</w:t>
      </w:r>
      <w:r>
        <w:rPr>
          <w:spacing w:val="-4"/>
          <w:sz w:val="24"/>
        </w:rPr>
        <w:t xml:space="preserve"> </w:t>
      </w:r>
      <w:r>
        <w:rPr>
          <w:sz w:val="24"/>
        </w:rPr>
        <w:t>театрализованной</w:t>
      </w:r>
      <w:r>
        <w:rPr>
          <w:spacing w:val="-3"/>
          <w:sz w:val="24"/>
        </w:rPr>
        <w:t xml:space="preserve"> </w:t>
      </w:r>
      <w:r>
        <w:rPr>
          <w:sz w:val="24"/>
        </w:rPr>
        <w:t>деятельности);</w:t>
      </w:r>
    </w:p>
    <w:p w14:paraId="1E060000">
      <w:pPr>
        <w:pStyle w:val="Style_8"/>
        <w:ind w:firstLine="709" w:left="0"/>
        <w:rPr>
          <w:sz w:val="24"/>
        </w:rPr>
      </w:pPr>
      <w:r>
        <w:rPr>
          <w:sz w:val="24"/>
        </w:rPr>
        <w:t>готовить</w:t>
      </w:r>
      <w:r>
        <w:rPr>
          <w:spacing w:val="-2"/>
          <w:sz w:val="24"/>
        </w:rPr>
        <w:t xml:space="preserve"> </w:t>
      </w:r>
      <w:r>
        <w:rPr>
          <w:sz w:val="24"/>
        </w:rPr>
        <w:t>детей</w:t>
      </w:r>
      <w:r>
        <w:rPr>
          <w:spacing w:val="-4"/>
          <w:sz w:val="24"/>
        </w:rPr>
        <w:t xml:space="preserve"> </w:t>
      </w:r>
      <w:r>
        <w:rPr>
          <w:sz w:val="24"/>
        </w:rPr>
        <w:t>к</w:t>
      </w:r>
      <w:r>
        <w:rPr>
          <w:spacing w:val="-2"/>
          <w:sz w:val="24"/>
        </w:rPr>
        <w:t xml:space="preserve"> </w:t>
      </w:r>
      <w:r>
        <w:rPr>
          <w:sz w:val="24"/>
        </w:rPr>
        <w:t>посещению</w:t>
      </w:r>
      <w:r>
        <w:rPr>
          <w:spacing w:val="-2"/>
          <w:sz w:val="24"/>
        </w:rPr>
        <w:t xml:space="preserve"> </w:t>
      </w:r>
      <w:r>
        <w:rPr>
          <w:sz w:val="24"/>
        </w:rPr>
        <w:t>кукольного</w:t>
      </w:r>
      <w:r>
        <w:rPr>
          <w:spacing w:val="-2"/>
          <w:sz w:val="24"/>
        </w:rPr>
        <w:t xml:space="preserve"> </w:t>
      </w:r>
      <w:r>
        <w:rPr>
          <w:sz w:val="24"/>
        </w:rPr>
        <w:t>театра,</w:t>
      </w:r>
      <w:r>
        <w:rPr>
          <w:spacing w:val="-2"/>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1"/>
          <w:sz w:val="24"/>
        </w:rPr>
        <w:t xml:space="preserve"> </w:t>
      </w:r>
      <w:r>
        <w:rPr>
          <w:sz w:val="24"/>
        </w:rPr>
        <w:t>т.д.;</w:t>
      </w:r>
    </w:p>
    <w:p w14:paraId="1F060000">
      <w:pPr>
        <w:pStyle w:val="Style_8"/>
        <w:ind w:firstLine="709" w:left="0"/>
        <w:rPr>
          <w:sz w:val="24"/>
        </w:rPr>
      </w:pPr>
      <w:r>
        <w:rPr>
          <w:sz w:val="24"/>
        </w:rPr>
        <w:t>приобщать</w:t>
      </w:r>
      <w:r>
        <w:rPr>
          <w:spacing w:val="36"/>
          <w:sz w:val="24"/>
        </w:rPr>
        <w:t xml:space="preserve"> </w:t>
      </w:r>
      <w:r>
        <w:rPr>
          <w:sz w:val="24"/>
        </w:rPr>
        <w:t>детей</w:t>
      </w:r>
      <w:r>
        <w:rPr>
          <w:spacing w:val="36"/>
          <w:sz w:val="24"/>
        </w:rPr>
        <w:t xml:space="preserve"> </w:t>
      </w:r>
      <w:r>
        <w:rPr>
          <w:sz w:val="24"/>
        </w:rPr>
        <w:t>к</w:t>
      </w:r>
      <w:r>
        <w:rPr>
          <w:spacing w:val="39"/>
          <w:sz w:val="24"/>
        </w:rPr>
        <w:t xml:space="preserve"> </w:t>
      </w:r>
      <w:r>
        <w:rPr>
          <w:sz w:val="24"/>
        </w:rPr>
        <w:t>участию</w:t>
      </w:r>
      <w:r>
        <w:rPr>
          <w:spacing w:val="36"/>
          <w:sz w:val="24"/>
        </w:rPr>
        <w:t xml:space="preserve"> </w:t>
      </w:r>
      <w:r>
        <w:rPr>
          <w:sz w:val="24"/>
        </w:rPr>
        <w:t>в</w:t>
      </w:r>
      <w:r>
        <w:rPr>
          <w:spacing w:val="35"/>
          <w:sz w:val="24"/>
        </w:rPr>
        <w:t xml:space="preserve"> </w:t>
      </w:r>
      <w:r>
        <w:rPr>
          <w:sz w:val="24"/>
        </w:rPr>
        <w:t>концертах,</w:t>
      </w:r>
      <w:r>
        <w:rPr>
          <w:spacing w:val="36"/>
          <w:sz w:val="24"/>
        </w:rPr>
        <w:t xml:space="preserve"> </w:t>
      </w:r>
      <w:r>
        <w:rPr>
          <w:sz w:val="24"/>
        </w:rPr>
        <w:t>праздниках</w:t>
      </w:r>
      <w:r>
        <w:rPr>
          <w:spacing w:val="38"/>
          <w:sz w:val="24"/>
        </w:rPr>
        <w:t xml:space="preserve"> </w:t>
      </w:r>
      <w:r>
        <w:rPr>
          <w:sz w:val="24"/>
        </w:rPr>
        <w:t>в</w:t>
      </w:r>
      <w:r>
        <w:rPr>
          <w:spacing w:val="35"/>
          <w:sz w:val="24"/>
        </w:rPr>
        <w:t xml:space="preserve"> </w:t>
      </w:r>
      <w:r>
        <w:rPr>
          <w:sz w:val="24"/>
        </w:rPr>
        <w:t>семье</w:t>
      </w:r>
      <w:r>
        <w:rPr>
          <w:spacing w:val="35"/>
          <w:sz w:val="24"/>
        </w:rPr>
        <w:t xml:space="preserve"> </w:t>
      </w:r>
      <w:r>
        <w:rPr>
          <w:sz w:val="24"/>
        </w:rPr>
        <w:t>и</w:t>
      </w:r>
      <w:r>
        <w:rPr>
          <w:spacing w:val="43"/>
          <w:sz w:val="24"/>
        </w:rPr>
        <w:t xml:space="preserve"> </w:t>
      </w:r>
      <w:r>
        <w:rPr>
          <w:sz w:val="24"/>
        </w:rPr>
        <w:t>ДОО:</w:t>
      </w:r>
      <w:r>
        <w:rPr>
          <w:spacing w:val="36"/>
          <w:sz w:val="24"/>
        </w:rPr>
        <w:t xml:space="preserve"> </w:t>
      </w:r>
      <w:r>
        <w:rPr>
          <w:sz w:val="24"/>
        </w:rPr>
        <w:t>исполнение</w:t>
      </w:r>
      <w:r>
        <w:rPr>
          <w:spacing w:val="35"/>
          <w:sz w:val="24"/>
        </w:rPr>
        <w:t xml:space="preserve"> </w:t>
      </w:r>
      <w:r>
        <w:rPr>
          <w:sz w:val="24"/>
        </w:rPr>
        <w:t>танца,</w:t>
      </w:r>
      <w:r>
        <w:rPr>
          <w:spacing w:val="-57"/>
          <w:sz w:val="24"/>
        </w:rPr>
        <w:t xml:space="preserve"> </w:t>
      </w:r>
      <w:r>
        <w:rPr>
          <w:sz w:val="24"/>
        </w:rPr>
        <w:t>песни,</w:t>
      </w:r>
      <w:r>
        <w:rPr>
          <w:spacing w:val="-1"/>
          <w:sz w:val="24"/>
        </w:rPr>
        <w:t xml:space="preserve"> </w:t>
      </w:r>
      <w:r>
        <w:rPr>
          <w:sz w:val="24"/>
        </w:rPr>
        <w:t>чтение</w:t>
      </w:r>
      <w:r>
        <w:rPr>
          <w:spacing w:val="-1"/>
          <w:sz w:val="24"/>
        </w:rPr>
        <w:t xml:space="preserve"> </w:t>
      </w:r>
      <w:r>
        <w:rPr>
          <w:sz w:val="24"/>
        </w:rPr>
        <w:t>стихов.</w:t>
      </w:r>
    </w:p>
    <w:p w14:paraId="2006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21060000">
      <w:pPr>
        <w:pStyle w:val="Style_8"/>
        <w:ind w:firstLine="709" w:left="0"/>
        <w:rPr>
          <w:sz w:val="24"/>
        </w:rPr>
      </w:pPr>
      <w:r>
        <w:rPr>
          <w:sz w:val="24"/>
        </w:rPr>
        <w:t>формировать у детей интерес к занятиям изобразительной деятельностью;</w:t>
      </w:r>
      <w:r>
        <w:rPr>
          <w:spacing w:val="-57"/>
          <w:sz w:val="24"/>
        </w:rPr>
        <w:t xml:space="preserve"> </w:t>
      </w:r>
      <w:r>
        <w:rPr>
          <w:sz w:val="24"/>
        </w:rPr>
        <w:t>формировать у детей знания в области изобразительной деятельности;</w:t>
      </w:r>
      <w:r>
        <w:rPr>
          <w:spacing w:val="1"/>
          <w:sz w:val="24"/>
        </w:rPr>
        <w:t xml:space="preserve"> </w:t>
      </w:r>
      <w:r>
        <w:rPr>
          <w:sz w:val="24"/>
        </w:rPr>
        <w:t>развивать</w:t>
      </w:r>
      <w:r>
        <w:rPr>
          <w:spacing w:val="2"/>
          <w:sz w:val="24"/>
        </w:rPr>
        <w:t xml:space="preserve"> </w:t>
      </w:r>
      <w:r>
        <w:rPr>
          <w:sz w:val="24"/>
        </w:rPr>
        <w:t>у</w:t>
      </w:r>
      <w:r>
        <w:rPr>
          <w:spacing w:val="-5"/>
          <w:sz w:val="24"/>
        </w:rPr>
        <w:t xml:space="preserve"> </w:t>
      </w:r>
      <w:r>
        <w:rPr>
          <w:sz w:val="24"/>
        </w:rPr>
        <w:t>детей эстетическое</w:t>
      </w:r>
      <w:r>
        <w:rPr>
          <w:spacing w:val="-1"/>
          <w:sz w:val="24"/>
        </w:rPr>
        <w:t xml:space="preserve"> </w:t>
      </w:r>
      <w:r>
        <w:rPr>
          <w:sz w:val="24"/>
        </w:rPr>
        <w:t>восприятие;</w:t>
      </w:r>
    </w:p>
    <w:p w14:paraId="22060000">
      <w:pPr>
        <w:pStyle w:val="Style_8"/>
        <w:ind w:firstLine="709" w:left="0"/>
        <w:rPr>
          <w:sz w:val="24"/>
        </w:rPr>
      </w:pPr>
      <w:r>
        <w:rPr>
          <w:sz w:val="24"/>
        </w:rPr>
        <w:t>учить</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цельный</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изобразительно-</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колористической,</w:t>
      </w:r>
      <w:r>
        <w:rPr>
          <w:spacing w:val="-4"/>
          <w:sz w:val="24"/>
        </w:rPr>
        <w:t xml:space="preserve"> </w:t>
      </w:r>
      <w:r>
        <w:rPr>
          <w:sz w:val="24"/>
        </w:rPr>
        <w:t>композиционной и</w:t>
      </w:r>
      <w:r>
        <w:rPr>
          <w:spacing w:val="-1"/>
          <w:sz w:val="24"/>
        </w:rPr>
        <w:t xml:space="preserve"> </w:t>
      </w:r>
      <w:r>
        <w:rPr>
          <w:sz w:val="24"/>
        </w:rPr>
        <w:t>смысловой</w:t>
      </w:r>
      <w:r>
        <w:rPr>
          <w:spacing w:val="-1"/>
          <w:sz w:val="24"/>
        </w:rPr>
        <w:t xml:space="preserve"> </w:t>
      </w:r>
      <w:r>
        <w:rPr>
          <w:sz w:val="24"/>
        </w:rPr>
        <w:t>трактовки;</w:t>
      </w:r>
    </w:p>
    <w:p w14:paraId="23060000">
      <w:pPr>
        <w:pStyle w:val="Style_8"/>
        <w:ind w:firstLine="709" w:left="0"/>
        <w:rPr>
          <w:sz w:val="24"/>
        </w:rPr>
      </w:pPr>
      <w:r>
        <w:rPr>
          <w:sz w:val="24"/>
        </w:rPr>
        <w:t>учить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 изображать</w:t>
      </w:r>
      <w:r>
        <w:rPr>
          <w:spacing w:val="1"/>
          <w:sz w:val="24"/>
        </w:rPr>
        <w:t xml:space="preserve"> </w:t>
      </w:r>
      <w:r>
        <w:rPr>
          <w:sz w:val="24"/>
        </w:rPr>
        <w:t>простые 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передавая</w:t>
      </w:r>
      <w:r>
        <w:rPr>
          <w:spacing w:val="-1"/>
          <w:sz w:val="24"/>
        </w:rPr>
        <w:t xml:space="preserve"> </w:t>
      </w:r>
      <w:r>
        <w:rPr>
          <w:sz w:val="24"/>
        </w:rPr>
        <w:t>их</w:t>
      </w:r>
      <w:r>
        <w:rPr>
          <w:spacing w:val="2"/>
          <w:sz w:val="24"/>
        </w:rPr>
        <w:t xml:space="preserve"> </w:t>
      </w:r>
      <w:r>
        <w:rPr>
          <w:sz w:val="24"/>
        </w:rPr>
        <w:t>образную</w:t>
      </w:r>
      <w:r>
        <w:rPr>
          <w:spacing w:val="2"/>
          <w:sz w:val="24"/>
        </w:rPr>
        <w:t xml:space="preserve"> </w:t>
      </w:r>
      <w:r>
        <w:rPr>
          <w:sz w:val="24"/>
        </w:rPr>
        <w:t>выразительность;</w:t>
      </w:r>
    </w:p>
    <w:p w14:paraId="24060000">
      <w:pPr>
        <w:pStyle w:val="Style_8"/>
        <w:ind w:firstLine="709" w:left="0"/>
        <w:rPr>
          <w:sz w:val="24"/>
        </w:rPr>
      </w:pPr>
      <w:r>
        <w:rPr>
          <w:sz w:val="24"/>
        </w:rPr>
        <w:t>находить связь между предметами и явлениями окружающего мира и их изображениями (в</w:t>
      </w:r>
      <w:r>
        <w:rPr>
          <w:spacing w:val="1"/>
          <w:sz w:val="24"/>
        </w:rPr>
        <w:t xml:space="preserve"> </w:t>
      </w:r>
      <w:r>
        <w:rPr>
          <w:sz w:val="24"/>
        </w:rPr>
        <w:t>рисунке,</w:t>
      </w:r>
      <w:r>
        <w:rPr>
          <w:spacing w:val="-1"/>
          <w:sz w:val="24"/>
        </w:rPr>
        <w:t xml:space="preserve"> </w:t>
      </w:r>
      <w:r>
        <w:rPr>
          <w:sz w:val="24"/>
        </w:rPr>
        <w:t>лепке, аппликации);</w:t>
      </w:r>
    </w:p>
    <w:p w14:paraId="25060000">
      <w:pPr>
        <w:pStyle w:val="Style_8"/>
        <w:ind w:firstLine="709" w:left="0"/>
        <w:rPr>
          <w:sz w:val="24"/>
        </w:rPr>
      </w:pPr>
      <w:r>
        <w:rPr>
          <w:sz w:val="24"/>
        </w:rPr>
        <w:t>развивать</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эстетические</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 xml:space="preserve">качества предметов, на эстетическую сторону явлений природы и окружающего мира; </w:t>
      </w:r>
    </w:p>
    <w:p w14:paraId="26060000">
      <w:pPr>
        <w:pStyle w:val="Style_8"/>
        <w:ind w:firstLine="709" w:left="0"/>
        <w:rPr>
          <w:sz w:val="24"/>
        </w:rPr>
      </w:pPr>
      <w:r>
        <w:rPr>
          <w:sz w:val="24"/>
        </w:rPr>
        <w:t>отображать</w:t>
      </w:r>
      <w:r>
        <w:rPr>
          <w:spacing w:val="1"/>
          <w:sz w:val="24"/>
        </w:rPr>
        <w:t xml:space="preserve"> </w:t>
      </w:r>
      <w:r>
        <w:rPr>
          <w:sz w:val="24"/>
        </w:rPr>
        <w:t>свои</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доступными</w:t>
      </w:r>
      <w:r>
        <w:rPr>
          <w:spacing w:val="1"/>
          <w:sz w:val="24"/>
        </w:rPr>
        <w:t xml:space="preserve"> </w:t>
      </w:r>
      <w:r>
        <w:rPr>
          <w:sz w:val="24"/>
        </w:rPr>
        <w:t>графическими</w:t>
      </w:r>
      <w:r>
        <w:rPr>
          <w:spacing w:val="1"/>
          <w:sz w:val="24"/>
        </w:rPr>
        <w:t xml:space="preserve"> </w:t>
      </w:r>
      <w:r>
        <w:rPr>
          <w:sz w:val="24"/>
        </w:rPr>
        <w:t>и</w:t>
      </w:r>
      <w:r>
        <w:rPr>
          <w:spacing w:val="1"/>
          <w:sz w:val="24"/>
        </w:rPr>
        <w:t xml:space="preserve"> </w:t>
      </w:r>
      <w:r>
        <w:rPr>
          <w:sz w:val="24"/>
        </w:rPr>
        <w:t>живописными</w:t>
      </w:r>
      <w:r>
        <w:rPr>
          <w:spacing w:val="-1"/>
          <w:sz w:val="24"/>
        </w:rPr>
        <w:t xml:space="preserve"> </w:t>
      </w:r>
      <w:r>
        <w:rPr>
          <w:sz w:val="24"/>
        </w:rPr>
        <w:t>средствами;</w:t>
      </w:r>
    </w:p>
    <w:p w14:paraId="27060000">
      <w:pPr>
        <w:pStyle w:val="Style_8"/>
        <w:ind w:firstLine="709" w:left="0"/>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способы</w:t>
      </w:r>
      <w:r>
        <w:rPr>
          <w:spacing w:val="1"/>
          <w:sz w:val="24"/>
        </w:rPr>
        <w:t xml:space="preserve"> </w:t>
      </w:r>
      <w:r>
        <w:rPr>
          <w:sz w:val="24"/>
        </w:rPr>
        <w:t>зрительного</w:t>
      </w:r>
      <w:r>
        <w:rPr>
          <w:spacing w:val="1"/>
          <w:sz w:val="24"/>
        </w:rPr>
        <w:t xml:space="preserve"> </w:t>
      </w:r>
      <w:r>
        <w:rPr>
          <w:sz w:val="24"/>
        </w:rPr>
        <w:t>и</w:t>
      </w:r>
      <w:r>
        <w:rPr>
          <w:spacing w:val="1"/>
          <w:sz w:val="24"/>
        </w:rPr>
        <w:t xml:space="preserve"> </w:t>
      </w:r>
      <w:r>
        <w:rPr>
          <w:sz w:val="24"/>
        </w:rPr>
        <w:t>тактильного</w:t>
      </w:r>
      <w:r>
        <w:rPr>
          <w:spacing w:val="1"/>
          <w:sz w:val="24"/>
        </w:rPr>
        <w:t xml:space="preserve"> </w:t>
      </w:r>
      <w:r>
        <w:rPr>
          <w:sz w:val="24"/>
        </w:rPr>
        <w:t>обследования</w:t>
      </w:r>
      <w:r>
        <w:rPr>
          <w:spacing w:val="61"/>
          <w:sz w:val="24"/>
        </w:rPr>
        <w:t xml:space="preserve"> </w:t>
      </w:r>
      <w:r>
        <w:rPr>
          <w:sz w:val="24"/>
        </w:rPr>
        <w:t>различных</w:t>
      </w:r>
      <w:r>
        <w:rPr>
          <w:spacing w:val="1"/>
          <w:sz w:val="24"/>
        </w:rPr>
        <w:t xml:space="preserve"> </w:t>
      </w:r>
      <w:r>
        <w:rPr>
          <w:sz w:val="24"/>
        </w:rPr>
        <w:t>объектов для обогащения и уточнения восприятия особенностей их формы, пропорций, цвета,</w:t>
      </w:r>
      <w:r>
        <w:rPr>
          <w:spacing w:val="1"/>
          <w:sz w:val="24"/>
        </w:rPr>
        <w:t xml:space="preserve"> </w:t>
      </w:r>
      <w:r>
        <w:rPr>
          <w:sz w:val="24"/>
        </w:rPr>
        <w:t>фактуры;</w:t>
      </w:r>
    </w:p>
    <w:p w14:paraId="28060000">
      <w:pPr>
        <w:pStyle w:val="Style_8"/>
        <w:ind w:firstLine="709" w:left="0"/>
        <w:rPr>
          <w:sz w:val="24"/>
        </w:rPr>
      </w:pP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произведения искусства (книжные иллюстрации, изделия народных промыслов, предметы быта и</w:t>
      </w:r>
      <w:r>
        <w:rPr>
          <w:spacing w:val="1"/>
          <w:sz w:val="24"/>
        </w:rPr>
        <w:t xml:space="preserve"> </w:t>
      </w:r>
      <w:r>
        <w:rPr>
          <w:sz w:val="24"/>
        </w:rPr>
        <w:t>др.);</w:t>
      </w:r>
    </w:p>
    <w:p w14:paraId="29060000">
      <w:pPr>
        <w:pStyle w:val="Style_8"/>
        <w:ind w:firstLine="709" w:left="0"/>
        <w:rPr>
          <w:sz w:val="24"/>
        </w:rPr>
      </w:pPr>
      <w:r>
        <w:rPr>
          <w:sz w:val="24"/>
        </w:rPr>
        <w:t>учить детей создавать как индивидуальные, так и коллективные композиции в рисунках,</w:t>
      </w:r>
      <w:r>
        <w:rPr>
          <w:spacing w:val="1"/>
          <w:sz w:val="24"/>
        </w:rPr>
        <w:t xml:space="preserve"> </w:t>
      </w:r>
      <w:r>
        <w:rPr>
          <w:sz w:val="24"/>
        </w:rPr>
        <w:t>лепке,</w:t>
      </w:r>
      <w:r>
        <w:rPr>
          <w:spacing w:val="-1"/>
          <w:sz w:val="24"/>
        </w:rPr>
        <w:t xml:space="preserve"> </w:t>
      </w:r>
      <w:r>
        <w:rPr>
          <w:sz w:val="24"/>
        </w:rPr>
        <w:t>аппликации;</w:t>
      </w:r>
    </w:p>
    <w:p w14:paraId="2A060000">
      <w:pPr>
        <w:pStyle w:val="Style_8"/>
        <w:ind w:firstLine="709" w:left="0"/>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1"/>
          <w:sz w:val="24"/>
        </w:rPr>
        <w:t xml:space="preserve"> </w:t>
      </w:r>
      <w:r>
        <w:rPr>
          <w:sz w:val="24"/>
        </w:rPr>
        <w:t>богородской) для обогащения зрительных впечатлений и показа условно-обобщ</w:t>
      </w:r>
      <w:r>
        <w:rPr>
          <w:sz w:val="24"/>
        </w:rPr>
        <w:t>е</w:t>
      </w:r>
      <w:r>
        <w:rPr>
          <w:sz w:val="24"/>
        </w:rPr>
        <w:t>нной трактовки</w:t>
      </w:r>
      <w:r>
        <w:rPr>
          <w:spacing w:val="1"/>
          <w:sz w:val="24"/>
        </w:rPr>
        <w:t xml:space="preserve"> </w:t>
      </w:r>
      <w:r>
        <w:rPr>
          <w:sz w:val="24"/>
        </w:rPr>
        <w:t>художественных образов;</w:t>
      </w:r>
    </w:p>
    <w:p w14:paraId="2B060000">
      <w:pPr>
        <w:pStyle w:val="Style_8"/>
        <w:ind w:firstLine="709" w:left="0"/>
        <w:rPr>
          <w:sz w:val="24"/>
        </w:rPr>
      </w:pPr>
      <w:r>
        <w:rPr>
          <w:sz w:val="24"/>
        </w:rPr>
        <w:t>переводить</w:t>
      </w:r>
      <w:r>
        <w:rPr>
          <w:spacing w:val="-2"/>
          <w:sz w:val="24"/>
        </w:rPr>
        <w:t xml:space="preserve"> </w:t>
      </w:r>
      <w:r>
        <w:rPr>
          <w:sz w:val="24"/>
        </w:rPr>
        <w:t>детей</w:t>
      </w:r>
      <w:r>
        <w:rPr>
          <w:spacing w:val="-2"/>
          <w:sz w:val="24"/>
        </w:rPr>
        <w:t xml:space="preserve"> </w:t>
      </w:r>
      <w:r>
        <w:rPr>
          <w:sz w:val="24"/>
        </w:rPr>
        <w:t>от</w:t>
      </w:r>
      <w:r>
        <w:rPr>
          <w:spacing w:val="-3"/>
          <w:sz w:val="24"/>
        </w:rPr>
        <w:t xml:space="preserve"> </w:t>
      </w:r>
      <w:r>
        <w:rPr>
          <w:sz w:val="24"/>
        </w:rPr>
        <w:t>рисования-подражания</w:t>
      </w:r>
      <w:r>
        <w:rPr>
          <w:spacing w:val="-2"/>
          <w:sz w:val="24"/>
        </w:rPr>
        <w:t xml:space="preserve"> </w:t>
      </w:r>
      <w:r>
        <w:rPr>
          <w:sz w:val="24"/>
        </w:rPr>
        <w:t>к</w:t>
      </w:r>
      <w:r>
        <w:rPr>
          <w:spacing w:val="-4"/>
          <w:sz w:val="24"/>
        </w:rPr>
        <w:t xml:space="preserve"> </w:t>
      </w:r>
      <w:r>
        <w:rPr>
          <w:sz w:val="24"/>
        </w:rPr>
        <w:t>самостоятельному</w:t>
      </w:r>
      <w:r>
        <w:rPr>
          <w:spacing w:val="-7"/>
          <w:sz w:val="24"/>
        </w:rPr>
        <w:t xml:space="preserve"> </w:t>
      </w:r>
      <w:r>
        <w:rPr>
          <w:sz w:val="24"/>
        </w:rPr>
        <w:t>творчеству.</w:t>
      </w:r>
    </w:p>
    <w:p w14:paraId="2C06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2D060000">
      <w:pPr>
        <w:pStyle w:val="Style_8"/>
        <w:ind w:firstLine="709" w:left="0"/>
        <w:rPr>
          <w:sz w:val="24"/>
        </w:rPr>
      </w:pPr>
      <w:r>
        <w:rPr>
          <w:sz w:val="24"/>
        </w:rPr>
        <w:t>совершенствовать у</w:t>
      </w:r>
      <w:r>
        <w:rPr>
          <w:spacing w:val="-8"/>
          <w:sz w:val="24"/>
        </w:rPr>
        <w:t xml:space="preserve"> </w:t>
      </w:r>
      <w:r>
        <w:rPr>
          <w:sz w:val="24"/>
        </w:rPr>
        <w:t>детей</w:t>
      </w:r>
      <w:r>
        <w:rPr>
          <w:spacing w:val="-3"/>
          <w:sz w:val="24"/>
        </w:rPr>
        <w:t xml:space="preserve"> </w:t>
      </w:r>
      <w:r>
        <w:rPr>
          <w:sz w:val="24"/>
        </w:rPr>
        <w:t>конструктивные</w:t>
      </w:r>
      <w:r>
        <w:rPr>
          <w:spacing w:val="-3"/>
          <w:sz w:val="24"/>
        </w:rPr>
        <w:t xml:space="preserve"> </w:t>
      </w:r>
      <w:r>
        <w:rPr>
          <w:sz w:val="24"/>
        </w:rPr>
        <w:t>умения;</w:t>
      </w:r>
    </w:p>
    <w:p w14:paraId="2E060000">
      <w:pPr>
        <w:pStyle w:val="Style_8"/>
        <w:ind w:firstLine="709" w:left="0"/>
        <w:rPr>
          <w:sz w:val="24"/>
        </w:rPr>
      </w:pPr>
      <w:r>
        <w:rPr>
          <w:sz w:val="24"/>
        </w:rPr>
        <w:t>учить детей различать, называть и использовать основные строительные детали (кубики,</w:t>
      </w:r>
      <w:r>
        <w:rPr>
          <w:spacing w:val="1"/>
          <w:sz w:val="24"/>
        </w:rPr>
        <w:t xml:space="preserve"> </w:t>
      </w:r>
      <w:r>
        <w:rPr>
          <w:sz w:val="24"/>
        </w:rPr>
        <w:t>кирпичики, пластины, цилиндры, трехгранные призмы); сооружать новые постройки, используя</w:t>
      </w:r>
      <w:r>
        <w:rPr>
          <w:spacing w:val="1"/>
          <w:sz w:val="24"/>
        </w:rPr>
        <w:t xml:space="preserve"> </w:t>
      </w:r>
      <w:r>
        <w:rPr>
          <w:sz w:val="24"/>
        </w:rPr>
        <w:t>полученные</w:t>
      </w:r>
      <w:r>
        <w:rPr>
          <w:spacing w:val="-3"/>
          <w:sz w:val="24"/>
        </w:rPr>
        <w:t xml:space="preserve"> </w:t>
      </w:r>
      <w:r>
        <w:rPr>
          <w:sz w:val="24"/>
        </w:rPr>
        <w:t>ранее</w:t>
      </w:r>
      <w:r>
        <w:rPr>
          <w:spacing w:val="2"/>
          <w:sz w:val="24"/>
        </w:rPr>
        <w:t xml:space="preserve"> </w:t>
      </w:r>
      <w:r>
        <w:rPr>
          <w:sz w:val="24"/>
        </w:rPr>
        <w:t>умения (накладывание,</w:t>
      </w:r>
      <w:r>
        <w:rPr>
          <w:spacing w:val="-1"/>
          <w:sz w:val="24"/>
        </w:rPr>
        <w:t xml:space="preserve"> </w:t>
      </w:r>
      <w:r>
        <w:rPr>
          <w:sz w:val="24"/>
        </w:rPr>
        <w:t>приставление, прикладывание);</w:t>
      </w:r>
    </w:p>
    <w:p w14:paraId="2F060000">
      <w:pPr>
        <w:pStyle w:val="Style_8"/>
        <w:ind w:firstLine="709" w:left="0"/>
        <w:rPr>
          <w:sz w:val="24"/>
        </w:rPr>
      </w:pPr>
      <w:r>
        <w:rPr>
          <w:sz w:val="24"/>
        </w:rPr>
        <w:t>учить</w:t>
      </w:r>
      <w:r>
        <w:rPr>
          <w:spacing w:val="-2"/>
          <w:sz w:val="24"/>
        </w:rPr>
        <w:t xml:space="preserve"> </w:t>
      </w:r>
      <w:r>
        <w:rPr>
          <w:sz w:val="24"/>
        </w:rPr>
        <w:t>детей</w:t>
      </w:r>
      <w:r>
        <w:rPr>
          <w:spacing w:val="-2"/>
          <w:sz w:val="24"/>
        </w:rPr>
        <w:t xml:space="preserve"> </w:t>
      </w:r>
      <w:r>
        <w:rPr>
          <w:sz w:val="24"/>
        </w:rPr>
        <w:t>использовать</w:t>
      </w:r>
      <w:r>
        <w:rPr>
          <w:spacing w:val="-1"/>
          <w:sz w:val="24"/>
        </w:rPr>
        <w:t xml:space="preserve"> </w:t>
      </w:r>
      <w:r>
        <w:rPr>
          <w:sz w:val="24"/>
        </w:rPr>
        <w:t>в</w:t>
      </w:r>
      <w:r>
        <w:rPr>
          <w:spacing w:val="-4"/>
          <w:sz w:val="24"/>
        </w:rPr>
        <w:t xml:space="preserve"> </w:t>
      </w:r>
      <w:r>
        <w:rPr>
          <w:sz w:val="24"/>
        </w:rPr>
        <w:t>постройках</w:t>
      </w:r>
      <w:r>
        <w:rPr>
          <w:spacing w:val="-1"/>
          <w:sz w:val="24"/>
        </w:rPr>
        <w:t xml:space="preserve"> </w:t>
      </w:r>
      <w:r>
        <w:rPr>
          <w:sz w:val="24"/>
        </w:rPr>
        <w:t>детали</w:t>
      </w:r>
      <w:r>
        <w:rPr>
          <w:spacing w:val="-4"/>
          <w:sz w:val="24"/>
        </w:rPr>
        <w:t xml:space="preserve"> </w:t>
      </w:r>
      <w:r>
        <w:rPr>
          <w:sz w:val="24"/>
        </w:rPr>
        <w:t>разного</w:t>
      </w:r>
      <w:r>
        <w:rPr>
          <w:spacing w:val="-2"/>
          <w:sz w:val="24"/>
        </w:rPr>
        <w:t xml:space="preserve"> </w:t>
      </w:r>
      <w:r>
        <w:rPr>
          <w:sz w:val="24"/>
        </w:rPr>
        <w:t>цвета.</w:t>
      </w:r>
    </w:p>
    <w:p w14:paraId="30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31060000">
      <w:pPr>
        <w:pStyle w:val="Style_8"/>
        <w:ind w:firstLine="709" w:left="0"/>
        <w:rPr>
          <w:sz w:val="24"/>
        </w:rPr>
      </w:pPr>
      <w:r>
        <w:rPr>
          <w:sz w:val="24"/>
        </w:rPr>
        <w:t>развивать</w:t>
      </w:r>
      <w:r>
        <w:rPr>
          <w:spacing w:val="-1"/>
          <w:sz w:val="24"/>
        </w:rPr>
        <w:t xml:space="preserve"> </w:t>
      </w:r>
      <w:r>
        <w:rPr>
          <w:sz w:val="24"/>
        </w:rPr>
        <w:t>у</w:t>
      </w:r>
      <w:r>
        <w:rPr>
          <w:spacing w:val="-9"/>
          <w:sz w:val="24"/>
        </w:rPr>
        <w:t xml:space="preserve"> </w:t>
      </w:r>
      <w:r>
        <w:rPr>
          <w:sz w:val="24"/>
        </w:rPr>
        <w:t>детей</w:t>
      </w:r>
      <w:r>
        <w:rPr>
          <w:spacing w:val="-3"/>
          <w:sz w:val="24"/>
        </w:rPr>
        <w:t xml:space="preserve"> </w:t>
      </w:r>
      <w:r>
        <w:rPr>
          <w:sz w:val="24"/>
        </w:rPr>
        <w:t>эмоциональную</w:t>
      </w:r>
      <w:r>
        <w:rPr>
          <w:spacing w:val="-4"/>
          <w:sz w:val="24"/>
        </w:rPr>
        <w:t xml:space="preserve"> </w:t>
      </w:r>
      <w:r>
        <w:rPr>
          <w:sz w:val="24"/>
        </w:rPr>
        <w:t>отзывчивость</w:t>
      </w:r>
      <w:r>
        <w:rPr>
          <w:spacing w:val="-3"/>
          <w:sz w:val="24"/>
        </w:rPr>
        <w:t xml:space="preserve"> </w:t>
      </w:r>
      <w:r>
        <w:rPr>
          <w:sz w:val="24"/>
        </w:rPr>
        <w:t>на</w:t>
      </w:r>
      <w:r>
        <w:rPr>
          <w:spacing w:val="-5"/>
          <w:sz w:val="24"/>
        </w:rPr>
        <w:t xml:space="preserve"> </w:t>
      </w:r>
      <w:r>
        <w:rPr>
          <w:sz w:val="24"/>
        </w:rPr>
        <w:t>музыку;</w:t>
      </w:r>
    </w:p>
    <w:p w14:paraId="32060000">
      <w:pPr>
        <w:pStyle w:val="Style_8"/>
        <w:ind w:firstLine="709" w:left="0"/>
        <w:rPr>
          <w:sz w:val="24"/>
        </w:rPr>
      </w:pPr>
      <w:r>
        <w:rPr>
          <w:sz w:val="24"/>
        </w:rPr>
        <w:t>знакомить</w:t>
      </w:r>
      <w:r>
        <w:rPr>
          <w:spacing w:val="-2"/>
          <w:sz w:val="24"/>
        </w:rPr>
        <w:t xml:space="preserve"> </w:t>
      </w:r>
      <w:r>
        <w:rPr>
          <w:sz w:val="24"/>
        </w:rPr>
        <w:t>детей</w:t>
      </w:r>
      <w:r>
        <w:rPr>
          <w:spacing w:val="-2"/>
          <w:sz w:val="24"/>
        </w:rPr>
        <w:t xml:space="preserve"> </w:t>
      </w:r>
      <w:r>
        <w:rPr>
          <w:sz w:val="24"/>
        </w:rPr>
        <w:t>с</w:t>
      </w:r>
      <w:r>
        <w:rPr>
          <w:spacing w:val="-4"/>
          <w:sz w:val="24"/>
        </w:rPr>
        <w:t xml:space="preserve"> </w:t>
      </w:r>
      <w:r>
        <w:rPr>
          <w:sz w:val="24"/>
        </w:rPr>
        <w:t>тремя</w:t>
      </w:r>
      <w:r>
        <w:rPr>
          <w:spacing w:val="-2"/>
          <w:sz w:val="24"/>
        </w:rPr>
        <w:t xml:space="preserve"> </w:t>
      </w:r>
      <w:r>
        <w:rPr>
          <w:sz w:val="24"/>
        </w:rPr>
        <w:t>музыкальными</w:t>
      </w:r>
      <w:r>
        <w:rPr>
          <w:spacing w:val="-3"/>
          <w:sz w:val="24"/>
        </w:rPr>
        <w:t xml:space="preserve"> </w:t>
      </w:r>
      <w:r>
        <w:rPr>
          <w:sz w:val="24"/>
        </w:rPr>
        <w:t>жанрами:</w:t>
      </w:r>
      <w:r>
        <w:rPr>
          <w:spacing w:val="-2"/>
          <w:sz w:val="24"/>
        </w:rPr>
        <w:t xml:space="preserve"> </w:t>
      </w:r>
      <w:r>
        <w:rPr>
          <w:sz w:val="24"/>
        </w:rPr>
        <w:t>песней,</w:t>
      </w:r>
      <w:r>
        <w:rPr>
          <w:spacing w:val="-3"/>
          <w:sz w:val="24"/>
        </w:rPr>
        <w:t xml:space="preserve"> </w:t>
      </w:r>
      <w:r>
        <w:rPr>
          <w:sz w:val="24"/>
        </w:rPr>
        <w:t>танцем,</w:t>
      </w:r>
      <w:r>
        <w:rPr>
          <w:spacing w:val="-2"/>
          <w:sz w:val="24"/>
        </w:rPr>
        <w:t xml:space="preserve"> </w:t>
      </w:r>
      <w:r>
        <w:rPr>
          <w:sz w:val="24"/>
        </w:rPr>
        <w:t>маршем;</w:t>
      </w:r>
    </w:p>
    <w:p w14:paraId="33060000">
      <w:pPr>
        <w:pStyle w:val="Style_8"/>
        <w:ind w:firstLine="709" w:left="0"/>
        <w:rPr>
          <w:sz w:val="24"/>
        </w:rPr>
      </w:pPr>
      <w:r>
        <w:rPr>
          <w:sz w:val="24"/>
        </w:rPr>
        <w:t>формировать у детей умение узнавать знакомые песни, пьесы; чувствовать характер музыки</w:t>
      </w:r>
      <w:r>
        <w:rPr>
          <w:spacing w:val="-57"/>
          <w:sz w:val="24"/>
        </w:rPr>
        <w:t xml:space="preserve"> </w:t>
      </w:r>
      <w:r>
        <w:rPr>
          <w:sz w:val="24"/>
        </w:rPr>
        <w:t>(веселый, бодрый, спокойный), эмоционально на нее реагировать; выражать свое настроение в</w:t>
      </w:r>
      <w:r>
        <w:rPr>
          <w:spacing w:val="1"/>
          <w:sz w:val="24"/>
        </w:rPr>
        <w:t xml:space="preserve"> </w:t>
      </w:r>
      <w:r>
        <w:rPr>
          <w:sz w:val="24"/>
        </w:rPr>
        <w:t>движении</w:t>
      </w:r>
      <w:r>
        <w:rPr>
          <w:spacing w:val="-3"/>
          <w:sz w:val="24"/>
        </w:rPr>
        <w:t xml:space="preserve"> </w:t>
      </w:r>
      <w:r>
        <w:rPr>
          <w:sz w:val="24"/>
        </w:rPr>
        <w:t>под музыку;</w:t>
      </w:r>
    </w:p>
    <w:p w14:paraId="34060000">
      <w:pPr>
        <w:pStyle w:val="Style_8"/>
        <w:ind w:firstLine="709" w:left="0"/>
        <w:rPr>
          <w:sz w:val="24"/>
        </w:rPr>
      </w:pPr>
      <w:r>
        <w:rPr>
          <w:sz w:val="24"/>
        </w:rPr>
        <w:t>учить детей петь простые народные песни, попевки, прибаутки, передавая их настроение и</w:t>
      </w:r>
      <w:r>
        <w:rPr>
          <w:spacing w:val="1"/>
          <w:sz w:val="24"/>
        </w:rPr>
        <w:t xml:space="preserve"> </w:t>
      </w:r>
      <w:r>
        <w:rPr>
          <w:sz w:val="24"/>
        </w:rPr>
        <w:t>характер;</w:t>
      </w:r>
    </w:p>
    <w:p w14:paraId="35060000">
      <w:pPr>
        <w:pStyle w:val="Style_8"/>
        <w:ind w:firstLine="709" w:left="0"/>
        <w:rPr>
          <w:sz w:val="24"/>
        </w:rPr>
      </w:pPr>
      <w:r>
        <w:rPr>
          <w:sz w:val="24"/>
        </w:rPr>
        <w:t>поддерживать детское экспериментирование с немузыкальными (шумовыми, природными)</w:t>
      </w:r>
      <w:r>
        <w:rPr>
          <w:spacing w:val="1"/>
          <w:sz w:val="24"/>
        </w:rPr>
        <w:t xml:space="preserve"> </w:t>
      </w:r>
      <w:r>
        <w:rPr>
          <w:sz w:val="24"/>
        </w:rPr>
        <w:t>и музыкальными звуками и исследования качеств музыкального звука: высоты, длительности,</w:t>
      </w:r>
      <w:r>
        <w:rPr>
          <w:spacing w:val="1"/>
          <w:sz w:val="24"/>
        </w:rPr>
        <w:t xml:space="preserve"> </w:t>
      </w:r>
      <w:r>
        <w:rPr>
          <w:sz w:val="24"/>
        </w:rPr>
        <w:t>динамики,</w:t>
      </w:r>
      <w:r>
        <w:rPr>
          <w:spacing w:val="-1"/>
          <w:sz w:val="24"/>
        </w:rPr>
        <w:t xml:space="preserve"> </w:t>
      </w:r>
      <w:r>
        <w:rPr>
          <w:sz w:val="24"/>
        </w:rPr>
        <w:t>тембра.</w:t>
      </w:r>
    </w:p>
    <w:p w14:paraId="3606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37060000">
      <w:pPr>
        <w:pStyle w:val="Style_8"/>
        <w:ind w:firstLine="709" w:left="0"/>
        <w:rPr>
          <w:sz w:val="24"/>
        </w:rPr>
      </w:pPr>
      <w:r>
        <w:rPr>
          <w:sz w:val="24"/>
        </w:rPr>
        <w:t>воспитывать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театрализованной</w:t>
      </w:r>
      <w:r>
        <w:rPr>
          <w:spacing w:val="60"/>
          <w:sz w:val="24"/>
        </w:rPr>
        <w:t xml:space="preserve"> </w:t>
      </w:r>
      <w:r>
        <w:rPr>
          <w:sz w:val="24"/>
        </w:rPr>
        <w:t>игре,</w:t>
      </w:r>
      <w:r>
        <w:rPr>
          <w:spacing w:val="60"/>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 ее</w:t>
      </w:r>
      <w:r>
        <w:rPr>
          <w:spacing w:val="-2"/>
          <w:sz w:val="24"/>
        </w:rPr>
        <w:t xml:space="preserve"> </w:t>
      </w:r>
      <w:r>
        <w:rPr>
          <w:sz w:val="24"/>
        </w:rPr>
        <w:t>проведения;</w:t>
      </w:r>
    </w:p>
    <w:p w14:paraId="38060000">
      <w:pPr>
        <w:pStyle w:val="Style_8"/>
        <w:ind w:firstLine="709" w:left="0"/>
        <w:rPr>
          <w:sz w:val="24"/>
        </w:rPr>
      </w:pPr>
      <w:r>
        <w:rPr>
          <w:sz w:val="24"/>
        </w:rPr>
        <w:t>формирование</w:t>
      </w:r>
      <w:r>
        <w:rPr>
          <w:spacing w:val="-6"/>
          <w:sz w:val="24"/>
        </w:rPr>
        <w:t xml:space="preserve"> </w:t>
      </w:r>
      <w:r>
        <w:rPr>
          <w:sz w:val="24"/>
        </w:rPr>
        <w:t>положительных,</w:t>
      </w:r>
      <w:r>
        <w:rPr>
          <w:spacing w:val="-4"/>
          <w:sz w:val="24"/>
        </w:rPr>
        <w:t xml:space="preserve"> </w:t>
      </w:r>
      <w:r>
        <w:rPr>
          <w:sz w:val="24"/>
        </w:rPr>
        <w:t>доброжелательных,</w:t>
      </w:r>
      <w:r>
        <w:rPr>
          <w:spacing w:val="-8"/>
          <w:sz w:val="24"/>
        </w:rPr>
        <w:t xml:space="preserve"> </w:t>
      </w:r>
      <w:r>
        <w:rPr>
          <w:sz w:val="24"/>
        </w:rPr>
        <w:t>коллективных</w:t>
      </w:r>
      <w:r>
        <w:rPr>
          <w:spacing w:val="-2"/>
          <w:sz w:val="24"/>
        </w:rPr>
        <w:t xml:space="preserve"> </w:t>
      </w:r>
      <w:r>
        <w:rPr>
          <w:sz w:val="24"/>
        </w:rPr>
        <w:t>взаимоотношений;</w:t>
      </w:r>
    </w:p>
    <w:p w14:paraId="39060000">
      <w:pPr>
        <w:pStyle w:val="Style_8"/>
        <w:ind w:firstLine="709" w:left="0"/>
        <w:rPr>
          <w:sz w:val="24"/>
        </w:rPr>
      </w:pPr>
      <w:r>
        <w:rPr>
          <w:sz w:val="24"/>
        </w:rPr>
        <w:t>формировать</w:t>
      </w:r>
      <w:r>
        <w:rPr>
          <w:spacing w:val="32"/>
          <w:sz w:val="24"/>
        </w:rPr>
        <w:t xml:space="preserve"> </w:t>
      </w:r>
      <w:r>
        <w:rPr>
          <w:sz w:val="24"/>
        </w:rPr>
        <w:t>умение</w:t>
      </w:r>
      <w:r>
        <w:rPr>
          <w:spacing w:val="29"/>
          <w:sz w:val="24"/>
        </w:rPr>
        <w:t xml:space="preserve"> </w:t>
      </w:r>
      <w:r>
        <w:rPr>
          <w:sz w:val="24"/>
        </w:rPr>
        <w:t>следить</w:t>
      </w:r>
      <w:r>
        <w:rPr>
          <w:spacing w:val="29"/>
          <w:sz w:val="24"/>
        </w:rPr>
        <w:t xml:space="preserve"> </w:t>
      </w:r>
      <w:r>
        <w:rPr>
          <w:sz w:val="24"/>
        </w:rPr>
        <w:t>за</w:t>
      </w:r>
      <w:r>
        <w:rPr>
          <w:spacing w:val="29"/>
          <w:sz w:val="24"/>
        </w:rPr>
        <w:t xml:space="preserve"> </w:t>
      </w:r>
      <w:r>
        <w:rPr>
          <w:sz w:val="24"/>
        </w:rPr>
        <w:t>развитием</w:t>
      </w:r>
      <w:r>
        <w:rPr>
          <w:spacing w:val="29"/>
          <w:sz w:val="24"/>
        </w:rPr>
        <w:t xml:space="preserve"> </w:t>
      </w:r>
      <w:r>
        <w:rPr>
          <w:sz w:val="24"/>
        </w:rPr>
        <w:t>действия</w:t>
      </w:r>
      <w:r>
        <w:rPr>
          <w:spacing w:val="30"/>
          <w:sz w:val="24"/>
        </w:rPr>
        <w:t xml:space="preserve"> </w:t>
      </w:r>
      <w:r>
        <w:rPr>
          <w:sz w:val="24"/>
        </w:rPr>
        <w:t>в</w:t>
      </w:r>
      <w:r>
        <w:rPr>
          <w:spacing w:val="27"/>
          <w:sz w:val="24"/>
        </w:rPr>
        <w:t xml:space="preserve"> </w:t>
      </w:r>
      <w:r>
        <w:rPr>
          <w:sz w:val="24"/>
        </w:rPr>
        <w:t>играх-драматизациях</w:t>
      </w:r>
      <w:r>
        <w:rPr>
          <w:spacing w:val="32"/>
          <w:sz w:val="24"/>
        </w:rPr>
        <w:t xml:space="preserve"> </w:t>
      </w:r>
      <w:r>
        <w:rPr>
          <w:sz w:val="24"/>
        </w:rPr>
        <w:t>и</w:t>
      </w:r>
      <w:r>
        <w:rPr>
          <w:spacing w:val="29"/>
          <w:sz w:val="24"/>
        </w:rPr>
        <w:t xml:space="preserve"> </w:t>
      </w:r>
      <w:r>
        <w:rPr>
          <w:sz w:val="24"/>
        </w:rPr>
        <w:t>кукольных</w:t>
      </w:r>
      <w:r>
        <w:rPr>
          <w:spacing w:val="-57"/>
          <w:sz w:val="24"/>
        </w:rPr>
        <w:t xml:space="preserve"> </w:t>
      </w:r>
      <w:r>
        <w:rPr>
          <w:sz w:val="24"/>
        </w:rPr>
        <w:t>спектаклях,</w:t>
      </w:r>
      <w:r>
        <w:rPr>
          <w:spacing w:val="-1"/>
          <w:sz w:val="24"/>
        </w:rPr>
        <w:t xml:space="preserve"> </w:t>
      </w:r>
      <w:r>
        <w:rPr>
          <w:sz w:val="24"/>
        </w:rPr>
        <w:t>созданных</w:t>
      </w:r>
      <w:r>
        <w:rPr>
          <w:spacing w:val="-1"/>
          <w:sz w:val="24"/>
        </w:rPr>
        <w:t xml:space="preserve"> </w:t>
      </w:r>
      <w:r>
        <w:rPr>
          <w:sz w:val="24"/>
        </w:rPr>
        <w:t>силами взрослых</w:t>
      </w:r>
      <w:r>
        <w:rPr>
          <w:spacing w:val="1"/>
          <w:sz w:val="24"/>
        </w:rPr>
        <w:t xml:space="preserve"> </w:t>
      </w:r>
      <w:r>
        <w:rPr>
          <w:sz w:val="24"/>
        </w:rPr>
        <w:t>и</w:t>
      </w:r>
      <w:r>
        <w:rPr>
          <w:spacing w:val="-1"/>
          <w:sz w:val="24"/>
        </w:rPr>
        <w:t xml:space="preserve"> </w:t>
      </w:r>
      <w:r>
        <w:rPr>
          <w:sz w:val="24"/>
        </w:rPr>
        <w:t>старших</w:t>
      </w:r>
      <w:r>
        <w:rPr>
          <w:spacing w:val="-1"/>
          <w:sz w:val="24"/>
        </w:rPr>
        <w:t xml:space="preserve"> </w:t>
      </w:r>
      <w:r>
        <w:rPr>
          <w:sz w:val="24"/>
        </w:rPr>
        <w:t>детей;</w:t>
      </w:r>
    </w:p>
    <w:p w14:paraId="3A060000">
      <w:pPr>
        <w:pStyle w:val="Style_8"/>
        <w:ind w:firstLine="709" w:left="0"/>
        <w:rPr>
          <w:sz w:val="24"/>
        </w:rPr>
      </w:pPr>
      <w:r>
        <w:rPr>
          <w:sz w:val="24"/>
        </w:rPr>
        <w:t>учить</w:t>
      </w:r>
      <w:r>
        <w:rPr>
          <w:spacing w:val="13"/>
          <w:sz w:val="24"/>
        </w:rPr>
        <w:t xml:space="preserve"> </w:t>
      </w:r>
      <w:r>
        <w:rPr>
          <w:sz w:val="24"/>
        </w:rPr>
        <w:t>детей</w:t>
      </w:r>
      <w:r>
        <w:rPr>
          <w:spacing w:val="12"/>
          <w:sz w:val="24"/>
        </w:rPr>
        <w:t xml:space="preserve"> </w:t>
      </w:r>
      <w:r>
        <w:rPr>
          <w:sz w:val="24"/>
        </w:rPr>
        <w:t>имитировать</w:t>
      </w:r>
      <w:r>
        <w:rPr>
          <w:spacing w:val="13"/>
          <w:sz w:val="24"/>
        </w:rPr>
        <w:t xml:space="preserve"> </w:t>
      </w:r>
      <w:r>
        <w:rPr>
          <w:sz w:val="24"/>
        </w:rPr>
        <w:t>характерные</w:t>
      </w:r>
      <w:r>
        <w:rPr>
          <w:spacing w:val="10"/>
          <w:sz w:val="24"/>
        </w:rPr>
        <w:t xml:space="preserve"> </w:t>
      </w:r>
      <w:r>
        <w:rPr>
          <w:sz w:val="24"/>
        </w:rPr>
        <w:t>действия</w:t>
      </w:r>
      <w:r>
        <w:rPr>
          <w:spacing w:val="12"/>
          <w:sz w:val="24"/>
        </w:rPr>
        <w:t xml:space="preserve"> </w:t>
      </w:r>
      <w:r>
        <w:rPr>
          <w:sz w:val="24"/>
        </w:rPr>
        <w:t>персонажей</w:t>
      </w:r>
      <w:r>
        <w:rPr>
          <w:spacing w:val="13"/>
          <w:sz w:val="24"/>
        </w:rPr>
        <w:t xml:space="preserve"> </w:t>
      </w:r>
      <w:r>
        <w:rPr>
          <w:sz w:val="24"/>
        </w:rPr>
        <w:t>(птички</w:t>
      </w:r>
      <w:r>
        <w:rPr>
          <w:spacing w:val="13"/>
          <w:sz w:val="24"/>
        </w:rPr>
        <w:t xml:space="preserve"> </w:t>
      </w:r>
      <w:r>
        <w:rPr>
          <w:sz w:val="24"/>
        </w:rPr>
        <w:t>летают,</w:t>
      </w:r>
      <w:r>
        <w:rPr>
          <w:spacing w:val="12"/>
          <w:sz w:val="24"/>
        </w:rPr>
        <w:t xml:space="preserve"> </w:t>
      </w:r>
      <w:r>
        <w:rPr>
          <w:sz w:val="24"/>
        </w:rPr>
        <w:t>козленок</w:t>
      </w:r>
      <w:r>
        <w:rPr>
          <w:spacing w:val="-57"/>
          <w:sz w:val="24"/>
        </w:rPr>
        <w:t xml:space="preserve"> </w:t>
      </w:r>
      <w:r>
        <w:rPr>
          <w:sz w:val="24"/>
        </w:rPr>
        <w:t>скачет),</w:t>
      </w:r>
      <w:r>
        <w:rPr>
          <w:spacing w:val="-2"/>
          <w:sz w:val="24"/>
        </w:rPr>
        <w:t xml:space="preserve"> </w:t>
      </w:r>
      <w:r>
        <w:rPr>
          <w:sz w:val="24"/>
        </w:rPr>
        <w:t>передавать</w:t>
      </w:r>
      <w:r>
        <w:rPr>
          <w:spacing w:val="-1"/>
          <w:sz w:val="24"/>
        </w:rPr>
        <w:t xml:space="preserve"> </w:t>
      </w:r>
      <w:r>
        <w:rPr>
          <w:sz w:val="24"/>
        </w:rPr>
        <w:t>эмоциональное</w:t>
      </w:r>
      <w:r>
        <w:rPr>
          <w:spacing w:val="-3"/>
          <w:sz w:val="24"/>
        </w:rPr>
        <w:t xml:space="preserve"> </w:t>
      </w:r>
      <w:r>
        <w:rPr>
          <w:sz w:val="24"/>
        </w:rPr>
        <w:t>состояние</w:t>
      </w:r>
      <w:r>
        <w:rPr>
          <w:spacing w:val="-5"/>
          <w:sz w:val="24"/>
        </w:rPr>
        <w:t xml:space="preserve"> </w:t>
      </w:r>
      <w:r>
        <w:rPr>
          <w:sz w:val="24"/>
        </w:rPr>
        <w:t>человека</w:t>
      </w:r>
      <w:r>
        <w:rPr>
          <w:spacing w:val="-3"/>
          <w:sz w:val="24"/>
        </w:rPr>
        <w:t xml:space="preserve"> </w:t>
      </w:r>
      <w:r>
        <w:rPr>
          <w:sz w:val="24"/>
        </w:rPr>
        <w:t>(мимикой,</w:t>
      </w:r>
      <w:r>
        <w:rPr>
          <w:spacing w:val="-1"/>
          <w:sz w:val="24"/>
        </w:rPr>
        <w:t xml:space="preserve"> </w:t>
      </w:r>
      <w:r>
        <w:rPr>
          <w:sz w:val="24"/>
        </w:rPr>
        <w:t>позой,</w:t>
      </w:r>
      <w:r>
        <w:rPr>
          <w:spacing w:val="-2"/>
          <w:sz w:val="24"/>
        </w:rPr>
        <w:t xml:space="preserve"> </w:t>
      </w:r>
      <w:r>
        <w:rPr>
          <w:sz w:val="24"/>
        </w:rPr>
        <w:t>жестом,</w:t>
      </w:r>
      <w:r>
        <w:rPr>
          <w:spacing w:val="-2"/>
          <w:sz w:val="24"/>
        </w:rPr>
        <w:t xml:space="preserve"> </w:t>
      </w:r>
      <w:r>
        <w:rPr>
          <w:sz w:val="24"/>
        </w:rPr>
        <w:t>движением);</w:t>
      </w:r>
    </w:p>
    <w:p w14:paraId="3B060000">
      <w:pPr>
        <w:pStyle w:val="Style_8"/>
        <w:ind w:firstLine="709" w:left="0"/>
        <w:rPr>
          <w:sz w:val="24"/>
        </w:rPr>
      </w:pP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театра</w:t>
      </w:r>
      <w:r>
        <w:rPr>
          <w:spacing w:val="39"/>
          <w:sz w:val="24"/>
        </w:rPr>
        <w:t xml:space="preserve"> </w:t>
      </w:r>
      <w:r>
        <w:rPr>
          <w:sz w:val="24"/>
        </w:rPr>
        <w:t>(кукольным,</w:t>
      </w:r>
      <w:r>
        <w:rPr>
          <w:spacing w:val="39"/>
          <w:sz w:val="24"/>
        </w:rPr>
        <w:t xml:space="preserve"> </w:t>
      </w:r>
      <w:r>
        <w:rPr>
          <w:sz w:val="24"/>
        </w:rPr>
        <w:t>настольным,</w:t>
      </w:r>
      <w:r>
        <w:rPr>
          <w:spacing w:val="39"/>
          <w:sz w:val="24"/>
        </w:rPr>
        <w:t xml:space="preserve"> </w:t>
      </w:r>
      <w:r>
        <w:rPr>
          <w:sz w:val="24"/>
        </w:rPr>
        <w:t>пальчиковым,</w:t>
      </w:r>
      <w:r>
        <w:rPr>
          <w:spacing w:val="-57"/>
          <w:sz w:val="24"/>
        </w:rPr>
        <w:t xml:space="preserve"> </w:t>
      </w:r>
      <w:r>
        <w:rPr>
          <w:sz w:val="24"/>
        </w:rPr>
        <w:t>театром</w:t>
      </w:r>
      <w:r>
        <w:rPr>
          <w:spacing w:val="-1"/>
          <w:sz w:val="24"/>
        </w:rPr>
        <w:t xml:space="preserve"> </w:t>
      </w:r>
      <w:r>
        <w:rPr>
          <w:sz w:val="24"/>
        </w:rPr>
        <w:t>теней, театром на</w:t>
      </w:r>
      <w:r>
        <w:rPr>
          <w:spacing w:val="-1"/>
          <w:sz w:val="24"/>
        </w:rPr>
        <w:t xml:space="preserve"> </w:t>
      </w:r>
      <w:r>
        <w:rPr>
          <w:sz w:val="24"/>
        </w:rPr>
        <w:t>фланелеграфе);</w:t>
      </w:r>
    </w:p>
    <w:p w14:paraId="3C060000">
      <w:pPr>
        <w:pStyle w:val="Style_8"/>
        <w:ind w:firstLine="709" w:left="0"/>
        <w:rPr>
          <w:sz w:val="24"/>
        </w:rPr>
      </w:pPr>
      <w:r>
        <w:rPr>
          <w:sz w:val="24"/>
        </w:rPr>
        <w:t>знакомить</w:t>
      </w:r>
      <w:r>
        <w:rPr>
          <w:spacing w:val="-5"/>
          <w:sz w:val="24"/>
        </w:rPr>
        <w:t xml:space="preserve"> </w:t>
      </w:r>
      <w:r>
        <w:rPr>
          <w:sz w:val="24"/>
        </w:rPr>
        <w:t>детей</w:t>
      </w:r>
      <w:r>
        <w:rPr>
          <w:spacing w:val="-5"/>
          <w:sz w:val="24"/>
        </w:rPr>
        <w:t xml:space="preserve"> </w:t>
      </w:r>
      <w:r>
        <w:rPr>
          <w:sz w:val="24"/>
        </w:rPr>
        <w:t>с</w:t>
      </w:r>
      <w:r>
        <w:rPr>
          <w:spacing w:val="-5"/>
          <w:sz w:val="24"/>
        </w:rPr>
        <w:t xml:space="preserve"> </w:t>
      </w:r>
      <w:r>
        <w:rPr>
          <w:sz w:val="24"/>
        </w:rPr>
        <w:t>приемами</w:t>
      </w:r>
      <w:r>
        <w:rPr>
          <w:spacing w:val="-5"/>
          <w:sz w:val="24"/>
        </w:rPr>
        <w:t xml:space="preserve"> </w:t>
      </w:r>
      <w:r>
        <w:rPr>
          <w:sz w:val="24"/>
        </w:rPr>
        <w:t>вождения</w:t>
      </w:r>
      <w:r>
        <w:rPr>
          <w:spacing w:val="-4"/>
          <w:sz w:val="24"/>
        </w:rPr>
        <w:t xml:space="preserve"> </w:t>
      </w:r>
      <w:r>
        <w:rPr>
          <w:sz w:val="24"/>
        </w:rPr>
        <w:t>настольных</w:t>
      </w:r>
      <w:r>
        <w:rPr>
          <w:spacing w:val="-3"/>
          <w:sz w:val="24"/>
        </w:rPr>
        <w:t xml:space="preserve"> </w:t>
      </w:r>
      <w:r>
        <w:rPr>
          <w:sz w:val="24"/>
        </w:rPr>
        <w:t>кукол;</w:t>
      </w:r>
      <w:r>
        <w:rPr>
          <w:spacing w:val="-57"/>
          <w:sz w:val="24"/>
        </w:rPr>
        <w:t xml:space="preserve"> </w:t>
      </w:r>
      <w:r>
        <w:rPr>
          <w:sz w:val="24"/>
        </w:rPr>
        <w:t>учить сопровождать движения</w:t>
      </w:r>
      <w:r>
        <w:rPr>
          <w:spacing w:val="-1"/>
          <w:sz w:val="24"/>
        </w:rPr>
        <w:t xml:space="preserve"> </w:t>
      </w:r>
      <w:r>
        <w:rPr>
          <w:sz w:val="24"/>
        </w:rPr>
        <w:t>простой</w:t>
      </w:r>
      <w:r>
        <w:rPr>
          <w:spacing w:val="-1"/>
          <w:sz w:val="24"/>
        </w:rPr>
        <w:t xml:space="preserve"> </w:t>
      </w:r>
      <w:r>
        <w:rPr>
          <w:sz w:val="24"/>
        </w:rPr>
        <w:t>песенкой;</w:t>
      </w:r>
    </w:p>
    <w:p w14:paraId="3D060000">
      <w:pPr>
        <w:pStyle w:val="Style_8"/>
        <w:ind w:firstLine="709" w:left="0"/>
        <w:rPr>
          <w:sz w:val="24"/>
        </w:rPr>
      </w:pPr>
      <w:r>
        <w:rPr>
          <w:sz w:val="24"/>
        </w:rPr>
        <w:t>вызывать</w:t>
      </w:r>
      <w:r>
        <w:rPr>
          <w:spacing w:val="55"/>
          <w:sz w:val="24"/>
        </w:rPr>
        <w:t xml:space="preserve"> </w:t>
      </w:r>
      <w:r>
        <w:rPr>
          <w:sz w:val="24"/>
        </w:rPr>
        <w:t>желание</w:t>
      </w:r>
      <w:r>
        <w:rPr>
          <w:spacing w:val="53"/>
          <w:sz w:val="24"/>
        </w:rPr>
        <w:t xml:space="preserve"> </w:t>
      </w:r>
      <w:r>
        <w:rPr>
          <w:sz w:val="24"/>
        </w:rPr>
        <w:t>действовать</w:t>
      </w:r>
      <w:r>
        <w:rPr>
          <w:spacing w:val="56"/>
          <w:sz w:val="24"/>
        </w:rPr>
        <w:t xml:space="preserve"> </w:t>
      </w:r>
      <w:r>
        <w:rPr>
          <w:sz w:val="24"/>
        </w:rPr>
        <w:t>с</w:t>
      </w:r>
      <w:r>
        <w:rPr>
          <w:spacing w:val="53"/>
          <w:sz w:val="24"/>
        </w:rPr>
        <w:t xml:space="preserve"> </w:t>
      </w:r>
      <w:r>
        <w:rPr>
          <w:sz w:val="24"/>
        </w:rPr>
        <w:t>элементами</w:t>
      </w:r>
      <w:r>
        <w:rPr>
          <w:spacing w:val="55"/>
          <w:sz w:val="24"/>
        </w:rPr>
        <w:t xml:space="preserve"> </w:t>
      </w:r>
      <w:r>
        <w:rPr>
          <w:sz w:val="24"/>
        </w:rPr>
        <w:t>костюмов</w:t>
      </w:r>
      <w:r>
        <w:rPr>
          <w:spacing w:val="54"/>
          <w:sz w:val="24"/>
        </w:rPr>
        <w:t xml:space="preserve"> </w:t>
      </w:r>
      <w:r>
        <w:rPr>
          <w:sz w:val="24"/>
        </w:rPr>
        <w:t>(шапочки,</w:t>
      </w:r>
      <w:r>
        <w:rPr>
          <w:spacing w:val="54"/>
          <w:sz w:val="24"/>
        </w:rPr>
        <w:t xml:space="preserve"> </w:t>
      </w:r>
      <w:r>
        <w:rPr>
          <w:sz w:val="24"/>
        </w:rPr>
        <w:t>воротнички</w:t>
      </w:r>
      <w:r>
        <w:rPr>
          <w:spacing w:val="56"/>
          <w:sz w:val="24"/>
        </w:rPr>
        <w:t xml:space="preserve"> </w:t>
      </w:r>
      <w:r>
        <w:rPr>
          <w:sz w:val="24"/>
        </w:rPr>
        <w:t>и</w:t>
      </w:r>
      <w:r>
        <w:rPr>
          <w:spacing w:val="55"/>
          <w:sz w:val="24"/>
        </w:rPr>
        <w:t xml:space="preserve"> </w:t>
      </w:r>
      <w:r>
        <w:rPr>
          <w:sz w:val="24"/>
        </w:rPr>
        <w:t>т.д.)</w:t>
      </w:r>
      <w:r>
        <w:rPr>
          <w:spacing w:val="51"/>
          <w:sz w:val="24"/>
        </w:rPr>
        <w:t xml:space="preserve"> </w:t>
      </w:r>
      <w:r>
        <w:rPr>
          <w:sz w:val="24"/>
        </w:rPr>
        <w:t>и</w:t>
      </w:r>
      <w:r>
        <w:rPr>
          <w:spacing w:val="-57"/>
          <w:sz w:val="24"/>
        </w:rPr>
        <w:t xml:space="preserve"> </w:t>
      </w:r>
      <w:r>
        <w:rPr>
          <w:sz w:val="24"/>
        </w:rPr>
        <w:t>атрибутами</w:t>
      </w:r>
      <w:r>
        <w:rPr>
          <w:spacing w:val="-1"/>
          <w:sz w:val="24"/>
        </w:rPr>
        <w:t xml:space="preserve"> </w:t>
      </w:r>
      <w:r>
        <w:rPr>
          <w:sz w:val="24"/>
        </w:rPr>
        <w:t>как внешними символами роли;</w:t>
      </w:r>
    </w:p>
    <w:p w14:paraId="3E060000">
      <w:pPr>
        <w:pStyle w:val="Style_8"/>
        <w:ind w:firstLine="709" w:left="0"/>
        <w:rPr>
          <w:sz w:val="24"/>
        </w:rPr>
      </w:pPr>
      <w:r>
        <w:rPr>
          <w:sz w:val="24"/>
        </w:rPr>
        <w:t>формировать</w:t>
      </w:r>
      <w:r>
        <w:rPr>
          <w:spacing w:val="6"/>
          <w:sz w:val="24"/>
        </w:rPr>
        <w:t xml:space="preserve"> </w:t>
      </w:r>
      <w:r>
        <w:rPr>
          <w:sz w:val="24"/>
        </w:rPr>
        <w:t>у</w:t>
      </w:r>
      <w:r>
        <w:rPr>
          <w:spacing w:val="-3"/>
          <w:sz w:val="24"/>
        </w:rPr>
        <w:t xml:space="preserve"> </w:t>
      </w:r>
      <w:r>
        <w:rPr>
          <w:sz w:val="24"/>
        </w:rPr>
        <w:t>детей</w:t>
      </w:r>
      <w:r>
        <w:rPr>
          <w:spacing w:val="3"/>
          <w:sz w:val="24"/>
        </w:rPr>
        <w:t xml:space="preserve"> </w:t>
      </w:r>
      <w:r>
        <w:rPr>
          <w:sz w:val="24"/>
        </w:rPr>
        <w:t>интонационную</w:t>
      </w:r>
      <w:r>
        <w:rPr>
          <w:spacing w:val="5"/>
          <w:sz w:val="24"/>
        </w:rPr>
        <w:t xml:space="preserve"> </w:t>
      </w:r>
      <w:r>
        <w:rPr>
          <w:sz w:val="24"/>
        </w:rPr>
        <w:t>выразительность</w:t>
      </w:r>
      <w:r>
        <w:rPr>
          <w:spacing w:val="4"/>
          <w:sz w:val="24"/>
        </w:rPr>
        <w:t xml:space="preserve"> </w:t>
      </w:r>
      <w:r>
        <w:rPr>
          <w:sz w:val="24"/>
        </w:rPr>
        <w:t>речи</w:t>
      </w:r>
      <w:r>
        <w:rPr>
          <w:spacing w:val="3"/>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театрально-игровой</w:t>
      </w:r>
      <w:r>
        <w:rPr>
          <w:spacing w:val="-57"/>
          <w:sz w:val="24"/>
        </w:rPr>
        <w:t xml:space="preserve"> </w:t>
      </w:r>
      <w:r>
        <w:rPr>
          <w:sz w:val="24"/>
        </w:rPr>
        <w:t>деятельности;</w:t>
      </w:r>
    </w:p>
    <w:p w14:paraId="3F060000">
      <w:pPr>
        <w:pStyle w:val="Style_8"/>
        <w:ind w:firstLine="709" w:left="0"/>
        <w:rPr>
          <w:sz w:val="24"/>
        </w:rPr>
      </w:pPr>
      <w:r>
        <w:rPr>
          <w:sz w:val="24"/>
        </w:rPr>
        <w:t>развивать у</w:t>
      </w:r>
      <w:r>
        <w:rPr>
          <w:spacing w:val="-6"/>
          <w:sz w:val="24"/>
        </w:rPr>
        <w:t xml:space="preserve"> </w:t>
      </w:r>
      <w:r>
        <w:rPr>
          <w:sz w:val="24"/>
        </w:rPr>
        <w:t>детей</w:t>
      </w:r>
      <w:r>
        <w:rPr>
          <w:spacing w:val="-2"/>
          <w:sz w:val="24"/>
        </w:rPr>
        <w:t xml:space="preserve"> </w:t>
      </w:r>
      <w:r>
        <w:rPr>
          <w:sz w:val="24"/>
        </w:rPr>
        <w:t>диалогическую</w:t>
      </w:r>
      <w:r>
        <w:rPr>
          <w:spacing w:val="-2"/>
          <w:sz w:val="24"/>
        </w:rPr>
        <w:t xml:space="preserve"> </w:t>
      </w:r>
      <w:r>
        <w:rPr>
          <w:sz w:val="24"/>
        </w:rPr>
        <w:t>речь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театрально-игровой</w:t>
      </w:r>
      <w:r>
        <w:rPr>
          <w:spacing w:val="-4"/>
          <w:sz w:val="24"/>
        </w:rPr>
        <w:t xml:space="preserve"> </w:t>
      </w:r>
      <w:r>
        <w:rPr>
          <w:sz w:val="24"/>
        </w:rPr>
        <w:t>деятельности;</w:t>
      </w:r>
    </w:p>
    <w:p w14:paraId="40060000">
      <w:pPr>
        <w:pStyle w:val="Style_8"/>
        <w:ind w:firstLine="709" w:left="0"/>
        <w:rPr>
          <w:sz w:val="24"/>
        </w:rPr>
      </w:pPr>
      <w:r>
        <w:rPr>
          <w:sz w:val="24"/>
        </w:rPr>
        <w:t>формировать</w:t>
      </w:r>
      <w:r>
        <w:rPr>
          <w:spacing w:val="19"/>
          <w:sz w:val="24"/>
        </w:rPr>
        <w:t xml:space="preserve"> </w:t>
      </w:r>
      <w:r>
        <w:rPr>
          <w:sz w:val="24"/>
        </w:rPr>
        <w:t>у</w:t>
      </w:r>
      <w:r>
        <w:rPr>
          <w:spacing w:val="9"/>
          <w:sz w:val="24"/>
        </w:rPr>
        <w:t xml:space="preserve"> </w:t>
      </w:r>
      <w:r>
        <w:rPr>
          <w:sz w:val="24"/>
        </w:rPr>
        <w:t>детей</w:t>
      </w:r>
      <w:r>
        <w:rPr>
          <w:spacing w:val="19"/>
          <w:sz w:val="24"/>
        </w:rPr>
        <w:t xml:space="preserve"> </w:t>
      </w:r>
      <w:r>
        <w:rPr>
          <w:sz w:val="24"/>
        </w:rPr>
        <w:t>умение</w:t>
      </w:r>
      <w:r>
        <w:rPr>
          <w:spacing w:val="16"/>
          <w:sz w:val="24"/>
        </w:rPr>
        <w:t xml:space="preserve"> </w:t>
      </w:r>
      <w:r>
        <w:rPr>
          <w:sz w:val="24"/>
        </w:rPr>
        <w:t>следить</w:t>
      </w:r>
      <w:r>
        <w:rPr>
          <w:spacing w:val="16"/>
          <w:sz w:val="24"/>
        </w:rPr>
        <w:t xml:space="preserve"> </w:t>
      </w:r>
      <w:r>
        <w:rPr>
          <w:sz w:val="24"/>
        </w:rPr>
        <w:t>за</w:t>
      </w:r>
      <w:r>
        <w:rPr>
          <w:spacing w:val="15"/>
          <w:sz w:val="24"/>
        </w:rPr>
        <w:t xml:space="preserve"> </w:t>
      </w:r>
      <w:r>
        <w:rPr>
          <w:sz w:val="24"/>
        </w:rPr>
        <w:t>развитием</w:t>
      </w:r>
      <w:r>
        <w:rPr>
          <w:spacing w:val="16"/>
          <w:sz w:val="24"/>
        </w:rPr>
        <w:t xml:space="preserve"> </w:t>
      </w:r>
      <w:r>
        <w:rPr>
          <w:sz w:val="24"/>
        </w:rPr>
        <w:t>действия</w:t>
      </w:r>
      <w:r>
        <w:rPr>
          <w:spacing w:val="15"/>
          <w:sz w:val="24"/>
        </w:rPr>
        <w:t xml:space="preserve"> </w:t>
      </w:r>
      <w:r>
        <w:rPr>
          <w:sz w:val="24"/>
        </w:rPr>
        <w:t>в</w:t>
      </w:r>
      <w:r>
        <w:rPr>
          <w:spacing w:val="14"/>
          <w:sz w:val="24"/>
        </w:rPr>
        <w:t xml:space="preserve"> </w:t>
      </w:r>
      <w:r>
        <w:rPr>
          <w:sz w:val="24"/>
        </w:rPr>
        <w:t>драматизациях</w:t>
      </w:r>
      <w:r>
        <w:rPr>
          <w:spacing w:val="16"/>
          <w:sz w:val="24"/>
        </w:rPr>
        <w:t xml:space="preserve"> </w:t>
      </w:r>
      <w:r>
        <w:rPr>
          <w:sz w:val="24"/>
        </w:rPr>
        <w:t>и</w:t>
      </w:r>
      <w:r>
        <w:rPr>
          <w:spacing w:val="14"/>
          <w:sz w:val="24"/>
        </w:rPr>
        <w:t xml:space="preserve"> </w:t>
      </w:r>
      <w:r>
        <w:rPr>
          <w:sz w:val="24"/>
        </w:rPr>
        <w:t>кукольных</w:t>
      </w:r>
      <w:r>
        <w:rPr>
          <w:spacing w:val="-57"/>
          <w:sz w:val="24"/>
        </w:rPr>
        <w:t xml:space="preserve"> </w:t>
      </w:r>
      <w:r>
        <w:rPr>
          <w:sz w:val="24"/>
        </w:rPr>
        <w:t>спектаклях;</w:t>
      </w:r>
    </w:p>
    <w:p w14:paraId="41060000">
      <w:pPr>
        <w:pStyle w:val="Style_8"/>
        <w:tabs>
          <w:tab w:leader="none" w:pos="2521" w:val="left"/>
          <w:tab w:leader="none" w:pos="2881" w:val="left"/>
          <w:tab w:leader="none" w:pos="3701" w:val="left"/>
          <w:tab w:leader="none" w:pos="4684" w:val="left"/>
          <w:tab w:leader="none" w:pos="6293" w:val="left"/>
          <w:tab w:leader="none" w:pos="8531" w:val="left"/>
          <w:tab w:leader="none" w:pos="9485" w:val="left"/>
        </w:tabs>
        <w:ind w:firstLine="709" w:left="0"/>
        <w:rPr>
          <w:sz w:val="24"/>
        </w:rPr>
      </w:pPr>
      <w:r>
        <w:rPr>
          <w:sz w:val="24"/>
        </w:rPr>
        <w:t>формировать</w:t>
      </w:r>
      <w:r>
        <w:rPr>
          <w:sz w:val="24"/>
        </w:rPr>
        <w:tab/>
      </w:r>
      <w:r>
        <w:rPr>
          <w:sz w:val="24"/>
        </w:rPr>
        <w:t>у</w:t>
      </w:r>
      <w:r>
        <w:rPr>
          <w:sz w:val="24"/>
        </w:rPr>
        <w:tab/>
      </w:r>
      <w:r>
        <w:rPr>
          <w:sz w:val="24"/>
        </w:rPr>
        <w:t>детей</w:t>
      </w:r>
      <w:r>
        <w:rPr>
          <w:sz w:val="24"/>
        </w:rPr>
        <w:tab/>
      </w:r>
      <w:r>
        <w:rPr>
          <w:sz w:val="24"/>
        </w:rPr>
        <w:t>умение</w:t>
      </w:r>
      <w:r>
        <w:rPr>
          <w:sz w:val="24"/>
        </w:rPr>
        <w:tab/>
      </w:r>
      <w:r>
        <w:rPr>
          <w:sz w:val="24"/>
        </w:rPr>
        <w:t>использовать</w:t>
      </w:r>
      <w:r>
        <w:rPr>
          <w:sz w:val="24"/>
        </w:rPr>
        <w:tab/>
      </w:r>
      <w:r>
        <w:rPr>
          <w:sz w:val="24"/>
        </w:rPr>
        <w:t>импровизационные</w:t>
      </w:r>
      <w:r>
        <w:rPr>
          <w:sz w:val="24"/>
        </w:rPr>
        <w:tab/>
      </w:r>
      <w:r>
        <w:rPr>
          <w:sz w:val="24"/>
        </w:rPr>
        <w:t>формы</w:t>
      </w:r>
      <w:r>
        <w:rPr>
          <w:sz w:val="24"/>
        </w:rPr>
        <w:tab/>
      </w:r>
    </w:p>
    <w:p w14:paraId="42060000">
      <w:pPr>
        <w:pStyle w:val="Style_8"/>
        <w:tabs>
          <w:tab w:leader="none" w:pos="2521" w:val="left"/>
          <w:tab w:leader="none" w:pos="2881" w:val="left"/>
          <w:tab w:leader="none" w:pos="3701" w:val="left"/>
          <w:tab w:leader="none" w:pos="4684" w:val="left"/>
          <w:tab w:leader="none" w:pos="6293" w:val="left"/>
          <w:tab w:leader="none" w:pos="8531" w:val="left"/>
          <w:tab w:leader="none" w:pos="9485" w:val="left"/>
        </w:tabs>
        <w:ind w:firstLine="0" w:left="0"/>
        <w:rPr>
          <w:sz w:val="24"/>
        </w:rPr>
      </w:pPr>
      <w:r>
        <w:rPr>
          <w:spacing w:val="-1"/>
          <w:sz w:val="24"/>
        </w:rPr>
        <w:t>диалогов</w:t>
      </w:r>
      <w:r>
        <w:rPr>
          <w:spacing w:val="-57"/>
          <w:sz w:val="24"/>
        </w:rPr>
        <w:t xml:space="preserve"> </w:t>
      </w:r>
      <w:r>
        <w:rPr>
          <w:sz w:val="24"/>
        </w:rPr>
        <w:t>действующих</w:t>
      </w:r>
      <w:r>
        <w:rPr>
          <w:spacing w:val="1"/>
          <w:sz w:val="24"/>
        </w:rPr>
        <w:t xml:space="preserve"> </w:t>
      </w:r>
      <w:r>
        <w:rPr>
          <w:sz w:val="24"/>
        </w:rPr>
        <w:t>лиц в</w:t>
      </w:r>
      <w:r>
        <w:rPr>
          <w:spacing w:val="-1"/>
          <w:sz w:val="24"/>
        </w:rPr>
        <w:t xml:space="preserve"> </w:t>
      </w:r>
      <w:r>
        <w:rPr>
          <w:sz w:val="24"/>
        </w:rPr>
        <w:t>хорошо знакомых</w:t>
      </w:r>
      <w:r>
        <w:rPr>
          <w:spacing w:val="1"/>
          <w:sz w:val="24"/>
        </w:rPr>
        <w:t xml:space="preserve"> </w:t>
      </w:r>
      <w:r>
        <w:rPr>
          <w:sz w:val="24"/>
        </w:rPr>
        <w:t>сказках.</w:t>
      </w:r>
    </w:p>
    <w:p w14:paraId="4306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44060000">
      <w:pPr>
        <w:pStyle w:val="Style_8"/>
        <w:ind w:firstLine="709" w:left="0"/>
        <w:rPr>
          <w:sz w:val="24"/>
        </w:rPr>
      </w:pPr>
      <w:r>
        <w:rPr>
          <w:sz w:val="24"/>
        </w:rPr>
        <w:t>способствовать</w:t>
      </w:r>
      <w:r>
        <w:rPr>
          <w:spacing w:val="55"/>
          <w:sz w:val="24"/>
        </w:rPr>
        <w:t xml:space="preserve"> </w:t>
      </w:r>
      <w:r>
        <w:rPr>
          <w:sz w:val="24"/>
        </w:rPr>
        <w:t>организации</w:t>
      </w:r>
      <w:r>
        <w:rPr>
          <w:spacing w:val="55"/>
          <w:sz w:val="24"/>
        </w:rPr>
        <w:t xml:space="preserve"> </w:t>
      </w:r>
      <w:r>
        <w:rPr>
          <w:sz w:val="24"/>
        </w:rPr>
        <w:t>культурно-досуговой</w:t>
      </w:r>
      <w:r>
        <w:rPr>
          <w:spacing w:val="54"/>
          <w:sz w:val="24"/>
        </w:rPr>
        <w:t xml:space="preserve"> </w:t>
      </w:r>
      <w:r>
        <w:rPr>
          <w:sz w:val="24"/>
        </w:rPr>
        <w:t>деятельности</w:t>
      </w:r>
      <w:r>
        <w:rPr>
          <w:spacing w:val="56"/>
          <w:sz w:val="24"/>
        </w:rPr>
        <w:t xml:space="preserve"> </w:t>
      </w:r>
      <w:r>
        <w:rPr>
          <w:sz w:val="24"/>
        </w:rPr>
        <w:t>детей</w:t>
      </w:r>
      <w:r>
        <w:rPr>
          <w:spacing w:val="55"/>
          <w:sz w:val="24"/>
        </w:rPr>
        <w:t xml:space="preserve"> </w:t>
      </w:r>
      <w:r>
        <w:rPr>
          <w:sz w:val="24"/>
        </w:rPr>
        <w:t>по</w:t>
      </w:r>
      <w:r>
        <w:rPr>
          <w:spacing w:val="54"/>
          <w:sz w:val="24"/>
        </w:rPr>
        <w:t xml:space="preserve"> </w:t>
      </w:r>
      <w:r>
        <w:rPr>
          <w:sz w:val="24"/>
        </w:rPr>
        <w:t>интересам,</w:t>
      </w:r>
      <w:r>
        <w:rPr>
          <w:spacing w:val="-57"/>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14:paraId="45060000">
      <w:pPr>
        <w:pStyle w:val="Style_8"/>
        <w:ind w:firstLine="709" w:left="0"/>
        <w:rPr>
          <w:sz w:val="24"/>
        </w:rPr>
      </w:pPr>
      <w:r>
        <w:rPr>
          <w:sz w:val="24"/>
        </w:rPr>
        <w:t>учить организовывать свободное время с интересом;</w:t>
      </w:r>
      <w:r>
        <w:rPr>
          <w:spacing w:val="1"/>
          <w:sz w:val="24"/>
        </w:rPr>
        <w:t xml:space="preserve"> </w:t>
      </w:r>
      <w:r>
        <w:rPr>
          <w:sz w:val="24"/>
        </w:rPr>
        <w:t>создавать</w:t>
      </w:r>
      <w:r>
        <w:rPr>
          <w:spacing w:val="1"/>
          <w:sz w:val="24"/>
        </w:rPr>
        <w:t xml:space="preserve"> </w:t>
      </w:r>
      <w:r>
        <w:rPr>
          <w:sz w:val="24"/>
        </w:rPr>
        <w:t>условия</w:t>
      </w:r>
      <w:r>
        <w:rPr>
          <w:spacing w:val="-2"/>
          <w:sz w:val="24"/>
        </w:rPr>
        <w:t xml:space="preserve"> </w:t>
      </w:r>
      <w:r>
        <w:rPr>
          <w:sz w:val="24"/>
        </w:rPr>
        <w:t>для</w:t>
      </w:r>
      <w:r>
        <w:rPr>
          <w:spacing w:val="-2"/>
          <w:sz w:val="24"/>
        </w:rPr>
        <w:t xml:space="preserve"> </w:t>
      </w:r>
      <w:r>
        <w:rPr>
          <w:sz w:val="24"/>
        </w:rPr>
        <w:t>активного</w:t>
      </w:r>
      <w:r>
        <w:rPr>
          <w:spacing w:val="-5"/>
          <w:sz w:val="24"/>
        </w:rPr>
        <w:t xml:space="preserve"> </w:t>
      </w:r>
      <w:r>
        <w:rPr>
          <w:sz w:val="24"/>
        </w:rPr>
        <w:t>и</w:t>
      </w:r>
      <w:r>
        <w:rPr>
          <w:spacing w:val="-2"/>
          <w:sz w:val="24"/>
        </w:rPr>
        <w:t xml:space="preserve"> </w:t>
      </w:r>
      <w:r>
        <w:rPr>
          <w:sz w:val="24"/>
        </w:rPr>
        <w:t>пассивного</w:t>
      </w:r>
      <w:r>
        <w:rPr>
          <w:spacing w:val="-5"/>
          <w:sz w:val="24"/>
        </w:rPr>
        <w:t xml:space="preserve"> </w:t>
      </w:r>
      <w:r>
        <w:rPr>
          <w:sz w:val="24"/>
        </w:rPr>
        <w:t>отдыха;</w:t>
      </w:r>
    </w:p>
    <w:p w14:paraId="46060000">
      <w:pPr>
        <w:pStyle w:val="Style_8"/>
        <w:ind w:firstLine="709" w:left="0"/>
        <w:rPr>
          <w:sz w:val="24"/>
        </w:rPr>
      </w:pPr>
      <w:r>
        <w:rPr>
          <w:sz w:val="24"/>
        </w:rPr>
        <w:t>создавать атмосферу эмоционального благополучия в культурно-досуговой деятельности;</w:t>
      </w:r>
      <w:r>
        <w:rPr>
          <w:spacing w:val="1"/>
          <w:sz w:val="24"/>
        </w:rPr>
        <w:t xml:space="preserve"> </w:t>
      </w:r>
      <w:r>
        <w:rPr>
          <w:sz w:val="24"/>
        </w:rPr>
        <w:t>развивать</w:t>
      </w:r>
      <w:r>
        <w:rPr>
          <w:spacing w:val="59"/>
          <w:sz w:val="24"/>
        </w:rPr>
        <w:t xml:space="preserve"> </w:t>
      </w:r>
      <w:r>
        <w:rPr>
          <w:sz w:val="24"/>
        </w:rPr>
        <w:t>интерес</w:t>
      </w:r>
      <w:r>
        <w:rPr>
          <w:spacing w:val="57"/>
          <w:sz w:val="24"/>
        </w:rPr>
        <w:t xml:space="preserve"> </w:t>
      </w:r>
      <w:r>
        <w:rPr>
          <w:sz w:val="24"/>
        </w:rPr>
        <w:t>к</w:t>
      </w:r>
      <w:r>
        <w:rPr>
          <w:spacing w:val="59"/>
          <w:sz w:val="24"/>
        </w:rPr>
        <w:t xml:space="preserve"> </w:t>
      </w:r>
      <w:r>
        <w:rPr>
          <w:sz w:val="24"/>
        </w:rPr>
        <w:t>просмотру</w:t>
      </w:r>
      <w:r>
        <w:rPr>
          <w:spacing w:val="53"/>
          <w:sz w:val="24"/>
        </w:rPr>
        <w:t xml:space="preserve"> </w:t>
      </w:r>
      <w:r>
        <w:rPr>
          <w:sz w:val="24"/>
        </w:rPr>
        <w:t>кукольных</w:t>
      </w:r>
      <w:r>
        <w:rPr>
          <w:spacing w:val="59"/>
          <w:sz w:val="24"/>
        </w:rPr>
        <w:t xml:space="preserve"> </w:t>
      </w:r>
      <w:r>
        <w:rPr>
          <w:sz w:val="24"/>
        </w:rPr>
        <w:t>спектаклей,</w:t>
      </w:r>
      <w:r>
        <w:rPr>
          <w:spacing w:val="56"/>
          <w:sz w:val="24"/>
        </w:rPr>
        <w:t xml:space="preserve"> </w:t>
      </w:r>
      <w:r>
        <w:rPr>
          <w:sz w:val="24"/>
        </w:rPr>
        <w:t>прослушиванию</w:t>
      </w:r>
      <w:r>
        <w:rPr>
          <w:spacing w:val="58"/>
          <w:sz w:val="24"/>
        </w:rPr>
        <w:t xml:space="preserve"> </w:t>
      </w:r>
      <w:r>
        <w:rPr>
          <w:sz w:val="24"/>
        </w:rPr>
        <w:t>музыкальных</w:t>
      </w:r>
      <w:r>
        <w:rPr>
          <w:spacing w:val="58"/>
          <w:sz w:val="24"/>
        </w:rPr>
        <w:t xml:space="preserve"> </w:t>
      </w:r>
      <w:r>
        <w:rPr>
          <w:sz w:val="24"/>
        </w:rPr>
        <w:t>и литературных</w:t>
      </w:r>
      <w:r>
        <w:rPr>
          <w:spacing w:val="-6"/>
          <w:sz w:val="24"/>
        </w:rPr>
        <w:t xml:space="preserve"> </w:t>
      </w:r>
      <w:r>
        <w:rPr>
          <w:sz w:val="24"/>
        </w:rPr>
        <w:t>произведений.</w:t>
      </w:r>
    </w:p>
    <w:p w14:paraId="47060000">
      <w:pPr>
        <w:pStyle w:val="Style_8"/>
        <w:ind w:firstLine="709" w:left="0"/>
        <w:rPr>
          <w:sz w:val="24"/>
        </w:rPr>
      </w:pPr>
      <w:r>
        <w:rPr>
          <w:sz w:val="24"/>
        </w:rPr>
        <w:t>Формировать</w:t>
      </w:r>
      <w:r>
        <w:rPr>
          <w:spacing w:val="-2"/>
          <w:sz w:val="24"/>
        </w:rPr>
        <w:t xml:space="preserve"> </w:t>
      </w:r>
      <w:r>
        <w:rPr>
          <w:sz w:val="24"/>
        </w:rPr>
        <w:t>желание</w:t>
      </w:r>
      <w:r>
        <w:rPr>
          <w:spacing w:val="-4"/>
          <w:sz w:val="24"/>
        </w:rPr>
        <w:t xml:space="preserve"> </w:t>
      </w:r>
      <w:r>
        <w:rPr>
          <w:sz w:val="24"/>
        </w:rPr>
        <w:t>участвовать</w:t>
      </w:r>
      <w:r>
        <w:rPr>
          <w:spacing w:val="-1"/>
          <w:sz w:val="24"/>
        </w:rPr>
        <w:t xml:space="preserve"> </w:t>
      </w:r>
      <w:r>
        <w:rPr>
          <w:sz w:val="24"/>
        </w:rPr>
        <w:t>в</w:t>
      </w:r>
      <w:r>
        <w:rPr>
          <w:spacing w:val="-4"/>
          <w:sz w:val="24"/>
        </w:rPr>
        <w:t xml:space="preserve"> </w:t>
      </w:r>
      <w:r>
        <w:rPr>
          <w:sz w:val="24"/>
        </w:rPr>
        <w:t>праздниках и</w:t>
      </w:r>
      <w:r>
        <w:rPr>
          <w:spacing w:val="-3"/>
          <w:sz w:val="24"/>
        </w:rPr>
        <w:t xml:space="preserve"> </w:t>
      </w:r>
      <w:r>
        <w:rPr>
          <w:sz w:val="24"/>
        </w:rPr>
        <w:t>развлечениях;</w:t>
      </w:r>
    </w:p>
    <w:p w14:paraId="48060000">
      <w:pPr>
        <w:pStyle w:val="Style_8"/>
        <w:ind w:firstLine="709" w:left="0"/>
        <w:rPr>
          <w:sz w:val="24"/>
        </w:rPr>
      </w:pPr>
      <w:r>
        <w:rPr>
          <w:sz w:val="24"/>
        </w:rPr>
        <w:t>формировать</w:t>
      </w:r>
      <w:r>
        <w:rPr>
          <w:spacing w:val="1"/>
          <w:sz w:val="24"/>
        </w:rPr>
        <w:t xml:space="preserve"> </w:t>
      </w:r>
      <w:r>
        <w:rPr>
          <w:sz w:val="24"/>
        </w:rPr>
        <w:t>основы</w:t>
      </w:r>
      <w:r>
        <w:rPr>
          <w:spacing w:val="1"/>
          <w:sz w:val="24"/>
        </w:rPr>
        <w:t xml:space="preserve"> </w:t>
      </w:r>
      <w:r>
        <w:rPr>
          <w:sz w:val="24"/>
        </w:rPr>
        <w:t>праздничной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праздника</w:t>
      </w:r>
      <w:r>
        <w:rPr>
          <w:spacing w:val="1"/>
          <w:sz w:val="24"/>
        </w:rPr>
        <w:t xml:space="preserve"> </w:t>
      </w:r>
      <w:r>
        <w:rPr>
          <w:sz w:val="24"/>
        </w:rPr>
        <w:t>и</w:t>
      </w:r>
      <w:r>
        <w:rPr>
          <w:spacing w:val="1"/>
          <w:sz w:val="24"/>
        </w:rPr>
        <w:t xml:space="preserve"> </w:t>
      </w:r>
      <w:r>
        <w:rPr>
          <w:sz w:val="24"/>
        </w:rPr>
        <w:t>развлечения.</w:t>
      </w:r>
    </w:p>
    <w:p w14:paraId="4906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4A06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4B060000">
      <w:pPr>
        <w:pStyle w:val="Style_8"/>
        <w:ind w:firstLine="709" w:left="0"/>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61"/>
          <w:sz w:val="24"/>
        </w:rPr>
        <w:t xml:space="preserve"> </w:t>
      </w:r>
      <w:r>
        <w:rPr>
          <w:sz w:val="24"/>
        </w:rPr>
        <w:t>содействует</w:t>
      </w:r>
      <w:r>
        <w:rPr>
          <w:spacing w:val="1"/>
          <w:sz w:val="24"/>
        </w:rPr>
        <w:t xml:space="preserve"> </w:t>
      </w:r>
      <w:r>
        <w:rPr>
          <w:sz w:val="24"/>
        </w:rPr>
        <w:t>возникновению</w:t>
      </w:r>
      <w:r>
        <w:rPr>
          <w:spacing w:val="14"/>
          <w:sz w:val="24"/>
        </w:rPr>
        <w:t xml:space="preserve"> </w:t>
      </w:r>
      <w:r>
        <w:rPr>
          <w:sz w:val="24"/>
        </w:rPr>
        <w:t>эмоционального</w:t>
      </w:r>
      <w:r>
        <w:rPr>
          <w:spacing w:val="14"/>
          <w:sz w:val="24"/>
        </w:rPr>
        <w:t xml:space="preserve"> </w:t>
      </w:r>
      <w:r>
        <w:rPr>
          <w:sz w:val="24"/>
        </w:rPr>
        <w:t>отклика</w:t>
      </w:r>
      <w:r>
        <w:rPr>
          <w:spacing w:val="14"/>
          <w:sz w:val="24"/>
        </w:rPr>
        <w:t xml:space="preserve"> </w:t>
      </w:r>
      <w:r>
        <w:rPr>
          <w:sz w:val="24"/>
        </w:rPr>
        <w:t>на</w:t>
      </w:r>
      <w:r>
        <w:rPr>
          <w:spacing w:val="13"/>
          <w:sz w:val="24"/>
        </w:rPr>
        <w:t xml:space="preserve"> </w:t>
      </w:r>
      <w:r>
        <w:rPr>
          <w:sz w:val="24"/>
        </w:rPr>
        <w:t>музыкальные</w:t>
      </w:r>
      <w:r>
        <w:rPr>
          <w:spacing w:val="13"/>
          <w:sz w:val="24"/>
        </w:rPr>
        <w:t xml:space="preserve"> </w:t>
      </w:r>
      <w:r>
        <w:rPr>
          <w:sz w:val="24"/>
        </w:rPr>
        <w:t>произведения,</w:t>
      </w:r>
      <w:r>
        <w:rPr>
          <w:spacing w:val="12"/>
          <w:sz w:val="24"/>
        </w:rPr>
        <w:t xml:space="preserve"> </w:t>
      </w:r>
      <w:r>
        <w:rPr>
          <w:sz w:val="24"/>
        </w:rPr>
        <w:t>произведения</w:t>
      </w:r>
      <w:r>
        <w:rPr>
          <w:spacing w:val="13"/>
          <w:sz w:val="24"/>
        </w:rPr>
        <w:t xml:space="preserve"> </w:t>
      </w:r>
      <w:r>
        <w:rPr>
          <w:sz w:val="24"/>
        </w:rPr>
        <w:t>народного</w:t>
      </w:r>
      <w:r>
        <w:rPr>
          <w:spacing w:val="-57"/>
          <w:sz w:val="24"/>
        </w:rPr>
        <w:t xml:space="preserve"> </w:t>
      </w:r>
      <w:r>
        <w:rPr>
          <w:sz w:val="24"/>
        </w:rPr>
        <w:t>и профессионального изобразительного искусства. Знакомит детей с элементарными 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(цвет,</w:t>
      </w:r>
      <w:r>
        <w:rPr>
          <w:spacing w:val="1"/>
          <w:sz w:val="24"/>
        </w:rPr>
        <w:t xml:space="preserve"> </w:t>
      </w:r>
      <w:r>
        <w:rPr>
          <w:sz w:val="24"/>
        </w:rPr>
        <w:t>звук,</w:t>
      </w:r>
      <w:r>
        <w:rPr>
          <w:spacing w:val="1"/>
          <w:sz w:val="24"/>
        </w:rPr>
        <w:t xml:space="preserve"> </w:t>
      </w:r>
      <w:r>
        <w:rPr>
          <w:sz w:val="24"/>
        </w:rPr>
        <w:t>форма,</w:t>
      </w:r>
      <w:r>
        <w:rPr>
          <w:spacing w:val="1"/>
          <w:sz w:val="24"/>
        </w:rPr>
        <w:t xml:space="preserve"> </w:t>
      </w:r>
      <w:r>
        <w:rPr>
          <w:sz w:val="24"/>
        </w:rPr>
        <w:t>движение,</w:t>
      </w:r>
      <w:r>
        <w:rPr>
          <w:spacing w:val="1"/>
          <w:sz w:val="24"/>
        </w:rPr>
        <w:t xml:space="preserve"> </w:t>
      </w:r>
      <w:r>
        <w:rPr>
          <w:sz w:val="24"/>
        </w:rPr>
        <w:t>жесты,</w:t>
      </w:r>
      <w:r>
        <w:rPr>
          <w:spacing w:val="1"/>
          <w:sz w:val="24"/>
        </w:rPr>
        <w:t xml:space="preserve"> </w:t>
      </w:r>
      <w:r>
        <w:rPr>
          <w:sz w:val="24"/>
        </w:rPr>
        <w:t>интонация),</w:t>
      </w:r>
      <w:r>
        <w:rPr>
          <w:spacing w:val="-57"/>
          <w:sz w:val="24"/>
        </w:rPr>
        <w:t xml:space="preserve"> </w:t>
      </w:r>
      <w:r>
        <w:rPr>
          <w:sz w:val="24"/>
        </w:rPr>
        <w:t>подводит к различению видов искусства через художественный образ. Педагог формирует у детей</w:t>
      </w:r>
      <w:r>
        <w:rPr>
          <w:spacing w:val="1"/>
          <w:sz w:val="24"/>
        </w:rPr>
        <w:t xml:space="preserve"> </w:t>
      </w:r>
      <w:r>
        <w:rPr>
          <w:sz w:val="24"/>
        </w:rPr>
        <w:t>умение сосредотачивать внимание на эстетическую сторону предметно-пространственной среды,</w:t>
      </w:r>
      <w:r>
        <w:rPr>
          <w:spacing w:val="1"/>
          <w:sz w:val="24"/>
        </w:rPr>
        <w:t xml:space="preserve"> </w:t>
      </w:r>
      <w:r>
        <w:rPr>
          <w:sz w:val="24"/>
        </w:rPr>
        <w:t>природных явлений.</w:t>
      </w:r>
    </w:p>
    <w:p w14:paraId="4C060000">
      <w:pPr>
        <w:pStyle w:val="Style_8"/>
        <w:ind w:firstLine="709" w:left="0"/>
        <w:rPr>
          <w:sz w:val="24"/>
        </w:rPr>
      </w:pPr>
      <w:r>
        <w:rPr>
          <w:sz w:val="24"/>
        </w:rPr>
        <w:t>Педагог формирует у детей патриотическое отношение и чувства сопричастности к природе</w:t>
      </w:r>
      <w:r>
        <w:rPr>
          <w:spacing w:val="-57"/>
          <w:sz w:val="24"/>
        </w:rPr>
        <w:t xml:space="preserve"> </w:t>
      </w:r>
      <w:r>
        <w:rPr>
          <w:sz w:val="24"/>
        </w:rPr>
        <w:t>родного края,</w:t>
      </w:r>
      <w:r>
        <w:rPr>
          <w:spacing w:val="1"/>
          <w:sz w:val="24"/>
        </w:rPr>
        <w:t xml:space="preserve"> </w:t>
      </w:r>
      <w:r>
        <w:rPr>
          <w:sz w:val="24"/>
        </w:rPr>
        <w:t>к семье в процессе музыкальной, изобразительной, театрализованной деятельности.</w:t>
      </w:r>
      <w:r>
        <w:rPr>
          <w:spacing w:val="1"/>
          <w:sz w:val="24"/>
        </w:rPr>
        <w:t xml:space="preserve"> </w:t>
      </w:r>
      <w:r>
        <w:rPr>
          <w:sz w:val="24"/>
        </w:rPr>
        <w:t>Педагог,</w:t>
      </w:r>
      <w:r>
        <w:rPr>
          <w:spacing w:val="61"/>
          <w:sz w:val="24"/>
        </w:rPr>
        <w:t xml:space="preserve"> </w:t>
      </w:r>
      <w:r>
        <w:rPr>
          <w:sz w:val="24"/>
        </w:rPr>
        <w:t>в</w:t>
      </w:r>
      <w:r>
        <w:rPr>
          <w:spacing w:val="61"/>
          <w:sz w:val="24"/>
        </w:rPr>
        <w:t xml:space="preserve"> </w:t>
      </w:r>
      <w:r>
        <w:rPr>
          <w:sz w:val="24"/>
        </w:rPr>
        <w:t>процессе</w:t>
      </w:r>
      <w:r>
        <w:rPr>
          <w:spacing w:val="61"/>
          <w:sz w:val="24"/>
        </w:rPr>
        <w:t xml:space="preserve"> </w:t>
      </w:r>
      <w:r>
        <w:rPr>
          <w:sz w:val="24"/>
        </w:rPr>
        <w:t>ознакомления</w:t>
      </w:r>
      <w:r>
        <w:rPr>
          <w:spacing w:val="61"/>
          <w:sz w:val="24"/>
        </w:rPr>
        <w:t xml:space="preserve"> </w:t>
      </w:r>
      <w:r>
        <w:rPr>
          <w:sz w:val="24"/>
        </w:rPr>
        <w:t>с</w:t>
      </w:r>
      <w:r>
        <w:rPr>
          <w:spacing w:val="61"/>
          <w:sz w:val="24"/>
        </w:rPr>
        <w:t xml:space="preserve"> </w:t>
      </w:r>
      <w:r>
        <w:rPr>
          <w:sz w:val="24"/>
        </w:rPr>
        <w:t>народным</w:t>
      </w:r>
      <w:r>
        <w:rPr>
          <w:spacing w:val="61"/>
          <w:sz w:val="24"/>
        </w:rPr>
        <w:t xml:space="preserve"> </w:t>
      </w:r>
      <w:r>
        <w:rPr>
          <w:sz w:val="24"/>
        </w:rPr>
        <w:t>искусством:</w:t>
      </w:r>
      <w:r>
        <w:rPr>
          <w:spacing w:val="61"/>
          <w:sz w:val="24"/>
        </w:rPr>
        <w:t xml:space="preserve"> </w:t>
      </w:r>
      <w:r>
        <w:rPr>
          <w:sz w:val="24"/>
        </w:rPr>
        <w:t>глиняными</w:t>
      </w:r>
      <w:r>
        <w:rPr>
          <w:spacing w:val="61"/>
          <w:sz w:val="24"/>
        </w:rPr>
        <w:t xml:space="preserve"> </w:t>
      </w:r>
      <w:r>
        <w:rPr>
          <w:sz w:val="24"/>
        </w:rPr>
        <w:t>игрушками,</w:t>
      </w:r>
      <w:r>
        <w:rPr>
          <w:spacing w:val="1"/>
          <w:sz w:val="24"/>
        </w:rPr>
        <w:t xml:space="preserve"> </w:t>
      </w:r>
      <w:r>
        <w:rPr>
          <w:sz w:val="24"/>
        </w:rPr>
        <w:t>игрушками</w:t>
      </w:r>
      <w:r>
        <w:rPr>
          <w:spacing w:val="51"/>
          <w:sz w:val="24"/>
        </w:rPr>
        <w:t xml:space="preserve"> </w:t>
      </w:r>
      <w:r>
        <w:rPr>
          <w:sz w:val="24"/>
        </w:rPr>
        <w:t>из</w:t>
      </w:r>
      <w:r>
        <w:rPr>
          <w:spacing w:val="51"/>
          <w:sz w:val="24"/>
        </w:rPr>
        <w:t xml:space="preserve"> </w:t>
      </w:r>
      <w:r>
        <w:rPr>
          <w:sz w:val="24"/>
        </w:rPr>
        <w:t>соломы</w:t>
      </w:r>
      <w:r>
        <w:rPr>
          <w:spacing w:val="49"/>
          <w:sz w:val="24"/>
        </w:rPr>
        <w:t xml:space="preserve"> </w:t>
      </w:r>
      <w:r>
        <w:rPr>
          <w:sz w:val="24"/>
        </w:rPr>
        <w:t>и</w:t>
      </w:r>
      <w:r>
        <w:rPr>
          <w:spacing w:val="51"/>
          <w:sz w:val="24"/>
        </w:rPr>
        <w:t xml:space="preserve"> </w:t>
      </w:r>
      <w:r>
        <w:rPr>
          <w:sz w:val="24"/>
        </w:rPr>
        <w:t>дерева,</w:t>
      </w:r>
      <w:r>
        <w:rPr>
          <w:spacing w:val="50"/>
          <w:sz w:val="24"/>
        </w:rPr>
        <w:t xml:space="preserve"> </w:t>
      </w:r>
      <w:r>
        <w:rPr>
          <w:sz w:val="24"/>
        </w:rPr>
        <w:t>предметами</w:t>
      </w:r>
      <w:r>
        <w:rPr>
          <w:spacing w:val="51"/>
          <w:sz w:val="24"/>
        </w:rPr>
        <w:t xml:space="preserve"> </w:t>
      </w:r>
      <w:r>
        <w:rPr>
          <w:sz w:val="24"/>
        </w:rPr>
        <w:t>быта</w:t>
      </w:r>
      <w:r>
        <w:rPr>
          <w:spacing w:val="55"/>
          <w:sz w:val="24"/>
        </w:rPr>
        <w:t xml:space="preserve"> </w:t>
      </w:r>
      <w:r>
        <w:rPr>
          <w:sz w:val="24"/>
        </w:rPr>
        <w:t>и</w:t>
      </w:r>
      <w:r>
        <w:rPr>
          <w:spacing w:val="51"/>
          <w:sz w:val="24"/>
        </w:rPr>
        <w:t xml:space="preserve"> </w:t>
      </w:r>
      <w:r>
        <w:rPr>
          <w:sz w:val="24"/>
        </w:rPr>
        <w:t>одежды;</w:t>
      </w:r>
      <w:r>
        <w:rPr>
          <w:spacing w:val="50"/>
          <w:sz w:val="24"/>
        </w:rPr>
        <w:t xml:space="preserve"> </w:t>
      </w:r>
      <w:r>
        <w:rPr>
          <w:sz w:val="24"/>
        </w:rPr>
        <w:t>скульптурой</w:t>
      </w:r>
      <w:r>
        <w:rPr>
          <w:spacing w:val="51"/>
          <w:sz w:val="24"/>
        </w:rPr>
        <w:t xml:space="preserve"> </w:t>
      </w:r>
      <w:r>
        <w:rPr>
          <w:sz w:val="24"/>
        </w:rPr>
        <w:t>малых</w:t>
      </w:r>
      <w:r>
        <w:rPr>
          <w:spacing w:val="52"/>
          <w:sz w:val="24"/>
        </w:rPr>
        <w:t xml:space="preserve"> </w:t>
      </w:r>
      <w:r>
        <w:rPr>
          <w:sz w:val="24"/>
        </w:rPr>
        <w:t>форм;</w:t>
      </w:r>
      <w:r>
        <w:rPr>
          <w:spacing w:val="-57"/>
          <w:sz w:val="24"/>
        </w:rPr>
        <w:t xml:space="preserve"> </w:t>
      </w:r>
      <w:r>
        <w:rPr>
          <w:sz w:val="24"/>
        </w:rPr>
        <w:t>репродукциями</w:t>
      </w:r>
      <w:r>
        <w:rPr>
          <w:spacing w:val="28"/>
          <w:sz w:val="24"/>
        </w:rPr>
        <w:t xml:space="preserve"> </w:t>
      </w:r>
      <w:r>
        <w:rPr>
          <w:sz w:val="24"/>
        </w:rPr>
        <w:t>картин</w:t>
      </w:r>
      <w:r>
        <w:rPr>
          <w:spacing w:val="26"/>
          <w:sz w:val="24"/>
        </w:rPr>
        <w:t xml:space="preserve"> </w:t>
      </w:r>
      <w:r>
        <w:rPr>
          <w:sz w:val="24"/>
        </w:rPr>
        <w:t>русских</w:t>
      </w:r>
      <w:r>
        <w:rPr>
          <w:spacing w:val="27"/>
          <w:sz w:val="24"/>
        </w:rPr>
        <w:t xml:space="preserve"> </w:t>
      </w:r>
      <w:r>
        <w:rPr>
          <w:sz w:val="24"/>
        </w:rPr>
        <w:t>художников,</w:t>
      </w:r>
      <w:r>
        <w:rPr>
          <w:spacing w:val="28"/>
          <w:sz w:val="24"/>
        </w:rPr>
        <w:t xml:space="preserve"> </w:t>
      </w:r>
      <w:r>
        <w:rPr>
          <w:sz w:val="24"/>
        </w:rPr>
        <w:t>с</w:t>
      </w:r>
      <w:r>
        <w:rPr>
          <w:spacing w:val="27"/>
          <w:sz w:val="24"/>
        </w:rPr>
        <w:t xml:space="preserve"> </w:t>
      </w:r>
      <w:r>
        <w:rPr>
          <w:sz w:val="24"/>
        </w:rPr>
        <w:t>детскими</w:t>
      </w:r>
      <w:r>
        <w:rPr>
          <w:spacing w:val="28"/>
          <w:sz w:val="24"/>
        </w:rPr>
        <w:t xml:space="preserve"> </w:t>
      </w:r>
      <w:r>
        <w:rPr>
          <w:sz w:val="24"/>
        </w:rPr>
        <w:t>книгами</w:t>
      </w:r>
      <w:r>
        <w:rPr>
          <w:spacing w:val="28"/>
          <w:sz w:val="24"/>
        </w:rPr>
        <w:t xml:space="preserve"> </w:t>
      </w:r>
      <w:r>
        <w:rPr>
          <w:sz w:val="24"/>
        </w:rPr>
        <w:t>(иллюстрации</w:t>
      </w:r>
      <w:r>
        <w:rPr>
          <w:spacing w:val="27"/>
          <w:sz w:val="24"/>
        </w:rPr>
        <w:t xml:space="preserve"> </w:t>
      </w:r>
      <w:r>
        <w:rPr>
          <w:sz w:val="24"/>
        </w:rPr>
        <w:t>художников</w:t>
      </w:r>
      <w:r>
        <w:rPr>
          <w:spacing w:val="27"/>
          <w:sz w:val="24"/>
        </w:rPr>
        <w:t xml:space="preserve"> </w:t>
      </w:r>
      <w:r>
        <w:rPr>
          <w:sz w:val="24"/>
        </w:rPr>
        <w:t>Ю.</w:t>
      </w:r>
      <w:r>
        <w:rPr>
          <w:spacing w:val="-57"/>
          <w:sz w:val="24"/>
        </w:rPr>
        <w:t xml:space="preserve"> </w:t>
      </w:r>
      <w:r>
        <w:rPr>
          <w:sz w:val="24"/>
        </w:rPr>
        <w:t>Васнецова,</w:t>
      </w:r>
      <w:r>
        <w:rPr>
          <w:spacing w:val="20"/>
          <w:sz w:val="24"/>
        </w:rPr>
        <w:t xml:space="preserve"> </w:t>
      </w:r>
      <w:r>
        <w:rPr>
          <w:sz w:val="24"/>
        </w:rPr>
        <w:t>В.</w:t>
      </w:r>
      <w:r>
        <w:rPr>
          <w:spacing w:val="22"/>
          <w:sz w:val="24"/>
        </w:rPr>
        <w:t xml:space="preserve"> </w:t>
      </w:r>
      <w:r>
        <w:rPr>
          <w:sz w:val="24"/>
        </w:rPr>
        <w:t>Сутеева,</w:t>
      </w:r>
      <w:r>
        <w:rPr>
          <w:spacing w:val="20"/>
          <w:sz w:val="24"/>
        </w:rPr>
        <w:t xml:space="preserve"> </w:t>
      </w:r>
      <w:r>
        <w:rPr>
          <w:sz w:val="24"/>
        </w:rPr>
        <w:t>Е.</w:t>
      </w:r>
      <w:r>
        <w:rPr>
          <w:spacing w:val="20"/>
          <w:sz w:val="24"/>
        </w:rPr>
        <w:t xml:space="preserve"> </w:t>
      </w:r>
      <w:r>
        <w:rPr>
          <w:sz w:val="24"/>
        </w:rPr>
        <w:t>Чарушина),</w:t>
      </w:r>
      <w:r>
        <w:rPr>
          <w:spacing w:val="22"/>
          <w:sz w:val="24"/>
        </w:rPr>
        <w:t xml:space="preserve"> </w:t>
      </w:r>
      <w:r>
        <w:rPr>
          <w:sz w:val="24"/>
        </w:rPr>
        <w:t>с</w:t>
      </w:r>
      <w:r>
        <w:rPr>
          <w:spacing w:val="19"/>
          <w:sz w:val="24"/>
        </w:rPr>
        <w:t xml:space="preserve"> </w:t>
      </w:r>
      <w:r>
        <w:rPr>
          <w:sz w:val="24"/>
        </w:rPr>
        <w:t>близкими</w:t>
      </w:r>
      <w:r>
        <w:rPr>
          <w:spacing w:val="21"/>
          <w:sz w:val="24"/>
        </w:rPr>
        <w:t xml:space="preserve"> </w:t>
      </w:r>
      <w:r>
        <w:rPr>
          <w:sz w:val="24"/>
        </w:rPr>
        <w:t>детскому</w:t>
      </w:r>
      <w:r>
        <w:rPr>
          <w:spacing w:val="15"/>
          <w:sz w:val="24"/>
        </w:rPr>
        <w:t xml:space="preserve"> </w:t>
      </w:r>
      <w:r>
        <w:rPr>
          <w:sz w:val="24"/>
        </w:rPr>
        <w:t>опыту</w:t>
      </w:r>
      <w:r>
        <w:rPr>
          <w:spacing w:val="15"/>
          <w:sz w:val="24"/>
        </w:rPr>
        <w:t xml:space="preserve"> </w:t>
      </w:r>
      <w:r>
        <w:rPr>
          <w:sz w:val="24"/>
        </w:rPr>
        <w:t>живописными</w:t>
      </w:r>
      <w:r>
        <w:rPr>
          <w:spacing w:val="21"/>
          <w:sz w:val="24"/>
        </w:rPr>
        <w:t xml:space="preserve"> </w:t>
      </w:r>
      <w:r>
        <w:rPr>
          <w:sz w:val="24"/>
        </w:rPr>
        <w:t>образами,</w:t>
      </w:r>
      <w:r>
        <w:rPr>
          <w:spacing w:val="-57"/>
          <w:sz w:val="24"/>
        </w:rPr>
        <w:t xml:space="preserve"> </w:t>
      </w:r>
      <w:r>
        <w:rPr>
          <w:sz w:val="24"/>
        </w:rPr>
        <w:t>формирует</w:t>
      </w:r>
      <w:r>
        <w:rPr>
          <w:spacing w:val="52"/>
          <w:sz w:val="24"/>
        </w:rPr>
        <w:t xml:space="preserve"> </w:t>
      </w:r>
      <w:r>
        <w:rPr>
          <w:sz w:val="24"/>
        </w:rPr>
        <w:t>у</w:t>
      </w:r>
      <w:r>
        <w:rPr>
          <w:spacing w:val="40"/>
          <w:sz w:val="24"/>
        </w:rPr>
        <w:t xml:space="preserve"> </w:t>
      </w:r>
      <w:r>
        <w:rPr>
          <w:sz w:val="24"/>
        </w:rPr>
        <w:t>ребенка</w:t>
      </w:r>
      <w:r>
        <w:rPr>
          <w:spacing w:val="48"/>
          <w:sz w:val="24"/>
        </w:rPr>
        <w:t xml:space="preserve"> </w:t>
      </w:r>
      <w:r>
        <w:rPr>
          <w:sz w:val="24"/>
        </w:rPr>
        <w:t>эстетическое</w:t>
      </w:r>
      <w:r>
        <w:rPr>
          <w:spacing w:val="46"/>
          <w:sz w:val="24"/>
        </w:rPr>
        <w:t xml:space="preserve"> </w:t>
      </w:r>
      <w:r>
        <w:rPr>
          <w:sz w:val="24"/>
        </w:rPr>
        <w:t>и</w:t>
      </w:r>
      <w:r>
        <w:rPr>
          <w:spacing w:val="48"/>
          <w:sz w:val="24"/>
        </w:rPr>
        <w:t xml:space="preserve"> </w:t>
      </w:r>
      <w:r>
        <w:rPr>
          <w:sz w:val="24"/>
        </w:rPr>
        <w:t>эмоционально-нравственное</w:t>
      </w:r>
      <w:r>
        <w:rPr>
          <w:spacing w:val="46"/>
          <w:sz w:val="24"/>
        </w:rPr>
        <w:t xml:space="preserve"> </w:t>
      </w:r>
      <w:r>
        <w:rPr>
          <w:sz w:val="24"/>
        </w:rPr>
        <w:t>отношение</w:t>
      </w:r>
      <w:r>
        <w:rPr>
          <w:spacing w:val="46"/>
          <w:sz w:val="24"/>
        </w:rPr>
        <w:t xml:space="preserve"> </w:t>
      </w:r>
      <w:r>
        <w:rPr>
          <w:sz w:val="24"/>
        </w:rPr>
        <w:t>к</w:t>
      </w:r>
      <w:r>
        <w:rPr>
          <w:spacing w:val="47"/>
          <w:sz w:val="24"/>
        </w:rPr>
        <w:t xml:space="preserve"> </w:t>
      </w:r>
      <w:r>
        <w:rPr>
          <w:sz w:val="24"/>
        </w:rPr>
        <w:t>отражению окружающей</w:t>
      </w:r>
      <w:r>
        <w:rPr>
          <w:spacing w:val="-3"/>
          <w:sz w:val="24"/>
        </w:rPr>
        <w:t xml:space="preserve"> </w:t>
      </w:r>
      <w:r>
        <w:rPr>
          <w:sz w:val="24"/>
        </w:rPr>
        <w:t>действительности</w:t>
      </w:r>
      <w:r>
        <w:rPr>
          <w:spacing w:val="-2"/>
          <w:sz w:val="24"/>
        </w:rPr>
        <w:t xml:space="preserve"> </w:t>
      </w:r>
      <w:r>
        <w:rPr>
          <w:sz w:val="24"/>
        </w:rPr>
        <w:t>в</w:t>
      </w:r>
      <w:r>
        <w:rPr>
          <w:spacing w:val="-6"/>
          <w:sz w:val="24"/>
        </w:rPr>
        <w:t xml:space="preserve"> </w:t>
      </w:r>
      <w:r>
        <w:rPr>
          <w:sz w:val="24"/>
        </w:rPr>
        <w:t>изобразительном</w:t>
      </w:r>
      <w:r>
        <w:rPr>
          <w:spacing w:val="53"/>
          <w:sz w:val="24"/>
        </w:rPr>
        <w:t xml:space="preserve"> </w:t>
      </w:r>
      <w:r>
        <w:rPr>
          <w:sz w:val="24"/>
        </w:rPr>
        <w:t>искусстве</w:t>
      </w:r>
      <w:r>
        <w:rPr>
          <w:spacing w:val="-4"/>
          <w:sz w:val="24"/>
        </w:rPr>
        <w:t xml:space="preserve"> </w:t>
      </w:r>
      <w:r>
        <w:rPr>
          <w:sz w:val="24"/>
        </w:rPr>
        <w:t>и</w:t>
      </w:r>
      <w:r>
        <w:rPr>
          <w:spacing w:val="-3"/>
          <w:sz w:val="24"/>
        </w:rPr>
        <w:t xml:space="preserve"> </w:t>
      </w:r>
      <w:r>
        <w:rPr>
          <w:sz w:val="24"/>
        </w:rPr>
        <w:t>художественных</w:t>
      </w:r>
      <w:r>
        <w:rPr>
          <w:spacing w:val="-2"/>
          <w:sz w:val="24"/>
        </w:rPr>
        <w:t xml:space="preserve"> </w:t>
      </w:r>
      <w:r>
        <w:rPr>
          <w:sz w:val="24"/>
        </w:rPr>
        <w:t>произведениях.</w:t>
      </w:r>
    </w:p>
    <w:p w14:paraId="4D060000">
      <w:pPr>
        <w:pStyle w:val="Style_8"/>
        <w:ind w:firstLine="709" w:left="0"/>
        <w:rPr>
          <w:sz w:val="24"/>
        </w:rPr>
      </w:pPr>
      <w:r>
        <w:rPr>
          <w:sz w:val="24"/>
        </w:rPr>
        <w:t>Педагог развивает у детей эстетическое восприятие, умение видеть красоту и своеобразие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61"/>
          <w:sz w:val="24"/>
        </w:rPr>
        <w:t xml:space="preserve"> </w:t>
      </w:r>
      <w:r>
        <w:rPr>
          <w:sz w:val="24"/>
        </w:rPr>
        <w:t>на красоту</w:t>
      </w:r>
      <w:r>
        <w:rPr>
          <w:spacing w:val="-57"/>
          <w:sz w:val="24"/>
        </w:rPr>
        <w:t xml:space="preserve"> </w:t>
      </w:r>
      <w:r>
        <w:rPr>
          <w:sz w:val="24"/>
        </w:rPr>
        <w:t>природы,</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отображать</w:t>
      </w:r>
      <w:r>
        <w:rPr>
          <w:spacing w:val="1"/>
          <w:sz w:val="24"/>
        </w:rPr>
        <w:t xml:space="preserve"> </w:t>
      </w:r>
      <w:r>
        <w:rPr>
          <w:sz w:val="24"/>
        </w:rPr>
        <w:t>полученные</w:t>
      </w:r>
      <w:r>
        <w:rPr>
          <w:spacing w:val="1"/>
          <w:sz w:val="24"/>
        </w:rPr>
        <w:t xml:space="preserve"> </w:t>
      </w:r>
      <w:r>
        <w:rPr>
          <w:sz w:val="24"/>
        </w:rPr>
        <w:t>впечатления</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художественно-эстетической</w:t>
      </w:r>
      <w:r>
        <w:rPr>
          <w:spacing w:val="-1"/>
          <w:sz w:val="24"/>
        </w:rPr>
        <w:t xml:space="preserve"> </w:t>
      </w:r>
      <w:r>
        <w:rPr>
          <w:sz w:val="24"/>
        </w:rPr>
        <w:t>деятельности.</w:t>
      </w:r>
    </w:p>
    <w:p w14:paraId="4E060000">
      <w:pPr>
        <w:pStyle w:val="Style_8"/>
        <w:ind w:firstLine="709" w:left="0"/>
        <w:rPr>
          <w:sz w:val="24"/>
        </w:rPr>
      </w:pPr>
      <w:r>
        <w:rPr>
          <w:sz w:val="24"/>
        </w:rPr>
        <w:t>Педагог начинает приобщать детей к посещению кукольного театра, различных детских</w:t>
      </w:r>
      <w:r>
        <w:rPr>
          <w:spacing w:val="1"/>
          <w:sz w:val="24"/>
        </w:rPr>
        <w:t xml:space="preserve"> </w:t>
      </w:r>
      <w:r>
        <w:rPr>
          <w:sz w:val="24"/>
        </w:rPr>
        <w:t>художественных</w:t>
      </w:r>
      <w:r>
        <w:rPr>
          <w:spacing w:val="1"/>
          <w:sz w:val="24"/>
        </w:rPr>
        <w:t xml:space="preserve"> </w:t>
      </w:r>
      <w:r>
        <w:rPr>
          <w:sz w:val="24"/>
        </w:rPr>
        <w:t>выставок.</w:t>
      </w:r>
    </w:p>
    <w:p w14:paraId="4F060000">
      <w:pPr>
        <w:pStyle w:val="Style_8"/>
        <w:ind w:firstLine="709" w:left="0"/>
        <w:rPr>
          <w:sz w:val="24"/>
        </w:rPr>
      </w:pPr>
      <w:r>
        <w:rPr>
          <w:i w:val="1"/>
          <w:sz w:val="24"/>
        </w:rPr>
        <w:t>Изобразительная</w:t>
      </w:r>
      <w:r>
        <w:rPr>
          <w:i w:val="1"/>
          <w:spacing w:val="1"/>
          <w:sz w:val="24"/>
        </w:rPr>
        <w:t xml:space="preserve"> </w:t>
      </w:r>
      <w:r>
        <w:rPr>
          <w:i w:val="1"/>
          <w:sz w:val="24"/>
        </w:rPr>
        <w:t>деятельность:</w:t>
      </w:r>
      <w:r>
        <w:rPr>
          <w:i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изобразительной деятельностью; воспитывает у детей художественный вкус и чувство гармонии;</w:t>
      </w:r>
      <w:r>
        <w:rPr>
          <w:spacing w:val="1"/>
          <w:sz w:val="24"/>
        </w:rPr>
        <w:t xml:space="preserve"> </w:t>
      </w:r>
      <w:r>
        <w:rPr>
          <w:sz w:val="24"/>
        </w:rPr>
        <w:t>продолжает развивать у детей художественное восприятие, закрепляет у детей</w:t>
      </w:r>
      <w:r>
        <w:rPr>
          <w:spacing w:val="1"/>
          <w:sz w:val="24"/>
        </w:rPr>
        <w:t xml:space="preserve"> </w:t>
      </w:r>
      <w:r>
        <w:rPr>
          <w:sz w:val="24"/>
        </w:rPr>
        <w:t>умение выделять</w:t>
      </w:r>
      <w:r>
        <w:rPr>
          <w:spacing w:val="1"/>
          <w:sz w:val="24"/>
        </w:rPr>
        <w:t xml:space="preserve"> </w:t>
      </w:r>
      <w:r>
        <w:rPr>
          <w:sz w:val="24"/>
        </w:rPr>
        <w:t>цвет, форму, величину как особые свойства предметов, группировать однородные предметы по</w:t>
      </w:r>
      <w:r>
        <w:rPr>
          <w:spacing w:val="1"/>
          <w:sz w:val="24"/>
        </w:rPr>
        <w:t xml:space="preserve"> </w:t>
      </w:r>
      <w:r>
        <w:rPr>
          <w:sz w:val="24"/>
        </w:rPr>
        <w:t>нескольким сенсорным признакам: величине, форме, цвету, активно включая все органы чувств;</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и</w:t>
      </w:r>
      <w:r>
        <w:rPr>
          <w:spacing w:val="1"/>
          <w:sz w:val="24"/>
        </w:rPr>
        <w:t xml:space="preserve"> </w:t>
      </w:r>
      <w:r>
        <w:rPr>
          <w:sz w:val="24"/>
        </w:rPr>
        <w:t>восхищаться</w:t>
      </w:r>
      <w:r>
        <w:rPr>
          <w:spacing w:val="1"/>
          <w:sz w:val="24"/>
        </w:rPr>
        <w:t xml:space="preserve"> </w:t>
      </w:r>
      <w:r>
        <w:rPr>
          <w:sz w:val="24"/>
        </w:rPr>
        <w:t>красотой</w:t>
      </w:r>
      <w:r>
        <w:rPr>
          <w:spacing w:val="1"/>
          <w:sz w:val="24"/>
        </w:rPr>
        <w:t xml:space="preserve"> </w:t>
      </w:r>
      <w:r>
        <w:rPr>
          <w:sz w:val="24"/>
        </w:rPr>
        <w:t>изображенных</w:t>
      </w:r>
      <w:r>
        <w:rPr>
          <w:spacing w:val="1"/>
          <w:sz w:val="24"/>
        </w:rPr>
        <w:t xml:space="preserve"> </w:t>
      </w:r>
      <w:r>
        <w:rPr>
          <w:sz w:val="24"/>
        </w:rPr>
        <w:t>предметов</w:t>
      </w:r>
      <w:r>
        <w:rPr>
          <w:spacing w:val="1"/>
          <w:sz w:val="24"/>
        </w:rPr>
        <w:t xml:space="preserve"> </w:t>
      </w:r>
      <w:r>
        <w:rPr>
          <w:sz w:val="24"/>
        </w:rPr>
        <w:t>(формой,</w:t>
      </w:r>
      <w:r>
        <w:rPr>
          <w:spacing w:val="1"/>
          <w:sz w:val="24"/>
        </w:rPr>
        <w:t xml:space="preserve"> </w:t>
      </w:r>
      <w:r>
        <w:rPr>
          <w:sz w:val="24"/>
        </w:rPr>
        <w:t>цветом)</w:t>
      </w:r>
      <w:r>
        <w:rPr>
          <w:spacing w:val="60"/>
          <w:sz w:val="24"/>
        </w:rPr>
        <w:t xml:space="preserve"> </w:t>
      </w:r>
      <w:r>
        <w:rPr>
          <w:sz w:val="24"/>
        </w:rPr>
        <w:t>на</w:t>
      </w:r>
      <w:r>
        <w:rPr>
          <w:spacing w:val="1"/>
          <w:sz w:val="24"/>
        </w:rPr>
        <w:t xml:space="preserve"> </w:t>
      </w:r>
      <w:r>
        <w:rPr>
          <w:sz w:val="24"/>
        </w:rPr>
        <w:t>картинах</w:t>
      </w:r>
      <w:r>
        <w:rPr>
          <w:spacing w:val="1"/>
          <w:sz w:val="24"/>
        </w:rPr>
        <w:t xml:space="preserve"> </w:t>
      </w:r>
      <w:r>
        <w:rPr>
          <w:sz w:val="24"/>
        </w:rPr>
        <w:t>и</w:t>
      </w:r>
      <w:r>
        <w:rPr>
          <w:spacing w:val="-3"/>
          <w:sz w:val="24"/>
        </w:rPr>
        <w:t xml:space="preserve"> </w:t>
      </w:r>
      <w:r>
        <w:rPr>
          <w:sz w:val="24"/>
        </w:rPr>
        <w:t>при</w:t>
      </w:r>
      <w:r>
        <w:rPr>
          <w:spacing w:val="-1"/>
          <w:sz w:val="24"/>
        </w:rPr>
        <w:t xml:space="preserve"> </w:t>
      </w:r>
      <w:r>
        <w:rPr>
          <w:sz w:val="24"/>
        </w:rPr>
        <w:t>рассматривании</w:t>
      </w:r>
      <w:r>
        <w:rPr>
          <w:spacing w:val="-3"/>
          <w:sz w:val="24"/>
        </w:rPr>
        <w:t xml:space="preserve"> </w:t>
      </w:r>
      <w:r>
        <w:rPr>
          <w:sz w:val="24"/>
        </w:rPr>
        <w:t>народных</w:t>
      </w:r>
      <w:r>
        <w:rPr>
          <w:spacing w:val="2"/>
          <w:sz w:val="24"/>
        </w:rPr>
        <w:t xml:space="preserve"> </w:t>
      </w:r>
      <w:r>
        <w:rPr>
          <w:sz w:val="24"/>
        </w:rPr>
        <w:t>игрушек,</w:t>
      </w:r>
      <w:r>
        <w:rPr>
          <w:spacing w:val="-1"/>
          <w:sz w:val="24"/>
        </w:rPr>
        <w:t xml:space="preserve"> </w:t>
      </w:r>
      <w:r>
        <w:rPr>
          <w:sz w:val="24"/>
        </w:rPr>
        <w:t>декоративно-прикладных</w:t>
      </w:r>
      <w:r>
        <w:rPr>
          <w:spacing w:val="-2"/>
          <w:sz w:val="24"/>
        </w:rPr>
        <w:t xml:space="preserve"> </w:t>
      </w:r>
      <w:r>
        <w:rPr>
          <w:sz w:val="24"/>
        </w:rPr>
        <w:t>изделий.</w:t>
      </w:r>
    </w:p>
    <w:p w14:paraId="50060000">
      <w:pPr>
        <w:tabs>
          <w:tab w:leader="none" w:pos="5115" w:val="left"/>
        </w:tabs>
        <w:spacing w:after="0" w:line="240" w:lineRule="auto"/>
        <w:ind w:firstLine="709" w:left="0"/>
        <w:jc w:val="both"/>
        <w:rPr>
          <w:rFonts w:ascii="Times New Roman" w:hAnsi="Times New Roman"/>
          <w:i w:val="1"/>
          <w:sz w:val="24"/>
        </w:rPr>
      </w:pPr>
      <w:r>
        <w:rPr>
          <w:rFonts w:ascii="Times New Roman" w:hAnsi="Times New Roman"/>
          <w:i w:val="1"/>
          <w:sz w:val="24"/>
        </w:rPr>
        <w:t>Рисование.</w:t>
      </w:r>
      <w:r>
        <w:rPr>
          <w:rFonts w:ascii="Times New Roman" w:hAnsi="Times New Roman"/>
          <w:i w:val="1"/>
          <w:sz w:val="24"/>
        </w:rPr>
        <w:tab/>
      </w:r>
    </w:p>
    <w:p w14:paraId="51060000">
      <w:pPr>
        <w:pStyle w:val="Style_8"/>
        <w:ind w:firstLine="709" w:left="0"/>
        <w:rPr>
          <w:sz w:val="24"/>
        </w:rPr>
      </w:pPr>
      <w:r>
        <w:rPr>
          <w:sz w:val="24"/>
        </w:rPr>
        <w:t>Педагог формирует у детей интерес к рисованию; умение передавать в рисунках красоту</w:t>
      </w:r>
      <w:r>
        <w:rPr>
          <w:spacing w:val="1"/>
          <w:sz w:val="24"/>
        </w:rPr>
        <w:t xml:space="preserve"> </w:t>
      </w:r>
      <w:r>
        <w:rPr>
          <w:sz w:val="24"/>
        </w:rPr>
        <w:t>окружающих предметов и природы (голубое небо с белыми облаками; кружащиеся на ветру и</w:t>
      </w:r>
      <w:r>
        <w:rPr>
          <w:spacing w:val="1"/>
          <w:sz w:val="24"/>
        </w:rPr>
        <w:t xml:space="preserve"> </w:t>
      </w:r>
      <w:r>
        <w:rPr>
          <w:sz w:val="24"/>
        </w:rPr>
        <w:t>падающие</w:t>
      </w:r>
      <w:r>
        <w:rPr>
          <w:spacing w:val="-2"/>
          <w:sz w:val="24"/>
        </w:rPr>
        <w:t xml:space="preserve"> </w:t>
      </w:r>
      <w:r>
        <w:rPr>
          <w:sz w:val="24"/>
        </w:rPr>
        <w:t>на</w:t>
      </w:r>
      <w:r>
        <w:rPr>
          <w:spacing w:val="-1"/>
          <w:sz w:val="24"/>
        </w:rPr>
        <w:t xml:space="preserve"> </w:t>
      </w:r>
      <w:r>
        <w:rPr>
          <w:sz w:val="24"/>
        </w:rPr>
        <w:t>землю разноцветные</w:t>
      </w:r>
      <w:r>
        <w:rPr>
          <w:spacing w:val="-2"/>
          <w:sz w:val="24"/>
        </w:rPr>
        <w:t xml:space="preserve"> </w:t>
      </w:r>
      <w:r>
        <w:rPr>
          <w:sz w:val="24"/>
        </w:rPr>
        <w:t>листья; снежинки</w:t>
      </w:r>
      <w:r>
        <w:rPr>
          <w:spacing w:val="-1"/>
          <w:sz w:val="24"/>
        </w:rPr>
        <w:t xml:space="preserve"> </w:t>
      </w:r>
      <w:r>
        <w:rPr>
          <w:sz w:val="24"/>
        </w:rPr>
        <w:t>и</w:t>
      </w:r>
      <w:r>
        <w:rPr>
          <w:spacing w:val="-2"/>
          <w:sz w:val="24"/>
        </w:rPr>
        <w:t xml:space="preserve"> </w:t>
      </w:r>
      <w:r>
        <w:rPr>
          <w:sz w:val="24"/>
        </w:rPr>
        <w:t>т. п.).</w:t>
      </w:r>
    </w:p>
    <w:p w14:paraId="52060000">
      <w:pPr>
        <w:pStyle w:val="Style_8"/>
        <w:ind w:firstLine="709" w:left="0"/>
        <w:rPr>
          <w:sz w:val="24"/>
        </w:rPr>
      </w:pPr>
      <w:r>
        <w:rPr>
          <w:sz w:val="24"/>
        </w:rPr>
        <w:t>Продолжает учить правильно держать карандаш, фломастер, кисть, не напрягая мышц и не</w:t>
      </w:r>
      <w:r>
        <w:rPr>
          <w:spacing w:val="1"/>
          <w:sz w:val="24"/>
        </w:rPr>
        <w:t xml:space="preserve"> </w:t>
      </w:r>
      <w:r>
        <w:rPr>
          <w:sz w:val="24"/>
        </w:rPr>
        <w:t>сжимая сильно пальцы; формирует навык свободного движения руки с карандашом и кистью во</w:t>
      </w:r>
      <w:r>
        <w:rPr>
          <w:spacing w:val="1"/>
          <w:sz w:val="24"/>
        </w:rPr>
        <w:t xml:space="preserve"> </w:t>
      </w:r>
      <w:r>
        <w:rPr>
          <w:sz w:val="24"/>
        </w:rPr>
        <w:t>время рисования. Учит детей набирать краску на кисть: аккуратно обмакивать ее всем ворсом в</w:t>
      </w:r>
      <w:r>
        <w:rPr>
          <w:spacing w:val="1"/>
          <w:sz w:val="24"/>
        </w:rPr>
        <w:t xml:space="preserve"> </w:t>
      </w:r>
      <w:r>
        <w:rPr>
          <w:sz w:val="24"/>
        </w:rPr>
        <w:t>баночку</w:t>
      </w:r>
      <w:r>
        <w:rPr>
          <w:spacing w:val="1"/>
          <w:sz w:val="24"/>
        </w:rPr>
        <w:t xml:space="preserve"> </w:t>
      </w:r>
      <w:r>
        <w:rPr>
          <w:sz w:val="24"/>
        </w:rPr>
        <w:t>с</w:t>
      </w:r>
      <w:r>
        <w:rPr>
          <w:spacing w:val="1"/>
          <w:sz w:val="24"/>
        </w:rPr>
        <w:t xml:space="preserve"> </w:t>
      </w:r>
      <w:r>
        <w:rPr>
          <w:sz w:val="24"/>
        </w:rPr>
        <w:t>краской,</w:t>
      </w:r>
      <w:r>
        <w:rPr>
          <w:spacing w:val="1"/>
          <w:sz w:val="24"/>
        </w:rPr>
        <w:t xml:space="preserve"> </w:t>
      </w:r>
      <w:r>
        <w:rPr>
          <w:sz w:val="24"/>
        </w:rPr>
        <w:t>снимать</w:t>
      </w:r>
      <w:r>
        <w:rPr>
          <w:spacing w:val="1"/>
          <w:sz w:val="24"/>
        </w:rPr>
        <w:t xml:space="preserve"> </w:t>
      </w:r>
      <w:r>
        <w:rPr>
          <w:sz w:val="24"/>
        </w:rPr>
        <w:t>лишнюю</w:t>
      </w:r>
      <w:r>
        <w:rPr>
          <w:spacing w:val="1"/>
          <w:sz w:val="24"/>
        </w:rPr>
        <w:t xml:space="preserve"> </w:t>
      </w:r>
      <w:r>
        <w:rPr>
          <w:sz w:val="24"/>
        </w:rPr>
        <w:t>краску</w:t>
      </w:r>
      <w:r>
        <w:rPr>
          <w:spacing w:val="1"/>
          <w:sz w:val="24"/>
        </w:rPr>
        <w:t xml:space="preserve"> </w:t>
      </w:r>
      <w:r>
        <w:rPr>
          <w:sz w:val="24"/>
        </w:rPr>
        <w:t>о</w:t>
      </w:r>
      <w:r>
        <w:rPr>
          <w:spacing w:val="1"/>
          <w:sz w:val="24"/>
        </w:rPr>
        <w:t xml:space="preserve"> </w:t>
      </w:r>
      <w:r>
        <w:rPr>
          <w:sz w:val="24"/>
        </w:rPr>
        <w:t>край</w:t>
      </w:r>
      <w:r>
        <w:rPr>
          <w:spacing w:val="1"/>
          <w:sz w:val="24"/>
        </w:rPr>
        <w:t xml:space="preserve"> </w:t>
      </w:r>
      <w:r>
        <w:rPr>
          <w:sz w:val="24"/>
        </w:rPr>
        <w:t>баночки</w:t>
      </w:r>
      <w:r>
        <w:rPr>
          <w:spacing w:val="1"/>
          <w:sz w:val="24"/>
        </w:rPr>
        <w:t xml:space="preserve"> </w:t>
      </w:r>
      <w:r>
        <w:rPr>
          <w:sz w:val="24"/>
        </w:rPr>
        <w:t>легким</w:t>
      </w:r>
      <w:r>
        <w:rPr>
          <w:spacing w:val="1"/>
          <w:sz w:val="24"/>
        </w:rPr>
        <w:t xml:space="preserve"> </w:t>
      </w:r>
      <w:r>
        <w:rPr>
          <w:sz w:val="24"/>
        </w:rPr>
        <w:t>прикосновением</w:t>
      </w:r>
      <w:r>
        <w:rPr>
          <w:spacing w:val="60"/>
          <w:sz w:val="24"/>
        </w:rPr>
        <w:t xml:space="preserve"> </w:t>
      </w:r>
      <w:r>
        <w:rPr>
          <w:sz w:val="24"/>
        </w:rPr>
        <w:t>ворса,</w:t>
      </w:r>
      <w:r>
        <w:rPr>
          <w:spacing w:val="1"/>
          <w:sz w:val="24"/>
        </w:rPr>
        <w:t xml:space="preserve"> </w:t>
      </w:r>
      <w:r>
        <w:rPr>
          <w:sz w:val="24"/>
        </w:rPr>
        <w:t>хорошо промывать кисть, прежде чем набрать краску другого цвета. Приучает детей осушать</w:t>
      </w:r>
      <w:r>
        <w:rPr>
          <w:spacing w:val="1"/>
          <w:sz w:val="24"/>
        </w:rPr>
        <w:t xml:space="preserve"> </w:t>
      </w:r>
      <w:r>
        <w:rPr>
          <w:sz w:val="24"/>
        </w:rPr>
        <w:t>промытую кисть о мягкую тряпочку или бумажную салфетку. Закрепляет знание названий цветов</w:t>
      </w:r>
      <w:r>
        <w:rPr>
          <w:spacing w:val="1"/>
          <w:sz w:val="24"/>
        </w:rPr>
        <w:t xml:space="preserve"> </w:t>
      </w:r>
      <w:r>
        <w:rPr>
          <w:sz w:val="24"/>
        </w:rPr>
        <w:t>(красный,</w:t>
      </w:r>
      <w:r>
        <w:rPr>
          <w:spacing w:val="1"/>
          <w:sz w:val="24"/>
        </w:rPr>
        <w:t xml:space="preserve"> </w:t>
      </w:r>
      <w:r>
        <w:rPr>
          <w:sz w:val="24"/>
        </w:rPr>
        <w:t>синий,</w:t>
      </w:r>
      <w:r>
        <w:rPr>
          <w:spacing w:val="1"/>
          <w:sz w:val="24"/>
        </w:rPr>
        <w:t xml:space="preserve"> </w:t>
      </w:r>
      <w:r>
        <w:rPr>
          <w:sz w:val="24"/>
        </w:rPr>
        <w:t>зеленый,</w:t>
      </w:r>
      <w:r>
        <w:rPr>
          <w:spacing w:val="1"/>
          <w:sz w:val="24"/>
        </w:rPr>
        <w:t xml:space="preserve"> </w:t>
      </w: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оттенками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подбор</w:t>
      </w:r>
      <w:r>
        <w:rPr>
          <w:spacing w:val="1"/>
          <w:sz w:val="24"/>
        </w:rPr>
        <w:t xml:space="preserve"> </w:t>
      </w:r>
      <w:r>
        <w:rPr>
          <w:sz w:val="24"/>
        </w:rPr>
        <w:t>цвета,</w:t>
      </w:r>
      <w:r>
        <w:rPr>
          <w:spacing w:val="1"/>
          <w:sz w:val="24"/>
        </w:rPr>
        <w:t xml:space="preserve"> </w:t>
      </w:r>
      <w:r>
        <w:rPr>
          <w:sz w:val="24"/>
        </w:rPr>
        <w:t>соответствующего</w:t>
      </w:r>
      <w:r>
        <w:rPr>
          <w:spacing w:val="1"/>
          <w:sz w:val="24"/>
        </w:rPr>
        <w:t xml:space="preserve"> </w:t>
      </w:r>
      <w:r>
        <w:rPr>
          <w:sz w:val="24"/>
        </w:rPr>
        <w:t>изображаемому предмету.</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ритмичному нанесению</w:t>
      </w:r>
      <w:r>
        <w:rPr>
          <w:spacing w:val="1"/>
          <w:sz w:val="24"/>
        </w:rPr>
        <w:t xml:space="preserve"> </w:t>
      </w:r>
      <w:r>
        <w:rPr>
          <w:sz w:val="24"/>
        </w:rPr>
        <w:t>линий,</w:t>
      </w:r>
      <w:r>
        <w:rPr>
          <w:spacing w:val="1"/>
          <w:sz w:val="24"/>
        </w:rPr>
        <w:t xml:space="preserve"> </w:t>
      </w:r>
      <w:r>
        <w:rPr>
          <w:sz w:val="24"/>
        </w:rPr>
        <w:t>штрихов,</w:t>
      </w:r>
      <w:r>
        <w:rPr>
          <w:spacing w:val="1"/>
          <w:sz w:val="24"/>
        </w:rPr>
        <w:t xml:space="preserve"> </w:t>
      </w:r>
      <w:r>
        <w:rPr>
          <w:sz w:val="24"/>
        </w:rPr>
        <w:t>пятен,</w:t>
      </w:r>
      <w:r>
        <w:rPr>
          <w:spacing w:val="1"/>
          <w:sz w:val="24"/>
        </w:rPr>
        <w:t xml:space="preserve"> </w:t>
      </w:r>
      <w:r>
        <w:rPr>
          <w:sz w:val="24"/>
        </w:rPr>
        <w:t>мазков</w:t>
      </w:r>
      <w:r>
        <w:rPr>
          <w:spacing w:val="1"/>
          <w:sz w:val="24"/>
        </w:rPr>
        <w:t xml:space="preserve"> </w:t>
      </w:r>
      <w:r>
        <w:rPr>
          <w:sz w:val="24"/>
        </w:rPr>
        <w:t>(опадают с деревьев листочки, идет дождь, «снег, снег кружится, белая вся</w:t>
      </w:r>
      <w:r>
        <w:rPr>
          <w:spacing w:val="1"/>
          <w:sz w:val="24"/>
        </w:rPr>
        <w:t xml:space="preserve"> </w:t>
      </w:r>
      <w:r>
        <w:rPr>
          <w:sz w:val="24"/>
        </w:rPr>
        <w:t>улица», «дождик,</w:t>
      </w:r>
      <w:r>
        <w:rPr>
          <w:spacing w:val="1"/>
          <w:sz w:val="24"/>
        </w:rPr>
        <w:t xml:space="preserve"> </w:t>
      </w:r>
      <w:r>
        <w:rPr>
          <w:sz w:val="24"/>
        </w:rPr>
        <w:t>дождик,</w:t>
      </w:r>
      <w:r>
        <w:rPr>
          <w:spacing w:val="-1"/>
          <w:sz w:val="24"/>
        </w:rPr>
        <w:t xml:space="preserve"> </w:t>
      </w:r>
      <w:r>
        <w:rPr>
          <w:sz w:val="24"/>
        </w:rPr>
        <w:t>кап, кап, кап...»).</w:t>
      </w:r>
    </w:p>
    <w:p w14:paraId="53060000">
      <w:pPr>
        <w:pStyle w:val="Style_8"/>
        <w:ind w:firstLine="709" w:left="0"/>
        <w:rPr>
          <w:sz w:val="24"/>
        </w:rPr>
      </w:pPr>
      <w:r>
        <w:rPr>
          <w:sz w:val="24"/>
        </w:rPr>
        <w:t>Педагог формирует у детей умение изображать простые предметы, рисовать прямые линии</w:t>
      </w:r>
      <w:r>
        <w:rPr>
          <w:spacing w:val="1"/>
          <w:sz w:val="24"/>
        </w:rPr>
        <w:t xml:space="preserve"> </w:t>
      </w:r>
      <w:r>
        <w:rPr>
          <w:sz w:val="24"/>
        </w:rPr>
        <w:t>(короткие,</w:t>
      </w:r>
      <w:r>
        <w:rPr>
          <w:spacing w:val="1"/>
          <w:sz w:val="24"/>
        </w:rPr>
        <w:t xml:space="preserve"> </w:t>
      </w:r>
      <w:r>
        <w:rPr>
          <w:sz w:val="24"/>
        </w:rPr>
        <w:t>длинные)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 перекрещивать</w:t>
      </w:r>
      <w:r>
        <w:rPr>
          <w:spacing w:val="1"/>
          <w:sz w:val="24"/>
        </w:rPr>
        <w:t xml:space="preserve"> </w:t>
      </w:r>
      <w:r>
        <w:rPr>
          <w:sz w:val="24"/>
        </w:rPr>
        <w:t>их</w:t>
      </w:r>
      <w:r>
        <w:rPr>
          <w:spacing w:val="1"/>
          <w:sz w:val="24"/>
        </w:rPr>
        <w:t xml:space="preserve"> </w:t>
      </w:r>
      <w:r>
        <w:rPr>
          <w:sz w:val="24"/>
        </w:rPr>
        <w:t>(полоски,</w:t>
      </w:r>
      <w:r>
        <w:rPr>
          <w:spacing w:val="1"/>
          <w:sz w:val="24"/>
        </w:rPr>
        <w:t xml:space="preserve"> </w:t>
      </w:r>
      <w:r>
        <w:rPr>
          <w:sz w:val="24"/>
        </w:rPr>
        <w:t>ленточки,</w:t>
      </w:r>
      <w:r>
        <w:rPr>
          <w:spacing w:val="1"/>
          <w:sz w:val="24"/>
        </w:rPr>
        <w:t xml:space="preserve"> </w:t>
      </w:r>
      <w:r>
        <w:rPr>
          <w:sz w:val="24"/>
        </w:rPr>
        <w:t>дорожки,</w:t>
      </w:r>
      <w:r>
        <w:rPr>
          <w:spacing w:val="1"/>
          <w:sz w:val="24"/>
        </w:rPr>
        <w:t xml:space="preserve"> </w:t>
      </w:r>
      <w:r>
        <w:rPr>
          <w:sz w:val="24"/>
        </w:rPr>
        <w:t>заборчик, клетчатый платочек и др.). Подводит детей к изображению предметов разной формы</w:t>
      </w:r>
      <w:r>
        <w:rPr>
          <w:spacing w:val="1"/>
          <w:sz w:val="24"/>
        </w:rPr>
        <w:t xml:space="preserve"> </w:t>
      </w:r>
      <w:r>
        <w:rPr>
          <w:sz w:val="24"/>
        </w:rPr>
        <w:t>(округлая,</w:t>
      </w:r>
      <w:r>
        <w:rPr>
          <w:spacing w:val="1"/>
          <w:sz w:val="24"/>
        </w:rPr>
        <w:t xml:space="preserve"> </w:t>
      </w:r>
      <w:r>
        <w:rPr>
          <w:sz w:val="24"/>
        </w:rPr>
        <w:t>прямоугольная)</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комбинаций</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линий</w:t>
      </w:r>
      <w:r>
        <w:rPr>
          <w:spacing w:val="1"/>
          <w:sz w:val="24"/>
        </w:rPr>
        <w:t xml:space="preserve"> </w:t>
      </w:r>
      <w:r>
        <w:rPr>
          <w:sz w:val="24"/>
        </w:rPr>
        <w:t>(неваляшка, снеговик, цыпленок, тележка, вагончик и др.). Формирует у детей умение создавать</w:t>
      </w:r>
      <w:r>
        <w:rPr>
          <w:spacing w:val="1"/>
          <w:sz w:val="24"/>
        </w:rPr>
        <w:t xml:space="preserve"> </w:t>
      </w:r>
      <w:r>
        <w:rPr>
          <w:sz w:val="24"/>
        </w:rPr>
        <w:t>несложные</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повторяя</w:t>
      </w:r>
      <w:r>
        <w:rPr>
          <w:spacing w:val="1"/>
          <w:sz w:val="24"/>
        </w:rPr>
        <w:t xml:space="preserve"> </w:t>
      </w:r>
      <w:r>
        <w:rPr>
          <w:sz w:val="24"/>
        </w:rPr>
        <w:t>изображение</w:t>
      </w:r>
      <w:r>
        <w:rPr>
          <w:spacing w:val="1"/>
          <w:sz w:val="24"/>
        </w:rPr>
        <w:t xml:space="preserve"> </w:t>
      </w:r>
      <w:r>
        <w:rPr>
          <w:sz w:val="24"/>
        </w:rPr>
        <w:t>одного предмета</w:t>
      </w:r>
      <w:r>
        <w:rPr>
          <w:spacing w:val="1"/>
          <w:sz w:val="24"/>
        </w:rPr>
        <w:t xml:space="preserve"> </w:t>
      </w:r>
      <w:r>
        <w:rPr>
          <w:sz w:val="24"/>
        </w:rPr>
        <w:t>(елочки</w:t>
      </w:r>
      <w:r>
        <w:rPr>
          <w:spacing w:val="1"/>
          <w:sz w:val="24"/>
        </w:rPr>
        <w:t xml:space="preserve"> </w:t>
      </w:r>
      <w:r>
        <w:rPr>
          <w:sz w:val="24"/>
        </w:rPr>
        <w:t>на</w:t>
      </w:r>
      <w:r>
        <w:rPr>
          <w:spacing w:val="1"/>
          <w:sz w:val="24"/>
        </w:rPr>
        <w:t xml:space="preserve"> </w:t>
      </w:r>
      <w:r>
        <w:rPr>
          <w:sz w:val="24"/>
        </w:rPr>
        <w:t>нашем</w:t>
      </w:r>
      <w:r>
        <w:rPr>
          <w:spacing w:val="1"/>
          <w:sz w:val="24"/>
        </w:rPr>
        <w:t xml:space="preserve"> </w:t>
      </w:r>
      <w:r>
        <w:rPr>
          <w:sz w:val="24"/>
        </w:rPr>
        <w:t>участке, неваляшки гуляют) или изображая разнообразные предметы, насекомых и т. п. (в траве</w:t>
      </w:r>
      <w:r>
        <w:rPr>
          <w:spacing w:val="1"/>
          <w:sz w:val="24"/>
        </w:rPr>
        <w:t xml:space="preserve"> </w:t>
      </w:r>
      <w:r>
        <w:rPr>
          <w:sz w:val="24"/>
        </w:rPr>
        <w:t>ползают</w:t>
      </w:r>
      <w:r>
        <w:rPr>
          <w:spacing w:val="1"/>
          <w:sz w:val="24"/>
        </w:rPr>
        <w:t xml:space="preserve"> </w:t>
      </w:r>
      <w:r>
        <w:rPr>
          <w:sz w:val="24"/>
        </w:rPr>
        <w:t>жучки</w:t>
      </w:r>
      <w:r>
        <w:rPr>
          <w:spacing w:val="1"/>
          <w:sz w:val="24"/>
        </w:rPr>
        <w:t xml:space="preserve"> </w:t>
      </w:r>
      <w:r>
        <w:rPr>
          <w:sz w:val="24"/>
        </w:rPr>
        <w:t>и</w:t>
      </w:r>
      <w:r>
        <w:rPr>
          <w:spacing w:val="1"/>
          <w:sz w:val="24"/>
        </w:rPr>
        <w:t xml:space="preserve"> </w:t>
      </w:r>
      <w:r>
        <w:rPr>
          <w:sz w:val="24"/>
        </w:rPr>
        <w:t>червячки;</w:t>
      </w:r>
      <w:r>
        <w:rPr>
          <w:spacing w:val="1"/>
          <w:sz w:val="24"/>
        </w:rPr>
        <w:t xml:space="preserve"> </w:t>
      </w:r>
      <w:r>
        <w:rPr>
          <w:sz w:val="24"/>
        </w:rPr>
        <w:t>колобок</w:t>
      </w:r>
      <w:r>
        <w:rPr>
          <w:spacing w:val="1"/>
          <w:sz w:val="24"/>
        </w:rPr>
        <w:t xml:space="preserve"> </w:t>
      </w:r>
      <w:r>
        <w:rPr>
          <w:sz w:val="24"/>
        </w:rPr>
        <w:t>катится</w:t>
      </w:r>
      <w:r>
        <w:rPr>
          <w:spacing w:val="1"/>
          <w:sz w:val="24"/>
        </w:rPr>
        <w:t xml:space="preserve"> </w:t>
      </w:r>
      <w:r>
        <w:rPr>
          <w:sz w:val="24"/>
        </w:rPr>
        <w:t>по</w:t>
      </w:r>
      <w:r>
        <w:rPr>
          <w:spacing w:val="1"/>
          <w:sz w:val="24"/>
        </w:rPr>
        <w:t xml:space="preserve"> </w:t>
      </w:r>
      <w:r>
        <w:rPr>
          <w:sz w:val="24"/>
        </w:rPr>
        <w:t>дорожке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располагать</w:t>
      </w:r>
      <w:r>
        <w:rPr>
          <w:spacing w:val="1"/>
          <w:sz w:val="24"/>
        </w:rPr>
        <w:t xml:space="preserve"> </w:t>
      </w:r>
      <w:r>
        <w:rPr>
          <w:sz w:val="24"/>
        </w:rPr>
        <w:t>изображения</w:t>
      </w:r>
      <w:r>
        <w:rPr>
          <w:spacing w:val="-4"/>
          <w:sz w:val="24"/>
        </w:rPr>
        <w:t xml:space="preserve"> </w:t>
      </w:r>
      <w:r>
        <w:rPr>
          <w:sz w:val="24"/>
        </w:rPr>
        <w:t>по всему</w:t>
      </w:r>
      <w:r>
        <w:rPr>
          <w:spacing w:val="-3"/>
          <w:sz w:val="24"/>
        </w:rPr>
        <w:t xml:space="preserve"> </w:t>
      </w:r>
      <w:r>
        <w:rPr>
          <w:sz w:val="24"/>
        </w:rPr>
        <w:t>листу.</w:t>
      </w:r>
    </w:p>
    <w:p w14:paraId="54060000">
      <w:pPr>
        <w:pStyle w:val="Style_8"/>
        <w:ind w:firstLine="709" w:left="0"/>
        <w:rPr>
          <w:sz w:val="24"/>
        </w:rPr>
      </w:pPr>
      <w:r>
        <w:rPr>
          <w:i w:val="1"/>
          <w:sz w:val="24"/>
        </w:rPr>
        <w:t>Лепка.</w:t>
      </w:r>
      <w:r>
        <w:rPr>
          <w:i w:val="1"/>
          <w:spacing w:val="1"/>
          <w:sz w:val="24"/>
        </w:rPr>
        <w:t xml:space="preserve"> </w:t>
      </w:r>
      <w:r>
        <w:rPr>
          <w:sz w:val="24"/>
        </w:rPr>
        <w:t>Педагог формирует</w:t>
      </w:r>
      <w:r>
        <w:rPr>
          <w:spacing w:val="1"/>
          <w:sz w:val="24"/>
        </w:rPr>
        <w:t xml:space="preserve"> </w:t>
      </w:r>
      <w:r>
        <w:rPr>
          <w:sz w:val="24"/>
        </w:rPr>
        <w:t>у детей</w:t>
      </w:r>
      <w:r>
        <w:rPr>
          <w:spacing w:val="1"/>
          <w:sz w:val="24"/>
        </w:rPr>
        <w:t xml:space="preserve"> </w:t>
      </w:r>
      <w:r>
        <w:rPr>
          <w:sz w:val="24"/>
        </w:rPr>
        <w:t>интерес к</w:t>
      </w:r>
      <w:r>
        <w:rPr>
          <w:spacing w:val="1"/>
          <w:sz w:val="24"/>
        </w:rPr>
        <w:t xml:space="preserve"> </w:t>
      </w:r>
      <w:r>
        <w:rPr>
          <w:sz w:val="24"/>
        </w:rPr>
        <w:t>лепке. Закрепляет представления детей</w:t>
      </w:r>
      <w:r>
        <w:rPr>
          <w:spacing w:val="1"/>
          <w:sz w:val="24"/>
        </w:rPr>
        <w:t xml:space="preserve"> </w:t>
      </w:r>
      <w:r>
        <w:rPr>
          <w:sz w:val="24"/>
        </w:rPr>
        <w:t>о</w:t>
      </w:r>
      <w:r>
        <w:rPr>
          <w:spacing w:val="1"/>
          <w:sz w:val="24"/>
        </w:rPr>
        <w:t xml:space="preserve"> </w:t>
      </w:r>
      <w:r>
        <w:rPr>
          <w:sz w:val="24"/>
        </w:rPr>
        <w:t>свойствах глины, пластилина, пластической массы и способах лепки. Учит детей раскатывать</w:t>
      </w:r>
      <w:r>
        <w:rPr>
          <w:spacing w:val="1"/>
          <w:sz w:val="24"/>
        </w:rPr>
        <w:t xml:space="preserve"> </w:t>
      </w:r>
      <w:r>
        <w:rPr>
          <w:sz w:val="24"/>
        </w:rPr>
        <w:t>комочки</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соединять</w:t>
      </w:r>
      <w:r>
        <w:rPr>
          <w:spacing w:val="1"/>
          <w:sz w:val="24"/>
        </w:rPr>
        <w:t xml:space="preserve"> </w:t>
      </w:r>
      <w:r>
        <w:rPr>
          <w:sz w:val="24"/>
        </w:rPr>
        <w:t>концы</w:t>
      </w:r>
      <w:r>
        <w:rPr>
          <w:spacing w:val="1"/>
          <w:sz w:val="24"/>
        </w:rPr>
        <w:t xml:space="preserve"> </w:t>
      </w:r>
      <w:r>
        <w:rPr>
          <w:sz w:val="24"/>
        </w:rPr>
        <w:t>получившейся</w:t>
      </w:r>
      <w:r>
        <w:rPr>
          <w:spacing w:val="1"/>
          <w:sz w:val="24"/>
        </w:rPr>
        <w:t xml:space="preserve"> </w:t>
      </w:r>
      <w:r>
        <w:rPr>
          <w:sz w:val="24"/>
        </w:rPr>
        <w:t>палочки,</w:t>
      </w:r>
      <w:r>
        <w:rPr>
          <w:spacing w:val="1"/>
          <w:sz w:val="24"/>
        </w:rPr>
        <w:t xml:space="preserve"> </w:t>
      </w:r>
      <w:r>
        <w:rPr>
          <w:sz w:val="24"/>
        </w:rPr>
        <w:t>сплющивать</w:t>
      </w:r>
      <w:r>
        <w:rPr>
          <w:spacing w:val="1"/>
          <w:sz w:val="24"/>
        </w:rPr>
        <w:t xml:space="preserve"> </w:t>
      </w:r>
      <w:r>
        <w:rPr>
          <w:sz w:val="24"/>
        </w:rPr>
        <w:t>шар,</w:t>
      </w:r>
      <w:r>
        <w:rPr>
          <w:spacing w:val="1"/>
          <w:sz w:val="24"/>
        </w:rPr>
        <w:t xml:space="preserve"> </w:t>
      </w:r>
      <w:r>
        <w:rPr>
          <w:sz w:val="24"/>
        </w:rPr>
        <w:t>сминая</w:t>
      </w:r>
      <w:r>
        <w:rPr>
          <w:spacing w:val="1"/>
          <w:sz w:val="24"/>
        </w:rPr>
        <w:t xml:space="preserve"> </w:t>
      </w:r>
      <w:r>
        <w:rPr>
          <w:sz w:val="24"/>
        </w:rPr>
        <w:t>его</w:t>
      </w:r>
      <w:r>
        <w:rPr>
          <w:spacing w:val="1"/>
          <w:sz w:val="24"/>
        </w:rPr>
        <w:t xml:space="preserve"> </w:t>
      </w:r>
      <w:r>
        <w:rPr>
          <w:sz w:val="24"/>
        </w:rPr>
        <w:t>ладонями</w:t>
      </w:r>
      <w:r>
        <w:rPr>
          <w:spacing w:val="1"/>
          <w:sz w:val="24"/>
        </w:rPr>
        <w:t xml:space="preserve"> </w:t>
      </w:r>
      <w:r>
        <w:rPr>
          <w:sz w:val="24"/>
        </w:rPr>
        <w:t>обеих</w:t>
      </w:r>
      <w:r>
        <w:rPr>
          <w:spacing w:val="1"/>
          <w:sz w:val="24"/>
        </w:rPr>
        <w:t xml:space="preserve"> </w:t>
      </w:r>
      <w:r>
        <w:rPr>
          <w:sz w:val="24"/>
        </w:rPr>
        <w:t>рук.</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украшать</w:t>
      </w:r>
      <w:r>
        <w:rPr>
          <w:spacing w:val="1"/>
          <w:sz w:val="24"/>
        </w:rPr>
        <w:t xml:space="preserve"> </w:t>
      </w:r>
      <w:r>
        <w:rPr>
          <w:sz w:val="24"/>
        </w:rPr>
        <w:t>вылепленные предметы, используя палочку с заточенным концом; учит детей создавать предметы,</w:t>
      </w:r>
      <w:r>
        <w:rPr>
          <w:spacing w:val="-57"/>
          <w:sz w:val="24"/>
        </w:rPr>
        <w:t xml:space="preserve"> </w:t>
      </w:r>
      <w:r>
        <w:rPr>
          <w:sz w:val="24"/>
        </w:rPr>
        <w:t>состоящие из 2–3 частей, соединяя их путем прижимания друг к другу. Закрепляет у детей умение</w:t>
      </w:r>
      <w:r>
        <w:rPr>
          <w:spacing w:val="1"/>
          <w:sz w:val="24"/>
        </w:rPr>
        <w:t xml:space="preserve"> </w:t>
      </w:r>
      <w:r>
        <w:rPr>
          <w:sz w:val="24"/>
        </w:rPr>
        <w:t>аккуратно пользоваться глиной, класть комочки и вылепленные предметы на дощечку. Учит детей</w:t>
      </w:r>
      <w:r>
        <w:rPr>
          <w:spacing w:val="1"/>
          <w:sz w:val="24"/>
        </w:rPr>
        <w:t xml:space="preserve"> </w:t>
      </w:r>
      <w:r>
        <w:rPr>
          <w:sz w:val="24"/>
        </w:rPr>
        <w:t>лепить несложные предметы, состоящие из нескольких частей (неваляшка, цыпленок, пирамидка и</w:t>
      </w:r>
      <w:r>
        <w:rPr>
          <w:spacing w:val="-57"/>
          <w:sz w:val="24"/>
        </w:rPr>
        <w:t xml:space="preserve"> </w:t>
      </w:r>
      <w:r>
        <w:rPr>
          <w:sz w:val="24"/>
        </w:rPr>
        <w:t>др.).</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объединять</w:t>
      </w:r>
      <w:r>
        <w:rPr>
          <w:spacing w:val="1"/>
          <w:sz w:val="24"/>
        </w:rPr>
        <w:t xml:space="preserve"> </w:t>
      </w:r>
      <w:r>
        <w:rPr>
          <w:sz w:val="24"/>
        </w:rPr>
        <w:t>вылепленные</w:t>
      </w:r>
      <w:r>
        <w:rPr>
          <w:spacing w:val="1"/>
          <w:sz w:val="24"/>
        </w:rPr>
        <w:t xml:space="preserve"> </w:t>
      </w:r>
      <w:r>
        <w:rPr>
          <w:sz w:val="24"/>
        </w:rPr>
        <w:t>фигурки</w:t>
      </w:r>
      <w:r>
        <w:rPr>
          <w:spacing w:val="1"/>
          <w:sz w:val="24"/>
        </w:rPr>
        <w:t xml:space="preserve"> </w:t>
      </w:r>
      <w:r>
        <w:rPr>
          <w:sz w:val="24"/>
        </w:rPr>
        <w:t>в</w:t>
      </w:r>
      <w:r>
        <w:rPr>
          <w:spacing w:val="1"/>
          <w:sz w:val="24"/>
        </w:rPr>
        <w:t xml:space="preserve"> </w:t>
      </w:r>
      <w:r>
        <w:rPr>
          <w:sz w:val="24"/>
        </w:rPr>
        <w:t>коллективную</w:t>
      </w:r>
      <w:r>
        <w:rPr>
          <w:spacing w:val="1"/>
          <w:sz w:val="24"/>
        </w:rPr>
        <w:t xml:space="preserve"> </w:t>
      </w:r>
      <w:r>
        <w:rPr>
          <w:sz w:val="24"/>
        </w:rPr>
        <w:t>композицию</w:t>
      </w:r>
      <w:r>
        <w:rPr>
          <w:spacing w:val="1"/>
          <w:sz w:val="24"/>
        </w:rPr>
        <w:t xml:space="preserve"> </w:t>
      </w:r>
      <w:r>
        <w:rPr>
          <w:sz w:val="24"/>
        </w:rPr>
        <w:t>(неваляшки</w:t>
      </w:r>
      <w:r>
        <w:rPr>
          <w:spacing w:val="1"/>
          <w:sz w:val="24"/>
        </w:rPr>
        <w:t xml:space="preserve"> </w:t>
      </w:r>
      <w:r>
        <w:rPr>
          <w:sz w:val="24"/>
        </w:rPr>
        <w:t>водят</w:t>
      </w:r>
      <w:r>
        <w:rPr>
          <w:spacing w:val="1"/>
          <w:sz w:val="24"/>
        </w:rPr>
        <w:t xml:space="preserve"> </w:t>
      </w:r>
      <w:r>
        <w:rPr>
          <w:sz w:val="24"/>
        </w:rPr>
        <w:t>хоровод,</w:t>
      </w:r>
      <w:r>
        <w:rPr>
          <w:spacing w:val="1"/>
          <w:sz w:val="24"/>
        </w:rPr>
        <w:t xml:space="preserve"> </w:t>
      </w:r>
      <w:r>
        <w:rPr>
          <w:sz w:val="24"/>
        </w:rPr>
        <w:t>яблоки</w:t>
      </w:r>
      <w:r>
        <w:rPr>
          <w:spacing w:val="1"/>
          <w:sz w:val="24"/>
        </w:rPr>
        <w:t xml:space="preserve"> </w:t>
      </w:r>
      <w:r>
        <w:rPr>
          <w:sz w:val="24"/>
        </w:rPr>
        <w:t>лежат</w:t>
      </w:r>
      <w:r>
        <w:rPr>
          <w:spacing w:val="1"/>
          <w:sz w:val="24"/>
        </w:rPr>
        <w:t xml:space="preserve"> </w:t>
      </w:r>
      <w:r>
        <w:rPr>
          <w:sz w:val="24"/>
        </w:rPr>
        <w:t>на</w:t>
      </w:r>
      <w:r>
        <w:rPr>
          <w:spacing w:val="1"/>
          <w:sz w:val="24"/>
        </w:rPr>
        <w:t xml:space="preserve"> </w:t>
      </w:r>
      <w:r>
        <w:rPr>
          <w:sz w:val="24"/>
        </w:rPr>
        <w:t>тарелке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Педагог</w:t>
      </w:r>
      <w:r>
        <w:rPr>
          <w:spacing w:val="1"/>
          <w:sz w:val="24"/>
        </w:rPr>
        <w:t xml:space="preserve"> </w:t>
      </w:r>
      <w:r>
        <w:rPr>
          <w:sz w:val="24"/>
        </w:rPr>
        <w:t>воспитывает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 радоваться от восприятия</w:t>
      </w:r>
      <w:r>
        <w:rPr>
          <w:spacing w:val="-1"/>
          <w:sz w:val="24"/>
        </w:rPr>
        <w:t xml:space="preserve"> </w:t>
      </w:r>
      <w:r>
        <w:rPr>
          <w:sz w:val="24"/>
        </w:rPr>
        <w:t>результата общей работы.</w:t>
      </w:r>
    </w:p>
    <w:p w14:paraId="55060000">
      <w:pPr>
        <w:pStyle w:val="Style_8"/>
        <w:ind w:firstLine="709" w:left="0"/>
        <w:rPr>
          <w:sz w:val="24"/>
        </w:rPr>
      </w:pPr>
      <w:r>
        <w:rPr>
          <w:i w:val="1"/>
          <w:sz w:val="24"/>
        </w:rPr>
        <w:t xml:space="preserve">Аппликация. </w:t>
      </w:r>
      <w:r>
        <w:rPr>
          <w:sz w:val="24"/>
        </w:rPr>
        <w:t>Педагог приобщает детей к искусству аппликации, формирует интерес к этому</w:t>
      </w:r>
      <w:r>
        <w:rPr>
          <w:spacing w:val="1"/>
          <w:sz w:val="24"/>
        </w:rPr>
        <w:t xml:space="preserve"> </w:t>
      </w:r>
      <w:r>
        <w:rPr>
          <w:sz w:val="24"/>
        </w:rPr>
        <w:t>виду</w:t>
      </w:r>
      <w:r>
        <w:rPr>
          <w:spacing w:val="1"/>
          <w:sz w:val="24"/>
        </w:rPr>
        <w:t xml:space="preserve"> </w:t>
      </w:r>
      <w:r>
        <w:rPr>
          <w:sz w:val="24"/>
        </w:rPr>
        <w:t>деятельности.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предварительно</w:t>
      </w:r>
      <w:r>
        <w:rPr>
          <w:spacing w:val="1"/>
          <w:sz w:val="24"/>
        </w:rPr>
        <w:t xml:space="preserve"> </w:t>
      </w:r>
      <w:r>
        <w:rPr>
          <w:sz w:val="24"/>
        </w:rPr>
        <w:t>выкладывать</w:t>
      </w:r>
      <w:r>
        <w:rPr>
          <w:spacing w:val="1"/>
          <w:sz w:val="24"/>
        </w:rPr>
        <w:t xml:space="preserve"> </w:t>
      </w:r>
      <w:r>
        <w:rPr>
          <w:sz w:val="24"/>
        </w:rPr>
        <w:t>(в</w:t>
      </w:r>
      <w:r>
        <w:rPr>
          <w:spacing w:val="61"/>
          <w:sz w:val="24"/>
        </w:rPr>
        <w:t xml:space="preserve"> </w:t>
      </w:r>
      <w:r>
        <w:rPr>
          <w:sz w:val="24"/>
        </w:rPr>
        <w:t>определенной</w:t>
      </w:r>
      <w:r>
        <w:rPr>
          <w:spacing w:val="1"/>
          <w:sz w:val="24"/>
        </w:rPr>
        <w:t xml:space="preserve"> </w:t>
      </w:r>
      <w:r>
        <w:rPr>
          <w:sz w:val="24"/>
        </w:rPr>
        <w:t>последовательности) на листе бумаги готовые детали разной формы, величины, цвета, составляя</w:t>
      </w:r>
      <w:r>
        <w:rPr>
          <w:spacing w:val="1"/>
          <w:sz w:val="24"/>
        </w:rPr>
        <w:t xml:space="preserve"> </w:t>
      </w:r>
      <w:r>
        <w:rPr>
          <w:sz w:val="24"/>
        </w:rPr>
        <w:t>изображение (задуманное ребенком или заданное воспитателем), и наклеивать их. Педагог учит</w:t>
      </w:r>
      <w:r>
        <w:rPr>
          <w:spacing w:val="1"/>
          <w:sz w:val="24"/>
        </w:rPr>
        <w:t xml:space="preserve"> </w:t>
      </w:r>
      <w:r>
        <w:rPr>
          <w:sz w:val="24"/>
        </w:rPr>
        <w:t>детей</w:t>
      </w:r>
      <w:r>
        <w:rPr>
          <w:spacing w:val="1"/>
          <w:sz w:val="24"/>
        </w:rPr>
        <w:t xml:space="preserve"> </w:t>
      </w:r>
      <w:r>
        <w:rPr>
          <w:sz w:val="24"/>
        </w:rPr>
        <w:t>аккуратно</w:t>
      </w:r>
      <w:r>
        <w:rPr>
          <w:spacing w:val="1"/>
          <w:sz w:val="24"/>
        </w:rPr>
        <w:t xml:space="preserve"> </w:t>
      </w:r>
      <w:r>
        <w:rPr>
          <w:sz w:val="24"/>
        </w:rPr>
        <w:t>пользоваться</w:t>
      </w:r>
      <w:r>
        <w:rPr>
          <w:spacing w:val="1"/>
          <w:sz w:val="24"/>
        </w:rPr>
        <w:t xml:space="preserve"> </w:t>
      </w:r>
      <w:r>
        <w:rPr>
          <w:sz w:val="24"/>
        </w:rPr>
        <w:t>клеем:</w:t>
      </w:r>
      <w:r>
        <w:rPr>
          <w:spacing w:val="1"/>
          <w:sz w:val="24"/>
        </w:rPr>
        <w:t xml:space="preserve"> </w:t>
      </w:r>
      <w:r>
        <w:rPr>
          <w:sz w:val="24"/>
        </w:rPr>
        <w:t>намазывать</w:t>
      </w:r>
      <w:r>
        <w:rPr>
          <w:spacing w:val="1"/>
          <w:sz w:val="24"/>
        </w:rPr>
        <w:t xml:space="preserve"> </w:t>
      </w:r>
      <w:r>
        <w:rPr>
          <w:sz w:val="24"/>
        </w:rPr>
        <w:t>его</w:t>
      </w:r>
      <w:r>
        <w:rPr>
          <w:spacing w:val="1"/>
          <w:sz w:val="24"/>
        </w:rPr>
        <w:t xml:space="preserve"> </w:t>
      </w:r>
      <w:r>
        <w:rPr>
          <w:sz w:val="24"/>
        </w:rPr>
        <w:t>кисточкой</w:t>
      </w:r>
      <w:r>
        <w:rPr>
          <w:spacing w:val="1"/>
          <w:sz w:val="24"/>
        </w:rPr>
        <w:t xml:space="preserve"> </w:t>
      </w:r>
      <w:r>
        <w:rPr>
          <w:sz w:val="24"/>
        </w:rPr>
        <w:t>тонким</w:t>
      </w:r>
      <w:r>
        <w:rPr>
          <w:spacing w:val="1"/>
          <w:sz w:val="24"/>
        </w:rPr>
        <w:t xml:space="preserve"> </w:t>
      </w:r>
      <w:r>
        <w:rPr>
          <w:sz w:val="24"/>
        </w:rPr>
        <w:t>слоем</w:t>
      </w:r>
      <w:r>
        <w:rPr>
          <w:spacing w:val="1"/>
          <w:sz w:val="24"/>
        </w:rPr>
        <w:t xml:space="preserve"> </w:t>
      </w:r>
      <w:r>
        <w:rPr>
          <w:sz w:val="24"/>
        </w:rPr>
        <w:t>на</w:t>
      </w:r>
      <w:r>
        <w:rPr>
          <w:spacing w:val="60"/>
          <w:sz w:val="24"/>
        </w:rPr>
        <w:t xml:space="preserve"> </w:t>
      </w:r>
      <w:r>
        <w:rPr>
          <w:sz w:val="24"/>
        </w:rPr>
        <w:t>обратную</w:t>
      </w:r>
      <w:r>
        <w:rPr>
          <w:spacing w:val="1"/>
          <w:sz w:val="24"/>
        </w:rPr>
        <w:t xml:space="preserve"> </w:t>
      </w:r>
      <w:r>
        <w:rPr>
          <w:sz w:val="24"/>
        </w:rPr>
        <w:t>сторону наклеиваемой фигуры (на специально приготовленной клеенке); прикладывать стороной,</w:t>
      </w:r>
      <w:r>
        <w:rPr>
          <w:spacing w:val="1"/>
          <w:sz w:val="24"/>
        </w:rPr>
        <w:t xml:space="preserve"> </w:t>
      </w:r>
      <w:r>
        <w:rPr>
          <w:sz w:val="24"/>
        </w:rPr>
        <w:t>намазанной клеем, к листу бумаги и плотно прижимать салфеткой. Педагог формирует у детей</w:t>
      </w:r>
      <w:r>
        <w:rPr>
          <w:spacing w:val="1"/>
          <w:sz w:val="24"/>
        </w:rPr>
        <w:t xml:space="preserve"> </w:t>
      </w:r>
      <w:r>
        <w:rPr>
          <w:sz w:val="24"/>
        </w:rPr>
        <w:t>навык аккуратной работы. Учит детей создавать в аппликации на бумаге разной формы (квадрат,</w:t>
      </w:r>
      <w:r>
        <w:rPr>
          <w:spacing w:val="1"/>
          <w:sz w:val="24"/>
        </w:rPr>
        <w:t xml:space="preserve"> </w:t>
      </w:r>
      <w:r>
        <w:rPr>
          <w:sz w:val="24"/>
        </w:rPr>
        <w:t>розета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предметные и</w:t>
      </w:r>
      <w:r>
        <w:rPr>
          <w:spacing w:val="1"/>
          <w:sz w:val="24"/>
        </w:rPr>
        <w:t xml:space="preserve"> </w:t>
      </w:r>
      <w:r>
        <w:rPr>
          <w:sz w:val="24"/>
        </w:rPr>
        <w:t>декоративные композиции</w:t>
      </w:r>
      <w:r>
        <w:rPr>
          <w:spacing w:val="1"/>
          <w:sz w:val="24"/>
        </w:rPr>
        <w:t xml:space="preserve"> </w:t>
      </w:r>
      <w:r>
        <w:rPr>
          <w:sz w:val="24"/>
        </w:rPr>
        <w:t>из</w:t>
      </w:r>
      <w:r>
        <w:rPr>
          <w:spacing w:val="1"/>
          <w:sz w:val="24"/>
        </w:rPr>
        <w:t xml:space="preserve"> </w:t>
      </w:r>
      <w:r>
        <w:rPr>
          <w:sz w:val="24"/>
        </w:rPr>
        <w:t>геометрических</w:t>
      </w:r>
      <w:r>
        <w:rPr>
          <w:spacing w:val="1"/>
          <w:sz w:val="24"/>
        </w:rPr>
        <w:t xml:space="preserve"> </w:t>
      </w:r>
      <w:r>
        <w:rPr>
          <w:sz w:val="24"/>
        </w:rPr>
        <w:t>форм</w:t>
      </w:r>
      <w:r>
        <w:rPr>
          <w:spacing w:val="1"/>
          <w:sz w:val="24"/>
        </w:rPr>
        <w:t xml:space="preserve"> </w:t>
      </w:r>
      <w:r>
        <w:rPr>
          <w:sz w:val="24"/>
        </w:rPr>
        <w:t>и природных</w:t>
      </w:r>
      <w:r>
        <w:rPr>
          <w:spacing w:val="1"/>
          <w:sz w:val="24"/>
        </w:rPr>
        <w:t xml:space="preserve"> </w:t>
      </w:r>
      <w:r>
        <w:rPr>
          <w:sz w:val="24"/>
        </w:rPr>
        <w:t>материалов, повторяя и чередуя их по форме и цвету. Развивает у детей чувство ритма. Педагог</w:t>
      </w:r>
      <w:r>
        <w:rPr>
          <w:spacing w:val="1"/>
          <w:sz w:val="24"/>
        </w:rPr>
        <w:t xml:space="preserve"> </w:t>
      </w:r>
      <w:r>
        <w:rPr>
          <w:sz w:val="24"/>
        </w:rPr>
        <w:t>закрепляет</w:t>
      </w:r>
      <w:r>
        <w:rPr>
          <w:spacing w:val="1"/>
          <w:sz w:val="24"/>
        </w:rPr>
        <w:t xml:space="preserve"> </w:t>
      </w:r>
      <w:r>
        <w:rPr>
          <w:sz w:val="24"/>
        </w:rPr>
        <w:t>у</w:t>
      </w:r>
      <w:r>
        <w:rPr>
          <w:spacing w:val="-8"/>
          <w:sz w:val="24"/>
        </w:rPr>
        <w:t xml:space="preserve"> </w:t>
      </w:r>
      <w:r>
        <w:rPr>
          <w:sz w:val="24"/>
        </w:rPr>
        <w:t>детей знание</w:t>
      </w:r>
      <w:r>
        <w:rPr>
          <w:spacing w:val="-1"/>
          <w:sz w:val="24"/>
        </w:rPr>
        <w:t xml:space="preserve"> </w:t>
      </w:r>
      <w:r>
        <w:rPr>
          <w:sz w:val="24"/>
        </w:rPr>
        <w:t>формы предметов и их</w:t>
      </w:r>
      <w:r>
        <w:rPr>
          <w:spacing w:val="-1"/>
          <w:sz w:val="24"/>
        </w:rPr>
        <w:t xml:space="preserve"> </w:t>
      </w:r>
      <w:r>
        <w:rPr>
          <w:sz w:val="24"/>
        </w:rPr>
        <w:t>цвета.</w:t>
      </w:r>
    </w:p>
    <w:p w14:paraId="56060000">
      <w:pPr>
        <w:pStyle w:val="Style_8"/>
        <w:ind w:firstLine="709" w:left="0"/>
        <w:rPr>
          <w:sz w:val="24"/>
        </w:rPr>
      </w:pPr>
      <w:r>
        <w:rPr>
          <w:i w:val="1"/>
          <w:sz w:val="24"/>
        </w:rPr>
        <w:t xml:space="preserve">Народное декоративно-прикладное искусство. </w:t>
      </w:r>
      <w:r>
        <w:rPr>
          <w:sz w:val="24"/>
        </w:rPr>
        <w:t>Педагог приобщает детей к декоративной</w:t>
      </w:r>
      <w:r>
        <w:rPr>
          <w:spacing w:val="1"/>
          <w:sz w:val="24"/>
        </w:rPr>
        <w:t xml:space="preserve"> </w:t>
      </w:r>
      <w:r>
        <w:rPr>
          <w:sz w:val="24"/>
        </w:rPr>
        <w:t>деятельности: учит украшать дымковскими узорами силуэты игрушек, вырезанных воспитателем</w:t>
      </w:r>
      <w:r>
        <w:rPr>
          <w:spacing w:val="1"/>
          <w:sz w:val="24"/>
        </w:rPr>
        <w:t xml:space="preserve"> </w:t>
      </w:r>
      <w:r>
        <w:rPr>
          <w:sz w:val="24"/>
        </w:rPr>
        <w:t>(птичка,</w:t>
      </w:r>
      <w:r>
        <w:rPr>
          <w:spacing w:val="-1"/>
          <w:sz w:val="24"/>
        </w:rPr>
        <w:t xml:space="preserve"> </w:t>
      </w:r>
      <w:r>
        <w:rPr>
          <w:sz w:val="24"/>
        </w:rPr>
        <w:t>козлик, конь</w:t>
      </w:r>
      <w:r>
        <w:rPr>
          <w:spacing w:val="-1"/>
          <w:sz w:val="24"/>
        </w:rPr>
        <w:t xml:space="preserve"> </w:t>
      </w:r>
      <w:r>
        <w:rPr>
          <w:sz w:val="24"/>
        </w:rPr>
        <w:t>и др.),</w:t>
      </w:r>
      <w:r>
        <w:rPr>
          <w:spacing w:val="-1"/>
          <w:sz w:val="24"/>
        </w:rPr>
        <w:t xml:space="preserve"> </w:t>
      </w:r>
      <w:r>
        <w:rPr>
          <w:sz w:val="24"/>
        </w:rPr>
        <w:t>и разных</w:t>
      </w:r>
      <w:r>
        <w:rPr>
          <w:spacing w:val="2"/>
          <w:sz w:val="24"/>
        </w:rPr>
        <w:t xml:space="preserve"> </w:t>
      </w:r>
      <w:r>
        <w:rPr>
          <w:sz w:val="24"/>
        </w:rPr>
        <w:t>предметов</w:t>
      </w:r>
      <w:r>
        <w:rPr>
          <w:spacing w:val="-1"/>
          <w:sz w:val="24"/>
        </w:rPr>
        <w:t xml:space="preserve"> </w:t>
      </w:r>
      <w:r>
        <w:rPr>
          <w:sz w:val="24"/>
        </w:rPr>
        <w:t>(блюдечко, рукавички).</w:t>
      </w:r>
    </w:p>
    <w:p w14:paraId="5706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6"/>
          <w:sz w:val="24"/>
        </w:rPr>
        <w:t xml:space="preserve"> </w:t>
      </w:r>
      <w:r>
        <w:rPr>
          <w:rFonts w:ascii="Times New Roman" w:hAnsi="Times New Roman"/>
          <w:i w:val="1"/>
          <w:sz w:val="24"/>
        </w:rPr>
        <w:t>деятельность:</w:t>
      </w:r>
    </w:p>
    <w:p w14:paraId="58060000">
      <w:pPr>
        <w:pStyle w:val="Style_8"/>
        <w:ind w:firstLine="709" w:left="0"/>
        <w:rPr>
          <w:sz w:val="24"/>
        </w:rPr>
      </w:pPr>
      <w:r>
        <w:rPr>
          <w:sz w:val="24"/>
        </w:rPr>
        <w:t>Педагог учит детей простейшему анализу созданных построек; вызывать чувство радости</w:t>
      </w:r>
      <w:r>
        <w:rPr>
          <w:spacing w:val="1"/>
          <w:sz w:val="24"/>
        </w:rPr>
        <w:t xml:space="preserve"> </w:t>
      </w:r>
      <w:r>
        <w:rPr>
          <w:sz w:val="24"/>
        </w:rPr>
        <w:t>при удавшейся постройке. Учит детей располагать кирпичики, пластины вертикально (в ряд, по</w:t>
      </w:r>
      <w:r>
        <w:rPr>
          <w:spacing w:val="1"/>
          <w:sz w:val="24"/>
        </w:rPr>
        <w:t xml:space="preserve"> </w:t>
      </w:r>
      <w:r>
        <w:rPr>
          <w:sz w:val="24"/>
        </w:rPr>
        <w:t>кругу,</w:t>
      </w:r>
      <w:r>
        <w:rPr>
          <w:spacing w:val="1"/>
          <w:sz w:val="24"/>
        </w:rPr>
        <w:t xml:space="preserve"> </w:t>
      </w:r>
      <w:r>
        <w:rPr>
          <w:sz w:val="24"/>
        </w:rPr>
        <w:t>по</w:t>
      </w:r>
      <w:r>
        <w:rPr>
          <w:spacing w:val="1"/>
          <w:sz w:val="24"/>
        </w:rPr>
        <w:t xml:space="preserve"> </w:t>
      </w:r>
      <w:r>
        <w:rPr>
          <w:sz w:val="24"/>
        </w:rPr>
        <w:t>периметру</w:t>
      </w:r>
      <w:r>
        <w:rPr>
          <w:spacing w:val="1"/>
          <w:sz w:val="24"/>
        </w:rPr>
        <w:t xml:space="preserve"> </w:t>
      </w:r>
      <w:r>
        <w:rPr>
          <w:sz w:val="24"/>
        </w:rPr>
        <w:t>четырехугольника),</w:t>
      </w:r>
      <w:r>
        <w:rPr>
          <w:spacing w:val="1"/>
          <w:sz w:val="24"/>
        </w:rPr>
        <w:t xml:space="preserve"> </w:t>
      </w:r>
      <w:r>
        <w:rPr>
          <w:sz w:val="24"/>
        </w:rPr>
        <w:t>ставить</w:t>
      </w:r>
      <w:r>
        <w:rPr>
          <w:spacing w:val="1"/>
          <w:sz w:val="24"/>
        </w:rPr>
        <w:t xml:space="preserve"> </w:t>
      </w:r>
      <w:r>
        <w:rPr>
          <w:sz w:val="24"/>
        </w:rPr>
        <w:t>их</w:t>
      </w:r>
      <w:r>
        <w:rPr>
          <w:spacing w:val="1"/>
          <w:sz w:val="24"/>
        </w:rPr>
        <w:t xml:space="preserve"> </w:t>
      </w:r>
      <w:r>
        <w:rPr>
          <w:sz w:val="24"/>
        </w:rPr>
        <w:t>плотно</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на</w:t>
      </w:r>
      <w:r>
        <w:rPr>
          <w:spacing w:val="1"/>
          <w:sz w:val="24"/>
        </w:rPr>
        <w:t xml:space="preserve"> </w:t>
      </w:r>
      <w:r>
        <w:rPr>
          <w:sz w:val="24"/>
        </w:rPr>
        <w:t>определенном</w:t>
      </w:r>
      <w:r>
        <w:rPr>
          <w:spacing w:val="1"/>
          <w:sz w:val="24"/>
        </w:rPr>
        <w:t xml:space="preserve"> </w:t>
      </w:r>
      <w:r>
        <w:rPr>
          <w:sz w:val="24"/>
        </w:rPr>
        <w:t>расстоянии</w:t>
      </w:r>
      <w:r>
        <w:rPr>
          <w:spacing w:val="1"/>
          <w:sz w:val="24"/>
        </w:rPr>
        <w:t xml:space="preserve"> </w:t>
      </w:r>
      <w:r>
        <w:rPr>
          <w:sz w:val="24"/>
        </w:rPr>
        <w:t>(заборчик,</w:t>
      </w:r>
      <w:r>
        <w:rPr>
          <w:spacing w:val="1"/>
          <w:sz w:val="24"/>
        </w:rPr>
        <w:t xml:space="preserve"> </w:t>
      </w:r>
      <w:r>
        <w:rPr>
          <w:sz w:val="24"/>
        </w:rPr>
        <w:t>ворота).</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вариантов</w:t>
      </w:r>
      <w:r>
        <w:rPr>
          <w:spacing w:val="1"/>
          <w:sz w:val="24"/>
        </w:rPr>
        <w:t xml:space="preserve"> </w:t>
      </w:r>
      <w:r>
        <w:rPr>
          <w:sz w:val="24"/>
        </w:rPr>
        <w:t>конструкций,</w:t>
      </w:r>
      <w:r>
        <w:rPr>
          <w:spacing w:val="1"/>
          <w:sz w:val="24"/>
        </w:rPr>
        <w:t xml:space="preserve"> </w:t>
      </w:r>
      <w:r>
        <w:rPr>
          <w:sz w:val="24"/>
        </w:rPr>
        <w:t>добавляя другие детали (на столбики ворот ставить трехгранные призмы, рядом со столбами —</w:t>
      </w:r>
      <w:r>
        <w:rPr>
          <w:spacing w:val="1"/>
          <w:sz w:val="24"/>
        </w:rPr>
        <w:t xml:space="preserve"> </w:t>
      </w:r>
      <w:r>
        <w:rPr>
          <w:sz w:val="24"/>
        </w:rPr>
        <w:t>кубики и др.). Учит детей изменять постройки двумя способами: заменяя одни детали другими или</w:t>
      </w:r>
      <w:r>
        <w:rPr>
          <w:spacing w:val="-57"/>
          <w:sz w:val="24"/>
        </w:rPr>
        <w:t xml:space="preserve"> </w:t>
      </w:r>
      <w:r>
        <w:rPr>
          <w:sz w:val="24"/>
        </w:rPr>
        <w:t>надстраивая их в высоту, длину (низкая и высокая башенка, короткий и длинный поезд). Развивает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Продолжает</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обыгрывать постройки, объединять их по сюжету: дорожка и дома — улица; стол, стул, диван —</w:t>
      </w:r>
      <w:r>
        <w:rPr>
          <w:spacing w:val="1"/>
          <w:sz w:val="24"/>
        </w:rPr>
        <w:t xml:space="preserve"> </w:t>
      </w:r>
      <w:r>
        <w:rPr>
          <w:sz w:val="24"/>
        </w:rPr>
        <w:t>мебель для кукол. Педагог приучает детей после игры аккуратно складывать детали в коробки.</w:t>
      </w:r>
      <w:r>
        <w:rPr>
          <w:spacing w:val="1"/>
          <w:sz w:val="24"/>
        </w:rPr>
        <w:t xml:space="preserve"> </w:t>
      </w:r>
      <w:r>
        <w:rPr>
          <w:sz w:val="24"/>
        </w:rPr>
        <w:t>Педагог</w:t>
      </w:r>
      <w:r>
        <w:rPr>
          <w:spacing w:val="-2"/>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 свойствами</w:t>
      </w:r>
      <w:r>
        <w:rPr>
          <w:spacing w:val="-1"/>
          <w:sz w:val="24"/>
        </w:rPr>
        <w:t xml:space="preserve"> </w:t>
      </w:r>
      <w:r>
        <w:rPr>
          <w:sz w:val="24"/>
        </w:rPr>
        <w:t>песка,</w:t>
      </w:r>
      <w:r>
        <w:rPr>
          <w:spacing w:val="1"/>
          <w:sz w:val="24"/>
        </w:rPr>
        <w:t xml:space="preserve"> </w:t>
      </w:r>
      <w:r>
        <w:rPr>
          <w:sz w:val="24"/>
        </w:rPr>
        <w:t>снега, сооружая</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постройки.</w:t>
      </w:r>
    </w:p>
    <w:p w14:paraId="59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5A060000">
      <w:pPr>
        <w:pStyle w:val="Style_8"/>
        <w:ind w:firstLine="709" w:left="0"/>
        <w:rPr>
          <w:sz w:val="24"/>
        </w:rPr>
      </w:pPr>
      <w:r>
        <w:rPr>
          <w:i w:val="1"/>
          <w:sz w:val="24"/>
        </w:rPr>
        <w:t>Слушание.</w:t>
      </w:r>
      <w:r>
        <w:rPr>
          <w:i w:val="1"/>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слушать</w:t>
      </w:r>
      <w:r>
        <w:rPr>
          <w:spacing w:val="1"/>
          <w:sz w:val="24"/>
        </w:rPr>
        <w:t xml:space="preserve"> </w:t>
      </w:r>
      <w:r>
        <w:rPr>
          <w:sz w:val="24"/>
        </w:rPr>
        <w:t>музыкальное произведение до</w:t>
      </w:r>
      <w:r>
        <w:rPr>
          <w:spacing w:val="1"/>
          <w:sz w:val="24"/>
        </w:rPr>
        <w:t xml:space="preserve"> </w:t>
      </w:r>
      <w:r>
        <w:rPr>
          <w:sz w:val="24"/>
        </w:rPr>
        <w:t>конца, понимать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сколько</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после</w:t>
      </w:r>
      <w:r>
        <w:rPr>
          <w:spacing w:val="1"/>
          <w:sz w:val="24"/>
        </w:rPr>
        <w:t xml:space="preserve"> </w:t>
      </w:r>
      <w:r>
        <w:rPr>
          <w:sz w:val="24"/>
        </w:rPr>
        <w:t>прослушивания</w:t>
      </w:r>
      <w:r>
        <w:rPr>
          <w:spacing w:val="1"/>
          <w:sz w:val="24"/>
        </w:rPr>
        <w:t xml:space="preserve"> </w:t>
      </w:r>
      <w:r>
        <w:rPr>
          <w:sz w:val="24"/>
        </w:rPr>
        <w:t>словом,</w:t>
      </w:r>
      <w:r>
        <w:rPr>
          <w:spacing w:val="1"/>
          <w:sz w:val="24"/>
        </w:rPr>
        <w:t xml:space="preserve"> </w:t>
      </w:r>
      <w:r>
        <w:rPr>
          <w:sz w:val="24"/>
        </w:rPr>
        <w:t>мимикой,</w:t>
      </w:r>
      <w:r>
        <w:rPr>
          <w:spacing w:val="1"/>
          <w:sz w:val="24"/>
        </w:rPr>
        <w:t xml:space="preserve"> </w:t>
      </w:r>
      <w:r>
        <w:rPr>
          <w:sz w:val="24"/>
        </w:rPr>
        <w:t>жестом.</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различать звуки по высоте в пределах октавы — септимы, замечать изменение в силе звучания</w:t>
      </w:r>
      <w:r>
        <w:rPr>
          <w:spacing w:val="1"/>
          <w:sz w:val="24"/>
        </w:rPr>
        <w:t xml:space="preserve"> </w:t>
      </w:r>
      <w:r>
        <w:rPr>
          <w:sz w:val="24"/>
        </w:rPr>
        <w:t>мелодии</w:t>
      </w:r>
      <w:r>
        <w:rPr>
          <w:spacing w:val="1"/>
          <w:sz w:val="24"/>
        </w:rPr>
        <w:t xml:space="preserve"> </w:t>
      </w:r>
      <w:r>
        <w:rPr>
          <w:sz w:val="24"/>
        </w:rPr>
        <w:t>(громко,</w:t>
      </w:r>
      <w:r>
        <w:rPr>
          <w:spacing w:val="1"/>
          <w:sz w:val="24"/>
        </w:rPr>
        <w:t xml:space="preserve"> </w:t>
      </w:r>
      <w:r>
        <w:rPr>
          <w:sz w:val="24"/>
        </w:rPr>
        <w:t>тихо).</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звучание</w:t>
      </w:r>
      <w:r>
        <w:rPr>
          <w:spacing w:val="1"/>
          <w:sz w:val="24"/>
        </w:rPr>
        <w:t xml:space="preserve"> </w:t>
      </w:r>
      <w:r>
        <w:rPr>
          <w:sz w:val="24"/>
        </w:rPr>
        <w:t>музыкальных</w:t>
      </w:r>
      <w:r>
        <w:rPr>
          <w:spacing w:val="1"/>
          <w:sz w:val="24"/>
        </w:rPr>
        <w:t xml:space="preserve"> </w:t>
      </w:r>
      <w:r>
        <w:rPr>
          <w:sz w:val="24"/>
        </w:rPr>
        <w:t>игрушек, детских музыкальных инструментов (музыкальный молоточек, шарманка, погремушка,</w:t>
      </w:r>
      <w:r>
        <w:rPr>
          <w:spacing w:val="1"/>
          <w:sz w:val="24"/>
        </w:rPr>
        <w:t xml:space="preserve"> </w:t>
      </w:r>
      <w:r>
        <w:rPr>
          <w:sz w:val="24"/>
        </w:rPr>
        <w:t>барабан,</w:t>
      </w:r>
      <w:r>
        <w:rPr>
          <w:spacing w:val="-1"/>
          <w:sz w:val="24"/>
        </w:rPr>
        <w:t xml:space="preserve"> </w:t>
      </w:r>
      <w:r>
        <w:rPr>
          <w:sz w:val="24"/>
        </w:rPr>
        <w:t>бубен, металлофон</w:t>
      </w:r>
      <w:r>
        <w:rPr>
          <w:spacing w:val="1"/>
          <w:sz w:val="24"/>
        </w:rPr>
        <w:t xml:space="preserve"> </w:t>
      </w:r>
      <w:r>
        <w:rPr>
          <w:sz w:val="24"/>
        </w:rPr>
        <w:t>и др.).</w:t>
      </w:r>
    </w:p>
    <w:p w14:paraId="5B060000">
      <w:pPr>
        <w:pStyle w:val="Style_8"/>
        <w:ind w:firstLine="709" w:left="0"/>
      </w:pPr>
      <w:r>
        <w:rPr>
          <w:i w:val="1"/>
          <w:sz w:val="24"/>
        </w:rPr>
        <w:t xml:space="preserve">Пение. </w:t>
      </w:r>
      <w:r>
        <w:rPr>
          <w:sz w:val="24"/>
        </w:rPr>
        <w:t>Педагог способствует развитию у детей певческих навыков: петь без напряжения в</w:t>
      </w:r>
      <w:r>
        <w:rPr>
          <w:spacing w:val="1"/>
          <w:sz w:val="24"/>
        </w:rPr>
        <w:t xml:space="preserve"> </w:t>
      </w:r>
      <w:r>
        <w:rPr>
          <w:sz w:val="24"/>
        </w:rPr>
        <w:t>диапазоне ре (ми) — ля (си), в одном темпе со всеми, чисто и ясно</w:t>
      </w:r>
      <w:r>
        <w:t xml:space="preserve"> </w:t>
      </w:r>
      <w:r>
        <w:t>произносить слова, передавать</w:t>
      </w:r>
      <w:r>
        <w:rPr>
          <w:spacing w:val="1"/>
        </w:rPr>
        <w:t xml:space="preserve"> </w:t>
      </w:r>
      <w:r>
        <w:t>характер</w:t>
      </w:r>
      <w:r>
        <w:rPr>
          <w:spacing w:val="-1"/>
        </w:rPr>
        <w:t xml:space="preserve"> </w:t>
      </w:r>
      <w:r>
        <w:t>песни (весело,</w:t>
      </w:r>
      <w:r>
        <w:rPr>
          <w:spacing w:val="-1"/>
        </w:rPr>
        <w:t xml:space="preserve"> </w:t>
      </w:r>
      <w:r>
        <w:t>протяжно, ласково,</w:t>
      </w:r>
      <w:r>
        <w:rPr>
          <w:spacing w:val="2"/>
        </w:rPr>
        <w:t xml:space="preserve"> </w:t>
      </w:r>
      <w:r>
        <w:t>напевно).</w:t>
      </w:r>
    </w:p>
    <w:p w14:paraId="5C060000">
      <w:pPr>
        <w:spacing w:after="0" w:line="240" w:lineRule="auto"/>
        <w:ind w:firstLine="709" w:left="0"/>
        <w:jc w:val="both"/>
        <w:rPr>
          <w:rFonts w:ascii="Times New Roman" w:hAnsi="Times New Roman"/>
          <w:sz w:val="24"/>
        </w:rPr>
      </w:pPr>
      <w:r>
        <w:rPr>
          <w:rFonts w:ascii="Times New Roman" w:hAnsi="Times New Roman"/>
          <w:i w:val="1"/>
          <w:sz w:val="24"/>
        </w:rPr>
        <w:t>Песенное</w:t>
      </w:r>
      <w:r>
        <w:rPr>
          <w:rFonts w:ascii="Times New Roman" w:hAnsi="Times New Roman"/>
          <w:i w:val="1"/>
          <w:spacing w:val="28"/>
          <w:sz w:val="24"/>
        </w:rPr>
        <w:t xml:space="preserve"> </w:t>
      </w:r>
      <w:r>
        <w:rPr>
          <w:rFonts w:ascii="Times New Roman" w:hAnsi="Times New Roman"/>
          <w:i w:val="1"/>
          <w:sz w:val="24"/>
        </w:rPr>
        <w:t>творчество.</w:t>
      </w:r>
      <w:r>
        <w:rPr>
          <w:rFonts w:ascii="Times New Roman" w:hAnsi="Times New Roman"/>
          <w:i w:val="1"/>
          <w:spacing w:val="35"/>
          <w:sz w:val="24"/>
        </w:rPr>
        <w:t xml:space="preserve"> </w:t>
      </w:r>
      <w:r>
        <w:rPr>
          <w:rFonts w:ascii="Times New Roman" w:hAnsi="Times New Roman"/>
          <w:sz w:val="24"/>
        </w:rPr>
        <w:t>Педагог</w:t>
      </w:r>
      <w:r>
        <w:rPr>
          <w:rFonts w:ascii="Times New Roman" w:hAnsi="Times New Roman"/>
          <w:spacing w:val="35"/>
          <w:sz w:val="24"/>
        </w:rPr>
        <w:t xml:space="preserve"> </w:t>
      </w:r>
      <w:r>
        <w:rPr>
          <w:rFonts w:ascii="Times New Roman" w:hAnsi="Times New Roman"/>
          <w:sz w:val="24"/>
        </w:rPr>
        <w:t>учит</w:t>
      </w:r>
      <w:r>
        <w:rPr>
          <w:rFonts w:ascii="Times New Roman" w:hAnsi="Times New Roman"/>
          <w:spacing w:val="31"/>
          <w:sz w:val="24"/>
        </w:rPr>
        <w:t xml:space="preserve"> </w:t>
      </w:r>
      <w:r>
        <w:rPr>
          <w:rFonts w:ascii="Times New Roman" w:hAnsi="Times New Roman"/>
          <w:sz w:val="24"/>
        </w:rPr>
        <w:t>детей</w:t>
      </w:r>
      <w:r>
        <w:rPr>
          <w:rFonts w:ascii="Times New Roman" w:hAnsi="Times New Roman"/>
          <w:spacing w:val="31"/>
          <w:sz w:val="24"/>
        </w:rPr>
        <w:t xml:space="preserve"> </w:t>
      </w:r>
      <w:r>
        <w:rPr>
          <w:rFonts w:ascii="Times New Roman" w:hAnsi="Times New Roman"/>
          <w:sz w:val="24"/>
        </w:rPr>
        <w:t>допевать</w:t>
      </w:r>
      <w:r>
        <w:rPr>
          <w:rFonts w:ascii="Times New Roman" w:hAnsi="Times New Roman"/>
          <w:spacing w:val="31"/>
          <w:sz w:val="24"/>
        </w:rPr>
        <w:t xml:space="preserve"> </w:t>
      </w:r>
      <w:r>
        <w:rPr>
          <w:rFonts w:ascii="Times New Roman" w:hAnsi="Times New Roman"/>
          <w:sz w:val="24"/>
        </w:rPr>
        <w:t>мелодии</w:t>
      </w:r>
      <w:r>
        <w:rPr>
          <w:rFonts w:ascii="Times New Roman" w:hAnsi="Times New Roman"/>
          <w:spacing w:val="30"/>
          <w:sz w:val="24"/>
        </w:rPr>
        <w:t xml:space="preserve"> </w:t>
      </w:r>
      <w:r>
        <w:rPr>
          <w:rFonts w:ascii="Times New Roman" w:hAnsi="Times New Roman"/>
          <w:sz w:val="24"/>
        </w:rPr>
        <w:t>колыбельных</w:t>
      </w:r>
      <w:r>
        <w:rPr>
          <w:rFonts w:ascii="Times New Roman" w:hAnsi="Times New Roman"/>
          <w:spacing w:val="29"/>
          <w:sz w:val="24"/>
        </w:rPr>
        <w:t xml:space="preserve"> </w:t>
      </w:r>
      <w:r>
        <w:rPr>
          <w:rFonts w:ascii="Times New Roman" w:hAnsi="Times New Roman"/>
          <w:sz w:val="24"/>
        </w:rPr>
        <w:t>песен</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29"/>
          <w:sz w:val="24"/>
        </w:rPr>
        <w:t xml:space="preserve"> </w:t>
      </w:r>
      <w:r>
        <w:rPr>
          <w:rFonts w:ascii="Times New Roman" w:hAnsi="Times New Roman"/>
          <w:sz w:val="24"/>
        </w:rPr>
        <w:t>слог</w:t>
      </w:r>
      <w:r>
        <w:rPr>
          <w:rFonts w:ascii="Times New Roman" w:hAnsi="Times New Roman"/>
          <w:sz w:val="24"/>
        </w:rPr>
        <w:t xml:space="preserve"> </w:t>
      </w:r>
      <w:r>
        <w:rPr>
          <w:rFonts w:ascii="Times New Roman" w:hAnsi="Times New Roman"/>
        </w:rPr>
        <w:t>«баю-баю» и</w:t>
      </w:r>
      <w:r>
        <w:rPr>
          <w:rFonts w:ascii="Times New Roman" w:hAnsi="Times New Roman"/>
          <w:spacing w:val="1"/>
        </w:rPr>
        <w:t xml:space="preserve"> </w:t>
      </w:r>
      <w:r>
        <w:rPr>
          <w:rFonts w:ascii="Times New Roman" w:hAnsi="Times New Roman"/>
        </w:rPr>
        <w:t>веселых</w:t>
      </w:r>
      <w:r>
        <w:rPr>
          <w:rFonts w:ascii="Times New Roman" w:hAnsi="Times New Roman"/>
          <w:spacing w:val="1"/>
        </w:rPr>
        <w:t xml:space="preserve"> </w:t>
      </w:r>
      <w:r>
        <w:rPr>
          <w:rFonts w:ascii="Times New Roman" w:hAnsi="Times New Roman"/>
        </w:rPr>
        <w:t>мелодий</w:t>
      </w:r>
      <w:r>
        <w:rPr>
          <w:rFonts w:ascii="Times New Roman" w:hAnsi="Times New Roman"/>
          <w:spacing w:val="1"/>
        </w:rPr>
        <w:t xml:space="preserve"> </w:t>
      </w:r>
      <w:r>
        <w:rPr>
          <w:rFonts w:ascii="Times New Roman" w:hAnsi="Times New Roman"/>
        </w:rPr>
        <w:t>на слог</w:t>
      </w:r>
      <w:r>
        <w:rPr>
          <w:rFonts w:ascii="Times New Roman" w:hAnsi="Times New Roman"/>
          <w:spacing w:val="1"/>
        </w:rPr>
        <w:t xml:space="preserve"> </w:t>
      </w:r>
      <w:r>
        <w:rPr>
          <w:rFonts w:ascii="Times New Roman" w:hAnsi="Times New Roman"/>
        </w:rPr>
        <w:t>«ля-ля». Способствует</w:t>
      </w:r>
      <w:r>
        <w:rPr>
          <w:rFonts w:ascii="Times New Roman" w:hAnsi="Times New Roman"/>
          <w:spacing w:val="1"/>
        </w:rPr>
        <w:t xml:space="preserve"> </w:t>
      </w:r>
      <w:r>
        <w:rPr>
          <w:rFonts w:ascii="Times New Roman" w:hAnsi="Times New Roman"/>
        </w:rPr>
        <w:t>у детей</w:t>
      </w:r>
      <w:r>
        <w:rPr>
          <w:rFonts w:ascii="Times New Roman" w:hAnsi="Times New Roman"/>
          <w:spacing w:val="1"/>
        </w:rPr>
        <w:t xml:space="preserve"> </w:t>
      </w:r>
      <w:r>
        <w:rPr>
          <w:rFonts w:ascii="Times New Roman" w:hAnsi="Times New Roman"/>
        </w:rPr>
        <w:t>формированию навыка</w:t>
      </w:r>
      <w:r>
        <w:rPr>
          <w:rFonts w:ascii="Times New Roman" w:hAnsi="Times New Roman"/>
          <w:spacing w:val="1"/>
        </w:rPr>
        <w:t xml:space="preserve"> </w:t>
      </w:r>
      <w:r>
        <w:rPr>
          <w:rFonts w:ascii="Times New Roman" w:hAnsi="Times New Roman"/>
        </w:rPr>
        <w:t>сочинительства</w:t>
      </w:r>
      <w:r>
        <w:rPr>
          <w:rFonts w:ascii="Times New Roman" w:hAnsi="Times New Roman"/>
          <w:spacing w:val="-2"/>
        </w:rPr>
        <w:t xml:space="preserve"> </w:t>
      </w:r>
      <w:r>
        <w:rPr>
          <w:rFonts w:ascii="Times New Roman" w:hAnsi="Times New Roman"/>
        </w:rPr>
        <w:t>веселых</w:t>
      </w:r>
      <w:r>
        <w:rPr>
          <w:rFonts w:ascii="Times New Roman" w:hAnsi="Times New Roman"/>
          <w:spacing w:val="2"/>
        </w:rPr>
        <w:t xml:space="preserve"> </w:t>
      </w:r>
      <w:r>
        <w:rPr>
          <w:rFonts w:ascii="Times New Roman" w:hAnsi="Times New Roman"/>
        </w:rPr>
        <w:t>и грустных мелодий</w:t>
      </w:r>
      <w:r>
        <w:rPr>
          <w:rFonts w:ascii="Times New Roman" w:hAnsi="Times New Roman"/>
          <w:spacing w:val="-2"/>
        </w:rPr>
        <w:t xml:space="preserve"> </w:t>
      </w:r>
      <w:r>
        <w:rPr>
          <w:rFonts w:ascii="Times New Roman" w:hAnsi="Times New Roman"/>
        </w:rPr>
        <w:t>по</w:t>
      </w:r>
      <w:r>
        <w:rPr>
          <w:rFonts w:ascii="Times New Roman" w:hAnsi="Times New Roman"/>
          <w:sz w:val="24"/>
        </w:rPr>
        <w:t xml:space="preserve"> образцу.</w:t>
      </w:r>
    </w:p>
    <w:p w14:paraId="5D06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i w:val="1"/>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двигаться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двухчастной формой музыки и силой ее звучания (громко, тихо); реагировать на начало звучания</w:t>
      </w:r>
      <w:r>
        <w:rPr>
          <w:spacing w:val="1"/>
          <w:sz w:val="24"/>
        </w:rPr>
        <w:t xml:space="preserve"> </w:t>
      </w:r>
      <w:r>
        <w:rPr>
          <w:sz w:val="24"/>
        </w:rPr>
        <w:t>музыки и ее окончание. Совершенствует у детей навыки основных движений (ходьба и бег). Учит</w:t>
      </w:r>
      <w:r>
        <w:rPr>
          <w:spacing w:val="1"/>
          <w:sz w:val="24"/>
        </w:rPr>
        <w:t xml:space="preserve"> </w:t>
      </w:r>
      <w:r>
        <w:rPr>
          <w:sz w:val="24"/>
        </w:rPr>
        <w:t xml:space="preserve">детей маршировать вместе со всеми и индивидуально, бегать легко, в </w:t>
      </w:r>
      <w:r>
        <w:rPr>
          <w:sz w:val="24"/>
        </w:rPr>
        <w:t>умеренном и быстром темпе</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Педагог</w:t>
      </w:r>
      <w:r>
        <w:rPr>
          <w:spacing w:val="1"/>
          <w:sz w:val="24"/>
        </w:rPr>
        <w:t xml:space="preserve"> </w:t>
      </w:r>
      <w:r>
        <w:rPr>
          <w:sz w:val="24"/>
        </w:rPr>
        <w:t>улучшает</w:t>
      </w:r>
      <w:r>
        <w:rPr>
          <w:spacing w:val="1"/>
          <w:sz w:val="24"/>
        </w:rPr>
        <w:t xml:space="preserve"> </w:t>
      </w:r>
      <w:r>
        <w:rPr>
          <w:sz w:val="24"/>
        </w:rPr>
        <w:t>качество</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притопыванию</w:t>
      </w:r>
      <w:r>
        <w:rPr>
          <w:spacing w:val="1"/>
          <w:sz w:val="24"/>
        </w:rPr>
        <w:t xml:space="preserve"> </w:t>
      </w:r>
      <w:r>
        <w:rPr>
          <w:sz w:val="24"/>
        </w:rPr>
        <w:t>попеременно</w:t>
      </w:r>
      <w:r>
        <w:rPr>
          <w:spacing w:val="1"/>
          <w:sz w:val="24"/>
        </w:rPr>
        <w:t xml:space="preserve"> </w:t>
      </w:r>
      <w:r>
        <w:rPr>
          <w:sz w:val="24"/>
        </w:rPr>
        <w:t>двумя</w:t>
      </w:r>
      <w:r>
        <w:rPr>
          <w:spacing w:val="1"/>
          <w:sz w:val="24"/>
        </w:rPr>
        <w:t xml:space="preserve"> </w:t>
      </w:r>
      <w:r>
        <w:rPr>
          <w:sz w:val="24"/>
        </w:rPr>
        <w:t>ногами</w:t>
      </w:r>
      <w:r>
        <w:rPr>
          <w:spacing w:val="1"/>
          <w:sz w:val="24"/>
        </w:rPr>
        <w:t xml:space="preserve"> </w:t>
      </w:r>
      <w:r>
        <w:rPr>
          <w:sz w:val="24"/>
        </w:rPr>
        <w:t>и</w:t>
      </w:r>
      <w:r>
        <w:rPr>
          <w:spacing w:val="1"/>
          <w:sz w:val="24"/>
        </w:rPr>
        <w:t xml:space="preserve"> </w:t>
      </w:r>
      <w:r>
        <w:rPr>
          <w:sz w:val="24"/>
        </w:rPr>
        <w:t>одной</w:t>
      </w:r>
      <w:r>
        <w:rPr>
          <w:spacing w:val="1"/>
          <w:sz w:val="24"/>
        </w:rPr>
        <w:t xml:space="preserve"> </w:t>
      </w:r>
      <w:r>
        <w:rPr>
          <w:sz w:val="24"/>
        </w:rPr>
        <w:t>ногой.</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кружиться</w:t>
      </w:r>
      <w:r>
        <w:rPr>
          <w:spacing w:val="1"/>
          <w:sz w:val="24"/>
        </w:rPr>
        <w:t xml:space="preserve"> </w:t>
      </w:r>
      <w:r>
        <w:rPr>
          <w:sz w:val="24"/>
        </w:rPr>
        <w:t>в</w:t>
      </w:r>
      <w:r>
        <w:rPr>
          <w:spacing w:val="60"/>
          <w:sz w:val="24"/>
        </w:rPr>
        <w:t xml:space="preserve"> </w:t>
      </w:r>
      <w:r>
        <w:rPr>
          <w:sz w:val="24"/>
        </w:rPr>
        <w:t>парах,</w:t>
      </w:r>
      <w:r>
        <w:rPr>
          <w:spacing w:val="1"/>
          <w:sz w:val="24"/>
        </w:rPr>
        <w:t xml:space="preserve"> </w:t>
      </w:r>
      <w:r>
        <w:rPr>
          <w:sz w:val="24"/>
        </w:rPr>
        <w:t>выполнять</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двигаться</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ритмично</w:t>
      </w:r>
      <w:r>
        <w:rPr>
          <w:spacing w:val="1"/>
          <w:sz w:val="24"/>
        </w:rPr>
        <w:t xml:space="preserve"> </w:t>
      </w:r>
      <w:r>
        <w:rPr>
          <w:sz w:val="24"/>
        </w:rPr>
        <w:t>и</w:t>
      </w:r>
      <w:r>
        <w:rPr>
          <w:spacing w:val="1"/>
          <w:sz w:val="24"/>
        </w:rPr>
        <w:t xml:space="preserve"> </w:t>
      </w:r>
      <w:r>
        <w:rPr>
          <w:sz w:val="24"/>
        </w:rPr>
        <w:t>согласно</w:t>
      </w:r>
      <w:r>
        <w:rPr>
          <w:spacing w:val="1"/>
          <w:sz w:val="24"/>
        </w:rPr>
        <w:t xml:space="preserve"> </w:t>
      </w:r>
      <w:r>
        <w:rPr>
          <w:sz w:val="24"/>
        </w:rPr>
        <w:t>темпу</w:t>
      </w:r>
      <w:r>
        <w:rPr>
          <w:spacing w:val="1"/>
          <w:sz w:val="24"/>
        </w:rPr>
        <w:t xml:space="preserve"> </w:t>
      </w:r>
      <w:r>
        <w:rPr>
          <w:sz w:val="24"/>
        </w:rPr>
        <w:t>и</w:t>
      </w:r>
      <w:r>
        <w:rPr>
          <w:spacing w:val="1"/>
          <w:sz w:val="24"/>
        </w:rPr>
        <w:t xml:space="preserve"> </w:t>
      </w:r>
      <w:r>
        <w:rPr>
          <w:sz w:val="24"/>
        </w:rPr>
        <w:t>характеру</w:t>
      </w:r>
      <w:r>
        <w:rPr>
          <w:spacing w:val="1"/>
          <w:sz w:val="24"/>
        </w:rPr>
        <w:t xml:space="preserve"> </w:t>
      </w:r>
      <w:r>
        <w:rPr>
          <w:sz w:val="24"/>
        </w:rPr>
        <w:t>музыкального произведения с предметами, игрушками и без них. Педагог способствует у детей</w:t>
      </w:r>
      <w:r>
        <w:rPr>
          <w:spacing w:val="1"/>
          <w:sz w:val="24"/>
        </w:rPr>
        <w:t xml:space="preserve"> </w:t>
      </w:r>
      <w:r>
        <w:rPr>
          <w:sz w:val="24"/>
        </w:rPr>
        <w:t>развитию навыков выразительной и эмоциональной передачи игровых и сказочных образов: идет</w:t>
      </w:r>
      <w:r>
        <w:rPr>
          <w:spacing w:val="1"/>
          <w:sz w:val="24"/>
        </w:rPr>
        <w:t xml:space="preserve"> </w:t>
      </w:r>
      <w:r>
        <w:rPr>
          <w:sz w:val="24"/>
        </w:rPr>
        <w:t>медведь,</w:t>
      </w:r>
      <w:r>
        <w:rPr>
          <w:spacing w:val="1"/>
          <w:sz w:val="24"/>
        </w:rPr>
        <w:t xml:space="preserve"> </w:t>
      </w:r>
      <w:r>
        <w:rPr>
          <w:sz w:val="24"/>
        </w:rPr>
        <w:t>крадется</w:t>
      </w:r>
      <w:r>
        <w:rPr>
          <w:spacing w:val="1"/>
          <w:sz w:val="24"/>
        </w:rPr>
        <w:t xml:space="preserve"> </w:t>
      </w:r>
      <w:r>
        <w:rPr>
          <w:sz w:val="24"/>
        </w:rPr>
        <w:t>кошка,</w:t>
      </w:r>
      <w:r>
        <w:rPr>
          <w:spacing w:val="1"/>
          <w:sz w:val="24"/>
        </w:rPr>
        <w:t xml:space="preserve"> </w:t>
      </w:r>
      <w:r>
        <w:rPr>
          <w:sz w:val="24"/>
        </w:rPr>
        <w:t>бегают</w:t>
      </w:r>
      <w:r>
        <w:rPr>
          <w:spacing w:val="1"/>
          <w:sz w:val="24"/>
        </w:rPr>
        <w:t xml:space="preserve"> </w:t>
      </w:r>
      <w:r>
        <w:rPr>
          <w:sz w:val="24"/>
        </w:rPr>
        <w:t>мышата,</w:t>
      </w:r>
      <w:r>
        <w:rPr>
          <w:spacing w:val="1"/>
          <w:sz w:val="24"/>
        </w:rPr>
        <w:t xml:space="preserve"> </w:t>
      </w:r>
      <w:r>
        <w:rPr>
          <w:sz w:val="24"/>
        </w:rPr>
        <w:t>скачет</w:t>
      </w:r>
      <w:r>
        <w:rPr>
          <w:spacing w:val="1"/>
          <w:sz w:val="24"/>
        </w:rPr>
        <w:t xml:space="preserve"> </w:t>
      </w:r>
      <w:r>
        <w:rPr>
          <w:sz w:val="24"/>
        </w:rPr>
        <w:t>зайка,</w:t>
      </w:r>
      <w:r>
        <w:rPr>
          <w:spacing w:val="1"/>
          <w:sz w:val="24"/>
        </w:rPr>
        <w:t xml:space="preserve"> </w:t>
      </w:r>
      <w:r>
        <w:rPr>
          <w:sz w:val="24"/>
        </w:rPr>
        <w:t>ходит</w:t>
      </w:r>
      <w:r>
        <w:rPr>
          <w:spacing w:val="1"/>
          <w:sz w:val="24"/>
        </w:rPr>
        <w:t xml:space="preserve"> </w:t>
      </w:r>
      <w:r>
        <w:rPr>
          <w:sz w:val="24"/>
        </w:rPr>
        <w:t>петушок,</w:t>
      </w:r>
      <w:r>
        <w:rPr>
          <w:spacing w:val="1"/>
          <w:sz w:val="24"/>
        </w:rPr>
        <w:t xml:space="preserve"> </w:t>
      </w:r>
      <w:r>
        <w:rPr>
          <w:sz w:val="24"/>
        </w:rPr>
        <w:t>клюют</w:t>
      </w:r>
      <w:r>
        <w:rPr>
          <w:spacing w:val="60"/>
          <w:sz w:val="24"/>
        </w:rPr>
        <w:t xml:space="preserve"> </w:t>
      </w:r>
      <w:r>
        <w:rPr>
          <w:sz w:val="24"/>
        </w:rPr>
        <w:t>зернышки</w:t>
      </w:r>
      <w:r>
        <w:rPr>
          <w:spacing w:val="1"/>
          <w:sz w:val="24"/>
        </w:rPr>
        <w:t xml:space="preserve"> </w:t>
      </w:r>
      <w:r>
        <w:rPr>
          <w:sz w:val="24"/>
        </w:rPr>
        <w:t>цыплята,</w:t>
      </w:r>
      <w:r>
        <w:rPr>
          <w:spacing w:val="-1"/>
          <w:sz w:val="24"/>
        </w:rPr>
        <w:t xml:space="preserve"> </w:t>
      </w:r>
      <w:r>
        <w:rPr>
          <w:sz w:val="24"/>
        </w:rPr>
        <w:t>летают птички и т. д.</w:t>
      </w:r>
    </w:p>
    <w:p w14:paraId="5E060000">
      <w:pPr>
        <w:pStyle w:val="Style_8"/>
        <w:ind w:firstLine="709" w:left="0"/>
        <w:rPr>
          <w:sz w:val="24"/>
        </w:rPr>
      </w:pPr>
      <w:r>
        <w:rPr>
          <w:sz w:val="24"/>
        </w:rPr>
        <w:t>Педагог</w:t>
      </w:r>
      <w:r>
        <w:rPr>
          <w:spacing w:val="1"/>
          <w:sz w:val="24"/>
        </w:rPr>
        <w:t xml:space="preserve"> </w:t>
      </w:r>
      <w:r>
        <w:rPr>
          <w:sz w:val="24"/>
        </w:rPr>
        <w:t>активизирует</w:t>
      </w:r>
      <w:r>
        <w:rPr>
          <w:spacing w:val="1"/>
          <w:sz w:val="24"/>
        </w:rPr>
        <w:t xml:space="preserve"> </w:t>
      </w:r>
      <w:r>
        <w:rPr>
          <w:sz w:val="24"/>
        </w:rPr>
        <w:t>танцевально-игровое</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Поддерживает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выполнение танцевальных</w:t>
      </w:r>
      <w:r>
        <w:rPr>
          <w:spacing w:val="1"/>
          <w:sz w:val="24"/>
        </w:rPr>
        <w:t xml:space="preserve"> </w:t>
      </w:r>
      <w:r>
        <w:rPr>
          <w:sz w:val="24"/>
        </w:rPr>
        <w:t>движений</w:t>
      </w:r>
      <w:r>
        <w:rPr>
          <w:spacing w:val="1"/>
          <w:sz w:val="24"/>
        </w:rPr>
        <w:t xml:space="preserve"> </w:t>
      </w:r>
      <w:r>
        <w:rPr>
          <w:sz w:val="24"/>
        </w:rPr>
        <w:t>под</w:t>
      </w:r>
      <w:r>
        <w:rPr>
          <w:spacing w:val="1"/>
          <w:sz w:val="24"/>
        </w:rPr>
        <w:t xml:space="preserve"> </w:t>
      </w:r>
      <w:r>
        <w:rPr>
          <w:sz w:val="24"/>
        </w:rPr>
        <w:t>плясовые</w:t>
      </w:r>
      <w:r>
        <w:rPr>
          <w:spacing w:val="1"/>
          <w:sz w:val="24"/>
        </w:rPr>
        <w:t xml:space="preserve"> </w:t>
      </w:r>
      <w:r>
        <w:rPr>
          <w:sz w:val="24"/>
        </w:rPr>
        <w:t>мелодии.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точности выполнения</w:t>
      </w:r>
      <w:r>
        <w:rPr>
          <w:spacing w:val="-1"/>
          <w:sz w:val="24"/>
        </w:rPr>
        <w:t xml:space="preserve"> </w:t>
      </w:r>
      <w:r>
        <w:rPr>
          <w:sz w:val="24"/>
        </w:rPr>
        <w:t>движений,</w:t>
      </w:r>
      <w:r>
        <w:rPr>
          <w:spacing w:val="-4"/>
          <w:sz w:val="24"/>
        </w:rPr>
        <w:t xml:space="preserve"> </w:t>
      </w:r>
      <w:r>
        <w:rPr>
          <w:sz w:val="24"/>
        </w:rPr>
        <w:t>передающие</w:t>
      </w:r>
      <w:r>
        <w:rPr>
          <w:spacing w:val="-1"/>
          <w:sz w:val="24"/>
        </w:rPr>
        <w:t xml:space="preserve"> </w:t>
      </w:r>
      <w:r>
        <w:rPr>
          <w:sz w:val="24"/>
        </w:rPr>
        <w:t>характер</w:t>
      </w:r>
      <w:r>
        <w:rPr>
          <w:spacing w:val="-1"/>
          <w:sz w:val="24"/>
        </w:rPr>
        <w:t xml:space="preserve"> </w:t>
      </w:r>
      <w:r>
        <w:rPr>
          <w:sz w:val="24"/>
        </w:rPr>
        <w:t>изображаемых</w:t>
      </w:r>
      <w:r>
        <w:rPr>
          <w:spacing w:val="1"/>
          <w:sz w:val="24"/>
        </w:rPr>
        <w:t xml:space="preserve"> </w:t>
      </w:r>
      <w:r>
        <w:rPr>
          <w:sz w:val="24"/>
        </w:rPr>
        <w:t>животных.</w:t>
      </w:r>
    </w:p>
    <w:p w14:paraId="5F06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использовании</w:t>
      </w:r>
      <w:r>
        <w:rPr>
          <w:spacing w:val="1"/>
          <w:sz w:val="24"/>
        </w:rPr>
        <w:t xml:space="preserve"> </w:t>
      </w:r>
      <w:r>
        <w:rPr>
          <w:sz w:val="24"/>
        </w:rPr>
        <w:t>песен,</w:t>
      </w:r>
      <w:r>
        <w:rPr>
          <w:spacing w:val="1"/>
          <w:sz w:val="24"/>
        </w:rPr>
        <w:t xml:space="preserve"> </w:t>
      </w:r>
      <w:r>
        <w:rPr>
          <w:sz w:val="24"/>
        </w:rPr>
        <w:t>музыкально-ритмических</w:t>
      </w:r>
      <w:r>
        <w:rPr>
          <w:spacing w:val="1"/>
          <w:sz w:val="24"/>
        </w:rPr>
        <w:t xml:space="preserve"> </w:t>
      </w:r>
      <w:r>
        <w:rPr>
          <w:sz w:val="24"/>
        </w:rPr>
        <w:t>движений,</w:t>
      </w:r>
      <w:r>
        <w:rPr>
          <w:spacing w:val="1"/>
          <w:sz w:val="24"/>
        </w:rPr>
        <w:t xml:space="preserve"> </w:t>
      </w:r>
      <w:r>
        <w:rPr>
          <w:sz w:val="24"/>
        </w:rPr>
        <w:t>музыкальных игр в повседневной жизни и различных видах досуговой деятельности (праздниках,</w:t>
      </w:r>
      <w:r>
        <w:rPr>
          <w:spacing w:val="1"/>
          <w:sz w:val="24"/>
        </w:rPr>
        <w:t xml:space="preserve"> </w:t>
      </w:r>
      <w:r>
        <w:rPr>
          <w:sz w:val="24"/>
        </w:rPr>
        <w:t>развлечениях</w:t>
      </w:r>
      <w:r>
        <w:rPr>
          <w:spacing w:val="1"/>
          <w:sz w:val="24"/>
        </w:rPr>
        <w:t xml:space="preserve"> </w:t>
      </w:r>
      <w:r>
        <w:rPr>
          <w:sz w:val="24"/>
        </w:rPr>
        <w:t>и др.).</w:t>
      </w:r>
    </w:p>
    <w:p w14:paraId="60060000">
      <w:pPr>
        <w:pStyle w:val="Style_8"/>
        <w:ind w:firstLine="709" w:left="0"/>
        <w:rPr>
          <w:sz w:val="24"/>
        </w:rPr>
      </w:pPr>
      <w:r>
        <w:rPr>
          <w:i w:val="1"/>
          <w:sz w:val="24"/>
        </w:rPr>
        <w:t>Игра</w:t>
      </w:r>
      <w:r>
        <w:rPr>
          <w:i w:val="1"/>
          <w:spacing w:val="1"/>
          <w:sz w:val="24"/>
        </w:rPr>
        <w:t xml:space="preserve"> </w:t>
      </w:r>
      <w:r>
        <w:rPr>
          <w:i w:val="1"/>
          <w:sz w:val="24"/>
        </w:rPr>
        <w:t>на</w:t>
      </w:r>
      <w:r>
        <w:rPr>
          <w:i w:val="1"/>
          <w:spacing w:val="1"/>
          <w:sz w:val="24"/>
        </w:rPr>
        <w:t xml:space="preserve"> </w:t>
      </w:r>
      <w:r>
        <w:rPr>
          <w:i w:val="1"/>
          <w:sz w:val="24"/>
        </w:rPr>
        <w:t>детских</w:t>
      </w:r>
      <w:r>
        <w:rPr>
          <w:i w:val="1"/>
          <w:spacing w:val="1"/>
          <w:sz w:val="24"/>
        </w:rPr>
        <w:t xml:space="preserve"> </w:t>
      </w:r>
      <w:r>
        <w:rPr>
          <w:i w:val="1"/>
          <w:sz w:val="24"/>
        </w:rPr>
        <w:t>музыкальных</w:t>
      </w:r>
      <w:r>
        <w:rPr>
          <w:i w:val="1"/>
          <w:spacing w:val="1"/>
          <w:sz w:val="24"/>
        </w:rPr>
        <w:t xml:space="preserve"> </w:t>
      </w:r>
      <w:r>
        <w:rPr>
          <w:i w:val="1"/>
          <w:sz w:val="24"/>
        </w:rPr>
        <w:t>инструментах.</w:t>
      </w:r>
      <w:r>
        <w:rPr>
          <w:i w:val="1"/>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детскими</w:t>
      </w:r>
      <w:r>
        <w:rPr>
          <w:spacing w:val="38"/>
          <w:sz w:val="24"/>
        </w:rPr>
        <w:t xml:space="preserve"> </w:t>
      </w:r>
      <w:r>
        <w:rPr>
          <w:sz w:val="24"/>
        </w:rPr>
        <w:t>музыкальными</w:t>
      </w:r>
      <w:r>
        <w:rPr>
          <w:spacing w:val="38"/>
          <w:sz w:val="24"/>
        </w:rPr>
        <w:t xml:space="preserve"> </w:t>
      </w:r>
      <w:r>
        <w:rPr>
          <w:sz w:val="24"/>
        </w:rPr>
        <w:t>инструментами:</w:t>
      </w:r>
      <w:r>
        <w:rPr>
          <w:spacing w:val="38"/>
          <w:sz w:val="24"/>
        </w:rPr>
        <w:t xml:space="preserve"> </w:t>
      </w:r>
      <w:r>
        <w:rPr>
          <w:sz w:val="24"/>
        </w:rPr>
        <w:t>дудочкой,</w:t>
      </w:r>
      <w:r>
        <w:rPr>
          <w:spacing w:val="37"/>
          <w:sz w:val="24"/>
        </w:rPr>
        <w:t xml:space="preserve"> </w:t>
      </w:r>
      <w:r>
        <w:rPr>
          <w:sz w:val="24"/>
        </w:rPr>
        <w:t>металлофоном,</w:t>
      </w:r>
      <w:r>
        <w:rPr>
          <w:spacing w:val="37"/>
          <w:sz w:val="24"/>
        </w:rPr>
        <w:t xml:space="preserve"> </w:t>
      </w:r>
      <w:r>
        <w:rPr>
          <w:sz w:val="24"/>
        </w:rPr>
        <w:t>колокольчиком,</w:t>
      </w:r>
      <w:r>
        <w:rPr>
          <w:spacing w:val="37"/>
          <w:sz w:val="24"/>
        </w:rPr>
        <w:t xml:space="preserve"> </w:t>
      </w:r>
      <w:r>
        <w:rPr>
          <w:sz w:val="24"/>
        </w:rPr>
        <w:t>бубном, погремушкой, барабаном, а также их звучанием. Учит детей подыгрывать на детских ударных</w:t>
      </w:r>
      <w:r>
        <w:rPr>
          <w:spacing w:val="1"/>
          <w:sz w:val="24"/>
        </w:rPr>
        <w:t xml:space="preserve"> </w:t>
      </w:r>
      <w:r>
        <w:rPr>
          <w:sz w:val="24"/>
        </w:rPr>
        <w:t>музыкальных инструментах. Формирует умение у детей сравнивать разные по звучанию детские</w:t>
      </w:r>
      <w:r>
        <w:rPr>
          <w:spacing w:val="1"/>
          <w:sz w:val="24"/>
        </w:rPr>
        <w:t xml:space="preserve"> </w:t>
      </w:r>
      <w:r>
        <w:rPr>
          <w:sz w:val="24"/>
        </w:rPr>
        <w:t>музыкальные</w:t>
      </w:r>
      <w:r>
        <w:rPr>
          <w:spacing w:val="-4"/>
          <w:sz w:val="24"/>
        </w:rPr>
        <w:t xml:space="preserve"> </w:t>
      </w:r>
      <w:r>
        <w:rPr>
          <w:sz w:val="24"/>
        </w:rPr>
        <w:t>инструменты</w:t>
      </w:r>
      <w:r>
        <w:rPr>
          <w:spacing w:val="-1"/>
          <w:sz w:val="24"/>
        </w:rPr>
        <w:t xml:space="preserve"> </w:t>
      </w:r>
      <w:r>
        <w:rPr>
          <w:sz w:val="24"/>
        </w:rPr>
        <w:t>(предметы)</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манипулирования,</w:t>
      </w:r>
      <w:r>
        <w:rPr>
          <w:spacing w:val="-1"/>
          <w:sz w:val="24"/>
        </w:rPr>
        <w:t xml:space="preserve"> </w:t>
      </w:r>
      <w:r>
        <w:rPr>
          <w:sz w:val="24"/>
        </w:rPr>
        <w:t>звукоизвлечения.</w:t>
      </w:r>
    </w:p>
    <w:p w14:paraId="61060000">
      <w:pPr>
        <w:pStyle w:val="Style_8"/>
        <w:ind w:firstLine="709" w:left="0"/>
        <w:rPr>
          <w:sz w:val="24"/>
        </w:rPr>
      </w:pPr>
      <w:r>
        <w:rPr>
          <w:sz w:val="24"/>
        </w:rPr>
        <w:t>Поощряет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экспериментировании</w:t>
      </w:r>
      <w:r>
        <w:rPr>
          <w:spacing w:val="1"/>
          <w:sz w:val="24"/>
        </w:rPr>
        <w:t xml:space="preserve"> </w:t>
      </w:r>
      <w:r>
        <w:rPr>
          <w:sz w:val="24"/>
        </w:rPr>
        <w:t>со</w:t>
      </w:r>
      <w:r>
        <w:rPr>
          <w:spacing w:val="1"/>
          <w:sz w:val="24"/>
        </w:rPr>
        <w:t xml:space="preserve"> </w:t>
      </w:r>
      <w:r>
        <w:rPr>
          <w:sz w:val="24"/>
        </w:rPr>
        <w:t>звуками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2"/>
          <w:sz w:val="24"/>
        </w:rPr>
        <w:t xml:space="preserve"> </w:t>
      </w:r>
      <w:r>
        <w:rPr>
          <w:sz w:val="24"/>
        </w:rPr>
        <w:t>исследовании</w:t>
      </w:r>
      <w:r>
        <w:rPr>
          <w:spacing w:val="-1"/>
          <w:sz w:val="24"/>
        </w:rPr>
        <w:t xml:space="preserve"> </w:t>
      </w:r>
      <w:r>
        <w:rPr>
          <w:sz w:val="24"/>
        </w:rPr>
        <w:t>качества</w:t>
      </w:r>
      <w:r>
        <w:rPr>
          <w:spacing w:val="-2"/>
          <w:sz w:val="24"/>
        </w:rPr>
        <w:t xml:space="preserve"> </w:t>
      </w:r>
      <w:r>
        <w:rPr>
          <w:sz w:val="24"/>
        </w:rPr>
        <w:t>музыкального</w:t>
      </w:r>
      <w:r>
        <w:rPr>
          <w:spacing w:val="-1"/>
          <w:sz w:val="24"/>
        </w:rPr>
        <w:t xml:space="preserve"> </w:t>
      </w:r>
      <w:r>
        <w:rPr>
          <w:sz w:val="24"/>
        </w:rPr>
        <w:t>звука:</w:t>
      </w:r>
      <w:r>
        <w:rPr>
          <w:spacing w:val="-2"/>
          <w:sz w:val="24"/>
        </w:rPr>
        <w:t xml:space="preserve"> </w:t>
      </w:r>
      <w:r>
        <w:rPr>
          <w:sz w:val="24"/>
        </w:rPr>
        <w:t>высоты,</w:t>
      </w:r>
      <w:r>
        <w:rPr>
          <w:spacing w:val="-1"/>
          <w:sz w:val="24"/>
        </w:rPr>
        <w:t xml:space="preserve"> </w:t>
      </w:r>
      <w:r>
        <w:rPr>
          <w:sz w:val="24"/>
        </w:rPr>
        <w:t>длительности,</w:t>
      </w:r>
      <w:r>
        <w:rPr>
          <w:spacing w:val="-1"/>
          <w:sz w:val="24"/>
        </w:rPr>
        <w:t xml:space="preserve"> </w:t>
      </w:r>
      <w:r>
        <w:rPr>
          <w:sz w:val="24"/>
        </w:rPr>
        <w:t>тембра.</w:t>
      </w:r>
    </w:p>
    <w:p w14:paraId="62060000">
      <w:pPr>
        <w:pStyle w:val="Style_8"/>
        <w:ind w:firstLine="709" w:left="0"/>
        <w:rPr>
          <w:sz w:val="24"/>
        </w:rPr>
      </w:pPr>
      <w:r>
        <w:rPr>
          <w:i w:val="1"/>
          <w:sz w:val="24"/>
        </w:rPr>
        <w:t xml:space="preserve">Театрализованная деятельность. </w:t>
      </w:r>
      <w:r>
        <w:rPr>
          <w:sz w:val="24"/>
        </w:rPr>
        <w:t>Педагог формирует у детей интерес к театрализованной</w:t>
      </w:r>
      <w:r>
        <w:rPr>
          <w:spacing w:val="1"/>
          <w:sz w:val="24"/>
        </w:rPr>
        <w:t xml:space="preserve"> </w:t>
      </w:r>
      <w:r>
        <w:rPr>
          <w:sz w:val="24"/>
        </w:rPr>
        <w:t>деятельности,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театр</w:t>
      </w:r>
      <w:r>
        <w:rPr>
          <w:spacing w:val="1"/>
          <w:sz w:val="24"/>
        </w:rPr>
        <w:t xml:space="preserve"> </w:t>
      </w:r>
      <w:r>
        <w:rPr>
          <w:sz w:val="24"/>
        </w:rPr>
        <w:t>игрушек) и умением использовать их в самостоятельной игровой деятельности. Учит передавать</w:t>
      </w:r>
      <w:r>
        <w:rPr>
          <w:spacing w:val="1"/>
          <w:sz w:val="24"/>
        </w:rPr>
        <w:t xml:space="preserve"> </w:t>
      </w:r>
      <w:r>
        <w:rPr>
          <w:sz w:val="24"/>
        </w:rPr>
        <w:t>песенные,</w:t>
      </w:r>
      <w:r>
        <w:rPr>
          <w:spacing w:val="1"/>
          <w:sz w:val="24"/>
        </w:rPr>
        <w:t xml:space="preserve"> </w:t>
      </w:r>
      <w:r>
        <w:rPr>
          <w:sz w:val="24"/>
        </w:rPr>
        <w:t>танцевальные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(ласковая</w:t>
      </w:r>
      <w:r>
        <w:rPr>
          <w:spacing w:val="1"/>
          <w:sz w:val="24"/>
        </w:rPr>
        <w:t xml:space="preserve"> </w:t>
      </w:r>
      <w:r>
        <w:rPr>
          <w:sz w:val="24"/>
        </w:rPr>
        <w:t>кошечка,</w:t>
      </w:r>
      <w:r>
        <w:rPr>
          <w:spacing w:val="1"/>
          <w:sz w:val="24"/>
        </w:rPr>
        <w:t xml:space="preserve"> </w:t>
      </w:r>
      <w:r>
        <w:rPr>
          <w:sz w:val="24"/>
        </w:rPr>
        <w:t>мишка</w:t>
      </w:r>
      <w:r>
        <w:rPr>
          <w:spacing w:val="1"/>
          <w:sz w:val="24"/>
        </w:rPr>
        <w:t xml:space="preserve"> </w:t>
      </w:r>
      <w:r>
        <w:rPr>
          <w:sz w:val="24"/>
        </w:rPr>
        <w:t>косолапый,</w:t>
      </w:r>
      <w:r>
        <w:rPr>
          <w:spacing w:val="1"/>
          <w:sz w:val="24"/>
        </w:rPr>
        <w:t xml:space="preserve"> </w:t>
      </w:r>
      <w:r>
        <w:rPr>
          <w:sz w:val="24"/>
        </w:rPr>
        <w:t>маленькая птичка и т.д.). Развивает диалогическую речь. Формирует умение использовать в игре</w:t>
      </w:r>
      <w:r>
        <w:rPr>
          <w:spacing w:val="1"/>
          <w:sz w:val="24"/>
        </w:rPr>
        <w:t xml:space="preserve"> </w:t>
      </w:r>
      <w:r>
        <w:rPr>
          <w:sz w:val="24"/>
        </w:rPr>
        <w:t>различные</w:t>
      </w:r>
      <w:r>
        <w:rPr>
          <w:spacing w:val="1"/>
          <w:sz w:val="24"/>
        </w:rPr>
        <w:t xml:space="preserve"> </w:t>
      </w:r>
      <w:r>
        <w:rPr>
          <w:sz w:val="24"/>
        </w:rPr>
        <w:t>шапочки,</w:t>
      </w:r>
      <w:r>
        <w:rPr>
          <w:spacing w:val="1"/>
          <w:sz w:val="24"/>
        </w:rPr>
        <w:t xml:space="preserve"> </w:t>
      </w:r>
      <w:r>
        <w:rPr>
          <w:sz w:val="24"/>
        </w:rPr>
        <w:t>воротники,</w:t>
      </w:r>
      <w:r>
        <w:rPr>
          <w:spacing w:val="1"/>
          <w:sz w:val="24"/>
        </w:rPr>
        <w:t xml:space="preserve"> </w:t>
      </w:r>
      <w:r>
        <w:rPr>
          <w:sz w:val="24"/>
        </w:rPr>
        <w:t>атрибуты.</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драматизациях,</w:t>
      </w:r>
      <w:r>
        <w:rPr>
          <w:spacing w:val="-1"/>
          <w:sz w:val="24"/>
        </w:rPr>
        <w:t xml:space="preserve"> </w:t>
      </w:r>
      <w:r>
        <w:rPr>
          <w:sz w:val="24"/>
        </w:rPr>
        <w:t>формирует</w:t>
      </w:r>
      <w:r>
        <w:rPr>
          <w:spacing w:val="5"/>
          <w:sz w:val="24"/>
        </w:rPr>
        <w:t xml:space="preserve"> </w:t>
      </w:r>
      <w:r>
        <w:rPr>
          <w:sz w:val="24"/>
        </w:rPr>
        <w:t>умение</w:t>
      </w:r>
      <w:r>
        <w:rPr>
          <w:spacing w:val="-1"/>
          <w:sz w:val="24"/>
        </w:rPr>
        <w:t xml:space="preserve"> </w:t>
      </w:r>
      <w:r>
        <w:rPr>
          <w:sz w:val="24"/>
        </w:rPr>
        <w:t>следить за</w:t>
      </w:r>
      <w:r>
        <w:rPr>
          <w:spacing w:val="-1"/>
          <w:sz w:val="24"/>
        </w:rPr>
        <w:t xml:space="preserve"> </w:t>
      </w:r>
      <w:r>
        <w:rPr>
          <w:sz w:val="24"/>
        </w:rPr>
        <w:t>сюжетом.</w:t>
      </w:r>
    </w:p>
    <w:p w14:paraId="63060000">
      <w:pPr>
        <w:spacing w:after="0" w:line="240" w:lineRule="auto"/>
        <w:ind w:firstLine="709" w:left="0"/>
        <w:jc w:val="both"/>
        <w:rPr>
          <w:rFonts w:ascii="Times New Roman" w:hAnsi="Times New Roman"/>
          <w:i w:val="1"/>
          <w:spacing w:val="1"/>
          <w:sz w:val="24"/>
        </w:rPr>
      </w:pPr>
      <w:r>
        <w:rPr>
          <w:rFonts w:ascii="Times New Roman" w:hAnsi="Times New Roman"/>
          <w:i w:val="1"/>
          <w:sz w:val="24"/>
        </w:rPr>
        <w:t>Культурно-досуговая</w:t>
      </w:r>
      <w:r>
        <w:rPr>
          <w:rFonts w:ascii="Times New Roman" w:hAnsi="Times New Roman"/>
          <w:i w:val="1"/>
          <w:spacing w:val="1"/>
          <w:sz w:val="24"/>
        </w:rPr>
        <w:t xml:space="preserve"> </w:t>
      </w:r>
      <w:r>
        <w:rPr>
          <w:rFonts w:ascii="Times New Roman" w:hAnsi="Times New Roman"/>
          <w:i w:val="1"/>
          <w:sz w:val="24"/>
        </w:rPr>
        <w:t>деятельность.</w:t>
      </w:r>
      <w:r>
        <w:rPr>
          <w:rFonts w:ascii="Times New Roman" w:hAnsi="Times New Roman"/>
          <w:i w:val="1"/>
          <w:spacing w:val="1"/>
          <w:sz w:val="24"/>
        </w:rPr>
        <w:t xml:space="preserve"> </w:t>
      </w:r>
      <w:r>
        <w:rPr>
          <w:rFonts w:ascii="Times New Roman" w:hAnsi="Times New Roman"/>
          <w:sz w:val="24"/>
        </w:rPr>
        <w:t>Педагог</w:t>
      </w:r>
      <w:r>
        <w:rPr>
          <w:rFonts w:ascii="Times New Roman" w:hAnsi="Times New Roman"/>
          <w:spacing w:val="1"/>
          <w:sz w:val="24"/>
        </w:rPr>
        <w:t xml:space="preserve"> </w:t>
      </w:r>
      <w:r>
        <w:rPr>
          <w:rFonts w:ascii="Times New Roman" w:hAnsi="Times New Roman"/>
          <w:sz w:val="24"/>
        </w:rPr>
        <w:t>организует</w:t>
      </w:r>
      <w:r>
        <w:rPr>
          <w:rFonts w:ascii="Times New Roman" w:hAnsi="Times New Roman"/>
          <w:spacing w:val="61"/>
          <w:sz w:val="24"/>
        </w:rPr>
        <w:t xml:space="preserve"> </w:t>
      </w:r>
      <w:r>
        <w:rPr>
          <w:rFonts w:ascii="Times New Roman" w:hAnsi="Times New Roman"/>
          <w:sz w:val="24"/>
        </w:rPr>
        <w:t>культурно-досуговую</w:t>
      </w:r>
      <w:r>
        <w:rPr>
          <w:rFonts w:ascii="Times New Roman" w:hAnsi="Times New Roman"/>
          <w:spacing w:val="1"/>
          <w:sz w:val="24"/>
        </w:rPr>
        <w:t xml:space="preserve"> </w:t>
      </w:r>
      <w:r>
        <w:rPr>
          <w:rFonts w:ascii="Times New Roman" w:hAnsi="Times New Roman"/>
          <w:sz w:val="24"/>
        </w:rPr>
        <w:t>деятельность детей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интересам, обеспечивая</w:t>
      </w:r>
      <w:r>
        <w:rPr>
          <w:rFonts w:ascii="Times New Roman" w:hAnsi="Times New Roman"/>
          <w:spacing w:val="1"/>
          <w:sz w:val="24"/>
        </w:rPr>
        <w:t xml:space="preserve"> </w:t>
      </w:r>
      <w:r>
        <w:rPr>
          <w:rFonts w:ascii="Times New Roman" w:hAnsi="Times New Roman"/>
          <w:sz w:val="24"/>
        </w:rPr>
        <w:t>эмоциональное</w:t>
      </w:r>
      <w:r>
        <w:rPr>
          <w:rFonts w:ascii="Times New Roman" w:hAnsi="Times New Roman"/>
          <w:spacing w:val="1"/>
          <w:sz w:val="24"/>
        </w:rPr>
        <w:t xml:space="preserve"> </w:t>
      </w:r>
      <w:r>
        <w:rPr>
          <w:rFonts w:ascii="Times New Roman" w:hAnsi="Times New Roman"/>
          <w:sz w:val="24"/>
        </w:rPr>
        <w:t>благополучие</w:t>
      </w:r>
      <w:r>
        <w:rPr>
          <w:rFonts w:ascii="Times New Roman" w:hAnsi="Times New Roman"/>
          <w:spacing w:val="-2"/>
          <w:sz w:val="24"/>
        </w:rPr>
        <w:t xml:space="preserve"> </w:t>
      </w:r>
      <w:r>
        <w:rPr>
          <w:rFonts w:ascii="Times New Roman" w:hAnsi="Times New Roman"/>
          <w:sz w:val="24"/>
        </w:rPr>
        <w:t>и отдых;</w:t>
      </w:r>
    </w:p>
    <w:p w14:paraId="64060000">
      <w:pPr>
        <w:pStyle w:val="Style_8"/>
        <w:ind w:firstLine="709" w:left="0"/>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Развивает</w:t>
      </w:r>
      <w:r>
        <w:rPr>
          <w:spacing w:val="60"/>
          <w:sz w:val="24"/>
        </w:rPr>
        <w:t xml:space="preserve"> </w:t>
      </w:r>
      <w:r>
        <w:rPr>
          <w:sz w:val="24"/>
        </w:rPr>
        <w:t>умение</w:t>
      </w:r>
      <w:r>
        <w:rPr>
          <w:spacing w:val="1"/>
          <w:sz w:val="24"/>
        </w:rPr>
        <w:t xml:space="preserve"> </w:t>
      </w:r>
      <w:r>
        <w:rPr>
          <w:sz w:val="24"/>
        </w:rPr>
        <w:t>проявлять интерес к различным видам досуговой деятельности (рассматривание иллюстраций,</w:t>
      </w:r>
      <w:r>
        <w:rPr>
          <w:spacing w:val="1"/>
          <w:sz w:val="24"/>
        </w:rPr>
        <w:t xml:space="preserve"> </w:t>
      </w:r>
      <w:r>
        <w:rPr>
          <w:sz w:val="24"/>
        </w:rPr>
        <w:t>рисование,</w:t>
      </w:r>
      <w:r>
        <w:rPr>
          <w:spacing w:val="11"/>
          <w:sz w:val="24"/>
        </w:rPr>
        <w:t xml:space="preserve"> </w:t>
      </w:r>
      <w:r>
        <w:rPr>
          <w:sz w:val="24"/>
        </w:rPr>
        <w:t>пение</w:t>
      </w:r>
      <w:r>
        <w:rPr>
          <w:spacing w:val="8"/>
          <w:sz w:val="24"/>
        </w:rPr>
        <w:t xml:space="preserve"> </w:t>
      </w:r>
      <w:r>
        <w:rPr>
          <w:sz w:val="24"/>
        </w:rPr>
        <w:t>и</w:t>
      </w:r>
      <w:r>
        <w:rPr>
          <w:spacing w:val="13"/>
          <w:sz w:val="24"/>
        </w:rPr>
        <w:t xml:space="preserve"> </w:t>
      </w:r>
      <w:r>
        <w:rPr>
          <w:sz w:val="24"/>
        </w:rPr>
        <w:t>т.д.),</w:t>
      </w:r>
      <w:r>
        <w:rPr>
          <w:spacing w:val="10"/>
          <w:sz w:val="24"/>
        </w:rPr>
        <w:t xml:space="preserve"> </w:t>
      </w:r>
      <w:r>
        <w:rPr>
          <w:sz w:val="24"/>
        </w:rPr>
        <w:t>создает</w:t>
      </w:r>
      <w:r>
        <w:rPr>
          <w:spacing w:val="12"/>
          <w:sz w:val="24"/>
        </w:rPr>
        <w:t xml:space="preserve"> </w:t>
      </w:r>
      <w:r>
        <w:rPr>
          <w:sz w:val="24"/>
        </w:rPr>
        <w:t>атмосферу</w:t>
      </w:r>
      <w:r>
        <w:rPr>
          <w:spacing w:val="7"/>
          <w:sz w:val="24"/>
        </w:rPr>
        <w:t xml:space="preserve"> </w:t>
      </w:r>
      <w:r>
        <w:rPr>
          <w:sz w:val="24"/>
        </w:rPr>
        <w:t>эмоционального</w:t>
      </w:r>
      <w:r>
        <w:rPr>
          <w:spacing w:val="12"/>
          <w:sz w:val="24"/>
        </w:rPr>
        <w:t xml:space="preserve"> </w:t>
      </w:r>
      <w:r>
        <w:rPr>
          <w:sz w:val="24"/>
        </w:rPr>
        <w:t>благополучия.</w:t>
      </w:r>
      <w:r>
        <w:rPr>
          <w:spacing w:val="11"/>
          <w:sz w:val="24"/>
        </w:rPr>
        <w:t xml:space="preserve"> </w:t>
      </w:r>
      <w:r>
        <w:rPr>
          <w:sz w:val="24"/>
        </w:rPr>
        <w:t>Побуждает</w:t>
      </w:r>
      <w:r>
        <w:rPr>
          <w:spacing w:val="12"/>
          <w:sz w:val="24"/>
        </w:rPr>
        <w:t xml:space="preserve"> </w:t>
      </w:r>
      <w:r>
        <w:rPr>
          <w:sz w:val="24"/>
        </w:rPr>
        <w:t>к</w:t>
      </w:r>
      <w:r>
        <w:rPr>
          <w:spacing w:val="15"/>
          <w:sz w:val="24"/>
        </w:rPr>
        <w:t xml:space="preserve"> </w:t>
      </w:r>
      <w:r>
        <w:rPr>
          <w:sz w:val="24"/>
        </w:rPr>
        <w:t>участию</w:t>
      </w:r>
      <w:r>
        <w:rPr>
          <w:spacing w:val="-58"/>
          <w:sz w:val="24"/>
        </w:rPr>
        <w:t xml:space="preserve"> </w:t>
      </w:r>
      <w:r>
        <w:rPr>
          <w:sz w:val="24"/>
        </w:rPr>
        <w:t>в развлечениях (играх-забавах, музыкальных рассказах, просмотрах настольного театра и т.д.).</w:t>
      </w:r>
      <w:r>
        <w:rPr>
          <w:spacing w:val="1"/>
          <w:sz w:val="24"/>
        </w:rPr>
        <w:t xml:space="preserve"> </w:t>
      </w:r>
      <w:r>
        <w:rPr>
          <w:sz w:val="24"/>
        </w:rPr>
        <w:t>Формирует желание участвовать в праздниках. Педагог знакомит с культурой поведения в ходе</w:t>
      </w:r>
      <w:r>
        <w:rPr>
          <w:spacing w:val="1"/>
          <w:sz w:val="24"/>
        </w:rPr>
        <w:t xml:space="preserve"> </w:t>
      </w:r>
      <w:r>
        <w:rPr>
          <w:sz w:val="24"/>
        </w:rPr>
        <w:t>праздничных</w:t>
      </w:r>
      <w:r>
        <w:rPr>
          <w:spacing w:val="1"/>
          <w:sz w:val="24"/>
        </w:rPr>
        <w:t xml:space="preserve"> </w:t>
      </w:r>
      <w:r>
        <w:rPr>
          <w:sz w:val="24"/>
        </w:rPr>
        <w:t>мероприятий.</w:t>
      </w:r>
    </w:p>
    <w:p w14:paraId="65060000">
      <w:pPr>
        <w:pStyle w:val="Style_10"/>
        <w:ind w:firstLine="709" w:left="0"/>
        <w:rPr>
          <w:sz w:val="24"/>
        </w:rPr>
      </w:pPr>
    </w:p>
    <w:p w14:paraId="66060000">
      <w:pPr>
        <w:pStyle w:val="Style_10"/>
        <w:ind w:firstLine="709" w:left="0"/>
        <w:rPr>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4</w:t>
      </w:r>
      <w:r>
        <w:rPr>
          <w:spacing w:val="-1"/>
          <w:sz w:val="24"/>
        </w:rPr>
        <w:t xml:space="preserve"> </w:t>
      </w:r>
      <w:r>
        <w:rPr>
          <w:sz w:val="24"/>
        </w:rPr>
        <w:t>года</w:t>
      </w:r>
      <w:r>
        <w:rPr>
          <w:spacing w:val="-2"/>
          <w:sz w:val="24"/>
        </w:rPr>
        <w:t xml:space="preserve"> </w:t>
      </w:r>
      <w:r>
        <w:rPr>
          <w:sz w:val="24"/>
        </w:rPr>
        <w:t>жизни</w:t>
      </w:r>
      <w:r>
        <w:rPr>
          <w:spacing w:val="-2"/>
          <w:sz w:val="24"/>
        </w:rPr>
        <w:t xml:space="preserve"> </w:t>
      </w:r>
      <w:r>
        <w:rPr>
          <w:sz w:val="24"/>
        </w:rPr>
        <w:t>ребенок:</w:t>
      </w:r>
    </w:p>
    <w:p w14:paraId="67060000">
      <w:pPr>
        <w:pStyle w:val="Style_8"/>
        <w:ind w:firstLine="709" w:left="0"/>
        <w:rPr>
          <w:sz w:val="24"/>
        </w:rPr>
      </w:pPr>
      <w:r>
        <w:rPr>
          <w:i w:val="1"/>
          <w:sz w:val="24"/>
        </w:rPr>
        <w:t>В</w:t>
      </w:r>
      <w:r>
        <w:rPr>
          <w:i w:val="1"/>
          <w:spacing w:val="1"/>
          <w:sz w:val="24"/>
        </w:rPr>
        <w:t xml:space="preserve"> </w:t>
      </w:r>
      <w:r>
        <w:rPr>
          <w:i w:val="1"/>
          <w:sz w:val="24"/>
        </w:rPr>
        <w:t>приобщении</w:t>
      </w:r>
      <w:r>
        <w:rPr>
          <w:i w:val="1"/>
          <w:spacing w:val="1"/>
          <w:sz w:val="24"/>
        </w:rPr>
        <w:t xml:space="preserve"> </w:t>
      </w:r>
      <w:r>
        <w:rPr>
          <w:i w:val="1"/>
          <w:sz w:val="24"/>
        </w:rPr>
        <w:t>к</w:t>
      </w:r>
      <w:r>
        <w:rPr>
          <w:i w:val="1"/>
          <w:spacing w:val="1"/>
          <w:sz w:val="24"/>
        </w:rPr>
        <w:t xml:space="preserve"> </w:t>
      </w:r>
      <w:r>
        <w:rPr>
          <w:i w:val="1"/>
          <w:sz w:val="24"/>
        </w:rPr>
        <w:t>искусству:</w:t>
      </w:r>
      <w:r>
        <w:rPr>
          <w:i w:val="1"/>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при</w:t>
      </w:r>
      <w:r>
        <w:rPr>
          <w:spacing w:val="1"/>
          <w:sz w:val="24"/>
        </w:rPr>
        <w:t xml:space="preserve"> </w:t>
      </w:r>
      <w:r>
        <w:rPr>
          <w:sz w:val="24"/>
        </w:rPr>
        <w:t>восприятии различных видов искусства, на произведения народного и классического искусства;</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знает</w:t>
      </w:r>
      <w:r>
        <w:rPr>
          <w:spacing w:val="1"/>
          <w:sz w:val="24"/>
        </w:rPr>
        <w:t xml:space="preserve"> </w:t>
      </w:r>
      <w:r>
        <w:rPr>
          <w:sz w:val="24"/>
        </w:rPr>
        <w:t>элементарные</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(цвет,</w:t>
      </w:r>
      <w:r>
        <w:rPr>
          <w:spacing w:val="1"/>
          <w:sz w:val="24"/>
        </w:rPr>
        <w:t xml:space="preserve"> </w:t>
      </w:r>
      <w:r>
        <w:rPr>
          <w:sz w:val="24"/>
        </w:rPr>
        <w:t>звук,</w:t>
      </w:r>
      <w:r>
        <w:rPr>
          <w:spacing w:val="1"/>
          <w:sz w:val="24"/>
        </w:rPr>
        <w:t xml:space="preserve"> </w:t>
      </w:r>
      <w:r>
        <w:rPr>
          <w:sz w:val="24"/>
        </w:rPr>
        <w:t>форма,</w:t>
      </w:r>
      <w:r>
        <w:rPr>
          <w:spacing w:val="1"/>
          <w:sz w:val="24"/>
        </w:rPr>
        <w:t xml:space="preserve"> </w:t>
      </w:r>
      <w:r>
        <w:rPr>
          <w:sz w:val="24"/>
        </w:rPr>
        <w:t>движение, жесты); проявляет</w:t>
      </w:r>
      <w:r>
        <w:rPr>
          <w:spacing w:val="1"/>
          <w:sz w:val="24"/>
        </w:rPr>
        <w:t xml:space="preserve"> </w:t>
      </w:r>
      <w:r>
        <w:rPr>
          <w:sz w:val="24"/>
        </w:rPr>
        <w:t>патриотическое отношение и чувства сопричастности к природе</w:t>
      </w:r>
      <w:r>
        <w:rPr>
          <w:spacing w:val="1"/>
          <w:sz w:val="24"/>
        </w:rPr>
        <w:t xml:space="preserve"> </w:t>
      </w:r>
      <w:r>
        <w:rPr>
          <w:sz w:val="24"/>
        </w:rPr>
        <w:t>родного</w:t>
      </w:r>
      <w:r>
        <w:rPr>
          <w:spacing w:val="-3"/>
          <w:sz w:val="24"/>
        </w:rPr>
        <w:t xml:space="preserve"> </w:t>
      </w:r>
      <w:r>
        <w:rPr>
          <w:sz w:val="24"/>
        </w:rPr>
        <w:t>края,</w:t>
      </w:r>
      <w:r>
        <w:rPr>
          <w:spacing w:val="56"/>
          <w:sz w:val="24"/>
        </w:rPr>
        <w:t xml:space="preserve"> </w:t>
      </w:r>
      <w:r>
        <w:rPr>
          <w:sz w:val="24"/>
        </w:rPr>
        <w:t>к</w:t>
      </w:r>
      <w:r>
        <w:rPr>
          <w:spacing w:val="-2"/>
          <w:sz w:val="24"/>
        </w:rPr>
        <w:t xml:space="preserve"> </w:t>
      </w:r>
      <w:r>
        <w:rPr>
          <w:sz w:val="24"/>
        </w:rPr>
        <w:t>семье</w:t>
      </w:r>
      <w:r>
        <w:rPr>
          <w:spacing w:val="-3"/>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музыкальной,</w:t>
      </w:r>
      <w:r>
        <w:rPr>
          <w:spacing w:val="-3"/>
          <w:sz w:val="24"/>
        </w:rPr>
        <w:t xml:space="preserve"> </w:t>
      </w:r>
      <w:r>
        <w:rPr>
          <w:sz w:val="24"/>
        </w:rPr>
        <w:t>изобразительной,</w:t>
      </w:r>
      <w:r>
        <w:rPr>
          <w:spacing w:val="-2"/>
          <w:sz w:val="24"/>
        </w:rPr>
        <w:t xml:space="preserve"> </w:t>
      </w:r>
      <w:r>
        <w:rPr>
          <w:sz w:val="24"/>
        </w:rPr>
        <w:t>театрализованной</w:t>
      </w:r>
      <w:r>
        <w:rPr>
          <w:spacing w:val="-2"/>
          <w:sz w:val="24"/>
        </w:rPr>
        <w:t xml:space="preserve"> </w:t>
      </w:r>
      <w:r>
        <w:rPr>
          <w:sz w:val="24"/>
        </w:rPr>
        <w:t>деятельности</w:t>
      </w:r>
    </w:p>
    <w:p w14:paraId="68060000">
      <w:pPr>
        <w:pStyle w:val="Style_8"/>
        <w:ind w:firstLine="709" w:left="0"/>
        <w:rPr>
          <w:sz w:val="24"/>
        </w:rPr>
      </w:pPr>
      <w:r>
        <w:rPr>
          <w:i w:val="1"/>
          <w:sz w:val="24"/>
        </w:rPr>
        <w:t>В</w:t>
      </w:r>
      <w:r>
        <w:rPr>
          <w:i w:val="1"/>
          <w:spacing w:val="1"/>
          <w:sz w:val="24"/>
        </w:rPr>
        <w:t xml:space="preserve"> </w:t>
      </w:r>
      <w:r>
        <w:rPr>
          <w:i w:val="1"/>
          <w:sz w:val="24"/>
        </w:rPr>
        <w:t>изобразительной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изобразительной</w:t>
      </w:r>
      <w:r>
        <w:rPr>
          <w:spacing w:val="1"/>
          <w:sz w:val="24"/>
        </w:rPr>
        <w:t xml:space="preserve"> </w:t>
      </w:r>
      <w:r>
        <w:rPr>
          <w:sz w:val="24"/>
        </w:rPr>
        <w:t>деятельностью;</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иллюстраций,</w:t>
      </w:r>
      <w:r>
        <w:rPr>
          <w:spacing w:val="1"/>
          <w:sz w:val="24"/>
        </w:rPr>
        <w:t xml:space="preserve"> </w:t>
      </w:r>
      <w:r>
        <w:rPr>
          <w:sz w:val="24"/>
        </w:rPr>
        <w:t>произведений</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игрушек,</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за</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окружающей</w:t>
      </w:r>
      <w:r>
        <w:rPr>
          <w:spacing w:val="1"/>
          <w:sz w:val="24"/>
        </w:rPr>
        <w:t xml:space="preserve"> </w:t>
      </w:r>
      <w:r>
        <w:rPr>
          <w:sz w:val="24"/>
        </w:rPr>
        <w:t>действительности, способен передать в доступной форме (рисунок, лепка, аппликация и т.д.) свои</w:t>
      </w:r>
      <w:r>
        <w:rPr>
          <w:spacing w:val="1"/>
          <w:sz w:val="24"/>
        </w:rPr>
        <w:t xml:space="preserve"> </w:t>
      </w:r>
      <w:r>
        <w:rPr>
          <w:sz w:val="24"/>
        </w:rPr>
        <w:t>эмоционально-эстетические</w:t>
      </w:r>
      <w:r>
        <w:rPr>
          <w:spacing w:val="1"/>
          <w:sz w:val="24"/>
        </w:rPr>
        <w:t xml:space="preserve"> </w:t>
      </w:r>
      <w:r>
        <w:rPr>
          <w:sz w:val="24"/>
        </w:rPr>
        <w:t>переживания</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наблюдаемого</w:t>
      </w:r>
      <w:r>
        <w:rPr>
          <w:spacing w:val="1"/>
          <w:sz w:val="24"/>
        </w:rPr>
        <w:t xml:space="preserve"> </w:t>
      </w:r>
      <w:r>
        <w:rPr>
          <w:sz w:val="24"/>
        </w:rPr>
        <w:t>предмета</w:t>
      </w:r>
      <w:r>
        <w:rPr>
          <w:spacing w:val="1"/>
          <w:sz w:val="24"/>
        </w:rPr>
        <w:t xml:space="preserve"> </w:t>
      </w:r>
      <w:r>
        <w:rPr>
          <w:sz w:val="24"/>
        </w:rPr>
        <w:t>или</w:t>
      </w:r>
      <w:r>
        <w:rPr>
          <w:spacing w:val="1"/>
          <w:sz w:val="24"/>
        </w:rPr>
        <w:t xml:space="preserve"> </w:t>
      </w:r>
      <w:r>
        <w:rPr>
          <w:sz w:val="24"/>
        </w:rPr>
        <w:t>явления</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узнает</w:t>
      </w:r>
      <w:r>
        <w:rPr>
          <w:spacing w:val="1"/>
          <w:sz w:val="24"/>
        </w:rPr>
        <w:t xml:space="preserve"> </w:t>
      </w:r>
      <w:r>
        <w:rPr>
          <w:sz w:val="24"/>
        </w:rPr>
        <w:t>в</w:t>
      </w:r>
      <w:r>
        <w:rPr>
          <w:spacing w:val="1"/>
          <w:sz w:val="24"/>
        </w:rPr>
        <w:t xml:space="preserve"> </w:t>
      </w:r>
      <w:r>
        <w:rPr>
          <w:sz w:val="24"/>
        </w:rPr>
        <w:t>иллюстрациях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изображения (люди, животные), различает некоторые предметы народных промыслов; радуется</w:t>
      </w:r>
      <w:r>
        <w:rPr>
          <w:spacing w:val="1"/>
          <w:sz w:val="24"/>
        </w:rPr>
        <w:t xml:space="preserve"> </w:t>
      </w:r>
      <w:r>
        <w:rPr>
          <w:sz w:val="24"/>
        </w:rPr>
        <w:t>созданным</w:t>
      </w:r>
      <w:r>
        <w:rPr>
          <w:spacing w:val="-3"/>
          <w:sz w:val="24"/>
        </w:rPr>
        <w:t xml:space="preserve"> </w:t>
      </w:r>
      <w:r>
        <w:rPr>
          <w:sz w:val="24"/>
        </w:rPr>
        <w:t>им</w:t>
      </w:r>
      <w:r>
        <w:rPr>
          <w:spacing w:val="-1"/>
          <w:sz w:val="24"/>
        </w:rPr>
        <w:t xml:space="preserve"> </w:t>
      </w:r>
      <w:r>
        <w:rPr>
          <w:sz w:val="24"/>
        </w:rPr>
        <w:t>индивидуальным</w:t>
      </w:r>
      <w:r>
        <w:rPr>
          <w:spacing w:val="-2"/>
          <w:sz w:val="24"/>
        </w:rPr>
        <w:t xml:space="preserve"> </w:t>
      </w:r>
      <w:r>
        <w:rPr>
          <w:sz w:val="24"/>
        </w:rPr>
        <w:t>и коллективным</w:t>
      </w:r>
      <w:r>
        <w:rPr>
          <w:spacing w:val="-2"/>
          <w:sz w:val="24"/>
        </w:rPr>
        <w:t xml:space="preserve"> </w:t>
      </w:r>
      <w:r>
        <w:rPr>
          <w:sz w:val="24"/>
        </w:rPr>
        <w:t>работам.</w:t>
      </w:r>
    </w:p>
    <w:p w14:paraId="69060000">
      <w:pPr>
        <w:pStyle w:val="Style_8"/>
        <w:ind w:firstLine="709" w:left="0"/>
        <w:rPr>
          <w:sz w:val="24"/>
        </w:rPr>
      </w:pPr>
      <w:r>
        <w:rPr>
          <w:i w:val="1"/>
          <w:sz w:val="24"/>
        </w:rPr>
        <w:t xml:space="preserve">В рисовании: </w:t>
      </w:r>
      <w:r>
        <w:rPr>
          <w:sz w:val="24"/>
        </w:rPr>
        <w:t>знает и называет материалы, которыми можно рисовать; знает и называет</w:t>
      </w:r>
      <w:r>
        <w:rPr>
          <w:spacing w:val="1"/>
          <w:sz w:val="24"/>
        </w:rPr>
        <w:t xml:space="preserve"> </w:t>
      </w:r>
      <w:r>
        <w:rPr>
          <w:sz w:val="24"/>
        </w:rPr>
        <w:t>цвета,</w:t>
      </w:r>
      <w:r>
        <w:rPr>
          <w:spacing w:val="1"/>
          <w:sz w:val="24"/>
        </w:rPr>
        <w:t xml:space="preserve"> </w:t>
      </w:r>
      <w:r>
        <w:rPr>
          <w:sz w:val="24"/>
        </w:rPr>
        <w:t>определенные</w:t>
      </w:r>
      <w:r>
        <w:rPr>
          <w:spacing w:val="1"/>
          <w:sz w:val="24"/>
        </w:rPr>
        <w:t xml:space="preserve"> </w:t>
      </w:r>
      <w:r>
        <w:rPr>
          <w:sz w:val="24"/>
        </w:rPr>
        <w:t>программой;</w:t>
      </w:r>
      <w:r>
        <w:rPr>
          <w:spacing w:val="1"/>
          <w:sz w:val="24"/>
        </w:rPr>
        <w:t xml:space="preserve"> </w:t>
      </w:r>
      <w:r>
        <w:rPr>
          <w:sz w:val="24"/>
        </w:rPr>
        <w:t>знает</w:t>
      </w:r>
      <w:r>
        <w:rPr>
          <w:spacing w:val="1"/>
          <w:sz w:val="24"/>
        </w:rPr>
        <w:t xml:space="preserve"> </w:t>
      </w:r>
      <w:r>
        <w:rPr>
          <w:sz w:val="24"/>
        </w:rPr>
        <w:t>названия</w:t>
      </w:r>
      <w:r>
        <w:rPr>
          <w:spacing w:val="1"/>
          <w:sz w:val="24"/>
        </w:rPr>
        <w:t xml:space="preserve"> </w:t>
      </w:r>
      <w:r>
        <w:rPr>
          <w:sz w:val="24"/>
        </w:rPr>
        <w:t>народных</w:t>
      </w:r>
      <w:r>
        <w:rPr>
          <w:spacing w:val="1"/>
          <w:sz w:val="24"/>
        </w:rPr>
        <w:t xml:space="preserve"> </w:t>
      </w:r>
      <w:r>
        <w:rPr>
          <w:sz w:val="24"/>
        </w:rPr>
        <w:t>игрушек</w:t>
      </w:r>
      <w:r>
        <w:rPr>
          <w:spacing w:val="1"/>
          <w:sz w:val="24"/>
        </w:rPr>
        <w:t xml:space="preserve"> </w:t>
      </w:r>
      <w:r>
        <w:rPr>
          <w:sz w:val="24"/>
        </w:rPr>
        <w:t>(матрешка,</w:t>
      </w:r>
      <w:r>
        <w:rPr>
          <w:spacing w:val="1"/>
          <w:sz w:val="24"/>
        </w:rPr>
        <w:t xml:space="preserve"> </w:t>
      </w:r>
      <w:r>
        <w:rPr>
          <w:sz w:val="24"/>
        </w:rPr>
        <w:t>дымковская</w:t>
      </w:r>
      <w:r>
        <w:rPr>
          <w:spacing w:val="1"/>
          <w:sz w:val="24"/>
        </w:rPr>
        <w:t xml:space="preserve"> </w:t>
      </w:r>
      <w:r>
        <w:rPr>
          <w:sz w:val="24"/>
        </w:rPr>
        <w:t>игрушка);</w:t>
      </w:r>
      <w:r>
        <w:rPr>
          <w:spacing w:val="1"/>
          <w:sz w:val="24"/>
        </w:rPr>
        <w:t xml:space="preserve"> </w:t>
      </w:r>
      <w:r>
        <w:rPr>
          <w:sz w:val="24"/>
        </w:rPr>
        <w:t>изображает</w:t>
      </w:r>
      <w:r>
        <w:rPr>
          <w:spacing w:val="1"/>
          <w:sz w:val="24"/>
        </w:rPr>
        <w:t xml:space="preserve"> </w:t>
      </w:r>
      <w:r>
        <w:rPr>
          <w:sz w:val="24"/>
        </w:rPr>
        <w:t>отдельные</w:t>
      </w:r>
      <w:r>
        <w:rPr>
          <w:spacing w:val="1"/>
          <w:sz w:val="24"/>
        </w:rPr>
        <w:t xml:space="preserve"> </w:t>
      </w:r>
      <w:r>
        <w:rPr>
          <w:sz w:val="24"/>
        </w:rPr>
        <w:t>предметы,</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композиции</w:t>
      </w:r>
      <w:r>
        <w:rPr>
          <w:spacing w:val="1"/>
          <w:sz w:val="24"/>
        </w:rPr>
        <w:t xml:space="preserve"> </w:t>
      </w:r>
      <w:r>
        <w:rPr>
          <w:sz w:val="24"/>
        </w:rPr>
        <w:t>и</w:t>
      </w:r>
      <w:r>
        <w:rPr>
          <w:spacing w:val="1"/>
          <w:sz w:val="24"/>
        </w:rPr>
        <w:t xml:space="preserve"> </w:t>
      </w:r>
      <w:r>
        <w:rPr>
          <w:sz w:val="24"/>
        </w:rPr>
        <w:t>незамысловатые</w:t>
      </w:r>
      <w:r>
        <w:rPr>
          <w:spacing w:val="1"/>
          <w:sz w:val="24"/>
        </w:rPr>
        <w:t xml:space="preserve"> </w:t>
      </w:r>
      <w:r>
        <w:rPr>
          <w:sz w:val="24"/>
        </w:rPr>
        <w:t>по</w:t>
      </w:r>
      <w:r>
        <w:rPr>
          <w:spacing w:val="1"/>
          <w:sz w:val="24"/>
        </w:rPr>
        <w:t xml:space="preserve"> </w:t>
      </w:r>
      <w:r>
        <w:rPr>
          <w:sz w:val="24"/>
        </w:rPr>
        <w:t>содержанию сюжеты; подбирает цвета, соответствующие изображаемым предметам; правильно</w:t>
      </w:r>
      <w:r>
        <w:rPr>
          <w:spacing w:val="1"/>
          <w:sz w:val="24"/>
        </w:rPr>
        <w:t xml:space="preserve"> </w:t>
      </w:r>
      <w:r>
        <w:rPr>
          <w:sz w:val="24"/>
        </w:rPr>
        <w:t>пользуется карандашами, фломастерами, кистью и красками; проявляет эмоциональное отношение</w:t>
      </w:r>
      <w:r>
        <w:rPr>
          <w:spacing w:val="-57"/>
          <w:sz w:val="24"/>
        </w:rPr>
        <w:t xml:space="preserve"> </w:t>
      </w:r>
      <w:r>
        <w:rPr>
          <w:sz w:val="24"/>
        </w:rPr>
        <w:t>к</w:t>
      </w:r>
      <w:r>
        <w:rPr>
          <w:spacing w:val="1"/>
          <w:sz w:val="24"/>
        </w:rPr>
        <w:t xml:space="preserve"> </w:t>
      </w:r>
      <w:r>
        <w:rPr>
          <w:sz w:val="24"/>
        </w:rPr>
        <w:t>процессу изобразительной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использованию</w:t>
      </w:r>
      <w:r>
        <w:rPr>
          <w:spacing w:val="1"/>
          <w:sz w:val="24"/>
        </w:rPr>
        <w:t xml:space="preserve"> </w:t>
      </w:r>
      <w:r>
        <w:rPr>
          <w:sz w:val="24"/>
        </w:rPr>
        <w:t>ее</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игровых</w:t>
      </w:r>
      <w:r>
        <w:rPr>
          <w:spacing w:val="1"/>
          <w:sz w:val="24"/>
        </w:rPr>
        <w:t xml:space="preserve"> </w:t>
      </w:r>
      <w:r>
        <w:rPr>
          <w:sz w:val="24"/>
        </w:rPr>
        <w:t>ситуациях.</w:t>
      </w:r>
    </w:p>
    <w:p w14:paraId="6A060000">
      <w:pPr>
        <w:pStyle w:val="Style_8"/>
        <w:ind w:firstLine="709" w:left="0"/>
        <w:rPr>
          <w:sz w:val="24"/>
        </w:rPr>
      </w:pPr>
      <w:r>
        <w:rPr>
          <w:i w:val="1"/>
          <w:sz w:val="24"/>
        </w:rPr>
        <w:t>В</w:t>
      </w:r>
      <w:r>
        <w:rPr>
          <w:i w:val="1"/>
          <w:spacing w:val="1"/>
          <w:sz w:val="24"/>
        </w:rPr>
        <w:t xml:space="preserve"> </w:t>
      </w:r>
      <w:r>
        <w:rPr>
          <w:i w:val="1"/>
          <w:sz w:val="24"/>
        </w:rPr>
        <w:t>лепке:</w:t>
      </w:r>
      <w:r>
        <w:rPr>
          <w:i w:val="1"/>
          <w:spacing w:val="1"/>
          <w:sz w:val="24"/>
        </w:rPr>
        <w:t xml:space="preserve"> </w:t>
      </w:r>
      <w:r>
        <w:rPr>
          <w:sz w:val="24"/>
        </w:rPr>
        <w:t>знает</w:t>
      </w:r>
      <w:r>
        <w:rPr>
          <w:spacing w:val="1"/>
          <w:sz w:val="24"/>
        </w:rPr>
        <w:t xml:space="preserve"> </w:t>
      </w:r>
      <w:r>
        <w:rPr>
          <w:sz w:val="24"/>
        </w:rPr>
        <w:t>свойства</w:t>
      </w:r>
      <w:r>
        <w:rPr>
          <w:spacing w:val="1"/>
          <w:sz w:val="24"/>
        </w:rPr>
        <w:t xml:space="preserve"> </w:t>
      </w:r>
      <w:r>
        <w:rPr>
          <w:sz w:val="24"/>
        </w:rPr>
        <w:t>пластических</w:t>
      </w:r>
      <w:r>
        <w:rPr>
          <w:spacing w:val="1"/>
          <w:sz w:val="24"/>
        </w:rPr>
        <w:t xml:space="preserve"> </w:t>
      </w:r>
      <w:r>
        <w:rPr>
          <w:sz w:val="24"/>
        </w:rPr>
        <w:t>материалов</w:t>
      </w:r>
      <w:r>
        <w:rPr>
          <w:spacing w:val="1"/>
          <w:sz w:val="24"/>
        </w:rPr>
        <w:t xml:space="preserve"> </w:t>
      </w:r>
      <w:r>
        <w:rPr>
          <w:sz w:val="24"/>
        </w:rPr>
        <w:t>(глины,</w:t>
      </w:r>
      <w:r>
        <w:rPr>
          <w:spacing w:val="1"/>
          <w:sz w:val="24"/>
        </w:rPr>
        <w:t xml:space="preserve"> </w:t>
      </w:r>
      <w:r>
        <w:rPr>
          <w:sz w:val="24"/>
        </w:rPr>
        <w:t>пластилина,</w:t>
      </w:r>
      <w:r>
        <w:rPr>
          <w:spacing w:val="60"/>
          <w:sz w:val="24"/>
        </w:rPr>
        <w:t xml:space="preserve"> </w:t>
      </w:r>
      <w:r>
        <w:rPr>
          <w:sz w:val="24"/>
        </w:rPr>
        <w:t>пластической</w:t>
      </w:r>
      <w:r>
        <w:rPr>
          <w:spacing w:val="1"/>
          <w:sz w:val="24"/>
        </w:rPr>
        <w:t xml:space="preserve"> </w:t>
      </w:r>
      <w:r>
        <w:rPr>
          <w:sz w:val="24"/>
        </w:rPr>
        <w:t>массы), понимает, какие предметы можно из них вылепить; умеет отделять от большого куска</w:t>
      </w:r>
      <w:r>
        <w:rPr>
          <w:spacing w:val="1"/>
          <w:sz w:val="24"/>
        </w:rPr>
        <w:t xml:space="preserve"> </w:t>
      </w:r>
      <w:r>
        <w:rPr>
          <w:sz w:val="24"/>
        </w:rPr>
        <w:t>глины небольшие комочки, раскатывает их прямыми и круговыми движениями ладоней; лепит</w:t>
      </w:r>
      <w:r>
        <w:rPr>
          <w:spacing w:val="1"/>
          <w:sz w:val="24"/>
        </w:rPr>
        <w:t xml:space="preserve"> </w:t>
      </w:r>
      <w:r>
        <w:rPr>
          <w:sz w:val="24"/>
        </w:rPr>
        <w:t>различные</w:t>
      </w:r>
      <w:r>
        <w:rPr>
          <w:spacing w:val="-3"/>
          <w:sz w:val="24"/>
        </w:rPr>
        <w:t xml:space="preserve"> </w:t>
      </w:r>
      <w:r>
        <w:rPr>
          <w:sz w:val="24"/>
        </w:rPr>
        <w:t>предметы,</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1–3</w:t>
      </w:r>
      <w:r>
        <w:rPr>
          <w:spacing w:val="-1"/>
          <w:sz w:val="24"/>
        </w:rPr>
        <w:t xml:space="preserve"> </w:t>
      </w:r>
      <w:r>
        <w:rPr>
          <w:sz w:val="24"/>
        </w:rPr>
        <w:t>частей, используя</w:t>
      </w:r>
      <w:r>
        <w:rPr>
          <w:spacing w:val="-1"/>
          <w:sz w:val="24"/>
        </w:rPr>
        <w:t xml:space="preserve"> </w:t>
      </w:r>
      <w:r>
        <w:rPr>
          <w:sz w:val="24"/>
        </w:rPr>
        <w:t>разнообразные</w:t>
      </w:r>
      <w:r>
        <w:rPr>
          <w:spacing w:val="-2"/>
          <w:sz w:val="24"/>
        </w:rPr>
        <w:t xml:space="preserve"> </w:t>
      </w:r>
      <w:r>
        <w:rPr>
          <w:sz w:val="24"/>
        </w:rPr>
        <w:t>приемы</w:t>
      </w:r>
      <w:r>
        <w:rPr>
          <w:spacing w:val="-1"/>
          <w:sz w:val="24"/>
        </w:rPr>
        <w:t xml:space="preserve"> </w:t>
      </w:r>
      <w:r>
        <w:rPr>
          <w:sz w:val="24"/>
        </w:rPr>
        <w:t>лепки</w:t>
      </w:r>
    </w:p>
    <w:p w14:paraId="6B060000">
      <w:pPr>
        <w:pStyle w:val="Style_8"/>
        <w:ind w:firstLine="709" w:left="0"/>
        <w:rPr>
          <w:sz w:val="24"/>
        </w:rPr>
      </w:pPr>
      <w:r>
        <w:rPr>
          <w:i w:val="1"/>
          <w:sz w:val="24"/>
        </w:rPr>
        <w:t xml:space="preserve">В аппликации: </w:t>
      </w:r>
      <w:r>
        <w:rPr>
          <w:sz w:val="24"/>
        </w:rPr>
        <w:t>создает изображения предметов из готовых фигур; украшает заготовки из</w:t>
      </w:r>
      <w:r>
        <w:rPr>
          <w:spacing w:val="1"/>
          <w:sz w:val="24"/>
        </w:rPr>
        <w:t xml:space="preserve"> </w:t>
      </w:r>
      <w:r>
        <w:rPr>
          <w:sz w:val="24"/>
        </w:rPr>
        <w:t>бумаги</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подбирает</w:t>
      </w:r>
      <w:r>
        <w:rPr>
          <w:spacing w:val="1"/>
          <w:sz w:val="24"/>
        </w:rPr>
        <w:t xml:space="preserve"> </w:t>
      </w:r>
      <w:r>
        <w:rPr>
          <w:sz w:val="24"/>
        </w:rPr>
        <w:t>цвета,</w:t>
      </w:r>
      <w:r>
        <w:rPr>
          <w:spacing w:val="1"/>
          <w:sz w:val="24"/>
        </w:rPr>
        <w:t xml:space="preserve"> </w:t>
      </w:r>
      <w:r>
        <w:rPr>
          <w:sz w:val="24"/>
        </w:rPr>
        <w:t>соответствующие</w:t>
      </w:r>
      <w:r>
        <w:rPr>
          <w:spacing w:val="1"/>
          <w:sz w:val="24"/>
        </w:rPr>
        <w:t xml:space="preserve"> </w:t>
      </w:r>
      <w:r>
        <w:rPr>
          <w:sz w:val="24"/>
        </w:rPr>
        <w:t>изображаемым</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желанию; аккуратно использует</w:t>
      </w:r>
      <w:r>
        <w:rPr>
          <w:spacing w:val="2"/>
          <w:sz w:val="24"/>
        </w:rPr>
        <w:t xml:space="preserve"> </w:t>
      </w:r>
      <w:r>
        <w:rPr>
          <w:sz w:val="24"/>
        </w:rPr>
        <w:t>материалы.</w:t>
      </w:r>
    </w:p>
    <w:p w14:paraId="6C060000">
      <w:pPr>
        <w:pStyle w:val="Style_8"/>
        <w:ind w:firstLine="709" w:left="0"/>
        <w:rPr>
          <w:sz w:val="24"/>
        </w:rPr>
      </w:pPr>
      <w:r>
        <w:rPr>
          <w:i w:val="1"/>
          <w:sz w:val="24"/>
        </w:rPr>
        <w:t xml:space="preserve">В конструктивной деятельности: </w:t>
      </w:r>
      <w:r>
        <w:rPr>
          <w:sz w:val="24"/>
        </w:rPr>
        <w:t>воздвигает несложные постройки по образцу (из 2- 3</w:t>
      </w:r>
      <w:r>
        <w:rPr>
          <w:spacing w:val="1"/>
          <w:sz w:val="24"/>
        </w:rPr>
        <w:t xml:space="preserve"> </w:t>
      </w:r>
      <w:r>
        <w:rPr>
          <w:sz w:val="24"/>
        </w:rPr>
        <w:t>частей)</w:t>
      </w:r>
      <w:r>
        <w:rPr>
          <w:spacing w:val="-3"/>
          <w:sz w:val="24"/>
        </w:rPr>
        <w:t xml:space="preserve"> </w:t>
      </w:r>
      <w:r>
        <w:rPr>
          <w:sz w:val="24"/>
        </w:rPr>
        <w:t>и</w:t>
      </w:r>
      <w:r>
        <w:rPr>
          <w:spacing w:val="-3"/>
          <w:sz w:val="24"/>
        </w:rPr>
        <w:t xml:space="preserve"> </w:t>
      </w:r>
      <w:r>
        <w:rPr>
          <w:sz w:val="24"/>
        </w:rPr>
        <w:t>по</w:t>
      </w:r>
      <w:r>
        <w:rPr>
          <w:spacing w:val="-2"/>
          <w:sz w:val="24"/>
        </w:rPr>
        <w:t xml:space="preserve"> </w:t>
      </w:r>
      <w:r>
        <w:rPr>
          <w:sz w:val="24"/>
        </w:rPr>
        <w:t>замыслу;</w:t>
      </w:r>
      <w:r>
        <w:rPr>
          <w:spacing w:val="-3"/>
          <w:sz w:val="24"/>
        </w:rPr>
        <w:t xml:space="preserve"> </w:t>
      </w:r>
      <w:r>
        <w:rPr>
          <w:sz w:val="24"/>
        </w:rPr>
        <w:t>занимается,</w:t>
      </w:r>
      <w:r>
        <w:rPr>
          <w:spacing w:val="-2"/>
          <w:sz w:val="24"/>
        </w:rPr>
        <w:t xml:space="preserve"> </w:t>
      </w:r>
      <w:r>
        <w:rPr>
          <w:sz w:val="24"/>
        </w:rPr>
        <w:t>не</w:t>
      </w:r>
      <w:r>
        <w:rPr>
          <w:spacing w:val="-3"/>
          <w:sz w:val="24"/>
        </w:rPr>
        <w:t xml:space="preserve"> </w:t>
      </w:r>
      <w:r>
        <w:rPr>
          <w:sz w:val="24"/>
        </w:rPr>
        <w:t>отрываясь,</w:t>
      </w:r>
      <w:r>
        <w:rPr>
          <w:spacing w:val="-1"/>
          <w:sz w:val="24"/>
        </w:rPr>
        <w:t xml:space="preserve"> </w:t>
      </w:r>
      <w:r>
        <w:rPr>
          <w:sz w:val="24"/>
        </w:rPr>
        <w:t>увлекательной</w:t>
      </w:r>
      <w:r>
        <w:rPr>
          <w:spacing w:val="-2"/>
          <w:sz w:val="24"/>
        </w:rPr>
        <w:t xml:space="preserve"> </w:t>
      </w:r>
      <w:r>
        <w:rPr>
          <w:sz w:val="24"/>
        </w:rPr>
        <w:t>деятельностью</w:t>
      </w:r>
      <w:r>
        <w:rPr>
          <w:spacing w:val="-3"/>
          <w:sz w:val="24"/>
        </w:rPr>
        <w:t xml:space="preserve"> </w:t>
      </w:r>
      <w:r>
        <w:rPr>
          <w:sz w:val="24"/>
        </w:rPr>
        <w:t>в</w:t>
      </w:r>
      <w:r>
        <w:rPr>
          <w:spacing w:val="-3"/>
          <w:sz w:val="24"/>
        </w:rPr>
        <w:t xml:space="preserve"> </w:t>
      </w:r>
      <w:r>
        <w:rPr>
          <w:sz w:val="24"/>
        </w:rPr>
        <w:t>течение</w:t>
      </w:r>
      <w:r>
        <w:rPr>
          <w:spacing w:val="4"/>
          <w:sz w:val="24"/>
        </w:rPr>
        <w:t xml:space="preserve"> </w:t>
      </w:r>
      <w:r>
        <w:rPr>
          <w:sz w:val="24"/>
        </w:rPr>
        <w:t>5</w:t>
      </w:r>
      <w:r>
        <w:rPr>
          <w:spacing w:val="-3"/>
          <w:sz w:val="24"/>
        </w:rPr>
        <w:t xml:space="preserve"> </w:t>
      </w:r>
      <w:r>
        <w:rPr>
          <w:sz w:val="24"/>
        </w:rPr>
        <w:t>минут;</w:t>
      </w:r>
    </w:p>
    <w:p w14:paraId="6D060000">
      <w:pPr>
        <w:pStyle w:val="Style_8"/>
        <w:ind w:firstLine="709" w:left="0"/>
        <w:rPr>
          <w:sz w:val="24"/>
        </w:rPr>
      </w:pPr>
      <w:r>
        <w:rPr>
          <w:sz w:val="24"/>
        </w:rPr>
        <w:t>Ребенок принимает участие в создании как индивидуальных, так и совместных со взрослым</w:t>
      </w:r>
      <w:r>
        <w:rPr>
          <w:spacing w:val="-57"/>
          <w:sz w:val="24"/>
        </w:rPr>
        <w:t xml:space="preserve"> </w:t>
      </w:r>
      <w:r>
        <w:rPr>
          <w:sz w:val="24"/>
        </w:rPr>
        <w:t>и детьми композиций в рисунках, лепке, аппликации, конструировании. Обыгрывает постройки,</w:t>
      </w:r>
      <w:r>
        <w:rPr>
          <w:spacing w:val="1"/>
          <w:sz w:val="24"/>
        </w:rPr>
        <w:t xml:space="preserve"> </w:t>
      </w:r>
      <w:r>
        <w:rPr>
          <w:sz w:val="24"/>
        </w:rPr>
        <w:t>лепной</w:t>
      </w:r>
      <w:r>
        <w:rPr>
          <w:spacing w:val="-1"/>
          <w:sz w:val="24"/>
        </w:rPr>
        <w:t xml:space="preserve"> </w:t>
      </w:r>
      <w:r>
        <w:rPr>
          <w:sz w:val="24"/>
        </w:rPr>
        <w:t>работы и включают их</w:t>
      </w:r>
      <w:r>
        <w:rPr>
          <w:spacing w:val="1"/>
          <w:sz w:val="24"/>
        </w:rPr>
        <w:t xml:space="preserve"> </w:t>
      </w:r>
      <w:r>
        <w:rPr>
          <w:sz w:val="24"/>
        </w:rPr>
        <w:t>в</w:t>
      </w:r>
      <w:r>
        <w:rPr>
          <w:spacing w:val="-1"/>
          <w:sz w:val="24"/>
        </w:rPr>
        <w:t xml:space="preserve"> </w:t>
      </w:r>
      <w:r>
        <w:rPr>
          <w:sz w:val="24"/>
        </w:rPr>
        <w:t>игру.</w:t>
      </w:r>
    </w:p>
    <w:p w14:paraId="6E060000">
      <w:pPr>
        <w:pStyle w:val="Style_8"/>
        <w:ind w:firstLine="709" w:left="0"/>
        <w:rPr>
          <w:sz w:val="24"/>
        </w:rPr>
      </w:pPr>
      <w:r>
        <w:rPr>
          <w:i w:val="1"/>
          <w:sz w:val="24"/>
        </w:rPr>
        <w:t xml:space="preserve">В музыкальной деятельности: </w:t>
      </w:r>
      <w:r>
        <w:rPr>
          <w:sz w:val="24"/>
        </w:rPr>
        <w:t>с интересом вслушивается в музыку, запоминает и узнает</w:t>
      </w:r>
      <w:r>
        <w:rPr>
          <w:spacing w:val="1"/>
          <w:sz w:val="24"/>
        </w:rPr>
        <w:t xml:space="preserve"> </w:t>
      </w:r>
      <w:r>
        <w:rPr>
          <w:sz w:val="24"/>
        </w:rPr>
        <w:t>знакомые</w:t>
      </w:r>
      <w:r>
        <w:rPr>
          <w:spacing w:val="1"/>
          <w:sz w:val="24"/>
        </w:rPr>
        <w:t xml:space="preserve"> </w:t>
      </w:r>
      <w:r>
        <w:rPr>
          <w:sz w:val="24"/>
        </w:rPr>
        <w:t>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музыку;</w:t>
      </w:r>
      <w:r>
        <w:rPr>
          <w:spacing w:val="1"/>
          <w:sz w:val="24"/>
        </w:rPr>
        <w:t xml:space="preserve"> </w:t>
      </w:r>
      <w:r>
        <w:rPr>
          <w:sz w:val="24"/>
        </w:rPr>
        <w:t>проявляет</w:t>
      </w:r>
      <w:r>
        <w:rPr>
          <w:spacing w:val="1"/>
          <w:sz w:val="24"/>
        </w:rPr>
        <w:t xml:space="preserve"> </w:t>
      </w:r>
      <w:r>
        <w:rPr>
          <w:sz w:val="24"/>
        </w:rPr>
        <w:t>первоначальные суждения о настроении музыки;</w:t>
      </w:r>
      <w:r>
        <w:rPr>
          <w:spacing w:val="1"/>
          <w:sz w:val="24"/>
        </w:rPr>
        <w:t xml:space="preserve"> </w:t>
      </w:r>
      <w:r>
        <w:rPr>
          <w:sz w:val="24"/>
        </w:rPr>
        <w:t>различает танцевальный, песенный, маршевый</w:t>
      </w:r>
      <w:r>
        <w:rPr>
          <w:spacing w:val="1"/>
          <w:sz w:val="24"/>
        </w:rPr>
        <w:t xml:space="preserve"> </w:t>
      </w:r>
      <w:r>
        <w:rPr>
          <w:sz w:val="24"/>
        </w:rPr>
        <w:t>метроритмы,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эмоционально</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характер</w:t>
      </w:r>
      <w:r>
        <w:rPr>
          <w:spacing w:val="1"/>
          <w:sz w:val="24"/>
        </w:rPr>
        <w:t xml:space="preserve"> </w:t>
      </w:r>
      <w:r>
        <w:rPr>
          <w:sz w:val="24"/>
        </w:rPr>
        <w:t>песни,</w:t>
      </w:r>
      <w:r>
        <w:rPr>
          <w:spacing w:val="1"/>
          <w:sz w:val="24"/>
        </w:rPr>
        <w:t xml:space="preserve"> </w:t>
      </w:r>
      <w:r>
        <w:rPr>
          <w:sz w:val="24"/>
        </w:rPr>
        <w:t>пляски;</w:t>
      </w:r>
      <w:r>
        <w:rPr>
          <w:spacing w:val="-57"/>
          <w:sz w:val="24"/>
        </w:rPr>
        <w:t xml:space="preserve"> </w:t>
      </w:r>
      <w:r>
        <w:rPr>
          <w:sz w:val="24"/>
        </w:rPr>
        <w:t>выразительно и музыкально исполняет несложные песни; активно участвует в музыкальной игре-</w:t>
      </w:r>
      <w:r>
        <w:rPr>
          <w:spacing w:val="1"/>
          <w:sz w:val="24"/>
        </w:rPr>
        <w:t xml:space="preserve"> </w:t>
      </w:r>
      <w:r>
        <w:rPr>
          <w:sz w:val="24"/>
        </w:rPr>
        <w:t>драматизации,</w:t>
      </w:r>
      <w:r>
        <w:rPr>
          <w:spacing w:val="1"/>
          <w:sz w:val="24"/>
        </w:rPr>
        <w:t xml:space="preserve"> </w:t>
      </w:r>
      <w:r>
        <w:rPr>
          <w:sz w:val="24"/>
        </w:rPr>
        <w:t>легко</w:t>
      </w:r>
      <w:r>
        <w:rPr>
          <w:spacing w:val="1"/>
          <w:sz w:val="24"/>
        </w:rPr>
        <w:t xml:space="preserve"> </w:t>
      </w:r>
      <w:r>
        <w:rPr>
          <w:sz w:val="24"/>
        </w:rPr>
        <w:t>решает</w:t>
      </w:r>
      <w:r>
        <w:rPr>
          <w:spacing w:val="1"/>
          <w:sz w:val="24"/>
        </w:rPr>
        <w:t xml:space="preserve"> </w:t>
      </w:r>
      <w:r>
        <w:rPr>
          <w:sz w:val="24"/>
        </w:rPr>
        <w:t>простые</w:t>
      </w:r>
      <w:r>
        <w:rPr>
          <w:spacing w:val="1"/>
          <w:sz w:val="24"/>
        </w:rPr>
        <w:t xml:space="preserve"> </w:t>
      </w:r>
      <w:r>
        <w:rPr>
          <w:sz w:val="24"/>
        </w:rPr>
        <w:t>ролевые</w:t>
      </w:r>
      <w:r>
        <w:rPr>
          <w:spacing w:val="1"/>
          <w:sz w:val="24"/>
        </w:rPr>
        <w:t xml:space="preserve"> </w:t>
      </w:r>
      <w:r>
        <w:rPr>
          <w:sz w:val="24"/>
        </w:rPr>
        <w:t>задачи,</w:t>
      </w:r>
      <w:r>
        <w:rPr>
          <w:spacing w:val="1"/>
          <w:sz w:val="24"/>
        </w:rPr>
        <w:t xml:space="preserve"> </w:t>
      </w:r>
      <w:r>
        <w:rPr>
          <w:sz w:val="24"/>
        </w:rPr>
        <w:t>следит</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сюжета;</w:t>
      </w:r>
      <w:r>
        <w:rPr>
          <w:spacing w:val="1"/>
          <w:sz w:val="24"/>
        </w:rPr>
        <w:t xml:space="preserve"> </w:t>
      </w:r>
      <w:r>
        <w:rPr>
          <w:sz w:val="24"/>
        </w:rPr>
        <w:t>активно</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на исследование</w:t>
      </w:r>
      <w:r>
        <w:rPr>
          <w:spacing w:val="-1"/>
          <w:sz w:val="24"/>
        </w:rPr>
        <w:t xml:space="preserve"> </w:t>
      </w:r>
      <w:r>
        <w:rPr>
          <w:sz w:val="24"/>
        </w:rPr>
        <w:t>звука,</w:t>
      </w:r>
      <w:r>
        <w:rPr>
          <w:spacing w:val="1"/>
          <w:sz w:val="24"/>
        </w:rPr>
        <w:t xml:space="preserve"> </w:t>
      </w:r>
      <w:r>
        <w:rPr>
          <w:sz w:val="24"/>
        </w:rPr>
        <w:t>в</w:t>
      </w:r>
      <w:r>
        <w:rPr>
          <w:spacing w:val="-2"/>
          <w:sz w:val="24"/>
        </w:rPr>
        <w:t xml:space="preserve"> </w:t>
      </w:r>
      <w:r>
        <w:rPr>
          <w:sz w:val="24"/>
        </w:rPr>
        <w:t>элементарном</w:t>
      </w:r>
      <w:r>
        <w:rPr>
          <w:spacing w:val="-1"/>
          <w:sz w:val="24"/>
        </w:rPr>
        <w:t xml:space="preserve"> </w:t>
      </w:r>
      <w:r>
        <w:rPr>
          <w:sz w:val="24"/>
        </w:rPr>
        <w:t>музицировании.</w:t>
      </w:r>
    </w:p>
    <w:p w14:paraId="6F060000">
      <w:pPr>
        <w:pStyle w:val="Style_8"/>
        <w:ind w:firstLine="709" w:left="0"/>
        <w:rPr>
          <w:sz w:val="24"/>
        </w:rPr>
      </w:pPr>
      <w:r>
        <w:rPr>
          <w:i w:val="1"/>
          <w:sz w:val="24"/>
        </w:rPr>
        <w:t xml:space="preserve">В театрализованной деятельности: </w:t>
      </w:r>
      <w:r>
        <w:rPr>
          <w:sz w:val="24"/>
        </w:rPr>
        <w:t>проявляет интерес к театрализованной деятельности;</w:t>
      </w:r>
      <w:r>
        <w:rPr>
          <w:spacing w:val="1"/>
          <w:sz w:val="24"/>
        </w:rPr>
        <w:t xml:space="preserve"> </w:t>
      </w:r>
      <w:r>
        <w:rPr>
          <w:sz w:val="24"/>
        </w:rPr>
        <w:t>проявляет</w:t>
      </w:r>
      <w:r>
        <w:rPr>
          <w:spacing w:val="1"/>
          <w:sz w:val="24"/>
        </w:rPr>
        <w:t xml:space="preserve"> </w:t>
      </w:r>
      <w:r>
        <w:rPr>
          <w:sz w:val="24"/>
        </w:rPr>
        <w:t>положительные,</w:t>
      </w:r>
      <w:r>
        <w:rPr>
          <w:spacing w:val="1"/>
          <w:sz w:val="24"/>
        </w:rPr>
        <w:t xml:space="preserve"> </w:t>
      </w:r>
      <w:r>
        <w:rPr>
          <w:sz w:val="24"/>
        </w:rPr>
        <w:t>доброжелательные,</w:t>
      </w:r>
      <w:r>
        <w:rPr>
          <w:spacing w:val="1"/>
          <w:sz w:val="24"/>
        </w:rPr>
        <w:t xml:space="preserve"> </w:t>
      </w:r>
      <w:r>
        <w:rPr>
          <w:sz w:val="24"/>
        </w:rPr>
        <w:t>коллективные</w:t>
      </w:r>
      <w:r>
        <w:rPr>
          <w:spacing w:val="1"/>
          <w:sz w:val="24"/>
        </w:rPr>
        <w:t xml:space="preserve"> </w:t>
      </w:r>
      <w:r>
        <w:rPr>
          <w:sz w:val="24"/>
        </w:rPr>
        <w:t>взаимоотношения;</w:t>
      </w:r>
      <w:r>
        <w:rPr>
          <w:spacing w:val="1"/>
          <w:sz w:val="24"/>
        </w:rPr>
        <w:t xml:space="preserve"> </w:t>
      </w:r>
      <w:r>
        <w:rPr>
          <w:sz w:val="24"/>
        </w:rPr>
        <w:t>умеет</w:t>
      </w:r>
      <w:r>
        <w:rPr>
          <w:spacing w:val="-57"/>
          <w:sz w:val="24"/>
        </w:rPr>
        <w:t xml:space="preserve"> </w:t>
      </w:r>
      <w:r>
        <w:rPr>
          <w:sz w:val="24"/>
        </w:rPr>
        <w:t>сопровождать движение игрушки вокально или двигательно; придумывает диалоги действующих</w:t>
      </w:r>
      <w:r>
        <w:rPr>
          <w:spacing w:val="1"/>
          <w:sz w:val="24"/>
        </w:rPr>
        <w:t xml:space="preserve"> </w:t>
      </w:r>
      <w:r>
        <w:rPr>
          <w:sz w:val="24"/>
        </w:rPr>
        <w:t>лиц в сказках; предает характерные особенности различных образов (кукла, зайчик, собачка и т.д.)</w:t>
      </w:r>
      <w:r>
        <w:rPr>
          <w:spacing w:val="-57"/>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слова,</w:t>
      </w:r>
      <w:r>
        <w:rPr>
          <w:spacing w:val="-2"/>
          <w:sz w:val="24"/>
        </w:rPr>
        <w:t xml:space="preserve"> </w:t>
      </w:r>
      <w:r>
        <w:rPr>
          <w:sz w:val="24"/>
        </w:rPr>
        <w:t>мимики,</w:t>
      </w:r>
      <w:r>
        <w:rPr>
          <w:spacing w:val="-1"/>
          <w:sz w:val="24"/>
        </w:rPr>
        <w:t xml:space="preserve"> </w:t>
      </w:r>
      <w:r>
        <w:rPr>
          <w:sz w:val="24"/>
        </w:rPr>
        <w:t>движения;</w:t>
      </w:r>
      <w:r>
        <w:rPr>
          <w:spacing w:val="-2"/>
          <w:sz w:val="24"/>
        </w:rPr>
        <w:t xml:space="preserve"> </w:t>
      </w:r>
      <w:r>
        <w:rPr>
          <w:sz w:val="24"/>
        </w:rPr>
        <w:t>использует</w:t>
      </w:r>
      <w:r>
        <w:rPr>
          <w:spacing w:val="-1"/>
          <w:sz w:val="24"/>
        </w:rPr>
        <w:t xml:space="preserve"> </w:t>
      </w:r>
      <w:r>
        <w:rPr>
          <w:sz w:val="24"/>
        </w:rPr>
        <w:t>в</w:t>
      </w:r>
      <w:r>
        <w:rPr>
          <w:spacing w:val="-2"/>
          <w:sz w:val="24"/>
        </w:rPr>
        <w:t xml:space="preserve"> </w:t>
      </w:r>
      <w:r>
        <w:rPr>
          <w:sz w:val="24"/>
        </w:rPr>
        <w:t>игре</w:t>
      </w:r>
      <w:r>
        <w:rPr>
          <w:spacing w:val="-2"/>
          <w:sz w:val="24"/>
        </w:rPr>
        <w:t xml:space="preserve"> </w:t>
      </w:r>
      <w:r>
        <w:rPr>
          <w:sz w:val="24"/>
        </w:rPr>
        <w:t>различные</w:t>
      </w:r>
      <w:r>
        <w:rPr>
          <w:spacing w:val="-3"/>
          <w:sz w:val="24"/>
        </w:rPr>
        <w:t xml:space="preserve"> </w:t>
      </w:r>
      <w:r>
        <w:rPr>
          <w:sz w:val="24"/>
        </w:rPr>
        <w:t>шапочки</w:t>
      </w:r>
      <w:r>
        <w:rPr>
          <w:spacing w:val="-1"/>
          <w:sz w:val="24"/>
        </w:rPr>
        <w:t xml:space="preserve"> </w:t>
      </w:r>
      <w:r>
        <w:rPr>
          <w:sz w:val="24"/>
        </w:rPr>
        <w:t>и</w:t>
      </w:r>
      <w:r>
        <w:rPr>
          <w:spacing w:val="-1"/>
          <w:sz w:val="24"/>
        </w:rPr>
        <w:t xml:space="preserve"> </w:t>
      </w:r>
      <w:r>
        <w:rPr>
          <w:sz w:val="24"/>
        </w:rPr>
        <w:t>атрибуты.</w:t>
      </w:r>
    </w:p>
    <w:p w14:paraId="70060000">
      <w:pPr>
        <w:pStyle w:val="Style_8"/>
        <w:ind w:firstLine="709" w:left="0"/>
        <w:rPr>
          <w:sz w:val="24"/>
        </w:rPr>
      </w:pPr>
      <w:r>
        <w:rPr>
          <w:i w:val="1"/>
          <w:sz w:val="24"/>
        </w:rPr>
        <w:t>В культурно-досуговой деятельности</w:t>
      </w:r>
      <w:r>
        <w:rPr>
          <w:sz w:val="24"/>
        </w:rPr>
        <w:t>: с интересом участвует в различных видах досуговой</w:t>
      </w:r>
      <w:r>
        <w:rPr>
          <w:spacing w:val="1"/>
          <w:sz w:val="24"/>
        </w:rPr>
        <w:t xml:space="preserve"> </w:t>
      </w:r>
      <w:r>
        <w:rPr>
          <w:sz w:val="24"/>
        </w:rPr>
        <w:t>деятельности; проявляет активность в ходе развлечений; эмоционально откликается на участие в</w:t>
      </w:r>
      <w:r>
        <w:rPr>
          <w:spacing w:val="1"/>
          <w:sz w:val="24"/>
        </w:rPr>
        <w:t xml:space="preserve"> </w:t>
      </w:r>
      <w:r>
        <w:rPr>
          <w:sz w:val="24"/>
        </w:rPr>
        <w:t>праздниках,</w:t>
      </w:r>
      <w:r>
        <w:rPr>
          <w:spacing w:val="-1"/>
          <w:sz w:val="24"/>
        </w:rPr>
        <w:t xml:space="preserve"> </w:t>
      </w:r>
      <w:r>
        <w:rPr>
          <w:sz w:val="24"/>
        </w:rPr>
        <w:t>получает</w:t>
      </w:r>
      <w:r>
        <w:rPr>
          <w:spacing w:val="5"/>
          <w:sz w:val="24"/>
        </w:rPr>
        <w:t xml:space="preserve"> </w:t>
      </w:r>
      <w:r>
        <w:rPr>
          <w:sz w:val="24"/>
        </w:rPr>
        <w:t>удовольствие</w:t>
      </w:r>
      <w:r>
        <w:rPr>
          <w:spacing w:val="-2"/>
          <w:sz w:val="24"/>
        </w:rPr>
        <w:t xml:space="preserve"> </w:t>
      </w:r>
      <w:r>
        <w:rPr>
          <w:sz w:val="24"/>
        </w:rPr>
        <w:t>от взаимодействия</w:t>
      </w:r>
      <w:r>
        <w:rPr>
          <w:spacing w:val="-1"/>
          <w:sz w:val="24"/>
        </w:rPr>
        <w:t xml:space="preserve"> </w:t>
      </w:r>
      <w:r>
        <w:rPr>
          <w:sz w:val="24"/>
        </w:rPr>
        <w:t>со сверстниками.</w:t>
      </w:r>
    </w:p>
    <w:p w14:paraId="71060000">
      <w:pPr>
        <w:pStyle w:val="Style_10"/>
        <w:ind w:firstLine="709" w:left="0"/>
        <w:outlineLvl w:val="8"/>
        <w:rPr>
          <w:sz w:val="24"/>
        </w:rPr>
      </w:pPr>
    </w:p>
    <w:p w14:paraId="72060000">
      <w:pPr>
        <w:pStyle w:val="Style_10"/>
        <w:ind w:firstLine="709" w:left="0"/>
        <w:outlineLvl w:val="8"/>
        <w:rPr>
          <w:sz w:val="24"/>
        </w:rPr>
      </w:pPr>
      <w:r>
        <w:rPr>
          <w:sz w:val="24"/>
        </w:rPr>
        <w:t>От</w:t>
      </w:r>
      <w:r>
        <w:rPr>
          <w:spacing w:val="1"/>
          <w:sz w:val="24"/>
        </w:rPr>
        <w:t xml:space="preserve"> </w:t>
      </w:r>
      <w:r>
        <w:rPr>
          <w:sz w:val="24"/>
        </w:rPr>
        <w:t>4</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5 лет</w:t>
      </w:r>
    </w:p>
    <w:p w14:paraId="73060000">
      <w:pPr>
        <w:pStyle w:val="Style_8"/>
        <w:ind w:firstLine="709" w:left="0"/>
        <w:rPr>
          <w:sz w:val="24"/>
        </w:rPr>
      </w:pPr>
      <w:r>
        <w:rPr>
          <w:sz w:val="24"/>
        </w:rPr>
        <w:t xml:space="preserve">В области художественно-эстетического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7406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7506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воображение,</w:t>
      </w:r>
      <w:r>
        <w:rPr>
          <w:spacing w:val="1"/>
          <w:sz w:val="24"/>
        </w:rPr>
        <w:t xml:space="preserve"> </w:t>
      </w:r>
      <w:r>
        <w:rPr>
          <w:sz w:val="24"/>
        </w:rPr>
        <w:t>художественный</w:t>
      </w:r>
      <w:r>
        <w:rPr>
          <w:spacing w:val="-1"/>
          <w:sz w:val="24"/>
        </w:rPr>
        <w:t xml:space="preserve"> </w:t>
      </w:r>
      <w:r>
        <w:rPr>
          <w:sz w:val="24"/>
        </w:rPr>
        <w:t>вкус;</w:t>
      </w:r>
    </w:p>
    <w:p w14:paraId="76060000">
      <w:pPr>
        <w:pStyle w:val="Style_8"/>
        <w:ind w:firstLine="709" w:left="0"/>
        <w:rPr>
          <w:sz w:val="24"/>
        </w:rPr>
      </w:pPr>
      <w:r>
        <w:rPr>
          <w:sz w:val="24"/>
        </w:rPr>
        <w:t>формировать у детей умение сравнивать произведения различных видов искусства;</w:t>
      </w:r>
      <w:r>
        <w:rPr>
          <w:spacing w:val="1"/>
          <w:sz w:val="24"/>
        </w:rPr>
        <w:t xml:space="preserve"> </w:t>
      </w:r>
      <w:r>
        <w:rPr>
          <w:sz w:val="24"/>
        </w:rPr>
        <w:t>развивать</w:t>
      </w:r>
      <w:r>
        <w:rPr>
          <w:spacing w:val="60"/>
          <w:sz w:val="24"/>
        </w:rPr>
        <w:t xml:space="preserve"> </w:t>
      </w:r>
      <w:r>
        <w:rPr>
          <w:sz w:val="24"/>
        </w:rPr>
        <w:t>отзывчивость</w:t>
      </w:r>
      <w:r>
        <w:rPr>
          <w:spacing w:val="60"/>
          <w:sz w:val="24"/>
        </w:rPr>
        <w:t xml:space="preserve"> </w:t>
      </w:r>
      <w:r>
        <w:rPr>
          <w:sz w:val="24"/>
        </w:rPr>
        <w:t>и</w:t>
      </w:r>
      <w:r>
        <w:rPr>
          <w:spacing w:val="60"/>
          <w:sz w:val="24"/>
        </w:rPr>
        <w:t xml:space="preserve"> </w:t>
      </w:r>
      <w:r>
        <w:rPr>
          <w:sz w:val="24"/>
        </w:rPr>
        <w:t>эстетическое</w:t>
      </w:r>
      <w:r>
        <w:rPr>
          <w:spacing w:val="58"/>
          <w:sz w:val="24"/>
        </w:rPr>
        <w:t xml:space="preserve"> </w:t>
      </w:r>
      <w:r>
        <w:rPr>
          <w:sz w:val="24"/>
        </w:rPr>
        <w:t>сопереживание</w:t>
      </w:r>
      <w:r>
        <w:rPr>
          <w:spacing w:val="58"/>
          <w:sz w:val="24"/>
        </w:rPr>
        <w:t xml:space="preserve"> </w:t>
      </w:r>
      <w:r>
        <w:rPr>
          <w:sz w:val="24"/>
        </w:rPr>
        <w:t>на</w:t>
      </w:r>
      <w:r>
        <w:rPr>
          <w:spacing w:val="58"/>
          <w:sz w:val="24"/>
        </w:rPr>
        <w:t xml:space="preserve"> </w:t>
      </w:r>
      <w:r>
        <w:rPr>
          <w:sz w:val="24"/>
        </w:rPr>
        <w:t>красоту</w:t>
      </w:r>
      <w:r>
        <w:rPr>
          <w:spacing w:val="56"/>
          <w:sz w:val="24"/>
        </w:rPr>
        <w:t xml:space="preserve"> </w:t>
      </w:r>
      <w:r>
        <w:rPr>
          <w:sz w:val="24"/>
        </w:rPr>
        <w:t>окружающей действительности;</w:t>
      </w:r>
    </w:p>
    <w:p w14:paraId="77060000">
      <w:pPr>
        <w:pStyle w:val="Style_8"/>
        <w:ind w:firstLine="709" w:left="0"/>
        <w:rPr>
          <w:sz w:val="24"/>
        </w:rPr>
      </w:pPr>
      <w:r>
        <w:rPr>
          <w:sz w:val="24"/>
        </w:rPr>
        <w:t>развивать у детей интерес к искусству как виду творческой деятельности человека;</w:t>
      </w:r>
      <w:r>
        <w:rPr>
          <w:spacing w:val="1"/>
          <w:sz w:val="24"/>
        </w:rPr>
        <w:t xml:space="preserve"> </w:t>
      </w:r>
      <w:r>
        <w:rPr>
          <w:sz w:val="24"/>
        </w:rPr>
        <w:t>познакомить</w:t>
      </w:r>
      <w:r>
        <w:rPr>
          <w:spacing w:val="-1"/>
          <w:sz w:val="24"/>
        </w:rPr>
        <w:t xml:space="preserve"> </w:t>
      </w:r>
      <w:r>
        <w:rPr>
          <w:sz w:val="24"/>
        </w:rPr>
        <w:t>детей</w:t>
      </w:r>
      <w:r>
        <w:rPr>
          <w:spacing w:val="-3"/>
          <w:sz w:val="24"/>
        </w:rPr>
        <w:t xml:space="preserve"> </w:t>
      </w:r>
      <w:r>
        <w:rPr>
          <w:sz w:val="24"/>
        </w:rPr>
        <w:t>с</w:t>
      </w:r>
      <w:r>
        <w:rPr>
          <w:spacing w:val="-2"/>
          <w:sz w:val="24"/>
        </w:rPr>
        <w:t xml:space="preserve"> </w:t>
      </w:r>
      <w:r>
        <w:rPr>
          <w:sz w:val="24"/>
        </w:rPr>
        <w:t>видами и жанрами искусства,</w:t>
      </w:r>
      <w:r>
        <w:rPr>
          <w:spacing w:val="-1"/>
          <w:sz w:val="24"/>
        </w:rPr>
        <w:t xml:space="preserve"> </w:t>
      </w:r>
      <w:r>
        <w:rPr>
          <w:sz w:val="24"/>
        </w:rPr>
        <w:t>историей</w:t>
      </w:r>
      <w:r>
        <w:rPr>
          <w:spacing w:val="-1"/>
          <w:sz w:val="24"/>
        </w:rPr>
        <w:t xml:space="preserve"> </w:t>
      </w:r>
      <w:r>
        <w:rPr>
          <w:sz w:val="24"/>
        </w:rPr>
        <w:t>его</w:t>
      </w:r>
      <w:r>
        <w:rPr>
          <w:spacing w:val="-1"/>
          <w:sz w:val="24"/>
        </w:rPr>
        <w:t xml:space="preserve"> </w:t>
      </w:r>
      <w:r>
        <w:rPr>
          <w:sz w:val="24"/>
        </w:rPr>
        <w:t>возникновения,</w:t>
      </w:r>
      <w:r>
        <w:rPr>
          <w:spacing w:val="-1"/>
          <w:sz w:val="24"/>
        </w:rPr>
        <w:t xml:space="preserve"> </w:t>
      </w:r>
      <w:r>
        <w:rPr>
          <w:sz w:val="24"/>
        </w:rPr>
        <w:t>средствами выразительности</w:t>
      </w:r>
      <w:r>
        <w:rPr>
          <w:spacing w:val="-4"/>
          <w:sz w:val="24"/>
        </w:rPr>
        <w:t xml:space="preserve"> </w:t>
      </w:r>
      <w:r>
        <w:rPr>
          <w:sz w:val="24"/>
        </w:rPr>
        <w:t>разных</w:t>
      </w:r>
      <w:r>
        <w:rPr>
          <w:spacing w:val="-2"/>
          <w:sz w:val="24"/>
        </w:rPr>
        <w:t xml:space="preserve"> </w:t>
      </w:r>
      <w:r>
        <w:rPr>
          <w:sz w:val="24"/>
        </w:rPr>
        <w:t>видов</w:t>
      </w:r>
      <w:r>
        <w:rPr>
          <w:spacing w:val="-7"/>
          <w:sz w:val="24"/>
        </w:rPr>
        <w:t xml:space="preserve"> </w:t>
      </w:r>
      <w:r>
        <w:rPr>
          <w:sz w:val="24"/>
        </w:rPr>
        <w:t>искусства;</w:t>
      </w:r>
    </w:p>
    <w:p w14:paraId="78060000">
      <w:pPr>
        <w:pStyle w:val="Style_8"/>
        <w:tabs>
          <w:tab w:leader="none" w:pos="2473" w:val="left"/>
          <w:tab w:leader="none" w:pos="3799" w:val="left"/>
          <w:tab w:leader="none" w:pos="4835" w:val="left"/>
          <w:tab w:leader="none" w:pos="7727" w:val="left"/>
          <w:tab w:leader="none" w:pos="9205" w:val="left"/>
          <w:tab w:leader="none" w:pos="10308" w:val="left"/>
        </w:tabs>
        <w:ind w:firstLine="709" w:left="0"/>
        <w:rPr>
          <w:sz w:val="24"/>
        </w:rPr>
      </w:pPr>
      <w:r>
        <w:rPr>
          <w:sz w:val="24"/>
        </w:rPr>
        <w:t>формировать</w:t>
      </w:r>
      <w:r>
        <w:rPr>
          <w:sz w:val="24"/>
        </w:rPr>
        <w:tab/>
      </w:r>
      <w:r>
        <w:rPr>
          <w:sz w:val="24"/>
        </w:rPr>
        <w:t>понимание</w:t>
      </w:r>
      <w:r>
        <w:rPr>
          <w:sz w:val="24"/>
        </w:rPr>
        <w:tab/>
      </w:r>
      <w:r>
        <w:rPr>
          <w:sz w:val="24"/>
        </w:rPr>
        <w:t>красоты</w:t>
      </w:r>
      <w:r>
        <w:rPr>
          <w:sz w:val="24"/>
        </w:rPr>
        <w:tab/>
      </w:r>
      <w:r>
        <w:rPr>
          <w:sz w:val="24"/>
        </w:rPr>
        <w:t xml:space="preserve">произведений  </w:t>
      </w:r>
      <w:r>
        <w:rPr>
          <w:spacing w:val="11"/>
          <w:sz w:val="24"/>
        </w:rPr>
        <w:t xml:space="preserve"> </w:t>
      </w:r>
      <w:r>
        <w:rPr>
          <w:sz w:val="24"/>
        </w:rPr>
        <w:t>искусства,</w:t>
      </w:r>
      <w:r>
        <w:rPr>
          <w:sz w:val="24"/>
        </w:rPr>
        <w:tab/>
      </w:r>
      <w:r>
        <w:rPr>
          <w:sz w:val="24"/>
        </w:rPr>
        <w:t xml:space="preserve">потребность общения </w:t>
      </w:r>
      <w:r>
        <w:rPr>
          <w:spacing w:val="-2"/>
          <w:sz w:val="24"/>
        </w:rPr>
        <w:t>с</w:t>
      </w:r>
      <w:r>
        <w:rPr>
          <w:spacing w:val="-57"/>
          <w:sz w:val="24"/>
        </w:rPr>
        <w:t xml:space="preserve">  </w:t>
      </w:r>
      <w:r>
        <w:rPr>
          <w:sz w:val="24"/>
        </w:rPr>
        <w:t>искусством;</w:t>
      </w:r>
    </w:p>
    <w:p w14:paraId="79060000">
      <w:pPr>
        <w:pStyle w:val="Style_8"/>
        <w:ind w:firstLine="709" w:left="0"/>
        <w:rPr>
          <w:sz w:val="24"/>
        </w:rPr>
      </w:pPr>
      <w:r>
        <w:rPr>
          <w:sz w:val="24"/>
        </w:rPr>
        <w:t>формировать</w:t>
      </w:r>
      <w:r>
        <w:rPr>
          <w:spacing w:val="29"/>
          <w:sz w:val="24"/>
        </w:rPr>
        <w:t xml:space="preserve"> </w:t>
      </w:r>
      <w:r>
        <w:rPr>
          <w:sz w:val="24"/>
        </w:rPr>
        <w:t>у</w:t>
      </w:r>
      <w:r>
        <w:rPr>
          <w:spacing w:val="22"/>
          <w:sz w:val="24"/>
        </w:rPr>
        <w:t xml:space="preserve"> </w:t>
      </w:r>
      <w:r>
        <w:rPr>
          <w:sz w:val="24"/>
        </w:rPr>
        <w:t>детей</w:t>
      </w:r>
      <w:r>
        <w:rPr>
          <w:spacing w:val="27"/>
          <w:sz w:val="24"/>
        </w:rPr>
        <w:t xml:space="preserve"> </w:t>
      </w:r>
      <w:r>
        <w:rPr>
          <w:sz w:val="24"/>
        </w:rPr>
        <w:t>интерес</w:t>
      </w:r>
      <w:r>
        <w:rPr>
          <w:spacing w:val="25"/>
          <w:sz w:val="24"/>
        </w:rPr>
        <w:t xml:space="preserve"> </w:t>
      </w:r>
      <w:r>
        <w:rPr>
          <w:sz w:val="24"/>
        </w:rPr>
        <w:t>к</w:t>
      </w:r>
      <w:r>
        <w:rPr>
          <w:spacing w:val="27"/>
          <w:sz w:val="24"/>
        </w:rPr>
        <w:t xml:space="preserve"> </w:t>
      </w:r>
      <w:r>
        <w:rPr>
          <w:sz w:val="24"/>
        </w:rPr>
        <w:t>детским</w:t>
      </w:r>
      <w:r>
        <w:rPr>
          <w:spacing w:val="25"/>
          <w:sz w:val="24"/>
        </w:rPr>
        <w:t xml:space="preserve"> </w:t>
      </w:r>
      <w:r>
        <w:rPr>
          <w:sz w:val="24"/>
        </w:rPr>
        <w:t>выставкам,</w:t>
      </w:r>
      <w:r>
        <w:rPr>
          <w:spacing w:val="28"/>
          <w:sz w:val="24"/>
        </w:rPr>
        <w:t xml:space="preserve"> </w:t>
      </w:r>
      <w:r>
        <w:rPr>
          <w:sz w:val="24"/>
        </w:rPr>
        <w:t>спектаклям;</w:t>
      </w:r>
      <w:r>
        <w:rPr>
          <w:spacing w:val="27"/>
          <w:sz w:val="24"/>
        </w:rPr>
        <w:t xml:space="preserve"> </w:t>
      </w:r>
      <w:r>
        <w:rPr>
          <w:sz w:val="24"/>
        </w:rPr>
        <w:t>желание</w:t>
      </w:r>
      <w:r>
        <w:rPr>
          <w:spacing w:val="24"/>
          <w:sz w:val="24"/>
        </w:rPr>
        <w:t xml:space="preserve"> </w:t>
      </w:r>
      <w:r>
        <w:rPr>
          <w:sz w:val="24"/>
        </w:rPr>
        <w:t>посещать</w:t>
      </w:r>
      <w:r>
        <w:rPr>
          <w:spacing w:val="28"/>
          <w:sz w:val="24"/>
        </w:rPr>
        <w:t xml:space="preserve"> </w:t>
      </w:r>
      <w:r>
        <w:rPr>
          <w:sz w:val="24"/>
        </w:rPr>
        <w:t>театр,</w:t>
      </w:r>
      <w:r>
        <w:rPr>
          <w:spacing w:val="-57"/>
          <w:sz w:val="24"/>
        </w:rPr>
        <w:t xml:space="preserve"> </w:t>
      </w:r>
      <w:r>
        <w:rPr>
          <w:sz w:val="24"/>
        </w:rPr>
        <w:t>музей</w:t>
      </w:r>
      <w:r>
        <w:rPr>
          <w:spacing w:val="-1"/>
          <w:sz w:val="24"/>
        </w:rPr>
        <w:t xml:space="preserve"> </w:t>
      </w:r>
      <w:r>
        <w:rPr>
          <w:sz w:val="24"/>
        </w:rPr>
        <w:t>и др.;</w:t>
      </w:r>
    </w:p>
    <w:p w14:paraId="7A060000">
      <w:pPr>
        <w:pStyle w:val="Style_8"/>
        <w:ind w:firstLine="709" w:left="0"/>
        <w:rPr>
          <w:sz w:val="24"/>
        </w:rPr>
      </w:pPr>
      <w:r>
        <w:rPr>
          <w:sz w:val="24"/>
        </w:rPr>
        <w:t>приобщать</w:t>
      </w:r>
      <w:r>
        <w:rPr>
          <w:spacing w:val="-1"/>
          <w:sz w:val="24"/>
        </w:rPr>
        <w:t xml:space="preserve"> </w:t>
      </w:r>
      <w:r>
        <w:rPr>
          <w:sz w:val="24"/>
        </w:rPr>
        <w:t>детей</w:t>
      </w:r>
      <w:r>
        <w:rPr>
          <w:spacing w:val="-4"/>
          <w:sz w:val="24"/>
        </w:rPr>
        <w:t xml:space="preserve"> </w:t>
      </w:r>
      <w:r>
        <w:rPr>
          <w:sz w:val="24"/>
        </w:rPr>
        <w:t>к</w:t>
      </w:r>
      <w:r>
        <w:rPr>
          <w:spacing w:val="-2"/>
          <w:sz w:val="24"/>
        </w:rPr>
        <w:t xml:space="preserve"> </w:t>
      </w:r>
      <w:r>
        <w:rPr>
          <w:sz w:val="24"/>
        </w:rPr>
        <w:t>лучшим</w:t>
      </w:r>
      <w:r>
        <w:rPr>
          <w:spacing w:val="-3"/>
          <w:sz w:val="24"/>
        </w:rPr>
        <w:t xml:space="preserve"> </w:t>
      </w:r>
      <w:r>
        <w:rPr>
          <w:sz w:val="24"/>
        </w:rPr>
        <w:t>образцам</w:t>
      </w:r>
      <w:r>
        <w:rPr>
          <w:spacing w:val="-3"/>
          <w:sz w:val="24"/>
        </w:rPr>
        <w:t xml:space="preserve"> </w:t>
      </w:r>
      <w:r>
        <w:rPr>
          <w:sz w:val="24"/>
        </w:rPr>
        <w:t>отечественного</w:t>
      </w:r>
      <w:r>
        <w:rPr>
          <w:spacing w:val="-2"/>
          <w:sz w:val="24"/>
        </w:rPr>
        <w:t xml:space="preserve"> </w:t>
      </w:r>
      <w:r>
        <w:rPr>
          <w:sz w:val="24"/>
        </w:rPr>
        <w:t>и</w:t>
      </w:r>
      <w:r>
        <w:rPr>
          <w:spacing w:val="-2"/>
          <w:sz w:val="24"/>
        </w:rPr>
        <w:t xml:space="preserve"> </w:t>
      </w:r>
      <w:r>
        <w:rPr>
          <w:sz w:val="24"/>
        </w:rPr>
        <w:t>мирового</w:t>
      </w:r>
      <w:r>
        <w:rPr>
          <w:spacing w:val="-2"/>
          <w:sz w:val="24"/>
        </w:rPr>
        <w:t xml:space="preserve"> </w:t>
      </w:r>
      <w:r>
        <w:rPr>
          <w:sz w:val="24"/>
        </w:rPr>
        <w:t>искусства;</w:t>
      </w:r>
    </w:p>
    <w:p w14:paraId="7B060000">
      <w:pPr>
        <w:pStyle w:val="Style_8"/>
        <w:ind w:firstLine="709" w:left="0"/>
        <w:rPr>
          <w:sz w:val="24"/>
        </w:rPr>
      </w:pPr>
      <w:r>
        <w:rPr>
          <w:sz w:val="24"/>
        </w:rPr>
        <w:t>воспитывать патриотизм и чувства гордости за свою страну, края, в процессе ознакомления</w:t>
      </w:r>
      <w:r>
        <w:rPr>
          <w:spacing w:val="1"/>
          <w:sz w:val="24"/>
        </w:rPr>
        <w:t xml:space="preserve"> </w:t>
      </w:r>
      <w:r>
        <w:rPr>
          <w:sz w:val="24"/>
        </w:rPr>
        <w:t>с</w:t>
      </w:r>
      <w:r>
        <w:rPr>
          <w:spacing w:val="-2"/>
          <w:sz w:val="24"/>
        </w:rPr>
        <w:t xml:space="preserve"> </w:t>
      </w:r>
      <w:r>
        <w:rPr>
          <w:sz w:val="24"/>
        </w:rPr>
        <w:t>различными</w:t>
      </w:r>
      <w:r>
        <w:rPr>
          <w:spacing w:val="2"/>
          <w:sz w:val="24"/>
        </w:rPr>
        <w:t xml:space="preserve"> </w:t>
      </w:r>
      <w:r>
        <w:rPr>
          <w:sz w:val="24"/>
        </w:rPr>
        <w:t>видами искусства.</w:t>
      </w:r>
    </w:p>
    <w:p w14:paraId="7C06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7D06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положительный</w:t>
      </w:r>
      <w:r>
        <w:rPr>
          <w:spacing w:val="1"/>
          <w:sz w:val="24"/>
        </w:rPr>
        <w:t xml:space="preserve"> </w:t>
      </w:r>
      <w:r>
        <w:rPr>
          <w:sz w:val="24"/>
        </w:rPr>
        <w:t>отклик</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изобразительной</w:t>
      </w:r>
      <w:r>
        <w:rPr>
          <w:spacing w:val="-1"/>
          <w:sz w:val="24"/>
        </w:rPr>
        <w:t xml:space="preserve"> </w:t>
      </w:r>
      <w:r>
        <w:rPr>
          <w:sz w:val="24"/>
        </w:rPr>
        <w:t>деятельности;</w:t>
      </w:r>
    </w:p>
    <w:p w14:paraId="7E060000">
      <w:pPr>
        <w:pStyle w:val="Style_8"/>
        <w:ind w:firstLine="709" w:left="0"/>
        <w:rPr>
          <w:sz w:val="24"/>
        </w:rPr>
      </w:pPr>
      <w:r>
        <w:rPr>
          <w:sz w:val="24"/>
        </w:rPr>
        <w:t>продолжать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1"/>
          <w:sz w:val="24"/>
        </w:rPr>
        <w:t xml:space="preserve"> </w:t>
      </w:r>
      <w:r>
        <w:rPr>
          <w:sz w:val="24"/>
        </w:rPr>
        <w:t>представления,</w:t>
      </w:r>
      <w:r>
        <w:rPr>
          <w:spacing w:val="1"/>
          <w:sz w:val="24"/>
        </w:rPr>
        <w:t xml:space="preserve"> </w:t>
      </w:r>
      <w:r>
        <w:rPr>
          <w:sz w:val="24"/>
        </w:rPr>
        <w:t>воображение,</w:t>
      </w:r>
      <w:r>
        <w:rPr>
          <w:spacing w:val="-1"/>
          <w:sz w:val="24"/>
        </w:rPr>
        <w:t xml:space="preserve"> </w:t>
      </w:r>
      <w:r>
        <w:rPr>
          <w:sz w:val="24"/>
        </w:rPr>
        <w:t>эстетические чувства, художественно-творческие</w:t>
      </w:r>
      <w:r>
        <w:rPr>
          <w:spacing w:val="-2"/>
          <w:sz w:val="24"/>
        </w:rPr>
        <w:t xml:space="preserve"> </w:t>
      </w:r>
      <w:r>
        <w:rPr>
          <w:sz w:val="24"/>
        </w:rPr>
        <w:t>способности;</w:t>
      </w:r>
    </w:p>
    <w:p w14:paraId="7F060000">
      <w:pPr>
        <w:pStyle w:val="Style_8"/>
        <w:ind w:firstLine="709" w:left="0"/>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последовательно</w:t>
      </w:r>
      <w:r>
        <w:rPr>
          <w:spacing w:val="1"/>
          <w:sz w:val="24"/>
        </w:rPr>
        <w:t xml:space="preserve"> </w:t>
      </w:r>
      <w:r>
        <w:rPr>
          <w:sz w:val="24"/>
        </w:rPr>
        <w:t>внимательно</w:t>
      </w:r>
      <w:r>
        <w:rPr>
          <w:spacing w:val="1"/>
          <w:sz w:val="24"/>
        </w:rPr>
        <w:t xml:space="preserve"> </w:t>
      </w:r>
      <w:r>
        <w:rPr>
          <w:sz w:val="24"/>
        </w:rPr>
        <w:t>рассматривать произведения искусства и предметы окружающего мира; соотносить увиденное с</w:t>
      </w:r>
      <w:r>
        <w:rPr>
          <w:spacing w:val="1"/>
          <w:sz w:val="24"/>
        </w:rPr>
        <w:t xml:space="preserve"> </w:t>
      </w:r>
      <w:r>
        <w:rPr>
          <w:sz w:val="24"/>
        </w:rPr>
        <w:t>собственным</w:t>
      </w:r>
      <w:r>
        <w:rPr>
          <w:spacing w:val="-3"/>
          <w:sz w:val="24"/>
        </w:rPr>
        <w:t xml:space="preserve"> </w:t>
      </w:r>
      <w:r>
        <w:rPr>
          <w:sz w:val="24"/>
        </w:rPr>
        <w:t>опытом;</w:t>
      </w:r>
    </w:p>
    <w:p w14:paraId="80060000">
      <w:pPr>
        <w:pStyle w:val="Style_8"/>
        <w:ind w:firstLine="709" w:left="0"/>
        <w:rPr>
          <w:sz w:val="24"/>
        </w:rPr>
      </w:pPr>
      <w:r>
        <w:rPr>
          <w:sz w:val="24"/>
        </w:rPr>
        <w:t>продолжать у детей формировать умение рассматривать и обследовать предметы, в 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помощью рук;</w:t>
      </w:r>
    </w:p>
    <w:p w14:paraId="81060000">
      <w:pPr>
        <w:pStyle w:val="Style_8"/>
        <w:ind w:firstLine="709" w:left="0"/>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репродукции</w:t>
      </w:r>
      <w:r>
        <w:rPr>
          <w:spacing w:val="1"/>
          <w:sz w:val="24"/>
        </w:rPr>
        <w:t xml:space="preserve"> </w:t>
      </w:r>
      <w:r>
        <w:rPr>
          <w:sz w:val="24"/>
        </w:rPr>
        <w:t>произведений</w:t>
      </w:r>
      <w:r>
        <w:rPr>
          <w:spacing w:val="1"/>
          <w:sz w:val="24"/>
        </w:rPr>
        <w:t xml:space="preserve"> </w:t>
      </w:r>
      <w:r>
        <w:rPr>
          <w:sz w:val="24"/>
        </w:rPr>
        <w:t>живописи,</w:t>
      </w:r>
      <w:r>
        <w:rPr>
          <w:spacing w:val="61"/>
          <w:sz w:val="24"/>
        </w:rPr>
        <w:t xml:space="preserve"> </w:t>
      </w:r>
      <w:r>
        <w:rPr>
          <w:sz w:val="24"/>
        </w:rPr>
        <w:t>народное</w:t>
      </w:r>
      <w:r>
        <w:rPr>
          <w:spacing w:val="1"/>
          <w:sz w:val="24"/>
        </w:rPr>
        <w:t xml:space="preserve"> </w:t>
      </w:r>
      <w:r>
        <w:rPr>
          <w:sz w:val="24"/>
        </w:rPr>
        <w:t>декоративное</w:t>
      </w:r>
      <w:r>
        <w:rPr>
          <w:spacing w:val="-2"/>
          <w:sz w:val="24"/>
        </w:rPr>
        <w:t xml:space="preserve"> </w:t>
      </w:r>
      <w:r>
        <w:rPr>
          <w:sz w:val="24"/>
        </w:rPr>
        <w:t>искусство,</w:t>
      </w:r>
      <w:r>
        <w:rPr>
          <w:spacing w:val="-1"/>
          <w:sz w:val="24"/>
        </w:rPr>
        <w:t xml:space="preserve"> </w:t>
      </w:r>
      <w:r>
        <w:rPr>
          <w:sz w:val="24"/>
        </w:rPr>
        <w:t>скульптура</w:t>
      </w:r>
      <w:r>
        <w:rPr>
          <w:spacing w:val="-1"/>
          <w:sz w:val="24"/>
        </w:rPr>
        <w:t xml:space="preserve"> </w:t>
      </w:r>
      <w:r>
        <w:rPr>
          <w:sz w:val="24"/>
        </w:rPr>
        <w:t>малых форм и</w:t>
      </w:r>
      <w:r>
        <w:rPr>
          <w:spacing w:val="-1"/>
          <w:sz w:val="24"/>
        </w:rPr>
        <w:t xml:space="preserve"> </w:t>
      </w:r>
      <w:r>
        <w:rPr>
          <w:sz w:val="24"/>
        </w:rPr>
        <w:t>др.) как</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творчества;</w:t>
      </w:r>
    </w:p>
    <w:p w14:paraId="82060000">
      <w:pPr>
        <w:pStyle w:val="Style_8"/>
        <w:ind w:firstLine="709" w:left="0"/>
        <w:rPr>
          <w:sz w:val="24"/>
        </w:rPr>
      </w:pPr>
      <w:r>
        <w:rPr>
          <w:sz w:val="24"/>
        </w:rPr>
        <w:t>учить</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p>
    <w:p w14:paraId="83060000">
      <w:pPr>
        <w:pStyle w:val="Style_8"/>
        <w:ind w:firstLine="709" w:left="0"/>
        <w:rPr>
          <w:sz w:val="24"/>
        </w:rPr>
      </w:pPr>
      <w:r>
        <w:rPr>
          <w:sz w:val="24"/>
        </w:rPr>
        <w:t>продолжать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коллективные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 аппликации;</w:t>
      </w:r>
    </w:p>
    <w:p w14:paraId="84060000">
      <w:pPr>
        <w:pStyle w:val="Style_8"/>
        <w:ind w:firstLine="709" w:left="0"/>
        <w:rPr>
          <w:sz w:val="24"/>
        </w:rPr>
      </w:pPr>
      <w:r>
        <w:rPr>
          <w:sz w:val="24"/>
        </w:rPr>
        <w:t>закреплять у детей умение сохранять правильную позу при рисовании: не горбиться, не</w:t>
      </w:r>
      <w:r>
        <w:rPr>
          <w:spacing w:val="1"/>
          <w:sz w:val="24"/>
        </w:rPr>
        <w:t xml:space="preserve"> </w:t>
      </w:r>
      <w:r>
        <w:rPr>
          <w:sz w:val="24"/>
        </w:rPr>
        <w:t>наклоняться</w:t>
      </w:r>
      <w:r>
        <w:rPr>
          <w:spacing w:val="-1"/>
          <w:sz w:val="24"/>
        </w:rPr>
        <w:t xml:space="preserve"> </w:t>
      </w:r>
      <w:r>
        <w:rPr>
          <w:sz w:val="24"/>
        </w:rPr>
        <w:t>низко</w:t>
      </w:r>
      <w:r>
        <w:rPr>
          <w:spacing w:val="-4"/>
          <w:sz w:val="24"/>
        </w:rPr>
        <w:t xml:space="preserve"> </w:t>
      </w:r>
      <w:r>
        <w:rPr>
          <w:sz w:val="24"/>
        </w:rPr>
        <w:t>над столом,</w:t>
      </w:r>
      <w:r>
        <w:rPr>
          <w:spacing w:val="-1"/>
          <w:sz w:val="24"/>
        </w:rPr>
        <w:t xml:space="preserve"> </w:t>
      </w:r>
      <w:r>
        <w:rPr>
          <w:sz w:val="24"/>
        </w:rPr>
        <w:t>к</w:t>
      </w:r>
      <w:r>
        <w:rPr>
          <w:spacing w:val="-1"/>
          <w:sz w:val="24"/>
        </w:rPr>
        <w:t xml:space="preserve"> </w:t>
      </w:r>
      <w:r>
        <w:rPr>
          <w:sz w:val="24"/>
        </w:rPr>
        <w:t>мольберту;</w:t>
      </w:r>
      <w:r>
        <w:rPr>
          <w:spacing w:val="2"/>
          <w:sz w:val="24"/>
        </w:rPr>
        <w:t xml:space="preserve"> </w:t>
      </w:r>
      <w:r>
        <w:rPr>
          <w:sz w:val="24"/>
        </w:rPr>
        <w:t>сидеть свободно,</w:t>
      </w:r>
      <w:r>
        <w:rPr>
          <w:spacing w:val="-1"/>
          <w:sz w:val="24"/>
        </w:rPr>
        <w:t xml:space="preserve"> </w:t>
      </w:r>
      <w:r>
        <w:rPr>
          <w:sz w:val="24"/>
        </w:rPr>
        <w:t>не</w:t>
      </w:r>
      <w:r>
        <w:rPr>
          <w:spacing w:val="-1"/>
          <w:sz w:val="24"/>
        </w:rPr>
        <w:t xml:space="preserve"> </w:t>
      </w:r>
      <w:r>
        <w:rPr>
          <w:sz w:val="24"/>
        </w:rPr>
        <w:t>напрягаясь;</w:t>
      </w:r>
    </w:p>
    <w:p w14:paraId="85060000">
      <w:pPr>
        <w:pStyle w:val="Style_8"/>
        <w:ind w:firstLine="709" w:left="0"/>
        <w:rPr>
          <w:sz w:val="24"/>
        </w:rPr>
      </w:pPr>
      <w:r>
        <w:rPr>
          <w:sz w:val="24"/>
        </w:rPr>
        <w:t>приучать детей быть аккуратными: сохранять свое рабочее место в порядке, по окончании</w:t>
      </w:r>
      <w:r>
        <w:rPr>
          <w:spacing w:val="1"/>
          <w:sz w:val="24"/>
        </w:rPr>
        <w:t xml:space="preserve"> </w:t>
      </w:r>
      <w:r>
        <w:rPr>
          <w:sz w:val="24"/>
        </w:rPr>
        <w:t>работы</w:t>
      </w:r>
      <w:r>
        <w:rPr>
          <w:spacing w:val="1"/>
          <w:sz w:val="24"/>
        </w:rPr>
        <w:t xml:space="preserve"> </w:t>
      </w:r>
      <w:r>
        <w:rPr>
          <w:sz w:val="24"/>
        </w:rPr>
        <w:t>убирать</w:t>
      </w:r>
      <w:r>
        <w:rPr>
          <w:spacing w:val="1"/>
          <w:sz w:val="24"/>
        </w:rPr>
        <w:t xml:space="preserve"> </w:t>
      </w:r>
      <w:r>
        <w:rPr>
          <w:sz w:val="24"/>
        </w:rPr>
        <w:t>все</w:t>
      </w:r>
      <w:r>
        <w:rPr>
          <w:spacing w:val="1"/>
          <w:sz w:val="24"/>
        </w:rPr>
        <w:t xml:space="preserve"> </w:t>
      </w:r>
      <w:r>
        <w:rPr>
          <w:sz w:val="24"/>
        </w:rPr>
        <w:t>со стола;</w:t>
      </w:r>
    </w:p>
    <w:p w14:paraId="86060000">
      <w:pPr>
        <w:pStyle w:val="Style_8"/>
        <w:ind w:firstLine="709" w:left="0"/>
        <w:rPr>
          <w:sz w:val="24"/>
        </w:rPr>
      </w:pPr>
      <w:r>
        <w:rPr>
          <w:sz w:val="24"/>
        </w:rPr>
        <w:t>поощрять детей воплощать в художественной форме свои представления, переживания,</w:t>
      </w:r>
      <w:r>
        <w:rPr>
          <w:spacing w:val="1"/>
          <w:sz w:val="24"/>
        </w:rPr>
        <w:t xml:space="preserve"> </w:t>
      </w:r>
      <w:r>
        <w:rPr>
          <w:sz w:val="24"/>
        </w:rPr>
        <w:t>чувства,</w:t>
      </w:r>
      <w:r>
        <w:rPr>
          <w:spacing w:val="13"/>
          <w:sz w:val="24"/>
        </w:rPr>
        <w:t xml:space="preserve"> </w:t>
      </w:r>
      <w:r>
        <w:rPr>
          <w:sz w:val="24"/>
        </w:rPr>
        <w:t>мысли;</w:t>
      </w:r>
      <w:r>
        <w:rPr>
          <w:spacing w:val="12"/>
          <w:sz w:val="24"/>
        </w:rPr>
        <w:t xml:space="preserve"> </w:t>
      </w:r>
      <w:r>
        <w:rPr>
          <w:sz w:val="24"/>
        </w:rPr>
        <w:t>поддерживать</w:t>
      </w:r>
      <w:r>
        <w:rPr>
          <w:spacing w:val="12"/>
          <w:sz w:val="24"/>
        </w:rPr>
        <w:t xml:space="preserve"> </w:t>
      </w:r>
      <w:r>
        <w:rPr>
          <w:sz w:val="24"/>
        </w:rPr>
        <w:t>личностное</w:t>
      </w:r>
      <w:r>
        <w:rPr>
          <w:spacing w:val="11"/>
          <w:sz w:val="24"/>
        </w:rPr>
        <w:t xml:space="preserve"> </w:t>
      </w:r>
      <w:r>
        <w:rPr>
          <w:sz w:val="24"/>
        </w:rPr>
        <w:t>творческое</w:t>
      </w:r>
      <w:r>
        <w:rPr>
          <w:spacing w:val="10"/>
          <w:sz w:val="24"/>
        </w:rPr>
        <w:t xml:space="preserve"> </w:t>
      </w:r>
      <w:r>
        <w:rPr>
          <w:sz w:val="24"/>
        </w:rPr>
        <w:t>начало</w:t>
      </w:r>
      <w:r>
        <w:rPr>
          <w:spacing w:val="14"/>
          <w:sz w:val="24"/>
        </w:rPr>
        <w:t xml:space="preserve"> </w:t>
      </w:r>
      <w:r>
        <w:rPr>
          <w:sz w:val="24"/>
        </w:rPr>
        <w:t>в</w:t>
      </w:r>
      <w:r>
        <w:rPr>
          <w:spacing w:val="10"/>
          <w:sz w:val="24"/>
        </w:rPr>
        <w:t xml:space="preserve"> </w:t>
      </w:r>
      <w:r>
        <w:rPr>
          <w:sz w:val="24"/>
        </w:rPr>
        <w:t>процессе</w:t>
      </w:r>
      <w:r>
        <w:rPr>
          <w:spacing w:val="13"/>
          <w:sz w:val="24"/>
        </w:rPr>
        <w:t xml:space="preserve"> </w:t>
      </w:r>
      <w:r>
        <w:rPr>
          <w:sz w:val="24"/>
        </w:rPr>
        <w:t>восприятия</w:t>
      </w:r>
      <w:r>
        <w:rPr>
          <w:spacing w:val="12"/>
          <w:sz w:val="24"/>
        </w:rPr>
        <w:t xml:space="preserve"> </w:t>
      </w:r>
      <w:r>
        <w:rPr>
          <w:sz w:val="24"/>
        </w:rPr>
        <w:t>прекрасного</w:t>
      </w:r>
      <w:r>
        <w:rPr>
          <w:spacing w:val="-58"/>
          <w:sz w:val="24"/>
        </w:rPr>
        <w:t xml:space="preserve"> </w:t>
      </w:r>
      <w:r>
        <w:rPr>
          <w:sz w:val="24"/>
        </w:rPr>
        <w:t>и</w:t>
      </w:r>
      <w:r>
        <w:rPr>
          <w:spacing w:val="-1"/>
          <w:sz w:val="24"/>
        </w:rPr>
        <w:t xml:space="preserve"> </w:t>
      </w:r>
      <w:r>
        <w:rPr>
          <w:sz w:val="24"/>
        </w:rPr>
        <w:t>собственной изобразительной деятельности;</w:t>
      </w:r>
    </w:p>
    <w:p w14:paraId="87060000">
      <w:pPr>
        <w:pStyle w:val="Style_8"/>
        <w:ind w:firstLine="709" w:left="0"/>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1"/>
          <w:sz w:val="24"/>
        </w:rPr>
        <w:t xml:space="preserve"> </w:t>
      </w:r>
      <w:r>
        <w:rPr>
          <w:sz w:val="24"/>
        </w:rPr>
        <w:t>деятельности;</w:t>
      </w:r>
    </w:p>
    <w:p w14:paraId="88060000">
      <w:pPr>
        <w:pStyle w:val="Style_8"/>
        <w:ind w:firstLine="709" w:left="0"/>
        <w:rPr>
          <w:sz w:val="24"/>
        </w:rPr>
      </w:pPr>
      <w:r>
        <w:rPr>
          <w:sz w:val="24"/>
        </w:rPr>
        <w:t>создавать условия для самостоятельного художественного творчества детей;</w:t>
      </w:r>
      <w:r>
        <w:rPr>
          <w:spacing w:val="-58"/>
          <w:sz w:val="24"/>
        </w:rPr>
        <w:t xml:space="preserve"> </w:t>
      </w:r>
      <w:r>
        <w:rPr>
          <w:sz w:val="24"/>
        </w:rPr>
        <w:t>учить проявлять дружелюбие</w:t>
      </w:r>
      <w:r>
        <w:rPr>
          <w:spacing w:val="-1"/>
          <w:sz w:val="24"/>
        </w:rPr>
        <w:t xml:space="preserve"> </w:t>
      </w:r>
      <w:r>
        <w:rPr>
          <w:sz w:val="24"/>
        </w:rPr>
        <w:t>при</w:t>
      </w:r>
      <w:r>
        <w:rPr>
          <w:spacing w:val="-1"/>
          <w:sz w:val="24"/>
        </w:rPr>
        <w:t xml:space="preserve"> </w:t>
      </w:r>
      <w:r>
        <w:rPr>
          <w:sz w:val="24"/>
        </w:rPr>
        <w:t>оценке</w:t>
      </w:r>
      <w:r>
        <w:rPr>
          <w:spacing w:val="-2"/>
          <w:sz w:val="24"/>
        </w:rPr>
        <w:t xml:space="preserve"> </w:t>
      </w:r>
      <w:r>
        <w:rPr>
          <w:sz w:val="24"/>
        </w:rPr>
        <w:t>работ других</w:t>
      </w:r>
      <w:r>
        <w:rPr>
          <w:spacing w:val="1"/>
          <w:sz w:val="24"/>
        </w:rPr>
        <w:t xml:space="preserve"> </w:t>
      </w:r>
      <w:r>
        <w:rPr>
          <w:sz w:val="24"/>
        </w:rPr>
        <w:t>детей.</w:t>
      </w:r>
    </w:p>
    <w:p w14:paraId="8906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8A060000">
      <w:pPr>
        <w:pStyle w:val="Style_8"/>
        <w:ind w:firstLine="709" w:left="0"/>
        <w:rPr>
          <w:sz w:val="24"/>
        </w:rPr>
      </w:pPr>
      <w:r>
        <w:rPr>
          <w:sz w:val="24"/>
        </w:rPr>
        <w:t>продолжать развивать у детей способность различать и называть строительные детали (куб,</w:t>
      </w:r>
      <w:r>
        <w:rPr>
          <w:spacing w:val="-57"/>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учить</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конструктивных</w:t>
      </w:r>
      <w:r>
        <w:rPr>
          <w:spacing w:val="1"/>
          <w:sz w:val="24"/>
        </w:rPr>
        <w:t xml:space="preserve"> </w:t>
      </w:r>
      <w:r>
        <w:rPr>
          <w:sz w:val="24"/>
        </w:rPr>
        <w:t>свойств</w:t>
      </w:r>
      <w:r>
        <w:rPr>
          <w:spacing w:val="1"/>
          <w:sz w:val="24"/>
        </w:rPr>
        <w:t xml:space="preserve"> </w:t>
      </w:r>
      <w:r>
        <w:rPr>
          <w:sz w:val="24"/>
        </w:rPr>
        <w:t>(устойчивость,</w:t>
      </w:r>
      <w:r>
        <w:rPr>
          <w:spacing w:val="-1"/>
          <w:sz w:val="24"/>
        </w:rPr>
        <w:t xml:space="preserve"> </w:t>
      </w:r>
      <w:r>
        <w:rPr>
          <w:sz w:val="24"/>
        </w:rPr>
        <w:t>форма,</w:t>
      </w:r>
      <w:r>
        <w:rPr>
          <w:spacing w:val="2"/>
          <w:sz w:val="24"/>
        </w:rPr>
        <w:t xml:space="preserve"> </w:t>
      </w:r>
      <w:r>
        <w:rPr>
          <w:sz w:val="24"/>
        </w:rPr>
        <w:t>величина);</w:t>
      </w:r>
    </w:p>
    <w:p w14:paraId="8B060000">
      <w:pPr>
        <w:pStyle w:val="Style_8"/>
        <w:ind w:firstLine="709" w:left="0"/>
        <w:rPr>
          <w:sz w:val="24"/>
        </w:rPr>
      </w:pPr>
      <w:r>
        <w:rPr>
          <w:sz w:val="24"/>
        </w:rPr>
        <w:t>учить детей сооружать постройки из крупного и мелкого строительного материала;</w:t>
      </w:r>
      <w:r>
        <w:rPr>
          <w:spacing w:val="-57"/>
          <w:sz w:val="24"/>
        </w:rPr>
        <w:t xml:space="preserve"> </w:t>
      </w:r>
      <w:r>
        <w:rPr>
          <w:sz w:val="24"/>
        </w:rPr>
        <w:t>обучать конструированию из бумаги;</w:t>
      </w:r>
    </w:p>
    <w:p w14:paraId="8C060000">
      <w:pPr>
        <w:pStyle w:val="Style_8"/>
        <w:ind w:firstLine="709" w:left="0"/>
        <w:rPr>
          <w:sz w:val="24"/>
        </w:rPr>
      </w:pPr>
      <w:r>
        <w:rPr>
          <w:sz w:val="24"/>
        </w:rPr>
        <w:t>приобщать</w:t>
      </w:r>
      <w:r>
        <w:rPr>
          <w:spacing w:val="-1"/>
          <w:sz w:val="24"/>
        </w:rPr>
        <w:t xml:space="preserve"> </w:t>
      </w:r>
      <w:r>
        <w:rPr>
          <w:sz w:val="24"/>
        </w:rPr>
        <w:t>детей</w:t>
      </w:r>
      <w:r>
        <w:rPr>
          <w:spacing w:val="-4"/>
          <w:sz w:val="24"/>
        </w:rPr>
        <w:t xml:space="preserve"> </w:t>
      </w:r>
      <w:r>
        <w:rPr>
          <w:sz w:val="24"/>
        </w:rPr>
        <w:t>к</w:t>
      </w:r>
      <w:r>
        <w:rPr>
          <w:spacing w:val="-2"/>
          <w:sz w:val="24"/>
        </w:rPr>
        <w:t xml:space="preserve"> </w:t>
      </w:r>
      <w:r>
        <w:rPr>
          <w:sz w:val="24"/>
        </w:rPr>
        <w:t>изготовлению</w:t>
      </w:r>
      <w:r>
        <w:rPr>
          <w:spacing w:val="-4"/>
          <w:sz w:val="24"/>
        </w:rPr>
        <w:t xml:space="preserve"> </w:t>
      </w:r>
      <w:r>
        <w:rPr>
          <w:sz w:val="24"/>
        </w:rPr>
        <w:t>поделок</w:t>
      </w:r>
      <w:r>
        <w:rPr>
          <w:spacing w:val="-1"/>
          <w:sz w:val="24"/>
        </w:rPr>
        <w:t xml:space="preserve"> </w:t>
      </w:r>
      <w:r>
        <w:rPr>
          <w:sz w:val="24"/>
        </w:rPr>
        <w:t>из</w:t>
      </w:r>
      <w:r>
        <w:rPr>
          <w:spacing w:val="-2"/>
          <w:sz w:val="24"/>
        </w:rPr>
        <w:t xml:space="preserve"> </w:t>
      </w:r>
      <w:r>
        <w:rPr>
          <w:sz w:val="24"/>
        </w:rPr>
        <w:t>природного</w:t>
      </w:r>
      <w:r>
        <w:rPr>
          <w:spacing w:val="-2"/>
          <w:sz w:val="24"/>
        </w:rPr>
        <w:t xml:space="preserve"> </w:t>
      </w:r>
      <w:r>
        <w:rPr>
          <w:sz w:val="24"/>
        </w:rPr>
        <w:t>материала.</w:t>
      </w:r>
    </w:p>
    <w:p w14:paraId="8D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8E060000">
      <w:pPr>
        <w:pStyle w:val="Style_8"/>
        <w:ind w:firstLine="709" w:left="0"/>
        <w:rPr>
          <w:sz w:val="24"/>
        </w:rPr>
      </w:pPr>
      <w:r>
        <w:rPr>
          <w:sz w:val="24"/>
        </w:rPr>
        <w:t>продолжать</w:t>
      </w:r>
      <w:r>
        <w:rPr>
          <w:spacing w:val="11"/>
          <w:sz w:val="24"/>
        </w:rPr>
        <w:t xml:space="preserve"> </w:t>
      </w:r>
      <w:r>
        <w:rPr>
          <w:sz w:val="24"/>
        </w:rPr>
        <w:t>развивать</w:t>
      </w:r>
      <w:r>
        <w:rPr>
          <w:spacing w:val="11"/>
          <w:sz w:val="24"/>
        </w:rPr>
        <w:t xml:space="preserve"> </w:t>
      </w:r>
      <w:r>
        <w:rPr>
          <w:sz w:val="24"/>
        </w:rPr>
        <w:t>у</w:t>
      </w:r>
      <w:r>
        <w:rPr>
          <w:spacing w:val="3"/>
          <w:sz w:val="24"/>
        </w:rPr>
        <w:t xml:space="preserve"> </w:t>
      </w:r>
      <w:r>
        <w:rPr>
          <w:sz w:val="24"/>
        </w:rPr>
        <w:t>детей</w:t>
      </w:r>
      <w:r>
        <w:rPr>
          <w:spacing w:val="10"/>
          <w:sz w:val="24"/>
        </w:rPr>
        <w:t xml:space="preserve"> </w:t>
      </w:r>
      <w:r>
        <w:rPr>
          <w:sz w:val="24"/>
        </w:rPr>
        <w:t>интерес</w:t>
      </w:r>
      <w:r>
        <w:rPr>
          <w:spacing w:val="8"/>
          <w:sz w:val="24"/>
        </w:rPr>
        <w:t xml:space="preserve"> </w:t>
      </w:r>
      <w:r>
        <w:rPr>
          <w:sz w:val="24"/>
        </w:rPr>
        <w:t>к</w:t>
      </w:r>
      <w:r>
        <w:rPr>
          <w:spacing w:val="8"/>
          <w:sz w:val="24"/>
        </w:rPr>
        <w:t xml:space="preserve"> </w:t>
      </w:r>
      <w:r>
        <w:rPr>
          <w:sz w:val="24"/>
        </w:rPr>
        <w:t>музыке,</w:t>
      </w:r>
      <w:r>
        <w:rPr>
          <w:spacing w:val="9"/>
          <w:sz w:val="24"/>
        </w:rPr>
        <w:t xml:space="preserve"> </w:t>
      </w:r>
      <w:r>
        <w:rPr>
          <w:sz w:val="24"/>
        </w:rPr>
        <w:t>желание</w:t>
      </w:r>
      <w:r>
        <w:rPr>
          <w:spacing w:val="8"/>
          <w:sz w:val="24"/>
        </w:rPr>
        <w:t xml:space="preserve"> </w:t>
      </w:r>
      <w:r>
        <w:rPr>
          <w:sz w:val="24"/>
        </w:rPr>
        <w:t>ее</w:t>
      </w:r>
      <w:r>
        <w:rPr>
          <w:spacing w:val="8"/>
          <w:sz w:val="24"/>
        </w:rPr>
        <w:t xml:space="preserve"> </w:t>
      </w:r>
      <w:r>
        <w:rPr>
          <w:sz w:val="24"/>
        </w:rPr>
        <w:t>слушать,</w:t>
      </w:r>
      <w:r>
        <w:rPr>
          <w:spacing w:val="9"/>
          <w:sz w:val="24"/>
        </w:rPr>
        <w:t xml:space="preserve"> </w:t>
      </w:r>
      <w:r>
        <w:rPr>
          <w:sz w:val="24"/>
        </w:rPr>
        <w:t>вызывать</w:t>
      </w:r>
      <w:r>
        <w:rPr>
          <w:spacing w:val="-57"/>
          <w:sz w:val="24"/>
        </w:rPr>
        <w:t xml:space="preserve"> </w:t>
      </w:r>
      <w:r>
        <w:rPr>
          <w:sz w:val="24"/>
        </w:rPr>
        <w:t>эмоциональную</w:t>
      </w:r>
      <w:r>
        <w:rPr>
          <w:spacing w:val="-1"/>
          <w:sz w:val="24"/>
        </w:rPr>
        <w:t xml:space="preserve"> </w:t>
      </w:r>
      <w:r>
        <w:rPr>
          <w:sz w:val="24"/>
        </w:rPr>
        <w:t>отзывчивость при</w:t>
      </w:r>
      <w:r>
        <w:rPr>
          <w:spacing w:val="-1"/>
          <w:sz w:val="24"/>
        </w:rPr>
        <w:t xml:space="preserve"> </w:t>
      </w:r>
      <w:r>
        <w:rPr>
          <w:sz w:val="24"/>
        </w:rPr>
        <w:t>восприятии</w:t>
      </w:r>
      <w:r>
        <w:rPr>
          <w:spacing w:val="-2"/>
          <w:sz w:val="24"/>
        </w:rPr>
        <w:t xml:space="preserve"> </w:t>
      </w:r>
      <w:r>
        <w:rPr>
          <w:sz w:val="24"/>
        </w:rPr>
        <w:t>музыкальных произведений;</w:t>
      </w:r>
    </w:p>
    <w:p w14:paraId="8F060000">
      <w:pPr>
        <w:pStyle w:val="Style_8"/>
        <w:ind w:firstLine="709" w:left="0"/>
        <w:rPr>
          <w:sz w:val="24"/>
        </w:rPr>
      </w:pPr>
      <w:r>
        <w:rPr>
          <w:sz w:val="24"/>
        </w:rPr>
        <w:t>обогащать</w:t>
      </w:r>
      <w:r>
        <w:rPr>
          <w:spacing w:val="27"/>
          <w:sz w:val="24"/>
        </w:rPr>
        <w:t xml:space="preserve"> </w:t>
      </w:r>
      <w:r>
        <w:rPr>
          <w:sz w:val="24"/>
        </w:rPr>
        <w:t>музыкальные</w:t>
      </w:r>
      <w:r>
        <w:rPr>
          <w:spacing w:val="24"/>
          <w:sz w:val="24"/>
        </w:rPr>
        <w:t xml:space="preserve"> </w:t>
      </w:r>
      <w:r>
        <w:rPr>
          <w:sz w:val="24"/>
        </w:rPr>
        <w:t>впечатления</w:t>
      </w:r>
      <w:r>
        <w:rPr>
          <w:spacing w:val="25"/>
          <w:sz w:val="24"/>
        </w:rPr>
        <w:t xml:space="preserve"> </w:t>
      </w:r>
      <w:r>
        <w:rPr>
          <w:sz w:val="24"/>
        </w:rPr>
        <w:t>детей,</w:t>
      </w:r>
      <w:r>
        <w:rPr>
          <w:spacing w:val="25"/>
          <w:sz w:val="24"/>
        </w:rPr>
        <w:t xml:space="preserve"> </w:t>
      </w:r>
      <w:r>
        <w:rPr>
          <w:sz w:val="24"/>
        </w:rPr>
        <w:t>способствовать</w:t>
      </w:r>
      <w:r>
        <w:rPr>
          <w:spacing w:val="27"/>
          <w:sz w:val="24"/>
        </w:rPr>
        <w:t xml:space="preserve"> </w:t>
      </w:r>
      <w:r>
        <w:rPr>
          <w:sz w:val="24"/>
        </w:rPr>
        <w:t>дальнейшему</w:t>
      </w:r>
      <w:r>
        <w:rPr>
          <w:spacing w:val="18"/>
          <w:sz w:val="24"/>
        </w:rPr>
        <w:t xml:space="preserve"> </w:t>
      </w:r>
      <w:r>
        <w:rPr>
          <w:sz w:val="24"/>
        </w:rPr>
        <w:t>развитию</w:t>
      </w:r>
      <w:r>
        <w:rPr>
          <w:spacing w:val="23"/>
          <w:sz w:val="24"/>
        </w:rPr>
        <w:t xml:space="preserve"> </w:t>
      </w:r>
      <w:r>
        <w:rPr>
          <w:sz w:val="24"/>
        </w:rPr>
        <w:t>основ</w:t>
      </w:r>
      <w:r>
        <w:rPr>
          <w:spacing w:val="-57"/>
          <w:sz w:val="24"/>
        </w:rPr>
        <w:t xml:space="preserve"> </w:t>
      </w:r>
      <w:r>
        <w:rPr>
          <w:sz w:val="24"/>
        </w:rPr>
        <w:t>музыкальной</w:t>
      </w:r>
      <w:r>
        <w:rPr>
          <w:spacing w:val="-1"/>
          <w:sz w:val="24"/>
        </w:rPr>
        <w:t xml:space="preserve"> </w:t>
      </w:r>
      <w:r>
        <w:rPr>
          <w:sz w:val="24"/>
        </w:rPr>
        <w:t>культуры;</w:t>
      </w:r>
    </w:p>
    <w:p w14:paraId="90060000">
      <w:pPr>
        <w:pStyle w:val="Style_8"/>
        <w:ind w:firstLine="709" w:left="0"/>
        <w:rPr>
          <w:sz w:val="24"/>
        </w:rPr>
      </w:pPr>
      <w:r>
        <w:rPr>
          <w:sz w:val="24"/>
        </w:rPr>
        <w:t>воспитывать слушательскую культуру детей;</w:t>
      </w:r>
      <w:r>
        <w:rPr>
          <w:spacing w:val="-57"/>
          <w:sz w:val="24"/>
        </w:rPr>
        <w:t xml:space="preserve"> </w:t>
      </w:r>
      <w:r>
        <w:rPr>
          <w:sz w:val="24"/>
        </w:rPr>
        <w:t>развивать музыкальность</w:t>
      </w:r>
      <w:r>
        <w:rPr>
          <w:spacing w:val="1"/>
          <w:sz w:val="24"/>
        </w:rPr>
        <w:t xml:space="preserve"> </w:t>
      </w:r>
      <w:r>
        <w:rPr>
          <w:sz w:val="24"/>
        </w:rPr>
        <w:t>детей;</w:t>
      </w:r>
    </w:p>
    <w:p w14:paraId="91060000">
      <w:pPr>
        <w:pStyle w:val="Style_8"/>
        <w:ind w:firstLine="709" w:left="0"/>
        <w:rPr>
          <w:sz w:val="24"/>
        </w:rPr>
      </w:pPr>
      <w:r>
        <w:rPr>
          <w:sz w:val="24"/>
        </w:rPr>
        <w:t>воспитывать</w:t>
      </w:r>
      <w:r>
        <w:rPr>
          <w:spacing w:val="-3"/>
          <w:sz w:val="24"/>
        </w:rPr>
        <w:t xml:space="preserve"> </w:t>
      </w:r>
      <w:r>
        <w:rPr>
          <w:sz w:val="24"/>
        </w:rPr>
        <w:t>интерес</w:t>
      </w:r>
      <w:r>
        <w:rPr>
          <w:spacing w:val="-3"/>
          <w:sz w:val="24"/>
        </w:rPr>
        <w:t xml:space="preserve"> </w:t>
      </w:r>
      <w:r>
        <w:rPr>
          <w:sz w:val="24"/>
        </w:rPr>
        <w:t>и</w:t>
      </w:r>
      <w:r>
        <w:rPr>
          <w:spacing w:val="-3"/>
          <w:sz w:val="24"/>
        </w:rPr>
        <w:t xml:space="preserve"> </w:t>
      </w:r>
      <w:r>
        <w:rPr>
          <w:sz w:val="24"/>
        </w:rPr>
        <w:t>любовь</w:t>
      </w:r>
      <w:r>
        <w:rPr>
          <w:spacing w:val="-3"/>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z w:val="24"/>
        </w:rPr>
        <w:t>музыке;</w:t>
      </w:r>
    </w:p>
    <w:p w14:paraId="92060000">
      <w:pPr>
        <w:pStyle w:val="Style_8"/>
        <w:ind w:firstLine="709" w:left="0"/>
        <w:rPr>
          <w:sz w:val="24"/>
        </w:rPr>
      </w:pPr>
      <w:r>
        <w:rPr>
          <w:sz w:val="24"/>
        </w:rPr>
        <w:t>учить</w:t>
      </w:r>
      <w:r>
        <w:rPr>
          <w:spacing w:val="-3"/>
          <w:sz w:val="24"/>
        </w:rPr>
        <w:t xml:space="preserve"> </w:t>
      </w:r>
      <w:r>
        <w:rPr>
          <w:sz w:val="24"/>
        </w:rPr>
        <w:t>детей</w:t>
      </w:r>
      <w:r>
        <w:rPr>
          <w:spacing w:val="-3"/>
          <w:sz w:val="24"/>
        </w:rPr>
        <w:t xml:space="preserve"> </w:t>
      </w:r>
      <w:r>
        <w:rPr>
          <w:sz w:val="24"/>
        </w:rPr>
        <w:t>различать</w:t>
      </w:r>
      <w:r>
        <w:rPr>
          <w:spacing w:val="-2"/>
          <w:sz w:val="24"/>
        </w:rPr>
        <w:t xml:space="preserve"> </w:t>
      </w:r>
      <w:r>
        <w:rPr>
          <w:sz w:val="24"/>
        </w:rPr>
        <w:t>средства</w:t>
      </w:r>
      <w:r>
        <w:rPr>
          <w:spacing w:val="-4"/>
          <w:sz w:val="24"/>
        </w:rPr>
        <w:t xml:space="preserve"> </w:t>
      </w:r>
      <w:r>
        <w:rPr>
          <w:sz w:val="24"/>
        </w:rPr>
        <w:t>выразительности</w:t>
      </w:r>
      <w:r>
        <w:rPr>
          <w:spacing w:val="-2"/>
          <w:sz w:val="24"/>
        </w:rPr>
        <w:t xml:space="preserve"> </w:t>
      </w:r>
      <w:r>
        <w:rPr>
          <w:sz w:val="24"/>
        </w:rPr>
        <w:t>в</w:t>
      </w:r>
      <w:r>
        <w:rPr>
          <w:spacing w:val="-4"/>
          <w:sz w:val="24"/>
        </w:rPr>
        <w:t xml:space="preserve"> </w:t>
      </w:r>
      <w:r>
        <w:rPr>
          <w:sz w:val="24"/>
        </w:rPr>
        <w:t>музыке,</w:t>
      </w:r>
      <w:r>
        <w:rPr>
          <w:spacing w:val="-3"/>
          <w:sz w:val="24"/>
        </w:rPr>
        <w:t xml:space="preserve"> </w:t>
      </w:r>
      <w:r>
        <w:rPr>
          <w:sz w:val="24"/>
        </w:rPr>
        <w:t>различать</w:t>
      </w:r>
      <w:r>
        <w:rPr>
          <w:spacing w:val="-3"/>
          <w:sz w:val="24"/>
        </w:rPr>
        <w:t xml:space="preserve"> </w:t>
      </w:r>
      <w:r>
        <w:rPr>
          <w:sz w:val="24"/>
        </w:rPr>
        <w:t>звуки</w:t>
      </w:r>
      <w:r>
        <w:rPr>
          <w:spacing w:val="-3"/>
          <w:sz w:val="24"/>
        </w:rPr>
        <w:t xml:space="preserve"> </w:t>
      </w:r>
      <w:r>
        <w:rPr>
          <w:sz w:val="24"/>
        </w:rPr>
        <w:t>по</w:t>
      </w:r>
      <w:r>
        <w:rPr>
          <w:spacing w:val="-3"/>
          <w:sz w:val="24"/>
        </w:rPr>
        <w:t xml:space="preserve"> </w:t>
      </w:r>
      <w:r>
        <w:rPr>
          <w:sz w:val="24"/>
        </w:rPr>
        <w:t>высоте;</w:t>
      </w:r>
      <w:r>
        <w:rPr>
          <w:spacing w:val="-57"/>
          <w:sz w:val="24"/>
        </w:rPr>
        <w:t xml:space="preserve"> </w:t>
      </w:r>
      <w:r>
        <w:rPr>
          <w:sz w:val="24"/>
        </w:rPr>
        <w:t>поддерживать</w:t>
      </w:r>
      <w:r>
        <w:rPr>
          <w:spacing w:val="2"/>
          <w:sz w:val="24"/>
        </w:rPr>
        <w:t xml:space="preserve"> </w:t>
      </w:r>
      <w:r>
        <w:rPr>
          <w:sz w:val="24"/>
        </w:rPr>
        <w:t>у</w:t>
      </w:r>
      <w:r>
        <w:rPr>
          <w:spacing w:val="-8"/>
          <w:sz w:val="24"/>
        </w:rPr>
        <w:t xml:space="preserve"> </w:t>
      </w:r>
      <w:r>
        <w:rPr>
          <w:sz w:val="24"/>
        </w:rPr>
        <w:t>детей интерес</w:t>
      </w:r>
      <w:r>
        <w:rPr>
          <w:spacing w:val="-1"/>
          <w:sz w:val="24"/>
        </w:rPr>
        <w:t xml:space="preserve"> </w:t>
      </w:r>
      <w:r>
        <w:rPr>
          <w:sz w:val="24"/>
        </w:rPr>
        <w:t>к пению;</w:t>
      </w:r>
    </w:p>
    <w:p w14:paraId="93060000">
      <w:pPr>
        <w:pStyle w:val="Style_8"/>
        <w:ind w:firstLine="709" w:left="0"/>
        <w:rPr>
          <w:sz w:val="24"/>
        </w:rPr>
      </w:pPr>
      <w:r>
        <w:rPr>
          <w:sz w:val="24"/>
        </w:rPr>
        <w:t>способствовать</w:t>
      </w:r>
      <w:r>
        <w:rPr>
          <w:spacing w:val="53"/>
          <w:sz w:val="24"/>
        </w:rPr>
        <w:t xml:space="preserve"> </w:t>
      </w:r>
      <w:r>
        <w:rPr>
          <w:sz w:val="24"/>
        </w:rPr>
        <w:t>освоению</w:t>
      </w:r>
      <w:r>
        <w:rPr>
          <w:spacing w:val="52"/>
          <w:sz w:val="24"/>
        </w:rPr>
        <w:t xml:space="preserve"> </w:t>
      </w:r>
      <w:r>
        <w:rPr>
          <w:sz w:val="24"/>
        </w:rPr>
        <w:t>элементов</w:t>
      </w:r>
      <w:r>
        <w:rPr>
          <w:spacing w:val="52"/>
          <w:sz w:val="24"/>
        </w:rPr>
        <w:t xml:space="preserve"> </w:t>
      </w:r>
      <w:r>
        <w:rPr>
          <w:sz w:val="24"/>
        </w:rPr>
        <w:t>танца</w:t>
      </w:r>
      <w:r>
        <w:rPr>
          <w:spacing w:val="51"/>
          <w:sz w:val="24"/>
        </w:rPr>
        <w:t xml:space="preserve"> </w:t>
      </w:r>
      <w:r>
        <w:rPr>
          <w:sz w:val="24"/>
        </w:rPr>
        <w:t>и</w:t>
      </w:r>
      <w:r>
        <w:rPr>
          <w:spacing w:val="52"/>
          <w:sz w:val="24"/>
        </w:rPr>
        <w:t xml:space="preserve"> </w:t>
      </w:r>
      <w:r>
        <w:rPr>
          <w:sz w:val="24"/>
        </w:rPr>
        <w:t>ритмопластики</w:t>
      </w:r>
      <w:r>
        <w:rPr>
          <w:spacing w:val="52"/>
          <w:sz w:val="24"/>
        </w:rPr>
        <w:t xml:space="preserve"> </w:t>
      </w:r>
      <w:r>
        <w:rPr>
          <w:sz w:val="24"/>
        </w:rPr>
        <w:t>для</w:t>
      </w:r>
      <w:r>
        <w:rPr>
          <w:spacing w:val="52"/>
          <w:sz w:val="24"/>
        </w:rPr>
        <w:t xml:space="preserve"> </w:t>
      </w:r>
      <w:r>
        <w:rPr>
          <w:sz w:val="24"/>
        </w:rPr>
        <w:t>создания</w:t>
      </w:r>
      <w:r>
        <w:rPr>
          <w:spacing w:val="51"/>
          <w:sz w:val="24"/>
        </w:rPr>
        <w:t xml:space="preserve"> </w:t>
      </w:r>
      <w:r>
        <w:rPr>
          <w:sz w:val="24"/>
        </w:rPr>
        <w:t>музыкальных</w:t>
      </w:r>
      <w:r>
        <w:rPr>
          <w:spacing w:val="-57"/>
          <w:sz w:val="24"/>
        </w:rPr>
        <w:t xml:space="preserve"> </w:t>
      </w:r>
      <w:r>
        <w:rPr>
          <w:sz w:val="24"/>
        </w:rPr>
        <w:t>двигательных</w:t>
      </w:r>
      <w:r>
        <w:rPr>
          <w:spacing w:val="1"/>
          <w:sz w:val="24"/>
        </w:rPr>
        <w:t xml:space="preserve"> </w:t>
      </w:r>
      <w:r>
        <w:rPr>
          <w:sz w:val="24"/>
        </w:rPr>
        <w:t>образов в</w:t>
      </w:r>
      <w:r>
        <w:rPr>
          <w:spacing w:val="-1"/>
          <w:sz w:val="24"/>
        </w:rPr>
        <w:t xml:space="preserve"> </w:t>
      </w:r>
      <w:r>
        <w:rPr>
          <w:sz w:val="24"/>
        </w:rPr>
        <w:t>играх,</w:t>
      </w:r>
      <w:r>
        <w:rPr>
          <w:spacing w:val="-1"/>
          <w:sz w:val="24"/>
        </w:rPr>
        <w:t xml:space="preserve"> </w:t>
      </w:r>
      <w:r>
        <w:rPr>
          <w:sz w:val="24"/>
        </w:rPr>
        <w:t>драматизациях,</w:t>
      </w:r>
      <w:r>
        <w:rPr>
          <w:spacing w:val="-3"/>
          <w:sz w:val="24"/>
        </w:rPr>
        <w:t xml:space="preserve"> </w:t>
      </w:r>
      <w:r>
        <w:rPr>
          <w:sz w:val="24"/>
        </w:rPr>
        <w:t>инсценировании;</w:t>
      </w:r>
    </w:p>
    <w:p w14:paraId="94060000">
      <w:pPr>
        <w:pStyle w:val="Style_8"/>
        <w:ind w:firstLine="709" w:left="0"/>
        <w:rPr>
          <w:sz w:val="24"/>
        </w:rPr>
      </w:pPr>
      <w:r>
        <w:rPr>
          <w:sz w:val="24"/>
        </w:rPr>
        <w:t>способствовать освоению детьми приемов игры на детских музыкальных инструментах;</w:t>
      </w:r>
      <w:r>
        <w:rPr>
          <w:spacing w:val="-58"/>
          <w:sz w:val="24"/>
        </w:rPr>
        <w:t xml:space="preserve"> </w:t>
      </w:r>
      <w:r>
        <w:rPr>
          <w:sz w:val="24"/>
        </w:rPr>
        <w:t>поощрять</w:t>
      </w:r>
      <w:r>
        <w:rPr>
          <w:spacing w:val="-2"/>
          <w:sz w:val="24"/>
        </w:rPr>
        <w:t xml:space="preserve"> </w:t>
      </w:r>
      <w:r>
        <w:rPr>
          <w:sz w:val="24"/>
        </w:rPr>
        <w:t>желание</w:t>
      </w:r>
      <w:r>
        <w:rPr>
          <w:spacing w:val="-2"/>
          <w:sz w:val="24"/>
        </w:rPr>
        <w:t xml:space="preserve"> </w:t>
      </w:r>
      <w:r>
        <w:rPr>
          <w:sz w:val="24"/>
        </w:rPr>
        <w:t>детей</w:t>
      </w:r>
      <w:r>
        <w:rPr>
          <w:spacing w:val="-1"/>
          <w:sz w:val="24"/>
        </w:rPr>
        <w:t xml:space="preserve"> </w:t>
      </w:r>
      <w:r>
        <w:rPr>
          <w:sz w:val="24"/>
        </w:rPr>
        <w:t>самостоятельно</w:t>
      </w:r>
      <w:r>
        <w:rPr>
          <w:spacing w:val="-2"/>
          <w:sz w:val="24"/>
        </w:rPr>
        <w:t xml:space="preserve"> </w:t>
      </w:r>
      <w:r>
        <w:rPr>
          <w:sz w:val="24"/>
        </w:rPr>
        <w:t>заниматься</w:t>
      </w:r>
      <w:r>
        <w:rPr>
          <w:spacing w:val="-1"/>
          <w:sz w:val="24"/>
        </w:rPr>
        <w:t xml:space="preserve"> </w:t>
      </w:r>
      <w:r>
        <w:rPr>
          <w:sz w:val="24"/>
        </w:rPr>
        <w:t>музыкальной</w:t>
      </w:r>
      <w:r>
        <w:rPr>
          <w:spacing w:val="-1"/>
          <w:sz w:val="24"/>
        </w:rPr>
        <w:t xml:space="preserve"> </w:t>
      </w:r>
      <w:r>
        <w:rPr>
          <w:sz w:val="24"/>
        </w:rPr>
        <w:t>деятельностью.</w:t>
      </w:r>
    </w:p>
    <w:p w14:paraId="9506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96060000">
      <w:pPr>
        <w:pStyle w:val="Style_8"/>
        <w:ind w:firstLine="709" w:left="0"/>
        <w:rPr>
          <w:sz w:val="24"/>
        </w:rPr>
      </w:pPr>
      <w:r>
        <w:rPr>
          <w:sz w:val="24"/>
        </w:rPr>
        <w:t>продолжать</w:t>
      </w:r>
      <w:r>
        <w:rPr>
          <w:spacing w:val="-2"/>
          <w:sz w:val="24"/>
        </w:rPr>
        <w:t xml:space="preserve"> </w:t>
      </w:r>
      <w:r>
        <w:rPr>
          <w:sz w:val="24"/>
        </w:rPr>
        <w:t>развивать</w:t>
      </w:r>
      <w:r>
        <w:rPr>
          <w:spacing w:val="-3"/>
          <w:sz w:val="24"/>
        </w:rPr>
        <w:t xml:space="preserve"> </w:t>
      </w:r>
      <w:r>
        <w:rPr>
          <w:sz w:val="24"/>
        </w:rPr>
        <w:t>интерес</w:t>
      </w:r>
      <w:r>
        <w:rPr>
          <w:spacing w:val="-3"/>
          <w:sz w:val="24"/>
        </w:rPr>
        <w:t xml:space="preserve"> </w:t>
      </w:r>
      <w:r>
        <w:rPr>
          <w:sz w:val="24"/>
        </w:rPr>
        <w:t>детей</w:t>
      </w:r>
      <w:r>
        <w:rPr>
          <w:spacing w:val="-3"/>
          <w:sz w:val="24"/>
        </w:rPr>
        <w:t xml:space="preserve"> </w:t>
      </w:r>
      <w:r>
        <w:rPr>
          <w:sz w:val="24"/>
        </w:rPr>
        <w:t>к</w:t>
      </w:r>
      <w:r>
        <w:rPr>
          <w:spacing w:val="-2"/>
          <w:sz w:val="24"/>
        </w:rPr>
        <w:t xml:space="preserve"> </w:t>
      </w:r>
      <w:r>
        <w:rPr>
          <w:sz w:val="24"/>
        </w:rPr>
        <w:t>театрализованной</w:t>
      </w:r>
      <w:r>
        <w:rPr>
          <w:spacing w:val="-2"/>
          <w:sz w:val="24"/>
        </w:rPr>
        <w:t xml:space="preserve"> </w:t>
      </w:r>
      <w:r>
        <w:rPr>
          <w:sz w:val="24"/>
        </w:rPr>
        <w:t>деятельности;</w:t>
      </w:r>
    </w:p>
    <w:p w14:paraId="97060000">
      <w:pPr>
        <w:pStyle w:val="Style_8"/>
        <w:ind w:firstLine="709" w:left="0"/>
        <w:rPr>
          <w:sz w:val="24"/>
        </w:rPr>
      </w:pPr>
      <w:r>
        <w:rPr>
          <w:sz w:val="24"/>
        </w:rPr>
        <w:t>формировать</w:t>
      </w:r>
      <w:r>
        <w:rPr>
          <w:spacing w:val="48"/>
          <w:sz w:val="24"/>
        </w:rPr>
        <w:t xml:space="preserve"> </w:t>
      </w:r>
      <w:r>
        <w:rPr>
          <w:sz w:val="24"/>
        </w:rPr>
        <w:t>опыт</w:t>
      </w:r>
      <w:r>
        <w:rPr>
          <w:spacing w:val="45"/>
          <w:sz w:val="24"/>
        </w:rPr>
        <w:t xml:space="preserve"> </w:t>
      </w:r>
      <w:r>
        <w:rPr>
          <w:sz w:val="24"/>
        </w:rPr>
        <w:t>социальных</w:t>
      </w:r>
      <w:r>
        <w:rPr>
          <w:spacing w:val="46"/>
          <w:sz w:val="24"/>
        </w:rPr>
        <w:t xml:space="preserve"> </w:t>
      </w:r>
      <w:r>
        <w:rPr>
          <w:sz w:val="24"/>
        </w:rPr>
        <w:t>навыков</w:t>
      </w:r>
      <w:r>
        <w:rPr>
          <w:spacing w:val="46"/>
          <w:sz w:val="24"/>
        </w:rPr>
        <w:t xml:space="preserve"> </w:t>
      </w:r>
      <w:r>
        <w:rPr>
          <w:sz w:val="24"/>
        </w:rPr>
        <w:t>поведения,</w:t>
      </w:r>
      <w:r>
        <w:rPr>
          <w:spacing w:val="47"/>
          <w:sz w:val="24"/>
        </w:rPr>
        <w:t xml:space="preserve"> </w:t>
      </w:r>
      <w:r>
        <w:rPr>
          <w:sz w:val="24"/>
        </w:rPr>
        <w:t>создавать</w:t>
      </w:r>
      <w:r>
        <w:rPr>
          <w:spacing w:val="51"/>
          <w:sz w:val="24"/>
        </w:rPr>
        <w:t xml:space="preserve"> </w:t>
      </w:r>
      <w:r>
        <w:rPr>
          <w:sz w:val="24"/>
        </w:rPr>
        <w:t>условия</w:t>
      </w:r>
      <w:r>
        <w:rPr>
          <w:spacing w:val="47"/>
          <w:sz w:val="24"/>
        </w:rPr>
        <w:t xml:space="preserve"> </w:t>
      </w:r>
      <w:r>
        <w:rPr>
          <w:sz w:val="24"/>
        </w:rPr>
        <w:t>для</w:t>
      </w:r>
      <w:r>
        <w:rPr>
          <w:spacing w:val="47"/>
          <w:sz w:val="24"/>
        </w:rPr>
        <w:t xml:space="preserve"> </w:t>
      </w:r>
      <w:r>
        <w:rPr>
          <w:sz w:val="24"/>
        </w:rPr>
        <w:t>развития</w:t>
      </w:r>
      <w:r>
        <w:rPr>
          <w:spacing w:val="-57"/>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детей;</w:t>
      </w:r>
    </w:p>
    <w:p w14:paraId="98060000">
      <w:pPr>
        <w:pStyle w:val="Style_8"/>
        <w:ind w:firstLine="709" w:left="0"/>
        <w:rPr>
          <w:sz w:val="24"/>
        </w:rPr>
      </w:pPr>
      <w:r>
        <w:rPr>
          <w:sz w:val="24"/>
        </w:rPr>
        <w:t>продолжать</w:t>
      </w:r>
      <w:r>
        <w:rPr>
          <w:spacing w:val="8"/>
          <w:sz w:val="24"/>
        </w:rPr>
        <w:t xml:space="preserve"> </w:t>
      </w:r>
      <w:r>
        <w:rPr>
          <w:sz w:val="24"/>
        </w:rPr>
        <w:t>учить</w:t>
      </w:r>
      <w:r>
        <w:rPr>
          <w:spacing w:val="6"/>
          <w:sz w:val="24"/>
        </w:rPr>
        <w:t xml:space="preserve"> </w:t>
      </w:r>
      <w:r>
        <w:rPr>
          <w:sz w:val="24"/>
        </w:rPr>
        <w:t>элементам</w:t>
      </w:r>
      <w:r>
        <w:rPr>
          <w:spacing w:val="4"/>
          <w:sz w:val="24"/>
        </w:rPr>
        <w:t xml:space="preserve"> </w:t>
      </w:r>
      <w:r>
        <w:rPr>
          <w:sz w:val="24"/>
        </w:rPr>
        <w:t>художественно-образных</w:t>
      </w:r>
      <w:r>
        <w:rPr>
          <w:spacing w:val="7"/>
          <w:sz w:val="24"/>
        </w:rPr>
        <w:t xml:space="preserve"> </w:t>
      </w:r>
      <w:r>
        <w:rPr>
          <w:sz w:val="24"/>
        </w:rPr>
        <w:t>выразительных</w:t>
      </w:r>
      <w:r>
        <w:rPr>
          <w:spacing w:val="7"/>
          <w:sz w:val="24"/>
        </w:rPr>
        <w:t xml:space="preserve"> </w:t>
      </w:r>
      <w:r>
        <w:rPr>
          <w:sz w:val="24"/>
        </w:rPr>
        <w:t>средств</w:t>
      </w:r>
      <w:r>
        <w:rPr>
          <w:spacing w:val="5"/>
          <w:sz w:val="24"/>
        </w:rPr>
        <w:t xml:space="preserve"> </w:t>
      </w:r>
      <w:r>
        <w:rPr>
          <w:sz w:val="24"/>
        </w:rPr>
        <w:t>(интонация,</w:t>
      </w:r>
      <w:r>
        <w:rPr>
          <w:spacing w:val="-57"/>
          <w:sz w:val="24"/>
        </w:rPr>
        <w:t xml:space="preserve"> </w:t>
      </w:r>
      <w:r>
        <w:rPr>
          <w:sz w:val="24"/>
        </w:rPr>
        <w:t>мимика,</w:t>
      </w:r>
      <w:r>
        <w:rPr>
          <w:spacing w:val="-1"/>
          <w:sz w:val="24"/>
        </w:rPr>
        <w:t xml:space="preserve"> </w:t>
      </w:r>
      <w:r>
        <w:rPr>
          <w:sz w:val="24"/>
        </w:rPr>
        <w:t>пантомимика);</w:t>
      </w:r>
    </w:p>
    <w:p w14:paraId="99060000">
      <w:pPr>
        <w:pStyle w:val="Style_8"/>
        <w:ind w:firstLine="709" w:left="0"/>
        <w:rPr>
          <w:sz w:val="24"/>
        </w:rPr>
      </w:pPr>
      <w:r>
        <w:rPr>
          <w:sz w:val="24"/>
        </w:rPr>
        <w:t>активизировать</w:t>
      </w:r>
      <w:r>
        <w:rPr>
          <w:spacing w:val="11"/>
          <w:sz w:val="24"/>
        </w:rPr>
        <w:t xml:space="preserve"> </w:t>
      </w:r>
      <w:r>
        <w:rPr>
          <w:sz w:val="24"/>
        </w:rPr>
        <w:t>словарь</w:t>
      </w:r>
      <w:r>
        <w:rPr>
          <w:spacing w:val="11"/>
          <w:sz w:val="24"/>
        </w:rPr>
        <w:t xml:space="preserve"> </w:t>
      </w:r>
      <w:r>
        <w:rPr>
          <w:sz w:val="24"/>
        </w:rPr>
        <w:t>детей,</w:t>
      </w:r>
      <w:r>
        <w:rPr>
          <w:spacing w:val="11"/>
          <w:sz w:val="24"/>
        </w:rPr>
        <w:t xml:space="preserve"> </w:t>
      </w:r>
      <w:r>
        <w:rPr>
          <w:sz w:val="24"/>
        </w:rPr>
        <w:t>совершенствовать</w:t>
      </w:r>
      <w:r>
        <w:rPr>
          <w:spacing w:val="12"/>
          <w:sz w:val="24"/>
        </w:rPr>
        <w:t xml:space="preserve"> </w:t>
      </w:r>
      <w:r>
        <w:rPr>
          <w:sz w:val="24"/>
        </w:rPr>
        <w:t>звуковую</w:t>
      </w:r>
      <w:r>
        <w:rPr>
          <w:spacing w:val="13"/>
          <w:sz w:val="24"/>
        </w:rPr>
        <w:t xml:space="preserve"> </w:t>
      </w:r>
      <w:r>
        <w:rPr>
          <w:sz w:val="24"/>
        </w:rPr>
        <w:t>культуру</w:t>
      </w:r>
      <w:r>
        <w:rPr>
          <w:spacing w:val="8"/>
          <w:sz w:val="24"/>
        </w:rPr>
        <w:t xml:space="preserve"> </w:t>
      </w:r>
      <w:r>
        <w:rPr>
          <w:sz w:val="24"/>
        </w:rPr>
        <w:t>речи,</w:t>
      </w:r>
      <w:r>
        <w:rPr>
          <w:spacing w:val="11"/>
          <w:sz w:val="24"/>
        </w:rPr>
        <w:t xml:space="preserve"> </w:t>
      </w:r>
      <w:r>
        <w:rPr>
          <w:sz w:val="24"/>
        </w:rPr>
        <w:t>интонационный</w:t>
      </w:r>
      <w:r>
        <w:rPr>
          <w:spacing w:val="-57"/>
          <w:sz w:val="24"/>
        </w:rPr>
        <w:t xml:space="preserve"> </w:t>
      </w:r>
      <w:r>
        <w:rPr>
          <w:sz w:val="24"/>
        </w:rPr>
        <w:t>строй,</w:t>
      </w:r>
      <w:r>
        <w:rPr>
          <w:spacing w:val="-1"/>
          <w:sz w:val="24"/>
        </w:rPr>
        <w:t xml:space="preserve"> </w:t>
      </w:r>
      <w:r>
        <w:rPr>
          <w:sz w:val="24"/>
        </w:rPr>
        <w:t>диалогическую речь;</w:t>
      </w:r>
    </w:p>
    <w:p w14:paraId="9A060000">
      <w:pPr>
        <w:pStyle w:val="Style_8"/>
        <w:ind w:firstLine="709" w:left="0"/>
        <w:rPr>
          <w:sz w:val="24"/>
        </w:rPr>
      </w:pPr>
      <w:r>
        <w:rPr>
          <w:sz w:val="24"/>
        </w:rPr>
        <w:t>познакомить</w:t>
      </w:r>
      <w:r>
        <w:rPr>
          <w:spacing w:val="17"/>
          <w:sz w:val="24"/>
        </w:rPr>
        <w:t xml:space="preserve"> </w:t>
      </w:r>
      <w:r>
        <w:rPr>
          <w:sz w:val="24"/>
        </w:rPr>
        <w:t>детей</w:t>
      </w:r>
      <w:r>
        <w:rPr>
          <w:spacing w:val="16"/>
          <w:sz w:val="24"/>
        </w:rPr>
        <w:t xml:space="preserve"> </w:t>
      </w:r>
      <w:r>
        <w:rPr>
          <w:sz w:val="24"/>
        </w:rPr>
        <w:t>с</w:t>
      </w:r>
      <w:r>
        <w:rPr>
          <w:spacing w:val="15"/>
          <w:sz w:val="24"/>
        </w:rPr>
        <w:t xml:space="preserve"> </w:t>
      </w:r>
      <w:r>
        <w:rPr>
          <w:sz w:val="24"/>
        </w:rPr>
        <w:t>различными</w:t>
      </w:r>
      <w:r>
        <w:rPr>
          <w:spacing w:val="16"/>
          <w:sz w:val="24"/>
        </w:rPr>
        <w:t xml:space="preserve"> </w:t>
      </w:r>
      <w:r>
        <w:rPr>
          <w:sz w:val="24"/>
        </w:rPr>
        <w:t>видами</w:t>
      </w:r>
      <w:r>
        <w:rPr>
          <w:spacing w:val="16"/>
          <w:sz w:val="24"/>
        </w:rPr>
        <w:t xml:space="preserve"> </w:t>
      </w:r>
      <w:r>
        <w:rPr>
          <w:sz w:val="24"/>
        </w:rPr>
        <w:t>театра</w:t>
      </w:r>
      <w:r>
        <w:rPr>
          <w:spacing w:val="15"/>
          <w:sz w:val="24"/>
        </w:rPr>
        <w:t xml:space="preserve"> </w:t>
      </w:r>
      <w:r>
        <w:rPr>
          <w:sz w:val="24"/>
        </w:rPr>
        <w:t>(кукольный,</w:t>
      </w:r>
      <w:r>
        <w:rPr>
          <w:spacing w:val="16"/>
          <w:sz w:val="24"/>
        </w:rPr>
        <w:t xml:space="preserve"> </w:t>
      </w:r>
      <w:r>
        <w:rPr>
          <w:sz w:val="24"/>
        </w:rPr>
        <w:t>музыкальный,</w:t>
      </w:r>
      <w:r>
        <w:rPr>
          <w:spacing w:val="15"/>
          <w:sz w:val="24"/>
        </w:rPr>
        <w:t xml:space="preserve"> </w:t>
      </w:r>
      <w:r>
        <w:rPr>
          <w:sz w:val="24"/>
        </w:rPr>
        <w:t>детский,</w:t>
      </w:r>
      <w:r>
        <w:rPr>
          <w:spacing w:val="15"/>
          <w:sz w:val="24"/>
        </w:rPr>
        <w:t xml:space="preserve"> </w:t>
      </w:r>
      <w:r>
        <w:rPr>
          <w:sz w:val="24"/>
        </w:rPr>
        <w:t>театр</w:t>
      </w:r>
      <w:r>
        <w:rPr>
          <w:spacing w:val="-57"/>
          <w:sz w:val="24"/>
        </w:rPr>
        <w:t xml:space="preserve"> </w:t>
      </w:r>
      <w:r>
        <w:rPr>
          <w:sz w:val="24"/>
        </w:rPr>
        <w:t>зверей</w:t>
      </w:r>
      <w:r>
        <w:rPr>
          <w:spacing w:val="-1"/>
          <w:sz w:val="24"/>
        </w:rPr>
        <w:t xml:space="preserve"> </w:t>
      </w:r>
      <w:r>
        <w:rPr>
          <w:sz w:val="24"/>
        </w:rPr>
        <w:t>и др.);</w:t>
      </w:r>
    </w:p>
    <w:p w14:paraId="9B060000">
      <w:pPr>
        <w:pStyle w:val="Style_8"/>
        <w:ind w:firstLine="709" w:left="0"/>
        <w:rPr>
          <w:sz w:val="24"/>
        </w:rPr>
      </w:pPr>
      <w:r>
        <w:rPr>
          <w:sz w:val="24"/>
        </w:rPr>
        <w:t>формировать</w:t>
      </w:r>
      <w:r>
        <w:rPr>
          <w:spacing w:val="33"/>
          <w:sz w:val="24"/>
        </w:rPr>
        <w:t xml:space="preserve"> </w:t>
      </w:r>
      <w:r>
        <w:rPr>
          <w:sz w:val="24"/>
        </w:rPr>
        <w:t>у</w:t>
      </w:r>
      <w:r>
        <w:rPr>
          <w:spacing w:val="25"/>
          <w:sz w:val="24"/>
        </w:rPr>
        <w:t xml:space="preserve"> </w:t>
      </w:r>
      <w:r>
        <w:rPr>
          <w:sz w:val="24"/>
        </w:rPr>
        <w:t>детей</w:t>
      </w:r>
      <w:r>
        <w:rPr>
          <w:spacing w:val="30"/>
          <w:sz w:val="24"/>
        </w:rPr>
        <w:t xml:space="preserve"> </w:t>
      </w:r>
      <w:r>
        <w:rPr>
          <w:sz w:val="24"/>
        </w:rPr>
        <w:t>простейшие</w:t>
      </w:r>
      <w:r>
        <w:rPr>
          <w:spacing w:val="29"/>
          <w:sz w:val="24"/>
        </w:rPr>
        <w:t xml:space="preserve"> </w:t>
      </w:r>
      <w:r>
        <w:rPr>
          <w:sz w:val="24"/>
        </w:rPr>
        <w:t>образно-выразительные</w:t>
      </w:r>
      <w:r>
        <w:rPr>
          <w:spacing w:val="30"/>
          <w:sz w:val="24"/>
        </w:rPr>
        <w:t xml:space="preserve"> </w:t>
      </w:r>
      <w:r>
        <w:rPr>
          <w:sz w:val="24"/>
        </w:rPr>
        <w:t>умения,</w:t>
      </w:r>
      <w:r>
        <w:rPr>
          <w:spacing w:val="32"/>
          <w:sz w:val="24"/>
        </w:rPr>
        <w:t xml:space="preserve"> </w:t>
      </w:r>
      <w:r>
        <w:rPr>
          <w:sz w:val="24"/>
        </w:rPr>
        <w:t>учить</w:t>
      </w:r>
      <w:r>
        <w:rPr>
          <w:spacing w:val="31"/>
          <w:sz w:val="24"/>
        </w:rPr>
        <w:t xml:space="preserve"> </w:t>
      </w:r>
      <w:r>
        <w:rPr>
          <w:sz w:val="24"/>
        </w:rPr>
        <w:t>имитировать</w:t>
      </w:r>
      <w:r>
        <w:rPr>
          <w:spacing w:val="-57"/>
          <w:sz w:val="24"/>
        </w:rPr>
        <w:t xml:space="preserve"> </w:t>
      </w:r>
      <w:r>
        <w:rPr>
          <w:sz w:val="24"/>
        </w:rPr>
        <w:t>характерные</w:t>
      </w:r>
      <w:r>
        <w:rPr>
          <w:spacing w:val="-3"/>
          <w:sz w:val="24"/>
        </w:rPr>
        <w:t xml:space="preserve"> </w:t>
      </w:r>
      <w:r>
        <w:rPr>
          <w:sz w:val="24"/>
        </w:rPr>
        <w:t>движения</w:t>
      </w:r>
      <w:r>
        <w:rPr>
          <w:spacing w:val="-3"/>
          <w:sz w:val="24"/>
        </w:rPr>
        <w:t xml:space="preserve"> </w:t>
      </w:r>
      <w:r>
        <w:rPr>
          <w:sz w:val="24"/>
        </w:rPr>
        <w:t>сказочных</w:t>
      </w:r>
      <w:r>
        <w:rPr>
          <w:spacing w:val="1"/>
          <w:sz w:val="24"/>
        </w:rPr>
        <w:t xml:space="preserve"> </w:t>
      </w:r>
      <w:r>
        <w:rPr>
          <w:sz w:val="24"/>
        </w:rPr>
        <w:t>животных;</w:t>
      </w:r>
    </w:p>
    <w:p w14:paraId="9C060000">
      <w:pPr>
        <w:pStyle w:val="Style_8"/>
        <w:ind w:firstLine="709" w:left="0"/>
        <w:rPr>
          <w:sz w:val="24"/>
        </w:rPr>
      </w:pPr>
      <w:r>
        <w:rPr>
          <w:sz w:val="24"/>
        </w:rPr>
        <w:t>развивать</w:t>
      </w:r>
      <w:r>
        <w:rPr>
          <w:spacing w:val="23"/>
          <w:sz w:val="24"/>
        </w:rPr>
        <w:t xml:space="preserve"> </w:t>
      </w:r>
      <w:r>
        <w:rPr>
          <w:sz w:val="24"/>
        </w:rPr>
        <w:t>эстетический</w:t>
      </w:r>
      <w:r>
        <w:rPr>
          <w:spacing w:val="21"/>
          <w:sz w:val="24"/>
        </w:rPr>
        <w:t xml:space="preserve"> </w:t>
      </w:r>
      <w:r>
        <w:rPr>
          <w:sz w:val="24"/>
        </w:rPr>
        <w:t>вкус,</w:t>
      </w:r>
      <w:r>
        <w:rPr>
          <w:spacing w:val="22"/>
          <w:sz w:val="24"/>
        </w:rPr>
        <w:t xml:space="preserve"> </w:t>
      </w:r>
      <w:r>
        <w:rPr>
          <w:sz w:val="24"/>
        </w:rPr>
        <w:t>воспитывать</w:t>
      </w:r>
      <w:r>
        <w:rPr>
          <w:spacing w:val="24"/>
          <w:sz w:val="24"/>
        </w:rPr>
        <w:t xml:space="preserve"> </w:t>
      </w:r>
      <w:r>
        <w:rPr>
          <w:sz w:val="24"/>
        </w:rPr>
        <w:t>чувство</w:t>
      </w:r>
      <w:r>
        <w:rPr>
          <w:spacing w:val="23"/>
          <w:sz w:val="24"/>
        </w:rPr>
        <w:t xml:space="preserve"> </w:t>
      </w:r>
      <w:r>
        <w:rPr>
          <w:sz w:val="24"/>
        </w:rPr>
        <w:t>прекрасного,</w:t>
      </w:r>
      <w:r>
        <w:rPr>
          <w:spacing w:val="22"/>
          <w:sz w:val="24"/>
        </w:rPr>
        <w:t xml:space="preserve"> </w:t>
      </w:r>
      <w:r>
        <w:rPr>
          <w:sz w:val="24"/>
        </w:rPr>
        <w:t>побуждать</w:t>
      </w:r>
      <w:r>
        <w:rPr>
          <w:spacing w:val="24"/>
          <w:sz w:val="24"/>
        </w:rPr>
        <w:t xml:space="preserve"> </w:t>
      </w:r>
      <w:r>
        <w:rPr>
          <w:sz w:val="24"/>
        </w:rPr>
        <w:t>нравственно</w:t>
      </w:r>
      <w:r>
        <w:rPr>
          <w:spacing w:val="31"/>
          <w:sz w:val="24"/>
        </w:rPr>
        <w:t xml:space="preserve"> </w:t>
      </w:r>
      <w:r>
        <w:rPr>
          <w:sz w:val="24"/>
        </w:rPr>
        <w:t>–</w:t>
      </w:r>
      <w:r>
        <w:rPr>
          <w:spacing w:val="-57"/>
          <w:sz w:val="24"/>
        </w:rPr>
        <w:t xml:space="preserve"> </w:t>
      </w:r>
      <w:r>
        <w:rPr>
          <w:sz w:val="24"/>
        </w:rPr>
        <w:t>эстетические</w:t>
      </w:r>
      <w:r>
        <w:rPr>
          <w:spacing w:val="-2"/>
          <w:sz w:val="24"/>
        </w:rPr>
        <w:t xml:space="preserve"> </w:t>
      </w:r>
      <w:r>
        <w:rPr>
          <w:sz w:val="24"/>
        </w:rPr>
        <w:t>и эмоциональные</w:t>
      </w:r>
      <w:r>
        <w:rPr>
          <w:spacing w:val="-2"/>
          <w:sz w:val="24"/>
        </w:rPr>
        <w:t xml:space="preserve"> </w:t>
      </w:r>
      <w:r>
        <w:rPr>
          <w:sz w:val="24"/>
        </w:rPr>
        <w:t>переживания;</w:t>
      </w:r>
    </w:p>
    <w:p w14:paraId="9D060000">
      <w:pPr>
        <w:pStyle w:val="Style_8"/>
        <w:ind w:firstLine="709" w:left="0"/>
        <w:rPr>
          <w:sz w:val="24"/>
        </w:rPr>
      </w:pPr>
      <w:r>
        <w:rPr>
          <w:sz w:val="24"/>
        </w:rPr>
        <w:t>побуждать</w:t>
      </w:r>
      <w:r>
        <w:rPr>
          <w:spacing w:val="-2"/>
          <w:sz w:val="24"/>
        </w:rPr>
        <w:t xml:space="preserve"> </w:t>
      </w:r>
      <w:r>
        <w:rPr>
          <w:sz w:val="24"/>
        </w:rPr>
        <w:t>интерес</w:t>
      </w:r>
      <w:r>
        <w:rPr>
          <w:spacing w:val="-3"/>
          <w:sz w:val="24"/>
        </w:rPr>
        <w:t xml:space="preserve"> </w:t>
      </w:r>
      <w:r>
        <w:rPr>
          <w:sz w:val="24"/>
        </w:rPr>
        <w:t>творческим</w:t>
      </w:r>
      <w:r>
        <w:rPr>
          <w:spacing w:val="-3"/>
          <w:sz w:val="24"/>
        </w:rPr>
        <w:t xml:space="preserve"> </w:t>
      </w:r>
      <w:r>
        <w:rPr>
          <w:sz w:val="24"/>
        </w:rPr>
        <w:t>проявлениям</w:t>
      </w:r>
      <w:r>
        <w:rPr>
          <w:spacing w:val="-4"/>
          <w:sz w:val="24"/>
        </w:rPr>
        <w:t xml:space="preserve"> </w:t>
      </w:r>
      <w:r>
        <w:rPr>
          <w:sz w:val="24"/>
        </w:rPr>
        <w:t>в</w:t>
      </w:r>
      <w:r>
        <w:rPr>
          <w:spacing w:val="-3"/>
          <w:sz w:val="24"/>
        </w:rPr>
        <w:t xml:space="preserve"> </w:t>
      </w:r>
      <w:r>
        <w:rPr>
          <w:sz w:val="24"/>
        </w:rPr>
        <w:t>игре</w:t>
      </w:r>
      <w:r>
        <w:rPr>
          <w:spacing w:val="-3"/>
          <w:sz w:val="24"/>
        </w:rPr>
        <w:t xml:space="preserve"> </w:t>
      </w:r>
      <w:r>
        <w:rPr>
          <w:sz w:val="24"/>
        </w:rPr>
        <w:t>и</w:t>
      </w:r>
      <w:r>
        <w:rPr>
          <w:spacing w:val="-2"/>
          <w:sz w:val="24"/>
        </w:rPr>
        <w:t xml:space="preserve"> </w:t>
      </w:r>
      <w:r>
        <w:rPr>
          <w:sz w:val="24"/>
        </w:rPr>
        <w:t>игровому</w:t>
      </w:r>
      <w:r>
        <w:rPr>
          <w:spacing w:val="-8"/>
          <w:sz w:val="24"/>
        </w:rPr>
        <w:t xml:space="preserve"> </w:t>
      </w:r>
      <w:r>
        <w:rPr>
          <w:sz w:val="24"/>
        </w:rPr>
        <w:t>общению</w:t>
      </w:r>
      <w:r>
        <w:rPr>
          <w:spacing w:val="-2"/>
          <w:sz w:val="24"/>
        </w:rPr>
        <w:t xml:space="preserve"> </w:t>
      </w:r>
      <w:r>
        <w:rPr>
          <w:sz w:val="24"/>
        </w:rPr>
        <w:t>со</w:t>
      </w:r>
      <w:r>
        <w:rPr>
          <w:spacing w:val="4"/>
          <w:sz w:val="24"/>
        </w:rPr>
        <w:t xml:space="preserve"> </w:t>
      </w:r>
      <w:r>
        <w:rPr>
          <w:sz w:val="24"/>
        </w:rPr>
        <w:t>сверстниками.</w:t>
      </w:r>
    </w:p>
    <w:p w14:paraId="9E06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9F060000">
      <w:pPr>
        <w:pStyle w:val="Style_8"/>
        <w:ind w:firstLine="709" w:left="0"/>
        <w:rPr>
          <w:sz w:val="24"/>
        </w:rPr>
      </w:pPr>
      <w:r>
        <w:rPr>
          <w:sz w:val="24"/>
        </w:rPr>
        <w:t>развивать</w:t>
      </w:r>
      <w:r>
        <w:rPr>
          <w:spacing w:val="-1"/>
          <w:sz w:val="24"/>
        </w:rPr>
        <w:t xml:space="preserve"> </w:t>
      </w:r>
      <w:r>
        <w:rPr>
          <w:sz w:val="24"/>
        </w:rPr>
        <w:t>умение</w:t>
      </w:r>
      <w:r>
        <w:rPr>
          <w:spacing w:val="-4"/>
          <w:sz w:val="24"/>
        </w:rPr>
        <w:t xml:space="preserve"> </w:t>
      </w:r>
      <w:r>
        <w:rPr>
          <w:sz w:val="24"/>
        </w:rPr>
        <w:t>организовывать</w:t>
      </w:r>
      <w:r>
        <w:rPr>
          <w:spacing w:val="-3"/>
          <w:sz w:val="24"/>
        </w:rPr>
        <w:t xml:space="preserve"> </w:t>
      </w:r>
      <w:r>
        <w:rPr>
          <w:sz w:val="24"/>
        </w:rPr>
        <w:t>свободное</w:t>
      </w:r>
      <w:r>
        <w:rPr>
          <w:spacing w:val="-4"/>
          <w:sz w:val="24"/>
        </w:rPr>
        <w:t xml:space="preserve"> </w:t>
      </w:r>
      <w:r>
        <w:rPr>
          <w:sz w:val="24"/>
        </w:rPr>
        <w:t>время</w:t>
      </w:r>
      <w:r>
        <w:rPr>
          <w:spacing w:val="-4"/>
          <w:sz w:val="24"/>
        </w:rPr>
        <w:t xml:space="preserve"> </w:t>
      </w:r>
      <w:r>
        <w:rPr>
          <w:sz w:val="24"/>
        </w:rPr>
        <w:t>с</w:t>
      </w:r>
      <w:r>
        <w:rPr>
          <w:spacing w:val="-4"/>
          <w:sz w:val="24"/>
        </w:rPr>
        <w:t xml:space="preserve"> </w:t>
      </w:r>
      <w:r>
        <w:rPr>
          <w:sz w:val="24"/>
        </w:rPr>
        <w:t>пользой;</w:t>
      </w:r>
    </w:p>
    <w:p w14:paraId="A0060000">
      <w:pPr>
        <w:pStyle w:val="Style_8"/>
        <w:ind w:firstLine="709" w:left="0"/>
        <w:rPr>
          <w:sz w:val="24"/>
        </w:rPr>
      </w:pPr>
      <w:r>
        <w:rPr>
          <w:sz w:val="24"/>
        </w:rPr>
        <w:t>поощрять</w:t>
      </w:r>
      <w:r>
        <w:rPr>
          <w:spacing w:val="1"/>
          <w:sz w:val="24"/>
        </w:rPr>
        <w:t xml:space="preserve"> </w:t>
      </w:r>
      <w:r>
        <w:rPr>
          <w:sz w:val="24"/>
        </w:rPr>
        <w:t>желание</w:t>
      </w:r>
      <w:r>
        <w:rPr>
          <w:spacing w:val="1"/>
          <w:sz w:val="24"/>
        </w:rPr>
        <w:t xml:space="preserve"> </w:t>
      </w:r>
      <w:r>
        <w:rPr>
          <w:sz w:val="24"/>
        </w:rPr>
        <w:t>заниматься</w:t>
      </w:r>
      <w:r>
        <w:rPr>
          <w:spacing w:val="1"/>
          <w:sz w:val="24"/>
        </w:rPr>
        <w:t xml:space="preserve"> </w:t>
      </w:r>
      <w:r>
        <w:rPr>
          <w:sz w:val="24"/>
        </w:rPr>
        <w:t>интересной</w:t>
      </w:r>
      <w:r>
        <w:rPr>
          <w:spacing w:val="1"/>
          <w:sz w:val="24"/>
        </w:rPr>
        <w:t xml:space="preserve"> </w:t>
      </w:r>
      <w:r>
        <w:rPr>
          <w:sz w:val="24"/>
        </w:rPr>
        <w:t>самостоятельной</w:t>
      </w:r>
      <w:r>
        <w:rPr>
          <w:spacing w:val="1"/>
          <w:sz w:val="24"/>
        </w:rPr>
        <w:t xml:space="preserve"> </w:t>
      </w:r>
      <w:r>
        <w:rPr>
          <w:sz w:val="24"/>
        </w:rPr>
        <w:t>деятельностью,</w:t>
      </w:r>
      <w:r>
        <w:rPr>
          <w:spacing w:val="1"/>
          <w:sz w:val="24"/>
        </w:rPr>
        <w:t xml:space="preserve"> </w:t>
      </w:r>
      <w:r>
        <w:rPr>
          <w:sz w:val="24"/>
        </w:rPr>
        <w:t>отмечать</w:t>
      </w:r>
      <w:r>
        <w:rPr>
          <w:spacing w:val="1"/>
          <w:sz w:val="24"/>
        </w:rPr>
        <w:t xml:space="preserve"> </w:t>
      </w:r>
      <w:r>
        <w:rPr>
          <w:sz w:val="24"/>
        </w:rPr>
        <w:t>красоту окружающего мира (кружение снежинок, пение птиц, шелест деревьев и пр.) и передавать</w:t>
      </w:r>
      <w:r>
        <w:rPr>
          <w:spacing w:val="1"/>
          <w:sz w:val="24"/>
        </w:rPr>
        <w:t xml:space="preserve"> </w:t>
      </w:r>
      <w:r>
        <w:rPr>
          <w:sz w:val="24"/>
        </w:rPr>
        <w:t>это</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 (изобразительной,</w:t>
      </w:r>
      <w:r>
        <w:rPr>
          <w:spacing w:val="-1"/>
          <w:sz w:val="24"/>
        </w:rPr>
        <w:t xml:space="preserve"> </w:t>
      </w:r>
      <w:r>
        <w:rPr>
          <w:sz w:val="24"/>
        </w:rPr>
        <w:t>словесной,</w:t>
      </w:r>
      <w:r>
        <w:rPr>
          <w:spacing w:val="-1"/>
          <w:sz w:val="24"/>
        </w:rPr>
        <w:t xml:space="preserve"> </w:t>
      </w:r>
      <w:r>
        <w:rPr>
          <w:sz w:val="24"/>
        </w:rPr>
        <w:t>музыкальной);</w:t>
      </w:r>
    </w:p>
    <w:p w14:paraId="A1060000">
      <w:pPr>
        <w:pStyle w:val="Style_8"/>
        <w:ind w:firstLine="709" w:left="0"/>
        <w:rPr>
          <w:sz w:val="24"/>
        </w:rPr>
      </w:pPr>
      <w:r>
        <w:rPr>
          <w:sz w:val="24"/>
        </w:rPr>
        <w:t>развивать интерес к развлечениям, знакомящим с культурой и традициями народов страны;</w:t>
      </w:r>
      <w:r>
        <w:rPr>
          <w:spacing w:val="1"/>
          <w:sz w:val="24"/>
        </w:rPr>
        <w:t xml:space="preserve"> </w:t>
      </w:r>
      <w:r>
        <w:rPr>
          <w:sz w:val="24"/>
        </w:rPr>
        <w:t>осуществлять</w:t>
      </w:r>
      <w:r>
        <w:rPr>
          <w:spacing w:val="49"/>
          <w:sz w:val="24"/>
        </w:rPr>
        <w:t xml:space="preserve"> </w:t>
      </w:r>
      <w:r>
        <w:rPr>
          <w:sz w:val="24"/>
        </w:rPr>
        <w:t>патриотическое</w:t>
      </w:r>
      <w:r>
        <w:rPr>
          <w:spacing w:val="48"/>
          <w:sz w:val="24"/>
        </w:rPr>
        <w:t xml:space="preserve"> </w:t>
      </w:r>
      <w:r>
        <w:rPr>
          <w:sz w:val="24"/>
        </w:rPr>
        <w:t>и</w:t>
      </w:r>
      <w:r>
        <w:rPr>
          <w:spacing w:val="50"/>
          <w:sz w:val="24"/>
        </w:rPr>
        <w:t xml:space="preserve"> </w:t>
      </w:r>
      <w:r>
        <w:rPr>
          <w:sz w:val="24"/>
        </w:rPr>
        <w:t>нравственное</w:t>
      </w:r>
      <w:r>
        <w:rPr>
          <w:spacing w:val="48"/>
          <w:sz w:val="24"/>
        </w:rPr>
        <w:t xml:space="preserve"> </w:t>
      </w:r>
      <w:r>
        <w:rPr>
          <w:sz w:val="24"/>
        </w:rPr>
        <w:t>воспитание,</w:t>
      </w:r>
      <w:r>
        <w:rPr>
          <w:spacing w:val="49"/>
          <w:sz w:val="24"/>
        </w:rPr>
        <w:t xml:space="preserve"> </w:t>
      </w:r>
      <w:r>
        <w:rPr>
          <w:sz w:val="24"/>
        </w:rPr>
        <w:t>приобщать</w:t>
      </w:r>
      <w:r>
        <w:rPr>
          <w:spacing w:val="51"/>
          <w:sz w:val="24"/>
        </w:rPr>
        <w:t xml:space="preserve"> </w:t>
      </w:r>
      <w:r>
        <w:rPr>
          <w:sz w:val="24"/>
        </w:rPr>
        <w:t>к</w:t>
      </w:r>
      <w:r>
        <w:rPr>
          <w:spacing w:val="57"/>
          <w:sz w:val="24"/>
        </w:rPr>
        <w:t xml:space="preserve"> </w:t>
      </w:r>
      <w:r>
        <w:rPr>
          <w:sz w:val="24"/>
        </w:rPr>
        <w:t>художественной культуре,</w:t>
      </w:r>
      <w:r>
        <w:rPr>
          <w:spacing w:val="-5"/>
          <w:sz w:val="24"/>
        </w:rPr>
        <w:t xml:space="preserve"> </w:t>
      </w:r>
      <w:r>
        <w:rPr>
          <w:sz w:val="24"/>
        </w:rPr>
        <w:t>эстетико-эмоциональному</w:t>
      </w:r>
      <w:r>
        <w:rPr>
          <w:spacing w:val="-12"/>
          <w:sz w:val="24"/>
        </w:rPr>
        <w:t xml:space="preserve"> </w:t>
      </w:r>
      <w:r>
        <w:rPr>
          <w:sz w:val="24"/>
        </w:rPr>
        <w:t>творчеству;</w:t>
      </w:r>
    </w:p>
    <w:p w14:paraId="A2060000">
      <w:pPr>
        <w:pStyle w:val="Style_8"/>
        <w:ind w:firstLine="709" w:left="0"/>
        <w:rPr>
          <w:sz w:val="24"/>
        </w:rPr>
      </w:pPr>
      <w:r>
        <w:rPr>
          <w:sz w:val="24"/>
        </w:rPr>
        <w:t>приобщать</w:t>
      </w:r>
      <w:r>
        <w:rPr>
          <w:spacing w:val="35"/>
          <w:sz w:val="24"/>
        </w:rPr>
        <w:t xml:space="preserve"> </w:t>
      </w:r>
      <w:r>
        <w:rPr>
          <w:sz w:val="24"/>
        </w:rPr>
        <w:t>к</w:t>
      </w:r>
      <w:r>
        <w:rPr>
          <w:spacing w:val="37"/>
          <w:sz w:val="24"/>
        </w:rPr>
        <w:t xml:space="preserve"> </w:t>
      </w:r>
      <w:r>
        <w:rPr>
          <w:sz w:val="24"/>
        </w:rPr>
        <w:t>праздничной</w:t>
      </w:r>
      <w:r>
        <w:rPr>
          <w:spacing w:val="38"/>
          <w:sz w:val="24"/>
        </w:rPr>
        <w:t xml:space="preserve"> </w:t>
      </w:r>
      <w:r>
        <w:rPr>
          <w:sz w:val="24"/>
        </w:rPr>
        <w:t>культуре,</w:t>
      </w:r>
      <w:r>
        <w:rPr>
          <w:spacing w:val="36"/>
          <w:sz w:val="24"/>
        </w:rPr>
        <w:t xml:space="preserve"> </w:t>
      </w:r>
      <w:r>
        <w:rPr>
          <w:sz w:val="24"/>
        </w:rPr>
        <w:t>развивать</w:t>
      </w:r>
      <w:r>
        <w:rPr>
          <w:spacing w:val="39"/>
          <w:sz w:val="24"/>
        </w:rPr>
        <w:t xml:space="preserve"> </w:t>
      </w:r>
      <w:r>
        <w:rPr>
          <w:sz w:val="24"/>
        </w:rPr>
        <w:t>желание</w:t>
      </w:r>
      <w:r>
        <w:rPr>
          <w:spacing w:val="35"/>
          <w:sz w:val="24"/>
        </w:rPr>
        <w:t xml:space="preserve"> </w:t>
      </w:r>
      <w:r>
        <w:rPr>
          <w:sz w:val="24"/>
        </w:rPr>
        <w:t>принимать</w:t>
      </w:r>
      <w:r>
        <w:rPr>
          <w:spacing w:val="36"/>
          <w:sz w:val="24"/>
        </w:rPr>
        <w:t xml:space="preserve"> </w:t>
      </w:r>
      <w:r>
        <w:rPr>
          <w:sz w:val="24"/>
        </w:rPr>
        <w:t>участие</w:t>
      </w:r>
      <w:r>
        <w:rPr>
          <w:spacing w:val="35"/>
          <w:sz w:val="24"/>
        </w:rPr>
        <w:t xml:space="preserve"> </w:t>
      </w:r>
      <w:r>
        <w:rPr>
          <w:sz w:val="24"/>
        </w:rPr>
        <w:t>в</w:t>
      </w:r>
      <w:r>
        <w:rPr>
          <w:spacing w:val="37"/>
          <w:sz w:val="24"/>
        </w:rPr>
        <w:t xml:space="preserve"> </w:t>
      </w:r>
      <w:r>
        <w:rPr>
          <w:sz w:val="24"/>
        </w:rPr>
        <w:t>праздниках</w:t>
      </w:r>
      <w:r>
        <w:rPr>
          <w:spacing w:val="-57"/>
          <w:sz w:val="24"/>
        </w:rPr>
        <w:t xml:space="preserve"> </w:t>
      </w:r>
      <w:r>
        <w:rPr>
          <w:sz w:val="24"/>
        </w:rPr>
        <w:t>(календарных,</w:t>
      </w:r>
      <w:r>
        <w:rPr>
          <w:spacing w:val="-1"/>
          <w:sz w:val="24"/>
        </w:rPr>
        <w:t xml:space="preserve"> </w:t>
      </w:r>
      <w:r>
        <w:rPr>
          <w:sz w:val="24"/>
        </w:rPr>
        <w:t>государственных,</w:t>
      </w:r>
      <w:r>
        <w:rPr>
          <w:spacing w:val="-3"/>
          <w:sz w:val="24"/>
        </w:rPr>
        <w:t xml:space="preserve"> </w:t>
      </w:r>
      <w:r>
        <w:rPr>
          <w:sz w:val="24"/>
        </w:rPr>
        <w:t>народных);</w:t>
      </w:r>
    </w:p>
    <w:p w14:paraId="A3060000">
      <w:pPr>
        <w:pStyle w:val="Style_8"/>
        <w:ind w:firstLine="709" w:left="0"/>
        <w:rPr>
          <w:sz w:val="24"/>
        </w:rPr>
      </w:pPr>
      <w:r>
        <w:rPr>
          <w:sz w:val="24"/>
        </w:rPr>
        <w:t>формировать</w:t>
      </w:r>
      <w:r>
        <w:rPr>
          <w:spacing w:val="6"/>
          <w:sz w:val="24"/>
        </w:rPr>
        <w:t xml:space="preserve"> </w:t>
      </w:r>
      <w:r>
        <w:rPr>
          <w:sz w:val="24"/>
        </w:rPr>
        <w:t>чувства</w:t>
      </w:r>
      <w:r>
        <w:rPr>
          <w:spacing w:val="6"/>
          <w:sz w:val="24"/>
        </w:rPr>
        <w:t xml:space="preserve"> </w:t>
      </w:r>
      <w:r>
        <w:rPr>
          <w:sz w:val="24"/>
        </w:rPr>
        <w:t>причастности</w:t>
      </w:r>
      <w:r>
        <w:rPr>
          <w:spacing w:val="6"/>
          <w:sz w:val="24"/>
        </w:rPr>
        <w:t xml:space="preserve"> </w:t>
      </w:r>
      <w:r>
        <w:rPr>
          <w:sz w:val="24"/>
        </w:rPr>
        <w:t>к</w:t>
      </w:r>
      <w:r>
        <w:rPr>
          <w:spacing w:val="5"/>
          <w:sz w:val="24"/>
        </w:rPr>
        <w:t xml:space="preserve"> </w:t>
      </w:r>
      <w:r>
        <w:rPr>
          <w:sz w:val="24"/>
        </w:rPr>
        <w:t>событиям,</w:t>
      </w:r>
      <w:r>
        <w:rPr>
          <w:spacing w:val="4"/>
          <w:sz w:val="24"/>
        </w:rPr>
        <w:t xml:space="preserve"> </w:t>
      </w:r>
      <w:r>
        <w:rPr>
          <w:sz w:val="24"/>
        </w:rPr>
        <w:t>происходящим</w:t>
      </w:r>
      <w:r>
        <w:rPr>
          <w:spacing w:val="4"/>
          <w:sz w:val="24"/>
        </w:rPr>
        <w:t xml:space="preserve"> </w:t>
      </w:r>
      <w:r>
        <w:rPr>
          <w:sz w:val="24"/>
        </w:rPr>
        <w:t>в</w:t>
      </w:r>
      <w:r>
        <w:rPr>
          <w:spacing w:val="4"/>
          <w:sz w:val="24"/>
        </w:rPr>
        <w:t xml:space="preserve"> </w:t>
      </w:r>
      <w:r>
        <w:rPr>
          <w:sz w:val="24"/>
        </w:rPr>
        <w:t>стране;</w:t>
      </w:r>
      <w:r>
        <w:rPr>
          <w:spacing w:val="12"/>
          <w:sz w:val="24"/>
        </w:rPr>
        <w:t xml:space="preserve"> </w:t>
      </w:r>
      <w:r>
        <w:rPr>
          <w:sz w:val="24"/>
        </w:rPr>
        <w:t>воспитывать</w:t>
      </w:r>
      <w:r>
        <w:rPr>
          <w:spacing w:val="-57"/>
          <w:sz w:val="24"/>
        </w:rPr>
        <w:t xml:space="preserve"> </w:t>
      </w:r>
      <w:r>
        <w:rPr>
          <w:sz w:val="24"/>
        </w:rPr>
        <w:t>любовь</w:t>
      </w:r>
      <w:r>
        <w:rPr>
          <w:spacing w:val="-1"/>
          <w:sz w:val="24"/>
        </w:rPr>
        <w:t xml:space="preserve"> </w:t>
      </w:r>
      <w:r>
        <w:rPr>
          <w:sz w:val="24"/>
        </w:rPr>
        <w:t>к Родине;</w:t>
      </w:r>
    </w:p>
    <w:p w14:paraId="A4060000">
      <w:pPr>
        <w:pStyle w:val="Style_8"/>
        <w:tabs>
          <w:tab w:leader="none" w:pos="2117" w:val="left"/>
          <w:tab w:leader="none" w:pos="6871" w:val="left"/>
        </w:tabs>
        <w:ind w:firstLine="709" w:left="0"/>
        <w:rPr>
          <w:sz w:val="24"/>
        </w:rPr>
      </w:pPr>
      <w:r>
        <w:rPr>
          <w:sz w:val="24"/>
        </w:rPr>
        <w:t>развивать</w:t>
      </w:r>
      <w:r>
        <w:rPr>
          <w:sz w:val="24"/>
        </w:rPr>
        <w:tab/>
      </w:r>
      <w:r>
        <w:rPr>
          <w:sz w:val="24"/>
        </w:rPr>
        <w:t xml:space="preserve">индивидуальные  </w:t>
      </w:r>
      <w:r>
        <w:rPr>
          <w:spacing w:val="12"/>
          <w:sz w:val="24"/>
        </w:rPr>
        <w:t xml:space="preserve"> </w:t>
      </w:r>
      <w:r>
        <w:rPr>
          <w:sz w:val="24"/>
        </w:rPr>
        <w:t xml:space="preserve">творческие  </w:t>
      </w:r>
      <w:r>
        <w:rPr>
          <w:spacing w:val="14"/>
          <w:sz w:val="24"/>
        </w:rPr>
        <w:t xml:space="preserve"> </w:t>
      </w:r>
      <w:r>
        <w:rPr>
          <w:sz w:val="24"/>
        </w:rPr>
        <w:t>способности</w:t>
      </w:r>
      <w:r>
        <w:rPr>
          <w:sz w:val="24"/>
        </w:rPr>
        <w:tab/>
      </w:r>
      <w:r>
        <w:rPr>
          <w:sz w:val="24"/>
        </w:rPr>
        <w:t>и</w:t>
      </w:r>
      <w:r>
        <w:rPr>
          <w:spacing w:val="14"/>
          <w:sz w:val="24"/>
        </w:rPr>
        <w:t xml:space="preserve"> </w:t>
      </w:r>
      <w:r>
        <w:rPr>
          <w:sz w:val="24"/>
        </w:rPr>
        <w:t>художественные</w:t>
      </w:r>
      <w:r>
        <w:rPr>
          <w:spacing w:val="13"/>
          <w:sz w:val="24"/>
        </w:rPr>
        <w:t xml:space="preserve"> </w:t>
      </w:r>
      <w:r>
        <w:rPr>
          <w:sz w:val="24"/>
        </w:rPr>
        <w:t>наклонности</w:t>
      </w:r>
      <w:r>
        <w:rPr>
          <w:spacing w:val="-57"/>
          <w:sz w:val="24"/>
        </w:rPr>
        <w:t xml:space="preserve"> </w:t>
      </w:r>
      <w:r>
        <w:rPr>
          <w:sz w:val="24"/>
        </w:rPr>
        <w:t>ребенка;</w:t>
      </w:r>
    </w:p>
    <w:p w14:paraId="A5060000">
      <w:pPr>
        <w:pStyle w:val="Style_8"/>
        <w:ind w:firstLine="709" w:left="0"/>
        <w:rPr>
          <w:sz w:val="24"/>
        </w:rPr>
      </w:pPr>
      <w:r>
        <w:rPr>
          <w:sz w:val="24"/>
        </w:rPr>
        <w:t>вовлекать</w:t>
      </w:r>
      <w:r>
        <w:rPr>
          <w:spacing w:val="41"/>
          <w:sz w:val="24"/>
        </w:rPr>
        <w:t xml:space="preserve"> </w:t>
      </w:r>
      <w:r>
        <w:rPr>
          <w:sz w:val="24"/>
        </w:rPr>
        <w:t>детей</w:t>
      </w:r>
      <w:r>
        <w:rPr>
          <w:spacing w:val="40"/>
          <w:sz w:val="24"/>
        </w:rPr>
        <w:t xml:space="preserve"> </w:t>
      </w:r>
      <w:r>
        <w:rPr>
          <w:sz w:val="24"/>
        </w:rPr>
        <w:t>в</w:t>
      </w:r>
      <w:r>
        <w:rPr>
          <w:spacing w:val="39"/>
          <w:sz w:val="24"/>
        </w:rPr>
        <w:t xml:space="preserve"> </w:t>
      </w:r>
      <w:r>
        <w:rPr>
          <w:sz w:val="24"/>
        </w:rPr>
        <w:t>процесс</w:t>
      </w:r>
      <w:r>
        <w:rPr>
          <w:spacing w:val="40"/>
          <w:sz w:val="24"/>
        </w:rPr>
        <w:t xml:space="preserve"> </w:t>
      </w:r>
      <w:r>
        <w:rPr>
          <w:sz w:val="24"/>
        </w:rPr>
        <w:t>подготовки</w:t>
      </w:r>
      <w:r>
        <w:rPr>
          <w:spacing w:val="41"/>
          <w:sz w:val="24"/>
        </w:rPr>
        <w:t xml:space="preserve"> </w:t>
      </w:r>
      <w:r>
        <w:rPr>
          <w:sz w:val="24"/>
        </w:rPr>
        <w:t>разных</w:t>
      </w:r>
      <w:r>
        <w:rPr>
          <w:spacing w:val="42"/>
          <w:sz w:val="24"/>
        </w:rPr>
        <w:t xml:space="preserve"> </w:t>
      </w:r>
      <w:r>
        <w:rPr>
          <w:sz w:val="24"/>
        </w:rPr>
        <w:t>видов</w:t>
      </w:r>
      <w:r>
        <w:rPr>
          <w:spacing w:val="40"/>
          <w:sz w:val="24"/>
        </w:rPr>
        <w:t xml:space="preserve"> </w:t>
      </w:r>
      <w:r>
        <w:rPr>
          <w:sz w:val="24"/>
        </w:rPr>
        <w:t>развлечений;</w:t>
      </w:r>
      <w:r>
        <w:rPr>
          <w:spacing w:val="38"/>
          <w:sz w:val="24"/>
        </w:rPr>
        <w:t xml:space="preserve"> </w:t>
      </w:r>
      <w:r>
        <w:rPr>
          <w:sz w:val="24"/>
        </w:rPr>
        <w:t>формировать</w:t>
      </w:r>
      <w:r>
        <w:rPr>
          <w:spacing w:val="41"/>
          <w:sz w:val="24"/>
        </w:rPr>
        <w:t xml:space="preserve"> </w:t>
      </w:r>
      <w:r>
        <w:rPr>
          <w:sz w:val="24"/>
        </w:rPr>
        <w:t>желание</w:t>
      </w:r>
      <w:r>
        <w:rPr>
          <w:spacing w:val="-57"/>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кукольном</w:t>
      </w:r>
      <w:r>
        <w:rPr>
          <w:spacing w:val="-3"/>
          <w:sz w:val="24"/>
        </w:rPr>
        <w:t xml:space="preserve"> </w:t>
      </w:r>
      <w:r>
        <w:rPr>
          <w:sz w:val="24"/>
        </w:rPr>
        <w:t>спектакле,</w:t>
      </w:r>
      <w:r>
        <w:rPr>
          <w:spacing w:val="-1"/>
          <w:sz w:val="24"/>
        </w:rPr>
        <w:t xml:space="preserve"> </w:t>
      </w:r>
      <w:r>
        <w:rPr>
          <w:sz w:val="24"/>
        </w:rPr>
        <w:t>музыкальных и</w:t>
      </w:r>
      <w:r>
        <w:rPr>
          <w:spacing w:val="-2"/>
          <w:sz w:val="24"/>
        </w:rPr>
        <w:t xml:space="preserve"> </w:t>
      </w:r>
      <w:r>
        <w:rPr>
          <w:sz w:val="24"/>
        </w:rPr>
        <w:t>литературных композициях, концертах.</w:t>
      </w:r>
    </w:p>
    <w:p w14:paraId="A606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A706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A8060000">
      <w:pPr>
        <w:pStyle w:val="Style_8"/>
        <w:ind w:firstLine="709" w:left="0"/>
        <w:rPr>
          <w:sz w:val="24"/>
        </w:rPr>
      </w:pPr>
      <w:r>
        <w:rPr>
          <w:sz w:val="24"/>
        </w:rPr>
        <w:t>Педагог продолжает приобщать детей к восприятию искусства, развивать интерес к нему.</w:t>
      </w:r>
      <w:r>
        <w:rPr>
          <w:spacing w:val="1"/>
          <w:sz w:val="24"/>
        </w:rPr>
        <w:t xml:space="preserve"> </w:t>
      </w:r>
      <w:r>
        <w:rPr>
          <w:sz w:val="24"/>
        </w:rPr>
        <w:t>Поощряет выражение эстетических чувств, проявление эмоций при рассматривании 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прослушивании</w:t>
      </w:r>
      <w:r>
        <w:rPr>
          <w:spacing w:val="1"/>
          <w:sz w:val="24"/>
        </w:rPr>
        <w:t xml:space="preserve"> </w:t>
      </w:r>
      <w:r>
        <w:rPr>
          <w:sz w:val="24"/>
        </w:rPr>
        <w:t>произведений</w:t>
      </w:r>
      <w:r>
        <w:rPr>
          <w:spacing w:val="1"/>
          <w:sz w:val="24"/>
        </w:rPr>
        <w:t xml:space="preserve"> </w:t>
      </w:r>
      <w:r>
        <w:rPr>
          <w:sz w:val="24"/>
        </w:rPr>
        <w:t>музыкального</w:t>
      </w:r>
      <w:r>
        <w:rPr>
          <w:spacing w:val="-57"/>
          <w:sz w:val="24"/>
        </w:rPr>
        <w:t xml:space="preserve"> </w:t>
      </w:r>
      <w:r>
        <w:rPr>
          <w:sz w:val="24"/>
        </w:rPr>
        <w:t>фольклора.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 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61"/>
          <w:sz w:val="24"/>
        </w:rPr>
        <w:t xml:space="preserve"> </w:t>
      </w:r>
      <w:r>
        <w:rPr>
          <w:sz w:val="24"/>
        </w:rPr>
        <w:t>композитор,</w:t>
      </w:r>
      <w:r>
        <w:rPr>
          <w:spacing w:val="1"/>
          <w:sz w:val="24"/>
        </w:rPr>
        <w:t xml:space="preserve"> </w:t>
      </w:r>
      <w:r>
        <w:rPr>
          <w:sz w:val="24"/>
        </w:rPr>
        <w:t>писатель). Педагог, в процессе ознакомления детей с различными видами искусства, воспитывает</w:t>
      </w:r>
      <w:r>
        <w:rPr>
          <w:spacing w:val="1"/>
          <w:sz w:val="24"/>
        </w:rPr>
        <w:t xml:space="preserve"> </w:t>
      </w:r>
      <w:r>
        <w:rPr>
          <w:sz w:val="24"/>
        </w:rPr>
        <w:t>патриотизм</w:t>
      </w:r>
      <w:r>
        <w:rPr>
          <w:spacing w:val="-2"/>
          <w:sz w:val="24"/>
        </w:rPr>
        <w:t xml:space="preserve"> </w:t>
      </w:r>
      <w:r>
        <w:rPr>
          <w:sz w:val="24"/>
        </w:rPr>
        <w:t>и 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края.</w:t>
      </w:r>
    </w:p>
    <w:p w14:paraId="A9060000">
      <w:pPr>
        <w:pStyle w:val="Style_8"/>
        <w:ind w:firstLine="709" w:left="0"/>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 называть</w:t>
      </w:r>
      <w:r>
        <w:rPr>
          <w:spacing w:val="1"/>
          <w:sz w:val="24"/>
        </w:rPr>
        <w:t xml:space="preserve"> </w:t>
      </w:r>
      <w:r>
        <w:rPr>
          <w:sz w:val="24"/>
        </w:rPr>
        <w:t>предметы</w:t>
      </w:r>
      <w:r>
        <w:rPr>
          <w:spacing w:val="1"/>
          <w:sz w:val="24"/>
        </w:rPr>
        <w:t xml:space="preserve"> </w:t>
      </w:r>
      <w:r>
        <w:rPr>
          <w:sz w:val="24"/>
        </w:rPr>
        <w:t>и 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 в художественных образах (литература, музыка, изобразительное искусство).</w:t>
      </w:r>
      <w:r>
        <w:rPr>
          <w:spacing w:val="1"/>
          <w:sz w:val="24"/>
        </w:rPr>
        <w:t xml:space="preserve"> </w:t>
      </w:r>
      <w:r>
        <w:rPr>
          <w:sz w:val="24"/>
        </w:rPr>
        <w:t>Развивает у детей умение различать жанры и виды искусства: стихи, проза, загадки (литература),</w:t>
      </w:r>
      <w:r>
        <w:rPr>
          <w:spacing w:val="1"/>
          <w:sz w:val="24"/>
        </w:rPr>
        <w:t xml:space="preserve"> </w:t>
      </w:r>
      <w:r>
        <w:rPr>
          <w:sz w:val="24"/>
        </w:rPr>
        <w:t>песни,</w:t>
      </w:r>
      <w:r>
        <w:rPr>
          <w:spacing w:val="35"/>
          <w:sz w:val="24"/>
        </w:rPr>
        <w:t xml:space="preserve"> </w:t>
      </w:r>
      <w:r>
        <w:rPr>
          <w:sz w:val="24"/>
        </w:rPr>
        <w:t>танцы</w:t>
      </w:r>
      <w:r>
        <w:rPr>
          <w:spacing w:val="36"/>
          <w:sz w:val="24"/>
        </w:rPr>
        <w:t xml:space="preserve"> </w:t>
      </w:r>
      <w:r>
        <w:rPr>
          <w:sz w:val="24"/>
        </w:rPr>
        <w:t>(музыка),</w:t>
      </w:r>
      <w:r>
        <w:rPr>
          <w:spacing w:val="36"/>
          <w:sz w:val="24"/>
        </w:rPr>
        <w:t xml:space="preserve"> </w:t>
      </w:r>
      <w:r>
        <w:rPr>
          <w:sz w:val="24"/>
        </w:rPr>
        <w:t>картина</w:t>
      </w:r>
      <w:r>
        <w:rPr>
          <w:spacing w:val="36"/>
          <w:sz w:val="24"/>
        </w:rPr>
        <w:t xml:space="preserve"> </w:t>
      </w:r>
      <w:r>
        <w:rPr>
          <w:sz w:val="24"/>
        </w:rPr>
        <w:t>(репродукция),</w:t>
      </w:r>
      <w:r>
        <w:rPr>
          <w:spacing w:val="35"/>
          <w:sz w:val="24"/>
        </w:rPr>
        <w:t xml:space="preserve"> </w:t>
      </w:r>
      <w:r>
        <w:rPr>
          <w:sz w:val="24"/>
        </w:rPr>
        <w:t>скульптура</w:t>
      </w:r>
      <w:r>
        <w:rPr>
          <w:spacing w:val="35"/>
          <w:sz w:val="24"/>
        </w:rPr>
        <w:t xml:space="preserve"> </w:t>
      </w:r>
      <w:r>
        <w:rPr>
          <w:sz w:val="24"/>
        </w:rPr>
        <w:t>(изобразительное</w:t>
      </w:r>
      <w:r>
        <w:rPr>
          <w:spacing w:val="35"/>
          <w:sz w:val="24"/>
        </w:rPr>
        <w:t xml:space="preserve"> </w:t>
      </w:r>
      <w:r>
        <w:rPr>
          <w:sz w:val="24"/>
        </w:rPr>
        <w:t>искусство),</w:t>
      </w:r>
      <w:r>
        <w:rPr>
          <w:spacing w:val="38"/>
          <w:sz w:val="24"/>
        </w:rPr>
        <w:t xml:space="preserve"> </w:t>
      </w:r>
      <w:r>
        <w:rPr>
          <w:sz w:val="24"/>
        </w:rPr>
        <w:t>здание</w:t>
      </w:r>
      <w:r>
        <w:rPr>
          <w:spacing w:val="-57"/>
          <w:sz w:val="24"/>
        </w:rPr>
        <w:t xml:space="preserve"> </w:t>
      </w:r>
      <w:r>
        <w:rPr>
          <w:sz w:val="24"/>
        </w:rPr>
        <w:t>и сооружение (архитектура). Учит детей выделять и называть основные средства выразительности</w:t>
      </w:r>
      <w:r>
        <w:rPr>
          <w:spacing w:val="1"/>
          <w:sz w:val="24"/>
        </w:rPr>
        <w:t xml:space="preserve"> </w:t>
      </w:r>
      <w:r>
        <w:rPr>
          <w:sz w:val="24"/>
        </w:rPr>
        <w:t>(цвет,</w:t>
      </w:r>
      <w:r>
        <w:rPr>
          <w:spacing w:val="49"/>
          <w:sz w:val="24"/>
        </w:rPr>
        <w:t xml:space="preserve"> </w:t>
      </w:r>
      <w:r>
        <w:rPr>
          <w:sz w:val="24"/>
        </w:rPr>
        <w:t>форма,</w:t>
      </w:r>
      <w:r>
        <w:rPr>
          <w:spacing w:val="48"/>
          <w:sz w:val="24"/>
        </w:rPr>
        <w:t xml:space="preserve"> </w:t>
      </w:r>
      <w:r>
        <w:rPr>
          <w:sz w:val="24"/>
        </w:rPr>
        <w:t>величина,</w:t>
      </w:r>
      <w:r>
        <w:rPr>
          <w:spacing w:val="49"/>
          <w:sz w:val="24"/>
        </w:rPr>
        <w:t xml:space="preserve"> </w:t>
      </w:r>
      <w:r>
        <w:rPr>
          <w:sz w:val="24"/>
        </w:rPr>
        <w:t>ритм,</w:t>
      </w:r>
      <w:r>
        <w:rPr>
          <w:spacing w:val="48"/>
          <w:sz w:val="24"/>
        </w:rPr>
        <w:t xml:space="preserve"> </w:t>
      </w:r>
      <w:r>
        <w:rPr>
          <w:sz w:val="24"/>
        </w:rPr>
        <w:t>движение,</w:t>
      </w:r>
      <w:r>
        <w:rPr>
          <w:spacing w:val="49"/>
          <w:sz w:val="24"/>
        </w:rPr>
        <w:t xml:space="preserve"> </w:t>
      </w:r>
      <w:r>
        <w:rPr>
          <w:sz w:val="24"/>
        </w:rPr>
        <w:t>жест,</w:t>
      </w:r>
      <w:r>
        <w:rPr>
          <w:spacing w:val="49"/>
          <w:sz w:val="24"/>
        </w:rPr>
        <w:t xml:space="preserve"> </w:t>
      </w:r>
      <w:r>
        <w:rPr>
          <w:sz w:val="24"/>
        </w:rPr>
        <w:t>звук)</w:t>
      </w:r>
      <w:r>
        <w:rPr>
          <w:spacing w:val="47"/>
          <w:sz w:val="24"/>
        </w:rPr>
        <w:t xml:space="preserve"> </w:t>
      </w:r>
      <w:r>
        <w:rPr>
          <w:sz w:val="24"/>
        </w:rPr>
        <w:t>и</w:t>
      </w:r>
      <w:r>
        <w:rPr>
          <w:spacing w:val="3"/>
          <w:sz w:val="24"/>
        </w:rPr>
        <w:t xml:space="preserve"> </w:t>
      </w:r>
      <w:r>
        <w:rPr>
          <w:sz w:val="24"/>
        </w:rPr>
        <w:t>создавать</w:t>
      </w:r>
      <w:r>
        <w:rPr>
          <w:spacing w:val="51"/>
          <w:sz w:val="24"/>
        </w:rPr>
        <w:t xml:space="preserve"> </w:t>
      </w:r>
      <w:r>
        <w:rPr>
          <w:sz w:val="24"/>
        </w:rPr>
        <w:t>свои</w:t>
      </w:r>
      <w:r>
        <w:rPr>
          <w:spacing w:val="46"/>
          <w:sz w:val="24"/>
        </w:rPr>
        <w:t xml:space="preserve"> </w:t>
      </w:r>
      <w:r>
        <w:rPr>
          <w:sz w:val="24"/>
        </w:rPr>
        <w:t>художественные</w:t>
      </w:r>
      <w:r>
        <w:rPr>
          <w:spacing w:val="48"/>
          <w:sz w:val="24"/>
        </w:rPr>
        <w:t xml:space="preserve"> </w:t>
      </w:r>
      <w:r>
        <w:rPr>
          <w:sz w:val="24"/>
        </w:rPr>
        <w:t>образы</w:t>
      </w:r>
      <w:r>
        <w:rPr>
          <w:spacing w:val="-58"/>
          <w:sz w:val="24"/>
        </w:rPr>
        <w:t xml:space="preserve"> </w:t>
      </w:r>
      <w:r>
        <w:rPr>
          <w:sz w:val="24"/>
        </w:rPr>
        <w:t>в</w:t>
      </w:r>
      <w:r>
        <w:rPr>
          <w:spacing w:val="-2"/>
          <w:sz w:val="24"/>
        </w:rPr>
        <w:t xml:space="preserve"> </w:t>
      </w:r>
      <w:r>
        <w:rPr>
          <w:sz w:val="24"/>
        </w:rPr>
        <w:t>изобразительной, музыкальной,</w:t>
      </w:r>
      <w:r>
        <w:rPr>
          <w:spacing w:val="-3"/>
          <w:sz w:val="24"/>
        </w:rPr>
        <w:t xml:space="preserve"> </w:t>
      </w:r>
      <w:r>
        <w:rPr>
          <w:sz w:val="24"/>
        </w:rPr>
        <w:t>конструктивной</w:t>
      </w:r>
      <w:r>
        <w:rPr>
          <w:spacing w:val="-1"/>
          <w:sz w:val="24"/>
        </w:rPr>
        <w:t xml:space="preserve"> </w:t>
      </w:r>
      <w:r>
        <w:rPr>
          <w:sz w:val="24"/>
        </w:rPr>
        <w:t>деятельности.</w:t>
      </w:r>
    </w:p>
    <w:p w14:paraId="AA060000">
      <w:pPr>
        <w:pStyle w:val="Style_8"/>
        <w:ind w:firstLine="709" w:left="0"/>
        <w:rPr>
          <w:sz w:val="24"/>
        </w:rPr>
      </w:pPr>
      <w:r>
        <w:rPr>
          <w:sz w:val="24"/>
        </w:rPr>
        <w:t>Педагог знакомит детей с жанрами живописи (натюрморт, пейзаж, портрет), с разными по</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произведениями.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выразительности живописи (цвет, линия, композиция); многообразием цветов и оттенков, форм,</w:t>
      </w:r>
      <w:r>
        <w:rPr>
          <w:spacing w:val="1"/>
          <w:sz w:val="24"/>
        </w:rPr>
        <w:t xml:space="preserve"> </w:t>
      </w:r>
      <w:r>
        <w:rPr>
          <w:sz w:val="24"/>
        </w:rPr>
        <w:t>фактуры</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и явлениях</w:t>
      </w:r>
      <w:r>
        <w:rPr>
          <w:spacing w:val="1"/>
          <w:sz w:val="24"/>
        </w:rPr>
        <w:t xml:space="preserve"> </w:t>
      </w:r>
      <w:r>
        <w:rPr>
          <w:sz w:val="24"/>
        </w:rPr>
        <w:t>окружающего</w:t>
      </w:r>
      <w:r>
        <w:rPr>
          <w:spacing w:val="2"/>
          <w:sz w:val="24"/>
        </w:rPr>
        <w:t xml:space="preserve"> </w:t>
      </w:r>
      <w:r>
        <w:rPr>
          <w:sz w:val="24"/>
        </w:rPr>
        <w:t>мира.</w:t>
      </w:r>
    </w:p>
    <w:p w14:paraId="AB060000">
      <w:pPr>
        <w:pStyle w:val="Style_8"/>
        <w:ind w:firstLine="709" w:left="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скульптурой,</w:t>
      </w:r>
      <w:r>
        <w:rPr>
          <w:spacing w:val="1"/>
          <w:sz w:val="24"/>
        </w:rPr>
        <w:t xml:space="preserve"> </w:t>
      </w:r>
      <w:r>
        <w:rPr>
          <w:sz w:val="24"/>
        </w:rPr>
        <w:t>способами</w:t>
      </w:r>
      <w:r>
        <w:rPr>
          <w:spacing w:val="1"/>
          <w:sz w:val="24"/>
        </w:rPr>
        <w:t xml:space="preserve"> </w:t>
      </w:r>
      <w:r>
        <w:rPr>
          <w:sz w:val="24"/>
        </w:rPr>
        <w:t>создания</w:t>
      </w:r>
      <w:r>
        <w:rPr>
          <w:spacing w:val="1"/>
          <w:sz w:val="24"/>
        </w:rPr>
        <w:t xml:space="preserve"> </w:t>
      </w:r>
      <w:r>
        <w:rPr>
          <w:sz w:val="24"/>
        </w:rPr>
        <w:t>скульптуры</w:t>
      </w:r>
      <w:r>
        <w:rPr>
          <w:spacing w:val="1"/>
          <w:sz w:val="24"/>
        </w:rPr>
        <w:t xml:space="preserve"> </w:t>
      </w:r>
      <w:r>
        <w:rPr>
          <w:sz w:val="24"/>
        </w:rPr>
        <w:t>(пластика,</w:t>
      </w:r>
      <w:r>
        <w:rPr>
          <w:spacing w:val="1"/>
          <w:sz w:val="24"/>
        </w:rPr>
        <w:t xml:space="preserve"> </w:t>
      </w:r>
      <w:r>
        <w:rPr>
          <w:sz w:val="24"/>
        </w:rPr>
        <w:t>высекание),</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(объемность,</w:t>
      </w:r>
      <w:r>
        <w:rPr>
          <w:spacing w:val="1"/>
          <w:sz w:val="24"/>
        </w:rPr>
        <w:t xml:space="preserve"> </w:t>
      </w:r>
      <w:r>
        <w:rPr>
          <w:sz w:val="24"/>
        </w:rPr>
        <w:t>статика</w:t>
      </w:r>
      <w:r>
        <w:rPr>
          <w:spacing w:val="1"/>
          <w:sz w:val="24"/>
        </w:rPr>
        <w:t xml:space="preserve"> </w:t>
      </w:r>
      <w:r>
        <w:rPr>
          <w:sz w:val="24"/>
        </w:rPr>
        <w:t>и</w:t>
      </w:r>
      <w:r>
        <w:rPr>
          <w:spacing w:val="1"/>
          <w:sz w:val="24"/>
        </w:rPr>
        <w:t xml:space="preserve"> </w:t>
      </w:r>
      <w:r>
        <w:rPr>
          <w:sz w:val="24"/>
        </w:rPr>
        <w:t>движение,</w:t>
      </w:r>
      <w:r>
        <w:rPr>
          <w:spacing w:val="1"/>
          <w:sz w:val="24"/>
        </w:rPr>
        <w:t xml:space="preserve"> </w:t>
      </w:r>
      <w:r>
        <w:rPr>
          <w:sz w:val="24"/>
        </w:rPr>
        <w:t>материал).</w:t>
      </w:r>
      <w:r>
        <w:rPr>
          <w:spacing w:val="-57"/>
          <w:sz w:val="24"/>
        </w:rPr>
        <w:t xml:space="preserve"> </w:t>
      </w:r>
      <w:r>
        <w:rPr>
          <w:sz w:val="24"/>
        </w:rPr>
        <w:t>Особенностями ее содержания</w:t>
      </w:r>
      <w:r>
        <w:rPr>
          <w:spacing w:val="1"/>
          <w:sz w:val="24"/>
        </w:rPr>
        <w:t xml:space="preserve"> </w:t>
      </w:r>
      <w:r>
        <w:rPr>
          <w:sz w:val="24"/>
        </w:rPr>
        <w:t>- отображение животных</w:t>
      </w:r>
      <w:r>
        <w:rPr>
          <w:spacing w:val="1"/>
          <w:sz w:val="24"/>
        </w:rPr>
        <w:t xml:space="preserve"> </w:t>
      </w:r>
      <w:r>
        <w:rPr>
          <w:sz w:val="24"/>
        </w:rPr>
        <w:t>(анималистика), портреты человека и</w:t>
      </w:r>
      <w:r>
        <w:rPr>
          <w:spacing w:val="1"/>
          <w:sz w:val="24"/>
        </w:rPr>
        <w:t xml:space="preserve"> </w:t>
      </w:r>
      <w:r>
        <w:rPr>
          <w:sz w:val="24"/>
        </w:rPr>
        <w:t>бытовые</w:t>
      </w:r>
      <w:r>
        <w:rPr>
          <w:spacing w:val="-3"/>
          <w:sz w:val="24"/>
        </w:rPr>
        <w:t xml:space="preserve"> </w:t>
      </w:r>
      <w:r>
        <w:rPr>
          <w:sz w:val="24"/>
        </w:rPr>
        <w:t>сценки.</w:t>
      </w:r>
    </w:p>
    <w:p w14:paraId="AC060000">
      <w:pPr>
        <w:pStyle w:val="Style_8"/>
        <w:ind w:firstLine="709" w:left="0"/>
        <w:rPr>
          <w:sz w:val="24"/>
        </w:rPr>
      </w:pPr>
      <w:r>
        <w:rPr>
          <w:sz w:val="24"/>
        </w:rPr>
        <w:t>Педагог</w:t>
      </w:r>
      <w:r>
        <w:rPr>
          <w:spacing w:val="34"/>
          <w:sz w:val="24"/>
        </w:rPr>
        <w:t xml:space="preserve"> </w:t>
      </w:r>
      <w:r>
        <w:rPr>
          <w:sz w:val="24"/>
        </w:rPr>
        <w:t>знакомит</w:t>
      </w:r>
      <w:r>
        <w:rPr>
          <w:spacing w:val="93"/>
          <w:sz w:val="24"/>
        </w:rPr>
        <w:t xml:space="preserve"> </w:t>
      </w:r>
      <w:r>
        <w:rPr>
          <w:sz w:val="24"/>
        </w:rPr>
        <w:t>детей</w:t>
      </w:r>
      <w:r>
        <w:rPr>
          <w:spacing w:val="94"/>
          <w:sz w:val="24"/>
        </w:rPr>
        <w:t xml:space="preserve"> </w:t>
      </w:r>
      <w:r>
        <w:rPr>
          <w:sz w:val="24"/>
        </w:rPr>
        <w:t>с</w:t>
      </w:r>
      <w:r>
        <w:rPr>
          <w:spacing w:val="91"/>
          <w:sz w:val="24"/>
        </w:rPr>
        <w:t xml:space="preserve"> </w:t>
      </w:r>
      <w:r>
        <w:rPr>
          <w:sz w:val="24"/>
        </w:rPr>
        <w:t>архитектурой.</w:t>
      </w:r>
      <w:r>
        <w:rPr>
          <w:spacing w:val="93"/>
          <w:sz w:val="24"/>
        </w:rPr>
        <w:t xml:space="preserve"> </w:t>
      </w:r>
      <w:r>
        <w:rPr>
          <w:sz w:val="24"/>
        </w:rPr>
        <w:t>Формирует</w:t>
      </w:r>
      <w:r>
        <w:rPr>
          <w:spacing w:val="94"/>
          <w:sz w:val="24"/>
        </w:rPr>
        <w:t xml:space="preserve"> </w:t>
      </w:r>
      <w:r>
        <w:rPr>
          <w:sz w:val="24"/>
        </w:rPr>
        <w:t>представления</w:t>
      </w:r>
      <w:r>
        <w:rPr>
          <w:spacing w:val="92"/>
          <w:sz w:val="24"/>
        </w:rPr>
        <w:t xml:space="preserve"> </w:t>
      </w:r>
      <w:r>
        <w:rPr>
          <w:sz w:val="24"/>
        </w:rPr>
        <w:t>о</w:t>
      </w:r>
      <w:r>
        <w:rPr>
          <w:spacing w:val="1"/>
          <w:sz w:val="24"/>
        </w:rPr>
        <w:t xml:space="preserve"> </w:t>
      </w:r>
      <w:r>
        <w:rPr>
          <w:sz w:val="24"/>
        </w:rPr>
        <w:t>том,</w:t>
      </w:r>
      <w:r>
        <w:rPr>
          <w:spacing w:val="93"/>
          <w:sz w:val="24"/>
        </w:rPr>
        <w:t xml:space="preserve"> </w:t>
      </w:r>
      <w:r>
        <w:rPr>
          <w:sz w:val="24"/>
        </w:rPr>
        <w:t>что</w:t>
      </w:r>
      <w:r>
        <w:rPr>
          <w:spacing w:val="93"/>
          <w:sz w:val="24"/>
        </w:rPr>
        <w:t xml:space="preserve"> </w:t>
      </w:r>
      <w:r>
        <w:rPr>
          <w:sz w:val="24"/>
        </w:rPr>
        <w:t>дома,</w:t>
      </w:r>
      <w:r>
        <w:rPr>
          <w:spacing w:val="-58"/>
          <w:sz w:val="24"/>
        </w:rPr>
        <w:t xml:space="preserve"> </w:t>
      </w:r>
      <w:r>
        <w:rPr>
          <w:sz w:val="24"/>
        </w:rPr>
        <w:t>в которых они живут (детский сад, школа, другие здания)</w:t>
      </w:r>
      <w:r>
        <w:rPr>
          <w:spacing w:val="1"/>
          <w:sz w:val="24"/>
        </w:rPr>
        <w:t xml:space="preserve"> </w:t>
      </w:r>
      <w:r>
        <w:rPr>
          <w:sz w:val="24"/>
        </w:rPr>
        <w:t>- это архитектурные сооружения; учит</w:t>
      </w:r>
      <w:r>
        <w:rPr>
          <w:spacing w:val="1"/>
          <w:sz w:val="24"/>
        </w:rPr>
        <w:t xml:space="preserve"> </w:t>
      </w:r>
      <w:r>
        <w:rPr>
          <w:sz w:val="24"/>
        </w:rPr>
        <w:t>видеть,</w:t>
      </w:r>
      <w:r>
        <w:rPr>
          <w:spacing w:val="1"/>
          <w:sz w:val="24"/>
        </w:rPr>
        <w:t xml:space="preserve"> </w:t>
      </w:r>
      <w:r>
        <w:rPr>
          <w:sz w:val="24"/>
        </w:rPr>
        <w:t>что</w:t>
      </w:r>
      <w:r>
        <w:rPr>
          <w:spacing w:val="1"/>
          <w:sz w:val="24"/>
        </w:rPr>
        <w:t xml:space="preserve"> </w:t>
      </w:r>
      <w:r>
        <w:rPr>
          <w:sz w:val="24"/>
        </w:rPr>
        <w:t>дома</w:t>
      </w:r>
      <w:r>
        <w:rPr>
          <w:spacing w:val="1"/>
          <w:sz w:val="24"/>
        </w:rPr>
        <w:t xml:space="preserve"> </w:t>
      </w:r>
      <w:r>
        <w:rPr>
          <w:sz w:val="24"/>
        </w:rPr>
        <w:t>бывают</w:t>
      </w:r>
      <w:r>
        <w:rPr>
          <w:spacing w:val="1"/>
          <w:sz w:val="24"/>
        </w:rPr>
        <w:t xml:space="preserve"> </w:t>
      </w:r>
      <w:r>
        <w:rPr>
          <w:sz w:val="24"/>
        </w:rPr>
        <w:t>разные</w:t>
      </w:r>
      <w:r>
        <w:rPr>
          <w:spacing w:val="1"/>
          <w:sz w:val="24"/>
        </w:rPr>
        <w:t xml:space="preserve"> </w:t>
      </w:r>
      <w:r>
        <w:rPr>
          <w:sz w:val="24"/>
        </w:rPr>
        <w:t>по форме,</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с разными</w:t>
      </w:r>
      <w:r>
        <w:rPr>
          <w:spacing w:val="1"/>
          <w:sz w:val="24"/>
        </w:rPr>
        <w:t xml:space="preserve"> </w:t>
      </w:r>
      <w:r>
        <w:rPr>
          <w:sz w:val="24"/>
        </w:rPr>
        <w:t>окнами,</w:t>
      </w:r>
      <w:r>
        <w:rPr>
          <w:spacing w:val="1"/>
          <w:sz w:val="24"/>
        </w:rPr>
        <w:t xml:space="preserve"> </w:t>
      </w:r>
      <w:r>
        <w:rPr>
          <w:sz w:val="24"/>
        </w:rPr>
        <w:t>с разным</w:t>
      </w:r>
      <w:r>
        <w:rPr>
          <w:spacing w:val="1"/>
          <w:sz w:val="24"/>
        </w:rPr>
        <w:t xml:space="preserve"> </w:t>
      </w:r>
      <w:r>
        <w:rPr>
          <w:sz w:val="24"/>
        </w:rPr>
        <w:t>количеством</w:t>
      </w:r>
      <w:r>
        <w:rPr>
          <w:spacing w:val="1"/>
          <w:sz w:val="24"/>
        </w:rPr>
        <w:t xml:space="preserve"> </w:t>
      </w:r>
      <w:r>
        <w:rPr>
          <w:sz w:val="24"/>
        </w:rPr>
        <w:t>этажей,</w:t>
      </w:r>
      <w:r>
        <w:rPr>
          <w:spacing w:val="1"/>
          <w:sz w:val="24"/>
        </w:rPr>
        <w:t xml:space="preserve"> </w:t>
      </w:r>
      <w:r>
        <w:rPr>
          <w:sz w:val="24"/>
        </w:rPr>
        <w:t>подъездов</w:t>
      </w:r>
      <w:r>
        <w:rPr>
          <w:spacing w:val="1"/>
          <w:sz w:val="24"/>
        </w:rPr>
        <w:t xml:space="preserve"> </w:t>
      </w:r>
      <w:r>
        <w:rPr>
          <w:sz w:val="24"/>
        </w:rPr>
        <w:t>и т.д.</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интереса</w:t>
      </w:r>
      <w:r>
        <w:rPr>
          <w:spacing w:val="1"/>
          <w:sz w:val="24"/>
        </w:rPr>
        <w:t xml:space="preserve"> </w:t>
      </w:r>
      <w:r>
        <w:rPr>
          <w:sz w:val="24"/>
        </w:rPr>
        <w:t>к различным</w:t>
      </w:r>
      <w:r>
        <w:rPr>
          <w:spacing w:val="1"/>
          <w:sz w:val="24"/>
        </w:rPr>
        <w:t xml:space="preserve"> </w:t>
      </w:r>
      <w:r>
        <w:rPr>
          <w:sz w:val="24"/>
        </w:rPr>
        <w:t>строениям, расположенным вокруг детского сада (дома, в которых живут ребенок и его друзья,</w:t>
      </w:r>
      <w:r>
        <w:rPr>
          <w:spacing w:val="1"/>
          <w:sz w:val="24"/>
        </w:rPr>
        <w:t xml:space="preserve"> </w:t>
      </w:r>
      <w:r>
        <w:rPr>
          <w:sz w:val="24"/>
        </w:rPr>
        <w:t>школа, кинотеатр). Привлекает внимание детей к сходству и различиям разных зданий, поощряет</w:t>
      </w:r>
      <w:r>
        <w:rPr>
          <w:spacing w:val="1"/>
          <w:sz w:val="24"/>
        </w:rPr>
        <w:t xml:space="preserve"> </w:t>
      </w:r>
      <w:r>
        <w:rPr>
          <w:sz w:val="24"/>
        </w:rPr>
        <w:t>самостоятельное</w:t>
      </w:r>
      <w:r>
        <w:rPr>
          <w:spacing w:val="17"/>
          <w:sz w:val="24"/>
        </w:rPr>
        <w:t xml:space="preserve"> </w:t>
      </w:r>
      <w:r>
        <w:rPr>
          <w:sz w:val="24"/>
        </w:rPr>
        <w:t>выделение</w:t>
      </w:r>
      <w:r>
        <w:rPr>
          <w:spacing w:val="76"/>
          <w:sz w:val="24"/>
        </w:rPr>
        <w:t xml:space="preserve"> </w:t>
      </w:r>
      <w:r>
        <w:rPr>
          <w:sz w:val="24"/>
        </w:rPr>
        <w:t>частей</w:t>
      </w:r>
      <w:r>
        <w:rPr>
          <w:spacing w:val="77"/>
          <w:sz w:val="24"/>
        </w:rPr>
        <w:t xml:space="preserve"> </w:t>
      </w:r>
      <w:r>
        <w:rPr>
          <w:sz w:val="24"/>
        </w:rPr>
        <w:t>здания,</w:t>
      </w:r>
      <w:r>
        <w:rPr>
          <w:spacing w:val="77"/>
          <w:sz w:val="24"/>
        </w:rPr>
        <w:t xml:space="preserve"> </w:t>
      </w:r>
      <w:r>
        <w:rPr>
          <w:sz w:val="24"/>
        </w:rPr>
        <w:t>его</w:t>
      </w:r>
      <w:r>
        <w:rPr>
          <w:spacing w:val="76"/>
          <w:sz w:val="24"/>
        </w:rPr>
        <w:t xml:space="preserve"> </w:t>
      </w:r>
      <w:r>
        <w:rPr>
          <w:sz w:val="24"/>
        </w:rPr>
        <w:t>особенностей.</w:t>
      </w:r>
      <w:r>
        <w:rPr>
          <w:spacing w:val="76"/>
          <w:sz w:val="24"/>
        </w:rPr>
        <w:t xml:space="preserve"> </w:t>
      </w:r>
      <w:r>
        <w:rPr>
          <w:sz w:val="24"/>
        </w:rPr>
        <w:t>Учит</w:t>
      </w:r>
      <w:r>
        <w:rPr>
          <w:spacing w:val="78"/>
          <w:sz w:val="24"/>
        </w:rPr>
        <w:t xml:space="preserve"> </w:t>
      </w:r>
      <w:r>
        <w:rPr>
          <w:sz w:val="24"/>
        </w:rPr>
        <w:t>детей</w:t>
      </w:r>
      <w:r>
        <w:rPr>
          <w:spacing w:val="77"/>
          <w:sz w:val="24"/>
        </w:rPr>
        <w:t xml:space="preserve"> </w:t>
      </w:r>
      <w:r>
        <w:rPr>
          <w:sz w:val="24"/>
        </w:rPr>
        <w:t>замечать</w:t>
      </w:r>
      <w:r>
        <w:rPr>
          <w:spacing w:val="79"/>
          <w:sz w:val="24"/>
        </w:rPr>
        <w:t xml:space="preserve"> </w:t>
      </w:r>
      <w:r>
        <w:rPr>
          <w:sz w:val="24"/>
        </w:rPr>
        <w:t>различия</w:t>
      </w:r>
      <w:r>
        <w:rPr>
          <w:spacing w:val="-58"/>
          <w:sz w:val="24"/>
        </w:rPr>
        <w:t xml:space="preserve"> </w:t>
      </w:r>
      <w:r>
        <w:rPr>
          <w:sz w:val="24"/>
        </w:rPr>
        <w:t>в сходных</w:t>
      </w:r>
      <w:r>
        <w:rPr>
          <w:spacing w:val="1"/>
          <w:sz w:val="24"/>
        </w:rPr>
        <w:t xml:space="preserve"> </w:t>
      </w:r>
      <w:r>
        <w:rPr>
          <w:sz w:val="24"/>
        </w:rPr>
        <w:t>по форме</w:t>
      </w:r>
      <w:r>
        <w:rPr>
          <w:spacing w:val="1"/>
          <w:sz w:val="24"/>
        </w:rPr>
        <w:t xml:space="preserve"> </w:t>
      </w:r>
      <w:r>
        <w:rPr>
          <w:sz w:val="24"/>
        </w:rPr>
        <w:t>и строению</w:t>
      </w:r>
      <w:r>
        <w:rPr>
          <w:spacing w:val="1"/>
          <w:sz w:val="24"/>
        </w:rPr>
        <w:t xml:space="preserve"> </w:t>
      </w:r>
      <w:r>
        <w:rPr>
          <w:sz w:val="24"/>
        </w:rPr>
        <w:t>зданиях</w:t>
      </w:r>
      <w:r>
        <w:rPr>
          <w:spacing w:val="1"/>
          <w:sz w:val="24"/>
        </w:rPr>
        <w:t xml:space="preserve"> </w:t>
      </w:r>
      <w:r>
        <w:rPr>
          <w:sz w:val="24"/>
        </w:rPr>
        <w:t>(форма</w:t>
      </w:r>
      <w:r>
        <w:rPr>
          <w:spacing w:val="1"/>
          <w:sz w:val="24"/>
        </w:rPr>
        <w:t xml:space="preserve"> </w:t>
      </w:r>
      <w:r>
        <w:rPr>
          <w:sz w:val="24"/>
        </w:rPr>
        <w:t>и величина</w:t>
      </w:r>
      <w:r>
        <w:rPr>
          <w:spacing w:val="1"/>
          <w:sz w:val="24"/>
        </w:rPr>
        <w:t xml:space="preserve"> </w:t>
      </w:r>
      <w:r>
        <w:rPr>
          <w:sz w:val="24"/>
        </w:rPr>
        <w:t>входных</w:t>
      </w:r>
      <w:r>
        <w:rPr>
          <w:spacing w:val="1"/>
          <w:sz w:val="24"/>
        </w:rPr>
        <w:t xml:space="preserve"> </w:t>
      </w:r>
      <w:r>
        <w:rPr>
          <w:sz w:val="24"/>
        </w:rPr>
        <w:t>дверей,</w:t>
      </w:r>
      <w:r>
        <w:rPr>
          <w:spacing w:val="1"/>
          <w:sz w:val="24"/>
        </w:rPr>
        <w:t xml:space="preserve"> </w:t>
      </w:r>
      <w:r>
        <w:rPr>
          <w:sz w:val="24"/>
        </w:rPr>
        <w:t>окон</w:t>
      </w:r>
      <w:r>
        <w:rPr>
          <w:spacing w:val="1"/>
          <w:sz w:val="24"/>
        </w:rPr>
        <w:t xml:space="preserve"> </w:t>
      </w:r>
      <w:r>
        <w:rPr>
          <w:sz w:val="24"/>
        </w:rPr>
        <w:t>и других</w:t>
      </w:r>
      <w:r>
        <w:rPr>
          <w:spacing w:val="1"/>
          <w:sz w:val="24"/>
        </w:rPr>
        <w:t xml:space="preserve"> </w:t>
      </w:r>
      <w:r>
        <w:rPr>
          <w:sz w:val="24"/>
        </w:rPr>
        <w:t>частей).</w:t>
      </w:r>
      <w:r>
        <w:rPr>
          <w:spacing w:val="37"/>
          <w:sz w:val="24"/>
        </w:rPr>
        <w:t xml:space="preserve"> </w:t>
      </w:r>
      <w:r>
        <w:rPr>
          <w:sz w:val="24"/>
        </w:rPr>
        <w:t>Педагог</w:t>
      </w:r>
      <w:r>
        <w:rPr>
          <w:spacing w:val="96"/>
          <w:sz w:val="24"/>
        </w:rPr>
        <w:t xml:space="preserve"> </w:t>
      </w:r>
      <w:r>
        <w:rPr>
          <w:sz w:val="24"/>
        </w:rPr>
        <w:t>поощряет</w:t>
      </w:r>
      <w:r>
        <w:rPr>
          <w:spacing w:val="98"/>
          <w:sz w:val="24"/>
        </w:rPr>
        <w:t xml:space="preserve"> </w:t>
      </w:r>
      <w:r>
        <w:rPr>
          <w:sz w:val="24"/>
        </w:rPr>
        <w:t>стремление</w:t>
      </w:r>
      <w:r>
        <w:rPr>
          <w:spacing w:val="96"/>
          <w:sz w:val="24"/>
        </w:rPr>
        <w:t xml:space="preserve"> </w:t>
      </w:r>
      <w:r>
        <w:rPr>
          <w:sz w:val="24"/>
        </w:rPr>
        <w:t>детей</w:t>
      </w:r>
      <w:r>
        <w:rPr>
          <w:spacing w:val="98"/>
          <w:sz w:val="24"/>
        </w:rPr>
        <w:t xml:space="preserve"> </w:t>
      </w:r>
      <w:r>
        <w:rPr>
          <w:sz w:val="24"/>
        </w:rPr>
        <w:t>изображать</w:t>
      </w:r>
      <w:r>
        <w:rPr>
          <w:spacing w:val="98"/>
          <w:sz w:val="24"/>
        </w:rPr>
        <w:t xml:space="preserve"> </w:t>
      </w:r>
      <w:r>
        <w:rPr>
          <w:sz w:val="24"/>
        </w:rPr>
        <w:t>в</w:t>
      </w:r>
      <w:r>
        <w:rPr>
          <w:spacing w:val="4"/>
          <w:sz w:val="24"/>
        </w:rPr>
        <w:t xml:space="preserve"> </w:t>
      </w:r>
      <w:r>
        <w:rPr>
          <w:sz w:val="24"/>
        </w:rPr>
        <w:t>рисунках,</w:t>
      </w:r>
      <w:r>
        <w:rPr>
          <w:spacing w:val="97"/>
          <w:sz w:val="24"/>
        </w:rPr>
        <w:t xml:space="preserve"> </w:t>
      </w:r>
      <w:r>
        <w:rPr>
          <w:sz w:val="24"/>
        </w:rPr>
        <w:t>аппликации</w:t>
      </w:r>
      <w:r>
        <w:rPr>
          <w:spacing w:val="97"/>
          <w:sz w:val="24"/>
        </w:rPr>
        <w:t xml:space="preserve"> </w:t>
      </w:r>
      <w:r>
        <w:rPr>
          <w:sz w:val="24"/>
        </w:rPr>
        <w:t>реальные</w:t>
      </w:r>
      <w:r>
        <w:rPr>
          <w:spacing w:val="-58"/>
          <w:sz w:val="24"/>
        </w:rPr>
        <w:t xml:space="preserve"> </w:t>
      </w:r>
      <w:r>
        <w:rPr>
          <w:sz w:val="24"/>
        </w:rPr>
        <w:t>и сказочные</w:t>
      </w:r>
      <w:r>
        <w:rPr>
          <w:spacing w:val="-2"/>
          <w:sz w:val="24"/>
        </w:rPr>
        <w:t xml:space="preserve"> </w:t>
      </w:r>
      <w:r>
        <w:rPr>
          <w:sz w:val="24"/>
        </w:rPr>
        <w:t>строения.</w:t>
      </w:r>
    </w:p>
    <w:p w14:paraId="AD060000">
      <w:pPr>
        <w:pStyle w:val="Style_8"/>
        <w:ind w:firstLine="709" w:left="0"/>
        <w:rPr>
          <w:sz w:val="24"/>
        </w:rPr>
      </w:pPr>
      <w:r>
        <w:rPr>
          <w:sz w:val="24"/>
        </w:rPr>
        <w:t>Педагог</w:t>
      </w:r>
      <w:r>
        <w:rPr>
          <w:spacing w:val="100"/>
          <w:sz w:val="24"/>
        </w:rPr>
        <w:t xml:space="preserve"> </w:t>
      </w:r>
      <w:r>
        <w:rPr>
          <w:sz w:val="24"/>
        </w:rPr>
        <w:t xml:space="preserve">организовывает  </w:t>
      </w:r>
      <w:r>
        <w:rPr>
          <w:spacing w:val="39"/>
          <w:sz w:val="24"/>
        </w:rPr>
        <w:t xml:space="preserve"> </w:t>
      </w:r>
      <w:r>
        <w:rPr>
          <w:sz w:val="24"/>
        </w:rPr>
        <w:t xml:space="preserve">посещение  </w:t>
      </w:r>
      <w:r>
        <w:rPr>
          <w:spacing w:val="39"/>
          <w:sz w:val="24"/>
        </w:rPr>
        <w:t xml:space="preserve"> </w:t>
      </w:r>
      <w:r>
        <w:rPr>
          <w:sz w:val="24"/>
        </w:rPr>
        <w:t xml:space="preserve">музея  </w:t>
      </w:r>
      <w:r>
        <w:rPr>
          <w:spacing w:val="38"/>
          <w:sz w:val="24"/>
        </w:rPr>
        <w:t xml:space="preserve"> </w:t>
      </w:r>
      <w:r>
        <w:rPr>
          <w:sz w:val="24"/>
        </w:rPr>
        <w:t xml:space="preserve">(совместно  </w:t>
      </w:r>
      <w:r>
        <w:rPr>
          <w:spacing w:val="39"/>
          <w:sz w:val="24"/>
        </w:rPr>
        <w:t xml:space="preserve"> </w:t>
      </w:r>
      <w:r>
        <w:rPr>
          <w:sz w:val="24"/>
        </w:rPr>
        <w:t>с</w:t>
      </w:r>
      <w:r>
        <w:rPr>
          <w:spacing w:val="3"/>
          <w:sz w:val="24"/>
        </w:rPr>
        <w:t xml:space="preserve"> </w:t>
      </w:r>
      <w:r>
        <w:rPr>
          <w:sz w:val="24"/>
        </w:rPr>
        <w:t xml:space="preserve">родителями),  </w:t>
      </w:r>
      <w:r>
        <w:rPr>
          <w:spacing w:val="38"/>
          <w:sz w:val="24"/>
        </w:rPr>
        <w:t xml:space="preserve"> </w:t>
      </w:r>
      <w:r>
        <w:rPr>
          <w:sz w:val="24"/>
        </w:rPr>
        <w:t>рассказывает</w:t>
      </w:r>
      <w:r>
        <w:rPr>
          <w:spacing w:val="-58"/>
          <w:sz w:val="24"/>
        </w:rPr>
        <w:t xml:space="preserve"> </w:t>
      </w:r>
      <w:r>
        <w:rPr>
          <w:sz w:val="24"/>
        </w:rPr>
        <w:t>о</w:t>
      </w:r>
      <w:r>
        <w:rPr>
          <w:spacing w:val="-2"/>
          <w:sz w:val="24"/>
        </w:rPr>
        <w:t xml:space="preserve"> </w:t>
      </w:r>
      <w:r>
        <w:rPr>
          <w:sz w:val="24"/>
        </w:rPr>
        <w:t>назначении</w:t>
      </w:r>
      <w:r>
        <w:rPr>
          <w:spacing w:val="-1"/>
          <w:sz w:val="24"/>
        </w:rPr>
        <w:t xml:space="preserve"> </w:t>
      </w:r>
      <w:r>
        <w:rPr>
          <w:sz w:val="24"/>
        </w:rPr>
        <w:t>музея.</w:t>
      </w:r>
      <w:r>
        <w:rPr>
          <w:spacing w:val="-2"/>
          <w:sz w:val="24"/>
        </w:rPr>
        <w:t xml:space="preserve"> </w:t>
      </w:r>
      <w:r>
        <w:rPr>
          <w:sz w:val="24"/>
        </w:rPr>
        <w:t>Развивает</w:t>
      </w:r>
      <w:r>
        <w:rPr>
          <w:spacing w:val="1"/>
          <w:sz w:val="24"/>
        </w:rPr>
        <w:t xml:space="preserve"> </w:t>
      </w:r>
      <w:r>
        <w:rPr>
          <w:sz w:val="24"/>
        </w:rPr>
        <w:t>у</w:t>
      </w:r>
      <w:r>
        <w:rPr>
          <w:spacing w:val="-7"/>
          <w:sz w:val="24"/>
        </w:rPr>
        <w:t xml:space="preserve"> </w:t>
      </w:r>
      <w:r>
        <w:rPr>
          <w:sz w:val="24"/>
        </w:rPr>
        <w:t>детей</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посещению</w:t>
      </w:r>
      <w:r>
        <w:rPr>
          <w:spacing w:val="-1"/>
          <w:sz w:val="24"/>
        </w:rPr>
        <w:t xml:space="preserve"> </w:t>
      </w:r>
      <w:r>
        <w:rPr>
          <w:sz w:val="24"/>
        </w:rPr>
        <w:t>кукольного</w:t>
      </w:r>
      <w:r>
        <w:rPr>
          <w:spacing w:val="-3"/>
          <w:sz w:val="24"/>
        </w:rPr>
        <w:t xml:space="preserve"> </w:t>
      </w:r>
      <w:r>
        <w:rPr>
          <w:sz w:val="24"/>
        </w:rPr>
        <w:t>театра,</w:t>
      </w:r>
      <w:r>
        <w:rPr>
          <w:spacing w:val="-1"/>
          <w:sz w:val="24"/>
        </w:rPr>
        <w:t xml:space="preserve"> </w:t>
      </w:r>
      <w:r>
        <w:rPr>
          <w:sz w:val="24"/>
        </w:rPr>
        <w:t>выставок.</w:t>
      </w:r>
    </w:p>
    <w:p w14:paraId="AE060000">
      <w:pPr>
        <w:pStyle w:val="Style_8"/>
        <w:ind w:firstLine="709" w:left="0"/>
        <w:rPr>
          <w:sz w:val="24"/>
        </w:rPr>
      </w:pPr>
      <w:r>
        <w:rPr>
          <w:sz w:val="24"/>
        </w:rPr>
        <w:t>Педагог   закрепляет   знания   детей   о</w:t>
      </w:r>
      <w:r>
        <w:rPr>
          <w:spacing w:val="60"/>
          <w:sz w:val="24"/>
        </w:rPr>
        <w:t xml:space="preserve"> </w:t>
      </w:r>
      <w:r>
        <w:rPr>
          <w:sz w:val="24"/>
        </w:rPr>
        <w:t>книге,   книжной   иллюстрации.   Знакомит   детей</w:t>
      </w:r>
      <w:r>
        <w:rPr>
          <w:spacing w:val="1"/>
          <w:sz w:val="24"/>
        </w:rPr>
        <w:t xml:space="preserve"> </w:t>
      </w:r>
      <w:r>
        <w:rPr>
          <w:sz w:val="24"/>
        </w:rPr>
        <w:t>с</w:t>
      </w:r>
      <w:r>
        <w:rPr>
          <w:spacing w:val="-2"/>
          <w:sz w:val="24"/>
        </w:rPr>
        <w:t xml:space="preserve"> </w:t>
      </w:r>
      <w:r>
        <w:rPr>
          <w:sz w:val="24"/>
        </w:rPr>
        <w:t>библиотекой как</w:t>
      </w:r>
      <w:r>
        <w:rPr>
          <w:spacing w:val="-3"/>
          <w:sz w:val="24"/>
        </w:rPr>
        <w:t xml:space="preserve"> </w:t>
      </w:r>
      <w:r>
        <w:rPr>
          <w:sz w:val="24"/>
        </w:rPr>
        <w:t>центром</w:t>
      </w:r>
      <w:r>
        <w:rPr>
          <w:spacing w:val="-1"/>
          <w:sz w:val="24"/>
        </w:rPr>
        <w:t xml:space="preserve"> </w:t>
      </w:r>
      <w:r>
        <w:rPr>
          <w:sz w:val="24"/>
        </w:rPr>
        <w:t>хранения</w:t>
      </w:r>
      <w:r>
        <w:rPr>
          <w:spacing w:val="-3"/>
          <w:sz w:val="24"/>
        </w:rPr>
        <w:t xml:space="preserve"> </w:t>
      </w:r>
      <w:r>
        <w:rPr>
          <w:sz w:val="24"/>
        </w:rPr>
        <w:t>книг,</w:t>
      </w:r>
      <w:r>
        <w:rPr>
          <w:spacing w:val="-2"/>
          <w:sz w:val="24"/>
        </w:rPr>
        <w:t xml:space="preserve"> </w:t>
      </w:r>
      <w:r>
        <w:rPr>
          <w:sz w:val="24"/>
        </w:rPr>
        <w:t>созданных</w:t>
      </w:r>
      <w:r>
        <w:rPr>
          <w:spacing w:val="-1"/>
          <w:sz w:val="24"/>
        </w:rPr>
        <w:t xml:space="preserve"> </w:t>
      </w:r>
      <w:r>
        <w:rPr>
          <w:sz w:val="24"/>
        </w:rPr>
        <w:t>писателями</w:t>
      </w:r>
      <w:r>
        <w:rPr>
          <w:spacing w:val="-1"/>
          <w:sz w:val="24"/>
        </w:rPr>
        <w:t xml:space="preserve"> </w:t>
      </w:r>
      <w:r>
        <w:rPr>
          <w:sz w:val="24"/>
        </w:rPr>
        <w:t>и</w:t>
      </w:r>
      <w:r>
        <w:rPr>
          <w:spacing w:val="4"/>
          <w:sz w:val="24"/>
        </w:rPr>
        <w:t xml:space="preserve"> </w:t>
      </w:r>
      <w:r>
        <w:rPr>
          <w:sz w:val="24"/>
        </w:rPr>
        <w:t>поэтами.</w:t>
      </w:r>
    </w:p>
    <w:p w14:paraId="AF060000">
      <w:pPr>
        <w:pStyle w:val="Style_8"/>
        <w:ind w:firstLine="709" w:left="0"/>
        <w:rPr>
          <w:sz w:val="24"/>
        </w:rPr>
      </w:pPr>
      <w:r>
        <w:rPr>
          <w:sz w:val="24"/>
        </w:rPr>
        <w:t>Педагог знакомит детей с произведениями народного искусства (потешки, сказки, загадки,</w:t>
      </w:r>
      <w:r>
        <w:rPr>
          <w:spacing w:val="1"/>
          <w:sz w:val="24"/>
        </w:rPr>
        <w:t xml:space="preserve"> </w:t>
      </w:r>
      <w:r>
        <w:rPr>
          <w:sz w:val="24"/>
        </w:rPr>
        <w:t>песни,</w:t>
      </w:r>
      <w:r>
        <w:rPr>
          <w:spacing w:val="-4"/>
          <w:sz w:val="24"/>
        </w:rPr>
        <w:t xml:space="preserve"> </w:t>
      </w:r>
      <w:r>
        <w:rPr>
          <w:sz w:val="24"/>
        </w:rPr>
        <w:t>хороводы,</w:t>
      </w:r>
      <w:r>
        <w:rPr>
          <w:spacing w:val="-1"/>
          <w:sz w:val="24"/>
        </w:rPr>
        <w:t xml:space="preserve"> </w:t>
      </w:r>
      <w:r>
        <w:rPr>
          <w:sz w:val="24"/>
        </w:rPr>
        <w:t>заклички, изделия</w:t>
      </w:r>
      <w:r>
        <w:rPr>
          <w:spacing w:val="-1"/>
          <w:sz w:val="24"/>
        </w:rPr>
        <w:t xml:space="preserve"> </w:t>
      </w:r>
      <w:r>
        <w:rPr>
          <w:sz w:val="24"/>
        </w:rPr>
        <w:t>народного</w:t>
      </w:r>
      <w:r>
        <w:rPr>
          <w:spacing w:val="-3"/>
          <w:sz w:val="24"/>
        </w:rPr>
        <w:t xml:space="preserve"> </w:t>
      </w:r>
      <w:r>
        <w:rPr>
          <w:sz w:val="24"/>
        </w:rPr>
        <w:t>декоративно-прикладного</w:t>
      </w:r>
      <w:r>
        <w:rPr>
          <w:spacing w:val="-1"/>
          <w:sz w:val="24"/>
        </w:rPr>
        <w:t xml:space="preserve"> </w:t>
      </w:r>
      <w:r>
        <w:rPr>
          <w:sz w:val="24"/>
        </w:rPr>
        <w:t>искусства).</w:t>
      </w:r>
    </w:p>
    <w:p w14:paraId="B006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детских</w:t>
      </w:r>
      <w:r>
        <w:rPr>
          <w:spacing w:val="1"/>
          <w:sz w:val="24"/>
        </w:rPr>
        <w:t xml:space="preserve"> </w:t>
      </w:r>
      <w:r>
        <w:rPr>
          <w:sz w:val="24"/>
        </w:rPr>
        <w:t>предпочтений: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любимых</w:t>
      </w:r>
      <w:r>
        <w:rPr>
          <w:spacing w:val="1"/>
          <w:sz w:val="24"/>
        </w:rPr>
        <w:t xml:space="preserve"> </w:t>
      </w:r>
      <w:r>
        <w:rPr>
          <w:sz w:val="24"/>
        </w:rPr>
        <w:t>песен,</w:t>
      </w:r>
      <w:r>
        <w:rPr>
          <w:spacing w:val="1"/>
          <w:sz w:val="24"/>
        </w:rPr>
        <w:t xml:space="preserve"> </w:t>
      </w:r>
      <w:r>
        <w:rPr>
          <w:sz w:val="24"/>
        </w:rPr>
        <w:t>иллюстраций, предметов народных промыслов, пояснение детьми выбора. Воспитывает у детей</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p>
    <w:p w14:paraId="B106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B2060000">
      <w:pPr>
        <w:pStyle w:val="Style_8"/>
        <w:ind w:firstLine="709" w:left="0"/>
        <w:rPr>
          <w:sz w:val="24"/>
        </w:rPr>
      </w:pPr>
      <w:r>
        <w:rPr>
          <w:i w:val="1"/>
          <w:sz w:val="24"/>
        </w:rPr>
        <w:t xml:space="preserve">Рисование. </w:t>
      </w:r>
      <w:r>
        <w:rPr>
          <w:sz w:val="24"/>
        </w:rPr>
        <w:t>Педагог продолжает формировать у детей умение рисовать отдельные предметы</w:t>
      </w:r>
      <w:r>
        <w:rPr>
          <w:spacing w:val="-57"/>
          <w:sz w:val="24"/>
        </w:rPr>
        <w:t xml:space="preserve"> </w:t>
      </w:r>
      <w:r>
        <w:rPr>
          <w:sz w:val="24"/>
        </w:rPr>
        <w:t>и создавать сюжетные композиции, повторяя изображение одних и тех же предметов (неваляшки</w:t>
      </w:r>
      <w:r>
        <w:rPr>
          <w:spacing w:val="1"/>
          <w:sz w:val="24"/>
        </w:rPr>
        <w:t xml:space="preserve"> </w:t>
      </w:r>
      <w:r>
        <w:rPr>
          <w:sz w:val="24"/>
        </w:rPr>
        <w:t>гуляют, деревья на нашем участке зимой, цыплята гуляют по травке) и добавляя к ним другие</w:t>
      </w:r>
      <w:r>
        <w:rPr>
          <w:spacing w:val="1"/>
          <w:sz w:val="24"/>
        </w:rPr>
        <w:t xml:space="preserve"> </w:t>
      </w:r>
      <w:r>
        <w:rPr>
          <w:sz w:val="24"/>
        </w:rPr>
        <w:t>(солнышко, падающий снег и т.</w:t>
      </w:r>
      <w:r>
        <w:rPr>
          <w:spacing w:val="1"/>
          <w:sz w:val="24"/>
        </w:rPr>
        <w:t xml:space="preserve"> </w:t>
      </w:r>
      <w:r>
        <w:rPr>
          <w:sz w:val="24"/>
        </w:rPr>
        <w:t>д.). Формирует и закрепляет</w:t>
      </w:r>
      <w:r>
        <w:rPr>
          <w:spacing w:val="1"/>
          <w:sz w:val="24"/>
        </w:rPr>
        <w:t xml:space="preserve"> </w:t>
      </w:r>
      <w:r>
        <w:rPr>
          <w:sz w:val="24"/>
        </w:rPr>
        <w:t>у детей представления о форме</w:t>
      </w:r>
      <w:r>
        <w:rPr>
          <w:spacing w:val="1"/>
          <w:sz w:val="24"/>
        </w:rPr>
        <w:t xml:space="preserve"> </w:t>
      </w:r>
      <w:r>
        <w:rPr>
          <w:sz w:val="24"/>
        </w:rPr>
        <w:t>предметов (круглая, овальная, квадратная, прямоугольная, треугольная), величине, расположении</w:t>
      </w:r>
      <w:r>
        <w:rPr>
          <w:spacing w:val="1"/>
          <w:sz w:val="24"/>
        </w:rPr>
        <w:t xml:space="preserve"> </w:t>
      </w:r>
      <w:r>
        <w:rPr>
          <w:sz w:val="24"/>
        </w:rPr>
        <w:t>частей. Педагог помогает детям при передаче сюжета располагать изображения на всем листе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включенными</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объектами.</w:t>
      </w:r>
      <w:r>
        <w:rPr>
          <w:spacing w:val="1"/>
          <w:sz w:val="24"/>
        </w:rPr>
        <w:t xml:space="preserve"> </w:t>
      </w:r>
      <w:r>
        <w:rPr>
          <w:sz w:val="24"/>
        </w:rPr>
        <w:t>Направляет</w:t>
      </w:r>
      <w:r>
        <w:rPr>
          <w:spacing w:val="1"/>
          <w:sz w:val="24"/>
        </w:rPr>
        <w:t xml:space="preserve"> </w:t>
      </w:r>
      <w:r>
        <w:rPr>
          <w:sz w:val="24"/>
        </w:rPr>
        <w:t>внимание детей на передачу соотношения предметов по величине: дерево высокое, куст ниже</w:t>
      </w:r>
      <w:r>
        <w:rPr>
          <w:spacing w:val="1"/>
          <w:sz w:val="24"/>
        </w:rPr>
        <w:t xml:space="preserve"> </w:t>
      </w:r>
      <w:r>
        <w:rPr>
          <w:sz w:val="24"/>
        </w:rPr>
        <w:t>дерева, цветы ниже куста. Продолжает закреплять и обогащать представления детей о цветах и</w:t>
      </w:r>
      <w:r>
        <w:rPr>
          <w:spacing w:val="1"/>
          <w:sz w:val="24"/>
        </w:rPr>
        <w:t xml:space="preserve"> </w:t>
      </w:r>
      <w:r>
        <w:rPr>
          <w:sz w:val="24"/>
        </w:rPr>
        <w:t>оттенках</w:t>
      </w:r>
      <w:r>
        <w:rPr>
          <w:spacing w:val="18"/>
          <w:sz w:val="24"/>
        </w:rPr>
        <w:t xml:space="preserve"> </w:t>
      </w:r>
      <w:r>
        <w:rPr>
          <w:sz w:val="24"/>
        </w:rPr>
        <w:t>окружающих</w:t>
      </w:r>
      <w:r>
        <w:rPr>
          <w:spacing w:val="15"/>
          <w:sz w:val="24"/>
        </w:rPr>
        <w:t xml:space="preserve"> </w:t>
      </w:r>
      <w:r>
        <w:rPr>
          <w:sz w:val="24"/>
        </w:rPr>
        <w:t>предметов</w:t>
      </w:r>
      <w:r>
        <w:rPr>
          <w:spacing w:val="17"/>
          <w:sz w:val="24"/>
        </w:rPr>
        <w:t xml:space="preserve"> </w:t>
      </w:r>
      <w:r>
        <w:rPr>
          <w:sz w:val="24"/>
        </w:rPr>
        <w:t>и</w:t>
      </w:r>
      <w:r>
        <w:rPr>
          <w:spacing w:val="16"/>
          <w:sz w:val="24"/>
        </w:rPr>
        <w:t xml:space="preserve"> </w:t>
      </w:r>
      <w:r>
        <w:rPr>
          <w:sz w:val="24"/>
        </w:rPr>
        <w:t>объектов</w:t>
      </w:r>
      <w:r>
        <w:rPr>
          <w:spacing w:val="16"/>
          <w:sz w:val="24"/>
        </w:rPr>
        <w:t xml:space="preserve"> </w:t>
      </w:r>
      <w:r>
        <w:rPr>
          <w:sz w:val="24"/>
        </w:rPr>
        <w:t>природы.</w:t>
      </w:r>
      <w:r>
        <w:rPr>
          <w:spacing w:val="16"/>
          <w:sz w:val="24"/>
        </w:rPr>
        <w:t xml:space="preserve"> </w:t>
      </w:r>
      <w:r>
        <w:rPr>
          <w:sz w:val="24"/>
        </w:rPr>
        <w:t>Педагог</w:t>
      </w:r>
      <w:r>
        <w:rPr>
          <w:spacing w:val="15"/>
          <w:sz w:val="24"/>
        </w:rPr>
        <w:t xml:space="preserve"> </w:t>
      </w:r>
      <w:r>
        <w:rPr>
          <w:sz w:val="24"/>
        </w:rPr>
        <w:t>формирует</w:t>
      </w:r>
      <w:r>
        <w:rPr>
          <w:spacing w:val="21"/>
          <w:sz w:val="24"/>
        </w:rPr>
        <w:t xml:space="preserve"> </w:t>
      </w:r>
      <w:r>
        <w:rPr>
          <w:sz w:val="24"/>
        </w:rPr>
        <w:t>у</w:t>
      </w:r>
      <w:r>
        <w:rPr>
          <w:spacing w:val="12"/>
          <w:sz w:val="24"/>
        </w:rPr>
        <w:t xml:space="preserve"> </w:t>
      </w:r>
      <w:r>
        <w:rPr>
          <w:sz w:val="24"/>
        </w:rPr>
        <w:t>детей</w:t>
      </w:r>
      <w:r>
        <w:rPr>
          <w:spacing w:val="19"/>
          <w:sz w:val="24"/>
        </w:rPr>
        <w:t xml:space="preserve"> </w:t>
      </w:r>
      <w:r>
        <w:rPr>
          <w:sz w:val="24"/>
        </w:rPr>
        <w:t>умение</w:t>
      </w:r>
      <w:r>
        <w:rPr>
          <w:spacing w:val="16"/>
          <w:sz w:val="24"/>
        </w:rPr>
        <w:t xml:space="preserve"> </w:t>
      </w:r>
      <w:r>
        <w:rPr>
          <w:sz w:val="24"/>
        </w:rPr>
        <w:t>к</w:t>
      </w:r>
      <w:r>
        <w:rPr>
          <w:spacing w:val="19"/>
          <w:sz w:val="24"/>
        </w:rPr>
        <w:t xml:space="preserve"> </w:t>
      </w:r>
      <w:r>
        <w:rPr>
          <w:sz w:val="24"/>
        </w:rPr>
        <w:t>уже известным</w:t>
      </w:r>
      <w:r>
        <w:rPr>
          <w:spacing w:val="1"/>
          <w:sz w:val="24"/>
        </w:rPr>
        <w:t xml:space="preserve"> </w:t>
      </w:r>
      <w:r>
        <w:rPr>
          <w:sz w:val="24"/>
        </w:rPr>
        <w:t>цветам</w:t>
      </w:r>
      <w:r>
        <w:rPr>
          <w:spacing w:val="1"/>
          <w:sz w:val="24"/>
        </w:rPr>
        <w:t xml:space="preserve"> </w:t>
      </w:r>
      <w:r>
        <w:rPr>
          <w:sz w:val="24"/>
        </w:rPr>
        <w:t>и</w:t>
      </w:r>
      <w:r>
        <w:rPr>
          <w:spacing w:val="1"/>
          <w:sz w:val="24"/>
        </w:rPr>
        <w:t xml:space="preserve"> </w:t>
      </w:r>
      <w:r>
        <w:rPr>
          <w:sz w:val="24"/>
        </w:rPr>
        <w:t>оттенкам</w:t>
      </w:r>
      <w:r>
        <w:rPr>
          <w:spacing w:val="1"/>
          <w:sz w:val="24"/>
        </w:rPr>
        <w:t xml:space="preserve"> </w:t>
      </w:r>
      <w:r>
        <w:rPr>
          <w:sz w:val="24"/>
        </w:rPr>
        <w:t>добавить</w:t>
      </w:r>
      <w:r>
        <w:rPr>
          <w:spacing w:val="1"/>
          <w:sz w:val="24"/>
        </w:rPr>
        <w:t xml:space="preserve"> </w:t>
      </w:r>
      <w:r>
        <w:rPr>
          <w:sz w:val="24"/>
        </w:rPr>
        <w:t>новые</w:t>
      </w:r>
      <w:r>
        <w:rPr>
          <w:spacing w:val="1"/>
          <w:sz w:val="24"/>
        </w:rPr>
        <w:t xml:space="preserve"> </w:t>
      </w:r>
      <w:r>
        <w:rPr>
          <w:sz w:val="24"/>
        </w:rPr>
        <w:t>(коричневый,</w:t>
      </w:r>
      <w:r>
        <w:rPr>
          <w:spacing w:val="1"/>
          <w:sz w:val="24"/>
        </w:rPr>
        <w:t xml:space="preserve"> </w:t>
      </w:r>
      <w:r>
        <w:rPr>
          <w:sz w:val="24"/>
        </w:rPr>
        <w:t>оранжевый,</w:t>
      </w:r>
      <w:r>
        <w:rPr>
          <w:spacing w:val="1"/>
          <w:sz w:val="24"/>
        </w:rPr>
        <w:t xml:space="preserve"> </w:t>
      </w:r>
      <w:r>
        <w:rPr>
          <w:sz w:val="24"/>
        </w:rPr>
        <w:t>светло-зеленый);</w:t>
      </w:r>
      <w:r>
        <w:rPr>
          <w:spacing w:val="1"/>
          <w:sz w:val="24"/>
        </w:rPr>
        <w:t xml:space="preserve"> </w:t>
      </w:r>
      <w:r>
        <w:rPr>
          <w:sz w:val="24"/>
        </w:rPr>
        <w:t>формирует у детей представление о том, как можно получить эти цвета. Учит детей смешивать</w:t>
      </w:r>
      <w:r>
        <w:rPr>
          <w:spacing w:val="1"/>
          <w:sz w:val="24"/>
        </w:rPr>
        <w:t xml:space="preserve"> </w:t>
      </w:r>
      <w:r>
        <w:rPr>
          <w:sz w:val="24"/>
        </w:rPr>
        <w:t>краски</w:t>
      </w:r>
      <w:r>
        <w:rPr>
          <w:spacing w:val="1"/>
          <w:sz w:val="24"/>
        </w:rPr>
        <w:t xml:space="preserve"> </w:t>
      </w:r>
      <w:r>
        <w:rPr>
          <w:sz w:val="24"/>
        </w:rPr>
        <w:t>для получения</w:t>
      </w:r>
      <w:r>
        <w:rPr>
          <w:spacing w:val="1"/>
          <w:sz w:val="24"/>
        </w:rPr>
        <w:t xml:space="preserve"> </w:t>
      </w:r>
      <w:r>
        <w:rPr>
          <w:sz w:val="24"/>
        </w:rPr>
        <w:t>нужных</w:t>
      </w:r>
      <w:r>
        <w:rPr>
          <w:spacing w:val="1"/>
          <w:sz w:val="24"/>
        </w:rPr>
        <w:t xml:space="preserve"> </w:t>
      </w:r>
      <w:r>
        <w:rPr>
          <w:sz w:val="24"/>
        </w:rPr>
        <w:t>цветов</w:t>
      </w:r>
      <w:r>
        <w:rPr>
          <w:spacing w:val="1"/>
          <w:sz w:val="24"/>
        </w:rPr>
        <w:t xml:space="preserve"> </w:t>
      </w:r>
      <w:r>
        <w:rPr>
          <w:sz w:val="24"/>
        </w:rPr>
        <w:t>и оттенков.</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желание 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разнообразные</w:t>
      </w:r>
      <w:r>
        <w:rPr>
          <w:spacing w:val="1"/>
          <w:sz w:val="24"/>
        </w:rPr>
        <w:t xml:space="preserve"> </w:t>
      </w:r>
      <w:r>
        <w:rPr>
          <w:sz w:val="24"/>
        </w:rPr>
        <w:t>цвета,</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многоцветие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карандаш,</w:t>
      </w:r>
      <w:r>
        <w:rPr>
          <w:spacing w:val="1"/>
          <w:sz w:val="24"/>
        </w:rPr>
        <w:t xml:space="preserve"> </w:t>
      </w:r>
      <w:r>
        <w:rPr>
          <w:sz w:val="24"/>
        </w:rPr>
        <w:t>кисть,</w:t>
      </w:r>
      <w:r>
        <w:rPr>
          <w:spacing w:val="1"/>
          <w:sz w:val="24"/>
        </w:rPr>
        <w:t xml:space="preserve"> </w:t>
      </w:r>
      <w:r>
        <w:rPr>
          <w:sz w:val="24"/>
        </w:rPr>
        <w:t>фломастер, цветной мелок; использовать их при создании изображения. Учит детей закрашивать</w:t>
      </w:r>
      <w:r>
        <w:rPr>
          <w:spacing w:val="1"/>
          <w:sz w:val="24"/>
        </w:rPr>
        <w:t xml:space="preserve"> </w:t>
      </w:r>
      <w:r>
        <w:rPr>
          <w:sz w:val="24"/>
        </w:rPr>
        <w:t>рисунки кистью, карандашом, проводя линии и штрихи только в одном направлении (сверху вниз</w:t>
      </w:r>
      <w:r>
        <w:rPr>
          <w:spacing w:val="1"/>
          <w:sz w:val="24"/>
        </w:rPr>
        <w:t xml:space="preserve"> </w:t>
      </w:r>
      <w:r>
        <w:rPr>
          <w:sz w:val="24"/>
        </w:rPr>
        <w:t>или слева направо); ритмично наносить мазки, штрихи по всей форме, не выходя за пределы</w:t>
      </w:r>
      <w:r>
        <w:rPr>
          <w:spacing w:val="1"/>
          <w:sz w:val="24"/>
        </w:rPr>
        <w:t xml:space="preserve"> </w:t>
      </w:r>
      <w:r>
        <w:rPr>
          <w:sz w:val="24"/>
        </w:rPr>
        <w:t>контура; проводить широкие линии всей кистью, а узкие линии и точки — концом ворса кисти.</w:t>
      </w:r>
      <w:r>
        <w:rPr>
          <w:spacing w:val="1"/>
          <w:sz w:val="24"/>
        </w:rPr>
        <w:t xml:space="preserve"> </w:t>
      </w:r>
      <w:r>
        <w:rPr>
          <w:sz w:val="24"/>
        </w:rPr>
        <w:t>Закрепляет у детей умение чисто промывать кисть перед использованием краски другого цвета. К</w:t>
      </w:r>
      <w:r>
        <w:rPr>
          <w:spacing w:val="1"/>
          <w:sz w:val="24"/>
        </w:rPr>
        <w:t xml:space="preserve"> </w:t>
      </w:r>
      <w:r>
        <w:rPr>
          <w:sz w:val="24"/>
        </w:rPr>
        <w:t>концу года педагог формирует у детей умение получать светлые и темные оттенки цвета, изменяя</w:t>
      </w:r>
      <w:r>
        <w:rPr>
          <w:spacing w:val="1"/>
          <w:sz w:val="24"/>
        </w:rPr>
        <w:t xml:space="preserve"> </w:t>
      </w:r>
      <w:r>
        <w:rPr>
          <w:sz w:val="24"/>
        </w:rPr>
        <w:t>нажим на карандаш. Формирует у детей умение правильно передавать расположение частей при</w:t>
      </w:r>
      <w:r>
        <w:rPr>
          <w:spacing w:val="1"/>
          <w:sz w:val="24"/>
        </w:rPr>
        <w:t xml:space="preserve"> </w:t>
      </w:r>
      <w:r>
        <w:rPr>
          <w:sz w:val="24"/>
        </w:rPr>
        <w:t>рисовании</w:t>
      </w:r>
      <w:r>
        <w:rPr>
          <w:spacing w:val="-1"/>
          <w:sz w:val="24"/>
        </w:rPr>
        <w:t xml:space="preserve"> </w:t>
      </w:r>
      <w:r>
        <w:rPr>
          <w:sz w:val="24"/>
        </w:rPr>
        <w:t>сложных</w:t>
      </w:r>
      <w:r>
        <w:rPr>
          <w:spacing w:val="1"/>
          <w:sz w:val="24"/>
        </w:rPr>
        <w:t xml:space="preserve"> </w:t>
      </w:r>
      <w:r>
        <w:rPr>
          <w:sz w:val="24"/>
        </w:rPr>
        <w:t>предметов (кукла,</w:t>
      </w:r>
      <w:r>
        <w:rPr>
          <w:spacing w:val="-1"/>
          <w:sz w:val="24"/>
        </w:rPr>
        <w:t xml:space="preserve"> </w:t>
      </w:r>
      <w:r>
        <w:rPr>
          <w:sz w:val="24"/>
        </w:rPr>
        <w:t>зайчик</w:t>
      </w:r>
      <w:r>
        <w:rPr>
          <w:spacing w:val="-3"/>
          <w:sz w:val="24"/>
        </w:rPr>
        <w:t xml:space="preserve"> </w:t>
      </w:r>
      <w:r>
        <w:rPr>
          <w:sz w:val="24"/>
        </w:rPr>
        <w:t>и др.)</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2"/>
          <w:sz w:val="24"/>
        </w:rPr>
        <w:t xml:space="preserve"> </w:t>
      </w:r>
      <w:r>
        <w:rPr>
          <w:sz w:val="24"/>
        </w:rPr>
        <w:t>по величине.</w:t>
      </w:r>
    </w:p>
    <w:p w14:paraId="B3060000">
      <w:pPr>
        <w:pStyle w:val="Style_8"/>
        <w:ind w:firstLine="709" w:left="0"/>
        <w:rPr>
          <w:sz w:val="24"/>
        </w:rPr>
      </w:pPr>
      <w:r>
        <w:rPr>
          <w:i w:val="1"/>
          <w:sz w:val="24"/>
        </w:rPr>
        <w:t xml:space="preserve">Народное декоративно-прикладное искусство. </w:t>
      </w:r>
      <w:r>
        <w:rPr>
          <w:sz w:val="24"/>
        </w:rPr>
        <w:t>Педагог продолжает у детей формировать</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декоративные композиции по</w:t>
      </w:r>
      <w:r>
        <w:rPr>
          <w:spacing w:val="1"/>
          <w:sz w:val="24"/>
        </w:rPr>
        <w:t xml:space="preserve"> </w:t>
      </w:r>
      <w:r>
        <w:rPr>
          <w:sz w:val="24"/>
        </w:rPr>
        <w:t>мотивам</w:t>
      </w:r>
      <w:r>
        <w:rPr>
          <w:spacing w:val="1"/>
          <w:sz w:val="24"/>
        </w:rPr>
        <w:t xml:space="preserve"> </w:t>
      </w:r>
      <w:r>
        <w:rPr>
          <w:sz w:val="24"/>
        </w:rPr>
        <w:t>дымковских,</w:t>
      </w:r>
      <w:r>
        <w:rPr>
          <w:spacing w:val="1"/>
          <w:sz w:val="24"/>
        </w:rPr>
        <w:t xml:space="preserve"> </w:t>
      </w:r>
      <w:r>
        <w:rPr>
          <w:sz w:val="24"/>
        </w:rPr>
        <w:t>филимоновских</w:t>
      </w:r>
      <w:r>
        <w:rPr>
          <w:spacing w:val="1"/>
          <w:sz w:val="24"/>
        </w:rPr>
        <w:t xml:space="preserve"> </w:t>
      </w:r>
      <w:r>
        <w:rPr>
          <w:sz w:val="24"/>
        </w:rPr>
        <w:t>узоров.</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дымковские</w:t>
      </w:r>
      <w:r>
        <w:rPr>
          <w:spacing w:val="1"/>
          <w:sz w:val="24"/>
        </w:rPr>
        <w:t xml:space="preserve"> </w:t>
      </w:r>
      <w:r>
        <w:rPr>
          <w:sz w:val="24"/>
        </w:rPr>
        <w:t>и</w:t>
      </w:r>
      <w:r>
        <w:rPr>
          <w:spacing w:val="1"/>
          <w:sz w:val="24"/>
        </w:rPr>
        <w:t xml:space="preserve"> </w:t>
      </w:r>
      <w:r>
        <w:rPr>
          <w:sz w:val="24"/>
        </w:rPr>
        <w:t>филимоновские</w:t>
      </w:r>
      <w:r>
        <w:rPr>
          <w:spacing w:val="1"/>
          <w:sz w:val="24"/>
        </w:rPr>
        <w:t xml:space="preserve"> </w:t>
      </w:r>
      <w:r>
        <w:rPr>
          <w:sz w:val="24"/>
        </w:rPr>
        <w:t>изделия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эстетического</w:t>
      </w:r>
      <w:r>
        <w:rPr>
          <w:spacing w:val="1"/>
          <w:sz w:val="24"/>
        </w:rPr>
        <w:t xml:space="preserve"> </w:t>
      </w:r>
      <w:r>
        <w:rPr>
          <w:sz w:val="24"/>
        </w:rPr>
        <w:t>восприятия прекрасного и в качестве образцов для создания узоров в стиле этих росписей (для</w:t>
      </w:r>
      <w:r>
        <w:rPr>
          <w:spacing w:val="1"/>
          <w:sz w:val="24"/>
        </w:rPr>
        <w:t xml:space="preserve"> </w:t>
      </w:r>
      <w:r>
        <w:rPr>
          <w:sz w:val="24"/>
        </w:rPr>
        <w:t>росписи могут использоваться вылепленные детьми игрушки и силуэты игрушек, вырезанные из</w:t>
      </w:r>
      <w:r>
        <w:rPr>
          <w:spacing w:val="1"/>
          <w:sz w:val="24"/>
        </w:rPr>
        <w:t xml:space="preserve"> </w:t>
      </w:r>
      <w:r>
        <w:rPr>
          <w:sz w:val="24"/>
        </w:rPr>
        <w:t>бумаги).</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городецкими</w:t>
      </w:r>
      <w:r>
        <w:rPr>
          <w:spacing w:val="1"/>
          <w:sz w:val="24"/>
        </w:rPr>
        <w:t xml:space="preserve"> </w:t>
      </w:r>
      <w:r>
        <w:rPr>
          <w:sz w:val="24"/>
        </w:rPr>
        <w:t>изделиями.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элементы</w:t>
      </w:r>
      <w:r>
        <w:rPr>
          <w:spacing w:val="1"/>
          <w:sz w:val="24"/>
        </w:rPr>
        <w:t xml:space="preserve"> </w:t>
      </w:r>
      <w:r>
        <w:rPr>
          <w:sz w:val="24"/>
        </w:rPr>
        <w:t>городецкой росписи (бутоны, купавки, розаны, листья); видеть и называть цвета, используемые в</w:t>
      </w:r>
      <w:r>
        <w:rPr>
          <w:spacing w:val="1"/>
          <w:sz w:val="24"/>
        </w:rPr>
        <w:t xml:space="preserve"> </w:t>
      </w:r>
      <w:r>
        <w:rPr>
          <w:sz w:val="24"/>
        </w:rPr>
        <w:t>росписи.</w:t>
      </w:r>
    </w:p>
    <w:p w14:paraId="B4060000">
      <w:pPr>
        <w:pStyle w:val="Style_8"/>
        <w:ind w:firstLine="709" w:left="0"/>
        <w:rPr>
          <w:sz w:val="24"/>
        </w:rPr>
      </w:pPr>
      <w:r>
        <w:rPr>
          <w:i w:val="1"/>
          <w:sz w:val="24"/>
        </w:rPr>
        <w:t>Лепка.</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лепке;</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 лепить из глины (из пластилина, пластической массы). Закрепляет у детей приемы лепки,</w:t>
      </w:r>
      <w:r>
        <w:rPr>
          <w:spacing w:val="1"/>
          <w:sz w:val="24"/>
        </w:rPr>
        <w:t xml:space="preserve"> </w:t>
      </w:r>
      <w:r>
        <w:rPr>
          <w:sz w:val="24"/>
        </w:rPr>
        <w:t>освоенные в предыдущих группах; учит детей прищипыванию с легким оттягиванием всех краев</w:t>
      </w:r>
      <w:r>
        <w:rPr>
          <w:spacing w:val="1"/>
          <w:sz w:val="24"/>
        </w:rPr>
        <w:t xml:space="preserve"> </w:t>
      </w:r>
      <w:r>
        <w:rPr>
          <w:sz w:val="24"/>
        </w:rPr>
        <w:t>сплюснутого</w:t>
      </w:r>
      <w:r>
        <w:rPr>
          <w:spacing w:val="1"/>
          <w:sz w:val="24"/>
        </w:rPr>
        <w:t xml:space="preserve"> </w:t>
      </w:r>
      <w:r>
        <w:rPr>
          <w:sz w:val="24"/>
        </w:rPr>
        <w:t>шара,</w:t>
      </w:r>
      <w:r>
        <w:rPr>
          <w:spacing w:val="1"/>
          <w:sz w:val="24"/>
        </w:rPr>
        <w:t xml:space="preserve"> </w:t>
      </w:r>
      <w:r>
        <w:rPr>
          <w:sz w:val="24"/>
        </w:rPr>
        <w:t>вытягиванию</w:t>
      </w:r>
      <w:r>
        <w:rPr>
          <w:spacing w:val="1"/>
          <w:sz w:val="24"/>
        </w:rPr>
        <w:t xml:space="preserve"> </w:t>
      </w:r>
      <w:r>
        <w:rPr>
          <w:sz w:val="24"/>
        </w:rPr>
        <w:t>отдельных</w:t>
      </w:r>
      <w:r>
        <w:rPr>
          <w:spacing w:val="1"/>
          <w:sz w:val="24"/>
        </w:rPr>
        <w:t xml:space="preserve"> </w:t>
      </w:r>
      <w:r>
        <w:rPr>
          <w:sz w:val="24"/>
        </w:rPr>
        <w:t>частей</w:t>
      </w:r>
      <w:r>
        <w:rPr>
          <w:spacing w:val="1"/>
          <w:sz w:val="24"/>
        </w:rPr>
        <w:t xml:space="preserve"> </w:t>
      </w:r>
      <w:r>
        <w:rPr>
          <w:sz w:val="24"/>
        </w:rPr>
        <w:t>из</w:t>
      </w:r>
      <w:r>
        <w:rPr>
          <w:spacing w:val="1"/>
          <w:sz w:val="24"/>
        </w:rPr>
        <w:t xml:space="preserve"> </w:t>
      </w:r>
      <w:r>
        <w:rPr>
          <w:sz w:val="24"/>
        </w:rPr>
        <w:t>целого</w:t>
      </w:r>
      <w:r>
        <w:rPr>
          <w:spacing w:val="1"/>
          <w:sz w:val="24"/>
        </w:rPr>
        <w:t xml:space="preserve"> </w:t>
      </w:r>
      <w:r>
        <w:rPr>
          <w:sz w:val="24"/>
        </w:rPr>
        <w:t>куска,</w:t>
      </w:r>
      <w:r>
        <w:rPr>
          <w:spacing w:val="1"/>
          <w:sz w:val="24"/>
        </w:rPr>
        <w:t xml:space="preserve"> </w:t>
      </w:r>
      <w:r>
        <w:rPr>
          <w:sz w:val="24"/>
        </w:rPr>
        <w:t>прищипыванию</w:t>
      </w:r>
      <w:r>
        <w:rPr>
          <w:spacing w:val="1"/>
          <w:sz w:val="24"/>
        </w:rPr>
        <w:t xml:space="preserve"> </w:t>
      </w:r>
      <w:r>
        <w:rPr>
          <w:sz w:val="24"/>
        </w:rPr>
        <w:t>мелких</w:t>
      </w:r>
      <w:r>
        <w:rPr>
          <w:spacing w:val="1"/>
          <w:sz w:val="24"/>
        </w:rPr>
        <w:t xml:space="preserve"> </w:t>
      </w:r>
      <w:r>
        <w:rPr>
          <w:sz w:val="24"/>
        </w:rPr>
        <w:t>деталей (ушки у котенка, клюв у птички). Педагог учит детей сглаживать пальцами поверхность</w:t>
      </w:r>
      <w:r>
        <w:rPr>
          <w:spacing w:val="1"/>
          <w:sz w:val="24"/>
        </w:rPr>
        <w:t xml:space="preserve"> </w:t>
      </w:r>
      <w:r>
        <w:rPr>
          <w:sz w:val="24"/>
        </w:rPr>
        <w:t>вылепленного предмета, фигурки. Учит детей приемам вдавливания середины шара, цилиндра для</w:t>
      </w:r>
      <w:r>
        <w:rPr>
          <w:spacing w:val="-57"/>
          <w:sz w:val="24"/>
        </w:rPr>
        <w:t xml:space="preserve"> </w:t>
      </w:r>
      <w:r>
        <w:rPr>
          <w:sz w:val="24"/>
        </w:rPr>
        <w:t>получения</w:t>
      </w:r>
      <w:r>
        <w:rPr>
          <w:spacing w:val="1"/>
          <w:sz w:val="24"/>
        </w:rPr>
        <w:t xml:space="preserve"> </w:t>
      </w:r>
      <w:r>
        <w:rPr>
          <w:sz w:val="24"/>
        </w:rPr>
        <w:t>полой</w:t>
      </w:r>
      <w:r>
        <w:rPr>
          <w:spacing w:val="1"/>
          <w:sz w:val="24"/>
        </w:rPr>
        <w:t xml:space="preserve"> </w:t>
      </w:r>
      <w:r>
        <w:rPr>
          <w:sz w:val="24"/>
        </w:rPr>
        <w:t>формы.</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использования</w:t>
      </w:r>
      <w:r>
        <w:rPr>
          <w:spacing w:val="1"/>
          <w:sz w:val="24"/>
        </w:rPr>
        <w:t xml:space="preserve"> </w:t>
      </w:r>
      <w:r>
        <w:rPr>
          <w:sz w:val="24"/>
        </w:rPr>
        <w:t>стеки.</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украшать вылепленные изделия узором при помощи стеки. Педагог закрепляет у детей приемы</w:t>
      </w:r>
      <w:r>
        <w:rPr>
          <w:spacing w:val="1"/>
          <w:sz w:val="24"/>
        </w:rPr>
        <w:t xml:space="preserve"> </w:t>
      </w:r>
      <w:r>
        <w:rPr>
          <w:sz w:val="24"/>
        </w:rPr>
        <w:t>аккуратной</w:t>
      </w:r>
      <w:r>
        <w:rPr>
          <w:spacing w:val="-1"/>
          <w:sz w:val="24"/>
        </w:rPr>
        <w:t xml:space="preserve"> </w:t>
      </w:r>
      <w:r>
        <w:rPr>
          <w:sz w:val="24"/>
        </w:rPr>
        <w:t>лепки.</w:t>
      </w:r>
    </w:p>
    <w:p w14:paraId="B5060000">
      <w:pPr>
        <w:pStyle w:val="Style_8"/>
        <w:ind w:firstLine="709" w:left="0"/>
        <w:rPr>
          <w:sz w:val="24"/>
        </w:rPr>
      </w:pPr>
      <w:r>
        <w:rPr>
          <w:i w:val="1"/>
          <w:sz w:val="24"/>
        </w:rPr>
        <w:t xml:space="preserve">Аппликация. </w:t>
      </w:r>
      <w:r>
        <w:rPr>
          <w:sz w:val="24"/>
        </w:rPr>
        <w:t>Педагог развивает у детей интерес к аппликации, усложняя ее содержание и</w:t>
      </w:r>
      <w:r>
        <w:rPr>
          <w:spacing w:val="1"/>
          <w:sz w:val="24"/>
        </w:rPr>
        <w:t xml:space="preserve"> </w:t>
      </w:r>
      <w:r>
        <w:rPr>
          <w:sz w:val="24"/>
        </w:rPr>
        <w:t>расширяя</w:t>
      </w:r>
      <w:r>
        <w:rPr>
          <w:spacing w:val="1"/>
          <w:sz w:val="24"/>
        </w:rPr>
        <w:t xml:space="preserve"> </w:t>
      </w:r>
      <w:r>
        <w:rPr>
          <w:sz w:val="24"/>
        </w:rPr>
        <w:t>возможности</w:t>
      </w:r>
      <w:r>
        <w:rPr>
          <w:spacing w:val="1"/>
          <w:sz w:val="24"/>
        </w:rPr>
        <w:t xml:space="preserve"> </w:t>
      </w:r>
      <w:r>
        <w:rPr>
          <w:sz w:val="24"/>
        </w:rPr>
        <w:t>создания</w:t>
      </w:r>
      <w:r>
        <w:rPr>
          <w:spacing w:val="1"/>
          <w:sz w:val="24"/>
        </w:rPr>
        <w:t xml:space="preserve"> </w:t>
      </w:r>
      <w:r>
        <w:rPr>
          <w:sz w:val="24"/>
        </w:rPr>
        <w:t>разнообразных</w:t>
      </w:r>
      <w:r>
        <w:rPr>
          <w:spacing w:val="1"/>
          <w:sz w:val="24"/>
        </w:rPr>
        <w:t xml:space="preserve"> </w:t>
      </w:r>
      <w:r>
        <w:rPr>
          <w:sz w:val="24"/>
        </w:rPr>
        <w:t>изображений.</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ножницы</w:t>
      </w:r>
      <w:r>
        <w:rPr>
          <w:spacing w:val="1"/>
          <w:sz w:val="24"/>
        </w:rPr>
        <w:t xml:space="preserve"> </w:t>
      </w:r>
      <w:r>
        <w:rPr>
          <w:sz w:val="24"/>
        </w:rPr>
        <w:t>и</w:t>
      </w:r>
      <w:r>
        <w:rPr>
          <w:spacing w:val="1"/>
          <w:sz w:val="24"/>
        </w:rPr>
        <w:t xml:space="preserve"> </w:t>
      </w:r>
      <w:r>
        <w:rPr>
          <w:sz w:val="24"/>
        </w:rPr>
        <w:t>пользоваться</w:t>
      </w:r>
      <w:r>
        <w:rPr>
          <w:spacing w:val="1"/>
          <w:sz w:val="24"/>
        </w:rPr>
        <w:t xml:space="preserve"> </w:t>
      </w:r>
      <w:r>
        <w:rPr>
          <w:sz w:val="24"/>
        </w:rPr>
        <w:t>ими.</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вырезыванию,</w:t>
      </w:r>
      <w:r>
        <w:rPr>
          <w:spacing w:val="1"/>
          <w:sz w:val="24"/>
        </w:rPr>
        <w:t xml:space="preserve"> </w:t>
      </w:r>
      <w:r>
        <w:rPr>
          <w:sz w:val="24"/>
        </w:rPr>
        <w:t>начиная</w:t>
      </w:r>
      <w:r>
        <w:rPr>
          <w:spacing w:val="1"/>
          <w:sz w:val="24"/>
        </w:rPr>
        <w:t xml:space="preserve"> </w:t>
      </w:r>
      <w:r>
        <w:rPr>
          <w:sz w:val="24"/>
        </w:rPr>
        <w:t>с</w:t>
      </w:r>
      <w:r>
        <w:rPr>
          <w:spacing w:val="1"/>
          <w:sz w:val="24"/>
        </w:rPr>
        <w:t xml:space="preserve"> </w:t>
      </w:r>
      <w:r>
        <w:rPr>
          <w:sz w:val="24"/>
        </w:rPr>
        <w:t>формирования</w:t>
      </w:r>
      <w:r>
        <w:rPr>
          <w:spacing w:val="52"/>
          <w:sz w:val="24"/>
        </w:rPr>
        <w:t xml:space="preserve"> </w:t>
      </w:r>
      <w:r>
        <w:rPr>
          <w:sz w:val="24"/>
        </w:rPr>
        <w:t>навыка</w:t>
      </w:r>
      <w:r>
        <w:rPr>
          <w:spacing w:val="54"/>
          <w:sz w:val="24"/>
        </w:rPr>
        <w:t xml:space="preserve"> </w:t>
      </w:r>
      <w:r>
        <w:rPr>
          <w:sz w:val="24"/>
        </w:rPr>
        <w:t>разрезания</w:t>
      </w:r>
      <w:r>
        <w:rPr>
          <w:spacing w:val="52"/>
          <w:sz w:val="24"/>
        </w:rPr>
        <w:t xml:space="preserve"> </w:t>
      </w:r>
      <w:r>
        <w:rPr>
          <w:sz w:val="24"/>
        </w:rPr>
        <w:t>по</w:t>
      </w:r>
      <w:r>
        <w:rPr>
          <w:spacing w:val="53"/>
          <w:sz w:val="24"/>
        </w:rPr>
        <w:t xml:space="preserve"> </w:t>
      </w:r>
      <w:r>
        <w:rPr>
          <w:sz w:val="24"/>
        </w:rPr>
        <w:t>прямой</w:t>
      </w:r>
      <w:r>
        <w:rPr>
          <w:spacing w:val="56"/>
          <w:sz w:val="24"/>
        </w:rPr>
        <w:t xml:space="preserve"> </w:t>
      </w:r>
      <w:r>
        <w:rPr>
          <w:sz w:val="24"/>
        </w:rPr>
        <w:t>сначала</w:t>
      </w:r>
      <w:r>
        <w:rPr>
          <w:spacing w:val="54"/>
          <w:sz w:val="24"/>
        </w:rPr>
        <w:t xml:space="preserve"> </w:t>
      </w:r>
      <w:r>
        <w:rPr>
          <w:sz w:val="24"/>
        </w:rPr>
        <w:t>коротких,</w:t>
      </w:r>
      <w:r>
        <w:rPr>
          <w:spacing w:val="52"/>
          <w:sz w:val="24"/>
        </w:rPr>
        <w:t xml:space="preserve"> </w:t>
      </w:r>
      <w:r>
        <w:rPr>
          <w:sz w:val="24"/>
        </w:rPr>
        <w:t>а</w:t>
      </w:r>
      <w:r>
        <w:rPr>
          <w:spacing w:val="54"/>
          <w:sz w:val="24"/>
        </w:rPr>
        <w:t xml:space="preserve"> </w:t>
      </w:r>
      <w:r>
        <w:rPr>
          <w:sz w:val="24"/>
        </w:rPr>
        <w:t>затем</w:t>
      </w:r>
      <w:r>
        <w:rPr>
          <w:spacing w:val="55"/>
          <w:sz w:val="24"/>
        </w:rPr>
        <w:t xml:space="preserve"> </w:t>
      </w:r>
      <w:r>
        <w:rPr>
          <w:sz w:val="24"/>
        </w:rPr>
        <w:t>длинных</w:t>
      </w:r>
      <w:r>
        <w:rPr>
          <w:spacing w:val="55"/>
          <w:sz w:val="24"/>
        </w:rPr>
        <w:t xml:space="preserve"> </w:t>
      </w:r>
      <w:r>
        <w:rPr>
          <w:sz w:val="24"/>
        </w:rPr>
        <w:t>полос.</w:t>
      </w:r>
      <w:r>
        <w:rPr>
          <w:spacing w:val="55"/>
          <w:sz w:val="24"/>
        </w:rPr>
        <w:t xml:space="preserve"> </w:t>
      </w:r>
      <w:r>
        <w:rPr>
          <w:sz w:val="24"/>
        </w:rPr>
        <w:t>Учит</w:t>
      </w:r>
      <w:r>
        <w:rPr>
          <w:spacing w:val="-57"/>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из</w:t>
      </w:r>
      <w:r>
        <w:rPr>
          <w:spacing w:val="1"/>
          <w:sz w:val="24"/>
        </w:rPr>
        <w:t xml:space="preserve"> </w:t>
      </w:r>
      <w:r>
        <w:rPr>
          <w:sz w:val="24"/>
        </w:rPr>
        <w:t>полос</w:t>
      </w:r>
      <w:r>
        <w:rPr>
          <w:spacing w:val="1"/>
          <w:sz w:val="24"/>
        </w:rPr>
        <w:t xml:space="preserve"> </w:t>
      </w:r>
      <w:r>
        <w:rPr>
          <w:sz w:val="24"/>
        </w:rPr>
        <w:t>изображения</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(забор,</w:t>
      </w:r>
      <w:r>
        <w:rPr>
          <w:spacing w:val="1"/>
          <w:sz w:val="24"/>
        </w:rPr>
        <w:t xml:space="preserve"> </w:t>
      </w:r>
      <w:r>
        <w:rPr>
          <w:sz w:val="24"/>
        </w:rPr>
        <w:t>скамейка,</w:t>
      </w:r>
      <w:r>
        <w:rPr>
          <w:spacing w:val="1"/>
          <w:sz w:val="24"/>
        </w:rPr>
        <w:t xml:space="preserve"> </w:t>
      </w:r>
      <w:r>
        <w:rPr>
          <w:sz w:val="24"/>
        </w:rPr>
        <w:t>лесенка,</w:t>
      </w:r>
      <w:r>
        <w:rPr>
          <w:spacing w:val="1"/>
          <w:sz w:val="24"/>
        </w:rPr>
        <w:t xml:space="preserve"> </w:t>
      </w:r>
      <w:r>
        <w:rPr>
          <w:sz w:val="24"/>
        </w:rPr>
        <w:t>дерево,</w:t>
      </w:r>
      <w:r>
        <w:rPr>
          <w:spacing w:val="1"/>
          <w:sz w:val="24"/>
        </w:rPr>
        <w:t xml:space="preserve"> </w:t>
      </w:r>
      <w:r>
        <w:rPr>
          <w:sz w:val="24"/>
        </w:rPr>
        <w:t xml:space="preserve">кустик и др.). Учит детей вырезать круглые </w:t>
      </w:r>
      <w:r>
        <w:rPr>
          <w:sz w:val="24"/>
        </w:rPr>
        <w:t>формы из квадрата и овальные из прямоугольника</w:t>
      </w:r>
      <w:r>
        <w:rPr>
          <w:spacing w:val="1"/>
          <w:sz w:val="24"/>
        </w:rPr>
        <w:t xml:space="preserve"> </w:t>
      </w:r>
      <w:r>
        <w:rPr>
          <w:sz w:val="24"/>
        </w:rPr>
        <w:t>путем</w:t>
      </w:r>
      <w:r>
        <w:rPr>
          <w:spacing w:val="1"/>
          <w:sz w:val="24"/>
        </w:rPr>
        <w:t xml:space="preserve"> </w:t>
      </w:r>
      <w:r>
        <w:rPr>
          <w:sz w:val="24"/>
        </w:rPr>
        <w:t>скругления</w:t>
      </w:r>
      <w:r>
        <w:rPr>
          <w:spacing w:val="1"/>
          <w:sz w:val="24"/>
        </w:rPr>
        <w:t xml:space="preserve"> </w:t>
      </w:r>
      <w:r>
        <w:rPr>
          <w:sz w:val="24"/>
        </w:rPr>
        <w:t>углов;</w:t>
      </w:r>
      <w:r>
        <w:rPr>
          <w:spacing w:val="1"/>
          <w:sz w:val="24"/>
        </w:rPr>
        <w:t xml:space="preserve"> </w:t>
      </w:r>
      <w:r>
        <w:rPr>
          <w:sz w:val="24"/>
        </w:rPr>
        <w:t>использовать</w:t>
      </w:r>
      <w:r>
        <w:rPr>
          <w:spacing w:val="1"/>
          <w:sz w:val="24"/>
        </w:rPr>
        <w:t xml:space="preserve"> </w:t>
      </w:r>
      <w:r>
        <w:rPr>
          <w:sz w:val="24"/>
        </w:rPr>
        <w:t>этот</w:t>
      </w:r>
      <w:r>
        <w:rPr>
          <w:spacing w:val="1"/>
          <w:sz w:val="24"/>
        </w:rPr>
        <w:t xml:space="preserve"> </w:t>
      </w:r>
      <w:r>
        <w:rPr>
          <w:sz w:val="24"/>
        </w:rPr>
        <w:t>прием</w:t>
      </w:r>
      <w:r>
        <w:rPr>
          <w:spacing w:val="1"/>
          <w:sz w:val="24"/>
        </w:rPr>
        <w:t xml:space="preserve"> </w:t>
      </w:r>
      <w:r>
        <w:rPr>
          <w:sz w:val="24"/>
        </w:rPr>
        <w:t>для</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аппликации</w:t>
      </w:r>
      <w:r>
        <w:rPr>
          <w:spacing w:val="60"/>
          <w:sz w:val="24"/>
        </w:rPr>
        <w:t xml:space="preserve"> </w:t>
      </w:r>
      <w:r>
        <w:rPr>
          <w:sz w:val="24"/>
        </w:rPr>
        <w:t>овощей,</w:t>
      </w:r>
      <w:r>
        <w:rPr>
          <w:spacing w:val="1"/>
          <w:sz w:val="24"/>
        </w:rPr>
        <w:t xml:space="preserve"> </w:t>
      </w:r>
      <w:r>
        <w:rPr>
          <w:sz w:val="24"/>
        </w:rPr>
        <w:t>фруктов,</w:t>
      </w:r>
      <w:r>
        <w:rPr>
          <w:spacing w:val="1"/>
          <w:sz w:val="24"/>
        </w:rPr>
        <w:t xml:space="preserve"> </w:t>
      </w:r>
      <w:r>
        <w:rPr>
          <w:sz w:val="24"/>
        </w:rPr>
        <w:t>ягод,</w:t>
      </w:r>
      <w:r>
        <w:rPr>
          <w:spacing w:val="1"/>
          <w:sz w:val="24"/>
        </w:rPr>
        <w:t xml:space="preserve"> </w:t>
      </w:r>
      <w:r>
        <w:rPr>
          <w:sz w:val="24"/>
        </w:rPr>
        <w:t>цветов</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расширять</w:t>
      </w:r>
      <w:r>
        <w:rPr>
          <w:spacing w:val="1"/>
          <w:sz w:val="24"/>
        </w:rPr>
        <w:t xml:space="preserve"> </w:t>
      </w:r>
      <w:r>
        <w:rPr>
          <w:sz w:val="24"/>
        </w:rPr>
        <w:t>количество</w:t>
      </w:r>
      <w:r>
        <w:rPr>
          <w:spacing w:val="1"/>
          <w:sz w:val="24"/>
        </w:rPr>
        <w:t xml:space="preserve"> </w:t>
      </w:r>
      <w:r>
        <w:rPr>
          <w:sz w:val="24"/>
        </w:rPr>
        <w:t>изображаемых</w:t>
      </w:r>
      <w:r>
        <w:rPr>
          <w:spacing w:val="1"/>
          <w:sz w:val="24"/>
        </w:rPr>
        <w:t xml:space="preserve"> </w:t>
      </w:r>
      <w:r>
        <w:rPr>
          <w:sz w:val="24"/>
        </w:rPr>
        <w:t>в</w:t>
      </w:r>
      <w:r>
        <w:rPr>
          <w:spacing w:val="1"/>
          <w:sz w:val="24"/>
        </w:rPr>
        <w:t xml:space="preserve"> </w:t>
      </w:r>
      <w:r>
        <w:rPr>
          <w:sz w:val="24"/>
        </w:rPr>
        <w:t>аппликации</w:t>
      </w:r>
      <w:r>
        <w:rPr>
          <w:spacing w:val="1"/>
          <w:sz w:val="24"/>
        </w:rPr>
        <w:t xml:space="preserve"> </w:t>
      </w:r>
      <w:r>
        <w:rPr>
          <w:sz w:val="24"/>
        </w:rPr>
        <w:t>предметов</w:t>
      </w:r>
      <w:r>
        <w:rPr>
          <w:spacing w:val="1"/>
          <w:sz w:val="24"/>
        </w:rPr>
        <w:t xml:space="preserve"> </w:t>
      </w:r>
      <w:r>
        <w:rPr>
          <w:sz w:val="24"/>
        </w:rPr>
        <w:t>(птицы,</w:t>
      </w:r>
      <w:r>
        <w:rPr>
          <w:spacing w:val="1"/>
          <w:sz w:val="24"/>
        </w:rPr>
        <w:t xml:space="preserve"> </w:t>
      </w:r>
      <w:r>
        <w:rPr>
          <w:sz w:val="24"/>
        </w:rPr>
        <w:t>животные,</w:t>
      </w:r>
      <w:r>
        <w:rPr>
          <w:spacing w:val="1"/>
          <w:sz w:val="24"/>
        </w:rPr>
        <w:t xml:space="preserve"> </w:t>
      </w:r>
      <w:r>
        <w:rPr>
          <w:sz w:val="24"/>
        </w:rPr>
        <w:t>цветы,</w:t>
      </w:r>
      <w:r>
        <w:rPr>
          <w:spacing w:val="1"/>
          <w:sz w:val="24"/>
        </w:rPr>
        <w:t xml:space="preserve"> </w:t>
      </w:r>
      <w:r>
        <w:rPr>
          <w:sz w:val="24"/>
        </w:rPr>
        <w:t>насекомые,</w:t>
      </w:r>
      <w:r>
        <w:rPr>
          <w:spacing w:val="1"/>
          <w:sz w:val="24"/>
        </w:rPr>
        <w:t xml:space="preserve"> </w:t>
      </w:r>
      <w:r>
        <w:rPr>
          <w:sz w:val="24"/>
        </w:rPr>
        <w:t>дома,</w:t>
      </w:r>
      <w:r>
        <w:rPr>
          <w:spacing w:val="1"/>
          <w:sz w:val="24"/>
        </w:rPr>
        <w:t xml:space="preserve"> </w:t>
      </w:r>
      <w:r>
        <w:rPr>
          <w:sz w:val="24"/>
        </w:rPr>
        <w:t>как</w:t>
      </w:r>
      <w:r>
        <w:rPr>
          <w:spacing w:val="1"/>
          <w:sz w:val="24"/>
        </w:rPr>
        <w:t xml:space="preserve"> </w:t>
      </w:r>
      <w:r>
        <w:rPr>
          <w:sz w:val="24"/>
        </w:rPr>
        <w:t>реальные,</w:t>
      </w:r>
      <w:r>
        <w:rPr>
          <w:spacing w:val="1"/>
          <w:sz w:val="24"/>
        </w:rPr>
        <w:t xml:space="preserve"> </w:t>
      </w:r>
      <w:r>
        <w:rPr>
          <w:sz w:val="24"/>
        </w:rPr>
        <w:t>так</w:t>
      </w:r>
      <w:r>
        <w:rPr>
          <w:spacing w:val="1"/>
          <w:sz w:val="24"/>
        </w:rPr>
        <w:t xml:space="preserve"> </w:t>
      </w:r>
      <w:r>
        <w:rPr>
          <w:sz w:val="24"/>
        </w:rPr>
        <w:t>и</w:t>
      </w:r>
      <w:r>
        <w:rPr>
          <w:spacing w:val="-57"/>
          <w:sz w:val="24"/>
        </w:rPr>
        <w:t xml:space="preserve"> </w:t>
      </w:r>
      <w:r>
        <w:rPr>
          <w:sz w:val="24"/>
        </w:rPr>
        <w:t>воображаемые) из готовых форм. Учит детей преобразовывать эти формы, разрезая их на две или</w:t>
      </w:r>
      <w:r>
        <w:rPr>
          <w:spacing w:val="1"/>
          <w:sz w:val="24"/>
        </w:rPr>
        <w:t xml:space="preserve"> </w:t>
      </w:r>
      <w:r>
        <w:rPr>
          <w:sz w:val="24"/>
        </w:rPr>
        <w:t>четыре части (круг — на полукруги, четверти; квадрат — на треугольники и т. д.). Закрепляет у</w:t>
      </w:r>
      <w:r>
        <w:rPr>
          <w:spacing w:val="1"/>
          <w:sz w:val="24"/>
        </w:rPr>
        <w:t xml:space="preserve"> </w:t>
      </w:r>
      <w:r>
        <w:rPr>
          <w:sz w:val="24"/>
        </w:rPr>
        <w:t>детей навыки аккуратного вырезывания и наклеивания. Педагог поощряет проявление активности</w:t>
      </w:r>
      <w:r>
        <w:rPr>
          <w:spacing w:val="1"/>
          <w:sz w:val="24"/>
        </w:rPr>
        <w:t xml:space="preserve"> </w:t>
      </w:r>
      <w:r>
        <w:rPr>
          <w:sz w:val="24"/>
        </w:rPr>
        <w:t>и</w:t>
      </w:r>
      <w:r>
        <w:rPr>
          <w:spacing w:val="-1"/>
          <w:sz w:val="24"/>
        </w:rPr>
        <w:t xml:space="preserve"> </w:t>
      </w:r>
      <w:r>
        <w:rPr>
          <w:sz w:val="24"/>
        </w:rPr>
        <w:t>творчества.</w:t>
      </w:r>
    </w:p>
    <w:p w14:paraId="B606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B706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 детей</w:t>
      </w:r>
      <w:r>
        <w:rPr>
          <w:spacing w:val="1"/>
          <w:sz w:val="24"/>
        </w:rPr>
        <w:t xml:space="preserve"> </w:t>
      </w:r>
      <w:r>
        <w:rPr>
          <w:sz w:val="24"/>
        </w:rPr>
        <w:t>способность</w:t>
      </w:r>
      <w:r>
        <w:rPr>
          <w:spacing w:val="1"/>
          <w:sz w:val="24"/>
        </w:rPr>
        <w:t xml:space="preserve"> </w:t>
      </w:r>
      <w:r>
        <w:rPr>
          <w:sz w:val="24"/>
        </w:rPr>
        <w:t>различать</w:t>
      </w:r>
      <w:r>
        <w:rPr>
          <w:spacing w:val="1"/>
          <w:sz w:val="24"/>
        </w:rPr>
        <w:t xml:space="preserve"> </w:t>
      </w:r>
      <w:r>
        <w:rPr>
          <w:sz w:val="24"/>
        </w:rPr>
        <w:t>и называть</w:t>
      </w:r>
      <w:r>
        <w:rPr>
          <w:spacing w:val="1"/>
          <w:sz w:val="24"/>
        </w:rPr>
        <w:t xml:space="preserve"> </w:t>
      </w:r>
      <w:r>
        <w:rPr>
          <w:sz w:val="24"/>
        </w:rPr>
        <w:t>строительные</w:t>
      </w:r>
      <w:r>
        <w:rPr>
          <w:spacing w:val="1"/>
          <w:sz w:val="24"/>
        </w:rPr>
        <w:t xml:space="preserve"> </w:t>
      </w:r>
      <w:r>
        <w:rPr>
          <w:sz w:val="24"/>
        </w:rPr>
        <w:t>детали (куб, пластина, кирпичик, брусок); учит использовать их с учетом конструктивных свойств</w:t>
      </w:r>
      <w:r>
        <w:rPr>
          <w:spacing w:val="1"/>
          <w:sz w:val="24"/>
        </w:rPr>
        <w:t xml:space="preserve"> </w:t>
      </w:r>
      <w:r>
        <w:rPr>
          <w:sz w:val="24"/>
        </w:rPr>
        <w:t>(устойчивость,</w:t>
      </w:r>
      <w:r>
        <w:rPr>
          <w:spacing w:val="-1"/>
          <w:sz w:val="24"/>
        </w:rPr>
        <w:t xml:space="preserve"> </w:t>
      </w:r>
      <w:r>
        <w:rPr>
          <w:sz w:val="24"/>
        </w:rPr>
        <w:t>форма,</w:t>
      </w:r>
      <w:r>
        <w:rPr>
          <w:spacing w:val="2"/>
          <w:sz w:val="24"/>
        </w:rPr>
        <w:t xml:space="preserve"> </w:t>
      </w:r>
      <w:r>
        <w:rPr>
          <w:sz w:val="24"/>
        </w:rPr>
        <w:t>величина).</w:t>
      </w:r>
    </w:p>
    <w:p w14:paraId="B806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1"/>
          <w:sz w:val="24"/>
        </w:rPr>
        <w:t xml:space="preserve"> </w:t>
      </w:r>
      <w:r>
        <w:rPr>
          <w:sz w:val="24"/>
        </w:rPr>
        <w:t>вспомнить,</w:t>
      </w:r>
      <w:r>
        <w:rPr>
          <w:spacing w:val="1"/>
          <w:sz w:val="24"/>
        </w:rPr>
        <w:t xml:space="preserve"> </w:t>
      </w:r>
      <w:r>
        <w:rPr>
          <w:sz w:val="24"/>
        </w:rPr>
        <w:t>какие</w:t>
      </w:r>
      <w:r>
        <w:rPr>
          <w:spacing w:val="1"/>
          <w:sz w:val="24"/>
        </w:rPr>
        <w:t xml:space="preserve"> </w:t>
      </w:r>
      <w:r>
        <w:rPr>
          <w:sz w:val="24"/>
        </w:rPr>
        <w:t>похожие</w:t>
      </w:r>
      <w:r>
        <w:rPr>
          <w:spacing w:val="1"/>
          <w:sz w:val="24"/>
        </w:rPr>
        <w:t xml:space="preserve"> </w:t>
      </w:r>
      <w:r>
        <w:rPr>
          <w:sz w:val="24"/>
        </w:rPr>
        <w:t>сооружения</w:t>
      </w:r>
      <w:r>
        <w:rPr>
          <w:spacing w:val="1"/>
          <w:sz w:val="24"/>
        </w:rPr>
        <w:t xml:space="preserve"> </w:t>
      </w:r>
      <w:r>
        <w:rPr>
          <w:sz w:val="24"/>
        </w:rPr>
        <w:t>дети</w:t>
      </w:r>
      <w:r>
        <w:rPr>
          <w:spacing w:val="1"/>
          <w:sz w:val="24"/>
        </w:rPr>
        <w:t xml:space="preserve"> </w:t>
      </w:r>
      <w:r>
        <w:rPr>
          <w:sz w:val="24"/>
        </w:rPr>
        <w:t>видели.</w:t>
      </w:r>
      <w:r>
        <w:rPr>
          <w:spacing w:val="1"/>
          <w:sz w:val="24"/>
        </w:rPr>
        <w:t xml:space="preserve"> </w:t>
      </w:r>
      <w:r>
        <w:rPr>
          <w:sz w:val="24"/>
        </w:rPr>
        <w:t>Учит</w:t>
      </w:r>
      <w:r>
        <w:rPr>
          <w:spacing w:val="1"/>
          <w:sz w:val="24"/>
        </w:rPr>
        <w:t xml:space="preserve"> </w:t>
      </w:r>
      <w:r>
        <w:rPr>
          <w:sz w:val="24"/>
        </w:rPr>
        <w:t>анализировать</w:t>
      </w:r>
      <w:r>
        <w:rPr>
          <w:spacing w:val="1"/>
          <w:sz w:val="24"/>
        </w:rPr>
        <w:t xml:space="preserve"> </w:t>
      </w:r>
      <w:r>
        <w:rPr>
          <w:sz w:val="24"/>
        </w:rPr>
        <w:t>образец</w:t>
      </w:r>
      <w:r>
        <w:rPr>
          <w:spacing w:val="1"/>
          <w:sz w:val="24"/>
        </w:rPr>
        <w:t xml:space="preserve"> </w:t>
      </w:r>
      <w:r>
        <w:rPr>
          <w:sz w:val="24"/>
        </w:rPr>
        <w:t>постройки:</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различать</w:t>
      </w:r>
      <w:r>
        <w:rPr>
          <w:spacing w:val="1"/>
          <w:sz w:val="24"/>
        </w:rPr>
        <w:t xml:space="preserve"> </w:t>
      </w:r>
      <w:r>
        <w:rPr>
          <w:sz w:val="24"/>
        </w:rPr>
        <w:t>и соотносить</w:t>
      </w:r>
      <w:r>
        <w:rPr>
          <w:spacing w:val="1"/>
          <w:sz w:val="24"/>
        </w:rPr>
        <w:t xml:space="preserve"> </w:t>
      </w:r>
      <w:r>
        <w:rPr>
          <w:sz w:val="24"/>
        </w:rPr>
        <w:t>их</w:t>
      </w:r>
      <w:r>
        <w:rPr>
          <w:spacing w:val="1"/>
          <w:sz w:val="24"/>
        </w:rPr>
        <w:t xml:space="preserve"> </w:t>
      </w:r>
      <w:r>
        <w:rPr>
          <w:sz w:val="24"/>
        </w:rPr>
        <w:t>по величине</w:t>
      </w:r>
      <w:r>
        <w:rPr>
          <w:spacing w:val="1"/>
          <w:sz w:val="24"/>
        </w:rPr>
        <w:t xml:space="preserve"> </w:t>
      </w:r>
      <w:r>
        <w:rPr>
          <w:sz w:val="24"/>
        </w:rPr>
        <w:t>и форме,</w:t>
      </w:r>
      <w:r>
        <w:rPr>
          <w:spacing w:val="1"/>
          <w:sz w:val="24"/>
        </w:rPr>
        <w:t xml:space="preserve"> </w:t>
      </w:r>
      <w:r>
        <w:rPr>
          <w:sz w:val="24"/>
        </w:rPr>
        <w:t>устанавливать</w:t>
      </w:r>
      <w:r>
        <w:rPr>
          <w:spacing w:val="1"/>
          <w:sz w:val="24"/>
        </w:rPr>
        <w:t xml:space="preserve"> </w:t>
      </w:r>
      <w:r>
        <w:rPr>
          <w:sz w:val="24"/>
        </w:rPr>
        <w:t>пространственное</w:t>
      </w:r>
      <w:r>
        <w:rPr>
          <w:spacing w:val="1"/>
          <w:sz w:val="24"/>
        </w:rPr>
        <w:t xml:space="preserve"> </w:t>
      </w:r>
      <w:r>
        <w:rPr>
          <w:sz w:val="24"/>
        </w:rPr>
        <w:t>расположение</w:t>
      </w:r>
      <w:r>
        <w:rPr>
          <w:spacing w:val="1"/>
          <w:sz w:val="24"/>
        </w:rPr>
        <w:t xml:space="preserve"> </w:t>
      </w:r>
      <w:r>
        <w:rPr>
          <w:sz w:val="24"/>
        </w:rPr>
        <w:t>этих</w:t>
      </w:r>
      <w:r>
        <w:rPr>
          <w:spacing w:val="1"/>
          <w:sz w:val="24"/>
        </w:rPr>
        <w:t xml:space="preserve"> </w:t>
      </w:r>
      <w:r>
        <w:rPr>
          <w:sz w:val="24"/>
        </w:rPr>
        <w:t>частей</w:t>
      </w:r>
      <w:r>
        <w:rPr>
          <w:spacing w:val="1"/>
          <w:sz w:val="24"/>
        </w:rPr>
        <w:t xml:space="preserve"> </w:t>
      </w:r>
      <w:r>
        <w:rPr>
          <w:sz w:val="24"/>
        </w:rPr>
        <w:t>относительно</w:t>
      </w:r>
      <w:r>
        <w:rPr>
          <w:spacing w:val="60"/>
          <w:sz w:val="24"/>
        </w:rPr>
        <w:t xml:space="preserve"> </w:t>
      </w:r>
      <w:r>
        <w:rPr>
          <w:sz w:val="24"/>
        </w:rPr>
        <w:t>друг</w:t>
      </w:r>
      <w:r>
        <w:rPr>
          <w:spacing w:val="60"/>
          <w:sz w:val="24"/>
        </w:rPr>
        <w:t xml:space="preserve"> </w:t>
      </w:r>
      <w:r>
        <w:rPr>
          <w:sz w:val="24"/>
        </w:rPr>
        <w:t>друга</w:t>
      </w:r>
      <w:r>
        <w:rPr>
          <w:spacing w:val="60"/>
          <w:sz w:val="24"/>
        </w:rPr>
        <w:t xml:space="preserve"> </w:t>
      </w:r>
      <w:r>
        <w:rPr>
          <w:sz w:val="24"/>
        </w:rPr>
        <w:t>(в</w:t>
      </w:r>
      <w:r>
        <w:rPr>
          <w:spacing w:val="60"/>
          <w:sz w:val="24"/>
        </w:rPr>
        <w:t xml:space="preserve"> </w:t>
      </w:r>
      <w:r>
        <w:rPr>
          <w:sz w:val="24"/>
        </w:rPr>
        <w:t>домах</w:t>
      </w:r>
      <w:r>
        <w:rPr>
          <w:spacing w:val="60"/>
          <w:sz w:val="24"/>
        </w:rPr>
        <w:t xml:space="preserve"> </w:t>
      </w:r>
      <w:r>
        <w:rPr>
          <w:sz w:val="24"/>
        </w:rPr>
        <w:t>—</w:t>
      </w:r>
      <w:r>
        <w:rPr>
          <w:spacing w:val="60"/>
          <w:sz w:val="24"/>
        </w:rPr>
        <w:t xml:space="preserve"> </w:t>
      </w:r>
      <w:r>
        <w:rPr>
          <w:sz w:val="24"/>
        </w:rPr>
        <w:t>стены,</w:t>
      </w:r>
      <w:r>
        <w:rPr>
          <w:spacing w:val="1"/>
          <w:sz w:val="24"/>
        </w:rPr>
        <w:t xml:space="preserve"> </w:t>
      </w:r>
      <w:r>
        <w:rPr>
          <w:sz w:val="24"/>
        </w:rPr>
        <w:t>вверху</w:t>
      </w:r>
      <w:r>
        <w:rPr>
          <w:spacing w:val="-6"/>
          <w:sz w:val="24"/>
        </w:rPr>
        <w:t xml:space="preserve"> </w:t>
      </w:r>
      <w:r>
        <w:rPr>
          <w:sz w:val="24"/>
        </w:rPr>
        <w:t>—</w:t>
      </w:r>
      <w:r>
        <w:rPr>
          <w:spacing w:val="-1"/>
          <w:sz w:val="24"/>
        </w:rPr>
        <w:t xml:space="preserve"> </w:t>
      </w:r>
      <w:r>
        <w:rPr>
          <w:sz w:val="24"/>
        </w:rPr>
        <w:t>перекрытие,</w:t>
      </w:r>
      <w:r>
        <w:rPr>
          <w:spacing w:val="2"/>
          <w:sz w:val="24"/>
        </w:rPr>
        <w:t xml:space="preserve"> </w:t>
      </w:r>
      <w:r>
        <w:rPr>
          <w:sz w:val="24"/>
        </w:rPr>
        <w:t>крыша; в автомобиле</w:t>
      </w:r>
      <w:r>
        <w:rPr>
          <w:spacing w:val="-1"/>
          <w:sz w:val="24"/>
        </w:rPr>
        <w:t xml:space="preserve"> </w:t>
      </w:r>
      <w:r>
        <w:rPr>
          <w:sz w:val="24"/>
        </w:rPr>
        <w:t>— кабина,</w:t>
      </w:r>
      <w:r>
        <w:rPr>
          <w:spacing w:val="-1"/>
          <w:sz w:val="24"/>
        </w:rPr>
        <w:t xml:space="preserve"> </w:t>
      </w:r>
      <w:r>
        <w:rPr>
          <w:sz w:val="24"/>
        </w:rPr>
        <w:t>кузов и</w:t>
      </w:r>
      <w:r>
        <w:rPr>
          <w:spacing w:val="2"/>
          <w:sz w:val="24"/>
        </w:rPr>
        <w:t xml:space="preserve"> </w:t>
      </w:r>
      <w:r>
        <w:rPr>
          <w:sz w:val="24"/>
        </w:rPr>
        <w:t>т.д.).</w:t>
      </w:r>
    </w:p>
    <w:p w14:paraId="B9060000">
      <w:pPr>
        <w:pStyle w:val="Style_8"/>
        <w:ind w:firstLine="709" w:left="0"/>
        <w:rPr>
          <w:sz w:val="24"/>
        </w:rPr>
      </w:pPr>
      <w:r>
        <w:rPr>
          <w:sz w:val="24"/>
        </w:rPr>
        <w:t>Педагог побуждает детей создавать постройки разной конструктивной сложности (гараж</w:t>
      </w:r>
      <w:r>
        <w:rPr>
          <w:spacing w:val="1"/>
          <w:sz w:val="24"/>
        </w:rPr>
        <w:t xml:space="preserve"> </w:t>
      </w:r>
      <w:r>
        <w:rPr>
          <w:sz w:val="24"/>
        </w:rPr>
        <w:t>для нескольких автомашин, дом в 2–3 этажа, широкий мост для проезда автомобилей или поездов,</w:t>
      </w:r>
      <w:r>
        <w:rPr>
          <w:spacing w:val="1"/>
          <w:sz w:val="24"/>
        </w:rPr>
        <w:t xml:space="preserve"> </w:t>
      </w:r>
      <w:r>
        <w:rPr>
          <w:sz w:val="24"/>
        </w:rPr>
        <w:t>идущих в двух направлениях и др.). Развивает у детей умение использовать в сюжетно-ролевой</w:t>
      </w:r>
      <w:r>
        <w:rPr>
          <w:spacing w:val="1"/>
          <w:sz w:val="24"/>
        </w:rPr>
        <w:t xml:space="preserve"> </w:t>
      </w:r>
      <w:r>
        <w:rPr>
          <w:sz w:val="24"/>
        </w:rPr>
        <w:t>игре</w:t>
      </w:r>
      <w:r>
        <w:rPr>
          <w:spacing w:val="1"/>
          <w:sz w:val="24"/>
        </w:rPr>
        <w:t xml:space="preserve"> </w:t>
      </w:r>
      <w:r>
        <w:rPr>
          <w:sz w:val="24"/>
        </w:rPr>
        <w:t>постройки</w:t>
      </w:r>
      <w:r>
        <w:rPr>
          <w:spacing w:val="1"/>
          <w:sz w:val="24"/>
        </w:rPr>
        <w:t xml:space="preserve"> </w:t>
      </w:r>
      <w:r>
        <w:rPr>
          <w:sz w:val="24"/>
        </w:rPr>
        <w:t>из строительного</w:t>
      </w:r>
      <w:r>
        <w:rPr>
          <w:spacing w:val="1"/>
          <w:sz w:val="24"/>
        </w:rPr>
        <w:t xml:space="preserve"> </w:t>
      </w:r>
      <w:r>
        <w:rPr>
          <w:sz w:val="24"/>
        </w:rPr>
        <w:t>материала.</w:t>
      </w:r>
      <w:r>
        <w:rPr>
          <w:spacing w:val="60"/>
          <w:sz w:val="24"/>
        </w:rPr>
        <w:t xml:space="preserve"> </w:t>
      </w:r>
      <w:r>
        <w:rPr>
          <w:sz w:val="24"/>
        </w:rPr>
        <w:t>Учит</w:t>
      </w:r>
      <w:r>
        <w:rPr>
          <w:spacing w:val="60"/>
          <w:sz w:val="24"/>
        </w:rPr>
        <w:t xml:space="preserve"> </w:t>
      </w:r>
      <w:r>
        <w:rPr>
          <w:sz w:val="24"/>
        </w:rPr>
        <w:t>детей</w:t>
      </w:r>
      <w:r>
        <w:rPr>
          <w:spacing w:val="60"/>
          <w:sz w:val="24"/>
        </w:rPr>
        <w:t xml:space="preserve"> </w:t>
      </w:r>
      <w:r>
        <w:rPr>
          <w:sz w:val="24"/>
        </w:rPr>
        <w:t>самостоятельно</w:t>
      </w:r>
      <w:r>
        <w:rPr>
          <w:spacing w:val="60"/>
          <w:sz w:val="24"/>
        </w:rPr>
        <w:t xml:space="preserve"> </w:t>
      </w:r>
      <w:r>
        <w:rPr>
          <w:sz w:val="24"/>
        </w:rPr>
        <w:t>измерять</w:t>
      </w:r>
      <w:r>
        <w:rPr>
          <w:spacing w:val="60"/>
          <w:sz w:val="24"/>
        </w:rPr>
        <w:t xml:space="preserve"> </w:t>
      </w:r>
      <w:r>
        <w:rPr>
          <w:sz w:val="24"/>
        </w:rPr>
        <w:t>постройки</w:t>
      </w:r>
      <w:r>
        <w:rPr>
          <w:spacing w:val="1"/>
          <w:sz w:val="24"/>
        </w:rPr>
        <w:t xml:space="preserve"> </w:t>
      </w:r>
      <w:r>
        <w:rPr>
          <w:sz w:val="24"/>
        </w:rPr>
        <w:t>(по высоте, длине и ширине), соблюдать заданный воспитателем принцип конструкции (построй</w:t>
      </w:r>
      <w:r>
        <w:rPr>
          <w:spacing w:val="1"/>
          <w:sz w:val="24"/>
        </w:rPr>
        <w:t xml:space="preserve"> </w:t>
      </w:r>
      <w:r>
        <w:rPr>
          <w:sz w:val="24"/>
        </w:rPr>
        <w:t>такой</w:t>
      </w:r>
      <w:r>
        <w:rPr>
          <w:spacing w:val="1"/>
          <w:sz w:val="24"/>
        </w:rPr>
        <w:t xml:space="preserve"> </w:t>
      </w:r>
      <w:r>
        <w:rPr>
          <w:sz w:val="24"/>
        </w:rPr>
        <w:t>же</w:t>
      </w:r>
      <w:r>
        <w:rPr>
          <w:spacing w:val="1"/>
          <w:sz w:val="24"/>
        </w:rPr>
        <w:t xml:space="preserve"> </w:t>
      </w:r>
      <w:r>
        <w:rPr>
          <w:sz w:val="24"/>
        </w:rPr>
        <w:t>домик,</w:t>
      </w:r>
      <w:r>
        <w:rPr>
          <w:spacing w:val="1"/>
          <w:sz w:val="24"/>
        </w:rPr>
        <w:t xml:space="preserve"> </w:t>
      </w:r>
      <w:r>
        <w:rPr>
          <w:sz w:val="24"/>
        </w:rPr>
        <w:t>но высокий).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из крупного</w:t>
      </w:r>
      <w:r>
        <w:rPr>
          <w:spacing w:val="1"/>
          <w:sz w:val="24"/>
        </w:rPr>
        <w:t xml:space="preserve"> </w:t>
      </w:r>
      <w:r>
        <w:rPr>
          <w:sz w:val="24"/>
        </w:rPr>
        <w:t>и мелкого</w:t>
      </w:r>
      <w:r>
        <w:rPr>
          <w:spacing w:val="1"/>
          <w:sz w:val="24"/>
        </w:rPr>
        <w:t xml:space="preserve"> </w:t>
      </w:r>
      <w:r>
        <w:rPr>
          <w:sz w:val="24"/>
        </w:rPr>
        <w:t>строительного</w:t>
      </w:r>
      <w:r>
        <w:rPr>
          <w:spacing w:val="-3"/>
          <w:sz w:val="24"/>
        </w:rPr>
        <w:t xml:space="preserve"> </w:t>
      </w:r>
      <w:r>
        <w:rPr>
          <w:sz w:val="24"/>
        </w:rPr>
        <w:t>материала,</w:t>
      </w:r>
      <w:r>
        <w:rPr>
          <w:spacing w:val="-3"/>
          <w:sz w:val="24"/>
        </w:rPr>
        <w:t xml:space="preserve"> </w:t>
      </w:r>
      <w:r>
        <w:rPr>
          <w:sz w:val="24"/>
        </w:rPr>
        <w:t>использовать</w:t>
      </w:r>
      <w:r>
        <w:rPr>
          <w:spacing w:val="-1"/>
          <w:sz w:val="24"/>
        </w:rPr>
        <w:t xml:space="preserve"> </w:t>
      </w:r>
      <w:r>
        <w:rPr>
          <w:sz w:val="24"/>
        </w:rPr>
        <w:t>детали</w:t>
      </w:r>
      <w:r>
        <w:rPr>
          <w:spacing w:val="-5"/>
          <w:sz w:val="24"/>
        </w:rPr>
        <w:t xml:space="preserve"> </w:t>
      </w:r>
      <w:r>
        <w:rPr>
          <w:sz w:val="24"/>
        </w:rPr>
        <w:t>разного</w:t>
      </w:r>
      <w:r>
        <w:rPr>
          <w:spacing w:val="-3"/>
          <w:sz w:val="24"/>
        </w:rPr>
        <w:t xml:space="preserve"> </w:t>
      </w:r>
      <w:r>
        <w:rPr>
          <w:sz w:val="24"/>
        </w:rPr>
        <w:t>цвета</w:t>
      </w:r>
      <w:r>
        <w:rPr>
          <w:spacing w:val="2"/>
          <w:sz w:val="24"/>
        </w:rPr>
        <w:t xml:space="preserve"> </w:t>
      </w:r>
      <w:r>
        <w:rPr>
          <w:sz w:val="24"/>
        </w:rPr>
        <w:t>для</w:t>
      </w:r>
      <w:r>
        <w:rPr>
          <w:spacing w:val="-3"/>
          <w:sz w:val="24"/>
        </w:rPr>
        <w:t xml:space="preserve"> </w:t>
      </w:r>
      <w:r>
        <w:rPr>
          <w:sz w:val="24"/>
        </w:rPr>
        <w:t>создания</w:t>
      </w:r>
      <w:r>
        <w:rPr>
          <w:spacing w:val="-3"/>
          <w:sz w:val="24"/>
        </w:rPr>
        <w:t xml:space="preserve"> </w:t>
      </w:r>
      <w:r>
        <w:rPr>
          <w:sz w:val="24"/>
        </w:rPr>
        <w:t>и украшения</w:t>
      </w:r>
      <w:r>
        <w:rPr>
          <w:spacing w:val="-2"/>
          <w:sz w:val="24"/>
        </w:rPr>
        <w:t xml:space="preserve"> </w:t>
      </w:r>
      <w:r>
        <w:rPr>
          <w:sz w:val="24"/>
        </w:rPr>
        <w:t>построек.</w:t>
      </w:r>
    </w:p>
    <w:p w14:paraId="BA060000">
      <w:pPr>
        <w:pStyle w:val="Style_8"/>
        <w:ind w:firstLine="709" w:left="0"/>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договариваться</w:t>
      </w:r>
      <w:r>
        <w:rPr>
          <w:spacing w:val="1"/>
          <w:sz w:val="24"/>
        </w:rPr>
        <w:t xml:space="preserve"> </w:t>
      </w:r>
      <w:r>
        <w:rPr>
          <w:sz w:val="24"/>
        </w:rPr>
        <w:t>о том,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будут</w:t>
      </w:r>
      <w:r>
        <w:rPr>
          <w:spacing w:val="1"/>
          <w:sz w:val="24"/>
        </w:rPr>
        <w:t xml:space="preserve"> </w:t>
      </w:r>
      <w:r>
        <w:rPr>
          <w:sz w:val="24"/>
        </w:rPr>
        <w:t>строить,</w:t>
      </w:r>
      <w:r>
        <w:rPr>
          <w:spacing w:val="1"/>
          <w:sz w:val="24"/>
        </w:rPr>
        <w:t xml:space="preserve"> </w:t>
      </w:r>
      <w:r>
        <w:rPr>
          <w:sz w:val="24"/>
        </w:rPr>
        <w:t>распределять</w:t>
      </w:r>
      <w:r>
        <w:rPr>
          <w:spacing w:val="60"/>
          <w:sz w:val="24"/>
        </w:rPr>
        <w:t xml:space="preserve"> </w:t>
      </w:r>
      <w:r>
        <w:rPr>
          <w:sz w:val="24"/>
        </w:rPr>
        <w:t>между</w:t>
      </w:r>
      <w:r>
        <w:rPr>
          <w:spacing w:val="-57"/>
          <w:sz w:val="24"/>
        </w:rPr>
        <w:t xml:space="preserve"> </w:t>
      </w:r>
      <w:r>
        <w:rPr>
          <w:sz w:val="24"/>
        </w:rPr>
        <w:t>собой</w:t>
      </w:r>
      <w:r>
        <w:rPr>
          <w:spacing w:val="-1"/>
          <w:sz w:val="24"/>
        </w:rPr>
        <w:t xml:space="preserve"> </w:t>
      </w:r>
      <w:r>
        <w:rPr>
          <w:sz w:val="24"/>
        </w:rPr>
        <w:t>материал,</w:t>
      </w:r>
      <w:r>
        <w:rPr>
          <w:spacing w:val="-2"/>
          <w:sz w:val="24"/>
        </w:rPr>
        <w:t xml:space="preserve"> </w:t>
      </w:r>
      <w:r>
        <w:rPr>
          <w:sz w:val="24"/>
        </w:rPr>
        <w:t>согласовывать действия</w:t>
      </w:r>
      <w:r>
        <w:rPr>
          <w:spacing w:val="-1"/>
          <w:sz w:val="24"/>
        </w:rPr>
        <w:t xml:space="preserve"> </w:t>
      </w:r>
      <w:r>
        <w:rPr>
          <w:sz w:val="24"/>
        </w:rPr>
        <w:t>и</w:t>
      </w:r>
      <w:r>
        <w:rPr>
          <w:spacing w:val="2"/>
          <w:sz w:val="24"/>
        </w:rPr>
        <w:t xml:space="preserve"> </w:t>
      </w:r>
      <w:r>
        <w:rPr>
          <w:sz w:val="24"/>
        </w:rPr>
        <w:t>совместными</w:t>
      </w:r>
      <w:r>
        <w:rPr>
          <w:spacing w:val="2"/>
          <w:sz w:val="24"/>
        </w:rPr>
        <w:t xml:space="preserve"> </w:t>
      </w:r>
      <w:r>
        <w:rPr>
          <w:sz w:val="24"/>
        </w:rPr>
        <w:t>усилиями</w:t>
      </w:r>
      <w:r>
        <w:rPr>
          <w:spacing w:val="-1"/>
          <w:sz w:val="24"/>
        </w:rPr>
        <w:t xml:space="preserve"> </w:t>
      </w:r>
      <w:r>
        <w:rPr>
          <w:sz w:val="24"/>
        </w:rPr>
        <w:t>достигать результат.</w:t>
      </w:r>
    </w:p>
    <w:p w14:paraId="BB060000">
      <w:pPr>
        <w:pStyle w:val="Style_8"/>
        <w:ind w:firstLine="709" w:left="0"/>
        <w:rPr>
          <w:sz w:val="24"/>
        </w:rPr>
      </w:pPr>
      <w:r>
        <w:rPr>
          <w:sz w:val="24"/>
        </w:rPr>
        <w:t>Педагог обучает детей конструированию из бумаги: сгибать прямоугольный лист бумаги</w:t>
      </w:r>
      <w:r>
        <w:rPr>
          <w:spacing w:val="1"/>
          <w:sz w:val="24"/>
        </w:rPr>
        <w:t xml:space="preserve"> </w:t>
      </w:r>
      <w:r>
        <w:rPr>
          <w:sz w:val="24"/>
        </w:rPr>
        <w:t>пополам, совмещая стороны и углы (альбом, флажки для украшения участка, поздравительная</w:t>
      </w:r>
      <w:r>
        <w:rPr>
          <w:spacing w:val="1"/>
          <w:sz w:val="24"/>
        </w:rPr>
        <w:t xml:space="preserve"> </w:t>
      </w:r>
      <w:r>
        <w:rPr>
          <w:sz w:val="24"/>
        </w:rPr>
        <w:t>открытка), приклеивать к основной форме детали (к дому — окна, двери, трубу; к автобусу —</w:t>
      </w:r>
      <w:r>
        <w:rPr>
          <w:spacing w:val="1"/>
          <w:sz w:val="24"/>
        </w:rPr>
        <w:t xml:space="preserve"> </w:t>
      </w:r>
      <w:r>
        <w:rPr>
          <w:sz w:val="24"/>
        </w:rPr>
        <w:t>колеса; к стулу — спинку). Приобщает детей к изготовлению поделок из природного материала:</w:t>
      </w:r>
      <w:r>
        <w:rPr>
          <w:spacing w:val="1"/>
          <w:sz w:val="24"/>
        </w:rPr>
        <w:t xml:space="preserve"> </w:t>
      </w:r>
      <w:r>
        <w:rPr>
          <w:sz w:val="24"/>
        </w:rPr>
        <w:t>коры, веток, листьев, шишек, каштанов, ореховой скорлупы, соломы (лодочки, ежики и т. д.). Учит</w:t>
      </w:r>
      <w:r>
        <w:rPr>
          <w:spacing w:val="-57"/>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частей</w:t>
      </w:r>
      <w:r>
        <w:rPr>
          <w:spacing w:val="1"/>
          <w:sz w:val="24"/>
        </w:rPr>
        <w:t xml:space="preserve"> </w:t>
      </w:r>
      <w:r>
        <w:rPr>
          <w:sz w:val="24"/>
        </w:rPr>
        <w:t>клей,</w:t>
      </w:r>
      <w:r>
        <w:rPr>
          <w:spacing w:val="1"/>
          <w:sz w:val="24"/>
        </w:rPr>
        <w:t xml:space="preserve"> </w:t>
      </w:r>
      <w:r>
        <w:rPr>
          <w:sz w:val="24"/>
        </w:rPr>
        <w:t>пластилин;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поделках</w:t>
      </w:r>
      <w:r>
        <w:rPr>
          <w:spacing w:val="1"/>
          <w:sz w:val="24"/>
        </w:rPr>
        <w:t xml:space="preserve"> </w:t>
      </w:r>
      <w:r>
        <w:rPr>
          <w:sz w:val="24"/>
        </w:rPr>
        <w:t>катушки,</w:t>
      </w:r>
      <w:r>
        <w:rPr>
          <w:spacing w:val="-57"/>
          <w:sz w:val="24"/>
        </w:rPr>
        <w:t xml:space="preserve"> </w:t>
      </w:r>
      <w:r>
        <w:rPr>
          <w:sz w:val="24"/>
        </w:rPr>
        <w:t>коробки</w:t>
      </w:r>
      <w:r>
        <w:rPr>
          <w:spacing w:val="-1"/>
          <w:sz w:val="24"/>
        </w:rPr>
        <w:t xml:space="preserve"> </w:t>
      </w:r>
      <w:r>
        <w:rPr>
          <w:sz w:val="24"/>
        </w:rPr>
        <w:t>разной величины и другие</w:t>
      </w:r>
      <w:r>
        <w:rPr>
          <w:spacing w:val="-2"/>
          <w:sz w:val="24"/>
        </w:rPr>
        <w:t xml:space="preserve"> </w:t>
      </w:r>
      <w:r>
        <w:rPr>
          <w:sz w:val="24"/>
        </w:rPr>
        <w:t>предметы.</w:t>
      </w:r>
    </w:p>
    <w:p w14:paraId="BC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BD060000">
      <w:pPr>
        <w:pStyle w:val="Style_8"/>
        <w:ind w:firstLine="709" w:left="0"/>
        <w:rPr>
          <w:sz w:val="24"/>
        </w:rPr>
      </w:pPr>
      <w:r>
        <w:rPr>
          <w:i w:val="1"/>
          <w:sz w:val="24"/>
        </w:rPr>
        <w:t>Слушание.</w:t>
      </w:r>
      <w:r>
        <w:rPr>
          <w:i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навыки</w:t>
      </w:r>
      <w:r>
        <w:rPr>
          <w:spacing w:val="1"/>
          <w:sz w:val="24"/>
        </w:rPr>
        <w:t xml:space="preserve"> </w:t>
      </w:r>
      <w:r>
        <w:rPr>
          <w:sz w:val="24"/>
        </w:rPr>
        <w:t>культуры</w:t>
      </w:r>
      <w:r>
        <w:rPr>
          <w:spacing w:val="1"/>
          <w:sz w:val="24"/>
        </w:rPr>
        <w:t xml:space="preserve"> </w:t>
      </w:r>
      <w:r>
        <w:rPr>
          <w:sz w:val="24"/>
        </w:rPr>
        <w:t>слушания</w:t>
      </w:r>
      <w:r>
        <w:rPr>
          <w:spacing w:val="1"/>
          <w:sz w:val="24"/>
        </w:rPr>
        <w:t xml:space="preserve"> </w:t>
      </w:r>
      <w:r>
        <w:rPr>
          <w:sz w:val="24"/>
        </w:rPr>
        <w:t>музыки</w:t>
      </w:r>
      <w:r>
        <w:rPr>
          <w:spacing w:val="1"/>
          <w:sz w:val="24"/>
        </w:rPr>
        <w:t xml:space="preserve"> </w:t>
      </w:r>
      <w:r>
        <w:rPr>
          <w:sz w:val="24"/>
        </w:rPr>
        <w:t>(не</w:t>
      </w:r>
      <w:r>
        <w:rPr>
          <w:spacing w:val="1"/>
          <w:sz w:val="24"/>
        </w:rPr>
        <w:t xml:space="preserve"> </w:t>
      </w:r>
      <w:r>
        <w:rPr>
          <w:sz w:val="24"/>
        </w:rPr>
        <w:t>отвлекаться,</w:t>
      </w:r>
      <w:r>
        <w:rPr>
          <w:spacing w:val="1"/>
          <w:sz w:val="24"/>
        </w:rPr>
        <w:t xml:space="preserve"> </w:t>
      </w:r>
      <w:r>
        <w:rPr>
          <w:sz w:val="24"/>
        </w:rPr>
        <w:t>дослушивать</w:t>
      </w:r>
      <w:r>
        <w:rPr>
          <w:spacing w:val="1"/>
          <w:sz w:val="24"/>
        </w:rPr>
        <w:t xml:space="preserve"> </w:t>
      </w:r>
      <w:r>
        <w:rPr>
          <w:sz w:val="24"/>
        </w:rPr>
        <w:t>произведение</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биографиями</w:t>
      </w:r>
      <w:r>
        <w:rPr>
          <w:spacing w:val="1"/>
          <w:sz w:val="24"/>
        </w:rPr>
        <w:t xml:space="preserve"> </w:t>
      </w:r>
      <w:r>
        <w:rPr>
          <w:sz w:val="24"/>
        </w:rPr>
        <w:t>и</w:t>
      </w:r>
      <w:r>
        <w:rPr>
          <w:spacing w:val="1"/>
          <w:sz w:val="24"/>
        </w:rPr>
        <w:t xml:space="preserve"> </w:t>
      </w:r>
      <w:r>
        <w:rPr>
          <w:sz w:val="24"/>
        </w:rPr>
        <w:t>творчеством</w:t>
      </w:r>
      <w:r>
        <w:rPr>
          <w:spacing w:val="-57"/>
          <w:sz w:val="24"/>
        </w:rPr>
        <w:t xml:space="preserve"> </w:t>
      </w:r>
      <w:r>
        <w:rPr>
          <w:sz w:val="24"/>
        </w:rPr>
        <w:t>русских и зарубежных композиторов, о истории создания оркестра, о истории развития музыки, о</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знакомые</w:t>
      </w:r>
      <w:r>
        <w:rPr>
          <w:spacing w:val="1"/>
          <w:sz w:val="24"/>
        </w:rPr>
        <w:t xml:space="preserve"> </w:t>
      </w:r>
      <w:r>
        <w:rPr>
          <w:sz w:val="24"/>
        </w:rPr>
        <w:t>произведения,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о</w:t>
      </w:r>
      <w:r>
        <w:rPr>
          <w:spacing w:val="1"/>
          <w:sz w:val="24"/>
        </w:rPr>
        <w:t xml:space="preserve"> </w:t>
      </w:r>
      <w:r>
        <w:rPr>
          <w:sz w:val="24"/>
        </w:rPr>
        <w:t>прослушанном.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замечать</w:t>
      </w:r>
      <w:r>
        <w:rPr>
          <w:spacing w:val="1"/>
          <w:sz w:val="24"/>
        </w:rPr>
        <w:t xml:space="preserve"> </w:t>
      </w:r>
      <w:r>
        <w:rPr>
          <w:sz w:val="24"/>
        </w:rPr>
        <w:t>выразительные средства музыкального произведения: тихо, громко, медленно, быстро. Развивает у</w:t>
      </w:r>
      <w:r>
        <w:rPr>
          <w:spacing w:val="-57"/>
          <w:sz w:val="24"/>
        </w:rPr>
        <w:t xml:space="preserve"> </w:t>
      </w:r>
      <w:r>
        <w:rPr>
          <w:sz w:val="24"/>
        </w:rPr>
        <w:t>детей способность различать звуки по высоте (высокий, низкий в пределах сексты, септимы).</w:t>
      </w:r>
      <w:r>
        <w:rPr>
          <w:spacing w:val="1"/>
          <w:sz w:val="24"/>
        </w:rPr>
        <w:t xml:space="preserve"> </w:t>
      </w:r>
      <w:r>
        <w:rPr>
          <w:sz w:val="24"/>
        </w:rPr>
        <w:t>Педагог</w:t>
      </w:r>
      <w:r>
        <w:rPr>
          <w:spacing w:val="1"/>
          <w:sz w:val="24"/>
        </w:rPr>
        <w:t xml:space="preserve"> </w:t>
      </w:r>
      <w:r>
        <w:rPr>
          <w:sz w:val="24"/>
        </w:rPr>
        <w:t>учит</w:t>
      </w:r>
      <w:r>
        <w:rPr>
          <w:spacing w:val="-2"/>
          <w:sz w:val="24"/>
        </w:rPr>
        <w:t xml:space="preserve"> </w:t>
      </w:r>
      <w:r>
        <w:rPr>
          <w:sz w:val="24"/>
        </w:rPr>
        <w:t>детей</w:t>
      </w:r>
      <w:r>
        <w:rPr>
          <w:spacing w:val="-2"/>
          <w:sz w:val="24"/>
        </w:rPr>
        <w:t xml:space="preserve"> </w:t>
      </w:r>
      <w:r>
        <w:rPr>
          <w:sz w:val="24"/>
        </w:rPr>
        <w:t>выражать</w:t>
      </w:r>
      <w:r>
        <w:rPr>
          <w:spacing w:val="-2"/>
          <w:sz w:val="24"/>
        </w:rPr>
        <w:t xml:space="preserve"> </w:t>
      </w:r>
      <w:r>
        <w:rPr>
          <w:sz w:val="24"/>
        </w:rPr>
        <w:t>полученные</w:t>
      </w:r>
      <w:r>
        <w:rPr>
          <w:spacing w:val="-4"/>
          <w:sz w:val="24"/>
        </w:rPr>
        <w:t xml:space="preserve"> </w:t>
      </w:r>
      <w:r>
        <w:rPr>
          <w:sz w:val="24"/>
        </w:rPr>
        <w:t>впечатления</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слова,</w:t>
      </w:r>
      <w:r>
        <w:rPr>
          <w:spacing w:val="-2"/>
          <w:sz w:val="24"/>
        </w:rPr>
        <w:t xml:space="preserve"> </w:t>
      </w:r>
      <w:r>
        <w:rPr>
          <w:sz w:val="24"/>
        </w:rPr>
        <w:t>движения,</w:t>
      </w:r>
      <w:r>
        <w:rPr>
          <w:spacing w:val="-2"/>
          <w:sz w:val="24"/>
        </w:rPr>
        <w:t xml:space="preserve"> </w:t>
      </w:r>
      <w:r>
        <w:rPr>
          <w:sz w:val="24"/>
        </w:rPr>
        <w:t>пантомимы.</w:t>
      </w:r>
    </w:p>
    <w:p w14:paraId="BE060000">
      <w:pPr>
        <w:pStyle w:val="Style_8"/>
        <w:ind w:firstLine="709" w:left="0"/>
        <w:rPr>
          <w:sz w:val="24"/>
        </w:rPr>
      </w:pPr>
      <w:r>
        <w:rPr>
          <w:i w:val="1"/>
          <w:sz w:val="24"/>
        </w:rPr>
        <w:t>Пение.</w:t>
      </w:r>
      <w:r>
        <w:rPr>
          <w:i w:val="1"/>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выразительному</w:t>
      </w:r>
      <w:r>
        <w:rPr>
          <w:spacing w:val="1"/>
          <w:sz w:val="24"/>
        </w:rPr>
        <w:t xml:space="preserve"> </w:t>
      </w:r>
      <w:r>
        <w:rPr>
          <w:sz w:val="24"/>
        </w:rPr>
        <w:t>пению,</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протяжно</w:t>
      </w:r>
      <w:r>
        <w:rPr>
          <w:i w:val="1"/>
          <w:sz w:val="24"/>
        </w:rPr>
        <w:t>,</w:t>
      </w:r>
      <w:r>
        <w:rPr>
          <w:i w:val="1"/>
          <w:spacing w:val="1"/>
          <w:sz w:val="24"/>
        </w:rPr>
        <w:t xml:space="preserve"> </w:t>
      </w:r>
      <w:r>
        <w:rPr>
          <w:sz w:val="24"/>
        </w:rPr>
        <w:t>подвижно, согласованно (в пределах ре — си первой октавы). Развивает у детей умение брать</w:t>
      </w:r>
      <w:r>
        <w:rPr>
          <w:spacing w:val="1"/>
          <w:sz w:val="24"/>
        </w:rPr>
        <w:t xml:space="preserve"> </w:t>
      </w:r>
      <w:r>
        <w:rPr>
          <w:sz w:val="24"/>
        </w:rPr>
        <w:t>дыхание между короткими музыкальными фразами. Формирует у детей умение петь мелодию</w:t>
      </w:r>
      <w:r>
        <w:rPr>
          <w:spacing w:val="1"/>
          <w:sz w:val="24"/>
        </w:rPr>
        <w:t xml:space="preserve"> </w:t>
      </w:r>
      <w:r>
        <w:rPr>
          <w:sz w:val="24"/>
        </w:rPr>
        <w:t xml:space="preserve">чисто, смягчать концы фраз, четко произносить слова, петь </w:t>
      </w:r>
      <w:r>
        <w:rPr>
          <w:sz w:val="24"/>
        </w:rPr>
        <w:t>выразительно, передавая характер</w:t>
      </w:r>
      <w:r>
        <w:rPr>
          <w:spacing w:val="1"/>
          <w:sz w:val="24"/>
        </w:rPr>
        <w:t xml:space="preserve"> </w:t>
      </w:r>
      <w:r>
        <w:rPr>
          <w:sz w:val="24"/>
        </w:rPr>
        <w:t>музыки.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с</w:t>
      </w:r>
      <w:r>
        <w:rPr>
          <w:spacing w:val="1"/>
          <w:sz w:val="24"/>
        </w:rPr>
        <w:t xml:space="preserve"> </w:t>
      </w:r>
      <w:r>
        <w:rPr>
          <w:sz w:val="24"/>
        </w:rPr>
        <w:t>инструментальным</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воспитателя).</w:t>
      </w:r>
    </w:p>
    <w:p w14:paraId="BF060000">
      <w:pPr>
        <w:pStyle w:val="Style_8"/>
        <w:ind w:firstLine="709" w:left="0"/>
        <w:rPr>
          <w:sz w:val="24"/>
        </w:rPr>
      </w:pPr>
      <w:r>
        <w:rPr>
          <w:i w:val="1"/>
          <w:sz w:val="24"/>
        </w:rPr>
        <w:t>Песенное творчество</w:t>
      </w:r>
      <w:r>
        <w:rPr>
          <w:sz w:val="24"/>
        </w:rPr>
        <w:t>. Педагог учит детей самостоятельно сочинять мелодию колыбельной</w:t>
      </w:r>
      <w:r>
        <w:rPr>
          <w:spacing w:val="1"/>
          <w:sz w:val="24"/>
        </w:rPr>
        <w:t xml:space="preserve"> </w:t>
      </w:r>
      <w:r>
        <w:rPr>
          <w:sz w:val="24"/>
        </w:rPr>
        <w:t>песни и отвечать на музыкальные вопросы («Как тебя зовут?», «Что ты хочешь, кошечка?», «Где</w:t>
      </w:r>
      <w:r>
        <w:rPr>
          <w:spacing w:val="1"/>
          <w:sz w:val="24"/>
        </w:rPr>
        <w:t xml:space="preserve"> </w:t>
      </w:r>
      <w:r>
        <w:rPr>
          <w:sz w:val="24"/>
        </w:rPr>
        <w:t>ты?»).</w:t>
      </w:r>
      <w:r>
        <w:rPr>
          <w:spacing w:val="-1"/>
          <w:sz w:val="24"/>
        </w:rPr>
        <w:t xml:space="preserve"> </w:t>
      </w:r>
      <w:r>
        <w:rPr>
          <w:sz w:val="24"/>
        </w:rPr>
        <w:t>Формирует</w:t>
      </w:r>
      <w:r>
        <w:rPr>
          <w:spacing w:val="4"/>
          <w:sz w:val="24"/>
        </w:rPr>
        <w:t xml:space="preserve"> </w:t>
      </w:r>
      <w:r>
        <w:rPr>
          <w:sz w:val="24"/>
        </w:rPr>
        <w:t>у</w:t>
      </w:r>
      <w:r>
        <w:rPr>
          <w:spacing w:val="-5"/>
          <w:sz w:val="24"/>
        </w:rPr>
        <w:t xml:space="preserve"> </w:t>
      </w:r>
      <w:r>
        <w:rPr>
          <w:sz w:val="24"/>
        </w:rPr>
        <w:t>детей</w:t>
      </w:r>
      <w:r>
        <w:rPr>
          <w:spacing w:val="2"/>
          <w:sz w:val="24"/>
        </w:rPr>
        <w:t xml:space="preserve"> </w:t>
      </w:r>
      <w:r>
        <w:rPr>
          <w:sz w:val="24"/>
        </w:rPr>
        <w:t>умение</w:t>
      </w:r>
      <w:r>
        <w:rPr>
          <w:spacing w:val="-1"/>
          <w:sz w:val="24"/>
        </w:rPr>
        <w:t xml:space="preserve"> </w:t>
      </w:r>
      <w:r>
        <w:rPr>
          <w:sz w:val="24"/>
        </w:rPr>
        <w:t>импровизировать мелодии</w:t>
      </w:r>
      <w:r>
        <w:rPr>
          <w:spacing w:val="-1"/>
          <w:sz w:val="24"/>
        </w:rPr>
        <w:t xml:space="preserve"> </w:t>
      </w:r>
      <w:r>
        <w:rPr>
          <w:sz w:val="24"/>
        </w:rPr>
        <w:t>на</w:t>
      </w:r>
      <w:r>
        <w:rPr>
          <w:spacing w:val="-1"/>
          <w:sz w:val="24"/>
        </w:rPr>
        <w:t xml:space="preserve"> </w:t>
      </w:r>
      <w:r>
        <w:rPr>
          <w:sz w:val="24"/>
        </w:rPr>
        <w:t>заданный</w:t>
      </w:r>
      <w:r>
        <w:rPr>
          <w:spacing w:val="-1"/>
          <w:sz w:val="24"/>
        </w:rPr>
        <w:t xml:space="preserve"> </w:t>
      </w:r>
      <w:r>
        <w:rPr>
          <w:sz w:val="24"/>
        </w:rPr>
        <w:t>текст.</w:t>
      </w:r>
    </w:p>
    <w:p w14:paraId="C006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 навык</w:t>
      </w:r>
      <w:r>
        <w:rPr>
          <w:spacing w:val="1"/>
          <w:sz w:val="24"/>
        </w:rPr>
        <w:t xml:space="preserve"> </w:t>
      </w:r>
      <w:r>
        <w:rPr>
          <w:sz w:val="24"/>
        </w:rPr>
        <w:t>ритмичного движения в соответствии с характером музыки. Учит детей самостоятельно менять</w:t>
      </w:r>
      <w:r>
        <w:rPr>
          <w:spacing w:val="1"/>
          <w:sz w:val="24"/>
        </w:rPr>
        <w:t xml:space="preserve"> </w:t>
      </w:r>
      <w:r>
        <w:rPr>
          <w:sz w:val="24"/>
        </w:rPr>
        <w:t>движения</w:t>
      </w:r>
      <w:r>
        <w:rPr>
          <w:spacing w:val="30"/>
          <w:sz w:val="24"/>
        </w:rPr>
        <w:t xml:space="preserve"> </w:t>
      </w:r>
      <w:r>
        <w:rPr>
          <w:sz w:val="24"/>
        </w:rPr>
        <w:t>в</w:t>
      </w:r>
      <w:r>
        <w:rPr>
          <w:spacing w:val="29"/>
          <w:sz w:val="24"/>
        </w:rPr>
        <w:t xml:space="preserve"> </w:t>
      </w:r>
      <w:r>
        <w:rPr>
          <w:sz w:val="24"/>
        </w:rPr>
        <w:t>соответствии</w:t>
      </w:r>
      <w:r>
        <w:rPr>
          <w:spacing w:val="31"/>
          <w:sz w:val="24"/>
        </w:rPr>
        <w:t xml:space="preserve"> </w:t>
      </w:r>
      <w:r>
        <w:rPr>
          <w:sz w:val="24"/>
        </w:rPr>
        <w:t>с</w:t>
      </w:r>
      <w:r>
        <w:rPr>
          <w:spacing w:val="29"/>
          <w:sz w:val="24"/>
        </w:rPr>
        <w:t xml:space="preserve"> </w:t>
      </w:r>
      <w:r>
        <w:rPr>
          <w:sz w:val="24"/>
        </w:rPr>
        <w:t>двух-</w:t>
      </w:r>
      <w:r>
        <w:rPr>
          <w:spacing w:val="29"/>
          <w:sz w:val="24"/>
        </w:rPr>
        <w:t xml:space="preserve"> </w:t>
      </w:r>
      <w:r>
        <w:rPr>
          <w:sz w:val="24"/>
        </w:rPr>
        <w:t>и</w:t>
      </w:r>
      <w:r>
        <w:rPr>
          <w:spacing w:val="31"/>
          <w:sz w:val="24"/>
        </w:rPr>
        <w:t xml:space="preserve"> </w:t>
      </w:r>
      <w:r>
        <w:rPr>
          <w:sz w:val="24"/>
        </w:rPr>
        <w:t>трехчастной</w:t>
      </w:r>
      <w:r>
        <w:rPr>
          <w:spacing w:val="31"/>
          <w:sz w:val="24"/>
        </w:rPr>
        <w:t xml:space="preserve"> </w:t>
      </w:r>
      <w:r>
        <w:rPr>
          <w:sz w:val="24"/>
        </w:rPr>
        <w:t>формой</w:t>
      </w:r>
      <w:r>
        <w:rPr>
          <w:spacing w:val="31"/>
          <w:sz w:val="24"/>
        </w:rPr>
        <w:t xml:space="preserve"> </w:t>
      </w:r>
      <w:r>
        <w:rPr>
          <w:sz w:val="24"/>
        </w:rPr>
        <w:t>музыки.</w:t>
      </w:r>
      <w:r>
        <w:rPr>
          <w:spacing w:val="30"/>
          <w:sz w:val="24"/>
        </w:rPr>
        <w:t xml:space="preserve"> </w:t>
      </w:r>
      <w:r>
        <w:rPr>
          <w:sz w:val="24"/>
        </w:rPr>
        <w:t>Совершенствует</w:t>
      </w:r>
      <w:r>
        <w:rPr>
          <w:spacing w:val="32"/>
          <w:sz w:val="24"/>
        </w:rPr>
        <w:t xml:space="preserve"> </w:t>
      </w:r>
      <w:r>
        <w:rPr>
          <w:sz w:val="24"/>
        </w:rPr>
        <w:t>танцевальные движения детей: прямой галоп, пружинка, кружение по одному и в парах. Учит детей двигаться в</w:t>
      </w:r>
      <w:r>
        <w:rPr>
          <w:spacing w:val="1"/>
          <w:sz w:val="24"/>
        </w:rPr>
        <w:t xml:space="preserve"> </w:t>
      </w:r>
      <w:r>
        <w:rPr>
          <w:sz w:val="24"/>
        </w:rPr>
        <w:t>парах по кругу в танцах и хороводах, ставить ногу на носок и на пятку, ритмично хлопать в</w:t>
      </w:r>
      <w:r>
        <w:rPr>
          <w:spacing w:val="1"/>
          <w:sz w:val="24"/>
        </w:rPr>
        <w:t xml:space="preserve"> </w:t>
      </w:r>
      <w:r>
        <w:rPr>
          <w:sz w:val="24"/>
        </w:rPr>
        <w:t>ладоши,</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(из</w:t>
      </w:r>
      <w:r>
        <w:rPr>
          <w:spacing w:val="1"/>
          <w:sz w:val="24"/>
        </w:rPr>
        <w:t xml:space="preserve"> </w:t>
      </w:r>
      <w:r>
        <w:rPr>
          <w:sz w:val="24"/>
        </w:rPr>
        <w:t>круга</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подскоки.</w:t>
      </w:r>
      <w:r>
        <w:rPr>
          <w:spacing w:val="1"/>
          <w:sz w:val="24"/>
        </w:rPr>
        <w:t xml:space="preserve"> </w:t>
      </w:r>
      <w:r>
        <w:rPr>
          <w:sz w:val="24"/>
        </w:rPr>
        <w:t>Продолжает совершенствовать</w:t>
      </w:r>
      <w:r>
        <w:rPr>
          <w:spacing w:val="1"/>
          <w:sz w:val="24"/>
        </w:rPr>
        <w:t xml:space="preserve"> </w:t>
      </w:r>
      <w:r>
        <w:rPr>
          <w:sz w:val="24"/>
        </w:rPr>
        <w:t>у детей навыки основных движений (ходьба:</w:t>
      </w:r>
      <w:r>
        <w:rPr>
          <w:spacing w:val="1"/>
          <w:sz w:val="24"/>
        </w:rPr>
        <w:t xml:space="preserve"> </w:t>
      </w:r>
      <w:r>
        <w:rPr>
          <w:sz w:val="24"/>
        </w:rPr>
        <w:t>«торжественная»,</w:t>
      </w:r>
      <w:r>
        <w:rPr>
          <w:spacing w:val="1"/>
          <w:sz w:val="24"/>
        </w:rPr>
        <w:t xml:space="preserve"> </w:t>
      </w:r>
      <w:r>
        <w:rPr>
          <w:sz w:val="24"/>
        </w:rPr>
        <w:t>спокойная,</w:t>
      </w:r>
      <w:r>
        <w:rPr>
          <w:spacing w:val="1"/>
          <w:sz w:val="24"/>
        </w:rPr>
        <w:t xml:space="preserve"> </w:t>
      </w:r>
      <w:r>
        <w:rPr>
          <w:sz w:val="24"/>
        </w:rPr>
        <w:t>«таинственная»; бег:</w:t>
      </w:r>
      <w:r>
        <w:rPr>
          <w:spacing w:val="-2"/>
          <w:sz w:val="24"/>
        </w:rPr>
        <w:t xml:space="preserve"> </w:t>
      </w:r>
      <w:r>
        <w:rPr>
          <w:sz w:val="24"/>
        </w:rPr>
        <w:t>легкий, стремительный).</w:t>
      </w:r>
    </w:p>
    <w:p w14:paraId="C1060000">
      <w:pPr>
        <w:pStyle w:val="Style_8"/>
        <w:ind w:firstLine="709" w:left="0"/>
        <w:rPr>
          <w:sz w:val="24"/>
        </w:rPr>
      </w:pPr>
      <w:r>
        <w:rPr>
          <w:i w:val="1"/>
          <w:sz w:val="24"/>
        </w:rPr>
        <w:t>Развитие</w:t>
      </w:r>
      <w:r>
        <w:rPr>
          <w:i w:val="1"/>
          <w:spacing w:val="1"/>
          <w:sz w:val="24"/>
        </w:rPr>
        <w:t xml:space="preserve"> </w:t>
      </w:r>
      <w:r>
        <w:rPr>
          <w:i w:val="1"/>
          <w:sz w:val="24"/>
        </w:rPr>
        <w:t>танцевально-игрового</w:t>
      </w:r>
      <w:r>
        <w:rPr>
          <w:i w:val="1"/>
          <w:spacing w:val="1"/>
          <w:sz w:val="24"/>
        </w:rPr>
        <w:t xml:space="preserve"> </w:t>
      </w:r>
      <w:r>
        <w:rPr>
          <w:i w:val="1"/>
          <w:sz w:val="24"/>
        </w:rPr>
        <w:t>творчества</w:t>
      </w:r>
      <w:r>
        <w:rPr>
          <w:sz w:val="24"/>
        </w:rPr>
        <w:t>.</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z w:val="24"/>
        </w:rPr>
        <w:t>музыкально-игровых</w:t>
      </w:r>
      <w:r>
        <w:rPr>
          <w:spacing w:val="1"/>
          <w:sz w:val="24"/>
        </w:rPr>
        <w:t xml:space="preserve"> </w:t>
      </w:r>
      <w:r>
        <w:rPr>
          <w:sz w:val="24"/>
        </w:rPr>
        <w:t>упражнений</w:t>
      </w:r>
      <w:r>
        <w:rPr>
          <w:spacing w:val="1"/>
          <w:sz w:val="24"/>
        </w:rPr>
        <w:t xml:space="preserve"> </w:t>
      </w:r>
      <w:r>
        <w:rPr>
          <w:sz w:val="24"/>
        </w:rPr>
        <w:t>(кружатся</w:t>
      </w:r>
      <w:r>
        <w:rPr>
          <w:spacing w:val="1"/>
          <w:sz w:val="24"/>
        </w:rPr>
        <w:t xml:space="preserve"> </w:t>
      </w:r>
      <w:r>
        <w:rPr>
          <w:sz w:val="24"/>
        </w:rPr>
        <w:t>листочки,</w:t>
      </w:r>
      <w:r>
        <w:rPr>
          <w:spacing w:val="1"/>
          <w:sz w:val="24"/>
        </w:rPr>
        <w:t xml:space="preserve"> </w:t>
      </w:r>
      <w:r>
        <w:rPr>
          <w:sz w:val="24"/>
        </w:rPr>
        <w:t>падают снежинки) и сценок, используя мимику и пантомиму (зайка веселый и грустный, хитрая</w:t>
      </w:r>
      <w:r>
        <w:rPr>
          <w:spacing w:val="1"/>
          <w:sz w:val="24"/>
        </w:rPr>
        <w:t xml:space="preserve"> </w:t>
      </w:r>
      <w:r>
        <w:rPr>
          <w:sz w:val="24"/>
        </w:rPr>
        <w:t>лисичка, сердитый</w:t>
      </w:r>
      <w:r>
        <w:rPr>
          <w:spacing w:val="1"/>
          <w:sz w:val="24"/>
        </w:rPr>
        <w:t xml:space="preserve"> </w:t>
      </w:r>
      <w:r>
        <w:rPr>
          <w:sz w:val="24"/>
        </w:rPr>
        <w:t>волк и</w:t>
      </w:r>
      <w:r>
        <w:rPr>
          <w:spacing w:val="1"/>
          <w:sz w:val="24"/>
        </w:rPr>
        <w:t xml:space="preserve"> </w:t>
      </w:r>
      <w:r>
        <w:rPr>
          <w:sz w:val="24"/>
        </w:rPr>
        <w:t>т.</w:t>
      </w:r>
      <w:r>
        <w:rPr>
          <w:spacing w:val="1"/>
          <w:sz w:val="24"/>
        </w:rPr>
        <w:t xml:space="preserve"> </w:t>
      </w:r>
      <w:r>
        <w:rPr>
          <w:sz w:val="24"/>
        </w:rPr>
        <w:t>д.). Учит</w:t>
      </w:r>
      <w:r>
        <w:rPr>
          <w:spacing w:val="1"/>
          <w:sz w:val="24"/>
        </w:rPr>
        <w:t xml:space="preserve"> </w:t>
      </w:r>
      <w:r>
        <w:rPr>
          <w:sz w:val="24"/>
        </w:rPr>
        <w:t>детей инсценированию песен</w:t>
      </w:r>
      <w:r>
        <w:rPr>
          <w:spacing w:val="1"/>
          <w:sz w:val="24"/>
        </w:rPr>
        <w:t xml:space="preserve"> </w:t>
      </w:r>
      <w:r>
        <w:rPr>
          <w:sz w:val="24"/>
        </w:rPr>
        <w:t>и</w:t>
      </w:r>
      <w:r>
        <w:rPr>
          <w:spacing w:val="1"/>
          <w:sz w:val="24"/>
        </w:rPr>
        <w:t xml:space="preserve"> </w:t>
      </w:r>
      <w:r>
        <w:rPr>
          <w:sz w:val="24"/>
        </w:rPr>
        <w:t>постановке небольших</w:t>
      </w:r>
      <w:r>
        <w:rPr>
          <w:spacing w:val="1"/>
          <w:sz w:val="24"/>
        </w:rPr>
        <w:t xml:space="preserve"> </w:t>
      </w:r>
      <w:r>
        <w:rPr>
          <w:sz w:val="24"/>
        </w:rPr>
        <w:t>музыкальных спектаклей.</w:t>
      </w:r>
    </w:p>
    <w:p w14:paraId="C2060000">
      <w:pPr>
        <w:spacing w:after="0" w:line="240" w:lineRule="auto"/>
        <w:ind w:firstLine="709" w:left="0"/>
        <w:jc w:val="both"/>
        <w:rPr>
          <w:rFonts w:ascii="Times New Roman" w:hAnsi="Times New Roman"/>
          <w:sz w:val="24"/>
        </w:rPr>
      </w:pPr>
      <w:r>
        <w:rPr>
          <w:rFonts w:ascii="Times New Roman" w:hAnsi="Times New Roman"/>
          <w:i w:val="1"/>
          <w:sz w:val="24"/>
        </w:rPr>
        <w:t>Игра</w:t>
      </w:r>
      <w:r>
        <w:rPr>
          <w:rFonts w:ascii="Times New Roman" w:hAnsi="Times New Roman"/>
          <w:i w:val="1"/>
          <w:spacing w:val="1"/>
          <w:sz w:val="24"/>
        </w:rPr>
        <w:t xml:space="preserve"> </w:t>
      </w:r>
      <w:r>
        <w:rPr>
          <w:rFonts w:ascii="Times New Roman" w:hAnsi="Times New Roman"/>
          <w:i w:val="1"/>
          <w:sz w:val="24"/>
        </w:rPr>
        <w:t>на</w:t>
      </w:r>
      <w:r>
        <w:rPr>
          <w:rFonts w:ascii="Times New Roman" w:hAnsi="Times New Roman"/>
          <w:i w:val="1"/>
          <w:spacing w:val="1"/>
          <w:sz w:val="24"/>
        </w:rPr>
        <w:t xml:space="preserve"> </w:t>
      </w:r>
      <w:r>
        <w:rPr>
          <w:rFonts w:ascii="Times New Roman" w:hAnsi="Times New Roman"/>
          <w:i w:val="1"/>
          <w:sz w:val="24"/>
        </w:rPr>
        <w:t>детских</w:t>
      </w:r>
      <w:r>
        <w:rPr>
          <w:rFonts w:ascii="Times New Roman" w:hAnsi="Times New Roman"/>
          <w:i w:val="1"/>
          <w:spacing w:val="1"/>
          <w:sz w:val="24"/>
        </w:rPr>
        <w:t xml:space="preserve"> </w:t>
      </w:r>
      <w:r>
        <w:rPr>
          <w:rFonts w:ascii="Times New Roman" w:hAnsi="Times New Roman"/>
          <w:i w:val="1"/>
          <w:sz w:val="24"/>
        </w:rPr>
        <w:t>музыкальных</w:t>
      </w:r>
      <w:r>
        <w:rPr>
          <w:rFonts w:ascii="Times New Roman" w:hAnsi="Times New Roman"/>
          <w:i w:val="1"/>
          <w:spacing w:val="1"/>
          <w:sz w:val="24"/>
        </w:rPr>
        <w:t xml:space="preserve"> </w:t>
      </w:r>
      <w:r>
        <w:rPr>
          <w:rFonts w:ascii="Times New Roman" w:hAnsi="Times New Roman"/>
          <w:i w:val="1"/>
          <w:sz w:val="24"/>
        </w:rPr>
        <w:t>инструментах</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Педагог</w:t>
      </w:r>
      <w:r>
        <w:rPr>
          <w:rFonts w:ascii="Times New Roman" w:hAnsi="Times New Roman"/>
          <w:spacing w:val="1"/>
          <w:sz w:val="24"/>
        </w:rPr>
        <w:t xml:space="preserve"> </w:t>
      </w:r>
      <w:r>
        <w:rPr>
          <w:rFonts w:ascii="Times New Roman" w:hAnsi="Times New Roman"/>
          <w:sz w:val="24"/>
        </w:rPr>
        <w:t>формирует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подыгрывать</w:t>
      </w:r>
      <w:r>
        <w:rPr>
          <w:rFonts w:ascii="Times New Roman" w:hAnsi="Times New Roman"/>
          <w:spacing w:val="-1"/>
          <w:sz w:val="24"/>
        </w:rPr>
        <w:t xml:space="preserve"> </w:t>
      </w:r>
      <w:r>
        <w:rPr>
          <w:rFonts w:ascii="Times New Roman" w:hAnsi="Times New Roman"/>
          <w:sz w:val="24"/>
        </w:rPr>
        <w:t>простейшие</w:t>
      </w:r>
      <w:r>
        <w:rPr>
          <w:rFonts w:ascii="Times New Roman" w:hAnsi="Times New Roman"/>
          <w:spacing w:val="-3"/>
          <w:sz w:val="24"/>
        </w:rPr>
        <w:t xml:space="preserve"> </w:t>
      </w:r>
      <w:r>
        <w:rPr>
          <w:rFonts w:ascii="Times New Roman" w:hAnsi="Times New Roman"/>
          <w:sz w:val="24"/>
        </w:rPr>
        <w:t>мелодии</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деревянных</w:t>
      </w:r>
      <w:r>
        <w:rPr>
          <w:rFonts w:ascii="Times New Roman" w:hAnsi="Times New Roman"/>
          <w:spacing w:val="-1"/>
          <w:sz w:val="24"/>
        </w:rPr>
        <w:t xml:space="preserve"> </w:t>
      </w:r>
      <w:r>
        <w:rPr>
          <w:rFonts w:ascii="Times New Roman" w:hAnsi="Times New Roman"/>
          <w:sz w:val="24"/>
        </w:rPr>
        <w:t>ложках,</w:t>
      </w:r>
      <w:r>
        <w:rPr>
          <w:rFonts w:ascii="Times New Roman" w:hAnsi="Times New Roman"/>
          <w:spacing w:val="-5"/>
          <w:sz w:val="24"/>
        </w:rPr>
        <w:t xml:space="preserve"> </w:t>
      </w:r>
      <w:r>
        <w:rPr>
          <w:rFonts w:ascii="Times New Roman" w:hAnsi="Times New Roman"/>
          <w:sz w:val="24"/>
        </w:rPr>
        <w:t>погремушках,</w:t>
      </w:r>
      <w:r>
        <w:rPr>
          <w:rFonts w:ascii="Times New Roman" w:hAnsi="Times New Roman"/>
          <w:spacing w:val="-2"/>
          <w:sz w:val="24"/>
        </w:rPr>
        <w:t xml:space="preserve"> </w:t>
      </w:r>
      <w:r>
        <w:rPr>
          <w:rFonts w:ascii="Times New Roman" w:hAnsi="Times New Roman"/>
          <w:sz w:val="24"/>
        </w:rPr>
        <w:t>барабане,</w:t>
      </w:r>
      <w:r>
        <w:rPr>
          <w:rFonts w:ascii="Times New Roman" w:hAnsi="Times New Roman"/>
          <w:spacing w:val="-1"/>
          <w:sz w:val="24"/>
        </w:rPr>
        <w:t xml:space="preserve"> </w:t>
      </w:r>
      <w:r>
        <w:rPr>
          <w:rFonts w:ascii="Times New Roman" w:hAnsi="Times New Roman"/>
          <w:sz w:val="24"/>
        </w:rPr>
        <w:t>металлофоне.</w:t>
      </w:r>
    </w:p>
    <w:p w14:paraId="C3060000">
      <w:pPr>
        <w:pStyle w:val="Style_8"/>
        <w:ind w:firstLine="709" w:left="0"/>
        <w:rPr>
          <w:sz w:val="24"/>
        </w:rPr>
      </w:pPr>
      <w:r>
        <w:rPr>
          <w:sz w:val="24"/>
        </w:rPr>
        <w:t>Способствует</w:t>
      </w:r>
      <w:r>
        <w:rPr>
          <w:spacing w:val="1"/>
          <w:sz w:val="24"/>
        </w:rPr>
        <w:t xml:space="preserve"> </w:t>
      </w:r>
      <w:r>
        <w:rPr>
          <w:sz w:val="24"/>
        </w:rPr>
        <w:t>реализации</w:t>
      </w:r>
      <w:r>
        <w:rPr>
          <w:spacing w:val="1"/>
          <w:sz w:val="24"/>
        </w:rPr>
        <w:t xml:space="preserve"> </w:t>
      </w:r>
      <w:r>
        <w:rPr>
          <w:sz w:val="24"/>
        </w:rPr>
        <w:t>музыкальных</w:t>
      </w:r>
      <w:r>
        <w:rPr>
          <w:spacing w:val="1"/>
          <w:sz w:val="24"/>
        </w:rPr>
        <w:t xml:space="preserve"> </w:t>
      </w:r>
      <w:r>
        <w:rPr>
          <w:sz w:val="24"/>
        </w:rPr>
        <w:t>способностей</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(праздники,</w:t>
      </w:r>
      <w:r>
        <w:rPr>
          <w:spacing w:val="-1"/>
          <w:sz w:val="24"/>
        </w:rPr>
        <w:t xml:space="preserve"> </w:t>
      </w:r>
      <w:r>
        <w:rPr>
          <w:sz w:val="24"/>
        </w:rPr>
        <w:t>развлечения и</w:t>
      </w:r>
      <w:r>
        <w:rPr>
          <w:spacing w:val="-2"/>
          <w:sz w:val="24"/>
        </w:rPr>
        <w:t xml:space="preserve"> </w:t>
      </w:r>
      <w:r>
        <w:rPr>
          <w:sz w:val="24"/>
        </w:rPr>
        <w:t>др.).</w:t>
      </w:r>
    </w:p>
    <w:p w14:paraId="C406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C506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 театрализованной</w:t>
      </w:r>
      <w:r>
        <w:rPr>
          <w:spacing w:val="1"/>
          <w:sz w:val="24"/>
        </w:rPr>
        <w:t xml:space="preserve"> </w:t>
      </w:r>
      <w:r>
        <w:rPr>
          <w:sz w:val="24"/>
        </w:rPr>
        <w:t>игре</w:t>
      </w:r>
      <w:r>
        <w:rPr>
          <w:spacing w:val="1"/>
          <w:sz w:val="24"/>
        </w:rPr>
        <w:t xml:space="preserve"> </w:t>
      </w:r>
      <w:r>
        <w:rPr>
          <w:sz w:val="24"/>
        </w:rPr>
        <w:t>путем</w:t>
      </w:r>
      <w:r>
        <w:rPr>
          <w:spacing w:val="1"/>
          <w:sz w:val="24"/>
        </w:rPr>
        <w:t xml:space="preserve"> </w:t>
      </w:r>
      <w:r>
        <w:rPr>
          <w:sz w:val="24"/>
        </w:rPr>
        <w:t>приобретения</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и навыков</w:t>
      </w:r>
      <w:r>
        <w:rPr>
          <w:spacing w:val="1"/>
          <w:sz w:val="24"/>
        </w:rPr>
        <w:t xml:space="preserve"> </w:t>
      </w:r>
      <w:r>
        <w:rPr>
          <w:sz w:val="24"/>
        </w:rPr>
        <w:t>(способность</w:t>
      </w:r>
      <w:r>
        <w:rPr>
          <w:spacing w:val="1"/>
          <w:sz w:val="24"/>
        </w:rPr>
        <w:t xml:space="preserve"> </w:t>
      </w:r>
      <w:r>
        <w:rPr>
          <w:sz w:val="24"/>
        </w:rPr>
        <w:t>передавать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следить</w:t>
      </w:r>
      <w:r>
        <w:rPr>
          <w:spacing w:val="1"/>
          <w:sz w:val="24"/>
        </w:rPr>
        <w:t xml:space="preserve"> </w:t>
      </w:r>
      <w:r>
        <w:rPr>
          <w:sz w:val="24"/>
        </w:rPr>
        <w:t>за развитием</w:t>
      </w:r>
      <w:r>
        <w:rPr>
          <w:spacing w:val="1"/>
          <w:sz w:val="24"/>
        </w:rPr>
        <w:t xml:space="preserve"> </w:t>
      </w:r>
      <w:r>
        <w:rPr>
          <w:sz w:val="24"/>
        </w:rPr>
        <w:t>и взаимодействием</w:t>
      </w:r>
      <w:r>
        <w:rPr>
          <w:spacing w:val="1"/>
          <w:sz w:val="24"/>
        </w:rPr>
        <w:t xml:space="preserve"> </w:t>
      </w:r>
      <w:r>
        <w:rPr>
          <w:sz w:val="24"/>
        </w:rPr>
        <w:t>персонажей).</w:t>
      </w:r>
      <w:r>
        <w:rPr>
          <w:spacing w:val="1"/>
          <w:sz w:val="24"/>
        </w:rPr>
        <w:t xml:space="preserve"> </w:t>
      </w:r>
      <w:r>
        <w:rPr>
          <w:sz w:val="24"/>
        </w:rPr>
        <w:t>Организует</w:t>
      </w:r>
      <w:r>
        <w:rPr>
          <w:spacing w:val="1"/>
          <w:sz w:val="24"/>
        </w:rPr>
        <w:t xml:space="preserve"> </w:t>
      </w:r>
      <w:r>
        <w:rPr>
          <w:sz w:val="24"/>
        </w:rPr>
        <w:t>с</w:t>
      </w:r>
      <w:r>
        <w:rPr>
          <w:spacing w:val="1"/>
          <w:sz w:val="24"/>
        </w:rPr>
        <w:t xml:space="preserve"> </w:t>
      </w:r>
      <w:r>
        <w:rPr>
          <w:sz w:val="24"/>
        </w:rPr>
        <w:t>детьми</w:t>
      </w:r>
      <w:r>
        <w:rPr>
          <w:spacing w:val="50"/>
          <w:sz w:val="24"/>
        </w:rPr>
        <w:t xml:space="preserve"> </w:t>
      </w:r>
      <w:r>
        <w:rPr>
          <w:sz w:val="24"/>
        </w:rPr>
        <w:t>игровые</w:t>
      </w:r>
      <w:r>
        <w:rPr>
          <w:spacing w:val="50"/>
          <w:sz w:val="24"/>
        </w:rPr>
        <w:t xml:space="preserve"> </w:t>
      </w:r>
      <w:r>
        <w:rPr>
          <w:sz w:val="24"/>
        </w:rPr>
        <w:t>этюды</w:t>
      </w:r>
      <w:r>
        <w:rPr>
          <w:spacing w:val="50"/>
          <w:sz w:val="24"/>
        </w:rPr>
        <w:t xml:space="preserve"> </w:t>
      </w:r>
      <w:r>
        <w:rPr>
          <w:sz w:val="24"/>
        </w:rPr>
        <w:t>для</w:t>
      </w:r>
      <w:r>
        <w:rPr>
          <w:spacing w:val="50"/>
          <w:sz w:val="24"/>
        </w:rPr>
        <w:t xml:space="preserve"> </w:t>
      </w:r>
      <w:r>
        <w:rPr>
          <w:sz w:val="24"/>
        </w:rPr>
        <w:t>развития</w:t>
      </w:r>
      <w:r>
        <w:rPr>
          <w:spacing w:val="50"/>
          <w:sz w:val="24"/>
        </w:rPr>
        <w:t xml:space="preserve"> </w:t>
      </w:r>
      <w:r>
        <w:rPr>
          <w:sz w:val="24"/>
        </w:rPr>
        <w:t>восприятия,</w:t>
      </w:r>
      <w:r>
        <w:rPr>
          <w:spacing w:val="50"/>
          <w:sz w:val="24"/>
        </w:rPr>
        <w:t xml:space="preserve"> </w:t>
      </w:r>
      <w:r>
        <w:rPr>
          <w:sz w:val="24"/>
        </w:rPr>
        <w:t>воображения,</w:t>
      </w:r>
      <w:r>
        <w:rPr>
          <w:spacing w:val="49"/>
          <w:sz w:val="24"/>
        </w:rPr>
        <w:t xml:space="preserve"> </w:t>
      </w:r>
      <w:r>
        <w:rPr>
          <w:sz w:val="24"/>
        </w:rPr>
        <w:t>внимания,</w:t>
      </w:r>
      <w:r>
        <w:rPr>
          <w:spacing w:val="50"/>
          <w:sz w:val="24"/>
        </w:rPr>
        <w:t xml:space="preserve"> </w:t>
      </w:r>
      <w:r>
        <w:rPr>
          <w:sz w:val="24"/>
        </w:rPr>
        <w:t>мышления.</w:t>
      </w:r>
      <w:r>
        <w:rPr>
          <w:spacing w:val="48"/>
          <w:sz w:val="24"/>
        </w:rPr>
        <w:t xml:space="preserve"> </w:t>
      </w:r>
      <w:r>
        <w:rPr>
          <w:sz w:val="24"/>
        </w:rPr>
        <w:t>Педагог</w:t>
      </w:r>
      <w:r>
        <w:rPr>
          <w:spacing w:val="1"/>
          <w:sz w:val="24"/>
        </w:rPr>
        <w:t xml:space="preserve"> </w:t>
      </w:r>
      <w:r>
        <w:rPr>
          <w:sz w:val="24"/>
        </w:rPr>
        <w:t>учит детей разыгрывать простые представления на основе знакомого литературного и сказочного</w:t>
      </w:r>
      <w:r>
        <w:rPr>
          <w:spacing w:val="1"/>
          <w:sz w:val="24"/>
        </w:rPr>
        <w:t xml:space="preserve"> </w:t>
      </w:r>
      <w:r>
        <w:rPr>
          <w:sz w:val="24"/>
        </w:rPr>
        <w:t>сюжета; использовать для воплощения образа</w:t>
      </w:r>
      <w:r>
        <w:rPr>
          <w:spacing w:val="1"/>
          <w:sz w:val="24"/>
        </w:rPr>
        <w:t xml:space="preserve"> </w:t>
      </w:r>
      <w:r>
        <w:rPr>
          <w:sz w:val="24"/>
        </w:rPr>
        <w:t>известные выразительные средства (интонацию,</w:t>
      </w:r>
      <w:r>
        <w:rPr>
          <w:spacing w:val="1"/>
          <w:sz w:val="24"/>
        </w:rPr>
        <w:t xml:space="preserve"> </w:t>
      </w:r>
      <w:r>
        <w:rPr>
          <w:sz w:val="24"/>
        </w:rPr>
        <w:t>мимику, жест). Учит чувствовать и понимать эмоциональное состояние героя, вступать в ролевое</w:t>
      </w:r>
      <w:r>
        <w:rPr>
          <w:spacing w:val="1"/>
          <w:sz w:val="24"/>
        </w:rPr>
        <w:t xml:space="preserve"> </w:t>
      </w:r>
      <w:r>
        <w:rPr>
          <w:sz w:val="24"/>
        </w:rPr>
        <w:t>взаимодействие с другими персонажами.</w:t>
      </w:r>
      <w:r>
        <w:rPr>
          <w:spacing w:val="1"/>
          <w:sz w:val="24"/>
        </w:rPr>
        <w:t xml:space="preserve"> </w:t>
      </w:r>
      <w:r>
        <w:rPr>
          <w:sz w:val="24"/>
        </w:rPr>
        <w:t>Развивает навык режиссерской игры, создавая для этого</w:t>
      </w:r>
      <w:r>
        <w:rPr>
          <w:spacing w:val="1"/>
          <w:sz w:val="24"/>
        </w:rPr>
        <w:t xml:space="preserve"> </w:t>
      </w:r>
      <w:r>
        <w:rPr>
          <w:sz w:val="24"/>
        </w:rPr>
        <w:t>специальные     условия    (место,     материалы,    атрибуты).    Побуждает     детей     использовать</w:t>
      </w:r>
      <w:r>
        <w:rPr>
          <w:spacing w:val="1"/>
          <w:sz w:val="24"/>
        </w:rPr>
        <w:t xml:space="preserve"> </w:t>
      </w:r>
      <w:r>
        <w:rPr>
          <w:sz w:val="24"/>
        </w:rPr>
        <w:t>в театрализованных</w:t>
      </w:r>
      <w:r>
        <w:rPr>
          <w:spacing w:val="1"/>
          <w:sz w:val="24"/>
        </w:rPr>
        <w:t xml:space="preserve"> </w:t>
      </w:r>
      <w:r>
        <w:rPr>
          <w:sz w:val="24"/>
        </w:rPr>
        <w:t>играх</w:t>
      </w:r>
      <w:r>
        <w:rPr>
          <w:spacing w:val="1"/>
          <w:sz w:val="24"/>
        </w:rPr>
        <w:t xml:space="preserve"> </w:t>
      </w:r>
      <w:r>
        <w:rPr>
          <w:sz w:val="24"/>
        </w:rPr>
        <w:t>образные</w:t>
      </w:r>
      <w:r>
        <w:rPr>
          <w:spacing w:val="1"/>
          <w:sz w:val="24"/>
        </w:rPr>
        <w:t xml:space="preserve"> </w:t>
      </w:r>
      <w:r>
        <w:rPr>
          <w:sz w:val="24"/>
        </w:rPr>
        <w:t>игрушки</w:t>
      </w:r>
      <w:r>
        <w:rPr>
          <w:spacing w:val="1"/>
          <w:sz w:val="24"/>
        </w:rPr>
        <w:t xml:space="preserve"> </w:t>
      </w:r>
      <w:r>
        <w:rPr>
          <w:sz w:val="24"/>
        </w:rPr>
        <w:t>и различные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 театрализованных</w:t>
      </w:r>
      <w:r>
        <w:rPr>
          <w:spacing w:val="1"/>
          <w:sz w:val="24"/>
        </w:rPr>
        <w:t xml:space="preserve"> </w:t>
      </w:r>
      <w:r>
        <w:rPr>
          <w:sz w:val="24"/>
        </w:rPr>
        <w:t>играх</w:t>
      </w:r>
      <w:r>
        <w:rPr>
          <w:spacing w:val="1"/>
          <w:sz w:val="24"/>
        </w:rPr>
        <w:t xml:space="preserve"> </w:t>
      </w:r>
      <w:r>
        <w:rPr>
          <w:sz w:val="24"/>
        </w:rPr>
        <w:t>образные игрушки, самостоятельно вылепленные фигурки</w:t>
      </w:r>
      <w:r>
        <w:rPr>
          <w:spacing w:val="1"/>
          <w:sz w:val="24"/>
        </w:rPr>
        <w:t xml:space="preserve"> </w:t>
      </w:r>
      <w:r>
        <w:rPr>
          <w:sz w:val="24"/>
        </w:rPr>
        <w:t>из</w:t>
      </w:r>
      <w:r>
        <w:rPr>
          <w:spacing w:val="1"/>
          <w:sz w:val="24"/>
        </w:rPr>
        <w:t xml:space="preserve"> </w:t>
      </w:r>
      <w:r>
        <w:rPr>
          <w:sz w:val="24"/>
        </w:rPr>
        <w:t>глины, пластмассы, пластилина.</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и самостоятельности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роли,</w:t>
      </w:r>
      <w:r>
        <w:rPr>
          <w:spacing w:val="1"/>
          <w:sz w:val="24"/>
        </w:rPr>
        <w:t xml:space="preserve"> </w:t>
      </w:r>
      <w:r>
        <w:rPr>
          <w:sz w:val="24"/>
        </w:rPr>
        <w:t>сюжета,</w:t>
      </w:r>
      <w:r>
        <w:rPr>
          <w:spacing w:val="1"/>
          <w:sz w:val="24"/>
        </w:rPr>
        <w:t xml:space="preserve"> </w:t>
      </w:r>
      <w:r>
        <w:rPr>
          <w:sz w:val="24"/>
        </w:rPr>
        <w:t>средств</w:t>
      </w:r>
      <w:r>
        <w:rPr>
          <w:spacing w:val="1"/>
          <w:sz w:val="24"/>
        </w:rPr>
        <w:t xml:space="preserve"> </w:t>
      </w:r>
      <w:r>
        <w:rPr>
          <w:sz w:val="24"/>
        </w:rPr>
        <w:t>перевоплощения;</w:t>
      </w:r>
      <w:r>
        <w:rPr>
          <w:spacing w:val="17"/>
          <w:sz w:val="24"/>
        </w:rPr>
        <w:t xml:space="preserve"> </w:t>
      </w:r>
      <w:r>
        <w:rPr>
          <w:sz w:val="24"/>
        </w:rPr>
        <w:t>предоставляет</w:t>
      </w:r>
      <w:r>
        <w:rPr>
          <w:spacing w:val="75"/>
          <w:sz w:val="24"/>
        </w:rPr>
        <w:t xml:space="preserve"> </w:t>
      </w:r>
      <w:r>
        <w:rPr>
          <w:sz w:val="24"/>
        </w:rPr>
        <w:t>возможность</w:t>
      </w:r>
      <w:r>
        <w:rPr>
          <w:spacing w:val="75"/>
          <w:sz w:val="24"/>
        </w:rPr>
        <w:t xml:space="preserve"> </w:t>
      </w:r>
      <w:r>
        <w:rPr>
          <w:sz w:val="24"/>
        </w:rPr>
        <w:t>для</w:t>
      </w:r>
      <w:r>
        <w:rPr>
          <w:spacing w:val="75"/>
          <w:sz w:val="24"/>
        </w:rPr>
        <w:t xml:space="preserve"> </w:t>
      </w:r>
      <w:r>
        <w:rPr>
          <w:sz w:val="24"/>
        </w:rPr>
        <w:t>экспериментирования</w:t>
      </w:r>
      <w:r>
        <w:rPr>
          <w:spacing w:val="75"/>
          <w:sz w:val="24"/>
        </w:rPr>
        <w:t xml:space="preserve"> </w:t>
      </w:r>
      <w:r>
        <w:rPr>
          <w:sz w:val="24"/>
        </w:rPr>
        <w:t>при</w:t>
      </w:r>
      <w:r>
        <w:rPr>
          <w:spacing w:val="75"/>
          <w:sz w:val="24"/>
        </w:rPr>
        <w:t xml:space="preserve"> </w:t>
      </w:r>
      <w:r>
        <w:rPr>
          <w:sz w:val="24"/>
        </w:rPr>
        <w:t>создании</w:t>
      </w:r>
      <w:r>
        <w:rPr>
          <w:spacing w:val="75"/>
          <w:sz w:val="24"/>
        </w:rPr>
        <w:t xml:space="preserve"> </w:t>
      </w:r>
      <w:r>
        <w:rPr>
          <w:sz w:val="24"/>
        </w:rPr>
        <w:t>одного</w:t>
      </w:r>
      <w:r>
        <w:rPr>
          <w:spacing w:val="-58"/>
          <w:sz w:val="24"/>
        </w:rPr>
        <w:t xml:space="preserve"> </w:t>
      </w:r>
      <w:r>
        <w:rPr>
          <w:sz w:val="24"/>
        </w:rPr>
        <w:t>и того</w:t>
      </w:r>
      <w:r>
        <w:rPr>
          <w:spacing w:val="48"/>
          <w:sz w:val="24"/>
        </w:rPr>
        <w:t xml:space="preserve"> </w:t>
      </w:r>
      <w:r>
        <w:rPr>
          <w:sz w:val="24"/>
        </w:rPr>
        <w:t>же</w:t>
      </w:r>
      <w:r>
        <w:rPr>
          <w:spacing w:val="105"/>
          <w:sz w:val="24"/>
        </w:rPr>
        <w:t xml:space="preserve"> </w:t>
      </w:r>
      <w:r>
        <w:rPr>
          <w:sz w:val="24"/>
        </w:rPr>
        <w:t>образа.</w:t>
      </w:r>
      <w:r>
        <w:rPr>
          <w:spacing w:val="107"/>
          <w:sz w:val="24"/>
        </w:rPr>
        <w:t xml:space="preserve"> </w:t>
      </w:r>
      <w:r>
        <w:rPr>
          <w:sz w:val="24"/>
        </w:rPr>
        <w:t>Учит</w:t>
      </w:r>
      <w:r>
        <w:rPr>
          <w:spacing w:val="108"/>
          <w:sz w:val="24"/>
        </w:rPr>
        <w:t xml:space="preserve"> </w:t>
      </w:r>
      <w:r>
        <w:rPr>
          <w:sz w:val="24"/>
        </w:rPr>
        <w:t>чувствовать</w:t>
      </w:r>
      <w:r>
        <w:rPr>
          <w:spacing w:val="108"/>
          <w:sz w:val="24"/>
        </w:rPr>
        <w:t xml:space="preserve"> </w:t>
      </w:r>
      <w:r>
        <w:rPr>
          <w:sz w:val="24"/>
        </w:rPr>
        <w:t>и понимать</w:t>
      </w:r>
      <w:r>
        <w:rPr>
          <w:spacing w:val="109"/>
          <w:sz w:val="24"/>
        </w:rPr>
        <w:t xml:space="preserve"> </w:t>
      </w:r>
      <w:r>
        <w:rPr>
          <w:sz w:val="24"/>
        </w:rPr>
        <w:t>эмоциональное</w:t>
      </w:r>
      <w:r>
        <w:rPr>
          <w:spacing w:val="103"/>
          <w:sz w:val="24"/>
        </w:rPr>
        <w:t xml:space="preserve"> </w:t>
      </w:r>
      <w:r>
        <w:rPr>
          <w:sz w:val="24"/>
        </w:rPr>
        <w:t>состояние</w:t>
      </w:r>
      <w:r>
        <w:rPr>
          <w:spacing w:val="106"/>
          <w:sz w:val="24"/>
        </w:rPr>
        <w:t xml:space="preserve"> </w:t>
      </w:r>
      <w:r>
        <w:rPr>
          <w:sz w:val="24"/>
        </w:rPr>
        <w:t>героя,</w:t>
      </w:r>
      <w:r>
        <w:rPr>
          <w:spacing w:val="108"/>
          <w:sz w:val="24"/>
        </w:rPr>
        <w:t xml:space="preserve"> </w:t>
      </w:r>
      <w:r>
        <w:rPr>
          <w:sz w:val="24"/>
        </w:rPr>
        <w:t>вступать</w:t>
      </w:r>
      <w:r>
        <w:rPr>
          <w:spacing w:val="-58"/>
          <w:sz w:val="24"/>
        </w:rPr>
        <w:t xml:space="preserve"> </w:t>
      </w:r>
      <w:r>
        <w:rPr>
          <w:sz w:val="24"/>
        </w:rPr>
        <w:t>в ролевое</w:t>
      </w:r>
      <w:r>
        <w:rPr>
          <w:spacing w:val="1"/>
          <w:sz w:val="24"/>
        </w:rPr>
        <w:t xml:space="preserve"> </w:t>
      </w:r>
      <w:r>
        <w:rPr>
          <w:sz w:val="24"/>
        </w:rPr>
        <w:t>взаимодействие</w:t>
      </w:r>
      <w:r>
        <w:rPr>
          <w:spacing w:val="1"/>
          <w:sz w:val="24"/>
        </w:rPr>
        <w:t xml:space="preserve"> </w:t>
      </w:r>
      <w:r>
        <w:rPr>
          <w:sz w:val="24"/>
        </w:rPr>
        <w:t>с другими</w:t>
      </w:r>
      <w:r>
        <w:rPr>
          <w:spacing w:val="1"/>
          <w:sz w:val="24"/>
        </w:rPr>
        <w:t xml:space="preserve"> </w:t>
      </w:r>
      <w:r>
        <w:rPr>
          <w:sz w:val="24"/>
        </w:rPr>
        <w:t>персонажами.</w:t>
      </w:r>
      <w:r>
        <w:rPr>
          <w:spacing w:val="1"/>
          <w:sz w:val="24"/>
        </w:rPr>
        <w:t xml:space="preserve"> </w:t>
      </w:r>
      <w:r>
        <w:rPr>
          <w:sz w:val="24"/>
        </w:rPr>
        <w:t>Способствует</w:t>
      </w:r>
      <w:r>
        <w:rPr>
          <w:spacing w:val="1"/>
          <w:sz w:val="24"/>
        </w:rPr>
        <w:t xml:space="preserve"> </w:t>
      </w:r>
      <w:r>
        <w:rPr>
          <w:sz w:val="24"/>
        </w:rPr>
        <w:t>разностороннему</w:t>
      </w:r>
      <w:r>
        <w:rPr>
          <w:spacing w:val="60"/>
          <w:sz w:val="24"/>
        </w:rPr>
        <w:t xml:space="preserve"> </w:t>
      </w:r>
      <w:r>
        <w:rPr>
          <w:sz w:val="24"/>
        </w:rPr>
        <w:t>развитию</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путем</w:t>
      </w:r>
      <w:r>
        <w:rPr>
          <w:spacing w:val="1"/>
          <w:sz w:val="24"/>
        </w:rPr>
        <w:t xml:space="preserve"> </w:t>
      </w:r>
      <w:r>
        <w:rPr>
          <w:sz w:val="24"/>
        </w:rPr>
        <w:t>прослеживания</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характера</w:t>
      </w:r>
      <w:r>
        <w:rPr>
          <w:spacing w:val="1"/>
          <w:sz w:val="24"/>
        </w:rPr>
        <w:t xml:space="preserve"> </w:t>
      </w:r>
      <w:r>
        <w:rPr>
          <w:sz w:val="24"/>
        </w:rPr>
        <w:t>исполняемых</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ролей.</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использовать</w:t>
      </w:r>
      <w:r>
        <w:rPr>
          <w:spacing w:val="1"/>
          <w:sz w:val="24"/>
        </w:rPr>
        <w:t xml:space="preserve"> </w:t>
      </w:r>
      <w:r>
        <w:rPr>
          <w:sz w:val="24"/>
        </w:rPr>
        <w:t>возможности</w:t>
      </w:r>
      <w:r>
        <w:rPr>
          <w:spacing w:val="1"/>
          <w:sz w:val="24"/>
        </w:rPr>
        <w:t xml:space="preserve"> </w:t>
      </w:r>
      <w:r>
        <w:rPr>
          <w:sz w:val="24"/>
        </w:rPr>
        <w:t>педагогического театра (взрослых) для накопления эмоционально-чувственного опыта, понимания</w:t>
      </w:r>
      <w:r>
        <w:rPr>
          <w:spacing w:val="-57"/>
          <w:sz w:val="24"/>
        </w:rPr>
        <w:t xml:space="preserve"> </w:t>
      </w:r>
      <w:r>
        <w:rPr>
          <w:sz w:val="24"/>
        </w:rPr>
        <w:t>детьми</w:t>
      </w:r>
      <w:r>
        <w:rPr>
          <w:spacing w:val="-1"/>
          <w:sz w:val="24"/>
        </w:rPr>
        <w:t xml:space="preserve"> </w:t>
      </w:r>
      <w:r>
        <w:rPr>
          <w:sz w:val="24"/>
        </w:rPr>
        <w:t>комплекса</w:t>
      </w:r>
      <w:r>
        <w:rPr>
          <w:spacing w:val="-1"/>
          <w:sz w:val="24"/>
        </w:rPr>
        <w:t xml:space="preserve"> </w:t>
      </w:r>
      <w:r>
        <w:rPr>
          <w:sz w:val="24"/>
        </w:rPr>
        <w:t>выразительных</w:t>
      </w:r>
      <w:r>
        <w:rPr>
          <w:spacing w:val="1"/>
          <w:sz w:val="24"/>
        </w:rPr>
        <w:t xml:space="preserve"> </w:t>
      </w:r>
      <w:r>
        <w:rPr>
          <w:sz w:val="24"/>
        </w:rPr>
        <w:t>средств, применяемых в</w:t>
      </w:r>
      <w:r>
        <w:rPr>
          <w:spacing w:val="3"/>
          <w:sz w:val="24"/>
        </w:rPr>
        <w:t xml:space="preserve"> </w:t>
      </w:r>
      <w:r>
        <w:rPr>
          <w:sz w:val="24"/>
        </w:rPr>
        <w:t>спектакле.</w:t>
      </w:r>
    </w:p>
    <w:p w14:paraId="C606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C706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свой</w:t>
      </w:r>
      <w:r>
        <w:rPr>
          <w:spacing w:val="1"/>
          <w:sz w:val="24"/>
        </w:rPr>
        <w:t xml:space="preserve"> </w:t>
      </w:r>
      <w:r>
        <w:rPr>
          <w:sz w:val="24"/>
        </w:rPr>
        <w:t>досуг</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Осуществляет</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 -</w:t>
      </w:r>
      <w:r>
        <w:rPr>
          <w:spacing w:val="-57"/>
          <w:sz w:val="24"/>
        </w:rPr>
        <w:t xml:space="preserve"> </w:t>
      </w:r>
      <w:r>
        <w:rPr>
          <w:sz w:val="24"/>
        </w:rPr>
        <w:t>эмоциональному</w:t>
      </w:r>
      <w:r>
        <w:rPr>
          <w:spacing w:val="1"/>
          <w:sz w:val="24"/>
        </w:rPr>
        <w:t xml:space="preserve"> </w:t>
      </w:r>
      <w:r>
        <w:rPr>
          <w:sz w:val="24"/>
        </w:rPr>
        <w:t>творчеству.</w:t>
      </w:r>
      <w:r>
        <w:rPr>
          <w:spacing w:val="1"/>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выбранного</w:t>
      </w:r>
      <w:r>
        <w:rPr>
          <w:spacing w:val="1"/>
          <w:sz w:val="24"/>
        </w:rPr>
        <w:t xml:space="preserve"> </w:t>
      </w:r>
      <w:r>
        <w:rPr>
          <w:sz w:val="24"/>
        </w:rPr>
        <w:t>вида</w:t>
      </w:r>
      <w:r>
        <w:rPr>
          <w:spacing w:val="-57"/>
          <w:sz w:val="24"/>
        </w:rPr>
        <w:t xml:space="preserve"> </w:t>
      </w:r>
      <w:r>
        <w:rPr>
          <w:sz w:val="24"/>
        </w:rPr>
        <w:t>деятельности (художественной, познавательной, музыкальной и др.). Вовлекает детей в процесс</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развлечениям</w:t>
      </w:r>
      <w:r>
        <w:rPr>
          <w:spacing w:val="1"/>
          <w:sz w:val="24"/>
        </w:rPr>
        <w:t xml:space="preserve"> </w:t>
      </w:r>
      <w:r>
        <w:rPr>
          <w:sz w:val="24"/>
        </w:rPr>
        <w:t>(концерт,</w:t>
      </w:r>
      <w:r>
        <w:rPr>
          <w:spacing w:val="1"/>
          <w:sz w:val="24"/>
        </w:rPr>
        <w:t xml:space="preserve"> </w:t>
      </w:r>
      <w:r>
        <w:rPr>
          <w:sz w:val="24"/>
        </w:rPr>
        <w:t>кукольный</w:t>
      </w:r>
      <w:r>
        <w:rPr>
          <w:spacing w:val="1"/>
          <w:sz w:val="24"/>
        </w:rPr>
        <w:t xml:space="preserve"> </w:t>
      </w:r>
      <w:r>
        <w:rPr>
          <w:sz w:val="24"/>
        </w:rPr>
        <w:t>спектакль,</w:t>
      </w:r>
      <w:r>
        <w:rPr>
          <w:spacing w:val="1"/>
          <w:sz w:val="24"/>
        </w:rPr>
        <w:t xml:space="preserve"> </w:t>
      </w:r>
      <w:r>
        <w:rPr>
          <w:sz w:val="24"/>
        </w:rPr>
        <w:t>вечер</w:t>
      </w:r>
      <w:r>
        <w:rPr>
          <w:spacing w:val="1"/>
          <w:sz w:val="24"/>
        </w:rPr>
        <w:t xml:space="preserve"> </w:t>
      </w:r>
      <w:r>
        <w:rPr>
          <w:sz w:val="24"/>
        </w:rPr>
        <w:t>загадок</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Знакомит</w:t>
      </w:r>
      <w:r>
        <w:rPr>
          <w:spacing w:val="1"/>
          <w:sz w:val="24"/>
        </w:rPr>
        <w:t xml:space="preserve"> </w:t>
      </w:r>
      <w:r>
        <w:rPr>
          <w:sz w:val="24"/>
        </w:rPr>
        <w:t>с</w:t>
      </w:r>
      <w:r>
        <w:rPr>
          <w:spacing w:val="-57"/>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воспитывает</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w:t>
      </w:r>
      <w:r>
        <w:rPr>
          <w:spacing w:val="1"/>
          <w:sz w:val="24"/>
        </w:rPr>
        <w:t xml:space="preserve"> </w:t>
      </w:r>
      <w:r>
        <w:rPr>
          <w:sz w:val="24"/>
        </w:rPr>
        <w:t>государственных, народных). Развивает творческие способности. Активизирует желание посещать</w:t>
      </w:r>
      <w:r>
        <w:rPr>
          <w:spacing w:val="-57"/>
          <w:sz w:val="24"/>
        </w:rPr>
        <w:t xml:space="preserve"> </w:t>
      </w:r>
      <w:r>
        <w:rPr>
          <w:sz w:val="24"/>
        </w:rPr>
        <w:t>творческие</w:t>
      </w:r>
      <w:r>
        <w:rPr>
          <w:spacing w:val="57"/>
          <w:sz w:val="24"/>
        </w:rPr>
        <w:t xml:space="preserve"> </w:t>
      </w:r>
      <w:r>
        <w:rPr>
          <w:sz w:val="24"/>
        </w:rPr>
        <w:t>объединения</w:t>
      </w:r>
      <w:r>
        <w:rPr>
          <w:spacing w:val="58"/>
          <w:sz w:val="24"/>
        </w:rPr>
        <w:t xml:space="preserve"> </w:t>
      </w:r>
      <w:r>
        <w:rPr>
          <w:sz w:val="24"/>
        </w:rPr>
        <w:t>дополнительного</w:t>
      </w:r>
      <w:r>
        <w:rPr>
          <w:spacing w:val="53"/>
          <w:sz w:val="24"/>
        </w:rPr>
        <w:t xml:space="preserve"> </w:t>
      </w:r>
      <w:r>
        <w:rPr>
          <w:sz w:val="24"/>
        </w:rPr>
        <w:t>образования.</w:t>
      </w:r>
      <w:r>
        <w:rPr>
          <w:spacing w:val="58"/>
          <w:sz w:val="24"/>
        </w:rPr>
        <w:t xml:space="preserve"> </w:t>
      </w:r>
      <w:r>
        <w:rPr>
          <w:sz w:val="24"/>
        </w:rPr>
        <w:t>Педагог</w:t>
      </w:r>
      <w:r>
        <w:rPr>
          <w:spacing w:val="58"/>
          <w:sz w:val="24"/>
        </w:rPr>
        <w:t xml:space="preserve"> </w:t>
      </w:r>
      <w:r>
        <w:rPr>
          <w:sz w:val="24"/>
        </w:rPr>
        <w:t>развивает</w:t>
      </w:r>
      <w:r>
        <w:rPr>
          <w:spacing w:val="58"/>
          <w:sz w:val="24"/>
        </w:rPr>
        <w:t xml:space="preserve"> </w:t>
      </w:r>
      <w:r>
        <w:rPr>
          <w:sz w:val="24"/>
        </w:rPr>
        <w:t>индивидуальныетворческие способности и художественные наклонности детей. Педагог привлекает детей процесс</w:t>
      </w:r>
      <w:r>
        <w:rPr>
          <w:spacing w:val="1"/>
          <w:sz w:val="24"/>
        </w:rPr>
        <w:t xml:space="preserve"> </w:t>
      </w:r>
      <w:r>
        <w:rPr>
          <w:sz w:val="24"/>
        </w:rPr>
        <w:t>подготовки разных видов развлечений; формирует желание участвовать в кукольном спектакле,</w:t>
      </w:r>
      <w:r>
        <w:rPr>
          <w:spacing w:val="1"/>
          <w:sz w:val="24"/>
        </w:rPr>
        <w:t xml:space="preserve"> </w:t>
      </w:r>
      <w:r>
        <w:rPr>
          <w:sz w:val="24"/>
        </w:rPr>
        <w:t>музыкальных и литературных композициях, концертах. В процессе организации и проведения</w:t>
      </w:r>
      <w:r>
        <w:rPr>
          <w:spacing w:val="1"/>
          <w:sz w:val="24"/>
        </w:rPr>
        <w:t xml:space="preserve"> </w:t>
      </w:r>
      <w:r>
        <w:rPr>
          <w:sz w:val="24"/>
        </w:rPr>
        <w:t>развлечений,</w:t>
      </w:r>
      <w:r>
        <w:rPr>
          <w:spacing w:val="1"/>
          <w:sz w:val="24"/>
        </w:rPr>
        <w:t xml:space="preserve"> </w:t>
      </w:r>
      <w:r>
        <w:rPr>
          <w:sz w:val="24"/>
        </w:rPr>
        <w:t>педагог</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формировании</w:t>
      </w:r>
      <w:r>
        <w:rPr>
          <w:spacing w:val="1"/>
          <w:sz w:val="24"/>
        </w:rPr>
        <w:t xml:space="preserve"> </w:t>
      </w:r>
      <w:r>
        <w:rPr>
          <w:sz w:val="24"/>
        </w:rPr>
        <w:t>потребности</w:t>
      </w:r>
      <w:r>
        <w:rPr>
          <w:spacing w:val="1"/>
          <w:sz w:val="24"/>
        </w:rPr>
        <w:t xml:space="preserve"> </w:t>
      </w:r>
      <w:r>
        <w:rPr>
          <w:sz w:val="24"/>
        </w:rPr>
        <w:t>заниматься</w:t>
      </w:r>
      <w:r>
        <w:rPr>
          <w:spacing w:val="1"/>
          <w:sz w:val="24"/>
        </w:rPr>
        <w:t xml:space="preserve"> </w:t>
      </w:r>
      <w:r>
        <w:rPr>
          <w:sz w:val="24"/>
        </w:rPr>
        <w:t>интересным</w:t>
      </w:r>
      <w:r>
        <w:rPr>
          <w:spacing w:val="1"/>
          <w:sz w:val="24"/>
        </w:rPr>
        <w:t xml:space="preserve"> </w:t>
      </w:r>
      <w:r>
        <w:rPr>
          <w:sz w:val="24"/>
        </w:rPr>
        <w:t>и</w:t>
      </w:r>
      <w:r>
        <w:rPr>
          <w:spacing w:val="1"/>
          <w:sz w:val="24"/>
        </w:rPr>
        <w:t xml:space="preserve"> </w:t>
      </w:r>
      <w:r>
        <w:rPr>
          <w:sz w:val="24"/>
        </w:rPr>
        <w:t>содержательным</w:t>
      </w:r>
      <w:r>
        <w:rPr>
          <w:spacing w:val="-3"/>
          <w:sz w:val="24"/>
        </w:rPr>
        <w:t xml:space="preserve"> </w:t>
      </w:r>
      <w:r>
        <w:rPr>
          <w:sz w:val="24"/>
        </w:rPr>
        <w:t>делом.</w:t>
      </w:r>
    </w:p>
    <w:p w14:paraId="C8060000">
      <w:pPr>
        <w:pStyle w:val="Style_10"/>
        <w:ind w:firstLine="709" w:left="0"/>
        <w:rPr>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5</w:t>
      </w:r>
      <w:r>
        <w:rPr>
          <w:spacing w:val="-1"/>
          <w:sz w:val="24"/>
        </w:rPr>
        <w:t xml:space="preserve"> </w:t>
      </w:r>
      <w:r>
        <w:rPr>
          <w:sz w:val="24"/>
        </w:rPr>
        <w:t>года</w:t>
      </w:r>
      <w:r>
        <w:rPr>
          <w:spacing w:val="-2"/>
          <w:sz w:val="24"/>
        </w:rPr>
        <w:t xml:space="preserve"> </w:t>
      </w:r>
      <w:r>
        <w:rPr>
          <w:sz w:val="24"/>
        </w:rPr>
        <w:t>жизни</w:t>
      </w:r>
      <w:r>
        <w:rPr>
          <w:spacing w:val="-2"/>
          <w:sz w:val="24"/>
        </w:rPr>
        <w:t xml:space="preserve"> </w:t>
      </w:r>
      <w:r>
        <w:rPr>
          <w:sz w:val="24"/>
        </w:rPr>
        <w:t>ребенок:</w:t>
      </w:r>
    </w:p>
    <w:p w14:paraId="C9060000">
      <w:pPr>
        <w:pStyle w:val="Style_8"/>
        <w:ind w:firstLine="709" w:left="0"/>
        <w:rPr>
          <w:sz w:val="24"/>
        </w:rPr>
      </w:pPr>
      <w:r>
        <w:rPr>
          <w:i w:val="1"/>
          <w:sz w:val="24"/>
        </w:rPr>
        <w:t xml:space="preserve">В приобщении к искусству: </w:t>
      </w:r>
      <w:r>
        <w:rPr>
          <w:sz w:val="24"/>
        </w:rPr>
        <w:t>проявляет интерес к восприятию различных видов искусства;</w:t>
      </w:r>
      <w:r>
        <w:rPr>
          <w:spacing w:val="1"/>
          <w:sz w:val="24"/>
        </w:rPr>
        <w:t xml:space="preserve"> </w:t>
      </w:r>
      <w:r>
        <w:rPr>
          <w:sz w:val="24"/>
        </w:rPr>
        <w:t>легко устанавливает простые причинные связи в сюжете, композиции; эмоционально откликается</w:t>
      </w:r>
      <w:r>
        <w:rPr>
          <w:spacing w:val="1"/>
          <w:sz w:val="24"/>
        </w:rPr>
        <w:t xml:space="preserve"> </w:t>
      </w:r>
      <w:r>
        <w:rPr>
          <w:sz w:val="24"/>
        </w:rPr>
        <w:t>на отраженные в произведениях искусства действия, поступки, события, соотносит увиденное со</w:t>
      </w:r>
      <w:r>
        <w:rPr>
          <w:spacing w:val="1"/>
          <w:sz w:val="24"/>
        </w:rPr>
        <w:t xml:space="preserve"> </w:t>
      </w:r>
      <w:r>
        <w:rPr>
          <w:sz w:val="24"/>
        </w:rPr>
        <w:t>своими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красивом,</w:t>
      </w:r>
      <w:r>
        <w:rPr>
          <w:spacing w:val="1"/>
          <w:sz w:val="24"/>
        </w:rPr>
        <w:t xml:space="preserve"> </w:t>
      </w:r>
      <w:r>
        <w:rPr>
          <w:sz w:val="24"/>
        </w:rPr>
        <w:t>радостном,</w:t>
      </w:r>
      <w:r>
        <w:rPr>
          <w:spacing w:val="1"/>
          <w:sz w:val="24"/>
        </w:rPr>
        <w:t xml:space="preserve"> </w:t>
      </w:r>
      <w:r>
        <w:rPr>
          <w:sz w:val="24"/>
        </w:rPr>
        <w:t>печальном,</w:t>
      </w:r>
      <w:r>
        <w:rPr>
          <w:spacing w:val="1"/>
          <w:sz w:val="24"/>
        </w:rPr>
        <w:t xml:space="preserve"> </w:t>
      </w:r>
      <w:r>
        <w:rPr>
          <w:sz w:val="24"/>
        </w:rPr>
        <w:t>злом,</w:t>
      </w:r>
      <w:r>
        <w:rPr>
          <w:spacing w:val="1"/>
          <w:sz w:val="24"/>
        </w:rPr>
        <w:t xml:space="preserve"> </w:t>
      </w:r>
      <w:r>
        <w:rPr>
          <w:sz w:val="24"/>
        </w:rPr>
        <w:t>безобразном;</w:t>
      </w:r>
      <w:r>
        <w:rPr>
          <w:spacing w:val="1"/>
          <w:sz w:val="24"/>
        </w:rPr>
        <w:t xml:space="preserve"> </w:t>
      </w:r>
      <w:r>
        <w:rPr>
          <w:sz w:val="24"/>
        </w:rPr>
        <w:t>проявляет</w:t>
      </w:r>
      <w:r>
        <w:rPr>
          <w:spacing w:val="1"/>
          <w:sz w:val="24"/>
        </w:rPr>
        <w:t xml:space="preserve"> </w:t>
      </w:r>
      <w:r>
        <w:rPr>
          <w:sz w:val="24"/>
        </w:rPr>
        <w:t>желание делиться своими впечатлениями от встреч с искусством</w:t>
      </w:r>
      <w:r>
        <w:rPr>
          <w:spacing w:val="1"/>
          <w:sz w:val="24"/>
        </w:rPr>
        <w:t xml:space="preserve"> </w:t>
      </w:r>
      <w:r>
        <w:rPr>
          <w:sz w:val="24"/>
        </w:rPr>
        <w:t>со взрослым и сверстниками;</w:t>
      </w:r>
      <w:r>
        <w:rPr>
          <w:spacing w:val="1"/>
          <w:sz w:val="24"/>
        </w:rPr>
        <w:t xml:space="preserve"> </w:t>
      </w:r>
      <w:r>
        <w:rPr>
          <w:sz w:val="24"/>
        </w:rPr>
        <w:t>знает</w:t>
      </w:r>
      <w:r>
        <w:rPr>
          <w:spacing w:val="1"/>
          <w:sz w:val="24"/>
        </w:rPr>
        <w:t xml:space="preserve"> </w:t>
      </w:r>
      <w:r>
        <w:rPr>
          <w:sz w:val="24"/>
        </w:rPr>
        <w:t>творческие</w:t>
      </w:r>
      <w:r>
        <w:rPr>
          <w:spacing w:val="1"/>
          <w:sz w:val="24"/>
        </w:rPr>
        <w:t xml:space="preserve"> </w:t>
      </w:r>
      <w:r>
        <w:rPr>
          <w:sz w:val="24"/>
        </w:rPr>
        <w:t>профессии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узнает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 природы, окружающей действительности в художественных образах (литература, музыка,</w:t>
      </w:r>
      <w:r>
        <w:rPr>
          <w:spacing w:val="-57"/>
          <w:sz w:val="24"/>
        </w:rPr>
        <w:t xml:space="preserve"> </w:t>
      </w:r>
      <w:r>
        <w:rPr>
          <w:sz w:val="24"/>
        </w:rPr>
        <w:t>изобразительное искусство); знает произведения народного декоративно-прикладного искусства</w:t>
      </w:r>
      <w:r>
        <w:rPr>
          <w:spacing w:val="1"/>
          <w:sz w:val="24"/>
        </w:rPr>
        <w:t xml:space="preserve"> </w:t>
      </w:r>
      <w:r>
        <w:rPr>
          <w:sz w:val="24"/>
        </w:rPr>
        <w:t>(глиняные игрушки, деревянные игрушки, предметы быта, одежды),</w:t>
      </w:r>
      <w:r>
        <w:rPr>
          <w:spacing w:val="1"/>
          <w:sz w:val="24"/>
        </w:rPr>
        <w:t xml:space="preserve"> </w:t>
      </w:r>
      <w:r>
        <w:rPr>
          <w:sz w:val="24"/>
        </w:rPr>
        <w:t>музыкального народного</w:t>
      </w:r>
      <w:r>
        <w:rPr>
          <w:spacing w:val="1"/>
          <w:sz w:val="24"/>
        </w:rPr>
        <w:t xml:space="preserve"> </w:t>
      </w:r>
      <w:r>
        <w:rPr>
          <w:sz w:val="24"/>
        </w:rPr>
        <w:t>искусства (заклички, песни, танцы), использует их в самостоятельной творческой деятельности;</w:t>
      </w:r>
      <w:r>
        <w:rPr>
          <w:spacing w:val="1"/>
          <w:sz w:val="24"/>
        </w:rPr>
        <w:t xml:space="preserve"> </w:t>
      </w:r>
      <w:r>
        <w:rPr>
          <w:sz w:val="24"/>
        </w:rPr>
        <w:t>проявляет</w:t>
      </w:r>
      <w:r>
        <w:rPr>
          <w:spacing w:val="-1"/>
          <w:sz w:val="24"/>
        </w:rPr>
        <w:t xml:space="preserve"> </w:t>
      </w:r>
      <w:r>
        <w:rPr>
          <w:sz w:val="24"/>
        </w:rPr>
        <w:t>патриотизм</w:t>
      </w:r>
      <w:r>
        <w:rPr>
          <w:spacing w:val="-4"/>
          <w:sz w:val="24"/>
        </w:rPr>
        <w:t xml:space="preserve"> </w:t>
      </w:r>
      <w:r>
        <w:rPr>
          <w:sz w:val="24"/>
        </w:rPr>
        <w:t>и чувства</w:t>
      </w:r>
      <w:r>
        <w:rPr>
          <w:spacing w:val="-2"/>
          <w:sz w:val="24"/>
        </w:rPr>
        <w:t xml:space="preserve"> </w:t>
      </w:r>
      <w:r>
        <w:rPr>
          <w:sz w:val="24"/>
        </w:rPr>
        <w:t>гордости 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края.</w:t>
      </w:r>
    </w:p>
    <w:p w14:paraId="CA060000">
      <w:pPr>
        <w:pStyle w:val="Style_8"/>
        <w:ind w:firstLine="709" w:left="0"/>
        <w:rPr>
          <w:sz w:val="24"/>
        </w:rPr>
      </w:pPr>
      <w:r>
        <w:rPr>
          <w:i w:val="1"/>
          <w:sz w:val="24"/>
        </w:rPr>
        <w:t>В</w:t>
      </w:r>
      <w:r>
        <w:rPr>
          <w:i w:val="1"/>
          <w:spacing w:val="1"/>
          <w:sz w:val="24"/>
        </w:rPr>
        <w:t xml:space="preserve"> </w:t>
      </w:r>
      <w:r>
        <w:rPr>
          <w:i w:val="1"/>
          <w:sz w:val="24"/>
        </w:rPr>
        <w:t>изобразительной</w:t>
      </w:r>
      <w:r>
        <w:rPr>
          <w:i w:val="1"/>
          <w:spacing w:val="1"/>
          <w:sz w:val="24"/>
        </w:rPr>
        <w:t xml:space="preserve"> </w:t>
      </w:r>
      <w:r>
        <w:rPr>
          <w:i w:val="1"/>
          <w:sz w:val="24"/>
        </w:rPr>
        <w:t>деятельности:</w:t>
      </w:r>
      <w:r>
        <w:rPr>
          <w:i w:val="1"/>
          <w:spacing w:val="1"/>
          <w:sz w:val="24"/>
        </w:rPr>
        <w:t xml:space="preserve"> </w:t>
      </w:r>
      <w:r>
        <w:rPr>
          <w:sz w:val="24"/>
        </w:rPr>
        <w:t>любит</w:t>
      </w:r>
      <w:r>
        <w:rPr>
          <w:spacing w:val="1"/>
          <w:sz w:val="24"/>
        </w:rPr>
        <w:t xml:space="preserve"> </w:t>
      </w:r>
      <w:r>
        <w:rPr>
          <w:sz w:val="24"/>
        </w:rPr>
        <w:t>самостоятельно</w:t>
      </w:r>
      <w:r>
        <w:rPr>
          <w:spacing w:val="1"/>
          <w:sz w:val="24"/>
        </w:rPr>
        <w:t xml:space="preserve"> </w:t>
      </w:r>
      <w:r>
        <w:rPr>
          <w:sz w:val="24"/>
        </w:rPr>
        <w:t>заниматься</w:t>
      </w:r>
      <w:r>
        <w:rPr>
          <w:spacing w:val="1"/>
          <w:sz w:val="24"/>
        </w:rPr>
        <w:t xml:space="preserve"> </w:t>
      </w:r>
      <w:r>
        <w:rPr>
          <w:sz w:val="24"/>
        </w:rPr>
        <w:t>изобразительной</w:t>
      </w:r>
      <w:r>
        <w:rPr>
          <w:spacing w:val="1"/>
          <w:sz w:val="24"/>
        </w:rPr>
        <w:t xml:space="preserve"> </w:t>
      </w:r>
      <w:r>
        <w:rPr>
          <w:sz w:val="24"/>
        </w:rPr>
        <w:t>деятельностью;</w:t>
      </w:r>
      <w:r>
        <w:rPr>
          <w:spacing w:val="1"/>
          <w:sz w:val="24"/>
        </w:rPr>
        <w:t xml:space="preserve"> </w:t>
      </w:r>
      <w:r>
        <w:rPr>
          <w:sz w:val="24"/>
        </w:rPr>
        <w:t>эмоционально</w:t>
      </w:r>
      <w:r>
        <w:rPr>
          <w:spacing w:val="1"/>
          <w:sz w:val="24"/>
        </w:rPr>
        <w:t xml:space="preserve"> </w:t>
      </w:r>
      <w:r>
        <w:rPr>
          <w:sz w:val="24"/>
        </w:rPr>
        <w:t>отзывается,</w:t>
      </w:r>
      <w:r>
        <w:rPr>
          <w:spacing w:val="1"/>
          <w:sz w:val="24"/>
        </w:rPr>
        <w:t xml:space="preserve"> </w:t>
      </w:r>
      <w:r>
        <w:rPr>
          <w:sz w:val="24"/>
        </w:rPr>
        <w:t>сопереживает</w:t>
      </w:r>
      <w:r>
        <w:rPr>
          <w:spacing w:val="1"/>
          <w:sz w:val="24"/>
        </w:rPr>
        <w:t xml:space="preserve"> </w:t>
      </w:r>
      <w:r>
        <w:rPr>
          <w:sz w:val="24"/>
        </w:rPr>
        <w:t>состоянию</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художественного произведения по тематике, близкой опыту; выделяет выразительные средства</w:t>
      </w:r>
      <w:r>
        <w:rPr>
          <w:spacing w:val="1"/>
          <w:sz w:val="24"/>
        </w:rPr>
        <w:t xml:space="preserve"> </w:t>
      </w:r>
      <w:r>
        <w:rPr>
          <w:sz w:val="24"/>
        </w:rPr>
        <w:t>дымковской</w:t>
      </w:r>
      <w:r>
        <w:rPr>
          <w:spacing w:val="1"/>
          <w:sz w:val="24"/>
        </w:rPr>
        <w:t xml:space="preserve"> </w:t>
      </w:r>
      <w:r>
        <w:rPr>
          <w:sz w:val="24"/>
        </w:rPr>
        <w:t>и</w:t>
      </w:r>
      <w:r>
        <w:rPr>
          <w:spacing w:val="1"/>
          <w:sz w:val="24"/>
        </w:rPr>
        <w:t xml:space="preserve"> </w:t>
      </w:r>
      <w:r>
        <w:rPr>
          <w:sz w:val="24"/>
        </w:rPr>
        <w:t>филимоновской</w:t>
      </w:r>
      <w:r>
        <w:rPr>
          <w:spacing w:val="1"/>
          <w:sz w:val="24"/>
        </w:rPr>
        <w:t xml:space="preserve"> </w:t>
      </w:r>
      <w:r>
        <w:rPr>
          <w:sz w:val="24"/>
        </w:rPr>
        <w:t>игрушки,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книжным</w:t>
      </w:r>
      <w:r>
        <w:rPr>
          <w:spacing w:val="1"/>
          <w:sz w:val="24"/>
        </w:rPr>
        <w:t xml:space="preserve"> </w:t>
      </w:r>
      <w:r>
        <w:rPr>
          <w:sz w:val="24"/>
        </w:rPr>
        <w:t>иллюстрациям;</w:t>
      </w:r>
      <w:r>
        <w:rPr>
          <w:spacing w:val="1"/>
          <w:sz w:val="24"/>
        </w:rPr>
        <w:t xml:space="preserve"> </w:t>
      </w:r>
      <w:r>
        <w:rPr>
          <w:sz w:val="24"/>
        </w:rPr>
        <w:t>экспериментирует с изобразительными материалами; проявляет самостоятельность, творчество в</w:t>
      </w:r>
      <w:r>
        <w:rPr>
          <w:spacing w:val="1"/>
          <w:sz w:val="24"/>
        </w:rPr>
        <w:t xml:space="preserve"> </w:t>
      </w:r>
      <w:r>
        <w:rPr>
          <w:sz w:val="24"/>
        </w:rPr>
        <w:t>подборе цвета, дополнении образа деталями; высказывает предпочтения по отношению к тематике</w:t>
      </w:r>
      <w:r>
        <w:rPr>
          <w:spacing w:val="-57"/>
          <w:sz w:val="24"/>
        </w:rPr>
        <w:t xml:space="preserve"> </w:t>
      </w:r>
      <w:r>
        <w:rPr>
          <w:sz w:val="24"/>
        </w:rPr>
        <w:t>изображения,</w:t>
      </w:r>
      <w:r>
        <w:rPr>
          <w:spacing w:val="1"/>
          <w:sz w:val="24"/>
        </w:rPr>
        <w:t xml:space="preserve"> </w:t>
      </w:r>
      <w:r>
        <w:rPr>
          <w:sz w:val="24"/>
        </w:rPr>
        <w:t>материалам;</w:t>
      </w:r>
      <w:r>
        <w:rPr>
          <w:spacing w:val="1"/>
          <w:sz w:val="24"/>
        </w:rPr>
        <w:t xml:space="preserve"> </w:t>
      </w:r>
      <w:r>
        <w:rPr>
          <w:sz w:val="24"/>
        </w:rPr>
        <w:t>проявляет</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 различных</w:t>
      </w:r>
      <w:r>
        <w:rPr>
          <w:spacing w:val="2"/>
          <w:sz w:val="24"/>
        </w:rPr>
        <w:t xml:space="preserve"> </w:t>
      </w:r>
      <w:r>
        <w:rPr>
          <w:sz w:val="24"/>
        </w:rPr>
        <w:t>видах</w:t>
      </w:r>
      <w:r>
        <w:rPr>
          <w:spacing w:val="1"/>
          <w:sz w:val="24"/>
        </w:rPr>
        <w:t xml:space="preserve"> </w:t>
      </w:r>
      <w:r>
        <w:rPr>
          <w:sz w:val="24"/>
        </w:rPr>
        <w:t>досуговой деятельности.</w:t>
      </w:r>
    </w:p>
    <w:p w14:paraId="CB060000">
      <w:pPr>
        <w:pStyle w:val="Style_8"/>
        <w:ind w:firstLine="709" w:left="0"/>
        <w:rPr>
          <w:sz w:val="24"/>
        </w:rPr>
      </w:pPr>
      <w:r>
        <w:rPr>
          <w:i w:val="1"/>
          <w:sz w:val="24"/>
        </w:rPr>
        <w:t>В</w:t>
      </w:r>
      <w:r>
        <w:rPr>
          <w:i w:val="1"/>
          <w:spacing w:val="1"/>
          <w:sz w:val="24"/>
        </w:rPr>
        <w:t xml:space="preserve"> </w:t>
      </w:r>
      <w:r>
        <w:rPr>
          <w:i w:val="1"/>
          <w:sz w:val="24"/>
        </w:rPr>
        <w:t>рисовании:</w:t>
      </w:r>
      <w:r>
        <w:rPr>
          <w:i w:val="1"/>
          <w:spacing w:val="1"/>
          <w:sz w:val="24"/>
        </w:rPr>
        <w:t xml:space="preserve"> </w:t>
      </w:r>
      <w:r>
        <w:rPr>
          <w:sz w:val="24"/>
        </w:rPr>
        <w:t>изображает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выразительно,</w:t>
      </w:r>
      <w:r>
        <w:rPr>
          <w:spacing w:val="1"/>
          <w:sz w:val="24"/>
        </w:rPr>
        <w:t xml:space="preserve"> </w:t>
      </w:r>
      <w:r>
        <w:rPr>
          <w:sz w:val="24"/>
        </w:rPr>
        <w:t>путем</w:t>
      </w:r>
      <w:r>
        <w:rPr>
          <w:spacing w:val="1"/>
          <w:sz w:val="24"/>
        </w:rPr>
        <w:t xml:space="preserve"> </w:t>
      </w:r>
      <w:r>
        <w:rPr>
          <w:sz w:val="24"/>
        </w:rPr>
        <w:t>создания</w:t>
      </w:r>
      <w:r>
        <w:rPr>
          <w:spacing w:val="1"/>
          <w:sz w:val="24"/>
        </w:rPr>
        <w:t xml:space="preserve"> </w:t>
      </w:r>
      <w:r>
        <w:rPr>
          <w:sz w:val="24"/>
        </w:rPr>
        <w:t>отчетливых</w:t>
      </w:r>
      <w:r>
        <w:rPr>
          <w:spacing w:val="1"/>
          <w:sz w:val="24"/>
        </w:rPr>
        <w:t xml:space="preserve"> </w:t>
      </w:r>
      <w:r>
        <w:rPr>
          <w:sz w:val="24"/>
        </w:rPr>
        <w:t>форм,</w:t>
      </w:r>
      <w:r>
        <w:rPr>
          <w:spacing w:val="1"/>
          <w:sz w:val="24"/>
        </w:rPr>
        <w:t xml:space="preserve"> </w:t>
      </w:r>
      <w:r>
        <w:rPr>
          <w:sz w:val="24"/>
        </w:rPr>
        <w:t>подбора</w:t>
      </w:r>
      <w:r>
        <w:rPr>
          <w:spacing w:val="1"/>
          <w:sz w:val="24"/>
        </w:rPr>
        <w:t xml:space="preserve"> </w:t>
      </w:r>
      <w:r>
        <w:rPr>
          <w:sz w:val="24"/>
        </w:rPr>
        <w:t>цвета,</w:t>
      </w:r>
      <w:r>
        <w:rPr>
          <w:spacing w:val="1"/>
          <w:sz w:val="24"/>
        </w:rPr>
        <w:t xml:space="preserve"> </w:t>
      </w:r>
      <w:r>
        <w:rPr>
          <w:sz w:val="24"/>
        </w:rPr>
        <w:t>аккуратного</w:t>
      </w:r>
      <w:r>
        <w:rPr>
          <w:spacing w:val="1"/>
          <w:sz w:val="24"/>
        </w:rPr>
        <w:t xml:space="preserve"> </w:t>
      </w:r>
      <w:r>
        <w:rPr>
          <w:sz w:val="24"/>
        </w:rPr>
        <w:t>закрашивания,</w:t>
      </w:r>
      <w:r>
        <w:rPr>
          <w:spacing w:val="1"/>
          <w:sz w:val="24"/>
        </w:rPr>
        <w:t xml:space="preserve"> </w:t>
      </w:r>
      <w:r>
        <w:rPr>
          <w:sz w:val="24"/>
        </w:rPr>
        <w:t>использования разных материалов: карандашей, красок (гуашь), фломастеров, цветных жирных</w:t>
      </w:r>
      <w:r>
        <w:rPr>
          <w:spacing w:val="1"/>
          <w:sz w:val="24"/>
        </w:rPr>
        <w:t xml:space="preserve"> </w:t>
      </w:r>
      <w:r>
        <w:rPr>
          <w:sz w:val="24"/>
        </w:rPr>
        <w:t>мелков и др.; передает несложный сюжет, объединяя в рисунке несколько предметов, располагая</w:t>
      </w:r>
      <w:r>
        <w:rPr>
          <w:spacing w:val="1"/>
          <w:sz w:val="24"/>
        </w:rPr>
        <w:t xml:space="preserve"> </w:t>
      </w:r>
      <w:r>
        <w:rPr>
          <w:sz w:val="24"/>
        </w:rPr>
        <w:t>их на листе в соответствии с содержанием; украшает силуэты игрушек элементами дымковской и</w:t>
      </w:r>
      <w:r>
        <w:rPr>
          <w:spacing w:val="1"/>
          <w:sz w:val="24"/>
        </w:rPr>
        <w:t xml:space="preserve"> </w:t>
      </w:r>
      <w:r>
        <w:rPr>
          <w:sz w:val="24"/>
        </w:rPr>
        <w:t>филимоновской</w:t>
      </w:r>
      <w:r>
        <w:rPr>
          <w:spacing w:val="-1"/>
          <w:sz w:val="24"/>
        </w:rPr>
        <w:t xml:space="preserve"> </w:t>
      </w:r>
      <w:r>
        <w:rPr>
          <w:sz w:val="24"/>
        </w:rPr>
        <w:t>росписи.</w:t>
      </w:r>
    </w:p>
    <w:p w14:paraId="CC060000">
      <w:pPr>
        <w:pStyle w:val="Style_8"/>
        <w:ind w:firstLine="709" w:left="0"/>
        <w:rPr>
          <w:sz w:val="24"/>
        </w:rPr>
      </w:pPr>
      <w:r>
        <w:rPr>
          <w:i w:val="1"/>
          <w:sz w:val="24"/>
        </w:rPr>
        <w:t>В</w:t>
      </w:r>
      <w:r>
        <w:rPr>
          <w:i w:val="1"/>
          <w:spacing w:val="1"/>
          <w:sz w:val="24"/>
        </w:rPr>
        <w:t xml:space="preserve"> </w:t>
      </w:r>
      <w:r>
        <w:rPr>
          <w:i w:val="1"/>
          <w:sz w:val="24"/>
        </w:rPr>
        <w:t>лепке:</w:t>
      </w:r>
      <w:r>
        <w:rPr>
          <w:i w:val="1"/>
          <w:spacing w:val="1"/>
          <w:sz w:val="24"/>
        </w:rPr>
        <w:t xml:space="preserve"> </w:t>
      </w:r>
      <w:r>
        <w:rPr>
          <w:sz w:val="24"/>
        </w:rPr>
        <w:t>создает</w:t>
      </w:r>
      <w:r>
        <w:rPr>
          <w:spacing w:val="1"/>
          <w:sz w:val="24"/>
        </w:rPr>
        <w:t xml:space="preserve"> </w:t>
      </w:r>
      <w:r>
        <w:rPr>
          <w:sz w:val="24"/>
        </w:rPr>
        <w:t>образы</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игрушек,</w:t>
      </w:r>
      <w:r>
        <w:rPr>
          <w:spacing w:val="1"/>
          <w:sz w:val="24"/>
        </w:rPr>
        <w:t xml:space="preserve"> </w:t>
      </w:r>
      <w:r>
        <w:rPr>
          <w:sz w:val="24"/>
        </w:rPr>
        <w:t>объединяет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коллективную</w:t>
      </w:r>
      <w:r>
        <w:rPr>
          <w:spacing w:val="-57"/>
          <w:sz w:val="24"/>
        </w:rPr>
        <w:t xml:space="preserve"> </w:t>
      </w:r>
      <w:r>
        <w:rPr>
          <w:sz w:val="24"/>
        </w:rPr>
        <w:t>композицию;</w:t>
      </w:r>
      <w:r>
        <w:rPr>
          <w:spacing w:val="-3"/>
          <w:sz w:val="24"/>
        </w:rPr>
        <w:t xml:space="preserve"> </w:t>
      </w:r>
      <w:r>
        <w:rPr>
          <w:sz w:val="24"/>
        </w:rPr>
        <w:t>использует все</w:t>
      </w:r>
      <w:r>
        <w:rPr>
          <w:spacing w:val="-1"/>
          <w:sz w:val="24"/>
        </w:rPr>
        <w:t xml:space="preserve"> </w:t>
      </w:r>
      <w:r>
        <w:rPr>
          <w:sz w:val="24"/>
        </w:rPr>
        <w:t>многообразие</w:t>
      </w:r>
      <w:r>
        <w:rPr>
          <w:spacing w:val="2"/>
          <w:sz w:val="24"/>
        </w:rPr>
        <w:t xml:space="preserve"> </w:t>
      </w:r>
      <w:r>
        <w:rPr>
          <w:sz w:val="24"/>
        </w:rPr>
        <w:t>усвоенных</w:t>
      </w:r>
      <w:r>
        <w:rPr>
          <w:spacing w:val="-1"/>
          <w:sz w:val="24"/>
        </w:rPr>
        <w:t xml:space="preserve"> </w:t>
      </w:r>
      <w:r>
        <w:rPr>
          <w:sz w:val="24"/>
        </w:rPr>
        <w:t>приемов.</w:t>
      </w:r>
    </w:p>
    <w:p w14:paraId="CD060000">
      <w:pPr>
        <w:pStyle w:val="Style_8"/>
        <w:ind w:firstLine="709" w:left="0"/>
        <w:rPr>
          <w:sz w:val="24"/>
        </w:rPr>
      </w:pPr>
      <w:r>
        <w:rPr>
          <w:i w:val="1"/>
          <w:sz w:val="24"/>
        </w:rPr>
        <w:t>В</w:t>
      </w:r>
      <w:r>
        <w:rPr>
          <w:i w:val="1"/>
          <w:spacing w:val="1"/>
          <w:sz w:val="24"/>
        </w:rPr>
        <w:t xml:space="preserve"> </w:t>
      </w:r>
      <w:r>
        <w:rPr>
          <w:i w:val="1"/>
          <w:sz w:val="24"/>
        </w:rPr>
        <w:t>аппликации:</w:t>
      </w:r>
      <w:r>
        <w:rPr>
          <w:i w:val="1"/>
          <w:spacing w:val="1"/>
          <w:sz w:val="24"/>
        </w:rPr>
        <w:t xml:space="preserve"> </w:t>
      </w:r>
      <w:r>
        <w:rPr>
          <w:sz w:val="24"/>
        </w:rPr>
        <w:t>правильно</w:t>
      </w:r>
      <w:r>
        <w:rPr>
          <w:spacing w:val="1"/>
          <w:sz w:val="24"/>
        </w:rPr>
        <w:t xml:space="preserve"> </w:t>
      </w:r>
      <w:r>
        <w:rPr>
          <w:sz w:val="24"/>
        </w:rPr>
        <w:t>держит</w:t>
      </w:r>
      <w:r>
        <w:rPr>
          <w:spacing w:val="1"/>
          <w:sz w:val="24"/>
        </w:rPr>
        <w:t xml:space="preserve"> </w:t>
      </w:r>
      <w:r>
        <w:rPr>
          <w:sz w:val="24"/>
        </w:rPr>
        <w:t>ножницы,</w:t>
      </w:r>
      <w:r>
        <w:rPr>
          <w:spacing w:val="1"/>
          <w:sz w:val="24"/>
        </w:rPr>
        <w:t xml:space="preserve"> </w:t>
      </w:r>
      <w:r>
        <w:rPr>
          <w:sz w:val="24"/>
        </w:rPr>
        <w:t>и</w:t>
      </w:r>
      <w:r>
        <w:rPr>
          <w:spacing w:val="1"/>
          <w:sz w:val="24"/>
        </w:rPr>
        <w:t xml:space="preserve"> </w:t>
      </w:r>
      <w:r>
        <w:rPr>
          <w:sz w:val="24"/>
        </w:rPr>
        <w:t>разрезает</w:t>
      </w:r>
      <w:r>
        <w:rPr>
          <w:spacing w:val="1"/>
          <w:sz w:val="24"/>
        </w:rPr>
        <w:t xml:space="preserve"> </w:t>
      </w:r>
      <w:r>
        <w:rPr>
          <w:sz w:val="24"/>
        </w:rPr>
        <w:t>ими</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диагонали</w:t>
      </w:r>
      <w:r>
        <w:rPr>
          <w:spacing w:val="1"/>
          <w:sz w:val="24"/>
        </w:rPr>
        <w:t xml:space="preserve"> </w:t>
      </w:r>
      <w:r>
        <w:rPr>
          <w:sz w:val="24"/>
        </w:rPr>
        <w:t>(квадрат и прямоугольник); вырезает круг из квадрата, овал – из прямоугольника, плавно срезает и</w:t>
      </w:r>
      <w:r>
        <w:rPr>
          <w:spacing w:val="-57"/>
          <w:sz w:val="24"/>
        </w:rPr>
        <w:t xml:space="preserve"> </w:t>
      </w:r>
      <w:r>
        <w:rPr>
          <w:sz w:val="24"/>
        </w:rPr>
        <w:t>закругляет углы; аккуратно наклеивает изображения предметов, состоящих из нескольких частей;</w:t>
      </w:r>
      <w:r>
        <w:rPr>
          <w:spacing w:val="1"/>
          <w:sz w:val="24"/>
        </w:rPr>
        <w:t xml:space="preserve"> </w:t>
      </w:r>
      <w:r>
        <w:rPr>
          <w:sz w:val="24"/>
        </w:rPr>
        <w:t>составляет узоры из растительных форм и геометрических фигур; подбирает цвета в соответствии</w:t>
      </w:r>
      <w:r>
        <w:rPr>
          <w:spacing w:val="1"/>
          <w:sz w:val="24"/>
        </w:rPr>
        <w:t xml:space="preserve"> </w:t>
      </w:r>
      <w:r>
        <w:rPr>
          <w:sz w:val="24"/>
        </w:rPr>
        <w:t>с</w:t>
      </w:r>
      <w:r>
        <w:rPr>
          <w:spacing w:val="-2"/>
          <w:sz w:val="24"/>
        </w:rPr>
        <w:t xml:space="preserve"> </w:t>
      </w:r>
      <w:r>
        <w:rPr>
          <w:sz w:val="24"/>
        </w:rPr>
        <w:t>цветом предметов или</w:t>
      </w:r>
      <w:r>
        <w:rPr>
          <w:spacing w:val="1"/>
          <w:sz w:val="24"/>
        </w:rPr>
        <w:t xml:space="preserve"> </w:t>
      </w:r>
      <w:r>
        <w:rPr>
          <w:sz w:val="24"/>
        </w:rPr>
        <w:t>по собственному</w:t>
      </w:r>
      <w:r>
        <w:rPr>
          <w:spacing w:val="-8"/>
          <w:sz w:val="24"/>
        </w:rPr>
        <w:t xml:space="preserve"> </w:t>
      </w:r>
      <w:r>
        <w:rPr>
          <w:sz w:val="24"/>
        </w:rPr>
        <w:t>желанию.</w:t>
      </w:r>
    </w:p>
    <w:p w14:paraId="CE060000">
      <w:pPr>
        <w:pStyle w:val="Style_8"/>
        <w:ind w:firstLine="709" w:left="0"/>
        <w:rPr>
          <w:sz w:val="24"/>
        </w:rPr>
      </w:pPr>
      <w:r>
        <w:rPr>
          <w:i w:val="1"/>
          <w:sz w:val="24"/>
        </w:rPr>
        <w:t>В</w:t>
      </w:r>
      <w:r>
        <w:rPr>
          <w:i w:val="1"/>
          <w:spacing w:val="1"/>
          <w:sz w:val="24"/>
        </w:rPr>
        <w:t xml:space="preserve"> </w:t>
      </w:r>
      <w:r>
        <w:rPr>
          <w:i w:val="1"/>
          <w:sz w:val="24"/>
        </w:rPr>
        <w:t>конструктивной</w:t>
      </w:r>
      <w:r>
        <w:rPr>
          <w:i w:val="1"/>
          <w:spacing w:val="1"/>
          <w:sz w:val="24"/>
        </w:rPr>
        <w:t xml:space="preserve"> </w:t>
      </w:r>
      <w:r>
        <w:rPr>
          <w:i w:val="1"/>
          <w:sz w:val="24"/>
        </w:rPr>
        <w:t>деятельности:</w:t>
      </w:r>
      <w:r>
        <w:rPr>
          <w:i w:val="1"/>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постройки</w:t>
      </w:r>
      <w:r>
        <w:rPr>
          <w:spacing w:val="1"/>
          <w:sz w:val="24"/>
        </w:rPr>
        <w:t xml:space="preserve"> </w:t>
      </w:r>
      <w:r>
        <w:rPr>
          <w:sz w:val="24"/>
        </w:rPr>
        <w:t>5-6</w:t>
      </w:r>
      <w:r>
        <w:rPr>
          <w:spacing w:val="1"/>
          <w:sz w:val="24"/>
        </w:rPr>
        <w:t xml:space="preserve"> </w:t>
      </w:r>
      <w:r>
        <w:rPr>
          <w:sz w:val="24"/>
        </w:rPr>
        <w:t>деталей;</w:t>
      </w:r>
      <w:r>
        <w:rPr>
          <w:spacing w:val="1"/>
          <w:sz w:val="24"/>
        </w:rPr>
        <w:t xml:space="preserve"> </w:t>
      </w:r>
      <w:r>
        <w:rPr>
          <w:sz w:val="24"/>
        </w:rPr>
        <w:t>занимается</w:t>
      </w:r>
      <w:r>
        <w:rPr>
          <w:spacing w:val="1"/>
          <w:sz w:val="24"/>
        </w:rPr>
        <w:t xml:space="preserve"> </w:t>
      </w:r>
      <w:r>
        <w:rPr>
          <w:sz w:val="24"/>
        </w:rPr>
        <w:t>конструированием</w:t>
      </w:r>
      <w:r>
        <w:rPr>
          <w:spacing w:val="-2"/>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замыслу,</w:t>
      </w:r>
      <w:r>
        <w:rPr>
          <w:spacing w:val="1"/>
          <w:sz w:val="24"/>
        </w:rPr>
        <w:t xml:space="preserve"> </w:t>
      </w:r>
      <w:r>
        <w:rPr>
          <w:sz w:val="24"/>
        </w:rPr>
        <w:t>планирует</w:t>
      </w:r>
      <w:r>
        <w:rPr>
          <w:spacing w:val="-1"/>
          <w:sz w:val="24"/>
        </w:rPr>
        <w:t xml:space="preserve"> </w:t>
      </w:r>
      <w:r>
        <w:rPr>
          <w:sz w:val="24"/>
        </w:rPr>
        <w:t>последовательность действий.</w:t>
      </w:r>
    </w:p>
    <w:p w14:paraId="CF060000">
      <w:pPr>
        <w:pStyle w:val="Style_8"/>
        <w:ind w:firstLine="709" w:left="0"/>
        <w:rPr>
          <w:sz w:val="24"/>
        </w:rPr>
      </w:pPr>
      <w:r>
        <w:rPr>
          <w:sz w:val="24"/>
        </w:rPr>
        <w:t>С</w:t>
      </w:r>
      <w:r>
        <w:rPr>
          <w:spacing w:val="-1"/>
          <w:sz w:val="24"/>
        </w:rPr>
        <w:t xml:space="preserve"> </w:t>
      </w:r>
      <w:r>
        <w:rPr>
          <w:sz w:val="24"/>
        </w:rPr>
        <w:t>удовольствием</w:t>
      </w:r>
      <w:r>
        <w:rPr>
          <w:spacing w:val="-4"/>
          <w:sz w:val="24"/>
        </w:rPr>
        <w:t xml:space="preserve"> </w:t>
      </w:r>
      <w:r>
        <w:rPr>
          <w:sz w:val="24"/>
        </w:rPr>
        <w:t>занимается</w:t>
      </w:r>
      <w:r>
        <w:rPr>
          <w:spacing w:val="-2"/>
          <w:sz w:val="24"/>
        </w:rPr>
        <w:t xml:space="preserve"> </w:t>
      </w:r>
      <w:r>
        <w:rPr>
          <w:sz w:val="24"/>
        </w:rPr>
        <w:t>коллективным</w:t>
      </w:r>
      <w:r>
        <w:rPr>
          <w:spacing w:val="-5"/>
          <w:sz w:val="24"/>
        </w:rPr>
        <w:t xml:space="preserve"> </w:t>
      </w:r>
      <w:r>
        <w:rPr>
          <w:sz w:val="24"/>
        </w:rPr>
        <w:t>творчеством.</w:t>
      </w:r>
    </w:p>
    <w:p w14:paraId="D0060000">
      <w:pPr>
        <w:pStyle w:val="Style_8"/>
        <w:ind w:firstLine="709" w:left="0"/>
        <w:rPr>
          <w:sz w:val="24"/>
        </w:rPr>
      </w:pPr>
      <w:r>
        <w:rPr>
          <w:i w:val="1"/>
          <w:sz w:val="24"/>
        </w:rPr>
        <w:t>В</w:t>
      </w:r>
      <w:r>
        <w:rPr>
          <w:i w:val="1"/>
          <w:spacing w:val="1"/>
          <w:sz w:val="24"/>
        </w:rPr>
        <w:t xml:space="preserve"> </w:t>
      </w:r>
      <w:r>
        <w:rPr>
          <w:i w:val="1"/>
          <w:sz w:val="24"/>
        </w:rPr>
        <w:t>музыкальной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владеет</w:t>
      </w:r>
      <w:r>
        <w:rPr>
          <w:spacing w:val="1"/>
          <w:sz w:val="24"/>
        </w:rPr>
        <w:t xml:space="preserve"> </w:t>
      </w:r>
      <w:r>
        <w:rPr>
          <w:sz w:val="24"/>
        </w:rPr>
        <w:t>элементами</w:t>
      </w:r>
      <w:r>
        <w:rPr>
          <w:spacing w:val="1"/>
          <w:sz w:val="24"/>
        </w:rPr>
        <w:t xml:space="preserve"> </w:t>
      </w:r>
      <w:r>
        <w:rPr>
          <w:sz w:val="24"/>
        </w:rPr>
        <w:t>культуры</w:t>
      </w:r>
      <w:r>
        <w:rPr>
          <w:spacing w:val="1"/>
          <w:sz w:val="24"/>
        </w:rPr>
        <w:t xml:space="preserve"> </w:t>
      </w:r>
      <w:r>
        <w:rPr>
          <w:sz w:val="24"/>
        </w:rPr>
        <w:t>слушательского</w:t>
      </w:r>
      <w:r>
        <w:rPr>
          <w:spacing w:val="1"/>
          <w:sz w:val="24"/>
        </w:rPr>
        <w:t xml:space="preserve"> </w:t>
      </w:r>
      <w:r>
        <w:rPr>
          <w:sz w:val="24"/>
        </w:rPr>
        <w:t>восприятия;</w:t>
      </w:r>
      <w:r>
        <w:rPr>
          <w:spacing w:val="1"/>
          <w:sz w:val="24"/>
        </w:rPr>
        <w:t xml:space="preserve"> </w:t>
      </w:r>
      <w:r>
        <w:rPr>
          <w:sz w:val="24"/>
        </w:rPr>
        <w:t>устанавливает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содержанием</w:t>
      </w:r>
      <w:r>
        <w:rPr>
          <w:spacing w:val="1"/>
          <w:sz w:val="24"/>
        </w:rPr>
        <w:t xml:space="preserve"> </w:t>
      </w:r>
      <w:r>
        <w:rPr>
          <w:sz w:val="24"/>
        </w:rPr>
        <w:t>музыкально-</w:t>
      </w:r>
      <w:r>
        <w:rPr>
          <w:spacing w:val="1"/>
          <w:sz w:val="24"/>
        </w:rPr>
        <w:t xml:space="preserve"> </w:t>
      </w:r>
      <w:r>
        <w:rPr>
          <w:sz w:val="24"/>
        </w:rPr>
        <w:t>художественного</w:t>
      </w:r>
      <w:r>
        <w:rPr>
          <w:spacing w:val="1"/>
          <w:sz w:val="24"/>
        </w:rPr>
        <w:t xml:space="preserve"> </w:t>
      </w:r>
      <w:r>
        <w:rPr>
          <w:sz w:val="24"/>
        </w:rPr>
        <w:t>образа;</w:t>
      </w:r>
      <w:r>
        <w:rPr>
          <w:spacing w:val="2"/>
          <w:sz w:val="24"/>
        </w:rPr>
        <w:t xml:space="preserve"> </w:t>
      </w:r>
      <w:r>
        <w:rPr>
          <w:sz w:val="24"/>
        </w:rPr>
        <w:t>различает</w:t>
      </w:r>
      <w:r>
        <w:rPr>
          <w:spacing w:val="2"/>
          <w:sz w:val="24"/>
        </w:rPr>
        <w:t xml:space="preserve"> </w:t>
      </w:r>
      <w:r>
        <w:rPr>
          <w:sz w:val="24"/>
        </w:rPr>
        <w:t>выразительный</w:t>
      </w:r>
      <w:r>
        <w:rPr>
          <w:spacing w:val="-1"/>
          <w:sz w:val="24"/>
        </w:rPr>
        <w:t xml:space="preserve"> </w:t>
      </w:r>
      <w:r>
        <w:rPr>
          <w:sz w:val="24"/>
        </w:rPr>
        <w:t>и</w:t>
      </w:r>
      <w:r>
        <w:rPr>
          <w:spacing w:val="2"/>
          <w:sz w:val="24"/>
        </w:rPr>
        <w:t xml:space="preserve"> </w:t>
      </w:r>
      <w:r>
        <w:rPr>
          <w:sz w:val="24"/>
        </w:rPr>
        <w:t>изобразительный характер</w:t>
      </w:r>
      <w:r>
        <w:rPr>
          <w:spacing w:val="1"/>
          <w:sz w:val="24"/>
        </w:rPr>
        <w:t xml:space="preserve"> </w:t>
      </w:r>
      <w:r>
        <w:rPr>
          <w:sz w:val="24"/>
        </w:rPr>
        <w:t>в</w:t>
      </w:r>
      <w:r>
        <w:rPr>
          <w:spacing w:val="1"/>
          <w:sz w:val="24"/>
        </w:rPr>
        <w:t xml:space="preserve"> </w:t>
      </w:r>
      <w:r>
        <w:rPr>
          <w:sz w:val="24"/>
        </w:rPr>
        <w:t>музыке;</w:t>
      </w:r>
      <w:r>
        <w:rPr>
          <w:spacing w:val="2"/>
          <w:sz w:val="24"/>
        </w:rPr>
        <w:t xml:space="preserve"> </w:t>
      </w:r>
      <w:r>
        <w:rPr>
          <w:sz w:val="24"/>
        </w:rPr>
        <w:t>владеет элементарными</w:t>
      </w:r>
      <w:r>
        <w:rPr>
          <w:spacing w:val="1"/>
          <w:sz w:val="24"/>
        </w:rPr>
        <w:t xml:space="preserve"> </w:t>
      </w:r>
      <w:r>
        <w:rPr>
          <w:sz w:val="24"/>
        </w:rPr>
        <w:t>вокальными</w:t>
      </w:r>
      <w:r>
        <w:rPr>
          <w:spacing w:val="1"/>
          <w:sz w:val="24"/>
        </w:rPr>
        <w:t xml:space="preserve"> </w:t>
      </w:r>
      <w:r>
        <w:rPr>
          <w:sz w:val="24"/>
        </w:rPr>
        <w:t>приемами;</w:t>
      </w:r>
      <w:r>
        <w:rPr>
          <w:spacing w:val="1"/>
          <w:sz w:val="24"/>
        </w:rPr>
        <w:t xml:space="preserve"> </w:t>
      </w:r>
      <w:r>
        <w:rPr>
          <w:sz w:val="24"/>
        </w:rPr>
        <w:t>чисто</w:t>
      </w:r>
      <w:r>
        <w:rPr>
          <w:spacing w:val="1"/>
          <w:sz w:val="24"/>
        </w:rPr>
        <w:t xml:space="preserve"> </w:t>
      </w:r>
      <w:r>
        <w:rPr>
          <w:sz w:val="24"/>
        </w:rPr>
        <w:t>интонирует</w:t>
      </w:r>
      <w:r>
        <w:rPr>
          <w:spacing w:val="1"/>
          <w:sz w:val="24"/>
        </w:rPr>
        <w:t xml:space="preserve"> </w:t>
      </w:r>
      <w:r>
        <w:rPr>
          <w:sz w:val="24"/>
        </w:rPr>
        <w:t>попевки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знакомых</w:t>
      </w:r>
      <w:r>
        <w:rPr>
          <w:spacing w:val="1"/>
          <w:sz w:val="24"/>
        </w:rPr>
        <w:t xml:space="preserve"> </w:t>
      </w:r>
      <w:r>
        <w:rPr>
          <w:sz w:val="24"/>
        </w:rPr>
        <w:t>интервалов;</w:t>
      </w:r>
      <w:r>
        <w:rPr>
          <w:spacing w:val="1"/>
          <w:sz w:val="24"/>
        </w:rPr>
        <w:t xml:space="preserve"> </w:t>
      </w:r>
      <w:r>
        <w:rPr>
          <w:sz w:val="24"/>
        </w:rPr>
        <w:t>ритмично</w:t>
      </w:r>
      <w:r>
        <w:rPr>
          <w:spacing w:val="1"/>
          <w:sz w:val="24"/>
        </w:rPr>
        <w:t xml:space="preserve"> </w:t>
      </w:r>
      <w:r>
        <w:rPr>
          <w:sz w:val="24"/>
        </w:rPr>
        <w:t>музицирует,</w:t>
      </w:r>
      <w:r>
        <w:rPr>
          <w:spacing w:val="1"/>
          <w:sz w:val="24"/>
        </w:rPr>
        <w:t xml:space="preserve"> </w:t>
      </w:r>
      <w:r>
        <w:rPr>
          <w:sz w:val="24"/>
        </w:rPr>
        <w:t>слышит</w:t>
      </w:r>
      <w:r>
        <w:rPr>
          <w:spacing w:val="1"/>
          <w:sz w:val="24"/>
        </w:rPr>
        <w:t xml:space="preserve"> </w:t>
      </w:r>
      <w:r>
        <w:rPr>
          <w:sz w:val="24"/>
        </w:rPr>
        <w:t>сильную</w:t>
      </w:r>
      <w:r>
        <w:rPr>
          <w:spacing w:val="1"/>
          <w:sz w:val="24"/>
        </w:rPr>
        <w:t xml:space="preserve"> </w:t>
      </w:r>
      <w:r>
        <w:rPr>
          <w:sz w:val="24"/>
        </w:rPr>
        <w:t>долю</w:t>
      </w:r>
      <w:r>
        <w:rPr>
          <w:spacing w:val="1"/>
          <w:sz w:val="24"/>
        </w:rPr>
        <w:t xml:space="preserve"> </w:t>
      </w:r>
      <w:r>
        <w:rPr>
          <w:sz w:val="24"/>
        </w:rPr>
        <w:t>в</w:t>
      </w:r>
      <w:r>
        <w:rPr>
          <w:spacing w:val="1"/>
          <w:sz w:val="24"/>
        </w:rPr>
        <w:t xml:space="preserve"> </w:t>
      </w:r>
      <w:r>
        <w:rPr>
          <w:sz w:val="24"/>
        </w:rPr>
        <w:t>двух-,</w:t>
      </w:r>
      <w:r>
        <w:rPr>
          <w:spacing w:val="1"/>
          <w:sz w:val="24"/>
        </w:rPr>
        <w:t xml:space="preserve"> </w:t>
      </w:r>
      <w:r>
        <w:rPr>
          <w:sz w:val="24"/>
        </w:rPr>
        <w:t>трехдольном</w:t>
      </w:r>
      <w:r>
        <w:rPr>
          <w:spacing w:val="1"/>
          <w:sz w:val="24"/>
        </w:rPr>
        <w:t xml:space="preserve"> </w:t>
      </w:r>
      <w:r>
        <w:rPr>
          <w:sz w:val="24"/>
        </w:rPr>
        <w:t>размере;</w:t>
      </w:r>
      <w:r>
        <w:rPr>
          <w:spacing w:val="1"/>
          <w:sz w:val="24"/>
        </w:rPr>
        <w:t xml:space="preserve"> </w:t>
      </w:r>
      <w:r>
        <w:rPr>
          <w:sz w:val="24"/>
        </w:rPr>
        <w:t>переносит накопленный на занятиях музыкальный опыт в самостоятельную деятельность, делает</w:t>
      </w:r>
      <w:r>
        <w:rPr>
          <w:spacing w:val="1"/>
          <w:sz w:val="24"/>
        </w:rPr>
        <w:t xml:space="preserve"> </w:t>
      </w:r>
      <w:r>
        <w:rPr>
          <w:sz w:val="24"/>
        </w:rPr>
        <w:t>попытки</w:t>
      </w:r>
      <w:r>
        <w:rPr>
          <w:spacing w:val="-1"/>
          <w:sz w:val="24"/>
        </w:rPr>
        <w:t xml:space="preserve"> </w:t>
      </w:r>
      <w:r>
        <w:rPr>
          <w:sz w:val="24"/>
        </w:rPr>
        <w:t>творческих</w:t>
      </w:r>
      <w:r>
        <w:rPr>
          <w:spacing w:val="1"/>
          <w:sz w:val="24"/>
        </w:rPr>
        <w:t xml:space="preserve"> </w:t>
      </w:r>
      <w:r>
        <w:rPr>
          <w:sz w:val="24"/>
        </w:rPr>
        <w:t>импровизаций</w:t>
      </w:r>
      <w:r>
        <w:rPr>
          <w:spacing w:val="-2"/>
          <w:sz w:val="24"/>
        </w:rPr>
        <w:t xml:space="preserve"> </w:t>
      </w:r>
      <w:r>
        <w:rPr>
          <w:sz w:val="24"/>
        </w:rPr>
        <w:t>н инструментах, в</w:t>
      </w:r>
      <w:r>
        <w:rPr>
          <w:spacing w:val="-2"/>
          <w:sz w:val="24"/>
        </w:rPr>
        <w:t xml:space="preserve"> </w:t>
      </w:r>
      <w:r>
        <w:rPr>
          <w:sz w:val="24"/>
        </w:rPr>
        <w:t>движении</w:t>
      </w:r>
      <w:r>
        <w:rPr>
          <w:spacing w:val="-2"/>
          <w:sz w:val="24"/>
        </w:rPr>
        <w:t xml:space="preserve"> </w:t>
      </w:r>
      <w:r>
        <w:rPr>
          <w:sz w:val="24"/>
        </w:rPr>
        <w:t>и</w:t>
      </w:r>
      <w:r>
        <w:rPr>
          <w:spacing w:val="-1"/>
          <w:sz w:val="24"/>
        </w:rPr>
        <w:t xml:space="preserve"> </w:t>
      </w:r>
      <w:r>
        <w:rPr>
          <w:sz w:val="24"/>
        </w:rPr>
        <w:t>пении.</w:t>
      </w:r>
    </w:p>
    <w:p w14:paraId="D1060000">
      <w:pPr>
        <w:pStyle w:val="Style_8"/>
        <w:ind w:firstLine="709" w:left="0"/>
        <w:rPr>
          <w:sz w:val="24"/>
        </w:rPr>
      </w:pPr>
      <w:r>
        <w:rPr>
          <w:i w:val="1"/>
          <w:sz w:val="24"/>
        </w:rPr>
        <w:t>В</w:t>
      </w:r>
      <w:r>
        <w:rPr>
          <w:i w:val="1"/>
          <w:spacing w:val="12"/>
          <w:sz w:val="24"/>
        </w:rPr>
        <w:t xml:space="preserve"> </w:t>
      </w:r>
      <w:r>
        <w:rPr>
          <w:i w:val="1"/>
          <w:sz w:val="24"/>
        </w:rPr>
        <w:t>театрализованной</w:t>
      </w:r>
      <w:r>
        <w:rPr>
          <w:i w:val="1"/>
          <w:spacing w:val="13"/>
          <w:sz w:val="24"/>
        </w:rPr>
        <w:t xml:space="preserve"> </w:t>
      </w:r>
      <w:r>
        <w:rPr>
          <w:i w:val="1"/>
          <w:sz w:val="24"/>
        </w:rPr>
        <w:t>деятельности:</w:t>
      </w:r>
      <w:r>
        <w:rPr>
          <w:i w:val="1"/>
          <w:spacing w:val="13"/>
          <w:sz w:val="24"/>
        </w:rPr>
        <w:t xml:space="preserve"> </w:t>
      </w:r>
      <w:r>
        <w:rPr>
          <w:sz w:val="24"/>
        </w:rPr>
        <w:t>реализует</w:t>
      </w:r>
      <w:r>
        <w:rPr>
          <w:spacing w:val="14"/>
          <w:sz w:val="24"/>
        </w:rPr>
        <w:t xml:space="preserve"> </w:t>
      </w:r>
      <w:r>
        <w:rPr>
          <w:sz w:val="24"/>
        </w:rPr>
        <w:t>творческие</w:t>
      </w:r>
      <w:r>
        <w:rPr>
          <w:spacing w:val="12"/>
          <w:sz w:val="24"/>
        </w:rPr>
        <w:t xml:space="preserve"> </w:t>
      </w:r>
      <w:r>
        <w:rPr>
          <w:sz w:val="24"/>
        </w:rPr>
        <w:t>замыслы</w:t>
      </w:r>
      <w:r>
        <w:rPr>
          <w:spacing w:val="12"/>
          <w:sz w:val="24"/>
        </w:rPr>
        <w:t xml:space="preserve"> </w:t>
      </w:r>
      <w:r>
        <w:rPr>
          <w:sz w:val="24"/>
        </w:rPr>
        <w:t>в</w:t>
      </w:r>
      <w:r>
        <w:rPr>
          <w:spacing w:val="13"/>
          <w:sz w:val="24"/>
        </w:rPr>
        <w:t xml:space="preserve"> </w:t>
      </w:r>
      <w:r>
        <w:rPr>
          <w:sz w:val="24"/>
        </w:rPr>
        <w:t>повседневной</w:t>
      </w:r>
      <w:r>
        <w:rPr>
          <w:spacing w:val="13"/>
          <w:sz w:val="24"/>
        </w:rPr>
        <w:t xml:space="preserve"> </w:t>
      </w:r>
      <w:r>
        <w:rPr>
          <w:sz w:val="24"/>
        </w:rPr>
        <w:t>жизни</w:t>
      </w:r>
      <w:r>
        <w:rPr>
          <w:spacing w:val="-57"/>
          <w:sz w:val="24"/>
        </w:rPr>
        <w:t xml:space="preserve"> </w:t>
      </w:r>
      <w:r>
        <w:rPr>
          <w:sz w:val="24"/>
        </w:rPr>
        <w:t>и</w:t>
      </w:r>
      <w:r>
        <w:rPr>
          <w:spacing w:val="1"/>
          <w:sz w:val="24"/>
        </w:rPr>
        <w:t xml:space="preserve"> </w:t>
      </w:r>
      <w:r>
        <w:rPr>
          <w:sz w:val="24"/>
        </w:rPr>
        <w:t>различных видах</w:t>
      </w:r>
      <w:r>
        <w:rPr>
          <w:spacing w:val="1"/>
          <w:sz w:val="24"/>
        </w:rPr>
        <w:t xml:space="preserve"> </w:t>
      </w:r>
      <w:r>
        <w:rPr>
          <w:sz w:val="24"/>
        </w:rPr>
        <w:t>досуговой</w:t>
      </w:r>
      <w:r>
        <w:rPr>
          <w:spacing w:val="1"/>
          <w:sz w:val="24"/>
        </w:rPr>
        <w:t xml:space="preserve"> </w:t>
      </w:r>
      <w:r>
        <w:rPr>
          <w:sz w:val="24"/>
        </w:rPr>
        <w:t>деятельности (праздниках, развлечениях); объединяет</w:t>
      </w:r>
      <w:r>
        <w:rPr>
          <w:spacing w:val="1"/>
          <w:sz w:val="24"/>
        </w:rPr>
        <w:t xml:space="preserve"> </w:t>
      </w:r>
      <w:r>
        <w:rPr>
          <w:sz w:val="24"/>
        </w:rPr>
        <w:t>в единый</w:t>
      </w:r>
      <w:r>
        <w:rPr>
          <w:spacing w:val="1"/>
          <w:sz w:val="24"/>
        </w:rPr>
        <w:t xml:space="preserve"> </w:t>
      </w:r>
      <w:r>
        <w:rPr>
          <w:sz w:val="24"/>
        </w:rPr>
        <w:t>сюжет   различные   игровые   материалы   используя   их   возможности;   проявляет   инициативу</w:t>
      </w:r>
      <w:r>
        <w:rPr>
          <w:spacing w:val="1"/>
          <w:sz w:val="24"/>
        </w:rPr>
        <w:t xml:space="preserve"> </w:t>
      </w:r>
      <w:r>
        <w:rPr>
          <w:sz w:val="24"/>
        </w:rPr>
        <w:t>и самостоятельность</w:t>
      </w:r>
      <w:r>
        <w:rPr>
          <w:spacing w:val="1"/>
          <w:sz w:val="24"/>
        </w:rPr>
        <w:t xml:space="preserve"> </w:t>
      </w:r>
      <w:r>
        <w:rPr>
          <w:sz w:val="24"/>
        </w:rPr>
        <w:t>в выборе</w:t>
      </w:r>
      <w:r>
        <w:rPr>
          <w:spacing w:val="1"/>
          <w:sz w:val="24"/>
        </w:rPr>
        <w:t xml:space="preserve"> </w:t>
      </w:r>
      <w:r>
        <w:rPr>
          <w:sz w:val="24"/>
        </w:rPr>
        <w:t>роли,</w:t>
      </w:r>
      <w:r>
        <w:rPr>
          <w:spacing w:val="1"/>
          <w:sz w:val="24"/>
        </w:rPr>
        <w:t xml:space="preserve"> </w:t>
      </w:r>
      <w:r>
        <w:rPr>
          <w:sz w:val="24"/>
        </w:rPr>
        <w:t>сюжета,</w:t>
      </w:r>
      <w:r>
        <w:rPr>
          <w:spacing w:val="1"/>
          <w:sz w:val="24"/>
        </w:rPr>
        <w:t xml:space="preserve"> </w:t>
      </w:r>
      <w:r>
        <w:rPr>
          <w:sz w:val="24"/>
        </w:rPr>
        <w:t>средств</w:t>
      </w:r>
      <w:r>
        <w:rPr>
          <w:spacing w:val="1"/>
          <w:sz w:val="24"/>
        </w:rPr>
        <w:t xml:space="preserve"> </w:t>
      </w:r>
      <w:r>
        <w:rPr>
          <w:sz w:val="24"/>
        </w:rPr>
        <w:t>перевоплощения;</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образные</w:t>
      </w:r>
      <w:r>
        <w:rPr>
          <w:spacing w:val="1"/>
          <w:sz w:val="24"/>
        </w:rPr>
        <w:t xml:space="preserve"> </w:t>
      </w:r>
      <w:r>
        <w:rPr>
          <w:sz w:val="24"/>
        </w:rPr>
        <w:t>игрушки,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реализует</w:t>
      </w:r>
      <w:r>
        <w:rPr>
          <w:spacing w:val="1"/>
          <w:sz w:val="24"/>
        </w:rPr>
        <w:t xml:space="preserve"> </w:t>
      </w:r>
      <w:r>
        <w:rPr>
          <w:sz w:val="24"/>
        </w:rPr>
        <w:t>творческие</w:t>
      </w:r>
      <w:r>
        <w:rPr>
          <w:spacing w:val="1"/>
          <w:sz w:val="24"/>
        </w:rPr>
        <w:t xml:space="preserve"> </w:t>
      </w:r>
      <w:r>
        <w:rPr>
          <w:sz w:val="24"/>
        </w:rPr>
        <w:t>замыслы</w:t>
      </w:r>
      <w:r>
        <w:rPr>
          <w:spacing w:val="1"/>
          <w:sz w:val="24"/>
        </w:rPr>
        <w:t xml:space="preserve"> </w:t>
      </w:r>
      <w:r>
        <w:rPr>
          <w:sz w:val="24"/>
        </w:rPr>
        <w:t>через</w:t>
      </w:r>
      <w:r>
        <w:rPr>
          <w:spacing w:val="1"/>
          <w:sz w:val="24"/>
        </w:rPr>
        <w:t xml:space="preserve"> </w:t>
      </w:r>
      <w:r>
        <w:rPr>
          <w:sz w:val="24"/>
        </w:rPr>
        <w:t>различные</w:t>
      </w:r>
      <w:r>
        <w:rPr>
          <w:spacing w:val="-3"/>
          <w:sz w:val="24"/>
        </w:rPr>
        <w:t xml:space="preserve"> </w:t>
      </w:r>
      <w:r>
        <w:rPr>
          <w:sz w:val="24"/>
        </w:rPr>
        <w:t>виды театра (настольный, бибабо, плоскостной и</w:t>
      </w:r>
      <w:r>
        <w:rPr>
          <w:spacing w:val="-3"/>
          <w:sz w:val="24"/>
        </w:rPr>
        <w:t xml:space="preserve"> </w:t>
      </w:r>
      <w:r>
        <w:rPr>
          <w:sz w:val="24"/>
        </w:rPr>
        <w:t>пр.).</w:t>
      </w:r>
    </w:p>
    <w:p w14:paraId="D2060000">
      <w:pPr>
        <w:spacing w:after="0" w:line="240" w:lineRule="auto"/>
        <w:ind w:firstLine="709" w:left="0"/>
        <w:jc w:val="both"/>
        <w:rPr>
          <w:rFonts w:ascii="Times New Roman" w:hAnsi="Times New Roman"/>
          <w:sz w:val="24"/>
        </w:rPr>
      </w:pPr>
      <w:r>
        <w:rPr>
          <w:rFonts w:ascii="Times New Roman" w:hAnsi="Times New Roman"/>
          <w:i w:val="1"/>
          <w:sz w:val="24"/>
        </w:rPr>
        <w:t>В</w:t>
      </w:r>
      <w:r>
        <w:rPr>
          <w:rFonts w:ascii="Times New Roman" w:hAnsi="Times New Roman"/>
          <w:i w:val="1"/>
          <w:spacing w:val="15"/>
          <w:sz w:val="24"/>
        </w:rPr>
        <w:t xml:space="preserve"> </w:t>
      </w:r>
      <w:r>
        <w:rPr>
          <w:rFonts w:ascii="Times New Roman" w:hAnsi="Times New Roman"/>
          <w:i w:val="1"/>
          <w:sz w:val="24"/>
        </w:rPr>
        <w:t>культурно-досуговой</w:t>
      </w:r>
      <w:r>
        <w:rPr>
          <w:rFonts w:ascii="Times New Roman" w:hAnsi="Times New Roman"/>
          <w:i w:val="1"/>
          <w:spacing w:val="16"/>
          <w:sz w:val="24"/>
        </w:rPr>
        <w:t xml:space="preserve"> </w:t>
      </w:r>
      <w:r>
        <w:rPr>
          <w:rFonts w:ascii="Times New Roman" w:hAnsi="Times New Roman"/>
          <w:i w:val="1"/>
          <w:sz w:val="24"/>
        </w:rPr>
        <w:t>деятельности</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реализует</w:t>
      </w:r>
      <w:r>
        <w:rPr>
          <w:rFonts w:ascii="Times New Roman" w:hAnsi="Times New Roman"/>
          <w:spacing w:val="18"/>
          <w:sz w:val="24"/>
        </w:rPr>
        <w:t xml:space="preserve"> </w:t>
      </w:r>
      <w:r>
        <w:rPr>
          <w:rFonts w:ascii="Times New Roman" w:hAnsi="Times New Roman"/>
          <w:sz w:val="24"/>
        </w:rPr>
        <w:t>индивидуальные</w:t>
      </w:r>
      <w:r>
        <w:rPr>
          <w:rFonts w:ascii="Times New Roman" w:hAnsi="Times New Roman"/>
          <w:spacing w:val="14"/>
          <w:sz w:val="24"/>
        </w:rPr>
        <w:t xml:space="preserve"> </w:t>
      </w:r>
      <w:r>
        <w:rPr>
          <w:rFonts w:ascii="Times New Roman" w:hAnsi="Times New Roman"/>
          <w:sz w:val="24"/>
        </w:rPr>
        <w:t>творческие</w:t>
      </w:r>
      <w:r>
        <w:rPr>
          <w:rFonts w:ascii="Times New Roman" w:hAnsi="Times New Roman"/>
          <w:spacing w:val="15"/>
          <w:sz w:val="24"/>
        </w:rPr>
        <w:t xml:space="preserve"> </w:t>
      </w:r>
      <w:r>
        <w:rPr>
          <w:rFonts w:ascii="Times New Roman" w:hAnsi="Times New Roman"/>
          <w:sz w:val="24"/>
        </w:rPr>
        <w:t>потребности</w:t>
      </w:r>
      <w:r>
        <w:rPr>
          <w:rFonts w:ascii="Times New Roman" w:hAnsi="Times New Roman"/>
          <w:spacing w:val="-58"/>
          <w:sz w:val="24"/>
        </w:rPr>
        <w:t xml:space="preserve"> </w:t>
      </w:r>
      <w:r>
        <w:rPr>
          <w:rFonts w:ascii="Times New Roman" w:hAnsi="Times New Roman"/>
          <w:sz w:val="24"/>
        </w:rPr>
        <w:t>в досуговой деятельности; проявляет интерес к участию в праздниках, развлечениях; знаком с</w:t>
      </w:r>
      <w:r>
        <w:rPr>
          <w:rFonts w:ascii="Times New Roman" w:hAnsi="Times New Roman"/>
          <w:spacing w:val="1"/>
          <w:sz w:val="24"/>
        </w:rPr>
        <w:t xml:space="preserve"> </w:t>
      </w:r>
      <w:r>
        <w:rPr>
          <w:rFonts w:ascii="Times New Roman" w:hAnsi="Times New Roman"/>
          <w:sz w:val="24"/>
        </w:rPr>
        <w:t>культурой и традициями народов своей страны; активен в выборе индивидуальных предпочтений</w:t>
      </w:r>
      <w:r>
        <w:rPr>
          <w:rFonts w:ascii="Times New Roman" w:hAnsi="Times New Roman"/>
          <w:spacing w:val="1"/>
          <w:sz w:val="24"/>
        </w:rPr>
        <w:t xml:space="preserve"> </w:t>
      </w:r>
      <w:r>
        <w:rPr>
          <w:rFonts w:ascii="Times New Roman" w:hAnsi="Times New Roman"/>
          <w:sz w:val="24"/>
        </w:rPr>
        <w:t>разнообразных видов деятельности, занятий различного содержания (познавательного, художественного,</w:t>
      </w:r>
      <w:r>
        <w:rPr>
          <w:rFonts w:ascii="Times New Roman" w:hAnsi="Times New Roman"/>
          <w:spacing w:val="1"/>
          <w:sz w:val="24"/>
        </w:rPr>
        <w:t xml:space="preserve"> </w:t>
      </w:r>
      <w:r>
        <w:rPr>
          <w:rFonts w:ascii="Times New Roman" w:hAnsi="Times New Roman"/>
          <w:sz w:val="24"/>
        </w:rPr>
        <w:t>музыкального); проявляет интерес к занятиям в дополнительных объединениях, проявляет индивидуальные</w:t>
      </w:r>
      <w:r>
        <w:rPr>
          <w:rFonts w:ascii="Times New Roman" w:hAnsi="Times New Roman"/>
          <w:spacing w:val="-52"/>
          <w:sz w:val="24"/>
        </w:rPr>
        <w:t xml:space="preserve"> </w:t>
      </w:r>
      <w:r>
        <w:rPr>
          <w:rFonts w:ascii="Times New Roman" w:hAnsi="Times New Roman"/>
          <w:sz w:val="24"/>
        </w:rPr>
        <w:t>творческие</w:t>
      </w:r>
      <w:r>
        <w:rPr>
          <w:rFonts w:ascii="Times New Roman" w:hAnsi="Times New Roman"/>
          <w:spacing w:val="-4"/>
          <w:sz w:val="24"/>
        </w:rPr>
        <w:t xml:space="preserve"> </w:t>
      </w:r>
      <w:r>
        <w:rPr>
          <w:rFonts w:ascii="Times New Roman" w:hAnsi="Times New Roman"/>
          <w:sz w:val="24"/>
        </w:rPr>
        <w:t>способности</w:t>
      </w:r>
      <w:r>
        <w:rPr>
          <w:rFonts w:ascii="Times New Roman" w:hAnsi="Times New Roman"/>
          <w:spacing w:val="-3"/>
          <w:sz w:val="24"/>
        </w:rPr>
        <w:t xml:space="preserve"> </w:t>
      </w:r>
      <w:r>
        <w:rPr>
          <w:rFonts w:ascii="Times New Roman" w:hAnsi="Times New Roman"/>
          <w:sz w:val="24"/>
        </w:rPr>
        <w:t>и художественные наклонности.</w:t>
      </w:r>
    </w:p>
    <w:p w14:paraId="D3060000">
      <w:pPr>
        <w:spacing w:after="0" w:line="240" w:lineRule="auto"/>
        <w:ind w:firstLine="709" w:left="0"/>
        <w:jc w:val="both"/>
        <w:rPr>
          <w:rFonts w:ascii="Times New Roman" w:hAnsi="Times New Roman"/>
          <w:sz w:val="24"/>
        </w:rPr>
      </w:pPr>
    </w:p>
    <w:p w14:paraId="D4060000">
      <w:pPr>
        <w:spacing w:after="0" w:line="240" w:lineRule="auto"/>
        <w:ind w:firstLine="709" w:left="0"/>
        <w:jc w:val="both"/>
        <w:rPr>
          <w:rFonts w:ascii="Times New Roman" w:hAnsi="Times New Roman"/>
          <w:sz w:val="24"/>
        </w:rPr>
      </w:pPr>
    </w:p>
    <w:p w14:paraId="D5060000">
      <w:pPr>
        <w:pStyle w:val="Style_10"/>
        <w:ind w:firstLine="709" w:left="0"/>
        <w:outlineLvl w:val="8"/>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6 лет</w:t>
      </w:r>
    </w:p>
    <w:p w14:paraId="D6060000">
      <w:pPr>
        <w:pStyle w:val="Style_8"/>
        <w:ind w:firstLine="709" w:left="0"/>
        <w:rPr>
          <w:sz w:val="24"/>
        </w:rPr>
      </w:pPr>
      <w:r>
        <w:rPr>
          <w:sz w:val="24"/>
        </w:rPr>
        <w:t xml:space="preserve">В области художественно-эстетического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D706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D806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 вкус, интерес к искусству; умение наблюдать и оценивать прекрасное в окружающей</w:t>
      </w:r>
      <w:r>
        <w:rPr>
          <w:spacing w:val="-57"/>
          <w:sz w:val="24"/>
        </w:rPr>
        <w:t xml:space="preserve"> </w:t>
      </w:r>
      <w:r>
        <w:rPr>
          <w:sz w:val="24"/>
        </w:rPr>
        <w:t>действительности,</w:t>
      </w:r>
      <w:r>
        <w:rPr>
          <w:spacing w:val="-1"/>
          <w:sz w:val="24"/>
        </w:rPr>
        <w:t xml:space="preserve"> </w:t>
      </w:r>
      <w:r>
        <w:rPr>
          <w:sz w:val="24"/>
        </w:rPr>
        <w:t>природе;</w:t>
      </w:r>
    </w:p>
    <w:p w14:paraId="D9060000">
      <w:pPr>
        <w:pStyle w:val="Style_8"/>
        <w:ind w:firstLine="709" w:left="0"/>
        <w:rPr>
          <w:sz w:val="24"/>
        </w:rPr>
      </w:pPr>
      <w:r>
        <w:rPr>
          <w:sz w:val="24"/>
        </w:rPr>
        <w:t>развивать</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творческих</w:t>
      </w:r>
      <w:r>
        <w:rPr>
          <w:spacing w:val="1"/>
          <w:sz w:val="24"/>
        </w:rPr>
        <w:t xml:space="preserve"> </w:t>
      </w:r>
      <w:r>
        <w:rPr>
          <w:sz w:val="24"/>
        </w:rPr>
        <w:t>работах;</w:t>
      </w:r>
      <w:r>
        <w:rPr>
          <w:spacing w:val="1"/>
          <w:sz w:val="24"/>
        </w:rPr>
        <w:t xml:space="preserve"> </w:t>
      </w:r>
      <w:r>
        <w:rPr>
          <w:sz w:val="24"/>
        </w:rPr>
        <w:t>способствовать</w:t>
      </w:r>
      <w:r>
        <w:rPr>
          <w:spacing w:val="1"/>
          <w:sz w:val="24"/>
        </w:rPr>
        <w:t xml:space="preserve"> </w:t>
      </w:r>
      <w:r>
        <w:rPr>
          <w:sz w:val="24"/>
        </w:rPr>
        <w:t>освоению</w:t>
      </w:r>
      <w:r>
        <w:rPr>
          <w:spacing w:val="1"/>
          <w:sz w:val="24"/>
        </w:rPr>
        <w:t xml:space="preserve"> </w:t>
      </w:r>
      <w:r>
        <w:rPr>
          <w:sz w:val="24"/>
        </w:rPr>
        <w:t>эстетических</w:t>
      </w:r>
      <w:r>
        <w:rPr>
          <w:spacing w:val="1"/>
          <w:sz w:val="24"/>
        </w:rPr>
        <w:t xml:space="preserve"> </w:t>
      </w:r>
      <w:r>
        <w:rPr>
          <w:sz w:val="24"/>
        </w:rPr>
        <w:t>оценок, суждений;</w:t>
      </w:r>
    </w:p>
    <w:p w14:paraId="DA060000">
      <w:pPr>
        <w:pStyle w:val="Style_8"/>
        <w:ind w:firstLine="709" w:left="0"/>
        <w:rPr>
          <w:sz w:val="24"/>
        </w:rPr>
      </w:pPr>
      <w:r>
        <w:rPr>
          <w:sz w:val="24"/>
        </w:rPr>
        <w:t>формировать</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духовно-нравственного содержания;</w:t>
      </w:r>
    </w:p>
    <w:p w14:paraId="DB060000">
      <w:pPr>
        <w:pStyle w:val="Style_8"/>
        <w:ind w:firstLine="709" w:left="0"/>
        <w:rPr>
          <w:sz w:val="24"/>
        </w:rPr>
      </w:pPr>
      <w:r>
        <w:rPr>
          <w:sz w:val="24"/>
        </w:rPr>
        <w:t>формировать</w:t>
      </w:r>
      <w:r>
        <w:rPr>
          <w:spacing w:val="-2"/>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произведениям</w:t>
      </w:r>
      <w:r>
        <w:rPr>
          <w:spacing w:val="-4"/>
          <w:sz w:val="24"/>
        </w:rPr>
        <w:t xml:space="preserve"> </w:t>
      </w:r>
      <w:r>
        <w:rPr>
          <w:sz w:val="24"/>
        </w:rPr>
        <w:t>искусства;</w:t>
      </w:r>
    </w:p>
    <w:p w14:paraId="DC060000">
      <w:pPr>
        <w:pStyle w:val="Style_8"/>
        <w:ind w:firstLine="709" w:left="0"/>
        <w:rPr>
          <w:sz w:val="24"/>
        </w:rPr>
      </w:pPr>
      <w:r>
        <w:rPr>
          <w:sz w:val="24"/>
        </w:rPr>
        <w:t>активизировать</w:t>
      </w:r>
      <w:r>
        <w:rPr>
          <w:spacing w:val="1"/>
          <w:sz w:val="24"/>
        </w:rPr>
        <w:t xml:space="preserve"> </w:t>
      </w:r>
      <w:r>
        <w:rPr>
          <w:sz w:val="24"/>
        </w:rPr>
        <w:t>проявление</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 миру (искусству,</w:t>
      </w:r>
      <w:r>
        <w:rPr>
          <w:spacing w:val="1"/>
          <w:sz w:val="24"/>
        </w:rPr>
        <w:t xml:space="preserve"> </w:t>
      </w:r>
      <w:r>
        <w:rPr>
          <w:sz w:val="24"/>
        </w:rPr>
        <w:t>природе,</w:t>
      </w:r>
      <w:r>
        <w:rPr>
          <w:spacing w:val="-1"/>
          <w:sz w:val="24"/>
        </w:rPr>
        <w:t xml:space="preserve"> </w:t>
      </w:r>
      <w:r>
        <w:rPr>
          <w:sz w:val="24"/>
        </w:rPr>
        <w:t>предметам</w:t>
      </w:r>
      <w:r>
        <w:rPr>
          <w:spacing w:val="-1"/>
          <w:sz w:val="24"/>
        </w:rPr>
        <w:t xml:space="preserve"> </w:t>
      </w:r>
      <w:r>
        <w:rPr>
          <w:sz w:val="24"/>
        </w:rPr>
        <w:t>быта, игрушкам, социальным</w:t>
      </w:r>
      <w:r>
        <w:rPr>
          <w:spacing w:val="-3"/>
          <w:sz w:val="24"/>
        </w:rPr>
        <w:t xml:space="preserve"> </w:t>
      </w:r>
      <w:r>
        <w:rPr>
          <w:sz w:val="24"/>
        </w:rPr>
        <w:t>явлениям);</w:t>
      </w:r>
    </w:p>
    <w:p w14:paraId="DD060000">
      <w:pPr>
        <w:pStyle w:val="Style_8"/>
        <w:ind w:firstLine="709" w:left="0"/>
        <w:rPr>
          <w:sz w:val="24"/>
        </w:rPr>
      </w:pPr>
      <w:r>
        <w:rPr>
          <w:sz w:val="24"/>
        </w:rPr>
        <w:t>развивать</w:t>
      </w:r>
      <w:r>
        <w:rPr>
          <w:spacing w:val="1"/>
          <w:sz w:val="24"/>
        </w:rPr>
        <w:t xml:space="preserve"> </w:t>
      </w:r>
      <w:r>
        <w:rPr>
          <w:sz w:val="24"/>
        </w:rPr>
        <w:t>эстетические</w:t>
      </w:r>
      <w:r>
        <w:rPr>
          <w:spacing w:val="1"/>
          <w:sz w:val="24"/>
        </w:rPr>
        <w:t xml:space="preserve"> </w:t>
      </w:r>
      <w:r>
        <w:rPr>
          <w:sz w:val="24"/>
        </w:rPr>
        <w:t>интересы,</w:t>
      </w:r>
      <w:r>
        <w:rPr>
          <w:spacing w:val="1"/>
          <w:sz w:val="24"/>
        </w:rPr>
        <w:t xml:space="preserve"> </w:t>
      </w:r>
      <w:r>
        <w:rPr>
          <w:sz w:val="24"/>
        </w:rPr>
        <w:t>эстетические</w:t>
      </w:r>
      <w:r>
        <w:rPr>
          <w:spacing w:val="1"/>
          <w:sz w:val="24"/>
        </w:rPr>
        <w:t xml:space="preserve"> </w:t>
      </w:r>
      <w:r>
        <w:rPr>
          <w:sz w:val="24"/>
        </w:rPr>
        <w:t>предпочтения,</w:t>
      </w:r>
      <w:r>
        <w:rPr>
          <w:spacing w:val="1"/>
          <w:sz w:val="24"/>
        </w:rPr>
        <w:t xml:space="preserve"> </w:t>
      </w:r>
      <w:r>
        <w:rPr>
          <w:sz w:val="24"/>
        </w:rPr>
        <w:t>желание</w:t>
      </w:r>
      <w:r>
        <w:rPr>
          <w:spacing w:val="61"/>
          <w:sz w:val="24"/>
        </w:rPr>
        <w:t xml:space="preserve"> </w:t>
      </w:r>
      <w:r>
        <w:rPr>
          <w:sz w:val="24"/>
        </w:rPr>
        <w:t>познавать</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осваивать изобразительную и</w:t>
      </w:r>
      <w:r>
        <w:rPr>
          <w:spacing w:val="-1"/>
          <w:sz w:val="24"/>
        </w:rPr>
        <w:t xml:space="preserve"> </w:t>
      </w:r>
      <w:r>
        <w:rPr>
          <w:sz w:val="24"/>
        </w:rPr>
        <w:t>музыкальную деятельность;</w:t>
      </w:r>
    </w:p>
    <w:p w14:paraId="DE060000">
      <w:pPr>
        <w:pStyle w:val="Style_8"/>
        <w:ind w:firstLine="709" w:left="0"/>
        <w:rPr>
          <w:sz w:val="24"/>
        </w:rPr>
      </w:pPr>
      <w:r>
        <w:rPr>
          <w:sz w:val="24"/>
        </w:rPr>
        <w:t>продолжать развивать у детей стремление к познанию культурных традиций своего народа</w:t>
      </w:r>
      <w:r>
        <w:rPr>
          <w:spacing w:val="1"/>
          <w:sz w:val="24"/>
        </w:rPr>
        <w:t xml:space="preserve"> </w:t>
      </w:r>
      <w:r>
        <w:rPr>
          <w:sz w:val="24"/>
        </w:rPr>
        <w:t>через</w:t>
      </w:r>
      <w:r>
        <w:rPr>
          <w:spacing w:val="-1"/>
          <w:sz w:val="24"/>
        </w:rPr>
        <w:t xml:space="preserve"> </w:t>
      </w:r>
      <w:r>
        <w:rPr>
          <w:sz w:val="24"/>
        </w:rPr>
        <w:t>творческую деятельность;</w:t>
      </w:r>
    </w:p>
    <w:p w14:paraId="DF060000">
      <w:pPr>
        <w:pStyle w:val="Style_8"/>
        <w:ind w:firstLine="709" w:left="0"/>
        <w:rPr>
          <w:sz w:val="24"/>
        </w:rPr>
      </w:pPr>
      <w:r>
        <w:rPr>
          <w:sz w:val="24"/>
        </w:rPr>
        <w:t>учить</w:t>
      </w:r>
      <w:r>
        <w:rPr>
          <w:spacing w:val="1"/>
          <w:sz w:val="24"/>
        </w:rPr>
        <w:t xml:space="preserve"> </w:t>
      </w:r>
      <w:r>
        <w:rPr>
          <w:sz w:val="24"/>
        </w:rPr>
        <w:t>выделять, называть, группировать</w:t>
      </w:r>
      <w:r>
        <w:rPr>
          <w:spacing w:val="1"/>
          <w:sz w:val="24"/>
        </w:rPr>
        <w:t xml:space="preserve"> </w:t>
      </w:r>
      <w:r>
        <w:rPr>
          <w:sz w:val="24"/>
        </w:rPr>
        <w:t>произведения по видам искусства (литература,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архитектура, балет, театр,</w:t>
      </w:r>
      <w:r>
        <w:rPr>
          <w:spacing w:val="-1"/>
          <w:sz w:val="24"/>
        </w:rPr>
        <w:t xml:space="preserve"> </w:t>
      </w:r>
      <w:r>
        <w:rPr>
          <w:sz w:val="24"/>
        </w:rPr>
        <w:t>цирк, фотография);</w:t>
      </w:r>
    </w:p>
    <w:p w14:paraId="E0060000">
      <w:pPr>
        <w:pStyle w:val="Style_8"/>
        <w:ind w:firstLine="709" w:left="0"/>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жанрами</w:t>
      </w:r>
      <w:r>
        <w:rPr>
          <w:spacing w:val="1"/>
          <w:sz w:val="24"/>
        </w:rPr>
        <w:t xml:space="preserve"> </w:t>
      </w:r>
      <w:r>
        <w:rPr>
          <w:sz w:val="24"/>
        </w:rPr>
        <w:t>изобразительного</w:t>
      </w:r>
      <w:r>
        <w:rPr>
          <w:spacing w:val="1"/>
          <w:sz w:val="24"/>
        </w:rPr>
        <w:t xml:space="preserve"> </w:t>
      </w:r>
      <w:r>
        <w:rPr>
          <w:sz w:val="24"/>
        </w:rPr>
        <w:t>и</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продолжать знакомить</w:t>
      </w:r>
      <w:r>
        <w:rPr>
          <w:spacing w:val="-2"/>
          <w:sz w:val="24"/>
        </w:rPr>
        <w:t xml:space="preserve"> </w:t>
      </w:r>
      <w:r>
        <w:rPr>
          <w:sz w:val="24"/>
        </w:rPr>
        <w:t>детей с</w:t>
      </w:r>
      <w:r>
        <w:rPr>
          <w:spacing w:val="-1"/>
          <w:sz w:val="24"/>
        </w:rPr>
        <w:t xml:space="preserve"> </w:t>
      </w:r>
      <w:r>
        <w:rPr>
          <w:sz w:val="24"/>
        </w:rPr>
        <w:t>архитектурой;</w:t>
      </w:r>
    </w:p>
    <w:p w14:paraId="E1060000">
      <w:pPr>
        <w:pStyle w:val="Style_8"/>
        <w:ind w:firstLine="709" w:left="0"/>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музыкальном</w:t>
      </w:r>
      <w:r>
        <w:rPr>
          <w:spacing w:val="1"/>
          <w:sz w:val="24"/>
        </w:rPr>
        <w:t xml:space="preserve"> </w:t>
      </w:r>
      <w:r>
        <w:rPr>
          <w:sz w:val="24"/>
        </w:rPr>
        <w:t>фольклоре,</w:t>
      </w:r>
      <w:r>
        <w:rPr>
          <w:spacing w:val="1"/>
          <w:sz w:val="24"/>
        </w:rPr>
        <w:t xml:space="preserve"> </w:t>
      </w:r>
      <w:r>
        <w:rPr>
          <w:sz w:val="24"/>
        </w:rPr>
        <w:t>художественных промыслах;</w:t>
      </w:r>
      <w:r>
        <w:rPr>
          <w:spacing w:val="-1"/>
          <w:sz w:val="24"/>
        </w:rPr>
        <w:t xml:space="preserve"> </w:t>
      </w:r>
      <w:r>
        <w:rPr>
          <w:sz w:val="24"/>
        </w:rPr>
        <w:t>развивать интерес</w:t>
      </w:r>
      <w:r>
        <w:rPr>
          <w:spacing w:val="-2"/>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фольклорных</w:t>
      </w:r>
      <w:r>
        <w:rPr>
          <w:spacing w:val="-1"/>
          <w:sz w:val="24"/>
        </w:rPr>
        <w:t xml:space="preserve"> </w:t>
      </w:r>
      <w:r>
        <w:rPr>
          <w:sz w:val="24"/>
        </w:rPr>
        <w:t>праздниках.</w:t>
      </w:r>
    </w:p>
    <w:p w14:paraId="E2060000">
      <w:pPr>
        <w:pStyle w:val="Style_8"/>
        <w:ind w:firstLine="709" w:left="0"/>
        <w:rPr>
          <w:sz w:val="24"/>
        </w:rPr>
      </w:pPr>
      <w:r>
        <w:rPr>
          <w:sz w:val="24"/>
        </w:rPr>
        <w:t>учить выделять и использовать в своей изобразительной, музыкальной, театрализованной</w:t>
      </w:r>
      <w:r>
        <w:rPr>
          <w:spacing w:val="1"/>
          <w:sz w:val="24"/>
        </w:rPr>
        <w:t xml:space="preserve"> </w:t>
      </w:r>
      <w:r>
        <w:rPr>
          <w:sz w:val="24"/>
        </w:rPr>
        <w:t>деятельности средства выразительности разных видов искусства, знать и называть материалы для</w:t>
      </w:r>
      <w:r>
        <w:rPr>
          <w:spacing w:val="1"/>
          <w:sz w:val="24"/>
        </w:rPr>
        <w:t xml:space="preserve"> </w:t>
      </w:r>
      <w:r>
        <w:rPr>
          <w:sz w:val="24"/>
        </w:rPr>
        <w:t>разных видов</w:t>
      </w:r>
      <w:r>
        <w:rPr>
          <w:spacing w:val="-3"/>
          <w:sz w:val="24"/>
        </w:rPr>
        <w:t xml:space="preserve"> </w:t>
      </w:r>
      <w:r>
        <w:rPr>
          <w:sz w:val="24"/>
        </w:rPr>
        <w:t>художественной деятельности;</w:t>
      </w:r>
    </w:p>
    <w:p w14:paraId="E3060000">
      <w:pPr>
        <w:pStyle w:val="Style_8"/>
        <w:ind w:firstLine="709" w:left="0"/>
        <w:rPr>
          <w:sz w:val="24"/>
        </w:rPr>
      </w:pPr>
      <w:r>
        <w:rPr>
          <w:sz w:val="24"/>
        </w:rPr>
        <w:t>уметь</w:t>
      </w:r>
      <w:r>
        <w:rPr>
          <w:spacing w:val="14"/>
          <w:sz w:val="24"/>
        </w:rPr>
        <w:t xml:space="preserve"> </w:t>
      </w:r>
      <w:r>
        <w:rPr>
          <w:sz w:val="24"/>
        </w:rPr>
        <w:t>называть</w:t>
      </w:r>
      <w:r>
        <w:rPr>
          <w:spacing w:val="15"/>
          <w:sz w:val="24"/>
        </w:rPr>
        <w:t xml:space="preserve"> </w:t>
      </w:r>
      <w:r>
        <w:rPr>
          <w:sz w:val="24"/>
        </w:rPr>
        <w:t>вид</w:t>
      </w:r>
      <w:r>
        <w:rPr>
          <w:spacing w:val="11"/>
          <w:sz w:val="24"/>
        </w:rPr>
        <w:t xml:space="preserve"> </w:t>
      </w:r>
      <w:r>
        <w:rPr>
          <w:sz w:val="24"/>
        </w:rPr>
        <w:t>художественной</w:t>
      </w:r>
      <w:r>
        <w:rPr>
          <w:spacing w:val="15"/>
          <w:sz w:val="24"/>
        </w:rPr>
        <w:t xml:space="preserve"> </w:t>
      </w:r>
      <w:r>
        <w:rPr>
          <w:sz w:val="24"/>
        </w:rPr>
        <w:t>деятельности,</w:t>
      </w:r>
      <w:r>
        <w:rPr>
          <w:spacing w:val="13"/>
          <w:sz w:val="24"/>
        </w:rPr>
        <w:t xml:space="preserve"> </w:t>
      </w:r>
      <w:r>
        <w:rPr>
          <w:sz w:val="24"/>
        </w:rPr>
        <w:t>профессию</w:t>
      </w:r>
      <w:r>
        <w:rPr>
          <w:spacing w:val="12"/>
          <w:sz w:val="24"/>
        </w:rPr>
        <w:t xml:space="preserve"> </w:t>
      </w:r>
      <w:r>
        <w:rPr>
          <w:sz w:val="24"/>
        </w:rPr>
        <w:t>и</w:t>
      </w:r>
      <w:r>
        <w:rPr>
          <w:spacing w:val="14"/>
          <w:sz w:val="24"/>
        </w:rPr>
        <w:t xml:space="preserve"> </w:t>
      </w:r>
      <w:r>
        <w:rPr>
          <w:sz w:val="24"/>
        </w:rPr>
        <w:t>людей,</w:t>
      </w:r>
      <w:r>
        <w:rPr>
          <w:spacing w:val="13"/>
          <w:sz w:val="24"/>
        </w:rPr>
        <w:t xml:space="preserve"> </w:t>
      </w:r>
      <w:r>
        <w:rPr>
          <w:sz w:val="24"/>
        </w:rPr>
        <w:t>которые</w:t>
      </w:r>
      <w:r>
        <w:rPr>
          <w:spacing w:val="13"/>
          <w:sz w:val="24"/>
        </w:rPr>
        <w:t xml:space="preserve"> </w:t>
      </w:r>
      <w:r>
        <w:rPr>
          <w:sz w:val="24"/>
        </w:rPr>
        <w:t>работают</w:t>
      </w:r>
      <w:r>
        <w:rPr>
          <w:spacing w:val="-57"/>
          <w:sz w:val="24"/>
        </w:rPr>
        <w:t xml:space="preserve"> </w:t>
      </w:r>
      <w:r>
        <w:rPr>
          <w:sz w:val="24"/>
        </w:rPr>
        <w:t>в</w:t>
      </w:r>
      <w:r>
        <w:rPr>
          <w:spacing w:val="-2"/>
          <w:sz w:val="24"/>
        </w:rPr>
        <w:t xml:space="preserve"> </w:t>
      </w:r>
      <w:r>
        <w:rPr>
          <w:sz w:val="24"/>
        </w:rPr>
        <w:t>том или ином</w:t>
      </w:r>
      <w:r>
        <w:rPr>
          <w:spacing w:val="-1"/>
          <w:sz w:val="24"/>
        </w:rPr>
        <w:t xml:space="preserve"> </w:t>
      </w:r>
      <w:r>
        <w:rPr>
          <w:sz w:val="24"/>
        </w:rPr>
        <w:t>виде</w:t>
      </w:r>
      <w:r>
        <w:rPr>
          <w:spacing w:val="-1"/>
          <w:sz w:val="24"/>
        </w:rPr>
        <w:t xml:space="preserve"> </w:t>
      </w:r>
      <w:r>
        <w:rPr>
          <w:sz w:val="24"/>
        </w:rPr>
        <w:t>искусства;</w:t>
      </w:r>
    </w:p>
    <w:p w14:paraId="E4060000">
      <w:pPr>
        <w:pStyle w:val="Style_8"/>
        <w:ind w:firstLine="709" w:left="0"/>
        <w:rPr>
          <w:sz w:val="24"/>
        </w:rPr>
      </w:pPr>
      <w:r>
        <w:rPr>
          <w:sz w:val="24"/>
        </w:rPr>
        <w:t>поддерживать</w:t>
      </w:r>
      <w:r>
        <w:rPr>
          <w:spacing w:val="13"/>
          <w:sz w:val="24"/>
        </w:rPr>
        <w:t xml:space="preserve"> </w:t>
      </w:r>
      <w:r>
        <w:rPr>
          <w:sz w:val="24"/>
        </w:rPr>
        <w:t>личностные</w:t>
      </w:r>
      <w:r>
        <w:rPr>
          <w:spacing w:val="10"/>
          <w:sz w:val="24"/>
        </w:rPr>
        <w:t xml:space="preserve"> </w:t>
      </w:r>
      <w:r>
        <w:rPr>
          <w:sz w:val="24"/>
        </w:rPr>
        <w:t>проявления</w:t>
      </w:r>
      <w:r>
        <w:rPr>
          <w:spacing w:val="12"/>
          <w:sz w:val="24"/>
        </w:rPr>
        <w:t xml:space="preserve"> </w:t>
      </w:r>
      <w:r>
        <w:rPr>
          <w:sz w:val="24"/>
        </w:rPr>
        <w:t>детей</w:t>
      </w:r>
      <w:r>
        <w:rPr>
          <w:spacing w:val="12"/>
          <w:sz w:val="24"/>
        </w:rPr>
        <w:t xml:space="preserve"> </w:t>
      </w:r>
      <w:r>
        <w:rPr>
          <w:sz w:val="24"/>
        </w:rPr>
        <w:t>в</w:t>
      </w:r>
      <w:r>
        <w:rPr>
          <w:spacing w:val="11"/>
          <w:sz w:val="24"/>
        </w:rPr>
        <w:t xml:space="preserve"> </w:t>
      </w:r>
      <w:r>
        <w:rPr>
          <w:sz w:val="24"/>
        </w:rPr>
        <w:t>процессе</w:t>
      </w:r>
      <w:r>
        <w:rPr>
          <w:spacing w:val="11"/>
          <w:sz w:val="24"/>
        </w:rPr>
        <w:t xml:space="preserve"> </w:t>
      </w:r>
      <w:r>
        <w:rPr>
          <w:sz w:val="24"/>
        </w:rPr>
        <w:t>освоения</w:t>
      </w:r>
      <w:r>
        <w:rPr>
          <w:spacing w:val="12"/>
          <w:sz w:val="24"/>
        </w:rPr>
        <w:t xml:space="preserve"> </w:t>
      </w:r>
      <w:r>
        <w:rPr>
          <w:sz w:val="24"/>
        </w:rPr>
        <w:t>искусства</w:t>
      </w:r>
      <w:r>
        <w:rPr>
          <w:spacing w:val="11"/>
          <w:sz w:val="24"/>
        </w:rPr>
        <w:t xml:space="preserve"> </w:t>
      </w:r>
      <w:r>
        <w:rPr>
          <w:sz w:val="24"/>
        </w:rPr>
        <w:t>и</w:t>
      </w:r>
      <w:r>
        <w:rPr>
          <w:spacing w:val="13"/>
          <w:sz w:val="24"/>
        </w:rPr>
        <w:t xml:space="preserve"> </w:t>
      </w:r>
      <w:r>
        <w:rPr>
          <w:sz w:val="24"/>
        </w:rPr>
        <w:t>собственной</w:t>
      </w:r>
      <w:r>
        <w:rPr>
          <w:spacing w:val="-57"/>
          <w:sz w:val="24"/>
        </w:rPr>
        <w:t xml:space="preserve"> </w:t>
      </w:r>
      <w:r>
        <w:rPr>
          <w:sz w:val="24"/>
        </w:rPr>
        <w:t>творческой</w:t>
      </w:r>
      <w:r>
        <w:rPr>
          <w:spacing w:val="-3"/>
          <w:sz w:val="24"/>
        </w:rPr>
        <w:t xml:space="preserve"> </w:t>
      </w:r>
      <w:r>
        <w:rPr>
          <w:sz w:val="24"/>
        </w:rPr>
        <w:t>деятельности:</w:t>
      </w:r>
      <w:r>
        <w:rPr>
          <w:spacing w:val="-2"/>
          <w:sz w:val="24"/>
        </w:rPr>
        <w:t xml:space="preserve"> </w:t>
      </w:r>
      <w:r>
        <w:rPr>
          <w:sz w:val="24"/>
        </w:rPr>
        <w:t>самостоятельность,</w:t>
      </w:r>
      <w:r>
        <w:rPr>
          <w:spacing w:val="-5"/>
          <w:sz w:val="24"/>
        </w:rPr>
        <w:t xml:space="preserve"> </w:t>
      </w:r>
      <w:r>
        <w:rPr>
          <w:sz w:val="24"/>
        </w:rPr>
        <w:t>инициативность, индивидуальность,</w:t>
      </w:r>
      <w:r>
        <w:rPr>
          <w:spacing w:val="-2"/>
          <w:sz w:val="24"/>
        </w:rPr>
        <w:t xml:space="preserve"> </w:t>
      </w:r>
      <w:r>
        <w:rPr>
          <w:sz w:val="24"/>
        </w:rPr>
        <w:t>творчество;</w:t>
      </w:r>
    </w:p>
    <w:p w14:paraId="E5060000">
      <w:pPr>
        <w:pStyle w:val="Style_8"/>
        <w:ind w:firstLine="709" w:left="0"/>
        <w:rPr>
          <w:sz w:val="24"/>
        </w:rPr>
      </w:pPr>
      <w:r>
        <w:rPr>
          <w:sz w:val="24"/>
        </w:rPr>
        <w:t>организовать</w:t>
      </w:r>
      <w:r>
        <w:rPr>
          <w:spacing w:val="-4"/>
          <w:sz w:val="24"/>
        </w:rPr>
        <w:t xml:space="preserve"> </w:t>
      </w:r>
      <w:r>
        <w:rPr>
          <w:sz w:val="24"/>
        </w:rPr>
        <w:t>посещение</w:t>
      </w:r>
      <w:r>
        <w:rPr>
          <w:spacing w:val="-3"/>
          <w:sz w:val="24"/>
        </w:rPr>
        <w:t xml:space="preserve"> </w:t>
      </w:r>
      <w:r>
        <w:rPr>
          <w:sz w:val="24"/>
        </w:rPr>
        <w:t>выставки,</w:t>
      </w:r>
      <w:r>
        <w:rPr>
          <w:spacing w:val="-2"/>
          <w:sz w:val="24"/>
        </w:rPr>
        <w:t xml:space="preserve"> </w:t>
      </w:r>
      <w:r>
        <w:rPr>
          <w:sz w:val="24"/>
        </w:rPr>
        <w:t>театра,</w:t>
      </w:r>
      <w:r>
        <w:rPr>
          <w:spacing w:val="-2"/>
          <w:sz w:val="24"/>
        </w:rPr>
        <w:t xml:space="preserve"> </w:t>
      </w:r>
      <w:r>
        <w:rPr>
          <w:sz w:val="24"/>
        </w:rPr>
        <w:t>музея,</w:t>
      </w:r>
      <w:r>
        <w:rPr>
          <w:spacing w:val="-3"/>
          <w:sz w:val="24"/>
        </w:rPr>
        <w:t xml:space="preserve"> </w:t>
      </w:r>
      <w:r>
        <w:rPr>
          <w:sz w:val="24"/>
        </w:rPr>
        <w:t>цирка.</w:t>
      </w:r>
    </w:p>
    <w:p w14:paraId="E606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E7060000">
      <w:pPr>
        <w:pStyle w:val="Style_8"/>
        <w:ind w:firstLine="709" w:left="0"/>
        <w:rPr>
          <w:sz w:val="24"/>
        </w:rPr>
      </w:pPr>
      <w:r>
        <w:rPr>
          <w:sz w:val="24"/>
        </w:rPr>
        <w:t>продолжать</w:t>
      </w:r>
      <w:r>
        <w:rPr>
          <w:spacing w:val="-2"/>
          <w:sz w:val="24"/>
        </w:rPr>
        <w:t xml:space="preserve"> </w:t>
      </w:r>
      <w:r>
        <w:rPr>
          <w:sz w:val="24"/>
        </w:rPr>
        <w:t>развивать</w:t>
      </w:r>
      <w:r>
        <w:rPr>
          <w:spacing w:val="-4"/>
          <w:sz w:val="24"/>
        </w:rPr>
        <w:t xml:space="preserve"> </w:t>
      </w:r>
      <w:r>
        <w:rPr>
          <w:sz w:val="24"/>
        </w:rPr>
        <w:t>интерес</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изобразительной</w:t>
      </w:r>
      <w:r>
        <w:rPr>
          <w:spacing w:val="-3"/>
          <w:sz w:val="24"/>
        </w:rPr>
        <w:t xml:space="preserve"> </w:t>
      </w:r>
      <w:r>
        <w:rPr>
          <w:sz w:val="24"/>
        </w:rPr>
        <w:t>деятельности;</w:t>
      </w:r>
    </w:p>
    <w:p w14:paraId="E8060000">
      <w:pPr>
        <w:pStyle w:val="Style_8"/>
        <w:tabs>
          <w:tab w:leader="none" w:pos="2134" w:val="left"/>
          <w:tab w:leader="none" w:pos="5156" w:val="left"/>
          <w:tab w:leader="none" w:pos="6773" w:val="left"/>
          <w:tab w:leader="none" w:pos="7104" w:val="left"/>
          <w:tab w:leader="none" w:pos="8806" w:val="left"/>
          <w:tab w:leader="none" w:pos="9612" w:val="left"/>
        </w:tabs>
        <w:ind w:firstLine="709" w:left="0"/>
        <w:rPr>
          <w:sz w:val="24"/>
        </w:rPr>
      </w:pPr>
      <w:r>
        <w:rPr>
          <w:sz w:val="24"/>
        </w:rPr>
        <w:t>развивать</w:t>
      </w:r>
      <w:r>
        <w:rPr>
          <w:sz w:val="24"/>
        </w:rPr>
        <w:tab/>
      </w:r>
      <w:r>
        <w:rPr>
          <w:sz w:val="24"/>
        </w:rPr>
        <w:t>художественно-творческих</w:t>
      </w:r>
      <w:r>
        <w:rPr>
          <w:sz w:val="24"/>
        </w:rPr>
        <w:tab/>
      </w:r>
      <w:r>
        <w:rPr>
          <w:sz w:val="24"/>
        </w:rPr>
        <w:t>способностей</w:t>
      </w:r>
      <w:r>
        <w:rPr>
          <w:sz w:val="24"/>
        </w:rPr>
        <w:tab/>
      </w:r>
      <w:r>
        <w:rPr>
          <w:sz w:val="24"/>
        </w:rPr>
        <w:t>в</w:t>
      </w:r>
      <w:r>
        <w:rPr>
          <w:sz w:val="24"/>
        </w:rPr>
        <w:tab/>
      </w:r>
      <w:r>
        <w:rPr>
          <w:sz w:val="24"/>
        </w:rPr>
        <w:t>продуктивных видах</w:t>
      </w:r>
      <w:r>
        <w:rPr>
          <w:sz w:val="24"/>
        </w:rPr>
        <w:tab/>
      </w:r>
    </w:p>
    <w:p w14:paraId="E9060000">
      <w:pPr>
        <w:pStyle w:val="Style_8"/>
        <w:tabs>
          <w:tab w:leader="none" w:pos="2134" w:val="left"/>
          <w:tab w:leader="none" w:pos="5156" w:val="left"/>
          <w:tab w:leader="none" w:pos="6773" w:val="left"/>
          <w:tab w:leader="none" w:pos="7104" w:val="left"/>
          <w:tab w:leader="none" w:pos="8806" w:val="left"/>
          <w:tab w:leader="none" w:pos="9612" w:val="left"/>
        </w:tabs>
        <w:ind w:firstLine="0" w:left="0"/>
        <w:rPr>
          <w:sz w:val="24"/>
        </w:rPr>
      </w:pPr>
      <w:r>
        <w:rPr>
          <w:sz w:val="24"/>
        </w:rPr>
        <w:t>детской</w:t>
      </w:r>
      <w:r>
        <w:rPr>
          <w:spacing w:val="-57"/>
          <w:sz w:val="24"/>
        </w:rPr>
        <w:t xml:space="preserve">  </w:t>
      </w:r>
      <w:r>
        <w:rPr>
          <w:sz w:val="24"/>
        </w:rPr>
        <w:t>деятельности.</w:t>
      </w:r>
    </w:p>
    <w:p w14:paraId="EA060000">
      <w:pPr>
        <w:pStyle w:val="Style_8"/>
        <w:ind w:firstLine="709" w:left="0"/>
        <w:rPr>
          <w:sz w:val="24"/>
        </w:rPr>
      </w:pPr>
      <w:r>
        <w:rPr>
          <w:sz w:val="24"/>
        </w:rPr>
        <w:t>обогащать</w:t>
      </w:r>
      <w:r>
        <w:rPr>
          <w:spacing w:val="30"/>
          <w:sz w:val="24"/>
        </w:rPr>
        <w:t xml:space="preserve"> </w:t>
      </w:r>
      <w:r>
        <w:rPr>
          <w:sz w:val="24"/>
        </w:rPr>
        <w:t>у</w:t>
      </w:r>
      <w:r>
        <w:rPr>
          <w:spacing w:val="21"/>
          <w:sz w:val="24"/>
        </w:rPr>
        <w:t xml:space="preserve"> </w:t>
      </w:r>
      <w:r>
        <w:rPr>
          <w:sz w:val="24"/>
        </w:rPr>
        <w:t>детей</w:t>
      </w:r>
      <w:r>
        <w:rPr>
          <w:spacing w:val="27"/>
          <w:sz w:val="24"/>
        </w:rPr>
        <w:t xml:space="preserve"> </w:t>
      </w:r>
      <w:r>
        <w:rPr>
          <w:sz w:val="24"/>
        </w:rPr>
        <w:t>сенсорный</w:t>
      </w:r>
      <w:r>
        <w:rPr>
          <w:spacing w:val="27"/>
          <w:sz w:val="24"/>
        </w:rPr>
        <w:t xml:space="preserve"> </w:t>
      </w:r>
      <w:r>
        <w:rPr>
          <w:sz w:val="24"/>
        </w:rPr>
        <w:t>опыт,</w:t>
      </w:r>
      <w:r>
        <w:rPr>
          <w:spacing w:val="26"/>
          <w:sz w:val="24"/>
        </w:rPr>
        <w:t xml:space="preserve"> </w:t>
      </w:r>
      <w:r>
        <w:rPr>
          <w:sz w:val="24"/>
        </w:rPr>
        <w:t>развивая</w:t>
      </w:r>
      <w:r>
        <w:rPr>
          <w:spacing w:val="26"/>
          <w:sz w:val="24"/>
        </w:rPr>
        <w:t xml:space="preserve"> </w:t>
      </w:r>
      <w:r>
        <w:rPr>
          <w:sz w:val="24"/>
        </w:rPr>
        <w:t>органы</w:t>
      </w:r>
      <w:r>
        <w:rPr>
          <w:spacing w:val="26"/>
          <w:sz w:val="24"/>
        </w:rPr>
        <w:t xml:space="preserve"> </w:t>
      </w:r>
      <w:r>
        <w:rPr>
          <w:sz w:val="24"/>
        </w:rPr>
        <w:t>восприятия:</w:t>
      </w:r>
      <w:r>
        <w:rPr>
          <w:spacing w:val="27"/>
          <w:sz w:val="24"/>
        </w:rPr>
        <w:t xml:space="preserve"> </w:t>
      </w:r>
      <w:r>
        <w:rPr>
          <w:sz w:val="24"/>
        </w:rPr>
        <w:t>зрение,</w:t>
      </w:r>
      <w:r>
        <w:rPr>
          <w:spacing w:val="26"/>
          <w:sz w:val="24"/>
        </w:rPr>
        <w:t xml:space="preserve"> </w:t>
      </w:r>
      <w:r>
        <w:rPr>
          <w:sz w:val="24"/>
        </w:rPr>
        <w:t>слух,</w:t>
      </w:r>
      <w:r>
        <w:rPr>
          <w:spacing w:val="28"/>
          <w:sz w:val="24"/>
        </w:rPr>
        <w:t xml:space="preserve"> </w:t>
      </w:r>
      <w:r>
        <w:rPr>
          <w:sz w:val="24"/>
        </w:rPr>
        <w:t>обоняние,</w:t>
      </w:r>
      <w:r>
        <w:rPr>
          <w:spacing w:val="-57"/>
          <w:sz w:val="24"/>
        </w:rPr>
        <w:t xml:space="preserve"> </w:t>
      </w:r>
      <w:r>
        <w:rPr>
          <w:sz w:val="24"/>
        </w:rPr>
        <w:t>осязание,</w:t>
      </w:r>
      <w:r>
        <w:rPr>
          <w:spacing w:val="-1"/>
          <w:sz w:val="24"/>
        </w:rPr>
        <w:t xml:space="preserve"> </w:t>
      </w:r>
      <w:r>
        <w:rPr>
          <w:sz w:val="24"/>
        </w:rPr>
        <w:t>вкус;</w:t>
      </w:r>
    </w:p>
    <w:p w14:paraId="EB060000">
      <w:pPr>
        <w:pStyle w:val="Style_8"/>
        <w:ind w:firstLine="709" w:left="0"/>
        <w:rPr>
          <w:sz w:val="24"/>
        </w:rPr>
      </w:pPr>
      <w:r>
        <w:rPr>
          <w:sz w:val="24"/>
        </w:rPr>
        <w:t>закреплять у детей знания об основных формах предметов и объектов природы;</w:t>
      </w:r>
      <w:r>
        <w:rPr>
          <w:spacing w:val="1"/>
          <w:sz w:val="24"/>
        </w:rPr>
        <w:t xml:space="preserve"> </w:t>
      </w:r>
      <w:r>
        <w:rPr>
          <w:sz w:val="24"/>
        </w:rPr>
        <w:t>развивать у</w:t>
      </w:r>
      <w:r>
        <w:rPr>
          <w:spacing w:val="-7"/>
          <w:sz w:val="24"/>
        </w:rPr>
        <w:t xml:space="preserve"> </w:t>
      </w:r>
      <w:r>
        <w:rPr>
          <w:sz w:val="24"/>
        </w:rPr>
        <w:t>детей</w:t>
      </w:r>
      <w:r>
        <w:rPr>
          <w:spacing w:val="-3"/>
          <w:sz w:val="24"/>
        </w:rPr>
        <w:t xml:space="preserve"> </w:t>
      </w:r>
      <w:r>
        <w:rPr>
          <w:sz w:val="24"/>
        </w:rPr>
        <w:t>эстетическое</w:t>
      </w:r>
      <w:r>
        <w:rPr>
          <w:spacing w:val="-3"/>
          <w:sz w:val="24"/>
        </w:rPr>
        <w:t xml:space="preserve"> </w:t>
      </w:r>
      <w:r>
        <w:rPr>
          <w:sz w:val="24"/>
        </w:rPr>
        <w:t>восприятие,</w:t>
      </w:r>
      <w:r>
        <w:rPr>
          <w:spacing w:val="-1"/>
          <w:sz w:val="24"/>
        </w:rPr>
        <w:t xml:space="preserve"> </w:t>
      </w:r>
      <w:r>
        <w:rPr>
          <w:sz w:val="24"/>
        </w:rPr>
        <w:t>учить</w:t>
      </w:r>
      <w:r>
        <w:rPr>
          <w:spacing w:val="-2"/>
          <w:sz w:val="24"/>
        </w:rPr>
        <w:t xml:space="preserve"> </w:t>
      </w:r>
      <w:r>
        <w:rPr>
          <w:sz w:val="24"/>
        </w:rPr>
        <w:t>созерцать</w:t>
      </w:r>
      <w:r>
        <w:rPr>
          <w:spacing w:val="-2"/>
          <w:sz w:val="24"/>
        </w:rPr>
        <w:t xml:space="preserve"> </w:t>
      </w:r>
      <w:r>
        <w:rPr>
          <w:sz w:val="24"/>
        </w:rPr>
        <w:t>красоту</w:t>
      </w:r>
      <w:r>
        <w:rPr>
          <w:spacing w:val="-10"/>
          <w:sz w:val="24"/>
        </w:rPr>
        <w:t xml:space="preserve"> </w:t>
      </w:r>
      <w:r>
        <w:rPr>
          <w:sz w:val="24"/>
        </w:rPr>
        <w:t>окружающего</w:t>
      </w:r>
      <w:r>
        <w:rPr>
          <w:spacing w:val="-1"/>
          <w:sz w:val="24"/>
        </w:rPr>
        <w:t xml:space="preserve"> </w:t>
      </w:r>
      <w:r>
        <w:rPr>
          <w:sz w:val="24"/>
        </w:rPr>
        <w:t>мира;</w:t>
      </w:r>
    </w:p>
    <w:p w14:paraId="EC060000">
      <w:pPr>
        <w:pStyle w:val="Style_8"/>
        <w:ind w:firstLine="709" w:left="0"/>
        <w:rPr>
          <w:sz w:val="24"/>
        </w:rPr>
      </w:pPr>
      <w:r>
        <w:rPr>
          <w:sz w:val="24"/>
        </w:rPr>
        <w:t>в процессе восприятия предметов и явлений развивать у детей мыслительные операции:</w:t>
      </w:r>
      <w:r>
        <w:rPr>
          <w:spacing w:val="1"/>
          <w:sz w:val="24"/>
        </w:rPr>
        <w:t xml:space="preserve"> </w:t>
      </w:r>
      <w:r>
        <w:rPr>
          <w:sz w:val="24"/>
        </w:rPr>
        <w:t>анализ, сравнение,</w:t>
      </w:r>
      <w:r>
        <w:rPr>
          <w:spacing w:val="1"/>
          <w:sz w:val="24"/>
        </w:rPr>
        <w:t xml:space="preserve"> </w:t>
      </w:r>
      <w:r>
        <w:rPr>
          <w:sz w:val="24"/>
        </w:rPr>
        <w:t>уподобление (на что похоже),</w:t>
      </w:r>
      <w:r>
        <w:rPr>
          <w:spacing w:val="60"/>
          <w:sz w:val="24"/>
        </w:rPr>
        <w:t xml:space="preserve"> </w:t>
      </w:r>
      <w:r>
        <w:rPr>
          <w:sz w:val="24"/>
        </w:rPr>
        <w:t>установление сходства и различия предметов и</w:t>
      </w:r>
      <w:r>
        <w:rPr>
          <w:spacing w:val="1"/>
          <w:sz w:val="24"/>
        </w:rPr>
        <w:t xml:space="preserve"> </w:t>
      </w:r>
      <w:r>
        <w:rPr>
          <w:sz w:val="24"/>
        </w:rPr>
        <w:t>их</w:t>
      </w:r>
      <w:r>
        <w:rPr>
          <w:spacing w:val="1"/>
          <w:sz w:val="24"/>
        </w:rPr>
        <w:t xml:space="preserve"> </w:t>
      </w:r>
      <w:r>
        <w:rPr>
          <w:sz w:val="24"/>
        </w:rPr>
        <w:t>частей, выделение</w:t>
      </w:r>
      <w:r>
        <w:rPr>
          <w:spacing w:val="-2"/>
          <w:sz w:val="24"/>
        </w:rPr>
        <w:t xml:space="preserve"> </w:t>
      </w:r>
      <w:r>
        <w:rPr>
          <w:sz w:val="24"/>
        </w:rPr>
        <w:t>общего</w:t>
      </w:r>
      <w:r>
        <w:rPr>
          <w:spacing w:val="-1"/>
          <w:sz w:val="24"/>
        </w:rPr>
        <w:t xml:space="preserve"> </w:t>
      </w:r>
      <w:r>
        <w:rPr>
          <w:sz w:val="24"/>
        </w:rPr>
        <w:t>и</w:t>
      </w:r>
      <w:r>
        <w:rPr>
          <w:spacing w:val="-1"/>
          <w:sz w:val="24"/>
        </w:rPr>
        <w:t xml:space="preserve"> </w:t>
      </w:r>
      <w:r>
        <w:rPr>
          <w:sz w:val="24"/>
        </w:rPr>
        <w:t>единичного, характерных</w:t>
      </w:r>
      <w:r>
        <w:rPr>
          <w:spacing w:val="-1"/>
          <w:sz w:val="24"/>
        </w:rPr>
        <w:t xml:space="preserve"> </w:t>
      </w:r>
      <w:r>
        <w:rPr>
          <w:sz w:val="24"/>
        </w:rPr>
        <w:t>признаков,</w:t>
      </w:r>
      <w:r>
        <w:rPr>
          <w:spacing w:val="-1"/>
          <w:sz w:val="24"/>
        </w:rPr>
        <w:t xml:space="preserve"> </w:t>
      </w:r>
      <w:r>
        <w:rPr>
          <w:sz w:val="24"/>
        </w:rPr>
        <w:t>обобщение;</w:t>
      </w:r>
    </w:p>
    <w:p w14:paraId="ED060000">
      <w:pPr>
        <w:pStyle w:val="Style_8"/>
        <w:ind w:firstLine="709" w:left="0"/>
        <w:rPr>
          <w:sz w:val="24"/>
        </w:rPr>
      </w:pPr>
      <w:r>
        <w:rPr>
          <w:sz w:val="24"/>
        </w:rPr>
        <w:t>учить детей передавать в изображении не только основные свойства предметов (форма,</w:t>
      </w:r>
      <w:r>
        <w:rPr>
          <w:spacing w:val="1"/>
          <w:sz w:val="24"/>
        </w:rPr>
        <w:t xml:space="preserve"> </w:t>
      </w:r>
      <w:r>
        <w:rPr>
          <w:sz w:val="24"/>
        </w:rPr>
        <w:t>величина,</w:t>
      </w:r>
      <w:r>
        <w:rPr>
          <w:spacing w:val="1"/>
          <w:sz w:val="24"/>
        </w:rPr>
        <w:t xml:space="preserve"> </w:t>
      </w:r>
      <w:r>
        <w:rPr>
          <w:sz w:val="24"/>
        </w:rPr>
        <w:t>цвет),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детали, соотношение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по</w:t>
      </w:r>
      <w:r>
        <w:rPr>
          <w:spacing w:val="1"/>
          <w:sz w:val="24"/>
        </w:rPr>
        <w:t xml:space="preserve"> </w:t>
      </w:r>
      <w:r>
        <w:rPr>
          <w:sz w:val="24"/>
        </w:rPr>
        <w:t>величине,</w:t>
      </w:r>
      <w:r>
        <w:rPr>
          <w:spacing w:val="-57"/>
          <w:sz w:val="24"/>
        </w:rPr>
        <w:t xml:space="preserve"> </w:t>
      </w:r>
      <w:r>
        <w:rPr>
          <w:sz w:val="24"/>
        </w:rPr>
        <w:t>высоте,</w:t>
      </w:r>
      <w:r>
        <w:rPr>
          <w:spacing w:val="-1"/>
          <w:sz w:val="24"/>
        </w:rPr>
        <w:t xml:space="preserve"> </w:t>
      </w:r>
      <w:r>
        <w:rPr>
          <w:sz w:val="24"/>
        </w:rPr>
        <w:t>расположению</w:t>
      </w:r>
      <w:r>
        <w:rPr>
          <w:spacing w:val="-2"/>
          <w:sz w:val="24"/>
        </w:rPr>
        <w:t xml:space="preserve"> </w:t>
      </w:r>
      <w:r>
        <w:rPr>
          <w:sz w:val="24"/>
        </w:rPr>
        <w:t>относительно друг</w:t>
      </w:r>
      <w:r>
        <w:rPr>
          <w:spacing w:val="-1"/>
          <w:sz w:val="24"/>
        </w:rPr>
        <w:t xml:space="preserve"> </w:t>
      </w:r>
      <w:r>
        <w:rPr>
          <w:sz w:val="24"/>
        </w:rPr>
        <w:t>друга;</w:t>
      </w:r>
    </w:p>
    <w:p w14:paraId="EE060000">
      <w:pPr>
        <w:pStyle w:val="Style_8"/>
        <w:ind w:firstLine="709" w:left="0"/>
        <w:rPr>
          <w:sz w:val="24"/>
        </w:rPr>
      </w:pPr>
      <w:r>
        <w:rPr>
          <w:sz w:val="24"/>
        </w:rPr>
        <w:t>совершенствовать у детей изобразительные навыки и умения, формировать художественно-</w:t>
      </w:r>
      <w:r>
        <w:rPr>
          <w:spacing w:val="-57"/>
          <w:sz w:val="24"/>
        </w:rPr>
        <w:t xml:space="preserve"> </w:t>
      </w:r>
      <w:r>
        <w:rPr>
          <w:sz w:val="24"/>
        </w:rPr>
        <w:t>творческие</w:t>
      </w:r>
      <w:r>
        <w:rPr>
          <w:spacing w:val="-2"/>
          <w:sz w:val="24"/>
        </w:rPr>
        <w:t xml:space="preserve"> </w:t>
      </w:r>
      <w:r>
        <w:rPr>
          <w:sz w:val="24"/>
        </w:rPr>
        <w:t>способности;</w:t>
      </w:r>
    </w:p>
    <w:p w14:paraId="EF060000">
      <w:pPr>
        <w:pStyle w:val="Style_8"/>
        <w:ind w:firstLine="709" w:left="0"/>
        <w:rPr>
          <w:sz w:val="24"/>
        </w:rPr>
      </w:pPr>
      <w:r>
        <w:rPr>
          <w:sz w:val="24"/>
        </w:rPr>
        <w:t>развивать у</w:t>
      </w:r>
      <w:r>
        <w:rPr>
          <w:spacing w:val="-7"/>
          <w:sz w:val="24"/>
        </w:rPr>
        <w:t xml:space="preserve"> </w:t>
      </w:r>
      <w:r>
        <w:rPr>
          <w:sz w:val="24"/>
        </w:rPr>
        <w:t>детей</w:t>
      </w:r>
      <w:r>
        <w:rPr>
          <w:spacing w:val="-2"/>
          <w:sz w:val="24"/>
        </w:rPr>
        <w:t xml:space="preserve"> </w:t>
      </w:r>
      <w:r>
        <w:rPr>
          <w:sz w:val="24"/>
        </w:rPr>
        <w:t>чувство</w:t>
      </w:r>
      <w:r>
        <w:rPr>
          <w:spacing w:val="-4"/>
          <w:sz w:val="24"/>
        </w:rPr>
        <w:t xml:space="preserve"> </w:t>
      </w:r>
      <w:r>
        <w:rPr>
          <w:sz w:val="24"/>
        </w:rPr>
        <w:t>формы,</w:t>
      </w:r>
      <w:r>
        <w:rPr>
          <w:spacing w:val="-2"/>
          <w:sz w:val="24"/>
        </w:rPr>
        <w:t xml:space="preserve"> </w:t>
      </w:r>
      <w:r>
        <w:rPr>
          <w:sz w:val="24"/>
        </w:rPr>
        <w:t>цвета,</w:t>
      </w:r>
      <w:r>
        <w:rPr>
          <w:spacing w:val="-2"/>
          <w:sz w:val="24"/>
        </w:rPr>
        <w:t xml:space="preserve"> </w:t>
      </w:r>
      <w:r>
        <w:rPr>
          <w:sz w:val="24"/>
        </w:rPr>
        <w:t>пропорций;</w:t>
      </w:r>
    </w:p>
    <w:p w14:paraId="F0060000">
      <w:pPr>
        <w:pStyle w:val="Style_8"/>
        <w:ind w:firstLine="709" w:left="0"/>
        <w:rPr>
          <w:sz w:val="24"/>
        </w:rPr>
      </w:pPr>
      <w:r>
        <w:rPr>
          <w:sz w:val="24"/>
        </w:rPr>
        <w:t>поддерживать у детей стремление самостоятельно сочетать знакомые техники, помогать</w:t>
      </w:r>
      <w:r>
        <w:rPr>
          <w:spacing w:val="1"/>
          <w:sz w:val="24"/>
        </w:rPr>
        <w:t xml:space="preserve"> </w:t>
      </w:r>
      <w:r>
        <w:rPr>
          <w:sz w:val="24"/>
        </w:rPr>
        <w:t>осваивать новые,</w:t>
      </w:r>
      <w:r>
        <w:rPr>
          <w:spacing w:val="-1"/>
          <w:sz w:val="24"/>
        </w:rPr>
        <w:t xml:space="preserve"> </w:t>
      </w:r>
      <w:r>
        <w:rPr>
          <w:sz w:val="24"/>
        </w:rPr>
        <w:t>по</w:t>
      </w:r>
      <w:r>
        <w:rPr>
          <w:spacing w:val="-1"/>
          <w:sz w:val="24"/>
        </w:rPr>
        <w:t xml:space="preserve"> </w:t>
      </w:r>
      <w:r>
        <w:rPr>
          <w:sz w:val="24"/>
        </w:rPr>
        <w:t>собственной</w:t>
      </w:r>
      <w:r>
        <w:rPr>
          <w:spacing w:val="-1"/>
          <w:sz w:val="24"/>
        </w:rPr>
        <w:t xml:space="preserve"> </w:t>
      </w:r>
      <w:r>
        <w:rPr>
          <w:sz w:val="24"/>
        </w:rPr>
        <w:t>инициативе</w:t>
      </w:r>
      <w:r>
        <w:rPr>
          <w:spacing w:val="-3"/>
          <w:sz w:val="24"/>
        </w:rPr>
        <w:t xml:space="preserve"> </w:t>
      </w:r>
      <w:r>
        <w:rPr>
          <w:sz w:val="24"/>
        </w:rPr>
        <w:t>объединять</w:t>
      </w:r>
      <w:r>
        <w:rPr>
          <w:spacing w:val="-1"/>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изображения;</w:t>
      </w:r>
    </w:p>
    <w:p w14:paraId="F1060000">
      <w:pPr>
        <w:pStyle w:val="Style_8"/>
        <w:ind w:firstLine="709" w:left="0"/>
        <w:rPr>
          <w:sz w:val="24"/>
        </w:rPr>
      </w:pPr>
      <w:r>
        <w:rPr>
          <w:sz w:val="24"/>
        </w:rPr>
        <w:t>обогащать</w:t>
      </w:r>
      <w:r>
        <w:rPr>
          <w:spacing w:val="1"/>
          <w:sz w:val="24"/>
        </w:rPr>
        <w:t xml:space="preserve"> </w:t>
      </w:r>
      <w:r>
        <w:rPr>
          <w:sz w:val="24"/>
        </w:rPr>
        <w:t>содержание</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познавательного</w:t>
      </w:r>
      <w:r>
        <w:rPr>
          <w:spacing w:val="-4"/>
          <w:sz w:val="24"/>
        </w:rPr>
        <w:t xml:space="preserve"> </w:t>
      </w:r>
      <w:r>
        <w:rPr>
          <w:sz w:val="24"/>
        </w:rPr>
        <w:t>и социального развития детей;</w:t>
      </w:r>
    </w:p>
    <w:p w14:paraId="F2060000">
      <w:pPr>
        <w:pStyle w:val="Style_8"/>
        <w:ind w:firstLine="709" w:left="0"/>
        <w:rPr>
          <w:sz w:val="24"/>
        </w:rPr>
      </w:pPr>
      <w:r>
        <w:rPr>
          <w:sz w:val="24"/>
        </w:rPr>
        <w:t>инициировать</w:t>
      </w:r>
      <w:r>
        <w:rPr>
          <w:spacing w:val="1"/>
          <w:sz w:val="24"/>
        </w:rPr>
        <w:t xml:space="preserve"> </w:t>
      </w:r>
      <w:r>
        <w:rPr>
          <w:sz w:val="24"/>
        </w:rPr>
        <w:t>выбор</w:t>
      </w:r>
      <w:r>
        <w:rPr>
          <w:spacing w:val="1"/>
          <w:sz w:val="24"/>
        </w:rPr>
        <w:t xml:space="preserve"> </w:t>
      </w:r>
      <w:r>
        <w:rPr>
          <w:sz w:val="24"/>
        </w:rPr>
        <w:t>сюжетов</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w:t>
      </w:r>
      <w:r>
        <w:rPr>
          <w:spacing w:val="1"/>
          <w:sz w:val="24"/>
        </w:rPr>
        <w:t xml:space="preserve"> </w:t>
      </w:r>
      <w:r>
        <w:rPr>
          <w:sz w:val="24"/>
        </w:rPr>
        <w:t>бытовых,</w:t>
      </w:r>
      <w:r>
        <w:rPr>
          <w:spacing w:val="1"/>
          <w:sz w:val="24"/>
        </w:rPr>
        <w:t xml:space="preserve"> </w:t>
      </w:r>
      <w:r>
        <w:rPr>
          <w:sz w:val="24"/>
        </w:rPr>
        <w:t>общественных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явлениях</w:t>
      </w:r>
      <w:r>
        <w:rPr>
          <w:spacing w:val="1"/>
          <w:sz w:val="24"/>
        </w:rPr>
        <w:t xml:space="preserve"> </w:t>
      </w:r>
      <w:r>
        <w:rPr>
          <w:sz w:val="24"/>
        </w:rPr>
        <w:t>(воскресный</w:t>
      </w:r>
      <w:r>
        <w:rPr>
          <w:spacing w:val="1"/>
          <w:sz w:val="24"/>
        </w:rPr>
        <w:t xml:space="preserve"> </w:t>
      </w:r>
      <w:r>
        <w:rPr>
          <w:sz w:val="24"/>
        </w:rPr>
        <w:t>день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профессии близких взрослых, любимые праздники, средства связи в их атрибутном воплощении,</w:t>
      </w:r>
      <w:r>
        <w:rPr>
          <w:spacing w:val="1"/>
          <w:sz w:val="24"/>
        </w:rPr>
        <w:t xml:space="preserve"> </w:t>
      </w:r>
      <w:r>
        <w:rPr>
          <w:sz w:val="24"/>
        </w:rPr>
        <w:t>ферма,</w:t>
      </w:r>
      <w:r>
        <w:rPr>
          <w:spacing w:val="-2"/>
          <w:sz w:val="24"/>
        </w:rPr>
        <w:t xml:space="preserve"> </w:t>
      </w:r>
      <w:r>
        <w:rPr>
          <w:sz w:val="24"/>
        </w:rPr>
        <w:t>зоопарк,</w:t>
      </w:r>
      <w:r>
        <w:rPr>
          <w:spacing w:val="-1"/>
          <w:sz w:val="24"/>
        </w:rPr>
        <w:t xml:space="preserve"> </w:t>
      </w:r>
      <w:r>
        <w:rPr>
          <w:sz w:val="24"/>
        </w:rPr>
        <w:t>лес,</w:t>
      </w:r>
      <w:r>
        <w:rPr>
          <w:spacing w:val="-1"/>
          <w:sz w:val="24"/>
        </w:rPr>
        <w:t xml:space="preserve"> </w:t>
      </w:r>
      <w:r>
        <w:rPr>
          <w:sz w:val="24"/>
        </w:rPr>
        <w:t>луг,</w:t>
      </w:r>
      <w:r>
        <w:rPr>
          <w:spacing w:val="-3"/>
          <w:sz w:val="24"/>
        </w:rPr>
        <w:t xml:space="preserve"> </w:t>
      </w:r>
      <w:r>
        <w:rPr>
          <w:sz w:val="24"/>
        </w:rPr>
        <w:t>аквариум,</w:t>
      </w:r>
      <w:r>
        <w:rPr>
          <w:spacing w:val="-1"/>
          <w:sz w:val="24"/>
        </w:rPr>
        <w:t xml:space="preserve"> </w:t>
      </w:r>
      <w:r>
        <w:rPr>
          <w:sz w:val="24"/>
        </w:rPr>
        <w:t>герои</w:t>
      </w:r>
      <w:r>
        <w:rPr>
          <w:spacing w:val="-1"/>
          <w:sz w:val="24"/>
        </w:rPr>
        <w:t xml:space="preserve"> </w:t>
      </w:r>
      <w:r>
        <w:rPr>
          <w:sz w:val="24"/>
        </w:rPr>
        <w:t>и</w:t>
      </w:r>
      <w:r>
        <w:rPr>
          <w:spacing w:val="-2"/>
          <w:sz w:val="24"/>
        </w:rPr>
        <w:t xml:space="preserve"> </w:t>
      </w:r>
      <w:r>
        <w:rPr>
          <w:sz w:val="24"/>
        </w:rPr>
        <w:t>эпизоды</w:t>
      </w:r>
      <w:r>
        <w:rPr>
          <w:spacing w:val="-1"/>
          <w:sz w:val="24"/>
        </w:rPr>
        <w:t xml:space="preserve"> </w:t>
      </w:r>
      <w:r>
        <w:rPr>
          <w:sz w:val="24"/>
        </w:rPr>
        <w:t>из</w:t>
      </w:r>
      <w:r>
        <w:rPr>
          <w:spacing w:val="-1"/>
          <w:sz w:val="24"/>
        </w:rPr>
        <w:t xml:space="preserve"> </w:t>
      </w:r>
      <w:r>
        <w:rPr>
          <w:sz w:val="24"/>
        </w:rPr>
        <w:t>любимых</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мультфильмов);</w:t>
      </w:r>
    </w:p>
    <w:p w14:paraId="F3060000">
      <w:pPr>
        <w:pStyle w:val="Style_8"/>
        <w:ind w:firstLine="709" w:left="0"/>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декоративно-прикладным</w:t>
      </w:r>
      <w:r>
        <w:rPr>
          <w:spacing w:val="61"/>
          <w:sz w:val="24"/>
        </w:rPr>
        <w:t xml:space="preserve"> </w:t>
      </w:r>
      <w:r>
        <w:rPr>
          <w:sz w:val="24"/>
        </w:rPr>
        <w:t>искусством</w:t>
      </w:r>
      <w:r>
        <w:rPr>
          <w:spacing w:val="1"/>
          <w:sz w:val="24"/>
        </w:rPr>
        <w:t xml:space="preserve"> </w:t>
      </w:r>
      <w:r>
        <w:rPr>
          <w:sz w:val="24"/>
        </w:rPr>
        <w:t>(Городецкая</w:t>
      </w:r>
      <w:r>
        <w:rPr>
          <w:spacing w:val="1"/>
          <w:sz w:val="24"/>
        </w:rPr>
        <w:t xml:space="preserve"> </w:t>
      </w:r>
      <w:r>
        <w:rPr>
          <w:sz w:val="24"/>
        </w:rPr>
        <w:t>роспись,</w:t>
      </w:r>
      <w:r>
        <w:rPr>
          <w:spacing w:val="1"/>
          <w:sz w:val="24"/>
        </w:rPr>
        <w:t xml:space="preserve"> </w:t>
      </w:r>
      <w:r>
        <w:rPr>
          <w:sz w:val="24"/>
        </w:rPr>
        <w:t>Полховско-майданская</w:t>
      </w:r>
      <w:r>
        <w:rPr>
          <w:spacing w:val="1"/>
          <w:sz w:val="24"/>
        </w:rPr>
        <w:t xml:space="preserve"> </w:t>
      </w:r>
      <w:r>
        <w:rPr>
          <w:sz w:val="24"/>
        </w:rPr>
        <w:t>роспись,</w:t>
      </w:r>
      <w:r>
        <w:rPr>
          <w:spacing w:val="1"/>
          <w:sz w:val="24"/>
        </w:rPr>
        <w:t xml:space="preserve"> </w:t>
      </w:r>
      <w:r>
        <w:rPr>
          <w:sz w:val="24"/>
        </w:rPr>
        <w:t>Гжельская</w:t>
      </w:r>
      <w:r>
        <w:rPr>
          <w:spacing w:val="1"/>
          <w:sz w:val="24"/>
        </w:rPr>
        <w:t xml:space="preserve"> </w:t>
      </w:r>
      <w:r>
        <w:rPr>
          <w:sz w:val="24"/>
        </w:rPr>
        <w:t>роспись),</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народных</w:t>
      </w:r>
      <w:r>
        <w:rPr>
          <w:spacing w:val="1"/>
          <w:sz w:val="24"/>
        </w:rPr>
        <w:t xml:space="preserve"> </w:t>
      </w:r>
      <w:r>
        <w:rPr>
          <w:sz w:val="24"/>
        </w:rPr>
        <w:t>игрушках</w:t>
      </w:r>
      <w:r>
        <w:rPr>
          <w:spacing w:val="1"/>
          <w:sz w:val="24"/>
        </w:rPr>
        <w:t xml:space="preserve"> </w:t>
      </w:r>
      <w:r>
        <w:rPr>
          <w:sz w:val="24"/>
        </w:rPr>
        <w:t>(городецкая</w:t>
      </w:r>
      <w:r>
        <w:rPr>
          <w:spacing w:val="1"/>
          <w:sz w:val="24"/>
        </w:rPr>
        <w:t xml:space="preserve"> </w:t>
      </w:r>
      <w:r>
        <w:rPr>
          <w:sz w:val="24"/>
        </w:rPr>
        <w:t>игрушка,</w:t>
      </w:r>
      <w:r>
        <w:rPr>
          <w:spacing w:val="1"/>
          <w:sz w:val="24"/>
        </w:rPr>
        <w:t xml:space="preserve"> </w:t>
      </w:r>
      <w:r>
        <w:rPr>
          <w:sz w:val="24"/>
        </w:rPr>
        <w:t>богородская</w:t>
      </w:r>
      <w:r>
        <w:rPr>
          <w:spacing w:val="1"/>
          <w:sz w:val="24"/>
        </w:rPr>
        <w:t xml:space="preserve"> </w:t>
      </w:r>
      <w:r>
        <w:rPr>
          <w:sz w:val="24"/>
        </w:rPr>
        <w:t>игрушка,</w:t>
      </w:r>
      <w:r>
        <w:rPr>
          <w:spacing w:val="1"/>
          <w:sz w:val="24"/>
        </w:rPr>
        <w:t xml:space="preserve"> </w:t>
      </w:r>
      <w:r>
        <w:rPr>
          <w:sz w:val="24"/>
        </w:rPr>
        <w:t>матрешка,</w:t>
      </w:r>
      <w:r>
        <w:rPr>
          <w:spacing w:val="1"/>
          <w:sz w:val="24"/>
        </w:rPr>
        <w:t xml:space="preserve"> </w:t>
      </w:r>
      <w:r>
        <w:rPr>
          <w:sz w:val="24"/>
        </w:rPr>
        <w:t>бирюльки);</w:t>
      </w:r>
    </w:p>
    <w:p w14:paraId="F4060000">
      <w:pPr>
        <w:pStyle w:val="Style_8"/>
        <w:ind w:firstLine="709" w:left="0"/>
        <w:rPr>
          <w:sz w:val="24"/>
        </w:rPr>
      </w:pPr>
      <w:r>
        <w:rPr>
          <w:sz w:val="24"/>
        </w:rPr>
        <w:t>развивать</w:t>
      </w:r>
      <w:r>
        <w:rPr>
          <w:spacing w:val="-1"/>
          <w:sz w:val="24"/>
        </w:rPr>
        <w:t xml:space="preserve"> </w:t>
      </w:r>
      <w:r>
        <w:rPr>
          <w:sz w:val="24"/>
        </w:rPr>
        <w:t>декоративное</w:t>
      </w:r>
      <w:r>
        <w:rPr>
          <w:spacing w:val="-5"/>
          <w:sz w:val="24"/>
        </w:rPr>
        <w:t xml:space="preserve"> </w:t>
      </w:r>
      <w:r>
        <w:rPr>
          <w:sz w:val="24"/>
        </w:rPr>
        <w:t>творчество</w:t>
      </w:r>
      <w:r>
        <w:rPr>
          <w:spacing w:val="-1"/>
          <w:sz w:val="24"/>
        </w:rPr>
        <w:t xml:space="preserve"> </w:t>
      </w:r>
      <w:r>
        <w:rPr>
          <w:sz w:val="24"/>
        </w:rPr>
        <w:t>детей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коллективное);</w:t>
      </w:r>
    </w:p>
    <w:p w14:paraId="F5060000">
      <w:pPr>
        <w:pStyle w:val="Style_8"/>
        <w:ind w:firstLine="709" w:left="0"/>
        <w:rPr>
          <w:sz w:val="24"/>
        </w:rPr>
      </w:pPr>
      <w:r>
        <w:rPr>
          <w:sz w:val="24"/>
        </w:rPr>
        <w:t>поощрять детей воплощать в художественной форме свои представления, переживания,</w:t>
      </w:r>
      <w:r>
        <w:rPr>
          <w:spacing w:val="1"/>
          <w:sz w:val="24"/>
        </w:rPr>
        <w:t xml:space="preserve"> </w:t>
      </w:r>
      <w:r>
        <w:rPr>
          <w:sz w:val="24"/>
        </w:rPr>
        <w:t>чувства,</w:t>
      </w:r>
      <w:r>
        <w:rPr>
          <w:spacing w:val="1"/>
          <w:sz w:val="24"/>
        </w:rPr>
        <w:t xml:space="preserve"> </w:t>
      </w:r>
      <w:r>
        <w:rPr>
          <w:sz w:val="24"/>
        </w:rPr>
        <w:t>мысли; поддерживать</w:t>
      </w:r>
      <w:r>
        <w:rPr>
          <w:spacing w:val="1"/>
          <w:sz w:val="24"/>
        </w:rPr>
        <w:t xml:space="preserve"> </w:t>
      </w:r>
      <w:r>
        <w:rPr>
          <w:sz w:val="24"/>
        </w:rPr>
        <w:t>личностное</w:t>
      </w:r>
      <w:r>
        <w:rPr>
          <w:spacing w:val="-1"/>
          <w:sz w:val="24"/>
        </w:rPr>
        <w:t xml:space="preserve"> </w:t>
      </w:r>
      <w:r>
        <w:rPr>
          <w:sz w:val="24"/>
        </w:rPr>
        <w:t>творческое</w:t>
      </w:r>
      <w:r>
        <w:rPr>
          <w:spacing w:val="-2"/>
          <w:sz w:val="24"/>
        </w:rPr>
        <w:t xml:space="preserve"> </w:t>
      </w:r>
      <w:r>
        <w:rPr>
          <w:sz w:val="24"/>
        </w:rPr>
        <w:t>начало;</w:t>
      </w:r>
    </w:p>
    <w:p w14:paraId="F6060000">
      <w:pPr>
        <w:pStyle w:val="Style_8"/>
        <w:ind w:firstLine="709" w:left="0"/>
        <w:rPr>
          <w:sz w:val="24"/>
        </w:rPr>
      </w:pPr>
      <w:r>
        <w:rPr>
          <w:sz w:val="24"/>
        </w:rPr>
        <w:t>формировать у детей умение организовывать свое рабочее место, готовить все необходимое</w:t>
      </w:r>
      <w:r>
        <w:rPr>
          <w:spacing w:val="-57"/>
          <w:sz w:val="24"/>
        </w:rPr>
        <w:t xml:space="preserve"> </w:t>
      </w:r>
      <w:r>
        <w:rPr>
          <w:sz w:val="24"/>
        </w:rPr>
        <w:t xml:space="preserve">для занятий; работать аккуратно, экономно расходовать материалы, </w:t>
      </w:r>
      <w:r>
        <w:rPr>
          <w:sz w:val="24"/>
        </w:rPr>
        <w:t>сохранять рабочее место в</w:t>
      </w:r>
      <w:r>
        <w:rPr>
          <w:spacing w:val="1"/>
          <w:sz w:val="24"/>
        </w:rPr>
        <w:t xml:space="preserve"> </w:t>
      </w:r>
      <w:r>
        <w:rPr>
          <w:sz w:val="24"/>
        </w:rPr>
        <w:t>чистоте,</w:t>
      </w:r>
      <w:r>
        <w:rPr>
          <w:spacing w:val="-1"/>
          <w:sz w:val="24"/>
        </w:rPr>
        <w:t xml:space="preserve"> </w:t>
      </w:r>
      <w:r>
        <w:rPr>
          <w:sz w:val="24"/>
        </w:rPr>
        <w:t>по окончании</w:t>
      </w:r>
      <w:r>
        <w:rPr>
          <w:spacing w:val="-2"/>
          <w:sz w:val="24"/>
        </w:rPr>
        <w:t xml:space="preserve"> </w:t>
      </w:r>
      <w:r>
        <w:rPr>
          <w:sz w:val="24"/>
        </w:rPr>
        <w:t>работы приводить его</w:t>
      </w:r>
      <w:r>
        <w:rPr>
          <w:spacing w:val="-2"/>
          <w:sz w:val="24"/>
        </w:rPr>
        <w:t xml:space="preserve"> </w:t>
      </w:r>
      <w:r>
        <w:rPr>
          <w:sz w:val="24"/>
        </w:rPr>
        <w:t>в</w:t>
      </w:r>
      <w:r>
        <w:rPr>
          <w:spacing w:val="-1"/>
          <w:sz w:val="24"/>
        </w:rPr>
        <w:t xml:space="preserve"> </w:t>
      </w:r>
      <w:r>
        <w:rPr>
          <w:sz w:val="24"/>
        </w:rPr>
        <w:t>порядок.</w:t>
      </w:r>
    </w:p>
    <w:p w14:paraId="F706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F8060000">
      <w:pPr>
        <w:pStyle w:val="Style_8"/>
        <w:ind w:firstLine="709" w:left="0"/>
        <w:rPr>
          <w:sz w:val="24"/>
        </w:rPr>
      </w:pPr>
      <w:r>
        <w:rPr>
          <w:sz w:val="24"/>
        </w:rPr>
        <w:t>продолжать развивать умение детей устанавливать связь между создаваемыми постройками</w:t>
      </w:r>
      <w:r>
        <w:rPr>
          <w:spacing w:val="-57"/>
          <w:sz w:val="24"/>
        </w:rPr>
        <w:t xml:space="preserve"> </w:t>
      </w:r>
      <w:r>
        <w:rPr>
          <w:sz w:val="24"/>
        </w:rPr>
        <w:t>и</w:t>
      </w:r>
      <w:r>
        <w:rPr>
          <w:spacing w:val="-2"/>
          <w:sz w:val="24"/>
        </w:rPr>
        <w:t xml:space="preserve"> </w:t>
      </w:r>
      <w:r>
        <w:rPr>
          <w:sz w:val="24"/>
        </w:rPr>
        <w:t>тем,</w:t>
      </w:r>
      <w:r>
        <w:rPr>
          <w:spacing w:val="-2"/>
          <w:sz w:val="24"/>
        </w:rPr>
        <w:t xml:space="preserve"> </w:t>
      </w:r>
      <w:r>
        <w:rPr>
          <w:sz w:val="24"/>
        </w:rPr>
        <w:t>что</w:t>
      </w:r>
      <w:r>
        <w:rPr>
          <w:spacing w:val="-1"/>
          <w:sz w:val="24"/>
        </w:rPr>
        <w:t xml:space="preserve"> </w:t>
      </w:r>
      <w:r>
        <w:rPr>
          <w:sz w:val="24"/>
        </w:rPr>
        <w:t>они</w:t>
      </w:r>
      <w:r>
        <w:rPr>
          <w:spacing w:val="-2"/>
          <w:sz w:val="24"/>
        </w:rPr>
        <w:t xml:space="preserve"> </w:t>
      </w:r>
      <w:r>
        <w:rPr>
          <w:sz w:val="24"/>
        </w:rPr>
        <w:t>видят</w:t>
      </w:r>
      <w:r>
        <w:rPr>
          <w:spacing w:val="-2"/>
          <w:sz w:val="24"/>
        </w:rPr>
        <w:t xml:space="preserve"> </w:t>
      </w:r>
      <w:r>
        <w:rPr>
          <w:sz w:val="24"/>
        </w:rPr>
        <w:t>в</w:t>
      </w:r>
      <w:r>
        <w:rPr>
          <w:spacing w:val="-2"/>
          <w:sz w:val="24"/>
        </w:rPr>
        <w:t xml:space="preserve"> </w:t>
      </w:r>
      <w:r>
        <w:rPr>
          <w:sz w:val="24"/>
        </w:rPr>
        <w:t>окружающей</w:t>
      </w:r>
      <w:r>
        <w:rPr>
          <w:spacing w:val="-2"/>
          <w:sz w:val="24"/>
        </w:rPr>
        <w:t xml:space="preserve"> </w:t>
      </w:r>
      <w:r>
        <w:rPr>
          <w:sz w:val="24"/>
        </w:rPr>
        <w:t>жизни;</w:t>
      </w:r>
      <w:r>
        <w:rPr>
          <w:spacing w:val="-2"/>
          <w:sz w:val="24"/>
        </w:rPr>
        <w:t xml:space="preserve"> </w:t>
      </w:r>
      <w:r>
        <w:rPr>
          <w:sz w:val="24"/>
        </w:rPr>
        <w:t>создавать</w:t>
      </w:r>
      <w:r>
        <w:rPr>
          <w:spacing w:val="-1"/>
          <w:sz w:val="24"/>
        </w:rPr>
        <w:t xml:space="preserve"> </w:t>
      </w:r>
      <w:r>
        <w:rPr>
          <w:sz w:val="24"/>
        </w:rPr>
        <w:t>разнообразные</w:t>
      </w:r>
      <w:r>
        <w:rPr>
          <w:spacing w:val="-3"/>
          <w:sz w:val="24"/>
        </w:rPr>
        <w:t xml:space="preserve"> </w:t>
      </w:r>
      <w:r>
        <w:rPr>
          <w:sz w:val="24"/>
        </w:rPr>
        <w:t>постройки</w:t>
      </w:r>
      <w:r>
        <w:rPr>
          <w:spacing w:val="-4"/>
          <w:sz w:val="24"/>
        </w:rPr>
        <w:t xml:space="preserve"> </w:t>
      </w:r>
      <w:r>
        <w:rPr>
          <w:sz w:val="24"/>
        </w:rPr>
        <w:t>и</w:t>
      </w:r>
      <w:r>
        <w:rPr>
          <w:spacing w:val="-1"/>
          <w:sz w:val="24"/>
        </w:rPr>
        <w:t xml:space="preserve"> </w:t>
      </w:r>
      <w:r>
        <w:rPr>
          <w:sz w:val="24"/>
        </w:rPr>
        <w:t>конструкции;</w:t>
      </w:r>
    </w:p>
    <w:p w14:paraId="F9060000">
      <w:pPr>
        <w:pStyle w:val="Style_8"/>
        <w:ind w:firstLine="709" w:left="0"/>
        <w:rPr>
          <w:sz w:val="24"/>
        </w:rPr>
      </w:pPr>
      <w:r>
        <w:rPr>
          <w:sz w:val="24"/>
        </w:rPr>
        <w:t>поощрять у</w:t>
      </w:r>
      <w:r>
        <w:rPr>
          <w:spacing w:val="-10"/>
          <w:sz w:val="24"/>
        </w:rPr>
        <w:t xml:space="preserve"> </w:t>
      </w:r>
      <w:r>
        <w:rPr>
          <w:sz w:val="24"/>
        </w:rPr>
        <w:t>детей</w:t>
      </w:r>
      <w:r>
        <w:rPr>
          <w:spacing w:val="-2"/>
          <w:sz w:val="24"/>
        </w:rPr>
        <w:t xml:space="preserve"> </w:t>
      </w:r>
      <w:r>
        <w:rPr>
          <w:sz w:val="24"/>
        </w:rPr>
        <w:t>самостоятельность,</w:t>
      </w:r>
      <w:r>
        <w:rPr>
          <w:spacing w:val="-2"/>
          <w:sz w:val="24"/>
        </w:rPr>
        <w:t xml:space="preserve"> </w:t>
      </w:r>
      <w:r>
        <w:rPr>
          <w:sz w:val="24"/>
        </w:rPr>
        <w:t>творчество,</w:t>
      </w:r>
      <w:r>
        <w:rPr>
          <w:spacing w:val="-2"/>
          <w:sz w:val="24"/>
        </w:rPr>
        <w:t xml:space="preserve"> </w:t>
      </w:r>
      <w:r>
        <w:rPr>
          <w:sz w:val="24"/>
        </w:rPr>
        <w:t>инициативу,</w:t>
      </w:r>
      <w:r>
        <w:rPr>
          <w:spacing w:val="-2"/>
          <w:sz w:val="24"/>
        </w:rPr>
        <w:t xml:space="preserve"> </w:t>
      </w:r>
      <w:r>
        <w:rPr>
          <w:sz w:val="24"/>
        </w:rPr>
        <w:t>дружелюбие.</w:t>
      </w:r>
    </w:p>
    <w:p w14:paraId="FA06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FB060000">
      <w:pPr>
        <w:pStyle w:val="Style_8"/>
        <w:ind w:firstLine="709" w:left="0"/>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музыки,</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жанры</w:t>
      </w:r>
      <w:r>
        <w:rPr>
          <w:spacing w:val="-1"/>
          <w:sz w:val="24"/>
        </w:rPr>
        <w:t xml:space="preserve"> </w:t>
      </w:r>
      <w:r>
        <w:rPr>
          <w:sz w:val="24"/>
        </w:rPr>
        <w:t>(песня, танец, марш);</w:t>
      </w:r>
    </w:p>
    <w:p w14:paraId="FC060000">
      <w:pPr>
        <w:pStyle w:val="Style_8"/>
        <w:ind w:firstLine="709" w:left="0"/>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память,</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музыкальные</w:t>
      </w:r>
      <w:r>
        <w:rPr>
          <w:spacing w:val="-3"/>
          <w:sz w:val="24"/>
        </w:rPr>
        <w:t xml:space="preserve"> </w:t>
      </w:r>
      <w:r>
        <w:rPr>
          <w:sz w:val="24"/>
        </w:rPr>
        <w:t>инструменты;</w:t>
      </w:r>
    </w:p>
    <w:p w14:paraId="FD060000">
      <w:pPr>
        <w:pStyle w:val="Style_8"/>
        <w:ind w:firstLine="709" w:left="0"/>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культуру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классической,</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музыкой;</w:t>
      </w:r>
      <w:r>
        <w:rPr>
          <w:spacing w:val="1"/>
          <w:sz w:val="24"/>
        </w:rPr>
        <w:t xml:space="preserve"> </w:t>
      </w:r>
      <w:r>
        <w:rPr>
          <w:sz w:val="24"/>
        </w:rPr>
        <w:t>накапливать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творчестве</w:t>
      </w:r>
      <w:r>
        <w:rPr>
          <w:spacing w:val="1"/>
          <w:sz w:val="24"/>
        </w:rPr>
        <w:t xml:space="preserve"> </w:t>
      </w:r>
      <w:r>
        <w:rPr>
          <w:sz w:val="24"/>
        </w:rPr>
        <w:t>композиторов;</w:t>
      </w:r>
    </w:p>
    <w:p w14:paraId="FE060000">
      <w:pPr>
        <w:pStyle w:val="Style_8"/>
        <w:ind w:firstLine="709" w:left="0"/>
        <w:rPr>
          <w:sz w:val="24"/>
        </w:rPr>
      </w:pPr>
      <w:r>
        <w:rPr>
          <w:sz w:val="24"/>
        </w:rPr>
        <w:t>продолжать</w:t>
      </w:r>
      <w:r>
        <w:rPr>
          <w:spacing w:val="22"/>
          <w:sz w:val="24"/>
        </w:rPr>
        <w:t xml:space="preserve"> </w:t>
      </w:r>
      <w:r>
        <w:rPr>
          <w:sz w:val="24"/>
        </w:rPr>
        <w:t>развивать</w:t>
      </w:r>
      <w:r>
        <w:rPr>
          <w:spacing w:val="20"/>
          <w:sz w:val="24"/>
        </w:rPr>
        <w:t xml:space="preserve"> </w:t>
      </w:r>
      <w:r>
        <w:rPr>
          <w:sz w:val="24"/>
        </w:rPr>
        <w:t>у</w:t>
      </w:r>
      <w:r>
        <w:rPr>
          <w:spacing w:val="19"/>
          <w:sz w:val="24"/>
        </w:rPr>
        <w:t xml:space="preserve"> </w:t>
      </w:r>
      <w:r>
        <w:rPr>
          <w:sz w:val="24"/>
        </w:rPr>
        <w:t>детей</w:t>
      </w:r>
      <w:r>
        <w:rPr>
          <w:spacing w:val="22"/>
          <w:sz w:val="24"/>
        </w:rPr>
        <w:t xml:space="preserve"> </w:t>
      </w:r>
      <w:r>
        <w:rPr>
          <w:sz w:val="24"/>
        </w:rPr>
        <w:t>интерес</w:t>
      </w:r>
      <w:r>
        <w:rPr>
          <w:spacing w:val="20"/>
          <w:sz w:val="24"/>
        </w:rPr>
        <w:t xml:space="preserve"> </w:t>
      </w:r>
      <w:r>
        <w:rPr>
          <w:sz w:val="24"/>
        </w:rPr>
        <w:t>и</w:t>
      </w:r>
      <w:r>
        <w:rPr>
          <w:spacing w:val="22"/>
          <w:sz w:val="24"/>
        </w:rPr>
        <w:t xml:space="preserve"> </w:t>
      </w:r>
      <w:r>
        <w:rPr>
          <w:sz w:val="24"/>
        </w:rPr>
        <w:t>любовь</w:t>
      </w:r>
      <w:r>
        <w:rPr>
          <w:spacing w:val="22"/>
          <w:sz w:val="24"/>
        </w:rPr>
        <w:t xml:space="preserve"> </w:t>
      </w:r>
      <w:r>
        <w:rPr>
          <w:sz w:val="24"/>
        </w:rPr>
        <w:t>к</w:t>
      </w:r>
      <w:r>
        <w:rPr>
          <w:spacing w:val="22"/>
          <w:sz w:val="24"/>
        </w:rPr>
        <w:t xml:space="preserve"> </w:t>
      </w:r>
      <w:r>
        <w:rPr>
          <w:sz w:val="24"/>
        </w:rPr>
        <w:t>музыке,</w:t>
      </w:r>
      <w:r>
        <w:rPr>
          <w:spacing w:val="23"/>
          <w:sz w:val="24"/>
        </w:rPr>
        <w:t xml:space="preserve"> </w:t>
      </w:r>
      <w:r>
        <w:rPr>
          <w:sz w:val="24"/>
        </w:rPr>
        <w:t>музыкальную отзывчивость</w:t>
      </w:r>
      <w:r>
        <w:rPr>
          <w:spacing w:val="23"/>
          <w:sz w:val="24"/>
        </w:rPr>
        <w:t xml:space="preserve"> </w:t>
      </w:r>
      <w:r>
        <w:rPr>
          <w:sz w:val="24"/>
        </w:rPr>
        <w:t>на нее;</w:t>
      </w:r>
    </w:p>
    <w:p w14:paraId="FF060000">
      <w:pPr>
        <w:pStyle w:val="Style_8"/>
        <w:tabs>
          <w:tab w:leader="none" w:pos="2374" w:val="left"/>
          <w:tab w:leader="none" w:pos="3605" w:val="left"/>
          <w:tab w:leader="none" w:pos="3952" w:val="left"/>
          <w:tab w:leader="none" w:pos="4758" w:val="left"/>
          <w:tab w:leader="none" w:pos="6368" w:val="left"/>
          <w:tab w:leader="none" w:pos="7895" w:val="left"/>
          <w:tab w:leader="none" w:pos="8764" w:val="left"/>
        </w:tabs>
        <w:ind w:firstLine="709" w:left="0"/>
        <w:rPr>
          <w:sz w:val="24"/>
        </w:rPr>
      </w:pPr>
      <w:r>
        <w:rPr>
          <w:sz w:val="24"/>
        </w:rPr>
        <w:t>продолжать</w:t>
      </w:r>
      <w:r>
        <w:rPr>
          <w:sz w:val="24"/>
        </w:rPr>
        <w:tab/>
      </w:r>
      <w:r>
        <w:rPr>
          <w:sz w:val="24"/>
        </w:rPr>
        <w:t>развивать</w:t>
      </w:r>
      <w:r>
        <w:rPr>
          <w:sz w:val="24"/>
        </w:rPr>
        <w:tab/>
      </w:r>
      <w:r>
        <w:rPr>
          <w:sz w:val="24"/>
        </w:rPr>
        <w:t>у</w:t>
      </w:r>
      <w:r>
        <w:rPr>
          <w:sz w:val="24"/>
        </w:rPr>
        <w:tab/>
      </w:r>
      <w:r>
        <w:rPr>
          <w:sz w:val="24"/>
        </w:rPr>
        <w:t>детей</w:t>
      </w:r>
      <w:r>
        <w:rPr>
          <w:sz w:val="24"/>
        </w:rPr>
        <w:tab/>
      </w:r>
      <w:r>
        <w:rPr>
          <w:sz w:val="24"/>
        </w:rPr>
        <w:t>музыкальные</w:t>
      </w:r>
      <w:r>
        <w:rPr>
          <w:sz w:val="24"/>
        </w:rPr>
        <w:tab/>
      </w:r>
      <w:r>
        <w:rPr>
          <w:sz w:val="24"/>
        </w:rPr>
        <w:t>способности</w:t>
      </w:r>
      <w:r>
        <w:rPr>
          <w:sz w:val="24"/>
        </w:rPr>
        <w:tab/>
      </w:r>
      <w:r>
        <w:rPr>
          <w:sz w:val="24"/>
        </w:rPr>
        <w:t>детей: звуковысотный, ритмический,</w:t>
      </w:r>
      <w:r>
        <w:rPr>
          <w:spacing w:val="-7"/>
          <w:sz w:val="24"/>
        </w:rPr>
        <w:t xml:space="preserve"> </w:t>
      </w:r>
      <w:r>
        <w:rPr>
          <w:sz w:val="24"/>
        </w:rPr>
        <w:t>тембровый,</w:t>
      </w:r>
      <w:r>
        <w:rPr>
          <w:spacing w:val="-3"/>
          <w:sz w:val="24"/>
        </w:rPr>
        <w:t xml:space="preserve"> </w:t>
      </w:r>
      <w:r>
        <w:rPr>
          <w:sz w:val="24"/>
        </w:rPr>
        <w:t>динамический</w:t>
      </w:r>
      <w:r>
        <w:rPr>
          <w:spacing w:val="-3"/>
          <w:sz w:val="24"/>
        </w:rPr>
        <w:t xml:space="preserve"> </w:t>
      </w:r>
      <w:r>
        <w:rPr>
          <w:sz w:val="24"/>
        </w:rPr>
        <w:t>слух;</w:t>
      </w:r>
    </w:p>
    <w:p w14:paraId="00070000">
      <w:pPr>
        <w:pStyle w:val="Style_8"/>
        <w:ind w:firstLine="709" w:left="0"/>
        <w:rPr>
          <w:sz w:val="24"/>
        </w:rPr>
      </w:pPr>
      <w:r>
        <w:rPr>
          <w:sz w:val="24"/>
        </w:rPr>
        <w:t>развивать</w:t>
      </w:r>
      <w:r>
        <w:rPr>
          <w:spacing w:val="12"/>
          <w:sz w:val="24"/>
        </w:rPr>
        <w:t xml:space="preserve"> </w:t>
      </w:r>
      <w:r>
        <w:rPr>
          <w:sz w:val="24"/>
        </w:rPr>
        <w:t>у</w:t>
      </w:r>
      <w:r>
        <w:rPr>
          <w:spacing w:val="3"/>
          <w:sz w:val="24"/>
        </w:rPr>
        <w:t xml:space="preserve"> </w:t>
      </w:r>
      <w:r>
        <w:rPr>
          <w:sz w:val="24"/>
        </w:rPr>
        <w:t>детей</w:t>
      </w:r>
      <w:r>
        <w:rPr>
          <w:spacing w:val="14"/>
          <w:sz w:val="24"/>
        </w:rPr>
        <w:t xml:space="preserve"> </w:t>
      </w:r>
      <w:r>
        <w:rPr>
          <w:sz w:val="24"/>
        </w:rPr>
        <w:t>умение</w:t>
      </w:r>
      <w:r>
        <w:rPr>
          <w:spacing w:val="7"/>
          <w:sz w:val="24"/>
        </w:rPr>
        <w:t xml:space="preserve"> </w:t>
      </w:r>
      <w:r>
        <w:rPr>
          <w:sz w:val="24"/>
        </w:rPr>
        <w:t>творческой</w:t>
      </w:r>
      <w:r>
        <w:rPr>
          <w:spacing w:val="9"/>
          <w:sz w:val="24"/>
        </w:rPr>
        <w:t xml:space="preserve"> </w:t>
      </w:r>
      <w:r>
        <w:rPr>
          <w:sz w:val="24"/>
        </w:rPr>
        <w:t>интерпретации</w:t>
      </w:r>
      <w:r>
        <w:rPr>
          <w:spacing w:val="9"/>
          <w:sz w:val="24"/>
        </w:rPr>
        <w:t xml:space="preserve"> </w:t>
      </w:r>
      <w:r>
        <w:rPr>
          <w:sz w:val="24"/>
        </w:rPr>
        <w:t>музыки</w:t>
      </w:r>
      <w:r>
        <w:rPr>
          <w:spacing w:val="10"/>
          <w:sz w:val="24"/>
        </w:rPr>
        <w:t xml:space="preserve"> </w:t>
      </w:r>
      <w:r>
        <w:rPr>
          <w:sz w:val="24"/>
        </w:rPr>
        <w:t>разными</w:t>
      </w:r>
      <w:r>
        <w:rPr>
          <w:spacing w:val="9"/>
          <w:sz w:val="24"/>
        </w:rPr>
        <w:t xml:space="preserve"> </w:t>
      </w:r>
      <w:r>
        <w:rPr>
          <w:sz w:val="24"/>
        </w:rPr>
        <w:t>средствами</w:t>
      </w:r>
      <w:r>
        <w:rPr>
          <w:spacing w:val="-57"/>
          <w:sz w:val="24"/>
        </w:rPr>
        <w:t xml:space="preserve"> </w:t>
      </w:r>
      <w:r>
        <w:rPr>
          <w:sz w:val="24"/>
        </w:rPr>
        <w:t>художественной</w:t>
      </w:r>
      <w:r>
        <w:rPr>
          <w:spacing w:val="-1"/>
          <w:sz w:val="24"/>
        </w:rPr>
        <w:t xml:space="preserve"> </w:t>
      </w:r>
      <w:r>
        <w:rPr>
          <w:sz w:val="24"/>
        </w:rPr>
        <w:t>выразительности;</w:t>
      </w:r>
    </w:p>
    <w:p w14:paraId="01070000">
      <w:pPr>
        <w:pStyle w:val="Style_8"/>
        <w:ind w:firstLine="709" w:left="0"/>
        <w:rPr>
          <w:sz w:val="24"/>
        </w:rPr>
      </w:pPr>
      <w:r>
        <w:rPr>
          <w:sz w:val="24"/>
        </w:rPr>
        <w:t>способствовать дальнейшему развитию у детей навыков пения, движений под музыку, игры</w:t>
      </w:r>
      <w:r>
        <w:rPr>
          <w:spacing w:val="-57"/>
          <w:sz w:val="24"/>
        </w:rPr>
        <w:t xml:space="preserve"> </w:t>
      </w:r>
      <w:r>
        <w:rPr>
          <w:sz w:val="24"/>
        </w:rPr>
        <w:t>и</w:t>
      </w:r>
      <w:r>
        <w:rPr>
          <w:spacing w:val="-3"/>
          <w:sz w:val="24"/>
        </w:rPr>
        <w:t xml:space="preserve"> </w:t>
      </w:r>
      <w:r>
        <w:rPr>
          <w:sz w:val="24"/>
        </w:rPr>
        <w:t>импровизации</w:t>
      </w:r>
      <w:r>
        <w:rPr>
          <w:spacing w:val="-3"/>
          <w:sz w:val="24"/>
        </w:rPr>
        <w:t xml:space="preserve"> </w:t>
      </w:r>
      <w:r>
        <w:rPr>
          <w:sz w:val="24"/>
        </w:rPr>
        <w:t>мелодий</w:t>
      </w:r>
      <w:r>
        <w:rPr>
          <w:spacing w:val="-2"/>
          <w:sz w:val="24"/>
        </w:rPr>
        <w:t xml:space="preserve"> </w:t>
      </w:r>
      <w:r>
        <w:rPr>
          <w:sz w:val="24"/>
        </w:rPr>
        <w:t>на</w:t>
      </w:r>
      <w:r>
        <w:rPr>
          <w:spacing w:val="-4"/>
          <w:sz w:val="24"/>
        </w:rPr>
        <w:t xml:space="preserve"> </w:t>
      </w:r>
      <w:r>
        <w:rPr>
          <w:sz w:val="24"/>
        </w:rPr>
        <w:t>детских музыкальных</w:t>
      </w:r>
      <w:r>
        <w:rPr>
          <w:spacing w:val="-1"/>
          <w:sz w:val="24"/>
        </w:rPr>
        <w:t xml:space="preserve"> </w:t>
      </w:r>
      <w:r>
        <w:rPr>
          <w:sz w:val="24"/>
        </w:rPr>
        <w:t>инструментах;</w:t>
      </w:r>
      <w:r>
        <w:rPr>
          <w:spacing w:val="-3"/>
          <w:sz w:val="24"/>
        </w:rPr>
        <w:t xml:space="preserve"> </w:t>
      </w:r>
      <w:r>
        <w:rPr>
          <w:sz w:val="24"/>
        </w:rPr>
        <w:t>творческой</w:t>
      </w:r>
      <w:r>
        <w:rPr>
          <w:spacing w:val="-2"/>
          <w:sz w:val="24"/>
        </w:rPr>
        <w:t xml:space="preserve"> </w:t>
      </w:r>
      <w:r>
        <w:rPr>
          <w:sz w:val="24"/>
        </w:rPr>
        <w:t>активности</w:t>
      </w:r>
      <w:r>
        <w:rPr>
          <w:spacing w:val="-2"/>
          <w:sz w:val="24"/>
        </w:rPr>
        <w:t xml:space="preserve"> </w:t>
      </w:r>
      <w:r>
        <w:rPr>
          <w:sz w:val="24"/>
        </w:rPr>
        <w:t>детей;</w:t>
      </w:r>
    </w:p>
    <w:p w14:paraId="02070000">
      <w:pPr>
        <w:pStyle w:val="Style_8"/>
        <w:ind w:firstLine="709" w:left="0"/>
        <w:rPr>
          <w:sz w:val="24"/>
        </w:rPr>
      </w:pPr>
      <w:r>
        <w:rPr>
          <w:sz w:val="24"/>
        </w:rPr>
        <w:t>развивать у</w:t>
      </w:r>
      <w:r>
        <w:rPr>
          <w:spacing w:val="-8"/>
          <w:sz w:val="24"/>
        </w:rPr>
        <w:t xml:space="preserve"> </w:t>
      </w:r>
      <w:r>
        <w:rPr>
          <w:sz w:val="24"/>
        </w:rPr>
        <w:t>детей</w:t>
      </w:r>
      <w:r>
        <w:rPr>
          <w:spacing w:val="-1"/>
          <w:sz w:val="24"/>
        </w:rPr>
        <w:t xml:space="preserve"> </w:t>
      </w:r>
      <w:r>
        <w:rPr>
          <w:sz w:val="24"/>
        </w:rPr>
        <w:t>умение</w:t>
      </w:r>
      <w:r>
        <w:rPr>
          <w:spacing w:val="-3"/>
          <w:sz w:val="24"/>
        </w:rPr>
        <w:t xml:space="preserve"> </w:t>
      </w:r>
      <w:r>
        <w:rPr>
          <w:sz w:val="24"/>
        </w:rPr>
        <w:t>сотрудничества</w:t>
      </w:r>
      <w:r>
        <w:rPr>
          <w:spacing w:val="-2"/>
          <w:sz w:val="24"/>
        </w:rPr>
        <w:t xml:space="preserve"> </w:t>
      </w:r>
      <w:r>
        <w:rPr>
          <w:sz w:val="24"/>
        </w:rPr>
        <w:t>в</w:t>
      </w:r>
      <w:r>
        <w:rPr>
          <w:spacing w:val="-4"/>
          <w:sz w:val="24"/>
        </w:rPr>
        <w:t xml:space="preserve"> </w:t>
      </w:r>
      <w:r>
        <w:rPr>
          <w:sz w:val="24"/>
        </w:rPr>
        <w:t>коллективной</w:t>
      </w:r>
      <w:r>
        <w:rPr>
          <w:spacing w:val="-2"/>
          <w:sz w:val="24"/>
        </w:rPr>
        <w:t xml:space="preserve"> </w:t>
      </w:r>
      <w:r>
        <w:rPr>
          <w:sz w:val="24"/>
        </w:rPr>
        <w:t>музыкальной</w:t>
      </w:r>
      <w:r>
        <w:rPr>
          <w:spacing w:val="-3"/>
          <w:sz w:val="24"/>
        </w:rPr>
        <w:t xml:space="preserve"> </w:t>
      </w:r>
      <w:r>
        <w:rPr>
          <w:sz w:val="24"/>
        </w:rPr>
        <w:t>деятельности.</w:t>
      </w:r>
    </w:p>
    <w:p w14:paraId="0307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04070000">
      <w:pPr>
        <w:pStyle w:val="Style_8"/>
        <w:ind w:firstLine="709" w:left="0"/>
        <w:rPr>
          <w:sz w:val="24"/>
        </w:rPr>
      </w:pPr>
      <w:r>
        <w:rPr>
          <w:sz w:val="24"/>
        </w:rPr>
        <w:t>знакомить</w:t>
      </w:r>
      <w:r>
        <w:rPr>
          <w:spacing w:val="45"/>
          <w:sz w:val="24"/>
        </w:rPr>
        <w:t xml:space="preserve"> </w:t>
      </w:r>
      <w:r>
        <w:rPr>
          <w:sz w:val="24"/>
        </w:rPr>
        <w:t>детей</w:t>
      </w:r>
      <w:r>
        <w:rPr>
          <w:spacing w:val="46"/>
          <w:sz w:val="24"/>
        </w:rPr>
        <w:t xml:space="preserve"> </w:t>
      </w:r>
      <w:r>
        <w:rPr>
          <w:sz w:val="24"/>
        </w:rPr>
        <w:t>с</w:t>
      </w:r>
      <w:r>
        <w:rPr>
          <w:spacing w:val="44"/>
          <w:sz w:val="24"/>
        </w:rPr>
        <w:t xml:space="preserve"> </w:t>
      </w:r>
      <w:r>
        <w:rPr>
          <w:sz w:val="24"/>
        </w:rPr>
        <w:t>различными</w:t>
      </w:r>
      <w:r>
        <w:rPr>
          <w:spacing w:val="45"/>
          <w:sz w:val="24"/>
        </w:rPr>
        <w:t xml:space="preserve"> </w:t>
      </w:r>
      <w:r>
        <w:rPr>
          <w:sz w:val="24"/>
        </w:rPr>
        <w:t>видами</w:t>
      </w:r>
      <w:r>
        <w:rPr>
          <w:spacing w:val="46"/>
          <w:sz w:val="24"/>
        </w:rPr>
        <w:t xml:space="preserve"> </w:t>
      </w:r>
      <w:r>
        <w:rPr>
          <w:sz w:val="24"/>
        </w:rPr>
        <w:t>театрального</w:t>
      </w:r>
      <w:r>
        <w:rPr>
          <w:spacing w:val="45"/>
          <w:sz w:val="24"/>
        </w:rPr>
        <w:t xml:space="preserve"> </w:t>
      </w:r>
      <w:r>
        <w:rPr>
          <w:sz w:val="24"/>
        </w:rPr>
        <w:t>искусства</w:t>
      </w:r>
      <w:r>
        <w:rPr>
          <w:spacing w:val="45"/>
          <w:sz w:val="24"/>
        </w:rPr>
        <w:t xml:space="preserve"> </w:t>
      </w:r>
      <w:r>
        <w:rPr>
          <w:sz w:val="24"/>
        </w:rPr>
        <w:t>(кукольный</w:t>
      </w:r>
      <w:r>
        <w:rPr>
          <w:spacing w:val="45"/>
          <w:sz w:val="24"/>
        </w:rPr>
        <w:t xml:space="preserve"> </w:t>
      </w:r>
      <w:r>
        <w:rPr>
          <w:sz w:val="24"/>
        </w:rPr>
        <w:t>театр,</w:t>
      </w:r>
      <w:r>
        <w:rPr>
          <w:spacing w:val="46"/>
          <w:sz w:val="24"/>
        </w:rPr>
        <w:t xml:space="preserve"> </w:t>
      </w:r>
      <w:r>
        <w:rPr>
          <w:sz w:val="24"/>
        </w:rPr>
        <w:t>балет,</w:t>
      </w:r>
      <w:r>
        <w:rPr>
          <w:spacing w:val="-57"/>
          <w:sz w:val="24"/>
        </w:rPr>
        <w:t xml:space="preserve"> </w:t>
      </w:r>
      <w:r>
        <w:rPr>
          <w:sz w:val="24"/>
        </w:rPr>
        <w:t>опера</w:t>
      </w:r>
      <w:r>
        <w:rPr>
          <w:spacing w:val="-1"/>
          <w:sz w:val="24"/>
        </w:rPr>
        <w:t xml:space="preserve"> </w:t>
      </w:r>
      <w:r>
        <w:rPr>
          <w:sz w:val="24"/>
        </w:rPr>
        <w:t>и</w:t>
      </w:r>
      <w:r>
        <w:rPr>
          <w:spacing w:val="-1"/>
          <w:sz w:val="24"/>
        </w:rPr>
        <w:t xml:space="preserve"> </w:t>
      </w:r>
      <w:r>
        <w:rPr>
          <w:sz w:val="24"/>
        </w:rPr>
        <w:t>пр.);</w:t>
      </w:r>
    </w:p>
    <w:p w14:paraId="05070000">
      <w:pPr>
        <w:pStyle w:val="Style_8"/>
        <w:ind w:firstLine="709" w:left="0"/>
        <w:rPr>
          <w:sz w:val="24"/>
        </w:rPr>
      </w:pPr>
      <w:r>
        <w:rPr>
          <w:sz w:val="24"/>
        </w:rPr>
        <w:t>знакомить детей с театральной терминологией (акт, актер, антракт, кулисы и т.д.);</w:t>
      </w:r>
      <w:r>
        <w:rPr>
          <w:spacing w:val="-57"/>
          <w:sz w:val="24"/>
        </w:rPr>
        <w:t xml:space="preserve"> </w:t>
      </w:r>
      <w:r>
        <w:rPr>
          <w:sz w:val="24"/>
        </w:rPr>
        <w:t>развивать интерес</w:t>
      </w:r>
      <w:r>
        <w:rPr>
          <w:spacing w:val="-1"/>
          <w:sz w:val="24"/>
        </w:rPr>
        <w:t xml:space="preserve"> </w:t>
      </w:r>
      <w:r>
        <w:rPr>
          <w:sz w:val="24"/>
        </w:rPr>
        <w:t>к сценическому</w:t>
      </w:r>
      <w:r>
        <w:rPr>
          <w:spacing w:val="-5"/>
          <w:sz w:val="24"/>
        </w:rPr>
        <w:t xml:space="preserve"> </w:t>
      </w:r>
      <w:r>
        <w:rPr>
          <w:sz w:val="24"/>
        </w:rPr>
        <w:t>искусству;</w:t>
      </w:r>
    </w:p>
    <w:p w14:paraId="06070000">
      <w:pPr>
        <w:pStyle w:val="Style_8"/>
        <w:ind w:firstLine="709" w:left="0"/>
        <w:rPr>
          <w:sz w:val="24"/>
        </w:rPr>
      </w:pPr>
      <w:r>
        <w:rPr>
          <w:sz w:val="24"/>
        </w:rPr>
        <w:t>создавать</w:t>
      </w:r>
      <w:r>
        <w:rPr>
          <w:spacing w:val="-1"/>
          <w:sz w:val="24"/>
        </w:rPr>
        <w:t xml:space="preserve"> </w:t>
      </w:r>
      <w:r>
        <w:rPr>
          <w:sz w:val="24"/>
        </w:rPr>
        <w:t>атмосферу</w:t>
      </w:r>
      <w:r>
        <w:rPr>
          <w:spacing w:val="-6"/>
          <w:sz w:val="24"/>
        </w:rPr>
        <w:t xml:space="preserve"> </w:t>
      </w:r>
      <w:r>
        <w:rPr>
          <w:sz w:val="24"/>
        </w:rPr>
        <w:t>творческого</w:t>
      </w:r>
      <w:r>
        <w:rPr>
          <w:spacing w:val="-2"/>
          <w:sz w:val="24"/>
        </w:rPr>
        <w:t xml:space="preserve"> </w:t>
      </w:r>
      <w:r>
        <w:rPr>
          <w:sz w:val="24"/>
        </w:rPr>
        <w:t>выбора</w:t>
      </w:r>
      <w:r>
        <w:rPr>
          <w:spacing w:val="-2"/>
          <w:sz w:val="24"/>
        </w:rPr>
        <w:t xml:space="preserve"> </w:t>
      </w:r>
      <w:r>
        <w:rPr>
          <w:sz w:val="24"/>
        </w:rPr>
        <w:t>и</w:t>
      </w:r>
      <w:r>
        <w:rPr>
          <w:spacing w:val="-1"/>
          <w:sz w:val="24"/>
        </w:rPr>
        <w:t xml:space="preserve"> </w:t>
      </w:r>
      <w:r>
        <w:rPr>
          <w:sz w:val="24"/>
        </w:rPr>
        <w:t>инициативы</w:t>
      </w:r>
      <w:r>
        <w:rPr>
          <w:spacing w:val="-3"/>
          <w:sz w:val="24"/>
        </w:rPr>
        <w:t xml:space="preserve"> </w:t>
      </w:r>
      <w:r>
        <w:rPr>
          <w:sz w:val="24"/>
        </w:rPr>
        <w:t>для</w:t>
      </w:r>
      <w:r>
        <w:rPr>
          <w:spacing w:val="-1"/>
          <w:sz w:val="24"/>
        </w:rPr>
        <w:t xml:space="preserve"> </w:t>
      </w:r>
      <w:r>
        <w:rPr>
          <w:sz w:val="24"/>
        </w:rPr>
        <w:t>каждого</w:t>
      </w:r>
      <w:r>
        <w:rPr>
          <w:spacing w:val="-5"/>
          <w:sz w:val="24"/>
        </w:rPr>
        <w:t xml:space="preserve"> </w:t>
      </w:r>
      <w:r>
        <w:rPr>
          <w:sz w:val="24"/>
        </w:rPr>
        <w:t>ребенка;</w:t>
      </w:r>
    </w:p>
    <w:p w14:paraId="07070000">
      <w:pPr>
        <w:pStyle w:val="Style_8"/>
        <w:ind w:firstLine="709" w:left="0"/>
        <w:rPr>
          <w:sz w:val="24"/>
        </w:rPr>
      </w:pPr>
      <w:r>
        <w:rPr>
          <w:sz w:val="24"/>
        </w:rPr>
        <w:t>развивать личностные качеств (коммуникативные навыки, партнерские взаимоотношения;</w:t>
      </w:r>
      <w:r>
        <w:rPr>
          <w:spacing w:val="-57"/>
          <w:sz w:val="24"/>
        </w:rPr>
        <w:t xml:space="preserve"> </w:t>
      </w:r>
      <w:r>
        <w:rPr>
          <w:sz w:val="24"/>
        </w:rPr>
        <w:t>воспитывать доброжелательность и контактность в отношениях со сверстниками;</w:t>
      </w:r>
      <w:r>
        <w:rPr>
          <w:spacing w:val="1"/>
          <w:sz w:val="24"/>
        </w:rPr>
        <w:t xml:space="preserve"> </w:t>
      </w:r>
      <w:r>
        <w:rPr>
          <w:sz w:val="24"/>
        </w:rPr>
        <w:t>развивать навыки действий</w:t>
      </w:r>
      <w:r>
        <w:rPr>
          <w:spacing w:val="-1"/>
          <w:sz w:val="24"/>
        </w:rPr>
        <w:t xml:space="preserve"> </w:t>
      </w:r>
      <w:r>
        <w:rPr>
          <w:sz w:val="24"/>
        </w:rPr>
        <w:t>с</w:t>
      </w:r>
      <w:r>
        <w:rPr>
          <w:spacing w:val="-1"/>
          <w:sz w:val="24"/>
        </w:rPr>
        <w:t xml:space="preserve"> </w:t>
      </w:r>
      <w:r>
        <w:rPr>
          <w:sz w:val="24"/>
        </w:rPr>
        <w:t>воображаемыми</w:t>
      </w:r>
      <w:r>
        <w:rPr>
          <w:spacing w:val="-1"/>
          <w:sz w:val="24"/>
        </w:rPr>
        <w:t xml:space="preserve"> </w:t>
      </w:r>
      <w:r>
        <w:rPr>
          <w:sz w:val="24"/>
        </w:rPr>
        <w:t>предметами;</w:t>
      </w:r>
    </w:p>
    <w:p w14:paraId="08070000">
      <w:pPr>
        <w:pStyle w:val="Style_8"/>
        <w:ind w:firstLine="709" w:left="0"/>
        <w:rPr>
          <w:sz w:val="24"/>
        </w:rPr>
      </w:pPr>
      <w:r>
        <w:rPr>
          <w:sz w:val="24"/>
        </w:rPr>
        <w:t>способствовать</w:t>
      </w:r>
      <w:r>
        <w:rPr>
          <w:spacing w:val="22"/>
          <w:sz w:val="24"/>
        </w:rPr>
        <w:t xml:space="preserve"> </w:t>
      </w:r>
      <w:r>
        <w:rPr>
          <w:sz w:val="24"/>
        </w:rPr>
        <w:t>развитию</w:t>
      </w:r>
      <w:r>
        <w:rPr>
          <w:spacing w:val="22"/>
          <w:sz w:val="24"/>
        </w:rPr>
        <w:t xml:space="preserve"> </w:t>
      </w:r>
      <w:r>
        <w:rPr>
          <w:sz w:val="24"/>
        </w:rPr>
        <w:t>навыков</w:t>
      </w:r>
      <w:r>
        <w:rPr>
          <w:spacing w:val="21"/>
          <w:sz w:val="24"/>
        </w:rPr>
        <w:t xml:space="preserve"> </w:t>
      </w:r>
      <w:r>
        <w:rPr>
          <w:sz w:val="24"/>
        </w:rPr>
        <w:t>передачи</w:t>
      </w:r>
      <w:r>
        <w:rPr>
          <w:spacing w:val="25"/>
          <w:sz w:val="24"/>
        </w:rPr>
        <w:t xml:space="preserve"> </w:t>
      </w:r>
      <w:r>
        <w:rPr>
          <w:sz w:val="24"/>
        </w:rPr>
        <w:t>образа</w:t>
      </w:r>
      <w:r>
        <w:rPr>
          <w:spacing w:val="20"/>
          <w:sz w:val="24"/>
        </w:rPr>
        <w:t xml:space="preserve"> </w:t>
      </w:r>
      <w:r>
        <w:rPr>
          <w:sz w:val="24"/>
        </w:rPr>
        <w:t>различными</w:t>
      </w:r>
      <w:r>
        <w:rPr>
          <w:spacing w:val="22"/>
          <w:sz w:val="24"/>
        </w:rPr>
        <w:t xml:space="preserve"> </w:t>
      </w:r>
      <w:r>
        <w:rPr>
          <w:sz w:val="24"/>
        </w:rPr>
        <w:t>способами</w:t>
      </w:r>
      <w:r>
        <w:rPr>
          <w:spacing w:val="22"/>
          <w:sz w:val="24"/>
        </w:rPr>
        <w:t xml:space="preserve"> </w:t>
      </w:r>
      <w:r>
        <w:rPr>
          <w:sz w:val="24"/>
        </w:rPr>
        <w:t>(речь,</w:t>
      </w:r>
      <w:r>
        <w:rPr>
          <w:spacing w:val="21"/>
          <w:sz w:val="24"/>
        </w:rPr>
        <w:t xml:space="preserve"> </w:t>
      </w:r>
      <w:r>
        <w:rPr>
          <w:sz w:val="24"/>
        </w:rPr>
        <w:t>мимика,</w:t>
      </w:r>
      <w:r>
        <w:rPr>
          <w:spacing w:val="-57"/>
          <w:sz w:val="24"/>
        </w:rPr>
        <w:t xml:space="preserve"> </w:t>
      </w:r>
      <w:r>
        <w:rPr>
          <w:sz w:val="24"/>
        </w:rPr>
        <w:t>жест,</w:t>
      </w:r>
      <w:r>
        <w:rPr>
          <w:spacing w:val="-1"/>
          <w:sz w:val="24"/>
        </w:rPr>
        <w:t xml:space="preserve"> </w:t>
      </w:r>
      <w:r>
        <w:rPr>
          <w:sz w:val="24"/>
        </w:rPr>
        <w:t>пантомима</w:t>
      </w:r>
      <w:r>
        <w:rPr>
          <w:spacing w:val="-1"/>
          <w:sz w:val="24"/>
        </w:rPr>
        <w:t xml:space="preserve"> </w:t>
      </w:r>
      <w:r>
        <w:rPr>
          <w:sz w:val="24"/>
        </w:rPr>
        <w:t>и пр.);</w:t>
      </w:r>
    </w:p>
    <w:p w14:paraId="09070000">
      <w:pPr>
        <w:pStyle w:val="Style_8"/>
        <w:tabs>
          <w:tab w:leader="none" w:pos="2108" w:val="left"/>
          <w:tab w:leader="none" w:pos="3125" w:val="left"/>
          <w:tab w:leader="none" w:pos="3679" w:val="left"/>
          <w:tab w:leader="none" w:pos="4554" w:val="left"/>
          <w:tab w:leader="none" w:pos="5974" w:val="left"/>
          <w:tab w:leader="none" w:pos="7332" w:val="left"/>
          <w:tab w:leader="none" w:pos="8965" w:val="left"/>
        </w:tabs>
        <w:ind w:firstLine="709" w:left="0"/>
        <w:rPr>
          <w:sz w:val="24"/>
        </w:rPr>
      </w:pPr>
      <w:r>
        <w:rPr>
          <w:sz w:val="24"/>
        </w:rPr>
        <w:t>создавать</w:t>
      </w:r>
      <w:r>
        <w:rPr>
          <w:sz w:val="24"/>
        </w:rPr>
        <w:tab/>
      </w:r>
      <w:r>
        <w:rPr>
          <w:sz w:val="24"/>
        </w:rPr>
        <w:t>условия</w:t>
      </w:r>
      <w:r>
        <w:rPr>
          <w:sz w:val="24"/>
        </w:rPr>
        <w:tab/>
      </w:r>
      <w:r>
        <w:rPr>
          <w:sz w:val="24"/>
        </w:rPr>
        <w:t>для</w:t>
      </w:r>
      <w:r>
        <w:rPr>
          <w:sz w:val="24"/>
        </w:rPr>
        <w:tab/>
      </w:r>
      <w:r>
        <w:rPr>
          <w:sz w:val="24"/>
        </w:rPr>
        <w:t>показа</w:t>
      </w:r>
      <w:r>
        <w:rPr>
          <w:sz w:val="24"/>
        </w:rPr>
        <w:tab/>
      </w:r>
      <w:r>
        <w:rPr>
          <w:sz w:val="24"/>
        </w:rPr>
        <w:t>результатов</w:t>
      </w:r>
      <w:r>
        <w:rPr>
          <w:sz w:val="24"/>
        </w:rPr>
        <w:tab/>
      </w:r>
      <w:r>
        <w:rPr>
          <w:sz w:val="24"/>
        </w:rPr>
        <w:t>творческой</w:t>
      </w:r>
      <w:r>
        <w:rPr>
          <w:sz w:val="24"/>
        </w:rPr>
        <w:tab/>
      </w:r>
      <w:r>
        <w:rPr>
          <w:sz w:val="24"/>
        </w:rPr>
        <w:t xml:space="preserve">деятельности поддерживать </w:t>
      </w:r>
      <w:r>
        <w:rPr>
          <w:spacing w:val="-57"/>
          <w:sz w:val="24"/>
        </w:rPr>
        <w:t xml:space="preserve"> </w:t>
      </w:r>
      <w:r>
        <w:rPr>
          <w:sz w:val="24"/>
        </w:rPr>
        <w:t>инициативу</w:t>
      </w:r>
      <w:r>
        <w:rPr>
          <w:spacing w:val="-9"/>
          <w:sz w:val="24"/>
        </w:rPr>
        <w:t xml:space="preserve"> </w:t>
      </w:r>
      <w:r>
        <w:rPr>
          <w:sz w:val="24"/>
        </w:rPr>
        <w:t>изготовления</w:t>
      </w:r>
      <w:r>
        <w:rPr>
          <w:spacing w:val="-1"/>
          <w:sz w:val="24"/>
        </w:rPr>
        <w:t xml:space="preserve"> </w:t>
      </w:r>
      <w:r>
        <w:rPr>
          <w:sz w:val="24"/>
        </w:rPr>
        <w:t>декораций, элементов</w:t>
      </w:r>
      <w:r>
        <w:rPr>
          <w:spacing w:val="-2"/>
          <w:sz w:val="24"/>
        </w:rPr>
        <w:t xml:space="preserve"> </w:t>
      </w:r>
      <w:r>
        <w:rPr>
          <w:sz w:val="24"/>
        </w:rPr>
        <w:t>костюмов и</w:t>
      </w:r>
      <w:r>
        <w:rPr>
          <w:spacing w:val="-1"/>
          <w:sz w:val="24"/>
        </w:rPr>
        <w:t xml:space="preserve"> </w:t>
      </w:r>
      <w:r>
        <w:rPr>
          <w:sz w:val="24"/>
        </w:rPr>
        <w:t>атрибутов.</w:t>
      </w:r>
    </w:p>
    <w:p w14:paraId="0A07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0B070000">
      <w:pPr>
        <w:pStyle w:val="Style_8"/>
        <w:ind w:firstLine="1" w:left="708"/>
        <w:rPr>
          <w:sz w:val="24"/>
        </w:rPr>
      </w:pPr>
      <w:r>
        <w:rPr>
          <w:sz w:val="24"/>
        </w:rPr>
        <w:t>развивать</w:t>
      </w:r>
      <w:r>
        <w:rPr>
          <w:spacing w:val="24"/>
          <w:sz w:val="24"/>
        </w:rPr>
        <w:t xml:space="preserve"> </w:t>
      </w:r>
      <w:r>
        <w:rPr>
          <w:sz w:val="24"/>
        </w:rPr>
        <w:t>желание</w:t>
      </w:r>
      <w:r>
        <w:rPr>
          <w:spacing w:val="22"/>
          <w:sz w:val="24"/>
        </w:rPr>
        <w:t xml:space="preserve"> </w:t>
      </w:r>
      <w:r>
        <w:rPr>
          <w:sz w:val="24"/>
        </w:rPr>
        <w:t>организовывать</w:t>
      </w:r>
      <w:r>
        <w:rPr>
          <w:spacing w:val="24"/>
          <w:sz w:val="24"/>
        </w:rPr>
        <w:t xml:space="preserve"> </w:t>
      </w:r>
      <w:r>
        <w:rPr>
          <w:sz w:val="24"/>
        </w:rPr>
        <w:t>свободное</w:t>
      </w:r>
      <w:r>
        <w:rPr>
          <w:spacing w:val="22"/>
          <w:sz w:val="24"/>
        </w:rPr>
        <w:t xml:space="preserve"> </w:t>
      </w:r>
      <w:r>
        <w:rPr>
          <w:sz w:val="24"/>
        </w:rPr>
        <w:t>время</w:t>
      </w:r>
      <w:r>
        <w:rPr>
          <w:spacing w:val="23"/>
          <w:sz w:val="24"/>
        </w:rPr>
        <w:t xml:space="preserve"> </w:t>
      </w:r>
      <w:r>
        <w:rPr>
          <w:sz w:val="24"/>
        </w:rPr>
        <w:t>с</w:t>
      </w:r>
      <w:r>
        <w:rPr>
          <w:spacing w:val="22"/>
          <w:sz w:val="24"/>
        </w:rPr>
        <w:t xml:space="preserve"> </w:t>
      </w:r>
      <w:r>
        <w:rPr>
          <w:sz w:val="24"/>
        </w:rPr>
        <w:t>интересом</w:t>
      </w:r>
      <w:r>
        <w:rPr>
          <w:spacing w:val="22"/>
          <w:sz w:val="24"/>
        </w:rPr>
        <w:t xml:space="preserve"> </w:t>
      </w:r>
      <w:r>
        <w:rPr>
          <w:sz w:val="24"/>
        </w:rPr>
        <w:t>и</w:t>
      </w:r>
      <w:r>
        <w:rPr>
          <w:spacing w:val="26"/>
          <w:sz w:val="24"/>
        </w:rPr>
        <w:t xml:space="preserve"> </w:t>
      </w:r>
      <w:r>
        <w:rPr>
          <w:sz w:val="24"/>
        </w:rPr>
        <w:t>пользой;</w:t>
      </w:r>
      <w:r>
        <w:rPr>
          <w:spacing w:val="23"/>
          <w:sz w:val="24"/>
        </w:rPr>
        <w:t xml:space="preserve">     </w:t>
      </w:r>
      <w:r>
        <w:rPr>
          <w:sz w:val="24"/>
        </w:rPr>
        <w:t>формировать</w:t>
      </w:r>
      <w:r>
        <w:rPr>
          <w:spacing w:val="-57"/>
          <w:sz w:val="24"/>
        </w:rPr>
        <w:t xml:space="preserve"> </w:t>
      </w:r>
      <w:r>
        <w:rPr>
          <w:sz w:val="24"/>
        </w:rPr>
        <w:t>основы</w:t>
      </w:r>
      <w:r>
        <w:rPr>
          <w:spacing w:val="-2"/>
          <w:sz w:val="24"/>
        </w:rPr>
        <w:t xml:space="preserve"> </w:t>
      </w:r>
      <w:r>
        <w:rPr>
          <w:sz w:val="24"/>
        </w:rPr>
        <w:t>досуговой культуры во</w:t>
      </w:r>
      <w:r>
        <w:rPr>
          <w:spacing w:val="-1"/>
          <w:sz w:val="24"/>
        </w:rPr>
        <w:t xml:space="preserve"> </w:t>
      </w:r>
      <w:r>
        <w:rPr>
          <w:sz w:val="24"/>
        </w:rPr>
        <w:t>время игр,</w:t>
      </w:r>
      <w:r>
        <w:rPr>
          <w:spacing w:val="-1"/>
          <w:sz w:val="24"/>
        </w:rPr>
        <w:t xml:space="preserve"> </w:t>
      </w:r>
      <w:r>
        <w:rPr>
          <w:sz w:val="24"/>
        </w:rPr>
        <w:t>творчества,</w:t>
      </w:r>
      <w:r>
        <w:rPr>
          <w:spacing w:val="-1"/>
          <w:sz w:val="24"/>
        </w:rPr>
        <w:t xml:space="preserve"> </w:t>
      </w:r>
      <w:r>
        <w:rPr>
          <w:sz w:val="24"/>
        </w:rPr>
        <w:t>прогулки и пр.;</w:t>
      </w:r>
    </w:p>
    <w:p w14:paraId="0C070000">
      <w:pPr>
        <w:pStyle w:val="Style_8"/>
        <w:ind w:firstLine="709" w:left="0"/>
        <w:rPr>
          <w:sz w:val="24"/>
        </w:rPr>
      </w:pPr>
      <w:r>
        <w:rPr>
          <w:sz w:val="24"/>
        </w:rPr>
        <w:t>создавать</w:t>
      </w:r>
      <w:r>
        <w:rPr>
          <w:spacing w:val="18"/>
          <w:sz w:val="24"/>
        </w:rPr>
        <w:t xml:space="preserve"> </w:t>
      </w:r>
      <w:r>
        <w:rPr>
          <w:sz w:val="24"/>
        </w:rPr>
        <w:t>условия</w:t>
      </w:r>
      <w:r>
        <w:rPr>
          <w:spacing w:val="14"/>
          <w:sz w:val="24"/>
        </w:rPr>
        <w:t xml:space="preserve"> </w:t>
      </w:r>
      <w:r>
        <w:rPr>
          <w:sz w:val="24"/>
        </w:rPr>
        <w:t>для</w:t>
      </w:r>
      <w:r>
        <w:rPr>
          <w:spacing w:val="15"/>
          <w:sz w:val="24"/>
        </w:rPr>
        <w:t xml:space="preserve"> </w:t>
      </w:r>
      <w:r>
        <w:rPr>
          <w:sz w:val="24"/>
        </w:rPr>
        <w:t>проявления</w:t>
      </w:r>
      <w:r>
        <w:rPr>
          <w:spacing w:val="12"/>
          <w:sz w:val="24"/>
        </w:rPr>
        <w:t xml:space="preserve"> </w:t>
      </w:r>
      <w:r>
        <w:rPr>
          <w:sz w:val="24"/>
        </w:rPr>
        <w:t>культурных</w:t>
      </w:r>
      <w:r>
        <w:rPr>
          <w:spacing w:val="13"/>
          <w:sz w:val="24"/>
        </w:rPr>
        <w:t xml:space="preserve"> </w:t>
      </w:r>
      <w:r>
        <w:rPr>
          <w:sz w:val="24"/>
        </w:rPr>
        <w:t>потребностей</w:t>
      </w:r>
      <w:r>
        <w:rPr>
          <w:spacing w:val="12"/>
          <w:sz w:val="24"/>
        </w:rPr>
        <w:t xml:space="preserve"> </w:t>
      </w:r>
      <w:r>
        <w:rPr>
          <w:sz w:val="24"/>
        </w:rPr>
        <w:t>и</w:t>
      </w:r>
      <w:r>
        <w:rPr>
          <w:spacing w:val="13"/>
          <w:sz w:val="24"/>
        </w:rPr>
        <w:t xml:space="preserve"> </w:t>
      </w:r>
      <w:r>
        <w:rPr>
          <w:sz w:val="24"/>
        </w:rPr>
        <w:t>интересов,</w:t>
      </w:r>
      <w:r>
        <w:rPr>
          <w:spacing w:val="14"/>
          <w:sz w:val="24"/>
        </w:rPr>
        <w:t xml:space="preserve"> </w:t>
      </w:r>
      <w:r>
        <w:rPr>
          <w:sz w:val="24"/>
        </w:rPr>
        <w:t>а</w:t>
      </w:r>
      <w:r>
        <w:rPr>
          <w:spacing w:val="13"/>
          <w:sz w:val="24"/>
        </w:rPr>
        <w:t xml:space="preserve"> </w:t>
      </w:r>
      <w:r>
        <w:rPr>
          <w:sz w:val="24"/>
        </w:rPr>
        <w:t>также</w:t>
      </w:r>
      <w:r>
        <w:rPr>
          <w:spacing w:val="14"/>
          <w:sz w:val="24"/>
        </w:rPr>
        <w:t xml:space="preserve"> </w:t>
      </w:r>
      <w:r>
        <w:rPr>
          <w:sz w:val="24"/>
        </w:rPr>
        <w:t>их</w:t>
      </w:r>
      <w:r>
        <w:rPr>
          <w:spacing w:val="-57"/>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организации своего</w:t>
      </w:r>
      <w:r>
        <w:rPr>
          <w:spacing w:val="-1"/>
          <w:sz w:val="24"/>
        </w:rPr>
        <w:t xml:space="preserve"> </w:t>
      </w:r>
      <w:r>
        <w:rPr>
          <w:sz w:val="24"/>
        </w:rPr>
        <w:t>досуга;</w:t>
      </w:r>
    </w:p>
    <w:p w14:paraId="0D070000">
      <w:pPr>
        <w:pStyle w:val="Style_8"/>
        <w:ind w:firstLine="709" w:left="0"/>
        <w:rPr>
          <w:sz w:val="24"/>
        </w:rPr>
      </w:pPr>
      <w:r>
        <w:rPr>
          <w:sz w:val="24"/>
        </w:rPr>
        <w:t>формировать</w:t>
      </w:r>
      <w:r>
        <w:rPr>
          <w:spacing w:val="-3"/>
          <w:sz w:val="24"/>
        </w:rPr>
        <w:t xml:space="preserve"> </w:t>
      </w:r>
      <w:r>
        <w:rPr>
          <w:sz w:val="24"/>
        </w:rPr>
        <w:t>понятия</w:t>
      </w:r>
      <w:r>
        <w:rPr>
          <w:spacing w:val="-4"/>
          <w:sz w:val="24"/>
        </w:rPr>
        <w:t xml:space="preserve"> </w:t>
      </w:r>
      <w:r>
        <w:rPr>
          <w:sz w:val="24"/>
        </w:rPr>
        <w:t>праздничный</w:t>
      </w:r>
      <w:r>
        <w:rPr>
          <w:spacing w:val="-3"/>
          <w:sz w:val="24"/>
        </w:rPr>
        <w:t xml:space="preserve"> </w:t>
      </w:r>
      <w:r>
        <w:rPr>
          <w:sz w:val="24"/>
        </w:rPr>
        <w:t>и</w:t>
      </w:r>
      <w:r>
        <w:rPr>
          <w:spacing w:val="-4"/>
          <w:sz w:val="24"/>
        </w:rPr>
        <w:t xml:space="preserve"> </w:t>
      </w:r>
      <w:r>
        <w:rPr>
          <w:sz w:val="24"/>
        </w:rPr>
        <w:t>будний</w:t>
      </w:r>
      <w:r>
        <w:rPr>
          <w:spacing w:val="-3"/>
          <w:sz w:val="24"/>
        </w:rPr>
        <w:t xml:space="preserve"> </w:t>
      </w:r>
      <w:r>
        <w:rPr>
          <w:sz w:val="24"/>
        </w:rPr>
        <w:t>день,</w:t>
      </w:r>
      <w:r>
        <w:rPr>
          <w:spacing w:val="-3"/>
          <w:sz w:val="24"/>
        </w:rPr>
        <w:t xml:space="preserve"> </w:t>
      </w:r>
      <w:r>
        <w:rPr>
          <w:sz w:val="24"/>
        </w:rPr>
        <w:t>понимать</w:t>
      </w:r>
      <w:r>
        <w:rPr>
          <w:spacing w:val="-3"/>
          <w:sz w:val="24"/>
        </w:rPr>
        <w:t xml:space="preserve"> </w:t>
      </w:r>
      <w:r>
        <w:rPr>
          <w:sz w:val="24"/>
        </w:rPr>
        <w:t>их</w:t>
      </w:r>
      <w:r>
        <w:rPr>
          <w:spacing w:val="-1"/>
          <w:sz w:val="24"/>
        </w:rPr>
        <w:t xml:space="preserve"> </w:t>
      </w:r>
      <w:r>
        <w:rPr>
          <w:sz w:val="24"/>
        </w:rPr>
        <w:t>различия;</w:t>
      </w:r>
    </w:p>
    <w:p w14:paraId="0E070000">
      <w:pPr>
        <w:pStyle w:val="Style_8"/>
        <w:ind w:firstLine="709" w:left="0"/>
        <w:rPr>
          <w:sz w:val="24"/>
        </w:rPr>
      </w:pPr>
      <w:r>
        <w:rPr>
          <w:sz w:val="24"/>
        </w:rPr>
        <w:t>знакомить</w:t>
      </w:r>
      <w:r>
        <w:rPr>
          <w:spacing w:val="32"/>
          <w:sz w:val="24"/>
        </w:rPr>
        <w:t xml:space="preserve"> </w:t>
      </w:r>
      <w:r>
        <w:rPr>
          <w:sz w:val="24"/>
        </w:rPr>
        <w:t>с</w:t>
      </w:r>
      <w:r>
        <w:rPr>
          <w:spacing w:val="31"/>
          <w:sz w:val="24"/>
        </w:rPr>
        <w:t xml:space="preserve"> </w:t>
      </w:r>
      <w:r>
        <w:rPr>
          <w:sz w:val="24"/>
        </w:rPr>
        <w:t>историей</w:t>
      </w:r>
      <w:r>
        <w:rPr>
          <w:spacing w:val="33"/>
          <w:sz w:val="24"/>
        </w:rPr>
        <w:t xml:space="preserve"> </w:t>
      </w:r>
      <w:r>
        <w:rPr>
          <w:sz w:val="24"/>
        </w:rPr>
        <w:t>возникновения</w:t>
      </w:r>
      <w:r>
        <w:rPr>
          <w:spacing w:val="30"/>
          <w:sz w:val="24"/>
        </w:rPr>
        <w:t xml:space="preserve"> </w:t>
      </w:r>
      <w:r>
        <w:rPr>
          <w:sz w:val="24"/>
        </w:rPr>
        <w:t>праздников,</w:t>
      </w:r>
      <w:r>
        <w:rPr>
          <w:spacing w:val="33"/>
          <w:sz w:val="24"/>
        </w:rPr>
        <w:t xml:space="preserve"> </w:t>
      </w:r>
      <w:r>
        <w:rPr>
          <w:sz w:val="24"/>
        </w:rPr>
        <w:t>учить</w:t>
      </w:r>
      <w:r>
        <w:rPr>
          <w:spacing w:val="33"/>
          <w:sz w:val="24"/>
        </w:rPr>
        <w:t xml:space="preserve"> </w:t>
      </w:r>
      <w:r>
        <w:rPr>
          <w:sz w:val="24"/>
        </w:rPr>
        <w:t>бережно</w:t>
      </w:r>
      <w:r>
        <w:rPr>
          <w:spacing w:val="32"/>
          <w:sz w:val="24"/>
        </w:rPr>
        <w:t xml:space="preserve"> </w:t>
      </w:r>
      <w:r>
        <w:rPr>
          <w:sz w:val="24"/>
        </w:rPr>
        <w:t>относиться</w:t>
      </w:r>
      <w:r>
        <w:rPr>
          <w:spacing w:val="31"/>
          <w:sz w:val="24"/>
        </w:rPr>
        <w:t xml:space="preserve"> </w:t>
      </w:r>
      <w:r>
        <w:rPr>
          <w:sz w:val="24"/>
        </w:rPr>
        <w:t>к</w:t>
      </w:r>
      <w:r>
        <w:rPr>
          <w:spacing w:val="33"/>
          <w:sz w:val="24"/>
        </w:rPr>
        <w:t xml:space="preserve"> </w:t>
      </w:r>
      <w:r>
        <w:rPr>
          <w:sz w:val="24"/>
        </w:rPr>
        <w:t>народным</w:t>
      </w:r>
      <w:r>
        <w:rPr>
          <w:spacing w:val="-57"/>
          <w:sz w:val="24"/>
        </w:rPr>
        <w:t xml:space="preserve"> </w:t>
      </w:r>
      <w:r>
        <w:rPr>
          <w:sz w:val="24"/>
        </w:rPr>
        <w:t>праздничным</w:t>
      </w:r>
      <w:r>
        <w:rPr>
          <w:spacing w:val="-3"/>
          <w:sz w:val="24"/>
        </w:rPr>
        <w:t xml:space="preserve"> </w:t>
      </w:r>
      <w:r>
        <w:rPr>
          <w:sz w:val="24"/>
        </w:rPr>
        <w:t>традициям</w:t>
      </w:r>
      <w:r>
        <w:rPr>
          <w:spacing w:val="1"/>
          <w:sz w:val="24"/>
        </w:rPr>
        <w:t xml:space="preserve"> </w:t>
      </w:r>
      <w:r>
        <w:rPr>
          <w:sz w:val="24"/>
        </w:rPr>
        <w:t>и обычаям;</w:t>
      </w:r>
    </w:p>
    <w:p w14:paraId="0F070000">
      <w:pPr>
        <w:pStyle w:val="Style_8"/>
        <w:ind w:firstLine="709" w:left="0"/>
        <w:rPr>
          <w:sz w:val="24"/>
        </w:rPr>
      </w:pPr>
      <w:r>
        <w:rPr>
          <w:sz w:val="24"/>
        </w:rPr>
        <w:t>развивать</w:t>
      </w:r>
      <w:r>
        <w:rPr>
          <w:spacing w:val="27"/>
          <w:sz w:val="24"/>
        </w:rPr>
        <w:t xml:space="preserve"> </w:t>
      </w:r>
      <w:r>
        <w:rPr>
          <w:sz w:val="24"/>
        </w:rPr>
        <w:t>интерес</w:t>
      </w:r>
      <w:r>
        <w:rPr>
          <w:spacing w:val="25"/>
          <w:sz w:val="24"/>
        </w:rPr>
        <w:t xml:space="preserve"> </w:t>
      </w:r>
      <w:r>
        <w:rPr>
          <w:sz w:val="24"/>
        </w:rPr>
        <w:t>к</w:t>
      </w:r>
      <w:r>
        <w:rPr>
          <w:spacing w:val="28"/>
          <w:sz w:val="24"/>
        </w:rPr>
        <w:t xml:space="preserve"> </w:t>
      </w:r>
      <w:r>
        <w:rPr>
          <w:sz w:val="24"/>
        </w:rPr>
        <w:t>участию</w:t>
      </w:r>
      <w:r>
        <w:rPr>
          <w:spacing w:val="27"/>
          <w:sz w:val="24"/>
        </w:rPr>
        <w:t xml:space="preserve"> </w:t>
      </w:r>
      <w:r>
        <w:rPr>
          <w:sz w:val="24"/>
        </w:rPr>
        <w:t>в</w:t>
      </w:r>
      <w:r>
        <w:rPr>
          <w:spacing w:val="25"/>
          <w:sz w:val="24"/>
        </w:rPr>
        <w:t xml:space="preserve"> </w:t>
      </w:r>
      <w:r>
        <w:rPr>
          <w:sz w:val="24"/>
        </w:rPr>
        <w:t>праздничных</w:t>
      </w:r>
      <w:r>
        <w:rPr>
          <w:spacing w:val="26"/>
          <w:sz w:val="24"/>
        </w:rPr>
        <w:t xml:space="preserve"> </w:t>
      </w:r>
      <w:r>
        <w:rPr>
          <w:sz w:val="24"/>
        </w:rPr>
        <w:t>программах,</w:t>
      </w:r>
      <w:r>
        <w:rPr>
          <w:spacing w:val="26"/>
          <w:sz w:val="24"/>
        </w:rPr>
        <w:t xml:space="preserve"> </w:t>
      </w:r>
      <w:r>
        <w:rPr>
          <w:sz w:val="24"/>
        </w:rPr>
        <w:t>и</w:t>
      </w:r>
      <w:r>
        <w:rPr>
          <w:spacing w:val="26"/>
          <w:sz w:val="24"/>
        </w:rPr>
        <w:t xml:space="preserve"> </w:t>
      </w:r>
      <w:r>
        <w:rPr>
          <w:sz w:val="24"/>
        </w:rPr>
        <w:t>вызывать</w:t>
      </w:r>
      <w:r>
        <w:rPr>
          <w:spacing w:val="27"/>
          <w:sz w:val="24"/>
        </w:rPr>
        <w:t xml:space="preserve"> </w:t>
      </w:r>
      <w:r>
        <w:rPr>
          <w:sz w:val="24"/>
        </w:rPr>
        <w:t>желание</w:t>
      </w:r>
      <w:r>
        <w:rPr>
          <w:spacing w:val="24"/>
          <w:sz w:val="24"/>
        </w:rPr>
        <w:t xml:space="preserve"> </w:t>
      </w:r>
      <w:r>
        <w:rPr>
          <w:sz w:val="24"/>
        </w:rPr>
        <w:t>принимать</w:t>
      </w:r>
      <w:r>
        <w:rPr>
          <w:spacing w:val="-57"/>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подготовке</w:t>
      </w:r>
      <w:r>
        <w:rPr>
          <w:spacing w:val="-1"/>
          <w:sz w:val="24"/>
        </w:rPr>
        <w:t xml:space="preserve"> </w:t>
      </w:r>
      <w:r>
        <w:rPr>
          <w:sz w:val="24"/>
        </w:rPr>
        <w:t>помещений</w:t>
      </w:r>
      <w:r>
        <w:rPr>
          <w:spacing w:val="-1"/>
          <w:sz w:val="24"/>
        </w:rPr>
        <w:t xml:space="preserve"> </w:t>
      </w:r>
      <w:r>
        <w:rPr>
          <w:sz w:val="24"/>
        </w:rPr>
        <w:t>к</w:t>
      </w:r>
      <w:r>
        <w:rPr>
          <w:spacing w:val="-1"/>
          <w:sz w:val="24"/>
        </w:rPr>
        <w:t xml:space="preserve"> </w:t>
      </w:r>
      <w:r>
        <w:rPr>
          <w:sz w:val="24"/>
        </w:rPr>
        <w:t>ним</w:t>
      </w:r>
      <w:r>
        <w:rPr>
          <w:spacing w:val="-2"/>
          <w:sz w:val="24"/>
        </w:rPr>
        <w:t xml:space="preserve"> </w:t>
      </w:r>
      <w:r>
        <w:rPr>
          <w:sz w:val="24"/>
        </w:rPr>
        <w:t>(украшение</w:t>
      </w:r>
      <w:r>
        <w:rPr>
          <w:spacing w:val="-2"/>
          <w:sz w:val="24"/>
        </w:rPr>
        <w:t xml:space="preserve"> </w:t>
      </w:r>
      <w:r>
        <w:rPr>
          <w:sz w:val="24"/>
        </w:rPr>
        <w:t>флажками,</w:t>
      </w:r>
      <w:r>
        <w:rPr>
          <w:spacing w:val="-1"/>
          <w:sz w:val="24"/>
        </w:rPr>
        <w:t xml:space="preserve"> </w:t>
      </w:r>
      <w:r>
        <w:rPr>
          <w:sz w:val="24"/>
        </w:rPr>
        <w:t>гирляндами,</w:t>
      </w:r>
      <w:r>
        <w:rPr>
          <w:spacing w:val="-1"/>
          <w:sz w:val="24"/>
        </w:rPr>
        <w:t xml:space="preserve"> </w:t>
      </w:r>
      <w:r>
        <w:rPr>
          <w:sz w:val="24"/>
        </w:rPr>
        <w:t>цветами</w:t>
      </w:r>
      <w:r>
        <w:rPr>
          <w:spacing w:val="-1"/>
          <w:sz w:val="24"/>
        </w:rPr>
        <w:t xml:space="preserve"> </w:t>
      </w:r>
      <w:r>
        <w:rPr>
          <w:sz w:val="24"/>
        </w:rPr>
        <w:t>и</w:t>
      </w:r>
      <w:r>
        <w:rPr>
          <w:spacing w:val="-1"/>
          <w:sz w:val="24"/>
        </w:rPr>
        <w:t xml:space="preserve"> </w:t>
      </w:r>
      <w:r>
        <w:rPr>
          <w:sz w:val="24"/>
        </w:rPr>
        <w:t>пр.);</w:t>
      </w:r>
    </w:p>
    <w:p w14:paraId="10070000">
      <w:pPr>
        <w:pStyle w:val="Style_8"/>
        <w:ind w:firstLine="709" w:left="0"/>
        <w:rPr>
          <w:sz w:val="24"/>
        </w:rPr>
      </w:pPr>
      <w:r>
        <w:rPr>
          <w:sz w:val="24"/>
        </w:rPr>
        <w:t>формировать</w:t>
      </w:r>
      <w:r>
        <w:rPr>
          <w:spacing w:val="10"/>
          <w:sz w:val="24"/>
        </w:rPr>
        <w:t xml:space="preserve"> </w:t>
      </w:r>
      <w:r>
        <w:rPr>
          <w:sz w:val="24"/>
        </w:rPr>
        <w:t>внимание</w:t>
      </w:r>
      <w:r>
        <w:rPr>
          <w:spacing w:val="7"/>
          <w:sz w:val="24"/>
        </w:rPr>
        <w:t xml:space="preserve"> </w:t>
      </w:r>
      <w:r>
        <w:rPr>
          <w:sz w:val="24"/>
        </w:rPr>
        <w:t>и</w:t>
      </w:r>
      <w:r>
        <w:rPr>
          <w:spacing w:val="9"/>
          <w:sz w:val="24"/>
        </w:rPr>
        <w:t xml:space="preserve"> </w:t>
      </w:r>
      <w:r>
        <w:rPr>
          <w:sz w:val="24"/>
        </w:rPr>
        <w:t>отзывчивость</w:t>
      </w:r>
      <w:r>
        <w:rPr>
          <w:spacing w:val="10"/>
          <w:sz w:val="24"/>
        </w:rPr>
        <w:t xml:space="preserve"> </w:t>
      </w:r>
      <w:r>
        <w:rPr>
          <w:sz w:val="24"/>
        </w:rPr>
        <w:t>к</w:t>
      </w:r>
      <w:r>
        <w:rPr>
          <w:spacing w:val="7"/>
          <w:sz w:val="24"/>
        </w:rPr>
        <w:t xml:space="preserve"> </w:t>
      </w:r>
      <w:r>
        <w:rPr>
          <w:sz w:val="24"/>
        </w:rPr>
        <w:t>окружающим</w:t>
      </w:r>
      <w:r>
        <w:rPr>
          <w:spacing w:val="8"/>
          <w:sz w:val="24"/>
        </w:rPr>
        <w:t xml:space="preserve"> </w:t>
      </w:r>
      <w:r>
        <w:rPr>
          <w:sz w:val="24"/>
        </w:rPr>
        <w:t>людям</w:t>
      </w:r>
      <w:r>
        <w:rPr>
          <w:spacing w:val="8"/>
          <w:sz w:val="24"/>
        </w:rPr>
        <w:t xml:space="preserve"> </w:t>
      </w:r>
      <w:r>
        <w:rPr>
          <w:sz w:val="24"/>
        </w:rPr>
        <w:t>во</w:t>
      </w:r>
      <w:r>
        <w:rPr>
          <w:spacing w:val="8"/>
          <w:sz w:val="24"/>
        </w:rPr>
        <w:t xml:space="preserve"> </w:t>
      </w:r>
      <w:r>
        <w:rPr>
          <w:sz w:val="24"/>
        </w:rPr>
        <w:t>время</w:t>
      </w:r>
      <w:r>
        <w:rPr>
          <w:spacing w:val="8"/>
          <w:sz w:val="24"/>
        </w:rPr>
        <w:t xml:space="preserve"> </w:t>
      </w:r>
      <w:r>
        <w:rPr>
          <w:sz w:val="24"/>
        </w:rPr>
        <w:t>праздничных</w:t>
      </w:r>
      <w:r>
        <w:rPr>
          <w:spacing w:val="-57"/>
          <w:sz w:val="24"/>
        </w:rPr>
        <w:t xml:space="preserve"> </w:t>
      </w:r>
      <w:r>
        <w:rPr>
          <w:sz w:val="24"/>
        </w:rPr>
        <w:t>мероприятий</w:t>
      </w:r>
      <w:r>
        <w:rPr>
          <w:spacing w:val="-1"/>
          <w:sz w:val="24"/>
        </w:rPr>
        <w:t xml:space="preserve"> </w:t>
      </w:r>
      <w:r>
        <w:rPr>
          <w:sz w:val="24"/>
        </w:rPr>
        <w:t>(поздравлять,</w:t>
      </w:r>
      <w:r>
        <w:rPr>
          <w:spacing w:val="-1"/>
          <w:sz w:val="24"/>
        </w:rPr>
        <w:t xml:space="preserve"> </w:t>
      </w:r>
      <w:r>
        <w:rPr>
          <w:sz w:val="24"/>
        </w:rPr>
        <w:t>приглашать</w:t>
      </w:r>
      <w:r>
        <w:rPr>
          <w:spacing w:val="1"/>
          <w:sz w:val="24"/>
        </w:rPr>
        <w:t xml:space="preserve"> </w:t>
      </w:r>
      <w:r>
        <w:rPr>
          <w:sz w:val="24"/>
        </w:rPr>
        <w:t>на</w:t>
      </w:r>
      <w:r>
        <w:rPr>
          <w:spacing w:val="-2"/>
          <w:sz w:val="24"/>
        </w:rPr>
        <w:t xml:space="preserve"> </w:t>
      </w:r>
      <w:r>
        <w:rPr>
          <w:sz w:val="24"/>
        </w:rPr>
        <w:t>праздник, готовить</w:t>
      </w:r>
      <w:r>
        <w:rPr>
          <w:spacing w:val="-2"/>
          <w:sz w:val="24"/>
        </w:rPr>
        <w:t xml:space="preserve"> </w:t>
      </w:r>
      <w:r>
        <w:rPr>
          <w:sz w:val="24"/>
        </w:rPr>
        <w:t>подарки</w:t>
      </w:r>
      <w:r>
        <w:rPr>
          <w:spacing w:val="-1"/>
          <w:sz w:val="24"/>
        </w:rPr>
        <w:t xml:space="preserve"> </w:t>
      </w:r>
      <w:r>
        <w:rPr>
          <w:sz w:val="24"/>
        </w:rPr>
        <w:t>и пр.);</w:t>
      </w:r>
    </w:p>
    <w:p w14:paraId="11070000">
      <w:pPr>
        <w:pStyle w:val="Style_8"/>
        <w:ind w:firstLine="709" w:left="0"/>
        <w:rPr>
          <w:sz w:val="24"/>
        </w:rPr>
      </w:pPr>
      <w:r>
        <w:rPr>
          <w:sz w:val="24"/>
        </w:rPr>
        <w:t>воспитывать</w:t>
      </w:r>
      <w:r>
        <w:rPr>
          <w:spacing w:val="29"/>
          <w:sz w:val="24"/>
        </w:rPr>
        <w:t xml:space="preserve"> </w:t>
      </w:r>
      <w:r>
        <w:rPr>
          <w:sz w:val="24"/>
        </w:rPr>
        <w:t>интерес</w:t>
      </w:r>
      <w:r>
        <w:rPr>
          <w:spacing w:val="30"/>
          <w:sz w:val="24"/>
        </w:rPr>
        <w:t xml:space="preserve"> </w:t>
      </w:r>
      <w:r>
        <w:rPr>
          <w:sz w:val="24"/>
        </w:rPr>
        <w:t>к</w:t>
      </w:r>
      <w:r>
        <w:rPr>
          <w:spacing w:val="28"/>
          <w:sz w:val="24"/>
        </w:rPr>
        <w:t xml:space="preserve"> </w:t>
      </w:r>
      <w:r>
        <w:rPr>
          <w:sz w:val="24"/>
        </w:rPr>
        <w:t>народной</w:t>
      </w:r>
      <w:r>
        <w:rPr>
          <w:spacing w:val="27"/>
          <w:sz w:val="24"/>
        </w:rPr>
        <w:t xml:space="preserve"> </w:t>
      </w:r>
      <w:r>
        <w:rPr>
          <w:sz w:val="24"/>
        </w:rPr>
        <w:t>культуре,</w:t>
      </w:r>
      <w:r>
        <w:rPr>
          <w:spacing w:val="30"/>
          <w:sz w:val="24"/>
        </w:rPr>
        <w:t xml:space="preserve"> </w:t>
      </w:r>
      <w:r>
        <w:rPr>
          <w:sz w:val="24"/>
        </w:rPr>
        <w:t>продолжать</w:t>
      </w:r>
      <w:r>
        <w:rPr>
          <w:spacing w:val="30"/>
          <w:sz w:val="24"/>
        </w:rPr>
        <w:t xml:space="preserve"> </w:t>
      </w:r>
      <w:r>
        <w:rPr>
          <w:sz w:val="24"/>
        </w:rPr>
        <w:t>знакомить</w:t>
      </w:r>
      <w:r>
        <w:rPr>
          <w:spacing w:val="26"/>
          <w:sz w:val="24"/>
        </w:rPr>
        <w:t xml:space="preserve"> </w:t>
      </w:r>
      <w:r>
        <w:rPr>
          <w:sz w:val="24"/>
        </w:rPr>
        <w:t>с</w:t>
      </w:r>
      <w:r>
        <w:rPr>
          <w:spacing w:val="28"/>
          <w:sz w:val="24"/>
        </w:rPr>
        <w:t xml:space="preserve"> </w:t>
      </w:r>
      <w:r>
        <w:rPr>
          <w:sz w:val="24"/>
        </w:rPr>
        <w:t>традициями</w:t>
      </w:r>
      <w:r>
        <w:rPr>
          <w:spacing w:val="28"/>
          <w:sz w:val="24"/>
        </w:rPr>
        <w:t xml:space="preserve"> </w:t>
      </w:r>
      <w:r>
        <w:rPr>
          <w:sz w:val="24"/>
        </w:rPr>
        <w:t>народов</w:t>
      </w:r>
      <w:r>
        <w:rPr>
          <w:spacing w:val="-57"/>
          <w:sz w:val="24"/>
        </w:rPr>
        <w:t xml:space="preserve"> </w:t>
      </w:r>
      <w:r>
        <w:rPr>
          <w:sz w:val="24"/>
        </w:rPr>
        <w:t>страны;</w:t>
      </w:r>
      <w:r>
        <w:rPr>
          <w:spacing w:val="-2"/>
          <w:sz w:val="24"/>
        </w:rPr>
        <w:t xml:space="preserve"> </w:t>
      </w:r>
      <w:r>
        <w:rPr>
          <w:sz w:val="24"/>
        </w:rPr>
        <w:t>воспитывать</w:t>
      </w:r>
      <w:r>
        <w:rPr>
          <w:spacing w:val="-1"/>
          <w:sz w:val="24"/>
        </w:rPr>
        <w:t xml:space="preserve"> </w:t>
      </w:r>
      <w:r>
        <w:rPr>
          <w:sz w:val="24"/>
        </w:rPr>
        <w:t>интерес</w:t>
      </w:r>
      <w:r>
        <w:rPr>
          <w:spacing w:val="-2"/>
          <w:sz w:val="24"/>
        </w:rPr>
        <w:t xml:space="preserve"> </w:t>
      </w:r>
      <w:r>
        <w:rPr>
          <w:sz w:val="24"/>
        </w:rPr>
        <w:t>и</w:t>
      </w:r>
      <w:r>
        <w:rPr>
          <w:spacing w:val="-2"/>
          <w:sz w:val="24"/>
        </w:rPr>
        <w:t xml:space="preserve"> </w:t>
      </w:r>
      <w:r>
        <w:rPr>
          <w:sz w:val="24"/>
        </w:rPr>
        <w:t>желание</w:t>
      </w:r>
      <w:r>
        <w:rPr>
          <w:spacing w:val="-1"/>
          <w:sz w:val="24"/>
        </w:rPr>
        <w:t xml:space="preserve"> </w:t>
      </w:r>
      <w:r>
        <w:rPr>
          <w:sz w:val="24"/>
        </w:rPr>
        <w:t>участвовать в</w:t>
      </w:r>
      <w:r>
        <w:rPr>
          <w:spacing w:val="-3"/>
          <w:sz w:val="24"/>
        </w:rPr>
        <w:t xml:space="preserve"> </w:t>
      </w:r>
      <w:r>
        <w:rPr>
          <w:sz w:val="24"/>
        </w:rPr>
        <w:t>народных</w:t>
      </w:r>
      <w:r>
        <w:rPr>
          <w:spacing w:val="-3"/>
          <w:sz w:val="24"/>
        </w:rPr>
        <w:t xml:space="preserve"> </w:t>
      </w:r>
      <w:r>
        <w:rPr>
          <w:sz w:val="24"/>
        </w:rPr>
        <w:t>праздниках</w:t>
      </w:r>
      <w:r>
        <w:rPr>
          <w:spacing w:val="-2"/>
          <w:sz w:val="24"/>
        </w:rPr>
        <w:t xml:space="preserve"> </w:t>
      </w:r>
      <w:r>
        <w:rPr>
          <w:sz w:val="24"/>
        </w:rPr>
        <w:t>и</w:t>
      </w:r>
      <w:r>
        <w:rPr>
          <w:spacing w:val="-2"/>
          <w:sz w:val="24"/>
        </w:rPr>
        <w:t xml:space="preserve"> </w:t>
      </w:r>
      <w:r>
        <w:rPr>
          <w:sz w:val="24"/>
        </w:rPr>
        <w:t>развлечениях;</w:t>
      </w:r>
    </w:p>
    <w:p w14:paraId="12070000">
      <w:pPr>
        <w:spacing w:after="0" w:line="240" w:lineRule="auto"/>
        <w:ind w:firstLine="709" w:left="0"/>
        <w:jc w:val="both"/>
        <w:rPr>
          <w:rFonts w:ascii="Times New Roman" w:hAnsi="Times New Roman"/>
          <w:sz w:val="24"/>
        </w:rPr>
      </w:pPr>
      <w:r>
        <w:rPr>
          <w:rFonts w:ascii="Times New Roman" w:hAnsi="Times New Roman"/>
          <w:sz w:val="24"/>
        </w:rPr>
        <w:t xml:space="preserve">поддерживать интерес к участию в творческих объединениях дополнительного образования </w:t>
      </w:r>
      <w:r>
        <w:rPr>
          <w:rFonts w:ascii="Times New Roman" w:hAnsi="Times New Roman"/>
          <w:spacing w:val="-57"/>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ДОО</w:t>
      </w:r>
      <w:r>
        <w:rPr>
          <w:rFonts w:ascii="Times New Roman" w:hAnsi="Times New Roman"/>
          <w:spacing w:val="-1"/>
          <w:sz w:val="24"/>
        </w:rPr>
        <w:t xml:space="preserve"> </w:t>
      </w:r>
      <w:r>
        <w:rPr>
          <w:rFonts w:ascii="Times New Roman" w:hAnsi="Times New Roman"/>
          <w:sz w:val="24"/>
        </w:rPr>
        <w:t>и вне</w:t>
      </w:r>
      <w:r>
        <w:rPr>
          <w:rFonts w:ascii="Times New Roman" w:hAnsi="Times New Roman"/>
          <w:spacing w:val="-1"/>
          <w:sz w:val="24"/>
        </w:rPr>
        <w:t xml:space="preserve"> </w:t>
      </w:r>
      <w:r>
        <w:rPr>
          <w:rFonts w:ascii="Times New Roman" w:hAnsi="Times New Roman"/>
          <w:sz w:val="24"/>
        </w:rPr>
        <w:t>ее.</w:t>
      </w:r>
    </w:p>
    <w:p w14:paraId="1307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1407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1507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живописи,</w:t>
      </w:r>
      <w:r>
        <w:rPr>
          <w:spacing w:val="1"/>
          <w:sz w:val="24"/>
        </w:rPr>
        <w:t xml:space="preserve"> </w:t>
      </w:r>
      <w:r>
        <w:rPr>
          <w:sz w:val="24"/>
        </w:rPr>
        <w:t>народному</w:t>
      </w:r>
      <w:r>
        <w:rPr>
          <w:spacing w:val="1"/>
          <w:sz w:val="24"/>
        </w:rPr>
        <w:t xml:space="preserve"> </w:t>
      </w:r>
      <w:r>
        <w:rPr>
          <w:sz w:val="24"/>
        </w:rPr>
        <w:t>искусству,</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их</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Учит</w:t>
      </w:r>
      <w:r>
        <w:rPr>
          <w:spacing w:val="1"/>
          <w:sz w:val="24"/>
        </w:rPr>
        <w:t xml:space="preserve"> </w:t>
      </w:r>
      <w:r>
        <w:rPr>
          <w:sz w:val="24"/>
        </w:rPr>
        <w:t>соотносить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и средства</w:t>
      </w:r>
      <w:r>
        <w:rPr>
          <w:spacing w:val="1"/>
          <w:sz w:val="24"/>
        </w:rPr>
        <w:t xml:space="preserve"> </w:t>
      </w:r>
      <w:r>
        <w:rPr>
          <w:sz w:val="24"/>
        </w:rPr>
        <w:t>выразительности,</w:t>
      </w:r>
      <w:r>
        <w:rPr>
          <w:spacing w:val="1"/>
          <w:sz w:val="24"/>
        </w:rPr>
        <w:t xml:space="preserve"> </w:t>
      </w:r>
      <w:r>
        <w:rPr>
          <w:sz w:val="24"/>
        </w:rPr>
        <w:t>характеризующие</w:t>
      </w:r>
      <w:r>
        <w:rPr>
          <w:spacing w:val="1"/>
          <w:sz w:val="24"/>
        </w:rPr>
        <w:t xml:space="preserve"> </w:t>
      </w:r>
      <w:r>
        <w:rPr>
          <w:sz w:val="24"/>
        </w:rPr>
        <w:t>его</w:t>
      </w:r>
      <w:r>
        <w:rPr>
          <w:spacing w:val="1"/>
          <w:sz w:val="24"/>
        </w:rPr>
        <w:t xml:space="preserve"> </w:t>
      </w:r>
      <w:r>
        <w:rPr>
          <w:sz w:val="24"/>
        </w:rPr>
        <w:t>в 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подбирать</w:t>
      </w:r>
      <w:r>
        <w:rPr>
          <w:spacing w:val="1"/>
          <w:sz w:val="24"/>
        </w:rPr>
        <w:t xml:space="preserve"> </w:t>
      </w:r>
      <w:r>
        <w:rPr>
          <w:sz w:val="24"/>
        </w:rPr>
        <w:t>материал</w:t>
      </w:r>
      <w:r>
        <w:rPr>
          <w:spacing w:val="1"/>
          <w:sz w:val="24"/>
        </w:rPr>
        <w:t xml:space="preserve"> </w:t>
      </w:r>
      <w:r>
        <w:rPr>
          <w:sz w:val="24"/>
        </w:rPr>
        <w:t>и пособия</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художественной</w:t>
      </w:r>
      <w:r>
        <w:rPr>
          <w:spacing w:val="1"/>
          <w:sz w:val="24"/>
        </w:rPr>
        <w:t xml:space="preserve"> </w:t>
      </w:r>
      <w:r>
        <w:rPr>
          <w:sz w:val="24"/>
        </w:rPr>
        <w:t>деятельности.</w:t>
      </w:r>
      <w:r>
        <w:rPr>
          <w:spacing w:val="-57"/>
          <w:sz w:val="24"/>
        </w:rPr>
        <w:t xml:space="preserve"> </w:t>
      </w:r>
      <w:r>
        <w:rPr>
          <w:sz w:val="24"/>
        </w:rPr>
        <w:t>Формирует у детей умение выделять, называть, группировать произведения по видам искусства:</w:t>
      </w:r>
      <w:r>
        <w:rPr>
          <w:spacing w:val="1"/>
          <w:sz w:val="24"/>
        </w:rPr>
        <w:t xml:space="preserve"> </w:t>
      </w:r>
      <w:r>
        <w:rPr>
          <w:sz w:val="24"/>
        </w:rPr>
        <w:t>литература,</w:t>
      </w:r>
      <w:r>
        <w:rPr>
          <w:spacing w:val="-1"/>
          <w:sz w:val="24"/>
        </w:rPr>
        <w:t xml:space="preserve"> </w:t>
      </w:r>
      <w:r>
        <w:rPr>
          <w:sz w:val="24"/>
        </w:rPr>
        <w:t>музыка, изобразительное</w:t>
      </w:r>
      <w:r>
        <w:rPr>
          <w:spacing w:val="-2"/>
          <w:sz w:val="24"/>
        </w:rPr>
        <w:t xml:space="preserve"> </w:t>
      </w:r>
      <w:r>
        <w:rPr>
          <w:sz w:val="24"/>
        </w:rPr>
        <w:t>искусство, архитектура,</w:t>
      </w:r>
      <w:r>
        <w:rPr>
          <w:spacing w:val="-1"/>
          <w:sz w:val="24"/>
        </w:rPr>
        <w:t xml:space="preserve"> </w:t>
      </w:r>
      <w:r>
        <w:rPr>
          <w:sz w:val="24"/>
        </w:rPr>
        <w:t>театр, цирк.</w:t>
      </w:r>
    </w:p>
    <w:p w14:paraId="16070000">
      <w:pPr>
        <w:pStyle w:val="Style_8"/>
        <w:ind w:firstLine="709" w:left="0"/>
        <w:rPr>
          <w:sz w:val="24"/>
        </w:rPr>
      </w:pPr>
      <w:r>
        <w:rPr>
          <w:sz w:val="24"/>
        </w:rPr>
        <w:t>Педагог продолжает развивать у детей стремление к познанию культурных традиций через</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(изобразительную,</w:t>
      </w:r>
      <w:r>
        <w:rPr>
          <w:spacing w:val="1"/>
          <w:sz w:val="24"/>
        </w:rPr>
        <w:t xml:space="preserve"> </w:t>
      </w:r>
      <w:r>
        <w:rPr>
          <w:sz w:val="24"/>
        </w:rPr>
        <w:t>музыкальную,</w:t>
      </w:r>
      <w:r>
        <w:rPr>
          <w:spacing w:val="1"/>
          <w:sz w:val="24"/>
        </w:rPr>
        <w:t xml:space="preserve"> </w:t>
      </w:r>
      <w:r>
        <w:rPr>
          <w:sz w:val="24"/>
        </w:rPr>
        <w:t>театрализованную,</w:t>
      </w:r>
      <w:r>
        <w:rPr>
          <w:spacing w:val="1"/>
          <w:sz w:val="24"/>
        </w:rPr>
        <w:t xml:space="preserve"> </w:t>
      </w:r>
      <w:r>
        <w:rPr>
          <w:sz w:val="24"/>
        </w:rPr>
        <w:t>культурно-</w:t>
      </w:r>
      <w:r>
        <w:rPr>
          <w:spacing w:val="1"/>
          <w:sz w:val="24"/>
        </w:rPr>
        <w:t xml:space="preserve"> </w:t>
      </w:r>
      <w:r>
        <w:rPr>
          <w:sz w:val="24"/>
        </w:rPr>
        <w:t>досуговую).</w:t>
      </w:r>
    </w:p>
    <w:p w14:paraId="1707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6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r>
        <w:rPr>
          <w:spacing w:val="-1"/>
          <w:sz w:val="24"/>
        </w:rPr>
        <w:t xml:space="preserve"> </w:t>
      </w:r>
      <w:r>
        <w:rPr>
          <w:sz w:val="24"/>
        </w:rPr>
        <w:t>духовно-нравственного</w:t>
      </w:r>
      <w:r>
        <w:rPr>
          <w:spacing w:val="-1"/>
          <w:sz w:val="24"/>
        </w:rPr>
        <w:t xml:space="preserve"> </w:t>
      </w:r>
      <w:r>
        <w:rPr>
          <w:sz w:val="24"/>
        </w:rPr>
        <w:t>содержания.</w:t>
      </w:r>
    </w:p>
    <w:p w14:paraId="1807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запоминания)</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графика,</w:t>
      </w:r>
      <w:r>
        <w:rPr>
          <w:spacing w:val="1"/>
          <w:sz w:val="24"/>
        </w:rPr>
        <w:t xml:space="preserve"> </w:t>
      </w:r>
      <w:r>
        <w:rPr>
          <w:sz w:val="24"/>
        </w:rPr>
        <w:t>декоративно-прикладное искусство,</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фотоискусство.</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 основными</w:t>
      </w:r>
      <w:r>
        <w:rPr>
          <w:spacing w:val="1"/>
          <w:sz w:val="24"/>
        </w:rPr>
        <w:t xml:space="preserve"> </w:t>
      </w:r>
      <w:r>
        <w:rPr>
          <w:sz w:val="24"/>
        </w:rPr>
        <w:t>жанрами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натюрморт,</w:t>
      </w:r>
      <w:r>
        <w:rPr>
          <w:spacing w:val="1"/>
          <w:sz w:val="24"/>
        </w:rPr>
        <w:t xml:space="preserve"> </w:t>
      </w:r>
      <w:r>
        <w:rPr>
          <w:sz w:val="24"/>
        </w:rPr>
        <w:t>пейзаж,</w:t>
      </w:r>
      <w:r>
        <w:rPr>
          <w:spacing w:val="1"/>
          <w:sz w:val="24"/>
        </w:rPr>
        <w:t xml:space="preserve"> </w:t>
      </w:r>
      <w:r>
        <w:rPr>
          <w:sz w:val="24"/>
        </w:rPr>
        <w:t>портрет.</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 использовать</w:t>
      </w:r>
      <w:r>
        <w:rPr>
          <w:spacing w:val="1"/>
          <w:sz w:val="24"/>
        </w:rPr>
        <w:t xml:space="preserve"> </w:t>
      </w:r>
      <w:r>
        <w:rPr>
          <w:sz w:val="24"/>
        </w:rPr>
        <w:t>в своей</w:t>
      </w:r>
      <w:r>
        <w:rPr>
          <w:spacing w:val="1"/>
          <w:sz w:val="24"/>
        </w:rPr>
        <w:t xml:space="preserve"> </w:t>
      </w:r>
      <w:r>
        <w:rPr>
          <w:sz w:val="24"/>
        </w:rPr>
        <w:t>изобразительной, музыкальной, театрализованной деятельности средства выразительности 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называть</w:t>
      </w:r>
      <w:r>
        <w:rPr>
          <w:spacing w:val="1"/>
          <w:sz w:val="24"/>
        </w:rPr>
        <w:t xml:space="preserve"> </w:t>
      </w:r>
      <w:r>
        <w:rPr>
          <w:sz w:val="24"/>
        </w:rPr>
        <w:t>материалы</w:t>
      </w:r>
      <w:r>
        <w:rPr>
          <w:spacing w:val="-2"/>
          <w:sz w:val="24"/>
        </w:rPr>
        <w:t xml:space="preserve"> </w:t>
      </w:r>
      <w:r>
        <w:rPr>
          <w:sz w:val="24"/>
        </w:rPr>
        <w:t>для разных видов</w:t>
      </w:r>
      <w:r>
        <w:rPr>
          <w:spacing w:val="-3"/>
          <w:sz w:val="24"/>
        </w:rPr>
        <w:t xml:space="preserve"> </w:t>
      </w:r>
      <w:r>
        <w:rPr>
          <w:sz w:val="24"/>
        </w:rPr>
        <w:t>художественной</w:t>
      </w:r>
      <w:r>
        <w:rPr>
          <w:spacing w:val="-1"/>
          <w:sz w:val="24"/>
        </w:rPr>
        <w:t xml:space="preserve"> </w:t>
      </w:r>
      <w:r>
        <w:rPr>
          <w:sz w:val="24"/>
        </w:rPr>
        <w:t>деятельности.</w:t>
      </w:r>
    </w:p>
    <w:p w14:paraId="19070000">
      <w:pPr>
        <w:pStyle w:val="Style_8"/>
        <w:ind w:firstLine="709" w:left="0"/>
        <w:rPr>
          <w:sz w:val="24"/>
        </w:rPr>
      </w:pPr>
      <w:r>
        <w:rPr>
          <w:sz w:val="24"/>
        </w:rPr>
        <w:t>Педагог знакомит детей с произведениями живописи (И.Шишкин, И.Левитан, В. Серов, И.</w:t>
      </w:r>
      <w:r>
        <w:rPr>
          <w:spacing w:val="1"/>
          <w:sz w:val="24"/>
        </w:rPr>
        <w:t xml:space="preserve"> </w:t>
      </w:r>
      <w:r>
        <w:rPr>
          <w:sz w:val="24"/>
        </w:rPr>
        <w:t>Грабарь,</w:t>
      </w:r>
      <w:r>
        <w:rPr>
          <w:spacing w:val="1"/>
          <w:sz w:val="24"/>
        </w:rPr>
        <w:t xml:space="preserve"> </w:t>
      </w:r>
      <w:r>
        <w:rPr>
          <w:sz w:val="24"/>
        </w:rPr>
        <w:t>П.</w:t>
      </w:r>
      <w:r>
        <w:rPr>
          <w:spacing w:val="1"/>
          <w:sz w:val="24"/>
        </w:rPr>
        <w:t xml:space="preserve"> </w:t>
      </w:r>
      <w:r>
        <w:rPr>
          <w:sz w:val="24"/>
        </w:rPr>
        <w:t>Кончаловский</w:t>
      </w:r>
      <w:r>
        <w:rPr>
          <w:spacing w:val="1"/>
          <w:sz w:val="24"/>
        </w:rPr>
        <w:t xml:space="preserve"> </w:t>
      </w:r>
      <w:r>
        <w:rPr>
          <w:sz w:val="24"/>
        </w:rPr>
        <w:t>и др.),</w:t>
      </w:r>
      <w:r>
        <w:rPr>
          <w:spacing w:val="1"/>
          <w:sz w:val="24"/>
        </w:rPr>
        <w:t xml:space="preserve"> </w:t>
      </w:r>
      <w:r>
        <w:rPr>
          <w:sz w:val="24"/>
        </w:rPr>
        <w:t>изображением</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 картинах</w:t>
      </w:r>
      <w:r>
        <w:rPr>
          <w:spacing w:val="1"/>
          <w:sz w:val="24"/>
        </w:rPr>
        <w:t xml:space="preserve"> </w:t>
      </w:r>
      <w:r>
        <w:rPr>
          <w:sz w:val="24"/>
        </w:rPr>
        <w:t>художников.</w:t>
      </w:r>
      <w:r>
        <w:rPr>
          <w:spacing w:val="-57"/>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 графике</w:t>
      </w:r>
      <w:r>
        <w:rPr>
          <w:spacing w:val="1"/>
          <w:sz w:val="24"/>
        </w:rPr>
        <w:t xml:space="preserve"> </w:t>
      </w:r>
      <w:r>
        <w:rPr>
          <w:sz w:val="24"/>
        </w:rPr>
        <w:t>(ее</w:t>
      </w:r>
      <w:r>
        <w:rPr>
          <w:spacing w:val="1"/>
          <w:sz w:val="24"/>
        </w:rPr>
        <w:t xml:space="preserve"> </w:t>
      </w:r>
      <w:r>
        <w:rPr>
          <w:sz w:val="24"/>
        </w:rPr>
        <w:t>выразительных</w:t>
      </w:r>
      <w:r>
        <w:rPr>
          <w:spacing w:val="1"/>
          <w:sz w:val="24"/>
        </w:rPr>
        <w:t xml:space="preserve"> </w:t>
      </w:r>
      <w:r>
        <w:rPr>
          <w:sz w:val="24"/>
        </w:rPr>
        <w:t>средствах).</w:t>
      </w:r>
      <w:r>
        <w:rPr>
          <w:spacing w:val="1"/>
          <w:sz w:val="24"/>
        </w:rPr>
        <w:t xml:space="preserve"> </w:t>
      </w:r>
      <w:r>
        <w:rPr>
          <w:sz w:val="24"/>
        </w:rPr>
        <w:t>Знакомить</w:t>
      </w:r>
      <w:r>
        <w:rPr>
          <w:spacing w:val="1"/>
          <w:sz w:val="24"/>
        </w:rPr>
        <w:t xml:space="preserve"> </w:t>
      </w:r>
      <w:r>
        <w:rPr>
          <w:sz w:val="24"/>
        </w:rPr>
        <w:t>с творчеством</w:t>
      </w:r>
      <w:r>
        <w:rPr>
          <w:spacing w:val="1"/>
          <w:sz w:val="24"/>
        </w:rPr>
        <w:t xml:space="preserve"> </w:t>
      </w:r>
      <w:r>
        <w:rPr>
          <w:sz w:val="24"/>
        </w:rPr>
        <w:t>художников-иллюстраторов детских книг (Ю. Васнецов, Е. Рачев, Е. Чарушин, И. Билибин и др.).</w:t>
      </w:r>
      <w:r>
        <w:rPr>
          <w:spacing w:val="1"/>
          <w:sz w:val="24"/>
        </w:rPr>
        <w:t xml:space="preserve"> </w:t>
      </w:r>
      <w:r>
        <w:rPr>
          <w:sz w:val="24"/>
        </w:rPr>
        <w:t>Знакомит с творчеством русских и зарубежных композиторов, а также детских композиторов-</w:t>
      </w:r>
      <w:r>
        <w:rPr>
          <w:spacing w:val="1"/>
          <w:sz w:val="24"/>
        </w:rPr>
        <w:t xml:space="preserve"> </w:t>
      </w:r>
      <w:r>
        <w:rPr>
          <w:sz w:val="24"/>
        </w:rPr>
        <w:t>песенников</w:t>
      </w:r>
      <w:r>
        <w:rPr>
          <w:spacing w:val="-2"/>
          <w:sz w:val="24"/>
        </w:rPr>
        <w:t xml:space="preserve"> </w:t>
      </w:r>
      <w:r>
        <w:rPr>
          <w:sz w:val="24"/>
        </w:rPr>
        <w:t>(И.Бах,</w:t>
      </w:r>
      <w:r>
        <w:rPr>
          <w:spacing w:val="-1"/>
          <w:sz w:val="24"/>
        </w:rPr>
        <w:t xml:space="preserve"> </w:t>
      </w:r>
      <w:r>
        <w:rPr>
          <w:sz w:val="24"/>
        </w:rPr>
        <w:t>В.</w:t>
      </w:r>
      <w:r>
        <w:rPr>
          <w:spacing w:val="-2"/>
          <w:sz w:val="24"/>
        </w:rPr>
        <w:t xml:space="preserve"> </w:t>
      </w:r>
      <w:r>
        <w:rPr>
          <w:sz w:val="24"/>
        </w:rPr>
        <w:t>Моцарт,</w:t>
      </w:r>
      <w:r>
        <w:rPr>
          <w:spacing w:val="-1"/>
          <w:sz w:val="24"/>
        </w:rPr>
        <w:t xml:space="preserve"> </w:t>
      </w:r>
      <w:r>
        <w:rPr>
          <w:sz w:val="24"/>
        </w:rPr>
        <w:t>П.</w:t>
      </w:r>
      <w:r>
        <w:rPr>
          <w:spacing w:val="-2"/>
          <w:sz w:val="24"/>
        </w:rPr>
        <w:t xml:space="preserve"> </w:t>
      </w:r>
      <w:r>
        <w:rPr>
          <w:sz w:val="24"/>
        </w:rPr>
        <w:t>Чайковский,</w:t>
      </w:r>
      <w:r>
        <w:rPr>
          <w:spacing w:val="-1"/>
          <w:sz w:val="24"/>
        </w:rPr>
        <w:t xml:space="preserve"> </w:t>
      </w:r>
      <w:r>
        <w:rPr>
          <w:sz w:val="24"/>
        </w:rPr>
        <w:t>М.</w:t>
      </w:r>
      <w:r>
        <w:rPr>
          <w:spacing w:val="-3"/>
          <w:sz w:val="24"/>
        </w:rPr>
        <w:t xml:space="preserve"> </w:t>
      </w:r>
      <w:r>
        <w:rPr>
          <w:sz w:val="24"/>
        </w:rPr>
        <w:t>Глинка,</w:t>
      </w:r>
      <w:r>
        <w:rPr>
          <w:spacing w:val="-1"/>
          <w:sz w:val="24"/>
        </w:rPr>
        <w:t xml:space="preserve"> </w:t>
      </w:r>
      <w:r>
        <w:rPr>
          <w:sz w:val="24"/>
        </w:rPr>
        <w:t>С.</w:t>
      </w:r>
      <w:r>
        <w:rPr>
          <w:spacing w:val="-1"/>
          <w:sz w:val="24"/>
        </w:rPr>
        <w:t xml:space="preserve"> </w:t>
      </w:r>
      <w:r>
        <w:rPr>
          <w:sz w:val="24"/>
        </w:rPr>
        <w:t>Прокофьев,</w:t>
      </w:r>
      <w:r>
        <w:rPr>
          <w:spacing w:val="-3"/>
          <w:sz w:val="24"/>
        </w:rPr>
        <w:t xml:space="preserve"> </w:t>
      </w:r>
      <w:r>
        <w:rPr>
          <w:sz w:val="24"/>
        </w:rPr>
        <w:t>В.</w:t>
      </w:r>
      <w:r>
        <w:rPr>
          <w:spacing w:val="-1"/>
          <w:sz w:val="24"/>
        </w:rPr>
        <w:t xml:space="preserve"> </w:t>
      </w:r>
      <w:r>
        <w:rPr>
          <w:sz w:val="24"/>
        </w:rPr>
        <w:t>Шаинский</w:t>
      </w:r>
      <w:r>
        <w:rPr>
          <w:spacing w:val="-1"/>
          <w:sz w:val="24"/>
        </w:rPr>
        <w:t xml:space="preserve"> </w:t>
      </w:r>
      <w:r>
        <w:rPr>
          <w:sz w:val="24"/>
        </w:rPr>
        <w:t>и</w:t>
      </w:r>
      <w:r>
        <w:rPr>
          <w:spacing w:val="-2"/>
          <w:sz w:val="24"/>
        </w:rPr>
        <w:t xml:space="preserve"> </w:t>
      </w:r>
      <w:r>
        <w:rPr>
          <w:sz w:val="24"/>
        </w:rPr>
        <w:t>др.).</w:t>
      </w:r>
    </w:p>
    <w:p w14:paraId="1A070000">
      <w:pPr>
        <w:pStyle w:val="Style_8"/>
        <w:ind w:firstLine="709" w:left="0"/>
        <w:rPr>
          <w:sz w:val="24"/>
        </w:rPr>
      </w:pPr>
      <w:r>
        <w:rPr>
          <w:sz w:val="24"/>
        </w:rPr>
        <w:t>Педагог продолжает знакомить детей с архитектурой. Закрепляет у детей знания о том, что</w:t>
      </w:r>
      <w:r>
        <w:rPr>
          <w:spacing w:val="1"/>
          <w:sz w:val="24"/>
        </w:rPr>
        <w:t xml:space="preserve"> </w:t>
      </w:r>
      <w:r>
        <w:rPr>
          <w:sz w:val="24"/>
        </w:rPr>
        <w:t>существуют различные по назначению здания: жилые дома, магазины, театры, кинотеатры и др.</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 сходства</w:t>
      </w:r>
      <w:r>
        <w:rPr>
          <w:spacing w:val="1"/>
          <w:sz w:val="24"/>
        </w:rPr>
        <w:t xml:space="preserve"> </w:t>
      </w:r>
      <w:r>
        <w:rPr>
          <w:sz w:val="24"/>
        </w:rPr>
        <w:t>и 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w:t>
      </w:r>
      <w:r>
        <w:rPr>
          <w:spacing w:val="1"/>
          <w:sz w:val="24"/>
        </w:rPr>
        <w:t xml:space="preserve"> </w:t>
      </w:r>
      <w:r>
        <w:rPr>
          <w:sz w:val="24"/>
        </w:rPr>
        <w:t>назначения:</w:t>
      </w:r>
      <w:r>
        <w:rPr>
          <w:spacing w:val="15"/>
          <w:sz w:val="24"/>
        </w:rPr>
        <w:t xml:space="preserve"> </w:t>
      </w:r>
      <w:r>
        <w:rPr>
          <w:sz w:val="24"/>
        </w:rPr>
        <w:t>форма,</w:t>
      </w:r>
      <w:r>
        <w:rPr>
          <w:spacing w:val="73"/>
          <w:sz w:val="24"/>
        </w:rPr>
        <w:t xml:space="preserve"> </w:t>
      </w:r>
      <w:r>
        <w:rPr>
          <w:sz w:val="24"/>
        </w:rPr>
        <w:t>пропорции</w:t>
      </w:r>
      <w:r>
        <w:rPr>
          <w:spacing w:val="75"/>
          <w:sz w:val="24"/>
        </w:rPr>
        <w:t xml:space="preserve"> </w:t>
      </w:r>
      <w:r>
        <w:rPr>
          <w:sz w:val="24"/>
        </w:rPr>
        <w:t>(высота,</w:t>
      </w:r>
      <w:r>
        <w:rPr>
          <w:spacing w:val="73"/>
          <w:sz w:val="24"/>
        </w:rPr>
        <w:t xml:space="preserve"> </w:t>
      </w:r>
      <w:r>
        <w:rPr>
          <w:sz w:val="24"/>
        </w:rPr>
        <w:t>длина,</w:t>
      </w:r>
      <w:r>
        <w:rPr>
          <w:spacing w:val="76"/>
          <w:sz w:val="24"/>
        </w:rPr>
        <w:t xml:space="preserve"> </w:t>
      </w:r>
      <w:r>
        <w:rPr>
          <w:sz w:val="24"/>
        </w:rPr>
        <w:t>украшения</w:t>
      </w:r>
      <w:r>
        <w:rPr>
          <w:spacing w:val="4"/>
          <w:sz w:val="24"/>
        </w:rPr>
        <w:t xml:space="preserve"> </w:t>
      </w:r>
      <w:r>
        <w:rPr>
          <w:sz w:val="24"/>
        </w:rPr>
        <w:t>—</w:t>
      </w:r>
      <w:r>
        <w:rPr>
          <w:spacing w:val="73"/>
          <w:sz w:val="24"/>
        </w:rPr>
        <w:t xml:space="preserve"> </w:t>
      </w:r>
      <w:r>
        <w:rPr>
          <w:sz w:val="24"/>
        </w:rPr>
        <w:t>декор</w:t>
      </w:r>
      <w:r>
        <w:rPr>
          <w:spacing w:val="74"/>
          <w:sz w:val="24"/>
        </w:rPr>
        <w:t xml:space="preserve"> </w:t>
      </w:r>
      <w:r>
        <w:rPr>
          <w:sz w:val="24"/>
        </w:rPr>
        <w:t>и</w:t>
      </w:r>
      <w:r>
        <w:rPr>
          <w:spacing w:val="1"/>
          <w:sz w:val="24"/>
        </w:rPr>
        <w:t xml:space="preserve"> </w:t>
      </w:r>
      <w:r>
        <w:rPr>
          <w:sz w:val="24"/>
        </w:rPr>
        <w:t>т.</w:t>
      </w:r>
      <w:r>
        <w:rPr>
          <w:spacing w:val="74"/>
          <w:sz w:val="24"/>
        </w:rPr>
        <w:t xml:space="preserve"> </w:t>
      </w:r>
      <w:r>
        <w:rPr>
          <w:sz w:val="24"/>
        </w:rPr>
        <w:t>д.).</w:t>
      </w:r>
      <w:r>
        <w:rPr>
          <w:spacing w:val="74"/>
          <w:sz w:val="24"/>
        </w:rPr>
        <w:t xml:space="preserve"> </w:t>
      </w:r>
      <w:r>
        <w:rPr>
          <w:sz w:val="24"/>
        </w:rPr>
        <w:t>Подводит</w:t>
      </w:r>
      <w:r>
        <w:rPr>
          <w:spacing w:val="72"/>
          <w:sz w:val="24"/>
        </w:rPr>
        <w:t xml:space="preserve"> </w:t>
      </w:r>
      <w:r>
        <w:rPr>
          <w:sz w:val="24"/>
        </w:rPr>
        <w:t>детей</w:t>
      </w:r>
      <w:r>
        <w:rPr>
          <w:spacing w:val="-58"/>
          <w:sz w:val="24"/>
        </w:rPr>
        <w:t xml:space="preserve"> </w:t>
      </w:r>
      <w:r>
        <w:rPr>
          <w:sz w:val="24"/>
        </w:rPr>
        <w:t>к пониманию зависимости конструкции здания от его назначения: жилой дом, театр, храм и т.д.</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наблюдательность,</w:t>
      </w:r>
      <w:r>
        <w:rPr>
          <w:spacing w:val="1"/>
          <w:sz w:val="24"/>
        </w:rPr>
        <w:t xml:space="preserve"> </w:t>
      </w:r>
      <w:r>
        <w:rPr>
          <w:sz w:val="24"/>
        </w:rPr>
        <w:t>учит</w:t>
      </w:r>
      <w:r>
        <w:rPr>
          <w:spacing w:val="1"/>
          <w:sz w:val="24"/>
        </w:rPr>
        <w:t xml:space="preserve"> </w:t>
      </w:r>
      <w:r>
        <w:rPr>
          <w:sz w:val="24"/>
        </w:rPr>
        <w:t>внимательно</w:t>
      </w:r>
      <w:r>
        <w:rPr>
          <w:spacing w:val="1"/>
          <w:sz w:val="24"/>
        </w:rPr>
        <w:t xml:space="preserve"> </w:t>
      </w:r>
      <w:r>
        <w:rPr>
          <w:sz w:val="24"/>
        </w:rPr>
        <w:t>рассматривать</w:t>
      </w:r>
      <w:r>
        <w:rPr>
          <w:spacing w:val="1"/>
          <w:sz w:val="24"/>
        </w:rPr>
        <w:t xml:space="preserve"> </w:t>
      </w:r>
      <w:r>
        <w:rPr>
          <w:sz w:val="24"/>
        </w:rPr>
        <w:t>здания,</w:t>
      </w:r>
      <w:r>
        <w:rPr>
          <w:spacing w:val="1"/>
          <w:sz w:val="24"/>
        </w:rPr>
        <w:t xml:space="preserve"> </w:t>
      </w:r>
      <w:r>
        <w:rPr>
          <w:sz w:val="24"/>
        </w:rPr>
        <w:t>замечать</w:t>
      </w:r>
      <w:r>
        <w:rPr>
          <w:spacing w:val="1"/>
          <w:sz w:val="24"/>
        </w:rPr>
        <w:t xml:space="preserve"> </w:t>
      </w:r>
      <w:r>
        <w:rPr>
          <w:sz w:val="24"/>
        </w:rPr>
        <w:t>их</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разнообразие</w:t>
      </w:r>
      <w:r>
        <w:rPr>
          <w:spacing w:val="1"/>
          <w:sz w:val="24"/>
        </w:rPr>
        <w:t xml:space="preserve"> </w:t>
      </w:r>
      <w:r>
        <w:rPr>
          <w:sz w:val="24"/>
        </w:rPr>
        <w:t>пропорций,</w:t>
      </w:r>
      <w:r>
        <w:rPr>
          <w:spacing w:val="1"/>
          <w:sz w:val="24"/>
        </w:rPr>
        <w:t xml:space="preserve"> </w:t>
      </w:r>
      <w:r>
        <w:rPr>
          <w:sz w:val="24"/>
        </w:rPr>
        <w:t>конструкций,</w:t>
      </w:r>
      <w:r>
        <w:rPr>
          <w:spacing w:val="1"/>
          <w:sz w:val="24"/>
        </w:rPr>
        <w:t xml:space="preserve"> </w:t>
      </w:r>
      <w:r>
        <w:rPr>
          <w:sz w:val="24"/>
        </w:rPr>
        <w:t>украшающих</w:t>
      </w:r>
      <w:r>
        <w:rPr>
          <w:spacing w:val="1"/>
          <w:sz w:val="24"/>
        </w:rPr>
        <w:t xml:space="preserve"> </w:t>
      </w:r>
      <w:r>
        <w:rPr>
          <w:sz w:val="24"/>
        </w:rPr>
        <w:t>деталей.</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сказок</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 описание</w:t>
      </w:r>
      <w:r>
        <w:rPr>
          <w:spacing w:val="1"/>
          <w:sz w:val="24"/>
        </w:rPr>
        <w:t xml:space="preserve"> </w:t>
      </w:r>
      <w:r>
        <w:rPr>
          <w:sz w:val="24"/>
        </w:rPr>
        <w:t>сказочных</w:t>
      </w:r>
      <w:r>
        <w:rPr>
          <w:spacing w:val="1"/>
          <w:sz w:val="24"/>
        </w:rPr>
        <w:t xml:space="preserve"> </w:t>
      </w:r>
      <w:r>
        <w:rPr>
          <w:sz w:val="24"/>
        </w:rPr>
        <w:t>домиков</w:t>
      </w:r>
      <w:r>
        <w:rPr>
          <w:spacing w:val="-1"/>
          <w:sz w:val="24"/>
        </w:rPr>
        <w:t xml:space="preserve"> </w:t>
      </w:r>
      <w:r>
        <w:rPr>
          <w:sz w:val="24"/>
        </w:rPr>
        <w:t>(теремок, рукавичка, избушка</w:t>
      </w:r>
      <w:r>
        <w:rPr>
          <w:spacing w:val="-1"/>
          <w:sz w:val="24"/>
        </w:rPr>
        <w:t xml:space="preserve"> </w:t>
      </w:r>
      <w:r>
        <w:rPr>
          <w:sz w:val="24"/>
        </w:rPr>
        <w:t>на</w:t>
      </w:r>
      <w:r>
        <w:rPr>
          <w:spacing w:val="-2"/>
          <w:sz w:val="24"/>
        </w:rPr>
        <w:t xml:space="preserve"> </w:t>
      </w:r>
      <w:r>
        <w:rPr>
          <w:sz w:val="24"/>
        </w:rPr>
        <w:t>курьих</w:t>
      </w:r>
      <w:r>
        <w:rPr>
          <w:spacing w:val="-1"/>
          <w:sz w:val="24"/>
        </w:rPr>
        <w:t xml:space="preserve"> </w:t>
      </w:r>
      <w:r>
        <w:rPr>
          <w:sz w:val="24"/>
        </w:rPr>
        <w:t>ножках), дворцов.</w:t>
      </w:r>
    </w:p>
    <w:p w14:paraId="1B070000">
      <w:pPr>
        <w:pStyle w:val="Style_8"/>
        <w:ind w:firstLine="709" w:left="0"/>
        <w:rPr>
          <w:sz w:val="24"/>
        </w:rPr>
      </w:pPr>
      <w:r>
        <w:rPr>
          <w:sz w:val="24"/>
        </w:rPr>
        <w:t xml:space="preserve">Расширяет    </w:t>
      </w:r>
      <w:r>
        <w:rPr>
          <w:spacing w:val="1"/>
          <w:sz w:val="24"/>
        </w:rPr>
        <w:t xml:space="preserve"> </w:t>
      </w:r>
      <w:r>
        <w:rPr>
          <w:sz w:val="24"/>
        </w:rPr>
        <w:t>представления      детей      о народном      искусстве,      фольклоре,      музыке</w:t>
      </w:r>
      <w:r>
        <w:rPr>
          <w:spacing w:val="-57"/>
          <w:sz w:val="24"/>
        </w:rPr>
        <w:t xml:space="preserve"> </w:t>
      </w:r>
      <w:r>
        <w:rPr>
          <w:sz w:val="24"/>
        </w:rPr>
        <w:t>и художественных промыслах. Педагог знакомит детей</w:t>
      </w:r>
      <w:r>
        <w:rPr>
          <w:spacing w:val="1"/>
          <w:sz w:val="24"/>
        </w:rPr>
        <w:t xml:space="preserve"> </w:t>
      </w:r>
      <w:r>
        <w:rPr>
          <w:sz w:val="24"/>
        </w:rPr>
        <w:t>с видами и жанрами фольклора. Поощряет</w:t>
      </w:r>
      <w:r>
        <w:rPr>
          <w:spacing w:val="-57"/>
          <w:sz w:val="24"/>
        </w:rPr>
        <w:t xml:space="preserve"> </w:t>
      </w:r>
      <w:r>
        <w:rPr>
          <w:sz w:val="24"/>
        </w:rPr>
        <w:t>участие</w:t>
      </w:r>
      <w:r>
        <w:rPr>
          <w:spacing w:val="-2"/>
          <w:sz w:val="24"/>
        </w:rPr>
        <w:t xml:space="preserve"> </w:t>
      </w:r>
      <w:r>
        <w:rPr>
          <w:sz w:val="24"/>
        </w:rPr>
        <w:t>детей в</w:t>
      </w:r>
      <w:r>
        <w:rPr>
          <w:spacing w:val="-1"/>
          <w:sz w:val="24"/>
        </w:rPr>
        <w:t xml:space="preserve"> </w:t>
      </w:r>
      <w:r>
        <w:rPr>
          <w:sz w:val="24"/>
        </w:rPr>
        <w:t>фольклорных</w:t>
      </w:r>
      <w:r>
        <w:rPr>
          <w:spacing w:val="1"/>
          <w:sz w:val="24"/>
        </w:rPr>
        <w:t xml:space="preserve"> </w:t>
      </w:r>
      <w:r>
        <w:rPr>
          <w:sz w:val="24"/>
        </w:rPr>
        <w:t>развлечениях</w:t>
      </w:r>
      <w:r>
        <w:rPr>
          <w:spacing w:val="-2"/>
          <w:sz w:val="24"/>
        </w:rPr>
        <w:t xml:space="preserve"> </w:t>
      </w:r>
      <w:r>
        <w:rPr>
          <w:sz w:val="24"/>
        </w:rPr>
        <w:t>и</w:t>
      </w:r>
      <w:r>
        <w:rPr>
          <w:spacing w:val="-2"/>
          <w:sz w:val="24"/>
        </w:rPr>
        <w:t xml:space="preserve"> </w:t>
      </w:r>
      <w:r>
        <w:rPr>
          <w:sz w:val="24"/>
        </w:rPr>
        <w:t>праздниках.</w:t>
      </w:r>
    </w:p>
    <w:p w14:paraId="1C070000">
      <w:pPr>
        <w:pStyle w:val="Style_8"/>
        <w:ind w:firstLine="709" w:left="0"/>
        <w:rPr>
          <w:sz w:val="24"/>
        </w:rPr>
      </w:pPr>
      <w:r>
        <w:rPr>
          <w:sz w:val="24"/>
        </w:rPr>
        <w:t>Педагог</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желанию, так и</w:t>
      </w:r>
      <w:r>
        <w:rPr>
          <w:spacing w:val="1"/>
          <w:sz w:val="24"/>
        </w:rPr>
        <w:t xml:space="preserve"> </w:t>
      </w:r>
      <w:r>
        <w:rPr>
          <w:sz w:val="24"/>
        </w:rPr>
        <w:t>под руководством</w:t>
      </w:r>
      <w:r>
        <w:rPr>
          <w:spacing w:val="-1"/>
          <w:sz w:val="24"/>
        </w:rPr>
        <w:t xml:space="preserve"> </w:t>
      </w:r>
      <w:r>
        <w:rPr>
          <w:sz w:val="24"/>
        </w:rPr>
        <w:t>взрослых.</w:t>
      </w:r>
    </w:p>
    <w:p w14:paraId="1D070000">
      <w:pPr>
        <w:pStyle w:val="Style_8"/>
        <w:ind w:firstLine="709" w:left="0"/>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особенностях:</w:t>
      </w:r>
      <w:r>
        <w:rPr>
          <w:spacing w:val="17"/>
          <w:sz w:val="24"/>
        </w:rPr>
        <w:t xml:space="preserve"> </w:t>
      </w:r>
      <w:r>
        <w:rPr>
          <w:sz w:val="24"/>
        </w:rPr>
        <w:t>художник,</w:t>
      </w:r>
      <w:r>
        <w:rPr>
          <w:spacing w:val="19"/>
          <w:sz w:val="24"/>
        </w:rPr>
        <w:t xml:space="preserve"> </w:t>
      </w:r>
      <w:r>
        <w:rPr>
          <w:sz w:val="24"/>
        </w:rPr>
        <w:t>композитор,</w:t>
      </w:r>
      <w:r>
        <w:rPr>
          <w:spacing w:val="20"/>
          <w:sz w:val="24"/>
        </w:rPr>
        <w:t xml:space="preserve"> </w:t>
      </w:r>
      <w:r>
        <w:rPr>
          <w:sz w:val="24"/>
        </w:rPr>
        <w:t>музыкант,</w:t>
      </w:r>
      <w:r>
        <w:rPr>
          <w:spacing w:val="21"/>
          <w:sz w:val="24"/>
        </w:rPr>
        <w:t xml:space="preserve"> </w:t>
      </w:r>
      <w:r>
        <w:rPr>
          <w:sz w:val="24"/>
        </w:rPr>
        <w:t>актер,</w:t>
      </w:r>
      <w:r>
        <w:rPr>
          <w:spacing w:val="19"/>
          <w:sz w:val="24"/>
        </w:rPr>
        <w:t xml:space="preserve"> </w:t>
      </w:r>
      <w:r>
        <w:rPr>
          <w:sz w:val="24"/>
        </w:rPr>
        <w:t>артист</w:t>
      </w:r>
      <w:r>
        <w:rPr>
          <w:spacing w:val="20"/>
          <w:sz w:val="24"/>
        </w:rPr>
        <w:t xml:space="preserve"> </w:t>
      </w:r>
      <w:r>
        <w:rPr>
          <w:sz w:val="24"/>
        </w:rPr>
        <w:t>балета</w:t>
      </w:r>
      <w:r>
        <w:rPr>
          <w:spacing w:val="19"/>
          <w:sz w:val="24"/>
        </w:rPr>
        <w:t xml:space="preserve"> </w:t>
      </w:r>
      <w:r>
        <w:rPr>
          <w:sz w:val="24"/>
        </w:rPr>
        <w:t>и</w:t>
      </w:r>
      <w:r>
        <w:rPr>
          <w:spacing w:val="21"/>
          <w:sz w:val="24"/>
        </w:rPr>
        <w:t xml:space="preserve"> </w:t>
      </w:r>
      <w:r>
        <w:rPr>
          <w:sz w:val="24"/>
        </w:rPr>
        <w:t>др.</w:t>
      </w:r>
      <w:r>
        <w:rPr>
          <w:spacing w:val="19"/>
          <w:sz w:val="24"/>
        </w:rPr>
        <w:t xml:space="preserve"> </w:t>
      </w:r>
      <w:r>
        <w:rPr>
          <w:sz w:val="24"/>
        </w:rPr>
        <w:t>Педагог</w:t>
      </w:r>
      <w:r>
        <w:rPr>
          <w:spacing w:val="21"/>
          <w:sz w:val="24"/>
        </w:rPr>
        <w:t xml:space="preserve"> </w:t>
      </w:r>
      <w:r>
        <w:rPr>
          <w:sz w:val="24"/>
        </w:rPr>
        <w:t>закрепляет</w:t>
      </w:r>
      <w:r>
        <w:rPr>
          <w:spacing w:val="20"/>
          <w:sz w:val="24"/>
        </w:rPr>
        <w:t xml:space="preserve"> </w:t>
      </w:r>
      <w:r>
        <w:rPr>
          <w:sz w:val="24"/>
        </w:rPr>
        <w:t>и 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телевидении,</w:t>
      </w:r>
      <w:r>
        <w:rPr>
          <w:spacing w:val="1"/>
          <w:sz w:val="24"/>
        </w:rPr>
        <w:t xml:space="preserve"> </w:t>
      </w:r>
      <w:r>
        <w:rPr>
          <w:sz w:val="24"/>
        </w:rPr>
        <w:t>музеях,</w:t>
      </w:r>
      <w:r>
        <w:rPr>
          <w:spacing w:val="1"/>
          <w:sz w:val="24"/>
        </w:rPr>
        <w:t xml:space="preserve"> </w:t>
      </w:r>
      <w:r>
        <w:rPr>
          <w:sz w:val="24"/>
        </w:rPr>
        <w:t>театре,</w:t>
      </w:r>
      <w:r>
        <w:rPr>
          <w:spacing w:val="1"/>
          <w:sz w:val="24"/>
        </w:rPr>
        <w:t xml:space="preserve"> </w:t>
      </w:r>
      <w:r>
        <w:rPr>
          <w:sz w:val="24"/>
        </w:rPr>
        <w:t>цирке,</w:t>
      </w:r>
      <w:r>
        <w:rPr>
          <w:spacing w:val="1"/>
          <w:sz w:val="24"/>
        </w:rPr>
        <w:t xml:space="preserve"> </w:t>
      </w:r>
      <w:r>
        <w:rPr>
          <w:sz w:val="24"/>
        </w:rPr>
        <w:t>кино,</w:t>
      </w:r>
      <w:r>
        <w:rPr>
          <w:spacing w:val="1"/>
          <w:sz w:val="24"/>
        </w:rPr>
        <w:t xml:space="preserve"> </w:t>
      </w:r>
      <w:r>
        <w:rPr>
          <w:sz w:val="24"/>
        </w:rPr>
        <w:t>библиотеке;</w:t>
      </w:r>
      <w:r>
        <w:rPr>
          <w:spacing w:val="1"/>
          <w:sz w:val="24"/>
        </w:rPr>
        <w:t xml:space="preserve"> </w:t>
      </w:r>
      <w:r>
        <w:rPr>
          <w:sz w:val="24"/>
        </w:rPr>
        <w:t>формирует</w:t>
      </w:r>
      <w:r>
        <w:rPr>
          <w:spacing w:val="1"/>
          <w:sz w:val="24"/>
        </w:rPr>
        <w:t xml:space="preserve"> </w:t>
      </w:r>
      <w:r>
        <w:rPr>
          <w:sz w:val="24"/>
        </w:rPr>
        <w:t>желание</w:t>
      </w:r>
      <w:r>
        <w:rPr>
          <w:spacing w:val="-2"/>
          <w:sz w:val="24"/>
        </w:rPr>
        <w:t xml:space="preserve"> </w:t>
      </w:r>
      <w:r>
        <w:rPr>
          <w:sz w:val="24"/>
        </w:rPr>
        <w:t>посещать</w:t>
      </w:r>
      <w:r>
        <w:rPr>
          <w:spacing w:val="1"/>
          <w:sz w:val="24"/>
        </w:rPr>
        <w:t xml:space="preserve"> </w:t>
      </w:r>
      <w:r>
        <w:rPr>
          <w:sz w:val="24"/>
        </w:rPr>
        <w:t>их.</w:t>
      </w:r>
    </w:p>
    <w:p w14:paraId="1E07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1F070000">
      <w:pPr>
        <w:pStyle w:val="Style_8"/>
        <w:ind w:firstLine="709" w:left="0"/>
        <w:rPr>
          <w:sz w:val="24"/>
        </w:rPr>
      </w:pPr>
      <w:r>
        <w:rPr>
          <w:sz w:val="24"/>
        </w:rPr>
        <w:t>Педагог продолжает развивать интерес детей к изобразительной деятельности. Выявляет</w:t>
      </w:r>
      <w:r>
        <w:rPr>
          <w:spacing w:val="1"/>
          <w:sz w:val="24"/>
        </w:rPr>
        <w:t xml:space="preserve"> </w:t>
      </w:r>
      <w:r>
        <w:rPr>
          <w:sz w:val="24"/>
        </w:rPr>
        <w:t>задатки у детей и развивает на их основе художественно-творческие способности в продуктивных</w:t>
      </w:r>
      <w:r>
        <w:rPr>
          <w:spacing w:val="1"/>
          <w:sz w:val="24"/>
        </w:rPr>
        <w:t xml:space="preserve"> </w:t>
      </w:r>
      <w:r>
        <w:rPr>
          <w:sz w:val="24"/>
        </w:rPr>
        <w:t>видах</w:t>
      </w:r>
      <w:r>
        <w:rPr>
          <w:spacing w:val="38"/>
          <w:sz w:val="24"/>
        </w:rPr>
        <w:t xml:space="preserve"> </w:t>
      </w:r>
      <w:r>
        <w:rPr>
          <w:sz w:val="24"/>
        </w:rPr>
        <w:t>детской</w:t>
      </w:r>
      <w:r>
        <w:rPr>
          <w:spacing w:val="36"/>
          <w:sz w:val="24"/>
        </w:rPr>
        <w:t xml:space="preserve"> </w:t>
      </w:r>
      <w:r>
        <w:rPr>
          <w:sz w:val="24"/>
        </w:rPr>
        <w:t>деятельности.</w:t>
      </w:r>
      <w:r>
        <w:rPr>
          <w:spacing w:val="33"/>
          <w:sz w:val="24"/>
        </w:rPr>
        <w:t xml:space="preserve"> </w:t>
      </w:r>
      <w:r>
        <w:rPr>
          <w:sz w:val="24"/>
        </w:rPr>
        <w:t>Педагог</w:t>
      </w:r>
      <w:r>
        <w:rPr>
          <w:spacing w:val="94"/>
          <w:sz w:val="24"/>
        </w:rPr>
        <w:t xml:space="preserve"> </w:t>
      </w:r>
      <w:r>
        <w:rPr>
          <w:sz w:val="24"/>
        </w:rPr>
        <w:t>обогащает</w:t>
      </w:r>
      <w:r>
        <w:rPr>
          <w:spacing w:val="95"/>
          <w:sz w:val="24"/>
        </w:rPr>
        <w:t xml:space="preserve"> </w:t>
      </w:r>
      <w:r>
        <w:rPr>
          <w:sz w:val="24"/>
        </w:rPr>
        <w:t>сенсорный</w:t>
      </w:r>
      <w:r>
        <w:rPr>
          <w:spacing w:val="95"/>
          <w:sz w:val="24"/>
        </w:rPr>
        <w:t xml:space="preserve"> </w:t>
      </w:r>
      <w:r>
        <w:rPr>
          <w:sz w:val="24"/>
        </w:rPr>
        <w:t>опыт</w:t>
      </w:r>
      <w:r>
        <w:rPr>
          <w:spacing w:val="95"/>
          <w:sz w:val="24"/>
        </w:rPr>
        <w:t xml:space="preserve"> </w:t>
      </w:r>
      <w:r>
        <w:rPr>
          <w:sz w:val="24"/>
        </w:rPr>
        <w:t>детей;</w:t>
      </w:r>
      <w:r>
        <w:rPr>
          <w:spacing w:val="93"/>
          <w:sz w:val="24"/>
        </w:rPr>
        <w:t xml:space="preserve"> </w:t>
      </w:r>
      <w:r>
        <w:rPr>
          <w:sz w:val="24"/>
        </w:rPr>
        <w:t>закрепляет</w:t>
      </w:r>
      <w:r>
        <w:rPr>
          <w:spacing w:val="93"/>
          <w:sz w:val="24"/>
        </w:rPr>
        <w:t xml:space="preserve"> </w:t>
      </w:r>
      <w:r>
        <w:rPr>
          <w:sz w:val="24"/>
        </w:rPr>
        <w:t>знания</w:t>
      </w:r>
      <w:r>
        <w:rPr>
          <w:spacing w:val="-58"/>
          <w:sz w:val="24"/>
        </w:rPr>
        <w:t xml:space="preserve"> </w:t>
      </w:r>
      <w:r>
        <w:rPr>
          <w:sz w:val="24"/>
        </w:rPr>
        <w:t>об основных формах предметов и объектов природы. Развивает у детей эстетическое восприятие,</w:t>
      </w:r>
      <w:r>
        <w:rPr>
          <w:spacing w:val="1"/>
          <w:sz w:val="24"/>
        </w:rPr>
        <w:t xml:space="preserve"> </w:t>
      </w:r>
      <w:r>
        <w:rPr>
          <w:sz w:val="24"/>
        </w:rPr>
        <w:t>учит</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наблюдать,</w:t>
      </w:r>
      <w:r>
        <w:rPr>
          <w:spacing w:val="1"/>
          <w:sz w:val="24"/>
        </w:rPr>
        <w:t xml:space="preserve"> </w:t>
      </w:r>
      <w:r>
        <w:rPr>
          <w:sz w:val="24"/>
        </w:rPr>
        <w:t>всматриваться (вслушиваться) в явления и объекты природы, замечать их изменения (например,</w:t>
      </w:r>
      <w:r>
        <w:rPr>
          <w:spacing w:val="1"/>
          <w:sz w:val="24"/>
        </w:rPr>
        <w:t xml:space="preserve"> </w:t>
      </w:r>
      <w:r>
        <w:rPr>
          <w:sz w:val="24"/>
        </w:rPr>
        <w:t>как</w:t>
      </w:r>
      <w:r>
        <w:rPr>
          <w:spacing w:val="1"/>
          <w:sz w:val="24"/>
        </w:rPr>
        <w:t xml:space="preserve"> </w:t>
      </w:r>
      <w:r>
        <w:rPr>
          <w:sz w:val="24"/>
        </w:rPr>
        <w:t>изменяются форма и цвет</w:t>
      </w:r>
      <w:r>
        <w:rPr>
          <w:spacing w:val="1"/>
          <w:sz w:val="24"/>
        </w:rPr>
        <w:t xml:space="preserve"> </w:t>
      </w:r>
      <w:r>
        <w:rPr>
          <w:sz w:val="24"/>
        </w:rPr>
        <w:t>медленно плывущих</w:t>
      </w:r>
      <w:r>
        <w:rPr>
          <w:spacing w:val="60"/>
          <w:sz w:val="24"/>
        </w:rPr>
        <w:t xml:space="preserve"> </w:t>
      </w:r>
      <w:r>
        <w:rPr>
          <w:sz w:val="24"/>
        </w:rPr>
        <w:t>облаков, как</w:t>
      </w:r>
      <w:r>
        <w:rPr>
          <w:spacing w:val="60"/>
          <w:sz w:val="24"/>
        </w:rPr>
        <w:t xml:space="preserve"> </w:t>
      </w:r>
      <w:r>
        <w:rPr>
          <w:sz w:val="24"/>
        </w:rPr>
        <w:t>постепенно раскрывается</w:t>
      </w:r>
      <w:r>
        <w:rPr>
          <w:spacing w:val="60"/>
          <w:sz w:val="24"/>
        </w:rPr>
        <w:t xml:space="preserve"> </w:t>
      </w:r>
      <w:r>
        <w:rPr>
          <w:sz w:val="24"/>
        </w:rPr>
        <w:t>утром</w:t>
      </w:r>
      <w:r>
        <w:rPr>
          <w:spacing w:val="-57"/>
          <w:sz w:val="24"/>
        </w:rPr>
        <w:t xml:space="preserve"> </w:t>
      </w:r>
      <w:r>
        <w:rPr>
          <w:sz w:val="24"/>
        </w:rPr>
        <w:t>и</w:t>
      </w:r>
      <w:r>
        <w:rPr>
          <w:spacing w:val="-1"/>
          <w:sz w:val="24"/>
        </w:rPr>
        <w:t xml:space="preserve"> </w:t>
      </w:r>
      <w:r>
        <w:rPr>
          <w:sz w:val="24"/>
        </w:rPr>
        <w:t>закрывается</w:t>
      </w:r>
      <w:r>
        <w:rPr>
          <w:spacing w:val="31"/>
          <w:sz w:val="24"/>
        </w:rPr>
        <w:t xml:space="preserve"> </w:t>
      </w:r>
      <w:r>
        <w:rPr>
          <w:sz w:val="24"/>
        </w:rPr>
        <w:t>вечером</w:t>
      </w:r>
      <w:r>
        <w:rPr>
          <w:spacing w:val="32"/>
          <w:sz w:val="24"/>
        </w:rPr>
        <w:t xml:space="preserve"> </w:t>
      </w:r>
      <w:r>
        <w:rPr>
          <w:sz w:val="24"/>
        </w:rPr>
        <w:t>венчик</w:t>
      </w:r>
      <w:r>
        <w:rPr>
          <w:spacing w:val="32"/>
          <w:sz w:val="24"/>
        </w:rPr>
        <w:t xml:space="preserve"> </w:t>
      </w:r>
      <w:r>
        <w:rPr>
          <w:sz w:val="24"/>
        </w:rPr>
        <w:t>цветка,</w:t>
      </w:r>
      <w:r>
        <w:rPr>
          <w:spacing w:val="31"/>
          <w:sz w:val="24"/>
        </w:rPr>
        <w:t xml:space="preserve"> </w:t>
      </w:r>
      <w:r>
        <w:rPr>
          <w:sz w:val="24"/>
        </w:rPr>
        <w:t>как</w:t>
      </w:r>
      <w:r>
        <w:rPr>
          <w:spacing w:val="29"/>
          <w:sz w:val="24"/>
        </w:rPr>
        <w:t xml:space="preserve"> </w:t>
      </w:r>
      <w:r>
        <w:rPr>
          <w:sz w:val="24"/>
        </w:rPr>
        <w:t>изменяется</w:t>
      </w:r>
      <w:r>
        <w:rPr>
          <w:spacing w:val="31"/>
          <w:sz w:val="24"/>
        </w:rPr>
        <w:t xml:space="preserve"> </w:t>
      </w:r>
      <w:r>
        <w:rPr>
          <w:sz w:val="24"/>
        </w:rPr>
        <w:t>освещение</w:t>
      </w:r>
      <w:r>
        <w:rPr>
          <w:spacing w:val="30"/>
          <w:sz w:val="24"/>
        </w:rPr>
        <w:t xml:space="preserve"> </w:t>
      </w:r>
      <w:r>
        <w:rPr>
          <w:sz w:val="24"/>
        </w:rPr>
        <w:t>предметов</w:t>
      </w:r>
      <w:r>
        <w:rPr>
          <w:spacing w:val="31"/>
          <w:sz w:val="24"/>
        </w:rPr>
        <w:t xml:space="preserve"> </w:t>
      </w:r>
      <w:r>
        <w:rPr>
          <w:sz w:val="24"/>
        </w:rPr>
        <w:t>на</w:t>
      </w:r>
      <w:r>
        <w:rPr>
          <w:spacing w:val="5"/>
          <w:sz w:val="24"/>
        </w:rPr>
        <w:t xml:space="preserve"> </w:t>
      </w:r>
      <w:r>
        <w:rPr>
          <w:sz w:val="24"/>
        </w:rPr>
        <w:t>солнце</w:t>
      </w:r>
      <w:r>
        <w:rPr>
          <w:spacing w:val="30"/>
          <w:sz w:val="24"/>
        </w:rPr>
        <w:t xml:space="preserve"> </w:t>
      </w:r>
      <w:r>
        <w:rPr>
          <w:sz w:val="24"/>
        </w:rPr>
        <w:t>и в</w:t>
      </w:r>
      <w:r>
        <w:rPr>
          <w:spacing w:val="-3"/>
          <w:sz w:val="24"/>
        </w:rPr>
        <w:t xml:space="preserve"> </w:t>
      </w:r>
      <w:r>
        <w:rPr>
          <w:sz w:val="24"/>
        </w:rPr>
        <w:t>тени).</w:t>
      </w:r>
      <w:r>
        <w:rPr>
          <w:spacing w:val="-57"/>
          <w:sz w:val="24"/>
        </w:rPr>
        <w:t xml:space="preserve"> </w:t>
      </w:r>
      <w:r>
        <w:rPr>
          <w:sz w:val="24"/>
        </w:rPr>
        <w:t>В процессе восприятия предметов и явлений развивает у детей мыслительные операции: анализ,</w:t>
      </w:r>
      <w:r>
        <w:rPr>
          <w:spacing w:val="1"/>
          <w:sz w:val="24"/>
        </w:rPr>
        <w:t xml:space="preserve"> </w:t>
      </w:r>
      <w:r>
        <w:rPr>
          <w:sz w:val="24"/>
        </w:rPr>
        <w:t>сравнение,</w:t>
      </w:r>
      <w:r>
        <w:rPr>
          <w:spacing w:val="1"/>
          <w:sz w:val="24"/>
        </w:rPr>
        <w:t xml:space="preserve"> </w:t>
      </w:r>
      <w:r>
        <w:rPr>
          <w:sz w:val="24"/>
        </w:rPr>
        <w:t>уподобление</w:t>
      </w:r>
      <w:r>
        <w:rPr>
          <w:spacing w:val="1"/>
          <w:sz w:val="24"/>
        </w:rPr>
        <w:t xml:space="preserve"> </w:t>
      </w:r>
      <w:r>
        <w:rPr>
          <w:sz w:val="24"/>
        </w:rPr>
        <w:t>(на что</w:t>
      </w:r>
      <w:r>
        <w:rPr>
          <w:spacing w:val="1"/>
          <w:sz w:val="24"/>
        </w:rPr>
        <w:t xml:space="preserve"> </w:t>
      </w:r>
      <w:r>
        <w:rPr>
          <w:sz w:val="24"/>
        </w:rPr>
        <w:t>похоже),</w:t>
      </w:r>
      <w:r>
        <w:rPr>
          <w:spacing w:val="1"/>
          <w:sz w:val="24"/>
        </w:rPr>
        <w:t xml:space="preserve"> </w:t>
      </w:r>
      <w:r>
        <w:rPr>
          <w:sz w:val="24"/>
        </w:rPr>
        <w:t>установление</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предметов</w:t>
      </w:r>
      <w:r>
        <w:rPr>
          <w:spacing w:val="1"/>
          <w:sz w:val="24"/>
        </w:rPr>
        <w:t xml:space="preserve"> </w:t>
      </w:r>
      <w:r>
        <w:rPr>
          <w:sz w:val="24"/>
        </w:rPr>
        <w:t>и</w:t>
      </w:r>
      <w:r>
        <w:rPr>
          <w:spacing w:val="60"/>
          <w:sz w:val="24"/>
        </w:rPr>
        <w:t xml:space="preserve"> </w:t>
      </w:r>
      <w:r>
        <w:rPr>
          <w:sz w:val="24"/>
        </w:rPr>
        <w:t>их</w:t>
      </w:r>
      <w:r>
        <w:rPr>
          <w:spacing w:val="1"/>
          <w:sz w:val="24"/>
        </w:rPr>
        <w:t xml:space="preserve"> </w:t>
      </w:r>
      <w:r>
        <w:rPr>
          <w:sz w:val="24"/>
        </w:rPr>
        <w:t>частей, выделение общего и единичного, характерных признаков, обобщения. Развивает у детей</w:t>
      </w:r>
      <w:r>
        <w:rPr>
          <w:spacing w:val="1"/>
          <w:sz w:val="24"/>
        </w:rPr>
        <w:t xml:space="preserve"> </w:t>
      </w:r>
      <w:r>
        <w:rPr>
          <w:sz w:val="24"/>
        </w:rPr>
        <w:t>чувство формы, цвета, пропорций, учит передавать в изображении основные свойства предметов</w:t>
      </w:r>
      <w:r>
        <w:rPr>
          <w:spacing w:val="1"/>
          <w:sz w:val="24"/>
        </w:rPr>
        <w:t xml:space="preserve"> </w:t>
      </w:r>
      <w:r>
        <w:rPr>
          <w:sz w:val="24"/>
        </w:rPr>
        <w:t>(форма, величина, цвет), характерные детали, соотношение предметов и их частей по величине,</w:t>
      </w:r>
      <w:r>
        <w:rPr>
          <w:spacing w:val="1"/>
          <w:sz w:val="24"/>
        </w:rPr>
        <w:t xml:space="preserve"> </w:t>
      </w:r>
      <w:r>
        <w:rPr>
          <w:sz w:val="24"/>
        </w:rPr>
        <w:t>высоте, расположению относительно друг друга. Педагог продолжает совершенствовать умение</w:t>
      </w:r>
      <w:r>
        <w:rPr>
          <w:spacing w:val="1"/>
          <w:sz w:val="24"/>
        </w:rPr>
        <w:t xml:space="preserve"> </w:t>
      </w:r>
      <w:r>
        <w:rPr>
          <w:sz w:val="24"/>
        </w:rPr>
        <w:t>детей рассматривать работы (рисунки, лепку, аппликации), радоваться достигнутому результату,</w:t>
      </w:r>
      <w:r>
        <w:rPr>
          <w:spacing w:val="1"/>
          <w:sz w:val="24"/>
        </w:rPr>
        <w:t xml:space="preserve"> </w:t>
      </w:r>
      <w:r>
        <w:rPr>
          <w:sz w:val="24"/>
        </w:rPr>
        <w:t>замечать и</w:t>
      </w:r>
      <w:r>
        <w:rPr>
          <w:spacing w:val="2"/>
          <w:sz w:val="24"/>
        </w:rPr>
        <w:t xml:space="preserve"> </w:t>
      </w:r>
      <w:r>
        <w:rPr>
          <w:sz w:val="24"/>
        </w:rPr>
        <w:t>выделять выразительные</w:t>
      </w:r>
      <w:r>
        <w:rPr>
          <w:spacing w:val="-2"/>
          <w:sz w:val="24"/>
        </w:rPr>
        <w:t xml:space="preserve"> </w:t>
      </w:r>
      <w:r>
        <w:rPr>
          <w:sz w:val="24"/>
        </w:rPr>
        <w:t>решения</w:t>
      </w:r>
      <w:r>
        <w:rPr>
          <w:spacing w:val="-4"/>
          <w:sz w:val="24"/>
        </w:rPr>
        <w:t xml:space="preserve"> </w:t>
      </w:r>
      <w:r>
        <w:rPr>
          <w:sz w:val="24"/>
        </w:rPr>
        <w:t>изображений.</w:t>
      </w:r>
    </w:p>
    <w:p w14:paraId="20070000">
      <w:pPr>
        <w:pStyle w:val="Style_8"/>
        <w:ind w:firstLine="709" w:left="0"/>
        <w:rPr>
          <w:sz w:val="24"/>
        </w:rPr>
      </w:pPr>
      <w:r>
        <w:rPr>
          <w:i w:val="1"/>
          <w:sz w:val="24"/>
        </w:rPr>
        <w:t>Предметное</w:t>
      </w:r>
      <w:r>
        <w:rPr>
          <w:i w:val="1"/>
          <w:spacing w:val="15"/>
          <w:sz w:val="24"/>
        </w:rPr>
        <w:t xml:space="preserve"> </w:t>
      </w:r>
      <w:r>
        <w:rPr>
          <w:i w:val="1"/>
          <w:sz w:val="24"/>
        </w:rPr>
        <w:t>рисование</w:t>
      </w:r>
      <w:r>
        <w:rPr>
          <w:sz w:val="24"/>
        </w:rPr>
        <w:t>.</w:t>
      </w:r>
      <w:r>
        <w:rPr>
          <w:spacing w:val="15"/>
          <w:sz w:val="24"/>
        </w:rPr>
        <w:t xml:space="preserve"> </w:t>
      </w:r>
      <w:r>
        <w:rPr>
          <w:sz w:val="24"/>
        </w:rPr>
        <w:t>Педагог</w:t>
      </w:r>
      <w:r>
        <w:rPr>
          <w:spacing w:val="18"/>
          <w:sz w:val="24"/>
        </w:rPr>
        <w:t xml:space="preserve"> </w:t>
      </w:r>
      <w:r>
        <w:rPr>
          <w:sz w:val="24"/>
        </w:rPr>
        <w:t>продолжает</w:t>
      </w:r>
      <w:r>
        <w:rPr>
          <w:spacing w:val="16"/>
          <w:sz w:val="24"/>
        </w:rPr>
        <w:t xml:space="preserve"> </w:t>
      </w:r>
      <w:r>
        <w:rPr>
          <w:sz w:val="24"/>
        </w:rPr>
        <w:t>совершенствовать</w:t>
      </w:r>
      <w:r>
        <w:rPr>
          <w:spacing w:val="22"/>
          <w:sz w:val="24"/>
        </w:rPr>
        <w:t xml:space="preserve"> </w:t>
      </w:r>
      <w:r>
        <w:rPr>
          <w:sz w:val="24"/>
        </w:rPr>
        <w:t>у</w:t>
      </w:r>
      <w:r>
        <w:rPr>
          <w:spacing w:val="12"/>
          <w:sz w:val="24"/>
        </w:rPr>
        <w:t xml:space="preserve"> </w:t>
      </w:r>
      <w:r>
        <w:rPr>
          <w:sz w:val="24"/>
        </w:rPr>
        <w:t>детей</w:t>
      </w:r>
      <w:r>
        <w:rPr>
          <w:spacing w:val="19"/>
          <w:sz w:val="24"/>
        </w:rPr>
        <w:t xml:space="preserve"> </w:t>
      </w:r>
      <w:r>
        <w:rPr>
          <w:sz w:val="24"/>
        </w:rPr>
        <w:t>умение</w:t>
      </w:r>
      <w:r>
        <w:rPr>
          <w:spacing w:val="15"/>
          <w:sz w:val="24"/>
        </w:rPr>
        <w:t xml:space="preserve"> </w:t>
      </w:r>
      <w:r>
        <w:rPr>
          <w:sz w:val="24"/>
        </w:rPr>
        <w:t>передавать</w:t>
      </w:r>
      <w:r>
        <w:rPr>
          <w:spacing w:val="-57"/>
          <w:sz w:val="24"/>
        </w:rPr>
        <w:t xml:space="preserve"> </w:t>
      </w:r>
      <w:r>
        <w:rPr>
          <w:sz w:val="24"/>
        </w:rPr>
        <w:t>в</w:t>
      </w:r>
      <w:r>
        <w:rPr>
          <w:spacing w:val="1"/>
          <w:sz w:val="24"/>
        </w:rPr>
        <w:t xml:space="preserve"> </w:t>
      </w:r>
      <w:r>
        <w:rPr>
          <w:sz w:val="24"/>
        </w:rPr>
        <w:t>рисунке</w:t>
      </w:r>
      <w:r>
        <w:rPr>
          <w:spacing w:val="1"/>
          <w:sz w:val="24"/>
        </w:rPr>
        <w:t xml:space="preserve"> </w:t>
      </w:r>
      <w:r>
        <w:rPr>
          <w:sz w:val="24"/>
        </w:rPr>
        <w:t>образы</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персонажей</w:t>
      </w:r>
      <w:r>
        <w:rPr>
          <w:spacing w:val="1"/>
          <w:sz w:val="24"/>
        </w:rPr>
        <w:t xml:space="preserve"> </w:t>
      </w:r>
      <w:r>
        <w:rPr>
          <w:sz w:val="24"/>
        </w:rPr>
        <w:t>сказок,</w:t>
      </w:r>
      <w:r>
        <w:rPr>
          <w:spacing w:val="61"/>
          <w:sz w:val="24"/>
        </w:rPr>
        <w:t xml:space="preserve"> </w:t>
      </w:r>
      <w:r>
        <w:rPr>
          <w:sz w:val="24"/>
        </w:rPr>
        <w:t>литературных</w:t>
      </w:r>
      <w:r>
        <w:rPr>
          <w:spacing w:val="61"/>
          <w:sz w:val="24"/>
        </w:rPr>
        <w:t xml:space="preserve"> </w:t>
      </w:r>
      <w:r>
        <w:rPr>
          <w:sz w:val="24"/>
        </w:rPr>
        <w:t>произведений.</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отличия</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пропорциям</w:t>
      </w:r>
      <w:r>
        <w:rPr>
          <w:spacing w:val="1"/>
          <w:sz w:val="24"/>
        </w:rPr>
        <w:t xml:space="preserve"> </w:t>
      </w:r>
      <w:r>
        <w:rPr>
          <w:sz w:val="24"/>
        </w:rPr>
        <w:t>частей;</w:t>
      </w:r>
      <w:r>
        <w:rPr>
          <w:spacing w:val="1"/>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передавать</w:t>
      </w:r>
      <w:r>
        <w:rPr>
          <w:spacing w:val="1"/>
          <w:sz w:val="24"/>
        </w:rPr>
        <w:t xml:space="preserve"> </w:t>
      </w:r>
      <w:r>
        <w:rPr>
          <w:sz w:val="24"/>
        </w:rPr>
        <w:t>эти</w:t>
      </w:r>
      <w:r>
        <w:rPr>
          <w:spacing w:val="1"/>
          <w:sz w:val="24"/>
        </w:rPr>
        <w:t xml:space="preserve"> </w:t>
      </w:r>
      <w:r>
        <w:rPr>
          <w:sz w:val="24"/>
        </w:rPr>
        <w:t>отличия</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Учит</w:t>
      </w:r>
      <w:r>
        <w:rPr>
          <w:spacing w:val="1"/>
          <w:sz w:val="24"/>
        </w:rPr>
        <w:t xml:space="preserve"> </w:t>
      </w:r>
      <w:r>
        <w:rPr>
          <w:sz w:val="24"/>
        </w:rPr>
        <w:t>передавать</w:t>
      </w:r>
      <w:r>
        <w:rPr>
          <w:spacing w:val="1"/>
          <w:sz w:val="24"/>
        </w:rPr>
        <w:t xml:space="preserve"> </w:t>
      </w:r>
      <w:r>
        <w:rPr>
          <w:sz w:val="24"/>
        </w:rPr>
        <w:t>положение</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пространстве на листе бумаги, обращает внимание детей на то, что предметы могут по-разному</w:t>
      </w:r>
      <w:r>
        <w:rPr>
          <w:spacing w:val="1"/>
          <w:sz w:val="24"/>
        </w:rPr>
        <w:t xml:space="preserve"> </w:t>
      </w:r>
      <w:r>
        <w:rPr>
          <w:sz w:val="24"/>
        </w:rPr>
        <w:t>располагаться на плоскости (стоять, лежать, менять положение: живые существа могут двигаться,</w:t>
      </w:r>
      <w:r>
        <w:rPr>
          <w:spacing w:val="1"/>
          <w:sz w:val="24"/>
        </w:rPr>
        <w:t xml:space="preserve"> </w:t>
      </w:r>
      <w:r>
        <w:rPr>
          <w:sz w:val="24"/>
        </w:rPr>
        <w:t>менять позы, дерево в ветреный день — наклоняться и т. д.). Учит детей передавать движения</w:t>
      </w:r>
      <w:r>
        <w:rPr>
          <w:spacing w:val="1"/>
          <w:sz w:val="24"/>
        </w:rPr>
        <w:t xml:space="preserve"> </w:t>
      </w:r>
      <w:r>
        <w:rPr>
          <w:sz w:val="24"/>
        </w:rPr>
        <w:t>фигур. Способствует у детей овладению композиционным умениям: учит располагать предмет на</w:t>
      </w:r>
      <w:r>
        <w:rPr>
          <w:spacing w:val="1"/>
          <w:sz w:val="24"/>
        </w:rPr>
        <w:t xml:space="preserve"> </w:t>
      </w:r>
      <w:r>
        <w:rPr>
          <w:sz w:val="24"/>
        </w:rPr>
        <w:t>листе с</w:t>
      </w:r>
      <w:r>
        <w:rPr>
          <w:spacing w:val="1"/>
          <w:sz w:val="24"/>
        </w:rPr>
        <w:t xml:space="preserve"> </w:t>
      </w:r>
      <w:r>
        <w:rPr>
          <w:sz w:val="24"/>
        </w:rPr>
        <w:t>учетом его пропорций</w:t>
      </w:r>
      <w:r>
        <w:rPr>
          <w:spacing w:val="1"/>
          <w:sz w:val="24"/>
        </w:rPr>
        <w:t xml:space="preserve"> </w:t>
      </w:r>
      <w:r>
        <w:rPr>
          <w:sz w:val="24"/>
        </w:rPr>
        <w:t>(если предмет</w:t>
      </w:r>
      <w:r>
        <w:rPr>
          <w:spacing w:val="1"/>
          <w:sz w:val="24"/>
        </w:rPr>
        <w:t xml:space="preserve"> </w:t>
      </w:r>
      <w:r>
        <w:rPr>
          <w:sz w:val="24"/>
        </w:rPr>
        <w:t>вытянут</w:t>
      </w:r>
      <w:r>
        <w:rPr>
          <w:spacing w:val="1"/>
          <w:sz w:val="24"/>
        </w:rPr>
        <w:t xml:space="preserve"> </w:t>
      </w:r>
      <w:r>
        <w:rPr>
          <w:sz w:val="24"/>
        </w:rPr>
        <w:t>в высоту, располагать</w:t>
      </w:r>
      <w:r>
        <w:rPr>
          <w:spacing w:val="1"/>
          <w:sz w:val="24"/>
        </w:rPr>
        <w:t xml:space="preserve"> </w:t>
      </w:r>
      <w:r>
        <w:rPr>
          <w:sz w:val="24"/>
        </w:rPr>
        <w:t>его на листе по</w:t>
      </w:r>
      <w:r>
        <w:rPr>
          <w:spacing w:val="1"/>
          <w:sz w:val="24"/>
        </w:rPr>
        <w:t xml:space="preserve"> </w:t>
      </w:r>
      <w:r>
        <w:rPr>
          <w:sz w:val="24"/>
        </w:rPr>
        <w:t>вертикали; если он вытянут в ширину, например, не очень высокий, но длинный дом, располагать</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горизонтали).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рисования</w:t>
      </w:r>
      <w:r>
        <w:rPr>
          <w:spacing w:val="1"/>
          <w:sz w:val="24"/>
        </w:rPr>
        <w:t xml:space="preserve"> </w:t>
      </w:r>
      <w:r>
        <w:rPr>
          <w:sz w:val="24"/>
        </w:rPr>
        <w:t>различными</w:t>
      </w:r>
      <w:r>
        <w:rPr>
          <w:spacing w:val="1"/>
          <w:sz w:val="24"/>
        </w:rPr>
        <w:t xml:space="preserve"> </w:t>
      </w:r>
      <w:r>
        <w:rPr>
          <w:sz w:val="24"/>
        </w:rPr>
        <w:t>изобразительными материалами (цветные карандаши, гуашь, акварель, цветные мелки, пастель,</w:t>
      </w:r>
      <w:r>
        <w:rPr>
          <w:spacing w:val="1"/>
          <w:sz w:val="24"/>
        </w:rPr>
        <w:t xml:space="preserve"> </w:t>
      </w:r>
      <w:r>
        <w:rPr>
          <w:sz w:val="24"/>
        </w:rPr>
        <w:t>сангина, угольный карандаш, фломастеры, разнообразные кисти и т. п). Вырабатывает у детей</w:t>
      </w:r>
      <w:r>
        <w:rPr>
          <w:spacing w:val="1"/>
          <w:sz w:val="24"/>
        </w:rPr>
        <w:t xml:space="preserve"> </w:t>
      </w:r>
      <w:r>
        <w:rPr>
          <w:sz w:val="24"/>
        </w:rPr>
        <w:t>навыки рисования контура предмета простым карандашом с легким нажимом на него, чтобы при</w:t>
      </w:r>
      <w:r>
        <w:rPr>
          <w:spacing w:val="1"/>
          <w:sz w:val="24"/>
        </w:rPr>
        <w:t xml:space="preserve"> </w:t>
      </w:r>
      <w:r>
        <w:rPr>
          <w:sz w:val="24"/>
        </w:rPr>
        <w:t>последующем</w:t>
      </w:r>
      <w:r>
        <w:rPr>
          <w:spacing w:val="1"/>
          <w:sz w:val="24"/>
        </w:rPr>
        <w:t xml:space="preserve"> </w:t>
      </w:r>
      <w:r>
        <w:rPr>
          <w:sz w:val="24"/>
        </w:rPr>
        <w:t>закрашивании</w:t>
      </w:r>
      <w:r>
        <w:rPr>
          <w:spacing w:val="1"/>
          <w:sz w:val="24"/>
        </w:rPr>
        <w:t xml:space="preserve"> </w:t>
      </w:r>
      <w:r>
        <w:rPr>
          <w:sz w:val="24"/>
        </w:rPr>
        <w:t>изображения</w:t>
      </w:r>
      <w:r>
        <w:rPr>
          <w:spacing w:val="1"/>
          <w:sz w:val="24"/>
        </w:rPr>
        <w:t xml:space="preserve"> </w:t>
      </w:r>
      <w:r>
        <w:rPr>
          <w:sz w:val="24"/>
        </w:rPr>
        <w:t>не</w:t>
      </w:r>
      <w:r>
        <w:rPr>
          <w:spacing w:val="1"/>
          <w:sz w:val="24"/>
        </w:rPr>
        <w:t xml:space="preserve"> </w:t>
      </w:r>
      <w:r>
        <w:rPr>
          <w:sz w:val="24"/>
        </w:rPr>
        <w:t>оставалось</w:t>
      </w:r>
      <w:r>
        <w:rPr>
          <w:spacing w:val="1"/>
          <w:sz w:val="24"/>
        </w:rPr>
        <w:t xml:space="preserve"> </w:t>
      </w:r>
      <w:r>
        <w:rPr>
          <w:sz w:val="24"/>
        </w:rPr>
        <w:t>жестких,</w:t>
      </w:r>
      <w:r>
        <w:rPr>
          <w:spacing w:val="1"/>
          <w:sz w:val="24"/>
        </w:rPr>
        <w:t xml:space="preserve"> </w:t>
      </w:r>
      <w:r>
        <w:rPr>
          <w:sz w:val="24"/>
        </w:rPr>
        <w:t>грубых</w:t>
      </w:r>
      <w:r>
        <w:rPr>
          <w:spacing w:val="1"/>
          <w:sz w:val="24"/>
        </w:rPr>
        <w:t xml:space="preserve"> </w:t>
      </w:r>
      <w:r>
        <w:rPr>
          <w:sz w:val="24"/>
        </w:rPr>
        <w:t>линий,</w:t>
      </w:r>
      <w:r>
        <w:rPr>
          <w:spacing w:val="1"/>
          <w:sz w:val="24"/>
        </w:rPr>
        <w:t xml:space="preserve"> </w:t>
      </w:r>
      <w:r>
        <w:rPr>
          <w:sz w:val="24"/>
        </w:rPr>
        <w:t>пачкающих</w:t>
      </w:r>
      <w:r>
        <w:rPr>
          <w:spacing w:val="1"/>
          <w:sz w:val="24"/>
        </w:rPr>
        <w:t xml:space="preserve"> </w:t>
      </w:r>
      <w:r>
        <w:rPr>
          <w:sz w:val="24"/>
        </w:rPr>
        <w:t>рисунок.</w:t>
      </w:r>
    </w:p>
    <w:p w14:paraId="21070000">
      <w:pPr>
        <w:pStyle w:val="Style_8"/>
        <w:ind w:firstLine="709" w:left="0"/>
        <w:rPr>
          <w:sz w:val="24"/>
        </w:rPr>
      </w:pPr>
      <w:r>
        <w:rPr>
          <w:sz w:val="24"/>
        </w:rPr>
        <w:t>Педагог учит детей рисовать акварелью в соответствии с ее спецификой (прозрачностью и</w:t>
      </w:r>
      <w:r>
        <w:rPr>
          <w:spacing w:val="1"/>
          <w:sz w:val="24"/>
        </w:rPr>
        <w:t xml:space="preserve"> </w:t>
      </w:r>
      <w:r>
        <w:rPr>
          <w:sz w:val="24"/>
        </w:rPr>
        <w:t>легкостью цвета, плавностью перехода одного цвета в другой). Учит рисовать кистью разными</w:t>
      </w:r>
      <w:r>
        <w:rPr>
          <w:spacing w:val="1"/>
          <w:sz w:val="24"/>
        </w:rPr>
        <w:t xml:space="preserve"> </w:t>
      </w:r>
      <w:r>
        <w:rPr>
          <w:sz w:val="24"/>
        </w:rPr>
        <w:t>способами:</w:t>
      </w:r>
      <w:r>
        <w:rPr>
          <w:spacing w:val="1"/>
          <w:sz w:val="24"/>
        </w:rPr>
        <w:t xml:space="preserve"> </w:t>
      </w:r>
      <w:r>
        <w:rPr>
          <w:sz w:val="24"/>
        </w:rPr>
        <w:t>широкие</w:t>
      </w:r>
      <w:r>
        <w:rPr>
          <w:spacing w:val="1"/>
          <w:sz w:val="24"/>
        </w:rPr>
        <w:t xml:space="preserve"> </w:t>
      </w:r>
      <w:r>
        <w:rPr>
          <w:sz w:val="24"/>
        </w:rPr>
        <w:t>линии</w:t>
      </w:r>
      <w:r>
        <w:rPr>
          <w:spacing w:val="1"/>
          <w:sz w:val="24"/>
        </w:rPr>
        <w:t xml:space="preserve"> </w:t>
      </w:r>
      <w:r>
        <w:rPr>
          <w:sz w:val="24"/>
        </w:rPr>
        <w:t>—</w:t>
      </w:r>
      <w:r>
        <w:rPr>
          <w:spacing w:val="1"/>
          <w:sz w:val="24"/>
        </w:rPr>
        <w:t xml:space="preserve"> </w:t>
      </w:r>
      <w:r>
        <w:rPr>
          <w:sz w:val="24"/>
        </w:rPr>
        <w:t>всем</w:t>
      </w:r>
      <w:r>
        <w:rPr>
          <w:spacing w:val="1"/>
          <w:sz w:val="24"/>
        </w:rPr>
        <w:t xml:space="preserve"> </w:t>
      </w:r>
      <w:r>
        <w:rPr>
          <w:sz w:val="24"/>
        </w:rPr>
        <w:t>ворсом,</w:t>
      </w:r>
      <w:r>
        <w:rPr>
          <w:spacing w:val="1"/>
          <w:sz w:val="24"/>
        </w:rPr>
        <w:t xml:space="preserve"> </w:t>
      </w:r>
      <w:r>
        <w:rPr>
          <w:sz w:val="24"/>
        </w:rPr>
        <w:t>тонкие</w:t>
      </w:r>
      <w:r>
        <w:rPr>
          <w:spacing w:val="1"/>
          <w:sz w:val="24"/>
        </w:rPr>
        <w:t xml:space="preserve"> </w:t>
      </w:r>
      <w:r>
        <w:rPr>
          <w:sz w:val="24"/>
        </w:rPr>
        <w:t>—</w:t>
      </w:r>
      <w:r>
        <w:rPr>
          <w:spacing w:val="1"/>
          <w:sz w:val="24"/>
        </w:rPr>
        <w:t xml:space="preserve"> </w:t>
      </w:r>
      <w:r>
        <w:rPr>
          <w:sz w:val="24"/>
        </w:rPr>
        <w:t>концом</w:t>
      </w:r>
      <w:r>
        <w:rPr>
          <w:spacing w:val="1"/>
          <w:sz w:val="24"/>
        </w:rPr>
        <w:t xml:space="preserve"> </w:t>
      </w:r>
      <w:r>
        <w:rPr>
          <w:sz w:val="24"/>
        </w:rPr>
        <w:t>кисти;</w:t>
      </w:r>
      <w:r>
        <w:rPr>
          <w:spacing w:val="61"/>
          <w:sz w:val="24"/>
        </w:rPr>
        <w:t xml:space="preserve"> </w:t>
      </w:r>
      <w:r>
        <w:rPr>
          <w:sz w:val="24"/>
        </w:rPr>
        <w:t>наносить</w:t>
      </w:r>
      <w:r>
        <w:rPr>
          <w:spacing w:val="61"/>
          <w:sz w:val="24"/>
        </w:rPr>
        <w:t xml:space="preserve"> </w:t>
      </w:r>
      <w:r>
        <w:rPr>
          <w:sz w:val="24"/>
        </w:rPr>
        <w:t>мазки,</w:t>
      </w:r>
      <w:r>
        <w:rPr>
          <w:spacing w:val="1"/>
          <w:sz w:val="24"/>
        </w:rPr>
        <w:t xml:space="preserve"> </w:t>
      </w:r>
      <w:r>
        <w:rPr>
          <w:sz w:val="24"/>
        </w:rPr>
        <w:t>прикладывая кисть всем ворсом к бумаге, рисовать концом кисти мелкие пятнышки. Педагог</w:t>
      </w:r>
      <w:r>
        <w:rPr>
          <w:spacing w:val="1"/>
          <w:sz w:val="24"/>
        </w:rPr>
        <w:t xml:space="preserve"> </w:t>
      </w:r>
      <w:r>
        <w:rPr>
          <w:sz w:val="24"/>
        </w:rPr>
        <w:t>закрепляет знания детей об уже известных цветах, знакомить с новыми цветами (фиолетовый) и</w:t>
      </w:r>
      <w:r>
        <w:rPr>
          <w:spacing w:val="1"/>
          <w:sz w:val="24"/>
        </w:rPr>
        <w:t xml:space="preserve"> </w:t>
      </w:r>
      <w:r>
        <w:rPr>
          <w:sz w:val="24"/>
        </w:rPr>
        <w:t>оттенками (голубой, розовый, темно-зеленый, сиреневый), развивать чувство цвета. Учит детей</w:t>
      </w:r>
      <w:r>
        <w:rPr>
          <w:spacing w:val="1"/>
          <w:sz w:val="24"/>
        </w:rPr>
        <w:t xml:space="preserve"> </w:t>
      </w:r>
      <w:r>
        <w:rPr>
          <w:sz w:val="24"/>
        </w:rPr>
        <w:t>смешивать краски для получения новых цветов и оттенков (при рисовании гуашью) и высветлять</w:t>
      </w:r>
      <w:r>
        <w:rPr>
          <w:spacing w:val="1"/>
          <w:sz w:val="24"/>
        </w:rPr>
        <w:t xml:space="preserve"> </w:t>
      </w:r>
      <w:r>
        <w:rPr>
          <w:sz w:val="24"/>
        </w:rPr>
        <w:t>цвет,</w:t>
      </w:r>
      <w:r>
        <w:rPr>
          <w:spacing w:val="1"/>
          <w:sz w:val="24"/>
        </w:rPr>
        <w:t xml:space="preserve"> </w:t>
      </w:r>
      <w:r>
        <w:rPr>
          <w:sz w:val="24"/>
        </w:rPr>
        <w:t>добавляя</w:t>
      </w:r>
      <w:r>
        <w:rPr>
          <w:spacing w:val="1"/>
          <w:sz w:val="24"/>
        </w:rPr>
        <w:t xml:space="preserve"> </w:t>
      </w:r>
      <w:r>
        <w:rPr>
          <w:sz w:val="24"/>
        </w:rPr>
        <w:t>в</w:t>
      </w:r>
      <w:r>
        <w:rPr>
          <w:spacing w:val="1"/>
          <w:sz w:val="24"/>
        </w:rPr>
        <w:t xml:space="preserve"> </w:t>
      </w:r>
      <w:r>
        <w:rPr>
          <w:sz w:val="24"/>
        </w:rPr>
        <w:t>краску</w:t>
      </w:r>
      <w:r>
        <w:rPr>
          <w:spacing w:val="1"/>
          <w:sz w:val="24"/>
        </w:rPr>
        <w:t xml:space="preserve"> </w:t>
      </w:r>
      <w:r>
        <w:rPr>
          <w:sz w:val="24"/>
        </w:rPr>
        <w:t>воду</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акварелью).</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карандашами</w:t>
      </w:r>
      <w:r>
        <w:rPr>
          <w:spacing w:val="1"/>
          <w:sz w:val="24"/>
        </w:rPr>
        <w:t xml:space="preserve"> </w:t>
      </w:r>
      <w:r>
        <w:rPr>
          <w:sz w:val="24"/>
        </w:rPr>
        <w:t>учит</w:t>
      </w:r>
      <w:r>
        <w:rPr>
          <w:spacing w:val="1"/>
          <w:sz w:val="24"/>
        </w:rPr>
        <w:t xml:space="preserve"> </w:t>
      </w:r>
      <w:r>
        <w:rPr>
          <w:sz w:val="24"/>
        </w:rPr>
        <w:t xml:space="preserve">передавать оттенки цвета, </w:t>
      </w:r>
      <w:r>
        <w:rPr>
          <w:sz w:val="24"/>
        </w:rPr>
        <w:t>регулируя нажим на карандаш. В карандашном исполнении дети могут,</w:t>
      </w:r>
      <w:r>
        <w:rPr>
          <w:spacing w:val="1"/>
          <w:sz w:val="24"/>
        </w:rPr>
        <w:t xml:space="preserve"> </w:t>
      </w:r>
      <w:r>
        <w:rPr>
          <w:sz w:val="24"/>
        </w:rPr>
        <w:t>регулируя</w:t>
      </w:r>
      <w:r>
        <w:rPr>
          <w:spacing w:val="-1"/>
          <w:sz w:val="24"/>
        </w:rPr>
        <w:t xml:space="preserve"> </w:t>
      </w:r>
      <w:r>
        <w:rPr>
          <w:sz w:val="24"/>
        </w:rPr>
        <w:t>нажим, передать</w:t>
      </w:r>
      <w:r>
        <w:rPr>
          <w:spacing w:val="1"/>
          <w:sz w:val="24"/>
        </w:rPr>
        <w:t xml:space="preserve"> </w:t>
      </w:r>
      <w:r>
        <w:rPr>
          <w:sz w:val="24"/>
        </w:rPr>
        <w:t>до трех</w:t>
      </w:r>
      <w:r>
        <w:rPr>
          <w:spacing w:val="1"/>
          <w:sz w:val="24"/>
        </w:rPr>
        <w:t xml:space="preserve"> </w:t>
      </w:r>
      <w:r>
        <w:rPr>
          <w:sz w:val="24"/>
        </w:rPr>
        <w:t>оттенков цвета.</w:t>
      </w:r>
    </w:p>
    <w:p w14:paraId="22070000">
      <w:pPr>
        <w:pStyle w:val="Style_8"/>
        <w:ind w:firstLine="709" w:left="0"/>
        <w:rPr>
          <w:sz w:val="24"/>
        </w:rPr>
      </w:pPr>
      <w:r>
        <w:rPr>
          <w:i w:val="1"/>
          <w:sz w:val="24"/>
        </w:rPr>
        <w:t>Сюжетное</w:t>
      </w:r>
      <w:r>
        <w:rPr>
          <w:i w:val="1"/>
          <w:spacing w:val="1"/>
          <w:sz w:val="24"/>
        </w:rPr>
        <w:t xml:space="preserve"> </w:t>
      </w:r>
      <w:r>
        <w:rPr>
          <w:i w:val="1"/>
          <w:sz w:val="24"/>
        </w:rPr>
        <w:t>рисование.</w:t>
      </w:r>
      <w:r>
        <w:rPr>
          <w:i w:val="1"/>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(«Кого</w:t>
      </w:r>
      <w:r>
        <w:rPr>
          <w:spacing w:val="1"/>
          <w:sz w:val="24"/>
        </w:rPr>
        <w:t xml:space="preserve"> </w:t>
      </w:r>
      <w:r>
        <w:rPr>
          <w:sz w:val="24"/>
        </w:rPr>
        <w:t>встретил</w:t>
      </w:r>
      <w:r>
        <w:rPr>
          <w:spacing w:val="1"/>
          <w:sz w:val="24"/>
        </w:rPr>
        <w:t xml:space="preserve"> </w:t>
      </w:r>
      <w:r>
        <w:rPr>
          <w:sz w:val="24"/>
        </w:rPr>
        <w:t>Колобок»,</w:t>
      </w:r>
      <w:r>
        <w:rPr>
          <w:spacing w:val="1"/>
          <w:sz w:val="24"/>
        </w:rPr>
        <w:t xml:space="preserve"> </w:t>
      </w:r>
      <w:r>
        <w:rPr>
          <w:sz w:val="24"/>
        </w:rPr>
        <w:t>«Два</w:t>
      </w:r>
      <w:r>
        <w:rPr>
          <w:spacing w:val="1"/>
          <w:sz w:val="24"/>
        </w:rPr>
        <w:t xml:space="preserve"> </w:t>
      </w:r>
      <w:r>
        <w:rPr>
          <w:sz w:val="24"/>
        </w:rPr>
        <w:t>жадных медвежонка», «Где обедал воробей?» и др.). Развивает у детей композиционные умения,</w:t>
      </w:r>
      <w:r>
        <w:rPr>
          <w:spacing w:val="1"/>
          <w:sz w:val="24"/>
        </w:rPr>
        <w:t xml:space="preserve"> </w:t>
      </w:r>
      <w:r>
        <w:rPr>
          <w:sz w:val="24"/>
        </w:rPr>
        <w:t>учит располагать изображения на полосе внизу листа, по всему листу.</w:t>
      </w:r>
      <w:r>
        <w:rPr>
          <w:spacing w:val="60"/>
          <w:sz w:val="24"/>
        </w:rPr>
        <w:t xml:space="preserve"> </w:t>
      </w:r>
      <w:r>
        <w:rPr>
          <w:sz w:val="24"/>
        </w:rPr>
        <w:t>Обращает внимание детей</w:t>
      </w:r>
      <w:r>
        <w:rPr>
          <w:spacing w:val="1"/>
          <w:sz w:val="24"/>
        </w:rPr>
        <w:t xml:space="preserve"> </w:t>
      </w:r>
      <w:r>
        <w:rPr>
          <w:sz w:val="24"/>
        </w:rPr>
        <w:t>на</w:t>
      </w:r>
      <w:r>
        <w:rPr>
          <w:spacing w:val="1"/>
          <w:sz w:val="24"/>
        </w:rPr>
        <w:t xml:space="preserve"> </w:t>
      </w:r>
      <w:r>
        <w:rPr>
          <w:sz w:val="24"/>
        </w:rPr>
        <w:t>соотношение по величине</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(дома</w:t>
      </w:r>
      <w:r>
        <w:rPr>
          <w:spacing w:val="1"/>
          <w:sz w:val="24"/>
        </w:rPr>
        <w:t xml:space="preserve"> </w:t>
      </w:r>
      <w:r>
        <w:rPr>
          <w:sz w:val="24"/>
        </w:rPr>
        <w:t>большие,</w:t>
      </w:r>
      <w:r>
        <w:rPr>
          <w:spacing w:val="1"/>
          <w:sz w:val="24"/>
        </w:rPr>
        <w:t xml:space="preserve"> </w:t>
      </w:r>
      <w:r>
        <w:rPr>
          <w:sz w:val="24"/>
        </w:rPr>
        <w:t>деревья</w:t>
      </w:r>
      <w:r>
        <w:rPr>
          <w:spacing w:val="1"/>
          <w:sz w:val="24"/>
        </w:rPr>
        <w:t xml:space="preserve"> </w:t>
      </w:r>
      <w:r>
        <w:rPr>
          <w:sz w:val="24"/>
        </w:rPr>
        <w:t>высокие и</w:t>
      </w:r>
      <w:r>
        <w:rPr>
          <w:spacing w:val="1"/>
          <w:sz w:val="24"/>
        </w:rPr>
        <w:t xml:space="preserve"> </w:t>
      </w:r>
      <w:r>
        <w:rPr>
          <w:sz w:val="24"/>
        </w:rPr>
        <w:t>низкие; люди меньше домов, но больше растущих на лугу цветов). Педагог учит располагать на</w:t>
      </w:r>
      <w:r>
        <w:rPr>
          <w:spacing w:val="1"/>
          <w:sz w:val="24"/>
        </w:rPr>
        <w:t xml:space="preserve"> </w:t>
      </w:r>
      <w:r>
        <w:rPr>
          <w:sz w:val="24"/>
        </w:rPr>
        <w:t>рисунке предметы так, чтобы они загораживали друг друга (растущие перед домом деревья и</w:t>
      </w:r>
      <w:r>
        <w:rPr>
          <w:spacing w:val="1"/>
          <w:sz w:val="24"/>
        </w:rPr>
        <w:t xml:space="preserve"> </w:t>
      </w:r>
      <w:r>
        <w:rPr>
          <w:sz w:val="24"/>
        </w:rPr>
        <w:t>частично</w:t>
      </w:r>
      <w:r>
        <w:rPr>
          <w:spacing w:val="-1"/>
          <w:sz w:val="24"/>
        </w:rPr>
        <w:t xml:space="preserve"> </w:t>
      </w:r>
      <w:r>
        <w:rPr>
          <w:sz w:val="24"/>
        </w:rPr>
        <w:t>его</w:t>
      </w:r>
      <w:r>
        <w:rPr>
          <w:spacing w:val="-1"/>
          <w:sz w:val="24"/>
        </w:rPr>
        <w:t xml:space="preserve"> </w:t>
      </w:r>
      <w:r>
        <w:rPr>
          <w:sz w:val="24"/>
        </w:rPr>
        <w:t>загораживающие</w:t>
      </w:r>
      <w:r>
        <w:rPr>
          <w:spacing w:val="-1"/>
          <w:sz w:val="24"/>
        </w:rPr>
        <w:t xml:space="preserve"> </w:t>
      </w:r>
      <w:r>
        <w:rPr>
          <w:sz w:val="24"/>
        </w:rPr>
        <w:t>и т. п.).</w:t>
      </w:r>
    </w:p>
    <w:p w14:paraId="23070000">
      <w:pPr>
        <w:pStyle w:val="Style_8"/>
        <w:ind w:firstLine="709" w:left="0"/>
        <w:rPr>
          <w:sz w:val="24"/>
        </w:rPr>
      </w:pPr>
      <w:r>
        <w:rPr>
          <w:i w:val="1"/>
          <w:sz w:val="24"/>
        </w:rPr>
        <w:t>Декоративное</w:t>
      </w:r>
      <w:r>
        <w:rPr>
          <w:i w:val="1"/>
          <w:spacing w:val="1"/>
          <w:sz w:val="24"/>
        </w:rPr>
        <w:t xml:space="preserve"> </w:t>
      </w:r>
      <w:r>
        <w:rPr>
          <w:i w:val="1"/>
          <w:sz w:val="24"/>
        </w:rPr>
        <w:t>рисование</w:t>
      </w: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изделиями</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углубляет</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дымковской</w:t>
      </w:r>
      <w:r>
        <w:rPr>
          <w:spacing w:val="1"/>
          <w:sz w:val="24"/>
        </w:rPr>
        <w:t xml:space="preserve"> </w:t>
      </w:r>
      <w:r>
        <w:rPr>
          <w:sz w:val="24"/>
        </w:rPr>
        <w:t>и</w:t>
      </w:r>
      <w:r>
        <w:rPr>
          <w:spacing w:val="1"/>
          <w:sz w:val="24"/>
        </w:rPr>
        <w:t xml:space="preserve"> </w:t>
      </w:r>
      <w:r>
        <w:rPr>
          <w:sz w:val="24"/>
        </w:rPr>
        <w:t>филимоновской</w:t>
      </w:r>
      <w:r>
        <w:rPr>
          <w:spacing w:val="1"/>
          <w:sz w:val="24"/>
        </w:rPr>
        <w:t xml:space="preserve"> </w:t>
      </w:r>
      <w:r>
        <w:rPr>
          <w:sz w:val="24"/>
        </w:rPr>
        <w:t>игрушках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росписи;</w:t>
      </w:r>
      <w:r>
        <w:rPr>
          <w:spacing w:val="1"/>
          <w:sz w:val="24"/>
        </w:rPr>
        <w:t xml:space="preserve"> </w:t>
      </w:r>
      <w:r>
        <w:rPr>
          <w:sz w:val="24"/>
        </w:rPr>
        <w:t>предлагает</w:t>
      </w:r>
      <w:r>
        <w:rPr>
          <w:spacing w:val="1"/>
          <w:sz w:val="24"/>
        </w:rPr>
        <w:t xml:space="preserve"> </w:t>
      </w:r>
      <w:r>
        <w:rPr>
          <w:sz w:val="24"/>
        </w:rPr>
        <w:t>создавать</w:t>
      </w:r>
      <w:r>
        <w:rPr>
          <w:spacing w:val="1"/>
          <w:sz w:val="24"/>
        </w:rPr>
        <w:t xml:space="preserve"> </w:t>
      </w:r>
      <w:r>
        <w:rPr>
          <w:sz w:val="24"/>
        </w:rPr>
        <w:t>изображения</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народной</w:t>
      </w:r>
      <w:r>
        <w:rPr>
          <w:spacing w:val="1"/>
          <w:sz w:val="24"/>
        </w:rPr>
        <w:t xml:space="preserve"> </w:t>
      </w:r>
      <w:r>
        <w:rPr>
          <w:sz w:val="24"/>
        </w:rPr>
        <w:t>декоративной</w:t>
      </w:r>
      <w:r>
        <w:rPr>
          <w:spacing w:val="6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строем</w:t>
      </w:r>
      <w:r>
        <w:rPr>
          <w:spacing w:val="1"/>
          <w:sz w:val="24"/>
        </w:rPr>
        <w:t xml:space="preserve"> </w:t>
      </w:r>
      <w:r>
        <w:rPr>
          <w:sz w:val="24"/>
        </w:rPr>
        <w:t>и</w:t>
      </w:r>
      <w:r>
        <w:rPr>
          <w:spacing w:val="1"/>
          <w:sz w:val="24"/>
        </w:rPr>
        <w:t xml:space="preserve"> </w:t>
      </w:r>
      <w:r>
        <w:rPr>
          <w:sz w:val="24"/>
        </w:rPr>
        <w:t>элементами</w:t>
      </w:r>
      <w:r>
        <w:rPr>
          <w:spacing w:val="1"/>
          <w:sz w:val="24"/>
        </w:rPr>
        <w:t xml:space="preserve"> </w:t>
      </w:r>
      <w:r>
        <w:rPr>
          <w:sz w:val="24"/>
        </w:rPr>
        <w:t>композиции,</w:t>
      </w:r>
      <w:r>
        <w:rPr>
          <w:spacing w:val="1"/>
          <w:sz w:val="24"/>
        </w:rPr>
        <w:t xml:space="preserve"> </w:t>
      </w: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разнообразие</w:t>
      </w:r>
      <w:r>
        <w:rPr>
          <w:spacing w:val="1"/>
          <w:sz w:val="24"/>
        </w:rPr>
        <w:t xml:space="preserve"> </w:t>
      </w:r>
      <w:r>
        <w:rPr>
          <w:sz w:val="24"/>
        </w:rPr>
        <w:t>используемых</w:t>
      </w:r>
      <w:r>
        <w:rPr>
          <w:spacing w:val="1"/>
          <w:sz w:val="24"/>
        </w:rPr>
        <w:t xml:space="preserve"> </w:t>
      </w:r>
      <w:r>
        <w:rPr>
          <w:sz w:val="24"/>
        </w:rPr>
        <w:t>элементов.</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городецкой</w:t>
      </w:r>
      <w:r>
        <w:rPr>
          <w:spacing w:val="1"/>
          <w:sz w:val="24"/>
        </w:rPr>
        <w:t xml:space="preserve"> </w:t>
      </w:r>
      <w:r>
        <w:rPr>
          <w:sz w:val="24"/>
        </w:rPr>
        <w:t>росписью,</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решением, спецификой создания декоративных цветов (как правило, не чистых тонов, а оттенков),</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украшения</w:t>
      </w:r>
      <w:r>
        <w:rPr>
          <w:spacing w:val="1"/>
          <w:sz w:val="24"/>
        </w:rPr>
        <w:t xml:space="preserve"> </w:t>
      </w:r>
      <w:r>
        <w:rPr>
          <w:sz w:val="24"/>
        </w:rPr>
        <w:t>оживки.</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росписью</w:t>
      </w:r>
      <w:r>
        <w:rPr>
          <w:spacing w:val="1"/>
          <w:sz w:val="24"/>
        </w:rPr>
        <w:t xml:space="preserve"> </w:t>
      </w:r>
      <w:r>
        <w:rPr>
          <w:sz w:val="24"/>
        </w:rPr>
        <w:t>Полхов</w:t>
      </w:r>
      <w:r>
        <w:rPr>
          <w:sz w:val="24"/>
        </w:rPr>
        <w:t>-</w:t>
      </w:r>
      <w:r>
        <w:rPr>
          <w:spacing w:val="-57"/>
          <w:sz w:val="24"/>
        </w:rPr>
        <w:t xml:space="preserve"> </w:t>
      </w:r>
      <w:r>
        <w:rPr>
          <w:sz w:val="24"/>
        </w:rPr>
        <w:t>Майдана.</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городецкую</w:t>
      </w:r>
      <w:r>
        <w:rPr>
          <w:spacing w:val="1"/>
          <w:sz w:val="24"/>
        </w:rPr>
        <w:t xml:space="preserve"> </w:t>
      </w:r>
      <w:r>
        <w:rPr>
          <w:sz w:val="24"/>
        </w:rPr>
        <w:t>и</w:t>
      </w:r>
      <w:r>
        <w:rPr>
          <w:spacing w:val="1"/>
          <w:sz w:val="24"/>
        </w:rPr>
        <w:t xml:space="preserve"> </w:t>
      </w:r>
      <w:r>
        <w:rPr>
          <w:sz w:val="24"/>
        </w:rPr>
        <w:t>полхов-майданскую</w:t>
      </w:r>
      <w:r>
        <w:rPr>
          <w:spacing w:val="1"/>
          <w:sz w:val="24"/>
        </w:rPr>
        <w:t xml:space="preserve"> </w:t>
      </w:r>
      <w:r>
        <w:rPr>
          <w:sz w:val="24"/>
        </w:rPr>
        <w:t>роспись</w:t>
      </w:r>
      <w:r>
        <w:rPr>
          <w:spacing w:val="1"/>
          <w:sz w:val="24"/>
        </w:rPr>
        <w:t xml:space="preserve"> </w:t>
      </w:r>
      <w:r>
        <w:rPr>
          <w:sz w:val="24"/>
        </w:rPr>
        <w:t>в</w:t>
      </w:r>
      <w:r>
        <w:rPr>
          <w:spacing w:val="1"/>
          <w:sz w:val="24"/>
        </w:rPr>
        <w:t xml:space="preserve"> </w:t>
      </w:r>
      <w:r>
        <w:rPr>
          <w:sz w:val="24"/>
        </w:rPr>
        <w:t>творческую</w:t>
      </w:r>
      <w:r>
        <w:rPr>
          <w:spacing w:val="60"/>
          <w:sz w:val="24"/>
        </w:rPr>
        <w:t xml:space="preserve"> </w:t>
      </w:r>
      <w:r>
        <w:rPr>
          <w:sz w:val="24"/>
        </w:rPr>
        <w:t>работу</w:t>
      </w:r>
      <w:r>
        <w:rPr>
          <w:spacing w:val="1"/>
          <w:sz w:val="24"/>
        </w:rPr>
        <w:t xml:space="preserve"> </w:t>
      </w:r>
      <w:r>
        <w:rPr>
          <w:sz w:val="24"/>
        </w:rPr>
        <w:t>детей,</w:t>
      </w:r>
      <w:r>
        <w:rPr>
          <w:spacing w:val="1"/>
          <w:sz w:val="24"/>
        </w:rPr>
        <w:t xml:space="preserve"> </w:t>
      </w:r>
      <w:r>
        <w:rPr>
          <w:sz w:val="24"/>
        </w:rPr>
        <w:t>помогает</w:t>
      </w:r>
      <w:r>
        <w:rPr>
          <w:spacing w:val="1"/>
          <w:sz w:val="24"/>
        </w:rPr>
        <w:t xml:space="preserve"> </w:t>
      </w:r>
      <w:r>
        <w:rPr>
          <w:sz w:val="24"/>
        </w:rPr>
        <w:t>осваивать</w:t>
      </w:r>
      <w:r>
        <w:rPr>
          <w:spacing w:val="1"/>
          <w:sz w:val="24"/>
        </w:rPr>
        <w:t xml:space="preserve"> </w:t>
      </w:r>
      <w:r>
        <w:rPr>
          <w:sz w:val="24"/>
        </w:rPr>
        <w:t>специфику</w:t>
      </w:r>
      <w:r>
        <w:rPr>
          <w:spacing w:val="1"/>
          <w:sz w:val="24"/>
        </w:rPr>
        <w:t xml:space="preserve"> </w:t>
      </w:r>
      <w:r>
        <w:rPr>
          <w:sz w:val="24"/>
        </w:rPr>
        <w:t>этих</w:t>
      </w:r>
      <w:r>
        <w:rPr>
          <w:spacing w:val="1"/>
          <w:sz w:val="24"/>
        </w:rPr>
        <w:t xml:space="preserve"> </w:t>
      </w:r>
      <w:r>
        <w:rPr>
          <w:sz w:val="24"/>
        </w:rPr>
        <w:t>видов</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региональным</w:t>
      </w:r>
      <w:r>
        <w:rPr>
          <w:spacing w:val="1"/>
          <w:sz w:val="24"/>
        </w:rPr>
        <w:t xml:space="preserve"> </w:t>
      </w:r>
      <w:r>
        <w:rPr>
          <w:sz w:val="24"/>
        </w:rPr>
        <w:t>(местным)</w:t>
      </w:r>
      <w:r>
        <w:rPr>
          <w:spacing w:val="1"/>
          <w:sz w:val="24"/>
        </w:rPr>
        <w:t xml:space="preserve"> </w:t>
      </w:r>
      <w:r>
        <w:rPr>
          <w:sz w:val="24"/>
        </w:rPr>
        <w:t>декоративным</w:t>
      </w:r>
      <w:r>
        <w:rPr>
          <w:sz w:val="24"/>
        </w:rPr>
        <w:t xml:space="preserve"> искусством.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городецкой,</w:t>
      </w:r>
      <w:r>
        <w:rPr>
          <w:spacing w:val="1"/>
          <w:sz w:val="24"/>
        </w:rPr>
        <w:t xml:space="preserve"> </w:t>
      </w:r>
      <w:r>
        <w:rPr>
          <w:sz w:val="24"/>
        </w:rPr>
        <w:t>полхов-майданской, гжельской росписи: знакомит с характерными элементами (бутоны, цветы,</w:t>
      </w:r>
      <w:r>
        <w:rPr>
          <w:spacing w:val="1"/>
          <w:sz w:val="24"/>
        </w:rPr>
        <w:t xml:space="preserve"> </w:t>
      </w:r>
      <w:r>
        <w:rPr>
          <w:sz w:val="24"/>
        </w:rPr>
        <w:t>листья,</w:t>
      </w:r>
      <w:r>
        <w:rPr>
          <w:spacing w:val="1"/>
          <w:sz w:val="24"/>
        </w:rPr>
        <w:t xml:space="preserve"> </w:t>
      </w:r>
      <w:r>
        <w:rPr>
          <w:sz w:val="24"/>
        </w:rPr>
        <w:t>травка,</w:t>
      </w:r>
      <w:r>
        <w:rPr>
          <w:spacing w:val="1"/>
          <w:sz w:val="24"/>
        </w:rPr>
        <w:t xml:space="preserve"> </w:t>
      </w:r>
      <w:r>
        <w:rPr>
          <w:sz w:val="24"/>
        </w:rPr>
        <w:t>усики,</w:t>
      </w:r>
      <w:r>
        <w:rPr>
          <w:spacing w:val="1"/>
          <w:sz w:val="24"/>
        </w:rPr>
        <w:t xml:space="preserve"> </w:t>
      </w:r>
      <w:r>
        <w:rPr>
          <w:sz w:val="24"/>
        </w:rPr>
        <w:t>завитки,</w:t>
      </w:r>
      <w:r>
        <w:rPr>
          <w:spacing w:val="1"/>
          <w:sz w:val="24"/>
        </w:rPr>
        <w:t xml:space="preserve"> </w:t>
      </w:r>
      <w:r>
        <w:rPr>
          <w:sz w:val="24"/>
        </w:rPr>
        <w:t>оживки).</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создавать</w:t>
      </w:r>
      <w:r>
        <w:rPr>
          <w:spacing w:val="1"/>
          <w:sz w:val="24"/>
        </w:rPr>
        <w:t xml:space="preserve"> </w:t>
      </w:r>
      <w:r>
        <w:rPr>
          <w:sz w:val="24"/>
        </w:rPr>
        <w:t>узоры</w:t>
      </w:r>
      <w:r>
        <w:rPr>
          <w:spacing w:val="1"/>
          <w:sz w:val="24"/>
        </w:rPr>
        <w:t xml:space="preserve"> </w:t>
      </w:r>
      <w:r>
        <w:rPr>
          <w:sz w:val="24"/>
        </w:rPr>
        <w:t>на</w:t>
      </w:r>
      <w:r>
        <w:rPr>
          <w:spacing w:val="1"/>
          <w:sz w:val="24"/>
        </w:rPr>
        <w:t xml:space="preserve"> </w:t>
      </w:r>
      <w:r>
        <w:rPr>
          <w:sz w:val="24"/>
        </w:rPr>
        <w:t>листах</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народного</w:t>
      </w:r>
      <w:r>
        <w:rPr>
          <w:spacing w:val="1"/>
          <w:sz w:val="24"/>
        </w:rPr>
        <w:t xml:space="preserve"> </w:t>
      </w:r>
      <w:r>
        <w:rPr>
          <w:sz w:val="24"/>
        </w:rPr>
        <w:t>изделия</w:t>
      </w:r>
      <w:r>
        <w:rPr>
          <w:spacing w:val="1"/>
          <w:sz w:val="24"/>
        </w:rPr>
        <w:t xml:space="preserve"> </w:t>
      </w:r>
      <w:r>
        <w:rPr>
          <w:sz w:val="24"/>
        </w:rPr>
        <w:t>(поднос,</w:t>
      </w:r>
      <w:r>
        <w:rPr>
          <w:spacing w:val="1"/>
          <w:sz w:val="24"/>
        </w:rPr>
        <w:t xml:space="preserve"> </w:t>
      </w:r>
      <w:r>
        <w:rPr>
          <w:sz w:val="24"/>
        </w:rPr>
        <w:t>солонка,</w:t>
      </w:r>
      <w:r>
        <w:rPr>
          <w:spacing w:val="1"/>
          <w:sz w:val="24"/>
        </w:rPr>
        <w:t xml:space="preserve"> </w:t>
      </w:r>
      <w:r>
        <w:rPr>
          <w:sz w:val="24"/>
        </w:rPr>
        <w:t>чашка,</w:t>
      </w:r>
      <w:r>
        <w:rPr>
          <w:spacing w:val="1"/>
          <w:sz w:val="24"/>
        </w:rPr>
        <w:t xml:space="preserve"> </w:t>
      </w:r>
      <w:r>
        <w:rPr>
          <w:sz w:val="24"/>
        </w:rPr>
        <w:t>розетка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творчества</w:t>
      </w:r>
      <w:r>
        <w:rPr>
          <w:spacing w:val="1"/>
          <w:sz w:val="24"/>
        </w:rPr>
        <w:t xml:space="preserve"> </w:t>
      </w:r>
      <w:r>
        <w:rPr>
          <w:sz w:val="24"/>
        </w:rPr>
        <w:t>в</w:t>
      </w:r>
      <w:r>
        <w:rPr>
          <w:spacing w:val="-57"/>
          <w:sz w:val="24"/>
        </w:rPr>
        <w:t xml:space="preserve"> </w:t>
      </w:r>
      <w:r>
        <w:rPr>
          <w:sz w:val="24"/>
        </w:rPr>
        <w:t>декоративной деятельности, педагог учит детей использовать декоративные ткани, предоставляя</w:t>
      </w:r>
      <w:r>
        <w:rPr>
          <w:spacing w:val="1"/>
          <w:sz w:val="24"/>
        </w:rPr>
        <w:t xml:space="preserve"> </w:t>
      </w:r>
      <w:r>
        <w:rPr>
          <w:sz w:val="24"/>
        </w:rPr>
        <w:t>детям бумагу в форме одежды и головных уборов (кокошник, платок, свитер и др.), предметов</w:t>
      </w:r>
      <w:r>
        <w:rPr>
          <w:spacing w:val="1"/>
          <w:sz w:val="24"/>
        </w:rPr>
        <w:t xml:space="preserve"> </w:t>
      </w:r>
      <w:r>
        <w:rPr>
          <w:sz w:val="24"/>
        </w:rPr>
        <w:t>быта</w:t>
      </w:r>
      <w:r>
        <w:rPr>
          <w:spacing w:val="1"/>
          <w:sz w:val="24"/>
        </w:rPr>
        <w:t xml:space="preserve"> </w:t>
      </w:r>
      <w:r>
        <w:rPr>
          <w:sz w:val="24"/>
        </w:rPr>
        <w:t>(салфетка,</w:t>
      </w:r>
      <w:r>
        <w:rPr>
          <w:spacing w:val="1"/>
          <w:sz w:val="24"/>
        </w:rPr>
        <w:t xml:space="preserve"> </w:t>
      </w:r>
      <w:r>
        <w:rPr>
          <w:sz w:val="24"/>
        </w:rPr>
        <w:t>полотенце),</w:t>
      </w:r>
      <w:r>
        <w:rPr>
          <w:spacing w:val="1"/>
          <w:sz w:val="24"/>
        </w:rPr>
        <w:t xml:space="preserve"> </w:t>
      </w:r>
      <w:r>
        <w:rPr>
          <w:sz w:val="24"/>
        </w:rPr>
        <w:t>учит</w:t>
      </w:r>
      <w:r>
        <w:rPr>
          <w:spacing w:val="1"/>
          <w:sz w:val="24"/>
        </w:rPr>
        <w:t xml:space="preserve"> </w:t>
      </w:r>
      <w:r>
        <w:rPr>
          <w:sz w:val="24"/>
        </w:rPr>
        <w:t>ритмично</w:t>
      </w:r>
      <w:r>
        <w:rPr>
          <w:spacing w:val="1"/>
          <w:sz w:val="24"/>
        </w:rPr>
        <w:t xml:space="preserve"> </w:t>
      </w:r>
      <w:r>
        <w:rPr>
          <w:sz w:val="24"/>
        </w:rPr>
        <w:t>располагать</w:t>
      </w:r>
      <w:r>
        <w:rPr>
          <w:spacing w:val="1"/>
          <w:sz w:val="24"/>
        </w:rPr>
        <w:t xml:space="preserve"> </w:t>
      </w:r>
      <w:r>
        <w:rPr>
          <w:sz w:val="24"/>
        </w:rPr>
        <w:t>узор.</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расписывать бумажные силуэты и объемные</w:t>
      </w:r>
      <w:r>
        <w:rPr>
          <w:spacing w:val="-2"/>
          <w:sz w:val="24"/>
        </w:rPr>
        <w:t xml:space="preserve"> </w:t>
      </w:r>
      <w:r>
        <w:rPr>
          <w:sz w:val="24"/>
        </w:rPr>
        <w:t>фигуры.</w:t>
      </w:r>
    </w:p>
    <w:p w14:paraId="24070000">
      <w:pPr>
        <w:pStyle w:val="Style_8"/>
        <w:ind w:firstLine="709" w:left="0"/>
        <w:rPr>
          <w:sz w:val="24"/>
        </w:rPr>
      </w:pPr>
      <w:r>
        <w:rPr>
          <w:i w:val="1"/>
          <w:sz w:val="24"/>
        </w:rPr>
        <w:t>Лепка.</w:t>
      </w:r>
      <w:r>
        <w:rPr>
          <w:i w:val="1"/>
          <w:spacing w:val="17"/>
          <w:sz w:val="24"/>
        </w:rPr>
        <w:t xml:space="preserve"> </w:t>
      </w:r>
      <w:r>
        <w:rPr>
          <w:sz w:val="24"/>
        </w:rPr>
        <w:t>Педагог</w:t>
      </w:r>
      <w:r>
        <w:rPr>
          <w:spacing w:val="16"/>
          <w:sz w:val="24"/>
        </w:rPr>
        <w:t xml:space="preserve"> </w:t>
      </w:r>
      <w:r>
        <w:rPr>
          <w:sz w:val="24"/>
        </w:rPr>
        <w:t>продолжает</w:t>
      </w:r>
      <w:r>
        <w:rPr>
          <w:spacing w:val="17"/>
          <w:sz w:val="24"/>
        </w:rPr>
        <w:t xml:space="preserve"> </w:t>
      </w:r>
      <w:r>
        <w:rPr>
          <w:sz w:val="24"/>
        </w:rPr>
        <w:t>знакомить</w:t>
      </w:r>
      <w:r>
        <w:rPr>
          <w:spacing w:val="16"/>
          <w:sz w:val="24"/>
        </w:rPr>
        <w:t xml:space="preserve"> </w:t>
      </w:r>
      <w:r>
        <w:rPr>
          <w:sz w:val="24"/>
        </w:rPr>
        <w:t>детей</w:t>
      </w:r>
      <w:r>
        <w:rPr>
          <w:spacing w:val="17"/>
          <w:sz w:val="24"/>
        </w:rPr>
        <w:t xml:space="preserve"> </w:t>
      </w:r>
      <w:r>
        <w:rPr>
          <w:sz w:val="24"/>
        </w:rPr>
        <w:t>с</w:t>
      </w:r>
      <w:r>
        <w:rPr>
          <w:spacing w:val="13"/>
          <w:sz w:val="24"/>
        </w:rPr>
        <w:t xml:space="preserve"> </w:t>
      </w:r>
      <w:r>
        <w:rPr>
          <w:sz w:val="24"/>
        </w:rPr>
        <w:t>особенностями</w:t>
      </w:r>
      <w:r>
        <w:rPr>
          <w:spacing w:val="17"/>
          <w:sz w:val="24"/>
        </w:rPr>
        <w:t xml:space="preserve"> </w:t>
      </w:r>
      <w:r>
        <w:rPr>
          <w:sz w:val="24"/>
        </w:rPr>
        <w:t>лепки</w:t>
      </w:r>
      <w:r>
        <w:rPr>
          <w:spacing w:val="15"/>
          <w:sz w:val="24"/>
        </w:rPr>
        <w:t xml:space="preserve"> </w:t>
      </w:r>
      <w:r>
        <w:rPr>
          <w:sz w:val="24"/>
        </w:rPr>
        <w:t>из</w:t>
      </w:r>
      <w:r>
        <w:rPr>
          <w:spacing w:val="17"/>
          <w:sz w:val="24"/>
        </w:rPr>
        <w:t xml:space="preserve"> </w:t>
      </w:r>
      <w:r>
        <w:rPr>
          <w:sz w:val="24"/>
        </w:rPr>
        <w:t>глины,</w:t>
      </w:r>
      <w:r>
        <w:rPr>
          <w:spacing w:val="14"/>
          <w:sz w:val="24"/>
        </w:rPr>
        <w:t xml:space="preserve"> </w:t>
      </w:r>
      <w:r>
        <w:rPr>
          <w:sz w:val="24"/>
        </w:rPr>
        <w:t>пластилина</w:t>
      </w:r>
      <w:r>
        <w:rPr>
          <w:spacing w:val="-57"/>
          <w:sz w:val="24"/>
        </w:rPr>
        <w:t xml:space="preserve"> </w:t>
      </w:r>
      <w:r>
        <w:rPr>
          <w:sz w:val="24"/>
        </w:rPr>
        <w:t>и пластической массы. Развивает у детей умение лепить с натуры и по представлению знакомые</w:t>
      </w:r>
      <w:r>
        <w:rPr>
          <w:spacing w:val="1"/>
          <w:sz w:val="24"/>
        </w:rPr>
        <w:t xml:space="preserve"> </w:t>
      </w:r>
      <w:r>
        <w:rPr>
          <w:sz w:val="24"/>
        </w:rPr>
        <w:t>предметы (овощи, фрукты, грибы, посуда, игрушки); передавать их характерные особенности.</w:t>
      </w:r>
      <w:r>
        <w:rPr>
          <w:spacing w:val="1"/>
          <w:sz w:val="24"/>
        </w:rPr>
        <w:t xml:space="preserve"> </w:t>
      </w:r>
      <w:r>
        <w:rPr>
          <w:sz w:val="24"/>
        </w:rPr>
        <w:t>Педагог продолжает учить детей лепить посуду из целого куска глины и пластилина ленточным</w:t>
      </w:r>
      <w:r>
        <w:rPr>
          <w:spacing w:val="1"/>
          <w:sz w:val="24"/>
        </w:rPr>
        <w:t xml:space="preserve"> </w:t>
      </w:r>
      <w:r>
        <w:rPr>
          <w:sz w:val="24"/>
        </w:rPr>
        <w:t>способом.</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лепить</w:t>
      </w:r>
      <w:r>
        <w:rPr>
          <w:spacing w:val="1"/>
          <w:sz w:val="24"/>
        </w:rPr>
        <w:t xml:space="preserve"> </w:t>
      </w:r>
      <w:r>
        <w:rPr>
          <w:sz w:val="24"/>
        </w:rPr>
        <w:t>предметы</w:t>
      </w:r>
      <w:r>
        <w:rPr>
          <w:spacing w:val="1"/>
          <w:sz w:val="24"/>
        </w:rPr>
        <w:t xml:space="preserve"> </w:t>
      </w:r>
      <w:r>
        <w:rPr>
          <w:sz w:val="24"/>
        </w:rPr>
        <w:t>пластическим,</w:t>
      </w:r>
      <w:r>
        <w:rPr>
          <w:spacing w:val="1"/>
          <w:sz w:val="24"/>
        </w:rPr>
        <w:t xml:space="preserve"> </w:t>
      </w:r>
      <w:r>
        <w:rPr>
          <w:sz w:val="24"/>
        </w:rPr>
        <w:t>конструктивным</w:t>
      </w:r>
      <w:r>
        <w:rPr>
          <w:spacing w:val="1"/>
          <w:sz w:val="24"/>
        </w:rPr>
        <w:t xml:space="preserve"> </w:t>
      </w:r>
      <w:r>
        <w:rPr>
          <w:sz w:val="24"/>
        </w:rPr>
        <w:t>и</w:t>
      </w:r>
      <w:r>
        <w:rPr>
          <w:spacing w:val="1"/>
          <w:sz w:val="24"/>
        </w:rPr>
        <w:t xml:space="preserve"> </w:t>
      </w:r>
      <w:r>
        <w:rPr>
          <w:sz w:val="24"/>
        </w:rPr>
        <w:t>комбинированным</w:t>
      </w:r>
      <w:r>
        <w:rPr>
          <w:spacing w:val="1"/>
          <w:sz w:val="24"/>
        </w:rPr>
        <w:t xml:space="preserve"> </w:t>
      </w:r>
      <w:r>
        <w:rPr>
          <w:sz w:val="24"/>
        </w:rPr>
        <w:t>способами.</w:t>
      </w:r>
      <w:r>
        <w:rPr>
          <w:spacing w:val="1"/>
          <w:sz w:val="24"/>
        </w:rPr>
        <w:t xml:space="preserve"> </w:t>
      </w:r>
      <w:r>
        <w:rPr>
          <w:sz w:val="24"/>
        </w:rPr>
        <w:t>Учит</w:t>
      </w:r>
      <w:r>
        <w:rPr>
          <w:spacing w:val="1"/>
          <w:sz w:val="24"/>
        </w:rPr>
        <w:t xml:space="preserve"> </w:t>
      </w:r>
      <w:r>
        <w:rPr>
          <w:sz w:val="24"/>
        </w:rPr>
        <w:t>сглаживать</w:t>
      </w:r>
      <w:r>
        <w:rPr>
          <w:spacing w:val="1"/>
          <w:sz w:val="24"/>
        </w:rPr>
        <w:t xml:space="preserve"> </w:t>
      </w:r>
      <w:r>
        <w:rPr>
          <w:sz w:val="24"/>
        </w:rPr>
        <w:t>поверхность</w:t>
      </w:r>
      <w:r>
        <w:rPr>
          <w:spacing w:val="1"/>
          <w:sz w:val="24"/>
        </w:rPr>
        <w:t xml:space="preserve"> </w:t>
      </w:r>
      <w:r>
        <w:rPr>
          <w:sz w:val="24"/>
        </w:rPr>
        <w:t>формы,</w:t>
      </w:r>
      <w:r>
        <w:rPr>
          <w:spacing w:val="1"/>
          <w:sz w:val="24"/>
        </w:rPr>
        <w:t xml:space="preserve"> </w:t>
      </w:r>
      <w:r>
        <w:rPr>
          <w:sz w:val="24"/>
        </w:rPr>
        <w:t>делать</w:t>
      </w:r>
      <w:r>
        <w:rPr>
          <w:spacing w:val="1"/>
          <w:sz w:val="24"/>
        </w:rPr>
        <w:t xml:space="preserve"> </w:t>
      </w:r>
      <w:r>
        <w:rPr>
          <w:sz w:val="24"/>
        </w:rPr>
        <w:t>предметы</w:t>
      </w:r>
      <w:r>
        <w:rPr>
          <w:spacing w:val="-57"/>
          <w:sz w:val="24"/>
        </w:rPr>
        <w:t xml:space="preserve"> </w:t>
      </w:r>
      <w:r>
        <w:rPr>
          <w:sz w:val="24"/>
        </w:rPr>
        <w:t>устойчивыми. Учит детей передавать в лепке выразительность образа, лепить фигуры человека и</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объединять</w:t>
      </w:r>
      <w:r>
        <w:rPr>
          <w:spacing w:val="1"/>
          <w:sz w:val="24"/>
        </w:rPr>
        <w:t xml:space="preserve"> </w:t>
      </w:r>
      <w:r>
        <w:rPr>
          <w:sz w:val="24"/>
        </w:rPr>
        <w:t>небольшие</w:t>
      </w:r>
      <w:r>
        <w:rPr>
          <w:spacing w:val="1"/>
          <w:sz w:val="24"/>
        </w:rPr>
        <w:t xml:space="preserve"> </w:t>
      </w:r>
      <w:r>
        <w:rPr>
          <w:sz w:val="24"/>
        </w:rPr>
        <w:t>группы</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несложные</w:t>
      </w:r>
      <w:r>
        <w:rPr>
          <w:spacing w:val="1"/>
          <w:sz w:val="24"/>
        </w:rPr>
        <w:t xml:space="preserve"> </w:t>
      </w:r>
      <w:r>
        <w:rPr>
          <w:sz w:val="24"/>
        </w:rPr>
        <w:t>сюжеты</w:t>
      </w:r>
      <w:r>
        <w:rPr>
          <w:spacing w:val="1"/>
          <w:sz w:val="24"/>
        </w:rPr>
        <w:t xml:space="preserve"> </w:t>
      </w:r>
      <w:r>
        <w:rPr>
          <w:sz w:val="24"/>
        </w:rPr>
        <w:t>(в</w:t>
      </w:r>
      <w:r>
        <w:rPr>
          <w:spacing w:val="1"/>
          <w:sz w:val="24"/>
        </w:rPr>
        <w:t xml:space="preserve"> </w:t>
      </w:r>
      <w:r>
        <w:rPr>
          <w:sz w:val="24"/>
        </w:rPr>
        <w:t>коллективных</w:t>
      </w:r>
      <w:r>
        <w:rPr>
          <w:spacing w:val="4"/>
          <w:sz w:val="24"/>
        </w:rPr>
        <w:t xml:space="preserve"> </w:t>
      </w:r>
      <w:r>
        <w:rPr>
          <w:sz w:val="24"/>
        </w:rPr>
        <w:t>композициях):</w:t>
      </w:r>
      <w:r>
        <w:rPr>
          <w:spacing w:val="7"/>
          <w:sz w:val="24"/>
        </w:rPr>
        <w:t xml:space="preserve"> </w:t>
      </w:r>
      <w:r>
        <w:rPr>
          <w:sz w:val="24"/>
        </w:rPr>
        <w:t>«Курица</w:t>
      </w:r>
      <w:r>
        <w:rPr>
          <w:spacing w:val="4"/>
          <w:sz w:val="24"/>
        </w:rPr>
        <w:t xml:space="preserve"> </w:t>
      </w:r>
      <w:r>
        <w:rPr>
          <w:sz w:val="24"/>
        </w:rPr>
        <w:t>с</w:t>
      </w:r>
      <w:r>
        <w:rPr>
          <w:spacing w:val="4"/>
          <w:sz w:val="24"/>
        </w:rPr>
        <w:t xml:space="preserve"> </w:t>
      </w:r>
      <w:r>
        <w:rPr>
          <w:sz w:val="24"/>
        </w:rPr>
        <w:t>цыплятами»,</w:t>
      </w:r>
      <w:r>
        <w:rPr>
          <w:spacing w:val="10"/>
          <w:sz w:val="24"/>
        </w:rPr>
        <w:t xml:space="preserve"> </w:t>
      </w:r>
      <w:r>
        <w:rPr>
          <w:sz w:val="24"/>
        </w:rPr>
        <w:t>«Два</w:t>
      </w:r>
      <w:r>
        <w:rPr>
          <w:spacing w:val="4"/>
          <w:sz w:val="24"/>
        </w:rPr>
        <w:t xml:space="preserve"> </w:t>
      </w:r>
      <w:r>
        <w:rPr>
          <w:sz w:val="24"/>
        </w:rPr>
        <w:t>жадных</w:t>
      </w:r>
      <w:r>
        <w:rPr>
          <w:spacing w:val="7"/>
          <w:sz w:val="24"/>
        </w:rPr>
        <w:t xml:space="preserve"> </w:t>
      </w:r>
      <w:r>
        <w:rPr>
          <w:sz w:val="24"/>
        </w:rPr>
        <w:t>медвежонка</w:t>
      </w:r>
      <w:r>
        <w:rPr>
          <w:spacing w:val="4"/>
          <w:sz w:val="24"/>
        </w:rPr>
        <w:t xml:space="preserve"> </w:t>
      </w:r>
      <w:r>
        <w:rPr>
          <w:sz w:val="24"/>
        </w:rPr>
        <w:t>нашли</w:t>
      </w:r>
      <w:r>
        <w:rPr>
          <w:spacing w:val="4"/>
          <w:sz w:val="24"/>
        </w:rPr>
        <w:t xml:space="preserve"> </w:t>
      </w:r>
      <w:r>
        <w:rPr>
          <w:sz w:val="24"/>
        </w:rPr>
        <w:t>сыр».</w:t>
      </w:r>
    </w:p>
    <w:p w14:paraId="25070000">
      <w:pPr>
        <w:pStyle w:val="Style_8"/>
        <w:ind w:firstLine="709" w:left="0"/>
        <w:rPr>
          <w:sz w:val="24"/>
        </w:rPr>
      </w:pPr>
      <w:r>
        <w:rPr>
          <w:sz w:val="24"/>
        </w:rPr>
        <w:t>«Дети</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лепить</w:t>
      </w:r>
      <w:r>
        <w:rPr>
          <w:spacing w:val="1"/>
          <w:sz w:val="24"/>
        </w:rPr>
        <w:t xml:space="preserve"> </w:t>
      </w:r>
      <w:r>
        <w:rPr>
          <w:sz w:val="24"/>
        </w:rPr>
        <w:t>по</w:t>
      </w:r>
      <w:r>
        <w:rPr>
          <w:spacing w:val="1"/>
          <w:sz w:val="24"/>
        </w:rPr>
        <w:t xml:space="preserve"> </w:t>
      </w:r>
      <w:r>
        <w:rPr>
          <w:sz w:val="24"/>
        </w:rPr>
        <w:t>представлению</w:t>
      </w:r>
      <w:r>
        <w:rPr>
          <w:spacing w:val="1"/>
          <w:sz w:val="24"/>
        </w:rPr>
        <w:t xml:space="preserve"> </w:t>
      </w:r>
      <w:r>
        <w:rPr>
          <w:sz w:val="24"/>
        </w:rPr>
        <w:t>героев</w:t>
      </w:r>
      <w:r>
        <w:rPr>
          <w:spacing w:val="1"/>
          <w:sz w:val="24"/>
        </w:rPr>
        <w:t xml:space="preserve"> </w:t>
      </w:r>
      <w:r>
        <w:rPr>
          <w:sz w:val="24"/>
        </w:rPr>
        <w:t>литературных произведений (Медведь и Колобок, Лиса и Зайчик, Машенька и Медведь и т. п.).</w:t>
      </w:r>
      <w:r>
        <w:rPr>
          <w:spacing w:val="1"/>
          <w:sz w:val="24"/>
        </w:rPr>
        <w:t xml:space="preserve"> </w:t>
      </w:r>
      <w:r>
        <w:rPr>
          <w:sz w:val="24"/>
        </w:rPr>
        <w:t>Педагог развивает</w:t>
      </w:r>
      <w:r>
        <w:rPr>
          <w:spacing w:val="1"/>
          <w:sz w:val="24"/>
        </w:rPr>
        <w:t xml:space="preserve"> </w:t>
      </w:r>
      <w:r>
        <w:rPr>
          <w:sz w:val="24"/>
        </w:rPr>
        <w:t>у детей</w:t>
      </w:r>
      <w:r>
        <w:rPr>
          <w:spacing w:val="1"/>
          <w:sz w:val="24"/>
        </w:rPr>
        <w:t xml:space="preserve"> </w:t>
      </w:r>
      <w:r>
        <w:rPr>
          <w:sz w:val="24"/>
        </w:rPr>
        <w:t>творчество,</w:t>
      </w:r>
      <w:r>
        <w:rPr>
          <w:spacing w:val="1"/>
          <w:sz w:val="24"/>
        </w:rPr>
        <w:t xml:space="preserve"> </w:t>
      </w:r>
      <w:r>
        <w:rPr>
          <w:sz w:val="24"/>
        </w:rPr>
        <w:t>инициативу. Продолжает</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лепить мелкие детали; пользуясь стекой, наносить рисунок чешуек у рыбки, обозначать глаза,</w:t>
      </w:r>
      <w:r>
        <w:rPr>
          <w:spacing w:val="1"/>
          <w:sz w:val="24"/>
        </w:rPr>
        <w:t xml:space="preserve"> </w:t>
      </w:r>
      <w:r>
        <w:rPr>
          <w:sz w:val="24"/>
        </w:rPr>
        <w:t>шерсть</w:t>
      </w:r>
      <w:r>
        <w:rPr>
          <w:spacing w:val="1"/>
          <w:sz w:val="24"/>
        </w:rPr>
        <w:t xml:space="preserve"> </w:t>
      </w:r>
      <w:r>
        <w:rPr>
          <w:sz w:val="24"/>
        </w:rPr>
        <w:t>животного,</w:t>
      </w:r>
      <w:r>
        <w:rPr>
          <w:spacing w:val="1"/>
          <w:sz w:val="24"/>
        </w:rPr>
        <w:t xml:space="preserve"> </w:t>
      </w:r>
      <w:r>
        <w:rPr>
          <w:sz w:val="24"/>
        </w:rPr>
        <w:t>перышки</w:t>
      </w:r>
      <w:r>
        <w:rPr>
          <w:spacing w:val="1"/>
          <w:sz w:val="24"/>
        </w:rPr>
        <w:t xml:space="preserve"> </w:t>
      </w:r>
      <w:r>
        <w:rPr>
          <w:sz w:val="24"/>
        </w:rPr>
        <w:t>птицы,</w:t>
      </w:r>
      <w:r>
        <w:rPr>
          <w:spacing w:val="1"/>
          <w:sz w:val="24"/>
        </w:rPr>
        <w:t xml:space="preserve"> </w:t>
      </w:r>
      <w:r>
        <w:rPr>
          <w:sz w:val="24"/>
        </w:rPr>
        <w:t>узор,</w:t>
      </w:r>
      <w:r>
        <w:rPr>
          <w:spacing w:val="1"/>
          <w:sz w:val="24"/>
        </w:rPr>
        <w:t xml:space="preserve"> </w:t>
      </w:r>
      <w:r>
        <w:rPr>
          <w:sz w:val="24"/>
        </w:rPr>
        <w:t>складки</w:t>
      </w:r>
      <w:r>
        <w:rPr>
          <w:spacing w:val="1"/>
          <w:sz w:val="24"/>
        </w:rPr>
        <w:t xml:space="preserve"> </w:t>
      </w:r>
      <w:r>
        <w:rPr>
          <w:sz w:val="24"/>
        </w:rPr>
        <w:t>на</w:t>
      </w:r>
      <w:r>
        <w:rPr>
          <w:spacing w:val="1"/>
          <w:sz w:val="24"/>
        </w:rPr>
        <w:t xml:space="preserve"> </w:t>
      </w:r>
      <w:r>
        <w:rPr>
          <w:sz w:val="24"/>
        </w:rPr>
        <w:t>одежде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Продолжает</w:t>
      </w:r>
      <w:r>
        <w:rPr>
          <w:spacing w:val="1"/>
          <w:sz w:val="24"/>
        </w:rPr>
        <w:t xml:space="preserve"> </w:t>
      </w:r>
      <w:r>
        <w:rPr>
          <w:sz w:val="24"/>
        </w:rPr>
        <w:t>формировать у детей технические умения и навыки работы с разнообразными материалами для</w:t>
      </w:r>
      <w:r>
        <w:rPr>
          <w:spacing w:val="1"/>
          <w:sz w:val="24"/>
        </w:rPr>
        <w:t xml:space="preserve"> </w:t>
      </w:r>
      <w:r>
        <w:rPr>
          <w:sz w:val="24"/>
        </w:rPr>
        <w:t>лепки; побуждает использовать дополнительные материалы (косточки, зернышки, бусинки и т. д.).</w:t>
      </w:r>
      <w:r>
        <w:rPr>
          <w:spacing w:val="-57"/>
          <w:sz w:val="24"/>
        </w:rPr>
        <w:t xml:space="preserve"> </w:t>
      </w:r>
      <w:r>
        <w:rPr>
          <w:sz w:val="24"/>
        </w:rPr>
        <w:t>Педагог закрепляет у детей навыки аккуратной лепки. Закрепляет у детей навык тщательно мыть</w:t>
      </w:r>
      <w:r>
        <w:rPr>
          <w:spacing w:val="1"/>
          <w:sz w:val="24"/>
        </w:rPr>
        <w:t xml:space="preserve"> </w:t>
      </w:r>
      <w:r>
        <w:rPr>
          <w:sz w:val="24"/>
        </w:rPr>
        <w:t>руки</w:t>
      </w:r>
      <w:r>
        <w:rPr>
          <w:spacing w:val="-1"/>
          <w:sz w:val="24"/>
        </w:rPr>
        <w:t xml:space="preserve"> </w:t>
      </w:r>
      <w:r>
        <w:rPr>
          <w:sz w:val="24"/>
        </w:rPr>
        <w:t>по окончании лепки.</w:t>
      </w:r>
    </w:p>
    <w:p w14:paraId="26070000">
      <w:pPr>
        <w:pStyle w:val="Style_8"/>
        <w:ind w:firstLine="709" w:left="0"/>
        <w:rPr>
          <w:sz w:val="24"/>
        </w:rPr>
      </w:pPr>
      <w:r>
        <w:rPr>
          <w:i w:val="1"/>
          <w:sz w:val="24"/>
        </w:rPr>
        <w:t>Декоративная лепка</w:t>
      </w:r>
      <w:r>
        <w:rPr>
          <w:sz w:val="24"/>
        </w:rPr>
        <w:t xml:space="preserve">. Педагог продолжает знакомить детей с особенностями </w:t>
      </w:r>
      <w:r>
        <w:rPr>
          <w:sz w:val="24"/>
        </w:rPr>
        <w:t>декоративной</w:t>
      </w:r>
      <w:r>
        <w:rPr>
          <w:spacing w:val="1"/>
          <w:sz w:val="24"/>
        </w:rPr>
        <w:t xml:space="preserve"> </w:t>
      </w:r>
      <w:r>
        <w:rPr>
          <w:sz w:val="24"/>
        </w:rPr>
        <w:t>лепки.</w:t>
      </w:r>
      <w:r>
        <w:rPr>
          <w:spacing w:val="-2"/>
          <w:sz w:val="24"/>
        </w:rPr>
        <w:t xml:space="preserve"> </w:t>
      </w:r>
      <w:r>
        <w:rPr>
          <w:sz w:val="24"/>
        </w:rPr>
        <w:t>Формирует</w:t>
      </w:r>
      <w:r>
        <w:rPr>
          <w:spacing w:val="4"/>
          <w:sz w:val="24"/>
        </w:rPr>
        <w:t xml:space="preserve"> </w:t>
      </w:r>
      <w:r>
        <w:rPr>
          <w:sz w:val="24"/>
        </w:rPr>
        <w:t>у</w:t>
      </w:r>
      <w:r>
        <w:rPr>
          <w:spacing w:val="-6"/>
          <w:sz w:val="24"/>
        </w:rPr>
        <w:t xml:space="preserve"> </w:t>
      </w:r>
      <w:r>
        <w:rPr>
          <w:sz w:val="24"/>
        </w:rPr>
        <w:t>детей</w:t>
      </w:r>
      <w:r>
        <w:rPr>
          <w:spacing w:val="-1"/>
          <w:sz w:val="24"/>
        </w:rPr>
        <w:t xml:space="preserve"> </w:t>
      </w:r>
      <w:r>
        <w:rPr>
          <w:sz w:val="24"/>
        </w:rPr>
        <w:t>интерес</w:t>
      </w:r>
      <w:r>
        <w:rPr>
          <w:spacing w:val="-2"/>
          <w:sz w:val="24"/>
        </w:rPr>
        <w:t xml:space="preserve"> </w:t>
      </w:r>
      <w:r>
        <w:rPr>
          <w:sz w:val="24"/>
        </w:rPr>
        <w:t>и</w:t>
      </w:r>
      <w:r>
        <w:rPr>
          <w:spacing w:val="-1"/>
          <w:sz w:val="24"/>
        </w:rPr>
        <w:t xml:space="preserve"> </w:t>
      </w:r>
      <w:r>
        <w:rPr>
          <w:sz w:val="24"/>
        </w:rPr>
        <w:t>эстетическое</w:t>
      </w:r>
      <w:r>
        <w:rPr>
          <w:spacing w:val="-2"/>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предметам</w:t>
      </w:r>
      <w:r>
        <w:rPr>
          <w:spacing w:val="-2"/>
          <w:sz w:val="24"/>
        </w:rPr>
        <w:t xml:space="preserve"> </w:t>
      </w:r>
      <w:r>
        <w:rPr>
          <w:sz w:val="24"/>
        </w:rPr>
        <w:t>народного</w:t>
      </w:r>
      <w:r>
        <w:rPr>
          <w:spacing w:val="-1"/>
          <w:sz w:val="24"/>
        </w:rPr>
        <w:t xml:space="preserve"> </w:t>
      </w:r>
      <w:r>
        <w:rPr>
          <w:sz w:val="24"/>
        </w:rPr>
        <w:t>декоративно- прикладного искусства. Учит детей лепить птиц, животных, людей по типу народных игрушек</w:t>
      </w:r>
      <w:r>
        <w:rPr>
          <w:spacing w:val="1"/>
          <w:sz w:val="24"/>
        </w:rPr>
        <w:t xml:space="preserve"> </w:t>
      </w:r>
      <w:r>
        <w:rPr>
          <w:sz w:val="24"/>
        </w:rPr>
        <w:t>(дымковской, филимоновской, каргопольской и др.). Формирует у детей умение украшать узорами</w:t>
      </w:r>
      <w:r>
        <w:rPr>
          <w:spacing w:val="-57"/>
          <w:sz w:val="24"/>
        </w:rPr>
        <w:t xml:space="preserve"> </w:t>
      </w:r>
      <w:r>
        <w:rPr>
          <w:sz w:val="24"/>
        </w:rPr>
        <w:t>предметы</w:t>
      </w:r>
      <w:r>
        <w:rPr>
          <w:spacing w:val="1"/>
          <w:sz w:val="24"/>
        </w:rPr>
        <w:t xml:space="preserve"> </w:t>
      </w:r>
      <w:r>
        <w:rPr>
          <w:sz w:val="24"/>
        </w:rPr>
        <w:t>декоративного</w:t>
      </w:r>
      <w:r>
        <w:rPr>
          <w:spacing w:val="1"/>
          <w:sz w:val="24"/>
        </w:rPr>
        <w:t xml:space="preserve"> </w:t>
      </w:r>
      <w:r>
        <w:rPr>
          <w:sz w:val="24"/>
        </w:rPr>
        <w:t>искусства.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расписывать</w:t>
      </w:r>
      <w:r>
        <w:rPr>
          <w:spacing w:val="1"/>
          <w:sz w:val="24"/>
        </w:rPr>
        <w:t xml:space="preserve"> </w:t>
      </w:r>
      <w:r>
        <w:rPr>
          <w:sz w:val="24"/>
        </w:rPr>
        <w:t>изделия</w:t>
      </w:r>
      <w:r>
        <w:rPr>
          <w:spacing w:val="1"/>
          <w:sz w:val="24"/>
        </w:rPr>
        <w:t xml:space="preserve"> </w:t>
      </w:r>
      <w:r>
        <w:rPr>
          <w:sz w:val="24"/>
        </w:rPr>
        <w:t>гуашью,</w:t>
      </w:r>
      <w:r>
        <w:rPr>
          <w:spacing w:val="1"/>
          <w:sz w:val="24"/>
        </w:rPr>
        <w:t xml:space="preserve"> </w:t>
      </w:r>
      <w:r>
        <w:rPr>
          <w:sz w:val="24"/>
        </w:rPr>
        <w:t>украшать</w:t>
      </w:r>
      <w:r>
        <w:rPr>
          <w:spacing w:val="1"/>
          <w:sz w:val="24"/>
        </w:rPr>
        <w:t xml:space="preserve"> </w:t>
      </w:r>
      <w:r>
        <w:rPr>
          <w:sz w:val="24"/>
        </w:rPr>
        <w:t>их</w:t>
      </w:r>
      <w:r>
        <w:rPr>
          <w:spacing w:val="1"/>
          <w:sz w:val="24"/>
        </w:rPr>
        <w:t xml:space="preserve"> </w:t>
      </w:r>
      <w:r>
        <w:rPr>
          <w:sz w:val="24"/>
        </w:rPr>
        <w:t>налепами и углубленным рельефом, использовать стеку. Педагог учит детей обмакивать пальцы в</w:t>
      </w:r>
      <w:r>
        <w:rPr>
          <w:spacing w:val="1"/>
          <w:sz w:val="24"/>
        </w:rPr>
        <w:t xml:space="preserve"> </w:t>
      </w:r>
      <w:r>
        <w:rPr>
          <w:sz w:val="24"/>
        </w:rPr>
        <w:t>воду, чтобы сгладить неровности вылепленного изображения, когда это необходимо для передачи</w:t>
      </w:r>
      <w:r>
        <w:rPr>
          <w:spacing w:val="1"/>
          <w:sz w:val="24"/>
        </w:rPr>
        <w:t xml:space="preserve"> </w:t>
      </w:r>
      <w:r>
        <w:rPr>
          <w:sz w:val="24"/>
        </w:rPr>
        <w:t>образа.</w:t>
      </w:r>
    </w:p>
    <w:p w14:paraId="27070000">
      <w:pPr>
        <w:pStyle w:val="Style_8"/>
        <w:ind w:firstLine="709" w:left="0"/>
        <w:rPr>
          <w:sz w:val="24"/>
        </w:rPr>
      </w:pPr>
      <w:r>
        <w:rPr>
          <w:i w:val="1"/>
          <w:sz w:val="24"/>
        </w:rPr>
        <w:t>Аппликация</w:t>
      </w:r>
      <w:r>
        <w:rPr>
          <w:sz w:val="24"/>
        </w:rPr>
        <w:t>. Педагог закрепляет умение детей создавать изображения (разрезать бумагу на</w:t>
      </w:r>
      <w:r>
        <w:rPr>
          <w:spacing w:val="1"/>
          <w:sz w:val="24"/>
        </w:rPr>
        <w:t xml:space="preserve"> </w:t>
      </w:r>
      <w:r>
        <w:rPr>
          <w:sz w:val="24"/>
        </w:rPr>
        <w:t>короткие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полоски;</w:t>
      </w:r>
      <w:r>
        <w:rPr>
          <w:spacing w:val="1"/>
          <w:sz w:val="24"/>
        </w:rPr>
        <w:t xml:space="preserve"> </w:t>
      </w:r>
      <w:r>
        <w:rPr>
          <w:sz w:val="24"/>
        </w:rPr>
        <w:t>вырезать</w:t>
      </w:r>
      <w:r>
        <w:rPr>
          <w:spacing w:val="1"/>
          <w:sz w:val="24"/>
        </w:rPr>
        <w:t xml:space="preserve"> </w:t>
      </w:r>
      <w:r>
        <w:rPr>
          <w:sz w:val="24"/>
        </w:rPr>
        <w:t>круги</w:t>
      </w:r>
      <w:r>
        <w:rPr>
          <w:spacing w:val="1"/>
          <w:sz w:val="24"/>
        </w:rPr>
        <w:t xml:space="preserve"> </w:t>
      </w:r>
      <w:r>
        <w:rPr>
          <w:sz w:val="24"/>
        </w:rPr>
        <w:t>из</w:t>
      </w:r>
      <w:r>
        <w:rPr>
          <w:spacing w:val="1"/>
          <w:sz w:val="24"/>
        </w:rPr>
        <w:t xml:space="preserve"> </w:t>
      </w:r>
      <w:r>
        <w:rPr>
          <w:sz w:val="24"/>
        </w:rPr>
        <w:t>квадратов,</w:t>
      </w:r>
      <w:r>
        <w:rPr>
          <w:spacing w:val="1"/>
          <w:sz w:val="24"/>
        </w:rPr>
        <w:t xml:space="preserve"> </w:t>
      </w:r>
      <w:r>
        <w:rPr>
          <w:sz w:val="24"/>
        </w:rPr>
        <w:t>овалы</w:t>
      </w:r>
      <w:r>
        <w:rPr>
          <w:spacing w:val="1"/>
          <w:sz w:val="24"/>
        </w:rPr>
        <w:t xml:space="preserve"> </w:t>
      </w:r>
      <w:r>
        <w:rPr>
          <w:sz w:val="24"/>
        </w:rPr>
        <w:t>из</w:t>
      </w:r>
      <w:r>
        <w:rPr>
          <w:spacing w:val="1"/>
          <w:sz w:val="24"/>
        </w:rPr>
        <w:t xml:space="preserve"> </w:t>
      </w:r>
      <w:r>
        <w:rPr>
          <w:sz w:val="24"/>
        </w:rPr>
        <w:t>прямоугольников,</w:t>
      </w:r>
      <w:r>
        <w:rPr>
          <w:spacing w:val="1"/>
          <w:sz w:val="24"/>
        </w:rPr>
        <w:t xml:space="preserve"> </w:t>
      </w:r>
      <w:r>
        <w:rPr>
          <w:sz w:val="24"/>
        </w:rPr>
        <w:t>преобразовывать одни геометрические фигуры в другие: квадрат - в два - четыре треугольника,</w:t>
      </w:r>
      <w:r>
        <w:rPr>
          <w:spacing w:val="1"/>
          <w:sz w:val="24"/>
        </w:rPr>
        <w:t xml:space="preserve"> </w:t>
      </w:r>
      <w:r>
        <w:rPr>
          <w:sz w:val="24"/>
        </w:rPr>
        <w:t>прямоугольник- в полоски, квадраты или маленькие прямоугольники), создавать из этих фигур</w:t>
      </w:r>
      <w:r>
        <w:rPr>
          <w:spacing w:val="1"/>
          <w:sz w:val="24"/>
        </w:rPr>
        <w:t xml:space="preserve"> </w:t>
      </w:r>
      <w:r>
        <w:rPr>
          <w:sz w:val="24"/>
        </w:rPr>
        <w:t>изображения разных предметов или декоративные композиции. Учит детей вырезать одинаковые</w:t>
      </w:r>
      <w:r>
        <w:rPr>
          <w:spacing w:val="1"/>
          <w:sz w:val="24"/>
        </w:rPr>
        <w:t xml:space="preserve"> </w:t>
      </w:r>
      <w:r>
        <w:rPr>
          <w:sz w:val="24"/>
        </w:rPr>
        <w:t>фигуры или их детали из бумаги, сложенной гармошкой, а симметричные изображения — из</w:t>
      </w:r>
      <w:r>
        <w:rPr>
          <w:spacing w:val="1"/>
          <w:sz w:val="24"/>
        </w:rPr>
        <w:t xml:space="preserve"> </w:t>
      </w:r>
      <w:r>
        <w:rPr>
          <w:sz w:val="24"/>
        </w:rPr>
        <w:t>бумаги, сложенной пополам (стакан, ваза, цветок и др.). С целью создания выразительного образа,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приему</w:t>
      </w:r>
      <w:r>
        <w:rPr>
          <w:spacing w:val="1"/>
          <w:sz w:val="24"/>
        </w:rPr>
        <w:t xml:space="preserve"> </w:t>
      </w:r>
      <w:r>
        <w:rPr>
          <w:sz w:val="24"/>
        </w:rPr>
        <w:t>обрывания.</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композиции, дополнять их деталями, обогащающими изображения. Педагог формирует у детей</w:t>
      </w:r>
      <w:r>
        <w:rPr>
          <w:spacing w:val="1"/>
          <w:sz w:val="24"/>
        </w:rPr>
        <w:t xml:space="preserve"> </w:t>
      </w:r>
      <w:r>
        <w:rPr>
          <w:sz w:val="24"/>
        </w:rPr>
        <w:t>аккуратное</w:t>
      </w:r>
      <w:r>
        <w:rPr>
          <w:spacing w:val="-2"/>
          <w:sz w:val="24"/>
        </w:rPr>
        <w:t xml:space="preserve"> </w:t>
      </w:r>
      <w:r>
        <w:rPr>
          <w:sz w:val="24"/>
        </w:rPr>
        <w:t>и бережное</w:t>
      </w:r>
      <w:r>
        <w:rPr>
          <w:spacing w:val="1"/>
          <w:sz w:val="24"/>
        </w:rPr>
        <w:t xml:space="preserve"> </w:t>
      </w:r>
      <w:r>
        <w:rPr>
          <w:sz w:val="24"/>
        </w:rPr>
        <w:t>отношение</w:t>
      </w:r>
      <w:r>
        <w:rPr>
          <w:spacing w:val="-1"/>
          <w:sz w:val="24"/>
        </w:rPr>
        <w:t xml:space="preserve"> </w:t>
      </w:r>
      <w:r>
        <w:rPr>
          <w:sz w:val="24"/>
        </w:rPr>
        <w:t>к материалам.</w:t>
      </w:r>
    </w:p>
    <w:p w14:paraId="28070000">
      <w:pPr>
        <w:pStyle w:val="Style_8"/>
        <w:ind w:firstLine="709" w:left="0"/>
        <w:rPr>
          <w:sz w:val="24"/>
        </w:rPr>
      </w:pPr>
      <w:r>
        <w:rPr>
          <w:i w:val="1"/>
          <w:sz w:val="24"/>
        </w:rPr>
        <w:t>Прикладное</w:t>
      </w:r>
      <w:r>
        <w:rPr>
          <w:i w:val="1"/>
          <w:spacing w:val="1"/>
          <w:sz w:val="24"/>
        </w:rPr>
        <w:t xml:space="preserve"> </w:t>
      </w:r>
      <w:r>
        <w:rPr>
          <w:i w:val="1"/>
          <w:sz w:val="24"/>
        </w:rPr>
        <w:t>творчество</w:t>
      </w:r>
      <w:r>
        <w:rPr>
          <w:sz w:val="24"/>
        </w:rPr>
        <w:t>.</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бумагой:</w:t>
      </w:r>
      <w:r>
        <w:rPr>
          <w:spacing w:val="1"/>
          <w:sz w:val="24"/>
        </w:rPr>
        <w:t xml:space="preserve"> </w:t>
      </w:r>
      <w:r>
        <w:rPr>
          <w:sz w:val="24"/>
        </w:rPr>
        <w:t>сгибать лист вчетверо в разных направлениях; работать по готовой выкройке (шапочка, лодочка,</w:t>
      </w:r>
      <w:r>
        <w:rPr>
          <w:spacing w:val="1"/>
          <w:sz w:val="24"/>
        </w:rPr>
        <w:t xml:space="preserve"> </w:t>
      </w:r>
      <w:r>
        <w:rPr>
          <w:sz w:val="24"/>
        </w:rPr>
        <w:t>домик,</w:t>
      </w:r>
      <w:r>
        <w:rPr>
          <w:spacing w:val="1"/>
          <w:sz w:val="24"/>
        </w:rPr>
        <w:t xml:space="preserve"> </w:t>
      </w:r>
      <w:r>
        <w:rPr>
          <w:sz w:val="24"/>
        </w:rPr>
        <w:t>кошелек).</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объемные</w:t>
      </w:r>
      <w:r>
        <w:rPr>
          <w:spacing w:val="1"/>
          <w:sz w:val="24"/>
        </w:rPr>
        <w:t xml:space="preserve"> </w:t>
      </w:r>
      <w:r>
        <w:rPr>
          <w:sz w:val="24"/>
        </w:rPr>
        <w:t>фигуры:</w:t>
      </w:r>
      <w:r>
        <w:rPr>
          <w:spacing w:val="1"/>
          <w:sz w:val="24"/>
        </w:rPr>
        <w:t xml:space="preserve"> </w:t>
      </w:r>
      <w:r>
        <w:rPr>
          <w:sz w:val="24"/>
        </w:rPr>
        <w:t>делить</w:t>
      </w:r>
      <w:r>
        <w:rPr>
          <w:spacing w:val="1"/>
          <w:sz w:val="24"/>
        </w:rPr>
        <w:t xml:space="preserve"> </w:t>
      </w:r>
      <w:r>
        <w:rPr>
          <w:sz w:val="24"/>
        </w:rPr>
        <w:t>квадратный лист на несколько равных частей, сглаживать сгибы, надрезать по сгибам (домик,</w:t>
      </w:r>
      <w:r>
        <w:rPr>
          <w:spacing w:val="1"/>
          <w:sz w:val="24"/>
        </w:rPr>
        <w:t xml:space="preserve"> </w:t>
      </w:r>
      <w:r>
        <w:rPr>
          <w:sz w:val="24"/>
        </w:rPr>
        <w:t>корзинка, кубик). Закрепляет умение детей делать игрушки, сувениры из природного материала</w:t>
      </w:r>
      <w:r>
        <w:rPr>
          <w:spacing w:val="1"/>
          <w:sz w:val="24"/>
        </w:rPr>
        <w:t xml:space="preserve"> </w:t>
      </w:r>
      <w:r>
        <w:rPr>
          <w:sz w:val="24"/>
        </w:rPr>
        <w:t>(шишки,</w:t>
      </w:r>
      <w:r>
        <w:rPr>
          <w:spacing w:val="1"/>
          <w:sz w:val="24"/>
        </w:rPr>
        <w:t xml:space="preserve"> </w:t>
      </w:r>
      <w:r>
        <w:rPr>
          <w:sz w:val="24"/>
        </w:rPr>
        <w:t>ветки,</w:t>
      </w:r>
      <w:r>
        <w:rPr>
          <w:spacing w:val="1"/>
          <w:sz w:val="24"/>
        </w:rPr>
        <w:t xml:space="preserve"> </w:t>
      </w:r>
      <w:r>
        <w:rPr>
          <w:sz w:val="24"/>
        </w:rPr>
        <w:t>ягоды) и</w:t>
      </w:r>
      <w:r>
        <w:rPr>
          <w:spacing w:val="1"/>
          <w:sz w:val="24"/>
        </w:rPr>
        <w:t xml:space="preserve"> </w:t>
      </w:r>
      <w:r>
        <w:rPr>
          <w:sz w:val="24"/>
        </w:rPr>
        <w:t>других</w:t>
      </w:r>
      <w:r>
        <w:rPr>
          <w:spacing w:val="1"/>
          <w:sz w:val="24"/>
        </w:rPr>
        <w:t xml:space="preserve"> </w:t>
      </w:r>
      <w:r>
        <w:rPr>
          <w:sz w:val="24"/>
        </w:rPr>
        <w:t>материалов</w:t>
      </w:r>
      <w:r>
        <w:rPr>
          <w:spacing w:val="1"/>
          <w:sz w:val="24"/>
        </w:rPr>
        <w:t xml:space="preserve"> </w:t>
      </w:r>
      <w:r>
        <w:rPr>
          <w:sz w:val="24"/>
        </w:rPr>
        <w:t>(катушки,</w:t>
      </w:r>
      <w:r>
        <w:rPr>
          <w:spacing w:val="1"/>
          <w:sz w:val="24"/>
        </w:rPr>
        <w:t xml:space="preserve"> </w:t>
      </w:r>
      <w:r>
        <w:rPr>
          <w:sz w:val="24"/>
        </w:rPr>
        <w:t>проволока</w:t>
      </w:r>
      <w:r>
        <w:rPr>
          <w:spacing w:val="1"/>
          <w:sz w:val="24"/>
        </w:rPr>
        <w:t xml:space="preserve"> </w:t>
      </w:r>
      <w:r>
        <w:rPr>
          <w:sz w:val="24"/>
        </w:rPr>
        <w:t>в</w:t>
      </w:r>
      <w:r>
        <w:rPr>
          <w:spacing w:val="1"/>
          <w:sz w:val="24"/>
        </w:rPr>
        <w:t xml:space="preserve"> </w:t>
      </w:r>
      <w:r>
        <w:rPr>
          <w:sz w:val="24"/>
        </w:rPr>
        <w:t>цветной</w:t>
      </w:r>
      <w:r>
        <w:rPr>
          <w:spacing w:val="1"/>
          <w:sz w:val="24"/>
        </w:rPr>
        <w:t xml:space="preserve"> </w:t>
      </w:r>
      <w:r>
        <w:rPr>
          <w:sz w:val="24"/>
        </w:rPr>
        <w:t>обмотке,</w:t>
      </w:r>
      <w:r>
        <w:rPr>
          <w:spacing w:val="1"/>
          <w:sz w:val="24"/>
        </w:rPr>
        <w:t xml:space="preserve"> </w:t>
      </w:r>
      <w:r>
        <w:rPr>
          <w:sz w:val="24"/>
        </w:rPr>
        <w:t>пустые</w:t>
      </w:r>
      <w:r>
        <w:rPr>
          <w:spacing w:val="1"/>
          <w:sz w:val="24"/>
        </w:rPr>
        <w:t xml:space="preserve"> </w:t>
      </w:r>
      <w:r>
        <w:rPr>
          <w:sz w:val="24"/>
        </w:rPr>
        <w:t>коробки и др.), прочно соединяя части. Формирует умение самостоятельно создавать игрушки для</w:t>
      </w:r>
      <w:r>
        <w:rPr>
          <w:spacing w:val="1"/>
          <w:sz w:val="24"/>
        </w:rPr>
        <w:t xml:space="preserve"> </w:t>
      </w:r>
      <w:r>
        <w:rPr>
          <w:sz w:val="24"/>
        </w:rPr>
        <w:t>сюжетно-ролевых</w:t>
      </w:r>
      <w:r>
        <w:rPr>
          <w:spacing w:val="1"/>
          <w:sz w:val="24"/>
        </w:rPr>
        <w:t xml:space="preserve"> </w:t>
      </w:r>
      <w:r>
        <w:rPr>
          <w:sz w:val="24"/>
        </w:rPr>
        <w:t>игр</w:t>
      </w:r>
      <w:r>
        <w:rPr>
          <w:spacing w:val="1"/>
          <w:sz w:val="24"/>
        </w:rPr>
        <w:t xml:space="preserve"> </w:t>
      </w:r>
      <w:r>
        <w:rPr>
          <w:sz w:val="24"/>
        </w:rPr>
        <w:t>(флажки,</w:t>
      </w:r>
      <w:r>
        <w:rPr>
          <w:spacing w:val="1"/>
          <w:sz w:val="24"/>
        </w:rPr>
        <w:t xml:space="preserve"> </w:t>
      </w:r>
      <w:r>
        <w:rPr>
          <w:sz w:val="24"/>
        </w:rPr>
        <w:t>сумочки,</w:t>
      </w:r>
      <w:r>
        <w:rPr>
          <w:spacing w:val="1"/>
          <w:sz w:val="24"/>
        </w:rPr>
        <w:t xml:space="preserve"> </w:t>
      </w:r>
      <w:r>
        <w:rPr>
          <w:sz w:val="24"/>
        </w:rPr>
        <w:t>шапочки,</w:t>
      </w:r>
      <w:r>
        <w:rPr>
          <w:spacing w:val="1"/>
          <w:sz w:val="24"/>
        </w:rPr>
        <w:t xml:space="preserve"> </w:t>
      </w:r>
      <w:r>
        <w:rPr>
          <w:sz w:val="24"/>
        </w:rPr>
        <w:t>салфетки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сувениры</w:t>
      </w:r>
      <w:r>
        <w:rPr>
          <w:spacing w:val="1"/>
          <w:sz w:val="24"/>
        </w:rPr>
        <w:t xml:space="preserve"> </w:t>
      </w:r>
      <w:r>
        <w:rPr>
          <w:sz w:val="24"/>
        </w:rPr>
        <w:t>для</w:t>
      </w:r>
      <w:r>
        <w:rPr>
          <w:spacing w:val="1"/>
          <w:sz w:val="24"/>
        </w:rPr>
        <w:t xml:space="preserve"> </w:t>
      </w:r>
      <w:r>
        <w:rPr>
          <w:sz w:val="24"/>
        </w:rPr>
        <w:t>родителей,</w:t>
      </w:r>
      <w:r>
        <w:rPr>
          <w:spacing w:val="-57"/>
          <w:sz w:val="24"/>
        </w:rPr>
        <w:t xml:space="preserve"> </w:t>
      </w:r>
      <w:r>
        <w:rPr>
          <w:sz w:val="24"/>
        </w:rPr>
        <w:t>сотрудников</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елочные</w:t>
      </w:r>
      <w:r>
        <w:rPr>
          <w:spacing w:val="1"/>
          <w:sz w:val="24"/>
        </w:rPr>
        <w:t xml:space="preserve"> </w:t>
      </w:r>
      <w:r>
        <w:rPr>
          <w:sz w:val="24"/>
        </w:rPr>
        <w:t>украшения.</w:t>
      </w:r>
      <w:r>
        <w:rPr>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пособий для занятий и самостоятельной деятельности (коробки, счетный материал), ремонту книг,</w:t>
      </w:r>
      <w:r>
        <w:rPr>
          <w:spacing w:val="-57"/>
          <w:sz w:val="24"/>
        </w:rPr>
        <w:t xml:space="preserve"> </w:t>
      </w:r>
      <w:r>
        <w:rPr>
          <w:sz w:val="24"/>
        </w:rPr>
        <w:t>настольно-печатных</w:t>
      </w:r>
      <w:r>
        <w:rPr>
          <w:spacing w:val="1"/>
          <w:sz w:val="24"/>
        </w:rPr>
        <w:t xml:space="preserve"> </w:t>
      </w:r>
      <w:r>
        <w:rPr>
          <w:sz w:val="24"/>
        </w:rPr>
        <w:t>игр.</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экономно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расходовать</w:t>
      </w:r>
      <w:r>
        <w:rPr>
          <w:spacing w:val="1"/>
          <w:sz w:val="24"/>
        </w:rPr>
        <w:t xml:space="preserve"> </w:t>
      </w:r>
      <w:r>
        <w:rPr>
          <w:sz w:val="24"/>
        </w:rPr>
        <w:t>материалы.</w:t>
      </w:r>
    </w:p>
    <w:p w14:paraId="2907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2A070000">
      <w:pPr>
        <w:pStyle w:val="Style_8"/>
        <w:ind w:firstLine="709" w:left="0"/>
        <w:rPr>
          <w:sz w:val="24"/>
        </w:rPr>
      </w:pPr>
      <w:r>
        <w:rPr>
          <w:sz w:val="24"/>
        </w:rPr>
        <w:t>Педагог учит детей выделять основные части и характерные детали конструкций. Помогает</w:t>
      </w:r>
      <w:r>
        <w:rPr>
          <w:spacing w:val="1"/>
          <w:sz w:val="24"/>
        </w:rPr>
        <w:t xml:space="preserve"> </w:t>
      </w:r>
      <w:r>
        <w:rPr>
          <w:sz w:val="24"/>
        </w:rPr>
        <w:t>детям анализировать сделанные воспитателем поделки и постройки; на основе анализа находить</w:t>
      </w:r>
      <w:r>
        <w:rPr>
          <w:spacing w:val="1"/>
          <w:sz w:val="24"/>
        </w:rPr>
        <w:t xml:space="preserve"> </w:t>
      </w:r>
      <w:r>
        <w:rPr>
          <w:sz w:val="24"/>
        </w:rPr>
        <w:t>конструктивные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планировать</w:t>
      </w:r>
      <w:r>
        <w:rPr>
          <w:spacing w:val="1"/>
          <w:sz w:val="24"/>
        </w:rPr>
        <w:t xml:space="preserve"> </w:t>
      </w:r>
      <w:r>
        <w:rPr>
          <w:sz w:val="24"/>
        </w:rPr>
        <w:t>создание</w:t>
      </w:r>
      <w:r>
        <w:rPr>
          <w:spacing w:val="1"/>
          <w:sz w:val="24"/>
        </w:rPr>
        <w:t xml:space="preserve"> </w:t>
      </w:r>
      <w:r>
        <w:rPr>
          <w:sz w:val="24"/>
        </w:rPr>
        <w:t>собственной</w:t>
      </w:r>
      <w:r>
        <w:rPr>
          <w:spacing w:val="1"/>
          <w:sz w:val="24"/>
        </w:rPr>
        <w:t xml:space="preserve"> </w:t>
      </w:r>
      <w:r>
        <w:rPr>
          <w:sz w:val="24"/>
        </w:rPr>
        <w:t>постройки.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деталями:</w:t>
      </w:r>
      <w:r>
        <w:rPr>
          <w:spacing w:val="1"/>
          <w:sz w:val="24"/>
        </w:rPr>
        <w:t xml:space="preserve"> </w:t>
      </w:r>
      <w:r>
        <w:rPr>
          <w:sz w:val="24"/>
        </w:rPr>
        <w:t>разнообразными по форме и</w:t>
      </w:r>
      <w:r>
        <w:rPr>
          <w:spacing w:val="1"/>
          <w:sz w:val="24"/>
        </w:rPr>
        <w:t xml:space="preserve"> </w:t>
      </w:r>
      <w:r>
        <w:rPr>
          <w:sz w:val="24"/>
        </w:rPr>
        <w:t>величине пластинами, брусками, цилиндрами,</w:t>
      </w:r>
      <w:r>
        <w:rPr>
          <w:spacing w:val="1"/>
          <w:sz w:val="24"/>
        </w:rPr>
        <w:t xml:space="preserve"> </w:t>
      </w:r>
      <w:r>
        <w:rPr>
          <w:sz w:val="24"/>
        </w:rPr>
        <w:t>конусами и др. Учит детей заменять одни детали другими. Педагог формирует у детей умение</w:t>
      </w:r>
      <w:r>
        <w:rPr>
          <w:spacing w:val="1"/>
          <w:sz w:val="24"/>
        </w:rPr>
        <w:t xml:space="preserve"> </w:t>
      </w:r>
      <w:r>
        <w:rPr>
          <w:sz w:val="24"/>
        </w:rPr>
        <w:t>создавать различные по величине и конструкции постройки одного и того же объекта. Учит детей</w:t>
      </w:r>
      <w:r>
        <w:rPr>
          <w:spacing w:val="1"/>
          <w:sz w:val="24"/>
        </w:rPr>
        <w:t xml:space="preserve"> </w:t>
      </w:r>
      <w:r>
        <w:rPr>
          <w:sz w:val="24"/>
        </w:rPr>
        <w:t>строить</w:t>
      </w:r>
      <w:r>
        <w:rPr>
          <w:spacing w:val="1"/>
          <w:sz w:val="24"/>
        </w:rPr>
        <w:t xml:space="preserve"> </w:t>
      </w:r>
      <w:r>
        <w:rPr>
          <w:sz w:val="24"/>
        </w:rPr>
        <w:t>по</w:t>
      </w:r>
      <w:r>
        <w:rPr>
          <w:spacing w:val="1"/>
          <w:sz w:val="24"/>
        </w:rPr>
        <w:t xml:space="preserve"> </w:t>
      </w:r>
      <w:r>
        <w:rPr>
          <w:sz w:val="24"/>
        </w:rPr>
        <w:t>рисунку,</w:t>
      </w:r>
      <w:r>
        <w:rPr>
          <w:spacing w:val="1"/>
          <w:sz w:val="24"/>
        </w:rPr>
        <w:t xml:space="preserve"> </w:t>
      </w:r>
      <w:r>
        <w:rPr>
          <w:sz w:val="24"/>
        </w:rPr>
        <w:t>самостоятельно</w:t>
      </w:r>
      <w:r>
        <w:rPr>
          <w:spacing w:val="1"/>
          <w:sz w:val="24"/>
        </w:rPr>
        <w:t xml:space="preserve"> </w:t>
      </w:r>
      <w:r>
        <w:rPr>
          <w:sz w:val="24"/>
        </w:rPr>
        <w:t>подбирать</w:t>
      </w:r>
      <w:r>
        <w:rPr>
          <w:spacing w:val="1"/>
          <w:sz w:val="24"/>
        </w:rPr>
        <w:t xml:space="preserve"> </w:t>
      </w:r>
      <w:r>
        <w:rPr>
          <w:sz w:val="24"/>
        </w:rPr>
        <w:t>необходимый</w:t>
      </w:r>
      <w:r>
        <w:rPr>
          <w:spacing w:val="1"/>
          <w:sz w:val="24"/>
        </w:rPr>
        <w:t xml:space="preserve"> </w:t>
      </w:r>
      <w:r>
        <w:rPr>
          <w:sz w:val="24"/>
        </w:rPr>
        <w:t>строительный</w:t>
      </w:r>
      <w:r>
        <w:rPr>
          <w:spacing w:val="61"/>
          <w:sz w:val="24"/>
        </w:rPr>
        <w:t xml:space="preserve"> </w:t>
      </w:r>
      <w:r>
        <w:rPr>
          <w:sz w:val="24"/>
        </w:rPr>
        <w:t>материал.</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работать</w:t>
      </w:r>
      <w:r>
        <w:rPr>
          <w:spacing w:val="1"/>
          <w:sz w:val="24"/>
        </w:rPr>
        <w:t xml:space="preserve"> </w:t>
      </w:r>
      <w:r>
        <w:rPr>
          <w:sz w:val="24"/>
        </w:rPr>
        <w:t>коллективно,</w:t>
      </w:r>
      <w:r>
        <w:rPr>
          <w:spacing w:val="1"/>
          <w:sz w:val="24"/>
        </w:rPr>
        <w:t xml:space="preserve"> </w:t>
      </w:r>
      <w:r>
        <w:rPr>
          <w:sz w:val="24"/>
        </w:rPr>
        <w:t>объединять</w:t>
      </w:r>
      <w:r>
        <w:rPr>
          <w:spacing w:val="1"/>
          <w:sz w:val="24"/>
        </w:rPr>
        <w:t xml:space="preserve"> </w:t>
      </w:r>
      <w:r>
        <w:rPr>
          <w:sz w:val="24"/>
        </w:rPr>
        <w:t>свои</w:t>
      </w:r>
      <w:r>
        <w:rPr>
          <w:spacing w:val="1"/>
          <w:sz w:val="24"/>
        </w:rPr>
        <w:t xml:space="preserve"> </w:t>
      </w:r>
      <w:r>
        <w:rPr>
          <w:sz w:val="24"/>
        </w:rPr>
        <w:t>поделки</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общим</w:t>
      </w:r>
      <w:r>
        <w:rPr>
          <w:spacing w:val="-2"/>
          <w:sz w:val="24"/>
        </w:rPr>
        <w:t xml:space="preserve"> </w:t>
      </w:r>
      <w:r>
        <w:rPr>
          <w:sz w:val="24"/>
        </w:rPr>
        <w:t>замыслом,</w:t>
      </w:r>
      <w:r>
        <w:rPr>
          <w:spacing w:val="-2"/>
          <w:sz w:val="24"/>
        </w:rPr>
        <w:t xml:space="preserve"> </w:t>
      </w:r>
      <w:r>
        <w:rPr>
          <w:sz w:val="24"/>
        </w:rPr>
        <w:t>договариваться,</w:t>
      </w:r>
      <w:r>
        <w:rPr>
          <w:spacing w:val="-1"/>
          <w:sz w:val="24"/>
        </w:rPr>
        <w:t xml:space="preserve"> </w:t>
      </w:r>
      <w:r>
        <w:rPr>
          <w:sz w:val="24"/>
        </w:rPr>
        <w:t>кто</w:t>
      </w:r>
      <w:r>
        <w:rPr>
          <w:spacing w:val="-1"/>
          <w:sz w:val="24"/>
        </w:rPr>
        <w:t xml:space="preserve"> </w:t>
      </w:r>
      <w:r>
        <w:rPr>
          <w:sz w:val="24"/>
        </w:rPr>
        <w:t>какую</w:t>
      </w:r>
      <w:r>
        <w:rPr>
          <w:spacing w:val="-1"/>
          <w:sz w:val="24"/>
        </w:rPr>
        <w:t xml:space="preserve"> </w:t>
      </w:r>
      <w:r>
        <w:rPr>
          <w:sz w:val="24"/>
        </w:rPr>
        <w:t>часть работы</w:t>
      </w:r>
      <w:r>
        <w:rPr>
          <w:spacing w:val="-1"/>
          <w:sz w:val="24"/>
        </w:rPr>
        <w:t xml:space="preserve"> </w:t>
      </w:r>
      <w:r>
        <w:rPr>
          <w:sz w:val="24"/>
        </w:rPr>
        <w:t>будет</w:t>
      </w:r>
      <w:r>
        <w:rPr>
          <w:spacing w:val="-1"/>
          <w:sz w:val="24"/>
        </w:rPr>
        <w:t xml:space="preserve"> </w:t>
      </w:r>
      <w:r>
        <w:rPr>
          <w:sz w:val="24"/>
        </w:rPr>
        <w:t>выполнять.</w:t>
      </w:r>
    </w:p>
    <w:p w14:paraId="2B07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2C070000">
      <w:pPr>
        <w:pStyle w:val="Style_8"/>
        <w:ind w:firstLine="709" w:left="0"/>
        <w:rPr>
          <w:sz w:val="24"/>
        </w:rPr>
      </w:pPr>
      <w:r>
        <w:rPr>
          <w:i w:val="1"/>
          <w:sz w:val="24"/>
        </w:rPr>
        <w:t>Слушание</w:t>
      </w:r>
      <w:r>
        <w:rPr>
          <w:sz w:val="24"/>
        </w:rPr>
        <w:t>. Педагог учит детей различать жанры музыкальных произведений (марш, танец,</w:t>
      </w:r>
      <w:r>
        <w:rPr>
          <w:spacing w:val="1"/>
          <w:sz w:val="24"/>
        </w:rPr>
        <w:t xml:space="preserve"> </w:t>
      </w:r>
      <w:r>
        <w:rPr>
          <w:sz w:val="24"/>
        </w:rPr>
        <w:t>песня). Совершенствует у детей музыкальную память через узнавание мелодий по отдельным</w:t>
      </w:r>
      <w:r>
        <w:rPr>
          <w:spacing w:val="1"/>
          <w:sz w:val="24"/>
        </w:rPr>
        <w:t xml:space="preserve"> </w:t>
      </w:r>
      <w:r>
        <w:rPr>
          <w:sz w:val="24"/>
        </w:rPr>
        <w:t>фрагментам произведения (вступление, заключение, музыкальная фраза). Развивает у детей навык</w:t>
      </w:r>
      <w:r>
        <w:rPr>
          <w:spacing w:val="1"/>
          <w:sz w:val="24"/>
        </w:rPr>
        <w:t xml:space="preserve"> </w:t>
      </w:r>
      <w:r>
        <w:rPr>
          <w:sz w:val="24"/>
        </w:rPr>
        <w:t>различения звуков по высоте в пределах квинты, звучания музыкальных инструментов (клавишно-</w:t>
      </w:r>
      <w:r>
        <w:rPr>
          <w:spacing w:val="-57"/>
          <w:sz w:val="24"/>
        </w:rPr>
        <w:t xml:space="preserve"> </w:t>
      </w:r>
      <w:r>
        <w:rPr>
          <w:sz w:val="24"/>
        </w:rPr>
        <w:t>ударные</w:t>
      </w:r>
      <w:r>
        <w:rPr>
          <w:spacing w:val="1"/>
          <w:sz w:val="24"/>
        </w:rPr>
        <w:t xml:space="preserve"> </w:t>
      </w:r>
      <w:r>
        <w:rPr>
          <w:sz w:val="24"/>
        </w:rPr>
        <w:t>и</w:t>
      </w:r>
      <w:r>
        <w:rPr>
          <w:spacing w:val="1"/>
          <w:sz w:val="24"/>
        </w:rPr>
        <w:t xml:space="preserve"> </w:t>
      </w:r>
      <w:r>
        <w:rPr>
          <w:sz w:val="24"/>
        </w:rPr>
        <w:t>струнные:</w:t>
      </w:r>
      <w:r>
        <w:rPr>
          <w:spacing w:val="1"/>
          <w:sz w:val="24"/>
        </w:rPr>
        <w:t xml:space="preserve"> </w:t>
      </w:r>
      <w:r>
        <w:rPr>
          <w:sz w:val="24"/>
        </w:rPr>
        <w:t>фортепиано,</w:t>
      </w:r>
      <w:r>
        <w:rPr>
          <w:spacing w:val="1"/>
          <w:sz w:val="24"/>
        </w:rPr>
        <w:t xml:space="preserve"> </w:t>
      </w:r>
      <w:r>
        <w:rPr>
          <w:sz w:val="24"/>
        </w:rPr>
        <w:t>скрипка,</w:t>
      </w:r>
      <w:r>
        <w:rPr>
          <w:spacing w:val="1"/>
          <w:sz w:val="24"/>
        </w:rPr>
        <w:t xml:space="preserve"> </w:t>
      </w:r>
      <w:r>
        <w:rPr>
          <w:sz w:val="24"/>
        </w:rPr>
        <w:t>виолончель,</w:t>
      </w:r>
      <w:r>
        <w:rPr>
          <w:spacing w:val="1"/>
          <w:sz w:val="24"/>
        </w:rPr>
        <w:t xml:space="preserve"> </w:t>
      </w:r>
      <w:r>
        <w:rPr>
          <w:sz w:val="24"/>
        </w:rPr>
        <w:t>балалайка).</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некоторых</w:t>
      </w:r>
      <w:r>
        <w:rPr>
          <w:spacing w:val="1"/>
          <w:sz w:val="24"/>
        </w:rPr>
        <w:t xml:space="preserve"> </w:t>
      </w:r>
      <w:r>
        <w:rPr>
          <w:sz w:val="24"/>
        </w:rPr>
        <w:t>композиторов.</w:t>
      </w:r>
    </w:p>
    <w:p w14:paraId="2D070000">
      <w:pPr>
        <w:pStyle w:val="Style_8"/>
        <w:ind w:firstLine="709" w:left="0"/>
        <w:rPr>
          <w:sz w:val="24"/>
        </w:rPr>
      </w:pPr>
      <w:r>
        <w:rPr>
          <w:i w:val="1"/>
          <w:sz w:val="24"/>
        </w:rPr>
        <w:t>Пение.</w:t>
      </w:r>
      <w:r>
        <w:rPr>
          <w:i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певческие</w:t>
      </w:r>
      <w:r>
        <w:rPr>
          <w:spacing w:val="1"/>
          <w:sz w:val="24"/>
        </w:rPr>
        <w:t xml:space="preserve"> </w:t>
      </w:r>
      <w:r>
        <w:rPr>
          <w:sz w:val="24"/>
        </w:rPr>
        <w:t>навыки,</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легким</w:t>
      </w:r>
      <w:r>
        <w:rPr>
          <w:spacing w:val="1"/>
          <w:sz w:val="24"/>
        </w:rPr>
        <w:t xml:space="preserve"> </w:t>
      </w:r>
      <w:r>
        <w:rPr>
          <w:sz w:val="24"/>
        </w:rPr>
        <w:t>звуком</w:t>
      </w:r>
      <w:r>
        <w:rPr>
          <w:spacing w:val="1"/>
          <w:sz w:val="24"/>
        </w:rPr>
        <w:t xml:space="preserve"> </w:t>
      </w:r>
      <w:r>
        <w:rPr>
          <w:sz w:val="24"/>
        </w:rPr>
        <w:t>в</w:t>
      </w:r>
      <w:r>
        <w:rPr>
          <w:spacing w:val="1"/>
          <w:sz w:val="24"/>
        </w:rPr>
        <w:t xml:space="preserve"> </w:t>
      </w:r>
      <w:r>
        <w:rPr>
          <w:sz w:val="24"/>
        </w:rPr>
        <w:t>диапазоне от «ре» первой октавы до «до» второй октавы, брать дыхание перед началом песни,</w:t>
      </w:r>
      <w:r>
        <w:rPr>
          <w:spacing w:val="1"/>
          <w:sz w:val="24"/>
        </w:rPr>
        <w:t xml:space="preserve"> </w:t>
      </w:r>
      <w:r>
        <w:rPr>
          <w:sz w:val="24"/>
        </w:rPr>
        <w:t>между</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произносить</w:t>
      </w:r>
      <w:r>
        <w:rPr>
          <w:spacing w:val="1"/>
          <w:sz w:val="24"/>
        </w:rPr>
        <w:t xml:space="preserve"> </w:t>
      </w:r>
      <w:r>
        <w:rPr>
          <w:sz w:val="24"/>
        </w:rPr>
        <w:t>отчетливо</w:t>
      </w:r>
      <w:r>
        <w:rPr>
          <w:spacing w:val="1"/>
          <w:sz w:val="24"/>
        </w:rPr>
        <w:t xml:space="preserve"> </w:t>
      </w:r>
      <w:r>
        <w:rPr>
          <w:sz w:val="24"/>
        </w:rPr>
        <w:t>слова,</w:t>
      </w:r>
      <w:r>
        <w:rPr>
          <w:spacing w:val="1"/>
          <w:sz w:val="24"/>
        </w:rPr>
        <w:t xml:space="preserve"> </w:t>
      </w:r>
      <w:r>
        <w:rPr>
          <w:sz w:val="24"/>
        </w:rPr>
        <w:t>своевременно</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заканчивать песню, эмоционально передавать характер мелодии, петь умеренно, громко и тихо.</w:t>
      </w:r>
      <w:r>
        <w:rPr>
          <w:spacing w:val="1"/>
          <w:sz w:val="24"/>
        </w:rPr>
        <w:t xml:space="preserve"> </w:t>
      </w:r>
      <w:r>
        <w:rPr>
          <w:sz w:val="24"/>
        </w:rPr>
        <w:t>Способствует развитию у детей навыков сольного пения, с музыкальным сопровождением и без</w:t>
      </w:r>
      <w:r>
        <w:rPr>
          <w:spacing w:val="1"/>
          <w:sz w:val="24"/>
        </w:rPr>
        <w:t xml:space="preserve"> </w:t>
      </w:r>
      <w:r>
        <w:rPr>
          <w:sz w:val="24"/>
        </w:rPr>
        <w:t>него. Педагог содействует проявлению у детей самостоятельности и творческому исполнению</w:t>
      </w:r>
      <w:r>
        <w:rPr>
          <w:spacing w:val="1"/>
          <w:sz w:val="24"/>
        </w:rPr>
        <w:t xml:space="preserve"> </w:t>
      </w:r>
      <w:r>
        <w:rPr>
          <w:sz w:val="24"/>
        </w:rPr>
        <w:t>песен</w:t>
      </w:r>
      <w:r>
        <w:rPr>
          <w:spacing w:val="-1"/>
          <w:sz w:val="24"/>
        </w:rPr>
        <w:t xml:space="preserve"> </w:t>
      </w:r>
      <w:r>
        <w:rPr>
          <w:sz w:val="24"/>
        </w:rPr>
        <w:t>разного характера.</w:t>
      </w:r>
      <w:r>
        <w:rPr>
          <w:spacing w:val="-1"/>
          <w:sz w:val="24"/>
        </w:rPr>
        <w:t xml:space="preserve"> </w:t>
      </w:r>
      <w:r>
        <w:rPr>
          <w:sz w:val="24"/>
        </w:rPr>
        <w:t>Развивает</w:t>
      </w:r>
      <w:r>
        <w:rPr>
          <w:spacing w:val="2"/>
          <w:sz w:val="24"/>
        </w:rPr>
        <w:t xml:space="preserve"> </w:t>
      </w:r>
      <w:r>
        <w:rPr>
          <w:sz w:val="24"/>
        </w:rPr>
        <w:t>у</w:t>
      </w:r>
      <w:r>
        <w:rPr>
          <w:spacing w:val="-6"/>
          <w:sz w:val="24"/>
        </w:rPr>
        <w:t xml:space="preserve"> </w:t>
      </w:r>
      <w:r>
        <w:rPr>
          <w:sz w:val="24"/>
        </w:rPr>
        <w:t>детей песенный</w:t>
      </w:r>
      <w:r>
        <w:rPr>
          <w:spacing w:val="-1"/>
          <w:sz w:val="24"/>
        </w:rPr>
        <w:t xml:space="preserve"> </w:t>
      </w:r>
      <w:r>
        <w:rPr>
          <w:sz w:val="24"/>
        </w:rPr>
        <w:t>музыкальный вкус.</w:t>
      </w:r>
    </w:p>
    <w:p w14:paraId="2E070000">
      <w:pPr>
        <w:pStyle w:val="Style_8"/>
        <w:ind w:firstLine="709" w:left="0"/>
        <w:rPr>
          <w:sz w:val="24"/>
        </w:rPr>
      </w:pPr>
      <w:r>
        <w:rPr>
          <w:i w:val="1"/>
          <w:sz w:val="24"/>
        </w:rPr>
        <w:t>Песенное творчество</w:t>
      </w:r>
      <w:r>
        <w:rPr>
          <w:sz w:val="24"/>
        </w:rPr>
        <w:t>. Педагог учит детей импровизировать мелодию на заданный текст.</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сочинять</w:t>
      </w:r>
      <w:r>
        <w:rPr>
          <w:spacing w:val="1"/>
          <w:sz w:val="24"/>
        </w:rPr>
        <w:t xml:space="preserve"> </w:t>
      </w:r>
      <w:r>
        <w:rPr>
          <w:sz w:val="24"/>
        </w:rPr>
        <w:t>мелодии</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ласковую</w:t>
      </w:r>
      <w:r>
        <w:rPr>
          <w:spacing w:val="1"/>
          <w:sz w:val="24"/>
        </w:rPr>
        <w:t xml:space="preserve"> </w:t>
      </w:r>
      <w:r>
        <w:rPr>
          <w:sz w:val="24"/>
        </w:rPr>
        <w:t>колыбельную,</w:t>
      </w:r>
      <w:r>
        <w:rPr>
          <w:spacing w:val="1"/>
          <w:sz w:val="24"/>
        </w:rPr>
        <w:t xml:space="preserve"> </w:t>
      </w:r>
      <w:r>
        <w:rPr>
          <w:sz w:val="24"/>
        </w:rPr>
        <w:t>задорный</w:t>
      </w:r>
      <w:r>
        <w:rPr>
          <w:spacing w:val="1"/>
          <w:sz w:val="24"/>
        </w:rPr>
        <w:t xml:space="preserve"> </w:t>
      </w:r>
      <w:r>
        <w:rPr>
          <w:sz w:val="24"/>
        </w:rPr>
        <w:t>или</w:t>
      </w:r>
      <w:r>
        <w:rPr>
          <w:spacing w:val="1"/>
          <w:sz w:val="24"/>
        </w:rPr>
        <w:t xml:space="preserve"> </w:t>
      </w:r>
      <w:r>
        <w:rPr>
          <w:sz w:val="24"/>
        </w:rPr>
        <w:t>бодрый марш, плавный</w:t>
      </w:r>
      <w:r>
        <w:rPr>
          <w:spacing w:val="-2"/>
          <w:sz w:val="24"/>
        </w:rPr>
        <w:t xml:space="preserve"> </w:t>
      </w:r>
      <w:r>
        <w:rPr>
          <w:sz w:val="24"/>
        </w:rPr>
        <w:t>вальс, веселую плясовую.</w:t>
      </w:r>
    </w:p>
    <w:p w14:paraId="2F07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sz w:val="24"/>
        </w:rPr>
        <w:t>.</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чувство</w:t>
      </w:r>
      <w:r>
        <w:rPr>
          <w:spacing w:val="1"/>
          <w:sz w:val="24"/>
        </w:rPr>
        <w:t xml:space="preserve"> </w:t>
      </w:r>
      <w:r>
        <w:rPr>
          <w:sz w:val="24"/>
        </w:rPr>
        <w:t>ритма,</w:t>
      </w:r>
      <w:r>
        <w:rPr>
          <w:spacing w:val="1"/>
          <w:sz w:val="24"/>
        </w:rPr>
        <w:t xml:space="preserve"> </w:t>
      </w:r>
      <w:r>
        <w:rPr>
          <w:sz w:val="24"/>
        </w:rPr>
        <w:t>умение</w:t>
      </w:r>
      <w:r>
        <w:rPr>
          <w:spacing w:val="1"/>
          <w:sz w:val="24"/>
        </w:rPr>
        <w:t xml:space="preserve"> </w:t>
      </w:r>
      <w:r>
        <w:rPr>
          <w:sz w:val="24"/>
        </w:rPr>
        <w:t>передавать через движения характер музыки, ее эмоционально-образное содержание. Учит детей</w:t>
      </w:r>
      <w:r>
        <w:rPr>
          <w:spacing w:val="1"/>
          <w:sz w:val="24"/>
        </w:rPr>
        <w:t xml:space="preserve"> </w:t>
      </w:r>
      <w:r>
        <w:rPr>
          <w:sz w:val="24"/>
        </w:rPr>
        <w:t>свободно ориентироваться в пространстве, выполнять простейшие перестроения, самостоятельно</w:t>
      </w:r>
      <w:r>
        <w:rPr>
          <w:spacing w:val="1"/>
          <w:sz w:val="24"/>
        </w:rPr>
        <w:t xml:space="preserve"> </w:t>
      </w:r>
      <w:r>
        <w:rPr>
          <w:sz w:val="24"/>
        </w:rPr>
        <w:t>переходить от умеренного к быстрому или медленному темпу, менять движения в соответствии с</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(поочередное выбрасывание ног</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прыжке;</w:t>
      </w:r>
      <w:r>
        <w:rPr>
          <w:spacing w:val="1"/>
          <w:sz w:val="24"/>
        </w:rPr>
        <w:t xml:space="preserve"> </w:t>
      </w:r>
      <w:r>
        <w:rPr>
          <w:sz w:val="24"/>
        </w:rPr>
        <w:t>приставной шаг</w:t>
      </w:r>
      <w:r>
        <w:rPr>
          <w:spacing w:val="1"/>
          <w:sz w:val="24"/>
        </w:rPr>
        <w:t xml:space="preserve"> </w:t>
      </w:r>
      <w:r>
        <w:rPr>
          <w:sz w:val="24"/>
        </w:rPr>
        <w:t>с</w:t>
      </w:r>
      <w:r>
        <w:rPr>
          <w:spacing w:val="1"/>
          <w:sz w:val="24"/>
        </w:rPr>
        <w:t xml:space="preserve"> </w:t>
      </w:r>
      <w:r>
        <w:rPr>
          <w:sz w:val="24"/>
        </w:rPr>
        <w:t>приседанием,</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кружение;</w:t>
      </w:r>
      <w:r>
        <w:rPr>
          <w:spacing w:val="1"/>
          <w:sz w:val="24"/>
        </w:rPr>
        <w:t xml:space="preserve"> </w:t>
      </w:r>
      <w:r>
        <w:rPr>
          <w:sz w:val="24"/>
        </w:rPr>
        <w:t>приседание</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ноги</w:t>
      </w:r>
      <w:r>
        <w:rPr>
          <w:spacing w:val="1"/>
          <w:sz w:val="24"/>
        </w:rPr>
        <w:t xml:space="preserve"> </w:t>
      </w:r>
      <w:r>
        <w:rPr>
          <w:sz w:val="24"/>
        </w:rPr>
        <w:t>вперед).</w:t>
      </w:r>
      <w:r>
        <w:rPr>
          <w:spacing w:val="1"/>
          <w:sz w:val="24"/>
        </w:rPr>
        <w:t xml:space="preserve"> </w:t>
      </w:r>
      <w:r>
        <w:rPr>
          <w:sz w:val="24"/>
        </w:rPr>
        <w:t>Знакомит детей с русским хороводом, пляской, а также с танцами других народов. Продолжает</w:t>
      </w:r>
      <w:r>
        <w:rPr>
          <w:spacing w:val="1"/>
          <w:sz w:val="24"/>
        </w:rPr>
        <w:t xml:space="preserve"> </w:t>
      </w:r>
      <w:r>
        <w:rPr>
          <w:sz w:val="24"/>
        </w:rPr>
        <w:t>развивать у детей навыки инсценирования песен; учит изображать сказочных животных и птиц</w:t>
      </w:r>
      <w:r>
        <w:rPr>
          <w:spacing w:val="1"/>
          <w:sz w:val="24"/>
        </w:rPr>
        <w:t xml:space="preserve"> </w:t>
      </w:r>
      <w:r>
        <w:rPr>
          <w:sz w:val="24"/>
        </w:rPr>
        <w:t>(лошадка,</w:t>
      </w:r>
      <w:r>
        <w:rPr>
          <w:spacing w:val="-2"/>
          <w:sz w:val="24"/>
        </w:rPr>
        <w:t xml:space="preserve"> </w:t>
      </w:r>
      <w:r>
        <w:rPr>
          <w:sz w:val="24"/>
        </w:rPr>
        <w:t>коза,</w:t>
      </w:r>
      <w:r>
        <w:rPr>
          <w:spacing w:val="-1"/>
          <w:sz w:val="24"/>
        </w:rPr>
        <w:t xml:space="preserve"> </w:t>
      </w:r>
      <w:r>
        <w:rPr>
          <w:sz w:val="24"/>
        </w:rPr>
        <w:t>лиса,</w:t>
      </w:r>
      <w:r>
        <w:rPr>
          <w:spacing w:val="-1"/>
          <w:sz w:val="24"/>
        </w:rPr>
        <w:t xml:space="preserve"> </w:t>
      </w:r>
      <w:r>
        <w:rPr>
          <w:sz w:val="24"/>
        </w:rPr>
        <w:t>медведь,</w:t>
      </w:r>
      <w:r>
        <w:rPr>
          <w:spacing w:val="-1"/>
          <w:sz w:val="24"/>
        </w:rPr>
        <w:t xml:space="preserve"> </w:t>
      </w:r>
      <w:r>
        <w:rPr>
          <w:sz w:val="24"/>
        </w:rPr>
        <w:t>заяц,</w:t>
      </w:r>
      <w:r>
        <w:rPr>
          <w:spacing w:val="-1"/>
          <w:sz w:val="24"/>
        </w:rPr>
        <w:t xml:space="preserve"> </w:t>
      </w:r>
      <w:r>
        <w:rPr>
          <w:sz w:val="24"/>
        </w:rPr>
        <w:t>журавль,</w:t>
      </w:r>
      <w:r>
        <w:rPr>
          <w:spacing w:val="-1"/>
          <w:sz w:val="24"/>
        </w:rPr>
        <w:t xml:space="preserve"> </w:t>
      </w:r>
      <w:r>
        <w:rPr>
          <w:sz w:val="24"/>
        </w:rPr>
        <w:t>ворон</w:t>
      </w:r>
      <w:r>
        <w:rPr>
          <w:spacing w:val="-2"/>
          <w:sz w:val="24"/>
        </w:rPr>
        <w:t xml:space="preserve"> </w:t>
      </w:r>
      <w:r>
        <w:rPr>
          <w:sz w:val="24"/>
        </w:rPr>
        <w:t>и т.</w:t>
      </w:r>
      <w:r>
        <w:rPr>
          <w:spacing w:val="-1"/>
          <w:sz w:val="24"/>
        </w:rPr>
        <w:t xml:space="preserve"> </w:t>
      </w:r>
      <w:r>
        <w:rPr>
          <w:sz w:val="24"/>
        </w:rPr>
        <w:t>д.)</w:t>
      </w:r>
      <w:r>
        <w:rPr>
          <w:spacing w:val="-1"/>
          <w:sz w:val="24"/>
        </w:rPr>
        <w:t xml:space="preserve"> </w:t>
      </w:r>
      <w:r>
        <w:rPr>
          <w:sz w:val="24"/>
        </w:rPr>
        <w:t>в</w:t>
      </w:r>
      <w:r>
        <w:rPr>
          <w:spacing w:val="-3"/>
          <w:sz w:val="24"/>
        </w:rPr>
        <w:t xml:space="preserve"> </w:t>
      </w:r>
      <w:r>
        <w:rPr>
          <w:sz w:val="24"/>
        </w:rPr>
        <w:t>разных</w:t>
      </w:r>
      <w:r>
        <w:rPr>
          <w:spacing w:val="-2"/>
          <w:sz w:val="24"/>
        </w:rPr>
        <w:t xml:space="preserve"> </w:t>
      </w:r>
      <w:r>
        <w:rPr>
          <w:sz w:val="24"/>
        </w:rPr>
        <w:t>игровых</w:t>
      </w:r>
      <w:r>
        <w:rPr>
          <w:spacing w:val="1"/>
          <w:sz w:val="24"/>
        </w:rPr>
        <w:t xml:space="preserve"> </w:t>
      </w:r>
      <w:r>
        <w:rPr>
          <w:sz w:val="24"/>
        </w:rPr>
        <w:t>ситуациях.</w:t>
      </w:r>
    </w:p>
    <w:p w14:paraId="30070000">
      <w:pPr>
        <w:pStyle w:val="Style_8"/>
        <w:ind w:firstLine="709" w:left="0"/>
        <w:rPr>
          <w:sz w:val="24"/>
        </w:rPr>
      </w:pPr>
      <w:r>
        <w:rPr>
          <w:i w:val="1"/>
          <w:sz w:val="24"/>
        </w:rPr>
        <w:t>Музыкально-игровое и танцевальное творчество</w:t>
      </w:r>
      <w:r>
        <w:rPr>
          <w:sz w:val="24"/>
        </w:rPr>
        <w:t>. Педагог развивает у детей танцевальное</w:t>
      </w:r>
      <w:r>
        <w:rPr>
          <w:spacing w:val="1"/>
          <w:sz w:val="24"/>
        </w:rPr>
        <w:t xml:space="preserve"> </w:t>
      </w:r>
      <w:r>
        <w:rPr>
          <w:sz w:val="24"/>
        </w:rPr>
        <w:t>творчество; помогает придумывать движения к пляскам, танцам, составлять композицию танца,</w:t>
      </w:r>
      <w:r>
        <w:rPr>
          <w:spacing w:val="1"/>
          <w:sz w:val="24"/>
        </w:rPr>
        <w:t xml:space="preserve"> </w:t>
      </w:r>
      <w:r>
        <w:rPr>
          <w:sz w:val="24"/>
        </w:rPr>
        <w:t>проявляя самостоятельность в творчестве. Учит детей самостоятельно придумывать движения,</w:t>
      </w:r>
      <w:r>
        <w:rPr>
          <w:spacing w:val="1"/>
          <w:sz w:val="24"/>
        </w:rPr>
        <w:t xml:space="preserve"> </w:t>
      </w:r>
      <w:r>
        <w:rPr>
          <w:sz w:val="24"/>
        </w:rPr>
        <w:t>отражающие</w:t>
      </w:r>
      <w:r>
        <w:rPr>
          <w:spacing w:val="1"/>
          <w:sz w:val="24"/>
        </w:rPr>
        <w:t xml:space="preserve"> </w:t>
      </w:r>
      <w:r>
        <w:rPr>
          <w:sz w:val="24"/>
        </w:rPr>
        <w:t>содержание</w:t>
      </w:r>
      <w:r>
        <w:rPr>
          <w:spacing w:val="1"/>
          <w:sz w:val="24"/>
        </w:rPr>
        <w:t xml:space="preserve"> </w:t>
      </w:r>
      <w:r>
        <w:rPr>
          <w:sz w:val="24"/>
        </w:rPr>
        <w:t>песни.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инсценированию</w:t>
      </w:r>
      <w:r>
        <w:rPr>
          <w:spacing w:val="1"/>
          <w:sz w:val="24"/>
        </w:rPr>
        <w:t xml:space="preserve"> </w:t>
      </w:r>
      <w:r>
        <w:rPr>
          <w:sz w:val="24"/>
        </w:rPr>
        <w:t>содержания</w:t>
      </w:r>
      <w:r>
        <w:rPr>
          <w:spacing w:val="1"/>
          <w:sz w:val="24"/>
        </w:rPr>
        <w:t xml:space="preserve"> </w:t>
      </w:r>
      <w:r>
        <w:rPr>
          <w:sz w:val="24"/>
        </w:rPr>
        <w:t>песен,</w:t>
      </w:r>
      <w:r>
        <w:rPr>
          <w:spacing w:val="1"/>
          <w:sz w:val="24"/>
        </w:rPr>
        <w:t xml:space="preserve"> </w:t>
      </w:r>
      <w:r>
        <w:rPr>
          <w:sz w:val="24"/>
        </w:rPr>
        <w:t>хороводов.</w:t>
      </w:r>
    </w:p>
    <w:p w14:paraId="31070000">
      <w:pPr>
        <w:pStyle w:val="Style_8"/>
        <w:ind w:firstLine="709" w:left="0"/>
        <w:rPr>
          <w:sz w:val="24"/>
        </w:rPr>
      </w:pPr>
      <w:r>
        <w:rPr>
          <w:i w:val="1"/>
          <w:sz w:val="24"/>
        </w:rPr>
        <w:t>Игра на детских музыкальных инструментах</w:t>
      </w:r>
      <w:r>
        <w:rPr>
          <w:sz w:val="24"/>
        </w:rPr>
        <w:t>. Педагог учит детей исполнять простейшие</w:t>
      </w:r>
      <w:r>
        <w:rPr>
          <w:spacing w:val="1"/>
          <w:sz w:val="24"/>
        </w:rPr>
        <w:t xml:space="preserve"> </w:t>
      </w:r>
      <w:r>
        <w:rPr>
          <w:sz w:val="24"/>
        </w:rPr>
        <w:t>мелодии на детских музыкальных инструментах; знакомые песенки индивидуально и небольшими</w:t>
      </w:r>
      <w:r>
        <w:rPr>
          <w:spacing w:val="-57"/>
          <w:sz w:val="24"/>
        </w:rPr>
        <w:t xml:space="preserve"> </w:t>
      </w:r>
      <w:r>
        <w:rPr>
          <w:sz w:val="24"/>
        </w:rPr>
        <w:t>группами, соблюдая при этом общую динамику и темп. Развивает творчество детей, побуждает их</w:t>
      </w:r>
      <w:r>
        <w:rPr>
          <w:spacing w:val="1"/>
          <w:sz w:val="24"/>
        </w:rPr>
        <w:t xml:space="preserve"> </w:t>
      </w:r>
      <w:r>
        <w:rPr>
          <w:sz w:val="24"/>
        </w:rPr>
        <w:t>к</w:t>
      </w:r>
      <w:r>
        <w:rPr>
          <w:spacing w:val="-1"/>
          <w:sz w:val="24"/>
        </w:rPr>
        <w:t xml:space="preserve"> </w:t>
      </w:r>
      <w:r>
        <w:rPr>
          <w:sz w:val="24"/>
        </w:rPr>
        <w:t>активным</w:t>
      </w:r>
      <w:r>
        <w:rPr>
          <w:spacing w:val="-2"/>
          <w:sz w:val="24"/>
        </w:rPr>
        <w:t xml:space="preserve"> </w:t>
      </w:r>
      <w:r>
        <w:rPr>
          <w:sz w:val="24"/>
        </w:rPr>
        <w:t>самостоятельным</w:t>
      </w:r>
      <w:r>
        <w:rPr>
          <w:spacing w:val="-2"/>
          <w:sz w:val="24"/>
        </w:rPr>
        <w:t xml:space="preserve"> </w:t>
      </w:r>
      <w:r>
        <w:rPr>
          <w:sz w:val="24"/>
        </w:rPr>
        <w:t>действиям.</w:t>
      </w:r>
    </w:p>
    <w:p w14:paraId="32070000">
      <w:pPr>
        <w:pStyle w:val="Style_8"/>
        <w:ind w:firstLine="709" w:left="0"/>
        <w:rPr>
          <w:sz w:val="24"/>
        </w:rPr>
      </w:pPr>
      <w:r>
        <w:rPr>
          <w:sz w:val="24"/>
        </w:rPr>
        <w:t>Педагог</w:t>
      </w:r>
      <w:r>
        <w:rPr>
          <w:spacing w:val="1"/>
          <w:sz w:val="24"/>
        </w:rPr>
        <w:t xml:space="preserve"> </w:t>
      </w:r>
      <w:r>
        <w:rPr>
          <w:sz w:val="24"/>
        </w:rPr>
        <w:t>активизирует</w:t>
      </w:r>
      <w:r>
        <w:rPr>
          <w:spacing w:val="1"/>
          <w:sz w:val="24"/>
        </w:rPr>
        <w:t xml:space="preserve"> </w:t>
      </w:r>
      <w:r>
        <w:rPr>
          <w:sz w:val="24"/>
        </w:rPr>
        <w:t>использование</w:t>
      </w:r>
      <w:r>
        <w:rPr>
          <w:spacing w:val="1"/>
          <w:sz w:val="24"/>
        </w:rPr>
        <w:t xml:space="preserve"> </w:t>
      </w:r>
      <w:r>
        <w:rPr>
          <w:sz w:val="24"/>
        </w:rPr>
        <w:t>детьми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 и различных видах досуговой деятельности</w:t>
      </w:r>
      <w:r>
        <w:rPr>
          <w:spacing w:val="1"/>
          <w:sz w:val="24"/>
        </w:rPr>
        <w:t xml:space="preserve"> </w:t>
      </w:r>
      <w:r>
        <w:rPr>
          <w:sz w:val="24"/>
        </w:rPr>
        <w:t>для реализации музыкальных способностей</w:t>
      </w:r>
      <w:r>
        <w:rPr>
          <w:spacing w:val="1"/>
          <w:sz w:val="24"/>
        </w:rPr>
        <w:t xml:space="preserve"> </w:t>
      </w:r>
      <w:r>
        <w:rPr>
          <w:sz w:val="24"/>
        </w:rPr>
        <w:t>ребенка.</w:t>
      </w:r>
    </w:p>
    <w:p w14:paraId="3307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3407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театрального</w:t>
      </w:r>
      <w:r>
        <w:rPr>
          <w:spacing w:val="1"/>
          <w:sz w:val="24"/>
        </w:rPr>
        <w:t xml:space="preserve"> </w:t>
      </w:r>
      <w:r>
        <w:rPr>
          <w:sz w:val="24"/>
        </w:rPr>
        <w:t>искусства</w:t>
      </w:r>
      <w:r>
        <w:rPr>
          <w:spacing w:val="1"/>
          <w:sz w:val="24"/>
        </w:rPr>
        <w:t xml:space="preserve"> </w:t>
      </w:r>
      <w:r>
        <w:rPr>
          <w:sz w:val="24"/>
        </w:rPr>
        <w:t>(кукольный театр, балет, опера и пр.); расширяет представления детей в области театральной</w:t>
      </w:r>
      <w:r>
        <w:rPr>
          <w:spacing w:val="1"/>
          <w:sz w:val="24"/>
        </w:rPr>
        <w:t xml:space="preserve"> </w:t>
      </w:r>
      <w:r>
        <w:rPr>
          <w:sz w:val="24"/>
        </w:rPr>
        <w:t>терминологии</w:t>
      </w:r>
      <w:r>
        <w:rPr>
          <w:spacing w:val="1"/>
          <w:sz w:val="24"/>
        </w:rPr>
        <w:t xml:space="preserve"> </w:t>
      </w:r>
      <w:r>
        <w:rPr>
          <w:sz w:val="24"/>
        </w:rPr>
        <w:t>(акт,</w:t>
      </w:r>
      <w:r>
        <w:rPr>
          <w:spacing w:val="1"/>
          <w:sz w:val="24"/>
        </w:rPr>
        <w:t xml:space="preserve"> </w:t>
      </w:r>
      <w:r>
        <w:rPr>
          <w:sz w:val="24"/>
        </w:rPr>
        <w:t>актер,</w:t>
      </w:r>
      <w:r>
        <w:rPr>
          <w:spacing w:val="1"/>
          <w:sz w:val="24"/>
        </w:rPr>
        <w:t xml:space="preserve"> </w:t>
      </w:r>
      <w:r>
        <w:rPr>
          <w:sz w:val="24"/>
        </w:rPr>
        <w:t>антракт,</w:t>
      </w:r>
      <w:r>
        <w:rPr>
          <w:spacing w:val="1"/>
          <w:sz w:val="24"/>
        </w:rPr>
        <w:t xml:space="preserve"> </w:t>
      </w:r>
      <w:r>
        <w:rPr>
          <w:sz w:val="24"/>
        </w:rPr>
        <w:t>кулисы</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сценическому</w:t>
      </w:r>
      <w:r>
        <w:rPr>
          <w:spacing w:val="1"/>
          <w:sz w:val="24"/>
        </w:rPr>
        <w:t xml:space="preserve"> </w:t>
      </w:r>
      <w:r>
        <w:rPr>
          <w:sz w:val="24"/>
        </w:rPr>
        <w:t>искусству,</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творческого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поддерживает</w:t>
      </w:r>
      <w:r>
        <w:rPr>
          <w:spacing w:val="1"/>
          <w:sz w:val="24"/>
        </w:rPr>
        <w:t xml:space="preserve"> </w:t>
      </w:r>
      <w:r>
        <w:rPr>
          <w:sz w:val="24"/>
        </w:rPr>
        <w:t>различные</w:t>
      </w:r>
      <w:r>
        <w:rPr>
          <w:spacing w:val="1"/>
          <w:sz w:val="24"/>
        </w:rPr>
        <w:t xml:space="preserve"> </w:t>
      </w:r>
      <w:r>
        <w:rPr>
          <w:sz w:val="24"/>
        </w:rPr>
        <w:t>творческие</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Развивает</w:t>
      </w:r>
      <w:r>
        <w:rPr>
          <w:spacing w:val="1"/>
          <w:sz w:val="24"/>
        </w:rPr>
        <w:t xml:space="preserve"> </w:t>
      </w:r>
      <w:r>
        <w:rPr>
          <w:sz w:val="24"/>
        </w:rPr>
        <w:t>личностные</w:t>
      </w:r>
      <w:r>
        <w:rPr>
          <w:spacing w:val="1"/>
          <w:sz w:val="24"/>
        </w:rPr>
        <w:t xml:space="preserve"> </w:t>
      </w:r>
      <w:r>
        <w:rPr>
          <w:sz w:val="24"/>
        </w:rPr>
        <w:t>качеств</w:t>
      </w:r>
      <w:r>
        <w:rPr>
          <w:spacing w:val="1"/>
          <w:sz w:val="24"/>
        </w:rPr>
        <w:t xml:space="preserve"> </w:t>
      </w:r>
      <w:r>
        <w:rPr>
          <w:sz w:val="24"/>
        </w:rPr>
        <w:t>(коммуникативные</w:t>
      </w:r>
      <w:r>
        <w:rPr>
          <w:spacing w:val="1"/>
          <w:sz w:val="24"/>
        </w:rPr>
        <w:t xml:space="preserve"> </w:t>
      </w:r>
      <w:r>
        <w:rPr>
          <w:sz w:val="24"/>
        </w:rPr>
        <w:t>навыки,</w:t>
      </w:r>
      <w:r>
        <w:rPr>
          <w:spacing w:val="1"/>
          <w:sz w:val="24"/>
        </w:rPr>
        <w:t xml:space="preserve"> </w:t>
      </w:r>
      <w:r>
        <w:rPr>
          <w:sz w:val="24"/>
        </w:rPr>
        <w:t>партнѐрские</w:t>
      </w:r>
      <w:r>
        <w:rPr>
          <w:spacing w:val="1"/>
          <w:sz w:val="24"/>
        </w:rPr>
        <w:t xml:space="preserve"> </w:t>
      </w:r>
      <w:r>
        <w:rPr>
          <w:sz w:val="24"/>
        </w:rPr>
        <w:t>взаимоотношения.</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передачи образа различными способами (речь, мимика, жест, пантомима и пр.). Создает условия</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изготовления</w:t>
      </w:r>
      <w:r>
        <w:rPr>
          <w:spacing w:val="1"/>
          <w:sz w:val="24"/>
        </w:rPr>
        <w:t xml:space="preserve"> </w:t>
      </w:r>
      <w:r>
        <w:rPr>
          <w:sz w:val="24"/>
        </w:rPr>
        <w:t>декораций,</w:t>
      </w:r>
      <w:r>
        <w:rPr>
          <w:spacing w:val="-1"/>
          <w:sz w:val="24"/>
        </w:rPr>
        <w:t xml:space="preserve"> </w:t>
      </w:r>
      <w:r>
        <w:rPr>
          <w:sz w:val="24"/>
        </w:rPr>
        <w:t>элементов костюмов и атрибутов.</w:t>
      </w:r>
    </w:p>
    <w:p w14:paraId="3507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3607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проводить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и</w:t>
      </w:r>
      <w:r>
        <w:rPr>
          <w:spacing w:val="1"/>
          <w:sz w:val="24"/>
        </w:rPr>
        <w:t xml:space="preserve"> </w:t>
      </w:r>
      <w:r>
        <w:rPr>
          <w:sz w:val="24"/>
        </w:rPr>
        <w:t>пользой,</w:t>
      </w:r>
      <w:r>
        <w:rPr>
          <w:spacing w:val="1"/>
          <w:sz w:val="24"/>
        </w:rPr>
        <w:t xml:space="preserve"> </w:t>
      </w:r>
      <w:r>
        <w:rPr>
          <w:sz w:val="24"/>
        </w:rPr>
        <w:t>реализуя</w:t>
      </w:r>
      <w:r>
        <w:rPr>
          <w:spacing w:val="6"/>
          <w:sz w:val="24"/>
        </w:rPr>
        <w:t xml:space="preserve"> </w:t>
      </w:r>
      <w:r>
        <w:rPr>
          <w:sz w:val="24"/>
        </w:rPr>
        <w:t>собственные</w:t>
      </w:r>
      <w:r>
        <w:rPr>
          <w:spacing w:val="4"/>
          <w:sz w:val="24"/>
        </w:rPr>
        <w:t xml:space="preserve"> </w:t>
      </w:r>
      <w:r>
        <w:rPr>
          <w:sz w:val="24"/>
        </w:rPr>
        <w:t>творческие</w:t>
      </w:r>
      <w:r>
        <w:rPr>
          <w:spacing w:val="5"/>
          <w:sz w:val="24"/>
        </w:rPr>
        <w:t xml:space="preserve"> </w:t>
      </w:r>
      <w:r>
        <w:rPr>
          <w:sz w:val="24"/>
        </w:rPr>
        <w:t>потребности</w:t>
      </w:r>
      <w:r>
        <w:rPr>
          <w:spacing w:val="6"/>
          <w:sz w:val="24"/>
        </w:rPr>
        <w:t xml:space="preserve"> </w:t>
      </w:r>
      <w:r>
        <w:rPr>
          <w:sz w:val="24"/>
        </w:rPr>
        <w:t>(чтение</w:t>
      </w:r>
      <w:r>
        <w:rPr>
          <w:spacing w:val="5"/>
          <w:sz w:val="24"/>
        </w:rPr>
        <w:t xml:space="preserve"> </w:t>
      </w:r>
      <w:r>
        <w:rPr>
          <w:sz w:val="24"/>
        </w:rPr>
        <w:t>книг,</w:t>
      </w:r>
      <w:r>
        <w:rPr>
          <w:spacing w:val="6"/>
          <w:sz w:val="24"/>
        </w:rPr>
        <w:t xml:space="preserve"> </w:t>
      </w:r>
      <w:r>
        <w:rPr>
          <w:sz w:val="24"/>
        </w:rPr>
        <w:t>рисование,</w:t>
      </w:r>
      <w:r>
        <w:rPr>
          <w:spacing w:val="6"/>
          <w:sz w:val="24"/>
        </w:rPr>
        <w:t xml:space="preserve"> </w:t>
      </w:r>
      <w:r>
        <w:rPr>
          <w:sz w:val="24"/>
        </w:rPr>
        <w:t>пение</w:t>
      </w:r>
      <w:r>
        <w:rPr>
          <w:spacing w:val="4"/>
          <w:sz w:val="24"/>
        </w:rPr>
        <w:t xml:space="preserve"> </w:t>
      </w:r>
      <w:r>
        <w:rPr>
          <w:sz w:val="24"/>
        </w:rPr>
        <w:t>и</w:t>
      </w:r>
      <w:r>
        <w:rPr>
          <w:spacing w:val="7"/>
          <w:sz w:val="24"/>
        </w:rPr>
        <w:t xml:space="preserve"> </w:t>
      </w:r>
      <w:r>
        <w:rPr>
          <w:sz w:val="24"/>
        </w:rPr>
        <w:t>т.д.).</w:t>
      </w:r>
      <w:r>
        <w:rPr>
          <w:spacing w:val="13"/>
          <w:sz w:val="24"/>
        </w:rPr>
        <w:t xml:space="preserve"> </w:t>
      </w:r>
      <w:r>
        <w:rPr>
          <w:sz w:val="24"/>
        </w:rPr>
        <w:t>Формирует у детей основы праздничной культуры. Знакомит с историей возникновения праздников, учит</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народным</w:t>
      </w:r>
      <w:r>
        <w:rPr>
          <w:spacing w:val="1"/>
          <w:sz w:val="24"/>
        </w:rPr>
        <w:t xml:space="preserve"> </w:t>
      </w:r>
      <w:r>
        <w:rPr>
          <w:sz w:val="24"/>
        </w:rPr>
        <w:t>праздничным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r>
        <w:rPr>
          <w:spacing w:val="1"/>
          <w:sz w:val="24"/>
        </w:rPr>
        <w:t xml:space="preserve"> </w:t>
      </w:r>
      <w:r>
        <w:rPr>
          <w:sz w:val="24"/>
        </w:rPr>
        <w:t>Поддерживает</w:t>
      </w:r>
      <w:r>
        <w:rPr>
          <w:spacing w:val="1"/>
          <w:sz w:val="24"/>
        </w:rPr>
        <w:t xml:space="preserve"> </w:t>
      </w:r>
      <w:r>
        <w:rPr>
          <w:sz w:val="24"/>
        </w:rPr>
        <w:t>желание</w:t>
      </w:r>
      <w:r>
        <w:rPr>
          <w:spacing w:val="-57"/>
          <w:sz w:val="24"/>
        </w:rPr>
        <w:t xml:space="preserve"> </w:t>
      </w:r>
      <w:r>
        <w:rPr>
          <w:sz w:val="24"/>
        </w:rPr>
        <w:t xml:space="preserve">участвовать в оформлении помещений к </w:t>
      </w:r>
      <w:r>
        <w:rPr>
          <w:sz w:val="24"/>
        </w:rPr>
        <w:t>празднику. Формирует внимание и отзывчивость ко всем</w:t>
      </w:r>
      <w:r>
        <w:rPr>
          <w:spacing w:val="1"/>
          <w:sz w:val="24"/>
        </w:rPr>
        <w:t xml:space="preserve"> </w:t>
      </w:r>
      <w:r>
        <w:rPr>
          <w:sz w:val="24"/>
        </w:rPr>
        <w:t>участникам праздничного действия (сверстники, педагоги, гости). Педагог знакомит с русскими</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обычаями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 в</w:t>
      </w:r>
      <w:r>
        <w:rPr>
          <w:spacing w:val="-1"/>
          <w:sz w:val="24"/>
        </w:rPr>
        <w:t xml:space="preserve"> </w:t>
      </w:r>
      <w:r>
        <w:rPr>
          <w:sz w:val="24"/>
        </w:rPr>
        <w:t>народных</w:t>
      </w:r>
      <w:r>
        <w:rPr>
          <w:spacing w:val="1"/>
          <w:sz w:val="24"/>
        </w:rPr>
        <w:t xml:space="preserve"> </w:t>
      </w:r>
      <w:r>
        <w:rPr>
          <w:sz w:val="24"/>
        </w:rPr>
        <w:t>праздниках</w:t>
      </w:r>
      <w:r>
        <w:rPr>
          <w:spacing w:val="2"/>
          <w:sz w:val="24"/>
        </w:rPr>
        <w:t xml:space="preserve"> </w:t>
      </w:r>
      <w:r>
        <w:rPr>
          <w:sz w:val="24"/>
        </w:rPr>
        <w:t>и</w:t>
      </w:r>
      <w:r>
        <w:rPr>
          <w:spacing w:val="-1"/>
          <w:sz w:val="24"/>
        </w:rPr>
        <w:t xml:space="preserve"> </w:t>
      </w:r>
      <w:r>
        <w:rPr>
          <w:sz w:val="24"/>
        </w:rPr>
        <w:t>развлечениях.</w:t>
      </w:r>
    </w:p>
    <w:p w14:paraId="37070000">
      <w:pPr>
        <w:pStyle w:val="Style_8"/>
        <w:ind w:firstLine="709" w:left="0"/>
        <w:rPr>
          <w:sz w:val="24"/>
        </w:rPr>
      </w:pPr>
      <w:r>
        <w:rPr>
          <w:sz w:val="24"/>
        </w:rPr>
        <w:t>Педагог</w:t>
      </w:r>
      <w:r>
        <w:rPr>
          <w:spacing w:val="-5"/>
          <w:sz w:val="24"/>
        </w:rPr>
        <w:t xml:space="preserve"> </w:t>
      </w:r>
      <w:r>
        <w:rPr>
          <w:sz w:val="24"/>
        </w:rPr>
        <w:t>создает</w:t>
      </w:r>
      <w:r>
        <w:rPr>
          <w:spacing w:val="1"/>
          <w:sz w:val="24"/>
        </w:rPr>
        <w:t xml:space="preserve"> </w:t>
      </w:r>
      <w:r>
        <w:rPr>
          <w:sz w:val="24"/>
        </w:rPr>
        <w:t>условия</w:t>
      </w:r>
      <w:r>
        <w:rPr>
          <w:spacing w:val="-4"/>
          <w:sz w:val="24"/>
        </w:rPr>
        <w:t xml:space="preserve"> </w:t>
      </w:r>
      <w:r>
        <w:rPr>
          <w:sz w:val="24"/>
        </w:rPr>
        <w:t>для</w:t>
      </w:r>
      <w:r>
        <w:rPr>
          <w:spacing w:val="-1"/>
          <w:sz w:val="24"/>
        </w:rPr>
        <w:t xml:space="preserve"> </w:t>
      </w:r>
      <w:r>
        <w:rPr>
          <w:sz w:val="24"/>
        </w:rPr>
        <w:t>участия</w:t>
      </w:r>
      <w:r>
        <w:rPr>
          <w:spacing w:val="-4"/>
          <w:sz w:val="24"/>
        </w:rPr>
        <w:t xml:space="preserve"> </w:t>
      </w:r>
      <w:r>
        <w:rPr>
          <w:sz w:val="24"/>
        </w:rPr>
        <w:t>в</w:t>
      </w:r>
      <w:r>
        <w:rPr>
          <w:spacing w:val="-4"/>
          <w:sz w:val="24"/>
        </w:rPr>
        <w:t xml:space="preserve"> </w:t>
      </w:r>
      <w:r>
        <w:rPr>
          <w:sz w:val="24"/>
        </w:rPr>
        <w:t>объединениях</w:t>
      </w:r>
      <w:r>
        <w:rPr>
          <w:spacing w:val="-2"/>
          <w:sz w:val="24"/>
        </w:rPr>
        <w:t xml:space="preserve"> </w:t>
      </w:r>
      <w:r>
        <w:rPr>
          <w:sz w:val="24"/>
        </w:rPr>
        <w:t>дополнительного</w:t>
      </w:r>
      <w:r>
        <w:rPr>
          <w:spacing w:val="-4"/>
          <w:sz w:val="24"/>
        </w:rPr>
        <w:t xml:space="preserve"> </w:t>
      </w:r>
      <w:r>
        <w:rPr>
          <w:sz w:val="24"/>
        </w:rPr>
        <w:t>образования.</w:t>
      </w:r>
    </w:p>
    <w:p w14:paraId="38070000">
      <w:pPr>
        <w:pStyle w:val="Style_10"/>
        <w:ind w:firstLine="709" w:left="0"/>
        <w:rPr>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6</w:t>
      </w:r>
      <w:r>
        <w:rPr>
          <w:spacing w:val="-1"/>
          <w:sz w:val="24"/>
        </w:rPr>
        <w:t xml:space="preserve"> </w:t>
      </w:r>
      <w:r>
        <w:rPr>
          <w:sz w:val="24"/>
        </w:rPr>
        <w:t>года</w:t>
      </w:r>
      <w:r>
        <w:rPr>
          <w:spacing w:val="-2"/>
          <w:sz w:val="24"/>
        </w:rPr>
        <w:t xml:space="preserve"> </w:t>
      </w:r>
      <w:r>
        <w:rPr>
          <w:sz w:val="24"/>
        </w:rPr>
        <w:t>жизни</w:t>
      </w:r>
      <w:r>
        <w:rPr>
          <w:spacing w:val="-2"/>
          <w:sz w:val="24"/>
        </w:rPr>
        <w:t xml:space="preserve"> </w:t>
      </w:r>
      <w:r>
        <w:rPr>
          <w:sz w:val="24"/>
        </w:rPr>
        <w:t>ребенок:</w:t>
      </w:r>
    </w:p>
    <w:p w14:paraId="39070000">
      <w:pPr>
        <w:pStyle w:val="Style_8"/>
        <w:tabs>
          <w:tab w:leader="none" w:pos="1265" w:val="left"/>
          <w:tab w:leader="none" w:pos="1471" w:val="left"/>
          <w:tab w:leader="none" w:pos="2152" w:val="left"/>
          <w:tab w:leader="none" w:pos="2359" w:val="left"/>
          <w:tab w:leader="none" w:pos="2879" w:val="left"/>
          <w:tab w:leader="none" w:pos="3299" w:val="left"/>
          <w:tab w:leader="none" w:pos="3488" w:val="left"/>
          <w:tab w:leader="none" w:pos="3612" w:val="left"/>
          <w:tab w:leader="none" w:pos="4025" w:val="left"/>
          <w:tab w:leader="none" w:pos="4395" w:val="left"/>
          <w:tab w:leader="none" w:pos="4562" w:val="left"/>
          <w:tab w:leader="none" w:pos="4894" w:val="left"/>
          <w:tab w:leader="none" w:pos="5174" w:val="left"/>
          <w:tab w:leader="none" w:pos="5645" w:val="left"/>
          <w:tab w:leader="none" w:pos="5769" w:val="left"/>
          <w:tab w:leader="none" w:pos="6385" w:val="left"/>
          <w:tab w:leader="none" w:pos="6636" w:val="left"/>
          <w:tab w:leader="none" w:pos="6921" w:val="left"/>
          <w:tab w:leader="none" w:pos="7438" w:val="left"/>
          <w:tab w:leader="none" w:pos="8038" w:val="left"/>
          <w:tab w:leader="none" w:pos="8396" w:val="left"/>
          <w:tab w:leader="none" w:pos="8659" w:val="left"/>
          <w:tab w:leader="none" w:pos="8943" w:val="left"/>
          <w:tab w:leader="none" w:pos="9465" w:val="left"/>
          <w:tab w:leader="none" w:pos="9525" w:val="left"/>
          <w:tab w:leader="none" w:pos="9879" w:val="left"/>
        </w:tabs>
        <w:ind w:firstLine="709" w:left="0"/>
        <w:rPr>
          <w:sz w:val="24"/>
        </w:rPr>
      </w:pPr>
      <w:r>
        <w:rPr>
          <w:i w:val="1"/>
          <w:sz w:val="24"/>
        </w:rPr>
        <w:t>В</w:t>
      </w:r>
      <w:r>
        <w:rPr>
          <w:i w:val="1"/>
          <w:spacing w:val="32"/>
          <w:sz w:val="24"/>
        </w:rPr>
        <w:t xml:space="preserve"> </w:t>
      </w:r>
      <w:r>
        <w:rPr>
          <w:i w:val="1"/>
          <w:sz w:val="24"/>
        </w:rPr>
        <w:t>приобщении</w:t>
      </w:r>
      <w:r>
        <w:rPr>
          <w:i w:val="1"/>
          <w:spacing w:val="32"/>
          <w:sz w:val="24"/>
        </w:rPr>
        <w:t xml:space="preserve"> </w:t>
      </w:r>
      <w:r>
        <w:rPr>
          <w:i w:val="1"/>
          <w:sz w:val="24"/>
        </w:rPr>
        <w:t>к</w:t>
      </w:r>
      <w:r>
        <w:rPr>
          <w:i w:val="1"/>
          <w:spacing w:val="32"/>
          <w:sz w:val="24"/>
        </w:rPr>
        <w:t xml:space="preserve"> </w:t>
      </w:r>
      <w:r>
        <w:rPr>
          <w:i w:val="1"/>
          <w:sz w:val="24"/>
        </w:rPr>
        <w:t>искусству:</w:t>
      </w:r>
      <w:r>
        <w:rPr>
          <w:i w:val="1"/>
          <w:spacing w:val="34"/>
          <w:sz w:val="24"/>
        </w:rPr>
        <w:t xml:space="preserve"> </w:t>
      </w:r>
      <w:r>
        <w:rPr>
          <w:sz w:val="24"/>
        </w:rPr>
        <w:t>различает</w:t>
      </w:r>
      <w:r>
        <w:rPr>
          <w:spacing w:val="33"/>
          <w:sz w:val="24"/>
        </w:rPr>
        <w:t xml:space="preserve"> </w:t>
      </w:r>
      <w:r>
        <w:rPr>
          <w:sz w:val="24"/>
        </w:rPr>
        <w:t>и</w:t>
      </w:r>
      <w:r>
        <w:rPr>
          <w:spacing w:val="33"/>
          <w:sz w:val="24"/>
        </w:rPr>
        <w:t xml:space="preserve"> </w:t>
      </w:r>
      <w:r>
        <w:rPr>
          <w:sz w:val="24"/>
        </w:rPr>
        <w:t>называет</w:t>
      </w:r>
      <w:r>
        <w:rPr>
          <w:spacing w:val="33"/>
          <w:sz w:val="24"/>
        </w:rPr>
        <w:t xml:space="preserve"> </w:t>
      </w:r>
      <w:r>
        <w:rPr>
          <w:sz w:val="24"/>
        </w:rPr>
        <w:t>знакомые</w:t>
      </w:r>
      <w:r>
        <w:rPr>
          <w:spacing w:val="30"/>
          <w:sz w:val="24"/>
        </w:rPr>
        <w:t xml:space="preserve"> </w:t>
      </w:r>
      <w:r>
        <w:rPr>
          <w:sz w:val="24"/>
        </w:rPr>
        <w:t>произведения</w:t>
      </w:r>
      <w:r>
        <w:rPr>
          <w:spacing w:val="32"/>
          <w:sz w:val="24"/>
        </w:rPr>
        <w:t xml:space="preserve"> </w:t>
      </w:r>
      <w:r>
        <w:rPr>
          <w:sz w:val="24"/>
        </w:rPr>
        <w:t>по</w:t>
      </w:r>
      <w:r>
        <w:rPr>
          <w:spacing w:val="32"/>
          <w:sz w:val="24"/>
        </w:rPr>
        <w:t xml:space="preserve"> </w:t>
      </w:r>
      <w:r>
        <w:rPr>
          <w:sz w:val="24"/>
        </w:rPr>
        <w:t>видам</w:t>
      </w:r>
      <w:r>
        <w:rPr>
          <w:spacing w:val="-57"/>
          <w:sz w:val="24"/>
        </w:rPr>
        <w:t xml:space="preserve"> </w:t>
      </w:r>
      <w:r>
        <w:rPr>
          <w:sz w:val="24"/>
        </w:rPr>
        <w:t>искусства,</w:t>
      </w:r>
      <w:r>
        <w:rPr>
          <w:spacing w:val="18"/>
          <w:sz w:val="24"/>
        </w:rPr>
        <w:t xml:space="preserve"> </w:t>
      </w:r>
      <w:r>
        <w:rPr>
          <w:sz w:val="24"/>
        </w:rPr>
        <w:t>предметы</w:t>
      </w:r>
      <w:r>
        <w:rPr>
          <w:spacing w:val="18"/>
          <w:sz w:val="24"/>
        </w:rPr>
        <w:t xml:space="preserve"> </w:t>
      </w:r>
      <w:r>
        <w:rPr>
          <w:sz w:val="24"/>
        </w:rPr>
        <w:t>народных</w:t>
      </w:r>
      <w:r>
        <w:rPr>
          <w:spacing w:val="17"/>
          <w:sz w:val="24"/>
        </w:rPr>
        <w:t xml:space="preserve"> </w:t>
      </w:r>
      <w:r>
        <w:rPr>
          <w:sz w:val="24"/>
        </w:rPr>
        <w:t>промыслов</w:t>
      </w:r>
      <w:r>
        <w:rPr>
          <w:spacing w:val="18"/>
          <w:sz w:val="24"/>
        </w:rPr>
        <w:t xml:space="preserve"> </w:t>
      </w:r>
      <w:r>
        <w:rPr>
          <w:sz w:val="24"/>
        </w:rPr>
        <w:t>по</w:t>
      </w:r>
      <w:r>
        <w:rPr>
          <w:spacing w:val="15"/>
          <w:sz w:val="24"/>
        </w:rPr>
        <w:t xml:space="preserve"> </w:t>
      </w:r>
      <w:r>
        <w:rPr>
          <w:sz w:val="24"/>
        </w:rPr>
        <w:t>материалам,</w:t>
      </w:r>
      <w:r>
        <w:rPr>
          <w:spacing w:val="18"/>
          <w:sz w:val="24"/>
        </w:rPr>
        <w:t xml:space="preserve"> </w:t>
      </w:r>
      <w:r>
        <w:rPr>
          <w:sz w:val="24"/>
        </w:rPr>
        <w:t>функциональному</w:t>
      </w:r>
      <w:r>
        <w:rPr>
          <w:spacing w:val="12"/>
          <w:sz w:val="24"/>
        </w:rPr>
        <w:t xml:space="preserve"> </w:t>
      </w:r>
      <w:r>
        <w:rPr>
          <w:sz w:val="24"/>
        </w:rPr>
        <w:t>назначению,</w:t>
      </w:r>
      <w:r>
        <w:rPr>
          <w:spacing w:val="20"/>
          <w:sz w:val="24"/>
        </w:rPr>
        <w:t xml:space="preserve"> </w:t>
      </w:r>
      <w:r>
        <w:rPr>
          <w:sz w:val="24"/>
        </w:rPr>
        <w:t>узнает</w:t>
      </w:r>
      <w:r>
        <w:rPr>
          <w:spacing w:val="-57"/>
          <w:sz w:val="24"/>
        </w:rPr>
        <w:t xml:space="preserve"> </w:t>
      </w:r>
      <w:r>
        <w:rPr>
          <w:sz w:val="24"/>
        </w:rPr>
        <w:t>некоторые</w:t>
      </w:r>
      <w:r>
        <w:rPr>
          <w:spacing w:val="5"/>
          <w:sz w:val="24"/>
        </w:rPr>
        <w:t xml:space="preserve"> </w:t>
      </w:r>
      <w:r>
        <w:rPr>
          <w:sz w:val="24"/>
        </w:rPr>
        <w:t>известные</w:t>
      </w:r>
      <w:r>
        <w:rPr>
          <w:spacing w:val="7"/>
          <w:sz w:val="24"/>
        </w:rPr>
        <w:t xml:space="preserve"> </w:t>
      </w:r>
      <w:r>
        <w:rPr>
          <w:sz w:val="24"/>
        </w:rPr>
        <w:t>произведении;</w:t>
      </w:r>
      <w:r>
        <w:rPr>
          <w:spacing w:val="6"/>
          <w:sz w:val="24"/>
        </w:rPr>
        <w:t xml:space="preserve"> </w:t>
      </w:r>
      <w:r>
        <w:rPr>
          <w:sz w:val="24"/>
        </w:rPr>
        <w:t>проявляет</w:t>
      </w:r>
      <w:r>
        <w:rPr>
          <w:spacing w:val="7"/>
          <w:sz w:val="24"/>
        </w:rPr>
        <w:t xml:space="preserve"> </w:t>
      </w:r>
      <w:r>
        <w:rPr>
          <w:sz w:val="24"/>
        </w:rPr>
        <w:t>стремление</w:t>
      </w:r>
      <w:r>
        <w:rPr>
          <w:spacing w:val="5"/>
          <w:sz w:val="24"/>
        </w:rPr>
        <w:t xml:space="preserve"> </w:t>
      </w:r>
      <w:r>
        <w:rPr>
          <w:sz w:val="24"/>
        </w:rPr>
        <w:t>к</w:t>
      </w:r>
      <w:r>
        <w:rPr>
          <w:spacing w:val="7"/>
          <w:sz w:val="24"/>
        </w:rPr>
        <w:t xml:space="preserve"> </w:t>
      </w:r>
      <w:r>
        <w:rPr>
          <w:sz w:val="24"/>
        </w:rPr>
        <w:t>познанию</w:t>
      </w:r>
      <w:r>
        <w:rPr>
          <w:spacing w:val="6"/>
          <w:sz w:val="24"/>
        </w:rPr>
        <w:t xml:space="preserve"> </w:t>
      </w:r>
      <w:r>
        <w:rPr>
          <w:sz w:val="24"/>
        </w:rPr>
        <w:t>культурных</w:t>
      </w:r>
      <w:r>
        <w:rPr>
          <w:spacing w:val="8"/>
          <w:sz w:val="24"/>
        </w:rPr>
        <w:t xml:space="preserve"> </w:t>
      </w:r>
      <w:r>
        <w:rPr>
          <w:sz w:val="24"/>
        </w:rPr>
        <w:t>традиций</w:t>
      </w:r>
      <w:r>
        <w:rPr>
          <w:spacing w:val="-57"/>
          <w:sz w:val="24"/>
        </w:rPr>
        <w:t xml:space="preserve"> </w:t>
      </w:r>
      <w:r>
        <w:rPr>
          <w:sz w:val="24"/>
        </w:rPr>
        <w:t>своего</w:t>
      </w:r>
      <w:r>
        <w:rPr>
          <w:sz w:val="24"/>
        </w:rPr>
        <w:tab/>
      </w:r>
      <w:r>
        <w:rPr>
          <w:sz w:val="24"/>
        </w:rPr>
        <w:t>народа</w:t>
      </w:r>
      <w:r>
        <w:rPr>
          <w:sz w:val="24"/>
        </w:rPr>
        <w:tab/>
      </w:r>
      <w:r>
        <w:rPr>
          <w:sz w:val="24"/>
        </w:rPr>
        <w:tab/>
      </w:r>
      <w:r>
        <w:rPr>
          <w:sz w:val="24"/>
        </w:rPr>
        <w:t>через</w:t>
      </w:r>
      <w:r>
        <w:rPr>
          <w:sz w:val="24"/>
        </w:rPr>
        <w:tab/>
      </w:r>
      <w:r>
        <w:rPr>
          <w:sz w:val="24"/>
        </w:rPr>
        <w:t>творческую деятельность (изобразительную,</w:t>
      </w:r>
      <w:r>
        <w:rPr>
          <w:sz w:val="24"/>
        </w:rPr>
        <w:tab/>
      </w:r>
      <w:r>
        <w:rPr>
          <w:sz w:val="24"/>
        </w:rPr>
        <w:tab/>
      </w:r>
      <w:r>
        <w:rPr>
          <w:sz w:val="24"/>
        </w:rPr>
        <w:t>музыкальную,</w:t>
      </w:r>
      <w:r>
        <w:rPr>
          <w:spacing w:val="-57"/>
          <w:sz w:val="24"/>
        </w:rPr>
        <w:t xml:space="preserve"> </w:t>
      </w:r>
      <w:r>
        <w:rPr>
          <w:sz w:val="24"/>
        </w:rPr>
        <w:t>театрализованную,</w:t>
      </w:r>
      <w:r>
        <w:rPr>
          <w:spacing w:val="30"/>
          <w:sz w:val="24"/>
        </w:rPr>
        <w:t xml:space="preserve"> </w:t>
      </w:r>
      <w:r>
        <w:rPr>
          <w:sz w:val="24"/>
        </w:rPr>
        <w:t>культурно-досуговую);</w:t>
      </w:r>
      <w:r>
        <w:rPr>
          <w:spacing w:val="31"/>
          <w:sz w:val="24"/>
        </w:rPr>
        <w:t xml:space="preserve"> </w:t>
      </w:r>
      <w:r>
        <w:rPr>
          <w:sz w:val="24"/>
        </w:rPr>
        <w:t>проявляет</w:t>
      </w:r>
      <w:r>
        <w:rPr>
          <w:spacing w:val="31"/>
          <w:sz w:val="24"/>
        </w:rPr>
        <w:t xml:space="preserve"> </w:t>
      </w:r>
      <w:r>
        <w:rPr>
          <w:sz w:val="24"/>
        </w:rPr>
        <w:t>духовно-нравственные</w:t>
      </w:r>
      <w:r>
        <w:rPr>
          <w:spacing w:val="29"/>
          <w:sz w:val="24"/>
        </w:rPr>
        <w:t xml:space="preserve"> </w:t>
      </w:r>
      <w:r>
        <w:rPr>
          <w:sz w:val="24"/>
        </w:rPr>
        <w:t>качества</w:t>
      </w:r>
      <w:r>
        <w:rPr>
          <w:spacing w:val="30"/>
          <w:sz w:val="24"/>
        </w:rPr>
        <w:t xml:space="preserve"> </w:t>
      </w:r>
      <w:r>
        <w:rPr>
          <w:sz w:val="24"/>
        </w:rPr>
        <w:t>в</w:t>
      </w:r>
      <w:r>
        <w:rPr>
          <w:spacing w:val="30"/>
          <w:sz w:val="24"/>
        </w:rPr>
        <w:t xml:space="preserve"> </w:t>
      </w:r>
      <w:r>
        <w:rPr>
          <w:sz w:val="24"/>
        </w:rPr>
        <w:t>процессе</w:t>
      </w:r>
      <w:r>
        <w:rPr>
          <w:spacing w:val="-57"/>
          <w:sz w:val="24"/>
        </w:rPr>
        <w:t xml:space="preserve"> </w:t>
      </w:r>
      <w:r>
        <w:rPr>
          <w:sz w:val="24"/>
        </w:rPr>
        <w:t xml:space="preserve">ознакомления  </w:t>
      </w:r>
      <w:r>
        <w:rPr>
          <w:spacing w:val="16"/>
          <w:sz w:val="24"/>
        </w:rPr>
        <w:t xml:space="preserve"> </w:t>
      </w:r>
      <w:r>
        <w:rPr>
          <w:sz w:val="24"/>
        </w:rPr>
        <w:t>с</w:t>
      </w:r>
      <w:r>
        <w:rPr>
          <w:sz w:val="24"/>
        </w:rPr>
        <w:tab/>
      </w:r>
      <w:r>
        <w:rPr>
          <w:sz w:val="24"/>
        </w:rPr>
        <w:t xml:space="preserve"> различными</w:t>
      </w:r>
      <w:r>
        <w:rPr>
          <w:sz w:val="24"/>
        </w:rPr>
        <w:tab/>
      </w:r>
      <w:r>
        <w:rPr>
          <w:sz w:val="24"/>
        </w:rPr>
        <w:tab/>
      </w:r>
    </w:p>
    <w:p w14:paraId="3A070000">
      <w:pPr>
        <w:pStyle w:val="Style_8"/>
        <w:tabs>
          <w:tab w:leader="none" w:pos="1265" w:val="left"/>
          <w:tab w:leader="none" w:pos="1471" w:val="left"/>
          <w:tab w:leader="none" w:pos="2152" w:val="left"/>
          <w:tab w:leader="none" w:pos="2359" w:val="left"/>
          <w:tab w:leader="none" w:pos="2879" w:val="left"/>
          <w:tab w:leader="none" w:pos="3299" w:val="left"/>
          <w:tab w:leader="none" w:pos="3488" w:val="left"/>
          <w:tab w:leader="none" w:pos="3612" w:val="left"/>
          <w:tab w:leader="none" w:pos="4025" w:val="left"/>
          <w:tab w:leader="none" w:pos="4395" w:val="left"/>
          <w:tab w:leader="none" w:pos="4562" w:val="left"/>
          <w:tab w:leader="none" w:pos="4894" w:val="left"/>
          <w:tab w:leader="none" w:pos="5174" w:val="left"/>
          <w:tab w:leader="none" w:pos="5645" w:val="left"/>
          <w:tab w:leader="none" w:pos="5769" w:val="left"/>
          <w:tab w:leader="none" w:pos="6385" w:val="left"/>
          <w:tab w:leader="none" w:pos="6636" w:val="left"/>
          <w:tab w:leader="none" w:pos="6921" w:val="left"/>
          <w:tab w:leader="none" w:pos="7438" w:val="left"/>
          <w:tab w:leader="none" w:pos="8038" w:val="left"/>
          <w:tab w:leader="none" w:pos="8396" w:val="left"/>
          <w:tab w:leader="none" w:pos="8659" w:val="left"/>
          <w:tab w:leader="none" w:pos="8943" w:val="left"/>
          <w:tab w:leader="none" w:pos="9465" w:val="left"/>
          <w:tab w:leader="none" w:pos="9525" w:val="left"/>
          <w:tab w:leader="none" w:pos="9879" w:val="left"/>
        </w:tabs>
        <w:ind w:firstLine="0" w:left="0"/>
        <w:rPr>
          <w:spacing w:val="-1"/>
          <w:sz w:val="24"/>
        </w:rPr>
      </w:pPr>
      <w:r>
        <w:rPr>
          <w:sz w:val="24"/>
        </w:rPr>
        <w:t>видами</w:t>
      </w:r>
      <w:r>
        <w:rPr>
          <w:sz w:val="24"/>
        </w:rPr>
        <w:tab/>
      </w:r>
      <w:r>
        <w:rPr>
          <w:sz w:val="24"/>
        </w:rPr>
        <w:tab/>
      </w:r>
      <w:r>
        <w:rPr>
          <w:sz w:val="24"/>
        </w:rPr>
        <w:t>искусства</w:t>
      </w:r>
      <w:r>
        <w:rPr>
          <w:sz w:val="24"/>
        </w:rPr>
        <w:tab/>
      </w:r>
      <w:r>
        <w:rPr>
          <w:sz w:val="24"/>
        </w:rPr>
        <w:tab/>
      </w:r>
      <w:r>
        <w:rPr>
          <w:sz w:val="24"/>
        </w:rPr>
        <w:t>духовно-нравственного</w:t>
      </w:r>
      <w:r>
        <w:rPr>
          <w:sz w:val="24"/>
        </w:rPr>
        <w:tab/>
      </w:r>
      <w:r>
        <w:rPr>
          <w:sz w:val="24"/>
        </w:rPr>
        <w:t>содержания;</w:t>
      </w:r>
      <w:r>
        <w:rPr>
          <w:sz w:val="24"/>
        </w:rPr>
        <w:tab/>
      </w:r>
      <w:r>
        <w:rPr>
          <w:spacing w:val="-1"/>
          <w:sz w:val="24"/>
        </w:rPr>
        <w:t>знает</w:t>
      </w:r>
      <w:r>
        <w:rPr>
          <w:spacing w:val="-57"/>
          <w:sz w:val="24"/>
        </w:rPr>
        <w:t xml:space="preserve"> </w:t>
      </w:r>
      <w:r>
        <w:rPr>
          <w:sz w:val="24"/>
        </w:rPr>
        <w:t>некоторых</w:t>
      </w:r>
      <w:r>
        <w:rPr>
          <w:spacing w:val="22"/>
          <w:sz w:val="24"/>
        </w:rPr>
        <w:t xml:space="preserve"> </w:t>
      </w:r>
      <w:r>
        <w:rPr>
          <w:sz w:val="24"/>
        </w:rPr>
        <w:t>художников</w:t>
      </w:r>
      <w:r>
        <w:rPr>
          <w:spacing w:val="20"/>
          <w:sz w:val="24"/>
        </w:rPr>
        <w:t xml:space="preserve"> </w:t>
      </w:r>
      <w:r>
        <w:rPr>
          <w:sz w:val="24"/>
        </w:rPr>
        <w:t>и</w:t>
      </w:r>
      <w:r>
        <w:rPr>
          <w:spacing w:val="21"/>
          <w:sz w:val="24"/>
        </w:rPr>
        <w:t xml:space="preserve"> </w:t>
      </w:r>
      <w:r>
        <w:rPr>
          <w:sz w:val="24"/>
        </w:rPr>
        <w:t>композитов;</w:t>
      </w:r>
      <w:r>
        <w:rPr>
          <w:spacing w:val="22"/>
          <w:sz w:val="24"/>
        </w:rPr>
        <w:t xml:space="preserve"> </w:t>
      </w:r>
      <w:r>
        <w:rPr>
          <w:sz w:val="24"/>
        </w:rPr>
        <w:t>знает</w:t>
      </w:r>
      <w:r>
        <w:rPr>
          <w:spacing w:val="21"/>
          <w:sz w:val="24"/>
        </w:rPr>
        <w:t xml:space="preserve"> </w:t>
      </w:r>
      <w:r>
        <w:rPr>
          <w:sz w:val="24"/>
        </w:rPr>
        <w:t>жанры</w:t>
      </w:r>
      <w:r>
        <w:rPr>
          <w:spacing w:val="20"/>
          <w:sz w:val="24"/>
        </w:rPr>
        <w:t xml:space="preserve"> </w:t>
      </w:r>
      <w:r>
        <w:rPr>
          <w:sz w:val="24"/>
        </w:rPr>
        <w:t>изобразительного</w:t>
      </w:r>
      <w:r>
        <w:rPr>
          <w:spacing w:val="18"/>
          <w:sz w:val="24"/>
        </w:rPr>
        <w:t xml:space="preserve"> </w:t>
      </w:r>
      <w:r>
        <w:rPr>
          <w:sz w:val="24"/>
        </w:rPr>
        <w:t>и</w:t>
      </w:r>
      <w:r>
        <w:rPr>
          <w:spacing w:val="22"/>
          <w:sz w:val="24"/>
        </w:rPr>
        <w:t xml:space="preserve"> </w:t>
      </w:r>
      <w:r>
        <w:rPr>
          <w:sz w:val="24"/>
        </w:rPr>
        <w:t>музыкального</w:t>
      </w:r>
      <w:r>
        <w:rPr>
          <w:spacing w:val="20"/>
          <w:sz w:val="24"/>
        </w:rPr>
        <w:t xml:space="preserve"> </w:t>
      </w:r>
      <w:r>
        <w:rPr>
          <w:sz w:val="24"/>
        </w:rPr>
        <w:t>искусства;</w:t>
      </w:r>
      <w:r>
        <w:rPr>
          <w:spacing w:val="-57"/>
          <w:sz w:val="24"/>
        </w:rPr>
        <w:t xml:space="preserve"> </w:t>
      </w:r>
      <w:r>
        <w:rPr>
          <w:sz w:val="24"/>
        </w:rPr>
        <w:t>называет</w:t>
      </w:r>
      <w:r>
        <w:rPr>
          <w:spacing w:val="46"/>
          <w:sz w:val="24"/>
        </w:rPr>
        <w:t xml:space="preserve"> </w:t>
      </w:r>
      <w:r>
        <w:rPr>
          <w:sz w:val="24"/>
        </w:rPr>
        <w:t>произведения</w:t>
      </w:r>
      <w:r>
        <w:rPr>
          <w:spacing w:val="43"/>
          <w:sz w:val="24"/>
        </w:rPr>
        <w:t xml:space="preserve"> </w:t>
      </w:r>
      <w:r>
        <w:rPr>
          <w:sz w:val="24"/>
        </w:rPr>
        <w:t>по</w:t>
      </w:r>
      <w:r>
        <w:rPr>
          <w:spacing w:val="47"/>
          <w:sz w:val="24"/>
        </w:rPr>
        <w:t xml:space="preserve"> </w:t>
      </w:r>
      <w:r>
        <w:rPr>
          <w:sz w:val="24"/>
        </w:rPr>
        <w:t>видам</w:t>
      </w:r>
      <w:r>
        <w:rPr>
          <w:spacing w:val="45"/>
          <w:sz w:val="24"/>
        </w:rPr>
        <w:t xml:space="preserve"> </w:t>
      </w:r>
      <w:r>
        <w:rPr>
          <w:sz w:val="24"/>
        </w:rPr>
        <w:t>искусства;</w:t>
      </w:r>
      <w:r>
        <w:rPr>
          <w:spacing w:val="50"/>
          <w:sz w:val="24"/>
        </w:rPr>
        <w:t xml:space="preserve"> </w:t>
      </w:r>
      <w:r>
        <w:rPr>
          <w:sz w:val="24"/>
        </w:rPr>
        <w:t>последовательно</w:t>
      </w:r>
      <w:r>
        <w:rPr>
          <w:spacing w:val="46"/>
          <w:sz w:val="24"/>
        </w:rPr>
        <w:t xml:space="preserve"> </w:t>
      </w:r>
      <w:r>
        <w:rPr>
          <w:sz w:val="24"/>
        </w:rPr>
        <w:t>анализирует</w:t>
      </w:r>
      <w:r>
        <w:rPr>
          <w:spacing w:val="46"/>
          <w:sz w:val="24"/>
        </w:rPr>
        <w:t xml:space="preserve"> </w:t>
      </w:r>
      <w:r>
        <w:rPr>
          <w:sz w:val="24"/>
        </w:rPr>
        <w:t>произведение,</w:t>
      </w:r>
      <w:r>
        <w:rPr>
          <w:spacing w:val="47"/>
          <w:sz w:val="24"/>
        </w:rPr>
        <w:t xml:space="preserve"> </w:t>
      </w:r>
      <w:r>
        <w:rPr>
          <w:sz w:val="24"/>
        </w:rPr>
        <w:t>верно</w:t>
      </w:r>
      <w:r>
        <w:rPr>
          <w:spacing w:val="-57"/>
          <w:sz w:val="24"/>
        </w:rPr>
        <w:t xml:space="preserve"> </w:t>
      </w:r>
      <w:r>
        <w:rPr>
          <w:sz w:val="24"/>
        </w:rPr>
        <w:t>понимает</w:t>
      </w:r>
      <w:r>
        <w:rPr>
          <w:sz w:val="24"/>
        </w:rPr>
        <w:tab/>
      </w:r>
      <w:r>
        <w:rPr>
          <w:sz w:val="24"/>
        </w:rPr>
        <w:tab/>
      </w:r>
      <w:r>
        <w:rPr>
          <w:sz w:val="24"/>
        </w:rPr>
        <w:t>художественный</w:t>
      </w:r>
      <w:r>
        <w:rPr>
          <w:sz w:val="24"/>
        </w:rPr>
        <w:tab/>
      </w:r>
      <w:r>
        <w:rPr>
          <w:sz w:val="24"/>
        </w:rPr>
        <w:tab/>
      </w:r>
      <w:r>
        <w:rPr>
          <w:sz w:val="24"/>
        </w:rPr>
        <w:t>образ,</w:t>
      </w:r>
      <w:r>
        <w:rPr>
          <w:sz w:val="24"/>
        </w:rPr>
        <w:tab/>
      </w:r>
      <w:r>
        <w:rPr>
          <w:sz w:val="24"/>
        </w:rPr>
        <w:t>обращает</w:t>
      </w:r>
      <w:r>
        <w:rPr>
          <w:sz w:val="24"/>
        </w:rPr>
        <w:tab/>
      </w:r>
      <w:r>
        <w:rPr>
          <w:spacing w:val="-1"/>
          <w:sz w:val="24"/>
        </w:rPr>
        <w:t>внимание</w:t>
      </w:r>
      <w:r>
        <w:rPr>
          <w:spacing w:val="-1"/>
          <w:sz w:val="24"/>
        </w:rPr>
        <w:tab/>
      </w:r>
    </w:p>
    <w:p w14:paraId="3B070000">
      <w:pPr>
        <w:pStyle w:val="Style_8"/>
        <w:tabs>
          <w:tab w:leader="none" w:pos="1265" w:val="left"/>
          <w:tab w:leader="none" w:pos="1471" w:val="left"/>
          <w:tab w:leader="none" w:pos="2152" w:val="left"/>
          <w:tab w:leader="none" w:pos="2359" w:val="left"/>
          <w:tab w:leader="none" w:pos="2879" w:val="left"/>
          <w:tab w:leader="none" w:pos="3299" w:val="left"/>
          <w:tab w:leader="none" w:pos="3488" w:val="left"/>
          <w:tab w:leader="none" w:pos="3612" w:val="left"/>
          <w:tab w:leader="none" w:pos="4025" w:val="left"/>
          <w:tab w:leader="none" w:pos="4395" w:val="left"/>
          <w:tab w:leader="none" w:pos="4562" w:val="left"/>
          <w:tab w:leader="none" w:pos="4894" w:val="left"/>
          <w:tab w:leader="none" w:pos="5174" w:val="left"/>
          <w:tab w:leader="none" w:pos="5645" w:val="left"/>
          <w:tab w:leader="none" w:pos="5769" w:val="left"/>
          <w:tab w:leader="none" w:pos="6385" w:val="left"/>
          <w:tab w:leader="none" w:pos="6636" w:val="left"/>
          <w:tab w:leader="none" w:pos="6921" w:val="left"/>
          <w:tab w:leader="none" w:pos="7438" w:val="left"/>
          <w:tab w:leader="none" w:pos="8038" w:val="left"/>
          <w:tab w:leader="none" w:pos="8396" w:val="left"/>
          <w:tab w:leader="none" w:pos="8659" w:val="left"/>
          <w:tab w:leader="none" w:pos="8943" w:val="left"/>
          <w:tab w:leader="none" w:pos="9465" w:val="left"/>
          <w:tab w:leader="none" w:pos="9525" w:val="left"/>
          <w:tab w:leader="none" w:pos="9879" w:val="left"/>
        </w:tabs>
        <w:ind w:firstLine="0" w:left="0"/>
        <w:rPr>
          <w:sz w:val="24"/>
        </w:rPr>
      </w:pPr>
      <w:r>
        <w:rPr>
          <w:sz w:val="24"/>
        </w:rPr>
        <w:t>на наиболее яркие средства</w:t>
      </w:r>
      <w:r>
        <w:rPr>
          <w:spacing w:val="-57"/>
          <w:sz w:val="24"/>
        </w:rPr>
        <w:t xml:space="preserve"> </w:t>
      </w:r>
      <w:r>
        <w:rPr>
          <w:sz w:val="24"/>
        </w:rPr>
        <w:t>выразительности,</w:t>
      </w:r>
      <w:r>
        <w:rPr>
          <w:spacing w:val="42"/>
          <w:sz w:val="24"/>
        </w:rPr>
        <w:t xml:space="preserve"> </w:t>
      </w:r>
      <w:r>
        <w:rPr>
          <w:sz w:val="24"/>
        </w:rPr>
        <w:t>высказывает</w:t>
      </w:r>
      <w:r>
        <w:rPr>
          <w:spacing w:val="43"/>
          <w:sz w:val="24"/>
        </w:rPr>
        <w:t xml:space="preserve"> </w:t>
      </w:r>
      <w:r>
        <w:rPr>
          <w:sz w:val="24"/>
        </w:rPr>
        <w:t>собственные</w:t>
      </w:r>
      <w:r>
        <w:rPr>
          <w:spacing w:val="40"/>
          <w:sz w:val="24"/>
        </w:rPr>
        <w:t xml:space="preserve"> </w:t>
      </w:r>
      <w:r>
        <w:rPr>
          <w:sz w:val="24"/>
        </w:rPr>
        <w:t>ассоциации;</w:t>
      </w:r>
      <w:r>
        <w:rPr>
          <w:spacing w:val="49"/>
          <w:sz w:val="24"/>
        </w:rPr>
        <w:t xml:space="preserve"> </w:t>
      </w:r>
      <w:r>
        <w:rPr>
          <w:sz w:val="24"/>
        </w:rPr>
        <w:t>имеет</w:t>
      </w:r>
      <w:r>
        <w:rPr>
          <w:spacing w:val="43"/>
          <w:sz w:val="24"/>
        </w:rPr>
        <w:t xml:space="preserve"> </w:t>
      </w:r>
      <w:r>
        <w:rPr>
          <w:sz w:val="24"/>
        </w:rPr>
        <w:t>представления</w:t>
      </w:r>
      <w:r>
        <w:rPr>
          <w:spacing w:val="42"/>
          <w:sz w:val="24"/>
        </w:rPr>
        <w:t xml:space="preserve"> </w:t>
      </w:r>
      <w:r>
        <w:rPr>
          <w:sz w:val="24"/>
        </w:rPr>
        <w:t>о</w:t>
      </w:r>
      <w:r>
        <w:rPr>
          <w:spacing w:val="42"/>
          <w:sz w:val="24"/>
        </w:rPr>
        <w:t xml:space="preserve"> </w:t>
      </w:r>
      <w:r>
        <w:rPr>
          <w:sz w:val="24"/>
        </w:rPr>
        <w:t>творческих</w:t>
      </w:r>
      <w:r>
        <w:rPr>
          <w:spacing w:val="-57"/>
          <w:sz w:val="24"/>
        </w:rPr>
        <w:t xml:space="preserve"> </w:t>
      </w:r>
      <w:r>
        <w:rPr>
          <w:sz w:val="24"/>
        </w:rPr>
        <w:t>профессиях,</w:t>
      </w:r>
      <w:r>
        <w:rPr>
          <w:spacing w:val="41"/>
          <w:sz w:val="24"/>
        </w:rPr>
        <w:t xml:space="preserve"> </w:t>
      </w:r>
      <w:r>
        <w:rPr>
          <w:sz w:val="24"/>
        </w:rPr>
        <w:t>их</w:t>
      </w:r>
      <w:r>
        <w:rPr>
          <w:spacing w:val="45"/>
          <w:sz w:val="24"/>
        </w:rPr>
        <w:t xml:space="preserve"> </w:t>
      </w:r>
      <w:r>
        <w:rPr>
          <w:sz w:val="24"/>
        </w:rPr>
        <w:t>значении;</w:t>
      </w:r>
      <w:r>
        <w:rPr>
          <w:spacing w:val="44"/>
          <w:sz w:val="24"/>
        </w:rPr>
        <w:t xml:space="preserve"> </w:t>
      </w:r>
      <w:r>
        <w:rPr>
          <w:sz w:val="24"/>
        </w:rPr>
        <w:t>высказывает</w:t>
      </w:r>
      <w:r>
        <w:rPr>
          <w:spacing w:val="44"/>
          <w:sz w:val="24"/>
        </w:rPr>
        <w:t xml:space="preserve"> </w:t>
      </w:r>
      <w:r>
        <w:rPr>
          <w:sz w:val="24"/>
        </w:rPr>
        <w:t>эстетические</w:t>
      </w:r>
      <w:r>
        <w:rPr>
          <w:spacing w:val="42"/>
          <w:sz w:val="24"/>
        </w:rPr>
        <w:t xml:space="preserve"> </w:t>
      </w:r>
      <w:r>
        <w:rPr>
          <w:sz w:val="24"/>
        </w:rPr>
        <w:t>суждения</w:t>
      </w:r>
      <w:r>
        <w:rPr>
          <w:spacing w:val="43"/>
          <w:sz w:val="24"/>
        </w:rPr>
        <w:t xml:space="preserve"> </w:t>
      </w:r>
      <w:r>
        <w:rPr>
          <w:sz w:val="24"/>
        </w:rPr>
        <w:t>о</w:t>
      </w:r>
      <w:r>
        <w:rPr>
          <w:spacing w:val="43"/>
          <w:sz w:val="24"/>
        </w:rPr>
        <w:t xml:space="preserve"> </w:t>
      </w:r>
      <w:r>
        <w:rPr>
          <w:sz w:val="24"/>
        </w:rPr>
        <w:t>произведениях</w:t>
      </w:r>
      <w:r>
        <w:rPr>
          <w:spacing w:val="45"/>
          <w:sz w:val="24"/>
        </w:rPr>
        <w:t xml:space="preserve"> </w:t>
      </w:r>
      <w:r>
        <w:rPr>
          <w:sz w:val="24"/>
        </w:rPr>
        <w:t>искусства;</w:t>
      </w:r>
      <w:r>
        <w:rPr>
          <w:spacing w:val="-57"/>
          <w:sz w:val="24"/>
        </w:rPr>
        <w:t xml:space="preserve"> </w:t>
      </w:r>
      <w:r>
        <w:rPr>
          <w:sz w:val="24"/>
        </w:rPr>
        <w:t>испытывает</w:t>
      </w:r>
      <w:r>
        <w:rPr>
          <w:spacing w:val="12"/>
          <w:sz w:val="24"/>
        </w:rPr>
        <w:t xml:space="preserve"> </w:t>
      </w:r>
      <w:r>
        <w:rPr>
          <w:sz w:val="24"/>
        </w:rPr>
        <w:t>желание</w:t>
      </w:r>
      <w:r>
        <w:rPr>
          <w:spacing w:val="11"/>
          <w:sz w:val="24"/>
        </w:rPr>
        <w:t xml:space="preserve"> </w:t>
      </w:r>
      <w:r>
        <w:rPr>
          <w:sz w:val="24"/>
        </w:rPr>
        <w:t>и</w:t>
      </w:r>
      <w:r>
        <w:rPr>
          <w:spacing w:val="13"/>
          <w:sz w:val="24"/>
        </w:rPr>
        <w:t xml:space="preserve"> </w:t>
      </w:r>
      <w:r>
        <w:rPr>
          <w:sz w:val="24"/>
        </w:rPr>
        <w:t>радость</w:t>
      </w:r>
      <w:r>
        <w:rPr>
          <w:spacing w:val="13"/>
          <w:sz w:val="24"/>
        </w:rPr>
        <w:t xml:space="preserve"> </w:t>
      </w:r>
      <w:r>
        <w:rPr>
          <w:sz w:val="24"/>
        </w:rPr>
        <w:t>от</w:t>
      </w:r>
      <w:r>
        <w:rPr>
          <w:spacing w:val="10"/>
          <w:sz w:val="24"/>
        </w:rPr>
        <w:t xml:space="preserve"> </w:t>
      </w:r>
      <w:r>
        <w:rPr>
          <w:sz w:val="24"/>
        </w:rPr>
        <w:t>посещения</w:t>
      </w:r>
      <w:r>
        <w:rPr>
          <w:spacing w:val="12"/>
          <w:sz w:val="24"/>
        </w:rPr>
        <w:t xml:space="preserve"> </w:t>
      </w:r>
      <w:r>
        <w:rPr>
          <w:sz w:val="24"/>
        </w:rPr>
        <w:t>театра,</w:t>
      </w:r>
      <w:r>
        <w:rPr>
          <w:spacing w:val="11"/>
          <w:sz w:val="24"/>
        </w:rPr>
        <w:t xml:space="preserve"> </w:t>
      </w:r>
      <w:r>
        <w:rPr>
          <w:sz w:val="24"/>
        </w:rPr>
        <w:t>музея;</w:t>
      </w:r>
      <w:r>
        <w:rPr>
          <w:spacing w:val="12"/>
          <w:sz w:val="24"/>
        </w:rPr>
        <w:t xml:space="preserve"> </w:t>
      </w:r>
      <w:r>
        <w:rPr>
          <w:sz w:val="24"/>
        </w:rPr>
        <w:t>выражают</w:t>
      </w:r>
      <w:r>
        <w:rPr>
          <w:spacing w:val="12"/>
          <w:sz w:val="24"/>
        </w:rPr>
        <w:t xml:space="preserve"> </w:t>
      </w:r>
      <w:r>
        <w:rPr>
          <w:sz w:val="24"/>
        </w:rPr>
        <w:t>свои</w:t>
      </w:r>
      <w:r>
        <w:rPr>
          <w:spacing w:val="12"/>
          <w:sz w:val="24"/>
        </w:rPr>
        <w:t xml:space="preserve"> </w:t>
      </w:r>
      <w:r>
        <w:rPr>
          <w:sz w:val="24"/>
        </w:rPr>
        <w:t>впечатления</w:t>
      </w:r>
      <w:r>
        <w:rPr>
          <w:spacing w:val="12"/>
          <w:sz w:val="24"/>
        </w:rPr>
        <w:t xml:space="preserve"> </w:t>
      </w:r>
      <w:r>
        <w:rPr>
          <w:sz w:val="24"/>
        </w:rPr>
        <w:t>от</w:t>
      </w:r>
      <w:r>
        <w:rPr>
          <w:spacing w:val="-57"/>
          <w:sz w:val="24"/>
        </w:rPr>
        <w:t xml:space="preserve"> </w:t>
      </w:r>
      <w:r>
        <w:rPr>
          <w:sz w:val="24"/>
        </w:rPr>
        <w:t>спектакля,</w:t>
      </w:r>
      <w:r>
        <w:rPr>
          <w:spacing w:val="2"/>
          <w:sz w:val="24"/>
        </w:rPr>
        <w:t xml:space="preserve"> </w:t>
      </w:r>
      <w:r>
        <w:rPr>
          <w:sz w:val="24"/>
        </w:rPr>
        <w:t>музыки</w:t>
      </w:r>
      <w:r>
        <w:rPr>
          <w:spacing w:val="4"/>
          <w:sz w:val="24"/>
        </w:rPr>
        <w:t xml:space="preserve"> </w:t>
      </w:r>
      <w:r>
        <w:rPr>
          <w:sz w:val="24"/>
        </w:rPr>
        <w:t>в</w:t>
      </w:r>
      <w:r>
        <w:rPr>
          <w:spacing w:val="4"/>
          <w:sz w:val="24"/>
        </w:rPr>
        <w:t xml:space="preserve"> </w:t>
      </w:r>
      <w:r>
        <w:rPr>
          <w:sz w:val="24"/>
        </w:rPr>
        <w:t>движениях</w:t>
      </w:r>
      <w:r>
        <w:rPr>
          <w:spacing w:val="4"/>
          <w:sz w:val="24"/>
        </w:rPr>
        <w:t xml:space="preserve"> </w:t>
      </w:r>
      <w:r>
        <w:rPr>
          <w:sz w:val="24"/>
        </w:rPr>
        <w:t>или</w:t>
      </w:r>
      <w:r>
        <w:rPr>
          <w:spacing w:val="3"/>
          <w:sz w:val="24"/>
        </w:rPr>
        <w:t xml:space="preserve"> </w:t>
      </w:r>
      <w:r>
        <w:rPr>
          <w:sz w:val="24"/>
        </w:rPr>
        <w:t>рисунках;</w:t>
      </w:r>
      <w:r>
        <w:rPr>
          <w:spacing w:val="3"/>
          <w:sz w:val="24"/>
        </w:rPr>
        <w:t xml:space="preserve"> </w:t>
      </w:r>
      <w:r>
        <w:rPr>
          <w:sz w:val="24"/>
        </w:rPr>
        <w:t>реализует</w:t>
      </w:r>
      <w:r>
        <w:rPr>
          <w:spacing w:val="4"/>
          <w:sz w:val="24"/>
        </w:rPr>
        <w:t xml:space="preserve"> </w:t>
      </w:r>
      <w:r>
        <w:rPr>
          <w:sz w:val="24"/>
        </w:rPr>
        <w:t>собственные</w:t>
      </w:r>
      <w:r>
        <w:rPr>
          <w:spacing w:val="1"/>
          <w:sz w:val="24"/>
        </w:rPr>
        <w:t xml:space="preserve"> </w:t>
      </w:r>
      <w:r>
        <w:rPr>
          <w:sz w:val="24"/>
        </w:rPr>
        <w:t>творческие</w:t>
      </w:r>
      <w:r>
        <w:rPr>
          <w:spacing w:val="1"/>
          <w:sz w:val="24"/>
        </w:rPr>
        <w:t xml:space="preserve"> </w:t>
      </w:r>
      <w:r>
        <w:rPr>
          <w:sz w:val="24"/>
        </w:rPr>
        <w:t>замыслы</w:t>
      </w:r>
      <w:r>
        <w:rPr>
          <w:spacing w:val="4"/>
          <w:sz w:val="24"/>
        </w:rPr>
        <w:t xml:space="preserve"> </w:t>
      </w:r>
      <w:r>
        <w:rPr>
          <w:sz w:val="24"/>
        </w:rPr>
        <w:t>в</w:t>
      </w:r>
      <w:r>
        <w:rPr>
          <w:spacing w:val="-57"/>
          <w:sz w:val="24"/>
        </w:rPr>
        <w:t xml:space="preserve"> </w:t>
      </w:r>
      <w:r>
        <w:rPr>
          <w:sz w:val="24"/>
        </w:rPr>
        <w:t>повседневной жизни и культурно-досуговой деятельности (импровизирует, изображает, сочиняет).</w:t>
      </w:r>
      <w:r>
        <w:rPr>
          <w:spacing w:val="-57"/>
          <w:sz w:val="24"/>
        </w:rPr>
        <w:t xml:space="preserve"> </w:t>
      </w:r>
      <w:r>
        <w:rPr>
          <w:i w:val="1"/>
          <w:sz w:val="24"/>
        </w:rPr>
        <w:t>В</w:t>
      </w:r>
      <w:r>
        <w:rPr>
          <w:i w:val="1"/>
          <w:spacing w:val="1"/>
          <w:sz w:val="24"/>
        </w:rPr>
        <w:t xml:space="preserve"> </w:t>
      </w:r>
      <w:r>
        <w:rPr>
          <w:i w:val="1"/>
          <w:sz w:val="24"/>
        </w:rPr>
        <w:t>изобразительной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изобразительного</w:t>
      </w:r>
      <w:r>
        <w:rPr>
          <w:spacing w:val="1"/>
          <w:sz w:val="24"/>
        </w:rPr>
        <w:t xml:space="preserve"> </w:t>
      </w:r>
      <w:r>
        <w:rPr>
          <w:sz w:val="24"/>
        </w:rPr>
        <w:t>искусства (живопись,</w:t>
      </w:r>
      <w:r>
        <w:rPr>
          <w:sz w:val="24"/>
        </w:rPr>
        <w:tab/>
      </w:r>
      <w:r>
        <w:rPr>
          <w:sz w:val="24"/>
        </w:rPr>
        <w:t>книжная</w:t>
      </w:r>
      <w:r>
        <w:rPr>
          <w:sz w:val="24"/>
        </w:rPr>
        <w:tab/>
      </w:r>
      <w:r>
        <w:rPr>
          <w:sz w:val="24"/>
        </w:rPr>
        <w:t>графика,</w:t>
      </w:r>
      <w:r>
        <w:rPr>
          <w:sz w:val="24"/>
        </w:rPr>
        <w:tab/>
      </w:r>
      <w:r>
        <w:rPr>
          <w:sz w:val="24"/>
        </w:rPr>
        <w:t>народное</w:t>
      </w:r>
      <w:r>
        <w:rPr>
          <w:sz w:val="24"/>
        </w:rPr>
        <w:tab/>
      </w:r>
      <w:r>
        <w:rPr>
          <w:sz w:val="24"/>
        </w:rPr>
        <w:t>декоративное</w:t>
      </w:r>
      <w:r>
        <w:rPr>
          <w:sz w:val="24"/>
        </w:rPr>
        <w:tab/>
      </w:r>
      <w:r>
        <w:rPr>
          <w:sz w:val="24"/>
        </w:rPr>
        <w:t>искусство);</w:t>
      </w:r>
      <w:r>
        <w:rPr>
          <w:sz w:val="24"/>
        </w:rPr>
        <w:tab/>
      </w:r>
      <w:r>
        <w:rPr>
          <w:sz w:val="24"/>
        </w:rPr>
        <w:t>выделяет</w:t>
      </w:r>
      <w:r>
        <w:rPr>
          <w:spacing w:val="-57"/>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(форма,</w:t>
      </w:r>
      <w:r>
        <w:rPr>
          <w:spacing w:val="1"/>
          <w:sz w:val="24"/>
        </w:rPr>
        <w:t xml:space="preserve"> </w:t>
      </w:r>
      <w:r>
        <w:rPr>
          <w:sz w:val="24"/>
        </w:rPr>
        <w:t>цвет,</w:t>
      </w:r>
      <w:r>
        <w:rPr>
          <w:spacing w:val="1"/>
          <w:sz w:val="24"/>
        </w:rPr>
        <w:t xml:space="preserve"> </w:t>
      </w:r>
      <w:r>
        <w:rPr>
          <w:sz w:val="24"/>
        </w:rPr>
        <w:t>колорит,</w:t>
      </w:r>
      <w:r>
        <w:rPr>
          <w:spacing w:val="1"/>
          <w:sz w:val="24"/>
        </w:rPr>
        <w:t xml:space="preserve"> </w:t>
      </w:r>
      <w:r>
        <w:rPr>
          <w:sz w:val="24"/>
        </w:rPr>
        <w:t>композиция);</w:t>
      </w:r>
      <w:r>
        <w:rPr>
          <w:spacing w:val="1"/>
          <w:sz w:val="24"/>
        </w:rPr>
        <w:t xml:space="preserve"> </w:t>
      </w:r>
      <w:r>
        <w:rPr>
          <w:sz w:val="24"/>
        </w:rPr>
        <w:t>знает</w:t>
      </w:r>
      <w:r>
        <w:rPr>
          <w:spacing w:val="-57"/>
          <w:sz w:val="24"/>
        </w:rPr>
        <w:t xml:space="preserve"> </w:t>
      </w:r>
      <w:r>
        <w:rPr>
          <w:sz w:val="24"/>
        </w:rPr>
        <w:t>особенности</w:t>
      </w:r>
      <w:r>
        <w:rPr>
          <w:spacing w:val="35"/>
          <w:sz w:val="24"/>
        </w:rPr>
        <w:t xml:space="preserve"> </w:t>
      </w:r>
      <w:r>
        <w:rPr>
          <w:sz w:val="24"/>
        </w:rPr>
        <w:t>изобразительных</w:t>
      </w:r>
      <w:r>
        <w:rPr>
          <w:spacing w:val="35"/>
          <w:sz w:val="24"/>
        </w:rPr>
        <w:t xml:space="preserve"> </w:t>
      </w:r>
      <w:r>
        <w:rPr>
          <w:sz w:val="24"/>
        </w:rPr>
        <w:t>материалов;</w:t>
      </w:r>
      <w:r>
        <w:rPr>
          <w:spacing w:val="34"/>
          <w:sz w:val="24"/>
        </w:rPr>
        <w:t xml:space="preserve"> </w:t>
      </w:r>
      <w:r>
        <w:rPr>
          <w:sz w:val="24"/>
        </w:rPr>
        <w:t>любит</w:t>
      </w:r>
      <w:r>
        <w:rPr>
          <w:spacing w:val="32"/>
          <w:sz w:val="24"/>
        </w:rPr>
        <w:t xml:space="preserve"> </w:t>
      </w:r>
      <w:r>
        <w:rPr>
          <w:sz w:val="24"/>
        </w:rPr>
        <w:t>по</w:t>
      </w:r>
      <w:r>
        <w:rPr>
          <w:spacing w:val="35"/>
          <w:sz w:val="24"/>
        </w:rPr>
        <w:t xml:space="preserve"> </w:t>
      </w:r>
      <w:r>
        <w:rPr>
          <w:sz w:val="24"/>
        </w:rPr>
        <w:t>собственной</w:t>
      </w:r>
      <w:r>
        <w:rPr>
          <w:spacing w:val="32"/>
          <w:sz w:val="24"/>
        </w:rPr>
        <w:t xml:space="preserve"> </w:t>
      </w:r>
      <w:r>
        <w:rPr>
          <w:sz w:val="24"/>
        </w:rPr>
        <w:t>инициативе рисовать,</w:t>
      </w:r>
      <w:r>
        <w:rPr>
          <w:spacing w:val="34"/>
          <w:sz w:val="24"/>
        </w:rPr>
        <w:t xml:space="preserve"> </w:t>
      </w:r>
      <w:r>
        <w:rPr>
          <w:sz w:val="24"/>
        </w:rPr>
        <w:t>лепить,</w:t>
      </w:r>
      <w:r>
        <w:rPr>
          <w:spacing w:val="-57"/>
          <w:sz w:val="24"/>
        </w:rPr>
        <w:t xml:space="preserve"> </w:t>
      </w:r>
      <w:r>
        <w:rPr>
          <w:sz w:val="24"/>
        </w:rPr>
        <w:t>конструировать</w:t>
      </w:r>
      <w:r>
        <w:rPr>
          <w:spacing w:val="10"/>
          <w:sz w:val="24"/>
        </w:rPr>
        <w:t xml:space="preserve"> </w:t>
      </w:r>
      <w:r>
        <w:rPr>
          <w:sz w:val="24"/>
        </w:rPr>
        <w:t>необходимые</w:t>
      </w:r>
      <w:r>
        <w:rPr>
          <w:spacing w:val="7"/>
          <w:sz w:val="24"/>
        </w:rPr>
        <w:t xml:space="preserve"> </w:t>
      </w:r>
      <w:r>
        <w:rPr>
          <w:sz w:val="24"/>
        </w:rPr>
        <w:t>для</w:t>
      </w:r>
      <w:r>
        <w:rPr>
          <w:spacing w:val="10"/>
          <w:sz w:val="24"/>
        </w:rPr>
        <w:t xml:space="preserve"> </w:t>
      </w:r>
      <w:r>
        <w:rPr>
          <w:sz w:val="24"/>
        </w:rPr>
        <w:t>игр</w:t>
      </w:r>
      <w:r>
        <w:rPr>
          <w:spacing w:val="8"/>
          <w:sz w:val="24"/>
        </w:rPr>
        <w:t xml:space="preserve"> </w:t>
      </w:r>
      <w:r>
        <w:rPr>
          <w:sz w:val="24"/>
        </w:rPr>
        <w:t>объекты,</w:t>
      </w:r>
      <w:r>
        <w:rPr>
          <w:spacing w:val="10"/>
          <w:sz w:val="24"/>
        </w:rPr>
        <w:t xml:space="preserve"> </w:t>
      </w:r>
      <w:r>
        <w:rPr>
          <w:sz w:val="24"/>
        </w:rPr>
        <w:t>подарки</w:t>
      </w:r>
      <w:r>
        <w:rPr>
          <w:spacing w:val="9"/>
          <w:sz w:val="24"/>
        </w:rPr>
        <w:t xml:space="preserve"> </w:t>
      </w:r>
      <w:r>
        <w:rPr>
          <w:sz w:val="24"/>
        </w:rPr>
        <w:t>родным,</w:t>
      </w:r>
      <w:r>
        <w:rPr>
          <w:spacing w:val="8"/>
          <w:sz w:val="24"/>
        </w:rPr>
        <w:t xml:space="preserve"> </w:t>
      </w:r>
      <w:r>
        <w:rPr>
          <w:sz w:val="24"/>
        </w:rPr>
        <w:t>предметы</w:t>
      </w:r>
      <w:r>
        <w:rPr>
          <w:spacing w:val="14"/>
          <w:sz w:val="24"/>
        </w:rPr>
        <w:t xml:space="preserve"> </w:t>
      </w:r>
      <w:r>
        <w:rPr>
          <w:sz w:val="24"/>
        </w:rPr>
        <w:t>украшения</w:t>
      </w:r>
      <w:r>
        <w:rPr>
          <w:spacing w:val="8"/>
          <w:sz w:val="24"/>
        </w:rPr>
        <w:t xml:space="preserve"> </w:t>
      </w:r>
      <w:r>
        <w:rPr>
          <w:sz w:val="24"/>
        </w:rPr>
        <w:t>интерьера; проявляет</w:t>
      </w:r>
      <w:r>
        <w:rPr>
          <w:spacing w:val="-3"/>
          <w:sz w:val="24"/>
        </w:rPr>
        <w:t xml:space="preserve"> </w:t>
      </w:r>
      <w:r>
        <w:rPr>
          <w:sz w:val="24"/>
        </w:rPr>
        <w:t>художественно-творческие</w:t>
      </w:r>
      <w:r>
        <w:rPr>
          <w:spacing w:val="-4"/>
          <w:sz w:val="24"/>
        </w:rPr>
        <w:t xml:space="preserve"> </w:t>
      </w:r>
      <w:r>
        <w:rPr>
          <w:sz w:val="24"/>
        </w:rPr>
        <w:t>способности</w:t>
      </w:r>
      <w:r>
        <w:rPr>
          <w:spacing w:val="-3"/>
          <w:sz w:val="24"/>
        </w:rPr>
        <w:t xml:space="preserve"> </w:t>
      </w:r>
      <w:r>
        <w:rPr>
          <w:sz w:val="24"/>
        </w:rPr>
        <w:t>в</w:t>
      </w:r>
      <w:r>
        <w:rPr>
          <w:spacing w:val="-4"/>
          <w:sz w:val="24"/>
        </w:rPr>
        <w:t xml:space="preserve"> </w:t>
      </w:r>
      <w:r>
        <w:rPr>
          <w:sz w:val="24"/>
        </w:rPr>
        <w:t>продуктивных</w:t>
      </w:r>
      <w:r>
        <w:rPr>
          <w:spacing w:val="-3"/>
          <w:sz w:val="24"/>
        </w:rPr>
        <w:t xml:space="preserve"> </w:t>
      </w:r>
      <w:r>
        <w:rPr>
          <w:sz w:val="24"/>
        </w:rPr>
        <w:t>видах</w:t>
      </w:r>
      <w:r>
        <w:rPr>
          <w:spacing w:val="3"/>
          <w:sz w:val="24"/>
        </w:rPr>
        <w:t xml:space="preserve"> </w:t>
      </w:r>
      <w:r>
        <w:rPr>
          <w:sz w:val="24"/>
        </w:rPr>
        <w:t>детской</w:t>
      </w:r>
      <w:r>
        <w:rPr>
          <w:spacing w:val="-4"/>
          <w:sz w:val="24"/>
        </w:rPr>
        <w:t xml:space="preserve"> </w:t>
      </w:r>
      <w:r>
        <w:rPr>
          <w:sz w:val="24"/>
        </w:rPr>
        <w:t>деятельности.</w:t>
      </w:r>
    </w:p>
    <w:p w14:paraId="3C070000">
      <w:pPr>
        <w:pStyle w:val="Style_8"/>
        <w:ind w:firstLine="709" w:left="0"/>
        <w:rPr>
          <w:sz w:val="24"/>
        </w:rPr>
      </w:pPr>
      <w:r>
        <w:rPr>
          <w:i w:val="1"/>
          <w:sz w:val="24"/>
        </w:rPr>
        <w:t xml:space="preserve">В рисовании: </w:t>
      </w:r>
      <w:r>
        <w:rPr>
          <w:sz w:val="24"/>
        </w:rPr>
        <w:t>создает изображения предметов (по представлению, с натуры); сюжетные</w:t>
      </w:r>
      <w:r>
        <w:rPr>
          <w:spacing w:val="1"/>
          <w:sz w:val="24"/>
        </w:rPr>
        <w:t xml:space="preserve"> </w:t>
      </w:r>
      <w:r>
        <w:rPr>
          <w:sz w:val="24"/>
        </w:rPr>
        <w:t>изображения (на темы окружающей жизни, явлений природы, литературных произведений и т. д.);</w:t>
      </w:r>
      <w:r>
        <w:rPr>
          <w:spacing w:val="-57"/>
          <w:sz w:val="24"/>
        </w:rPr>
        <w:t xml:space="preserve"> </w:t>
      </w:r>
      <w:r>
        <w:rPr>
          <w:sz w:val="24"/>
        </w:rPr>
        <w:t>использует</w:t>
      </w:r>
      <w:r>
        <w:rPr>
          <w:spacing w:val="1"/>
          <w:sz w:val="24"/>
        </w:rPr>
        <w:t xml:space="preserve"> </w:t>
      </w:r>
      <w:r>
        <w:rPr>
          <w:sz w:val="24"/>
        </w:rPr>
        <w:t>разнообразные</w:t>
      </w:r>
      <w:r>
        <w:rPr>
          <w:spacing w:val="1"/>
          <w:sz w:val="24"/>
        </w:rPr>
        <w:t xml:space="preserve"> </w:t>
      </w:r>
      <w:r>
        <w:rPr>
          <w:sz w:val="24"/>
        </w:rPr>
        <w:t>композиционные</w:t>
      </w:r>
      <w:r>
        <w:rPr>
          <w:spacing w:val="1"/>
          <w:sz w:val="24"/>
        </w:rPr>
        <w:t xml:space="preserve"> </w:t>
      </w:r>
      <w:r>
        <w:rPr>
          <w:sz w:val="24"/>
        </w:rPr>
        <w:t>решения,</w:t>
      </w:r>
      <w:r>
        <w:rPr>
          <w:spacing w:val="1"/>
          <w:sz w:val="24"/>
        </w:rPr>
        <w:t xml:space="preserve"> </w:t>
      </w:r>
      <w:r>
        <w:rPr>
          <w:sz w:val="24"/>
        </w:rPr>
        <w:t>различные</w:t>
      </w:r>
      <w:r>
        <w:rPr>
          <w:spacing w:val="1"/>
          <w:sz w:val="24"/>
        </w:rPr>
        <w:t xml:space="preserve"> </w:t>
      </w:r>
      <w:r>
        <w:rPr>
          <w:sz w:val="24"/>
        </w:rPr>
        <w:t>изобразительные</w:t>
      </w:r>
      <w:r>
        <w:rPr>
          <w:spacing w:val="1"/>
          <w:sz w:val="24"/>
        </w:rPr>
        <w:t xml:space="preserve"> </w:t>
      </w:r>
      <w:r>
        <w:rPr>
          <w:sz w:val="24"/>
        </w:rPr>
        <w:t>материалы;</w:t>
      </w:r>
      <w:r>
        <w:rPr>
          <w:spacing w:val="1"/>
          <w:sz w:val="24"/>
        </w:rPr>
        <w:t xml:space="preserve"> </w:t>
      </w:r>
      <w:r>
        <w:rPr>
          <w:sz w:val="24"/>
        </w:rPr>
        <w:t>использует различные цвета и оттенки для создания выразительных образов; выполняет узоры по</w:t>
      </w:r>
      <w:r>
        <w:rPr>
          <w:spacing w:val="1"/>
          <w:sz w:val="24"/>
        </w:rPr>
        <w:t xml:space="preserve"> </w:t>
      </w:r>
      <w:r>
        <w:rPr>
          <w:sz w:val="24"/>
        </w:rPr>
        <w:t>мотивам</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использует</w:t>
      </w:r>
      <w:r>
        <w:rPr>
          <w:spacing w:val="1"/>
          <w:sz w:val="24"/>
        </w:rPr>
        <w:t xml:space="preserve"> </w:t>
      </w:r>
      <w:r>
        <w:rPr>
          <w:sz w:val="24"/>
        </w:rPr>
        <w:t>разнообразные</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узора,</w:t>
      </w:r>
      <w:r>
        <w:rPr>
          <w:spacing w:val="1"/>
          <w:sz w:val="24"/>
        </w:rPr>
        <w:t xml:space="preserve"> </w:t>
      </w:r>
      <w:r>
        <w:rPr>
          <w:sz w:val="24"/>
        </w:rPr>
        <w:t>подбирает</w:t>
      </w:r>
      <w:r>
        <w:rPr>
          <w:spacing w:val="1"/>
          <w:sz w:val="24"/>
        </w:rPr>
        <w:t xml:space="preserve"> </w:t>
      </w:r>
      <w:r>
        <w:rPr>
          <w:sz w:val="24"/>
        </w:rPr>
        <w:t>цвета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видом</w:t>
      </w:r>
      <w:r>
        <w:rPr>
          <w:spacing w:val="-57"/>
          <w:sz w:val="24"/>
        </w:rPr>
        <w:t xml:space="preserve"> </w:t>
      </w:r>
      <w:r>
        <w:rPr>
          <w:sz w:val="24"/>
        </w:rPr>
        <w:t>декоративного</w:t>
      </w:r>
      <w:r>
        <w:rPr>
          <w:spacing w:val="-1"/>
          <w:sz w:val="24"/>
        </w:rPr>
        <w:t xml:space="preserve"> </w:t>
      </w:r>
      <w:r>
        <w:rPr>
          <w:sz w:val="24"/>
        </w:rPr>
        <w:t>искусства.</w:t>
      </w:r>
    </w:p>
    <w:p w14:paraId="3D070000">
      <w:pPr>
        <w:pStyle w:val="Style_8"/>
        <w:ind w:firstLine="709" w:left="0"/>
        <w:rPr>
          <w:sz w:val="24"/>
        </w:rPr>
      </w:pPr>
      <w:r>
        <w:rPr>
          <w:i w:val="1"/>
          <w:sz w:val="24"/>
        </w:rPr>
        <w:t xml:space="preserve">В лепке: </w:t>
      </w:r>
      <w:r>
        <w:rPr>
          <w:sz w:val="24"/>
        </w:rPr>
        <w:t>лепит предметы разной формы, используя усвоенные ранее приемы и способы;</w:t>
      </w:r>
      <w:r>
        <w:rPr>
          <w:spacing w:val="1"/>
          <w:sz w:val="24"/>
        </w:rPr>
        <w:t xml:space="preserve"> </w:t>
      </w:r>
      <w:r>
        <w:rPr>
          <w:sz w:val="24"/>
        </w:rPr>
        <w:t>создает небольшие сюжетные композиции, передавая пропорции, позы и движения фигур; создает</w:t>
      </w:r>
      <w:r>
        <w:rPr>
          <w:spacing w:val="1"/>
          <w:sz w:val="24"/>
        </w:rPr>
        <w:t xml:space="preserve"> </w:t>
      </w:r>
      <w:r>
        <w:rPr>
          <w:sz w:val="24"/>
        </w:rPr>
        <w:t>изображения</w:t>
      </w:r>
      <w:r>
        <w:rPr>
          <w:spacing w:val="-4"/>
          <w:sz w:val="24"/>
        </w:rPr>
        <w:t xml:space="preserve"> </w:t>
      </w:r>
      <w:r>
        <w:rPr>
          <w:sz w:val="24"/>
        </w:rPr>
        <w:t>по мотивам</w:t>
      </w:r>
      <w:r>
        <w:rPr>
          <w:spacing w:val="-1"/>
          <w:sz w:val="24"/>
        </w:rPr>
        <w:t xml:space="preserve"> </w:t>
      </w:r>
      <w:r>
        <w:rPr>
          <w:sz w:val="24"/>
        </w:rPr>
        <w:t>народных</w:t>
      </w:r>
      <w:r>
        <w:rPr>
          <w:spacing w:val="-1"/>
          <w:sz w:val="24"/>
        </w:rPr>
        <w:t xml:space="preserve"> </w:t>
      </w:r>
      <w:r>
        <w:rPr>
          <w:sz w:val="24"/>
        </w:rPr>
        <w:t>игрушек.</w:t>
      </w:r>
    </w:p>
    <w:p w14:paraId="3E070000">
      <w:pPr>
        <w:pStyle w:val="Style_8"/>
        <w:ind w:firstLine="709" w:left="0"/>
        <w:rPr>
          <w:sz w:val="24"/>
        </w:rPr>
      </w:pPr>
      <w:r>
        <w:rPr>
          <w:i w:val="1"/>
          <w:sz w:val="24"/>
        </w:rPr>
        <w:t>В</w:t>
      </w:r>
      <w:r>
        <w:rPr>
          <w:i w:val="1"/>
          <w:spacing w:val="1"/>
          <w:sz w:val="24"/>
        </w:rPr>
        <w:t xml:space="preserve"> </w:t>
      </w:r>
      <w:r>
        <w:rPr>
          <w:i w:val="1"/>
          <w:sz w:val="24"/>
        </w:rPr>
        <w:t>аппликации:</w:t>
      </w:r>
      <w:r>
        <w:rPr>
          <w:i w:val="1"/>
          <w:spacing w:val="1"/>
          <w:sz w:val="24"/>
        </w:rPr>
        <w:t xml:space="preserve"> </w:t>
      </w:r>
      <w:r>
        <w:rPr>
          <w:sz w:val="24"/>
        </w:rPr>
        <w:t>изображает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создает</w:t>
      </w:r>
      <w:r>
        <w:rPr>
          <w:spacing w:val="1"/>
          <w:sz w:val="24"/>
        </w:rPr>
        <w:t xml:space="preserve"> </w:t>
      </w:r>
      <w:r>
        <w:rPr>
          <w:sz w:val="24"/>
        </w:rPr>
        <w:t>несложные</w:t>
      </w:r>
      <w:r>
        <w:rPr>
          <w:spacing w:val="1"/>
          <w:sz w:val="24"/>
        </w:rPr>
        <w:t xml:space="preserve"> </w:t>
      </w:r>
      <w:r>
        <w:rPr>
          <w:sz w:val="24"/>
        </w:rPr>
        <w:t>сюжетные</w:t>
      </w:r>
      <w:r>
        <w:rPr>
          <w:spacing w:val="61"/>
          <w:sz w:val="24"/>
        </w:rPr>
        <w:t xml:space="preserve"> </w:t>
      </w:r>
      <w:r>
        <w:rPr>
          <w:sz w:val="24"/>
        </w:rPr>
        <w:t>композиции,</w:t>
      </w:r>
      <w:r>
        <w:rPr>
          <w:spacing w:val="1"/>
          <w:sz w:val="24"/>
        </w:rPr>
        <w:t xml:space="preserve"> </w:t>
      </w:r>
      <w:r>
        <w:rPr>
          <w:sz w:val="24"/>
        </w:rPr>
        <w:t>используя</w:t>
      </w:r>
      <w:r>
        <w:rPr>
          <w:spacing w:val="-1"/>
          <w:sz w:val="24"/>
        </w:rPr>
        <w:t xml:space="preserve"> </w:t>
      </w:r>
      <w:r>
        <w:rPr>
          <w:sz w:val="24"/>
        </w:rPr>
        <w:t>разнообразные</w:t>
      </w:r>
      <w:r>
        <w:rPr>
          <w:spacing w:val="-2"/>
          <w:sz w:val="24"/>
        </w:rPr>
        <w:t xml:space="preserve"> </w:t>
      </w:r>
      <w:r>
        <w:rPr>
          <w:sz w:val="24"/>
        </w:rPr>
        <w:t>приемы вырезывания,</w:t>
      </w:r>
      <w:r>
        <w:rPr>
          <w:spacing w:val="-1"/>
          <w:sz w:val="24"/>
        </w:rPr>
        <w:t xml:space="preserve"> </w:t>
      </w:r>
      <w:r>
        <w:rPr>
          <w:sz w:val="24"/>
        </w:rPr>
        <w:t>а</w:t>
      </w:r>
      <w:r>
        <w:rPr>
          <w:spacing w:val="-1"/>
          <w:sz w:val="24"/>
        </w:rPr>
        <w:t xml:space="preserve"> </w:t>
      </w:r>
      <w:r>
        <w:rPr>
          <w:sz w:val="24"/>
        </w:rPr>
        <w:t>также обрывание.</w:t>
      </w:r>
    </w:p>
    <w:p w14:paraId="3F070000">
      <w:pPr>
        <w:pStyle w:val="Style_8"/>
        <w:ind w:firstLine="709" w:left="0"/>
        <w:rPr>
          <w:sz w:val="24"/>
        </w:rPr>
      </w:pPr>
      <w:r>
        <w:rPr>
          <w:i w:val="1"/>
          <w:sz w:val="24"/>
        </w:rPr>
        <w:t>В</w:t>
      </w:r>
      <w:r>
        <w:rPr>
          <w:i w:val="1"/>
          <w:spacing w:val="1"/>
          <w:sz w:val="24"/>
        </w:rPr>
        <w:t xml:space="preserve"> </w:t>
      </w:r>
      <w:r>
        <w:rPr>
          <w:i w:val="1"/>
          <w:sz w:val="24"/>
        </w:rPr>
        <w:t>конструктивной</w:t>
      </w:r>
      <w:r>
        <w:rPr>
          <w:i w:val="1"/>
          <w:spacing w:val="1"/>
          <w:sz w:val="24"/>
        </w:rPr>
        <w:t xml:space="preserve"> </w:t>
      </w:r>
      <w:r>
        <w:rPr>
          <w:i w:val="1"/>
          <w:sz w:val="24"/>
        </w:rPr>
        <w:t>деятельности:</w:t>
      </w:r>
      <w:r>
        <w:rPr>
          <w:i w:val="1"/>
          <w:spacing w:val="1"/>
          <w:sz w:val="24"/>
        </w:rPr>
        <w:t xml:space="preserve"> </w:t>
      </w:r>
      <w:r>
        <w:rPr>
          <w:sz w:val="24"/>
        </w:rPr>
        <w:t>анализирует</w:t>
      </w:r>
      <w:r>
        <w:rPr>
          <w:spacing w:val="1"/>
          <w:sz w:val="24"/>
        </w:rPr>
        <w:t xml:space="preserve"> </w:t>
      </w:r>
      <w:r>
        <w:rPr>
          <w:sz w:val="24"/>
        </w:rPr>
        <w:t>условия,</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протекает</w:t>
      </w:r>
      <w:r>
        <w:rPr>
          <w:spacing w:val="1"/>
          <w:sz w:val="24"/>
        </w:rPr>
        <w:t xml:space="preserve"> </w:t>
      </w:r>
      <w:r>
        <w:rPr>
          <w:sz w:val="24"/>
        </w:rPr>
        <w:t>эта</w:t>
      </w:r>
      <w:r>
        <w:rPr>
          <w:spacing w:val="1"/>
          <w:sz w:val="24"/>
        </w:rPr>
        <w:t xml:space="preserve"> </w:t>
      </w:r>
      <w:r>
        <w:rPr>
          <w:sz w:val="24"/>
        </w:rPr>
        <w:t>деятельность;</w:t>
      </w:r>
      <w:r>
        <w:rPr>
          <w:spacing w:val="1"/>
          <w:sz w:val="24"/>
        </w:rPr>
        <w:t xml:space="preserve"> </w:t>
      </w:r>
      <w:r>
        <w:rPr>
          <w:sz w:val="24"/>
        </w:rPr>
        <w:t>осуществляет</w:t>
      </w:r>
      <w:r>
        <w:rPr>
          <w:spacing w:val="1"/>
          <w:sz w:val="24"/>
        </w:rPr>
        <w:t xml:space="preserve"> </w:t>
      </w:r>
      <w:r>
        <w:rPr>
          <w:sz w:val="24"/>
        </w:rPr>
        <w:t>конструктивную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схемы,</w:t>
      </w:r>
      <w:r>
        <w:rPr>
          <w:spacing w:val="1"/>
          <w:sz w:val="24"/>
        </w:rPr>
        <w:t xml:space="preserve"> </w:t>
      </w:r>
      <w:r>
        <w:rPr>
          <w:sz w:val="24"/>
        </w:rPr>
        <w:t>по</w:t>
      </w:r>
      <w:r>
        <w:rPr>
          <w:spacing w:val="1"/>
          <w:sz w:val="24"/>
        </w:rPr>
        <w:t xml:space="preserve"> </w:t>
      </w:r>
      <w:r>
        <w:rPr>
          <w:sz w:val="24"/>
        </w:rPr>
        <w:t>замыслу и</w:t>
      </w:r>
      <w:r>
        <w:rPr>
          <w:spacing w:val="1"/>
          <w:sz w:val="24"/>
        </w:rPr>
        <w:t xml:space="preserve"> </w:t>
      </w:r>
      <w:r>
        <w:rPr>
          <w:sz w:val="24"/>
        </w:rPr>
        <w:t>по</w:t>
      </w:r>
      <w:r>
        <w:rPr>
          <w:spacing w:val="1"/>
          <w:sz w:val="24"/>
        </w:rPr>
        <w:t xml:space="preserve"> </w:t>
      </w:r>
      <w:r>
        <w:rPr>
          <w:sz w:val="24"/>
        </w:rPr>
        <w:t>условию; использует и называет различные детали деревянного конструктора;</w:t>
      </w:r>
      <w:r>
        <w:rPr>
          <w:spacing w:val="1"/>
          <w:sz w:val="24"/>
        </w:rPr>
        <w:t xml:space="preserve"> </w:t>
      </w:r>
      <w:r>
        <w:rPr>
          <w:sz w:val="24"/>
        </w:rPr>
        <w:t>заменяет детали</w:t>
      </w:r>
      <w:r>
        <w:rPr>
          <w:spacing w:val="1"/>
          <w:sz w:val="24"/>
        </w:rPr>
        <w:t xml:space="preserve"> </w:t>
      </w:r>
      <w:r>
        <w:rPr>
          <w:sz w:val="24"/>
        </w:rPr>
        <w:t>постройки в зависимости от имеющегося материала; владеет обобщенным способом обследования</w:t>
      </w:r>
      <w:r>
        <w:rPr>
          <w:spacing w:val="-57"/>
          <w:sz w:val="24"/>
        </w:rPr>
        <w:t xml:space="preserve"> </w:t>
      </w:r>
      <w:r>
        <w:rPr>
          <w:sz w:val="24"/>
        </w:rPr>
        <w:t>образца;</w:t>
      </w:r>
      <w:r>
        <w:rPr>
          <w:spacing w:val="11"/>
          <w:sz w:val="24"/>
        </w:rPr>
        <w:t xml:space="preserve"> </w:t>
      </w:r>
      <w:r>
        <w:rPr>
          <w:sz w:val="24"/>
        </w:rPr>
        <w:t>конструирует</w:t>
      </w:r>
      <w:r>
        <w:rPr>
          <w:spacing w:val="14"/>
          <w:sz w:val="24"/>
        </w:rPr>
        <w:t xml:space="preserve"> </w:t>
      </w:r>
      <w:r>
        <w:rPr>
          <w:sz w:val="24"/>
        </w:rPr>
        <w:t>из</w:t>
      </w:r>
      <w:r>
        <w:rPr>
          <w:spacing w:val="9"/>
          <w:sz w:val="24"/>
        </w:rPr>
        <w:t xml:space="preserve"> </w:t>
      </w:r>
      <w:r>
        <w:rPr>
          <w:sz w:val="24"/>
        </w:rPr>
        <w:t>бумаги,</w:t>
      </w:r>
      <w:r>
        <w:rPr>
          <w:spacing w:val="11"/>
          <w:sz w:val="24"/>
        </w:rPr>
        <w:t xml:space="preserve"> </w:t>
      </w:r>
      <w:r>
        <w:rPr>
          <w:sz w:val="24"/>
        </w:rPr>
        <w:t>складывая</w:t>
      </w:r>
      <w:r>
        <w:rPr>
          <w:spacing w:val="11"/>
          <w:sz w:val="24"/>
        </w:rPr>
        <w:t xml:space="preserve"> </w:t>
      </w:r>
      <w:r>
        <w:rPr>
          <w:sz w:val="24"/>
        </w:rPr>
        <w:t>ее</w:t>
      </w:r>
      <w:r>
        <w:rPr>
          <w:spacing w:val="10"/>
          <w:sz w:val="24"/>
        </w:rPr>
        <w:t xml:space="preserve"> </w:t>
      </w:r>
      <w:r>
        <w:rPr>
          <w:sz w:val="24"/>
        </w:rPr>
        <w:t>несколько</w:t>
      </w:r>
      <w:r>
        <w:rPr>
          <w:spacing w:val="11"/>
          <w:sz w:val="24"/>
        </w:rPr>
        <w:t xml:space="preserve"> </w:t>
      </w:r>
      <w:r>
        <w:rPr>
          <w:sz w:val="24"/>
        </w:rPr>
        <w:t>раз</w:t>
      </w:r>
      <w:r>
        <w:rPr>
          <w:spacing w:val="12"/>
          <w:sz w:val="24"/>
        </w:rPr>
        <w:t xml:space="preserve"> </w:t>
      </w:r>
      <w:r>
        <w:rPr>
          <w:sz w:val="24"/>
        </w:rPr>
        <w:t>(2,4,6</w:t>
      </w:r>
      <w:r>
        <w:rPr>
          <w:spacing w:val="11"/>
          <w:sz w:val="24"/>
        </w:rPr>
        <w:t xml:space="preserve"> </w:t>
      </w:r>
      <w:r>
        <w:rPr>
          <w:sz w:val="24"/>
        </w:rPr>
        <w:t>сгибов);</w:t>
      </w:r>
      <w:r>
        <w:rPr>
          <w:spacing w:val="11"/>
          <w:sz w:val="24"/>
        </w:rPr>
        <w:t xml:space="preserve"> </w:t>
      </w:r>
      <w:r>
        <w:rPr>
          <w:sz w:val="24"/>
        </w:rPr>
        <w:t>из</w:t>
      </w:r>
      <w:r>
        <w:rPr>
          <w:spacing w:val="9"/>
          <w:sz w:val="24"/>
        </w:rPr>
        <w:t xml:space="preserve"> </w:t>
      </w:r>
      <w:r>
        <w:rPr>
          <w:sz w:val="24"/>
        </w:rPr>
        <w:t>природного материала; осваивает два способа конструирования: первый способ - от</w:t>
      </w:r>
      <w:r>
        <w:rPr>
          <w:spacing w:val="1"/>
          <w:sz w:val="24"/>
        </w:rPr>
        <w:t xml:space="preserve"> </w:t>
      </w:r>
      <w:r>
        <w:rPr>
          <w:sz w:val="24"/>
        </w:rPr>
        <w:t>природного материала к</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(ребенок</w:t>
      </w:r>
      <w:r>
        <w:rPr>
          <w:spacing w:val="1"/>
          <w:sz w:val="24"/>
        </w:rPr>
        <w:t xml:space="preserve"> </w:t>
      </w:r>
      <w:r>
        <w:rPr>
          <w:sz w:val="24"/>
        </w:rPr>
        <w:t>«достраивает»</w:t>
      </w:r>
      <w:r>
        <w:rPr>
          <w:spacing w:val="1"/>
          <w:sz w:val="24"/>
        </w:rPr>
        <w:t xml:space="preserve"> </w:t>
      </w:r>
      <w:r>
        <w:rPr>
          <w:sz w:val="24"/>
        </w:rPr>
        <w:t>природный</w:t>
      </w:r>
      <w:r>
        <w:rPr>
          <w:spacing w:val="1"/>
          <w:sz w:val="24"/>
        </w:rPr>
        <w:t xml:space="preserve"> </w:t>
      </w:r>
      <w:r>
        <w:rPr>
          <w:sz w:val="24"/>
        </w:rPr>
        <w:t>материал</w:t>
      </w:r>
      <w:r>
        <w:rPr>
          <w:spacing w:val="1"/>
          <w:sz w:val="24"/>
        </w:rPr>
        <w:t xml:space="preserve"> </w:t>
      </w:r>
      <w:r>
        <w:rPr>
          <w:sz w:val="24"/>
        </w:rPr>
        <w:t>до</w:t>
      </w:r>
      <w:r>
        <w:rPr>
          <w:spacing w:val="1"/>
          <w:sz w:val="24"/>
        </w:rPr>
        <w:t xml:space="preserve"> </w:t>
      </w:r>
      <w:r>
        <w:rPr>
          <w:sz w:val="24"/>
        </w:rPr>
        <w:t>целостного</w:t>
      </w:r>
      <w:r>
        <w:rPr>
          <w:spacing w:val="1"/>
          <w:sz w:val="24"/>
        </w:rPr>
        <w:t xml:space="preserve"> </w:t>
      </w:r>
      <w:r>
        <w:rPr>
          <w:sz w:val="24"/>
        </w:rPr>
        <w:t>образа,</w:t>
      </w:r>
      <w:r>
        <w:rPr>
          <w:spacing w:val="1"/>
          <w:sz w:val="24"/>
        </w:rPr>
        <w:t xml:space="preserve"> </w:t>
      </w:r>
      <w:r>
        <w:rPr>
          <w:sz w:val="24"/>
        </w:rPr>
        <w:t xml:space="preserve">дополняя его различными деталями); второй </w:t>
      </w:r>
      <w:r>
        <w:rPr>
          <w:sz w:val="24"/>
        </w:rPr>
        <w:t>способ - от художественного образа к природному</w:t>
      </w:r>
      <w:r>
        <w:rPr>
          <w:spacing w:val="1"/>
          <w:sz w:val="24"/>
        </w:rPr>
        <w:t xml:space="preserve"> </w:t>
      </w:r>
      <w:r>
        <w:rPr>
          <w:sz w:val="24"/>
        </w:rPr>
        <w:t>материалу</w:t>
      </w:r>
      <w:r>
        <w:rPr>
          <w:spacing w:val="-6"/>
          <w:sz w:val="24"/>
        </w:rPr>
        <w:t xml:space="preserve"> </w:t>
      </w:r>
      <w:r>
        <w:rPr>
          <w:sz w:val="24"/>
        </w:rPr>
        <w:t>(ребенок</w:t>
      </w:r>
      <w:r>
        <w:rPr>
          <w:spacing w:val="-1"/>
          <w:sz w:val="24"/>
        </w:rPr>
        <w:t xml:space="preserve"> </w:t>
      </w:r>
      <w:r>
        <w:rPr>
          <w:sz w:val="24"/>
        </w:rPr>
        <w:t>подбирает необходимый</w:t>
      </w:r>
      <w:r>
        <w:rPr>
          <w:spacing w:val="-1"/>
          <w:sz w:val="24"/>
        </w:rPr>
        <w:t xml:space="preserve"> </w:t>
      </w:r>
      <w:r>
        <w:rPr>
          <w:sz w:val="24"/>
        </w:rPr>
        <w:t>материал,</w:t>
      </w:r>
      <w:r>
        <w:rPr>
          <w:spacing w:val="-2"/>
          <w:sz w:val="24"/>
        </w:rPr>
        <w:t xml:space="preserve"> </w:t>
      </w:r>
      <w:r>
        <w:rPr>
          <w:sz w:val="24"/>
        </w:rPr>
        <w:t>для того</w:t>
      </w:r>
      <w:r>
        <w:rPr>
          <w:spacing w:val="-1"/>
          <w:sz w:val="24"/>
        </w:rPr>
        <w:t xml:space="preserve"> </w:t>
      </w:r>
      <w:r>
        <w:rPr>
          <w:sz w:val="24"/>
        </w:rPr>
        <w:t>чтобы воплотить</w:t>
      </w:r>
      <w:r>
        <w:rPr>
          <w:spacing w:val="-1"/>
          <w:sz w:val="24"/>
        </w:rPr>
        <w:t xml:space="preserve"> </w:t>
      </w:r>
      <w:r>
        <w:rPr>
          <w:sz w:val="24"/>
        </w:rPr>
        <w:t>образ).</w:t>
      </w:r>
    </w:p>
    <w:p w14:paraId="40070000">
      <w:pPr>
        <w:pStyle w:val="Style_8"/>
        <w:ind w:firstLine="709" w:left="0"/>
        <w:rPr>
          <w:sz w:val="24"/>
        </w:rPr>
      </w:pPr>
      <w:r>
        <w:rPr>
          <w:i w:val="1"/>
          <w:sz w:val="24"/>
        </w:rPr>
        <w:t xml:space="preserve">В музыкальной деятельности: </w:t>
      </w:r>
      <w:r>
        <w:rPr>
          <w:sz w:val="24"/>
        </w:rPr>
        <w:t>различает жанры в музыке (песня, танец, марш); различает</w:t>
      </w:r>
      <w:r>
        <w:rPr>
          <w:spacing w:val="1"/>
          <w:sz w:val="24"/>
        </w:rPr>
        <w:t xml:space="preserve"> </w:t>
      </w:r>
      <w:r>
        <w:rPr>
          <w:sz w:val="24"/>
        </w:rPr>
        <w:t>звучание музыкальных инструментов (фортепиано, скрипка); узнает произведения по фрагменту;</w:t>
      </w:r>
      <w:r>
        <w:rPr>
          <w:spacing w:val="1"/>
          <w:sz w:val="24"/>
        </w:rPr>
        <w:t xml:space="preserve"> </w:t>
      </w:r>
      <w:r>
        <w:rPr>
          <w:sz w:val="24"/>
        </w:rPr>
        <w:t>различает звуки по высоте в пределах квинты; поет без напряжения, легким звуком, отчетливо</w:t>
      </w:r>
      <w:r>
        <w:rPr>
          <w:spacing w:val="1"/>
          <w:sz w:val="24"/>
        </w:rPr>
        <w:t xml:space="preserve"> </w:t>
      </w:r>
      <w:r>
        <w:rPr>
          <w:sz w:val="24"/>
        </w:rPr>
        <w:t>произносят</w:t>
      </w:r>
      <w:r>
        <w:rPr>
          <w:spacing w:val="1"/>
          <w:sz w:val="24"/>
        </w:rPr>
        <w:t xml:space="preserve"> </w:t>
      </w:r>
      <w:r>
        <w:rPr>
          <w:sz w:val="24"/>
        </w:rPr>
        <w:t>слова,</w:t>
      </w:r>
      <w:r>
        <w:rPr>
          <w:spacing w:val="1"/>
          <w:sz w:val="24"/>
        </w:rPr>
        <w:t xml:space="preserve"> </w:t>
      </w:r>
      <w:r>
        <w:rPr>
          <w:sz w:val="24"/>
        </w:rPr>
        <w:t>поет</w:t>
      </w:r>
      <w:r>
        <w:rPr>
          <w:spacing w:val="1"/>
          <w:sz w:val="24"/>
        </w:rPr>
        <w:t xml:space="preserve"> </w:t>
      </w:r>
      <w:r>
        <w:rPr>
          <w:sz w:val="24"/>
        </w:rPr>
        <w:t>с</w:t>
      </w:r>
      <w:r>
        <w:rPr>
          <w:spacing w:val="1"/>
          <w:sz w:val="24"/>
        </w:rPr>
        <w:t xml:space="preserve"> </w:t>
      </w:r>
      <w:r>
        <w:rPr>
          <w:sz w:val="24"/>
        </w:rPr>
        <w:t>аккомпанементом;</w:t>
      </w:r>
      <w:r>
        <w:rPr>
          <w:spacing w:val="1"/>
          <w:sz w:val="24"/>
        </w:rPr>
        <w:t xml:space="preserve"> </w:t>
      </w:r>
      <w:r>
        <w:rPr>
          <w:sz w:val="24"/>
        </w:rPr>
        <w:t>ритмично</w:t>
      </w:r>
      <w:r>
        <w:rPr>
          <w:spacing w:val="1"/>
          <w:sz w:val="24"/>
        </w:rPr>
        <w:t xml:space="preserve"> </w:t>
      </w:r>
      <w:r>
        <w:rPr>
          <w:sz w:val="24"/>
        </w:rPr>
        <w:t>двигается в</w:t>
      </w:r>
      <w:r>
        <w:rPr>
          <w:spacing w:val="1"/>
          <w:sz w:val="24"/>
        </w:rPr>
        <w:t xml:space="preserve"> </w:t>
      </w:r>
      <w:r>
        <w:rPr>
          <w:sz w:val="24"/>
        </w:rPr>
        <w:t>соответствии</w:t>
      </w:r>
      <w:r>
        <w:rPr>
          <w:spacing w:val="1"/>
          <w:sz w:val="24"/>
        </w:rPr>
        <w:t xml:space="preserve"> </w:t>
      </w:r>
      <w:r>
        <w:rPr>
          <w:sz w:val="24"/>
        </w:rPr>
        <w:t>с характером</w:t>
      </w:r>
      <w:r>
        <w:rPr>
          <w:spacing w:val="1"/>
          <w:sz w:val="24"/>
        </w:rPr>
        <w:t xml:space="preserve"> </w:t>
      </w:r>
      <w:r>
        <w:rPr>
          <w:sz w:val="24"/>
        </w:rPr>
        <w:t>музыки; самостоятельно меняет движения в соответствии с 3-х частной формой произведения;</w:t>
      </w:r>
      <w:r>
        <w:rPr>
          <w:spacing w:val="1"/>
          <w:sz w:val="24"/>
        </w:rPr>
        <w:t xml:space="preserve"> </w:t>
      </w:r>
      <w:r>
        <w:rPr>
          <w:sz w:val="24"/>
        </w:rPr>
        <w:t>самостоятельно инсценирует содержание песен, хороводов, действует, не подражая друг другу;</w:t>
      </w:r>
      <w:r>
        <w:rPr>
          <w:spacing w:val="1"/>
          <w:sz w:val="24"/>
        </w:rPr>
        <w:t xml:space="preserve"> </w:t>
      </w:r>
      <w:r>
        <w:rPr>
          <w:sz w:val="24"/>
        </w:rPr>
        <w:t>играет</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металлофоне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проявляет</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2"/>
          <w:sz w:val="24"/>
        </w:rPr>
        <w:t xml:space="preserve"> </w:t>
      </w:r>
      <w:r>
        <w:rPr>
          <w:sz w:val="24"/>
        </w:rPr>
        <w:t>и</w:t>
      </w:r>
      <w:r>
        <w:rPr>
          <w:spacing w:val="-2"/>
          <w:sz w:val="24"/>
        </w:rPr>
        <w:t xml:space="preserve"> </w:t>
      </w:r>
      <w:r>
        <w:rPr>
          <w:sz w:val="24"/>
        </w:rPr>
        <w:t>культурно-досуговой деятельности.</w:t>
      </w:r>
    </w:p>
    <w:p w14:paraId="41070000">
      <w:pPr>
        <w:pStyle w:val="Style_8"/>
        <w:ind w:firstLine="709" w:left="0"/>
        <w:rPr>
          <w:sz w:val="24"/>
        </w:rPr>
      </w:pPr>
      <w:r>
        <w:rPr>
          <w:i w:val="1"/>
          <w:sz w:val="24"/>
        </w:rPr>
        <w:t>В</w:t>
      </w:r>
      <w:r>
        <w:rPr>
          <w:i w:val="1"/>
          <w:spacing w:val="1"/>
          <w:sz w:val="24"/>
        </w:rPr>
        <w:t xml:space="preserve"> </w:t>
      </w:r>
      <w:r>
        <w:rPr>
          <w:i w:val="1"/>
          <w:sz w:val="24"/>
        </w:rPr>
        <w:t>театрализованной</w:t>
      </w:r>
      <w:r>
        <w:rPr>
          <w:i w:val="1"/>
          <w:spacing w:val="1"/>
          <w:sz w:val="24"/>
        </w:rPr>
        <w:t xml:space="preserve"> </w:t>
      </w:r>
      <w:r>
        <w:rPr>
          <w:i w:val="1"/>
          <w:sz w:val="24"/>
        </w:rPr>
        <w:t>деятельности:</w:t>
      </w:r>
      <w:r>
        <w:rPr>
          <w:i w:val="1"/>
          <w:spacing w:val="1"/>
          <w:sz w:val="24"/>
        </w:rPr>
        <w:t xml:space="preserve"> </w:t>
      </w:r>
      <w:r>
        <w:rPr>
          <w:sz w:val="24"/>
        </w:rPr>
        <w:t>знает</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театрального</w:t>
      </w:r>
      <w:r>
        <w:rPr>
          <w:spacing w:val="1"/>
          <w:sz w:val="24"/>
        </w:rPr>
        <w:t xml:space="preserve"> </w:t>
      </w:r>
      <w:r>
        <w:rPr>
          <w:sz w:val="24"/>
        </w:rPr>
        <w:t>искусства;</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творческую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спектаклем;</w:t>
      </w:r>
      <w:r>
        <w:rPr>
          <w:spacing w:val="1"/>
          <w:sz w:val="24"/>
        </w:rPr>
        <w:t xml:space="preserve"> </w:t>
      </w:r>
      <w:r>
        <w:rPr>
          <w:sz w:val="24"/>
        </w:rPr>
        <w:t>активно</w:t>
      </w:r>
      <w:r>
        <w:rPr>
          <w:spacing w:val="1"/>
          <w:sz w:val="24"/>
        </w:rPr>
        <w:t xml:space="preserve"> </w:t>
      </w:r>
      <w:r>
        <w:rPr>
          <w:sz w:val="24"/>
        </w:rPr>
        <w:t>использует в самостоятельной игровой деятельности различные способы передачи образа (речь,</w:t>
      </w:r>
      <w:r>
        <w:rPr>
          <w:spacing w:val="1"/>
          <w:sz w:val="24"/>
        </w:rPr>
        <w:t xml:space="preserve"> </w:t>
      </w:r>
      <w:r>
        <w:rPr>
          <w:sz w:val="24"/>
        </w:rPr>
        <w:t>мимика жест, пантомима); пользуется театральной терминологией; участвует в представлении для</w:t>
      </w:r>
      <w:r>
        <w:rPr>
          <w:spacing w:val="1"/>
          <w:sz w:val="24"/>
        </w:rPr>
        <w:t xml:space="preserve"> </w:t>
      </w:r>
      <w:r>
        <w:rPr>
          <w:sz w:val="24"/>
        </w:rPr>
        <w:t>различных</w:t>
      </w:r>
      <w:r>
        <w:rPr>
          <w:spacing w:val="1"/>
          <w:sz w:val="24"/>
        </w:rPr>
        <w:t xml:space="preserve"> </w:t>
      </w:r>
      <w:r>
        <w:rPr>
          <w:sz w:val="24"/>
        </w:rPr>
        <w:t>групп зрителей</w:t>
      </w:r>
      <w:r>
        <w:rPr>
          <w:spacing w:val="-1"/>
          <w:sz w:val="24"/>
        </w:rPr>
        <w:t xml:space="preserve"> </w:t>
      </w:r>
      <w:r>
        <w:rPr>
          <w:sz w:val="24"/>
        </w:rPr>
        <w:t>(сверстники, родители, педагоги</w:t>
      </w:r>
      <w:r>
        <w:rPr>
          <w:spacing w:val="-1"/>
          <w:sz w:val="24"/>
        </w:rPr>
        <w:t xml:space="preserve"> </w:t>
      </w:r>
      <w:r>
        <w:rPr>
          <w:sz w:val="24"/>
        </w:rPr>
        <w:t>и пр.).</w:t>
      </w:r>
    </w:p>
    <w:p w14:paraId="42070000">
      <w:pPr>
        <w:pStyle w:val="Style_8"/>
        <w:ind w:firstLine="709" w:left="0"/>
        <w:rPr>
          <w:sz w:val="24"/>
        </w:rPr>
      </w:pPr>
      <w:r>
        <w:rPr>
          <w:i w:val="1"/>
          <w:sz w:val="24"/>
        </w:rPr>
        <w:t xml:space="preserve">Культурно-досуговая деятельность: </w:t>
      </w:r>
      <w:r>
        <w:rPr>
          <w:sz w:val="24"/>
        </w:rPr>
        <w:t>организует свободное время с интересом и пользой,</w:t>
      </w:r>
      <w:r>
        <w:rPr>
          <w:spacing w:val="1"/>
          <w:sz w:val="24"/>
        </w:rPr>
        <w:t xml:space="preserve"> </w:t>
      </w:r>
      <w:r>
        <w:rPr>
          <w:sz w:val="24"/>
        </w:rPr>
        <w:t>реализуя</w:t>
      </w:r>
      <w:r>
        <w:rPr>
          <w:spacing w:val="1"/>
          <w:sz w:val="24"/>
        </w:rPr>
        <w:t xml:space="preserve"> </w:t>
      </w:r>
      <w:r>
        <w:rPr>
          <w:sz w:val="24"/>
        </w:rPr>
        <w:t>собственные</w:t>
      </w:r>
      <w:r>
        <w:rPr>
          <w:spacing w:val="1"/>
          <w:sz w:val="24"/>
        </w:rPr>
        <w:t xml:space="preserve"> </w:t>
      </w:r>
      <w:r>
        <w:rPr>
          <w:sz w:val="24"/>
        </w:rPr>
        <w:t>творческие</w:t>
      </w:r>
      <w:r>
        <w:rPr>
          <w:spacing w:val="1"/>
          <w:sz w:val="24"/>
        </w:rPr>
        <w:t xml:space="preserve"> </w:t>
      </w:r>
      <w:r>
        <w:rPr>
          <w:sz w:val="24"/>
        </w:rPr>
        <w:t>запросы;</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культурно-досуговых</w:t>
      </w:r>
      <w:r>
        <w:rPr>
          <w:spacing w:val="1"/>
          <w:sz w:val="24"/>
        </w:rPr>
        <w:t xml:space="preserve"> </w:t>
      </w:r>
      <w:r>
        <w:rPr>
          <w:sz w:val="24"/>
        </w:rPr>
        <w:t>мероприятий; знает некоторые народные традиции разных народов; участвует в 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p w14:paraId="43070000">
      <w:pPr>
        <w:sectPr>
          <w:type w:val="continuous"/>
          <w:pgSz w:h="16840" w:orient="portrait" w:w="11910"/>
          <w:pgMar w:bottom="1134" w:footer="734" w:gutter="0" w:header="710" w:left="1701" w:right="850" w:top="1134"/>
        </w:sectPr>
      </w:pPr>
    </w:p>
    <w:p w14:paraId="44070000">
      <w:pPr>
        <w:spacing w:after="0" w:line="240" w:lineRule="auto"/>
        <w:ind w:firstLine="709" w:left="0"/>
        <w:jc w:val="both"/>
        <w:rPr>
          <w:rFonts w:ascii="Times New Roman" w:hAnsi="Times New Roman"/>
          <w:sz w:val="24"/>
        </w:rPr>
      </w:pPr>
    </w:p>
    <w:p w14:paraId="45070000">
      <w:pPr>
        <w:spacing w:after="0" w:line="240" w:lineRule="auto"/>
        <w:ind w:firstLine="709" w:left="0"/>
        <w:jc w:val="both"/>
        <w:rPr>
          <w:rFonts w:ascii="Times New Roman" w:hAnsi="Times New Roman"/>
          <w:sz w:val="24"/>
        </w:rPr>
      </w:pPr>
    </w:p>
    <w:p w14:paraId="46070000">
      <w:pPr>
        <w:pStyle w:val="Style_10"/>
        <w:ind w:firstLine="709" w:left="0"/>
        <w:outlineLvl w:val="8"/>
        <w:rPr>
          <w:sz w:val="24"/>
        </w:rPr>
      </w:pPr>
      <w:r>
        <w:rPr>
          <w:sz w:val="24"/>
        </w:rPr>
        <w:t>От</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7 лет</w:t>
      </w:r>
    </w:p>
    <w:p w14:paraId="47070000">
      <w:pPr>
        <w:pStyle w:val="Style_8"/>
        <w:ind w:firstLine="709" w:left="0"/>
        <w:rPr>
          <w:sz w:val="24"/>
        </w:rPr>
      </w:pPr>
      <w:r>
        <w:rPr>
          <w:sz w:val="24"/>
        </w:rPr>
        <w:t xml:space="preserve">В области художественно-эстетического развития основными </w:t>
      </w:r>
      <w:r>
        <w:rPr>
          <w:b w:val="1"/>
          <w:i w:val="1"/>
          <w:sz w:val="24"/>
        </w:rPr>
        <w:t xml:space="preserve">задачами </w:t>
      </w:r>
      <w:r>
        <w:rPr>
          <w:sz w:val="24"/>
        </w:rPr>
        <w:t>образовательной</w:t>
      </w:r>
      <w:r>
        <w:rPr>
          <w:spacing w:val="1"/>
          <w:sz w:val="24"/>
        </w:rPr>
        <w:t xml:space="preserve"> </w:t>
      </w:r>
      <w:r>
        <w:rPr>
          <w:sz w:val="24"/>
        </w:rPr>
        <w:t>деятельности являются:</w:t>
      </w:r>
    </w:p>
    <w:p w14:paraId="4807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49070000">
      <w:pPr>
        <w:pStyle w:val="Style_8"/>
        <w:ind w:firstLine="709" w:left="0"/>
        <w:rPr>
          <w:sz w:val="24"/>
        </w:rPr>
      </w:pPr>
      <w:r>
        <w:rPr>
          <w:sz w:val="24"/>
        </w:rPr>
        <w:t>продолжать развивать у детей интерес к искусству, эстетический вкус; формировать у детей</w:t>
      </w:r>
      <w:r>
        <w:rPr>
          <w:spacing w:val="-57"/>
          <w:sz w:val="24"/>
        </w:rPr>
        <w:t xml:space="preserve"> </w:t>
      </w:r>
      <w:r>
        <w:rPr>
          <w:sz w:val="24"/>
        </w:rPr>
        <w:t>предпочтения</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 театрализованной</w:t>
      </w:r>
      <w:r>
        <w:rPr>
          <w:spacing w:val="-3"/>
          <w:sz w:val="24"/>
        </w:rPr>
        <w:t xml:space="preserve"> </w:t>
      </w:r>
      <w:r>
        <w:rPr>
          <w:sz w:val="24"/>
        </w:rPr>
        <w:t>деятельности;</w:t>
      </w:r>
    </w:p>
    <w:p w14:paraId="4A070000">
      <w:pPr>
        <w:pStyle w:val="Style_8"/>
        <w:ind w:firstLine="709" w:left="0"/>
        <w:rPr>
          <w:sz w:val="24"/>
        </w:rPr>
      </w:pPr>
      <w:r>
        <w:rPr>
          <w:sz w:val="24"/>
        </w:rPr>
        <w:t>воспитывать</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 искусства;</w:t>
      </w:r>
    </w:p>
    <w:p w14:paraId="4B070000">
      <w:pPr>
        <w:pStyle w:val="Style_8"/>
        <w:ind w:firstLine="709" w:left="0"/>
        <w:rPr>
          <w:sz w:val="24"/>
        </w:rPr>
      </w:pPr>
      <w:r>
        <w:rPr>
          <w:sz w:val="24"/>
        </w:rPr>
        <w:t>закреплять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(изобразительное,</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архитектура, театр, танец, кино,</w:t>
      </w:r>
      <w:r>
        <w:rPr>
          <w:spacing w:val="-4"/>
          <w:sz w:val="24"/>
        </w:rPr>
        <w:t xml:space="preserve"> </w:t>
      </w:r>
      <w:r>
        <w:rPr>
          <w:sz w:val="24"/>
        </w:rPr>
        <w:t>цирк);</w:t>
      </w:r>
    </w:p>
    <w:p w14:paraId="4C070000">
      <w:pPr>
        <w:pStyle w:val="Style_8"/>
        <w:ind w:firstLine="709" w:left="0"/>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6"/>
          <w:sz w:val="24"/>
        </w:rPr>
        <w:t xml:space="preserve"> </w:t>
      </w:r>
      <w:r>
        <w:rPr>
          <w:sz w:val="24"/>
        </w:rPr>
        <w:t>наследию,</w:t>
      </w:r>
      <w:r>
        <w:rPr>
          <w:spacing w:val="14"/>
          <w:sz w:val="24"/>
        </w:rPr>
        <w:t xml:space="preserve"> </w:t>
      </w:r>
      <w:r>
        <w:rPr>
          <w:sz w:val="24"/>
        </w:rPr>
        <w:t>традициям</w:t>
      </w:r>
      <w:r>
        <w:rPr>
          <w:spacing w:val="13"/>
          <w:sz w:val="24"/>
        </w:rPr>
        <w:t xml:space="preserve"> </w:t>
      </w:r>
      <w:r>
        <w:rPr>
          <w:sz w:val="24"/>
        </w:rPr>
        <w:t>своего</w:t>
      </w:r>
      <w:r>
        <w:rPr>
          <w:spacing w:val="13"/>
          <w:sz w:val="24"/>
        </w:rPr>
        <w:t xml:space="preserve"> </w:t>
      </w:r>
      <w:r>
        <w:rPr>
          <w:sz w:val="24"/>
        </w:rPr>
        <w:t>народа</w:t>
      </w:r>
      <w:r>
        <w:rPr>
          <w:spacing w:val="13"/>
          <w:sz w:val="24"/>
        </w:rPr>
        <w:t xml:space="preserve"> </w:t>
      </w:r>
      <w:r>
        <w:rPr>
          <w:sz w:val="24"/>
        </w:rPr>
        <w:t>в</w:t>
      </w:r>
      <w:r>
        <w:rPr>
          <w:spacing w:val="13"/>
          <w:sz w:val="24"/>
        </w:rPr>
        <w:t xml:space="preserve"> </w:t>
      </w:r>
      <w:r>
        <w:rPr>
          <w:sz w:val="24"/>
        </w:rPr>
        <w:t>процессе</w:t>
      </w:r>
      <w:r>
        <w:rPr>
          <w:spacing w:val="13"/>
          <w:sz w:val="24"/>
        </w:rPr>
        <w:t xml:space="preserve"> </w:t>
      </w:r>
      <w:r>
        <w:rPr>
          <w:sz w:val="24"/>
        </w:rPr>
        <w:t>ознакомления</w:t>
      </w:r>
      <w:r>
        <w:rPr>
          <w:spacing w:val="14"/>
          <w:sz w:val="24"/>
        </w:rPr>
        <w:t xml:space="preserve"> </w:t>
      </w:r>
      <w:r>
        <w:rPr>
          <w:sz w:val="24"/>
        </w:rPr>
        <w:t>с</w:t>
      </w:r>
      <w:r>
        <w:rPr>
          <w:spacing w:val="12"/>
          <w:sz w:val="24"/>
        </w:rPr>
        <w:t xml:space="preserve"> </w:t>
      </w:r>
      <w:r>
        <w:rPr>
          <w:sz w:val="24"/>
        </w:rPr>
        <w:t>различными</w:t>
      </w:r>
      <w:r>
        <w:rPr>
          <w:spacing w:val="15"/>
          <w:sz w:val="24"/>
        </w:rPr>
        <w:t xml:space="preserve"> </w:t>
      </w:r>
      <w:r>
        <w:rPr>
          <w:sz w:val="24"/>
        </w:rPr>
        <w:t>видами</w:t>
      </w:r>
      <w:r>
        <w:rPr>
          <w:spacing w:val="-58"/>
          <w:sz w:val="24"/>
        </w:rPr>
        <w:t xml:space="preserve"> </w:t>
      </w:r>
      <w:r>
        <w:rPr>
          <w:sz w:val="24"/>
        </w:rPr>
        <w:t>и</w:t>
      </w:r>
      <w:r>
        <w:rPr>
          <w:spacing w:val="-1"/>
          <w:sz w:val="24"/>
        </w:rPr>
        <w:t xml:space="preserve"> </w:t>
      </w:r>
      <w:r>
        <w:rPr>
          <w:sz w:val="24"/>
        </w:rPr>
        <w:t>жанрами искусства;</w:t>
      </w:r>
    </w:p>
    <w:p w14:paraId="4D070000">
      <w:pPr>
        <w:pStyle w:val="Style_8"/>
        <w:ind w:firstLine="709" w:left="0"/>
        <w:rPr>
          <w:sz w:val="24"/>
        </w:rPr>
      </w:pPr>
      <w:r>
        <w:rPr>
          <w:sz w:val="24"/>
        </w:rPr>
        <w:t>формировать</w:t>
      </w:r>
      <w:r>
        <w:rPr>
          <w:spacing w:val="1"/>
          <w:sz w:val="24"/>
        </w:rPr>
        <w:t xml:space="preserve"> </w:t>
      </w:r>
      <w:r>
        <w:rPr>
          <w:sz w:val="24"/>
        </w:rPr>
        <w:t>чувство</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гражданственности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произведениями</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гражданственно-</w:t>
      </w:r>
      <w:r>
        <w:rPr>
          <w:spacing w:val="1"/>
          <w:sz w:val="24"/>
        </w:rPr>
        <w:t xml:space="preserve"> </w:t>
      </w:r>
      <w:r>
        <w:rPr>
          <w:sz w:val="24"/>
        </w:rPr>
        <w:t>патриотического</w:t>
      </w:r>
      <w:r>
        <w:rPr>
          <w:spacing w:val="-1"/>
          <w:sz w:val="24"/>
        </w:rPr>
        <w:t xml:space="preserve"> </w:t>
      </w:r>
      <w:r>
        <w:rPr>
          <w:sz w:val="24"/>
        </w:rPr>
        <w:t>содержания;</w:t>
      </w:r>
    </w:p>
    <w:p w14:paraId="4E070000">
      <w:pPr>
        <w:pStyle w:val="Style_8"/>
        <w:ind w:firstLine="709" w:left="0"/>
        <w:rPr>
          <w:sz w:val="24"/>
        </w:rPr>
      </w:pPr>
      <w:r>
        <w:rPr>
          <w:sz w:val="24"/>
        </w:rPr>
        <w:t>формирование</w:t>
      </w:r>
      <w:r>
        <w:rPr>
          <w:spacing w:val="-4"/>
          <w:sz w:val="24"/>
        </w:rPr>
        <w:t xml:space="preserve"> </w:t>
      </w:r>
      <w:r>
        <w:rPr>
          <w:sz w:val="24"/>
        </w:rPr>
        <w:t>гуманного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людям</w:t>
      </w:r>
      <w:r>
        <w:rPr>
          <w:spacing w:val="-6"/>
          <w:sz w:val="24"/>
        </w:rPr>
        <w:t xml:space="preserve"> </w:t>
      </w:r>
      <w:r>
        <w:rPr>
          <w:sz w:val="24"/>
        </w:rPr>
        <w:t>и</w:t>
      </w:r>
      <w:r>
        <w:rPr>
          <w:spacing w:val="-3"/>
          <w:sz w:val="24"/>
        </w:rPr>
        <w:t xml:space="preserve"> </w:t>
      </w:r>
      <w:r>
        <w:rPr>
          <w:sz w:val="24"/>
        </w:rPr>
        <w:t>окружающей</w:t>
      </w:r>
      <w:r>
        <w:rPr>
          <w:spacing w:val="-3"/>
          <w:sz w:val="24"/>
        </w:rPr>
        <w:t xml:space="preserve"> </w:t>
      </w:r>
      <w:r>
        <w:rPr>
          <w:sz w:val="24"/>
        </w:rPr>
        <w:t>природе;</w:t>
      </w:r>
    </w:p>
    <w:p w14:paraId="4F070000">
      <w:pPr>
        <w:pStyle w:val="Style_8"/>
        <w:ind w:firstLine="709" w:left="0"/>
        <w:rPr>
          <w:sz w:val="24"/>
        </w:rPr>
      </w:pPr>
      <w:r>
        <w:rPr>
          <w:sz w:val="24"/>
        </w:rPr>
        <w:t>формирование</w:t>
      </w:r>
      <w:r>
        <w:rPr>
          <w:spacing w:val="1"/>
          <w:sz w:val="24"/>
        </w:rPr>
        <w:t xml:space="preserve"> </w:t>
      </w:r>
      <w:r>
        <w:rPr>
          <w:sz w:val="24"/>
        </w:rPr>
        <w:t>духовно-нравственного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сопричастности</w:t>
      </w:r>
      <w:r>
        <w:rPr>
          <w:spacing w:val="61"/>
          <w:sz w:val="24"/>
        </w:rPr>
        <w:t xml:space="preserve"> </w:t>
      </w:r>
      <w:r>
        <w:rPr>
          <w:sz w:val="24"/>
        </w:rPr>
        <w:t>к</w:t>
      </w:r>
      <w:r>
        <w:rPr>
          <w:spacing w:val="1"/>
          <w:sz w:val="24"/>
        </w:rPr>
        <w:t xml:space="preserve"> </w:t>
      </w:r>
      <w:r>
        <w:rPr>
          <w:sz w:val="24"/>
        </w:rPr>
        <w:t>культурному</w:t>
      </w:r>
      <w:r>
        <w:rPr>
          <w:spacing w:val="-6"/>
          <w:sz w:val="24"/>
        </w:rPr>
        <w:t xml:space="preserve"> </w:t>
      </w:r>
      <w:r>
        <w:rPr>
          <w:sz w:val="24"/>
        </w:rPr>
        <w:t>наследию своего</w:t>
      </w:r>
      <w:r>
        <w:rPr>
          <w:spacing w:val="-1"/>
          <w:sz w:val="24"/>
        </w:rPr>
        <w:t xml:space="preserve"> </w:t>
      </w:r>
      <w:r>
        <w:rPr>
          <w:sz w:val="24"/>
        </w:rPr>
        <w:t>народа;</w:t>
      </w:r>
    </w:p>
    <w:p w14:paraId="50070000">
      <w:pPr>
        <w:pStyle w:val="Style_8"/>
        <w:ind w:firstLine="709" w:left="0"/>
        <w:rPr>
          <w:sz w:val="24"/>
        </w:rPr>
      </w:pPr>
      <w:r>
        <w:rPr>
          <w:sz w:val="24"/>
        </w:rPr>
        <w:t>закреплять у детей знания об искусстве как виде творческой деятельности людей;</w:t>
      </w:r>
      <w:r>
        <w:rPr>
          <w:spacing w:val="-57"/>
          <w:sz w:val="24"/>
        </w:rPr>
        <w:t xml:space="preserve"> </w:t>
      </w:r>
      <w:r>
        <w:rPr>
          <w:sz w:val="24"/>
        </w:rPr>
        <w:t>учить детей различать</w:t>
      </w:r>
      <w:r>
        <w:rPr>
          <w:spacing w:val="-2"/>
          <w:sz w:val="24"/>
        </w:rPr>
        <w:t xml:space="preserve"> </w:t>
      </w:r>
      <w:r>
        <w:rPr>
          <w:sz w:val="24"/>
        </w:rPr>
        <w:t>народное</w:t>
      </w:r>
      <w:r>
        <w:rPr>
          <w:spacing w:val="-1"/>
          <w:sz w:val="24"/>
        </w:rPr>
        <w:t xml:space="preserve"> </w:t>
      </w:r>
      <w:r>
        <w:rPr>
          <w:sz w:val="24"/>
        </w:rPr>
        <w:t>и</w:t>
      </w:r>
      <w:r>
        <w:rPr>
          <w:spacing w:val="-1"/>
          <w:sz w:val="24"/>
        </w:rPr>
        <w:t xml:space="preserve"> </w:t>
      </w:r>
      <w:r>
        <w:rPr>
          <w:sz w:val="24"/>
        </w:rPr>
        <w:t>профессиональное</w:t>
      </w:r>
      <w:r>
        <w:rPr>
          <w:spacing w:val="-1"/>
          <w:sz w:val="24"/>
        </w:rPr>
        <w:t xml:space="preserve"> </w:t>
      </w:r>
      <w:r>
        <w:rPr>
          <w:sz w:val="24"/>
        </w:rPr>
        <w:t>искусство;</w:t>
      </w:r>
    </w:p>
    <w:p w14:paraId="51070000">
      <w:pPr>
        <w:pStyle w:val="Style_8"/>
        <w:ind w:firstLine="709" w:left="0"/>
        <w:rPr>
          <w:sz w:val="24"/>
        </w:rPr>
      </w:pPr>
      <w:r>
        <w:rPr>
          <w:sz w:val="24"/>
        </w:rPr>
        <w:t>формировать у</w:t>
      </w:r>
      <w:r>
        <w:rPr>
          <w:spacing w:val="-7"/>
          <w:sz w:val="24"/>
        </w:rPr>
        <w:t xml:space="preserve"> </w:t>
      </w:r>
      <w:r>
        <w:rPr>
          <w:sz w:val="24"/>
        </w:rPr>
        <w:t>детей</w:t>
      </w:r>
      <w:r>
        <w:rPr>
          <w:spacing w:val="-3"/>
          <w:sz w:val="24"/>
        </w:rPr>
        <w:t xml:space="preserve"> </w:t>
      </w:r>
      <w:r>
        <w:rPr>
          <w:sz w:val="24"/>
        </w:rPr>
        <w:t>основы</w:t>
      </w:r>
      <w:r>
        <w:rPr>
          <w:spacing w:val="-3"/>
          <w:sz w:val="24"/>
        </w:rPr>
        <w:t xml:space="preserve"> </w:t>
      </w:r>
      <w:r>
        <w:rPr>
          <w:sz w:val="24"/>
        </w:rPr>
        <w:t>художественной</w:t>
      </w:r>
      <w:r>
        <w:rPr>
          <w:spacing w:val="-2"/>
          <w:sz w:val="24"/>
        </w:rPr>
        <w:t xml:space="preserve"> </w:t>
      </w:r>
      <w:r>
        <w:rPr>
          <w:sz w:val="24"/>
        </w:rPr>
        <w:t>культуры;</w:t>
      </w:r>
    </w:p>
    <w:p w14:paraId="52070000">
      <w:pPr>
        <w:pStyle w:val="Style_8"/>
        <w:ind w:firstLine="709" w:left="0"/>
        <w:rPr>
          <w:sz w:val="24"/>
        </w:rPr>
      </w:pPr>
      <w:r>
        <w:rPr>
          <w:sz w:val="24"/>
        </w:rPr>
        <w:t>расширять знания детей об изобразительном искусстве, музыке, театре;</w:t>
      </w:r>
      <w:r>
        <w:rPr>
          <w:spacing w:val="1"/>
          <w:sz w:val="24"/>
        </w:rPr>
        <w:t xml:space="preserve"> </w:t>
      </w:r>
      <w:r>
        <w:rPr>
          <w:sz w:val="24"/>
        </w:rPr>
        <w:t>расширять</w:t>
      </w:r>
      <w:r>
        <w:rPr>
          <w:spacing w:val="-1"/>
          <w:sz w:val="24"/>
        </w:rPr>
        <w:t xml:space="preserve"> </w:t>
      </w:r>
      <w:r>
        <w:rPr>
          <w:sz w:val="24"/>
        </w:rPr>
        <w:t>знания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творчестве</w:t>
      </w:r>
      <w:r>
        <w:rPr>
          <w:spacing w:val="-2"/>
          <w:sz w:val="24"/>
        </w:rPr>
        <w:t xml:space="preserve"> </w:t>
      </w:r>
      <w:r>
        <w:rPr>
          <w:sz w:val="24"/>
        </w:rPr>
        <w:t>известных</w:t>
      </w:r>
      <w:r>
        <w:rPr>
          <w:spacing w:val="-3"/>
          <w:sz w:val="24"/>
        </w:rPr>
        <w:t xml:space="preserve"> </w:t>
      </w:r>
      <w:r>
        <w:rPr>
          <w:sz w:val="24"/>
        </w:rPr>
        <w:t>художников</w:t>
      </w:r>
      <w:r>
        <w:rPr>
          <w:spacing w:val="-2"/>
          <w:sz w:val="24"/>
        </w:rPr>
        <w:t xml:space="preserve"> </w:t>
      </w:r>
      <w:r>
        <w:rPr>
          <w:sz w:val="24"/>
        </w:rPr>
        <w:t>и</w:t>
      </w:r>
      <w:r>
        <w:rPr>
          <w:spacing w:val="-2"/>
          <w:sz w:val="24"/>
        </w:rPr>
        <w:t xml:space="preserve"> </w:t>
      </w:r>
      <w:r>
        <w:rPr>
          <w:sz w:val="24"/>
        </w:rPr>
        <w:t>композиторов;</w:t>
      </w:r>
    </w:p>
    <w:p w14:paraId="53070000">
      <w:pPr>
        <w:pStyle w:val="Style_8"/>
        <w:ind w:firstLine="709" w:left="0"/>
        <w:rPr>
          <w:sz w:val="24"/>
        </w:rPr>
      </w:pPr>
      <w:r>
        <w:rPr>
          <w:sz w:val="24"/>
        </w:rPr>
        <w:t>расширять знания детей о творческой деятельности, ее особенностях; учить называть 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профессию деятеля искусства;</w:t>
      </w:r>
    </w:p>
    <w:p w14:paraId="54070000">
      <w:pPr>
        <w:pStyle w:val="Style_8"/>
        <w:ind w:firstLine="709" w:left="0"/>
        <w:rPr>
          <w:sz w:val="24"/>
        </w:rPr>
      </w:pPr>
      <w:r>
        <w:rPr>
          <w:sz w:val="24"/>
        </w:rPr>
        <w:t>организовать</w:t>
      </w:r>
      <w:r>
        <w:rPr>
          <w:spacing w:val="-3"/>
          <w:sz w:val="24"/>
        </w:rPr>
        <w:t xml:space="preserve"> </w:t>
      </w:r>
      <w:r>
        <w:rPr>
          <w:sz w:val="24"/>
        </w:rPr>
        <w:t>посещение</w:t>
      </w:r>
      <w:r>
        <w:rPr>
          <w:spacing w:val="-3"/>
          <w:sz w:val="24"/>
        </w:rPr>
        <w:t xml:space="preserve"> </w:t>
      </w:r>
      <w:r>
        <w:rPr>
          <w:sz w:val="24"/>
        </w:rPr>
        <w:t>выставки,</w:t>
      </w:r>
      <w:r>
        <w:rPr>
          <w:spacing w:val="-2"/>
          <w:sz w:val="24"/>
        </w:rPr>
        <w:t xml:space="preserve"> </w:t>
      </w:r>
      <w:r>
        <w:rPr>
          <w:sz w:val="24"/>
        </w:rPr>
        <w:t>театра,</w:t>
      </w:r>
      <w:r>
        <w:rPr>
          <w:spacing w:val="-2"/>
          <w:sz w:val="24"/>
        </w:rPr>
        <w:t xml:space="preserve"> </w:t>
      </w:r>
      <w:r>
        <w:rPr>
          <w:sz w:val="24"/>
        </w:rPr>
        <w:t>музея,</w:t>
      </w:r>
      <w:r>
        <w:rPr>
          <w:spacing w:val="-2"/>
          <w:sz w:val="24"/>
        </w:rPr>
        <w:t xml:space="preserve"> </w:t>
      </w:r>
      <w:r>
        <w:rPr>
          <w:sz w:val="24"/>
        </w:rPr>
        <w:t>цирка</w:t>
      </w:r>
      <w:r>
        <w:rPr>
          <w:spacing w:val="-3"/>
          <w:sz w:val="24"/>
        </w:rPr>
        <w:t xml:space="preserve"> </w:t>
      </w:r>
      <w:r>
        <w:rPr>
          <w:sz w:val="24"/>
        </w:rPr>
        <w:t>(совместно</w:t>
      </w:r>
      <w:r>
        <w:rPr>
          <w:spacing w:val="-2"/>
          <w:sz w:val="24"/>
        </w:rPr>
        <w:t xml:space="preserve"> </w:t>
      </w:r>
      <w:r>
        <w:rPr>
          <w:sz w:val="24"/>
        </w:rPr>
        <w:t>с</w:t>
      </w:r>
      <w:r>
        <w:rPr>
          <w:spacing w:val="-1"/>
          <w:sz w:val="24"/>
        </w:rPr>
        <w:t xml:space="preserve"> </w:t>
      </w:r>
      <w:r>
        <w:rPr>
          <w:sz w:val="24"/>
        </w:rPr>
        <w:t>родителями).</w:t>
      </w:r>
    </w:p>
    <w:p w14:paraId="5507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7"/>
          <w:sz w:val="24"/>
        </w:rPr>
        <w:t xml:space="preserve"> </w:t>
      </w:r>
      <w:r>
        <w:rPr>
          <w:rFonts w:ascii="Times New Roman" w:hAnsi="Times New Roman"/>
          <w:i w:val="1"/>
          <w:sz w:val="24"/>
        </w:rPr>
        <w:t>деятельность:</w:t>
      </w:r>
    </w:p>
    <w:p w14:paraId="56070000">
      <w:pPr>
        <w:pStyle w:val="Style_8"/>
        <w:ind w:firstLine="709" w:left="0"/>
        <w:rPr>
          <w:sz w:val="24"/>
        </w:rPr>
      </w:pPr>
      <w:r>
        <w:rPr>
          <w:sz w:val="24"/>
        </w:rPr>
        <w:t>формировать у</w:t>
      </w:r>
      <w:r>
        <w:rPr>
          <w:spacing w:val="-7"/>
          <w:sz w:val="24"/>
        </w:rPr>
        <w:t xml:space="preserve"> </w:t>
      </w:r>
      <w:r>
        <w:rPr>
          <w:sz w:val="24"/>
        </w:rPr>
        <w:t>детей</w:t>
      </w:r>
      <w:r>
        <w:rPr>
          <w:spacing w:val="-1"/>
          <w:sz w:val="24"/>
        </w:rPr>
        <w:t xml:space="preserve"> </w:t>
      </w:r>
      <w:r>
        <w:rPr>
          <w:sz w:val="24"/>
        </w:rPr>
        <w:t>устойчивый</w:t>
      </w:r>
      <w:r>
        <w:rPr>
          <w:spacing w:val="-4"/>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изобразительной</w:t>
      </w:r>
      <w:r>
        <w:rPr>
          <w:spacing w:val="-2"/>
          <w:sz w:val="24"/>
        </w:rPr>
        <w:t xml:space="preserve"> </w:t>
      </w:r>
      <w:r>
        <w:rPr>
          <w:sz w:val="24"/>
        </w:rPr>
        <w:t>деятельности;</w:t>
      </w:r>
    </w:p>
    <w:p w14:paraId="57070000">
      <w:pPr>
        <w:pStyle w:val="Style_8"/>
        <w:ind w:firstLine="709" w:left="0"/>
        <w:rPr>
          <w:sz w:val="24"/>
        </w:rPr>
      </w:pPr>
      <w:r>
        <w:rPr>
          <w:sz w:val="24"/>
        </w:rPr>
        <w:t>развивать</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творческое</w:t>
      </w:r>
      <w:r>
        <w:rPr>
          <w:spacing w:val="1"/>
          <w:sz w:val="24"/>
        </w:rPr>
        <w:t xml:space="preserve"> </w:t>
      </w:r>
      <w:r>
        <w:rPr>
          <w:sz w:val="24"/>
        </w:rPr>
        <w:t>воображение,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любознательность;</w:t>
      </w:r>
    </w:p>
    <w:p w14:paraId="58070000">
      <w:pPr>
        <w:pStyle w:val="Style_8"/>
        <w:ind w:firstLine="709" w:left="0"/>
        <w:rPr>
          <w:sz w:val="24"/>
        </w:rPr>
      </w:pPr>
      <w:r>
        <w:rPr>
          <w:sz w:val="24"/>
        </w:rPr>
        <w:t>обогащать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движения</w:t>
      </w:r>
      <w:r>
        <w:rPr>
          <w:spacing w:val="-1"/>
          <w:sz w:val="24"/>
        </w:rPr>
        <w:t xml:space="preserve"> </w:t>
      </w:r>
      <w:r>
        <w:rPr>
          <w:sz w:val="24"/>
        </w:rPr>
        <w:t>рук по предмету;</w:t>
      </w:r>
    </w:p>
    <w:p w14:paraId="59070000">
      <w:pPr>
        <w:pStyle w:val="Style_8"/>
        <w:ind w:firstLine="709" w:left="0"/>
        <w:rPr>
          <w:sz w:val="24"/>
        </w:rPr>
      </w:pPr>
      <w:r>
        <w:rPr>
          <w:sz w:val="24"/>
        </w:rPr>
        <w:t>продолжать развивать у детей образное эстетическое восприятие, образные представления,</w:t>
      </w:r>
      <w:r>
        <w:rPr>
          <w:spacing w:val="1"/>
          <w:sz w:val="24"/>
        </w:rPr>
        <w:t xml:space="preserve"> </w:t>
      </w:r>
      <w:r>
        <w:rPr>
          <w:sz w:val="24"/>
        </w:rPr>
        <w:t>формировать</w:t>
      </w:r>
      <w:r>
        <w:rPr>
          <w:spacing w:val="1"/>
          <w:sz w:val="24"/>
        </w:rPr>
        <w:t xml:space="preserve"> </w:t>
      </w:r>
      <w:r>
        <w:rPr>
          <w:sz w:val="24"/>
        </w:rPr>
        <w:t>эстетические</w:t>
      </w:r>
      <w:r>
        <w:rPr>
          <w:spacing w:val="1"/>
          <w:sz w:val="24"/>
        </w:rPr>
        <w:t xml:space="preserve"> </w:t>
      </w:r>
      <w:r>
        <w:rPr>
          <w:sz w:val="24"/>
        </w:rPr>
        <w:t>суждения;</w:t>
      </w:r>
      <w:r>
        <w:rPr>
          <w:spacing w:val="1"/>
          <w:sz w:val="24"/>
        </w:rPr>
        <w:t xml:space="preserve"> </w:t>
      </w:r>
      <w:r>
        <w:rPr>
          <w:sz w:val="24"/>
        </w:rPr>
        <w:t>учить</w:t>
      </w:r>
      <w:r>
        <w:rPr>
          <w:spacing w:val="1"/>
          <w:sz w:val="24"/>
        </w:rPr>
        <w:t xml:space="preserve"> </w:t>
      </w:r>
      <w:r>
        <w:rPr>
          <w:sz w:val="24"/>
        </w:rPr>
        <w:t>аргументированно</w:t>
      </w:r>
      <w:r>
        <w:rPr>
          <w:spacing w:val="1"/>
          <w:sz w:val="24"/>
        </w:rPr>
        <w:t xml:space="preserve"> </w:t>
      </w:r>
      <w:r>
        <w:rPr>
          <w:sz w:val="24"/>
        </w:rPr>
        <w:t>и</w:t>
      </w:r>
      <w:r>
        <w:rPr>
          <w:spacing w:val="1"/>
          <w:sz w:val="24"/>
        </w:rPr>
        <w:t xml:space="preserve"> </w:t>
      </w:r>
      <w:r>
        <w:rPr>
          <w:sz w:val="24"/>
        </w:rPr>
        <w:t>развернуто</w:t>
      </w:r>
      <w:r>
        <w:rPr>
          <w:spacing w:val="1"/>
          <w:sz w:val="24"/>
        </w:rPr>
        <w:t xml:space="preserve"> </w:t>
      </w:r>
      <w:r>
        <w:rPr>
          <w:sz w:val="24"/>
        </w:rPr>
        <w:t>оценивать</w:t>
      </w:r>
      <w:r>
        <w:rPr>
          <w:spacing w:val="1"/>
          <w:sz w:val="24"/>
        </w:rPr>
        <w:t xml:space="preserve"> </w:t>
      </w:r>
      <w:r>
        <w:rPr>
          <w:sz w:val="24"/>
        </w:rPr>
        <w:t>изображения,</w:t>
      </w:r>
      <w:r>
        <w:rPr>
          <w:spacing w:val="1"/>
          <w:sz w:val="24"/>
        </w:rPr>
        <w:t xml:space="preserve"> </w:t>
      </w:r>
      <w:r>
        <w:rPr>
          <w:sz w:val="24"/>
        </w:rPr>
        <w:t>созданные</w:t>
      </w:r>
      <w:r>
        <w:rPr>
          <w:spacing w:val="1"/>
          <w:sz w:val="24"/>
        </w:rPr>
        <w:t xml:space="preserve"> </w:t>
      </w:r>
      <w:r>
        <w:rPr>
          <w:sz w:val="24"/>
        </w:rPr>
        <w:t>как</w:t>
      </w:r>
      <w:r>
        <w:rPr>
          <w:spacing w:val="1"/>
          <w:sz w:val="24"/>
        </w:rPr>
        <w:t xml:space="preserve"> </w:t>
      </w:r>
      <w:r>
        <w:rPr>
          <w:sz w:val="24"/>
        </w:rPr>
        <w:t>самим</w:t>
      </w:r>
      <w:r>
        <w:rPr>
          <w:spacing w:val="1"/>
          <w:sz w:val="24"/>
        </w:rPr>
        <w:t xml:space="preserve"> </w:t>
      </w:r>
      <w:r>
        <w:rPr>
          <w:sz w:val="24"/>
        </w:rPr>
        <w:t>ребенком,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сверстниками,</w:t>
      </w:r>
      <w:r>
        <w:rPr>
          <w:spacing w:val="1"/>
          <w:sz w:val="24"/>
        </w:rPr>
        <w:t xml:space="preserve"> </w:t>
      </w:r>
      <w:r>
        <w:rPr>
          <w:sz w:val="24"/>
        </w:rPr>
        <w:t>обращая</w:t>
      </w:r>
      <w:r>
        <w:rPr>
          <w:spacing w:val="1"/>
          <w:sz w:val="24"/>
        </w:rPr>
        <w:t xml:space="preserve"> </w:t>
      </w:r>
      <w:r>
        <w:rPr>
          <w:sz w:val="24"/>
        </w:rPr>
        <w:t>внимание</w:t>
      </w:r>
      <w:r>
        <w:rPr>
          <w:spacing w:val="1"/>
          <w:sz w:val="24"/>
        </w:rPr>
        <w:t xml:space="preserve"> </w:t>
      </w:r>
      <w:r>
        <w:rPr>
          <w:sz w:val="24"/>
        </w:rPr>
        <w:t>на</w:t>
      </w:r>
      <w:r>
        <w:rPr>
          <w:spacing w:val="-57"/>
          <w:sz w:val="24"/>
        </w:rPr>
        <w:t xml:space="preserve"> </w:t>
      </w:r>
      <w:r>
        <w:rPr>
          <w:sz w:val="24"/>
        </w:rPr>
        <w:t>обязательность</w:t>
      </w:r>
      <w:r>
        <w:rPr>
          <w:spacing w:val="-2"/>
          <w:sz w:val="24"/>
        </w:rPr>
        <w:t xml:space="preserve"> </w:t>
      </w:r>
      <w:r>
        <w:rPr>
          <w:sz w:val="24"/>
        </w:rPr>
        <w:t>доброжелательного</w:t>
      </w:r>
      <w:r>
        <w:rPr>
          <w:spacing w:val="-1"/>
          <w:sz w:val="24"/>
        </w:rPr>
        <w:t xml:space="preserve"> </w:t>
      </w:r>
      <w:r>
        <w:rPr>
          <w:sz w:val="24"/>
        </w:rPr>
        <w:t>и</w:t>
      </w:r>
      <w:r>
        <w:rPr>
          <w:spacing w:val="3"/>
          <w:sz w:val="24"/>
        </w:rPr>
        <w:t xml:space="preserve"> </w:t>
      </w:r>
      <w:r>
        <w:rPr>
          <w:sz w:val="24"/>
        </w:rPr>
        <w:t>уважительного</w:t>
      </w:r>
      <w:r>
        <w:rPr>
          <w:spacing w:val="-1"/>
          <w:sz w:val="24"/>
        </w:rPr>
        <w:t xml:space="preserve"> </w:t>
      </w:r>
      <w:r>
        <w:rPr>
          <w:sz w:val="24"/>
        </w:rPr>
        <w:t>отношения</w:t>
      </w:r>
      <w:r>
        <w:rPr>
          <w:spacing w:val="-4"/>
          <w:sz w:val="24"/>
        </w:rPr>
        <w:t xml:space="preserve"> </w:t>
      </w:r>
      <w:r>
        <w:rPr>
          <w:sz w:val="24"/>
        </w:rPr>
        <w:t>к работам</w:t>
      </w:r>
      <w:r>
        <w:rPr>
          <w:spacing w:val="-2"/>
          <w:sz w:val="24"/>
        </w:rPr>
        <w:t xml:space="preserve"> </w:t>
      </w:r>
      <w:r>
        <w:rPr>
          <w:sz w:val="24"/>
        </w:rPr>
        <w:t>товарищей;</w:t>
      </w:r>
    </w:p>
    <w:p w14:paraId="5A070000">
      <w:pPr>
        <w:pStyle w:val="Style_8"/>
        <w:ind w:firstLine="709" w:left="0"/>
        <w:rPr>
          <w:sz w:val="24"/>
        </w:rPr>
      </w:pPr>
      <w:r>
        <w:rPr>
          <w:sz w:val="24"/>
        </w:rPr>
        <w:t>показывать детям, чем отличаются одни произведения искусства от других как по тематике,</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средствам</w:t>
      </w:r>
      <w:r>
        <w:rPr>
          <w:spacing w:val="1"/>
          <w:sz w:val="24"/>
        </w:rPr>
        <w:t xml:space="preserve"> </w:t>
      </w:r>
      <w:r>
        <w:rPr>
          <w:sz w:val="24"/>
        </w:rPr>
        <w:t>выразительности;</w:t>
      </w:r>
      <w:r>
        <w:rPr>
          <w:spacing w:val="1"/>
          <w:sz w:val="24"/>
        </w:rPr>
        <w:t xml:space="preserve"> </w:t>
      </w:r>
      <w:r>
        <w:rPr>
          <w:sz w:val="24"/>
        </w:rPr>
        <w:t>называть,</w:t>
      </w:r>
      <w:r>
        <w:rPr>
          <w:spacing w:val="1"/>
          <w:sz w:val="24"/>
        </w:rPr>
        <w:t xml:space="preserve"> </w:t>
      </w:r>
      <w:r>
        <w:rPr>
          <w:sz w:val="24"/>
        </w:rPr>
        <w:t>к</w:t>
      </w:r>
      <w:r>
        <w:rPr>
          <w:spacing w:val="1"/>
          <w:sz w:val="24"/>
        </w:rPr>
        <w:t xml:space="preserve"> </w:t>
      </w:r>
      <w:r>
        <w:rPr>
          <w:sz w:val="24"/>
        </w:rPr>
        <w:t>каким</w:t>
      </w:r>
      <w:r>
        <w:rPr>
          <w:spacing w:val="1"/>
          <w:sz w:val="24"/>
        </w:rPr>
        <w:t xml:space="preserve"> </w:t>
      </w:r>
      <w:r>
        <w:rPr>
          <w:sz w:val="24"/>
        </w:rPr>
        <w:t>видам</w:t>
      </w:r>
      <w:r>
        <w:rPr>
          <w:spacing w:val="1"/>
          <w:sz w:val="24"/>
        </w:rPr>
        <w:t xml:space="preserve"> </w:t>
      </w:r>
      <w:r>
        <w:rPr>
          <w:sz w:val="24"/>
        </w:rPr>
        <w:t>и</w:t>
      </w:r>
      <w:r>
        <w:rPr>
          <w:spacing w:val="1"/>
          <w:sz w:val="24"/>
        </w:rPr>
        <w:t xml:space="preserve"> </w:t>
      </w:r>
      <w:r>
        <w:rPr>
          <w:sz w:val="24"/>
        </w:rPr>
        <w:t>жанрам</w:t>
      </w:r>
      <w:r>
        <w:rPr>
          <w:spacing w:val="1"/>
          <w:sz w:val="24"/>
        </w:rPr>
        <w:t xml:space="preserve"> </w:t>
      </w:r>
      <w:r>
        <w:rPr>
          <w:sz w:val="24"/>
        </w:rPr>
        <w:t>изобразительного</w:t>
      </w:r>
      <w:r>
        <w:rPr>
          <w:spacing w:val="1"/>
          <w:sz w:val="24"/>
        </w:rPr>
        <w:t xml:space="preserve"> </w:t>
      </w:r>
      <w:r>
        <w:rPr>
          <w:sz w:val="24"/>
        </w:rPr>
        <w:t>искусства они относятся, обсуждать их содержание, поощрять индивидуальные оценки детьми</w:t>
      </w:r>
      <w:r>
        <w:rPr>
          <w:spacing w:val="1"/>
          <w:sz w:val="24"/>
        </w:rPr>
        <w:t xml:space="preserve"> </w:t>
      </w:r>
      <w:r>
        <w:rPr>
          <w:sz w:val="24"/>
        </w:rPr>
        <w:t>этих</w:t>
      </w:r>
      <w:r>
        <w:rPr>
          <w:spacing w:val="1"/>
          <w:sz w:val="24"/>
        </w:rPr>
        <w:t xml:space="preserve"> </w:t>
      </w:r>
      <w:r>
        <w:rPr>
          <w:sz w:val="24"/>
        </w:rPr>
        <w:t>произведений;</w:t>
      </w:r>
    </w:p>
    <w:p w14:paraId="5B070000">
      <w:pPr>
        <w:pStyle w:val="Style_8"/>
        <w:ind w:firstLine="709" w:left="0"/>
        <w:rPr>
          <w:sz w:val="24"/>
        </w:rPr>
      </w:pPr>
      <w:r>
        <w:rPr>
          <w:sz w:val="24"/>
        </w:rPr>
        <w:t>формировать у детей эстетическое отношение к предметам и явлениям окружающего мира,</w:t>
      </w:r>
      <w:r>
        <w:rPr>
          <w:spacing w:val="1"/>
          <w:sz w:val="24"/>
        </w:rPr>
        <w:t xml:space="preserve"> </w:t>
      </w:r>
      <w:r>
        <w:rPr>
          <w:sz w:val="24"/>
        </w:rPr>
        <w:t>произведениям</w:t>
      </w:r>
      <w:r>
        <w:rPr>
          <w:spacing w:val="-2"/>
          <w:sz w:val="24"/>
        </w:rPr>
        <w:t xml:space="preserve"> </w:t>
      </w:r>
      <w:r>
        <w:rPr>
          <w:sz w:val="24"/>
        </w:rPr>
        <w:t>искусства, к художественно-творческой</w:t>
      </w:r>
      <w:r>
        <w:rPr>
          <w:spacing w:val="-1"/>
          <w:sz w:val="24"/>
        </w:rPr>
        <w:t xml:space="preserve"> </w:t>
      </w:r>
      <w:r>
        <w:rPr>
          <w:sz w:val="24"/>
        </w:rPr>
        <w:t>деятельности;</w:t>
      </w:r>
    </w:p>
    <w:p w14:paraId="5C070000">
      <w:pPr>
        <w:pStyle w:val="Style_8"/>
        <w:ind w:firstLine="709" w:left="0"/>
        <w:rPr>
          <w:sz w:val="24"/>
        </w:rPr>
      </w:pPr>
      <w:r>
        <w:rPr>
          <w:sz w:val="24"/>
        </w:rPr>
        <w:t>воспитывать самостоятельность; учить активно и творчески применять ранее усвоенные</w:t>
      </w:r>
      <w:r>
        <w:rPr>
          <w:spacing w:val="1"/>
          <w:sz w:val="24"/>
        </w:rPr>
        <w:t xml:space="preserve"> </w:t>
      </w:r>
      <w:r>
        <w:rPr>
          <w:sz w:val="24"/>
        </w:rPr>
        <w:t>способы</w:t>
      </w:r>
      <w:r>
        <w:rPr>
          <w:spacing w:val="-2"/>
          <w:sz w:val="24"/>
        </w:rPr>
        <w:t xml:space="preserve"> </w:t>
      </w:r>
      <w:r>
        <w:rPr>
          <w:sz w:val="24"/>
        </w:rPr>
        <w:t>изображения</w:t>
      </w:r>
      <w:r>
        <w:rPr>
          <w:spacing w:val="-1"/>
          <w:sz w:val="24"/>
        </w:rPr>
        <w:t xml:space="preserve"> </w:t>
      </w:r>
      <w:r>
        <w:rPr>
          <w:sz w:val="24"/>
        </w:rPr>
        <w:t>в</w:t>
      </w:r>
      <w:r>
        <w:rPr>
          <w:spacing w:val="-5"/>
          <w:sz w:val="24"/>
        </w:rPr>
        <w:t xml:space="preserve"> </w:t>
      </w:r>
      <w:r>
        <w:rPr>
          <w:sz w:val="24"/>
        </w:rPr>
        <w:t>рисовании,</w:t>
      </w:r>
      <w:r>
        <w:rPr>
          <w:spacing w:val="-1"/>
          <w:sz w:val="24"/>
        </w:rPr>
        <w:t xml:space="preserve"> </w:t>
      </w:r>
      <w:r>
        <w:rPr>
          <w:sz w:val="24"/>
        </w:rPr>
        <w:t>лепке</w:t>
      </w:r>
      <w:r>
        <w:rPr>
          <w:spacing w:val="-2"/>
          <w:sz w:val="24"/>
        </w:rPr>
        <w:t xml:space="preserve"> </w:t>
      </w:r>
      <w:r>
        <w:rPr>
          <w:sz w:val="24"/>
        </w:rPr>
        <w:t>и</w:t>
      </w:r>
      <w:r>
        <w:rPr>
          <w:spacing w:val="-2"/>
          <w:sz w:val="24"/>
        </w:rPr>
        <w:t xml:space="preserve"> </w:t>
      </w:r>
      <w:r>
        <w:rPr>
          <w:sz w:val="24"/>
        </w:rPr>
        <w:t>аппликации,</w:t>
      </w:r>
      <w:r>
        <w:rPr>
          <w:spacing w:val="-4"/>
          <w:sz w:val="24"/>
        </w:rPr>
        <w:t xml:space="preserve"> </w:t>
      </w:r>
      <w:r>
        <w:rPr>
          <w:sz w:val="24"/>
        </w:rPr>
        <w:t>используя выразительные</w:t>
      </w:r>
      <w:r>
        <w:rPr>
          <w:spacing w:val="-3"/>
          <w:sz w:val="24"/>
        </w:rPr>
        <w:t xml:space="preserve"> </w:t>
      </w:r>
      <w:r>
        <w:rPr>
          <w:sz w:val="24"/>
        </w:rPr>
        <w:t>средства;</w:t>
      </w:r>
    </w:p>
    <w:p w14:paraId="5D070000">
      <w:pPr>
        <w:pStyle w:val="Style_8"/>
        <w:ind w:firstLine="709" w:left="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самостоятельного,</w:t>
      </w:r>
      <w:r>
        <w:rPr>
          <w:spacing w:val="61"/>
          <w:sz w:val="24"/>
        </w:rPr>
        <w:t xml:space="preserve"> </w:t>
      </w:r>
      <w:r>
        <w:rPr>
          <w:sz w:val="24"/>
        </w:rPr>
        <w:t>разнопланового</w:t>
      </w:r>
      <w:r>
        <w:rPr>
          <w:spacing w:val="1"/>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художественными материалами;</w:t>
      </w:r>
    </w:p>
    <w:p w14:paraId="5E070000">
      <w:pPr>
        <w:pStyle w:val="Style_8"/>
        <w:ind w:firstLine="709" w:left="0"/>
        <w:rPr>
          <w:sz w:val="24"/>
        </w:rPr>
      </w:pPr>
      <w:r>
        <w:rPr>
          <w:sz w:val="24"/>
        </w:rPr>
        <w:t>поощрять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сделать</w:t>
      </w:r>
      <w:r>
        <w:rPr>
          <w:spacing w:val="1"/>
          <w:sz w:val="24"/>
        </w:rPr>
        <w:t xml:space="preserve"> </w:t>
      </w:r>
      <w:r>
        <w:rPr>
          <w:sz w:val="24"/>
        </w:rPr>
        <w:t>свое</w:t>
      </w:r>
      <w:r>
        <w:rPr>
          <w:spacing w:val="1"/>
          <w:sz w:val="24"/>
        </w:rPr>
        <w:t xml:space="preserve"> </w:t>
      </w:r>
      <w:r>
        <w:rPr>
          <w:sz w:val="24"/>
        </w:rPr>
        <w:t>произведение</w:t>
      </w:r>
      <w:r>
        <w:rPr>
          <w:spacing w:val="1"/>
          <w:sz w:val="24"/>
        </w:rPr>
        <w:t xml:space="preserve"> </w:t>
      </w:r>
      <w:r>
        <w:rPr>
          <w:sz w:val="24"/>
        </w:rPr>
        <w:t>красивым,</w:t>
      </w:r>
      <w:r>
        <w:rPr>
          <w:spacing w:val="1"/>
          <w:sz w:val="24"/>
        </w:rPr>
        <w:t xml:space="preserve"> </w:t>
      </w:r>
      <w:r>
        <w:rPr>
          <w:sz w:val="24"/>
        </w:rPr>
        <w:t>содержательным,</w:t>
      </w:r>
      <w:r>
        <w:rPr>
          <w:spacing w:val="-57"/>
          <w:sz w:val="24"/>
        </w:rPr>
        <w:t xml:space="preserve"> </w:t>
      </w:r>
      <w:r>
        <w:rPr>
          <w:sz w:val="24"/>
        </w:rPr>
        <w:t>выразительным;</w:t>
      </w:r>
    </w:p>
    <w:p w14:paraId="5F070000">
      <w:pPr>
        <w:pStyle w:val="Style_8"/>
        <w:ind w:firstLine="709" w:left="0"/>
        <w:rPr>
          <w:sz w:val="24"/>
        </w:rPr>
      </w:pPr>
      <w:r>
        <w:rPr>
          <w:sz w:val="24"/>
        </w:rPr>
        <w:t>поощрять стремление детей делать самостоятельный выбор, помогать другому, уважать и</w:t>
      </w:r>
      <w:r>
        <w:rPr>
          <w:spacing w:val="1"/>
          <w:sz w:val="24"/>
        </w:rPr>
        <w:t xml:space="preserve"> </w:t>
      </w:r>
      <w:r>
        <w:rPr>
          <w:sz w:val="24"/>
        </w:rPr>
        <w:t>понимать</w:t>
      </w:r>
      <w:r>
        <w:rPr>
          <w:spacing w:val="-2"/>
          <w:sz w:val="24"/>
        </w:rPr>
        <w:t xml:space="preserve"> </w:t>
      </w:r>
      <w:r>
        <w:rPr>
          <w:sz w:val="24"/>
        </w:rPr>
        <w:t>потребности</w:t>
      </w:r>
      <w:r>
        <w:rPr>
          <w:spacing w:val="-3"/>
          <w:sz w:val="24"/>
        </w:rPr>
        <w:t xml:space="preserve"> </w:t>
      </w:r>
      <w:r>
        <w:rPr>
          <w:sz w:val="24"/>
        </w:rPr>
        <w:t>другого</w:t>
      </w:r>
      <w:r>
        <w:rPr>
          <w:spacing w:val="-2"/>
          <w:sz w:val="24"/>
        </w:rPr>
        <w:t xml:space="preserve"> </w:t>
      </w:r>
      <w:r>
        <w:rPr>
          <w:sz w:val="24"/>
        </w:rPr>
        <w:t>человека, бережно</w:t>
      </w:r>
      <w:r>
        <w:rPr>
          <w:spacing w:val="-1"/>
          <w:sz w:val="24"/>
        </w:rPr>
        <w:t xml:space="preserve"> </w:t>
      </w:r>
      <w:r>
        <w:rPr>
          <w:sz w:val="24"/>
        </w:rPr>
        <w:t>относиться</w:t>
      </w:r>
      <w:r>
        <w:rPr>
          <w:spacing w:val="-1"/>
          <w:sz w:val="24"/>
        </w:rPr>
        <w:t xml:space="preserve"> </w:t>
      </w:r>
      <w:r>
        <w:rPr>
          <w:sz w:val="24"/>
        </w:rPr>
        <w:t>к продуктам</w:t>
      </w:r>
      <w:r>
        <w:rPr>
          <w:spacing w:val="-2"/>
          <w:sz w:val="24"/>
        </w:rPr>
        <w:t xml:space="preserve"> </w:t>
      </w:r>
      <w:r>
        <w:rPr>
          <w:sz w:val="24"/>
        </w:rPr>
        <w:t>его</w:t>
      </w:r>
      <w:r>
        <w:rPr>
          <w:spacing w:val="-2"/>
          <w:sz w:val="24"/>
        </w:rPr>
        <w:t xml:space="preserve"> </w:t>
      </w:r>
      <w:r>
        <w:rPr>
          <w:sz w:val="24"/>
        </w:rPr>
        <w:t>труда;</w:t>
      </w:r>
    </w:p>
    <w:p w14:paraId="60070000">
      <w:pPr>
        <w:pStyle w:val="Style_8"/>
        <w:ind w:firstLine="709" w:left="0"/>
        <w:rPr>
          <w:sz w:val="24"/>
        </w:rPr>
      </w:pPr>
      <w:r>
        <w:rPr>
          <w:sz w:val="24"/>
        </w:rPr>
        <w:t>продолжать учить детей рисовать с натуры; развивать аналитические способности, умение</w:t>
      </w:r>
      <w:r>
        <w:rPr>
          <w:spacing w:val="1"/>
          <w:sz w:val="24"/>
        </w:rPr>
        <w:t xml:space="preserve"> </w:t>
      </w:r>
      <w:r>
        <w:rPr>
          <w:sz w:val="24"/>
        </w:rPr>
        <w:t>сравнивать предметы между собой, выделять особенности каждого предмета; совершенствовать</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строение, пропорции,</w:t>
      </w:r>
      <w:r>
        <w:rPr>
          <w:spacing w:val="1"/>
          <w:sz w:val="24"/>
        </w:rPr>
        <w:t xml:space="preserve"> </w:t>
      </w:r>
      <w:r>
        <w:rPr>
          <w:sz w:val="24"/>
        </w:rPr>
        <w:t>цвет,</w:t>
      </w:r>
      <w:r>
        <w:rPr>
          <w:spacing w:val="1"/>
          <w:sz w:val="24"/>
        </w:rPr>
        <w:t xml:space="preserve"> </w:t>
      </w:r>
      <w:r>
        <w:rPr>
          <w:sz w:val="24"/>
        </w:rPr>
        <w:t>композицию;</w:t>
      </w:r>
    </w:p>
    <w:p w14:paraId="61070000">
      <w:pPr>
        <w:pStyle w:val="Style_8"/>
        <w:ind w:firstLine="709" w:left="0"/>
        <w:rPr>
          <w:sz w:val="24"/>
        </w:rPr>
      </w:pPr>
      <w:r>
        <w:rPr>
          <w:sz w:val="24"/>
        </w:rPr>
        <w:t>развивать художественно-творческие способности детей в изобразительной деятельности;</w:t>
      </w:r>
      <w:r>
        <w:rPr>
          <w:spacing w:val="-57"/>
          <w:sz w:val="24"/>
        </w:rPr>
        <w:t xml:space="preserve"> </w:t>
      </w:r>
      <w:r>
        <w:rPr>
          <w:sz w:val="24"/>
        </w:rPr>
        <w:t>продолжать развивать</w:t>
      </w:r>
      <w:r>
        <w:rPr>
          <w:spacing w:val="3"/>
          <w:sz w:val="24"/>
        </w:rPr>
        <w:t xml:space="preserve"> </w:t>
      </w:r>
      <w:r>
        <w:rPr>
          <w:sz w:val="24"/>
        </w:rPr>
        <w:t>у</w:t>
      </w:r>
      <w:r>
        <w:rPr>
          <w:spacing w:val="-5"/>
          <w:sz w:val="24"/>
        </w:rPr>
        <w:t xml:space="preserve"> </w:t>
      </w:r>
      <w:r>
        <w:rPr>
          <w:sz w:val="24"/>
        </w:rPr>
        <w:t>детей коллективное</w:t>
      </w:r>
      <w:r>
        <w:rPr>
          <w:spacing w:val="-2"/>
          <w:sz w:val="24"/>
        </w:rPr>
        <w:t xml:space="preserve"> </w:t>
      </w:r>
      <w:r>
        <w:rPr>
          <w:sz w:val="24"/>
        </w:rPr>
        <w:t>творчество;</w:t>
      </w:r>
    </w:p>
    <w:p w14:paraId="62070000">
      <w:pPr>
        <w:pStyle w:val="Style_8"/>
        <w:ind w:firstLine="709" w:left="0"/>
        <w:rPr>
          <w:sz w:val="24"/>
        </w:rPr>
      </w:pPr>
      <w:r>
        <w:rPr>
          <w:sz w:val="24"/>
        </w:rPr>
        <w:t>воспитывать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том,</w:t>
      </w:r>
      <w:r>
        <w:rPr>
          <w:spacing w:val="60"/>
          <w:sz w:val="24"/>
        </w:rPr>
        <w:t xml:space="preserve"> </w:t>
      </w:r>
      <w:r>
        <w:rPr>
          <w:sz w:val="24"/>
        </w:rPr>
        <w:t>кто</w:t>
      </w:r>
      <w:r>
        <w:rPr>
          <w:spacing w:val="1"/>
          <w:sz w:val="24"/>
        </w:rPr>
        <w:t xml:space="preserve"> </w:t>
      </w:r>
      <w:r>
        <w:rPr>
          <w:sz w:val="24"/>
        </w:rPr>
        <w:t>какую часть работы будет выполнять, как отдельные изображения будут объединяться в общую</w:t>
      </w:r>
      <w:r>
        <w:rPr>
          <w:spacing w:val="1"/>
          <w:sz w:val="24"/>
        </w:rPr>
        <w:t xml:space="preserve"> </w:t>
      </w:r>
      <w:r>
        <w:rPr>
          <w:sz w:val="24"/>
        </w:rPr>
        <w:t>картину;</w:t>
      </w:r>
    </w:p>
    <w:p w14:paraId="63070000">
      <w:pPr>
        <w:pStyle w:val="Style_8"/>
        <w:ind w:firstLine="709" w:left="0"/>
        <w:rPr>
          <w:sz w:val="24"/>
        </w:rPr>
      </w:pPr>
      <w:r>
        <w:rPr>
          <w:sz w:val="24"/>
        </w:rPr>
        <w:t>формировать у детей умение замечать недостатки своих работ и исправлять их; вносить</w:t>
      </w:r>
      <w:r>
        <w:rPr>
          <w:spacing w:val="1"/>
          <w:sz w:val="24"/>
        </w:rPr>
        <w:t xml:space="preserve"> </w:t>
      </w:r>
      <w:r>
        <w:rPr>
          <w:sz w:val="24"/>
        </w:rPr>
        <w:t>дополнения</w:t>
      </w:r>
      <w:r>
        <w:rPr>
          <w:spacing w:val="-1"/>
          <w:sz w:val="24"/>
        </w:rPr>
        <w:t xml:space="preserve"> </w:t>
      </w:r>
      <w:r>
        <w:rPr>
          <w:sz w:val="24"/>
        </w:rPr>
        <w:t>для достижения</w:t>
      </w:r>
      <w:r>
        <w:rPr>
          <w:spacing w:val="-1"/>
          <w:sz w:val="24"/>
        </w:rPr>
        <w:t xml:space="preserve"> </w:t>
      </w:r>
      <w:r>
        <w:rPr>
          <w:sz w:val="24"/>
        </w:rPr>
        <w:t>большей выразительности</w:t>
      </w:r>
      <w:r>
        <w:rPr>
          <w:spacing w:val="1"/>
          <w:sz w:val="24"/>
        </w:rPr>
        <w:t xml:space="preserve"> </w:t>
      </w:r>
      <w:r>
        <w:rPr>
          <w:sz w:val="24"/>
        </w:rPr>
        <w:t>создаваемого</w:t>
      </w:r>
      <w:r>
        <w:rPr>
          <w:spacing w:val="-1"/>
          <w:sz w:val="24"/>
        </w:rPr>
        <w:t xml:space="preserve"> </w:t>
      </w:r>
      <w:r>
        <w:rPr>
          <w:sz w:val="24"/>
        </w:rPr>
        <w:t>образа;</w:t>
      </w:r>
    </w:p>
    <w:p w14:paraId="64070000">
      <w:pPr>
        <w:pStyle w:val="Style_8"/>
        <w:ind w:firstLine="709" w:left="0"/>
        <w:rPr>
          <w:sz w:val="24"/>
        </w:rPr>
      </w:pPr>
      <w:r>
        <w:rPr>
          <w:sz w:val="24"/>
        </w:rPr>
        <w:t>организовывать</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61"/>
          <w:sz w:val="24"/>
        </w:rPr>
        <w:t xml:space="preserve"> </w:t>
      </w:r>
      <w:r>
        <w:rPr>
          <w:sz w:val="24"/>
        </w:rPr>
        <w:t>художественных</w:t>
      </w:r>
      <w:r>
        <w:rPr>
          <w:spacing w:val="1"/>
          <w:sz w:val="24"/>
        </w:rPr>
        <w:t xml:space="preserve"> </w:t>
      </w:r>
      <w:r>
        <w:rPr>
          <w:sz w:val="24"/>
        </w:rPr>
        <w:t>проектах);</w:t>
      </w:r>
    </w:p>
    <w:p w14:paraId="6507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66070000">
      <w:pPr>
        <w:pStyle w:val="Style_8"/>
        <w:ind w:firstLine="709" w:left="0"/>
        <w:rPr>
          <w:sz w:val="24"/>
        </w:rPr>
      </w:pPr>
      <w:r>
        <w:rPr>
          <w:sz w:val="24"/>
        </w:rPr>
        <w:t>расширять знания детей об изобразительном искусстве, музыке, театре;</w:t>
      </w:r>
      <w:r>
        <w:rPr>
          <w:spacing w:val="1"/>
          <w:sz w:val="24"/>
        </w:rPr>
        <w:t xml:space="preserve"> </w:t>
      </w:r>
      <w:r>
        <w:rPr>
          <w:sz w:val="24"/>
        </w:rPr>
        <w:t>расширять</w:t>
      </w:r>
      <w:r>
        <w:rPr>
          <w:spacing w:val="-1"/>
          <w:sz w:val="24"/>
        </w:rPr>
        <w:t xml:space="preserve"> </w:t>
      </w:r>
      <w:r>
        <w:rPr>
          <w:sz w:val="24"/>
        </w:rPr>
        <w:t>знания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творчестве</w:t>
      </w:r>
      <w:r>
        <w:rPr>
          <w:spacing w:val="-2"/>
          <w:sz w:val="24"/>
        </w:rPr>
        <w:t xml:space="preserve"> </w:t>
      </w:r>
      <w:r>
        <w:rPr>
          <w:sz w:val="24"/>
        </w:rPr>
        <w:t>известных</w:t>
      </w:r>
      <w:r>
        <w:rPr>
          <w:spacing w:val="-3"/>
          <w:sz w:val="24"/>
        </w:rPr>
        <w:t xml:space="preserve"> </w:t>
      </w:r>
      <w:r>
        <w:rPr>
          <w:sz w:val="24"/>
        </w:rPr>
        <w:t>художников</w:t>
      </w:r>
      <w:r>
        <w:rPr>
          <w:spacing w:val="-2"/>
          <w:sz w:val="24"/>
        </w:rPr>
        <w:t xml:space="preserve"> </w:t>
      </w:r>
      <w:r>
        <w:rPr>
          <w:sz w:val="24"/>
        </w:rPr>
        <w:t>и</w:t>
      </w:r>
      <w:r>
        <w:rPr>
          <w:spacing w:val="-2"/>
          <w:sz w:val="24"/>
        </w:rPr>
        <w:t xml:space="preserve"> </w:t>
      </w:r>
      <w:r>
        <w:rPr>
          <w:sz w:val="24"/>
        </w:rPr>
        <w:t>композиторов;</w:t>
      </w:r>
    </w:p>
    <w:p w14:paraId="67070000">
      <w:pPr>
        <w:pStyle w:val="Style_8"/>
        <w:ind w:firstLine="709" w:left="0"/>
        <w:rPr>
          <w:sz w:val="24"/>
        </w:rPr>
      </w:pPr>
      <w:r>
        <w:rPr>
          <w:sz w:val="24"/>
        </w:rPr>
        <w:t>расширять знания детей о творческой деятельности, ее особенностях; учить называть 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профессию деятеля искусства;</w:t>
      </w:r>
    </w:p>
    <w:p w14:paraId="68070000">
      <w:pPr>
        <w:pStyle w:val="Style_8"/>
        <w:ind w:firstLine="709" w:left="0"/>
        <w:rPr>
          <w:sz w:val="24"/>
        </w:rPr>
      </w:pPr>
      <w:r>
        <w:rPr>
          <w:sz w:val="24"/>
        </w:rPr>
        <w:t>организовать</w:t>
      </w:r>
      <w:r>
        <w:rPr>
          <w:spacing w:val="-3"/>
          <w:sz w:val="24"/>
        </w:rPr>
        <w:t xml:space="preserve"> </w:t>
      </w:r>
      <w:r>
        <w:rPr>
          <w:sz w:val="24"/>
        </w:rPr>
        <w:t>посещение</w:t>
      </w:r>
      <w:r>
        <w:rPr>
          <w:spacing w:val="-3"/>
          <w:sz w:val="24"/>
        </w:rPr>
        <w:t xml:space="preserve"> </w:t>
      </w:r>
      <w:r>
        <w:rPr>
          <w:sz w:val="24"/>
        </w:rPr>
        <w:t>выставки,</w:t>
      </w:r>
      <w:r>
        <w:rPr>
          <w:spacing w:val="-2"/>
          <w:sz w:val="24"/>
        </w:rPr>
        <w:t xml:space="preserve"> </w:t>
      </w:r>
      <w:r>
        <w:rPr>
          <w:sz w:val="24"/>
        </w:rPr>
        <w:t>театра,</w:t>
      </w:r>
      <w:r>
        <w:rPr>
          <w:spacing w:val="-2"/>
          <w:sz w:val="24"/>
        </w:rPr>
        <w:t xml:space="preserve"> </w:t>
      </w:r>
      <w:r>
        <w:rPr>
          <w:sz w:val="24"/>
        </w:rPr>
        <w:t>музея,</w:t>
      </w:r>
      <w:r>
        <w:rPr>
          <w:spacing w:val="-2"/>
          <w:sz w:val="24"/>
        </w:rPr>
        <w:t xml:space="preserve"> </w:t>
      </w:r>
      <w:r>
        <w:rPr>
          <w:sz w:val="24"/>
        </w:rPr>
        <w:t>цирка</w:t>
      </w:r>
      <w:r>
        <w:rPr>
          <w:spacing w:val="-3"/>
          <w:sz w:val="24"/>
        </w:rPr>
        <w:t xml:space="preserve"> </w:t>
      </w:r>
      <w:r>
        <w:rPr>
          <w:sz w:val="24"/>
        </w:rPr>
        <w:t>(совместно</w:t>
      </w:r>
      <w:r>
        <w:rPr>
          <w:spacing w:val="-2"/>
          <w:sz w:val="24"/>
        </w:rPr>
        <w:t xml:space="preserve"> </w:t>
      </w:r>
      <w:r>
        <w:rPr>
          <w:sz w:val="24"/>
        </w:rPr>
        <w:t>с</w:t>
      </w:r>
      <w:r>
        <w:rPr>
          <w:spacing w:val="-1"/>
          <w:sz w:val="24"/>
        </w:rPr>
        <w:t xml:space="preserve"> </w:t>
      </w:r>
      <w:r>
        <w:rPr>
          <w:sz w:val="24"/>
        </w:rPr>
        <w:t>родителями).</w:t>
      </w:r>
    </w:p>
    <w:p w14:paraId="6907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7"/>
          <w:sz w:val="24"/>
        </w:rPr>
        <w:t xml:space="preserve"> </w:t>
      </w:r>
      <w:r>
        <w:rPr>
          <w:rFonts w:ascii="Times New Roman" w:hAnsi="Times New Roman"/>
          <w:i w:val="1"/>
          <w:sz w:val="24"/>
        </w:rPr>
        <w:t>деятельность:</w:t>
      </w:r>
    </w:p>
    <w:p w14:paraId="6A070000">
      <w:pPr>
        <w:pStyle w:val="Style_8"/>
        <w:ind w:firstLine="709" w:left="0"/>
        <w:rPr>
          <w:sz w:val="24"/>
        </w:rPr>
      </w:pPr>
      <w:r>
        <w:rPr>
          <w:sz w:val="24"/>
        </w:rPr>
        <w:t>формировать у</w:t>
      </w:r>
      <w:r>
        <w:rPr>
          <w:spacing w:val="-7"/>
          <w:sz w:val="24"/>
        </w:rPr>
        <w:t xml:space="preserve"> </w:t>
      </w:r>
      <w:r>
        <w:rPr>
          <w:sz w:val="24"/>
        </w:rPr>
        <w:t>детей</w:t>
      </w:r>
      <w:r>
        <w:rPr>
          <w:spacing w:val="-1"/>
          <w:sz w:val="24"/>
        </w:rPr>
        <w:t xml:space="preserve"> </w:t>
      </w:r>
      <w:r>
        <w:rPr>
          <w:sz w:val="24"/>
        </w:rPr>
        <w:t>устойчивый</w:t>
      </w:r>
      <w:r>
        <w:rPr>
          <w:spacing w:val="-4"/>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изобразительной</w:t>
      </w:r>
      <w:r>
        <w:rPr>
          <w:spacing w:val="-2"/>
          <w:sz w:val="24"/>
        </w:rPr>
        <w:t xml:space="preserve"> </w:t>
      </w:r>
      <w:r>
        <w:rPr>
          <w:sz w:val="24"/>
        </w:rPr>
        <w:t>деятельности;</w:t>
      </w:r>
    </w:p>
    <w:p w14:paraId="6B070000">
      <w:pPr>
        <w:pStyle w:val="Style_8"/>
        <w:ind w:firstLine="709" w:left="0"/>
        <w:rPr>
          <w:sz w:val="24"/>
        </w:rPr>
      </w:pPr>
      <w:r>
        <w:rPr>
          <w:sz w:val="24"/>
        </w:rPr>
        <w:t>развивать</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творческое</w:t>
      </w:r>
      <w:r>
        <w:rPr>
          <w:spacing w:val="1"/>
          <w:sz w:val="24"/>
        </w:rPr>
        <w:t xml:space="preserve"> </w:t>
      </w:r>
      <w:r>
        <w:rPr>
          <w:sz w:val="24"/>
        </w:rPr>
        <w:t>воображение,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любознательность;</w:t>
      </w:r>
    </w:p>
    <w:p w14:paraId="6C070000">
      <w:pPr>
        <w:pStyle w:val="Style_8"/>
        <w:ind w:firstLine="709" w:left="0"/>
        <w:rPr>
          <w:sz w:val="24"/>
        </w:rPr>
      </w:pPr>
      <w:r>
        <w:rPr>
          <w:sz w:val="24"/>
        </w:rPr>
        <w:t>обогащать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движения</w:t>
      </w:r>
      <w:r>
        <w:rPr>
          <w:spacing w:val="-1"/>
          <w:sz w:val="24"/>
        </w:rPr>
        <w:t xml:space="preserve"> </w:t>
      </w:r>
      <w:r>
        <w:rPr>
          <w:sz w:val="24"/>
        </w:rPr>
        <w:t>рук по предмету;</w:t>
      </w:r>
    </w:p>
    <w:p w14:paraId="6D070000">
      <w:pPr>
        <w:pStyle w:val="Style_8"/>
        <w:ind w:firstLine="709" w:left="0"/>
        <w:rPr>
          <w:sz w:val="24"/>
        </w:rPr>
      </w:pPr>
      <w:r>
        <w:rPr>
          <w:sz w:val="24"/>
        </w:rPr>
        <w:t>продолжать развивать у детей образное эстетическое восприятие, образные представления,</w:t>
      </w:r>
      <w:r>
        <w:rPr>
          <w:spacing w:val="1"/>
          <w:sz w:val="24"/>
        </w:rPr>
        <w:t xml:space="preserve"> </w:t>
      </w:r>
      <w:r>
        <w:rPr>
          <w:sz w:val="24"/>
        </w:rPr>
        <w:t>формировать</w:t>
      </w:r>
      <w:r>
        <w:rPr>
          <w:spacing w:val="1"/>
          <w:sz w:val="24"/>
        </w:rPr>
        <w:t xml:space="preserve"> </w:t>
      </w:r>
      <w:r>
        <w:rPr>
          <w:sz w:val="24"/>
        </w:rPr>
        <w:t>эстетические</w:t>
      </w:r>
      <w:r>
        <w:rPr>
          <w:spacing w:val="1"/>
          <w:sz w:val="24"/>
        </w:rPr>
        <w:t xml:space="preserve"> </w:t>
      </w:r>
      <w:r>
        <w:rPr>
          <w:sz w:val="24"/>
        </w:rPr>
        <w:t>суждения;</w:t>
      </w:r>
      <w:r>
        <w:rPr>
          <w:spacing w:val="1"/>
          <w:sz w:val="24"/>
        </w:rPr>
        <w:t xml:space="preserve"> </w:t>
      </w:r>
      <w:r>
        <w:rPr>
          <w:sz w:val="24"/>
        </w:rPr>
        <w:t>учить</w:t>
      </w:r>
      <w:r>
        <w:rPr>
          <w:spacing w:val="1"/>
          <w:sz w:val="24"/>
        </w:rPr>
        <w:t xml:space="preserve"> </w:t>
      </w:r>
      <w:r>
        <w:rPr>
          <w:sz w:val="24"/>
        </w:rPr>
        <w:t>аргументированно</w:t>
      </w:r>
      <w:r>
        <w:rPr>
          <w:spacing w:val="1"/>
          <w:sz w:val="24"/>
        </w:rPr>
        <w:t xml:space="preserve"> </w:t>
      </w:r>
      <w:r>
        <w:rPr>
          <w:sz w:val="24"/>
        </w:rPr>
        <w:t>и</w:t>
      </w:r>
      <w:r>
        <w:rPr>
          <w:spacing w:val="1"/>
          <w:sz w:val="24"/>
        </w:rPr>
        <w:t xml:space="preserve"> </w:t>
      </w:r>
      <w:r>
        <w:rPr>
          <w:sz w:val="24"/>
        </w:rPr>
        <w:t>развернуто</w:t>
      </w:r>
      <w:r>
        <w:rPr>
          <w:spacing w:val="1"/>
          <w:sz w:val="24"/>
        </w:rPr>
        <w:t xml:space="preserve"> </w:t>
      </w:r>
      <w:r>
        <w:rPr>
          <w:sz w:val="24"/>
        </w:rPr>
        <w:t>оценивать</w:t>
      </w:r>
      <w:r>
        <w:rPr>
          <w:spacing w:val="1"/>
          <w:sz w:val="24"/>
        </w:rPr>
        <w:t xml:space="preserve"> </w:t>
      </w:r>
      <w:r>
        <w:rPr>
          <w:sz w:val="24"/>
        </w:rPr>
        <w:t>изображения,</w:t>
      </w:r>
      <w:r>
        <w:rPr>
          <w:spacing w:val="1"/>
          <w:sz w:val="24"/>
        </w:rPr>
        <w:t xml:space="preserve"> </w:t>
      </w:r>
      <w:r>
        <w:rPr>
          <w:sz w:val="24"/>
        </w:rPr>
        <w:t>созданные</w:t>
      </w:r>
      <w:r>
        <w:rPr>
          <w:spacing w:val="1"/>
          <w:sz w:val="24"/>
        </w:rPr>
        <w:t xml:space="preserve"> </w:t>
      </w:r>
      <w:r>
        <w:rPr>
          <w:sz w:val="24"/>
        </w:rPr>
        <w:t>как</w:t>
      </w:r>
      <w:r>
        <w:rPr>
          <w:spacing w:val="1"/>
          <w:sz w:val="24"/>
        </w:rPr>
        <w:t xml:space="preserve"> </w:t>
      </w:r>
      <w:r>
        <w:rPr>
          <w:sz w:val="24"/>
        </w:rPr>
        <w:t>самим</w:t>
      </w:r>
      <w:r>
        <w:rPr>
          <w:spacing w:val="1"/>
          <w:sz w:val="24"/>
        </w:rPr>
        <w:t xml:space="preserve"> </w:t>
      </w:r>
      <w:r>
        <w:rPr>
          <w:sz w:val="24"/>
        </w:rPr>
        <w:t>ребенком,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сверстниками,</w:t>
      </w:r>
      <w:r>
        <w:rPr>
          <w:spacing w:val="1"/>
          <w:sz w:val="24"/>
        </w:rPr>
        <w:t xml:space="preserve"> </w:t>
      </w:r>
      <w:r>
        <w:rPr>
          <w:sz w:val="24"/>
        </w:rPr>
        <w:t>обращая</w:t>
      </w:r>
      <w:r>
        <w:rPr>
          <w:spacing w:val="1"/>
          <w:sz w:val="24"/>
        </w:rPr>
        <w:t xml:space="preserve"> </w:t>
      </w:r>
      <w:r>
        <w:rPr>
          <w:sz w:val="24"/>
        </w:rPr>
        <w:t>внимание</w:t>
      </w:r>
      <w:r>
        <w:rPr>
          <w:spacing w:val="1"/>
          <w:sz w:val="24"/>
        </w:rPr>
        <w:t xml:space="preserve"> </w:t>
      </w:r>
      <w:r>
        <w:rPr>
          <w:sz w:val="24"/>
        </w:rPr>
        <w:t>на</w:t>
      </w:r>
      <w:r>
        <w:rPr>
          <w:spacing w:val="-57"/>
          <w:sz w:val="24"/>
        </w:rPr>
        <w:t xml:space="preserve"> </w:t>
      </w:r>
      <w:r>
        <w:rPr>
          <w:sz w:val="24"/>
        </w:rPr>
        <w:t>обязательность</w:t>
      </w:r>
      <w:r>
        <w:rPr>
          <w:spacing w:val="-2"/>
          <w:sz w:val="24"/>
        </w:rPr>
        <w:t xml:space="preserve"> </w:t>
      </w:r>
      <w:r>
        <w:rPr>
          <w:sz w:val="24"/>
        </w:rPr>
        <w:t>доброжелательного</w:t>
      </w:r>
      <w:r>
        <w:rPr>
          <w:spacing w:val="-1"/>
          <w:sz w:val="24"/>
        </w:rPr>
        <w:t xml:space="preserve"> </w:t>
      </w:r>
      <w:r>
        <w:rPr>
          <w:sz w:val="24"/>
        </w:rPr>
        <w:t>и</w:t>
      </w:r>
      <w:r>
        <w:rPr>
          <w:spacing w:val="3"/>
          <w:sz w:val="24"/>
        </w:rPr>
        <w:t xml:space="preserve"> </w:t>
      </w:r>
      <w:r>
        <w:rPr>
          <w:sz w:val="24"/>
        </w:rPr>
        <w:t>уважительного</w:t>
      </w:r>
      <w:r>
        <w:rPr>
          <w:spacing w:val="-1"/>
          <w:sz w:val="24"/>
        </w:rPr>
        <w:t xml:space="preserve"> </w:t>
      </w:r>
      <w:r>
        <w:rPr>
          <w:sz w:val="24"/>
        </w:rPr>
        <w:t>отношения</w:t>
      </w:r>
      <w:r>
        <w:rPr>
          <w:spacing w:val="-4"/>
          <w:sz w:val="24"/>
        </w:rPr>
        <w:t xml:space="preserve"> </w:t>
      </w:r>
      <w:r>
        <w:rPr>
          <w:sz w:val="24"/>
        </w:rPr>
        <w:t>к работам</w:t>
      </w:r>
      <w:r>
        <w:rPr>
          <w:spacing w:val="-2"/>
          <w:sz w:val="24"/>
        </w:rPr>
        <w:t xml:space="preserve"> </w:t>
      </w:r>
      <w:r>
        <w:rPr>
          <w:sz w:val="24"/>
        </w:rPr>
        <w:t>товарищей;</w:t>
      </w:r>
    </w:p>
    <w:p w14:paraId="6E070000">
      <w:pPr>
        <w:pStyle w:val="Style_8"/>
        <w:ind w:firstLine="709" w:left="0"/>
        <w:rPr>
          <w:sz w:val="24"/>
        </w:rPr>
      </w:pPr>
      <w:r>
        <w:rPr>
          <w:sz w:val="24"/>
        </w:rPr>
        <w:t>показывать детям, чем отличаются одни произведения искусства от других, как по тематике,</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средствам</w:t>
      </w:r>
      <w:r>
        <w:rPr>
          <w:spacing w:val="1"/>
          <w:sz w:val="24"/>
        </w:rPr>
        <w:t xml:space="preserve"> </w:t>
      </w:r>
      <w:r>
        <w:rPr>
          <w:sz w:val="24"/>
        </w:rPr>
        <w:t>выразительности;</w:t>
      </w:r>
      <w:r>
        <w:rPr>
          <w:spacing w:val="1"/>
          <w:sz w:val="24"/>
        </w:rPr>
        <w:t xml:space="preserve"> </w:t>
      </w:r>
      <w:r>
        <w:rPr>
          <w:sz w:val="24"/>
        </w:rPr>
        <w:t>называть,</w:t>
      </w:r>
      <w:r>
        <w:rPr>
          <w:spacing w:val="1"/>
          <w:sz w:val="24"/>
        </w:rPr>
        <w:t xml:space="preserve"> </w:t>
      </w:r>
      <w:r>
        <w:rPr>
          <w:sz w:val="24"/>
        </w:rPr>
        <w:t>к</w:t>
      </w:r>
      <w:r>
        <w:rPr>
          <w:spacing w:val="1"/>
          <w:sz w:val="24"/>
        </w:rPr>
        <w:t xml:space="preserve"> </w:t>
      </w:r>
      <w:r>
        <w:rPr>
          <w:sz w:val="24"/>
        </w:rPr>
        <w:t>каким</w:t>
      </w:r>
      <w:r>
        <w:rPr>
          <w:spacing w:val="1"/>
          <w:sz w:val="24"/>
        </w:rPr>
        <w:t xml:space="preserve"> </w:t>
      </w:r>
      <w:r>
        <w:rPr>
          <w:sz w:val="24"/>
        </w:rPr>
        <w:t>видам</w:t>
      </w:r>
      <w:r>
        <w:rPr>
          <w:spacing w:val="1"/>
          <w:sz w:val="24"/>
        </w:rPr>
        <w:t xml:space="preserve"> </w:t>
      </w:r>
      <w:r>
        <w:rPr>
          <w:sz w:val="24"/>
        </w:rPr>
        <w:t>и</w:t>
      </w:r>
      <w:r>
        <w:rPr>
          <w:spacing w:val="1"/>
          <w:sz w:val="24"/>
        </w:rPr>
        <w:t xml:space="preserve"> </w:t>
      </w:r>
      <w:r>
        <w:rPr>
          <w:sz w:val="24"/>
        </w:rPr>
        <w:t>жанрам</w:t>
      </w:r>
      <w:r>
        <w:rPr>
          <w:spacing w:val="1"/>
          <w:sz w:val="24"/>
        </w:rPr>
        <w:t xml:space="preserve"> </w:t>
      </w:r>
      <w:r>
        <w:rPr>
          <w:sz w:val="24"/>
        </w:rPr>
        <w:t>изобразительного</w:t>
      </w:r>
      <w:r>
        <w:rPr>
          <w:spacing w:val="1"/>
          <w:sz w:val="24"/>
        </w:rPr>
        <w:t xml:space="preserve"> </w:t>
      </w:r>
      <w:r>
        <w:rPr>
          <w:sz w:val="24"/>
        </w:rPr>
        <w:t>искусства они относятся, обсуждать их содержание, поощрять индивидуальные оценки детьми</w:t>
      </w:r>
      <w:r>
        <w:rPr>
          <w:spacing w:val="1"/>
          <w:sz w:val="24"/>
        </w:rPr>
        <w:t xml:space="preserve"> </w:t>
      </w:r>
      <w:r>
        <w:rPr>
          <w:sz w:val="24"/>
        </w:rPr>
        <w:t>этих</w:t>
      </w:r>
      <w:r>
        <w:rPr>
          <w:spacing w:val="1"/>
          <w:sz w:val="24"/>
        </w:rPr>
        <w:t xml:space="preserve"> </w:t>
      </w:r>
      <w:r>
        <w:rPr>
          <w:sz w:val="24"/>
        </w:rPr>
        <w:t>произведений;</w:t>
      </w:r>
    </w:p>
    <w:p w14:paraId="6F070000">
      <w:pPr>
        <w:pStyle w:val="Style_8"/>
        <w:ind w:firstLine="709" w:left="0"/>
        <w:rPr>
          <w:sz w:val="24"/>
        </w:rPr>
      </w:pPr>
      <w:r>
        <w:rPr>
          <w:sz w:val="24"/>
        </w:rPr>
        <w:t>формировать у детей эстетическое отношение к предметам и явлениям окружающего мира,</w:t>
      </w:r>
      <w:r>
        <w:rPr>
          <w:spacing w:val="1"/>
          <w:sz w:val="24"/>
        </w:rPr>
        <w:t xml:space="preserve"> </w:t>
      </w:r>
      <w:r>
        <w:rPr>
          <w:sz w:val="24"/>
        </w:rPr>
        <w:t>произведениям</w:t>
      </w:r>
      <w:r>
        <w:rPr>
          <w:spacing w:val="-2"/>
          <w:sz w:val="24"/>
        </w:rPr>
        <w:t xml:space="preserve"> </w:t>
      </w:r>
      <w:r>
        <w:rPr>
          <w:sz w:val="24"/>
        </w:rPr>
        <w:t>искусства, к художественно-творческой</w:t>
      </w:r>
      <w:r>
        <w:rPr>
          <w:spacing w:val="-1"/>
          <w:sz w:val="24"/>
        </w:rPr>
        <w:t xml:space="preserve"> </w:t>
      </w:r>
      <w:r>
        <w:rPr>
          <w:sz w:val="24"/>
        </w:rPr>
        <w:t>деятельности;</w:t>
      </w:r>
    </w:p>
    <w:p w14:paraId="70070000">
      <w:pPr>
        <w:pStyle w:val="Style_8"/>
        <w:ind w:firstLine="709" w:left="0"/>
        <w:rPr>
          <w:sz w:val="24"/>
        </w:rPr>
      </w:pPr>
      <w:r>
        <w:rPr>
          <w:sz w:val="24"/>
        </w:rPr>
        <w:t>воспитывать самостоятельность; учить активно и творчески применять ранее усвоенные</w:t>
      </w:r>
      <w:r>
        <w:rPr>
          <w:spacing w:val="1"/>
          <w:sz w:val="24"/>
        </w:rPr>
        <w:t xml:space="preserve"> </w:t>
      </w:r>
      <w:r>
        <w:rPr>
          <w:sz w:val="24"/>
        </w:rPr>
        <w:t>способы</w:t>
      </w:r>
      <w:r>
        <w:rPr>
          <w:spacing w:val="-2"/>
          <w:sz w:val="24"/>
        </w:rPr>
        <w:t xml:space="preserve"> </w:t>
      </w:r>
      <w:r>
        <w:rPr>
          <w:sz w:val="24"/>
        </w:rPr>
        <w:t>изображения</w:t>
      </w:r>
      <w:r>
        <w:rPr>
          <w:spacing w:val="-1"/>
          <w:sz w:val="24"/>
        </w:rPr>
        <w:t xml:space="preserve"> </w:t>
      </w:r>
      <w:r>
        <w:rPr>
          <w:sz w:val="24"/>
        </w:rPr>
        <w:t>в</w:t>
      </w:r>
      <w:r>
        <w:rPr>
          <w:spacing w:val="-5"/>
          <w:sz w:val="24"/>
        </w:rPr>
        <w:t xml:space="preserve"> </w:t>
      </w:r>
      <w:r>
        <w:rPr>
          <w:sz w:val="24"/>
        </w:rPr>
        <w:t>рисовании,</w:t>
      </w:r>
      <w:r>
        <w:rPr>
          <w:spacing w:val="-1"/>
          <w:sz w:val="24"/>
        </w:rPr>
        <w:t xml:space="preserve"> </w:t>
      </w:r>
      <w:r>
        <w:rPr>
          <w:sz w:val="24"/>
        </w:rPr>
        <w:t>лепке</w:t>
      </w:r>
      <w:r>
        <w:rPr>
          <w:spacing w:val="-2"/>
          <w:sz w:val="24"/>
        </w:rPr>
        <w:t xml:space="preserve"> </w:t>
      </w:r>
      <w:r>
        <w:rPr>
          <w:sz w:val="24"/>
        </w:rPr>
        <w:t>и</w:t>
      </w:r>
      <w:r>
        <w:rPr>
          <w:spacing w:val="-2"/>
          <w:sz w:val="24"/>
        </w:rPr>
        <w:t xml:space="preserve"> </w:t>
      </w:r>
      <w:r>
        <w:rPr>
          <w:sz w:val="24"/>
        </w:rPr>
        <w:t>аппликации,</w:t>
      </w:r>
      <w:r>
        <w:rPr>
          <w:spacing w:val="-4"/>
          <w:sz w:val="24"/>
        </w:rPr>
        <w:t xml:space="preserve"> </w:t>
      </w:r>
      <w:r>
        <w:rPr>
          <w:sz w:val="24"/>
        </w:rPr>
        <w:t>используя выразительные</w:t>
      </w:r>
      <w:r>
        <w:rPr>
          <w:spacing w:val="-3"/>
          <w:sz w:val="24"/>
        </w:rPr>
        <w:t xml:space="preserve"> </w:t>
      </w:r>
      <w:r>
        <w:rPr>
          <w:sz w:val="24"/>
        </w:rPr>
        <w:t>средства;</w:t>
      </w:r>
    </w:p>
    <w:p w14:paraId="71070000">
      <w:pPr>
        <w:pStyle w:val="Style_8"/>
        <w:ind w:firstLine="709" w:left="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самостоятельного,</w:t>
      </w:r>
      <w:r>
        <w:rPr>
          <w:spacing w:val="61"/>
          <w:sz w:val="24"/>
        </w:rPr>
        <w:t xml:space="preserve"> </w:t>
      </w:r>
      <w:r>
        <w:rPr>
          <w:sz w:val="24"/>
        </w:rPr>
        <w:t>разнопланового</w:t>
      </w:r>
      <w:r>
        <w:rPr>
          <w:spacing w:val="1"/>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художественными материалами;</w:t>
      </w:r>
    </w:p>
    <w:p w14:paraId="72070000">
      <w:pPr>
        <w:pStyle w:val="Style_8"/>
        <w:ind w:firstLine="709" w:left="0"/>
        <w:rPr>
          <w:sz w:val="24"/>
        </w:rPr>
      </w:pPr>
      <w:r>
        <w:rPr>
          <w:sz w:val="24"/>
        </w:rPr>
        <w:t>поощрять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сделать</w:t>
      </w:r>
      <w:r>
        <w:rPr>
          <w:spacing w:val="1"/>
          <w:sz w:val="24"/>
        </w:rPr>
        <w:t xml:space="preserve"> </w:t>
      </w:r>
      <w:r>
        <w:rPr>
          <w:sz w:val="24"/>
        </w:rPr>
        <w:t>свое</w:t>
      </w:r>
      <w:r>
        <w:rPr>
          <w:spacing w:val="1"/>
          <w:sz w:val="24"/>
        </w:rPr>
        <w:t xml:space="preserve"> </w:t>
      </w:r>
      <w:r>
        <w:rPr>
          <w:sz w:val="24"/>
        </w:rPr>
        <w:t>произведение</w:t>
      </w:r>
      <w:r>
        <w:rPr>
          <w:spacing w:val="1"/>
          <w:sz w:val="24"/>
        </w:rPr>
        <w:t xml:space="preserve"> </w:t>
      </w:r>
      <w:r>
        <w:rPr>
          <w:sz w:val="24"/>
        </w:rPr>
        <w:t>красивым,</w:t>
      </w:r>
      <w:r>
        <w:rPr>
          <w:spacing w:val="1"/>
          <w:sz w:val="24"/>
        </w:rPr>
        <w:t xml:space="preserve"> </w:t>
      </w:r>
      <w:r>
        <w:rPr>
          <w:sz w:val="24"/>
        </w:rPr>
        <w:t>содержательным,</w:t>
      </w:r>
      <w:r>
        <w:rPr>
          <w:spacing w:val="-57"/>
          <w:sz w:val="24"/>
        </w:rPr>
        <w:t xml:space="preserve"> </w:t>
      </w:r>
      <w:r>
        <w:rPr>
          <w:sz w:val="24"/>
        </w:rPr>
        <w:t>выразительным;</w:t>
      </w:r>
    </w:p>
    <w:p w14:paraId="73070000">
      <w:pPr>
        <w:pStyle w:val="Style_8"/>
        <w:ind w:firstLine="709" w:left="0"/>
        <w:rPr>
          <w:sz w:val="24"/>
        </w:rPr>
      </w:pPr>
      <w:r>
        <w:rPr>
          <w:sz w:val="24"/>
        </w:rPr>
        <w:t>поощрять стремление детей делать самостоятельный выбор, помогать другому, уважать и</w:t>
      </w:r>
      <w:r>
        <w:rPr>
          <w:spacing w:val="1"/>
          <w:sz w:val="24"/>
        </w:rPr>
        <w:t xml:space="preserve"> </w:t>
      </w:r>
      <w:r>
        <w:rPr>
          <w:sz w:val="24"/>
        </w:rPr>
        <w:t>понимать</w:t>
      </w:r>
      <w:r>
        <w:rPr>
          <w:spacing w:val="-2"/>
          <w:sz w:val="24"/>
        </w:rPr>
        <w:t xml:space="preserve"> </w:t>
      </w:r>
      <w:r>
        <w:rPr>
          <w:sz w:val="24"/>
        </w:rPr>
        <w:t>потребности</w:t>
      </w:r>
      <w:r>
        <w:rPr>
          <w:spacing w:val="-3"/>
          <w:sz w:val="24"/>
        </w:rPr>
        <w:t xml:space="preserve"> </w:t>
      </w:r>
      <w:r>
        <w:rPr>
          <w:sz w:val="24"/>
        </w:rPr>
        <w:t>другого</w:t>
      </w:r>
      <w:r>
        <w:rPr>
          <w:spacing w:val="-2"/>
          <w:sz w:val="24"/>
        </w:rPr>
        <w:t xml:space="preserve"> </w:t>
      </w:r>
      <w:r>
        <w:rPr>
          <w:sz w:val="24"/>
        </w:rPr>
        <w:t>человека, бережно</w:t>
      </w:r>
      <w:r>
        <w:rPr>
          <w:spacing w:val="-1"/>
          <w:sz w:val="24"/>
        </w:rPr>
        <w:t xml:space="preserve"> </w:t>
      </w:r>
      <w:r>
        <w:rPr>
          <w:sz w:val="24"/>
        </w:rPr>
        <w:t>относиться</w:t>
      </w:r>
      <w:r>
        <w:rPr>
          <w:spacing w:val="-1"/>
          <w:sz w:val="24"/>
        </w:rPr>
        <w:t xml:space="preserve"> </w:t>
      </w:r>
      <w:r>
        <w:rPr>
          <w:sz w:val="24"/>
        </w:rPr>
        <w:t>к продуктам</w:t>
      </w:r>
      <w:r>
        <w:rPr>
          <w:spacing w:val="-2"/>
          <w:sz w:val="24"/>
        </w:rPr>
        <w:t xml:space="preserve"> </w:t>
      </w:r>
      <w:r>
        <w:rPr>
          <w:sz w:val="24"/>
        </w:rPr>
        <w:t>его</w:t>
      </w:r>
      <w:r>
        <w:rPr>
          <w:spacing w:val="-2"/>
          <w:sz w:val="24"/>
        </w:rPr>
        <w:t xml:space="preserve"> </w:t>
      </w:r>
      <w:r>
        <w:rPr>
          <w:sz w:val="24"/>
        </w:rPr>
        <w:t>труда;</w:t>
      </w:r>
    </w:p>
    <w:p w14:paraId="74070000">
      <w:pPr>
        <w:pStyle w:val="Style_8"/>
        <w:ind w:firstLine="709" w:left="0"/>
        <w:rPr>
          <w:sz w:val="24"/>
        </w:rPr>
      </w:pPr>
      <w:r>
        <w:rPr>
          <w:sz w:val="24"/>
        </w:rPr>
        <w:t>продолжать учить детей рисовать с натуры; развивать аналитические способности, умение</w:t>
      </w:r>
      <w:r>
        <w:rPr>
          <w:spacing w:val="1"/>
          <w:sz w:val="24"/>
        </w:rPr>
        <w:t xml:space="preserve"> </w:t>
      </w:r>
      <w:r>
        <w:rPr>
          <w:sz w:val="24"/>
        </w:rPr>
        <w:t>сравнивать предметы между собой, выделять особенности каждого предмета; совершенствовать</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строение,</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композицию;</w:t>
      </w:r>
    </w:p>
    <w:p w14:paraId="75070000">
      <w:pPr>
        <w:pStyle w:val="Style_8"/>
        <w:ind w:firstLine="709" w:left="0"/>
        <w:rPr>
          <w:sz w:val="24"/>
        </w:rPr>
      </w:pPr>
      <w:r>
        <w:rPr>
          <w:sz w:val="24"/>
        </w:rPr>
        <w:t>развивать художественно-творческие способности детей в изобразительной деятельности;</w:t>
      </w:r>
      <w:r>
        <w:rPr>
          <w:spacing w:val="-57"/>
          <w:sz w:val="24"/>
        </w:rPr>
        <w:t xml:space="preserve"> </w:t>
      </w:r>
      <w:r>
        <w:rPr>
          <w:sz w:val="24"/>
        </w:rPr>
        <w:t>продолжать развивать</w:t>
      </w:r>
      <w:r>
        <w:rPr>
          <w:spacing w:val="3"/>
          <w:sz w:val="24"/>
        </w:rPr>
        <w:t xml:space="preserve"> </w:t>
      </w:r>
      <w:r>
        <w:rPr>
          <w:sz w:val="24"/>
        </w:rPr>
        <w:t>у</w:t>
      </w:r>
      <w:r>
        <w:rPr>
          <w:spacing w:val="-5"/>
          <w:sz w:val="24"/>
        </w:rPr>
        <w:t xml:space="preserve"> </w:t>
      </w:r>
      <w:r>
        <w:rPr>
          <w:sz w:val="24"/>
        </w:rPr>
        <w:t>детей коллективное</w:t>
      </w:r>
      <w:r>
        <w:rPr>
          <w:spacing w:val="-2"/>
          <w:sz w:val="24"/>
        </w:rPr>
        <w:t xml:space="preserve"> </w:t>
      </w:r>
      <w:r>
        <w:rPr>
          <w:sz w:val="24"/>
        </w:rPr>
        <w:t>творчество;</w:t>
      </w:r>
    </w:p>
    <w:p w14:paraId="76070000">
      <w:pPr>
        <w:pStyle w:val="Style_8"/>
        <w:ind w:firstLine="709" w:left="0"/>
        <w:rPr>
          <w:sz w:val="24"/>
        </w:rPr>
      </w:pPr>
      <w:r>
        <w:rPr>
          <w:sz w:val="24"/>
        </w:rPr>
        <w:t>воспитывать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том,</w:t>
      </w:r>
      <w:r>
        <w:rPr>
          <w:spacing w:val="60"/>
          <w:sz w:val="24"/>
        </w:rPr>
        <w:t xml:space="preserve"> </w:t>
      </w:r>
      <w:r>
        <w:rPr>
          <w:sz w:val="24"/>
        </w:rPr>
        <w:t>кто</w:t>
      </w:r>
      <w:r>
        <w:rPr>
          <w:spacing w:val="1"/>
          <w:sz w:val="24"/>
        </w:rPr>
        <w:t xml:space="preserve"> </w:t>
      </w:r>
      <w:r>
        <w:rPr>
          <w:sz w:val="24"/>
        </w:rPr>
        <w:t>какую часть работы будет выполнять, как отдельные изображения будут объединяться в общую</w:t>
      </w:r>
      <w:r>
        <w:rPr>
          <w:spacing w:val="1"/>
          <w:sz w:val="24"/>
        </w:rPr>
        <w:t xml:space="preserve"> </w:t>
      </w:r>
      <w:r>
        <w:rPr>
          <w:sz w:val="24"/>
        </w:rPr>
        <w:t>картину;</w:t>
      </w:r>
    </w:p>
    <w:p w14:paraId="77070000">
      <w:pPr>
        <w:pStyle w:val="Style_8"/>
        <w:ind w:firstLine="709" w:left="0"/>
        <w:rPr>
          <w:sz w:val="24"/>
        </w:rPr>
      </w:pPr>
      <w:r>
        <w:rPr>
          <w:sz w:val="24"/>
        </w:rPr>
        <w:t>формировать у детей умение замечать недостатки своих работ и исправлять их; вносить</w:t>
      </w:r>
      <w:r>
        <w:rPr>
          <w:spacing w:val="1"/>
          <w:sz w:val="24"/>
        </w:rPr>
        <w:t xml:space="preserve"> </w:t>
      </w:r>
      <w:r>
        <w:rPr>
          <w:sz w:val="24"/>
        </w:rPr>
        <w:t>дополнения</w:t>
      </w:r>
      <w:r>
        <w:rPr>
          <w:spacing w:val="-1"/>
          <w:sz w:val="24"/>
        </w:rPr>
        <w:t xml:space="preserve"> </w:t>
      </w:r>
      <w:r>
        <w:rPr>
          <w:sz w:val="24"/>
        </w:rPr>
        <w:t>для достижения</w:t>
      </w:r>
      <w:r>
        <w:rPr>
          <w:spacing w:val="-1"/>
          <w:sz w:val="24"/>
        </w:rPr>
        <w:t xml:space="preserve"> </w:t>
      </w:r>
      <w:r>
        <w:rPr>
          <w:sz w:val="24"/>
        </w:rPr>
        <w:t>большей выразительности</w:t>
      </w:r>
      <w:r>
        <w:rPr>
          <w:spacing w:val="1"/>
          <w:sz w:val="24"/>
        </w:rPr>
        <w:t xml:space="preserve"> </w:t>
      </w:r>
      <w:r>
        <w:rPr>
          <w:sz w:val="24"/>
        </w:rPr>
        <w:t>создаваемого</w:t>
      </w:r>
      <w:r>
        <w:rPr>
          <w:spacing w:val="-1"/>
          <w:sz w:val="24"/>
        </w:rPr>
        <w:t xml:space="preserve"> </w:t>
      </w:r>
      <w:r>
        <w:rPr>
          <w:sz w:val="24"/>
        </w:rPr>
        <w:t>образа;</w:t>
      </w:r>
    </w:p>
    <w:p w14:paraId="78070000">
      <w:pPr>
        <w:pStyle w:val="Style_8"/>
        <w:ind w:firstLine="709" w:left="0"/>
        <w:rPr>
          <w:sz w:val="24"/>
        </w:rPr>
      </w:pPr>
      <w:r>
        <w:rPr>
          <w:sz w:val="24"/>
        </w:rPr>
        <w:t>организовывать</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61"/>
          <w:sz w:val="24"/>
        </w:rPr>
        <w:t xml:space="preserve"> </w:t>
      </w:r>
      <w:r>
        <w:rPr>
          <w:sz w:val="24"/>
        </w:rPr>
        <w:t>художественных</w:t>
      </w:r>
      <w:r>
        <w:rPr>
          <w:spacing w:val="1"/>
          <w:sz w:val="24"/>
        </w:rPr>
        <w:t xml:space="preserve"> </w:t>
      </w:r>
      <w:r>
        <w:rPr>
          <w:sz w:val="24"/>
        </w:rPr>
        <w:t>проектах).</w:t>
      </w:r>
    </w:p>
    <w:p w14:paraId="7907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7A070000">
      <w:pPr>
        <w:pStyle w:val="Style_8"/>
        <w:ind w:firstLine="709" w:left="0"/>
        <w:rPr>
          <w:sz w:val="24"/>
        </w:rPr>
      </w:pPr>
      <w:r>
        <w:rPr>
          <w:sz w:val="24"/>
        </w:rPr>
        <w:t>учить</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конструкцию</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ее</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их</w:t>
      </w:r>
      <w:r>
        <w:rPr>
          <w:spacing w:val="-58"/>
          <w:sz w:val="24"/>
        </w:rPr>
        <w:t xml:space="preserve"> </w:t>
      </w:r>
      <w:r>
        <w:rPr>
          <w:sz w:val="24"/>
        </w:rPr>
        <w:t>функциональное</w:t>
      </w:r>
      <w:r>
        <w:rPr>
          <w:spacing w:val="-2"/>
          <w:sz w:val="24"/>
        </w:rPr>
        <w:t xml:space="preserve"> </w:t>
      </w:r>
      <w:r>
        <w:rPr>
          <w:sz w:val="24"/>
        </w:rPr>
        <w:t>назначение;</w:t>
      </w:r>
    </w:p>
    <w:p w14:paraId="7B070000">
      <w:pPr>
        <w:pStyle w:val="Style_8"/>
        <w:ind w:firstLine="709" w:left="0"/>
        <w:rPr>
          <w:sz w:val="24"/>
        </w:rPr>
      </w:pPr>
      <w:r>
        <w:rPr>
          <w:sz w:val="24"/>
        </w:rPr>
        <w:t>закреплять</w:t>
      </w:r>
      <w:r>
        <w:rPr>
          <w:spacing w:val="38"/>
          <w:sz w:val="24"/>
        </w:rPr>
        <w:t xml:space="preserve"> </w:t>
      </w:r>
      <w:r>
        <w:rPr>
          <w:sz w:val="24"/>
        </w:rPr>
        <w:t>у</w:t>
      </w:r>
      <w:r>
        <w:rPr>
          <w:spacing w:val="30"/>
          <w:sz w:val="24"/>
        </w:rPr>
        <w:t xml:space="preserve"> </w:t>
      </w:r>
      <w:r>
        <w:rPr>
          <w:sz w:val="24"/>
        </w:rPr>
        <w:t>детей</w:t>
      </w:r>
      <w:r>
        <w:rPr>
          <w:spacing w:val="38"/>
          <w:sz w:val="24"/>
        </w:rPr>
        <w:t xml:space="preserve"> </w:t>
      </w:r>
      <w:r>
        <w:rPr>
          <w:sz w:val="24"/>
        </w:rPr>
        <w:t>навыки</w:t>
      </w:r>
      <w:r>
        <w:rPr>
          <w:spacing w:val="38"/>
          <w:sz w:val="24"/>
        </w:rPr>
        <w:t xml:space="preserve"> </w:t>
      </w:r>
      <w:r>
        <w:rPr>
          <w:sz w:val="24"/>
        </w:rPr>
        <w:t>коллективной</w:t>
      </w:r>
      <w:r>
        <w:rPr>
          <w:spacing w:val="36"/>
          <w:sz w:val="24"/>
        </w:rPr>
        <w:t xml:space="preserve"> </w:t>
      </w:r>
      <w:r>
        <w:rPr>
          <w:sz w:val="24"/>
        </w:rPr>
        <w:t>работы:</w:t>
      </w:r>
      <w:r>
        <w:rPr>
          <w:spacing w:val="40"/>
          <w:sz w:val="24"/>
        </w:rPr>
        <w:t xml:space="preserve"> </w:t>
      </w:r>
      <w:r>
        <w:rPr>
          <w:sz w:val="24"/>
        </w:rPr>
        <w:t>умение</w:t>
      </w:r>
      <w:r>
        <w:rPr>
          <w:spacing w:val="36"/>
          <w:sz w:val="24"/>
        </w:rPr>
        <w:t xml:space="preserve"> </w:t>
      </w:r>
      <w:r>
        <w:rPr>
          <w:sz w:val="24"/>
        </w:rPr>
        <w:t>распределять</w:t>
      </w:r>
      <w:r>
        <w:rPr>
          <w:spacing w:val="38"/>
          <w:sz w:val="24"/>
        </w:rPr>
        <w:t xml:space="preserve"> </w:t>
      </w:r>
      <w:r>
        <w:rPr>
          <w:sz w:val="24"/>
        </w:rPr>
        <w:t>обязанности,</w:t>
      </w:r>
      <w:r>
        <w:rPr>
          <w:spacing w:val="-57"/>
          <w:sz w:val="24"/>
        </w:rPr>
        <w:t xml:space="preserve"> </w:t>
      </w:r>
      <w:r>
        <w:rPr>
          <w:sz w:val="24"/>
        </w:rPr>
        <w:t>работать в</w:t>
      </w:r>
      <w:r>
        <w:rPr>
          <w:spacing w:val="-1"/>
          <w:sz w:val="24"/>
        </w:rPr>
        <w:t xml:space="preserve"> </w:t>
      </w:r>
      <w:r>
        <w:rPr>
          <w:sz w:val="24"/>
        </w:rPr>
        <w:t>соответствии с</w:t>
      </w:r>
      <w:r>
        <w:rPr>
          <w:spacing w:val="-2"/>
          <w:sz w:val="24"/>
        </w:rPr>
        <w:t xml:space="preserve"> </w:t>
      </w:r>
      <w:r>
        <w:rPr>
          <w:sz w:val="24"/>
        </w:rPr>
        <w:t>общим</w:t>
      </w:r>
      <w:r>
        <w:rPr>
          <w:spacing w:val="-1"/>
          <w:sz w:val="24"/>
        </w:rPr>
        <w:t xml:space="preserve"> </w:t>
      </w:r>
      <w:r>
        <w:rPr>
          <w:sz w:val="24"/>
        </w:rPr>
        <w:t>замыслом,</w:t>
      </w:r>
      <w:r>
        <w:rPr>
          <w:spacing w:val="-1"/>
          <w:sz w:val="24"/>
        </w:rPr>
        <w:t xml:space="preserve"> </w:t>
      </w:r>
      <w:r>
        <w:rPr>
          <w:sz w:val="24"/>
        </w:rPr>
        <w:t>не</w:t>
      </w:r>
      <w:r>
        <w:rPr>
          <w:spacing w:val="-1"/>
          <w:sz w:val="24"/>
        </w:rPr>
        <w:t xml:space="preserve"> </w:t>
      </w:r>
      <w:r>
        <w:rPr>
          <w:sz w:val="24"/>
        </w:rPr>
        <w:t>мешая</w:t>
      </w:r>
      <w:r>
        <w:rPr>
          <w:spacing w:val="-1"/>
          <w:sz w:val="24"/>
        </w:rPr>
        <w:t xml:space="preserve"> </w:t>
      </w:r>
      <w:r>
        <w:rPr>
          <w:sz w:val="24"/>
        </w:rPr>
        <w:t>друг</w:t>
      </w:r>
      <w:r>
        <w:rPr>
          <w:spacing w:val="-1"/>
          <w:sz w:val="24"/>
        </w:rPr>
        <w:t xml:space="preserve"> </w:t>
      </w:r>
      <w:r>
        <w:rPr>
          <w:sz w:val="24"/>
        </w:rPr>
        <w:t>другу;</w:t>
      </w:r>
    </w:p>
    <w:p w14:paraId="7C070000">
      <w:pPr>
        <w:pStyle w:val="Style_8"/>
        <w:ind w:firstLine="709" w:left="0"/>
        <w:rPr>
          <w:sz w:val="24"/>
        </w:rPr>
      </w:pPr>
      <w:r>
        <w:rPr>
          <w:sz w:val="24"/>
        </w:rPr>
        <w:t>развивать у детей интерес к конструктивной деятельности;</w:t>
      </w:r>
      <w:r>
        <w:rPr>
          <w:spacing w:val="-57"/>
          <w:sz w:val="24"/>
        </w:rPr>
        <w:t xml:space="preserve"> </w:t>
      </w:r>
      <w:r>
        <w:rPr>
          <w:sz w:val="24"/>
        </w:rPr>
        <w:t>знакомить</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видами</w:t>
      </w:r>
      <w:r>
        <w:rPr>
          <w:spacing w:val="-2"/>
          <w:sz w:val="24"/>
        </w:rPr>
        <w:t xml:space="preserve"> </w:t>
      </w:r>
      <w:r>
        <w:rPr>
          <w:sz w:val="24"/>
        </w:rPr>
        <w:t>конструкторов;</w:t>
      </w:r>
    </w:p>
    <w:p w14:paraId="7D070000">
      <w:pPr>
        <w:pStyle w:val="Style_8"/>
        <w:ind w:firstLine="709" w:left="0"/>
        <w:rPr>
          <w:sz w:val="24"/>
        </w:rPr>
      </w:pPr>
      <w:r>
        <w:rPr>
          <w:sz w:val="24"/>
        </w:rPr>
        <w:t>знакомить детей с профессиями дизайнера, конструктора, архитектора, строителя и пр.;</w:t>
      </w:r>
      <w:r>
        <w:rPr>
          <w:spacing w:val="1"/>
          <w:sz w:val="24"/>
        </w:rPr>
        <w:t xml:space="preserve"> </w:t>
      </w:r>
      <w:r>
        <w:rPr>
          <w:sz w:val="24"/>
        </w:rPr>
        <w:t>развивать</w:t>
      </w:r>
      <w:r>
        <w:rPr>
          <w:spacing w:val="27"/>
          <w:sz w:val="24"/>
        </w:rPr>
        <w:t xml:space="preserve"> </w:t>
      </w:r>
      <w:r>
        <w:rPr>
          <w:sz w:val="24"/>
        </w:rPr>
        <w:t>у</w:t>
      </w:r>
      <w:r>
        <w:rPr>
          <w:spacing w:val="15"/>
          <w:sz w:val="24"/>
        </w:rPr>
        <w:t xml:space="preserve"> </w:t>
      </w:r>
      <w:r>
        <w:rPr>
          <w:sz w:val="24"/>
        </w:rPr>
        <w:t>детей</w:t>
      </w:r>
      <w:r>
        <w:rPr>
          <w:spacing w:val="23"/>
          <w:sz w:val="24"/>
        </w:rPr>
        <w:t xml:space="preserve"> </w:t>
      </w:r>
      <w:r>
        <w:rPr>
          <w:sz w:val="24"/>
        </w:rPr>
        <w:t>художественно-творческие</w:t>
      </w:r>
      <w:r>
        <w:rPr>
          <w:spacing w:val="23"/>
          <w:sz w:val="24"/>
        </w:rPr>
        <w:t xml:space="preserve"> </w:t>
      </w:r>
      <w:r>
        <w:rPr>
          <w:sz w:val="24"/>
        </w:rPr>
        <w:t>способности</w:t>
      </w:r>
      <w:r>
        <w:rPr>
          <w:spacing w:val="24"/>
          <w:sz w:val="24"/>
        </w:rPr>
        <w:t xml:space="preserve"> </w:t>
      </w:r>
      <w:r>
        <w:rPr>
          <w:sz w:val="24"/>
        </w:rPr>
        <w:t>и</w:t>
      </w:r>
      <w:r>
        <w:rPr>
          <w:spacing w:val="21"/>
          <w:sz w:val="24"/>
        </w:rPr>
        <w:t xml:space="preserve"> </w:t>
      </w:r>
      <w:r>
        <w:rPr>
          <w:sz w:val="24"/>
        </w:rPr>
        <w:t>самостоятельную</w:t>
      </w:r>
      <w:r>
        <w:rPr>
          <w:spacing w:val="23"/>
          <w:sz w:val="24"/>
        </w:rPr>
        <w:t xml:space="preserve"> </w:t>
      </w:r>
      <w:r>
        <w:rPr>
          <w:sz w:val="24"/>
        </w:rPr>
        <w:t>творческую конструктивную</w:t>
      </w:r>
      <w:r>
        <w:rPr>
          <w:spacing w:val="-3"/>
          <w:sz w:val="24"/>
        </w:rPr>
        <w:t xml:space="preserve"> </w:t>
      </w:r>
      <w:r>
        <w:rPr>
          <w:sz w:val="24"/>
        </w:rPr>
        <w:t>деятельность</w:t>
      </w:r>
      <w:r>
        <w:rPr>
          <w:spacing w:val="-3"/>
          <w:sz w:val="24"/>
        </w:rPr>
        <w:t xml:space="preserve"> </w:t>
      </w:r>
      <w:r>
        <w:rPr>
          <w:sz w:val="24"/>
        </w:rPr>
        <w:t>детей.</w:t>
      </w:r>
    </w:p>
    <w:p w14:paraId="7E07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7F070000">
      <w:pPr>
        <w:pStyle w:val="Style_8"/>
        <w:ind w:firstLine="709" w:left="0"/>
        <w:rPr>
          <w:sz w:val="24"/>
        </w:rPr>
      </w:pPr>
      <w:r>
        <w:rPr>
          <w:sz w:val="24"/>
        </w:rPr>
        <w:t>воспитывать</w:t>
      </w:r>
      <w:r>
        <w:rPr>
          <w:spacing w:val="28"/>
          <w:sz w:val="24"/>
        </w:rPr>
        <w:t xml:space="preserve"> </w:t>
      </w:r>
      <w:r>
        <w:rPr>
          <w:sz w:val="24"/>
        </w:rPr>
        <w:t>гражданско-патриотические</w:t>
      </w:r>
      <w:r>
        <w:rPr>
          <w:spacing w:val="28"/>
          <w:sz w:val="24"/>
        </w:rPr>
        <w:t xml:space="preserve"> </w:t>
      </w:r>
      <w:r>
        <w:rPr>
          <w:sz w:val="24"/>
        </w:rPr>
        <w:t>чувства</w:t>
      </w:r>
      <w:r>
        <w:rPr>
          <w:spacing w:val="27"/>
          <w:sz w:val="24"/>
        </w:rPr>
        <w:t xml:space="preserve"> </w:t>
      </w:r>
      <w:r>
        <w:rPr>
          <w:sz w:val="24"/>
        </w:rPr>
        <w:t>через</w:t>
      </w:r>
      <w:r>
        <w:rPr>
          <w:spacing w:val="29"/>
          <w:sz w:val="24"/>
        </w:rPr>
        <w:t xml:space="preserve"> </w:t>
      </w:r>
      <w:r>
        <w:rPr>
          <w:sz w:val="24"/>
        </w:rPr>
        <w:t>изучение</w:t>
      </w:r>
      <w:r>
        <w:rPr>
          <w:spacing w:val="27"/>
          <w:sz w:val="24"/>
        </w:rPr>
        <w:t xml:space="preserve"> </w:t>
      </w:r>
      <w:r>
        <w:rPr>
          <w:sz w:val="24"/>
        </w:rPr>
        <w:t>Государственного</w:t>
      </w:r>
      <w:r>
        <w:rPr>
          <w:spacing w:val="28"/>
          <w:sz w:val="24"/>
        </w:rPr>
        <w:t xml:space="preserve"> </w:t>
      </w:r>
      <w:r>
        <w:rPr>
          <w:sz w:val="24"/>
        </w:rPr>
        <w:t>гимна РФ;</w:t>
      </w:r>
    </w:p>
    <w:p w14:paraId="80070000">
      <w:pPr>
        <w:pStyle w:val="Style_8"/>
        <w:tabs>
          <w:tab w:leader="none" w:pos="2357" w:val="left"/>
          <w:tab w:leader="none" w:pos="3698" w:val="left"/>
          <w:tab w:leader="none" w:pos="4485" w:val="left"/>
          <w:tab w:leader="none" w:pos="4820" w:val="left"/>
          <w:tab w:leader="none" w:pos="6396" w:val="left"/>
          <w:tab w:leader="none" w:pos="7588" w:val="left"/>
          <w:tab w:leader="none" w:pos="9103" w:val="left"/>
        </w:tabs>
        <w:ind w:firstLine="709" w:left="0"/>
        <w:rPr>
          <w:sz w:val="24"/>
        </w:rPr>
      </w:pPr>
      <w:r>
        <w:rPr>
          <w:sz w:val="24"/>
        </w:rPr>
        <w:t>продолжать</w:t>
      </w:r>
      <w:r>
        <w:rPr>
          <w:sz w:val="24"/>
        </w:rPr>
        <w:tab/>
      </w:r>
      <w:r>
        <w:rPr>
          <w:sz w:val="24"/>
        </w:rPr>
        <w:t>приобщать</w:t>
      </w:r>
      <w:r>
        <w:rPr>
          <w:sz w:val="24"/>
        </w:rPr>
        <w:tab/>
      </w:r>
      <w:r>
        <w:rPr>
          <w:sz w:val="24"/>
        </w:rPr>
        <w:t>детей</w:t>
      </w:r>
      <w:r>
        <w:rPr>
          <w:sz w:val="24"/>
        </w:rPr>
        <w:tab/>
      </w:r>
      <w:r>
        <w:rPr>
          <w:sz w:val="24"/>
        </w:rPr>
        <w:t>к</w:t>
      </w:r>
      <w:r>
        <w:rPr>
          <w:sz w:val="24"/>
        </w:rPr>
        <w:tab/>
      </w:r>
      <w:r>
        <w:rPr>
          <w:sz w:val="24"/>
        </w:rPr>
        <w:t>музыкальной</w:t>
      </w:r>
      <w:r>
        <w:rPr>
          <w:sz w:val="24"/>
        </w:rPr>
        <w:tab/>
      </w:r>
      <w:r>
        <w:rPr>
          <w:sz w:val="24"/>
        </w:rPr>
        <w:t>культуре,</w:t>
      </w:r>
      <w:r>
        <w:rPr>
          <w:sz w:val="24"/>
        </w:rPr>
        <w:tab/>
      </w:r>
      <w:r>
        <w:rPr>
          <w:sz w:val="24"/>
        </w:rPr>
        <w:t>воспитывать музыкально-эстетический вкус;</w:t>
      </w:r>
    </w:p>
    <w:p w14:paraId="81070000">
      <w:pPr>
        <w:pStyle w:val="Style_8"/>
        <w:ind w:firstLine="709" w:left="0"/>
        <w:rPr>
          <w:sz w:val="24"/>
        </w:rPr>
      </w:pPr>
      <w:r>
        <w:rPr>
          <w:sz w:val="24"/>
        </w:rPr>
        <w:t>развивать</w:t>
      </w:r>
      <w:r>
        <w:rPr>
          <w:spacing w:val="1"/>
          <w:sz w:val="24"/>
        </w:rPr>
        <w:t xml:space="preserve"> </w:t>
      </w:r>
      <w:r>
        <w:rPr>
          <w:sz w:val="24"/>
        </w:rPr>
        <w:t>детское</w:t>
      </w:r>
      <w:r>
        <w:rPr>
          <w:spacing w:val="1"/>
          <w:sz w:val="24"/>
        </w:rPr>
        <w:t xml:space="preserve"> </w:t>
      </w:r>
      <w:r>
        <w:rPr>
          <w:sz w:val="24"/>
        </w:rPr>
        <w:t>музыкально-художественное</w:t>
      </w:r>
      <w:r>
        <w:rPr>
          <w:spacing w:val="1"/>
          <w:sz w:val="24"/>
        </w:rPr>
        <w:t xml:space="preserve"> </w:t>
      </w:r>
      <w:r>
        <w:rPr>
          <w:sz w:val="24"/>
        </w:rPr>
        <w:t>творчество,</w:t>
      </w:r>
      <w:r>
        <w:rPr>
          <w:spacing w:val="1"/>
          <w:sz w:val="24"/>
        </w:rPr>
        <w:t xml:space="preserve"> </w:t>
      </w:r>
      <w:r>
        <w:rPr>
          <w:sz w:val="24"/>
        </w:rPr>
        <w:t>реализация</w:t>
      </w:r>
      <w:r>
        <w:rPr>
          <w:spacing w:val="1"/>
          <w:sz w:val="24"/>
        </w:rPr>
        <w:t xml:space="preserve"> </w:t>
      </w:r>
      <w:r>
        <w:rPr>
          <w:sz w:val="24"/>
        </w:rPr>
        <w:t>самостоятельной</w:t>
      </w:r>
      <w:r>
        <w:rPr>
          <w:spacing w:val="-57"/>
          <w:sz w:val="24"/>
        </w:rPr>
        <w:t xml:space="preserve"> </w:t>
      </w:r>
      <w:r>
        <w:rPr>
          <w:sz w:val="24"/>
        </w:rPr>
        <w:t>творческой</w:t>
      </w:r>
      <w:r>
        <w:rPr>
          <w:spacing w:val="-1"/>
          <w:sz w:val="24"/>
        </w:rPr>
        <w:t xml:space="preserve"> </w:t>
      </w:r>
      <w:r>
        <w:rPr>
          <w:sz w:val="24"/>
        </w:rPr>
        <w:t>деятельности детей;</w:t>
      </w:r>
      <w:r>
        <w:rPr>
          <w:spacing w:val="2"/>
          <w:sz w:val="24"/>
        </w:rPr>
        <w:t xml:space="preserve"> </w:t>
      </w:r>
      <w:r>
        <w:rPr>
          <w:sz w:val="24"/>
        </w:rPr>
        <w:t>удовлетворение</w:t>
      </w:r>
      <w:r>
        <w:rPr>
          <w:spacing w:val="-2"/>
          <w:sz w:val="24"/>
        </w:rPr>
        <w:t xml:space="preserve"> </w:t>
      </w:r>
      <w:r>
        <w:rPr>
          <w:sz w:val="24"/>
        </w:rPr>
        <w:t>потребности</w:t>
      </w:r>
      <w:r>
        <w:rPr>
          <w:spacing w:val="1"/>
          <w:sz w:val="24"/>
        </w:rPr>
        <w:t xml:space="preserve"> </w:t>
      </w:r>
      <w:r>
        <w:rPr>
          <w:sz w:val="24"/>
        </w:rPr>
        <w:t>в</w:t>
      </w:r>
      <w:r>
        <w:rPr>
          <w:spacing w:val="-2"/>
          <w:sz w:val="24"/>
        </w:rPr>
        <w:t xml:space="preserve"> </w:t>
      </w:r>
      <w:r>
        <w:rPr>
          <w:sz w:val="24"/>
        </w:rPr>
        <w:t>самовыражении;</w:t>
      </w:r>
    </w:p>
    <w:p w14:paraId="82070000">
      <w:pPr>
        <w:pStyle w:val="Style_8"/>
        <w:ind w:firstLine="709" w:left="0"/>
        <w:rPr>
          <w:sz w:val="24"/>
        </w:rPr>
      </w:pPr>
      <w:r>
        <w:rPr>
          <w:sz w:val="24"/>
        </w:rPr>
        <w:t>развивать у детей музыкальные способности: поэтический и музыкальный слух, чувство</w:t>
      </w:r>
      <w:r>
        <w:rPr>
          <w:spacing w:val="1"/>
          <w:sz w:val="24"/>
        </w:rPr>
        <w:t xml:space="preserve"> </w:t>
      </w:r>
      <w:r>
        <w:rPr>
          <w:sz w:val="24"/>
        </w:rPr>
        <w:t>ритма,</w:t>
      </w:r>
      <w:r>
        <w:rPr>
          <w:spacing w:val="-1"/>
          <w:sz w:val="24"/>
        </w:rPr>
        <w:t xml:space="preserve"> </w:t>
      </w:r>
      <w:r>
        <w:rPr>
          <w:sz w:val="24"/>
        </w:rPr>
        <w:t>музыкальную память;</w:t>
      </w:r>
    </w:p>
    <w:p w14:paraId="83070000">
      <w:pPr>
        <w:pStyle w:val="Style_8"/>
        <w:ind w:firstLine="709" w:left="0"/>
        <w:rPr>
          <w:sz w:val="24"/>
        </w:rPr>
      </w:pPr>
      <w:r>
        <w:rPr>
          <w:sz w:val="24"/>
        </w:rPr>
        <w:t>продолжать обогащать музыкальные впечатления детей, вызывать яркий эмоциональный</w:t>
      </w:r>
      <w:r>
        <w:rPr>
          <w:spacing w:val="1"/>
          <w:sz w:val="24"/>
        </w:rPr>
        <w:t xml:space="preserve"> </w:t>
      </w:r>
      <w:r>
        <w:rPr>
          <w:sz w:val="24"/>
        </w:rPr>
        <w:t>отклик</w:t>
      </w:r>
      <w:r>
        <w:rPr>
          <w:spacing w:val="-1"/>
          <w:sz w:val="24"/>
        </w:rPr>
        <w:t xml:space="preserve"> </w:t>
      </w:r>
      <w:r>
        <w:rPr>
          <w:sz w:val="24"/>
        </w:rPr>
        <w:t>при восприятии</w:t>
      </w:r>
      <w:r>
        <w:rPr>
          <w:spacing w:val="-2"/>
          <w:sz w:val="24"/>
        </w:rPr>
        <w:t xml:space="preserve"> </w:t>
      </w:r>
      <w:r>
        <w:rPr>
          <w:sz w:val="24"/>
        </w:rPr>
        <w:t>музыки</w:t>
      </w:r>
      <w:r>
        <w:rPr>
          <w:spacing w:val="1"/>
          <w:sz w:val="24"/>
        </w:rPr>
        <w:t xml:space="preserve"> </w:t>
      </w:r>
      <w:r>
        <w:rPr>
          <w:sz w:val="24"/>
        </w:rPr>
        <w:t>разного</w:t>
      </w:r>
      <w:r>
        <w:rPr>
          <w:spacing w:val="-1"/>
          <w:sz w:val="24"/>
        </w:rPr>
        <w:t xml:space="preserve"> </w:t>
      </w:r>
      <w:r>
        <w:rPr>
          <w:sz w:val="24"/>
        </w:rPr>
        <w:t>характера;</w:t>
      </w:r>
    </w:p>
    <w:p w14:paraId="84070000">
      <w:pPr>
        <w:pStyle w:val="Style_8"/>
        <w:ind w:firstLine="709" w:left="0"/>
        <w:rPr>
          <w:sz w:val="24"/>
        </w:rPr>
      </w:pPr>
      <w:r>
        <w:rPr>
          <w:sz w:val="24"/>
        </w:rPr>
        <w:t>формирование у детей основы художественно-эстетического восприятия мира, становление</w:t>
      </w:r>
      <w:r>
        <w:rPr>
          <w:spacing w:val="-57"/>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эмоционально-нравственного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57"/>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музыке;</w:t>
      </w:r>
    </w:p>
    <w:p w14:paraId="85070000">
      <w:pPr>
        <w:pStyle w:val="Style_8"/>
        <w:ind w:firstLine="709" w:left="0"/>
        <w:rPr>
          <w:sz w:val="24"/>
        </w:rPr>
      </w:pPr>
      <w:r>
        <w:rPr>
          <w:sz w:val="24"/>
        </w:rPr>
        <w:t>совершенствовать у детей звуковысотный, ритмический, тембровый и динамический слух;</w:t>
      </w:r>
      <w:r>
        <w:rPr>
          <w:spacing w:val="1"/>
          <w:sz w:val="24"/>
        </w:rPr>
        <w:t xml:space="preserve"> </w:t>
      </w:r>
      <w:r>
        <w:rPr>
          <w:sz w:val="24"/>
        </w:rPr>
        <w:t>способствовать дальнейшему</w:t>
      </w:r>
      <w:r>
        <w:rPr>
          <w:spacing w:val="-5"/>
          <w:sz w:val="24"/>
        </w:rPr>
        <w:t xml:space="preserve"> </w:t>
      </w:r>
      <w:r>
        <w:rPr>
          <w:sz w:val="24"/>
        </w:rPr>
        <w:t>формированию певческого</w:t>
      </w:r>
      <w:r>
        <w:rPr>
          <w:spacing w:val="-1"/>
          <w:sz w:val="24"/>
        </w:rPr>
        <w:t xml:space="preserve"> </w:t>
      </w:r>
      <w:r>
        <w:rPr>
          <w:sz w:val="24"/>
        </w:rPr>
        <w:t>голоса;</w:t>
      </w:r>
    </w:p>
    <w:p w14:paraId="86070000">
      <w:pPr>
        <w:pStyle w:val="Style_8"/>
        <w:ind w:firstLine="709" w:left="0"/>
        <w:rPr>
          <w:sz w:val="24"/>
        </w:rPr>
      </w:pPr>
      <w:r>
        <w:rPr>
          <w:sz w:val="24"/>
        </w:rPr>
        <w:t>развивать у</w:t>
      </w:r>
      <w:r>
        <w:rPr>
          <w:spacing w:val="-6"/>
          <w:sz w:val="24"/>
        </w:rPr>
        <w:t xml:space="preserve"> </w:t>
      </w:r>
      <w:r>
        <w:rPr>
          <w:sz w:val="24"/>
        </w:rPr>
        <w:t>детей</w:t>
      </w:r>
      <w:r>
        <w:rPr>
          <w:spacing w:val="-2"/>
          <w:sz w:val="24"/>
        </w:rPr>
        <w:t xml:space="preserve"> </w:t>
      </w:r>
      <w:r>
        <w:rPr>
          <w:sz w:val="24"/>
        </w:rPr>
        <w:t>навык</w:t>
      </w:r>
      <w:r>
        <w:rPr>
          <w:spacing w:val="-2"/>
          <w:sz w:val="24"/>
        </w:rPr>
        <w:t xml:space="preserve"> </w:t>
      </w:r>
      <w:r>
        <w:rPr>
          <w:sz w:val="24"/>
        </w:rPr>
        <w:t>движения</w:t>
      </w:r>
      <w:r>
        <w:rPr>
          <w:spacing w:val="-5"/>
          <w:sz w:val="24"/>
        </w:rPr>
        <w:t xml:space="preserve"> </w:t>
      </w:r>
      <w:r>
        <w:rPr>
          <w:sz w:val="24"/>
        </w:rPr>
        <w:t>под</w:t>
      </w:r>
      <w:r>
        <w:rPr>
          <w:spacing w:val="-2"/>
          <w:sz w:val="24"/>
        </w:rPr>
        <w:t xml:space="preserve"> </w:t>
      </w:r>
      <w:r>
        <w:rPr>
          <w:sz w:val="24"/>
        </w:rPr>
        <w:t>музыку;</w:t>
      </w:r>
    </w:p>
    <w:p w14:paraId="87070000">
      <w:pPr>
        <w:pStyle w:val="Style_8"/>
        <w:ind w:firstLine="709" w:left="0"/>
        <w:rPr>
          <w:sz w:val="24"/>
        </w:rPr>
      </w:pPr>
      <w:r>
        <w:rPr>
          <w:sz w:val="24"/>
        </w:rPr>
        <w:t>обучать детей игре на детских музыкальных инструментах;</w:t>
      </w:r>
      <w:r>
        <w:rPr>
          <w:spacing w:val="1"/>
          <w:sz w:val="24"/>
        </w:rPr>
        <w:t xml:space="preserve"> </w:t>
      </w:r>
      <w:r>
        <w:rPr>
          <w:sz w:val="24"/>
        </w:rPr>
        <w:t>знакомить</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элементарными</w:t>
      </w:r>
      <w:r>
        <w:rPr>
          <w:spacing w:val="-4"/>
          <w:sz w:val="24"/>
        </w:rPr>
        <w:t xml:space="preserve"> </w:t>
      </w:r>
      <w:r>
        <w:rPr>
          <w:sz w:val="24"/>
        </w:rPr>
        <w:t>музыкальными</w:t>
      </w:r>
      <w:r>
        <w:rPr>
          <w:spacing w:val="-4"/>
          <w:sz w:val="24"/>
        </w:rPr>
        <w:t xml:space="preserve"> </w:t>
      </w:r>
      <w:r>
        <w:rPr>
          <w:sz w:val="24"/>
        </w:rPr>
        <w:t>понятиями;</w:t>
      </w:r>
    </w:p>
    <w:p w14:paraId="88070000">
      <w:pPr>
        <w:pStyle w:val="Style_8"/>
        <w:ind w:firstLine="709" w:left="0"/>
        <w:rPr>
          <w:sz w:val="24"/>
        </w:rPr>
      </w:pPr>
      <w:r>
        <w:rPr>
          <w:sz w:val="24"/>
        </w:rPr>
        <w:t>формировать</w:t>
      </w:r>
      <w:r>
        <w:rPr>
          <w:spacing w:val="1"/>
          <w:sz w:val="24"/>
        </w:rPr>
        <w:t xml:space="preserve"> </w:t>
      </w:r>
      <w:r>
        <w:rPr>
          <w:sz w:val="24"/>
        </w:rPr>
        <w:t>у</w:t>
      </w:r>
      <w:r>
        <w:rPr>
          <w:spacing w:val="-7"/>
          <w:sz w:val="24"/>
        </w:rPr>
        <w:t xml:space="preserve"> </w:t>
      </w:r>
      <w:r>
        <w:rPr>
          <w:sz w:val="24"/>
        </w:rPr>
        <w:t>детей умение</w:t>
      </w:r>
      <w:r>
        <w:rPr>
          <w:spacing w:val="-3"/>
          <w:sz w:val="24"/>
        </w:rPr>
        <w:t xml:space="preserve"> </w:t>
      </w:r>
      <w:r>
        <w:rPr>
          <w:sz w:val="24"/>
        </w:rPr>
        <w:t>использовать</w:t>
      </w:r>
      <w:r>
        <w:rPr>
          <w:spacing w:val="-2"/>
          <w:sz w:val="24"/>
        </w:rPr>
        <w:t xml:space="preserve"> </w:t>
      </w:r>
      <w:r>
        <w:rPr>
          <w:sz w:val="24"/>
        </w:rPr>
        <w:t>полученные</w:t>
      </w:r>
      <w:r>
        <w:rPr>
          <w:spacing w:val="-3"/>
          <w:sz w:val="24"/>
        </w:rPr>
        <w:t xml:space="preserve"> </w:t>
      </w:r>
      <w:r>
        <w:rPr>
          <w:sz w:val="24"/>
        </w:rPr>
        <w:t>знания</w:t>
      </w:r>
      <w:r>
        <w:rPr>
          <w:spacing w:val="-5"/>
          <w:sz w:val="24"/>
        </w:rPr>
        <w:t xml:space="preserve"> </w:t>
      </w:r>
      <w:r>
        <w:rPr>
          <w:sz w:val="24"/>
        </w:rPr>
        <w:t>и</w:t>
      </w:r>
      <w:r>
        <w:rPr>
          <w:spacing w:val="-2"/>
          <w:sz w:val="24"/>
        </w:rPr>
        <w:t xml:space="preserve"> </w:t>
      </w:r>
      <w:r>
        <w:rPr>
          <w:sz w:val="24"/>
        </w:rPr>
        <w:t>навыки</w:t>
      </w:r>
      <w:r>
        <w:rPr>
          <w:spacing w:val="-1"/>
          <w:sz w:val="24"/>
        </w:rPr>
        <w:t xml:space="preserve"> </w:t>
      </w:r>
      <w:r>
        <w:rPr>
          <w:sz w:val="24"/>
        </w:rPr>
        <w:t>в</w:t>
      </w:r>
      <w:r>
        <w:rPr>
          <w:spacing w:val="-3"/>
          <w:sz w:val="24"/>
        </w:rPr>
        <w:t xml:space="preserve"> </w:t>
      </w:r>
      <w:r>
        <w:rPr>
          <w:sz w:val="24"/>
        </w:rPr>
        <w:t>быту</w:t>
      </w:r>
      <w:r>
        <w:rPr>
          <w:spacing w:val="-9"/>
          <w:sz w:val="24"/>
        </w:rPr>
        <w:t xml:space="preserve"> </w:t>
      </w:r>
      <w:r>
        <w:rPr>
          <w:sz w:val="24"/>
        </w:rPr>
        <w:t>и</w:t>
      </w:r>
      <w:r>
        <w:rPr>
          <w:spacing w:val="-2"/>
          <w:sz w:val="24"/>
        </w:rPr>
        <w:t xml:space="preserve"> </w:t>
      </w:r>
      <w:r>
        <w:rPr>
          <w:sz w:val="24"/>
        </w:rPr>
        <w:t>на</w:t>
      </w:r>
      <w:r>
        <w:rPr>
          <w:spacing w:val="-3"/>
          <w:sz w:val="24"/>
        </w:rPr>
        <w:t xml:space="preserve"> </w:t>
      </w:r>
      <w:r>
        <w:rPr>
          <w:sz w:val="24"/>
        </w:rPr>
        <w:t>досуге.</w:t>
      </w:r>
    </w:p>
    <w:p w14:paraId="8907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8A070000">
      <w:pPr>
        <w:pStyle w:val="Style_8"/>
        <w:ind w:firstLine="709" w:left="0"/>
        <w:rPr>
          <w:sz w:val="24"/>
        </w:rPr>
      </w:pPr>
      <w:r>
        <w:rPr>
          <w:sz w:val="24"/>
        </w:rPr>
        <w:t>продолжать</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театральному</w:t>
      </w:r>
      <w:r>
        <w:rPr>
          <w:spacing w:val="1"/>
          <w:sz w:val="24"/>
        </w:rPr>
        <w:t xml:space="preserve"> </w:t>
      </w:r>
      <w:r>
        <w:rPr>
          <w:sz w:val="24"/>
        </w:rPr>
        <w:t>искусству</w:t>
      </w:r>
      <w:r>
        <w:rPr>
          <w:spacing w:val="1"/>
          <w:sz w:val="24"/>
        </w:rPr>
        <w:t xml:space="preserve"> </w:t>
      </w:r>
      <w:r>
        <w:rPr>
          <w:sz w:val="24"/>
        </w:rPr>
        <w:t>через</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театра,</w:t>
      </w:r>
      <w:r>
        <w:rPr>
          <w:spacing w:val="-1"/>
          <w:sz w:val="24"/>
        </w:rPr>
        <w:t xml:space="preserve"> </w:t>
      </w:r>
      <w:r>
        <w:rPr>
          <w:sz w:val="24"/>
        </w:rPr>
        <w:t>его</w:t>
      </w:r>
      <w:r>
        <w:rPr>
          <w:spacing w:val="-1"/>
          <w:sz w:val="24"/>
        </w:rPr>
        <w:t xml:space="preserve"> </w:t>
      </w:r>
      <w:r>
        <w:rPr>
          <w:sz w:val="24"/>
        </w:rPr>
        <w:t>жанрами,</w:t>
      </w:r>
      <w:r>
        <w:rPr>
          <w:spacing w:val="2"/>
          <w:sz w:val="24"/>
        </w:rPr>
        <w:t xml:space="preserve"> </w:t>
      </w:r>
      <w:r>
        <w:rPr>
          <w:sz w:val="24"/>
        </w:rPr>
        <w:t>устройством и</w:t>
      </w:r>
      <w:r>
        <w:rPr>
          <w:spacing w:val="-1"/>
          <w:sz w:val="24"/>
        </w:rPr>
        <w:t xml:space="preserve"> </w:t>
      </w:r>
      <w:r>
        <w:rPr>
          <w:sz w:val="24"/>
        </w:rPr>
        <w:t>профессиями;</w:t>
      </w:r>
    </w:p>
    <w:p w14:paraId="8B070000">
      <w:pPr>
        <w:pStyle w:val="Style_8"/>
        <w:ind w:firstLine="709" w:left="0"/>
        <w:rPr>
          <w:sz w:val="24"/>
        </w:rPr>
      </w:pPr>
      <w:r>
        <w:rPr>
          <w:sz w:val="24"/>
        </w:rPr>
        <w:t>продолжать</w:t>
      </w:r>
      <w:r>
        <w:rPr>
          <w:spacing w:val="-3"/>
          <w:sz w:val="24"/>
        </w:rPr>
        <w:t xml:space="preserve"> </w:t>
      </w:r>
      <w:r>
        <w:rPr>
          <w:sz w:val="24"/>
        </w:rPr>
        <w:t>знакомить</w:t>
      </w:r>
      <w:r>
        <w:rPr>
          <w:spacing w:val="-4"/>
          <w:sz w:val="24"/>
        </w:rPr>
        <w:t xml:space="preserve"> </w:t>
      </w:r>
      <w:r>
        <w:rPr>
          <w:sz w:val="24"/>
        </w:rPr>
        <w:t>детей</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театрализованной</w:t>
      </w:r>
      <w:r>
        <w:rPr>
          <w:spacing w:val="-3"/>
          <w:sz w:val="24"/>
        </w:rPr>
        <w:t xml:space="preserve"> </w:t>
      </w:r>
      <w:r>
        <w:rPr>
          <w:sz w:val="24"/>
        </w:rPr>
        <w:t>деятельности;</w:t>
      </w:r>
    </w:p>
    <w:p w14:paraId="8C070000">
      <w:pPr>
        <w:pStyle w:val="Style_8"/>
        <w:ind w:firstLine="709" w:left="0"/>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по</w:t>
      </w:r>
      <w:r>
        <w:rPr>
          <w:spacing w:val="1"/>
          <w:sz w:val="24"/>
        </w:rPr>
        <w:t xml:space="preserve"> </w:t>
      </w:r>
      <w:r>
        <w:rPr>
          <w:sz w:val="24"/>
        </w:rPr>
        <w:t>предложенной</w:t>
      </w:r>
      <w:r>
        <w:rPr>
          <w:spacing w:val="1"/>
          <w:sz w:val="24"/>
        </w:rPr>
        <w:t xml:space="preserve"> </w:t>
      </w:r>
      <w:r>
        <w:rPr>
          <w:sz w:val="24"/>
        </w:rPr>
        <w:t>схеме</w:t>
      </w:r>
      <w:r>
        <w:rPr>
          <w:spacing w:val="1"/>
          <w:sz w:val="24"/>
        </w:rPr>
        <w:t xml:space="preserve"> </w:t>
      </w:r>
      <w:r>
        <w:rPr>
          <w:sz w:val="24"/>
        </w:rPr>
        <w:t>и</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декорации</w:t>
      </w:r>
      <w:r>
        <w:rPr>
          <w:spacing w:val="-4"/>
          <w:sz w:val="24"/>
        </w:rPr>
        <w:t xml:space="preserve"> </w:t>
      </w:r>
      <w:r>
        <w:rPr>
          <w:sz w:val="24"/>
        </w:rPr>
        <w:t>и</w:t>
      </w:r>
      <w:r>
        <w:rPr>
          <w:spacing w:val="-1"/>
          <w:sz w:val="24"/>
        </w:rPr>
        <w:t xml:space="preserve"> </w:t>
      </w:r>
      <w:r>
        <w:rPr>
          <w:sz w:val="24"/>
        </w:rPr>
        <w:t>персонажей</w:t>
      </w:r>
      <w:r>
        <w:rPr>
          <w:spacing w:val="-2"/>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3"/>
          <w:sz w:val="24"/>
        </w:rPr>
        <w:t xml:space="preserve"> </w:t>
      </w:r>
      <w:r>
        <w:rPr>
          <w:sz w:val="24"/>
        </w:rPr>
        <w:t>(бумага,</w:t>
      </w:r>
      <w:r>
        <w:rPr>
          <w:spacing w:val="-1"/>
          <w:sz w:val="24"/>
        </w:rPr>
        <w:t xml:space="preserve"> </w:t>
      </w:r>
      <w:r>
        <w:rPr>
          <w:sz w:val="24"/>
        </w:rPr>
        <w:t>ткань,</w:t>
      </w:r>
      <w:r>
        <w:rPr>
          <w:spacing w:val="-2"/>
          <w:sz w:val="24"/>
        </w:rPr>
        <w:t xml:space="preserve"> </w:t>
      </w:r>
      <w:r>
        <w:rPr>
          <w:sz w:val="24"/>
        </w:rPr>
        <w:t>бросового</w:t>
      </w:r>
      <w:r>
        <w:rPr>
          <w:spacing w:val="-1"/>
          <w:sz w:val="24"/>
        </w:rPr>
        <w:t xml:space="preserve"> </w:t>
      </w:r>
      <w:r>
        <w:rPr>
          <w:sz w:val="24"/>
        </w:rPr>
        <w:t>материала</w:t>
      </w:r>
      <w:r>
        <w:rPr>
          <w:spacing w:val="-2"/>
          <w:sz w:val="24"/>
        </w:rPr>
        <w:t xml:space="preserve"> </w:t>
      </w:r>
      <w:r>
        <w:rPr>
          <w:sz w:val="24"/>
        </w:rPr>
        <w:t>и</w:t>
      </w:r>
      <w:r>
        <w:rPr>
          <w:spacing w:val="-2"/>
          <w:sz w:val="24"/>
        </w:rPr>
        <w:t xml:space="preserve"> </w:t>
      </w:r>
      <w:r>
        <w:rPr>
          <w:sz w:val="24"/>
        </w:rPr>
        <w:t>пр.);</w:t>
      </w:r>
    </w:p>
    <w:p w14:paraId="8D07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особенности</w:t>
      </w:r>
      <w:r>
        <w:rPr>
          <w:spacing w:val="1"/>
          <w:sz w:val="24"/>
        </w:rPr>
        <w:t xml:space="preserve"> </w:t>
      </w:r>
      <w:r>
        <w:rPr>
          <w:sz w:val="24"/>
        </w:rPr>
        <w:t>характера</w:t>
      </w:r>
      <w:r>
        <w:rPr>
          <w:spacing w:val="1"/>
          <w:sz w:val="24"/>
        </w:rPr>
        <w:t xml:space="preserve"> </w:t>
      </w:r>
      <w:r>
        <w:rPr>
          <w:sz w:val="24"/>
        </w:rPr>
        <w:t>персонажа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мимики, жеста, движения и</w:t>
      </w:r>
      <w:r>
        <w:rPr>
          <w:spacing w:val="-3"/>
          <w:sz w:val="24"/>
        </w:rPr>
        <w:t xml:space="preserve"> </w:t>
      </w:r>
      <w:r>
        <w:rPr>
          <w:sz w:val="24"/>
        </w:rPr>
        <w:t>интонационно-образной речи;</w:t>
      </w:r>
    </w:p>
    <w:p w14:paraId="8E070000">
      <w:pPr>
        <w:pStyle w:val="Style_8"/>
        <w:ind w:firstLine="709" w:left="0"/>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навыки</w:t>
      </w:r>
      <w:r>
        <w:rPr>
          <w:spacing w:val="1"/>
          <w:sz w:val="24"/>
        </w:rPr>
        <w:t xml:space="preserve"> </w:t>
      </w:r>
      <w:r>
        <w:rPr>
          <w:sz w:val="24"/>
        </w:rPr>
        <w:t>кукловождения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театральных</w:t>
      </w:r>
      <w:r>
        <w:rPr>
          <w:spacing w:val="1"/>
          <w:sz w:val="24"/>
        </w:rPr>
        <w:t xml:space="preserve"> </w:t>
      </w:r>
      <w:r>
        <w:rPr>
          <w:sz w:val="24"/>
        </w:rPr>
        <w:t>системах</w:t>
      </w:r>
      <w:r>
        <w:rPr>
          <w:spacing w:val="1"/>
          <w:sz w:val="24"/>
        </w:rPr>
        <w:t xml:space="preserve"> </w:t>
      </w:r>
      <w:r>
        <w:rPr>
          <w:sz w:val="24"/>
        </w:rPr>
        <w:t>(перчаточными,</w:t>
      </w:r>
      <w:r>
        <w:rPr>
          <w:spacing w:val="-1"/>
          <w:sz w:val="24"/>
        </w:rPr>
        <w:t xml:space="preserve"> </w:t>
      </w:r>
      <w:r>
        <w:rPr>
          <w:sz w:val="24"/>
        </w:rPr>
        <w:t>тростевыми, марионеткам</w:t>
      </w:r>
      <w:r>
        <w:rPr>
          <w:spacing w:val="-1"/>
          <w:sz w:val="24"/>
        </w:rPr>
        <w:t xml:space="preserve"> </w:t>
      </w:r>
      <w:r>
        <w:rPr>
          <w:sz w:val="24"/>
        </w:rPr>
        <w:t>и т.д.);</w:t>
      </w:r>
    </w:p>
    <w:p w14:paraId="8F070000">
      <w:pPr>
        <w:pStyle w:val="Style_8"/>
        <w:ind w:firstLine="709" w:left="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партнерами,</w:t>
      </w:r>
      <w:r>
        <w:rPr>
          <w:spacing w:val="1"/>
          <w:sz w:val="24"/>
        </w:rPr>
        <w:t xml:space="preserve"> </w:t>
      </w:r>
      <w:r>
        <w:rPr>
          <w:sz w:val="24"/>
        </w:rPr>
        <w:t>приучать</w:t>
      </w:r>
      <w:r>
        <w:rPr>
          <w:spacing w:val="1"/>
          <w:sz w:val="24"/>
        </w:rPr>
        <w:t xml:space="preserve"> </w:t>
      </w:r>
      <w:r>
        <w:rPr>
          <w:sz w:val="24"/>
        </w:rPr>
        <w:t>правильно</w:t>
      </w:r>
      <w:r>
        <w:rPr>
          <w:spacing w:val="1"/>
          <w:sz w:val="24"/>
        </w:rPr>
        <w:t xml:space="preserve"> </w:t>
      </w:r>
      <w:r>
        <w:rPr>
          <w:sz w:val="24"/>
        </w:rPr>
        <w:t>оценивать действия персонажей в</w:t>
      </w:r>
      <w:r>
        <w:rPr>
          <w:spacing w:val="-1"/>
          <w:sz w:val="24"/>
        </w:rPr>
        <w:t xml:space="preserve"> </w:t>
      </w:r>
      <w:r>
        <w:rPr>
          <w:sz w:val="24"/>
        </w:rPr>
        <w:t>спектакле;</w:t>
      </w:r>
    </w:p>
    <w:p w14:paraId="90070000">
      <w:pPr>
        <w:pStyle w:val="Style_8"/>
        <w:ind w:firstLine="709" w:left="0"/>
        <w:rPr>
          <w:sz w:val="24"/>
        </w:rPr>
      </w:pPr>
      <w:r>
        <w:rPr>
          <w:sz w:val="24"/>
        </w:rPr>
        <w:t>поощрять желание разыгрывать в творческих театральных, режиссерских играх и играх</w:t>
      </w:r>
      <w:r>
        <w:rPr>
          <w:spacing w:val="1"/>
          <w:sz w:val="24"/>
        </w:rPr>
        <w:t xml:space="preserve"> </w:t>
      </w:r>
      <w:r>
        <w:rPr>
          <w:sz w:val="24"/>
        </w:rPr>
        <w:t>драматизациях</w:t>
      </w:r>
      <w:r>
        <w:rPr>
          <w:spacing w:val="1"/>
          <w:sz w:val="24"/>
        </w:rPr>
        <w:t xml:space="preserve"> </w:t>
      </w:r>
      <w:r>
        <w:rPr>
          <w:sz w:val="24"/>
        </w:rPr>
        <w:t>сюжетов</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внесение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изменений</w:t>
      </w:r>
      <w:r>
        <w:rPr>
          <w:spacing w:val="1"/>
          <w:sz w:val="24"/>
        </w:rPr>
        <w:t xml:space="preserve"> </w:t>
      </w:r>
      <w:r>
        <w:rPr>
          <w:sz w:val="24"/>
        </w:rPr>
        <w:t>и</w:t>
      </w:r>
      <w:r>
        <w:rPr>
          <w:spacing w:val="1"/>
          <w:sz w:val="24"/>
        </w:rPr>
        <w:t xml:space="preserve"> </w:t>
      </w:r>
      <w:r>
        <w:rPr>
          <w:sz w:val="24"/>
        </w:rPr>
        <w:t>придумывание</w:t>
      </w:r>
      <w:r>
        <w:rPr>
          <w:spacing w:val="-2"/>
          <w:sz w:val="24"/>
        </w:rPr>
        <w:t xml:space="preserve"> </w:t>
      </w:r>
      <w:r>
        <w:rPr>
          <w:sz w:val="24"/>
        </w:rPr>
        <w:t>новых</w:t>
      </w:r>
      <w:r>
        <w:rPr>
          <w:spacing w:val="1"/>
          <w:sz w:val="24"/>
        </w:rPr>
        <w:t xml:space="preserve"> </w:t>
      </w:r>
      <w:r>
        <w:rPr>
          <w:sz w:val="24"/>
        </w:rPr>
        <w:t>сюжетных линий,</w:t>
      </w:r>
      <w:r>
        <w:rPr>
          <w:spacing w:val="-1"/>
          <w:sz w:val="24"/>
        </w:rPr>
        <w:t xml:space="preserve"> </w:t>
      </w:r>
      <w:r>
        <w:rPr>
          <w:sz w:val="24"/>
        </w:rPr>
        <w:t>введение</w:t>
      </w:r>
      <w:r>
        <w:rPr>
          <w:spacing w:val="-1"/>
          <w:sz w:val="24"/>
        </w:rPr>
        <w:t xml:space="preserve"> </w:t>
      </w:r>
      <w:r>
        <w:rPr>
          <w:sz w:val="24"/>
        </w:rPr>
        <w:t>новых</w:t>
      </w:r>
      <w:r>
        <w:rPr>
          <w:spacing w:val="1"/>
          <w:sz w:val="24"/>
        </w:rPr>
        <w:t xml:space="preserve"> </w:t>
      </w:r>
      <w:r>
        <w:rPr>
          <w:sz w:val="24"/>
        </w:rPr>
        <w:t>персонажей,</w:t>
      </w:r>
      <w:r>
        <w:rPr>
          <w:spacing w:val="-1"/>
          <w:sz w:val="24"/>
        </w:rPr>
        <w:t xml:space="preserve"> </w:t>
      </w:r>
      <w:r>
        <w:rPr>
          <w:sz w:val="24"/>
        </w:rPr>
        <w:t>действий;</w:t>
      </w:r>
    </w:p>
    <w:p w14:paraId="91070000">
      <w:pPr>
        <w:pStyle w:val="Style_8"/>
        <w:ind w:firstLine="709" w:left="0"/>
        <w:rPr>
          <w:sz w:val="24"/>
        </w:rPr>
      </w:pPr>
      <w:r>
        <w:rPr>
          <w:sz w:val="24"/>
        </w:rPr>
        <w:t>поощрять</w:t>
      </w:r>
      <w:r>
        <w:rPr>
          <w:spacing w:val="-3"/>
          <w:sz w:val="24"/>
        </w:rPr>
        <w:t xml:space="preserve"> </w:t>
      </w:r>
      <w:r>
        <w:rPr>
          <w:sz w:val="24"/>
        </w:rPr>
        <w:t>способность</w:t>
      </w:r>
      <w:r>
        <w:rPr>
          <w:spacing w:val="-3"/>
          <w:sz w:val="24"/>
        </w:rPr>
        <w:t xml:space="preserve"> </w:t>
      </w:r>
      <w:r>
        <w:rPr>
          <w:sz w:val="24"/>
        </w:rPr>
        <w:t>творчески</w:t>
      </w:r>
      <w:r>
        <w:rPr>
          <w:spacing w:val="-3"/>
          <w:sz w:val="24"/>
        </w:rPr>
        <w:t xml:space="preserve"> </w:t>
      </w:r>
      <w:r>
        <w:rPr>
          <w:sz w:val="24"/>
        </w:rPr>
        <w:t>передавать</w:t>
      </w:r>
      <w:r>
        <w:rPr>
          <w:spacing w:val="-1"/>
          <w:sz w:val="24"/>
        </w:rPr>
        <w:t xml:space="preserve"> </w:t>
      </w:r>
      <w:r>
        <w:rPr>
          <w:sz w:val="24"/>
        </w:rPr>
        <w:t>образ</w:t>
      </w:r>
      <w:r>
        <w:rPr>
          <w:spacing w:val="-2"/>
          <w:sz w:val="24"/>
        </w:rPr>
        <w:t xml:space="preserve"> </w:t>
      </w:r>
      <w:r>
        <w:rPr>
          <w:sz w:val="24"/>
        </w:rPr>
        <w:t>в</w:t>
      </w:r>
      <w:r>
        <w:rPr>
          <w:spacing w:val="-3"/>
          <w:sz w:val="24"/>
        </w:rPr>
        <w:t xml:space="preserve"> </w:t>
      </w:r>
      <w:r>
        <w:rPr>
          <w:sz w:val="24"/>
        </w:rPr>
        <w:t>играх драматизациях,</w:t>
      </w:r>
      <w:r>
        <w:rPr>
          <w:spacing w:val="-2"/>
          <w:sz w:val="24"/>
        </w:rPr>
        <w:t xml:space="preserve"> </w:t>
      </w:r>
      <w:r>
        <w:rPr>
          <w:sz w:val="24"/>
        </w:rPr>
        <w:t>спектаклях.</w:t>
      </w:r>
    </w:p>
    <w:p w14:paraId="9207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93070000">
      <w:pPr>
        <w:pStyle w:val="Style_8"/>
        <w:ind w:firstLine="709" w:left="0"/>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(отдых,</w:t>
      </w:r>
      <w:r>
        <w:rPr>
          <w:spacing w:val="1"/>
          <w:sz w:val="24"/>
        </w:rPr>
        <w:t xml:space="preserve"> </w:t>
      </w:r>
      <w:r>
        <w:rPr>
          <w:sz w:val="24"/>
        </w:rPr>
        <w:t>творчество,</w:t>
      </w:r>
      <w:r>
        <w:rPr>
          <w:spacing w:val="-1"/>
          <w:sz w:val="24"/>
        </w:rPr>
        <w:t xml:space="preserve"> </w:t>
      </w:r>
      <w:r>
        <w:rPr>
          <w:sz w:val="24"/>
        </w:rPr>
        <w:t>самообразование);</w:t>
      </w:r>
    </w:p>
    <w:p w14:paraId="94070000">
      <w:pPr>
        <w:pStyle w:val="Style_8"/>
        <w:ind w:firstLine="709" w:left="0"/>
        <w:rPr>
          <w:sz w:val="24"/>
        </w:rPr>
      </w:pPr>
      <w:r>
        <w:rPr>
          <w:sz w:val="24"/>
        </w:rPr>
        <w:t>развивать желание участвовать в подготовке и участию в развлечениях, соблюдай культуру</w:t>
      </w:r>
      <w:r>
        <w:rPr>
          <w:spacing w:val="1"/>
          <w:sz w:val="24"/>
        </w:rPr>
        <w:t xml:space="preserve"> </w:t>
      </w:r>
      <w:r>
        <w:rPr>
          <w:sz w:val="24"/>
        </w:rPr>
        <w:t>общения</w:t>
      </w:r>
      <w:r>
        <w:rPr>
          <w:spacing w:val="-1"/>
          <w:sz w:val="24"/>
        </w:rPr>
        <w:t xml:space="preserve"> </w:t>
      </w:r>
      <w:r>
        <w:rPr>
          <w:sz w:val="24"/>
        </w:rPr>
        <w:t>(доброжелательность, отзывчивость,</w:t>
      </w:r>
      <w:r>
        <w:rPr>
          <w:spacing w:val="-3"/>
          <w:sz w:val="24"/>
        </w:rPr>
        <w:t xml:space="preserve"> </w:t>
      </w:r>
      <w:r>
        <w:rPr>
          <w:sz w:val="24"/>
        </w:rPr>
        <w:t>такт,</w:t>
      </w:r>
      <w:r>
        <w:rPr>
          <w:spacing w:val="1"/>
          <w:sz w:val="24"/>
        </w:rPr>
        <w:t xml:space="preserve"> </w:t>
      </w:r>
      <w:r>
        <w:rPr>
          <w:sz w:val="24"/>
        </w:rPr>
        <w:t>уважение);</w:t>
      </w:r>
    </w:p>
    <w:p w14:paraId="95070000">
      <w:pPr>
        <w:pStyle w:val="Style_8"/>
        <w:ind w:firstLine="709" w:left="0"/>
        <w:rPr>
          <w:sz w:val="24"/>
        </w:rPr>
      </w:pPr>
      <w:r>
        <w:rPr>
          <w:sz w:val="24"/>
        </w:rPr>
        <w:t>расширять представления о праздничной культуре народов России, поддерживать желание</w:t>
      </w:r>
      <w:r>
        <w:rPr>
          <w:spacing w:val="1"/>
          <w:sz w:val="24"/>
        </w:rPr>
        <w:t xml:space="preserve"> </w:t>
      </w:r>
      <w:r>
        <w:rPr>
          <w:sz w:val="24"/>
        </w:rPr>
        <w:t>использовать полученные ранее знания и навыки в праздничных мероприятиях (календарных,</w:t>
      </w:r>
      <w:r>
        <w:rPr>
          <w:spacing w:val="1"/>
          <w:sz w:val="24"/>
        </w:rPr>
        <w:t xml:space="preserve"> </w:t>
      </w:r>
      <w:r>
        <w:rPr>
          <w:sz w:val="24"/>
        </w:rPr>
        <w:t>государственных,</w:t>
      </w:r>
      <w:r>
        <w:rPr>
          <w:spacing w:val="-1"/>
          <w:sz w:val="24"/>
        </w:rPr>
        <w:t xml:space="preserve"> </w:t>
      </w:r>
      <w:r>
        <w:rPr>
          <w:sz w:val="24"/>
        </w:rPr>
        <w:t>народных);</w:t>
      </w:r>
    </w:p>
    <w:p w14:paraId="96070000">
      <w:pPr>
        <w:pStyle w:val="Style_8"/>
        <w:ind w:firstLine="709" w:left="0"/>
        <w:rPr>
          <w:sz w:val="24"/>
        </w:rPr>
      </w:pPr>
      <w:r>
        <w:rPr>
          <w:sz w:val="24"/>
        </w:rPr>
        <w:t>воспитывать любовь</w:t>
      </w:r>
      <w:r>
        <w:rPr>
          <w:spacing w:val="-4"/>
          <w:sz w:val="24"/>
        </w:rPr>
        <w:t xml:space="preserve"> </w:t>
      </w:r>
      <w:r>
        <w:rPr>
          <w:sz w:val="24"/>
        </w:rPr>
        <w:t>и</w:t>
      </w:r>
      <w:r>
        <w:rPr>
          <w:spacing w:val="-4"/>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своей</w:t>
      </w:r>
      <w:r>
        <w:rPr>
          <w:spacing w:val="-2"/>
          <w:sz w:val="24"/>
        </w:rPr>
        <w:t xml:space="preserve"> </w:t>
      </w:r>
      <w:r>
        <w:rPr>
          <w:sz w:val="24"/>
        </w:rPr>
        <w:t>стране</w:t>
      </w:r>
      <w:r>
        <w:rPr>
          <w:spacing w:val="-2"/>
          <w:sz w:val="24"/>
        </w:rPr>
        <w:t xml:space="preserve"> </w:t>
      </w:r>
      <w:r>
        <w:rPr>
          <w:sz w:val="24"/>
        </w:rPr>
        <w:t>в</w:t>
      </w:r>
      <w:r>
        <w:rPr>
          <w:spacing w:val="-3"/>
          <w:sz w:val="24"/>
        </w:rPr>
        <w:t xml:space="preserve"> </w:t>
      </w:r>
      <w:r>
        <w:rPr>
          <w:sz w:val="24"/>
        </w:rPr>
        <w:t>ходе</w:t>
      </w:r>
      <w:r>
        <w:rPr>
          <w:spacing w:val="-3"/>
          <w:sz w:val="24"/>
        </w:rPr>
        <w:t xml:space="preserve"> </w:t>
      </w:r>
      <w:r>
        <w:rPr>
          <w:sz w:val="24"/>
        </w:rPr>
        <w:t>предпраздничной</w:t>
      </w:r>
      <w:r>
        <w:rPr>
          <w:spacing w:val="-2"/>
          <w:sz w:val="24"/>
        </w:rPr>
        <w:t xml:space="preserve"> </w:t>
      </w:r>
      <w:r>
        <w:rPr>
          <w:sz w:val="24"/>
        </w:rPr>
        <w:t>подготовки;</w:t>
      </w:r>
    </w:p>
    <w:p w14:paraId="97070000">
      <w:pPr>
        <w:pStyle w:val="Style_8"/>
        <w:ind w:firstLine="709" w:left="0"/>
        <w:rPr>
          <w:sz w:val="24"/>
        </w:rPr>
      </w:pPr>
      <w:r>
        <w:rPr>
          <w:sz w:val="24"/>
        </w:rPr>
        <w:t>формировать чувство удовлетворения от участия в коллективной досуговой деятельности;</w:t>
      </w:r>
      <w:r>
        <w:rPr>
          <w:spacing w:val="1"/>
          <w:sz w:val="24"/>
        </w:rPr>
        <w:t xml:space="preserve"> </w:t>
      </w:r>
      <w:r>
        <w:rPr>
          <w:sz w:val="24"/>
        </w:rPr>
        <w:t>поощрять</w:t>
      </w:r>
      <w:r>
        <w:rPr>
          <w:spacing w:val="31"/>
          <w:sz w:val="24"/>
        </w:rPr>
        <w:t xml:space="preserve"> </w:t>
      </w:r>
      <w:r>
        <w:rPr>
          <w:sz w:val="24"/>
        </w:rPr>
        <w:t>желание</w:t>
      </w:r>
      <w:r>
        <w:rPr>
          <w:spacing w:val="29"/>
          <w:sz w:val="24"/>
        </w:rPr>
        <w:t xml:space="preserve"> </w:t>
      </w:r>
      <w:r>
        <w:rPr>
          <w:sz w:val="24"/>
        </w:rPr>
        <w:t>детей</w:t>
      </w:r>
      <w:r>
        <w:rPr>
          <w:spacing w:val="31"/>
          <w:sz w:val="24"/>
        </w:rPr>
        <w:t xml:space="preserve"> </w:t>
      </w:r>
      <w:r>
        <w:rPr>
          <w:sz w:val="24"/>
        </w:rPr>
        <w:t>посещать</w:t>
      </w:r>
      <w:r>
        <w:rPr>
          <w:spacing w:val="32"/>
          <w:sz w:val="24"/>
        </w:rPr>
        <w:t xml:space="preserve"> </w:t>
      </w:r>
      <w:r>
        <w:rPr>
          <w:sz w:val="24"/>
        </w:rPr>
        <w:t>объединения</w:t>
      </w:r>
      <w:r>
        <w:rPr>
          <w:spacing w:val="30"/>
          <w:sz w:val="24"/>
        </w:rPr>
        <w:t xml:space="preserve"> </w:t>
      </w:r>
      <w:r>
        <w:rPr>
          <w:sz w:val="24"/>
        </w:rPr>
        <w:t>дополнительного</w:t>
      </w:r>
      <w:r>
        <w:rPr>
          <w:spacing w:val="30"/>
          <w:sz w:val="24"/>
        </w:rPr>
        <w:t xml:space="preserve"> </w:t>
      </w:r>
      <w:r>
        <w:rPr>
          <w:sz w:val="24"/>
        </w:rPr>
        <w:t>образования</w:t>
      </w:r>
      <w:r>
        <w:rPr>
          <w:spacing w:val="30"/>
          <w:sz w:val="24"/>
        </w:rPr>
        <w:t xml:space="preserve"> </w:t>
      </w:r>
      <w:r>
        <w:rPr>
          <w:sz w:val="24"/>
        </w:rPr>
        <w:t>различной направленности</w:t>
      </w:r>
      <w:r>
        <w:rPr>
          <w:spacing w:val="-3"/>
          <w:sz w:val="24"/>
        </w:rPr>
        <w:t xml:space="preserve"> </w:t>
      </w:r>
      <w:r>
        <w:rPr>
          <w:sz w:val="24"/>
        </w:rPr>
        <w:t>(танцевальный</w:t>
      </w:r>
      <w:r>
        <w:rPr>
          <w:spacing w:val="-3"/>
          <w:sz w:val="24"/>
        </w:rPr>
        <w:t xml:space="preserve"> </w:t>
      </w:r>
      <w:r>
        <w:rPr>
          <w:sz w:val="24"/>
        </w:rPr>
        <w:t>кружок,</w:t>
      </w:r>
      <w:r>
        <w:rPr>
          <w:spacing w:val="-3"/>
          <w:sz w:val="24"/>
        </w:rPr>
        <w:t xml:space="preserve"> </w:t>
      </w:r>
      <w:r>
        <w:rPr>
          <w:sz w:val="24"/>
        </w:rPr>
        <w:t>хор,</w:t>
      </w:r>
      <w:r>
        <w:rPr>
          <w:spacing w:val="-4"/>
          <w:sz w:val="24"/>
        </w:rPr>
        <w:t xml:space="preserve"> </w:t>
      </w:r>
      <w:r>
        <w:rPr>
          <w:sz w:val="24"/>
        </w:rPr>
        <w:t>изостудия</w:t>
      </w:r>
      <w:r>
        <w:rPr>
          <w:spacing w:val="-3"/>
          <w:sz w:val="24"/>
        </w:rPr>
        <w:t xml:space="preserve"> </w:t>
      </w:r>
      <w:r>
        <w:rPr>
          <w:sz w:val="24"/>
        </w:rPr>
        <w:t>и</w:t>
      </w:r>
      <w:r>
        <w:rPr>
          <w:spacing w:val="-3"/>
          <w:sz w:val="24"/>
        </w:rPr>
        <w:t xml:space="preserve"> </w:t>
      </w:r>
      <w:r>
        <w:rPr>
          <w:sz w:val="24"/>
        </w:rPr>
        <w:t>пр.).</w:t>
      </w:r>
    </w:p>
    <w:p w14:paraId="9807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99070000">
      <w:pPr>
        <w:spacing w:after="0" w:line="240" w:lineRule="auto"/>
        <w:ind w:firstLine="709" w:left="0"/>
        <w:jc w:val="both"/>
        <w:rPr>
          <w:rFonts w:ascii="Times New Roman" w:hAnsi="Times New Roman"/>
          <w:i w:val="1"/>
          <w:sz w:val="24"/>
        </w:rPr>
      </w:pPr>
      <w:r>
        <w:rPr>
          <w:rFonts w:ascii="Times New Roman" w:hAnsi="Times New Roman"/>
          <w:i w:val="1"/>
          <w:sz w:val="24"/>
        </w:rPr>
        <w:t>Приобщение</w:t>
      </w:r>
      <w:r>
        <w:rPr>
          <w:rFonts w:ascii="Times New Roman" w:hAnsi="Times New Roman"/>
          <w:i w:val="1"/>
          <w:spacing w:val="-5"/>
          <w:sz w:val="24"/>
        </w:rPr>
        <w:t xml:space="preserve"> </w:t>
      </w:r>
      <w:r>
        <w:rPr>
          <w:rFonts w:ascii="Times New Roman" w:hAnsi="Times New Roman"/>
          <w:i w:val="1"/>
          <w:sz w:val="24"/>
        </w:rPr>
        <w:t>к</w:t>
      </w:r>
      <w:r>
        <w:rPr>
          <w:rFonts w:ascii="Times New Roman" w:hAnsi="Times New Roman"/>
          <w:i w:val="1"/>
          <w:spacing w:val="-3"/>
          <w:sz w:val="24"/>
        </w:rPr>
        <w:t xml:space="preserve"> </w:t>
      </w:r>
      <w:r>
        <w:rPr>
          <w:rFonts w:ascii="Times New Roman" w:hAnsi="Times New Roman"/>
          <w:i w:val="1"/>
          <w:sz w:val="24"/>
        </w:rPr>
        <w:t>искусству:</w:t>
      </w:r>
    </w:p>
    <w:p w14:paraId="9A070000">
      <w:pPr>
        <w:pStyle w:val="Style_8"/>
        <w:ind w:firstLine="709" w:left="0"/>
        <w:rPr>
          <w:sz w:val="24"/>
        </w:rPr>
      </w:pPr>
      <w:r>
        <w:rPr>
          <w:sz w:val="24"/>
        </w:rPr>
        <w:t>Педагог продолжает</w:t>
      </w:r>
      <w:r>
        <w:rPr>
          <w:spacing w:val="1"/>
          <w:sz w:val="24"/>
        </w:rPr>
        <w:t xml:space="preserve"> </w:t>
      </w:r>
      <w:r>
        <w:rPr>
          <w:sz w:val="24"/>
        </w:rPr>
        <w:t>развивать</w:t>
      </w:r>
      <w:r>
        <w:rPr>
          <w:spacing w:val="1"/>
          <w:sz w:val="24"/>
        </w:rPr>
        <w:t xml:space="preserve"> </w:t>
      </w:r>
      <w:r>
        <w:rPr>
          <w:sz w:val="24"/>
        </w:rPr>
        <w:t>у детей</w:t>
      </w:r>
      <w:r>
        <w:rPr>
          <w:spacing w:val="1"/>
          <w:sz w:val="24"/>
        </w:rPr>
        <w:t xml:space="preserve"> </w:t>
      </w:r>
      <w:r>
        <w:rPr>
          <w:sz w:val="24"/>
        </w:rPr>
        <w:t>эстетическое восприятие, художественный</w:t>
      </w:r>
      <w:r>
        <w:rPr>
          <w:spacing w:val="1"/>
          <w:sz w:val="24"/>
        </w:rPr>
        <w:t xml:space="preserve"> </w:t>
      </w:r>
      <w:r>
        <w:rPr>
          <w:sz w:val="24"/>
        </w:rPr>
        <w:t>вкус,</w:t>
      </w:r>
      <w:r>
        <w:rPr>
          <w:spacing w:val="1"/>
          <w:sz w:val="24"/>
        </w:rPr>
        <w:t xml:space="preserve"> </w:t>
      </w:r>
      <w:r>
        <w:rPr>
          <w:sz w:val="24"/>
        </w:rPr>
        <w:t>эстетическое отношение к окружающему, к искусству и художественной деятельности; 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собственному</w:t>
      </w:r>
      <w:r>
        <w:rPr>
          <w:spacing w:val="1"/>
          <w:sz w:val="24"/>
        </w:rPr>
        <w:t xml:space="preserve"> </w:t>
      </w:r>
      <w:r>
        <w:rPr>
          <w:sz w:val="24"/>
        </w:rPr>
        <w:t>желанию</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 взрослого.</w:t>
      </w:r>
    </w:p>
    <w:p w14:paraId="9B070000">
      <w:pPr>
        <w:pStyle w:val="Style_8"/>
        <w:ind w:firstLine="709" w:left="0"/>
        <w:rPr>
          <w:sz w:val="24"/>
        </w:rPr>
      </w:pPr>
      <w:r>
        <w:rPr>
          <w:sz w:val="24"/>
        </w:rPr>
        <w:t>Педагог воспитывает гражданско-патриотические чувства средствами различных видов и</w:t>
      </w:r>
      <w:r>
        <w:rPr>
          <w:spacing w:val="1"/>
          <w:sz w:val="24"/>
        </w:rPr>
        <w:t xml:space="preserve"> </w:t>
      </w:r>
      <w:r>
        <w:rPr>
          <w:sz w:val="24"/>
        </w:rPr>
        <w:t>жанров</w:t>
      </w:r>
      <w:r>
        <w:rPr>
          <w:spacing w:val="-1"/>
          <w:sz w:val="24"/>
        </w:rPr>
        <w:t xml:space="preserve"> </w:t>
      </w:r>
      <w:r>
        <w:rPr>
          <w:sz w:val="24"/>
        </w:rPr>
        <w:t>искусства.</w:t>
      </w:r>
    </w:p>
    <w:p w14:paraId="9C07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 историей</w:t>
      </w:r>
      <w:r>
        <w:rPr>
          <w:spacing w:val="1"/>
          <w:sz w:val="24"/>
        </w:rPr>
        <w:t xml:space="preserve"> </w:t>
      </w:r>
      <w:r>
        <w:rPr>
          <w:sz w:val="24"/>
        </w:rPr>
        <w:t>и видами</w:t>
      </w:r>
      <w:r>
        <w:rPr>
          <w:spacing w:val="1"/>
          <w:sz w:val="24"/>
        </w:rPr>
        <w:t xml:space="preserve"> </w:t>
      </w:r>
      <w:r>
        <w:rPr>
          <w:sz w:val="24"/>
        </w:rPr>
        <w:t>искусства</w:t>
      </w:r>
      <w:r>
        <w:rPr>
          <w:spacing w:val="1"/>
          <w:sz w:val="24"/>
        </w:rPr>
        <w:t xml:space="preserve"> </w:t>
      </w:r>
      <w:r>
        <w:rPr>
          <w:sz w:val="24"/>
        </w:rPr>
        <w:t>(декоративно-</w:t>
      </w:r>
      <w:r>
        <w:rPr>
          <w:spacing w:val="1"/>
          <w:sz w:val="24"/>
        </w:rPr>
        <w:t xml:space="preserve"> </w:t>
      </w:r>
      <w:r>
        <w:rPr>
          <w:sz w:val="24"/>
        </w:rPr>
        <w:t>прикладное,</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архитектура,</w:t>
      </w:r>
      <w:r>
        <w:rPr>
          <w:spacing w:val="1"/>
          <w:sz w:val="24"/>
        </w:rPr>
        <w:t xml:space="preserve"> </w:t>
      </w:r>
      <w:r>
        <w:rPr>
          <w:sz w:val="24"/>
        </w:rPr>
        <w:t>театр,</w:t>
      </w:r>
      <w:r>
        <w:rPr>
          <w:spacing w:val="1"/>
          <w:sz w:val="24"/>
        </w:rPr>
        <w:t xml:space="preserve"> </w:t>
      </w:r>
      <w:r>
        <w:rPr>
          <w:sz w:val="24"/>
        </w:rPr>
        <w:t>танец,</w:t>
      </w:r>
      <w:r>
        <w:rPr>
          <w:spacing w:val="1"/>
          <w:sz w:val="24"/>
        </w:rPr>
        <w:t xml:space="preserve"> </w:t>
      </w:r>
      <w:r>
        <w:rPr>
          <w:sz w:val="24"/>
        </w:rPr>
        <w:t>кино,</w:t>
      </w:r>
      <w:r>
        <w:rPr>
          <w:spacing w:val="1"/>
          <w:sz w:val="24"/>
        </w:rPr>
        <w:t xml:space="preserve"> </w:t>
      </w:r>
      <w:r>
        <w:rPr>
          <w:sz w:val="24"/>
        </w:rPr>
        <w:t>цирк);</w:t>
      </w:r>
      <w:r>
        <w:rPr>
          <w:spacing w:val="-1"/>
          <w:sz w:val="24"/>
        </w:rPr>
        <w:t xml:space="preserve"> </w:t>
      </w:r>
      <w:r>
        <w:rPr>
          <w:sz w:val="24"/>
        </w:rPr>
        <w:t>формирует</w:t>
      </w:r>
      <w:r>
        <w:rPr>
          <w:spacing w:val="2"/>
          <w:sz w:val="24"/>
        </w:rPr>
        <w:t xml:space="preserve"> </w:t>
      </w:r>
      <w:r>
        <w:rPr>
          <w:sz w:val="24"/>
        </w:rPr>
        <w:t>умение</w:t>
      </w:r>
      <w:r>
        <w:rPr>
          <w:spacing w:val="-2"/>
          <w:sz w:val="24"/>
        </w:rPr>
        <w:t xml:space="preserve"> </w:t>
      </w:r>
      <w:r>
        <w:rPr>
          <w:sz w:val="24"/>
        </w:rPr>
        <w:t>различать</w:t>
      </w:r>
      <w:r>
        <w:rPr>
          <w:spacing w:val="1"/>
          <w:sz w:val="24"/>
        </w:rPr>
        <w:t xml:space="preserve"> </w:t>
      </w:r>
      <w:r>
        <w:rPr>
          <w:sz w:val="24"/>
        </w:rPr>
        <w:t>народное</w:t>
      </w:r>
      <w:r>
        <w:rPr>
          <w:spacing w:val="-5"/>
          <w:sz w:val="24"/>
        </w:rPr>
        <w:t xml:space="preserve"> </w:t>
      </w:r>
      <w:r>
        <w:rPr>
          <w:sz w:val="24"/>
        </w:rPr>
        <w:t>и профессиональное</w:t>
      </w:r>
      <w:r>
        <w:rPr>
          <w:spacing w:val="-2"/>
          <w:sz w:val="24"/>
        </w:rPr>
        <w:t xml:space="preserve"> </w:t>
      </w:r>
      <w:r>
        <w:rPr>
          <w:sz w:val="24"/>
        </w:rPr>
        <w:t>искусство.</w:t>
      </w:r>
    </w:p>
    <w:p w14:paraId="9D070000">
      <w:pPr>
        <w:pStyle w:val="Style_8"/>
        <w:ind w:firstLine="709" w:left="0"/>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61"/>
          <w:sz w:val="24"/>
        </w:rPr>
        <w:t xml:space="preserve"> </w:t>
      </w:r>
      <w:r>
        <w:rPr>
          <w:sz w:val="24"/>
        </w:rPr>
        <w:t>ценностям,</w:t>
      </w:r>
      <w:r>
        <w:rPr>
          <w:spacing w:val="-57"/>
          <w:sz w:val="24"/>
        </w:rPr>
        <w:t xml:space="preserve"> </w:t>
      </w:r>
      <w:r>
        <w:rPr>
          <w:sz w:val="24"/>
        </w:rPr>
        <w:t>культурным 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 знакомства</w:t>
      </w:r>
      <w:r>
        <w:rPr>
          <w:spacing w:val="1"/>
          <w:sz w:val="24"/>
        </w:rPr>
        <w:t xml:space="preserve"> </w:t>
      </w:r>
      <w:r>
        <w:rPr>
          <w:sz w:val="24"/>
        </w:rPr>
        <w:t>с классической</w:t>
      </w:r>
      <w:r>
        <w:rPr>
          <w:spacing w:val="1"/>
          <w:sz w:val="24"/>
        </w:rPr>
        <w:t xml:space="preserve"> </w:t>
      </w:r>
      <w:r>
        <w:rPr>
          <w:sz w:val="24"/>
        </w:rPr>
        <w:t>и народной</w:t>
      </w:r>
      <w:r>
        <w:rPr>
          <w:spacing w:val="1"/>
          <w:sz w:val="24"/>
        </w:rPr>
        <w:t xml:space="preserve"> </w:t>
      </w:r>
      <w:r>
        <w:rPr>
          <w:sz w:val="24"/>
        </w:rPr>
        <w:t>музыкой, с</w:t>
      </w:r>
      <w:r>
        <w:rPr>
          <w:spacing w:val="1"/>
          <w:sz w:val="24"/>
        </w:rPr>
        <w:t xml:space="preserve"> </w:t>
      </w:r>
      <w:r>
        <w:rPr>
          <w:sz w:val="24"/>
        </w:rPr>
        <w:t>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Воспитывает</w:t>
      </w:r>
      <w:r>
        <w:rPr>
          <w:spacing w:val="-1"/>
          <w:sz w:val="24"/>
        </w:rPr>
        <w:t xml:space="preserve"> </w:t>
      </w:r>
      <w:r>
        <w:rPr>
          <w:sz w:val="24"/>
        </w:rPr>
        <w:t>любовь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p>
    <w:p w14:paraId="9E070000">
      <w:pPr>
        <w:pStyle w:val="Style_8"/>
        <w:ind w:firstLine="709" w:left="0"/>
        <w:rPr>
          <w:sz w:val="24"/>
        </w:rPr>
      </w:pPr>
      <w:r>
        <w:rPr>
          <w:sz w:val="24"/>
        </w:rPr>
        <w:t>Педагог</w:t>
      </w:r>
      <w:r>
        <w:rPr>
          <w:spacing w:val="61"/>
          <w:sz w:val="24"/>
        </w:rPr>
        <w:t xml:space="preserve"> </w:t>
      </w:r>
      <w:r>
        <w:rPr>
          <w:sz w:val="24"/>
        </w:rPr>
        <w:t>формирует   у   детей   основы   художественной   культуры,   закрепляет   знания</w:t>
      </w:r>
      <w:r>
        <w:rPr>
          <w:spacing w:val="1"/>
          <w:sz w:val="24"/>
        </w:rPr>
        <w:t xml:space="preserve"> </w:t>
      </w:r>
      <w:r>
        <w:rPr>
          <w:sz w:val="24"/>
        </w:rPr>
        <w:t>об искусстве как виде творческой деятельности людей, организует посещение выставки, театра,</w:t>
      </w:r>
      <w:r>
        <w:rPr>
          <w:spacing w:val="1"/>
          <w:sz w:val="24"/>
        </w:rPr>
        <w:t xml:space="preserve"> </w:t>
      </w:r>
      <w:r>
        <w:rPr>
          <w:sz w:val="24"/>
        </w:rPr>
        <w:t>музея,</w:t>
      </w:r>
      <w:r>
        <w:rPr>
          <w:spacing w:val="-1"/>
          <w:sz w:val="24"/>
        </w:rPr>
        <w:t xml:space="preserve"> </w:t>
      </w:r>
      <w:r>
        <w:rPr>
          <w:sz w:val="24"/>
        </w:rPr>
        <w:t>цирка</w:t>
      </w:r>
      <w:r>
        <w:rPr>
          <w:spacing w:val="-1"/>
          <w:sz w:val="24"/>
        </w:rPr>
        <w:t xml:space="preserve"> </w:t>
      </w:r>
      <w:r>
        <w:rPr>
          <w:sz w:val="24"/>
        </w:rPr>
        <w:t>(совместно с</w:t>
      </w:r>
      <w:r>
        <w:rPr>
          <w:spacing w:val="1"/>
          <w:sz w:val="24"/>
        </w:rPr>
        <w:t xml:space="preserve"> </w:t>
      </w:r>
      <w:r>
        <w:rPr>
          <w:sz w:val="24"/>
        </w:rPr>
        <w:t>родителями).</w:t>
      </w:r>
    </w:p>
    <w:p w14:paraId="9F070000">
      <w:pPr>
        <w:pStyle w:val="Style_8"/>
        <w:ind w:firstLine="709" w:left="0"/>
        <w:rPr>
          <w:sz w:val="24"/>
        </w:rPr>
      </w:pPr>
      <w:r>
        <w:rPr>
          <w:sz w:val="24"/>
        </w:rPr>
        <w:t>Педагог расширяет представления детей о творческих профессиях (художник, композитор,</w:t>
      </w:r>
      <w:r>
        <w:rPr>
          <w:spacing w:val="1"/>
          <w:sz w:val="24"/>
        </w:rPr>
        <w:t xml:space="preserve"> </w:t>
      </w:r>
      <w:r>
        <w:rPr>
          <w:sz w:val="24"/>
        </w:rPr>
        <w:t>артист,</w:t>
      </w:r>
      <w:r>
        <w:rPr>
          <w:spacing w:val="-1"/>
          <w:sz w:val="24"/>
        </w:rPr>
        <w:t xml:space="preserve"> </w:t>
      </w:r>
      <w:r>
        <w:rPr>
          <w:sz w:val="24"/>
        </w:rPr>
        <w:t>танцор,</w:t>
      </w:r>
      <w:r>
        <w:rPr>
          <w:spacing w:val="-3"/>
          <w:sz w:val="24"/>
        </w:rPr>
        <w:t xml:space="preserve"> </w:t>
      </w:r>
      <w:r>
        <w:rPr>
          <w:sz w:val="24"/>
        </w:rPr>
        <w:t>певец,</w:t>
      </w:r>
      <w:r>
        <w:rPr>
          <w:spacing w:val="-1"/>
          <w:sz w:val="24"/>
        </w:rPr>
        <w:t xml:space="preserve"> </w:t>
      </w:r>
      <w:r>
        <w:rPr>
          <w:sz w:val="24"/>
        </w:rPr>
        <w:t>пианист, скрипач,</w:t>
      </w:r>
      <w:r>
        <w:rPr>
          <w:spacing w:val="-1"/>
          <w:sz w:val="24"/>
        </w:rPr>
        <w:t xml:space="preserve"> </w:t>
      </w:r>
      <w:r>
        <w:rPr>
          <w:sz w:val="24"/>
        </w:rPr>
        <w:t>режиссер, директор театра,</w:t>
      </w:r>
      <w:r>
        <w:rPr>
          <w:spacing w:val="-1"/>
          <w:sz w:val="24"/>
        </w:rPr>
        <w:t xml:space="preserve"> </w:t>
      </w:r>
      <w:r>
        <w:rPr>
          <w:sz w:val="24"/>
        </w:rPr>
        <w:t>архитектор</w:t>
      </w:r>
      <w:r>
        <w:rPr>
          <w:spacing w:val="-3"/>
          <w:sz w:val="24"/>
        </w:rPr>
        <w:t xml:space="preserve"> </w:t>
      </w:r>
      <w:r>
        <w:rPr>
          <w:sz w:val="24"/>
        </w:rPr>
        <w:t>и</w:t>
      </w:r>
      <w:r>
        <w:rPr>
          <w:spacing w:val="5"/>
          <w:sz w:val="24"/>
        </w:rPr>
        <w:t xml:space="preserve"> </w:t>
      </w:r>
      <w:r>
        <w:rPr>
          <w:sz w:val="24"/>
        </w:rPr>
        <w:t>т.п.).</w:t>
      </w:r>
    </w:p>
    <w:p w14:paraId="A0070000">
      <w:pPr>
        <w:pStyle w:val="Style_8"/>
        <w:ind w:firstLine="709" w:left="0"/>
        <w:rPr>
          <w:sz w:val="24"/>
        </w:rPr>
      </w:pPr>
      <w:r>
        <w:rPr>
          <w:sz w:val="24"/>
        </w:rPr>
        <w:t>Педагог формирует представление о значении органов чувств человека для художественной</w:t>
      </w:r>
      <w:r>
        <w:rPr>
          <w:spacing w:val="-57"/>
          <w:sz w:val="24"/>
        </w:rPr>
        <w:t xml:space="preserve"> </w:t>
      </w:r>
      <w:r>
        <w:rPr>
          <w:sz w:val="24"/>
        </w:rPr>
        <w:t>деятельности, формирует умение соотносить органы чувств с видами искусства (музыку слушают,</w:t>
      </w:r>
      <w:r>
        <w:rPr>
          <w:spacing w:val="-57"/>
          <w:sz w:val="24"/>
        </w:rPr>
        <w:t xml:space="preserve"> </w:t>
      </w:r>
      <w:r>
        <w:rPr>
          <w:sz w:val="24"/>
        </w:rPr>
        <w:t>картины</w:t>
      </w:r>
      <w:r>
        <w:rPr>
          <w:spacing w:val="-1"/>
          <w:sz w:val="24"/>
        </w:rPr>
        <w:t xml:space="preserve"> </w:t>
      </w:r>
      <w:r>
        <w:rPr>
          <w:sz w:val="24"/>
        </w:rPr>
        <w:t>рассматривают, стихи читают и</w:t>
      </w:r>
      <w:r>
        <w:rPr>
          <w:spacing w:val="3"/>
          <w:sz w:val="24"/>
        </w:rPr>
        <w:t xml:space="preserve"> </w:t>
      </w:r>
      <w:r>
        <w:rPr>
          <w:sz w:val="24"/>
        </w:rPr>
        <w:t>слушают и</w:t>
      </w:r>
      <w:r>
        <w:rPr>
          <w:spacing w:val="3"/>
          <w:sz w:val="24"/>
        </w:rPr>
        <w:t xml:space="preserve"> </w:t>
      </w:r>
      <w:r>
        <w:rPr>
          <w:sz w:val="24"/>
        </w:rPr>
        <w:t>т.д.).</w:t>
      </w:r>
    </w:p>
    <w:p w14:paraId="A1070000">
      <w:pPr>
        <w:pStyle w:val="Style_8"/>
        <w:ind w:firstLine="709" w:left="0"/>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61"/>
          <w:sz w:val="24"/>
        </w:rPr>
        <w:t xml:space="preserve"> </w:t>
      </w:r>
      <w:r>
        <w:rPr>
          <w:sz w:val="24"/>
        </w:rPr>
        <w:t>искусства</w:t>
      </w:r>
      <w:r>
        <w:rPr>
          <w:spacing w:val="1"/>
          <w:sz w:val="24"/>
        </w:rPr>
        <w:t xml:space="preserve"> </w:t>
      </w:r>
      <w:r>
        <w:rPr>
          <w:sz w:val="24"/>
        </w:rPr>
        <w:t>(живопись, графика, скульптура), развивает художественное восприятие, расширяет 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живописных</w:t>
      </w:r>
      <w:r>
        <w:rPr>
          <w:spacing w:val="1"/>
          <w:sz w:val="24"/>
        </w:rPr>
        <w:t xml:space="preserve"> </w:t>
      </w:r>
      <w:r>
        <w:rPr>
          <w:sz w:val="24"/>
        </w:rPr>
        <w:t>жанрах</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натюрморт,</w:t>
      </w:r>
      <w:r>
        <w:rPr>
          <w:spacing w:val="1"/>
          <w:sz w:val="24"/>
        </w:rPr>
        <w:t xml:space="preserve"> </w:t>
      </w:r>
      <w:r>
        <w:rPr>
          <w:sz w:val="24"/>
        </w:rPr>
        <w:t>батальная</w:t>
      </w:r>
      <w:r>
        <w:rPr>
          <w:spacing w:val="1"/>
          <w:sz w:val="24"/>
        </w:rPr>
        <w:t xml:space="preserve"> </w:t>
      </w:r>
      <w:r>
        <w:rPr>
          <w:sz w:val="24"/>
        </w:rPr>
        <w:t>и</w:t>
      </w:r>
      <w:r>
        <w:rPr>
          <w:spacing w:val="1"/>
          <w:sz w:val="24"/>
        </w:rPr>
        <w:t xml:space="preserve"> </w:t>
      </w:r>
      <w:r>
        <w:rPr>
          <w:sz w:val="24"/>
        </w:rPr>
        <w:t>жанровая</w:t>
      </w:r>
      <w:r>
        <w:rPr>
          <w:spacing w:val="1"/>
          <w:sz w:val="24"/>
        </w:rPr>
        <w:t xml:space="preserve"> </w:t>
      </w:r>
      <w:r>
        <w:rPr>
          <w:sz w:val="24"/>
        </w:rPr>
        <w:t>живопись).</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И.</w:t>
      </w:r>
      <w:r>
        <w:rPr>
          <w:spacing w:val="1"/>
          <w:sz w:val="24"/>
        </w:rPr>
        <w:t xml:space="preserve"> </w:t>
      </w:r>
      <w:r>
        <w:rPr>
          <w:sz w:val="24"/>
        </w:rPr>
        <w:t>Шишкин</w:t>
      </w:r>
      <w:r>
        <w:rPr>
          <w:spacing w:val="-57"/>
          <w:sz w:val="24"/>
        </w:rPr>
        <w:t xml:space="preserve"> </w:t>
      </w:r>
      <w:r>
        <w:rPr>
          <w:sz w:val="24"/>
        </w:rPr>
        <w:t>(«Рожь», «Утро в сосновом лесу»), И.</w:t>
      </w:r>
      <w:r>
        <w:rPr>
          <w:spacing w:val="1"/>
          <w:sz w:val="24"/>
        </w:rPr>
        <w:t xml:space="preserve"> </w:t>
      </w:r>
      <w:r>
        <w:rPr>
          <w:sz w:val="24"/>
        </w:rPr>
        <w:t>Левитан («Золотая осень», «Март», «Весна. Большая вода»),</w:t>
      </w:r>
      <w:r>
        <w:rPr>
          <w:spacing w:val="-57"/>
          <w:sz w:val="24"/>
        </w:rPr>
        <w:t xml:space="preserve"> </w:t>
      </w:r>
      <w:r>
        <w:rPr>
          <w:sz w:val="24"/>
        </w:rPr>
        <w:t>А. Саврасов</w:t>
      </w:r>
      <w:r>
        <w:rPr>
          <w:spacing w:val="1"/>
          <w:sz w:val="24"/>
        </w:rPr>
        <w:t xml:space="preserve"> </w:t>
      </w:r>
      <w:r>
        <w:rPr>
          <w:sz w:val="24"/>
        </w:rPr>
        <w:t>(«Грачи</w:t>
      </w:r>
      <w:r>
        <w:rPr>
          <w:spacing w:val="1"/>
          <w:sz w:val="24"/>
        </w:rPr>
        <w:t xml:space="preserve"> </w:t>
      </w:r>
      <w:r>
        <w:rPr>
          <w:sz w:val="24"/>
        </w:rPr>
        <w:t>прилетели»),</w:t>
      </w:r>
      <w:r>
        <w:rPr>
          <w:spacing w:val="1"/>
          <w:sz w:val="24"/>
        </w:rPr>
        <w:t xml:space="preserve"> </w:t>
      </w:r>
      <w:r>
        <w:rPr>
          <w:sz w:val="24"/>
        </w:rPr>
        <w:t>А.</w:t>
      </w:r>
      <w:r>
        <w:rPr>
          <w:spacing w:val="1"/>
          <w:sz w:val="24"/>
        </w:rPr>
        <w:t xml:space="preserve"> </w:t>
      </w:r>
      <w:r>
        <w:rPr>
          <w:sz w:val="24"/>
        </w:rPr>
        <w:t>Пластов</w:t>
      </w:r>
      <w:r>
        <w:rPr>
          <w:spacing w:val="1"/>
          <w:sz w:val="24"/>
        </w:rPr>
        <w:t xml:space="preserve"> </w:t>
      </w:r>
      <w:r>
        <w:rPr>
          <w:sz w:val="24"/>
        </w:rPr>
        <w:t>(«Полдень»,</w:t>
      </w:r>
      <w:r>
        <w:rPr>
          <w:spacing w:val="1"/>
          <w:sz w:val="24"/>
        </w:rPr>
        <w:t xml:space="preserve"> </w:t>
      </w:r>
      <w:r>
        <w:rPr>
          <w:sz w:val="24"/>
        </w:rPr>
        <w:t>«Летом»,</w:t>
      </w:r>
      <w:r>
        <w:rPr>
          <w:spacing w:val="1"/>
          <w:sz w:val="24"/>
        </w:rPr>
        <w:t xml:space="preserve"> </w:t>
      </w:r>
      <w:r>
        <w:rPr>
          <w:sz w:val="24"/>
        </w:rPr>
        <w:t>«Сенокос»),</w:t>
      </w:r>
      <w:r>
        <w:rPr>
          <w:spacing w:val="1"/>
          <w:sz w:val="24"/>
        </w:rPr>
        <w:t xml:space="preserve"> </w:t>
      </w:r>
      <w:r>
        <w:rPr>
          <w:sz w:val="24"/>
        </w:rPr>
        <w:t>В.</w:t>
      </w:r>
      <w:r>
        <w:rPr>
          <w:spacing w:val="1"/>
          <w:sz w:val="24"/>
        </w:rPr>
        <w:t xml:space="preserve"> </w:t>
      </w:r>
      <w:r>
        <w:rPr>
          <w:sz w:val="24"/>
        </w:rPr>
        <w:t>Васнецов</w:t>
      </w:r>
      <w:r>
        <w:rPr>
          <w:spacing w:val="-57"/>
          <w:sz w:val="24"/>
        </w:rPr>
        <w:t xml:space="preserve"> </w:t>
      </w:r>
      <w:r>
        <w:rPr>
          <w:sz w:val="24"/>
        </w:rPr>
        <w:t>(«Аленушка»,</w:t>
      </w:r>
      <w:r>
        <w:rPr>
          <w:spacing w:val="1"/>
          <w:sz w:val="24"/>
        </w:rPr>
        <w:t xml:space="preserve"> </w:t>
      </w:r>
      <w:r>
        <w:rPr>
          <w:sz w:val="24"/>
        </w:rPr>
        <w:t>«Богатыри»,</w:t>
      </w:r>
      <w:r>
        <w:rPr>
          <w:spacing w:val="1"/>
          <w:sz w:val="24"/>
        </w:rPr>
        <w:t xml:space="preserve"> </w:t>
      </w:r>
      <w:r>
        <w:rPr>
          <w:sz w:val="24"/>
        </w:rPr>
        <w:t>«Иван-царевич</w:t>
      </w:r>
      <w:r>
        <w:rPr>
          <w:spacing w:val="1"/>
          <w:sz w:val="24"/>
        </w:rPr>
        <w:t xml:space="preserve"> </w:t>
      </w:r>
      <w:r>
        <w:rPr>
          <w:sz w:val="24"/>
        </w:rPr>
        <w:t>на Сером</w:t>
      </w:r>
      <w:r>
        <w:rPr>
          <w:spacing w:val="1"/>
          <w:sz w:val="24"/>
        </w:rPr>
        <w:t xml:space="preserve"> </w:t>
      </w:r>
      <w:r>
        <w:rPr>
          <w:sz w:val="24"/>
        </w:rPr>
        <w:t>волке»)</w:t>
      </w:r>
      <w:r>
        <w:rPr>
          <w:spacing w:val="1"/>
          <w:sz w:val="24"/>
        </w:rPr>
        <w:t xml:space="preserve"> </w:t>
      </w:r>
      <w:r>
        <w:rPr>
          <w:sz w:val="24"/>
        </w:rPr>
        <w:t>и др.</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художниках</w:t>
      </w:r>
      <w:r>
        <w:rPr>
          <w:spacing w:val="1"/>
          <w:sz w:val="24"/>
        </w:rPr>
        <w:t xml:space="preserve"> </w:t>
      </w:r>
      <w:r>
        <w:rPr>
          <w:sz w:val="24"/>
        </w:rPr>
        <w:t>—</w:t>
      </w:r>
      <w:r>
        <w:rPr>
          <w:spacing w:val="1"/>
          <w:sz w:val="24"/>
        </w:rPr>
        <w:t xml:space="preserve"> </w:t>
      </w:r>
      <w:r>
        <w:rPr>
          <w:sz w:val="24"/>
        </w:rPr>
        <w:t>иллюстраторах</w:t>
      </w:r>
      <w:r>
        <w:rPr>
          <w:spacing w:val="1"/>
          <w:sz w:val="24"/>
        </w:rPr>
        <w:t xml:space="preserve"> </w:t>
      </w:r>
      <w:r>
        <w:rPr>
          <w:sz w:val="24"/>
        </w:rPr>
        <w:t>детской</w:t>
      </w:r>
      <w:r>
        <w:rPr>
          <w:spacing w:val="1"/>
          <w:sz w:val="24"/>
        </w:rPr>
        <w:t xml:space="preserve"> </w:t>
      </w:r>
      <w:r>
        <w:rPr>
          <w:sz w:val="24"/>
        </w:rPr>
        <w:t>книги</w:t>
      </w:r>
      <w:r>
        <w:rPr>
          <w:spacing w:val="1"/>
          <w:sz w:val="24"/>
        </w:rPr>
        <w:t xml:space="preserve"> </w:t>
      </w:r>
      <w:r>
        <w:rPr>
          <w:sz w:val="24"/>
        </w:rPr>
        <w:t>(И. Билибин,</w:t>
      </w:r>
      <w:r>
        <w:rPr>
          <w:spacing w:val="1"/>
          <w:sz w:val="24"/>
        </w:rPr>
        <w:t xml:space="preserve"> </w:t>
      </w:r>
      <w:r>
        <w:rPr>
          <w:sz w:val="24"/>
        </w:rPr>
        <w:t>Ю.</w:t>
      </w:r>
      <w:r>
        <w:rPr>
          <w:spacing w:val="1"/>
          <w:sz w:val="24"/>
        </w:rPr>
        <w:t xml:space="preserve"> </w:t>
      </w:r>
      <w:r>
        <w:rPr>
          <w:sz w:val="24"/>
        </w:rPr>
        <w:t>Васнецов,</w:t>
      </w:r>
      <w:r>
        <w:rPr>
          <w:spacing w:val="1"/>
          <w:sz w:val="24"/>
        </w:rPr>
        <w:t xml:space="preserve"> </w:t>
      </w:r>
      <w:r>
        <w:rPr>
          <w:sz w:val="24"/>
        </w:rPr>
        <w:t>В.</w:t>
      </w:r>
      <w:r>
        <w:rPr>
          <w:spacing w:val="1"/>
          <w:sz w:val="24"/>
        </w:rPr>
        <w:t xml:space="preserve"> </w:t>
      </w:r>
      <w:r>
        <w:rPr>
          <w:sz w:val="24"/>
        </w:rPr>
        <w:t>Конашевич,</w:t>
      </w:r>
      <w:r>
        <w:rPr>
          <w:spacing w:val="1"/>
          <w:sz w:val="24"/>
        </w:rPr>
        <w:t xml:space="preserve"> </w:t>
      </w:r>
      <w:r>
        <w:rPr>
          <w:sz w:val="24"/>
        </w:rPr>
        <w:t>В.</w:t>
      </w:r>
      <w:r>
        <w:rPr>
          <w:spacing w:val="1"/>
          <w:sz w:val="24"/>
        </w:rPr>
        <w:t xml:space="preserve"> </w:t>
      </w:r>
      <w:r>
        <w:rPr>
          <w:sz w:val="24"/>
        </w:rPr>
        <w:t>Лебедев,</w:t>
      </w:r>
      <w:r>
        <w:rPr>
          <w:spacing w:val="-2"/>
          <w:sz w:val="24"/>
        </w:rPr>
        <w:t xml:space="preserve"> </w:t>
      </w:r>
      <w:r>
        <w:rPr>
          <w:sz w:val="24"/>
        </w:rPr>
        <w:t>Т. Маврина, Е. Чарушин и др.).</w:t>
      </w:r>
    </w:p>
    <w:p w14:paraId="A2070000">
      <w:pPr>
        <w:pStyle w:val="Style_8"/>
        <w:ind w:firstLine="709" w:left="0"/>
        <w:rPr>
          <w:sz w:val="24"/>
        </w:rPr>
      </w:pPr>
      <w:r>
        <w:rPr>
          <w:sz w:val="24"/>
        </w:rPr>
        <w:t>Педагог продолжает знакомить детей с творчеством русских композиторов (Н. Римский –</w:t>
      </w:r>
      <w:r>
        <w:rPr>
          <w:spacing w:val="1"/>
          <w:sz w:val="24"/>
        </w:rPr>
        <w:t xml:space="preserve"> </w:t>
      </w:r>
      <w:r>
        <w:rPr>
          <w:sz w:val="24"/>
        </w:rPr>
        <w:t>Корсаков, П. Чайковский, М. Глинка, Н. Бородин и др.), зарубежных композиторов (А. Вивальди,</w:t>
      </w:r>
      <w:r>
        <w:rPr>
          <w:spacing w:val="1"/>
          <w:sz w:val="24"/>
        </w:rPr>
        <w:t xml:space="preserve"> </w:t>
      </w:r>
      <w:r>
        <w:rPr>
          <w:sz w:val="24"/>
        </w:rPr>
        <w:t>Ф. Шуберт, Э. Григ, К. Сен-Санси др.), композиторов-песенников (Г. Струве, А. Рыбников, Г.</w:t>
      </w:r>
      <w:r>
        <w:rPr>
          <w:spacing w:val="1"/>
          <w:sz w:val="24"/>
        </w:rPr>
        <w:t xml:space="preserve"> </w:t>
      </w:r>
      <w:r>
        <w:rPr>
          <w:sz w:val="24"/>
        </w:rPr>
        <w:t>Гладков,</w:t>
      </w:r>
      <w:r>
        <w:rPr>
          <w:spacing w:val="-1"/>
          <w:sz w:val="24"/>
        </w:rPr>
        <w:t xml:space="preserve"> </w:t>
      </w:r>
      <w:r>
        <w:rPr>
          <w:sz w:val="24"/>
        </w:rPr>
        <w:t>М.</w:t>
      </w:r>
      <w:r>
        <w:rPr>
          <w:spacing w:val="-1"/>
          <w:sz w:val="24"/>
        </w:rPr>
        <w:t xml:space="preserve"> </w:t>
      </w:r>
      <w:r>
        <w:rPr>
          <w:sz w:val="24"/>
        </w:rPr>
        <w:t>Дунаевский и др.).</w:t>
      </w:r>
    </w:p>
    <w:p w14:paraId="A3070000">
      <w:pPr>
        <w:pStyle w:val="Style_8"/>
        <w:ind w:firstLine="709" w:left="0"/>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 скульптуре</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выделяя</w:t>
      </w:r>
      <w:r>
        <w:rPr>
          <w:spacing w:val="1"/>
          <w:sz w:val="24"/>
        </w:rPr>
        <w:t xml:space="preserve"> </w:t>
      </w:r>
      <w:r>
        <w:rPr>
          <w:sz w:val="24"/>
        </w:rPr>
        <w:t>образные</w:t>
      </w:r>
      <w:r>
        <w:rPr>
          <w:spacing w:val="1"/>
          <w:sz w:val="24"/>
        </w:rPr>
        <w:t xml:space="preserve"> </w:t>
      </w:r>
      <w:r>
        <w:rPr>
          <w:sz w:val="24"/>
        </w:rPr>
        <w:t>средства выразительности (форму, пропорции, цвет, характерные детали, позы, движения и др.).</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 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(гжельская,</w:t>
      </w:r>
      <w:r>
        <w:rPr>
          <w:spacing w:val="-57"/>
          <w:sz w:val="24"/>
        </w:rPr>
        <w:t xml:space="preserve"> </w:t>
      </w:r>
      <w:r>
        <w:rPr>
          <w:sz w:val="24"/>
        </w:rPr>
        <w:t>хохломская, жостовская, мезенская роспись), с керамическими изделиями, народными игрушками.</w:t>
      </w:r>
      <w:r>
        <w:rPr>
          <w:spacing w:val="-57"/>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(различные виды материалов, разные регионы страны и мира). Воспитывает интерес к искусству</w:t>
      </w:r>
      <w:r>
        <w:rPr>
          <w:spacing w:val="1"/>
          <w:sz w:val="24"/>
        </w:rPr>
        <w:t xml:space="preserve"> </w:t>
      </w:r>
      <w:r>
        <w:rPr>
          <w:sz w:val="24"/>
        </w:rPr>
        <w:t>родного края.</w:t>
      </w:r>
    </w:p>
    <w:p w14:paraId="A4070000">
      <w:pPr>
        <w:pStyle w:val="Style_8"/>
        <w:ind w:firstLine="709" w:left="0"/>
        <w:rPr>
          <w:sz w:val="24"/>
        </w:rPr>
      </w:pPr>
      <w:r>
        <w:rPr>
          <w:sz w:val="24"/>
        </w:rPr>
        <w:t xml:space="preserve">Педагог продолжает знакомить детей с архитектурой, закрепляет и обогащает </w:t>
      </w:r>
      <w:r>
        <w:rPr>
          <w:sz w:val="24"/>
        </w:rPr>
        <w:t>знания детей</w:t>
      </w:r>
      <w:r>
        <w:rPr>
          <w:spacing w:val="1"/>
          <w:sz w:val="24"/>
        </w:rPr>
        <w:t xml:space="preserve"> </w:t>
      </w:r>
      <w:r>
        <w:rPr>
          <w:sz w:val="24"/>
        </w:rPr>
        <w:t>о том,</w:t>
      </w:r>
      <w:r>
        <w:rPr>
          <w:spacing w:val="1"/>
          <w:sz w:val="24"/>
        </w:rPr>
        <w:t xml:space="preserve"> </w:t>
      </w:r>
      <w:r>
        <w:rPr>
          <w:sz w:val="24"/>
        </w:rPr>
        <w:t>что</w:t>
      </w:r>
      <w:r>
        <w:rPr>
          <w:spacing w:val="1"/>
          <w:sz w:val="24"/>
        </w:rPr>
        <w:t xml:space="preserve"> </w:t>
      </w:r>
      <w:r>
        <w:rPr>
          <w:sz w:val="24"/>
        </w:rPr>
        <w:t>существуют</w:t>
      </w:r>
      <w:r>
        <w:rPr>
          <w:spacing w:val="1"/>
          <w:sz w:val="24"/>
        </w:rPr>
        <w:t xml:space="preserve"> </w:t>
      </w:r>
      <w:r>
        <w:rPr>
          <w:sz w:val="24"/>
        </w:rPr>
        <w:t>здания</w:t>
      </w:r>
      <w:r>
        <w:rPr>
          <w:spacing w:val="1"/>
          <w:sz w:val="24"/>
        </w:rPr>
        <w:t xml:space="preserve"> </w:t>
      </w:r>
      <w:r>
        <w:rPr>
          <w:sz w:val="24"/>
        </w:rPr>
        <w:t>различного</w:t>
      </w:r>
      <w:r>
        <w:rPr>
          <w:spacing w:val="1"/>
          <w:sz w:val="24"/>
        </w:rPr>
        <w:t xml:space="preserve"> </w:t>
      </w:r>
      <w:r>
        <w:rPr>
          <w:sz w:val="24"/>
        </w:rPr>
        <w:t>назначения</w:t>
      </w:r>
      <w:r>
        <w:rPr>
          <w:spacing w:val="1"/>
          <w:sz w:val="24"/>
        </w:rPr>
        <w:t xml:space="preserve"> </w:t>
      </w:r>
      <w:r>
        <w:rPr>
          <w:sz w:val="24"/>
        </w:rPr>
        <w:t>(жилые</w:t>
      </w:r>
      <w:r>
        <w:rPr>
          <w:spacing w:val="1"/>
          <w:sz w:val="24"/>
        </w:rPr>
        <w:t xml:space="preserve"> </w:t>
      </w:r>
      <w:r>
        <w:rPr>
          <w:sz w:val="24"/>
        </w:rPr>
        <w:t>дома,</w:t>
      </w:r>
      <w:r>
        <w:rPr>
          <w:spacing w:val="1"/>
          <w:sz w:val="24"/>
        </w:rPr>
        <w:t xml:space="preserve"> </w:t>
      </w:r>
      <w:r>
        <w:rPr>
          <w:sz w:val="24"/>
        </w:rPr>
        <w:t>магазины,</w:t>
      </w:r>
      <w:r>
        <w:rPr>
          <w:spacing w:val="60"/>
          <w:sz w:val="24"/>
        </w:rPr>
        <w:t xml:space="preserve"> </w:t>
      </w:r>
      <w:r>
        <w:rPr>
          <w:sz w:val="24"/>
        </w:rPr>
        <w:t>кинотеатры,</w:t>
      </w:r>
      <w:r>
        <w:rPr>
          <w:spacing w:val="1"/>
          <w:sz w:val="24"/>
        </w:rPr>
        <w:t xml:space="preserve"> </w:t>
      </w:r>
      <w:r>
        <w:rPr>
          <w:sz w:val="24"/>
        </w:rPr>
        <w:t>детские</w:t>
      </w:r>
      <w:r>
        <w:rPr>
          <w:spacing w:val="1"/>
          <w:sz w:val="24"/>
        </w:rPr>
        <w:t xml:space="preserve"> </w:t>
      </w:r>
      <w:r>
        <w:rPr>
          <w:sz w:val="24"/>
        </w:rPr>
        <w:t>сады,</w:t>
      </w:r>
      <w:r>
        <w:rPr>
          <w:spacing w:val="1"/>
          <w:sz w:val="24"/>
        </w:rPr>
        <w:t xml:space="preserve"> </w:t>
      </w:r>
      <w:r>
        <w:rPr>
          <w:sz w:val="24"/>
        </w:rPr>
        <w:t>школы</w:t>
      </w:r>
      <w:r>
        <w:rPr>
          <w:spacing w:val="1"/>
          <w:sz w:val="24"/>
        </w:rPr>
        <w:t xml:space="preserve"> </w:t>
      </w:r>
      <w:r>
        <w:rPr>
          <w:sz w:val="24"/>
        </w:rPr>
        <w:t>и др.).</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 различия</w:t>
      </w:r>
      <w:r>
        <w:rPr>
          <w:spacing w:val="1"/>
          <w:sz w:val="24"/>
        </w:rPr>
        <w:t xml:space="preserve"> </w:t>
      </w:r>
      <w:r>
        <w:rPr>
          <w:sz w:val="24"/>
        </w:rPr>
        <w:t>архитектурных</w:t>
      </w:r>
      <w:r>
        <w:rPr>
          <w:spacing w:val="1"/>
          <w:sz w:val="24"/>
        </w:rPr>
        <w:t xml:space="preserve"> </w:t>
      </w:r>
      <w:r>
        <w:rPr>
          <w:sz w:val="24"/>
        </w:rPr>
        <w:t>сооружений одинакового назначения. Формирует умение выделять одинаковые части конструкции</w:t>
      </w:r>
      <w:r>
        <w:rPr>
          <w:spacing w:val="-57"/>
          <w:sz w:val="24"/>
        </w:rPr>
        <w:t xml:space="preserve"> </w:t>
      </w:r>
      <w:r>
        <w:rPr>
          <w:sz w:val="24"/>
        </w:rPr>
        <w:t>и особенности</w:t>
      </w:r>
      <w:r>
        <w:rPr>
          <w:spacing w:val="1"/>
          <w:sz w:val="24"/>
        </w:rPr>
        <w:t xml:space="preserve"> </w:t>
      </w:r>
      <w:r>
        <w:rPr>
          <w:sz w:val="24"/>
        </w:rPr>
        <w:t>деталей.</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спецификой</w:t>
      </w:r>
      <w:r>
        <w:rPr>
          <w:spacing w:val="1"/>
          <w:sz w:val="24"/>
        </w:rPr>
        <w:t xml:space="preserve"> </w:t>
      </w:r>
      <w:r>
        <w:rPr>
          <w:sz w:val="24"/>
        </w:rPr>
        <w:t>храмовой</w:t>
      </w:r>
      <w:r>
        <w:rPr>
          <w:spacing w:val="1"/>
          <w:sz w:val="24"/>
        </w:rPr>
        <w:t xml:space="preserve"> </w:t>
      </w:r>
      <w:r>
        <w:rPr>
          <w:sz w:val="24"/>
        </w:rPr>
        <w:t>архитектуры:</w:t>
      </w:r>
      <w:r>
        <w:rPr>
          <w:spacing w:val="1"/>
          <w:sz w:val="24"/>
        </w:rPr>
        <w:t xml:space="preserve"> </w:t>
      </w:r>
      <w:r>
        <w:rPr>
          <w:sz w:val="24"/>
        </w:rPr>
        <w:t>купол,</w:t>
      </w:r>
      <w:r>
        <w:rPr>
          <w:spacing w:val="1"/>
          <w:sz w:val="24"/>
        </w:rPr>
        <w:t xml:space="preserve"> </w:t>
      </w:r>
      <w:r>
        <w:rPr>
          <w:sz w:val="24"/>
        </w:rPr>
        <w:t>арки,</w:t>
      </w:r>
      <w:r>
        <w:rPr>
          <w:spacing w:val="1"/>
          <w:sz w:val="24"/>
        </w:rPr>
        <w:t xml:space="preserve"> </w:t>
      </w:r>
      <w:r>
        <w:rPr>
          <w:sz w:val="24"/>
        </w:rPr>
        <w:t>аркатурный поясок по периметру здания, барабан (круглая часть под куполом) и т.д. Знакомит с</w:t>
      </w:r>
      <w:r>
        <w:rPr>
          <w:spacing w:val="1"/>
          <w:sz w:val="24"/>
        </w:rPr>
        <w:t xml:space="preserve"> </w:t>
      </w:r>
      <w:r>
        <w:rPr>
          <w:sz w:val="24"/>
        </w:rPr>
        <w:t>архитектурой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региональные</w:t>
      </w:r>
      <w:r>
        <w:rPr>
          <w:spacing w:val="1"/>
          <w:sz w:val="24"/>
        </w:rPr>
        <w:t xml:space="preserve"> </w:t>
      </w:r>
      <w:r>
        <w:rPr>
          <w:sz w:val="24"/>
        </w:rPr>
        <w:t>особенности</w:t>
      </w:r>
      <w:r>
        <w:rPr>
          <w:spacing w:val="1"/>
          <w:sz w:val="24"/>
        </w:rPr>
        <w:t xml:space="preserve"> </w:t>
      </w:r>
      <w:r>
        <w:rPr>
          <w:sz w:val="24"/>
        </w:rPr>
        <w:t>местности,</w:t>
      </w:r>
      <w:r>
        <w:rPr>
          <w:spacing w:val="1"/>
          <w:sz w:val="24"/>
        </w:rPr>
        <w:t xml:space="preserve"> </w:t>
      </w:r>
      <w:r>
        <w:rPr>
          <w:sz w:val="24"/>
        </w:rPr>
        <w:t>в которой</w:t>
      </w:r>
      <w:r>
        <w:rPr>
          <w:spacing w:val="1"/>
          <w:sz w:val="24"/>
        </w:rPr>
        <w:t xml:space="preserve"> </w:t>
      </w:r>
      <w:r>
        <w:rPr>
          <w:sz w:val="24"/>
        </w:rPr>
        <w:t>живут</w:t>
      </w:r>
      <w:r>
        <w:rPr>
          <w:spacing w:val="1"/>
          <w:sz w:val="24"/>
        </w:rPr>
        <w:t xml:space="preserve"> </w:t>
      </w:r>
      <w:r>
        <w:rPr>
          <w:sz w:val="24"/>
        </w:rPr>
        <w:t>дети.</w:t>
      </w:r>
      <w:r>
        <w:rPr>
          <w:spacing w:val="1"/>
          <w:sz w:val="24"/>
        </w:rPr>
        <w:t xml:space="preserve"> </w:t>
      </w:r>
      <w:r>
        <w:rPr>
          <w:sz w:val="24"/>
        </w:rPr>
        <w:t>Рассказывает детям о том, что, как и в каждом виде искусства, в архитектуре есть памятники,</w:t>
      </w:r>
      <w:r>
        <w:rPr>
          <w:spacing w:val="1"/>
          <w:sz w:val="24"/>
        </w:rPr>
        <w:t xml:space="preserve"> </w:t>
      </w:r>
      <w:r>
        <w:rPr>
          <w:sz w:val="24"/>
        </w:rPr>
        <w:t>которые известны во всем мире: в России это Кремль, собор Василия Блаженного, Зимний дворец,</w:t>
      </w:r>
      <w:r>
        <w:rPr>
          <w:spacing w:val="1"/>
          <w:sz w:val="24"/>
        </w:rPr>
        <w:t xml:space="preserve"> </w:t>
      </w:r>
      <w:r>
        <w:rPr>
          <w:sz w:val="24"/>
        </w:rPr>
        <w:t>Исаакиевский</w:t>
      </w:r>
      <w:r>
        <w:rPr>
          <w:spacing w:val="1"/>
          <w:sz w:val="24"/>
        </w:rPr>
        <w:t xml:space="preserve"> </w:t>
      </w:r>
      <w:r>
        <w:rPr>
          <w:sz w:val="24"/>
        </w:rPr>
        <w:t>собор,</w:t>
      </w:r>
      <w:r>
        <w:rPr>
          <w:spacing w:val="1"/>
          <w:sz w:val="24"/>
        </w:rPr>
        <w:t xml:space="preserve"> </w:t>
      </w:r>
      <w:r>
        <w:rPr>
          <w:sz w:val="24"/>
        </w:rPr>
        <w:t>Петергоф,</w:t>
      </w:r>
      <w:r>
        <w:rPr>
          <w:spacing w:val="1"/>
          <w:sz w:val="24"/>
        </w:rPr>
        <w:t xml:space="preserve"> </w:t>
      </w:r>
      <w:r>
        <w:rPr>
          <w:sz w:val="24"/>
        </w:rPr>
        <w:t>памятники</w:t>
      </w:r>
      <w:r>
        <w:rPr>
          <w:spacing w:val="1"/>
          <w:sz w:val="24"/>
        </w:rPr>
        <w:t xml:space="preserve"> </w:t>
      </w:r>
      <w:r>
        <w:rPr>
          <w:sz w:val="24"/>
        </w:rPr>
        <w:t>Золотого</w:t>
      </w:r>
      <w:r>
        <w:rPr>
          <w:spacing w:val="1"/>
          <w:sz w:val="24"/>
        </w:rPr>
        <w:t xml:space="preserve"> </w:t>
      </w:r>
      <w:r>
        <w:rPr>
          <w:sz w:val="24"/>
        </w:rPr>
        <w:t>кольца</w:t>
      </w:r>
      <w:r>
        <w:rPr>
          <w:spacing w:val="1"/>
          <w:sz w:val="24"/>
        </w:rPr>
        <w:t xml:space="preserve"> </w:t>
      </w:r>
      <w:r>
        <w:rPr>
          <w:sz w:val="24"/>
        </w:rPr>
        <w:t>и другие</w:t>
      </w:r>
      <w:r>
        <w:rPr>
          <w:spacing w:val="1"/>
          <w:sz w:val="24"/>
        </w:rPr>
        <w:t xml:space="preserve"> </w:t>
      </w:r>
      <w:r>
        <w:rPr>
          <w:sz w:val="24"/>
        </w:rPr>
        <w:t>-</w:t>
      </w:r>
      <w:r>
        <w:rPr>
          <w:spacing w:val="1"/>
          <w:sz w:val="24"/>
        </w:rPr>
        <w:t xml:space="preserve"> </w:t>
      </w:r>
      <w:r>
        <w:rPr>
          <w:sz w:val="24"/>
        </w:rPr>
        <w:t>в каждом</w:t>
      </w:r>
      <w:r>
        <w:rPr>
          <w:spacing w:val="1"/>
          <w:sz w:val="24"/>
        </w:rPr>
        <w:t xml:space="preserve"> </w:t>
      </w:r>
      <w:r>
        <w:rPr>
          <w:sz w:val="24"/>
        </w:rPr>
        <w:t>городе</w:t>
      </w:r>
      <w:r>
        <w:rPr>
          <w:spacing w:val="1"/>
          <w:sz w:val="24"/>
        </w:rPr>
        <w:t xml:space="preserve"> </w:t>
      </w:r>
      <w:r>
        <w:rPr>
          <w:sz w:val="24"/>
        </w:rPr>
        <w:t>свои.</w:t>
      </w:r>
      <w:r>
        <w:rPr>
          <w:spacing w:val="-57"/>
          <w:sz w:val="24"/>
        </w:rPr>
        <w:t xml:space="preserve"> </w:t>
      </w:r>
      <w:r>
        <w:rPr>
          <w:sz w:val="24"/>
        </w:rPr>
        <w:t>Развивает умения передавать в художественной деятельности образы архитектурных сооружений,</w:t>
      </w:r>
      <w:r>
        <w:rPr>
          <w:spacing w:val="1"/>
          <w:sz w:val="24"/>
        </w:rPr>
        <w:t xml:space="preserve"> </w:t>
      </w:r>
      <w:r>
        <w:rPr>
          <w:sz w:val="24"/>
        </w:rPr>
        <w:t>сказочных</w:t>
      </w:r>
      <w:r>
        <w:rPr>
          <w:spacing w:val="1"/>
          <w:sz w:val="24"/>
        </w:rPr>
        <w:t xml:space="preserve"> </w:t>
      </w:r>
      <w:r>
        <w:rPr>
          <w:sz w:val="24"/>
        </w:rPr>
        <w:t>построек.</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изображать</w:t>
      </w:r>
      <w:r>
        <w:rPr>
          <w:spacing w:val="1"/>
          <w:sz w:val="24"/>
        </w:rPr>
        <w:t xml:space="preserve"> </w:t>
      </w:r>
      <w:r>
        <w:rPr>
          <w:sz w:val="24"/>
        </w:rPr>
        <w:t>детали</w:t>
      </w:r>
      <w:r>
        <w:rPr>
          <w:spacing w:val="1"/>
          <w:sz w:val="24"/>
        </w:rPr>
        <w:t xml:space="preserve"> </w:t>
      </w:r>
      <w:r>
        <w:rPr>
          <w:sz w:val="24"/>
        </w:rPr>
        <w:t>построек</w:t>
      </w:r>
      <w:r>
        <w:rPr>
          <w:spacing w:val="1"/>
          <w:sz w:val="24"/>
        </w:rPr>
        <w:t xml:space="preserve"> </w:t>
      </w:r>
      <w:r>
        <w:rPr>
          <w:sz w:val="24"/>
        </w:rPr>
        <w:t>(наличники,</w:t>
      </w:r>
      <w:r>
        <w:rPr>
          <w:spacing w:val="60"/>
          <w:sz w:val="24"/>
        </w:rPr>
        <w:t xml:space="preserve"> </w:t>
      </w:r>
      <w:r>
        <w:rPr>
          <w:sz w:val="24"/>
        </w:rPr>
        <w:t>резной</w:t>
      </w:r>
      <w:r>
        <w:rPr>
          <w:spacing w:val="1"/>
          <w:sz w:val="24"/>
        </w:rPr>
        <w:t xml:space="preserve"> </w:t>
      </w:r>
      <w:r>
        <w:rPr>
          <w:sz w:val="24"/>
        </w:rPr>
        <w:t>подзор</w:t>
      </w:r>
      <w:r>
        <w:rPr>
          <w:spacing w:val="-4"/>
          <w:sz w:val="24"/>
        </w:rPr>
        <w:t xml:space="preserve"> </w:t>
      </w:r>
      <w:r>
        <w:rPr>
          <w:sz w:val="24"/>
        </w:rPr>
        <w:t>по</w:t>
      </w:r>
      <w:r>
        <w:rPr>
          <w:spacing w:val="1"/>
          <w:sz w:val="24"/>
        </w:rPr>
        <w:t xml:space="preserve"> </w:t>
      </w:r>
      <w:r>
        <w:rPr>
          <w:sz w:val="24"/>
        </w:rPr>
        <w:t>контуру</w:t>
      </w:r>
      <w:r>
        <w:rPr>
          <w:spacing w:val="-5"/>
          <w:sz w:val="24"/>
        </w:rPr>
        <w:t xml:space="preserve"> </w:t>
      </w:r>
      <w:r>
        <w:rPr>
          <w:sz w:val="24"/>
        </w:rPr>
        <w:t>крыши).</w:t>
      </w:r>
    </w:p>
    <w:p w14:paraId="A5070000">
      <w:pPr>
        <w:pStyle w:val="Style_8"/>
        <w:ind w:firstLine="709" w:left="0"/>
        <w:rPr>
          <w:sz w:val="24"/>
        </w:rPr>
      </w:pPr>
      <w:r>
        <w:rPr>
          <w:sz w:val="24"/>
        </w:rPr>
        <w:t>Педагог поощряет желание детей посещать выставки, спектакли детского театра, музея,</w:t>
      </w:r>
      <w:r>
        <w:rPr>
          <w:spacing w:val="1"/>
          <w:sz w:val="24"/>
        </w:rPr>
        <w:t xml:space="preserve"> </w:t>
      </w:r>
      <w:r>
        <w:rPr>
          <w:sz w:val="24"/>
        </w:rPr>
        <w:t>цирка.</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выражать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оценки.</w:t>
      </w:r>
    </w:p>
    <w:p w14:paraId="A6070000">
      <w:pPr>
        <w:spacing w:after="0" w:line="240" w:lineRule="auto"/>
        <w:ind w:firstLine="709" w:left="0"/>
        <w:jc w:val="both"/>
        <w:rPr>
          <w:rFonts w:ascii="Times New Roman" w:hAnsi="Times New Roman"/>
          <w:i w:val="1"/>
          <w:sz w:val="24"/>
        </w:rPr>
      </w:pPr>
      <w:r>
        <w:rPr>
          <w:rFonts w:ascii="Times New Roman" w:hAnsi="Times New Roman"/>
          <w:i w:val="1"/>
          <w:sz w:val="24"/>
        </w:rPr>
        <w:t>Изобразительная</w:t>
      </w:r>
      <w:r>
        <w:rPr>
          <w:rFonts w:ascii="Times New Roman" w:hAnsi="Times New Roman"/>
          <w:i w:val="1"/>
          <w:spacing w:val="-8"/>
          <w:sz w:val="24"/>
        </w:rPr>
        <w:t xml:space="preserve"> </w:t>
      </w:r>
      <w:r>
        <w:rPr>
          <w:rFonts w:ascii="Times New Roman" w:hAnsi="Times New Roman"/>
          <w:i w:val="1"/>
          <w:sz w:val="24"/>
        </w:rPr>
        <w:t>деятельность:</w:t>
      </w:r>
    </w:p>
    <w:p w14:paraId="A7070000">
      <w:pPr>
        <w:pStyle w:val="Style_8"/>
        <w:ind w:firstLine="709" w:left="0"/>
        <w:rPr>
          <w:sz w:val="24"/>
        </w:rPr>
      </w:pPr>
      <w:r>
        <w:rPr>
          <w:i w:val="1"/>
          <w:sz w:val="24"/>
        </w:rPr>
        <w:t>Предметное рисование</w:t>
      </w:r>
      <w:r>
        <w:rPr>
          <w:sz w:val="24"/>
        </w:rPr>
        <w:t>. Педагог совершенствует у детей умение изображать предметы по</w:t>
      </w:r>
      <w:r>
        <w:rPr>
          <w:spacing w:val="1"/>
          <w:sz w:val="24"/>
        </w:rPr>
        <w:t xml:space="preserve"> </w:t>
      </w:r>
      <w:r>
        <w:rPr>
          <w:sz w:val="24"/>
        </w:rPr>
        <w:t>памяти и с натуры; развивает наблюдательность, способность замечать характерные особенности</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средствами</w:t>
      </w:r>
      <w:r>
        <w:rPr>
          <w:spacing w:val="1"/>
          <w:sz w:val="24"/>
        </w:rPr>
        <w:t xml:space="preserve"> </w:t>
      </w:r>
      <w:r>
        <w:rPr>
          <w:sz w:val="24"/>
        </w:rPr>
        <w:t>рисунка</w:t>
      </w:r>
      <w:r>
        <w:rPr>
          <w:spacing w:val="1"/>
          <w:sz w:val="24"/>
        </w:rPr>
        <w:t xml:space="preserve"> </w:t>
      </w:r>
      <w:r>
        <w:rPr>
          <w:sz w:val="24"/>
        </w:rPr>
        <w:t>(форма,</w:t>
      </w:r>
      <w:r>
        <w:rPr>
          <w:spacing w:val="1"/>
          <w:sz w:val="24"/>
        </w:rPr>
        <w:t xml:space="preserve"> </w:t>
      </w:r>
      <w:r>
        <w:rPr>
          <w:sz w:val="24"/>
        </w:rPr>
        <w:t>пропорции,</w:t>
      </w:r>
      <w:r>
        <w:rPr>
          <w:spacing w:val="1"/>
          <w:sz w:val="24"/>
        </w:rPr>
        <w:t xml:space="preserve"> </w:t>
      </w:r>
      <w:r>
        <w:rPr>
          <w:sz w:val="24"/>
        </w:rPr>
        <w:t>расположение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 Педагог совершенствует у детей технику изображения. Продолжает развивать у детей</w:t>
      </w:r>
      <w:r>
        <w:rPr>
          <w:spacing w:val="1"/>
          <w:sz w:val="24"/>
        </w:rPr>
        <w:t xml:space="preserve"> </w:t>
      </w:r>
      <w:r>
        <w:rPr>
          <w:sz w:val="24"/>
        </w:rPr>
        <w:t>свободу</w:t>
      </w:r>
      <w:r>
        <w:rPr>
          <w:spacing w:val="1"/>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точность</w:t>
      </w:r>
      <w:r>
        <w:rPr>
          <w:spacing w:val="1"/>
          <w:sz w:val="24"/>
        </w:rPr>
        <w:t xml:space="preserve"> </w:t>
      </w:r>
      <w:r>
        <w:rPr>
          <w:sz w:val="24"/>
        </w:rPr>
        <w:t>движений</w:t>
      </w:r>
      <w:r>
        <w:rPr>
          <w:spacing w:val="1"/>
          <w:sz w:val="24"/>
        </w:rPr>
        <w:t xml:space="preserve"> </w:t>
      </w:r>
      <w:r>
        <w:rPr>
          <w:sz w:val="24"/>
        </w:rPr>
        <w:t>руки</w:t>
      </w:r>
      <w:r>
        <w:rPr>
          <w:spacing w:val="1"/>
          <w:sz w:val="24"/>
        </w:rPr>
        <w:t xml:space="preserve"> </w:t>
      </w:r>
      <w:r>
        <w:rPr>
          <w:sz w:val="24"/>
        </w:rPr>
        <w:t>под</w:t>
      </w:r>
      <w:r>
        <w:rPr>
          <w:spacing w:val="1"/>
          <w:sz w:val="24"/>
        </w:rPr>
        <w:t xml:space="preserve"> </w:t>
      </w:r>
      <w:r>
        <w:rPr>
          <w:sz w:val="24"/>
        </w:rPr>
        <w:t>контролем</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плавность,</w:t>
      </w:r>
      <w:r>
        <w:rPr>
          <w:spacing w:val="1"/>
          <w:sz w:val="24"/>
        </w:rPr>
        <w:t xml:space="preserve"> </w:t>
      </w:r>
      <w:r>
        <w:rPr>
          <w:sz w:val="24"/>
        </w:rPr>
        <w:t>ритмичность. Педагог расширяет набор материалов, которые дети могут использовать в рисовании</w:t>
      </w:r>
      <w:r>
        <w:rPr>
          <w:spacing w:val="-57"/>
          <w:sz w:val="24"/>
        </w:rPr>
        <w:t xml:space="preserve"> </w:t>
      </w:r>
      <w:r>
        <w:rPr>
          <w:sz w:val="24"/>
        </w:rPr>
        <w:t>(гуашь, акварель, сухая и жирная пастель, сангина, угольный карандаш и др.). Предлагает детям</w:t>
      </w:r>
      <w:r>
        <w:rPr>
          <w:spacing w:val="1"/>
          <w:sz w:val="24"/>
        </w:rPr>
        <w:t xml:space="preserve"> </w:t>
      </w:r>
      <w:r>
        <w:rPr>
          <w:sz w:val="24"/>
        </w:rPr>
        <w:t>соединять в одном рисунке разные материалы для создания выразительного образа. Учит детей</w:t>
      </w:r>
      <w:r>
        <w:rPr>
          <w:spacing w:val="1"/>
          <w:sz w:val="24"/>
        </w:rPr>
        <w:t xml:space="preserve"> </w:t>
      </w:r>
      <w:r>
        <w:rPr>
          <w:sz w:val="24"/>
        </w:rPr>
        <w:t>новым способам работы с уже знакомыми материалами (например, рисовать акварелью по сырому</w:t>
      </w:r>
      <w:r>
        <w:rPr>
          <w:spacing w:val="-57"/>
          <w:sz w:val="24"/>
        </w:rPr>
        <w:t xml:space="preserve"> </w:t>
      </w:r>
      <w:r>
        <w:rPr>
          <w:sz w:val="24"/>
        </w:rPr>
        <w:t>слою); разным способам создания фона для изображаемой картины: при рисовании акварелью и</w:t>
      </w:r>
      <w:r>
        <w:rPr>
          <w:spacing w:val="1"/>
          <w:sz w:val="24"/>
        </w:rPr>
        <w:t xml:space="preserve"> </w:t>
      </w:r>
      <w:r>
        <w:rPr>
          <w:sz w:val="24"/>
        </w:rPr>
        <w:t>гуашью - до создания основного изображения; при рисовании пастелью и цветными карандашами</w:t>
      </w:r>
      <w:r>
        <w:rPr>
          <w:spacing w:val="1"/>
          <w:sz w:val="24"/>
        </w:rPr>
        <w:t xml:space="preserve"> </w:t>
      </w:r>
      <w:r>
        <w:rPr>
          <w:sz w:val="24"/>
        </w:rPr>
        <w:t>фон</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подготовлен</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завершении</w:t>
      </w:r>
      <w:r>
        <w:rPr>
          <w:spacing w:val="1"/>
          <w:sz w:val="24"/>
        </w:rPr>
        <w:t xml:space="preserve"> </w:t>
      </w:r>
      <w:r>
        <w:rPr>
          <w:sz w:val="24"/>
        </w:rPr>
        <w:t>основного</w:t>
      </w:r>
      <w:r>
        <w:rPr>
          <w:spacing w:val="1"/>
          <w:sz w:val="24"/>
        </w:rPr>
        <w:t xml:space="preserve"> </w:t>
      </w:r>
      <w:r>
        <w:rPr>
          <w:sz w:val="24"/>
        </w:rPr>
        <w:t>изображения.</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свободно</w:t>
      </w:r>
      <w:r>
        <w:rPr>
          <w:spacing w:val="1"/>
          <w:sz w:val="24"/>
        </w:rPr>
        <w:t xml:space="preserve"> </w:t>
      </w:r>
      <w:r>
        <w:rPr>
          <w:sz w:val="24"/>
        </w:rPr>
        <w:t>владеть</w:t>
      </w:r>
      <w:r>
        <w:rPr>
          <w:spacing w:val="1"/>
          <w:sz w:val="24"/>
        </w:rPr>
        <w:t xml:space="preserve"> </w:t>
      </w:r>
      <w:r>
        <w:rPr>
          <w:sz w:val="24"/>
        </w:rPr>
        <w:t>карандашом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линейного рисунка, учит детей плавным поворотам руки при рисовании округлых линий, завитков</w:t>
      </w:r>
      <w:r>
        <w:rPr>
          <w:spacing w:val="-57"/>
          <w:sz w:val="24"/>
        </w:rPr>
        <w:t xml:space="preserve"> </w:t>
      </w:r>
      <w:r>
        <w:rPr>
          <w:sz w:val="24"/>
        </w:rPr>
        <w:t>в разном направлении (от веточки и от конца завитка к веточке, вертикально и горизонтально),</w:t>
      </w:r>
      <w:r>
        <w:rPr>
          <w:spacing w:val="1"/>
          <w:sz w:val="24"/>
        </w:rPr>
        <w:t xml:space="preserve"> </w:t>
      </w:r>
      <w:r>
        <w:rPr>
          <w:sz w:val="24"/>
        </w:rPr>
        <w:t>учит детей осуществлять движение всей рукой при рисовании длинных линий, крупных форм,</w:t>
      </w:r>
      <w:r>
        <w:rPr>
          <w:spacing w:val="1"/>
          <w:sz w:val="24"/>
        </w:rPr>
        <w:t xml:space="preserve"> </w:t>
      </w:r>
      <w:r>
        <w:rPr>
          <w:sz w:val="24"/>
        </w:rPr>
        <w:t>одними</w:t>
      </w:r>
      <w:r>
        <w:rPr>
          <w:spacing w:val="4"/>
          <w:sz w:val="24"/>
        </w:rPr>
        <w:t xml:space="preserve"> </w:t>
      </w:r>
      <w:r>
        <w:rPr>
          <w:sz w:val="24"/>
        </w:rPr>
        <w:t>пальцами</w:t>
      </w:r>
      <w:r>
        <w:rPr>
          <w:spacing w:val="19"/>
          <w:sz w:val="24"/>
        </w:rPr>
        <w:t xml:space="preserve"> </w:t>
      </w:r>
      <w:r>
        <w:rPr>
          <w:sz w:val="24"/>
        </w:rPr>
        <w:t>-</w:t>
      </w:r>
      <w:r>
        <w:rPr>
          <w:spacing w:val="6"/>
          <w:sz w:val="24"/>
        </w:rPr>
        <w:t xml:space="preserve"> </w:t>
      </w:r>
      <w:r>
        <w:rPr>
          <w:sz w:val="24"/>
        </w:rPr>
        <w:t>при</w:t>
      </w:r>
      <w:r>
        <w:rPr>
          <w:spacing w:val="8"/>
          <w:sz w:val="24"/>
        </w:rPr>
        <w:t xml:space="preserve"> </w:t>
      </w:r>
      <w:r>
        <w:rPr>
          <w:sz w:val="24"/>
        </w:rPr>
        <w:t>рисовании</w:t>
      </w:r>
      <w:r>
        <w:rPr>
          <w:spacing w:val="5"/>
          <w:sz w:val="24"/>
        </w:rPr>
        <w:t xml:space="preserve"> </w:t>
      </w:r>
      <w:r>
        <w:rPr>
          <w:sz w:val="24"/>
        </w:rPr>
        <w:t>небольших</w:t>
      </w:r>
      <w:r>
        <w:rPr>
          <w:spacing w:val="8"/>
          <w:sz w:val="24"/>
        </w:rPr>
        <w:t xml:space="preserve"> </w:t>
      </w:r>
      <w:r>
        <w:rPr>
          <w:sz w:val="24"/>
        </w:rPr>
        <w:t>форм</w:t>
      </w:r>
      <w:r>
        <w:rPr>
          <w:spacing w:val="7"/>
          <w:sz w:val="24"/>
        </w:rPr>
        <w:t xml:space="preserve"> </w:t>
      </w:r>
      <w:r>
        <w:rPr>
          <w:sz w:val="24"/>
        </w:rPr>
        <w:t>и</w:t>
      </w:r>
      <w:r>
        <w:rPr>
          <w:spacing w:val="8"/>
          <w:sz w:val="24"/>
        </w:rPr>
        <w:t xml:space="preserve"> </w:t>
      </w:r>
      <w:r>
        <w:rPr>
          <w:sz w:val="24"/>
        </w:rPr>
        <w:t>мелких</w:t>
      </w:r>
      <w:r>
        <w:rPr>
          <w:spacing w:val="8"/>
          <w:sz w:val="24"/>
        </w:rPr>
        <w:t xml:space="preserve"> </w:t>
      </w:r>
      <w:r>
        <w:rPr>
          <w:sz w:val="24"/>
        </w:rPr>
        <w:t>деталей,</w:t>
      </w:r>
      <w:r>
        <w:rPr>
          <w:spacing w:val="7"/>
          <w:sz w:val="24"/>
        </w:rPr>
        <w:t xml:space="preserve"> </w:t>
      </w:r>
      <w:r>
        <w:rPr>
          <w:sz w:val="24"/>
        </w:rPr>
        <w:t>коротких</w:t>
      </w:r>
      <w:r>
        <w:rPr>
          <w:spacing w:val="9"/>
          <w:sz w:val="24"/>
        </w:rPr>
        <w:t xml:space="preserve"> </w:t>
      </w:r>
      <w:r>
        <w:rPr>
          <w:sz w:val="24"/>
        </w:rPr>
        <w:t>линий,</w:t>
      </w:r>
      <w:r>
        <w:rPr>
          <w:spacing w:val="6"/>
          <w:sz w:val="24"/>
        </w:rPr>
        <w:t xml:space="preserve"> </w:t>
      </w:r>
      <w:r>
        <w:rPr>
          <w:sz w:val="24"/>
        </w:rPr>
        <w:t>штрихов, травки</w:t>
      </w:r>
      <w:r>
        <w:rPr>
          <w:spacing w:val="1"/>
          <w:sz w:val="24"/>
        </w:rPr>
        <w:t xml:space="preserve"> </w:t>
      </w:r>
      <w:r>
        <w:rPr>
          <w:sz w:val="24"/>
        </w:rPr>
        <w:t>(хохлома),</w:t>
      </w:r>
      <w:r>
        <w:rPr>
          <w:spacing w:val="1"/>
          <w:sz w:val="24"/>
        </w:rPr>
        <w:t xml:space="preserve"> </w:t>
      </w:r>
      <w:r>
        <w:rPr>
          <w:sz w:val="24"/>
        </w:rPr>
        <w:t>оживок</w:t>
      </w:r>
      <w:r>
        <w:rPr>
          <w:spacing w:val="1"/>
          <w:sz w:val="24"/>
        </w:rPr>
        <w:t xml:space="preserve"> </w:t>
      </w:r>
      <w:r>
        <w:rPr>
          <w:sz w:val="24"/>
        </w:rPr>
        <w:t>(городец)</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w:t>
      </w:r>
      <w:r>
        <w:rPr>
          <w:spacing w:val="1"/>
          <w:sz w:val="24"/>
        </w:rPr>
        <w:t xml:space="preserve"> </w:t>
      </w:r>
      <w:r>
        <w:rPr>
          <w:sz w:val="24"/>
        </w:rPr>
        <w:t>слитности</w:t>
      </w:r>
      <w:r>
        <w:rPr>
          <w:spacing w:val="1"/>
          <w:sz w:val="24"/>
        </w:rPr>
        <w:t xml:space="preserve"> </w:t>
      </w:r>
      <w:r>
        <w:rPr>
          <w:sz w:val="24"/>
        </w:rPr>
        <w:t>линий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тонкости,</w:t>
      </w:r>
      <w:r>
        <w:rPr>
          <w:spacing w:val="1"/>
          <w:sz w:val="24"/>
        </w:rPr>
        <w:t xml:space="preserve"> </w:t>
      </w:r>
      <w:r>
        <w:rPr>
          <w:sz w:val="24"/>
        </w:rPr>
        <w:t>изящности,</w:t>
      </w:r>
      <w:r>
        <w:rPr>
          <w:spacing w:val="-57"/>
          <w:sz w:val="24"/>
        </w:rPr>
        <w:t xml:space="preserve"> </w:t>
      </w:r>
      <w:r>
        <w:rPr>
          <w:sz w:val="24"/>
        </w:rPr>
        <w:t>ритмичности расположения линий и пятен, равномерности закрашивания рисунка; чувствовать</w:t>
      </w:r>
      <w:r>
        <w:rPr>
          <w:spacing w:val="1"/>
          <w:sz w:val="24"/>
        </w:rPr>
        <w:t xml:space="preserve"> </w:t>
      </w:r>
      <w:r>
        <w:rPr>
          <w:sz w:val="24"/>
        </w:rPr>
        <w:t>плавные</w:t>
      </w:r>
      <w:r>
        <w:rPr>
          <w:spacing w:val="1"/>
          <w:sz w:val="24"/>
        </w:rPr>
        <w:t xml:space="preserve"> </w:t>
      </w:r>
      <w:r>
        <w:rPr>
          <w:sz w:val="24"/>
        </w:rPr>
        <w:t>переходы</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получившиеся</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закрашивании</w:t>
      </w:r>
      <w:r>
        <w:rPr>
          <w:spacing w:val="1"/>
          <w:sz w:val="24"/>
        </w:rPr>
        <w:t xml:space="preserve"> </w:t>
      </w:r>
      <w:r>
        <w:rPr>
          <w:sz w:val="24"/>
        </w:rPr>
        <w:t>и</w:t>
      </w:r>
      <w:r>
        <w:rPr>
          <w:spacing w:val="1"/>
          <w:sz w:val="24"/>
        </w:rPr>
        <w:t xml:space="preserve"> </w:t>
      </w:r>
      <w:r>
        <w:rPr>
          <w:sz w:val="24"/>
        </w:rPr>
        <w:t>регулировании нажима на карандаш. Развивает у детей представление о разнообразии цветов и</w:t>
      </w:r>
      <w:r>
        <w:rPr>
          <w:spacing w:val="1"/>
          <w:sz w:val="24"/>
        </w:rPr>
        <w:t xml:space="preserve"> </w:t>
      </w:r>
      <w:r>
        <w:rPr>
          <w:sz w:val="24"/>
        </w:rPr>
        <w:t>оттенков, опираясь на реальную окраску предметов, декоративную роспись, сказочные сюжеты;</w:t>
      </w:r>
      <w:r>
        <w:rPr>
          <w:spacing w:val="1"/>
          <w:sz w:val="24"/>
        </w:rPr>
        <w:t xml:space="preserve"> </w:t>
      </w:r>
      <w:r>
        <w:rPr>
          <w:sz w:val="24"/>
        </w:rPr>
        <w:t>учить</w:t>
      </w:r>
      <w:r>
        <w:rPr>
          <w:spacing w:val="1"/>
          <w:sz w:val="24"/>
        </w:rPr>
        <w:t xml:space="preserve"> </w:t>
      </w:r>
      <w:r>
        <w:rPr>
          <w:sz w:val="24"/>
        </w:rPr>
        <w:t>создавать</w:t>
      </w:r>
      <w:r>
        <w:rPr>
          <w:spacing w:val="1"/>
          <w:sz w:val="24"/>
        </w:rPr>
        <w:t xml:space="preserve"> </w:t>
      </w:r>
      <w:r>
        <w:rPr>
          <w:sz w:val="24"/>
        </w:rPr>
        <w:t>цвета</w:t>
      </w:r>
      <w:r>
        <w:rPr>
          <w:spacing w:val="1"/>
          <w:sz w:val="24"/>
        </w:rPr>
        <w:t xml:space="preserve"> </w:t>
      </w:r>
      <w:r>
        <w:rPr>
          <w:sz w:val="24"/>
        </w:rPr>
        <w:t>и</w:t>
      </w:r>
      <w:r>
        <w:rPr>
          <w:spacing w:val="1"/>
          <w:sz w:val="24"/>
        </w:rPr>
        <w:t xml:space="preserve"> </w:t>
      </w:r>
      <w:r>
        <w:rPr>
          <w:sz w:val="24"/>
        </w:rPr>
        <w:t>оттенки.</w:t>
      </w:r>
      <w:r>
        <w:rPr>
          <w:spacing w:val="1"/>
          <w:sz w:val="24"/>
        </w:rPr>
        <w:t xml:space="preserve"> </w:t>
      </w:r>
      <w:r>
        <w:rPr>
          <w:sz w:val="24"/>
        </w:rPr>
        <w:t>Педагог</w:t>
      </w:r>
      <w:r>
        <w:rPr>
          <w:spacing w:val="1"/>
          <w:sz w:val="24"/>
        </w:rPr>
        <w:t xml:space="preserve"> </w:t>
      </w:r>
      <w:r>
        <w:rPr>
          <w:sz w:val="24"/>
        </w:rPr>
        <w:t>постепенно</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обозначению</w:t>
      </w:r>
      <w:r>
        <w:rPr>
          <w:spacing w:val="1"/>
          <w:sz w:val="24"/>
        </w:rPr>
        <w:t xml:space="preserve"> </w:t>
      </w:r>
      <w:r>
        <w:rPr>
          <w:sz w:val="24"/>
        </w:rPr>
        <w:t>цветов,</w:t>
      </w:r>
      <w:r>
        <w:rPr>
          <w:spacing w:val="-57"/>
          <w:sz w:val="24"/>
        </w:rPr>
        <w:t xml:space="preserve"> </w:t>
      </w:r>
      <w:r>
        <w:rPr>
          <w:sz w:val="24"/>
        </w:rPr>
        <w:t>например,</w:t>
      </w:r>
      <w:r>
        <w:rPr>
          <w:spacing w:val="1"/>
          <w:sz w:val="24"/>
        </w:rPr>
        <w:t xml:space="preserve"> </w:t>
      </w:r>
      <w:r>
        <w:rPr>
          <w:sz w:val="24"/>
        </w:rPr>
        <w:t>включающих</w:t>
      </w:r>
      <w:r>
        <w:rPr>
          <w:spacing w:val="1"/>
          <w:sz w:val="24"/>
        </w:rPr>
        <w:t xml:space="preserve"> </w:t>
      </w:r>
      <w:r>
        <w:rPr>
          <w:sz w:val="24"/>
        </w:rPr>
        <w:t>два</w:t>
      </w:r>
      <w:r>
        <w:rPr>
          <w:spacing w:val="1"/>
          <w:sz w:val="24"/>
        </w:rPr>
        <w:t xml:space="preserve"> </w:t>
      </w:r>
      <w:r>
        <w:rPr>
          <w:sz w:val="24"/>
        </w:rPr>
        <w:t>оттенка</w:t>
      </w:r>
      <w:r>
        <w:rPr>
          <w:spacing w:val="1"/>
          <w:sz w:val="24"/>
        </w:rPr>
        <w:t xml:space="preserve"> </w:t>
      </w:r>
      <w:r>
        <w:rPr>
          <w:sz w:val="24"/>
        </w:rPr>
        <w:t>(желто-зеленый,</w:t>
      </w:r>
      <w:r>
        <w:rPr>
          <w:spacing w:val="1"/>
          <w:sz w:val="24"/>
        </w:rPr>
        <w:t xml:space="preserve"> </w:t>
      </w:r>
      <w:r>
        <w:rPr>
          <w:sz w:val="24"/>
        </w:rPr>
        <w:t>серо-голубой)</w:t>
      </w:r>
      <w:r>
        <w:rPr>
          <w:spacing w:val="61"/>
          <w:sz w:val="24"/>
        </w:rPr>
        <w:t xml:space="preserve"> </w:t>
      </w:r>
      <w:r>
        <w:rPr>
          <w:sz w:val="24"/>
        </w:rPr>
        <w:t>или</w:t>
      </w:r>
      <w:r>
        <w:rPr>
          <w:spacing w:val="61"/>
          <w:sz w:val="24"/>
        </w:rPr>
        <w:t xml:space="preserve"> </w:t>
      </w:r>
      <w:r>
        <w:rPr>
          <w:sz w:val="24"/>
        </w:rPr>
        <w:t>уподобленных</w:t>
      </w:r>
      <w:r>
        <w:rPr>
          <w:spacing w:val="1"/>
          <w:sz w:val="24"/>
        </w:rPr>
        <w:t xml:space="preserve"> </w:t>
      </w:r>
      <w:r>
        <w:rPr>
          <w:sz w:val="24"/>
        </w:rPr>
        <w:t>природным</w:t>
      </w:r>
      <w:r>
        <w:rPr>
          <w:spacing w:val="1"/>
          <w:sz w:val="24"/>
        </w:rPr>
        <w:t xml:space="preserve"> </w:t>
      </w:r>
      <w:r>
        <w:rPr>
          <w:sz w:val="24"/>
        </w:rPr>
        <w:t>(малиновый,</w:t>
      </w:r>
      <w:r>
        <w:rPr>
          <w:spacing w:val="1"/>
          <w:sz w:val="24"/>
        </w:rPr>
        <w:t xml:space="preserve"> </w:t>
      </w:r>
      <w:r>
        <w:rPr>
          <w:sz w:val="24"/>
        </w:rPr>
        <w:t>персиковый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Обращает</w:t>
      </w:r>
      <w:r>
        <w:rPr>
          <w:spacing w:val="1"/>
          <w:sz w:val="24"/>
        </w:rPr>
        <w:t xml:space="preserve"> </w:t>
      </w:r>
      <w:r>
        <w:rPr>
          <w:sz w:val="24"/>
        </w:rPr>
        <w:t>их</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изменчивость</w:t>
      </w:r>
      <w:r>
        <w:rPr>
          <w:spacing w:val="1"/>
          <w:sz w:val="24"/>
        </w:rPr>
        <w:t xml:space="preserve"> </w:t>
      </w:r>
      <w:r>
        <w:rPr>
          <w:sz w:val="24"/>
        </w:rPr>
        <w:t>цвета</w:t>
      </w:r>
      <w:r>
        <w:rPr>
          <w:spacing w:val="1"/>
          <w:sz w:val="24"/>
        </w:rPr>
        <w:t xml:space="preserve"> </w:t>
      </w:r>
      <w:r>
        <w:rPr>
          <w:sz w:val="24"/>
        </w:rPr>
        <w:t>предметов (например, в процессе роста помидоры зеленые, а созревшие - красные). Учит детей</w:t>
      </w:r>
      <w:r>
        <w:rPr>
          <w:spacing w:val="1"/>
          <w:sz w:val="24"/>
        </w:rPr>
        <w:t xml:space="preserve"> </w:t>
      </w:r>
      <w:r>
        <w:rPr>
          <w:sz w:val="24"/>
        </w:rPr>
        <w:t>замечать изменение цвета в природе в связи с изменением погоды (небо голубое в солнечный день</w:t>
      </w:r>
      <w:r>
        <w:rPr>
          <w:spacing w:val="-57"/>
          <w:sz w:val="24"/>
        </w:rPr>
        <w:t xml:space="preserve"> </w:t>
      </w:r>
      <w:r>
        <w:rPr>
          <w:sz w:val="24"/>
        </w:rPr>
        <w:t>и серое в пасмурный). Развивает цветовое восприятие в целях обогащения колористической гаммы</w:t>
      </w:r>
      <w:r>
        <w:rPr>
          <w:spacing w:val="-57"/>
          <w:sz w:val="24"/>
        </w:rPr>
        <w:t xml:space="preserve"> </w:t>
      </w:r>
      <w:r>
        <w:rPr>
          <w:sz w:val="24"/>
        </w:rPr>
        <w:t xml:space="preserve">рисунка. Учит детей различать оттенки цветов и передавать их в рисунке, развивает </w:t>
      </w:r>
      <w:r>
        <w:rPr>
          <w:sz w:val="24"/>
        </w:rPr>
        <w:t>восприятие,</w:t>
      </w:r>
      <w:r>
        <w:rPr>
          <w:spacing w:val="1"/>
          <w:sz w:val="24"/>
        </w:rPr>
        <w:t xml:space="preserve"> </w:t>
      </w:r>
      <w:r>
        <w:rPr>
          <w:sz w:val="24"/>
        </w:rPr>
        <w:t>способность</w:t>
      </w:r>
      <w:r>
        <w:rPr>
          <w:spacing w:val="1"/>
          <w:sz w:val="24"/>
        </w:rPr>
        <w:t xml:space="preserve"> </w:t>
      </w:r>
      <w:r>
        <w:rPr>
          <w:sz w:val="24"/>
        </w:rPr>
        <w:t>наблюдать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цвета</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явлений</w:t>
      </w:r>
      <w:r>
        <w:rPr>
          <w:spacing w:val="1"/>
          <w:sz w:val="24"/>
        </w:rPr>
        <w:t xml:space="preserve"> </w:t>
      </w:r>
      <w:r>
        <w:rPr>
          <w:sz w:val="24"/>
        </w:rPr>
        <w:t>(нежно-зеленые</w:t>
      </w:r>
      <w:r>
        <w:rPr>
          <w:spacing w:val="1"/>
          <w:sz w:val="24"/>
        </w:rPr>
        <w:t xml:space="preserve"> </w:t>
      </w:r>
      <w:r>
        <w:rPr>
          <w:sz w:val="24"/>
        </w:rPr>
        <w:t>только что появившиеся листочки, бледно-зеленые стебли одуванчиков и их темно-зеленые листья</w:t>
      </w:r>
      <w:r>
        <w:rPr>
          <w:spacing w:val="-57"/>
          <w:sz w:val="24"/>
        </w:rPr>
        <w:t xml:space="preserve"> </w:t>
      </w:r>
      <w:r>
        <w:rPr>
          <w:sz w:val="24"/>
        </w:rPr>
        <w:t>и т. п.). Развивает у детей художественно-творческие способности в продуктивных видах детской</w:t>
      </w:r>
      <w:r>
        <w:rPr>
          <w:spacing w:val="1"/>
          <w:sz w:val="24"/>
        </w:rPr>
        <w:t xml:space="preserve"> </w:t>
      </w:r>
      <w:r>
        <w:rPr>
          <w:sz w:val="24"/>
        </w:rPr>
        <w:t>деятельности.</w:t>
      </w:r>
    </w:p>
    <w:p w14:paraId="A8070000">
      <w:pPr>
        <w:pStyle w:val="Style_8"/>
        <w:ind w:firstLine="709" w:left="0"/>
        <w:rPr>
          <w:sz w:val="24"/>
        </w:rPr>
      </w:pPr>
      <w:r>
        <w:rPr>
          <w:i w:val="1"/>
          <w:sz w:val="24"/>
        </w:rPr>
        <w:t>Сюжетное рисование</w:t>
      </w:r>
      <w:r>
        <w:rPr>
          <w:sz w:val="24"/>
        </w:rPr>
        <w:t>. Педагог продолжает учить детей размещать изображения на листе в</w:t>
      </w:r>
      <w:r>
        <w:rPr>
          <w:spacing w:val="-57"/>
          <w:sz w:val="24"/>
        </w:rPr>
        <w:t xml:space="preserve"> </w:t>
      </w:r>
      <w:r>
        <w:rPr>
          <w:sz w:val="24"/>
        </w:rPr>
        <w:t>соответствии с их реальным расположением (ближе или дальше от рисующего; ближе к нижнему</w:t>
      </w:r>
      <w:r>
        <w:rPr>
          <w:spacing w:val="1"/>
          <w:sz w:val="24"/>
        </w:rPr>
        <w:t xml:space="preserve"> </w:t>
      </w:r>
      <w:r>
        <w:rPr>
          <w:sz w:val="24"/>
        </w:rPr>
        <w:t>краю листа - передний план или дальше от него - задний план); передавать различия в величине</w:t>
      </w:r>
      <w:r>
        <w:rPr>
          <w:spacing w:val="1"/>
          <w:sz w:val="24"/>
        </w:rPr>
        <w:t xml:space="preserve"> </w:t>
      </w:r>
      <w:r>
        <w:rPr>
          <w:sz w:val="24"/>
        </w:rPr>
        <w:t>изображаемых предметов (дерево высокое, цветок ниже дерева; воробышек маленький, ворона</w:t>
      </w:r>
      <w:r>
        <w:rPr>
          <w:spacing w:val="1"/>
          <w:sz w:val="24"/>
        </w:rPr>
        <w:t xml:space="preserve"> </w:t>
      </w:r>
      <w:r>
        <w:rPr>
          <w:sz w:val="24"/>
        </w:rPr>
        <w:t>большая и т. п.). Формирует у детей умение строить композицию рисунка; передавать движения</w:t>
      </w:r>
      <w:r>
        <w:rPr>
          <w:spacing w:val="1"/>
          <w:sz w:val="24"/>
        </w:rPr>
        <w:t xml:space="preserve"> </w:t>
      </w:r>
      <w:r>
        <w:rPr>
          <w:sz w:val="24"/>
        </w:rPr>
        <w:t>людей и животных, растений, склоняющихся от ветра. Продолжает формировать у детей умение</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как</w:t>
      </w:r>
      <w:r>
        <w:rPr>
          <w:spacing w:val="1"/>
          <w:sz w:val="24"/>
        </w:rPr>
        <w:t xml:space="preserve"> </w:t>
      </w:r>
      <w:r>
        <w:rPr>
          <w:sz w:val="24"/>
        </w:rPr>
        <w:t>сюжеты</w:t>
      </w:r>
      <w:r>
        <w:rPr>
          <w:spacing w:val="1"/>
          <w:sz w:val="24"/>
        </w:rPr>
        <w:t xml:space="preserve"> </w:t>
      </w:r>
      <w:r>
        <w:rPr>
          <w:sz w:val="24"/>
        </w:rPr>
        <w:t>народных</w:t>
      </w:r>
      <w:r>
        <w:rPr>
          <w:spacing w:val="1"/>
          <w:sz w:val="24"/>
        </w:rPr>
        <w:t xml:space="preserve"> </w:t>
      </w:r>
      <w:r>
        <w:rPr>
          <w:sz w:val="24"/>
        </w:rPr>
        <w:t>сказок,</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авторских</w:t>
      </w:r>
      <w:r>
        <w:rPr>
          <w:spacing w:val="1"/>
          <w:sz w:val="24"/>
        </w:rPr>
        <w:t xml:space="preserve"> </w:t>
      </w:r>
      <w:r>
        <w:rPr>
          <w:sz w:val="24"/>
        </w:rPr>
        <w:t>произведений</w:t>
      </w:r>
      <w:r>
        <w:rPr>
          <w:spacing w:val="1"/>
          <w:sz w:val="24"/>
        </w:rPr>
        <w:t xml:space="preserve"> </w:t>
      </w:r>
      <w:r>
        <w:rPr>
          <w:sz w:val="24"/>
        </w:rPr>
        <w:t>(стихотворений,</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выборе</w:t>
      </w:r>
      <w:r>
        <w:rPr>
          <w:spacing w:val="61"/>
          <w:sz w:val="24"/>
        </w:rPr>
        <w:t xml:space="preserve"> </w:t>
      </w:r>
      <w:r>
        <w:rPr>
          <w:sz w:val="24"/>
        </w:rPr>
        <w:t>темы,</w:t>
      </w:r>
      <w:r>
        <w:rPr>
          <w:spacing w:val="1"/>
          <w:sz w:val="24"/>
        </w:rPr>
        <w:t xml:space="preserve"> </w:t>
      </w:r>
      <w:r>
        <w:rPr>
          <w:sz w:val="24"/>
        </w:rPr>
        <w:t>композиционного</w:t>
      </w:r>
      <w:r>
        <w:rPr>
          <w:spacing w:val="-4"/>
          <w:sz w:val="24"/>
        </w:rPr>
        <w:t xml:space="preserve"> </w:t>
      </w:r>
      <w:r>
        <w:rPr>
          <w:sz w:val="24"/>
        </w:rPr>
        <w:t>и цветового решения.</w:t>
      </w:r>
    </w:p>
    <w:p w14:paraId="A9070000">
      <w:pPr>
        <w:pStyle w:val="Style_8"/>
        <w:ind w:firstLine="709" w:left="0"/>
        <w:rPr>
          <w:sz w:val="24"/>
        </w:rPr>
      </w:pPr>
      <w:r>
        <w:rPr>
          <w:i w:val="1"/>
          <w:sz w:val="24"/>
        </w:rPr>
        <w:t>Декоративное рисование</w:t>
      </w:r>
      <w:r>
        <w:rPr>
          <w:sz w:val="24"/>
        </w:rPr>
        <w:t>. Педагог продолжает развивать декоративное творчество 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народных</w:t>
      </w:r>
      <w:r>
        <w:rPr>
          <w:spacing w:val="1"/>
          <w:sz w:val="24"/>
        </w:rPr>
        <w:t xml:space="preserve"> </w:t>
      </w:r>
      <w:r>
        <w:rPr>
          <w:sz w:val="24"/>
        </w:rPr>
        <w:t>росписей,</w:t>
      </w:r>
      <w:r>
        <w:rPr>
          <w:spacing w:val="1"/>
          <w:sz w:val="24"/>
        </w:rPr>
        <w:t xml:space="preserve"> </w:t>
      </w:r>
      <w:r>
        <w:rPr>
          <w:sz w:val="24"/>
        </w:rPr>
        <w:t>уже</w:t>
      </w:r>
      <w:r>
        <w:rPr>
          <w:spacing w:val="1"/>
          <w:sz w:val="24"/>
        </w:rPr>
        <w:t xml:space="preserve"> </w:t>
      </w:r>
      <w:r>
        <w:rPr>
          <w:sz w:val="24"/>
        </w:rPr>
        <w:t>знакомых</w:t>
      </w:r>
      <w:r>
        <w:rPr>
          <w:spacing w:val="1"/>
          <w:sz w:val="24"/>
        </w:rPr>
        <w:t xml:space="preserve"> </w:t>
      </w:r>
      <w:r>
        <w:rPr>
          <w:sz w:val="24"/>
        </w:rPr>
        <w:t>детям</w:t>
      </w:r>
      <w:r>
        <w:rPr>
          <w:spacing w:val="1"/>
          <w:sz w:val="24"/>
        </w:rPr>
        <w:t xml:space="preserve"> </w:t>
      </w:r>
      <w:r>
        <w:rPr>
          <w:sz w:val="24"/>
        </w:rPr>
        <w:t>и</w:t>
      </w:r>
      <w:r>
        <w:rPr>
          <w:spacing w:val="61"/>
          <w:sz w:val="24"/>
        </w:rPr>
        <w:t xml:space="preserve"> </w:t>
      </w:r>
      <w:r>
        <w:rPr>
          <w:sz w:val="24"/>
        </w:rPr>
        <w:t>новых</w:t>
      </w:r>
      <w:r>
        <w:rPr>
          <w:spacing w:val="1"/>
          <w:sz w:val="24"/>
        </w:rPr>
        <w:t xml:space="preserve"> </w:t>
      </w:r>
      <w:r>
        <w:rPr>
          <w:sz w:val="24"/>
        </w:rPr>
        <w:t>(городецкая, гжельская, хохломская, жостовская, мезенская роспись и др.). Учит детей выделять и</w:t>
      </w:r>
      <w:r>
        <w:rPr>
          <w:spacing w:val="1"/>
          <w:sz w:val="24"/>
        </w:rPr>
        <w:t xml:space="preserve"> </w:t>
      </w:r>
      <w:r>
        <w:rPr>
          <w:sz w:val="24"/>
        </w:rPr>
        <w:t>передавать цветовую гамму народного декоративного искусства определенного вида. Закрепляет</w:t>
      </w:r>
      <w:r>
        <w:rPr>
          <w:spacing w:val="1"/>
          <w:sz w:val="24"/>
        </w:rPr>
        <w:t xml:space="preserve"> </w:t>
      </w:r>
      <w:r>
        <w:rPr>
          <w:sz w:val="24"/>
        </w:rPr>
        <w:t>умение создавать композиции на листах бумаги разной формы, силуэтах предметов и игрушек;</w:t>
      </w:r>
      <w:r>
        <w:rPr>
          <w:spacing w:val="1"/>
          <w:sz w:val="24"/>
        </w:rPr>
        <w:t xml:space="preserve"> </w:t>
      </w:r>
      <w:r>
        <w:rPr>
          <w:sz w:val="24"/>
        </w:rPr>
        <w:t>расписывать</w:t>
      </w:r>
      <w:r>
        <w:rPr>
          <w:spacing w:val="1"/>
          <w:sz w:val="24"/>
        </w:rPr>
        <w:t xml:space="preserve"> </w:t>
      </w:r>
      <w:r>
        <w:rPr>
          <w:sz w:val="24"/>
        </w:rPr>
        <w:t>вылепленные</w:t>
      </w:r>
      <w:r>
        <w:rPr>
          <w:spacing w:val="1"/>
          <w:sz w:val="24"/>
        </w:rPr>
        <w:t xml:space="preserve"> </w:t>
      </w:r>
      <w:r>
        <w:rPr>
          <w:sz w:val="24"/>
        </w:rPr>
        <w:t>детьми</w:t>
      </w:r>
      <w:r>
        <w:rPr>
          <w:spacing w:val="1"/>
          <w:sz w:val="24"/>
        </w:rPr>
        <w:t xml:space="preserve"> </w:t>
      </w:r>
      <w:r>
        <w:rPr>
          <w:sz w:val="24"/>
        </w:rPr>
        <w:t>игрушки.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декоративной</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использовать</w:t>
      </w:r>
      <w:r>
        <w:rPr>
          <w:spacing w:val="1"/>
          <w:sz w:val="24"/>
        </w:rPr>
        <w:t xml:space="preserve"> </w:t>
      </w:r>
      <w:r>
        <w:rPr>
          <w:sz w:val="24"/>
        </w:rPr>
        <w:t>характерные</w:t>
      </w:r>
      <w:r>
        <w:rPr>
          <w:spacing w:val="-3"/>
          <w:sz w:val="24"/>
        </w:rPr>
        <w:t xml:space="preserve"> </w:t>
      </w:r>
      <w:r>
        <w:rPr>
          <w:sz w:val="24"/>
        </w:rPr>
        <w:t>для него</w:t>
      </w:r>
      <w:r>
        <w:rPr>
          <w:spacing w:val="-1"/>
          <w:sz w:val="24"/>
        </w:rPr>
        <w:t xml:space="preserve"> </w:t>
      </w:r>
      <w:r>
        <w:rPr>
          <w:sz w:val="24"/>
        </w:rPr>
        <w:t>элементы</w:t>
      </w:r>
      <w:r>
        <w:rPr>
          <w:spacing w:val="1"/>
          <w:sz w:val="24"/>
        </w:rPr>
        <w:t xml:space="preserve"> </w:t>
      </w:r>
      <w:r>
        <w:rPr>
          <w:sz w:val="24"/>
        </w:rPr>
        <w:t>узора</w:t>
      </w:r>
      <w:r>
        <w:rPr>
          <w:spacing w:val="-1"/>
          <w:sz w:val="24"/>
        </w:rPr>
        <w:t xml:space="preserve"> </w:t>
      </w:r>
      <w:r>
        <w:rPr>
          <w:sz w:val="24"/>
        </w:rPr>
        <w:t>и цветовую</w:t>
      </w:r>
      <w:r>
        <w:rPr>
          <w:spacing w:val="2"/>
          <w:sz w:val="24"/>
        </w:rPr>
        <w:t xml:space="preserve"> </w:t>
      </w:r>
      <w:r>
        <w:rPr>
          <w:sz w:val="24"/>
        </w:rPr>
        <w:t>гамму.</w:t>
      </w:r>
    </w:p>
    <w:p w14:paraId="AA070000">
      <w:pPr>
        <w:pStyle w:val="Style_8"/>
        <w:ind w:firstLine="709" w:left="0"/>
        <w:rPr>
          <w:sz w:val="24"/>
        </w:rPr>
      </w:pPr>
      <w:r>
        <w:rPr>
          <w:i w:val="1"/>
          <w:sz w:val="24"/>
        </w:rPr>
        <w:t>Лепка</w:t>
      </w:r>
      <w:r>
        <w:rPr>
          <w:sz w:val="24"/>
        </w:rPr>
        <w:t>.</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учит</w:t>
      </w:r>
      <w:r>
        <w:rPr>
          <w:spacing w:val="1"/>
          <w:sz w:val="24"/>
        </w:rPr>
        <w:t xml:space="preserve"> </w:t>
      </w:r>
      <w:r>
        <w:rPr>
          <w:sz w:val="24"/>
        </w:rPr>
        <w:t>свободно</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образов предметов, объектов природы, сказочных персонажей разнообразные приемы, усвоенные</w:t>
      </w:r>
      <w:r>
        <w:rPr>
          <w:spacing w:val="1"/>
          <w:sz w:val="24"/>
        </w:rPr>
        <w:t xml:space="preserve"> </w:t>
      </w:r>
      <w:r>
        <w:rPr>
          <w:sz w:val="24"/>
        </w:rPr>
        <w:t>ранее; продолжать учить передавать форму основной части и других частей, их пропорции, позу,</w:t>
      </w:r>
      <w:r>
        <w:rPr>
          <w:spacing w:val="1"/>
          <w:sz w:val="24"/>
        </w:rPr>
        <w:t xml:space="preserve"> </w:t>
      </w:r>
      <w:r>
        <w:rPr>
          <w:sz w:val="24"/>
        </w:rPr>
        <w:t>характерные особенности изображаемых объектов; обрабатывать поверхность формы движениями</w:t>
      </w:r>
      <w:r>
        <w:rPr>
          <w:spacing w:val="-57"/>
          <w:sz w:val="24"/>
        </w:rPr>
        <w:t xml:space="preserve"> </w:t>
      </w:r>
      <w:r>
        <w:rPr>
          <w:sz w:val="24"/>
        </w:rPr>
        <w:t>пальцев и стекой. Продолжает формировать у детей умение передавать характерные движения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создавать</w:t>
      </w:r>
      <w:r>
        <w:rPr>
          <w:spacing w:val="1"/>
          <w:sz w:val="24"/>
        </w:rPr>
        <w:t xml:space="preserve"> </w:t>
      </w:r>
      <w:r>
        <w:rPr>
          <w:sz w:val="24"/>
        </w:rPr>
        <w:t>выразительные</w:t>
      </w:r>
      <w:r>
        <w:rPr>
          <w:spacing w:val="1"/>
          <w:sz w:val="24"/>
        </w:rPr>
        <w:t xml:space="preserve"> </w:t>
      </w:r>
      <w:r>
        <w:rPr>
          <w:sz w:val="24"/>
        </w:rPr>
        <w:t>образы</w:t>
      </w:r>
      <w:r>
        <w:rPr>
          <w:spacing w:val="1"/>
          <w:sz w:val="24"/>
        </w:rPr>
        <w:t xml:space="preserve"> </w:t>
      </w:r>
      <w:r>
        <w:rPr>
          <w:sz w:val="24"/>
        </w:rPr>
        <w:t>(птичка</w:t>
      </w:r>
      <w:r>
        <w:rPr>
          <w:spacing w:val="1"/>
          <w:sz w:val="24"/>
        </w:rPr>
        <w:t xml:space="preserve"> </w:t>
      </w:r>
      <w:r>
        <w:rPr>
          <w:sz w:val="24"/>
        </w:rPr>
        <w:t>подняла</w:t>
      </w:r>
      <w:r>
        <w:rPr>
          <w:spacing w:val="61"/>
          <w:sz w:val="24"/>
        </w:rPr>
        <w:t xml:space="preserve"> </w:t>
      </w:r>
      <w:r>
        <w:rPr>
          <w:sz w:val="24"/>
        </w:rPr>
        <w:t>крылышки,</w:t>
      </w:r>
      <w:r>
        <w:rPr>
          <w:spacing w:val="1"/>
          <w:sz w:val="24"/>
        </w:rPr>
        <w:t xml:space="preserve"> </w:t>
      </w:r>
      <w:r>
        <w:rPr>
          <w:sz w:val="24"/>
        </w:rPr>
        <w:t>приготовилась лететь; козлик скачет, девочка танцует; дети делают гимнастику — коллективная</w:t>
      </w:r>
      <w:r>
        <w:rPr>
          <w:spacing w:val="1"/>
          <w:sz w:val="24"/>
        </w:rPr>
        <w:t xml:space="preserve"> </w:t>
      </w:r>
      <w:r>
        <w:rPr>
          <w:sz w:val="24"/>
        </w:rPr>
        <w:t>композиция). Учит детей создавать скульптурные группы из двух-трех фигур, развивать чувство</w:t>
      </w:r>
      <w:r>
        <w:rPr>
          <w:spacing w:val="1"/>
          <w:sz w:val="24"/>
        </w:rPr>
        <w:t xml:space="preserve"> </w:t>
      </w:r>
      <w:r>
        <w:rPr>
          <w:sz w:val="24"/>
        </w:rPr>
        <w:t>композиции,</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пропорции</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соотношение</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выразительность</w:t>
      </w:r>
      <w:r>
        <w:rPr>
          <w:spacing w:val="-2"/>
          <w:sz w:val="24"/>
        </w:rPr>
        <w:t xml:space="preserve"> </w:t>
      </w:r>
      <w:r>
        <w:rPr>
          <w:sz w:val="24"/>
        </w:rPr>
        <w:t>поз, движений, деталей.</w:t>
      </w:r>
    </w:p>
    <w:p w14:paraId="AB070000">
      <w:pPr>
        <w:pStyle w:val="Style_8"/>
        <w:ind w:firstLine="709" w:left="0"/>
        <w:rPr>
          <w:sz w:val="24"/>
        </w:rPr>
      </w:pPr>
      <w:r>
        <w:rPr>
          <w:i w:val="1"/>
          <w:sz w:val="24"/>
        </w:rPr>
        <w:t>Декоративная лепка</w:t>
      </w:r>
      <w:r>
        <w:rPr>
          <w:sz w:val="24"/>
        </w:rPr>
        <w:t>. Педагог продолжает развивать у детей навыки декоративной лепки;</w:t>
      </w:r>
      <w:r>
        <w:rPr>
          <w:spacing w:val="1"/>
          <w:sz w:val="24"/>
        </w:rPr>
        <w:t xml:space="preserve"> </w:t>
      </w:r>
      <w:r>
        <w:rPr>
          <w:sz w:val="24"/>
        </w:rPr>
        <w:t>учит использовать</w:t>
      </w:r>
      <w:r>
        <w:rPr>
          <w:spacing w:val="1"/>
          <w:sz w:val="24"/>
        </w:rPr>
        <w:t xml:space="preserve"> </w:t>
      </w:r>
      <w:r>
        <w:rPr>
          <w:sz w:val="24"/>
        </w:rPr>
        <w:t>разные способы лепки (налеп,</w:t>
      </w:r>
      <w:r>
        <w:rPr>
          <w:spacing w:val="1"/>
          <w:sz w:val="24"/>
        </w:rPr>
        <w:t xml:space="preserve"> </w:t>
      </w:r>
      <w:r>
        <w:rPr>
          <w:sz w:val="24"/>
        </w:rPr>
        <w:t>углубленный рельеф), применять</w:t>
      </w:r>
      <w:r>
        <w:rPr>
          <w:spacing w:val="1"/>
          <w:sz w:val="24"/>
        </w:rPr>
        <w:t xml:space="preserve"> </w:t>
      </w:r>
      <w:r>
        <w:rPr>
          <w:sz w:val="24"/>
        </w:rPr>
        <w:t>стеку.</w:t>
      </w:r>
      <w:r>
        <w:rPr>
          <w:spacing w:val="60"/>
          <w:sz w:val="24"/>
        </w:rPr>
        <w:t xml:space="preserve"> </w:t>
      </w:r>
      <w:r>
        <w:rPr>
          <w:sz w:val="24"/>
        </w:rPr>
        <w:t>Учит</w:t>
      </w:r>
      <w:r>
        <w:rPr>
          <w:spacing w:val="1"/>
          <w:sz w:val="24"/>
        </w:rPr>
        <w:t xml:space="preserve"> </w:t>
      </w:r>
      <w:r>
        <w:rPr>
          <w:sz w:val="24"/>
        </w:rPr>
        <w:t>при</w:t>
      </w:r>
      <w:r>
        <w:rPr>
          <w:spacing w:val="1"/>
          <w:sz w:val="24"/>
        </w:rPr>
        <w:t xml:space="preserve"> </w:t>
      </w:r>
      <w:r>
        <w:rPr>
          <w:sz w:val="24"/>
        </w:rPr>
        <w:t>лепке</w:t>
      </w:r>
      <w:r>
        <w:rPr>
          <w:spacing w:val="1"/>
          <w:sz w:val="24"/>
        </w:rPr>
        <w:t xml:space="preserve"> </w:t>
      </w:r>
      <w:r>
        <w:rPr>
          <w:sz w:val="24"/>
        </w:rPr>
        <w:t>из</w:t>
      </w:r>
      <w:r>
        <w:rPr>
          <w:spacing w:val="1"/>
          <w:sz w:val="24"/>
        </w:rPr>
        <w:t xml:space="preserve"> </w:t>
      </w:r>
      <w:r>
        <w:rPr>
          <w:sz w:val="24"/>
        </w:rPr>
        <w:t>глины</w:t>
      </w:r>
      <w:r>
        <w:rPr>
          <w:spacing w:val="1"/>
          <w:sz w:val="24"/>
        </w:rPr>
        <w:t xml:space="preserve"> </w:t>
      </w:r>
      <w:r>
        <w:rPr>
          <w:sz w:val="24"/>
        </w:rPr>
        <w:t>расписывать</w:t>
      </w:r>
      <w:r>
        <w:rPr>
          <w:spacing w:val="1"/>
          <w:sz w:val="24"/>
        </w:rPr>
        <w:t xml:space="preserve"> </w:t>
      </w:r>
      <w:r>
        <w:rPr>
          <w:sz w:val="24"/>
        </w:rPr>
        <w:t>пластину,</w:t>
      </w:r>
      <w:r>
        <w:rPr>
          <w:spacing w:val="1"/>
          <w:sz w:val="24"/>
        </w:rPr>
        <w:t xml:space="preserve"> </w:t>
      </w:r>
      <w:r>
        <w:rPr>
          <w:sz w:val="24"/>
        </w:rPr>
        <w:t>создавать</w:t>
      </w:r>
      <w:r>
        <w:rPr>
          <w:spacing w:val="1"/>
          <w:sz w:val="24"/>
        </w:rPr>
        <w:t xml:space="preserve"> </w:t>
      </w:r>
      <w:r>
        <w:rPr>
          <w:sz w:val="24"/>
        </w:rPr>
        <w:t>узор</w:t>
      </w:r>
      <w:r>
        <w:rPr>
          <w:spacing w:val="1"/>
          <w:sz w:val="24"/>
        </w:rPr>
        <w:t xml:space="preserve"> </w:t>
      </w:r>
      <w:r>
        <w:rPr>
          <w:sz w:val="24"/>
        </w:rPr>
        <w:t>стекой;</w:t>
      </w:r>
      <w:r>
        <w:rPr>
          <w:spacing w:val="1"/>
          <w:sz w:val="24"/>
        </w:rPr>
        <w:t xml:space="preserve"> </w:t>
      </w:r>
      <w:r>
        <w:rPr>
          <w:sz w:val="24"/>
        </w:rPr>
        <w:t>создавать</w:t>
      </w:r>
      <w:r>
        <w:rPr>
          <w:spacing w:val="1"/>
          <w:sz w:val="24"/>
        </w:rPr>
        <w:t xml:space="preserve"> </w:t>
      </w:r>
      <w:r>
        <w:rPr>
          <w:sz w:val="24"/>
        </w:rPr>
        <w:t>из</w:t>
      </w:r>
      <w:r>
        <w:rPr>
          <w:spacing w:val="1"/>
          <w:sz w:val="24"/>
        </w:rPr>
        <w:t xml:space="preserve"> </w:t>
      </w:r>
      <w:r>
        <w:rPr>
          <w:sz w:val="24"/>
        </w:rPr>
        <w:t>глины,</w:t>
      </w:r>
      <w:r>
        <w:rPr>
          <w:spacing w:val="-57"/>
          <w:sz w:val="24"/>
        </w:rPr>
        <w:t xml:space="preserve"> </w:t>
      </w:r>
      <w:r>
        <w:rPr>
          <w:sz w:val="24"/>
        </w:rPr>
        <w:t>разноцветного</w:t>
      </w:r>
      <w:r>
        <w:rPr>
          <w:spacing w:val="1"/>
          <w:sz w:val="24"/>
        </w:rPr>
        <w:t xml:space="preserve"> </w:t>
      </w:r>
      <w:r>
        <w:rPr>
          <w:sz w:val="24"/>
        </w:rPr>
        <w:t>пластилина</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индивидуальные</w:t>
      </w:r>
      <w:r>
        <w:rPr>
          <w:spacing w:val="1"/>
          <w:sz w:val="24"/>
        </w:rPr>
        <w:t xml:space="preserve"> </w:t>
      </w:r>
      <w:r>
        <w:rPr>
          <w:sz w:val="24"/>
        </w:rPr>
        <w:t>и</w:t>
      </w:r>
      <w:r>
        <w:rPr>
          <w:spacing w:val="61"/>
          <w:sz w:val="24"/>
        </w:rPr>
        <w:t xml:space="preserve"> </w:t>
      </w:r>
      <w:r>
        <w:rPr>
          <w:sz w:val="24"/>
        </w:rPr>
        <w:t>коллективные</w:t>
      </w:r>
      <w:r>
        <w:rPr>
          <w:spacing w:val="1"/>
          <w:sz w:val="24"/>
        </w:rPr>
        <w:t xml:space="preserve"> </w:t>
      </w:r>
      <w:r>
        <w:rPr>
          <w:sz w:val="24"/>
        </w:rPr>
        <w:t>композиции.</w:t>
      </w:r>
    </w:p>
    <w:p w14:paraId="AC070000">
      <w:pPr>
        <w:pStyle w:val="Style_8"/>
        <w:ind w:firstLine="709" w:left="0"/>
        <w:rPr>
          <w:sz w:val="24"/>
        </w:rPr>
      </w:pPr>
      <w:r>
        <w:rPr>
          <w:i w:val="1"/>
          <w:sz w:val="24"/>
        </w:rPr>
        <w:t>Аппликация</w:t>
      </w: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представлению:</w:t>
      </w:r>
      <w:r>
        <w:rPr>
          <w:spacing w:val="1"/>
          <w:sz w:val="24"/>
        </w:rPr>
        <w:t xml:space="preserve"> </w:t>
      </w:r>
      <w:r>
        <w:rPr>
          <w:sz w:val="24"/>
        </w:rPr>
        <w:t>развивать</w:t>
      </w:r>
      <w:r>
        <w:rPr>
          <w:spacing w:val="1"/>
          <w:sz w:val="24"/>
        </w:rPr>
        <w:t xml:space="preserve"> </w:t>
      </w:r>
      <w:r>
        <w:rPr>
          <w:sz w:val="24"/>
        </w:rPr>
        <w:t>чувство</w:t>
      </w:r>
      <w:r>
        <w:rPr>
          <w:spacing w:val="1"/>
          <w:sz w:val="24"/>
        </w:rPr>
        <w:t xml:space="preserve"> </w:t>
      </w:r>
      <w:r>
        <w:rPr>
          <w:sz w:val="24"/>
        </w:rPr>
        <w:t>композиции</w:t>
      </w:r>
      <w:r>
        <w:rPr>
          <w:spacing w:val="1"/>
          <w:sz w:val="24"/>
        </w:rPr>
        <w:t xml:space="preserve"> </w:t>
      </w:r>
      <w:r>
        <w:rPr>
          <w:sz w:val="24"/>
        </w:rPr>
        <w:t>(учить</w:t>
      </w:r>
      <w:r>
        <w:rPr>
          <w:spacing w:val="1"/>
          <w:sz w:val="24"/>
        </w:rPr>
        <w:t xml:space="preserve"> </w:t>
      </w:r>
      <w:r>
        <w:rPr>
          <w:sz w:val="24"/>
        </w:rPr>
        <w:t>красиво располагать</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формата,</w:t>
      </w:r>
      <w:r>
        <w:rPr>
          <w:spacing w:val="1"/>
          <w:sz w:val="24"/>
        </w:rPr>
        <w:t xml:space="preserve"> </w:t>
      </w:r>
      <w:r>
        <w:rPr>
          <w:sz w:val="24"/>
        </w:rPr>
        <w:t>соответствующего</w:t>
      </w:r>
      <w:r>
        <w:rPr>
          <w:spacing w:val="1"/>
          <w:sz w:val="24"/>
        </w:rPr>
        <w:t xml:space="preserve"> </w:t>
      </w:r>
      <w:r>
        <w:rPr>
          <w:sz w:val="24"/>
        </w:rPr>
        <w:t>пропорциям</w:t>
      </w:r>
      <w:r>
        <w:rPr>
          <w:spacing w:val="1"/>
          <w:sz w:val="24"/>
        </w:rPr>
        <w:t xml:space="preserve"> </w:t>
      </w:r>
      <w:r>
        <w:rPr>
          <w:sz w:val="24"/>
        </w:rPr>
        <w:t>изображаемых</w:t>
      </w:r>
      <w:r>
        <w:rPr>
          <w:spacing w:val="1"/>
          <w:sz w:val="24"/>
        </w:rPr>
        <w:t xml:space="preserve"> </w:t>
      </w:r>
      <w:r>
        <w:rPr>
          <w:sz w:val="24"/>
        </w:rPr>
        <w:t>предметов).</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узоры</w:t>
      </w:r>
      <w:r>
        <w:rPr>
          <w:spacing w:val="1"/>
          <w:sz w:val="24"/>
        </w:rPr>
        <w:t xml:space="preserve"> </w:t>
      </w:r>
      <w:r>
        <w:rPr>
          <w:sz w:val="24"/>
        </w:rPr>
        <w:t>и</w:t>
      </w:r>
      <w:r>
        <w:rPr>
          <w:spacing w:val="1"/>
          <w:sz w:val="24"/>
        </w:rPr>
        <w:t xml:space="preserve"> </w:t>
      </w:r>
      <w:r>
        <w:rPr>
          <w:sz w:val="24"/>
        </w:rPr>
        <w:t>декоративные</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геометрических и растительных элементов на листах бумаги разной формы; изображать птиц,</w:t>
      </w:r>
      <w:r>
        <w:rPr>
          <w:spacing w:val="1"/>
          <w:sz w:val="24"/>
        </w:rPr>
        <w:t xml:space="preserve"> </w:t>
      </w:r>
      <w:r>
        <w:rPr>
          <w:sz w:val="24"/>
        </w:rPr>
        <w:t>животных по замыслу детей и по мотивам народного искусства. Закрепляет приемы вырезания</w:t>
      </w:r>
      <w:r>
        <w:rPr>
          <w:spacing w:val="1"/>
          <w:sz w:val="24"/>
        </w:rPr>
        <w:t xml:space="preserve"> </w:t>
      </w:r>
      <w:r>
        <w:rPr>
          <w:sz w:val="24"/>
        </w:rPr>
        <w:t>симметричных предметов из бумаги, сложенной вдвое; несколько предметов или их частей 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гармошкой.</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образов,</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применение</w:t>
      </w:r>
      <w:r>
        <w:rPr>
          <w:spacing w:val="1"/>
          <w:sz w:val="24"/>
        </w:rPr>
        <w:t xml:space="preserve"> </w:t>
      </w:r>
      <w:r>
        <w:rPr>
          <w:sz w:val="24"/>
        </w:rPr>
        <w:t>детьми</w:t>
      </w:r>
      <w:r>
        <w:rPr>
          <w:spacing w:val="1"/>
          <w:sz w:val="24"/>
        </w:rPr>
        <w:t xml:space="preserve"> </w:t>
      </w:r>
      <w:r>
        <w:rPr>
          <w:sz w:val="24"/>
        </w:rPr>
        <w:t>разных приемов вырезания, обрывания бумаги, наклеивания изображений (намазывая их клеем</w:t>
      </w:r>
      <w:r>
        <w:rPr>
          <w:spacing w:val="1"/>
          <w:sz w:val="24"/>
        </w:rPr>
        <w:t xml:space="preserve"> </w:t>
      </w:r>
      <w:r>
        <w:rPr>
          <w:sz w:val="24"/>
        </w:rPr>
        <w:t>полностью</w:t>
      </w:r>
      <w:r>
        <w:rPr>
          <w:spacing w:val="1"/>
          <w:sz w:val="24"/>
        </w:rPr>
        <w:t xml:space="preserve"> </w:t>
      </w:r>
      <w:r>
        <w:rPr>
          <w:sz w:val="24"/>
        </w:rPr>
        <w:t>или</w:t>
      </w:r>
      <w:r>
        <w:rPr>
          <w:spacing w:val="1"/>
          <w:sz w:val="24"/>
        </w:rPr>
        <w:t xml:space="preserve"> </w:t>
      </w:r>
      <w:r>
        <w:rPr>
          <w:sz w:val="24"/>
        </w:rPr>
        <w:t>частично,</w:t>
      </w:r>
      <w:r>
        <w:rPr>
          <w:spacing w:val="1"/>
          <w:sz w:val="24"/>
        </w:rPr>
        <w:t xml:space="preserve"> </w:t>
      </w:r>
      <w:r>
        <w:rPr>
          <w:sz w:val="24"/>
        </w:rPr>
        <w:t>создавая</w:t>
      </w:r>
      <w:r>
        <w:rPr>
          <w:spacing w:val="1"/>
          <w:sz w:val="24"/>
        </w:rPr>
        <w:t xml:space="preserve"> </w:t>
      </w:r>
      <w:r>
        <w:rPr>
          <w:sz w:val="24"/>
        </w:rPr>
        <w:t>иллюзию</w:t>
      </w:r>
      <w:r>
        <w:rPr>
          <w:spacing w:val="1"/>
          <w:sz w:val="24"/>
        </w:rPr>
        <w:t xml:space="preserve"> </w:t>
      </w:r>
      <w:r>
        <w:rPr>
          <w:sz w:val="24"/>
        </w:rPr>
        <w:t>передачи</w:t>
      </w:r>
      <w:r>
        <w:rPr>
          <w:spacing w:val="1"/>
          <w:sz w:val="24"/>
        </w:rPr>
        <w:t xml:space="preserve"> </w:t>
      </w:r>
      <w:r>
        <w:rPr>
          <w:sz w:val="24"/>
        </w:rPr>
        <w:t>объема);</w:t>
      </w:r>
      <w:r>
        <w:rPr>
          <w:spacing w:val="1"/>
          <w:sz w:val="24"/>
        </w:rPr>
        <w:t xml:space="preserve"> </w:t>
      </w:r>
      <w:r>
        <w:rPr>
          <w:sz w:val="24"/>
        </w:rPr>
        <w:t>учит</w:t>
      </w:r>
      <w:r>
        <w:rPr>
          <w:spacing w:val="1"/>
          <w:sz w:val="24"/>
        </w:rPr>
        <w:t xml:space="preserve"> </w:t>
      </w:r>
      <w:r>
        <w:rPr>
          <w:sz w:val="24"/>
        </w:rPr>
        <w:t>мозаичному</w:t>
      </w:r>
      <w:r>
        <w:rPr>
          <w:spacing w:val="1"/>
          <w:sz w:val="24"/>
        </w:rPr>
        <w:t xml:space="preserve"> </w:t>
      </w:r>
      <w:r>
        <w:rPr>
          <w:sz w:val="24"/>
        </w:rPr>
        <w:t>способу</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предварительным</w:t>
      </w:r>
      <w:r>
        <w:rPr>
          <w:spacing w:val="1"/>
          <w:sz w:val="24"/>
        </w:rPr>
        <w:t xml:space="preserve"> </w:t>
      </w:r>
      <w:r>
        <w:rPr>
          <w:sz w:val="24"/>
        </w:rPr>
        <w:t>легким</w:t>
      </w:r>
      <w:r>
        <w:rPr>
          <w:spacing w:val="1"/>
          <w:sz w:val="24"/>
        </w:rPr>
        <w:t xml:space="preserve"> </w:t>
      </w:r>
      <w:r>
        <w:rPr>
          <w:sz w:val="24"/>
        </w:rPr>
        <w:t>обозначением</w:t>
      </w:r>
      <w:r>
        <w:rPr>
          <w:spacing w:val="1"/>
          <w:sz w:val="24"/>
        </w:rPr>
        <w:t xml:space="preserve"> </w:t>
      </w:r>
      <w:r>
        <w:rPr>
          <w:sz w:val="24"/>
        </w:rPr>
        <w:t>карандашом</w:t>
      </w:r>
      <w:r>
        <w:rPr>
          <w:spacing w:val="1"/>
          <w:sz w:val="24"/>
        </w:rPr>
        <w:t xml:space="preserve"> </w:t>
      </w:r>
      <w:r>
        <w:rPr>
          <w:sz w:val="24"/>
        </w:rPr>
        <w:t>формы</w:t>
      </w:r>
      <w:r>
        <w:rPr>
          <w:spacing w:val="1"/>
          <w:sz w:val="24"/>
        </w:rPr>
        <w:t xml:space="preserve"> </w:t>
      </w:r>
      <w:r>
        <w:rPr>
          <w:sz w:val="24"/>
        </w:rPr>
        <w:t>частей</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картинки.</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цвета,</w:t>
      </w:r>
      <w:r>
        <w:rPr>
          <w:spacing w:val="1"/>
          <w:sz w:val="24"/>
        </w:rPr>
        <w:t xml:space="preserve"> </w:t>
      </w:r>
      <w:r>
        <w:rPr>
          <w:sz w:val="24"/>
        </w:rPr>
        <w:t>колорита,</w:t>
      </w:r>
      <w:r>
        <w:rPr>
          <w:spacing w:val="1"/>
          <w:sz w:val="24"/>
        </w:rPr>
        <w:t xml:space="preserve"> </w:t>
      </w:r>
      <w:r>
        <w:rPr>
          <w:sz w:val="24"/>
        </w:rPr>
        <w:t>композиции.</w:t>
      </w:r>
      <w:r>
        <w:rPr>
          <w:spacing w:val="1"/>
          <w:sz w:val="24"/>
        </w:rPr>
        <w:t xml:space="preserve"> </w:t>
      </w:r>
      <w:r>
        <w:rPr>
          <w:sz w:val="24"/>
        </w:rPr>
        <w:t>Поощряет</w:t>
      </w:r>
      <w:r>
        <w:rPr>
          <w:spacing w:val="1"/>
          <w:sz w:val="24"/>
        </w:rPr>
        <w:t xml:space="preserve"> </w:t>
      </w:r>
      <w:r>
        <w:rPr>
          <w:sz w:val="24"/>
        </w:rPr>
        <w:t>проявления</w:t>
      </w:r>
      <w:r>
        <w:rPr>
          <w:spacing w:val="-1"/>
          <w:sz w:val="24"/>
        </w:rPr>
        <w:t xml:space="preserve"> </w:t>
      </w:r>
      <w:r>
        <w:rPr>
          <w:sz w:val="24"/>
        </w:rPr>
        <w:t>детского творчества.</w:t>
      </w:r>
    </w:p>
    <w:p w14:paraId="AD070000">
      <w:pPr>
        <w:pStyle w:val="Style_8"/>
        <w:ind w:firstLine="709" w:left="0"/>
        <w:rPr>
          <w:sz w:val="24"/>
        </w:rPr>
      </w:pPr>
      <w:r>
        <w:rPr>
          <w:i w:val="1"/>
          <w:sz w:val="24"/>
        </w:rPr>
        <w:t>Прикладное творчество. При</w:t>
      </w:r>
      <w:r>
        <w:rPr>
          <w:i w:val="1"/>
          <w:spacing w:val="1"/>
          <w:sz w:val="24"/>
        </w:rPr>
        <w:t xml:space="preserve"> </w:t>
      </w:r>
      <w:r>
        <w:rPr>
          <w:sz w:val="24"/>
        </w:rPr>
        <w:t>работе с бумагой и картоном, педагог закрепляет</w:t>
      </w:r>
      <w:r>
        <w:rPr>
          <w:spacing w:val="1"/>
          <w:sz w:val="24"/>
        </w:rPr>
        <w:t xml:space="preserve"> </w:t>
      </w:r>
      <w:r>
        <w:rPr>
          <w:sz w:val="24"/>
        </w:rPr>
        <w:t>у детей</w:t>
      </w:r>
      <w:r>
        <w:rPr>
          <w:spacing w:val="1"/>
          <w:sz w:val="24"/>
        </w:rPr>
        <w:t xml:space="preserve"> </w:t>
      </w:r>
      <w:r>
        <w:rPr>
          <w:sz w:val="24"/>
        </w:rPr>
        <w:t>умение складывать бумагу прямоугольной, квадратной, круглой формы в разных направлениях</w:t>
      </w:r>
      <w:r>
        <w:rPr>
          <w:spacing w:val="1"/>
          <w:sz w:val="24"/>
        </w:rPr>
        <w:t xml:space="preserve"> </w:t>
      </w:r>
      <w:r>
        <w:rPr>
          <w:sz w:val="24"/>
        </w:rPr>
        <w:t>(пилотка);</w:t>
      </w:r>
      <w:r>
        <w:rPr>
          <w:spacing w:val="1"/>
          <w:sz w:val="24"/>
        </w:rPr>
        <w:t xml:space="preserve"> </w:t>
      </w:r>
      <w:r>
        <w:rPr>
          <w:sz w:val="24"/>
        </w:rPr>
        <w:t>использовать</w:t>
      </w:r>
      <w:r>
        <w:rPr>
          <w:spacing w:val="1"/>
          <w:sz w:val="24"/>
        </w:rPr>
        <w:t xml:space="preserve"> </w:t>
      </w:r>
      <w:r>
        <w:rPr>
          <w:sz w:val="24"/>
        </w:rPr>
        <w:t>разную</w:t>
      </w:r>
      <w:r>
        <w:rPr>
          <w:spacing w:val="1"/>
          <w:sz w:val="24"/>
        </w:rPr>
        <w:t xml:space="preserve"> </w:t>
      </w:r>
      <w:r>
        <w:rPr>
          <w:sz w:val="24"/>
        </w:rPr>
        <w:t>по</w:t>
      </w:r>
      <w:r>
        <w:rPr>
          <w:spacing w:val="1"/>
          <w:sz w:val="24"/>
        </w:rPr>
        <w:t xml:space="preserve"> </w:t>
      </w:r>
      <w:r>
        <w:rPr>
          <w:sz w:val="24"/>
        </w:rPr>
        <w:t>фактуре</w:t>
      </w:r>
      <w:r>
        <w:rPr>
          <w:spacing w:val="1"/>
          <w:sz w:val="24"/>
        </w:rPr>
        <w:t xml:space="preserve"> </w:t>
      </w:r>
      <w:r>
        <w:rPr>
          <w:sz w:val="24"/>
        </w:rPr>
        <w:t>бумагу,</w:t>
      </w:r>
      <w:r>
        <w:rPr>
          <w:spacing w:val="1"/>
          <w:sz w:val="24"/>
        </w:rPr>
        <w:t xml:space="preserve"> </w:t>
      </w:r>
      <w:r>
        <w:rPr>
          <w:sz w:val="24"/>
        </w:rPr>
        <w:t>делать</w:t>
      </w:r>
      <w:r>
        <w:rPr>
          <w:spacing w:val="1"/>
          <w:sz w:val="24"/>
        </w:rPr>
        <w:t xml:space="preserve"> </w:t>
      </w:r>
      <w:r>
        <w:rPr>
          <w:sz w:val="24"/>
        </w:rPr>
        <w:t>разметку</w:t>
      </w:r>
      <w:r>
        <w:rPr>
          <w:spacing w:val="1"/>
          <w:sz w:val="24"/>
        </w:rPr>
        <w:t xml:space="preserve"> </w:t>
      </w:r>
      <w:r>
        <w:rPr>
          <w:sz w:val="24"/>
        </w:rPr>
        <w:t>с помощью</w:t>
      </w:r>
      <w:r>
        <w:rPr>
          <w:spacing w:val="1"/>
          <w:sz w:val="24"/>
        </w:rPr>
        <w:t xml:space="preserve"> </w:t>
      </w:r>
      <w:r>
        <w:rPr>
          <w:sz w:val="24"/>
        </w:rPr>
        <w:t>шаблона;</w:t>
      </w:r>
      <w:r>
        <w:rPr>
          <w:spacing w:val="1"/>
          <w:sz w:val="24"/>
        </w:rPr>
        <w:t xml:space="preserve"> </w:t>
      </w:r>
      <w:r>
        <w:rPr>
          <w:sz w:val="24"/>
        </w:rPr>
        <w:t>создавать</w:t>
      </w:r>
      <w:r>
        <w:rPr>
          <w:spacing w:val="17"/>
          <w:sz w:val="24"/>
        </w:rPr>
        <w:t xml:space="preserve"> </w:t>
      </w:r>
      <w:r>
        <w:rPr>
          <w:sz w:val="24"/>
        </w:rPr>
        <w:t>игрушки</w:t>
      </w:r>
      <w:r>
        <w:rPr>
          <w:spacing w:val="18"/>
          <w:sz w:val="24"/>
        </w:rPr>
        <w:t xml:space="preserve"> </w:t>
      </w:r>
      <w:r>
        <w:rPr>
          <w:sz w:val="24"/>
        </w:rPr>
        <w:t>забавы</w:t>
      </w:r>
      <w:r>
        <w:rPr>
          <w:spacing w:val="16"/>
          <w:sz w:val="24"/>
        </w:rPr>
        <w:t xml:space="preserve"> </w:t>
      </w:r>
      <w:r>
        <w:rPr>
          <w:sz w:val="24"/>
        </w:rPr>
        <w:t>(мишка-физкультурник,</w:t>
      </w:r>
      <w:r>
        <w:rPr>
          <w:spacing w:val="14"/>
          <w:sz w:val="24"/>
        </w:rPr>
        <w:t xml:space="preserve"> </w:t>
      </w:r>
      <w:r>
        <w:rPr>
          <w:sz w:val="24"/>
        </w:rPr>
        <w:t>клюющий</w:t>
      </w:r>
      <w:r>
        <w:rPr>
          <w:spacing w:val="18"/>
          <w:sz w:val="24"/>
        </w:rPr>
        <w:t xml:space="preserve"> </w:t>
      </w:r>
      <w:r>
        <w:rPr>
          <w:sz w:val="24"/>
        </w:rPr>
        <w:t>петушок</w:t>
      </w:r>
      <w:r>
        <w:rPr>
          <w:spacing w:val="18"/>
          <w:sz w:val="24"/>
        </w:rPr>
        <w:t xml:space="preserve"> </w:t>
      </w:r>
      <w:r>
        <w:rPr>
          <w:sz w:val="24"/>
        </w:rPr>
        <w:t>и</w:t>
      </w:r>
      <w:r>
        <w:rPr>
          <w:spacing w:val="2"/>
          <w:sz w:val="24"/>
        </w:rPr>
        <w:t xml:space="preserve"> </w:t>
      </w:r>
      <w:r>
        <w:rPr>
          <w:sz w:val="24"/>
        </w:rPr>
        <w:t>др.).</w:t>
      </w:r>
      <w:r>
        <w:rPr>
          <w:spacing w:val="16"/>
          <w:sz w:val="24"/>
        </w:rPr>
        <w:t xml:space="preserve"> </w:t>
      </w:r>
      <w:r>
        <w:rPr>
          <w:sz w:val="24"/>
        </w:rPr>
        <w:t>Педагог</w:t>
      </w:r>
      <w:r>
        <w:rPr>
          <w:spacing w:val="17"/>
          <w:sz w:val="24"/>
        </w:rPr>
        <w:t xml:space="preserve"> </w:t>
      </w:r>
      <w:r>
        <w:rPr>
          <w:sz w:val="24"/>
        </w:rPr>
        <w:t>формирует</w:t>
      </w:r>
      <w:r>
        <w:rPr>
          <w:spacing w:val="-58"/>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предметы</w:t>
      </w:r>
      <w:r>
        <w:rPr>
          <w:spacing w:val="1"/>
          <w:sz w:val="24"/>
        </w:rPr>
        <w:t xml:space="preserve"> </w:t>
      </w:r>
      <w:r>
        <w:rPr>
          <w:sz w:val="24"/>
        </w:rPr>
        <w:t>из полосок</w:t>
      </w:r>
      <w:r>
        <w:rPr>
          <w:spacing w:val="1"/>
          <w:sz w:val="24"/>
        </w:rPr>
        <w:t xml:space="preserve"> </w:t>
      </w:r>
      <w:r>
        <w:rPr>
          <w:sz w:val="24"/>
        </w:rPr>
        <w:t>цветной</w:t>
      </w:r>
      <w:r>
        <w:rPr>
          <w:spacing w:val="1"/>
          <w:sz w:val="24"/>
        </w:rPr>
        <w:t xml:space="preserve"> </w:t>
      </w:r>
      <w:r>
        <w:rPr>
          <w:sz w:val="24"/>
        </w:rPr>
        <w:t>бумаги</w:t>
      </w:r>
      <w:r>
        <w:rPr>
          <w:spacing w:val="1"/>
          <w:sz w:val="24"/>
        </w:rPr>
        <w:t xml:space="preserve"> </w:t>
      </w:r>
      <w:r>
        <w:rPr>
          <w:sz w:val="24"/>
        </w:rPr>
        <w:t>(коврик,</w:t>
      </w:r>
      <w:r>
        <w:rPr>
          <w:spacing w:val="1"/>
          <w:sz w:val="24"/>
        </w:rPr>
        <w:t xml:space="preserve"> </w:t>
      </w:r>
      <w:r>
        <w:rPr>
          <w:sz w:val="24"/>
        </w:rPr>
        <w:t>дорожка,</w:t>
      </w:r>
      <w:r>
        <w:rPr>
          <w:spacing w:val="1"/>
          <w:sz w:val="24"/>
        </w:rPr>
        <w:t xml:space="preserve"> </w:t>
      </w:r>
      <w:r>
        <w:rPr>
          <w:sz w:val="24"/>
        </w:rPr>
        <w:t>закладка),</w:t>
      </w:r>
      <w:r>
        <w:rPr>
          <w:spacing w:val="1"/>
          <w:sz w:val="24"/>
        </w:rPr>
        <w:t xml:space="preserve"> </w:t>
      </w:r>
      <w:r>
        <w:rPr>
          <w:sz w:val="24"/>
        </w:rPr>
        <w:t>подбирать   цвета   и их   оттенки   при   изготовлении   игрушек,   сувениров,   деталей   костюмов</w:t>
      </w:r>
      <w:r>
        <w:rPr>
          <w:spacing w:val="1"/>
          <w:sz w:val="24"/>
        </w:rPr>
        <w:t xml:space="preserve"> </w:t>
      </w:r>
      <w:r>
        <w:rPr>
          <w:sz w:val="24"/>
        </w:rPr>
        <w:t>и украшений</w:t>
      </w:r>
      <w:r>
        <w:rPr>
          <w:spacing w:val="1"/>
          <w:sz w:val="24"/>
        </w:rPr>
        <w:t xml:space="preserve"> </w:t>
      </w:r>
      <w:r>
        <w:rPr>
          <w:sz w:val="24"/>
        </w:rPr>
        <w:t>к праздникам.</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образец.</w:t>
      </w:r>
      <w:r>
        <w:rPr>
          <w:spacing w:val="1"/>
          <w:sz w:val="24"/>
        </w:rPr>
        <w:t xml:space="preserve"> </w:t>
      </w:r>
      <w:r>
        <w:rPr>
          <w:sz w:val="24"/>
        </w:rPr>
        <w:t>Совершенствует</w:t>
      </w:r>
      <w:r>
        <w:rPr>
          <w:spacing w:val="1"/>
          <w:sz w:val="24"/>
        </w:rPr>
        <w:t xml:space="preserve"> </w:t>
      </w:r>
      <w:r>
        <w:rPr>
          <w:sz w:val="24"/>
        </w:rPr>
        <w:t>умение</w:t>
      </w:r>
      <w:r>
        <w:rPr>
          <w:spacing w:val="-57"/>
          <w:sz w:val="24"/>
        </w:rPr>
        <w:t xml:space="preserve"> </w:t>
      </w:r>
      <w:r>
        <w:rPr>
          <w:sz w:val="24"/>
        </w:rPr>
        <w:t>детей создавать объемные игрушки в технике оригами. При работе с тканью, педагог формирует у</w:t>
      </w:r>
      <w:r>
        <w:rPr>
          <w:spacing w:val="1"/>
          <w:sz w:val="24"/>
        </w:rPr>
        <w:t xml:space="preserve"> </w:t>
      </w:r>
      <w:r>
        <w:rPr>
          <w:sz w:val="24"/>
        </w:rPr>
        <w:t>детей умение вдевать нитку в иголку, завязывать узелок; пришивать пуговицу, вешалку; шить</w:t>
      </w:r>
      <w:r>
        <w:rPr>
          <w:spacing w:val="1"/>
          <w:sz w:val="24"/>
        </w:rPr>
        <w:t xml:space="preserve"> </w:t>
      </w:r>
      <w:r>
        <w:rPr>
          <w:sz w:val="24"/>
        </w:rPr>
        <w:t>простейшие изделия (мешочек для семян, фартучек для кукол, игольница) швом «вперед иголку».</w:t>
      </w:r>
      <w:r>
        <w:rPr>
          <w:spacing w:val="1"/>
          <w:sz w:val="24"/>
        </w:rPr>
        <w:t xml:space="preserve"> </w:t>
      </w:r>
      <w:r>
        <w:rPr>
          <w:sz w:val="24"/>
        </w:rPr>
        <w:t>Педагог закрепляет у детей умение делать аппликацию, используя кусочки ткани разнообразной</w:t>
      </w:r>
      <w:r>
        <w:rPr>
          <w:spacing w:val="1"/>
          <w:sz w:val="24"/>
        </w:rPr>
        <w:t xml:space="preserve"> </w:t>
      </w:r>
      <w:r>
        <w:rPr>
          <w:sz w:val="24"/>
        </w:rPr>
        <w:t>фактуры</w:t>
      </w:r>
      <w:r>
        <w:rPr>
          <w:spacing w:val="28"/>
          <w:sz w:val="24"/>
        </w:rPr>
        <w:t xml:space="preserve"> </w:t>
      </w:r>
      <w:r>
        <w:rPr>
          <w:sz w:val="24"/>
        </w:rPr>
        <w:t>(шелк</w:t>
      </w:r>
      <w:r>
        <w:rPr>
          <w:spacing w:val="87"/>
          <w:sz w:val="24"/>
        </w:rPr>
        <w:t xml:space="preserve"> </w:t>
      </w:r>
      <w:r>
        <w:rPr>
          <w:sz w:val="24"/>
        </w:rPr>
        <w:t>для</w:t>
      </w:r>
      <w:r>
        <w:rPr>
          <w:spacing w:val="88"/>
          <w:sz w:val="24"/>
        </w:rPr>
        <w:t xml:space="preserve"> </w:t>
      </w:r>
      <w:r>
        <w:rPr>
          <w:sz w:val="24"/>
        </w:rPr>
        <w:t>бабочки,</w:t>
      </w:r>
      <w:r>
        <w:rPr>
          <w:spacing w:val="87"/>
          <w:sz w:val="24"/>
        </w:rPr>
        <w:t xml:space="preserve"> </w:t>
      </w:r>
      <w:r>
        <w:rPr>
          <w:sz w:val="24"/>
        </w:rPr>
        <w:t>байка</w:t>
      </w:r>
      <w:r>
        <w:rPr>
          <w:spacing w:val="86"/>
          <w:sz w:val="24"/>
        </w:rPr>
        <w:t xml:space="preserve"> </w:t>
      </w:r>
      <w:r>
        <w:rPr>
          <w:sz w:val="24"/>
        </w:rPr>
        <w:t>для</w:t>
      </w:r>
      <w:r>
        <w:rPr>
          <w:spacing w:val="87"/>
          <w:sz w:val="24"/>
        </w:rPr>
        <w:t xml:space="preserve"> </w:t>
      </w:r>
      <w:r>
        <w:rPr>
          <w:sz w:val="24"/>
        </w:rPr>
        <w:t>зайчика</w:t>
      </w:r>
      <w:r>
        <w:rPr>
          <w:spacing w:val="86"/>
          <w:sz w:val="24"/>
        </w:rPr>
        <w:t xml:space="preserve"> </w:t>
      </w:r>
      <w:r>
        <w:rPr>
          <w:sz w:val="24"/>
        </w:rPr>
        <w:t>и</w:t>
      </w:r>
      <w:r>
        <w:rPr>
          <w:spacing w:val="6"/>
          <w:sz w:val="24"/>
        </w:rPr>
        <w:t xml:space="preserve"> </w:t>
      </w:r>
      <w:r>
        <w:rPr>
          <w:sz w:val="24"/>
        </w:rPr>
        <w:t>т.д.),</w:t>
      </w:r>
      <w:r>
        <w:rPr>
          <w:spacing w:val="85"/>
          <w:sz w:val="24"/>
        </w:rPr>
        <w:t xml:space="preserve"> </w:t>
      </w:r>
      <w:r>
        <w:rPr>
          <w:sz w:val="24"/>
        </w:rPr>
        <w:t>наносить</w:t>
      </w:r>
      <w:r>
        <w:rPr>
          <w:spacing w:val="88"/>
          <w:sz w:val="24"/>
        </w:rPr>
        <w:t xml:space="preserve"> </w:t>
      </w:r>
      <w:r>
        <w:rPr>
          <w:sz w:val="24"/>
        </w:rPr>
        <w:t>контур</w:t>
      </w:r>
      <w:r>
        <w:rPr>
          <w:spacing w:val="89"/>
          <w:sz w:val="24"/>
        </w:rPr>
        <w:t xml:space="preserve"> </w:t>
      </w:r>
      <w:r>
        <w:rPr>
          <w:sz w:val="24"/>
        </w:rPr>
        <w:t>с</w:t>
      </w:r>
      <w:r>
        <w:rPr>
          <w:spacing w:val="1"/>
          <w:sz w:val="24"/>
        </w:rPr>
        <w:t xml:space="preserve"> </w:t>
      </w:r>
      <w:r>
        <w:rPr>
          <w:sz w:val="24"/>
        </w:rPr>
        <w:t>помощью</w:t>
      </w:r>
      <w:r>
        <w:rPr>
          <w:spacing w:val="88"/>
          <w:sz w:val="24"/>
        </w:rPr>
        <w:t xml:space="preserve"> </w:t>
      </w:r>
      <w:r>
        <w:rPr>
          <w:sz w:val="24"/>
        </w:rPr>
        <w:t>мелка</w:t>
      </w:r>
      <w:r>
        <w:rPr>
          <w:spacing w:val="-58"/>
          <w:sz w:val="24"/>
        </w:rPr>
        <w:t xml:space="preserve"> </w:t>
      </w:r>
      <w:r>
        <w:rPr>
          <w:sz w:val="24"/>
        </w:rPr>
        <w:t>и вырезать</w:t>
      </w:r>
      <w:r>
        <w:rPr>
          <w:spacing w:val="1"/>
          <w:sz w:val="24"/>
        </w:rPr>
        <w:t xml:space="preserve"> </w:t>
      </w:r>
      <w:r>
        <w:rPr>
          <w:sz w:val="24"/>
        </w:rPr>
        <w:t>в соответствии</w:t>
      </w:r>
      <w:r>
        <w:rPr>
          <w:spacing w:val="1"/>
          <w:sz w:val="24"/>
        </w:rPr>
        <w:t xml:space="preserve"> </w:t>
      </w:r>
      <w:r>
        <w:rPr>
          <w:sz w:val="24"/>
        </w:rPr>
        <w:t>с задуманным</w:t>
      </w:r>
      <w:r>
        <w:rPr>
          <w:spacing w:val="1"/>
          <w:sz w:val="24"/>
        </w:rPr>
        <w:t xml:space="preserve"> </w:t>
      </w:r>
      <w:r>
        <w:rPr>
          <w:sz w:val="24"/>
        </w:rPr>
        <w:t>сюжетом.</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 природным</w:t>
      </w:r>
      <w:r>
        <w:rPr>
          <w:spacing w:val="1"/>
          <w:sz w:val="24"/>
        </w:rPr>
        <w:t xml:space="preserve"> </w:t>
      </w:r>
      <w:r>
        <w:rPr>
          <w:sz w:val="24"/>
        </w:rPr>
        <w:t>материалом</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фигуры</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из желудей,</w:t>
      </w:r>
      <w:r>
        <w:rPr>
          <w:spacing w:val="60"/>
          <w:sz w:val="24"/>
        </w:rPr>
        <w:t xml:space="preserve"> </w:t>
      </w:r>
      <w:r>
        <w:rPr>
          <w:sz w:val="24"/>
        </w:rPr>
        <w:t>шишек,</w:t>
      </w:r>
      <w:r>
        <w:rPr>
          <w:spacing w:val="1"/>
          <w:sz w:val="24"/>
        </w:rPr>
        <w:t xml:space="preserve"> </w:t>
      </w:r>
      <w:r>
        <w:rPr>
          <w:sz w:val="24"/>
        </w:rPr>
        <w:t>косточек,</w:t>
      </w:r>
      <w:r>
        <w:rPr>
          <w:spacing w:val="1"/>
          <w:sz w:val="24"/>
        </w:rPr>
        <w:t xml:space="preserve"> </w:t>
      </w:r>
      <w:r>
        <w:rPr>
          <w:sz w:val="24"/>
        </w:rPr>
        <w:t>травы,</w:t>
      </w:r>
      <w:r>
        <w:rPr>
          <w:spacing w:val="1"/>
          <w:sz w:val="24"/>
        </w:rPr>
        <w:t xml:space="preserve"> </w:t>
      </w:r>
      <w:r>
        <w:rPr>
          <w:sz w:val="24"/>
        </w:rPr>
        <w:t>веток,</w:t>
      </w:r>
      <w:r>
        <w:rPr>
          <w:spacing w:val="1"/>
          <w:sz w:val="24"/>
        </w:rPr>
        <w:t xml:space="preserve"> </w:t>
      </w:r>
      <w:r>
        <w:rPr>
          <w:sz w:val="24"/>
        </w:rPr>
        <w:t>корней</w:t>
      </w:r>
      <w:r>
        <w:rPr>
          <w:spacing w:val="1"/>
          <w:sz w:val="24"/>
        </w:rPr>
        <w:t xml:space="preserve"> </w:t>
      </w:r>
      <w:r>
        <w:rPr>
          <w:sz w:val="24"/>
        </w:rPr>
        <w:t>и других</w:t>
      </w:r>
      <w:r>
        <w:rPr>
          <w:spacing w:val="1"/>
          <w:sz w:val="24"/>
        </w:rPr>
        <w:t xml:space="preserve"> </w:t>
      </w:r>
      <w:r>
        <w:rPr>
          <w:sz w:val="24"/>
        </w:rPr>
        <w:t>материалов,</w:t>
      </w:r>
      <w:r>
        <w:rPr>
          <w:spacing w:val="1"/>
          <w:sz w:val="24"/>
        </w:rPr>
        <w:t xml:space="preserve"> </w:t>
      </w:r>
      <w:r>
        <w:rPr>
          <w:sz w:val="24"/>
        </w:rPr>
        <w:t>передавать</w:t>
      </w:r>
      <w:r>
        <w:rPr>
          <w:spacing w:val="1"/>
          <w:sz w:val="24"/>
        </w:rPr>
        <w:t xml:space="preserve"> </w:t>
      </w:r>
      <w:r>
        <w:rPr>
          <w:sz w:val="24"/>
        </w:rPr>
        <w:t>выразительность</w:t>
      </w:r>
      <w:r>
        <w:rPr>
          <w:spacing w:val="61"/>
          <w:sz w:val="24"/>
        </w:rPr>
        <w:t xml:space="preserve"> </w:t>
      </w:r>
      <w:r>
        <w:rPr>
          <w:sz w:val="24"/>
        </w:rPr>
        <w:t>образа,</w:t>
      </w:r>
      <w:r>
        <w:rPr>
          <w:spacing w:val="1"/>
          <w:sz w:val="24"/>
        </w:rPr>
        <w:t xml:space="preserve"> </w:t>
      </w:r>
      <w:r>
        <w:rPr>
          <w:sz w:val="24"/>
        </w:rPr>
        <w:t>создавать общие композиции («Лесная поляна», «Сказочные герои»). Педагог закрепляет умение</w:t>
      </w:r>
      <w:r>
        <w:rPr>
          <w:spacing w:val="1"/>
          <w:sz w:val="24"/>
        </w:rPr>
        <w:t xml:space="preserve"> </w:t>
      </w:r>
      <w:r>
        <w:rPr>
          <w:sz w:val="24"/>
        </w:rPr>
        <w:t>детей</w:t>
      </w:r>
      <w:r>
        <w:rPr>
          <w:spacing w:val="-3"/>
          <w:sz w:val="24"/>
        </w:rPr>
        <w:t xml:space="preserve"> </w:t>
      </w:r>
      <w:r>
        <w:rPr>
          <w:sz w:val="24"/>
        </w:rPr>
        <w:t>аккуратно</w:t>
      </w:r>
      <w:r>
        <w:rPr>
          <w:spacing w:val="-3"/>
          <w:sz w:val="24"/>
        </w:rPr>
        <w:t xml:space="preserve"> </w:t>
      </w:r>
      <w:r>
        <w:rPr>
          <w:sz w:val="24"/>
        </w:rPr>
        <w:t>и</w:t>
      </w:r>
      <w:r>
        <w:rPr>
          <w:spacing w:val="-2"/>
          <w:sz w:val="24"/>
        </w:rPr>
        <w:t xml:space="preserve"> </w:t>
      </w:r>
      <w:r>
        <w:rPr>
          <w:sz w:val="24"/>
        </w:rPr>
        <w:t>экономно</w:t>
      </w:r>
      <w:r>
        <w:rPr>
          <w:spacing w:val="-3"/>
          <w:sz w:val="24"/>
        </w:rPr>
        <w:t xml:space="preserve"> </w:t>
      </w:r>
      <w:r>
        <w:rPr>
          <w:sz w:val="24"/>
        </w:rPr>
        <w:t>использовать</w:t>
      </w:r>
      <w:r>
        <w:rPr>
          <w:spacing w:val="-1"/>
          <w:sz w:val="24"/>
        </w:rPr>
        <w:t xml:space="preserve"> </w:t>
      </w:r>
      <w:r>
        <w:rPr>
          <w:sz w:val="24"/>
        </w:rPr>
        <w:t>материалы.</w:t>
      </w:r>
      <w:r>
        <w:rPr>
          <w:spacing w:val="-4"/>
          <w:sz w:val="24"/>
        </w:rPr>
        <w:t xml:space="preserve"> </w:t>
      </w:r>
      <w:r>
        <w:rPr>
          <w:sz w:val="24"/>
        </w:rPr>
        <w:t>Развивает</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фантазию,</w:t>
      </w:r>
      <w:r>
        <w:rPr>
          <w:spacing w:val="-2"/>
          <w:sz w:val="24"/>
        </w:rPr>
        <w:t xml:space="preserve"> </w:t>
      </w:r>
      <w:r>
        <w:rPr>
          <w:sz w:val="24"/>
        </w:rPr>
        <w:t>воображение.</w:t>
      </w:r>
    </w:p>
    <w:p w14:paraId="AE070000">
      <w:pPr>
        <w:pStyle w:val="Style_8"/>
        <w:ind w:firstLine="709" w:left="0"/>
        <w:rPr>
          <w:sz w:val="24"/>
        </w:rPr>
      </w:pPr>
      <w:r>
        <w:rPr>
          <w:i w:val="1"/>
          <w:sz w:val="24"/>
        </w:rPr>
        <w:t>Народное</w:t>
      </w:r>
      <w:r>
        <w:rPr>
          <w:i w:val="1"/>
          <w:spacing w:val="1"/>
          <w:sz w:val="24"/>
        </w:rPr>
        <w:t xml:space="preserve"> </w:t>
      </w:r>
      <w:r>
        <w:rPr>
          <w:i w:val="1"/>
          <w:sz w:val="24"/>
        </w:rPr>
        <w:t>декоративно-прикладное</w:t>
      </w:r>
      <w:r>
        <w:rPr>
          <w:i w:val="1"/>
          <w:spacing w:val="1"/>
          <w:sz w:val="24"/>
        </w:rPr>
        <w:t xml:space="preserve"> </w:t>
      </w:r>
      <w:r>
        <w:rPr>
          <w:i w:val="1"/>
          <w:sz w:val="24"/>
        </w:rPr>
        <w:t>искусство.</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декоративное</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узоры</w:t>
      </w:r>
      <w:r>
        <w:rPr>
          <w:spacing w:val="1"/>
          <w:sz w:val="24"/>
        </w:rPr>
        <w:t xml:space="preserve"> </w:t>
      </w:r>
      <w:r>
        <w:rPr>
          <w:sz w:val="24"/>
        </w:rPr>
        <w:t>по мотивам</w:t>
      </w:r>
      <w:r>
        <w:rPr>
          <w:spacing w:val="1"/>
          <w:sz w:val="24"/>
        </w:rPr>
        <w:t xml:space="preserve"> </w:t>
      </w:r>
      <w:r>
        <w:rPr>
          <w:sz w:val="24"/>
        </w:rPr>
        <w:t>народных</w:t>
      </w:r>
      <w:r>
        <w:rPr>
          <w:spacing w:val="1"/>
          <w:sz w:val="24"/>
        </w:rPr>
        <w:t xml:space="preserve"> </w:t>
      </w:r>
      <w:r>
        <w:rPr>
          <w:sz w:val="24"/>
        </w:rPr>
        <w:t>росписей,</w:t>
      </w:r>
      <w:r>
        <w:rPr>
          <w:spacing w:val="1"/>
          <w:sz w:val="24"/>
        </w:rPr>
        <w:t xml:space="preserve"> </w:t>
      </w:r>
      <w:r>
        <w:rPr>
          <w:sz w:val="24"/>
        </w:rPr>
        <w:t>уже</w:t>
      </w:r>
      <w:r>
        <w:rPr>
          <w:spacing w:val="-57"/>
          <w:sz w:val="24"/>
        </w:rPr>
        <w:t xml:space="preserve"> </w:t>
      </w:r>
      <w:r>
        <w:rPr>
          <w:sz w:val="24"/>
        </w:rPr>
        <w:t>знакомых</w:t>
      </w:r>
      <w:r>
        <w:rPr>
          <w:spacing w:val="60"/>
          <w:sz w:val="24"/>
        </w:rPr>
        <w:t xml:space="preserve"> </w:t>
      </w:r>
      <w:r>
        <w:rPr>
          <w:sz w:val="24"/>
        </w:rPr>
        <w:t>детям</w:t>
      </w:r>
      <w:r>
        <w:rPr>
          <w:spacing w:val="60"/>
          <w:sz w:val="24"/>
        </w:rPr>
        <w:t xml:space="preserve"> </w:t>
      </w:r>
      <w:r>
        <w:rPr>
          <w:sz w:val="24"/>
        </w:rPr>
        <w:t>и новых</w:t>
      </w:r>
      <w:r>
        <w:rPr>
          <w:spacing w:val="60"/>
          <w:sz w:val="24"/>
        </w:rPr>
        <w:t xml:space="preserve"> </w:t>
      </w:r>
      <w:r>
        <w:rPr>
          <w:sz w:val="24"/>
        </w:rPr>
        <w:t>(городецкая,</w:t>
      </w:r>
      <w:r>
        <w:rPr>
          <w:spacing w:val="60"/>
          <w:sz w:val="24"/>
        </w:rPr>
        <w:t xml:space="preserve"> </w:t>
      </w:r>
      <w:r>
        <w:rPr>
          <w:sz w:val="24"/>
        </w:rPr>
        <w:t>гжельская,</w:t>
      </w:r>
      <w:r>
        <w:rPr>
          <w:spacing w:val="60"/>
          <w:sz w:val="24"/>
        </w:rPr>
        <w:t xml:space="preserve"> </w:t>
      </w:r>
      <w:r>
        <w:rPr>
          <w:sz w:val="24"/>
        </w:rPr>
        <w:t>хохломская,</w:t>
      </w:r>
      <w:r>
        <w:rPr>
          <w:spacing w:val="60"/>
          <w:sz w:val="24"/>
        </w:rPr>
        <w:t xml:space="preserve"> </w:t>
      </w:r>
      <w:r>
        <w:rPr>
          <w:sz w:val="24"/>
        </w:rPr>
        <w:t>жостовская,</w:t>
      </w:r>
      <w:r>
        <w:rPr>
          <w:spacing w:val="60"/>
          <w:sz w:val="24"/>
        </w:rPr>
        <w:t xml:space="preserve"> </w:t>
      </w:r>
      <w:r>
        <w:rPr>
          <w:sz w:val="24"/>
        </w:rPr>
        <w:t>мезенская</w:t>
      </w:r>
      <w:r>
        <w:rPr>
          <w:spacing w:val="60"/>
          <w:sz w:val="24"/>
        </w:rPr>
        <w:t xml:space="preserve"> </w:t>
      </w:r>
      <w:r>
        <w:rPr>
          <w:sz w:val="24"/>
        </w:rPr>
        <w:t>роспись</w:t>
      </w:r>
      <w:r>
        <w:rPr>
          <w:spacing w:val="1"/>
          <w:sz w:val="24"/>
        </w:rPr>
        <w:t xml:space="preserve"> </w:t>
      </w:r>
      <w:r>
        <w:rPr>
          <w:sz w:val="24"/>
        </w:rPr>
        <w:t>и др.).</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свободно</w:t>
      </w:r>
      <w:r>
        <w:rPr>
          <w:spacing w:val="1"/>
          <w:sz w:val="24"/>
        </w:rPr>
        <w:t xml:space="preserve"> </w:t>
      </w:r>
      <w:r>
        <w:rPr>
          <w:sz w:val="24"/>
        </w:rPr>
        <w:t>владеть</w:t>
      </w:r>
      <w:r>
        <w:rPr>
          <w:spacing w:val="1"/>
          <w:sz w:val="24"/>
        </w:rPr>
        <w:t xml:space="preserve"> </w:t>
      </w:r>
      <w:r>
        <w:rPr>
          <w:sz w:val="24"/>
        </w:rPr>
        <w:t>карандашом,</w:t>
      </w:r>
      <w:r>
        <w:rPr>
          <w:spacing w:val="1"/>
          <w:sz w:val="24"/>
        </w:rPr>
        <w:t xml:space="preserve"> </w:t>
      </w:r>
      <w:r>
        <w:rPr>
          <w:sz w:val="24"/>
        </w:rPr>
        <w:t>кистью</w:t>
      </w:r>
      <w:r>
        <w:rPr>
          <w:spacing w:val="1"/>
          <w:sz w:val="24"/>
        </w:rPr>
        <w:t xml:space="preserve"> </w:t>
      </w:r>
      <w:r>
        <w:rPr>
          <w:sz w:val="24"/>
        </w:rPr>
        <w:t>при</w:t>
      </w:r>
      <w:r>
        <w:rPr>
          <w:spacing w:val="1"/>
          <w:sz w:val="24"/>
        </w:rPr>
        <w:t xml:space="preserve"> </w:t>
      </w:r>
      <w:r>
        <w:rPr>
          <w:sz w:val="24"/>
        </w:rPr>
        <w:t>выполнении линейного рисунка, учит плавным поворотам руки при рисовании округлых линий,</w:t>
      </w:r>
      <w:r>
        <w:rPr>
          <w:spacing w:val="1"/>
          <w:sz w:val="24"/>
        </w:rPr>
        <w:t xml:space="preserve"> </w:t>
      </w:r>
      <w:r>
        <w:rPr>
          <w:sz w:val="24"/>
        </w:rPr>
        <w:t>завитков</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направлении</w:t>
      </w:r>
      <w:r>
        <w:rPr>
          <w:spacing w:val="1"/>
          <w:sz w:val="24"/>
        </w:rPr>
        <w:t xml:space="preserve"> </w:t>
      </w:r>
      <w:r>
        <w:rPr>
          <w:sz w:val="24"/>
        </w:rPr>
        <w:t>(от</w:t>
      </w:r>
      <w:r>
        <w:rPr>
          <w:spacing w:val="1"/>
          <w:sz w:val="24"/>
        </w:rPr>
        <w:t xml:space="preserve"> </w:t>
      </w:r>
      <w:r>
        <w:rPr>
          <w:sz w:val="24"/>
        </w:rPr>
        <w:t>веточки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конца</w:t>
      </w:r>
      <w:r>
        <w:rPr>
          <w:spacing w:val="1"/>
          <w:sz w:val="24"/>
        </w:rPr>
        <w:t xml:space="preserve"> </w:t>
      </w:r>
      <w:r>
        <w:rPr>
          <w:sz w:val="24"/>
        </w:rPr>
        <w:t>завитка</w:t>
      </w:r>
      <w:r>
        <w:rPr>
          <w:spacing w:val="1"/>
          <w:sz w:val="24"/>
        </w:rPr>
        <w:t xml:space="preserve"> </w:t>
      </w:r>
      <w:r>
        <w:rPr>
          <w:sz w:val="24"/>
        </w:rPr>
        <w:t>к</w:t>
      </w:r>
      <w:r>
        <w:rPr>
          <w:spacing w:val="1"/>
          <w:sz w:val="24"/>
        </w:rPr>
        <w:t xml:space="preserve"> </w:t>
      </w:r>
      <w:r>
        <w:rPr>
          <w:sz w:val="24"/>
        </w:rPr>
        <w:t>веточке,</w:t>
      </w:r>
      <w:r>
        <w:rPr>
          <w:spacing w:val="1"/>
          <w:sz w:val="24"/>
        </w:rPr>
        <w:t xml:space="preserve"> </w:t>
      </w:r>
      <w:r>
        <w:rPr>
          <w:sz w:val="24"/>
        </w:rPr>
        <w:t>вертикально</w:t>
      </w:r>
      <w:r>
        <w:rPr>
          <w:spacing w:val="1"/>
          <w:sz w:val="24"/>
        </w:rPr>
        <w:t xml:space="preserve"> </w:t>
      </w:r>
      <w:r>
        <w:rPr>
          <w:sz w:val="24"/>
        </w:rPr>
        <w:t>и</w:t>
      </w:r>
      <w:r>
        <w:rPr>
          <w:spacing w:val="1"/>
          <w:sz w:val="24"/>
        </w:rPr>
        <w:t xml:space="preserve"> </w:t>
      </w:r>
      <w:r>
        <w:rPr>
          <w:sz w:val="24"/>
        </w:rPr>
        <w:t>горизонтально), учит осуществлять движение всей рукой при рисовании длинных линий, крупных</w:t>
      </w:r>
      <w:r>
        <w:rPr>
          <w:spacing w:val="1"/>
          <w:sz w:val="24"/>
        </w:rPr>
        <w:t xml:space="preserve"> </w:t>
      </w:r>
      <w:r>
        <w:rPr>
          <w:sz w:val="24"/>
        </w:rPr>
        <w:t>форм, одними пальцами - при рисовании небольших форм и мелких деталей, коротких линий,</w:t>
      </w:r>
      <w:r>
        <w:rPr>
          <w:spacing w:val="1"/>
          <w:sz w:val="24"/>
        </w:rPr>
        <w:t xml:space="preserve"> </w:t>
      </w:r>
      <w:r>
        <w:rPr>
          <w:sz w:val="24"/>
        </w:rPr>
        <w:t>штрихов,</w:t>
      </w:r>
      <w:r>
        <w:rPr>
          <w:spacing w:val="1"/>
          <w:sz w:val="24"/>
        </w:rPr>
        <w:t xml:space="preserve"> </w:t>
      </w:r>
      <w:r>
        <w:rPr>
          <w:sz w:val="24"/>
        </w:rPr>
        <w:t>травки</w:t>
      </w:r>
      <w:r>
        <w:rPr>
          <w:spacing w:val="1"/>
          <w:sz w:val="24"/>
        </w:rPr>
        <w:t xml:space="preserve"> </w:t>
      </w:r>
      <w:r>
        <w:rPr>
          <w:sz w:val="24"/>
        </w:rPr>
        <w:t>(хохлома),</w:t>
      </w:r>
      <w:r>
        <w:rPr>
          <w:spacing w:val="1"/>
          <w:sz w:val="24"/>
        </w:rPr>
        <w:t xml:space="preserve"> </w:t>
      </w:r>
      <w:r>
        <w:rPr>
          <w:sz w:val="24"/>
        </w:rPr>
        <w:t>оживок</w:t>
      </w:r>
      <w:r>
        <w:rPr>
          <w:spacing w:val="1"/>
          <w:sz w:val="24"/>
        </w:rPr>
        <w:t xml:space="preserve"> </w:t>
      </w:r>
      <w:r>
        <w:rPr>
          <w:sz w:val="24"/>
        </w:rPr>
        <w:t>(городец)</w:t>
      </w:r>
      <w:r>
        <w:rPr>
          <w:spacing w:val="1"/>
          <w:sz w:val="24"/>
        </w:rPr>
        <w:t xml:space="preserve"> </w:t>
      </w:r>
      <w:r>
        <w:rPr>
          <w:sz w:val="24"/>
        </w:rPr>
        <w:t>и др.</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5"/>
          <w:sz w:val="24"/>
        </w:rPr>
        <w:t xml:space="preserve"> </w:t>
      </w:r>
      <w:r>
        <w:rPr>
          <w:sz w:val="24"/>
        </w:rPr>
        <w:t>и в</w:t>
      </w:r>
      <w:r>
        <w:rPr>
          <w:spacing w:val="-2"/>
          <w:sz w:val="24"/>
        </w:rPr>
        <w:t xml:space="preserve"> </w:t>
      </w:r>
      <w:r>
        <w:rPr>
          <w:sz w:val="24"/>
        </w:rPr>
        <w:t>передаче</w:t>
      </w:r>
      <w:r>
        <w:rPr>
          <w:spacing w:val="16"/>
          <w:sz w:val="24"/>
        </w:rPr>
        <w:t xml:space="preserve"> </w:t>
      </w:r>
      <w:r>
        <w:rPr>
          <w:sz w:val="24"/>
        </w:rPr>
        <w:t>формы,</w:t>
      </w:r>
      <w:r>
        <w:rPr>
          <w:spacing w:val="16"/>
          <w:sz w:val="24"/>
        </w:rPr>
        <w:t xml:space="preserve"> </w:t>
      </w:r>
      <w:r>
        <w:rPr>
          <w:sz w:val="24"/>
        </w:rPr>
        <w:t>плавности,</w:t>
      </w:r>
      <w:r>
        <w:rPr>
          <w:spacing w:val="16"/>
          <w:sz w:val="24"/>
        </w:rPr>
        <w:t xml:space="preserve"> </w:t>
      </w:r>
      <w:r>
        <w:rPr>
          <w:sz w:val="24"/>
        </w:rPr>
        <w:t>слитности</w:t>
      </w:r>
      <w:r>
        <w:rPr>
          <w:spacing w:val="17"/>
          <w:sz w:val="24"/>
        </w:rPr>
        <w:t xml:space="preserve"> </w:t>
      </w:r>
      <w:r>
        <w:rPr>
          <w:sz w:val="24"/>
        </w:rPr>
        <w:t>линий</w:t>
      </w:r>
      <w:r>
        <w:rPr>
          <w:spacing w:val="15"/>
          <w:sz w:val="24"/>
        </w:rPr>
        <w:t xml:space="preserve"> </w:t>
      </w:r>
      <w:r>
        <w:rPr>
          <w:sz w:val="24"/>
        </w:rPr>
        <w:t>или</w:t>
      </w:r>
      <w:r>
        <w:rPr>
          <w:spacing w:val="17"/>
          <w:sz w:val="24"/>
        </w:rPr>
        <w:t xml:space="preserve"> </w:t>
      </w:r>
      <w:r>
        <w:rPr>
          <w:sz w:val="24"/>
        </w:rPr>
        <w:t>их</w:t>
      </w:r>
      <w:r>
        <w:rPr>
          <w:spacing w:val="16"/>
          <w:sz w:val="24"/>
        </w:rPr>
        <w:t xml:space="preserve"> </w:t>
      </w:r>
      <w:r>
        <w:rPr>
          <w:sz w:val="24"/>
        </w:rPr>
        <w:t>тонкости,</w:t>
      </w:r>
      <w:r>
        <w:rPr>
          <w:spacing w:val="14"/>
          <w:sz w:val="24"/>
        </w:rPr>
        <w:t xml:space="preserve"> </w:t>
      </w:r>
      <w:r>
        <w:rPr>
          <w:sz w:val="24"/>
        </w:rPr>
        <w:t>изящности, ритмичности расположения линий и пятен, равномерности закрашивания рисунка; чувствовать</w:t>
      </w:r>
      <w:r>
        <w:rPr>
          <w:spacing w:val="1"/>
          <w:sz w:val="24"/>
        </w:rPr>
        <w:t xml:space="preserve"> </w:t>
      </w:r>
      <w:r>
        <w:rPr>
          <w:sz w:val="24"/>
        </w:rPr>
        <w:t>плавные переходы оттенков цвета. Педагог учит детей выделять и передавать цветовую гамму</w:t>
      </w:r>
      <w:r>
        <w:rPr>
          <w:spacing w:val="1"/>
          <w:sz w:val="24"/>
        </w:rPr>
        <w:t xml:space="preserve"> </w:t>
      </w:r>
      <w:r>
        <w:rPr>
          <w:sz w:val="24"/>
        </w:rPr>
        <w:t>народного декоративного искусства определенного вида. Закрепляет у детей умение создавать</w:t>
      </w:r>
      <w:r>
        <w:rPr>
          <w:spacing w:val="1"/>
          <w:sz w:val="24"/>
        </w:rPr>
        <w:t xml:space="preserve"> </w:t>
      </w:r>
      <w:r>
        <w:rPr>
          <w:sz w:val="24"/>
        </w:rPr>
        <w:t>композиции</w:t>
      </w:r>
      <w:r>
        <w:rPr>
          <w:spacing w:val="1"/>
          <w:sz w:val="24"/>
        </w:rPr>
        <w:t xml:space="preserve"> </w:t>
      </w:r>
      <w:r>
        <w:rPr>
          <w:sz w:val="24"/>
        </w:rPr>
        <w:t>на листах</w:t>
      </w:r>
      <w:r>
        <w:rPr>
          <w:spacing w:val="1"/>
          <w:sz w:val="24"/>
        </w:rPr>
        <w:t xml:space="preserve"> </w:t>
      </w:r>
      <w:r>
        <w:rPr>
          <w:sz w:val="24"/>
        </w:rPr>
        <w:t>бумаги</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силуэтах</w:t>
      </w:r>
      <w:r>
        <w:rPr>
          <w:spacing w:val="1"/>
          <w:sz w:val="24"/>
        </w:rPr>
        <w:t xml:space="preserve"> </w:t>
      </w:r>
      <w:r>
        <w:rPr>
          <w:sz w:val="24"/>
        </w:rPr>
        <w:t>предметов</w:t>
      </w:r>
      <w:r>
        <w:rPr>
          <w:spacing w:val="1"/>
          <w:sz w:val="24"/>
        </w:rPr>
        <w:t xml:space="preserve"> </w:t>
      </w:r>
      <w:r>
        <w:rPr>
          <w:sz w:val="24"/>
        </w:rPr>
        <w:t>и игрушек;</w:t>
      </w:r>
      <w:r>
        <w:rPr>
          <w:spacing w:val="1"/>
          <w:sz w:val="24"/>
        </w:rPr>
        <w:t xml:space="preserve"> </w:t>
      </w:r>
      <w:r>
        <w:rPr>
          <w:sz w:val="24"/>
        </w:rPr>
        <w:t>расписывать</w:t>
      </w:r>
      <w:r>
        <w:rPr>
          <w:spacing w:val="1"/>
          <w:sz w:val="24"/>
        </w:rPr>
        <w:t xml:space="preserve"> </w:t>
      </w:r>
      <w:r>
        <w:rPr>
          <w:sz w:val="24"/>
        </w:rPr>
        <w:t>вылепленные</w:t>
      </w:r>
      <w:r>
        <w:rPr>
          <w:spacing w:val="1"/>
          <w:sz w:val="24"/>
        </w:rPr>
        <w:t xml:space="preserve"> </w:t>
      </w:r>
      <w:r>
        <w:rPr>
          <w:sz w:val="24"/>
        </w:rPr>
        <w:t>детьми</w:t>
      </w:r>
      <w:r>
        <w:rPr>
          <w:spacing w:val="1"/>
          <w:sz w:val="24"/>
        </w:rPr>
        <w:t xml:space="preserve"> </w:t>
      </w:r>
      <w:r>
        <w:rPr>
          <w:sz w:val="24"/>
        </w:rPr>
        <w:t>игрушки.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декоративной</w:t>
      </w:r>
      <w:r>
        <w:rPr>
          <w:spacing w:val="1"/>
          <w:sz w:val="24"/>
        </w:rPr>
        <w:t xml:space="preserve"> </w:t>
      </w:r>
      <w:r>
        <w:rPr>
          <w:sz w:val="24"/>
        </w:rPr>
        <w:t>композиции на основе того или иного вида народного искусства использовать характерные для</w:t>
      </w:r>
      <w:r>
        <w:rPr>
          <w:spacing w:val="1"/>
          <w:sz w:val="24"/>
        </w:rPr>
        <w:t xml:space="preserve"> </w:t>
      </w:r>
      <w:r>
        <w:rPr>
          <w:sz w:val="24"/>
        </w:rPr>
        <w:t>него</w:t>
      </w:r>
      <w:r>
        <w:rPr>
          <w:spacing w:val="1"/>
          <w:sz w:val="24"/>
        </w:rPr>
        <w:t xml:space="preserve"> </w:t>
      </w:r>
      <w:r>
        <w:rPr>
          <w:sz w:val="24"/>
        </w:rPr>
        <w:t>элементы</w:t>
      </w:r>
      <w:r>
        <w:rPr>
          <w:spacing w:val="1"/>
          <w:sz w:val="24"/>
        </w:rPr>
        <w:t xml:space="preserve"> </w:t>
      </w:r>
      <w:r>
        <w:rPr>
          <w:sz w:val="24"/>
        </w:rPr>
        <w:t>узора</w:t>
      </w:r>
      <w:r>
        <w:rPr>
          <w:spacing w:val="1"/>
          <w:sz w:val="24"/>
        </w:rPr>
        <w:t xml:space="preserve"> </w:t>
      </w:r>
      <w:r>
        <w:rPr>
          <w:sz w:val="24"/>
        </w:rPr>
        <w:t>и цветовую</w:t>
      </w:r>
      <w:r>
        <w:rPr>
          <w:spacing w:val="1"/>
          <w:sz w:val="24"/>
        </w:rPr>
        <w:t xml:space="preserve"> </w:t>
      </w:r>
      <w:r>
        <w:rPr>
          <w:sz w:val="24"/>
        </w:rPr>
        <w:t>гамму.</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декоративной</w:t>
      </w:r>
      <w:r>
        <w:rPr>
          <w:spacing w:val="1"/>
          <w:sz w:val="24"/>
        </w:rPr>
        <w:t xml:space="preserve"> </w:t>
      </w:r>
      <w:r>
        <w:rPr>
          <w:sz w:val="24"/>
        </w:rPr>
        <w:t>лепки;</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лепки</w:t>
      </w:r>
      <w:r>
        <w:rPr>
          <w:spacing w:val="1"/>
          <w:sz w:val="24"/>
        </w:rPr>
        <w:t xml:space="preserve"> </w:t>
      </w:r>
      <w:r>
        <w:rPr>
          <w:sz w:val="24"/>
        </w:rPr>
        <w:t>(налеп,</w:t>
      </w:r>
      <w:r>
        <w:rPr>
          <w:spacing w:val="1"/>
          <w:sz w:val="24"/>
        </w:rPr>
        <w:t xml:space="preserve"> </w:t>
      </w:r>
      <w:r>
        <w:rPr>
          <w:sz w:val="24"/>
        </w:rPr>
        <w:t>углубленный</w:t>
      </w:r>
      <w:r>
        <w:rPr>
          <w:spacing w:val="1"/>
          <w:sz w:val="24"/>
        </w:rPr>
        <w:t xml:space="preserve"> </w:t>
      </w:r>
      <w:r>
        <w:rPr>
          <w:sz w:val="24"/>
        </w:rPr>
        <w:t>рельеф),</w:t>
      </w:r>
      <w:r>
        <w:rPr>
          <w:spacing w:val="1"/>
          <w:sz w:val="24"/>
        </w:rPr>
        <w:t xml:space="preserve"> </w:t>
      </w:r>
      <w:r>
        <w:rPr>
          <w:sz w:val="24"/>
        </w:rPr>
        <w:t>применять стеку.</w:t>
      </w:r>
    </w:p>
    <w:p w14:paraId="AF070000">
      <w:pPr>
        <w:spacing w:after="0" w:line="240" w:lineRule="auto"/>
        <w:ind w:firstLine="709" w:left="0"/>
        <w:jc w:val="both"/>
        <w:rPr>
          <w:rFonts w:ascii="Times New Roman" w:hAnsi="Times New Roman"/>
          <w:i w:val="1"/>
          <w:sz w:val="24"/>
        </w:rPr>
      </w:pPr>
      <w:r>
        <w:rPr>
          <w:rFonts w:ascii="Times New Roman" w:hAnsi="Times New Roman"/>
          <w:i w:val="1"/>
          <w:sz w:val="24"/>
        </w:rPr>
        <w:t>Конструктивная</w:t>
      </w:r>
      <w:r>
        <w:rPr>
          <w:rFonts w:ascii="Times New Roman" w:hAnsi="Times New Roman"/>
          <w:i w:val="1"/>
          <w:spacing w:val="-7"/>
          <w:sz w:val="24"/>
        </w:rPr>
        <w:t xml:space="preserve"> </w:t>
      </w:r>
      <w:r>
        <w:rPr>
          <w:rFonts w:ascii="Times New Roman" w:hAnsi="Times New Roman"/>
          <w:i w:val="1"/>
          <w:sz w:val="24"/>
        </w:rPr>
        <w:t>деятельность:</w:t>
      </w:r>
    </w:p>
    <w:p w14:paraId="B0070000">
      <w:pPr>
        <w:pStyle w:val="Style_8"/>
        <w:ind w:firstLine="709" w:left="0"/>
        <w:rPr>
          <w:sz w:val="24"/>
        </w:rPr>
      </w:pPr>
      <w:r>
        <w:rPr>
          <w:sz w:val="24"/>
        </w:rPr>
        <w:t>Педагог формирует у детей интерес к разнообразным зданиям и сооружениям (жилые дома,</w:t>
      </w:r>
      <w:r>
        <w:rPr>
          <w:spacing w:val="-57"/>
          <w:sz w:val="24"/>
        </w:rPr>
        <w:t xml:space="preserve"> </w:t>
      </w:r>
      <w:r>
        <w:rPr>
          <w:sz w:val="24"/>
        </w:rPr>
        <w:t>театры и др.). Поощряет желание передавать их особенности в конструктивной деятельности.</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отдельные</w:t>
      </w:r>
      <w:r>
        <w:rPr>
          <w:spacing w:val="1"/>
          <w:sz w:val="24"/>
        </w:rPr>
        <w:t xml:space="preserve"> </w:t>
      </w:r>
      <w:r>
        <w:rPr>
          <w:sz w:val="24"/>
        </w:rPr>
        <w:t>конструктивные</w:t>
      </w:r>
      <w:r>
        <w:rPr>
          <w:spacing w:val="1"/>
          <w:sz w:val="24"/>
        </w:rPr>
        <w:t xml:space="preserve"> </w:t>
      </w:r>
      <w:r>
        <w:rPr>
          <w:sz w:val="24"/>
        </w:rPr>
        <w:t>решения</w:t>
      </w:r>
      <w:r>
        <w:rPr>
          <w:spacing w:val="1"/>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анализа</w:t>
      </w:r>
      <w:r>
        <w:rPr>
          <w:spacing w:val="-2"/>
          <w:sz w:val="24"/>
        </w:rPr>
        <w:t xml:space="preserve"> </w:t>
      </w:r>
      <w:r>
        <w:rPr>
          <w:sz w:val="24"/>
        </w:rPr>
        <w:t>существующих</w:t>
      </w:r>
      <w:r>
        <w:rPr>
          <w:spacing w:val="2"/>
          <w:sz w:val="24"/>
        </w:rPr>
        <w:t xml:space="preserve"> </w:t>
      </w:r>
      <w:r>
        <w:rPr>
          <w:sz w:val="24"/>
        </w:rPr>
        <w:t>сооружений.</w:t>
      </w:r>
    </w:p>
    <w:p w14:paraId="B1070000">
      <w:pPr>
        <w:pStyle w:val="Style_8"/>
        <w:ind w:firstLine="709" w:left="0"/>
        <w:rPr>
          <w:sz w:val="24"/>
        </w:rPr>
      </w:pPr>
      <w:r>
        <w:rPr>
          <w:sz w:val="24"/>
        </w:rPr>
        <w:t>Конструирование из строительного материала. Педагог учит детей сооружать различные</w:t>
      </w:r>
      <w:r>
        <w:rPr>
          <w:spacing w:val="1"/>
          <w:sz w:val="24"/>
        </w:rPr>
        <w:t xml:space="preserve"> </w:t>
      </w:r>
      <w:r>
        <w:rPr>
          <w:sz w:val="24"/>
        </w:rPr>
        <w:t>конструкции</w:t>
      </w:r>
      <w:r>
        <w:rPr>
          <w:spacing w:val="1"/>
          <w:sz w:val="24"/>
        </w:rPr>
        <w:t xml:space="preserve"> </w:t>
      </w:r>
      <w:r>
        <w:rPr>
          <w:sz w:val="24"/>
        </w:rPr>
        <w:t>одного и того</w:t>
      </w:r>
      <w:r>
        <w:rPr>
          <w:spacing w:val="1"/>
          <w:sz w:val="24"/>
        </w:rPr>
        <w:t xml:space="preserve"> </w:t>
      </w:r>
      <w:r>
        <w:rPr>
          <w:sz w:val="24"/>
        </w:rPr>
        <w:t>же объекта в соответствии</w:t>
      </w:r>
      <w:r>
        <w:rPr>
          <w:spacing w:val="1"/>
          <w:sz w:val="24"/>
        </w:rPr>
        <w:t xml:space="preserve"> </w:t>
      </w:r>
      <w:r>
        <w:rPr>
          <w:sz w:val="24"/>
        </w:rPr>
        <w:t>с их назначением (мост</w:t>
      </w:r>
      <w:r>
        <w:rPr>
          <w:spacing w:val="1"/>
          <w:sz w:val="24"/>
        </w:rPr>
        <w:t xml:space="preserve"> </w:t>
      </w:r>
      <w:r>
        <w:rPr>
          <w:sz w:val="24"/>
        </w:rPr>
        <w:t>для</w:t>
      </w:r>
      <w:r>
        <w:rPr>
          <w:spacing w:val="60"/>
          <w:sz w:val="24"/>
        </w:rPr>
        <w:t xml:space="preserve"> </w:t>
      </w:r>
      <w:r>
        <w:rPr>
          <w:sz w:val="24"/>
        </w:rPr>
        <w:t>пешеходов,</w:t>
      </w:r>
      <w:r>
        <w:rPr>
          <w:spacing w:val="1"/>
          <w:sz w:val="24"/>
        </w:rPr>
        <w:t xml:space="preserve"> </w:t>
      </w:r>
      <w:r>
        <w:rPr>
          <w:sz w:val="24"/>
        </w:rPr>
        <w:t xml:space="preserve">мост для транспорта). Педагог учит детей определять, какие детали более </w:t>
      </w:r>
      <w:r>
        <w:rPr>
          <w:sz w:val="24"/>
        </w:rPr>
        <w:t>всего подходят для</w:t>
      </w:r>
      <w:r>
        <w:rPr>
          <w:spacing w:val="1"/>
          <w:sz w:val="24"/>
        </w:rPr>
        <w:t xml:space="preserve"> </w:t>
      </w:r>
      <w:r>
        <w:rPr>
          <w:sz w:val="24"/>
        </w:rPr>
        <w:t>постройки, как их целесообразнее скомбинировать; продолжает развивать умение планировать</w:t>
      </w:r>
      <w:r>
        <w:rPr>
          <w:spacing w:val="1"/>
          <w:sz w:val="24"/>
        </w:rPr>
        <w:t xml:space="preserve"> </w:t>
      </w:r>
      <w:r>
        <w:rPr>
          <w:sz w:val="24"/>
        </w:rPr>
        <w:t>процесс</w:t>
      </w:r>
      <w:r>
        <w:rPr>
          <w:spacing w:val="1"/>
          <w:sz w:val="24"/>
        </w:rPr>
        <w:t xml:space="preserve"> </w:t>
      </w:r>
      <w:r>
        <w:rPr>
          <w:sz w:val="24"/>
        </w:rPr>
        <w:t>возведения</w:t>
      </w:r>
      <w:r>
        <w:rPr>
          <w:spacing w:val="1"/>
          <w:sz w:val="24"/>
        </w:rPr>
        <w:t xml:space="preserve"> </w:t>
      </w:r>
      <w:r>
        <w:rPr>
          <w:sz w:val="24"/>
        </w:rPr>
        <w:t>постройки.</w:t>
      </w:r>
      <w:r>
        <w:rPr>
          <w:spacing w:val="1"/>
          <w:sz w:val="24"/>
        </w:rPr>
        <w:t xml:space="preserve"> </w:t>
      </w:r>
      <w:r>
        <w:rPr>
          <w:sz w:val="24"/>
        </w:rPr>
        <w:t>Продолжает</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объединенных</w:t>
      </w:r>
      <w:r>
        <w:rPr>
          <w:spacing w:val="-57"/>
          <w:sz w:val="24"/>
        </w:rPr>
        <w:t xml:space="preserve"> </w:t>
      </w:r>
      <w:r>
        <w:rPr>
          <w:sz w:val="24"/>
        </w:rPr>
        <w:t>общей</w:t>
      </w:r>
      <w:r>
        <w:rPr>
          <w:spacing w:val="-1"/>
          <w:sz w:val="24"/>
        </w:rPr>
        <w:t xml:space="preserve"> </w:t>
      </w:r>
      <w:r>
        <w:rPr>
          <w:sz w:val="24"/>
        </w:rPr>
        <w:t>темой (улица, машины, дома).</w:t>
      </w:r>
    </w:p>
    <w:p w14:paraId="B2070000">
      <w:pPr>
        <w:pStyle w:val="Style_8"/>
        <w:ind w:firstLine="709" w:left="0"/>
        <w:rPr>
          <w:sz w:val="24"/>
        </w:rPr>
      </w:pPr>
      <w:r>
        <w:rPr>
          <w:sz w:val="24"/>
        </w:rPr>
        <w:t>Конструирование из деталей конструкторов. Педагог знакомит</w:t>
      </w:r>
      <w:r>
        <w:rPr>
          <w:spacing w:val="1"/>
          <w:sz w:val="24"/>
        </w:rPr>
        <w:t xml:space="preserve"> </w:t>
      </w:r>
      <w:r>
        <w:rPr>
          <w:sz w:val="24"/>
        </w:rPr>
        <w:t>детей с разнообразными</w:t>
      </w:r>
      <w:r>
        <w:rPr>
          <w:spacing w:val="1"/>
          <w:sz w:val="24"/>
        </w:rPr>
        <w:t xml:space="preserve"> </w:t>
      </w:r>
      <w:r>
        <w:rPr>
          <w:sz w:val="24"/>
        </w:rPr>
        <w:t>пластмассовыми</w:t>
      </w:r>
      <w:r>
        <w:rPr>
          <w:spacing w:val="1"/>
          <w:sz w:val="24"/>
        </w:rPr>
        <w:t xml:space="preserve"> </w:t>
      </w:r>
      <w:r>
        <w:rPr>
          <w:sz w:val="24"/>
        </w:rPr>
        <w:t>конструкторами.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различные</w:t>
      </w:r>
      <w:r>
        <w:rPr>
          <w:spacing w:val="1"/>
          <w:sz w:val="24"/>
        </w:rPr>
        <w:t xml:space="preserve"> </w:t>
      </w:r>
      <w:r>
        <w:rPr>
          <w:sz w:val="24"/>
        </w:rPr>
        <w:t>модели</w:t>
      </w:r>
      <w:r>
        <w:rPr>
          <w:spacing w:val="1"/>
          <w:sz w:val="24"/>
        </w:rPr>
        <w:t xml:space="preserve"> </w:t>
      </w:r>
      <w:r>
        <w:rPr>
          <w:sz w:val="24"/>
        </w:rPr>
        <w:t>(здания,</w:t>
      </w:r>
      <w:r>
        <w:rPr>
          <w:spacing w:val="1"/>
          <w:sz w:val="24"/>
        </w:rPr>
        <w:t xml:space="preserve"> </w:t>
      </w:r>
      <w:r>
        <w:rPr>
          <w:sz w:val="24"/>
        </w:rPr>
        <w:t>самолеты,</w:t>
      </w:r>
      <w:r>
        <w:rPr>
          <w:spacing w:val="-57"/>
          <w:sz w:val="24"/>
        </w:rPr>
        <w:t xml:space="preserve"> </w:t>
      </w:r>
      <w:r>
        <w:rPr>
          <w:sz w:val="24"/>
        </w:rPr>
        <w:t>поезда и т. д.) по рисунку, по словесной инструкции воспитателя, по собственному замыслу.</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деревянным</w:t>
      </w:r>
      <w:r>
        <w:rPr>
          <w:spacing w:val="1"/>
          <w:sz w:val="24"/>
        </w:rPr>
        <w:t xml:space="preserve"> </w:t>
      </w:r>
      <w:r>
        <w:rPr>
          <w:sz w:val="24"/>
        </w:rPr>
        <w:t>конструктором,</w:t>
      </w:r>
      <w:r>
        <w:rPr>
          <w:spacing w:val="1"/>
          <w:sz w:val="24"/>
        </w:rPr>
        <w:t xml:space="preserve"> </w:t>
      </w:r>
      <w:r>
        <w:rPr>
          <w:sz w:val="24"/>
        </w:rPr>
        <w:t>детали</w:t>
      </w:r>
      <w:r>
        <w:rPr>
          <w:spacing w:val="1"/>
          <w:sz w:val="24"/>
        </w:rPr>
        <w:t xml:space="preserve"> </w:t>
      </w:r>
      <w:r>
        <w:rPr>
          <w:sz w:val="24"/>
        </w:rPr>
        <w:t>которого</w:t>
      </w:r>
      <w:r>
        <w:rPr>
          <w:spacing w:val="1"/>
          <w:sz w:val="24"/>
        </w:rPr>
        <w:t xml:space="preserve"> </w:t>
      </w:r>
      <w:r>
        <w:rPr>
          <w:sz w:val="24"/>
        </w:rPr>
        <w:t>крепятся</w:t>
      </w:r>
      <w:r>
        <w:rPr>
          <w:spacing w:val="1"/>
          <w:sz w:val="24"/>
        </w:rPr>
        <w:t xml:space="preserve"> </w:t>
      </w:r>
      <w:r>
        <w:rPr>
          <w:sz w:val="24"/>
        </w:rPr>
        <w:t>штифтами.</w:t>
      </w:r>
      <w:r>
        <w:rPr>
          <w:spacing w:val="60"/>
          <w:sz w:val="24"/>
        </w:rPr>
        <w:t xml:space="preserve"> </w:t>
      </w:r>
      <w:r>
        <w:rPr>
          <w:sz w:val="24"/>
        </w:rPr>
        <w:t>Учит</w:t>
      </w:r>
      <w:r>
        <w:rPr>
          <w:spacing w:val="1"/>
          <w:sz w:val="24"/>
        </w:rPr>
        <w:t xml:space="preserve"> </w:t>
      </w:r>
      <w:r>
        <w:rPr>
          <w:sz w:val="24"/>
        </w:rPr>
        <w:t>создавать</w:t>
      </w:r>
      <w:r>
        <w:rPr>
          <w:spacing w:val="1"/>
          <w:sz w:val="24"/>
        </w:rPr>
        <w:t xml:space="preserve"> </w:t>
      </w:r>
      <w:r>
        <w:rPr>
          <w:sz w:val="24"/>
        </w:rPr>
        <w:t>различные</w:t>
      </w:r>
      <w:r>
        <w:rPr>
          <w:spacing w:val="1"/>
          <w:sz w:val="24"/>
        </w:rPr>
        <w:t xml:space="preserve"> </w:t>
      </w:r>
      <w:r>
        <w:rPr>
          <w:sz w:val="24"/>
        </w:rPr>
        <w:t>конструкции</w:t>
      </w:r>
      <w:r>
        <w:rPr>
          <w:spacing w:val="1"/>
          <w:sz w:val="24"/>
        </w:rPr>
        <w:t xml:space="preserve"> </w:t>
      </w:r>
      <w:r>
        <w:rPr>
          <w:sz w:val="24"/>
        </w:rPr>
        <w:t>(мебель,</w:t>
      </w:r>
      <w:r>
        <w:rPr>
          <w:spacing w:val="1"/>
          <w:sz w:val="24"/>
        </w:rPr>
        <w:t xml:space="preserve"> </w:t>
      </w:r>
      <w:r>
        <w:rPr>
          <w:sz w:val="24"/>
        </w:rPr>
        <w:t>машины)</w:t>
      </w:r>
      <w:r>
        <w:rPr>
          <w:spacing w:val="1"/>
          <w:sz w:val="24"/>
        </w:rPr>
        <w:t xml:space="preserve"> </w:t>
      </w:r>
      <w:r>
        <w:rPr>
          <w:sz w:val="24"/>
        </w:rPr>
        <w:t>по</w:t>
      </w:r>
      <w:r>
        <w:rPr>
          <w:spacing w:val="1"/>
          <w:sz w:val="24"/>
        </w:rPr>
        <w:t xml:space="preserve"> </w:t>
      </w:r>
      <w:r>
        <w:rPr>
          <w:sz w:val="24"/>
        </w:rPr>
        <w:t>рисунку</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педагога.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конструкции,</w:t>
      </w:r>
      <w:r>
        <w:rPr>
          <w:spacing w:val="1"/>
          <w:sz w:val="24"/>
        </w:rPr>
        <w:t xml:space="preserve"> </w:t>
      </w:r>
      <w:r>
        <w:rPr>
          <w:sz w:val="24"/>
        </w:rPr>
        <w:t>объединенные</w:t>
      </w:r>
      <w:r>
        <w:rPr>
          <w:spacing w:val="1"/>
          <w:sz w:val="24"/>
        </w:rPr>
        <w:t xml:space="preserve"> </w:t>
      </w:r>
      <w:r>
        <w:rPr>
          <w:sz w:val="24"/>
        </w:rPr>
        <w:t>общей</w:t>
      </w:r>
      <w:r>
        <w:rPr>
          <w:spacing w:val="1"/>
          <w:sz w:val="24"/>
        </w:rPr>
        <w:t xml:space="preserve"> </w:t>
      </w:r>
      <w:r>
        <w:rPr>
          <w:sz w:val="24"/>
        </w:rPr>
        <w:t>темой</w:t>
      </w:r>
      <w:r>
        <w:rPr>
          <w:spacing w:val="1"/>
          <w:sz w:val="24"/>
        </w:rPr>
        <w:t xml:space="preserve"> </w:t>
      </w:r>
      <w:r>
        <w:rPr>
          <w:sz w:val="24"/>
        </w:rPr>
        <w:t>(детская</w:t>
      </w:r>
      <w:r>
        <w:rPr>
          <w:spacing w:val="1"/>
          <w:sz w:val="24"/>
        </w:rPr>
        <w:t xml:space="preserve"> </w:t>
      </w:r>
      <w:r>
        <w:rPr>
          <w:sz w:val="24"/>
        </w:rPr>
        <w:t>площадка, стоянка машин и др.). Учит детей разбирать конструкции при помощи скобы и киянки</w:t>
      </w:r>
      <w:r>
        <w:rPr>
          <w:spacing w:val="1"/>
          <w:sz w:val="24"/>
        </w:rPr>
        <w:t xml:space="preserve"> </w:t>
      </w:r>
      <w:r>
        <w:rPr>
          <w:sz w:val="24"/>
        </w:rPr>
        <w:t>(в</w:t>
      </w:r>
      <w:r>
        <w:rPr>
          <w:spacing w:val="-3"/>
          <w:sz w:val="24"/>
        </w:rPr>
        <w:t xml:space="preserve"> </w:t>
      </w:r>
      <w:r>
        <w:rPr>
          <w:sz w:val="24"/>
        </w:rPr>
        <w:t>пластмассовых</w:t>
      </w:r>
      <w:r>
        <w:rPr>
          <w:spacing w:val="2"/>
          <w:sz w:val="24"/>
        </w:rPr>
        <w:t xml:space="preserve"> </w:t>
      </w:r>
      <w:r>
        <w:rPr>
          <w:sz w:val="24"/>
        </w:rPr>
        <w:t>конструкторах).</w:t>
      </w:r>
    </w:p>
    <w:p w14:paraId="B307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Музыкальная</w:t>
      </w:r>
      <w:r>
        <w:rPr>
          <w:rFonts w:ascii="Times New Roman" w:hAnsi="Times New Roman"/>
          <w:i w:val="1"/>
          <w:spacing w:val="-8"/>
          <w:sz w:val="24"/>
        </w:rPr>
        <w:t xml:space="preserve"> </w:t>
      </w:r>
      <w:r>
        <w:rPr>
          <w:rFonts w:ascii="Times New Roman" w:hAnsi="Times New Roman"/>
          <w:i w:val="1"/>
          <w:sz w:val="24"/>
        </w:rPr>
        <w:t>деятельность:</w:t>
      </w:r>
    </w:p>
    <w:p w14:paraId="B4070000">
      <w:pPr>
        <w:pStyle w:val="Style_8"/>
        <w:ind w:firstLine="709" w:left="0"/>
        <w:rPr>
          <w:sz w:val="24"/>
        </w:rPr>
      </w:pPr>
      <w:r>
        <w:rPr>
          <w:i w:val="1"/>
          <w:sz w:val="24"/>
        </w:rPr>
        <w:t>Слушание</w:t>
      </w:r>
      <w:r>
        <w:rPr>
          <w:sz w:val="24"/>
        </w:rPr>
        <w:t>.</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w:t>
      </w:r>
      <w:r>
        <w:rPr>
          <w:spacing w:val="1"/>
          <w:sz w:val="24"/>
        </w:rPr>
        <w:t xml:space="preserve"> </w:t>
      </w:r>
      <w:r>
        <w:rPr>
          <w:sz w:val="24"/>
        </w:rPr>
        <w:t>восприятия</w:t>
      </w:r>
      <w:r>
        <w:rPr>
          <w:spacing w:val="1"/>
          <w:sz w:val="24"/>
        </w:rPr>
        <w:t xml:space="preserve"> </w:t>
      </w:r>
      <w:r>
        <w:rPr>
          <w:sz w:val="24"/>
        </w:rPr>
        <w:t>звуков</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в</w:t>
      </w:r>
      <w:r>
        <w:rPr>
          <w:spacing w:val="60"/>
          <w:sz w:val="24"/>
        </w:rPr>
        <w:t xml:space="preserve"> </w:t>
      </w:r>
      <w:r>
        <w:rPr>
          <w:sz w:val="24"/>
        </w:rPr>
        <w:t>пределах</w:t>
      </w:r>
      <w:r>
        <w:rPr>
          <w:spacing w:val="1"/>
          <w:sz w:val="24"/>
        </w:rPr>
        <w:t xml:space="preserve"> </w:t>
      </w:r>
      <w:r>
        <w:rPr>
          <w:sz w:val="24"/>
        </w:rPr>
        <w:t>квинты</w:t>
      </w:r>
      <w:r>
        <w:rPr>
          <w:spacing w:val="1"/>
          <w:sz w:val="24"/>
        </w:rPr>
        <w:t xml:space="preserve"> </w:t>
      </w:r>
      <w:r>
        <w:rPr>
          <w:sz w:val="24"/>
        </w:rPr>
        <w:t>—</w:t>
      </w:r>
      <w:r>
        <w:rPr>
          <w:spacing w:val="1"/>
          <w:sz w:val="24"/>
        </w:rPr>
        <w:t xml:space="preserve"> </w:t>
      </w:r>
      <w:r>
        <w:rPr>
          <w:sz w:val="24"/>
        </w:rPr>
        <w:t>терции;</w:t>
      </w:r>
      <w:r>
        <w:rPr>
          <w:spacing w:val="1"/>
          <w:sz w:val="24"/>
        </w:rPr>
        <w:t xml:space="preserve"> </w:t>
      </w:r>
      <w:r>
        <w:rPr>
          <w:sz w:val="24"/>
        </w:rPr>
        <w:t>обогащает</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музыкальный</w:t>
      </w:r>
      <w:r>
        <w:rPr>
          <w:spacing w:val="1"/>
          <w:sz w:val="24"/>
        </w:rPr>
        <w:t xml:space="preserve"> </w:t>
      </w:r>
      <w:r>
        <w:rPr>
          <w:sz w:val="24"/>
        </w:rPr>
        <w:t>вкус,</w:t>
      </w:r>
      <w:r>
        <w:rPr>
          <w:spacing w:val="1"/>
          <w:sz w:val="24"/>
        </w:rPr>
        <w:t xml:space="preserve"> </w:t>
      </w:r>
      <w:r>
        <w:rPr>
          <w:sz w:val="24"/>
        </w:rPr>
        <w:t>развивает</w:t>
      </w:r>
      <w:r>
        <w:rPr>
          <w:spacing w:val="1"/>
          <w:sz w:val="24"/>
        </w:rPr>
        <w:t xml:space="preserve"> </w:t>
      </w:r>
      <w:r>
        <w:rPr>
          <w:sz w:val="24"/>
        </w:rPr>
        <w:t>музыкальную</w:t>
      </w:r>
      <w:r>
        <w:rPr>
          <w:spacing w:val="1"/>
          <w:sz w:val="24"/>
        </w:rPr>
        <w:t xml:space="preserve"> </w:t>
      </w:r>
      <w:r>
        <w:rPr>
          <w:sz w:val="24"/>
        </w:rPr>
        <w:t>память.</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мышления,</w:t>
      </w:r>
      <w:r>
        <w:rPr>
          <w:spacing w:val="1"/>
          <w:sz w:val="24"/>
        </w:rPr>
        <w:t xml:space="preserve"> </w:t>
      </w:r>
      <w:r>
        <w:rPr>
          <w:sz w:val="24"/>
        </w:rPr>
        <w:t>фантазии,</w:t>
      </w:r>
      <w:r>
        <w:rPr>
          <w:spacing w:val="1"/>
          <w:sz w:val="24"/>
        </w:rPr>
        <w:t xml:space="preserve"> </w:t>
      </w:r>
      <w:r>
        <w:rPr>
          <w:sz w:val="24"/>
        </w:rPr>
        <w:t>памяти,</w:t>
      </w:r>
      <w:r>
        <w:rPr>
          <w:spacing w:val="60"/>
          <w:sz w:val="24"/>
        </w:rPr>
        <w:t xml:space="preserve"> </w:t>
      </w:r>
      <w:r>
        <w:rPr>
          <w:sz w:val="24"/>
        </w:rPr>
        <w:t>слуха.</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музыкальными</w:t>
      </w:r>
      <w:r>
        <w:rPr>
          <w:spacing w:val="1"/>
          <w:sz w:val="24"/>
        </w:rPr>
        <w:t xml:space="preserve"> </w:t>
      </w:r>
      <w:r>
        <w:rPr>
          <w:sz w:val="24"/>
        </w:rPr>
        <w:t>понятиями</w:t>
      </w:r>
      <w:r>
        <w:rPr>
          <w:spacing w:val="1"/>
          <w:sz w:val="24"/>
        </w:rPr>
        <w:t xml:space="preserve"> </w:t>
      </w:r>
      <w:r>
        <w:rPr>
          <w:sz w:val="24"/>
        </w:rPr>
        <w:t>(темп,</w:t>
      </w:r>
      <w:r>
        <w:rPr>
          <w:spacing w:val="1"/>
          <w:sz w:val="24"/>
        </w:rPr>
        <w:t xml:space="preserve"> </w:t>
      </w:r>
      <w:r>
        <w:rPr>
          <w:sz w:val="24"/>
        </w:rPr>
        <w:t>ритм);</w:t>
      </w:r>
      <w:r>
        <w:rPr>
          <w:spacing w:val="60"/>
          <w:sz w:val="24"/>
        </w:rPr>
        <w:t xml:space="preserve"> </w:t>
      </w:r>
      <w:r>
        <w:rPr>
          <w:sz w:val="24"/>
        </w:rPr>
        <w:t>жанрами</w:t>
      </w:r>
      <w:r>
        <w:rPr>
          <w:spacing w:val="1"/>
          <w:sz w:val="24"/>
        </w:rPr>
        <w:t xml:space="preserve"> </w:t>
      </w:r>
      <w:r>
        <w:rPr>
          <w:sz w:val="24"/>
        </w:rPr>
        <w:t>(опера,</w:t>
      </w:r>
      <w:r>
        <w:rPr>
          <w:spacing w:val="1"/>
          <w:sz w:val="24"/>
        </w:rPr>
        <w:t xml:space="preserve"> </w:t>
      </w:r>
      <w:r>
        <w:rPr>
          <w:sz w:val="24"/>
        </w:rPr>
        <w:t>концерт,</w:t>
      </w:r>
      <w:r>
        <w:rPr>
          <w:spacing w:val="1"/>
          <w:sz w:val="24"/>
        </w:rPr>
        <w:t xml:space="preserve"> </w:t>
      </w:r>
      <w:r>
        <w:rPr>
          <w:sz w:val="24"/>
        </w:rPr>
        <w:t>симфонический</w:t>
      </w:r>
      <w:r>
        <w:rPr>
          <w:spacing w:val="1"/>
          <w:sz w:val="24"/>
        </w:rPr>
        <w:t xml:space="preserve"> </w:t>
      </w:r>
      <w:r>
        <w:rPr>
          <w:sz w:val="24"/>
        </w:rPr>
        <w:t>концерт),</w:t>
      </w:r>
      <w:r>
        <w:rPr>
          <w:spacing w:val="1"/>
          <w:sz w:val="24"/>
        </w:rPr>
        <w:t xml:space="preserve"> </w:t>
      </w:r>
      <w:r>
        <w:rPr>
          <w:sz w:val="24"/>
        </w:rPr>
        <w:t>творчеством</w:t>
      </w:r>
      <w:r>
        <w:rPr>
          <w:spacing w:val="1"/>
          <w:sz w:val="24"/>
        </w:rPr>
        <w:t xml:space="preserve"> </w:t>
      </w:r>
      <w:r>
        <w:rPr>
          <w:sz w:val="24"/>
        </w:rPr>
        <w:t>композиторов</w:t>
      </w:r>
      <w:r>
        <w:rPr>
          <w:spacing w:val="1"/>
          <w:sz w:val="24"/>
        </w:rPr>
        <w:t xml:space="preserve"> </w:t>
      </w:r>
      <w:r>
        <w:rPr>
          <w:sz w:val="24"/>
        </w:rPr>
        <w:t>и</w:t>
      </w:r>
      <w:r>
        <w:rPr>
          <w:spacing w:val="1"/>
          <w:sz w:val="24"/>
        </w:rPr>
        <w:t xml:space="preserve"> </w:t>
      </w:r>
      <w:r>
        <w:rPr>
          <w:sz w:val="24"/>
        </w:rPr>
        <w:t>музыкантов</w:t>
      </w:r>
      <w:r>
        <w:rPr>
          <w:spacing w:val="1"/>
          <w:sz w:val="24"/>
        </w:rPr>
        <w:t xml:space="preserve"> </w:t>
      </w:r>
      <w:r>
        <w:rPr>
          <w:sz w:val="24"/>
        </w:rPr>
        <w:t>(русских,</w:t>
      </w:r>
      <w:r>
        <w:rPr>
          <w:spacing w:val="-57"/>
          <w:sz w:val="24"/>
        </w:rPr>
        <w:t xml:space="preserve"> </w:t>
      </w:r>
      <w:r>
        <w:rPr>
          <w:sz w:val="24"/>
        </w:rPr>
        <w:t>зарубежных и т.д.)</w:t>
      </w:r>
      <w:r>
        <w:rPr>
          <w:spacing w:val="1"/>
          <w:sz w:val="24"/>
        </w:rPr>
        <w:t xml:space="preserve"> </w:t>
      </w:r>
      <w:r>
        <w:rPr>
          <w:sz w:val="24"/>
        </w:rPr>
        <w:t>Педагог знакомит детей с мелодией Государственного гимна Российской</w:t>
      </w:r>
      <w:r>
        <w:rPr>
          <w:spacing w:val="1"/>
          <w:sz w:val="24"/>
        </w:rPr>
        <w:t xml:space="preserve"> </w:t>
      </w:r>
      <w:r>
        <w:rPr>
          <w:sz w:val="24"/>
        </w:rPr>
        <w:t>Федерации.</w:t>
      </w:r>
    </w:p>
    <w:p w14:paraId="B5070000">
      <w:pPr>
        <w:pStyle w:val="Style_8"/>
        <w:ind w:firstLine="709" w:left="0"/>
        <w:rPr>
          <w:sz w:val="24"/>
        </w:rPr>
      </w:pPr>
      <w:r>
        <w:rPr>
          <w:i w:val="1"/>
          <w:sz w:val="24"/>
        </w:rPr>
        <w:t>Пение</w:t>
      </w:r>
      <w:r>
        <w:rPr>
          <w:sz w:val="24"/>
        </w:rPr>
        <w:t>.</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певческий</w:t>
      </w:r>
      <w:r>
        <w:rPr>
          <w:spacing w:val="1"/>
          <w:sz w:val="24"/>
        </w:rPr>
        <w:t xml:space="preserve"> </w:t>
      </w:r>
      <w:r>
        <w:rPr>
          <w:sz w:val="24"/>
        </w:rPr>
        <w:t>голос</w:t>
      </w:r>
      <w:r>
        <w:rPr>
          <w:spacing w:val="1"/>
          <w:sz w:val="24"/>
        </w:rPr>
        <w:t xml:space="preserve"> </w:t>
      </w:r>
      <w:r>
        <w:rPr>
          <w:sz w:val="24"/>
        </w:rPr>
        <w:t>и</w:t>
      </w:r>
      <w:r>
        <w:rPr>
          <w:spacing w:val="1"/>
          <w:sz w:val="24"/>
        </w:rPr>
        <w:t xml:space="preserve"> </w:t>
      </w:r>
      <w:r>
        <w:rPr>
          <w:sz w:val="24"/>
        </w:rPr>
        <w:t>вокально-слуховую</w:t>
      </w:r>
      <w:r>
        <w:rPr>
          <w:spacing w:val="1"/>
          <w:sz w:val="24"/>
        </w:rPr>
        <w:t xml:space="preserve"> </w:t>
      </w:r>
      <w:r>
        <w:rPr>
          <w:sz w:val="24"/>
        </w:rPr>
        <w:t>координацию.</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практические</w:t>
      </w:r>
      <w:r>
        <w:rPr>
          <w:spacing w:val="1"/>
          <w:sz w:val="24"/>
        </w:rPr>
        <w:t xml:space="preserve"> </w:t>
      </w:r>
      <w:r>
        <w:rPr>
          <w:sz w:val="24"/>
        </w:rPr>
        <w:t>навыки</w:t>
      </w:r>
      <w:r>
        <w:rPr>
          <w:spacing w:val="1"/>
          <w:sz w:val="24"/>
        </w:rPr>
        <w:t xml:space="preserve"> </w:t>
      </w:r>
      <w:r>
        <w:rPr>
          <w:sz w:val="24"/>
        </w:rPr>
        <w:t>выразительного</w:t>
      </w:r>
      <w:r>
        <w:rPr>
          <w:spacing w:val="1"/>
          <w:sz w:val="24"/>
        </w:rPr>
        <w:t xml:space="preserve"> </w:t>
      </w:r>
      <w:r>
        <w:rPr>
          <w:sz w:val="24"/>
        </w:rPr>
        <w:t>исполнения</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пределах от до первой октавы до ре второй октавы; учит брать дыхание и удерживать его до конца</w:t>
      </w:r>
      <w:r>
        <w:rPr>
          <w:spacing w:val="-57"/>
          <w:sz w:val="24"/>
        </w:rPr>
        <w:t xml:space="preserve"> </w:t>
      </w:r>
      <w:r>
        <w:rPr>
          <w:sz w:val="24"/>
        </w:rPr>
        <w:t>фразы; обращает внимание на артикуляцию (дикцию). Закрепляет умение петь самостоятельно,</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коллективно, с</w:t>
      </w:r>
      <w:r>
        <w:rPr>
          <w:spacing w:val="-2"/>
          <w:sz w:val="24"/>
        </w:rPr>
        <w:t xml:space="preserve"> </w:t>
      </w:r>
      <w:r>
        <w:rPr>
          <w:sz w:val="24"/>
        </w:rPr>
        <w:t>музыкальным</w:t>
      </w:r>
      <w:r>
        <w:rPr>
          <w:spacing w:val="-2"/>
          <w:sz w:val="24"/>
        </w:rPr>
        <w:t xml:space="preserve"> </w:t>
      </w:r>
      <w:r>
        <w:rPr>
          <w:sz w:val="24"/>
        </w:rPr>
        <w:t>сопровождением</w:t>
      </w:r>
      <w:r>
        <w:rPr>
          <w:spacing w:val="-2"/>
          <w:sz w:val="24"/>
        </w:rPr>
        <w:t xml:space="preserve"> </w:t>
      </w:r>
      <w:r>
        <w:rPr>
          <w:sz w:val="24"/>
        </w:rPr>
        <w:t>и</w:t>
      </w:r>
      <w:r>
        <w:rPr>
          <w:spacing w:val="6"/>
          <w:sz w:val="24"/>
        </w:rPr>
        <w:t xml:space="preserve"> </w:t>
      </w:r>
      <w:r>
        <w:rPr>
          <w:sz w:val="24"/>
        </w:rPr>
        <w:t>без</w:t>
      </w:r>
      <w:r>
        <w:rPr>
          <w:spacing w:val="-1"/>
          <w:sz w:val="24"/>
        </w:rPr>
        <w:t xml:space="preserve"> </w:t>
      </w:r>
      <w:r>
        <w:rPr>
          <w:sz w:val="24"/>
        </w:rPr>
        <w:t>него.</w:t>
      </w:r>
    </w:p>
    <w:p w14:paraId="B6070000">
      <w:pPr>
        <w:pStyle w:val="Style_8"/>
        <w:ind w:firstLine="709" w:left="0"/>
        <w:rPr>
          <w:sz w:val="24"/>
        </w:rPr>
      </w:pPr>
      <w:r>
        <w:rPr>
          <w:i w:val="1"/>
          <w:sz w:val="24"/>
        </w:rPr>
        <w:t>Песенное</w:t>
      </w:r>
      <w:r>
        <w:rPr>
          <w:i w:val="1"/>
          <w:spacing w:val="1"/>
          <w:sz w:val="24"/>
        </w:rPr>
        <w:t xml:space="preserve"> </w:t>
      </w:r>
      <w:r>
        <w:rPr>
          <w:i w:val="1"/>
          <w:sz w:val="24"/>
        </w:rPr>
        <w:t>творчество</w:t>
      </w:r>
      <w:r>
        <w:rPr>
          <w:sz w:val="24"/>
        </w:rPr>
        <w:t>.</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мелодии,</w:t>
      </w:r>
      <w:r>
        <w:rPr>
          <w:spacing w:val="1"/>
          <w:sz w:val="24"/>
        </w:rPr>
        <w:t xml:space="preserve"> </w:t>
      </w:r>
      <w:r>
        <w:rPr>
          <w:sz w:val="24"/>
        </w:rPr>
        <w:t>используя в качестве образца русские народные песни; поощряет желание детей самостоятельно</w:t>
      </w:r>
      <w:r>
        <w:rPr>
          <w:spacing w:val="1"/>
          <w:sz w:val="24"/>
        </w:rPr>
        <w:t xml:space="preserve"> </w:t>
      </w:r>
      <w:r>
        <w:rPr>
          <w:sz w:val="24"/>
        </w:rPr>
        <w:t>импровизировать мелодии на заданную тему по образцу и без него, используя для этого знакомые</w:t>
      </w:r>
      <w:r>
        <w:rPr>
          <w:spacing w:val="1"/>
          <w:sz w:val="24"/>
        </w:rPr>
        <w:t xml:space="preserve"> </w:t>
      </w:r>
      <w:r>
        <w:rPr>
          <w:sz w:val="24"/>
        </w:rPr>
        <w:t>песни,</w:t>
      </w:r>
      <w:r>
        <w:rPr>
          <w:spacing w:val="-1"/>
          <w:sz w:val="24"/>
        </w:rPr>
        <w:t xml:space="preserve"> </w:t>
      </w:r>
      <w:r>
        <w:rPr>
          <w:sz w:val="24"/>
        </w:rPr>
        <w:t>музыкальные</w:t>
      </w:r>
      <w:r>
        <w:rPr>
          <w:spacing w:val="-2"/>
          <w:sz w:val="24"/>
        </w:rPr>
        <w:t xml:space="preserve"> </w:t>
      </w:r>
      <w:r>
        <w:rPr>
          <w:sz w:val="24"/>
        </w:rPr>
        <w:t>пьесы и танцы.</w:t>
      </w:r>
    </w:p>
    <w:p w14:paraId="B7070000">
      <w:pPr>
        <w:pStyle w:val="Style_8"/>
        <w:ind w:firstLine="709" w:left="0"/>
        <w:rPr>
          <w:sz w:val="24"/>
        </w:rPr>
      </w:pPr>
      <w:r>
        <w:rPr>
          <w:i w:val="1"/>
          <w:sz w:val="24"/>
        </w:rPr>
        <w:t>Музыкально-ритмические движения</w:t>
      </w:r>
      <w:r>
        <w:rPr>
          <w:sz w:val="24"/>
        </w:rPr>
        <w:t>. Педагог способствует дальнейшему развитию у детей</w:t>
      </w:r>
      <w:r>
        <w:rPr>
          <w:spacing w:val="1"/>
          <w:sz w:val="24"/>
        </w:rPr>
        <w:t xml:space="preserve"> </w:t>
      </w:r>
      <w:r>
        <w:rPr>
          <w:sz w:val="24"/>
        </w:rPr>
        <w:t>навыков танцевальных движений, совершенствует умение выразительно и ритмично двигаться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передавая</w:t>
      </w:r>
      <w:r>
        <w:rPr>
          <w:spacing w:val="1"/>
          <w:sz w:val="24"/>
        </w:rPr>
        <w:t xml:space="preserve"> </w:t>
      </w:r>
      <w:r>
        <w:rPr>
          <w:sz w:val="24"/>
        </w:rPr>
        <w:t>в</w:t>
      </w:r>
      <w:r>
        <w:rPr>
          <w:spacing w:val="1"/>
          <w:sz w:val="24"/>
        </w:rPr>
        <w:t xml:space="preserve"> </w:t>
      </w:r>
      <w:r>
        <w:rPr>
          <w:sz w:val="24"/>
        </w:rPr>
        <w:t>танце</w:t>
      </w:r>
      <w:r>
        <w:rPr>
          <w:spacing w:val="1"/>
          <w:sz w:val="24"/>
        </w:rPr>
        <w:t xml:space="preserve"> </w:t>
      </w:r>
      <w:r>
        <w:rPr>
          <w:sz w:val="24"/>
        </w:rPr>
        <w:t>эмоционально-образное</w:t>
      </w:r>
      <w:r>
        <w:rPr>
          <w:spacing w:val="-57"/>
          <w:sz w:val="24"/>
        </w:rPr>
        <w:t xml:space="preserve"> </w:t>
      </w:r>
      <w:r>
        <w:rPr>
          <w:sz w:val="24"/>
        </w:rPr>
        <w:t>содержание. Знакомит детей с национальными плясками (русские, белорусские,</w:t>
      </w:r>
      <w:r>
        <w:rPr>
          <w:spacing w:val="60"/>
          <w:sz w:val="24"/>
        </w:rPr>
        <w:t xml:space="preserve"> </w:t>
      </w:r>
      <w:r>
        <w:rPr>
          <w:sz w:val="24"/>
        </w:rPr>
        <w:t>украинские и т.</w:t>
      </w:r>
      <w:r>
        <w:rPr>
          <w:spacing w:val="1"/>
          <w:sz w:val="24"/>
        </w:rPr>
        <w:t xml:space="preserve"> </w:t>
      </w:r>
      <w:r>
        <w:rPr>
          <w:sz w:val="24"/>
        </w:rPr>
        <w:t>д.).</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танцевально-игровое</w:t>
      </w:r>
      <w:r>
        <w:rPr>
          <w:spacing w:val="1"/>
          <w:sz w:val="24"/>
        </w:rPr>
        <w:t xml:space="preserve"> </w:t>
      </w:r>
      <w:r>
        <w:rPr>
          <w:sz w:val="24"/>
        </w:rPr>
        <w:t>творчество;</w:t>
      </w:r>
      <w:r>
        <w:rPr>
          <w:spacing w:val="1"/>
          <w:sz w:val="24"/>
        </w:rPr>
        <w:t xml:space="preserve"> </w:t>
      </w:r>
      <w:r>
        <w:rPr>
          <w:sz w:val="24"/>
        </w:rPr>
        <w:t>формирует</w:t>
      </w:r>
      <w:r>
        <w:rPr>
          <w:spacing w:val="1"/>
          <w:sz w:val="24"/>
        </w:rPr>
        <w:t xml:space="preserve"> </w:t>
      </w:r>
      <w:r>
        <w:rPr>
          <w:sz w:val="24"/>
        </w:rPr>
        <w:t>навыки</w:t>
      </w:r>
      <w:r>
        <w:rPr>
          <w:spacing w:val="1"/>
          <w:sz w:val="24"/>
        </w:rPr>
        <w:t xml:space="preserve"> </w:t>
      </w:r>
      <w:r>
        <w:rPr>
          <w:sz w:val="24"/>
        </w:rPr>
        <w:t>художественного</w:t>
      </w:r>
      <w:r>
        <w:rPr>
          <w:spacing w:val="1"/>
          <w:sz w:val="24"/>
        </w:rPr>
        <w:t xml:space="preserve"> </w:t>
      </w:r>
      <w:r>
        <w:rPr>
          <w:sz w:val="24"/>
        </w:rPr>
        <w:t>исполнения</w:t>
      </w:r>
      <w:r>
        <w:rPr>
          <w:spacing w:val="1"/>
          <w:sz w:val="24"/>
        </w:rPr>
        <w:t xml:space="preserve"> </w:t>
      </w:r>
      <w:r>
        <w:rPr>
          <w:sz w:val="24"/>
        </w:rPr>
        <w:t>различных</w:t>
      </w:r>
      <w:r>
        <w:rPr>
          <w:spacing w:val="1"/>
          <w:sz w:val="24"/>
        </w:rPr>
        <w:t xml:space="preserve"> </w:t>
      </w:r>
      <w:r>
        <w:rPr>
          <w:sz w:val="24"/>
        </w:rPr>
        <w:t>образов</w:t>
      </w:r>
      <w:r>
        <w:rPr>
          <w:spacing w:val="1"/>
          <w:sz w:val="24"/>
        </w:rPr>
        <w:t xml:space="preserve"> </w:t>
      </w:r>
      <w:r>
        <w:rPr>
          <w:sz w:val="24"/>
        </w:rPr>
        <w:t>при</w:t>
      </w:r>
      <w:r>
        <w:rPr>
          <w:spacing w:val="1"/>
          <w:sz w:val="24"/>
        </w:rPr>
        <w:t xml:space="preserve"> </w:t>
      </w:r>
      <w:r>
        <w:rPr>
          <w:sz w:val="24"/>
        </w:rPr>
        <w:t>инсценировании</w:t>
      </w:r>
      <w:r>
        <w:rPr>
          <w:spacing w:val="1"/>
          <w:sz w:val="24"/>
        </w:rPr>
        <w:t xml:space="preserve"> </w:t>
      </w:r>
      <w:r>
        <w:rPr>
          <w:sz w:val="24"/>
        </w:rPr>
        <w:t>песен,</w:t>
      </w:r>
      <w:r>
        <w:rPr>
          <w:spacing w:val="1"/>
          <w:sz w:val="24"/>
        </w:rPr>
        <w:t xml:space="preserve"> </w:t>
      </w:r>
      <w:r>
        <w:rPr>
          <w:sz w:val="24"/>
        </w:rPr>
        <w:t>театральных</w:t>
      </w:r>
      <w:r>
        <w:rPr>
          <w:spacing w:val="1"/>
          <w:sz w:val="24"/>
        </w:rPr>
        <w:t xml:space="preserve"> </w:t>
      </w:r>
      <w:r>
        <w:rPr>
          <w:sz w:val="24"/>
        </w:rPr>
        <w:t>постановок.</w:t>
      </w:r>
    </w:p>
    <w:p w14:paraId="B8070000">
      <w:pPr>
        <w:pStyle w:val="Style_8"/>
        <w:ind w:firstLine="709" w:left="0"/>
        <w:rPr>
          <w:sz w:val="24"/>
        </w:rPr>
      </w:pPr>
      <w:r>
        <w:rPr>
          <w:i w:val="1"/>
          <w:sz w:val="24"/>
        </w:rPr>
        <w:t>Музыкально-игровое</w:t>
      </w:r>
      <w:r>
        <w:rPr>
          <w:i w:val="1"/>
          <w:spacing w:val="1"/>
          <w:sz w:val="24"/>
        </w:rPr>
        <w:t xml:space="preserve"> </w:t>
      </w:r>
      <w:r>
        <w:rPr>
          <w:i w:val="1"/>
          <w:sz w:val="24"/>
        </w:rPr>
        <w:t>и</w:t>
      </w:r>
      <w:r>
        <w:rPr>
          <w:i w:val="1"/>
          <w:spacing w:val="1"/>
          <w:sz w:val="24"/>
        </w:rPr>
        <w:t xml:space="preserve"> </w:t>
      </w:r>
      <w:r>
        <w:rPr>
          <w:i w:val="1"/>
          <w:sz w:val="24"/>
        </w:rPr>
        <w:t>танцевальное</w:t>
      </w:r>
      <w:r>
        <w:rPr>
          <w:i w:val="1"/>
          <w:spacing w:val="1"/>
          <w:sz w:val="24"/>
        </w:rPr>
        <w:t xml:space="preserve"> </w:t>
      </w:r>
      <w:r>
        <w:rPr>
          <w:i w:val="1"/>
          <w:sz w:val="24"/>
        </w:rPr>
        <w:t>творчество</w:t>
      </w:r>
      <w:r>
        <w:rPr>
          <w:sz w:val="24"/>
        </w:rPr>
        <w:t>.</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исполнительской</w:t>
      </w:r>
      <w:r>
        <w:rPr>
          <w:spacing w:val="60"/>
          <w:sz w:val="24"/>
        </w:rPr>
        <w:t xml:space="preserve"> </w:t>
      </w:r>
      <w:r>
        <w:rPr>
          <w:sz w:val="24"/>
        </w:rPr>
        <w:t>деятельности</w:t>
      </w:r>
      <w:r>
        <w:rPr>
          <w:spacing w:val="-57"/>
          <w:sz w:val="24"/>
        </w:rPr>
        <w:t xml:space="preserve"> </w:t>
      </w:r>
      <w:r>
        <w:rPr>
          <w:sz w:val="24"/>
        </w:rPr>
        <w:t>(игра</w:t>
      </w:r>
      <w:r>
        <w:rPr>
          <w:spacing w:val="1"/>
          <w:sz w:val="24"/>
        </w:rPr>
        <w:t xml:space="preserve"> </w:t>
      </w:r>
      <w:r>
        <w:rPr>
          <w:sz w:val="24"/>
        </w:rPr>
        <w:t>в</w:t>
      </w:r>
      <w:r>
        <w:rPr>
          <w:spacing w:val="1"/>
          <w:sz w:val="24"/>
        </w:rPr>
        <w:t xml:space="preserve"> </w:t>
      </w:r>
      <w:r>
        <w:rPr>
          <w:sz w:val="24"/>
        </w:rPr>
        <w:t>оркестре,</w:t>
      </w:r>
      <w:r>
        <w:rPr>
          <w:spacing w:val="1"/>
          <w:sz w:val="24"/>
        </w:rPr>
        <w:t xml:space="preserve"> </w:t>
      </w:r>
      <w:r>
        <w:rPr>
          <w:sz w:val="24"/>
        </w:rPr>
        <w:t>пение,</w:t>
      </w:r>
      <w:r>
        <w:rPr>
          <w:spacing w:val="1"/>
          <w:sz w:val="24"/>
        </w:rPr>
        <w:t xml:space="preserve"> </w:t>
      </w:r>
      <w:r>
        <w:rPr>
          <w:sz w:val="24"/>
        </w:rPr>
        <w:t>танцевальные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Учит</w:t>
      </w:r>
      <w:r>
        <w:rPr>
          <w:spacing w:val="1"/>
          <w:sz w:val="24"/>
        </w:rPr>
        <w:t xml:space="preserve"> </w:t>
      </w:r>
      <w:r>
        <w:rPr>
          <w:sz w:val="24"/>
        </w:rPr>
        <w:t>импровизировать</w:t>
      </w:r>
      <w:r>
        <w:rPr>
          <w:spacing w:val="1"/>
          <w:sz w:val="24"/>
        </w:rPr>
        <w:t xml:space="preserve"> </w:t>
      </w:r>
      <w:r>
        <w:rPr>
          <w:sz w:val="24"/>
        </w:rPr>
        <w:t>под</w:t>
      </w:r>
      <w:r>
        <w:rPr>
          <w:spacing w:val="1"/>
          <w:sz w:val="24"/>
        </w:rPr>
        <w:t xml:space="preserve"> </w:t>
      </w:r>
      <w:r>
        <w:rPr>
          <w:sz w:val="24"/>
        </w:rPr>
        <w:t>музыку</w:t>
      </w:r>
      <w:r>
        <w:rPr>
          <w:spacing w:val="-57"/>
          <w:sz w:val="24"/>
        </w:rPr>
        <w:t xml:space="preserve"> </w:t>
      </w:r>
      <w:r>
        <w:rPr>
          <w:sz w:val="24"/>
        </w:rPr>
        <w:t>соответствующего характера (лыжник, конькобежец, наездник, рыбак; лукавый котик и сердитый</w:t>
      </w:r>
      <w:r>
        <w:rPr>
          <w:spacing w:val="1"/>
          <w:sz w:val="24"/>
        </w:rPr>
        <w:t xml:space="preserve"> </w:t>
      </w:r>
      <w:r>
        <w:rPr>
          <w:sz w:val="24"/>
        </w:rPr>
        <w:t>козлик и т. п.). Помогает придумывать движения, отражающие содержание песни; выразительно</w:t>
      </w:r>
      <w:r>
        <w:rPr>
          <w:spacing w:val="1"/>
          <w:sz w:val="24"/>
        </w:rPr>
        <w:t xml:space="preserve"> </w:t>
      </w:r>
      <w:r>
        <w:rPr>
          <w:sz w:val="24"/>
        </w:rPr>
        <w:t>действовать с воображаемыми предметами. Учит детей самостоятельно искать способ передачи в</w:t>
      </w:r>
      <w:r>
        <w:rPr>
          <w:spacing w:val="1"/>
          <w:sz w:val="24"/>
        </w:rPr>
        <w:t xml:space="preserve"> </w:t>
      </w:r>
      <w:r>
        <w:rPr>
          <w:sz w:val="24"/>
        </w:rPr>
        <w:t>движениях</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Формирует</w:t>
      </w:r>
      <w:r>
        <w:rPr>
          <w:spacing w:val="1"/>
          <w:sz w:val="24"/>
        </w:rPr>
        <w:t xml:space="preserve"> </w:t>
      </w:r>
      <w:r>
        <w:rPr>
          <w:sz w:val="24"/>
        </w:rPr>
        <w:t>у детей</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содействует проявлению</w:t>
      </w:r>
      <w:r>
        <w:rPr>
          <w:spacing w:val="-1"/>
          <w:sz w:val="24"/>
        </w:rPr>
        <w:t xml:space="preserve"> </w:t>
      </w:r>
      <w:r>
        <w:rPr>
          <w:sz w:val="24"/>
        </w:rPr>
        <w:t>активности и самостоятельности.</w:t>
      </w:r>
    </w:p>
    <w:p w14:paraId="B9070000">
      <w:pPr>
        <w:pStyle w:val="Style_8"/>
        <w:ind w:firstLine="709" w:left="0"/>
        <w:rPr>
          <w:sz w:val="24"/>
        </w:rPr>
      </w:pPr>
      <w:r>
        <w:rPr>
          <w:i w:val="1"/>
          <w:sz w:val="24"/>
        </w:rPr>
        <w:t>Игра на детских музыкальных инструментах</w:t>
      </w:r>
      <w:r>
        <w:rPr>
          <w:sz w:val="24"/>
        </w:rPr>
        <w:t>. Педагог знакомит детей с музыкальными</w:t>
      </w:r>
      <w:r>
        <w:rPr>
          <w:spacing w:val="1"/>
          <w:sz w:val="24"/>
        </w:rPr>
        <w:t xml:space="preserve"> </w:t>
      </w:r>
      <w:r>
        <w:rPr>
          <w:sz w:val="24"/>
        </w:rPr>
        <w:t>произведениями в исполнении на различных инструментах и в оркестровой обработке. Учит детей</w:t>
      </w:r>
      <w:r>
        <w:rPr>
          <w:spacing w:val="-57"/>
          <w:sz w:val="24"/>
        </w:rPr>
        <w:t xml:space="preserve"> </w:t>
      </w:r>
      <w:r>
        <w:rPr>
          <w:sz w:val="24"/>
        </w:rPr>
        <w:t>играть на металлофоне, свирели, ударных и электронных музыкальных инструментах, русских</w:t>
      </w:r>
      <w:r>
        <w:rPr>
          <w:spacing w:val="1"/>
          <w:sz w:val="24"/>
        </w:rPr>
        <w:t xml:space="preserve"> </w:t>
      </w:r>
      <w:r>
        <w:rPr>
          <w:sz w:val="24"/>
        </w:rPr>
        <w:t>народных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трещотках,</w:t>
      </w:r>
      <w:r>
        <w:rPr>
          <w:spacing w:val="1"/>
          <w:sz w:val="24"/>
        </w:rPr>
        <w:t xml:space="preserve"> </w:t>
      </w:r>
      <w:r>
        <w:rPr>
          <w:sz w:val="24"/>
        </w:rPr>
        <w:t>погремушках,</w:t>
      </w:r>
      <w:r>
        <w:rPr>
          <w:spacing w:val="1"/>
          <w:sz w:val="24"/>
        </w:rPr>
        <w:t xml:space="preserve"> </w:t>
      </w:r>
      <w:r>
        <w:rPr>
          <w:sz w:val="24"/>
        </w:rPr>
        <w:t>треугольниках;</w:t>
      </w:r>
      <w:r>
        <w:rPr>
          <w:spacing w:val="1"/>
          <w:sz w:val="24"/>
        </w:rPr>
        <w:t xml:space="preserve"> </w:t>
      </w:r>
      <w:r>
        <w:rPr>
          <w:sz w:val="24"/>
        </w:rPr>
        <w:t>исполнять</w:t>
      </w:r>
      <w:r>
        <w:rPr>
          <w:spacing w:val="-57"/>
          <w:sz w:val="24"/>
        </w:rPr>
        <w:t xml:space="preserve"> </w:t>
      </w:r>
      <w:r>
        <w:rPr>
          <w:sz w:val="24"/>
        </w:rPr>
        <w:t>музыкальные</w:t>
      </w:r>
      <w:r>
        <w:rPr>
          <w:spacing w:val="-3"/>
          <w:sz w:val="24"/>
        </w:rPr>
        <w:t xml:space="preserve"> </w:t>
      </w:r>
      <w:r>
        <w:rPr>
          <w:sz w:val="24"/>
        </w:rPr>
        <w:t>произведения в</w:t>
      </w:r>
      <w:r>
        <w:rPr>
          <w:spacing w:val="-1"/>
          <w:sz w:val="24"/>
        </w:rPr>
        <w:t xml:space="preserve"> </w:t>
      </w:r>
      <w:r>
        <w:rPr>
          <w:sz w:val="24"/>
        </w:rPr>
        <w:t>оркестре и в</w:t>
      </w:r>
      <w:r>
        <w:rPr>
          <w:spacing w:val="-1"/>
          <w:sz w:val="24"/>
        </w:rPr>
        <w:t xml:space="preserve"> </w:t>
      </w:r>
      <w:r>
        <w:rPr>
          <w:sz w:val="24"/>
        </w:rPr>
        <w:t>ансамбле.</w:t>
      </w:r>
    </w:p>
    <w:p w14:paraId="BA070000">
      <w:pPr>
        <w:pStyle w:val="Style_8"/>
        <w:ind w:firstLine="709" w:left="0"/>
        <w:rPr>
          <w:sz w:val="24"/>
        </w:rPr>
      </w:pPr>
      <w:r>
        <w:rPr>
          <w:sz w:val="24"/>
        </w:rPr>
        <w:t>Педагог активизирует использование песен, музыкально-ритмических движений, игру на</w:t>
      </w:r>
      <w:r>
        <w:rPr>
          <w:spacing w:val="1"/>
          <w:sz w:val="24"/>
        </w:rPr>
        <w:t xml:space="preserve"> </w:t>
      </w:r>
      <w:r>
        <w:rPr>
          <w:sz w:val="24"/>
        </w:rPr>
        <w:t>музыкальных инструментах, музыкально-театрализованную деятельность в повседневной жизни и</w:t>
      </w:r>
      <w:r>
        <w:rPr>
          <w:spacing w:val="1"/>
          <w:sz w:val="24"/>
        </w:rPr>
        <w:t xml:space="preserve"> </w:t>
      </w:r>
      <w:r>
        <w:rPr>
          <w:sz w:val="24"/>
        </w:rPr>
        <w:t>различных видах досуговой деятельности для реализации музыкально-творческих способностей</w:t>
      </w:r>
      <w:r>
        <w:rPr>
          <w:spacing w:val="1"/>
          <w:sz w:val="24"/>
        </w:rPr>
        <w:t xml:space="preserve"> </w:t>
      </w:r>
      <w:r>
        <w:rPr>
          <w:sz w:val="24"/>
        </w:rPr>
        <w:t>ребенка.</w:t>
      </w:r>
    </w:p>
    <w:p w14:paraId="BB070000">
      <w:pPr>
        <w:spacing w:after="0" w:line="240" w:lineRule="auto"/>
        <w:ind w:firstLine="709" w:left="0"/>
        <w:jc w:val="both"/>
        <w:rPr>
          <w:rFonts w:ascii="Times New Roman" w:hAnsi="Times New Roman"/>
          <w:i w:val="1"/>
          <w:sz w:val="24"/>
        </w:rPr>
      </w:pPr>
      <w:r>
        <w:rPr>
          <w:rFonts w:ascii="Times New Roman" w:hAnsi="Times New Roman"/>
          <w:i w:val="1"/>
          <w:sz w:val="24"/>
        </w:rPr>
        <w:t>Театрализованная</w:t>
      </w:r>
      <w:r>
        <w:rPr>
          <w:rFonts w:ascii="Times New Roman" w:hAnsi="Times New Roman"/>
          <w:i w:val="1"/>
          <w:spacing w:val="-7"/>
          <w:sz w:val="24"/>
        </w:rPr>
        <w:t xml:space="preserve"> </w:t>
      </w:r>
      <w:r>
        <w:rPr>
          <w:rFonts w:ascii="Times New Roman" w:hAnsi="Times New Roman"/>
          <w:i w:val="1"/>
          <w:sz w:val="24"/>
        </w:rPr>
        <w:t>деятельность:</w:t>
      </w:r>
    </w:p>
    <w:p w14:paraId="BC070000">
      <w:pPr>
        <w:pStyle w:val="Style_8"/>
        <w:ind w:firstLine="709" w:left="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самостоятельность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литературный</w:t>
      </w:r>
      <w:r>
        <w:rPr>
          <w:spacing w:val="1"/>
          <w:sz w:val="24"/>
        </w:rPr>
        <w:t xml:space="preserve"> </w:t>
      </w:r>
      <w:r>
        <w:rPr>
          <w:sz w:val="24"/>
        </w:rPr>
        <w:t>и</w:t>
      </w:r>
      <w:r>
        <w:rPr>
          <w:spacing w:val="1"/>
          <w:sz w:val="24"/>
        </w:rPr>
        <w:t xml:space="preserve"> </w:t>
      </w:r>
      <w:r>
        <w:rPr>
          <w:sz w:val="24"/>
        </w:rPr>
        <w:t>музыкальный</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театральной</w:t>
      </w:r>
      <w:r>
        <w:rPr>
          <w:spacing w:val="9"/>
          <w:sz w:val="24"/>
        </w:rPr>
        <w:t xml:space="preserve"> </w:t>
      </w:r>
      <w:r>
        <w:rPr>
          <w:sz w:val="24"/>
        </w:rPr>
        <w:t>постановки;</w:t>
      </w:r>
      <w:r>
        <w:rPr>
          <w:spacing w:val="9"/>
          <w:sz w:val="24"/>
        </w:rPr>
        <w:t xml:space="preserve"> </w:t>
      </w:r>
      <w:r>
        <w:rPr>
          <w:sz w:val="24"/>
        </w:rPr>
        <w:t>развивает</w:t>
      </w:r>
      <w:r>
        <w:rPr>
          <w:spacing w:val="9"/>
          <w:sz w:val="24"/>
        </w:rPr>
        <w:t xml:space="preserve"> </w:t>
      </w:r>
      <w:r>
        <w:rPr>
          <w:sz w:val="24"/>
        </w:rPr>
        <w:t>проявление</w:t>
      </w:r>
      <w:r>
        <w:rPr>
          <w:spacing w:val="7"/>
          <w:sz w:val="24"/>
        </w:rPr>
        <w:t xml:space="preserve"> </w:t>
      </w:r>
      <w:r>
        <w:rPr>
          <w:sz w:val="24"/>
        </w:rPr>
        <w:t>инициативы</w:t>
      </w:r>
      <w:r>
        <w:rPr>
          <w:spacing w:val="7"/>
          <w:sz w:val="24"/>
        </w:rPr>
        <w:t xml:space="preserve"> </w:t>
      </w:r>
      <w:r>
        <w:rPr>
          <w:sz w:val="24"/>
        </w:rPr>
        <w:t>изготовления</w:t>
      </w:r>
      <w:r>
        <w:rPr>
          <w:spacing w:val="18"/>
          <w:sz w:val="24"/>
        </w:rPr>
        <w:t xml:space="preserve"> </w:t>
      </w:r>
      <w:r>
        <w:rPr>
          <w:sz w:val="24"/>
        </w:rPr>
        <w:t>атрибутов</w:t>
      </w:r>
      <w:r>
        <w:rPr>
          <w:spacing w:val="9"/>
          <w:sz w:val="24"/>
        </w:rPr>
        <w:t xml:space="preserve"> </w:t>
      </w:r>
      <w:r>
        <w:rPr>
          <w:sz w:val="24"/>
        </w:rPr>
        <w:t>и</w:t>
      </w:r>
      <w:r>
        <w:rPr>
          <w:spacing w:val="9"/>
          <w:sz w:val="24"/>
        </w:rPr>
        <w:t xml:space="preserve"> </w:t>
      </w:r>
      <w:r>
        <w:rPr>
          <w:sz w:val="24"/>
        </w:rPr>
        <w:t>декораций</w:t>
      </w:r>
      <w:r>
        <w:rPr>
          <w:spacing w:val="-58"/>
          <w:sz w:val="24"/>
        </w:rPr>
        <w:t xml:space="preserve"> </w:t>
      </w:r>
      <w:r>
        <w:rPr>
          <w:sz w:val="24"/>
        </w:rPr>
        <w:t>к</w:t>
      </w:r>
      <w:r>
        <w:rPr>
          <w:spacing w:val="1"/>
          <w:sz w:val="24"/>
        </w:rPr>
        <w:t xml:space="preserve"> </w:t>
      </w:r>
      <w:r>
        <w:rPr>
          <w:sz w:val="24"/>
        </w:rPr>
        <w:t>спектаклю;</w:t>
      </w:r>
      <w:r>
        <w:rPr>
          <w:spacing w:val="1"/>
          <w:sz w:val="24"/>
        </w:rPr>
        <w:t xml:space="preserve"> </w:t>
      </w:r>
      <w:r>
        <w:rPr>
          <w:sz w:val="24"/>
        </w:rPr>
        <w:t>умение</w:t>
      </w:r>
      <w:r>
        <w:rPr>
          <w:spacing w:val="1"/>
          <w:sz w:val="24"/>
        </w:rPr>
        <w:t xml:space="preserve"> </w:t>
      </w:r>
      <w:r>
        <w:rPr>
          <w:sz w:val="24"/>
        </w:rPr>
        <w:t>распределять</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обязанности</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развивает</w:t>
      </w:r>
      <w:r>
        <w:rPr>
          <w:spacing w:val="1"/>
          <w:sz w:val="24"/>
        </w:rPr>
        <w:t xml:space="preserve"> </w:t>
      </w:r>
      <w:r>
        <w:rPr>
          <w:sz w:val="24"/>
        </w:rPr>
        <w:t>творческую</w:t>
      </w:r>
      <w:r>
        <w:rPr>
          <w:spacing w:val="-57"/>
          <w:sz w:val="24"/>
        </w:rPr>
        <w:t xml:space="preserve"> </w:t>
      </w:r>
      <w:r>
        <w:rPr>
          <w:sz w:val="24"/>
        </w:rPr>
        <w:t>самостоятельность,</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образа;</w:t>
      </w:r>
      <w:r>
        <w:rPr>
          <w:spacing w:val="1"/>
          <w:sz w:val="24"/>
        </w:rPr>
        <w:t xml:space="preserve"> </w:t>
      </w:r>
      <w:r>
        <w:rPr>
          <w:sz w:val="24"/>
        </w:rPr>
        <w:t>отчетливость</w:t>
      </w:r>
      <w:r>
        <w:rPr>
          <w:spacing w:val="1"/>
          <w:sz w:val="24"/>
        </w:rPr>
        <w:t xml:space="preserve"> </w:t>
      </w:r>
      <w:r>
        <w:rPr>
          <w:sz w:val="24"/>
        </w:rPr>
        <w:t>произношения;</w:t>
      </w:r>
      <w:r>
        <w:rPr>
          <w:spacing w:val="1"/>
          <w:sz w:val="24"/>
        </w:rPr>
        <w:t xml:space="preserve"> </w:t>
      </w:r>
      <w:r>
        <w:rPr>
          <w:sz w:val="24"/>
        </w:rPr>
        <w:t>учить</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(поза,</w:t>
      </w:r>
      <w:r>
        <w:rPr>
          <w:spacing w:val="1"/>
          <w:sz w:val="24"/>
        </w:rPr>
        <w:t xml:space="preserve"> </w:t>
      </w:r>
      <w:r>
        <w:rPr>
          <w:sz w:val="24"/>
        </w:rPr>
        <w:t>жесты,</w:t>
      </w:r>
      <w:r>
        <w:rPr>
          <w:spacing w:val="1"/>
          <w:sz w:val="24"/>
        </w:rPr>
        <w:t xml:space="preserve"> </w:t>
      </w:r>
      <w:r>
        <w:rPr>
          <w:sz w:val="24"/>
        </w:rPr>
        <w:t>мимика,</w:t>
      </w:r>
      <w:r>
        <w:rPr>
          <w:spacing w:val="1"/>
          <w:sz w:val="24"/>
        </w:rPr>
        <w:t xml:space="preserve"> </w:t>
      </w:r>
      <w:r>
        <w:rPr>
          <w:sz w:val="24"/>
        </w:rPr>
        <w:t>интонация,</w:t>
      </w:r>
      <w:r>
        <w:rPr>
          <w:spacing w:val="61"/>
          <w:sz w:val="24"/>
        </w:rPr>
        <w:t xml:space="preserve"> </w:t>
      </w:r>
      <w:r>
        <w:rPr>
          <w:sz w:val="24"/>
        </w:rPr>
        <w:t>движения).</w:t>
      </w:r>
      <w:r>
        <w:rPr>
          <w:spacing w:val="1"/>
          <w:sz w:val="24"/>
        </w:rPr>
        <w:t xml:space="preserve"> </w:t>
      </w:r>
      <w:r>
        <w:rPr>
          <w:sz w:val="24"/>
        </w:rPr>
        <w:t>Воспитывает любовь к театру. Педагог учит детей использовать в театрализованной деятельности</w:t>
      </w:r>
      <w:r>
        <w:rPr>
          <w:spacing w:val="1"/>
          <w:sz w:val="24"/>
        </w:rPr>
        <w:t xml:space="preserve"> </w:t>
      </w:r>
      <w:r>
        <w:rPr>
          <w:sz w:val="24"/>
        </w:rPr>
        <w:t>детей</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пальчиковый,</w:t>
      </w:r>
      <w:r>
        <w:rPr>
          <w:spacing w:val="1"/>
          <w:sz w:val="24"/>
        </w:rPr>
        <w:t xml:space="preserve"> </w:t>
      </w:r>
      <w:r>
        <w:rPr>
          <w:sz w:val="24"/>
        </w:rPr>
        <w:t>театр</w:t>
      </w:r>
      <w:r>
        <w:rPr>
          <w:spacing w:val="1"/>
          <w:sz w:val="24"/>
        </w:rPr>
        <w:t xml:space="preserve"> </w:t>
      </w:r>
      <w:r>
        <w:rPr>
          <w:sz w:val="24"/>
        </w:rPr>
        <w:t>на</w:t>
      </w:r>
      <w:r>
        <w:rPr>
          <w:spacing w:val="1"/>
          <w:sz w:val="24"/>
        </w:rPr>
        <w:t xml:space="preserve"> </w:t>
      </w:r>
      <w:r>
        <w:rPr>
          <w:sz w:val="24"/>
        </w:rPr>
        <w:t>ложках,</w:t>
      </w:r>
      <w:r>
        <w:rPr>
          <w:spacing w:val="1"/>
          <w:sz w:val="24"/>
        </w:rPr>
        <w:t xml:space="preserve"> </w:t>
      </w:r>
      <w:r>
        <w:rPr>
          <w:sz w:val="24"/>
        </w:rPr>
        <w:t>картинок,</w:t>
      </w:r>
      <w:r>
        <w:rPr>
          <w:spacing w:val="1"/>
          <w:sz w:val="24"/>
        </w:rPr>
        <w:t xml:space="preserve"> </w:t>
      </w:r>
      <w:r>
        <w:rPr>
          <w:sz w:val="24"/>
        </w:rPr>
        <w:t>перчаточный,</w:t>
      </w:r>
      <w:r>
        <w:rPr>
          <w:spacing w:val="1"/>
          <w:sz w:val="24"/>
        </w:rPr>
        <w:t xml:space="preserve"> </w:t>
      </w:r>
      <w:r>
        <w:rPr>
          <w:sz w:val="24"/>
        </w:rPr>
        <w:t>кукольный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Воспитывает</w:t>
      </w:r>
      <w:r>
        <w:rPr>
          <w:spacing w:val="1"/>
          <w:sz w:val="24"/>
        </w:rPr>
        <w:t xml:space="preserve"> </w:t>
      </w:r>
      <w:r>
        <w:rPr>
          <w:sz w:val="24"/>
        </w:rPr>
        <w:t>навыки</w:t>
      </w:r>
      <w:r>
        <w:rPr>
          <w:spacing w:val="1"/>
          <w:sz w:val="24"/>
        </w:rPr>
        <w:t xml:space="preserve"> </w:t>
      </w:r>
      <w:r>
        <w:rPr>
          <w:sz w:val="24"/>
        </w:rPr>
        <w:t>театральной</w:t>
      </w:r>
      <w:r>
        <w:rPr>
          <w:spacing w:val="1"/>
          <w:sz w:val="24"/>
        </w:rPr>
        <w:t xml:space="preserve"> </w:t>
      </w:r>
      <w:r>
        <w:rPr>
          <w:sz w:val="24"/>
        </w:rPr>
        <w:t>культуры,</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театральному</w:t>
      </w:r>
      <w:r>
        <w:rPr>
          <w:spacing w:val="1"/>
          <w:sz w:val="24"/>
        </w:rPr>
        <w:t xml:space="preserve"> </w:t>
      </w:r>
      <w:r>
        <w:rPr>
          <w:sz w:val="24"/>
        </w:rPr>
        <w:t>искусству</w:t>
      </w:r>
      <w:r>
        <w:rPr>
          <w:spacing w:val="1"/>
          <w:sz w:val="24"/>
        </w:rPr>
        <w:t xml:space="preserve"> </w:t>
      </w:r>
      <w:r>
        <w:rPr>
          <w:sz w:val="24"/>
        </w:rPr>
        <w:t>через</w:t>
      </w:r>
      <w:r>
        <w:rPr>
          <w:spacing w:val="1"/>
          <w:sz w:val="24"/>
        </w:rPr>
        <w:t xml:space="preserve"> </w:t>
      </w:r>
      <w:r>
        <w:rPr>
          <w:sz w:val="24"/>
        </w:rPr>
        <w:t>просмотр</w:t>
      </w:r>
      <w:r>
        <w:rPr>
          <w:spacing w:val="1"/>
          <w:sz w:val="24"/>
        </w:rPr>
        <w:t xml:space="preserve"> </w:t>
      </w:r>
      <w:r>
        <w:rPr>
          <w:sz w:val="24"/>
        </w:rPr>
        <w:t>театральных</w:t>
      </w:r>
      <w:r>
        <w:rPr>
          <w:spacing w:val="1"/>
          <w:sz w:val="24"/>
        </w:rPr>
        <w:t xml:space="preserve"> </w:t>
      </w:r>
      <w:r>
        <w:rPr>
          <w:sz w:val="24"/>
        </w:rPr>
        <w:t>постановок,</w:t>
      </w:r>
      <w:r>
        <w:rPr>
          <w:spacing w:val="1"/>
          <w:sz w:val="24"/>
        </w:rPr>
        <w:t xml:space="preserve"> </w:t>
      </w:r>
      <w:r>
        <w:rPr>
          <w:sz w:val="24"/>
        </w:rPr>
        <w:t>видеоматериалов;</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театре,</w:t>
      </w:r>
      <w:r>
        <w:rPr>
          <w:spacing w:val="1"/>
          <w:sz w:val="24"/>
        </w:rPr>
        <w:t xml:space="preserve"> </w:t>
      </w:r>
      <w:r>
        <w:rPr>
          <w:sz w:val="24"/>
        </w:rPr>
        <w:t>театральных профессиях. Знакомит со средствами погружения в художественные образы (музыка,</w:t>
      </w:r>
      <w:r>
        <w:rPr>
          <w:spacing w:val="1"/>
          <w:sz w:val="24"/>
        </w:rPr>
        <w:t xml:space="preserve"> </w:t>
      </w:r>
      <w:r>
        <w:rPr>
          <w:sz w:val="24"/>
        </w:rPr>
        <w:t>слово,</w:t>
      </w:r>
      <w:r>
        <w:rPr>
          <w:spacing w:val="1"/>
          <w:sz w:val="24"/>
        </w:rPr>
        <w:t xml:space="preserve"> </w:t>
      </w:r>
      <w:r>
        <w:rPr>
          <w:sz w:val="24"/>
        </w:rPr>
        <w:t>хореография,</w:t>
      </w:r>
      <w:r>
        <w:rPr>
          <w:spacing w:val="1"/>
          <w:sz w:val="24"/>
        </w:rPr>
        <w:t xml:space="preserve"> </w:t>
      </w:r>
      <w:r>
        <w:rPr>
          <w:sz w:val="24"/>
        </w:rPr>
        <w:t>декорации,</w:t>
      </w:r>
      <w:r>
        <w:rPr>
          <w:spacing w:val="1"/>
          <w:sz w:val="24"/>
        </w:rPr>
        <w:t xml:space="preserve"> </w:t>
      </w:r>
      <w:r>
        <w:rPr>
          <w:sz w:val="24"/>
        </w:rPr>
        <w:t>костюм,</w:t>
      </w:r>
      <w:r>
        <w:rPr>
          <w:spacing w:val="1"/>
          <w:sz w:val="24"/>
        </w:rPr>
        <w:t xml:space="preserve"> </w:t>
      </w:r>
      <w:r>
        <w:rPr>
          <w:sz w:val="24"/>
        </w:rPr>
        <w:t>грим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распознавать</w:t>
      </w:r>
      <w:r>
        <w:rPr>
          <w:spacing w:val="1"/>
          <w:sz w:val="24"/>
        </w:rPr>
        <w:t xml:space="preserve"> </w:t>
      </w:r>
      <w:r>
        <w:rPr>
          <w:sz w:val="24"/>
        </w:rPr>
        <w:t>их</w:t>
      </w:r>
      <w:r>
        <w:rPr>
          <w:spacing w:val="1"/>
          <w:sz w:val="24"/>
        </w:rPr>
        <w:t xml:space="preserve"> </w:t>
      </w:r>
      <w:r>
        <w:rPr>
          <w:sz w:val="24"/>
        </w:rPr>
        <w:t>особенности. Педагог учит детей использовать разные формы взаимодействия детей и взрослых в</w:t>
      </w:r>
      <w:r>
        <w:rPr>
          <w:spacing w:val="1"/>
          <w:sz w:val="24"/>
        </w:rPr>
        <w:t xml:space="preserve"> </w:t>
      </w:r>
      <w:r>
        <w:rPr>
          <w:sz w:val="24"/>
        </w:rPr>
        <w:t>театрализованной игре. Развивает воображение и фантазию детей в создании и исполнении ролей.</w:t>
      </w:r>
      <w:r>
        <w:rPr>
          <w:spacing w:val="1"/>
          <w:sz w:val="24"/>
        </w:rPr>
        <w:t xml:space="preserve"> </w:t>
      </w:r>
      <w:r>
        <w:rPr>
          <w:sz w:val="24"/>
        </w:rPr>
        <w:t>Педагог формирует у детей умение вносить изменения и придумывать новые сюжетные линии</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образ</w:t>
      </w:r>
      <w:r>
        <w:rPr>
          <w:spacing w:val="1"/>
          <w:sz w:val="24"/>
        </w:rPr>
        <w:t xml:space="preserve"> </w:t>
      </w:r>
      <w:r>
        <w:rPr>
          <w:sz w:val="24"/>
        </w:rPr>
        <w:t>выразительными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драматизации,</w:t>
      </w:r>
      <w:r>
        <w:rPr>
          <w:spacing w:val="1"/>
          <w:sz w:val="24"/>
        </w:rPr>
        <w:t xml:space="preserve"> </w:t>
      </w:r>
      <w:r>
        <w:rPr>
          <w:sz w:val="24"/>
        </w:rPr>
        <w:t>спектакле;</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действии,</w:t>
      </w:r>
      <w:r>
        <w:rPr>
          <w:spacing w:val="1"/>
          <w:sz w:val="24"/>
        </w:rPr>
        <w:t xml:space="preserve"> </w:t>
      </w:r>
      <w:r>
        <w:rPr>
          <w:sz w:val="24"/>
        </w:rPr>
        <w:t>мимике,</w:t>
      </w:r>
      <w:r>
        <w:rPr>
          <w:spacing w:val="1"/>
          <w:sz w:val="24"/>
        </w:rPr>
        <w:t xml:space="preserve"> </w:t>
      </w:r>
      <w:r>
        <w:rPr>
          <w:sz w:val="24"/>
        </w:rPr>
        <w:t>пантомимике,</w:t>
      </w:r>
      <w:r>
        <w:rPr>
          <w:spacing w:val="1"/>
          <w:sz w:val="24"/>
        </w:rPr>
        <w:t xml:space="preserve"> </w:t>
      </w:r>
      <w:r>
        <w:rPr>
          <w:sz w:val="24"/>
        </w:rPr>
        <w:t>интонации</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персонажей;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детали</w:t>
      </w:r>
      <w:r>
        <w:rPr>
          <w:spacing w:val="9"/>
          <w:sz w:val="24"/>
        </w:rPr>
        <w:t xml:space="preserve"> </w:t>
      </w:r>
      <w:r>
        <w:rPr>
          <w:sz w:val="24"/>
        </w:rPr>
        <w:t>костюма;</w:t>
      </w:r>
      <w:r>
        <w:rPr>
          <w:spacing w:val="10"/>
          <w:sz w:val="24"/>
        </w:rPr>
        <w:t xml:space="preserve"> </w:t>
      </w:r>
      <w:r>
        <w:rPr>
          <w:sz w:val="24"/>
        </w:rPr>
        <w:t>формирует</w:t>
      </w:r>
      <w:r>
        <w:rPr>
          <w:spacing w:val="11"/>
          <w:sz w:val="24"/>
        </w:rPr>
        <w:t xml:space="preserve"> </w:t>
      </w:r>
      <w:r>
        <w:rPr>
          <w:sz w:val="24"/>
        </w:rPr>
        <w:t>у</w:t>
      </w:r>
      <w:r>
        <w:rPr>
          <w:spacing w:val="4"/>
          <w:sz w:val="24"/>
        </w:rPr>
        <w:t xml:space="preserve"> </w:t>
      </w:r>
      <w:r>
        <w:rPr>
          <w:sz w:val="24"/>
        </w:rPr>
        <w:t>детей</w:t>
      </w:r>
      <w:r>
        <w:rPr>
          <w:spacing w:val="11"/>
          <w:sz w:val="24"/>
        </w:rPr>
        <w:t xml:space="preserve"> </w:t>
      </w:r>
      <w:r>
        <w:rPr>
          <w:sz w:val="24"/>
        </w:rPr>
        <w:t>умение</w:t>
      </w:r>
      <w:r>
        <w:rPr>
          <w:spacing w:val="8"/>
          <w:sz w:val="24"/>
        </w:rPr>
        <w:t xml:space="preserve"> </w:t>
      </w:r>
      <w:r>
        <w:rPr>
          <w:sz w:val="24"/>
        </w:rPr>
        <w:t>действовать</w:t>
      </w:r>
      <w:r>
        <w:rPr>
          <w:spacing w:val="11"/>
          <w:sz w:val="24"/>
        </w:rPr>
        <w:t xml:space="preserve"> </w:t>
      </w:r>
      <w:r>
        <w:rPr>
          <w:sz w:val="24"/>
        </w:rPr>
        <w:t>и</w:t>
      </w:r>
      <w:r>
        <w:rPr>
          <w:spacing w:val="9"/>
          <w:sz w:val="24"/>
        </w:rPr>
        <w:t xml:space="preserve"> </w:t>
      </w:r>
      <w:r>
        <w:rPr>
          <w:sz w:val="24"/>
        </w:rPr>
        <w:t>говорить</w:t>
      </w:r>
      <w:r>
        <w:rPr>
          <w:spacing w:val="6"/>
          <w:sz w:val="24"/>
        </w:rPr>
        <w:t xml:space="preserve"> </w:t>
      </w:r>
      <w:r>
        <w:rPr>
          <w:sz w:val="24"/>
        </w:rPr>
        <w:t>от</w:t>
      </w:r>
      <w:r>
        <w:rPr>
          <w:spacing w:val="10"/>
          <w:sz w:val="24"/>
        </w:rPr>
        <w:t xml:space="preserve"> </w:t>
      </w:r>
      <w:r>
        <w:rPr>
          <w:sz w:val="24"/>
        </w:rPr>
        <w:t>имени</w:t>
      </w:r>
      <w:r>
        <w:rPr>
          <w:spacing w:val="9"/>
          <w:sz w:val="24"/>
        </w:rPr>
        <w:t xml:space="preserve"> </w:t>
      </w:r>
      <w:r>
        <w:rPr>
          <w:sz w:val="24"/>
        </w:rPr>
        <w:t>разных</w:t>
      </w:r>
      <w:r>
        <w:rPr>
          <w:spacing w:val="9"/>
          <w:sz w:val="24"/>
        </w:rPr>
        <w:t xml:space="preserve"> </w:t>
      </w:r>
      <w:r>
        <w:rPr>
          <w:sz w:val="24"/>
        </w:rPr>
        <w:t>персонажей, сочетать движения театральных игрушек с речью. Педагог формирует умение проводить анализ</w:t>
      </w:r>
      <w:r>
        <w:rPr>
          <w:spacing w:val="1"/>
          <w:sz w:val="24"/>
        </w:rPr>
        <w:t xml:space="preserve"> </w:t>
      </w:r>
      <w:r>
        <w:rPr>
          <w:sz w:val="24"/>
        </w:rPr>
        <w:t>сыгранных ролей, просмотренных</w:t>
      </w:r>
      <w:r>
        <w:rPr>
          <w:spacing w:val="1"/>
          <w:sz w:val="24"/>
        </w:rPr>
        <w:t xml:space="preserve"> </w:t>
      </w:r>
      <w:r>
        <w:rPr>
          <w:sz w:val="24"/>
        </w:rPr>
        <w:t>спектаклей.</w:t>
      </w:r>
    </w:p>
    <w:p w14:paraId="BD070000">
      <w:pPr>
        <w:spacing w:after="0" w:line="240" w:lineRule="auto"/>
        <w:ind w:firstLine="709" w:left="0"/>
        <w:jc w:val="both"/>
        <w:rPr>
          <w:rFonts w:ascii="Times New Roman" w:hAnsi="Times New Roman"/>
          <w:i w:val="1"/>
          <w:sz w:val="24"/>
        </w:rPr>
      </w:pPr>
      <w:r>
        <w:rPr>
          <w:rFonts w:ascii="Times New Roman" w:hAnsi="Times New Roman"/>
          <w:i w:val="1"/>
          <w:sz w:val="24"/>
        </w:rPr>
        <w:t>Культурно-досуговая</w:t>
      </w:r>
      <w:r>
        <w:rPr>
          <w:rFonts w:ascii="Times New Roman" w:hAnsi="Times New Roman"/>
          <w:i w:val="1"/>
          <w:spacing w:val="-10"/>
          <w:sz w:val="24"/>
        </w:rPr>
        <w:t xml:space="preserve"> </w:t>
      </w:r>
      <w:r>
        <w:rPr>
          <w:rFonts w:ascii="Times New Roman" w:hAnsi="Times New Roman"/>
          <w:i w:val="1"/>
          <w:sz w:val="24"/>
        </w:rPr>
        <w:t>деятельность:</w:t>
      </w:r>
    </w:p>
    <w:p w14:paraId="BE070000">
      <w:pPr>
        <w:pStyle w:val="Style_8"/>
        <w:ind w:firstLine="709" w:left="0"/>
        <w:rPr>
          <w:sz w:val="24"/>
        </w:rPr>
      </w:pPr>
      <w:r>
        <w:rPr>
          <w:sz w:val="24"/>
        </w:rPr>
        <w:t>Педагог продолжает формировать у детей умение проводить свободное время с интересом и</w:t>
      </w:r>
      <w:r>
        <w:rPr>
          <w:spacing w:val="1"/>
          <w:sz w:val="24"/>
        </w:rPr>
        <w:t xml:space="preserve"> </w:t>
      </w:r>
      <w:r>
        <w:rPr>
          <w:sz w:val="24"/>
        </w:rPr>
        <w:t>пользой</w:t>
      </w:r>
      <w:r>
        <w:rPr>
          <w:spacing w:val="1"/>
          <w:sz w:val="24"/>
        </w:rPr>
        <w:t xml:space="preserve"> </w:t>
      </w:r>
      <w:r>
        <w:rPr>
          <w:sz w:val="24"/>
        </w:rPr>
        <w:t>(рассматривание</w:t>
      </w:r>
      <w:r>
        <w:rPr>
          <w:spacing w:val="1"/>
          <w:sz w:val="24"/>
        </w:rPr>
        <w:t xml:space="preserve"> </w:t>
      </w:r>
      <w:r>
        <w:rPr>
          <w:sz w:val="24"/>
        </w:rPr>
        <w:t>иллюстраций,</w:t>
      </w:r>
      <w:r>
        <w:rPr>
          <w:spacing w:val="1"/>
          <w:sz w:val="24"/>
        </w:rPr>
        <w:t xml:space="preserve"> </w:t>
      </w:r>
      <w:r>
        <w:rPr>
          <w:sz w:val="24"/>
        </w:rPr>
        <w:t>просмотр</w:t>
      </w:r>
      <w:r>
        <w:rPr>
          <w:spacing w:val="1"/>
          <w:sz w:val="24"/>
        </w:rPr>
        <w:t xml:space="preserve"> </w:t>
      </w:r>
      <w:r>
        <w:rPr>
          <w:sz w:val="24"/>
        </w:rPr>
        <w:t>мультипликационных</w:t>
      </w:r>
      <w:r>
        <w:rPr>
          <w:spacing w:val="1"/>
          <w:sz w:val="24"/>
        </w:rPr>
        <w:t xml:space="preserve"> </w:t>
      </w:r>
      <w:r>
        <w:rPr>
          <w:sz w:val="24"/>
        </w:rPr>
        <w:t>фильмов,</w:t>
      </w:r>
      <w:r>
        <w:rPr>
          <w:spacing w:val="1"/>
          <w:sz w:val="24"/>
        </w:rPr>
        <w:t xml:space="preserve"> </w:t>
      </w:r>
      <w:r>
        <w:rPr>
          <w:sz w:val="24"/>
        </w:rPr>
        <w:t>слушание</w:t>
      </w:r>
      <w:r>
        <w:rPr>
          <w:spacing w:val="1"/>
          <w:sz w:val="24"/>
        </w:rPr>
        <w:t xml:space="preserve"> </w:t>
      </w:r>
      <w:r>
        <w:rPr>
          <w:sz w:val="24"/>
        </w:rPr>
        <w:t>музыки, конструирование и т.д.). Развивает активность детей в участие в подготовке развлечений.</w:t>
      </w:r>
      <w:r>
        <w:rPr>
          <w:spacing w:val="1"/>
          <w:sz w:val="24"/>
        </w:rPr>
        <w:t xml:space="preserve"> </w:t>
      </w:r>
      <w:r>
        <w:rPr>
          <w:sz w:val="24"/>
        </w:rPr>
        <w:t>Формирует навыки культуры общения со сверстниками, педагогами и гостями. Педагог расширяет</w:t>
      </w:r>
      <w:r>
        <w:rPr>
          <w:spacing w:val="-57"/>
          <w:sz w:val="24"/>
        </w:rPr>
        <w:t xml:space="preserve"> </w:t>
      </w:r>
      <w:r>
        <w:rPr>
          <w:sz w:val="24"/>
        </w:rPr>
        <w:t>знания детей об обычаях и традициях народов России, воспитывает уважение к культуре других</w:t>
      </w:r>
      <w:r>
        <w:rPr>
          <w:spacing w:val="1"/>
          <w:sz w:val="24"/>
        </w:rPr>
        <w:t xml:space="preserve"> </w:t>
      </w:r>
      <w:r>
        <w:rPr>
          <w:sz w:val="24"/>
        </w:rPr>
        <w:t>этносов. Формирует чувство удовлетворения от участия в совместной досуговой деятельности.</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мероприятиях,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p w14:paraId="BF070000">
      <w:pPr>
        <w:pStyle w:val="Style_10"/>
        <w:ind w:firstLine="709" w:left="0"/>
        <w:outlineLvl w:val="8"/>
        <w:rPr>
          <w:sz w:val="24"/>
        </w:rPr>
      </w:pPr>
      <w:r>
        <w:rPr>
          <w:sz w:val="24"/>
        </w:rPr>
        <w:t>В</w:t>
      </w:r>
      <w:r>
        <w:rPr>
          <w:spacing w:val="-2"/>
          <w:sz w:val="24"/>
        </w:rPr>
        <w:t xml:space="preserve"> </w:t>
      </w:r>
      <w:r>
        <w:rPr>
          <w:sz w:val="24"/>
        </w:rPr>
        <w:t>результате,</w:t>
      </w:r>
      <w:r>
        <w:rPr>
          <w:spacing w:val="-2"/>
          <w:sz w:val="24"/>
        </w:rPr>
        <w:t xml:space="preserve"> </w:t>
      </w:r>
      <w:r>
        <w:rPr>
          <w:sz w:val="24"/>
        </w:rPr>
        <w:t>к</w:t>
      </w:r>
      <w:r>
        <w:rPr>
          <w:spacing w:val="-2"/>
          <w:sz w:val="24"/>
        </w:rPr>
        <w:t xml:space="preserve"> </w:t>
      </w:r>
      <w:r>
        <w:rPr>
          <w:sz w:val="24"/>
        </w:rPr>
        <w:t>концу</w:t>
      </w:r>
      <w:r>
        <w:rPr>
          <w:spacing w:val="-6"/>
          <w:sz w:val="24"/>
        </w:rPr>
        <w:t xml:space="preserve"> </w:t>
      </w:r>
      <w:r>
        <w:rPr>
          <w:sz w:val="24"/>
        </w:rPr>
        <w:t>7</w:t>
      </w:r>
      <w:r>
        <w:rPr>
          <w:spacing w:val="-1"/>
          <w:sz w:val="24"/>
        </w:rPr>
        <w:t xml:space="preserve"> </w:t>
      </w:r>
      <w:r>
        <w:rPr>
          <w:sz w:val="24"/>
        </w:rPr>
        <w:t>года</w:t>
      </w:r>
      <w:r>
        <w:rPr>
          <w:spacing w:val="-2"/>
          <w:sz w:val="24"/>
        </w:rPr>
        <w:t xml:space="preserve"> </w:t>
      </w:r>
      <w:r>
        <w:rPr>
          <w:sz w:val="24"/>
        </w:rPr>
        <w:t>жизни</w:t>
      </w:r>
      <w:r>
        <w:rPr>
          <w:spacing w:val="-2"/>
          <w:sz w:val="24"/>
        </w:rPr>
        <w:t xml:space="preserve"> </w:t>
      </w:r>
      <w:r>
        <w:rPr>
          <w:sz w:val="24"/>
        </w:rPr>
        <w:t>ребенок</w:t>
      </w:r>
    </w:p>
    <w:p w14:paraId="C0070000">
      <w:pPr>
        <w:pStyle w:val="Style_8"/>
        <w:ind w:firstLine="709" w:left="0"/>
        <w:rPr>
          <w:sz w:val="24"/>
        </w:rPr>
      </w:pPr>
      <w:r>
        <w:rPr>
          <w:i w:val="1"/>
          <w:sz w:val="24"/>
        </w:rPr>
        <w:t>В</w:t>
      </w:r>
      <w:r>
        <w:rPr>
          <w:i w:val="1"/>
          <w:spacing w:val="1"/>
          <w:sz w:val="24"/>
        </w:rPr>
        <w:t xml:space="preserve"> </w:t>
      </w:r>
      <w:r>
        <w:rPr>
          <w:i w:val="1"/>
          <w:sz w:val="24"/>
        </w:rPr>
        <w:t>приобщении</w:t>
      </w:r>
      <w:r>
        <w:rPr>
          <w:i w:val="1"/>
          <w:spacing w:val="1"/>
          <w:sz w:val="24"/>
        </w:rPr>
        <w:t xml:space="preserve"> </w:t>
      </w:r>
      <w:r>
        <w:rPr>
          <w:i w:val="1"/>
          <w:sz w:val="24"/>
        </w:rPr>
        <w:t>к</w:t>
      </w:r>
      <w:r>
        <w:rPr>
          <w:i w:val="1"/>
          <w:spacing w:val="1"/>
          <w:sz w:val="24"/>
        </w:rPr>
        <w:t xml:space="preserve"> </w:t>
      </w:r>
      <w:r>
        <w:rPr>
          <w:i w:val="1"/>
          <w:sz w:val="24"/>
        </w:rPr>
        <w:t>искусству:</w:t>
      </w:r>
      <w:r>
        <w:rPr>
          <w:i w:val="1"/>
          <w:spacing w:val="1"/>
          <w:sz w:val="24"/>
        </w:rPr>
        <w:t xml:space="preserve"> </w:t>
      </w:r>
      <w:r>
        <w:rPr>
          <w:sz w:val="24"/>
        </w:rPr>
        <w:t>выражает</w:t>
      </w:r>
      <w:r>
        <w:rPr>
          <w:spacing w:val="1"/>
          <w:sz w:val="24"/>
        </w:rPr>
        <w:t xml:space="preserve"> </w:t>
      </w:r>
      <w:r>
        <w:rPr>
          <w:sz w:val="24"/>
        </w:rPr>
        <w:t>радость</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успехам</w:t>
      </w:r>
      <w:r>
        <w:rPr>
          <w:spacing w:val="1"/>
          <w:sz w:val="24"/>
        </w:rPr>
        <w:t xml:space="preserve"> </w:t>
      </w:r>
      <w:r>
        <w:rPr>
          <w:sz w:val="24"/>
        </w:rPr>
        <w:t>в</w:t>
      </w:r>
      <w:r>
        <w:rPr>
          <w:spacing w:val="1"/>
          <w:sz w:val="24"/>
        </w:rPr>
        <w:t xml:space="preserve"> </w:t>
      </w:r>
      <w:r>
        <w:rPr>
          <w:sz w:val="24"/>
        </w:rPr>
        <w:t>изобразительном,</w:t>
      </w:r>
      <w:r>
        <w:rPr>
          <w:spacing w:val="1"/>
          <w:sz w:val="24"/>
        </w:rPr>
        <w:t xml:space="preserve"> </w:t>
      </w:r>
      <w:r>
        <w:rPr>
          <w:sz w:val="24"/>
        </w:rPr>
        <w:t>музыкальном,</w:t>
      </w:r>
      <w:r>
        <w:rPr>
          <w:spacing w:val="1"/>
          <w:sz w:val="24"/>
        </w:rPr>
        <w:t xml:space="preserve"> </w:t>
      </w:r>
      <w:r>
        <w:rPr>
          <w:sz w:val="24"/>
        </w:rPr>
        <w:t>театрализованном</w:t>
      </w:r>
      <w:r>
        <w:rPr>
          <w:spacing w:val="1"/>
          <w:sz w:val="24"/>
        </w:rPr>
        <w:t xml:space="preserve"> </w:t>
      </w:r>
      <w:r>
        <w:rPr>
          <w:sz w:val="24"/>
        </w:rPr>
        <w:t>творчестве;</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произведения различных видов искусства, проявляет эстетическое и эмоционально-нравственное</w:t>
      </w:r>
      <w:r>
        <w:rPr>
          <w:spacing w:val="1"/>
          <w:sz w:val="24"/>
        </w:rPr>
        <w:t xml:space="preserve"> </w:t>
      </w:r>
      <w:r>
        <w:rPr>
          <w:sz w:val="24"/>
        </w:rPr>
        <w:t>отношение к окружающему миру; способен давать эстетическую оценку и делать эстетические</w:t>
      </w:r>
      <w:r>
        <w:rPr>
          <w:spacing w:val="1"/>
          <w:sz w:val="24"/>
        </w:rPr>
        <w:t xml:space="preserve"> </w:t>
      </w:r>
      <w:r>
        <w:rPr>
          <w:sz w:val="24"/>
        </w:rPr>
        <w:t>суждения;</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w:t>
      </w:r>
      <w:r>
        <w:rPr>
          <w:spacing w:val="1"/>
          <w:sz w:val="24"/>
        </w:rPr>
        <w:t xml:space="preserve"> </w:t>
      </w:r>
      <w:r>
        <w:rPr>
          <w:sz w:val="24"/>
        </w:rPr>
        <w:t>традициям народа в процессе знакомства с различными видами и жанрами искусства; обладает</w:t>
      </w:r>
      <w:r>
        <w:rPr>
          <w:spacing w:val="1"/>
          <w:sz w:val="24"/>
        </w:rPr>
        <w:t xml:space="preserve"> </w:t>
      </w:r>
      <w:r>
        <w:rPr>
          <w:sz w:val="24"/>
        </w:rPr>
        <w:t>начальными</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искусстве,</w:t>
      </w:r>
      <w:r>
        <w:rPr>
          <w:spacing w:val="1"/>
          <w:sz w:val="24"/>
        </w:rPr>
        <w:t xml:space="preserve"> </w:t>
      </w:r>
      <w:r>
        <w:rPr>
          <w:sz w:val="24"/>
        </w:rPr>
        <w:t>отечественных</w:t>
      </w:r>
      <w:r>
        <w:rPr>
          <w:spacing w:val="1"/>
          <w:sz w:val="24"/>
        </w:rPr>
        <w:t xml:space="preserve"> </w:t>
      </w:r>
      <w:r>
        <w:rPr>
          <w:sz w:val="24"/>
        </w:rPr>
        <w:t>национально-культурных</w:t>
      </w:r>
      <w:r>
        <w:rPr>
          <w:spacing w:val="1"/>
          <w:sz w:val="24"/>
        </w:rPr>
        <w:t xml:space="preserve"> </w:t>
      </w:r>
      <w:r>
        <w:rPr>
          <w:sz w:val="24"/>
        </w:rPr>
        <w:t>ценностях;</w:t>
      </w:r>
      <w:r>
        <w:rPr>
          <w:spacing w:val="1"/>
          <w:sz w:val="24"/>
        </w:rPr>
        <w:t xml:space="preserve"> </w:t>
      </w:r>
      <w:r>
        <w:rPr>
          <w:sz w:val="24"/>
        </w:rPr>
        <w:t>проявляет</w:t>
      </w:r>
      <w:r>
        <w:rPr>
          <w:spacing w:val="1"/>
          <w:sz w:val="24"/>
        </w:rPr>
        <w:t xml:space="preserve"> </w:t>
      </w:r>
      <w:r>
        <w:rPr>
          <w:sz w:val="24"/>
        </w:rPr>
        <w:t>гражданско-патриотические</w:t>
      </w:r>
      <w:r>
        <w:rPr>
          <w:spacing w:val="1"/>
          <w:sz w:val="24"/>
        </w:rPr>
        <w:t xml:space="preserve"> </w:t>
      </w:r>
      <w:r>
        <w:rPr>
          <w:sz w:val="24"/>
        </w:rPr>
        <w:t>чувства;</w:t>
      </w:r>
      <w:r>
        <w:rPr>
          <w:spacing w:val="1"/>
          <w:sz w:val="24"/>
        </w:rPr>
        <w:t xml:space="preserve"> </w:t>
      </w:r>
      <w:r>
        <w:rPr>
          <w:sz w:val="24"/>
        </w:rPr>
        <w:t>способен</w:t>
      </w:r>
      <w:r>
        <w:rPr>
          <w:spacing w:val="1"/>
          <w:sz w:val="24"/>
        </w:rPr>
        <w:t xml:space="preserve"> </w:t>
      </w:r>
      <w:r>
        <w:rPr>
          <w:sz w:val="24"/>
        </w:rPr>
        <w:t>назвать</w:t>
      </w:r>
      <w:r>
        <w:rPr>
          <w:spacing w:val="1"/>
          <w:sz w:val="24"/>
        </w:rPr>
        <w:t xml:space="preserve"> </w:t>
      </w:r>
      <w:r>
        <w:rPr>
          <w:sz w:val="24"/>
        </w:rPr>
        <w:t>вид,</w:t>
      </w:r>
      <w:r>
        <w:rPr>
          <w:spacing w:val="1"/>
          <w:sz w:val="24"/>
        </w:rPr>
        <w:t xml:space="preserve"> </w:t>
      </w:r>
      <w:r>
        <w:rPr>
          <w:sz w:val="24"/>
        </w:rPr>
        <w:t>жанр</w:t>
      </w:r>
      <w:r>
        <w:rPr>
          <w:spacing w:val="1"/>
          <w:sz w:val="24"/>
        </w:rPr>
        <w:t xml:space="preserve"> </w:t>
      </w:r>
      <w:r>
        <w:rPr>
          <w:sz w:val="24"/>
        </w:rPr>
        <w:t>искусства;</w:t>
      </w:r>
      <w:r>
        <w:rPr>
          <w:spacing w:val="1"/>
          <w:sz w:val="24"/>
        </w:rPr>
        <w:t xml:space="preserve"> </w:t>
      </w:r>
      <w:r>
        <w:rPr>
          <w:sz w:val="24"/>
        </w:rPr>
        <w:t>знает</w:t>
      </w:r>
      <w:r>
        <w:rPr>
          <w:spacing w:val="1"/>
          <w:sz w:val="24"/>
        </w:rPr>
        <w:t xml:space="preserve"> </w:t>
      </w:r>
      <w:r>
        <w:rPr>
          <w:sz w:val="24"/>
        </w:rPr>
        <w:t>произведения определенного вида искусства (автора, название);</w:t>
      </w:r>
      <w:r>
        <w:rPr>
          <w:spacing w:val="1"/>
          <w:sz w:val="24"/>
        </w:rPr>
        <w:t xml:space="preserve"> </w:t>
      </w:r>
      <w:r>
        <w:rPr>
          <w:sz w:val="24"/>
        </w:rPr>
        <w:t>знает средства выразительности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творчестве</w:t>
      </w:r>
      <w:r>
        <w:rPr>
          <w:spacing w:val="1"/>
          <w:sz w:val="24"/>
        </w:rPr>
        <w:t xml:space="preserve"> </w:t>
      </w:r>
      <w:r>
        <w:rPr>
          <w:sz w:val="24"/>
        </w:rPr>
        <w:t>некоторых</w:t>
      </w:r>
      <w:r>
        <w:rPr>
          <w:spacing w:val="1"/>
          <w:sz w:val="24"/>
        </w:rPr>
        <w:t xml:space="preserve"> </w:t>
      </w:r>
      <w:r>
        <w:rPr>
          <w:sz w:val="24"/>
        </w:rPr>
        <w:t>художников</w:t>
      </w:r>
      <w:r>
        <w:rPr>
          <w:spacing w:val="1"/>
          <w:sz w:val="24"/>
        </w:rPr>
        <w:t xml:space="preserve"> </w:t>
      </w:r>
      <w:r>
        <w:rPr>
          <w:sz w:val="24"/>
        </w:rPr>
        <w:t>и</w:t>
      </w:r>
      <w:r>
        <w:rPr>
          <w:spacing w:val="1"/>
          <w:sz w:val="24"/>
        </w:rPr>
        <w:t xml:space="preserve"> </w:t>
      </w:r>
      <w:r>
        <w:rPr>
          <w:sz w:val="24"/>
        </w:rPr>
        <w:t>композиторов;</w:t>
      </w:r>
      <w:r>
        <w:rPr>
          <w:spacing w:val="1"/>
          <w:sz w:val="24"/>
        </w:rPr>
        <w:t xml:space="preserve"> </w:t>
      </w:r>
      <w:r>
        <w:rPr>
          <w:sz w:val="24"/>
        </w:rPr>
        <w:t>знает</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искусством;</w:t>
      </w:r>
      <w:r>
        <w:rPr>
          <w:spacing w:val="1"/>
          <w:sz w:val="24"/>
        </w:rPr>
        <w:t xml:space="preserve"> </w:t>
      </w:r>
      <w:r>
        <w:rPr>
          <w:sz w:val="24"/>
        </w:rPr>
        <w:t>уметь</w:t>
      </w:r>
      <w:r>
        <w:rPr>
          <w:spacing w:val="1"/>
          <w:sz w:val="24"/>
        </w:rPr>
        <w:t xml:space="preserve"> </w:t>
      </w:r>
      <w:r>
        <w:rPr>
          <w:sz w:val="24"/>
        </w:rPr>
        <w:t>назвать</w:t>
      </w:r>
      <w:r>
        <w:rPr>
          <w:spacing w:val="1"/>
          <w:sz w:val="24"/>
        </w:rPr>
        <w:t xml:space="preserve"> </w:t>
      </w:r>
      <w:r>
        <w:rPr>
          <w:sz w:val="24"/>
        </w:rPr>
        <w:t>основные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которых</w:t>
      </w:r>
      <w:r>
        <w:rPr>
          <w:spacing w:val="1"/>
          <w:sz w:val="24"/>
        </w:rPr>
        <w:t xml:space="preserve"> </w:t>
      </w:r>
      <w:r>
        <w:rPr>
          <w:sz w:val="24"/>
        </w:rPr>
        <w:t>воплощается данный вид искусства (писать, танцевать, играть роль и т.д.); умеет действовать</w:t>
      </w:r>
      <w:r>
        <w:rPr>
          <w:spacing w:val="1"/>
          <w:sz w:val="24"/>
        </w:rPr>
        <w:t xml:space="preserve"> </w:t>
      </w:r>
      <w:r>
        <w:rPr>
          <w:sz w:val="24"/>
        </w:rPr>
        <w:t>сообразно</w:t>
      </w:r>
      <w:r>
        <w:rPr>
          <w:spacing w:val="1"/>
          <w:sz w:val="24"/>
        </w:rPr>
        <w:t xml:space="preserve"> </w:t>
      </w:r>
      <w:r>
        <w:rPr>
          <w:sz w:val="24"/>
        </w:rPr>
        <w:t>данному</w:t>
      </w:r>
      <w:r>
        <w:rPr>
          <w:spacing w:val="1"/>
          <w:sz w:val="24"/>
        </w:rPr>
        <w:t xml:space="preserve"> </w:t>
      </w:r>
      <w:r>
        <w:rPr>
          <w:sz w:val="24"/>
        </w:rPr>
        <w:t>виду</w:t>
      </w:r>
      <w:r>
        <w:rPr>
          <w:spacing w:val="1"/>
          <w:sz w:val="24"/>
        </w:rPr>
        <w:t xml:space="preserve"> </w:t>
      </w:r>
      <w:r>
        <w:rPr>
          <w:sz w:val="24"/>
        </w:rPr>
        <w:t>искусства,</w:t>
      </w:r>
      <w:r>
        <w:rPr>
          <w:spacing w:val="1"/>
          <w:sz w:val="24"/>
        </w:rPr>
        <w:t xml:space="preserve"> </w:t>
      </w:r>
      <w:r>
        <w:rPr>
          <w:sz w:val="24"/>
        </w:rPr>
        <w:t>знать</w:t>
      </w:r>
      <w:r>
        <w:rPr>
          <w:spacing w:val="1"/>
          <w:sz w:val="24"/>
        </w:rPr>
        <w:t xml:space="preserve"> </w:t>
      </w:r>
      <w:r>
        <w:rPr>
          <w:sz w:val="24"/>
        </w:rPr>
        <w:t>технические</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умело</w:t>
      </w:r>
      <w:r>
        <w:rPr>
          <w:spacing w:val="1"/>
          <w:sz w:val="24"/>
        </w:rPr>
        <w:t xml:space="preserve"> </w:t>
      </w:r>
      <w:r>
        <w:rPr>
          <w:sz w:val="24"/>
        </w:rPr>
        <w:t>ими</w:t>
      </w:r>
      <w:r>
        <w:rPr>
          <w:spacing w:val="1"/>
          <w:sz w:val="24"/>
        </w:rPr>
        <w:t xml:space="preserve"> </w:t>
      </w:r>
      <w:r>
        <w:rPr>
          <w:sz w:val="24"/>
        </w:rPr>
        <w:t>пользоваться</w:t>
      </w:r>
      <w:r>
        <w:rPr>
          <w:spacing w:val="1"/>
          <w:sz w:val="24"/>
        </w:rPr>
        <w:t xml:space="preserve"> </w:t>
      </w:r>
      <w:r>
        <w:rPr>
          <w:sz w:val="24"/>
        </w:rPr>
        <w:t>в</w:t>
      </w:r>
      <w:r>
        <w:rPr>
          <w:spacing w:val="1"/>
          <w:sz w:val="24"/>
        </w:rPr>
        <w:t xml:space="preserve"> </w:t>
      </w:r>
      <w:r>
        <w:rPr>
          <w:sz w:val="24"/>
        </w:rPr>
        <w:t>свободной художественной деятельности;</w:t>
      </w:r>
      <w:r>
        <w:rPr>
          <w:spacing w:val="1"/>
          <w:sz w:val="24"/>
        </w:rPr>
        <w:t xml:space="preserve"> </w:t>
      </w:r>
      <w:r>
        <w:rPr>
          <w:sz w:val="24"/>
        </w:rPr>
        <w:t>умеет устанавливать связи между видами искусства;</w:t>
      </w:r>
      <w:r>
        <w:rPr>
          <w:spacing w:val="1"/>
          <w:sz w:val="24"/>
        </w:rPr>
        <w:t xml:space="preserve"> </w:t>
      </w:r>
      <w:r>
        <w:rPr>
          <w:sz w:val="24"/>
        </w:rPr>
        <w:t>умет</w:t>
      </w:r>
      <w:r>
        <w:rPr>
          <w:spacing w:val="1"/>
          <w:sz w:val="24"/>
        </w:rPr>
        <w:t xml:space="preserve"> </w:t>
      </w:r>
      <w:r>
        <w:rPr>
          <w:sz w:val="24"/>
        </w:rPr>
        <w:t>выразить</w:t>
      </w:r>
      <w:r>
        <w:rPr>
          <w:spacing w:val="1"/>
          <w:sz w:val="24"/>
        </w:rPr>
        <w:t xml:space="preserve"> </w:t>
      </w:r>
      <w:r>
        <w:rPr>
          <w:sz w:val="24"/>
        </w:rPr>
        <w:t>чувства,</w:t>
      </w:r>
      <w:r>
        <w:rPr>
          <w:spacing w:val="1"/>
          <w:sz w:val="24"/>
        </w:rPr>
        <w:t xml:space="preserve"> </w:t>
      </w:r>
      <w:r>
        <w:rPr>
          <w:sz w:val="24"/>
        </w:rPr>
        <w:t>мысли</w:t>
      </w:r>
      <w:r>
        <w:rPr>
          <w:spacing w:val="1"/>
          <w:sz w:val="24"/>
        </w:rPr>
        <w:t xml:space="preserve"> </w:t>
      </w:r>
      <w:r>
        <w:rPr>
          <w:sz w:val="24"/>
        </w:rPr>
        <w:t>языком</w:t>
      </w:r>
      <w:r>
        <w:rPr>
          <w:spacing w:val="1"/>
          <w:sz w:val="24"/>
        </w:rPr>
        <w:t xml:space="preserve"> </w:t>
      </w:r>
      <w:r>
        <w:rPr>
          <w:sz w:val="24"/>
        </w:rPr>
        <w:t>искусства;</w:t>
      </w:r>
      <w:r>
        <w:rPr>
          <w:spacing w:val="1"/>
          <w:sz w:val="24"/>
        </w:rPr>
        <w:t xml:space="preserve"> </w:t>
      </w:r>
      <w:r>
        <w:rPr>
          <w:sz w:val="24"/>
        </w:rPr>
        <w:t>узнает,</w:t>
      </w:r>
      <w:r>
        <w:rPr>
          <w:spacing w:val="1"/>
          <w:sz w:val="24"/>
        </w:rPr>
        <w:t xml:space="preserve"> </w:t>
      </w:r>
      <w:r>
        <w:rPr>
          <w:sz w:val="24"/>
        </w:rPr>
        <w:t>описывает</w:t>
      </w:r>
      <w:r>
        <w:rPr>
          <w:spacing w:val="1"/>
          <w:sz w:val="24"/>
        </w:rPr>
        <w:t xml:space="preserve"> </w:t>
      </w:r>
      <w:r>
        <w:rPr>
          <w:sz w:val="24"/>
        </w:rPr>
        <w:t>некоторые</w:t>
      </w:r>
      <w:r>
        <w:rPr>
          <w:spacing w:val="1"/>
          <w:sz w:val="24"/>
        </w:rPr>
        <w:t xml:space="preserve"> </w:t>
      </w:r>
      <w:r>
        <w:rPr>
          <w:sz w:val="24"/>
        </w:rPr>
        <w:t>известные</w:t>
      </w:r>
      <w:r>
        <w:rPr>
          <w:spacing w:val="1"/>
          <w:sz w:val="24"/>
        </w:rPr>
        <w:t xml:space="preserve"> </w:t>
      </w:r>
      <w:r>
        <w:rPr>
          <w:sz w:val="24"/>
        </w:rPr>
        <w:t>произведения, архитектурные и скульптурные объекты, предметы народных промыслов, задает</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z w:val="24"/>
        </w:rPr>
        <w:t>произведениях,</w:t>
      </w:r>
      <w:r>
        <w:rPr>
          <w:spacing w:val="1"/>
          <w:sz w:val="24"/>
        </w:rPr>
        <w:t xml:space="preserve"> </w:t>
      </w:r>
      <w:r>
        <w:rPr>
          <w:sz w:val="24"/>
        </w:rPr>
        <w:t>поясняет</w:t>
      </w:r>
      <w:r>
        <w:rPr>
          <w:spacing w:val="1"/>
          <w:sz w:val="24"/>
        </w:rPr>
        <w:t xml:space="preserve"> </w:t>
      </w:r>
      <w:r>
        <w:rPr>
          <w:sz w:val="24"/>
        </w:rPr>
        <w:t>некоторые</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испытывает интерес и желание посещать выставки, музеи,</w:t>
      </w:r>
      <w:r>
        <w:rPr>
          <w:spacing w:val="60"/>
          <w:sz w:val="24"/>
        </w:rPr>
        <w:t xml:space="preserve"> </w:t>
      </w:r>
      <w:r>
        <w:rPr>
          <w:sz w:val="24"/>
        </w:rPr>
        <w:t>детские театры; способен выражать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оценки;</w:t>
      </w:r>
      <w:r>
        <w:rPr>
          <w:spacing w:val="1"/>
          <w:sz w:val="24"/>
        </w:rPr>
        <w:t xml:space="preserve"> </w:t>
      </w:r>
      <w:r>
        <w:rPr>
          <w:sz w:val="24"/>
        </w:rPr>
        <w:t>проявляет</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(праздники,</w:t>
      </w:r>
      <w:r>
        <w:rPr>
          <w:spacing w:val="1"/>
          <w:sz w:val="24"/>
        </w:rPr>
        <w:t xml:space="preserve"> </w:t>
      </w:r>
      <w:r>
        <w:rPr>
          <w:sz w:val="24"/>
        </w:rPr>
        <w:t>развлечения</w:t>
      </w:r>
      <w:r>
        <w:rPr>
          <w:spacing w:val="-1"/>
          <w:sz w:val="24"/>
        </w:rPr>
        <w:t xml:space="preserve"> </w:t>
      </w:r>
      <w:r>
        <w:rPr>
          <w:sz w:val="24"/>
        </w:rPr>
        <w:t>и др.).</w:t>
      </w:r>
    </w:p>
    <w:p w14:paraId="C1070000">
      <w:pPr>
        <w:pStyle w:val="Style_8"/>
        <w:ind w:firstLine="709" w:left="0"/>
        <w:rPr>
          <w:sz w:val="24"/>
        </w:rPr>
      </w:pPr>
      <w:r>
        <w:rPr>
          <w:i w:val="1"/>
          <w:sz w:val="24"/>
        </w:rPr>
        <w:t xml:space="preserve">В изобразительной деятельности: </w:t>
      </w:r>
      <w:r>
        <w:rPr>
          <w:sz w:val="24"/>
        </w:rPr>
        <w:t>проявляет потребность в творческом самовыражении;</w:t>
      </w:r>
      <w:r>
        <w:rPr>
          <w:spacing w:val="1"/>
          <w:sz w:val="24"/>
        </w:rPr>
        <w:t xml:space="preserve"> </w:t>
      </w:r>
      <w:r>
        <w:rPr>
          <w:sz w:val="24"/>
        </w:rPr>
        <w:t>проявляет художественно-творческие способности в продуктивных видах детской деятельности;</w:t>
      </w:r>
      <w:r>
        <w:rPr>
          <w:spacing w:val="1"/>
          <w:sz w:val="24"/>
        </w:rPr>
        <w:t xml:space="preserve"> </w:t>
      </w:r>
      <w:r>
        <w:rPr>
          <w:sz w:val="24"/>
        </w:rPr>
        <w:t>знает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декоративно-</w:t>
      </w:r>
      <w:r>
        <w:rPr>
          <w:spacing w:val="-57"/>
          <w:sz w:val="24"/>
        </w:rPr>
        <w:t xml:space="preserve"> </w:t>
      </w:r>
      <w:r>
        <w:rPr>
          <w:sz w:val="24"/>
        </w:rPr>
        <w:t>прикладное и народное искусство; владеет художественными умениями, навыками и средствами</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высказывает</w:t>
      </w:r>
      <w:r>
        <w:rPr>
          <w:spacing w:val="1"/>
          <w:sz w:val="24"/>
        </w:rPr>
        <w:t xml:space="preserve"> </w:t>
      </w:r>
      <w:r>
        <w:rPr>
          <w:sz w:val="24"/>
        </w:rPr>
        <w:t>эстетические</w:t>
      </w:r>
      <w:r>
        <w:rPr>
          <w:spacing w:val="1"/>
          <w:sz w:val="24"/>
        </w:rPr>
        <w:t xml:space="preserve"> </w:t>
      </w:r>
      <w:r>
        <w:rPr>
          <w:sz w:val="24"/>
        </w:rPr>
        <w:t>суждения о произведениях искусства, эстетической развивающей среде; проявляет волевое начало</w:t>
      </w:r>
      <w:r>
        <w:rPr>
          <w:spacing w:val="1"/>
          <w:sz w:val="24"/>
        </w:rPr>
        <w:t xml:space="preserve"> </w:t>
      </w:r>
      <w:r>
        <w:rPr>
          <w:sz w:val="24"/>
        </w:rPr>
        <w:t>в продуктивной деятельности, способность достигать цели, переделывать, если не получилось;</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 утренникам</w:t>
      </w:r>
      <w:r>
        <w:rPr>
          <w:spacing w:val="-2"/>
          <w:sz w:val="24"/>
        </w:rPr>
        <w:t xml:space="preserve"> </w:t>
      </w:r>
      <w:r>
        <w:rPr>
          <w:sz w:val="24"/>
        </w:rPr>
        <w:t>и развлечениям,</w:t>
      </w:r>
      <w:r>
        <w:rPr>
          <w:spacing w:val="-1"/>
          <w:sz w:val="24"/>
        </w:rPr>
        <w:t xml:space="preserve"> </w:t>
      </w:r>
      <w:r>
        <w:rPr>
          <w:sz w:val="24"/>
        </w:rPr>
        <w:t>художественных</w:t>
      </w:r>
      <w:r>
        <w:rPr>
          <w:spacing w:val="1"/>
          <w:sz w:val="24"/>
        </w:rPr>
        <w:t xml:space="preserve"> </w:t>
      </w:r>
      <w:r>
        <w:rPr>
          <w:sz w:val="24"/>
        </w:rPr>
        <w:t>проектах).</w:t>
      </w:r>
    </w:p>
    <w:p w14:paraId="C2070000">
      <w:pPr>
        <w:pStyle w:val="Style_8"/>
        <w:ind w:firstLine="709" w:left="0"/>
        <w:rPr>
          <w:sz w:val="24"/>
        </w:rPr>
      </w:pPr>
      <w:r>
        <w:rPr>
          <w:i w:val="1"/>
          <w:sz w:val="24"/>
        </w:rPr>
        <w:t xml:space="preserve">В рисовании: </w:t>
      </w:r>
      <w:r>
        <w:rPr>
          <w:sz w:val="24"/>
        </w:rPr>
        <w:t>создает индивидуальные и коллективные рисунки, декоративные, предметные</w:t>
      </w:r>
      <w:r>
        <w:rPr>
          <w:spacing w:val="-57"/>
          <w:sz w:val="24"/>
        </w:rPr>
        <w:t xml:space="preserve"> </w:t>
      </w:r>
      <w:r>
        <w:rPr>
          <w:sz w:val="24"/>
        </w:rPr>
        <w:t>и сюжетные композиции на темы окружающей жизни, литературных произведений; проявляет</w:t>
      </w:r>
      <w:r>
        <w:rPr>
          <w:spacing w:val="1"/>
          <w:sz w:val="24"/>
        </w:rPr>
        <w:t xml:space="preserve"> </w:t>
      </w:r>
      <w:r>
        <w:rPr>
          <w:sz w:val="24"/>
        </w:rPr>
        <w:t>творческое</w:t>
      </w:r>
      <w:r>
        <w:rPr>
          <w:spacing w:val="1"/>
          <w:sz w:val="24"/>
        </w:rPr>
        <w:t xml:space="preserve"> </w:t>
      </w:r>
      <w:r>
        <w:rPr>
          <w:sz w:val="24"/>
        </w:rPr>
        <w:t>воображение</w:t>
      </w:r>
      <w:r>
        <w:rPr>
          <w:spacing w:val="1"/>
          <w:sz w:val="24"/>
        </w:rPr>
        <w:t xml:space="preserve"> </w:t>
      </w:r>
      <w:r>
        <w:rPr>
          <w:sz w:val="24"/>
        </w:rPr>
        <w:t>и</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разные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создания</w:t>
      </w:r>
      <w:r>
        <w:rPr>
          <w:spacing w:val="1"/>
          <w:sz w:val="24"/>
        </w:rPr>
        <w:t xml:space="preserve"> </w:t>
      </w:r>
      <w:r>
        <w:rPr>
          <w:sz w:val="24"/>
        </w:rPr>
        <w:t>изображения.</w:t>
      </w:r>
    </w:p>
    <w:p w14:paraId="C3070000">
      <w:pPr>
        <w:pStyle w:val="Style_8"/>
        <w:ind w:firstLine="709" w:left="0"/>
        <w:rPr>
          <w:sz w:val="24"/>
        </w:rPr>
      </w:pPr>
      <w:r>
        <w:rPr>
          <w:i w:val="1"/>
          <w:sz w:val="24"/>
        </w:rPr>
        <w:t xml:space="preserve">В лепке: </w:t>
      </w:r>
      <w:r>
        <w:rPr>
          <w:sz w:val="24"/>
        </w:rPr>
        <w:t>лепит различные предметы, передавая их форму, пропорции, позы и движения</w:t>
      </w:r>
      <w:r>
        <w:rPr>
          <w:spacing w:val="1"/>
          <w:sz w:val="24"/>
        </w:rPr>
        <w:t xml:space="preserve"> </w:t>
      </w:r>
      <w:r>
        <w:rPr>
          <w:sz w:val="24"/>
        </w:rPr>
        <w:t>фигур;</w:t>
      </w:r>
      <w:r>
        <w:rPr>
          <w:spacing w:val="1"/>
          <w:sz w:val="24"/>
        </w:rPr>
        <w:t xml:space="preserve"> </w:t>
      </w:r>
      <w:r>
        <w:rPr>
          <w:sz w:val="24"/>
        </w:rPr>
        <w:t>создает</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2–3</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изображений;</w:t>
      </w:r>
      <w:r>
        <w:rPr>
          <w:spacing w:val="1"/>
          <w:sz w:val="24"/>
        </w:rPr>
        <w:t xml:space="preserve"> </w:t>
      </w:r>
      <w:r>
        <w:rPr>
          <w:sz w:val="24"/>
        </w:rPr>
        <w:t>выполняет</w:t>
      </w:r>
      <w:r>
        <w:rPr>
          <w:spacing w:val="1"/>
          <w:sz w:val="24"/>
        </w:rPr>
        <w:t xml:space="preserve"> </w:t>
      </w:r>
      <w:r>
        <w:rPr>
          <w:sz w:val="24"/>
        </w:rPr>
        <w:t>декоративные</w:t>
      </w:r>
      <w:r>
        <w:rPr>
          <w:spacing w:val="-57"/>
          <w:sz w:val="24"/>
        </w:rPr>
        <w:t xml:space="preserve"> </w:t>
      </w:r>
      <w:r>
        <w:rPr>
          <w:sz w:val="24"/>
        </w:rPr>
        <w:t>композиции</w:t>
      </w:r>
      <w:r>
        <w:rPr>
          <w:spacing w:val="1"/>
          <w:sz w:val="24"/>
        </w:rPr>
        <w:t xml:space="preserve"> </w:t>
      </w:r>
      <w:r>
        <w:rPr>
          <w:sz w:val="24"/>
        </w:rPr>
        <w:t>способами</w:t>
      </w:r>
      <w:r>
        <w:rPr>
          <w:spacing w:val="1"/>
          <w:sz w:val="24"/>
        </w:rPr>
        <w:t xml:space="preserve"> </w:t>
      </w:r>
      <w:r>
        <w:rPr>
          <w:sz w:val="24"/>
        </w:rPr>
        <w:t>налепа</w:t>
      </w:r>
      <w:r>
        <w:rPr>
          <w:spacing w:val="1"/>
          <w:sz w:val="24"/>
        </w:rPr>
        <w:t xml:space="preserve"> </w:t>
      </w:r>
      <w:r>
        <w:rPr>
          <w:sz w:val="24"/>
        </w:rPr>
        <w:t>и</w:t>
      </w:r>
      <w:r>
        <w:rPr>
          <w:spacing w:val="1"/>
          <w:sz w:val="24"/>
        </w:rPr>
        <w:t xml:space="preserve"> </w:t>
      </w:r>
      <w:r>
        <w:rPr>
          <w:sz w:val="24"/>
        </w:rPr>
        <w:t>рельефа;</w:t>
      </w:r>
      <w:r>
        <w:rPr>
          <w:spacing w:val="1"/>
          <w:sz w:val="24"/>
        </w:rPr>
        <w:t xml:space="preserve"> </w:t>
      </w:r>
      <w:r>
        <w:rPr>
          <w:sz w:val="24"/>
        </w:rPr>
        <w:t>расписывает</w:t>
      </w:r>
      <w:r>
        <w:rPr>
          <w:spacing w:val="1"/>
          <w:sz w:val="24"/>
        </w:rPr>
        <w:t xml:space="preserve"> </w:t>
      </w:r>
      <w:r>
        <w:rPr>
          <w:sz w:val="24"/>
        </w:rPr>
        <w:t>вылепленные</w:t>
      </w:r>
      <w:r>
        <w:rPr>
          <w:spacing w:val="1"/>
          <w:sz w:val="24"/>
        </w:rPr>
        <w:t xml:space="preserve"> </w:t>
      </w:r>
      <w:r>
        <w:rPr>
          <w:sz w:val="24"/>
        </w:rPr>
        <w:t>изделия</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народного</w:t>
      </w:r>
      <w:r>
        <w:rPr>
          <w:spacing w:val="-1"/>
          <w:sz w:val="24"/>
        </w:rPr>
        <w:t xml:space="preserve"> </w:t>
      </w:r>
      <w:r>
        <w:rPr>
          <w:sz w:val="24"/>
        </w:rPr>
        <w:t>искусства.</w:t>
      </w:r>
    </w:p>
    <w:p w14:paraId="C4070000">
      <w:pPr>
        <w:pStyle w:val="Style_8"/>
        <w:ind w:firstLine="709" w:left="0"/>
        <w:rPr>
          <w:sz w:val="24"/>
        </w:rPr>
      </w:pPr>
      <w:r>
        <w:rPr>
          <w:i w:val="1"/>
          <w:sz w:val="24"/>
        </w:rPr>
        <w:t>В</w:t>
      </w:r>
      <w:r>
        <w:rPr>
          <w:i w:val="1"/>
          <w:spacing w:val="1"/>
          <w:sz w:val="24"/>
        </w:rPr>
        <w:t xml:space="preserve"> </w:t>
      </w:r>
      <w:r>
        <w:rPr>
          <w:i w:val="1"/>
          <w:sz w:val="24"/>
        </w:rPr>
        <w:t>аппликации:</w:t>
      </w:r>
      <w:r>
        <w:rPr>
          <w:i w:val="1"/>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используя</w:t>
      </w:r>
      <w:r>
        <w:rPr>
          <w:spacing w:val="1"/>
          <w:sz w:val="24"/>
        </w:rPr>
        <w:t xml:space="preserve"> </w:t>
      </w:r>
      <w:r>
        <w:rPr>
          <w:sz w:val="24"/>
        </w:rPr>
        <w:t>бумагу</w:t>
      </w:r>
      <w:r>
        <w:rPr>
          <w:spacing w:val="1"/>
          <w:sz w:val="24"/>
        </w:rPr>
        <w:t xml:space="preserve"> </w:t>
      </w:r>
      <w:r>
        <w:rPr>
          <w:sz w:val="24"/>
        </w:rPr>
        <w:t>разной</w:t>
      </w:r>
      <w:r>
        <w:rPr>
          <w:spacing w:val="1"/>
          <w:sz w:val="24"/>
        </w:rPr>
        <w:t xml:space="preserve"> </w:t>
      </w:r>
      <w:r>
        <w:rPr>
          <w:sz w:val="24"/>
        </w:rPr>
        <w:t>фактуры</w:t>
      </w:r>
      <w:r>
        <w:rPr>
          <w:spacing w:val="1"/>
          <w:sz w:val="24"/>
        </w:rPr>
        <w:t xml:space="preserve"> </w:t>
      </w:r>
      <w:r>
        <w:rPr>
          <w:sz w:val="24"/>
        </w:rPr>
        <w:t>и</w:t>
      </w:r>
      <w:r>
        <w:rPr>
          <w:spacing w:val="1"/>
          <w:sz w:val="24"/>
        </w:rPr>
        <w:t xml:space="preserve"> </w:t>
      </w:r>
      <w:r>
        <w:rPr>
          <w:sz w:val="24"/>
        </w:rPr>
        <w:t>усвоенные</w:t>
      </w:r>
      <w:r>
        <w:rPr>
          <w:spacing w:val="1"/>
          <w:sz w:val="24"/>
        </w:rPr>
        <w:t xml:space="preserve"> </w:t>
      </w:r>
      <w:r>
        <w:rPr>
          <w:sz w:val="24"/>
        </w:rPr>
        <w:t>способы</w:t>
      </w:r>
      <w:r>
        <w:rPr>
          <w:spacing w:val="1"/>
          <w:sz w:val="24"/>
        </w:rPr>
        <w:t xml:space="preserve"> </w:t>
      </w:r>
      <w:r>
        <w:rPr>
          <w:sz w:val="24"/>
        </w:rPr>
        <w:t>вырезания</w:t>
      </w:r>
      <w:r>
        <w:rPr>
          <w:spacing w:val="1"/>
          <w:sz w:val="24"/>
        </w:rPr>
        <w:t xml:space="preserve"> </w:t>
      </w:r>
      <w:r>
        <w:rPr>
          <w:sz w:val="24"/>
        </w:rPr>
        <w:t>и</w:t>
      </w:r>
      <w:r>
        <w:rPr>
          <w:spacing w:val="1"/>
          <w:sz w:val="24"/>
        </w:rPr>
        <w:t xml:space="preserve"> </w:t>
      </w:r>
      <w:r>
        <w:rPr>
          <w:sz w:val="24"/>
        </w:rPr>
        <w:t>обрывания;</w:t>
      </w:r>
      <w:r>
        <w:rPr>
          <w:spacing w:val="1"/>
          <w:sz w:val="24"/>
        </w:rPr>
        <w:t xml:space="preserve"> </w:t>
      </w:r>
      <w:r>
        <w:rPr>
          <w:sz w:val="24"/>
        </w:rPr>
        <w:t>создает</w:t>
      </w:r>
      <w:r>
        <w:rPr>
          <w:spacing w:val="1"/>
          <w:sz w:val="24"/>
        </w:rPr>
        <w:t xml:space="preserve"> </w:t>
      </w:r>
      <w:r>
        <w:rPr>
          <w:sz w:val="24"/>
        </w:rPr>
        <w:t>сюжетные</w:t>
      </w:r>
      <w:r>
        <w:rPr>
          <w:spacing w:val="1"/>
          <w:sz w:val="24"/>
        </w:rPr>
        <w:t xml:space="preserve"> </w:t>
      </w:r>
      <w:r>
        <w:rPr>
          <w:sz w:val="24"/>
        </w:rPr>
        <w:t>и</w:t>
      </w:r>
      <w:r>
        <w:rPr>
          <w:spacing w:val="1"/>
          <w:sz w:val="24"/>
        </w:rPr>
        <w:t xml:space="preserve"> </w:t>
      </w:r>
      <w:r>
        <w:rPr>
          <w:sz w:val="24"/>
        </w:rPr>
        <w:t>декоративные</w:t>
      </w:r>
      <w:r>
        <w:rPr>
          <w:spacing w:val="1"/>
          <w:sz w:val="24"/>
        </w:rPr>
        <w:t xml:space="preserve"> </w:t>
      </w:r>
      <w:r>
        <w:rPr>
          <w:sz w:val="24"/>
        </w:rPr>
        <w:t>композиции.</w:t>
      </w:r>
    </w:p>
    <w:p w14:paraId="C5070000">
      <w:pPr>
        <w:pStyle w:val="Style_8"/>
        <w:ind w:firstLine="709" w:left="0"/>
        <w:rPr>
          <w:sz w:val="24"/>
        </w:rPr>
      </w:pPr>
      <w:r>
        <w:rPr>
          <w:i w:val="1"/>
          <w:sz w:val="24"/>
        </w:rPr>
        <w:t xml:space="preserve">В конструктивной деятельности: </w:t>
      </w:r>
      <w:r>
        <w:rPr>
          <w:sz w:val="24"/>
        </w:rPr>
        <w:t>свободно владеет обобщенными способами анализа, как</w:t>
      </w:r>
      <w:r>
        <w:rPr>
          <w:spacing w:val="1"/>
          <w:sz w:val="24"/>
        </w:rPr>
        <w:t xml:space="preserve"> </w:t>
      </w:r>
      <w:r>
        <w:rPr>
          <w:sz w:val="24"/>
        </w:rPr>
        <w:t>изображений,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построек</w:t>
      </w:r>
      <w:r>
        <w:rPr>
          <w:spacing w:val="1"/>
          <w:sz w:val="24"/>
        </w:rPr>
        <w:t xml:space="preserve"> </w:t>
      </w:r>
      <w:r>
        <w:rPr>
          <w:sz w:val="24"/>
        </w:rPr>
        <w:t>(свободные</w:t>
      </w:r>
      <w:r>
        <w:rPr>
          <w:spacing w:val="1"/>
          <w:sz w:val="24"/>
        </w:rPr>
        <w:t xml:space="preserve"> </w:t>
      </w:r>
      <w:r>
        <w:rPr>
          <w:sz w:val="24"/>
        </w:rPr>
        <w:t>постройки</w:t>
      </w:r>
      <w:r>
        <w:rPr>
          <w:spacing w:val="1"/>
          <w:sz w:val="24"/>
        </w:rPr>
        <w:t xml:space="preserve"> </w:t>
      </w:r>
      <w:r>
        <w:rPr>
          <w:sz w:val="24"/>
        </w:rPr>
        <w:t>становятся</w:t>
      </w:r>
      <w:r>
        <w:rPr>
          <w:spacing w:val="1"/>
          <w:sz w:val="24"/>
        </w:rPr>
        <w:t xml:space="preserve"> </w:t>
      </w:r>
      <w:r>
        <w:rPr>
          <w:sz w:val="24"/>
        </w:rPr>
        <w:t>симметричными</w:t>
      </w:r>
      <w:r>
        <w:rPr>
          <w:spacing w:val="1"/>
          <w:sz w:val="24"/>
        </w:rPr>
        <w:t xml:space="preserve"> </w:t>
      </w:r>
      <w:r>
        <w:rPr>
          <w:sz w:val="24"/>
        </w:rPr>
        <w:t>и</w:t>
      </w:r>
      <w:r>
        <w:rPr>
          <w:spacing w:val="1"/>
          <w:sz w:val="24"/>
        </w:rPr>
        <w:t xml:space="preserve"> </w:t>
      </w:r>
      <w:r>
        <w:rPr>
          <w:sz w:val="24"/>
        </w:rPr>
        <w:t>пропорциональными);</w:t>
      </w:r>
      <w:r>
        <w:rPr>
          <w:spacing w:val="1"/>
          <w:sz w:val="24"/>
        </w:rPr>
        <w:t xml:space="preserve"> </w:t>
      </w:r>
      <w:r>
        <w:rPr>
          <w:sz w:val="24"/>
        </w:rPr>
        <w:t>представляет</w:t>
      </w:r>
      <w:r>
        <w:rPr>
          <w:spacing w:val="1"/>
          <w:sz w:val="24"/>
        </w:rPr>
        <w:t xml:space="preserve"> </w:t>
      </w:r>
      <w:r>
        <w:rPr>
          <w:sz w:val="24"/>
        </w:rPr>
        <w:t>себе</w:t>
      </w:r>
      <w:r>
        <w:rPr>
          <w:spacing w:val="1"/>
          <w:sz w:val="24"/>
        </w:rPr>
        <w:t xml:space="preserve"> </w:t>
      </w:r>
      <w:r>
        <w:rPr>
          <w:sz w:val="24"/>
        </w:rPr>
        <w:t>последовательность,</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будет</w:t>
      </w:r>
      <w:r>
        <w:rPr>
          <w:spacing w:val="1"/>
          <w:sz w:val="24"/>
        </w:rPr>
        <w:t xml:space="preserve"> </w:t>
      </w:r>
      <w:r>
        <w:rPr>
          <w:sz w:val="24"/>
        </w:rPr>
        <w:t>осуществляться</w:t>
      </w:r>
      <w:r>
        <w:rPr>
          <w:spacing w:val="-57"/>
          <w:sz w:val="24"/>
        </w:rPr>
        <w:t xml:space="preserve"> </w:t>
      </w:r>
      <w:r>
        <w:rPr>
          <w:sz w:val="24"/>
        </w:rPr>
        <w:t>постройка; освоил сложные формы сложения из листа бумаги и могут придумывать собственные;</w:t>
      </w:r>
      <w:r>
        <w:rPr>
          <w:spacing w:val="1"/>
          <w:sz w:val="24"/>
        </w:rPr>
        <w:t xml:space="preserve"> </w:t>
      </w:r>
      <w:r>
        <w:rPr>
          <w:sz w:val="24"/>
        </w:rPr>
        <w:t>усложняет</w:t>
      </w:r>
      <w:r>
        <w:rPr>
          <w:spacing w:val="-1"/>
          <w:sz w:val="24"/>
        </w:rPr>
        <w:t xml:space="preserve"> </w:t>
      </w:r>
      <w:r>
        <w:rPr>
          <w:sz w:val="24"/>
        </w:rPr>
        <w:t>конструирование</w:t>
      </w:r>
      <w:r>
        <w:rPr>
          <w:spacing w:val="-1"/>
          <w:sz w:val="24"/>
        </w:rPr>
        <w:t xml:space="preserve"> </w:t>
      </w:r>
      <w:r>
        <w:rPr>
          <w:sz w:val="24"/>
        </w:rPr>
        <w:t>из</w:t>
      </w:r>
      <w:r>
        <w:rPr>
          <w:spacing w:val="-2"/>
          <w:sz w:val="24"/>
        </w:rPr>
        <w:t xml:space="preserve"> </w:t>
      </w:r>
      <w:r>
        <w:rPr>
          <w:sz w:val="24"/>
        </w:rPr>
        <w:t>природного материала.</w:t>
      </w:r>
    </w:p>
    <w:p w14:paraId="C6070000">
      <w:pPr>
        <w:pStyle w:val="Style_8"/>
        <w:ind w:firstLine="709" w:left="0"/>
        <w:rPr>
          <w:sz w:val="24"/>
        </w:rPr>
      </w:pPr>
      <w:r>
        <w:rPr>
          <w:i w:val="1"/>
          <w:sz w:val="24"/>
        </w:rPr>
        <w:t>В</w:t>
      </w:r>
      <w:r>
        <w:rPr>
          <w:i w:val="1"/>
          <w:spacing w:val="1"/>
          <w:sz w:val="24"/>
        </w:rPr>
        <w:t xml:space="preserve"> </w:t>
      </w:r>
      <w:r>
        <w:rPr>
          <w:i w:val="1"/>
          <w:sz w:val="24"/>
        </w:rPr>
        <w:t>музыкальной</w:t>
      </w:r>
      <w:r>
        <w:rPr>
          <w:i w:val="1"/>
          <w:spacing w:val="1"/>
          <w:sz w:val="24"/>
        </w:rPr>
        <w:t xml:space="preserve"> </w:t>
      </w:r>
      <w:r>
        <w:rPr>
          <w:i w:val="1"/>
          <w:sz w:val="24"/>
        </w:rPr>
        <w:t>деятельности:</w:t>
      </w:r>
      <w:r>
        <w:rPr>
          <w:i w:val="1"/>
          <w:spacing w:val="1"/>
          <w:sz w:val="24"/>
        </w:rPr>
        <w:t xml:space="preserve"> </w:t>
      </w:r>
      <w:r>
        <w:rPr>
          <w:sz w:val="24"/>
        </w:rPr>
        <w:t>узнает</w:t>
      </w:r>
      <w:r>
        <w:rPr>
          <w:spacing w:val="1"/>
          <w:sz w:val="24"/>
        </w:rPr>
        <w:t xml:space="preserve"> </w:t>
      </w:r>
      <w:r>
        <w:rPr>
          <w:sz w:val="24"/>
        </w:rPr>
        <w:t>гимн</w:t>
      </w:r>
      <w:r>
        <w:rPr>
          <w:spacing w:val="1"/>
          <w:sz w:val="24"/>
        </w:rPr>
        <w:t xml:space="preserve"> </w:t>
      </w:r>
      <w:r>
        <w:rPr>
          <w:sz w:val="24"/>
        </w:rPr>
        <w:t>РФ;</w:t>
      </w:r>
      <w:r>
        <w:rPr>
          <w:spacing w:val="1"/>
          <w:sz w:val="24"/>
        </w:rPr>
        <w:t xml:space="preserve"> </w:t>
      </w:r>
      <w:r>
        <w:rPr>
          <w:sz w:val="24"/>
        </w:rPr>
        <w:t>владеет</w:t>
      </w:r>
      <w:r>
        <w:rPr>
          <w:spacing w:val="1"/>
          <w:sz w:val="24"/>
        </w:rPr>
        <w:t xml:space="preserve"> </w:t>
      </w:r>
      <w:r>
        <w:rPr>
          <w:sz w:val="24"/>
        </w:rPr>
        <w:t>художественными</w:t>
      </w:r>
      <w:r>
        <w:rPr>
          <w:spacing w:val="1"/>
          <w:sz w:val="24"/>
        </w:rPr>
        <w:t xml:space="preserve"> </w:t>
      </w:r>
      <w:r>
        <w:rPr>
          <w:sz w:val="24"/>
        </w:rPr>
        <w:t>умениями,</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средствами</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определяет</w:t>
      </w:r>
      <w:r>
        <w:rPr>
          <w:spacing w:val="1"/>
          <w:sz w:val="24"/>
        </w:rPr>
        <w:t xml:space="preserve"> </w:t>
      </w:r>
      <w:r>
        <w:rPr>
          <w:sz w:val="24"/>
        </w:rPr>
        <w:t>музыкальный</w:t>
      </w:r>
      <w:r>
        <w:rPr>
          <w:spacing w:val="1"/>
          <w:sz w:val="24"/>
        </w:rPr>
        <w:t xml:space="preserve"> </w:t>
      </w:r>
      <w:r>
        <w:rPr>
          <w:sz w:val="24"/>
        </w:rPr>
        <w:t>жанр</w:t>
      </w:r>
      <w:r>
        <w:rPr>
          <w:spacing w:val="1"/>
          <w:sz w:val="24"/>
        </w:rPr>
        <w:t xml:space="preserve"> </w:t>
      </w:r>
      <w:r>
        <w:rPr>
          <w:sz w:val="24"/>
        </w:rPr>
        <w:t>произведения;</w:t>
      </w:r>
      <w:r>
        <w:rPr>
          <w:spacing w:val="1"/>
          <w:sz w:val="24"/>
        </w:rPr>
        <w:t xml:space="preserve"> </w:t>
      </w:r>
      <w:r>
        <w:rPr>
          <w:sz w:val="24"/>
        </w:rPr>
        <w:t>различает</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запев,</w:t>
      </w:r>
      <w:r>
        <w:rPr>
          <w:spacing w:val="1"/>
          <w:sz w:val="24"/>
        </w:rPr>
        <w:t xml:space="preserve"> </w:t>
      </w:r>
      <w:r>
        <w:rPr>
          <w:sz w:val="24"/>
        </w:rPr>
        <w:t>припев);</w:t>
      </w:r>
      <w:r>
        <w:rPr>
          <w:spacing w:val="1"/>
          <w:sz w:val="24"/>
        </w:rPr>
        <w:t xml:space="preserve"> </w:t>
      </w:r>
      <w:r>
        <w:rPr>
          <w:sz w:val="24"/>
        </w:rPr>
        <w:t>определяет</w:t>
      </w:r>
      <w:r>
        <w:rPr>
          <w:spacing w:val="1"/>
          <w:sz w:val="24"/>
        </w:rPr>
        <w:t xml:space="preserve"> </w:t>
      </w:r>
      <w:r>
        <w:rPr>
          <w:sz w:val="24"/>
        </w:rPr>
        <w:t>настроение,</w:t>
      </w:r>
      <w:r>
        <w:rPr>
          <w:spacing w:val="1"/>
          <w:sz w:val="24"/>
        </w:rPr>
        <w:t xml:space="preserve"> </w:t>
      </w:r>
      <w:r>
        <w:rPr>
          <w:sz w:val="24"/>
        </w:rPr>
        <w:t>характер</w:t>
      </w:r>
      <w:r>
        <w:rPr>
          <w:spacing w:val="61"/>
          <w:sz w:val="24"/>
        </w:rPr>
        <w:t xml:space="preserve"> </w:t>
      </w:r>
      <w:r>
        <w:rPr>
          <w:sz w:val="24"/>
        </w:rPr>
        <w:t>музыкального</w:t>
      </w:r>
      <w:r>
        <w:rPr>
          <w:spacing w:val="61"/>
          <w:sz w:val="24"/>
        </w:rPr>
        <w:t xml:space="preserve"> </w:t>
      </w:r>
      <w:r>
        <w:rPr>
          <w:sz w:val="24"/>
        </w:rPr>
        <w:t>произведения,</w:t>
      </w:r>
      <w:r>
        <w:rPr>
          <w:spacing w:val="-57"/>
          <w:sz w:val="24"/>
        </w:rPr>
        <w:t xml:space="preserve"> </w:t>
      </w:r>
      <w:r>
        <w:rPr>
          <w:sz w:val="24"/>
        </w:rPr>
        <w:t>слышит в музыке изобразительные моменты; воспроизводит и чисто поет несложные песни в</w:t>
      </w:r>
      <w:r>
        <w:rPr>
          <w:spacing w:val="1"/>
          <w:sz w:val="24"/>
        </w:rPr>
        <w:t xml:space="preserve"> </w:t>
      </w:r>
      <w:r>
        <w:rPr>
          <w:sz w:val="24"/>
        </w:rPr>
        <w:t>удобном диапазоне; сохраняет правильное положение корпуса при пении (певческая посадка);</w:t>
      </w:r>
      <w:r>
        <w:rPr>
          <w:spacing w:val="1"/>
          <w:sz w:val="24"/>
        </w:rPr>
        <w:t xml:space="preserve"> </w:t>
      </w:r>
      <w:r>
        <w:rPr>
          <w:sz w:val="24"/>
        </w:rPr>
        <w:t>правильно берет дыхание; выразительно двигается в соответствии с характером музыки, образа;</w:t>
      </w:r>
      <w:r>
        <w:rPr>
          <w:spacing w:val="1"/>
          <w:sz w:val="24"/>
        </w:rPr>
        <w:t xml:space="preserve"> </w:t>
      </w:r>
      <w:r>
        <w:rPr>
          <w:sz w:val="24"/>
        </w:rPr>
        <w:t xml:space="preserve">передает несложный ритмический </w:t>
      </w:r>
      <w:r>
        <w:rPr>
          <w:sz w:val="24"/>
        </w:rPr>
        <w:t>рисунок; выполняет танцевальные движения качественно: шаг с</w:t>
      </w:r>
      <w:r>
        <w:rPr>
          <w:spacing w:val="-57"/>
          <w:sz w:val="24"/>
        </w:rPr>
        <w:t xml:space="preserve"> </w:t>
      </w:r>
      <w:r>
        <w:rPr>
          <w:sz w:val="24"/>
        </w:rPr>
        <w:t>притопом, приставной шаг с приседанием, пружинящий шаг, боковой галоп, переменный шаг;</w:t>
      </w:r>
      <w:r>
        <w:rPr>
          <w:spacing w:val="1"/>
          <w:sz w:val="24"/>
        </w:rPr>
        <w:t xml:space="preserve"> </w:t>
      </w:r>
      <w:r>
        <w:rPr>
          <w:sz w:val="24"/>
        </w:rPr>
        <w:t>выразительно и ритмично исполняет танцы, движения с предметами (шарами, обручами, мячами,</w:t>
      </w:r>
      <w:r>
        <w:rPr>
          <w:spacing w:val="1"/>
          <w:sz w:val="24"/>
        </w:rPr>
        <w:t xml:space="preserve"> </w:t>
      </w:r>
      <w:r>
        <w:rPr>
          <w:sz w:val="24"/>
        </w:rPr>
        <w:t>цветами); активен в театрализации, инсценирует игровые песни; исполняет сольно и в оркестре</w:t>
      </w:r>
      <w:r>
        <w:rPr>
          <w:spacing w:val="1"/>
          <w:sz w:val="24"/>
        </w:rPr>
        <w:t xml:space="preserve"> </w:t>
      </w:r>
      <w:r>
        <w:rPr>
          <w:sz w:val="24"/>
        </w:rPr>
        <w:t>простые</w:t>
      </w:r>
      <w:r>
        <w:rPr>
          <w:spacing w:val="1"/>
          <w:sz w:val="24"/>
        </w:rPr>
        <w:t xml:space="preserve"> </w:t>
      </w:r>
      <w:r>
        <w:rPr>
          <w:sz w:val="24"/>
        </w:rPr>
        <w:t>песни</w:t>
      </w:r>
      <w:r>
        <w:rPr>
          <w:spacing w:val="1"/>
          <w:sz w:val="24"/>
        </w:rPr>
        <w:t xml:space="preserve"> </w:t>
      </w:r>
      <w:r>
        <w:rPr>
          <w:sz w:val="24"/>
        </w:rPr>
        <w:t>и</w:t>
      </w:r>
      <w:r>
        <w:rPr>
          <w:spacing w:val="1"/>
          <w:sz w:val="24"/>
        </w:rPr>
        <w:t xml:space="preserve"> </w:t>
      </w:r>
      <w:r>
        <w:rPr>
          <w:sz w:val="24"/>
        </w:rPr>
        <w:t>мелодии;</w:t>
      </w:r>
      <w:r>
        <w:rPr>
          <w:spacing w:val="1"/>
          <w:sz w:val="24"/>
        </w:rPr>
        <w:t xml:space="preserve"> </w:t>
      </w:r>
      <w:r>
        <w:rPr>
          <w:sz w:val="24"/>
        </w:rPr>
        <w:t>проявляет</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(праздники,</w:t>
      </w:r>
      <w:r>
        <w:rPr>
          <w:spacing w:val="1"/>
          <w:sz w:val="24"/>
        </w:rPr>
        <w:t xml:space="preserve"> </w:t>
      </w:r>
      <w:r>
        <w:rPr>
          <w:sz w:val="24"/>
        </w:rPr>
        <w:t>развлечения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любит</w:t>
      </w:r>
      <w:r>
        <w:rPr>
          <w:spacing w:val="1"/>
          <w:sz w:val="24"/>
        </w:rPr>
        <w:t xml:space="preserve"> </w:t>
      </w:r>
      <w:r>
        <w:rPr>
          <w:sz w:val="24"/>
        </w:rPr>
        <w:t>посещать</w:t>
      </w:r>
      <w:r>
        <w:rPr>
          <w:spacing w:val="1"/>
          <w:sz w:val="24"/>
        </w:rPr>
        <w:t xml:space="preserve"> </w:t>
      </w:r>
      <w:r>
        <w:rPr>
          <w:sz w:val="24"/>
        </w:rPr>
        <w:t>концерты,</w:t>
      </w:r>
      <w:r>
        <w:rPr>
          <w:spacing w:val="1"/>
          <w:sz w:val="24"/>
        </w:rPr>
        <w:t xml:space="preserve"> </w:t>
      </w:r>
      <w:r>
        <w:rPr>
          <w:sz w:val="24"/>
        </w:rPr>
        <w:t>музыкальный</w:t>
      </w:r>
      <w:r>
        <w:rPr>
          <w:spacing w:val="1"/>
          <w:sz w:val="24"/>
        </w:rPr>
        <w:t xml:space="preserve"> </w:t>
      </w:r>
      <w:r>
        <w:rPr>
          <w:sz w:val="24"/>
        </w:rPr>
        <w:t>театр</w:t>
      </w:r>
      <w:r>
        <w:rPr>
          <w:spacing w:val="1"/>
          <w:sz w:val="24"/>
        </w:rPr>
        <w:t xml:space="preserve"> </w:t>
      </w:r>
      <w:r>
        <w:rPr>
          <w:sz w:val="24"/>
        </w:rPr>
        <w:t>делится</w:t>
      </w:r>
      <w:r>
        <w:rPr>
          <w:spacing w:val="1"/>
          <w:sz w:val="24"/>
        </w:rPr>
        <w:t xml:space="preserve"> </w:t>
      </w:r>
      <w:r>
        <w:rPr>
          <w:sz w:val="24"/>
        </w:rPr>
        <w:t>полученными</w:t>
      </w:r>
      <w:r>
        <w:rPr>
          <w:spacing w:val="1"/>
          <w:sz w:val="24"/>
        </w:rPr>
        <w:t xml:space="preserve"> </w:t>
      </w:r>
      <w:r>
        <w:rPr>
          <w:sz w:val="24"/>
        </w:rPr>
        <w:t>впечатлениями;</w:t>
      </w:r>
      <w:r>
        <w:rPr>
          <w:spacing w:val="1"/>
          <w:sz w:val="24"/>
        </w:rPr>
        <w:t xml:space="preserve"> </w:t>
      </w:r>
      <w:r>
        <w:rPr>
          <w:sz w:val="24"/>
        </w:rPr>
        <w:t>применяет</w:t>
      </w:r>
      <w:r>
        <w:rPr>
          <w:spacing w:val="1"/>
          <w:sz w:val="24"/>
        </w:rPr>
        <w:t xml:space="preserve"> </w:t>
      </w:r>
      <w:r>
        <w:rPr>
          <w:sz w:val="24"/>
        </w:rPr>
        <w:t>накопленный</w:t>
      </w:r>
      <w:r>
        <w:rPr>
          <w:spacing w:val="1"/>
          <w:sz w:val="24"/>
        </w:rPr>
        <w:t xml:space="preserve"> </w:t>
      </w:r>
      <w:r>
        <w:rPr>
          <w:sz w:val="24"/>
        </w:rPr>
        <w:t>музыкальный</w:t>
      </w:r>
      <w:r>
        <w:rPr>
          <w:spacing w:val="-1"/>
          <w:sz w:val="24"/>
        </w:rPr>
        <w:t xml:space="preserve"> </w:t>
      </w:r>
      <w:r>
        <w:rPr>
          <w:sz w:val="24"/>
        </w:rPr>
        <w:t>опыт для</w:t>
      </w:r>
      <w:r>
        <w:rPr>
          <w:spacing w:val="-2"/>
          <w:sz w:val="24"/>
        </w:rPr>
        <w:t xml:space="preserve"> </w:t>
      </w:r>
      <w:r>
        <w:rPr>
          <w:sz w:val="24"/>
        </w:rPr>
        <w:t>осуществления 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p>
    <w:p w14:paraId="C7070000">
      <w:pPr>
        <w:pStyle w:val="Style_8"/>
        <w:ind w:firstLine="709" w:left="0"/>
        <w:rPr>
          <w:sz w:val="24"/>
        </w:rPr>
      </w:pPr>
      <w:r>
        <w:rPr>
          <w:i w:val="1"/>
          <w:sz w:val="24"/>
        </w:rPr>
        <w:t>В</w:t>
      </w:r>
      <w:r>
        <w:rPr>
          <w:i w:val="1"/>
          <w:spacing w:val="1"/>
          <w:sz w:val="24"/>
        </w:rPr>
        <w:t xml:space="preserve"> </w:t>
      </w:r>
      <w:r>
        <w:rPr>
          <w:i w:val="1"/>
          <w:sz w:val="24"/>
        </w:rPr>
        <w:t>театрализованной</w:t>
      </w:r>
      <w:r>
        <w:rPr>
          <w:i w:val="1"/>
          <w:spacing w:val="1"/>
          <w:sz w:val="24"/>
        </w:rPr>
        <w:t xml:space="preserve"> </w:t>
      </w:r>
      <w:r>
        <w:rPr>
          <w:i w:val="1"/>
          <w:sz w:val="24"/>
        </w:rPr>
        <w:t>деятельности:</w:t>
      </w:r>
      <w:r>
        <w:rPr>
          <w:i w:val="1"/>
          <w:spacing w:val="1"/>
          <w:sz w:val="24"/>
        </w:rPr>
        <w:t xml:space="preserve"> </w:t>
      </w:r>
      <w:r>
        <w:rPr>
          <w:sz w:val="24"/>
        </w:rPr>
        <w:t>проявляет</w:t>
      </w:r>
      <w:r>
        <w:rPr>
          <w:spacing w:val="1"/>
          <w:sz w:val="24"/>
        </w:rPr>
        <w:t xml:space="preserve"> </w:t>
      </w:r>
      <w:r>
        <w:rPr>
          <w:sz w:val="24"/>
        </w:rPr>
        <w:t>творческую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дает</w:t>
      </w:r>
      <w:r>
        <w:rPr>
          <w:spacing w:val="1"/>
          <w:sz w:val="24"/>
        </w:rPr>
        <w:t xml:space="preserve"> </w:t>
      </w:r>
      <w:r>
        <w:rPr>
          <w:sz w:val="24"/>
        </w:rPr>
        <w:t>оценку</w:t>
      </w:r>
      <w:r>
        <w:rPr>
          <w:spacing w:val="1"/>
          <w:sz w:val="24"/>
        </w:rPr>
        <w:t xml:space="preserve"> </w:t>
      </w:r>
      <w:r>
        <w:rPr>
          <w:sz w:val="24"/>
        </w:rPr>
        <w:t>помыслов,</w:t>
      </w:r>
      <w:r>
        <w:rPr>
          <w:spacing w:val="1"/>
          <w:sz w:val="24"/>
        </w:rPr>
        <w:t xml:space="preserve"> </w:t>
      </w:r>
      <w:r>
        <w:rPr>
          <w:sz w:val="24"/>
        </w:rPr>
        <w:t>поступков</w:t>
      </w:r>
      <w:r>
        <w:rPr>
          <w:spacing w:val="1"/>
          <w:sz w:val="24"/>
        </w:rPr>
        <w:t xml:space="preserve"> </w:t>
      </w:r>
      <w:r>
        <w:rPr>
          <w:sz w:val="24"/>
        </w:rPr>
        <w:t>вымышленных,</w:t>
      </w:r>
      <w:r>
        <w:rPr>
          <w:spacing w:val="1"/>
          <w:sz w:val="24"/>
        </w:rPr>
        <w:t xml:space="preserve"> </w:t>
      </w:r>
      <w:r>
        <w:rPr>
          <w:sz w:val="24"/>
        </w:rPr>
        <w:t>литературных</w:t>
      </w:r>
      <w:r>
        <w:rPr>
          <w:spacing w:val="1"/>
          <w:sz w:val="24"/>
        </w:rPr>
        <w:t xml:space="preserve"> </w:t>
      </w:r>
      <w:r>
        <w:rPr>
          <w:sz w:val="24"/>
        </w:rPr>
        <w:t>персонажей и реальных</w:t>
      </w:r>
      <w:r>
        <w:rPr>
          <w:spacing w:val="1"/>
          <w:sz w:val="24"/>
        </w:rPr>
        <w:t xml:space="preserve"> </w:t>
      </w:r>
      <w:r>
        <w:rPr>
          <w:sz w:val="24"/>
        </w:rPr>
        <w:t>людей; передает театральный</w:t>
      </w:r>
      <w:r>
        <w:rPr>
          <w:spacing w:val="1"/>
          <w:sz w:val="24"/>
        </w:rPr>
        <w:t xml:space="preserve"> </w:t>
      </w:r>
      <w:r>
        <w:rPr>
          <w:sz w:val="24"/>
        </w:rPr>
        <w:t>образ с помощью специальных</w:t>
      </w:r>
      <w:r>
        <w:rPr>
          <w:spacing w:val="1"/>
          <w:sz w:val="24"/>
        </w:rPr>
        <w:t xml:space="preserve"> </w:t>
      </w:r>
      <w:r>
        <w:rPr>
          <w:sz w:val="24"/>
        </w:rPr>
        <w:t>средств</w:t>
      </w:r>
      <w:r>
        <w:rPr>
          <w:spacing w:val="1"/>
          <w:sz w:val="24"/>
        </w:rPr>
        <w:t xml:space="preserve"> </w:t>
      </w:r>
      <w:r>
        <w:rPr>
          <w:sz w:val="24"/>
        </w:rPr>
        <w:t>театральной выразительности (слово, грим, костюм, хореография и пр.); самостоятельно выбирает</w:t>
      </w:r>
      <w:r>
        <w:rPr>
          <w:spacing w:val="1"/>
          <w:sz w:val="24"/>
        </w:rPr>
        <w:t xml:space="preserve"> </w:t>
      </w:r>
      <w:r>
        <w:rPr>
          <w:sz w:val="24"/>
        </w:rPr>
        <w:t>литературную или музыкальную основу для будущего спектакля; знает виды и формы театра,</w:t>
      </w:r>
      <w:r>
        <w:rPr>
          <w:spacing w:val="1"/>
          <w:sz w:val="24"/>
        </w:rPr>
        <w:t xml:space="preserve"> </w:t>
      </w:r>
      <w:r>
        <w:rPr>
          <w:sz w:val="24"/>
        </w:rPr>
        <w:t>театральные профессии; пользуется театральной терминологией; знаком с культурой поведения в</w:t>
      </w:r>
      <w:r>
        <w:rPr>
          <w:spacing w:val="1"/>
          <w:sz w:val="24"/>
        </w:rPr>
        <w:t xml:space="preserve"> </w:t>
      </w:r>
      <w:r>
        <w:rPr>
          <w:sz w:val="24"/>
        </w:rPr>
        <w:t>театре;</w:t>
      </w:r>
      <w:r>
        <w:rPr>
          <w:spacing w:val="1"/>
          <w:sz w:val="24"/>
        </w:rPr>
        <w:t xml:space="preserve"> </w:t>
      </w:r>
      <w:r>
        <w:rPr>
          <w:sz w:val="24"/>
        </w:rPr>
        <w:t>анализирует</w:t>
      </w:r>
      <w:r>
        <w:rPr>
          <w:spacing w:val="1"/>
          <w:sz w:val="24"/>
        </w:rPr>
        <w:t xml:space="preserve"> </w:t>
      </w:r>
      <w:r>
        <w:rPr>
          <w:sz w:val="24"/>
        </w:rPr>
        <w:t>сыгранные</w:t>
      </w:r>
      <w:r>
        <w:rPr>
          <w:spacing w:val="1"/>
          <w:sz w:val="24"/>
        </w:rPr>
        <w:t xml:space="preserve"> </w:t>
      </w:r>
      <w:r>
        <w:rPr>
          <w:sz w:val="24"/>
        </w:rPr>
        <w:t>роли</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w:t>
      </w:r>
      <w:r>
        <w:rPr>
          <w:spacing w:val="1"/>
          <w:sz w:val="24"/>
        </w:rPr>
        <w:t xml:space="preserve"> </w:t>
      </w:r>
      <w:r>
        <w:rPr>
          <w:sz w:val="24"/>
        </w:rPr>
        <w:t>же</w:t>
      </w:r>
      <w:r>
        <w:rPr>
          <w:spacing w:val="1"/>
          <w:sz w:val="24"/>
        </w:rPr>
        <w:t xml:space="preserve"> </w:t>
      </w:r>
      <w:r>
        <w:rPr>
          <w:sz w:val="24"/>
        </w:rPr>
        <w:t>просмотренные</w:t>
      </w:r>
      <w:r>
        <w:rPr>
          <w:spacing w:val="1"/>
          <w:sz w:val="24"/>
        </w:rPr>
        <w:t xml:space="preserve"> </w:t>
      </w:r>
      <w:r>
        <w:rPr>
          <w:sz w:val="24"/>
        </w:rPr>
        <w:t>театральные</w:t>
      </w:r>
      <w:r>
        <w:rPr>
          <w:spacing w:val="-3"/>
          <w:sz w:val="24"/>
        </w:rPr>
        <w:t xml:space="preserve"> </w:t>
      </w:r>
      <w:r>
        <w:rPr>
          <w:sz w:val="24"/>
        </w:rPr>
        <w:t>постановки.</w:t>
      </w:r>
    </w:p>
    <w:p w14:paraId="C8070000">
      <w:pPr>
        <w:pStyle w:val="Style_8"/>
        <w:ind w:firstLine="709" w:left="0"/>
        <w:rPr>
          <w:sz w:val="24"/>
        </w:rPr>
      </w:pPr>
      <w:r>
        <w:rPr>
          <w:i w:val="1"/>
          <w:sz w:val="24"/>
        </w:rPr>
        <w:t>В</w:t>
      </w:r>
      <w:r>
        <w:rPr>
          <w:i w:val="1"/>
          <w:spacing w:val="1"/>
          <w:sz w:val="24"/>
        </w:rPr>
        <w:t xml:space="preserve"> </w:t>
      </w:r>
      <w:r>
        <w:rPr>
          <w:i w:val="1"/>
          <w:sz w:val="24"/>
        </w:rPr>
        <w:t>культурно-досуговой</w:t>
      </w:r>
      <w:r>
        <w:rPr>
          <w:i w:val="1"/>
          <w:spacing w:val="1"/>
          <w:sz w:val="24"/>
        </w:rPr>
        <w:t xml:space="preserve"> </w:t>
      </w:r>
      <w:r>
        <w:rPr>
          <w:i w:val="1"/>
          <w:sz w:val="24"/>
        </w:rPr>
        <w:t>деятельности:</w:t>
      </w:r>
      <w:r>
        <w:rPr>
          <w:i w:val="1"/>
          <w:spacing w:val="1"/>
          <w:sz w:val="24"/>
        </w:rPr>
        <w:t xml:space="preserve"> </w:t>
      </w:r>
      <w:r>
        <w:rPr>
          <w:sz w:val="24"/>
        </w:rPr>
        <w:t>способен</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61"/>
          <w:sz w:val="24"/>
        </w:rPr>
        <w:t xml:space="preserve"> </w:t>
      </w:r>
      <w:r>
        <w:rPr>
          <w:sz w:val="24"/>
        </w:rPr>
        <w:t>с</w:t>
      </w:r>
      <w:r>
        <w:rPr>
          <w:spacing w:val="-57"/>
          <w:sz w:val="24"/>
        </w:rPr>
        <w:t xml:space="preserve"> </w:t>
      </w:r>
      <w:r>
        <w:rPr>
          <w:sz w:val="24"/>
        </w:rPr>
        <w:t>пользой, реализуя собственные интересы и желания; активно участвует подготовке и проведении</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развлечений</w:t>
      </w:r>
      <w:r>
        <w:rPr>
          <w:spacing w:val="1"/>
          <w:sz w:val="24"/>
        </w:rPr>
        <w:t xml:space="preserve"> </w:t>
      </w:r>
      <w:r>
        <w:rPr>
          <w:sz w:val="24"/>
        </w:rPr>
        <w:t>различной направленности;</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культуры</w:t>
      </w:r>
      <w:r>
        <w:rPr>
          <w:spacing w:val="60"/>
          <w:sz w:val="24"/>
        </w:rPr>
        <w:t xml:space="preserve"> </w:t>
      </w:r>
      <w:r>
        <w:rPr>
          <w:sz w:val="24"/>
        </w:rPr>
        <w:t>общения</w:t>
      </w:r>
      <w:r>
        <w:rPr>
          <w:spacing w:val="60"/>
          <w:sz w:val="24"/>
        </w:rPr>
        <w:t xml:space="preserve"> </w:t>
      </w:r>
      <w:r>
        <w:rPr>
          <w:sz w:val="24"/>
        </w:rPr>
        <w:t>в</w:t>
      </w:r>
      <w:r>
        <w:rPr>
          <w:spacing w:val="-57"/>
          <w:sz w:val="24"/>
        </w:rPr>
        <w:t xml:space="preserve"> </w:t>
      </w:r>
      <w:r>
        <w:rPr>
          <w:sz w:val="24"/>
        </w:rPr>
        <w:t>ходе досуговых мероприятий со всеми его участниками; знает традиции и обычаи народов России;</w:t>
      </w:r>
      <w:r>
        <w:rPr>
          <w:spacing w:val="-57"/>
          <w:sz w:val="24"/>
        </w:rPr>
        <w:t xml:space="preserve"> </w:t>
      </w:r>
      <w:r>
        <w:rPr>
          <w:sz w:val="24"/>
        </w:rPr>
        <w:t>уважительно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этносов;</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принимает</w:t>
      </w:r>
      <w:r>
        <w:rPr>
          <w:spacing w:val="1"/>
          <w:sz w:val="24"/>
        </w:rPr>
        <w:t xml:space="preserve"> </w:t>
      </w:r>
      <w:r>
        <w:rPr>
          <w:sz w:val="24"/>
        </w:rPr>
        <w:t>участие</w:t>
      </w:r>
      <w:r>
        <w:rPr>
          <w:spacing w:val="61"/>
          <w:sz w:val="24"/>
        </w:rPr>
        <w:t xml:space="preserve"> </w:t>
      </w:r>
      <w:r>
        <w:rPr>
          <w:sz w:val="24"/>
        </w:rPr>
        <w:t>в</w:t>
      </w:r>
      <w:r>
        <w:rPr>
          <w:spacing w:val="1"/>
          <w:sz w:val="24"/>
        </w:rPr>
        <w:t xml:space="preserve"> </w:t>
      </w:r>
      <w:r>
        <w:rPr>
          <w:sz w:val="24"/>
        </w:rPr>
        <w:t>коллективной</w:t>
      </w:r>
      <w:r>
        <w:rPr>
          <w:spacing w:val="43"/>
          <w:sz w:val="24"/>
        </w:rPr>
        <w:t xml:space="preserve"> </w:t>
      </w:r>
      <w:r>
        <w:rPr>
          <w:sz w:val="24"/>
        </w:rPr>
        <w:t>досуговой</w:t>
      </w:r>
      <w:r>
        <w:rPr>
          <w:spacing w:val="43"/>
          <w:sz w:val="24"/>
        </w:rPr>
        <w:t xml:space="preserve"> </w:t>
      </w:r>
      <w:r>
        <w:rPr>
          <w:sz w:val="24"/>
        </w:rPr>
        <w:t>деятельности,</w:t>
      </w:r>
      <w:r>
        <w:rPr>
          <w:spacing w:val="43"/>
          <w:sz w:val="24"/>
        </w:rPr>
        <w:t xml:space="preserve"> </w:t>
      </w:r>
      <w:r>
        <w:rPr>
          <w:sz w:val="24"/>
        </w:rPr>
        <w:t>применяя</w:t>
      </w:r>
      <w:r>
        <w:rPr>
          <w:spacing w:val="43"/>
          <w:sz w:val="24"/>
        </w:rPr>
        <w:t xml:space="preserve"> </w:t>
      </w:r>
      <w:r>
        <w:rPr>
          <w:sz w:val="24"/>
        </w:rPr>
        <w:t>полученные</w:t>
      </w:r>
      <w:r>
        <w:rPr>
          <w:spacing w:val="41"/>
          <w:sz w:val="24"/>
        </w:rPr>
        <w:t xml:space="preserve"> </w:t>
      </w:r>
      <w:r>
        <w:rPr>
          <w:sz w:val="24"/>
        </w:rPr>
        <w:t>навыки</w:t>
      </w:r>
      <w:r>
        <w:rPr>
          <w:spacing w:val="43"/>
          <w:sz w:val="24"/>
        </w:rPr>
        <w:t xml:space="preserve"> </w:t>
      </w:r>
      <w:r>
        <w:rPr>
          <w:sz w:val="24"/>
        </w:rPr>
        <w:t>и</w:t>
      </w:r>
      <w:r>
        <w:rPr>
          <w:spacing w:val="43"/>
          <w:sz w:val="24"/>
        </w:rPr>
        <w:t xml:space="preserve"> </w:t>
      </w:r>
      <w:r>
        <w:rPr>
          <w:sz w:val="24"/>
        </w:rPr>
        <w:t>опыт;</w:t>
      </w:r>
      <w:r>
        <w:rPr>
          <w:spacing w:val="45"/>
          <w:sz w:val="24"/>
        </w:rPr>
        <w:t xml:space="preserve"> </w:t>
      </w:r>
      <w:r>
        <w:rPr>
          <w:sz w:val="24"/>
        </w:rPr>
        <w:t>участвует</w:t>
      </w:r>
      <w:r>
        <w:rPr>
          <w:spacing w:val="45"/>
          <w:sz w:val="24"/>
        </w:rPr>
        <w:t xml:space="preserve"> </w:t>
      </w:r>
      <w:r>
        <w:rPr>
          <w:sz w:val="24"/>
        </w:rPr>
        <w:t>в объединениях дополнительного образования, реализуя свои художественно-творческие</w:t>
      </w:r>
      <w:r>
        <w:rPr>
          <w:spacing w:val="-57"/>
          <w:sz w:val="24"/>
        </w:rPr>
        <w:t xml:space="preserve"> </w:t>
      </w:r>
      <w:r>
        <w:rPr>
          <w:sz w:val="24"/>
        </w:rPr>
        <w:t>способности.</w:t>
      </w:r>
    </w:p>
    <w:p w14:paraId="C9070000">
      <w:pPr>
        <w:pStyle w:val="Style_16"/>
        <w:tabs>
          <w:tab w:leader="none" w:pos="994" w:val="left"/>
        </w:tabs>
        <w:ind w:firstLine="0" w:left="0"/>
        <w:outlineLvl w:val="8"/>
        <w:rPr>
          <w:b w:val="0"/>
          <w:sz w:val="24"/>
        </w:rPr>
      </w:pPr>
    </w:p>
    <w:p w14:paraId="CA070000">
      <w:pPr>
        <w:pStyle w:val="Style_16"/>
        <w:tabs>
          <w:tab w:leader="none" w:pos="994" w:val="left"/>
        </w:tabs>
        <w:ind w:firstLine="0" w:left="0"/>
        <w:jc w:val="center"/>
        <w:outlineLvl w:val="8"/>
        <w:rPr>
          <w:sz w:val="24"/>
        </w:rPr>
      </w:pPr>
      <w:r>
        <w:rPr>
          <w:sz w:val="24"/>
        </w:rPr>
        <w:t>2.1.6.</w:t>
      </w:r>
      <w:r>
        <w:rPr>
          <w:sz w:val="24"/>
        </w:rPr>
        <w:t>Физическое</w:t>
      </w:r>
      <w:r>
        <w:rPr>
          <w:spacing w:val="-2"/>
          <w:sz w:val="24"/>
        </w:rPr>
        <w:t xml:space="preserve"> </w:t>
      </w:r>
      <w:r>
        <w:rPr>
          <w:sz w:val="24"/>
        </w:rPr>
        <w:t>развитие</w:t>
      </w:r>
    </w:p>
    <w:p w14:paraId="CB070000">
      <w:pPr>
        <w:pStyle w:val="Style_8"/>
        <w:spacing w:before="1"/>
        <w:ind w:firstLine="0" w:left="0"/>
        <w:jc w:val="left"/>
        <w:rPr>
          <w:b w:val="1"/>
          <w:sz w:val="24"/>
        </w:rPr>
      </w:pPr>
    </w:p>
    <w:p w14:paraId="CC070000">
      <w:pPr>
        <w:pStyle w:val="Style_10"/>
        <w:ind w:firstLine="709" w:left="0"/>
        <w:outlineLvl w:val="8"/>
        <w:rPr>
          <w:sz w:val="24"/>
        </w:rPr>
      </w:pPr>
      <w:r>
        <w:rPr>
          <w:sz w:val="24"/>
        </w:rPr>
        <w:t>От 2</w:t>
      </w:r>
      <w:r>
        <w:rPr>
          <w:spacing w:val="-1"/>
          <w:sz w:val="24"/>
        </w:rPr>
        <w:t xml:space="preserve"> </w:t>
      </w:r>
      <w:r>
        <w:rPr>
          <w:sz w:val="24"/>
        </w:rPr>
        <w:t>месяцев</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p>
    <w:p w14:paraId="CD070000">
      <w:pPr>
        <w:pStyle w:val="Style_8"/>
        <w:ind w:firstLine="709" w:left="0"/>
        <w:rPr>
          <w:sz w:val="24"/>
        </w:rPr>
      </w:pPr>
      <w:r>
        <w:rPr>
          <w:sz w:val="24"/>
        </w:rPr>
        <w:t>В</w:t>
      </w:r>
      <w:r>
        <w:rPr>
          <w:spacing w:val="1"/>
          <w:sz w:val="24"/>
        </w:rPr>
        <w:t xml:space="preserve"> </w:t>
      </w:r>
      <w:r>
        <w:rPr>
          <w:sz w:val="24"/>
        </w:rPr>
        <w:t>области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основными</w:t>
      </w:r>
      <w:r>
        <w:rPr>
          <w:spacing w:val="1"/>
          <w:sz w:val="24"/>
        </w:rPr>
        <w:t xml:space="preserve"> </w:t>
      </w:r>
      <w:r>
        <w:rPr>
          <w:b w:val="1"/>
          <w:i w:val="1"/>
          <w:sz w:val="24"/>
        </w:rPr>
        <w:t>задачами</w:t>
      </w:r>
      <w:r>
        <w:rPr>
          <w:b w:val="1"/>
          <w:i w:val="1"/>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являются:</w:t>
      </w:r>
    </w:p>
    <w:p w14:paraId="CE070000">
      <w:pPr>
        <w:pStyle w:val="Style_8"/>
        <w:ind w:firstLine="709" w:left="0"/>
        <w:rPr>
          <w:sz w:val="24"/>
        </w:rPr>
      </w:pPr>
      <w:r>
        <w:rPr>
          <w:sz w:val="24"/>
        </w:rPr>
        <w:t>организовывать двигательную деятельность детей, обучая основным движениям (бросание,</w:t>
      </w:r>
      <w:r>
        <w:rPr>
          <w:spacing w:val="1"/>
          <w:sz w:val="24"/>
        </w:rPr>
        <w:t xml:space="preserve"> </w:t>
      </w:r>
      <w:r>
        <w:rPr>
          <w:sz w:val="24"/>
        </w:rPr>
        <w:t>катание,</w:t>
      </w:r>
      <w:r>
        <w:rPr>
          <w:spacing w:val="1"/>
          <w:sz w:val="24"/>
        </w:rPr>
        <w:t xml:space="preserve"> </w:t>
      </w:r>
      <w:r>
        <w:rPr>
          <w:sz w:val="24"/>
        </w:rPr>
        <w:t>ползание,</w:t>
      </w:r>
      <w:r>
        <w:rPr>
          <w:spacing w:val="1"/>
          <w:sz w:val="24"/>
        </w:rPr>
        <w:t xml:space="preserve"> </w:t>
      </w:r>
      <w:r>
        <w:rPr>
          <w:sz w:val="24"/>
        </w:rPr>
        <w:t>лазанье,</w:t>
      </w:r>
      <w:r>
        <w:rPr>
          <w:spacing w:val="1"/>
          <w:sz w:val="24"/>
        </w:rPr>
        <w:t xml:space="preserve"> </w:t>
      </w:r>
      <w:r>
        <w:rPr>
          <w:sz w:val="24"/>
        </w:rPr>
        <w:t>ходьба)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положительного</w:t>
      </w:r>
      <w:r>
        <w:rPr>
          <w:spacing w:val="1"/>
          <w:sz w:val="24"/>
        </w:rPr>
        <w:t xml:space="preserve"> </w:t>
      </w:r>
      <w:r>
        <w:rPr>
          <w:sz w:val="24"/>
        </w:rPr>
        <w:t>эмоционального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совместных действий взрослого</w:t>
      </w:r>
      <w:r>
        <w:rPr>
          <w:spacing w:val="-1"/>
          <w:sz w:val="24"/>
        </w:rPr>
        <w:t xml:space="preserve"> </w:t>
      </w:r>
      <w:r>
        <w:rPr>
          <w:sz w:val="24"/>
        </w:rPr>
        <w:t>с</w:t>
      </w:r>
      <w:r>
        <w:rPr>
          <w:spacing w:val="-1"/>
          <w:sz w:val="24"/>
        </w:rPr>
        <w:t xml:space="preserve"> </w:t>
      </w:r>
      <w:r>
        <w:rPr>
          <w:sz w:val="24"/>
        </w:rPr>
        <w:t>ребенком;</w:t>
      </w:r>
    </w:p>
    <w:p w14:paraId="CF070000">
      <w:pPr>
        <w:pStyle w:val="Style_8"/>
        <w:ind w:firstLine="709" w:left="0"/>
        <w:rPr>
          <w:spacing w:val="-57"/>
          <w:sz w:val="24"/>
        </w:rPr>
      </w:pPr>
      <w:r>
        <w:rPr>
          <w:sz w:val="24"/>
        </w:rPr>
        <w:t>обеспечивать охрану здоровья ребенка, гигиенический ухода, питание;</w:t>
      </w:r>
      <w:r>
        <w:rPr>
          <w:spacing w:val="1"/>
          <w:sz w:val="24"/>
        </w:rPr>
        <w:t xml:space="preserve"> </w:t>
      </w:r>
      <w:r>
        <w:rPr>
          <w:sz w:val="24"/>
        </w:rPr>
        <w:t>организовывать физиологически целесообразный режим жизнедеятельности детей;</w:t>
      </w:r>
      <w:r>
        <w:rPr>
          <w:spacing w:val="-57"/>
          <w:sz w:val="24"/>
        </w:rPr>
        <w:t xml:space="preserve"> </w:t>
      </w:r>
      <w:r>
        <w:rPr>
          <w:sz w:val="24"/>
        </w:rPr>
        <w:t>поддерживать эмоционально-положительную реакцию при выполнении движений.</w:t>
      </w:r>
      <w:r>
        <w:rPr>
          <w:spacing w:val="-57"/>
          <w:sz w:val="24"/>
        </w:rPr>
        <w:t xml:space="preserve"> </w:t>
      </w:r>
    </w:p>
    <w:p w14:paraId="D0070000">
      <w:pPr>
        <w:pStyle w:val="Style_8"/>
        <w:ind w:firstLine="709" w:left="0"/>
        <w:rPr>
          <w:b w:val="1"/>
          <w:i w:val="1"/>
          <w:sz w:val="24"/>
        </w:rPr>
      </w:pPr>
      <w:r>
        <w:rPr>
          <w:b w:val="1"/>
          <w:i w:val="1"/>
          <w:sz w:val="24"/>
        </w:rPr>
        <w:t>Содержание</w:t>
      </w:r>
      <w:r>
        <w:rPr>
          <w:b w:val="1"/>
          <w:i w:val="1"/>
          <w:spacing w:val="-2"/>
          <w:sz w:val="24"/>
        </w:rPr>
        <w:t xml:space="preserve"> </w:t>
      </w:r>
      <w:r>
        <w:rPr>
          <w:b w:val="1"/>
          <w:i w:val="1"/>
          <w:sz w:val="24"/>
        </w:rPr>
        <w:t>образовательной деятельности</w:t>
      </w:r>
    </w:p>
    <w:p w14:paraId="D1070000">
      <w:pPr>
        <w:pStyle w:val="Style_8"/>
        <w:ind w:firstLine="709" w:left="0"/>
        <w:rPr>
          <w:sz w:val="24"/>
        </w:rPr>
      </w:pPr>
      <w:r>
        <w:rPr>
          <w:sz w:val="24"/>
        </w:rPr>
        <w:t>Педагог приучает ребенка к определенному жизненному ритму и порядку в ходе режимных</w:t>
      </w:r>
      <w:r>
        <w:rPr>
          <w:spacing w:val="-57"/>
          <w:sz w:val="24"/>
        </w:rPr>
        <w:t xml:space="preserve"> </w:t>
      </w:r>
      <w:r>
        <w:rPr>
          <w:sz w:val="24"/>
        </w:rPr>
        <w:t>процессов, организует двигательную деятельность, создает условия для сохранения и укрепления</w:t>
      </w:r>
      <w:r>
        <w:rPr>
          <w:spacing w:val="1"/>
          <w:sz w:val="24"/>
        </w:rPr>
        <w:t xml:space="preserve"> </w:t>
      </w:r>
      <w:r>
        <w:rPr>
          <w:sz w:val="24"/>
        </w:rPr>
        <w:t>здоровья</w:t>
      </w:r>
      <w:r>
        <w:rPr>
          <w:spacing w:val="-1"/>
          <w:sz w:val="24"/>
        </w:rPr>
        <w:t xml:space="preserve"> </w:t>
      </w:r>
      <w:r>
        <w:rPr>
          <w:sz w:val="24"/>
        </w:rPr>
        <w:t>средствами физического воспитания.</w:t>
      </w:r>
    </w:p>
    <w:p w14:paraId="D2070000">
      <w:pPr>
        <w:pStyle w:val="Style_8"/>
        <w:ind w:firstLine="709" w:left="0"/>
        <w:rPr>
          <w:sz w:val="24"/>
        </w:rPr>
      </w:pPr>
      <w:r>
        <w:rPr>
          <w:sz w:val="24"/>
        </w:rPr>
        <w:t>С 2-х месяцев —</w:t>
      </w:r>
      <w:r>
        <w:rPr>
          <w:spacing w:val="1"/>
          <w:sz w:val="24"/>
        </w:rPr>
        <w:t xml:space="preserve"> </w:t>
      </w:r>
      <w:r>
        <w:rPr>
          <w:sz w:val="24"/>
        </w:rPr>
        <w:t>педагог направляет движение головы ребенка в сторону звука,</w:t>
      </w:r>
      <w:r>
        <w:rPr>
          <w:spacing w:val="1"/>
          <w:sz w:val="24"/>
        </w:rPr>
        <w:t xml:space="preserve"> </w:t>
      </w:r>
      <w:r>
        <w:rPr>
          <w:sz w:val="24"/>
        </w:rPr>
        <w:t>игрушки,</w:t>
      </w:r>
      <w:r>
        <w:rPr>
          <w:spacing w:val="1"/>
          <w:sz w:val="24"/>
        </w:rPr>
        <w:t xml:space="preserve"> </w:t>
      </w:r>
      <w:r>
        <w:rPr>
          <w:sz w:val="24"/>
        </w:rPr>
        <w:t>оказывает помощь в удержании ее в вертикальном положении, побуждает переворачиваться со</w:t>
      </w:r>
      <w:r>
        <w:rPr>
          <w:spacing w:val="1"/>
          <w:sz w:val="24"/>
        </w:rPr>
        <w:t xml:space="preserve"> </w:t>
      </w:r>
      <w:r>
        <w:rPr>
          <w:sz w:val="24"/>
        </w:rPr>
        <w:t>спины на бок, на живот и обратно; отталкиваться ногами от опоры в вертикальном положении при</w:t>
      </w:r>
      <w:r>
        <w:rPr>
          <w:spacing w:val="1"/>
          <w:sz w:val="24"/>
        </w:rPr>
        <w:t xml:space="preserve"> </w:t>
      </w:r>
      <w:r>
        <w:rPr>
          <w:sz w:val="24"/>
        </w:rPr>
        <w:t>поддержке под мышки; побуждает захватывать и удерживать игрушку; поощряет попытки лежать</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предплечья,</w:t>
      </w:r>
      <w:r>
        <w:rPr>
          <w:spacing w:val="1"/>
          <w:sz w:val="24"/>
        </w:rPr>
        <w:t xml:space="preserve"> </w:t>
      </w:r>
      <w:r>
        <w:rPr>
          <w:sz w:val="24"/>
        </w:rPr>
        <w:t>кисти</w:t>
      </w:r>
      <w:r>
        <w:rPr>
          <w:spacing w:val="1"/>
          <w:sz w:val="24"/>
        </w:rPr>
        <w:t xml:space="preserve"> </w:t>
      </w:r>
      <w:r>
        <w:rPr>
          <w:sz w:val="24"/>
        </w:rPr>
        <w:t>рук,</w:t>
      </w:r>
      <w:r>
        <w:rPr>
          <w:spacing w:val="1"/>
          <w:sz w:val="24"/>
        </w:rPr>
        <w:t xml:space="preserve"> </w:t>
      </w:r>
      <w:r>
        <w:rPr>
          <w:sz w:val="24"/>
        </w:rPr>
        <w:t>дотягиваться</w:t>
      </w:r>
      <w:r>
        <w:rPr>
          <w:spacing w:val="1"/>
          <w:sz w:val="24"/>
        </w:rPr>
        <w:t xml:space="preserve"> </w:t>
      </w:r>
      <w:r>
        <w:rPr>
          <w:sz w:val="24"/>
        </w:rPr>
        <w:t>до</w:t>
      </w:r>
      <w:r>
        <w:rPr>
          <w:spacing w:val="1"/>
          <w:sz w:val="24"/>
        </w:rPr>
        <w:t xml:space="preserve"> </w:t>
      </w:r>
      <w:r>
        <w:rPr>
          <w:sz w:val="24"/>
        </w:rPr>
        <w:t>игрушки,</w:t>
      </w:r>
      <w:r>
        <w:rPr>
          <w:spacing w:val="1"/>
          <w:sz w:val="24"/>
        </w:rPr>
        <w:t xml:space="preserve"> </w:t>
      </w:r>
      <w:r>
        <w:rPr>
          <w:sz w:val="24"/>
        </w:rPr>
        <w:t>подползать</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проводит комплекс гимнастики и оздоровительного массажа ребенку из положений</w:t>
      </w:r>
      <w:r>
        <w:rPr>
          <w:spacing w:val="1"/>
          <w:sz w:val="24"/>
        </w:rPr>
        <w:t xml:space="preserve"> </w:t>
      </w:r>
      <w:r>
        <w:rPr>
          <w:sz w:val="24"/>
        </w:rPr>
        <w:t>лежа на спине</w:t>
      </w:r>
      <w:r>
        <w:rPr>
          <w:spacing w:val="-57"/>
          <w:sz w:val="24"/>
        </w:rPr>
        <w:t xml:space="preserve"> </w:t>
      </w:r>
      <w:r>
        <w:rPr>
          <w:sz w:val="24"/>
        </w:rPr>
        <w:t>и</w:t>
      </w:r>
      <w:r>
        <w:rPr>
          <w:spacing w:val="-1"/>
          <w:sz w:val="24"/>
        </w:rPr>
        <w:t xml:space="preserve"> </w:t>
      </w:r>
      <w:r>
        <w:rPr>
          <w:sz w:val="24"/>
        </w:rPr>
        <w:t>животе.</w:t>
      </w:r>
    </w:p>
    <w:p w14:paraId="D3070000">
      <w:pPr>
        <w:pStyle w:val="Style_8"/>
        <w:ind w:firstLine="709" w:left="0"/>
        <w:rPr>
          <w:sz w:val="24"/>
        </w:rPr>
      </w:pPr>
      <w:r>
        <w:rPr>
          <w:sz w:val="24"/>
        </w:rPr>
        <w:t>С 6 месяцев — педагог поощряет стремление ребенка ползать, самостоятельно садиться из</w:t>
      </w:r>
      <w:r>
        <w:rPr>
          <w:spacing w:val="1"/>
          <w:sz w:val="24"/>
        </w:rPr>
        <w:t xml:space="preserve"> </w:t>
      </w:r>
      <w:r>
        <w:rPr>
          <w:sz w:val="24"/>
        </w:rPr>
        <w:t xml:space="preserve">положения лежа, и наоборот, уверенно переворачиваться со спины на живот и </w:t>
      </w:r>
      <w:r>
        <w:rPr>
          <w:sz w:val="24"/>
        </w:rPr>
        <w:t>обратно, сидеть;</w:t>
      </w:r>
      <w:r>
        <w:rPr>
          <w:spacing w:val="1"/>
          <w:sz w:val="24"/>
        </w:rPr>
        <w:t xml:space="preserve"> </w:t>
      </w:r>
      <w:r>
        <w:rPr>
          <w:sz w:val="24"/>
        </w:rPr>
        <w:t>помогает</w:t>
      </w:r>
      <w:r>
        <w:rPr>
          <w:spacing w:val="1"/>
          <w:sz w:val="24"/>
        </w:rPr>
        <w:t xml:space="preserve"> </w:t>
      </w:r>
      <w:r>
        <w:rPr>
          <w:sz w:val="24"/>
        </w:rPr>
        <w:t>вставать</w:t>
      </w:r>
      <w:r>
        <w:rPr>
          <w:spacing w:val="1"/>
          <w:sz w:val="24"/>
        </w:rPr>
        <w:t xml:space="preserve"> </w:t>
      </w:r>
      <w:r>
        <w:rPr>
          <w:sz w:val="24"/>
        </w:rPr>
        <w:t>и</w:t>
      </w:r>
      <w:r>
        <w:rPr>
          <w:spacing w:val="1"/>
          <w:sz w:val="24"/>
        </w:rPr>
        <w:t xml:space="preserve"> </w:t>
      </w:r>
      <w:r>
        <w:rPr>
          <w:sz w:val="24"/>
        </w:rPr>
        <w:t>стоять</w:t>
      </w:r>
      <w:r>
        <w:rPr>
          <w:spacing w:val="1"/>
          <w:sz w:val="24"/>
        </w:rPr>
        <w:t xml:space="preserve"> </w:t>
      </w:r>
      <w:r>
        <w:rPr>
          <w:sz w:val="24"/>
        </w:rPr>
        <w:t>с</w:t>
      </w:r>
      <w:r>
        <w:rPr>
          <w:spacing w:val="1"/>
          <w:sz w:val="24"/>
        </w:rPr>
        <w:t xml:space="preserve"> </w:t>
      </w:r>
      <w:r>
        <w:rPr>
          <w:sz w:val="24"/>
        </w:rPr>
        <w:t>поддержкой,</w:t>
      </w:r>
      <w:r>
        <w:rPr>
          <w:spacing w:val="1"/>
          <w:sz w:val="24"/>
        </w:rPr>
        <w:t xml:space="preserve"> </w:t>
      </w:r>
      <w:r>
        <w:rPr>
          <w:sz w:val="24"/>
        </w:rPr>
        <w:t>выполнять</w:t>
      </w:r>
      <w:r>
        <w:rPr>
          <w:spacing w:val="1"/>
          <w:sz w:val="24"/>
        </w:rPr>
        <w:t xml:space="preserve"> </w:t>
      </w:r>
      <w:r>
        <w:rPr>
          <w:sz w:val="24"/>
        </w:rPr>
        <w:t>приставные</w:t>
      </w:r>
      <w:r>
        <w:rPr>
          <w:spacing w:val="1"/>
          <w:sz w:val="24"/>
        </w:rPr>
        <w:t xml:space="preserve"> </w:t>
      </w:r>
      <w:r>
        <w:rPr>
          <w:sz w:val="24"/>
        </w:rPr>
        <w:t>шаги, держась</w:t>
      </w:r>
      <w:r>
        <w:rPr>
          <w:spacing w:val="1"/>
          <w:sz w:val="24"/>
        </w:rPr>
        <w:t xml:space="preserve"> </w:t>
      </w:r>
      <w:r>
        <w:rPr>
          <w:sz w:val="24"/>
        </w:rPr>
        <w:t>за</w:t>
      </w:r>
      <w:r>
        <w:rPr>
          <w:spacing w:val="1"/>
          <w:sz w:val="24"/>
        </w:rPr>
        <w:t xml:space="preserve"> </w:t>
      </w:r>
      <w:r>
        <w:rPr>
          <w:sz w:val="24"/>
        </w:rPr>
        <w:t>опору;</w:t>
      </w:r>
      <w:r>
        <w:rPr>
          <w:spacing w:val="1"/>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(берет,</w:t>
      </w:r>
      <w:r>
        <w:rPr>
          <w:spacing w:val="1"/>
          <w:sz w:val="24"/>
        </w:rPr>
        <w:t xml:space="preserve"> </w:t>
      </w:r>
      <w:r>
        <w:rPr>
          <w:sz w:val="24"/>
        </w:rPr>
        <w:t>осматривает,</w:t>
      </w:r>
      <w:r>
        <w:rPr>
          <w:spacing w:val="1"/>
          <w:sz w:val="24"/>
        </w:rPr>
        <w:t xml:space="preserve"> </w:t>
      </w:r>
      <w:r>
        <w:rPr>
          <w:sz w:val="24"/>
        </w:rPr>
        <w:t>перекладывает</w:t>
      </w:r>
      <w:r>
        <w:rPr>
          <w:spacing w:val="1"/>
          <w:sz w:val="24"/>
        </w:rPr>
        <w:t xml:space="preserve"> </w:t>
      </w:r>
      <w:r>
        <w:rPr>
          <w:sz w:val="24"/>
        </w:rPr>
        <w:t>из</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руку,</w:t>
      </w:r>
      <w:r>
        <w:rPr>
          <w:spacing w:val="1"/>
          <w:sz w:val="24"/>
        </w:rPr>
        <w:t xml:space="preserve"> </w:t>
      </w:r>
      <w:r>
        <w:rPr>
          <w:sz w:val="24"/>
        </w:rPr>
        <w:t>размахивает, бросает и др.); проводит ребенку комплекс гимнастики и оздоровительного массажа</w:t>
      </w:r>
      <w:r>
        <w:rPr>
          <w:spacing w:val="1"/>
          <w:sz w:val="24"/>
        </w:rPr>
        <w:t xml:space="preserve"> </w:t>
      </w:r>
      <w:r>
        <w:rPr>
          <w:sz w:val="24"/>
        </w:rPr>
        <w:t>из</w:t>
      </w:r>
      <w:r>
        <w:rPr>
          <w:spacing w:val="-1"/>
          <w:sz w:val="24"/>
        </w:rPr>
        <w:t xml:space="preserve"> </w:t>
      </w:r>
      <w:r>
        <w:rPr>
          <w:sz w:val="24"/>
        </w:rPr>
        <w:t>положений</w:t>
      </w:r>
      <w:r>
        <w:rPr>
          <w:spacing w:val="-2"/>
          <w:sz w:val="24"/>
        </w:rPr>
        <w:t xml:space="preserve"> </w:t>
      </w:r>
      <w:r>
        <w:rPr>
          <w:sz w:val="24"/>
        </w:rPr>
        <w:t>лежа</w:t>
      </w:r>
      <w:r>
        <w:rPr>
          <w:spacing w:val="-3"/>
          <w:sz w:val="24"/>
        </w:rPr>
        <w:t xml:space="preserve"> </w:t>
      </w:r>
      <w:r>
        <w:rPr>
          <w:sz w:val="24"/>
        </w:rPr>
        <w:t>на</w:t>
      </w:r>
      <w:r>
        <w:rPr>
          <w:spacing w:val="-1"/>
          <w:sz w:val="24"/>
        </w:rPr>
        <w:t xml:space="preserve"> </w:t>
      </w:r>
      <w:r>
        <w:rPr>
          <w:sz w:val="24"/>
        </w:rPr>
        <w:t>спине, животе</w:t>
      </w:r>
      <w:r>
        <w:rPr>
          <w:spacing w:val="-1"/>
          <w:sz w:val="24"/>
        </w:rPr>
        <w:t xml:space="preserve"> </w:t>
      </w:r>
      <w:r>
        <w:rPr>
          <w:sz w:val="24"/>
        </w:rPr>
        <w:t>и сидя, с</w:t>
      </w:r>
      <w:r>
        <w:rPr>
          <w:spacing w:val="-2"/>
          <w:sz w:val="24"/>
        </w:rPr>
        <w:t xml:space="preserve"> </w:t>
      </w:r>
      <w:r>
        <w:rPr>
          <w:sz w:val="24"/>
        </w:rPr>
        <w:t>игрушками и предметами.</w:t>
      </w:r>
    </w:p>
    <w:p w14:paraId="D4070000">
      <w:pPr>
        <w:pStyle w:val="Style_8"/>
        <w:ind w:firstLine="709" w:left="0"/>
        <w:rPr>
          <w:sz w:val="24"/>
        </w:rPr>
      </w:pPr>
      <w:r>
        <w:rPr>
          <w:sz w:val="24"/>
        </w:rPr>
        <w:t>С</w:t>
      </w:r>
      <w:r>
        <w:rPr>
          <w:spacing w:val="1"/>
          <w:sz w:val="24"/>
        </w:rPr>
        <w:t xml:space="preserve"> </w:t>
      </w:r>
      <w:r>
        <w:rPr>
          <w:sz w:val="24"/>
        </w:rPr>
        <w:t>9</w:t>
      </w:r>
      <w:r>
        <w:rPr>
          <w:spacing w:val="1"/>
          <w:sz w:val="24"/>
        </w:rPr>
        <w:t xml:space="preserve"> </w:t>
      </w:r>
      <w:r>
        <w:rPr>
          <w:sz w:val="24"/>
        </w:rPr>
        <w:t>месяцев</w:t>
      </w:r>
      <w:r>
        <w:rPr>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ранее</w:t>
      </w:r>
      <w:r>
        <w:rPr>
          <w:spacing w:val="1"/>
          <w:sz w:val="24"/>
        </w:rPr>
        <w:t xml:space="preserve"> </w:t>
      </w:r>
      <w:r>
        <w:rPr>
          <w:sz w:val="24"/>
        </w:rPr>
        <w:t>освоенных</w:t>
      </w:r>
      <w:r>
        <w:rPr>
          <w:spacing w:val="60"/>
          <w:sz w:val="24"/>
        </w:rPr>
        <w:t xml:space="preserve"> </w:t>
      </w:r>
      <w:r>
        <w:rPr>
          <w:sz w:val="24"/>
        </w:rPr>
        <w:t>движений,</w:t>
      </w:r>
      <w:r>
        <w:rPr>
          <w:spacing w:val="1"/>
          <w:sz w:val="24"/>
        </w:rPr>
        <w:t xml:space="preserve"> </w:t>
      </w:r>
      <w:r>
        <w:rPr>
          <w:sz w:val="24"/>
        </w:rPr>
        <w:t>упражняет в ползании в разных направлениях, вставании, перешагивании, побуждает приседать и</w:t>
      </w:r>
      <w:r>
        <w:rPr>
          <w:spacing w:val="1"/>
          <w:sz w:val="24"/>
        </w:rPr>
        <w:t xml:space="preserve"> </w:t>
      </w:r>
      <w:r>
        <w:rPr>
          <w:sz w:val="24"/>
        </w:rPr>
        <w:t>вставать, делать первые шаги вдоль опоры, при поддержке за руки и самостоятельно; ходить за</w:t>
      </w:r>
      <w:r>
        <w:rPr>
          <w:spacing w:val="1"/>
          <w:sz w:val="24"/>
        </w:rPr>
        <w:t xml:space="preserve"> </w:t>
      </w:r>
      <w:r>
        <w:rPr>
          <w:sz w:val="24"/>
        </w:rPr>
        <w:t>каталкой</w:t>
      </w:r>
      <w:r>
        <w:rPr>
          <w:spacing w:val="1"/>
          <w:sz w:val="24"/>
        </w:rPr>
        <w:t xml:space="preserve"> </w:t>
      </w:r>
      <w:r>
        <w:rPr>
          <w:sz w:val="24"/>
        </w:rPr>
        <w:t>в</w:t>
      </w:r>
      <w:r>
        <w:rPr>
          <w:spacing w:val="1"/>
          <w:sz w:val="24"/>
        </w:rPr>
        <w:t xml:space="preserve"> </w:t>
      </w:r>
      <w:r>
        <w:rPr>
          <w:sz w:val="24"/>
        </w:rPr>
        <w:t>определенном</w:t>
      </w:r>
      <w:r>
        <w:rPr>
          <w:spacing w:val="1"/>
          <w:sz w:val="24"/>
        </w:rPr>
        <w:t xml:space="preserve"> </w:t>
      </w:r>
      <w:r>
        <w:rPr>
          <w:sz w:val="24"/>
        </w:rPr>
        <w:t>направлении,</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подниматься</w:t>
      </w:r>
      <w:r>
        <w:rPr>
          <w:spacing w:val="1"/>
          <w:sz w:val="24"/>
        </w:rPr>
        <w:t xml:space="preserve"> </w:t>
      </w:r>
      <w:r>
        <w:rPr>
          <w:sz w:val="24"/>
        </w:rPr>
        <w:t>на</w:t>
      </w:r>
      <w:r>
        <w:rPr>
          <w:spacing w:val="1"/>
          <w:sz w:val="24"/>
        </w:rPr>
        <w:t xml:space="preserve"> </w:t>
      </w:r>
      <w:r>
        <w:rPr>
          <w:sz w:val="24"/>
        </w:rPr>
        <w:t>ступеньки,</w:t>
      </w:r>
      <w:r>
        <w:rPr>
          <w:spacing w:val="1"/>
          <w:sz w:val="24"/>
        </w:rPr>
        <w:t xml:space="preserve"> </w:t>
      </w:r>
      <w:r>
        <w:rPr>
          <w:sz w:val="24"/>
        </w:rPr>
        <w:t>поощряет</w:t>
      </w:r>
      <w:r>
        <w:rPr>
          <w:spacing w:val="1"/>
          <w:sz w:val="24"/>
        </w:rPr>
        <w:t xml:space="preserve"> </w:t>
      </w:r>
      <w:r>
        <w:rPr>
          <w:sz w:val="24"/>
        </w:rPr>
        <w:t>стремление ребенка к разнообразным движениям (выполнять наклоны, поднимая предметы с пола,</w:t>
      </w:r>
      <w:r>
        <w:rPr>
          <w:spacing w:val="-57"/>
          <w:sz w:val="24"/>
        </w:rPr>
        <w:t xml:space="preserve"> </w:t>
      </w:r>
      <w:r>
        <w:rPr>
          <w:sz w:val="24"/>
        </w:rPr>
        <w:t>переносить их, открывать и закрывать крышку коробки, ставить один предмет на другой и др.);</w:t>
      </w:r>
      <w:r>
        <w:rPr>
          <w:spacing w:val="1"/>
          <w:sz w:val="24"/>
        </w:rPr>
        <w:t xml:space="preserve"> </w:t>
      </w:r>
      <w:r>
        <w:rPr>
          <w:sz w:val="24"/>
        </w:rPr>
        <w:t>вызывает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и</w:t>
      </w:r>
      <w:r>
        <w:rPr>
          <w:spacing w:val="1"/>
          <w:sz w:val="24"/>
        </w:rPr>
        <w:t xml:space="preserve"> </w:t>
      </w:r>
      <w:r>
        <w:rPr>
          <w:sz w:val="24"/>
        </w:rPr>
        <w:t>двигательные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ритмичную</w:t>
      </w:r>
      <w:r>
        <w:rPr>
          <w:spacing w:val="1"/>
          <w:sz w:val="24"/>
        </w:rPr>
        <w:t xml:space="preserve"> </w:t>
      </w:r>
      <w:r>
        <w:rPr>
          <w:sz w:val="24"/>
        </w:rPr>
        <w:t>музыку;</w:t>
      </w:r>
      <w:r>
        <w:rPr>
          <w:spacing w:val="1"/>
          <w:sz w:val="24"/>
        </w:rPr>
        <w:t xml:space="preserve"> </w:t>
      </w:r>
      <w:r>
        <w:rPr>
          <w:sz w:val="24"/>
        </w:rPr>
        <w:t>проводит</w:t>
      </w:r>
      <w:r>
        <w:rPr>
          <w:spacing w:val="1"/>
          <w:sz w:val="24"/>
        </w:rPr>
        <w:t xml:space="preserve"> </w:t>
      </w:r>
      <w:r>
        <w:rPr>
          <w:sz w:val="24"/>
        </w:rPr>
        <w:t>комплекс</w:t>
      </w:r>
      <w:r>
        <w:rPr>
          <w:spacing w:val="1"/>
          <w:sz w:val="24"/>
        </w:rPr>
        <w:t xml:space="preserve"> </w:t>
      </w:r>
      <w:r>
        <w:rPr>
          <w:sz w:val="24"/>
        </w:rPr>
        <w:t>гимнастики</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массажа</w:t>
      </w:r>
      <w:r>
        <w:rPr>
          <w:spacing w:val="1"/>
          <w:sz w:val="24"/>
        </w:rPr>
        <w:t xml:space="preserve"> </w:t>
      </w:r>
      <w:r>
        <w:rPr>
          <w:sz w:val="24"/>
        </w:rPr>
        <w:t>ребенку из</w:t>
      </w:r>
      <w:r>
        <w:rPr>
          <w:spacing w:val="1"/>
          <w:sz w:val="24"/>
        </w:rPr>
        <w:t xml:space="preserve"> </w:t>
      </w:r>
      <w:r>
        <w:rPr>
          <w:sz w:val="24"/>
        </w:rPr>
        <w:t>положений лежа, сидя и стоя, с игрушками и предметами; укрепляет здоровье ребенка с помощью</w:t>
      </w:r>
      <w:r>
        <w:rPr>
          <w:spacing w:val="1"/>
          <w:sz w:val="24"/>
        </w:rPr>
        <w:t xml:space="preserve"> </w:t>
      </w:r>
      <w:r>
        <w:rPr>
          <w:sz w:val="24"/>
        </w:rPr>
        <w:t>средств</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организует</w:t>
      </w:r>
      <w:r>
        <w:rPr>
          <w:spacing w:val="1"/>
          <w:sz w:val="24"/>
        </w:rPr>
        <w:t xml:space="preserve"> </w:t>
      </w:r>
      <w:r>
        <w:rPr>
          <w:sz w:val="24"/>
        </w:rPr>
        <w:t>и</w:t>
      </w:r>
      <w:r>
        <w:rPr>
          <w:spacing w:val="1"/>
          <w:sz w:val="24"/>
        </w:rPr>
        <w:t xml:space="preserve"> </w:t>
      </w:r>
      <w:r>
        <w:rPr>
          <w:sz w:val="24"/>
        </w:rPr>
        <w:t>проводит</w:t>
      </w:r>
      <w:r>
        <w:rPr>
          <w:spacing w:val="1"/>
          <w:sz w:val="24"/>
        </w:rPr>
        <w:t xml:space="preserve"> </w:t>
      </w:r>
      <w:r>
        <w:rPr>
          <w:sz w:val="24"/>
        </w:rPr>
        <w:t>закаливание,</w:t>
      </w:r>
      <w:r>
        <w:rPr>
          <w:spacing w:val="1"/>
          <w:sz w:val="24"/>
        </w:rPr>
        <w:t xml:space="preserve"> </w:t>
      </w:r>
      <w:r>
        <w:rPr>
          <w:sz w:val="24"/>
        </w:rPr>
        <w:t>гимнастику</w:t>
      </w:r>
      <w:r>
        <w:rPr>
          <w:spacing w:val="1"/>
          <w:sz w:val="24"/>
        </w:rPr>
        <w:t xml:space="preserve"> </w:t>
      </w:r>
      <w:r>
        <w:rPr>
          <w:sz w:val="24"/>
        </w:rPr>
        <w:t>и</w:t>
      </w:r>
      <w:r>
        <w:rPr>
          <w:spacing w:val="1"/>
          <w:sz w:val="24"/>
        </w:rPr>
        <w:t xml:space="preserve"> </w:t>
      </w:r>
      <w:r>
        <w:rPr>
          <w:sz w:val="24"/>
        </w:rPr>
        <w:t>массаж,</w:t>
      </w:r>
      <w:r>
        <w:rPr>
          <w:spacing w:val="1"/>
          <w:sz w:val="24"/>
        </w:rPr>
        <w:t xml:space="preserve"> </w:t>
      </w:r>
      <w:r>
        <w:rPr>
          <w:sz w:val="24"/>
        </w:rPr>
        <w:t>соблюдая</w:t>
      </w:r>
      <w:r>
        <w:rPr>
          <w:spacing w:val="1"/>
          <w:sz w:val="24"/>
        </w:rPr>
        <w:t xml:space="preserve"> </w:t>
      </w:r>
      <w:r>
        <w:rPr>
          <w:sz w:val="24"/>
        </w:rPr>
        <w:t>гигиенические</w:t>
      </w:r>
      <w:r>
        <w:rPr>
          <w:spacing w:val="1"/>
          <w:sz w:val="24"/>
        </w:rPr>
        <w:t xml:space="preserve"> </w:t>
      </w:r>
      <w:r>
        <w:rPr>
          <w:sz w:val="24"/>
        </w:rPr>
        <w:t>требования;</w:t>
      </w:r>
      <w:r>
        <w:rPr>
          <w:spacing w:val="1"/>
          <w:sz w:val="24"/>
        </w:rPr>
        <w:t xml:space="preserve"> </w:t>
      </w:r>
      <w:r>
        <w:rPr>
          <w:sz w:val="24"/>
        </w:rPr>
        <w:t>начинает</w:t>
      </w:r>
      <w:r>
        <w:rPr>
          <w:spacing w:val="1"/>
          <w:sz w:val="24"/>
        </w:rPr>
        <w:t xml:space="preserve"> </w:t>
      </w:r>
      <w:r>
        <w:rPr>
          <w:sz w:val="24"/>
        </w:rPr>
        <w:t>формировать</w:t>
      </w:r>
      <w:r>
        <w:rPr>
          <w:spacing w:val="1"/>
          <w:sz w:val="24"/>
        </w:rPr>
        <w:t xml:space="preserve"> </w:t>
      </w:r>
      <w:r>
        <w:rPr>
          <w:sz w:val="24"/>
        </w:rPr>
        <w:t>первые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приучает к</w:t>
      </w:r>
      <w:r>
        <w:rPr>
          <w:spacing w:val="1"/>
          <w:sz w:val="24"/>
        </w:rPr>
        <w:t xml:space="preserve"> </w:t>
      </w:r>
      <w:r>
        <w:rPr>
          <w:sz w:val="24"/>
        </w:rPr>
        <w:t>опрятности.</w:t>
      </w:r>
    </w:p>
    <w:p w14:paraId="D5070000">
      <w:pPr>
        <w:spacing w:after="0" w:line="240" w:lineRule="auto"/>
        <w:ind w:firstLine="709" w:left="0"/>
        <w:jc w:val="both"/>
        <w:rPr>
          <w:rFonts w:ascii="Times New Roman" w:hAnsi="Times New Roman"/>
          <w:sz w:val="24"/>
        </w:rPr>
      </w:pPr>
      <w:r>
        <w:rPr>
          <w:rFonts w:ascii="Times New Roman" w:hAnsi="Times New Roman"/>
          <w:b w:val="1"/>
          <w:i w:val="1"/>
          <w:sz w:val="24"/>
        </w:rPr>
        <w:t>В</w:t>
      </w:r>
      <w:r>
        <w:rPr>
          <w:rFonts w:ascii="Times New Roman" w:hAnsi="Times New Roman"/>
          <w:b w:val="1"/>
          <w:i w:val="1"/>
          <w:spacing w:val="1"/>
          <w:sz w:val="24"/>
        </w:rPr>
        <w:t xml:space="preserve"> </w:t>
      </w:r>
      <w:r>
        <w:rPr>
          <w:rFonts w:ascii="Times New Roman" w:hAnsi="Times New Roman"/>
          <w:b w:val="1"/>
          <w:i w:val="1"/>
          <w:sz w:val="24"/>
        </w:rPr>
        <w:t>результате,</w:t>
      </w:r>
      <w:r>
        <w:rPr>
          <w:rFonts w:ascii="Times New Roman" w:hAnsi="Times New Roman"/>
          <w:b w:val="1"/>
          <w:i w:val="1"/>
          <w:spacing w:val="1"/>
          <w:sz w:val="24"/>
        </w:rPr>
        <w:t xml:space="preserve"> </w:t>
      </w:r>
      <w:r>
        <w:rPr>
          <w:rFonts w:ascii="Times New Roman" w:hAnsi="Times New Roman"/>
          <w:b w:val="1"/>
          <w:i w:val="1"/>
          <w:sz w:val="24"/>
        </w:rPr>
        <w:t>к</w:t>
      </w:r>
      <w:r>
        <w:rPr>
          <w:rFonts w:ascii="Times New Roman" w:hAnsi="Times New Roman"/>
          <w:b w:val="1"/>
          <w:i w:val="1"/>
          <w:spacing w:val="1"/>
          <w:sz w:val="24"/>
        </w:rPr>
        <w:t xml:space="preserve"> </w:t>
      </w:r>
      <w:r>
        <w:rPr>
          <w:rFonts w:ascii="Times New Roman" w:hAnsi="Times New Roman"/>
          <w:b w:val="1"/>
          <w:i w:val="1"/>
          <w:sz w:val="24"/>
        </w:rPr>
        <w:t>концу</w:t>
      </w:r>
      <w:r>
        <w:rPr>
          <w:rFonts w:ascii="Times New Roman" w:hAnsi="Times New Roman"/>
          <w:b w:val="1"/>
          <w:i w:val="1"/>
          <w:spacing w:val="1"/>
          <w:sz w:val="24"/>
        </w:rPr>
        <w:t xml:space="preserve"> </w:t>
      </w:r>
      <w:r>
        <w:rPr>
          <w:rFonts w:ascii="Times New Roman" w:hAnsi="Times New Roman"/>
          <w:b w:val="1"/>
          <w:i w:val="1"/>
          <w:sz w:val="24"/>
        </w:rPr>
        <w:t>1</w:t>
      </w:r>
      <w:r>
        <w:rPr>
          <w:rFonts w:ascii="Times New Roman" w:hAnsi="Times New Roman"/>
          <w:b w:val="1"/>
          <w:i w:val="1"/>
          <w:spacing w:val="1"/>
          <w:sz w:val="24"/>
        </w:rPr>
        <w:t xml:space="preserve"> </w:t>
      </w:r>
      <w:r>
        <w:rPr>
          <w:rFonts w:ascii="Times New Roman" w:hAnsi="Times New Roman"/>
          <w:b w:val="1"/>
          <w:i w:val="1"/>
          <w:sz w:val="24"/>
        </w:rPr>
        <w:t>года</w:t>
      </w:r>
      <w:r>
        <w:rPr>
          <w:rFonts w:ascii="Times New Roman" w:hAnsi="Times New Roman"/>
          <w:b w:val="1"/>
          <w:i w:val="1"/>
          <w:spacing w:val="1"/>
          <w:sz w:val="24"/>
        </w:rPr>
        <w:t xml:space="preserve"> </w:t>
      </w:r>
      <w:r>
        <w:rPr>
          <w:rFonts w:ascii="Times New Roman" w:hAnsi="Times New Roman"/>
          <w:b w:val="1"/>
          <w:i w:val="1"/>
          <w:sz w:val="24"/>
        </w:rPr>
        <w:t>жизни,</w:t>
      </w:r>
      <w:r>
        <w:rPr>
          <w:rFonts w:ascii="Times New Roman" w:hAnsi="Times New Roman"/>
          <w:b w:val="1"/>
          <w:i w:val="1"/>
          <w:spacing w:val="1"/>
          <w:sz w:val="24"/>
        </w:rPr>
        <w:t xml:space="preserve"> </w:t>
      </w:r>
      <w:r>
        <w:rPr>
          <w:rFonts w:ascii="Times New Roman" w:hAnsi="Times New Roman"/>
          <w:b w:val="1"/>
          <w:i w:val="1"/>
          <w:sz w:val="24"/>
        </w:rPr>
        <w:t>ребенок:</w:t>
      </w:r>
      <w:r>
        <w:rPr>
          <w:rFonts w:ascii="Times New Roman" w:hAnsi="Times New Roman"/>
          <w:b w:val="1"/>
          <w:i w:val="1"/>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уверенно</w:t>
      </w:r>
      <w:r>
        <w:rPr>
          <w:rFonts w:ascii="Times New Roman" w:hAnsi="Times New Roman"/>
          <w:spacing w:val="1"/>
          <w:sz w:val="24"/>
        </w:rPr>
        <w:t xml:space="preserve"> </w:t>
      </w:r>
      <w:r>
        <w:rPr>
          <w:rFonts w:ascii="Times New Roman" w:hAnsi="Times New Roman"/>
          <w:sz w:val="24"/>
        </w:rPr>
        <w:t>ползает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разных</w:t>
      </w:r>
      <w:r>
        <w:rPr>
          <w:rFonts w:ascii="Times New Roman" w:hAnsi="Times New Roman"/>
          <w:spacing w:val="10"/>
          <w:sz w:val="24"/>
        </w:rPr>
        <w:t xml:space="preserve"> </w:t>
      </w:r>
      <w:r>
        <w:rPr>
          <w:rFonts w:ascii="Times New Roman" w:hAnsi="Times New Roman"/>
          <w:sz w:val="24"/>
        </w:rPr>
        <w:t>направлениях,</w:t>
      </w:r>
      <w:r>
        <w:rPr>
          <w:rFonts w:ascii="Times New Roman" w:hAnsi="Times New Roman"/>
          <w:spacing w:val="8"/>
          <w:sz w:val="24"/>
        </w:rPr>
        <w:t xml:space="preserve"> </w:t>
      </w:r>
      <w:r>
        <w:rPr>
          <w:rFonts w:ascii="Times New Roman" w:hAnsi="Times New Roman"/>
          <w:sz w:val="24"/>
        </w:rPr>
        <w:t>встает</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ноги;</w:t>
      </w:r>
      <w:r>
        <w:rPr>
          <w:rFonts w:ascii="Times New Roman" w:hAnsi="Times New Roman"/>
          <w:spacing w:val="11"/>
          <w:sz w:val="24"/>
        </w:rPr>
        <w:t xml:space="preserve"> </w:t>
      </w:r>
      <w:r>
        <w:rPr>
          <w:rFonts w:ascii="Times New Roman" w:hAnsi="Times New Roman"/>
          <w:sz w:val="24"/>
        </w:rPr>
        <w:t>ходит</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поддержкой</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без</w:t>
      </w:r>
      <w:r>
        <w:rPr>
          <w:rFonts w:ascii="Times New Roman" w:hAnsi="Times New Roman"/>
          <w:spacing w:val="9"/>
          <w:sz w:val="24"/>
        </w:rPr>
        <w:t xml:space="preserve"> </w:t>
      </w:r>
      <w:r>
        <w:rPr>
          <w:rFonts w:ascii="Times New Roman" w:hAnsi="Times New Roman"/>
          <w:sz w:val="24"/>
        </w:rPr>
        <w:t>нее,</w:t>
      </w:r>
      <w:r>
        <w:rPr>
          <w:rFonts w:ascii="Times New Roman" w:hAnsi="Times New Roman"/>
          <w:spacing w:val="10"/>
          <w:sz w:val="24"/>
        </w:rPr>
        <w:t xml:space="preserve"> </w:t>
      </w:r>
      <w:r>
        <w:rPr>
          <w:rFonts w:ascii="Times New Roman" w:hAnsi="Times New Roman"/>
          <w:sz w:val="24"/>
        </w:rPr>
        <w:t>приседает,</w:t>
      </w:r>
      <w:r>
        <w:rPr>
          <w:rFonts w:ascii="Times New Roman" w:hAnsi="Times New Roman"/>
          <w:spacing w:val="11"/>
          <w:sz w:val="24"/>
        </w:rPr>
        <w:t xml:space="preserve"> </w:t>
      </w:r>
      <w:r>
        <w:rPr>
          <w:rFonts w:ascii="Times New Roman" w:hAnsi="Times New Roman"/>
          <w:sz w:val="24"/>
        </w:rPr>
        <w:t>выполняет наклоны,</w:t>
      </w:r>
      <w:r>
        <w:rPr>
          <w:rFonts w:ascii="Times New Roman" w:hAnsi="Times New Roman"/>
          <w:spacing w:val="1"/>
          <w:sz w:val="24"/>
        </w:rPr>
        <w:t xml:space="preserve"> </w:t>
      </w:r>
      <w:r>
        <w:rPr>
          <w:rFonts w:ascii="Times New Roman" w:hAnsi="Times New Roman"/>
          <w:sz w:val="24"/>
        </w:rPr>
        <w:t>поднимается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ступеньки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поддержке;</w:t>
      </w:r>
      <w:r>
        <w:rPr>
          <w:rFonts w:ascii="Times New Roman" w:hAnsi="Times New Roman"/>
          <w:spacing w:val="1"/>
          <w:sz w:val="24"/>
        </w:rPr>
        <w:t xml:space="preserve"> </w:t>
      </w: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предметами;</w:t>
      </w:r>
      <w:r>
        <w:rPr>
          <w:rFonts w:ascii="Times New Roman" w:hAnsi="Times New Roman"/>
          <w:spacing w:val="1"/>
          <w:sz w:val="24"/>
        </w:rPr>
        <w:t xml:space="preserve"> </w:t>
      </w:r>
      <w:r>
        <w:rPr>
          <w:rFonts w:ascii="Times New Roman" w:hAnsi="Times New Roman"/>
          <w:sz w:val="24"/>
        </w:rPr>
        <w:t>эмоционально-положительно</w:t>
      </w:r>
      <w:r>
        <w:rPr>
          <w:rFonts w:ascii="Times New Roman" w:hAnsi="Times New Roman"/>
          <w:spacing w:val="1"/>
          <w:sz w:val="24"/>
        </w:rPr>
        <w:t xml:space="preserve"> </w:t>
      </w:r>
      <w:r>
        <w:rPr>
          <w:rFonts w:ascii="Times New Roman" w:hAnsi="Times New Roman"/>
          <w:sz w:val="24"/>
        </w:rPr>
        <w:t>реагирует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музыку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гигиенические</w:t>
      </w:r>
      <w:r>
        <w:rPr>
          <w:rFonts w:ascii="Times New Roman" w:hAnsi="Times New Roman"/>
          <w:spacing w:val="1"/>
          <w:sz w:val="24"/>
        </w:rPr>
        <w:t xml:space="preserve"> </w:t>
      </w:r>
      <w:r>
        <w:rPr>
          <w:rFonts w:ascii="Times New Roman" w:hAnsi="Times New Roman"/>
          <w:sz w:val="24"/>
        </w:rPr>
        <w:t>процедуры,</w:t>
      </w:r>
      <w:r>
        <w:rPr>
          <w:rFonts w:ascii="Times New Roman" w:hAnsi="Times New Roman"/>
          <w:spacing w:val="1"/>
          <w:sz w:val="24"/>
        </w:rPr>
        <w:t xml:space="preserve"> </w:t>
      </w:r>
      <w:r>
        <w:rPr>
          <w:rFonts w:ascii="Times New Roman" w:hAnsi="Times New Roman"/>
          <w:sz w:val="24"/>
        </w:rPr>
        <w:t>гимнастику,</w:t>
      </w:r>
      <w:r>
        <w:rPr>
          <w:rFonts w:ascii="Times New Roman" w:hAnsi="Times New Roman"/>
          <w:spacing w:val="-1"/>
          <w:sz w:val="24"/>
        </w:rPr>
        <w:t xml:space="preserve"> </w:t>
      </w:r>
      <w:r>
        <w:rPr>
          <w:rFonts w:ascii="Times New Roman" w:hAnsi="Times New Roman"/>
          <w:sz w:val="24"/>
        </w:rPr>
        <w:t>массаж.</w:t>
      </w:r>
    </w:p>
    <w:p w14:paraId="D6070000">
      <w:pPr>
        <w:pStyle w:val="Style_8"/>
        <w:ind w:firstLine="0" w:left="0"/>
        <w:jc w:val="left"/>
        <w:rPr>
          <w:sz w:val="24"/>
        </w:rPr>
      </w:pPr>
    </w:p>
    <w:p w14:paraId="D7070000">
      <w:pPr>
        <w:pStyle w:val="Style_10"/>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4"/>
          <w:sz w:val="24"/>
        </w:rPr>
        <w:t xml:space="preserve"> </w:t>
      </w:r>
      <w:r>
        <w:rPr>
          <w:sz w:val="24"/>
        </w:rPr>
        <w:t>до</w:t>
      </w:r>
      <w:r>
        <w:rPr>
          <w:spacing w:val="-1"/>
          <w:sz w:val="24"/>
        </w:rPr>
        <w:t xml:space="preserve"> </w:t>
      </w:r>
      <w:r>
        <w:rPr>
          <w:sz w:val="24"/>
        </w:rPr>
        <w:t>2 лет</w:t>
      </w:r>
    </w:p>
    <w:p w14:paraId="D8070000">
      <w:pPr>
        <w:pStyle w:val="Style_8"/>
        <w:ind w:firstLine="709" w:left="0"/>
        <w:rPr>
          <w:sz w:val="24"/>
        </w:rPr>
      </w:pPr>
      <w:r>
        <w:rPr>
          <w:sz w:val="24"/>
        </w:rPr>
        <w:t>Основные</w:t>
      </w:r>
      <w:r>
        <w:rPr>
          <w:spacing w:val="-4"/>
          <w:sz w:val="24"/>
        </w:rPr>
        <w:t xml:space="preserve"> </w:t>
      </w:r>
      <w:r>
        <w:rPr>
          <w:b w:val="1"/>
          <w:i w:val="1"/>
          <w:sz w:val="24"/>
        </w:rPr>
        <w:t>задачи</w:t>
      </w:r>
      <w:r>
        <w:rPr>
          <w:b w:val="1"/>
          <w:i w:val="1"/>
          <w:spacing w:val="-2"/>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физического</w:t>
      </w:r>
      <w:r>
        <w:rPr>
          <w:spacing w:val="-4"/>
          <w:sz w:val="24"/>
        </w:rPr>
        <w:t xml:space="preserve"> </w:t>
      </w:r>
      <w:r>
        <w:rPr>
          <w:sz w:val="24"/>
        </w:rPr>
        <w:t>развития:</w:t>
      </w:r>
    </w:p>
    <w:p w14:paraId="D9070000">
      <w:pPr>
        <w:pStyle w:val="Style_8"/>
        <w:ind w:firstLine="709" w:left="0"/>
        <w:rPr>
          <w:sz w:val="24"/>
        </w:rPr>
      </w:pPr>
      <w:r>
        <w:rPr>
          <w:sz w:val="24"/>
        </w:rPr>
        <w:t>формировать</w:t>
      </w:r>
      <w:r>
        <w:rPr>
          <w:spacing w:val="1"/>
          <w:sz w:val="24"/>
        </w:rPr>
        <w:t xml:space="preserve"> </w:t>
      </w:r>
      <w:r>
        <w:rPr>
          <w:sz w:val="24"/>
        </w:rPr>
        <w:t>первоначальный</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последовательного становления первых основных движений в совместной деятельности педагога с</w:t>
      </w:r>
      <w:r>
        <w:rPr>
          <w:spacing w:val="-57"/>
          <w:sz w:val="24"/>
        </w:rPr>
        <w:t xml:space="preserve"> </w:t>
      </w:r>
      <w:r>
        <w:rPr>
          <w:sz w:val="24"/>
        </w:rPr>
        <w:t>ребенком;</w:t>
      </w:r>
    </w:p>
    <w:p w14:paraId="DA070000">
      <w:pPr>
        <w:pStyle w:val="Style_8"/>
        <w:ind w:firstLine="709" w:left="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сенсомоторной</w:t>
      </w:r>
      <w:r>
        <w:rPr>
          <w:spacing w:val="1"/>
          <w:sz w:val="24"/>
        </w:rPr>
        <w:t xml:space="preserve"> </w:t>
      </w:r>
      <w:r>
        <w:rPr>
          <w:sz w:val="24"/>
        </w:rPr>
        <w:t>активности,</w:t>
      </w:r>
      <w:r>
        <w:rPr>
          <w:spacing w:val="1"/>
          <w:sz w:val="24"/>
        </w:rPr>
        <w:t xml:space="preserve"> </w:t>
      </w:r>
      <w:r>
        <w:rPr>
          <w:sz w:val="24"/>
        </w:rPr>
        <w:t>развития</w:t>
      </w:r>
      <w:r>
        <w:rPr>
          <w:spacing w:val="1"/>
          <w:sz w:val="24"/>
        </w:rPr>
        <w:t xml:space="preserve"> </w:t>
      </w:r>
      <w:r>
        <w:rPr>
          <w:sz w:val="24"/>
        </w:rPr>
        <w:t>функции</w:t>
      </w:r>
      <w:r>
        <w:rPr>
          <w:spacing w:val="1"/>
          <w:sz w:val="24"/>
        </w:rPr>
        <w:t xml:space="preserve"> </w:t>
      </w:r>
      <w:r>
        <w:rPr>
          <w:sz w:val="24"/>
        </w:rPr>
        <w:t>равновесия</w:t>
      </w:r>
      <w:r>
        <w:rPr>
          <w:spacing w:val="1"/>
          <w:sz w:val="24"/>
        </w:rPr>
        <w:t xml:space="preserve"> </w:t>
      </w:r>
      <w:r>
        <w:rPr>
          <w:sz w:val="24"/>
        </w:rPr>
        <w:t>и</w:t>
      </w:r>
      <w:r>
        <w:rPr>
          <w:spacing w:val="-57"/>
          <w:sz w:val="24"/>
        </w:rPr>
        <w:t xml:space="preserve"> </w:t>
      </w:r>
      <w:r>
        <w:rPr>
          <w:sz w:val="24"/>
        </w:rPr>
        <w:t>двигательной</w:t>
      </w:r>
      <w:r>
        <w:rPr>
          <w:spacing w:val="-3"/>
          <w:sz w:val="24"/>
        </w:rPr>
        <w:t xml:space="preserve"> </w:t>
      </w:r>
      <w:r>
        <w:rPr>
          <w:sz w:val="24"/>
        </w:rPr>
        <w:t>координации</w:t>
      </w:r>
      <w:r>
        <w:rPr>
          <w:spacing w:val="-3"/>
          <w:sz w:val="24"/>
        </w:rPr>
        <w:t xml:space="preserve"> </w:t>
      </w:r>
      <w:r>
        <w:rPr>
          <w:sz w:val="24"/>
        </w:rPr>
        <w:t>движений рук</w:t>
      </w:r>
      <w:r>
        <w:rPr>
          <w:spacing w:val="-1"/>
          <w:sz w:val="24"/>
        </w:rPr>
        <w:t xml:space="preserve"> </w:t>
      </w:r>
      <w:r>
        <w:rPr>
          <w:sz w:val="24"/>
        </w:rPr>
        <w:t>и ног,</w:t>
      </w:r>
      <w:r>
        <w:rPr>
          <w:spacing w:val="-1"/>
          <w:sz w:val="24"/>
        </w:rPr>
        <w:t xml:space="preserve"> </w:t>
      </w:r>
      <w:r>
        <w:rPr>
          <w:sz w:val="24"/>
        </w:rPr>
        <w:t>ориентировки в</w:t>
      </w:r>
      <w:r>
        <w:rPr>
          <w:spacing w:val="-2"/>
          <w:sz w:val="24"/>
        </w:rPr>
        <w:t xml:space="preserve"> </w:t>
      </w:r>
      <w:r>
        <w:rPr>
          <w:sz w:val="24"/>
        </w:rPr>
        <w:t>пространстве;</w:t>
      </w:r>
    </w:p>
    <w:p w14:paraId="DB070000">
      <w:pPr>
        <w:pStyle w:val="Style_8"/>
        <w:ind w:firstLine="709" w:left="0"/>
        <w:rPr>
          <w:sz w:val="24"/>
        </w:rPr>
      </w:pPr>
      <w:r>
        <w:rPr>
          <w:sz w:val="24"/>
        </w:rPr>
        <w:t>поддерживать</w:t>
      </w:r>
      <w:r>
        <w:rPr>
          <w:spacing w:val="-4"/>
          <w:sz w:val="24"/>
        </w:rPr>
        <w:t xml:space="preserve"> </w:t>
      </w:r>
      <w:r>
        <w:rPr>
          <w:sz w:val="24"/>
        </w:rPr>
        <w:t>интерес</w:t>
      </w:r>
      <w:r>
        <w:rPr>
          <w:spacing w:val="-6"/>
          <w:sz w:val="24"/>
        </w:rPr>
        <w:t xml:space="preserve"> </w:t>
      </w:r>
      <w:r>
        <w:rPr>
          <w:sz w:val="24"/>
        </w:rPr>
        <w:t>к</w:t>
      </w:r>
      <w:r>
        <w:rPr>
          <w:spacing w:val="-4"/>
          <w:sz w:val="24"/>
        </w:rPr>
        <w:t xml:space="preserve"> </w:t>
      </w:r>
      <w:r>
        <w:rPr>
          <w:sz w:val="24"/>
        </w:rPr>
        <w:t>выполнению</w:t>
      </w:r>
      <w:r>
        <w:rPr>
          <w:spacing w:val="-5"/>
          <w:sz w:val="24"/>
        </w:rPr>
        <w:t xml:space="preserve"> </w:t>
      </w:r>
      <w:r>
        <w:rPr>
          <w:sz w:val="24"/>
        </w:rPr>
        <w:t>физических упражнений;</w:t>
      </w:r>
    </w:p>
    <w:p w14:paraId="DC070000">
      <w:pPr>
        <w:pStyle w:val="Style_8"/>
        <w:ind w:firstLine="709" w:left="0"/>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средствами</w:t>
      </w:r>
      <w:r>
        <w:rPr>
          <w:spacing w:val="1"/>
          <w:sz w:val="24"/>
        </w:rPr>
        <w:t xml:space="preserve"> </w:t>
      </w:r>
      <w:r>
        <w:rPr>
          <w:sz w:val="24"/>
        </w:rPr>
        <w:t>физического</w:t>
      </w:r>
      <w:r>
        <w:rPr>
          <w:spacing w:val="1"/>
          <w:sz w:val="24"/>
        </w:rPr>
        <w:t xml:space="preserve"> </w:t>
      </w:r>
      <w:r>
        <w:rPr>
          <w:sz w:val="24"/>
        </w:rPr>
        <w:t>воспитания,</w:t>
      </w:r>
      <w:r>
        <w:rPr>
          <w:spacing w:val="61"/>
          <w:sz w:val="24"/>
        </w:rPr>
        <w:t xml:space="preserve"> </w:t>
      </w:r>
      <w:r>
        <w:rPr>
          <w:sz w:val="24"/>
        </w:rPr>
        <w:t>способствовать</w:t>
      </w:r>
      <w:r>
        <w:rPr>
          <w:spacing w:val="1"/>
          <w:sz w:val="24"/>
        </w:rPr>
        <w:t xml:space="preserve"> </w:t>
      </w:r>
      <w:r>
        <w:rPr>
          <w:sz w:val="24"/>
        </w:rPr>
        <w:t>усвоению</w:t>
      </w:r>
      <w:r>
        <w:rPr>
          <w:spacing w:val="-2"/>
          <w:sz w:val="24"/>
        </w:rPr>
        <w:t xml:space="preserve"> </w:t>
      </w:r>
      <w:r>
        <w:rPr>
          <w:sz w:val="24"/>
        </w:rPr>
        <w:t>первых культурно-гигиенических</w:t>
      </w:r>
      <w:r>
        <w:rPr>
          <w:spacing w:val="-3"/>
          <w:sz w:val="24"/>
        </w:rPr>
        <w:t xml:space="preserve"> </w:t>
      </w:r>
      <w:r>
        <w:rPr>
          <w:sz w:val="24"/>
        </w:rPr>
        <w:t>навыков</w:t>
      </w:r>
      <w:r>
        <w:rPr>
          <w:spacing w:val="-2"/>
          <w:sz w:val="24"/>
        </w:rPr>
        <w:t xml:space="preserve"> </w:t>
      </w:r>
      <w:r>
        <w:rPr>
          <w:sz w:val="24"/>
        </w:rPr>
        <w:t>для</w:t>
      </w:r>
      <w:r>
        <w:rPr>
          <w:spacing w:val="-2"/>
          <w:sz w:val="24"/>
        </w:rPr>
        <w:t xml:space="preserve"> </w:t>
      </w:r>
      <w:r>
        <w:rPr>
          <w:sz w:val="24"/>
        </w:rPr>
        <w:t>приобщения</w:t>
      </w:r>
      <w:r>
        <w:rPr>
          <w:spacing w:val="-4"/>
          <w:sz w:val="24"/>
        </w:rPr>
        <w:t xml:space="preserve"> </w:t>
      </w:r>
      <w:r>
        <w:rPr>
          <w:sz w:val="24"/>
        </w:rPr>
        <w:t>к</w:t>
      </w:r>
      <w:r>
        <w:rPr>
          <w:spacing w:val="-2"/>
          <w:sz w:val="24"/>
        </w:rPr>
        <w:t xml:space="preserve"> </w:t>
      </w:r>
      <w:r>
        <w:rPr>
          <w:sz w:val="24"/>
        </w:rPr>
        <w:t>здоровому</w:t>
      </w:r>
      <w:r>
        <w:rPr>
          <w:spacing w:val="-7"/>
          <w:sz w:val="24"/>
        </w:rPr>
        <w:t xml:space="preserve"> </w:t>
      </w:r>
      <w:r>
        <w:rPr>
          <w:sz w:val="24"/>
        </w:rPr>
        <w:t>образу</w:t>
      </w:r>
      <w:r>
        <w:rPr>
          <w:spacing w:val="-7"/>
          <w:sz w:val="24"/>
        </w:rPr>
        <w:t xml:space="preserve"> </w:t>
      </w:r>
      <w:r>
        <w:rPr>
          <w:sz w:val="24"/>
        </w:rPr>
        <w:t>жизни.</w:t>
      </w:r>
    </w:p>
    <w:p w14:paraId="DD070000">
      <w:pPr>
        <w:pStyle w:val="Style_10"/>
        <w:spacing w:before="4"/>
        <w:ind/>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DE070000">
      <w:pPr>
        <w:pStyle w:val="Style_8"/>
        <w:ind w:firstLine="709" w:left="0"/>
        <w:rPr>
          <w:sz w:val="24"/>
        </w:rPr>
      </w:pPr>
      <w:r>
        <w:rPr>
          <w:sz w:val="24"/>
        </w:rPr>
        <w:t>Педагог активизирует двигательную деятельность детей, помогает в освоении основных</w:t>
      </w:r>
      <w:r>
        <w:rPr>
          <w:spacing w:val="1"/>
          <w:sz w:val="24"/>
        </w:rPr>
        <w:t xml:space="preserve"> </w:t>
      </w:r>
      <w:r>
        <w:rPr>
          <w:sz w:val="24"/>
        </w:rPr>
        <w:t>движений (бросание, катание, ползание, лазанье, ходьба), удерживать равновесие при ходьбе, беге,</w:t>
      </w:r>
      <w:r>
        <w:rPr>
          <w:spacing w:val="-57"/>
          <w:sz w:val="24"/>
        </w:rPr>
        <w:t xml:space="preserve"> </w:t>
      </w:r>
      <w:r>
        <w:rPr>
          <w:sz w:val="24"/>
        </w:rPr>
        <w:t>координировать</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 выполнению движений, обеспечивает</w:t>
      </w:r>
      <w:r>
        <w:rPr>
          <w:spacing w:val="1"/>
          <w:sz w:val="24"/>
        </w:rPr>
        <w:t xml:space="preserve"> </w:t>
      </w:r>
      <w:r>
        <w:rPr>
          <w:sz w:val="24"/>
        </w:rPr>
        <w:t>страховку, поощряет</w:t>
      </w:r>
      <w:r>
        <w:rPr>
          <w:spacing w:val="1"/>
          <w:sz w:val="24"/>
        </w:rPr>
        <w:t xml:space="preserve"> </w:t>
      </w:r>
      <w:r>
        <w:rPr>
          <w:sz w:val="24"/>
        </w:rPr>
        <w:t>и поддерживает,</w:t>
      </w:r>
      <w:r>
        <w:rPr>
          <w:spacing w:val="1"/>
          <w:sz w:val="24"/>
        </w:rPr>
        <w:t xml:space="preserve"> </w:t>
      </w:r>
      <w:r>
        <w:rPr>
          <w:sz w:val="24"/>
        </w:rPr>
        <w:t>создает положительный настрой, способствует формированию первых культурно-гигиенических</w:t>
      </w:r>
      <w:r>
        <w:rPr>
          <w:spacing w:val="1"/>
          <w:sz w:val="24"/>
        </w:rPr>
        <w:t xml:space="preserve"> </w:t>
      </w:r>
      <w:r>
        <w:rPr>
          <w:sz w:val="24"/>
        </w:rPr>
        <w:t>навыков.</w:t>
      </w:r>
    </w:p>
    <w:p w14:paraId="DF07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6"/>
          <w:sz w:val="24"/>
        </w:rPr>
        <w:t xml:space="preserve"> </w:t>
      </w:r>
      <w:r>
        <w:rPr>
          <w:rFonts w:ascii="Times New Roman" w:hAnsi="Times New Roman"/>
          <w:i w:val="1"/>
          <w:sz w:val="24"/>
        </w:rPr>
        <w:t>гимнастика (основные</w:t>
      </w:r>
      <w:r>
        <w:rPr>
          <w:rFonts w:ascii="Times New Roman" w:hAnsi="Times New Roman"/>
          <w:i w:val="1"/>
          <w:spacing w:val="-4"/>
          <w:sz w:val="24"/>
        </w:rPr>
        <w:t xml:space="preserve"> </w:t>
      </w:r>
      <w:r>
        <w:rPr>
          <w:rFonts w:ascii="Times New Roman" w:hAnsi="Times New Roman"/>
          <w:i w:val="1"/>
          <w:sz w:val="24"/>
        </w:rPr>
        <w:t>движения,</w:t>
      </w:r>
      <w:r>
        <w:rPr>
          <w:rFonts w:ascii="Times New Roman" w:hAnsi="Times New Roman"/>
          <w:i w:val="1"/>
          <w:spacing w:val="-4"/>
          <w:sz w:val="24"/>
        </w:rPr>
        <w:t xml:space="preserve"> </w:t>
      </w:r>
      <w:r>
        <w:rPr>
          <w:rFonts w:ascii="Times New Roman" w:hAnsi="Times New Roman"/>
          <w:i w:val="1"/>
          <w:sz w:val="24"/>
        </w:rPr>
        <w:t>общеразвивающие</w:t>
      </w:r>
      <w:r>
        <w:rPr>
          <w:rFonts w:ascii="Times New Roman" w:hAnsi="Times New Roman"/>
          <w:i w:val="1"/>
          <w:spacing w:val="-2"/>
          <w:sz w:val="24"/>
        </w:rPr>
        <w:t xml:space="preserve"> </w:t>
      </w:r>
      <w:r>
        <w:rPr>
          <w:rFonts w:ascii="Times New Roman" w:hAnsi="Times New Roman"/>
          <w:i w:val="1"/>
          <w:sz w:val="24"/>
        </w:rPr>
        <w:t>упражнения):</w:t>
      </w:r>
    </w:p>
    <w:p w14:paraId="E0070000">
      <w:pPr>
        <w:pStyle w:val="Style_8"/>
        <w:ind w:firstLine="709" w:left="0"/>
        <w:rPr>
          <w:sz w:val="24"/>
        </w:rPr>
      </w:pPr>
      <w:r>
        <w:rPr>
          <w:sz w:val="24"/>
        </w:rPr>
        <w:t>В процессе физического воспитания педагог обеспечивают условия для развития основных</w:t>
      </w:r>
      <w:r>
        <w:rPr>
          <w:spacing w:val="1"/>
          <w:sz w:val="24"/>
        </w:rPr>
        <w:t xml:space="preserve"> </w:t>
      </w:r>
      <w:r>
        <w:rPr>
          <w:sz w:val="24"/>
        </w:rPr>
        <w:t>движений</w:t>
      </w:r>
      <w:r>
        <w:rPr>
          <w:spacing w:val="-2"/>
          <w:sz w:val="24"/>
        </w:rPr>
        <w:t xml:space="preserve"> </w:t>
      </w:r>
      <w:r>
        <w:rPr>
          <w:sz w:val="24"/>
        </w:rPr>
        <w:t>и выполнения общеразвивающих</w:t>
      </w:r>
      <w:r>
        <w:rPr>
          <w:spacing w:val="3"/>
          <w:sz w:val="24"/>
        </w:rPr>
        <w:t xml:space="preserve"> </w:t>
      </w:r>
      <w:r>
        <w:rPr>
          <w:sz w:val="24"/>
        </w:rPr>
        <w:t>упражнений.</w:t>
      </w:r>
    </w:p>
    <w:p w14:paraId="E1070000">
      <w:pPr>
        <w:pStyle w:val="Style_8"/>
        <w:ind w:firstLine="709" w:left="0"/>
        <w:rPr>
          <w:sz w:val="24"/>
        </w:rPr>
      </w:pPr>
      <w:r>
        <w:rPr>
          <w:i w:val="1"/>
          <w:sz w:val="24"/>
        </w:rPr>
        <w:t xml:space="preserve">Ходьба: </w:t>
      </w:r>
      <w:r>
        <w:rPr>
          <w:sz w:val="24"/>
        </w:rPr>
        <w:t xml:space="preserve">за педагогом стайкой в прямом направлении. </w:t>
      </w:r>
      <w:r>
        <w:rPr>
          <w:i w:val="1"/>
          <w:sz w:val="24"/>
        </w:rPr>
        <w:t>Упражнение в равновесии:</w:t>
      </w:r>
      <w:r>
        <w:rPr>
          <w:i w:val="1"/>
          <w:spacing w:val="1"/>
          <w:sz w:val="24"/>
        </w:rPr>
        <w:t xml:space="preserve"> </w:t>
      </w:r>
      <w:r>
        <w:rPr>
          <w:sz w:val="24"/>
        </w:rPr>
        <w:t>ходьба по</w:t>
      </w:r>
      <w:r>
        <w:rPr>
          <w:spacing w:val="-57"/>
          <w:sz w:val="24"/>
        </w:rPr>
        <w:t xml:space="preserve"> </w:t>
      </w:r>
      <w:r>
        <w:rPr>
          <w:sz w:val="24"/>
        </w:rPr>
        <w:t>дорожке (шириной 20–30 см.), с поддержкой, в вверх</w:t>
      </w:r>
      <w:r>
        <w:rPr>
          <w:spacing w:val="1"/>
          <w:sz w:val="24"/>
        </w:rPr>
        <w:t xml:space="preserve"> </w:t>
      </w:r>
      <w:r>
        <w:rPr>
          <w:sz w:val="24"/>
        </w:rPr>
        <w:t>и вниз по доске, приподнятой на 10–15 см</w:t>
      </w:r>
      <w:r>
        <w:rPr>
          <w:spacing w:val="1"/>
          <w:sz w:val="24"/>
        </w:rPr>
        <w:t xml:space="preserve"> </w:t>
      </w:r>
      <w:r>
        <w:rPr>
          <w:sz w:val="24"/>
        </w:rPr>
        <w:t>(ширина доски 25–30</w:t>
      </w:r>
      <w:r>
        <w:rPr>
          <w:spacing w:val="1"/>
          <w:sz w:val="24"/>
        </w:rPr>
        <w:t xml:space="preserve"> </w:t>
      </w:r>
      <w:r>
        <w:rPr>
          <w:sz w:val="24"/>
        </w:rPr>
        <w:t>см, длина 1,5-2 м), подниматься на ступеньки и спускаться; перешагивать</w:t>
      </w:r>
      <w:r>
        <w:rPr>
          <w:spacing w:val="1"/>
          <w:sz w:val="24"/>
        </w:rPr>
        <w:t xml:space="preserve"> </w:t>
      </w:r>
      <w:r>
        <w:rPr>
          <w:sz w:val="24"/>
        </w:rPr>
        <w:t>через</w:t>
      </w:r>
      <w:r>
        <w:rPr>
          <w:spacing w:val="-1"/>
          <w:sz w:val="24"/>
        </w:rPr>
        <w:t xml:space="preserve"> </w:t>
      </w:r>
      <w:r>
        <w:rPr>
          <w:sz w:val="24"/>
        </w:rPr>
        <w:t>веревку, палку, кубик высотой</w:t>
      </w:r>
      <w:r>
        <w:rPr>
          <w:spacing w:val="4"/>
          <w:sz w:val="24"/>
        </w:rPr>
        <w:t xml:space="preserve"> </w:t>
      </w:r>
      <w:r>
        <w:rPr>
          <w:sz w:val="24"/>
        </w:rPr>
        <w:t>10-15</w:t>
      </w:r>
      <w:r>
        <w:rPr>
          <w:spacing w:val="-1"/>
          <w:sz w:val="24"/>
        </w:rPr>
        <w:t xml:space="preserve"> </w:t>
      </w:r>
      <w:r>
        <w:rPr>
          <w:sz w:val="24"/>
        </w:rPr>
        <w:t>см.</w:t>
      </w:r>
    </w:p>
    <w:p w14:paraId="E2070000">
      <w:pPr>
        <w:pStyle w:val="Style_8"/>
        <w:ind w:firstLine="709" w:left="0"/>
        <w:rPr>
          <w:sz w:val="24"/>
        </w:rPr>
      </w:pPr>
      <w:r>
        <w:rPr>
          <w:i w:val="1"/>
          <w:sz w:val="24"/>
        </w:rPr>
        <w:t>Ползание,</w:t>
      </w:r>
      <w:r>
        <w:rPr>
          <w:i w:val="1"/>
          <w:spacing w:val="1"/>
          <w:sz w:val="24"/>
        </w:rPr>
        <w:t xml:space="preserve"> </w:t>
      </w:r>
      <w:r>
        <w:rPr>
          <w:i w:val="1"/>
          <w:sz w:val="24"/>
        </w:rPr>
        <w:t>лазанье</w:t>
      </w:r>
      <w:r>
        <w:rPr>
          <w:b w:val="1"/>
          <w:sz w:val="24"/>
        </w:rPr>
        <w:t>:</w:t>
      </w:r>
      <w:r>
        <w:rPr>
          <w:b w:val="1"/>
          <w:spacing w:val="1"/>
          <w:sz w:val="24"/>
        </w:rPr>
        <w:t xml:space="preserve"> </w:t>
      </w:r>
      <w:r>
        <w:rPr>
          <w:sz w:val="24"/>
        </w:rPr>
        <w:t>ползание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на</w:t>
      </w:r>
      <w:r>
        <w:rPr>
          <w:spacing w:val="1"/>
          <w:sz w:val="24"/>
        </w:rPr>
        <w:t xml:space="preserve"> </w:t>
      </w:r>
      <w:r>
        <w:rPr>
          <w:sz w:val="24"/>
        </w:rPr>
        <w:t>расстояние</w:t>
      </w:r>
      <w:r>
        <w:rPr>
          <w:spacing w:val="1"/>
          <w:sz w:val="24"/>
        </w:rPr>
        <w:t xml:space="preserve"> </w:t>
      </w:r>
      <w:r>
        <w:rPr>
          <w:sz w:val="24"/>
        </w:rPr>
        <w:t>до</w:t>
      </w:r>
      <w:r>
        <w:rPr>
          <w:spacing w:val="1"/>
          <w:sz w:val="24"/>
        </w:rPr>
        <w:t xml:space="preserve"> </w:t>
      </w:r>
      <w:r>
        <w:rPr>
          <w:sz w:val="24"/>
        </w:rPr>
        <w:t>2–3</w:t>
      </w:r>
      <w:r>
        <w:rPr>
          <w:spacing w:val="1"/>
          <w:sz w:val="24"/>
        </w:rPr>
        <w:t xml:space="preserve"> </w:t>
      </w:r>
      <w:r>
        <w:rPr>
          <w:sz w:val="24"/>
        </w:rPr>
        <w:t>метров;</w:t>
      </w:r>
      <w:r>
        <w:rPr>
          <w:spacing w:val="1"/>
          <w:sz w:val="24"/>
        </w:rPr>
        <w:t xml:space="preserve"> </w:t>
      </w:r>
      <w:r>
        <w:rPr>
          <w:sz w:val="24"/>
        </w:rPr>
        <w:t>подлезание</w:t>
      </w:r>
      <w:r>
        <w:rPr>
          <w:spacing w:val="1"/>
          <w:sz w:val="24"/>
        </w:rPr>
        <w:t xml:space="preserve"> </w:t>
      </w:r>
      <w:r>
        <w:rPr>
          <w:sz w:val="24"/>
        </w:rPr>
        <w:t>под</w:t>
      </w:r>
      <w:r>
        <w:rPr>
          <w:spacing w:val="1"/>
          <w:sz w:val="24"/>
        </w:rPr>
        <w:t xml:space="preserve"> </w:t>
      </w:r>
      <w:r>
        <w:rPr>
          <w:sz w:val="24"/>
        </w:rPr>
        <w:t>веревку</w:t>
      </w:r>
      <w:r>
        <w:rPr>
          <w:spacing w:val="1"/>
          <w:sz w:val="24"/>
        </w:rPr>
        <w:t xml:space="preserve"> </w:t>
      </w:r>
      <w:r>
        <w:rPr>
          <w:sz w:val="24"/>
        </w:rPr>
        <w:t>(высота</w:t>
      </w:r>
      <w:r>
        <w:rPr>
          <w:spacing w:val="1"/>
          <w:sz w:val="24"/>
        </w:rPr>
        <w:t xml:space="preserve"> </w:t>
      </w:r>
      <w:r>
        <w:rPr>
          <w:sz w:val="24"/>
        </w:rPr>
        <w:t>35–50</w:t>
      </w:r>
      <w:r>
        <w:rPr>
          <w:spacing w:val="1"/>
          <w:sz w:val="24"/>
        </w:rPr>
        <w:t xml:space="preserve"> </w:t>
      </w:r>
      <w:r>
        <w:rPr>
          <w:sz w:val="24"/>
        </w:rPr>
        <w:t>см);</w:t>
      </w:r>
      <w:r>
        <w:rPr>
          <w:spacing w:val="1"/>
          <w:sz w:val="24"/>
        </w:rPr>
        <w:t xml:space="preserve"> </w:t>
      </w:r>
      <w:r>
        <w:rPr>
          <w:sz w:val="24"/>
        </w:rPr>
        <w:t>пролезание</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(диаметр</w:t>
      </w:r>
      <w:r>
        <w:rPr>
          <w:spacing w:val="1"/>
          <w:sz w:val="24"/>
        </w:rPr>
        <w:t xml:space="preserve"> </w:t>
      </w:r>
      <w:r>
        <w:rPr>
          <w:sz w:val="24"/>
        </w:rPr>
        <w:t>50</w:t>
      </w:r>
      <w:r>
        <w:rPr>
          <w:spacing w:val="1"/>
          <w:sz w:val="24"/>
        </w:rPr>
        <w:t xml:space="preserve"> </w:t>
      </w:r>
      <w:r>
        <w:rPr>
          <w:sz w:val="24"/>
        </w:rPr>
        <w:t>см.),</w:t>
      </w:r>
      <w:r>
        <w:rPr>
          <w:spacing w:val="1"/>
          <w:sz w:val="24"/>
        </w:rPr>
        <w:t xml:space="preserve"> </w:t>
      </w:r>
      <w:r>
        <w:rPr>
          <w:sz w:val="24"/>
        </w:rPr>
        <w:t>перелезание</w:t>
      </w:r>
      <w:r>
        <w:rPr>
          <w:spacing w:val="1"/>
          <w:sz w:val="24"/>
        </w:rPr>
        <w:t xml:space="preserve"> </w:t>
      </w:r>
      <w:r>
        <w:rPr>
          <w:sz w:val="24"/>
        </w:rPr>
        <w:t>через</w:t>
      </w:r>
      <w:r>
        <w:rPr>
          <w:spacing w:val="1"/>
          <w:sz w:val="24"/>
        </w:rPr>
        <w:t xml:space="preserve"> </w:t>
      </w:r>
      <w:r>
        <w:rPr>
          <w:sz w:val="24"/>
        </w:rPr>
        <w:t>бревно</w:t>
      </w:r>
      <w:r>
        <w:rPr>
          <w:spacing w:val="1"/>
          <w:sz w:val="24"/>
        </w:rPr>
        <w:t xml:space="preserve"> </w:t>
      </w:r>
      <w:r>
        <w:rPr>
          <w:sz w:val="24"/>
        </w:rPr>
        <w:t>(диаметр 15–20 см), пролезание в обруч (диаметр 45 см); лазанье по лесенке стремянке вверх и</w:t>
      </w:r>
      <w:r>
        <w:rPr>
          <w:spacing w:val="1"/>
          <w:sz w:val="24"/>
        </w:rPr>
        <w:t xml:space="preserve"> </w:t>
      </w:r>
      <w:r>
        <w:rPr>
          <w:sz w:val="24"/>
        </w:rPr>
        <w:t>вниз</w:t>
      </w:r>
      <w:r>
        <w:rPr>
          <w:spacing w:val="-1"/>
          <w:sz w:val="24"/>
        </w:rPr>
        <w:t xml:space="preserve"> </w:t>
      </w:r>
      <w:r>
        <w:rPr>
          <w:sz w:val="24"/>
        </w:rPr>
        <w:t>высотой</w:t>
      </w:r>
      <w:r>
        <w:rPr>
          <w:spacing w:val="1"/>
          <w:sz w:val="24"/>
        </w:rPr>
        <w:t xml:space="preserve"> </w:t>
      </w:r>
      <w:r>
        <w:rPr>
          <w:sz w:val="24"/>
        </w:rPr>
        <w:t>1–1,5 метров.</w:t>
      </w:r>
    </w:p>
    <w:p w14:paraId="E3070000">
      <w:pPr>
        <w:pStyle w:val="Style_8"/>
        <w:ind w:firstLine="709" w:left="0"/>
        <w:rPr>
          <w:sz w:val="24"/>
        </w:rPr>
      </w:pPr>
      <w:r>
        <w:rPr>
          <w:i w:val="1"/>
          <w:sz w:val="24"/>
        </w:rPr>
        <w:t xml:space="preserve">Катание, бросание: </w:t>
      </w:r>
      <w:r>
        <w:rPr>
          <w:sz w:val="24"/>
        </w:rPr>
        <w:t>катание мяча (диаметр</w:t>
      </w:r>
      <w:r>
        <w:rPr>
          <w:spacing w:val="1"/>
          <w:sz w:val="24"/>
        </w:rPr>
        <w:t xml:space="preserve"> </w:t>
      </w:r>
      <w:r>
        <w:rPr>
          <w:sz w:val="24"/>
        </w:rPr>
        <w:t>20–25</w:t>
      </w:r>
      <w:r>
        <w:rPr>
          <w:spacing w:val="1"/>
          <w:sz w:val="24"/>
        </w:rPr>
        <w:t xml:space="preserve"> </w:t>
      </w:r>
      <w:r>
        <w:rPr>
          <w:sz w:val="24"/>
        </w:rPr>
        <w:t>см) вперед</w:t>
      </w:r>
      <w:r>
        <w:rPr>
          <w:spacing w:val="1"/>
          <w:sz w:val="24"/>
        </w:rPr>
        <w:t xml:space="preserve"> </w:t>
      </w:r>
      <w:r>
        <w:rPr>
          <w:sz w:val="24"/>
        </w:rPr>
        <w:t>(из</w:t>
      </w:r>
      <w:r>
        <w:rPr>
          <w:spacing w:val="60"/>
          <w:sz w:val="24"/>
        </w:rPr>
        <w:t xml:space="preserve"> </w:t>
      </w:r>
      <w:r>
        <w:rPr>
          <w:sz w:val="24"/>
        </w:rPr>
        <w:t>исходного положения</w:t>
      </w:r>
      <w:r>
        <w:rPr>
          <w:spacing w:val="1"/>
          <w:sz w:val="24"/>
        </w:rPr>
        <w:t xml:space="preserve"> </w:t>
      </w:r>
      <w:r>
        <w:rPr>
          <w:sz w:val="24"/>
        </w:rPr>
        <w:t>сидя,</w:t>
      </w:r>
      <w:r>
        <w:rPr>
          <w:spacing w:val="-1"/>
          <w:sz w:val="24"/>
        </w:rPr>
        <w:t xml:space="preserve"> </w:t>
      </w:r>
      <w:r>
        <w:rPr>
          <w:sz w:val="24"/>
        </w:rPr>
        <w:t>стоя);</w:t>
      </w:r>
      <w:r>
        <w:rPr>
          <w:spacing w:val="-1"/>
          <w:sz w:val="24"/>
        </w:rPr>
        <w:t xml:space="preserve"> </w:t>
      </w:r>
      <w:r>
        <w:rPr>
          <w:sz w:val="24"/>
        </w:rPr>
        <w:t>бросание</w:t>
      </w:r>
      <w:r>
        <w:rPr>
          <w:spacing w:val="-2"/>
          <w:sz w:val="24"/>
        </w:rPr>
        <w:t xml:space="preserve"> </w:t>
      </w:r>
      <w:r>
        <w:rPr>
          <w:sz w:val="24"/>
        </w:rPr>
        <w:t>мяча</w:t>
      </w:r>
      <w:r>
        <w:rPr>
          <w:spacing w:val="-2"/>
          <w:sz w:val="24"/>
        </w:rPr>
        <w:t xml:space="preserve"> </w:t>
      </w:r>
      <w:r>
        <w:rPr>
          <w:sz w:val="24"/>
        </w:rPr>
        <w:t>(диаметр</w:t>
      </w:r>
      <w:r>
        <w:rPr>
          <w:spacing w:val="-1"/>
          <w:sz w:val="24"/>
        </w:rPr>
        <w:t xml:space="preserve"> </w:t>
      </w:r>
      <w:r>
        <w:rPr>
          <w:sz w:val="24"/>
        </w:rPr>
        <w:t>6–8</w:t>
      </w:r>
      <w:r>
        <w:rPr>
          <w:spacing w:val="1"/>
          <w:sz w:val="24"/>
        </w:rPr>
        <w:t xml:space="preserve"> </w:t>
      </w:r>
      <w:r>
        <w:rPr>
          <w:sz w:val="24"/>
        </w:rPr>
        <w:t>см)</w:t>
      </w:r>
      <w:r>
        <w:rPr>
          <w:spacing w:val="-1"/>
          <w:sz w:val="24"/>
        </w:rPr>
        <w:t xml:space="preserve"> </w:t>
      </w:r>
      <w:r>
        <w:rPr>
          <w:sz w:val="24"/>
        </w:rPr>
        <w:t>вниз, вдаль</w:t>
      </w:r>
      <w:r>
        <w:rPr>
          <w:spacing w:val="-1"/>
          <w:sz w:val="24"/>
        </w:rPr>
        <w:t xml:space="preserve"> </w:t>
      </w:r>
      <w:r>
        <w:rPr>
          <w:sz w:val="24"/>
        </w:rPr>
        <w:t>двумя</w:t>
      </w:r>
      <w:r>
        <w:rPr>
          <w:spacing w:val="-1"/>
          <w:sz w:val="24"/>
        </w:rPr>
        <w:t xml:space="preserve"> </w:t>
      </w:r>
      <w:r>
        <w:rPr>
          <w:sz w:val="24"/>
        </w:rPr>
        <w:t>руками</w:t>
      </w:r>
      <w:r>
        <w:rPr>
          <w:spacing w:val="-1"/>
          <w:sz w:val="24"/>
        </w:rPr>
        <w:t xml:space="preserve"> </w:t>
      </w:r>
      <w:r>
        <w:rPr>
          <w:sz w:val="24"/>
        </w:rPr>
        <w:t>на</w:t>
      </w:r>
      <w:r>
        <w:rPr>
          <w:spacing w:val="-2"/>
          <w:sz w:val="24"/>
        </w:rPr>
        <w:t xml:space="preserve"> </w:t>
      </w:r>
      <w:r>
        <w:rPr>
          <w:sz w:val="24"/>
        </w:rPr>
        <w:t>расстояние</w:t>
      </w:r>
      <w:r>
        <w:rPr>
          <w:spacing w:val="-2"/>
          <w:sz w:val="24"/>
        </w:rPr>
        <w:t xml:space="preserve"> </w:t>
      </w:r>
      <w:r>
        <w:rPr>
          <w:sz w:val="24"/>
        </w:rPr>
        <w:t>50–70</w:t>
      </w:r>
      <w:r>
        <w:rPr>
          <w:spacing w:val="-1"/>
          <w:sz w:val="24"/>
        </w:rPr>
        <w:t xml:space="preserve"> </w:t>
      </w:r>
      <w:r>
        <w:rPr>
          <w:sz w:val="24"/>
        </w:rPr>
        <w:t>см.</w:t>
      </w:r>
    </w:p>
    <w:p w14:paraId="E4070000">
      <w:pPr>
        <w:pStyle w:val="Style_8"/>
        <w:ind w:firstLine="709" w:left="0"/>
        <w:rPr>
          <w:sz w:val="24"/>
        </w:rPr>
      </w:pPr>
      <w:r>
        <w:rPr>
          <w:i w:val="1"/>
          <w:sz w:val="24"/>
        </w:rPr>
        <w:t>Общеразвивающие упражнения</w:t>
      </w:r>
      <w:r>
        <w:rPr>
          <w:b w:val="1"/>
          <w:sz w:val="24"/>
        </w:rPr>
        <w:t xml:space="preserve">. </w:t>
      </w:r>
      <w:r>
        <w:rPr>
          <w:sz w:val="24"/>
        </w:rPr>
        <w:t>Педагог помогает детям выполнять упражнения (наклоны</w:t>
      </w:r>
      <w:r>
        <w:rPr>
          <w:spacing w:val="1"/>
          <w:sz w:val="24"/>
        </w:rPr>
        <w:t xml:space="preserve"> </w:t>
      </w:r>
      <w:r>
        <w:rPr>
          <w:sz w:val="24"/>
        </w:rPr>
        <w:t>вперед, приседания и др.) с использованием предметов (погремушки, колечки, платочки), у опоры</w:t>
      </w:r>
      <w:r>
        <w:rPr>
          <w:spacing w:val="1"/>
          <w:sz w:val="24"/>
        </w:rPr>
        <w:t xml:space="preserve"> </w:t>
      </w:r>
      <w:r>
        <w:rPr>
          <w:sz w:val="24"/>
        </w:rPr>
        <w:t>(стул, скамейка), и на них. В комплекс включаются упражнения с поворотами корпуса влево и</w:t>
      </w:r>
      <w:r>
        <w:rPr>
          <w:spacing w:val="1"/>
          <w:sz w:val="24"/>
        </w:rPr>
        <w:t xml:space="preserve"> </w:t>
      </w:r>
      <w:r>
        <w:rPr>
          <w:sz w:val="24"/>
        </w:rPr>
        <w:t>вправо, с наклоном туловища вперед (поднять предмет с пола), с поднятием и опусканием рук, из</w:t>
      </w:r>
      <w:r>
        <w:rPr>
          <w:spacing w:val="1"/>
          <w:sz w:val="24"/>
        </w:rPr>
        <w:t xml:space="preserve"> </w:t>
      </w:r>
      <w:r>
        <w:rPr>
          <w:sz w:val="24"/>
        </w:rPr>
        <w:t>положения</w:t>
      </w:r>
      <w:r>
        <w:rPr>
          <w:spacing w:val="-1"/>
          <w:sz w:val="24"/>
        </w:rPr>
        <w:t xml:space="preserve"> </w:t>
      </w:r>
      <w:r>
        <w:rPr>
          <w:sz w:val="24"/>
        </w:rPr>
        <w:t>стоя, сидя,</w:t>
      </w:r>
      <w:r>
        <w:rPr>
          <w:spacing w:val="-4"/>
          <w:sz w:val="24"/>
        </w:rPr>
        <w:t xml:space="preserve"> </w:t>
      </w:r>
      <w:r>
        <w:rPr>
          <w:sz w:val="24"/>
        </w:rPr>
        <w:t>лежа</w:t>
      </w:r>
      <w:r>
        <w:rPr>
          <w:spacing w:val="-2"/>
          <w:sz w:val="24"/>
        </w:rPr>
        <w:t xml:space="preserve"> </w:t>
      </w:r>
      <w:r>
        <w:rPr>
          <w:sz w:val="24"/>
        </w:rPr>
        <w:t>на</w:t>
      </w:r>
      <w:r>
        <w:rPr>
          <w:spacing w:val="-1"/>
          <w:sz w:val="24"/>
        </w:rPr>
        <w:t xml:space="preserve"> </w:t>
      </w:r>
      <w:r>
        <w:rPr>
          <w:sz w:val="24"/>
        </w:rPr>
        <w:t>животе,</w:t>
      </w:r>
      <w:r>
        <w:rPr>
          <w:spacing w:val="-1"/>
          <w:sz w:val="24"/>
        </w:rPr>
        <w:t xml:space="preserve"> </w:t>
      </w:r>
      <w:r>
        <w:rPr>
          <w:sz w:val="24"/>
        </w:rPr>
        <w:t>с</w:t>
      </w:r>
      <w:r>
        <w:rPr>
          <w:spacing w:val="-1"/>
          <w:sz w:val="24"/>
        </w:rPr>
        <w:t xml:space="preserve"> </w:t>
      </w:r>
      <w:r>
        <w:rPr>
          <w:sz w:val="24"/>
        </w:rPr>
        <w:t>переворотами</w:t>
      </w:r>
      <w:r>
        <w:rPr>
          <w:spacing w:val="-1"/>
          <w:sz w:val="24"/>
        </w:rPr>
        <w:t xml:space="preserve"> </w:t>
      </w:r>
      <w:r>
        <w:rPr>
          <w:sz w:val="24"/>
        </w:rPr>
        <w:t>со спины на</w:t>
      </w:r>
      <w:r>
        <w:rPr>
          <w:spacing w:val="-2"/>
          <w:sz w:val="24"/>
        </w:rPr>
        <w:t xml:space="preserve"> </w:t>
      </w:r>
      <w:r>
        <w:rPr>
          <w:sz w:val="24"/>
        </w:rPr>
        <w:t>живот</w:t>
      </w:r>
      <w:r>
        <w:rPr>
          <w:spacing w:val="-1"/>
          <w:sz w:val="24"/>
        </w:rPr>
        <w:t xml:space="preserve"> </w:t>
      </w:r>
      <w:r>
        <w:rPr>
          <w:sz w:val="24"/>
        </w:rPr>
        <w:t>и обратно.</w:t>
      </w:r>
    </w:p>
    <w:p w14:paraId="E5070000">
      <w:pPr>
        <w:pStyle w:val="Style_8"/>
        <w:ind w:firstLine="709" w:left="0"/>
        <w:rPr>
          <w:sz w:val="24"/>
        </w:rPr>
      </w:pPr>
      <w:r>
        <w:rPr>
          <w:i w:val="1"/>
          <w:sz w:val="24"/>
        </w:rPr>
        <w:t xml:space="preserve">Подвижные игры и игровые упражнения. </w:t>
      </w:r>
      <w:r>
        <w:rPr>
          <w:sz w:val="24"/>
        </w:rPr>
        <w:t>Педагог проводит подвижные игры и игровые</w:t>
      </w:r>
      <w:r>
        <w:rPr>
          <w:spacing w:val="1"/>
          <w:sz w:val="24"/>
        </w:rPr>
        <w:t xml:space="preserve"> </w:t>
      </w:r>
      <w:r>
        <w:rPr>
          <w:sz w:val="24"/>
        </w:rPr>
        <w:t>упражнения, беря на себя роль ведущего, побуждая детей к двигательным действиям, вызывая</w:t>
      </w:r>
      <w:r>
        <w:rPr>
          <w:spacing w:val="1"/>
          <w:sz w:val="24"/>
        </w:rPr>
        <w:t xml:space="preserve"> </w:t>
      </w:r>
      <w:r>
        <w:rPr>
          <w:sz w:val="24"/>
        </w:rPr>
        <w:t>положительные</w:t>
      </w:r>
      <w:r>
        <w:rPr>
          <w:spacing w:val="-3"/>
          <w:sz w:val="24"/>
        </w:rPr>
        <w:t xml:space="preserve"> </w:t>
      </w:r>
      <w:r>
        <w:rPr>
          <w:sz w:val="24"/>
        </w:rPr>
        <w:t>эмоции, используя</w:t>
      </w:r>
      <w:r>
        <w:rPr>
          <w:spacing w:val="-1"/>
          <w:sz w:val="24"/>
        </w:rPr>
        <w:t xml:space="preserve"> </w:t>
      </w:r>
      <w:r>
        <w:rPr>
          <w:sz w:val="24"/>
        </w:rPr>
        <w:t>игрушки и зрительные</w:t>
      </w:r>
      <w:r>
        <w:rPr>
          <w:spacing w:val="-3"/>
          <w:sz w:val="24"/>
        </w:rPr>
        <w:t xml:space="preserve"> </w:t>
      </w:r>
      <w:r>
        <w:rPr>
          <w:sz w:val="24"/>
        </w:rPr>
        <w:t>ориентиры.</w:t>
      </w:r>
    </w:p>
    <w:p w14:paraId="E6070000">
      <w:pPr>
        <w:pStyle w:val="Style_8"/>
        <w:ind w:firstLine="709" w:left="0"/>
        <w:rPr>
          <w:sz w:val="24"/>
        </w:rPr>
      </w:pPr>
      <w:r>
        <w:rPr>
          <w:sz w:val="24"/>
        </w:rPr>
        <w:t>Детям предлагаются разнообразные игровые упражнения для формирования двигательных</w:t>
      </w:r>
      <w:r>
        <w:rPr>
          <w:spacing w:val="1"/>
          <w:sz w:val="24"/>
        </w:rPr>
        <w:t xml:space="preserve"> </w:t>
      </w:r>
      <w:r>
        <w:rPr>
          <w:sz w:val="24"/>
        </w:rPr>
        <w:t>навыков</w:t>
      </w:r>
      <w:r>
        <w:rPr>
          <w:spacing w:val="20"/>
          <w:sz w:val="24"/>
        </w:rPr>
        <w:t xml:space="preserve"> </w:t>
      </w:r>
      <w:r>
        <w:rPr>
          <w:sz w:val="24"/>
        </w:rPr>
        <w:t>и</w:t>
      </w:r>
      <w:r>
        <w:rPr>
          <w:spacing w:val="23"/>
          <w:sz w:val="24"/>
        </w:rPr>
        <w:t xml:space="preserve"> </w:t>
      </w:r>
      <w:r>
        <w:rPr>
          <w:sz w:val="24"/>
        </w:rPr>
        <w:t>развития</w:t>
      </w:r>
      <w:r>
        <w:rPr>
          <w:spacing w:val="22"/>
          <w:sz w:val="24"/>
        </w:rPr>
        <w:t xml:space="preserve"> </w:t>
      </w:r>
      <w:r>
        <w:rPr>
          <w:sz w:val="24"/>
        </w:rPr>
        <w:t>психофизических</w:t>
      </w:r>
      <w:r>
        <w:rPr>
          <w:spacing w:val="23"/>
          <w:sz w:val="24"/>
        </w:rPr>
        <w:t xml:space="preserve"> </w:t>
      </w:r>
      <w:r>
        <w:rPr>
          <w:sz w:val="24"/>
        </w:rPr>
        <w:t>качеств:</w:t>
      </w:r>
      <w:r>
        <w:rPr>
          <w:spacing w:val="26"/>
          <w:sz w:val="24"/>
        </w:rPr>
        <w:t xml:space="preserve"> </w:t>
      </w:r>
      <w:r>
        <w:rPr>
          <w:sz w:val="24"/>
        </w:rPr>
        <w:t>«Бегите</w:t>
      </w:r>
      <w:r>
        <w:rPr>
          <w:spacing w:val="21"/>
          <w:sz w:val="24"/>
        </w:rPr>
        <w:t xml:space="preserve"> </w:t>
      </w:r>
      <w:r>
        <w:rPr>
          <w:sz w:val="24"/>
        </w:rPr>
        <w:t>за</w:t>
      </w:r>
      <w:r>
        <w:rPr>
          <w:spacing w:val="20"/>
          <w:sz w:val="24"/>
        </w:rPr>
        <w:t xml:space="preserve"> </w:t>
      </w:r>
      <w:r>
        <w:rPr>
          <w:sz w:val="24"/>
        </w:rPr>
        <w:t>мной»,</w:t>
      </w:r>
      <w:r>
        <w:rPr>
          <w:spacing w:val="28"/>
          <w:sz w:val="24"/>
        </w:rPr>
        <w:t xml:space="preserve"> </w:t>
      </w:r>
      <w:r>
        <w:rPr>
          <w:sz w:val="24"/>
        </w:rPr>
        <w:t>«Догони</w:t>
      </w:r>
      <w:r>
        <w:rPr>
          <w:spacing w:val="30"/>
          <w:sz w:val="24"/>
        </w:rPr>
        <w:t xml:space="preserve"> </w:t>
      </w:r>
      <w:r>
        <w:rPr>
          <w:sz w:val="24"/>
        </w:rPr>
        <w:t>мяч»,</w:t>
      </w:r>
      <w:r>
        <w:rPr>
          <w:spacing w:val="25"/>
          <w:sz w:val="24"/>
        </w:rPr>
        <w:t xml:space="preserve"> </w:t>
      </w:r>
      <w:r>
        <w:rPr>
          <w:sz w:val="24"/>
        </w:rPr>
        <w:t>«Передай</w:t>
      </w:r>
      <w:r>
        <w:rPr>
          <w:spacing w:val="23"/>
          <w:sz w:val="24"/>
        </w:rPr>
        <w:t xml:space="preserve"> </w:t>
      </w:r>
      <w:r>
        <w:rPr>
          <w:sz w:val="24"/>
        </w:rPr>
        <w:t xml:space="preserve">мяч», </w:t>
      </w:r>
      <w:r>
        <w:rPr>
          <w:sz w:val="24"/>
        </w:rPr>
        <w:t>наклоны,</w:t>
      </w:r>
      <w:r>
        <w:rPr>
          <w:spacing w:val="1"/>
          <w:sz w:val="24"/>
        </w:rPr>
        <w:t xml:space="preserve"> </w:t>
      </w:r>
      <w:r>
        <w:rPr>
          <w:sz w:val="24"/>
        </w:rPr>
        <w:t>поднимается</w:t>
      </w:r>
      <w:r>
        <w:rPr>
          <w:spacing w:val="1"/>
          <w:sz w:val="24"/>
        </w:rPr>
        <w:t xml:space="preserve"> </w:t>
      </w:r>
      <w:r>
        <w:rPr>
          <w:sz w:val="24"/>
        </w:rPr>
        <w:t>на</w:t>
      </w:r>
      <w:r>
        <w:rPr>
          <w:spacing w:val="1"/>
          <w:sz w:val="24"/>
        </w:rPr>
        <w:t xml:space="preserve"> </w:t>
      </w:r>
      <w:r>
        <w:rPr>
          <w:sz w:val="24"/>
        </w:rPr>
        <w:t>ступеньки</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осуществляет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эмоционально-положительно</w:t>
      </w:r>
      <w:r>
        <w:rPr>
          <w:spacing w:val="1"/>
          <w:sz w:val="24"/>
        </w:rPr>
        <w:t xml:space="preserve"> </w:t>
      </w:r>
      <w:r>
        <w:rPr>
          <w:sz w:val="24"/>
        </w:rPr>
        <w:t>реагирует</w:t>
      </w:r>
      <w:r>
        <w:rPr>
          <w:spacing w:val="1"/>
          <w:sz w:val="24"/>
        </w:rPr>
        <w:t xml:space="preserve"> </w:t>
      </w:r>
      <w:r>
        <w:rPr>
          <w:sz w:val="24"/>
        </w:rPr>
        <w:t>на</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движения,</w:t>
      </w:r>
      <w:r>
        <w:rPr>
          <w:spacing w:val="1"/>
          <w:sz w:val="24"/>
        </w:rPr>
        <w:t xml:space="preserve"> </w:t>
      </w:r>
      <w:r>
        <w:rPr>
          <w:sz w:val="24"/>
        </w:rPr>
        <w:t>гигиенические</w:t>
      </w:r>
      <w:r>
        <w:rPr>
          <w:spacing w:val="1"/>
          <w:sz w:val="24"/>
        </w:rPr>
        <w:t xml:space="preserve"> </w:t>
      </w:r>
      <w:r>
        <w:rPr>
          <w:sz w:val="24"/>
        </w:rPr>
        <w:t>процедуры,</w:t>
      </w:r>
      <w:r>
        <w:rPr>
          <w:spacing w:val="1"/>
          <w:sz w:val="24"/>
        </w:rPr>
        <w:t xml:space="preserve"> </w:t>
      </w:r>
      <w:r>
        <w:rPr>
          <w:sz w:val="24"/>
        </w:rPr>
        <w:t>гимнастику,</w:t>
      </w:r>
      <w:r>
        <w:rPr>
          <w:spacing w:val="-1"/>
          <w:sz w:val="24"/>
        </w:rPr>
        <w:t xml:space="preserve"> </w:t>
      </w:r>
      <w:r>
        <w:rPr>
          <w:sz w:val="24"/>
        </w:rPr>
        <w:t>массаж.</w:t>
      </w:r>
    </w:p>
    <w:p w14:paraId="E7070000">
      <w:pPr>
        <w:pStyle w:val="Style_8"/>
        <w:ind w:firstLine="709" w:left="0"/>
        <w:rPr>
          <w:sz w:val="24"/>
        </w:rPr>
      </w:pPr>
    </w:p>
    <w:p w14:paraId="E8070000">
      <w:pPr>
        <w:pStyle w:val="Style_10"/>
        <w:ind w:firstLine="709" w:left="0"/>
        <w:outlineLvl w:val="8"/>
        <w:rPr>
          <w:sz w:val="24"/>
        </w:rPr>
      </w:pPr>
      <w:r>
        <w:rPr>
          <w:sz w:val="24"/>
        </w:rPr>
        <w:t>От</w:t>
      </w:r>
      <w:r>
        <w:rPr>
          <w:spacing w:val="1"/>
          <w:sz w:val="24"/>
        </w:rPr>
        <w:t xml:space="preserve"> </w:t>
      </w:r>
      <w:r>
        <w:rPr>
          <w:sz w:val="24"/>
        </w:rPr>
        <w:t>2</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3 лет</w:t>
      </w:r>
    </w:p>
    <w:p w14:paraId="E9070000">
      <w:pPr>
        <w:pStyle w:val="Style_8"/>
        <w:ind w:firstLine="709" w:left="0"/>
        <w:rPr>
          <w:sz w:val="24"/>
        </w:rPr>
      </w:pPr>
      <w:r>
        <w:rPr>
          <w:sz w:val="24"/>
        </w:rPr>
        <w:t xml:space="preserve">Основные </w:t>
      </w:r>
      <w:r>
        <w:rPr>
          <w:b w:val="1"/>
          <w:i w:val="1"/>
          <w:sz w:val="24"/>
        </w:rPr>
        <w:t xml:space="preserve">задачи </w:t>
      </w:r>
      <w:r>
        <w:rPr>
          <w:sz w:val="24"/>
        </w:rPr>
        <w:t>образовательной деятельности в области физического развития:</w:t>
      </w:r>
      <w:r>
        <w:rPr>
          <w:spacing w:val="1"/>
          <w:sz w:val="24"/>
        </w:rPr>
        <w:t xml:space="preserve">  </w:t>
      </w:r>
      <w:r>
        <w:rPr>
          <w:sz w:val="24"/>
        </w:rPr>
        <w:t>обогащать</w:t>
      </w:r>
      <w:r>
        <w:rPr>
          <w:spacing w:val="5"/>
          <w:sz w:val="24"/>
        </w:rPr>
        <w:t xml:space="preserve"> </w:t>
      </w:r>
      <w:r>
        <w:rPr>
          <w:sz w:val="24"/>
        </w:rPr>
        <w:t>двигательный</w:t>
      </w:r>
      <w:r>
        <w:rPr>
          <w:spacing w:val="4"/>
          <w:sz w:val="24"/>
        </w:rPr>
        <w:t xml:space="preserve"> </w:t>
      </w:r>
      <w:r>
        <w:rPr>
          <w:sz w:val="24"/>
        </w:rPr>
        <w:t>опыт</w:t>
      </w:r>
      <w:r>
        <w:rPr>
          <w:spacing w:val="6"/>
          <w:sz w:val="24"/>
        </w:rPr>
        <w:t xml:space="preserve"> </w:t>
      </w:r>
      <w:r>
        <w:rPr>
          <w:sz w:val="24"/>
        </w:rPr>
        <w:t>ребенка,</w:t>
      </w:r>
      <w:r>
        <w:rPr>
          <w:spacing w:val="3"/>
          <w:sz w:val="24"/>
        </w:rPr>
        <w:t xml:space="preserve"> </w:t>
      </w:r>
      <w:r>
        <w:rPr>
          <w:sz w:val="24"/>
        </w:rPr>
        <w:t>обучая</w:t>
      </w:r>
      <w:r>
        <w:rPr>
          <w:spacing w:val="3"/>
          <w:sz w:val="24"/>
        </w:rPr>
        <w:t xml:space="preserve"> </w:t>
      </w:r>
      <w:r>
        <w:rPr>
          <w:sz w:val="24"/>
        </w:rPr>
        <w:t>основным</w:t>
      </w:r>
      <w:r>
        <w:rPr>
          <w:spacing w:val="2"/>
          <w:sz w:val="24"/>
        </w:rPr>
        <w:t xml:space="preserve"> </w:t>
      </w:r>
      <w:r>
        <w:rPr>
          <w:sz w:val="24"/>
        </w:rPr>
        <w:t>движениям</w:t>
      </w:r>
      <w:r>
        <w:rPr>
          <w:spacing w:val="2"/>
          <w:sz w:val="24"/>
        </w:rPr>
        <w:t xml:space="preserve"> </w:t>
      </w:r>
      <w:r>
        <w:rPr>
          <w:sz w:val="24"/>
        </w:rPr>
        <w:t>(бросание,</w:t>
      </w:r>
      <w:r>
        <w:rPr>
          <w:spacing w:val="3"/>
          <w:sz w:val="24"/>
        </w:rPr>
        <w:t xml:space="preserve"> </w:t>
      </w:r>
      <w:r>
        <w:rPr>
          <w:sz w:val="24"/>
        </w:rPr>
        <w:t>ловля, ползанье, лазанье, ходьба, бег, прыжки) общеразвивающим упражнениям, простым музыкальн</w:t>
      </w:r>
      <w:r>
        <w:rPr>
          <w:sz w:val="24"/>
        </w:rPr>
        <w:t>о-</w:t>
      </w:r>
      <w:r>
        <w:rPr>
          <w:spacing w:val="1"/>
          <w:sz w:val="24"/>
        </w:rPr>
        <w:t xml:space="preserve"> </w:t>
      </w:r>
      <w:r>
        <w:rPr>
          <w:sz w:val="24"/>
        </w:rPr>
        <w:t>ритмическим упражнениям;</w:t>
      </w:r>
    </w:p>
    <w:p w14:paraId="EA070000">
      <w:pPr>
        <w:pStyle w:val="Style_8"/>
        <w:ind w:firstLine="709" w:left="0"/>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координацию</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умение</w:t>
      </w:r>
      <w:r>
        <w:rPr>
          <w:spacing w:val="1"/>
          <w:sz w:val="24"/>
        </w:rPr>
        <w:t xml:space="preserve"> </w:t>
      </w:r>
      <w:r>
        <w:rPr>
          <w:sz w:val="24"/>
        </w:rPr>
        <w:t>удерживать</w:t>
      </w:r>
      <w:r>
        <w:rPr>
          <w:spacing w:val="1"/>
          <w:sz w:val="24"/>
        </w:rPr>
        <w:t xml:space="preserve"> </w:t>
      </w:r>
      <w:r>
        <w:rPr>
          <w:sz w:val="24"/>
        </w:rPr>
        <w:t>равновесие</w:t>
      </w:r>
      <w:r>
        <w:rPr>
          <w:spacing w:val="-2"/>
          <w:sz w:val="24"/>
        </w:rPr>
        <w:t xml:space="preserve"> </w:t>
      </w:r>
      <w:r>
        <w:rPr>
          <w:sz w:val="24"/>
        </w:rPr>
        <w:t>и</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 по</w:t>
      </w:r>
      <w:r>
        <w:rPr>
          <w:spacing w:val="-1"/>
          <w:sz w:val="24"/>
        </w:rPr>
        <w:t xml:space="preserve"> </w:t>
      </w:r>
      <w:r>
        <w:rPr>
          <w:sz w:val="24"/>
        </w:rPr>
        <w:t>зрительным</w:t>
      </w:r>
      <w:r>
        <w:rPr>
          <w:spacing w:val="-2"/>
          <w:sz w:val="24"/>
        </w:rPr>
        <w:t xml:space="preserve"> </w:t>
      </w:r>
      <w:r>
        <w:rPr>
          <w:sz w:val="24"/>
        </w:rPr>
        <w:t>и</w:t>
      </w:r>
      <w:r>
        <w:rPr>
          <w:spacing w:val="-1"/>
          <w:sz w:val="24"/>
        </w:rPr>
        <w:t xml:space="preserve"> </w:t>
      </w:r>
      <w:r>
        <w:rPr>
          <w:sz w:val="24"/>
        </w:rPr>
        <w:t>слуховым</w:t>
      </w:r>
      <w:r>
        <w:rPr>
          <w:spacing w:val="-2"/>
          <w:sz w:val="24"/>
        </w:rPr>
        <w:t xml:space="preserve"> </w:t>
      </w:r>
      <w:r>
        <w:rPr>
          <w:sz w:val="24"/>
        </w:rPr>
        <w:t>ориентирам;</w:t>
      </w:r>
    </w:p>
    <w:p w14:paraId="EB070000">
      <w:pPr>
        <w:pStyle w:val="Style_8"/>
        <w:ind w:firstLine="709" w:left="0"/>
        <w:rPr>
          <w:sz w:val="24"/>
        </w:rPr>
      </w:pPr>
      <w:r>
        <w:rPr>
          <w:sz w:val="24"/>
        </w:rPr>
        <w:t>формировать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эмоционально-положительное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совместным</w:t>
      </w:r>
      <w:r>
        <w:rPr>
          <w:spacing w:val="-2"/>
          <w:sz w:val="24"/>
        </w:rPr>
        <w:t xml:space="preserve"> </w:t>
      </w:r>
      <w:r>
        <w:rPr>
          <w:sz w:val="24"/>
        </w:rPr>
        <w:t>двигательным</w:t>
      </w:r>
      <w:r>
        <w:rPr>
          <w:spacing w:val="-2"/>
          <w:sz w:val="24"/>
        </w:rPr>
        <w:t xml:space="preserve"> </w:t>
      </w:r>
      <w:r>
        <w:rPr>
          <w:sz w:val="24"/>
        </w:rPr>
        <w:t>действиям;</w:t>
      </w:r>
    </w:p>
    <w:p w14:paraId="EC070000">
      <w:pPr>
        <w:pStyle w:val="Style_8"/>
        <w:ind w:firstLine="709" w:left="0"/>
        <w:rPr>
          <w:sz w:val="24"/>
        </w:rPr>
      </w:pPr>
      <w:r>
        <w:rPr>
          <w:sz w:val="24"/>
        </w:rPr>
        <w:t>сохранять и укреплять здоровье ребенка средствами физического воспитания, формировать</w:t>
      </w:r>
      <w:r>
        <w:rPr>
          <w:spacing w:val="1"/>
          <w:sz w:val="24"/>
        </w:rPr>
        <w:t xml:space="preserve"> </w:t>
      </w:r>
      <w:r>
        <w:rPr>
          <w:sz w:val="24"/>
        </w:rPr>
        <w:t>культурно-гигиенические навыки и навыки самообслуживания, самостоятельности, воспитывать</w:t>
      </w:r>
      <w:r>
        <w:rPr>
          <w:spacing w:val="1"/>
          <w:sz w:val="24"/>
        </w:rPr>
        <w:t xml:space="preserve"> </w:t>
      </w:r>
      <w:r>
        <w:rPr>
          <w:sz w:val="24"/>
        </w:rPr>
        <w:t>полезные</w:t>
      </w:r>
      <w:r>
        <w:rPr>
          <w:spacing w:val="-3"/>
          <w:sz w:val="24"/>
        </w:rPr>
        <w:t xml:space="preserve"> </w:t>
      </w:r>
      <w:r>
        <w:rPr>
          <w:sz w:val="24"/>
        </w:rPr>
        <w:t>привычки, приобщая к здоровому</w:t>
      </w:r>
      <w:r>
        <w:rPr>
          <w:spacing w:val="-8"/>
          <w:sz w:val="24"/>
        </w:rPr>
        <w:t xml:space="preserve"> </w:t>
      </w:r>
      <w:r>
        <w:rPr>
          <w:sz w:val="24"/>
        </w:rPr>
        <w:t>образу</w:t>
      </w:r>
      <w:r>
        <w:rPr>
          <w:spacing w:val="-5"/>
          <w:sz w:val="24"/>
        </w:rPr>
        <w:t xml:space="preserve"> </w:t>
      </w:r>
      <w:r>
        <w:rPr>
          <w:sz w:val="24"/>
        </w:rPr>
        <w:t>жизни.</w:t>
      </w:r>
    </w:p>
    <w:p w14:paraId="ED07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EE070000">
      <w:pPr>
        <w:pStyle w:val="Style_8"/>
        <w:ind w:firstLine="709" w:left="0"/>
        <w:rPr>
          <w:sz w:val="24"/>
        </w:rPr>
      </w:pPr>
      <w:r>
        <w:rPr>
          <w:sz w:val="24"/>
        </w:rPr>
        <w:t>Педагог формирует умение выполнять основные движения, имитационные, общеразвивающие 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физкультурные</w:t>
      </w:r>
      <w:r>
        <w:rPr>
          <w:spacing w:val="1"/>
          <w:sz w:val="24"/>
        </w:rPr>
        <w:t xml:space="preserve"> </w:t>
      </w:r>
      <w:r>
        <w:rPr>
          <w:sz w:val="24"/>
        </w:rPr>
        <w:t>занятия,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учит</w:t>
      </w:r>
      <w:r>
        <w:rPr>
          <w:spacing w:val="1"/>
          <w:sz w:val="24"/>
        </w:rPr>
        <w:t xml:space="preserve"> </w:t>
      </w:r>
      <w:r>
        <w:rPr>
          <w:sz w:val="24"/>
        </w:rPr>
        <w:t>выполнять</w:t>
      </w:r>
      <w:r>
        <w:rPr>
          <w:spacing w:val="1"/>
          <w:sz w:val="24"/>
        </w:rPr>
        <w:t xml:space="preserve"> </w:t>
      </w:r>
      <w:r>
        <w:rPr>
          <w:sz w:val="24"/>
        </w:rPr>
        <w:t>их,</w:t>
      </w:r>
      <w:r>
        <w:rPr>
          <w:spacing w:val="61"/>
          <w:sz w:val="24"/>
        </w:rPr>
        <w:t xml:space="preserve"> </w:t>
      </w:r>
      <w:r>
        <w:rPr>
          <w:sz w:val="24"/>
        </w:rPr>
        <w:t>координируя</w:t>
      </w:r>
      <w:r>
        <w:rPr>
          <w:spacing w:val="1"/>
          <w:sz w:val="24"/>
        </w:rPr>
        <w:t xml:space="preserve"> </w:t>
      </w:r>
      <w:r>
        <w:rPr>
          <w:sz w:val="24"/>
        </w:rPr>
        <w:t>движения рук и ног, сохраняя заданное направление, устойчивое положение тела, ориентироваться</w:t>
      </w:r>
      <w:r>
        <w:rPr>
          <w:spacing w:val="-57"/>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57"/>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сигнал,</w:t>
      </w:r>
      <w:r>
        <w:rPr>
          <w:spacing w:val="1"/>
          <w:sz w:val="24"/>
        </w:rPr>
        <w:t xml:space="preserve"> </w:t>
      </w:r>
      <w:r>
        <w:rPr>
          <w:sz w:val="24"/>
        </w:rPr>
        <w:t>совместно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оптимизирует</w:t>
      </w:r>
      <w:r>
        <w:rPr>
          <w:spacing w:val="1"/>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осуществляет</w:t>
      </w:r>
      <w:r>
        <w:rPr>
          <w:spacing w:val="1"/>
          <w:sz w:val="24"/>
        </w:rPr>
        <w:t xml:space="preserve"> </w:t>
      </w:r>
      <w:r>
        <w:rPr>
          <w:sz w:val="24"/>
        </w:rPr>
        <w:t>помощь</w:t>
      </w:r>
      <w:r>
        <w:rPr>
          <w:spacing w:val="1"/>
          <w:sz w:val="24"/>
        </w:rPr>
        <w:t xml:space="preserve"> </w:t>
      </w:r>
      <w:r>
        <w:rPr>
          <w:sz w:val="24"/>
        </w:rPr>
        <w:t>и</w:t>
      </w:r>
      <w:r>
        <w:rPr>
          <w:spacing w:val="1"/>
          <w:sz w:val="24"/>
        </w:rPr>
        <w:t xml:space="preserve"> </w:t>
      </w:r>
      <w:r>
        <w:rPr>
          <w:sz w:val="24"/>
        </w:rPr>
        <w:t>страховку,</w:t>
      </w:r>
      <w:r>
        <w:rPr>
          <w:spacing w:val="1"/>
          <w:sz w:val="24"/>
        </w:rPr>
        <w:t xml:space="preserve"> </w:t>
      </w:r>
      <w:r>
        <w:rPr>
          <w:sz w:val="24"/>
        </w:rPr>
        <w:t>поощряет</w:t>
      </w:r>
      <w:r>
        <w:rPr>
          <w:spacing w:val="1"/>
          <w:sz w:val="24"/>
        </w:rPr>
        <w:t xml:space="preserve"> </w:t>
      </w:r>
      <w:r>
        <w:rPr>
          <w:sz w:val="24"/>
        </w:rPr>
        <w:t>стремление</w:t>
      </w:r>
      <w:r>
        <w:rPr>
          <w:spacing w:val="-2"/>
          <w:sz w:val="24"/>
        </w:rPr>
        <w:t xml:space="preserve"> </w:t>
      </w:r>
      <w:r>
        <w:rPr>
          <w:sz w:val="24"/>
        </w:rPr>
        <w:t>ребенка</w:t>
      </w:r>
      <w:r>
        <w:rPr>
          <w:spacing w:val="-1"/>
          <w:sz w:val="24"/>
        </w:rPr>
        <w:t xml:space="preserve"> </w:t>
      </w:r>
      <w:r>
        <w:rPr>
          <w:sz w:val="24"/>
        </w:rPr>
        <w:t>соблюдать правила</w:t>
      </w:r>
      <w:r>
        <w:rPr>
          <w:spacing w:val="-2"/>
          <w:sz w:val="24"/>
        </w:rPr>
        <w:t xml:space="preserve"> </w:t>
      </w:r>
      <w:r>
        <w:rPr>
          <w:sz w:val="24"/>
        </w:rPr>
        <w:t>личной</w:t>
      </w:r>
      <w:r>
        <w:rPr>
          <w:spacing w:val="-2"/>
          <w:sz w:val="24"/>
        </w:rPr>
        <w:t xml:space="preserve"> </w:t>
      </w:r>
      <w:r>
        <w:rPr>
          <w:sz w:val="24"/>
        </w:rPr>
        <w:t>гигиены</w:t>
      </w:r>
      <w:r>
        <w:rPr>
          <w:spacing w:val="-1"/>
          <w:sz w:val="24"/>
        </w:rPr>
        <w:t xml:space="preserve"> </w:t>
      </w:r>
      <w:r>
        <w:rPr>
          <w:sz w:val="24"/>
        </w:rPr>
        <w:t>для сохранения</w:t>
      </w:r>
      <w:r>
        <w:rPr>
          <w:spacing w:val="-1"/>
          <w:sz w:val="24"/>
        </w:rPr>
        <w:t xml:space="preserve"> </w:t>
      </w:r>
      <w:r>
        <w:rPr>
          <w:sz w:val="24"/>
        </w:rPr>
        <w:t>здоровья.</w:t>
      </w:r>
    </w:p>
    <w:p w14:paraId="EF07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6"/>
          <w:sz w:val="24"/>
        </w:rPr>
        <w:t xml:space="preserve"> </w:t>
      </w:r>
      <w:r>
        <w:rPr>
          <w:rFonts w:ascii="Times New Roman" w:hAnsi="Times New Roman"/>
          <w:i w:val="1"/>
          <w:sz w:val="24"/>
        </w:rPr>
        <w:t>гимнастика</w:t>
      </w:r>
      <w:r>
        <w:rPr>
          <w:rFonts w:ascii="Times New Roman" w:hAnsi="Times New Roman"/>
          <w:i w:val="1"/>
          <w:spacing w:val="-2"/>
          <w:sz w:val="24"/>
        </w:rPr>
        <w:t xml:space="preserve"> </w:t>
      </w:r>
      <w:r>
        <w:rPr>
          <w:rFonts w:ascii="Times New Roman" w:hAnsi="Times New Roman"/>
          <w:i w:val="1"/>
          <w:sz w:val="24"/>
        </w:rPr>
        <w:t>(основные</w:t>
      </w:r>
      <w:r>
        <w:rPr>
          <w:rFonts w:ascii="Times New Roman" w:hAnsi="Times New Roman"/>
          <w:i w:val="1"/>
          <w:spacing w:val="-3"/>
          <w:sz w:val="24"/>
        </w:rPr>
        <w:t xml:space="preserve"> </w:t>
      </w:r>
      <w:r>
        <w:rPr>
          <w:rFonts w:ascii="Times New Roman" w:hAnsi="Times New Roman"/>
          <w:i w:val="1"/>
          <w:sz w:val="24"/>
        </w:rPr>
        <w:t>движения,</w:t>
      </w:r>
      <w:r>
        <w:rPr>
          <w:rFonts w:ascii="Times New Roman" w:hAnsi="Times New Roman"/>
          <w:i w:val="1"/>
          <w:spacing w:val="-4"/>
          <w:sz w:val="24"/>
        </w:rPr>
        <w:t xml:space="preserve"> </w:t>
      </w:r>
      <w:r>
        <w:rPr>
          <w:rFonts w:ascii="Times New Roman" w:hAnsi="Times New Roman"/>
          <w:i w:val="1"/>
          <w:sz w:val="24"/>
        </w:rPr>
        <w:t>общеразвивающие</w:t>
      </w:r>
      <w:r>
        <w:rPr>
          <w:rFonts w:ascii="Times New Roman" w:hAnsi="Times New Roman"/>
          <w:i w:val="1"/>
          <w:spacing w:val="-2"/>
          <w:sz w:val="24"/>
        </w:rPr>
        <w:t xml:space="preserve"> </w:t>
      </w:r>
      <w:r>
        <w:rPr>
          <w:rFonts w:ascii="Times New Roman" w:hAnsi="Times New Roman"/>
          <w:i w:val="1"/>
          <w:sz w:val="24"/>
        </w:rPr>
        <w:t>упражнения):</w:t>
      </w:r>
    </w:p>
    <w:p w14:paraId="F0070000">
      <w:pPr>
        <w:pStyle w:val="Style_8"/>
        <w:ind w:firstLine="709" w:left="0"/>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основным</w:t>
      </w:r>
      <w:r>
        <w:rPr>
          <w:spacing w:val="1"/>
          <w:sz w:val="24"/>
        </w:rPr>
        <w:t xml:space="preserve"> </w:t>
      </w:r>
      <w:r>
        <w:rPr>
          <w:sz w:val="24"/>
        </w:rPr>
        <w:t>движениям</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разнообразные</w:t>
      </w:r>
      <w:r>
        <w:rPr>
          <w:spacing w:val="1"/>
          <w:sz w:val="24"/>
        </w:rPr>
        <w:t xml:space="preserve"> </w:t>
      </w:r>
      <w:r>
        <w:rPr>
          <w:sz w:val="24"/>
        </w:rPr>
        <w:t>упражнения.</w:t>
      </w:r>
    </w:p>
    <w:p w14:paraId="F1070000">
      <w:pPr>
        <w:pStyle w:val="Style_8"/>
        <w:ind w:firstLine="709" w:left="0"/>
        <w:rPr>
          <w:sz w:val="24"/>
        </w:rPr>
      </w:pPr>
      <w:r>
        <w:rPr>
          <w:i w:val="1"/>
          <w:sz w:val="24"/>
        </w:rPr>
        <w:t>Ходьба</w:t>
      </w:r>
      <w:r>
        <w:rPr>
          <w:b w:val="1"/>
          <w:sz w:val="24"/>
        </w:rPr>
        <w:t xml:space="preserve">: </w:t>
      </w:r>
      <w:r>
        <w:rPr>
          <w:sz w:val="24"/>
        </w:rPr>
        <w:t>группой, подгруппой, парами, по кругу в заданном направлении, за взрослым, не</w:t>
      </w:r>
      <w:r>
        <w:rPr>
          <w:spacing w:val="1"/>
          <w:sz w:val="24"/>
        </w:rPr>
        <w:t xml:space="preserve"> </w:t>
      </w:r>
      <w:r>
        <w:rPr>
          <w:sz w:val="24"/>
        </w:rPr>
        <w:t>наталкиваясь друг на друга, с опорой на зрительные ориентиры, обходя предметы, приставным</w:t>
      </w:r>
      <w:r>
        <w:rPr>
          <w:spacing w:val="1"/>
          <w:sz w:val="24"/>
        </w:rPr>
        <w:t xml:space="preserve"> </w:t>
      </w:r>
      <w:r>
        <w:rPr>
          <w:sz w:val="24"/>
        </w:rPr>
        <w:t xml:space="preserve">шагом вперед, в стороны, сохраняя равновесие, согласовывая </w:t>
      </w:r>
      <w:r>
        <w:rPr>
          <w:sz w:val="24"/>
        </w:rPr>
        <w:t>движения рук и ног, с переходом на</w:t>
      </w:r>
      <w:r>
        <w:rPr>
          <w:spacing w:val="1"/>
          <w:sz w:val="24"/>
        </w:rPr>
        <w:t xml:space="preserve"> </w:t>
      </w:r>
      <w:r>
        <w:rPr>
          <w:sz w:val="24"/>
        </w:rPr>
        <w:t xml:space="preserve">бег. </w:t>
      </w:r>
    </w:p>
    <w:p w14:paraId="F2070000">
      <w:pPr>
        <w:pStyle w:val="Style_8"/>
        <w:ind w:firstLine="709" w:left="0"/>
        <w:rPr>
          <w:sz w:val="24"/>
        </w:rPr>
      </w:pPr>
      <w:r>
        <w:rPr>
          <w:i w:val="1"/>
          <w:sz w:val="24"/>
        </w:rPr>
        <w:t xml:space="preserve">Упражнение в равновесии: </w:t>
      </w:r>
      <w:r>
        <w:rPr>
          <w:sz w:val="24"/>
        </w:rPr>
        <w:t>ходьба по дорожке (ширина 20 см, длина 2–3 м) с перешагиванием</w:t>
      </w:r>
      <w:r>
        <w:rPr>
          <w:spacing w:val="1"/>
          <w:sz w:val="24"/>
        </w:rPr>
        <w:t xml:space="preserve"> </w:t>
      </w:r>
      <w:r>
        <w:rPr>
          <w:sz w:val="24"/>
        </w:rPr>
        <w:t>через</w:t>
      </w:r>
      <w:r>
        <w:rPr>
          <w:spacing w:val="-1"/>
          <w:sz w:val="24"/>
        </w:rPr>
        <w:t xml:space="preserve"> </w:t>
      </w:r>
      <w:r>
        <w:rPr>
          <w:sz w:val="24"/>
        </w:rPr>
        <w:t>предметы</w:t>
      </w:r>
      <w:r>
        <w:rPr>
          <w:spacing w:val="-1"/>
          <w:sz w:val="24"/>
        </w:rPr>
        <w:t xml:space="preserve"> </w:t>
      </w:r>
      <w:r>
        <w:rPr>
          <w:sz w:val="24"/>
        </w:rPr>
        <w:t>(высота</w:t>
      </w:r>
      <w:r>
        <w:rPr>
          <w:spacing w:val="-1"/>
          <w:sz w:val="24"/>
        </w:rPr>
        <w:t xml:space="preserve"> </w:t>
      </w:r>
      <w:r>
        <w:rPr>
          <w:sz w:val="24"/>
        </w:rPr>
        <w:t>10–15</w:t>
      </w:r>
      <w:r>
        <w:rPr>
          <w:spacing w:val="-1"/>
          <w:sz w:val="24"/>
        </w:rPr>
        <w:t xml:space="preserve"> </w:t>
      </w:r>
      <w:r>
        <w:rPr>
          <w:sz w:val="24"/>
        </w:rPr>
        <w:t>см); по</w:t>
      </w:r>
      <w:r>
        <w:rPr>
          <w:spacing w:val="-1"/>
          <w:sz w:val="24"/>
        </w:rPr>
        <w:t xml:space="preserve"> </w:t>
      </w:r>
      <w:r>
        <w:rPr>
          <w:sz w:val="24"/>
        </w:rPr>
        <w:t>доске, гимнастической</w:t>
      </w:r>
      <w:r>
        <w:rPr>
          <w:spacing w:val="-1"/>
          <w:sz w:val="24"/>
        </w:rPr>
        <w:t xml:space="preserve"> </w:t>
      </w:r>
      <w:r>
        <w:rPr>
          <w:sz w:val="24"/>
        </w:rPr>
        <w:t>скамейке</w:t>
      </w:r>
      <w:r>
        <w:rPr>
          <w:spacing w:val="1"/>
          <w:sz w:val="24"/>
        </w:rPr>
        <w:t xml:space="preserve"> </w:t>
      </w:r>
      <w:r>
        <w:rPr>
          <w:sz w:val="24"/>
        </w:rPr>
        <w:t>(ширина</w:t>
      </w:r>
      <w:r>
        <w:rPr>
          <w:spacing w:val="-2"/>
          <w:sz w:val="24"/>
        </w:rPr>
        <w:t xml:space="preserve"> </w:t>
      </w:r>
      <w:r>
        <w:rPr>
          <w:sz w:val="24"/>
        </w:rPr>
        <w:t>20–25</w:t>
      </w:r>
      <w:r>
        <w:rPr>
          <w:spacing w:val="-1"/>
          <w:sz w:val="24"/>
        </w:rPr>
        <w:t xml:space="preserve"> </w:t>
      </w:r>
      <w:r>
        <w:rPr>
          <w:sz w:val="24"/>
        </w:rPr>
        <w:t>см).</w:t>
      </w:r>
    </w:p>
    <w:p w14:paraId="F3070000">
      <w:pPr>
        <w:pStyle w:val="Style_8"/>
        <w:ind w:firstLine="709" w:left="0"/>
        <w:rPr>
          <w:sz w:val="24"/>
        </w:rPr>
      </w:pPr>
      <w:r>
        <w:rPr>
          <w:i w:val="1"/>
          <w:sz w:val="24"/>
        </w:rPr>
        <w:t xml:space="preserve">Бег: </w:t>
      </w:r>
      <w:r>
        <w:rPr>
          <w:sz w:val="24"/>
        </w:rPr>
        <w:t>в заданном направлении (от 40–80</w:t>
      </w:r>
      <w:r>
        <w:rPr>
          <w:spacing w:val="1"/>
          <w:sz w:val="24"/>
        </w:rPr>
        <w:t xml:space="preserve"> </w:t>
      </w:r>
      <w:r>
        <w:rPr>
          <w:sz w:val="24"/>
        </w:rPr>
        <w:t>метров к концу года) стайкой и друг за другом, с</w:t>
      </w:r>
      <w:r>
        <w:rPr>
          <w:spacing w:val="1"/>
          <w:sz w:val="24"/>
        </w:rPr>
        <w:t xml:space="preserve"> </w:t>
      </w:r>
      <w:r>
        <w:rPr>
          <w:sz w:val="24"/>
        </w:rPr>
        <w:t>остановкой и переходом на ходьбу, с изменением направления, в рассыпную (к концу 3- года) в</w:t>
      </w:r>
      <w:r>
        <w:rPr>
          <w:spacing w:val="1"/>
          <w:sz w:val="24"/>
        </w:rPr>
        <w:t xml:space="preserve"> </w:t>
      </w:r>
      <w:r>
        <w:rPr>
          <w:sz w:val="24"/>
        </w:rPr>
        <w:t>течение</w:t>
      </w:r>
      <w:r>
        <w:rPr>
          <w:spacing w:val="-2"/>
          <w:sz w:val="24"/>
        </w:rPr>
        <w:t xml:space="preserve"> </w:t>
      </w:r>
      <w:r>
        <w:rPr>
          <w:sz w:val="24"/>
        </w:rPr>
        <w:t>30–40 секунд;</w:t>
      </w:r>
      <w:r>
        <w:rPr>
          <w:spacing w:val="2"/>
          <w:sz w:val="24"/>
        </w:rPr>
        <w:t xml:space="preserve"> </w:t>
      </w:r>
      <w:r>
        <w:rPr>
          <w:sz w:val="24"/>
        </w:rPr>
        <w:t>бег</w:t>
      </w:r>
      <w:r>
        <w:rPr>
          <w:spacing w:val="-1"/>
          <w:sz w:val="24"/>
        </w:rPr>
        <w:t xml:space="preserve"> </w:t>
      </w:r>
      <w:r>
        <w:rPr>
          <w:sz w:val="24"/>
        </w:rPr>
        <w:t>по дорожке</w:t>
      </w:r>
      <w:r>
        <w:rPr>
          <w:spacing w:val="-1"/>
          <w:sz w:val="24"/>
        </w:rPr>
        <w:t xml:space="preserve"> </w:t>
      </w:r>
      <w:r>
        <w:rPr>
          <w:sz w:val="24"/>
        </w:rPr>
        <w:t>(ширина</w:t>
      </w:r>
      <w:r>
        <w:rPr>
          <w:spacing w:val="-1"/>
          <w:sz w:val="24"/>
        </w:rPr>
        <w:t xml:space="preserve"> </w:t>
      </w:r>
      <w:r>
        <w:rPr>
          <w:sz w:val="24"/>
        </w:rPr>
        <w:t>25–30</w:t>
      </w:r>
      <w:r>
        <w:rPr>
          <w:spacing w:val="-1"/>
          <w:sz w:val="24"/>
        </w:rPr>
        <w:t xml:space="preserve"> </w:t>
      </w:r>
      <w:r>
        <w:rPr>
          <w:sz w:val="24"/>
        </w:rPr>
        <w:t>см).</w:t>
      </w:r>
    </w:p>
    <w:p w14:paraId="F4070000">
      <w:pPr>
        <w:pStyle w:val="Style_8"/>
        <w:ind w:firstLine="709" w:left="0"/>
        <w:rPr>
          <w:sz w:val="24"/>
        </w:rPr>
      </w:pPr>
      <w:r>
        <w:rPr>
          <w:i w:val="1"/>
          <w:sz w:val="24"/>
        </w:rPr>
        <w:t>Прыжки</w:t>
      </w:r>
      <w:r>
        <w:rPr>
          <w:b w:val="1"/>
          <w:sz w:val="24"/>
        </w:rPr>
        <w:t xml:space="preserve">: </w:t>
      </w:r>
      <w:r>
        <w:rPr>
          <w:sz w:val="24"/>
        </w:rPr>
        <w:t>прыжки на двух ногах на месте (10–15</w:t>
      </w:r>
      <w:r>
        <w:rPr>
          <w:spacing w:val="1"/>
          <w:sz w:val="24"/>
        </w:rPr>
        <w:t xml:space="preserve"> </w:t>
      </w:r>
      <w:r>
        <w:rPr>
          <w:sz w:val="24"/>
        </w:rPr>
        <w:t>раз), с продвижением вперед, в длину,</w:t>
      </w:r>
      <w:r>
        <w:rPr>
          <w:spacing w:val="1"/>
          <w:sz w:val="24"/>
        </w:rPr>
        <w:t xml:space="preserve"> </w:t>
      </w:r>
      <w:r>
        <w:rPr>
          <w:sz w:val="24"/>
        </w:rPr>
        <w:t>через</w:t>
      </w:r>
      <w:r>
        <w:rPr>
          <w:spacing w:val="1"/>
          <w:sz w:val="24"/>
        </w:rPr>
        <w:t xml:space="preserve"> </w:t>
      </w:r>
      <w:r>
        <w:rPr>
          <w:sz w:val="24"/>
        </w:rPr>
        <w:t>линию</w:t>
      </w:r>
      <w:r>
        <w:rPr>
          <w:spacing w:val="1"/>
          <w:sz w:val="24"/>
        </w:rPr>
        <w:t xml:space="preserve"> </w:t>
      </w:r>
      <w:r>
        <w:rPr>
          <w:sz w:val="24"/>
        </w:rPr>
        <w:t>(через</w:t>
      </w:r>
      <w:r>
        <w:rPr>
          <w:spacing w:val="1"/>
          <w:sz w:val="24"/>
        </w:rPr>
        <w:t xml:space="preserve"> </w:t>
      </w:r>
      <w:r>
        <w:rPr>
          <w:sz w:val="24"/>
        </w:rPr>
        <w:t>две</w:t>
      </w:r>
      <w:r>
        <w:rPr>
          <w:spacing w:val="1"/>
          <w:sz w:val="24"/>
        </w:rPr>
        <w:t xml:space="preserve"> </w:t>
      </w:r>
      <w:r>
        <w:rPr>
          <w:sz w:val="24"/>
        </w:rPr>
        <w:t>параллельные</w:t>
      </w:r>
      <w:r>
        <w:rPr>
          <w:spacing w:val="1"/>
          <w:sz w:val="24"/>
        </w:rPr>
        <w:t xml:space="preserve"> </w:t>
      </w:r>
      <w:r>
        <w:rPr>
          <w:sz w:val="24"/>
        </w:rPr>
        <w:t>линии,</w:t>
      </w:r>
      <w:r>
        <w:rPr>
          <w:spacing w:val="1"/>
          <w:sz w:val="24"/>
        </w:rPr>
        <w:t xml:space="preserve"> </w:t>
      </w:r>
      <w:r>
        <w:rPr>
          <w:sz w:val="24"/>
        </w:rPr>
        <w:t>расстояние</w:t>
      </w:r>
      <w:r>
        <w:rPr>
          <w:spacing w:val="1"/>
          <w:sz w:val="24"/>
        </w:rPr>
        <w:t xml:space="preserve"> </w:t>
      </w:r>
      <w:r>
        <w:rPr>
          <w:sz w:val="24"/>
        </w:rPr>
        <w:t>между</w:t>
      </w:r>
      <w:r>
        <w:rPr>
          <w:spacing w:val="1"/>
          <w:sz w:val="24"/>
        </w:rPr>
        <w:t xml:space="preserve"> </w:t>
      </w:r>
      <w:r>
        <w:rPr>
          <w:sz w:val="24"/>
        </w:rPr>
        <w:t>которыми</w:t>
      </w:r>
      <w:r>
        <w:rPr>
          <w:spacing w:val="1"/>
          <w:sz w:val="24"/>
        </w:rPr>
        <w:t xml:space="preserve"> </w:t>
      </w:r>
      <w:r>
        <w:rPr>
          <w:sz w:val="24"/>
        </w:rPr>
        <w:t>10–30</w:t>
      </w:r>
      <w:r>
        <w:rPr>
          <w:spacing w:val="1"/>
          <w:sz w:val="24"/>
        </w:rPr>
        <w:t xml:space="preserve"> </w:t>
      </w:r>
      <w:r>
        <w:rPr>
          <w:sz w:val="24"/>
        </w:rPr>
        <w:t>см);</w:t>
      </w:r>
      <w:r>
        <w:rPr>
          <w:spacing w:val="1"/>
          <w:sz w:val="24"/>
        </w:rPr>
        <w:t xml:space="preserve"> </w:t>
      </w:r>
      <w:r>
        <w:rPr>
          <w:sz w:val="24"/>
        </w:rPr>
        <w:t>подпрыгивания вверх с касанием рукой предмета, находящегося на 10-15 см выше поднятой руки</w:t>
      </w:r>
      <w:r>
        <w:rPr>
          <w:spacing w:val="1"/>
          <w:sz w:val="24"/>
        </w:rPr>
        <w:t xml:space="preserve"> </w:t>
      </w:r>
      <w:r>
        <w:rPr>
          <w:sz w:val="24"/>
        </w:rPr>
        <w:t>ребенка.</w:t>
      </w:r>
    </w:p>
    <w:p w14:paraId="F5070000">
      <w:pPr>
        <w:pStyle w:val="Style_8"/>
        <w:ind w:firstLine="709" w:left="0"/>
        <w:rPr>
          <w:sz w:val="24"/>
        </w:rPr>
      </w:pPr>
      <w:r>
        <w:rPr>
          <w:i w:val="1"/>
          <w:sz w:val="24"/>
        </w:rPr>
        <w:t>Ползание и лазанье</w:t>
      </w:r>
      <w:r>
        <w:rPr>
          <w:b w:val="1"/>
          <w:sz w:val="24"/>
        </w:rPr>
        <w:t xml:space="preserve">: </w:t>
      </w:r>
      <w:r>
        <w:rPr>
          <w:sz w:val="24"/>
        </w:rPr>
        <w:t>ползание на четвереньках по прямой в быстром темпе (расстояние 3–4</w:t>
      </w:r>
      <w:r>
        <w:rPr>
          <w:spacing w:val="1"/>
          <w:sz w:val="24"/>
        </w:rPr>
        <w:t xml:space="preserve"> </w:t>
      </w:r>
      <w:r>
        <w:rPr>
          <w:sz w:val="24"/>
        </w:rPr>
        <w:t>м); по дорожке (ширина 20–25 см.), на четвереньках по наклонной доске, (приподнятой одним</w:t>
      </w:r>
      <w:r>
        <w:rPr>
          <w:spacing w:val="1"/>
          <w:sz w:val="24"/>
        </w:rPr>
        <w:t xml:space="preserve"> </w:t>
      </w:r>
      <w:r>
        <w:rPr>
          <w:sz w:val="24"/>
        </w:rPr>
        <w:t>концом на высоту 20–30 см); подлезание под воротца, веревку (высота 40–30 см); перелезание</w:t>
      </w:r>
      <w:r>
        <w:rPr>
          <w:spacing w:val="1"/>
          <w:sz w:val="24"/>
        </w:rPr>
        <w:t xml:space="preserve"> </w:t>
      </w:r>
      <w:r>
        <w:rPr>
          <w:sz w:val="24"/>
        </w:rPr>
        <w:t>через бревно, скамью; лазанье по гимнастической стенке вверх и вниз (высота 1–1,5 м) удобным</w:t>
      </w:r>
      <w:r>
        <w:rPr>
          <w:spacing w:val="1"/>
          <w:sz w:val="24"/>
        </w:rPr>
        <w:t xml:space="preserve"> </w:t>
      </w:r>
      <w:r>
        <w:rPr>
          <w:sz w:val="24"/>
        </w:rPr>
        <w:t>способом.</w:t>
      </w:r>
    </w:p>
    <w:p w14:paraId="F6070000">
      <w:pPr>
        <w:pStyle w:val="Style_8"/>
        <w:ind w:firstLine="709" w:left="0"/>
        <w:rPr>
          <w:sz w:val="24"/>
        </w:rPr>
      </w:pPr>
      <w:r>
        <w:rPr>
          <w:i w:val="1"/>
          <w:sz w:val="24"/>
        </w:rPr>
        <w:t>Катание,</w:t>
      </w:r>
      <w:r>
        <w:rPr>
          <w:i w:val="1"/>
          <w:spacing w:val="1"/>
          <w:sz w:val="24"/>
        </w:rPr>
        <w:t xml:space="preserve"> </w:t>
      </w:r>
      <w:r>
        <w:rPr>
          <w:i w:val="1"/>
          <w:sz w:val="24"/>
        </w:rPr>
        <w:t>бросание,</w:t>
      </w:r>
      <w:r>
        <w:rPr>
          <w:i w:val="1"/>
          <w:spacing w:val="1"/>
          <w:sz w:val="24"/>
        </w:rPr>
        <w:t xml:space="preserve"> </w:t>
      </w:r>
      <w:r>
        <w:rPr>
          <w:i w:val="1"/>
          <w:sz w:val="24"/>
        </w:rPr>
        <w:t>метание</w:t>
      </w:r>
      <w:r>
        <w:rPr>
          <w:b w:val="1"/>
          <w:sz w:val="24"/>
        </w:rPr>
        <w:t>:</w:t>
      </w:r>
      <w:r>
        <w:rPr>
          <w:b w:val="1"/>
          <w:spacing w:val="1"/>
          <w:sz w:val="24"/>
        </w:rPr>
        <w:t xml:space="preserve"> </w:t>
      </w:r>
      <w:r>
        <w:rPr>
          <w:sz w:val="24"/>
        </w:rPr>
        <w:t>катание</w:t>
      </w:r>
      <w:r>
        <w:rPr>
          <w:spacing w:val="1"/>
          <w:sz w:val="24"/>
        </w:rPr>
        <w:t xml:space="preserve"> </w:t>
      </w:r>
      <w:r>
        <w:rPr>
          <w:sz w:val="24"/>
        </w:rPr>
        <w:t>мяча</w:t>
      </w:r>
      <w:r>
        <w:rPr>
          <w:spacing w:val="1"/>
          <w:sz w:val="24"/>
        </w:rPr>
        <w:t xml:space="preserve"> </w:t>
      </w:r>
      <w:r>
        <w:rPr>
          <w:sz w:val="24"/>
        </w:rPr>
        <w:t>двумя</w:t>
      </w:r>
      <w:r>
        <w:rPr>
          <w:spacing w:val="1"/>
          <w:sz w:val="24"/>
        </w:rPr>
        <w:t xml:space="preserve"> </w:t>
      </w:r>
      <w:r>
        <w:rPr>
          <w:sz w:val="24"/>
        </w:rPr>
        <w:t>руками</w:t>
      </w:r>
      <w:r>
        <w:rPr>
          <w:spacing w:val="1"/>
          <w:sz w:val="24"/>
        </w:rPr>
        <w:t xml:space="preserve"> </w:t>
      </w:r>
      <w:r>
        <w:rPr>
          <w:sz w:val="24"/>
        </w:rPr>
        <w:t>и</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с</w:t>
      </w:r>
      <w:r>
        <w:rPr>
          <w:spacing w:val="1"/>
          <w:sz w:val="24"/>
        </w:rPr>
        <w:t xml:space="preserve"> </w:t>
      </w:r>
      <w:r>
        <w:rPr>
          <w:sz w:val="24"/>
        </w:rPr>
        <w:t>воспитателем, стоя и сидя (расстояние 50–100 см); прокатывание мяча под дугой; бросание мяча</w:t>
      </w:r>
      <w:r>
        <w:rPr>
          <w:spacing w:val="1"/>
          <w:sz w:val="24"/>
        </w:rPr>
        <w:t xml:space="preserve"> </w:t>
      </w:r>
      <w:r>
        <w:rPr>
          <w:sz w:val="24"/>
        </w:rPr>
        <w:t>двумя руками из-за головы, в стоящую на полу цель (корзину, ящик) с расстояния 100—125 см</w:t>
      </w:r>
      <w:r>
        <w:rPr>
          <w:spacing w:val="1"/>
          <w:sz w:val="24"/>
        </w:rPr>
        <w:t xml:space="preserve"> </w:t>
      </w:r>
      <w:r>
        <w:rPr>
          <w:sz w:val="24"/>
        </w:rPr>
        <w:t>двумя руками, одной правой рукой и одной левой; перебрасывать мяч через сетку с расстояния 1–</w:t>
      </w:r>
      <w:r>
        <w:rPr>
          <w:spacing w:val="1"/>
          <w:sz w:val="24"/>
        </w:rPr>
        <w:t xml:space="preserve"> </w:t>
      </w:r>
      <w:r>
        <w:rPr>
          <w:sz w:val="24"/>
        </w:rPr>
        <w:t>1,5 м (сетка на уровне роста ребенка); метание на дальность двумя руками в горизонтальную цель</w:t>
      </w:r>
      <w:r>
        <w:rPr>
          <w:spacing w:val="1"/>
          <w:sz w:val="24"/>
        </w:rPr>
        <w:t xml:space="preserve"> </w:t>
      </w:r>
      <w:r>
        <w:rPr>
          <w:sz w:val="24"/>
        </w:rPr>
        <w:t>(с</w:t>
      </w:r>
      <w:r>
        <w:rPr>
          <w:spacing w:val="-3"/>
          <w:sz w:val="24"/>
        </w:rPr>
        <w:t xml:space="preserve"> </w:t>
      </w:r>
      <w:r>
        <w:rPr>
          <w:sz w:val="24"/>
        </w:rPr>
        <w:t>расстояния 1 м.); ловля мяча</w:t>
      </w:r>
      <w:r>
        <w:rPr>
          <w:spacing w:val="-1"/>
          <w:sz w:val="24"/>
        </w:rPr>
        <w:t xml:space="preserve"> </w:t>
      </w:r>
      <w:r>
        <w:rPr>
          <w:sz w:val="24"/>
        </w:rPr>
        <w:t>двумя руками</w:t>
      </w:r>
      <w:r>
        <w:rPr>
          <w:spacing w:val="-1"/>
          <w:sz w:val="24"/>
        </w:rPr>
        <w:t xml:space="preserve"> </w:t>
      </w:r>
      <w:r>
        <w:rPr>
          <w:sz w:val="24"/>
        </w:rPr>
        <w:t>с</w:t>
      </w:r>
      <w:r>
        <w:rPr>
          <w:spacing w:val="-1"/>
          <w:sz w:val="24"/>
        </w:rPr>
        <w:t xml:space="preserve"> </w:t>
      </w:r>
      <w:r>
        <w:rPr>
          <w:sz w:val="24"/>
        </w:rPr>
        <w:t>расстояния 50–100 см.</w:t>
      </w:r>
    </w:p>
    <w:p w14:paraId="F7070000">
      <w:pPr>
        <w:pStyle w:val="Style_8"/>
        <w:ind w:firstLine="709" w:left="0"/>
        <w:rPr>
          <w:spacing w:val="1"/>
          <w:sz w:val="24"/>
        </w:rPr>
      </w:pPr>
      <w:r>
        <w:rPr>
          <w:i w:val="1"/>
          <w:sz w:val="24"/>
        </w:rPr>
        <w:t>Общеразвивающие</w:t>
      </w:r>
      <w:r>
        <w:rPr>
          <w:i w:val="1"/>
          <w:spacing w:val="1"/>
          <w:sz w:val="24"/>
        </w:rPr>
        <w:t xml:space="preserve"> </w:t>
      </w:r>
      <w:r>
        <w:rPr>
          <w:i w:val="1"/>
          <w:sz w:val="24"/>
        </w:rPr>
        <w:t>упражнения</w:t>
      </w:r>
      <w:r>
        <w:rPr>
          <w:b w:val="1"/>
          <w:sz w:val="24"/>
        </w:rPr>
        <w:t>.</w:t>
      </w:r>
      <w:r>
        <w:rPr>
          <w:b w:val="1"/>
          <w:spacing w:val="1"/>
          <w:sz w:val="24"/>
        </w:rPr>
        <w:t xml:space="preserve"> </w:t>
      </w:r>
      <w:r>
        <w:rPr>
          <w:sz w:val="24"/>
        </w:rPr>
        <w:t>Педагог</w:t>
      </w:r>
      <w:r>
        <w:rPr>
          <w:spacing w:val="1"/>
          <w:sz w:val="24"/>
        </w:rPr>
        <w:t xml:space="preserve"> </w:t>
      </w:r>
      <w:r>
        <w:rPr>
          <w:sz w:val="24"/>
        </w:rPr>
        <w:t>выполняет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предметами: погремушками, платочками, малыми обручами, кубиками, флажками и др., в том</w:t>
      </w:r>
      <w:r>
        <w:rPr>
          <w:spacing w:val="1"/>
          <w:sz w:val="24"/>
        </w:rPr>
        <w:t xml:space="preserve"> </w:t>
      </w:r>
      <w:r>
        <w:rPr>
          <w:sz w:val="24"/>
        </w:rPr>
        <w:t>числе, сидя на стуле или на скамейке. Предлагает упражнения для мелкой моторики, развития 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поднимание</w:t>
      </w:r>
      <w:r>
        <w:rPr>
          <w:spacing w:val="1"/>
          <w:sz w:val="24"/>
        </w:rPr>
        <w:t xml:space="preserve"> </w:t>
      </w:r>
      <w:r>
        <w:rPr>
          <w:sz w:val="24"/>
        </w:rPr>
        <w:t>рук</w:t>
      </w:r>
      <w:r>
        <w:rPr>
          <w:spacing w:val="1"/>
          <w:sz w:val="24"/>
        </w:rPr>
        <w:t xml:space="preserve"> </w:t>
      </w:r>
      <w:r>
        <w:rPr>
          <w:sz w:val="24"/>
        </w:rPr>
        <w:t>вперед,</w:t>
      </w:r>
      <w:r>
        <w:rPr>
          <w:spacing w:val="1"/>
          <w:sz w:val="24"/>
        </w:rPr>
        <w:t xml:space="preserve"> </w:t>
      </w:r>
      <w:r>
        <w:rPr>
          <w:sz w:val="24"/>
        </w:rPr>
        <w:t>вверх,</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разведение</w:t>
      </w:r>
      <w:r>
        <w:rPr>
          <w:spacing w:val="1"/>
          <w:sz w:val="24"/>
        </w:rPr>
        <w:t xml:space="preserve"> </w:t>
      </w:r>
      <w:r>
        <w:rPr>
          <w:sz w:val="24"/>
        </w:rPr>
        <w:t>в</w:t>
      </w:r>
      <w:r>
        <w:rPr>
          <w:spacing w:val="1"/>
          <w:sz w:val="24"/>
        </w:rPr>
        <w:t xml:space="preserve"> </w:t>
      </w:r>
      <w:r>
        <w:rPr>
          <w:sz w:val="24"/>
        </w:rPr>
        <w:t>стороны, отведение назад, за спину, сгибание и разгибание, выполнение хлопков руками перед</w:t>
      </w:r>
      <w:r>
        <w:rPr>
          <w:spacing w:val="1"/>
          <w:sz w:val="24"/>
        </w:rPr>
        <w:t xml:space="preserve"> </w:t>
      </w:r>
      <w:r>
        <w:rPr>
          <w:sz w:val="24"/>
        </w:rPr>
        <w:t>собой,</w:t>
      </w:r>
      <w:r>
        <w:rPr>
          <w:spacing w:val="1"/>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повороты</w:t>
      </w:r>
      <w:r>
        <w:rPr>
          <w:spacing w:val="1"/>
          <w:sz w:val="24"/>
        </w:rPr>
        <w:t xml:space="preserve"> </w:t>
      </w:r>
      <w:r>
        <w:rPr>
          <w:sz w:val="24"/>
        </w:rPr>
        <w:t>туловища</w:t>
      </w:r>
      <w:r>
        <w:rPr>
          <w:spacing w:val="1"/>
          <w:sz w:val="24"/>
        </w:rPr>
        <w:t xml:space="preserve"> </w:t>
      </w:r>
      <w:r>
        <w:rPr>
          <w:sz w:val="24"/>
        </w:rPr>
        <w:t>вправо</w:t>
      </w:r>
      <w:r>
        <w:rPr>
          <w:spacing w:val="1"/>
          <w:sz w:val="24"/>
        </w:rPr>
        <w:t xml:space="preserve"> </w:t>
      </w:r>
      <w:r>
        <w:rPr>
          <w:sz w:val="24"/>
        </w:rPr>
        <w:t>—</w:t>
      </w:r>
      <w:r>
        <w:rPr>
          <w:spacing w:val="1"/>
          <w:sz w:val="24"/>
        </w:rPr>
        <w:t xml:space="preserve"> </w:t>
      </w:r>
      <w:r>
        <w:rPr>
          <w:sz w:val="24"/>
        </w:rPr>
        <w:t>влево,</w:t>
      </w:r>
      <w:r>
        <w:rPr>
          <w:spacing w:val="1"/>
          <w:sz w:val="24"/>
        </w:rPr>
        <w:t xml:space="preserve"> </w:t>
      </w:r>
      <w:r>
        <w:rPr>
          <w:sz w:val="24"/>
        </w:rPr>
        <w:t>передавая</w:t>
      </w:r>
      <w:r>
        <w:rPr>
          <w:spacing w:val="1"/>
          <w:sz w:val="24"/>
        </w:rPr>
        <w:t xml:space="preserve"> </w:t>
      </w:r>
      <w:r>
        <w:rPr>
          <w:sz w:val="24"/>
        </w:rPr>
        <w:t>предметы,</w:t>
      </w:r>
      <w:r>
        <w:rPr>
          <w:spacing w:val="1"/>
          <w:sz w:val="24"/>
        </w:rPr>
        <w:t xml:space="preserve"> </w:t>
      </w:r>
      <w:r>
        <w:rPr>
          <w:sz w:val="24"/>
        </w:rPr>
        <w:t>с</w:t>
      </w:r>
      <w:r>
        <w:rPr>
          <w:spacing w:val="1"/>
          <w:sz w:val="24"/>
        </w:rPr>
        <w:t xml:space="preserve"> </w:t>
      </w:r>
      <w:r>
        <w:rPr>
          <w:sz w:val="24"/>
        </w:rPr>
        <w:t>хлопками,</w:t>
      </w:r>
      <w:r>
        <w:rPr>
          <w:spacing w:val="1"/>
          <w:sz w:val="24"/>
        </w:rPr>
        <w:t xml:space="preserve"> </w:t>
      </w:r>
      <w:r>
        <w:rPr>
          <w:sz w:val="24"/>
        </w:rPr>
        <w:t>наклоны</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одновременное</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сидя</w:t>
      </w:r>
      <w:r>
        <w:rPr>
          <w:spacing w:val="1"/>
          <w:sz w:val="24"/>
        </w:rPr>
        <w:t xml:space="preserve"> </w:t>
      </w:r>
      <w:r>
        <w:rPr>
          <w:sz w:val="24"/>
        </w:rPr>
        <w:t>на</w:t>
      </w:r>
      <w:r>
        <w:rPr>
          <w:spacing w:val="1"/>
          <w:sz w:val="24"/>
        </w:rPr>
        <w:t xml:space="preserve"> </w:t>
      </w:r>
      <w:r>
        <w:rPr>
          <w:sz w:val="24"/>
        </w:rPr>
        <w:t>полу,</w:t>
      </w:r>
      <w:r>
        <w:rPr>
          <w:spacing w:val="1"/>
          <w:sz w:val="24"/>
        </w:rPr>
        <w:t xml:space="preserve"> </w:t>
      </w:r>
      <w:r>
        <w:rPr>
          <w:sz w:val="24"/>
        </w:rPr>
        <w:t>приседание, держась за опору и самостоятельно, потягивание с подниманием на носки. Включает</w:t>
      </w:r>
      <w:r>
        <w:rPr>
          <w:spacing w:val="1"/>
          <w:sz w:val="24"/>
        </w:rPr>
        <w:t xml:space="preserve"> </w:t>
      </w:r>
      <w:r>
        <w:rPr>
          <w:sz w:val="24"/>
        </w:rPr>
        <w:t>разученные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p>
    <w:p w14:paraId="F8070000">
      <w:pPr>
        <w:pStyle w:val="Style_8"/>
        <w:ind w:firstLine="709" w:left="0"/>
        <w:rPr>
          <w:sz w:val="24"/>
        </w:rPr>
      </w:pPr>
      <w:r>
        <w:rPr>
          <w:i w:val="1"/>
          <w:sz w:val="24"/>
        </w:rPr>
        <w:t>Музыкально-ритмические</w:t>
      </w:r>
      <w:r>
        <w:rPr>
          <w:i w:val="1"/>
          <w:spacing w:val="1"/>
          <w:sz w:val="24"/>
        </w:rPr>
        <w:t xml:space="preserve"> </w:t>
      </w:r>
      <w:r>
        <w:rPr>
          <w:i w:val="1"/>
          <w:sz w:val="24"/>
        </w:rPr>
        <w:t>упражнения.</w:t>
      </w:r>
      <w:r>
        <w:rPr>
          <w:i w:val="1"/>
          <w:spacing w:val="1"/>
          <w:sz w:val="24"/>
        </w:rPr>
        <w:t xml:space="preserve"> </w:t>
      </w:r>
      <w:r>
        <w:rPr>
          <w:sz w:val="24"/>
        </w:rPr>
        <w:t>Отдельные</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упражнений.</w:t>
      </w:r>
      <w:r>
        <w:rPr>
          <w:spacing w:val="1"/>
          <w:sz w:val="24"/>
        </w:rPr>
        <w:t xml:space="preserve"> </w:t>
      </w:r>
      <w:r>
        <w:rPr>
          <w:sz w:val="24"/>
        </w:rPr>
        <w:t>Педагог</w:t>
      </w:r>
      <w:r>
        <w:rPr>
          <w:spacing w:val="1"/>
          <w:sz w:val="24"/>
        </w:rPr>
        <w:t xml:space="preserve"> </w:t>
      </w:r>
      <w:r>
        <w:rPr>
          <w:sz w:val="24"/>
        </w:rPr>
        <w:t>показывает</w:t>
      </w:r>
      <w:r>
        <w:rPr>
          <w:spacing w:val="1"/>
          <w:sz w:val="24"/>
        </w:rPr>
        <w:t xml:space="preserve"> </w:t>
      </w:r>
      <w:r>
        <w:rPr>
          <w:sz w:val="24"/>
        </w:rPr>
        <w:t>детям</w:t>
      </w:r>
      <w:r>
        <w:rPr>
          <w:spacing w:val="60"/>
          <w:sz w:val="24"/>
        </w:rPr>
        <w:t xml:space="preserve"> </w:t>
      </w:r>
      <w:r>
        <w:rPr>
          <w:sz w:val="24"/>
        </w:rPr>
        <w:t>и</w:t>
      </w:r>
      <w:r>
        <w:rPr>
          <w:spacing w:val="60"/>
          <w:sz w:val="24"/>
        </w:rPr>
        <w:t xml:space="preserve"> </w:t>
      </w:r>
      <w:r>
        <w:rPr>
          <w:sz w:val="24"/>
        </w:rPr>
        <w:t>выполняет</w:t>
      </w:r>
      <w:r>
        <w:rPr>
          <w:spacing w:val="1"/>
          <w:sz w:val="24"/>
        </w:rPr>
        <w:t xml:space="preserve"> </w:t>
      </w:r>
      <w:r>
        <w:rPr>
          <w:sz w:val="24"/>
        </w:rPr>
        <w:t>вместе с ними: хлопки в ладоши под музыку, хлопки с одновременным притопыванием одной</w:t>
      </w:r>
      <w:r>
        <w:rPr>
          <w:spacing w:val="1"/>
          <w:sz w:val="24"/>
        </w:rPr>
        <w:t xml:space="preserve"> </w:t>
      </w:r>
      <w:r>
        <w:rPr>
          <w:sz w:val="24"/>
        </w:rPr>
        <w:t>ногой, приседание «пружинка», приставные шаги вперед-назад под ритм, кружение на носочках,</w:t>
      </w:r>
      <w:r>
        <w:rPr>
          <w:spacing w:val="1"/>
          <w:sz w:val="24"/>
        </w:rPr>
        <w:t xml:space="preserve"> </w:t>
      </w:r>
      <w:r>
        <w:rPr>
          <w:sz w:val="24"/>
        </w:rPr>
        <w:t>подражание</w:t>
      </w:r>
      <w:r>
        <w:rPr>
          <w:spacing w:val="-2"/>
          <w:sz w:val="24"/>
        </w:rPr>
        <w:t xml:space="preserve"> </w:t>
      </w:r>
      <w:r>
        <w:rPr>
          <w:sz w:val="24"/>
        </w:rPr>
        <w:t>движениям</w:t>
      </w:r>
      <w:r>
        <w:rPr>
          <w:spacing w:val="-4"/>
          <w:sz w:val="24"/>
        </w:rPr>
        <w:t xml:space="preserve"> </w:t>
      </w:r>
      <w:r>
        <w:rPr>
          <w:sz w:val="24"/>
        </w:rPr>
        <w:t>животных.</w:t>
      </w:r>
    </w:p>
    <w:p w14:paraId="F9070000">
      <w:pPr>
        <w:pStyle w:val="Style_8"/>
        <w:ind w:firstLine="709" w:left="0"/>
        <w:rPr>
          <w:sz w:val="24"/>
        </w:rPr>
      </w:pPr>
      <w:r>
        <w:rPr>
          <w:i w:val="1"/>
          <w:sz w:val="24"/>
        </w:rPr>
        <w:t>Подвижные игры</w:t>
      </w:r>
      <w:r>
        <w:rPr>
          <w:b w:val="1"/>
          <w:sz w:val="24"/>
        </w:rPr>
        <w:t xml:space="preserve">. </w:t>
      </w:r>
      <w:r>
        <w:rPr>
          <w:sz w:val="24"/>
        </w:rPr>
        <w:t>Педагог развивает и поддерживает у детей желание играть в подвижные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простым</w:t>
      </w:r>
      <w:r>
        <w:rPr>
          <w:spacing w:val="1"/>
          <w:sz w:val="24"/>
        </w:rPr>
        <w:t xml:space="preserve"> </w:t>
      </w:r>
      <w:r>
        <w:rPr>
          <w:sz w:val="24"/>
        </w:rPr>
        <w:t>содержанием,</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музыкально-ритмических</w:t>
      </w:r>
      <w:r>
        <w:rPr>
          <w:spacing w:val="1"/>
          <w:sz w:val="24"/>
        </w:rPr>
        <w:t xml:space="preserve"> </w:t>
      </w:r>
      <w:r>
        <w:rPr>
          <w:sz w:val="24"/>
        </w:rPr>
        <w:t>упражнений.</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выразительности</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имитационных</w:t>
      </w:r>
      <w:r>
        <w:rPr>
          <w:spacing w:val="1"/>
          <w:sz w:val="24"/>
        </w:rPr>
        <w:t xml:space="preserve"> </w:t>
      </w:r>
      <w:r>
        <w:rPr>
          <w:sz w:val="24"/>
        </w:rPr>
        <w:t>упражнениях</w:t>
      </w:r>
      <w:r>
        <w:rPr>
          <w:spacing w:val="1"/>
          <w:sz w:val="24"/>
        </w:rPr>
        <w:t xml:space="preserve"> </w:t>
      </w:r>
      <w:r>
        <w:rPr>
          <w:sz w:val="24"/>
        </w:rPr>
        <w:t>и</w:t>
      </w:r>
      <w:r>
        <w:rPr>
          <w:spacing w:val="1"/>
          <w:sz w:val="24"/>
        </w:rPr>
        <w:t xml:space="preserve"> </w:t>
      </w:r>
      <w:r>
        <w:rPr>
          <w:sz w:val="24"/>
        </w:rPr>
        <w:t>сюжетных</w:t>
      </w:r>
      <w:r>
        <w:rPr>
          <w:spacing w:val="1"/>
          <w:sz w:val="24"/>
        </w:rPr>
        <w:t xml:space="preserve"> </w:t>
      </w:r>
      <w:r>
        <w:rPr>
          <w:sz w:val="24"/>
        </w:rPr>
        <w:t>играх,</w:t>
      </w:r>
      <w:r>
        <w:rPr>
          <w:spacing w:val="1"/>
          <w:sz w:val="24"/>
        </w:rPr>
        <w:t xml:space="preserve"> </w:t>
      </w:r>
      <w:r>
        <w:rPr>
          <w:sz w:val="24"/>
        </w:rPr>
        <w:t>помогает</w:t>
      </w:r>
      <w:r>
        <w:rPr>
          <w:spacing w:val="1"/>
          <w:sz w:val="24"/>
        </w:rPr>
        <w:t xml:space="preserve"> </w:t>
      </w:r>
      <w:r>
        <w:rPr>
          <w:sz w:val="24"/>
        </w:rPr>
        <w:t>самостоятельно</w:t>
      </w:r>
      <w:r>
        <w:rPr>
          <w:spacing w:val="1"/>
          <w:sz w:val="24"/>
        </w:rPr>
        <w:t xml:space="preserve"> </w:t>
      </w:r>
      <w:r>
        <w:rPr>
          <w:sz w:val="24"/>
        </w:rPr>
        <w:t>передавать</w:t>
      </w:r>
      <w:r>
        <w:rPr>
          <w:spacing w:val="1"/>
          <w:sz w:val="24"/>
        </w:rPr>
        <w:t xml:space="preserve"> </w:t>
      </w:r>
      <w:r>
        <w:rPr>
          <w:sz w:val="24"/>
        </w:rPr>
        <w:t>простейшие</w:t>
      </w:r>
      <w:r>
        <w:rPr>
          <w:spacing w:val="1"/>
          <w:sz w:val="24"/>
        </w:rPr>
        <w:t xml:space="preserve"> </w:t>
      </w:r>
      <w:r>
        <w:rPr>
          <w:sz w:val="24"/>
        </w:rPr>
        <w:t>действия</w:t>
      </w:r>
      <w:r>
        <w:rPr>
          <w:spacing w:val="1"/>
          <w:sz w:val="24"/>
        </w:rPr>
        <w:t xml:space="preserve"> </w:t>
      </w:r>
      <w:r>
        <w:rPr>
          <w:sz w:val="24"/>
        </w:rPr>
        <w:t>некоторых</w:t>
      </w:r>
      <w:r>
        <w:rPr>
          <w:spacing w:val="1"/>
          <w:sz w:val="24"/>
        </w:rPr>
        <w:t xml:space="preserve"> </w:t>
      </w:r>
      <w:r>
        <w:rPr>
          <w:sz w:val="24"/>
        </w:rPr>
        <w:t>персонажей</w:t>
      </w:r>
      <w:r>
        <w:rPr>
          <w:spacing w:val="1"/>
          <w:sz w:val="24"/>
        </w:rPr>
        <w:t xml:space="preserve"> </w:t>
      </w:r>
      <w:r>
        <w:rPr>
          <w:sz w:val="24"/>
        </w:rPr>
        <w:t>(</w:t>
      </w:r>
      <w:r>
        <w:rPr>
          <w:sz w:val="24"/>
        </w:rPr>
        <w:t>попрыгать,</w:t>
      </w:r>
      <w:r>
        <w:rPr>
          <w:spacing w:val="1"/>
          <w:sz w:val="24"/>
        </w:rPr>
        <w:t xml:space="preserve"> </w:t>
      </w:r>
      <w:r>
        <w:rPr>
          <w:sz w:val="24"/>
        </w:rPr>
        <w:t>как</w:t>
      </w:r>
      <w:r>
        <w:rPr>
          <w:spacing w:val="1"/>
          <w:sz w:val="24"/>
        </w:rPr>
        <w:t xml:space="preserve"> </w:t>
      </w:r>
      <w:r>
        <w:rPr>
          <w:sz w:val="24"/>
        </w:rPr>
        <w:t>зайчики,</w:t>
      </w:r>
      <w:r>
        <w:rPr>
          <w:spacing w:val="1"/>
          <w:sz w:val="24"/>
        </w:rPr>
        <w:t xml:space="preserve"> </w:t>
      </w:r>
      <w:r>
        <w:rPr>
          <w:sz w:val="24"/>
        </w:rPr>
        <w:t>походить</w:t>
      </w:r>
      <w:r>
        <w:rPr>
          <w:spacing w:val="1"/>
          <w:sz w:val="24"/>
        </w:rPr>
        <w:t xml:space="preserve"> </w:t>
      </w:r>
      <w:r>
        <w:rPr>
          <w:sz w:val="24"/>
        </w:rPr>
        <w:t>как</w:t>
      </w:r>
      <w:r>
        <w:rPr>
          <w:spacing w:val="1"/>
          <w:sz w:val="24"/>
        </w:rPr>
        <w:t xml:space="preserve"> </w:t>
      </w:r>
      <w:r>
        <w:rPr>
          <w:sz w:val="24"/>
        </w:rPr>
        <w:t>лошадка,</w:t>
      </w:r>
      <w:r>
        <w:rPr>
          <w:spacing w:val="1"/>
          <w:sz w:val="24"/>
        </w:rPr>
        <w:t xml:space="preserve"> </w:t>
      </w:r>
      <w:r>
        <w:rPr>
          <w:sz w:val="24"/>
        </w:rPr>
        <w:t>поклевать</w:t>
      </w:r>
      <w:r>
        <w:rPr>
          <w:spacing w:val="1"/>
          <w:sz w:val="24"/>
        </w:rPr>
        <w:t xml:space="preserve"> </w:t>
      </w:r>
      <w:r>
        <w:rPr>
          <w:sz w:val="24"/>
        </w:rPr>
        <w:t>зернышки</w:t>
      </w:r>
      <w:r>
        <w:rPr>
          <w:spacing w:val="1"/>
          <w:sz w:val="24"/>
        </w:rPr>
        <w:t xml:space="preserve"> </w:t>
      </w:r>
      <w:r>
        <w:rPr>
          <w:sz w:val="24"/>
        </w:rPr>
        <w:t>и</w:t>
      </w:r>
      <w:r>
        <w:rPr>
          <w:spacing w:val="1"/>
          <w:sz w:val="24"/>
        </w:rPr>
        <w:t xml:space="preserve"> </w:t>
      </w:r>
      <w:r>
        <w:rPr>
          <w:sz w:val="24"/>
        </w:rPr>
        <w:t>попить</w:t>
      </w:r>
      <w:r>
        <w:rPr>
          <w:spacing w:val="1"/>
          <w:sz w:val="24"/>
        </w:rPr>
        <w:t xml:space="preserve"> </w:t>
      </w:r>
      <w:r>
        <w:rPr>
          <w:sz w:val="24"/>
        </w:rPr>
        <w:t>водичку,</w:t>
      </w:r>
      <w:r>
        <w:rPr>
          <w:spacing w:val="1"/>
          <w:sz w:val="24"/>
        </w:rPr>
        <w:t xml:space="preserve"> </w:t>
      </w:r>
      <w:r>
        <w:rPr>
          <w:sz w:val="24"/>
        </w:rPr>
        <w:t>как</w:t>
      </w:r>
      <w:r>
        <w:rPr>
          <w:spacing w:val="1"/>
          <w:sz w:val="24"/>
        </w:rPr>
        <w:t xml:space="preserve"> </w:t>
      </w:r>
      <w:r>
        <w:rPr>
          <w:sz w:val="24"/>
        </w:rPr>
        <w:t>цыплята, и т. п.).</w:t>
      </w:r>
      <w:r>
        <w:rPr>
          <w:spacing w:val="1"/>
          <w:sz w:val="24"/>
        </w:rPr>
        <w:t xml:space="preserve"> </w:t>
      </w:r>
      <w:r>
        <w:rPr>
          <w:sz w:val="24"/>
        </w:rPr>
        <w:t>Педагог организует подвижные игры с ходьбой и бегом на развитие скоростных</w:t>
      </w:r>
      <w:r>
        <w:rPr>
          <w:spacing w:val="1"/>
          <w:sz w:val="24"/>
        </w:rPr>
        <w:t xml:space="preserve"> </w:t>
      </w:r>
      <w:r>
        <w:rPr>
          <w:sz w:val="24"/>
        </w:rPr>
        <w:t>качеств:</w:t>
      </w:r>
      <w:r>
        <w:rPr>
          <w:spacing w:val="1"/>
          <w:sz w:val="24"/>
        </w:rPr>
        <w:t xml:space="preserve"> </w:t>
      </w:r>
      <w:r>
        <w:rPr>
          <w:sz w:val="24"/>
        </w:rPr>
        <w:t>«Догони</w:t>
      </w:r>
      <w:r>
        <w:rPr>
          <w:spacing w:val="-2"/>
          <w:sz w:val="24"/>
        </w:rPr>
        <w:t xml:space="preserve"> </w:t>
      </w:r>
      <w:r>
        <w:rPr>
          <w:sz w:val="24"/>
        </w:rPr>
        <w:t>мяч!»,</w:t>
      </w:r>
      <w:r>
        <w:rPr>
          <w:spacing w:val="1"/>
          <w:sz w:val="24"/>
        </w:rPr>
        <w:t xml:space="preserve"> </w:t>
      </w:r>
      <w:r>
        <w:rPr>
          <w:sz w:val="24"/>
        </w:rPr>
        <w:t>«По</w:t>
      </w:r>
      <w:r>
        <w:rPr>
          <w:spacing w:val="-4"/>
          <w:sz w:val="24"/>
        </w:rPr>
        <w:t xml:space="preserve"> </w:t>
      </w:r>
      <w:r>
        <w:rPr>
          <w:sz w:val="24"/>
        </w:rPr>
        <w:t>дорожке,</w:t>
      </w:r>
      <w:r>
        <w:rPr>
          <w:spacing w:val="-3"/>
          <w:sz w:val="24"/>
        </w:rPr>
        <w:t xml:space="preserve"> </w:t>
      </w:r>
      <w:r>
        <w:rPr>
          <w:sz w:val="24"/>
        </w:rPr>
        <w:t>по</w:t>
      </w:r>
      <w:r>
        <w:rPr>
          <w:spacing w:val="-3"/>
          <w:sz w:val="24"/>
        </w:rPr>
        <w:t xml:space="preserve"> </w:t>
      </w:r>
      <w:r>
        <w:rPr>
          <w:sz w:val="24"/>
        </w:rPr>
        <w:t>тропинке»,</w:t>
      </w:r>
      <w:r>
        <w:rPr>
          <w:spacing w:val="1"/>
          <w:sz w:val="24"/>
        </w:rPr>
        <w:t xml:space="preserve"> </w:t>
      </w:r>
      <w:r>
        <w:rPr>
          <w:sz w:val="24"/>
        </w:rPr>
        <w:t>«Через</w:t>
      </w:r>
      <w:r>
        <w:rPr>
          <w:spacing w:val="3"/>
          <w:sz w:val="24"/>
        </w:rPr>
        <w:t xml:space="preserve"> </w:t>
      </w:r>
      <w:r>
        <w:rPr>
          <w:sz w:val="24"/>
        </w:rPr>
        <w:t>ручеек»,</w:t>
      </w:r>
      <w:r>
        <w:rPr>
          <w:spacing w:val="1"/>
          <w:sz w:val="24"/>
        </w:rPr>
        <w:t xml:space="preserve"> </w:t>
      </w:r>
      <w:r>
        <w:rPr>
          <w:sz w:val="24"/>
        </w:rPr>
        <w:t>«Воробышки</w:t>
      </w:r>
      <w:r>
        <w:rPr>
          <w:spacing w:val="-2"/>
          <w:sz w:val="24"/>
        </w:rPr>
        <w:t xml:space="preserve"> </w:t>
      </w:r>
      <w:r>
        <w:rPr>
          <w:sz w:val="24"/>
        </w:rPr>
        <w:t>и</w:t>
      </w:r>
      <w:r>
        <w:rPr>
          <w:spacing w:val="-2"/>
          <w:sz w:val="24"/>
        </w:rPr>
        <w:t xml:space="preserve"> </w:t>
      </w:r>
      <w:r>
        <w:rPr>
          <w:sz w:val="24"/>
        </w:rPr>
        <w:t>автомобиль», «Солнышко</w:t>
      </w:r>
      <w:r>
        <w:rPr>
          <w:spacing w:val="76"/>
          <w:sz w:val="24"/>
        </w:rPr>
        <w:t xml:space="preserve"> </w:t>
      </w:r>
      <w:r>
        <w:rPr>
          <w:sz w:val="24"/>
        </w:rPr>
        <w:t>и</w:t>
      </w:r>
      <w:r>
        <w:rPr>
          <w:spacing w:val="77"/>
          <w:sz w:val="24"/>
        </w:rPr>
        <w:t xml:space="preserve"> </w:t>
      </w:r>
      <w:r>
        <w:rPr>
          <w:sz w:val="24"/>
        </w:rPr>
        <w:t>дождик»,</w:t>
      </w:r>
      <w:r>
        <w:rPr>
          <w:spacing w:val="83"/>
          <w:sz w:val="24"/>
        </w:rPr>
        <w:t xml:space="preserve"> </w:t>
      </w:r>
      <w:r>
        <w:rPr>
          <w:sz w:val="24"/>
        </w:rPr>
        <w:t>«Птички</w:t>
      </w:r>
      <w:r>
        <w:rPr>
          <w:spacing w:val="77"/>
          <w:sz w:val="24"/>
        </w:rPr>
        <w:t xml:space="preserve"> </w:t>
      </w:r>
      <w:r>
        <w:rPr>
          <w:sz w:val="24"/>
        </w:rPr>
        <w:t>летают»;</w:t>
      </w:r>
      <w:r>
        <w:rPr>
          <w:spacing w:val="82"/>
          <w:sz w:val="24"/>
        </w:rPr>
        <w:t xml:space="preserve"> </w:t>
      </w:r>
      <w:r>
        <w:rPr>
          <w:sz w:val="24"/>
        </w:rPr>
        <w:t>игры</w:t>
      </w:r>
      <w:r>
        <w:rPr>
          <w:spacing w:val="76"/>
          <w:sz w:val="24"/>
        </w:rPr>
        <w:t xml:space="preserve"> </w:t>
      </w:r>
      <w:r>
        <w:rPr>
          <w:sz w:val="24"/>
        </w:rPr>
        <w:t>с</w:t>
      </w:r>
      <w:r>
        <w:rPr>
          <w:spacing w:val="76"/>
          <w:sz w:val="24"/>
        </w:rPr>
        <w:t xml:space="preserve"> </w:t>
      </w:r>
      <w:r>
        <w:rPr>
          <w:sz w:val="24"/>
        </w:rPr>
        <w:t>ползанием</w:t>
      </w:r>
      <w:r>
        <w:rPr>
          <w:spacing w:val="76"/>
          <w:sz w:val="24"/>
        </w:rPr>
        <w:t xml:space="preserve"> </w:t>
      </w:r>
      <w:r>
        <w:rPr>
          <w:sz w:val="24"/>
        </w:rPr>
        <w:t>на</w:t>
      </w:r>
      <w:r>
        <w:rPr>
          <w:spacing w:val="76"/>
          <w:sz w:val="24"/>
        </w:rPr>
        <w:t xml:space="preserve"> </w:t>
      </w:r>
      <w:r>
        <w:rPr>
          <w:sz w:val="24"/>
        </w:rPr>
        <w:t>развитие</w:t>
      </w:r>
      <w:r>
        <w:rPr>
          <w:spacing w:val="76"/>
          <w:sz w:val="24"/>
        </w:rPr>
        <w:t xml:space="preserve"> </w:t>
      </w:r>
      <w:r>
        <w:rPr>
          <w:sz w:val="24"/>
        </w:rPr>
        <w:t>силовых</w:t>
      </w:r>
      <w:r>
        <w:rPr>
          <w:spacing w:val="78"/>
          <w:sz w:val="24"/>
        </w:rPr>
        <w:t xml:space="preserve"> </w:t>
      </w:r>
      <w:r>
        <w:rPr>
          <w:sz w:val="24"/>
        </w:rPr>
        <w:t>качеств: «Котята и щенята» «Доползи до цели», «Проползи в воротца», «Обезьянки»; с бросанием и ловлей</w:t>
      </w:r>
      <w:r>
        <w:rPr>
          <w:spacing w:val="-57"/>
          <w:sz w:val="24"/>
        </w:rPr>
        <w:t xml:space="preserve"> </w:t>
      </w:r>
      <w:r>
        <w:rPr>
          <w:sz w:val="24"/>
        </w:rPr>
        <w:t>мяча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ручной</w:t>
      </w:r>
      <w:r>
        <w:rPr>
          <w:spacing w:val="1"/>
          <w:sz w:val="24"/>
        </w:rPr>
        <w:t xml:space="preserve"> </w:t>
      </w:r>
      <w:r>
        <w:rPr>
          <w:sz w:val="24"/>
        </w:rPr>
        <w:t>ловкости:</w:t>
      </w:r>
      <w:r>
        <w:rPr>
          <w:spacing w:val="1"/>
          <w:sz w:val="24"/>
        </w:rPr>
        <w:t xml:space="preserve"> </w:t>
      </w:r>
      <w:r>
        <w:rPr>
          <w:sz w:val="24"/>
        </w:rPr>
        <w:t>«Мяч</w:t>
      </w:r>
      <w:r>
        <w:rPr>
          <w:spacing w:val="1"/>
          <w:sz w:val="24"/>
        </w:rPr>
        <w:t xml:space="preserve"> </w:t>
      </w:r>
      <w:r>
        <w:rPr>
          <w:sz w:val="24"/>
        </w:rPr>
        <w:t>в</w:t>
      </w:r>
      <w:r>
        <w:rPr>
          <w:spacing w:val="1"/>
          <w:sz w:val="24"/>
        </w:rPr>
        <w:t xml:space="preserve"> </w:t>
      </w:r>
      <w:r>
        <w:rPr>
          <w:sz w:val="24"/>
        </w:rPr>
        <w:t>кругу»,</w:t>
      </w:r>
      <w:r>
        <w:rPr>
          <w:spacing w:val="1"/>
          <w:sz w:val="24"/>
        </w:rPr>
        <w:t xml:space="preserve"> </w:t>
      </w:r>
      <w:r>
        <w:rPr>
          <w:sz w:val="24"/>
        </w:rPr>
        <w:t>«Прокати</w:t>
      </w:r>
      <w:r>
        <w:rPr>
          <w:spacing w:val="1"/>
          <w:sz w:val="24"/>
        </w:rPr>
        <w:t xml:space="preserve"> </w:t>
      </w:r>
      <w:r>
        <w:rPr>
          <w:sz w:val="24"/>
        </w:rPr>
        <w:t>мяч»,</w:t>
      </w:r>
      <w:r>
        <w:rPr>
          <w:spacing w:val="1"/>
          <w:sz w:val="24"/>
        </w:rPr>
        <w:t xml:space="preserve"> </w:t>
      </w:r>
      <w:r>
        <w:rPr>
          <w:sz w:val="24"/>
        </w:rPr>
        <w:t>«Лови</w:t>
      </w:r>
      <w:r>
        <w:rPr>
          <w:spacing w:val="1"/>
          <w:sz w:val="24"/>
        </w:rPr>
        <w:t xml:space="preserve"> </w:t>
      </w:r>
      <w:r>
        <w:rPr>
          <w:sz w:val="24"/>
        </w:rPr>
        <w:t>мяч»,</w:t>
      </w:r>
      <w:r>
        <w:rPr>
          <w:spacing w:val="1"/>
          <w:sz w:val="24"/>
        </w:rPr>
        <w:t xml:space="preserve"> </w:t>
      </w:r>
      <w:r>
        <w:rPr>
          <w:sz w:val="24"/>
        </w:rPr>
        <w:t>«Попади</w:t>
      </w:r>
      <w:r>
        <w:rPr>
          <w:spacing w:val="1"/>
          <w:sz w:val="24"/>
        </w:rPr>
        <w:t xml:space="preserve"> </w:t>
      </w:r>
      <w:r>
        <w:rPr>
          <w:sz w:val="24"/>
        </w:rPr>
        <w:t>в</w:t>
      </w:r>
      <w:r>
        <w:rPr>
          <w:spacing w:val="1"/>
          <w:sz w:val="24"/>
        </w:rPr>
        <w:t xml:space="preserve"> </w:t>
      </w:r>
      <w:r>
        <w:rPr>
          <w:sz w:val="24"/>
        </w:rPr>
        <w:t>воротца»;</w:t>
      </w:r>
      <w:r>
        <w:rPr>
          <w:spacing w:val="1"/>
          <w:sz w:val="24"/>
        </w:rPr>
        <w:t xml:space="preserve"> </w:t>
      </w:r>
      <w:r>
        <w:rPr>
          <w:sz w:val="24"/>
        </w:rPr>
        <w:t>с</w:t>
      </w:r>
      <w:r>
        <w:rPr>
          <w:spacing w:val="1"/>
          <w:sz w:val="24"/>
        </w:rPr>
        <w:t xml:space="preserve"> </w:t>
      </w:r>
      <w:r>
        <w:rPr>
          <w:sz w:val="24"/>
        </w:rPr>
        <w:t>прыжками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силы</w:t>
      </w:r>
      <w:r>
        <w:rPr>
          <w:spacing w:val="1"/>
          <w:sz w:val="24"/>
        </w:rPr>
        <w:t xml:space="preserve"> </w:t>
      </w:r>
      <w:r>
        <w:rPr>
          <w:sz w:val="24"/>
        </w:rPr>
        <w:t>и</w:t>
      </w:r>
      <w:r>
        <w:rPr>
          <w:spacing w:val="1"/>
          <w:sz w:val="24"/>
        </w:rPr>
        <w:t xml:space="preserve"> </w:t>
      </w:r>
      <w:r>
        <w:rPr>
          <w:sz w:val="24"/>
        </w:rPr>
        <w:t>ловкости:</w:t>
      </w:r>
      <w:r>
        <w:rPr>
          <w:spacing w:val="1"/>
          <w:sz w:val="24"/>
        </w:rPr>
        <w:t xml:space="preserve"> </w:t>
      </w:r>
      <w:r>
        <w:rPr>
          <w:sz w:val="24"/>
        </w:rPr>
        <w:t>«Мой</w:t>
      </w:r>
      <w:r>
        <w:rPr>
          <w:spacing w:val="1"/>
          <w:sz w:val="24"/>
        </w:rPr>
        <w:t xml:space="preserve"> </w:t>
      </w:r>
      <w:r>
        <w:rPr>
          <w:sz w:val="24"/>
        </w:rPr>
        <w:t>веселый</w:t>
      </w:r>
      <w:r>
        <w:rPr>
          <w:spacing w:val="1"/>
          <w:sz w:val="24"/>
        </w:rPr>
        <w:t xml:space="preserve"> </w:t>
      </w:r>
      <w:r>
        <w:rPr>
          <w:sz w:val="24"/>
        </w:rPr>
        <w:t>звонкий</w:t>
      </w:r>
      <w:r>
        <w:rPr>
          <w:sz w:val="24"/>
        </w:rPr>
        <w:t xml:space="preserve"> мяч»,</w:t>
      </w:r>
      <w:r>
        <w:rPr>
          <w:spacing w:val="1"/>
          <w:sz w:val="24"/>
        </w:rPr>
        <w:t xml:space="preserve"> </w:t>
      </w:r>
      <w:r>
        <w:rPr>
          <w:sz w:val="24"/>
        </w:rPr>
        <w:t>«Зайка</w:t>
      </w:r>
      <w:r>
        <w:rPr>
          <w:spacing w:val="1"/>
          <w:sz w:val="24"/>
        </w:rPr>
        <w:t xml:space="preserve"> </w:t>
      </w:r>
      <w:r>
        <w:rPr>
          <w:sz w:val="24"/>
        </w:rPr>
        <w:t>беленький сидит», «Птички в гнездышках»; на ориентировку в пространстве и координацию: «Где</w:t>
      </w:r>
      <w:r>
        <w:rPr>
          <w:spacing w:val="1"/>
          <w:sz w:val="24"/>
        </w:rPr>
        <w:t xml:space="preserve"> </w:t>
      </w:r>
      <w:r>
        <w:rPr>
          <w:sz w:val="24"/>
        </w:rPr>
        <w:t>звенит?»,</w:t>
      </w:r>
      <w:r>
        <w:rPr>
          <w:spacing w:val="3"/>
          <w:sz w:val="24"/>
        </w:rPr>
        <w:t xml:space="preserve"> </w:t>
      </w:r>
      <w:r>
        <w:rPr>
          <w:sz w:val="24"/>
        </w:rPr>
        <w:t>«Найди</w:t>
      </w:r>
      <w:r>
        <w:rPr>
          <w:spacing w:val="1"/>
          <w:sz w:val="24"/>
        </w:rPr>
        <w:t xml:space="preserve"> </w:t>
      </w:r>
      <w:r>
        <w:rPr>
          <w:sz w:val="24"/>
        </w:rPr>
        <w:t>флажок».</w:t>
      </w:r>
    </w:p>
    <w:p w14:paraId="FA070000">
      <w:pPr>
        <w:pStyle w:val="Style_8"/>
        <w:ind w:firstLine="709" w:left="0"/>
        <w:rPr>
          <w:sz w:val="24"/>
        </w:rPr>
      </w:pPr>
      <w:r>
        <w:rPr>
          <w:i w:val="1"/>
          <w:sz w:val="24"/>
        </w:rPr>
        <w:t>Формирование</w:t>
      </w:r>
      <w:r>
        <w:rPr>
          <w:i w:val="1"/>
          <w:spacing w:val="1"/>
          <w:sz w:val="24"/>
        </w:rPr>
        <w:t xml:space="preserve"> </w:t>
      </w:r>
      <w:r>
        <w:rPr>
          <w:i w:val="1"/>
          <w:sz w:val="24"/>
        </w:rPr>
        <w:t>основ</w:t>
      </w:r>
      <w:r>
        <w:rPr>
          <w:i w:val="1"/>
          <w:spacing w:val="1"/>
          <w:sz w:val="24"/>
        </w:rPr>
        <w:t xml:space="preserve"> </w:t>
      </w:r>
      <w:r>
        <w:rPr>
          <w:i w:val="1"/>
          <w:sz w:val="24"/>
        </w:rPr>
        <w:t>здорового</w:t>
      </w:r>
      <w:r>
        <w:rPr>
          <w:i w:val="1"/>
          <w:spacing w:val="1"/>
          <w:sz w:val="24"/>
        </w:rPr>
        <w:t xml:space="preserve"> </w:t>
      </w:r>
      <w:r>
        <w:rPr>
          <w:i w:val="1"/>
          <w:sz w:val="24"/>
        </w:rPr>
        <w:t>образа</w:t>
      </w:r>
      <w:r>
        <w:rPr>
          <w:i w:val="1"/>
          <w:spacing w:val="1"/>
          <w:sz w:val="24"/>
        </w:rPr>
        <w:t xml:space="preserve"> </w:t>
      </w:r>
      <w:r>
        <w:rPr>
          <w:i w:val="1"/>
          <w:sz w:val="24"/>
        </w:rPr>
        <w:t>жизни</w:t>
      </w:r>
      <w:r>
        <w:rPr>
          <w:b w:val="1"/>
          <w:sz w:val="24"/>
        </w:rPr>
        <w:t>.</w:t>
      </w:r>
      <w:r>
        <w:rPr>
          <w:b w:val="1"/>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полезные</w:t>
      </w:r>
      <w:r>
        <w:rPr>
          <w:spacing w:val="1"/>
          <w:sz w:val="24"/>
        </w:rPr>
        <w:t xml:space="preserve"> </w:t>
      </w:r>
      <w:r>
        <w:rPr>
          <w:sz w:val="24"/>
        </w:rPr>
        <w:t>привычки и элементарные культурно-гигиенические навыки при приеме пищи, уходе за собой</w:t>
      </w:r>
      <w:r>
        <w:rPr>
          <w:spacing w:val="1"/>
          <w:sz w:val="24"/>
        </w:rPr>
        <w:t xml:space="preserve"> </w:t>
      </w:r>
      <w:r>
        <w:rPr>
          <w:sz w:val="24"/>
        </w:rPr>
        <w:t>(самостоятельно</w:t>
      </w:r>
      <w:r>
        <w:rPr>
          <w:spacing w:val="3"/>
          <w:sz w:val="24"/>
        </w:rPr>
        <w:t xml:space="preserve"> </w:t>
      </w:r>
      <w:r>
        <w:rPr>
          <w:sz w:val="24"/>
        </w:rPr>
        <w:t>мыть</w:t>
      </w:r>
      <w:r>
        <w:rPr>
          <w:spacing w:val="2"/>
          <w:sz w:val="24"/>
        </w:rPr>
        <w:t xml:space="preserve"> </w:t>
      </w:r>
      <w:r>
        <w:rPr>
          <w:sz w:val="24"/>
        </w:rPr>
        <w:t>руки</w:t>
      </w:r>
      <w:r>
        <w:rPr>
          <w:spacing w:val="4"/>
          <w:sz w:val="24"/>
        </w:rPr>
        <w:t xml:space="preserve"> </w:t>
      </w:r>
      <w:r>
        <w:rPr>
          <w:sz w:val="24"/>
        </w:rPr>
        <w:t>перед</w:t>
      </w:r>
      <w:r>
        <w:rPr>
          <w:spacing w:val="4"/>
          <w:sz w:val="24"/>
        </w:rPr>
        <w:t xml:space="preserve"> </w:t>
      </w:r>
      <w:r>
        <w:rPr>
          <w:sz w:val="24"/>
        </w:rPr>
        <w:t>едой</w:t>
      </w:r>
      <w:r>
        <w:rPr>
          <w:spacing w:val="5"/>
          <w:sz w:val="24"/>
        </w:rPr>
        <w:t xml:space="preserve"> </w:t>
      </w:r>
      <w:r>
        <w:rPr>
          <w:sz w:val="24"/>
        </w:rPr>
        <w:t>пользоваться</w:t>
      </w:r>
      <w:r>
        <w:rPr>
          <w:spacing w:val="1"/>
          <w:sz w:val="24"/>
        </w:rPr>
        <w:t xml:space="preserve"> </w:t>
      </w:r>
      <w:r>
        <w:rPr>
          <w:sz w:val="24"/>
        </w:rPr>
        <w:t>предметами</w:t>
      </w:r>
      <w:r>
        <w:rPr>
          <w:spacing w:val="4"/>
          <w:sz w:val="24"/>
        </w:rPr>
        <w:t xml:space="preserve"> </w:t>
      </w:r>
      <w:r>
        <w:rPr>
          <w:sz w:val="24"/>
        </w:rPr>
        <w:t>личной</w:t>
      </w:r>
      <w:r>
        <w:rPr>
          <w:spacing w:val="2"/>
          <w:sz w:val="24"/>
        </w:rPr>
        <w:t xml:space="preserve"> </w:t>
      </w:r>
      <w:r>
        <w:rPr>
          <w:sz w:val="24"/>
        </w:rPr>
        <w:t>гигиены),</w:t>
      </w:r>
      <w:r>
        <w:rPr>
          <w:spacing w:val="12"/>
          <w:sz w:val="24"/>
        </w:rPr>
        <w:t xml:space="preserve"> </w:t>
      </w:r>
      <w:r>
        <w:rPr>
          <w:sz w:val="24"/>
        </w:rPr>
        <w:t>поощряет стремление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гигиены,</w:t>
      </w:r>
      <w:r>
        <w:rPr>
          <w:spacing w:val="1"/>
          <w:sz w:val="24"/>
        </w:rPr>
        <w:t xml:space="preserve"> </w:t>
      </w:r>
      <w:r>
        <w:rPr>
          <w:sz w:val="24"/>
        </w:rPr>
        <w:t>оценивать</w:t>
      </w:r>
      <w:r>
        <w:rPr>
          <w:spacing w:val="1"/>
          <w:sz w:val="24"/>
        </w:rPr>
        <w:t xml:space="preserve"> </w:t>
      </w:r>
      <w:r>
        <w:rPr>
          <w:sz w:val="24"/>
        </w:rPr>
        <w:t>свой</w:t>
      </w:r>
      <w:r>
        <w:rPr>
          <w:spacing w:val="1"/>
          <w:sz w:val="24"/>
        </w:rPr>
        <w:t xml:space="preserve"> </w:t>
      </w:r>
      <w:r>
        <w:rPr>
          <w:sz w:val="24"/>
        </w:rPr>
        <w:t>внешний</w:t>
      </w:r>
      <w:r>
        <w:rPr>
          <w:spacing w:val="1"/>
          <w:sz w:val="24"/>
        </w:rPr>
        <w:t xml:space="preserve"> </w:t>
      </w:r>
      <w:r>
        <w:rPr>
          <w:sz w:val="24"/>
        </w:rPr>
        <w:t>вид,</w:t>
      </w:r>
      <w:r>
        <w:rPr>
          <w:spacing w:val="1"/>
          <w:sz w:val="24"/>
        </w:rPr>
        <w:t xml:space="preserve"> </w:t>
      </w:r>
      <w:r>
        <w:rPr>
          <w:sz w:val="24"/>
        </w:rPr>
        <w:t>приводить</w:t>
      </w:r>
      <w:r>
        <w:rPr>
          <w:spacing w:val="1"/>
          <w:sz w:val="24"/>
        </w:rPr>
        <w:t xml:space="preserve"> </w:t>
      </w:r>
      <w:r>
        <w:rPr>
          <w:sz w:val="24"/>
        </w:rPr>
        <w:t>в</w:t>
      </w:r>
      <w:r>
        <w:rPr>
          <w:spacing w:val="1"/>
          <w:sz w:val="24"/>
        </w:rPr>
        <w:t xml:space="preserve"> </w:t>
      </w:r>
      <w:r>
        <w:rPr>
          <w:sz w:val="24"/>
        </w:rPr>
        <w:t>порядок</w:t>
      </w:r>
      <w:r>
        <w:rPr>
          <w:spacing w:val="1"/>
          <w:sz w:val="24"/>
        </w:rPr>
        <w:t xml:space="preserve"> </w:t>
      </w:r>
      <w:r>
        <w:rPr>
          <w:sz w:val="24"/>
        </w:rPr>
        <w:t>одежду.</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закаливающим</w:t>
      </w:r>
      <w:r>
        <w:rPr>
          <w:spacing w:val="1"/>
          <w:sz w:val="24"/>
        </w:rPr>
        <w:t xml:space="preserve"> </w:t>
      </w:r>
      <w:r>
        <w:rPr>
          <w:sz w:val="24"/>
        </w:rPr>
        <w:t>и</w:t>
      </w:r>
      <w:r>
        <w:rPr>
          <w:spacing w:val="1"/>
          <w:sz w:val="24"/>
        </w:rPr>
        <w:t xml:space="preserve"> </w:t>
      </w:r>
      <w:r>
        <w:rPr>
          <w:sz w:val="24"/>
        </w:rPr>
        <w:t>гигиеническим</w:t>
      </w:r>
      <w:r>
        <w:rPr>
          <w:spacing w:val="-5"/>
          <w:sz w:val="24"/>
        </w:rPr>
        <w:t xml:space="preserve"> </w:t>
      </w:r>
      <w:r>
        <w:rPr>
          <w:sz w:val="24"/>
        </w:rPr>
        <w:t>процедурам,</w:t>
      </w:r>
      <w:r>
        <w:rPr>
          <w:spacing w:val="2"/>
          <w:sz w:val="24"/>
        </w:rPr>
        <w:t xml:space="preserve"> </w:t>
      </w:r>
      <w:r>
        <w:rPr>
          <w:sz w:val="24"/>
        </w:rPr>
        <w:t>гимнастике,</w:t>
      </w:r>
      <w:r>
        <w:rPr>
          <w:spacing w:val="-1"/>
          <w:sz w:val="24"/>
        </w:rPr>
        <w:t xml:space="preserve"> </w:t>
      </w:r>
      <w:r>
        <w:rPr>
          <w:sz w:val="24"/>
        </w:rPr>
        <w:t>выполнению</w:t>
      </w:r>
      <w:r>
        <w:rPr>
          <w:spacing w:val="-3"/>
          <w:sz w:val="24"/>
        </w:rPr>
        <w:t xml:space="preserve"> </w:t>
      </w:r>
      <w:r>
        <w:rPr>
          <w:sz w:val="24"/>
        </w:rPr>
        <w:t>физических</w:t>
      </w:r>
      <w:r>
        <w:rPr>
          <w:spacing w:val="3"/>
          <w:sz w:val="24"/>
        </w:rPr>
        <w:t xml:space="preserve"> </w:t>
      </w:r>
      <w:r>
        <w:rPr>
          <w:sz w:val="24"/>
        </w:rPr>
        <w:t>упражнений.</w:t>
      </w:r>
    </w:p>
    <w:p w14:paraId="FB070000">
      <w:pPr>
        <w:pStyle w:val="Style_8"/>
        <w:ind w:firstLine="709" w:left="0"/>
        <w:rPr>
          <w:sz w:val="24"/>
        </w:rPr>
      </w:pPr>
      <w:r>
        <w:rPr>
          <w:b w:val="1"/>
          <w:i w:val="1"/>
          <w:sz w:val="24"/>
        </w:rPr>
        <w:t>В результате, к концу 3 года жизни</w:t>
      </w:r>
      <w:r>
        <w:rPr>
          <w:sz w:val="24"/>
        </w:rPr>
        <w:t>, ребенок умеет выполнять основные движения на</w:t>
      </w:r>
      <w:r>
        <w:rPr>
          <w:spacing w:val="1"/>
          <w:sz w:val="24"/>
        </w:rPr>
        <w:t xml:space="preserve"> </w:t>
      </w:r>
      <w:r>
        <w:rPr>
          <w:sz w:val="24"/>
        </w:rPr>
        <w:t>доступном</w:t>
      </w:r>
      <w:r>
        <w:rPr>
          <w:spacing w:val="1"/>
          <w:sz w:val="24"/>
        </w:rPr>
        <w:t xml:space="preserve"> </w:t>
      </w:r>
      <w:r>
        <w:rPr>
          <w:sz w:val="24"/>
        </w:rPr>
        <w:t>уровне,</w:t>
      </w:r>
      <w:r>
        <w:rPr>
          <w:spacing w:val="1"/>
          <w:sz w:val="24"/>
        </w:rPr>
        <w:t xml:space="preserve"> </w:t>
      </w:r>
      <w:r>
        <w:rPr>
          <w:sz w:val="24"/>
        </w:rPr>
        <w:t>уверенно</w:t>
      </w:r>
      <w:r>
        <w:rPr>
          <w:spacing w:val="1"/>
          <w:sz w:val="24"/>
        </w:rPr>
        <w:t xml:space="preserve"> </w:t>
      </w:r>
      <w:r>
        <w:rPr>
          <w:sz w:val="24"/>
        </w:rPr>
        <w:t>ползает,</w:t>
      </w:r>
      <w:r>
        <w:rPr>
          <w:spacing w:val="1"/>
          <w:sz w:val="24"/>
        </w:rPr>
        <w:t xml:space="preserve"> </w:t>
      </w:r>
      <w:r>
        <w:rPr>
          <w:sz w:val="24"/>
        </w:rPr>
        <w:t>лазает,</w:t>
      </w:r>
      <w:r>
        <w:rPr>
          <w:spacing w:val="1"/>
          <w:sz w:val="24"/>
        </w:rPr>
        <w:t xml:space="preserve"> </w:t>
      </w:r>
      <w:r>
        <w:rPr>
          <w:sz w:val="24"/>
        </w:rPr>
        <w:t>ходит</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перешагивает,</w:t>
      </w:r>
      <w:r>
        <w:rPr>
          <w:spacing w:val="1"/>
          <w:sz w:val="24"/>
        </w:rPr>
        <w:t xml:space="preserve"> </w:t>
      </w:r>
      <w:r>
        <w:rPr>
          <w:sz w:val="24"/>
        </w:rPr>
        <w:t>подпрыгивает на месте и осваивает прыжки с продвижением вперед, в длину с места; вместе с</w:t>
      </w:r>
      <w:r>
        <w:rPr>
          <w:spacing w:val="1"/>
          <w:sz w:val="24"/>
        </w:rPr>
        <w:t xml:space="preserve"> </w:t>
      </w:r>
      <w:r>
        <w:rPr>
          <w:sz w:val="24"/>
        </w:rPr>
        <w:t>педагогом</w:t>
      </w:r>
      <w:r>
        <w:rPr>
          <w:spacing w:val="1"/>
          <w:sz w:val="24"/>
        </w:rPr>
        <w:t xml:space="preserve"> </w:t>
      </w:r>
      <w:r>
        <w:rPr>
          <w:sz w:val="24"/>
        </w:rPr>
        <w:t>выполняет</w:t>
      </w:r>
      <w:r>
        <w:rPr>
          <w:spacing w:val="1"/>
          <w:sz w:val="24"/>
        </w:rPr>
        <w:t xml:space="preserve"> </w:t>
      </w:r>
      <w:r>
        <w:rPr>
          <w:sz w:val="24"/>
        </w:rPr>
        <w:t>простые</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движения</w:t>
      </w:r>
      <w:r>
        <w:rPr>
          <w:spacing w:val="1"/>
          <w:sz w:val="24"/>
        </w:rPr>
        <w:t xml:space="preserve"> </w:t>
      </w:r>
      <w:r>
        <w:rPr>
          <w:sz w:val="24"/>
        </w:rPr>
        <w:t>имитационного</w:t>
      </w:r>
      <w:r>
        <w:rPr>
          <w:spacing w:val="1"/>
          <w:sz w:val="24"/>
        </w:rPr>
        <w:t xml:space="preserve"> </w:t>
      </w:r>
      <w:r>
        <w:rPr>
          <w:sz w:val="24"/>
        </w:rPr>
        <w:t>характера, музыкально-ритмические упражнения; ориентируется в пространстве по ориентирам,</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 (мячи, игрушки); активно участвует в несложных подвижных играх, организованных</w:t>
      </w:r>
      <w:r>
        <w:rPr>
          <w:spacing w:val="1"/>
          <w:sz w:val="24"/>
        </w:rPr>
        <w:t xml:space="preserve"> </w:t>
      </w:r>
      <w:r>
        <w:rPr>
          <w:sz w:val="24"/>
        </w:rPr>
        <w:t>педагогом, реагирует на сигналы, взаимодействует с педагогом и другими детьми при выполнении</w:t>
      </w:r>
      <w:r>
        <w:rPr>
          <w:spacing w:val="-57"/>
          <w:sz w:val="24"/>
        </w:rPr>
        <w:t xml:space="preserve"> </w:t>
      </w:r>
      <w:r>
        <w:rPr>
          <w:sz w:val="24"/>
        </w:rPr>
        <w:t>физических упражнений; приучен к закаливающим и гигиеническим процедурам, выполняет их</w:t>
      </w:r>
      <w:r>
        <w:rPr>
          <w:spacing w:val="1"/>
          <w:sz w:val="24"/>
        </w:rPr>
        <w:t xml:space="preserve"> </w:t>
      </w:r>
      <w:r>
        <w:rPr>
          <w:sz w:val="24"/>
        </w:rPr>
        <w:t>регулярно.</w:t>
      </w:r>
    </w:p>
    <w:p w14:paraId="FC070000">
      <w:pPr>
        <w:pStyle w:val="Style_8"/>
        <w:ind w:firstLine="709" w:left="0"/>
        <w:rPr>
          <w:sz w:val="24"/>
        </w:rPr>
      </w:pPr>
    </w:p>
    <w:p w14:paraId="FD070000">
      <w:pPr>
        <w:pStyle w:val="Style_10"/>
        <w:ind w:firstLine="709" w:left="0"/>
        <w:outlineLvl w:val="8"/>
        <w:rPr>
          <w:sz w:val="24"/>
        </w:rPr>
      </w:pPr>
      <w:r>
        <w:rPr>
          <w:sz w:val="24"/>
        </w:rPr>
        <w:t>От</w:t>
      </w:r>
      <w:r>
        <w:rPr>
          <w:spacing w:val="1"/>
          <w:sz w:val="24"/>
        </w:rPr>
        <w:t xml:space="preserve"> </w:t>
      </w:r>
      <w:r>
        <w:rPr>
          <w:sz w:val="24"/>
        </w:rPr>
        <w:t>3</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4 лет</w:t>
      </w:r>
    </w:p>
    <w:p w14:paraId="FE070000">
      <w:pPr>
        <w:pStyle w:val="Style_8"/>
        <w:ind w:firstLine="709" w:left="0"/>
        <w:rPr>
          <w:sz w:val="24"/>
        </w:rPr>
      </w:pPr>
      <w:r>
        <w:rPr>
          <w:sz w:val="24"/>
        </w:rPr>
        <w:t xml:space="preserve">Основные </w:t>
      </w:r>
      <w:r>
        <w:rPr>
          <w:b w:val="1"/>
          <w:i w:val="1"/>
          <w:sz w:val="24"/>
        </w:rPr>
        <w:t xml:space="preserve">задачи </w:t>
      </w:r>
      <w:r>
        <w:rPr>
          <w:sz w:val="24"/>
        </w:rPr>
        <w:t>образовательной деятельности в области физического развития:</w:t>
      </w:r>
      <w:r>
        <w:rPr>
          <w:spacing w:val="1"/>
          <w:sz w:val="24"/>
        </w:rPr>
        <w:t xml:space="preserve"> </w:t>
      </w:r>
      <w:r>
        <w:rPr>
          <w:sz w:val="24"/>
        </w:rPr>
        <w:t>продолжать</w:t>
      </w:r>
      <w:r>
        <w:rPr>
          <w:spacing w:val="52"/>
          <w:sz w:val="24"/>
        </w:rPr>
        <w:t xml:space="preserve"> </w:t>
      </w:r>
      <w:r>
        <w:rPr>
          <w:sz w:val="24"/>
        </w:rPr>
        <w:t>обогащать</w:t>
      </w:r>
      <w:r>
        <w:rPr>
          <w:spacing w:val="51"/>
          <w:sz w:val="24"/>
        </w:rPr>
        <w:t xml:space="preserve"> </w:t>
      </w:r>
      <w:r>
        <w:rPr>
          <w:sz w:val="24"/>
        </w:rPr>
        <w:t>двигательный</w:t>
      </w:r>
      <w:r>
        <w:rPr>
          <w:spacing w:val="51"/>
          <w:sz w:val="24"/>
        </w:rPr>
        <w:t xml:space="preserve"> </w:t>
      </w:r>
      <w:r>
        <w:rPr>
          <w:sz w:val="24"/>
        </w:rPr>
        <w:t>опыт</w:t>
      </w:r>
      <w:r>
        <w:rPr>
          <w:spacing w:val="51"/>
          <w:sz w:val="24"/>
        </w:rPr>
        <w:t xml:space="preserve"> </w:t>
      </w:r>
      <w:r>
        <w:rPr>
          <w:sz w:val="24"/>
        </w:rPr>
        <w:t>ребенка</w:t>
      </w:r>
      <w:r>
        <w:rPr>
          <w:spacing w:val="50"/>
          <w:sz w:val="24"/>
        </w:rPr>
        <w:t xml:space="preserve"> </w:t>
      </w:r>
      <w:r>
        <w:rPr>
          <w:sz w:val="24"/>
        </w:rPr>
        <w:t>разнообразными</w:t>
      </w:r>
      <w:r>
        <w:rPr>
          <w:spacing w:val="51"/>
          <w:sz w:val="24"/>
        </w:rPr>
        <w:t xml:space="preserve"> </w:t>
      </w:r>
      <w:r>
        <w:rPr>
          <w:sz w:val="24"/>
        </w:rPr>
        <w:t>движениями,</w:t>
      </w:r>
    </w:p>
    <w:p w14:paraId="FF070000">
      <w:pPr>
        <w:pStyle w:val="Style_8"/>
        <w:ind w:firstLine="709" w:left="0"/>
        <w:rPr>
          <w:sz w:val="24"/>
        </w:rPr>
      </w:pPr>
      <w:r>
        <w:rPr>
          <w:sz w:val="24"/>
        </w:rPr>
        <w:t>активизировать</w:t>
      </w:r>
      <w:r>
        <w:rPr>
          <w:spacing w:val="1"/>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обучая</w:t>
      </w:r>
      <w:r>
        <w:rPr>
          <w:spacing w:val="1"/>
          <w:sz w:val="24"/>
        </w:rPr>
        <w:t xml:space="preserve"> </w:t>
      </w:r>
      <w:r>
        <w:rPr>
          <w:sz w:val="24"/>
        </w:rPr>
        <w:t>строевым</w:t>
      </w:r>
      <w:r>
        <w:rPr>
          <w:spacing w:val="1"/>
          <w:sz w:val="24"/>
        </w:rPr>
        <w:t xml:space="preserve"> </w:t>
      </w:r>
      <w:r>
        <w:rPr>
          <w:sz w:val="24"/>
        </w:rPr>
        <w:t>упражнениям,</w:t>
      </w:r>
      <w:r>
        <w:rPr>
          <w:spacing w:val="61"/>
          <w:sz w:val="24"/>
        </w:rPr>
        <w:t xml:space="preserve"> </w:t>
      </w:r>
      <w:r>
        <w:rPr>
          <w:sz w:val="24"/>
        </w:rPr>
        <w:t>основным</w:t>
      </w:r>
      <w:r>
        <w:rPr>
          <w:spacing w:val="1"/>
          <w:sz w:val="24"/>
        </w:rPr>
        <w:t xml:space="preserve"> </w:t>
      </w:r>
      <w:r>
        <w:rPr>
          <w:sz w:val="24"/>
        </w:rPr>
        <w:t>движениям,</w:t>
      </w:r>
      <w:r>
        <w:rPr>
          <w:spacing w:val="1"/>
          <w:sz w:val="24"/>
        </w:rPr>
        <w:t xml:space="preserve"> </w:t>
      </w:r>
      <w:r>
        <w:rPr>
          <w:sz w:val="24"/>
        </w:rPr>
        <w:t>общеразвивающим</w:t>
      </w:r>
      <w:r>
        <w:rPr>
          <w:spacing w:val="1"/>
          <w:sz w:val="24"/>
        </w:rPr>
        <w:t xml:space="preserve"> </w:t>
      </w:r>
      <w:r>
        <w:rPr>
          <w:sz w:val="24"/>
        </w:rPr>
        <w:t>и</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музыкально-ритмическим</w:t>
      </w:r>
      <w:r>
        <w:rPr>
          <w:spacing w:val="-57"/>
          <w:sz w:val="24"/>
        </w:rPr>
        <w:t xml:space="preserve"> </w:t>
      </w:r>
      <w:r>
        <w:rPr>
          <w:sz w:val="24"/>
        </w:rPr>
        <w:t>упражнениям, подвижным</w:t>
      </w:r>
      <w:r>
        <w:rPr>
          <w:spacing w:val="-2"/>
          <w:sz w:val="24"/>
        </w:rPr>
        <w:t xml:space="preserve"> </w:t>
      </w:r>
      <w:r>
        <w:rPr>
          <w:sz w:val="24"/>
        </w:rPr>
        <w:t>играм;</w:t>
      </w:r>
    </w:p>
    <w:p w14:paraId="00080000">
      <w:pPr>
        <w:pStyle w:val="Style_8"/>
        <w:ind w:firstLine="709" w:left="0"/>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координацию,</w:t>
      </w:r>
      <w:r>
        <w:rPr>
          <w:spacing w:val="1"/>
          <w:sz w:val="24"/>
        </w:rPr>
        <w:t xml:space="preserve"> </w:t>
      </w:r>
      <w:r>
        <w:rPr>
          <w:sz w:val="24"/>
        </w:rPr>
        <w:t>равновесие,</w:t>
      </w:r>
      <w:r>
        <w:rPr>
          <w:spacing w:val="-1"/>
          <w:sz w:val="24"/>
        </w:rPr>
        <w:t xml:space="preserve"> </w:t>
      </w:r>
      <w:r>
        <w:rPr>
          <w:sz w:val="24"/>
        </w:rPr>
        <w:t>гибкость;</w:t>
      </w:r>
    </w:p>
    <w:p w14:paraId="01080000">
      <w:pPr>
        <w:pStyle w:val="Style_8"/>
        <w:ind w:firstLine="709" w:left="0"/>
        <w:rPr>
          <w:sz w:val="24"/>
        </w:rPr>
      </w:pPr>
      <w:r>
        <w:rPr>
          <w:sz w:val="24"/>
        </w:rPr>
        <w:t>формировать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57"/>
          <w:sz w:val="24"/>
        </w:rPr>
        <w:t xml:space="preserve"> </w:t>
      </w:r>
      <w:r>
        <w:rPr>
          <w:sz w:val="24"/>
        </w:rPr>
        <w:t>самостоятельность,</w:t>
      </w:r>
      <w:r>
        <w:rPr>
          <w:spacing w:val="1"/>
          <w:sz w:val="24"/>
        </w:rPr>
        <w:t xml:space="preserve"> </w:t>
      </w:r>
      <w:r>
        <w:rPr>
          <w:sz w:val="24"/>
        </w:rPr>
        <w:t>умение</w:t>
      </w:r>
      <w:r>
        <w:rPr>
          <w:spacing w:val="-2"/>
          <w:sz w:val="24"/>
        </w:rPr>
        <w:t xml:space="preserve"> </w:t>
      </w:r>
      <w:r>
        <w:rPr>
          <w:sz w:val="24"/>
        </w:rPr>
        <w:t>согласовывать свои действия</w:t>
      </w:r>
      <w:r>
        <w:rPr>
          <w:spacing w:val="-1"/>
          <w:sz w:val="24"/>
        </w:rPr>
        <w:t xml:space="preserve"> </w:t>
      </w:r>
      <w:r>
        <w:rPr>
          <w:sz w:val="24"/>
        </w:rPr>
        <w:t>с</w:t>
      </w:r>
      <w:r>
        <w:rPr>
          <w:spacing w:val="-2"/>
          <w:sz w:val="24"/>
        </w:rPr>
        <w:t xml:space="preserve"> </w:t>
      </w:r>
      <w:r>
        <w:rPr>
          <w:sz w:val="24"/>
        </w:rPr>
        <w:t>движениями других</w:t>
      </w:r>
      <w:r>
        <w:rPr>
          <w:spacing w:val="1"/>
          <w:sz w:val="24"/>
        </w:rPr>
        <w:t xml:space="preserve"> </w:t>
      </w:r>
      <w:r>
        <w:rPr>
          <w:sz w:val="24"/>
        </w:rPr>
        <w:t>детей;</w:t>
      </w:r>
    </w:p>
    <w:p w14:paraId="02080000">
      <w:pPr>
        <w:pStyle w:val="Style_8"/>
        <w:ind w:firstLine="709" w:left="0"/>
        <w:rPr>
          <w:sz w:val="24"/>
        </w:rPr>
      </w:pPr>
      <w:r>
        <w:rPr>
          <w:sz w:val="24"/>
        </w:rPr>
        <w:t>сохранять и укреплять здоровье ребенка средствами физического воспитания, закреплять</w:t>
      </w:r>
      <w:r>
        <w:rPr>
          <w:spacing w:val="1"/>
          <w:sz w:val="24"/>
        </w:rPr>
        <w:t xml:space="preserve"> </w:t>
      </w:r>
      <w:r>
        <w:rPr>
          <w:sz w:val="24"/>
        </w:rPr>
        <w:t>культурно-гигиенические навыки и навыки самообслуживания, приобщать к здоровому образу</w:t>
      </w:r>
      <w:r>
        <w:rPr>
          <w:spacing w:val="1"/>
          <w:sz w:val="24"/>
        </w:rPr>
        <w:t xml:space="preserve"> </w:t>
      </w:r>
      <w:r>
        <w:rPr>
          <w:sz w:val="24"/>
        </w:rPr>
        <w:t>жизни,</w:t>
      </w:r>
      <w:r>
        <w:rPr>
          <w:spacing w:val="-1"/>
          <w:sz w:val="24"/>
        </w:rPr>
        <w:t xml:space="preserve"> </w:t>
      </w:r>
      <w:r>
        <w:rPr>
          <w:sz w:val="24"/>
        </w:rPr>
        <w:t>формируя полезные</w:t>
      </w:r>
      <w:r>
        <w:rPr>
          <w:spacing w:val="-2"/>
          <w:sz w:val="24"/>
        </w:rPr>
        <w:t xml:space="preserve"> </w:t>
      </w:r>
      <w:r>
        <w:rPr>
          <w:sz w:val="24"/>
        </w:rPr>
        <w:t>привычки.</w:t>
      </w:r>
    </w:p>
    <w:p w14:paraId="0308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04080000">
      <w:pPr>
        <w:pStyle w:val="Style_8"/>
        <w:ind w:firstLine="709" w:left="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находить</w:t>
      </w:r>
      <w:r>
        <w:rPr>
          <w:spacing w:val="1"/>
          <w:sz w:val="24"/>
        </w:rPr>
        <w:t xml:space="preserve"> </w:t>
      </w:r>
      <w:r>
        <w:rPr>
          <w:sz w:val="24"/>
        </w:rPr>
        <w:t>свое</w:t>
      </w:r>
      <w:r>
        <w:rPr>
          <w:spacing w:val="1"/>
          <w:sz w:val="24"/>
        </w:rPr>
        <w:t xml:space="preserve"> </w:t>
      </w:r>
      <w:r>
        <w:rPr>
          <w:sz w:val="24"/>
        </w:rPr>
        <w:t>место</w:t>
      </w:r>
      <w:r>
        <w:rPr>
          <w:spacing w:val="1"/>
          <w:sz w:val="24"/>
        </w:rPr>
        <w:t xml:space="preserve"> </w:t>
      </w:r>
      <w:r>
        <w:rPr>
          <w:sz w:val="24"/>
        </w:rPr>
        <w:t>при</w:t>
      </w:r>
      <w:r>
        <w:rPr>
          <w:spacing w:val="-57"/>
          <w:sz w:val="24"/>
        </w:rPr>
        <w:t xml:space="preserve"> </w:t>
      </w:r>
      <w:r>
        <w:rPr>
          <w:sz w:val="24"/>
        </w:rPr>
        <w:t>совместных</w:t>
      </w:r>
      <w:r>
        <w:rPr>
          <w:spacing w:val="1"/>
          <w:sz w:val="24"/>
        </w:rPr>
        <w:t xml:space="preserve"> </w:t>
      </w:r>
      <w:r>
        <w:rPr>
          <w:sz w:val="24"/>
        </w:rPr>
        <w:t>построениях,</w:t>
      </w:r>
      <w:r>
        <w:rPr>
          <w:spacing w:val="1"/>
          <w:sz w:val="24"/>
        </w:rPr>
        <w:t xml:space="preserve"> </w:t>
      </w:r>
      <w:r>
        <w:rPr>
          <w:sz w:val="24"/>
        </w:rPr>
        <w:t>передвижениях.</w:t>
      </w:r>
      <w:r>
        <w:rPr>
          <w:spacing w:val="1"/>
          <w:sz w:val="24"/>
        </w:rPr>
        <w:t xml:space="preserve"> </w:t>
      </w:r>
      <w:r>
        <w:rPr>
          <w:sz w:val="24"/>
        </w:rPr>
        <w:t>Выполнять</w:t>
      </w:r>
      <w:r>
        <w:rPr>
          <w:spacing w:val="1"/>
          <w:sz w:val="24"/>
        </w:rPr>
        <w:t xml:space="preserve"> </w:t>
      </w:r>
      <w:r>
        <w:rPr>
          <w:sz w:val="24"/>
        </w:rPr>
        <w:t>общеразвивающие,</w:t>
      </w:r>
      <w:r>
        <w:rPr>
          <w:spacing w:val="1"/>
          <w:sz w:val="24"/>
        </w:rPr>
        <w:t xml:space="preserve"> </w:t>
      </w:r>
      <w:r>
        <w:rPr>
          <w:sz w:val="24"/>
        </w:rPr>
        <w:t>музыкально-</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упражнений,</w:t>
      </w:r>
      <w:r>
        <w:rPr>
          <w:spacing w:val="1"/>
          <w:sz w:val="24"/>
        </w:rPr>
        <w:t xml:space="preserve"> </w:t>
      </w:r>
      <w:r>
        <w:rPr>
          <w:sz w:val="24"/>
        </w:rPr>
        <w:t>организует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помогая</w:t>
      </w:r>
      <w:r>
        <w:rPr>
          <w:spacing w:val="1"/>
          <w:sz w:val="24"/>
        </w:rPr>
        <w:t xml:space="preserve"> </w:t>
      </w:r>
      <w:r>
        <w:rPr>
          <w:sz w:val="24"/>
        </w:rPr>
        <w:t>детям</w:t>
      </w:r>
      <w:r>
        <w:rPr>
          <w:spacing w:val="1"/>
          <w:sz w:val="24"/>
        </w:rPr>
        <w:t xml:space="preserve"> </w:t>
      </w:r>
      <w:r>
        <w:rPr>
          <w:sz w:val="24"/>
        </w:rPr>
        <w:t>выполнять</w:t>
      </w:r>
      <w:r>
        <w:rPr>
          <w:spacing w:val="1"/>
          <w:sz w:val="24"/>
        </w:rPr>
        <w:t xml:space="preserve"> </w:t>
      </w:r>
      <w:r>
        <w:rPr>
          <w:sz w:val="24"/>
        </w:rPr>
        <w:t>движения</w:t>
      </w:r>
      <w:r>
        <w:rPr>
          <w:spacing w:val="1"/>
          <w:sz w:val="24"/>
        </w:rPr>
        <w:t xml:space="preserve"> </w:t>
      </w:r>
      <w:r>
        <w:rPr>
          <w:sz w:val="24"/>
        </w:rPr>
        <w:t>естественно,</w:t>
      </w:r>
      <w:r>
        <w:rPr>
          <w:spacing w:val="1"/>
          <w:sz w:val="24"/>
        </w:rPr>
        <w:t xml:space="preserve"> </w:t>
      </w:r>
      <w:r>
        <w:rPr>
          <w:sz w:val="24"/>
        </w:rPr>
        <w:t>согласованно, сохраняя равновесие. Формирует умение слышать указания педагога, принимать</w:t>
      </w:r>
      <w:r>
        <w:rPr>
          <w:spacing w:val="1"/>
          <w:sz w:val="24"/>
        </w:rPr>
        <w:t xml:space="preserve"> </w:t>
      </w:r>
      <w:r>
        <w:rPr>
          <w:sz w:val="24"/>
        </w:rPr>
        <w:t>исходное положение, реагировать на зрительный и звуковой сигналы, начинать и заканчивать</w:t>
      </w:r>
      <w:r>
        <w:rPr>
          <w:spacing w:val="1"/>
          <w:sz w:val="24"/>
        </w:rPr>
        <w:t xml:space="preserve"> </w:t>
      </w:r>
      <w:r>
        <w:rPr>
          <w:sz w:val="24"/>
        </w:rPr>
        <w:t>движение</w:t>
      </w:r>
      <w:r>
        <w:rPr>
          <w:spacing w:val="-1"/>
          <w:sz w:val="24"/>
        </w:rPr>
        <w:t xml:space="preserve"> </w:t>
      </w:r>
      <w:r>
        <w:rPr>
          <w:sz w:val="24"/>
        </w:rPr>
        <w:t>по сигналу, соблюдать</w:t>
      </w:r>
      <w:r>
        <w:rPr>
          <w:spacing w:val="1"/>
          <w:sz w:val="24"/>
        </w:rPr>
        <w:t xml:space="preserve"> </w:t>
      </w:r>
      <w:r>
        <w:rPr>
          <w:sz w:val="24"/>
        </w:rPr>
        <w:t>правила</w:t>
      </w:r>
      <w:r>
        <w:rPr>
          <w:spacing w:val="-2"/>
          <w:sz w:val="24"/>
        </w:rPr>
        <w:t xml:space="preserve"> </w:t>
      </w:r>
      <w:r>
        <w:rPr>
          <w:sz w:val="24"/>
        </w:rPr>
        <w:t>в</w:t>
      </w:r>
      <w:r>
        <w:rPr>
          <w:spacing w:val="-1"/>
          <w:sz w:val="24"/>
        </w:rPr>
        <w:t xml:space="preserve"> </w:t>
      </w:r>
      <w:r>
        <w:rPr>
          <w:sz w:val="24"/>
        </w:rPr>
        <w:t>подвижной</w:t>
      </w:r>
      <w:r>
        <w:rPr>
          <w:spacing w:val="-2"/>
          <w:sz w:val="24"/>
        </w:rPr>
        <w:t xml:space="preserve"> </w:t>
      </w:r>
      <w:r>
        <w:rPr>
          <w:sz w:val="24"/>
        </w:rPr>
        <w:t>игре.</w:t>
      </w:r>
    </w:p>
    <w:p w14:paraId="05080000">
      <w:pPr>
        <w:pStyle w:val="Style_8"/>
        <w:ind w:firstLine="709" w:left="0"/>
        <w:rPr>
          <w:sz w:val="24"/>
        </w:rPr>
      </w:pPr>
      <w:r>
        <w:rPr>
          <w:sz w:val="24"/>
        </w:rPr>
        <w:t>Педагог продумывает и организовывает активный отдых, приобщает детей к 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 формирует умения и навыки личной гигиены, воспитывает полезные для здоровья</w:t>
      </w:r>
      <w:r>
        <w:rPr>
          <w:spacing w:val="1"/>
          <w:sz w:val="24"/>
        </w:rPr>
        <w:t xml:space="preserve"> </w:t>
      </w:r>
      <w:r>
        <w:rPr>
          <w:sz w:val="24"/>
        </w:rPr>
        <w:t>привычки.</w:t>
      </w:r>
    </w:p>
    <w:p w14:paraId="0608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5"/>
          <w:sz w:val="24"/>
        </w:rPr>
        <w:t xml:space="preserve"> </w:t>
      </w:r>
      <w:r>
        <w:rPr>
          <w:rFonts w:ascii="Times New Roman" w:hAnsi="Times New Roman"/>
          <w:i w:val="1"/>
          <w:sz w:val="24"/>
        </w:rPr>
        <w:t>гимнастика</w:t>
      </w:r>
      <w:r>
        <w:rPr>
          <w:rFonts w:ascii="Times New Roman" w:hAnsi="Times New Roman"/>
          <w:i w:val="1"/>
          <w:spacing w:val="-1"/>
          <w:sz w:val="24"/>
        </w:rPr>
        <w:t xml:space="preserve"> </w:t>
      </w:r>
      <w:r>
        <w:rPr>
          <w:rFonts w:ascii="Times New Roman" w:hAnsi="Times New Roman"/>
          <w:i w:val="1"/>
          <w:sz w:val="24"/>
        </w:rPr>
        <w:t>(основные</w:t>
      </w:r>
      <w:r>
        <w:rPr>
          <w:rFonts w:ascii="Times New Roman" w:hAnsi="Times New Roman"/>
          <w:i w:val="1"/>
          <w:spacing w:val="-4"/>
          <w:sz w:val="24"/>
        </w:rPr>
        <w:t xml:space="preserve"> </w:t>
      </w:r>
      <w:r>
        <w:rPr>
          <w:rFonts w:ascii="Times New Roman" w:hAnsi="Times New Roman"/>
          <w:i w:val="1"/>
          <w:sz w:val="24"/>
        </w:rPr>
        <w:t>движения,</w:t>
      </w:r>
      <w:r>
        <w:rPr>
          <w:rFonts w:ascii="Times New Roman" w:hAnsi="Times New Roman"/>
          <w:i w:val="1"/>
          <w:spacing w:val="-3"/>
          <w:sz w:val="24"/>
        </w:rPr>
        <w:t xml:space="preserve"> </w:t>
      </w:r>
      <w:r>
        <w:rPr>
          <w:rFonts w:ascii="Times New Roman" w:hAnsi="Times New Roman"/>
          <w:i w:val="1"/>
          <w:sz w:val="24"/>
        </w:rPr>
        <w:t>строевые</w:t>
      </w:r>
      <w:r>
        <w:rPr>
          <w:rFonts w:ascii="Times New Roman" w:hAnsi="Times New Roman"/>
          <w:i w:val="1"/>
          <w:spacing w:val="-4"/>
          <w:sz w:val="24"/>
        </w:rPr>
        <w:t xml:space="preserve"> </w:t>
      </w:r>
      <w:r>
        <w:rPr>
          <w:rFonts w:ascii="Times New Roman" w:hAnsi="Times New Roman"/>
          <w:i w:val="1"/>
          <w:sz w:val="24"/>
        </w:rPr>
        <w:t>и</w:t>
      </w:r>
      <w:r>
        <w:rPr>
          <w:rFonts w:ascii="Times New Roman" w:hAnsi="Times New Roman"/>
          <w:i w:val="1"/>
          <w:spacing w:val="-3"/>
          <w:sz w:val="24"/>
        </w:rPr>
        <w:t xml:space="preserve"> </w:t>
      </w:r>
      <w:r>
        <w:rPr>
          <w:rFonts w:ascii="Times New Roman" w:hAnsi="Times New Roman"/>
          <w:i w:val="1"/>
          <w:sz w:val="24"/>
        </w:rPr>
        <w:t>общеразвивающие</w:t>
      </w:r>
      <w:r>
        <w:rPr>
          <w:rFonts w:ascii="Times New Roman" w:hAnsi="Times New Roman"/>
          <w:i w:val="1"/>
          <w:spacing w:val="-3"/>
          <w:sz w:val="24"/>
        </w:rPr>
        <w:t xml:space="preserve"> </w:t>
      </w:r>
      <w:r>
        <w:rPr>
          <w:rFonts w:ascii="Times New Roman" w:hAnsi="Times New Roman"/>
          <w:i w:val="1"/>
          <w:sz w:val="24"/>
        </w:rPr>
        <w:t>упражнения).</w:t>
      </w:r>
    </w:p>
    <w:p w14:paraId="07080000">
      <w:pPr>
        <w:pStyle w:val="Style_8"/>
        <w:ind w:firstLine="709" w:left="0"/>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основным</w:t>
      </w:r>
      <w:r>
        <w:rPr>
          <w:spacing w:val="1"/>
          <w:sz w:val="24"/>
        </w:rPr>
        <w:t xml:space="preserve"> </w:t>
      </w:r>
      <w:r>
        <w:rPr>
          <w:sz w:val="24"/>
        </w:rPr>
        <w:t>движениям</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выполнение</w:t>
      </w:r>
      <w:r>
        <w:rPr>
          <w:spacing w:val="1"/>
          <w:sz w:val="24"/>
        </w:rPr>
        <w:t xml:space="preserve"> </w:t>
      </w:r>
      <w:r>
        <w:rPr>
          <w:sz w:val="24"/>
        </w:rPr>
        <w:t>детьми</w:t>
      </w:r>
      <w:r>
        <w:rPr>
          <w:spacing w:val="1"/>
          <w:sz w:val="24"/>
        </w:rPr>
        <w:t xml:space="preserve"> </w:t>
      </w:r>
      <w:r>
        <w:rPr>
          <w:sz w:val="24"/>
        </w:rPr>
        <w:t>разнообразных</w:t>
      </w:r>
      <w:r>
        <w:rPr>
          <w:spacing w:val="3"/>
          <w:sz w:val="24"/>
        </w:rPr>
        <w:t xml:space="preserve"> </w:t>
      </w:r>
      <w:r>
        <w:rPr>
          <w:sz w:val="24"/>
        </w:rPr>
        <w:t>упражнений.</w:t>
      </w:r>
    </w:p>
    <w:p w14:paraId="08080000">
      <w:pPr>
        <w:pStyle w:val="Style_8"/>
        <w:ind w:firstLine="709" w:left="0"/>
        <w:rPr>
          <w:sz w:val="24"/>
        </w:rPr>
      </w:pPr>
      <w:r>
        <w:rPr>
          <w:i w:val="1"/>
          <w:sz w:val="24"/>
        </w:rPr>
        <w:t>Ходьб</w:t>
      </w:r>
      <w:r>
        <w:rPr>
          <w:sz w:val="24"/>
        </w:rPr>
        <w:t>а</w:t>
      </w:r>
      <w:r>
        <w:rPr>
          <w:b w:val="1"/>
          <w:sz w:val="24"/>
        </w:rPr>
        <w:t>:</w:t>
      </w:r>
      <w:r>
        <w:rPr>
          <w:b w:val="1"/>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бег,</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темпа,</w:t>
      </w:r>
      <w:r>
        <w:rPr>
          <w:spacing w:val="1"/>
          <w:sz w:val="24"/>
        </w:rPr>
        <w:t xml:space="preserve"> </w:t>
      </w:r>
      <w:r>
        <w:rPr>
          <w:sz w:val="24"/>
        </w:rPr>
        <w:t>в</w:t>
      </w:r>
      <w:r>
        <w:rPr>
          <w:spacing w:val="1"/>
          <w:sz w:val="24"/>
        </w:rPr>
        <w:t xml:space="preserve"> </w:t>
      </w:r>
      <w:r>
        <w:rPr>
          <w:sz w:val="24"/>
        </w:rPr>
        <w:t>колонне по</w:t>
      </w:r>
      <w:r>
        <w:rPr>
          <w:spacing w:val="-57"/>
          <w:sz w:val="24"/>
        </w:rPr>
        <w:t xml:space="preserve"> </w:t>
      </w:r>
      <w:r>
        <w:rPr>
          <w:sz w:val="24"/>
        </w:rPr>
        <w:t>одному, за направляющим, на носках, с высоким подниманием колена, в разных направлениях (по</w:t>
      </w:r>
      <w:r>
        <w:rPr>
          <w:spacing w:val="1"/>
          <w:sz w:val="24"/>
        </w:rPr>
        <w:t xml:space="preserve"> </w:t>
      </w:r>
      <w:r>
        <w:rPr>
          <w:sz w:val="24"/>
        </w:rPr>
        <w:t>прямой,</w:t>
      </w:r>
      <w:r>
        <w:rPr>
          <w:spacing w:val="22"/>
          <w:sz w:val="24"/>
        </w:rPr>
        <w:t xml:space="preserve"> </w:t>
      </w:r>
      <w:r>
        <w:rPr>
          <w:sz w:val="24"/>
        </w:rPr>
        <w:t>по</w:t>
      </w:r>
      <w:r>
        <w:rPr>
          <w:spacing w:val="22"/>
          <w:sz w:val="24"/>
        </w:rPr>
        <w:t xml:space="preserve"> </w:t>
      </w:r>
      <w:r>
        <w:rPr>
          <w:sz w:val="24"/>
        </w:rPr>
        <w:t>кругу,</w:t>
      </w:r>
      <w:r>
        <w:rPr>
          <w:spacing w:val="22"/>
          <w:sz w:val="24"/>
        </w:rPr>
        <w:t xml:space="preserve"> </w:t>
      </w:r>
      <w:r>
        <w:rPr>
          <w:sz w:val="24"/>
        </w:rPr>
        <w:t>обходя</w:t>
      </w:r>
      <w:r>
        <w:rPr>
          <w:spacing w:val="20"/>
          <w:sz w:val="24"/>
        </w:rPr>
        <w:t xml:space="preserve"> </w:t>
      </w:r>
      <w:r>
        <w:rPr>
          <w:sz w:val="24"/>
        </w:rPr>
        <w:t>предметы,</w:t>
      </w:r>
      <w:r>
        <w:rPr>
          <w:spacing w:val="23"/>
          <w:sz w:val="24"/>
        </w:rPr>
        <w:t xml:space="preserve"> </w:t>
      </w:r>
      <w:r>
        <w:rPr>
          <w:sz w:val="24"/>
        </w:rPr>
        <w:t>врассыпную),</w:t>
      </w:r>
      <w:r>
        <w:rPr>
          <w:spacing w:val="24"/>
          <w:sz w:val="24"/>
        </w:rPr>
        <w:t xml:space="preserve"> </w:t>
      </w:r>
      <w:r>
        <w:rPr>
          <w:sz w:val="24"/>
        </w:rPr>
        <w:t>с</w:t>
      </w:r>
      <w:r>
        <w:rPr>
          <w:spacing w:val="21"/>
          <w:sz w:val="24"/>
        </w:rPr>
        <w:t xml:space="preserve"> </w:t>
      </w:r>
      <w:r>
        <w:rPr>
          <w:sz w:val="24"/>
        </w:rPr>
        <w:t>выполнением</w:t>
      </w:r>
      <w:r>
        <w:rPr>
          <w:spacing w:val="22"/>
          <w:sz w:val="24"/>
        </w:rPr>
        <w:t xml:space="preserve"> </w:t>
      </w:r>
      <w:r>
        <w:rPr>
          <w:sz w:val="24"/>
        </w:rPr>
        <w:t>заданий</w:t>
      </w:r>
      <w:r>
        <w:rPr>
          <w:spacing w:val="23"/>
          <w:sz w:val="24"/>
        </w:rPr>
        <w:t xml:space="preserve"> </w:t>
      </w:r>
      <w:r>
        <w:rPr>
          <w:sz w:val="24"/>
        </w:rPr>
        <w:t xml:space="preserve">(остановка, приседание, поворот и др.). </w:t>
      </w:r>
    </w:p>
    <w:p w14:paraId="09080000">
      <w:pPr>
        <w:pStyle w:val="Style_8"/>
        <w:ind w:firstLine="709" w:left="0"/>
        <w:rPr>
          <w:sz w:val="24"/>
        </w:rPr>
      </w:pPr>
      <w:r>
        <w:rPr>
          <w:i w:val="1"/>
          <w:sz w:val="24"/>
        </w:rPr>
        <w:t xml:space="preserve">Упражнение в равновесии </w:t>
      </w:r>
      <w:r>
        <w:rPr>
          <w:sz w:val="24"/>
        </w:rPr>
        <w:t>по прямой</w:t>
      </w:r>
      <w:r>
        <w:rPr>
          <w:spacing w:val="60"/>
          <w:sz w:val="24"/>
        </w:rPr>
        <w:t xml:space="preserve"> </w:t>
      </w:r>
      <w:r>
        <w:rPr>
          <w:sz w:val="24"/>
        </w:rPr>
        <w:t>дорожке (ширина 15–20 см,</w:t>
      </w:r>
      <w:r>
        <w:rPr>
          <w:spacing w:val="1"/>
          <w:sz w:val="24"/>
        </w:rPr>
        <w:t xml:space="preserve"> </w:t>
      </w:r>
      <w:r>
        <w:rPr>
          <w:sz w:val="24"/>
        </w:rPr>
        <w:t>длина 2–2,5 м.), приставным шагом, прямо и боком, по скамье, с перешагиванием через предметы,</w:t>
      </w:r>
      <w:r>
        <w:rPr>
          <w:spacing w:val="1"/>
          <w:sz w:val="24"/>
        </w:rPr>
        <w:t xml:space="preserve"> </w:t>
      </w:r>
      <w:r>
        <w:rPr>
          <w:sz w:val="24"/>
        </w:rPr>
        <w:t>по</w:t>
      </w:r>
      <w:r>
        <w:rPr>
          <w:spacing w:val="-1"/>
          <w:sz w:val="24"/>
        </w:rPr>
        <w:t xml:space="preserve"> </w:t>
      </w:r>
      <w:r>
        <w:rPr>
          <w:sz w:val="24"/>
        </w:rPr>
        <w:t>наклонной доске</w:t>
      </w:r>
      <w:r>
        <w:rPr>
          <w:spacing w:val="-1"/>
          <w:sz w:val="24"/>
        </w:rPr>
        <w:t xml:space="preserve"> </w:t>
      </w:r>
      <w:r>
        <w:rPr>
          <w:sz w:val="24"/>
        </w:rPr>
        <w:t>(высота 30–35 см).</w:t>
      </w:r>
    </w:p>
    <w:p w14:paraId="0A080000">
      <w:pPr>
        <w:pStyle w:val="Style_8"/>
        <w:ind w:firstLine="709" w:left="0"/>
        <w:rPr>
          <w:sz w:val="24"/>
        </w:rPr>
      </w:pPr>
      <w:r>
        <w:rPr>
          <w:i w:val="1"/>
          <w:sz w:val="24"/>
        </w:rPr>
        <w:t>Бег:</w:t>
      </w:r>
      <w:r>
        <w:rPr>
          <w:i w:val="1"/>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(подгруппами</w:t>
      </w:r>
      <w:r>
        <w:rPr>
          <w:spacing w:val="1"/>
          <w:sz w:val="24"/>
        </w:rPr>
        <w:t xml:space="preserve"> </w:t>
      </w:r>
      <w:r>
        <w:rPr>
          <w:sz w:val="24"/>
        </w:rPr>
        <w:t>и</w:t>
      </w:r>
      <w:r>
        <w:rPr>
          <w:spacing w:val="1"/>
          <w:sz w:val="24"/>
        </w:rPr>
        <w:t xml:space="preserve"> </w:t>
      </w:r>
      <w:r>
        <w:rPr>
          <w:sz w:val="24"/>
        </w:rPr>
        <w:t>всей</w:t>
      </w:r>
      <w:r>
        <w:rPr>
          <w:spacing w:val="1"/>
          <w:sz w:val="24"/>
        </w:rPr>
        <w:t xml:space="preserve"> </w:t>
      </w:r>
      <w:r>
        <w:rPr>
          <w:sz w:val="24"/>
        </w:rPr>
        <w:t>группой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50-60</w:t>
      </w:r>
      <w:r>
        <w:rPr>
          <w:spacing w:val="1"/>
          <w:sz w:val="24"/>
        </w:rPr>
        <w:t xml:space="preserve"> </w:t>
      </w:r>
      <w:r>
        <w:rPr>
          <w:sz w:val="24"/>
        </w:rPr>
        <w:t>сек);</w:t>
      </w:r>
      <w:r>
        <w:rPr>
          <w:spacing w:val="1"/>
          <w:sz w:val="24"/>
        </w:rPr>
        <w:t xml:space="preserve"> </w:t>
      </w:r>
      <w:r>
        <w:rPr>
          <w:sz w:val="24"/>
        </w:rPr>
        <w:t>с</w:t>
      </w:r>
      <w:r>
        <w:rPr>
          <w:spacing w:val="1"/>
          <w:sz w:val="24"/>
        </w:rPr>
        <w:t xml:space="preserve"> </w:t>
      </w:r>
      <w:r>
        <w:rPr>
          <w:sz w:val="24"/>
        </w:rPr>
        <w:t>переходом на ходьбу, со сменой темпа; на носках, в колонне по одному, по дорожке (ширина 25–</w:t>
      </w:r>
      <w:r>
        <w:rPr>
          <w:spacing w:val="1"/>
          <w:sz w:val="24"/>
        </w:rPr>
        <w:t xml:space="preserve"> </w:t>
      </w:r>
      <w:r>
        <w:rPr>
          <w:sz w:val="24"/>
        </w:rPr>
        <w:t>50 см, длина 5–6 м.); врассыпную, по кругу, с выполнением заданий по сигналу (останавливаться,</w:t>
      </w:r>
      <w:r>
        <w:rPr>
          <w:spacing w:val="1"/>
          <w:sz w:val="24"/>
        </w:rPr>
        <w:t xml:space="preserve"> </w:t>
      </w:r>
      <w:r>
        <w:rPr>
          <w:sz w:val="24"/>
        </w:rPr>
        <w:t>убегать от догоняющего, догонять</w:t>
      </w:r>
      <w:r>
        <w:rPr>
          <w:spacing w:val="3"/>
          <w:sz w:val="24"/>
        </w:rPr>
        <w:t xml:space="preserve"> </w:t>
      </w:r>
      <w:r>
        <w:rPr>
          <w:sz w:val="24"/>
        </w:rPr>
        <w:t>убегающего и др.).</w:t>
      </w:r>
    </w:p>
    <w:p w14:paraId="0B080000">
      <w:pPr>
        <w:pStyle w:val="Style_8"/>
        <w:ind w:firstLine="709" w:left="0"/>
        <w:rPr>
          <w:sz w:val="24"/>
        </w:rPr>
      </w:pPr>
      <w:r>
        <w:rPr>
          <w:i w:val="1"/>
          <w:sz w:val="24"/>
        </w:rPr>
        <w:t>Ползание,</w:t>
      </w:r>
      <w:r>
        <w:rPr>
          <w:i w:val="1"/>
          <w:spacing w:val="1"/>
          <w:sz w:val="24"/>
        </w:rPr>
        <w:t xml:space="preserve"> </w:t>
      </w:r>
      <w:r>
        <w:rPr>
          <w:i w:val="1"/>
          <w:sz w:val="24"/>
        </w:rPr>
        <w:t>лазанье</w:t>
      </w:r>
      <w:r>
        <w:rPr>
          <w:b w:val="1"/>
          <w:sz w:val="24"/>
        </w:rPr>
        <w:t>:</w:t>
      </w:r>
      <w:r>
        <w:rPr>
          <w:b w:val="1"/>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(расстояние</w:t>
      </w:r>
      <w:r>
        <w:rPr>
          <w:spacing w:val="1"/>
          <w:sz w:val="24"/>
        </w:rPr>
        <w:t xml:space="preserve"> </w:t>
      </w:r>
      <w:r>
        <w:rPr>
          <w:sz w:val="24"/>
        </w:rPr>
        <w:t>6</w:t>
      </w:r>
      <w:r>
        <w:rPr>
          <w:spacing w:val="1"/>
          <w:sz w:val="24"/>
        </w:rPr>
        <w:t xml:space="preserve"> </w:t>
      </w:r>
      <w:r>
        <w:rPr>
          <w:sz w:val="24"/>
        </w:rPr>
        <w:t>м),</w:t>
      </w:r>
      <w:r>
        <w:rPr>
          <w:spacing w:val="1"/>
          <w:sz w:val="24"/>
        </w:rPr>
        <w:t xml:space="preserve"> </w:t>
      </w:r>
      <w:r>
        <w:rPr>
          <w:sz w:val="24"/>
        </w:rPr>
        <w:t>между</w:t>
      </w:r>
      <w:r>
        <w:rPr>
          <w:spacing w:val="-57"/>
          <w:sz w:val="24"/>
        </w:rPr>
        <w:t xml:space="preserve"> </w:t>
      </w:r>
      <w:r>
        <w:rPr>
          <w:sz w:val="24"/>
        </w:rPr>
        <w:t>предметами, вокруг них; подлезание под препятствие (высота 50 см), не касаясь руками пола,</w:t>
      </w:r>
      <w:r>
        <w:rPr>
          <w:spacing w:val="1"/>
          <w:sz w:val="24"/>
        </w:rPr>
        <w:t xml:space="preserve"> </w:t>
      </w:r>
      <w:r>
        <w:rPr>
          <w:sz w:val="24"/>
        </w:rPr>
        <w:t>пролезание в обруч; перелезание через скамью, под скамью, бревно, лазанье по гимнастической</w:t>
      </w:r>
      <w:r>
        <w:rPr>
          <w:spacing w:val="1"/>
          <w:sz w:val="24"/>
        </w:rPr>
        <w:t xml:space="preserve"> </w:t>
      </w:r>
      <w:r>
        <w:rPr>
          <w:sz w:val="24"/>
        </w:rPr>
        <w:t>стенке</w:t>
      </w:r>
      <w:r>
        <w:rPr>
          <w:spacing w:val="-2"/>
          <w:sz w:val="24"/>
        </w:rPr>
        <w:t xml:space="preserve"> </w:t>
      </w:r>
      <w:r>
        <w:rPr>
          <w:sz w:val="24"/>
        </w:rPr>
        <w:t>(высота 1,5 м.)</w:t>
      </w:r>
      <w:r>
        <w:rPr>
          <w:spacing w:val="3"/>
          <w:sz w:val="24"/>
        </w:rPr>
        <w:t xml:space="preserve"> </w:t>
      </w:r>
      <w:r>
        <w:rPr>
          <w:sz w:val="24"/>
        </w:rPr>
        <w:t>удобным</w:t>
      </w:r>
      <w:r>
        <w:rPr>
          <w:spacing w:val="-2"/>
          <w:sz w:val="24"/>
        </w:rPr>
        <w:t xml:space="preserve"> </w:t>
      </w:r>
      <w:r>
        <w:rPr>
          <w:sz w:val="24"/>
        </w:rPr>
        <w:t>способом.</w:t>
      </w:r>
    </w:p>
    <w:p w14:paraId="0C080000">
      <w:pPr>
        <w:pStyle w:val="Style_8"/>
        <w:ind w:firstLine="709" w:left="0"/>
        <w:rPr>
          <w:sz w:val="24"/>
        </w:rPr>
      </w:pPr>
      <w:r>
        <w:rPr>
          <w:i w:val="1"/>
          <w:sz w:val="24"/>
        </w:rPr>
        <w:t xml:space="preserve">Катание, бросание, ловля, метание: </w:t>
      </w:r>
      <w:r>
        <w:rPr>
          <w:sz w:val="24"/>
        </w:rPr>
        <w:t>катание больших мячей (шарика) друг другу, между</w:t>
      </w:r>
      <w:r>
        <w:rPr>
          <w:spacing w:val="1"/>
          <w:sz w:val="24"/>
        </w:rPr>
        <w:t xml:space="preserve"> </w:t>
      </w:r>
      <w:r>
        <w:rPr>
          <w:sz w:val="24"/>
        </w:rPr>
        <w:t>предметами,</w:t>
      </w:r>
      <w:r>
        <w:rPr>
          <w:spacing w:val="1"/>
          <w:sz w:val="24"/>
        </w:rPr>
        <w:t xml:space="preserve"> </w:t>
      </w:r>
      <w:r>
        <w:rPr>
          <w:sz w:val="24"/>
        </w:rPr>
        <w:t>в</w:t>
      </w:r>
      <w:r>
        <w:rPr>
          <w:spacing w:val="1"/>
          <w:sz w:val="24"/>
        </w:rPr>
        <w:t xml:space="preserve"> </w:t>
      </w:r>
      <w:r>
        <w:rPr>
          <w:sz w:val="24"/>
        </w:rPr>
        <w:t>воротца</w:t>
      </w:r>
      <w:r>
        <w:rPr>
          <w:spacing w:val="1"/>
          <w:sz w:val="24"/>
        </w:rPr>
        <w:t xml:space="preserve"> </w:t>
      </w:r>
      <w:r>
        <w:rPr>
          <w:sz w:val="24"/>
        </w:rPr>
        <w:t>(ширина</w:t>
      </w:r>
      <w:r>
        <w:rPr>
          <w:spacing w:val="1"/>
          <w:sz w:val="24"/>
        </w:rPr>
        <w:t xml:space="preserve"> </w:t>
      </w:r>
      <w:r>
        <w:rPr>
          <w:sz w:val="24"/>
        </w:rPr>
        <w:t>50–60</w:t>
      </w:r>
      <w:r>
        <w:rPr>
          <w:spacing w:val="1"/>
          <w:sz w:val="24"/>
        </w:rPr>
        <w:t xml:space="preserve"> </w:t>
      </w:r>
      <w:r>
        <w:rPr>
          <w:sz w:val="24"/>
        </w:rPr>
        <w:t>см);</w:t>
      </w:r>
      <w:r>
        <w:rPr>
          <w:spacing w:val="1"/>
          <w:sz w:val="24"/>
        </w:rPr>
        <w:t xml:space="preserve"> </w:t>
      </w:r>
      <w:r>
        <w:rPr>
          <w:sz w:val="24"/>
        </w:rPr>
        <w:t>метание</w:t>
      </w:r>
      <w:r>
        <w:rPr>
          <w:spacing w:val="1"/>
          <w:sz w:val="24"/>
        </w:rPr>
        <w:t xml:space="preserve"> </w:t>
      </w:r>
      <w:r>
        <w:rPr>
          <w:sz w:val="24"/>
        </w:rPr>
        <w:t>на</w:t>
      </w:r>
      <w:r>
        <w:rPr>
          <w:spacing w:val="1"/>
          <w:sz w:val="24"/>
        </w:rPr>
        <w:t xml:space="preserve"> </w:t>
      </w:r>
      <w:r>
        <w:rPr>
          <w:sz w:val="24"/>
        </w:rPr>
        <w:t>дальность</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в</w:t>
      </w:r>
      <w:r>
        <w:rPr>
          <w:spacing w:val="1"/>
          <w:sz w:val="24"/>
        </w:rPr>
        <w:t xml:space="preserve"> </w:t>
      </w:r>
      <w:r>
        <w:rPr>
          <w:sz w:val="24"/>
        </w:rPr>
        <w:t>горизонтальную цель, из положения стоя, двумя руками снизу, правой и левой рукой (расстояние</w:t>
      </w:r>
      <w:r>
        <w:rPr>
          <w:spacing w:val="1"/>
          <w:sz w:val="24"/>
        </w:rPr>
        <w:t xml:space="preserve"> </w:t>
      </w:r>
      <w:r>
        <w:rPr>
          <w:sz w:val="24"/>
        </w:rPr>
        <w:t>1,5 2 м), в вертикальную цель (высота центра мишени 1,2 м) правой и левой рукой (расстояние</w:t>
      </w:r>
      <w:r>
        <w:rPr>
          <w:spacing w:val="1"/>
          <w:sz w:val="24"/>
        </w:rPr>
        <w:t xml:space="preserve"> </w:t>
      </w:r>
      <w:r>
        <w:rPr>
          <w:sz w:val="24"/>
        </w:rPr>
        <w:t>от</w:t>
      </w:r>
      <w:r>
        <w:rPr>
          <w:spacing w:val="1"/>
          <w:sz w:val="24"/>
        </w:rPr>
        <w:t xml:space="preserve"> </w:t>
      </w:r>
      <w:r>
        <w:rPr>
          <w:sz w:val="24"/>
        </w:rPr>
        <w:t>1-1,5 м, к концу года до 2-2, 5 метров), принимая исходное положение; ловля мяча, брошенного</w:t>
      </w:r>
      <w:r>
        <w:rPr>
          <w:spacing w:val="1"/>
          <w:sz w:val="24"/>
        </w:rPr>
        <w:t xml:space="preserve"> </w:t>
      </w:r>
      <w:r>
        <w:rPr>
          <w:sz w:val="24"/>
        </w:rPr>
        <w:t>воспитателем (расстояние 70–100 см), бросание мяча вверх, вниз, об пол (землю), ловля его (2–3</w:t>
      </w:r>
      <w:r>
        <w:rPr>
          <w:spacing w:val="1"/>
          <w:sz w:val="24"/>
        </w:rPr>
        <w:t xml:space="preserve"> </w:t>
      </w:r>
      <w:r>
        <w:rPr>
          <w:sz w:val="24"/>
        </w:rPr>
        <w:t>раза</w:t>
      </w:r>
      <w:r>
        <w:rPr>
          <w:spacing w:val="-1"/>
          <w:sz w:val="24"/>
        </w:rPr>
        <w:t xml:space="preserve"> </w:t>
      </w:r>
      <w:r>
        <w:rPr>
          <w:sz w:val="24"/>
        </w:rPr>
        <w:t>подряд).</w:t>
      </w:r>
    </w:p>
    <w:p w14:paraId="0D080000">
      <w:pPr>
        <w:pStyle w:val="Style_8"/>
        <w:tabs>
          <w:tab w:leader="none" w:pos="1466" w:val="left"/>
          <w:tab w:leader="none" w:pos="3038" w:val="left"/>
          <w:tab w:leader="none" w:pos="6028" w:val="left"/>
          <w:tab w:leader="none" w:pos="7668" w:val="left"/>
          <w:tab w:leader="none" w:pos="9113" w:val="left"/>
        </w:tabs>
        <w:ind w:firstLine="709" w:left="0"/>
        <w:rPr>
          <w:sz w:val="24"/>
        </w:rPr>
      </w:pPr>
      <w:r>
        <w:rPr>
          <w:i w:val="1"/>
          <w:sz w:val="24"/>
        </w:rPr>
        <w:t>Прыжки</w:t>
      </w:r>
      <w:r>
        <w:rPr>
          <w:b w:val="1"/>
          <w:sz w:val="24"/>
        </w:rPr>
        <w:t>:</w:t>
      </w:r>
      <w:r>
        <w:rPr>
          <w:b w:val="1"/>
          <w:spacing w:val="34"/>
          <w:sz w:val="24"/>
        </w:rPr>
        <w:t xml:space="preserve"> </w:t>
      </w:r>
      <w:r>
        <w:rPr>
          <w:sz w:val="24"/>
        </w:rPr>
        <w:t>на</w:t>
      </w:r>
      <w:r>
        <w:rPr>
          <w:spacing w:val="33"/>
          <w:sz w:val="24"/>
        </w:rPr>
        <w:t xml:space="preserve"> </w:t>
      </w:r>
      <w:r>
        <w:rPr>
          <w:sz w:val="24"/>
        </w:rPr>
        <w:t>двух</w:t>
      </w:r>
      <w:r>
        <w:rPr>
          <w:spacing w:val="39"/>
          <w:sz w:val="24"/>
        </w:rPr>
        <w:t xml:space="preserve"> </w:t>
      </w:r>
      <w:r>
        <w:rPr>
          <w:sz w:val="24"/>
        </w:rPr>
        <w:t>ногах</w:t>
      </w:r>
      <w:r>
        <w:rPr>
          <w:spacing w:val="36"/>
          <w:sz w:val="24"/>
        </w:rPr>
        <w:t xml:space="preserve"> </w:t>
      </w:r>
      <w:r>
        <w:rPr>
          <w:sz w:val="24"/>
        </w:rPr>
        <w:t>на</w:t>
      </w:r>
      <w:r>
        <w:rPr>
          <w:spacing w:val="33"/>
          <w:sz w:val="24"/>
        </w:rPr>
        <w:t xml:space="preserve"> </w:t>
      </w:r>
      <w:r>
        <w:rPr>
          <w:sz w:val="24"/>
        </w:rPr>
        <w:t>месте,</w:t>
      </w:r>
      <w:r>
        <w:rPr>
          <w:spacing w:val="34"/>
          <w:sz w:val="24"/>
        </w:rPr>
        <w:t xml:space="preserve"> </w:t>
      </w:r>
      <w:r>
        <w:rPr>
          <w:sz w:val="24"/>
        </w:rPr>
        <w:t>толкаясь</w:t>
      </w:r>
      <w:r>
        <w:rPr>
          <w:spacing w:val="35"/>
          <w:sz w:val="24"/>
        </w:rPr>
        <w:t xml:space="preserve"> </w:t>
      </w:r>
      <w:r>
        <w:rPr>
          <w:sz w:val="24"/>
        </w:rPr>
        <w:t>двумя</w:t>
      </w:r>
      <w:r>
        <w:rPr>
          <w:spacing w:val="34"/>
          <w:sz w:val="24"/>
        </w:rPr>
        <w:t xml:space="preserve"> </w:t>
      </w:r>
      <w:r>
        <w:rPr>
          <w:sz w:val="24"/>
        </w:rPr>
        <w:t>ногами,</w:t>
      </w:r>
      <w:r>
        <w:rPr>
          <w:spacing w:val="34"/>
          <w:sz w:val="24"/>
        </w:rPr>
        <w:t xml:space="preserve"> </w:t>
      </w:r>
      <w:r>
        <w:rPr>
          <w:sz w:val="24"/>
        </w:rPr>
        <w:t>с</w:t>
      </w:r>
      <w:r>
        <w:rPr>
          <w:spacing w:val="33"/>
          <w:sz w:val="24"/>
        </w:rPr>
        <w:t xml:space="preserve"> </w:t>
      </w:r>
      <w:r>
        <w:rPr>
          <w:sz w:val="24"/>
        </w:rPr>
        <w:t>продвижением</w:t>
      </w:r>
      <w:r>
        <w:rPr>
          <w:spacing w:val="34"/>
          <w:sz w:val="24"/>
        </w:rPr>
        <w:t xml:space="preserve"> </w:t>
      </w:r>
      <w:r>
        <w:rPr>
          <w:sz w:val="24"/>
        </w:rPr>
        <w:t>вперед</w:t>
      </w:r>
      <w:r>
        <w:rPr>
          <w:spacing w:val="-57"/>
          <w:sz w:val="24"/>
        </w:rPr>
        <w:t xml:space="preserve"> </w:t>
      </w:r>
      <w:r>
        <w:rPr>
          <w:sz w:val="24"/>
        </w:rPr>
        <w:t>(расстояние</w:t>
      </w:r>
      <w:r>
        <w:rPr>
          <w:spacing w:val="42"/>
          <w:sz w:val="24"/>
        </w:rPr>
        <w:t xml:space="preserve"> </w:t>
      </w:r>
      <w:r>
        <w:rPr>
          <w:sz w:val="24"/>
        </w:rPr>
        <w:t>2–3</w:t>
      </w:r>
      <w:r>
        <w:rPr>
          <w:spacing w:val="43"/>
          <w:sz w:val="24"/>
        </w:rPr>
        <w:t xml:space="preserve"> </w:t>
      </w:r>
      <w:r>
        <w:rPr>
          <w:sz w:val="24"/>
        </w:rPr>
        <w:t>м.);</w:t>
      </w:r>
      <w:r>
        <w:rPr>
          <w:spacing w:val="44"/>
          <w:sz w:val="24"/>
        </w:rPr>
        <w:t xml:space="preserve"> </w:t>
      </w:r>
      <w:r>
        <w:rPr>
          <w:sz w:val="24"/>
        </w:rPr>
        <w:t>подпрыгивания</w:t>
      </w:r>
      <w:r>
        <w:rPr>
          <w:spacing w:val="43"/>
          <w:sz w:val="24"/>
        </w:rPr>
        <w:t xml:space="preserve"> </w:t>
      </w:r>
      <w:r>
        <w:rPr>
          <w:sz w:val="24"/>
        </w:rPr>
        <w:t>вверх</w:t>
      </w:r>
      <w:r>
        <w:rPr>
          <w:spacing w:val="44"/>
          <w:sz w:val="24"/>
        </w:rPr>
        <w:t xml:space="preserve"> </w:t>
      </w:r>
      <w:r>
        <w:rPr>
          <w:sz w:val="24"/>
        </w:rPr>
        <w:t>с</w:t>
      </w:r>
      <w:r>
        <w:rPr>
          <w:spacing w:val="42"/>
          <w:sz w:val="24"/>
        </w:rPr>
        <w:t xml:space="preserve"> </w:t>
      </w:r>
      <w:r>
        <w:rPr>
          <w:sz w:val="24"/>
        </w:rPr>
        <w:t>касанием</w:t>
      </w:r>
      <w:r>
        <w:rPr>
          <w:spacing w:val="42"/>
          <w:sz w:val="24"/>
        </w:rPr>
        <w:t xml:space="preserve"> </w:t>
      </w:r>
      <w:r>
        <w:rPr>
          <w:sz w:val="24"/>
        </w:rPr>
        <w:t>рукой</w:t>
      </w:r>
      <w:r>
        <w:rPr>
          <w:spacing w:val="44"/>
          <w:sz w:val="24"/>
        </w:rPr>
        <w:t xml:space="preserve"> </w:t>
      </w:r>
      <w:r>
        <w:rPr>
          <w:sz w:val="24"/>
        </w:rPr>
        <w:t>предмета,</w:t>
      </w:r>
      <w:r>
        <w:rPr>
          <w:spacing w:val="44"/>
          <w:sz w:val="24"/>
        </w:rPr>
        <w:t xml:space="preserve"> </w:t>
      </w:r>
      <w:r>
        <w:rPr>
          <w:sz w:val="24"/>
        </w:rPr>
        <w:t>находящегося</w:t>
      </w:r>
      <w:r>
        <w:rPr>
          <w:spacing w:val="43"/>
          <w:sz w:val="24"/>
        </w:rPr>
        <w:t xml:space="preserve"> </w:t>
      </w:r>
      <w:r>
        <w:rPr>
          <w:sz w:val="24"/>
        </w:rPr>
        <w:t>на</w:t>
      </w:r>
      <w:r>
        <w:rPr>
          <w:spacing w:val="42"/>
          <w:sz w:val="24"/>
        </w:rPr>
        <w:t xml:space="preserve"> </w:t>
      </w:r>
      <w:r>
        <w:rPr>
          <w:sz w:val="24"/>
        </w:rPr>
        <w:t>15</w:t>
      </w:r>
      <w:r>
        <w:rPr>
          <w:spacing w:val="43"/>
          <w:sz w:val="24"/>
        </w:rPr>
        <w:t xml:space="preserve"> </w:t>
      </w:r>
      <w:r>
        <w:rPr>
          <w:sz w:val="24"/>
        </w:rPr>
        <w:t>см</w:t>
      </w:r>
      <w:r>
        <w:rPr>
          <w:spacing w:val="-57"/>
          <w:sz w:val="24"/>
        </w:rPr>
        <w:t xml:space="preserve"> </w:t>
      </w:r>
      <w:r>
        <w:rPr>
          <w:sz w:val="24"/>
        </w:rPr>
        <w:t>выше</w:t>
      </w:r>
      <w:r>
        <w:rPr>
          <w:spacing w:val="14"/>
          <w:sz w:val="24"/>
        </w:rPr>
        <w:t xml:space="preserve"> </w:t>
      </w:r>
      <w:r>
        <w:rPr>
          <w:sz w:val="24"/>
        </w:rPr>
        <w:t>поднятой</w:t>
      </w:r>
      <w:r>
        <w:rPr>
          <w:spacing w:val="17"/>
          <w:sz w:val="24"/>
        </w:rPr>
        <w:t xml:space="preserve"> </w:t>
      </w:r>
      <w:r>
        <w:rPr>
          <w:sz w:val="24"/>
        </w:rPr>
        <w:t>руки</w:t>
      </w:r>
      <w:r>
        <w:rPr>
          <w:spacing w:val="17"/>
          <w:sz w:val="24"/>
        </w:rPr>
        <w:t xml:space="preserve"> </w:t>
      </w:r>
      <w:r>
        <w:rPr>
          <w:sz w:val="24"/>
        </w:rPr>
        <w:t>ребенка,</w:t>
      </w:r>
      <w:r>
        <w:rPr>
          <w:spacing w:val="15"/>
          <w:sz w:val="24"/>
        </w:rPr>
        <w:t xml:space="preserve"> </w:t>
      </w:r>
      <w:r>
        <w:rPr>
          <w:sz w:val="24"/>
        </w:rPr>
        <w:t>перепрыгивание,</w:t>
      </w:r>
      <w:r>
        <w:rPr>
          <w:spacing w:val="16"/>
          <w:sz w:val="24"/>
        </w:rPr>
        <w:t xml:space="preserve"> </w:t>
      </w:r>
      <w:r>
        <w:rPr>
          <w:sz w:val="24"/>
        </w:rPr>
        <w:t>через</w:t>
      </w:r>
      <w:r>
        <w:rPr>
          <w:spacing w:val="16"/>
          <w:sz w:val="24"/>
        </w:rPr>
        <w:t xml:space="preserve"> </w:t>
      </w:r>
      <w:r>
        <w:rPr>
          <w:sz w:val="24"/>
        </w:rPr>
        <w:t>предметы</w:t>
      </w:r>
      <w:r>
        <w:rPr>
          <w:spacing w:val="16"/>
          <w:sz w:val="24"/>
        </w:rPr>
        <w:t xml:space="preserve"> </w:t>
      </w:r>
      <w:r>
        <w:rPr>
          <w:sz w:val="24"/>
        </w:rPr>
        <w:t>(высота</w:t>
      </w:r>
      <w:r>
        <w:rPr>
          <w:spacing w:val="15"/>
          <w:sz w:val="24"/>
        </w:rPr>
        <w:t xml:space="preserve"> </w:t>
      </w:r>
      <w:r>
        <w:rPr>
          <w:sz w:val="24"/>
        </w:rPr>
        <w:t>5</w:t>
      </w:r>
      <w:r>
        <w:rPr>
          <w:spacing w:val="16"/>
          <w:sz w:val="24"/>
        </w:rPr>
        <w:t xml:space="preserve"> </w:t>
      </w:r>
      <w:r>
        <w:rPr>
          <w:sz w:val="24"/>
        </w:rPr>
        <w:t>см.),</w:t>
      </w:r>
      <w:r>
        <w:rPr>
          <w:spacing w:val="18"/>
          <w:sz w:val="24"/>
        </w:rPr>
        <w:t xml:space="preserve"> </w:t>
      </w:r>
      <w:r>
        <w:rPr>
          <w:sz w:val="24"/>
        </w:rPr>
        <w:t>прыжки</w:t>
      </w:r>
      <w:r>
        <w:rPr>
          <w:spacing w:val="17"/>
          <w:sz w:val="24"/>
        </w:rPr>
        <w:t xml:space="preserve"> </w:t>
      </w:r>
      <w:r>
        <w:rPr>
          <w:sz w:val="24"/>
        </w:rPr>
        <w:t>в</w:t>
      </w:r>
      <w:r>
        <w:rPr>
          <w:spacing w:val="15"/>
          <w:sz w:val="24"/>
        </w:rPr>
        <w:t xml:space="preserve"> </w:t>
      </w:r>
      <w:r>
        <w:rPr>
          <w:sz w:val="24"/>
        </w:rPr>
        <w:t>длину</w:t>
      </w:r>
      <w:r>
        <w:rPr>
          <w:spacing w:val="9"/>
          <w:sz w:val="24"/>
        </w:rPr>
        <w:t xml:space="preserve"> </w:t>
      </w:r>
      <w:r>
        <w:rPr>
          <w:sz w:val="24"/>
        </w:rPr>
        <w:t>с</w:t>
      </w:r>
      <w:r>
        <w:rPr>
          <w:spacing w:val="-57"/>
          <w:sz w:val="24"/>
        </w:rPr>
        <w:t xml:space="preserve"> </w:t>
      </w:r>
      <w:r>
        <w:rPr>
          <w:sz w:val="24"/>
        </w:rPr>
        <w:t>места</w:t>
      </w:r>
      <w:r>
        <w:rPr>
          <w:spacing w:val="4"/>
          <w:sz w:val="24"/>
        </w:rPr>
        <w:t xml:space="preserve"> </w:t>
      </w:r>
      <w:r>
        <w:rPr>
          <w:sz w:val="24"/>
        </w:rPr>
        <w:t>на</w:t>
      </w:r>
      <w:r>
        <w:rPr>
          <w:spacing w:val="5"/>
          <w:sz w:val="24"/>
        </w:rPr>
        <w:t xml:space="preserve"> </w:t>
      </w:r>
      <w:r>
        <w:rPr>
          <w:sz w:val="24"/>
        </w:rPr>
        <w:t>расстояние</w:t>
      </w:r>
      <w:r>
        <w:rPr>
          <w:spacing w:val="4"/>
          <w:sz w:val="24"/>
        </w:rPr>
        <w:t xml:space="preserve"> </w:t>
      </w:r>
      <w:r>
        <w:rPr>
          <w:sz w:val="24"/>
        </w:rPr>
        <w:t>не</w:t>
      </w:r>
      <w:r>
        <w:rPr>
          <w:spacing w:val="2"/>
          <w:sz w:val="24"/>
        </w:rPr>
        <w:t xml:space="preserve"> </w:t>
      </w:r>
      <w:r>
        <w:rPr>
          <w:sz w:val="24"/>
        </w:rPr>
        <w:t>менее</w:t>
      </w:r>
      <w:r>
        <w:rPr>
          <w:spacing w:val="5"/>
          <w:sz w:val="24"/>
        </w:rPr>
        <w:t xml:space="preserve"> </w:t>
      </w:r>
      <w:r>
        <w:rPr>
          <w:sz w:val="24"/>
        </w:rPr>
        <w:t>40</w:t>
      </w:r>
      <w:r>
        <w:rPr>
          <w:spacing w:val="4"/>
          <w:sz w:val="24"/>
        </w:rPr>
        <w:t xml:space="preserve"> </w:t>
      </w:r>
      <w:r>
        <w:rPr>
          <w:sz w:val="24"/>
        </w:rPr>
        <w:t>см.,</w:t>
      </w:r>
      <w:r>
        <w:rPr>
          <w:spacing w:val="5"/>
          <w:sz w:val="24"/>
        </w:rPr>
        <w:t xml:space="preserve"> </w:t>
      </w:r>
      <w:r>
        <w:rPr>
          <w:sz w:val="24"/>
        </w:rPr>
        <w:t>через</w:t>
      </w:r>
      <w:r>
        <w:rPr>
          <w:spacing w:val="5"/>
          <w:sz w:val="24"/>
        </w:rPr>
        <w:t xml:space="preserve"> </w:t>
      </w:r>
      <w:r>
        <w:rPr>
          <w:sz w:val="24"/>
        </w:rPr>
        <w:t>линии,</w:t>
      </w:r>
      <w:r>
        <w:rPr>
          <w:spacing w:val="5"/>
          <w:sz w:val="24"/>
        </w:rPr>
        <w:t xml:space="preserve"> </w:t>
      </w:r>
      <w:r>
        <w:rPr>
          <w:sz w:val="24"/>
        </w:rPr>
        <w:t>расположенные</w:t>
      </w:r>
      <w:r>
        <w:rPr>
          <w:spacing w:val="3"/>
          <w:sz w:val="24"/>
        </w:rPr>
        <w:t xml:space="preserve"> </w:t>
      </w:r>
      <w:r>
        <w:rPr>
          <w:sz w:val="24"/>
        </w:rPr>
        <w:t>на</w:t>
      </w:r>
      <w:r>
        <w:rPr>
          <w:spacing w:val="2"/>
          <w:sz w:val="24"/>
        </w:rPr>
        <w:t xml:space="preserve"> </w:t>
      </w:r>
      <w:r>
        <w:rPr>
          <w:sz w:val="24"/>
        </w:rPr>
        <w:t>одинаковом</w:t>
      </w:r>
      <w:r>
        <w:rPr>
          <w:spacing w:val="4"/>
          <w:sz w:val="24"/>
        </w:rPr>
        <w:t xml:space="preserve"> </w:t>
      </w:r>
      <w:r>
        <w:rPr>
          <w:sz w:val="24"/>
        </w:rPr>
        <w:t>расстоянии</w:t>
      </w:r>
      <w:r>
        <w:rPr>
          <w:spacing w:val="3"/>
          <w:sz w:val="24"/>
        </w:rPr>
        <w:t xml:space="preserve"> </w:t>
      </w:r>
      <w:r>
        <w:rPr>
          <w:sz w:val="24"/>
        </w:rPr>
        <w:t>друг</w:t>
      </w:r>
      <w:r>
        <w:rPr>
          <w:spacing w:val="-57"/>
          <w:sz w:val="24"/>
        </w:rPr>
        <w:t xml:space="preserve"> </w:t>
      </w:r>
      <w:r>
        <w:rPr>
          <w:sz w:val="24"/>
        </w:rPr>
        <w:t>от друга (4–6 линий, расстояние 15–20 см.), прыжки на двух ногах вокруг предметов, между ними.</w:t>
      </w:r>
      <w:r>
        <w:rPr>
          <w:spacing w:val="1"/>
          <w:sz w:val="24"/>
        </w:rPr>
        <w:t xml:space="preserve"> </w:t>
      </w:r>
      <w:r>
        <w:rPr>
          <w:i w:val="1"/>
          <w:sz w:val="24"/>
        </w:rPr>
        <w:t>Общеразвивающие</w:t>
      </w:r>
      <w:r>
        <w:rPr>
          <w:i w:val="1"/>
          <w:spacing w:val="4"/>
          <w:sz w:val="24"/>
        </w:rPr>
        <w:t xml:space="preserve"> </w:t>
      </w:r>
      <w:r>
        <w:rPr>
          <w:i w:val="1"/>
          <w:sz w:val="24"/>
        </w:rPr>
        <w:t>упражнения</w:t>
      </w:r>
      <w:r>
        <w:rPr>
          <w:b w:val="1"/>
          <w:sz w:val="24"/>
        </w:rPr>
        <w:t>.</w:t>
      </w:r>
      <w:r>
        <w:rPr>
          <w:b w:val="1"/>
          <w:spacing w:val="5"/>
          <w:sz w:val="24"/>
        </w:rPr>
        <w:t xml:space="preserve"> </w:t>
      </w:r>
      <w:r>
        <w:rPr>
          <w:sz w:val="24"/>
        </w:rPr>
        <w:t>Педагог</w:t>
      </w:r>
      <w:r>
        <w:rPr>
          <w:spacing w:val="4"/>
          <w:sz w:val="24"/>
        </w:rPr>
        <w:t xml:space="preserve"> </w:t>
      </w:r>
      <w:r>
        <w:rPr>
          <w:sz w:val="24"/>
        </w:rPr>
        <w:t>выполняет</w:t>
      </w:r>
      <w:r>
        <w:rPr>
          <w:spacing w:val="5"/>
          <w:sz w:val="24"/>
        </w:rPr>
        <w:t xml:space="preserve"> </w:t>
      </w:r>
      <w:r>
        <w:rPr>
          <w:sz w:val="24"/>
        </w:rPr>
        <w:t>вместе</w:t>
      </w:r>
      <w:r>
        <w:rPr>
          <w:spacing w:val="4"/>
          <w:sz w:val="24"/>
        </w:rPr>
        <w:t xml:space="preserve"> </w:t>
      </w:r>
      <w:r>
        <w:rPr>
          <w:sz w:val="24"/>
        </w:rPr>
        <w:t>с</w:t>
      </w:r>
      <w:r>
        <w:rPr>
          <w:spacing w:val="5"/>
          <w:sz w:val="24"/>
        </w:rPr>
        <w:t xml:space="preserve"> </w:t>
      </w:r>
      <w:r>
        <w:rPr>
          <w:sz w:val="24"/>
        </w:rPr>
        <w:t>детьми</w:t>
      </w:r>
      <w:r>
        <w:rPr>
          <w:spacing w:val="6"/>
          <w:sz w:val="24"/>
        </w:rPr>
        <w:t xml:space="preserve"> </w:t>
      </w:r>
      <w:r>
        <w:rPr>
          <w:sz w:val="24"/>
        </w:rPr>
        <w:t>упражнения</w:t>
      </w:r>
      <w:r>
        <w:rPr>
          <w:spacing w:val="4"/>
          <w:sz w:val="24"/>
        </w:rPr>
        <w:t xml:space="preserve"> </w:t>
      </w:r>
      <w:r>
        <w:rPr>
          <w:sz w:val="24"/>
        </w:rPr>
        <w:t>из</w:t>
      </w:r>
      <w:r>
        <w:rPr>
          <w:spacing w:val="5"/>
          <w:sz w:val="24"/>
        </w:rPr>
        <w:t xml:space="preserve"> </w:t>
      </w:r>
      <w:r>
        <w:rPr>
          <w:sz w:val="24"/>
        </w:rPr>
        <w:t>разных</w:t>
      </w:r>
      <w:r>
        <w:rPr>
          <w:spacing w:val="1"/>
          <w:sz w:val="24"/>
        </w:rPr>
        <w:t xml:space="preserve"> </w:t>
      </w:r>
      <w:r>
        <w:rPr>
          <w:sz w:val="24"/>
        </w:rPr>
        <w:t>исходных</w:t>
      </w:r>
      <w:r>
        <w:rPr>
          <w:spacing w:val="26"/>
          <w:sz w:val="24"/>
        </w:rPr>
        <w:t xml:space="preserve"> </w:t>
      </w:r>
      <w:r>
        <w:rPr>
          <w:sz w:val="24"/>
        </w:rPr>
        <w:t>положений</w:t>
      </w:r>
      <w:r>
        <w:rPr>
          <w:spacing w:val="25"/>
          <w:sz w:val="24"/>
        </w:rPr>
        <w:t xml:space="preserve"> </w:t>
      </w:r>
      <w:r>
        <w:rPr>
          <w:sz w:val="24"/>
        </w:rPr>
        <w:t>(стоя</w:t>
      </w:r>
      <w:r>
        <w:rPr>
          <w:spacing w:val="28"/>
          <w:sz w:val="24"/>
        </w:rPr>
        <w:t xml:space="preserve"> </w:t>
      </w:r>
      <w:r>
        <w:rPr>
          <w:sz w:val="24"/>
        </w:rPr>
        <w:t>ноги</w:t>
      </w:r>
      <w:r>
        <w:rPr>
          <w:spacing w:val="25"/>
          <w:sz w:val="24"/>
        </w:rPr>
        <w:t xml:space="preserve"> </w:t>
      </w:r>
      <w:r>
        <w:rPr>
          <w:sz w:val="24"/>
        </w:rPr>
        <w:t>прямо</w:t>
      </w:r>
      <w:r>
        <w:rPr>
          <w:spacing w:val="26"/>
          <w:sz w:val="24"/>
        </w:rPr>
        <w:t xml:space="preserve"> </w:t>
      </w:r>
      <w:r>
        <w:rPr>
          <w:sz w:val="24"/>
        </w:rPr>
        <w:t>и</w:t>
      </w:r>
      <w:r>
        <w:rPr>
          <w:spacing w:val="26"/>
          <w:sz w:val="24"/>
        </w:rPr>
        <w:t xml:space="preserve"> </w:t>
      </w:r>
      <w:r>
        <w:rPr>
          <w:sz w:val="24"/>
        </w:rPr>
        <w:t>врозь,</w:t>
      </w:r>
      <w:r>
        <w:rPr>
          <w:spacing w:val="32"/>
          <w:sz w:val="24"/>
        </w:rPr>
        <w:t xml:space="preserve"> </w:t>
      </w:r>
      <w:r>
        <w:rPr>
          <w:sz w:val="24"/>
        </w:rPr>
        <w:t>руки</w:t>
      </w:r>
      <w:r>
        <w:rPr>
          <w:spacing w:val="27"/>
          <w:sz w:val="24"/>
        </w:rPr>
        <w:t xml:space="preserve"> </w:t>
      </w:r>
      <w:r>
        <w:rPr>
          <w:sz w:val="24"/>
        </w:rPr>
        <w:t>в</w:t>
      </w:r>
      <w:r>
        <w:rPr>
          <w:spacing w:val="27"/>
          <w:sz w:val="24"/>
        </w:rPr>
        <w:t xml:space="preserve"> </w:t>
      </w:r>
      <w:r>
        <w:rPr>
          <w:sz w:val="24"/>
        </w:rPr>
        <w:t>стороны</w:t>
      </w:r>
      <w:r>
        <w:rPr>
          <w:spacing w:val="26"/>
          <w:sz w:val="24"/>
        </w:rPr>
        <w:t xml:space="preserve"> </w:t>
      </w:r>
      <w:r>
        <w:rPr>
          <w:sz w:val="24"/>
        </w:rPr>
        <w:t>и</w:t>
      </w:r>
      <w:r>
        <w:rPr>
          <w:spacing w:val="25"/>
          <w:sz w:val="24"/>
        </w:rPr>
        <w:t xml:space="preserve"> </w:t>
      </w:r>
      <w:r>
        <w:rPr>
          <w:sz w:val="24"/>
        </w:rPr>
        <w:t>на</w:t>
      </w:r>
      <w:r>
        <w:rPr>
          <w:spacing w:val="26"/>
          <w:sz w:val="24"/>
        </w:rPr>
        <w:t xml:space="preserve"> </w:t>
      </w:r>
      <w:r>
        <w:rPr>
          <w:sz w:val="24"/>
        </w:rPr>
        <w:t>пояс,</w:t>
      </w:r>
      <w:r>
        <w:rPr>
          <w:spacing w:val="26"/>
          <w:sz w:val="24"/>
        </w:rPr>
        <w:t xml:space="preserve"> </w:t>
      </w:r>
      <w:r>
        <w:rPr>
          <w:sz w:val="24"/>
        </w:rPr>
        <w:t>сидя,</w:t>
      </w:r>
      <w:r>
        <w:rPr>
          <w:spacing w:val="27"/>
          <w:sz w:val="24"/>
        </w:rPr>
        <w:t xml:space="preserve"> </w:t>
      </w:r>
      <w:r>
        <w:rPr>
          <w:sz w:val="24"/>
        </w:rPr>
        <w:t>лежа</w:t>
      </w:r>
      <w:r>
        <w:rPr>
          <w:spacing w:val="25"/>
          <w:sz w:val="24"/>
        </w:rPr>
        <w:t xml:space="preserve"> </w:t>
      </w:r>
      <w:r>
        <w:rPr>
          <w:sz w:val="24"/>
        </w:rPr>
        <w:t>на</w:t>
      </w:r>
      <w:r>
        <w:rPr>
          <w:spacing w:val="25"/>
          <w:sz w:val="24"/>
        </w:rPr>
        <w:t xml:space="preserve"> </w:t>
      </w:r>
      <w:r>
        <w:rPr>
          <w:sz w:val="24"/>
        </w:rPr>
        <w:t>спине,</w:t>
      </w:r>
      <w:r>
        <w:rPr>
          <w:spacing w:val="-57"/>
          <w:sz w:val="24"/>
        </w:rPr>
        <w:t xml:space="preserve"> </w:t>
      </w:r>
      <w:r>
        <w:rPr>
          <w:sz w:val="24"/>
        </w:rPr>
        <w:t>животе),</w:t>
      </w:r>
      <w:r>
        <w:rPr>
          <w:spacing w:val="40"/>
          <w:sz w:val="24"/>
        </w:rPr>
        <w:t xml:space="preserve"> </w:t>
      </w:r>
      <w:r>
        <w:rPr>
          <w:sz w:val="24"/>
        </w:rPr>
        <w:t>с</w:t>
      </w:r>
      <w:r>
        <w:rPr>
          <w:spacing w:val="40"/>
          <w:sz w:val="24"/>
        </w:rPr>
        <w:t xml:space="preserve"> </w:t>
      </w:r>
      <w:r>
        <w:rPr>
          <w:sz w:val="24"/>
        </w:rPr>
        <w:t>предметами</w:t>
      </w:r>
      <w:r>
        <w:rPr>
          <w:spacing w:val="41"/>
          <w:sz w:val="24"/>
        </w:rPr>
        <w:t xml:space="preserve"> </w:t>
      </w:r>
      <w:r>
        <w:rPr>
          <w:sz w:val="24"/>
        </w:rPr>
        <w:t>(кубики</w:t>
      </w:r>
      <w:r>
        <w:rPr>
          <w:spacing w:val="41"/>
          <w:sz w:val="24"/>
        </w:rPr>
        <w:t xml:space="preserve"> </w:t>
      </w:r>
      <w:r>
        <w:rPr>
          <w:sz w:val="24"/>
        </w:rPr>
        <w:t>двух</w:t>
      </w:r>
      <w:r>
        <w:rPr>
          <w:spacing w:val="44"/>
          <w:sz w:val="24"/>
        </w:rPr>
        <w:t xml:space="preserve"> </w:t>
      </w:r>
      <w:r>
        <w:rPr>
          <w:sz w:val="24"/>
        </w:rPr>
        <w:t>цветов,</w:t>
      </w:r>
      <w:r>
        <w:rPr>
          <w:spacing w:val="43"/>
          <w:sz w:val="24"/>
        </w:rPr>
        <w:t xml:space="preserve"> </w:t>
      </w:r>
      <w:r>
        <w:rPr>
          <w:sz w:val="24"/>
        </w:rPr>
        <w:t>флажки,</w:t>
      </w:r>
      <w:r>
        <w:rPr>
          <w:spacing w:val="40"/>
          <w:sz w:val="24"/>
        </w:rPr>
        <w:t xml:space="preserve"> </w:t>
      </w:r>
      <w:r>
        <w:rPr>
          <w:sz w:val="24"/>
        </w:rPr>
        <w:t>кегли</w:t>
      </w:r>
      <w:r>
        <w:rPr>
          <w:spacing w:val="42"/>
          <w:sz w:val="24"/>
        </w:rPr>
        <w:t xml:space="preserve"> </w:t>
      </w:r>
      <w:r>
        <w:rPr>
          <w:sz w:val="24"/>
        </w:rPr>
        <w:t>и</w:t>
      </w:r>
      <w:r>
        <w:rPr>
          <w:spacing w:val="41"/>
          <w:sz w:val="24"/>
        </w:rPr>
        <w:t xml:space="preserve"> </w:t>
      </w:r>
      <w:r>
        <w:rPr>
          <w:sz w:val="24"/>
        </w:rPr>
        <w:t>др.),</w:t>
      </w:r>
      <w:r>
        <w:rPr>
          <w:spacing w:val="39"/>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1"/>
          <w:sz w:val="24"/>
        </w:rPr>
        <w:t xml:space="preserve"> </w:t>
      </w:r>
      <w:r>
        <w:rPr>
          <w:sz w:val="24"/>
        </w:rPr>
        <w:t>поднимание</w:t>
      </w:r>
      <w:r>
        <w:rPr>
          <w:spacing w:val="40"/>
          <w:sz w:val="24"/>
        </w:rPr>
        <w:t xml:space="preserve"> </w:t>
      </w:r>
      <w:r>
        <w:rPr>
          <w:sz w:val="24"/>
        </w:rPr>
        <w:t>и</w:t>
      </w:r>
      <w:r>
        <w:rPr>
          <w:spacing w:val="-57"/>
          <w:sz w:val="24"/>
        </w:rPr>
        <w:t xml:space="preserve"> </w:t>
      </w:r>
      <w:r>
        <w:rPr>
          <w:sz w:val="24"/>
        </w:rPr>
        <w:t>опускание</w:t>
      </w:r>
      <w:r>
        <w:rPr>
          <w:spacing w:val="24"/>
          <w:sz w:val="24"/>
        </w:rPr>
        <w:t xml:space="preserve"> </w:t>
      </w:r>
      <w:r>
        <w:rPr>
          <w:sz w:val="24"/>
        </w:rPr>
        <w:t>прямых</w:t>
      </w:r>
      <w:r>
        <w:rPr>
          <w:spacing w:val="26"/>
          <w:sz w:val="24"/>
        </w:rPr>
        <w:t xml:space="preserve"> </w:t>
      </w:r>
      <w:r>
        <w:rPr>
          <w:sz w:val="24"/>
        </w:rPr>
        <w:t>рук,</w:t>
      </w:r>
      <w:r>
        <w:rPr>
          <w:spacing w:val="27"/>
          <w:sz w:val="24"/>
        </w:rPr>
        <w:t xml:space="preserve"> </w:t>
      </w:r>
      <w:r>
        <w:rPr>
          <w:sz w:val="24"/>
        </w:rPr>
        <w:t>отведение</w:t>
      </w:r>
      <w:r>
        <w:rPr>
          <w:spacing w:val="24"/>
          <w:sz w:val="24"/>
        </w:rPr>
        <w:t xml:space="preserve"> </w:t>
      </w:r>
      <w:r>
        <w:rPr>
          <w:sz w:val="24"/>
        </w:rPr>
        <w:t>их</w:t>
      </w:r>
      <w:r>
        <w:rPr>
          <w:spacing w:val="27"/>
          <w:sz w:val="24"/>
        </w:rPr>
        <w:t xml:space="preserve"> </w:t>
      </w:r>
      <w:r>
        <w:rPr>
          <w:sz w:val="24"/>
        </w:rPr>
        <w:t>в</w:t>
      </w:r>
      <w:r>
        <w:rPr>
          <w:spacing w:val="24"/>
          <w:sz w:val="24"/>
        </w:rPr>
        <w:t xml:space="preserve"> </w:t>
      </w:r>
      <w:r>
        <w:rPr>
          <w:sz w:val="24"/>
        </w:rPr>
        <w:t>стороны,</w:t>
      </w:r>
      <w:r>
        <w:rPr>
          <w:spacing w:val="24"/>
          <w:sz w:val="24"/>
        </w:rPr>
        <w:t xml:space="preserve"> </w:t>
      </w:r>
      <w:r>
        <w:rPr>
          <w:sz w:val="24"/>
        </w:rPr>
        <w:t>на</w:t>
      </w:r>
      <w:r>
        <w:rPr>
          <w:spacing w:val="24"/>
          <w:sz w:val="24"/>
        </w:rPr>
        <w:t xml:space="preserve"> </w:t>
      </w:r>
      <w:r>
        <w:rPr>
          <w:sz w:val="24"/>
        </w:rPr>
        <w:t>пояс,</w:t>
      </w:r>
      <w:r>
        <w:rPr>
          <w:spacing w:val="26"/>
          <w:sz w:val="24"/>
        </w:rPr>
        <w:t xml:space="preserve"> </w:t>
      </w:r>
      <w:r>
        <w:rPr>
          <w:sz w:val="24"/>
        </w:rPr>
        <w:t>за</w:t>
      </w:r>
      <w:r>
        <w:rPr>
          <w:spacing w:val="26"/>
          <w:sz w:val="24"/>
        </w:rPr>
        <w:t xml:space="preserve"> </w:t>
      </w:r>
      <w:r>
        <w:rPr>
          <w:sz w:val="24"/>
        </w:rPr>
        <w:t>спину</w:t>
      </w:r>
      <w:r>
        <w:rPr>
          <w:spacing w:val="20"/>
          <w:sz w:val="24"/>
        </w:rPr>
        <w:t xml:space="preserve"> </w:t>
      </w:r>
      <w:r>
        <w:rPr>
          <w:sz w:val="24"/>
        </w:rPr>
        <w:t>(одновременно,</w:t>
      </w:r>
      <w:r>
        <w:rPr>
          <w:spacing w:val="25"/>
          <w:sz w:val="24"/>
        </w:rPr>
        <w:t xml:space="preserve"> </w:t>
      </w:r>
      <w:r>
        <w:rPr>
          <w:sz w:val="24"/>
        </w:rPr>
        <w:t>поочередно</w:t>
      </w:r>
      <w:r>
        <w:rPr>
          <w:spacing w:val="25"/>
          <w:sz w:val="24"/>
        </w:rPr>
        <w:t xml:space="preserve"> </w:t>
      </w:r>
      <w:r>
        <w:rPr>
          <w:sz w:val="24"/>
        </w:rPr>
        <w:t>с</w:t>
      </w:r>
      <w:r>
        <w:rPr>
          <w:spacing w:val="-57"/>
          <w:sz w:val="24"/>
        </w:rPr>
        <w:t xml:space="preserve"> </w:t>
      </w:r>
      <w:r>
        <w:rPr>
          <w:sz w:val="24"/>
        </w:rPr>
        <w:t>предметами);</w:t>
      </w:r>
      <w:r>
        <w:rPr>
          <w:spacing w:val="25"/>
          <w:sz w:val="24"/>
        </w:rPr>
        <w:t xml:space="preserve"> </w:t>
      </w:r>
      <w:r>
        <w:rPr>
          <w:sz w:val="24"/>
        </w:rPr>
        <w:t>поднимание</w:t>
      </w:r>
      <w:r>
        <w:rPr>
          <w:spacing w:val="24"/>
          <w:sz w:val="24"/>
        </w:rPr>
        <w:t xml:space="preserve"> </w:t>
      </w:r>
      <w:r>
        <w:rPr>
          <w:sz w:val="24"/>
        </w:rPr>
        <w:t>над</w:t>
      </w:r>
      <w:r>
        <w:rPr>
          <w:spacing w:val="25"/>
          <w:sz w:val="24"/>
        </w:rPr>
        <w:t xml:space="preserve"> </w:t>
      </w:r>
      <w:r>
        <w:rPr>
          <w:sz w:val="24"/>
        </w:rPr>
        <w:t>головой,</w:t>
      </w:r>
      <w:r>
        <w:rPr>
          <w:spacing w:val="25"/>
          <w:sz w:val="24"/>
        </w:rPr>
        <w:t xml:space="preserve"> </w:t>
      </w:r>
      <w:r>
        <w:rPr>
          <w:sz w:val="24"/>
        </w:rPr>
        <w:t>наклоны</w:t>
      </w:r>
      <w:r>
        <w:rPr>
          <w:spacing w:val="25"/>
          <w:sz w:val="24"/>
        </w:rPr>
        <w:t xml:space="preserve"> </w:t>
      </w:r>
      <w:r>
        <w:rPr>
          <w:sz w:val="24"/>
        </w:rPr>
        <w:t>из</w:t>
      </w:r>
      <w:r>
        <w:rPr>
          <w:spacing w:val="26"/>
          <w:sz w:val="24"/>
        </w:rPr>
        <w:t xml:space="preserve"> </w:t>
      </w:r>
      <w:r>
        <w:rPr>
          <w:sz w:val="24"/>
        </w:rPr>
        <w:t>положения</w:t>
      </w:r>
      <w:r>
        <w:rPr>
          <w:spacing w:val="25"/>
          <w:sz w:val="24"/>
        </w:rPr>
        <w:t xml:space="preserve"> </w:t>
      </w:r>
      <w:r>
        <w:rPr>
          <w:sz w:val="24"/>
        </w:rPr>
        <w:t>стоя</w:t>
      </w:r>
      <w:r>
        <w:rPr>
          <w:spacing w:val="26"/>
          <w:sz w:val="24"/>
        </w:rPr>
        <w:t xml:space="preserve"> </w:t>
      </w:r>
      <w:r>
        <w:rPr>
          <w:sz w:val="24"/>
        </w:rPr>
        <w:t>и</w:t>
      </w:r>
      <w:r>
        <w:rPr>
          <w:spacing w:val="26"/>
          <w:sz w:val="24"/>
        </w:rPr>
        <w:t xml:space="preserve"> </w:t>
      </w:r>
      <w:r>
        <w:rPr>
          <w:sz w:val="24"/>
        </w:rPr>
        <w:t>сидя;</w:t>
      </w:r>
      <w:r>
        <w:rPr>
          <w:spacing w:val="26"/>
          <w:sz w:val="24"/>
        </w:rPr>
        <w:t xml:space="preserve"> </w:t>
      </w:r>
      <w:r>
        <w:rPr>
          <w:sz w:val="24"/>
        </w:rPr>
        <w:t>поднимание</w:t>
      </w:r>
      <w:r>
        <w:rPr>
          <w:spacing w:val="24"/>
          <w:sz w:val="24"/>
        </w:rPr>
        <w:t xml:space="preserve"> </w:t>
      </w:r>
      <w:r>
        <w:rPr>
          <w:sz w:val="24"/>
        </w:rPr>
        <w:t>и</w:t>
      </w:r>
      <w:r>
        <w:rPr>
          <w:spacing w:val="-57"/>
          <w:sz w:val="24"/>
        </w:rPr>
        <w:t xml:space="preserve"> </w:t>
      </w:r>
      <w:r>
        <w:rPr>
          <w:sz w:val="24"/>
        </w:rPr>
        <w:t>опускание</w:t>
      </w:r>
      <w:r>
        <w:rPr>
          <w:spacing w:val="20"/>
          <w:sz w:val="24"/>
        </w:rPr>
        <w:t xml:space="preserve"> </w:t>
      </w:r>
      <w:r>
        <w:rPr>
          <w:sz w:val="24"/>
        </w:rPr>
        <w:t>ног</w:t>
      </w:r>
      <w:r>
        <w:rPr>
          <w:spacing w:val="21"/>
          <w:sz w:val="24"/>
        </w:rPr>
        <w:t xml:space="preserve"> </w:t>
      </w:r>
      <w:r>
        <w:rPr>
          <w:sz w:val="24"/>
        </w:rPr>
        <w:t>из</w:t>
      </w:r>
      <w:r>
        <w:rPr>
          <w:spacing w:val="20"/>
          <w:sz w:val="24"/>
        </w:rPr>
        <w:t xml:space="preserve"> </w:t>
      </w:r>
      <w:r>
        <w:rPr>
          <w:sz w:val="24"/>
        </w:rPr>
        <w:t>положения</w:t>
      </w:r>
      <w:r>
        <w:rPr>
          <w:spacing w:val="21"/>
          <w:sz w:val="24"/>
        </w:rPr>
        <w:t xml:space="preserve"> </w:t>
      </w:r>
      <w:r>
        <w:rPr>
          <w:sz w:val="24"/>
        </w:rPr>
        <w:t>лежа</w:t>
      </w:r>
      <w:r>
        <w:rPr>
          <w:spacing w:val="20"/>
          <w:sz w:val="24"/>
        </w:rPr>
        <w:t xml:space="preserve"> </w:t>
      </w:r>
      <w:r>
        <w:rPr>
          <w:sz w:val="24"/>
        </w:rPr>
        <w:t>на</w:t>
      </w:r>
      <w:r>
        <w:rPr>
          <w:spacing w:val="20"/>
          <w:sz w:val="24"/>
        </w:rPr>
        <w:t xml:space="preserve"> </w:t>
      </w:r>
      <w:r>
        <w:rPr>
          <w:sz w:val="24"/>
        </w:rPr>
        <w:t>спине;</w:t>
      </w:r>
      <w:r>
        <w:rPr>
          <w:spacing w:val="19"/>
          <w:sz w:val="24"/>
        </w:rPr>
        <w:t xml:space="preserve"> </w:t>
      </w:r>
      <w:r>
        <w:rPr>
          <w:sz w:val="24"/>
        </w:rPr>
        <w:t>сгибание</w:t>
      </w:r>
      <w:r>
        <w:rPr>
          <w:spacing w:val="20"/>
          <w:sz w:val="24"/>
        </w:rPr>
        <w:t xml:space="preserve"> </w:t>
      </w:r>
      <w:r>
        <w:rPr>
          <w:sz w:val="24"/>
        </w:rPr>
        <w:t>и</w:t>
      </w:r>
      <w:r>
        <w:rPr>
          <w:spacing w:val="22"/>
          <w:sz w:val="24"/>
        </w:rPr>
        <w:t xml:space="preserve"> </w:t>
      </w:r>
      <w:r>
        <w:rPr>
          <w:sz w:val="24"/>
        </w:rPr>
        <w:t>разгибание</w:t>
      </w:r>
      <w:r>
        <w:rPr>
          <w:spacing w:val="19"/>
          <w:sz w:val="24"/>
        </w:rPr>
        <w:t xml:space="preserve"> </w:t>
      </w:r>
      <w:r>
        <w:rPr>
          <w:sz w:val="24"/>
        </w:rPr>
        <w:t>ног</w:t>
      </w:r>
      <w:r>
        <w:rPr>
          <w:spacing w:val="21"/>
          <w:sz w:val="24"/>
        </w:rPr>
        <w:t xml:space="preserve"> </w:t>
      </w:r>
      <w:r>
        <w:rPr>
          <w:sz w:val="24"/>
        </w:rPr>
        <w:t>в</w:t>
      </w:r>
      <w:r>
        <w:rPr>
          <w:spacing w:val="21"/>
          <w:sz w:val="24"/>
        </w:rPr>
        <w:t xml:space="preserve"> </w:t>
      </w:r>
      <w:r>
        <w:rPr>
          <w:sz w:val="24"/>
        </w:rPr>
        <w:t>коленях</w:t>
      </w:r>
      <w:r>
        <w:rPr>
          <w:spacing w:val="23"/>
          <w:sz w:val="24"/>
        </w:rPr>
        <w:t xml:space="preserve"> </w:t>
      </w:r>
      <w:r>
        <w:rPr>
          <w:sz w:val="24"/>
        </w:rPr>
        <w:t>(поочередно</w:t>
      </w:r>
      <w:r>
        <w:rPr>
          <w:spacing w:val="16"/>
          <w:sz w:val="24"/>
        </w:rPr>
        <w:t xml:space="preserve"> </w:t>
      </w:r>
      <w:r>
        <w:rPr>
          <w:sz w:val="24"/>
        </w:rPr>
        <w:t>и</w:t>
      </w:r>
      <w:r>
        <w:rPr>
          <w:spacing w:val="-57"/>
          <w:sz w:val="24"/>
        </w:rPr>
        <w:t xml:space="preserve"> </w:t>
      </w:r>
      <w:r>
        <w:rPr>
          <w:sz w:val="24"/>
        </w:rPr>
        <w:t>вместе)</w:t>
      </w:r>
      <w:r>
        <w:rPr>
          <w:spacing w:val="39"/>
          <w:sz w:val="24"/>
        </w:rPr>
        <w:t xml:space="preserve"> </w:t>
      </w:r>
      <w:r>
        <w:rPr>
          <w:sz w:val="24"/>
        </w:rPr>
        <w:t>из</w:t>
      </w:r>
      <w:r>
        <w:rPr>
          <w:spacing w:val="40"/>
          <w:sz w:val="24"/>
        </w:rPr>
        <w:t xml:space="preserve"> </w:t>
      </w:r>
      <w:r>
        <w:rPr>
          <w:sz w:val="24"/>
        </w:rPr>
        <w:t>положения</w:t>
      </w:r>
      <w:r>
        <w:rPr>
          <w:spacing w:val="38"/>
          <w:sz w:val="24"/>
        </w:rPr>
        <w:t xml:space="preserve"> </w:t>
      </w:r>
      <w:r>
        <w:rPr>
          <w:sz w:val="24"/>
        </w:rPr>
        <w:t>лежа</w:t>
      </w:r>
      <w:r>
        <w:rPr>
          <w:spacing w:val="39"/>
          <w:sz w:val="24"/>
        </w:rPr>
        <w:t xml:space="preserve"> </w:t>
      </w:r>
      <w:r>
        <w:rPr>
          <w:sz w:val="24"/>
        </w:rPr>
        <w:t>на</w:t>
      </w:r>
      <w:r>
        <w:rPr>
          <w:spacing w:val="39"/>
          <w:sz w:val="24"/>
        </w:rPr>
        <w:t xml:space="preserve"> </w:t>
      </w:r>
      <w:r>
        <w:rPr>
          <w:sz w:val="24"/>
        </w:rPr>
        <w:t>животе;</w:t>
      </w:r>
      <w:r>
        <w:rPr>
          <w:spacing w:val="40"/>
          <w:sz w:val="24"/>
        </w:rPr>
        <w:t xml:space="preserve"> </w:t>
      </w:r>
      <w:r>
        <w:rPr>
          <w:sz w:val="24"/>
        </w:rPr>
        <w:t>перевороты</w:t>
      </w:r>
      <w:r>
        <w:rPr>
          <w:spacing w:val="40"/>
          <w:sz w:val="24"/>
        </w:rPr>
        <w:t xml:space="preserve"> </w:t>
      </w:r>
      <w:r>
        <w:rPr>
          <w:sz w:val="24"/>
        </w:rPr>
        <w:t>со</w:t>
      </w:r>
      <w:r>
        <w:rPr>
          <w:spacing w:val="39"/>
          <w:sz w:val="24"/>
        </w:rPr>
        <w:t xml:space="preserve"> </w:t>
      </w:r>
      <w:r>
        <w:rPr>
          <w:sz w:val="24"/>
        </w:rPr>
        <w:t>спины</w:t>
      </w:r>
      <w:r>
        <w:rPr>
          <w:spacing w:val="38"/>
          <w:sz w:val="24"/>
        </w:rPr>
        <w:t xml:space="preserve"> </w:t>
      </w:r>
      <w:r>
        <w:rPr>
          <w:sz w:val="24"/>
        </w:rPr>
        <w:t>на</w:t>
      </w:r>
      <w:r>
        <w:rPr>
          <w:spacing w:val="39"/>
          <w:sz w:val="24"/>
        </w:rPr>
        <w:t xml:space="preserve"> </w:t>
      </w:r>
      <w:r>
        <w:rPr>
          <w:sz w:val="24"/>
        </w:rPr>
        <w:t>живот</w:t>
      </w:r>
      <w:r>
        <w:rPr>
          <w:spacing w:val="41"/>
          <w:sz w:val="24"/>
        </w:rPr>
        <w:t xml:space="preserve"> </w:t>
      </w:r>
      <w:r>
        <w:rPr>
          <w:sz w:val="24"/>
        </w:rPr>
        <w:t>и</w:t>
      </w:r>
      <w:r>
        <w:rPr>
          <w:spacing w:val="40"/>
          <w:sz w:val="24"/>
        </w:rPr>
        <w:t xml:space="preserve"> </w:t>
      </w:r>
      <w:r>
        <w:rPr>
          <w:sz w:val="24"/>
        </w:rPr>
        <w:t>обратно;</w:t>
      </w:r>
      <w:r>
        <w:rPr>
          <w:spacing w:val="41"/>
          <w:sz w:val="24"/>
        </w:rPr>
        <w:t xml:space="preserve"> </w:t>
      </w:r>
      <w:r>
        <w:rPr>
          <w:sz w:val="24"/>
        </w:rPr>
        <w:t>приседания,</w:t>
      </w:r>
      <w:r>
        <w:rPr>
          <w:spacing w:val="-57"/>
          <w:sz w:val="24"/>
        </w:rPr>
        <w:t xml:space="preserve"> </w:t>
      </w:r>
      <w:r>
        <w:rPr>
          <w:sz w:val="24"/>
        </w:rPr>
        <w:t>держась</w:t>
      </w:r>
      <w:r>
        <w:rPr>
          <w:spacing w:val="16"/>
          <w:sz w:val="24"/>
        </w:rPr>
        <w:t xml:space="preserve"> </w:t>
      </w:r>
      <w:r>
        <w:rPr>
          <w:sz w:val="24"/>
        </w:rPr>
        <w:t>за</w:t>
      </w:r>
      <w:r>
        <w:rPr>
          <w:spacing w:val="16"/>
          <w:sz w:val="24"/>
        </w:rPr>
        <w:t xml:space="preserve"> </w:t>
      </w:r>
      <w:r>
        <w:rPr>
          <w:sz w:val="24"/>
        </w:rPr>
        <w:t>опору</w:t>
      </w:r>
      <w:r>
        <w:rPr>
          <w:spacing w:val="14"/>
          <w:sz w:val="24"/>
        </w:rPr>
        <w:t xml:space="preserve"> </w:t>
      </w:r>
      <w:r>
        <w:rPr>
          <w:sz w:val="24"/>
        </w:rPr>
        <w:t>и</w:t>
      </w:r>
      <w:r>
        <w:rPr>
          <w:spacing w:val="16"/>
          <w:sz w:val="24"/>
        </w:rPr>
        <w:t xml:space="preserve"> </w:t>
      </w:r>
      <w:r>
        <w:rPr>
          <w:sz w:val="24"/>
        </w:rPr>
        <w:t>без</w:t>
      </w:r>
      <w:r>
        <w:rPr>
          <w:spacing w:val="20"/>
          <w:sz w:val="24"/>
        </w:rPr>
        <w:t xml:space="preserve"> </w:t>
      </w:r>
      <w:r>
        <w:rPr>
          <w:sz w:val="24"/>
        </w:rPr>
        <w:t>нее,</w:t>
      </w:r>
      <w:r>
        <w:rPr>
          <w:spacing w:val="15"/>
          <w:sz w:val="24"/>
        </w:rPr>
        <w:t xml:space="preserve"> </w:t>
      </w:r>
      <w:r>
        <w:rPr>
          <w:sz w:val="24"/>
        </w:rPr>
        <w:t>вынося</w:t>
      </w:r>
      <w:r>
        <w:rPr>
          <w:spacing w:val="16"/>
          <w:sz w:val="24"/>
        </w:rPr>
        <w:t xml:space="preserve"> </w:t>
      </w:r>
      <w:r>
        <w:rPr>
          <w:sz w:val="24"/>
        </w:rPr>
        <w:t>руки</w:t>
      </w:r>
      <w:r>
        <w:rPr>
          <w:spacing w:val="17"/>
          <w:sz w:val="24"/>
        </w:rPr>
        <w:t xml:space="preserve"> </w:t>
      </w:r>
      <w:r>
        <w:rPr>
          <w:sz w:val="24"/>
        </w:rPr>
        <w:t>вперед.</w:t>
      </w:r>
      <w:r>
        <w:rPr>
          <w:spacing w:val="20"/>
          <w:sz w:val="24"/>
        </w:rPr>
        <w:t xml:space="preserve"> </w:t>
      </w:r>
      <w:r>
        <w:rPr>
          <w:sz w:val="24"/>
        </w:rPr>
        <w:t>Включает</w:t>
      </w:r>
      <w:r>
        <w:rPr>
          <w:spacing w:val="17"/>
          <w:sz w:val="24"/>
        </w:rPr>
        <w:t xml:space="preserve"> </w:t>
      </w:r>
      <w:r>
        <w:rPr>
          <w:sz w:val="24"/>
        </w:rPr>
        <w:t>разученные</w:t>
      </w:r>
      <w:r>
        <w:rPr>
          <w:spacing w:val="20"/>
          <w:sz w:val="24"/>
        </w:rPr>
        <w:t xml:space="preserve"> </w:t>
      </w:r>
      <w:r>
        <w:rPr>
          <w:sz w:val="24"/>
        </w:rPr>
        <w:t>упражнения</w:t>
      </w:r>
      <w:r>
        <w:rPr>
          <w:spacing w:val="15"/>
          <w:sz w:val="24"/>
        </w:rPr>
        <w:t xml:space="preserve"> </w:t>
      </w:r>
      <w:r>
        <w:rPr>
          <w:sz w:val="24"/>
        </w:rPr>
        <w:t>в</w:t>
      </w:r>
      <w:r>
        <w:rPr>
          <w:spacing w:val="16"/>
          <w:sz w:val="24"/>
        </w:rPr>
        <w:t xml:space="preserve"> </w:t>
      </w:r>
      <w:r>
        <w:rPr>
          <w:sz w:val="24"/>
        </w:rPr>
        <w:t>комплексы</w:t>
      </w:r>
      <w:r>
        <w:rPr>
          <w:spacing w:val="-57"/>
          <w:sz w:val="24"/>
        </w:rPr>
        <w:t xml:space="preserve"> </w:t>
      </w:r>
      <w:r>
        <w:rPr>
          <w:sz w:val="24"/>
        </w:rPr>
        <w:t>утренней гимнастики.</w:t>
      </w:r>
      <w:r>
        <w:rPr>
          <w:sz w:val="24"/>
        </w:rPr>
        <w:tab/>
      </w:r>
    </w:p>
    <w:p w14:paraId="0E080000">
      <w:pPr>
        <w:pStyle w:val="Style_8"/>
        <w:tabs>
          <w:tab w:leader="none" w:pos="1466" w:val="left"/>
          <w:tab w:leader="none" w:pos="3038" w:val="left"/>
          <w:tab w:leader="none" w:pos="6028" w:val="left"/>
          <w:tab w:leader="none" w:pos="7668" w:val="left"/>
          <w:tab w:leader="none" w:pos="9113" w:val="left"/>
        </w:tabs>
        <w:ind w:firstLine="709" w:left="0"/>
        <w:rPr>
          <w:sz w:val="24"/>
        </w:rPr>
      </w:pPr>
      <w:r>
        <w:rPr>
          <w:i w:val="1"/>
          <w:sz w:val="24"/>
        </w:rPr>
        <w:t xml:space="preserve">Музыкально-ритмические упражнения. </w:t>
      </w:r>
      <w:r>
        <w:rPr>
          <w:sz w:val="24"/>
        </w:rPr>
        <w:t xml:space="preserve">Отдельные </w:t>
      </w:r>
      <w:r>
        <w:rPr>
          <w:spacing w:val="-1"/>
          <w:sz w:val="24"/>
        </w:rPr>
        <w:t>музыкально -</w:t>
      </w:r>
      <w:r>
        <w:rPr>
          <w:spacing w:val="-57"/>
          <w:sz w:val="24"/>
        </w:rPr>
        <w:t xml:space="preserve"> </w:t>
      </w:r>
      <w:r>
        <w:rPr>
          <w:sz w:val="24"/>
        </w:rPr>
        <w:t>ритмические</w:t>
      </w:r>
      <w:r>
        <w:rPr>
          <w:spacing w:val="4"/>
          <w:sz w:val="24"/>
        </w:rPr>
        <w:t xml:space="preserve"> </w:t>
      </w:r>
      <w:r>
        <w:rPr>
          <w:sz w:val="24"/>
        </w:rPr>
        <w:t>упражнения</w:t>
      </w:r>
      <w:r>
        <w:rPr>
          <w:spacing w:val="2"/>
          <w:sz w:val="24"/>
        </w:rPr>
        <w:t xml:space="preserve"> </w:t>
      </w:r>
      <w:r>
        <w:rPr>
          <w:sz w:val="24"/>
        </w:rPr>
        <w:t>педагог</w:t>
      </w:r>
      <w:r>
        <w:rPr>
          <w:spacing w:val="2"/>
          <w:sz w:val="24"/>
        </w:rPr>
        <w:t xml:space="preserve"> </w:t>
      </w:r>
      <w:r>
        <w:rPr>
          <w:sz w:val="24"/>
        </w:rPr>
        <w:t>включает</w:t>
      </w:r>
      <w:r>
        <w:rPr>
          <w:spacing w:val="6"/>
          <w:sz w:val="24"/>
        </w:rPr>
        <w:t xml:space="preserve"> </w:t>
      </w:r>
      <w:r>
        <w:rPr>
          <w:sz w:val="24"/>
        </w:rPr>
        <w:t>в</w:t>
      </w:r>
      <w:r>
        <w:rPr>
          <w:spacing w:val="2"/>
          <w:sz w:val="24"/>
        </w:rPr>
        <w:t xml:space="preserve"> </w:t>
      </w:r>
      <w:r>
        <w:rPr>
          <w:sz w:val="24"/>
        </w:rPr>
        <w:t>содержание</w:t>
      </w:r>
      <w:r>
        <w:rPr>
          <w:spacing w:val="2"/>
          <w:sz w:val="24"/>
        </w:rPr>
        <w:t xml:space="preserve"> </w:t>
      </w:r>
      <w:r>
        <w:rPr>
          <w:sz w:val="24"/>
        </w:rPr>
        <w:t>физкультурных</w:t>
      </w:r>
      <w:r>
        <w:rPr>
          <w:spacing w:val="4"/>
          <w:sz w:val="24"/>
        </w:rPr>
        <w:t xml:space="preserve"> </w:t>
      </w:r>
      <w:r>
        <w:rPr>
          <w:sz w:val="24"/>
        </w:rPr>
        <w:t>занятий,</w:t>
      </w:r>
      <w:r>
        <w:rPr>
          <w:spacing w:val="2"/>
          <w:sz w:val="24"/>
        </w:rPr>
        <w:t xml:space="preserve"> </w:t>
      </w:r>
      <w:r>
        <w:rPr>
          <w:sz w:val="24"/>
        </w:rPr>
        <w:t>различные</w:t>
      </w:r>
      <w:r>
        <w:rPr>
          <w:spacing w:val="-57"/>
          <w:sz w:val="24"/>
        </w:rPr>
        <w:t xml:space="preserve"> </w:t>
      </w:r>
      <w:r>
        <w:rPr>
          <w:sz w:val="24"/>
        </w:rPr>
        <w:t>формы</w:t>
      </w:r>
      <w:r>
        <w:rPr>
          <w:spacing w:val="9"/>
          <w:sz w:val="24"/>
        </w:rPr>
        <w:t xml:space="preserve"> </w:t>
      </w:r>
      <w:r>
        <w:rPr>
          <w:sz w:val="24"/>
        </w:rPr>
        <w:t>активного</w:t>
      </w:r>
      <w:r>
        <w:rPr>
          <w:spacing w:val="10"/>
          <w:sz w:val="24"/>
        </w:rPr>
        <w:t xml:space="preserve"> </w:t>
      </w:r>
      <w:r>
        <w:rPr>
          <w:sz w:val="24"/>
        </w:rPr>
        <w:t>отдыха</w:t>
      </w:r>
      <w:r>
        <w:rPr>
          <w:spacing w:val="9"/>
          <w:sz w:val="24"/>
        </w:rPr>
        <w:t xml:space="preserve"> </w:t>
      </w:r>
      <w:r>
        <w:rPr>
          <w:sz w:val="24"/>
        </w:rPr>
        <w:t>и</w:t>
      </w:r>
      <w:r>
        <w:rPr>
          <w:spacing w:val="9"/>
          <w:sz w:val="24"/>
        </w:rPr>
        <w:t xml:space="preserve"> </w:t>
      </w:r>
      <w:r>
        <w:rPr>
          <w:sz w:val="24"/>
        </w:rPr>
        <w:t>подвижные</w:t>
      </w:r>
      <w:r>
        <w:rPr>
          <w:spacing w:val="9"/>
          <w:sz w:val="24"/>
        </w:rPr>
        <w:t xml:space="preserve"> </w:t>
      </w:r>
      <w:r>
        <w:rPr>
          <w:sz w:val="24"/>
        </w:rPr>
        <w:t>игры:</w:t>
      </w:r>
      <w:r>
        <w:rPr>
          <w:spacing w:val="11"/>
          <w:sz w:val="24"/>
        </w:rPr>
        <w:t xml:space="preserve"> </w:t>
      </w:r>
      <w:r>
        <w:rPr>
          <w:sz w:val="24"/>
        </w:rPr>
        <w:t>ритмичная</w:t>
      </w:r>
      <w:r>
        <w:rPr>
          <w:spacing w:val="8"/>
          <w:sz w:val="24"/>
        </w:rPr>
        <w:t xml:space="preserve"> </w:t>
      </w:r>
      <w:r>
        <w:rPr>
          <w:sz w:val="24"/>
        </w:rPr>
        <w:t>ходьба</w:t>
      </w:r>
      <w:r>
        <w:rPr>
          <w:spacing w:val="11"/>
          <w:sz w:val="24"/>
        </w:rPr>
        <w:t xml:space="preserve"> </w:t>
      </w:r>
      <w:r>
        <w:rPr>
          <w:sz w:val="24"/>
        </w:rPr>
        <w:t>и</w:t>
      </w:r>
      <w:r>
        <w:rPr>
          <w:spacing w:val="11"/>
          <w:sz w:val="24"/>
        </w:rPr>
        <w:t xml:space="preserve"> </w:t>
      </w:r>
      <w:r>
        <w:rPr>
          <w:sz w:val="24"/>
        </w:rPr>
        <w:t>бег</w:t>
      </w:r>
      <w:r>
        <w:rPr>
          <w:spacing w:val="10"/>
          <w:sz w:val="24"/>
        </w:rPr>
        <w:t xml:space="preserve"> </w:t>
      </w:r>
      <w:r>
        <w:rPr>
          <w:sz w:val="24"/>
        </w:rPr>
        <w:t>под</w:t>
      </w:r>
      <w:r>
        <w:rPr>
          <w:spacing w:val="11"/>
          <w:sz w:val="24"/>
        </w:rPr>
        <w:t xml:space="preserve"> </w:t>
      </w:r>
      <w:r>
        <w:rPr>
          <w:sz w:val="24"/>
        </w:rPr>
        <w:t>музыку</w:t>
      </w:r>
      <w:r>
        <w:rPr>
          <w:spacing w:val="3"/>
          <w:sz w:val="24"/>
        </w:rPr>
        <w:t xml:space="preserve"> </w:t>
      </w:r>
      <w:r>
        <w:rPr>
          <w:sz w:val="24"/>
        </w:rPr>
        <w:t>по</w:t>
      </w:r>
      <w:r>
        <w:rPr>
          <w:spacing w:val="10"/>
          <w:sz w:val="24"/>
        </w:rPr>
        <w:t xml:space="preserve"> </w:t>
      </w:r>
      <w:r>
        <w:rPr>
          <w:sz w:val="24"/>
        </w:rPr>
        <w:t>прямой</w:t>
      </w:r>
      <w:r>
        <w:rPr>
          <w:spacing w:val="11"/>
          <w:sz w:val="24"/>
        </w:rPr>
        <w:t xml:space="preserve"> </w:t>
      </w:r>
      <w:r>
        <w:rPr>
          <w:sz w:val="24"/>
        </w:rPr>
        <w:t>и</w:t>
      </w:r>
      <w:r>
        <w:rPr>
          <w:spacing w:val="9"/>
          <w:sz w:val="24"/>
        </w:rPr>
        <w:t xml:space="preserve"> </w:t>
      </w:r>
      <w:r>
        <w:rPr>
          <w:sz w:val="24"/>
        </w:rPr>
        <w:t>по</w:t>
      </w:r>
      <w:r>
        <w:rPr>
          <w:spacing w:val="-57"/>
          <w:sz w:val="24"/>
        </w:rPr>
        <w:t xml:space="preserve"> </w:t>
      </w:r>
      <w:r>
        <w:rPr>
          <w:sz w:val="24"/>
        </w:rPr>
        <w:t>кругу,</w:t>
      </w:r>
      <w:r>
        <w:rPr>
          <w:spacing w:val="1"/>
          <w:sz w:val="24"/>
        </w:rPr>
        <w:t xml:space="preserve"> </w:t>
      </w:r>
      <w:r>
        <w:rPr>
          <w:sz w:val="24"/>
        </w:rPr>
        <w:t>держась</w:t>
      </w:r>
      <w:r>
        <w:rPr>
          <w:spacing w:val="1"/>
          <w:sz w:val="24"/>
        </w:rPr>
        <w:t xml:space="preserve"> </w:t>
      </w:r>
      <w:r>
        <w:rPr>
          <w:sz w:val="24"/>
        </w:rPr>
        <w:t>за руки,</w:t>
      </w:r>
      <w:r>
        <w:rPr>
          <w:spacing w:val="1"/>
          <w:sz w:val="24"/>
        </w:rPr>
        <w:t xml:space="preserve"> </w:t>
      </w:r>
      <w:r>
        <w:rPr>
          <w:sz w:val="24"/>
        </w:rPr>
        <w:t>на полупальцах,</w:t>
      </w:r>
      <w:r>
        <w:rPr>
          <w:spacing w:val="1"/>
          <w:sz w:val="24"/>
        </w:rPr>
        <w:t xml:space="preserve"> </w:t>
      </w:r>
      <w:r>
        <w:rPr>
          <w:sz w:val="24"/>
        </w:rPr>
        <w:t>топающим шагом,</w:t>
      </w:r>
      <w:r>
        <w:rPr>
          <w:spacing w:val="1"/>
          <w:sz w:val="24"/>
        </w:rPr>
        <w:t xml:space="preserve"> </w:t>
      </w:r>
      <w:r>
        <w:rPr>
          <w:sz w:val="24"/>
        </w:rPr>
        <w:t>вперед,</w:t>
      </w:r>
      <w:r>
        <w:rPr>
          <w:spacing w:val="1"/>
          <w:sz w:val="24"/>
        </w:rPr>
        <w:t xml:space="preserve"> </w:t>
      </w:r>
      <w:r>
        <w:rPr>
          <w:sz w:val="24"/>
        </w:rPr>
        <w:t>приставным шагом прямо</w:t>
      </w:r>
      <w:r>
        <w:rPr>
          <w:spacing w:val="1"/>
          <w:sz w:val="24"/>
        </w:rPr>
        <w:t xml:space="preserve"> </w:t>
      </w:r>
      <w:r>
        <w:rPr>
          <w:sz w:val="24"/>
        </w:rPr>
        <w:t>и</w:t>
      </w:r>
      <w:r>
        <w:rPr>
          <w:spacing w:val="-57"/>
          <w:sz w:val="24"/>
        </w:rPr>
        <w:t xml:space="preserve"> </w:t>
      </w:r>
      <w:r>
        <w:rPr>
          <w:sz w:val="24"/>
        </w:rPr>
        <w:t>боком;</w:t>
      </w:r>
      <w:r>
        <w:rPr>
          <w:spacing w:val="24"/>
          <w:sz w:val="24"/>
        </w:rPr>
        <w:t xml:space="preserve"> </w:t>
      </w:r>
      <w:r>
        <w:rPr>
          <w:sz w:val="24"/>
        </w:rPr>
        <w:t>имитационные</w:t>
      </w:r>
      <w:r>
        <w:rPr>
          <w:spacing w:val="24"/>
          <w:sz w:val="24"/>
        </w:rPr>
        <w:t xml:space="preserve"> </w:t>
      </w:r>
      <w:r>
        <w:rPr>
          <w:sz w:val="24"/>
        </w:rPr>
        <w:t>движения</w:t>
      </w:r>
      <w:r>
        <w:rPr>
          <w:spacing w:val="26"/>
          <w:sz w:val="24"/>
        </w:rPr>
        <w:t xml:space="preserve"> </w:t>
      </w:r>
      <w:r>
        <w:rPr>
          <w:sz w:val="24"/>
        </w:rPr>
        <w:t>—</w:t>
      </w:r>
      <w:r>
        <w:rPr>
          <w:spacing w:val="24"/>
          <w:sz w:val="24"/>
        </w:rPr>
        <w:t xml:space="preserve"> </w:t>
      </w:r>
      <w:r>
        <w:rPr>
          <w:sz w:val="24"/>
        </w:rPr>
        <w:t>разнообразные</w:t>
      </w:r>
      <w:r>
        <w:rPr>
          <w:spacing w:val="23"/>
          <w:sz w:val="24"/>
        </w:rPr>
        <w:t xml:space="preserve"> </w:t>
      </w:r>
      <w:r>
        <w:rPr>
          <w:sz w:val="24"/>
        </w:rPr>
        <w:t>образно-игровые</w:t>
      </w:r>
      <w:r>
        <w:rPr>
          <w:spacing w:val="26"/>
          <w:sz w:val="24"/>
        </w:rPr>
        <w:t xml:space="preserve"> </w:t>
      </w:r>
      <w:r>
        <w:rPr>
          <w:sz w:val="24"/>
        </w:rPr>
        <w:t>упражнения,</w:t>
      </w:r>
      <w:r>
        <w:rPr>
          <w:spacing w:val="24"/>
          <w:sz w:val="24"/>
        </w:rPr>
        <w:t xml:space="preserve"> </w:t>
      </w:r>
      <w:r>
        <w:rPr>
          <w:sz w:val="24"/>
        </w:rPr>
        <w:t>раскрывающие</w:t>
      </w:r>
      <w:r>
        <w:rPr>
          <w:spacing w:val="-57"/>
          <w:sz w:val="24"/>
        </w:rPr>
        <w:t xml:space="preserve"> </w:t>
      </w:r>
      <w:r>
        <w:rPr>
          <w:sz w:val="24"/>
        </w:rPr>
        <w:t>понятный</w:t>
      </w:r>
      <w:r>
        <w:rPr>
          <w:spacing w:val="11"/>
          <w:sz w:val="24"/>
        </w:rPr>
        <w:t xml:space="preserve"> </w:t>
      </w:r>
      <w:r>
        <w:rPr>
          <w:sz w:val="24"/>
        </w:rPr>
        <w:t>детям</w:t>
      </w:r>
      <w:r>
        <w:rPr>
          <w:spacing w:val="10"/>
          <w:sz w:val="24"/>
        </w:rPr>
        <w:t xml:space="preserve"> </w:t>
      </w:r>
      <w:r>
        <w:rPr>
          <w:sz w:val="24"/>
        </w:rPr>
        <w:t>образ,</w:t>
      </w:r>
      <w:r>
        <w:rPr>
          <w:spacing w:val="10"/>
          <w:sz w:val="24"/>
        </w:rPr>
        <w:t xml:space="preserve"> </w:t>
      </w:r>
      <w:r>
        <w:rPr>
          <w:sz w:val="24"/>
        </w:rPr>
        <w:t>настроение</w:t>
      </w:r>
      <w:r>
        <w:rPr>
          <w:spacing w:val="9"/>
          <w:sz w:val="24"/>
        </w:rPr>
        <w:t xml:space="preserve"> </w:t>
      </w:r>
      <w:r>
        <w:rPr>
          <w:sz w:val="24"/>
        </w:rPr>
        <w:t>или</w:t>
      </w:r>
      <w:r>
        <w:rPr>
          <w:spacing w:val="11"/>
          <w:sz w:val="24"/>
        </w:rPr>
        <w:t xml:space="preserve"> </w:t>
      </w:r>
      <w:r>
        <w:rPr>
          <w:sz w:val="24"/>
        </w:rPr>
        <w:t>состояние</w:t>
      </w:r>
      <w:r>
        <w:rPr>
          <w:spacing w:val="9"/>
          <w:sz w:val="24"/>
        </w:rPr>
        <w:t xml:space="preserve"> </w:t>
      </w:r>
      <w:r>
        <w:rPr>
          <w:sz w:val="24"/>
        </w:rPr>
        <w:t>(веселый</w:t>
      </w:r>
      <w:r>
        <w:rPr>
          <w:spacing w:val="11"/>
          <w:sz w:val="24"/>
        </w:rPr>
        <w:t xml:space="preserve"> </w:t>
      </w:r>
      <w:r>
        <w:rPr>
          <w:sz w:val="24"/>
        </w:rPr>
        <w:t>котенок,</w:t>
      </w:r>
      <w:r>
        <w:rPr>
          <w:spacing w:val="9"/>
          <w:sz w:val="24"/>
        </w:rPr>
        <w:t xml:space="preserve"> </w:t>
      </w:r>
      <w:r>
        <w:rPr>
          <w:sz w:val="24"/>
        </w:rPr>
        <w:t>хитрая</w:t>
      </w:r>
      <w:r>
        <w:rPr>
          <w:spacing w:val="10"/>
          <w:sz w:val="24"/>
        </w:rPr>
        <w:t xml:space="preserve"> </w:t>
      </w:r>
      <w:r>
        <w:rPr>
          <w:sz w:val="24"/>
        </w:rPr>
        <w:t>лиса,</w:t>
      </w:r>
      <w:r>
        <w:rPr>
          <w:spacing w:val="10"/>
          <w:sz w:val="24"/>
        </w:rPr>
        <w:t xml:space="preserve"> </w:t>
      </w:r>
      <w:r>
        <w:rPr>
          <w:sz w:val="24"/>
        </w:rPr>
        <w:t>быстрая</w:t>
      </w:r>
      <w:r>
        <w:rPr>
          <w:spacing w:val="10"/>
          <w:sz w:val="24"/>
        </w:rPr>
        <w:t xml:space="preserve"> </w:t>
      </w:r>
      <w:r>
        <w:rPr>
          <w:sz w:val="24"/>
        </w:rPr>
        <w:t>белка</w:t>
      </w:r>
      <w:r>
        <w:rPr>
          <w:spacing w:val="9"/>
          <w:sz w:val="24"/>
        </w:rPr>
        <w:t xml:space="preserve"> </w:t>
      </w:r>
      <w:r>
        <w:rPr>
          <w:sz w:val="24"/>
        </w:rPr>
        <w:t>и</w:t>
      </w:r>
      <w:r>
        <w:rPr>
          <w:spacing w:val="-57"/>
          <w:sz w:val="24"/>
        </w:rPr>
        <w:t xml:space="preserve"> </w:t>
      </w:r>
      <w:r>
        <w:rPr>
          <w:sz w:val="24"/>
        </w:rPr>
        <w:t>т.</w:t>
      </w:r>
      <w:r>
        <w:rPr>
          <w:spacing w:val="10"/>
          <w:sz w:val="24"/>
        </w:rPr>
        <w:t xml:space="preserve"> </w:t>
      </w:r>
      <w:r>
        <w:rPr>
          <w:sz w:val="24"/>
        </w:rPr>
        <w:t>д.);</w:t>
      </w:r>
      <w:r>
        <w:rPr>
          <w:spacing w:val="8"/>
          <w:sz w:val="24"/>
        </w:rPr>
        <w:t xml:space="preserve"> </w:t>
      </w:r>
      <w:r>
        <w:rPr>
          <w:sz w:val="24"/>
        </w:rPr>
        <w:t>поочередное</w:t>
      </w:r>
      <w:r>
        <w:rPr>
          <w:spacing w:val="8"/>
          <w:sz w:val="24"/>
        </w:rPr>
        <w:t xml:space="preserve"> </w:t>
      </w:r>
      <w:r>
        <w:rPr>
          <w:sz w:val="24"/>
        </w:rPr>
        <w:t>выставление</w:t>
      </w:r>
      <w:r>
        <w:rPr>
          <w:spacing w:val="8"/>
          <w:sz w:val="24"/>
        </w:rPr>
        <w:t xml:space="preserve"> </w:t>
      </w:r>
      <w:r>
        <w:rPr>
          <w:sz w:val="24"/>
        </w:rPr>
        <w:t>ноги</w:t>
      </w:r>
      <w:r>
        <w:rPr>
          <w:spacing w:val="10"/>
          <w:sz w:val="24"/>
        </w:rPr>
        <w:t xml:space="preserve"> </w:t>
      </w:r>
      <w:r>
        <w:rPr>
          <w:sz w:val="24"/>
        </w:rPr>
        <w:t>вперед,</w:t>
      </w:r>
      <w:r>
        <w:rPr>
          <w:spacing w:val="10"/>
          <w:sz w:val="24"/>
        </w:rPr>
        <w:t xml:space="preserve"> </w:t>
      </w:r>
      <w:r>
        <w:rPr>
          <w:sz w:val="24"/>
        </w:rPr>
        <w:t>пятку,</w:t>
      </w:r>
      <w:r>
        <w:rPr>
          <w:spacing w:val="9"/>
          <w:sz w:val="24"/>
        </w:rPr>
        <w:t xml:space="preserve"> </w:t>
      </w:r>
      <w:r>
        <w:rPr>
          <w:sz w:val="24"/>
        </w:rPr>
        <w:t>притопывание</w:t>
      </w:r>
      <w:r>
        <w:rPr>
          <w:spacing w:val="8"/>
          <w:sz w:val="24"/>
        </w:rPr>
        <w:t xml:space="preserve"> </w:t>
      </w:r>
      <w:r>
        <w:rPr>
          <w:sz w:val="24"/>
        </w:rPr>
        <w:t>одной</w:t>
      </w:r>
      <w:r>
        <w:rPr>
          <w:spacing w:val="8"/>
          <w:sz w:val="24"/>
        </w:rPr>
        <w:t xml:space="preserve"> </w:t>
      </w:r>
      <w:r>
        <w:rPr>
          <w:sz w:val="24"/>
        </w:rPr>
        <w:t>ногой,</w:t>
      </w:r>
      <w:r>
        <w:rPr>
          <w:spacing w:val="7"/>
          <w:sz w:val="24"/>
        </w:rPr>
        <w:t xml:space="preserve"> </w:t>
      </w:r>
      <w:r>
        <w:rPr>
          <w:sz w:val="24"/>
        </w:rPr>
        <w:t>приседания «пружинки»,</w:t>
      </w:r>
      <w:r>
        <w:rPr>
          <w:spacing w:val="-3"/>
          <w:sz w:val="24"/>
        </w:rPr>
        <w:t xml:space="preserve"> </w:t>
      </w:r>
      <w:r>
        <w:rPr>
          <w:sz w:val="24"/>
        </w:rPr>
        <w:t>прямой</w:t>
      </w:r>
      <w:r>
        <w:rPr>
          <w:spacing w:val="-3"/>
          <w:sz w:val="24"/>
        </w:rPr>
        <w:t xml:space="preserve"> </w:t>
      </w:r>
      <w:r>
        <w:rPr>
          <w:sz w:val="24"/>
        </w:rPr>
        <w:t>галоп,</w:t>
      </w:r>
      <w:r>
        <w:rPr>
          <w:spacing w:val="-2"/>
          <w:sz w:val="24"/>
        </w:rPr>
        <w:t xml:space="preserve"> </w:t>
      </w:r>
      <w:r>
        <w:rPr>
          <w:sz w:val="24"/>
        </w:rPr>
        <w:t>кружение.</w:t>
      </w:r>
    </w:p>
    <w:p w14:paraId="0F080000">
      <w:pPr>
        <w:pStyle w:val="Style_8"/>
        <w:ind w:firstLine="709" w:left="0"/>
        <w:rPr>
          <w:sz w:val="24"/>
        </w:rPr>
      </w:pPr>
      <w:r>
        <w:rPr>
          <w:i w:val="1"/>
          <w:sz w:val="24"/>
        </w:rPr>
        <w:t>Строевые</w:t>
      </w:r>
      <w:r>
        <w:rPr>
          <w:i w:val="1"/>
          <w:spacing w:val="1"/>
          <w:sz w:val="24"/>
        </w:rPr>
        <w:t xml:space="preserve"> </w:t>
      </w:r>
      <w:r>
        <w:rPr>
          <w:i w:val="1"/>
          <w:sz w:val="24"/>
        </w:rPr>
        <w:t>упражнения</w:t>
      </w:r>
      <w:r>
        <w:rPr>
          <w:b w:val="1"/>
          <w:sz w:val="24"/>
        </w:rPr>
        <w:t>.</w:t>
      </w:r>
      <w:r>
        <w:rPr>
          <w:b w:val="1"/>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следующие</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i w:val="1"/>
          <w:sz w:val="24"/>
        </w:rPr>
        <w:t xml:space="preserve">построение </w:t>
      </w:r>
      <w:r>
        <w:rPr>
          <w:sz w:val="24"/>
        </w:rPr>
        <w:t xml:space="preserve">в шеренгу, колонну по одному, круг по ориентирам с </w:t>
      </w:r>
      <w:r>
        <w:rPr>
          <w:sz w:val="24"/>
        </w:rPr>
        <w:t>нахождением своего места в</w:t>
      </w:r>
      <w:r>
        <w:rPr>
          <w:spacing w:val="1"/>
          <w:sz w:val="24"/>
        </w:rPr>
        <w:t xml:space="preserve"> </w:t>
      </w:r>
      <w:r>
        <w:rPr>
          <w:sz w:val="24"/>
        </w:rPr>
        <w:t>строю,</w:t>
      </w:r>
      <w:r>
        <w:rPr>
          <w:spacing w:val="-1"/>
          <w:sz w:val="24"/>
        </w:rPr>
        <w:t xml:space="preserve"> </w:t>
      </w:r>
      <w:r>
        <w:rPr>
          <w:sz w:val="24"/>
        </w:rPr>
        <w:t>повороты переступанием</w:t>
      </w:r>
      <w:r>
        <w:rPr>
          <w:spacing w:val="-1"/>
          <w:sz w:val="24"/>
        </w:rPr>
        <w:t xml:space="preserve"> </w:t>
      </w:r>
      <w:r>
        <w:rPr>
          <w:sz w:val="24"/>
        </w:rPr>
        <w:t>по показу,</w:t>
      </w:r>
      <w:r>
        <w:rPr>
          <w:spacing w:val="-1"/>
          <w:sz w:val="24"/>
        </w:rPr>
        <w:t xml:space="preserve"> </w:t>
      </w:r>
      <w:r>
        <w:rPr>
          <w:sz w:val="24"/>
        </w:rPr>
        <w:t>ориентиру.</w:t>
      </w:r>
    </w:p>
    <w:p w14:paraId="10080000">
      <w:pPr>
        <w:pStyle w:val="Style_8"/>
        <w:ind w:firstLine="709" w:left="0"/>
        <w:rPr>
          <w:sz w:val="24"/>
        </w:rPr>
      </w:pPr>
      <w:r>
        <w:rPr>
          <w:i w:val="1"/>
          <w:sz w:val="24"/>
        </w:rPr>
        <w:t>Подвижные</w:t>
      </w:r>
      <w:r>
        <w:rPr>
          <w:i w:val="1"/>
          <w:spacing w:val="1"/>
          <w:sz w:val="24"/>
        </w:rPr>
        <w:t xml:space="preserve"> </w:t>
      </w:r>
      <w:r>
        <w:rPr>
          <w:i w:val="1"/>
          <w:sz w:val="24"/>
        </w:rPr>
        <w:t>игры.</w:t>
      </w:r>
      <w:r>
        <w:rPr>
          <w:i w:val="1"/>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организуя</w:t>
      </w:r>
      <w:r>
        <w:rPr>
          <w:spacing w:val="1"/>
          <w:sz w:val="24"/>
        </w:rPr>
        <w:t xml:space="preserve"> </w:t>
      </w:r>
      <w:r>
        <w:rPr>
          <w:sz w:val="24"/>
        </w:rPr>
        <w:t>сюжетные</w:t>
      </w:r>
      <w:r>
        <w:rPr>
          <w:spacing w:val="1"/>
          <w:sz w:val="24"/>
        </w:rPr>
        <w:t xml:space="preserve"> </w:t>
      </w:r>
      <w:r>
        <w:rPr>
          <w:sz w:val="24"/>
        </w:rPr>
        <w:t>и</w:t>
      </w:r>
      <w:r>
        <w:rPr>
          <w:spacing w:val="1"/>
          <w:sz w:val="24"/>
        </w:rPr>
        <w:t xml:space="preserve"> </w:t>
      </w:r>
      <w:r>
        <w:rPr>
          <w:sz w:val="24"/>
        </w:rPr>
        <w:t>несюжетные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вводит</w:t>
      </w:r>
      <w:r>
        <w:rPr>
          <w:spacing w:val="1"/>
          <w:sz w:val="24"/>
        </w:rPr>
        <w:t xml:space="preserve"> </w:t>
      </w:r>
      <w:r>
        <w:rPr>
          <w:sz w:val="24"/>
        </w:rPr>
        <w:t>различные</w:t>
      </w:r>
      <w:r>
        <w:rPr>
          <w:spacing w:val="20"/>
          <w:sz w:val="24"/>
        </w:rPr>
        <w:t xml:space="preserve"> </w:t>
      </w:r>
      <w:r>
        <w:rPr>
          <w:sz w:val="24"/>
        </w:rPr>
        <w:t>игры</w:t>
      </w:r>
      <w:r>
        <w:rPr>
          <w:spacing w:val="21"/>
          <w:sz w:val="24"/>
        </w:rPr>
        <w:t xml:space="preserve"> </w:t>
      </w:r>
      <w:r>
        <w:rPr>
          <w:sz w:val="24"/>
        </w:rPr>
        <w:t>с</w:t>
      </w:r>
      <w:r>
        <w:rPr>
          <w:spacing w:val="20"/>
          <w:sz w:val="24"/>
        </w:rPr>
        <w:t xml:space="preserve"> </w:t>
      </w:r>
      <w:r>
        <w:rPr>
          <w:sz w:val="24"/>
        </w:rPr>
        <w:t>более</w:t>
      </w:r>
      <w:r>
        <w:rPr>
          <w:spacing w:val="20"/>
          <w:sz w:val="24"/>
        </w:rPr>
        <w:t xml:space="preserve"> </w:t>
      </w:r>
      <w:r>
        <w:rPr>
          <w:sz w:val="24"/>
        </w:rPr>
        <w:t>сложными</w:t>
      </w:r>
      <w:r>
        <w:rPr>
          <w:spacing w:val="22"/>
          <w:sz w:val="24"/>
        </w:rPr>
        <w:t xml:space="preserve"> </w:t>
      </w:r>
      <w:r>
        <w:rPr>
          <w:sz w:val="24"/>
        </w:rPr>
        <w:t>правилами</w:t>
      </w:r>
      <w:r>
        <w:rPr>
          <w:spacing w:val="22"/>
          <w:sz w:val="24"/>
        </w:rPr>
        <w:t xml:space="preserve"> </w:t>
      </w:r>
      <w:r>
        <w:rPr>
          <w:sz w:val="24"/>
        </w:rPr>
        <w:t>и</w:t>
      </w:r>
      <w:r>
        <w:rPr>
          <w:spacing w:val="22"/>
          <w:sz w:val="24"/>
        </w:rPr>
        <w:t xml:space="preserve"> </w:t>
      </w:r>
      <w:r>
        <w:rPr>
          <w:sz w:val="24"/>
        </w:rPr>
        <w:t>сменой</w:t>
      </w:r>
      <w:r>
        <w:rPr>
          <w:spacing w:val="22"/>
          <w:sz w:val="24"/>
        </w:rPr>
        <w:t xml:space="preserve"> </w:t>
      </w:r>
      <w:r>
        <w:rPr>
          <w:sz w:val="24"/>
        </w:rPr>
        <w:t>движений.</w:t>
      </w:r>
      <w:r>
        <w:rPr>
          <w:spacing w:val="21"/>
          <w:sz w:val="24"/>
        </w:rPr>
        <w:t xml:space="preserve"> </w:t>
      </w:r>
      <w:r>
        <w:rPr>
          <w:sz w:val="24"/>
        </w:rPr>
        <w:t>Воспитывает</w:t>
      </w:r>
      <w:r>
        <w:rPr>
          <w:spacing w:val="27"/>
          <w:sz w:val="24"/>
        </w:rPr>
        <w:t xml:space="preserve"> </w:t>
      </w:r>
      <w:r>
        <w:rPr>
          <w:sz w:val="24"/>
        </w:rPr>
        <w:t>у</w:t>
      </w:r>
      <w:r>
        <w:rPr>
          <w:spacing w:val="20"/>
          <w:sz w:val="24"/>
        </w:rPr>
        <w:t xml:space="preserve"> </w:t>
      </w:r>
      <w:r>
        <w:rPr>
          <w:sz w:val="24"/>
        </w:rPr>
        <w:t>детей</w:t>
      </w:r>
      <w:r>
        <w:rPr>
          <w:spacing w:val="27"/>
          <w:sz w:val="24"/>
        </w:rPr>
        <w:t xml:space="preserve"> </w:t>
      </w:r>
      <w:r>
        <w:rPr>
          <w:sz w:val="24"/>
        </w:rPr>
        <w:t>умение соблюдать</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слышать</w:t>
      </w:r>
      <w:r>
        <w:rPr>
          <w:spacing w:val="1"/>
          <w:sz w:val="24"/>
        </w:rPr>
        <w:t xml:space="preserve"> </w:t>
      </w:r>
      <w:r>
        <w:rPr>
          <w:sz w:val="24"/>
        </w:rPr>
        <w:t>указания,</w:t>
      </w:r>
      <w:r>
        <w:rPr>
          <w:spacing w:val="1"/>
          <w:sz w:val="24"/>
        </w:rPr>
        <w:t xml:space="preserve"> </w:t>
      </w:r>
      <w:r>
        <w:rPr>
          <w:sz w:val="24"/>
        </w:rPr>
        <w:t>согласовывать</w:t>
      </w:r>
      <w:r>
        <w:rPr>
          <w:spacing w:val="1"/>
          <w:sz w:val="24"/>
        </w:rPr>
        <w:t xml:space="preserve"> </w:t>
      </w:r>
      <w:r>
        <w:rPr>
          <w:sz w:val="24"/>
        </w:rPr>
        <w:t>движения</w:t>
      </w:r>
      <w:r>
        <w:rPr>
          <w:spacing w:val="1"/>
          <w:sz w:val="24"/>
        </w:rPr>
        <w:t xml:space="preserve"> </w:t>
      </w:r>
      <w:r>
        <w:rPr>
          <w:sz w:val="24"/>
        </w:rPr>
        <w:t>в ходе</w:t>
      </w:r>
      <w:r>
        <w:rPr>
          <w:spacing w:val="1"/>
          <w:sz w:val="24"/>
        </w:rPr>
        <w:t xml:space="preserve"> </w:t>
      </w:r>
      <w:r>
        <w:rPr>
          <w:sz w:val="24"/>
        </w:rPr>
        <w:t>игры,</w:t>
      </w:r>
      <w:r>
        <w:rPr>
          <w:spacing w:val="1"/>
          <w:sz w:val="24"/>
        </w:rPr>
        <w:t xml:space="preserve"> </w:t>
      </w:r>
      <w:r>
        <w:rPr>
          <w:sz w:val="24"/>
        </w:rPr>
        <w:t>ориентироваться в пространстве. Педагог предлагает разнообразные игры: с бегом на развитие</w:t>
      </w:r>
      <w:r>
        <w:rPr>
          <w:spacing w:val="1"/>
          <w:sz w:val="24"/>
        </w:rPr>
        <w:t xml:space="preserve"> </w:t>
      </w:r>
      <w:r>
        <w:rPr>
          <w:sz w:val="24"/>
        </w:rPr>
        <w:t>скоростно-силовых</w:t>
      </w:r>
      <w:r>
        <w:rPr>
          <w:spacing w:val="7"/>
          <w:sz w:val="24"/>
        </w:rPr>
        <w:t xml:space="preserve"> </w:t>
      </w:r>
      <w:r>
        <w:rPr>
          <w:sz w:val="24"/>
        </w:rPr>
        <w:t>качеств:</w:t>
      </w:r>
      <w:r>
        <w:rPr>
          <w:spacing w:val="11"/>
          <w:sz w:val="24"/>
        </w:rPr>
        <w:t xml:space="preserve"> </w:t>
      </w:r>
      <w:r>
        <w:rPr>
          <w:sz w:val="24"/>
        </w:rPr>
        <w:t>«Бегите</w:t>
      </w:r>
      <w:r>
        <w:rPr>
          <w:spacing w:val="5"/>
          <w:sz w:val="24"/>
        </w:rPr>
        <w:t xml:space="preserve"> </w:t>
      </w:r>
      <w:r>
        <w:rPr>
          <w:sz w:val="24"/>
        </w:rPr>
        <w:t>ко</w:t>
      </w:r>
      <w:r>
        <w:rPr>
          <w:spacing w:val="6"/>
          <w:sz w:val="24"/>
        </w:rPr>
        <w:t xml:space="preserve"> </w:t>
      </w:r>
      <w:r>
        <w:rPr>
          <w:sz w:val="24"/>
        </w:rPr>
        <w:t>мне!»,</w:t>
      </w:r>
      <w:r>
        <w:rPr>
          <w:spacing w:val="12"/>
          <w:sz w:val="24"/>
        </w:rPr>
        <w:t xml:space="preserve"> </w:t>
      </w:r>
      <w:r>
        <w:rPr>
          <w:sz w:val="24"/>
        </w:rPr>
        <w:t>«Солнышко</w:t>
      </w:r>
      <w:r>
        <w:rPr>
          <w:spacing w:val="6"/>
          <w:sz w:val="24"/>
        </w:rPr>
        <w:t xml:space="preserve"> </w:t>
      </w:r>
      <w:r>
        <w:rPr>
          <w:sz w:val="24"/>
        </w:rPr>
        <w:t>и</w:t>
      </w:r>
      <w:r>
        <w:rPr>
          <w:spacing w:val="7"/>
          <w:sz w:val="24"/>
        </w:rPr>
        <w:t xml:space="preserve"> </w:t>
      </w:r>
      <w:r>
        <w:rPr>
          <w:sz w:val="24"/>
        </w:rPr>
        <w:t>дождик»,</w:t>
      </w:r>
      <w:r>
        <w:rPr>
          <w:spacing w:val="12"/>
          <w:sz w:val="24"/>
        </w:rPr>
        <w:t xml:space="preserve"> </w:t>
      </w:r>
      <w:r>
        <w:rPr>
          <w:sz w:val="24"/>
        </w:rPr>
        <w:t>«Кот</w:t>
      </w:r>
      <w:r>
        <w:rPr>
          <w:spacing w:val="6"/>
          <w:sz w:val="24"/>
        </w:rPr>
        <w:t xml:space="preserve"> </w:t>
      </w:r>
      <w:r>
        <w:rPr>
          <w:sz w:val="24"/>
        </w:rPr>
        <w:t>и</w:t>
      </w:r>
      <w:r>
        <w:rPr>
          <w:spacing w:val="6"/>
          <w:sz w:val="24"/>
        </w:rPr>
        <w:t xml:space="preserve"> </w:t>
      </w:r>
      <w:r>
        <w:rPr>
          <w:sz w:val="24"/>
        </w:rPr>
        <w:t>птенчики»,</w:t>
      </w:r>
      <w:r>
        <w:rPr>
          <w:spacing w:val="11"/>
          <w:sz w:val="24"/>
        </w:rPr>
        <w:t xml:space="preserve"> </w:t>
      </w:r>
      <w:r>
        <w:rPr>
          <w:sz w:val="24"/>
        </w:rPr>
        <w:t>«Мыши</w:t>
      </w:r>
      <w:r>
        <w:rPr>
          <w:spacing w:val="-58"/>
          <w:sz w:val="24"/>
        </w:rPr>
        <w:t xml:space="preserve"> </w:t>
      </w:r>
      <w:r>
        <w:rPr>
          <w:sz w:val="24"/>
        </w:rPr>
        <w:t>и кот», «Воробушки и автомобиль», «Кто быстрее до флажка!», «Найди свой цвет», «Лохматый</w:t>
      </w:r>
      <w:r>
        <w:rPr>
          <w:spacing w:val="1"/>
          <w:sz w:val="24"/>
        </w:rPr>
        <w:t xml:space="preserve"> </w:t>
      </w:r>
      <w:r>
        <w:rPr>
          <w:sz w:val="24"/>
        </w:rPr>
        <w:t>пес»,</w:t>
      </w:r>
      <w:r>
        <w:rPr>
          <w:spacing w:val="1"/>
          <w:sz w:val="24"/>
        </w:rPr>
        <w:t xml:space="preserve"> </w:t>
      </w:r>
      <w:r>
        <w:rPr>
          <w:sz w:val="24"/>
        </w:rPr>
        <w:t>«Птички</w:t>
      </w:r>
      <w:r>
        <w:rPr>
          <w:spacing w:val="1"/>
          <w:sz w:val="24"/>
        </w:rPr>
        <w:t xml:space="preserve"> </w:t>
      </w:r>
      <w:r>
        <w:rPr>
          <w:sz w:val="24"/>
        </w:rPr>
        <w:t>в</w:t>
      </w:r>
      <w:r>
        <w:rPr>
          <w:spacing w:val="1"/>
          <w:sz w:val="24"/>
        </w:rPr>
        <w:t xml:space="preserve"> </w:t>
      </w:r>
      <w:r>
        <w:rPr>
          <w:sz w:val="24"/>
        </w:rPr>
        <w:t>гнездышках»;</w:t>
      </w:r>
      <w:r>
        <w:rPr>
          <w:spacing w:val="1"/>
          <w:sz w:val="24"/>
        </w:rPr>
        <w:t xml:space="preserve"> </w:t>
      </w:r>
      <w:r>
        <w:rPr>
          <w:sz w:val="24"/>
        </w:rPr>
        <w:t>с</w:t>
      </w:r>
      <w:r>
        <w:rPr>
          <w:spacing w:val="1"/>
          <w:sz w:val="24"/>
        </w:rPr>
        <w:t xml:space="preserve"> </w:t>
      </w:r>
      <w:r>
        <w:rPr>
          <w:sz w:val="24"/>
        </w:rPr>
        <w:t>прыжками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силы</w:t>
      </w:r>
      <w:r>
        <w:rPr>
          <w:spacing w:val="1"/>
          <w:sz w:val="24"/>
        </w:rPr>
        <w:t xml:space="preserve"> </w:t>
      </w:r>
      <w:r>
        <w:rPr>
          <w:sz w:val="24"/>
        </w:rPr>
        <w:t>и</w:t>
      </w:r>
      <w:r>
        <w:rPr>
          <w:spacing w:val="1"/>
          <w:sz w:val="24"/>
        </w:rPr>
        <w:t xml:space="preserve"> </w:t>
      </w:r>
      <w:r>
        <w:rPr>
          <w:sz w:val="24"/>
        </w:rPr>
        <w:t>ловкости,</w:t>
      </w:r>
      <w:r>
        <w:rPr>
          <w:spacing w:val="1"/>
          <w:sz w:val="24"/>
        </w:rPr>
        <w:t xml:space="preserve"> </w:t>
      </w:r>
      <w:r>
        <w:rPr>
          <w:sz w:val="24"/>
        </w:rPr>
        <w:t>равновесия:</w:t>
      </w:r>
      <w:r>
        <w:rPr>
          <w:spacing w:val="1"/>
          <w:sz w:val="24"/>
        </w:rPr>
        <w:t xml:space="preserve"> </w:t>
      </w:r>
      <w:r>
        <w:rPr>
          <w:sz w:val="24"/>
        </w:rPr>
        <w:t>«По</w:t>
      </w:r>
      <w:r>
        <w:rPr>
          <w:spacing w:val="1"/>
          <w:sz w:val="24"/>
        </w:rPr>
        <w:t xml:space="preserve"> </w:t>
      </w:r>
      <w:r>
        <w:rPr>
          <w:sz w:val="24"/>
        </w:rPr>
        <w:t>ровненькой дорожке шагают наши ножки», «Поймай комарика», «Воробушки и кот», «С кочки на</w:t>
      </w:r>
      <w:r>
        <w:rPr>
          <w:spacing w:val="1"/>
          <w:sz w:val="24"/>
        </w:rPr>
        <w:t xml:space="preserve"> </w:t>
      </w:r>
      <w:r>
        <w:rPr>
          <w:sz w:val="24"/>
        </w:rPr>
        <w:t>кочку»; с подлезанием и лазаньем на развитие силы, выносливости: «Наседка и цыплята», «Мыши</w:t>
      </w:r>
      <w:r>
        <w:rPr>
          <w:spacing w:val="1"/>
          <w:sz w:val="24"/>
        </w:rPr>
        <w:t xml:space="preserve"> </w:t>
      </w:r>
      <w:r>
        <w:rPr>
          <w:sz w:val="24"/>
        </w:rPr>
        <w:t>в кладовой»,</w:t>
      </w:r>
      <w:r>
        <w:rPr>
          <w:spacing w:val="1"/>
          <w:sz w:val="24"/>
        </w:rPr>
        <w:t xml:space="preserve"> </w:t>
      </w:r>
      <w:r>
        <w:rPr>
          <w:sz w:val="24"/>
        </w:rPr>
        <w:t>«Кролики»; с бросанием и ловлей на развитие ловкости, меткости:</w:t>
      </w:r>
      <w:r>
        <w:rPr>
          <w:spacing w:val="1"/>
          <w:sz w:val="24"/>
        </w:rPr>
        <w:t xml:space="preserve"> </w:t>
      </w:r>
      <w:r>
        <w:rPr>
          <w:sz w:val="24"/>
        </w:rPr>
        <w:t>«Кто бросит</w:t>
      </w:r>
      <w:r>
        <w:rPr>
          <w:spacing w:val="1"/>
          <w:sz w:val="24"/>
        </w:rPr>
        <w:t xml:space="preserve"> </w:t>
      </w:r>
      <w:r>
        <w:rPr>
          <w:sz w:val="24"/>
        </w:rPr>
        <w:t>дальше мешочек», «Попади в круг», «Сбей кеглю», на ориентировку в пространстве. «Найди свое</w:t>
      </w:r>
      <w:r>
        <w:rPr>
          <w:spacing w:val="1"/>
          <w:sz w:val="24"/>
        </w:rPr>
        <w:t xml:space="preserve"> </w:t>
      </w:r>
      <w:r>
        <w:rPr>
          <w:sz w:val="24"/>
        </w:rPr>
        <w:t>место»,</w:t>
      </w:r>
      <w:r>
        <w:rPr>
          <w:spacing w:val="5"/>
          <w:sz w:val="24"/>
        </w:rPr>
        <w:t xml:space="preserve"> </w:t>
      </w:r>
      <w:r>
        <w:rPr>
          <w:sz w:val="24"/>
        </w:rPr>
        <w:t>«Угадай, кто</w:t>
      </w:r>
      <w:r>
        <w:rPr>
          <w:spacing w:val="-1"/>
          <w:sz w:val="24"/>
        </w:rPr>
        <w:t xml:space="preserve"> </w:t>
      </w:r>
      <w:r>
        <w:rPr>
          <w:sz w:val="24"/>
        </w:rPr>
        <w:t>кричит»,</w:t>
      </w:r>
      <w:r>
        <w:rPr>
          <w:spacing w:val="4"/>
          <w:sz w:val="24"/>
        </w:rPr>
        <w:t xml:space="preserve"> </w:t>
      </w:r>
      <w:r>
        <w:rPr>
          <w:sz w:val="24"/>
        </w:rPr>
        <w:t>«Найди, что</w:t>
      </w:r>
      <w:r>
        <w:rPr>
          <w:spacing w:val="-1"/>
          <w:sz w:val="24"/>
        </w:rPr>
        <w:t xml:space="preserve"> </w:t>
      </w:r>
      <w:r>
        <w:rPr>
          <w:sz w:val="24"/>
        </w:rPr>
        <w:t>спрятано».</w:t>
      </w:r>
    </w:p>
    <w:p w14:paraId="11080000">
      <w:pPr>
        <w:pStyle w:val="Style_8"/>
        <w:ind w:firstLine="709" w:left="0"/>
        <w:rPr>
          <w:sz w:val="24"/>
        </w:rPr>
      </w:pPr>
      <w:r>
        <w:rPr>
          <w:i w:val="1"/>
          <w:sz w:val="24"/>
        </w:rPr>
        <w:t>Спортивные упражнения</w:t>
      </w:r>
      <w:r>
        <w:rPr>
          <w:sz w:val="24"/>
          <w:vertAlign w:val="superscript"/>
        </w:rPr>
        <w:t>3</w:t>
      </w:r>
      <w:r>
        <w:rPr>
          <w:sz w:val="24"/>
        </w:rPr>
        <w:t xml:space="preserve"> Педагог обучает детей спортивным упражнениям на прогулке</w:t>
      </w:r>
      <w:r>
        <w:rPr>
          <w:spacing w:val="1"/>
          <w:sz w:val="24"/>
        </w:rPr>
        <w:t xml:space="preserve"> </w:t>
      </w:r>
      <w:r>
        <w:rPr>
          <w:sz w:val="24"/>
        </w:rPr>
        <w:t>или во время физкультурных занятий на свежем воздухе. Катание на санках, лыжах, велосипеде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организовано</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p>
    <w:p w14:paraId="12080000">
      <w:pPr>
        <w:pStyle w:val="Style_8"/>
        <w:ind w:firstLine="709" w:left="0"/>
        <w:rPr>
          <w:sz w:val="24"/>
        </w:rPr>
      </w:pPr>
      <w:r>
        <w:rPr>
          <w:sz w:val="24"/>
        </w:rPr>
        <w:t>Катание</w:t>
      </w:r>
      <w:r>
        <w:rPr>
          <w:spacing w:val="-2"/>
          <w:sz w:val="24"/>
        </w:rPr>
        <w:t xml:space="preserve"> </w:t>
      </w:r>
      <w:r>
        <w:rPr>
          <w:sz w:val="24"/>
        </w:rPr>
        <w:t>на</w:t>
      </w:r>
      <w:r>
        <w:rPr>
          <w:spacing w:val="-2"/>
          <w:sz w:val="24"/>
        </w:rPr>
        <w:t xml:space="preserve"> </w:t>
      </w:r>
      <w:r>
        <w:rPr>
          <w:sz w:val="24"/>
        </w:rPr>
        <w:t>санках:</w:t>
      </w:r>
      <w:r>
        <w:rPr>
          <w:spacing w:val="-3"/>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дорожке</w:t>
      </w:r>
      <w:r>
        <w:rPr>
          <w:spacing w:val="-2"/>
          <w:sz w:val="24"/>
        </w:rPr>
        <w:t xml:space="preserve"> </w:t>
      </w:r>
      <w:r>
        <w:rPr>
          <w:sz w:val="24"/>
        </w:rPr>
        <w:t>игрушек,</w:t>
      </w:r>
      <w:r>
        <w:rPr>
          <w:spacing w:val="-1"/>
          <w:sz w:val="24"/>
        </w:rPr>
        <w:t xml:space="preserve"> </w:t>
      </w:r>
      <w:r>
        <w:rPr>
          <w:sz w:val="24"/>
        </w:rPr>
        <w:t>друг</w:t>
      </w:r>
      <w:r>
        <w:rPr>
          <w:spacing w:val="-2"/>
          <w:sz w:val="24"/>
        </w:rPr>
        <w:t xml:space="preserve"> </w:t>
      </w:r>
      <w:r>
        <w:rPr>
          <w:sz w:val="24"/>
        </w:rPr>
        <w:t>друга,</w:t>
      </w:r>
      <w:r>
        <w:rPr>
          <w:spacing w:val="-1"/>
          <w:sz w:val="24"/>
        </w:rPr>
        <w:t xml:space="preserve"> </w:t>
      </w:r>
      <w:r>
        <w:rPr>
          <w:sz w:val="24"/>
        </w:rPr>
        <w:t>с</w:t>
      </w:r>
      <w:r>
        <w:rPr>
          <w:spacing w:val="-2"/>
          <w:sz w:val="24"/>
        </w:rPr>
        <w:t xml:space="preserve"> </w:t>
      </w:r>
      <w:r>
        <w:rPr>
          <w:sz w:val="24"/>
        </w:rPr>
        <w:t>невысокой</w:t>
      </w:r>
      <w:r>
        <w:rPr>
          <w:spacing w:val="-1"/>
          <w:sz w:val="24"/>
        </w:rPr>
        <w:t xml:space="preserve"> </w:t>
      </w:r>
      <w:r>
        <w:rPr>
          <w:sz w:val="24"/>
        </w:rPr>
        <w:t>горки.</w:t>
      </w:r>
    </w:p>
    <w:p w14:paraId="13080000">
      <w:pPr>
        <w:pStyle w:val="Style_8"/>
        <w:ind w:firstLine="709" w:left="0"/>
        <w:rPr>
          <w:sz w:val="24"/>
        </w:rPr>
      </w:pPr>
      <w:r>
        <w:rPr>
          <w:sz w:val="24"/>
        </w:rPr>
        <w:t>Ходьба на лыжах: по прямой, ровной лыжне ступающим и скользящим шагом; повороты на</w:t>
      </w:r>
      <w:r>
        <w:rPr>
          <w:spacing w:val="-57"/>
          <w:sz w:val="24"/>
        </w:rPr>
        <w:t xml:space="preserve"> </w:t>
      </w:r>
      <w:r>
        <w:rPr>
          <w:sz w:val="24"/>
        </w:rPr>
        <w:t>лыжах</w:t>
      </w:r>
      <w:r>
        <w:rPr>
          <w:spacing w:val="1"/>
          <w:sz w:val="24"/>
        </w:rPr>
        <w:t xml:space="preserve"> </w:t>
      </w:r>
      <w:r>
        <w:rPr>
          <w:sz w:val="24"/>
        </w:rPr>
        <w:t>переступанием.</w:t>
      </w:r>
    </w:p>
    <w:p w14:paraId="14080000">
      <w:pPr>
        <w:pStyle w:val="Style_8"/>
        <w:ind w:firstLine="709" w:left="0"/>
        <w:rPr>
          <w:sz w:val="24"/>
        </w:rPr>
      </w:pPr>
      <w:r>
        <w:rPr>
          <w:sz w:val="24"/>
        </w:rPr>
        <w:t>Катание</w:t>
      </w:r>
      <w:r>
        <w:rPr>
          <w:spacing w:val="-4"/>
          <w:sz w:val="24"/>
        </w:rPr>
        <w:t xml:space="preserve"> </w:t>
      </w:r>
      <w:r>
        <w:rPr>
          <w:sz w:val="24"/>
        </w:rPr>
        <w:t>на</w:t>
      </w:r>
      <w:r>
        <w:rPr>
          <w:spacing w:val="-3"/>
          <w:sz w:val="24"/>
        </w:rPr>
        <w:t xml:space="preserve"> </w:t>
      </w:r>
      <w:r>
        <w:rPr>
          <w:sz w:val="24"/>
        </w:rPr>
        <w:t>трехколесном</w:t>
      </w:r>
      <w:r>
        <w:rPr>
          <w:spacing w:val="-2"/>
          <w:sz w:val="24"/>
        </w:rPr>
        <w:t xml:space="preserve"> </w:t>
      </w:r>
      <w:r>
        <w:rPr>
          <w:sz w:val="24"/>
        </w:rPr>
        <w:t>велосипеде:</w:t>
      </w:r>
      <w:r>
        <w:rPr>
          <w:spacing w:val="-3"/>
          <w:sz w:val="24"/>
        </w:rPr>
        <w:t xml:space="preserve"> </w:t>
      </w:r>
      <w:r>
        <w:rPr>
          <w:sz w:val="24"/>
        </w:rPr>
        <w:t>по</w:t>
      </w:r>
      <w:r>
        <w:rPr>
          <w:spacing w:val="-2"/>
          <w:sz w:val="24"/>
        </w:rPr>
        <w:t xml:space="preserve"> </w:t>
      </w:r>
      <w:r>
        <w:rPr>
          <w:sz w:val="24"/>
        </w:rPr>
        <w:t>прямой,</w:t>
      </w:r>
      <w:r>
        <w:rPr>
          <w:spacing w:val="-2"/>
          <w:sz w:val="24"/>
        </w:rPr>
        <w:t xml:space="preserve"> </w:t>
      </w:r>
      <w:r>
        <w:rPr>
          <w:sz w:val="24"/>
        </w:rPr>
        <w:t>по</w:t>
      </w:r>
      <w:r>
        <w:rPr>
          <w:spacing w:val="-2"/>
          <w:sz w:val="24"/>
        </w:rPr>
        <w:t xml:space="preserve"> </w:t>
      </w:r>
      <w:r>
        <w:rPr>
          <w:sz w:val="24"/>
        </w:rPr>
        <w:t>кругу,</w:t>
      </w:r>
      <w:r>
        <w:rPr>
          <w:spacing w:val="-1"/>
          <w:sz w:val="24"/>
        </w:rPr>
        <w:t xml:space="preserve"> </w:t>
      </w:r>
      <w:r>
        <w:rPr>
          <w:sz w:val="24"/>
        </w:rPr>
        <w:t>с</w:t>
      </w:r>
      <w:r>
        <w:rPr>
          <w:spacing w:val="-3"/>
          <w:sz w:val="24"/>
        </w:rPr>
        <w:t xml:space="preserve"> </w:t>
      </w:r>
      <w:r>
        <w:rPr>
          <w:sz w:val="24"/>
        </w:rPr>
        <w:t>поворотами</w:t>
      </w:r>
      <w:r>
        <w:rPr>
          <w:spacing w:val="-2"/>
          <w:sz w:val="24"/>
        </w:rPr>
        <w:t xml:space="preserve"> </w:t>
      </w:r>
      <w:r>
        <w:rPr>
          <w:sz w:val="24"/>
        </w:rPr>
        <w:t>направо,</w:t>
      </w:r>
      <w:r>
        <w:rPr>
          <w:spacing w:val="-3"/>
          <w:sz w:val="24"/>
        </w:rPr>
        <w:t xml:space="preserve"> </w:t>
      </w:r>
      <w:r>
        <w:rPr>
          <w:sz w:val="24"/>
        </w:rPr>
        <w:t>налево.</w:t>
      </w:r>
    </w:p>
    <w:p w14:paraId="15080000">
      <w:pPr>
        <w:pStyle w:val="Style_8"/>
        <w:ind w:firstLine="709" w:left="0"/>
        <w:rPr>
          <w:sz w:val="24"/>
        </w:rPr>
      </w:pPr>
      <w:r>
        <w:rPr>
          <w:sz w:val="24"/>
        </w:rPr>
        <w:t>Плавание: погружение в воду, ходьба и бег в воде прямо и по кругу, игры с плавающими</w:t>
      </w:r>
      <w:r>
        <w:rPr>
          <w:spacing w:val="1"/>
          <w:sz w:val="24"/>
        </w:rPr>
        <w:t xml:space="preserve"> </w:t>
      </w:r>
      <w:r>
        <w:rPr>
          <w:sz w:val="24"/>
        </w:rPr>
        <w:t>игрушками</w:t>
      </w:r>
      <w:r>
        <w:rPr>
          <w:spacing w:val="-1"/>
          <w:sz w:val="24"/>
        </w:rPr>
        <w:t xml:space="preserve"> </w:t>
      </w:r>
      <w:r>
        <w:rPr>
          <w:sz w:val="24"/>
        </w:rPr>
        <w:t>в</w:t>
      </w:r>
      <w:r>
        <w:rPr>
          <w:spacing w:val="-1"/>
          <w:sz w:val="24"/>
        </w:rPr>
        <w:t xml:space="preserve"> </w:t>
      </w:r>
      <w:r>
        <w:rPr>
          <w:sz w:val="24"/>
        </w:rPr>
        <w:t>воде.</w:t>
      </w:r>
    </w:p>
    <w:p w14:paraId="16080000">
      <w:pPr>
        <w:pStyle w:val="Style_8"/>
        <w:ind w:firstLine="709" w:left="0"/>
        <w:rPr>
          <w:sz w:val="24"/>
        </w:rPr>
      </w:pPr>
      <w:r>
        <w:rPr>
          <w:i w:val="1"/>
          <w:sz w:val="24"/>
        </w:rPr>
        <w:t>Формирование основ здорового образа жизни</w:t>
      </w:r>
      <w:r>
        <w:rPr>
          <w:b w:val="1"/>
          <w:sz w:val="24"/>
        </w:rPr>
        <w:t xml:space="preserve">. </w:t>
      </w:r>
      <w:r>
        <w:rPr>
          <w:sz w:val="24"/>
        </w:rPr>
        <w:t>Педагог поддерживает стремление ребенка</w:t>
      </w:r>
      <w:r>
        <w:rPr>
          <w:spacing w:val="1"/>
          <w:sz w:val="24"/>
        </w:rPr>
        <w:t xml:space="preserve"> </w:t>
      </w:r>
      <w:r>
        <w:rPr>
          <w:sz w:val="24"/>
        </w:rPr>
        <w:t>самостоятельно ухаживать за собой, соблюдать порядок и чистоту, ухаживать за своими вещами и</w:t>
      </w:r>
      <w:r>
        <w:rPr>
          <w:spacing w:val="1"/>
          <w:sz w:val="24"/>
        </w:rPr>
        <w:t xml:space="preserve"> </w:t>
      </w:r>
      <w:r>
        <w:rPr>
          <w:sz w:val="24"/>
        </w:rPr>
        <w:t>игрушками; формирует первичные представления о роли чистоты, аккуратности для сохранения</w:t>
      </w:r>
      <w:r>
        <w:rPr>
          <w:spacing w:val="1"/>
          <w:sz w:val="24"/>
        </w:rPr>
        <w:t xml:space="preserve"> </w:t>
      </w:r>
      <w:r>
        <w:rPr>
          <w:sz w:val="24"/>
        </w:rPr>
        <w:t>здоровья,</w:t>
      </w:r>
      <w:r>
        <w:rPr>
          <w:spacing w:val="1"/>
          <w:sz w:val="24"/>
        </w:rPr>
        <w:t xml:space="preserve"> </w:t>
      </w:r>
      <w:r>
        <w:rPr>
          <w:sz w:val="24"/>
        </w:rPr>
        <w:t>напоминает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(бегать,</w:t>
      </w:r>
      <w:r>
        <w:rPr>
          <w:spacing w:val="-2"/>
          <w:sz w:val="24"/>
        </w:rPr>
        <w:t xml:space="preserve"> </w:t>
      </w:r>
      <w:r>
        <w:rPr>
          <w:sz w:val="24"/>
        </w:rPr>
        <w:t>не</w:t>
      </w:r>
      <w:r>
        <w:rPr>
          <w:spacing w:val="-3"/>
          <w:sz w:val="24"/>
        </w:rPr>
        <w:t xml:space="preserve"> </w:t>
      </w:r>
      <w:r>
        <w:rPr>
          <w:sz w:val="24"/>
        </w:rPr>
        <w:t>наталкиваясь</w:t>
      </w:r>
      <w:r>
        <w:rPr>
          <w:spacing w:val="-2"/>
          <w:sz w:val="24"/>
        </w:rPr>
        <w:t xml:space="preserve"> </w:t>
      </w:r>
      <w:r>
        <w:rPr>
          <w:sz w:val="24"/>
        </w:rPr>
        <w:t>друг</w:t>
      </w:r>
      <w:r>
        <w:rPr>
          <w:spacing w:val="-2"/>
          <w:sz w:val="24"/>
        </w:rPr>
        <w:t xml:space="preserve"> </w:t>
      </w:r>
      <w:r>
        <w:rPr>
          <w:sz w:val="24"/>
        </w:rPr>
        <w:t>на</w:t>
      </w:r>
      <w:r>
        <w:rPr>
          <w:spacing w:val="-1"/>
          <w:sz w:val="24"/>
        </w:rPr>
        <w:t xml:space="preserve"> </w:t>
      </w:r>
      <w:r>
        <w:rPr>
          <w:sz w:val="24"/>
        </w:rPr>
        <w:t>друга,</w:t>
      </w:r>
      <w:r>
        <w:rPr>
          <w:spacing w:val="-2"/>
          <w:sz w:val="24"/>
        </w:rPr>
        <w:t xml:space="preserve"> </w:t>
      </w:r>
      <w:r>
        <w:rPr>
          <w:sz w:val="24"/>
        </w:rPr>
        <w:t>не</w:t>
      </w:r>
      <w:r>
        <w:rPr>
          <w:spacing w:val="-3"/>
          <w:sz w:val="24"/>
        </w:rPr>
        <w:t xml:space="preserve"> </w:t>
      </w:r>
      <w:r>
        <w:rPr>
          <w:sz w:val="24"/>
        </w:rPr>
        <w:t>толкать</w:t>
      </w:r>
      <w:r>
        <w:rPr>
          <w:spacing w:val="-1"/>
          <w:sz w:val="24"/>
        </w:rPr>
        <w:t xml:space="preserve"> </w:t>
      </w:r>
      <w:r>
        <w:rPr>
          <w:sz w:val="24"/>
        </w:rPr>
        <w:t>товарища,</w:t>
      </w:r>
      <w:r>
        <w:rPr>
          <w:spacing w:val="-2"/>
          <w:sz w:val="24"/>
        </w:rPr>
        <w:t xml:space="preserve"> </w:t>
      </w:r>
      <w:r>
        <w:rPr>
          <w:sz w:val="24"/>
        </w:rPr>
        <w:t>не</w:t>
      </w:r>
      <w:r>
        <w:rPr>
          <w:spacing w:val="-2"/>
          <w:sz w:val="24"/>
        </w:rPr>
        <w:t xml:space="preserve"> </w:t>
      </w:r>
      <w:r>
        <w:rPr>
          <w:sz w:val="24"/>
        </w:rPr>
        <w:t>нарушать</w:t>
      </w:r>
      <w:r>
        <w:rPr>
          <w:spacing w:val="-1"/>
          <w:sz w:val="24"/>
        </w:rPr>
        <w:t xml:space="preserve"> </w:t>
      </w:r>
      <w:r>
        <w:rPr>
          <w:sz w:val="24"/>
        </w:rPr>
        <w:t>правила).</w:t>
      </w:r>
    </w:p>
    <w:p w14:paraId="17080000">
      <w:pPr>
        <w:spacing w:after="0" w:line="240" w:lineRule="auto"/>
        <w:ind w:firstLine="709" w:left="0"/>
        <w:jc w:val="both"/>
        <w:rPr>
          <w:rFonts w:ascii="Times New Roman" w:hAnsi="Times New Roman"/>
          <w:i w:val="1"/>
          <w:sz w:val="24"/>
        </w:rPr>
      </w:pPr>
      <w:r>
        <w:rPr>
          <w:rFonts w:ascii="Times New Roman" w:hAnsi="Times New Roman"/>
          <w:i w:val="1"/>
          <w:sz w:val="24"/>
        </w:rPr>
        <w:t>Активный</w:t>
      </w:r>
      <w:r>
        <w:rPr>
          <w:rFonts w:ascii="Times New Roman" w:hAnsi="Times New Roman"/>
          <w:i w:val="1"/>
          <w:spacing w:val="-2"/>
          <w:sz w:val="24"/>
        </w:rPr>
        <w:t xml:space="preserve"> </w:t>
      </w:r>
      <w:r>
        <w:rPr>
          <w:rFonts w:ascii="Times New Roman" w:hAnsi="Times New Roman"/>
          <w:i w:val="1"/>
          <w:sz w:val="24"/>
        </w:rPr>
        <w:t>отдых.</w:t>
      </w:r>
    </w:p>
    <w:p w14:paraId="18080000">
      <w:pPr>
        <w:pStyle w:val="Style_8"/>
        <w:ind w:firstLine="709" w:left="0"/>
        <w:rPr>
          <w:sz w:val="24"/>
        </w:rPr>
      </w:pPr>
      <w:r>
        <w:rPr>
          <w:i w:val="1"/>
          <w:sz w:val="24"/>
        </w:rPr>
        <w:t xml:space="preserve">Физкультурные досуги. </w:t>
      </w:r>
      <w:r>
        <w:rPr>
          <w:sz w:val="24"/>
        </w:rPr>
        <w:t>Досуг проводится 1–2 раза в месяц во второй половине дня на</w:t>
      </w:r>
      <w:r>
        <w:rPr>
          <w:spacing w:val="1"/>
          <w:sz w:val="24"/>
        </w:rPr>
        <w:t xml:space="preserve"> </w:t>
      </w:r>
      <w:r>
        <w:rPr>
          <w:sz w:val="24"/>
        </w:rPr>
        <w:t>свежем воздухе, продолжительность 20–25 минут. Содержание составляют сюжетные подвижные</w:t>
      </w:r>
      <w:r>
        <w:rPr>
          <w:spacing w:val="1"/>
          <w:sz w:val="24"/>
        </w:rPr>
        <w:t xml:space="preserve"> </w:t>
      </w:r>
      <w:r>
        <w:rPr>
          <w:sz w:val="24"/>
        </w:rPr>
        <w:t>игры и игровые упражнения, игры-забавы, аттракционы, хороводы, игры с пением, музыкально-</w:t>
      </w:r>
      <w:r>
        <w:rPr>
          <w:spacing w:val="1"/>
          <w:sz w:val="24"/>
        </w:rPr>
        <w:t xml:space="preserve"> </w:t>
      </w:r>
      <w:r>
        <w:rPr>
          <w:sz w:val="24"/>
        </w:rPr>
        <w:t>ритмические упражнения.</w:t>
      </w:r>
    </w:p>
    <w:p w14:paraId="19080000">
      <w:pPr>
        <w:pStyle w:val="Style_8"/>
        <w:ind w:firstLine="709" w:left="0"/>
        <w:rPr>
          <w:sz w:val="24"/>
        </w:rPr>
      </w:pPr>
      <w:r>
        <w:rPr>
          <w:i w:val="1"/>
          <w:sz w:val="24"/>
        </w:rPr>
        <w:t>День</w:t>
      </w:r>
      <w:r>
        <w:rPr>
          <w:i w:val="1"/>
          <w:spacing w:val="1"/>
          <w:sz w:val="24"/>
        </w:rPr>
        <w:t xml:space="preserve"> </w:t>
      </w:r>
      <w:r>
        <w:rPr>
          <w:i w:val="1"/>
          <w:sz w:val="24"/>
        </w:rPr>
        <w:t>здоровья.</w:t>
      </w:r>
      <w:r>
        <w:rPr>
          <w:i w:val="1"/>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досуги,</w:t>
      </w:r>
      <w:r>
        <w:rPr>
          <w:spacing w:val="1"/>
          <w:sz w:val="24"/>
        </w:rPr>
        <w:t xml:space="preserve"> </w:t>
      </w:r>
      <w:r>
        <w:rPr>
          <w:sz w:val="24"/>
        </w:rPr>
        <w:t>возможен</w:t>
      </w:r>
      <w:r>
        <w:rPr>
          <w:spacing w:val="1"/>
          <w:sz w:val="24"/>
        </w:rPr>
        <w:t xml:space="preserve"> </w:t>
      </w:r>
      <w:r>
        <w:rPr>
          <w:sz w:val="24"/>
        </w:rPr>
        <w:t>выход</w:t>
      </w:r>
      <w:r>
        <w:rPr>
          <w:spacing w:val="1"/>
          <w:sz w:val="24"/>
        </w:rPr>
        <w:t xml:space="preserve"> </w:t>
      </w:r>
      <w:r>
        <w:rPr>
          <w:sz w:val="24"/>
        </w:rPr>
        <w:t>за</w:t>
      </w:r>
      <w:r>
        <w:rPr>
          <w:spacing w:val="1"/>
          <w:sz w:val="24"/>
        </w:rPr>
        <w:t xml:space="preserve"> </w:t>
      </w:r>
      <w:r>
        <w:rPr>
          <w:sz w:val="24"/>
        </w:rPr>
        <w:t>пределы</w:t>
      </w:r>
      <w:r>
        <w:rPr>
          <w:spacing w:val="1"/>
          <w:sz w:val="24"/>
        </w:rPr>
        <w:t xml:space="preserve"> </w:t>
      </w:r>
      <w:r>
        <w:rPr>
          <w:sz w:val="24"/>
        </w:rPr>
        <w:t>участка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самостоятельную</w:t>
      </w:r>
      <w:r>
        <w:rPr>
          <w:spacing w:val="1"/>
          <w:sz w:val="24"/>
        </w:rPr>
        <w:t xml:space="preserve"> </w:t>
      </w:r>
      <w:r>
        <w:rPr>
          <w:sz w:val="24"/>
        </w:rPr>
        <w:t>игровую</w:t>
      </w:r>
      <w:r>
        <w:rPr>
          <w:spacing w:val="1"/>
          <w:sz w:val="24"/>
        </w:rPr>
        <w:t xml:space="preserve"> </w:t>
      </w:r>
      <w:r>
        <w:rPr>
          <w:sz w:val="24"/>
        </w:rPr>
        <w:t>деятельность,</w:t>
      </w:r>
      <w:r>
        <w:rPr>
          <w:spacing w:val="1"/>
          <w:sz w:val="24"/>
        </w:rPr>
        <w:t xml:space="preserve"> </w:t>
      </w:r>
      <w:r>
        <w:rPr>
          <w:sz w:val="24"/>
        </w:rPr>
        <w:t>развлечения.</w:t>
      </w:r>
    </w:p>
    <w:p w14:paraId="1A080000">
      <w:pPr>
        <w:pStyle w:val="Style_8"/>
        <w:ind w:firstLine="709" w:left="0"/>
        <w:rPr>
          <w:sz w:val="24"/>
        </w:rPr>
      </w:pPr>
      <w:r>
        <w:rPr>
          <w:b w:val="1"/>
          <w:i w:val="1"/>
          <w:sz w:val="24"/>
        </w:rPr>
        <w:t>В</w:t>
      </w:r>
      <w:r>
        <w:rPr>
          <w:b w:val="1"/>
          <w:i w:val="1"/>
          <w:spacing w:val="1"/>
          <w:sz w:val="24"/>
        </w:rPr>
        <w:t xml:space="preserve"> </w:t>
      </w:r>
      <w:r>
        <w:rPr>
          <w:b w:val="1"/>
          <w:i w:val="1"/>
          <w:sz w:val="24"/>
        </w:rPr>
        <w:t>результате,</w:t>
      </w:r>
      <w:r>
        <w:rPr>
          <w:b w:val="1"/>
          <w:i w:val="1"/>
          <w:spacing w:val="1"/>
          <w:sz w:val="24"/>
        </w:rPr>
        <w:t xml:space="preserve"> </w:t>
      </w:r>
      <w:r>
        <w:rPr>
          <w:b w:val="1"/>
          <w:i w:val="1"/>
          <w:sz w:val="24"/>
        </w:rPr>
        <w:t>к</w:t>
      </w:r>
      <w:r>
        <w:rPr>
          <w:b w:val="1"/>
          <w:i w:val="1"/>
          <w:spacing w:val="1"/>
          <w:sz w:val="24"/>
        </w:rPr>
        <w:t xml:space="preserve"> </w:t>
      </w:r>
      <w:r>
        <w:rPr>
          <w:b w:val="1"/>
          <w:i w:val="1"/>
          <w:sz w:val="24"/>
        </w:rPr>
        <w:t>концу</w:t>
      </w:r>
      <w:r>
        <w:rPr>
          <w:b w:val="1"/>
          <w:i w:val="1"/>
          <w:spacing w:val="1"/>
          <w:sz w:val="24"/>
        </w:rPr>
        <w:t xml:space="preserve"> </w:t>
      </w:r>
      <w:r>
        <w:rPr>
          <w:b w:val="1"/>
          <w:i w:val="1"/>
          <w:sz w:val="24"/>
        </w:rPr>
        <w:t>4</w:t>
      </w:r>
      <w:r>
        <w:rPr>
          <w:b w:val="1"/>
          <w:i w:val="1"/>
          <w:spacing w:val="1"/>
          <w:sz w:val="24"/>
        </w:rPr>
        <w:t xml:space="preserve"> </w:t>
      </w:r>
      <w:r>
        <w:rPr>
          <w:b w:val="1"/>
          <w:i w:val="1"/>
          <w:sz w:val="24"/>
        </w:rPr>
        <w:t>года</w:t>
      </w:r>
      <w:r>
        <w:rPr>
          <w:b w:val="1"/>
          <w:i w:val="1"/>
          <w:spacing w:val="1"/>
          <w:sz w:val="24"/>
        </w:rPr>
        <w:t xml:space="preserve"> </w:t>
      </w:r>
      <w:r>
        <w:rPr>
          <w:b w:val="1"/>
          <w:i w:val="1"/>
          <w:sz w:val="24"/>
        </w:rPr>
        <w:t>жизни,</w:t>
      </w:r>
      <w:r>
        <w:rPr>
          <w:b w:val="1"/>
          <w:i w:val="1"/>
          <w:spacing w:val="1"/>
          <w:sz w:val="24"/>
        </w:rPr>
        <w:t xml:space="preserve"> </w:t>
      </w:r>
      <w:r>
        <w:rPr>
          <w:sz w:val="24"/>
        </w:rPr>
        <w:t>ребенок</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60"/>
          <w:sz w:val="24"/>
        </w:rPr>
        <w:t xml:space="preserve"> </w:t>
      </w:r>
      <w:r>
        <w:rPr>
          <w:sz w:val="24"/>
        </w:rPr>
        <w:t>по</w:t>
      </w:r>
      <w:r>
        <w:rPr>
          <w:spacing w:val="1"/>
          <w:sz w:val="24"/>
        </w:rPr>
        <w:t xml:space="preserve"> </w:t>
      </w:r>
      <w:r>
        <w:rPr>
          <w:sz w:val="24"/>
        </w:rPr>
        <w:t>зрительным</w:t>
      </w:r>
      <w:r>
        <w:rPr>
          <w:spacing w:val="1"/>
          <w:sz w:val="24"/>
        </w:rPr>
        <w:t xml:space="preserve"> </w:t>
      </w:r>
      <w:r>
        <w:rPr>
          <w:sz w:val="24"/>
        </w:rPr>
        <w:t>и</w:t>
      </w:r>
      <w:r>
        <w:rPr>
          <w:spacing w:val="1"/>
          <w:sz w:val="24"/>
        </w:rPr>
        <w:t xml:space="preserve"> </w:t>
      </w:r>
      <w:r>
        <w:rPr>
          <w:sz w:val="24"/>
        </w:rPr>
        <w:t>звуковым</w:t>
      </w:r>
      <w:r>
        <w:rPr>
          <w:spacing w:val="1"/>
          <w:sz w:val="24"/>
        </w:rPr>
        <w:t xml:space="preserve"> </w:t>
      </w:r>
      <w:r>
        <w:rPr>
          <w:sz w:val="24"/>
        </w:rPr>
        <w:t>ориентирам,</w:t>
      </w:r>
      <w:r>
        <w:rPr>
          <w:spacing w:val="1"/>
          <w:sz w:val="24"/>
        </w:rPr>
        <w:t xml:space="preserve"> </w:t>
      </w:r>
      <w:r>
        <w:rPr>
          <w:sz w:val="24"/>
        </w:rPr>
        <w:t>при</w:t>
      </w:r>
      <w:r>
        <w:rPr>
          <w:spacing w:val="1"/>
          <w:sz w:val="24"/>
        </w:rPr>
        <w:t xml:space="preserve"> </w:t>
      </w:r>
      <w:r>
        <w:rPr>
          <w:sz w:val="24"/>
        </w:rPr>
        <w:t>совместных</w:t>
      </w:r>
      <w:r>
        <w:rPr>
          <w:spacing w:val="1"/>
          <w:sz w:val="24"/>
        </w:rPr>
        <w:t xml:space="preserve"> </w:t>
      </w:r>
      <w:r>
        <w:rPr>
          <w:sz w:val="24"/>
        </w:rPr>
        <w:t>построениях</w:t>
      </w:r>
      <w:r>
        <w:rPr>
          <w:spacing w:val="1"/>
          <w:sz w:val="24"/>
        </w:rPr>
        <w:t xml:space="preserve"> </w:t>
      </w:r>
      <w:r>
        <w:rPr>
          <w:sz w:val="24"/>
        </w:rPr>
        <w:t>и</w:t>
      </w:r>
      <w:r>
        <w:rPr>
          <w:spacing w:val="1"/>
          <w:sz w:val="24"/>
        </w:rPr>
        <w:t xml:space="preserve"> </w:t>
      </w:r>
      <w:r>
        <w:rPr>
          <w:sz w:val="24"/>
        </w:rPr>
        <w:t>выполнении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по</w:t>
      </w:r>
      <w:r>
        <w:rPr>
          <w:spacing w:val="1"/>
          <w:sz w:val="24"/>
        </w:rPr>
        <w:t xml:space="preserve"> </w:t>
      </w:r>
      <w:r>
        <w:rPr>
          <w:sz w:val="24"/>
        </w:rPr>
        <w:t>показу</w:t>
      </w:r>
      <w:r>
        <w:rPr>
          <w:spacing w:val="1"/>
          <w:sz w:val="24"/>
        </w:rPr>
        <w:t xml:space="preserve"> </w:t>
      </w:r>
      <w:r>
        <w:rPr>
          <w:sz w:val="24"/>
        </w:rPr>
        <w:t>педагога</w:t>
      </w:r>
      <w:r>
        <w:rPr>
          <w:spacing w:val="1"/>
          <w:sz w:val="24"/>
        </w:rPr>
        <w:t xml:space="preserve"> </w:t>
      </w:r>
      <w:r>
        <w:rPr>
          <w:sz w:val="24"/>
        </w:rPr>
        <w:t>принимает</w:t>
      </w:r>
      <w:r>
        <w:rPr>
          <w:spacing w:val="1"/>
          <w:sz w:val="24"/>
        </w:rPr>
        <w:t xml:space="preserve"> </w:t>
      </w:r>
      <w:r>
        <w:rPr>
          <w:sz w:val="24"/>
        </w:rPr>
        <w:t>исходное</w:t>
      </w:r>
      <w:r>
        <w:rPr>
          <w:spacing w:val="1"/>
          <w:sz w:val="24"/>
        </w:rPr>
        <w:t xml:space="preserve"> </w:t>
      </w:r>
      <w:r>
        <w:rPr>
          <w:sz w:val="24"/>
        </w:rPr>
        <w:t>положение,</w:t>
      </w:r>
      <w:r>
        <w:rPr>
          <w:spacing w:val="60"/>
          <w:sz w:val="24"/>
        </w:rPr>
        <w:t xml:space="preserve"> </w:t>
      </w:r>
      <w:r>
        <w:rPr>
          <w:sz w:val="24"/>
        </w:rPr>
        <w:t>более</w:t>
      </w:r>
      <w:r>
        <w:rPr>
          <w:spacing w:val="1"/>
          <w:sz w:val="24"/>
        </w:rPr>
        <w:t xml:space="preserve"> </w:t>
      </w:r>
      <w:r>
        <w:rPr>
          <w:sz w:val="24"/>
        </w:rPr>
        <w:t>уверенно выполняет движения, сохраняет равновесие при выполнении физических упражнений,</w:t>
      </w:r>
      <w:r>
        <w:rPr>
          <w:spacing w:val="1"/>
          <w:sz w:val="24"/>
        </w:rPr>
        <w:t xml:space="preserve"> </w:t>
      </w:r>
      <w:r>
        <w:rPr>
          <w:sz w:val="24"/>
        </w:rPr>
        <w:t>музыкально-ритмических движений, реагирует на сигналы, переключается с одного движения на</w:t>
      </w:r>
      <w:r>
        <w:rPr>
          <w:spacing w:val="1"/>
          <w:sz w:val="24"/>
        </w:rPr>
        <w:t xml:space="preserve"> </w:t>
      </w:r>
      <w:r>
        <w:rPr>
          <w:sz w:val="24"/>
        </w:rPr>
        <w:t>другое,</w:t>
      </w:r>
      <w:r>
        <w:rPr>
          <w:spacing w:val="1"/>
          <w:sz w:val="24"/>
        </w:rPr>
        <w:t xml:space="preserve"> </w:t>
      </w:r>
      <w:r>
        <w:rPr>
          <w:sz w:val="24"/>
        </w:rPr>
        <w:t>выполняет</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осваивает</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избирателен</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некоторым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и</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57"/>
          <w:sz w:val="24"/>
        </w:rPr>
        <w:t xml:space="preserve"> </w:t>
      </w:r>
      <w:r>
        <w:rPr>
          <w:sz w:val="24"/>
        </w:rPr>
        <w:t>стремится</w:t>
      </w:r>
      <w:r>
        <w:rPr>
          <w:spacing w:val="14"/>
          <w:sz w:val="24"/>
        </w:rPr>
        <w:t xml:space="preserve"> </w:t>
      </w:r>
      <w:r>
        <w:rPr>
          <w:sz w:val="24"/>
        </w:rPr>
        <w:t>к</w:t>
      </w:r>
      <w:r>
        <w:rPr>
          <w:spacing w:val="16"/>
          <w:sz w:val="24"/>
        </w:rPr>
        <w:t xml:space="preserve"> </w:t>
      </w:r>
      <w:r>
        <w:rPr>
          <w:sz w:val="24"/>
        </w:rPr>
        <w:t>выполнению</w:t>
      </w:r>
      <w:r>
        <w:rPr>
          <w:spacing w:val="16"/>
          <w:sz w:val="24"/>
        </w:rPr>
        <w:t xml:space="preserve"> </w:t>
      </w:r>
      <w:r>
        <w:rPr>
          <w:sz w:val="24"/>
        </w:rPr>
        <w:t>ведущих</w:t>
      </w:r>
      <w:r>
        <w:rPr>
          <w:spacing w:val="16"/>
          <w:sz w:val="24"/>
        </w:rPr>
        <w:t xml:space="preserve"> </w:t>
      </w:r>
      <w:r>
        <w:rPr>
          <w:sz w:val="24"/>
        </w:rPr>
        <w:t>ролей</w:t>
      </w:r>
      <w:r>
        <w:rPr>
          <w:spacing w:val="16"/>
          <w:sz w:val="24"/>
        </w:rPr>
        <w:t xml:space="preserve"> </w:t>
      </w:r>
      <w:r>
        <w:rPr>
          <w:sz w:val="24"/>
        </w:rPr>
        <w:t>в</w:t>
      </w:r>
      <w:r>
        <w:rPr>
          <w:spacing w:val="15"/>
          <w:sz w:val="24"/>
        </w:rPr>
        <w:t xml:space="preserve"> </w:t>
      </w:r>
      <w:r>
        <w:rPr>
          <w:sz w:val="24"/>
        </w:rPr>
        <w:t>игре;</w:t>
      </w:r>
      <w:r>
        <w:rPr>
          <w:spacing w:val="15"/>
          <w:sz w:val="24"/>
        </w:rPr>
        <w:t xml:space="preserve"> </w:t>
      </w:r>
      <w:r>
        <w:rPr>
          <w:sz w:val="24"/>
        </w:rPr>
        <w:t>понимает</w:t>
      </w:r>
      <w:r>
        <w:rPr>
          <w:spacing w:val="16"/>
          <w:sz w:val="24"/>
        </w:rPr>
        <w:t xml:space="preserve"> </w:t>
      </w:r>
      <w:r>
        <w:rPr>
          <w:sz w:val="24"/>
        </w:rPr>
        <w:t>необходимость</w:t>
      </w:r>
      <w:r>
        <w:rPr>
          <w:spacing w:val="17"/>
          <w:sz w:val="24"/>
        </w:rPr>
        <w:t xml:space="preserve"> </w:t>
      </w:r>
      <w:r>
        <w:rPr>
          <w:sz w:val="24"/>
        </w:rPr>
        <w:t>соблюдения</w:t>
      </w:r>
      <w:r>
        <w:rPr>
          <w:spacing w:val="14"/>
          <w:sz w:val="24"/>
        </w:rPr>
        <w:t xml:space="preserve"> </w:t>
      </w:r>
      <w:r>
        <w:rPr>
          <w:sz w:val="24"/>
        </w:rPr>
        <w:t>чистоты</w:t>
      </w:r>
      <w:r>
        <w:rPr>
          <w:spacing w:val="15"/>
          <w:sz w:val="24"/>
        </w:rPr>
        <w:t xml:space="preserve"> </w:t>
      </w:r>
      <w:r>
        <w:rPr>
          <w:sz w:val="24"/>
        </w:rPr>
        <w:t>и гигиены</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имеет</w:t>
      </w:r>
      <w:r>
        <w:rPr>
          <w:spacing w:val="1"/>
          <w:sz w:val="24"/>
        </w:rPr>
        <w:t xml:space="preserve"> </w:t>
      </w:r>
      <w:r>
        <w:rPr>
          <w:sz w:val="24"/>
        </w:rPr>
        <w:t>сформированные</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знает</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 деятельности.</w:t>
      </w:r>
    </w:p>
    <w:p w14:paraId="1B080000">
      <w:pPr>
        <w:pStyle w:val="Style_8"/>
        <w:ind w:firstLine="709" w:left="0"/>
        <w:rPr>
          <w:sz w:val="24"/>
        </w:rPr>
      </w:pPr>
    </w:p>
    <w:p w14:paraId="1C080000">
      <w:pPr>
        <w:pStyle w:val="Style_10"/>
        <w:ind w:firstLine="709" w:left="0"/>
        <w:outlineLvl w:val="8"/>
        <w:rPr>
          <w:sz w:val="24"/>
        </w:rPr>
      </w:pPr>
      <w:r>
        <w:rPr>
          <w:sz w:val="24"/>
        </w:rPr>
        <w:t>От</w:t>
      </w:r>
      <w:r>
        <w:rPr>
          <w:spacing w:val="1"/>
          <w:sz w:val="24"/>
        </w:rPr>
        <w:t xml:space="preserve"> </w:t>
      </w:r>
      <w:r>
        <w:rPr>
          <w:sz w:val="24"/>
        </w:rPr>
        <w:t>4</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5 лет</w:t>
      </w:r>
    </w:p>
    <w:p w14:paraId="1D080000">
      <w:pPr>
        <w:pStyle w:val="Style_8"/>
        <w:ind w:firstLine="709" w:left="0"/>
        <w:rPr>
          <w:sz w:val="24"/>
        </w:rPr>
      </w:pPr>
      <w:r>
        <w:rPr>
          <w:sz w:val="24"/>
        </w:rPr>
        <w:t xml:space="preserve">Основные </w:t>
      </w:r>
      <w:r>
        <w:rPr>
          <w:b w:val="1"/>
          <w:i w:val="1"/>
          <w:sz w:val="24"/>
        </w:rPr>
        <w:t xml:space="preserve">задачи </w:t>
      </w:r>
      <w:r>
        <w:rPr>
          <w:sz w:val="24"/>
        </w:rPr>
        <w:t>образовательной деятельности в области физического развития:</w:t>
      </w:r>
      <w:r>
        <w:rPr>
          <w:spacing w:val="1"/>
          <w:sz w:val="24"/>
        </w:rPr>
        <w:t xml:space="preserve"> </w:t>
      </w:r>
      <w:r>
        <w:rPr>
          <w:sz w:val="24"/>
        </w:rPr>
        <w:t>продолжать</w:t>
      </w:r>
      <w:r>
        <w:rPr>
          <w:spacing w:val="50"/>
          <w:sz w:val="24"/>
        </w:rPr>
        <w:t xml:space="preserve"> </w:t>
      </w:r>
      <w:r>
        <w:rPr>
          <w:sz w:val="24"/>
        </w:rPr>
        <w:t>обогащать</w:t>
      </w:r>
      <w:r>
        <w:rPr>
          <w:spacing w:val="48"/>
          <w:sz w:val="24"/>
        </w:rPr>
        <w:t xml:space="preserve"> </w:t>
      </w:r>
      <w:r>
        <w:rPr>
          <w:sz w:val="24"/>
        </w:rPr>
        <w:t>двигательный</w:t>
      </w:r>
      <w:r>
        <w:rPr>
          <w:spacing w:val="47"/>
          <w:sz w:val="24"/>
        </w:rPr>
        <w:t xml:space="preserve"> </w:t>
      </w:r>
      <w:r>
        <w:rPr>
          <w:sz w:val="24"/>
        </w:rPr>
        <w:t>опыт</w:t>
      </w:r>
      <w:r>
        <w:rPr>
          <w:spacing w:val="47"/>
          <w:sz w:val="24"/>
        </w:rPr>
        <w:t xml:space="preserve"> </w:t>
      </w:r>
      <w:r>
        <w:rPr>
          <w:sz w:val="24"/>
        </w:rPr>
        <w:t>ребенка,</w:t>
      </w:r>
      <w:r>
        <w:rPr>
          <w:spacing w:val="48"/>
          <w:sz w:val="24"/>
        </w:rPr>
        <w:t xml:space="preserve"> </w:t>
      </w:r>
      <w:r>
        <w:rPr>
          <w:sz w:val="24"/>
        </w:rPr>
        <w:t>создавать</w:t>
      </w:r>
      <w:r>
        <w:rPr>
          <w:spacing w:val="53"/>
          <w:sz w:val="24"/>
        </w:rPr>
        <w:t xml:space="preserve"> </w:t>
      </w:r>
      <w:r>
        <w:rPr>
          <w:sz w:val="24"/>
        </w:rPr>
        <w:t>условия</w:t>
      </w:r>
      <w:r>
        <w:rPr>
          <w:spacing w:val="49"/>
          <w:sz w:val="24"/>
        </w:rPr>
        <w:t xml:space="preserve"> </w:t>
      </w:r>
      <w:r>
        <w:rPr>
          <w:sz w:val="24"/>
        </w:rPr>
        <w:t>для оптимальной двигательной</w:t>
      </w:r>
      <w:r>
        <w:rPr>
          <w:spacing w:val="1"/>
          <w:sz w:val="24"/>
        </w:rPr>
        <w:t xml:space="preserve"> </w:t>
      </w:r>
      <w:r>
        <w:rPr>
          <w:sz w:val="24"/>
        </w:rPr>
        <w:t>деятельности</w:t>
      </w:r>
      <w:r>
        <w:rPr>
          <w:spacing w:val="1"/>
          <w:sz w:val="24"/>
        </w:rPr>
        <w:t xml:space="preserve"> </w:t>
      </w:r>
      <w:r>
        <w:rPr>
          <w:sz w:val="24"/>
        </w:rPr>
        <w:t>обучая</w:t>
      </w:r>
      <w:r>
        <w:rPr>
          <w:spacing w:val="1"/>
          <w:sz w:val="24"/>
        </w:rPr>
        <w:t xml:space="preserve"> </w:t>
      </w:r>
      <w:r>
        <w:rPr>
          <w:i w:val="1"/>
          <w:sz w:val="24"/>
        </w:rPr>
        <w:t>техничному</w:t>
      </w:r>
      <w:r>
        <w:rPr>
          <w:i w:val="1"/>
          <w:spacing w:val="1"/>
          <w:sz w:val="24"/>
        </w:rPr>
        <w:t xml:space="preserve"> </w:t>
      </w:r>
      <w:r>
        <w:rPr>
          <w:sz w:val="24"/>
        </w:rPr>
        <w:t>выполнению</w:t>
      </w:r>
      <w:r>
        <w:rPr>
          <w:spacing w:val="1"/>
          <w:sz w:val="24"/>
        </w:rPr>
        <w:t xml:space="preserve"> </w:t>
      </w:r>
      <w:r>
        <w:rPr>
          <w:sz w:val="24"/>
        </w:rPr>
        <w:t>разнообразных</w:t>
      </w:r>
      <w:r>
        <w:rPr>
          <w:spacing w:val="1"/>
          <w:sz w:val="24"/>
        </w:rPr>
        <w:t xml:space="preserve"> </w:t>
      </w:r>
      <w:r>
        <w:rPr>
          <w:sz w:val="24"/>
        </w:rPr>
        <w:t>физических</w:t>
      </w:r>
      <w:r>
        <w:rPr>
          <w:spacing w:val="1"/>
          <w:sz w:val="24"/>
        </w:rPr>
        <w:t xml:space="preserve"> </w:t>
      </w:r>
      <w:r>
        <w:rPr>
          <w:sz w:val="24"/>
        </w:rPr>
        <w:t>упражнений,</w:t>
      </w:r>
      <w:r>
        <w:rPr>
          <w:spacing w:val="-4"/>
          <w:sz w:val="24"/>
        </w:rPr>
        <w:t xml:space="preserve"> </w:t>
      </w:r>
      <w:r>
        <w:rPr>
          <w:sz w:val="24"/>
        </w:rPr>
        <w:t>музыкально-ритмических</w:t>
      </w:r>
      <w:r>
        <w:rPr>
          <w:spacing w:val="-1"/>
          <w:sz w:val="24"/>
        </w:rPr>
        <w:t xml:space="preserve"> </w:t>
      </w:r>
      <w:r>
        <w:rPr>
          <w:sz w:val="24"/>
        </w:rPr>
        <w:t>упражнений</w:t>
      </w:r>
      <w:r>
        <w:rPr>
          <w:spacing w:val="-3"/>
          <w:sz w:val="24"/>
        </w:rPr>
        <w:t xml:space="preserve"> </w:t>
      </w:r>
      <w:r>
        <w:rPr>
          <w:sz w:val="24"/>
        </w:rPr>
        <w:t>в</w:t>
      </w:r>
      <w:r>
        <w:rPr>
          <w:spacing w:val="-5"/>
          <w:sz w:val="24"/>
        </w:rPr>
        <w:t xml:space="preserve"> </w:t>
      </w:r>
      <w:r>
        <w:rPr>
          <w:sz w:val="24"/>
        </w:rPr>
        <w:t>разных</w:t>
      </w:r>
      <w:r>
        <w:rPr>
          <w:spacing w:val="-2"/>
          <w:sz w:val="24"/>
        </w:rPr>
        <w:t xml:space="preserve"> </w:t>
      </w:r>
      <w:r>
        <w:rPr>
          <w:sz w:val="24"/>
        </w:rPr>
        <w:t>формах</w:t>
      </w:r>
      <w:r>
        <w:rPr>
          <w:spacing w:val="-4"/>
          <w:sz w:val="24"/>
        </w:rPr>
        <w:t xml:space="preserve"> </w:t>
      </w:r>
      <w:r>
        <w:rPr>
          <w:sz w:val="24"/>
        </w:rPr>
        <w:t>двигательной</w:t>
      </w:r>
      <w:r>
        <w:rPr>
          <w:spacing w:val="-4"/>
          <w:sz w:val="24"/>
        </w:rPr>
        <w:t xml:space="preserve"> </w:t>
      </w:r>
      <w:r>
        <w:rPr>
          <w:sz w:val="24"/>
        </w:rPr>
        <w:t>деятельности;</w:t>
      </w:r>
    </w:p>
    <w:p w14:paraId="1E080000">
      <w:pPr>
        <w:pStyle w:val="Style_8"/>
        <w:ind w:firstLine="709" w:left="0"/>
        <w:rPr>
          <w:sz w:val="24"/>
        </w:rPr>
      </w:pPr>
      <w:r>
        <w:rPr>
          <w:sz w:val="24"/>
        </w:rPr>
        <w:t>продолжать учить быстро и самостоятельно ориентироваться в пространстве, выполнять</w:t>
      </w:r>
      <w:r>
        <w:rPr>
          <w:spacing w:val="1"/>
          <w:sz w:val="24"/>
        </w:rPr>
        <w:t xml:space="preserve"> </w:t>
      </w:r>
      <w:r>
        <w:rPr>
          <w:sz w:val="24"/>
        </w:rPr>
        <w:t>движения</w:t>
      </w:r>
      <w:r>
        <w:rPr>
          <w:spacing w:val="-1"/>
          <w:sz w:val="24"/>
        </w:rPr>
        <w:t xml:space="preserve"> </w:t>
      </w:r>
      <w:r>
        <w:rPr>
          <w:sz w:val="24"/>
        </w:rPr>
        <w:t>скоординировано,</w:t>
      </w:r>
      <w:r>
        <w:rPr>
          <w:spacing w:val="-1"/>
          <w:sz w:val="24"/>
        </w:rPr>
        <w:t xml:space="preserve"> </w:t>
      </w:r>
      <w:r>
        <w:rPr>
          <w:sz w:val="24"/>
        </w:rPr>
        <w:t>согласованно, сохранять правильную</w:t>
      </w:r>
      <w:r>
        <w:rPr>
          <w:spacing w:val="-1"/>
          <w:sz w:val="24"/>
        </w:rPr>
        <w:t xml:space="preserve"> </w:t>
      </w:r>
      <w:r>
        <w:rPr>
          <w:sz w:val="24"/>
        </w:rPr>
        <w:t>осанку;</w:t>
      </w:r>
    </w:p>
    <w:p w14:paraId="1F080000">
      <w:pPr>
        <w:pStyle w:val="Style_8"/>
        <w:ind w:firstLine="709" w:left="0"/>
        <w:rPr>
          <w:sz w:val="24"/>
        </w:rPr>
      </w:pPr>
      <w:r>
        <w:rPr>
          <w:sz w:val="24"/>
        </w:rPr>
        <w:t>формировать</w:t>
      </w:r>
      <w:r>
        <w:rPr>
          <w:spacing w:val="-3"/>
          <w:sz w:val="24"/>
        </w:rPr>
        <w:t xml:space="preserve"> </w:t>
      </w:r>
      <w:r>
        <w:rPr>
          <w:sz w:val="24"/>
        </w:rPr>
        <w:t>психофизические</w:t>
      </w:r>
      <w:r>
        <w:rPr>
          <w:spacing w:val="-3"/>
          <w:sz w:val="24"/>
        </w:rPr>
        <w:t xml:space="preserve"> </w:t>
      </w:r>
      <w:r>
        <w:rPr>
          <w:sz w:val="24"/>
        </w:rPr>
        <w:t>качества,</w:t>
      </w:r>
      <w:r>
        <w:rPr>
          <w:spacing w:val="-3"/>
          <w:sz w:val="24"/>
        </w:rPr>
        <w:t xml:space="preserve"> </w:t>
      </w:r>
      <w:r>
        <w:rPr>
          <w:sz w:val="24"/>
        </w:rPr>
        <w:t>координацию,</w:t>
      </w:r>
      <w:r>
        <w:rPr>
          <w:spacing w:val="-3"/>
          <w:sz w:val="24"/>
        </w:rPr>
        <w:t xml:space="preserve"> </w:t>
      </w:r>
      <w:r>
        <w:rPr>
          <w:sz w:val="24"/>
        </w:rPr>
        <w:t>гибкость,</w:t>
      </w:r>
      <w:r>
        <w:rPr>
          <w:spacing w:val="-3"/>
          <w:sz w:val="24"/>
        </w:rPr>
        <w:t xml:space="preserve"> </w:t>
      </w:r>
      <w:r>
        <w:rPr>
          <w:sz w:val="24"/>
        </w:rPr>
        <w:t>меткость;</w:t>
      </w:r>
    </w:p>
    <w:p w14:paraId="20080000">
      <w:pPr>
        <w:pStyle w:val="Style_8"/>
        <w:ind w:firstLine="709" w:left="0"/>
        <w:rPr>
          <w:sz w:val="24"/>
        </w:rPr>
      </w:pPr>
      <w:r>
        <w:rPr>
          <w:sz w:val="24"/>
        </w:rPr>
        <w:t>воспитывать</w:t>
      </w:r>
      <w:r>
        <w:rPr>
          <w:spacing w:val="1"/>
          <w:sz w:val="24"/>
        </w:rPr>
        <w:t xml:space="preserve"> </w:t>
      </w:r>
      <w:r>
        <w:rPr>
          <w:sz w:val="24"/>
        </w:rPr>
        <w:t>волевых</w:t>
      </w:r>
      <w:r>
        <w:rPr>
          <w:spacing w:val="1"/>
          <w:sz w:val="24"/>
        </w:rPr>
        <w:t xml:space="preserve"> </w:t>
      </w:r>
      <w:r>
        <w:rPr>
          <w:sz w:val="24"/>
        </w:rPr>
        <w:t>качества,</w:t>
      </w:r>
      <w:r>
        <w:rPr>
          <w:spacing w:val="1"/>
          <w:sz w:val="24"/>
        </w:rPr>
        <w:t xml:space="preserve"> </w:t>
      </w:r>
      <w:r>
        <w:rPr>
          <w:sz w:val="24"/>
        </w:rPr>
        <w:t>произвольность,</w:t>
      </w:r>
      <w:r>
        <w:rPr>
          <w:spacing w:val="1"/>
          <w:sz w:val="24"/>
        </w:rPr>
        <w:t xml:space="preserve"> </w:t>
      </w:r>
      <w:r>
        <w:rPr>
          <w:sz w:val="24"/>
        </w:rPr>
        <w:t>стремление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проявлять</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w:t>
      </w:r>
    </w:p>
    <w:p w14:paraId="21080000">
      <w:pPr>
        <w:pStyle w:val="Style_8"/>
        <w:ind w:firstLine="709" w:left="0"/>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разным</w:t>
      </w:r>
      <w:r>
        <w:rPr>
          <w:spacing w:val="-57"/>
          <w:sz w:val="24"/>
        </w:rPr>
        <w:t xml:space="preserve"> </w:t>
      </w:r>
      <w:r>
        <w:rPr>
          <w:sz w:val="24"/>
        </w:rPr>
        <w:t>формам</w:t>
      </w:r>
      <w:r>
        <w:rPr>
          <w:spacing w:val="-2"/>
          <w:sz w:val="24"/>
        </w:rPr>
        <w:t xml:space="preserve"> </w:t>
      </w:r>
      <w:r>
        <w:rPr>
          <w:sz w:val="24"/>
        </w:rPr>
        <w:t>двигательной деятельности;</w:t>
      </w:r>
    </w:p>
    <w:p w14:paraId="22080000">
      <w:pPr>
        <w:pStyle w:val="Style_8"/>
        <w:ind w:firstLine="709" w:left="0"/>
        <w:rPr>
          <w:sz w:val="24"/>
        </w:rPr>
      </w:pPr>
      <w:r>
        <w:rPr>
          <w:sz w:val="24"/>
        </w:rPr>
        <w:t>сохранять</w:t>
      </w:r>
      <w:r>
        <w:rPr>
          <w:spacing w:val="1"/>
          <w:sz w:val="24"/>
        </w:rPr>
        <w:t xml:space="preserve"> </w:t>
      </w:r>
      <w:r>
        <w:rPr>
          <w:sz w:val="24"/>
        </w:rPr>
        <w:t>и</w:t>
      </w:r>
      <w:r>
        <w:rPr>
          <w:spacing w:val="1"/>
          <w:sz w:val="24"/>
        </w:rPr>
        <w:t xml:space="preserve"> </w:t>
      </w:r>
      <w:r>
        <w:rPr>
          <w:sz w:val="24"/>
        </w:rPr>
        <w:t>укреплять</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формировать</w:t>
      </w:r>
      <w:r>
        <w:rPr>
          <w:spacing w:val="1"/>
          <w:sz w:val="24"/>
        </w:rPr>
        <w:t xml:space="preserve"> </w:t>
      </w:r>
      <w:r>
        <w:rPr>
          <w:sz w:val="24"/>
        </w:rPr>
        <w:t>правильную</w:t>
      </w:r>
      <w:r>
        <w:rPr>
          <w:spacing w:val="1"/>
          <w:sz w:val="24"/>
        </w:rPr>
        <w:t xml:space="preserve"> </w:t>
      </w:r>
      <w:r>
        <w:rPr>
          <w:sz w:val="24"/>
        </w:rPr>
        <w:t>осанку,</w:t>
      </w:r>
      <w:r>
        <w:rPr>
          <w:spacing w:val="1"/>
          <w:sz w:val="24"/>
        </w:rPr>
        <w:t xml:space="preserve"> </w:t>
      </w:r>
      <w:r>
        <w:rPr>
          <w:sz w:val="24"/>
        </w:rPr>
        <w:t>укреплять</w:t>
      </w:r>
      <w:r>
        <w:rPr>
          <w:spacing w:val="1"/>
          <w:sz w:val="24"/>
        </w:rPr>
        <w:t xml:space="preserve"> </w:t>
      </w:r>
      <w:r>
        <w:rPr>
          <w:sz w:val="24"/>
        </w:rPr>
        <w:t>опорно-двигательный</w:t>
      </w:r>
      <w:r>
        <w:rPr>
          <w:spacing w:val="-1"/>
          <w:sz w:val="24"/>
        </w:rPr>
        <w:t xml:space="preserve"> </w:t>
      </w:r>
      <w:r>
        <w:rPr>
          <w:sz w:val="24"/>
        </w:rPr>
        <w:t>аппарат,</w:t>
      </w:r>
      <w:r>
        <w:rPr>
          <w:spacing w:val="-1"/>
          <w:sz w:val="24"/>
        </w:rPr>
        <w:t xml:space="preserve"> </w:t>
      </w:r>
      <w:r>
        <w:rPr>
          <w:sz w:val="24"/>
        </w:rPr>
        <w:t>иммунитет</w:t>
      </w:r>
      <w:r>
        <w:rPr>
          <w:spacing w:val="-1"/>
          <w:sz w:val="24"/>
        </w:rPr>
        <w:t xml:space="preserve"> </w:t>
      </w:r>
      <w:r>
        <w:rPr>
          <w:sz w:val="24"/>
        </w:rPr>
        <w:t>средствами физического</w:t>
      </w:r>
      <w:r>
        <w:rPr>
          <w:spacing w:val="-1"/>
          <w:sz w:val="24"/>
        </w:rPr>
        <w:t xml:space="preserve"> </w:t>
      </w:r>
      <w:r>
        <w:rPr>
          <w:sz w:val="24"/>
        </w:rPr>
        <w:t>воспитания;</w:t>
      </w:r>
    </w:p>
    <w:p w14:paraId="23080000">
      <w:pPr>
        <w:spacing w:after="0" w:line="240" w:lineRule="auto"/>
        <w:ind w:firstLine="709" w:left="0"/>
        <w:jc w:val="both"/>
        <w:rPr>
          <w:rFonts w:ascii="Times New Roman" w:hAnsi="Times New Roman"/>
          <w:i w:val="1"/>
          <w:spacing w:val="-57"/>
          <w:sz w:val="24"/>
        </w:rPr>
      </w:pPr>
      <w:r>
        <w:rPr>
          <w:rFonts w:ascii="Times New Roman" w:hAnsi="Times New Roman"/>
          <w:sz w:val="24"/>
        </w:rPr>
        <w:t>формировать представления о факторах, влияющих на здоровье;</w:t>
      </w:r>
      <w:r>
        <w:rPr>
          <w:rFonts w:ascii="Times New Roman" w:hAnsi="Times New Roman"/>
          <w:spacing w:val="1"/>
          <w:sz w:val="24"/>
        </w:rPr>
        <w:t xml:space="preserve"> </w:t>
      </w:r>
      <w:r>
        <w:rPr>
          <w:rFonts w:ascii="Times New Roman" w:hAnsi="Times New Roman"/>
          <w:sz w:val="24"/>
        </w:rPr>
        <w:t>воспитывать полезные привычки, осознанное отношение к здоровью</w:t>
      </w:r>
      <w:r>
        <w:rPr>
          <w:rFonts w:ascii="Times New Roman" w:hAnsi="Times New Roman"/>
          <w:i w:val="1"/>
          <w:sz w:val="24"/>
        </w:rPr>
        <w:t>.</w:t>
      </w:r>
      <w:r>
        <w:rPr>
          <w:rFonts w:ascii="Times New Roman" w:hAnsi="Times New Roman"/>
          <w:i w:val="1"/>
          <w:spacing w:val="-57"/>
          <w:sz w:val="24"/>
        </w:rPr>
        <w:t xml:space="preserve"> </w:t>
      </w:r>
    </w:p>
    <w:p w14:paraId="2408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Содержание</w:t>
      </w:r>
      <w:r>
        <w:rPr>
          <w:rFonts w:ascii="Times New Roman" w:hAnsi="Times New Roman"/>
          <w:b w:val="1"/>
          <w:i w:val="1"/>
          <w:spacing w:val="-2"/>
          <w:sz w:val="24"/>
        </w:rPr>
        <w:t xml:space="preserve"> </w:t>
      </w:r>
      <w:r>
        <w:rPr>
          <w:rFonts w:ascii="Times New Roman" w:hAnsi="Times New Roman"/>
          <w:b w:val="1"/>
          <w:i w:val="1"/>
          <w:sz w:val="24"/>
        </w:rPr>
        <w:t>образовательной деятельности</w:t>
      </w:r>
    </w:p>
    <w:p w14:paraId="25080000">
      <w:pPr>
        <w:pStyle w:val="Style_8"/>
        <w:ind w:firstLine="709" w:left="0"/>
        <w:rPr>
          <w:sz w:val="24"/>
        </w:rPr>
      </w:pPr>
      <w:r>
        <w:rPr>
          <w:sz w:val="24"/>
        </w:rPr>
        <w:t>Педагог формирует двигательные умения и навыки, развивает психофизические качества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строевые</w:t>
      </w:r>
      <w:r>
        <w:rPr>
          <w:spacing w:val="1"/>
          <w:sz w:val="24"/>
        </w:rPr>
        <w:t xml:space="preserve"> </w:t>
      </w:r>
      <w:r>
        <w:rPr>
          <w:sz w:val="24"/>
        </w:rPr>
        <w:t>и</w:t>
      </w:r>
      <w:r>
        <w:rPr>
          <w:spacing w:val="-57"/>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включая</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Учит</w:t>
      </w:r>
      <w:r>
        <w:rPr>
          <w:spacing w:val="1"/>
          <w:sz w:val="24"/>
        </w:rPr>
        <w:t xml:space="preserve"> </w:t>
      </w:r>
      <w:r>
        <w:rPr>
          <w:sz w:val="24"/>
        </w:rPr>
        <w:t>точно</w:t>
      </w:r>
      <w:r>
        <w:rPr>
          <w:spacing w:val="1"/>
          <w:sz w:val="24"/>
        </w:rPr>
        <w:t xml:space="preserve"> </w:t>
      </w:r>
      <w:r>
        <w:rPr>
          <w:sz w:val="24"/>
        </w:rPr>
        <w:t>принимать</w:t>
      </w:r>
      <w:r>
        <w:rPr>
          <w:spacing w:val="1"/>
          <w:sz w:val="24"/>
        </w:rPr>
        <w:t xml:space="preserve"> </w:t>
      </w:r>
      <w:r>
        <w:rPr>
          <w:sz w:val="24"/>
        </w:rPr>
        <w:t>исходное</w:t>
      </w:r>
      <w:r>
        <w:rPr>
          <w:spacing w:val="1"/>
          <w:sz w:val="24"/>
        </w:rPr>
        <w:t xml:space="preserve"> </w:t>
      </w:r>
      <w:r>
        <w:rPr>
          <w:sz w:val="24"/>
        </w:rPr>
        <w:t>положение,</w:t>
      </w:r>
      <w:r>
        <w:rPr>
          <w:spacing w:val="1"/>
          <w:sz w:val="24"/>
        </w:rPr>
        <w:t xml:space="preserve"> </w:t>
      </w:r>
      <w:r>
        <w:rPr>
          <w:sz w:val="24"/>
        </w:rPr>
        <w:t>поддерживает</w:t>
      </w:r>
      <w:r>
        <w:rPr>
          <w:spacing w:val="1"/>
          <w:sz w:val="24"/>
        </w:rPr>
        <w:t xml:space="preserve"> </w:t>
      </w:r>
      <w:r>
        <w:rPr>
          <w:sz w:val="24"/>
        </w:rPr>
        <w:t>стремление соблюдать технику выполнения упражнений, правила в подвижной игре, слушать и</w:t>
      </w:r>
      <w:r>
        <w:rPr>
          <w:spacing w:val="1"/>
          <w:sz w:val="24"/>
        </w:rPr>
        <w:t xml:space="preserve"> </w:t>
      </w:r>
      <w:r>
        <w:rPr>
          <w:sz w:val="24"/>
        </w:rPr>
        <w:t>слышать указания педагога, ориентироваться на словесную инструкцию и зрительно-слуховые</w:t>
      </w:r>
      <w:r>
        <w:rPr>
          <w:spacing w:val="1"/>
          <w:sz w:val="24"/>
        </w:rPr>
        <w:t xml:space="preserve"> </w:t>
      </w:r>
      <w:r>
        <w:rPr>
          <w:sz w:val="24"/>
        </w:rPr>
        <w:t>ориентиры;</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импровизировать,</w:t>
      </w:r>
      <w:r>
        <w:rPr>
          <w:spacing w:val="1"/>
          <w:sz w:val="24"/>
        </w:rPr>
        <w:t xml:space="preserve"> </w:t>
      </w:r>
      <w:r>
        <w:rPr>
          <w:sz w:val="24"/>
        </w:rPr>
        <w:t>поддерживать</w:t>
      </w:r>
      <w:r>
        <w:rPr>
          <w:spacing w:val="1"/>
          <w:sz w:val="24"/>
        </w:rPr>
        <w:t xml:space="preserve"> </w:t>
      </w:r>
      <w:r>
        <w:rPr>
          <w:sz w:val="24"/>
        </w:rPr>
        <w:t>дружеские</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проявлять</w:t>
      </w:r>
      <w:r>
        <w:rPr>
          <w:spacing w:val="-3"/>
          <w:sz w:val="24"/>
        </w:rPr>
        <w:t xml:space="preserve"> </w:t>
      </w:r>
      <w:r>
        <w:rPr>
          <w:sz w:val="24"/>
        </w:rPr>
        <w:t>целеустремленность</w:t>
      </w:r>
      <w:r>
        <w:rPr>
          <w:spacing w:val="1"/>
          <w:sz w:val="24"/>
        </w:rPr>
        <w:t xml:space="preserve"> </w:t>
      </w:r>
      <w:r>
        <w:rPr>
          <w:sz w:val="24"/>
        </w:rPr>
        <w:t>и</w:t>
      </w:r>
      <w:r>
        <w:rPr>
          <w:spacing w:val="3"/>
          <w:sz w:val="24"/>
        </w:rPr>
        <w:t xml:space="preserve"> </w:t>
      </w:r>
      <w:r>
        <w:rPr>
          <w:sz w:val="24"/>
        </w:rPr>
        <w:t>упорство в</w:t>
      </w:r>
      <w:r>
        <w:rPr>
          <w:spacing w:val="-2"/>
          <w:sz w:val="24"/>
        </w:rPr>
        <w:t xml:space="preserve"> </w:t>
      </w:r>
      <w:r>
        <w:rPr>
          <w:sz w:val="24"/>
        </w:rPr>
        <w:t>достижении</w:t>
      </w:r>
      <w:r>
        <w:rPr>
          <w:spacing w:val="-2"/>
          <w:sz w:val="24"/>
        </w:rPr>
        <w:t xml:space="preserve"> </w:t>
      </w:r>
      <w:r>
        <w:rPr>
          <w:sz w:val="24"/>
        </w:rPr>
        <w:t>цели.</w:t>
      </w:r>
    </w:p>
    <w:p w14:paraId="26080000">
      <w:pPr>
        <w:pStyle w:val="Style_8"/>
        <w:ind w:firstLine="709" w:left="0"/>
        <w:rPr>
          <w:sz w:val="24"/>
        </w:rPr>
      </w:pPr>
      <w:r>
        <w:rPr>
          <w:sz w:val="24"/>
        </w:rPr>
        <w:t>Педагог способствует овладению элементарными нормами и правилами здорового образа</w:t>
      </w:r>
      <w:r>
        <w:rPr>
          <w:spacing w:val="1"/>
          <w:sz w:val="24"/>
        </w:rPr>
        <w:t xml:space="preserve"> </w:t>
      </w:r>
      <w:r>
        <w:rPr>
          <w:sz w:val="24"/>
        </w:rPr>
        <w:t>жизни, формирует представление о правилах поведения в двигательной деятельности, закрепляет</w:t>
      </w:r>
      <w:r>
        <w:rPr>
          <w:spacing w:val="1"/>
          <w:sz w:val="24"/>
        </w:rPr>
        <w:t xml:space="preserve"> </w:t>
      </w:r>
      <w:r>
        <w:rPr>
          <w:sz w:val="24"/>
        </w:rPr>
        <w:t>полезные</w:t>
      </w:r>
      <w:r>
        <w:rPr>
          <w:spacing w:val="-3"/>
          <w:sz w:val="24"/>
        </w:rPr>
        <w:t xml:space="preserve"> </w:t>
      </w:r>
      <w:r>
        <w:rPr>
          <w:sz w:val="24"/>
        </w:rPr>
        <w:t>привычки,</w:t>
      </w:r>
      <w:r>
        <w:rPr>
          <w:spacing w:val="-1"/>
          <w:sz w:val="24"/>
        </w:rPr>
        <w:t xml:space="preserve"> </w:t>
      </w:r>
      <w:r>
        <w:rPr>
          <w:sz w:val="24"/>
        </w:rPr>
        <w:t>способствующие</w:t>
      </w:r>
      <w:r>
        <w:rPr>
          <w:spacing w:val="3"/>
          <w:sz w:val="24"/>
        </w:rPr>
        <w:t xml:space="preserve"> </w:t>
      </w:r>
      <w:r>
        <w:rPr>
          <w:sz w:val="24"/>
        </w:rPr>
        <w:t>укреплению</w:t>
      </w:r>
      <w:r>
        <w:rPr>
          <w:spacing w:val="-3"/>
          <w:sz w:val="24"/>
        </w:rPr>
        <w:t xml:space="preserve"> </w:t>
      </w:r>
      <w:r>
        <w:rPr>
          <w:sz w:val="24"/>
        </w:rPr>
        <w:t>и сохранению</w:t>
      </w:r>
      <w:r>
        <w:rPr>
          <w:spacing w:val="-3"/>
          <w:sz w:val="24"/>
        </w:rPr>
        <w:t xml:space="preserve"> </w:t>
      </w:r>
      <w:r>
        <w:rPr>
          <w:sz w:val="24"/>
        </w:rPr>
        <w:t>здоровья.</w:t>
      </w:r>
    </w:p>
    <w:p w14:paraId="2708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5"/>
          <w:sz w:val="24"/>
        </w:rPr>
        <w:t xml:space="preserve"> </w:t>
      </w:r>
      <w:r>
        <w:rPr>
          <w:rFonts w:ascii="Times New Roman" w:hAnsi="Times New Roman"/>
          <w:i w:val="1"/>
          <w:sz w:val="24"/>
        </w:rPr>
        <w:t>гимнастика</w:t>
      </w:r>
      <w:r>
        <w:rPr>
          <w:rFonts w:ascii="Times New Roman" w:hAnsi="Times New Roman"/>
          <w:i w:val="1"/>
          <w:spacing w:val="-1"/>
          <w:sz w:val="24"/>
        </w:rPr>
        <w:t xml:space="preserve"> </w:t>
      </w:r>
      <w:r>
        <w:rPr>
          <w:rFonts w:ascii="Times New Roman" w:hAnsi="Times New Roman"/>
          <w:i w:val="1"/>
          <w:sz w:val="24"/>
        </w:rPr>
        <w:t>(основные</w:t>
      </w:r>
      <w:r>
        <w:rPr>
          <w:rFonts w:ascii="Times New Roman" w:hAnsi="Times New Roman"/>
          <w:i w:val="1"/>
          <w:spacing w:val="-4"/>
          <w:sz w:val="24"/>
        </w:rPr>
        <w:t xml:space="preserve"> </w:t>
      </w:r>
      <w:r>
        <w:rPr>
          <w:rFonts w:ascii="Times New Roman" w:hAnsi="Times New Roman"/>
          <w:i w:val="1"/>
          <w:sz w:val="24"/>
        </w:rPr>
        <w:t>движения,</w:t>
      </w:r>
      <w:r>
        <w:rPr>
          <w:rFonts w:ascii="Times New Roman" w:hAnsi="Times New Roman"/>
          <w:i w:val="1"/>
          <w:spacing w:val="-1"/>
          <w:sz w:val="24"/>
        </w:rPr>
        <w:t xml:space="preserve"> </w:t>
      </w:r>
      <w:r>
        <w:rPr>
          <w:rFonts w:ascii="Times New Roman" w:hAnsi="Times New Roman"/>
          <w:i w:val="1"/>
          <w:sz w:val="24"/>
        </w:rPr>
        <w:t>строевые</w:t>
      </w:r>
      <w:r>
        <w:rPr>
          <w:rFonts w:ascii="Times New Roman" w:hAnsi="Times New Roman"/>
          <w:i w:val="1"/>
          <w:spacing w:val="-4"/>
          <w:sz w:val="24"/>
        </w:rPr>
        <w:t xml:space="preserve"> </w:t>
      </w:r>
      <w:r>
        <w:rPr>
          <w:rFonts w:ascii="Times New Roman" w:hAnsi="Times New Roman"/>
          <w:i w:val="1"/>
          <w:sz w:val="24"/>
        </w:rPr>
        <w:t>и</w:t>
      </w:r>
      <w:r>
        <w:rPr>
          <w:rFonts w:ascii="Times New Roman" w:hAnsi="Times New Roman"/>
          <w:i w:val="1"/>
          <w:spacing w:val="-3"/>
          <w:sz w:val="24"/>
        </w:rPr>
        <w:t xml:space="preserve"> </w:t>
      </w:r>
      <w:r>
        <w:rPr>
          <w:rFonts w:ascii="Times New Roman" w:hAnsi="Times New Roman"/>
          <w:i w:val="1"/>
          <w:sz w:val="24"/>
        </w:rPr>
        <w:t>общеразвивающие</w:t>
      </w:r>
      <w:r>
        <w:rPr>
          <w:rFonts w:ascii="Times New Roman" w:hAnsi="Times New Roman"/>
          <w:i w:val="1"/>
          <w:spacing w:val="-3"/>
          <w:sz w:val="24"/>
        </w:rPr>
        <w:t xml:space="preserve"> </w:t>
      </w:r>
      <w:r>
        <w:rPr>
          <w:rFonts w:ascii="Times New Roman" w:hAnsi="Times New Roman"/>
          <w:i w:val="1"/>
          <w:sz w:val="24"/>
        </w:rPr>
        <w:t>упражнения).</w:t>
      </w:r>
    </w:p>
    <w:p w14:paraId="28080000">
      <w:pPr>
        <w:pStyle w:val="Style_8"/>
        <w:ind w:firstLine="709" w:left="0"/>
        <w:rPr>
          <w:sz w:val="24"/>
        </w:rPr>
      </w:pPr>
      <w:r>
        <w:rPr>
          <w:sz w:val="24"/>
        </w:rPr>
        <w:t>Педагог</w:t>
      </w:r>
      <w:r>
        <w:rPr>
          <w:spacing w:val="1"/>
          <w:sz w:val="24"/>
        </w:rPr>
        <w:t xml:space="preserve"> </w:t>
      </w:r>
      <w:r>
        <w:rPr>
          <w:sz w:val="24"/>
        </w:rPr>
        <w:t>обучает</w:t>
      </w:r>
      <w:r>
        <w:rPr>
          <w:spacing w:val="1"/>
          <w:sz w:val="24"/>
        </w:rPr>
        <w:t xml:space="preserve"> </w:t>
      </w:r>
      <w:r>
        <w:rPr>
          <w:sz w:val="24"/>
        </w:rPr>
        <w:t>разнообразным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творчески</w:t>
      </w:r>
      <w:r>
        <w:rPr>
          <w:spacing w:val="1"/>
          <w:sz w:val="24"/>
        </w:rPr>
        <w:t xml:space="preserve"> </w:t>
      </w:r>
      <w:r>
        <w:rPr>
          <w:sz w:val="24"/>
        </w:rPr>
        <w:t>используют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 деятельности.</w:t>
      </w:r>
    </w:p>
    <w:p w14:paraId="29080000">
      <w:pPr>
        <w:pStyle w:val="Style_8"/>
        <w:ind w:firstLine="709" w:left="0"/>
        <w:rPr>
          <w:sz w:val="24"/>
        </w:rPr>
      </w:pPr>
      <w:r>
        <w:rPr>
          <w:i w:val="1"/>
          <w:sz w:val="24"/>
        </w:rPr>
        <w:t xml:space="preserve">Ходьба: </w:t>
      </w:r>
      <w:r>
        <w:rPr>
          <w:sz w:val="24"/>
        </w:rPr>
        <w:t>обычным и гимнастическим шагом, согласовывая движения рук и ног, на носках, с</w:t>
      </w:r>
      <w:r>
        <w:rPr>
          <w:spacing w:val="1"/>
          <w:sz w:val="24"/>
        </w:rPr>
        <w:t xml:space="preserve"> </w:t>
      </w:r>
      <w:r>
        <w:rPr>
          <w:sz w:val="24"/>
        </w:rPr>
        <w:t>высоким подниманием колен, мелким и широким шагом, приставным шагом в сторону (направо и</w:t>
      </w:r>
      <w:r>
        <w:rPr>
          <w:spacing w:val="1"/>
          <w:sz w:val="24"/>
        </w:rPr>
        <w:t xml:space="preserve"> </w:t>
      </w:r>
      <w:r>
        <w:rPr>
          <w:sz w:val="24"/>
        </w:rPr>
        <w:t>налево), сохраняя равновесие; в колонне по одному, по двое (парами), по прямой, по кругу, вдоль</w:t>
      </w:r>
      <w:r>
        <w:rPr>
          <w:spacing w:val="1"/>
          <w:sz w:val="24"/>
        </w:rPr>
        <w:t xml:space="preserve"> </w:t>
      </w:r>
      <w:r>
        <w:rPr>
          <w:sz w:val="24"/>
        </w:rPr>
        <w:t>границ зала, «змейкой» (между тремя или четырьмя предметами); по прямой, в обход по залу,</w:t>
      </w:r>
      <w:r>
        <w:rPr>
          <w:spacing w:val="1"/>
          <w:sz w:val="24"/>
        </w:rPr>
        <w:t xml:space="preserve"> </w:t>
      </w:r>
      <w:r>
        <w:rPr>
          <w:sz w:val="24"/>
        </w:rPr>
        <w:t>врассыпную,</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с</w:t>
      </w:r>
      <w:r>
        <w:rPr>
          <w:spacing w:val="1"/>
          <w:sz w:val="24"/>
        </w:rPr>
        <w:t xml:space="preserve"> </w:t>
      </w:r>
      <w:r>
        <w:rPr>
          <w:sz w:val="24"/>
        </w:rPr>
        <w:t>выполнением</w:t>
      </w:r>
      <w:r>
        <w:rPr>
          <w:spacing w:val="1"/>
          <w:sz w:val="24"/>
        </w:rPr>
        <w:t xml:space="preserve"> </w:t>
      </w:r>
      <w:r>
        <w:rPr>
          <w:sz w:val="24"/>
        </w:rPr>
        <w:t>заданий</w:t>
      </w:r>
      <w:r>
        <w:rPr>
          <w:spacing w:val="1"/>
          <w:sz w:val="24"/>
        </w:rPr>
        <w:t xml:space="preserve"> </w:t>
      </w:r>
      <w:r>
        <w:rPr>
          <w:sz w:val="24"/>
        </w:rPr>
        <w:t>(присесть,</w:t>
      </w:r>
      <w:r>
        <w:rPr>
          <w:spacing w:val="1"/>
          <w:sz w:val="24"/>
        </w:rPr>
        <w:t xml:space="preserve"> </w:t>
      </w:r>
      <w:r>
        <w:rPr>
          <w:sz w:val="24"/>
        </w:rPr>
        <w:t>изменить</w:t>
      </w:r>
      <w:r>
        <w:rPr>
          <w:spacing w:val="1"/>
          <w:sz w:val="24"/>
        </w:rPr>
        <w:t xml:space="preserve"> </w:t>
      </w:r>
      <w:r>
        <w:rPr>
          <w:sz w:val="24"/>
        </w:rPr>
        <w:t>положение</w:t>
      </w:r>
      <w:r>
        <w:rPr>
          <w:spacing w:val="1"/>
          <w:sz w:val="24"/>
        </w:rPr>
        <w:t xml:space="preserve"> </w:t>
      </w:r>
      <w:r>
        <w:rPr>
          <w:sz w:val="24"/>
        </w:rPr>
        <w:t>рук);</w:t>
      </w:r>
      <w:r>
        <w:rPr>
          <w:spacing w:val="1"/>
          <w:sz w:val="24"/>
        </w:rPr>
        <w:t xml:space="preserve"> </w:t>
      </w:r>
      <w:r>
        <w:rPr>
          <w:sz w:val="24"/>
        </w:rPr>
        <w:t>с</w:t>
      </w:r>
      <w:r>
        <w:rPr>
          <w:spacing w:val="-57"/>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прыжками,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направления,</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направляющего;</w:t>
      </w:r>
      <w:r>
        <w:rPr>
          <w:spacing w:val="-1"/>
          <w:sz w:val="24"/>
        </w:rPr>
        <w:t xml:space="preserve"> </w:t>
      </w:r>
      <w:r>
        <w:rPr>
          <w:sz w:val="24"/>
        </w:rPr>
        <w:t>между</w:t>
      </w:r>
      <w:r>
        <w:rPr>
          <w:spacing w:val="-3"/>
          <w:sz w:val="24"/>
        </w:rPr>
        <w:t xml:space="preserve"> </w:t>
      </w:r>
      <w:r>
        <w:rPr>
          <w:sz w:val="24"/>
        </w:rPr>
        <w:t>линиями (расстояние</w:t>
      </w:r>
      <w:r>
        <w:rPr>
          <w:spacing w:val="-1"/>
          <w:sz w:val="24"/>
        </w:rPr>
        <w:t xml:space="preserve"> </w:t>
      </w:r>
      <w:r>
        <w:rPr>
          <w:sz w:val="24"/>
        </w:rPr>
        <w:t>15–10 см).</w:t>
      </w:r>
    </w:p>
    <w:p w14:paraId="2A080000">
      <w:pPr>
        <w:pStyle w:val="Style_8"/>
        <w:ind w:firstLine="709" w:left="0"/>
        <w:rPr>
          <w:sz w:val="24"/>
        </w:rPr>
      </w:pPr>
      <w:r>
        <w:rPr>
          <w:i w:val="1"/>
          <w:sz w:val="24"/>
        </w:rPr>
        <w:t>Упражнение</w:t>
      </w:r>
      <w:r>
        <w:rPr>
          <w:i w:val="1"/>
          <w:spacing w:val="11"/>
          <w:sz w:val="24"/>
        </w:rPr>
        <w:t xml:space="preserve"> </w:t>
      </w:r>
      <w:r>
        <w:rPr>
          <w:i w:val="1"/>
          <w:sz w:val="24"/>
        </w:rPr>
        <w:t>в</w:t>
      </w:r>
      <w:r>
        <w:rPr>
          <w:i w:val="1"/>
          <w:spacing w:val="12"/>
          <w:sz w:val="24"/>
        </w:rPr>
        <w:t xml:space="preserve"> </w:t>
      </w:r>
      <w:r>
        <w:rPr>
          <w:i w:val="1"/>
          <w:sz w:val="24"/>
        </w:rPr>
        <w:t>равновесии:</w:t>
      </w:r>
      <w:r>
        <w:rPr>
          <w:i w:val="1"/>
          <w:spacing w:val="13"/>
          <w:sz w:val="24"/>
        </w:rPr>
        <w:t xml:space="preserve"> </w:t>
      </w:r>
      <w:r>
        <w:rPr>
          <w:sz w:val="24"/>
        </w:rPr>
        <w:t>ходьба</w:t>
      </w:r>
      <w:r>
        <w:rPr>
          <w:spacing w:val="13"/>
          <w:sz w:val="24"/>
        </w:rPr>
        <w:t xml:space="preserve"> </w:t>
      </w:r>
      <w:r>
        <w:rPr>
          <w:sz w:val="24"/>
        </w:rPr>
        <w:t>по</w:t>
      </w:r>
      <w:r>
        <w:rPr>
          <w:spacing w:val="13"/>
          <w:sz w:val="24"/>
        </w:rPr>
        <w:t xml:space="preserve"> </w:t>
      </w:r>
      <w:r>
        <w:rPr>
          <w:sz w:val="24"/>
        </w:rPr>
        <w:t>скамье,</w:t>
      </w:r>
      <w:r>
        <w:rPr>
          <w:spacing w:val="12"/>
          <w:sz w:val="24"/>
        </w:rPr>
        <w:t xml:space="preserve"> </w:t>
      </w:r>
      <w:r>
        <w:rPr>
          <w:sz w:val="24"/>
        </w:rPr>
        <w:t>по</w:t>
      </w:r>
      <w:r>
        <w:rPr>
          <w:spacing w:val="13"/>
          <w:sz w:val="24"/>
        </w:rPr>
        <w:t xml:space="preserve"> </w:t>
      </w:r>
      <w:r>
        <w:rPr>
          <w:sz w:val="24"/>
        </w:rPr>
        <w:t>доске</w:t>
      </w:r>
      <w:r>
        <w:rPr>
          <w:spacing w:val="11"/>
          <w:sz w:val="24"/>
        </w:rPr>
        <w:t xml:space="preserve"> </w:t>
      </w:r>
      <w:r>
        <w:rPr>
          <w:sz w:val="24"/>
        </w:rPr>
        <w:t>(с</w:t>
      </w:r>
      <w:r>
        <w:rPr>
          <w:spacing w:val="11"/>
          <w:sz w:val="24"/>
        </w:rPr>
        <w:t xml:space="preserve"> </w:t>
      </w:r>
      <w:r>
        <w:rPr>
          <w:sz w:val="24"/>
        </w:rPr>
        <w:t>перешагиванием</w:t>
      </w:r>
      <w:r>
        <w:rPr>
          <w:spacing w:val="12"/>
          <w:sz w:val="24"/>
        </w:rPr>
        <w:t xml:space="preserve"> </w:t>
      </w:r>
      <w:r>
        <w:rPr>
          <w:sz w:val="24"/>
        </w:rPr>
        <w:t>через</w:t>
      </w:r>
      <w:r>
        <w:rPr>
          <w:spacing w:val="13"/>
          <w:sz w:val="24"/>
        </w:rPr>
        <w:t xml:space="preserve"> </w:t>
      </w:r>
      <w:r>
        <w:rPr>
          <w:sz w:val="24"/>
        </w:rPr>
        <w:t>предметы,</w:t>
      </w:r>
      <w:r>
        <w:rPr>
          <w:spacing w:val="-57"/>
          <w:sz w:val="24"/>
        </w:rPr>
        <w:t xml:space="preserve"> </w:t>
      </w:r>
      <w:r>
        <w:rPr>
          <w:sz w:val="24"/>
        </w:rPr>
        <w:t>с</w:t>
      </w:r>
      <w:r>
        <w:rPr>
          <w:spacing w:val="14"/>
          <w:sz w:val="24"/>
        </w:rPr>
        <w:t xml:space="preserve"> </w:t>
      </w:r>
      <w:r>
        <w:rPr>
          <w:sz w:val="24"/>
        </w:rPr>
        <w:t>мешочком</w:t>
      </w:r>
      <w:r>
        <w:rPr>
          <w:spacing w:val="14"/>
          <w:sz w:val="24"/>
        </w:rPr>
        <w:t xml:space="preserve"> </w:t>
      </w:r>
      <w:r>
        <w:rPr>
          <w:sz w:val="24"/>
        </w:rPr>
        <w:t>на</w:t>
      </w:r>
      <w:r>
        <w:rPr>
          <w:spacing w:val="14"/>
          <w:sz w:val="24"/>
        </w:rPr>
        <w:t xml:space="preserve"> </w:t>
      </w:r>
      <w:r>
        <w:rPr>
          <w:sz w:val="24"/>
        </w:rPr>
        <w:t>голове,</w:t>
      </w:r>
      <w:r>
        <w:rPr>
          <w:spacing w:val="18"/>
          <w:sz w:val="24"/>
        </w:rPr>
        <w:t xml:space="preserve"> </w:t>
      </w:r>
      <w:r>
        <w:rPr>
          <w:sz w:val="24"/>
        </w:rPr>
        <w:t>руки</w:t>
      </w:r>
      <w:r>
        <w:rPr>
          <w:spacing w:val="16"/>
          <w:sz w:val="24"/>
        </w:rPr>
        <w:t xml:space="preserve"> </w:t>
      </w:r>
      <w:r>
        <w:rPr>
          <w:sz w:val="24"/>
        </w:rPr>
        <w:t>в</w:t>
      </w:r>
      <w:r>
        <w:rPr>
          <w:spacing w:val="15"/>
          <w:sz w:val="24"/>
        </w:rPr>
        <w:t xml:space="preserve"> </w:t>
      </w:r>
      <w:r>
        <w:rPr>
          <w:sz w:val="24"/>
        </w:rPr>
        <w:t>стороны</w:t>
      </w:r>
      <w:r>
        <w:rPr>
          <w:spacing w:val="16"/>
          <w:sz w:val="24"/>
        </w:rPr>
        <w:t xml:space="preserve"> </w:t>
      </w:r>
      <w:r>
        <w:rPr>
          <w:sz w:val="24"/>
        </w:rPr>
        <w:t>и</w:t>
      </w:r>
      <w:r>
        <w:rPr>
          <w:spacing w:val="16"/>
          <w:sz w:val="24"/>
        </w:rPr>
        <w:t xml:space="preserve"> </w:t>
      </w:r>
      <w:r>
        <w:rPr>
          <w:sz w:val="24"/>
        </w:rPr>
        <w:t>с</w:t>
      </w:r>
      <w:r>
        <w:rPr>
          <w:spacing w:val="14"/>
          <w:sz w:val="24"/>
        </w:rPr>
        <w:t xml:space="preserve"> </w:t>
      </w:r>
      <w:r>
        <w:rPr>
          <w:sz w:val="24"/>
        </w:rPr>
        <w:t>предметом</w:t>
      </w:r>
      <w:r>
        <w:rPr>
          <w:spacing w:val="16"/>
          <w:sz w:val="24"/>
        </w:rPr>
        <w:t xml:space="preserve"> </w:t>
      </w:r>
      <w:r>
        <w:rPr>
          <w:sz w:val="24"/>
        </w:rPr>
        <w:t>в</w:t>
      </w:r>
      <w:r>
        <w:rPr>
          <w:spacing w:val="15"/>
          <w:sz w:val="24"/>
        </w:rPr>
        <w:t xml:space="preserve"> </w:t>
      </w:r>
      <w:r>
        <w:rPr>
          <w:sz w:val="24"/>
        </w:rPr>
        <w:t>руках,</w:t>
      </w:r>
      <w:r>
        <w:rPr>
          <w:spacing w:val="15"/>
          <w:sz w:val="24"/>
        </w:rPr>
        <w:t xml:space="preserve"> </w:t>
      </w:r>
      <w:r>
        <w:rPr>
          <w:sz w:val="24"/>
        </w:rPr>
        <w:t>ставя</w:t>
      </w:r>
      <w:r>
        <w:rPr>
          <w:spacing w:val="18"/>
          <w:sz w:val="24"/>
        </w:rPr>
        <w:t xml:space="preserve"> </w:t>
      </w:r>
      <w:r>
        <w:rPr>
          <w:sz w:val="24"/>
        </w:rPr>
        <w:t>ногу</w:t>
      </w:r>
      <w:r>
        <w:rPr>
          <w:spacing w:val="10"/>
          <w:sz w:val="24"/>
        </w:rPr>
        <w:t xml:space="preserve"> </w:t>
      </w:r>
      <w:r>
        <w:rPr>
          <w:sz w:val="24"/>
        </w:rPr>
        <w:t>с</w:t>
      </w:r>
      <w:r>
        <w:rPr>
          <w:spacing w:val="14"/>
          <w:sz w:val="24"/>
        </w:rPr>
        <w:t xml:space="preserve"> </w:t>
      </w:r>
      <w:r>
        <w:rPr>
          <w:sz w:val="24"/>
        </w:rPr>
        <w:t>носка);</w:t>
      </w:r>
      <w:r>
        <w:rPr>
          <w:spacing w:val="17"/>
          <w:sz w:val="24"/>
        </w:rPr>
        <w:t xml:space="preserve"> </w:t>
      </w:r>
      <w:r>
        <w:rPr>
          <w:sz w:val="24"/>
        </w:rPr>
        <w:t>по</w:t>
      </w:r>
      <w:r>
        <w:rPr>
          <w:spacing w:val="15"/>
          <w:sz w:val="24"/>
        </w:rPr>
        <w:t xml:space="preserve"> </w:t>
      </w:r>
      <w:r>
        <w:rPr>
          <w:sz w:val="24"/>
        </w:rPr>
        <w:t>наклонной доске вверх и вниз (ширина 15–20 см, высота 30–35 см); перешагивание через предметы высотой</w:t>
      </w:r>
      <w:r>
        <w:rPr>
          <w:spacing w:val="1"/>
          <w:sz w:val="24"/>
        </w:rPr>
        <w:t xml:space="preserve"> </w:t>
      </w:r>
      <w:r>
        <w:rPr>
          <w:sz w:val="24"/>
        </w:rPr>
        <w:t>20–25 см от пола, через набивной мяч (поочередно через 5–6 мячей, положенных на расстоянии</w:t>
      </w:r>
      <w:r>
        <w:rPr>
          <w:spacing w:val="1"/>
          <w:sz w:val="24"/>
        </w:rPr>
        <w:t xml:space="preserve"> </w:t>
      </w:r>
      <w:r>
        <w:rPr>
          <w:sz w:val="24"/>
        </w:rPr>
        <w:t>друг</w:t>
      </w:r>
      <w:r>
        <w:rPr>
          <w:spacing w:val="-2"/>
          <w:sz w:val="24"/>
        </w:rPr>
        <w:t xml:space="preserve"> </w:t>
      </w:r>
      <w:r>
        <w:rPr>
          <w:sz w:val="24"/>
        </w:rPr>
        <w:t>от друга),</w:t>
      </w:r>
      <w:r>
        <w:rPr>
          <w:spacing w:val="1"/>
          <w:sz w:val="24"/>
        </w:rPr>
        <w:t xml:space="preserve"> </w:t>
      </w:r>
      <w:r>
        <w:rPr>
          <w:sz w:val="24"/>
        </w:rPr>
        <w:t>с</w:t>
      </w:r>
      <w:r>
        <w:rPr>
          <w:spacing w:val="-1"/>
          <w:sz w:val="24"/>
        </w:rPr>
        <w:t xml:space="preserve"> </w:t>
      </w:r>
      <w:r>
        <w:rPr>
          <w:sz w:val="24"/>
        </w:rPr>
        <w:t>разными положениями</w:t>
      </w:r>
      <w:r>
        <w:rPr>
          <w:spacing w:val="-1"/>
          <w:sz w:val="24"/>
        </w:rPr>
        <w:t xml:space="preserve"> </w:t>
      </w:r>
      <w:r>
        <w:rPr>
          <w:sz w:val="24"/>
        </w:rPr>
        <w:t>рук.</w:t>
      </w:r>
    </w:p>
    <w:p w14:paraId="2B080000">
      <w:pPr>
        <w:pStyle w:val="Style_8"/>
        <w:ind w:firstLine="709" w:left="0"/>
        <w:rPr>
          <w:sz w:val="24"/>
        </w:rPr>
      </w:pPr>
      <w:r>
        <w:rPr>
          <w:i w:val="1"/>
          <w:sz w:val="24"/>
        </w:rPr>
        <w:t>Бег</w:t>
      </w:r>
      <w:r>
        <w:rPr>
          <w:b w:val="1"/>
          <w:sz w:val="24"/>
        </w:rPr>
        <w:t xml:space="preserve">: </w:t>
      </w:r>
      <w:r>
        <w:rPr>
          <w:sz w:val="24"/>
        </w:rPr>
        <w:t>в разном темпе, со сменой ведущего, в медленном темпе в течение 50–60 секунд, в</w:t>
      </w:r>
      <w:r>
        <w:rPr>
          <w:spacing w:val="1"/>
          <w:sz w:val="24"/>
        </w:rPr>
        <w:t xml:space="preserve"> </w:t>
      </w:r>
      <w:r>
        <w:rPr>
          <w:sz w:val="24"/>
        </w:rPr>
        <w:t>быстром</w:t>
      </w:r>
      <w:r>
        <w:rPr>
          <w:spacing w:val="1"/>
          <w:sz w:val="24"/>
        </w:rPr>
        <w:t xml:space="preserve"> </w:t>
      </w:r>
      <w:r>
        <w:rPr>
          <w:sz w:val="24"/>
        </w:rPr>
        <w:t>темпе</w:t>
      </w:r>
      <w:r>
        <w:rPr>
          <w:spacing w:val="1"/>
          <w:sz w:val="24"/>
        </w:rPr>
        <w:t xml:space="preserve"> </w:t>
      </w:r>
      <w:r>
        <w:rPr>
          <w:sz w:val="24"/>
        </w:rPr>
        <w:t>(расстояние</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спокойный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57"/>
          <w:sz w:val="24"/>
        </w:rPr>
        <w:t xml:space="preserve"> </w:t>
      </w:r>
      <w:r>
        <w:rPr>
          <w:sz w:val="24"/>
        </w:rPr>
        <w:t>мелким и широким шагом, в колонне по одному 1-1,5 минуты, парами взявшись за руки, по кругу,</w:t>
      </w:r>
      <w:r>
        <w:rPr>
          <w:spacing w:val="1"/>
          <w:sz w:val="24"/>
        </w:rPr>
        <w:t xml:space="preserve"> </w:t>
      </w:r>
      <w:r>
        <w:rPr>
          <w:sz w:val="24"/>
        </w:rPr>
        <w:t>соразмеряя свои движения с движениями партнера; «змейкой» между предметами (оббегать пять</w:t>
      </w:r>
      <w:r>
        <w:rPr>
          <w:spacing w:val="1"/>
          <w:sz w:val="24"/>
        </w:rPr>
        <w:t xml:space="preserve"> </w:t>
      </w:r>
      <w:r>
        <w:rPr>
          <w:sz w:val="24"/>
        </w:rPr>
        <w:t>шесть</w:t>
      </w:r>
      <w:r>
        <w:rPr>
          <w:spacing w:val="60"/>
          <w:sz w:val="24"/>
        </w:rPr>
        <w:t xml:space="preserve"> </w:t>
      </w:r>
      <w:r>
        <w:rPr>
          <w:sz w:val="24"/>
        </w:rPr>
        <w:t>предметов); со старта на скорость</w:t>
      </w:r>
      <w:r>
        <w:rPr>
          <w:spacing w:val="60"/>
          <w:sz w:val="24"/>
        </w:rPr>
        <w:t xml:space="preserve"> </w:t>
      </w:r>
      <w:r>
        <w:rPr>
          <w:sz w:val="24"/>
        </w:rPr>
        <w:t>(расстояние 15—20 м); бег в медленном темпе (до 2</w:t>
      </w:r>
      <w:r>
        <w:rPr>
          <w:spacing w:val="1"/>
          <w:sz w:val="24"/>
        </w:rPr>
        <w:t xml:space="preserve"> </w:t>
      </w:r>
      <w:r>
        <w:rPr>
          <w:sz w:val="24"/>
        </w:rPr>
        <w:t>мин.),</w:t>
      </w:r>
      <w:r>
        <w:rPr>
          <w:spacing w:val="-1"/>
          <w:sz w:val="24"/>
        </w:rPr>
        <w:t xml:space="preserve"> </w:t>
      </w:r>
      <w:r>
        <w:rPr>
          <w:sz w:val="24"/>
        </w:rPr>
        <w:t>со средней</w:t>
      </w:r>
      <w:r>
        <w:rPr>
          <w:spacing w:val="-1"/>
          <w:sz w:val="24"/>
        </w:rPr>
        <w:t xml:space="preserve"> </w:t>
      </w:r>
      <w:r>
        <w:rPr>
          <w:sz w:val="24"/>
        </w:rPr>
        <w:t>скоростью</w:t>
      </w:r>
      <w:r>
        <w:rPr>
          <w:spacing w:val="3"/>
          <w:sz w:val="24"/>
        </w:rPr>
        <w:t xml:space="preserve"> </w:t>
      </w:r>
      <w:r>
        <w:rPr>
          <w:sz w:val="24"/>
        </w:rPr>
        <w:t>(на</w:t>
      </w:r>
      <w:r>
        <w:rPr>
          <w:spacing w:val="-2"/>
          <w:sz w:val="24"/>
        </w:rPr>
        <w:t xml:space="preserve"> </w:t>
      </w:r>
      <w:r>
        <w:rPr>
          <w:sz w:val="24"/>
        </w:rPr>
        <w:t>расстояние</w:t>
      </w:r>
      <w:r>
        <w:rPr>
          <w:spacing w:val="-1"/>
          <w:sz w:val="24"/>
        </w:rPr>
        <w:t xml:space="preserve"> </w:t>
      </w:r>
      <w:r>
        <w:rPr>
          <w:sz w:val="24"/>
        </w:rPr>
        <w:t>40—60</w:t>
      </w:r>
      <w:r>
        <w:rPr>
          <w:spacing w:val="-1"/>
          <w:sz w:val="24"/>
        </w:rPr>
        <w:t xml:space="preserve"> </w:t>
      </w:r>
      <w:r>
        <w:rPr>
          <w:sz w:val="24"/>
        </w:rPr>
        <w:t>м)</w:t>
      </w:r>
      <w:r>
        <w:rPr>
          <w:spacing w:val="-1"/>
          <w:sz w:val="24"/>
        </w:rPr>
        <w:t xml:space="preserve"> </w:t>
      </w:r>
      <w:r>
        <w:rPr>
          <w:sz w:val="24"/>
        </w:rPr>
        <w:t>в</w:t>
      </w:r>
      <w:r>
        <w:rPr>
          <w:spacing w:val="-2"/>
          <w:sz w:val="24"/>
        </w:rPr>
        <w:t xml:space="preserve"> </w:t>
      </w:r>
      <w:r>
        <w:rPr>
          <w:sz w:val="24"/>
        </w:rPr>
        <w:t>чередовании</w:t>
      </w:r>
      <w:r>
        <w:rPr>
          <w:spacing w:val="1"/>
          <w:sz w:val="24"/>
        </w:rPr>
        <w:t xml:space="preserve"> </w:t>
      </w:r>
      <w:r>
        <w:rPr>
          <w:sz w:val="24"/>
        </w:rPr>
        <w:t>с</w:t>
      </w:r>
      <w:r>
        <w:rPr>
          <w:spacing w:val="-2"/>
          <w:sz w:val="24"/>
        </w:rPr>
        <w:t xml:space="preserve"> </w:t>
      </w:r>
      <w:r>
        <w:rPr>
          <w:sz w:val="24"/>
        </w:rPr>
        <w:t>ходьбой 80–100</w:t>
      </w:r>
      <w:r>
        <w:rPr>
          <w:spacing w:val="-1"/>
          <w:sz w:val="24"/>
        </w:rPr>
        <w:t xml:space="preserve"> </w:t>
      </w:r>
      <w:r>
        <w:rPr>
          <w:sz w:val="24"/>
        </w:rPr>
        <w:t>м.</w:t>
      </w:r>
    </w:p>
    <w:p w14:paraId="2C080000">
      <w:pPr>
        <w:pStyle w:val="Style_8"/>
        <w:ind w:firstLine="709" w:left="0"/>
        <w:rPr>
          <w:sz w:val="24"/>
        </w:rPr>
      </w:pPr>
      <w:r>
        <w:rPr>
          <w:i w:val="1"/>
          <w:sz w:val="24"/>
        </w:rPr>
        <w:t>Ползание, лазанье</w:t>
      </w:r>
      <w:r>
        <w:rPr>
          <w:b w:val="1"/>
          <w:sz w:val="24"/>
        </w:rPr>
        <w:t xml:space="preserve">: </w:t>
      </w:r>
      <w:r>
        <w:rPr>
          <w:sz w:val="24"/>
        </w:rPr>
        <w:t>ползание на четвереньках в быстром темпе, а также опираясь на стопы</w:t>
      </w:r>
      <w:r>
        <w:rPr>
          <w:spacing w:val="-57"/>
          <w:sz w:val="24"/>
        </w:rPr>
        <w:t xml:space="preserve"> </w:t>
      </w:r>
      <w:r>
        <w:rPr>
          <w:sz w:val="24"/>
        </w:rPr>
        <w:t>и ладони; подлезание под веревку, дугу (высота 50 см) правым и левым боком вперед, в обруч;</w:t>
      </w:r>
      <w:r>
        <w:rPr>
          <w:spacing w:val="1"/>
          <w:sz w:val="24"/>
        </w:rPr>
        <w:t xml:space="preserve"> </w:t>
      </w:r>
      <w:r>
        <w:rPr>
          <w:sz w:val="24"/>
        </w:rPr>
        <w:t>перелезание</w:t>
      </w:r>
      <w:r>
        <w:rPr>
          <w:spacing w:val="1"/>
          <w:sz w:val="24"/>
        </w:rPr>
        <w:t xml:space="preserve"> </w:t>
      </w:r>
      <w:r>
        <w:rPr>
          <w:sz w:val="24"/>
        </w:rPr>
        <w:t>через</w:t>
      </w:r>
      <w:r>
        <w:rPr>
          <w:spacing w:val="1"/>
          <w:sz w:val="24"/>
        </w:rPr>
        <w:t xml:space="preserve"> </w:t>
      </w:r>
      <w:r>
        <w:rPr>
          <w:sz w:val="24"/>
        </w:rPr>
        <w:t>бревно,</w:t>
      </w:r>
      <w:r>
        <w:rPr>
          <w:spacing w:val="1"/>
          <w:sz w:val="24"/>
        </w:rPr>
        <w:t xml:space="preserve"> </w:t>
      </w:r>
      <w:r>
        <w:rPr>
          <w:sz w:val="24"/>
        </w:rPr>
        <w:t>гимнастическую</w:t>
      </w:r>
      <w:r>
        <w:rPr>
          <w:spacing w:val="1"/>
          <w:sz w:val="24"/>
        </w:rPr>
        <w:t xml:space="preserve"> </w:t>
      </w:r>
      <w:r>
        <w:rPr>
          <w:sz w:val="24"/>
        </w:rPr>
        <w:t>скамейку;</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гимнастической</w:t>
      </w:r>
      <w:r>
        <w:rPr>
          <w:spacing w:val="61"/>
          <w:sz w:val="24"/>
        </w:rPr>
        <w:t xml:space="preserve"> </w:t>
      </w:r>
      <w:r>
        <w:rPr>
          <w:sz w:val="24"/>
        </w:rPr>
        <w:t>стенке,</w:t>
      </w:r>
      <w:r>
        <w:rPr>
          <w:spacing w:val="1"/>
          <w:sz w:val="24"/>
        </w:rPr>
        <w:t xml:space="preserve"> </w:t>
      </w:r>
      <w:r>
        <w:rPr>
          <w:sz w:val="24"/>
        </w:rPr>
        <w:t>перелезая</w:t>
      </w:r>
      <w:r>
        <w:rPr>
          <w:spacing w:val="-1"/>
          <w:sz w:val="24"/>
        </w:rPr>
        <w:t xml:space="preserve"> </w:t>
      </w:r>
      <w:r>
        <w:rPr>
          <w:sz w:val="24"/>
        </w:rPr>
        <w:t>с</w:t>
      </w:r>
      <w:r>
        <w:rPr>
          <w:spacing w:val="-1"/>
          <w:sz w:val="24"/>
        </w:rPr>
        <w:t xml:space="preserve"> </w:t>
      </w:r>
      <w:r>
        <w:rPr>
          <w:sz w:val="24"/>
        </w:rPr>
        <w:t>одного пролета на</w:t>
      </w:r>
      <w:r>
        <w:rPr>
          <w:spacing w:val="-2"/>
          <w:sz w:val="24"/>
        </w:rPr>
        <w:t xml:space="preserve"> </w:t>
      </w:r>
      <w:r>
        <w:rPr>
          <w:sz w:val="24"/>
        </w:rPr>
        <w:t>другой вправо</w:t>
      </w:r>
      <w:r>
        <w:rPr>
          <w:spacing w:val="-1"/>
          <w:sz w:val="24"/>
        </w:rPr>
        <w:t xml:space="preserve"> </w:t>
      </w:r>
      <w:r>
        <w:rPr>
          <w:sz w:val="24"/>
        </w:rPr>
        <w:t>и</w:t>
      </w:r>
      <w:r>
        <w:rPr>
          <w:spacing w:val="2"/>
          <w:sz w:val="24"/>
        </w:rPr>
        <w:t xml:space="preserve"> </w:t>
      </w:r>
      <w:r>
        <w:rPr>
          <w:sz w:val="24"/>
        </w:rPr>
        <w:t>влево.</w:t>
      </w:r>
    </w:p>
    <w:p w14:paraId="2D080000">
      <w:pPr>
        <w:pStyle w:val="Style_8"/>
        <w:ind w:firstLine="709" w:left="0"/>
        <w:rPr>
          <w:sz w:val="24"/>
        </w:rPr>
      </w:pPr>
      <w:r>
        <w:rPr>
          <w:i w:val="1"/>
          <w:sz w:val="24"/>
        </w:rPr>
        <w:t>Бросание, ловля, метание</w:t>
      </w:r>
      <w:r>
        <w:rPr>
          <w:b w:val="1"/>
          <w:sz w:val="24"/>
        </w:rPr>
        <w:t xml:space="preserve">: </w:t>
      </w:r>
      <w:r>
        <w:rPr>
          <w:sz w:val="24"/>
        </w:rPr>
        <w:t>отбивание мяча о землю правой и левой рукой, бросание и ловля</w:t>
      </w:r>
      <w:r>
        <w:rPr>
          <w:spacing w:val="1"/>
          <w:sz w:val="24"/>
        </w:rPr>
        <w:t xml:space="preserve"> </w:t>
      </w:r>
      <w:r>
        <w:rPr>
          <w:sz w:val="24"/>
        </w:rPr>
        <w:t>его кистями рук (не прижимая к груди); перебрасывание мяч друг другу и педагогу; прокатывание</w:t>
      </w:r>
      <w:r>
        <w:rPr>
          <w:spacing w:val="1"/>
          <w:sz w:val="24"/>
        </w:rPr>
        <w:t xml:space="preserve"> </w:t>
      </w:r>
      <w:r>
        <w:rPr>
          <w:sz w:val="24"/>
        </w:rPr>
        <w:t>мячей, обручей друг другу и между предметами (на расстоянии 1,5 м); перебрасывание мяча двумя</w:t>
      </w:r>
      <w:r>
        <w:rPr>
          <w:spacing w:val="-57"/>
          <w:sz w:val="24"/>
        </w:rPr>
        <w:t xml:space="preserve"> </w:t>
      </w:r>
      <w:r>
        <w:rPr>
          <w:sz w:val="24"/>
        </w:rPr>
        <w:t>руками из-за головы и одной рукой через препятствия (с расстояния 2 м.); бросание мяча вверх, о</w:t>
      </w:r>
      <w:r>
        <w:rPr>
          <w:spacing w:val="1"/>
          <w:sz w:val="24"/>
        </w:rPr>
        <w:t xml:space="preserve"> </w:t>
      </w:r>
      <w:r>
        <w:rPr>
          <w:sz w:val="24"/>
        </w:rPr>
        <w:t>землю</w:t>
      </w:r>
      <w:r>
        <w:rPr>
          <w:spacing w:val="20"/>
          <w:sz w:val="24"/>
        </w:rPr>
        <w:t xml:space="preserve"> </w:t>
      </w:r>
      <w:r>
        <w:rPr>
          <w:sz w:val="24"/>
        </w:rPr>
        <w:t>и</w:t>
      </w:r>
      <w:r>
        <w:rPr>
          <w:spacing w:val="20"/>
          <w:sz w:val="24"/>
        </w:rPr>
        <w:t xml:space="preserve"> </w:t>
      </w:r>
      <w:r>
        <w:rPr>
          <w:sz w:val="24"/>
        </w:rPr>
        <w:t>ловля</w:t>
      </w:r>
      <w:r>
        <w:rPr>
          <w:spacing w:val="19"/>
          <w:sz w:val="24"/>
        </w:rPr>
        <w:t xml:space="preserve"> </w:t>
      </w:r>
      <w:r>
        <w:rPr>
          <w:sz w:val="24"/>
        </w:rPr>
        <w:t>его</w:t>
      </w:r>
      <w:r>
        <w:rPr>
          <w:spacing w:val="20"/>
          <w:sz w:val="24"/>
        </w:rPr>
        <w:t xml:space="preserve"> </w:t>
      </w:r>
      <w:r>
        <w:rPr>
          <w:sz w:val="24"/>
        </w:rPr>
        <w:t>двумя</w:t>
      </w:r>
      <w:r>
        <w:rPr>
          <w:spacing w:val="19"/>
          <w:sz w:val="24"/>
        </w:rPr>
        <w:t xml:space="preserve"> </w:t>
      </w:r>
      <w:r>
        <w:rPr>
          <w:sz w:val="24"/>
        </w:rPr>
        <w:t>руками</w:t>
      </w:r>
      <w:r>
        <w:rPr>
          <w:spacing w:val="20"/>
          <w:sz w:val="24"/>
        </w:rPr>
        <w:t xml:space="preserve"> </w:t>
      </w:r>
      <w:r>
        <w:rPr>
          <w:sz w:val="24"/>
        </w:rPr>
        <w:t>(5</w:t>
      </w:r>
      <w:r>
        <w:rPr>
          <w:spacing w:val="19"/>
          <w:sz w:val="24"/>
        </w:rPr>
        <w:t xml:space="preserve"> </w:t>
      </w:r>
      <w:r>
        <w:rPr>
          <w:sz w:val="24"/>
        </w:rPr>
        <w:t>раза</w:t>
      </w:r>
      <w:r>
        <w:rPr>
          <w:spacing w:val="18"/>
          <w:sz w:val="24"/>
        </w:rPr>
        <w:t xml:space="preserve"> </w:t>
      </w:r>
      <w:r>
        <w:rPr>
          <w:sz w:val="24"/>
        </w:rPr>
        <w:t>подряд);</w:t>
      </w:r>
      <w:r>
        <w:rPr>
          <w:spacing w:val="20"/>
          <w:sz w:val="24"/>
        </w:rPr>
        <w:t xml:space="preserve"> </w:t>
      </w:r>
      <w:r>
        <w:rPr>
          <w:sz w:val="24"/>
        </w:rPr>
        <w:t>отбивание</w:t>
      </w:r>
      <w:r>
        <w:rPr>
          <w:spacing w:val="19"/>
          <w:sz w:val="24"/>
        </w:rPr>
        <w:t xml:space="preserve"> </w:t>
      </w:r>
      <w:r>
        <w:rPr>
          <w:sz w:val="24"/>
        </w:rPr>
        <w:t>мяча</w:t>
      </w:r>
      <w:r>
        <w:rPr>
          <w:spacing w:val="18"/>
          <w:sz w:val="24"/>
        </w:rPr>
        <w:t xml:space="preserve"> </w:t>
      </w:r>
      <w:r>
        <w:rPr>
          <w:sz w:val="24"/>
        </w:rPr>
        <w:t>о</w:t>
      </w:r>
      <w:r>
        <w:rPr>
          <w:spacing w:val="16"/>
          <w:sz w:val="24"/>
        </w:rPr>
        <w:t xml:space="preserve"> </w:t>
      </w:r>
      <w:r>
        <w:rPr>
          <w:sz w:val="24"/>
        </w:rPr>
        <w:t>землю</w:t>
      </w:r>
      <w:r>
        <w:rPr>
          <w:spacing w:val="21"/>
          <w:sz w:val="24"/>
        </w:rPr>
        <w:t xml:space="preserve"> </w:t>
      </w:r>
      <w:r>
        <w:rPr>
          <w:sz w:val="24"/>
        </w:rPr>
        <w:t>правой</w:t>
      </w:r>
      <w:r>
        <w:rPr>
          <w:spacing w:val="19"/>
          <w:sz w:val="24"/>
        </w:rPr>
        <w:t xml:space="preserve"> </w:t>
      </w:r>
      <w:r>
        <w:rPr>
          <w:sz w:val="24"/>
        </w:rPr>
        <w:t>и</w:t>
      </w:r>
      <w:r>
        <w:rPr>
          <w:spacing w:val="18"/>
          <w:sz w:val="24"/>
        </w:rPr>
        <w:t xml:space="preserve"> </w:t>
      </w:r>
      <w:r>
        <w:rPr>
          <w:sz w:val="24"/>
        </w:rPr>
        <w:t>левой</w:t>
      </w:r>
      <w:r>
        <w:rPr>
          <w:spacing w:val="17"/>
          <w:sz w:val="24"/>
        </w:rPr>
        <w:t xml:space="preserve"> </w:t>
      </w:r>
      <w:r>
        <w:rPr>
          <w:sz w:val="24"/>
        </w:rPr>
        <w:t>рукой</w:t>
      </w:r>
      <w:r>
        <w:rPr>
          <w:spacing w:val="-57"/>
          <w:sz w:val="24"/>
        </w:rPr>
        <w:t xml:space="preserve"> </w:t>
      </w:r>
      <w:r>
        <w:rPr>
          <w:sz w:val="24"/>
        </w:rPr>
        <w:t>(не менее 5</w:t>
      </w:r>
      <w:r>
        <w:rPr>
          <w:spacing w:val="1"/>
          <w:sz w:val="24"/>
        </w:rPr>
        <w:t xml:space="preserve"> </w:t>
      </w:r>
      <w:r>
        <w:rPr>
          <w:sz w:val="24"/>
        </w:rPr>
        <w:t>раз</w:t>
      </w:r>
      <w:r>
        <w:rPr>
          <w:spacing w:val="1"/>
          <w:sz w:val="24"/>
        </w:rPr>
        <w:t xml:space="preserve"> </w:t>
      </w:r>
      <w:r>
        <w:rPr>
          <w:sz w:val="24"/>
        </w:rPr>
        <w:t>подряд);</w:t>
      </w:r>
      <w:r>
        <w:rPr>
          <w:spacing w:val="1"/>
          <w:sz w:val="24"/>
        </w:rPr>
        <w:t xml:space="preserve"> </w:t>
      </w:r>
      <w:r>
        <w:rPr>
          <w:sz w:val="24"/>
        </w:rPr>
        <w:t>метание предметов</w:t>
      </w:r>
      <w:r>
        <w:rPr>
          <w:spacing w:val="1"/>
          <w:sz w:val="24"/>
        </w:rPr>
        <w:t xml:space="preserve"> </w:t>
      </w:r>
      <w:r>
        <w:rPr>
          <w:sz w:val="24"/>
        </w:rPr>
        <w:t>на дальность</w:t>
      </w:r>
      <w:r>
        <w:rPr>
          <w:spacing w:val="1"/>
          <w:sz w:val="24"/>
        </w:rPr>
        <w:t xml:space="preserve"> </w:t>
      </w:r>
      <w:r>
        <w:rPr>
          <w:sz w:val="24"/>
        </w:rPr>
        <w:t>(расстояние не менее 3,5–6,5</w:t>
      </w:r>
      <w:r>
        <w:rPr>
          <w:spacing w:val="1"/>
          <w:sz w:val="24"/>
        </w:rPr>
        <w:t xml:space="preserve"> </w:t>
      </w:r>
      <w:r>
        <w:rPr>
          <w:sz w:val="24"/>
        </w:rPr>
        <w:t>м), в</w:t>
      </w:r>
      <w:r>
        <w:rPr>
          <w:spacing w:val="1"/>
          <w:sz w:val="24"/>
        </w:rPr>
        <w:t xml:space="preserve"> </w:t>
      </w:r>
      <w:r>
        <w:rPr>
          <w:sz w:val="24"/>
        </w:rPr>
        <w:t>горизонтальную цель с высотой центра мишени не менее 1,5 метра, с расстояния 2–2,5 м правой и</w:t>
      </w:r>
      <w:r>
        <w:rPr>
          <w:spacing w:val="1"/>
          <w:sz w:val="24"/>
        </w:rPr>
        <w:t xml:space="preserve"> </w:t>
      </w:r>
      <w:r>
        <w:rPr>
          <w:sz w:val="24"/>
        </w:rPr>
        <w:t>левой</w:t>
      </w:r>
      <w:r>
        <w:rPr>
          <w:spacing w:val="-1"/>
          <w:sz w:val="24"/>
        </w:rPr>
        <w:t xml:space="preserve"> </w:t>
      </w:r>
      <w:r>
        <w:rPr>
          <w:sz w:val="24"/>
        </w:rPr>
        <w:t>рукой, в</w:t>
      </w:r>
      <w:r>
        <w:rPr>
          <w:spacing w:val="-1"/>
          <w:sz w:val="24"/>
        </w:rPr>
        <w:t xml:space="preserve"> </w:t>
      </w:r>
      <w:r>
        <w:rPr>
          <w:sz w:val="24"/>
        </w:rPr>
        <w:t>вертикальную цель.</w:t>
      </w:r>
    </w:p>
    <w:p w14:paraId="2E080000">
      <w:pPr>
        <w:pStyle w:val="Style_8"/>
        <w:ind w:firstLine="709" w:left="0"/>
        <w:rPr>
          <w:sz w:val="24"/>
        </w:rPr>
      </w:pPr>
      <w:r>
        <w:rPr>
          <w:i w:val="1"/>
          <w:sz w:val="24"/>
        </w:rPr>
        <w:t>Прыжки</w:t>
      </w:r>
      <w:r>
        <w:rPr>
          <w:sz w:val="24"/>
        </w:rPr>
        <w:t>: на двух ногах (20 прыжков по 2–3 раза в чередовании с ходьбой), энергично</w:t>
      </w:r>
      <w:r>
        <w:rPr>
          <w:spacing w:val="1"/>
          <w:sz w:val="24"/>
        </w:rPr>
        <w:t xml:space="preserve"> </w:t>
      </w:r>
      <w:r>
        <w:rPr>
          <w:sz w:val="24"/>
        </w:rPr>
        <w:t>отталкиваться, вытягивая стопу, мягко приземляясь, на полусогнутые ноги; со сменой ног, ноги</w:t>
      </w:r>
      <w:r>
        <w:rPr>
          <w:spacing w:val="1"/>
          <w:sz w:val="24"/>
        </w:rPr>
        <w:t xml:space="preserve"> </w:t>
      </w:r>
      <w:r>
        <w:rPr>
          <w:sz w:val="24"/>
        </w:rPr>
        <w:t>вместе — ноги врозь, с хлопками над головой, за спиной, с продвижением вперед, вперед-назад, с</w:t>
      </w:r>
      <w:r>
        <w:rPr>
          <w:spacing w:val="1"/>
          <w:sz w:val="24"/>
        </w:rPr>
        <w:t xml:space="preserve"> </w:t>
      </w:r>
      <w:r>
        <w:rPr>
          <w:sz w:val="24"/>
        </w:rPr>
        <w:t>поворотами,</w:t>
      </w:r>
      <w:r>
        <w:rPr>
          <w:spacing w:val="1"/>
          <w:sz w:val="24"/>
        </w:rPr>
        <w:t xml:space="preserve"> </w:t>
      </w:r>
      <w:r>
        <w:rPr>
          <w:sz w:val="24"/>
        </w:rPr>
        <w:t>боком</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высоты</w:t>
      </w:r>
      <w:r>
        <w:rPr>
          <w:spacing w:val="1"/>
          <w:sz w:val="24"/>
        </w:rPr>
        <w:t xml:space="preserve"> </w:t>
      </w:r>
      <w:r>
        <w:rPr>
          <w:sz w:val="24"/>
        </w:rPr>
        <w:t>20–25</w:t>
      </w:r>
      <w:r>
        <w:rPr>
          <w:spacing w:val="1"/>
          <w:sz w:val="24"/>
        </w:rPr>
        <w:t xml:space="preserve"> </w:t>
      </w:r>
      <w:r>
        <w:rPr>
          <w:sz w:val="24"/>
        </w:rPr>
        <w:t>см.)</w:t>
      </w:r>
      <w:r>
        <w:rPr>
          <w:spacing w:val="1"/>
          <w:sz w:val="24"/>
        </w:rPr>
        <w:t xml:space="preserve"> </w:t>
      </w:r>
      <w:r>
        <w:rPr>
          <w:sz w:val="24"/>
        </w:rPr>
        <w:t>со</w:t>
      </w:r>
      <w:r>
        <w:rPr>
          <w:spacing w:val="1"/>
          <w:sz w:val="24"/>
        </w:rPr>
        <w:t xml:space="preserve"> </w:t>
      </w:r>
      <w:r>
        <w:rPr>
          <w:sz w:val="24"/>
        </w:rPr>
        <w:t>страховкой;</w:t>
      </w:r>
      <w:r>
        <w:rPr>
          <w:spacing w:val="1"/>
          <w:sz w:val="24"/>
        </w:rPr>
        <w:t xml:space="preserve"> </w:t>
      </w:r>
      <w:r>
        <w:rPr>
          <w:sz w:val="24"/>
        </w:rPr>
        <w:t>перепрыгивание через предметы (высотой 5—10 см.); прыжки в длину с места (на расстояние 70</w:t>
      </w:r>
      <w:r>
        <w:rPr>
          <w:spacing w:val="1"/>
          <w:sz w:val="24"/>
        </w:rPr>
        <w:t xml:space="preserve"> </w:t>
      </w:r>
      <w:r>
        <w:rPr>
          <w:sz w:val="24"/>
        </w:rPr>
        <w:t>см.) и через параллельные прямые (5–6 линий на расстоянии 40–50 см.); сочетая отталкивание со</w:t>
      </w:r>
      <w:r>
        <w:rPr>
          <w:spacing w:val="1"/>
          <w:sz w:val="24"/>
        </w:rPr>
        <w:t xml:space="preserve"> </w:t>
      </w:r>
      <w:r>
        <w:rPr>
          <w:sz w:val="24"/>
        </w:rPr>
        <w:t>взмахом</w:t>
      </w:r>
      <w:r>
        <w:rPr>
          <w:spacing w:val="-3"/>
          <w:sz w:val="24"/>
        </w:rPr>
        <w:t xml:space="preserve"> </w:t>
      </w:r>
      <w:r>
        <w:rPr>
          <w:sz w:val="24"/>
        </w:rPr>
        <w:t>рук,</w:t>
      </w:r>
      <w:r>
        <w:rPr>
          <w:spacing w:val="1"/>
          <w:sz w:val="24"/>
        </w:rPr>
        <w:t xml:space="preserve"> </w:t>
      </w:r>
      <w:r>
        <w:rPr>
          <w:sz w:val="24"/>
        </w:rPr>
        <w:t>с</w:t>
      </w:r>
      <w:r>
        <w:rPr>
          <w:spacing w:val="-2"/>
          <w:sz w:val="24"/>
        </w:rPr>
        <w:t xml:space="preserve"> </w:t>
      </w:r>
      <w:r>
        <w:rPr>
          <w:sz w:val="24"/>
        </w:rPr>
        <w:t>сохранением</w:t>
      </w:r>
      <w:r>
        <w:rPr>
          <w:spacing w:val="-3"/>
          <w:sz w:val="24"/>
        </w:rPr>
        <w:t xml:space="preserve"> </w:t>
      </w:r>
      <w:r>
        <w:rPr>
          <w:sz w:val="24"/>
        </w:rPr>
        <w:t>равновесия</w:t>
      </w:r>
      <w:r>
        <w:rPr>
          <w:spacing w:val="-1"/>
          <w:sz w:val="24"/>
        </w:rPr>
        <w:t xml:space="preserve"> </w:t>
      </w:r>
      <w:r>
        <w:rPr>
          <w:sz w:val="24"/>
        </w:rPr>
        <w:t>при</w:t>
      </w:r>
      <w:r>
        <w:rPr>
          <w:spacing w:val="-1"/>
          <w:sz w:val="24"/>
        </w:rPr>
        <w:t xml:space="preserve"> </w:t>
      </w:r>
      <w:r>
        <w:rPr>
          <w:sz w:val="24"/>
        </w:rPr>
        <w:t>приземлении;</w:t>
      </w:r>
      <w:r>
        <w:rPr>
          <w:spacing w:val="-2"/>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короткую</w:t>
      </w:r>
      <w:r>
        <w:rPr>
          <w:spacing w:val="-2"/>
          <w:sz w:val="24"/>
        </w:rPr>
        <w:t xml:space="preserve"> </w:t>
      </w:r>
      <w:r>
        <w:rPr>
          <w:sz w:val="24"/>
        </w:rPr>
        <w:t>скакалку.</w:t>
      </w:r>
    </w:p>
    <w:p w14:paraId="2F080000">
      <w:pPr>
        <w:pStyle w:val="Style_8"/>
        <w:ind w:firstLine="709" w:left="0"/>
        <w:rPr>
          <w:sz w:val="24"/>
        </w:rPr>
      </w:pPr>
      <w:r>
        <w:rPr>
          <w:i w:val="1"/>
          <w:sz w:val="24"/>
        </w:rPr>
        <w:t>Общеразвивающие</w:t>
      </w:r>
      <w:r>
        <w:rPr>
          <w:i w:val="1"/>
          <w:spacing w:val="1"/>
          <w:sz w:val="24"/>
        </w:rPr>
        <w:t xml:space="preserve"> </w:t>
      </w:r>
      <w:r>
        <w:rPr>
          <w:i w:val="1"/>
          <w:sz w:val="24"/>
        </w:rPr>
        <w:t>упражнения.</w:t>
      </w:r>
      <w:r>
        <w:rPr>
          <w:i w:val="1"/>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выполнять</w:t>
      </w:r>
      <w:r>
        <w:rPr>
          <w:spacing w:val="1"/>
          <w:sz w:val="24"/>
        </w:rPr>
        <w:t xml:space="preserve"> </w:t>
      </w:r>
      <w:r>
        <w:rPr>
          <w:sz w:val="24"/>
        </w:rPr>
        <w:t>общеразвивающие</w:t>
      </w:r>
      <w:r>
        <w:rPr>
          <w:spacing w:val="1"/>
          <w:sz w:val="24"/>
        </w:rPr>
        <w:t xml:space="preserve"> </w:t>
      </w:r>
      <w:r>
        <w:rPr>
          <w:sz w:val="24"/>
        </w:rPr>
        <w:t>упражнения под счет (с 4,5 лет), из разных исходных положений в разном темпе (медленном,</w:t>
      </w:r>
      <w:r>
        <w:rPr>
          <w:spacing w:val="1"/>
          <w:sz w:val="24"/>
        </w:rPr>
        <w:t xml:space="preserve"> </w:t>
      </w:r>
      <w:r>
        <w:rPr>
          <w:sz w:val="24"/>
        </w:rPr>
        <w:t>среднем,</w:t>
      </w:r>
      <w:r>
        <w:rPr>
          <w:spacing w:val="1"/>
          <w:sz w:val="24"/>
        </w:rPr>
        <w:t xml:space="preserve"> </w:t>
      </w:r>
      <w:r>
        <w:rPr>
          <w:sz w:val="24"/>
        </w:rPr>
        <w:t>быстром)</w:t>
      </w:r>
      <w:r>
        <w:rPr>
          <w:spacing w:val="1"/>
          <w:sz w:val="24"/>
        </w:rPr>
        <w:t xml:space="preserve"> </w:t>
      </w:r>
      <w:r>
        <w:rPr>
          <w:sz w:val="24"/>
        </w:rPr>
        <w:t>с</w:t>
      </w:r>
      <w:r>
        <w:rPr>
          <w:spacing w:val="1"/>
          <w:sz w:val="24"/>
        </w:rPr>
        <w:t xml:space="preserve"> </w:t>
      </w:r>
      <w:r>
        <w:rPr>
          <w:sz w:val="24"/>
        </w:rPr>
        <w:t>оборудованием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поднимание</w:t>
      </w:r>
      <w:r>
        <w:rPr>
          <w:spacing w:val="1"/>
          <w:sz w:val="24"/>
        </w:rPr>
        <w:t xml:space="preserve"> </w:t>
      </w:r>
      <w:r>
        <w:rPr>
          <w:sz w:val="24"/>
        </w:rPr>
        <w:t>рук</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(одновременно, поочередно) из положений: руки вниз, руки на поясе, руки перед грудью; махи</w:t>
      </w:r>
      <w:r>
        <w:rPr>
          <w:spacing w:val="1"/>
          <w:sz w:val="24"/>
        </w:rPr>
        <w:t xml:space="preserve"> </w:t>
      </w:r>
      <w:r>
        <w:rPr>
          <w:sz w:val="24"/>
        </w:rPr>
        <w:t>руками вперед, вверх, назад, круговые движения руками, согнутыми в локтях; повороты корпуса в</w:t>
      </w:r>
      <w:r>
        <w:rPr>
          <w:spacing w:val="1"/>
          <w:sz w:val="24"/>
        </w:rPr>
        <w:t xml:space="preserve"> </w:t>
      </w:r>
      <w:r>
        <w:rPr>
          <w:sz w:val="24"/>
        </w:rPr>
        <w:t>стороны, держа руки</w:t>
      </w:r>
      <w:r>
        <w:rPr>
          <w:spacing w:val="60"/>
          <w:sz w:val="24"/>
        </w:rPr>
        <w:t xml:space="preserve"> </w:t>
      </w:r>
      <w:r>
        <w:rPr>
          <w:sz w:val="24"/>
        </w:rPr>
        <w:t>на поясе, разводя их в стороны; наклоны вперед, касаясь пальцами рук</w:t>
      </w:r>
      <w:r>
        <w:rPr>
          <w:spacing w:val="1"/>
          <w:sz w:val="24"/>
        </w:rPr>
        <w:t xml:space="preserve"> </w:t>
      </w:r>
      <w:r>
        <w:rPr>
          <w:sz w:val="24"/>
        </w:rPr>
        <w:t>носков ног</w:t>
      </w:r>
      <w:r>
        <w:rPr>
          <w:spacing w:val="1"/>
          <w:sz w:val="24"/>
        </w:rPr>
        <w:t xml:space="preserve"> </w:t>
      </w:r>
      <w:r>
        <w:rPr>
          <w:sz w:val="24"/>
        </w:rPr>
        <w:t>с заданием,</w:t>
      </w:r>
      <w:r>
        <w:rPr>
          <w:spacing w:val="1"/>
          <w:sz w:val="24"/>
        </w:rPr>
        <w:t xml:space="preserve"> </w:t>
      </w:r>
      <w:r>
        <w:rPr>
          <w:sz w:val="24"/>
        </w:rPr>
        <w:t>класть</w:t>
      </w:r>
      <w:r>
        <w:rPr>
          <w:spacing w:val="1"/>
          <w:sz w:val="24"/>
        </w:rPr>
        <w:t xml:space="preserve"> </w:t>
      </w:r>
      <w:r>
        <w:rPr>
          <w:sz w:val="24"/>
        </w:rPr>
        <w:t>и брать предметы</w:t>
      </w:r>
      <w:r>
        <w:rPr>
          <w:spacing w:val="1"/>
          <w:sz w:val="24"/>
        </w:rPr>
        <w:t xml:space="preserve"> </w:t>
      </w:r>
      <w:r>
        <w:rPr>
          <w:sz w:val="24"/>
        </w:rPr>
        <w:t>из</w:t>
      </w:r>
      <w:r>
        <w:rPr>
          <w:spacing w:val="1"/>
          <w:sz w:val="24"/>
        </w:rPr>
        <w:t xml:space="preserve"> </w:t>
      </w:r>
      <w:r>
        <w:rPr>
          <w:sz w:val="24"/>
        </w:rPr>
        <w:t>разных исходных</w:t>
      </w:r>
      <w:r>
        <w:rPr>
          <w:spacing w:val="1"/>
          <w:sz w:val="24"/>
        </w:rPr>
        <w:t xml:space="preserve"> </w:t>
      </w:r>
      <w:r>
        <w:rPr>
          <w:sz w:val="24"/>
        </w:rPr>
        <w:t>положений</w:t>
      </w:r>
      <w:r>
        <w:rPr>
          <w:spacing w:val="60"/>
          <w:sz w:val="24"/>
        </w:rPr>
        <w:t xml:space="preserve"> </w:t>
      </w:r>
      <w:r>
        <w:rPr>
          <w:sz w:val="24"/>
        </w:rPr>
        <w:t>(ноги вместе,</w:t>
      </w:r>
      <w:r>
        <w:rPr>
          <w:spacing w:val="1"/>
          <w:sz w:val="24"/>
        </w:rPr>
        <w:t xml:space="preserve"> </w:t>
      </w:r>
      <w:r>
        <w:rPr>
          <w:sz w:val="24"/>
        </w:rPr>
        <w:t>ноги врозь); поднимание ног над полом из положения сидя и лежа, перевороты со спины на живот</w:t>
      </w:r>
      <w:r>
        <w:rPr>
          <w:spacing w:val="1"/>
          <w:sz w:val="24"/>
        </w:rPr>
        <w:t xml:space="preserve"> </w:t>
      </w:r>
      <w:r>
        <w:rPr>
          <w:sz w:val="24"/>
        </w:rPr>
        <w:t>перекатом, держа в вытянутых руках предмет; приседания, держа руки на поясе, вытянув руки</w:t>
      </w:r>
      <w:r>
        <w:rPr>
          <w:spacing w:val="1"/>
          <w:sz w:val="24"/>
        </w:rPr>
        <w:t xml:space="preserve"> </w:t>
      </w:r>
      <w:r>
        <w:rPr>
          <w:sz w:val="24"/>
        </w:rPr>
        <w:t>вперед, в стороны с предметом и без них.</w:t>
      </w:r>
      <w:r>
        <w:rPr>
          <w:spacing w:val="1"/>
          <w:sz w:val="24"/>
        </w:rPr>
        <w:t xml:space="preserve"> </w:t>
      </w:r>
      <w:r>
        <w:rPr>
          <w:sz w:val="24"/>
        </w:rPr>
        <w:t>Педагог включает разученные упражнения в комплексы</w:t>
      </w:r>
      <w:r>
        <w:rPr>
          <w:spacing w:val="1"/>
          <w:sz w:val="24"/>
        </w:rPr>
        <w:t xml:space="preserve"> </w:t>
      </w:r>
      <w:r>
        <w:rPr>
          <w:sz w:val="24"/>
        </w:rPr>
        <w:t>утренней</w:t>
      </w:r>
      <w:r>
        <w:rPr>
          <w:spacing w:val="-1"/>
          <w:sz w:val="24"/>
        </w:rPr>
        <w:t xml:space="preserve"> </w:t>
      </w:r>
      <w:r>
        <w:rPr>
          <w:sz w:val="24"/>
        </w:rPr>
        <w:t>гимнастики.</w:t>
      </w:r>
    </w:p>
    <w:p w14:paraId="30080000">
      <w:pPr>
        <w:pStyle w:val="Style_8"/>
        <w:ind w:firstLine="709" w:left="0"/>
        <w:rPr>
          <w:sz w:val="24"/>
        </w:rPr>
      </w:pPr>
      <w:r>
        <w:rPr>
          <w:i w:val="1"/>
          <w:sz w:val="24"/>
        </w:rPr>
        <w:t>Ритмическая</w:t>
      </w:r>
      <w:r>
        <w:rPr>
          <w:i w:val="1"/>
          <w:spacing w:val="1"/>
          <w:sz w:val="24"/>
        </w:rPr>
        <w:t xml:space="preserve"> </w:t>
      </w:r>
      <w:r>
        <w:rPr>
          <w:i w:val="1"/>
          <w:sz w:val="24"/>
        </w:rPr>
        <w:t>гимнастика.</w:t>
      </w:r>
      <w:r>
        <w:rPr>
          <w:i w:val="1"/>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музыкальном</w:t>
      </w:r>
      <w:r>
        <w:rPr>
          <w:spacing w:val="1"/>
          <w:sz w:val="24"/>
        </w:rPr>
        <w:t xml:space="preserve"> </w:t>
      </w:r>
      <w:r>
        <w:rPr>
          <w:sz w:val="24"/>
        </w:rPr>
        <w:t>занятии,</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общеразвивающих</w:t>
      </w:r>
      <w:r>
        <w:rPr>
          <w:spacing w:val="61"/>
          <w:sz w:val="24"/>
        </w:rPr>
        <w:t xml:space="preserve"> </w:t>
      </w:r>
      <w:r>
        <w:rPr>
          <w:sz w:val="24"/>
        </w:rPr>
        <w:t>упражнений</w:t>
      </w:r>
      <w:r>
        <w:rPr>
          <w:spacing w:val="1"/>
          <w:sz w:val="24"/>
        </w:rPr>
        <w:t xml:space="preserve"> </w:t>
      </w:r>
      <w:r>
        <w:rPr>
          <w:sz w:val="24"/>
        </w:rPr>
        <w:t>(простейшие</w:t>
      </w:r>
      <w:r>
        <w:rPr>
          <w:spacing w:val="1"/>
          <w:sz w:val="24"/>
        </w:rPr>
        <w:t xml:space="preserve"> </w:t>
      </w:r>
      <w:r>
        <w:rPr>
          <w:sz w:val="24"/>
        </w:rPr>
        <w:t>связки</w:t>
      </w:r>
      <w:r>
        <w:rPr>
          <w:spacing w:val="1"/>
          <w:sz w:val="24"/>
        </w:rPr>
        <w:t xml:space="preserve"> </w:t>
      </w:r>
      <w:r>
        <w:rPr>
          <w:sz w:val="24"/>
        </w:rPr>
        <w:t>упражнений</w:t>
      </w:r>
      <w:r>
        <w:rPr>
          <w:spacing w:val="1"/>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активного отдыха, подвижные</w:t>
      </w:r>
      <w:r>
        <w:rPr>
          <w:spacing w:val="1"/>
          <w:sz w:val="24"/>
        </w:rPr>
        <w:t xml:space="preserve"> </w:t>
      </w:r>
      <w:r>
        <w:rPr>
          <w:sz w:val="24"/>
        </w:rPr>
        <w:t>игры</w:t>
      </w:r>
      <w:r>
        <w:rPr>
          <w:i w:val="1"/>
          <w:sz w:val="24"/>
        </w:rPr>
        <w:t xml:space="preserve">. </w:t>
      </w:r>
      <w:r>
        <w:rPr>
          <w:sz w:val="24"/>
        </w:rPr>
        <w:t>Рекомендуемые</w:t>
      </w:r>
      <w:r>
        <w:rPr>
          <w:spacing w:val="1"/>
          <w:sz w:val="24"/>
        </w:rPr>
        <w:t xml:space="preserve"> </w:t>
      </w:r>
      <w:r>
        <w:rPr>
          <w:sz w:val="24"/>
        </w:rPr>
        <w:t>упражнения: ходьба под ритм, музыку в</w:t>
      </w:r>
      <w:r>
        <w:rPr>
          <w:spacing w:val="1"/>
          <w:sz w:val="24"/>
        </w:rPr>
        <w:t xml:space="preserve"> </w:t>
      </w:r>
      <w:r>
        <w:rPr>
          <w:sz w:val="24"/>
        </w:rPr>
        <w:t xml:space="preserve">разном темпе на полупальцах, топающим шагом, вперед и назад (спиной), </w:t>
      </w:r>
      <w:r>
        <w:rPr>
          <w:sz w:val="24"/>
        </w:rPr>
        <w:t>приставным шагом</w:t>
      </w:r>
      <w:r>
        <w:rPr>
          <w:spacing w:val="1"/>
          <w:sz w:val="24"/>
        </w:rPr>
        <w:t xml:space="preserve"> </w:t>
      </w:r>
      <w:r>
        <w:rPr>
          <w:sz w:val="24"/>
        </w:rPr>
        <w:t>прямо</w:t>
      </w:r>
      <w:r>
        <w:rPr>
          <w:spacing w:val="4"/>
          <w:sz w:val="24"/>
        </w:rPr>
        <w:t xml:space="preserve"> </w:t>
      </w:r>
      <w:r>
        <w:rPr>
          <w:sz w:val="24"/>
        </w:rPr>
        <w:t>и</w:t>
      </w:r>
      <w:r>
        <w:rPr>
          <w:spacing w:val="6"/>
          <w:sz w:val="24"/>
        </w:rPr>
        <w:t xml:space="preserve"> </w:t>
      </w:r>
      <w:r>
        <w:rPr>
          <w:sz w:val="24"/>
        </w:rPr>
        <w:t>боком,</w:t>
      </w:r>
      <w:r>
        <w:rPr>
          <w:spacing w:val="5"/>
          <w:sz w:val="24"/>
        </w:rPr>
        <w:t xml:space="preserve"> </w:t>
      </w:r>
      <w:r>
        <w:rPr>
          <w:sz w:val="24"/>
        </w:rPr>
        <w:t>галопом</w:t>
      </w:r>
      <w:r>
        <w:rPr>
          <w:spacing w:val="5"/>
          <w:sz w:val="24"/>
        </w:rPr>
        <w:t xml:space="preserve"> </w:t>
      </w:r>
      <w:r>
        <w:rPr>
          <w:sz w:val="24"/>
        </w:rPr>
        <w:t>в</w:t>
      </w:r>
      <w:r>
        <w:rPr>
          <w:spacing w:val="5"/>
          <w:sz w:val="24"/>
        </w:rPr>
        <w:t xml:space="preserve"> </w:t>
      </w:r>
      <w:r>
        <w:rPr>
          <w:sz w:val="24"/>
        </w:rPr>
        <w:t>сторону,</w:t>
      </w:r>
      <w:r>
        <w:rPr>
          <w:spacing w:val="5"/>
          <w:sz w:val="24"/>
        </w:rPr>
        <w:t xml:space="preserve"> </w:t>
      </w:r>
      <w:r>
        <w:rPr>
          <w:sz w:val="24"/>
        </w:rPr>
        <w:t>согласовывая</w:t>
      </w:r>
      <w:r>
        <w:rPr>
          <w:spacing w:val="5"/>
          <w:sz w:val="24"/>
        </w:rPr>
        <w:t xml:space="preserve"> </w:t>
      </w:r>
      <w:r>
        <w:rPr>
          <w:sz w:val="24"/>
        </w:rPr>
        <w:t>с</w:t>
      </w:r>
      <w:r>
        <w:rPr>
          <w:spacing w:val="5"/>
          <w:sz w:val="24"/>
        </w:rPr>
        <w:t xml:space="preserve"> </w:t>
      </w:r>
      <w:r>
        <w:rPr>
          <w:sz w:val="24"/>
        </w:rPr>
        <w:t>началом</w:t>
      </w:r>
      <w:r>
        <w:rPr>
          <w:spacing w:val="5"/>
          <w:sz w:val="24"/>
        </w:rPr>
        <w:t xml:space="preserve"> </w:t>
      </w:r>
      <w:r>
        <w:rPr>
          <w:sz w:val="24"/>
        </w:rPr>
        <w:t>окончание</w:t>
      </w:r>
      <w:r>
        <w:rPr>
          <w:spacing w:val="5"/>
          <w:sz w:val="24"/>
        </w:rPr>
        <w:t xml:space="preserve"> </w:t>
      </w:r>
      <w:r>
        <w:rPr>
          <w:sz w:val="24"/>
        </w:rPr>
        <w:t>музыки;</w:t>
      </w:r>
      <w:r>
        <w:rPr>
          <w:spacing w:val="4"/>
          <w:sz w:val="24"/>
        </w:rPr>
        <w:t xml:space="preserve"> </w:t>
      </w:r>
      <w:r>
        <w:rPr>
          <w:sz w:val="24"/>
        </w:rPr>
        <w:t>ходьба</w:t>
      </w:r>
      <w:r>
        <w:rPr>
          <w:spacing w:val="3"/>
          <w:sz w:val="24"/>
        </w:rPr>
        <w:t xml:space="preserve"> </w:t>
      </w:r>
      <w:r>
        <w:rPr>
          <w:sz w:val="24"/>
        </w:rPr>
        <w:t>по кругу</w:t>
      </w:r>
      <w:r>
        <w:rPr>
          <w:spacing w:val="1"/>
          <w:sz w:val="24"/>
        </w:rPr>
        <w:t xml:space="preserve"> </w:t>
      </w:r>
      <w:r>
        <w:rPr>
          <w:sz w:val="24"/>
        </w:rPr>
        <w:t>за руки, с высоким подниманием колена на месте и в движении прямо и вокруг себя, подскоки по</w:t>
      </w:r>
      <w:r>
        <w:rPr>
          <w:spacing w:val="1"/>
          <w:sz w:val="24"/>
        </w:rPr>
        <w:t xml:space="preserve"> </w:t>
      </w:r>
      <w:r>
        <w:rPr>
          <w:sz w:val="24"/>
        </w:rPr>
        <w:t>одному и в парах под ритм и музыку; выставление ноги на пятку, на носок, притопывание под</w:t>
      </w:r>
      <w:r>
        <w:rPr>
          <w:spacing w:val="1"/>
          <w:sz w:val="24"/>
        </w:rPr>
        <w:t xml:space="preserve"> </w:t>
      </w:r>
      <w:r>
        <w:rPr>
          <w:sz w:val="24"/>
        </w:rPr>
        <w:t>ритм, повороты, поочередное «выбрасывание» ног, движение по кругу выполняя шаг с носка,</w:t>
      </w:r>
      <w:r>
        <w:rPr>
          <w:spacing w:val="1"/>
          <w:sz w:val="24"/>
        </w:rPr>
        <w:t xml:space="preserve"> </w:t>
      </w:r>
      <w:r>
        <w:rPr>
          <w:sz w:val="24"/>
        </w:rPr>
        <w:t>ритмично</w:t>
      </w:r>
      <w:r>
        <w:rPr>
          <w:spacing w:val="-4"/>
          <w:sz w:val="24"/>
        </w:rPr>
        <w:t xml:space="preserve"> </w:t>
      </w:r>
      <w:r>
        <w:rPr>
          <w:sz w:val="24"/>
        </w:rPr>
        <w:t>хлопать</w:t>
      </w:r>
      <w:r>
        <w:rPr>
          <w:spacing w:val="1"/>
          <w:sz w:val="24"/>
        </w:rPr>
        <w:t xml:space="preserve"> </w:t>
      </w:r>
      <w:r>
        <w:rPr>
          <w:sz w:val="24"/>
        </w:rPr>
        <w:t>в</w:t>
      </w:r>
      <w:r>
        <w:rPr>
          <w:spacing w:val="-2"/>
          <w:sz w:val="24"/>
        </w:rPr>
        <w:t xml:space="preserve"> </w:t>
      </w:r>
      <w:r>
        <w:rPr>
          <w:sz w:val="24"/>
        </w:rPr>
        <w:t>ладоши, комбинации из</w:t>
      </w:r>
      <w:r>
        <w:rPr>
          <w:spacing w:val="-1"/>
          <w:sz w:val="24"/>
        </w:rPr>
        <w:t xml:space="preserve"> </w:t>
      </w:r>
      <w:r>
        <w:rPr>
          <w:sz w:val="24"/>
        </w:rPr>
        <w:t>двух</w:t>
      </w:r>
      <w:r>
        <w:rPr>
          <w:spacing w:val="2"/>
          <w:sz w:val="24"/>
        </w:rPr>
        <w:t xml:space="preserve"> </w:t>
      </w:r>
      <w:r>
        <w:rPr>
          <w:sz w:val="24"/>
        </w:rPr>
        <w:t>освоенных</w:t>
      </w:r>
      <w:r>
        <w:rPr>
          <w:spacing w:val="1"/>
          <w:sz w:val="24"/>
        </w:rPr>
        <w:t xml:space="preserve"> </w:t>
      </w:r>
      <w:r>
        <w:rPr>
          <w:sz w:val="24"/>
        </w:rPr>
        <w:t>движений.</w:t>
      </w:r>
    </w:p>
    <w:p w14:paraId="31080000">
      <w:pPr>
        <w:pStyle w:val="Style_8"/>
        <w:ind w:firstLine="709" w:left="0"/>
        <w:rPr>
          <w:sz w:val="24"/>
        </w:rPr>
      </w:pPr>
      <w:r>
        <w:rPr>
          <w:i w:val="1"/>
          <w:sz w:val="24"/>
        </w:rPr>
        <w:t>Подвижные</w:t>
      </w:r>
      <w:r>
        <w:rPr>
          <w:i w:val="1"/>
          <w:spacing w:val="1"/>
          <w:sz w:val="24"/>
        </w:rPr>
        <w:t xml:space="preserve"> </w:t>
      </w:r>
      <w:r>
        <w:rPr>
          <w:i w:val="1"/>
          <w:sz w:val="24"/>
        </w:rPr>
        <w:t>игры.</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учит</w:t>
      </w:r>
      <w:r>
        <w:rPr>
          <w:spacing w:val="1"/>
          <w:sz w:val="24"/>
        </w:rPr>
        <w:t xml:space="preserve"> </w:t>
      </w:r>
      <w:r>
        <w:rPr>
          <w:sz w:val="24"/>
        </w:rPr>
        <w:t>брать</w:t>
      </w:r>
      <w:r>
        <w:rPr>
          <w:spacing w:val="1"/>
          <w:sz w:val="24"/>
        </w:rPr>
        <w:t xml:space="preserve"> </w:t>
      </w:r>
      <w:r>
        <w:rPr>
          <w:sz w:val="24"/>
        </w:rPr>
        <w:t>роль</w:t>
      </w:r>
      <w:r>
        <w:rPr>
          <w:spacing w:val="1"/>
          <w:sz w:val="24"/>
        </w:rPr>
        <w:t xml:space="preserve"> </w:t>
      </w:r>
      <w:r>
        <w:rPr>
          <w:sz w:val="24"/>
        </w:rPr>
        <w:t>водящего,</w:t>
      </w:r>
      <w:r>
        <w:rPr>
          <w:spacing w:val="1"/>
          <w:sz w:val="24"/>
        </w:rPr>
        <w:t xml:space="preserve"> </w:t>
      </w:r>
      <w:r>
        <w:rPr>
          <w:sz w:val="24"/>
        </w:rPr>
        <w:t>развивает</w:t>
      </w:r>
      <w:r>
        <w:rPr>
          <w:spacing w:val="1"/>
          <w:sz w:val="24"/>
        </w:rPr>
        <w:t xml:space="preserve"> </w:t>
      </w:r>
      <w:r>
        <w:rPr>
          <w:sz w:val="24"/>
        </w:rPr>
        <w:t>пространственную ориентировку, глазомер, самостоятельность и инициативность в организации</w:t>
      </w:r>
      <w:r>
        <w:rPr>
          <w:spacing w:val="1"/>
          <w:sz w:val="24"/>
        </w:rPr>
        <w:t xml:space="preserve"> </w:t>
      </w:r>
      <w:r>
        <w:rPr>
          <w:sz w:val="24"/>
        </w:rPr>
        <w:t>знакомых</w:t>
      </w:r>
      <w:r>
        <w:rPr>
          <w:spacing w:val="1"/>
          <w:sz w:val="24"/>
        </w:rPr>
        <w:t xml:space="preserve"> </w:t>
      </w:r>
      <w:r>
        <w:rPr>
          <w:sz w:val="24"/>
        </w:rPr>
        <w:t>игр</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группой</w:t>
      </w:r>
      <w:r>
        <w:rPr>
          <w:spacing w:val="1"/>
          <w:sz w:val="24"/>
        </w:rPr>
        <w:t xml:space="preserve"> </w:t>
      </w:r>
      <w:r>
        <w:rPr>
          <w:sz w:val="24"/>
        </w:rPr>
        <w:t>сверстников;</w:t>
      </w:r>
      <w:r>
        <w:rPr>
          <w:spacing w:val="1"/>
          <w:sz w:val="24"/>
        </w:rPr>
        <w:t xml:space="preserve"> </w:t>
      </w:r>
      <w:r>
        <w:rPr>
          <w:sz w:val="24"/>
        </w:rPr>
        <w:t>приучает</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61"/>
          <w:sz w:val="24"/>
        </w:rPr>
        <w:t xml:space="preserve"> </w:t>
      </w:r>
      <w:r>
        <w:rPr>
          <w:sz w:val="24"/>
        </w:rPr>
        <w:t>без</w:t>
      </w:r>
      <w:r>
        <w:rPr>
          <w:spacing w:val="1"/>
          <w:sz w:val="24"/>
        </w:rPr>
        <w:t xml:space="preserve"> </w:t>
      </w:r>
      <w:r>
        <w:rPr>
          <w:sz w:val="24"/>
        </w:rPr>
        <w:t>напоминания,</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целеустремленности,</w:t>
      </w:r>
      <w:r>
        <w:rPr>
          <w:spacing w:val="1"/>
          <w:sz w:val="24"/>
        </w:rPr>
        <w:t xml:space="preserve"> </w:t>
      </w:r>
      <w:r>
        <w:rPr>
          <w:sz w:val="24"/>
        </w:rPr>
        <w:t>настойчивости, творческих</w:t>
      </w:r>
      <w:r>
        <w:rPr>
          <w:spacing w:val="1"/>
          <w:sz w:val="24"/>
        </w:rPr>
        <w:t xml:space="preserve"> </w:t>
      </w:r>
      <w:r>
        <w:rPr>
          <w:sz w:val="24"/>
        </w:rPr>
        <w:t>способностей</w:t>
      </w:r>
      <w:r>
        <w:rPr>
          <w:spacing w:val="-1"/>
          <w:sz w:val="24"/>
        </w:rPr>
        <w:t xml:space="preserve"> </w:t>
      </w:r>
      <w:r>
        <w:rPr>
          <w:sz w:val="24"/>
        </w:rPr>
        <w:t>детей (придумывание</w:t>
      </w:r>
      <w:r>
        <w:rPr>
          <w:spacing w:val="1"/>
          <w:sz w:val="24"/>
        </w:rPr>
        <w:t xml:space="preserve"> </w:t>
      </w:r>
      <w:r>
        <w:rPr>
          <w:sz w:val="24"/>
        </w:rPr>
        <w:t>и</w:t>
      </w:r>
      <w:r>
        <w:rPr>
          <w:spacing w:val="1"/>
          <w:sz w:val="24"/>
        </w:rPr>
        <w:t xml:space="preserve"> </w:t>
      </w:r>
      <w:r>
        <w:rPr>
          <w:sz w:val="24"/>
        </w:rPr>
        <w:t>комбинирование</w:t>
      </w:r>
      <w:r>
        <w:rPr>
          <w:spacing w:val="-2"/>
          <w:sz w:val="24"/>
        </w:rPr>
        <w:t xml:space="preserve"> </w:t>
      </w:r>
      <w:r>
        <w:rPr>
          <w:sz w:val="24"/>
        </w:rPr>
        <w:t>движений).</w:t>
      </w:r>
    </w:p>
    <w:p w14:paraId="32080000">
      <w:pPr>
        <w:pStyle w:val="Style_8"/>
        <w:ind w:firstLine="709" w:left="0"/>
        <w:rPr>
          <w:sz w:val="24"/>
        </w:rPr>
      </w:pPr>
      <w:r>
        <w:rPr>
          <w:sz w:val="24"/>
        </w:rPr>
        <w:t>Педагог предлагает</w:t>
      </w:r>
      <w:r>
        <w:rPr>
          <w:spacing w:val="1"/>
          <w:sz w:val="24"/>
        </w:rPr>
        <w:t xml:space="preserve"> </w:t>
      </w:r>
      <w:r>
        <w:rPr>
          <w:sz w:val="24"/>
        </w:rPr>
        <w:t>более разнообразные по содержанию и нагрузке подвижные игры: на</w:t>
      </w:r>
      <w:r>
        <w:rPr>
          <w:spacing w:val="1"/>
          <w:sz w:val="24"/>
        </w:rPr>
        <w:t xml:space="preserve"> </w:t>
      </w:r>
      <w:r>
        <w:rPr>
          <w:sz w:val="24"/>
        </w:rPr>
        <w:t>развитие</w:t>
      </w:r>
      <w:r>
        <w:rPr>
          <w:spacing w:val="12"/>
          <w:sz w:val="24"/>
        </w:rPr>
        <w:t xml:space="preserve"> </w:t>
      </w:r>
      <w:r>
        <w:rPr>
          <w:sz w:val="24"/>
        </w:rPr>
        <w:t>скоростно-силовых</w:t>
      </w:r>
      <w:r>
        <w:rPr>
          <w:spacing w:val="14"/>
          <w:sz w:val="24"/>
        </w:rPr>
        <w:t xml:space="preserve"> </w:t>
      </w:r>
      <w:r>
        <w:rPr>
          <w:sz w:val="24"/>
        </w:rPr>
        <w:t>качеств:</w:t>
      </w:r>
      <w:r>
        <w:rPr>
          <w:spacing w:val="18"/>
          <w:sz w:val="24"/>
        </w:rPr>
        <w:t xml:space="preserve"> </w:t>
      </w:r>
      <w:r>
        <w:rPr>
          <w:sz w:val="24"/>
        </w:rPr>
        <w:t>«Самолеты»,</w:t>
      </w:r>
      <w:r>
        <w:rPr>
          <w:spacing w:val="17"/>
          <w:sz w:val="24"/>
        </w:rPr>
        <w:t xml:space="preserve"> </w:t>
      </w:r>
      <w:r>
        <w:rPr>
          <w:sz w:val="24"/>
        </w:rPr>
        <w:t>«Цветные</w:t>
      </w:r>
      <w:r>
        <w:rPr>
          <w:spacing w:val="11"/>
          <w:sz w:val="24"/>
        </w:rPr>
        <w:t xml:space="preserve"> </w:t>
      </w:r>
      <w:r>
        <w:rPr>
          <w:sz w:val="24"/>
        </w:rPr>
        <w:t>автомобили»,</w:t>
      </w:r>
      <w:r>
        <w:rPr>
          <w:spacing w:val="17"/>
          <w:sz w:val="24"/>
        </w:rPr>
        <w:t xml:space="preserve"> </w:t>
      </w:r>
      <w:r>
        <w:rPr>
          <w:sz w:val="24"/>
        </w:rPr>
        <w:t>«У</w:t>
      </w:r>
      <w:r>
        <w:rPr>
          <w:spacing w:val="15"/>
          <w:sz w:val="24"/>
        </w:rPr>
        <w:t xml:space="preserve"> </w:t>
      </w:r>
      <w:r>
        <w:rPr>
          <w:sz w:val="24"/>
        </w:rPr>
        <w:t>медведя</w:t>
      </w:r>
      <w:r>
        <w:rPr>
          <w:spacing w:val="13"/>
          <w:sz w:val="24"/>
        </w:rPr>
        <w:t xml:space="preserve"> </w:t>
      </w:r>
      <w:r>
        <w:rPr>
          <w:sz w:val="24"/>
        </w:rPr>
        <w:t>во</w:t>
      </w:r>
      <w:r>
        <w:rPr>
          <w:spacing w:val="13"/>
          <w:sz w:val="24"/>
        </w:rPr>
        <w:t xml:space="preserve"> </w:t>
      </w:r>
      <w:r>
        <w:rPr>
          <w:sz w:val="24"/>
        </w:rPr>
        <w:t>бору», «Птичка</w:t>
      </w:r>
      <w:r>
        <w:rPr>
          <w:spacing w:val="8"/>
          <w:sz w:val="24"/>
        </w:rPr>
        <w:t xml:space="preserve"> </w:t>
      </w:r>
      <w:r>
        <w:rPr>
          <w:sz w:val="24"/>
        </w:rPr>
        <w:t>и</w:t>
      </w:r>
      <w:r>
        <w:rPr>
          <w:spacing w:val="10"/>
          <w:sz w:val="24"/>
        </w:rPr>
        <w:t xml:space="preserve"> </w:t>
      </w:r>
      <w:r>
        <w:rPr>
          <w:sz w:val="24"/>
        </w:rPr>
        <w:t>кошка»,</w:t>
      </w:r>
      <w:r>
        <w:rPr>
          <w:spacing w:val="13"/>
          <w:sz w:val="24"/>
        </w:rPr>
        <w:t xml:space="preserve"> </w:t>
      </w:r>
      <w:r>
        <w:rPr>
          <w:sz w:val="24"/>
        </w:rPr>
        <w:t>«Найди</w:t>
      </w:r>
      <w:r>
        <w:rPr>
          <w:spacing w:val="10"/>
          <w:sz w:val="24"/>
        </w:rPr>
        <w:t xml:space="preserve"> </w:t>
      </w:r>
      <w:r>
        <w:rPr>
          <w:sz w:val="24"/>
        </w:rPr>
        <w:t>себе</w:t>
      </w:r>
      <w:r>
        <w:rPr>
          <w:spacing w:val="8"/>
          <w:sz w:val="24"/>
        </w:rPr>
        <w:t xml:space="preserve"> </w:t>
      </w:r>
      <w:r>
        <w:rPr>
          <w:sz w:val="24"/>
        </w:rPr>
        <w:t>пару»,</w:t>
      </w:r>
      <w:r>
        <w:rPr>
          <w:spacing w:val="16"/>
          <w:sz w:val="24"/>
        </w:rPr>
        <w:t xml:space="preserve"> </w:t>
      </w:r>
      <w:r>
        <w:rPr>
          <w:sz w:val="24"/>
        </w:rPr>
        <w:t>«Лошадки»,</w:t>
      </w:r>
      <w:r>
        <w:rPr>
          <w:spacing w:val="12"/>
          <w:sz w:val="24"/>
        </w:rPr>
        <w:t xml:space="preserve"> </w:t>
      </w:r>
      <w:r>
        <w:rPr>
          <w:sz w:val="24"/>
        </w:rPr>
        <w:t>«Позвони</w:t>
      </w:r>
      <w:r>
        <w:rPr>
          <w:spacing w:val="11"/>
          <w:sz w:val="24"/>
        </w:rPr>
        <w:t xml:space="preserve"> </w:t>
      </w:r>
      <w:r>
        <w:rPr>
          <w:sz w:val="24"/>
        </w:rPr>
        <w:t>в</w:t>
      </w:r>
      <w:r>
        <w:rPr>
          <w:spacing w:val="8"/>
          <w:sz w:val="24"/>
        </w:rPr>
        <w:t xml:space="preserve"> </w:t>
      </w:r>
      <w:r>
        <w:rPr>
          <w:sz w:val="24"/>
        </w:rPr>
        <w:t>погремушку»,</w:t>
      </w:r>
      <w:r>
        <w:rPr>
          <w:spacing w:val="15"/>
          <w:sz w:val="24"/>
        </w:rPr>
        <w:t xml:space="preserve"> </w:t>
      </w:r>
      <w:r>
        <w:rPr>
          <w:sz w:val="24"/>
        </w:rPr>
        <w:t>«Бездомный</w:t>
      </w:r>
      <w:r>
        <w:rPr>
          <w:spacing w:val="10"/>
          <w:sz w:val="24"/>
        </w:rPr>
        <w:t xml:space="preserve"> </w:t>
      </w:r>
      <w:r>
        <w:rPr>
          <w:sz w:val="24"/>
        </w:rPr>
        <w:t>заяц», «Ловишки»;</w:t>
      </w:r>
      <w:r>
        <w:rPr>
          <w:spacing w:val="51"/>
          <w:sz w:val="24"/>
        </w:rPr>
        <w:t xml:space="preserve"> </w:t>
      </w:r>
      <w:r>
        <w:rPr>
          <w:sz w:val="24"/>
        </w:rPr>
        <w:t>с</w:t>
      </w:r>
      <w:r>
        <w:rPr>
          <w:spacing w:val="47"/>
          <w:sz w:val="24"/>
        </w:rPr>
        <w:t xml:space="preserve"> </w:t>
      </w:r>
      <w:r>
        <w:rPr>
          <w:sz w:val="24"/>
        </w:rPr>
        <w:t>прыжками</w:t>
      </w:r>
      <w:r>
        <w:rPr>
          <w:spacing w:val="49"/>
          <w:sz w:val="24"/>
        </w:rPr>
        <w:t xml:space="preserve"> </w:t>
      </w:r>
      <w:r>
        <w:rPr>
          <w:sz w:val="24"/>
        </w:rPr>
        <w:t>на</w:t>
      </w:r>
      <w:r>
        <w:rPr>
          <w:spacing w:val="47"/>
          <w:sz w:val="24"/>
        </w:rPr>
        <w:t xml:space="preserve"> </w:t>
      </w:r>
      <w:r>
        <w:rPr>
          <w:sz w:val="24"/>
        </w:rPr>
        <w:t>развитие</w:t>
      </w:r>
      <w:r>
        <w:rPr>
          <w:spacing w:val="48"/>
          <w:sz w:val="24"/>
        </w:rPr>
        <w:t xml:space="preserve"> </w:t>
      </w:r>
      <w:r>
        <w:rPr>
          <w:sz w:val="24"/>
        </w:rPr>
        <w:t>силы</w:t>
      </w:r>
      <w:r>
        <w:rPr>
          <w:spacing w:val="45"/>
          <w:sz w:val="24"/>
        </w:rPr>
        <w:t xml:space="preserve"> </w:t>
      </w:r>
      <w:r>
        <w:rPr>
          <w:sz w:val="24"/>
        </w:rPr>
        <w:t>и</w:t>
      </w:r>
      <w:r>
        <w:rPr>
          <w:spacing w:val="49"/>
          <w:sz w:val="24"/>
        </w:rPr>
        <w:t xml:space="preserve"> </w:t>
      </w:r>
      <w:r>
        <w:rPr>
          <w:sz w:val="24"/>
        </w:rPr>
        <w:t>ловкости:</w:t>
      </w:r>
      <w:r>
        <w:rPr>
          <w:spacing w:val="50"/>
          <w:sz w:val="24"/>
        </w:rPr>
        <w:t xml:space="preserve"> </w:t>
      </w:r>
      <w:r>
        <w:rPr>
          <w:sz w:val="24"/>
        </w:rPr>
        <w:t>«Зайцы</w:t>
      </w:r>
      <w:r>
        <w:rPr>
          <w:spacing w:val="49"/>
          <w:sz w:val="24"/>
        </w:rPr>
        <w:t xml:space="preserve"> </w:t>
      </w:r>
      <w:r>
        <w:rPr>
          <w:sz w:val="24"/>
        </w:rPr>
        <w:t>и</w:t>
      </w:r>
      <w:r>
        <w:rPr>
          <w:spacing w:val="49"/>
          <w:sz w:val="24"/>
        </w:rPr>
        <w:t xml:space="preserve"> </w:t>
      </w:r>
      <w:r>
        <w:rPr>
          <w:sz w:val="24"/>
        </w:rPr>
        <w:t>волк»,</w:t>
      </w:r>
      <w:r>
        <w:rPr>
          <w:spacing w:val="53"/>
          <w:sz w:val="24"/>
        </w:rPr>
        <w:t xml:space="preserve"> </w:t>
      </w:r>
      <w:r>
        <w:rPr>
          <w:sz w:val="24"/>
        </w:rPr>
        <w:t>«Волк</w:t>
      </w:r>
      <w:r>
        <w:rPr>
          <w:spacing w:val="49"/>
          <w:sz w:val="24"/>
        </w:rPr>
        <w:t xml:space="preserve"> </w:t>
      </w:r>
      <w:r>
        <w:rPr>
          <w:sz w:val="24"/>
        </w:rPr>
        <w:t>в</w:t>
      </w:r>
      <w:r>
        <w:rPr>
          <w:spacing w:val="49"/>
          <w:sz w:val="24"/>
        </w:rPr>
        <w:t xml:space="preserve"> </w:t>
      </w:r>
      <w:r>
        <w:rPr>
          <w:sz w:val="24"/>
        </w:rPr>
        <w:t>курятнике», «Зайка серый умывается»; с ползанием и лазаньем: «Пастух и стадо», «Перелет птиц», «Котята и</w:t>
      </w:r>
      <w:r>
        <w:rPr>
          <w:spacing w:val="1"/>
          <w:sz w:val="24"/>
        </w:rPr>
        <w:t xml:space="preserve"> </w:t>
      </w:r>
      <w:r>
        <w:rPr>
          <w:sz w:val="24"/>
        </w:rPr>
        <w:t>щенята»;</w:t>
      </w:r>
      <w:r>
        <w:rPr>
          <w:spacing w:val="44"/>
          <w:sz w:val="24"/>
        </w:rPr>
        <w:t xml:space="preserve"> </w:t>
      </w:r>
      <w:r>
        <w:rPr>
          <w:sz w:val="24"/>
        </w:rPr>
        <w:t>с</w:t>
      </w:r>
      <w:r>
        <w:rPr>
          <w:spacing w:val="42"/>
          <w:sz w:val="24"/>
        </w:rPr>
        <w:t xml:space="preserve"> </w:t>
      </w:r>
      <w:r>
        <w:rPr>
          <w:sz w:val="24"/>
        </w:rPr>
        <w:t>бросанием</w:t>
      </w:r>
      <w:r>
        <w:rPr>
          <w:spacing w:val="44"/>
          <w:sz w:val="24"/>
        </w:rPr>
        <w:t xml:space="preserve"> </w:t>
      </w:r>
      <w:r>
        <w:rPr>
          <w:sz w:val="24"/>
        </w:rPr>
        <w:t>и</w:t>
      </w:r>
      <w:r>
        <w:rPr>
          <w:spacing w:val="44"/>
          <w:sz w:val="24"/>
        </w:rPr>
        <w:t xml:space="preserve"> </w:t>
      </w:r>
      <w:r>
        <w:rPr>
          <w:sz w:val="24"/>
        </w:rPr>
        <w:t>ловлей</w:t>
      </w:r>
      <w:r>
        <w:rPr>
          <w:spacing w:val="48"/>
          <w:sz w:val="24"/>
        </w:rPr>
        <w:t xml:space="preserve"> </w:t>
      </w:r>
      <w:r>
        <w:rPr>
          <w:sz w:val="24"/>
        </w:rPr>
        <w:t>на</w:t>
      </w:r>
      <w:r>
        <w:rPr>
          <w:spacing w:val="43"/>
          <w:sz w:val="24"/>
        </w:rPr>
        <w:t xml:space="preserve"> </w:t>
      </w:r>
      <w:r>
        <w:rPr>
          <w:sz w:val="24"/>
        </w:rPr>
        <w:t>развитие</w:t>
      </w:r>
      <w:r>
        <w:rPr>
          <w:spacing w:val="40"/>
          <w:sz w:val="24"/>
        </w:rPr>
        <w:t xml:space="preserve"> </w:t>
      </w:r>
      <w:r>
        <w:rPr>
          <w:sz w:val="24"/>
        </w:rPr>
        <w:t>ловкости:</w:t>
      </w:r>
      <w:r>
        <w:rPr>
          <w:spacing w:val="47"/>
          <w:sz w:val="24"/>
        </w:rPr>
        <w:t xml:space="preserve"> </w:t>
      </w:r>
      <w:r>
        <w:rPr>
          <w:sz w:val="24"/>
        </w:rPr>
        <w:t>«Подбрось</w:t>
      </w:r>
      <w:r>
        <w:rPr>
          <w:spacing w:val="48"/>
          <w:sz w:val="24"/>
        </w:rPr>
        <w:t xml:space="preserve"> </w:t>
      </w:r>
      <w:r>
        <w:rPr>
          <w:sz w:val="24"/>
        </w:rPr>
        <w:t>—</w:t>
      </w:r>
      <w:r>
        <w:rPr>
          <w:spacing w:val="44"/>
          <w:sz w:val="24"/>
        </w:rPr>
        <w:t xml:space="preserve"> </w:t>
      </w:r>
      <w:r>
        <w:rPr>
          <w:sz w:val="24"/>
        </w:rPr>
        <w:t>поймай»,</w:t>
      </w:r>
      <w:r>
        <w:rPr>
          <w:spacing w:val="48"/>
          <w:sz w:val="24"/>
        </w:rPr>
        <w:t xml:space="preserve"> </w:t>
      </w:r>
      <w:r>
        <w:rPr>
          <w:sz w:val="24"/>
        </w:rPr>
        <w:t>«Сбей</w:t>
      </w:r>
      <w:r>
        <w:rPr>
          <w:spacing w:val="45"/>
          <w:sz w:val="24"/>
        </w:rPr>
        <w:t xml:space="preserve"> </w:t>
      </w:r>
      <w:r>
        <w:rPr>
          <w:sz w:val="24"/>
        </w:rPr>
        <w:t>булаву», «Мяч</w:t>
      </w:r>
      <w:r>
        <w:rPr>
          <w:spacing w:val="1"/>
          <w:sz w:val="24"/>
        </w:rPr>
        <w:t xml:space="preserve"> </w:t>
      </w:r>
      <w:r>
        <w:rPr>
          <w:sz w:val="24"/>
        </w:rPr>
        <w:t>через</w:t>
      </w:r>
      <w:r>
        <w:rPr>
          <w:spacing w:val="1"/>
          <w:sz w:val="24"/>
        </w:rPr>
        <w:t xml:space="preserve"> </w:t>
      </w:r>
      <w:r>
        <w:rPr>
          <w:sz w:val="24"/>
        </w:rPr>
        <w:t>сетку»;</w:t>
      </w:r>
      <w:r>
        <w:rPr>
          <w:spacing w:val="1"/>
          <w:sz w:val="24"/>
        </w:rPr>
        <w:t xml:space="preserve"> </w:t>
      </w:r>
      <w:r>
        <w:rPr>
          <w:sz w:val="24"/>
        </w:rPr>
        <w:t>на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внимание</w:t>
      </w:r>
      <w:r>
        <w:rPr>
          <w:spacing w:val="1"/>
          <w:sz w:val="24"/>
        </w:rPr>
        <w:t xml:space="preserve"> </w:t>
      </w:r>
      <w:r>
        <w:rPr>
          <w:sz w:val="24"/>
        </w:rPr>
        <w:t>и</w:t>
      </w:r>
      <w:r>
        <w:rPr>
          <w:spacing w:val="1"/>
          <w:sz w:val="24"/>
        </w:rPr>
        <w:t xml:space="preserve"> </w:t>
      </w:r>
      <w:r>
        <w:rPr>
          <w:sz w:val="24"/>
        </w:rPr>
        <w:t>ловкость:</w:t>
      </w:r>
      <w:r>
        <w:rPr>
          <w:spacing w:val="1"/>
          <w:sz w:val="24"/>
        </w:rPr>
        <w:t xml:space="preserve"> </w:t>
      </w:r>
      <w:r>
        <w:rPr>
          <w:sz w:val="24"/>
        </w:rPr>
        <w:t>«Найди,</w:t>
      </w:r>
      <w:r>
        <w:rPr>
          <w:spacing w:val="1"/>
          <w:sz w:val="24"/>
        </w:rPr>
        <w:t xml:space="preserve"> </w:t>
      </w:r>
      <w:r>
        <w:rPr>
          <w:sz w:val="24"/>
        </w:rPr>
        <w:t>где</w:t>
      </w:r>
      <w:r>
        <w:rPr>
          <w:spacing w:val="1"/>
          <w:sz w:val="24"/>
        </w:rPr>
        <w:t xml:space="preserve"> </w:t>
      </w:r>
      <w:r>
        <w:rPr>
          <w:sz w:val="24"/>
        </w:rPr>
        <w:t>спрятано»,</w:t>
      </w:r>
      <w:r>
        <w:rPr>
          <w:spacing w:val="22"/>
          <w:sz w:val="24"/>
        </w:rPr>
        <w:t xml:space="preserve"> </w:t>
      </w:r>
      <w:r>
        <w:rPr>
          <w:sz w:val="24"/>
        </w:rPr>
        <w:t>«Найди</w:t>
      </w:r>
      <w:r>
        <w:rPr>
          <w:spacing w:val="19"/>
          <w:sz w:val="24"/>
        </w:rPr>
        <w:t xml:space="preserve"> </w:t>
      </w:r>
      <w:r>
        <w:rPr>
          <w:sz w:val="24"/>
        </w:rPr>
        <w:t>и</w:t>
      </w:r>
      <w:r>
        <w:rPr>
          <w:spacing w:val="19"/>
          <w:sz w:val="24"/>
        </w:rPr>
        <w:t xml:space="preserve"> </w:t>
      </w:r>
      <w:r>
        <w:rPr>
          <w:sz w:val="24"/>
        </w:rPr>
        <w:t>промолчи»,</w:t>
      </w:r>
      <w:r>
        <w:rPr>
          <w:spacing w:val="22"/>
          <w:sz w:val="24"/>
        </w:rPr>
        <w:t xml:space="preserve"> </w:t>
      </w:r>
      <w:r>
        <w:rPr>
          <w:sz w:val="24"/>
        </w:rPr>
        <w:t>«Кто</w:t>
      </w:r>
      <w:r>
        <w:rPr>
          <w:spacing w:val="24"/>
          <w:sz w:val="24"/>
        </w:rPr>
        <w:t xml:space="preserve"> </w:t>
      </w:r>
      <w:r>
        <w:rPr>
          <w:sz w:val="24"/>
        </w:rPr>
        <w:t>ушел?»,</w:t>
      </w:r>
      <w:r>
        <w:rPr>
          <w:spacing w:val="24"/>
          <w:sz w:val="24"/>
        </w:rPr>
        <w:t xml:space="preserve"> </w:t>
      </w:r>
      <w:r>
        <w:rPr>
          <w:sz w:val="24"/>
        </w:rPr>
        <w:t>«Прятки».</w:t>
      </w:r>
      <w:r>
        <w:rPr>
          <w:spacing w:val="18"/>
          <w:sz w:val="24"/>
        </w:rPr>
        <w:t xml:space="preserve"> </w:t>
      </w:r>
      <w:r>
        <w:rPr>
          <w:sz w:val="24"/>
        </w:rPr>
        <w:t>Народные</w:t>
      </w:r>
      <w:r>
        <w:rPr>
          <w:spacing w:val="18"/>
          <w:sz w:val="24"/>
        </w:rPr>
        <w:t xml:space="preserve"> </w:t>
      </w:r>
      <w:r>
        <w:rPr>
          <w:sz w:val="24"/>
        </w:rPr>
        <w:t>игры.</w:t>
      </w:r>
      <w:r>
        <w:rPr>
          <w:spacing w:val="20"/>
          <w:sz w:val="24"/>
        </w:rPr>
        <w:t xml:space="preserve"> </w:t>
      </w:r>
      <w:r>
        <w:rPr>
          <w:sz w:val="24"/>
        </w:rPr>
        <w:t>«У</w:t>
      </w:r>
      <w:r>
        <w:rPr>
          <w:spacing w:val="18"/>
          <w:sz w:val="24"/>
        </w:rPr>
        <w:t xml:space="preserve"> </w:t>
      </w:r>
      <w:r>
        <w:rPr>
          <w:sz w:val="24"/>
        </w:rPr>
        <w:t>медведя</w:t>
      </w:r>
      <w:r>
        <w:rPr>
          <w:spacing w:val="19"/>
          <w:sz w:val="24"/>
        </w:rPr>
        <w:t xml:space="preserve"> </w:t>
      </w:r>
      <w:r>
        <w:rPr>
          <w:sz w:val="24"/>
        </w:rPr>
        <w:t>во</w:t>
      </w:r>
      <w:r>
        <w:rPr>
          <w:spacing w:val="20"/>
          <w:sz w:val="24"/>
        </w:rPr>
        <w:t xml:space="preserve"> </w:t>
      </w:r>
      <w:r>
        <w:rPr>
          <w:sz w:val="24"/>
        </w:rPr>
        <w:t>бору», «Водяной»</w:t>
      </w:r>
      <w:r>
        <w:rPr>
          <w:spacing w:val="-8"/>
          <w:sz w:val="24"/>
        </w:rPr>
        <w:t xml:space="preserve"> </w:t>
      </w:r>
      <w:r>
        <w:rPr>
          <w:sz w:val="24"/>
        </w:rPr>
        <w:t>и</w:t>
      </w:r>
      <w:r>
        <w:rPr>
          <w:spacing w:val="1"/>
          <w:sz w:val="24"/>
        </w:rPr>
        <w:t xml:space="preserve"> </w:t>
      </w:r>
      <w:r>
        <w:rPr>
          <w:sz w:val="24"/>
        </w:rPr>
        <w:t>др.</w:t>
      </w:r>
    </w:p>
    <w:p w14:paraId="33080000">
      <w:pPr>
        <w:pStyle w:val="Style_8"/>
        <w:ind w:firstLine="709" w:left="0"/>
        <w:rPr>
          <w:sz w:val="24"/>
        </w:rPr>
      </w:pPr>
      <w:r>
        <w:rPr>
          <w:i w:val="1"/>
          <w:sz w:val="24"/>
        </w:rPr>
        <w:t>Строевые</w:t>
      </w:r>
      <w:r>
        <w:rPr>
          <w:i w:val="1"/>
          <w:spacing w:val="1"/>
          <w:sz w:val="24"/>
        </w:rPr>
        <w:t xml:space="preserve"> </w:t>
      </w:r>
      <w:r>
        <w:rPr>
          <w:i w:val="1"/>
          <w:sz w:val="24"/>
        </w:rPr>
        <w:t>упражнения</w:t>
      </w:r>
      <w:r>
        <w:rPr>
          <w:b w:val="1"/>
          <w:sz w:val="24"/>
        </w:rPr>
        <w:t>.</w:t>
      </w:r>
      <w:r>
        <w:rPr>
          <w:b w:val="1"/>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следующие</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построение в колонну по</w:t>
      </w:r>
      <w:r>
        <w:rPr>
          <w:spacing w:val="1"/>
          <w:sz w:val="24"/>
        </w:rPr>
        <w:t xml:space="preserve"> </w:t>
      </w:r>
      <w:r>
        <w:rPr>
          <w:sz w:val="24"/>
        </w:rPr>
        <w:t>одному,</w:t>
      </w:r>
      <w:r>
        <w:rPr>
          <w:spacing w:val="1"/>
          <w:sz w:val="24"/>
        </w:rPr>
        <w:t xml:space="preserve"> </w:t>
      </w:r>
      <w:r>
        <w:rPr>
          <w:sz w:val="24"/>
        </w:rPr>
        <w:t>по</w:t>
      </w:r>
      <w:r>
        <w:rPr>
          <w:spacing w:val="1"/>
          <w:sz w:val="24"/>
        </w:rPr>
        <w:t xml:space="preserve"> </w:t>
      </w:r>
      <w:r>
        <w:rPr>
          <w:sz w:val="24"/>
        </w:rPr>
        <w:t>два,</w:t>
      </w:r>
      <w:r>
        <w:rPr>
          <w:spacing w:val="1"/>
          <w:sz w:val="24"/>
        </w:rPr>
        <w:t xml:space="preserve"> </w:t>
      </w:r>
      <w:r>
        <w:rPr>
          <w:sz w:val="24"/>
        </w:rPr>
        <w:t>по</w:t>
      </w:r>
      <w:r>
        <w:rPr>
          <w:spacing w:val="1"/>
          <w:sz w:val="24"/>
        </w:rPr>
        <w:t xml:space="preserve"> </w:t>
      </w:r>
      <w:r>
        <w:rPr>
          <w:sz w:val="24"/>
        </w:rPr>
        <w:t>росту,</w:t>
      </w:r>
      <w:r>
        <w:rPr>
          <w:spacing w:val="1"/>
          <w:sz w:val="24"/>
        </w:rPr>
        <w:t xml:space="preserve"> </w:t>
      </w:r>
      <w:r>
        <w:rPr>
          <w:sz w:val="24"/>
        </w:rPr>
        <w:t>врассыпную;</w:t>
      </w:r>
      <w:r>
        <w:rPr>
          <w:spacing w:val="1"/>
          <w:sz w:val="24"/>
        </w:rPr>
        <w:t xml:space="preserve"> </w:t>
      </w:r>
      <w:r>
        <w:rPr>
          <w:sz w:val="24"/>
        </w:rPr>
        <w:t>размыкание и</w:t>
      </w:r>
      <w:r>
        <w:rPr>
          <w:spacing w:val="1"/>
          <w:sz w:val="24"/>
        </w:rPr>
        <w:t xml:space="preserve"> </w:t>
      </w:r>
      <w:r>
        <w:rPr>
          <w:sz w:val="24"/>
        </w:rPr>
        <w:t>смыкание на</w:t>
      </w:r>
      <w:r>
        <w:rPr>
          <w:spacing w:val="1"/>
          <w:sz w:val="24"/>
        </w:rPr>
        <w:t xml:space="preserve"> </w:t>
      </w:r>
      <w:r>
        <w:rPr>
          <w:sz w:val="24"/>
        </w:rPr>
        <w:t>вытянутые руки, равнение по ориентирам и без; перестроение из колонны по одному в колонну по</w:t>
      </w:r>
      <w:r>
        <w:rPr>
          <w:spacing w:val="1"/>
          <w:sz w:val="24"/>
        </w:rPr>
        <w:t xml:space="preserve"> </w:t>
      </w:r>
      <w:r>
        <w:rPr>
          <w:sz w:val="24"/>
        </w:rPr>
        <w:t>два в движении, со сменой ведущего, в звенья и на ходу по зрительным ориентирам; повороты</w:t>
      </w:r>
      <w:r>
        <w:rPr>
          <w:spacing w:val="1"/>
          <w:sz w:val="24"/>
        </w:rPr>
        <w:t xml:space="preserve"> </w:t>
      </w:r>
      <w:r>
        <w:rPr>
          <w:sz w:val="24"/>
        </w:rPr>
        <w:t>переступанием</w:t>
      </w:r>
      <w:r>
        <w:rPr>
          <w:spacing w:val="-2"/>
          <w:sz w:val="24"/>
        </w:rPr>
        <w:t xml:space="preserve"> </w:t>
      </w:r>
      <w:r>
        <w:rPr>
          <w:sz w:val="24"/>
        </w:rPr>
        <w:t>в</w:t>
      </w:r>
      <w:r>
        <w:rPr>
          <w:spacing w:val="-1"/>
          <w:sz w:val="24"/>
        </w:rPr>
        <w:t xml:space="preserve"> </w:t>
      </w:r>
      <w:r>
        <w:rPr>
          <w:sz w:val="24"/>
        </w:rPr>
        <w:t>движении</w:t>
      </w:r>
      <w:r>
        <w:rPr>
          <w:spacing w:val="-3"/>
          <w:sz w:val="24"/>
        </w:rPr>
        <w:t xml:space="preserve"> </w:t>
      </w:r>
      <w:r>
        <w:rPr>
          <w:sz w:val="24"/>
        </w:rPr>
        <w:t>и на</w:t>
      </w:r>
      <w:r>
        <w:rPr>
          <w:spacing w:val="-1"/>
          <w:sz w:val="24"/>
        </w:rPr>
        <w:t xml:space="preserve"> </w:t>
      </w:r>
      <w:r>
        <w:rPr>
          <w:sz w:val="24"/>
        </w:rPr>
        <w:t>месте</w:t>
      </w:r>
      <w:r>
        <w:rPr>
          <w:spacing w:val="-1"/>
          <w:sz w:val="24"/>
        </w:rPr>
        <w:t xml:space="preserve"> </w:t>
      </w:r>
      <w:r>
        <w:rPr>
          <w:sz w:val="24"/>
        </w:rPr>
        <w:t>направо,</w:t>
      </w:r>
      <w:r>
        <w:rPr>
          <w:spacing w:val="-1"/>
          <w:sz w:val="24"/>
        </w:rPr>
        <w:t xml:space="preserve"> </w:t>
      </w:r>
      <w:r>
        <w:rPr>
          <w:sz w:val="24"/>
        </w:rPr>
        <w:t>налево</w:t>
      </w:r>
      <w:r>
        <w:rPr>
          <w:spacing w:val="-1"/>
          <w:sz w:val="24"/>
        </w:rPr>
        <w:t xml:space="preserve"> </w:t>
      </w:r>
      <w:r>
        <w:rPr>
          <w:sz w:val="24"/>
        </w:rPr>
        <w:t>и</w:t>
      </w:r>
      <w:r>
        <w:rPr>
          <w:spacing w:val="-1"/>
          <w:sz w:val="24"/>
        </w:rPr>
        <w:t xml:space="preserve"> </w:t>
      </w:r>
      <w:r>
        <w:rPr>
          <w:sz w:val="24"/>
        </w:rPr>
        <w:t>кругом</w:t>
      </w:r>
      <w:r>
        <w:rPr>
          <w:spacing w:val="-1"/>
          <w:sz w:val="24"/>
        </w:rPr>
        <w:t xml:space="preserve"> </w:t>
      </w:r>
      <w:r>
        <w:rPr>
          <w:sz w:val="24"/>
        </w:rPr>
        <w:t>на</w:t>
      </w:r>
      <w:r>
        <w:rPr>
          <w:spacing w:val="-2"/>
          <w:sz w:val="24"/>
        </w:rPr>
        <w:t xml:space="preserve"> </w:t>
      </w:r>
      <w:r>
        <w:rPr>
          <w:sz w:val="24"/>
        </w:rPr>
        <w:t>месте.</w:t>
      </w:r>
    </w:p>
    <w:p w14:paraId="34080000">
      <w:pPr>
        <w:pStyle w:val="Style_8"/>
        <w:ind w:firstLine="709" w:left="0"/>
        <w:rPr>
          <w:sz w:val="24"/>
        </w:rPr>
      </w:pPr>
      <w:r>
        <w:rPr>
          <w:i w:val="1"/>
          <w:sz w:val="24"/>
        </w:rPr>
        <w:t xml:space="preserve">Спортивные упражнения. </w:t>
      </w:r>
      <w:r>
        <w:rPr>
          <w:sz w:val="24"/>
        </w:rPr>
        <w:t>Педагог обучает детей спортивным упражнениям на прогулке</w:t>
      </w:r>
      <w:r>
        <w:rPr>
          <w:spacing w:val="1"/>
          <w:sz w:val="24"/>
        </w:rPr>
        <w:t xml:space="preserve"> </w:t>
      </w:r>
      <w:r>
        <w:rPr>
          <w:sz w:val="24"/>
        </w:rPr>
        <w:t>или во время физкультурного занятия на свежем воздухе. Катание на санках, лыжах, велосипеде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p>
    <w:p w14:paraId="35080000">
      <w:pPr>
        <w:pStyle w:val="Style_8"/>
        <w:ind w:firstLine="709" w:left="0"/>
        <w:rPr>
          <w:sz w:val="24"/>
        </w:rPr>
      </w:pP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подъем</w:t>
      </w:r>
      <w:r>
        <w:rPr>
          <w:spacing w:val="1"/>
          <w:sz w:val="24"/>
        </w:rPr>
        <w:t xml:space="preserve"> </w:t>
      </w:r>
      <w:r>
        <w:rPr>
          <w:sz w:val="24"/>
        </w:rPr>
        <w:t>с</w:t>
      </w:r>
      <w:r>
        <w:rPr>
          <w:spacing w:val="1"/>
          <w:sz w:val="24"/>
        </w:rPr>
        <w:t xml:space="preserve"> </w:t>
      </w:r>
      <w:r>
        <w:rPr>
          <w:sz w:val="24"/>
        </w:rPr>
        <w:t>санками</w:t>
      </w:r>
      <w:r>
        <w:rPr>
          <w:spacing w:val="1"/>
          <w:sz w:val="24"/>
        </w:rPr>
        <w:t xml:space="preserve"> </w:t>
      </w:r>
      <w:r>
        <w:rPr>
          <w:sz w:val="24"/>
        </w:rPr>
        <w:t>на</w:t>
      </w:r>
      <w:r>
        <w:rPr>
          <w:spacing w:val="1"/>
          <w:sz w:val="24"/>
        </w:rPr>
        <w:t xml:space="preserve"> </w:t>
      </w:r>
      <w:r>
        <w:rPr>
          <w:sz w:val="24"/>
        </w:rPr>
        <w:t>гору,</w:t>
      </w:r>
      <w:r>
        <w:rPr>
          <w:spacing w:val="1"/>
          <w:sz w:val="24"/>
        </w:rPr>
        <w:t xml:space="preserve"> </w:t>
      </w:r>
      <w:r>
        <w:rPr>
          <w:sz w:val="24"/>
        </w:rPr>
        <w:t>скатывание</w:t>
      </w:r>
      <w:r>
        <w:rPr>
          <w:spacing w:val="1"/>
          <w:sz w:val="24"/>
        </w:rPr>
        <w:t xml:space="preserve"> </w:t>
      </w:r>
      <w:r>
        <w:rPr>
          <w:sz w:val="24"/>
        </w:rPr>
        <w:t>с</w:t>
      </w:r>
      <w:r>
        <w:rPr>
          <w:spacing w:val="1"/>
          <w:sz w:val="24"/>
        </w:rPr>
        <w:t xml:space="preserve"> </w:t>
      </w:r>
      <w:r>
        <w:rPr>
          <w:sz w:val="24"/>
        </w:rPr>
        <w:t>горки,</w:t>
      </w:r>
      <w:r>
        <w:rPr>
          <w:spacing w:val="1"/>
          <w:sz w:val="24"/>
        </w:rPr>
        <w:t xml:space="preserve"> </w:t>
      </w:r>
      <w:r>
        <w:rPr>
          <w:sz w:val="24"/>
        </w:rPr>
        <w:t>торможение</w:t>
      </w:r>
      <w:r>
        <w:rPr>
          <w:spacing w:val="1"/>
          <w:sz w:val="24"/>
        </w:rPr>
        <w:t xml:space="preserve"> </w:t>
      </w:r>
      <w:r>
        <w:rPr>
          <w:sz w:val="24"/>
        </w:rPr>
        <w:t>при</w:t>
      </w:r>
      <w:r>
        <w:rPr>
          <w:spacing w:val="60"/>
          <w:sz w:val="24"/>
        </w:rPr>
        <w:t xml:space="preserve"> </w:t>
      </w:r>
      <w:r>
        <w:rPr>
          <w:sz w:val="24"/>
        </w:rPr>
        <w:t>спуске,</w:t>
      </w:r>
      <w:r>
        <w:rPr>
          <w:spacing w:val="-57"/>
          <w:sz w:val="24"/>
        </w:rPr>
        <w:t xml:space="preserve"> </w:t>
      </w:r>
      <w:r>
        <w:rPr>
          <w:sz w:val="24"/>
        </w:rPr>
        <w:t>катание</w:t>
      </w:r>
      <w:r>
        <w:rPr>
          <w:spacing w:val="-2"/>
          <w:sz w:val="24"/>
        </w:rPr>
        <w:t xml:space="preserve"> </w:t>
      </w:r>
      <w:r>
        <w:rPr>
          <w:sz w:val="24"/>
        </w:rPr>
        <w:t>на</w:t>
      </w:r>
      <w:r>
        <w:rPr>
          <w:spacing w:val="-1"/>
          <w:sz w:val="24"/>
        </w:rPr>
        <w:t xml:space="preserve"> </w:t>
      </w:r>
      <w:r>
        <w:rPr>
          <w:sz w:val="24"/>
        </w:rPr>
        <w:t>санках</w:t>
      </w:r>
      <w:r>
        <w:rPr>
          <w:spacing w:val="2"/>
          <w:sz w:val="24"/>
        </w:rPr>
        <w:t xml:space="preserve"> </w:t>
      </w:r>
      <w:r>
        <w:rPr>
          <w:sz w:val="24"/>
        </w:rPr>
        <w:t>друг</w:t>
      </w:r>
      <w:r>
        <w:rPr>
          <w:spacing w:val="2"/>
          <w:sz w:val="24"/>
        </w:rPr>
        <w:t xml:space="preserve"> </w:t>
      </w:r>
      <w:r>
        <w:rPr>
          <w:sz w:val="24"/>
        </w:rPr>
        <w:t>друга.</w:t>
      </w:r>
    </w:p>
    <w:p w14:paraId="36080000">
      <w:pPr>
        <w:pStyle w:val="Style_8"/>
        <w:ind w:firstLine="709" w:left="0"/>
        <w:rPr>
          <w:sz w:val="24"/>
        </w:rPr>
      </w:pPr>
      <w:r>
        <w:rPr>
          <w:sz w:val="24"/>
        </w:rPr>
        <w:t>Катание на трехколесном и двухколесном велосипеде, самокате: по прямой, по кругу с</w:t>
      </w:r>
      <w:r>
        <w:rPr>
          <w:spacing w:val="1"/>
          <w:sz w:val="24"/>
        </w:rPr>
        <w:t xml:space="preserve"> </w:t>
      </w:r>
      <w:r>
        <w:rPr>
          <w:sz w:val="24"/>
        </w:rPr>
        <w:t>поворотами,</w:t>
      </w:r>
      <w:r>
        <w:rPr>
          <w:spacing w:val="-1"/>
          <w:sz w:val="24"/>
        </w:rPr>
        <w:t xml:space="preserve"> </w:t>
      </w:r>
      <w:r>
        <w:rPr>
          <w:sz w:val="24"/>
        </w:rPr>
        <w:t>с</w:t>
      </w:r>
      <w:r>
        <w:rPr>
          <w:spacing w:val="-1"/>
          <w:sz w:val="24"/>
        </w:rPr>
        <w:t xml:space="preserve"> </w:t>
      </w:r>
      <w:r>
        <w:rPr>
          <w:sz w:val="24"/>
        </w:rPr>
        <w:t>разной скоростью.</w:t>
      </w:r>
    </w:p>
    <w:p w14:paraId="37080000">
      <w:pPr>
        <w:pStyle w:val="Style_8"/>
        <w:ind w:firstLine="709" w:left="0"/>
        <w:rPr>
          <w:sz w:val="24"/>
        </w:rPr>
      </w:pPr>
      <w:r>
        <w:rPr>
          <w:sz w:val="24"/>
        </w:rPr>
        <w:t>Ходьба на лыжах: скользящим шагом, повороты на месте, подъем на гору «ступающим</w:t>
      </w:r>
      <w:r>
        <w:rPr>
          <w:spacing w:val="1"/>
          <w:sz w:val="24"/>
        </w:rPr>
        <w:t xml:space="preserve"> </w:t>
      </w:r>
      <w:r>
        <w:rPr>
          <w:sz w:val="24"/>
        </w:rPr>
        <w:t>шагом»</w:t>
      </w:r>
      <w:r>
        <w:rPr>
          <w:spacing w:val="-9"/>
          <w:sz w:val="24"/>
        </w:rPr>
        <w:t xml:space="preserve"> </w:t>
      </w:r>
      <w:r>
        <w:rPr>
          <w:sz w:val="24"/>
        </w:rPr>
        <w:t>и</w:t>
      </w:r>
      <w:r>
        <w:rPr>
          <w:spacing w:val="5"/>
          <w:sz w:val="24"/>
        </w:rPr>
        <w:t xml:space="preserve"> </w:t>
      </w:r>
      <w:r>
        <w:rPr>
          <w:sz w:val="24"/>
        </w:rPr>
        <w:t>«полуелочкой».</w:t>
      </w:r>
    </w:p>
    <w:p w14:paraId="38080000">
      <w:pPr>
        <w:pStyle w:val="Style_8"/>
        <w:ind w:firstLine="709" w:left="0"/>
        <w:rPr>
          <w:sz w:val="24"/>
        </w:rPr>
      </w:pPr>
      <w:r>
        <w:rPr>
          <w:sz w:val="24"/>
        </w:rPr>
        <w:t>Плавание:</w:t>
      </w:r>
      <w:r>
        <w:rPr>
          <w:spacing w:val="31"/>
          <w:sz w:val="24"/>
        </w:rPr>
        <w:t xml:space="preserve"> </w:t>
      </w:r>
      <w:r>
        <w:rPr>
          <w:sz w:val="24"/>
        </w:rPr>
        <w:t>погружение</w:t>
      </w:r>
      <w:r>
        <w:rPr>
          <w:spacing w:val="30"/>
          <w:sz w:val="24"/>
        </w:rPr>
        <w:t xml:space="preserve"> </w:t>
      </w:r>
      <w:r>
        <w:rPr>
          <w:sz w:val="24"/>
        </w:rPr>
        <w:t>в</w:t>
      </w:r>
      <w:r>
        <w:rPr>
          <w:spacing w:val="30"/>
          <w:sz w:val="24"/>
        </w:rPr>
        <w:t xml:space="preserve"> </w:t>
      </w:r>
      <w:r>
        <w:rPr>
          <w:sz w:val="24"/>
        </w:rPr>
        <w:t>воду</w:t>
      </w:r>
      <w:r>
        <w:rPr>
          <w:spacing w:val="28"/>
          <w:sz w:val="24"/>
        </w:rPr>
        <w:t xml:space="preserve"> </w:t>
      </w:r>
      <w:r>
        <w:rPr>
          <w:sz w:val="24"/>
        </w:rPr>
        <w:t>с</w:t>
      </w:r>
      <w:r>
        <w:rPr>
          <w:spacing w:val="30"/>
          <w:sz w:val="24"/>
        </w:rPr>
        <w:t xml:space="preserve"> </w:t>
      </w:r>
      <w:r>
        <w:rPr>
          <w:sz w:val="24"/>
        </w:rPr>
        <w:t>головой,</w:t>
      </w:r>
      <w:r>
        <w:rPr>
          <w:spacing w:val="31"/>
          <w:sz w:val="24"/>
        </w:rPr>
        <w:t xml:space="preserve"> </w:t>
      </w:r>
      <w:r>
        <w:rPr>
          <w:sz w:val="24"/>
        </w:rPr>
        <w:t>попеременные</w:t>
      </w:r>
      <w:r>
        <w:rPr>
          <w:spacing w:val="29"/>
          <w:sz w:val="24"/>
        </w:rPr>
        <w:t xml:space="preserve"> </w:t>
      </w:r>
      <w:r>
        <w:rPr>
          <w:sz w:val="24"/>
        </w:rPr>
        <w:t>движения</w:t>
      </w:r>
      <w:r>
        <w:rPr>
          <w:spacing w:val="30"/>
          <w:sz w:val="24"/>
        </w:rPr>
        <w:t xml:space="preserve"> </w:t>
      </w:r>
      <w:r>
        <w:rPr>
          <w:sz w:val="24"/>
        </w:rPr>
        <w:t>ног</w:t>
      </w:r>
      <w:r>
        <w:rPr>
          <w:spacing w:val="31"/>
          <w:sz w:val="24"/>
        </w:rPr>
        <w:t xml:space="preserve"> </w:t>
      </w:r>
      <w:r>
        <w:rPr>
          <w:sz w:val="24"/>
        </w:rPr>
        <w:t>в</w:t>
      </w:r>
      <w:r>
        <w:rPr>
          <w:spacing w:val="30"/>
          <w:sz w:val="24"/>
        </w:rPr>
        <w:t xml:space="preserve"> </w:t>
      </w:r>
      <w:r>
        <w:rPr>
          <w:sz w:val="24"/>
        </w:rPr>
        <w:t>воде,</w:t>
      </w:r>
      <w:r>
        <w:rPr>
          <w:spacing w:val="33"/>
          <w:sz w:val="24"/>
        </w:rPr>
        <w:t xml:space="preserve"> </w:t>
      </w:r>
      <w:r>
        <w:rPr>
          <w:sz w:val="24"/>
        </w:rPr>
        <w:t>держать</w:t>
      </w:r>
      <w:r>
        <w:rPr>
          <w:spacing w:val="32"/>
          <w:sz w:val="24"/>
        </w:rPr>
        <w:t xml:space="preserve"> </w:t>
      </w:r>
      <w:r>
        <w:rPr>
          <w:sz w:val="24"/>
        </w:rPr>
        <w:t>за</w:t>
      </w:r>
      <w:r>
        <w:rPr>
          <w:spacing w:val="-57"/>
          <w:sz w:val="24"/>
        </w:rPr>
        <w:t xml:space="preserve"> </w:t>
      </w:r>
      <w:r>
        <w:rPr>
          <w:sz w:val="24"/>
        </w:rPr>
        <w:t>бортик,</w:t>
      </w:r>
      <w:r>
        <w:rPr>
          <w:spacing w:val="-2"/>
          <w:sz w:val="24"/>
        </w:rPr>
        <w:t xml:space="preserve"> </w:t>
      </w:r>
      <w:r>
        <w:rPr>
          <w:sz w:val="24"/>
        </w:rPr>
        <w:t>доску,</w:t>
      </w:r>
      <w:r>
        <w:rPr>
          <w:spacing w:val="-1"/>
          <w:sz w:val="24"/>
        </w:rPr>
        <w:t xml:space="preserve"> </w:t>
      </w:r>
      <w:r>
        <w:rPr>
          <w:sz w:val="24"/>
        </w:rPr>
        <w:t>палку,</w:t>
      </w:r>
      <w:r>
        <w:rPr>
          <w:spacing w:val="-1"/>
          <w:sz w:val="24"/>
        </w:rPr>
        <w:t xml:space="preserve"> </w:t>
      </w:r>
      <w:r>
        <w:rPr>
          <w:sz w:val="24"/>
        </w:rPr>
        <w:t>игры</w:t>
      </w:r>
      <w:r>
        <w:rPr>
          <w:spacing w:val="-3"/>
          <w:sz w:val="24"/>
        </w:rPr>
        <w:t xml:space="preserve"> </w:t>
      </w:r>
      <w:r>
        <w:rPr>
          <w:sz w:val="24"/>
        </w:rPr>
        <w:t>с</w:t>
      </w:r>
      <w:r>
        <w:rPr>
          <w:spacing w:val="-3"/>
          <w:sz w:val="24"/>
        </w:rPr>
        <w:t xml:space="preserve"> </w:t>
      </w:r>
      <w:r>
        <w:rPr>
          <w:sz w:val="24"/>
        </w:rPr>
        <w:t>предметами</w:t>
      </w:r>
      <w:r>
        <w:rPr>
          <w:spacing w:val="-1"/>
          <w:sz w:val="24"/>
        </w:rPr>
        <w:t xml:space="preserve"> </w:t>
      </w:r>
      <w:r>
        <w:rPr>
          <w:sz w:val="24"/>
        </w:rPr>
        <w:t>в</w:t>
      </w:r>
      <w:r>
        <w:rPr>
          <w:spacing w:val="-2"/>
          <w:sz w:val="24"/>
        </w:rPr>
        <w:t xml:space="preserve"> </w:t>
      </w:r>
      <w:r>
        <w:rPr>
          <w:sz w:val="24"/>
        </w:rPr>
        <w:t>воде,</w:t>
      </w:r>
      <w:r>
        <w:rPr>
          <w:spacing w:val="-1"/>
          <w:sz w:val="24"/>
        </w:rPr>
        <w:t xml:space="preserve"> </w:t>
      </w:r>
      <w:r>
        <w:rPr>
          <w:sz w:val="24"/>
        </w:rPr>
        <w:t>доставание</w:t>
      </w:r>
      <w:r>
        <w:rPr>
          <w:spacing w:val="-3"/>
          <w:sz w:val="24"/>
        </w:rPr>
        <w:t xml:space="preserve"> </w:t>
      </w:r>
      <w:r>
        <w:rPr>
          <w:sz w:val="24"/>
        </w:rPr>
        <w:t>их</w:t>
      </w:r>
      <w:r>
        <w:rPr>
          <w:spacing w:val="1"/>
          <w:sz w:val="24"/>
        </w:rPr>
        <w:t xml:space="preserve"> </w:t>
      </w:r>
      <w:r>
        <w:rPr>
          <w:sz w:val="24"/>
        </w:rPr>
        <w:t>со</w:t>
      </w:r>
      <w:r>
        <w:rPr>
          <w:spacing w:val="-1"/>
          <w:sz w:val="24"/>
        </w:rPr>
        <w:t xml:space="preserve"> </w:t>
      </w:r>
      <w:r>
        <w:rPr>
          <w:sz w:val="24"/>
        </w:rPr>
        <w:t>дна,</w:t>
      </w:r>
      <w:r>
        <w:rPr>
          <w:spacing w:val="-2"/>
          <w:sz w:val="24"/>
        </w:rPr>
        <w:t xml:space="preserve"> </w:t>
      </w:r>
      <w:r>
        <w:rPr>
          <w:sz w:val="24"/>
        </w:rPr>
        <w:t>ходьба</w:t>
      </w:r>
      <w:r>
        <w:rPr>
          <w:spacing w:val="-2"/>
          <w:sz w:val="24"/>
        </w:rPr>
        <w:t xml:space="preserve"> </w:t>
      </w:r>
      <w:r>
        <w:rPr>
          <w:sz w:val="24"/>
        </w:rPr>
        <w:t>за</w:t>
      </w:r>
      <w:r>
        <w:rPr>
          <w:spacing w:val="-2"/>
          <w:sz w:val="24"/>
        </w:rPr>
        <w:t xml:space="preserve"> </w:t>
      </w:r>
      <w:r>
        <w:rPr>
          <w:sz w:val="24"/>
        </w:rPr>
        <w:t>предметом</w:t>
      </w:r>
      <w:r>
        <w:rPr>
          <w:spacing w:val="-1"/>
          <w:sz w:val="24"/>
        </w:rPr>
        <w:t xml:space="preserve"> </w:t>
      </w:r>
      <w:r>
        <w:rPr>
          <w:sz w:val="24"/>
        </w:rPr>
        <w:t>в</w:t>
      </w:r>
      <w:r>
        <w:rPr>
          <w:spacing w:val="-3"/>
          <w:sz w:val="24"/>
        </w:rPr>
        <w:t xml:space="preserve"> </w:t>
      </w:r>
      <w:r>
        <w:rPr>
          <w:sz w:val="24"/>
        </w:rPr>
        <w:t>воде.</w:t>
      </w:r>
    </w:p>
    <w:p w14:paraId="39080000">
      <w:pPr>
        <w:pStyle w:val="Style_8"/>
        <w:ind w:firstLine="709" w:left="0"/>
        <w:rPr>
          <w:sz w:val="24"/>
        </w:rPr>
      </w:pPr>
      <w:r>
        <w:rPr>
          <w:i w:val="1"/>
          <w:sz w:val="24"/>
        </w:rPr>
        <w:t>Формирование основ здорового образа жизни</w:t>
      </w:r>
      <w:r>
        <w:rPr>
          <w:b w:val="1"/>
          <w:sz w:val="24"/>
        </w:rPr>
        <w:t>.</w:t>
      </w:r>
      <w:r>
        <w:rPr>
          <w:b w:val="1"/>
          <w:spacing w:val="1"/>
          <w:sz w:val="24"/>
        </w:rPr>
        <w:t xml:space="preserve"> </w:t>
      </w:r>
      <w:r>
        <w:rPr>
          <w:sz w:val="24"/>
        </w:rPr>
        <w:t>Педагог уточняет представления детей о</w:t>
      </w:r>
      <w:r>
        <w:rPr>
          <w:spacing w:val="1"/>
          <w:sz w:val="24"/>
        </w:rPr>
        <w:t xml:space="preserve"> </w:t>
      </w:r>
      <w:r>
        <w:rPr>
          <w:sz w:val="24"/>
        </w:rPr>
        <w:t>здоровье,</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при</w:t>
      </w:r>
      <w:r>
        <w:rPr>
          <w:spacing w:val="1"/>
          <w:sz w:val="24"/>
        </w:rPr>
        <w:t xml:space="preserve"> </w:t>
      </w:r>
      <w:r>
        <w:rPr>
          <w:sz w:val="24"/>
        </w:rPr>
        <w:t>занятиях</w:t>
      </w:r>
      <w:r>
        <w:rPr>
          <w:spacing w:val="1"/>
          <w:sz w:val="24"/>
        </w:rPr>
        <w:t xml:space="preserve"> </w:t>
      </w:r>
      <w:r>
        <w:rPr>
          <w:sz w:val="24"/>
        </w:rPr>
        <w:t>с</w:t>
      </w:r>
      <w:r>
        <w:rPr>
          <w:spacing w:val="1"/>
          <w:sz w:val="24"/>
        </w:rPr>
        <w:t xml:space="preserve"> </w:t>
      </w:r>
      <w:r>
        <w:rPr>
          <w:sz w:val="24"/>
        </w:rPr>
        <w:t>оборудованием,</w:t>
      </w:r>
      <w:r>
        <w:rPr>
          <w:spacing w:val="1"/>
          <w:sz w:val="24"/>
        </w:rPr>
        <w:t xml:space="preserve"> </w:t>
      </w:r>
      <w:r>
        <w:rPr>
          <w:sz w:val="24"/>
        </w:rPr>
        <w:t>не</w:t>
      </w:r>
      <w:r>
        <w:rPr>
          <w:spacing w:val="1"/>
          <w:sz w:val="24"/>
        </w:rPr>
        <w:t xml:space="preserve"> </w:t>
      </w:r>
      <w:r>
        <w:rPr>
          <w:sz w:val="24"/>
        </w:rPr>
        <w:t>токать</w:t>
      </w:r>
      <w:r>
        <w:rPr>
          <w:spacing w:val="-57"/>
          <w:sz w:val="24"/>
        </w:rPr>
        <w:t xml:space="preserve"> </w:t>
      </w:r>
      <w:r>
        <w:rPr>
          <w:sz w:val="24"/>
        </w:rPr>
        <w:t>товарища, бегать в колонне, не обгоняя друг друга),</w:t>
      </w:r>
      <w:r>
        <w:rPr>
          <w:spacing w:val="1"/>
          <w:sz w:val="24"/>
        </w:rPr>
        <w:t xml:space="preserve"> </w:t>
      </w:r>
      <w:r>
        <w:rPr>
          <w:sz w:val="24"/>
        </w:rPr>
        <w:t>способствует пониманию необходимости</w:t>
      </w:r>
      <w:r>
        <w:rPr>
          <w:spacing w:val="1"/>
          <w:sz w:val="24"/>
        </w:rPr>
        <w:t xml:space="preserve"> </w:t>
      </w:r>
      <w:r>
        <w:rPr>
          <w:sz w:val="24"/>
        </w:rPr>
        <w:t>занятий физкультурой, важности правильного питания, полезных привычек, соблюдения гигиены,</w:t>
      </w:r>
      <w:r>
        <w:rPr>
          <w:spacing w:val="1"/>
          <w:sz w:val="24"/>
        </w:rPr>
        <w:t xml:space="preserve"> </w:t>
      </w:r>
      <w:r>
        <w:rPr>
          <w:sz w:val="24"/>
        </w:rPr>
        <w:t>закаливания,</w:t>
      </w:r>
      <w:r>
        <w:rPr>
          <w:spacing w:val="-1"/>
          <w:sz w:val="24"/>
        </w:rPr>
        <w:t xml:space="preserve"> </w:t>
      </w:r>
      <w:r>
        <w:rPr>
          <w:sz w:val="24"/>
        </w:rPr>
        <w:t>для сохранения</w:t>
      </w:r>
      <w:r>
        <w:rPr>
          <w:spacing w:val="-3"/>
          <w:sz w:val="24"/>
        </w:rPr>
        <w:t xml:space="preserve"> </w:t>
      </w:r>
      <w:r>
        <w:rPr>
          <w:sz w:val="24"/>
        </w:rPr>
        <w:t>и</w:t>
      </w:r>
      <w:r>
        <w:rPr>
          <w:spacing w:val="3"/>
          <w:sz w:val="24"/>
        </w:rPr>
        <w:t xml:space="preserve"> </w:t>
      </w:r>
      <w:r>
        <w:rPr>
          <w:sz w:val="24"/>
        </w:rPr>
        <w:t>укрепления здоровья.</w:t>
      </w:r>
    </w:p>
    <w:p w14:paraId="3A080000">
      <w:pPr>
        <w:spacing w:after="0" w:line="240" w:lineRule="auto"/>
        <w:ind w:firstLine="709" w:left="0"/>
        <w:jc w:val="both"/>
        <w:rPr>
          <w:rFonts w:ascii="Times New Roman" w:hAnsi="Times New Roman"/>
          <w:i w:val="1"/>
          <w:sz w:val="24"/>
        </w:rPr>
      </w:pPr>
      <w:r>
        <w:rPr>
          <w:rFonts w:ascii="Times New Roman" w:hAnsi="Times New Roman"/>
          <w:i w:val="1"/>
          <w:sz w:val="24"/>
        </w:rPr>
        <w:t>Активный</w:t>
      </w:r>
      <w:r>
        <w:rPr>
          <w:rFonts w:ascii="Times New Roman" w:hAnsi="Times New Roman"/>
          <w:i w:val="1"/>
          <w:spacing w:val="-2"/>
          <w:sz w:val="24"/>
        </w:rPr>
        <w:t xml:space="preserve"> </w:t>
      </w:r>
      <w:r>
        <w:rPr>
          <w:rFonts w:ascii="Times New Roman" w:hAnsi="Times New Roman"/>
          <w:i w:val="1"/>
          <w:sz w:val="24"/>
        </w:rPr>
        <w:t>отдых.</w:t>
      </w:r>
    </w:p>
    <w:p w14:paraId="3B080000">
      <w:pPr>
        <w:pStyle w:val="Style_8"/>
        <w:ind w:firstLine="709" w:left="0"/>
        <w:rPr>
          <w:sz w:val="24"/>
        </w:rPr>
      </w:pPr>
      <w:r>
        <w:rPr>
          <w:i w:val="1"/>
          <w:sz w:val="24"/>
        </w:rPr>
        <w:t>Физкультурные</w:t>
      </w:r>
      <w:r>
        <w:rPr>
          <w:i w:val="1"/>
          <w:spacing w:val="1"/>
          <w:sz w:val="24"/>
        </w:rPr>
        <w:t xml:space="preserve"> </w:t>
      </w:r>
      <w:r>
        <w:rPr>
          <w:i w:val="1"/>
          <w:sz w:val="24"/>
        </w:rPr>
        <w:t>праздники</w:t>
      </w:r>
      <w:r>
        <w:rPr>
          <w:i w:val="1"/>
          <w:spacing w:val="1"/>
          <w:sz w:val="24"/>
        </w:rPr>
        <w:t xml:space="preserve"> </w:t>
      </w:r>
      <w:r>
        <w:rPr>
          <w:i w:val="1"/>
          <w:sz w:val="24"/>
        </w:rPr>
        <w:t>и</w:t>
      </w:r>
      <w:r>
        <w:rPr>
          <w:i w:val="1"/>
          <w:spacing w:val="1"/>
          <w:sz w:val="24"/>
        </w:rPr>
        <w:t xml:space="preserve"> </w:t>
      </w:r>
      <w:r>
        <w:rPr>
          <w:i w:val="1"/>
          <w:sz w:val="24"/>
        </w:rPr>
        <w:t>досуги.</w:t>
      </w:r>
      <w:r>
        <w:rPr>
          <w:i w:val="1"/>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старших</w:t>
      </w:r>
      <w:r>
        <w:rPr>
          <w:spacing w:val="1"/>
          <w:sz w:val="24"/>
        </w:rPr>
        <w:t xml:space="preserve"> </w:t>
      </w:r>
      <w:r>
        <w:rPr>
          <w:sz w:val="24"/>
        </w:rPr>
        <w:t>дошкольников в качестве зрителей и участников (2 раза в год, продолжительностью не более 1,5</w:t>
      </w:r>
      <w:r>
        <w:rPr>
          <w:spacing w:val="1"/>
          <w:sz w:val="24"/>
        </w:rPr>
        <w:t xml:space="preserve"> </w:t>
      </w:r>
      <w:r>
        <w:rPr>
          <w:sz w:val="24"/>
        </w:rPr>
        <w:t>часов).</w:t>
      </w:r>
    </w:p>
    <w:p w14:paraId="3C080000">
      <w:pPr>
        <w:pStyle w:val="Style_8"/>
        <w:ind w:firstLine="709" w:left="0"/>
        <w:rPr>
          <w:sz w:val="24"/>
        </w:rPr>
      </w:pPr>
      <w:r>
        <w:rPr>
          <w:sz w:val="24"/>
        </w:rPr>
        <w:t>Досуг</w:t>
      </w:r>
      <w:r>
        <w:rPr>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 20–25 минут. Содержание составляют: подвижные игры, игры с элементами</w:t>
      </w:r>
      <w:r>
        <w:rPr>
          <w:spacing w:val="1"/>
          <w:sz w:val="24"/>
        </w:rPr>
        <w:t xml:space="preserve"> </w:t>
      </w:r>
      <w:r>
        <w:rPr>
          <w:sz w:val="24"/>
        </w:rPr>
        <w:t>соревнования,</w:t>
      </w:r>
      <w:r>
        <w:rPr>
          <w:spacing w:val="-1"/>
          <w:sz w:val="24"/>
        </w:rPr>
        <w:t xml:space="preserve"> </w:t>
      </w:r>
      <w:r>
        <w:rPr>
          <w:sz w:val="24"/>
        </w:rPr>
        <w:t>аттракционы,</w:t>
      </w:r>
      <w:r>
        <w:rPr>
          <w:spacing w:val="-1"/>
          <w:sz w:val="24"/>
        </w:rPr>
        <w:t xml:space="preserve"> </w:t>
      </w:r>
      <w:r>
        <w:rPr>
          <w:sz w:val="24"/>
        </w:rPr>
        <w:t>музыкально-ритмические</w:t>
      </w:r>
      <w:r>
        <w:rPr>
          <w:spacing w:val="-2"/>
          <w:sz w:val="24"/>
        </w:rPr>
        <w:t xml:space="preserve"> </w:t>
      </w:r>
      <w:r>
        <w:rPr>
          <w:sz w:val="24"/>
        </w:rPr>
        <w:t>и</w:t>
      </w:r>
      <w:r>
        <w:rPr>
          <w:spacing w:val="-1"/>
          <w:sz w:val="24"/>
        </w:rPr>
        <w:t xml:space="preserve"> </w:t>
      </w:r>
      <w:r>
        <w:rPr>
          <w:sz w:val="24"/>
        </w:rPr>
        <w:t>танцевальные упражнения.</w:t>
      </w:r>
    </w:p>
    <w:p w14:paraId="3D080000">
      <w:pPr>
        <w:pStyle w:val="Style_8"/>
        <w:ind w:firstLine="709" w:left="0"/>
        <w:rPr>
          <w:sz w:val="24"/>
        </w:rPr>
      </w:pPr>
      <w:r>
        <w:rPr>
          <w:sz w:val="24"/>
        </w:rPr>
        <w:t>Досуги и праздники могут быть направлены на решение задач приобщения к 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иметь</w:t>
      </w:r>
      <w:r>
        <w:rPr>
          <w:spacing w:val="1"/>
          <w:sz w:val="24"/>
        </w:rPr>
        <w:t xml:space="preserve"> </w:t>
      </w:r>
      <w:r>
        <w:rPr>
          <w:sz w:val="24"/>
        </w:rPr>
        <w:t>социально-значимую</w:t>
      </w:r>
      <w:r>
        <w:rPr>
          <w:spacing w:val="1"/>
          <w:sz w:val="24"/>
        </w:rPr>
        <w:t xml:space="preserve"> </w:t>
      </w:r>
      <w:r>
        <w:rPr>
          <w:sz w:val="24"/>
        </w:rPr>
        <w:t>и</w:t>
      </w:r>
      <w:r>
        <w:rPr>
          <w:spacing w:val="1"/>
          <w:sz w:val="24"/>
        </w:rPr>
        <w:t xml:space="preserve"> </w:t>
      </w:r>
      <w:r>
        <w:rPr>
          <w:sz w:val="24"/>
        </w:rPr>
        <w:t>патриотическую</w:t>
      </w:r>
      <w:r>
        <w:rPr>
          <w:spacing w:val="1"/>
          <w:sz w:val="24"/>
        </w:rPr>
        <w:t xml:space="preserve"> </w:t>
      </w:r>
      <w:r>
        <w:rPr>
          <w:sz w:val="24"/>
        </w:rPr>
        <w:t>тематику,</w:t>
      </w:r>
      <w:r>
        <w:rPr>
          <w:spacing w:val="1"/>
          <w:sz w:val="24"/>
        </w:rPr>
        <w:t xml:space="preserve"> </w:t>
      </w:r>
      <w:r>
        <w:rPr>
          <w:sz w:val="24"/>
        </w:rPr>
        <w:t>посвящаться</w:t>
      </w:r>
      <w:r>
        <w:rPr>
          <w:spacing w:val="1"/>
          <w:sz w:val="24"/>
        </w:rPr>
        <w:t xml:space="preserve"> </w:t>
      </w:r>
      <w:r>
        <w:rPr>
          <w:sz w:val="24"/>
        </w:rPr>
        <w:t>государственным</w:t>
      </w:r>
      <w:r>
        <w:rPr>
          <w:spacing w:val="-3"/>
          <w:sz w:val="24"/>
        </w:rPr>
        <w:t xml:space="preserve"> </w:t>
      </w:r>
      <w:r>
        <w:rPr>
          <w:sz w:val="24"/>
        </w:rPr>
        <w:t>праздникам,</w:t>
      </w:r>
      <w:r>
        <w:rPr>
          <w:spacing w:val="-1"/>
          <w:sz w:val="24"/>
        </w:rPr>
        <w:t xml:space="preserve"> </w:t>
      </w:r>
      <w:r>
        <w:rPr>
          <w:sz w:val="24"/>
        </w:rPr>
        <w:t>включать</w:t>
      </w:r>
      <w:r>
        <w:rPr>
          <w:spacing w:val="-1"/>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народов</w:t>
      </w:r>
      <w:r>
        <w:rPr>
          <w:spacing w:val="-2"/>
          <w:sz w:val="24"/>
        </w:rPr>
        <w:t xml:space="preserve"> </w:t>
      </w:r>
      <w:r>
        <w:rPr>
          <w:sz w:val="24"/>
        </w:rPr>
        <w:t>России.</w:t>
      </w:r>
    </w:p>
    <w:p w14:paraId="3E080000">
      <w:pPr>
        <w:pStyle w:val="Style_8"/>
        <w:ind w:firstLine="709" w:left="0"/>
        <w:rPr>
          <w:sz w:val="24"/>
        </w:rPr>
      </w:pPr>
      <w:r>
        <w:rPr>
          <w:i w:val="1"/>
          <w:sz w:val="24"/>
        </w:rPr>
        <w:t xml:space="preserve">День здоровья. </w:t>
      </w:r>
      <w:r>
        <w:rPr>
          <w:sz w:val="24"/>
        </w:rPr>
        <w:t>Проводится 1 раз в три месяца, в этот день организовываются физкультурно -</w:t>
      </w:r>
      <w:r>
        <w:rPr>
          <w:spacing w:val="1"/>
          <w:sz w:val="24"/>
        </w:rPr>
        <w:t xml:space="preserve"> </w:t>
      </w:r>
      <w:r>
        <w:rPr>
          <w:sz w:val="24"/>
        </w:rPr>
        <w:t>оздоровительные</w:t>
      </w:r>
      <w:r>
        <w:rPr>
          <w:spacing w:val="-3"/>
          <w:sz w:val="24"/>
        </w:rPr>
        <w:t xml:space="preserve"> </w:t>
      </w:r>
      <w:r>
        <w:rPr>
          <w:sz w:val="24"/>
        </w:rPr>
        <w:t>мероприятия, прогулки,</w:t>
      </w:r>
      <w:r>
        <w:rPr>
          <w:spacing w:val="-1"/>
          <w:sz w:val="24"/>
        </w:rPr>
        <w:t xml:space="preserve"> </w:t>
      </w:r>
      <w:r>
        <w:rPr>
          <w:sz w:val="24"/>
        </w:rPr>
        <w:t>игры на</w:t>
      </w:r>
      <w:r>
        <w:rPr>
          <w:spacing w:val="-1"/>
          <w:sz w:val="24"/>
        </w:rPr>
        <w:t xml:space="preserve"> </w:t>
      </w:r>
      <w:r>
        <w:rPr>
          <w:sz w:val="24"/>
        </w:rPr>
        <w:t>свежем</w:t>
      </w:r>
      <w:r>
        <w:rPr>
          <w:spacing w:val="-2"/>
          <w:sz w:val="24"/>
        </w:rPr>
        <w:t xml:space="preserve"> </w:t>
      </w:r>
      <w:r>
        <w:rPr>
          <w:sz w:val="24"/>
        </w:rPr>
        <w:t>воздухе.</w:t>
      </w:r>
    </w:p>
    <w:p w14:paraId="3F080000">
      <w:pPr>
        <w:pStyle w:val="Style_8"/>
        <w:ind w:firstLine="709" w:left="0"/>
        <w:rPr>
          <w:sz w:val="24"/>
        </w:rPr>
      </w:pPr>
      <w:r>
        <w:rPr>
          <w:b w:val="1"/>
          <w:i w:val="1"/>
          <w:sz w:val="24"/>
        </w:rPr>
        <w:t>В</w:t>
      </w:r>
      <w:r>
        <w:rPr>
          <w:b w:val="1"/>
          <w:i w:val="1"/>
          <w:spacing w:val="1"/>
          <w:sz w:val="24"/>
        </w:rPr>
        <w:t xml:space="preserve"> </w:t>
      </w:r>
      <w:r>
        <w:rPr>
          <w:b w:val="1"/>
          <w:i w:val="1"/>
          <w:sz w:val="24"/>
        </w:rPr>
        <w:t>результате,</w:t>
      </w:r>
      <w:r>
        <w:rPr>
          <w:b w:val="1"/>
          <w:i w:val="1"/>
          <w:spacing w:val="1"/>
          <w:sz w:val="24"/>
        </w:rPr>
        <w:t xml:space="preserve"> </w:t>
      </w:r>
      <w:r>
        <w:rPr>
          <w:b w:val="1"/>
          <w:i w:val="1"/>
          <w:sz w:val="24"/>
        </w:rPr>
        <w:t>к</w:t>
      </w:r>
      <w:r>
        <w:rPr>
          <w:b w:val="1"/>
          <w:i w:val="1"/>
          <w:spacing w:val="1"/>
          <w:sz w:val="24"/>
        </w:rPr>
        <w:t xml:space="preserve"> </w:t>
      </w:r>
      <w:r>
        <w:rPr>
          <w:b w:val="1"/>
          <w:i w:val="1"/>
          <w:sz w:val="24"/>
        </w:rPr>
        <w:t>концу</w:t>
      </w:r>
      <w:r>
        <w:rPr>
          <w:b w:val="1"/>
          <w:i w:val="1"/>
          <w:spacing w:val="1"/>
          <w:sz w:val="24"/>
        </w:rPr>
        <w:t xml:space="preserve"> </w:t>
      </w:r>
      <w:r>
        <w:rPr>
          <w:b w:val="1"/>
          <w:i w:val="1"/>
          <w:sz w:val="24"/>
        </w:rPr>
        <w:t>5</w:t>
      </w:r>
      <w:r>
        <w:rPr>
          <w:b w:val="1"/>
          <w:i w:val="1"/>
          <w:spacing w:val="1"/>
          <w:sz w:val="24"/>
        </w:rPr>
        <w:t xml:space="preserve"> </w:t>
      </w:r>
      <w:r>
        <w:rPr>
          <w:b w:val="1"/>
          <w:i w:val="1"/>
          <w:sz w:val="24"/>
        </w:rPr>
        <w:t>года</w:t>
      </w:r>
      <w:r>
        <w:rPr>
          <w:b w:val="1"/>
          <w:i w:val="1"/>
          <w:spacing w:val="1"/>
          <w:sz w:val="24"/>
        </w:rPr>
        <w:t xml:space="preserve"> </w:t>
      </w:r>
      <w:r>
        <w:rPr>
          <w:b w:val="1"/>
          <w:i w:val="1"/>
          <w:sz w:val="24"/>
        </w:rPr>
        <w:t>жизни</w:t>
      </w:r>
      <w:r>
        <w:rPr>
          <w:b w:val="1"/>
          <w:i w:val="1"/>
          <w:spacing w:val="1"/>
          <w:sz w:val="24"/>
        </w:rPr>
        <w:t xml:space="preserve"> </w:t>
      </w:r>
      <w:r>
        <w:rPr>
          <w:sz w:val="24"/>
        </w:rPr>
        <w:t>ребенок</w:t>
      </w:r>
      <w:r>
        <w:rPr>
          <w:spacing w:val="1"/>
          <w:sz w:val="24"/>
        </w:rPr>
        <w:t xml:space="preserve"> </w:t>
      </w:r>
      <w:r>
        <w:rPr>
          <w:sz w:val="24"/>
        </w:rPr>
        <w:t>осваивает</w:t>
      </w:r>
      <w:r>
        <w:rPr>
          <w:spacing w:val="1"/>
          <w:sz w:val="24"/>
        </w:rPr>
        <w:t xml:space="preserve"> </w:t>
      </w:r>
      <w:r>
        <w:rPr>
          <w:sz w:val="24"/>
        </w:rPr>
        <w:t>разнообразные</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проявляет</w:t>
      </w:r>
      <w:r>
        <w:rPr>
          <w:spacing w:val="1"/>
          <w:sz w:val="24"/>
        </w:rPr>
        <w:t xml:space="preserve"> </w:t>
      </w:r>
      <w:r>
        <w:rPr>
          <w:sz w:val="24"/>
        </w:rPr>
        <w:t>двигательную активность</w:t>
      </w:r>
      <w:r>
        <w:rPr>
          <w:spacing w:val="1"/>
          <w:sz w:val="24"/>
        </w:rPr>
        <w:t xml:space="preserve"> </w:t>
      </w:r>
      <w:r>
        <w:rPr>
          <w:sz w:val="24"/>
        </w:rPr>
        <w:t>и</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демонстрирует</w:t>
      </w:r>
      <w:r>
        <w:rPr>
          <w:spacing w:val="1"/>
          <w:sz w:val="24"/>
        </w:rPr>
        <w:t xml:space="preserve"> </w:t>
      </w:r>
      <w:r>
        <w:rPr>
          <w:sz w:val="24"/>
        </w:rPr>
        <w:t>координацию</w:t>
      </w:r>
      <w:r>
        <w:rPr>
          <w:spacing w:val="1"/>
          <w:sz w:val="24"/>
        </w:rPr>
        <w:t xml:space="preserve"> </w:t>
      </w:r>
      <w:r>
        <w:rPr>
          <w:sz w:val="24"/>
        </w:rPr>
        <w:t>движений,</w:t>
      </w:r>
      <w:r>
        <w:rPr>
          <w:spacing w:val="1"/>
          <w:sz w:val="24"/>
        </w:rPr>
        <w:t xml:space="preserve"> </w:t>
      </w:r>
      <w:r>
        <w:rPr>
          <w:sz w:val="24"/>
        </w:rPr>
        <w:t>развитие</w:t>
      </w:r>
      <w:r>
        <w:rPr>
          <w:spacing w:val="1"/>
          <w:sz w:val="24"/>
        </w:rPr>
        <w:t xml:space="preserve"> </w:t>
      </w:r>
      <w:r>
        <w:rPr>
          <w:sz w:val="24"/>
        </w:rPr>
        <w:t>глазомера,</w:t>
      </w:r>
      <w:r>
        <w:rPr>
          <w:spacing w:val="-57"/>
          <w:sz w:val="24"/>
        </w:rPr>
        <w:t xml:space="preserve"> </w:t>
      </w:r>
      <w:r>
        <w:rPr>
          <w:sz w:val="24"/>
        </w:rPr>
        <w:t>ориентировку</w:t>
      </w:r>
      <w:r>
        <w:rPr>
          <w:spacing w:val="-7"/>
          <w:sz w:val="24"/>
        </w:rPr>
        <w:t xml:space="preserve"> </w:t>
      </w:r>
      <w:r>
        <w:rPr>
          <w:sz w:val="24"/>
        </w:rPr>
        <w:t>в</w:t>
      </w:r>
      <w:r>
        <w:rPr>
          <w:spacing w:val="-2"/>
          <w:sz w:val="24"/>
        </w:rPr>
        <w:t xml:space="preserve"> </w:t>
      </w:r>
      <w:r>
        <w:rPr>
          <w:sz w:val="24"/>
        </w:rPr>
        <w:t>пространстве</w:t>
      </w:r>
      <w:r>
        <w:rPr>
          <w:spacing w:val="60"/>
          <w:sz w:val="24"/>
        </w:rPr>
        <w:t xml:space="preserve"> </w:t>
      </w:r>
      <w:r>
        <w:rPr>
          <w:sz w:val="24"/>
        </w:rPr>
        <w:t>ориентирами</w:t>
      </w:r>
      <w:r>
        <w:rPr>
          <w:spacing w:val="-1"/>
          <w:sz w:val="24"/>
        </w:rPr>
        <w:t xml:space="preserve"> </w:t>
      </w:r>
      <w:r>
        <w:rPr>
          <w:sz w:val="24"/>
        </w:rPr>
        <w:t>и</w:t>
      </w:r>
      <w:r>
        <w:rPr>
          <w:spacing w:val="-2"/>
          <w:sz w:val="24"/>
        </w:rPr>
        <w:t xml:space="preserve"> </w:t>
      </w:r>
      <w:r>
        <w:rPr>
          <w:sz w:val="24"/>
        </w:rPr>
        <w:t>без, стремиться</w:t>
      </w:r>
      <w:r>
        <w:rPr>
          <w:spacing w:val="-1"/>
          <w:sz w:val="24"/>
        </w:rPr>
        <w:t xml:space="preserve"> </w:t>
      </w:r>
      <w:r>
        <w:rPr>
          <w:sz w:val="24"/>
        </w:rPr>
        <w:t>сохранять</w:t>
      </w:r>
      <w:r>
        <w:rPr>
          <w:spacing w:val="-1"/>
          <w:sz w:val="24"/>
        </w:rPr>
        <w:t xml:space="preserve"> </w:t>
      </w:r>
      <w:r>
        <w:rPr>
          <w:sz w:val="24"/>
        </w:rPr>
        <w:t>правильную</w:t>
      </w:r>
      <w:r>
        <w:rPr>
          <w:spacing w:val="-1"/>
          <w:sz w:val="24"/>
        </w:rPr>
        <w:t xml:space="preserve"> </w:t>
      </w:r>
      <w:r>
        <w:rPr>
          <w:sz w:val="24"/>
        </w:rPr>
        <w:t>осанку.</w:t>
      </w:r>
    </w:p>
    <w:p w14:paraId="40080000">
      <w:pPr>
        <w:pStyle w:val="Style_8"/>
        <w:ind w:firstLine="709" w:left="0"/>
        <w:rPr>
          <w:sz w:val="24"/>
        </w:rPr>
      </w:pP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выполняет</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досуговой</w:t>
      </w:r>
      <w:r>
        <w:rPr>
          <w:spacing w:val="1"/>
          <w:sz w:val="24"/>
        </w:rPr>
        <w:t xml:space="preserve"> </w:t>
      </w:r>
      <w:r>
        <w:rPr>
          <w:sz w:val="24"/>
        </w:rPr>
        <w:t>деятельности</w:t>
      </w:r>
      <w:r>
        <w:rPr>
          <w:color w:val="FF0000"/>
          <w:sz w:val="24"/>
        </w:rPr>
        <w:t>.</w:t>
      </w:r>
      <w:r>
        <w:rPr>
          <w:color w:val="FF0000"/>
          <w:spacing w:val="1"/>
          <w:sz w:val="24"/>
        </w:rPr>
        <w:t xml:space="preserve"> </w:t>
      </w:r>
      <w:r>
        <w:rPr>
          <w:sz w:val="24"/>
        </w:rPr>
        <w:t>Проявляет настойчивость и упорство для достижения результата, стремится к победе, соблюдает</w:t>
      </w:r>
      <w:r>
        <w:rPr>
          <w:spacing w:val="1"/>
          <w:sz w:val="24"/>
        </w:rPr>
        <w:t xml:space="preserve"> </w:t>
      </w:r>
      <w:r>
        <w:rPr>
          <w:sz w:val="24"/>
        </w:rPr>
        <w:t>правила в подвижных играх, переносит освоенные упражнения в самостоятельную двигательную</w:t>
      </w:r>
      <w:r>
        <w:rPr>
          <w:spacing w:val="1"/>
          <w:sz w:val="24"/>
        </w:rPr>
        <w:t xml:space="preserve"> </w:t>
      </w:r>
      <w:r>
        <w:rPr>
          <w:sz w:val="24"/>
        </w:rPr>
        <w:t>деятельность.</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отдельных</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правилах</w:t>
      </w:r>
      <w:r>
        <w:rPr>
          <w:spacing w:val="1"/>
          <w:sz w:val="24"/>
        </w:rPr>
        <w:t xml:space="preserve"> </w:t>
      </w:r>
      <w:r>
        <w:rPr>
          <w:sz w:val="24"/>
        </w:rPr>
        <w:t>безопасного</w:t>
      </w:r>
      <w:r>
        <w:rPr>
          <w:spacing w:val="-3"/>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двигательной</w:t>
      </w:r>
      <w:r>
        <w:rPr>
          <w:spacing w:val="-2"/>
          <w:sz w:val="24"/>
        </w:rPr>
        <w:t xml:space="preserve"> </w:t>
      </w:r>
      <w:r>
        <w:rPr>
          <w:sz w:val="24"/>
        </w:rPr>
        <w:t>деятельности,</w:t>
      </w:r>
      <w:r>
        <w:rPr>
          <w:spacing w:val="-3"/>
          <w:sz w:val="24"/>
        </w:rPr>
        <w:t xml:space="preserve"> </w:t>
      </w:r>
      <w:r>
        <w:rPr>
          <w:sz w:val="24"/>
        </w:rPr>
        <w:t>имеет</w:t>
      </w:r>
      <w:r>
        <w:rPr>
          <w:spacing w:val="2"/>
          <w:sz w:val="24"/>
        </w:rPr>
        <w:t xml:space="preserve"> </w:t>
      </w:r>
      <w:r>
        <w:rPr>
          <w:sz w:val="24"/>
        </w:rPr>
        <w:t>сформированные</w:t>
      </w:r>
      <w:r>
        <w:rPr>
          <w:spacing w:val="-5"/>
          <w:sz w:val="24"/>
        </w:rPr>
        <w:t xml:space="preserve"> </w:t>
      </w:r>
      <w:r>
        <w:rPr>
          <w:sz w:val="24"/>
        </w:rPr>
        <w:t>полезные</w:t>
      </w:r>
      <w:r>
        <w:rPr>
          <w:spacing w:val="-4"/>
          <w:sz w:val="24"/>
        </w:rPr>
        <w:t xml:space="preserve"> </w:t>
      </w:r>
      <w:r>
        <w:rPr>
          <w:sz w:val="24"/>
        </w:rPr>
        <w:t>привычки.</w:t>
      </w:r>
    </w:p>
    <w:p w14:paraId="41080000">
      <w:pPr>
        <w:pStyle w:val="Style_8"/>
        <w:ind w:firstLine="709" w:left="0"/>
        <w:rPr>
          <w:sz w:val="24"/>
        </w:rPr>
      </w:pPr>
    </w:p>
    <w:p w14:paraId="42080000">
      <w:pPr>
        <w:pStyle w:val="Style_10"/>
        <w:ind w:firstLine="709" w:left="0"/>
        <w:outlineLvl w:val="8"/>
        <w:rPr>
          <w:sz w:val="24"/>
        </w:rPr>
      </w:pPr>
      <w:r>
        <w:rPr>
          <w:sz w:val="24"/>
        </w:rPr>
        <w:t>От</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6 лет</w:t>
      </w:r>
    </w:p>
    <w:p w14:paraId="43080000">
      <w:pPr>
        <w:spacing w:after="0" w:line="240" w:lineRule="auto"/>
        <w:ind w:firstLine="709" w:left="0"/>
        <w:jc w:val="both"/>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обогащать</w:t>
      </w:r>
      <w:r>
        <w:rPr>
          <w:rFonts w:ascii="Times New Roman" w:hAnsi="Times New Roman"/>
          <w:spacing w:val="1"/>
          <w:sz w:val="24"/>
        </w:rPr>
        <w:t xml:space="preserve"> </w:t>
      </w:r>
      <w:r>
        <w:rPr>
          <w:rFonts w:ascii="Times New Roman" w:hAnsi="Times New Roman"/>
          <w:sz w:val="24"/>
        </w:rPr>
        <w:t>двигательный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оптимальной</w:t>
      </w:r>
      <w:r>
        <w:rPr>
          <w:rFonts w:ascii="Times New Roman" w:hAnsi="Times New Roman"/>
          <w:spacing w:val="-57"/>
          <w:sz w:val="24"/>
        </w:rPr>
        <w:t xml:space="preserve"> </w:t>
      </w:r>
      <w:r>
        <w:rPr>
          <w:rFonts w:ascii="Times New Roman" w:hAnsi="Times New Roman"/>
          <w:sz w:val="24"/>
        </w:rPr>
        <w:t>двигательной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развивая</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технично,</w:t>
      </w:r>
      <w:r>
        <w:rPr>
          <w:rFonts w:ascii="Times New Roman" w:hAnsi="Times New Roman"/>
          <w:spacing w:val="1"/>
          <w:sz w:val="24"/>
        </w:rPr>
        <w:t xml:space="preserve"> </w:t>
      </w:r>
      <w:r>
        <w:rPr>
          <w:rFonts w:ascii="Times New Roman" w:hAnsi="Times New Roman"/>
          <w:sz w:val="24"/>
        </w:rPr>
        <w:t>осознанно,</w:t>
      </w:r>
      <w:r>
        <w:rPr>
          <w:rFonts w:ascii="Times New Roman" w:hAnsi="Times New Roman"/>
          <w:spacing w:val="1"/>
          <w:sz w:val="24"/>
        </w:rPr>
        <w:t xml:space="preserve"> </w:t>
      </w:r>
      <w:r>
        <w:rPr>
          <w:rFonts w:ascii="Times New Roman" w:hAnsi="Times New Roman"/>
          <w:sz w:val="24"/>
        </w:rPr>
        <w:t>активно,</w:t>
      </w:r>
      <w:r>
        <w:rPr>
          <w:rFonts w:ascii="Times New Roman" w:hAnsi="Times New Roman"/>
          <w:spacing w:val="1"/>
          <w:sz w:val="24"/>
        </w:rPr>
        <w:t xml:space="preserve"> </w:t>
      </w:r>
      <w:r>
        <w:rPr>
          <w:rFonts w:ascii="Times New Roman" w:hAnsi="Times New Roman"/>
          <w:sz w:val="24"/>
        </w:rPr>
        <w:t>скоординировано,</w:t>
      </w:r>
      <w:r>
        <w:rPr>
          <w:rFonts w:ascii="Times New Roman" w:hAnsi="Times New Roman"/>
          <w:spacing w:val="-57"/>
          <w:sz w:val="24"/>
        </w:rPr>
        <w:t xml:space="preserve"> </w:t>
      </w:r>
      <w:r>
        <w:rPr>
          <w:rFonts w:ascii="Times New Roman" w:hAnsi="Times New Roman"/>
          <w:sz w:val="24"/>
        </w:rPr>
        <w:t>точно,</w:t>
      </w:r>
      <w:r>
        <w:rPr>
          <w:rFonts w:ascii="Times New Roman" w:hAnsi="Times New Roman"/>
          <w:spacing w:val="1"/>
          <w:sz w:val="24"/>
        </w:rPr>
        <w:t xml:space="preserve"> </w:t>
      </w:r>
      <w:r>
        <w:rPr>
          <w:rFonts w:ascii="Times New Roman" w:hAnsi="Times New Roman"/>
          <w:sz w:val="24"/>
        </w:rPr>
        <w:t>дифференцируя</w:t>
      </w:r>
      <w:r>
        <w:rPr>
          <w:rFonts w:ascii="Times New Roman" w:hAnsi="Times New Roman"/>
          <w:spacing w:val="1"/>
          <w:sz w:val="24"/>
        </w:rPr>
        <w:t xml:space="preserve"> </w:t>
      </w:r>
      <w:r>
        <w:rPr>
          <w:rFonts w:ascii="Times New Roman" w:hAnsi="Times New Roman"/>
          <w:sz w:val="24"/>
        </w:rPr>
        <w:t>мышечные</w:t>
      </w:r>
      <w:r>
        <w:rPr>
          <w:rFonts w:ascii="Times New Roman" w:hAnsi="Times New Roman"/>
          <w:spacing w:val="1"/>
          <w:sz w:val="24"/>
        </w:rPr>
        <w:t xml:space="preserve"> </w:t>
      </w:r>
      <w:r>
        <w:rPr>
          <w:rFonts w:ascii="Times New Roman" w:hAnsi="Times New Roman"/>
          <w:sz w:val="24"/>
        </w:rPr>
        <w:t>усилия,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музыкально-ритмические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осваивать элементы</w:t>
      </w:r>
      <w:r>
        <w:rPr>
          <w:rFonts w:ascii="Times New Roman" w:hAnsi="Times New Roman"/>
          <w:spacing w:val="-2"/>
          <w:sz w:val="24"/>
        </w:rPr>
        <w:t xml:space="preserve"> </w:t>
      </w:r>
      <w:r>
        <w:rPr>
          <w:rFonts w:ascii="Times New Roman" w:hAnsi="Times New Roman"/>
          <w:sz w:val="24"/>
        </w:rPr>
        <w:t>спортивных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2"/>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туристские</w:t>
      </w:r>
      <w:r>
        <w:rPr>
          <w:rFonts w:ascii="Times New Roman" w:hAnsi="Times New Roman"/>
          <w:spacing w:val="-2"/>
          <w:sz w:val="24"/>
        </w:rPr>
        <w:t xml:space="preserve"> </w:t>
      </w:r>
      <w:r>
        <w:rPr>
          <w:rFonts w:ascii="Times New Roman" w:hAnsi="Times New Roman"/>
          <w:sz w:val="24"/>
        </w:rPr>
        <w:t>навыки;</w:t>
      </w:r>
    </w:p>
    <w:p w14:paraId="44080000">
      <w:pPr>
        <w:pStyle w:val="Style_8"/>
        <w:ind w:firstLine="709" w:left="0"/>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координацию,</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меткость,</w:t>
      </w:r>
      <w:r>
        <w:rPr>
          <w:spacing w:val="1"/>
          <w:sz w:val="24"/>
        </w:rPr>
        <w:t xml:space="preserve"> </w:t>
      </w:r>
      <w:r>
        <w:rPr>
          <w:sz w:val="24"/>
        </w:rPr>
        <w:t>самоконтроль,</w:t>
      </w:r>
      <w:r>
        <w:rPr>
          <w:spacing w:val="-1"/>
          <w:sz w:val="24"/>
        </w:rPr>
        <w:t xml:space="preserve"> </w:t>
      </w:r>
      <w:r>
        <w:rPr>
          <w:sz w:val="24"/>
        </w:rPr>
        <w:t>самостоятельность, творчество при</w:t>
      </w:r>
      <w:r>
        <w:rPr>
          <w:spacing w:val="-1"/>
          <w:sz w:val="24"/>
        </w:rPr>
        <w:t xml:space="preserve"> </w:t>
      </w:r>
      <w:r>
        <w:rPr>
          <w:sz w:val="24"/>
        </w:rPr>
        <w:t>выполнении движений;</w:t>
      </w:r>
    </w:p>
    <w:p w14:paraId="45080000">
      <w:pPr>
        <w:pStyle w:val="Style_8"/>
        <w:ind w:firstLine="709" w:left="0"/>
        <w:rPr>
          <w:sz w:val="24"/>
        </w:rPr>
      </w:pPr>
      <w:r>
        <w:rPr>
          <w:sz w:val="24"/>
        </w:rPr>
        <w:t>учить соблюдать правила в подвижной игре, взаимодействовать в команде, согласовывать</w:t>
      </w:r>
      <w:r>
        <w:rPr>
          <w:spacing w:val="1"/>
          <w:sz w:val="24"/>
        </w:rPr>
        <w:t xml:space="preserve"> </w:t>
      </w:r>
      <w:r>
        <w:rPr>
          <w:sz w:val="24"/>
        </w:rPr>
        <w:t>действия</w:t>
      </w:r>
      <w:r>
        <w:rPr>
          <w:spacing w:val="-1"/>
          <w:sz w:val="24"/>
        </w:rPr>
        <w:t xml:space="preserve"> </w:t>
      </w:r>
      <w:r>
        <w:rPr>
          <w:sz w:val="24"/>
        </w:rPr>
        <w:t>свои и других</w:t>
      </w:r>
      <w:r>
        <w:rPr>
          <w:spacing w:val="1"/>
          <w:sz w:val="24"/>
        </w:rPr>
        <w:t xml:space="preserve"> </w:t>
      </w:r>
      <w:r>
        <w:rPr>
          <w:sz w:val="24"/>
        </w:rPr>
        <w:t>детей, ориентироваться в</w:t>
      </w:r>
      <w:r>
        <w:rPr>
          <w:spacing w:val="-2"/>
          <w:sz w:val="24"/>
        </w:rPr>
        <w:t xml:space="preserve"> </w:t>
      </w:r>
      <w:r>
        <w:rPr>
          <w:sz w:val="24"/>
        </w:rPr>
        <w:t>пространстве;</w:t>
      </w:r>
    </w:p>
    <w:p w14:paraId="46080000">
      <w:pPr>
        <w:pStyle w:val="Style_8"/>
        <w:ind w:firstLine="709" w:left="0"/>
        <w:rPr>
          <w:sz w:val="24"/>
        </w:rPr>
      </w:pPr>
      <w:r>
        <w:rPr>
          <w:sz w:val="24"/>
        </w:rPr>
        <w:t>воспитывать</w:t>
      </w:r>
      <w:r>
        <w:rPr>
          <w:spacing w:val="1"/>
          <w:sz w:val="24"/>
        </w:rPr>
        <w:t xml:space="preserve"> </w:t>
      </w:r>
      <w:r>
        <w:rPr>
          <w:sz w:val="24"/>
        </w:rPr>
        <w:t>патриотические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нравственно-волевые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играх</w:t>
      </w:r>
      <w:r>
        <w:rPr>
          <w:spacing w:val="2"/>
          <w:sz w:val="24"/>
        </w:rPr>
        <w:t xml:space="preserve"> </w:t>
      </w:r>
      <w:r>
        <w:rPr>
          <w:sz w:val="24"/>
        </w:rPr>
        <w:t>и</w:t>
      </w:r>
      <w:r>
        <w:rPr>
          <w:spacing w:val="3"/>
          <w:sz w:val="24"/>
        </w:rPr>
        <w:t xml:space="preserve"> </w:t>
      </w:r>
      <w:r>
        <w:rPr>
          <w:sz w:val="24"/>
        </w:rPr>
        <w:t>упражнениях;</w:t>
      </w:r>
    </w:p>
    <w:p w14:paraId="47080000">
      <w:pPr>
        <w:pStyle w:val="Style_8"/>
        <w:ind w:firstLine="709" w:left="0"/>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достижениях</w:t>
      </w:r>
      <w:r>
        <w:rPr>
          <w:spacing w:val="61"/>
          <w:sz w:val="24"/>
        </w:rPr>
        <w:t xml:space="preserve"> </w:t>
      </w:r>
      <w:r>
        <w:rPr>
          <w:sz w:val="24"/>
        </w:rPr>
        <w:t>российских</w:t>
      </w:r>
      <w:r>
        <w:rPr>
          <w:spacing w:val="1"/>
          <w:sz w:val="24"/>
        </w:rPr>
        <w:t xml:space="preserve"> </w:t>
      </w:r>
      <w:r>
        <w:rPr>
          <w:sz w:val="24"/>
        </w:rPr>
        <w:t>спортсменов;</w:t>
      </w:r>
    </w:p>
    <w:p w14:paraId="48080000">
      <w:pPr>
        <w:pStyle w:val="Style_8"/>
        <w:ind w:firstLine="709" w:left="0"/>
        <w:rPr>
          <w:sz w:val="24"/>
        </w:rPr>
      </w:pPr>
      <w:r>
        <w:rPr>
          <w:sz w:val="24"/>
        </w:rPr>
        <w:t>сохранять</w:t>
      </w:r>
      <w:r>
        <w:rPr>
          <w:spacing w:val="1"/>
          <w:sz w:val="24"/>
        </w:rPr>
        <w:t xml:space="preserve"> </w:t>
      </w:r>
      <w:r>
        <w:rPr>
          <w:sz w:val="24"/>
        </w:rPr>
        <w:t>и</w:t>
      </w:r>
      <w:r>
        <w:rPr>
          <w:spacing w:val="1"/>
          <w:sz w:val="24"/>
        </w:rPr>
        <w:t xml:space="preserve"> </w:t>
      </w:r>
      <w:r>
        <w:rPr>
          <w:sz w:val="24"/>
        </w:rPr>
        <w:t>укреплять</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формировать</w:t>
      </w:r>
      <w:r>
        <w:rPr>
          <w:spacing w:val="1"/>
          <w:sz w:val="24"/>
        </w:rPr>
        <w:t xml:space="preserve"> </w:t>
      </w:r>
      <w:r>
        <w:rPr>
          <w:sz w:val="24"/>
        </w:rPr>
        <w:t>правильную</w:t>
      </w:r>
      <w:r>
        <w:rPr>
          <w:spacing w:val="1"/>
          <w:sz w:val="24"/>
        </w:rPr>
        <w:t xml:space="preserve"> </w:t>
      </w:r>
      <w:r>
        <w:rPr>
          <w:sz w:val="24"/>
        </w:rPr>
        <w:t>осанку,</w:t>
      </w:r>
      <w:r>
        <w:rPr>
          <w:spacing w:val="1"/>
          <w:sz w:val="24"/>
        </w:rPr>
        <w:t xml:space="preserve"> </w:t>
      </w:r>
      <w:r>
        <w:rPr>
          <w:sz w:val="24"/>
        </w:rPr>
        <w:t>укреплять</w:t>
      </w:r>
      <w:r>
        <w:rPr>
          <w:spacing w:val="1"/>
          <w:sz w:val="24"/>
        </w:rPr>
        <w:t xml:space="preserve"> </w:t>
      </w:r>
      <w:r>
        <w:rPr>
          <w:sz w:val="24"/>
        </w:rPr>
        <w:t>опорно-двигательный</w:t>
      </w:r>
      <w:r>
        <w:rPr>
          <w:spacing w:val="-1"/>
          <w:sz w:val="24"/>
        </w:rPr>
        <w:t xml:space="preserve"> </w:t>
      </w:r>
      <w:r>
        <w:rPr>
          <w:sz w:val="24"/>
        </w:rPr>
        <w:t>аппарат,</w:t>
      </w:r>
      <w:r>
        <w:rPr>
          <w:spacing w:val="-1"/>
          <w:sz w:val="24"/>
        </w:rPr>
        <w:t xml:space="preserve"> </w:t>
      </w:r>
      <w:r>
        <w:rPr>
          <w:sz w:val="24"/>
        </w:rPr>
        <w:t>иммунитет средствами</w:t>
      </w:r>
      <w:r>
        <w:rPr>
          <w:spacing w:val="-1"/>
          <w:sz w:val="24"/>
        </w:rPr>
        <w:t xml:space="preserve"> </w:t>
      </w:r>
      <w:r>
        <w:rPr>
          <w:sz w:val="24"/>
        </w:rPr>
        <w:t>физического</w:t>
      </w:r>
      <w:r>
        <w:rPr>
          <w:spacing w:val="-1"/>
          <w:sz w:val="24"/>
        </w:rPr>
        <w:t xml:space="preserve"> </w:t>
      </w:r>
      <w:r>
        <w:rPr>
          <w:sz w:val="24"/>
        </w:rPr>
        <w:t>воспитания;</w:t>
      </w:r>
    </w:p>
    <w:p w14:paraId="49080000">
      <w:pPr>
        <w:pStyle w:val="Style_8"/>
        <w:ind w:firstLine="709" w:left="0"/>
        <w:rPr>
          <w:sz w:val="24"/>
        </w:rPr>
      </w:pPr>
      <w:r>
        <w:rPr>
          <w:sz w:val="24"/>
        </w:rPr>
        <w:t>расширять представления о здоровье и его ценности, факторах, влияющих на здоровье,</w:t>
      </w:r>
      <w:r>
        <w:rPr>
          <w:spacing w:val="1"/>
          <w:sz w:val="24"/>
        </w:rPr>
        <w:t xml:space="preserve"> </w:t>
      </w:r>
      <w:r>
        <w:rPr>
          <w:sz w:val="24"/>
        </w:rPr>
        <w:t>туризме</w:t>
      </w:r>
      <w:r>
        <w:rPr>
          <w:spacing w:val="-2"/>
          <w:sz w:val="24"/>
        </w:rPr>
        <w:t xml:space="preserve"> </w:t>
      </w:r>
      <w:r>
        <w:rPr>
          <w:sz w:val="24"/>
        </w:rPr>
        <w:t>как форме</w:t>
      </w:r>
      <w:r>
        <w:rPr>
          <w:spacing w:val="-2"/>
          <w:sz w:val="24"/>
        </w:rPr>
        <w:t xml:space="preserve"> </w:t>
      </w:r>
      <w:r>
        <w:rPr>
          <w:sz w:val="24"/>
        </w:rPr>
        <w:t>активного отдыха;</w:t>
      </w:r>
    </w:p>
    <w:p w14:paraId="4A080000">
      <w:pPr>
        <w:pStyle w:val="Style_8"/>
        <w:ind w:firstLine="709" w:left="0"/>
        <w:rPr>
          <w:i w:val="1"/>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r>
        <w:rPr>
          <w:spacing w:val="1"/>
          <w:sz w:val="24"/>
        </w:rPr>
        <w:t xml:space="preserve"> </w:t>
      </w:r>
      <w:r>
        <w:rPr>
          <w:sz w:val="24"/>
        </w:rPr>
        <w:t>учить</w:t>
      </w:r>
      <w:r>
        <w:rPr>
          <w:spacing w:val="1"/>
          <w:sz w:val="24"/>
        </w:rPr>
        <w:t xml:space="preserve"> </w:t>
      </w:r>
      <w:r>
        <w:rPr>
          <w:sz w:val="24"/>
        </w:rPr>
        <w:t>осознанно</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i w:val="1"/>
          <w:sz w:val="24"/>
        </w:rPr>
        <w:t>время</w:t>
      </w:r>
      <w:r>
        <w:rPr>
          <w:i w:val="1"/>
          <w:spacing w:val="-1"/>
          <w:sz w:val="24"/>
        </w:rPr>
        <w:t xml:space="preserve"> </w:t>
      </w:r>
      <w:r>
        <w:rPr>
          <w:i w:val="1"/>
          <w:sz w:val="24"/>
        </w:rPr>
        <w:t>туристских</w:t>
      </w:r>
      <w:r>
        <w:rPr>
          <w:i w:val="1"/>
          <w:spacing w:val="-1"/>
          <w:sz w:val="24"/>
        </w:rPr>
        <w:t xml:space="preserve"> </w:t>
      </w:r>
      <w:r>
        <w:rPr>
          <w:i w:val="1"/>
          <w:sz w:val="24"/>
        </w:rPr>
        <w:t>прогулок и</w:t>
      </w:r>
      <w:r>
        <w:rPr>
          <w:i w:val="1"/>
          <w:spacing w:val="-1"/>
          <w:sz w:val="24"/>
        </w:rPr>
        <w:t xml:space="preserve"> </w:t>
      </w:r>
      <w:r>
        <w:rPr>
          <w:i w:val="1"/>
          <w:sz w:val="24"/>
        </w:rPr>
        <w:t>экскурсий.</w:t>
      </w:r>
    </w:p>
    <w:p w14:paraId="4B08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4C08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психофизические</w:t>
      </w:r>
      <w:r>
        <w:rPr>
          <w:spacing w:val="30"/>
          <w:sz w:val="24"/>
        </w:rPr>
        <w:t xml:space="preserve"> </w:t>
      </w:r>
      <w:r>
        <w:rPr>
          <w:sz w:val="24"/>
        </w:rPr>
        <w:t>качества</w:t>
      </w:r>
      <w:r>
        <w:rPr>
          <w:spacing w:val="32"/>
          <w:sz w:val="24"/>
        </w:rPr>
        <w:t xml:space="preserve"> </w:t>
      </w:r>
      <w:r>
        <w:rPr>
          <w:sz w:val="24"/>
        </w:rPr>
        <w:t>и</w:t>
      </w:r>
      <w:r>
        <w:rPr>
          <w:spacing w:val="33"/>
          <w:sz w:val="24"/>
        </w:rPr>
        <w:t xml:space="preserve"> </w:t>
      </w:r>
      <w:r>
        <w:rPr>
          <w:sz w:val="24"/>
        </w:rPr>
        <w:t>способности,</w:t>
      </w:r>
      <w:r>
        <w:rPr>
          <w:spacing w:val="30"/>
          <w:sz w:val="24"/>
        </w:rPr>
        <w:t xml:space="preserve"> </w:t>
      </w:r>
      <w:r>
        <w:rPr>
          <w:sz w:val="24"/>
        </w:rPr>
        <w:t>обогащает</w:t>
      </w:r>
      <w:r>
        <w:rPr>
          <w:spacing w:val="32"/>
          <w:sz w:val="24"/>
        </w:rPr>
        <w:t xml:space="preserve"> </w:t>
      </w:r>
      <w:r>
        <w:rPr>
          <w:sz w:val="24"/>
        </w:rPr>
        <w:t>двигательный</w:t>
      </w:r>
      <w:r>
        <w:rPr>
          <w:spacing w:val="33"/>
          <w:sz w:val="24"/>
        </w:rPr>
        <w:t xml:space="preserve"> </w:t>
      </w:r>
      <w:r>
        <w:rPr>
          <w:sz w:val="24"/>
        </w:rPr>
        <w:t>опыт</w:t>
      </w:r>
      <w:r>
        <w:rPr>
          <w:spacing w:val="33"/>
          <w:sz w:val="24"/>
        </w:rPr>
        <w:t xml:space="preserve"> </w:t>
      </w:r>
      <w:r>
        <w:rPr>
          <w:sz w:val="24"/>
        </w:rPr>
        <w:t>детей</w:t>
      </w:r>
      <w:r>
        <w:rPr>
          <w:spacing w:val="37"/>
          <w:sz w:val="24"/>
        </w:rPr>
        <w:t xml:space="preserve"> </w:t>
      </w:r>
      <w:r>
        <w:rPr>
          <w:sz w:val="24"/>
        </w:rPr>
        <w:t>разнообразными физическими</w:t>
      </w:r>
      <w:r>
        <w:rPr>
          <w:spacing w:val="1"/>
          <w:sz w:val="24"/>
        </w:rPr>
        <w:t xml:space="preserve"> </w:t>
      </w:r>
      <w:r>
        <w:rPr>
          <w:sz w:val="24"/>
        </w:rPr>
        <w:t>и</w:t>
      </w:r>
      <w:r>
        <w:rPr>
          <w:spacing w:val="1"/>
          <w:sz w:val="24"/>
        </w:rPr>
        <w:t xml:space="preserve"> </w:t>
      </w:r>
      <w:r>
        <w:rPr>
          <w:sz w:val="24"/>
        </w:rPr>
        <w:t>музыкально-ритмическими</w:t>
      </w:r>
      <w:r>
        <w:rPr>
          <w:spacing w:val="1"/>
          <w:sz w:val="24"/>
        </w:rPr>
        <w:t xml:space="preserve"> </w:t>
      </w:r>
      <w:r>
        <w:rPr>
          <w:sz w:val="24"/>
        </w:rPr>
        <w:t>упражнениями,</w:t>
      </w:r>
      <w:r>
        <w:rPr>
          <w:spacing w:val="1"/>
          <w:sz w:val="24"/>
        </w:rPr>
        <w:t xml:space="preserve"> </w:t>
      </w:r>
      <w:r>
        <w:rPr>
          <w:sz w:val="24"/>
        </w:rPr>
        <w:t>поддерживает</w:t>
      </w:r>
      <w:r>
        <w:rPr>
          <w:spacing w:val="1"/>
          <w:sz w:val="24"/>
        </w:rPr>
        <w:t xml:space="preserve"> </w:t>
      </w:r>
      <w:r>
        <w:rPr>
          <w:sz w:val="24"/>
        </w:rPr>
        <w:t>детскую</w:t>
      </w:r>
      <w:r>
        <w:rPr>
          <w:spacing w:val="1"/>
          <w:sz w:val="24"/>
        </w:rPr>
        <w:t xml:space="preserve"> </w:t>
      </w:r>
      <w:r>
        <w:rPr>
          <w:sz w:val="24"/>
        </w:rPr>
        <w:t>инициативу,</w:t>
      </w:r>
      <w:r>
        <w:rPr>
          <w:spacing w:val="-57"/>
          <w:sz w:val="24"/>
        </w:rPr>
        <w:t xml:space="preserve"> </w:t>
      </w:r>
      <w:r>
        <w:rPr>
          <w:sz w:val="24"/>
        </w:rPr>
        <w:t xml:space="preserve">формирует стремление творчески использовать их в </w:t>
      </w:r>
      <w:r>
        <w:rPr>
          <w:sz w:val="24"/>
        </w:rPr>
        <w:t>самостоятельной двигательной деятельности,</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точно,</w:t>
      </w:r>
      <w:r>
        <w:rPr>
          <w:spacing w:val="1"/>
          <w:sz w:val="24"/>
        </w:rPr>
        <w:t xml:space="preserve"> </w:t>
      </w:r>
      <w:r>
        <w:rPr>
          <w:sz w:val="24"/>
        </w:rPr>
        <w:t>технично</w:t>
      </w:r>
      <w:r>
        <w:rPr>
          <w:spacing w:val="1"/>
          <w:sz w:val="24"/>
        </w:rPr>
        <w:t xml:space="preserve"> </w:t>
      </w:r>
      <w:r>
        <w:rPr>
          <w:sz w:val="24"/>
        </w:rPr>
        <w:t>выразительно</w:t>
      </w:r>
      <w:r>
        <w:rPr>
          <w:spacing w:val="1"/>
          <w:sz w:val="24"/>
        </w:rPr>
        <w:t xml:space="preserve"> </w:t>
      </w:r>
      <w:r>
        <w:rPr>
          <w:sz w:val="24"/>
        </w:rPr>
        <w:t>выполнять</w:t>
      </w:r>
      <w:r>
        <w:rPr>
          <w:spacing w:val="1"/>
          <w:sz w:val="24"/>
        </w:rPr>
        <w:t xml:space="preserve"> </w:t>
      </w:r>
      <w:r>
        <w:rPr>
          <w:sz w:val="24"/>
        </w:rPr>
        <w:t>под</w:t>
      </w:r>
      <w:r>
        <w:rPr>
          <w:spacing w:val="1"/>
          <w:sz w:val="24"/>
        </w:rPr>
        <w:t xml:space="preserve"> </w:t>
      </w:r>
      <w:r>
        <w:rPr>
          <w:sz w:val="24"/>
        </w:rPr>
        <w:t>счет,</w:t>
      </w:r>
      <w:r>
        <w:rPr>
          <w:spacing w:val="1"/>
          <w:sz w:val="24"/>
        </w:rPr>
        <w:t xml:space="preserve"> </w:t>
      </w:r>
      <w:r>
        <w:rPr>
          <w:sz w:val="24"/>
        </w:rPr>
        <w:t>ритм,</w:t>
      </w:r>
      <w:r>
        <w:rPr>
          <w:spacing w:val="1"/>
          <w:sz w:val="24"/>
        </w:rPr>
        <w:t xml:space="preserve"> </w:t>
      </w:r>
      <w:r>
        <w:rPr>
          <w:sz w:val="24"/>
        </w:rPr>
        <w:t>музыку,</w:t>
      </w:r>
      <w:r>
        <w:rPr>
          <w:spacing w:val="1"/>
          <w:sz w:val="24"/>
        </w:rPr>
        <w:t xml:space="preserve"> </w:t>
      </w:r>
      <w:r>
        <w:rPr>
          <w:sz w:val="24"/>
        </w:rPr>
        <w:t>по</w:t>
      </w:r>
      <w:r>
        <w:rPr>
          <w:spacing w:val="1"/>
          <w:sz w:val="24"/>
        </w:rPr>
        <w:t xml:space="preserve"> </w:t>
      </w:r>
      <w:r>
        <w:rPr>
          <w:sz w:val="24"/>
        </w:rPr>
        <w:t>показу</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самооценку</w:t>
      </w:r>
      <w:r>
        <w:rPr>
          <w:spacing w:val="1"/>
          <w:sz w:val="24"/>
        </w:rPr>
        <w:t xml:space="preserve"> </w:t>
      </w:r>
      <w:r>
        <w:rPr>
          <w:sz w:val="24"/>
        </w:rPr>
        <w:t>выполнения упражнений; продолжает обучать подвижным играм, начинает обучать элементам</w:t>
      </w:r>
      <w:r>
        <w:rPr>
          <w:spacing w:val="1"/>
          <w:sz w:val="24"/>
        </w:rPr>
        <w:t xml:space="preserve"> </w:t>
      </w:r>
      <w:r>
        <w:rPr>
          <w:sz w:val="24"/>
        </w:rPr>
        <w:t>спортивных игр, играм-эстафетам; поощряет стремление выполнять ведущую роль в подвижной</w:t>
      </w:r>
      <w:r>
        <w:rPr>
          <w:spacing w:val="1"/>
          <w:sz w:val="24"/>
        </w:rPr>
        <w:t xml:space="preserve"> </w:t>
      </w:r>
      <w:r>
        <w:rPr>
          <w:sz w:val="24"/>
        </w:rPr>
        <w:t>игре,</w:t>
      </w:r>
      <w:r>
        <w:rPr>
          <w:spacing w:val="1"/>
          <w:sz w:val="24"/>
        </w:rPr>
        <w:t xml:space="preserve"> </w:t>
      </w:r>
      <w:r>
        <w:rPr>
          <w:sz w:val="24"/>
        </w:rPr>
        <w:t>осознанно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проявлять</w:t>
      </w:r>
      <w:r>
        <w:rPr>
          <w:spacing w:val="1"/>
          <w:sz w:val="24"/>
        </w:rPr>
        <w:t xml:space="preserve"> </w:t>
      </w:r>
      <w:r>
        <w:rPr>
          <w:sz w:val="24"/>
        </w:rPr>
        <w:t>нравственно-волевые</w:t>
      </w:r>
      <w:r>
        <w:rPr>
          <w:spacing w:val="-3"/>
          <w:sz w:val="24"/>
        </w:rPr>
        <w:t xml:space="preserve"> </w:t>
      </w:r>
      <w:r>
        <w:rPr>
          <w:sz w:val="24"/>
        </w:rPr>
        <w:t>качества,</w:t>
      </w:r>
      <w:r>
        <w:rPr>
          <w:spacing w:val="-2"/>
          <w:sz w:val="24"/>
        </w:rPr>
        <w:t xml:space="preserve"> </w:t>
      </w:r>
      <w:r>
        <w:rPr>
          <w:sz w:val="24"/>
        </w:rPr>
        <w:t>поддерживать</w:t>
      </w:r>
      <w:r>
        <w:rPr>
          <w:spacing w:val="-2"/>
          <w:sz w:val="24"/>
        </w:rPr>
        <w:t xml:space="preserve"> </w:t>
      </w:r>
      <w:r>
        <w:rPr>
          <w:sz w:val="24"/>
        </w:rPr>
        <w:t>дружеские</w:t>
      </w:r>
      <w:r>
        <w:rPr>
          <w:spacing w:val="-3"/>
          <w:sz w:val="24"/>
        </w:rPr>
        <w:t xml:space="preserve"> </w:t>
      </w:r>
      <w:r>
        <w:rPr>
          <w:sz w:val="24"/>
        </w:rPr>
        <w:t>взаимоотношения</w:t>
      </w:r>
      <w:r>
        <w:rPr>
          <w:spacing w:val="-2"/>
          <w:sz w:val="24"/>
        </w:rPr>
        <w:t xml:space="preserve"> </w:t>
      </w:r>
      <w:r>
        <w:rPr>
          <w:sz w:val="24"/>
        </w:rPr>
        <w:t>со</w:t>
      </w:r>
      <w:r>
        <w:rPr>
          <w:spacing w:val="-2"/>
          <w:sz w:val="24"/>
        </w:rPr>
        <w:t xml:space="preserve"> </w:t>
      </w:r>
      <w:r>
        <w:rPr>
          <w:sz w:val="24"/>
        </w:rPr>
        <w:t>сверстниками.</w:t>
      </w:r>
    </w:p>
    <w:p w14:paraId="4D080000">
      <w:pPr>
        <w:pStyle w:val="Style_8"/>
        <w:ind w:firstLine="709" w:left="0"/>
        <w:rPr>
          <w:sz w:val="24"/>
        </w:rPr>
      </w:pPr>
      <w:r>
        <w:rPr>
          <w:sz w:val="24"/>
        </w:rPr>
        <w:t>Педагог</w:t>
      </w:r>
      <w:r>
        <w:rPr>
          <w:spacing w:val="1"/>
          <w:sz w:val="24"/>
        </w:rPr>
        <w:t xml:space="preserve"> </w:t>
      </w:r>
      <w:r>
        <w:rPr>
          <w:sz w:val="24"/>
        </w:rPr>
        <w:t>уточняет,</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закрепляет представления о здоровье и</w:t>
      </w:r>
      <w:r>
        <w:rPr>
          <w:spacing w:val="1"/>
          <w:sz w:val="24"/>
        </w:rPr>
        <w:t xml:space="preserve"> </w:t>
      </w:r>
      <w:r>
        <w:rPr>
          <w:sz w:val="24"/>
        </w:rPr>
        <w:t>здоровом образ</w:t>
      </w:r>
      <w:r>
        <w:rPr>
          <w:spacing w:val="1"/>
          <w:sz w:val="24"/>
        </w:rPr>
        <w:t xml:space="preserve"> </w:t>
      </w:r>
      <w:r>
        <w:rPr>
          <w:sz w:val="24"/>
        </w:rPr>
        <w:t>жизни, начинает формировать элементарные представления об организме человека (на доступном</w:t>
      </w:r>
      <w:r>
        <w:rPr>
          <w:spacing w:val="1"/>
          <w:sz w:val="24"/>
        </w:rPr>
        <w:t xml:space="preserve"> </w:t>
      </w:r>
      <w:r>
        <w:rPr>
          <w:sz w:val="24"/>
        </w:rPr>
        <w:t>уровне)</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включая</w:t>
      </w:r>
      <w:r>
        <w:rPr>
          <w:spacing w:val="1"/>
          <w:sz w:val="24"/>
        </w:rPr>
        <w:t xml:space="preserve"> </w:t>
      </w:r>
      <w:r>
        <w:rPr>
          <w:sz w:val="24"/>
        </w:rPr>
        <w:t>туризм,</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навыков безопасного поведения в двигательной деятельности. Организует для детей и родителей</w:t>
      </w:r>
      <w:r>
        <w:rPr>
          <w:spacing w:val="1"/>
          <w:sz w:val="24"/>
        </w:rPr>
        <w:t xml:space="preserve"> </w:t>
      </w:r>
      <w:r>
        <w:rPr>
          <w:sz w:val="24"/>
        </w:rPr>
        <w:t>туристские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физкультурные</w:t>
      </w:r>
      <w:r>
        <w:rPr>
          <w:spacing w:val="1"/>
          <w:sz w:val="24"/>
        </w:rPr>
        <w:t xml:space="preserve"> </w:t>
      </w:r>
      <w:r>
        <w:rPr>
          <w:sz w:val="24"/>
        </w:rPr>
        <w:t>праздник</w:t>
      </w:r>
      <w:r>
        <w:rPr>
          <w:spacing w:val="1"/>
          <w:sz w:val="24"/>
        </w:rPr>
        <w:t xml:space="preserve"> </w:t>
      </w:r>
      <w:r>
        <w:rPr>
          <w:sz w:val="24"/>
        </w:rPr>
        <w:t>и</w:t>
      </w:r>
      <w:r>
        <w:rPr>
          <w:spacing w:val="1"/>
          <w:sz w:val="24"/>
        </w:rPr>
        <w:t xml:space="preserve"> </w:t>
      </w:r>
      <w:r>
        <w:rPr>
          <w:sz w:val="24"/>
        </w:rPr>
        <w:t>досуги</w:t>
      </w:r>
      <w:r>
        <w:rPr>
          <w:spacing w:val="1"/>
          <w:sz w:val="24"/>
        </w:rPr>
        <w:t xml:space="preserve"> </w:t>
      </w:r>
      <w:r>
        <w:rPr>
          <w:sz w:val="24"/>
        </w:rPr>
        <w:t>с</w:t>
      </w:r>
      <w:r>
        <w:rPr>
          <w:spacing w:val="1"/>
          <w:sz w:val="24"/>
        </w:rPr>
        <w:t xml:space="preserve"> </w:t>
      </w:r>
      <w:r>
        <w:rPr>
          <w:sz w:val="24"/>
        </w:rPr>
        <w:t>соответствующей</w:t>
      </w:r>
      <w:r>
        <w:rPr>
          <w:spacing w:val="1"/>
          <w:sz w:val="24"/>
        </w:rPr>
        <w:t xml:space="preserve"> </w:t>
      </w:r>
      <w:r>
        <w:rPr>
          <w:sz w:val="24"/>
        </w:rPr>
        <w:t>тематикой.</w:t>
      </w:r>
    </w:p>
    <w:p w14:paraId="4E08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5"/>
          <w:sz w:val="24"/>
        </w:rPr>
        <w:t xml:space="preserve"> </w:t>
      </w:r>
      <w:r>
        <w:rPr>
          <w:rFonts w:ascii="Times New Roman" w:hAnsi="Times New Roman"/>
          <w:i w:val="1"/>
          <w:sz w:val="24"/>
        </w:rPr>
        <w:t>гимнастика (основные</w:t>
      </w:r>
      <w:r>
        <w:rPr>
          <w:rFonts w:ascii="Times New Roman" w:hAnsi="Times New Roman"/>
          <w:i w:val="1"/>
          <w:spacing w:val="-4"/>
          <w:sz w:val="24"/>
        </w:rPr>
        <w:t xml:space="preserve"> </w:t>
      </w:r>
      <w:r>
        <w:rPr>
          <w:rFonts w:ascii="Times New Roman" w:hAnsi="Times New Roman"/>
          <w:i w:val="1"/>
          <w:sz w:val="24"/>
        </w:rPr>
        <w:t>движения,</w:t>
      </w:r>
      <w:r>
        <w:rPr>
          <w:rFonts w:ascii="Times New Roman" w:hAnsi="Times New Roman"/>
          <w:i w:val="1"/>
          <w:spacing w:val="-3"/>
          <w:sz w:val="24"/>
        </w:rPr>
        <w:t xml:space="preserve"> </w:t>
      </w:r>
      <w:r>
        <w:rPr>
          <w:rFonts w:ascii="Times New Roman" w:hAnsi="Times New Roman"/>
          <w:i w:val="1"/>
          <w:sz w:val="24"/>
        </w:rPr>
        <w:t>строевые</w:t>
      </w:r>
      <w:r>
        <w:rPr>
          <w:rFonts w:ascii="Times New Roman" w:hAnsi="Times New Roman"/>
          <w:i w:val="1"/>
          <w:spacing w:val="-4"/>
          <w:sz w:val="24"/>
        </w:rPr>
        <w:t xml:space="preserve"> </w:t>
      </w:r>
      <w:r>
        <w:rPr>
          <w:rFonts w:ascii="Times New Roman" w:hAnsi="Times New Roman"/>
          <w:i w:val="1"/>
          <w:sz w:val="24"/>
        </w:rPr>
        <w:t>и</w:t>
      </w:r>
      <w:r>
        <w:rPr>
          <w:rFonts w:ascii="Times New Roman" w:hAnsi="Times New Roman"/>
          <w:i w:val="1"/>
          <w:spacing w:val="-3"/>
          <w:sz w:val="24"/>
        </w:rPr>
        <w:t xml:space="preserve"> </w:t>
      </w:r>
      <w:r>
        <w:rPr>
          <w:rFonts w:ascii="Times New Roman" w:hAnsi="Times New Roman"/>
          <w:i w:val="1"/>
          <w:sz w:val="24"/>
        </w:rPr>
        <w:t>общеразвивающие</w:t>
      </w:r>
      <w:r>
        <w:rPr>
          <w:rFonts w:ascii="Times New Roman" w:hAnsi="Times New Roman"/>
          <w:i w:val="1"/>
          <w:spacing w:val="-3"/>
          <w:sz w:val="24"/>
        </w:rPr>
        <w:t xml:space="preserve"> </w:t>
      </w:r>
      <w:r>
        <w:rPr>
          <w:rFonts w:ascii="Times New Roman" w:hAnsi="Times New Roman"/>
          <w:i w:val="1"/>
          <w:sz w:val="24"/>
        </w:rPr>
        <w:t>упражнения).</w:t>
      </w:r>
    </w:p>
    <w:p w14:paraId="4F080000">
      <w:pPr>
        <w:pStyle w:val="Style_8"/>
        <w:ind w:firstLine="709" w:left="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обучать</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творчески используют</w:t>
      </w:r>
      <w:r>
        <w:rPr>
          <w:spacing w:val="-1"/>
          <w:sz w:val="24"/>
        </w:rPr>
        <w:t xml:space="preserve"> </w:t>
      </w:r>
      <w:r>
        <w:rPr>
          <w:sz w:val="24"/>
        </w:rPr>
        <w:t>в</w:t>
      </w:r>
      <w:r>
        <w:rPr>
          <w:spacing w:val="-2"/>
          <w:sz w:val="24"/>
        </w:rPr>
        <w:t xml:space="preserve"> </w:t>
      </w:r>
      <w:r>
        <w:rPr>
          <w:sz w:val="24"/>
        </w:rPr>
        <w:t>игровой и</w:t>
      </w:r>
      <w:r>
        <w:rPr>
          <w:spacing w:val="-1"/>
          <w:sz w:val="24"/>
        </w:rPr>
        <w:t xml:space="preserve"> </w:t>
      </w:r>
      <w:r>
        <w:rPr>
          <w:sz w:val="24"/>
        </w:rPr>
        <w:t>повседневной деятельности.</w:t>
      </w:r>
    </w:p>
    <w:p w14:paraId="50080000">
      <w:pPr>
        <w:pStyle w:val="Style_8"/>
        <w:ind w:firstLine="709" w:left="0"/>
        <w:rPr>
          <w:sz w:val="24"/>
        </w:rPr>
      </w:pPr>
      <w:r>
        <w:rPr>
          <w:i w:val="1"/>
          <w:sz w:val="24"/>
        </w:rPr>
        <w:t xml:space="preserve">Ходьба: </w:t>
      </w:r>
      <w:r>
        <w:rPr>
          <w:sz w:val="24"/>
        </w:rPr>
        <w:t>обычным шагом, на носках, на пятках с высоким подниманием колен, мелким и</w:t>
      </w:r>
      <w:r>
        <w:rPr>
          <w:spacing w:val="1"/>
          <w:sz w:val="24"/>
        </w:rPr>
        <w:t xml:space="preserve"> </w:t>
      </w:r>
      <w:r>
        <w:rPr>
          <w:sz w:val="24"/>
        </w:rPr>
        <w:t>широким</w:t>
      </w:r>
      <w:r>
        <w:rPr>
          <w:spacing w:val="1"/>
          <w:sz w:val="24"/>
        </w:rPr>
        <w:t xml:space="preserve"> </w:t>
      </w:r>
      <w:r>
        <w:rPr>
          <w:sz w:val="24"/>
        </w:rPr>
        <w:t>шагом,</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w:t>
      </w:r>
      <w:r>
        <w:rPr>
          <w:spacing w:val="1"/>
          <w:sz w:val="24"/>
        </w:rPr>
        <w:t xml:space="preserve"> </w:t>
      </w:r>
      <w:r>
        <w:rPr>
          <w:sz w:val="24"/>
        </w:rPr>
        <w:t>сторону (направо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w:t>
      </w:r>
      <w:r>
        <w:rPr>
          <w:spacing w:val="1"/>
          <w:sz w:val="24"/>
        </w:rPr>
        <w:t xml:space="preserve"> </w:t>
      </w:r>
      <w:r>
        <w:rPr>
          <w:sz w:val="24"/>
        </w:rPr>
        <w:t>заданием,</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 по двое (парами), с предметами, по кругу, вдоль границ зала, «змейкой» (между восемью</w:t>
      </w:r>
      <w:r>
        <w:rPr>
          <w:spacing w:val="1"/>
          <w:sz w:val="24"/>
        </w:rPr>
        <w:t xml:space="preserve"> </w:t>
      </w:r>
      <w:r>
        <w:rPr>
          <w:sz w:val="24"/>
        </w:rPr>
        <w:t>предметами),</w:t>
      </w:r>
      <w:r>
        <w:rPr>
          <w:spacing w:val="1"/>
          <w:sz w:val="24"/>
        </w:rPr>
        <w:t xml:space="preserve"> </w:t>
      </w:r>
      <w:r>
        <w:rPr>
          <w:sz w:val="24"/>
        </w:rPr>
        <w:t>врассыпную</w:t>
      </w:r>
      <w:r>
        <w:rPr>
          <w:spacing w:val="1"/>
          <w:sz w:val="24"/>
        </w:rPr>
        <w:t xml:space="preserve"> </w:t>
      </w:r>
      <w:r>
        <w:rPr>
          <w:sz w:val="24"/>
        </w:rPr>
        <w:t>по</w:t>
      </w:r>
      <w:r>
        <w:rPr>
          <w:spacing w:val="1"/>
          <w:sz w:val="24"/>
        </w:rPr>
        <w:t xml:space="preserve"> </w:t>
      </w:r>
      <w:r>
        <w:rPr>
          <w:sz w:val="24"/>
        </w:rPr>
        <w:t>диагонали;</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бегом,</w:t>
      </w:r>
      <w:r>
        <w:rPr>
          <w:spacing w:val="1"/>
          <w:sz w:val="24"/>
        </w:rPr>
        <w:t xml:space="preserve"> </w:t>
      </w:r>
      <w:r>
        <w:rPr>
          <w:sz w:val="24"/>
        </w:rPr>
        <w:t>прыжками,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направления,</w:t>
      </w:r>
      <w:r>
        <w:rPr>
          <w:spacing w:val="1"/>
          <w:sz w:val="24"/>
        </w:rPr>
        <w:t xml:space="preserve"> </w:t>
      </w:r>
      <w:r>
        <w:rPr>
          <w:sz w:val="24"/>
        </w:rPr>
        <w:t>темпа,</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направляющего.</w:t>
      </w:r>
      <w:r>
        <w:rPr>
          <w:spacing w:val="1"/>
          <w:sz w:val="24"/>
        </w:rPr>
        <w:t xml:space="preserve"> </w:t>
      </w:r>
      <w:r>
        <w:rPr>
          <w:i w:val="1"/>
          <w:sz w:val="24"/>
        </w:rPr>
        <w:t>Упражнение</w:t>
      </w:r>
      <w:r>
        <w:rPr>
          <w:i w:val="1"/>
          <w:spacing w:val="1"/>
          <w:sz w:val="24"/>
        </w:rPr>
        <w:t xml:space="preserve"> </w:t>
      </w:r>
      <w:r>
        <w:rPr>
          <w:i w:val="1"/>
          <w:sz w:val="24"/>
        </w:rPr>
        <w:t>в</w:t>
      </w:r>
      <w:r>
        <w:rPr>
          <w:i w:val="1"/>
          <w:spacing w:val="1"/>
          <w:sz w:val="24"/>
        </w:rPr>
        <w:t xml:space="preserve"> </w:t>
      </w:r>
      <w:r>
        <w:rPr>
          <w:i w:val="1"/>
          <w:sz w:val="24"/>
        </w:rPr>
        <w:t>равновесии:</w:t>
      </w:r>
      <w:r>
        <w:rPr>
          <w:i w:val="1"/>
          <w:spacing w:val="1"/>
          <w:sz w:val="24"/>
        </w:rPr>
        <w:t xml:space="preserve"> </w:t>
      </w:r>
      <w:r>
        <w:rPr>
          <w:sz w:val="24"/>
        </w:rPr>
        <w:t>ходьба</w:t>
      </w:r>
      <w:r>
        <w:rPr>
          <w:spacing w:val="60"/>
          <w:sz w:val="24"/>
        </w:rPr>
        <w:t xml:space="preserve"> </w:t>
      </w:r>
      <w:r>
        <w:rPr>
          <w:sz w:val="24"/>
        </w:rPr>
        <w:t>между</w:t>
      </w:r>
      <w:r>
        <w:rPr>
          <w:spacing w:val="1"/>
          <w:sz w:val="24"/>
        </w:rPr>
        <w:t xml:space="preserve"> </w:t>
      </w:r>
      <w:r>
        <w:rPr>
          <w:sz w:val="24"/>
        </w:rPr>
        <w:t>линиями, по доске, по широкой и</w:t>
      </w:r>
      <w:r>
        <w:rPr>
          <w:spacing w:val="60"/>
          <w:sz w:val="24"/>
        </w:rPr>
        <w:t xml:space="preserve"> </w:t>
      </w:r>
      <w:r>
        <w:rPr>
          <w:sz w:val="24"/>
        </w:rPr>
        <w:t>узкой гимнастической скамейке, бревну (с перешагиванием</w:t>
      </w:r>
      <w:r>
        <w:rPr>
          <w:spacing w:val="1"/>
          <w:sz w:val="24"/>
        </w:rPr>
        <w:t xml:space="preserve"> </w:t>
      </w:r>
      <w:r>
        <w:rPr>
          <w:sz w:val="24"/>
        </w:rPr>
        <w:t>через предметы, с поворотом, с мешочком на голове, ставя ногу с носка, руки в стороны), по</w:t>
      </w:r>
      <w:r>
        <w:rPr>
          <w:spacing w:val="1"/>
          <w:sz w:val="24"/>
        </w:rPr>
        <w:t xml:space="preserve"> </w:t>
      </w:r>
      <w:r>
        <w:rPr>
          <w:sz w:val="24"/>
        </w:rPr>
        <w:t>наклонной доске вверх и вниз (ширина 15–20 см, высота 30–35</w:t>
      </w:r>
      <w:r>
        <w:rPr>
          <w:spacing w:val="1"/>
          <w:sz w:val="24"/>
        </w:rPr>
        <w:t xml:space="preserve"> </w:t>
      </w:r>
      <w:r>
        <w:rPr>
          <w:sz w:val="24"/>
        </w:rPr>
        <w:t>см); с перешагиванием через</w:t>
      </w:r>
      <w:r>
        <w:rPr>
          <w:spacing w:val="1"/>
          <w:sz w:val="24"/>
        </w:rPr>
        <w:t xml:space="preserve"> </w:t>
      </w:r>
      <w:r>
        <w:rPr>
          <w:sz w:val="24"/>
        </w:rPr>
        <w:t>набивные</w:t>
      </w:r>
      <w:r>
        <w:rPr>
          <w:spacing w:val="-3"/>
          <w:sz w:val="24"/>
        </w:rPr>
        <w:t xml:space="preserve"> </w:t>
      </w:r>
      <w:r>
        <w:rPr>
          <w:sz w:val="24"/>
        </w:rPr>
        <w:t>мячи на</w:t>
      </w:r>
      <w:r>
        <w:rPr>
          <w:spacing w:val="-2"/>
          <w:sz w:val="24"/>
        </w:rPr>
        <w:t xml:space="preserve"> </w:t>
      </w:r>
      <w:r>
        <w:rPr>
          <w:sz w:val="24"/>
        </w:rPr>
        <w:t>разном</w:t>
      </w:r>
      <w:r>
        <w:rPr>
          <w:spacing w:val="-1"/>
          <w:sz w:val="24"/>
        </w:rPr>
        <w:t xml:space="preserve"> </w:t>
      </w:r>
      <w:r>
        <w:rPr>
          <w:sz w:val="24"/>
        </w:rPr>
        <w:t>расстоянии друг</w:t>
      </w:r>
      <w:r>
        <w:rPr>
          <w:spacing w:val="-2"/>
          <w:sz w:val="24"/>
        </w:rPr>
        <w:t xml:space="preserve"> </w:t>
      </w:r>
      <w:r>
        <w:rPr>
          <w:sz w:val="24"/>
        </w:rPr>
        <w:t>от друга</w:t>
      </w:r>
      <w:r>
        <w:rPr>
          <w:spacing w:val="1"/>
          <w:sz w:val="24"/>
        </w:rPr>
        <w:t xml:space="preserve"> </w:t>
      </w:r>
      <w:r>
        <w:rPr>
          <w:sz w:val="24"/>
        </w:rPr>
        <w:t>(поочередно</w:t>
      </w:r>
      <w:r>
        <w:rPr>
          <w:spacing w:val="-1"/>
          <w:sz w:val="24"/>
        </w:rPr>
        <w:t xml:space="preserve"> </w:t>
      </w:r>
      <w:r>
        <w:rPr>
          <w:sz w:val="24"/>
        </w:rPr>
        <w:t>через 5–6 мячей).</w:t>
      </w:r>
    </w:p>
    <w:p w14:paraId="51080000">
      <w:pPr>
        <w:pStyle w:val="Style_8"/>
        <w:ind w:firstLine="709" w:left="0"/>
        <w:rPr>
          <w:sz w:val="24"/>
        </w:rPr>
      </w:pPr>
      <w:r>
        <w:rPr>
          <w:i w:val="1"/>
          <w:sz w:val="24"/>
        </w:rPr>
        <w:t>Бег:</w:t>
      </w:r>
      <w:r>
        <w:rPr>
          <w:i w:val="1"/>
          <w:spacing w:val="5"/>
          <w:sz w:val="24"/>
        </w:rPr>
        <w:t xml:space="preserve"> </w:t>
      </w:r>
      <w:r>
        <w:rPr>
          <w:sz w:val="24"/>
        </w:rPr>
        <w:t>с</w:t>
      </w:r>
      <w:r>
        <w:rPr>
          <w:spacing w:val="32"/>
          <w:sz w:val="24"/>
        </w:rPr>
        <w:t xml:space="preserve"> </w:t>
      </w:r>
      <w:r>
        <w:rPr>
          <w:sz w:val="24"/>
        </w:rPr>
        <w:t>разной</w:t>
      </w:r>
      <w:r>
        <w:rPr>
          <w:spacing w:val="33"/>
          <w:sz w:val="24"/>
        </w:rPr>
        <w:t xml:space="preserve"> </w:t>
      </w:r>
      <w:r>
        <w:rPr>
          <w:sz w:val="24"/>
        </w:rPr>
        <w:t>скоростью,</w:t>
      </w:r>
      <w:r>
        <w:rPr>
          <w:spacing w:val="32"/>
          <w:sz w:val="24"/>
        </w:rPr>
        <w:t xml:space="preserve"> </w:t>
      </w:r>
      <w:r>
        <w:rPr>
          <w:sz w:val="24"/>
        </w:rPr>
        <w:t>на</w:t>
      </w:r>
      <w:r>
        <w:rPr>
          <w:spacing w:val="31"/>
          <w:sz w:val="24"/>
        </w:rPr>
        <w:t xml:space="preserve"> </w:t>
      </w:r>
      <w:r>
        <w:rPr>
          <w:sz w:val="24"/>
        </w:rPr>
        <w:t>носках,</w:t>
      </w:r>
      <w:r>
        <w:rPr>
          <w:spacing w:val="32"/>
          <w:sz w:val="24"/>
        </w:rPr>
        <w:t xml:space="preserve"> </w:t>
      </w:r>
      <w:r>
        <w:rPr>
          <w:sz w:val="24"/>
        </w:rPr>
        <w:t>с</w:t>
      </w:r>
      <w:r>
        <w:rPr>
          <w:spacing w:val="30"/>
          <w:sz w:val="24"/>
        </w:rPr>
        <w:t xml:space="preserve"> </w:t>
      </w:r>
      <w:r>
        <w:rPr>
          <w:sz w:val="24"/>
        </w:rPr>
        <w:t>высоким</w:t>
      </w:r>
      <w:r>
        <w:rPr>
          <w:spacing w:val="31"/>
          <w:sz w:val="24"/>
        </w:rPr>
        <w:t xml:space="preserve"> </w:t>
      </w:r>
      <w:r>
        <w:rPr>
          <w:sz w:val="24"/>
        </w:rPr>
        <w:t>подниманием</w:t>
      </w:r>
      <w:r>
        <w:rPr>
          <w:spacing w:val="31"/>
          <w:sz w:val="24"/>
        </w:rPr>
        <w:t xml:space="preserve"> </w:t>
      </w:r>
      <w:r>
        <w:rPr>
          <w:sz w:val="24"/>
        </w:rPr>
        <w:t>колен,</w:t>
      </w:r>
      <w:r>
        <w:rPr>
          <w:spacing w:val="32"/>
          <w:sz w:val="24"/>
        </w:rPr>
        <w:t xml:space="preserve"> </w:t>
      </w:r>
      <w:r>
        <w:rPr>
          <w:sz w:val="24"/>
        </w:rPr>
        <w:t>мелким</w:t>
      </w:r>
      <w:r>
        <w:rPr>
          <w:spacing w:val="31"/>
          <w:sz w:val="24"/>
        </w:rPr>
        <w:t xml:space="preserve"> </w:t>
      </w:r>
      <w:r>
        <w:rPr>
          <w:sz w:val="24"/>
        </w:rPr>
        <w:t>и</w:t>
      </w:r>
      <w:r>
        <w:rPr>
          <w:spacing w:val="32"/>
          <w:sz w:val="24"/>
        </w:rPr>
        <w:t xml:space="preserve"> </w:t>
      </w:r>
      <w:r>
        <w:rPr>
          <w:sz w:val="24"/>
        </w:rPr>
        <w:t>широким</w:t>
      </w:r>
      <w:r>
        <w:rPr>
          <w:spacing w:val="-57"/>
          <w:sz w:val="24"/>
        </w:rPr>
        <w:t xml:space="preserve"> </w:t>
      </w:r>
      <w:r>
        <w:rPr>
          <w:sz w:val="24"/>
        </w:rPr>
        <w:t>шагом,</w:t>
      </w:r>
      <w:r>
        <w:rPr>
          <w:spacing w:val="19"/>
          <w:sz w:val="24"/>
        </w:rPr>
        <w:t xml:space="preserve"> </w:t>
      </w:r>
      <w:r>
        <w:rPr>
          <w:sz w:val="24"/>
        </w:rPr>
        <w:t>в</w:t>
      </w:r>
      <w:r>
        <w:rPr>
          <w:spacing w:val="18"/>
          <w:sz w:val="24"/>
        </w:rPr>
        <w:t xml:space="preserve"> </w:t>
      </w:r>
      <w:r>
        <w:rPr>
          <w:sz w:val="24"/>
        </w:rPr>
        <w:t>колонне</w:t>
      </w:r>
      <w:r>
        <w:rPr>
          <w:spacing w:val="20"/>
          <w:sz w:val="24"/>
        </w:rPr>
        <w:t xml:space="preserve"> </w:t>
      </w:r>
      <w:r>
        <w:rPr>
          <w:sz w:val="24"/>
        </w:rPr>
        <w:t>(по</w:t>
      </w:r>
      <w:r>
        <w:rPr>
          <w:spacing w:val="18"/>
          <w:sz w:val="24"/>
        </w:rPr>
        <w:t xml:space="preserve"> </w:t>
      </w:r>
      <w:r>
        <w:rPr>
          <w:sz w:val="24"/>
        </w:rPr>
        <w:t>одному,</w:t>
      </w:r>
      <w:r>
        <w:rPr>
          <w:spacing w:val="19"/>
          <w:sz w:val="24"/>
        </w:rPr>
        <w:t xml:space="preserve"> </w:t>
      </w:r>
      <w:r>
        <w:rPr>
          <w:sz w:val="24"/>
        </w:rPr>
        <w:t>по</w:t>
      </w:r>
      <w:r>
        <w:rPr>
          <w:spacing w:val="19"/>
          <w:sz w:val="24"/>
        </w:rPr>
        <w:t xml:space="preserve"> </w:t>
      </w:r>
      <w:r>
        <w:rPr>
          <w:sz w:val="24"/>
        </w:rPr>
        <w:t>двое,</w:t>
      </w:r>
      <w:r>
        <w:rPr>
          <w:spacing w:val="19"/>
          <w:sz w:val="24"/>
        </w:rPr>
        <w:t xml:space="preserve"> </w:t>
      </w:r>
      <w:r>
        <w:rPr>
          <w:sz w:val="24"/>
        </w:rPr>
        <w:t>парами),</w:t>
      </w:r>
      <w:r>
        <w:rPr>
          <w:spacing w:val="18"/>
          <w:sz w:val="24"/>
        </w:rPr>
        <w:t xml:space="preserve"> </w:t>
      </w:r>
      <w:r>
        <w:rPr>
          <w:sz w:val="24"/>
        </w:rPr>
        <w:t>в</w:t>
      </w:r>
      <w:r>
        <w:rPr>
          <w:spacing w:val="18"/>
          <w:sz w:val="24"/>
        </w:rPr>
        <w:t xml:space="preserve"> </w:t>
      </w:r>
      <w:r>
        <w:rPr>
          <w:sz w:val="24"/>
        </w:rPr>
        <w:t>разных</w:t>
      </w:r>
      <w:r>
        <w:rPr>
          <w:spacing w:val="18"/>
          <w:sz w:val="24"/>
        </w:rPr>
        <w:t xml:space="preserve"> </w:t>
      </w:r>
      <w:r>
        <w:rPr>
          <w:sz w:val="24"/>
        </w:rPr>
        <w:t>направлениях</w:t>
      </w:r>
      <w:r>
        <w:rPr>
          <w:spacing w:val="28"/>
          <w:sz w:val="24"/>
        </w:rPr>
        <w:t xml:space="preserve"> </w:t>
      </w:r>
      <w:r>
        <w:rPr>
          <w:sz w:val="24"/>
        </w:rPr>
        <w:t>(по</w:t>
      </w:r>
      <w:r>
        <w:rPr>
          <w:spacing w:val="17"/>
          <w:sz w:val="24"/>
        </w:rPr>
        <w:t xml:space="preserve"> </w:t>
      </w:r>
      <w:r>
        <w:rPr>
          <w:sz w:val="24"/>
        </w:rPr>
        <w:t>кругу,</w:t>
      </w:r>
      <w:r>
        <w:rPr>
          <w:spacing w:val="21"/>
          <w:sz w:val="24"/>
        </w:rPr>
        <w:t xml:space="preserve"> </w:t>
      </w:r>
      <w:r>
        <w:rPr>
          <w:sz w:val="24"/>
        </w:rPr>
        <w:t>между</w:t>
      </w:r>
      <w:r>
        <w:rPr>
          <w:spacing w:val="-57"/>
          <w:sz w:val="24"/>
        </w:rPr>
        <w:t xml:space="preserve"> </w:t>
      </w:r>
      <w:r>
        <w:rPr>
          <w:sz w:val="24"/>
        </w:rPr>
        <w:t>предметами,</w:t>
      </w:r>
      <w:r>
        <w:rPr>
          <w:spacing w:val="21"/>
          <w:sz w:val="24"/>
        </w:rPr>
        <w:t xml:space="preserve"> </w:t>
      </w:r>
      <w:r>
        <w:rPr>
          <w:sz w:val="24"/>
        </w:rPr>
        <w:t>врассыпную,</w:t>
      </w:r>
      <w:r>
        <w:rPr>
          <w:spacing w:val="21"/>
          <w:sz w:val="24"/>
        </w:rPr>
        <w:t xml:space="preserve"> </w:t>
      </w:r>
      <w:r>
        <w:rPr>
          <w:sz w:val="24"/>
        </w:rPr>
        <w:t>со</w:t>
      </w:r>
      <w:r>
        <w:rPr>
          <w:spacing w:val="21"/>
          <w:sz w:val="24"/>
        </w:rPr>
        <w:t xml:space="preserve"> </w:t>
      </w:r>
      <w:r>
        <w:rPr>
          <w:sz w:val="24"/>
        </w:rPr>
        <w:t>сменой</w:t>
      </w:r>
      <w:r>
        <w:rPr>
          <w:spacing w:val="23"/>
          <w:sz w:val="24"/>
        </w:rPr>
        <w:t xml:space="preserve"> </w:t>
      </w:r>
      <w:r>
        <w:rPr>
          <w:sz w:val="24"/>
        </w:rPr>
        <w:t>ведущего);</w:t>
      </w:r>
      <w:r>
        <w:rPr>
          <w:spacing w:val="22"/>
          <w:sz w:val="24"/>
        </w:rPr>
        <w:t xml:space="preserve"> </w:t>
      </w:r>
      <w:r>
        <w:rPr>
          <w:sz w:val="24"/>
        </w:rPr>
        <w:t>в</w:t>
      </w:r>
      <w:r>
        <w:rPr>
          <w:spacing w:val="21"/>
          <w:sz w:val="24"/>
        </w:rPr>
        <w:t xml:space="preserve"> </w:t>
      </w:r>
      <w:r>
        <w:rPr>
          <w:sz w:val="24"/>
        </w:rPr>
        <w:t>быстром</w:t>
      </w:r>
      <w:r>
        <w:rPr>
          <w:spacing w:val="22"/>
          <w:sz w:val="24"/>
        </w:rPr>
        <w:t xml:space="preserve"> </w:t>
      </w:r>
      <w:r>
        <w:rPr>
          <w:sz w:val="24"/>
        </w:rPr>
        <w:t>темпе</w:t>
      </w:r>
      <w:r>
        <w:rPr>
          <w:spacing w:val="22"/>
          <w:sz w:val="24"/>
        </w:rPr>
        <w:t xml:space="preserve"> </w:t>
      </w:r>
      <w:r>
        <w:rPr>
          <w:sz w:val="24"/>
        </w:rPr>
        <w:t>(от</w:t>
      </w:r>
      <w:r>
        <w:rPr>
          <w:spacing w:val="22"/>
          <w:sz w:val="24"/>
        </w:rPr>
        <w:t xml:space="preserve"> </w:t>
      </w:r>
      <w:r>
        <w:rPr>
          <w:sz w:val="24"/>
        </w:rPr>
        <w:t>10</w:t>
      </w:r>
      <w:r>
        <w:rPr>
          <w:spacing w:val="22"/>
          <w:sz w:val="24"/>
        </w:rPr>
        <w:t xml:space="preserve"> </w:t>
      </w:r>
      <w:r>
        <w:rPr>
          <w:sz w:val="24"/>
        </w:rPr>
        <w:t>метров</w:t>
      </w:r>
      <w:r>
        <w:rPr>
          <w:spacing w:val="42"/>
          <w:sz w:val="24"/>
        </w:rPr>
        <w:t xml:space="preserve"> </w:t>
      </w:r>
      <w:r>
        <w:rPr>
          <w:sz w:val="24"/>
        </w:rPr>
        <w:t>по</w:t>
      </w:r>
      <w:r>
        <w:rPr>
          <w:spacing w:val="19"/>
          <w:sz w:val="24"/>
        </w:rPr>
        <w:t xml:space="preserve"> </w:t>
      </w:r>
      <w:r>
        <w:rPr>
          <w:sz w:val="24"/>
        </w:rPr>
        <w:t>3—4</w:t>
      </w:r>
      <w:r>
        <w:rPr>
          <w:spacing w:val="21"/>
          <w:sz w:val="24"/>
        </w:rPr>
        <w:t xml:space="preserve"> </w:t>
      </w:r>
      <w:r>
        <w:rPr>
          <w:sz w:val="24"/>
        </w:rPr>
        <w:t>раза</w:t>
      </w:r>
      <w:r>
        <w:rPr>
          <w:spacing w:val="22"/>
          <w:sz w:val="24"/>
        </w:rPr>
        <w:t xml:space="preserve"> </w:t>
      </w:r>
      <w:r>
        <w:rPr>
          <w:sz w:val="24"/>
        </w:rPr>
        <w:t>до</w:t>
      </w:r>
      <w:r>
        <w:rPr>
          <w:spacing w:val="-57"/>
          <w:sz w:val="24"/>
        </w:rPr>
        <w:t xml:space="preserve"> </w:t>
      </w:r>
      <w:r>
        <w:rPr>
          <w:sz w:val="24"/>
        </w:rPr>
        <w:t>20—30</w:t>
      </w:r>
      <w:r>
        <w:rPr>
          <w:spacing w:val="-1"/>
          <w:sz w:val="24"/>
        </w:rPr>
        <w:t xml:space="preserve"> </w:t>
      </w:r>
      <w:r>
        <w:rPr>
          <w:sz w:val="24"/>
        </w:rPr>
        <w:t>м</w:t>
      </w:r>
      <w:r>
        <w:rPr>
          <w:spacing w:val="57"/>
          <w:sz w:val="24"/>
        </w:rPr>
        <w:t xml:space="preserve"> </w:t>
      </w:r>
      <w:r>
        <w:rPr>
          <w:sz w:val="24"/>
        </w:rPr>
        <w:t>по 2—3</w:t>
      </w:r>
      <w:r>
        <w:rPr>
          <w:spacing w:val="-1"/>
          <w:sz w:val="24"/>
        </w:rPr>
        <w:t xml:space="preserve"> </w:t>
      </w:r>
      <w:r>
        <w:rPr>
          <w:sz w:val="24"/>
        </w:rPr>
        <w:t>раза),</w:t>
      </w:r>
      <w:r>
        <w:rPr>
          <w:spacing w:val="-1"/>
          <w:sz w:val="24"/>
        </w:rPr>
        <w:t xml:space="preserve"> </w:t>
      </w:r>
      <w:r>
        <w:rPr>
          <w:sz w:val="24"/>
        </w:rPr>
        <w:t>с</w:t>
      </w:r>
      <w:r>
        <w:rPr>
          <w:spacing w:val="-1"/>
          <w:sz w:val="24"/>
        </w:rPr>
        <w:t xml:space="preserve"> </w:t>
      </w:r>
      <w:r>
        <w:rPr>
          <w:sz w:val="24"/>
        </w:rPr>
        <w:t>увертыванием; челночный</w:t>
      </w:r>
      <w:r>
        <w:rPr>
          <w:spacing w:val="-1"/>
          <w:sz w:val="24"/>
        </w:rPr>
        <w:t xml:space="preserve"> </w:t>
      </w:r>
      <w:r>
        <w:rPr>
          <w:sz w:val="24"/>
        </w:rPr>
        <w:t>бег</w:t>
      </w:r>
      <w:r>
        <w:rPr>
          <w:spacing w:val="-2"/>
          <w:sz w:val="24"/>
        </w:rPr>
        <w:t xml:space="preserve"> </w:t>
      </w:r>
      <w:r>
        <w:rPr>
          <w:sz w:val="24"/>
        </w:rPr>
        <w:t>3 по10</w:t>
      </w:r>
      <w:r>
        <w:rPr>
          <w:spacing w:val="-1"/>
          <w:sz w:val="24"/>
        </w:rPr>
        <w:t xml:space="preserve"> </w:t>
      </w:r>
      <w:r>
        <w:rPr>
          <w:sz w:val="24"/>
        </w:rPr>
        <w:t>м</w:t>
      </w:r>
      <w:r>
        <w:rPr>
          <w:spacing w:val="-1"/>
          <w:sz w:val="24"/>
        </w:rPr>
        <w:t xml:space="preserve"> </w:t>
      </w:r>
      <w:r>
        <w:rPr>
          <w:sz w:val="24"/>
        </w:rPr>
        <w:t>в</w:t>
      </w:r>
      <w:r>
        <w:rPr>
          <w:spacing w:val="-3"/>
          <w:sz w:val="24"/>
        </w:rPr>
        <w:t xml:space="preserve"> </w:t>
      </w:r>
      <w:r>
        <w:rPr>
          <w:sz w:val="24"/>
        </w:rPr>
        <w:t>медленном</w:t>
      </w:r>
      <w:r>
        <w:rPr>
          <w:spacing w:val="-1"/>
          <w:sz w:val="24"/>
        </w:rPr>
        <w:t xml:space="preserve"> </w:t>
      </w:r>
      <w:r>
        <w:rPr>
          <w:sz w:val="24"/>
        </w:rPr>
        <w:t>темпе</w:t>
      </w:r>
      <w:r>
        <w:rPr>
          <w:spacing w:val="-2"/>
          <w:sz w:val="24"/>
        </w:rPr>
        <w:t xml:space="preserve"> </w:t>
      </w:r>
      <w:r>
        <w:rPr>
          <w:sz w:val="24"/>
        </w:rPr>
        <w:t>(1,5—2</w:t>
      </w:r>
      <w:r>
        <w:rPr>
          <w:spacing w:val="1"/>
          <w:sz w:val="24"/>
        </w:rPr>
        <w:t xml:space="preserve"> </w:t>
      </w:r>
      <w:r>
        <w:rPr>
          <w:sz w:val="24"/>
        </w:rPr>
        <w:t>мин).</w:t>
      </w:r>
    </w:p>
    <w:p w14:paraId="52080000">
      <w:pPr>
        <w:pStyle w:val="Style_8"/>
        <w:ind w:firstLine="709" w:left="0"/>
        <w:rPr>
          <w:sz w:val="24"/>
        </w:rPr>
      </w:pPr>
      <w:r>
        <w:rPr>
          <w:i w:val="1"/>
          <w:sz w:val="24"/>
        </w:rPr>
        <w:t xml:space="preserve">Ползание, лазанье: </w:t>
      </w:r>
      <w:r>
        <w:rPr>
          <w:sz w:val="24"/>
        </w:rPr>
        <w:t>на четвереньках по прямой, «змейкой» (расстояние — 10 м), между</w:t>
      </w:r>
      <w:r>
        <w:rPr>
          <w:spacing w:val="1"/>
          <w:sz w:val="24"/>
        </w:rPr>
        <w:t xml:space="preserve"> </w:t>
      </w:r>
      <w:r>
        <w:rPr>
          <w:sz w:val="24"/>
        </w:rPr>
        <w:t>предметами,</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подтягиваясь</w:t>
      </w:r>
      <w:r>
        <w:rPr>
          <w:spacing w:val="1"/>
          <w:sz w:val="24"/>
        </w:rPr>
        <w:t xml:space="preserve"> </w:t>
      </w:r>
      <w:r>
        <w:rPr>
          <w:sz w:val="24"/>
        </w:rPr>
        <w:t>руками,</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опираясь на стопы и ладони; подлезание под веревку, дугу (высота 50 см) правым и левым боком</w:t>
      </w:r>
      <w:r>
        <w:rPr>
          <w:spacing w:val="1"/>
          <w:sz w:val="24"/>
        </w:rPr>
        <w:t xml:space="preserve"> </w:t>
      </w:r>
      <w:r>
        <w:rPr>
          <w:sz w:val="24"/>
        </w:rPr>
        <w:t>вперед,</w:t>
      </w:r>
      <w:r>
        <w:rPr>
          <w:spacing w:val="1"/>
          <w:sz w:val="24"/>
        </w:rPr>
        <w:t xml:space="preserve"> </w:t>
      </w:r>
      <w:r>
        <w:rPr>
          <w:sz w:val="24"/>
        </w:rPr>
        <w:t>пролезание в обруч;</w:t>
      </w:r>
      <w:r>
        <w:rPr>
          <w:spacing w:val="1"/>
          <w:sz w:val="24"/>
        </w:rPr>
        <w:t xml:space="preserve"> </w:t>
      </w:r>
      <w:r>
        <w:rPr>
          <w:sz w:val="24"/>
        </w:rPr>
        <w:t>перелезание через</w:t>
      </w:r>
      <w:r>
        <w:rPr>
          <w:spacing w:val="1"/>
          <w:sz w:val="24"/>
        </w:rPr>
        <w:t xml:space="preserve"> </w:t>
      </w:r>
      <w:r>
        <w:rPr>
          <w:sz w:val="24"/>
        </w:rPr>
        <w:t>бревно,</w:t>
      </w:r>
      <w:r>
        <w:rPr>
          <w:spacing w:val="1"/>
          <w:sz w:val="24"/>
        </w:rPr>
        <w:t xml:space="preserve"> </w:t>
      </w:r>
      <w:r>
        <w:rPr>
          <w:sz w:val="24"/>
        </w:rPr>
        <w:t>гимнастическую</w:t>
      </w:r>
      <w:r>
        <w:rPr>
          <w:spacing w:val="1"/>
          <w:sz w:val="24"/>
        </w:rPr>
        <w:t xml:space="preserve"> </w:t>
      </w:r>
      <w:r>
        <w:rPr>
          <w:sz w:val="24"/>
        </w:rPr>
        <w:t>скамейку;</w:t>
      </w:r>
      <w:r>
        <w:rPr>
          <w:spacing w:val="1"/>
          <w:sz w:val="24"/>
        </w:rPr>
        <w:t xml:space="preserve"> </w:t>
      </w:r>
      <w:r>
        <w:rPr>
          <w:sz w:val="24"/>
        </w:rPr>
        <w:t>лазанье по</w:t>
      </w:r>
      <w:r>
        <w:rPr>
          <w:spacing w:val="1"/>
          <w:sz w:val="24"/>
        </w:rPr>
        <w:t xml:space="preserve"> </w:t>
      </w:r>
      <w:r>
        <w:rPr>
          <w:sz w:val="24"/>
        </w:rPr>
        <w:t>гимнастической стенке чередующимся шагом с разноименной координацией движений рук и ног,</w:t>
      </w:r>
      <w:r>
        <w:rPr>
          <w:spacing w:val="1"/>
          <w:sz w:val="24"/>
        </w:rPr>
        <w:t xml:space="preserve"> </w:t>
      </w:r>
      <w:r>
        <w:rPr>
          <w:sz w:val="24"/>
        </w:rPr>
        <w:t>сохраняя</w:t>
      </w:r>
      <w:r>
        <w:rPr>
          <w:spacing w:val="1"/>
          <w:sz w:val="24"/>
        </w:rPr>
        <w:t xml:space="preserve"> </w:t>
      </w:r>
      <w:r>
        <w:rPr>
          <w:sz w:val="24"/>
        </w:rPr>
        <w:t>ритм,</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темпа,</w:t>
      </w:r>
      <w:r>
        <w:rPr>
          <w:spacing w:val="1"/>
          <w:sz w:val="24"/>
        </w:rPr>
        <w:t xml:space="preserve"> </w:t>
      </w:r>
      <w:r>
        <w:rPr>
          <w:sz w:val="24"/>
        </w:rPr>
        <w:t>перелезая</w:t>
      </w:r>
      <w:r>
        <w:rPr>
          <w:spacing w:val="1"/>
          <w:sz w:val="24"/>
        </w:rPr>
        <w:t xml:space="preserve"> </w:t>
      </w:r>
      <w:r>
        <w:rPr>
          <w:sz w:val="24"/>
        </w:rPr>
        <w:t>с</w:t>
      </w:r>
      <w:r>
        <w:rPr>
          <w:spacing w:val="1"/>
          <w:sz w:val="24"/>
        </w:rPr>
        <w:t xml:space="preserve"> </w:t>
      </w:r>
      <w:r>
        <w:rPr>
          <w:sz w:val="24"/>
        </w:rPr>
        <w:t>одного</w:t>
      </w:r>
      <w:r>
        <w:rPr>
          <w:spacing w:val="1"/>
          <w:sz w:val="24"/>
        </w:rPr>
        <w:t xml:space="preserve"> </w:t>
      </w:r>
      <w:r>
        <w:rPr>
          <w:sz w:val="24"/>
        </w:rPr>
        <w:t>пролета</w:t>
      </w:r>
      <w:r>
        <w:rPr>
          <w:spacing w:val="1"/>
          <w:sz w:val="24"/>
        </w:rPr>
        <w:t xml:space="preserve"> </w:t>
      </w:r>
      <w:r>
        <w:rPr>
          <w:sz w:val="24"/>
        </w:rPr>
        <w:t>на</w:t>
      </w:r>
      <w:r>
        <w:rPr>
          <w:spacing w:val="1"/>
          <w:sz w:val="24"/>
        </w:rPr>
        <w:t xml:space="preserve"> </w:t>
      </w:r>
      <w:r>
        <w:rPr>
          <w:sz w:val="24"/>
        </w:rPr>
        <w:t>другой</w:t>
      </w:r>
      <w:r>
        <w:rPr>
          <w:spacing w:val="1"/>
          <w:sz w:val="24"/>
        </w:rPr>
        <w:t xml:space="preserve"> </w:t>
      </w:r>
      <w:r>
        <w:rPr>
          <w:sz w:val="24"/>
        </w:rPr>
        <w:t>вправо</w:t>
      </w:r>
      <w:r>
        <w:rPr>
          <w:spacing w:val="60"/>
          <w:sz w:val="24"/>
        </w:rPr>
        <w:t xml:space="preserve"> </w:t>
      </w:r>
      <w:r>
        <w:rPr>
          <w:sz w:val="24"/>
        </w:rPr>
        <w:t>и</w:t>
      </w:r>
      <w:r>
        <w:rPr>
          <w:spacing w:val="60"/>
          <w:sz w:val="24"/>
        </w:rPr>
        <w:t xml:space="preserve"> </w:t>
      </w:r>
      <w:r>
        <w:rPr>
          <w:sz w:val="24"/>
        </w:rPr>
        <w:t>влево);</w:t>
      </w:r>
      <w:r>
        <w:rPr>
          <w:spacing w:val="-57"/>
          <w:sz w:val="24"/>
        </w:rPr>
        <w:t xml:space="preserve"> </w:t>
      </w:r>
      <w:r>
        <w:rPr>
          <w:sz w:val="24"/>
        </w:rPr>
        <w:t>лазанье</w:t>
      </w:r>
      <w:r>
        <w:rPr>
          <w:spacing w:val="-2"/>
          <w:sz w:val="24"/>
        </w:rPr>
        <w:t xml:space="preserve"> </w:t>
      </w:r>
      <w:r>
        <w:rPr>
          <w:sz w:val="24"/>
        </w:rPr>
        <w:t>по веревочной лестнице</w:t>
      </w:r>
      <w:r>
        <w:rPr>
          <w:spacing w:val="-1"/>
          <w:sz w:val="24"/>
        </w:rPr>
        <w:t xml:space="preserve"> </w:t>
      </w:r>
      <w:r>
        <w:rPr>
          <w:sz w:val="24"/>
        </w:rPr>
        <w:t>со страховкой.</w:t>
      </w:r>
    </w:p>
    <w:p w14:paraId="53080000">
      <w:pPr>
        <w:pStyle w:val="Style_8"/>
        <w:ind w:firstLine="709" w:left="0"/>
        <w:rPr>
          <w:sz w:val="24"/>
        </w:rPr>
      </w:pPr>
      <w:r>
        <w:rPr>
          <w:i w:val="1"/>
          <w:sz w:val="24"/>
        </w:rPr>
        <w:t>Катание,</w:t>
      </w:r>
      <w:r>
        <w:rPr>
          <w:i w:val="1"/>
          <w:spacing w:val="1"/>
          <w:sz w:val="24"/>
        </w:rPr>
        <w:t xml:space="preserve"> </w:t>
      </w:r>
      <w:r>
        <w:rPr>
          <w:i w:val="1"/>
          <w:sz w:val="24"/>
        </w:rPr>
        <w:t>бросание,</w:t>
      </w:r>
      <w:r>
        <w:rPr>
          <w:i w:val="1"/>
          <w:spacing w:val="1"/>
          <w:sz w:val="24"/>
        </w:rPr>
        <w:t xml:space="preserve"> </w:t>
      </w:r>
      <w:r>
        <w:rPr>
          <w:i w:val="1"/>
          <w:sz w:val="24"/>
        </w:rPr>
        <w:t>ловля,</w:t>
      </w:r>
      <w:r>
        <w:rPr>
          <w:i w:val="1"/>
          <w:spacing w:val="1"/>
          <w:sz w:val="24"/>
        </w:rPr>
        <w:t xml:space="preserve"> </w:t>
      </w:r>
      <w:r>
        <w:rPr>
          <w:i w:val="1"/>
          <w:sz w:val="24"/>
        </w:rPr>
        <w:t>метание:</w:t>
      </w:r>
      <w:r>
        <w:rPr>
          <w:i w:val="1"/>
          <w:spacing w:val="1"/>
          <w:sz w:val="24"/>
        </w:rPr>
        <w:t xml:space="preserve"> </w:t>
      </w:r>
      <w:r>
        <w:rPr>
          <w:sz w:val="24"/>
        </w:rPr>
        <w:t>прокатывание</w:t>
      </w:r>
      <w:r>
        <w:rPr>
          <w:spacing w:val="1"/>
          <w:sz w:val="24"/>
        </w:rPr>
        <w:t xml:space="preserve"> </w:t>
      </w:r>
      <w:r>
        <w:rPr>
          <w:sz w:val="24"/>
        </w:rPr>
        <w:t>мячей,</w:t>
      </w:r>
      <w:r>
        <w:rPr>
          <w:spacing w:val="1"/>
          <w:sz w:val="24"/>
        </w:rPr>
        <w:t xml:space="preserve"> </w:t>
      </w:r>
      <w:r>
        <w:rPr>
          <w:sz w:val="24"/>
        </w:rPr>
        <w:t>обручей</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между</w:t>
      </w:r>
      <w:r>
        <w:rPr>
          <w:spacing w:val="1"/>
          <w:sz w:val="24"/>
        </w:rPr>
        <w:t xml:space="preserve"> </w:t>
      </w:r>
      <w:r>
        <w:rPr>
          <w:sz w:val="24"/>
        </w:rPr>
        <w:t>предметами, из разных исходных положений; бросание мяча друг другу снизу, из-за головы, от</w:t>
      </w:r>
      <w:r>
        <w:rPr>
          <w:spacing w:val="1"/>
          <w:sz w:val="24"/>
        </w:rPr>
        <w:t xml:space="preserve"> </w:t>
      </w:r>
      <w:r>
        <w:rPr>
          <w:sz w:val="24"/>
        </w:rPr>
        <w:t>груди и ловля (на расстоянии 1,5 м.) по прямой и с отбивкой о землю; перебрасывание через</w:t>
      </w:r>
      <w:r>
        <w:rPr>
          <w:spacing w:val="1"/>
          <w:sz w:val="24"/>
        </w:rPr>
        <w:t xml:space="preserve"> </w:t>
      </w:r>
      <w:r>
        <w:rPr>
          <w:sz w:val="24"/>
        </w:rPr>
        <w:t>препятствия друг другу из положения сидя и стоя (с расстояния 2 м); отбивание мяча правой и</w:t>
      </w:r>
      <w:r>
        <w:rPr>
          <w:spacing w:val="1"/>
          <w:sz w:val="24"/>
        </w:rPr>
        <w:t xml:space="preserve"> </w:t>
      </w:r>
      <w:r>
        <w:rPr>
          <w:sz w:val="24"/>
        </w:rPr>
        <w:t>левой рукой (не менее 5 раз подряд) на месте и в движении</w:t>
      </w:r>
      <w:r>
        <w:rPr>
          <w:spacing w:val="1"/>
          <w:sz w:val="24"/>
        </w:rPr>
        <w:t xml:space="preserve"> </w:t>
      </w:r>
      <w:r>
        <w:rPr>
          <w:sz w:val="24"/>
        </w:rPr>
        <w:t>расстояние от до 4 до 6 метров);</w:t>
      </w:r>
      <w:r>
        <w:rPr>
          <w:spacing w:val="1"/>
          <w:sz w:val="24"/>
        </w:rPr>
        <w:t xml:space="preserve"> </w:t>
      </w:r>
      <w:r>
        <w:rPr>
          <w:sz w:val="24"/>
        </w:rPr>
        <w:t>метание разными способами прямой рукой сверху, прямой рукой снизу, прямой рукой сбоку, из-за</w:t>
      </w:r>
      <w:r>
        <w:rPr>
          <w:spacing w:val="-57"/>
          <w:sz w:val="24"/>
        </w:rPr>
        <w:t xml:space="preserve"> </w:t>
      </w:r>
      <w:r>
        <w:rPr>
          <w:sz w:val="24"/>
        </w:rPr>
        <w:t>спины</w:t>
      </w:r>
      <w:r>
        <w:rPr>
          <w:spacing w:val="41"/>
          <w:sz w:val="24"/>
        </w:rPr>
        <w:t xml:space="preserve"> </w:t>
      </w:r>
      <w:r>
        <w:rPr>
          <w:sz w:val="24"/>
        </w:rPr>
        <w:t>через</w:t>
      </w:r>
      <w:r>
        <w:rPr>
          <w:spacing w:val="42"/>
          <w:sz w:val="24"/>
        </w:rPr>
        <w:t xml:space="preserve"> </w:t>
      </w:r>
      <w:r>
        <w:rPr>
          <w:sz w:val="24"/>
        </w:rPr>
        <w:t>плечо</w:t>
      </w:r>
      <w:r>
        <w:rPr>
          <w:spacing w:val="44"/>
          <w:sz w:val="24"/>
        </w:rPr>
        <w:t xml:space="preserve"> </w:t>
      </w:r>
      <w:r>
        <w:rPr>
          <w:sz w:val="24"/>
        </w:rPr>
        <w:t>предметов,</w:t>
      </w:r>
      <w:r>
        <w:rPr>
          <w:spacing w:val="42"/>
          <w:sz w:val="24"/>
        </w:rPr>
        <w:t xml:space="preserve"> </w:t>
      </w:r>
      <w:r>
        <w:rPr>
          <w:sz w:val="24"/>
        </w:rPr>
        <w:t>мячей</w:t>
      </w:r>
      <w:r>
        <w:rPr>
          <w:spacing w:val="42"/>
          <w:sz w:val="24"/>
        </w:rPr>
        <w:t xml:space="preserve"> </w:t>
      </w:r>
      <w:r>
        <w:rPr>
          <w:sz w:val="24"/>
        </w:rPr>
        <w:t>разного</w:t>
      </w:r>
      <w:r>
        <w:rPr>
          <w:spacing w:val="41"/>
          <w:sz w:val="24"/>
        </w:rPr>
        <w:t xml:space="preserve"> </w:t>
      </w:r>
      <w:r>
        <w:rPr>
          <w:sz w:val="24"/>
        </w:rPr>
        <w:t>размера</w:t>
      </w:r>
      <w:r>
        <w:rPr>
          <w:spacing w:val="41"/>
          <w:sz w:val="24"/>
        </w:rPr>
        <w:t xml:space="preserve"> </w:t>
      </w:r>
      <w:r>
        <w:rPr>
          <w:sz w:val="24"/>
        </w:rPr>
        <w:t>на</w:t>
      </w:r>
      <w:r>
        <w:rPr>
          <w:spacing w:val="41"/>
          <w:sz w:val="24"/>
        </w:rPr>
        <w:t xml:space="preserve"> </w:t>
      </w:r>
      <w:r>
        <w:rPr>
          <w:sz w:val="24"/>
        </w:rPr>
        <w:t>дальность</w:t>
      </w:r>
      <w:r>
        <w:rPr>
          <w:spacing w:val="43"/>
          <w:sz w:val="24"/>
        </w:rPr>
        <w:t xml:space="preserve"> </w:t>
      </w:r>
      <w:r>
        <w:rPr>
          <w:sz w:val="24"/>
        </w:rPr>
        <w:t>(не</w:t>
      </w:r>
      <w:r>
        <w:rPr>
          <w:spacing w:val="41"/>
          <w:sz w:val="24"/>
        </w:rPr>
        <w:t xml:space="preserve"> </w:t>
      </w:r>
      <w:r>
        <w:rPr>
          <w:sz w:val="24"/>
        </w:rPr>
        <w:t>менее</w:t>
      </w:r>
      <w:r>
        <w:rPr>
          <w:spacing w:val="41"/>
          <w:sz w:val="24"/>
        </w:rPr>
        <w:t xml:space="preserve"> </w:t>
      </w:r>
      <w:r>
        <w:rPr>
          <w:sz w:val="24"/>
        </w:rPr>
        <w:t>5–9</w:t>
      </w:r>
      <w:r>
        <w:rPr>
          <w:spacing w:val="44"/>
          <w:sz w:val="24"/>
        </w:rPr>
        <w:t xml:space="preserve"> </w:t>
      </w:r>
      <w:r>
        <w:rPr>
          <w:sz w:val="24"/>
        </w:rPr>
        <w:t>м),</w:t>
      </w:r>
      <w:r>
        <w:rPr>
          <w:spacing w:val="41"/>
          <w:sz w:val="24"/>
        </w:rPr>
        <w:t xml:space="preserve"> </w:t>
      </w:r>
      <w:r>
        <w:rPr>
          <w:sz w:val="24"/>
        </w:rPr>
        <w:t>в горизонтальную</w:t>
      </w:r>
      <w:r>
        <w:rPr>
          <w:spacing w:val="1"/>
          <w:sz w:val="24"/>
        </w:rPr>
        <w:t xml:space="preserve"> </w:t>
      </w:r>
      <w:r>
        <w:rPr>
          <w:sz w:val="24"/>
        </w:rPr>
        <w:t>цель</w:t>
      </w:r>
      <w:r>
        <w:rPr>
          <w:spacing w:val="1"/>
          <w:sz w:val="24"/>
        </w:rPr>
        <w:t xml:space="preserve"> </w:t>
      </w:r>
      <w:r>
        <w:rPr>
          <w:sz w:val="24"/>
        </w:rPr>
        <w:t>(с</w:t>
      </w:r>
      <w:r>
        <w:rPr>
          <w:spacing w:val="1"/>
          <w:sz w:val="24"/>
        </w:rPr>
        <w:t xml:space="preserve"> </w:t>
      </w:r>
      <w:r>
        <w:rPr>
          <w:sz w:val="24"/>
        </w:rPr>
        <w:t>расстояния</w:t>
      </w:r>
      <w:r>
        <w:rPr>
          <w:spacing w:val="1"/>
          <w:sz w:val="24"/>
        </w:rPr>
        <w:t xml:space="preserve"> </w:t>
      </w:r>
      <w:r>
        <w:rPr>
          <w:sz w:val="24"/>
        </w:rPr>
        <w:t>3,5–4</w:t>
      </w:r>
      <w:r>
        <w:rPr>
          <w:spacing w:val="1"/>
          <w:sz w:val="24"/>
        </w:rPr>
        <w:t xml:space="preserve"> </w:t>
      </w:r>
      <w:r>
        <w:rPr>
          <w:sz w:val="24"/>
        </w:rPr>
        <w:t>м)</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в</w:t>
      </w:r>
      <w:r>
        <w:rPr>
          <w:spacing w:val="1"/>
          <w:sz w:val="24"/>
        </w:rPr>
        <w:t xml:space="preserve"> </w:t>
      </w:r>
      <w:r>
        <w:rPr>
          <w:sz w:val="24"/>
        </w:rPr>
        <w:t>вертикальную</w:t>
      </w:r>
      <w:r>
        <w:rPr>
          <w:spacing w:val="1"/>
          <w:sz w:val="24"/>
        </w:rPr>
        <w:t xml:space="preserve"> </w:t>
      </w:r>
      <w:r>
        <w:rPr>
          <w:sz w:val="24"/>
        </w:rPr>
        <w:t>цель,</w:t>
      </w:r>
      <w:r>
        <w:rPr>
          <w:spacing w:val="1"/>
          <w:sz w:val="24"/>
        </w:rPr>
        <w:t xml:space="preserve"> </w:t>
      </w:r>
      <w:r>
        <w:rPr>
          <w:sz w:val="24"/>
        </w:rPr>
        <w:t>с</w:t>
      </w:r>
      <w:r>
        <w:rPr>
          <w:spacing w:val="-57"/>
          <w:sz w:val="24"/>
        </w:rPr>
        <w:t xml:space="preserve"> </w:t>
      </w:r>
      <w:r>
        <w:rPr>
          <w:sz w:val="24"/>
        </w:rPr>
        <w:t>расстояния</w:t>
      </w:r>
      <w:r>
        <w:rPr>
          <w:spacing w:val="-1"/>
          <w:sz w:val="24"/>
        </w:rPr>
        <w:t xml:space="preserve"> </w:t>
      </w:r>
      <w:r>
        <w:rPr>
          <w:sz w:val="24"/>
        </w:rPr>
        <w:t>1,5–2 метра.</w:t>
      </w:r>
    </w:p>
    <w:p w14:paraId="54080000">
      <w:pPr>
        <w:pStyle w:val="Style_8"/>
        <w:ind w:firstLine="709" w:left="0"/>
        <w:rPr>
          <w:sz w:val="24"/>
        </w:rPr>
      </w:pPr>
      <w:r>
        <w:rPr>
          <w:i w:val="1"/>
          <w:sz w:val="24"/>
        </w:rPr>
        <w:t>Прыжки:</w:t>
      </w:r>
      <w:r>
        <w:rPr>
          <w:i w:val="1"/>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(25</w:t>
      </w:r>
      <w:r>
        <w:rPr>
          <w:spacing w:val="1"/>
          <w:sz w:val="24"/>
        </w:rPr>
        <w:t xml:space="preserve"> </w:t>
      </w:r>
      <w:r>
        <w:rPr>
          <w:sz w:val="24"/>
        </w:rPr>
        <w:t>ритмичных</w:t>
      </w:r>
      <w:r>
        <w:rPr>
          <w:spacing w:val="1"/>
          <w:sz w:val="24"/>
        </w:rPr>
        <w:t xml:space="preserve"> </w:t>
      </w:r>
      <w:r>
        <w:rPr>
          <w:sz w:val="24"/>
        </w:rPr>
        <w:t>прыжков</w:t>
      </w:r>
      <w:r>
        <w:rPr>
          <w:spacing w:val="1"/>
          <w:sz w:val="24"/>
        </w:rPr>
        <w:t xml:space="preserve"> </w:t>
      </w:r>
      <w:r>
        <w:rPr>
          <w:sz w:val="24"/>
        </w:rPr>
        <w:t>2–3</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ходьбой), с продвижением вперед (на расстояние 2–3 м.); попеременно на правой и левой ноге,</w:t>
      </w:r>
      <w:r>
        <w:rPr>
          <w:spacing w:val="1"/>
          <w:sz w:val="24"/>
        </w:rPr>
        <w:t xml:space="preserve"> </w:t>
      </w:r>
      <w:r>
        <w:rPr>
          <w:sz w:val="24"/>
        </w:rPr>
        <w:t>ноги вместе и врозь, с поджатыми ногами («зайчики»), с разведенными коленями («лягушки»); на</w:t>
      </w:r>
      <w:r>
        <w:rPr>
          <w:spacing w:val="1"/>
          <w:sz w:val="24"/>
        </w:rPr>
        <w:t xml:space="preserve"> </w:t>
      </w:r>
      <w:r>
        <w:rPr>
          <w:sz w:val="24"/>
        </w:rPr>
        <w:t>одной ноге (на правой и левой поочередно); в чередовании и в комбинации с другими основными</w:t>
      </w:r>
      <w:r>
        <w:rPr>
          <w:spacing w:val="1"/>
          <w:sz w:val="24"/>
        </w:rPr>
        <w:t xml:space="preserve"> </w:t>
      </w:r>
      <w:r>
        <w:rPr>
          <w:sz w:val="24"/>
        </w:rPr>
        <w:t>движениями,</w:t>
      </w:r>
      <w:r>
        <w:rPr>
          <w:spacing w:val="1"/>
          <w:sz w:val="24"/>
        </w:rPr>
        <w:t xml:space="preserve"> </w:t>
      </w:r>
      <w:r>
        <w:rPr>
          <w:sz w:val="24"/>
        </w:rPr>
        <w:t>общеразвивающими</w:t>
      </w:r>
      <w:r>
        <w:rPr>
          <w:spacing w:val="1"/>
          <w:sz w:val="24"/>
        </w:rPr>
        <w:t xml:space="preserve"> </w:t>
      </w:r>
      <w:r>
        <w:rPr>
          <w:sz w:val="24"/>
        </w:rPr>
        <w:t>упражнениями;</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(от</w:t>
      </w:r>
      <w:r>
        <w:rPr>
          <w:spacing w:val="1"/>
          <w:sz w:val="24"/>
        </w:rPr>
        <w:t xml:space="preserve"> </w:t>
      </w:r>
      <w:r>
        <w:rPr>
          <w:sz w:val="24"/>
        </w:rPr>
        <w:t>80</w:t>
      </w:r>
      <w:r>
        <w:rPr>
          <w:spacing w:val="1"/>
          <w:sz w:val="24"/>
        </w:rPr>
        <w:t xml:space="preserve"> </w:t>
      </w:r>
      <w:r>
        <w:rPr>
          <w:sz w:val="24"/>
        </w:rPr>
        <w:t>см.),</w:t>
      </w:r>
      <w:r>
        <w:rPr>
          <w:spacing w:val="1"/>
          <w:sz w:val="24"/>
        </w:rPr>
        <w:t xml:space="preserve"> </w:t>
      </w:r>
      <w:r>
        <w:rPr>
          <w:sz w:val="24"/>
        </w:rPr>
        <w:t>через</w:t>
      </w:r>
      <w:r>
        <w:rPr>
          <w:spacing w:val="1"/>
          <w:sz w:val="24"/>
        </w:rPr>
        <w:t xml:space="preserve"> </w:t>
      </w:r>
      <w:r>
        <w:rPr>
          <w:sz w:val="24"/>
        </w:rPr>
        <w:t>линию,</w:t>
      </w:r>
      <w:r>
        <w:rPr>
          <w:spacing w:val="1"/>
          <w:sz w:val="24"/>
        </w:rPr>
        <w:t xml:space="preserve"> </w:t>
      </w:r>
      <w:r>
        <w:rPr>
          <w:sz w:val="24"/>
        </w:rPr>
        <w:t>поочередно</w:t>
      </w:r>
      <w:r>
        <w:rPr>
          <w:spacing w:val="1"/>
          <w:sz w:val="24"/>
        </w:rPr>
        <w:t xml:space="preserve"> </w:t>
      </w:r>
      <w:r>
        <w:rPr>
          <w:sz w:val="24"/>
        </w:rPr>
        <w:t>через</w:t>
      </w:r>
      <w:r>
        <w:rPr>
          <w:spacing w:val="1"/>
          <w:sz w:val="24"/>
        </w:rPr>
        <w:t xml:space="preserve"> </w:t>
      </w:r>
      <w:r>
        <w:rPr>
          <w:sz w:val="24"/>
        </w:rPr>
        <w:t>5-6</w:t>
      </w:r>
      <w:r>
        <w:rPr>
          <w:spacing w:val="1"/>
          <w:sz w:val="24"/>
        </w:rPr>
        <w:t xml:space="preserve"> </w:t>
      </w:r>
      <w:r>
        <w:rPr>
          <w:sz w:val="24"/>
        </w:rPr>
        <w:t>линий</w:t>
      </w:r>
      <w:r>
        <w:rPr>
          <w:spacing w:val="1"/>
          <w:sz w:val="24"/>
        </w:rPr>
        <w:t xml:space="preserve"> </w:t>
      </w:r>
      <w:r>
        <w:rPr>
          <w:sz w:val="24"/>
        </w:rPr>
        <w:t>или</w:t>
      </w:r>
      <w:r>
        <w:rPr>
          <w:spacing w:val="1"/>
          <w:sz w:val="24"/>
        </w:rPr>
        <w:t xml:space="preserve"> </w:t>
      </w:r>
      <w:r>
        <w:rPr>
          <w:sz w:val="24"/>
        </w:rPr>
        <w:t>плоских</w:t>
      </w:r>
      <w:r>
        <w:rPr>
          <w:spacing w:val="1"/>
          <w:sz w:val="24"/>
        </w:rPr>
        <w:t xml:space="preserve"> </w:t>
      </w:r>
      <w:r>
        <w:rPr>
          <w:sz w:val="24"/>
        </w:rPr>
        <w:t>обручей,</w:t>
      </w:r>
      <w:r>
        <w:rPr>
          <w:spacing w:val="1"/>
          <w:sz w:val="24"/>
        </w:rPr>
        <w:t xml:space="preserve"> </w:t>
      </w:r>
      <w:r>
        <w:rPr>
          <w:sz w:val="24"/>
        </w:rPr>
        <w:t>(расстояние</w:t>
      </w:r>
      <w:r>
        <w:rPr>
          <w:spacing w:val="1"/>
          <w:sz w:val="24"/>
        </w:rPr>
        <w:t xml:space="preserve"> </w:t>
      </w:r>
      <w:r>
        <w:rPr>
          <w:sz w:val="24"/>
        </w:rPr>
        <w:t>между</w:t>
      </w:r>
      <w:r>
        <w:rPr>
          <w:spacing w:val="1"/>
          <w:sz w:val="24"/>
        </w:rPr>
        <w:t xml:space="preserve"> </w:t>
      </w:r>
      <w:r>
        <w:rPr>
          <w:sz w:val="24"/>
        </w:rPr>
        <w:t>которыми</w:t>
      </w:r>
      <w:r>
        <w:rPr>
          <w:spacing w:val="1"/>
          <w:sz w:val="24"/>
        </w:rPr>
        <w:t xml:space="preserve"> </w:t>
      </w:r>
      <w:r>
        <w:rPr>
          <w:sz w:val="24"/>
        </w:rPr>
        <w:t>одинаковое и разное</w:t>
      </w:r>
      <w:r>
        <w:rPr>
          <w:spacing w:val="1"/>
          <w:sz w:val="24"/>
        </w:rPr>
        <w:t xml:space="preserve"> </w:t>
      </w:r>
      <w:r>
        <w:rPr>
          <w:sz w:val="24"/>
        </w:rPr>
        <w:t>от 30 до 60 см.); через 2-3 предмета (поочередно через каждый высотой 5-10</w:t>
      </w:r>
      <w:r>
        <w:rPr>
          <w:spacing w:val="1"/>
          <w:sz w:val="24"/>
        </w:rPr>
        <w:t xml:space="preserve"> </w:t>
      </w:r>
      <w:r>
        <w:rPr>
          <w:sz w:val="24"/>
        </w:rPr>
        <w:t>см);</w:t>
      </w:r>
      <w:r>
        <w:rPr>
          <w:spacing w:val="-1"/>
          <w:sz w:val="24"/>
        </w:rPr>
        <w:t xml:space="preserve"> </w:t>
      </w:r>
      <w:r>
        <w:rPr>
          <w:sz w:val="24"/>
        </w:rPr>
        <w:t>с</w:t>
      </w:r>
      <w:r>
        <w:rPr>
          <w:spacing w:val="-1"/>
          <w:sz w:val="24"/>
        </w:rPr>
        <w:t xml:space="preserve"> </w:t>
      </w:r>
      <w:r>
        <w:rPr>
          <w:sz w:val="24"/>
        </w:rPr>
        <w:t>высоты 20-25</w:t>
      </w:r>
      <w:r>
        <w:rPr>
          <w:spacing w:val="2"/>
          <w:sz w:val="24"/>
        </w:rPr>
        <w:t xml:space="preserve"> </w:t>
      </w:r>
      <w:r>
        <w:rPr>
          <w:sz w:val="24"/>
        </w:rPr>
        <w:t>см.</w:t>
      </w:r>
    </w:p>
    <w:p w14:paraId="55080000">
      <w:pPr>
        <w:pStyle w:val="Style_8"/>
        <w:ind w:firstLine="709" w:left="0"/>
        <w:rPr>
          <w:sz w:val="24"/>
        </w:rPr>
      </w:pPr>
      <w:r>
        <w:rPr>
          <w:sz w:val="24"/>
        </w:rPr>
        <w:t>Прыжки с короткой скакалкой на двух ногах и с продвижением, вращая ее вперед и назад,</w:t>
      </w:r>
      <w:r>
        <w:rPr>
          <w:spacing w:val="1"/>
          <w:sz w:val="24"/>
        </w:rPr>
        <w:t xml:space="preserve"> </w:t>
      </w:r>
      <w:r>
        <w:rPr>
          <w:sz w:val="24"/>
        </w:rPr>
        <w:t>через</w:t>
      </w:r>
      <w:r>
        <w:rPr>
          <w:spacing w:val="-1"/>
          <w:sz w:val="24"/>
        </w:rPr>
        <w:t xml:space="preserve"> </w:t>
      </w:r>
      <w:r>
        <w:rPr>
          <w:sz w:val="24"/>
        </w:rPr>
        <w:t>длинную скакалку</w:t>
      </w:r>
      <w:r>
        <w:rPr>
          <w:spacing w:val="-3"/>
          <w:sz w:val="24"/>
        </w:rPr>
        <w:t xml:space="preserve"> </w:t>
      </w:r>
      <w:r>
        <w:rPr>
          <w:sz w:val="24"/>
        </w:rPr>
        <w:t>(неподвижную и</w:t>
      </w:r>
      <w:r>
        <w:rPr>
          <w:spacing w:val="-1"/>
          <w:sz w:val="24"/>
        </w:rPr>
        <w:t xml:space="preserve"> </w:t>
      </w:r>
      <w:r>
        <w:rPr>
          <w:sz w:val="24"/>
        </w:rPr>
        <w:t>качающуюся).</w:t>
      </w:r>
    </w:p>
    <w:p w14:paraId="56080000">
      <w:pPr>
        <w:pStyle w:val="Style_8"/>
        <w:ind w:firstLine="709" w:left="0"/>
        <w:rPr>
          <w:sz w:val="24"/>
        </w:rPr>
      </w:pPr>
      <w:r>
        <w:rPr>
          <w:i w:val="1"/>
          <w:sz w:val="24"/>
        </w:rPr>
        <w:t>Общеразвивающие</w:t>
      </w:r>
      <w:r>
        <w:rPr>
          <w:i w:val="1"/>
          <w:spacing w:val="1"/>
          <w:sz w:val="24"/>
        </w:rPr>
        <w:t xml:space="preserve"> </w:t>
      </w:r>
      <w:r>
        <w:rPr>
          <w:i w:val="1"/>
          <w:sz w:val="24"/>
        </w:rPr>
        <w:t>упражнения.</w:t>
      </w:r>
      <w:r>
        <w:rPr>
          <w:i w:val="1"/>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выполнять</w:t>
      </w:r>
      <w:r>
        <w:rPr>
          <w:spacing w:val="-57"/>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предметами</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обручем,</w:t>
      </w:r>
      <w:r>
        <w:rPr>
          <w:spacing w:val="1"/>
          <w:sz w:val="24"/>
        </w:rPr>
        <w:t xml:space="preserve"> </w:t>
      </w:r>
      <w:r>
        <w:rPr>
          <w:sz w:val="24"/>
        </w:rPr>
        <w:t>мячом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Подбирает</w:t>
      </w:r>
      <w:r>
        <w:rPr>
          <w:spacing w:val="1"/>
          <w:sz w:val="24"/>
        </w:rPr>
        <w:t xml:space="preserve"> </w:t>
      </w:r>
      <w:r>
        <w:rPr>
          <w:sz w:val="24"/>
        </w:rPr>
        <w:t>упражнения</w:t>
      </w:r>
      <w:r>
        <w:rPr>
          <w:spacing w:val="1"/>
          <w:sz w:val="24"/>
        </w:rPr>
        <w:t xml:space="preserve"> </w:t>
      </w:r>
      <w:r>
        <w:rPr>
          <w:sz w:val="24"/>
        </w:rPr>
        <w:t>из</w:t>
      </w:r>
      <w:r>
        <w:rPr>
          <w:spacing w:val="1"/>
          <w:sz w:val="24"/>
        </w:rPr>
        <w:t xml:space="preserve"> </w:t>
      </w:r>
      <w:r>
        <w:rPr>
          <w:sz w:val="24"/>
        </w:rPr>
        <w:t>разнообразных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w:t>
      </w:r>
      <w:r>
        <w:rPr>
          <w:spacing w:val="1"/>
          <w:sz w:val="24"/>
        </w:rPr>
        <w:t xml:space="preserve"> </w:t>
      </w:r>
      <w:r>
        <w:rPr>
          <w:sz w:val="24"/>
        </w:rPr>
        <w:t>спине,</w:t>
      </w:r>
      <w:r>
        <w:rPr>
          <w:spacing w:val="60"/>
          <w:sz w:val="24"/>
        </w:rPr>
        <w:t xml:space="preserve"> </w:t>
      </w:r>
      <w:r>
        <w:rPr>
          <w:sz w:val="24"/>
        </w:rPr>
        <w:t>боку,</w:t>
      </w:r>
      <w:r>
        <w:rPr>
          <w:spacing w:val="1"/>
          <w:sz w:val="24"/>
        </w:rPr>
        <w:t xml:space="preserve"> </w:t>
      </w:r>
      <w:r>
        <w:rPr>
          <w:sz w:val="24"/>
        </w:rPr>
        <w:t>животе, стоя на коленях, на четвереньках, с разным положением рук и ног (стоя ноги прямо, врозь;</w:t>
      </w:r>
      <w:r>
        <w:rPr>
          <w:spacing w:val="-57"/>
          <w:sz w:val="24"/>
        </w:rPr>
        <w:t xml:space="preserve"> </w:t>
      </w:r>
      <w:r>
        <w:rPr>
          <w:sz w:val="24"/>
        </w:rPr>
        <w:t>руки вниз, на поясе, перед грудью, за спиной). Включает в комплексы упражнения: поднимание</w:t>
      </w:r>
      <w:r>
        <w:rPr>
          <w:spacing w:val="1"/>
          <w:sz w:val="24"/>
        </w:rPr>
        <w:t xml:space="preserve"> </w:t>
      </w:r>
      <w:r>
        <w:rPr>
          <w:sz w:val="24"/>
        </w:rPr>
        <w:t>рук вперед, в стороны, вверх, через стороны вверх(одновременно, поочередно), сочетая движения</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одновременно</w:t>
      </w:r>
      <w:r>
        <w:rPr>
          <w:spacing w:val="1"/>
          <w:sz w:val="24"/>
        </w:rPr>
        <w:t xml:space="preserve"> </w:t>
      </w:r>
      <w:r>
        <w:rPr>
          <w:sz w:val="24"/>
        </w:rPr>
        <w:t>и</w:t>
      </w:r>
      <w:r>
        <w:rPr>
          <w:spacing w:val="1"/>
          <w:sz w:val="24"/>
        </w:rPr>
        <w:t xml:space="preserve"> </w:t>
      </w:r>
      <w:r>
        <w:rPr>
          <w:sz w:val="24"/>
        </w:rPr>
        <w:t>поочередно;</w:t>
      </w:r>
      <w:r>
        <w:rPr>
          <w:spacing w:val="1"/>
          <w:sz w:val="24"/>
        </w:rPr>
        <w:t xml:space="preserve"> </w:t>
      </w:r>
      <w:r>
        <w:rPr>
          <w:sz w:val="24"/>
        </w:rPr>
        <w:t>повороты</w:t>
      </w:r>
      <w:r>
        <w:rPr>
          <w:spacing w:val="1"/>
          <w:sz w:val="24"/>
        </w:rPr>
        <w:t xml:space="preserve"> </w:t>
      </w:r>
      <w:r>
        <w:rPr>
          <w:sz w:val="24"/>
        </w:rPr>
        <w:t>влево</w:t>
      </w:r>
      <w:r>
        <w:rPr>
          <w:spacing w:val="1"/>
          <w:sz w:val="24"/>
        </w:rPr>
        <w:t xml:space="preserve"> </w:t>
      </w:r>
      <w:r>
        <w:rPr>
          <w:sz w:val="24"/>
        </w:rPr>
        <w:t>и</w:t>
      </w:r>
      <w:r>
        <w:rPr>
          <w:spacing w:val="1"/>
          <w:sz w:val="24"/>
        </w:rPr>
        <w:t xml:space="preserve"> </w:t>
      </w:r>
      <w:r>
        <w:rPr>
          <w:sz w:val="24"/>
        </w:rPr>
        <w:t>вправо,</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вниз,</w:t>
      </w:r>
      <w:r>
        <w:rPr>
          <w:spacing w:val="60"/>
          <w:sz w:val="24"/>
        </w:rPr>
        <w:t xml:space="preserve"> </w:t>
      </w:r>
      <w:r>
        <w:rPr>
          <w:sz w:val="24"/>
        </w:rPr>
        <w:t>в</w:t>
      </w:r>
      <w:r>
        <w:rPr>
          <w:spacing w:val="1"/>
          <w:sz w:val="24"/>
        </w:rPr>
        <w:t xml:space="preserve"> </w:t>
      </w:r>
      <w:r>
        <w:rPr>
          <w:sz w:val="24"/>
        </w:rPr>
        <w:t>стороны, держа руки на поясе, разводя их в стороны; поднимание ног над полом, сгибание и</w:t>
      </w:r>
      <w:r>
        <w:rPr>
          <w:spacing w:val="1"/>
          <w:sz w:val="24"/>
        </w:rPr>
        <w:t xml:space="preserve"> </w:t>
      </w:r>
      <w:r>
        <w:rPr>
          <w:sz w:val="24"/>
        </w:rPr>
        <w:t>разгибание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положение</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w:t>
      </w:r>
      <w:r>
        <w:rPr>
          <w:spacing w:val="1"/>
          <w:sz w:val="24"/>
        </w:rPr>
        <w:t xml:space="preserve"> </w:t>
      </w:r>
      <w:r>
        <w:rPr>
          <w:sz w:val="24"/>
        </w:rPr>
        <w:t>боку;</w:t>
      </w:r>
      <w:r>
        <w:rPr>
          <w:spacing w:val="1"/>
          <w:sz w:val="24"/>
        </w:rPr>
        <w:t xml:space="preserve"> </w:t>
      </w:r>
      <w:r>
        <w:rPr>
          <w:sz w:val="24"/>
        </w:rPr>
        <w:t>выполнение</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приседе</w:t>
      </w:r>
      <w:r>
        <w:rPr>
          <w:spacing w:val="1"/>
          <w:sz w:val="24"/>
        </w:rPr>
        <w:t xml:space="preserve"> </w:t>
      </w:r>
      <w:r>
        <w:rPr>
          <w:sz w:val="24"/>
        </w:rPr>
        <w:t>и</w:t>
      </w:r>
      <w:r>
        <w:rPr>
          <w:spacing w:val="1"/>
          <w:sz w:val="24"/>
        </w:rPr>
        <w:t xml:space="preserve"> </w:t>
      </w:r>
      <w:r>
        <w:rPr>
          <w:sz w:val="24"/>
        </w:rPr>
        <w:t>полуприседе, держа руки на поясе, вытянув руки вперед, в стороны, с предметами и без них.</w:t>
      </w:r>
      <w:r>
        <w:rPr>
          <w:spacing w:val="1"/>
          <w:sz w:val="24"/>
        </w:rPr>
        <w:t xml:space="preserve"> </w:t>
      </w:r>
      <w:r>
        <w:rPr>
          <w:sz w:val="24"/>
        </w:rPr>
        <w:t>Педагог поддерживает инициативу, самостоятельность и поощряет придумывание детьми новых</w:t>
      </w:r>
      <w:r>
        <w:rPr>
          <w:spacing w:val="1"/>
          <w:sz w:val="24"/>
        </w:rPr>
        <w:t xml:space="preserve"> </w:t>
      </w:r>
      <w:r>
        <w:rPr>
          <w:sz w:val="24"/>
        </w:rPr>
        <w:t>общеразвивающих упражнений для себя и сверстников. Разученные упражнения включаются в</w:t>
      </w:r>
      <w:r>
        <w:rPr>
          <w:spacing w:val="1"/>
          <w:sz w:val="24"/>
        </w:rPr>
        <w:t xml:space="preserve"> </w:t>
      </w:r>
      <w:r>
        <w:rPr>
          <w:sz w:val="24"/>
        </w:rPr>
        <w:t>комплексы утренней гимнастики.</w:t>
      </w:r>
    </w:p>
    <w:p w14:paraId="57080000">
      <w:pPr>
        <w:pStyle w:val="Style_8"/>
        <w:ind w:firstLine="709" w:left="0"/>
        <w:rPr>
          <w:sz w:val="24"/>
        </w:rPr>
      </w:pPr>
      <w:r>
        <w:rPr>
          <w:i w:val="1"/>
          <w:sz w:val="24"/>
        </w:rPr>
        <w:t>Ритмическая</w:t>
      </w:r>
      <w:r>
        <w:rPr>
          <w:i w:val="1"/>
          <w:spacing w:val="1"/>
          <w:sz w:val="24"/>
        </w:rPr>
        <w:t xml:space="preserve"> </w:t>
      </w:r>
      <w:r>
        <w:rPr>
          <w:i w:val="1"/>
          <w:sz w:val="24"/>
        </w:rPr>
        <w:t>гимнастика</w:t>
      </w:r>
      <w:r>
        <w:rPr>
          <w:i w:val="1"/>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музыкальных занятиях, педагог включает во вводную и основную части физкультурных занятий</w:t>
      </w:r>
      <w:r>
        <w:rPr>
          <w:spacing w:val="1"/>
          <w:sz w:val="24"/>
        </w:rPr>
        <w:t xml:space="preserve"> </w:t>
      </w:r>
      <w:r>
        <w:rPr>
          <w:sz w:val="24"/>
        </w:rPr>
        <w:t>(отдельные</w:t>
      </w:r>
      <w:r>
        <w:rPr>
          <w:spacing w:val="1"/>
          <w:sz w:val="24"/>
        </w:rPr>
        <w:t xml:space="preserve"> </w:t>
      </w:r>
      <w:r>
        <w:rPr>
          <w:sz w:val="24"/>
        </w:rPr>
        <w:t>комплексы</w:t>
      </w:r>
      <w:r>
        <w:rPr>
          <w:spacing w:val="1"/>
          <w:sz w:val="24"/>
        </w:rPr>
        <w:t xml:space="preserve"> </w:t>
      </w:r>
      <w:r>
        <w:rPr>
          <w:sz w:val="24"/>
        </w:rPr>
        <w:t>из</w:t>
      </w:r>
      <w:r>
        <w:rPr>
          <w:spacing w:val="1"/>
          <w:sz w:val="24"/>
        </w:rPr>
        <w:t xml:space="preserve"> </w:t>
      </w:r>
      <w:r>
        <w:rPr>
          <w:sz w:val="24"/>
        </w:rPr>
        <w:t>5–6</w:t>
      </w:r>
      <w:r>
        <w:rPr>
          <w:spacing w:val="1"/>
          <w:sz w:val="24"/>
        </w:rPr>
        <w:t xml:space="preserve"> </w:t>
      </w:r>
      <w:r>
        <w:rPr>
          <w:sz w:val="24"/>
        </w:rPr>
        <w:t>упражнений),</w:t>
      </w:r>
      <w:r>
        <w:rPr>
          <w:spacing w:val="1"/>
          <w:sz w:val="24"/>
        </w:rPr>
        <w:t xml:space="preserve"> </w:t>
      </w:r>
      <w:r>
        <w:rPr>
          <w:sz w:val="24"/>
        </w:rPr>
        <w:t>некоторые</w:t>
      </w:r>
      <w:r>
        <w:rPr>
          <w:spacing w:val="1"/>
          <w:sz w:val="24"/>
        </w:rPr>
        <w:t xml:space="preserve"> </w:t>
      </w:r>
      <w:r>
        <w:rPr>
          <w:sz w:val="24"/>
        </w:rPr>
        <w:t>из</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различные формы активного отдыха в подвижные игры</w:t>
      </w:r>
      <w:r>
        <w:rPr>
          <w:i w:val="1"/>
          <w:sz w:val="24"/>
        </w:rPr>
        <w:t>.</w:t>
      </w:r>
      <w:r>
        <w:rPr>
          <w:i w:val="1"/>
          <w:spacing w:val="60"/>
          <w:sz w:val="24"/>
        </w:rPr>
        <w:t xml:space="preserve"> </w:t>
      </w:r>
      <w:r>
        <w:rPr>
          <w:sz w:val="24"/>
        </w:rPr>
        <w:t>Рекомендуемые</w:t>
      </w:r>
      <w:r>
        <w:rPr>
          <w:spacing w:val="60"/>
          <w:sz w:val="24"/>
        </w:rPr>
        <w:t xml:space="preserve"> </w:t>
      </w:r>
      <w:r>
        <w:rPr>
          <w:sz w:val="24"/>
        </w:rPr>
        <w:t>упражнения: ходьба и</w:t>
      </w:r>
      <w:r>
        <w:rPr>
          <w:spacing w:val="1"/>
          <w:sz w:val="24"/>
        </w:rPr>
        <w:t xml:space="preserve"> </w:t>
      </w:r>
      <w:r>
        <w:rPr>
          <w:sz w:val="24"/>
        </w:rPr>
        <w:t>бег</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на</w:t>
      </w:r>
      <w:r>
        <w:rPr>
          <w:spacing w:val="1"/>
          <w:sz w:val="24"/>
        </w:rPr>
        <w:t xml:space="preserve"> </w:t>
      </w:r>
      <w:r>
        <w:rPr>
          <w:sz w:val="24"/>
        </w:rPr>
        <w:t>высоких</w:t>
      </w:r>
      <w:r>
        <w:rPr>
          <w:spacing w:val="1"/>
          <w:sz w:val="24"/>
        </w:rPr>
        <w:t xml:space="preserve"> </w:t>
      </w:r>
      <w:r>
        <w:rPr>
          <w:sz w:val="24"/>
        </w:rPr>
        <w:t>полупальцах, на носках, на пятках, пружинящим, топающим шагом, «с каблука», вперед и назад</w:t>
      </w:r>
      <w:r>
        <w:rPr>
          <w:spacing w:val="1"/>
          <w:sz w:val="24"/>
        </w:rPr>
        <w:t xml:space="preserve"> </w:t>
      </w:r>
      <w:r>
        <w:rPr>
          <w:sz w:val="24"/>
        </w:rPr>
        <w:t>(спиной),</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колена</w:t>
      </w:r>
      <w:r>
        <w:rPr>
          <w:spacing w:val="1"/>
          <w:sz w:val="24"/>
        </w:rPr>
        <w:t xml:space="preserve"> </w:t>
      </w:r>
      <w:r>
        <w:rPr>
          <w:sz w:val="24"/>
        </w:rPr>
        <w:t>(высокий</w:t>
      </w:r>
      <w:r>
        <w:rPr>
          <w:spacing w:val="1"/>
          <w:sz w:val="24"/>
        </w:rPr>
        <w:t xml:space="preserve"> </w:t>
      </w:r>
      <w:r>
        <w:rPr>
          <w:sz w:val="24"/>
        </w:rPr>
        <w:t>шаг)</w:t>
      </w:r>
      <w:r>
        <w:rPr>
          <w:spacing w:val="1"/>
          <w:sz w:val="24"/>
        </w:rPr>
        <w:t xml:space="preserve"> </w:t>
      </w:r>
      <w:r>
        <w:rPr>
          <w:sz w:val="24"/>
        </w:rPr>
        <w:t>с</w:t>
      </w:r>
      <w:r>
        <w:rPr>
          <w:spacing w:val="1"/>
          <w:sz w:val="24"/>
        </w:rPr>
        <w:t xml:space="preserve"> </w:t>
      </w:r>
      <w:r>
        <w:rPr>
          <w:sz w:val="24"/>
        </w:rPr>
        <w:t>ускорением</w:t>
      </w:r>
      <w:r>
        <w:rPr>
          <w:spacing w:val="1"/>
          <w:sz w:val="24"/>
        </w:rPr>
        <w:t xml:space="preserve"> </w:t>
      </w:r>
      <w:r>
        <w:rPr>
          <w:sz w:val="24"/>
        </w:rPr>
        <w:t>и</w:t>
      </w:r>
      <w:r>
        <w:rPr>
          <w:spacing w:val="1"/>
          <w:sz w:val="24"/>
        </w:rPr>
        <w:t xml:space="preserve"> </w:t>
      </w:r>
      <w:r>
        <w:rPr>
          <w:sz w:val="24"/>
        </w:rPr>
        <w:t>замедлением</w:t>
      </w:r>
      <w:r>
        <w:rPr>
          <w:spacing w:val="60"/>
          <w:sz w:val="24"/>
        </w:rPr>
        <w:t xml:space="preserve"> </w:t>
      </w:r>
      <w:r>
        <w:rPr>
          <w:sz w:val="24"/>
        </w:rPr>
        <w:t>темпа</w:t>
      </w:r>
      <w:r>
        <w:rPr>
          <w:spacing w:val="-57"/>
          <w:sz w:val="24"/>
        </w:rPr>
        <w:t xml:space="preserve"> </w:t>
      </w:r>
      <w:r>
        <w:rPr>
          <w:sz w:val="24"/>
        </w:rPr>
        <w:t>легкий</w:t>
      </w:r>
      <w:r>
        <w:rPr>
          <w:spacing w:val="1"/>
          <w:sz w:val="24"/>
        </w:rPr>
        <w:t xml:space="preserve"> </w:t>
      </w:r>
      <w:r>
        <w:rPr>
          <w:sz w:val="24"/>
        </w:rPr>
        <w:t>ритмичный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галопа</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боковой</w:t>
      </w:r>
      <w:r>
        <w:rPr>
          <w:spacing w:val="1"/>
          <w:sz w:val="24"/>
        </w:rPr>
        <w:t xml:space="preserve"> </w:t>
      </w:r>
      <w:r>
        <w:rPr>
          <w:sz w:val="24"/>
        </w:rPr>
        <w:t>галоп,</w:t>
      </w:r>
      <w:r>
        <w:rPr>
          <w:spacing w:val="1"/>
          <w:sz w:val="24"/>
        </w:rPr>
        <w:t xml:space="preserve"> </w:t>
      </w:r>
      <w:r>
        <w:rPr>
          <w:sz w:val="24"/>
        </w:rPr>
        <w:t>кружение); подскоки на месте и с продвижением вперед, вокруг себя, в сочетании с хлопками и</w:t>
      </w:r>
      <w:r>
        <w:rPr>
          <w:spacing w:val="1"/>
          <w:sz w:val="24"/>
        </w:rPr>
        <w:t xml:space="preserve"> </w:t>
      </w:r>
      <w:r>
        <w:rPr>
          <w:sz w:val="24"/>
        </w:rPr>
        <w:t>бегом,</w:t>
      </w:r>
      <w:r>
        <w:rPr>
          <w:spacing w:val="-1"/>
          <w:sz w:val="24"/>
        </w:rPr>
        <w:t xml:space="preserve"> </w:t>
      </w:r>
      <w:r>
        <w:rPr>
          <w:sz w:val="24"/>
        </w:rPr>
        <w:t>кружения по одному</w:t>
      </w:r>
      <w:r>
        <w:rPr>
          <w:spacing w:val="-5"/>
          <w:sz w:val="24"/>
        </w:rPr>
        <w:t xml:space="preserve"> </w:t>
      </w:r>
      <w:r>
        <w:rPr>
          <w:sz w:val="24"/>
        </w:rPr>
        <w:t>и в</w:t>
      </w:r>
      <w:r>
        <w:rPr>
          <w:spacing w:val="-1"/>
          <w:sz w:val="24"/>
        </w:rPr>
        <w:t xml:space="preserve"> </w:t>
      </w:r>
      <w:r>
        <w:rPr>
          <w:sz w:val="24"/>
        </w:rPr>
        <w:t>парах.</w:t>
      </w:r>
    </w:p>
    <w:p w14:paraId="58080000">
      <w:pPr>
        <w:pStyle w:val="Style_8"/>
        <w:ind w:firstLine="709" w:left="0"/>
        <w:rPr>
          <w:sz w:val="24"/>
        </w:rPr>
      </w:pPr>
      <w:r>
        <w:rPr>
          <w:i w:val="1"/>
          <w:sz w:val="24"/>
        </w:rPr>
        <w:t>Строевые</w:t>
      </w:r>
      <w:r>
        <w:rPr>
          <w:i w:val="1"/>
          <w:spacing w:val="1"/>
          <w:sz w:val="24"/>
        </w:rPr>
        <w:t xml:space="preserve"> </w:t>
      </w:r>
      <w:r>
        <w:rPr>
          <w:i w:val="1"/>
          <w:sz w:val="24"/>
        </w:rPr>
        <w:t>упражнения</w:t>
      </w:r>
      <w:r>
        <w:rPr>
          <w:b w:val="1"/>
          <w:sz w:val="24"/>
        </w:rPr>
        <w:t>.</w:t>
      </w:r>
      <w:r>
        <w:rPr>
          <w:b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обучение</w:t>
      </w:r>
      <w:r>
        <w:rPr>
          <w:spacing w:val="1"/>
          <w:sz w:val="24"/>
        </w:rPr>
        <w:t xml:space="preserve"> </w:t>
      </w:r>
      <w:r>
        <w:rPr>
          <w:sz w:val="24"/>
        </w:rPr>
        <w:t>детей</w:t>
      </w:r>
      <w:r>
        <w:rPr>
          <w:spacing w:val="1"/>
          <w:sz w:val="24"/>
        </w:rPr>
        <w:t xml:space="preserve"> </w:t>
      </w:r>
      <w:r>
        <w:rPr>
          <w:sz w:val="24"/>
        </w:rPr>
        <w:t>строевым</w:t>
      </w:r>
      <w:r>
        <w:rPr>
          <w:spacing w:val="1"/>
          <w:sz w:val="24"/>
        </w:rPr>
        <w:t xml:space="preserve"> </w:t>
      </w:r>
      <w:r>
        <w:rPr>
          <w:sz w:val="24"/>
        </w:rPr>
        <w:t>упражнениям:</w:t>
      </w:r>
      <w:r>
        <w:rPr>
          <w:spacing w:val="1"/>
          <w:sz w:val="24"/>
        </w:rPr>
        <w:t xml:space="preserve"> </w:t>
      </w:r>
      <w:r>
        <w:rPr>
          <w:sz w:val="24"/>
        </w:rPr>
        <w:t>построение в колонну по одному, в шеренгу, круг и два круга (по ориентирам и без), по диагонали,</w:t>
      </w:r>
      <w:r>
        <w:rPr>
          <w:spacing w:val="-57"/>
          <w:sz w:val="24"/>
        </w:rPr>
        <w:t xml:space="preserve"> </w:t>
      </w:r>
      <w:r>
        <w:rPr>
          <w:sz w:val="24"/>
        </w:rPr>
        <w:t>в</w:t>
      </w:r>
      <w:r>
        <w:rPr>
          <w:spacing w:val="5"/>
          <w:sz w:val="24"/>
        </w:rPr>
        <w:t xml:space="preserve"> </w:t>
      </w:r>
      <w:r>
        <w:rPr>
          <w:sz w:val="24"/>
        </w:rPr>
        <w:t>два</w:t>
      </w:r>
      <w:r>
        <w:rPr>
          <w:spacing w:val="4"/>
          <w:sz w:val="24"/>
        </w:rPr>
        <w:t xml:space="preserve"> </w:t>
      </w:r>
      <w:r>
        <w:rPr>
          <w:sz w:val="24"/>
        </w:rPr>
        <w:t>и</w:t>
      </w:r>
      <w:r>
        <w:rPr>
          <w:spacing w:val="6"/>
          <w:sz w:val="24"/>
        </w:rPr>
        <w:t xml:space="preserve"> </w:t>
      </w:r>
      <w:r>
        <w:rPr>
          <w:sz w:val="24"/>
        </w:rPr>
        <w:t>три</w:t>
      </w:r>
      <w:r>
        <w:rPr>
          <w:spacing w:val="8"/>
          <w:sz w:val="24"/>
        </w:rPr>
        <w:t xml:space="preserve"> </w:t>
      </w:r>
      <w:r>
        <w:rPr>
          <w:sz w:val="24"/>
        </w:rPr>
        <w:t>звена;</w:t>
      </w:r>
      <w:r>
        <w:rPr>
          <w:spacing w:val="6"/>
          <w:sz w:val="24"/>
        </w:rPr>
        <w:t xml:space="preserve"> </w:t>
      </w:r>
      <w:r>
        <w:rPr>
          <w:sz w:val="24"/>
        </w:rPr>
        <w:t>перестроение</w:t>
      </w:r>
      <w:r>
        <w:rPr>
          <w:spacing w:val="5"/>
          <w:sz w:val="24"/>
        </w:rPr>
        <w:t xml:space="preserve"> </w:t>
      </w:r>
      <w:r>
        <w:rPr>
          <w:sz w:val="24"/>
        </w:rPr>
        <w:t>из</w:t>
      </w:r>
      <w:r>
        <w:rPr>
          <w:spacing w:val="6"/>
          <w:sz w:val="24"/>
        </w:rPr>
        <w:t xml:space="preserve"> </w:t>
      </w:r>
      <w:r>
        <w:rPr>
          <w:sz w:val="24"/>
        </w:rPr>
        <w:t>одной</w:t>
      </w:r>
      <w:r>
        <w:rPr>
          <w:spacing w:val="7"/>
          <w:sz w:val="24"/>
        </w:rPr>
        <w:t xml:space="preserve"> </w:t>
      </w:r>
      <w:r>
        <w:rPr>
          <w:sz w:val="24"/>
        </w:rPr>
        <w:t>колоны</w:t>
      </w:r>
      <w:r>
        <w:rPr>
          <w:spacing w:val="5"/>
          <w:sz w:val="24"/>
        </w:rPr>
        <w:t xml:space="preserve"> </w:t>
      </w:r>
      <w:r>
        <w:rPr>
          <w:sz w:val="24"/>
        </w:rPr>
        <w:t>в</w:t>
      </w:r>
      <w:r>
        <w:rPr>
          <w:spacing w:val="5"/>
          <w:sz w:val="24"/>
        </w:rPr>
        <w:t xml:space="preserve"> </w:t>
      </w:r>
      <w:r>
        <w:rPr>
          <w:sz w:val="24"/>
        </w:rPr>
        <w:t>две,</w:t>
      </w:r>
      <w:r>
        <w:rPr>
          <w:spacing w:val="5"/>
          <w:sz w:val="24"/>
        </w:rPr>
        <w:t xml:space="preserve"> </w:t>
      </w:r>
      <w:r>
        <w:rPr>
          <w:sz w:val="24"/>
        </w:rPr>
        <w:t>в</w:t>
      </w:r>
      <w:r>
        <w:rPr>
          <w:spacing w:val="6"/>
          <w:sz w:val="24"/>
        </w:rPr>
        <w:t xml:space="preserve"> </w:t>
      </w:r>
      <w:r>
        <w:rPr>
          <w:sz w:val="24"/>
        </w:rPr>
        <w:t>шеренгу</w:t>
      </w:r>
      <w:r>
        <w:rPr>
          <w:spacing w:val="1"/>
          <w:sz w:val="24"/>
        </w:rPr>
        <w:t xml:space="preserve"> </w:t>
      </w:r>
      <w:r>
        <w:rPr>
          <w:sz w:val="24"/>
        </w:rPr>
        <w:t>по</w:t>
      </w:r>
      <w:r>
        <w:rPr>
          <w:spacing w:val="5"/>
          <w:sz w:val="24"/>
        </w:rPr>
        <w:t xml:space="preserve"> </w:t>
      </w:r>
      <w:r>
        <w:rPr>
          <w:sz w:val="24"/>
        </w:rPr>
        <w:t>два,</w:t>
      </w:r>
      <w:r>
        <w:rPr>
          <w:spacing w:val="6"/>
          <w:sz w:val="24"/>
        </w:rPr>
        <w:t xml:space="preserve"> </w:t>
      </w:r>
      <w:r>
        <w:rPr>
          <w:sz w:val="24"/>
        </w:rPr>
        <w:t>равняясь</w:t>
      </w:r>
      <w:r>
        <w:rPr>
          <w:spacing w:val="6"/>
          <w:sz w:val="24"/>
        </w:rPr>
        <w:t xml:space="preserve"> </w:t>
      </w:r>
      <w:r>
        <w:rPr>
          <w:sz w:val="24"/>
        </w:rPr>
        <w:t>по</w:t>
      </w:r>
      <w:r>
        <w:rPr>
          <w:spacing w:val="5"/>
          <w:sz w:val="24"/>
        </w:rPr>
        <w:t xml:space="preserve"> </w:t>
      </w:r>
      <w:r>
        <w:rPr>
          <w:sz w:val="24"/>
        </w:rPr>
        <w:t>ориентирам</w:t>
      </w:r>
      <w:r>
        <w:rPr>
          <w:spacing w:val="-58"/>
          <w:sz w:val="24"/>
        </w:rPr>
        <w:t xml:space="preserve"> </w:t>
      </w:r>
      <w:r>
        <w:rPr>
          <w:sz w:val="24"/>
        </w:rPr>
        <w:t>и</w:t>
      </w:r>
      <w:r>
        <w:rPr>
          <w:spacing w:val="-1"/>
          <w:sz w:val="24"/>
        </w:rPr>
        <w:t xml:space="preserve"> </w:t>
      </w:r>
      <w:r>
        <w:rPr>
          <w:sz w:val="24"/>
        </w:rPr>
        <w:t>без; повороты</w:t>
      </w:r>
      <w:r>
        <w:rPr>
          <w:spacing w:val="-3"/>
          <w:sz w:val="24"/>
        </w:rPr>
        <w:t xml:space="preserve"> </w:t>
      </w:r>
      <w:r>
        <w:rPr>
          <w:sz w:val="24"/>
        </w:rPr>
        <w:t>направо,</w:t>
      </w:r>
      <w:r>
        <w:rPr>
          <w:spacing w:val="-1"/>
          <w:sz w:val="24"/>
        </w:rPr>
        <w:t xml:space="preserve"> </w:t>
      </w:r>
      <w:r>
        <w:rPr>
          <w:sz w:val="24"/>
        </w:rPr>
        <w:t>налево,</w:t>
      </w:r>
      <w:r>
        <w:rPr>
          <w:spacing w:val="-2"/>
          <w:sz w:val="24"/>
        </w:rPr>
        <w:t xml:space="preserve"> </w:t>
      </w:r>
      <w:r>
        <w:rPr>
          <w:sz w:val="24"/>
        </w:rPr>
        <w:t>кругом; размыкание</w:t>
      </w:r>
      <w:r>
        <w:rPr>
          <w:spacing w:val="-1"/>
          <w:sz w:val="24"/>
        </w:rPr>
        <w:t xml:space="preserve"> </w:t>
      </w:r>
      <w:r>
        <w:rPr>
          <w:sz w:val="24"/>
        </w:rPr>
        <w:t>и смыкание.</w:t>
      </w:r>
    </w:p>
    <w:p w14:paraId="59080000">
      <w:pPr>
        <w:pStyle w:val="Style_8"/>
        <w:ind w:firstLine="709" w:left="0"/>
        <w:rPr>
          <w:sz w:val="24"/>
        </w:rPr>
      </w:pPr>
      <w:r>
        <w:rPr>
          <w:i w:val="1"/>
          <w:sz w:val="24"/>
        </w:rPr>
        <w:t>Подвижные игры</w:t>
      </w:r>
      <w:r>
        <w:rPr>
          <w:b w:val="1"/>
          <w:sz w:val="24"/>
        </w:rPr>
        <w:t xml:space="preserve">. </w:t>
      </w:r>
      <w:r>
        <w:rPr>
          <w:sz w:val="24"/>
        </w:rPr>
        <w:t>Педагог продолжает развивать, закреплять и совершенствовать основные</w:t>
      </w:r>
      <w:r>
        <w:rPr>
          <w:spacing w:val="-57"/>
          <w:sz w:val="24"/>
        </w:rPr>
        <w:t xml:space="preserve"> </w:t>
      </w:r>
      <w:r>
        <w:rPr>
          <w:sz w:val="24"/>
        </w:rPr>
        <w:t>движения детей в сюжетных и несюжетных подвижных играх, включающих несколько основных</w:t>
      </w:r>
      <w:r>
        <w:rPr>
          <w:spacing w:val="1"/>
          <w:sz w:val="24"/>
        </w:rPr>
        <w:t xml:space="preserve"> </w:t>
      </w:r>
      <w:r>
        <w:rPr>
          <w:sz w:val="24"/>
        </w:rPr>
        <w:t>движений, совершенствовать их в играх-эстафетах, оценивает и поощряет соблюдение правил,</w:t>
      </w:r>
      <w:r>
        <w:rPr>
          <w:spacing w:val="1"/>
          <w:sz w:val="24"/>
        </w:rPr>
        <w:t xml:space="preserve"> </w:t>
      </w:r>
      <w:r>
        <w:rPr>
          <w:sz w:val="24"/>
        </w:rPr>
        <w:t>учит</w:t>
      </w:r>
      <w:r>
        <w:rPr>
          <w:spacing w:val="1"/>
          <w:sz w:val="24"/>
        </w:rPr>
        <w:t xml:space="preserve"> </w:t>
      </w:r>
      <w:r>
        <w:rPr>
          <w:sz w:val="24"/>
        </w:rPr>
        <w:t>быстро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наращивать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скорость,</w:t>
      </w:r>
      <w:r>
        <w:rPr>
          <w:spacing w:val="1"/>
          <w:sz w:val="24"/>
        </w:rPr>
        <w:t xml:space="preserve"> </w:t>
      </w:r>
      <w:r>
        <w:rPr>
          <w:sz w:val="24"/>
        </w:rPr>
        <w:t>проявлять</w:t>
      </w:r>
      <w:r>
        <w:rPr>
          <w:spacing w:val="1"/>
          <w:sz w:val="24"/>
        </w:rPr>
        <w:t xml:space="preserve"> </w:t>
      </w:r>
      <w:r>
        <w:rPr>
          <w:sz w:val="24"/>
        </w:rPr>
        <w:t>находчивость, целеустремленность. Педагог обучает взаимодействию детей в команде, поощряет</w:t>
      </w:r>
      <w:r>
        <w:rPr>
          <w:spacing w:val="1"/>
          <w:sz w:val="24"/>
        </w:rPr>
        <w:t xml:space="preserve"> </w:t>
      </w:r>
      <w:r>
        <w:rPr>
          <w:sz w:val="24"/>
        </w:rPr>
        <w:t>оказание</w:t>
      </w:r>
      <w:r>
        <w:rPr>
          <w:spacing w:val="8"/>
          <w:sz w:val="24"/>
        </w:rPr>
        <w:t xml:space="preserve"> </w:t>
      </w:r>
      <w:r>
        <w:rPr>
          <w:sz w:val="24"/>
        </w:rPr>
        <w:t>помощи</w:t>
      </w:r>
      <w:r>
        <w:rPr>
          <w:spacing w:val="8"/>
          <w:sz w:val="24"/>
        </w:rPr>
        <w:t xml:space="preserve"> </w:t>
      </w:r>
      <w:r>
        <w:rPr>
          <w:sz w:val="24"/>
        </w:rPr>
        <w:t>и</w:t>
      </w:r>
      <w:r>
        <w:rPr>
          <w:spacing w:val="10"/>
          <w:sz w:val="24"/>
        </w:rPr>
        <w:t xml:space="preserve"> </w:t>
      </w:r>
      <w:r>
        <w:rPr>
          <w:sz w:val="24"/>
        </w:rPr>
        <w:t>взаимовыручки,</w:t>
      </w:r>
      <w:r>
        <w:rPr>
          <w:spacing w:val="9"/>
          <w:sz w:val="24"/>
        </w:rPr>
        <w:t xml:space="preserve"> </w:t>
      </w:r>
      <w:r>
        <w:rPr>
          <w:sz w:val="24"/>
        </w:rPr>
        <w:t>инициативы</w:t>
      </w:r>
      <w:r>
        <w:rPr>
          <w:spacing w:val="8"/>
          <w:sz w:val="24"/>
        </w:rPr>
        <w:t xml:space="preserve"> </w:t>
      </w:r>
      <w:r>
        <w:rPr>
          <w:sz w:val="24"/>
        </w:rPr>
        <w:t>при</w:t>
      </w:r>
      <w:r>
        <w:rPr>
          <w:spacing w:val="10"/>
          <w:sz w:val="24"/>
        </w:rPr>
        <w:t xml:space="preserve"> </w:t>
      </w:r>
      <w:r>
        <w:rPr>
          <w:sz w:val="24"/>
        </w:rPr>
        <w:t>организации</w:t>
      </w:r>
      <w:r>
        <w:rPr>
          <w:spacing w:val="8"/>
          <w:sz w:val="24"/>
        </w:rPr>
        <w:t xml:space="preserve"> </w:t>
      </w:r>
      <w:r>
        <w:rPr>
          <w:sz w:val="24"/>
        </w:rPr>
        <w:t>игр</w:t>
      </w:r>
      <w:r>
        <w:rPr>
          <w:spacing w:val="9"/>
          <w:sz w:val="24"/>
        </w:rPr>
        <w:t xml:space="preserve"> </w:t>
      </w:r>
      <w:r>
        <w:rPr>
          <w:sz w:val="24"/>
        </w:rPr>
        <w:t>с</w:t>
      </w:r>
      <w:r>
        <w:rPr>
          <w:spacing w:val="8"/>
          <w:sz w:val="24"/>
        </w:rPr>
        <w:t xml:space="preserve"> </w:t>
      </w:r>
      <w:r>
        <w:rPr>
          <w:sz w:val="24"/>
        </w:rPr>
        <w:t>небольшой</w:t>
      </w:r>
      <w:r>
        <w:rPr>
          <w:spacing w:val="10"/>
          <w:sz w:val="24"/>
        </w:rPr>
        <w:t xml:space="preserve"> </w:t>
      </w:r>
      <w:r>
        <w:rPr>
          <w:sz w:val="24"/>
        </w:rPr>
        <w:t>группой сверстников, младшими детьми; воспитывает и поддерживает проявление нравственно-волевых</w:t>
      </w:r>
      <w:r>
        <w:rPr>
          <w:spacing w:val="1"/>
          <w:sz w:val="24"/>
        </w:rPr>
        <w:t xml:space="preserve"> </w:t>
      </w:r>
      <w:r>
        <w:rPr>
          <w:sz w:val="24"/>
        </w:rPr>
        <w:t>качеств, самостоятельности и сплоченности, чувства ответственности за успехи или поражения</w:t>
      </w:r>
      <w:r>
        <w:rPr>
          <w:spacing w:val="1"/>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победе,</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развивает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(выбор</w:t>
      </w:r>
      <w:r>
        <w:rPr>
          <w:spacing w:val="1"/>
          <w:sz w:val="24"/>
        </w:rPr>
        <w:t xml:space="preserve"> </w:t>
      </w:r>
      <w:r>
        <w:rPr>
          <w:sz w:val="24"/>
        </w:rPr>
        <w:t>игр,</w:t>
      </w:r>
      <w:r>
        <w:rPr>
          <w:spacing w:val="1"/>
          <w:sz w:val="24"/>
        </w:rPr>
        <w:t xml:space="preserve"> </w:t>
      </w:r>
      <w:r>
        <w:rPr>
          <w:sz w:val="24"/>
        </w:rPr>
        <w:t>придумывание</w:t>
      </w:r>
      <w:r>
        <w:rPr>
          <w:spacing w:val="1"/>
          <w:sz w:val="24"/>
        </w:rPr>
        <w:t xml:space="preserve"> </w:t>
      </w:r>
      <w:r>
        <w:rPr>
          <w:sz w:val="24"/>
        </w:rPr>
        <w:t>новых</w:t>
      </w:r>
      <w:r>
        <w:rPr>
          <w:spacing w:val="1"/>
          <w:sz w:val="24"/>
        </w:rPr>
        <w:t xml:space="preserve"> </w:t>
      </w:r>
      <w:r>
        <w:rPr>
          <w:sz w:val="24"/>
        </w:rPr>
        <w:t>вариантов,</w:t>
      </w:r>
      <w:r>
        <w:rPr>
          <w:spacing w:val="1"/>
          <w:sz w:val="24"/>
        </w:rPr>
        <w:t xml:space="preserve"> </w:t>
      </w:r>
      <w:r>
        <w:rPr>
          <w:sz w:val="24"/>
        </w:rPr>
        <w:t>комбинирование движений). Способствует формированию духовно-нравственных качеств, основ</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Детям</w:t>
      </w:r>
      <w:r>
        <w:rPr>
          <w:spacing w:val="61"/>
          <w:sz w:val="24"/>
        </w:rPr>
        <w:t xml:space="preserve"> </w:t>
      </w:r>
      <w:r>
        <w:rPr>
          <w:sz w:val="24"/>
        </w:rPr>
        <w:t>предлагаются</w:t>
      </w:r>
      <w:r>
        <w:rPr>
          <w:spacing w:val="1"/>
          <w:sz w:val="24"/>
        </w:rPr>
        <w:t xml:space="preserve"> </w:t>
      </w:r>
      <w:r>
        <w:rPr>
          <w:sz w:val="24"/>
        </w:rPr>
        <w:t>разнообразные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бегом</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скоростно-силовых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пространстве: «Самолеты» (с обручами и геометрическими фигурами),</w:t>
      </w:r>
      <w:r>
        <w:rPr>
          <w:spacing w:val="1"/>
          <w:sz w:val="24"/>
        </w:rPr>
        <w:t xml:space="preserve"> </w:t>
      </w:r>
      <w:r>
        <w:rPr>
          <w:sz w:val="24"/>
        </w:rPr>
        <w:t>«Хитрая лиса», «Цветные</w:t>
      </w:r>
      <w:r>
        <w:rPr>
          <w:spacing w:val="1"/>
          <w:sz w:val="24"/>
        </w:rPr>
        <w:t xml:space="preserve"> </w:t>
      </w:r>
      <w:r>
        <w:rPr>
          <w:sz w:val="24"/>
        </w:rPr>
        <w:t xml:space="preserve">автомобили»,  </w:t>
      </w:r>
      <w:r>
        <w:rPr>
          <w:spacing w:val="6"/>
          <w:sz w:val="24"/>
        </w:rPr>
        <w:t xml:space="preserve"> </w:t>
      </w:r>
      <w:r>
        <w:rPr>
          <w:sz w:val="24"/>
        </w:rPr>
        <w:t>«Птичка</w:t>
      </w:r>
      <w:r>
        <w:rPr>
          <w:spacing w:val="120"/>
          <w:sz w:val="24"/>
        </w:rPr>
        <w:t xml:space="preserve"> </w:t>
      </w:r>
      <w:r>
        <w:rPr>
          <w:sz w:val="24"/>
        </w:rPr>
        <w:t xml:space="preserve">и   кошка»,  </w:t>
      </w:r>
      <w:r>
        <w:rPr>
          <w:spacing w:val="5"/>
          <w:sz w:val="24"/>
        </w:rPr>
        <w:t xml:space="preserve"> </w:t>
      </w:r>
      <w:r>
        <w:rPr>
          <w:sz w:val="24"/>
        </w:rPr>
        <w:t xml:space="preserve">«Светофор»,  </w:t>
      </w:r>
      <w:r>
        <w:rPr>
          <w:spacing w:val="4"/>
          <w:sz w:val="24"/>
        </w:rPr>
        <w:t xml:space="preserve"> </w:t>
      </w:r>
      <w:r>
        <w:rPr>
          <w:sz w:val="24"/>
        </w:rPr>
        <w:t xml:space="preserve">«Найди  </w:t>
      </w:r>
      <w:r>
        <w:rPr>
          <w:spacing w:val="2"/>
          <w:sz w:val="24"/>
        </w:rPr>
        <w:t xml:space="preserve"> </w:t>
      </w:r>
      <w:r>
        <w:rPr>
          <w:sz w:val="24"/>
        </w:rPr>
        <w:t xml:space="preserve">пару»,  </w:t>
      </w:r>
      <w:r>
        <w:rPr>
          <w:spacing w:val="4"/>
          <w:sz w:val="24"/>
        </w:rPr>
        <w:t xml:space="preserve"> </w:t>
      </w:r>
      <w:r>
        <w:rPr>
          <w:sz w:val="24"/>
        </w:rPr>
        <w:t xml:space="preserve">«Ловишки  </w:t>
      </w:r>
      <w:r>
        <w:rPr>
          <w:spacing w:val="1"/>
          <w:sz w:val="24"/>
        </w:rPr>
        <w:t xml:space="preserve"> </w:t>
      </w:r>
      <w:r>
        <w:rPr>
          <w:sz w:val="24"/>
        </w:rPr>
        <w:t>с</w:t>
      </w:r>
      <w:r>
        <w:rPr>
          <w:spacing w:val="120"/>
          <w:sz w:val="24"/>
        </w:rPr>
        <w:t xml:space="preserve"> </w:t>
      </w:r>
      <w:r>
        <w:rPr>
          <w:sz w:val="24"/>
        </w:rPr>
        <w:t>ленточками», «Лошадки»,</w:t>
      </w:r>
      <w:r>
        <w:rPr>
          <w:spacing w:val="72"/>
          <w:sz w:val="24"/>
        </w:rPr>
        <w:t xml:space="preserve"> </w:t>
      </w:r>
      <w:r>
        <w:rPr>
          <w:sz w:val="24"/>
        </w:rPr>
        <w:t>«Бездомный</w:t>
      </w:r>
      <w:r>
        <w:rPr>
          <w:spacing w:val="68"/>
          <w:sz w:val="24"/>
        </w:rPr>
        <w:t xml:space="preserve"> </w:t>
      </w:r>
      <w:r>
        <w:rPr>
          <w:sz w:val="24"/>
        </w:rPr>
        <w:t>заяц»,</w:t>
      </w:r>
      <w:r>
        <w:rPr>
          <w:spacing w:val="74"/>
          <w:sz w:val="24"/>
        </w:rPr>
        <w:t xml:space="preserve"> </w:t>
      </w:r>
      <w:r>
        <w:rPr>
          <w:sz w:val="24"/>
        </w:rPr>
        <w:t>«Ловишки»;</w:t>
      </w:r>
      <w:r>
        <w:rPr>
          <w:spacing w:val="70"/>
          <w:sz w:val="24"/>
        </w:rPr>
        <w:t xml:space="preserve"> </w:t>
      </w:r>
      <w:r>
        <w:rPr>
          <w:sz w:val="24"/>
        </w:rPr>
        <w:t>с</w:t>
      </w:r>
      <w:r>
        <w:rPr>
          <w:spacing w:val="67"/>
          <w:sz w:val="24"/>
        </w:rPr>
        <w:t xml:space="preserve"> </w:t>
      </w:r>
      <w:r>
        <w:rPr>
          <w:sz w:val="24"/>
        </w:rPr>
        <w:t>прыжками</w:t>
      </w:r>
      <w:r>
        <w:rPr>
          <w:spacing w:val="68"/>
          <w:sz w:val="24"/>
        </w:rPr>
        <w:t xml:space="preserve"> </w:t>
      </w:r>
      <w:r>
        <w:rPr>
          <w:sz w:val="24"/>
        </w:rPr>
        <w:t>на</w:t>
      </w:r>
      <w:r>
        <w:rPr>
          <w:spacing w:val="66"/>
          <w:sz w:val="24"/>
        </w:rPr>
        <w:t xml:space="preserve"> </w:t>
      </w:r>
      <w:r>
        <w:rPr>
          <w:sz w:val="24"/>
        </w:rPr>
        <w:t>развитие</w:t>
      </w:r>
      <w:r>
        <w:rPr>
          <w:spacing w:val="67"/>
          <w:sz w:val="24"/>
        </w:rPr>
        <w:t xml:space="preserve"> </w:t>
      </w:r>
      <w:r>
        <w:rPr>
          <w:sz w:val="24"/>
        </w:rPr>
        <w:t>силы</w:t>
      </w:r>
      <w:r>
        <w:rPr>
          <w:spacing w:val="67"/>
          <w:sz w:val="24"/>
        </w:rPr>
        <w:t xml:space="preserve"> </w:t>
      </w:r>
      <w:r>
        <w:rPr>
          <w:sz w:val="24"/>
        </w:rPr>
        <w:t>и</w:t>
      </w:r>
      <w:r>
        <w:rPr>
          <w:spacing w:val="69"/>
          <w:sz w:val="24"/>
        </w:rPr>
        <w:t xml:space="preserve"> </w:t>
      </w:r>
      <w:r>
        <w:rPr>
          <w:sz w:val="24"/>
        </w:rPr>
        <w:t>выносливости: «Зайцы</w:t>
      </w:r>
      <w:r>
        <w:rPr>
          <w:spacing w:val="2"/>
          <w:sz w:val="24"/>
        </w:rPr>
        <w:t xml:space="preserve"> </w:t>
      </w:r>
      <w:r>
        <w:rPr>
          <w:sz w:val="24"/>
        </w:rPr>
        <w:t>и</w:t>
      </w:r>
      <w:r>
        <w:rPr>
          <w:spacing w:val="3"/>
          <w:sz w:val="24"/>
        </w:rPr>
        <w:t xml:space="preserve"> </w:t>
      </w:r>
      <w:r>
        <w:rPr>
          <w:sz w:val="24"/>
        </w:rPr>
        <w:t>волк»,</w:t>
      </w:r>
      <w:r>
        <w:rPr>
          <w:spacing w:val="7"/>
          <w:sz w:val="24"/>
        </w:rPr>
        <w:t xml:space="preserve"> </w:t>
      </w:r>
      <w:r>
        <w:rPr>
          <w:sz w:val="24"/>
        </w:rPr>
        <w:t>«Лиса</w:t>
      </w:r>
      <w:r>
        <w:rPr>
          <w:spacing w:val="3"/>
          <w:sz w:val="24"/>
        </w:rPr>
        <w:t xml:space="preserve"> </w:t>
      </w:r>
      <w:r>
        <w:rPr>
          <w:sz w:val="24"/>
        </w:rPr>
        <w:t>в</w:t>
      </w:r>
      <w:r>
        <w:rPr>
          <w:spacing w:val="2"/>
          <w:sz w:val="24"/>
        </w:rPr>
        <w:t xml:space="preserve"> </w:t>
      </w:r>
      <w:r>
        <w:rPr>
          <w:sz w:val="24"/>
        </w:rPr>
        <w:t>курятнике»;</w:t>
      </w:r>
      <w:r>
        <w:rPr>
          <w:spacing w:val="3"/>
          <w:sz w:val="24"/>
        </w:rPr>
        <w:t xml:space="preserve"> </w:t>
      </w:r>
      <w:r>
        <w:rPr>
          <w:sz w:val="24"/>
        </w:rPr>
        <w:t>с</w:t>
      </w:r>
      <w:r>
        <w:rPr>
          <w:spacing w:val="3"/>
          <w:sz w:val="24"/>
        </w:rPr>
        <w:t xml:space="preserve"> </w:t>
      </w:r>
      <w:r>
        <w:rPr>
          <w:sz w:val="24"/>
        </w:rPr>
        <w:t>ползанием</w:t>
      </w:r>
      <w:r>
        <w:rPr>
          <w:spacing w:val="2"/>
          <w:sz w:val="24"/>
        </w:rPr>
        <w:t xml:space="preserve"> </w:t>
      </w:r>
      <w:r>
        <w:rPr>
          <w:sz w:val="24"/>
        </w:rPr>
        <w:t>и</w:t>
      </w:r>
      <w:r>
        <w:rPr>
          <w:spacing w:val="4"/>
          <w:sz w:val="24"/>
        </w:rPr>
        <w:t xml:space="preserve"> </w:t>
      </w:r>
      <w:r>
        <w:rPr>
          <w:sz w:val="24"/>
        </w:rPr>
        <w:t>лазаньем</w:t>
      </w:r>
      <w:r>
        <w:rPr>
          <w:spacing w:val="2"/>
          <w:sz w:val="24"/>
        </w:rPr>
        <w:t xml:space="preserve"> </w:t>
      </w:r>
      <w:r>
        <w:rPr>
          <w:sz w:val="24"/>
        </w:rPr>
        <w:t>на</w:t>
      </w:r>
      <w:r>
        <w:rPr>
          <w:spacing w:val="2"/>
          <w:sz w:val="24"/>
        </w:rPr>
        <w:t xml:space="preserve"> </w:t>
      </w:r>
      <w:r>
        <w:rPr>
          <w:sz w:val="24"/>
        </w:rPr>
        <w:t>развитие</w:t>
      </w:r>
      <w:r>
        <w:rPr>
          <w:spacing w:val="3"/>
          <w:sz w:val="24"/>
        </w:rPr>
        <w:t xml:space="preserve"> </w:t>
      </w:r>
      <w:r>
        <w:rPr>
          <w:sz w:val="24"/>
        </w:rPr>
        <w:t>силы:</w:t>
      </w:r>
      <w:r>
        <w:rPr>
          <w:spacing w:val="5"/>
          <w:sz w:val="24"/>
        </w:rPr>
        <w:t xml:space="preserve"> </w:t>
      </w:r>
      <w:r>
        <w:rPr>
          <w:sz w:val="24"/>
        </w:rPr>
        <w:t>«Пастух</w:t>
      </w:r>
      <w:r>
        <w:rPr>
          <w:spacing w:val="5"/>
          <w:sz w:val="24"/>
        </w:rPr>
        <w:t xml:space="preserve"> </w:t>
      </w:r>
      <w:r>
        <w:rPr>
          <w:sz w:val="24"/>
        </w:rPr>
        <w:t>и</w:t>
      </w:r>
      <w:r>
        <w:rPr>
          <w:spacing w:val="4"/>
          <w:sz w:val="24"/>
        </w:rPr>
        <w:t xml:space="preserve"> </w:t>
      </w:r>
      <w:r>
        <w:rPr>
          <w:sz w:val="24"/>
        </w:rPr>
        <w:t>стадо», «Перелет</w:t>
      </w:r>
      <w:r>
        <w:rPr>
          <w:spacing w:val="102"/>
          <w:sz w:val="24"/>
        </w:rPr>
        <w:t xml:space="preserve"> </w:t>
      </w:r>
      <w:r>
        <w:rPr>
          <w:sz w:val="24"/>
        </w:rPr>
        <w:t>птиц»,</w:t>
      </w:r>
      <w:r>
        <w:rPr>
          <w:spacing w:val="106"/>
          <w:sz w:val="24"/>
        </w:rPr>
        <w:t xml:space="preserve"> </w:t>
      </w:r>
      <w:r>
        <w:rPr>
          <w:sz w:val="24"/>
        </w:rPr>
        <w:t>«Пожарные»,</w:t>
      </w:r>
      <w:r>
        <w:rPr>
          <w:spacing w:val="108"/>
          <w:sz w:val="24"/>
        </w:rPr>
        <w:t xml:space="preserve"> </w:t>
      </w:r>
      <w:r>
        <w:rPr>
          <w:sz w:val="24"/>
        </w:rPr>
        <w:t>«Спасатели»;</w:t>
      </w:r>
      <w:r>
        <w:rPr>
          <w:spacing w:val="101"/>
          <w:sz w:val="24"/>
        </w:rPr>
        <w:t xml:space="preserve"> </w:t>
      </w:r>
      <w:r>
        <w:rPr>
          <w:sz w:val="24"/>
        </w:rPr>
        <w:t>с</w:t>
      </w:r>
      <w:r>
        <w:rPr>
          <w:spacing w:val="100"/>
          <w:sz w:val="24"/>
        </w:rPr>
        <w:t xml:space="preserve"> </w:t>
      </w:r>
      <w:r>
        <w:rPr>
          <w:sz w:val="24"/>
        </w:rPr>
        <w:t>бросанием</w:t>
      </w:r>
      <w:r>
        <w:rPr>
          <w:spacing w:val="101"/>
          <w:sz w:val="24"/>
        </w:rPr>
        <w:t xml:space="preserve"> </w:t>
      </w:r>
      <w:r>
        <w:rPr>
          <w:sz w:val="24"/>
        </w:rPr>
        <w:t>и</w:t>
      </w:r>
      <w:r>
        <w:rPr>
          <w:spacing w:val="102"/>
          <w:sz w:val="24"/>
        </w:rPr>
        <w:t xml:space="preserve"> </w:t>
      </w:r>
      <w:r>
        <w:rPr>
          <w:sz w:val="24"/>
        </w:rPr>
        <w:t>ловлей</w:t>
      </w:r>
      <w:r>
        <w:rPr>
          <w:spacing w:val="102"/>
          <w:sz w:val="24"/>
        </w:rPr>
        <w:t xml:space="preserve"> </w:t>
      </w:r>
      <w:r>
        <w:rPr>
          <w:sz w:val="24"/>
        </w:rPr>
        <w:t>на</w:t>
      </w:r>
      <w:r>
        <w:rPr>
          <w:spacing w:val="100"/>
          <w:sz w:val="24"/>
        </w:rPr>
        <w:t xml:space="preserve"> </w:t>
      </w:r>
      <w:r>
        <w:rPr>
          <w:sz w:val="24"/>
        </w:rPr>
        <w:t>развитие</w:t>
      </w:r>
      <w:r>
        <w:rPr>
          <w:spacing w:val="101"/>
          <w:sz w:val="24"/>
        </w:rPr>
        <w:t xml:space="preserve"> </w:t>
      </w:r>
      <w:r>
        <w:rPr>
          <w:sz w:val="24"/>
        </w:rPr>
        <w:t>ловкости: «Подбрось</w:t>
      </w:r>
      <w:r>
        <w:rPr>
          <w:spacing w:val="22"/>
          <w:sz w:val="24"/>
        </w:rPr>
        <w:t xml:space="preserve"> </w:t>
      </w:r>
      <w:r>
        <w:rPr>
          <w:sz w:val="24"/>
        </w:rPr>
        <w:t>—</w:t>
      </w:r>
      <w:r>
        <w:rPr>
          <w:spacing w:val="22"/>
          <w:sz w:val="24"/>
        </w:rPr>
        <w:t xml:space="preserve"> </w:t>
      </w:r>
      <w:r>
        <w:rPr>
          <w:sz w:val="24"/>
        </w:rPr>
        <w:t>поймай»,</w:t>
      </w:r>
      <w:r>
        <w:rPr>
          <w:spacing w:val="25"/>
          <w:sz w:val="24"/>
        </w:rPr>
        <w:t xml:space="preserve"> </w:t>
      </w:r>
      <w:r>
        <w:rPr>
          <w:sz w:val="24"/>
        </w:rPr>
        <w:t>«Мяч</w:t>
      </w:r>
      <w:r>
        <w:rPr>
          <w:spacing w:val="21"/>
          <w:sz w:val="24"/>
        </w:rPr>
        <w:t xml:space="preserve"> </w:t>
      </w:r>
      <w:r>
        <w:rPr>
          <w:sz w:val="24"/>
        </w:rPr>
        <w:t>по</w:t>
      </w:r>
      <w:r>
        <w:rPr>
          <w:spacing w:val="20"/>
          <w:sz w:val="24"/>
        </w:rPr>
        <w:t xml:space="preserve"> </w:t>
      </w:r>
      <w:r>
        <w:rPr>
          <w:sz w:val="24"/>
        </w:rPr>
        <w:t>кругу»;</w:t>
      </w:r>
      <w:r>
        <w:rPr>
          <w:spacing w:val="22"/>
          <w:sz w:val="24"/>
        </w:rPr>
        <w:t xml:space="preserve"> </w:t>
      </w:r>
      <w:r>
        <w:rPr>
          <w:sz w:val="24"/>
        </w:rPr>
        <w:t>на</w:t>
      </w:r>
      <w:r>
        <w:rPr>
          <w:spacing w:val="19"/>
          <w:sz w:val="24"/>
        </w:rPr>
        <w:t xml:space="preserve"> </w:t>
      </w:r>
      <w:r>
        <w:rPr>
          <w:sz w:val="24"/>
        </w:rPr>
        <w:t>ориентировку</w:t>
      </w:r>
      <w:r>
        <w:rPr>
          <w:spacing w:val="14"/>
          <w:sz w:val="24"/>
        </w:rPr>
        <w:t xml:space="preserve"> </w:t>
      </w:r>
      <w:r>
        <w:rPr>
          <w:sz w:val="24"/>
        </w:rPr>
        <w:t>в</w:t>
      </w:r>
      <w:r>
        <w:rPr>
          <w:spacing w:val="21"/>
          <w:sz w:val="24"/>
        </w:rPr>
        <w:t xml:space="preserve"> </w:t>
      </w:r>
      <w:r>
        <w:rPr>
          <w:sz w:val="24"/>
        </w:rPr>
        <w:t>пространстве,</w:t>
      </w:r>
      <w:r>
        <w:rPr>
          <w:spacing w:val="20"/>
          <w:sz w:val="24"/>
        </w:rPr>
        <w:t xml:space="preserve"> </w:t>
      </w:r>
      <w:r>
        <w:rPr>
          <w:sz w:val="24"/>
        </w:rPr>
        <w:t>на</w:t>
      </w:r>
      <w:r>
        <w:rPr>
          <w:spacing w:val="20"/>
          <w:sz w:val="24"/>
        </w:rPr>
        <w:t xml:space="preserve"> </w:t>
      </w:r>
      <w:r>
        <w:rPr>
          <w:sz w:val="24"/>
        </w:rPr>
        <w:t>внимание:</w:t>
      </w:r>
      <w:r>
        <w:rPr>
          <w:spacing w:val="22"/>
          <w:sz w:val="24"/>
        </w:rPr>
        <w:t xml:space="preserve"> </w:t>
      </w:r>
      <w:r>
        <w:rPr>
          <w:sz w:val="24"/>
        </w:rPr>
        <w:t>«Найди,</w:t>
      </w:r>
      <w:r>
        <w:rPr>
          <w:spacing w:val="-57"/>
          <w:sz w:val="24"/>
        </w:rPr>
        <w:t xml:space="preserve"> </w:t>
      </w:r>
      <w:r>
        <w:rPr>
          <w:sz w:val="24"/>
        </w:rPr>
        <w:t>где</w:t>
      </w:r>
      <w:r>
        <w:rPr>
          <w:spacing w:val="28"/>
          <w:sz w:val="24"/>
        </w:rPr>
        <w:t xml:space="preserve"> </w:t>
      </w:r>
      <w:r>
        <w:rPr>
          <w:sz w:val="24"/>
        </w:rPr>
        <w:t>спрятано»,</w:t>
      </w:r>
      <w:r>
        <w:rPr>
          <w:spacing w:val="33"/>
          <w:sz w:val="24"/>
        </w:rPr>
        <w:t xml:space="preserve"> </w:t>
      </w:r>
      <w:r>
        <w:rPr>
          <w:sz w:val="24"/>
        </w:rPr>
        <w:t>«Пограничники».</w:t>
      </w:r>
      <w:r>
        <w:rPr>
          <w:spacing w:val="31"/>
          <w:sz w:val="24"/>
        </w:rPr>
        <w:t xml:space="preserve"> </w:t>
      </w:r>
      <w:r>
        <w:rPr>
          <w:sz w:val="24"/>
        </w:rPr>
        <w:t>Народные</w:t>
      </w:r>
      <w:r>
        <w:rPr>
          <w:spacing w:val="30"/>
          <w:sz w:val="24"/>
        </w:rPr>
        <w:t xml:space="preserve"> </w:t>
      </w:r>
      <w:r>
        <w:rPr>
          <w:sz w:val="24"/>
        </w:rPr>
        <w:t>игры.</w:t>
      </w:r>
      <w:r>
        <w:rPr>
          <w:spacing w:val="33"/>
          <w:sz w:val="24"/>
        </w:rPr>
        <w:t xml:space="preserve"> </w:t>
      </w:r>
      <w:r>
        <w:rPr>
          <w:sz w:val="24"/>
        </w:rPr>
        <w:t>«У</w:t>
      </w:r>
      <w:r>
        <w:rPr>
          <w:spacing w:val="32"/>
          <w:sz w:val="24"/>
        </w:rPr>
        <w:t xml:space="preserve"> </w:t>
      </w:r>
      <w:r>
        <w:rPr>
          <w:sz w:val="24"/>
        </w:rPr>
        <w:t>медведя</w:t>
      </w:r>
      <w:r>
        <w:rPr>
          <w:spacing w:val="29"/>
          <w:sz w:val="24"/>
        </w:rPr>
        <w:t xml:space="preserve"> </w:t>
      </w:r>
      <w:r>
        <w:rPr>
          <w:sz w:val="24"/>
        </w:rPr>
        <w:t>во</w:t>
      </w:r>
      <w:r>
        <w:rPr>
          <w:spacing w:val="28"/>
          <w:sz w:val="24"/>
        </w:rPr>
        <w:t xml:space="preserve"> </w:t>
      </w:r>
      <w:r>
        <w:rPr>
          <w:sz w:val="24"/>
        </w:rPr>
        <w:t>бору»,</w:t>
      </w:r>
      <w:r>
        <w:rPr>
          <w:spacing w:val="36"/>
          <w:sz w:val="24"/>
        </w:rPr>
        <w:t xml:space="preserve"> </w:t>
      </w:r>
      <w:r>
        <w:rPr>
          <w:sz w:val="24"/>
        </w:rPr>
        <w:t>«Мышка</w:t>
      </w:r>
      <w:r>
        <w:rPr>
          <w:spacing w:val="31"/>
          <w:sz w:val="24"/>
        </w:rPr>
        <w:t xml:space="preserve"> </w:t>
      </w:r>
      <w:r>
        <w:rPr>
          <w:sz w:val="24"/>
        </w:rPr>
        <w:t>и</w:t>
      </w:r>
      <w:r>
        <w:rPr>
          <w:spacing w:val="29"/>
          <w:sz w:val="24"/>
        </w:rPr>
        <w:t xml:space="preserve"> </w:t>
      </w:r>
      <w:r>
        <w:rPr>
          <w:sz w:val="24"/>
        </w:rPr>
        <w:t>две</w:t>
      </w:r>
      <w:r>
        <w:rPr>
          <w:spacing w:val="29"/>
          <w:sz w:val="24"/>
        </w:rPr>
        <w:t xml:space="preserve"> </w:t>
      </w:r>
      <w:r>
        <w:rPr>
          <w:sz w:val="24"/>
        </w:rPr>
        <w:t>кошки», «Дударь».</w:t>
      </w:r>
    </w:p>
    <w:p w14:paraId="5A080000">
      <w:pPr>
        <w:pStyle w:val="Style_8"/>
        <w:ind w:firstLine="709" w:left="0"/>
        <w:rPr>
          <w:i w:val="1"/>
          <w:sz w:val="24"/>
        </w:rPr>
      </w:pPr>
      <w:r>
        <w:rPr>
          <w:i w:val="1"/>
          <w:sz w:val="24"/>
        </w:rPr>
        <w:t xml:space="preserve">Спортивные упражнения. </w:t>
      </w:r>
      <w:r>
        <w:rPr>
          <w:sz w:val="24"/>
        </w:rPr>
        <w:t>Педагог обучает детей спортивным упражнениям на 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занятия</w:t>
      </w:r>
      <w:r>
        <w:rPr>
          <w:spacing w:val="1"/>
          <w:sz w:val="24"/>
        </w:rPr>
        <w:t xml:space="preserve"> </w:t>
      </w:r>
      <w:r>
        <w:rPr>
          <w:sz w:val="24"/>
        </w:rPr>
        <w:t>на свежем</w:t>
      </w:r>
      <w:r>
        <w:rPr>
          <w:spacing w:val="1"/>
          <w:sz w:val="24"/>
        </w:rPr>
        <w:t xml:space="preserve"> </w:t>
      </w:r>
      <w:r>
        <w:rPr>
          <w:sz w:val="24"/>
        </w:rPr>
        <w:t>воздухе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наличия</w:t>
      </w:r>
      <w:r>
        <w:rPr>
          <w:spacing w:val="1"/>
          <w:sz w:val="24"/>
        </w:rPr>
        <w:t xml:space="preserve"> </w:t>
      </w:r>
      <w:r>
        <w:rPr>
          <w:sz w:val="24"/>
        </w:rPr>
        <w:t>оборудования, климатических</w:t>
      </w:r>
      <w:r>
        <w:rPr>
          <w:spacing w:val="4"/>
          <w:sz w:val="24"/>
        </w:rPr>
        <w:t xml:space="preserve"> </w:t>
      </w:r>
      <w:r>
        <w:rPr>
          <w:sz w:val="24"/>
        </w:rPr>
        <w:t>условий региона.</w:t>
      </w:r>
    </w:p>
    <w:p w14:paraId="5B080000">
      <w:pPr>
        <w:pStyle w:val="Style_8"/>
        <w:ind w:firstLine="709" w:left="0"/>
        <w:rPr>
          <w:sz w:val="24"/>
        </w:rPr>
      </w:pP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со</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горки,</w:t>
      </w:r>
      <w:r>
        <w:rPr>
          <w:spacing w:val="1"/>
          <w:sz w:val="24"/>
        </w:rPr>
        <w:t xml:space="preserve"> </w:t>
      </w:r>
      <w:r>
        <w:rPr>
          <w:sz w:val="24"/>
        </w:rPr>
        <w:t>подъем</w:t>
      </w:r>
      <w:r>
        <w:rPr>
          <w:spacing w:val="1"/>
          <w:sz w:val="24"/>
        </w:rPr>
        <w:t xml:space="preserve"> </w:t>
      </w:r>
      <w:r>
        <w:rPr>
          <w:sz w:val="24"/>
        </w:rPr>
        <w:t>с</w:t>
      </w:r>
      <w:r>
        <w:rPr>
          <w:spacing w:val="1"/>
          <w:sz w:val="24"/>
        </w:rPr>
        <w:t xml:space="preserve"> </w:t>
      </w:r>
      <w:r>
        <w:rPr>
          <w:sz w:val="24"/>
        </w:rPr>
        <w:t>санками</w:t>
      </w:r>
      <w:r>
        <w:rPr>
          <w:spacing w:val="1"/>
          <w:sz w:val="24"/>
        </w:rPr>
        <w:t xml:space="preserve"> </w:t>
      </w:r>
      <w:r>
        <w:rPr>
          <w:sz w:val="24"/>
        </w:rPr>
        <w:t>в</w:t>
      </w:r>
      <w:r>
        <w:rPr>
          <w:spacing w:val="1"/>
          <w:sz w:val="24"/>
        </w:rPr>
        <w:t xml:space="preserve"> </w:t>
      </w:r>
      <w:r>
        <w:rPr>
          <w:sz w:val="24"/>
        </w:rPr>
        <w:t>гору,</w:t>
      </w:r>
      <w:r>
        <w:rPr>
          <w:spacing w:val="1"/>
          <w:sz w:val="24"/>
        </w:rPr>
        <w:t xml:space="preserve"> </w:t>
      </w:r>
      <w:r>
        <w:rPr>
          <w:sz w:val="24"/>
        </w:rPr>
        <w:t>с</w:t>
      </w:r>
      <w:r>
        <w:rPr>
          <w:spacing w:val="1"/>
          <w:sz w:val="24"/>
        </w:rPr>
        <w:t xml:space="preserve"> </w:t>
      </w:r>
      <w:r>
        <w:rPr>
          <w:sz w:val="24"/>
        </w:rPr>
        <w:t>торможением</w:t>
      </w:r>
      <w:r>
        <w:rPr>
          <w:spacing w:val="-2"/>
          <w:sz w:val="24"/>
        </w:rPr>
        <w:t xml:space="preserve"> </w:t>
      </w:r>
      <w:r>
        <w:rPr>
          <w:sz w:val="24"/>
        </w:rPr>
        <w:t>при спуске</w:t>
      </w:r>
      <w:r>
        <w:rPr>
          <w:spacing w:val="-1"/>
          <w:sz w:val="24"/>
        </w:rPr>
        <w:t xml:space="preserve"> </w:t>
      </w:r>
      <w:r>
        <w:rPr>
          <w:sz w:val="24"/>
        </w:rPr>
        <w:t>с</w:t>
      </w:r>
      <w:r>
        <w:rPr>
          <w:spacing w:val="-1"/>
          <w:sz w:val="24"/>
        </w:rPr>
        <w:t xml:space="preserve"> </w:t>
      </w:r>
      <w:r>
        <w:rPr>
          <w:sz w:val="24"/>
        </w:rPr>
        <w:t>горки.</w:t>
      </w:r>
    </w:p>
    <w:p w14:paraId="5C080000">
      <w:pPr>
        <w:pStyle w:val="Style_8"/>
        <w:ind w:firstLine="709" w:left="0"/>
        <w:rPr>
          <w:sz w:val="24"/>
        </w:rPr>
      </w:pPr>
      <w:r>
        <w:rPr>
          <w:sz w:val="24"/>
        </w:rPr>
        <w:t>Ходьба на лыжах: по лыжне (на расстояние до 500 м.); скользящим шагом; повороты на</w:t>
      </w:r>
      <w:r>
        <w:rPr>
          <w:spacing w:val="1"/>
          <w:sz w:val="24"/>
        </w:rPr>
        <w:t xml:space="preserve"> </w:t>
      </w:r>
      <w:r>
        <w:rPr>
          <w:sz w:val="24"/>
        </w:rPr>
        <w:t>месте</w:t>
      </w:r>
      <w:r>
        <w:rPr>
          <w:spacing w:val="35"/>
          <w:sz w:val="24"/>
        </w:rPr>
        <w:t xml:space="preserve"> </w:t>
      </w:r>
      <w:r>
        <w:rPr>
          <w:sz w:val="24"/>
        </w:rPr>
        <w:t>(направо</w:t>
      </w:r>
      <w:r>
        <w:rPr>
          <w:spacing w:val="33"/>
          <w:sz w:val="24"/>
        </w:rPr>
        <w:t xml:space="preserve"> </w:t>
      </w:r>
      <w:r>
        <w:rPr>
          <w:sz w:val="24"/>
        </w:rPr>
        <w:t>и</w:t>
      </w:r>
      <w:r>
        <w:rPr>
          <w:spacing w:val="34"/>
          <w:sz w:val="24"/>
        </w:rPr>
        <w:t xml:space="preserve"> </w:t>
      </w:r>
      <w:r>
        <w:rPr>
          <w:sz w:val="24"/>
        </w:rPr>
        <w:t>налево)</w:t>
      </w:r>
      <w:r>
        <w:rPr>
          <w:spacing w:val="34"/>
          <w:sz w:val="24"/>
        </w:rPr>
        <w:t xml:space="preserve"> </w:t>
      </w:r>
      <w:r>
        <w:rPr>
          <w:sz w:val="24"/>
        </w:rPr>
        <w:t>с</w:t>
      </w:r>
      <w:r>
        <w:rPr>
          <w:spacing w:val="32"/>
          <w:sz w:val="24"/>
        </w:rPr>
        <w:t xml:space="preserve"> </w:t>
      </w:r>
      <w:r>
        <w:rPr>
          <w:sz w:val="24"/>
        </w:rPr>
        <w:t>переступанием;</w:t>
      </w:r>
      <w:r>
        <w:rPr>
          <w:spacing w:val="36"/>
          <w:sz w:val="24"/>
        </w:rPr>
        <w:t xml:space="preserve"> </w:t>
      </w:r>
      <w:r>
        <w:rPr>
          <w:sz w:val="24"/>
        </w:rPr>
        <w:t>подъем</w:t>
      </w:r>
      <w:r>
        <w:rPr>
          <w:spacing w:val="34"/>
          <w:sz w:val="24"/>
        </w:rPr>
        <w:t xml:space="preserve"> </w:t>
      </w:r>
      <w:r>
        <w:rPr>
          <w:sz w:val="24"/>
        </w:rPr>
        <w:t>на</w:t>
      </w:r>
      <w:r>
        <w:rPr>
          <w:spacing w:val="32"/>
          <w:sz w:val="24"/>
        </w:rPr>
        <w:t xml:space="preserve"> </w:t>
      </w:r>
      <w:r>
        <w:rPr>
          <w:sz w:val="24"/>
        </w:rPr>
        <w:t>склон</w:t>
      </w:r>
      <w:r>
        <w:rPr>
          <w:spacing w:val="34"/>
          <w:sz w:val="24"/>
        </w:rPr>
        <w:t xml:space="preserve"> </w:t>
      </w:r>
      <w:r>
        <w:rPr>
          <w:sz w:val="24"/>
        </w:rPr>
        <w:t>прямо</w:t>
      </w:r>
      <w:r>
        <w:rPr>
          <w:spacing w:val="38"/>
          <w:sz w:val="24"/>
        </w:rPr>
        <w:t xml:space="preserve"> </w:t>
      </w:r>
      <w:r>
        <w:rPr>
          <w:sz w:val="24"/>
        </w:rPr>
        <w:t>«ступающим</w:t>
      </w:r>
      <w:r>
        <w:rPr>
          <w:spacing w:val="33"/>
          <w:sz w:val="24"/>
        </w:rPr>
        <w:t xml:space="preserve"> </w:t>
      </w:r>
      <w:r>
        <w:rPr>
          <w:sz w:val="24"/>
        </w:rPr>
        <w:t>шагом», «полуелочкой»</w:t>
      </w:r>
      <w:r>
        <w:rPr>
          <w:spacing w:val="-9"/>
          <w:sz w:val="24"/>
        </w:rPr>
        <w:t xml:space="preserve"> </w:t>
      </w:r>
      <w:r>
        <w:rPr>
          <w:sz w:val="24"/>
        </w:rPr>
        <w:t>(прямо</w:t>
      </w:r>
      <w:r>
        <w:rPr>
          <w:spacing w:val="1"/>
          <w:sz w:val="24"/>
        </w:rPr>
        <w:t xml:space="preserve"> </w:t>
      </w:r>
      <w:r>
        <w:rPr>
          <w:sz w:val="24"/>
        </w:rPr>
        <w:t>и наискось).</w:t>
      </w:r>
    </w:p>
    <w:p w14:paraId="5D080000">
      <w:pPr>
        <w:pStyle w:val="Style_8"/>
        <w:ind w:firstLine="709" w:left="0"/>
        <w:rPr>
          <w:sz w:val="24"/>
        </w:rPr>
      </w:pPr>
      <w:r>
        <w:rPr>
          <w:sz w:val="24"/>
        </w:rPr>
        <w:t>Катание на двухколесном велосипеде, самокате: по прямой, по кругу, с разворотом с разной</w:t>
      </w:r>
      <w:r>
        <w:rPr>
          <w:spacing w:val="-57"/>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поворотами направо</w:t>
      </w:r>
      <w:r>
        <w:rPr>
          <w:spacing w:val="-2"/>
          <w:sz w:val="24"/>
        </w:rPr>
        <w:t xml:space="preserve"> </w:t>
      </w:r>
      <w:r>
        <w:rPr>
          <w:sz w:val="24"/>
        </w:rPr>
        <w:t>и</w:t>
      </w:r>
      <w:r>
        <w:rPr>
          <w:spacing w:val="-1"/>
          <w:sz w:val="24"/>
        </w:rPr>
        <w:t xml:space="preserve"> </w:t>
      </w:r>
      <w:r>
        <w:rPr>
          <w:sz w:val="24"/>
        </w:rPr>
        <w:t>налево,</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не</w:t>
      </w:r>
      <w:r>
        <w:rPr>
          <w:spacing w:val="-1"/>
          <w:sz w:val="24"/>
        </w:rPr>
        <w:t xml:space="preserve"> </w:t>
      </w:r>
      <w:r>
        <w:rPr>
          <w:sz w:val="24"/>
        </w:rPr>
        <w:t>наталкиваясь.</w:t>
      </w:r>
    </w:p>
    <w:p w14:paraId="5E080000">
      <w:pPr>
        <w:pStyle w:val="Style_8"/>
        <w:ind w:firstLine="709" w:left="0"/>
        <w:rPr>
          <w:sz w:val="24"/>
        </w:rPr>
      </w:pPr>
      <w:r>
        <w:rPr>
          <w:sz w:val="24"/>
        </w:rPr>
        <w:t>Плавание: с движениями прямыми ногами вверх и вниз, сидя на бортике и лежа в воде</w:t>
      </w:r>
      <w:r>
        <w:rPr>
          <w:spacing w:val="1"/>
          <w:sz w:val="24"/>
        </w:rPr>
        <w:t xml:space="preserve"> </w:t>
      </w:r>
      <w:r>
        <w:rPr>
          <w:sz w:val="24"/>
        </w:rPr>
        <w:t>держать за опору; ходьба по дну вперед и назад, приседая, погружаясь в воду до подбородка, до</w:t>
      </w:r>
      <w:r>
        <w:rPr>
          <w:spacing w:val="1"/>
          <w:sz w:val="24"/>
        </w:rPr>
        <w:t xml:space="preserve"> </w:t>
      </w:r>
      <w:r>
        <w:rPr>
          <w:sz w:val="24"/>
        </w:rPr>
        <w:t>глаз, опускать лицо в воду, приседать под водой, доставая предметы, идя за предметами по прямой</w:t>
      </w:r>
      <w:r>
        <w:rPr>
          <w:spacing w:val="-57"/>
          <w:sz w:val="24"/>
        </w:rPr>
        <w:t xml:space="preserve"> </w:t>
      </w:r>
      <w:r>
        <w:rPr>
          <w:sz w:val="24"/>
        </w:rPr>
        <w:t>в</w:t>
      </w:r>
      <w:r>
        <w:rPr>
          <w:spacing w:val="-2"/>
          <w:sz w:val="24"/>
        </w:rPr>
        <w:t xml:space="preserve"> </w:t>
      </w:r>
      <w:r>
        <w:rPr>
          <w:sz w:val="24"/>
        </w:rPr>
        <w:t>спокойном</w:t>
      </w:r>
      <w:r>
        <w:rPr>
          <w:spacing w:val="-2"/>
          <w:sz w:val="24"/>
        </w:rPr>
        <w:t xml:space="preserve"> </w:t>
      </w:r>
      <w:r>
        <w:rPr>
          <w:sz w:val="24"/>
        </w:rPr>
        <w:t>темпе</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скорость;</w:t>
      </w:r>
      <w:r>
        <w:rPr>
          <w:spacing w:val="-1"/>
          <w:sz w:val="24"/>
        </w:rPr>
        <w:t xml:space="preserve"> </w:t>
      </w:r>
      <w:r>
        <w:rPr>
          <w:sz w:val="24"/>
        </w:rPr>
        <w:t>скольжение</w:t>
      </w:r>
      <w:r>
        <w:rPr>
          <w:spacing w:val="-1"/>
          <w:sz w:val="24"/>
        </w:rPr>
        <w:t xml:space="preserve"> </w:t>
      </w:r>
      <w:r>
        <w:rPr>
          <w:sz w:val="24"/>
        </w:rPr>
        <w:t>на</w:t>
      </w:r>
      <w:r>
        <w:rPr>
          <w:spacing w:val="-2"/>
          <w:sz w:val="24"/>
        </w:rPr>
        <w:t xml:space="preserve"> </w:t>
      </w:r>
      <w:r>
        <w:rPr>
          <w:sz w:val="24"/>
        </w:rPr>
        <w:t>груди,</w:t>
      </w:r>
      <w:r>
        <w:rPr>
          <w:spacing w:val="-1"/>
          <w:sz w:val="24"/>
        </w:rPr>
        <w:t xml:space="preserve"> </w:t>
      </w:r>
      <w:r>
        <w:rPr>
          <w:sz w:val="24"/>
        </w:rPr>
        <w:t>плавание</w:t>
      </w:r>
      <w:r>
        <w:rPr>
          <w:spacing w:val="-2"/>
          <w:sz w:val="24"/>
        </w:rPr>
        <w:t xml:space="preserve"> </w:t>
      </w:r>
      <w:r>
        <w:rPr>
          <w:sz w:val="24"/>
        </w:rPr>
        <w:t>произвольным</w:t>
      </w:r>
      <w:r>
        <w:rPr>
          <w:spacing w:val="-2"/>
          <w:sz w:val="24"/>
        </w:rPr>
        <w:t xml:space="preserve"> </w:t>
      </w:r>
      <w:r>
        <w:rPr>
          <w:sz w:val="24"/>
        </w:rPr>
        <w:t>способом.</w:t>
      </w:r>
    </w:p>
    <w:p w14:paraId="5F080000">
      <w:pPr>
        <w:pStyle w:val="Style_8"/>
        <w:ind w:firstLine="709" w:left="0"/>
        <w:rPr>
          <w:sz w:val="24"/>
        </w:rPr>
      </w:pPr>
      <w:r>
        <w:rPr>
          <w:i w:val="1"/>
          <w:sz w:val="24"/>
        </w:rPr>
        <w:t>Спортивные</w:t>
      </w:r>
      <w:r>
        <w:rPr>
          <w:i w:val="1"/>
          <w:spacing w:val="13"/>
          <w:sz w:val="24"/>
        </w:rPr>
        <w:t xml:space="preserve"> </w:t>
      </w:r>
      <w:r>
        <w:rPr>
          <w:i w:val="1"/>
          <w:sz w:val="24"/>
        </w:rPr>
        <w:t xml:space="preserve">игры. </w:t>
      </w:r>
      <w:r>
        <w:rPr>
          <w:sz w:val="24"/>
        </w:rPr>
        <w:t>Педагог</w:t>
      </w:r>
      <w:r>
        <w:rPr>
          <w:spacing w:val="14"/>
          <w:sz w:val="24"/>
        </w:rPr>
        <w:t xml:space="preserve"> </w:t>
      </w:r>
      <w:r>
        <w:rPr>
          <w:sz w:val="24"/>
        </w:rPr>
        <w:t>обучает</w:t>
      </w:r>
      <w:r>
        <w:rPr>
          <w:spacing w:val="17"/>
          <w:sz w:val="24"/>
        </w:rPr>
        <w:t xml:space="preserve"> </w:t>
      </w:r>
      <w:r>
        <w:rPr>
          <w:sz w:val="24"/>
        </w:rPr>
        <w:t>детей</w:t>
      </w:r>
      <w:r>
        <w:rPr>
          <w:spacing w:val="16"/>
          <w:sz w:val="24"/>
        </w:rPr>
        <w:t xml:space="preserve"> </w:t>
      </w:r>
      <w:r>
        <w:rPr>
          <w:sz w:val="24"/>
        </w:rPr>
        <w:t>элементам</w:t>
      </w:r>
      <w:r>
        <w:rPr>
          <w:spacing w:val="14"/>
          <w:sz w:val="24"/>
        </w:rPr>
        <w:t xml:space="preserve"> </w:t>
      </w:r>
      <w:r>
        <w:rPr>
          <w:sz w:val="24"/>
        </w:rPr>
        <w:t>спортивных</w:t>
      </w:r>
      <w:r>
        <w:rPr>
          <w:spacing w:val="17"/>
          <w:sz w:val="24"/>
        </w:rPr>
        <w:t xml:space="preserve"> </w:t>
      </w:r>
      <w:r>
        <w:rPr>
          <w:sz w:val="24"/>
        </w:rPr>
        <w:t>игр,</w:t>
      </w:r>
      <w:r>
        <w:rPr>
          <w:spacing w:val="14"/>
          <w:sz w:val="24"/>
        </w:rPr>
        <w:t xml:space="preserve"> </w:t>
      </w:r>
      <w:r>
        <w:rPr>
          <w:sz w:val="24"/>
        </w:rPr>
        <w:t>которые</w:t>
      </w:r>
      <w:r>
        <w:rPr>
          <w:spacing w:val="14"/>
          <w:sz w:val="24"/>
        </w:rPr>
        <w:t xml:space="preserve"> </w:t>
      </w:r>
      <w:r>
        <w:rPr>
          <w:sz w:val="24"/>
        </w:rPr>
        <w:t>проводятся</w:t>
      </w:r>
      <w:r>
        <w:rPr>
          <w:spacing w:val="-58"/>
          <w:sz w:val="24"/>
        </w:rPr>
        <w:t xml:space="preserve"> </w:t>
      </w:r>
      <w:r>
        <w:rPr>
          <w:sz w:val="24"/>
        </w:rPr>
        <w:t>в</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спортивной</w:t>
      </w:r>
      <w:r>
        <w:rPr>
          <w:spacing w:val="1"/>
          <w:sz w:val="24"/>
        </w:rPr>
        <w:t xml:space="preserve"> </w:t>
      </w:r>
      <w:r>
        <w:rPr>
          <w:sz w:val="24"/>
        </w:rPr>
        <w:t>площадке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w:t>
      </w:r>
    </w:p>
    <w:p w14:paraId="60080000">
      <w:pPr>
        <w:pStyle w:val="Style_8"/>
        <w:ind w:firstLine="709" w:left="0"/>
        <w:rPr>
          <w:sz w:val="24"/>
        </w:rPr>
      </w:pPr>
      <w:r>
        <w:rPr>
          <w:sz w:val="24"/>
        </w:rPr>
        <w:t>Городки:</w:t>
      </w:r>
      <w:r>
        <w:rPr>
          <w:spacing w:val="-4"/>
          <w:sz w:val="24"/>
        </w:rPr>
        <w:t xml:space="preserve"> </w:t>
      </w:r>
      <w:r>
        <w:rPr>
          <w:sz w:val="24"/>
        </w:rPr>
        <w:t>бросание</w:t>
      </w:r>
      <w:r>
        <w:rPr>
          <w:spacing w:val="-2"/>
          <w:sz w:val="24"/>
        </w:rPr>
        <w:t xml:space="preserve"> </w:t>
      </w:r>
      <w:r>
        <w:rPr>
          <w:sz w:val="24"/>
        </w:rPr>
        <w:t>биты</w:t>
      </w:r>
      <w:r>
        <w:rPr>
          <w:spacing w:val="-1"/>
          <w:sz w:val="24"/>
        </w:rPr>
        <w:t xml:space="preserve"> </w:t>
      </w:r>
      <w:r>
        <w:rPr>
          <w:sz w:val="24"/>
        </w:rPr>
        <w:t>сбоку,</w:t>
      </w:r>
      <w:r>
        <w:rPr>
          <w:spacing w:val="-1"/>
          <w:sz w:val="24"/>
        </w:rPr>
        <w:t xml:space="preserve"> </w:t>
      </w:r>
      <w:r>
        <w:rPr>
          <w:sz w:val="24"/>
        </w:rPr>
        <w:t>выбивание</w:t>
      </w:r>
      <w:r>
        <w:rPr>
          <w:spacing w:val="-2"/>
          <w:sz w:val="24"/>
        </w:rPr>
        <w:t xml:space="preserve"> </w:t>
      </w:r>
      <w:r>
        <w:rPr>
          <w:sz w:val="24"/>
        </w:rPr>
        <w:t>городка</w:t>
      </w:r>
      <w:r>
        <w:rPr>
          <w:spacing w:val="-2"/>
          <w:sz w:val="24"/>
        </w:rPr>
        <w:t xml:space="preserve"> </w:t>
      </w:r>
      <w:r>
        <w:rPr>
          <w:sz w:val="24"/>
        </w:rPr>
        <w:t>с</w:t>
      </w:r>
      <w:r>
        <w:rPr>
          <w:spacing w:val="-2"/>
          <w:sz w:val="24"/>
        </w:rPr>
        <w:t xml:space="preserve"> </w:t>
      </w:r>
      <w:r>
        <w:rPr>
          <w:sz w:val="24"/>
        </w:rPr>
        <w:t>кона</w:t>
      </w:r>
      <w:r>
        <w:rPr>
          <w:spacing w:val="-2"/>
          <w:sz w:val="24"/>
        </w:rPr>
        <w:t xml:space="preserve"> </w:t>
      </w:r>
      <w:r>
        <w:rPr>
          <w:sz w:val="24"/>
        </w:rPr>
        <w:t>(5—6</w:t>
      </w:r>
      <w:r>
        <w:rPr>
          <w:spacing w:val="-2"/>
          <w:sz w:val="24"/>
        </w:rPr>
        <w:t xml:space="preserve"> </w:t>
      </w:r>
      <w:r>
        <w:rPr>
          <w:sz w:val="24"/>
        </w:rPr>
        <w:t>м)</w:t>
      </w:r>
      <w:r>
        <w:rPr>
          <w:spacing w:val="-1"/>
          <w:sz w:val="24"/>
        </w:rPr>
        <w:t xml:space="preserve"> </w:t>
      </w:r>
      <w:r>
        <w:rPr>
          <w:sz w:val="24"/>
        </w:rPr>
        <w:t>и</w:t>
      </w:r>
      <w:r>
        <w:rPr>
          <w:spacing w:val="-2"/>
          <w:sz w:val="24"/>
        </w:rPr>
        <w:t xml:space="preserve"> </w:t>
      </w:r>
      <w:r>
        <w:rPr>
          <w:sz w:val="24"/>
        </w:rPr>
        <w:t>полукона</w:t>
      </w:r>
      <w:r>
        <w:rPr>
          <w:spacing w:val="-2"/>
          <w:sz w:val="24"/>
        </w:rPr>
        <w:t xml:space="preserve"> </w:t>
      </w:r>
      <w:r>
        <w:rPr>
          <w:sz w:val="24"/>
        </w:rPr>
        <w:t>(2—3</w:t>
      </w:r>
      <w:r>
        <w:rPr>
          <w:spacing w:val="-1"/>
          <w:sz w:val="24"/>
        </w:rPr>
        <w:t xml:space="preserve"> </w:t>
      </w:r>
      <w:r>
        <w:rPr>
          <w:sz w:val="24"/>
        </w:rPr>
        <w:t>м).</w:t>
      </w:r>
    </w:p>
    <w:p w14:paraId="61080000">
      <w:pPr>
        <w:pStyle w:val="Style_8"/>
        <w:ind w:firstLine="709" w:left="0"/>
        <w:rPr>
          <w:sz w:val="24"/>
        </w:rPr>
      </w:pPr>
      <w:r>
        <w:rPr>
          <w:sz w:val="24"/>
        </w:rPr>
        <w:t>Элементы баскетбола: перебрасывание мяча друг другу от груди; ведение мяча правой и левой</w:t>
      </w:r>
      <w:r>
        <w:rPr>
          <w:spacing w:val="1"/>
          <w:sz w:val="24"/>
        </w:rPr>
        <w:t xml:space="preserve"> </w:t>
      </w:r>
      <w:r>
        <w:rPr>
          <w:sz w:val="24"/>
        </w:rPr>
        <w:t>рукой;</w:t>
      </w:r>
      <w:r>
        <w:rPr>
          <w:spacing w:val="-1"/>
          <w:sz w:val="24"/>
        </w:rPr>
        <w:t xml:space="preserve"> </w:t>
      </w:r>
      <w:r>
        <w:rPr>
          <w:sz w:val="24"/>
        </w:rPr>
        <w:t>забрасывание</w:t>
      </w:r>
      <w:r>
        <w:rPr>
          <w:spacing w:val="-2"/>
          <w:sz w:val="24"/>
        </w:rPr>
        <w:t xml:space="preserve"> </w:t>
      </w:r>
      <w:r>
        <w:rPr>
          <w:sz w:val="24"/>
        </w:rPr>
        <w:t>мяча</w:t>
      </w:r>
      <w:r>
        <w:rPr>
          <w:spacing w:val="-2"/>
          <w:sz w:val="24"/>
        </w:rPr>
        <w:t xml:space="preserve"> </w:t>
      </w:r>
      <w:r>
        <w:rPr>
          <w:sz w:val="24"/>
        </w:rPr>
        <w:t>в</w:t>
      </w:r>
      <w:r>
        <w:rPr>
          <w:spacing w:val="-1"/>
          <w:sz w:val="24"/>
        </w:rPr>
        <w:t xml:space="preserve"> </w:t>
      </w:r>
      <w:r>
        <w:rPr>
          <w:sz w:val="24"/>
        </w:rPr>
        <w:t>корзину</w:t>
      </w:r>
      <w:r>
        <w:rPr>
          <w:spacing w:val="-9"/>
          <w:sz w:val="24"/>
        </w:rPr>
        <w:t xml:space="preserve"> </w:t>
      </w:r>
      <w:r>
        <w:rPr>
          <w:sz w:val="24"/>
        </w:rPr>
        <w:t>двумя</w:t>
      </w:r>
      <w:r>
        <w:rPr>
          <w:spacing w:val="-1"/>
          <w:sz w:val="24"/>
        </w:rPr>
        <w:t xml:space="preserve"> </w:t>
      </w:r>
      <w:r>
        <w:rPr>
          <w:sz w:val="24"/>
        </w:rPr>
        <w:t>руками от</w:t>
      </w:r>
      <w:r>
        <w:rPr>
          <w:spacing w:val="-1"/>
          <w:sz w:val="24"/>
        </w:rPr>
        <w:t xml:space="preserve"> </w:t>
      </w:r>
      <w:r>
        <w:rPr>
          <w:sz w:val="24"/>
        </w:rPr>
        <w:t>груди;</w:t>
      </w:r>
      <w:r>
        <w:rPr>
          <w:spacing w:val="-1"/>
          <w:sz w:val="24"/>
        </w:rPr>
        <w:t xml:space="preserve"> </w:t>
      </w:r>
      <w:r>
        <w:rPr>
          <w:sz w:val="24"/>
        </w:rPr>
        <w:t>игра</w:t>
      </w:r>
      <w:r>
        <w:rPr>
          <w:spacing w:val="-2"/>
          <w:sz w:val="24"/>
        </w:rPr>
        <w:t xml:space="preserve"> </w:t>
      </w:r>
      <w:r>
        <w:rPr>
          <w:sz w:val="24"/>
        </w:rPr>
        <w:t>по</w:t>
      </w:r>
      <w:r>
        <w:rPr>
          <w:spacing w:val="2"/>
          <w:sz w:val="24"/>
        </w:rPr>
        <w:t xml:space="preserve"> </w:t>
      </w:r>
      <w:r>
        <w:rPr>
          <w:sz w:val="24"/>
        </w:rPr>
        <w:t>упрощенным</w:t>
      </w:r>
      <w:r>
        <w:rPr>
          <w:spacing w:val="-3"/>
          <w:sz w:val="24"/>
        </w:rPr>
        <w:t xml:space="preserve"> </w:t>
      </w:r>
      <w:r>
        <w:rPr>
          <w:sz w:val="24"/>
        </w:rPr>
        <w:t>правилам.</w:t>
      </w:r>
    </w:p>
    <w:p w14:paraId="62080000">
      <w:pPr>
        <w:pStyle w:val="Style_8"/>
        <w:ind w:firstLine="709" w:left="0"/>
        <w:rPr>
          <w:sz w:val="24"/>
        </w:rPr>
      </w:pPr>
      <w:r>
        <w:rPr>
          <w:sz w:val="24"/>
        </w:rPr>
        <w:t>Бадминтон:</w:t>
      </w:r>
      <w:r>
        <w:rPr>
          <w:spacing w:val="-4"/>
          <w:sz w:val="24"/>
        </w:rPr>
        <w:t xml:space="preserve"> </w:t>
      </w:r>
      <w:r>
        <w:rPr>
          <w:sz w:val="24"/>
        </w:rPr>
        <w:t>отбивание</w:t>
      </w:r>
      <w:r>
        <w:rPr>
          <w:spacing w:val="-7"/>
          <w:sz w:val="24"/>
        </w:rPr>
        <w:t xml:space="preserve"> </w:t>
      </w:r>
      <w:r>
        <w:rPr>
          <w:sz w:val="24"/>
        </w:rPr>
        <w:t>волана</w:t>
      </w:r>
      <w:r>
        <w:rPr>
          <w:spacing w:val="-4"/>
          <w:sz w:val="24"/>
        </w:rPr>
        <w:t xml:space="preserve"> </w:t>
      </w:r>
      <w:r>
        <w:rPr>
          <w:sz w:val="24"/>
        </w:rPr>
        <w:t>ракеткой</w:t>
      </w:r>
      <w:r>
        <w:rPr>
          <w:spacing w:val="-3"/>
          <w:sz w:val="24"/>
        </w:rPr>
        <w:t xml:space="preserve"> </w:t>
      </w:r>
      <w:r>
        <w:rPr>
          <w:sz w:val="24"/>
        </w:rPr>
        <w:t>в</w:t>
      </w:r>
      <w:r>
        <w:rPr>
          <w:spacing w:val="-5"/>
          <w:sz w:val="24"/>
        </w:rPr>
        <w:t xml:space="preserve"> </w:t>
      </w:r>
      <w:r>
        <w:rPr>
          <w:sz w:val="24"/>
        </w:rPr>
        <w:t>заданном</w:t>
      </w:r>
      <w:r>
        <w:rPr>
          <w:spacing w:val="-4"/>
          <w:sz w:val="24"/>
        </w:rPr>
        <w:t xml:space="preserve"> </w:t>
      </w:r>
      <w:r>
        <w:rPr>
          <w:sz w:val="24"/>
        </w:rPr>
        <w:t>направлении;</w:t>
      </w:r>
      <w:r>
        <w:rPr>
          <w:spacing w:val="-3"/>
          <w:sz w:val="24"/>
        </w:rPr>
        <w:t xml:space="preserve"> </w:t>
      </w:r>
      <w:r>
        <w:rPr>
          <w:sz w:val="24"/>
        </w:rPr>
        <w:t>игра</w:t>
      </w:r>
      <w:r>
        <w:rPr>
          <w:spacing w:val="-4"/>
          <w:sz w:val="24"/>
        </w:rPr>
        <w:t xml:space="preserve"> </w:t>
      </w:r>
      <w:r>
        <w:rPr>
          <w:sz w:val="24"/>
        </w:rPr>
        <w:t>с</w:t>
      </w:r>
      <w:r>
        <w:rPr>
          <w:spacing w:val="1"/>
          <w:sz w:val="24"/>
        </w:rPr>
        <w:t xml:space="preserve"> </w:t>
      </w:r>
      <w:r>
        <w:rPr>
          <w:sz w:val="24"/>
        </w:rPr>
        <w:t>педагогом</w:t>
      </w:r>
    </w:p>
    <w:p w14:paraId="63080000">
      <w:pPr>
        <w:pStyle w:val="Style_8"/>
        <w:ind w:firstLine="709" w:left="0"/>
        <w:rPr>
          <w:sz w:val="24"/>
        </w:rPr>
      </w:pPr>
      <w:r>
        <w:rPr>
          <w:sz w:val="24"/>
        </w:rPr>
        <w:t>Элементы футбола: отбивание мяча правой</w:t>
      </w:r>
      <w:r>
        <w:rPr>
          <w:spacing w:val="1"/>
          <w:sz w:val="24"/>
        </w:rPr>
        <w:t xml:space="preserve"> </w:t>
      </w:r>
      <w:r>
        <w:rPr>
          <w:sz w:val="24"/>
        </w:rPr>
        <w:t>и</w:t>
      </w:r>
      <w:r>
        <w:rPr>
          <w:spacing w:val="1"/>
          <w:sz w:val="24"/>
        </w:rPr>
        <w:t xml:space="preserve"> </w:t>
      </w:r>
      <w:r>
        <w:rPr>
          <w:sz w:val="24"/>
        </w:rPr>
        <w:t>левой ногой</w:t>
      </w:r>
      <w:r>
        <w:rPr>
          <w:spacing w:val="60"/>
          <w:sz w:val="24"/>
        </w:rPr>
        <w:t xml:space="preserve"> </w:t>
      </w:r>
      <w:r>
        <w:rPr>
          <w:sz w:val="24"/>
        </w:rPr>
        <w:t>в заданном направлении; обведение</w:t>
      </w:r>
      <w:r>
        <w:rPr>
          <w:spacing w:val="1"/>
          <w:sz w:val="24"/>
        </w:rPr>
        <w:t xml:space="preserve"> </w:t>
      </w:r>
      <w:r>
        <w:rPr>
          <w:sz w:val="24"/>
        </w:rPr>
        <w:t>мяча между и вокруг предметов; отбивание мяча о стенку; передача мяча ногой друг другу (3—5</w:t>
      </w:r>
      <w:r>
        <w:rPr>
          <w:spacing w:val="1"/>
          <w:sz w:val="24"/>
        </w:rPr>
        <w:t xml:space="preserve"> </w:t>
      </w:r>
      <w:r>
        <w:rPr>
          <w:sz w:val="24"/>
        </w:rPr>
        <w:t>м);</w:t>
      </w:r>
      <w:r>
        <w:rPr>
          <w:spacing w:val="-1"/>
          <w:sz w:val="24"/>
        </w:rPr>
        <w:t xml:space="preserve"> </w:t>
      </w:r>
      <w:r>
        <w:rPr>
          <w:sz w:val="24"/>
        </w:rPr>
        <w:t>игра</w:t>
      </w:r>
      <w:r>
        <w:rPr>
          <w:spacing w:val="-1"/>
          <w:sz w:val="24"/>
        </w:rPr>
        <w:t xml:space="preserve"> </w:t>
      </w:r>
      <w:r>
        <w:rPr>
          <w:sz w:val="24"/>
        </w:rPr>
        <w:t>по</w:t>
      </w:r>
      <w:r>
        <w:rPr>
          <w:spacing w:val="2"/>
          <w:sz w:val="24"/>
        </w:rPr>
        <w:t xml:space="preserve"> </w:t>
      </w:r>
      <w:r>
        <w:rPr>
          <w:sz w:val="24"/>
        </w:rPr>
        <w:t>упрощенным</w:t>
      </w:r>
      <w:r>
        <w:rPr>
          <w:spacing w:val="-2"/>
          <w:sz w:val="24"/>
        </w:rPr>
        <w:t xml:space="preserve"> </w:t>
      </w:r>
      <w:r>
        <w:rPr>
          <w:sz w:val="24"/>
        </w:rPr>
        <w:t>правилам.</w:t>
      </w:r>
    </w:p>
    <w:p w14:paraId="64080000">
      <w:pPr>
        <w:pStyle w:val="Style_8"/>
        <w:ind w:firstLine="709" w:left="0"/>
        <w:rPr>
          <w:sz w:val="24"/>
        </w:rPr>
      </w:pPr>
      <w:r>
        <w:rPr>
          <w:i w:val="1"/>
          <w:sz w:val="24"/>
        </w:rPr>
        <w:t xml:space="preserve">Формирование основ здорового образа жизни. </w:t>
      </w:r>
      <w:r>
        <w:rPr>
          <w:sz w:val="24"/>
        </w:rPr>
        <w:t>Педагог продолжает уточнять и 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выбор</w:t>
      </w:r>
      <w:r>
        <w:rPr>
          <w:spacing w:val="-57"/>
          <w:sz w:val="24"/>
        </w:rPr>
        <w:t xml:space="preserve"> </w:t>
      </w:r>
      <w:r>
        <w:rPr>
          <w:sz w:val="24"/>
        </w:rPr>
        <w:t>полезных продуктов, занятие спортом и физкультурой, прогулки на свежем воздухе); формирует</w:t>
      </w:r>
      <w:r>
        <w:rPr>
          <w:spacing w:val="1"/>
          <w:sz w:val="24"/>
        </w:rPr>
        <w:t xml:space="preserve"> </w:t>
      </w:r>
      <w:r>
        <w:rPr>
          <w:sz w:val="24"/>
        </w:rPr>
        <w:t>доступные</w:t>
      </w:r>
      <w:r>
        <w:rPr>
          <w:spacing w:val="34"/>
          <w:sz w:val="24"/>
        </w:rPr>
        <w:t xml:space="preserve"> </w:t>
      </w:r>
      <w:r>
        <w:rPr>
          <w:sz w:val="24"/>
        </w:rPr>
        <w:t>элементарные</w:t>
      </w:r>
      <w:r>
        <w:rPr>
          <w:spacing w:val="34"/>
          <w:sz w:val="24"/>
        </w:rPr>
        <w:t xml:space="preserve"> </w:t>
      </w:r>
      <w:r>
        <w:rPr>
          <w:sz w:val="24"/>
        </w:rPr>
        <w:t>представления</w:t>
      </w:r>
      <w:r>
        <w:rPr>
          <w:spacing w:val="36"/>
          <w:sz w:val="24"/>
        </w:rPr>
        <w:t xml:space="preserve"> </w:t>
      </w:r>
      <w:r>
        <w:rPr>
          <w:sz w:val="24"/>
        </w:rPr>
        <w:t>об</w:t>
      </w:r>
      <w:r>
        <w:rPr>
          <w:spacing w:val="36"/>
          <w:sz w:val="24"/>
        </w:rPr>
        <w:t xml:space="preserve"> </w:t>
      </w:r>
      <w:r>
        <w:rPr>
          <w:sz w:val="24"/>
        </w:rPr>
        <w:t>организме</w:t>
      </w:r>
      <w:r>
        <w:rPr>
          <w:spacing w:val="35"/>
          <w:sz w:val="24"/>
        </w:rPr>
        <w:t xml:space="preserve"> </w:t>
      </w:r>
      <w:r>
        <w:rPr>
          <w:sz w:val="24"/>
        </w:rPr>
        <w:t>человека</w:t>
      </w:r>
      <w:r>
        <w:rPr>
          <w:spacing w:val="35"/>
          <w:sz w:val="24"/>
        </w:rPr>
        <w:t xml:space="preserve"> </w:t>
      </w:r>
      <w:r>
        <w:rPr>
          <w:sz w:val="24"/>
        </w:rPr>
        <w:t>(внешнее</w:t>
      </w:r>
      <w:r>
        <w:rPr>
          <w:spacing w:val="35"/>
          <w:sz w:val="24"/>
        </w:rPr>
        <w:t xml:space="preserve"> </w:t>
      </w:r>
      <w:r>
        <w:rPr>
          <w:sz w:val="24"/>
        </w:rPr>
        <w:t>строение</w:t>
      </w:r>
      <w:r>
        <w:rPr>
          <w:spacing w:val="35"/>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слуха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защита).</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представления о разных видах спорта и выдающихся достижениях российских спортсменов, роли</w:t>
      </w:r>
      <w:r>
        <w:rPr>
          <w:spacing w:val="1"/>
          <w:sz w:val="24"/>
        </w:rPr>
        <w:t xml:space="preserve"> </w:t>
      </w:r>
      <w:r>
        <w:rPr>
          <w:sz w:val="24"/>
        </w:rPr>
        <w:t>физкультуры и спорта для укрепления здоровья. Уточняет и расширяет представления о 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активном</w:t>
      </w:r>
      <w:r>
        <w:rPr>
          <w:spacing w:val="1"/>
          <w:sz w:val="24"/>
        </w:rPr>
        <w:t xml:space="preserve"> </w:t>
      </w:r>
      <w:r>
        <w:rPr>
          <w:sz w:val="24"/>
        </w:rPr>
        <w:t>беге,</w:t>
      </w:r>
      <w:r>
        <w:rPr>
          <w:spacing w:val="1"/>
          <w:sz w:val="24"/>
        </w:rPr>
        <w:t xml:space="preserve"> </w:t>
      </w:r>
      <w:r>
        <w:rPr>
          <w:sz w:val="24"/>
        </w:rPr>
        <w:t>прыжках,</w:t>
      </w:r>
      <w:r>
        <w:rPr>
          <w:spacing w:val="1"/>
          <w:sz w:val="24"/>
        </w:rPr>
        <w:t xml:space="preserve"> </w:t>
      </w:r>
      <w:r>
        <w:rPr>
          <w:sz w:val="24"/>
        </w:rPr>
        <w:t>взаимодействии с партнером, в играх и упражнениях с мячом, гимнастической палкой, скакалкой,</w:t>
      </w:r>
      <w:r>
        <w:rPr>
          <w:spacing w:val="1"/>
          <w:sz w:val="24"/>
        </w:rPr>
        <w:t xml:space="preserve"> </w:t>
      </w:r>
      <w:r>
        <w:rPr>
          <w:sz w:val="24"/>
        </w:rPr>
        <w:t xml:space="preserve">обручем, предметами, </w:t>
      </w:r>
      <w:r>
        <w:rPr>
          <w:sz w:val="24"/>
        </w:rPr>
        <w:t>пользовании спортивны инвентарем, оборудованием) и в ходе туристских</w:t>
      </w:r>
      <w:r>
        <w:rPr>
          <w:spacing w:val="1"/>
          <w:sz w:val="24"/>
        </w:rPr>
        <w:t xml:space="preserve"> </w:t>
      </w:r>
      <w:r>
        <w:rPr>
          <w:sz w:val="24"/>
        </w:rPr>
        <w:t>пеших прогулок учит их соблюдать. Продолжает воспитывать заботливое отношение к здоровью</w:t>
      </w:r>
      <w:r>
        <w:rPr>
          <w:spacing w:val="1"/>
          <w:sz w:val="24"/>
        </w:rPr>
        <w:t xml:space="preserve"> </w:t>
      </w:r>
      <w:r>
        <w:rPr>
          <w:sz w:val="24"/>
        </w:rPr>
        <w:t>своему и окружающих (соблюдать чистоту и правила гигиены, правильно питаться, закаляться,</w:t>
      </w:r>
      <w:r>
        <w:rPr>
          <w:spacing w:val="1"/>
          <w:sz w:val="24"/>
        </w:rPr>
        <w:t xml:space="preserve"> </w:t>
      </w:r>
      <w:r>
        <w:rPr>
          <w:sz w:val="24"/>
        </w:rPr>
        <w:t>выполнять профилактические упражнения для сохранения и укрепления здоровья), продолжает</w:t>
      </w:r>
      <w:r>
        <w:rPr>
          <w:spacing w:val="1"/>
          <w:sz w:val="24"/>
        </w:rPr>
        <w:t xml:space="preserve"> </w:t>
      </w:r>
      <w:r>
        <w:rPr>
          <w:sz w:val="24"/>
        </w:rPr>
        <w:t>знакомить</w:t>
      </w:r>
      <w:r>
        <w:rPr>
          <w:spacing w:val="-1"/>
          <w:sz w:val="24"/>
        </w:rPr>
        <w:t xml:space="preserve"> </w:t>
      </w:r>
      <w:r>
        <w:rPr>
          <w:sz w:val="24"/>
        </w:rPr>
        <w:t>со</w:t>
      </w:r>
      <w:r>
        <w:rPr>
          <w:spacing w:val="-1"/>
          <w:sz w:val="24"/>
        </w:rPr>
        <w:t xml:space="preserve"> </w:t>
      </w:r>
      <w:r>
        <w:rPr>
          <w:sz w:val="24"/>
        </w:rPr>
        <w:t>способами оказания</w:t>
      </w:r>
      <w:r>
        <w:rPr>
          <w:spacing w:val="-1"/>
          <w:sz w:val="24"/>
        </w:rPr>
        <w:t xml:space="preserve"> </w:t>
      </w:r>
      <w:r>
        <w:rPr>
          <w:sz w:val="24"/>
        </w:rPr>
        <w:t>посильной помощи</w:t>
      </w:r>
      <w:r>
        <w:rPr>
          <w:spacing w:val="-1"/>
          <w:sz w:val="24"/>
        </w:rPr>
        <w:t xml:space="preserve"> </w:t>
      </w:r>
      <w:r>
        <w:rPr>
          <w:sz w:val="24"/>
        </w:rPr>
        <w:t>при</w:t>
      </w:r>
      <w:r>
        <w:rPr>
          <w:spacing w:val="2"/>
          <w:sz w:val="24"/>
        </w:rPr>
        <w:t xml:space="preserve"> </w:t>
      </w:r>
      <w:r>
        <w:rPr>
          <w:sz w:val="24"/>
        </w:rPr>
        <w:t>уходе</w:t>
      </w:r>
      <w:r>
        <w:rPr>
          <w:spacing w:val="-1"/>
          <w:sz w:val="24"/>
        </w:rPr>
        <w:t xml:space="preserve"> </w:t>
      </w:r>
      <w:r>
        <w:rPr>
          <w:sz w:val="24"/>
        </w:rPr>
        <w:t>за</w:t>
      </w:r>
      <w:r>
        <w:rPr>
          <w:spacing w:val="-2"/>
          <w:sz w:val="24"/>
        </w:rPr>
        <w:t xml:space="preserve"> </w:t>
      </w:r>
      <w:r>
        <w:rPr>
          <w:sz w:val="24"/>
        </w:rPr>
        <w:t>больным.</w:t>
      </w:r>
    </w:p>
    <w:p w14:paraId="65080000">
      <w:pPr>
        <w:spacing w:after="0" w:line="240" w:lineRule="auto"/>
        <w:ind w:firstLine="709" w:left="0"/>
        <w:jc w:val="both"/>
        <w:rPr>
          <w:rFonts w:ascii="Times New Roman" w:hAnsi="Times New Roman"/>
          <w:i w:val="1"/>
          <w:sz w:val="24"/>
        </w:rPr>
      </w:pPr>
      <w:r>
        <w:rPr>
          <w:rFonts w:ascii="Times New Roman" w:hAnsi="Times New Roman"/>
          <w:i w:val="1"/>
          <w:sz w:val="24"/>
        </w:rPr>
        <w:t>Активный</w:t>
      </w:r>
      <w:r>
        <w:rPr>
          <w:rFonts w:ascii="Times New Roman" w:hAnsi="Times New Roman"/>
          <w:i w:val="1"/>
          <w:spacing w:val="-2"/>
          <w:sz w:val="24"/>
        </w:rPr>
        <w:t xml:space="preserve"> </w:t>
      </w:r>
      <w:r>
        <w:rPr>
          <w:rFonts w:ascii="Times New Roman" w:hAnsi="Times New Roman"/>
          <w:i w:val="1"/>
          <w:sz w:val="24"/>
        </w:rPr>
        <w:t>отдых.</w:t>
      </w:r>
    </w:p>
    <w:p w14:paraId="66080000">
      <w:pPr>
        <w:pStyle w:val="Style_8"/>
        <w:ind w:firstLine="709" w:left="0"/>
        <w:rPr>
          <w:sz w:val="24"/>
        </w:rPr>
      </w:pPr>
      <w:r>
        <w:rPr>
          <w:i w:val="1"/>
          <w:sz w:val="24"/>
        </w:rPr>
        <w:t>Физкультурные</w:t>
      </w:r>
      <w:r>
        <w:rPr>
          <w:i w:val="1"/>
          <w:spacing w:val="1"/>
          <w:sz w:val="24"/>
        </w:rPr>
        <w:t xml:space="preserve"> </w:t>
      </w:r>
      <w:r>
        <w:rPr>
          <w:i w:val="1"/>
          <w:sz w:val="24"/>
        </w:rPr>
        <w:t>праздники</w:t>
      </w:r>
      <w:r>
        <w:rPr>
          <w:i w:val="1"/>
          <w:spacing w:val="1"/>
          <w:sz w:val="24"/>
        </w:rPr>
        <w:t xml:space="preserve"> </w:t>
      </w:r>
      <w:r>
        <w:rPr>
          <w:i w:val="1"/>
          <w:sz w:val="24"/>
        </w:rPr>
        <w:t>и</w:t>
      </w:r>
      <w:r>
        <w:rPr>
          <w:i w:val="1"/>
          <w:spacing w:val="1"/>
          <w:sz w:val="24"/>
        </w:rPr>
        <w:t xml:space="preserve"> </w:t>
      </w:r>
      <w:r>
        <w:rPr>
          <w:i w:val="1"/>
          <w:sz w:val="24"/>
        </w:rPr>
        <w:t>досуги.</w:t>
      </w:r>
      <w:r>
        <w:rPr>
          <w:i w:val="1"/>
          <w:spacing w:val="1"/>
          <w:sz w:val="24"/>
        </w:rPr>
        <w:t xml:space="preserve"> </w:t>
      </w:r>
      <w:r>
        <w:rPr>
          <w:sz w:val="24"/>
        </w:rPr>
        <w:t>Педагоги</w:t>
      </w:r>
      <w:r>
        <w:rPr>
          <w:spacing w:val="1"/>
          <w:sz w:val="24"/>
        </w:rPr>
        <w:t xml:space="preserve"> </w:t>
      </w:r>
      <w:r>
        <w:rPr>
          <w:sz w:val="24"/>
        </w:rPr>
        <w:t>организуют</w:t>
      </w:r>
      <w:r>
        <w:rPr>
          <w:spacing w:val="1"/>
          <w:sz w:val="24"/>
        </w:rPr>
        <w:t xml:space="preserve"> </w:t>
      </w:r>
      <w:r>
        <w:rPr>
          <w:sz w:val="24"/>
        </w:rPr>
        <w:t>праздники</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 не более 1,5 часов). Содержание праздников составляют ранее 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w:t>
      </w:r>
      <w:r>
        <w:rPr>
          <w:spacing w:val="1"/>
          <w:sz w:val="24"/>
        </w:rPr>
        <w:t xml:space="preserve"> </w:t>
      </w:r>
      <w:r>
        <w:rPr>
          <w:sz w:val="24"/>
        </w:rPr>
        <w:t>эстафеты,</w:t>
      </w:r>
      <w:r>
        <w:rPr>
          <w:spacing w:val="-1"/>
          <w:sz w:val="24"/>
        </w:rPr>
        <w:t xml:space="preserve"> </w:t>
      </w:r>
      <w:r>
        <w:rPr>
          <w:sz w:val="24"/>
        </w:rPr>
        <w:t>спортивные</w:t>
      </w:r>
      <w:r>
        <w:rPr>
          <w:spacing w:val="-2"/>
          <w:sz w:val="24"/>
        </w:rPr>
        <w:t xml:space="preserve"> </w:t>
      </w:r>
      <w:r>
        <w:rPr>
          <w:sz w:val="24"/>
        </w:rPr>
        <w:t>игры.</w:t>
      </w:r>
    </w:p>
    <w:p w14:paraId="67080000">
      <w:pPr>
        <w:pStyle w:val="Style_8"/>
        <w:ind w:firstLine="709" w:left="0"/>
        <w:rPr>
          <w:sz w:val="24"/>
        </w:rPr>
      </w:pPr>
      <w:r>
        <w:rPr>
          <w:sz w:val="24"/>
        </w:rPr>
        <w:t>Досуг</w:t>
      </w:r>
      <w:r>
        <w:rPr>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w:t>
      </w:r>
      <w:r>
        <w:rPr>
          <w:spacing w:val="1"/>
          <w:sz w:val="24"/>
        </w:rPr>
        <w:t xml:space="preserve"> </w:t>
      </w:r>
      <w:r>
        <w:rPr>
          <w:sz w:val="24"/>
        </w:rPr>
        <w:t>30–40</w:t>
      </w:r>
      <w:r>
        <w:rPr>
          <w:spacing w:val="1"/>
          <w:sz w:val="24"/>
        </w:rPr>
        <w:t xml:space="preserve"> </w:t>
      </w:r>
      <w:r>
        <w:rPr>
          <w:sz w:val="24"/>
        </w:rPr>
        <w:t>минут.</w:t>
      </w:r>
      <w:r>
        <w:rPr>
          <w:spacing w:val="1"/>
          <w:sz w:val="24"/>
        </w:rPr>
        <w:t xml:space="preserve"> </w:t>
      </w:r>
      <w:r>
        <w:rPr>
          <w:sz w:val="24"/>
        </w:rPr>
        <w:t>Содержание</w:t>
      </w:r>
      <w:r>
        <w:rPr>
          <w:spacing w:val="1"/>
          <w:sz w:val="24"/>
        </w:rPr>
        <w:t xml:space="preserve"> </w:t>
      </w:r>
      <w:r>
        <w:rPr>
          <w:sz w:val="24"/>
        </w:rPr>
        <w:t>составляют: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игры-эстафеты,</w:t>
      </w:r>
      <w:r>
        <w:rPr>
          <w:spacing w:val="1"/>
          <w:sz w:val="24"/>
        </w:rPr>
        <w:t xml:space="preserve"> </w:t>
      </w:r>
      <w:r>
        <w:rPr>
          <w:sz w:val="24"/>
        </w:rPr>
        <w:t>музыкально-ритмические упражнения, творческие</w:t>
      </w:r>
      <w:r>
        <w:rPr>
          <w:spacing w:val="-1"/>
          <w:sz w:val="24"/>
        </w:rPr>
        <w:t xml:space="preserve"> </w:t>
      </w:r>
      <w:r>
        <w:rPr>
          <w:sz w:val="24"/>
        </w:rPr>
        <w:t>задания.</w:t>
      </w:r>
    </w:p>
    <w:p w14:paraId="68080000">
      <w:pPr>
        <w:pStyle w:val="Style_8"/>
        <w:ind w:firstLine="709" w:left="0"/>
        <w:rPr>
          <w:sz w:val="24"/>
        </w:rPr>
      </w:pPr>
      <w:r>
        <w:rPr>
          <w:sz w:val="24"/>
        </w:rPr>
        <w:t>Досуги и праздники могут быть направлены на решение задач приобщения к 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иметь</w:t>
      </w:r>
      <w:r>
        <w:rPr>
          <w:spacing w:val="1"/>
          <w:sz w:val="24"/>
        </w:rPr>
        <w:t xml:space="preserve"> </w:t>
      </w:r>
      <w:r>
        <w:rPr>
          <w:sz w:val="24"/>
        </w:rPr>
        <w:t>социально-значимую</w:t>
      </w:r>
      <w:r>
        <w:rPr>
          <w:spacing w:val="1"/>
          <w:sz w:val="24"/>
        </w:rPr>
        <w:t xml:space="preserve"> </w:t>
      </w:r>
      <w:r>
        <w:rPr>
          <w:sz w:val="24"/>
        </w:rPr>
        <w:t>и</w:t>
      </w:r>
      <w:r>
        <w:rPr>
          <w:spacing w:val="1"/>
          <w:sz w:val="24"/>
        </w:rPr>
        <w:t xml:space="preserve"> </w:t>
      </w:r>
      <w:r>
        <w:rPr>
          <w:sz w:val="24"/>
        </w:rPr>
        <w:t>патриотическую</w:t>
      </w:r>
      <w:r>
        <w:rPr>
          <w:spacing w:val="1"/>
          <w:sz w:val="24"/>
        </w:rPr>
        <w:t xml:space="preserve"> </w:t>
      </w:r>
      <w:r>
        <w:rPr>
          <w:sz w:val="24"/>
        </w:rPr>
        <w:t>тематику,</w:t>
      </w:r>
      <w:r>
        <w:rPr>
          <w:spacing w:val="1"/>
          <w:sz w:val="24"/>
        </w:rPr>
        <w:t xml:space="preserve"> </w:t>
      </w:r>
      <w:r>
        <w:rPr>
          <w:sz w:val="24"/>
        </w:rPr>
        <w:t>посвящаться</w:t>
      </w:r>
      <w:r>
        <w:rPr>
          <w:spacing w:val="1"/>
          <w:sz w:val="24"/>
        </w:rPr>
        <w:t xml:space="preserve"> </w:t>
      </w:r>
      <w:r>
        <w:rPr>
          <w:sz w:val="24"/>
        </w:rPr>
        <w:t>государственным праздникам, олимпиаде и другим спортивным событиям, включать подвижные</w:t>
      </w:r>
      <w:r>
        <w:rPr>
          <w:spacing w:val="1"/>
          <w:sz w:val="24"/>
        </w:rPr>
        <w:t xml:space="preserve"> </w:t>
      </w:r>
      <w:r>
        <w:rPr>
          <w:sz w:val="24"/>
        </w:rPr>
        <w:t>игры</w:t>
      </w:r>
      <w:r>
        <w:rPr>
          <w:spacing w:val="-2"/>
          <w:sz w:val="24"/>
        </w:rPr>
        <w:t xml:space="preserve"> </w:t>
      </w:r>
      <w:r>
        <w:rPr>
          <w:sz w:val="24"/>
        </w:rPr>
        <w:t>народов</w:t>
      </w:r>
      <w:r>
        <w:rPr>
          <w:spacing w:val="-1"/>
          <w:sz w:val="24"/>
        </w:rPr>
        <w:t xml:space="preserve"> </w:t>
      </w:r>
      <w:r>
        <w:rPr>
          <w:sz w:val="24"/>
        </w:rPr>
        <w:t>России.</w:t>
      </w:r>
    </w:p>
    <w:p w14:paraId="69080000">
      <w:pPr>
        <w:pStyle w:val="Style_8"/>
        <w:ind w:firstLine="709" w:left="0"/>
        <w:rPr>
          <w:sz w:val="24"/>
        </w:rPr>
      </w:pPr>
      <w:r>
        <w:rPr>
          <w:i w:val="1"/>
          <w:sz w:val="24"/>
        </w:rPr>
        <w:t>Дни</w:t>
      </w:r>
      <w:r>
        <w:rPr>
          <w:i w:val="1"/>
          <w:spacing w:val="1"/>
          <w:sz w:val="24"/>
        </w:rPr>
        <w:t xml:space="preserve"> </w:t>
      </w:r>
      <w:r>
        <w:rPr>
          <w:i w:val="1"/>
          <w:sz w:val="24"/>
        </w:rPr>
        <w:t>здоровья.</w:t>
      </w:r>
      <w:r>
        <w:rPr>
          <w:i w:val="1"/>
          <w:spacing w:val="1"/>
          <w:sz w:val="24"/>
        </w:rPr>
        <w:t xml:space="preserve"> </w:t>
      </w:r>
      <w:r>
        <w:rPr>
          <w:sz w:val="24"/>
        </w:rPr>
        <w:t>Педагог</w:t>
      </w:r>
      <w:r>
        <w:rPr>
          <w:spacing w:val="1"/>
          <w:sz w:val="24"/>
        </w:rPr>
        <w:t xml:space="preserve"> </w:t>
      </w:r>
      <w:r>
        <w:rPr>
          <w:sz w:val="24"/>
        </w:rPr>
        <w:t>проводит</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и</w:t>
      </w:r>
      <w:r>
        <w:rPr>
          <w:spacing w:val="61"/>
          <w:sz w:val="24"/>
        </w:rPr>
        <w:t xml:space="preserve"> </w:t>
      </w:r>
      <w:r>
        <w:rPr>
          <w:sz w:val="24"/>
        </w:rPr>
        <w:t>организует</w:t>
      </w:r>
      <w:r>
        <w:rPr>
          <w:spacing w:val="61"/>
          <w:sz w:val="24"/>
        </w:rPr>
        <w:t xml:space="preserve"> </w:t>
      </w:r>
      <w:r>
        <w:rPr>
          <w:sz w:val="24"/>
        </w:rPr>
        <w:t>оздоровительные</w:t>
      </w:r>
      <w:r>
        <w:rPr>
          <w:spacing w:val="1"/>
          <w:sz w:val="24"/>
        </w:rPr>
        <w:t xml:space="preserve"> </w:t>
      </w:r>
      <w:r>
        <w:rPr>
          <w:sz w:val="24"/>
        </w:rPr>
        <w:t>мероприятия</w:t>
      </w:r>
      <w:r>
        <w:rPr>
          <w:spacing w:val="-4"/>
          <w:sz w:val="24"/>
        </w:rPr>
        <w:t xml:space="preserve"> </w:t>
      </w:r>
      <w:r>
        <w:rPr>
          <w:sz w:val="24"/>
        </w:rPr>
        <w:t>и туристские</w:t>
      </w:r>
      <w:r>
        <w:rPr>
          <w:spacing w:val="-1"/>
          <w:sz w:val="24"/>
        </w:rPr>
        <w:t xml:space="preserve"> </w:t>
      </w:r>
      <w:r>
        <w:rPr>
          <w:sz w:val="24"/>
        </w:rPr>
        <w:t>прогулки*.</w:t>
      </w:r>
    </w:p>
    <w:p w14:paraId="6A080000">
      <w:pPr>
        <w:pStyle w:val="Style_8"/>
        <w:ind w:firstLine="709" w:left="0"/>
        <w:rPr>
          <w:sz w:val="24"/>
        </w:rPr>
      </w:pPr>
      <w:r>
        <w:rPr>
          <w:i w:val="1"/>
          <w:sz w:val="24"/>
        </w:rPr>
        <w:t>Туристские</w:t>
      </w:r>
      <w:r>
        <w:rPr>
          <w:i w:val="1"/>
          <w:spacing w:val="1"/>
          <w:sz w:val="24"/>
        </w:rPr>
        <w:t xml:space="preserve"> </w:t>
      </w:r>
      <w:r>
        <w:rPr>
          <w:i w:val="1"/>
          <w:sz w:val="24"/>
        </w:rPr>
        <w:t>прогулки</w:t>
      </w:r>
      <w:r>
        <w:rPr>
          <w:i w:val="1"/>
          <w:spacing w:val="1"/>
          <w:sz w:val="24"/>
        </w:rPr>
        <w:t xml:space="preserve"> </w:t>
      </w:r>
      <w:r>
        <w:rPr>
          <w:i w:val="1"/>
          <w:sz w:val="24"/>
        </w:rPr>
        <w:t>и</w:t>
      </w:r>
      <w:r>
        <w:rPr>
          <w:i w:val="1"/>
          <w:spacing w:val="1"/>
          <w:sz w:val="24"/>
        </w:rPr>
        <w:t xml:space="preserve"> </w:t>
      </w:r>
      <w:r>
        <w:rPr>
          <w:i w:val="1"/>
          <w:sz w:val="24"/>
        </w:rPr>
        <w:t>экскурсии.</w:t>
      </w:r>
      <w:r>
        <w:rPr>
          <w:i w:val="1"/>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для</w:t>
      </w:r>
      <w:r>
        <w:rPr>
          <w:spacing w:val="1"/>
          <w:sz w:val="24"/>
        </w:rPr>
        <w:t xml:space="preserve"> </w:t>
      </w:r>
      <w:r>
        <w:rPr>
          <w:sz w:val="24"/>
        </w:rPr>
        <w:t>детей непродолжительные</w:t>
      </w:r>
      <w:r>
        <w:rPr>
          <w:spacing w:val="1"/>
          <w:sz w:val="24"/>
        </w:rPr>
        <w:t xml:space="preserve"> </w:t>
      </w:r>
      <w:r>
        <w:rPr>
          <w:sz w:val="24"/>
        </w:rPr>
        <w:t>пешие прогулки и экскурсии на расстояние от 1 до 2 км (в оба конца), в теплый период года, и до 1</w:t>
      </w:r>
      <w:r>
        <w:rPr>
          <w:spacing w:val="-57"/>
          <w:sz w:val="24"/>
        </w:rPr>
        <w:t xml:space="preserve"> </w:t>
      </w:r>
      <w:r>
        <w:rPr>
          <w:sz w:val="24"/>
        </w:rPr>
        <w:t>км в холодный период. Продолжительность пешего похода от 1 до 1,5 ч с остановкой от 10 до 15</w:t>
      </w:r>
      <w:r>
        <w:rPr>
          <w:spacing w:val="1"/>
          <w:sz w:val="24"/>
        </w:rPr>
        <w:t xml:space="preserve"> </w:t>
      </w:r>
      <w:r>
        <w:rPr>
          <w:sz w:val="24"/>
        </w:rPr>
        <w:t>минут. Время непрерывного движения 20 минут.</w:t>
      </w:r>
      <w:r>
        <w:rPr>
          <w:spacing w:val="1"/>
          <w:sz w:val="24"/>
        </w:rPr>
        <w:t xml:space="preserve"> </w:t>
      </w:r>
      <w:r>
        <w:rPr>
          <w:sz w:val="24"/>
        </w:rPr>
        <w:t>Педагог формирует представления о туризме как</w:t>
      </w:r>
      <w:r>
        <w:rPr>
          <w:spacing w:val="-57"/>
          <w:sz w:val="24"/>
        </w:rPr>
        <w:t xml:space="preserve"> </w:t>
      </w:r>
      <w:r>
        <w:rPr>
          <w:sz w:val="24"/>
        </w:rPr>
        <w:t>виде активного отдыха и способе ознакомления с природой и культурой родного края; оказывает</w:t>
      </w:r>
      <w:r>
        <w:rPr>
          <w:spacing w:val="1"/>
          <w:sz w:val="24"/>
        </w:rPr>
        <w:t xml:space="preserve"> </w:t>
      </w:r>
      <w:r>
        <w:rPr>
          <w:sz w:val="24"/>
        </w:rPr>
        <w:t>помощь в подборе снаряжения (необходимых вещей и одежды) для туристской прогулки, учит</w:t>
      </w:r>
      <w:r>
        <w:rPr>
          <w:spacing w:val="1"/>
          <w:sz w:val="24"/>
        </w:rPr>
        <w:t xml:space="preserve"> </w:t>
      </w:r>
      <w:r>
        <w:rPr>
          <w:sz w:val="24"/>
        </w:rPr>
        <w:t>наблюдать за природой, ориентироваться на местности, соблюдать правила гигиены и безопасного</w:t>
      </w:r>
      <w:r>
        <w:rPr>
          <w:spacing w:val="-57"/>
          <w:sz w:val="24"/>
        </w:rPr>
        <w:t xml:space="preserve"> </w:t>
      </w:r>
      <w:r>
        <w:rPr>
          <w:sz w:val="24"/>
        </w:rPr>
        <w:t>поведения, осторожность в преодолении препятствий; организует с детьми разнообразные игры и</w:t>
      </w:r>
      <w:r>
        <w:rPr>
          <w:spacing w:val="1"/>
          <w:sz w:val="24"/>
        </w:rPr>
        <w:t xml:space="preserve"> </w:t>
      </w:r>
      <w:r>
        <w:rPr>
          <w:sz w:val="24"/>
        </w:rPr>
        <w:t>эстафеты,</w:t>
      </w:r>
    </w:p>
    <w:p w14:paraId="6B080000">
      <w:pPr>
        <w:pStyle w:val="Style_8"/>
        <w:ind w:firstLine="709" w:left="0"/>
        <w:rPr>
          <w:sz w:val="24"/>
        </w:rPr>
      </w:pPr>
      <w:r>
        <w:rPr>
          <w:b w:val="1"/>
          <w:i w:val="1"/>
          <w:sz w:val="24"/>
        </w:rPr>
        <w:t>В</w:t>
      </w:r>
      <w:r>
        <w:rPr>
          <w:b w:val="1"/>
          <w:i w:val="1"/>
          <w:spacing w:val="1"/>
          <w:sz w:val="24"/>
        </w:rPr>
        <w:t xml:space="preserve"> </w:t>
      </w:r>
      <w:r>
        <w:rPr>
          <w:b w:val="1"/>
          <w:i w:val="1"/>
          <w:sz w:val="24"/>
        </w:rPr>
        <w:t>результате,</w:t>
      </w:r>
      <w:r>
        <w:rPr>
          <w:b w:val="1"/>
          <w:i w:val="1"/>
          <w:spacing w:val="1"/>
          <w:sz w:val="24"/>
        </w:rPr>
        <w:t xml:space="preserve"> </w:t>
      </w:r>
      <w:r>
        <w:rPr>
          <w:b w:val="1"/>
          <w:i w:val="1"/>
          <w:sz w:val="24"/>
        </w:rPr>
        <w:t>к</w:t>
      </w:r>
      <w:r>
        <w:rPr>
          <w:b w:val="1"/>
          <w:i w:val="1"/>
          <w:spacing w:val="1"/>
          <w:sz w:val="24"/>
        </w:rPr>
        <w:t xml:space="preserve"> </w:t>
      </w:r>
      <w:r>
        <w:rPr>
          <w:b w:val="1"/>
          <w:i w:val="1"/>
          <w:sz w:val="24"/>
        </w:rPr>
        <w:t>концу</w:t>
      </w:r>
      <w:r>
        <w:rPr>
          <w:b w:val="1"/>
          <w:i w:val="1"/>
          <w:spacing w:val="1"/>
          <w:sz w:val="24"/>
        </w:rPr>
        <w:t xml:space="preserve"> </w:t>
      </w:r>
      <w:r>
        <w:rPr>
          <w:b w:val="1"/>
          <w:i w:val="1"/>
          <w:sz w:val="24"/>
        </w:rPr>
        <w:t>6</w:t>
      </w:r>
      <w:r>
        <w:rPr>
          <w:b w:val="1"/>
          <w:i w:val="1"/>
          <w:spacing w:val="1"/>
          <w:sz w:val="24"/>
        </w:rPr>
        <w:t xml:space="preserve"> </w:t>
      </w:r>
      <w:r>
        <w:rPr>
          <w:b w:val="1"/>
          <w:i w:val="1"/>
          <w:sz w:val="24"/>
        </w:rPr>
        <w:t>года</w:t>
      </w:r>
      <w:r>
        <w:rPr>
          <w:b w:val="1"/>
          <w:i w:val="1"/>
          <w:spacing w:val="1"/>
          <w:sz w:val="24"/>
        </w:rPr>
        <w:t xml:space="preserve"> </w:t>
      </w:r>
      <w:r>
        <w:rPr>
          <w:b w:val="1"/>
          <w:i w:val="1"/>
          <w:sz w:val="24"/>
        </w:rPr>
        <w:t>жизни,</w:t>
      </w:r>
      <w:r>
        <w:rPr>
          <w:b w:val="1"/>
          <w:i w:val="1"/>
          <w:spacing w:val="1"/>
          <w:sz w:val="24"/>
        </w:rPr>
        <w:t xml:space="preserve"> </w:t>
      </w:r>
      <w:r>
        <w:rPr>
          <w:sz w:val="24"/>
        </w:rPr>
        <w:t>ребенок</w:t>
      </w:r>
      <w:r>
        <w:rPr>
          <w:spacing w:val="1"/>
          <w:sz w:val="24"/>
        </w:rPr>
        <w:t xml:space="preserve"> </w:t>
      </w:r>
      <w:r>
        <w:rPr>
          <w:sz w:val="24"/>
        </w:rPr>
        <w:t>выполняет</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соответствии с возрастными возможностями, достаточно технично, уверенно, в заданном темпе и</w:t>
      </w:r>
      <w:r>
        <w:rPr>
          <w:spacing w:val="1"/>
          <w:sz w:val="24"/>
        </w:rPr>
        <w:t xml:space="preserve"> </w:t>
      </w:r>
      <w:r>
        <w:rPr>
          <w:sz w:val="24"/>
        </w:rPr>
        <w:t>ритме,</w:t>
      </w:r>
      <w:r>
        <w:rPr>
          <w:spacing w:val="1"/>
          <w:sz w:val="24"/>
        </w:rPr>
        <w:t xml:space="preserve"> </w:t>
      </w:r>
      <w:r>
        <w:rPr>
          <w:sz w:val="24"/>
        </w:rPr>
        <w:t>выразительно;</w:t>
      </w:r>
      <w:r>
        <w:rPr>
          <w:spacing w:val="1"/>
          <w:sz w:val="24"/>
        </w:rPr>
        <w:t xml:space="preserve"> </w:t>
      </w:r>
      <w:r>
        <w:rPr>
          <w:sz w:val="24"/>
        </w:rPr>
        <w:t>проявляет</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физкультуре,</w:t>
      </w:r>
      <w:r>
        <w:rPr>
          <w:spacing w:val="1"/>
          <w:sz w:val="24"/>
        </w:rPr>
        <w:t xml:space="preserve"> </w:t>
      </w:r>
      <w:r>
        <w:rPr>
          <w:sz w:val="24"/>
        </w:rPr>
        <w:t>гимнастике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сформированные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способен проявить творчество, составляя несложные комбинации из знакомых общеразвивающих,</w:t>
      </w:r>
      <w:r>
        <w:rPr>
          <w:spacing w:val="-57"/>
          <w:sz w:val="24"/>
        </w:rPr>
        <w:t xml:space="preserve"> </w:t>
      </w:r>
      <w:r>
        <w:rPr>
          <w:sz w:val="24"/>
        </w:rPr>
        <w:t>музыкально-ритмических упражнений, основных движений</w:t>
      </w:r>
      <w:r>
        <w:rPr>
          <w:spacing w:val="1"/>
          <w:sz w:val="24"/>
        </w:rPr>
        <w:t xml:space="preserve"> </w:t>
      </w:r>
      <w:r>
        <w:rPr>
          <w:sz w:val="24"/>
        </w:rPr>
        <w:t>и продемонстрировать их, придумать</w:t>
      </w:r>
      <w:r>
        <w:rPr>
          <w:spacing w:val="1"/>
          <w:sz w:val="24"/>
        </w:rPr>
        <w:t xml:space="preserve"> </w:t>
      </w:r>
      <w:r>
        <w:rPr>
          <w:sz w:val="24"/>
        </w:rPr>
        <w:t>движения в</w:t>
      </w:r>
      <w:r>
        <w:rPr>
          <w:spacing w:val="1"/>
          <w:sz w:val="24"/>
        </w:rPr>
        <w:t xml:space="preserve"> </w:t>
      </w:r>
      <w:r>
        <w:rPr>
          <w:sz w:val="24"/>
        </w:rPr>
        <w:t>подвижной игре и организовать ее; стремится осуществлять самоконтроль и дает</w:t>
      </w:r>
      <w:r>
        <w:rPr>
          <w:spacing w:val="1"/>
          <w:sz w:val="24"/>
        </w:rPr>
        <w:t xml:space="preserve"> </w:t>
      </w:r>
      <w:r>
        <w:rPr>
          <w:sz w:val="24"/>
        </w:rPr>
        <w:t>оценку двигательным действия других детей и своим, свободно ориентируется в пространстве,</w:t>
      </w:r>
      <w:r>
        <w:rPr>
          <w:spacing w:val="1"/>
          <w:sz w:val="24"/>
        </w:rPr>
        <w:t xml:space="preserve"> </w:t>
      </w:r>
      <w:r>
        <w:rPr>
          <w:sz w:val="24"/>
        </w:rPr>
        <w:t>овладевает</w:t>
      </w:r>
      <w:r>
        <w:rPr>
          <w:spacing w:val="1"/>
          <w:sz w:val="24"/>
        </w:rPr>
        <w:t xml:space="preserve"> </w:t>
      </w:r>
      <w:r>
        <w:rPr>
          <w:sz w:val="24"/>
        </w:rPr>
        <w:t>некоторыми</w:t>
      </w:r>
      <w:r>
        <w:rPr>
          <w:spacing w:val="1"/>
          <w:sz w:val="24"/>
        </w:rPr>
        <w:t xml:space="preserve"> </w:t>
      </w:r>
      <w:r>
        <w:rPr>
          <w:sz w:val="24"/>
        </w:rPr>
        <w:t>туристскими</w:t>
      </w:r>
      <w:r>
        <w:rPr>
          <w:spacing w:val="1"/>
          <w:sz w:val="24"/>
        </w:rPr>
        <w:t xml:space="preserve"> </w:t>
      </w:r>
      <w:r>
        <w:rPr>
          <w:sz w:val="24"/>
        </w:rPr>
        <w:t>умениями;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57"/>
          <w:sz w:val="24"/>
        </w:rPr>
        <w:t xml:space="preserve"> </w:t>
      </w:r>
      <w:r>
        <w:rPr>
          <w:sz w:val="24"/>
        </w:rPr>
        <w:t>физическим упражнениям, пешим прогулкам и экскурсиям; умеет взаимодействовать в команде,</w:t>
      </w:r>
      <w:r>
        <w:rPr>
          <w:spacing w:val="1"/>
          <w:sz w:val="24"/>
        </w:rPr>
        <w:t xml:space="preserve"> </w:t>
      </w:r>
      <w:r>
        <w:rPr>
          <w:sz w:val="24"/>
        </w:rPr>
        <w:t>проявляет инициативу, самостоятельность, находчивость, взаимопомощь, стремится к личной и</w:t>
      </w:r>
      <w:r>
        <w:rPr>
          <w:spacing w:val="1"/>
          <w:sz w:val="24"/>
        </w:rPr>
        <w:t xml:space="preserve"> </w:t>
      </w:r>
      <w:r>
        <w:rPr>
          <w:sz w:val="24"/>
        </w:rPr>
        <w:t>командной</w:t>
      </w:r>
      <w:r>
        <w:rPr>
          <w:spacing w:val="44"/>
          <w:sz w:val="24"/>
        </w:rPr>
        <w:t xml:space="preserve"> </w:t>
      </w:r>
      <w:r>
        <w:rPr>
          <w:sz w:val="24"/>
        </w:rPr>
        <w:t>победе,</w:t>
      </w:r>
      <w:r>
        <w:rPr>
          <w:spacing w:val="43"/>
          <w:sz w:val="24"/>
        </w:rPr>
        <w:t xml:space="preserve"> </w:t>
      </w:r>
      <w:r>
        <w:rPr>
          <w:sz w:val="24"/>
        </w:rPr>
        <w:t>демонстрирует</w:t>
      </w:r>
      <w:r>
        <w:rPr>
          <w:spacing w:val="46"/>
          <w:sz w:val="24"/>
        </w:rPr>
        <w:t xml:space="preserve"> </w:t>
      </w:r>
      <w:r>
        <w:rPr>
          <w:sz w:val="24"/>
        </w:rPr>
        <w:t>нравственно-волевые</w:t>
      </w:r>
      <w:r>
        <w:rPr>
          <w:spacing w:val="45"/>
          <w:sz w:val="24"/>
        </w:rPr>
        <w:t xml:space="preserve"> </w:t>
      </w:r>
      <w:r>
        <w:rPr>
          <w:sz w:val="24"/>
        </w:rPr>
        <w:t>качества,</w:t>
      </w:r>
      <w:r>
        <w:rPr>
          <w:spacing w:val="46"/>
          <w:sz w:val="24"/>
        </w:rPr>
        <w:t xml:space="preserve"> </w:t>
      </w:r>
      <w:r>
        <w:rPr>
          <w:sz w:val="24"/>
        </w:rPr>
        <w:t>ответственность</w:t>
      </w:r>
      <w:r>
        <w:rPr>
          <w:spacing w:val="45"/>
          <w:sz w:val="24"/>
        </w:rPr>
        <w:t xml:space="preserve"> </w:t>
      </w:r>
      <w:r>
        <w:rPr>
          <w:sz w:val="24"/>
        </w:rPr>
        <w:t>перед командой, преодолевает трудности; знает способы укрепления здоровья и факторы, положительно</w:t>
      </w:r>
      <w:r>
        <w:rPr>
          <w:spacing w:val="1"/>
          <w:sz w:val="24"/>
        </w:rPr>
        <w:t xml:space="preserve"> </w:t>
      </w:r>
      <w:r>
        <w:rPr>
          <w:sz w:val="24"/>
        </w:rPr>
        <w:t>влияющие на него; имеет представления о некоторых видах спорта, спортивных достижениях,</w:t>
      </w:r>
      <w:r>
        <w:rPr>
          <w:spacing w:val="1"/>
          <w:sz w:val="24"/>
        </w:rPr>
        <w:t xml:space="preserve"> </w:t>
      </w:r>
      <w:r>
        <w:rPr>
          <w:sz w:val="24"/>
        </w:rPr>
        <w:t>туризме, как форме активного отдыха, правилах гигиены, безопасного поведения в двигательной</w:t>
      </w:r>
      <w:r>
        <w:rPr>
          <w:spacing w:val="1"/>
          <w:sz w:val="24"/>
        </w:rPr>
        <w:t xml:space="preserve"> </w:t>
      </w:r>
      <w:r>
        <w:rPr>
          <w:sz w:val="24"/>
        </w:rPr>
        <w:t>деятельности,</w:t>
      </w:r>
      <w:r>
        <w:rPr>
          <w:spacing w:val="1"/>
          <w:sz w:val="24"/>
        </w:rPr>
        <w:t xml:space="preserve"> </w:t>
      </w:r>
      <w:r>
        <w:rPr>
          <w:sz w:val="24"/>
        </w:rPr>
        <w:t>стремиться</w:t>
      </w:r>
      <w:r>
        <w:rPr>
          <w:spacing w:val="1"/>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понимает</w:t>
      </w:r>
      <w:r>
        <w:rPr>
          <w:spacing w:val="1"/>
          <w:sz w:val="24"/>
        </w:rPr>
        <w:t xml:space="preserve"> </w:t>
      </w:r>
      <w:r>
        <w:rPr>
          <w:sz w:val="24"/>
        </w:rPr>
        <w:t>необходимость</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 может оказать посильную помощь больным близким, стремиться заботиться о своем</w:t>
      </w:r>
      <w:r>
        <w:rPr>
          <w:spacing w:val="1"/>
          <w:sz w:val="24"/>
        </w:rPr>
        <w:t xml:space="preserve"> </w:t>
      </w:r>
      <w:r>
        <w:rPr>
          <w:sz w:val="24"/>
        </w:rPr>
        <w:t>здоровье</w:t>
      </w:r>
      <w:r>
        <w:rPr>
          <w:spacing w:val="-2"/>
          <w:sz w:val="24"/>
        </w:rPr>
        <w:t xml:space="preserve"> </w:t>
      </w:r>
      <w:r>
        <w:rPr>
          <w:sz w:val="24"/>
        </w:rPr>
        <w:t>и здоровье</w:t>
      </w:r>
      <w:r>
        <w:rPr>
          <w:spacing w:val="-1"/>
          <w:sz w:val="24"/>
        </w:rPr>
        <w:t xml:space="preserve"> </w:t>
      </w:r>
      <w:r>
        <w:rPr>
          <w:sz w:val="24"/>
        </w:rPr>
        <w:t>других</w:t>
      </w:r>
      <w:r>
        <w:rPr>
          <w:spacing w:val="2"/>
          <w:sz w:val="24"/>
        </w:rPr>
        <w:t xml:space="preserve"> </w:t>
      </w:r>
      <w:r>
        <w:rPr>
          <w:sz w:val="24"/>
        </w:rPr>
        <w:t>людей.</w:t>
      </w:r>
    </w:p>
    <w:p w14:paraId="6C080000">
      <w:pPr>
        <w:pStyle w:val="Style_8"/>
        <w:ind w:firstLine="709" w:left="0"/>
        <w:rPr>
          <w:sz w:val="24"/>
        </w:rPr>
      </w:pPr>
    </w:p>
    <w:p w14:paraId="6D080000">
      <w:pPr>
        <w:pStyle w:val="Style_10"/>
        <w:ind w:firstLine="709" w:left="0"/>
        <w:outlineLvl w:val="8"/>
        <w:rPr>
          <w:sz w:val="24"/>
        </w:rPr>
      </w:pPr>
      <w:r>
        <w:rPr>
          <w:sz w:val="24"/>
        </w:rPr>
        <w:t>От</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до</w:t>
      </w:r>
      <w:r>
        <w:rPr>
          <w:spacing w:val="-1"/>
          <w:sz w:val="24"/>
        </w:rPr>
        <w:t xml:space="preserve"> </w:t>
      </w:r>
      <w:r>
        <w:rPr>
          <w:sz w:val="24"/>
        </w:rPr>
        <w:t>7 лет</w:t>
      </w:r>
    </w:p>
    <w:p w14:paraId="6E080000">
      <w:pPr>
        <w:pStyle w:val="Style_8"/>
        <w:ind w:firstLine="709" w:left="0"/>
        <w:rPr>
          <w:sz w:val="24"/>
        </w:rPr>
      </w:pPr>
      <w:r>
        <w:rPr>
          <w:sz w:val="24"/>
        </w:rPr>
        <w:t xml:space="preserve">Основные </w:t>
      </w:r>
      <w:r>
        <w:rPr>
          <w:b w:val="1"/>
          <w:i w:val="1"/>
          <w:sz w:val="24"/>
        </w:rPr>
        <w:t xml:space="preserve">задачи </w:t>
      </w:r>
      <w:r>
        <w:rPr>
          <w:sz w:val="24"/>
        </w:rPr>
        <w:t>образовательной деятельности в области физического развития:</w:t>
      </w:r>
      <w:r>
        <w:rPr>
          <w:spacing w:val="1"/>
          <w:sz w:val="24"/>
        </w:rPr>
        <w:t xml:space="preserve"> </w:t>
      </w:r>
      <w:r>
        <w:rPr>
          <w:sz w:val="24"/>
        </w:rPr>
        <w:t>продолжать</w:t>
      </w:r>
      <w:r>
        <w:rPr>
          <w:spacing w:val="22"/>
          <w:sz w:val="24"/>
        </w:rPr>
        <w:t xml:space="preserve"> </w:t>
      </w:r>
      <w:r>
        <w:rPr>
          <w:sz w:val="24"/>
        </w:rPr>
        <w:t>обогащать</w:t>
      </w:r>
      <w:r>
        <w:rPr>
          <w:spacing w:val="20"/>
          <w:sz w:val="24"/>
        </w:rPr>
        <w:t xml:space="preserve"> </w:t>
      </w:r>
      <w:r>
        <w:rPr>
          <w:sz w:val="24"/>
        </w:rPr>
        <w:t>двигательный</w:t>
      </w:r>
      <w:r>
        <w:rPr>
          <w:spacing w:val="21"/>
          <w:sz w:val="24"/>
        </w:rPr>
        <w:t xml:space="preserve"> </w:t>
      </w:r>
      <w:r>
        <w:rPr>
          <w:sz w:val="24"/>
        </w:rPr>
        <w:t>опыт,</w:t>
      </w:r>
      <w:r>
        <w:rPr>
          <w:spacing w:val="21"/>
          <w:sz w:val="24"/>
        </w:rPr>
        <w:t xml:space="preserve"> </w:t>
      </w:r>
      <w:r>
        <w:rPr>
          <w:sz w:val="24"/>
        </w:rPr>
        <w:t>развивать</w:t>
      </w:r>
      <w:r>
        <w:rPr>
          <w:spacing w:val="24"/>
          <w:sz w:val="24"/>
        </w:rPr>
        <w:t xml:space="preserve"> </w:t>
      </w:r>
      <w:r>
        <w:rPr>
          <w:sz w:val="24"/>
        </w:rPr>
        <w:t>умения</w:t>
      </w:r>
      <w:r>
        <w:rPr>
          <w:spacing w:val="20"/>
          <w:sz w:val="24"/>
        </w:rPr>
        <w:t xml:space="preserve"> </w:t>
      </w:r>
      <w:r>
        <w:rPr>
          <w:sz w:val="24"/>
        </w:rPr>
        <w:t>технично,</w:t>
      </w:r>
      <w:r>
        <w:rPr>
          <w:spacing w:val="20"/>
          <w:sz w:val="24"/>
        </w:rPr>
        <w:t xml:space="preserve"> </w:t>
      </w:r>
      <w:r>
        <w:rPr>
          <w:sz w:val="24"/>
        </w:rPr>
        <w:t>точно,</w:t>
      </w:r>
      <w:r>
        <w:rPr>
          <w:spacing w:val="21"/>
          <w:sz w:val="24"/>
        </w:rPr>
        <w:t xml:space="preserve"> </w:t>
      </w:r>
      <w:r>
        <w:rPr>
          <w:sz w:val="24"/>
        </w:rPr>
        <w:t>осознанно, активно,</w:t>
      </w:r>
      <w:r>
        <w:rPr>
          <w:sz w:val="24"/>
        </w:rPr>
        <w:tab/>
      </w:r>
      <w:r>
        <w:rPr>
          <w:sz w:val="24"/>
        </w:rPr>
        <w:t>скоординировано,</w:t>
      </w:r>
      <w:r>
        <w:rPr>
          <w:sz w:val="24"/>
        </w:rPr>
        <w:tab/>
      </w:r>
      <w:r>
        <w:rPr>
          <w:sz w:val="24"/>
        </w:rPr>
        <w:t>выразительно,</w:t>
      </w:r>
      <w:r>
        <w:rPr>
          <w:sz w:val="24"/>
        </w:rPr>
        <w:tab/>
      </w:r>
      <w:r>
        <w:rPr>
          <w:sz w:val="24"/>
        </w:rPr>
        <w:t>выполнять</w:t>
      </w:r>
      <w:r>
        <w:rPr>
          <w:sz w:val="24"/>
        </w:rPr>
        <w:tab/>
      </w:r>
      <w:r>
        <w:rPr>
          <w:sz w:val="24"/>
        </w:rPr>
        <w:t>физические упражнения,</w:t>
      </w:r>
      <w:r>
        <w:rPr>
          <w:sz w:val="24"/>
        </w:rPr>
        <w:tab/>
      </w:r>
      <w:r>
        <w:rPr>
          <w:spacing w:val="-1"/>
          <w:sz w:val="24"/>
        </w:rPr>
        <w:t>осваивать</w:t>
      </w:r>
      <w:r>
        <w:rPr>
          <w:spacing w:val="-57"/>
          <w:sz w:val="24"/>
        </w:rPr>
        <w:t xml:space="preserve">  </w:t>
      </w:r>
      <w:r>
        <w:rPr>
          <w:sz w:val="24"/>
        </w:rPr>
        <w:t>туристские</w:t>
      </w:r>
      <w:r>
        <w:rPr>
          <w:spacing w:val="-2"/>
          <w:sz w:val="24"/>
        </w:rPr>
        <w:t xml:space="preserve"> </w:t>
      </w:r>
      <w:r>
        <w:rPr>
          <w:sz w:val="24"/>
        </w:rPr>
        <w:t>навыки;</w:t>
      </w:r>
    </w:p>
    <w:p w14:paraId="6F080000">
      <w:pPr>
        <w:pStyle w:val="Style_8"/>
        <w:ind w:firstLine="709" w:left="0"/>
        <w:rPr>
          <w:sz w:val="24"/>
        </w:rPr>
      </w:pPr>
      <w:r>
        <w:rPr>
          <w:sz w:val="24"/>
        </w:rPr>
        <w:t>развивать</w:t>
      </w:r>
      <w:r>
        <w:rPr>
          <w:spacing w:val="7"/>
          <w:sz w:val="24"/>
        </w:rPr>
        <w:t xml:space="preserve"> </w:t>
      </w:r>
      <w:r>
        <w:rPr>
          <w:sz w:val="24"/>
        </w:rPr>
        <w:t>психофизические</w:t>
      </w:r>
      <w:r>
        <w:rPr>
          <w:spacing w:val="5"/>
          <w:sz w:val="24"/>
        </w:rPr>
        <w:t xml:space="preserve"> </w:t>
      </w:r>
      <w:r>
        <w:rPr>
          <w:sz w:val="24"/>
        </w:rPr>
        <w:t>качества,</w:t>
      </w:r>
      <w:r>
        <w:rPr>
          <w:spacing w:val="6"/>
          <w:sz w:val="24"/>
        </w:rPr>
        <w:t xml:space="preserve"> </w:t>
      </w:r>
      <w:r>
        <w:rPr>
          <w:sz w:val="24"/>
        </w:rPr>
        <w:t>самоконтроль,</w:t>
      </w:r>
      <w:r>
        <w:rPr>
          <w:spacing w:val="3"/>
          <w:sz w:val="24"/>
        </w:rPr>
        <w:t xml:space="preserve"> </w:t>
      </w:r>
      <w:r>
        <w:rPr>
          <w:sz w:val="24"/>
        </w:rPr>
        <w:t>самостоятельность,</w:t>
      </w:r>
      <w:r>
        <w:rPr>
          <w:spacing w:val="6"/>
          <w:sz w:val="24"/>
        </w:rPr>
        <w:t xml:space="preserve"> </w:t>
      </w:r>
      <w:r>
        <w:rPr>
          <w:sz w:val="24"/>
        </w:rPr>
        <w:t>творчество</w:t>
      </w:r>
      <w:r>
        <w:rPr>
          <w:spacing w:val="6"/>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движений,</w:t>
      </w:r>
      <w:r>
        <w:rPr>
          <w:spacing w:val="-3"/>
          <w:sz w:val="24"/>
        </w:rPr>
        <w:t xml:space="preserve"> </w:t>
      </w:r>
      <w:r>
        <w:rPr>
          <w:sz w:val="24"/>
        </w:rPr>
        <w:t>ориентировку</w:t>
      </w:r>
      <w:r>
        <w:rPr>
          <w:spacing w:val="-6"/>
          <w:sz w:val="24"/>
        </w:rPr>
        <w:t xml:space="preserve"> </w:t>
      </w:r>
      <w:r>
        <w:rPr>
          <w:sz w:val="24"/>
        </w:rPr>
        <w:t>в</w:t>
      </w:r>
      <w:r>
        <w:rPr>
          <w:spacing w:val="-1"/>
          <w:sz w:val="24"/>
        </w:rPr>
        <w:t xml:space="preserve"> </w:t>
      </w:r>
      <w:r>
        <w:rPr>
          <w:sz w:val="24"/>
        </w:rPr>
        <w:t>пространстве;</w:t>
      </w:r>
    </w:p>
    <w:p w14:paraId="70080000">
      <w:pPr>
        <w:pStyle w:val="Style_8"/>
        <w:ind w:firstLine="709" w:left="0"/>
        <w:rPr>
          <w:sz w:val="24"/>
        </w:rPr>
      </w:pPr>
      <w:r>
        <w:rPr>
          <w:sz w:val="24"/>
        </w:rPr>
        <w:t>воспитывать</w:t>
      </w:r>
      <w:r>
        <w:rPr>
          <w:spacing w:val="35"/>
          <w:sz w:val="24"/>
        </w:rPr>
        <w:t xml:space="preserve"> </w:t>
      </w:r>
      <w:r>
        <w:rPr>
          <w:sz w:val="24"/>
        </w:rPr>
        <w:t>стремление</w:t>
      </w:r>
      <w:r>
        <w:rPr>
          <w:spacing w:val="34"/>
          <w:sz w:val="24"/>
        </w:rPr>
        <w:t xml:space="preserve"> </w:t>
      </w:r>
      <w:r>
        <w:rPr>
          <w:sz w:val="24"/>
        </w:rPr>
        <w:t>соблюдать</w:t>
      </w:r>
      <w:r>
        <w:rPr>
          <w:spacing w:val="34"/>
          <w:sz w:val="24"/>
        </w:rPr>
        <w:t xml:space="preserve"> </w:t>
      </w:r>
      <w:r>
        <w:rPr>
          <w:sz w:val="24"/>
        </w:rPr>
        <w:t>правила</w:t>
      </w:r>
      <w:r>
        <w:rPr>
          <w:spacing w:val="31"/>
          <w:sz w:val="24"/>
        </w:rPr>
        <w:t xml:space="preserve"> </w:t>
      </w:r>
      <w:r>
        <w:rPr>
          <w:sz w:val="24"/>
        </w:rPr>
        <w:t>в</w:t>
      </w:r>
      <w:r>
        <w:rPr>
          <w:spacing w:val="34"/>
          <w:sz w:val="24"/>
        </w:rPr>
        <w:t xml:space="preserve"> </w:t>
      </w:r>
      <w:r>
        <w:rPr>
          <w:sz w:val="24"/>
        </w:rPr>
        <w:t>подвижной</w:t>
      </w:r>
      <w:r>
        <w:rPr>
          <w:spacing w:val="33"/>
          <w:sz w:val="24"/>
        </w:rPr>
        <w:t xml:space="preserve"> </w:t>
      </w:r>
      <w:r>
        <w:rPr>
          <w:sz w:val="24"/>
        </w:rPr>
        <w:t>игре,</w:t>
      </w:r>
      <w:r>
        <w:rPr>
          <w:spacing w:val="36"/>
          <w:sz w:val="24"/>
        </w:rPr>
        <w:t xml:space="preserve"> </w:t>
      </w:r>
      <w:r>
        <w:rPr>
          <w:sz w:val="24"/>
        </w:rPr>
        <w:t>учить</w:t>
      </w:r>
      <w:r>
        <w:rPr>
          <w:spacing w:val="36"/>
          <w:sz w:val="24"/>
        </w:rPr>
        <w:t xml:space="preserve"> </w:t>
      </w:r>
      <w:r>
        <w:rPr>
          <w:sz w:val="24"/>
        </w:rPr>
        <w:t>самостоятельно</w:t>
      </w:r>
      <w:r>
        <w:rPr>
          <w:spacing w:val="32"/>
          <w:sz w:val="24"/>
        </w:rPr>
        <w:t xml:space="preserve"> </w:t>
      </w:r>
      <w:r>
        <w:rPr>
          <w:sz w:val="24"/>
        </w:rPr>
        <w:t>их</w:t>
      </w:r>
      <w:r>
        <w:rPr>
          <w:spacing w:val="-57"/>
          <w:sz w:val="24"/>
        </w:rPr>
        <w:t xml:space="preserve"> </w:t>
      </w:r>
      <w:r>
        <w:rPr>
          <w:sz w:val="24"/>
        </w:rPr>
        <w:t>организовывать и</w:t>
      </w:r>
      <w:r>
        <w:rPr>
          <w:spacing w:val="-2"/>
          <w:sz w:val="24"/>
        </w:rPr>
        <w:t xml:space="preserve"> </w:t>
      </w:r>
      <w:r>
        <w:rPr>
          <w:sz w:val="24"/>
        </w:rPr>
        <w:t>проводить, взаимодействовать</w:t>
      </w:r>
      <w:r>
        <w:rPr>
          <w:spacing w:val="1"/>
          <w:sz w:val="24"/>
        </w:rPr>
        <w:t xml:space="preserve"> </w:t>
      </w:r>
      <w:r>
        <w:rPr>
          <w:sz w:val="24"/>
        </w:rPr>
        <w:t>в</w:t>
      </w:r>
      <w:r>
        <w:rPr>
          <w:spacing w:val="-2"/>
          <w:sz w:val="24"/>
        </w:rPr>
        <w:t xml:space="preserve"> </w:t>
      </w:r>
      <w:r>
        <w:rPr>
          <w:sz w:val="24"/>
        </w:rPr>
        <w:t>команде;</w:t>
      </w:r>
    </w:p>
    <w:p w14:paraId="71080000">
      <w:pPr>
        <w:pStyle w:val="Style_8"/>
        <w:tabs>
          <w:tab w:leader="none" w:pos="2472" w:val="left"/>
          <w:tab w:leader="none" w:pos="4353" w:val="left"/>
          <w:tab w:leader="none" w:pos="5454" w:val="left"/>
          <w:tab w:leader="none" w:pos="7907" w:val="left"/>
          <w:tab w:leader="none" w:pos="9044" w:val="left"/>
        </w:tabs>
        <w:ind w:firstLine="709" w:left="0"/>
        <w:rPr>
          <w:sz w:val="24"/>
        </w:rPr>
      </w:pPr>
      <w:r>
        <w:rPr>
          <w:sz w:val="24"/>
        </w:rPr>
        <w:t>воспитывать</w:t>
      </w:r>
      <w:r>
        <w:rPr>
          <w:sz w:val="24"/>
        </w:rPr>
        <w:tab/>
      </w:r>
      <w:r>
        <w:rPr>
          <w:sz w:val="24"/>
        </w:rPr>
        <w:t>патриотические</w:t>
      </w:r>
      <w:r>
        <w:rPr>
          <w:sz w:val="24"/>
        </w:rPr>
        <w:tab/>
      </w:r>
      <w:r>
        <w:rPr>
          <w:sz w:val="24"/>
        </w:rPr>
        <w:t>чувства,</w:t>
      </w:r>
      <w:r>
        <w:rPr>
          <w:sz w:val="24"/>
        </w:rPr>
        <w:tab/>
      </w:r>
      <w:r>
        <w:rPr>
          <w:sz w:val="24"/>
        </w:rPr>
        <w:t>нравственно-волевые</w:t>
      </w:r>
      <w:r>
        <w:rPr>
          <w:sz w:val="24"/>
        </w:rPr>
        <w:tab/>
      </w:r>
      <w:r>
        <w:rPr>
          <w:sz w:val="24"/>
        </w:rPr>
        <w:t xml:space="preserve">качества </w:t>
      </w:r>
      <w:r>
        <w:rPr>
          <w:spacing w:val="-1"/>
          <w:sz w:val="24"/>
        </w:rPr>
        <w:t>гражданскую</w:t>
      </w:r>
      <w:r>
        <w:rPr>
          <w:spacing w:val="-57"/>
          <w:sz w:val="24"/>
        </w:rPr>
        <w:t xml:space="preserve">  </w:t>
      </w:r>
      <w:r>
        <w:rPr>
          <w:sz w:val="24"/>
        </w:rPr>
        <w:t>идентичность в</w:t>
      </w:r>
      <w:r>
        <w:rPr>
          <w:spacing w:val="-1"/>
          <w:sz w:val="24"/>
        </w:rPr>
        <w:t xml:space="preserve"> </w:t>
      </w:r>
      <w:r>
        <w:rPr>
          <w:sz w:val="24"/>
        </w:rPr>
        <w:t>двигательной</w:t>
      </w:r>
      <w:r>
        <w:rPr>
          <w:spacing w:val="-2"/>
          <w:sz w:val="24"/>
        </w:rPr>
        <w:t xml:space="preserve"> </w:t>
      </w:r>
      <w:r>
        <w:rPr>
          <w:sz w:val="24"/>
        </w:rPr>
        <w:t>деятельности;</w:t>
      </w:r>
    </w:p>
    <w:p w14:paraId="72080000">
      <w:pPr>
        <w:pStyle w:val="Style_8"/>
        <w:ind w:firstLine="709" w:left="0"/>
        <w:rPr>
          <w:sz w:val="24"/>
        </w:rPr>
      </w:pPr>
      <w:r>
        <w:rPr>
          <w:sz w:val="24"/>
        </w:rPr>
        <w:t>формировать</w:t>
      </w:r>
      <w:r>
        <w:rPr>
          <w:spacing w:val="-3"/>
          <w:sz w:val="24"/>
        </w:rPr>
        <w:t xml:space="preserve"> </w:t>
      </w:r>
      <w:r>
        <w:rPr>
          <w:sz w:val="24"/>
        </w:rPr>
        <w:t>осознанную</w:t>
      </w:r>
      <w:r>
        <w:rPr>
          <w:spacing w:val="-1"/>
          <w:sz w:val="24"/>
        </w:rPr>
        <w:t xml:space="preserve"> </w:t>
      </w:r>
      <w:r>
        <w:rPr>
          <w:sz w:val="24"/>
        </w:rPr>
        <w:t>потребность</w:t>
      </w:r>
      <w:r>
        <w:rPr>
          <w:spacing w:val="-2"/>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активности;</w:t>
      </w:r>
    </w:p>
    <w:p w14:paraId="73080000">
      <w:pPr>
        <w:pStyle w:val="Style_8"/>
        <w:ind w:firstLine="709" w:left="0"/>
        <w:rPr>
          <w:sz w:val="24"/>
        </w:rPr>
      </w:pPr>
      <w:r>
        <w:rPr>
          <w:sz w:val="24"/>
        </w:rPr>
        <w:t>сохранять и укреплять здоровье ребенка средствами физического воспитания, расширять и</w:t>
      </w:r>
      <w:r>
        <w:rPr>
          <w:spacing w:val="1"/>
          <w:sz w:val="24"/>
        </w:rPr>
        <w:t xml:space="preserve"> </w:t>
      </w:r>
      <w:r>
        <w:rPr>
          <w:sz w:val="24"/>
        </w:rPr>
        <w:t>уточнять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1"/>
          <w:sz w:val="24"/>
        </w:rPr>
        <w:t xml:space="preserve"> </w:t>
      </w:r>
      <w:r>
        <w:rPr>
          <w:sz w:val="24"/>
        </w:rPr>
        <w:t>средствах</w:t>
      </w:r>
      <w:r>
        <w:rPr>
          <w:spacing w:val="1"/>
          <w:sz w:val="24"/>
        </w:rPr>
        <w:t xml:space="preserve"> </w:t>
      </w:r>
      <w:r>
        <w:rPr>
          <w:sz w:val="24"/>
        </w:rPr>
        <w:t>его</w:t>
      </w:r>
      <w:r>
        <w:rPr>
          <w:spacing w:val="1"/>
          <w:sz w:val="24"/>
        </w:rPr>
        <w:t xml:space="preserve"> </w:t>
      </w:r>
      <w:r>
        <w:rPr>
          <w:sz w:val="24"/>
        </w:rPr>
        <w:t>укрепления,</w:t>
      </w:r>
      <w:r>
        <w:rPr>
          <w:spacing w:val="1"/>
          <w:sz w:val="24"/>
        </w:rPr>
        <w:t xml:space="preserve"> </w:t>
      </w:r>
      <w:r>
        <w:rPr>
          <w:sz w:val="24"/>
        </w:rPr>
        <w:t>туризме, как форме активного отдыха, физкультуре и спорте, спортивных достижениях, правилах</w:t>
      </w:r>
      <w:r>
        <w:rPr>
          <w:spacing w:val="1"/>
          <w:sz w:val="24"/>
        </w:rPr>
        <w:t xml:space="preserve"> </w:t>
      </w:r>
      <w:r>
        <w:rPr>
          <w:sz w:val="24"/>
        </w:rPr>
        <w:t>безопасного поведения в двигательной деятельности и при проведении туристских прогулок и</w:t>
      </w:r>
      <w:r>
        <w:rPr>
          <w:spacing w:val="1"/>
          <w:sz w:val="24"/>
        </w:rPr>
        <w:t xml:space="preserve"> </w:t>
      </w:r>
      <w:r>
        <w:rPr>
          <w:sz w:val="24"/>
        </w:rPr>
        <w:t>экскурсий;</w:t>
      </w:r>
    </w:p>
    <w:p w14:paraId="74080000">
      <w:pPr>
        <w:pStyle w:val="Style_8"/>
        <w:ind w:firstLine="709" w:left="0"/>
        <w:rPr>
          <w:sz w:val="24"/>
        </w:rPr>
      </w:pPr>
      <w:r>
        <w:rPr>
          <w:sz w:val="24"/>
        </w:rPr>
        <w:t>воспитывать бережное, заботливое отношение к здоровью и человеческой жизни, развивать</w:t>
      </w:r>
      <w:r>
        <w:rPr>
          <w:spacing w:val="-57"/>
          <w:sz w:val="24"/>
        </w:rPr>
        <w:t xml:space="preserve"> </w:t>
      </w:r>
      <w:r>
        <w:rPr>
          <w:sz w:val="24"/>
        </w:rPr>
        <w:t>стремление</w:t>
      </w:r>
      <w:r>
        <w:rPr>
          <w:spacing w:val="-1"/>
          <w:sz w:val="24"/>
        </w:rPr>
        <w:t xml:space="preserve"> </w:t>
      </w:r>
      <w:r>
        <w:rPr>
          <w:sz w:val="24"/>
        </w:rPr>
        <w:t>к сохранению</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r>
        <w:rPr>
          <w:spacing w:val="2"/>
          <w:sz w:val="24"/>
        </w:rPr>
        <w:t xml:space="preserve"> </w:t>
      </w:r>
      <w:r>
        <w:rPr>
          <w:sz w:val="24"/>
        </w:rPr>
        <w:t>людей.</w:t>
      </w:r>
    </w:p>
    <w:p w14:paraId="75080000">
      <w:pPr>
        <w:pStyle w:val="Style_10"/>
        <w:ind w:firstLine="709" w:left="0"/>
        <w:outlineLvl w:val="8"/>
        <w:rPr>
          <w:sz w:val="24"/>
        </w:rPr>
      </w:pPr>
      <w:r>
        <w:rPr>
          <w:sz w:val="24"/>
        </w:rPr>
        <w:t>Содержание</w:t>
      </w:r>
      <w:r>
        <w:rPr>
          <w:spacing w:val="-6"/>
          <w:sz w:val="24"/>
        </w:rPr>
        <w:t xml:space="preserve"> </w:t>
      </w:r>
      <w:r>
        <w:rPr>
          <w:sz w:val="24"/>
        </w:rPr>
        <w:t>образовательной</w:t>
      </w:r>
      <w:r>
        <w:rPr>
          <w:spacing w:val="-4"/>
          <w:sz w:val="24"/>
        </w:rPr>
        <w:t xml:space="preserve"> </w:t>
      </w:r>
      <w:r>
        <w:rPr>
          <w:sz w:val="24"/>
        </w:rPr>
        <w:t>деятельности</w:t>
      </w:r>
    </w:p>
    <w:p w14:paraId="76080000">
      <w:pPr>
        <w:pStyle w:val="Style_8"/>
        <w:ind w:firstLine="709" w:left="0"/>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совершенствует</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детей,</w:t>
      </w:r>
      <w:r>
        <w:rPr>
          <w:spacing w:val="1"/>
          <w:sz w:val="24"/>
        </w:rPr>
        <w:t xml:space="preserve"> </w:t>
      </w:r>
      <w:r>
        <w:rPr>
          <w:sz w:val="24"/>
        </w:rPr>
        <w:t>развивает</w:t>
      </w:r>
      <w:r>
        <w:rPr>
          <w:spacing w:val="-57"/>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дальнейшего закрепления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навыков</w:t>
      </w:r>
      <w:r>
        <w:rPr>
          <w:spacing w:val="1"/>
          <w:sz w:val="24"/>
        </w:rPr>
        <w:t xml:space="preserve"> </w:t>
      </w:r>
      <w:r>
        <w:rPr>
          <w:sz w:val="24"/>
        </w:rPr>
        <w:t>выполнения</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их</w:t>
      </w:r>
      <w:r>
        <w:rPr>
          <w:spacing w:val="61"/>
          <w:sz w:val="24"/>
        </w:rPr>
        <w:t xml:space="preserve"> </w:t>
      </w:r>
      <w:r>
        <w:rPr>
          <w:sz w:val="24"/>
        </w:rPr>
        <w:t>комбинаций,</w:t>
      </w:r>
      <w:r>
        <w:rPr>
          <w:spacing w:val="1"/>
          <w:sz w:val="24"/>
        </w:rPr>
        <w:t xml:space="preserve"> </w:t>
      </w:r>
      <w:r>
        <w:rPr>
          <w:sz w:val="24"/>
        </w:rPr>
        <w:t>общеразвивающих (в том числе, музыкально-ритмических) и спортивных упражнений, освоения</w:t>
      </w:r>
      <w:r>
        <w:rPr>
          <w:spacing w:val="1"/>
          <w:sz w:val="24"/>
        </w:rPr>
        <w:t xml:space="preserve"> </w:t>
      </w:r>
      <w:r>
        <w:rPr>
          <w:sz w:val="24"/>
        </w:rPr>
        <w:t>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игр-эстафет,</w:t>
      </w:r>
      <w:r>
        <w:rPr>
          <w:spacing w:val="1"/>
          <w:sz w:val="24"/>
        </w:rPr>
        <w:t xml:space="preserve"> </w:t>
      </w:r>
      <w:r>
        <w:rPr>
          <w:sz w:val="24"/>
        </w:rPr>
        <w:t>музыкально-ритмических</w:t>
      </w:r>
      <w:r>
        <w:rPr>
          <w:spacing w:val="1"/>
          <w:sz w:val="24"/>
        </w:rPr>
        <w:t xml:space="preserve"> </w:t>
      </w:r>
      <w:r>
        <w:rPr>
          <w:sz w:val="24"/>
        </w:rPr>
        <w:t>упражнений.</w:t>
      </w:r>
      <w:r>
        <w:rPr>
          <w:spacing w:val="1"/>
          <w:sz w:val="24"/>
        </w:rPr>
        <w:t xml:space="preserve"> </w:t>
      </w:r>
      <w:r>
        <w:rPr>
          <w:sz w:val="24"/>
        </w:rPr>
        <w:t>Обучает</w:t>
      </w:r>
      <w:r>
        <w:rPr>
          <w:spacing w:val="1"/>
          <w:sz w:val="24"/>
        </w:rPr>
        <w:t xml:space="preserve"> </w:t>
      </w:r>
      <w:r>
        <w:rPr>
          <w:sz w:val="24"/>
        </w:rPr>
        <w:t>выполнять упражнения под счет, ритмично, в соответствии с разнообразным характером музыки, а</w:t>
      </w:r>
      <w:r>
        <w:rPr>
          <w:spacing w:val="-57"/>
          <w:sz w:val="24"/>
        </w:rPr>
        <w:t xml:space="preserve"> </w:t>
      </w:r>
      <w:r>
        <w:rPr>
          <w:sz w:val="24"/>
        </w:rPr>
        <w:t>также технично, точно, выразительно выполнять движения. В процессе организации разных форм</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следовать</w:t>
      </w:r>
      <w:r>
        <w:rPr>
          <w:spacing w:val="1"/>
          <w:sz w:val="24"/>
        </w:rPr>
        <w:t xml:space="preserve"> </w:t>
      </w:r>
      <w:r>
        <w:rPr>
          <w:sz w:val="24"/>
        </w:rPr>
        <w:t>инструкции,</w:t>
      </w:r>
      <w:r>
        <w:rPr>
          <w:spacing w:val="1"/>
          <w:sz w:val="24"/>
        </w:rPr>
        <w:t xml:space="preserve"> </w:t>
      </w:r>
      <w:r>
        <w:rPr>
          <w:sz w:val="24"/>
        </w:rPr>
        <w:t>слышать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указания,</w:t>
      </w:r>
      <w:r>
        <w:rPr>
          <w:spacing w:val="-2"/>
          <w:sz w:val="24"/>
        </w:rPr>
        <w:t xml:space="preserve"> </w:t>
      </w:r>
      <w:r>
        <w:rPr>
          <w:sz w:val="24"/>
        </w:rPr>
        <w:t>соблюдать</w:t>
      </w:r>
      <w:r>
        <w:rPr>
          <w:spacing w:val="-2"/>
          <w:sz w:val="24"/>
        </w:rPr>
        <w:t xml:space="preserve"> </w:t>
      </w:r>
      <w:r>
        <w:rPr>
          <w:sz w:val="24"/>
        </w:rPr>
        <w:t>дисциплину,</w:t>
      </w:r>
      <w:r>
        <w:rPr>
          <w:spacing w:val="-2"/>
          <w:sz w:val="24"/>
        </w:rPr>
        <w:t xml:space="preserve"> </w:t>
      </w:r>
      <w:r>
        <w:rPr>
          <w:sz w:val="24"/>
        </w:rPr>
        <w:t>осуществлять</w:t>
      </w:r>
      <w:r>
        <w:rPr>
          <w:spacing w:val="-2"/>
          <w:sz w:val="24"/>
        </w:rPr>
        <w:t xml:space="preserve"> </w:t>
      </w:r>
      <w:r>
        <w:rPr>
          <w:sz w:val="24"/>
        </w:rPr>
        <w:t>самоконтроль</w:t>
      </w:r>
      <w:r>
        <w:rPr>
          <w:spacing w:val="-2"/>
          <w:sz w:val="24"/>
        </w:rPr>
        <w:t xml:space="preserve"> </w:t>
      </w:r>
      <w:r>
        <w:rPr>
          <w:sz w:val="24"/>
        </w:rPr>
        <w:t>и</w:t>
      </w:r>
      <w:r>
        <w:rPr>
          <w:spacing w:val="-2"/>
          <w:sz w:val="24"/>
        </w:rPr>
        <w:t xml:space="preserve"> </w:t>
      </w:r>
      <w:r>
        <w:rPr>
          <w:sz w:val="24"/>
        </w:rPr>
        <w:t>оценку</w:t>
      </w:r>
      <w:r>
        <w:rPr>
          <w:spacing w:val="-4"/>
          <w:sz w:val="24"/>
        </w:rPr>
        <w:t xml:space="preserve"> </w:t>
      </w:r>
      <w:r>
        <w:rPr>
          <w:sz w:val="24"/>
        </w:rPr>
        <w:t>выполнения</w:t>
      </w:r>
      <w:r>
        <w:rPr>
          <w:spacing w:val="-1"/>
          <w:sz w:val="24"/>
        </w:rPr>
        <w:t xml:space="preserve"> </w:t>
      </w:r>
      <w:r>
        <w:rPr>
          <w:sz w:val="24"/>
        </w:rPr>
        <w:t>упражнений.</w:t>
      </w:r>
    </w:p>
    <w:p w14:paraId="77080000">
      <w:pPr>
        <w:pStyle w:val="Style_8"/>
        <w:ind w:firstLine="709" w:left="0"/>
        <w:rPr>
          <w:sz w:val="24"/>
        </w:rPr>
      </w:pPr>
      <w:r>
        <w:rPr>
          <w:sz w:val="24"/>
        </w:rPr>
        <w:t>Поддерживает стремление творчески использовать двигательный опыт в 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гимнастикой,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придумывать</w:t>
      </w:r>
      <w:r>
        <w:rPr>
          <w:spacing w:val="1"/>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общеразвивающие</w:t>
      </w:r>
      <w:r>
        <w:rPr>
          <w:spacing w:val="-2"/>
          <w:sz w:val="24"/>
        </w:rPr>
        <w:t xml:space="preserve"> </w:t>
      </w:r>
      <w:r>
        <w:rPr>
          <w:sz w:val="24"/>
        </w:rPr>
        <w:t>упражнения,</w:t>
      </w:r>
      <w:r>
        <w:rPr>
          <w:spacing w:val="-3"/>
          <w:sz w:val="24"/>
        </w:rPr>
        <w:t xml:space="preserve"> </w:t>
      </w:r>
      <w:r>
        <w:rPr>
          <w:sz w:val="24"/>
        </w:rPr>
        <w:t>комбинировать</w:t>
      </w:r>
      <w:r>
        <w:rPr>
          <w:spacing w:val="-2"/>
          <w:sz w:val="24"/>
        </w:rPr>
        <w:t xml:space="preserve"> </w:t>
      </w:r>
      <w:r>
        <w:rPr>
          <w:sz w:val="24"/>
        </w:rPr>
        <w:t>движения,</w:t>
      </w:r>
      <w:r>
        <w:rPr>
          <w:spacing w:val="-2"/>
          <w:sz w:val="24"/>
        </w:rPr>
        <w:t xml:space="preserve"> </w:t>
      </w:r>
      <w:r>
        <w:rPr>
          <w:sz w:val="24"/>
        </w:rPr>
        <w:t>импровизировать.</w:t>
      </w:r>
    </w:p>
    <w:p w14:paraId="78080000">
      <w:pPr>
        <w:pStyle w:val="Style_8"/>
        <w:ind w:firstLine="709" w:left="0"/>
        <w:rPr>
          <w:sz w:val="24"/>
        </w:rPr>
      </w:pPr>
      <w:r>
        <w:rPr>
          <w:sz w:val="24"/>
        </w:rPr>
        <w:t>Педагог продолжает приобщать детей к здоровому образу жизни: расширяет и уточняет</w:t>
      </w:r>
      <w:r>
        <w:rPr>
          <w:spacing w:val="1"/>
          <w:sz w:val="24"/>
        </w:rPr>
        <w:t xml:space="preserve"> </w:t>
      </w:r>
      <w:r>
        <w:rPr>
          <w:sz w:val="24"/>
        </w:rPr>
        <w:t>представления о факторах, влияющих на здоровье, способах его сохранения и укрепления, мерах</w:t>
      </w:r>
      <w:r>
        <w:rPr>
          <w:spacing w:val="1"/>
          <w:sz w:val="24"/>
        </w:rPr>
        <w:t xml:space="preserve"> </w:t>
      </w:r>
      <w:r>
        <w:rPr>
          <w:sz w:val="24"/>
        </w:rPr>
        <w:t>профилактики</w:t>
      </w:r>
      <w:r>
        <w:rPr>
          <w:spacing w:val="1"/>
          <w:sz w:val="24"/>
        </w:rPr>
        <w:t xml:space="preserve"> </w:t>
      </w:r>
      <w:r>
        <w:rPr>
          <w:sz w:val="24"/>
        </w:rPr>
        <w:t>болезней,</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спорту</w:t>
      </w:r>
      <w:r>
        <w:rPr>
          <w:spacing w:val="1"/>
          <w:sz w:val="24"/>
        </w:rPr>
        <w:t xml:space="preserve"> </w:t>
      </w:r>
      <w:r>
        <w:rPr>
          <w:sz w:val="24"/>
        </w:rPr>
        <w:t>и</w:t>
      </w:r>
      <w:r>
        <w:rPr>
          <w:spacing w:val="1"/>
          <w:sz w:val="24"/>
        </w:rPr>
        <w:t xml:space="preserve"> </w:t>
      </w:r>
      <w:r>
        <w:rPr>
          <w:sz w:val="24"/>
        </w:rPr>
        <w:t>туризму, активному отдыху, воспитывает полезные привычки, осознанное, заботливое, бережное</w:t>
      </w:r>
      <w:r>
        <w:rPr>
          <w:spacing w:val="1"/>
          <w:sz w:val="24"/>
        </w:rPr>
        <w:t xml:space="preserve"> </w:t>
      </w:r>
      <w:r>
        <w:rPr>
          <w:sz w:val="24"/>
        </w:rPr>
        <w:t>отношение</w:t>
      </w:r>
      <w:r>
        <w:rPr>
          <w:spacing w:val="-2"/>
          <w:sz w:val="24"/>
        </w:rPr>
        <w:t xml:space="preserve"> </w:t>
      </w:r>
      <w:r>
        <w:rPr>
          <w:sz w:val="24"/>
        </w:rPr>
        <w:t>к своему</w:t>
      </w:r>
      <w:r>
        <w:rPr>
          <w:spacing w:val="-5"/>
          <w:sz w:val="24"/>
        </w:rPr>
        <w:t xml:space="preserve"> </w:t>
      </w:r>
      <w:r>
        <w:rPr>
          <w:sz w:val="24"/>
        </w:rPr>
        <w:t>здоровью и здоровью окружающих.</w:t>
      </w:r>
    </w:p>
    <w:p w14:paraId="79080000">
      <w:pPr>
        <w:spacing w:after="0" w:line="240" w:lineRule="auto"/>
        <w:ind w:firstLine="709" w:left="0"/>
        <w:jc w:val="both"/>
        <w:rPr>
          <w:rFonts w:ascii="Times New Roman" w:hAnsi="Times New Roman"/>
          <w:i w:val="1"/>
          <w:sz w:val="24"/>
        </w:rPr>
      </w:pPr>
      <w:r>
        <w:rPr>
          <w:rFonts w:ascii="Times New Roman" w:hAnsi="Times New Roman"/>
          <w:i w:val="1"/>
          <w:sz w:val="24"/>
        </w:rPr>
        <w:t>Основная</w:t>
      </w:r>
      <w:r>
        <w:rPr>
          <w:rFonts w:ascii="Times New Roman" w:hAnsi="Times New Roman"/>
          <w:i w:val="1"/>
          <w:spacing w:val="-5"/>
          <w:sz w:val="24"/>
        </w:rPr>
        <w:t xml:space="preserve"> </w:t>
      </w:r>
      <w:r>
        <w:rPr>
          <w:rFonts w:ascii="Times New Roman" w:hAnsi="Times New Roman"/>
          <w:i w:val="1"/>
          <w:sz w:val="24"/>
        </w:rPr>
        <w:t>гимнастика</w:t>
      </w:r>
      <w:r>
        <w:rPr>
          <w:rFonts w:ascii="Times New Roman" w:hAnsi="Times New Roman"/>
          <w:i w:val="1"/>
          <w:spacing w:val="-1"/>
          <w:sz w:val="24"/>
        </w:rPr>
        <w:t xml:space="preserve"> </w:t>
      </w:r>
      <w:r>
        <w:rPr>
          <w:rFonts w:ascii="Times New Roman" w:hAnsi="Times New Roman"/>
          <w:i w:val="1"/>
          <w:sz w:val="24"/>
        </w:rPr>
        <w:t>(основные</w:t>
      </w:r>
      <w:r>
        <w:rPr>
          <w:rFonts w:ascii="Times New Roman" w:hAnsi="Times New Roman"/>
          <w:i w:val="1"/>
          <w:spacing w:val="-3"/>
          <w:sz w:val="24"/>
        </w:rPr>
        <w:t xml:space="preserve"> </w:t>
      </w:r>
      <w:r>
        <w:rPr>
          <w:rFonts w:ascii="Times New Roman" w:hAnsi="Times New Roman"/>
          <w:i w:val="1"/>
          <w:sz w:val="24"/>
        </w:rPr>
        <w:t>движения,</w:t>
      </w:r>
      <w:r>
        <w:rPr>
          <w:rFonts w:ascii="Times New Roman" w:hAnsi="Times New Roman"/>
          <w:i w:val="1"/>
          <w:spacing w:val="-3"/>
          <w:sz w:val="24"/>
        </w:rPr>
        <w:t xml:space="preserve"> </w:t>
      </w:r>
      <w:r>
        <w:rPr>
          <w:rFonts w:ascii="Times New Roman" w:hAnsi="Times New Roman"/>
          <w:i w:val="1"/>
          <w:sz w:val="24"/>
        </w:rPr>
        <w:t>строевые</w:t>
      </w:r>
      <w:r>
        <w:rPr>
          <w:rFonts w:ascii="Times New Roman" w:hAnsi="Times New Roman"/>
          <w:i w:val="1"/>
          <w:spacing w:val="-3"/>
          <w:sz w:val="24"/>
        </w:rPr>
        <w:t xml:space="preserve"> </w:t>
      </w:r>
      <w:r>
        <w:rPr>
          <w:rFonts w:ascii="Times New Roman" w:hAnsi="Times New Roman"/>
          <w:i w:val="1"/>
          <w:sz w:val="24"/>
        </w:rPr>
        <w:t>и</w:t>
      </w:r>
      <w:r>
        <w:rPr>
          <w:rFonts w:ascii="Times New Roman" w:hAnsi="Times New Roman"/>
          <w:i w:val="1"/>
          <w:spacing w:val="-3"/>
          <w:sz w:val="24"/>
        </w:rPr>
        <w:t xml:space="preserve"> </w:t>
      </w:r>
      <w:r>
        <w:rPr>
          <w:rFonts w:ascii="Times New Roman" w:hAnsi="Times New Roman"/>
          <w:i w:val="1"/>
          <w:sz w:val="24"/>
        </w:rPr>
        <w:t>общеразвивающие</w:t>
      </w:r>
      <w:r>
        <w:rPr>
          <w:rFonts w:ascii="Times New Roman" w:hAnsi="Times New Roman"/>
          <w:i w:val="1"/>
          <w:spacing w:val="-3"/>
          <w:sz w:val="24"/>
        </w:rPr>
        <w:t xml:space="preserve"> </w:t>
      </w:r>
      <w:r>
        <w:rPr>
          <w:rFonts w:ascii="Times New Roman" w:hAnsi="Times New Roman"/>
          <w:i w:val="1"/>
          <w:sz w:val="24"/>
        </w:rPr>
        <w:t>упражнения).</w:t>
      </w:r>
    </w:p>
    <w:p w14:paraId="7A080000">
      <w:pPr>
        <w:pStyle w:val="Style_8"/>
        <w:ind w:firstLine="709" w:left="0"/>
        <w:rPr>
          <w:spacing w:val="1"/>
          <w:sz w:val="24"/>
        </w:rPr>
      </w:pPr>
      <w:r>
        <w:rPr>
          <w:sz w:val="24"/>
        </w:rPr>
        <w:t>Педагог</w:t>
      </w:r>
      <w:r>
        <w:rPr>
          <w:spacing w:val="40"/>
          <w:sz w:val="24"/>
        </w:rPr>
        <w:t xml:space="preserve"> </w:t>
      </w:r>
      <w:r>
        <w:rPr>
          <w:sz w:val="24"/>
        </w:rPr>
        <w:t>способствует</w:t>
      </w:r>
      <w:r>
        <w:rPr>
          <w:spacing w:val="43"/>
          <w:sz w:val="24"/>
        </w:rPr>
        <w:t xml:space="preserve"> </w:t>
      </w:r>
      <w:r>
        <w:rPr>
          <w:sz w:val="24"/>
        </w:rPr>
        <w:t>совершенствованию</w:t>
      </w:r>
      <w:r>
        <w:rPr>
          <w:spacing w:val="40"/>
          <w:sz w:val="24"/>
        </w:rPr>
        <w:t xml:space="preserve"> </w:t>
      </w:r>
      <w:r>
        <w:rPr>
          <w:sz w:val="24"/>
        </w:rPr>
        <w:t>двигательных</w:t>
      </w:r>
      <w:r>
        <w:rPr>
          <w:spacing w:val="42"/>
          <w:sz w:val="24"/>
        </w:rPr>
        <w:t xml:space="preserve"> </w:t>
      </w:r>
      <w:r>
        <w:rPr>
          <w:sz w:val="24"/>
        </w:rPr>
        <w:t>навыков</w:t>
      </w:r>
      <w:r>
        <w:rPr>
          <w:spacing w:val="39"/>
          <w:sz w:val="24"/>
        </w:rPr>
        <w:t xml:space="preserve"> </w:t>
      </w:r>
      <w:r>
        <w:rPr>
          <w:sz w:val="24"/>
        </w:rPr>
        <w:t>детей,</w:t>
      </w:r>
      <w:r>
        <w:rPr>
          <w:spacing w:val="40"/>
          <w:sz w:val="24"/>
        </w:rPr>
        <w:t xml:space="preserve"> </w:t>
      </w:r>
      <w:r>
        <w:rPr>
          <w:sz w:val="24"/>
        </w:rPr>
        <w:t>создает</w:t>
      </w:r>
      <w:r>
        <w:rPr>
          <w:spacing w:val="43"/>
          <w:sz w:val="24"/>
        </w:rPr>
        <w:t xml:space="preserve"> </w:t>
      </w:r>
      <w:r>
        <w:rPr>
          <w:sz w:val="24"/>
        </w:rPr>
        <w:t>условия</w:t>
      </w:r>
      <w:r>
        <w:rPr>
          <w:spacing w:val="-57"/>
          <w:sz w:val="24"/>
        </w:rPr>
        <w:t xml:space="preserve"> </w:t>
      </w:r>
      <w:r>
        <w:rPr>
          <w:sz w:val="24"/>
        </w:rPr>
        <w:t>для</w:t>
      </w:r>
      <w:r>
        <w:rPr>
          <w:spacing w:val="53"/>
          <w:sz w:val="24"/>
        </w:rPr>
        <w:t xml:space="preserve"> </w:t>
      </w:r>
      <w:r>
        <w:rPr>
          <w:sz w:val="24"/>
        </w:rPr>
        <w:t>развития</w:t>
      </w:r>
      <w:r>
        <w:rPr>
          <w:spacing w:val="53"/>
          <w:sz w:val="24"/>
        </w:rPr>
        <w:t xml:space="preserve"> </w:t>
      </w:r>
      <w:r>
        <w:rPr>
          <w:sz w:val="24"/>
        </w:rPr>
        <w:t>инициативности</w:t>
      </w:r>
      <w:r>
        <w:rPr>
          <w:spacing w:val="52"/>
          <w:sz w:val="24"/>
        </w:rPr>
        <w:t xml:space="preserve"> </w:t>
      </w:r>
      <w:r>
        <w:rPr>
          <w:sz w:val="24"/>
        </w:rPr>
        <w:t>и</w:t>
      </w:r>
      <w:r>
        <w:rPr>
          <w:spacing w:val="55"/>
          <w:sz w:val="24"/>
        </w:rPr>
        <w:t xml:space="preserve"> </w:t>
      </w:r>
      <w:r>
        <w:rPr>
          <w:sz w:val="24"/>
        </w:rPr>
        <w:t>творчества,</w:t>
      </w:r>
      <w:r>
        <w:rPr>
          <w:spacing w:val="53"/>
          <w:sz w:val="24"/>
        </w:rPr>
        <w:t xml:space="preserve"> </w:t>
      </w:r>
      <w:r>
        <w:rPr>
          <w:sz w:val="24"/>
        </w:rPr>
        <w:t>выполнения</w:t>
      </w:r>
      <w:r>
        <w:rPr>
          <w:spacing w:val="53"/>
          <w:sz w:val="24"/>
        </w:rPr>
        <w:t xml:space="preserve"> </w:t>
      </w:r>
      <w:r>
        <w:rPr>
          <w:sz w:val="24"/>
        </w:rPr>
        <w:t>упражнений</w:t>
      </w:r>
      <w:r>
        <w:rPr>
          <w:spacing w:val="52"/>
          <w:sz w:val="24"/>
        </w:rPr>
        <w:t xml:space="preserve"> </w:t>
      </w:r>
      <w:r>
        <w:rPr>
          <w:sz w:val="24"/>
        </w:rPr>
        <w:t>в</w:t>
      </w:r>
      <w:r>
        <w:rPr>
          <w:spacing w:val="53"/>
          <w:sz w:val="24"/>
        </w:rPr>
        <w:t xml:space="preserve"> </w:t>
      </w:r>
      <w:r>
        <w:rPr>
          <w:sz w:val="24"/>
        </w:rPr>
        <w:t>различных</w:t>
      </w:r>
      <w:r>
        <w:rPr>
          <w:spacing w:val="57"/>
          <w:sz w:val="24"/>
        </w:rPr>
        <w:t xml:space="preserve"> </w:t>
      </w:r>
      <w:r>
        <w:rPr>
          <w:sz w:val="24"/>
        </w:rPr>
        <w:t>условиях</w:t>
      </w:r>
      <w:r>
        <w:rPr>
          <w:spacing w:val="53"/>
          <w:sz w:val="24"/>
        </w:rPr>
        <w:t xml:space="preserve"> </w:t>
      </w:r>
      <w:r>
        <w:rPr>
          <w:sz w:val="24"/>
        </w:rPr>
        <w:t>и</w:t>
      </w:r>
      <w:r>
        <w:rPr>
          <w:spacing w:val="-57"/>
          <w:sz w:val="24"/>
        </w:rPr>
        <w:t xml:space="preserve"> </w:t>
      </w:r>
      <w:r>
        <w:rPr>
          <w:sz w:val="24"/>
        </w:rPr>
        <w:t>комбинациях, использования двигательного опыта в игровой деятельности и повседневной жизни.</w:t>
      </w:r>
      <w:r>
        <w:rPr>
          <w:spacing w:val="1"/>
          <w:sz w:val="24"/>
        </w:rPr>
        <w:t xml:space="preserve"> </w:t>
      </w:r>
    </w:p>
    <w:p w14:paraId="7B080000">
      <w:pPr>
        <w:pStyle w:val="Style_8"/>
        <w:ind w:firstLine="709" w:left="0"/>
        <w:rPr>
          <w:spacing w:val="37"/>
          <w:sz w:val="24"/>
        </w:rPr>
      </w:pPr>
      <w:r>
        <w:rPr>
          <w:i w:val="1"/>
          <w:sz w:val="24"/>
        </w:rPr>
        <w:t>Ходьба:</w:t>
      </w:r>
      <w:r>
        <w:rPr>
          <w:i w:val="1"/>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по</w:t>
      </w:r>
      <w:r>
        <w:rPr>
          <w:spacing w:val="1"/>
          <w:sz w:val="24"/>
        </w:rPr>
        <w:t xml:space="preserve"> </w:t>
      </w:r>
      <w:r>
        <w:rPr>
          <w:sz w:val="24"/>
        </w:rPr>
        <w:t>двое,</w:t>
      </w:r>
      <w:r>
        <w:rPr>
          <w:spacing w:val="1"/>
          <w:sz w:val="24"/>
        </w:rPr>
        <w:t xml:space="preserve"> </w:t>
      </w:r>
      <w:r>
        <w:rPr>
          <w:sz w:val="24"/>
        </w:rPr>
        <w:t>по</w:t>
      </w:r>
      <w:r>
        <w:rPr>
          <w:spacing w:val="1"/>
          <w:sz w:val="24"/>
        </w:rPr>
        <w:t xml:space="preserve"> </w:t>
      </w:r>
      <w:r>
        <w:rPr>
          <w:sz w:val="24"/>
        </w:rPr>
        <w:t>трое,</w:t>
      </w:r>
      <w:r>
        <w:rPr>
          <w:spacing w:val="1"/>
          <w:sz w:val="24"/>
        </w:rPr>
        <w:t xml:space="preserve"> </w:t>
      </w:r>
      <w:r>
        <w:rPr>
          <w:sz w:val="24"/>
        </w:rPr>
        <w:t>по</w:t>
      </w:r>
      <w:r>
        <w:rPr>
          <w:spacing w:val="1"/>
          <w:sz w:val="24"/>
        </w:rPr>
        <w:t xml:space="preserve"> </w:t>
      </w:r>
      <w:r>
        <w:rPr>
          <w:sz w:val="24"/>
        </w:rPr>
        <w:t>четыре,</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и</w:t>
      </w:r>
      <w:r>
        <w:rPr>
          <w:spacing w:val="1"/>
          <w:sz w:val="24"/>
        </w:rPr>
        <w:t xml:space="preserve"> </w:t>
      </w:r>
      <w:r>
        <w:rPr>
          <w:sz w:val="24"/>
        </w:rPr>
        <w:t>направлениях:</w:t>
      </w:r>
      <w:r>
        <w:rPr>
          <w:spacing w:val="28"/>
          <w:sz w:val="24"/>
        </w:rPr>
        <w:t xml:space="preserve"> </w:t>
      </w:r>
      <w:r>
        <w:rPr>
          <w:sz w:val="24"/>
        </w:rPr>
        <w:t>по</w:t>
      </w:r>
      <w:r>
        <w:rPr>
          <w:spacing w:val="25"/>
          <w:sz w:val="24"/>
        </w:rPr>
        <w:t xml:space="preserve"> </w:t>
      </w:r>
      <w:r>
        <w:rPr>
          <w:sz w:val="24"/>
        </w:rPr>
        <w:t>кругу,</w:t>
      </w:r>
      <w:r>
        <w:rPr>
          <w:spacing w:val="29"/>
          <w:sz w:val="24"/>
        </w:rPr>
        <w:t xml:space="preserve"> </w:t>
      </w:r>
      <w:r>
        <w:rPr>
          <w:sz w:val="24"/>
        </w:rPr>
        <w:t>по</w:t>
      </w:r>
      <w:r>
        <w:rPr>
          <w:spacing w:val="27"/>
          <w:sz w:val="24"/>
        </w:rPr>
        <w:t xml:space="preserve"> </w:t>
      </w:r>
      <w:r>
        <w:rPr>
          <w:sz w:val="24"/>
        </w:rPr>
        <w:t>прямой</w:t>
      </w:r>
      <w:r>
        <w:rPr>
          <w:spacing w:val="28"/>
          <w:sz w:val="24"/>
        </w:rPr>
        <w:t xml:space="preserve"> </w:t>
      </w:r>
      <w:r>
        <w:rPr>
          <w:sz w:val="24"/>
        </w:rPr>
        <w:t>с</w:t>
      </w:r>
      <w:r>
        <w:rPr>
          <w:spacing w:val="26"/>
          <w:sz w:val="24"/>
        </w:rPr>
        <w:t xml:space="preserve"> </w:t>
      </w:r>
      <w:r>
        <w:rPr>
          <w:sz w:val="24"/>
        </w:rPr>
        <w:t>поворотами</w:t>
      </w:r>
      <w:r>
        <w:rPr>
          <w:spacing w:val="28"/>
          <w:sz w:val="24"/>
        </w:rPr>
        <w:t xml:space="preserve"> </w:t>
      </w:r>
      <w:r>
        <w:rPr>
          <w:sz w:val="24"/>
        </w:rPr>
        <w:t>обходя</w:t>
      </w:r>
      <w:r>
        <w:rPr>
          <w:spacing w:val="27"/>
          <w:sz w:val="24"/>
        </w:rPr>
        <w:t xml:space="preserve"> </w:t>
      </w:r>
      <w:r>
        <w:rPr>
          <w:sz w:val="24"/>
        </w:rPr>
        <w:t>10</w:t>
      </w:r>
      <w:r>
        <w:rPr>
          <w:spacing w:val="25"/>
          <w:sz w:val="24"/>
        </w:rPr>
        <w:t xml:space="preserve"> </w:t>
      </w:r>
      <w:r>
        <w:rPr>
          <w:sz w:val="24"/>
        </w:rPr>
        <w:t>и</w:t>
      </w:r>
      <w:r>
        <w:rPr>
          <w:spacing w:val="28"/>
          <w:sz w:val="24"/>
        </w:rPr>
        <w:t xml:space="preserve"> </w:t>
      </w:r>
      <w:r>
        <w:rPr>
          <w:sz w:val="24"/>
        </w:rPr>
        <w:t>более</w:t>
      </w:r>
      <w:r>
        <w:rPr>
          <w:spacing w:val="27"/>
          <w:sz w:val="24"/>
        </w:rPr>
        <w:t xml:space="preserve"> </w:t>
      </w:r>
      <w:r>
        <w:rPr>
          <w:sz w:val="24"/>
        </w:rPr>
        <w:t>предметов,</w:t>
      </w:r>
      <w:r>
        <w:rPr>
          <w:spacing w:val="27"/>
          <w:sz w:val="24"/>
        </w:rPr>
        <w:t xml:space="preserve"> </w:t>
      </w:r>
      <w:r>
        <w:rPr>
          <w:sz w:val="24"/>
        </w:rPr>
        <w:t>по</w:t>
      </w:r>
      <w:r>
        <w:rPr>
          <w:spacing w:val="27"/>
          <w:sz w:val="24"/>
        </w:rPr>
        <w:t xml:space="preserve"> </w:t>
      </w:r>
      <w:r>
        <w:rPr>
          <w:sz w:val="24"/>
        </w:rPr>
        <w:t>диагонали,</w:t>
      </w:r>
      <w:r>
        <w:rPr>
          <w:spacing w:val="27"/>
          <w:sz w:val="24"/>
        </w:rPr>
        <w:t xml:space="preserve"> </w:t>
      </w:r>
      <w:r>
        <w:rPr>
          <w:sz w:val="24"/>
        </w:rPr>
        <w:t>с</w:t>
      </w:r>
      <w:r>
        <w:rPr>
          <w:spacing w:val="-57"/>
          <w:sz w:val="24"/>
        </w:rPr>
        <w:t xml:space="preserve"> </w:t>
      </w:r>
      <w:r>
        <w:rPr>
          <w:sz w:val="24"/>
        </w:rPr>
        <w:t>перестроениями,</w:t>
      </w:r>
      <w:r>
        <w:rPr>
          <w:spacing w:val="11"/>
          <w:sz w:val="24"/>
        </w:rPr>
        <w:t xml:space="preserve"> </w:t>
      </w:r>
      <w:r>
        <w:rPr>
          <w:sz w:val="24"/>
        </w:rPr>
        <w:t>разными</w:t>
      </w:r>
      <w:r>
        <w:rPr>
          <w:spacing w:val="12"/>
          <w:sz w:val="24"/>
        </w:rPr>
        <w:t xml:space="preserve"> </w:t>
      </w:r>
      <w:r>
        <w:rPr>
          <w:sz w:val="24"/>
        </w:rPr>
        <w:t>способами:</w:t>
      </w:r>
      <w:r>
        <w:rPr>
          <w:spacing w:val="11"/>
          <w:sz w:val="24"/>
        </w:rPr>
        <w:t xml:space="preserve"> </w:t>
      </w:r>
      <w:r>
        <w:rPr>
          <w:sz w:val="24"/>
        </w:rPr>
        <w:t>обычным,</w:t>
      </w:r>
      <w:r>
        <w:rPr>
          <w:spacing w:val="11"/>
          <w:sz w:val="24"/>
        </w:rPr>
        <w:t xml:space="preserve"> </w:t>
      </w:r>
      <w:r>
        <w:rPr>
          <w:sz w:val="24"/>
        </w:rPr>
        <w:t>гимнастическим</w:t>
      </w:r>
      <w:r>
        <w:rPr>
          <w:spacing w:val="8"/>
          <w:sz w:val="24"/>
        </w:rPr>
        <w:t xml:space="preserve"> </w:t>
      </w:r>
      <w:r>
        <w:rPr>
          <w:sz w:val="24"/>
        </w:rPr>
        <w:t>шагом,</w:t>
      </w:r>
      <w:r>
        <w:rPr>
          <w:spacing w:val="11"/>
          <w:sz w:val="24"/>
        </w:rPr>
        <w:t xml:space="preserve"> </w:t>
      </w:r>
      <w:r>
        <w:rPr>
          <w:sz w:val="24"/>
        </w:rPr>
        <w:t>скрестным</w:t>
      </w:r>
      <w:r>
        <w:rPr>
          <w:spacing w:val="10"/>
          <w:sz w:val="24"/>
        </w:rPr>
        <w:t xml:space="preserve"> </w:t>
      </w:r>
      <w:r>
        <w:rPr>
          <w:sz w:val="24"/>
        </w:rPr>
        <w:t>шагом,</w:t>
      </w:r>
      <w:r>
        <w:rPr>
          <w:spacing w:val="11"/>
          <w:sz w:val="24"/>
        </w:rPr>
        <w:t xml:space="preserve"> </w:t>
      </w:r>
      <w:r>
        <w:rPr>
          <w:sz w:val="24"/>
        </w:rPr>
        <w:t>с</w:t>
      </w:r>
      <w:r>
        <w:rPr>
          <w:spacing w:val="-57"/>
          <w:sz w:val="24"/>
        </w:rPr>
        <w:t xml:space="preserve"> </w:t>
      </w:r>
      <w:r>
        <w:rPr>
          <w:sz w:val="24"/>
        </w:rPr>
        <w:t>выпадами,</w:t>
      </w:r>
      <w:r>
        <w:rPr>
          <w:spacing w:val="44"/>
          <w:sz w:val="24"/>
        </w:rPr>
        <w:t xml:space="preserve"> </w:t>
      </w:r>
      <w:r>
        <w:rPr>
          <w:sz w:val="24"/>
        </w:rPr>
        <w:t>в</w:t>
      </w:r>
      <w:r>
        <w:rPr>
          <w:spacing w:val="45"/>
          <w:sz w:val="24"/>
        </w:rPr>
        <w:t xml:space="preserve"> </w:t>
      </w:r>
      <w:r>
        <w:rPr>
          <w:sz w:val="24"/>
        </w:rPr>
        <w:t>приседе</w:t>
      </w:r>
      <w:r>
        <w:rPr>
          <w:spacing w:val="46"/>
          <w:sz w:val="24"/>
        </w:rPr>
        <w:t xml:space="preserve"> </w:t>
      </w:r>
      <w:r>
        <w:rPr>
          <w:sz w:val="24"/>
        </w:rPr>
        <w:t>и</w:t>
      </w:r>
      <w:r>
        <w:rPr>
          <w:spacing w:val="46"/>
          <w:sz w:val="24"/>
        </w:rPr>
        <w:t xml:space="preserve"> </w:t>
      </w:r>
      <w:r>
        <w:rPr>
          <w:sz w:val="24"/>
        </w:rPr>
        <w:t>полуприседе,</w:t>
      </w:r>
      <w:r>
        <w:rPr>
          <w:spacing w:val="47"/>
          <w:sz w:val="24"/>
        </w:rPr>
        <w:t xml:space="preserve"> </w:t>
      </w:r>
      <w:r>
        <w:rPr>
          <w:sz w:val="24"/>
        </w:rPr>
        <w:t>спиной</w:t>
      </w:r>
      <w:r>
        <w:rPr>
          <w:spacing w:val="44"/>
          <w:sz w:val="24"/>
        </w:rPr>
        <w:t xml:space="preserve"> </w:t>
      </w:r>
      <w:r>
        <w:rPr>
          <w:sz w:val="24"/>
        </w:rPr>
        <w:t>веред,</w:t>
      </w:r>
      <w:r>
        <w:rPr>
          <w:spacing w:val="47"/>
          <w:sz w:val="24"/>
        </w:rPr>
        <w:t xml:space="preserve"> </w:t>
      </w:r>
      <w:r>
        <w:rPr>
          <w:sz w:val="24"/>
        </w:rPr>
        <w:t>спортивной</w:t>
      </w:r>
      <w:r>
        <w:rPr>
          <w:spacing w:val="44"/>
          <w:sz w:val="24"/>
        </w:rPr>
        <w:t xml:space="preserve"> </w:t>
      </w:r>
      <w:r>
        <w:rPr>
          <w:sz w:val="24"/>
        </w:rPr>
        <w:t>ходьбой,</w:t>
      </w:r>
      <w:r>
        <w:rPr>
          <w:spacing w:val="53"/>
          <w:sz w:val="24"/>
        </w:rPr>
        <w:t xml:space="preserve"> </w:t>
      </w:r>
      <w:r>
        <w:rPr>
          <w:sz w:val="24"/>
        </w:rPr>
        <w:t>на</w:t>
      </w:r>
      <w:r>
        <w:rPr>
          <w:spacing w:val="43"/>
          <w:sz w:val="24"/>
        </w:rPr>
        <w:t xml:space="preserve"> </w:t>
      </w:r>
      <w:r>
        <w:rPr>
          <w:sz w:val="24"/>
        </w:rPr>
        <w:t>носках</w:t>
      </w:r>
      <w:r>
        <w:rPr>
          <w:spacing w:val="47"/>
          <w:sz w:val="24"/>
        </w:rPr>
        <w:t xml:space="preserve"> </w:t>
      </w:r>
      <w:r>
        <w:rPr>
          <w:sz w:val="24"/>
        </w:rPr>
        <w:t>с</w:t>
      </w:r>
      <w:r>
        <w:rPr>
          <w:spacing w:val="43"/>
          <w:sz w:val="24"/>
        </w:rPr>
        <w:t xml:space="preserve"> </w:t>
      </w:r>
      <w:r>
        <w:rPr>
          <w:sz w:val="24"/>
        </w:rPr>
        <w:t>разными</w:t>
      </w:r>
      <w:r>
        <w:rPr>
          <w:spacing w:val="-57"/>
          <w:sz w:val="24"/>
        </w:rPr>
        <w:t xml:space="preserve"> </w:t>
      </w:r>
      <w:r>
        <w:rPr>
          <w:sz w:val="24"/>
        </w:rPr>
        <w:t>положениями</w:t>
      </w:r>
      <w:r>
        <w:rPr>
          <w:spacing w:val="14"/>
          <w:sz w:val="24"/>
        </w:rPr>
        <w:t xml:space="preserve"> </w:t>
      </w:r>
      <w:r>
        <w:rPr>
          <w:sz w:val="24"/>
        </w:rPr>
        <w:t>рук,</w:t>
      </w:r>
      <w:r>
        <w:rPr>
          <w:spacing w:val="15"/>
          <w:sz w:val="24"/>
        </w:rPr>
        <w:t xml:space="preserve"> </w:t>
      </w:r>
      <w:r>
        <w:rPr>
          <w:sz w:val="24"/>
        </w:rPr>
        <w:t>на</w:t>
      </w:r>
      <w:r>
        <w:rPr>
          <w:spacing w:val="13"/>
          <w:sz w:val="24"/>
        </w:rPr>
        <w:t xml:space="preserve"> </w:t>
      </w:r>
      <w:r>
        <w:rPr>
          <w:sz w:val="24"/>
        </w:rPr>
        <w:t>пятках,</w:t>
      </w:r>
      <w:r>
        <w:rPr>
          <w:spacing w:val="14"/>
          <w:sz w:val="24"/>
        </w:rPr>
        <w:t xml:space="preserve"> </w:t>
      </w:r>
      <w:r>
        <w:rPr>
          <w:sz w:val="24"/>
        </w:rPr>
        <w:t>с</w:t>
      </w:r>
      <w:r>
        <w:rPr>
          <w:spacing w:val="13"/>
          <w:sz w:val="24"/>
        </w:rPr>
        <w:t xml:space="preserve"> </w:t>
      </w:r>
      <w:r>
        <w:rPr>
          <w:sz w:val="24"/>
        </w:rPr>
        <w:t>высоким</w:t>
      </w:r>
      <w:r>
        <w:rPr>
          <w:spacing w:val="13"/>
          <w:sz w:val="24"/>
        </w:rPr>
        <w:t xml:space="preserve"> </w:t>
      </w:r>
      <w:r>
        <w:rPr>
          <w:sz w:val="24"/>
        </w:rPr>
        <w:t>подниманием</w:t>
      </w:r>
      <w:r>
        <w:rPr>
          <w:spacing w:val="13"/>
          <w:sz w:val="24"/>
        </w:rPr>
        <w:t xml:space="preserve"> </w:t>
      </w:r>
      <w:r>
        <w:rPr>
          <w:sz w:val="24"/>
        </w:rPr>
        <w:t>колена</w:t>
      </w:r>
      <w:r>
        <w:rPr>
          <w:spacing w:val="13"/>
          <w:sz w:val="24"/>
        </w:rPr>
        <w:t xml:space="preserve"> </w:t>
      </w:r>
      <w:r>
        <w:rPr>
          <w:sz w:val="24"/>
        </w:rPr>
        <w:t>(бедра),</w:t>
      </w:r>
      <w:r>
        <w:rPr>
          <w:spacing w:val="13"/>
          <w:sz w:val="24"/>
        </w:rPr>
        <w:t xml:space="preserve"> </w:t>
      </w:r>
      <w:r>
        <w:rPr>
          <w:sz w:val="24"/>
        </w:rPr>
        <w:t>широким</w:t>
      </w:r>
      <w:r>
        <w:rPr>
          <w:spacing w:val="13"/>
          <w:sz w:val="24"/>
        </w:rPr>
        <w:t xml:space="preserve"> </w:t>
      </w:r>
      <w:r>
        <w:rPr>
          <w:sz w:val="24"/>
        </w:rPr>
        <w:t>и</w:t>
      </w:r>
      <w:r>
        <w:rPr>
          <w:spacing w:val="15"/>
          <w:sz w:val="24"/>
        </w:rPr>
        <w:t xml:space="preserve"> </w:t>
      </w:r>
      <w:r>
        <w:rPr>
          <w:sz w:val="24"/>
        </w:rPr>
        <w:t>мелким</w:t>
      </w:r>
      <w:r>
        <w:rPr>
          <w:spacing w:val="11"/>
          <w:sz w:val="24"/>
        </w:rPr>
        <w:t xml:space="preserve"> </w:t>
      </w:r>
      <w:r>
        <w:rPr>
          <w:sz w:val="24"/>
        </w:rPr>
        <w:t>шагом,</w:t>
      </w:r>
      <w:r>
        <w:rPr>
          <w:spacing w:val="-57"/>
          <w:sz w:val="24"/>
        </w:rPr>
        <w:t xml:space="preserve"> </w:t>
      </w:r>
      <w:r>
        <w:rPr>
          <w:sz w:val="24"/>
        </w:rPr>
        <w:t>приставным</w:t>
      </w:r>
      <w:r>
        <w:rPr>
          <w:spacing w:val="8"/>
          <w:sz w:val="24"/>
        </w:rPr>
        <w:t xml:space="preserve"> </w:t>
      </w:r>
      <w:r>
        <w:rPr>
          <w:sz w:val="24"/>
        </w:rPr>
        <w:t>шагом</w:t>
      </w:r>
      <w:r>
        <w:rPr>
          <w:spacing w:val="9"/>
          <w:sz w:val="24"/>
        </w:rPr>
        <w:t xml:space="preserve"> </w:t>
      </w:r>
      <w:r>
        <w:rPr>
          <w:sz w:val="24"/>
        </w:rPr>
        <w:t>вперед</w:t>
      </w:r>
      <w:r>
        <w:rPr>
          <w:spacing w:val="10"/>
          <w:sz w:val="24"/>
        </w:rPr>
        <w:t xml:space="preserve"> </w:t>
      </w:r>
      <w:r>
        <w:rPr>
          <w:sz w:val="24"/>
        </w:rPr>
        <w:t>и</w:t>
      </w:r>
      <w:r>
        <w:rPr>
          <w:spacing w:val="11"/>
          <w:sz w:val="24"/>
        </w:rPr>
        <w:t xml:space="preserve"> </w:t>
      </w:r>
      <w:r>
        <w:rPr>
          <w:sz w:val="24"/>
        </w:rPr>
        <w:t>назад,</w:t>
      </w:r>
      <w:r>
        <w:rPr>
          <w:spacing w:val="10"/>
          <w:sz w:val="24"/>
        </w:rPr>
        <w:t xml:space="preserve"> </w:t>
      </w:r>
      <w:r>
        <w:rPr>
          <w:sz w:val="24"/>
        </w:rPr>
        <w:t>в</w:t>
      </w:r>
      <w:r>
        <w:rPr>
          <w:spacing w:val="9"/>
          <w:sz w:val="24"/>
        </w:rPr>
        <w:t xml:space="preserve"> </w:t>
      </w:r>
      <w:r>
        <w:rPr>
          <w:sz w:val="24"/>
        </w:rPr>
        <w:t>сочетании</w:t>
      </w:r>
      <w:r>
        <w:rPr>
          <w:spacing w:val="10"/>
          <w:sz w:val="24"/>
        </w:rPr>
        <w:t xml:space="preserve"> </w:t>
      </w:r>
      <w:r>
        <w:rPr>
          <w:sz w:val="24"/>
        </w:rPr>
        <w:t>с</w:t>
      </w:r>
      <w:r>
        <w:rPr>
          <w:spacing w:val="9"/>
          <w:sz w:val="24"/>
        </w:rPr>
        <w:t xml:space="preserve"> </w:t>
      </w:r>
      <w:r>
        <w:rPr>
          <w:sz w:val="24"/>
        </w:rPr>
        <w:t>другими</w:t>
      </w:r>
      <w:r>
        <w:rPr>
          <w:spacing w:val="10"/>
          <w:sz w:val="24"/>
        </w:rPr>
        <w:t xml:space="preserve"> </w:t>
      </w:r>
      <w:r>
        <w:rPr>
          <w:sz w:val="24"/>
        </w:rPr>
        <w:t>видами</w:t>
      </w:r>
      <w:r>
        <w:rPr>
          <w:spacing w:val="10"/>
          <w:sz w:val="24"/>
        </w:rPr>
        <w:t xml:space="preserve"> </w:t>
      </w:r>
      <w:r>
        <w:rPr>
          <w:sz w:val="24"/>
        </w:rPr>
        <w:t>основных</w:t>
      </w:r>
      <w:r>
        <w:rPr>
          <w:spacing w:val="12"/>
          <w:sz w:val="24"/>
        </w:rPr>
        <w:t xml:space="preserve"> </w:t>
      </w:r>
      <w:r>
        <w:rPr>
          <w:sz w:val="24"/>
        </w:rPr>
        <w:t>движений</w:t>
      </w:r>
      <w:r>
        <w:rPr>
          <w:spacing w:val="8"/>
          <w:sz w:val="24"/>
        </w:rPr>
        <w:t xml:space="preserve"> </w:t>
      </w:r>
      <w:r>
        <w:rPr>
          <w:sz w:val="24"/>
        </w:rPr>
        <w:t>и</w:t>
      </w:r>
      <w:r>
        <w:rPr>
          <w:spacing w:val="8"/>
          <w:sz w:val="24"/>
        </w:rPr>
        <w:t xml:space="preserve"> </w:t>
      </w:r>
      <w:r>
        <w:rPr>
          <w:sz w:val="24"/>
        </w:rPr>
        <w:t>ходьба</w:t>
      </w:r>
      <w:r>
        <w:rPr>
          <w:spacing w:val="9"/>
          <w:sz w:val="24"/>
        </w:rPr>
        <w:t xml:space="preserve"> </w:t>
      </w:r>
      <w:r>
        <w:rPr>
          <w:sz w:val="24"/>
        </w:rPr>
        <w:t>с</w:t>
      </w:r>
      <w:r>
        <w:rPr>
          <w:spacing w:val="-57"/>
          <w:sz w:val="24"/>
        </w:rPr>
        <w:t xml:space="preserve"> </w:t>
      </w:r>
      <w:r>
        <w:rPr>
          <w:sz w:val="24"/>
        </w:rPr>
        <w:t>поточным</w:t>
      </w:r>
      <w:r>
        <w:rPr>
          <w:spacing w:val="36"/>
          <w:sz w:val="24"/>
        </w:rPr>
        <w:t xml:space="preserve"> </w:t>
      </w:r>
      <w:r>
        <w:rPr>
          <w:sz w:val="24"/>
        </w:rPr>
        <w:t>выполнением</w:t>
      </w:r>
      <w:r>
        <w:rPr>
          <w:spacing w:val="37"/>
          <w:sz w:val="24"/>
        </w:rPr>
        <w:t xml:space="preserve"> </w:t>
      </w:r>
      <w:r>
        <w:rPr>
          <w:sz w:val="24"/>
        </w:rPr>
        <w:t>общеразвивающих</w:t>
      </w:r>
      <w:r>
        <w:rPr>
          <w:spacing w:val="43"/>
          <w:sz w:val="24"/>
        </w:rPr>
        <w:t xml:space="preserve"> </w:t>
      </w:r>
      <w:r>
        <w:rPr>
          <w:sz w:val="24"/>
        </w:rPr>
        <w:t>упражнений</w:t>
      </w:r>
      <w:r>
        <w:rPr>
          <w:spacing w:val="38"/>
          <w:sz w:val="24"/>
        </w:rPr>
        <w:t xml:space="preserve"> </w:t>
      </w:r>
      <w:r>
        <w:rPr>
          <w:sz w:val="24"/>
        </w:rPr>
        <w:t>под</w:t>
      </w:r>
      <w:r>
        <w:rPr>
          <w:spacing w:val="38"/>
          <w:sz w:val="24"/>
        </w:rPr>
        <w:t xml:space="preserve"> </w:t>
      </w:r>
      <w:r>
        <w:rPr>
          <w:sz w:val="24"/>
        </w:rPr>
        <w:t>счет,</w:t>
      </w:r>
      <w:r>
        <w:rPr>
          <w:spacing w:val="39"/>
          <w:sz w:val="24"/>
        </w:rPr>
        <w:t xml:space="preserve"> </w:t>
      </w:r>
      <w:r>
        <w:rPr>
          <w:sz w:val="24"/>
        </w:rPr>
        <w:t>ритм,</w:t>
      </w:r>
      <w:r>
        <w:rPr>
          <w:spacing w:val="38"/>
          <w:sz w:val="24"/>
        </w:rPr>
        <w:t xml:space="preserve"> </w:t>
      </w:r>
      <w:r>
        <w:rPr>
          <w:sz w:val="24"/>
        </w:rPr>
        <w:t>музыку.</w:t>
      </w:r>
      <w:r>
        <w:rPr>
          <w:spacing w:val="37"/>
          <w:sz w:val="24"/>
        </w:rPr>
        <w:t xml:space="preserve"> </w:t>
      </w:r>
    </w:p>
    <w:p w14:paraId="7C080000">
      <w:pPr>
        <w:pStyle w:val="Style_8"/>
        <w:ind w:firstLine="709" w:left="0"/>
        <w:rPr>
          <w:sz w:val="24"/>
        </w:rPr>
      </w:pPr>
      <w:r>
        <w:rPr>
          <w:i w:val="1"/>
          <w:sz w:val="24"/>
        </w:rPr>
        <w:t>Упражнение</w:t>
      </w:r>
      <w:r>
        <w:rPr>
          <w:i w:val="1"/>
          <w:spacing w:val="37"/>
          <w:sz w:val="24"/>
        </w:rPr>
        <w:t xml:space="preserve"> </w:t>
      </w:r>
      <w:r>
        <w:rPr>
          <w:i w:val="1"/>
          <w:sz w:val="24"/>
        </w:rPr>
        <w:t>в</w:t>
      </w:r>
      <w:r>
        <w:rPr>
          <w:i w:val="1"/>
          <w:spacing w:val="-57"/>
          <w:sz w:val="24"/>
        </w:rPr>
        <w:t xml:space="preserve"> </w:t>
      </w:r>
      <w:r>
        <w:rPr>
          <w:i w:val="1"/>
          <w:sz w:val="24"/>
        </w:rPr>
        <w:t>равновесии:</w:t>
      </w:r>
      <w:r>
        <w:rPr>
          <w:i w:val="1"/>
          <w:spacing w:val="19"/>
          <w:sz w:val="24"/>
        </w:rPr>
        <w:t xml:space="preserve"> </w:t>
      </w:r>
      <w:r>
        <w:rPr>
          <w:sz w:val="24"/>
        </w:rPr>
        <w:t>ходьба</w:t>
      </w:r>
      <w:r>
        <w:rPr>
          <w:spacing w:val="19"/>
          <w:sz w:val="24"/>
        </w:rPr>
        <w:t xml:space="preserve"> </w:t>
      </w:r>
      <w:r>
        <w:rPr>
          <w:sz w:val="24"/>
        </w:rPr>
        <w:t>по</w:t>
      </w:r>
      <w:r>
        <w:rPr>
          <w:spacing w:val="16"/>
          <w:sz w:val="24"/>
        </w:rPr>
        <w:t xml:space="preserve"> </w:t>
      </w:r>
      <w:r>
        <w:rPr>
          <w:sz w:val="24"/>
        </w:rPr>
        <w:t>скамье</w:t>
      </w:r>
      <w:r>
        <w:rPr>
          <w:spacing w:val="19"/>
          <w:sz w:val="24"/>
        </w:rPr>
        <w:t xml:space="preserve"> </w:t>
      </w:r>
      <w:r>
        <w:rPr>
          <w:sz w:val="24"/>
        </w:rPr>
        <w:t>с</w:t>
      </w:r>
      <w:r>
        <w:rPr>
          <w:spacing w:val="18"/>
          <w:sz w:val="24"/>
        </w:rPr>
        <w:t xml:space="preserve"> </w:t>
      </w:r>
      <w:r>
        <w:rPr>
          <w:sz w:val="24"/>
        </w:rPr>
        <w:t>набивным</w:t>
      </w:r>
      <w:r>
        <w:rPr>
          <w:spacing w:val="18"/>
          <w:sz w:val="24"/>
        </w:rPr>
        <w:t xml:space="preserve"> </w:t>
      </w:r>
      <w:r>
        <w:rPr>
          <w:sz w:val="24"/>
        </w:rPr>
        <w:t>мешочком</w:t>
      </w:r>
      <w:r>
        <w:rPr>
          <w:spacing w:val="18"/>
          <w:sz w:val="24"/>
        </w:rPr>
        <w:t xml:space="preserve"> </w:t>
      </w:r>
      <w:r>
        <w:rPr>
          <w:sz w:val="24"/>
        </w:rPr>
        <w:t>на</w:t>
      </w:r>
      <w:r>
        <w:rPr>
          <w:spacing w:val="19"/>
          <w:sz w:val="24"/>
        </w:rPr>
        <w:t xml:space="preserve"> </w:t>
      </w:r>
      <w:r>
        <w:rPr>
          <w:sz w:val="24"/>
        </w:rPr>
        <w:t>голове,</w:t>
      </w:r>
      <w:r>
        <w:rPr>
          <w:spacing w:val="19"/>
          <w:sz w:val="24"/>
        </w:rPr>
        <w:t xml:space="preserve"> </w:t>
      </w:r>
      <w:r>
        <w:rPr>
          <w:sz w:val="24"/>
        </w:rPr>
        <w:t>выполняя</w:t>
      </w:r>
      <w:r>
        <w:rPr>
          <w:spacing w:val="21"/>
          <w:sz w:val="24"/>
        </w:rPr>
        <w:t xml:space="preserve"> </w:t>
      </w:r>
      <w:r>
        <w:rPr>
          <w:sz w:val="24"/>
        </w:rPr>
        <w:t>упражнения</w:t>
      </w:r>
      <w:r>
        <w:rPr>
          <w:spacing w:val="20"/>
          <w:sz w:val="24"/>
        </w:rPr>
        <w:t xml:space="preserve"> </w:t>
      </w:r>
      <w:r>
        <w:rPr>
          <w:sz w:val="24"/>
        </w:rPr>
        <w:t>(приседая</w:t>
      </w:r>
      <w:r>
        <w:rPr>
          <w:spacing w:val="-57"/>
          <w:sz w:val="24"/>
        </w:rPr>
        <w:t xml:space="preserve"> </w:t>
      </w:r>
      <w:r>
        <w:rPr>
          <w:sz w:val="24"/>
        </w:rPr>
        <w:t>на</w:t>
      </w:r>
      <w:r>
        <w:rPr>
          <w:spacing w:val="25"/>
          <w:sz w:val="24"/>
        </w:rPr>
        <w:t xml:space="preserve"> </w:t>
      </w:r>
      <w:r>
        <w:rPr>
          <w:sz w:val="24"/>
        </w:rPr>
        <w:t>одной</w:t>
      </w:r>
      <w:r>
        <w:rPr>
          <w:spacing w:val="28"/>
          <w:sz w:val="24"/>
        </w:rPr>
        <w:t xml:space="preserve"> </w:t>
      </w:r>
      <w:r>
        <w:rPr>
          <w:sz w:val="24"/>
        </w:rPr>
        <w:t>ноге</w:t>
      </w:r>
      <w:r>
        <w:rPr>
          <w:spacing w:val="25"/>
          <w:sz w:val="24"/>
        </w:rPr>
        <w:t xml:space="preserve"> </w:t>
      </w:r>
      <w:r>
        <w:rPr>
          <w:sz w:val="24"/>
        </w:rPr>
        <w:t>и</w:t>
      </w:r>
      <w:r>
        <w:rPr>
          <w:spacing w:val="28"/>
          <w:sz w:val="24"/>
        </w:rPr>
        <w:t xml:space="preserve"> </w:t>
      </w:r>
      <w:r>
        <w:rPr>
          <w:sz w:val="24"/>
        </w:rPr>
        <w:t>пронося</w:t>
      </w:r>
      <w:r>
        <w:rPr>
          <w:spacing w:val="27"/>
          <w:sz w:val="24"/>
        </w:rPr>
        <w:t xml:space="preserve"> </w:t>
      </w:r>
      <w:r>
        <w:rPr>
          <w:sz w:val="24"/>
        </w:rPr>
        <w:t>другую</w:t>
      </w:r>
      <w:r>
        <w:rPr>
          <w:spacing w:val="29"/>
          <w:sz w:val="24"/>
        </w:rPr>
        <w:t xml:space="preserve"> </w:t>
      </w:r>
      <w:r>
        <w:rPr>
          <w:sz w:val="24"/>
        </w:rPr>
        <w:t>махом</w:t>
      </w:r>
      <w:r>
        <w:rPr>
          <w:spacing w:val="26"/>
          <w:sz w:val="24"/>
        </w:rPr>
        <w:t xml:space="preserve"> </w:t>
      </w:r>
      <w:r>
        <w:rPr>
          <w:sz w:val="24"/>
        </w:rPr>
        <w:t>вперед</w:t>
      </w:r>
      <w:r>
        <w:rPr>
          <w:spacing w:val="27"/>
          <w:sz w:val="24"/>
        </w:rPr>
        <w:t xml:space="preserve"> </w:t>
      </w:r>
      <w:r>
        <w:rPr>
          <w:sz w:val="24"/>
        </w:rPr>
        <w:t>сбоку</w:t>
      </w:r>
      <w:r>
        <w:rPr>
          <w:spacing w:val="24"/>
          <w:sz w:val="24"/>
        </w:rPr>
        <w:t xml:space="preserve"> </w:t>
      </w:r>
      <w:r>
        <w:rPr>
          <w:sz w:val="24"/>
        </w:rPr>
        <w:t>скамейки,</w:t>
      </w:r>
      <w:r>
        <w:rPr>
          <w:spacing w:val="27"/>
          <w:sz w:val="24"/>
        </w:rPr>
        <w:t xml:space="preserve"> </w:t>
      </w:r>
      <w:r>
        <w:rPr>
          <w:sz w:val="24"/>
        </w:rPr>
        <w:t>поднимая</w:t>
      </w:r>
      <w:r>
        <w:rPr>
          <w:spacing w:val="26"/>
          <w:sz w:val="24"/>
        </w:rPr>
        <w:t xml:space="preserve"> </w:t>
      </w:r>
      <w:r>
        <w:rPr>
          <w:sz w:val="24"/>
        </w:rPr>
        <w:t>прямую</w:t>
      </w:r>
      <w:r>
        <w:rPr>
          <w:spacing w:val="30"/>
          <w:sz w:val="24"/>
        </w:rPr>
        <w:t xml:space="preserve"> </w:t>
      </w:r>
      <w:r>
        <w:rPr>
          <w:sz w:val="24"/>
        </w:rPr>
        <w:t>ногу</w:t>
      </w:r>
      <w:r>
        <w:rPr>
          <w:spacing w:val="22"/>
          <w:sz w:val="24"/>
        </w:rPr>
        <w:t xml:space="preserve"> </w:t>
      </w:r>
      <w:r>
        <w:rPr>
          <w:sz w:val="24"/>
        </w:rPr>
        <w:t>и</w:t>
      </w:r>
      <w:r>
        <w:rPr>
          <w:spacing w:val="29"/>
          <w:sz w:val="24"/>
        </w:rPr>
        <w:t xml:space="preserve"> </w:t>
      </w:r>
      <w:r>
        <w:rPr>
          <w:sz w:val="24"/>
        </w:rPr>
        <w:t>делая</w:t>
      </w:r>
      <w:r>
        <w:rPr>
          <w:spacing w:val="-57"/>
          <w:sz w:val="24"/>
        </w:rPr>
        <w:t xml:space="preserve"> </w:t>
      </w:r>
      <w:r>
        <w:rPr>
          <w:sz w:val="24"/>
        </w:rPr>
        <w:t>под</w:t>
      </w:r>
      <w:r>
        <w:rPr>
          <w:spacing w:val="30"/>
          <w:sz w:val="24"/>
        </w:rPr>
        <w:t xml:space="preserve"> </w:t>
      </w:r>
      <w:r>
        <w:rPr>
          <w:sz w:val="24"/>
        </w:rPr>
        <w:t>ней</w:t>
      </w:r>
      <w:r>
        <w:rPr>
          <w:spacing w:val="31"/>
          <w:sz w:val="24"/>
        </w:rPr>
        <w:t xml:space="preserve"> </w:t>
      </w:r>
      <w:r>
        <w:rPr>
          <w:sz w:val="24"/>
        </w:rPr>
        <w:t>хлопок,</w:t>
      </w:r>
      <w:r>
        <w:rPr>
          <w:spacing w:val="30"/>
          <w:sz w:val="24"/>
        </w:rPr>
        <w:t xml:space="preserve"> </w:t>
      </w:r>
      <w:r>
        <w:rPr>
          <w:sz w:val="24"/>
        </w:rPr>
        <w:t>с</w:t>
      </w:r>
      <w:r>
        <w:rPr>
          <w:spacing w:val="30"/>
          <w:sz w:val="24"/>
        </w:rPr>
        <w:t xml:space="preserve"> </w:t>
      </w:r>
      <w:r>
        <w:rPr>
          <w:sz w:val="24"/>
        </w:rPr>
        <w:t>остановкой</w:t>
      </w:r>
      <w:r>
        <w:rPr>
          <w:spacing w:val="32"/>
          <w:sz w:val="24"/>
        </w:rPr>
        <w:t xml:space="preserve"> </w:t>
      </w:r>
      <w:r>
        <w:rPr>
          <w:sz w:val="24"/>
        </w:rPr>
        <w:t>посередине</w:t>
      </w:r>
      <w:r>
        <w:rPr>
          <w:spacing w:val="29"/>
          <w:sz w:val="24"/>
        </w:rPr>
        <w:t xml:space="preserve"> </w:t>
      </w:r>
      <w:r>
        <w:rPr>
          <w:sz w:val="24"/>
        </w:rPr>
        <w:t>и</w:t>
      </w:r>
      <w:r>
        <w:rPr>
          <w:spacing w:val="31"/>
          <w:sz w:val="24"/>
        </w:rPr>
        <w:t xml:space="preserve"> </w:t>
      </w:r>
      <w:r>
        <w:rPr>
          <w:sz w:val="24"/>
        </w:rPr>
        <w:t>с</w:t>
      </w:r>
      <w:r>
        <w:rPr>
          <w:spacing w:val="30"/>
          <w:sz w:val="24"/>
        </w:rPr>
        <w:t xml:space="preserve"> </w:t>
      </w:r>
      <w:r>
        <w:rPr>
          <w:sz w:val="24"/>
        </w:rPr>
        <w:t>приседанием</w:t>
      </w:r>
      <w:r>
        <w:rPr>
          <w:spacing w:val="30"/>
          <w:sz w:val="24"/>
        </w:rPr>
        <w:t xml:space="preserve"> </w:t>
      </w:r>
      <w:r>
        <w:rPr>
          <w:sz w:val="24"/>
        </w:rPr>
        <w:t>и</w:t>
      </w:r>
      <w:r>
        <w:rPr>
          <w:spacing w:val="31"/>
          <w:sz w:val="24"/>
        </w:rPr>
        <w:t xml:space="preserve"> </w:t>
      </w:r>
      <w:r>
        <w:rPr>
          <w:sz w:val="24"/>
        </w:rPr>
        <w:t>поворотом</w:t>
      </w:r>
      <w:r>
        <w:rPr>
          <w:spacing w:val="29"/>
          <w:sz w:val="24"/>
        </w:rPr>
        <w:t xml:space="preserve"> </w:t>
      </w:r>
      <w:r>
        <w:rPr>
          <w:sz w:val="24"/>
        </w:rPr>
        <w:t>кругом</w:t>
      </w:r>
      <w:r>
        <w:rPr>
          <w:spacing w:val="32"/>
          <w:sz w:val="24"/>
        </w:rPr>
        <w:t xml:space="preserve"> </w:t>
      </w:r>
      <w:r>
        <w:rPr>
          <w:sz w:val="24"/>
        </w:rPr>
        <w:t>и</w:t>
      </w:r>
      <w:r>
        <w:rPr>
          <w:spacing w:val="31"/>
          <w:sz w:val="24"/>
        </w:rPr>
        <w:t xml:space="preserve"> </w:t>
      </w:r>
      <w:r>
        <w:rPr>
          <w:sz w:val="24"/>
        </w:rPr>
        <w:t>др.);</w:t>
      </w:r>
      <w:r>
        <w:rPr>
          <w:spacing w:val="31"/>
          <w:sz w:val="24"/>
        </w:rPr>
        <w:t xml:space="preserve"> </w:t>
      </w:r>
      <w:r>
        <w:rPr>
          <w:sz w:val="24"/>
        </w:rPr>
        <w:t>прямо</w:t>
      </w:r>
      <w:r>
        <w:rPr>
          <w:spacing w:val="30"/>
          <w:sz w:val="24"/>
        </w:rPr>
        <w:t xml:space="preserve"> </w:t>
      </w:r>
      <w:r>
        <w:rPr>
          <w:sz w:val="24"/>
        </w:rPr>
        <w:t>и боком,</w:t>
      </w:r>
      <w:r>
        <w:rPr>
          <w:spacing w:val="-1"/>
          <w:sz w:val="24"/>
        </w:rPr>
        <w:t xml:space="preserve"> </w:t>
      </w:r>
      <w:r>
        <w:rPr>
          <w:sz w:val="24"/>
        </w:rPr>
        <w:t>по</w:t>
      </w:r>
      <w:r>
        <w:rPr>
          <w:spacing w:val="-1"/>
          <w:sz w:val="24"/>
        </w:rPr>
        <w:t xml:space="preserve"> </w:t>
      </w:r>
      <w:r>
        <w:rPr>
          <w:sz w:val="24"/>
        </w:rPr>
        <w:t>канату</w:t>
      </w:r>
      <w:r>
        <w:rPr>
          <w:spacing w:val="-8"/>
          <w:sz w:val="24"/>
        </w:rPr>
        <w:t xml:space="preserve"> </w:t>
      </w:r>
      <w:r>
        <w:rPr>
          <w:sz w:val="24"/>
        </w:rPr>
        <w:t>на</w:t>
      </w:r>
      <w:r>
        <w:rPr>
          <w:spacing w:val="-2"/>
          <w:sz w:val="24"/>
        </w:rPr>
        <w:t xml:space="preserve"> </w:t>
      </w:r>
      <w:r>
        <w:rPr>
          <w:sz w:val="24"/>
        </w:rPr>
        <w:t>полу, по</w:t>
      </w:r>
      <w:r>
        <w:rPr>
          <w:spacing w:val="-1"/>
          <w:sz w:val="24"/>
        </w:rPr>
        <w:t xml:space="preserve"> </w:t>
      </w:r>
      <w:r>
        <w:rPr>
          <w:sz w:val="24"/>
        </w:rPr>
        <w:t>доске, держа</w:t>
      </w:r>
      <w:r>
        <w:rPr>
          <w:spacing w:val="-3"/>
          <w:sz w:val="24"/>
        </w:rPr>
        <w:t xml:space="preserve"> </w:t>
      </w:r>
      <w:r>
        <w:rPr>
          <w:sz w:val="24"/>
        </w:rPr>
        <w:t>баланс</w:t>
      </w:r>
      <w:r>
        <w:rPr>
          <w:spacing w:val="-1"/>
          <w:sz w:val="24"/>
        </w:rPr>
        <w:t xml:space="preserve"> </w:t>
      </w:r>
      <w:r>
        <w:rPr>
          <w:sz w:val="24"/>
        </w:rPr>
        <w:t>стоя</w:t>
      </w:r>
      <w:r>
        <w:rPr>
          <w:spacing w:val="4"/>
          <w:sz w:val="24"/>
        </w:rPr>
        <w:t xml:space="preserve"> </w:t>
      </w:r>
      <w:r>
        <w:rPr>
          <w:sz w:val="24"/>
        </w:rPr>
        <w:t>на</w:t>
      </w:r>
      <w:r>
        <w:rPr>
          <w:spacing w:val="-2"/>
          <w:sz w:val="24"/>
        </w:rPr>
        <w:t xml:space="preserve"> </w:t>
      </w:r>
      <w:r>
        <w:rPr>
          <w:sz w:val="24"/>
        </w:rPr>
        <w:t>большом</w:t>
      </w:r>
      <w:r>
        <w:rPr>
          <w:spacing w:val="-1"/>
          <w:sz w:val="24"/>
        </w:rPr>
        <w:t xml:space="preserve"> </w:t>
      </w:r>
      <w:r>
        <w:rPr>
          <w:sz w:val="24"/>
        </w:rPr>
        <w:t>набивном</w:t>
      </w:r>
      <w:r>
        <w:rPr>
          <w:spacing w:val="-2"/>
          <w:sz w:val="24"/>
        </w:rPr>
        <w:t xml:space="preserve"> </w:t>
      </w:r>
      <w:r>
        <w:rPr>
          <w:sz w:val="24"/>
        </w:rPr>
        <w:t>мяче.</w:t>
      </w:r>
    </w:p>
    <w:p w14:paraId="7D080000">
      <w:pPr>
        <w:pStyle w:val="Style_8"/>
        <w:ind w:firstLine="709" w:left="0"/>
        <w:rPr>
          <w:sz w:val="24"/>
        </w:rPr>
      </w:pPr>
      <w:r>
        <w:rPr>
          <w:i w:val="1"/>
          <w:sz w:val="24"/>
        </w:rPr>
        <w:t xml:space="preserve">Бег: </w:t>
      </w:r>
      <w:r>
        <w:rPr>
          <w:sz w:val="24"/>
        </w:rPr>
        <w:t>с разной скоростью 2–3 минуты, с чередованием темпа, с переходом на ходьбу, в</w:t>
      </w:r>
      <w:r>
        <w:rPr>
          <w:spacing w:val="1"/>
          <w:sz w:val="24"/>
        </w:rPr>
        <w:t xml:space="preserve"> </w:t>
      </w:r>
      <w:r>
        <w:rPr>
          <w:sz w:val="24"/>
        </w:rPr>
        <w:t>среднем</w:t>
      </w:r>
      <w:r>
        <w:rPr>
          <w:spacing w:val="1"/>
          <w:sz w:val="24"/>
        </w:rPr>
        <w:t xml:space="preserve"> </w:t>
      </w:r>
      <w:r>
        <w:rPr>
          <w:sz w:val="24"/>
        </w:rPr>
        <w:t>темпе</w:t>
      </w:r>
      <w:r>
        <w:rPr>
          <w:spacing w:val="1"/>
          <w:sz w:val="24"/>
        </w:rPr>
        <w:t xml:space="preserve"> </w:t>
      </w:r>
      <w:r>
        <w:rPr>
          <w:sz w:val="24"/>
        </w:rPr>
        <w:t>(до</w:t>
      </w:r>
      <w:r>
        <w:rPr>
          <w:spacing w:val="1"/>
          <w:sz w:val="24"/>
        </w:rPr>
        <w:t xml:space="preserve"> </w:t>
      </w:r>
      <w:r>
        <w:rPr>
          <w:sz w:val="24"/>
        </w:rPr>
        <w:t>300</w:t>
      </w:r>
      <w:r>
        <w:rPr>
          <w:spacing w:val="1"/>
          <w:sz w:val="24"/>
        </w:rPr>
        <w:t xml:space="preserve"> </w:t>
      </w:r>
      <w:r>
        <w:rPr>
          <w:sz w:val="24"/>
        </w:rPr>
        <w:t>м.),</w:t>
      </w:r>
      <w:r>
        <w:rPr>
          <w:spacing w:val="1"/>
          <w:sz w:val="24"/>
        </w:rPr>
        <w:t xml:space="preserve"> </w:t>
      </w:r>
      <w:r>
        <w:rPr>
          <w:sz w:val="24"/>
        </w:rPr>
        <w:t>в</w:t>
      </w:r>
      <w:r>
        <w:rPr>
          <w:spacing w:val="1"/>
          <w:sz w:val="24"/>
        </w:rPr>
        <w:t xml:space="preserve"> </w:t>
      </w:r>
      <w:r>
        <w:rPr>
          <w:sz w:val="24"/>
        </w:rPr>
        <w:t>быстром</w:t>
      </w:r>
      <w:r>
        <w:rPr>
          <w:spacing w:val="1"/>
          <w:sz w:val="24"/>
        </w:rPr>
        <w:t xml:space="preserve"> </w:t>
      </w:r>
      <w:r>
        <w:rPr>
          <w:sz w:val="24"/>
        </w:rPr>
        <w:t>темпе</w:t>
      </w:r>
      <w:r>
        <w:rPr>
          <w:spacing w:val="1"/>
          <w:sz w:val="24"/>
        </w:rPr>
        <w:t xml:space="preserve"> </w:t>
      </w:r>
      <w:r>
        <w:rPr>
          <w:sz w:val="24"/>
        </w:rPr>
        <w:t>30</w:t>
      </w:r>
      <w:r>
        <w:rPr>
          <w:spacing w:val="1"/>
          <w:sz w:val="24"/>
        </w:rPr>
        <w:t xml:space="preserve"> </w:t>
      </w:r>
      <w:r>
        <w:rPr>
          <w:sz w:val="24"/>
        </w:rPr>
        <w:t>метров</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по</w:t>
      </w:r>
      <w:r>
        <w:rPr>
          <w:spacing w:val="1"/>
          <w:sz w:val="24"/>
        </w:rPr>
        <w:t xml:space="preserve"> </w:t>
      </w:r>
      <w:r>
        <w:rPr>
          <w:sz w:val="24"/>
        </w:rPr>
        <w:t>3—4</w:t>
      </w:r>
      <w:r>
        <w:rPr>
          <w:spacing w:val="1"/>
          <w:sz w:val="24"/>
        </w:rPr>
        <w:t xml:space="preserve"> </w:t>
      </w:r>
      <w:r>
        <w:rPr>
          <w:sz w:val="24"/>
        </w:rPr>
        <w:t>раза</w:t>
      </w:r>
      <w:r>
        <w:rPr>
          <w:spacing w:val="1"/>
          <w:sz w:val="24"/>
        </w:rPr>
        <w:t xml:space="preserve"> </w:t>
      </w:r>
      <w:r>
        <w:rPr>
          <w:sz w:val="24"/>
        </w:rPr>
        <w:t>с</w:t>
      </w:r>
      <w:r>
        <w:rPr>
          <w:spacing w:val="1"/>
          <w:sz w:val="24"/>
        </w:rPr>
        <w:t xml:space="preserve"> </w:t>
      </w:r>
      <w:r>
        <w:rPr>
          <w:sz w:val="24"/>
        </w:rPr>
        <w:t>перерывами).</w:t>
      </w:r>
      <w:r>
        <w:rPr>
          <w:spacing w:val="1"/>
          <w:sz w:val="24"/>
        </w:rPr>
        <w:t xml:space="preserve"> </w:t>
      </w:r>
      <w:r>
        <w:rPr>
          <w:sz w:val="24"/>
        </w:rPr>
        <w:t>наперегонки на скорость</w:t>
      </w:r>
      <w:r>
        <w:rPr>
          <w:spacing w:val="1"/>
          <w:sz w:val="24"/>
        </w:rPr>
        <w:t xml:space="preserve"> </w:t>
      </w:r>
      <w:r>
        <w:rPr>
          <w:sz w:val="24"/>
        </w:rPr>
        <w:t>(от 25-30 метров); на носках, высоко поднимая колени, с захлѐстыванием</w:t>
      </w:r>
      <w:r>
        <w:rPr>
          <w:spacing w:val="-57"/>
          <w:sz w:val="24"/>
        </w:rPr>
        <w:t xml:space="preserve"> </w:t>
      </w:r>
      <w:r>
        <w:rPr>
          <w:sz w:val="24"/>
        </w:rPr>
        <w:t>голени</w:t>
      </w:r>
      <w:r>
        <w:rPr>
          <w:spacing w:val="17"/>
          <w:sz w:val="24"/>
        </w:rPr>
        <w:t xml:space="preserve"> </w:t>
      </w:r>
      <w:r>
        <w:rPr>
          <w:sz w:val="24"/>
        </w:rPr>
        <w:t>назад,</w:t>
      </w:r>
      <w:r>
        <w:rPr>
          <w:spacing w:val="19"/>
          <w:sz w:val="24"/>
        </w:rPr>
        <w:t xml:space="preserve"> </w:t>
      </w:r>
      <w:r>
        <w:rPr>
          <w:sz w:val="24"/>
        </w:rPr>
        <w:t>выбрасывая</w:t>
      </w:r>
      <w:r>
        <w:rPr>
          <w:spacing w:val="19"/>
          <w:sz w:val="24"/>
        </w:rPr>
        <w:t xml:space="preserve"> </w:t>
      </w:r>
      <w:r>
        <w:rPr>
          <w:sz w:val="24"/>
        </w:rPr>
        <w:t>прямые</w:t>
      </w:r>
      <w:r>
        <w:rPr>
          <w:spacing w:val="17"/>
          <w:sz w:val="24"/>
        </w:rPr>
        <w:t xml:space="preserve"> </w:t>
      </w:r>
      <w:r>
        <w:rPr>
          <w:sz w:val="24"/>
        </w:rPr>
        <w:t>ноги</w:t>
      </w:r>
      <w:r>
        <w:rPr>
          <w:spacing w:val="19"/>
          <w:sz w:val="24"/>
        </w:rPr>
        <w:t xml:space="preserve"> </w:t>
      </w:r>
      <w:r>
        <w:rPr>
          <w:sz w:val="24"/>
        </w:rPr>
        <w:t>вперед,</w:t>
      </w:r>
      <w:r>
        <w:rPr>
          <w:spacing w:val="19"/>
          <w:sz w:val="24"/>
        </w:rPr>
        <w:t xml:space="preserve"> </w:t>
      </w:r>
      <w:r>
        <w:rPr>
          <w:sz w:val="24"/>
        </w:rPr>
        <w:t>мелким</w:t>
      </w:r>
      <w:r>
        <w:rPr>
          <w:spacing w:val="18"/>
          <w:sz w:val="24"/>
        </w:rPr>
        <w:t xml:space="preserve"> </w:t>
      </w:r>
      <w:r>
        <w:rPr>
          <w:sz w:val="24"/>
        </w:rPr>
        <w:t>и</w:t>
      </w:r>
      <w:r>
        <w:rPr>
          <w:spacing w:val="18"/>
          <w:sz w:val="24"/>
        </w:rPr>
        <w:t xml:space="preserve"> </w:t>
      </w:r>
      <w:r>
        <w:rPr>
          <w:sz w:val="24"/>
        </w:rPr>
        <w:t>широким</w:t>
      </w:r>
      <w:r>
        <w:rPr>
          <w:spacing w:val="17"/>
          <w:sz w:val="24"/>
        </w:rPr>
        <w:t xml:space="preserve"> </w:t>
      </w:r>
      <w:r>
        <w:rPr>
          <w:sz w:val="24"/>
        </w:rPr>
        <w:t>шагом;</w:t>
      </w:r>
      <w:r>
        <w:rPr>
          <w:spacing w:val="20"/>
          <w:sz w:val="24"/>
        </w:rPr>
        <w:t xml:space="preserve"> </w:t>
      </w:r>
      <w:r>
        <w:rPr>
          <w:sz w:val="24"/>
        </w:rPr>
        <w:t>в</w:t>
      </w:r>
      <w:r>
        <w:rPr>
          <w:spacing w:val="18"/>
          <w:sz w:val="24"/>
        </w:rPr>
        <w:t xml:space="preserve"> </w:t>
      </w:r>
      <w:r>
        <w:rPr>
          <w:sz w:val="24"/>
        </w:rPr>
        <w:t>колонне</w:t>
      </w:r>
      <w:r>
        <w:rPr>
          <w:spacing w:val="18"/>
          <w:sz w:val="24"/>
        </w:rPr>
        <w:t xml:space="preserve"> </w:t>
      </w:r>
      <w:r>
        <w:rPr>
          <w:sz w:val="24"/>
        </w:rPr>
        <w:t>по</w:t>
      </w:r>
      <w:r>
        <w:rPr>
          <w:spacing w:val="16"/>
          <w:sz w:val="24"/>
        </w:rPr>
        <w:t xml:space="preserve"> </w:t>
      </w:r>
      <w:r>
        <w:rPr>
          <w:sz w:val="24"/>
        </w:rPr>
        <w:t>одному,</w:t>
      </w:r>
      <w:r>
        <w:rPr>
          <w:spacing w:val="-58"/>
          <w:sz w:val="24"/>
        </w:rPr>
        <w:t xml:space="preserve"> </w:t>
      </w:r>
      <w:r>
        <w:rPr>
          <w:sz w:val="24"/>
        </w:rPr>
        <w:t>по двое, в разных направлениях, с заданиями, с преодолением препятствий, со скакалкой, с мячом,</w:t>
      </w:r>
      <w:r>
        <w:rPr>
          <w:spacing w:val="-57"/>
          <w:sz w:val="24"/>
        </w:rPr>
        <w:t xml:space="preserve"> </w:t>
      </w:r>
      <w:r>
        <w:rPr>
          <w:sz w:val="24"/>
        </w:rPr>
        <w:t>по доске, дорожке бревну, в чередовании с ходьбой, прыжками</w:t>
      </w:r>
      <w:r>
        <w:rPr>
          <w:spacing w:val="60"/>
          <w:sz w:val="24"/>
        </w:rPr>
        <w:t xml:space="preserve"> </w:t>
      </w:r>
      <w:r>
        <w:rPr>
          <w:sz w:val="24"/>
        </w:rPr>
        <w:t>через препятствия (высотой 10—</w:t>
      </w:r>
      <w:r>
        <w:rPr>
          <w:spacing w:val="1"/>
          <w:sz w:val="24"/>
        </w:rPr>
        <w:t xml:space="preserve"> </w:t>
      </w:r>
      <w:r>
        <w:rPr>
          <w:sz w:val="24"/>
        </w:rPr>
        <w:t>15 см.); спиной вперед из разных стартовых положений (сидя, сидя по-турецки, лежа на спине, на</w:t>
      </w:r>
      <w:r>
        <w:rPr>
          <w:spacing w:val="1"/>
          <w:sz w:val="24"/>
        </w:rPr>
        <w:t xml:space="preserve"> </w:t>
      </w:r>
      <w:r>
        <w:rPr>
          <w:sz w:val="24"/>
        </w:rPr>
        <w:t>животе, сидя спиной к направлению движения и т. п.); в усложнѐнных условиях 2—4 отрезка по</w:t>
      </w:r>
      <w:r>
        <w:rPr>
          <w:spacing w:val="1"/>
          <w:sz w:val="24"/>
        </w:rPr>
        <w:t xml:space="preserve"> </w:t>
      </w:r>
      <w:r>
        <w:rPr>
          <w:sz w:val="24"/>
        </w:rPr>
        <w:t>100—150</w:t>
      </w:r>
      <w:r>
        <w:rPr>
          <w:spacing w:val="1"/>
          <w:sz w:val="24"/>
        </w:rPr>
        <w:t xml:space="preserve"> </w:t>
      </w:r>
      <w:r>
        <w:rPr>
          <w:sz w:val="24"/>
        </w:rPr>
        <w:t>м в</w:t>
      </w:r>
      <w:r>
        <w:rPr>
          <w:spacing w:val="1"/>
          <w:sz w:val="24"/>
        </w:rPr>
        <w:t xml:space="preserve"> </w:t>
      </w:r>
      <w:r>
        <w:rPr>
          <w:sz w:val="24"/>
        </w:rPr>
        <w:t>чередовании</w:t>
      </w:r>
      <w:r>
        <w:rPr>
          <w:spacing w:val="1"/>
          <w:sz w:val="24"/>
        </w:rPr>
        <w:t xml:space="preserve"> </w:t>
      </w:r>
      <w:r>
        <w:rPr>
          <w:sz w:val="24"/>
        </w:rPr>
        <w:t>с ходьбой</w:t>
      </w:r>
      <w:r>
        <w:rPr>
          <w:spacing w:val="1"/>
          <w:sz w:val="24"/>
        </w:rPr>
        <w:t xml:space="preserve"> </w:t>
      </w:r>
      <w:r>
        <w:rPr>
          <w:sz w:val="24"/>
        </w:rPr>
        <w:t>и</w:t>
      </w:r>
      <w:r>
        <w:rPr>
          <w:spacing w:val="1"/>
          <w:sz w:val="24"/>
        </w:rPr>
        <w:t xml:space="preserve"> </w:t>
      </w:r>
      <w:r>
        <w:rPr>
          <w:sz w:val="24"/>
        </w:rPr>
        <w:t>с преодолением препятствий;</w:t>
      </w:r>
      <w:r>
        <w:rPr>
          <w:spacing w:val="1"/>
          <w:sz w:val="24"/>
        </w:rPr>
        <w:t xml:space="preserve"> </w:t>
      </w:r>
      <w:r>
        <w:rPr>
          <w:sz w:val="24"/>
        </w:rPr>
        <w:t>челночный</w:t>
      </w:r>
      <w:r>
        <w:rPr>
          <w:spacing w:val="1"/>
          <w:sz w:val="24"/>
        </w:rPr>
        <w:t xml:space="preserve"> </w:t>
      </w:r>
      <w:r>
        <w:rPr>
          <w:sz w:val="24"/>
        </w:rPr>
        <w:t>бег</w:t>
      </w:r>
      <w:r>
        <w:rPr>
          <w:spacing w:val="1"/>
          <w:sz w:val="24"/>
        </w:rPr>
        <w:t xml:space="preserve"> </w:t>
      </w:r>
      <w:r>
        <w:rPr>
          <w:sz w:val="24"/>
        </w:rPr>
        <w:t>(3</w:t>
      </w:r>
      <w:r>
        <w:rPr>
          <w:spacing w:val="1"/>
          <w:sz w:val="24"/>
        </w:rPr>
        <w:t xml:space="preserve"> </w:t>
      </w:r>
      <w:r>
        <w:rPr>
          <w:sz w:val="24"/>
        </w:rPr>
        <w:t>по</w:t>
      </w:r>
      <w:r>
        <w:rPr>
          <w:spacing w:val="1"/>
          <w:sz w:val="24"/>
        </w:rPr>
        <w:t xml:space="preserve"> </w:t>
      </w:r>
      <w:r>
        <w:rPr>
          <w:sz w:val="24"/>
        </w:rPr>
        <w:t>5</w:t>
      </w:r>
      <w:r>
        <w:rPr>
          <w:spacing w:val="1"/>
          <w:sz w:val="24"/>
        </w:rPr>
        <w:t xml:space="preserve"> </w:t>
      </w:r>
      <w:r>
        <w:rPr>
          <w:sz w:val="24"/>
        </w:rPr>
        <w:t>метров).</w:t>
      </w:r>
    </w:p>
    <w:p w14:paraId="7E080000">
      <w:pPr>
        <w:pStyle w:val="Style_8"/>
        <w:ind w:firstLine="709" w:left="0"/>
        <w:rPr>
          <w:sz w:val="24"/>
        </w:rPr>
      </w:pPr>
      <w:r>
        <w:rPr>
          <w:i w:val="1"/>
          <w:sz w:val="24"/>
        </w:rPr>
        <w:t>Ползание,</w:t>
      </w:r>
      <w:r>
        <w:rPr>
          <w:i w:val="1"/>
          <w:spacing w:val="1"/>
          <w:sz w:val="24"/>
        </w:rPr>
        <w:t xml:space="preserve"> </w:t>
      </w:r>
      <w:r>
        <w:rPr>
          <w:i w:val="1"/>
          <w:sz w:val="24"/>
        </w:rPr>
        <w:t>лазанье</w:t>
      </w:r>
      <w:r>
        <w:rPr>
          <w:b w:val="1"/>
          <w:sz w:val="24"/>
        </w:rPr>
        <w:t>:</w:t>
      </w:r>
      <w:r>
        <w:rPr>
          <w:b w:val="1"/>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спине</w:t>
      </w:r>
      <w:r>
        <w:rPr>
          <w:spacing w:val="1"/>
          <w:sz w:val="24"/>
        </w:rPr>
        <w:t xml:space="preserve"> </w:t>
      </w:r>
      <w:r>
        <w:rPr>
          <w:sz w:val="24"/>
        </w:rPr>
        <w:t>по</w:t>
      </w:r>
      <w:r>
        <w:rPr>
          <w:spacing w:val="1"/>
          <w:sz w:val="24"/>
        </w:rPr>
        <w:t xml:space="preserve"> </w:t>
      </w:r>
      <w:r>
        <w:rPr>
          <w:sz w:val="24"/>
        </w:rPr>
        <w:t>гимнастической</w:t>
      </w:r>
      <w:r>
        <w:rPr>
          <w:spacing w:val="60"/>
          <w:sz w:val="24"/>
        </w:rPr>
        <w:t xml:space="preserve"> </w:t>
      </w:r>
      <w:r>
        <w:rPr>
          <w:sz w:val="24"/>
        </w:rPr>
        <w:t>скамейке,</w:t>
      </w:r>
      <w:r>
        <w:rPr>
          <w:spacing w:val="1"/>
          <w:sz w:val="24"/>
        </w:rPr>
        <w:t xml:space="preserve"> </w:t>
      </w:r>
      <w:r>
        <w:rPr>
          <w:sz w:val="24"/>
        </w:rPr>
        <w:t>бревну, подтягиваясь руками и отталкиваясь ногами; проползание под гимнастической скамейкой,</w:t>
      </w:r>
      <w:r>
        <w:rPr>
          <w:spacing w:val="-57"/>
          <w:sz w:val="24"/>
        </w:rPr>
        <w:t xml:space="preserve"> </w:t>
      </w:r>
      <w:r>
        <w:rPr>
          <w:sz w:val="24"/>
        </w:rPr>
        <w:t>под</w:t>
      </w:r>
      <w:r>
        <w:rPr>
          <w:spacing w:val="1"/>
          <w:sz w:val="24"/>
        </w:rPr>
        <w:t xml:space="preserve"> </w:t>
      </w:r>
      <w:r>
        <w:rPr>
          <w:sz w:val="24"/>
        </w:rPr>
        <w:t>несколькими</w:t>
      </w:r>
      <w:r>
        <w:rPr>
          <w:spacing w:val="1"/>
          <w:sz w:val="24"/>
        </w:rPr>
        <w:t xml:space="preserve"> </w:t>
      </w:r>
      <w:r>
        <w:rPr>
          <w:sz w:val="24"/>
        </w:rPr>
        <w:t>пособиями</w:t>
      </w:r>
      <w:r>
        <w:rPr>
          <w:spacing w:val="1"/>
          <w:sz w:val="24"/>
        </w:rPr>
        <w:t xml:space="preserve"> </w:t>
      </w:r>
      <w:r>
        <w:rPr>
          <w:sz w:val="24"/>
        </w:rPr>
        <w:t>подряд,</w:t>
      </w:r>
      <w:r>
        <w:rPr>
          <w:spacing w:val="1"/>
          <w:sz w:val="24"/>
        </w:rPr>
        <w:t xml:space="preserve"> </w:t>
      </w:r>
      <w:r>
        <w:rPr>
          <w:sz w:val="24"/>
        </w:rPr>
        <w:t>в</w:t>
      </w:r>
      <w:r>
        <w:rPr>
          <w:spacing w:val="1"/>
          <w:sz w:val="24"/>
        </w:rPr>
        <w:t xml:space="preserve"> </w:t>
      </w:r>
      <w:r>
        <w:rPr>
          <w:sz w:val="24"/>
        </w:rPr>
        <w:t>туннеле</w:t>
      </w:r>
      <w:r>
        <w:rPr>
          <w:spacing w:val="1"/>
          <w:sz w:val="24"/>
        </w:rPr>
        <w:t xml:space="preserve"> </w:t>
      </w:r>
      <w:r>
        <w:rPr>
          <w:sz w:val="24"/>
        </w:rPr>
        <w:t>на</w:t>
      </w:r>
      <w:r>
        <w:rPr>
          <w:spacing w:val="1"/>
          <w:sz w:val="24"/>
        </w:rPr>
        <w:t xml:space="preserve"> </w:t>
      </w:r>
      <w:r>
        <w:rPr>
          <w:sz w:val="24"/>
        </w:rPr>
        <w:t>скорость,</w:t>
      </w:r>
      <w:r>
        <w:rPr>
          <w:spacing w:val="1"/>
          <w:sz w:val="24"/>
        </w:rPr>
        <w:t xml:space="preserve"> </w:t>
      </w:r>
      <w:r>
        <w:rPr>
          <w:sz w:val="24"/>
        </w:rPr>
        <w:t>пролезание</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подлезание</w:t>
      </w:r>
      <w:r>
        <w:rPr>
          <w:spacing w:val="1"/>
          <w:sz w:val="24"/>
        </w:rPr>
        <w:t xml:space="preserve"> </w:t>
      </w:r>
      <w:r>
        <w:rPr>
          <w:sz w:val="24"/>
        </w:rPr>
        <w:t>под</w:t>
      </w:r>
      <w:r>
        <w:rPr>
          <w:spacing w:val="1"/>
          <w:sz w:val="24"/>
        </w:rPr>
        <w:t xml:space="preserve"> </w:t>
      </w:r>
      <w:r>
        <w:rPr>
          <w:sz w:val="24"/>
        </w:rPr>
        <w:t>дугу,</w:t>
      </w:r>
      <w:r>
        <w:rPr>
          <w:spacing w:val="1"/>
          <w:sz w:val="24"/>
        </w:rPr>
        <w:t xml:space="preserve"> </w:t>
      </w:r>
      <w:r>
        <w:rPr>
          <w:sz w:val="24"/>
        </w:rPr>
        <w:t>гимнастическую</w:t>
      </w:r>
      <w:r>
        <w:rPr>
          <w:spacing w:val="1"/>
          <w:sz w:val="24"/>
        </w:rPr>
        <w:t xml:space="preserve"> </w:t>
      </w:r>
      <w:r>
        <w:rPr>
          <w:sz w:val="24"/>
        </w:rPr>
        <w:t>скамейку несколькими</w:t>
      </w:r>
      <w:r>
        <w:rPr>
          <w:spacing w:val="1"/>
          <w:sz w:val="24"/>
        </w:rPr>
        <w:t xml:space="preserve"> </w:t>
      </w:r>
      <w:r>
        <w:rPr>
          <w:sz w:val="24"/>
        </w:rPr>
        <w:t>способами</w:t>
      </w:r>
      <w:r>
        <w:rPr>
          <w:spacing w:val="1"/>
          <w:sz w:val="24"/>
        </w:rPr>
        <w:t xml:space="preserve"> </w:t>
      </w:r>
      <w:r>
        <w:rPr>
          <w:sz w:val="24"/>
        </w:rPr>
        <w:t>подряд</w:t>
      </w:r>
      <w:r>
        <w:rPr>
          <w:spacing w:val="1"/>
          <w:sz w:val="24"/>
        </w:rPr>
        <w:t xml:space="preserve"> </w:t>
      </w:r>
      <w:r>
        <w:rPr>
          <w:sz w:val="24"/>
        </w:rPr>
        <w:t>(высота</w:t>
      </w:r>
      <w:r>
        <w:rPr>
          <w:spacing w:val="1"/>
          <w:sz w:val="24"/>
        </w:rPr>
        <w:t xml:space="preserve"> </w:t>
      </w:r>
      <w:r>
        <w:rPr>
          <w:sz w:val="24"/>
        </w:rPr>
        <w:t>50–35</w:t>
      </w:r>
      <w:r>
        <w:rPr>
          <w:spacing w:val="1"/>
          <w:sz w:val="24"/>
        </w:rPr>
        <w:t xml:space="preserve"> </w:t>
      </w:r>
      <w:r>
        <w:rPr>
          <w:sz w:val="24"/>
        </w:rPr>
        <w:t>см);</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темпа,</w:t>
      </w:r>
      <w:r>
        <w:rPr>
          <w:spacing w:val="1"/>
          <w:sz w:val="24"/>
        </w:rPr>
        <w:t xml:space="preserve"> </w:t>
      </w:r>
      <w:r>
        <w:rPr>
          <w:sz w:val="24"/>
        </w:rPr>
        <w:t>сохранением</w:t>
      </w:r>
      <w:r>
        <w:rPr>
          <w:spacing w:val="1"/>
          <w:sz w:val="24"/>
        </w:rPr>
        <w:t xml:space="preserve"> </w:t>
      </w:r>
      <w:r>
        <w:rPr>
          <w:sz w:val="24"/>
        </w:rPr>
        <w:t>координации движений, использованием перекрестного движения рук и ног, с перелезанием с</w:t>
      </w:r>
      <w:r>
        <w:rPr>
          <w:spacing w:val="1"/>
          <w:sz w:val="24"/>
        </w:rPr>
        <w:t xml:space="preserve"> </w:t>
      </w:r>
      <w:r>
        <w:rPr>
          <w:sz w:val="24"/>
        </w:rPr>
        <w:t>пролета</w:t>
      </w:r>
      <w:r>
        <w:rPr>
          <w:spacing w:val="-1"/>
          <w:sz w:val="24"/>
        </w:rPr>
        <w:t xml:space="preserve"> </w:t>
      </w:r>
      <w:r>
        <w:rPr>
          <w:sz w:val="24"/>
        </w:rPr>
        <w:t>на</w:t>
      </w:r>
      <w:r>
        <w:rPr>
          <w:spacing w:val="-1"/>
          <w:sz w:val="24"/>
        </w:rPr>
        <w:t xml:space="preserve"> </w:t>
      </w:r>
      <w:r>
        <w:rPr>
          <w:sz w:val="24"/>
        </w:rPr>
        <w:t>пролет в</w:t>
      </w:r>
      <w:r>
        <w:rPr>
          <w:spacing w:val="-1"/>
          <w:sz w:val="24"/>
        </w:rPr>
        <w:t xml:space="preserve"> </w:t>
      </w:r>
      <w:r>
        <w:rPr>
          <w:sz w:val="24"/>
        </w:rPr>
        <w:t>разном</w:t>
      </w:r>
      <w:r>
        <w:rPr>
          <w:spacing w:val="-1"/>
          <w:sz w:val="24"/>
        </w:rPr>
        <w:t xml:space="preserve"> </w:t>
      </w:r>
      <w:r>
        <w:rPr>
          <w:sz w:val="24"/>
        </w:rPr>
        <w:t>темпе.</w:t>
      </w:r>
    </w:p>
    <w:p w14:paraId="7F080000">
      <w:pPr>
        <w:pStyle w:val="Style_8"/>
        <w:ind w:firstLine="709" w:left="0"/>
        <w:rPr>
          <w:sz w:val="24"/>
        </w:rPr>
      </w:pPr>
      <w:r>
        <w:rPr>
          <w:i w:val="1"/>
          <w:sz w:val="24"/>
        </w:rPr>
        <w:t xml:space="preserve">Бросание, ловля, метание: </w:t>
      </w:r>
      <w:r>
        <w:rPr>
          <w:sz w:val="24"/>
        </w:rPr>
        <w:t>перебрасывание мяча разного размера друг другу снизу, из-за</w:t>
      </w:r>
      <w:r>
        <w:rPr>
          <w:spacing w:val="1"/>
          <w:sz w:val="24"/>
        </w:rPr>
        <w:t xml:space="preserve"> </w:t>
      </w:r>
      <w:r>
        <w:rPr>
          <w:sz w:val="24"/>
        </w:rPr>
        <w:t>головы (расстояние 3–4 м), через сетку;   бросание мячей разных размеров вверх, о землю, ловля</w:t>
      </w:r>
      <w:r>
        <w:rPr>
          <w:spacing w:val="1"/>
          <w:sz w:val="24"/>
        </w:rPr>
        <w:t xml:space="preserve"> </w:t>
      </w:r>
      <w:r>
        <w:rPr>
          <w:sz w:val="24"/>
        </w:rPr>
        <w:t>его двумя руками (не менее 20 раз), одной рукой (не менее 10 раз), с хлопками, поворотами;</w:t>
      </w:r>
      <w:r>
        <w:rPr>
          <w:spacing w:val="1"/>
          <w:sz w:val="24"/>
        </w:rPr>
        <w:t xml:space="preserve"> </w:t>
      </w:r>
      <w:r>
        <w:rPr>
          <w:sz w:val="24"/>
        </w:rPr>
        <w:t>отбивание мяча правой и левой рукой поочередно на месте и в движении по прямой и в разных</w:t>
      </w:r>
      <w:r>
        <w:rPr>
          <w:spacing w:val="1"/>
          <w:sz w:val="24"/>
        </w:rPr>
        <w:t xml:space="preserve"> </w:t>
      </w:r>
      <w:r>
        <w:rPr>
          <w:sz w:val="24"/>
        </w:rPr>
        <w:t>направлениях от 5 до 10 раз; бросание набивных мячей (0,5 кг) сидя и бросание их в даль из-за</w:t>
      </w:r>
      <w:r>
        <w:rPr>
          <w:spacing w:val="1"/>
          <w:sz w:val="24"/>
        </w:rPr>
        <w:t xml:space="preserve"> </w:t>
      </w:r>
      <w:r>
        <w:rPr>
          <w:sz w:val="24"/>
        </w:rPr>
        <w:t>головы из положения стоя; метание на дальность (6–12 м) левой и правой рукой, в цель из разных</w:t>
      </w:r>
      <w:r>
        <w:rPr>
          <w:spacing w:val="1"/>
          <w:sz w:val="24"/>
        </w:rPr>
        <w:t xml:space="preserve"> </w:t>
      </w:r>
      <w:r>
        <w:rPr>
          <w:sz w:val="24"/>
        </w:rPr>
        <w:t>положений (стоя, стоя на коленях, сидя), в горизонтальную и вертикальную цель (с расстояния 4–5</w:t>
      </w:r>
      <w:r>
        <w:rPr>
          <w:spacing w:val="-57"/>
          <w:sz w:val="24"/>
        </w:rPr>
        <w:t xml:space="preserve"> </w:t>
      </w:r>
      <w:r>
        <w:rPr>
          <w:sz w:val="24"/>
        </w:rPr>
        <w:t>м),</w:t>
      </w:r>
      <w:r>
        <w:rPr>
          <w:spacing w:val="-1"/>
          <w:sz w:val="24"/>
        </w:rPr>
        <w:t xml:space="preserve"> </w:t>
      </w:r>
      <w:r>
        <w:rPr>
          <w:sz w:val="24"/>
        </w:rPr>
        <w:t>а</w:t>
      </w:r>
      <w:r>
        <w:rPr>
          <w:spacing w:val="-2"/>
          <w:sz w:val="24"/>
        </w:rPr>
        <w:t xml:space="preserve"> </w:t>
      </w:r>
      <w:r>
        <w:rPr>
          <w:sz w:val="24"/>
        </w:rPr>
        <w:t>также в</w:t>
      </w:r>
      <w:r>
        <w:rPr>
          <w:spacing w:val="-1"/>
          <w:sz w:val="24"/>
        </w:rPr>
        <w:t xml:space="preserve"> </w:t>
      </w:r>
      <w:r>
        <w:rPr>
          <w:sz w:val="24"/>
        </w:rPr>
        <w:t>движущуюся цель.</w:t>
      </w:r>
    </w:p>
    <w:p w14:paraId="80080000">
      <w:pPr>
        <w:pStyle w:val="Style_8"/>
        <w:ind w:firstLine="709" w:left="0"/>
        <w:rPr>
          <w:sz w:val="24"/>
        </w:rPr>
      </w:pPr>
      <w:r>
        <w:rPr>
          <w:i w:val="1"/>
          <w:sz w:val="24"/>
        </w:rPr>
        <w:t xml:space="preserve">Прыжки: </w:t>
      </w:r>
      <w:r>
        <w:rPr>
          <w:sz w:val="24"/>
        </w:rPr>
        <w:t>на двух ногах на месте разными способами, вперед и назад, вправо и влево, на</w:t>
      </w:r>
      <w:r>
        <w:rPr>
          <w:spacing w:val="1"/>
          <w:sz w:val="24"/>
        </w:rPr>
        <w:t xml:space="preserve"> </w:t>
      </w:r>
      <w:r>
        <w:rPr>
          <w:sz w:val="24"/>
        </w:rPr>
        <w:t>месте и с продвижением (по 20–40 прыжков 2—4 раза в чередовании с ходьбой), с поворотом</w:t>
      </w:r>
      <w:r>
        <w:rPr>
          <w:spacing w:val="1"/>
          <w:sz w:val="24"/>
        </w:rPr>
        <w:t xml:space="preserve"> </w:t>
      </w:r>
      <w:r>
        <w:rPr>
          <w:sz w:val="24"/>
        </w:rPr>
        <w:t>кругом, продвигаясь вперед (на 5–6</w:t>
      </w:r>
      <w:r>
        <w:rPr>
          <w:spacing w:val="1"/>
          <w:sz w:val="24"/>
        </w:rPr>
        <w:t xml:space="preserve"> </w:t>
      </w:r>
      <w:r>
        <w:rPr>
          <w:sz w:val="24"/>
        </w:rPr>
        <w:t>м.), с зажатым между ног мешочком с песком, с мячом;</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сидя</w:t>
      </w:r>
      <w:r>
        <w:rPr>
          <w:spacing w:val="1"/>
          <w:sz w:val="24"/>
        </w:rPr>
        <w:t xml:space="preserve"> </w:t>
      </w:r>
      <w:r>
        <w:rPr>
          <w:sz w:val="24"/>
        </w:rPr>
        <w:t>на</w:t>
      </w:r>
      <w:r>
        <w:rPr>
          <w:spacing w:val="1"/>
          <w:sz w:val="24"/>
        </w:rPr>
        <w:t xml:space="preserve"> </w:t>
      </w:r>
      <w:r>
        <w:rPr>
          <w:sz w:val="24"/>
        </w:rPr>
        <w:t>большом</w:t>
      </w:r>
      <w:r>
        <w:rPr>
          <w:spacing w:val="1"/>
          <w:sz w:val="24"/>
        </w:rPr>
        <w:t xml:space="preserve"> </w:t>
      </w:r>
      <w:r>
        <w:rPr>
          <w:sz w:val="24"/>
        </w:rPr>
        <w:t>надувном</w:t>
      </w:r>
      <w:r>
        <w:rPr>
          <w:spacing w:val="1"/>
          <w:sz w:val="24"/>
        </w:rPr>
        <w:t xml:space="preserve"> </w:t>
      </w:r>
      <w:r>
        <w:rPr>
          <w:sz w:val="24"/>
        </w:rPr>
        <w:t>мяче</w:t>
      </w:r>
      <w:r>
        <w:rPr>
          <w:spacing w:val="1"/>
          <w:sz w:val="24"/>
        </w:rPr>
        <w:t xml:space="preserve"> </w:t>
      </w:r>
      <w:r>
        <w:rPr>
          <w:sz w:val="24"/>
        </w:rPr>
        <w:t>(фитболе),</w:t>
      </w:r>
      <w:r>
        <w:rPr>
          <w:spacing w:val="1"/>
          <w:sz w:val="24"/>
        </w:rPr>
        <w:t xml:space="preserve"> </w:t>
      </w:r>
      <w:r>
        <w:rPr>
          <w:sz w:val="24"/>
        </w:rPr>
        <w:t>через</w:t>
      </w:r>
      <w:r>
        <w:rPr>
          <w:spacing w:val="1"/>
          <w:sz w:val="24"/>
        </w:rPr>
        <w:t xml:space="preserve"> </w:t>
      </w:r>
      <w:r>
        <w:rPr>
          <w:sz w:val="24"/>
        </w:rPr>
        <w:t>6—8</w:t>
      </w:r>
      <w:r>
        <w:rPr>
          <w:spacing w:val="1"/>
          <w:sz w:val="24"/>
        </w:rPr>
        <w:t xml:space="preserve"> </w:t>
      </w:r>
      <w:r>
        <w:rPr>
          <w:sz w:val="24"/>
        </w:rPr>
        <w:t>набивных</w:t>
      </w:r>
      <w:r>
        <w:rPr>
          <w:spacing w:val="1"/>
          <w:sz w:val="24"/>
        </w:rPr>
        <w:t xml:space="preserve"> </w:t>
      </w:r>
      <w:r>
        <w:rPr>
          <w:sz w:val="24"/>
        </w:rPr>
        <w:t>мячей</w:t>
      </w:r>
      <w:r>
        <w:rPr>
          <w:spacing w:val="1"/>
          <w:sz w:val="24"/>
        </w:rPr>
        <w:t xml:space="preserve"> </w:t>
      </w:r>
      <w:r>
        <w:rPr>
          <w:sz w:val="24"/>
        </w:rPr>
        <w:t>последовательно через каждый; на одной ноге поочередно и через линию, веревку, в высоту с</w:t>
      </w:r>
      <w:r>
        <w:rPr>
          <w:spacing w:val="1"/>
          <w:sz w:val="24"/>
        </w:rPr>
        <w:t xml:space="preserve"> </w:t>
      </w:r>
      <w:r>
        <w:rPr>
          <w:sz w:val="24"/>
        </w:rPr>
        <w:t>разбега</w:t>
      </w:r>
      <w:r>
        <w:rPr>
          <w:spacing w:val="53"/>
          <w:sz w:val="24"/>
        </w:rPr>
        <w:t xml:space="preserve"> </w:t>
      </w:r>
      <w:r>
        <w:rPr>
          <w:sz w:val="24"/>
        </w:rPr>
        <w:t>(высота</w:t>
      </w:r>
      <w:r>
        <w:rPr>
          <w:spacing w:val="54"/>
          <w:sz w:val="24"/>
        </w:rPr>
        <w:t xml:space="preserve"> </w:t>
      </w:r>
      <w:r>
        <w:rPr>
          <w:sz w:val="24"/>
        </w:rPr>
        <w:t>до</w:t>
      </w:r>
      <w:r>
        <w:rPr>
          <w:spacing w:val="55"/>
          <w:sz w:val="24"/>
        </w:rPr>
        <w:t xml:space="preserve"> </w:t>
      </w:r>
      <w:r>
        <w:rPr>
          <w:sz w:val="24"/>
        </w:rPr>
        <w:t>40</w:t>
      </w:r>
      <w:r>
        <w:rPr>
          <w:spacing w:val="54"/>
          <w:sz w:val="24"/>
        </w:rPr>
        <w:t xml:space="preserve"> </w:t>
      </w:r>
      <w:r>
        <w:rPr>
          <w:sz w:val="24"/>
        </w:rPr>
        <w:t>см);</w:t>
      </w:r>
      <w:r>
        <w:rPr>
          <w:spacing w:val="49"/>
          <w:sz w:val="24"/>
        </w:rPr>
        <w:t xml:space="preserve"> </w:t>
      </w:r>
      <w:r>
        <w:rPr>
          <w:sz w:val="24"/>
        </w:rPr>
        <w:t>в</w:t>
      </w:r>
      <w:r>
        <w:rPr>
          <w:spacing w:val="54"/>
          <w:sz w:val="24"/>
        </w:rPr>
        <w:t xml:space="preserve"> </w:t>
      </w:r>
      <w:r>
        <w:rPr>
          <w:sz w:val="24"/>
        </w:rPr>
        <w:t>длину</w:t>
      </w:r>
      <w:r>
        <w:rPr>
          <w:spacing w:val="47"/>
          <w:sz w:val="24"/>
        </w:rPr>
        <w:t xml:space="preserve"> </w:t>
      </w:r>
      <w:r>
        <w:rPr>
          <w:sz w:val="24"/>
        </w:rPr>
        <w:t>с</w:t>
      </w:r>
      <w:r>
        <w:rPr>
          <w:spacing w:val="56"/>
          <w:sz w:val="24"/>
        </w:rPr>
        <w:t xml:space="preserve"> </w:t>
      </w:r>
      <w:r>
        <w:rPr>
          <w:sz w:val="24"/>
        </w:rPr>
        <w:t>места</w:t>
      </w:r>
      <w:r>
        <w:rPr>
          <w:spacing w:val="54"/>
          <w:sz w:val="24"/>
        </w:rPr>
        <w:t xml:space="preserve"> </w:t>
      </w:r>
      <w:r>
        <w:rPr>
          <w:sz w:val="24"/>
        </w:rPr>
        <w:t>(от</w:t>
      </w:r>
      <w:r>
        <w:rPr>
          <w:spacing w:val="54"/>
          <w:sz w:val="24"/>
        </w:rPr>
        <w:t xml:space="preserve"> </w:t>
      </w:r>
      <w:r>
        <w:rPr>
          <w:sz w:val="24"/>
        </w:rPr>
        <w:t>100–140</w:t>
      </w:r>
      <w:r>
        <w:rPr>
          <w:spacing w:val="54"/>
          <w:sz w:val="24"/>
        </w:rPr>
        <w:t xml:space="preserve"> </w:t>
      </w:r>
      <w:r>
        <w:rPr>
          <w:sz w:val="24"/>
        </w:rPr>
        <w:t>см</w:t>
      </w:r>
      <w:r>
        <w:rPr>
          <w:spacing w:val="54"/>
          <w:sz w:val="24"/>
        </w:rPr>
        <w:t xml:space="preserve"> </w:t>
      </w:r>
      <w:r>
        <w:rPr>
          <w:sz w:val="24"/>
        </w:rPr>
        <w:t>в</w:t>
      </w:r>
      <w:r>
        <w:rPr>
          <w:spacing w:val="54"/>
          <w:sz w:val="24"/>
        </w:rPr>
        <w:t xml:space="preserve"> </w:t>
      </w:r>
      <w:r>
        <w:rPr>
          <w:sz w:val="24"/>
        </w:rPr>
        <w:t>зависимости</w:t>
      </w:r>
      <w:r>
        <w:rPr>
          <w:spacing w:val="56"/>
          <w:sz w:val="24"/>
        </w:rPr>
        <w:t xml:space="preserve"> </w:t>
      </w:r>
      <w:r>
        <w:rPr>
          <w:sz w:val="24"/>
        </w:rPr>
        <w:t>от</w:t>
      </w:r>
      <w:r>
        <w:rPr>
          <w:spacing w:val="53"/>
          <w:sz w:val="24"/>
        </w:rPr>
        <w:t xml:space="preserve"> </w:t>
      </w:r>
      <w:r>
        <w:rPr>
          <w:sz w:val="24"/>
        </w:rPr>
        <w:t>пола, подготовленности); в длину с разбега (180–190 см), с места вверх, доставая предмет, подвешенный</w:t>
      </w:r>
      <w:r>
        <w:rPr>
          <w:spacing w:val="-57"/>
          <w:sz w:val="24"/>
        </w:rPr>
        <w:t xml:space="preserve"> </w:t>
      </w:r>
      <w:r>
        <w:rPr>
          <w:sz w:val="24"/>
        </w:rPr>
        <w:t>на</w:t>
      </w:r>
      <w:r>
        <w:rPr>
          <w:spacing w:val="-2"/>
          <w:sz w:val="24"/>
        </w:rPr>
        <w:t xml:space="preserve"> </w:t>
      </w:r>
      <w:r>
        <w:rPr>
          <w:sz w:val="24"/>
        </w:rPr>
        <w:t>25–30 см</w:t>
      </w:r>
      <w:r>
        <w:rPr>
          <w:spacing w:val="-1"/>
          <w:sz w:val="24"/>
        </w:rPr>
        <w:t xml:space="preserve"> </w:t>
      </w:r>
      <w:r>
        <w:rPr>
          <w:sz w:val="24"/>
        </w:rPr>
        <w:t>выше</w:t>
      </w:r>
      <w:r>
        <w:rPr>
          <w:spacing w:val="-1"/>
          <w:sz w:val="24"/>
        </w:rPr>
        <w:t xml:space="preserve"> </w:t>
      </w:r>
      <w:r>
        <w:rPr>
          <w:sz w:val="24"/>
        </w:rPr>
        <w:t>поднятой</w:t>
      </w:r>
      <w:r>
        <w:rPr>
          <w:spacing w:val="1"/>
          <w:sz w:val="24"/>
        </w:rPr>
        <w:t xml:space="preserve"> </w:t>
      </w:r>
      <w:r>
        <w:rPr>
          <w:sz w:val="24"/>
        </w:rPr>
        <w:t>руки,</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(высота не</w:t>
      </w:r>
      <w:r>
        <w:rPr>
          <w:spacing w:val="-1"/>
          <w:sz w:val="24"/>
        </w:rPr>
        <w:t xml:space="preserve"> </w:t>
      </w:r>
      <w:r>
        <w:rPr>
          <w:sz w:val="24"/>
        </w:rPr>
        <w:t>менее</w:t>
      </w:r>
      <w:r>
        <w:rPr>
          <w:spacing w:val="-1"/>
          <w:sz w:val="24"/>
        </w:rPr>
        <w:t xml:space="preserve"> </w:t>
      </w:r>
      <w:r>
        <w:rPr>
          <w:sz w:val="24"/>
        </w:rPr>
        <w:t>50</w:t>
      </w:r>
      <w:r>
        <w:rPr>
          <w:spacing w:val="-1"/>
          <w:sz w:val="24"/>
        </w:rPr>
        <w:t xml:space="preserve"> </w:t>
      </w:r>
      <w:r>
        <w:rPr>
          <w:sz w:val="24"/>
        </w:rPr>
        <w:t>см).</w:t>
      </w:r>
    </w:p>
    <w:p w14:paraId="81080000">
      <w:pPr>
        <w:pStyle w:val="Style_8"/>
        <w:ind w:firstLine="709" w:left="0"/>
        <w:rPr>
          <w:sz w:val="24"/>
        </w:rPr>
      </w:pPr>
      <w:r>
        <w:rPr>
          <w:sz w:val="24"/>
        </w:rPr>
        <w:t>Прыжки через обруч, короткую скакалку разными способами (на двух ногах, с ноги на</w:t>
      </w:r>
      <w:r>
        <w:rPr>
          <w:spacing w:val="1"/>
          <w:sz w:val="24"/>
        </w:rPr>
        <w:t xml:space="preserve"> </w:t>
      </w:r>
      <w:r>
        <w:rPr>
          <w:sz w:val="24"/>
        </w:rPr>
        <w:t>ногу),</w:t>
      </w:r>
      <w:r>
        <w:rPr>
          <w:spacing w:val="-1"/>
          <w:sz w:val="24"/>
        </w:rPr>
        <w:t xml:space="preserve"> </w:t>
      </w:r>
      <w:r>
        <w:rPr>
          <w:sz w:val="24"/>
        </w:rPr>
        <w:t>вращающуюся вперед</w:t>
      </w:r>
      <w:r>
        <w:rPr>
          <w:spacing w:val="-1"/>
          <w:sz w:val="24"/>
        </w:rPr>
        <w:t xml:space="preserve"> </w:t>
      </w:r>
      <w:r>
        <w:rPr>
          <w:sz w:val="24"/>
        </w:rPr>
        <w:t>и</w:t>
      </w:r>
      <w:r>
        <w:rPr>
          <w:spacing w:val="1"/>
          <w:sz w:val="24"/>
        </w:rPr>
        <w:t xml:space="preserve"> </w:t>
      </w:r>
      <w:r>
        <w:rPr>
          <w:sz w:val="24"/>
        </w:rPr>
        <w:t>назад</w:t>
      </w:r>
      <w:r>
        <w:rPr>
          <w:spacing w:val="-1"/>
          <w:sz w:val="24"/>
        </w:rPr>
        <w:t xml:space="preserve"> </w:t>
      </w:r>
      <w:r>
        <w:rPr>
          <w:sz w:val="24"/>
        </w:rPr>
        <w:t>длинную скакалку</w:t>
      </w:r>
      <w:r>
        <w:rPr>
          <w:spacing w:val="-6"/>
          <w:sz w:val="24"/>
        </w:rPr>
        <w:t xml:space="preserve"> </w:t>
      </w:r>
      <w:r>
        <w:rPr>
          <w:sz w:val="24"/>
        </w:rPr>
        <w:t>по одному, парами.</w:t>
      </w:r>
    </w:p>
    <w:p w14:paraId="82080000">
      <w:pPr>
        <w:pStyle w:val="Style_8"/>
        <w:ind w:firstLine="709" w:left="0"/>
        <w:rPr>
          <w:sz w:val="24"/>
        </w:rPr>
      </w:pPr>
      <w:r>
        <w:rPr>
          <w:i w:val="1"/>
          <w:sz w:val="24"/>
        </w:rPr>
        <w:t>Общеразвивающие упражнения</w:t>
      </w:r>
      <w:r>
        <w:rPr>
          <w:b w:val="1"/>
          <w:sz w:val="24"/>
        </w:rPr>
        <w:t xml:space="preserve">. </w:t>
      </w:r>
      <w:r>
        <w:rPr>
          <w:sz w:val="24"/>
        </w:rPr>
        <w:t>Педагог проводит с детьми разнообразные упражнения с</w:t>
      </w:r>
      <w:r>
        <w:rPr>
          <w:spacing w:val="1"/>
          <w:sz w:val="24"/>
        </w:rPr>
        <w:t xml:space="preserve"> </w:t>
      </w:r>
      <w:r>
        <w:rPr>
          <w:sz w:val="24"/>
        </w:rPr>
        <w:t>акцентом на качестве выполнения движений, в том числе, в парах, с предметами и без них, 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с</w:t>
      </w:r>
      <w:r>
        <w:rPr>
          <w:spacing w:val="1"/>
          <w:sz w:val="24"/>
        </w:rPr>
        <w:t xml:space="preserve"> </w:t>
      </w:r>
      <w:r>
        <w:rPr>
          <w:sz w:val="24"/>
        </w:rPr>
        <w:t>паузами</w:t>
      </w:r>
      <w:r>
        <w:rPr>
          <w:spacing w:val="1"/>
          <w:sz w:val="24"/>
        </w:rPr>
        <w:t xml:space="preserve"> </w:t>
      </w:r>
      <w:r>
        <w:rPr>
          <w:sz w:val="24"/>
        </w:rPr>
        <w:t>и</w:t>
      </w:r>
      <w:r>
        <w:rPr>
          <w:spacing w:val="1"/>
          <w:sz w:val="24"/>
        </w:rPr>
        <w:t xml:space="preserve"> </w:t>
      </w:r>
      <w:r>
        <w:rPr>
          <w:sz w:val="24"/>
        </w:rPr>
        <w:t>поточно,</w:t>
      </w:r>
      <w:r>
        <w:rPr>
          <w:spacing w:val="1"/>
          <w:sz w:val="24"/>
        </w:rPr>
        <w:t xml:space="preserve"> </w:t>
      </w:r>
      <w:r>
        <w:rPr>
          <w:sz w:val="24"/>
        </w:rPr>
        <w:t>под</w:t>
      </w:r>
      <w:r>
        <w:rPr>
          <w:spacing w:val="1"/>
          <w:sz w:val="24"/>
        </w:rPr>
        <w:t xml:space="preserve"> </w:t>
      </w:r>
      <w:r>
        <w:rPr>
          <w:sz w:val="24"/>
        </w:rPr>
        <w:t>счет,</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др.</w:t>
      </w:r>
      <w:r>
        <w:rPr>
          <w:spacing w:val="-57"/>
          <w:sz w:val="24"/>
        </w:rPr>
        <w:t xml:space="preserve"> </w:t>
      </w:r>
      <w:r>
        <w:rPr>
          <w:sz w:val="24"/>
        </w:rPr>
        <w:t>Предлагает</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разноименными</w:t>
      </w:r>
      <w:r>
        <w:rPr>
          <w:spacing w:val="1"/>
          <w:sz w:val="24"/>
        </w:rPr>
        <w:t xml:space="preserve"> </w:t>
      </w:r>
      <w:r>
        <w:rPr>
          <w:sz w:val="24"/>
        </w:rPr>
        <w:t>движениями</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на</w:t>
      </w:r>
      <w:r>
        <w:rPr>
          <w:spacing w:val="61"/>
          <w:sz w:val="24"/>
        </w:rPr>
        <w:t xml:space="preserve"> </w:t>
      </w:r>
      <w:r>
        <w:rPr>
          <w:sz w:val="24"/>
        </w:rPr>
        <w:t>ориентировку</w:t>
      </w:r>
      <w:r>
        <w:rPr>
          <w:spacing w:val="61"/>
          <w:sz w:val="24"/>
        </w:rPr>
        <w:t xml:space="preserve"> </w:t>
      </w:r>
      <w:r>
        <w:rPr>
          <w:sz w:val="24"/>
        </w:rPr>
        <w:t>в</w:t>
      </w:r>
      <w:r>
        <w:rPr>
          <w:spacing w:val="1"/>
          <w:sz w:val="24"/>
        </w:rPr>
        <w:t xml:space="preserve"> </w:t>
      </w:r>
      <w:r>
        <w:rPr>
          <w:sz w:val="24"/>
        </w:rPr>
        <w:t>пространстве, с усложнением исходных положений и техники выполнения (вращать обруч одной</w:t>
      </w:r>
      <w:r>
        <w:rPr>
          <w:spacing w:val="1"/>
          <w:sz w:val="24"/>
        </w:rPr>
        <w:t xml:space="preserve"> </w:t>
      </w:r>
      <w:r>
        <w:rPr>
          <w:sz w:val="24"/>
        </w:rPr>
        <w:t>рукой вокруг вертикальной оси, на предплечье и кистях рук, перед собой и сбоку и др.). Педагог</w:t>
      </w:r>
      <w:r>
        <w:rPr>
          <w:spacing w:val="1"/>
          <w:sz w:val="24"/>
        </w:rPr>
        <w:t xml:space="preserve"> </w:t>
      </w:r>
      <w:r>
        <w:rPr>
          <w:sz w:val="24"/>
        </w:rPr>
        <w:t>поддерживает и поощряет инициативу, самостоятельность и творчество детей (придумать новое</w:t>
      </w:r>
      <w:r>
        <w:rPr>
          <w:spacing w:val="1"/>
          <w:sz w:val="24"/>
        </w:rPr>
        <w:t xml:space="preserve"> </w:t>
      </w:r>
      <w:r>
        <w:rPr>
          <w:sz w:val="24"/>
        </w:rPr>
        <w:t>упражнение</w:t>
      </w:r>
      <w:r>
        <w:rPr>
          <w:spacing w:val="1"/>
          <w:sz w:val="24"/>
        </w:rPr>
        <w:t xml:space="preserve"> </w:t>
      </w:r>
      <w:r>
        <w:rPr>
          <w:sz w:val="24"/>
        </w:rPr>
        <w:t>или</w:t>
      </w:r>
      <w:r>
        <w:rPr>
          <w:spacing w:val="1"/>
          <w:sz w:val="24"/>
        </w:rPr>
        <w:t xml:space="preserve"> </w:t>
      </w:r>
      <w:r>
        <w:rPr>
          <w:sz w:val="24"/>
        </w:rPr>
        <w:t>комбинацию</w:t>
      </w:r>
      <w:r>
        <w:rPr>
          <w:spacing w:val="1"/>
          <w:sz w:val="24"/>
        </w:rPr>
        <w:t xml:space="preserve"> </w:t>
      </w:r>
      <w:r>
        <w:rPr>
          <w:sz w:val="24"/>
        </w:rPr>
        <w:t>движений).</w:t>
      </w:r>
      <w:r>
        <w:rPr>
          <w:spacing w:val="1"/>
          <w:sz w:val="24"/>
        </w:rPr>
        <w:t xml:space="preserve"> </w:t>
      </w: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p>
    <w:p w14:paraId="83080000">
      <w:pPr>
        <w:pStyle w:val="Style_8"/>
        <w:ind w:firstLine="709" w:left="0"/>
        <w:rPr>
          <w:sz w:val="24"/>
        </w:rPr>
      </w:pPr>
      <w:r>
        <w:rPr>
          <w:i w:val="1"/>
          <w:sz w:val="24"/>
        </w:rPr>
        <w:t>Ритмическая</w:t>
      </w:r>
      <w:r>
        <w:rPr>
          <w:i w:val="1"/>
          <w:spacing w:val="1"/>
          <w:sz w:val="24"/>
        </w:rPr>
        <w:t xml:space="preserve"> </w:t>
      </w:r>
      <w:r>
        <w:rPr>
          <w:i w:val="1"/>
          <w:sz w:val="24"/>
        </w:rPr>
        <w:t>гимнастика.</w:t>
      </w:r>
      <w:r>
        <w:rPr>
          <w:i w:val="1"/>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содержание физкультурных занятий в разных структурных частях и как отдельные комплексы из</w:t>
      </w:r>
      <w:r>
        <w:rPr>
          <w:spacing w:val="1"/>
          <w:sz w:val="24"/>
        </w:rPr>
        <w:t xml:space="preserve"> </w:t>
      </w:r>
      <w:r>
        <w:rPr>
          <w:sz w:val="24"/>
        </w:rPr>
        <w:t>6–8 упражнений, в физкультминутки, утреннюю гимнастику, различные формы активного отдыха</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i w:val="1"/>
          <w:sz w:val="24"/>
        </w:rPr>
        <w:t>.</w:t>
      </w:r>
      <w:r>
        <w:rPr>
          <w:i w:val="1"/>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следующие</w:t>
      </w:r>
      <w:r>
        <w:rPr>
          <w:spacing w:val="1"/>
          <w:sz w:val="24"/>
        </w:rPr>
        <w:t xml:space="preserve"> </w:t>
      </w:r>
      <w:r>
        <w:rPr>
          <w:sz w:val="24"/>
        </w:rPr>
        <w:t>упражнения,</w:t>
      </w:r>
      <w:r>
        <w:rPr>
          <w:spacing w:val="1"/>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музыкальных занятиях: танцевальный шаг польки, переменный шаг, шаг с притопом, с хлопками,</w:t>
      </w:r>
      <w:r>
        <w:rPr>
          <w:spacing w:val="1"/>
          <w:sz w:val="24"/>
        </w:rPr>
        <w:t xml:space="preserve"> </w:t>
      </w:r>
      <w:r>
        <w:rPr>
          <w:sz w:val="24"/>
        </w:rPr>
        <w:t>поочередное выбрасывание ног вперед в прыжке, на носок, приставной шаг с приседанием и без, с</w:t>
      </w:r>
      <w:r>
        <w:rPr>
          <w:spacing w:val="1"/>
          <w:sz w:val="24"/>
        </w:rPr>
        <w:t xml:space="preserve"> </w:t>
      </w:r>
      <w:r>
        <w:rPr>
          <w:sz w:val="24"/>
        </w:rPr>
        <w:t>продвижением вперед, назад а сторону, кружение, подскоки, приседание с выставлением ноги</w:t>
      </w:r>
      <w:r>
        <w:rPr>
          <w:spacing w:val="1"/>
          <w:sz w:val="24"/>
        </w:rPr>
        <w:t xml:space="preserve"> </w:t>
      </w:r>
      <w:r>
        <w:rPr>
          <w:sz w:val="24"/>
        </w:rPr>
        <w:t>вперед, в сторону на носок и на пятку, в сочетании с</w:t>
      </w:r>
      <w:r>
        <w:rPr>
          <w:spacing w:val="61"/>
          <w:sz w:val="24"/>
        </w:rPr>
        <w:t xml:space="preserve"> </w:t>
      </w:r>
      <w:r>
        <w:rPr>
          <w:sz w:val="24"/>
        </w:rPr>
        <w:t>хлопками, с притопом, движениями рук</w:t>
      </w:r>
      <w:r>
        <w:rPr>
          <w:spacing w:val="1"/>
          <w:sz w:val="24"/>
        </w:rPr>
        <w:t xml:space="preserve"> </w:t>
      </w:r>
      <w:r>
        <w:rPr>
          <w:sz w:val="24"/>
        </w:rPr>
        <w:t>вверх,</w:t>
      </w:r>
      <w:r>
        <w:rPr>
          <w:spacing w:val="-1"/>
          <w:sz w:val="24"/>
        </w:rPr>
        <w:t xml:space="preserve"> </w:t>
      </w:r>
      <w:r>
        <w:rPr>
          <w:sz w:val="24"/>
        </w:rPr>
        <w:t>в</w:t>
      </w:r>
      <w:r>
        <w:rPr>
          <w:spacing w:val="-1"/>
          <w:sz w:val="24"/>
        </w:rPr>
        <w:t xml:space="preserve"> </w:t>
      </w:r>
      <w:r>
        <w:rPr>
          <w:sz w:val="24"/>
        </w:rPr>
        <w:t>сторону</w:t>
      </w:r>
      <w:r>
        <w:rPr>
          <w:spacing w:val="-5"/>
          <w:sz w:val="24"/>
        </w:rPr>
        <w:t xml:space="preserve"> </w:t>
      </w:r>
      <w:r>
        <w:rPr>
          <w:sz w:val="24"/>
        </w:rPr>
        <w:t>в</w:t>
      </w:r>
      <w:r>
        <w:rPr>
          <w:spacing w:val="-1"/>
          <w:sz w:val="24"/>
        </w:rPr>
        <w:t xml:space="preserve"> </w:t>
      </w:r>
      <w:r>
        <w:rPr>
          <w:sz w:val="24"/>
        </w:rPr>
        <w:t>такт и</w:t>
      </w:r>
      <w:r>
        <w:rPr>
          <w:spacing w:val="1"/>
          <w:sz w:val="24"/>
        </w:rPr>
        <w:t xml:space="preserve"> </w:t>
      </w:r>
      <w:r>
        <w:rPr>
          <w:sz w:val="24"/>
        </w:rPr>
        <w:t>ритм музыки.</w:t>
      </w:r>
    </w:p>
    <w:p w14:paraId="84080000">
      <w:pPr>
        <w:pStyle w:val="Style_8"/>
        <w:ind w:firstLine="709" w:left="0"/>
        <w:rPr>
          <w:sz w:val="24"/>
        </w:rPr>
      </w:pPr>
      <w:r>
        <w:rPr>
          <w:i w:val="1"/>
          <w:sz w:val="24"/>
        </w:rPr>
        <w:t>Строевые упражнения</w:t>
      </w:r>
      <w:r>
        <w:rPr>
          <w:b w:val="1"/>
          <w:sz w:val="24"/>
        </w:rPr>
        <w:t xml:space="preserve">. </w:t>
      </w:r>
      <w:r>
        <w:rPr>
          <w:sz w:val="24"/>
        </w:rPr>
        <w:t>Педагог совершенствует навыки детей в построении, перестроении,</w:t>
      </w:r>
      <w:r>
        <w:rPr>
          <w:spacing w:val="-57"/>
          <w:sz w:val="24"/>
        </w:rPr>
        <w:t xml:space="preserve"> </w:t>
      </w:r>
      <w:r>
        <w:rPr>
          <w:sz w:val="24"/>
        </w:rPr>
        <w:t>передвижении</w:t>
      </w:r>
      <w:r>
        <w:rPr>
          <w:spacing w:val="1"/>
          <w:sz w:val="24"/>
        </w:rPr>
        <w:t xml:space="preserve"> </w:t>
      </w:r>
      <w:r>
        <w:rPr>
          <w:sz w:val="24"/>
        </w:rPr>
        <w:t>строем:</w:t>
      </w:r>
      <w:r>
        <w:rPr>
          <w:spacing w:val="1"/>
          <w:sz w:val="24"/>
        </w:rPr>
        <w:t xml:space="preserve"> </w:t>
      </w:r>
      <w:r>
        <w:rPr>
          <w:sz w:val="24"/>
        </w:rPr>
        <w:t>построение</w:t>
      </w:r>
      <w:r>
        <w:rPr>
          <w:spacing w:val="1"/>
          <w:sz w:val="24"/>
        </w:rPr>
        <w:t xml:space="preserve"> </w:t>
      </w:r>
      <w:r>
        <w:rPr>
          <w:sz w:val="24"/>
        </w:rPr>
        <w:t>(самостоятельно)</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в</w:t>
      </w:r>
      <w:r>
        <w:rPr>
          <w:spacing w:val="1"/>
          <w:sz w:val="24"/>
        </w:rPr>
        <w:t xml:space="preserve"> </w:t>
      </w:r>
      <w:r>
        <w:rPr>
          <w:sz w:val="24"/>
        </w:rPr>
        <w:t>круг,</w:t>
      </w:r>
      <w:r>
        <w:rPr>
          <w:spacing w:val="1"/>
          <w:sz w:val="24"/>
        </w:rPr>
        <w:t xml:space="preserve"> </w:t>
      </w:r>
      <w:r>
        <w:rPr>
          <w:sz w:val="24"/>
        </w:rPr>
        <w:t>шеренгу;</w:t>
      </w:r>
      <w:r>
        <w:rPr>
          <w:spacing w:val="1"/>
          <w:sz w:val="24"/>
        </w:rPr>
        <w:t xml:space="preserve"> </w:t>
      </w:r>
      <w:r>
        <w:rPr>
          <w:sz w:val="24"/>
        </w:rPr>
        <w:t>перестроение в колонну по двое, по трое, по четыре на ходу, из одного круга в несколько (2—3);</w:t>
      </w:r>
      <w:r>
        <w:rPr>
          <w:spacing w:val="1"/>
          <w:sz w:val="24"/>
        </w:rPr>
        <w:t xml:space="preserve"> </w:t>
      </w:r>
      <w:r>
        <w:rPr>
          <w:sz w:val="24"/>
        </w:rPr>
        <w:t>расчет на первый — второй и перестроение из одной шеренги в две; равнение в колонне, шеренге,</w:t>
      </w:r>
      <w:r>
        <w:rPr>
          <w:spacing w:val="1"/>
          <w:sz w:val="24"/>
        </w:rPr>
        <w:t xml:space="preserve"> </w:t>
      </w:r>
      <w:r>
        <w:rPr>
          <w:sz w:val="24"/>
        </w:rPr>
        <w:t>кругу;</w:t>
      </w:r>
      <w:r>
        <w:rPr>
          <w:spacing w:val="-1"/>
          <w:sz w:val="24"/>
        </w:rPr>
        <w:t xml:space="preserve"> </w:t>
      </w:r>
      <w:r>
        <w:rPr>
          <w:sz w:val="24"/>
        </w:rPr>
        <w:t>размыкание</w:t>
      </w:r>
      <w:r>
        <w:rPr>
          <w:spacing w:val="-2"/>
          <w:sz w:val="24"/>
        </w:rPr>
        <w:t xml:space="preserve"> </w:t>
      </w:r>
      <w:r>
        <w:rPr>
          <w:sz w:val="24"/>
        </w:rPr>
        <w:t>и</w:t>
      </w:r>
      <w:r>
        <w:rPr>
          <w:spacing w:val="-1"/>
          <w:sz w:val="24"/>
        </w:rPr>
        <w:t xml:space="preserve"> </w:t>
      </w:r>
      <w:r>
        <w:rPr>
          <w:sz w:val="24"/>
        </w:rPr>
        <w:t>смыкание</w:t>
      </w:r>
      <w:r>
        <w:rPr>
          <w:spacing w:val="-1"/>
          <w:sz w:val="24"/>
        </w:rPr>
        <w:t xml:space="preserve"> </w:t>
      </w:r>
      <w:r>
        <w:rPr>
          <w:sz w:val="24"/>
        </w:rPr>
        <w:t>приставным</w:t>
      </w:r>
      <w:r>
        <w:rPr>
          <w:spacing w:val="-3"/>
          <w:sz w:val="24"/>
        </w:rPr>
        <w:t xml:space="preserve"> </w:t>
      </w:r>
      <w:r>
        <w:rPr>
          <w:sz w:val="24"/>
        </w:rPr>
        <w:t>шагом; повороты направо,</w:t>
      </w:r>
      <w:r>
        <w:rPr>
          <w:spacing w:val="-2"/>
          <w:sz w:val="24"/>
        </w:rPr>
        <w:t xml:space="preserve"> </w:t>
      </w:r>
      <w:r>
        <w:rPr>
          <w:sz w:val="24"/>
        </w:rPr>
        <w:t>налево,</w:t>
      </w:r>
      <w:r>
        <w:rPr>
          <w:spacing w:val="-2"/>
          <w:sz w:val="24"/>
        </w:rPr>
        <w:t xml:space="preserve"> </w:t>
      </w:r>
      <w:r>
        <w:rPr>
          <w:sz w:val="24"/>
        </w:rPr>
        <w:t>кругом.</w:t>
      </w:r>
    </w:p>
    <w:p w14:paraId="85080000">
      <w:pPr>
        <w:pStyle w:val="Style_8"/>
        <w:ind w:firstLine="709" w:left="0"/>
        <w:rPr>
          <w:sz w:val="24"/>
        </w:rPr>
      </w:pPr>
      <w:r>
        <w:rPr>
          <w:i w:val="1"/>
          <w:sz w:val="24"/>
        </w:rPr>
        <w:t>Подвижные</w:t>
      </w:r>
      <w:r>
        <w:rPr>
          <w:i w:val="1"/>
          <w:spacing w:val="1"/>
          <w:sz w:val="24"/>
        </w:rPr>
        <w:t xml:space="preserve"> </w:t>
      </w:r>
      <w:r>
        <w:rPr>
          <w:i w:val="1"/>
          <w:sz w:val="24"/>
        </w:rPr>
        <w:t>игры.</w:t>
      </w:r>
      <w:r>
        <w:rPr>
          <w:i w:val="1"/>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обучать</w:t>
      </w:r>
      <w:r>
        <w:rPr>
          <w:spacing w:val="1"/>
          <w:sz w:val="24"/>
        </w:rPr>
        <w:t xml:space="preserve"> </w:t>
      </w:r>
      <w:r>
        <w:rPr>
          <w:sz w:val="24"/>
        </w:rPr>
        <w:t>детей</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поощряет</w:t>
      </w:r>
      <w:r>
        <w:rPr>
          <w:spacing w:val="1"/>
          <w:sz w:val="24"/>
        </w:rPr>
        <w:t xml:space="preserve"> </w:t>
      </w:r>
      <w:r>
        <w:rPr>
          <w:sz w:val="24"/>
        </w:rPr>
        <w:t>использование детьми в самостоятельной деятельности разнообразных по содержанию и сюжету</w:t>
      </w:r>
      <w:r>
        <w:rPr>
          <w:spacing w:val="1"/>
          <w:sz w:val="24"/>
        </w:rPr>
        <w:t xml:space="preserve"> </w:t>
      </w:r>
      <w:r>
        <w:rPr>
          <w:sz w:val="24"/>
        </w:rPr>
        <w:t>подвижных игр (в том числе, игры с элементами соревнования, игры-эстафеты), способствующих</w:t>
      </w:r>
      <w:r>
        <w:rPr>
          <w:spacing w:val="1"/>
          <w:sz w:val="24"/>
        </w:rPr>
        <w:t xml:space="preserve"> </w:t>
      </w:r>
      <w:r>
        <w:rPr>
          <w:sz w:val="24"/>
        </w:rPr>
        <w:t>развитию</w:t>
      </w:r>
      <w:r>
        <w:rPr>
          <w:spacing w:val="1"/>
          <w:sz w:val="24"/>
        </w:rPr>
        <w:t xml:space="preserve"> </w:t>
      </w:r>
      <w:r>
        <w:rPr>
          <w:sz w:val="24"/>
        </w:rPr>
        <w:t>психофизических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умению</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p>
    <w:p w14:paraId="86080000">
      <w:pPr>
        <w:pStyle w:val="Style_8"/>
        <w:ind w:firstLine="709" w:left="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знакомые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товарищей;</w:t>
      </w:r>
      <w:r>
        <w:rPr>
          <w:spacing w:val="1"/>
          <w:sz w:val="24"/>
        </w:rPr>
        <w:t xml:space="preserve"> </w:t>
      </w:r>
      <w:r>
        <w:rPr>
          <w:sz w:val="24"/>
        </w:rPr>
        <w:t>побуждает</w:t>
      </w:r>
      <w:r>
        <w:rPr>
          <w:spacing w:val="1"/>
          <w:sz w:val="24"/>
        </w:rPr>
        <w:t xml:space="preserve"> </w:t>
      </w:r>
      <w:r>
        <w:rPr>
          <w:sz w:val="24"/>
        </w:rPr>
        <w:t>проявлять</w:t>
      </w:r>
      <w:r>
        <w:rPr>
          <w:spacing w:val="1"/>
          <w:sz w:val="24"/>
        </w:rPr>
        <w:t xml:space="preserve"> </w:t>
      </w:r>
      <w:r>
        <w:rPr>
          <w:sz w:val="24"/>
        </w:rPr>
        <w:t>смелость,</w:t>
      </w:r>
      <w:r>
        <w:rPr>
          <w:spacing w:val="1"/>
          <w:sz w:val="24"/>
        </w:rPr>
        <w:t xml:space="preserve"> </w:t>
      </w:r>
      <w:r>
        <w:rPr>
          <w:sz w:val="24"/>
        </w:rPr>
        <w:t>находчивость,</w:t>
      </w:r>
      <w:r>
        <w:rPr>
          <w:spacing w:val="1"/>
          <w:sz w:val="24"/>
        </w:rPr>
        <w:t xml:space="preserve"> </w:t>
      </w:r>
      <w:r>
        <w:rPr>
          <w:sz w:val="24"/>
        </w:rPr>
        <w:t>волевые</w:t>
      </w:r>
      <w:r>
        <w:rPr>
          <w:spacing w:val="1"/>
          <w:sz w:val="24"/>
        </w:rPr>
        <w:t xml:space="preserve"> </w:t>
      </w:r>
      <w:r>
        <w:rPr>
          <w:sz w:val="24"/>
        </w:rPr>
        <w:t>качества,</w:t>
      </w:r>
      <w:r>
        <w:rPr>
          <w:spacing w:val="1"/>
          <w:sz w:val="24"/>
        </w:rPr>
        <w:t xml:space="preserve"> </w:t>
      </w:r>
      <w:r>
        <w:rPr>
          <w:sz w:val="24"/>
        </w:rPr>
        <w:t>честность,</w:t>
      </w:r>
      <w:r>
        <w:rPr>
          <w:spacing w:val="1"/>
          <w:sz w:val="24"/>
        </w:rPr>
        <w:t xml:space="preserve"> </w:t>
      </w:r>
      <w:r>
        <w:rPr>
          <w:sz w:val="24"/>
        </w:rPr>
        <w:t>целеустремленность.</w:t>
      </w:r>
      <w:r>
        <w:rPr>
          <w:spacing w:val="1"/>
          <w:sz w:val="24"/>
        </w:rPr>
        <w:t xml:space="preserve"> </w:t>
      </w:r>
      <w:r>
        <w:rPr>
          <w:sz w:val="24"/>
        </w:rPr>
        <w:t>Поощряет</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придумывать</w:t>
      </w:r>
      <w:r>
        <w:rPr>
          <w:spacing w:val="1"/>
          <w:sz w:val="24"/>
        </w:rPr>
        <w:t xml:space="preserve"> </w:t>
      </w:r>
      <w:r>
        <w:rPr>
          <w:sz w:val="24"/>
        </w:rPr>
        <w:t>варианты</w:t>
      </w:r>
      <w:r>
        <w:rPr>
          <w:spacing w:val="1"/>
          <w:sz w:val="24"/>
        </w:rPr>
        <w:t xml:space="preserve"> </w:t>
      </w:r>
      <w:r>
        <w:rPr>
          <w:sz w:val="24"/>
        </w:rPr>
        <w:t>игр,</w:t>
      </w:r>
      <w:r>
        <w:rPr>
          <w:spacing w:val="1"/>
          <w:sz w:val="24"/>
        </w:rPr>
        <w:t xml:space="preserve"> </w:t>
      </w:r>
      <w:r>
        <w:rPr>
          <w:sz w:val="24"/>
        </w:rPr>
        <w:t>комбинировать</w:t>
      </w:r>
      <w:r>
        <w:rPr>
          <w:spacing w:val="1"/>
          <w:sz w:val="24"/>
        </w:rPr>
        <w:t xml:space="preserve"> </w:t>
      </w:r>
      <w:r>
        <w:rPr>
          <w:sz w:val="24"/>
        </w:rPr>
        <w:t>движения,</w:t>
      </w:r>
      <w:r>
        <w:rPr>
          <w:spacing w:val="1"/>
          <w:sz w:val="24"/>
        </w:rPr>
        <w:t xml:space="preserve"> </w:t>
      </w:r>
      <w:r>
        <w:rPr>
          <w:sz w:val="24"/>
        </w:rPr>
        <w:t>импровизировать.</w:t>
      </w:r>
      <w:r>
        <w:rPr>
          <w:spacing w:val="1"/>
          <w:sz w:val="24"/>
        </w:rPr>
        <w:t xml:space="preserve"> </w:t>
      </w:r>
      <w:r>
        <w:rPr>
          <w:sz w:val="24"/>
        </w:rPr>
        <w:t>Продолжает</w:t>
      </w:r>
      <w:r>
        <w:rPr>
          <w:spacing w:val="1"/>
          <w:sz w:val="24"/>
        </w:rPr>
        <w:t xml:space="preserve"> </w:t>
      </w:r>
      <w:r>
        <w:rPr>
          <w:sz w:val="24"/>
        </w:rPr>
        <w:t>воспитывать</w:t>
      </w:r>
      <w:r>
        <w:rPr>
          <w:spacing w:val="1"/>
          <w:sz w:val="24"/>
        </w:rPr>
        <w:t xml:space="preserve"> </w:t>
      </w:r>
      <w:r>
        <w:rPr>
          <w:sz w:val="24"/>
        </w:rPr>
        <w:t>сплоченность,</w:t>
      </w:r>
      <w:r>
        <w:rPr>
          <w:spacing w:val="1"/>
          <w:sz w:val="24"/>
        </w:rPr>
        <w:t xml:space="preserve"> </w:t>
      </w:r>
      <w:r>
        <w:rPr>
          <w:sz w:val="24"/>
        </w:rPr>
        <w:t>взаимопомощь, чувство ответственности за успехи или поражения команды, стремление вносить</w:t>
      </w:r>
      <w:r>
        <w:rPr>
          <w:spacing w:val="1"/>
          <w:sz w:val="24"/>
        </w:rPr>
        <w:t xml:space="preserve"> </w:t>
      </w:r>
      <w:r>
        <w:rPr>
          <w:sz w:val="24"/>
        </w:rPr>
        <w:t>свой вклад в победу команды, преодолевать трудности. Способствует формированию духовно-</w:t>
      </w:r>
      <w:r>
        <w:rPr>
          <w:spacing w:val="1"/>
          <w:sz w:val="24"/>
        </w:rPr>
        <w:t xml:space="preserve"> </w:t>
      </w:r>
      <w:r>
        <w:rPr>
          <w:sz w:val="24"/>
        </w:rPr>
        <w:t>нравственных качеств, основ</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p>
    <w:p w14:paraId="87080000">
      <w:pPr>
        <w:pStyle w:val="Style_8"/>
        <w:ind w:firstLine="709" w:left="0"/>
        <w:rPr>
          <w:sz w:val="24"/>
        </w:rPr>
      </w:pPr>
      <w:r>
        <w:rPr>
          <w:sz w:val="24"/>
        </w:rPr>
        <w:t>Педагогом</w:t>
      </w:r>
      <w:r>
        <w:rPr>
          <w:spacing w:val="35"/>
          <w:sz w:val="24"/>
        </w:rPr>
        <w:t xml:space="preserve"> </w:t>
      </w:r>
      <w:r>
        <w:rPr>
          <w:sz w:val="24"/>
        </w:rPr>
        <w:t>могут</w:t>
      </w:r>
      <w:r>
        <w:rPr>
          <w:spacing w:val="34"/>
          <w:sz w:val="24"/>
        </w:rPr>
        <w:t xml:space="preserve"> </w:t>
      </w:r>
      <w:r>
        <w:rPr>
          <w:sz w:val="24"/>
        </w:rPr>
        <w:t>быть</w:t>
      </w:r>
      <w:r>
        <w:rPr>
          <w:spacing w:val="38"/>
          <w:sz w:val="24"/>
        </w:rPr>
        <w:t xml:space="preserve"> </w:t>
      </w:r>
      <w:r>
        <w:rPr>
          <w:sz w:val="24"/>
        </w:rPr>
        <w:t>предложены</w:t>
      </w:r>
      <w:r>
        <w:rPr>
          <w:spacing w:val="33"/>
          <w:sz w:val="24"/>
        </w:rPr>
        <w:t xml:space="preserve"> </w:t>
      </w:r>
      <w:r>
        <w:rPr>
          <w:sz w:val="24"/>
        </w:rPr>
        <w:t>детям:</w:t>
      </w:r>
      <w:r>
        <w:rPr>
          <w:spacing w:val="37"/>
          <w:sz w:val="24"/>
        </w:rPr>
        <w:t xml:space="preserve"> </w:t>
      </w:r>
      <w:r>
        <w:rPr>
          <w:sz w:val="24"/>
        </w:rPr>
        <w:t>игр</w:t>
      </w:r>
      <w:r>
        <w:rPr>
          <w:spacing w:val="33"/>
          <w:sz w:val="24"/>
        </w:rPr>
        <w:t xml:space="preserve"> </w:t>
      </w:r>
      <w:r>
        <w:rPr>
          <w:sz w:val="24"/>
        </w:rPr>
        <w:t>с</w:t>
      </w:r>
      <w:r>
        <w:rPr>
          <w:spacing w:val="33"/>
          <w:sz w:val="24"/>
        </w:rPr>
        <w:t xml:space="preserve"> </w:t>
      </w:r>
      <w:r>
        <w:rPr>
          <w:sz w:val="24"/>
        </w:rPr>
        <w:t>бегом</w:t>
      </w:r>
      <w:r>
        <w:rPr>
          <w:spacing w:val="33"/>
          <w:sz w:val="24"/>
        </w:rPr>
        <w:t xml:space="preserve"> </w:t>
      </w:r>
      <w:r>
        <w:rPr>
          <w:sz w:val="24"/>
        </w:rPr>
        <w:t>на</w:t>
      </w:r>
      <w:r>
        <w:rPr>
          <w:spacing w:val="36"/>
          <w:sz w:val="24"/>
        </w:rPr>
        <w:t xml:space="preserve"> </w:t>
      </w:r>
      <w:r>
        <w:rPr>
          <w:sz w:val="24"/>
        </w:rPr>
        <w:t>развитие</w:t>
      </w:r>
      <w:r>
        <w:rPr>
          <w:spacing w:val="32"/>
          <w:sz w:val="24"/>
        </w:rPr>
        <w:t xml:space="preserve"> </w:t>
      </w:r>
      <w:r>
        <w:rPr>
          <w:sz w:val="24"/>
        </w:rPr>
        <w:t>скоростных</w:t>
      </w:r>
      <w:r>
        <w:rPr>
          <w:spacing w:val="36"/>
          <w:sz w:val="24"/>
        </w:rPr>
        <w:t xml:space="preserve"> </w:t>
      </w:r>
      <w:r>
        <w:rPr>
          <w:sz w:val="24"/>
        </w:rPr>
        <w:t>качеств: «Моряки»,</w:t>
      </w:r>
      <w:r>
        <w:rPr>
          <w:spacing w:val="1"/>
          <w:sz w:val="24"/>
        </w:rPr>
        <w:t xml:space="preserve"> </w:t>
      </w:r>
      <w:r>
        <w:rPr>
          <w:sz w:val="24"/>
        </w:rPr>
        <w:t>«Пожарные</w:t>
      </w:r>
      <w:r>
        <w:rPr>
          <w:spacing w:val="1"/>
          <w:sz w:val="24"/>
        </w:rPr>
        <w:t xml:space="preserve"> </w:t>
      </w:r>
      <w:r>
        <w:rPr>
          <w:sz w:val="24"/>
        </w:rPr>
        <w:t>на</w:t>
      </w:r>
      <w:r>
        <w:rPr>
          <w:spacing w:val="1"/>
          <w:sz w:val="24"/>
        </w:rPr>
        <w:t xml:space="preserve"> </w:t>
      </w:r>
      <w:r>
        <w:rPr>
          <w:sz w:val="24"/>
        </w:rPr>
        <w:t>учении»,</w:t>
      </w:r>
      <w:r>
        <w:rPr>
          <w:spacing w:val="1"/>
          <w:sz w:val="24"/>
        </w:rPr>
        <w:t xml:space="preserve"> </w:t>
      </w:r>
      <w:r>
        <w:rPr>
          <w:sz w:val="24"/>
        </w:rPr>
        <w:t>«Спасатели</w:t>
      </w:r>
      <w:r>
        <w:rPr>
          <w:spacing w:val="1"/>
          <w:sz w:val="24"/>
        </w:rPr>
        <w:t xml:space="preserve"> </w:t>
      </w:r>
      <w:r>
        <w:rPr>
          <w:sz w:val="24"/>
        </w:rPr>
        <w:t>спешат</w:t>
      </w:r>
      <w:r>
        <w:rPr>
          <w:spacing w:val="1"/>
          <w:sz w:val="24"/>
        </w:rPr>
        <w:t xml:space="preserve"> </w:t>
      </w:r>
      <w:r>
        <w:rPr>
          <w:sz w:val="24"/>
        </w:rPr>
        <w:t>на</w:t>
      </w:r>
      <w:r>
        <w:rPr>
          <w:spacing w:val="1"/>
          <w:sz w:val="24"/>
        </w:rPr>
        <w:t xml:space="preserve"> </w:t>
      </w:r>
      <w:r>
        <w:rPr>
          <w:sz w:val="24"/>
        </w:rPr>
        <w:t>помощь»,</w:t>
      </w:r>
      <w:r>
        <w:rPr>
          <w:spacing w:val="1"/>
          <w:sz w:val="24"/>
        </w:rPr>
        <w:t xml:space="preserve"> </w:t>
      </w:r>
      <w:r>
        <w:rPr>
          <w:sz w:val="24"/>
        </w:rPr>
        <w:t>«Будущие</w:t>
      </w:r>
      <w:r>
        <w:rPr>
          <w:spacing w:val="1"/>
          <w:sz w:val="24"/>
        </w:rPr>
        <w:t xml:space="preserve"> </w:t>
      </w:r>
      <w:r>
        <w:rPr>
          <w:sz w:val="24"/>
        </w:rPr>
        <w:t>защитники</w:t>
      </w:r>
      <w:r>
        <w:rPr>
          <w:spacing w:val="1"/>
          <w:sz w:val="24"/>
        </w:rPr>
        <w:t xml:space="preserve"> </w:t>
      </w:r>
      <w:r>
        <w:rPr>
          <w:sz w:val="24"/>
        </w:rPr>
        <w:t>Родины»,</w:t>
      </w:r>
      <w:r>
        <w:rPr>
          <w:spacing w:val="112"/>
          <w:sz w:val="24"/>
        </w:rPr>
        <w:t xml:space="preserve"> </w:t>
      </w:r>
      <w:r>
        <w:rPr>
          <w:sz w:val="24"/>
        </w:rPr>
        <w:t>«Полоса</w:t>
      </w:r>
      <w:r>
        <w:rPr>
          <w:spacing w:val="109"/>
          <w:sz w:val="24"/>
        </w:rPr>
        <w:t xml:space="preserve"> </w:t>
      </w:r>
      <w:r>
        <w:rPr>
          <w:sz w:val="24"/>
        </w:rPr>
        <w:t>препятствий»,</w:t>
      </w:r>
      <w:r>
        <w:rPr>
          <w:spacing w:val="116"/>
          <w:sz w:val="24"/>
        </w:rPr>
        <w:t xml:space="preserve"> </w:t>
      </w:r>
      <w:r>
        <w:rPr>
          <w:sz w:val="24"/>
        </w:rPr>
        <w:t>«Быстро</w:t>
      </w:r>
      <w:r>
        <w:rPr>
          <w:spacing w:val="109"/>
          <w:sz w:val="24"/>
        </w:rPr>
        <w:t xml:space="preserve"> </w:t>
      </w:r>
      <w:r>
        <w:rPr>
          <w:sz w:val="24"/>
        </w:rPr>
        <w:t>возьми,</w:t>
      </w:r>
      <w:r>
        <w:rPr>
          <w:spacing w:val="108"/>
          <w:sz w:val="24"/>
        </w:rPr>
        <w:t xml:space="preserve"> </w:t>
      </w:r>
      <w:r>
        <w:rPr>
          <w:sz w:val="24"/>
        </w:rPr>
        <w:t>быстро</w:t>
      </w:r>
      <w:r>
        <w:rPr>
          <w:spacing w:val="108"/>
          <w:sz w:val="24"/>
        </w:rPr>
        <w:t xml:space="preserve"> </w:t>
      </w:r>
      <w:r>
        <w:rPr>
          <w:sz w:val="24"/>
        </w:rPr>
        <w:t>положи»,</w:t>
      </w:r>
      <w:r>
        <w:rPr>
          <w:spacing w:val="112"/>
          <w:sz w:val="24"/>
        </w:rPr>
        <w:t xml:space="preserve"> </w:t>
      </w:r>
      <w:r>
        <w:rPr>
          <w:sz w:val="24"/>
        </w:rPr>
        <w:t>«Перемени</w:t>
      </w:r>
      <w:r>
        <w:rPr>
          <w:spacing w:val="110"/>
          <w:sz w:val="24"/>
        </w:rPr>
        <w:t xml:space="preserve"> </w:t>
      </w:r>
      <w:r>
        <w:rPr>
          <w:sz w:val="24"/>
        </w:rPr>
        <w:t>предмет», «Ловишка, бери ленту», «Совушка», «Чье звено скорее соберется?», «Кто скорее докатит обруч до</w:t>
      </w:r>
      <w:r>
        <w:rPr>
          <w:spacing w:val="1"/>
          <w:sz w:val="24"/>
        </w:rPr>
        <w:t xml:space="preserve"> </w:t>
      </w:r>
      <w:r>
        <w:rPr>
          <w:sz w:val="24"/>
        </w:rPr>
        <w:t>флажка?»,</w:t>
      </w:r>
      <w:r>
        <w:rPr>
          <w:spacing w:val="58"/>
          <w:sz w:val="24"/>
        </w:rPr>
        <w:t xml:space="preserve"> </w:t>
      </w:r>
      <w:r>
        <w:rPr>
          <w:sz w:val="24"/>
        </w:rPr>
        <w:t>«Жмурки»,</w:t>
      </w:r>
      <w:r>
        <w:rPr>
          <w:spacing w:val="56"/>
          <w:sz w:val="24"/>
        </w:rPr>
        <w:t xml:space="preserve"> </w:t>
      </w:r>
      <w:r>
        <w:rPr>
          <w:sz w:val="24"/>
        </w:rPr>
        <w:t>«Два</w:t>
      </w:r>
      <w:r>
        <w:rPr>
          <w:spacing w:val="53"/>
          <w:sz w:val="24"/>
        </w:rPr>
        <w:t xml:space="preserve"> </w:t>
      </w:r>
      <w:r>
        <w:rPr>
          <w:sz w:val="24"/>
        </w:rPr>
        <w:t>Мороза»,</w:t>
      </w:r>
      <w:r>
        <w:rPr>
          <w:spacing w:val="58"/>
          <w:sz w:val="24"/>
        </w:rPr>
        <w:t xml:space="preserve"> </w:t>
      </w:r>
      <w:r>
        <w:rPr>
          <w:sz w:val="24"/>
        </w:rPr>
        <w:t>«Догони</w:t>
      </w:r>
      <w:r>
        <w:rPr>
          <w:spacing w:val="56"/>
          <w:sz w:val="24"/>
        </w:rPr>
        <w:t xml:space="preserve"> </w:t>
      </w:r>
      <w:r>
        <w:rPr>
          <w:sz w:val="24"/>
        </w:rPr>
        <w:t>свою</w:t>
      </w:r>
      <w:r>
        <w:rPr>
          <w:spacing w:val="54"/>
          <w:sz w:val="24"/>
        </w:rPr>
        <w:t xml:space="preserve"> </w:t>
      </w:r>
      <w:r>
        <w:rPr>
          <w:sz w:val="24"/>
        </w:rPr>
        <w:t>пару»,</w:t>
      </w:r>
      <w:r>
        <w:rPr>
          <w:spacing w:val="61"/>
          <w:sz w:val="24"/>
        </w:rPr>
        <w:t xml:space="preserve"> </w:t>
      </w:r>
      <w:r>
        <w:rPr>
          <w:sz w:val="24"/>
        </w:rPr>
        <w:t>«Краски»,</w:t>
      </w:r>
      <w:r>
        <w:rPr>
          <w:spacing w:val="58"/>
          <w:sz w:val="24"/>
        </w:rPr>
        <w:t xml:space="preserve"> </w:t>
      </w:r>
      <w:r>
        <w:rPr>
          <w:sz w:val="24"/>
        </w:rPr>
        <w:t>«Горелки»,</w:t>
      </w:r>
      <w:r>
        <w:rPr>
          <w:spacing w:val="58"/>
          <w:sz w:val="24"/>
        </w:rPr>
        <w:t xml:space="preserve"> </w:t>
      </w:r>
      <w:r>
        <w:rPr>
          <w:sz w:val="24"/>
        </w:rPr>
        <w:t>«Коршун</w:t>
      </w:r>
      <w:r>
        <w:rPr>
          <w:spacing w:val="56"/>
          <w:sz w:val="24"/>
        </w:rPr>
        <w:t xml:space="preserve"> </w:t>
      </w:r>
      <w:r>
        <w:rPr>
          <w:sz w:val="24"/>
        </w:rPr>
        <w:t>и наседка»; с прыжками: «Лягушки и Аист», «Не попадись!», «Волк во рву». Игры с метанием и</w:t>
      </w:r>
      <w:r>
        <w:rPr>
          <w:spacing w:val="1"/>
          <w:sz w:val="24"/>
        </w:rPr>
        <w:t xml:space="preserve"> </w:t>
      </w:r>
      <w:r>
        <w:rPr>
          <w:sz w:val="24"/>
        </w:rPr>
        <w:t>ловлей на развитие силы и ловкости:</w:t>
      </w:r>
      <w:r>
        <w:rPr>
          <w:spacing w:val="1"/>
          <w:sz w:val="24"/>
        </w:rPr>
        <w:t xml:space="preserve"> </w:t>
      </w:r>
      <w:r>
        <w:rPr>
          <w:sz w:val="24"/>
        </w:rPr>
        <w:t>«Кого</w:t>
      </w:r>
      <w:r>
        <w:rPr>
          <w:spacing w:val="1"/>
          <w:sz w:val="24"/>
        </w:rPr>
        <w:t xml:space="preserve"> </w:t>
      </w:r>
      <w:r>
        <w:rPr>
          <w:sz w:val="24"/>
        </w:rPr>
        <w:t>назвали, тот ловит мяч»,</w:t>
      </w:r>
      <w:r>
        <w:rPr>
          <w:spacing w:val="1"/>
          <w:sz w:val="24"/>
        </w:rPr>
        <w:t xml:space="preserve"> </w:t>
      </w:r>
      <w:r>
        <w:rPr>
          <w:sz w:val="24"/>
        </w:rPr>
        <w:t>«Стоп»,</w:t>
      </w:r>
      <w:r>
        <w:rPr>
          <w:spacing w:val="1"/>
          <w:sz w:val="24"/>
        </w:rPr>
        <w:t xml:space="preserve"> </w:t>
      </w:r>
      <w:r>
        <w:rPr>
          <w:sz w:val="24"/>
        </w:rPr>
        <w:t>«Кто самый и</w:t>
      </w:r>
      <w:r>
        <w:rPr>
          <w:spacing w:val="1"/>
          <w:sz w:val="24"/>
        </w:rPr>
        <w:t xml:space="preserve"> </w:t>
      </w:r>
      <w:r>
        <w:rPr>
          <w:sz w:val="24"/>
        </w:rPr>
        <w:t>меткий?», «Ловишки с мячом»; с ползанием и лазаньем. «Перелет птиц», «Ловкие обезьянки»;</w:t>
      </w:r>
      <w:r>
        <w:rPr>
          <w:spacing w:val="1"/>
          <w:sz w:val="24"/>
        </w:rPr>
        <w:t xml:space="preserve"> </w:t>
      </w:r>
      <w:r>
        <w:rPr>
          <w:sz w:val="24"/>
        </w:rPr>
        <w:t>игры-эстафеты:</w:t>
      </w:r>
      <w:r>
        <w:rPr>
          <w:spacing w:val="25"/>
          <w:sz w:val="24"/>
        </w:rPr>
        <w:t xml:space="preserve"> </w:t>
      </w:r>
      <w:r>
        <w:rPr>
          <w:sz w:val="24"/>
        </w:rPr>
        <w:t>«Космонавты»,</w:t>
      </w:r>
      <w:r>
        <w:rPr>
          <w:spacing w:val="24"/>
          <w:sz w:val="24"/>
        </w:rPr>
        <w:t xml:space="preserve"> </w:t>
      </w:r>
      <w:r>
        <w:rPr>
          <w:sz w:val="24"/>
        </w:rPr>
        <w:t>«Дорожка</w:t>
      </w:r>
      <w:r>
        <w:rPr>
          <w:spacing w:val="20"/>
          <w:sz w:val="24"/>
        </w:rPr>
        <w:t xml:space="preserve"> </w:t>
      </w:r>
      <w:r>
        <w:rPr>
          <w:sz w:val="24"/>
        </w:rPr>
        <w:t>препятствий»,</w:t>
      </w:r>
      <w:r>
        <w:rPr>
          <w:spacing w:val="21"/>
          <w:sz w:val="24"/>
        </w:rPr>
        <w:t xml:space="preserve"> </w:t>
      </w:r>
      <w:r>
        <w:rPr>
          <w:sz w:val="24"/>
        </w:rPr>
        <w:t>с</w:t>
      </w:r>
      <w:r>
        <w:rPr>
          <w:spacing w:val="19"/>
          <w:sz w:val="24"/>
        </w:rPr>
        <w:t xml:space="preserve"> </w:t>
      </w:r>
      <w:r>
        <w:rPr>
          <w:sz w:val="24"/>
        </w:rPr>
        <w:t>элементами</w:t>
      </w:r>
      <w:r>
        <w:rPr>
          <w:spacing w:val="22"/>
          <w:sz w:val="24"/>
        </w:rPr>
        <w:t xml:space="preserve"> </w:t>
      </w:r>
      <w:r>
        <w:rPr>
          <w:sz w:val="24"/>
        </w:rPr>
        <w:t>соревнования:</w:t>
      </w:r>
      <w:r>
        <w:rPr>
          <w:spacing w:val="25"/>
          <w:sz w:val="24"/>
        </w:rPr>
        <w:t xml:space="preserve"> </w:t>
      </w:r>
      <w:r>
        <w:rPr>
          <w:sz w:val="24"/>
        </w:rPr>
        <w:t>«Зарничка», «Чья команда забросит в корзину больше мячей?», «Наши олимпийцы». Народные игры. «Гори,</w:t>
      </w:r>
      <w:r>
        <w:rPr>
          <w:spacing w:val="1"/>
          <w:sz w:val="24"/>
        </w:rPr>
        <w:t xml:space="preserve"> </w:t>
      </w:r>
      <w:r>
        <w:rPr>
          <w:sz w:val="24"/>
        </w:rPr>
        <w:t>гори</w:t>
      </w:r>
      <w:r>
        <w:rPr>
          <w:spacing w:val="-1"/>
          <w:sz w:val="24"/>
        </w:rPr>
        <w:t xml:space="preserve"> </w:t>
      </w:r>
      <w:r>
        <w:rPr>
          <w:sz w:val="24"/>
        </w:rPr>
        <w:t>ясно!»,</w:t>
      </w:r>
      <w:r>
        <w:rPr>
          <w:spacing w:val="4"/>
          <w:sz w:val="24"/>
        </w:rPr>
        <w:t xml:space="preserve"> </w:t>
      </w:r>
      <w:r>
        <w:rPr>
          <w:sz w:val="24"/>
        </w:rPr>
        <w:t>«Лапта».</w:t>
      </w:r>
    </w:p>
    <w:p w14:paraId="88080000">
      <w:pPr>
        <w:pStyle w:val="Style_8"/>
        <w:ind w:firstLine="709" w:left="0"/>
        <w:rPr>
          <w:sz w:val="24"/>
        </w:rPr>
      </w:pPr>
      <w:r>
        <w:rPr>
          <w:i w:val="1"/>
          <w:sz w:val="24"/>
        </w:rPr>
        <w:t xml:space="preserve">Спортивные упражнения. </w:t>
      </w:r>
      <w:r>
        <w:rPr>
          <w:sz w:val="24"/>
        </w:rPr>
        <w:t>Педагог продолжает обучать детей спортивным упражнениям</w:t>
      </w:r>
      <w:r>
        <w:rPr>
          <w:spacing w:val="1"/>
          <w:sz w:val="24"/>
        </w:rPr>
        <w:t xml:space="preserve"> </w:t>
      </w:r>
      <w:r>
        <w:rPr>
          <w:sz w:val="24"/>
        </w:rPr>
        <w:t>на прогулке или во время физкультурных занятий на свежем воздухе в зависимости от имеющихся</w:t>
      </w:r>
      <w:r>
        <w:rPr>
          <w:spacing w:val="-57"/>
          <w:sz w:val="24"/>
        </w:rPr>
        <w:t xml:space="preserve"> </w:t>
      </w:r>
      <w:r>
        <w:rPr>
          <w:sz w:val="24"/>
        </w:rPr>
        <w:t>условий</w:t>
      </w:r>
      <w:r>
        <w:rPr>
          <w:spacing w:val="1"/>
          <w:sz w:val="24"/>
        </w:rPr>
        <w:t xml:space="preserve"> </w:t>
      </w:r>
      <w:r>
        <w:rPr>
          <w:sz w:val="24"/>
        </w:rPr>
        <w:t>(наличие</w:t>
      </w:r>
      <w:r>
        <w:rPr>
          <w:spacing w:val="-1"/>
          <w:sz w:val="24"/>
        </w:rPr>
        <w:t xml:space="preserve"> </w:t>
      </w:r>
      <w:r>
        <w:rPr>
          <w:sz w:val="24"/>
        </w:rPr>
        <w:t>оборудования,</w:t>
      </w:r>
      <w:r>
        <w:rPr>
          <w:spacing w:val="-1"/>
          <w:sz w:val="24"/>
        </w:rPr>
        <w:t xml:space="preserve"> </w:t>
      </w:r>
      <w:r>
        <w:rPr>
          <w:sz w:val="24"/>
        </w:rPr>
        <w:t>климатические</w:t>
      </w:r>
      <w:r>
        <w:rPr>
          <w:spacing w:val="1"/>
          <w:sz w:val="24"/>
        </w:rPr>
        <w:t xml:space="preserve"> </w:t>
      </w:r>
      <w:r>
        <w:rPr>
          <w:sz w:val="24"/>
        </w:rPr>
        <w:t>условия</w:t>
      </w:r>
      <w:r>
        <w:rPr>
          <w:spacing w:val="1"/>
          <w:sz w:val="24"/>
        </w:rPr>
        <w:t xml:space="preserve"> </w:t>
      </w:r>
      <w:r>
        <w:rPr>
          <w:sz w:val="24"/>
        </w:rPr>
        <w:t>региона).</w:t>
      </w:r>
    </w:p>
    <w:p w14:paraId="89080000">
      <w:pPr>
        <w:pStyle w:val="Style_8"/>
        <w:ind w:firstLine="709" w:left="0"/>
        <w:rPr>
          <w:sz w:val="24"/>
        </w:rPr>
      </w:pPr>
      <w:r>
        <w:rPr>
          <w:sz w:val="24"/>
        </w:rPr>
        <w:t>Катание</w:t>
      </w:r>
      <w:r>
        <w:rPr>
          <w:spacing w:val="-2"/>
          <w:sz w:val="24"/>
        </w:rPr>
        <w:t xml:space="preserve"> </w:t>
      </w:r>
      <w:r>
        <w:rPr>
          <w:sz w:val="24"/>
        </w:rPr>
        <w:t>на</w:t>
      </w:r>
      <w:r>
        <w:rPr>
          <w:spacing w:val="-2"/>
          <w:sz w:val="24"/>
        </w:rPr>
        <w:t xml:space="preserve"> </w:t>
      </w:r>
      <w:r>
        <w:rPr>
          <w:sz w:val="24"/>
        </w:rPr>
        <w:t>санках:</w:t>
      </w:r>
      <w:r>
        <w:rPr>
          <w:spacing w:val="-2"/>
          <w:sz w:val="24"/>
        </w:rPr>
        <w:t xml:space="preserve"> </w:t>
      </w:r>
      <w:r>
        <w:rPr>
          <w:sz w:val="24"/>
        </w:rPr>
        <w:t>игровые</w:t>
      </w:r>
      <w:r>
        <w:rPr>
          <w:spacing w:val="-2"/>
          <w:sz w:val="24"/>
        </w:rPr>
        <w:t xml:space="preserve"> </w:t>
      </w:r>
      <w:r>
        <w:rPr>
          <w:sz w:val="24"/>
        </w:rPr>
        <w:t>задания</w:t>
      </w:r>
      <w:r>
        <w:rPr>
          <w:spacing w:val="-1"/>
          <w:sz w:val="24"/>
        </w:rPr>
        <w:t xml:space="preserve"> </w:t>
      </w:r>
      <w:r>
        <w:rPr>
          <w:sz w:val="24"/>
        </w:rPr>
        <w:t>и</w:t>
      </w:r>
      <w:r>
        <w:rPr>
          <w:spacing w:val="-1"/>
          <w:sz w:val="24"/>
        </w:rPr>
        <w:t xml:space="preserve"> </w:t>
      </w:r>
      <w:r>
        <w:rPr>
          <w:sz w:val="24"/>
        </w:rPr>
        <w:t>соревнования в</w:t>
      </w:r>
      <w:r>
        <w:rPr>
          <w:spacing w:val="-2"/>
          <w:sz w:val="24"/>
        </w:rPr>
        <w:t xml:space="preserve"> </w:t>
      </w:r>
      <w:r>
        <w:rPr>
          <w:sz w:val="24"/>
        </w:rPr>
        <w:t>катании</w:t>
      </w:r>
      <w:r>
        <w:rPr>
          <w:spacing w:val="-3"/>
          <w:sz w:val="24"/>
        </w:rPr>
        <w:t xml:space="preserve"> </w:t>
      </w:r>
      <w:r>
        <w:rPr>
          <w:sz w:val="24"/>
        </w:rPr>
        <w:t>на</w:t>
      </w:r>
      <w:r>
        <w:rPr>
          <w:spacing w:val="-1"/>
          <w:sz w:val="24"/>
        </w:rPr>
        <w:t xml:space="preserve"> </w:t>
      </w:r>
      <w:r>
        <w:rPr>
          <w:sz w:val="24"/>
        </w:rPr>
        <w:t>санях</w:t>
      </w:r>
      <w:r>
        <w:rPr>
          <w:spacing w:val="1"/>
          <w:sz w:val="24"/>
        </w:rPr>
        <w:t xml:space="preserve"> </w:t>
      </w:r>
      <w:r>
        <w:rPr>
          <w:sz w:val="24"/>
        </w:rPr>
        <w:t>на</w:t>
      </w:r>
      <w:r>
        <w:rPr>
          <w:spacing w:val="-2"/>
          <w:sz w:val="24"/>
        </w:rPr>
        <w:t xml:space="preserve"> </w:t>
      </w:r>
      <w:r>
        <w:rPr>
          <w:sz w:val="24"/>
        </w:rPr>
        <w:t>скорость.</w:t>
      </w:r>
    </w:p>
    <w:p w14:paraId="8A080000">
      <w:pPr>
        <w:pStyle w:val="Style_8"/>
        <w:ind w:firstLine="709" w:left="0"/>
        <w:rPr>
          <w:sz w:val="24"/>
        </w:rPr>
      </w:pPr>
      <w:r>
        <w:rPr>
          <w:sz w:val="24"/>
        </w:rPr>
        <w:t>Ходьба на лыжах: скользящим шагом по лыжне, заложив руки за спину 500–600 метров в</w:t>
      </w:r>
      <w:r>
        <w:rPr>
          <w:spacing w:val="1"/>
          <w:sz w:val="24"/>
        </w:rPr>
        <w:t xml:space="preserve"> </w:t>
      </w:r>
      <w:r>
        <w:rPr>
          <w:sz w:val="24"/>
        </w:rPr>
        <w:t>медленном</w:t>
      </w:r>
      <w:r>
        <w:rPr>
          <w:spacing w:val="1"/>
          <w:sz w:val="24"/>
        </w:rPr>
        <w:t xml:space="preserve"> </w:t>
      </w:r>
      <w:r>
        <w:rPr>
          <w:sz w:val="24"/>
        </w:rPr>
        <w:t>темпе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погодных</w:t>
      </w:r>
      <w:r>
        <w:rPr>
          <w:spacing w:val="1"/>
          <w:sz w:val="24"/>
        </w:rPr>
        <w:t xml:space="preserve"> </w:t>
      </w:r>
      <w:r>
        <w:rPr>
          <w:sz w:val="24"/>
        </w:rPr>
        <w:t>условий;</w:t>
      </w:r>
      <w:r>
        <w:rPr>
          <w:spacing w:val="1"/>
          <w:sz w:val="24"/>
        </w:rPr>
        <w:t xml:space="preserve"> </w:t>
      </w:r>
      <w:r>
        <w:rPr>
          <w:sz w:val="24"/>
        </w:rPr>
        <w:t>попеременным</w:t>
      </w:r>
      <w:r>
        <w:rPr>
          <w:spacing w:val="1"/>
          <w:sz w:val="24"/>
        </w:rPr>
        <w:t xml:space="preserve"> </w:t>
      </w:r>
      <w:r>
        <w:rPr>
          <w:sz w:val="24"/>
        </w:rPr>
        <w:t>двухшажным</w:t>
      </w:r>
      <w:r>
        <w:rPr>
          <w:spacing w:val="1"/>
          <w:sz w:val="24"/>
        </w:rPr>
        <w:t xml:space="preserve"> </w:t>
      </w:r>
      <w:r>
        <w:rPr>
          <w:sz w:val="24"/>
        </w:rPr>
        <w:t>ходом</w:t>
      </w:r>
      <w:r>
        <w:rPr>
          <w:spacing w:val="1"/>
          <w:sz w:val="24"/>
        </w:rPr>
        <w:t xml:space="preserve"> </w:t>
      </w:r>
      <w:r>
        <w:rPr>
          <w:sz w:val="24"/>
        </w:rPr>
        <w:t>(с</w:t>
      </w:r>
      <w:r>
        <w:rPr>
          <w:spacing w:val="-57"/>
          <w:sz w:val="24"/>
        </w:rPr>
        <w:t xml:space="preserve"> </w:t>
      </w:r>
      <w:r>
        <w:rPr>
          <w:sz w:val="24"/>
        </w:rPr>
        <w:t>палками);</w:t>
      </w:r>
      <w:r>
        <w:rPr>
          <w:spacing w:val="-2"/>
          <w:sz w:val="24"/>
        </w:rPr>
        <w:t xml:space="preserve"> </w:t>
      </w:r>
      <w:r>
        <w:rPr>
          <w:sz w:val="24"/>
        </w:rPr>
        <w:t>повороты</w:t>
      </w:r>
      <w:r>
        <w:rPr>
          <w:spacing w:val="-2"/>
          <w:sz w:val="24"/>
        </w:rPr>
        <w:t xml:space="preserve"> </w:t>
      </w:r>
      <w:r>
        <w:rPr>
          <w:sz w:val="24"/>
        </w:rPr>
        <w:t>переступанием</w:t>
      </w:r>
      <w:r>
        <w:rPr>
          <w:spacing w:val="-3"/>
          <w:sz w:val="24"/>
        </w:rPr>
        <w:t xml:space="preserve"> </w:t>
      </w:r>
      <w:r>
        <w:rPr>
          <w:sz w:val="24"/>
        </w:rPr>
        <w:t>в</w:t>
      </w:r>
      <w:r>
        <w:rPr>
          <w:spacing w:val="-3"/>
          <w:sz w:val="24"/>
        </w:rPr>
        <w:t xml:space="preserve"> </w:t>
      </w:r>
      <w:r>
        <w:rPr>
          <w:sz w:val="24"/>
        </w:rPr>
        <w:t>движении;</w:t>
      </w:r>
      <w:r>
        <w:rPr>
          <w:spacing w:val="-2"/>
          <w:sz w:val="24"/>
        </w:rPr>
        <w:t xml:space="preserve"> </w:t>
      </w:r>
      <w:r>
        <w:rPr>
          <w:sz w:val="24"/>
        </w:rPr>
        <w:t>поднимание</w:t>
      </w:r>
      <w:r>
        <w:rPr>
          <w:spacing w:val="-3"/>
          <w:sz w:val="24"/>
        </w:rPr>
        <w:t xml:space="preserve"> </w:t>
      </w:r>
      <w:r>
        <w:rPr>
          <w:sz w:val="24"/>
        </w:rPr>
        <w:t>на</w:t>
      </w:r>
      <w:r>
        <w:rPr>
          <w:spacing w:val="-3"/>
          <w:sz w:val="24"/>
        </w:rPr>
        <w:t xml:space="preserve"> </w:t>
      </w:r>
      <w:r>
        <w:rPr>
          <w:sz w:val="24"/>
        </w:rPr>
        <w:t>горку</w:t>
      </w:r>
      <w:r>
        <w:rPr>
          <w:spacing w:val="-2"/>
          <w:sz w:val="24"/>
        </w:rPr>
        <w:t xml:space="preserve"> </w:t>
      </w:r>
      <w:r>
        <w:rPr>
          <w:sz w:val="24"/>
        </w:rPr>
        <w:t>«лесенкой»,</w:t>
      </w:r>
      <w:r>
        <w:rPr>
          <w:spacing w:val="2"/>
          <w:sz w:val="24"/>
        </w:rPr>
        <w:t xml:space="preserve"> </w:t>
      </w:r>
      <w:r>
        <w:rPr>
          <w:sz w:val="24"/>
        </w:rPr>
        <w:t>«елочкой».</w:t>
      </w:r>
    </w:p>
    <w:p w14:paraId="8B080000">
      <w:pPr>
        <w:pStyle w:val="Style_8"/>
        <w:ind w:firstLine="709" w:left="0"/>
        <w:rPr>
          <w:sz w:val="24"/>
        </w:rPr>
      </w:pPr>
      <w:r>
        <w:rPr>
          <w:sz w:val="24"/>
        </w:rPr>
        <w:t>Катание на коньках:</w:t>
      </w:r>
      <w:r>
        <w:rPr>
          <w:spacing w:val="60"/>
          <w:sz w:val="24"/>
        </w:rPr>
        <w:t xml:space="preserve"> </w:t>
      </w:r>
      <w:r>
        <w:rPr>
          <w:sz w:val="24"/>
        </w:rPr>
        <w:t>удержание равновесия и принятие исходного положения на коньках</w:t>
      </w:r>
      <w:r>
        <w:rPr>
          <w:spacing w:val="1"/>
          <w:sz w:val="24"/>
        </w:rPr>
        <w:t xml:space="preserve"> </w:t>
      </w:r>
      <w:r>
        <w:rPr>
          <w:sz w:val="24"/>
        </w:rPr>
        <w:t>(на снегу, на льду); приседания из исходного положения; скольжение на двух ногах с разбега;</w:t>
      </w:r>
      <w:r>
        <w:rPr>
          <w:spacing w:val="1"/>
          <w:sz w:val="24"/>
        </w:rPr>
        <w:t xml:space="preserve"> </w:t>
      </w:r>
      <w:r>
        <w:rPr>
          <w:sz w:val="24"/>
        </w:rPr>
        <w:t>повороты</w:t>
      </w:r>
      <w:r>
        <w:rPr>
          <w:spacing w:val="43"/>
          <w:sz w:val="24"/>
        </w:rPr>
        <w:t xml:space="preserve"> </w:t>
      </w:r>
      <w:r>
        <w:rPr>
          <w:sz w:val="24"/>
        </w:rPr>
        <w:t>направо</w:t>
      </w:r>
      <w:r>
        <w:rPr>
          <w:spacing w:val="42"/>
          <w:sz w:val="24"/>
        </w:rPr>
        <w:t xml:space="preserve"> </w:t>
      </w:r>
      <w:r>
        <w:rPr>
          <w:sz w:val="24"/>
        </w:rPr>
        <w:t>и</w:t>
      </w:r>
      <w:r>
        <w:rPr>
          <w:spacing w:val="41"/>
          <w:sz w:val="24"/>
        </w:rPr>
        <w:t xml:space="preserve"> </w:t>
      </w:r>
      <w:r>
        <w:rPr>
          <w:sz w:val="24"/>
        </w:rPr>
        <w:t>налево</w:t>
      </w:r>
      <w:r>
        <w:rPr>
          <w:spacing w:val="42"/>
          <w:sz w:val="24"/>
        </w:rPr>
        <w:t xml:space="preserve"> </w:t>
      </w:r>
      <w:r>
        <w:rPr>
          <w:sz w:val="24"/>
        </w:rPr>
        <w:t>во</w:t>
      </w:r>
      <w:r>
        <w:rPr>
          <w:spacing w:val="42"/>
          <w:sz w:val="24"/>
        </w:rPr>
        <w:t xml:space="preserve"> </w:t>
      </w:r>
      <w:r>
        <w:rPr>
          <w:sz w:val="24"/>
        </w:rPr>
        <w:t>время</w:t>
      </w:r>
      <w:r>
        <w:rPr>
          <w:spacing w:val="43"/>
          <w:sz w:val="24"/>
        </w:rPr>
        <w:t xml:space="preserve"> </w:t>
      </w:r>
      <w:r>
        <w:rPr>
          <w:sz w:val="24"/>
        </w:rPr>
        <w:t>скольжения,</w:t>
      </w:r>
      <w:r>
        <w:rPr>
          <w:spacing w:val="44"/>
          <w:sz w:val="24"/>
        </w:rPr>
        <w:t xml:space="preserve"> </w:t>
      </w:r>
      <w:r>
        <w:rPr>
          <w:sz w:val="24"/>
        </w:rPr>
        <w:t>торможения;</w:t>
      </w:r>
      <w:r>
        <w:rPr>
          <w:spacing w:val="43"/>
          <w:sz w:val="24"/>
        </w:rPr>
        <w:t xml:space="preserve"> </w:t>
      </w:r>
      <w:r>
        <w:rPr>
          <w:sz w:val="24"/>
        </w:rPr>
        <w:t>скольжение</w:t>
      </w:r>
      <w:r>
        <w:rPr>
          <w:spacing w:val="42"/>
          <w:sz w:val="24"/>
        </w:rPr>
        <w:t xml:space="preserve"> </w:t>
      </w:r>
      <w:r>
        <w:rPr>
          <w:sz w:val="24"/>
        </w:rPr>
        <w:t>на</w:t>
      </w:r>
      <w:r>
        <w:rPr>
          <w:spacing w:val="42"/>
          <w:sz w:val="24"/>
        </w:rPr>
        <w:t xml:space="preserve"> </w:t>
      </w:r>
      <w:r>
        <w:rPr>
          <w:sz w:val="24"/>
        </w:rPr>
        <w:t>правой</w:t>
      </w:r>
      <w:r>
        <w:rPr>
          <w:spacing w:val="41"/>
          <w:sz w:val="24"/>
        </w:rPr>
        <w:t xml:space="preserve"> </w:t>
      </w:r>
      <w:r>
        <w:rPr>
          <w:sz w:val="24"/>
        </w:rPr>
        <w:t>и</w:t>
      </w:r>
      <w:r>
        <w:rPr>
          <w:spacing w:val="41"/>
          <w:sz w:val="24"/>
        </w:rPr>
        <w:t xml:space="preserve"> </w:t>
      </w:r>
      <w:r>
        <w:rPr>
          <w:sz w:val="24"/>
        </w:rPr>
        <w:t>левой</w:t>
      </w:r>
      <w:r>
        <w:rPr>
          <w:spacing w:val="-57"/>
          <w:sz w:val="24"/>
        </w:rPr>
        <w:t xml:space="preserve"> </w:t>
      </w:r>
      <w:r>
        <w:rPr>
          <w:sz w:val="24"/>
        </w:rPr>
        <w:t>ноге,</w:t>
      </w:r>
      <w:r>
        <w:rPr>
          <w:spacing w:val="-1"/>
          <w:sz w:val="24"/>
        </w:rPr>
        <w:t xml:space="preserve"> </w:t>
      </w:r>
      <w:r>
        <w:rPr>
          <w:sz w:val="24"/>
        </w:rPr>
        <w:t>попеременно отталкиваясь.</w:t>
      </w:r>
    </w:p>
    <w:p w14:paraId="8C080000">
      <w:pPr>
        <w:pStyle w:val="Style_8"/>
        <w:ind w:firstLine="709" w:left="0"/>
        <w:rPr>
          <w:sz w:val="24"/>
        </w:rPr>
      </w:pPr>
      <w:r>
        <w:rPr>
          <w:sz w:val="24"/>
        </w:rPr>
        <w:t>Катание на двухколесном велосипеде, самокате: по прямой, по кругу, змейкой, объезжая</w:t>
      </w:r>
      <w:r>
        <w:rPr>
          <w:spacing w:val="1"/>
          <w:sz w:val="24"/>
        </w:rPr>
        <w:t xml:space="preserve"> </w:t>
      </w:r>
      <w:r>
        <w:rPr>
          <w:sz w:val="24"/>
        </w:rPr>
        <w:t>препятствие,</w:t>
      </w:r>
      <w:r>
        <w:rPr>
          <w:spacing w:val="-1"/>
          <w:sz w:val="24"/>
        </w:rPr>
        <w:t xml:space="preserve"> </w:t>
      </w:r>
      <w:r>
        <w:rPr>
          <w:sz w:val="24"/>
        </w:rPr>
        <w:t>на</w:t>
      </w:r>
      <w:r>
        <w:rPr>
          <w:spacing w:val="-1"/>
          <w:sz w:val="24"/>
        </w:rPr>
        <w:t xml:space="preserve"> </w:t>
      </w:r>
      <w:r>
        <w:rPr>
          <w:sz w:val="24"/>
        </w:rPr>
        <w:t>скорость.</w:t>
      </w:r>
    </w:p>
    <w:p w14:paraId="8D080000">
      <w:pPr>
        <w:pStyle w:val="Style_8"/>
        <w:ind w:firstLine="709" w:left="0"/>
        <w:rPr>
          <w:sz w:val="24"/>
        </w:rPr>
      </w:pPr>
      <w:r>
        <w:rPr>
          <w:sz w:val="24"/>
        </w:rPr>
        <w:t>Плавание: погружение в воду с головой с открытыми глазами,</w:t>
      </w:r>
      <w:r>
        <w:rPr>
          <w:spacing w:val="60"/>
          <w:sz w:val="24"/>
        </w:rPr>
        <w:t xml:space="preserve"> </w:t>
      </w:r>
      <w:r>
        <w:rPr>
          <w:sz w:val="24"/>
        </w:rPr>
        <w:t>скольжение на груди и</w:t>
      </w:r>
      <w:r>
        <w:rPr>
          <w:spacing w:val="1"/>
          <w:sz w:val="24"/>
        </w:rPr>
        <w:t xml:space="preserve"> </w:t>
      </w:r>
      <w:r>
        <w:rPr>
          <w:sz w:val="24"/>
        </w:rPr>
        <w:t>спине, двигая ногами (вверх — вниз); проплывание в воротца, с надувной игрушкой или кругом в</w:t>
      </w:r>
      <w:r>
        <w:rPr>
          <w:spacing w:val="1"/>
          <w:sz w:val="24"/>
        </w:rPr>
        <w:t xml:space="preserve"> </w:t>
      </w:r>
      <w:r>
        <w:rPr>
          <w:sz w:val="24"/>
        </w:rPr>
        <w:t>руках и без; произвольным стилем (от 10–15 м); упражнения комплексов гидроаэробики в воде у</w:t>
      </w:r>
      <w:r>
        <w:rPr>
          <w:spacing w:val="1"/>
          <w:sz w:val="24"/>
        </w:rPr>
        <w:t xml:space="preserve"> </w:t>
      </w:r>
      <w:r>
        <w:rPr>
          <w:sz w:val="24"/>
        </w:rPr>
        <w:t>бортика</w:t>
      </w:r>
      <w:r>
        <w:rPr>
          <w:spacing w:val="-1"/>
          <w:sz w:val="24"/>
        </w:rPr>
        <w:t xml:space="preserve"> </w:t>
      </w:r>
      <w:r>
        <w:rPr>
          <w:sz w:val="24"/>
        </w:rPr>
        <w:t>и</w:t>
      </w:r>
      <w:r>
        <w:rPr>
          <w:spacing w:val="-3"/>
          <w:sz w:val="24"/>
        </w:rPr>
        <w:t xml:space="preserve"> </w:t>
      </w:r>
      <w:r>
        <w:rPr>
          <w:sz w:val="24"/>
        </w:rPr>
        <w:t>без опоры.</w:t>
      </w:r>
    </w:p>
    <w:p w14:paraId="8E080000">
      <w:pPr>
        <w:pStyle w:val="Style_8"/>
        <w:ind w:firstLine="709" w:left="0"/>
        <w:rPr>
          <w:sz w:val="24"/>
        </w:rPr>
      </w:pPr>
      <w:r>
        <w:rPr>
          <w:i w:val="1"/>
          <w:sz w:val="24"/>
        </w:rPr>
        <w:t>Спортивные</w:t>
      </w:r>
      <w:r>
        <w:rPr>
          <w:i w:val="1"/>
          <w:spacing w:val="1"/>
          <w:sz w:val="24"/>
        </w:rPr>
        <w:t xml:space="preserve"> </w:t>
      </w:r>
      <w:r>
        <w:rPr>
          <w:i w:val="1"/>
          <w:sz w:val="24"/>
        </w:rPr>
        <w:t>игры</w:t>
      </w:r>
      <w:r>
        <w:rPr>
          <w:i w:val="1"/>
          <w:sz w:val="24"/>
          <w:vertAlign w:val="superscript"/>
        </w:rPr>
        <w:t>7</w:t>
      </w:r>
      <w:r>
        <w:rPr>
          <w:i w:val="1"/>
          <w:sz w:val="24"/>
        </w:rPr>
        <w:t>*.</w:t>
      </w:r>
      <w:r>
        <w:rPr>
          <w:i w:val="1"/>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61"/>
          <w:sz w:val="24"/>
        </w:rPr>
        <w:t xml:space="preserve"> </w:t>
      </w:r>
      <w:r>
        <w:rPr>
          <w:sz w:val="24"/>
        </w:rPr>
        <w:t>которые</w:t>
      </w:r>
      <w:r>
        <w:rPr>
          <w:spacing w:val="1"/>
          <w:sz w:val="24"/>
        </w:rPr>
        <w:t xml:space="preserve"> </w:t>
      </w:r>
      <w:r>
        <w:rPr>
          <w:sz w:val="24"/>
        </w:rPr>
        <w:t>проводятся</w:t>
      </w:r>
      <w:r>
        <w:rPr>
          <w:spacing w:val="-1"/>
          <w:sz w:val="24"/>
        </w:rPr>
        <w:t xml:space="preserve"> </w:t>
      </w:r>
      <w:r>
        <w:rPr>
          <w:sz w:val="24"/>
        </w:rPr>
        <w:t>в</w:t>
      </w:r>
      <w:r>
        <w:rPr>
          <w:spacing w:val="-2"/>
          <w:sz w:val="24"/>
        </w:rPr>
        <w:t xml:space="preserve"> </w:t>
      </w:r>
      <w:r>
        <w:rPr>
          <w:sz w:val="24"/>
        </w:rPr>
        <w:t>спортивном</w:t>
      </w:r>
      <w:r>
        <w:rPr>
          <w:spacing w:val="-1"/>
          <w:sz w:val="24"/>
        </w:rPr>
        <w:t xml:space="preserve"> </w:t>
      </w:r>
      <w:r>
        <w:rPr>
          <w:sz w:val="24"/>
        </w:rPr>
        <w:t>зале или на</w:t>
      </w:r>
      <w:r>
        <w:rPr>
          <w:spacing w:val="-1"/>
          <w:sz w:val="24"/>
        </w:rPr>
        <w:t xml:space="preserve"> </w:t>
      </w:r>
      <w:r>
        <w:rPr>
          <w:sz w:val="24"/>
        </w:rPr>
        <w:t>площадке</w:t>
      </w:r>
      <w:r>
        <w:rPr>
          <w:spacing w:val="-2"/>
          <w:sz w:val="24"/>
        </w:rPr>
        <w:t xml:space="preserve"> </w:t>
      </w:r>
      <w:r>
        <w:rPr>
          <w:sz w:val="24"/>
        </w:rPr>
        <w:t>в</w:t>
      </w:r>
      <w:r>
        <w:rPr>
          <w:spacing w:val="-1"/>
          <w:sz w:val="24"/>
        </w:rPr>
        <w:t xml:space="preserve"> </w:t>
      </w:r>
      <w:r>
        <w:rPr>
          <w:sz w:val="24"/>
        </w:rPr>
        <w:t>зависимости от</w:t>
      </w:r>
      <w:r>
        <w:rPr>
          <w:spacing w:val="-1"/>
          <w:sz w:val="24"/>
        </w:rPr>
        <w:t xml:space="preserve"> </w:t>
      </w:r>
      <w:r>
        <w:rPr>
          <w:sz w:val="24"/>
        </w:rPr>
        <w:t>имеющихся</w:t>
      </w:r>
      <w:r>
        <w:rPr>
          <w:spacing w:val="2"/>
          <w:sz w:val="24"/>
        </w:rPr>
        <w:t xml:space="preserve"> </w:t>
      </w:r>
      <w:r>
        <w:rPr>
          <w:sz w:val="24"/>
        </w:rPr>
        <w:t>условий.</w:t>
      </w:r>
    </w:p>
    <w:p w14:paraId="8F080000">
      <w:pPr>
        <w:pStyle w:val="Style_8"/>
        <w:ind w:firstLine="709" w:left="0"/>
        <w:rPr>
          <w:sz w:val="24"/>
        </w:rPr>
      </w:pPr>
      <w:r>
        <w:rPr>
          <w:sz w:val="24"/>
        </w:rPr>
        <w:t>Городки: бросание биты сбоку, от плеча, занимая правильное исходное положение. Знать</w:t>
      </w:r>
      <w:r>
        <w:rPr>
          <w:spacing w:val="1"/>
          <w:sz w:val="24"/>
        </w:rPr>
        <w:t xml:space="preserve"> </w:t>
      </w:r>
      <w:r>
        <w:rPr>
          <w:sz w:val="24"/>
        </w:rPr>
        <w:t>4—5</w:t>
      </w:r>
      <w:r>
        <w:rPr>
          <w:spacing w:val="-2"/>
          <w:sz w:val="24"/>
        </w:rPr>
        <w:t xml:space="preserve"> </w:t>
      </w:r>
      <w:r>
        <w:rPr>
          <w:sz w:val="24"/>
        </w:rPr>
        <w:t>фигур,</w:t>
      </w:r>
      <w:r>
        <w:rPr>
          <w:spacing w:val="1"/>
          <w:sz w:val="24"/>
        </w:rPr>
        <w:t xml:space="preserve"> </w:t>
      </w:r>
      <w:r>
        <w:rPr>
          <w:sz w:val="24"/>
        </w:rPr>
        <w:t>выбивание</w:t>
      </w:r>
      <w:r>
        <w:rPr>
          <w:spacing w:val="-2"/>
          <w:sz w:val="24"/>
        </w:rPr>
        <w:t xml:space="preserve"> </w:t>
      </w:r>
      <w:r>
        <w:rPr>
          <w:sz w:val="24"/>
        </w:rPr>
        <w:t>городков</w:t>
      </w:r>
      <w:r>
        <w:rPr>
          <w:spacing w:val="-2"/>
          <w:sz w:val="24"/>
        </w:rPr>
        <w:t xml:space="preserve"> </w:t>
      </w:r>
      <w:r>
        <w:rPr>
          <w:sz w:val="24"/>
        </w:rPr>
        <w:t>с</w:t>
      </w:r>
      <w:r>
        <w:rPr>
          <w:spacing w:val="-3"/>
          <w:sz w:val="24"/>
        </w:rPr>
        <w:t xml:space="preserve"> </w:t>
      </w:r>
      <w:r>
        <w:rPr>
          <w:sz w:val="24"/>
        </w:rPr>
        <w:t>полукона</w:t>
      </w:r>
      <w:r>
        <w:rPr>
          <w:spacing w:val="-2"/>
          <w:sz w:val="24"/>
        </w:rPr>
        <w:t xml:space="preserve"> </w:t>
      </w:r>
      <w:r>
        <w:rPr>
          <w:sz w:val="24"/>
        </w:rPr>
        <w:t>и</w:t>
      </w:r>
      <w:r>
        <w:rPr>
          <w:spacing w:val="1"/>
          <w:sz w:val="24"/>
        </w:rPr>
        <w:t xml:space="preserve"> </w:t>
      </w:r>
      <w:r>
        <w:rPr>
          <w:sz w:val="24"/>
        </w:rPr>
        <w:t>кона</w:t>
      </w:r>
      <w:r>
        <w:rPr>
          <w:spacing w:val="-2"/>
          <w:sz w:val="24"/>
        </w:rPr>
        <w:t xml:space="preserve"> </w:t>
      </w:r>
      <w:r>
        <w:rPr>
          <w:sz w:val="24"/>
        </w:rPr>
        <w:t>при</w:t>
      </w:r>
      <w:r>
        <w:rPr>
          <w:spacing w:val="-3"/>
          <w:sz w:val="24"/>
        </w:rPr>
        <w:t xml:space="preserve"> </w:t>
      </w:r>
      <w:r>
        <w:rPr>
          <w:sz w:val="24"/>
        </w:rPr>
        <w:t>наименьшем</w:t>
      </w:r>
      <w:r>
        <w:rPr>
          <w:spacing w:val="-3"/>
          <w:sz w:val="24"/>
        </w:rPr>
        <w:t xml:space="preserve"> </w:t>
      </w:r>
      <w:r>
        <w:rPr>
          <w:sz w:val="24"/>
        </w:rPr>
        <w:t>количестве</w:t>
      </w:r>
      <w:r>
        <w:rPr>
          <w:spacing w:val="-2"/>
          <w:sz w:val="24"/>
        </w:rPr>
        <w:t xml:space="preserve"> </w:t>
      </w:r>
      <w:r>
        <w:rPr>
          <w:sz w:val="24"/>
        </w:rPr>
        <w:t>бросков</w:t>
      </w:r>
      <w:r>
        <w:rPr>
          <w:spacing w:val="-1"/>
          <w:sz w:val="24"/>
        </w:rPr>
        <w:t xml:space="preserve"> </w:t>
      </w:r>
      <w:r>
        <w:rPr>
          <w:sz w:val="24"/>
        </w:rPr>
        <w:t>бит.</w:t>
      </w:r>
    </w:p>
    <w:p w14:paraId="90080000">
      <w:pPr>
        <w:pStyle w:val="Style_8"/>
        <w:ind w:firstLine="709" w:left="0"/>
        <w:rPr>
          <w:sz w:val="24"/>
        </w:rPr>
      </w:pPr>
      <w:r>
        <w:rPr>
          <w:sz w:val="24"/>
        </w:rPr>
        <w:t>Элементы баскетбола: передача мяча друг другу (двумя руками от груди, одной рукой от</w:t>
      </w:r>
      <w:r>
        <w:rPr>
          <w:spacing w:val="1"/>
          <w:sz w:val="24"/>
        </w:rPr>
        <w:t xml:space="preserve"> </w:t>
      </w:r>
      <w:r>
        <w:rPr>
          <w:sz w:val="24"/>
        </w:rPr>
        <w:t>плеча); перебрасывание мяча друг другу двумя руками от груди, стоя напротив друг друга и в</w:t>
      </w:r>
      <w:r>
        <w:rPr>
          <w:spacing w:val="1"/>
          <w:sz w:val="24"/>
        </w:rPr>
        <w:t xml:space="preserve"> </w:t>
      </w:r>
      <w:r>
        <w:rPr>
          <w:sz w:val="24"/>
        </w:rPr>
        <w:t>движении; ловля летящего мяча на разной высоте (на уровне груди, над головой, сбоку, снизу, у</w:t>
      </w:r>
      <w:r>
        <w:rPr>
          <w:spacing w:val="1"/>
          <w:sz w:val="24"/>
        </w:rPr>
        <w:t xml:space="preserve"> </w:t>
      </w:r>
      <w:r>
        <w:rPr>
          <w:sz w:val="24"/>
        </w:rPr>
        <w:t>пола и т. п.) и с разных сторон; забрасывание мяча в корзину двумя руками из-за головы, от плеча;</w:t>
      </w:r>
      <w:r>
        <w:rPr>
          <w:spacing w:val="-57"/>
          <w:sz w:val="24"/>
        </w:rPr>
        <w:t xml:space="preserve"> </w:t>
      </w:r>
      <w:r>
        <w:rPr>
          <w:sz w:val="24"/>
        </w:rPr>
        <w:t>ведение</w:t>
      </w:r>
      <w:r>
        <w:rPr>
          <w:spacing w:val="1"/>
          <w:sz w:val="24"/>
        </w:rPr>
        <w:t xml:space="preserve"> </w:t>
      </w:r>
      <w:r>
        <w:rPr>
          <w:sz w:val="24"/>
        </w:rPr>
        <w:t>мяча</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передавая</w:t>
      </w:r>
      <w:r>
        <w:rPr>
          <w:spacing w:val="1"/>
          <w:sz w:val="24"/>
        </w:rPr>
        <w:t xml:space="preserve"> </w:t>
      </w:r>
      <w:r>
        <w:rPr>
          <w:sz w:val="24"/>
        </w:rPr>
        <w:t>его</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передвигаясь</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останавливаясь и</w:t>
      </w:r>
      <w:r>
        <w:rPr>
          <w:spacing w:val="-1"/>
          <w:sz w:val="24"/>
        </w:rPr>
        <w:t xml:space="preserve"> </w:t>
      </w:r>
      <w:r>
        <w:rPr>
          <w:sz w:val="24"/>
        </w:rPr>
        <w:t>снова</w:t>
      </w:r>
      <w:r>
        <w:rPr>
          <w:spacing w:val="-2"/>
          <w:sz w:val="24"/>
        </w:rPr>
        <w:t xml:space="preserve"> </w:t>
      </w:r>
      <w:r>
        <w:rPr>
          <w:sz w:val="24"/>
        </w:rPr>
        <w:t>передвигаясь по</w:t>
      </w:r>
      <w:r>
        <w:rPr>
          <w:spacing w:val="-1"/>
          <w:sz w:val="24"/>
        </w:rPr>
        <w:t xml:space="preserve"> </w:t>
      </w:r>
      <w:r>
        <w:rPr>
          <w:sz w:val="24"/>
        </w:rPr>
        <w:t>сигналу.</w:t>
      </w:r>
    </w:p>
    <w:p w14:paraId="91080000">
      <w:pPr>
        <w:pStyle w:val="Style_8"/>
        <w:ind w:firstLine="709" w:left="0"/>
        <w:rPr>
          <w:sz w:val="24"/>
        </w:rPr>
      </w:pPr>
      <w:r>
        <w:rPr>
          <w:sz w:val="24"/>
        </w:rPr>
        <w:t>Элементы футбола: передача мяча друг другу, отбивая его правой и левой ногой, стоя на</w:t>
      </w:r>
      <w:r>
        <w:rPr>
          <w:spacing w:val="1"/>
          <w:sz w:val="24"/>
        </w:rPr>
        <w:t xml:space="preserve"> </w:t>
      </w:r>
      <w:r>
        <w:rPr>
          <w:sz w:val="24"/>
        </w:rPr>
        <w:t>месте; ведение мяч «змейкой» между расставленными предметами, попадать в предметы, забивать</w:t>
      </w:r>
      <w:r>
        <w:rPr>
          <w:spacing w:val="-57"/>
          <w:sz w:val="24"/>
        </w:rPr>
        <w:t xml:space="preserve"> </w:t>
      </w:r>
      <w:r>
        <w:rPr>
          <w:sz w:val="24"/>
        </w:rPr>
        <w:t>мяч</w:t>
      </w:r>
      <w:r>
        <w:rPr>
          <w:spacing w:val="-2"/>
          <w:sz w:val="24"/>
        </w:rPr>
        <w:t xml:space="preserve"> </w:t>
      </w:r>
      <w:r>
        <w:rPr>
          <w:sz w:val="24"/>
        </w:rPr>
        <w:t>в</w:t>
      </w:r>
      <w:r>
        <w:rPr>
          <w:spacing w:val="-1"/>
          <w:sz w:val="24"/>
        </w:rPr>
        <w:t xml:space="preserve"> </w:t>
      </w:r>
      <w:r>
        <w:rPr>
          <w:sz w:val="24"/>
        </w:rPr>
        <w:t>ворота, играть</w:t>
      </w:r>
      <w:r>
        <w:rPr>
          <w:spacing w:val="1"/>
          <w:sz w:val="24"/>
        </w:rPr>
        <w:t xml:space="preserve"> </w:t>
      </w:r>
      <w:r>
        <w:rPr>
          <w:sz w:val="24"/>
        </w:rPr>
        <w:t>по</w:t>
      </w:r>
      <w:r>
        <w:rPr>
          <w:spacing w:val="2"/>
          <w:sz w:val="24"/>
        </w:rPr>
        <w:t xml:space="preserve"> </w:t>
      </w:r>
      <w:r>
        <w:rPr>
          <w:sz w:val="24"/>
        </w:rPr>
        <w:t>упрощенным</w:t>
      </w:r>
      <w:r>
        <w:rPr>
          <w:spacing w:val="-2"/>
          <w:sz w:val="24"/>
        </w:rPr>
        <w:t xml:space="preserve"> </w:t>
      </w:r>
      <w:r>
        <w:rPr>
          <w:sz w:val="24"/>
        </w:rPr>
        <w:t>правилам.</w:t>
      </w:r>
    </w:p>
    <w:p w14:paraId="92080000">
      <w:pPr>
        <w:pStyle w:val="Style_8"/>
        <w:ind w:firstLine="709" w:left="0"/>
        <w:rPr>
          <w:sz w:val="24"/>
        </w:rPr>
      </w:pPr>
      <w:r>
        <w:rPr>
          <w:sz w:val="24"/>
        </w:rPr>
        <w:t>Элементы хоккея: (без коньков — на снегу, на траве): ведение шайбы клюшкой, не отрывая</w:t>
      </w:r>
      <w:r>
        <w:rPr>
          <w:spacing w:val="1"/>
          <w:sz w:val="24"/>
        </w:rPr>
        <w:t xml:space="preserve"> </w:t>
      </w:r>
      <w:r>
        <w:rPr>
          <w:sz w:val="24"/>
        </w:rPr>
        <w:t>ее от шайбы; прокатывание шайбы клюшкой друг другу, задерживать шайбу клюшкой; ведение</w:t>
      </w:r>
      <w:r>
        <w:rPr>
          <w:spacing w:val="1"/>
          <w:sz w:val="24"/>
        </w:rPr>
        <w:t xml:space="preserve"> </w:t>
      </w:r>
      <w:r>
        <w:rPr>
          <w:sz w:val="24"/>
        </w:rPr>
        <w:t>шайбы клюшкой вокруг предметов и между ними; забрасывание шайбы в ворота, держа клюшку</w:t>
      </w:r>
      <w:r>
        <w:rPr>
          <w:spacing w:val="1"/>
          <w:sz w:val="24"/>
        </w:rPr>
        <w:t xml:space="preserve"> </w:t>
      </w:r>
      <w:r>
        <w:rPr>
          <w:sz w:val="24"/>
        </w:rPr>
        <w:t>двумя руками (справа и слева); попадание шайбой в ворота, ударять по ней с места и после</w:t>
      </w:r>
      <w:r>
        <w:rPr>
          <w:spacing w:val="1"/>
          <w:sz w:val="24"/>
        </w:rPr>
        <w:t xml:space="preserve"> </w:t>
      </w:r>
      <w:r>
        <w:rPr>
          <w:sz w:val="24"/>
        </w:rPr>
        <w:t>ведения.</w:t>
      </w:r>
    </w:p>
    <w:p w14:paraId="93080000">
      <w:pPr>
        <w:pStyle w:val="Style_8"/>
        <w:ind w:firstLine="709" w:left="0"/>
        <w:rPr>
          <w:sz w:val="24"/>
        </w:rPr>
      </w:pPr>
      <w:r>
        <w:rPr>
          <w:sz w:val="24"/>
        </w:rPr>
        <w:t>Бадминтон: перебрасывание волана ракеткой на сторону партнера без сетки, через сетку,</w:t>
      </w:r>
      <w:r>
        <w:rPr>
          <w:spacing w:val="1"/>
          <w:sz w:val="24"/>
        </w:rPr>
        <w:t xml:space="preserve"> </w:t>
      </w:r>
      <w:r>
        <w:rPr>
          <w:sz w:val="24"/>
        </w:rPr>
        <w:t>правильно</w:t>
      </w:r>
      <w:r>
        <w:rPr>
          <w:spacing w:val="1"/>
          <w:sz w:val="24"/>
        </w:rPr>
        <w:t xml:space="preserve"> </w:t>
      </w:r>
      <w:r>
        <w:rPr>
          <w:sz w:val="24"/>
        </w:rPr>
        <w:t>удерживая ракетку.</w:t>
      </w:r>
    </w:p>
    <w:p w14:paraId="94080000">
      <w:pPr>
        <w:pStyle w:val="Style_8"/>
        <w:ind w:firstLine="709" w:left="0"/>
        <w:rPr>
          <w:sz w:val="24"/>
        </w:rPr>
      </w:pPr>
      <w:r>
        <w:rPr>
          <w:sz w:val="24"/>
        </w:rPr>
        <w:t>Элементы</w:t>
      </w:r>
      <w:r>
        <w:rPr>
          <w:spacing w:val="1"/>
          <w:sz w:val="24"/>
        </w:rPr>
        <w:t xml:space="preserve"> </w:t>
      </w:r>
      <w:r>
        <w:rPr>
          <w:sz w:val="24"/>
        </w:rPr>
        <w:t>настольного</w:t>
      </w:r>
      <w:r>
        <w:rPr>
          <w:spacing w:val="1"/>
          <w:sz w:val="24"/>
        </w:rPr>
        <w:t xml:space="preserve"> </w:t>
      </w:r>
      <w:r>
        <w:rPr>
          <w:sz w:val="24"/>
        </w:rPr>
        <w:t>тенниса:</w:t>
      </w:r>
      <w:r>
        <w:rPr>
          <w:spacing w:val="1"/>
          <w:sz w:val="24"/>
        </w:rPr>
        <w:t xml:space="preserve"> </w:t>
      </w:r>
      <w:r>
        <w:rPr>
          <w:sz w:val="24"/>
        </w:rPr>
        <w:t>подготовительные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ракеткой</w:t>
      </w:r>
      <w:r>
        <w:rPr>
          <w:spacing w:val="1"/>
          <w:sz w:val="24"/>
        </w:rPr>
        <w:t xml:space="preserve"> </w:t>
      </w:r>
      <w:r>
        <w:rPr>
          <w:sz w:val="24"/>
        </w:rPr>
        <w:t>и</w:t>
      </w:r>
      <w:r>
        <w:rPr>
          <w:spacing w:val="1"/>
          <w:sz w:val="24"/>
        </w:rPr>
        <w:t xml:space="preserve"> </w:t>
      </w:r>
      <w:r>
        <w:rPr>
          <w:sz w:val="24"/>
        </w:rPr>
        <w:t>мячом</w:t>
      </w:r>
      <w:r>
        <w:rPr>
          <w:spacing w:val="1"/>
          <w:sz w:val="24"/>
        </w:rPr>
        <w:t xml:space="preserve"> </w:t>
      </w:r>
      <w:r>
        <w:rPr>
          <w:sz w:val="24"/>
        </w:rPr>
        <w:t>(подбрасывать и ловить мяч одной рукой, ракеткой с ударом о пол, о стену); подача мяча через</w:t>
      </w:r>
      <w:r>
        <w:rPr>
          <w:spacing w:val="1"/>
          <w:sz w:val="24"/>
        </w:rPr>
        <w:t xml:space="preserve"> </w:t>
      </w:r>
      <w:r>
        <w:rPr>
          <w:sz w:val="24"/>
        </w:rPr>
        <w:t>сетку</w:t>
      </w:r>
      <w:r>
        <w:rPr>
          <w:spacing w:val="-6"/>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отскока</w:t>
      </w:r>
      <w:r>
        <w:rPr>
          <w:spacing w:val="-1"/>
          <w:sz w:val="24"/>
        </w:rPr>
        <w:t xml:space="preserve"> </w:t>
      </w:r>
      <w:r>
        <w:rPr>
          <w:sz w:val="24"/>
        </w:rPr>
        <w:t>от стола.</w:t>
      </w:r>
    </w:p>
    <w:p w14:paraId="95080000">
      <w:pPr>
        <w:pStyle w:val="Style_8"/>
        <w:ind w:firstLine="709" w:left="0"/>
        <w:rPr>
          <w:sz w:val="24"/>
        </w:rPr>
      </w:pPr>
      <w:r>
        <w:rPr>
          <w:i w:val="1"/>
          <w:sz w:val="24"/>
        </w:rPr>
        <w:t xml:space="preserve">Формирование основ здорового образа жизни. </w:t>
      </w:r>
      <w:r>
        <w:rPr>
          <w:sz w:val="24"/>
        </w:rPr>
        <w:t>Педагог расширяет, уточняет и закрепляет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организме</w:t>
      </w:r>
      <w:r>
        <w:rPr>
          <w:spacing w:val="1"/>
          <w:sz w:val="24"/>
        </w:rPr>
        <w:t xml:space="preserve"> </w:t>
      </w:r>
      <w:r>
        <w:rPr>
          <w:sz w:val="24"/>
        </w:rPr>
        <w:t>человека,</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роли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достижениях</w:t>
      </w:r>
      <w:r>
        <w:rPr>
          <w:spacing w:val="1"/>
          <w:sz w:val="24"/>
        </w:rPr>
        <w:t xml:space="preserve"> </w:t>
      </w:r>
      <w:r>
        <w:rPr>
          <w:sz w:val="24"/>
        </w:rPr>
        <w:t>отечественных</w:t>
      </w:r>
      <w:r>
        <w:rPr>
          <w:spacing w:val="1"/>
          <w:sz w:val="24"/>
        </w:rPr>
        <w:t xml:space="preserve"> </w:t>
      </w:r>
      <w:r>
        <w:rPr>
          <w:sz w:val="24"/>
        </w:rPr>
        <w:t>спортсменов.</w:t>
      </w:r>
      <w:r>
        <w:rPr>
          <w:spacing w:val="1"/>
          <w:sz w:val="24"/>
        </w:rPr>
        <w:t xml:space="preserve"> </w:t>
      </w:r>
      <w:r>
        <w:rPr>
          <w:sz w:val="24"/>
        </w:rPr>
        <w:t>Дает</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охране</w:t>
      </w:r>
      <w:r>
        <w:rPr>
          <w:spacing w:val="1"/>
          <w:sz w:val="24"/>
        </w:rPr>
        <w:t xml:space="preserve"> </w:t>
      </w:r>
      <w:r>
        <w:rPr>
          <w:sz w:val="24"/>
        </w:rPr>
        <w:t>здоровья</w:t>
      </w:r>
      <w:r>
        <w:rPr>
          <w:spacing w:val="1"/>
          <w:sz w:val="24"/>
        </w:rPr>
        <w:t xml:space="preserve"> </w:t>
      </w:r>
      <w:r>
        <w:rPr>
          <w:sz w:val="24"/>
        </w:rPr>
        <w:t>(зрения,</w:t>
      </w:r>
      <w:r>
        <w:rPr>
          <w:spacing w:val="1"/>
          <w:sz w:val="24"/>
        </w:rPr>
        <w:t xml:space="preserve"> </w:t>
      </w:r>
      <w:r>
        <w:rPr>
          <w:sz w:val="24"/>
        </w:rPr>
        <w:t>слуха,</w:t>
      </w:r>
      <w:r>
        <w:rPr>
          <w:spacing w:val="1"/>
          <w:sz w:val="24"/>
        </w:rPr>
        <w:t xml:space="preserve"> </w:t>
      </w:r>
      <w:r>
        <w:rPr>
          <w:sz w:val="24"/>
        </w:rPr>
        <w:t>органов</w:t>
      </w:r>
      <w:r>
        <w:rPr>
          <w:spacing w:val="1"/>
          <w:sz w:val="24"/>
        </w:rPr>
        <w:t xml:space="preserve"> </w:t>
      </w:r>
      <w:r>
        <w:rPr>
          <w:sz w:val="24"/>
        </w:rPr>
        <w:t>дыхания,</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 поведения в двигательной деятельности (при активном беге, прыжках, играх-эстафетах,</w:t>
      </w:r>
      <w:r>
        <w:rPr>
          <w:spacing w:val="1"/>
          <w:sz w:val="24"/>
        </w:rPr>
        <w:t xml:space="preserve"> </w:t>
      </w:r>
      <w:r>
        <w:rPr>
          <w:sz w:val="24"/>
        </w:rPr>
        <w:t>взаимодействии с партнером, в играх и упражнениях с мячом, гимнастической палкой, скакалкой,</w:t>
      </w:r>
      <w:r>
        <w:rPr>
          <w:spacing w:val="1"/>
          <w:sz w:val="24"/>
        </w:rPr>
        <w:t xml:space="preserve"> </w:t>
      </w:r>
      <w:r>
        <w:rPr>
          <w:sz w:val="24"/>
        </w:rPr>
        <w:t>обручем, предметами, пользовании спортивны инвентарем, оборудованием) и во время туристских</w:t>
      </w:r>
      <w:r>
        <w:rPr>
          <w:spacing w:val="-57"/>
          <w:sz w:val="24"/>
        </w:rPr>
        <w:t xml:space="preserve"> </w:t>
      </w:r>
      <w:r>
        <w:rPr>
          <w:sz w:val="24"/>
        </w:rPr>
        <w:t xml:space="preserve">прогулок и экскурсий. Следит за </w:t>
      </w:r>
      <w:r>
        <w:rPr>
          <w:sz w:val="24"/>
        </w:rPr>
        <w:t>осанкой и приучает к этому детей, оказывать элементарную</w:t>
      </w:r>
      <w:r>
        <w:rPr>
          <w:spacing w:val="1"/>
          <w:sz w:val="24"/>
        </w:rPr>
        <w:t xml:space="preserve"> </w:t>
      </w:r>
      <w:r>
        <w:rPr>
          <w:sz w:val="24"/>
        </w:rPr>
        <w:t>первую</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легких</w:t>
      </w:r>
      <w:r>
        <w:rPr>
          <w:spacing w:val="1"/>
          <w:sz w:val="24"/>
        </w:rPr>
        <w:t xml:space="preserve"> </w:t>
      </w:r>
      <w:r>
        <w:rPr>
          <w:sz w:val="24"/>
        </w:rPr>
        <w:t>травмах,</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самочувствие;</w:t>
      </w:r>
      <w:r>
        <w:rPr>
          <w:spacing w:val="1"/>
          <w:sz w:val="24"/>
        </w:rPr>
        <w:t xml:space="preserve"> </w:t>
      </w:r>
      <w:r>
        <w:rPr>
          <w:sz w:val="24"/>
        </w:rPr>
        <w:t>воспитывает</w:t>
      </w:r>
      <w:r>
        <w:rPr>
          <w:spacing w:val="1"/>
          <w:sz w:val="24"/>
        </w:rPr>
        <w:t xml:space="preserve"> </w:t>
      </w:r>
      <w:r>
        <w:rPr>
          <w:sz w:val="24"/>
        </w:rPr>
        <w:t>чувство</w:t>
      </w:r>
      <w:r>
        <w:rPr>
          <w:spacing w:val="1"/>
          <w:sz w:val="24"/>
        </w:rPr>
        <w:t xml:space="preserve"> </w:t>
      </w:r>
      <w:r>
        <w:rPr>
          <w:sz w:val="24"/>
        </w:rPr>
        <w:t>сострадания к людям с особенностями здоровья, поддерживает стремление детей заботиться о</w:t>
      </w:r>
      <w:r>
        <w:rPr>
          <w:spacing w:val="1"/>
          <w:sz w:val="24"/>
        </w:rPr>
        <w:t xml:space="preserve"> </w:t>
      </w:r>
      <w:r>
        <w:rPr>
          <w:sz w:val="24"/>
        </w:rPr>
        <w:t>своем</w:t>
      </w:r>
      <w:r>
        <w:rPr>
          <w:spacing w:val="-2"/>
          <w:sz w:val="24"/>
        </w:rPr>
        <w:t xml:space="preserve"> </w:t>
      </w:r>
      <w:r>
        <w:rPr>
          <w:sz w:val="24"/>
        </w:rPr>
        <w:t>здоровье, и самочувствии других</w:t>
      </w:r>
      <w:r>
        <w:rPr>
          <w:spacing w:val="2"/>
          <w:sz w:val="24"/>
        </w:rPr>
        <w:t xml:space="preserve"> </w:t>
      </w:r>
      <w:r>
        <w:rPr>
          <w:sz w:val="24"/>
        </w:rPr>
        <w:t>людей.</w:t>
      </w:r>
    </w:p>
    <w:p w14:paraId="96080000">
      <w:pPr>
        <w:spacing w:after="0" w:line="240" w:lineRule="auto"/>
        <w:ind w:firstLine="709" w:left="0"/>
        <w:jc w:val="both"/>
        <w:rPr>
          <w:rFonts w:ascii="Times New Roman" w:hAnsi="Times New Roman"/>
          <w:i w:val="1"/>
          <w:sz w:val="24"/>
        </w:rPr>
      </w:pPr>
      <w:r>
        <w:rPr>
          <w:rFonts w:ascii="Times New Roman" w:hAnsi="Times New Roman"/>
          <w:i w:val="1"/>
          <w:sz w:val="24"/>
        </w:rPr>
        <w:t>Активный</w:t>
      </w:r>
      <w:r>
        <w:rPr>
          <w:rFonts w:ascii="Times New Roman" w:hAnsi="Times New Roman"/>
          <w:i w:val="1"/>
          <w:spacing w:val="-2"/>
          <w:sz w:val="24"/>
        </w:rPr>
        <w:t xml:space="preserve"> </w:t>
      </w:r>
      <w:r>
        <w:rPr>
          <w:rFonts w:ascii="Times New Roman" w:hAnsi="Times New Roman"/>
          <w:i w:val="1"/>
          <w:sz w:val="24"/>
        </w:rPr>
        <w:t>отдых.</w:t>
      </w:r>
    </w:p>
    <w:p w14:paraId="97080000">
      <w:pPr>
        <w:pStyle w:val="Style_8"/>
        <w:ind w:firstLine="709" w:left="0"/>
        <w:rPr>
          <w:sz w:val="24"/>
        </w:rPr>
      </w:pPr>
      <w:r>
        <w:rPr>
          <w:i w:val="1"/>
          <w:sz w:val="24"/>
        </w:rPr>
        <w:t>Физкультурные</w:t>
      </w:r>
      <w:r>
        <w:rPr>
          <w:i w:val="1"/>
          <w:spacing w:val="1"/>
          <w:sz w:val="24"/>
        </w:rPr>
        <w:t xml:space="preserve"> </w:t>
      </w:r>
      <w:r>
        <w:rPr>
          <w:i w:val="1"/>
          <w:sz w:val="24"/>
        </w:rPr>
        <w:t>праздники</w:t>
      </w:r>
      <w:r>
        <w:rPr>
          <w:i w:val="1"/>
          <w:spacing w:val="1"/>
          <w:sz w:val="24"/>
        </w:rPr>
        <w:t xml:space="preserve"> </w:t>
      </w:r>
      <w:r>
        <w:rPr>
          <w:i w:val="1"/>
          <w:sz w:val="24"/>
        </w:rPr>
        <w:t>и</w:t>
      </w:r>
      <w:r>
        <w:rPr>
          <w:i w:val="1"/>
          <w:spacing w:val="1"/>
          <w:sz w:val="24"/>
        </w:rPr>
        <w:t xml:space="preserve"> </w:t>
      </w:r>
      <w:r>
        <w:rPr>
          <w:i w:val="1"/>
          <w:sz w:val="24"/>
        </w:rPr>
        <w:t>досуги.</w:t>
      </w:r>
      <w:r>
        <w:rPr>
          <w:i w:val="1"/>
          <w:spacing w:val="1"/>
          <w:sz w:val="24"/>
        </w:rPr>
        <w:t xml:space="preserve"> </w:t>
      </w:r>
      <w:r>
        <w:rPr>
          <w:sz w:val="24"/>
        </w:rPr>
        <w:t>Педагоги</w:t>
      </w:r>
      <w:r>
        <w:rPr>
          <w:spacing w:val="1"/>
          <w:sz w:val="24"/>
        </w:rPr>
        <w:t xml:space="preserve"> </w:t>
      </w:r>
      <w:r>
        <w:rPr>
          <w:sz w:val="24"/>
        </w:rPr>
        <w:t>организуют</w:t>
      </w:r>
      <w:r>
        <w:rPr>
          <w:spacing w:val="1"/>
          <w:sz w:val="24"/>
        </w:rPr>
        <w:t xml:space="preserve"> </w:t>
      </w:r>
      <w:r>
        <w:rPr>
          <w:sz w:val="24"/>
        </w:rPr>
        <w:t>праздники</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1,5</w:t>
      </w:r>
      <w:r>
        <w:rPr>
          <w:spacing w:val="1"/>
          <w:sz w:val="24"/>
        </w:rPr>
        <w:t xml:space="preserve"> </w:t>
      </w:r>
      <w:r>
        <w:rPr>
          <w:sz w:val="24"/>
        </w:rPr>
        <w:t>часов).</w:t>
      </w:r>
      <w:r>
        <w:rPr>
          <w:spacing w:val="1"/>
          <w:sz w:val="24"/>
        </w:rPr>
        <w:t xml:space="preserve"> </w:t>
      </w:r>
      <w:r>
        <w:rPr>
          <w:sz w:val="24"/>
        </w:rPr>
        <w:t>Содержание</w:t>
      </w:r>
      <w:r>
        <w:rPr>
          <w:spacing w:val="1"/>
          <w:sz w:val="24"/>
        </w:rPr>
        <w:t xml:space="preserve"> </w:t>
      </w:r>
      <w:r>
        <w:rPr>
          <w:sz w:val="24"/>
        </w:rPr>
        <w:t>праздников</w:t>
      </w:r>
      <w:r>
        <w:rPr>
          <w:spacing w:val="1"/>
          <w:sz w:val="24"/>
        </w:rPr>
        <w:t xml:space="preserve"> </w:t>
      </w:r>
      <w:r>
        <w:rPr>
          <w:sz w:val="24"/>
        </w:rPr>
        <w:t>составляют</w:t>
      </w:r>
      <w:r>
        <w:rPr>
          <w:spacing w:val="1"/>
          <w:sz w:val="24"/>
        </w:rPr>
        <w:t xml:space="preserve"> </w:t>
      </w:r>
      <w:r>
        <w:rPr>
          <w:sz w:val="24"/>
        </w:rPr>
        <w:t>сезонные</w:t>
      </w:r>
      <w:r>
        <w:rPr>
          <w:spacing w:val="1"/>
          <w:sz w:val="24"/>
        </w:rPr>
        <w:t xml:space="preserve"> </w:t>
      </w:r>
      <w:r>
        <w:rPr>
          <w:sz w:val="24"/>
        </w:rPr>
        <w:t>спортивные упражнения, элементы соревнования, с включением игр-эстафет, спортивных игр, на</w:t>
      </w:r>
      <w:r>
        <w:rPr>
          <w:spacing w:val="1"/>
          <w:sz w:val="24"/>
        </w:rPr>
        <w:t xml:space="preserve"> </w:t>
      </w:r>
      <w:r>
        <w:rPr>
          <w:sz w:val="24"/>
        </w:rPr>
        <w:t>базе</w:t>
      </w:r>
      <w:r>
        <w:rPr>
          <w:spacing w:val="-2"/>
          <w:sz w:val="24"/>
        </w:rPr>
        <w:t xml:space="preserve"> </w:t>
      </w:r>
      <w:r>
        <w:rPr>
          <w:sz w:val="24"/>
        </w:rPr>
        <w:t>ранее</w:t>
      </w:r>
      <w:r>
        <w:rPr>
          <w:spacing w:val="-1"/>
          <w:sz w:val="24"/>
        </w:rPr>
        <w:t xml:space="preserve"> </w:t>
      </w:r>
      <w:r>
        <w:rPr>
          <w:sz w:val="24"/>
        </w:rPr>
        <w:t>освоенных</w:t>
      </w:r>
      <w:r>
        <w:rPr>
          <w:spacing w:val="1"/>
          <w:sz w:val="24"/>
        </w:rPr>
        <w:t xml:space="preserve"> </w:t>
      </w:r>
      <w:r>
        <w:rPr>
          <w:sz w:val="24"/>
        </w:rPr>
        <w:t>физических</w:t>
      </w:r>
      <w:r>
        <w:rPr>
          <w:spacing w:val="4"/>
          <w:sz w:val="24"/>
        </w:rPr>
        <w:t xml:space="preserve"> </w:t>
      </w:r>
      <w:r>
        <w:rPr>
          <w:sz w:val="24"/>
        </w:rPr>
        <w:t>упражнений.</w:t>
      </w:r>
    </w:p>
    <w:p w14:paraId="98080000">
      <w:pPr>
        <w:pStyle w:val="Style_8"/>
        <w:ind w:firstLine="709" w:left="0"/>
        <w:rPr>
          <w:sz w:val="24"/>
        </w:rPr>
      </w:pPr>
      <w:r>
        <w:rPr>
          <w:sz w:val="24"/>
        </w:rPr>
        <w:t>Досуг</w:t>
      </w:r>
      <w:r>
        <w:rPr>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w:t>
      </w:r>
      <w:r>
        <w:rPr>
          <w:spacing w:val="1"/>
          <w:sz w:val="24"/>
        </w:rPr>
        <w:t xml:space="preserve"> </w:t>
      </w:r>
      <w:r>
        <w:rPr>
          <w:sz w:val="24"/>
        </w:rPr>
        <w:t>40–45</w:t>
      </w:r>
      <w:r>
        <w:rPr>
          <w:spacing w:val="1"/>
          <w:sz w:val="24"/>
        </w:rPr>
        <w:t xml:space="preserve"> </w:t>
      </w:r>
      <w:r>
        <w:rPr>
          <w:sz w:val="24"/>
        </w:rPr>
        <w:t>минут.</w:t>
      </w:r>
      <w:r>
        <w:rPr>
          <w:spacing w:val="1"/>
          <w:sz w:val="24"/>
        </w:rPr>
        <w:t xml:space="preserve"> </w:t>
      </w:r>
      <w:r>
        <w:rPr>
          <w:sz w:val="24"/>
        </w:rPr>
        <w:t>Содержание включает:</w:t>
      </w:r>
      <w:r>
        <w:rPr>
          <w:spacing w:val="1"/>
          <w:sz w:val="24"/>
        </w:rPr>
        <w:t xml:space="preserve"> </w:t>
      </w:r>
      <w:r>
        <w:rPr>
          <w:sz w:val="24"/>
        </w:rPr>
        <w:t>подвижные игры,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игры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игры-эстафеты,</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импровизацию,</w:t>
      </w:r>
      <w:r>
        <w:rPr>
          <w:spacing w:val="1"/>
          <w:sz w:val="24"/>
        </w:rPr>
        <w:t xml:space="preserve"> </w:t>
      </w:r>
      <w:r>
        <w:rPr>
          <w:sz w:val="24"/>
        </w:rPr>
        <w:t>танцевальные</w:t>
      </w:r>
      <w:r>
        <w:rPr>
          <w:spacing w:val="-1"/>
          <w:sz w:val="24"/>
        </w:rPr>
        <w:t xml:space="preserve"> </w:t>
      </w:r>
      <w:r>
        <w:rPr>
          <w:sz w:val="24"/>
        </w:rPr>
        <w:t>упражнения, проблемные</w:t>
      </w:r>
      <w:r>
        <w:rPr>
          <w:spacing w:val="-2"/>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задания.</w:t>
      </w:r>
    </w:p>
    <w:p w14:paraId="99080000">
      <w:pPr>
        <w:pStyle w:val="Style_8"/>
        <w:ind w:firstLine="709" w:left="0"/>
        <w:rPr>
          <w:sz w:val="24"/>
        </w:rPr>
      </w:pPr>
      <w:r>
        <w:rPr>
          <w:sz w:val="24"/>
        </w:rPr>
        <w:t>Досуги и праздники направлены на решение задач приобщения к здоровому образу жизни,</w:t>
      </w:r>
      <w:r>
        <w:rPr>
          <w:spacing w:val="1"/>
          <w:sz w:val="24"/>
        </w:rPr>
        <w:t xml:space="preserve"> </w:t>
      </w:r>
      <w:r>
        <w:rPr>
          <w:sz w:val="24"/>
        </w:rPr>
        <w:t>должны иметь социально-значимую и патриотическую тематику, посвящаться государственным</w:t>
      </w:r>
      <w:r>
        <w:rPr>
          <w:spacing w:val="1"/>
          <w:sz w:val="24"/>
        </w:rPr>
        <w:t xml:space="preserve"> </w:t>
      </w:r>
      <w:r>
        <w:rPr>
          <w:sz w:val="24"/>
        </w:rPr>
        <w:t>праздникам,</w:t>
      </w:r>
      <w:r>
        <w:rPr>
          <w:spacing w:val="-1"/>
          <w:sz w:val="24"/>
        </w:rPr>
        <w:t xml:space="preserve"> </w:t>
      </w:r>
      <w:r>
        <w:rPr>
          <w:sz w:val="24"/>
        </w:rPr>
        <w:t>ярким</w:t>
      </w:r>
      <w:r>
        <w:rPr>
          <w:spacing w:val="-1"/>
          <w:sz w:val="24"/>
        </w:rPr>
        <w:t xml:space="preserve"> </w:t>
      </w:r>
      <w:r>
        <w:rPr>
          <w:sz w:val="24"/>
        </w:rPr>
        <w:t>спортивным</w:t>
      </w:r>
      <w:r>
        <w:rPr>
          <w:spacing w:val="-2"/>
          <w:sz w:val="24"/>
        </w:rPr>
        <w:t xml:space="preserve"> </w:t>
      </w:r>
      <w:r>
        <w:rPr>
          <w:sz w:val="24"/>
        </w:rPr>
        <w:t>событиям</w:t>
      </w:r>
      <w:r>
        <w:rPr>
          <w:spacing w:val="-2"/>
          <w:sz w:val="24"/>
        </w:rPr>
        <w:t xml:space="preserve"> </w:t>
      </w:r>
      <w:r>
        <w:rPr>
          <w:sz w:val="24"/>
        </w:rPr>
        <w:t>и выдаюшимся спортсменам.</w:t>
      </w:r>
    </w:p>
    <w:p w14:paraId="9A080000">
      <w:pPr>
        <w:pStyle w:val="Style_8"/>
        <w:ind w:firstLine="709" w:left="0"/>
        <w:rPr>
          <w:sz w:val="24"/>
        </w:rPr>
      </w:pPr>
      <w:r>
        <w:rPr>
          <w:i w:val="1"/>
          <w:sz w:val="24"/>
        </w:rPr>
        <w:t>Дни</w:t>
      </w:r>
      <w:r>
        <w:rPr>
          <w:i w:val="1"/>
          <w:spacing w:val="1"/>
          <w:sz w:val="24"/>
        </w:rPr>
        <w:t xml:space="preserve"> </w:t>
      </w:r>
      <w:r>
        <w:rPr>
          <w:i w:val="1"/>
          <w:sz w:val="24"/>
        </w:rPr>
        <w:t>здоровья.</w:t>
      </w:r>
      <w:r>
        <w:rPr>
          <w:i w:val="1"/>
          <w:spacing w:val="1"/>
          <w:sz w:val="24"/>
        </w:rPr>
        <w:t xml:space="preserve"> </w:t>
      </w:r>
      <w:r>
        <w:rPr>
          <w:sz w:val="24"/>
        </w:rPr>
        <w:t>Педагог</w:t>
      </w:r>
      <w:r>
        <w:rPr>
          <w:spacing w:val="1"/>
          <w:sz w:val="24"/>
        </w:rPr>
        <w:t xml:space="preserve"> </w:t>
      </w:r>
      <w:r>
        <w:rPr>
          <w:sz w:val="24"/>
        </w:rPr>
        <w:t>проводит</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и</w:t>
      </w:r>
      <w:r>
        <w:rPr>
          <w:spacing w:val="61"/>
          <w:sz w:val="24"/>
        </w:rPr>
        <w:t xml:space="preserve"> </w:t>
      </w:r>
      <w:r>
        <w:rPr>
          <w:sz w:val="24"/>
        </w:rPr>
        <w:t>организует</w:t>
      </w:r>
      <w:r>
        <w:rPr>
          <w:spacing w:val="61"/>
          <w:sz w:val="24"/>
        </w:rPr>
        <w:t xml:space="preserve"> </w:t>
      </w:r>
      <w:r>
        <w:rPr>
          <w:sz w:val="24"/>
        </w:rPr>
        <w:t>оздоровительные</w:t>
      </w:r>
      <w:r>
        <w:rPr>
          <w:spacing w:val="1"/>
          <w:sz w:val="24"/>
        </w:rPr>
        <w:t xml:space="preserve"> </w:t>
      </w:r>
      <w:r>
        <w:rPr>
          <w:sz w:val="24"/>
        </w:rPr>
        <w:t>мероприятия</w:t>
      </w:r>
      <w:r>
        <w:rPr>
          <w:spacing w:val="-4"/>
          <w:sz w:val="24"/>
        </w:rPr>
        <w:t xml:space="preserve"> </w:t>
      </w:r>
      <w:r>
        <w:rPr>
          <w:sz w:val="24"/>
        </w:rPr>
        <w:t>и туристские</w:t>
      </w:r>
      <w:r>
        <w:rPr>
          <w:spacing w:val="-1"/>
          <w:sz w:val="24"/>
        </w:rPr>
        <w:t xml:space="preserve"> </w:t>
      </w:r>
      <w:r>
        <w:rPr>
          <w:sz w:val="24"/>
        </w:rPr>
        <w:t>прогулки,</w:t>
      </w:r>
      <w:r>
        <w:rPr>
          <w:spacing w:val="-1"/>
          <w:sz w:val="24"/>
        </w:rPr>
        <w:t xml:space="preserve"> </w:t>
      </w:r>
      <w:r>
        <w:rPr>
          <w:sz w:val="24"/>
        </w:rPr>
        <w:t>физкультурные</w:t>
      </w:r>
      <w:r>
        <w:rPr>
          <w:spacing w:val="-2"/>
          <w:sz w:val="24"/>
        </w:rPr>
        <w:t xml:space="preserve"> </w:t>
      </w:r>
      <w:r>
        <w:rPr>
          <w:sz w:val="24"/>
        </w:rPr>
        <w:t>досуги.</w:t>
      </w:r>
    </w:p>
    <w:p w14:paraId="9B080000">
      <w:pPr>
        <w:pStyle w:val="Style_8"/>
        <w:ind w:firstLine="709" w:left="0"/>
        <w:rPr>
          <w:sz w:val="24"/>
        </w:rPr>
      </w:pPr>
      <w:r>
        <w:rPr>
          <w:i w:val="1"/>
          <w:sz w:val="24"/>
        </w:rPr>
        <w:t>Туристские</w:t>
      </w:r>
      <w:r>
        <w:rPr>
          <w:i w:val="1"/>
          <w:spacing w:val="1"/>
          <w:sz w:val="24"/>
        </w:rPr>
        <w:t xml:space="preserve"> </w:t>
      </w:r>
      <w:r>
        <w:rPr>
          <w:i w:val="1"/>
          <w:sz w:val="24"/>
        </w:rPr>
        <w:t>прогулки</w:t>
      </w:r>
      <w:r>
        <w:rPr>
          <w:i w:val="1"/>
          <w:spacing w:val="1"/>
          <w:sz w:val="24"/>
        </w:rPr>
        <w:t xml:space="preserve"> </w:t>
      </w:r>
      <w:r>
        <w:rPr>
          <w:i w:val="1"/>
          <w:sz w:val="24"/>
        </w:rPr>
        <w:t>и</w:t>
      </w:r>
      <w:r>
        <w:rPr>
          <w:i w:val="1"/>
          <w:spacing w:val="1"/>
          <w:sz w:val="24"/>
        </w:rPr>
        <w:t xml:space="preserve"> </w:t>
      </w:r>
      <w:r>
        <w:rPr>
          <w:i w:val="1"/>
          <w:sz w:val="24"/>
        </w:rPr>
        <w:t>экскурсии</w:t>
      </w:r>
      <w:r>
        <w:rPr>
          <w:i w:val="1"/>
          <w:sz w:val="24"/>
          <w:vertAlign w:val="superscript"/>
        </w:rPr>
        <w:t>8</w:t>
      </w:r>
      <w:r>
        <w:rPr>
          <w:i w:val="1"/>
          <w:sz w:val="24"/>
        </w:rPr>
        <w:t>.</w:t>
      </w:r>
      <w:r>
        <w:rPr>
          <w:i w:val="1"/>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пешеходные</w:t>
      </w:r>
      <w:r>
        <w:rPr>
          <w:spacing w:val="61"/>
          <w:sz w:val="24"/>
        </w:rPr>
        <w:t xml:space="preserve"> </w:t>
      </w:r>
      <w:r>
        <w:rPr>
          <w:sz w:val="24"/>
        </w:rPr>
        <w:t>прогулки</w:t>
      </w:r>
      <w:r>
        <w:rPr>
          <w:spacing w:val="61"/>
          <w:sz w:val="24"/>
        </w:rPr>
        <w:t xml:space="preserve"> </w:t>
      </w:r>
      <w:r>
        <w:rPr>
          <w:sz w:val="24"/>
        </w:rPr>
        <w:t>на</w:t>
      </w:r>
      <w:r>
        <w:rPr>
          <w:spacing w:val="1"/>
          <w:sz w:val="24"/>
        </w:rPr>
        <w:t xml:space="preserve"> </w:t>
      </w:r>
      <w:r>
        <w:rPr>
          <w:sz w:val="24"/>
        </w:rPr>
        <w:t>расстоянии от 1 до 3 км (в оба конца) в теплый период года и от 1 до 2 км в холодный период.</w:t>
      </w:r>
      <w:r>
        <w:rPr>
          <w:spacing w:val="1"/>
          <w:sz w:val="24"/>
        </w:rPr>
        <w:t xml:space="preserve"> </w:t>
      </w:r>
      <w:r>
        <w:rPr>
          <w:sz w:val="24"/>
        </w:rPr>
        <w:t>Продолжительность</w:t>
      </w:r>
      <w:r>
        <w:rPr>
          <w:spacing w:val="1"/>
          <w:sz w:val="24"/>
        </w:rPr>
        <w:t xml:space="preserve"> </w:t>
      </w:r>
      <w:r>
        <w:rPr>
          <w:sz w:val="24"/>
        </w:rPr>
        <w:t>пешего</w:t>
      </w:r>
      <w:r>
        <w:rPr>
          <w:spacing w:val="1"/>
          <w:sz w:val="24"/>
        </w:rPr>
        <w:t xml:space="preserve"> </w:t>
      </w:r>
      <w:r>
        <w:rPr>
          <w:sz w:val="24"/>
        </w:rPr>
        <w:t>похода</w:t>
      </w:r>
      <w:r>
        <w:rPr>
          <w:spacing w:val="1"/>
          <w:sz w:val="24"/>
        </w:rPr>
        <w:t xml:space="preserve"> </w:t>
      </w:r>
      <w:r>
        <w:rPr>
          <w:sz w:val="24"/>
        </w:rPr>
        <w:t>от</w:t>
      </w:r>
      <w:r>
        <w:rPr>
          <w:spacing w:val="1"/>
          <w:sz w:val="24"/>
        </w:rPr>
        <w:t xml:space="preserve"> </w:t>
      </w:r>
      <w:r>
        <w:rPr>
          <w:sz w:val="24"/>
        </w:rPr>
        <w:t>1</w:t>
      </w:r>
      <w:r>
        <w:rPr>
          <w:spacing w:val="1"/>
          <w:sz w:val="24"/>
        </w:rPr>
        <w:t xml:space="preserve"> </w:t>
      </w:r>
      <w:r>
        <w:rPr>
          <w:sz w:val="24"/>
        </w:rPr>
        <w:t>до</w:t>
      </w:r>
      <w:r>
        <w:rPr>
          <w:spacing w:val="1"/>
          <w:sz w:val="24"/>
        </w:rPr>
        <w:t xml:space="preserve"> </w:t>
      </w:r>
      <w:r>
        <w:rPr>
          <w:sz w:val="24"/>
        </w:rPr>
        <w:t>2,5</w:t>
      </w:r>
      <w:r>
        <w:rPr>
          <w:spacing w:val="1"/>
          <w:sz w:val="24"/>
        </w:rPr>
        <w:t xml:space="preserve"> </w:t>
      </w:r>
      <w:r>
        <w:rPr>
          <w:sz w:val="24"/>
        </w:rPr>
        <w:t>ч</w:t>
      </w:r>
      <w:r>
        <w:rPr>
          <w:spacing w:val="1"/>
          <w:sz w:val="24"/>
        </w:rPr>
        <w:t xml:space="preserve"> </w:t>
      </w:r>
      <w:r>
        <w:rPr>
          <w:sz w:val="24"/>
        </w:rPr>
        <w:t>с</w:t>
      </w:r>
      <w:r>
        <w:rPr>
          <w:spacing w:val="1"/>
          <w:sz w:val="24"/>
        </w:rPr>
        <w:t xml:space="preserve"> </w:t>
      </w:r>
      <w:r>
        <w:rPr>
          <w:sz w:val="24"/>
        </w:rPr>
        <w:t>остановкой</w:t>
      </w:r>
      <w:r>
        <w:rPr>
          <w:spacing w:val="1"/>
          <w:sz w:val="24"/>
        </w:rPr>
        <w:t xml:space="preserve"> </w:t>
      </w:r>
      <w:r>
        <w:rPr>
          <w:sz w:val="24"/>
        </w:rPr>
        <w:t>от</w:t>
      </w:r>
      <w:r>
        <w:rPr>
          <w:spacing w:val="1"/>
          <w:sz w:val="24"/>
        </w:rPr>
        <w:t xml:space="preserve"> </w:t>
      </w:r>
      <w:r>
        <w:rPr>
          <w:sz w:val="24"/>
        </w:rPr>
        <w:t>10</w:t>
      </w:r>
      <w:r>
        <w:rPr>
          <w:spacing w:val="1"/>
          <w:sz w:val="24"/>
        </w:rPr>
        <w:t xml:space="preserve"> </w:t>
      </w:r>
      <w:r>
        <w:rPr>
          <w:sz w:val="24"/>
        </w:rPr>
        <w:t>до</w:t>
      </w:r>
      <w:r>
        <w:rPr>
          <w:spacing w:val="1"/>
          <w:sz w:val="24"/>
        </w:rPr>
        <w:t xml:space="preserve"> </w:t>
      </w:r>
      <w:r>
        <w:rPr>
          <w:sz w:val="24"/>
        </w:rPr>
        <w:t>15</w:t>
      </w:r>
      <w:r>
        <w:rPr>
          <w:spacing w:val="1"/>
          <w:sz w:val="24"/>
        </w:rPr>
        <w:t xml:space="preserve"> </w:t>
      </w:r>
      <w:r>
        <w:rPr>
          <w:sz w:val="24"/>
        </w:rPr>
        <w:t>минут.</w:t>
      </w:r>
      <w:r>
        <w:rPr>
          <w:spacing w:val="1"/>
          <w:sz w:val="24"/>
        </w:rPr>
        <w:t xml:space="preserve"> </w:t>
      </w:r>
      <w:r>
        <w:rPr>
          <w:sz w:val="24"/>
        </w:rPr>
        <w:t>Время</w:t>
      </w:r>
      <w:r>
        <w:rPr>
          <w:spacing w:val="1"/>
          <w:sz w:val="24"/>
        </w:rPr>
        <w:t xml:space="preserve"> </w:t>
      </w:r>
      <w:r>
        <w:rPr>
          <w:sz w:val="24"/>
        </w:rPr>
        <w:t>непрерывного движения 20–30 минут. В ходе туристкой прогулки организует с детьми подвижные</w:t>
      </w:r>
      <w:r>
        <w:rPr>
          <w:spacing w:val="-57"/>
          <w:sz w:val="24"/>
        </w:rPr>
        <w:t xml:space="preserve"> </w:t>
      </w:r>
      <w:r>
        <w:rPr>
          <w:sz w:val="24"/>
        </w:rPr>
        <w:t>игры</w:t>
      </w:r>
      <w:r>
        <w:rPr>
          <w:spacing w:val="1"/>
          <w:sz w:val="24"/>
        </w:rPr>
        <w:t xml:space="preserve"> </w:t>
      </w:r>
      <w:r>
        <w:rPr>
          <w:sz w:val="24"/>
        </w:rPr>
        <w:t>и</w:t>
      </w:r>
      <w:r>
        <w:rPr>
          <w:spacing w:val="1"/>
          <w:sz w:val="24"/>
        </w:rPr>
        <w:t xml:space="preserve"> </w:t>
      </w:r>
      <w:r>
        <w:rPr>
          <w:sz w:val="24"/>
        </w:rPr>
        <w:t>соревнования,</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природой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памятниками</w:t>
      </w:r>
      <w:r>
        <w:rPr>
          <w:spacing w:val="1"/>
          <w:sz w:val="24"/>
        </w:rPr>
        <w:t xml:space="preserve"> </w:t>
      </w:r>
      <w:r>
        <w:rPr>
          <w:sz w:val="24"/>
        </w:rPr>
        <w:t>истории,</w:t>
      </w:r>
      <w:r>
        <w:rPr>
          <w:spacing w:val="-1"/>
          <w:sz w:val="24"/>
        </w:rPr>
        <w:t xml:space="preserve"> </w:t>
      </w:r>
      <w:r>
        <w:rPr>
          <w:sz w:val="24"/>
        </w:rPr>
        <w:t>боевой</w:t>
      </w:r>
      <w:r>
        <w:rPr>
          <w:spacing w:val="-2"/>
          <w:sz w:val="24"/>
        </w:rPr>
        <w:t xml:space="preserve"> </w:t>
      </w:r>
      <w:r>
        <w:rPr>
          <w:sz w:val="24"/>
        </w:rPr>
        <w:t>и трудовой</w:t>
      </w:r>
      <w:r>
        <w:rPr>
          <w:spacing w:val="-1"/>
          <w:sz w:val="24"/>
        </w:rPr>
        <w:t xml:space="preserve"> </w:t>
      </w:r>
      <w:r>
        <w:rPr>
          <w:sz w:val="24"/>
        </w:rPr>
        <w:t>славы, трудом</w:t>
      </w:r>
      <w:r>
        <w:rPr>
          <w:spacing w:val="-1"/>
          <w:sz w:val="24"/>
        </w:rPr>
        <w:t xml:space="preserve"> </w:t>
      </w:r>
      <w:r>
        <w:rPr>
          <w:sz w:val="24"/>
        </w:rPr>
        <w:t>людей</w:t>
      </w:r>
      <w:r>
        <w:rPr>
          <w:spacing w:val="-1"/>
          <w:sz w:val="24"/>
        </w:rPr>
        <w:t xml:space="preserve"> </w:t>
      </w:r>
      <w:r>
        <w:rPr>
          <w:sz w:val="24"/>
        </w:rPr>
        <w:t>разных</w:t>
      </w:r>
      <w:r>
        <w:rPr>
          <w:spacing w:val="2"/>
          <w:sz w:val="24"/>
        </w:rPr>
        <w:t xml:space="preserve"> </w:t>
      </w:r>
      <w:r>
        <w:rPr>
          <w:sz w:val="24"/>
        </w:rPr>
        <w:t>профессий.</w:t>
      </w:r>
    </w:p>
    <w:p w14:paraId="9C080000">
      <w:pPr>
        <w:pStyle w:val="Style_8"/>
        <w:ind w:firstLine="709" w:left="0"/>
        <w:rPr>
          <w:sz w:val="24"/>
        </w:rPr>
      </w:pPr>
      <w:r>
        <w:rPr>
          <w:sz w:val="24"/>
        </w:rPr>
        <w:t>Для организации детского туризма педагог формирует представления о туризме, как форме</w:t>
      </w:r>
      <w:r>
        <w:rPr>
          <w:spacing w:val="1"/>
          <w:sz w:val="24"/>
        </w:rPr>
        <w:t xml:space="preserve"> </w:t>
      </w:r>
      <w:r>
        <w:rPr>
          <w:sz w:val="24"/>
        </w:rPr>
        <w:t>активного отдыха, туристских маршрутах, видах туризма, правилах безопасности и ориентировки</w:t>
      </w:r>
      <w:r>
        <w:rPr>
          <w:spacing w:val="1"/>
          <w:sz w:val="24"/>
        </w:rPr>
        <w:t xml:space="preserve"> </w:t>
      </w:r>
      <w:r>
        <w:rPr>
          <w:sz w:val="24"/>
        </w:rPr>
        <w:t>на местности: правильно по погоде одеваться для прогулки, знать содержимое походной аптечки,</w:t>
      </w:r>
      <w:r>
        <w:rPr>
          <w:spacing w:val="1"/>
          <w:sz w:val="24"/>
        </w:rPr>
        <w:t xml:space="preserve"> </w:t>
      </w:r>
      <w:r>
        <w:rPr>
          <w:sz w:val="24"/>
        </w:rPr>
        <w:t>укладывать рюкзак весом от 500г. до 1 кг (более тяжелые вещи класть на дно, скручивать валиком</w:t>
      </w:r>
      <w:r>
        <w:rPr>
          <w:spacing w:val="1"/>
          <w:sz w:val="24"/>
        </w:rPr>
        <w:t xml:space="preserve"> </w:t>
      </w:r>
      <w:r>
        <w:rPr>
          <w:sz w:val="24"/>
        </w:rPr>
        <w:t>и аккуратно укладывать запасные вещи и коврик, продукты, мелкие вещи, игрушки, регулировать</w:t>
      </w:r>
      <w:r>
        <w:rPr>
          <w:spacing w:val="1"/>
          <w:sz w:val="24"/>
        </w:rPr>
        <w:t xml:space="preserve"> </w:t>
      </w:r>
      <w:r>
        <w:rPr>
          <w:sz w:val="24"/>
        </w:rPr>
        <w:t>лямки); преодолевать несложные препятствия на пути, наблюдать за природой и фиксировать</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товарищу,</w:t>
      </w:r>
      <w:r>
        <w:rPr>
          <w:spacing w:val="1"/>
          <w:sz w:val="24"/>
        </w:rPr>
        <w:t xml:space="preserve"> </w:t>
      </w:r>
      <w:r>
        <w:rPr>
          <w:sz w:val="24"/>
        </w:rPr>
        <w:t>осуществлять страховку при преодолении препятствий, соблюдать правила гигиены и безопасного</w:t>
      </w:r>
      <w:r>
        <w:rPr>
          <w:spacing w:val="-57"/>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время туристской</w:t>
      </w:r>
      <w:r>
        <w:rPr>
          <w:spacing w:val="1"/>
          <w:sz w:val="24"/>
        </w:rPr>
        <w:t xml:space="preserve"> </w:t>
      </w:r>
      <w:r>
        <w:rPr>
          <w:sz w:val="24"/>
        </w:rPr>
        <w:t>прогулки.</w:t>
      </w:r>
    </w:p>
    <w:p w14:paraId="9D080000">
      <w:pPr>
        <w:pStyle w:val="Style_8"/>
        <w:ind w:firstLine="709" w:left="0"/>
        <w:rPr>
          <w:sz w:val="24"/>
        </w:rPr>
      </w:pPr>
      <w:r>
        <w:rPr>
          <w:b w:val="1"/>
          <w:i w:val="1"/>
          <w:sz w:val="24"/>
        </w:rPr>
        <w:t xml:space="preserve">В результате, к концу 7 года жизни, </w:t>
      </w:r>
      <w:r>
        <w:rPr>
          <w:sz w:val="24"/>
        </w:rPr>
        <w:t>ребенок результативно, уверенно, технически точно,</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амплитудой</w:t>
      </w:r>
      <w:r>
        <w:rPr>
          <w:spacing w:val="1"/>
          <w:sz w:val="24"/>
        </w:rPr>
        <w:t xml:space="preserve"> </w:t>
      </w:r>
      <w:r>
        <w:rPr>
          <w:sz w:val="24"/>
        </w:rPr>
        <w:t>и</w:t>
      </w:r>
      <w:r>
        <w:rPr>
          <w:spacing w:val="1"/>
          <w:sz w:val="24"/>
        </w:rPr>
        <w:t xml:space="preserve"> </w:t>
      </w:r>
      <w:r>
        <w:rPr>
          <w:sz w:val="24"/>
        </w:rPr>
        <w:t>усилием</w:t>
      </w:r>
      <w:r>
        <w:rPr>
          <w:spacing w:val="1"/>
          <w:sz w:val="24"/>
        </w:rPr>
        <w:t xml:space="preserve"> </w:t>
      </w:r>
      <w:r>
        <w:rPr>
          <w:sz w:val="24"/>
        </w:rPr>
        <w:t>выполняет</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музыкально-ритмические упражнения и их комбинации с пособиями и без, осваивает элементы</w:t>
      </w:r>
      <w:r>
        <w:rPr>
          <w:spacing w:val="1"/>
          <w:sz w:val="24"/>
        </w:rPr>
        <w:t xml:space="preserve"> </w:t>
      </w:r>
      <w:r>
        <w:rPr>
          <w:sz w:val="24"/>
        </w:rPr>
        <w:t>спортивных игр по возрасту, проявляет психофизические качества, меткость, гибкость, глазомер,</w:t>
      </w:r>
      <w:r>
        <w:rPr>
          <w:spacing w:val="1"/>
          <w:sz w:val="24"/>
        </w:rPr>
        <w:t xml:space="preserve"> </w:t>
      </w:r>
      <w:r>
        <w:rPr>
          <w:sz w:val="24"/>
        </w:rPr>
        <w:t>сохраняет</w:t>
      </w:r>
      <w:r>
        <w:rPr>
          <w:spacing w:val="1"/>
          <w:sz w:val="24"/>
        </w:rPr>
        <w:t xml:space="preserve"> </w:t>
      </w:r>
      <w:r>
        <w:rPr>
          <w:sz w:val="24"/>
        </w:rPr>
        <w:t>равновесие,</w:t>
      </w:r>
      <w:r>
        <w:rPr>
          <w:spacing w:val="1"/>
          <w:sz w:val="24"/>
        </w:rPr>
        <w:t xml:space="preserve"> </w:t>
      </w:r>
      <w:r>
        <w:rPr>
          <w:sz w:val="24"/>
        </w:rPr>
        <w:t>правильную</w:t>
      </w:r>
      <w:r>
        <w:rPr>
          <w:spacing w:val="1"/>
          <w:sz w:val="24"/>
        </w:rPr>
        <w:t xml:space="preserve"> </w:t>
      </w:r>
      <w:r>
        <w:rPr>
          <w:sz w:val="24"/>
        </w:rPr>
        <w:t>осанку,</w:t>
      </w:r>
      <w:r>
        <w:rPr>
          <w:spacing w:val="1"/>
          <w:sz w:val="24"/>
        </w:rPr>
        <w:t xml:space="preserve"> </w:t>
      </w:r>
      <w:r>
        <w:rPr>
          <w:sz w:val="24"/>
        </w:rPr>
        <w:t>свободно</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без</w:t>
      </w:r>
      <w:r>
        <w:rPr>
          <w:spacing w:val="1"/>
          <w:sz w:val="24"/>
        </w:rPr>
        <w:t xml:space="preserve"> </w:t>
      </w:r>
      <w:r>
        <w:rPr>
          <w:sz w:val="24"/>
        </w:rPr>
        <w:t>ориентиров; осуществляет самоконтроль, может дать оценку выполнения упражнений другими</w:t>
      </w:r>
      <w:r>
        <w:rPr>
          <w:spacing w:val="1"/>
          <w:sz w:val="24"/>
        </w:rPr>
        <w:t xml:space="preserve"> </w:t>
      </w:r>
      <w:r>
        <w:rPr>
          <w:sz w:val="24"/>
        </w:rPr>
        <w:t>детьми;</w:t>
      </w:r>
      <w:r>
        <w:rPr>
          <w:spacing w:val="1"/>
          <w:sz w:val="24"/>
        </w:rPr>
        <w:t xml:space="preserve"> </w:t>
      </w:r>
      <w:r>
        <w:rPr>
          <w:sz w:val="24"/>
        </w:rPr>
        <w:t>проявляет</w:t>
      </w:r>
      <w:r>
        <w:rPr>
          <w:spacing w:val="1"/>
          <w:sz w:val="24"/>
        </w:rPr>
        <w:t xml:space="preserve"> </w:t>
      </w:r>
      <w:r>
        <w:rPr>
          <w:sz w:val="24"/>
        </w:rPr>
        <w:t>двигательное</w:t>
      </w:r>
      <w:r>
        <w:rPr>
          <w:spacing w:val="1"/>
          <w:sz w:val="24"/>
        </w:rPr>
        <w:t xml:space="preserve"> </w:t>
      </w:r>
      <w:r>
        <w:rPr>
          <w:sz w:val="24"/>
        </w:rPr>
        <w:t>творчество,</w:t>
      </w:r>
      <w:r>
        <w:rPr>
          <w:spacing w:val="1"/>
          <w:sz w:val="24"/>
        </w:rPr>
        <w:t xml:space="preserve"> </w:t>
      </w:r>
      <w:r>
        <w:rPr>
          <w:sz w:val="24"/>
        </w:rPr>
        <w:t>может</w:t>
      </w:r>
      <w:r>
        <w:rPr>
          <w:spacing w:val="1"/>
          <w:sz w:val="24"/>
        </w:rPr>
        <w:t xml:space="preserve"> </w:t>
      </w:r>
      <w:r>
        <w:rPr>
          <w:sz w:val="24"/>
        </w:rPr>
        <w:t>придумать</w:t>
      </w:r>
      <w:r>
        <w:rPr>
          <w:spacing w:val="1"/>
          <w:sz w:val="24"/>
        </w:rPr>
        <w:t xml:space="preserve"> </w:t>
      </w:r>
      <w:r>
        <w:rPr>
          <w:sz w:val="24"/>
        </w:rPr>
        <w:t>комбинации</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общеразвивающих упражнениях и подвижных играх, с удовольствием импровизирует; активно и с</w:t>
      </w:r>
      <w:r>
        <w:rPr>
          <w:spacing w:val="-57"/>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эстафетах,</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может</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организовать</w:t>
      </w:r>
      <w:r>
        <w:rPr>
          <w:spacing w:val="1"/>
          <w:sz w:val="24"/>
        </w:rPr>
        <w:t xml:space="preserve"> </w:t>
      </w:r>
      <w:r>
        <w:rPr>
          <w:sz w:val="24"/>
        </w:rPr>
        <w:t>и</w:t>
      </w:r>
      <w:r>
        <w:rPr>
          <w:spacing w:val="1"/>
          <w:sz w:val="24"/>
        </w:rPr>
        <w:t xml:space="preserve"> </w:t>
      </w:r>
      <w:r>
        <w:rPr>
          <w:sz w:val="24"/>
        </w:rPr>
        <w:t>провести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детьми;</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находчивость,</w:t>
      </w:r>
      <w:r>
        <w:rPr>
          <w:spacing w:val="1"/>
          <w:sz w:val="24"/>
        </w:rPr>
        <w:t xml:space="preserve"> </w:t>
      </w:r>
      <w:r>
        <w:rPr>
          <w:sz w:val="24"/>
        </w:rPr>
        <w:t>морально-нравственные</w:t>
      </w:r>
      <w:r>
        <w:rPr>
          <w:spacing w:val="1"/>
          <w:sz w:val="24"/>
        </w:rPr>
        <w:t xml:space="preserve"> </w:t>
      </w:r>
      <w:r>
        <w:rPr>
          <w:sz w:val="24"/>
        </w:rPr>
        <w:t>и</w:t>
      </w:r>
      <w:r>
        <w:rPr>
          <w:spacing w:val="1"/>
          <w:sz w:val="24"/>
        </w:rPr>
        <w:t xml:space="preserve"> </w:t>
      </w:r>
      <w:r>
        <w:rPr>
          <w:sz w:val="24"/>
        </w:rPr>
        <w:t>волевые</w:t>
      </w:r>
      <w:r>
        <w:rPr>
          <w:spacing w:val="1"/>
          <w:sz w:val="24"/>
        </w:rPr>
        <w:t xml:space="preserve"> </w:t>
      </w:r>
      <w:r>
        <w:rPr>
          <w:sz w:val="24"/>
        </w:rPr>
        <w:t>качества</w:t>
      </w:r>
      <w:r>
        <w:rPr>
          <w:spacing w:val="1"/>
          <w:sz w:val="24"/>
        </w:rPr>
        <w:t xml:space="preserve"> </w:t>
      </w:r>
      <w:r>
        <w:rPr>
          <w:sz w:val="24"/>
        </w:rPr>
        <w:t>(смелость,</w:t>
      </w:r>
      <w:r>
        <w:rPr>
          <w:spacing w:val="1"/>
          <w:sz w:val="24"/>
        </w:rPr>
        <w:t xml:space="preserve"> </w:t>
      </w:r>
      <w:r>
        <w:rPr>
          <w:sz w:val="24"/>
        </w:rPr>
        <w:t>честность,</w:t>
      </w:r>
      <w:r>
        <w:rPr>
          <w:spacing w:val="1"/>
          <w:sz w:val="24"/>
        </w:rPr>
        <w:t xml:space="preserve"> </w:t>
      </w:r>
      <w:r>
        <w:rPr>
          <w:sz w:val="24"/>
        </w:rPr>
        <w:t>взаимовыручка, целеустремленность, упорство и др.), оказывает помощь товарищам, стремится к</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демонстрирует</w:t>
      </w:r>
      <w:r>
        <w:rPr>
          <w:spacing w:val="1"/>
          <w:sz w:val="24"/>
        </w:rPr>
        <w:t xml:space="preserve"> </w:t>
      </w:r>
      <w:r>
        <w:rPr>
          <w:sz w:val="24"/>
        </w:rPr>
        <w:t>ответственность</w:t>
      </w:r>
      <w:r>
        <w:rPr>
          <w:spacing w:val="1"/>
          <w:sz w:val="24"/>
        </w:rPr>
        <w:t xml:space="preserve"> </w:t>
      </w:r>
      <w:r>
        <w:rPr>
          <w:sz w:val="24"/>
        </w:rPr>
        <w:t>перед</w:t>
      </w:r>
      <w:r>
        <w:rPr>
          <w:spacing w:val="1"/>
          <w:sz w:val="24"/>
        </w:rPr>
        <w:t xml:space="preserve"> </w:t>
      </w:r>
      <w:r>
        <w:rPr>
          <w:sz w:val="24"/>
        </w:rPr>
        <w:t>командой,</w:t>
      </w:r>
      <w:r>
        <w:rPr>
          <w:spacing w:val="1"/>
          <w:sz w:val="24"/>
        </w:rPr>
        <w:t xml:space="preserve"> </w:t>
      </w:r>
      <w:r>
        <w:rPr>
          <w:sz w:val="24"/>
        </w:rPr>
        <w:t>преодолевает</w:t>
      </w:r>
      <w:r>
        <w:rPr>
          <w:spacing w:val="1"/>
          <w:sz w:val="24"/>
        </w:rPr>
        <w:t xml:space="preserve"> </w:t>
      </w:r>
      <w:r>
        <w:rPr>
          <w:sz w:val="24"/>
        </w:rPr>
        <w:t>трудности;</w:t>
      </w:r>
      <w:r>
        <w:rPr>
          <w:spacing w:val="1"/>
          <w:sz w:val="24"/>
        </w:rPr>
        <w:t xml:space="preserve"> </w:t>
      </w:r>
      <w:r>
        <w:rPr>
          <w:sz w:val="24"/>
        </w:rPr>
        <w:t>осваивает</w:t>
      </w:r>
      <w:r>
        <w:rPr>
          <w:spacing w:val="1"/>
          <w:sz w:val="24"/>
        </w:rPr>
        <w:t xml:space="preserve"> </w:t>
      </w:r>
      <w:r>
        <w:rPr>
          <w:sz w:val="24"/>
        </w:rPr>
        <w:t>простейшие</w:t>
      </w:r>
      <w:r>
        <w:rPr>
          <w:spacing w:val="1"/>
          <w:sz w:val="24"/>
        </w:rPr>
        <w:t xml:space="preserve"> </w:t>
      </w:r>
      <w:r>
        <w:rPr>
          <w:sz w:val="24"/>
        </w:rPr>
        <w:t>туристские</w:t>
      </w:r>
      <w:r>
        <w:rPr>
          <w:spacing w:val="1"/>
          <w:sz w:val="24"/>
        </w:rPr>
        <w:t xml:space="preserve"> </w:t>
      </w:r>
      <w:r>
        <w:rPr>
          <w:sz w:val="24"/>
        </w:rPr>
        <w:t>навыки,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имеет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мерах</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профилактики, организме человека, некоторых видах спорта и спортивных достижениях,</w:t>
      </w:r>
      <w:r>
        <w:rPr>
          <w:spacing w:val="60"/>
          <w:sz w:val="24"/>
        </w:rPr>
        <w:t xml:space="preserve"> </w:t>
      </w:r>
      <w:r>
        <w:rPr>
          <w:sz w:val="24"/>
        </w:rPr>
        <w:t>знает,</w:t>
      </w:r>
      <w:r>
        <w:rPr>
          <w:spacing w:val="1"/>
          <w:sz w:val="24"/>
        </w:rPr>
        <w:t xml:space="preserve"> </w:t>
      </w:r>
      <w:r>
        <w:rPr>
          <w:sz w:val="24"/>
        </w:rPr>
        <w:t>как поддержать,</w:t>
      </w:r>
      <w:r>
        <w:rPr>
          <w:spacing w:val="1"/>
          <w:sz w:val="24"/>
        </w:rPr>
        <w:t xml:space="preserve"> </w:t>
      </w:r>
      <w:r>
        <w:rPr>
          <w:sz w:val="24"/>
        </w:rPr>
        <w:t>укрепить и сохранить здоровье, соблюдает правила безопасного поведения в</w:t>
      </w:r>
      <w:r>
        <w:rPr>
          <w:spacing w:val="1"/>
          <w:sz w:val="24"/>
        </w:rPr>
        <w:t xml:space="preserve"> </w:t>
      </w:r>
      <w:r>
        <w:rPr>
          <w:sz w:val="24"/>
        </w:rPr>
        <w:t>двигательной деятельности и во врем пеших туристских прогулок и экскурсий,</w:t>
      </w:r>
      <w:r>
        <w:rPr>
          <w:spacing w:val="1"/>
          <w:sz w:val="24"/>
        </w:rPr>
        <w:t xml:space="preserve"> </w:t>
      </w:r>
      <w:r>
        <w:rPr>
          <w:sz w:val="24"/>
        </w:rPr>
        <w:t>владеет навыками</w:t>
      </w:r>
      <w:r>
        <w:rPr>
          <w:spacing w:val="1"/>
          <w:sz w:val="24"/>
        </w:rPr>
        <w:t xml:space="preserve"> </w:t>
      </w:r>
      <w:r>
        <w:rPr>
          <w:sz w:val="24"/>
        </w:rPr>
        <w:t>личной гигиены, может определить и описать свое самочувствие; стремиться оказать помощь и</w:t>
      </w:r>
      <w:r>
        <w:rPr>
          <w:spacing w:val="1"/>
          <w:sz w:val="24"/>
        </w:rPr>
        <w:t xml:space="preserve"> </w:t>
      </w:r>
      <w:r>
        <w:rPr>
          <w:sz w:val="24"/>
        </w:rPr>
        <w:t>поддержку</w:t>
      </w:r>
      <w:r>
        <w:rPr>
          <w:spacing w:val="-9"/>
          <w:sz w:val="24"/>
        </w:rPr>
        <w:t xml:space="preserve"> </w:t>
      </w:r>
      <w:r>
        <w:rPr>
          <w:sz w:val="24"/>
        </w:rPr>
        <w:t>больным</w:t>
      </w:r>
      <w:r>
        <w:rPr>
          <w:spacing w:val="-2"/>
          <w:sz w:val="24"/>
        </w:rPr>
        <w:t xml:space="preserve"> </w:t>
      </w:r>
      <w:r>
        <w:rPr>
          <w:sz w:val="24"/>
        </w:rPr>
        <w:t>людям,  заботливо</w:t>
      </w:r>
      <w:r>
        <w:rPr>
          <w:spacing w:val="-1"/>
          <w:sz w:val="24"/>
        </w:rPr>
        <w:t xml:space="preserve"> </w:t>
      </w:r>
      <w:r>
        <w:rPr>
          <w:sz w:val="24"/>
        </w:rPr>
        <w:t>относится</w:t>
      </w:r>
      <w:r>
        <w:rPr>
          <w:spacing w:val="-1"/>
          <w:sz w:val="24"/>
        </w:rPr>
        <w:t xml:space="preserve"> </w:t>
      </w:r>
      <w:r>
        <w:rPr>
          <w:sz w:val="24"/>
        </w:rPr>
        <w:t>к своему</w:t>
      </w:r>
      <w:r>
        <w:rPr>
          <w:spacing w:val="-5"/>
          <w:sz w:val="24"/>
        </w:rPr>
        <w:t xml:space="preserve"> </w:t>
      </w:r>
      <w:r>
        <w:rPr>
          <w:sz w:val="24"/>
        </w:rPr>
        <w:t>здоровью и здоровью окружающих.</w:t>
      </w:r>
    </w:p>
    <w:p w14:paraId="9E080000">
      <w:pPr>
        <w:pStyle w:val="Style_7"/>
        <w:widowControl w:val="1"/>
        <w:ind w:firstLine="0" w:left="1440"/>
        <w:contextualSpacing w:val="1"/>
        <w:rPr>
          <w:b w:val="1"/>
          <w:color w:val="000000"/>
          <w:sz w:val="24"/>
        </w:rPr>
      </w:pPr>
    </w:p>
    <w:p w14:paraId="9F080000">
      <w:pPr>
        <w:pStyle w:val="Style_7"/>
        <w:widowControl w:val="1"/>
        <w:ind w:firstLine="0" w:left="0"/>
        <w:contextualSpacing w:val="1"/>
        <w:jc w:val="center"/>
        <w:rPr>
          <w:b w:val="1"/>
          <w:sz w:val="24"/>
        </w:rPr>
      </w:pPr>
      <w:r>
        <w:rPr>
          <w:b w:val="1"/>
          <w:color w:val="000000"/>
          <w:sz w:val="24"/>
        </w:rPr>
        <w:t>2.2.</w:t>
      </w:r>
      <w:r>
        <w:rPr>
          <w:b w:val="1"/>
          <w:color w:val="000000"/>
          <w:sz w:val="24"/>
        </w:rPr>
        <w:t xml:space="preserve">Инструментарий по решению задач </w:t>
      </w:r>
      <w:r>
        <w:rPr>
          <w:b w:val="1"/>
          <w:sz w:val="24"/>
        </w:rPr>
        <w:t>по каждой из образовательных областей</w:t>
      </w:r>
      <w:r>
        <w:rPr>
          <w:b w:val="1"/>
          <w:sz w:val="24"/>
        </w:rPr>
        <w:t xml:space="preserve"> </w:t>
      </w:r>
      <w:r>
        <w:rPr>
          <w:b w:val="1"/>
          <w:sz w:val="24"/>
        </w:rPr>
        <w:t>для всех возрастных групп обучающихся (УМК)</w:t>
      </w:r>
    </w:p>
    <w:p w14:paraId="A0080000">
      <w:pPr>
        <w:pStyle w:val="Style_7"/>
        <w:widowControl w:val="1"/>
        <w:ind w:firstLine="0" w:left="0"/>
        <w:contextualSpacing w:val="1"/>
        <w:jc w:val="center"/>
        <w:rPr>
          <w:b w:val="1"/>
          <w:sz w:val="24"/>
        </w:rPr>
      </w:pPr>
    </w:p>
    <w:tbl>
      <w:tblPr>
        <w:tblStyle w:val="Style_19"/>
        <w:tblLayout w:type="fixed"/>
      </w:tblPr>
      <w:tblGrid>
        <w:gridCol w:w="3015"/>
        <w:gridCol w:w="6344"/>
      </w:tblGrid>
      <w:tr>
        <w:tc>
          <w:tcPr>
            <w:tcW w:type="dxa" w:w="3015"/>
          </w:tcPr>
          <w:p w14:paraId="A1080000">
            <w:pPr>
              <w:spacing w:after="0" w:line="240" w:lineRule="auto"/>
              <w:ind/>
              <w:jc w:val="center"/>
              <w:rPr>
                <w:rFonts w:ascii="Times New Roman" w:hAnsi="Times New Roman"/>
                <w:b w:val="1"/>
                <w:sz w:val="24"/>
              </w:rPr>
            </w:pPr>
            <w:r>
              <w:rPr>
                <w:rFonts w:ascii="Times New Roman" w:hAnsi="Times New Roman"/>
                <w:b w:val="1"/>
                <w:sz w:val="24"/>
              </w:rPr>
              <w:t>Образовательная область/задачи</w:t>
            </w:r>
          </w:p>
        </w:tc>
        <w:tc>
          <w:tcPr>
            <w:tcW w:type="dxa" w:w="6344"/>
          </w:tcPr>
          <w:p w14:paraId="A2080000">
            <w:pPr>
              <w:spacing w:after="0" w:line="240" w:lineRule="auto"/>
              <w:ind/>
              <w:jc w:val="both"/>
              <w:rPr>
                <w:rFonts w:ascii="Times New Roman" w:hAnsi="Times New Roman"/>
                <w:b w:val="1"/>
                <w:sz w:val="24"/>
              </w:rPr>
            </w:pPr>
            <w:r>
              <w:rPr>
                <w:rFonts w:ascii="Times New Roman" w:hAnsi="Times New Roman"/>
                <w:b w:val="1"/>
                <w:sz w:val="24"/>
              </w:rPr>
              <w:t>Инструментарий инвариантной части программы</w:t>
            </w:r>
          </w:p>
        </w:tc>
      </w:tr>
      <w:tr>
        <w:tc>
          <w:tcPr>
            <w:tcW w:type="dxa" w:w="3015"/>
          </w:tcPr>
          <w:p w14:paraId="A3080000">
            <w:pPr>
              <w:spacing w:after="0" w:line="240" w:lineRule="auto"/>
              <w:ind/>
              <w:rPr>
                <w:rFonts w:ascii="Times New Roman" w:hAnsi="Times New Roman"/>
                <w:b w:val="1"/>
                <w:sz w:val="24"/>
              </w:rPr>
            </w:pPr>
            <w:r>
              <w:rPr>
                <w:rFonts w:ascii="Times New Roman" w:hAnsi="Times New Roman"/>
                <w:b w:val="1"/>
                <w:sz w:val="24"/>
              </w:rPr>
              <w:t>Социально-коммуникативное развитие</w:t>
            </w:r>
          </w:p>
          <w:p w14:paraId="A4080000">
            <w:pPr>
              <w:pStyle w:val="Style_7"/>
              <w:widowControl w:val="1"/>
              <w:numPr>
                <w:ilvl w:val="0"/>
                <w:numId w:val="42"/>
              </w:numPr>
              <w:ind w:firstLine="284" w:left="0"/>
              <w:contextualSpacing w:val="1"/>
              <w:jc w:val="left"/>
              <w:rPr>
                <w:sz w:val="24"/>
              </w:rPr>
            </w:pPr>
            <w:r>
              <w:rPr>
                <w:sz w:val="24"/>
              </w:rPr>
              <w:t>Труд</w:t>
            </w:r>
          </w:p>
          <w:p w14:paraId="A5080000">
            <w:pPr>
              <w:pStyle w:val="Style_7"/>
              <w:widowControl w:val="1"/>
              <w:numPr>
                <w:ilvl w:val="0"/>
                <w:numId w:val="42"/>
              </w:numPr>
              <w:ind w:firstLine="284" w:left="0"/>
              <w:contextualSpacing w:val="1"/>
              <w:jc w:val="left"/>
              <w:rPr>
                <w:sz w:val="24"/>
              </w:rPr>
            </w:pPr>
            <w:r>
              <w:rPr>
                <w:sz w:val="24"/>
              </w:rPr>
              <w:t>ОБЖ</w:t>
            </w:r>
          </w:p>
          <w:p w14:paraId="A6080000">
            <w:pPr>
              <w:pStyle w:val="Style_7"/>
              <w:widowControl w:val="1"/>
              <w:numPr>
                <w:ilvl w:val="0"/>
                <w:numId w:val="42"/>
              </w:numPr>
              <w:ind w:firstLine="284" w:left="0"/>
              <w:contextualSpacing w:val="1"/>
              <w:jc w:val="left"/>
              <w:rPr>
                <w:sz w:val="24"/>
              </w:rPr>
            </w:pPr>
            <w:r>
              <w:rPr>
                <w:sz w:val="24"/>
              </w:rPr>
              <w:t>Социальные отношения</w:t>
            </w:r>
          </w:p>
          <w:p w14:paraId="A7080000">
            <w:pPr>
              <w:pStyle w:val="Style_7"/>
              <w:widowControl w:val="1"/>
              <w:numPr>
                <w:ilvl w:val="0"/>
                <w:numId w:val="42"/>
              </w:numPr>
              <w:ind w:firstLine="284" w:left="0"/>
              <w:contextualSpacing w:val="1"/>
              <w:jc w:val="left"/>
              <w:rPr>
                <w:sz w:val="24"/>
              </w:rPr>
            </w:pPr>
            <w:r>
              <w:rPr>
                <w:sz w:val="24"/>
              </w:rPr>
              <w:t>Формирование гражданственности и патриотизма</w:t>
            </w:r>
          </w:p>
          <w:p w14:paraId="A8080000">
            <w:pPr>
              <w:pStyle w:val="Style_7"/>
              <w:ind w:firstLine="0" w:left="0"/>
              <w:rPr>
                <w:sz w:val="24"/>
              </w:rPr>
            </w:pPr>
          </w:p>
          <w:p w14:paraId="A9080000">
            <w:pPr>
              <w:pStyle w:val="Style_7"/>
              <w:widowControl w:val="1"/>
              <w:ind w:firstLine="0" w:left="0"/>
              <w:contextualSpacing w:val="1"/>
              <w:rPr>
                <w:b w:val="1"/>
                <w:color w:val="000000"/>
                <w:sz w:val="24"/>
              </w:rPr>
            </w:pPr>
            <w:r>
              <w:rPr>
                <w:sz w:val="24"/>
              </w:rPr>
              <w:t>Задачи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 № 71847)</w:t>
            </w:r>
          </w:p>
        </w:tc>
        <w:tc>
          <w:tcPr>
            <w:tcW w:type="dxa" w:w="6344"/>
          </w:tcPr>
          <w:p w14:paraId="AA080000">
            <w:pPr>
              <w:spacing w:after="0" w:line="240" w:lineRule="auto"/>
              <w:ind/>
              <w:jc w:val="both"/>
              <w:rPr>
                <w:rFonts w:ascii="Times New Roman" w:hAnsi="Times New Roman"/>
                <w:b w:val="1"/>
                <w:sz w:val="24"/>
              </w:rPr>
            </w:pPr>
            <w:r>
              <w:rPr>
                <w:rFonts w:ascii="Times New Roman" w:hAnsi="Times New Roman"/>
                <w:b w:val="1"/>
                <w:sz w:val="24"/>
              </w:rPr>
              <w:t>Труд</w:t>
            </w:r>
          </w:p>
          <w:p w14:paraId="AB080000">
            <w:pPr>
              <w:pStyle w:val="Style_7"/>
              <w:widowControl w:val="1"/>
              <w:numPr>
                <w:ilvl w:val="0"/>
                <w:numId w:val="43"/>
              </w:numPr>
              <w:ind w:firstLine="0" w:left="0"/>
              <w:contextualSpacing w:val="1"/>
              <w:rPr>
                <w:sz w:val="24"/>
              </w:rPr>
            </w:pPr>
            <w:r>
              <w:rPr>
                <w:sz w:val="24"/>
              </w:rPr>
              <w:t>Шорыгина Т.А. Трудовые сказки. Беседа с детьми о труде и профессиях. – М.: ТЦ Сфера, 2016.</w:t>
            </w:r>
          </w:p>
          <w:p w14:paraId="AC080000">
            <w:pPr>
              <w:widowControl w:val="0"/>
              <w:tabs>
                <w:tab w:leader="none" w:pos="0" w:val="left"/>
                <w:tab w:leader="none" w:pos="180" w:val="left"/>
                <w:tab w:leader="none" w:pos="360" w:val="left"/>
              </w:tabs>
              <w:spacing w:after="0" w:line="240" w:lineRule="auto"/>
              <w:ind/>
              <w:jc w:val="both"/>
              <w:rPr>
                <w:rFonts w:ascii="Times New Roman" w:hAnsi="Times New Roman"/>
                <w:b w:val="1"/>
                <w:sz w:val="24"/>
              </w:rPr>
            </w:pPr>
            <w:r>
              <w:rPr>
                <w:rFonts w:ascii="Times New Roman" w:hAnsi="Times New Roman"/>
                <w:b w:val="1"/>
                <w:sz w:val="24"/>
              </w:rPr>
              <w:t>Рабочие тетради</w:t>
            </w:r>
            <w:r>
              <w:rPr>
                <w:rFonts w:ascii="Times New Roman" w:hAnsi="Times New Roman"/>
                <w:sz w:val="24"/>
              </w:rPr>
              <w:t xml:space="preserve"> Н.Н.Авдеева, О.Л.Князева, Р.Б. Стеркина Безопасность «Ребенок в городе»</w:t>
            </w:r>
          </w:p>
          <w:p w14:paraId="AD080000">
            <w:pPr>
              <w:pStyle w:val="Style_7"/>
              <w:ind w:firstLine="0" w:left="0"/>
              <w:rPr>
                <w:sz w:val="24"/>
              </w:rPr>
            </w:pPr>
            <w:r>
              <w:rPr>
                <w:b w:val="1"/>
                <w:sz w:val="24"/>
                <w:highlight w:val="white"/>
              </w:rPr>
              <w:t>Демонстрационный материал:</w:t>
            </w:r>
          </w:p>
          <w:p w14:paraId="AE080000">
            <w:pPr>
              <w:pStyle w:val="Style_7"/>
              <w:widowControl w:val="1"/>
              <w:numPr>
                <w:ilvl w:val="0"/>
                <w:numId w:val="43"/>
              </w:numPr>
              <w:ind w:firstLine="0" w:left="0"/>
              <w:contextualSpacing w:val="1"/>
              <w:rPr>
                <w:sz w:val="24"/>
              </w:rPr>
            </w:pPr>
            <w:r>
              <w:rPr>
                <w:sz w:val="24"/>
                <w:highlight w:val="white"/>
              </w:rPr>
              <w:t>наглядно-дидактическое пособие «Правила дорожного движения»</w:t>
            </w:r>
          </w:p>
          <w:p w14:paraId="AF080000">
            <w:pPr>
              <w:pStyle w:val="Style_7"/>
              <w:widowControl w:val="1"/>
              <w:numPr>
                <w:ilvl w:val="0"/>
                <w:numId w:val="43"/>
              </w:numPr>
              <w:ind w:firstLine="0" w:left="0"/>
              <w:contextualSpacing w:val="1"/>
              <w:rPr>
                <w:sz w:val="24"/>
              </w:rPr>
            </w:pPr>
            <w:r>
              <w:rPr>
                <w:sz w:val="24"/>
                <w:highlight w:val="white"/>
              </w:rPr>
              <w:t>И. Ю. Бордачева наглядно-дидактическое пособие «Безопасность на дороге»</w:t>
            </w:r>
          </w:p>
          <w:p w14:paraId="B0080000">
            <w:pPr>
              <w:spacing w:after="0" w:line="240" w:lineRule="auto"/>
              <w:ind/>
              <w:jc w:val="both"/>
              <w:rPr>
                <w:rFonts w:ascii="Times New Roman" w:hAnsi="Times New Roman"/>
                <w:color w:val="FFFFFF"/>
                <w:sz w:val="24"/>
                <w:highlight w:val="white"/>
              </w:rPr>
            </w:pPr>
          </w:p>
          <w:p w14:paraId="B1080000">
            <w:pPr>
              <w:pStyle w:val="Style_7"/>
              <w:ind w:firstLine="0" w:left="0"/>
              <w:rPr>
                <w:b w:val="1"/>
                <w:sz w:val="24"/>
              </w:rPr>
            </w:pPr>
            <w:r>
              <w:rPr>
                <w:b w:val="1"/>
                <w:sz w:val="24"/>
              </w:rPr>
              <w:t>Социальные отношения</w:t>
            </w:r>
          </w:p>
          <w:p w14:paraId="B2080000">
            <w:pPr>
              <w:pStyle w:val="Style_7"/>
              <w:widowControl w:val="1"/>
              <w:numPr>
                <w:ilvl w:val="0"/>
                <w:numId w:val="43"/>
              </w:numPr>
              <w:ind w:firstLine="0" w:left="0"/>
              <w:contextualSpacing w:val="1"/>
              <w:rPr>
                <w:sz w:val="24"/>
              </w:rPr>
            </w:pPr>
            <w:r>
              <w:rPr>
                <w:sz w:val="24"/>
              </w:rPr>
              <w:t xml:space="preserve">Абрамова Л.В., Слепцова И.Ф. Социально-коммуникативное развитие дошкольников. Вторая группа раннего возраста (2-3 года). </w:t>
            </w:r>
            <w:r>
              <w:rPr>
                <w:color w:val="000000"/>
                <w:sz w:val="24"/>
              </w:rPr>
              <w:t>М.:МОЗАИКА - СИНТЕЗ, 2019.</w:t>
            </w:r>
          </w:p>
          <w:p w14:paraId="B3080000">
            <w:pPr>
              <w:pStyle w:val="Style_7"/>
              <w:widowControl w:val="1"/>
              <w:numPr>
                <w:ilvl w:val="0"/>
                <w:numId w:val="43"/>
              </w:numPr>
              <w:ind w:firstLine="0" w:left="0"/>
              <w:contextualSpacing w:val="1"/>
              <w:rPr>
                <w:sz w:val="24"/>
              </w:rPr>
            </w:pPr>
            <w:r>
              <w:rPr>
                <w:sz w:val="24"/>
              </w:rPr>
              <w:t>Абрамова Л.В., Слепцова И.Ф. Социально-коммуникативное развитие дошкольников. Младшая группа (3-4 года).</w:t>
            </w:r>
            <w:r>
              <w:rPr>
                <w:color w:val="000000"/>
                <w:sz w:val="24"/>
              </w:rPr>
              <w:t xml:space="preserve"> М.:МОЗАИКА - СИНТЕЗ, 2019.</w:t>
            </w:r>
          </w:p>
          <w:p w14:paraId="B4080000">
            <w:pPr>
              <w:pStyle w:val="Style_7"/>
              <w:widowControl w:val="1"/>
              <w:numPr>
                <w:ilvl w:val="0"/>
                <w:numId w:val="43"/>
              </w:numPr>
              <w:ind w:firstLine="0" w:left="0"/>
              <w:contextualSpacing w:val="1"/>
              <w:rPr>
                <w:sz w:val="24"/>
              </w:rPr>
            </w:pPr>
            <w:r>
              <w:rPr>
                <w:sz w:val="24"/>
              </w:rPr>
              <w:t xml:space="preserve">Абрамова Л.В., Слепцова И.Ф. Социально-коммуникативное развитие дошкольников. Средняя группа (4-5 года). </w:t>
            </w:r>
            <w:r>
              <w:rPr>
                <w:color w:val="000000"/>
                <w:sz w:val="24"/>
              </w:rPr>
              <w:t>М.:МОЗАИКА - СИНТЕЗ, 2019.</w:t>
            </w:r>
          </w:p>
          <w:p w14:paraId="B5080000">
            <w:pPr>
              <w:pStyle w:val="Style_7"/>
              <w:widowControl w:val="1"/>
              <w:numPr>
                <w:ilvl w:val="0"/>
                <w:numId w:val="43"/>
              </w:numPr>
              <w:ind w:firstLine="0" w:left="0"/>
              <w:contextualSpacing w:val="1"/>
              <w:rPr>
                <w:sz w:val="24"/>
              </w:rPr>
            </w:pPr>
            <w:r>
              <w:rPr>
                <w:sz w:val="24"/>
              </w:rPr>
              <w:t>Абрамова Л.В., Слепцова И.Ф. Социально-коммуникативное развитие дошкольников. Старшая группа (5-6 года).</w:t>
            </w:r>
            <w:r>
              <w:rPr>
                <w:color w:val="000000"/>
                <w:sz w:val="24"/>
              </w:rPr>
              <w:t xml:space="preserve"> М.:МОЗАИКА - СИНТЕЗ, 2019.</w:t>
            </w:r>
          </w:p>
          <w:p w14:paraId="B6080000">
            <w:pPr>
              <w:pStyle w:val="Style_7"/>
              <w:widowControl w:val="1"/>
              <w:numPr>
                <w:ilvl w:val="0"/>
                <w:numId w:val="43"/>
              </w:numPr>
              <w:ind w:firstLine="0" w:left="0"/>
              <w:contextualSpacing w:val="1"/>
              <w:rPr>
                <w:sz w:val="24"/>
              </w:rPr>
            </w:pPr>
            <w:r>
              <w:rPr>
                <w:sz w:val="24"/>
              </w:rPr>
              <w:t>Абрамова Л.В., Слепцова И.Ф. Социально-коммуникативное развитие дошкольников. Подготовительная к школе группа (6-7лет).</w:t>
            </w:r>
            <w:r>
              <w:rPr>
                <w:color w:val="000000"/>
                <w:sz w:val="24"/>
              </w:rPr>
              <w:t xml:space="preserve"> М.:МОЗАИКА - СИНТЕЗ, 2019.</w:t>
            </w:r>
          </w:p>
          <w:p w14:paraId="B7080000">
            <w:pPr>
              <w:numPr>
                <w:ilvl w:val="0"/>
                <w:numId w:val="43"/>
              </w:numPr>
              <w:spacing w:after="0" w:line="240" w:lineRule="auto"/>
              <w:ind w:firstLine="0" w:left="0"/>
              <w:jc w:val="both"/>
              <w:rPr>
                <w:rFonts w:ascii="Times New Roman" w:hAnsi="Times New Roman"/>
                <w:sz w:val="24"/>
              </w:rPr>
            </w:pPr>
            <w:r>
              <w:rPr>
                <w:rFonts w:ascii="Times New Roman" w:hAnsi="Times New Roman"/>
                <w:sz w:val="24"/>
              </w:rPr>
              <w:t>Буре Р. С. Социально-нравственное воспитание дошкольников М.: МОЗАЙКА-СИНТЕЗ, 2015.-80 с.</w:t>
            </w:r>
          </w:p>
          <w:p w14:paraId="B8080000">
            <w:pPr>
              <w:pStyle w:val="Style_7"/>
              <w:widowControl w:val="1"/>
              <w:numPr>
                <w:ilvl w:val="0"/>
                <w:numId w:val="43"/>
              </w:numPr>
              <w:tabs>
                <w:tab w:leader="none" w:pos="709" w:val="left"/>
              </w:tabs>
              <w:ind w:firstLine="0" w:left="0"/>
              <w:contextualSpacing w:val="1"/>
              <w:rPr>
                <w:sz w:val="24"/>
              </w:rPr>
            </w:pPr>
            <w:r>
              <w:rPr>
                <w:sz w:val="24"/>
              </w:rPr>
              <w:t xml:space="preserve">Макушкина, С. В. Умные игры в добрых сказках: парциальная программа / под ред. Л.С. Вакуленко, О.М. Вотиновой. – Санкт-Петербург: ООО «Развивающие игры </w:t>
            </w:r>
            <w:r>
              <w:rPr>
                <w:sz w:val="24"/>
              </w:rPr>
              <w:t>Воскобовича», 2017. – 224 с.</w:t>
            </w:r>
          </w:p>
          <w:p w14:paraId="B9080000">
            <w:pPr>
              <w:pStyle w:val="Style_7"/>
              <w:widowControl w:val="1"/>
              <w:numPr>
                <w:ilvl w:val="0"/>
                <w:numId w:val="43"/>
              </w:numPr>
              <w:tabs>
                <w:tab w:leader="none" w:pos="709" w:val="left"/>
              </w:tabs>
              <w:ind w:firstLine="0" w:left="0"/>
              <w:contextualSpacing w:val="1"/>
              <w:rPr>
                <w:sz w:val="24"/>
              </w:rPr>
            </w:pPr>
            <w:r>
              <w:rPr>
                <w:sz w:val="24"/>
                <w:highlight w:val="white"/>
              </w:rPr>
              <w:t xml:space="preserve">Лариса Фесюкова: </w:t>
            </w:r>
            <w:r>
              <w:rPr>
                <w:sz w:val="24"/>
                <w:highlight w:val="white"/>
              </w:rPr>
              <w:t xml:space="preserve">Истории обычных вещей: Комплект наглядных пособий для дошкольных учреждений </w:t>
            </w:r>
            <w:r>
              <w:rPr>
                <w:sz w:val="24"/>
                <w:highlight w:val="white"/>
              </w:rPr>
              <w:t>и начальной школы.</w:t>
            </w:r>
            <w:r>
              <w:rPr>
                <w:sz w:val="24"/>
              </w:rPr>
              <w:t xml:space="preserve"> /</w:t>
            </w:r>
            <w:r>
              <w:rPr>
                <w:rStyle w:val="Style_9_ch"/>
                <w:color w:val="000000"/>
                <w:sz w:val="24"/>
              </w:rPr>
              <w:fldChar w:fldCharType="begin"/>
            </w:r>
            <w:r>
              <w:rPr>
                <w:rStyle w:val="Style_9_ch"/>
                <w:color w:val="000000"/>
                <w:sz w:val="24"/>
              </w:rPr>
              <w:instrText>HYPERLINK "https://www.labirint.ru/series/11500/"</w:instrText>
            </w:r>
            <w:r>
              <w:rPr>
                <w:rStyle w:val="Style_9_ch"/>
                <w:color w:val="000000"/>
                <w:sz w:val="24"/>
              </w:rPr>
              <w:fldChar w:fldCharType="separate"/>
            </w:r>
            <w:r>
              <w:rPr>
                <w:rStyle w:val="Style_9_ch"/>
                <w:color w:val="000000"/>
                <w:sz w:val="24"/>
              </w:rPr>
              <w:t>Демонстр. материал: Беседы по картинкам</w:t>
            </w:r>
            <w:r>
              <w:rPr>
                <w:rStyle w:val="Style_9_ch"/>
                <w:color w:val="000000"/>
                <w:sz w:val="24"/>
              </w:rPr>
              <w:fldChar w:fldCharType="end"/>
            </w:r>
            <w:r>
              <w:rPr>
                <w:sz w:val="24"/>
              </w:rPr>
              <w:t xml:space="preserve">. </w:t>
            </w:r>
            <w:r>
              <w:rPr>
                <w:rStyle w:val="Style_9_ch"/>
                <w:color w:val="000000"/>
                <w:sz w:val="24"/>
              </w:rPr>
              <w:fldChar w:fldCharType="begin"/>
            </w:r>
            <w:r>
              <w:rPr>
                <w:rStyle w:val="Style_9_ch"/>
                <w:color w:val="000000"/>
                <w:sz w:val="24"/>
              </w:rPr>
              <w:instrText>HYPERLINK "https://www.labirint.ru/pubhouse/459/"</w:instrText>
            </w:r>
            <w:r>
              <w:rPr>
                <w:rStyle w:val="Style_9_ch"/>
                <w:color w:val="000000"/>
                <w:sz w:val="24"/>
              </w:rPr>
              <w:fldChar w:fldCharType="separate"/>
            </w:r>
            <w:r>
              <w:rPr>
                <w:rStyle w:val="Style_9_ch"/>
                <w:color w:val="000000"/>
                <w:sz w:val="24"/>
              </w:rPr>
              <w:t>Сфера</w:t>
            </w:r>
            <w:r>
              <w:rPr>
                <w:rStyle w:val="Style_9_ch"/>
                <w:color w:val="000000"/>
                <w:sz w:val="24"/>
              </w:rPr>
              <w:fldChar w:fldCharType="end"/>
            </w:r>
            <w:r>
              <w:rPr>
                <w:sz w:val="24"/>
              </w:rPr>
              <w:t xml:space="preserve"> 2010 г.</w:t>
            </w:r>
          </w:p>
          <w:p w14:paraId="BA080000">
            <w:pPr>
              <w:pStyle w:val="Style_7"/>
              <w:widowControl w:val="1"/>
              <w:numPr>
                <w:ilvl w:val="0"/>
                <w:numId w:val="43"/>
              </w:numPr>
              <w:tabs>
                <w:tab w:leader="none" w:pos="709" w:val="left"/>
              </w:tabs>
              <w:ind w:firstLine="0" w:left="0"/>
              <w:contextualSpacing w:val="1"/>
              <w:rPr>
                <w:sz w:val="24"/>
              </w:rPr>
            </w:pPr>
            <w:r>
              <w:rPr>
                <w:sz w:val="24"/>
                <w:highlight w:val="white"/>
              </w:rPr>
              <w:t>Шипунова, В. А.</w:t>
            </w:r>
            <w:r>
              <w:rPr>
                <w:b w:val="1"/>
                <w:sz w:val="24"/>
                <w:highlight w:val="white"/>
              </w:rPr>
              <w:t xml:space="preserve"> </w:t>
            </w:r>
            <w:r>
              <w:rPr>
                <w:sz w:val="24"/>
                <w:highlight w:val="white"/>
              </w:rPr>
              <w:t>Профессии [Текст]</w:t>
            </w:r>
            <w:r>
              <w:rPr>
                <w:sz w:val="24"/>
                <w:highlight w:val="white"/>
              </w:rPr>
              <w:t xml:space="preserve"> :</w:t>
            </w:r>
            <w:r>
              <w:rPr>
                <w:sz w:val="24"/>
                <w:highlight w:val="white"/>
              </w:rPr>
              <w:t xml:space="preserve"> беседы с ребенком : 0+ : [комплект карточек : методические рекомендации по работе с карточками для дошкольников и младших школьников] / [В. А. Шипунова ; худож. </w:t>
            </w:r>
            <w:r>
              <w:rPr>
                <w:sz w:val="24"/>
                <w:highlight w:val="white"/>
              </w:rPr>
              <w:t>Л. В. Двинина].</w:t>
            </w:r>
            <w:r>
              <w:rPr>
                <w:sz w:val="24"/>
                <w:highlight w:val="white"/>
              </w:rPr>
              <w:t xml:space="preserve"> - Москва</w:t>
            </w:r>
            <w:r>
              <w:rPr>
                <w:sz w:val="24"/>
                <w:highlight w:val="white"/>
              </w:rPr>
              <w:t xml:space="preserve"> :</w:t>
            </w:r>
            <w:r>
              <w:rPr>
                <w:sz w:val="24"/>
                <w:highlight w:val="white"/>
              </w:rPr>
              <w:t xml:space="preserve"> Карапуз</w:t>
            </w:r>
            <w:r>
              <w:rPr>
                <w:sz w:val="24"/>
                <w:highlight w:val="white"/>
              </w:rPr>
              <w:t xml:space="preserve"> :</w:t>
            </w:r>
            <w:r>
              <w:rPr>
                <w:sz w:val="24"/>
                <w:highlight w:val="white"/>
              </w:rPr>
              <w:t xml:space="preserve"> Сфера, 2013. - [12] отд. л. цв. ил.</w:t>
            </w:r>
          </w:p>
          <w:p w14:paraId="BB080000">
            <w:pPr>
              <w:spacing w:after="0" w:line="240" w:lineRule="auto"/>
              <w:ind/>
              <w:jc w:val="both"/>
              <w:rPr>
                <w:rFonts w:ascii="Times New Roman" w:hAnsi="Times New Roman"/>
                <w:b w:val="1"/>
                <w:sz w:val="24"/>
              </w:rPr>
            </w:pPr>
          </w:p>
          <w:p w14:paraId="BC080000">
            <w:pPr>
              <w:spacing w:after="0" w:line="240" w:lineRule="auto"/>
              <w:ind/>
              <w:jc w:val="both"/>
              <w:rPr>
                <w:rFonts w:ascii="Times New Roman" w:hAnsi="Times New Roman"/>
                <w:b w:val="1"/>
                <w:sz w:val="24"/>
              </w:rPr>
            </w:pPr>
            <w:r>
              <w:rPr>
                <w:rFonts w:ascii="Times New Roman" w:hAnsi="Times New Roman"/>
                <w:b w:val="1"/>
                <w:sz w:val="24"/>
              </w:rPr>
              <w:t>ОБЖ</w:t>
            </w:r>
          </w:p>
          <w:p w14:paraId="BD080000">
            <w:pPr>
              <w:pStyle w:val="Style_7"/>
              <w:widowControl w:val="1"/>
              <w:numPr>
                <w:ilvl w:val="0"/>
                <w:numId w:val="43"/>
              </w:numPr>
              <w:ind w:firstLine="0" w:left="0"/>
              <w:contextualSpacing w:val="1"/>
              <w:rPr>
                <w:sz w:val="24"/>
              </w:rPr>
            </w:pPr>
            <w:r>
              <w:rPr>
                <w:sz w:val="24"/>
              </w:rPr>
              <w:t>Князева Н.Л., Стеркина Р.Б.. Безопасность: Учебное пособие по основам безопасности жизнедеятельности детей старшего дошкольного возраста.</w:t>
            </w:r>
          </w:p>
          <w:p w14:paraId="BE080000">
            <w:pPr>
              <w:pStyle w:val="Style_7"/>
              <w:widowControl w:val="1"/>
              <w:numPr>
                <w:ilvl w:val="0"/>
                <w:numId w:val="43"/>
              </w:numPr>
              <w:ind w:firstLine="0" w:left="0"/>
              <w:contextualSpacing w:val="1"/>
              <w:rPr>
                <w:sz w:val="24"/>
              </w:rPr>
            </w:pPr>
            <w:r>
              <w:rPr>
                <w:sz w:val="24"/>
              </w:rPr>
              <w:t>Шорыгина Т. А. Беседы о правилах пожарной безопасности. - М.: ТЦ Сфера, 2008.-64с.</w:t>
            </w:r>
          </w:p>
          <w:p w14:paraId="BF080000">
            <w:pPr>
              <w:pStyle w:val="Style_7"/>
              <w:widowControl w:val="1"/>
              <w:numPr>
                <w:ilvl w:val="0"/>
                <w:numId w:val="43"/>
              </w:numPr>
              <w:ind w:firstLine="0" w:left="0"/>
              <w:contextualSpacing w:val="1"/>
              <w:rPr>
                <w:sz w:val="24"/>
              </w:rPr>
            </w:pPr>
            <w:r>
              <w:rPr>
                <w:sz w:val="24"/>
              </w:rPr>
              <w:t xml:space="preserve">Белая  К. Ю. Формирование основ безопасности у дошкольников - М.,;МОЗАИКА-СИНТЕЗ, 2014-64 </w:t>
            </w:r>
            <w:r>
              <w:rPr>
                <w:sz w:val="24"/>
              </w:rPr>
              <w:t>с</w:t>
            </w:r>
            <w:r>
              <w:rPr>
                <w:sz w:val="24"/>
              </w:rPr>
              <w:t>.</w:t>
            </w:r>
          </w:p>
          <w:p w14:paraId="C0080000">
            <w:pPr>
              <w:pStyle w:val="Style_7"/>
              <w:widowControl w:val="1"/>
              <w:numPr>
                <w:ilvl w:val="0"/>
                <w:numId w:val="43"/>
              </w:numPr>
              <w:ind w:firstLine="0" w:left="0"/>
              <w:contextualSpacing w:val="1"/>
              <w:rPr>
                <w:sz w:val="24"/>
              </w:rPr>
            </w:pPr>
            <w:r>
              <w:rPr>
                <w:sz w:val="24"/>
              </w:rPr>
              <w:t>Обучающие карточки «Правила дорожного движения»</w:t>
            </w:r>
          </w:p>
          <w:p w14:paraId="C1080000">
            <w:pPr>
              <w:spacing w:after="0" w:line="240" w:lineRule="auto"/>
              <w:ind/>
              <w:jc w:val="both"/>
              <w:rPr>
                <w:rFonts w:ascii="Times New Roman" w:hAnsi="Times New Roman"/>
                <w:sz w:val="24"/>
              </w:rPr>
            </w:pPr>
            <w:r>
              <w:rPr>
                <w:rFonts w:ascii="Times New Roman" w:hAnsi="Times New Roman"/>
                <w:sz w:val="24"/>
              </w:rPr>
              <w:t>Богуславская Марина</w:t>
            </w:r>
            <w:r>
              <w:rPr>
                <w:rFonts w:ascii="Times New Roman" w:hAnsi="Times New Roman"/>
                <w:sz w:val="24"/>
              </w:rPr>
              <w:t>. Обучающие карточки «Правила дорожного движения»/ Издательство: Литур</w:t>
            </w:r>
          </w:p>
          <w:p w14:paraId="C2080000">
            <w:pPr>
              <w:pStyle w:val="Style_7"/>
              <w:widowControl w:val="1"/>
              <w:numPr>
                <w:ilvl w:val="0"/>
                <w:numId w:val="43"/>
              </w:numPr>
              <w:ind w:firstLine="0" w:left="0"/>
              <w:contextualSpacing w:val="1"/>
              <w:rPr>
                <w:sz w:val="24"/>
              </w:rPr>
            </w:pPr>
          </w:p>
          <w:p w14:paraId="C3080000">
            <w:pPr>
              <w:spacing w:after="0" w:line="240" w:lineRule="auto"/>
              <w:ind/>
              <w:jc w:val="both"/>
              <w:rPr>
                <w:rFonts w:ascii="Times New Roman" w:hAnsi="Times New Roman"/>
                <w:b w:val="1"/>
                <w:sz w:val="24"/>
              </w:rPr>
            </w:pPr>
            <w:r>
              <w:rPr>
                <w:rFonts w:ascii="Times New Roman" w:hAnsi="Times New Roman"/>
                <w:b w:val="1"/>
                <w:sz w:val="24"/>
              </w:rPr>
              <w:t>Формирование гражданственности и патриотизма</w:t>
            </w:r>
          </w:p>
          <w:p w14:paraId="C4080000">
            <w:pPr>
              <w:pStyle w:val="Style_20"/>
              <w:numPr>
                <w:ilvl w:val="0"/>
                <w:numId w:val="43"/>
              </w:numPr>
              <w:spacing w:line="240" w:lineRule="auto"/>
              <w:ind w:firstLine="0" w:left="0"/>
              <w:contextualSpacing w:val="1"/>
              <w:jc w:val="both"/>
              <w:rPr>
                <w:color w:val="000000"/>
              </w:rPr>
            </w:pPr>
            <w:r>
              <w:rPr>
                <w:color w:val="000000"/>
              </w:rPr>
              <w:t>Князева О.А., Маханева М.Д. Приобщение детей к истокам русской народной культуры: Программа. Учебно-методическое пособие. – 2-е изд., перераб. и доп. – СПб: ООО «ИЗДАТЕЛЬСТВО «ДЕТСТВО-ПРЕСС», 2015. – 304 с.: ил.</w:t>
            </w:r>
          </w:p>
          <w:p w14:paraId="C5080000">
            <w:pPr>
              <w:pStyle w:val="Style_20"/>
              <w:numPr>
                <w:ilvl w:val="0"/>
                <w:numId w:val="43"/>
              </w:numPr>
              <w:spacing w:line="240" w:lineRule="auto"/>
              <w:ind w:firstLine="0" w:left="0"/>
              <w:contextualSpacing w:val="1"/>
              <w:jc w:val="both"/>
              <w:rPr>
                <w:color w:val="000000"/>
              </w:rPr>
            </w:pPr>
            <w:r>
              <w:rPr>
                <w:color w:val="000000"/>
                <w:highlight w:val="white"/>
              </w:rPr>
              <w:t xml:space="preserve">Алексеев, Сергей Петрович. </w:t>
            </w:r>
            <w:r>
              <w:rPr>
                <w:color w:val="000000"/>
                <w:highlight w:val="white"/>
              </w:rPr>
              <w:t>Подвиг Ленинграда. 1941-1944. - Москва</w:t>
            </w:r>
            <w:r>
              <w:rPr>
                <w:color w:val="000000"/>
                <w:highlight w:val="white"/>
              </w:rPr>
              <w:t xml:space="preserve"> :</w:t>
            </w:r>
            <w:r>
              <w:rPr>
                <w:color w:val="000000"/>
                <w:highlight w:val="white"/>
              </w:rPr>
              <w:t xml:space="preserve"> Детская литература, 2023.</w:t>
            </w:r>
          </w:p>
          <w:p w14:paraId="C6080000">
            <w:pPr>
              <w:pStyle w:val="Style_20"/>
              <w:numPr>
                <w:ilvl w:val="0"/>
                <w:numId w:val="43"/>
              </w:numPr>
              <w:spacing w:line="240" w:lineRule="auto"/>
              <w:ind w:firstLine="0" w:left="0"/>
              <w:contextualSpacing w:val="1"/>
              <w:jc w:val="both"/>
              <w:rPr>
                <w:color w:val="000000"/>
              </w:rPr>
            </w:pPr>
            <w:r>
              <w:rPr>
                <w:color w:val="000000"/>
                <w:highlight w:val="white"/>
              </w:rPr>
              <w:t xml:space="preserve">Алексеев, Сергей Петрович. </w:t>
            </w:r>
            <w:r>
              <w:rPr>
                <w:color w:val="000000"/>
                <w:highlight w:val="white"/>
              </w:rPr>
              <w:t>Московская битва. 1941-1942. - Москва</w:t>
            </w:r>
            <w:r>
              <w:rPr>
                <w:color w:val="000000"/>
                <w:highlight w:val="white"/>
              </w:rPr>
              <w:t xml:space="preserve"> :</w:t>
            </w:r>
            <w:r>
              <w:rPr>
                <w:color w:val="000000"/>
                <w:highlight w:val="white"/>
              </w:rPr>
              <w:t xml:space="preserve"> Детская литература, 2023.</w:t>
            </w:r>
          </w:p>
          <w:p w14:paraId="C7080000">
            <w:pPr>
              <w:pStyle w:val="Style_20"/>
              <w:numPr>
                <w:ilvl w:val="0"/>
                <w:numId w:val="43"/>
              </w:numPr>
              <w:spacing w:line="240" w:lineRule="auto"/>
              <w:ind w:firstLine="0" w:left="0"/>
              <w:contextualSpacing w:val="1"/>
              <w:jc w:val="both"/>
              <w:rPr>
                <w:color w:val="000000"/>
              </w:rPr>
            </w:pPr>
            <w:r>
              <w:rPr>
                <w:color w:val="000000"/>
                <w:highlight w:val="white"/>
              </w:rPr>
              <w:t xml:space="preserve">Алексеев, Сергей Петрович. </w:t>
            </w:r>
            <w:r>
              <w:rPr>
                <w:color w:val="000000"/>
                <w:highlight w:val="white"/>
              </w:rPr>
              <w:t>Победа под Курском. - Москва</w:t>
            </w:r>
            <w:r>
              <w:rPr>
                <w:color w:val="000000"/>
                <w:highlight w:val="white"/>
              </w:rPr>
              <w:t xml:space="preserve"> :</w:t>
            </w:r>
            <w:r>
              <w:rPr>
                <w:color w:val="000000"/>
                <w:highlight w:val="white"/>
              </w:rPr>
              <w:t xml:space="preserve"> Детская литература, 2023. – 30 </w:t>
            </w:r>
            <w:r>
              <w:rPr>
                <w:color w:val="000000"/>
                <w:highlight w:val="white"/>
              </w:rPr>
              <w:t>с</w:t>
            </w:r>
            <w:r>
              <w:rPr>
                <w:color w:val="000000"/>
                <w:highlight w:val="white"/>
              </w:rPr>
              <w:t>.</w:t>
            </w:r>
          </w:p>
          <w:p w14:paraId="C8080000">
            <w:pPr>
              <w:pStyle w:val="Style_20"/>
              <w:numPr>
                <w:ilvl w:val="0"/>
                <w:numId w:val="43"/>
              </w:numPr>
              <w:spacing w:line="240" w:lineRule="auto"/>
              <w:ind w:firstLine="0" w:left="0"/>
              <w:contextualSpacing w:val="1"/>
              <w:jc w:val="both"/>
              <w:rPr>
                <w:color w:val="000000"/>
              </w:rPr>
            </w:pPr>
            <w:r>
              <w:rPr>
                <w:color w:val="000000"/>
                <w:highlight w:val="white"/>
              </w:rPr>
              <w:t xml:space="preserve">Алексеев, Сергей Петрович. </w:t>
            </w:r>
            <w:r>
              <w:rPr>
                <w:color w:val="000000"/>
                <w:highlight w:val="white"/>
              </w:rPr>
              <w:t>Песни о войне - Москва</w:t>
            </w:r>
            <w:r>
              <w:rPr>
                <w:color w:val="000000"/>
                <w:highlight w:val="white"/>
              </w:rPr>
              <w:t xml:space="preserve"> :</w:t>
            </w:r>
            <w:r>
              <w:rPr>
                <w:color w:val="000000"/>
                <w:highlight w:val="white"/>
              </w:rPr>
              <w:t xml:space="preserve"> Детская литература, 2020. – 30 </w:t>
            </w:r>
            <w:r>
              <w:rPr>
                <w:color w:val="000000"/>
                <w:highlight w:val="white"/>
              </w:rPr>
              <w:t>с</w:t>
            </w:r>
            <w:r>
              <w:rPr>
                <w:color w:val="000000"/>
                <w:highlight w:val="white"/>
              </w:rPr>
              <w:t>.</w:t>
            </w:r>
          </w:p>
          <w:p w14:paraId="C9080000">
            <w:pPr>
              <w:pStyle w:val="Style_20"/>
              <w:spacing w:line="240" w:lineRule="auto"/>
              <w:ind/>
              <w:contextualSpacing w:val="1"/>
              <w:jc w:val="both"/>
              <w:rPr>
                <w:color w:val="000000"/>
              </w:rPr>
            </w:pPr>
          </w:p>
          <w:p w14:paraId="CA080000">
            <w:pPr>
              <w:pStyle w:val="Style_21"/>
              <w:widowControl w:val="1"/>
              <w:spacing w:line="240" w:lineRule="auto"/>
              <w:ind w:firstLine="0" w:left="0"/>
              <w:jc w:val="both"/>
              <w:rPr>
                <w:rStyle w:val="Style_22_ch"/>
                <w:rFonts w:ascii="Times New Roman" w:hAnsi="Times New Roman"/>
                <w:b w:val="1"/>
                <w:sz w:val="24"/>
                <w:highlight w:val="white"/>
              </w:rPr>
            </w:pPr>
            <w:r>
              <w:rPr>
                <w:rStyle w:val="Style_22_ch"/>
                <w:rFonts w:ascii="Times New Roman" w:hAnsi="Times New Roman"/>
                <w:b w:val="1"/>
                <w:sz w:val="24"/>
                <w:highlight w:val="white"/>
              </w:rPr>
              <w:t>Наглядно-дидактические пособия:</w:t>
            </w:r>
          </w:p>
          <w:p w14:paraId="CB080000">
            <w:pPr>
              <w:pStyle w:val="Style_21"/>
              <w:widowControl w:val="1"/>
              <w:numPr>
                <w:ilvl w:val="0"/>
                <w:numId w:val="44"/>
              </w:numPr>
              <w:spacing w:line="240" w:lineRule="auto"/>
              <w:ind w:firstLine="0" w:left="0"/>
              <w:jc w:val="both"/>
              <w:rPr>
                <w:rStyle w:val="Style_22_ch"/>
                <w:rFonts w:ascii="Times New Roman" w:hAnsi="Times New Roman"/>
                <w:sz w:val="24"/>
              </w:rPr>
            </w:pPr>
            <w:r>
              <w:rPr>
                <w:rStyle w:val="Style_22_ch"/>
                <w:rFonts w:ascii="Times New Roman" w:hAnsi="Times New Roman"/>
                <w:b w:val="1"/>
                <w:sz w:val="24"/>
                <w:highlight w:val="white"/>
              </w:rPr>
              <w:t>«</w:t>
            </w:r>
            <w:r>
              <w:rPr>
                <w:rStyle w:val="Style_22_ch"/>
                <w:rFonts w:ascii="Times New Roman" w:hAnsi="Times New Roman"/>
                <w:sz w:val="24"/>
              </w:rPr>
              <w:t xml:space="preserve">День Победы», </w:t>
            </w:r>
          </w:p>
          <w:p w14:paraId="CC080000">
            <w:pPr>
              <w:pStyle w:val="Style_21"/>
              <w:widowControl w:val="1"/>
              <w:numPr>
                <w:ilvl w:val="0"/>
                <w:numId w:val="44"/>
              </w:numPr>
              <w:spacing w:line="240" w:lineRule="auto"/>
              <w:ind w:firstLine="0" w:left="0"/>
              <w:jc w:val="both"/>
              <w:rPr>
                <w:rStyle w:val="Style_22_ch"/>
                <w:rFonts w:ascii="Times New Roman" w:hAnsi="Times New Roman"/>
                <w:sz w:val="24"/>
              </w:rPr>
            </w:pPr>
            <w:r>
              <w:rPr>
                <w:rStyle w:val="Style_22_ch"/>
                <w:rFonts w:ascii="Times New Roman" w:hAnsi="Times New Roman"/>
                <w:sz w:val="24"/>
              </w:rPr>
              <w:t>«Патриотическое воспитание»</w:t>
            </w:r>
          </w:p>
          <w:p w14:paraId="CD080000">
            <w:pPr>
              <w:pStyle w:val="Style_21"/>
              <w:widowControl w:val="1"/>
              <w:spacing w:line="240" w:lineRule="auto"/>
              <w:ind w:firstLine="0" w:left="0"/>
              <w:jc w:val="both"/>
              <w:rPr>
                <w:rFonts w:ascii="Times New Roman" w:hAnsi="Times New Roman"/>
              </w:rPr>
            </w:pPr>
          </w:p>
        </w:tc>
      </w:tr>
      <w:tr>
        <w:tc>
          <w:tcPr>
            <w:tcW w:type="dxa" w:w="3015"/>
          </w:tcPr>
          <w:p w14:paraId="CE080000">
            <w:pPr>
              <w:spacing w:after="0" w:line="240" w:lineRule="auto"/>
              <w:ind/>
              <w:jc w:val="both"/>
              <w:rPr>
                <w:rFonts w:ascii="Times New Roman" w:hAnsi="Times New Roman"/>
                <w:b w:val="1"/>
                <w:sz w:val="24"/>
              </w:rPr>
            </w:pPr>
            <w:r>
              <w:rPr>
                <w:rFonts w:ascii="Times New Roman" w:hAnsi="Times New Roman"/>
                <w:b w:val="1"/>
                <w:sz w:val="24"/>
              </w:rPr>
              <w:t>Познавательное развитие</w:t>
            </w:r>
          </w:p>
          <w:p w14:paraId="CF080000">
            <w:pPr>
              <w:pStyle w:val="Style_7"/>
              <w:ind w:firstLine="0" w:left="0"/>
              <w:rPr>
                <w:sz w:val="24"/>
              </w:rPr>
            </w:pPr>
            <w:r>
              <w:rPr>
                <w:sz w:val="24"/>
              </w:rPr>
              <w:t>*Сенсорные эталоны и познавательные действия</w:t>
            </w:r>
          </w:p>
          <w:p w14:paraId="D0080000">
            <w:pPr>
              <w:pStyle w:val="Style_7"/>
              <w:ind w:firstLine="0" w:left="0"/>
              <w:rPr>
                <w:sz w:val="24"/>
              </w:rPr>
            </w:pPr>
            <w:r>
              <w:rPr>
                <w:sz w:val="24"/>
              </w:rPr>
              <w:t>*Математические представления</w:t>
            </w:r>
          </w:p>
          <w:p w14:paraId="D1080000">
            <w:pPr>
              <w:pStyle w:val="Style_7"/>
              <w:ind w:firstLine="0" w:left="0"/>
              <w:rPr>
                <w:sz w:val="24"/>
              </w:rPr>
            </w:pPr>
            <w:r>
              <w:rPr>
                <w:sz w:val="24"/>
              </w:rPr>
              <w:t>*Окружающий мир</w:t>
            </w:r>
          </w:p>
          <w:p w14:paraId="D2080000">
            <w:pPr>
              <w:pStyle w:val="Style_7"/>
              <w:ind w:firstLine="0" w:left="0"/>
              <w:rPr>
                <w:sz w:val="24"/>
              </w:rPr>
            </w:pPr>
            <w:r>
              <w:rPr>
                <w:sz w:val="24"/>
              </w:rPr>
              <w:t>*Природа</w:t>
            </w:r>
          </w:p>
          <w:p w14:paraId="D3080000">
            <w:pPr>
              <w:spacing w:after="0" w:line="240" w:lineRule="auto"/>
              <w:ind/>
              <w:jc w:val="both"/>
              <w:rPr>
                <w:rFonts w:ascii="Times New Roman" w:hAnsi="Times New Roman"/>
                <w:sz w:val="24"/>
              </w:rPr>
            </w:pPr>
            <w:r>
              <w:rPr>
                <w:rFonts w:ascii="Times New Roman" w:hAnsi="Times New Roman"/>
                <w:sz w:val="24"/>
              </w:rPr>
              <w:t>Задачи ФОП ДО стр. 42-57</w:t>
            </w:r>
          </w:p>
          <w:p w14:paraId="D4080000">
            <w:pPr>
              <w:pStyle w:val="Style_7"/>
              <w:widowControl w:val="1"/>
              <w:ind w:firstLine="0" w:left="0"/>
              <w:contextualSpacing w:val="1"/>
              <w:rPr>
                <w:b w:val="1"/>
                <w:color w:val="000000"/>
                <w:sz w:val="24"/>
              </w:rPr>
            </w:pPr>
            <w:r>
              <w:rPr>
                <w:sz w:val="24"/>
              </w:rPr>
              <w:t xml:space="preserve">Приказ Министерства </w:t>
            </w:r>
            <w:r>
              <w:rPr>
                <w:sz w:val="24"/>
              </w:rPr>
              <w:t>просвещения Российской Федерации от 25.11.2022 № 1028 «Об утверждении федеральной образовательной программы дошкольного образования» (Зарегистрирован 28.12.2022 № 71847)</w:t>
            </w:r>
          </w:p>
        </w:tc>
        <w:tc>
          <w:tcPr>
            <w:tcW w:type="dxa" w:w="6344"/>
          </w:tcPr>
          <w:p w14:paraId="D5080000">
            <w:pPr>
              <w:spacing w:after="0" w:line="240" w:lineRule="auto"/>
              <w:ind/>
              <w:jc w:val="both"/>
              <w:rPr>
                <w:rFonts w:ascii="Times New Roman" w:hAnsi="Times New Roman"/>
                <w:b w:val="1"/>
                <w:sz w:val="24"/>
              </w:rPr>
            </w:pPr>
            <w:r>
              <w:rPr>
                <w:rFonts w:ascii="Times New Roman" w:hAnsi="Times New Roman"/>
                <w:b w:val="1"/>
                <w:sz w:val="24"/>
              </w:rPr>
              <w:t>Сенсорные эталоны и познавательные действия</w:t>
            </w:r>
          </w:p>
          <w:p w14:paraId="D6080000">
            <w:pPr>
              <w:pStyle w:val="Style_7"/>
              <w:widowControl w:val="1"/>
              <w:numPr>
                <w:ilvl w:val="0"/>
                <w:numId w:val="43"/>
              </w:numPr>
              <w:ind w:firstLine="0" w:left="0"/>
              <w:contextualSpacing w:val="1"/>
              <w:rPr>
                <w:sz w:val="24"/>
              </w:rPr>
            </w:pPr>
            <w:r>
              <w:rPr>
                <w:color w:val="000000"/>
                <w:sz w:val="24"/>
              </w:rPr>
              <w:t>Дыбина О.В. Ознакомление с предметным и социальным окружением: младшая группа 3-4 года. – М.:МОЗАИКА - СИНТЕЗ, 2020.</w:t>
            </w:r>
          </w:p>
          <w:p w14:paraId="D7080000">
            <w:pPr>
              <w:pStyle w:val="Style_7"/>
              <w:widowControl w:val="1"/>
              <w:numPr>
                <w:ilvl w:val="0"/>
                <w:numId w:val="43"/>
              </w:numPr>
              <w:ind w:firstLine="0" w:left="0"/>
              <w:contextualSpacing w:val="1"/>
              <w:rPr>
                <w:sz w:val="24"/>
              </w:rPr>
            </w:pPr>
            <w:r>
              <w:rPr>
                <w:color w:val="000000"/>
                <w:sz w:val="24"/>
              </w:rPr>
              <w:t>Дыбина О.В. Ознакомление с предметным и социальным окружением: средняя группа 4-5 лет. – М.:МОЗАИКА - СИНТЕЗ, 2020.</w:t>
            </w:r>
          </w:p>
          <w:p w14:paraId="D8080000">
            <w:pPr>
              <w:pStyle w:val="Style_7"/>
              <w:widowControl w:val="1"/>
              <w:numPr>
                <w:ilvl w:val="0"/>
                <w:numId w:val="43"/>
              </w:numPr>
              <w:ind w:firstLine="0" w:left="0"/>
              <w:contextualSpacing w:val="1"/>
              <w:rPr>
                <w:sz w:val="24"/>
              </w:rPr>
            </w:pPr>
            <w:r>
              <w:rPr>
                <w:color w:val="000000"/>
                <w:sz w:val="24"/>
              </w:rPr>
              <w:t xml:space="preserve">Дыбина О.В. Ознакомление с предметным и социальным окружением: старшая группа 5-6 лет. – </w:t>
            </w:r>
            <w:r>
              <w:rPr>
                <w:color w:val="000000"/>
                <w:sz w:val="24"/>
              </w:rPr>
              <w:t>М.:МОЗАИКА - СИНТЕЗ, 2020.</w:t>
            </w:r>
          </w:p>
          <w:p w14:paraId="D9080000">
            <w:pPr>
              <w:pStyle w:val="Style_7"/>
              <w:widowControl w:val="1"/>
              <w:numPr>
                <w:ilvl w:val="0"/>
                <w:numId w:val="43"/>
              </w:numPr>
              <w:ind w:firstLine="0" w:left="0"/>
              <w:contextualSpacing w:val="1"/>
              <w:rPr>
                <w:sz w:val="24"/>
              </w:rPr>
            </w:pPr>
            <w:r>
              <w:rPr>
                <w:color w:val="000000"/>
                <w:sz w:val="24"/>
              </w:rPr>
              <w:t>Дыбина О.В. Ознакомление с предметным и социальным окружением: подготовительная к школе группа 6-7 лет. – М.:МОЗАИКА - СИНТЕЗ, 2020.</w:t>
            </w:r>
          </w:p>
          <w:p w14:paraId="DA080000">
            <w:pPr>
              <w:pStyle w:val="Style_7"/>
              <w:widowControl w:val="1"/>
              <w:numPr>
                <w:ilvl w:val="0"/>
                <w:numId w:val="45"/>
              </w:numPr>
              <w:ind w:firstLine="0" w:left="0"/>
              <w:rPr>
                <w:sz w:val="24"/>
              </w:rPr>
            </w:pPr>
            <w:r>
              <w:rPr>
                <w:color w:val="000000"/>
                <w:sz w:val="24"/>
                <w:highlight w:val="white"/>
              </w:rPr>
              <w:t xml:space="preserve">О.А. Соломенникова «Занятия по формированию элементарных экологических представлений в первой младшей группе детского сада. Конспекты занятий» – М.: МОЗАИКА-СИНТЕЗ, 2007. </w:t>
            </w:r>
          </w:p>
          <w:p w14:paraId="DB080000">
            <w:pPr>
              <w:pStyle w:val="Style_7"/>
              <w:widowControl w:val="1"/>
              <w:numPr>
                <w:ilvl w:val="0"/>
                <w:numId w:val="45"/>
              </w:numPr>
              <w:ind w:firstLine="0" w:left="0"/>
              <w:contextualSpacing w:val="1"/>
              <w:rPr>
                <w:sz w:val="24"/>
              </w:rPr>
            </w:pPr>
            <w:r>
              <w:rPr>
                <w:sz w:val="24"/>
              </w:rPr>
              <w:t xml:space="preserve">ЭКОНОМИЧЕСКОЕ ВОСПИТАНИЕ ДОШКОЛЬНИКОВ: формирование предпосылок финансовой грамотности. </w:t>
            </w:r>
            <w:r>
              <w:rPr>
                <w:sz w:val="24"/>
              </w:rPr>
              <w:t xml:space="preserve">Примерная парциальная образовательная программа дошкольного образования (для детей 5–7 лет). </w:t>
            </w:r>
            <w:r>
              <w:rPr>
                <w:i w:val="1"/>
                <w:sz w:val="24"/>
              </w:rPr>
              <w:t>Авторы-составители:</w:t>
            </w:r>
            <w:r>
              <w:rPr>
                <w:sz w:val="24"/>
              </w:rPr>
              <w:t xml:space="preserve"> Шатова Анна Демьяновна, Аксенова Юлия Александровна, Кириллов Иван Львович, Давыдова Валентина Евгеньевна, Мищенко Ирина Сергеевна.</w:t>
            </w:r>
          </w:p>
          <w:p w14:paraId="DC080000">
            <w:pPr>
              <w:pStyle w:val="Style_7"/>
              <w:widowControl w:val="1"/>
              <w:numPr>
                <w:ilvl w:val="0"/>
                <w:numId w:val="45"/>
              </w:numPr>
              <w:ind w:firstLine="0" w:left="0"/>
              <w:contextualSpacing w:val="1"/>
              <w:rPr>
                <w:sz w:val="24"/>
              </w:rPr>
            </w:pPr>
            <w:r>
              <w:rPr>
                <w:sz w:val="24"/>
              </w:rPr>
              <w:t>Парциальная программа дошкольного образования</w:t>
            </w:r>
            <w:r>
              <w:rPr>
                <w:sz w:val="24"/>
              </w:rPr>
              <w:t>«З</w:t>
            </w:r>
            <w:r>
              <w:rPr>
                <w:sz w:val="24"/>
              </w:rPr>
              <w:t>дравствуй, мир Белогорья» (образовательная область «Познавательное развитие») /Л.В. Серых, Г.А. Репринцева. – Белгород</w:t>
            </w:r>
            <w:r>
              <w:rPr>
                <w:sz w:val="24"/>
              </w:rPr>
              <w:t xml:space="preserve"> :</w:t>
            </w:r>
            <w:r>
              <w:rPr>
                <w:sz w:val="24"/>
              </w:rPr>
              <w:t xml:space="preserve"> ООО «Эпицентр», 2018. – 52 </w:t>
            </w:r>
            <w:r>
              <w:rPr>
                <w:sz w:val="24"/>
              </w:rPr>
              <w:t>с</w:t>
            </w:r>
            <w:r>
              <w:rPr>
                <w:sz w:val="24"/>
              </w:rPr>
              <w:t>.</w:t>
            </w:r>
          </w:p>
          <w:p w14:paraId="DD080000">
            <w:pPr>
              <w:pStyle w:val="Style_7"/>
              <w:widowControl w:val="1"/>
              <w:numPr>
                <w:ilvl w:val="0"/>
                <w:numId w:val="45"/>
              </w:numPr>
              <w:ind w:firstLine="0" w:left="0"/>
              <w:contextualSpacing w:val="1"/>
              <w:rPr>
                <w:sz w:val="24"/>
              </w:rPr>
            </w:pPr>
            <w:r>
              <w:rPr>
                <w:sz w:val="24"/>
              </w:rPr>
              <w:t>Планирование образовательной деятельности по парциальной программе познавательного развития дошкольников «Здравствуй, мир Белогорья»/Л.В. Серых, Г.А. Махова, Е. А. Мережко, Ю.Н. Наседкина. – Белгород</w:t>
            </w:r>
            <w:r>
              <w:rPr>
                <w:sz w:val="24"/>
              </w:rPr>
              <w:t xml:space="preserve"> :</w:t>
            </w:r>
            <w:r>
              <w:rPr>
                <w:sz w:val="24"/>
              </w:rPr>
              <w:t xml:space="preserve"> ООО «Эпицентр», 2018. – 52 </w:t>
            </w:r>
            <w:r>
              <w:rPr>
                <w:sz w:val="24"/>
              </w:rPr>
              <w:t>с</w:t>
            </w:r>
            <w:r>
              <w:rPr>
                <w:sz w:val="24"/>
              </w:rPr>
              <w:t>.</w:t>
            </w:r>
          </w:p>
          <w:p w14:paraId="DE080000">
            <w:pPr>
              <w:pStyle w:val="Style_7"/>
              <w:widowControl w:val="1"/>
              <w:numPr>
                <w:ilvl w:val="0"/>
                <w:numId w:val="45"/>
              </w:numPr>
              <w:ind w:firstLine="0" w:left="0"/>
              <w:contextualSpacing w:val="1"/>
              <w:rPr>
                <w:sz w:val="24"/>
              </w:rPr>
            </w:pPr>
            <w:r>
              <w:rPr>
                <w:sz w:val="24"/>
              </w:rPr>
              <w:t>Здравствуй, мир Белогорья!: рабочая тетрадь для детей старшего дошкольного возраста/Л.В. Серых, Е.Н. Качур, С.А. Лазарева. - Белгород</w:t>
            </w:r>
            <w:r>
              <w:rPr>
                <w:sz w:val="24"/>
              </w:rPr>
              <w:t xml:space="preserve"> :</w:t>
            </w:r>
            <w:r>
              <w:rPr>
                <w:sz w:val="24"/>
              </w:rPr>
              <w:t xml:space="preserve"> ООО «Эпицентр», 2018. – 54 </w:t>
            </w:r>
            <w:r>
              <w:rPr>
                <w:sz w:val="24"/>
              </w:rPr>
              <w:t>с</w:t>
            </w:r>
          </w:p>
          <w:p w14:paraId="DF080000">
            <w:pPr>
              <w:pStyle w:val="Style_7"/>
              <w:widowControl w:val="1"/>
              <w:numPr>
                <w:ilvl w:val="0"/>
                <w:numId w:val="45"/>
              </w:numPr>
              <w:tabs>
                <w:tab w:leader="none" w:pos="4" w:val="left"/>
              </w:tabs>
              <w:ind w:firstLine="0" w:left="0"/>
              <w:contextualSpacing w:val="1"/>
              <w:rPr>
                <w:sz w:val="24"/>
              </w:rPr>
            </w:pPr>
            <w:r>
              <w:rPr>
                <w:sz w:val="24"/>
              </w:rPr>
              <w:t>Бондаренко, Т. М. Развивающие игры в ДОУ. Конспекты занятий по развивающим играм Воскобовича: практическое пособие для воспитателей и методистов ДОУ / под ред. Т.М. Бондаренко. – Воронеж: М-книга, 2013. – 190 с.</w:t>
            </w:r>
          </w:p>
          <w:p w14:paraId="E0080000">
            <w:pPr>
              <w:pStyle w:val="Style_7"/>
              <w:widowControl w:val="1"/>
              <w:numPr>
                <w:ilvl w:val="0"/>
                <w:numId w:val="45"/>
              </w:numPr>
              <w:tabs>
                <w:tab w:leader="none" w:pos="4" w:val="left"/>
              </w:tabs>
              <w:ind w:firstLine="0" w:left="0"/>
              <w:contextualSpacing w:val="1"/>
              <w:rPr>
                <w:sz w:val="24"/>
              </w:rPr>
            </w:pPr>
            <w:r>
              <w:rPr>
                <w:sz w:val="24"/>
              </w:rPr>
              <w:t>Белова, Т. В. Познавательно-творческое развитие дошкольников в игровой интегрированной деятельности: Методические рекомендации / под ред. Т.В. Белова, А.В. Строганова, И.А. Чибрикова и др. – Санкт-Петербург: ООО «Развивающие игры Воскобовича», КАРО, 2017. – 144 с.</w:t>
            </w:r>
          </w:p>
          <w:p w14:paraId="E1080000">
            <w:pPr>
              <w:pStyle w:val="Style_7"/>
              <w:widowControl w:val="1"/>
              <w:numPr>
                <w:ilvl w:val="0"/>
                <w:numId w:val="45"/>
              </w:numPr>
              <w:tabs>
                <w:tab w:leader="none" w:pos="4" w:val="left"/>
              </w:tabs>
              <w:ind w:firstLine="0" w:left="0"/>
              <w:contextualSpacing w:val="1"/>
              <w:rPr>
                <w:sz w:val="24"/>
              </w:rPr>
            </w:pPr>
            <w:r>
              <w:rPr>
                <w:sz w:val="24"/>
              </w:rPr>
              <w:t xml:space="preserve">Воскобович, В. В. Игровая технология интеллектуально-творческого развития детей: Сказочные лабиринты игры: методическое пособие / В.В. Воскобович, Н.А. Медова, Е.Д. Файзуллаева; под ред. Л.С. Вайкуленко, О.М. Вотиновой. - Санкт-Петербург: ООО «Развивающие игры Воскобовича, КАРО, 2017. – 352 с. </w:t>
            </w:r>
          </w:p>
          <w:p w14:paraId="E2080000">
            <w:pPr>
              <w:spacing w:after="0" w:line="240" w:lineRule="auto"/>
              <w:ind/>
              <w:jc w:val="both"/>
              <w:rPr>
                <w:rFonts w:ascii="Times New Roman" w:hAnsi="Times New Roman"/>
                <w:sz w:val="24"/>
              </w:rPr>
            </w:pPr>
          </w:p>
          <w:p w14:paraId="E3080000">
            <w:pPr>
              <w:spacing w:after="0" w:line="240" w:lineRule="auto"/>
              <w:ind/>
              <w:jc w:val="both"/>
              <w:rPr>
                <w:rFonts w:ascii="Times New Roman" w:hAnsi="Times New Roman"/>
                <w:b w:val="1"/>
                <w:sz w:val="24"/>
              </w:rPr>
            </w:pPr>
            <w:r>
              <w:rPr>
                <w:rFonts w:ascii="Times New Roman" w:hAnsi="Times New Roman"/>
                <w:b w:val="1"/>
                <w:sz w:val="24"/>
              </w:rPr>
              <w:t>Окружающий мир</w:t>
            </w:r>
          </w:p>
          <w:p w14:paraId="E4080000">
            <w:pPr>
              <w:numPr>
                <w:ilvl w:val="0"/>
                <w:numId w:val="45"/>
              </w:numPr>
              <w:spacing w:after="0" w:line="240" w:lineRule="auto"/>
              <w:ind w:firstLine="0" w:left="0"/>
              <w:jc w:val="both"/>
              <w:rPr>
                <w:rFonts w:ascii="Times New Roman" w:hAnsi="Times New Roman"/>
                <w:sz w:val="24"/>
              </w:rPr>
            </w:pPr>
            <w:r>
              <w:rPr>
                <w:rFonts w:ascii="Times New Roman" w:hAnsi="Times New Roman"/>
                <w:sz w:val="24"/>
              </w:rPr>
              <w:t>Расскажите детям о космонавтике Карточки для       занятий в детском саду</w:t>
            </w:r>
          </w:p>
          <w:p w14:paraId="E5080000">
            <w:pPr>
              <w:numPr>
                <w:ilvl w:val="0"/>
                <w:numId w:val="45"/>
              </w:numPr>
              <w:spacing w:after="0" w:line="240" w:lineRule="auto"/>
              <w:ind w:firstLine="0" w:left="0"/>
              <w:jc w:val="both"/>
              <w:rPr>
                <w:rFonts w:ascii="Times New Roman" w:hAnsi="Times New Roman"/>
                <w:sz w:val="24"/>
              </w:rPr>
            </w:pPr>
            <w:r>
              <w:rPr>
                <w:rFonts w:ascii="Times New Roman" w:hAnsi="Times New Roman"/>
                <w:sz w:val="24"/>
              </w:rPr>
              <w:t xml:space="preserve">Расскажите детям о рабочих инструментах Карточки </w:t>
            </w:r>
            <w:r>
              <w:rPr>
                <w:rFonts w:ascii="Times New Roman" w:hAnsi="Times New Roman"/>
                <w:sz w:val="24"/>
              </w:rPr>
              <w:t>для занятий в детском саду</w:t>
            </w:r>
          </w:p>
          <w:p w14:paraId="E6080000">
            <w:pPr>
              <w:spacing w:after="0" w:line="240" w:lineRule="auto"/>
              <w:ind/>
              <w:jc w:val="both"/>
              <w:rPr>
                <w:rFonts w:ascii="Times New Roman" w:hAnsi="Times New Roman"/>
                <w:sz w:val="24"/>
              </w:rPr>
            </w:pPr>
          </w:p>
          <w:p w14:paraId="E7080000">
            <w:pPr>
              <w:spacing w:after="0" w:line="240" w:lineRule="auto"/>
              <w:ind/>
              <w:jc w:val="both"/>
              <w:rPr>
                <w:rFonts w:ascii="Times New Roman" w:hAnsi="Times New Roman"/>
                <w:b w:val="1"/>
                <w:sz w:val="24"/>
              </w:rPr>
            </w:pPr>
            <w:r>
              <w:rPr>
                <w:rFonts w:ascii="Times New Roman" w:hAnsi="Times New Roman"/>
                <w:b w:val="1"/>
                <w:sz w:val="24"/>
              </w:rPr>
              <w:t>Природа</w:t>
            </w:r>
          </w:p>
          <w:p w14:paraId="E8080000">
            <w:pPr>
              <w:pStyle w:val="Style_7"/>
              <w:widowControl w:val="1"/>
              <w:numPr>
                <w:ilvl w:val="0"/>
                <w:numId w:val="45"/>
              </w:numPr>
              <w:ind w:firstLine="0" w:left="0"/>
              <w:contextualSpacing w:val="1"/>
              <w:rPr>
                <w:sz w:val="24"/>
              </w:rPr>
            </w:pPr>
            <w:r>
              <w:rPr>
                <w:sz w:val="24"/>
              </w:rPr>
              <w:t>Воронкевич О.А. Добро пожаловать в экологию! Парциальная программа по формированию экологической культуры у детей дошкольного возраста [Текст] - СПб.: «ДЕТСТВО-ПРЕСС», 2015. – 512 с, ил. Прил.: 1электрон. диск. (</w:t>
            </w:r>
            <w:r>
              <w:rPr>
                <w:sz w:val="24"/>
              </w:rPr>
              <w:t>CD</w:t>
            </w:r>
            <w:r>
              <w:rPr>
                <w:sz w:val="24"/>
              </w:rPr>
              <w:t>-</w:t>
            </w:r>
            <w:r>
              <w:rPr>
                <w:sz w:val="24"/>
              </w:rPr>
              <w:t>ROM</w:t>
            </w:r>
            <w:r>
              <w:rPr>
                <w:sz w:val="24"/>
              </w:rPr>
              <w:t>) зв.; 12 см. – (Библиотека программы «Детство»).</w:t>
            </w:r>
          </w:p>
          <w:p w14:paraId="E9080000">
            <w:pPr>
              <w:pStyle w:val="Style_7"/>
              <w:widowControl w:val="1"/>
              <w:numPr>
                <w:ilvl w:val="0"/>
                <w:numId w:val="45"/>
              </w:numPr>
              <w:ind w:firstLine="0" w:left="0"/>
              <w:contextualSpacing w:val="1"/>
              <w:rPr>
                <w:sz w:val="24"/>
              </w:rPr>
            </w:pPr>
            <w:r>
              <w:rPr>
                <w:sz w:val="24"/>
              </w:rPr>
              <w:t>Воронкевич О.А. Добро пожаловать в экологию! Детские экологические проекты. – СПб.: ООО «ИЗДАТЕЛЬСТВО «ДЕТСТВО-ПРЕСС», 2014. – 176 с.</w:t>
            </w:r>
          </w:p>
          <w:p w14:paraId="EA080000">
            <w:pPr>
              <w:pStyle w:val="Style_7"/>
              <w:widowControl w:val="1"/>
              <w:numPr>
                <w:ilvl w:val="0"/>
                <w:numId w:val="45"/>
              </w:numPr>
              <w:ind w:firstLine="0" w:left="0"/>
              <w:contextualSpacing w:val="1"/>
              <w:rPr>
                <w:sz w:val="24"/>
              </w:rPr>
            </w:pPr>
            <w:r>
              <w:rPr>
                <w:sz w:val="24"/>
              </w:rPr>
              <w:t>Воронкевич О.А. Добро пожаловать в экологию! Дидактический материал для работы с детьми 4-5 лет. Средняя группа. Коллажи, мнемотаблицы, модели, пиктограммы. – СПб.: ООО «ИЗДАТЕЛЬСТВО «ДЕТСТВО-ПРЕСС», 2017. – 16 с. + 24 цв.ил. (методический комплект парциальной программы «Добро пожаловать в экологию!»).</w:t>
            </w:r>
          </w:p>
          <w:p w14:paraId="EB080000">
            <w:pPr>
              <w:pStyle w:val="Style_7"/>
              <w:widowControl w:val="1"/>
              <w:numPr>
                <w:ilvl w:val="0"/>
                <w:numId w:val="45"/>
              </w:numPr>
              <w:ind w:firstLine="0" w:left="0"/>
              <w:contextualSpacing w:val="1"/>
              <w:rPr>
                <w:sz w:val="24"/>
              </w:rPr>
            </w:pPr>
            <w:r>
              <w:rPr>
                <w:sz w:val="24"/>
              </w:rPr>
              <w:t>Воронкевич О.А. Добро пожаловать в экологию! Дидактический материал для работы с детьми 5-6 лет. Старшая группа. Коллажи, мнемотаблицы, модели, пиктограммы. –</w:t>
            </w:r>
            <w:r>
              <w:t xml:space="preserve"> </w:t>
            </w:r>
            <w:r>
              <w:rPr>
                <w:sz w:val="24"/>
              </w:rPr>
              <w:t>СПб.: ООО «ИЗДАТЕЛЬСТВО «ДЕТСТВО-ПРЕСС», 2017. – 24 с. + 14 цв.ил. (Методический комплект парциальной программы «Добро пожаловать в экологию!»).</w:t>
            </w:r>
          </w:p>
          <w:p w14:paraId="EC080000">
            <w:pPr>
              <w:pStyle w:val="Style_7"/>
              <w:widowControl w:val="1"/>
              <w:numPr>
                <w:ilvl w:val="0"/>
                <w:numId w:val="45"/>
              </w:numPr>
              <w:ind w:firstLine="0" w:left="0"/>
              <w:contextualSpacing w:val="1"/>
              <w:rPr>
                <w:sz w:val="24"/>
              </w:rPr>
            </w:pPr>
            <w:r>
              <w:rPr>
                <w:sz w:val="24"/>
              </w:rPr>
              <w:t>Воронкевич О.А. Добро пожаловать в экологию! Комплексно-тематическое планирование образовательной деятельности по экологическому воспитанию в средней группе ДОО. – СПб.: ООО «ИЗДАТЕЛЬСТВО «ДЕТСТВО-ПРЕСС», 2020. – 160 с. – (методический комплект парциальной программы).</w:t>
            </w:r>
          </w:p>
          <w:p w14:paraId="ED080000">
            <w:pPr>
              <w:pStyle w:val="Style_7"/>
              <w:widowControl w:val="1"/>
              <w:numPr>
                <w:ilvl w:val="0"/>
                <w:numId w:val="45"/>
              </w:numPr>
              <w:ind w:firstLine="0" w:left="0"/>
              <w:contextualSpacing w:val="1"/>
              <w:rPr>
                <w:sz w:val="24"/>
              </w:rPr>
            </w:pPr>
            <w:r>
              <w:rPr>
                <w:sz w:val="24"/>
              </w:rPr>
              <w:t>Воронкевич О.А. Добро пожаловать в экологию! Комплексно-тематическое планирование образовательной деятельности по экологическому воспитанию в старшей группе ДОО. – СПб.: ООО «ИЗДАТЕЛЬСТВО «ДЕТСТВО-ПРЕСС», 2020. – 112 с. – (методический комплект парциальной программы).</w:t>
            </w:r>
          </w:p>
          <w:p w14:paraId="EE080000">
            <w:pPr>
              <w:pStyle w:val="Style_7"/>
              <w:widowControl w:val="1"/>
              <w:numPr>
                <w:ilvl w:val="0"/>
                <w:numId w:val="45"/>
              </w:numPr>
              <w:ind w:firstLine="0" w:left="0"/>
              <w:contextualSpacing w:val="1"/>
              <w:rPr>
                <w:sz w:val="24"/>
              </w:rPr>
            </w:pPr>
            <w:r>
              <w:rPr>
                <w:sz w:val="24"/>
              </w:rPr>
              <w:t>Воронкевич О.А. Добро пожаловать в экологию! Комплексно-тематическое планирование образовательной деятельности по экологическому воспитанию в подготовительной к школе группе. – СПб.</w:t>
            </w:r>
            <w:r>
              <w:rPr>
                <w:sz w:val="24"/>
              </w:rPr>
              <w:t>:О</w:t>
            </w:r>
            <w:r>
              <w:rPr>
                <w:sz w:val="24"/>
              </w:rPr>
              <w:t>ОО «ИЗДАТЕЛЬСТВО «ДЕТСТВО-ПРЕСС», 2020. – 128 с. – (методический комплект парциальной программы).</w:t>
            </w:r>
          </w:p>
          <w:p w14:paraId="EF080000">
            <w:pPr>
              <w:pStyle w:val="Style_7"/>
              <w:widowControl w:val="1"/>
              <w:numPr>
                <w:ilvl w:val="0"/>
                <w:numId w:val="45"/>
              </w:numPr>
              <w:ind w:firstLine="0" w:left="0"/>
              <w:contextualSpacing w:val="1"/>
              <w:rPr>
                <w:sz w:val="24"/>
              </w:rPr>
            </w:pPr>
            <w:r>
              <w:rPr>
                <w:sz w:val="24"/>
              </w:rPr>
              <w:t>Воронкевич О.А. Добро пожаловать в экологию! Конспекты для проведения непрерывной образовательной деятельности с дошкольниками. – СПб.</w:t>
            </w:r>
            <w:r>
              <w:rPr>
                <w:sz w:val="24"/>
              </w:rPr>
              <w:t>:О</w:t>
            </w:r>
            <w:r>
              <w:rPr>
                <w:sz w:val="24"/>
              </w:rPr>
              <w:t>ОО «ИЗДАТЕЛЬСТВО «ДЕТСТВО-ПРЕСС», 2021. – 80 с. – (методический комплект парциальной программы).</w:t>
            </w:r>
          </w:p>
          <w:p w14:paraId="F0080000">
            <w:pPr>
              <w:pStyle w:val="Style_7"/>
              <w:widowControl w:val="1"/>
              <w:numPr>
                <w:ilvl w:val="0"/>
                <w:numId w:val="45"/>
              </w:numPr>
              <w:ind w:firstLine="0" w:left="0"/>
              <w:contextualSpacing w:val="1"/>
              <w:rPr>
                <w:sz w:val="24"/>
              </w:rPr>
            </w:pPr>
            <w:r>
              <w:rPr>
                <w:sz w:val="24"/>
              </w:rPr>
              <w:t xml:space="preserve">Воронкевич О.А. Добро пожаловать в экологию! Демонстрационные картины и динамические модели для занятия с детьми 4-5 лет. Средняя группа. – СПб.: </w:t>
            </w:r>
            <w:r>
              <w:rPr>
                <w:sz w:val="24"/>
              </w:rPr>
              <w:t>ДЕТСТВО-ПРЕСС, 2011. – 16 с., 17 цв.ил.</w:t>
            </w:r>
          </w:p>
          <w:p w14:paraId="F1080000">
            <w:pPr>
              <w:pStyle w:val="Style_7"/>
              <w:widowControl w:val="1"/>
              <w:ind w:firstLine="0" w:left="0"/>
              <w:contextualSpacing w:val="1"/>
              <w:rPr>
                <w:sz w:val="24"/>
              </w:rPr>
            </w:pPr>
          </w:p>
          <w:p w14:paraId="F2080000">
            <w:pPr>
              <w:pStyle w:val="Style_23"/>
              <w:ind/>
              <w:jc w:val="both"/>
              <w:rPr>
                <w:b w:val="1"/>
              </w:rPr>
            </w:pPr>
            <w:r>
              <w:rPr>
                <w:b w:val="1"/>
              </w:rPr>
              <w:t>Математические представления</w:t>
            </w:r>
          </w:p>
          <w:p w14:paraId="F3080000">
            <w:pPr>
              <w:pStyle w:val="Style_7"/>
              <w:widowControl w:val="1"/>
              <w:numPr>
                <w:ilvl w:val="0"/>
                <w:numId w:val="43"/>
              </w:numPr>
              <w:ind w:firstLine="0" w:left="0"/>
              <w:rPr>
                <w:color w:val="000000"/>
                <w:sz w:val="24"/>
              </w:rPr>
            </w:pPr>
            <w:r>
              <w:rPr>
                <w:color w:val="000000"/>
                <w:sz w:val="24"/>
              </w:rPr>
              <w:t xml:space="preserve">И.А. Помораева, В.А. Позина «Формирование элементарных математических представлений: Конспекты занятий: 2-3 года» </w:t>
            </w:r>
            <w:r>
              <w:rPr>
                <w:color w:val="000000"/>
                <w:sz w:val="24"/>
                <w:highlight w:val="white"/>
              </w:rPr>
              <w:t xml:space="preserve">– М.: Мозаика-Синтез, 2020. </w:t>
            </w:r>
          </w:p>
          <w:p w14:paraId="F4080000">
            <w:pPr>
              <w:pStyle w:val="Style_7"/>
              <w:widowControl w:val="1"/>
              <w:numPr>
                <w:ilvl w:val="0"/>
                <w:numId w:val="43"/>
              </w:numPr>
              <w:ind w:firstLine="0" w:left="0"/>
              <w:rPr>
                <w:color w:val="000000"/>
                <w:sz w:val="24"/>
              </w:rPr>
            </w:pPr>
            <w:r>
              <w:rPr>
                <w:color w:val="000000"/>
                <w:sz w:val="24"/>
              </w:rPr>
              <w:t xml:space="preserve">И.А. Помораева, В.А. Позина «Формирование элементарных математических представлений: Конспекты занятий: средняя группа» </w:t>
            </w:r>
            <w:r>
              <w:rPr>
                <w:color w:val="000000"/>
                <w:sz w:val="24"/>
                <w:highlight w:val="white"/>
              </w:rPr>
              <w:t xml:space="preserve">– М.: Мозаика-Синтез, 2020. </w:t>
            </w:r>
          </w:p>
          <w:p w14:paraId="F5080000">
            <w:pPr>
              <w:pStyle w:val="Style_7"/>
              <w:widowControl w:val="1"/>
              <w:numPr>
                <w:ilvl w:val="0"/>
                <w:numId w:val="43"/>
              </w:numPr>
              <w:ind w:firstLine="0" w:left="0"/>
              <w:rPr>
                <w:color w:val="000000"/>
                <w:sz w:val="24"/>
              </w:rPr>
            </w:pPr>
            <w:r>
              <w:rPr>
                <w:color w:val="000000"/>
                <w:sz w:val="24"/>
              </w:rPr>
              <w:t xml:space="preserve">И.А. Помораева, В.А. Позина «Формирование элементарных математических представлений: Конспекты занятий: старшая группа» </w:t>
            </w:r>
            <w:r>
              <w:rPr>
                <w:color w:val="000000"/>
                <w:sz w:val="24"/>
                <w:highlight w:val="white"/>
              </w:rPr>
              <w:t xml:space="preserve">– М.: Мозаика-Синтез, 2020. </w:t>
            </w:r>
          </w:p>
          <w:p w14:paraId="F6080000">
            <w:pPr>
              <w:pStyle w:val="Style_7"/>
              <w:widowControl w:val="1"/>
              <w:numPr>
                <w:ilvl w:val="0"/>
                <w:numId w:val="43"/>
              </w:numPr>
              <w:ind w:firstLine="0" w:left="0"/>
              <w:rPr>
                <w:color w:val="000000"/>
                <w:sz w:val="24"/>
              </w:rPr>
            </w:pPr>
            <w:r>
              <w:rPr>
                <w:color w:val="000000"/>
                <w:sz w:val="24"/>
              </w:rPr>
              <w:t xml:space="preserve">И.А. Помораева, В.А. Позина «Формирование элементарных математических представлений: Конспекты занятий: подготовительная к коле группа» </w:t>
            </w:r>
            <w:r>
              <w:rPr>
                <w:color w:val="000000"/>
                <w:sz w:val="24"/>
                <w:highlight w:val="white"/>
              </w:rPr>
              <w:t xml:space="preserve">– М.: Мозаика-Синтез, 2020. </w:t>
            </w:r>
          </w:p>
          <w:p w14:paraId="F7080000">
            <w:pPr>
              <w:pStyle w:val="Style_7"/>
              <w:widowControl w:val="1"/>
              <w:numPr>
                <w:ilvl w:val="0"/>
                <w:numId w:val="43"/>
              </w:numPr>
              <w:ind w:firstLine="0" w:left="0"/>
              <w:rPr>
                <w:rStyle w:val="Style_15_ch"/>
                <w:color w:val="000000"/>
                <w:sz w:val="24"/>
              </w:rPr>
            </w:pPr>
            <w:r>
              <w:rPr>
                <w:sz w:val="24"/>
              </w:rPr>
              <w:t xml:space="preserve">Захарова Н.И. </w:t>
            </w:r>
            <w:r>
              <w:rPr>
                <w:rStyle w:val="Style_15_ch"/>
                <w:b w:val="0"/>
                <w:sz w:val="24"/>
                <w:highlight w:val="white"/>
              </w:rPr>
              <w:t>Играем с логическими блоками Дьенеша. Учебный курс для детей 5-6 лет. ФГОС.</w:t>
            </w:r>
            <w:r>
              <w:rPr>
                <w:rStyle w:val="Style_15_ch"/>
                <w:sz w:val="24"/>
                <w:highlight w:val="white"/>
              </w:rPr>
              <w:t xml:space="preserve"> </w:t>
            </w:r>
            <w:r>
              <w:rPr>
                <w:sz w:val="24"/>
              </w:rPr>
              <w:t xml:space="preserve">- Спб.: ООО «ИЗДАТЕЛЬСТВО «ДЕТСТВО-ПРЕСС», 2016. </w:t>
            </w:r>
          </w:p>
          <w:p w14:paraId="F8080000">
            <w:pPr>
              <w:pStyle w:val="Style_7"/>
              <w:widowControl w:val="1"/>
              <w:numPr>
                <w:ilvl w:val="0"/>
                <w:numId w:val="43"/>
              </w:numPr>
              <w:ind w:firstLine="0" w:left="0"/>
              <w:rPr>
                <w:b w:val="1"/>
                <w:color w:val="000000"/>
                <w:sz w:val="24"/>
              </w:rPr>
            </w:pPr>
            <w:r>
              <w:rPr>
                <w:sz w:val="24"/>
              </w:rPr>
              <w:t xml:space="preserve">Логические блоки Дьенеша: наглядно-дидактическое пособие. Методическое сопровождение З. А. Михайловой. - СПб.: Корвет, 1995 - 2011. </w:t>
            </w:r>
          </w:p>
          <w:p w14:paraId="F9080000">
            <w:pPr>
              <w:pStyle w:val="Style_7"/>
              <w:widowControl w:val="1"/>
              <w:numPr>
                <w:ilvl w:val="0"/>
                <w:numId w:val="43"/>
              </w:numPr>
              <w:ind w:firstLine="0" w:left="0"/>
              <w:rPr>
                <w:b w:val="1"/>
                <w:color w:val="000000"/>
                <w:sz w:val="24"/>
              </w:rPr>
            </w:pPr>
            <w:r>
              <w:rPr>
                <w:sz w:val="24"/>
              </w:rPr>
              <w:t>Игра «Геоконт»/ Воскобович В.В., ООО «РИВ», Россия, 2005 г.</w:t>
            </w:r>
          </w:p>
          <w:p w14:paraId="FA080000">
            <w:pPr>
              <w:pStyle w:val="Style_7"/>
              <w:widowControl w:val="1"/>
              <w:numPr>
                <w:ilvl w:val="0"/>
                <w:numId w:val="43"/>
              </w:numPr>
              <w:ind w:firstLine="0" w:left="0"/>
              <w:rPr>
                <w:b w:val="1"/>
                <w:color w:val="000000"/>
                <w:sz w:val="24"/>
              </w:rPr>
            </w:pPr>
            <w:r>
              <w:rPr>
                <w:sz w:val="24"/>
              </w:rPr>
              <w:t>Развивающая игра «Двухцветный квадрат Воскобовича»/  Воскобович В.В., ООО «РИВ», Россия, 2007</w:t>
            </w:r>
          </w:p>
          <w:p w14:paraId="FB080000">
            <w:pPr>
              <w:pStyle w:val="Style_7"/>
              <w:widowControl w:val="1"/>
              <w:numPr>
                <w:ilvl w:val="0"/>
                <w:numId w:val="43"/>
              </w:numPr>
              <w:ind w:firstLine="0" w:left="0"/>
              <w:rPr>
                <w:b w:val="1"/>
                <w:color w:val="000000"/>
                <w:sz w:val="24"/>
              </w:rPr>
            </w:pPr>
            <w:r>
              <w:rPr>
                <w:sz w:val="24"/>
              </w:rPr>
              <w:t>Развивающая игра «Квадрат Воскобовича»/четырехцветный//  Воскобович В.В., Устинова М.С.:  ООВ «РИВ», Россия, 2007</w:t>
            </w:r>
          </w:p>
          <w:p w14:paraId="FC080000">
            <w:pPr>
              <w:pStyle w:val="Style_7"/>
              <w:widowControl w:val="1"/>
              <w:numPr>
                <w:ilvl w:val="0"/>
                <w:numId w:val="43"/>
              </w:numPr>
              <w:ind w:firstLine="0" w:left="0"/>
              <w:rPr>
                <w:b w:val="1"/>
                <w:color w:val="000000"/>
                <w:sz w:val="24"/>
              </w:rPr>
            </w:pPr>
            <w:r>
              <w:rPr>
                <w:sz w:val="24"/>
              </w:rPr>
              <w:t>Развивающая игра «Лого формочки»/ Воскобович В.В.:  ООВ «РИВ», Россия, 2014</w:t>
            </w:r>
          </w:p>
          <w:p w14:paraId="FD080000">
            <w:pPr>
              <w:pStyle w:val="Style_7"/>
              <w:widowControl w:val="1"/>
              <w:numPr>
                <w:ilvl w:val="0"/>
                <w:numId w:val="43"/>
              </w:numPr>
              <w:ind w:firstLine="0" w:left="0"/>
              <w:rPr>
                <w:b w:val="1"/>
                <w:color w:val="000000"/>
                <w:sz w:val="24"/>
              </w:rPr>
            </w:pPr>
            <w:r>
              <w:rPr>
                <w:sz w:val="24"/>
              </w:rPr>
              <w:t>Развивающая игра «Чудо цветик»/ Воскобович В.В.:  ООВ «РИВ», Россия, 2006</w:t>
            </w:r>
          </w:p>
          <w:p w14:paraId="FE080000">
            <w:pPr>
              <w:pStyle w:val="Style_7"/>
              <w:widowControl w:val="1"/>
              <w:numPr>
                <w:ilvl w:val="0"/>
                <w:numId w:val="43"/>
              </w:numPr>
              <w:ind w:firstLine="0" w:left="0"/>
              <w:rPr>
                <w:b w:val="1"/>
                <w:color w:val="000000"/>
                <w:sz w:val="24"/>
              </w:rPr>
            </w:pPr>
            <w:r>
              <w:rPr>
                <w:sz w:val="24"/>
              </w:rPr>
              <w:t>Игра -  головоломка «Змейка»/ Воскобович В.В., ООВ «РИВ», Россия</w:t>
            </w:r>
          </w:p>
          <w:p w14:paraId="FF080000">
            <w:pPr>
              <w:pStyle w:val="Style_7"/>
              <w:widowControl w:val="1"/>
              <w:numPr>
                <w:ilvl w:val="0"/>
                <w:numId w:val="43"/>
              </w:numPr>
              <w:ind w:firstLine="0" w:left="0"/>
              <w:rPr>
                <w:b w:val="1"/>
                <w:color w:val="000000"/>
                <w:sz w:val="24"/>
              </w:rPr>
            </w:pPr>
            <w:r>
              <w:rPr>
                <w:sz w:val="24"/>
              </w:rPr>
              <w:t>Игровые задания «Шнур затейник»/ Воскобович В.В., ООВ «РИВ», Россия, 2006</w:t>
            </w:r>
          </w:p>
          <w:p w14:paraId="00090000">
            <w:pPr>
              <w:pStyle w:val="Style_7"/>
              <w:widowControl w:val="1"/>
              <w:numPr>
                <w:ilvl w:val="0"/>
                <w:numId w:val="43"/>
              </w:numPr>
              <w:ind w:firstLine="0" w:left="0"/>
              <w:rPr>
                <w:b w:val="1"/>
                <w:color w:val="000000"/>
                <w:sz w:val="24"/>
              </w:rPr>
            </w:pPr>
            <w:r>
              <w:rPr>
                <w:sz w:val="24"/>
              </w:rPr>
              <w:t>Игры серии «Эрудиты»: «Яблонька»/ Воскобович В.В., ООВ «РИВ», Россия, 2016 г.</w:t>
            </w:r>
          </w:p>
          <w:p w14:paraId="01090000">
            <w:pPr>
              <w:pStyle w:val="Style_7"/>
              <w:widowControl w:val="1"/>
              <w:numPr>
                <w:ilvl w:val="0"/>
                <w:numId w:val="43"/>
              </w:numPr>
              <w:ind w:firstLine="0" w:left="0"/>
              <w:rPr>
                <w:b w:val="1"/>
                <w:color w:val="000000"/>
                <w:sz w:val="24"/>
              </w:rPr>
            </w:pPr>
            <w:r>
              <w:rPr>
                <w:sz w:val="24"/>
              </w:rPr>
              <w:t>Игры серии «Эрудиты»: «Ромашка»/ Воскобович В.В., ООВ «РИВ», Россия, 2016 г.</w:t>
            </w:r>
          </w:p>
          <w:p w14:paraId="02090000">
            <w:pPr>
              <w:pStyle w:val="Style_7"/>
              <w:widowControl w:val="1"/>
              <w:numPr>
                <w:ilvl w:val="0"/>
                <w:numId w:val="43"/>
              </w:numPr>
              <w:ind w:firstLine="0" w:left="0"/>
              <w:rPr>
                <w:b w:val="1"/>
                <w:color w:val="000000"/>
                <w:sz w:val="24"/>
              </w:rPr>
            </w:pPr>
            <w:r>
              <w:rPr>
                <w:sz w:val="24"/>
              </w:rPr>
              <w:t>Игры серии «Эрудиты»: «Снеговик»/ Воскобович В.В., ООВ «РИВ», Россия, 2018 г.</w:t>
            </w:r>
          </w:p>
          <w:p w14:paraId="03090000">
            <w:pPr>
              <w:pStyle w:val="Style_7"/>
              <w:widowControl w:val="1"/>
              <w:numPr>
                <w:ilvl w:val="0"/>
                <w:numId w:val="43"/>
              </w:numPr>
              <w:ind w:firstLine="0" w:left="0"/>
              <w:rPr>
                <w:b w:val="1"/>
                <w:color w:val="000000"/>
                <w:sz w:val="24"/>
              </w:rPr>
            </w:pPr>
            <w:r>
              <w:rPr>
                <w:sz w:val="24"/>
              </w:rPr>
              <w:t>Методическая сказка «Малыш ГЕО, Ворон МЕТР и Я, дядя Слава, или Сказка об удивительном Геоконте»/ Воскобович В.В., ООВ «РИВ», 2006.</w:t>
            </w:r>
          </w:p>
          <w:p w14:paraId="04090000">
            <w:pPr>
              <w:pStyle w:val="Style_7"/>
              <w:widowControl w:val="1"/>
              <w:numPr>
                <w:ilvl w:val="0"/>
                <w:numId w:val="43"/>
              </w:numPr>
              <w:ind w:firstLine="0" w:left="0"/>
              <w:rPr>
                <w:b w:val="1"/>
                <w:sz w:val="24"/>
              </w:rPr>
            </w:pPr>
            <w:r>
              <w:rPr>
                <w:rStyle w:val="Style_9_ch"/>
                <w:color w:val="000000"/>
                <w:sz w:val="24"/>
                <w:u w:val="none"/>
              </w:rPr>
              <w:fldChar w:fldCharType="begin"/>
            </w:r>
            <w:r>
              <w:rPr>
                <w:rStyle w:val="Style_9_ch"/>
                <w:color w:val="000000"/>
                <w:sz w:val="24"/>
                <w:u w:val="none"/>
              </w:rPr>
              <w:instrText>HYPERLINK "https://www.labirint.ru/reviews/goods/73853/"</w:instrText>
            </w:r>
            <w:r>
              <w:rPr>
                <w:rStyle w:val="Style_9_ch"/>
                <w:color w:val="000000"/>
                <w:sz w:val="24"/>
                <w:u w:val="none"/>
              </w:rPr>
              <w:fldChar w:fldCharType="separate"/>
            </w:r>
            <w:r>
              <w:rPr>
                <w:rStyle w:val="Style_9_ch"/>
                <w:color w:val="000000"/>
                <w:sz w:val="24"/>
                <w:u w:val="none"/>
              </w:rPr>
              <w:t>«На золотом крыльце..</w:t>
            </w:r>
            <w:r>
              <w:rPr>
                <w:rStyle w:val="Style_9_ch"/>
                <w:color w:val="000000"/>
                <w:sz w:val="24"/>
                <w:u w:val="none"/>
              </w:rPr>
              <w:t>.(</w:t>
            </w:r>
            <w:r>
              <w:rPr>
                <w:rStyle w:val="Style_9_ch"/>
                <w:color w:val="000000"/>
                <w:sz w:val="24"/>
                <w:u w:val="none"/>
              </w:rPr>
              <w:t>игры с цветными счетными палочками Кюизенера)»- ООО «Корвет»</w:t>
            </w:r>
            <w:r>
              <w:rPr>
                <w:rStyle w:val="Style_9_ch"/>
                <w:color w:val="000000"/>
                <w:sz w:val="24"/>
                <w:u w:val="none"/>
              </w:rPr>
              <w:fldChar w:fldCharType="end"/>
            </w:r>
            <w:r>
              <w:rPr>
                <w:sz w:val="24"/>
              </w:rPr>
              <w:t>.</w:t>
            </w:r>
          </w:p>
          <w:p w14:paraId="05090000">
            <w:pPr>
              <w:pStyle w:val="Style_7"/>
              <w:widowControl w:val="1"/>
              <w:numPr>
                <w:ilvl w:val="0"/>
                <w:numId w:val="43"/>
              </w:numPr>
              <w:ind w:firstLine="0" w:left="0"/>
              <w:rPr>
                <w:b w:val="1"/>
                <w:color w:val="000000"/>
                <w:sz w:val="24"/>
              </w:rPr>
            </w:pPr>
            <w:r>
              <w:rPr>
                <w:sz w:val="24"/>
              </w:rPr>
              <w:t xml:space="preserve"> Цветные счетные палочки Кюизенера: наглядно-дидактическое пособие / Методическое сопровождение </w:t>
            </w:r>
            <w:r>
              <w:rPr>
                <w:sz w:val="24"/>
              </w:rPr>
              <w:t>разработано З. А. Михайловой, И. Н. Чеплашкиной. - СПб.: Корвет, 2016.</w:t>
            </w:r>
          </w:p>
          <w:p w14:paraId="06090000">
            <w:pPr>
              <w:pStyle w:val="Style_7"/>
              <w:widowControl w:val="1"/>
              <w:ind w:firstLine="0" w:left="0"/>
              <w:contextualSpacing w:val="1"/>
              <w:rPr>
                <w:b w:val="1"/>
                <w:color w:val="000000"/>
                <w:sz w:val="24"/>
              </w:rPr>
            </w:pPr>
            <w:r>
              <w:rPr>
                <w:sz w:val="24"/>
              </w:rPr>
              <w:t>Логические блоки Дьенеша</w:t>
            </w:r>
            <w:r>
              <w:rPr>
                <w:sz w:val="24"/>
              </w:rPr>
              <w:t>: наглядно-дидактическое пособие / Методическое сопровождение разработано З. А. Михайловой. - СПб.: Корвет, 1995-2011.</w:t>
            </w:r>
          </w:p>
        </w:tc>
      </w:tr>
      <w:tr>
        <w:tc>
          <w:tcPr>
            <w:tcW w:type="dxa" w:w="3015"/>
          </w:tcPr>
          <w:p w14:paraId="07090000">
            <w:pPr>
              <w:spacing w:after="0" w:line="240" w:lineRule="auto"/>
              <w:ind/>
              <w:jc w:val="both"/>
              <w:rPr>
                <w:rFonts w:ascii="Times New Roman" w:hAnsi="Times New Roman"/>
                <w:b w:val="1"/>
                <w:sz w:val="24"/>
              </w:rPr>
            </w:pPr>
            <w:r>
              <w:rPr>
                <w:rFonts w:ascii="Times New Roman" w:hAnsi="Times New Roman"/>
                <w:b w:val="1"/>
                <w:sz w:val="24"/>
              </w:rPr>
              <w:t>Речевое развитие</w:t>
            </w:r>
          </w:p>
          <w:p w14:paraId="08090000">
            <w:pPr>
              <w:spacing w:after="0" w:line="240" w:lineRule="auto"/>
              <w:ind/>
              <w:jc w:val="both"/>
              <w:rPr>
                <w:rFonts w:ascii="Times New Roman" w:hAnsi="Times New Roman"/>
                <w:sz w:val="24"/>
              </w:rPr>
            </w:pPr>
            <w:r>
              <w:rPr>
                <w:rFonts w:ascii="Times New Roman" w:hAnsi="Times New Roman"/>
                <w:sz w:val="24"/>
              </w:rPr>
              <w:t>Задачи</w:t>
            </w:r>
          </w:p>
          <w:p w14:paraId="09090000">
            <w:pPr>
              <w:spacing w:after="0" w:line="240" w:lineRule="auto"/>
              <w:ind/>
              <w:jc w:val="both"/>
              <w:rPr>
                <w:rFonts w:ascii="Times New Roman" w:hAnsi="Times New Roman"/>
                <w:sz w:val="24"/>
              </w:rPr>
            </w:pPr>
            <w:r>
              <w:rPr>
                <w:rFonts w:ascii="Times New Roman" w:hAnsi="Times New Roman"/>
                <w:sz w:val="24"/>
              </w:rPr>
              <w:t>ФОП ДО стр. 57-76</w:t>
            </w:r>
          </w:p>
          <w:p w14:paraId="0A090000">
            <w:pPr>
              <w:pStyle w:val="Style_7"/>
              <w:widowControl w:val="1"/>
              <w:ind w:firstLine="0" w:left="0"/>
              <w:contextualSpacing w:val="1"/>
              <w:rPr>
                <w:b w:val="1"/>
                <w:color w:val="000000"/>
                <w:sz w:val="24"/>
              </w:rPr>
            </w:pPr>
            <w:r>
              <w:rPr>
                <w:sz w:val="24"/>
              </w:rPr>
              <w:t xml:space="preserve"> Приказ Министерства просвещения Российской Федерации от 25.11.2022 № 1028»Об утверждении федеральной образовательной программы дошкольного образования» (Зарегистрирован 28.12.2022 № 71847)</w:t>
            </w:r>
          </w:p>
        </w:tc>
        <w:tc>
          <w:tcPr>
            <w:tcW w:type="dxa" w:w="6344"/>
          </w:tcPr>
          <w:p w14:paraId="0B090000">
            <w:pPr>
              <w:pStyle w:val="Style_7"/>
              <w:widowControl w:val="1"/>
              <w:numPr>
                <w:ilvl w:val="0"/>
                <w:numId w:val="43"/>
              </w:numPr>
              <w:ind w:firstLine="0" w:left="0"/>
              <w:contextualSpacing w:val="1"/>
              <w:rPr>
                <w:sz w:val="24"/>
              </w:rPr>
            </w:pPr>
            <w:r>
              <w:rPr>
                <w:sz w:val="24"/>
              </w:rPr>
              <w:t>Гербова В.В. Развитие речи в детском саду: Вторая группа раннего возраста (2-3 года)</w:t>
            </w:r>
          </w:p>
          <w:p w14:paraId="0C090000">
            <w:pPr>
              <w:pStyle w:val="Style_7"/>
              <w:widowControl w:val="1"/>
              <w:numPr>
                <w:ilvl w:val="0"/>
                <w:numId w:val="43"/>
              </w:numPr>
              <w:ind w:firstLine="0" w:left="0"/>
              <w:contextualSpacing w:val="1"/>
              <w:rPr>
                <w:sz w:val="24"/>
              </w:rPr>
            </w:pPr>
            <w:r>
              <w:rPr>
                <w:sz w:val="24"/>
              </w:rPr>
              <w:t>Гербова В.В. Развитие речи в детском саду: Вторая Младшая группа (3-4 года)</w:t>
            </w:r>
          </w:p>
          <w:p w14:paraId="0D090000">
            <w:pPr>
              <w:pStyle w:val="Style_7"/>
              <w:widowControl w:val="1"/>
              <w:numPr>
                <w:ilvl w:val="0"/>
                <w:numId w:val="43"/>
              </w:numPr>
              <w:ind w:firstLine="0" w:left="0"/>
              <w:contextualSpacing w:val="1"/>
              <w:rPr>
                <w:sz w:val="24"/>
              </w:rPr>
            </w:pPr>
            <w:r>
              <w:rPr>
                <w:sz w:val="24"/>
              </w:rPr>
              <w:t>Гербова В.В. Развитие речи в детском саду: Средняя группа (4-5 лет)</w:t>
            </w:r>
          </w:p>
          <w:p w14:paraId="0E090000">
            <w:pPr>
              <w:pStyle w:val="Style_7"/>
              <w:widowControl w:val="1"/>
              <w:numPr>
                <w:ilvl w:val="0"/>
                <w:numId w:val="43"/>
              </w:numPr>
              <w:ind w:firstLine="0" w:left="0"/>
              <w:contextualSpacing w:val="1"/>
              <w:rPr>
                <w:sz w:val="24"/>
              </w:rPr>
            </w:pPr>
            <w:r>
              <w:rPr>
                <w:sz w:val="24"/>
              </w:rPr>
              <w:t>Гербова В.В. Развитие речи в детском саду: Старшая группа (5-6 лет)</w:t>
            </w:r>
          </w:p>
          <w:p w14:paraId="0F090000">
            <w:pPr>
              <w:pStyle w:val="Style_7"/>
              <w:widowControl w:val="1"/>
              <w:numPr>
                <w:ilvl w:val="0"/>
                <w:numId w:val="43"/>
              </w:numPr>
              <w:ind w:firstLine="0" w:left="0"/>
              <w:contextualSpacing w:val="1"/>
              <w:rPr>
                <w:sz w:val="24"/>
              </w:rPr>
            </w:pPr>
            <w:r>
              <w:rPr>
                <w:sz w:val="24"/>
              </w:rPr>
              <w:t>Гербова В.В. Развитие речи в детском саду: Подготовительная к школе группа (6-7 лет)</w:t>
            </w:r>
          </w:p>
          <w:p w14:paraId="10090000">
            <w:pPr>
              <w:pStyle w:val="Style_7"/>
              <w:widowControl w:val="1"/>
              <w:numPr>
                <w:ilvl w:val="0"/>
                <w:numId w:val="43"/>
              </w:numPr>
              <w:ind w:firstLine="0" w:left="0"/>
              <w:contextualSpacing w:val="1"/>
              <w:rPr>
                <w:sz w:val="24"/>
              </w:rPr>
            </w:pPr>
            <w:r>
              <w:rPr>
                <w:sz w:val="24"/>
              </w:rPr>
              <w:t xml:space="preserve">По речевым тропинкам Белогорья. Парциальная программа дошкольного образования Л.В. Серых, М.В. Панькова– </w:t>
            </w:r>
            <w:r>
              <w:rPr>
                <w:sz w:val="24"/>
              </w:rPr>
              <w:t>Во</w:t>
            </w:r>
            <w:r>
              <w:rPr>
                <w:sz w:val="24"/>
              </w:rPr>
              <w:t>ронеж:Издат-Черноземье, 2017-52 с.</w:t>
            </w:r>
          </w:p>
          <w:p w14:paraId="11090000">
            <w:pPr>
              <w:pStyle w:val="Style_7"/>
              <w:widowControl w:val="1"/>
              <w:numPr>
                <w:ilvl w:val="0"/>
                <w:numId w:val="43"/>
              </w:numPr>
              <w:ind w:firstLine="0" w:left="0"/>
              <w:contextualSpacing w:val="1"/>
              <w:rPr>
                <w:sz w:val="24"/>
              </w:rPr>
            </w:pPr>
            <w:r>
              <w:rPr>
                <w:sz w:val="24"/>
              </w:rPr>
              <w:t>Планирование образовательной деятельности по парциальной программе речевого  развития дошкольников «По речевым тропинкам Белогорья»/ Л.В. Серых, М.В. Панькова-Воронеж: Издат-Черноземье. 2017-265 с.</w:t>
            </w:r>
          </w:p>
          <w:p w14:paraId="12090000">
            <w:pPr>
              <w:pStyle w:val="Style_7"/>
              <w:widowControl w:val="1"/>
              <w:ind w:firstLine="0" w:left="0"/>
              <w:contextualSpacing w:val="1"/>
              <w:rPr>
                <w:b w:val="1"/>
                <w:color w:val="000000"/>
                <w:sz w:val="24"/>
              </w:rPr>
            </w:pPr>
            <w:r>
              <w:rPr>
                <w:sz w:val="24"/>
              </w:rPr>
              <w:t>По речевым тропинкам Белогорья! Рабочая тетрадь по речевому развитию для детей старшего дошкольного возраста/Л.В. Серых, М.В. Панькова - Воронеж: Издат-Черноземье, 2017-36 с.</w:t>
            </w:r>
          </w:p>
        </w:tc>
      </w:tr>
      <w:tr>
        <w:tc>
          <w:tcPr>
            <w:tcW w:type="dxa" w:w="3015"/>
          </w:tcPr>
          <w:p w14:paraId="13090000">
            <w:pPr>
              <w:spacing w:after="0" w:line="240" w:lineRule="auto"/>
              <w:ind/>
              <w:jc w:val="both"/>
              <w:rPr>
                <w:rFonts w:ascii="Times New Roman" w:hAnsi="Times New Roman"/>
                <w:b w:val="1"/>
                <w:sz w:val="24"/>
              </w:rPr>
            </w:pPr>
            <w:r>
              <w:rPr>
                <w:rFonts w:ascii="Times New Roman" w:hAnsi="Times New Roman"/>
                <w:b w:val="1"/>
                <w:sz w:val="24"/>
              </w:rPr>
              <w:t>Художественно-эстетическое развитие</w:t>
            </w:r>
          </w:p>
          <w:p w14:paraId="14090000">
            <w:pPr>
              <w:spacing w:after="0" w:line="240" w:lineRule="auto"/>
              <w:ind/>
              <w:jc w:val="both"/>
              <w:rPr>
                <w:rFonts w:ascii="Times New Roman" w:hAnsi="Times New Roman"/>
                <w:sz w:val="24"/>
              </w:rPr>
            </w:pPr>
          </w:p>
          <w:p w14:paraId="15090000">
            <w:pPr>
              <w:spacing w:after="0" w:line="240" w:lineRule="auto"/>
              <w:ind/>
              <w:jc w:val="both"/>
              <w:rPr>
                <w:rFonts w:ascii="Times New Roman" w:hAnsi="Times New Roman"/>
                <w:sz w:val="24"/>
              </w:rPr>
            </w:pPr>
            <w:r>
              <w:rPr>
                <w:rFonts w:ascii="Times New Roman" w:hAnsi="Times New Roman"/>
                <w:sz w:val="24"/>
              </w:rPr>
              <w:t>Задачи ФОП ДО стр. 76-121</w:t>
            </w:r>
          </w:p>
          <w:p w14:paraId="16090000">
            <w:pPr>
              <w:spacing w:after="0" w:line="240" w:lineRule="auto"/>
              <w:ind/>
              <w:jc w:val="both"/>
              <w:rPr>
                <w:rFonts w:ascii="Times New Roman" w:hAnsi="Times New Roman"/>
                <w:sz w:val="24"/>
              </w:rPr>
            </w:pPr>
            <w:r>
              <w:rPr>
                <w:rFonts w:ascii="Times New Roman" w:hAnsi="Times New Roman"/>
                <w:sz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14:paraId="17090000">
            <w:pPr>
              <w:pStyle w:val="Style_7"/>
              <w:widowControl w:val="1"/>
              <w:ind w:firstLine="0" w:left="0"/>
              <w:contextualSpacing w:val="1"/>
              <w:rPr>
                <w:b w:val="1"/>
                <w:color w:val="000000"/>
                <w:sz w:val="24"/>
              </w:rPr>
            </w:pPr>
            <w:r>
              <w:rPr>
                <w:sz w:val="24"/>
              </w:rPr>
              <w:t>(Зарегистрирован 28.12.2022 № 71847)</w:t>
            </w:r>
          </w:p>
        </w:tc>
        <w:tc>
          <w:tcPr>
            <w:tcW w:type="dxa" w:w="6344"/>
          </w:tcPr>
          <w:p w14:paraId="18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Комарова Т.С. Изобразительная деятельность в детском саду: младшая группа. 3-4 года</w:t>
            </w:r>
          </w:p>
          <w:p w14:paraId="19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Комарова Т.С. Изобразительная деятельность в детском саду: средняя. 4-5 года</w:t>
            </w:r>
          </w:p>
          <w:p w14:paraId="1A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Комарова Т.С. Изобразительная деятельность в детском саду: старшая группа. 5-6 лет</w:t>
            </w:r>
          </w:p>
          <w:p w14:paraId="1B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Комарова Т.С. Изобразительная деятельность в детском саду: подготовительная к школе группа. 6-7 лет</w:t>
            </w:r>
          </w:p>
          <w:p w14:paraId="1C090000">
            <w:pPr>
              <w:spacing w:after="0" w:line="240" w:lineRule="auto"/>
              <w:ind/>
              <w:jc w:val="both"/>
              <w:rPr>
                <w:rFonts w:ascii="Times New Roman" w:hAnsi="Times New Roman"/>
                <w:sz w:val="24"/>
              </w:rPr>
            </w:pPr>
          </w:p>
          <w:p w14:paraId="1D090000">
            <w:pPr>
              <w:spacing w:after="0" w:line="240" w:lineRule="auto"/>
              <w:ind/>
              <w:jc w:val="both"/>
              <w:rPr>
                <w:rFonts w:ascii="Times New Roman" w:hAnsi="Times New Roman"/>
                <w:sz w:val="24"/>
              </w:rPr>
            </w:pPr>
            <w:r>
              <w:rPr>
                <w:rFonts w:ascii="Times New Roman" w:hAnsi="Times New Roman"/>
                <w:b w:val="1"/>
                <w:sz w:val="24"/>
              </w:rPr>
              <w:t>Наглядные пособия:</w:t>
            </w:r>
            <w:r>
              <w:rPr>
                <w:rFonts w:ascii="Times New Roman" w:hAnsi="Times New Roman"/>
                <w:sz w:val="24"/>
              </w:rPr>
              <w:t xml:space="preserve"> </w:t>
            </w:r>
          </w:p>
          <w:p w14:paraId="1E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«Городецкая роспись», </w:t>
            </w:r>
          </w:p>
          <w:p w14:paraId="1F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«Дымковская игрушка», </w:t>
            </w:r>
          </w:p>
          <w:p w14:paraId="20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«Золотая хохлома», </w:t>
            </w:r>
          </w:p>
          <w:p w14:paraId="21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«Каргопольская игрушка», </w:t>
            </w:r>
          </w:p>
          <w:p w14:paraId="22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«Полхов-Майдан», </w:t>
            </w:r>
          </w:p>
          <w:p w14:paraId="23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«Сказочная гжель», </w:t>
            </w:r>
          </w:p>
          <w:p w14:paraId="24090000">
            <w:pPr>
              <w:numPr>
                <w:ilvl w:val="0"/>
                <w:numId w:val="47"/>
              </w:numPr>
              <w:spacing w:after="0" w:line="240" w:lineRule="auto"/>
              <w:ind w:firstLine="0" w:left="0"/>
              <w:jc w:val="both"/>
              <w:rPr>
                <w:rFonts w:ascii="Times New Roman" w:hAnsi="Times New Roman"/>
                <w:sz w:val="24"/>
              </w:rPr>
            </w:pPr>
            <w:r>
              <w:rPr>
                <w:rFonts w:ascii="Times New Roman" w:hAnsi="Times New Roman"/>
                <w:sz w:val="24"/>
              </w:rPr>
              <w:t xml:space="preserve">«Филимоновская игрушка». </w:t>
            </w:r>
          </w:p>
          <w:p w14:paraId="25090000">
            <w:pPr>
              <w:spacing w:after="0" w:line="240" w:lineRule="auto"/>
              <w:ind/>
              <w:jc w:val="both"/>
              <w:rPr>
                <w:rFonts w:ascii="Times New Roman" w:hAnsi="Times New Roman"/>
                <w:sz w:val="24"/>
              </w:rPr>
            </w:pPr>
          </w:p>
          <w:p w14:paraId="26090000">
            <w:pPr>
              <w:spacing w:after="0" w:line="240" w:lineRule="auto"/>
              <w:ind/>
              <w:jc w:val="both"/>
              <w:rPr>
                <w:rFonts w:ascii="Times New Roman" w:hAnsi="Times New Roman"/>
                <w:b w:val="1"/>
                <w:sz w:val="24"/>
              </w:rPr>
            </w:pPr>
            <w:r>
              <w:rPr>
                <w:rFonts w:ascii="Times New Roman" w:hAnsi="Times New Roman"/>
                <w:b w:val="1"/>
                <w:sz w:val="24"/>
              </w:rPr>
              <w:t>Конструктивная деятельность:</w:t>
            </w:r>
          </w:p>
          <w:p w14:paraId="27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Куцакова Л.В.Художественное творчество и конструирование. младшая группа. 3-4 года</w:t>
            </w:r>
          </w:p>
          <w:p w14:paraId="28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Куцакова Л.В.Художественное творчество и конструирование средняя. 4-5 года</w:t>
            </w:r>
          </w:p>
          <w:p w14:paraId="29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 xml:space="preserve">Куцакова Л.В.Художественное творчество и </w:t>
            </w:r>
            <w:r>
              <w:rPr>
                <w:rFonts w:ascii="Times New Roman" w:hAnsi="Times New Roman"/>
                <w:sz w:val="24"/>
              </w:rPr>
              <w:t>конструирование. старшая группа. 5-6 лет</w:t>
            </w:r>
          </w:p>
          <w:p w14:paraId="2A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Куцакова Л.В.Художественное творчество и конструирование. подготовительная к школе группа.6-7 лет</w:t>
            </w:r>
          </w:p>
          <w:p w14:paraId="2B090000">
            <w:pPr>
              <w:numPr>
                <w:ilvl w:val="0"/>
                <w:numId w:val="46"/>
              </w:numPr>
              <w:spacing w:after="0" w:line="240" w:lineRule="auto"/>
              <w:ind w:firstLine="0" w:left="0"/>
              <w:jc w:val="both"/>
              <w:rPr>
                <w:rFonts w:ascii="Times New Roman" w:hAnsi="Times New Roman"/>
                <w:sz w:val="24"/>
              </w:rPr>
            </w:pPr>
            <w:r>
              <w:rPr>
                <w:rFonts w:ascii="Times New Roman" w:hAnsi="Times New Roman"/>
                <w:sz w:val="24"/>
              </w:rPr>
              <w:t>Нагибина  М. И, Волшебная бумага. Аппликация, фигурки, оригами - Ярославль</w:t>
            </w:r>
            <w:r>
              <w:rPr>
                <w:rFonts w:ascii="Times New Roman" w:hAnsi="Times New Roman"/>
                <w:sz w:val="24"/>
              </w:rPr>
              <w:t>:О</w:t>
            </w:r>
            <w:r>
              <w:rPr>
                <w:rFonts w:ascii="Times New Roman" w:hAnsi="Times New Roman"/>
                <w:sz w:val="24"/>
              </w:rPr>
              <w:t>ОО «Академия развития», 2012-112 с.</w:t>
            </w:r>
          </w:p>
          <w:p w14:paraId="2C090000">
            <w:pPr>
              <w:spacing w:after="0" w:line="240" w:lineRule="auto"/>
              <w:ind/>
              <w:jc w:val="both"/>
              <w:rPr>
                <w:rFonts w:ascii="Times New Roman" w:hAnsi="Times New Roman"/>
                <w:sz w:val="24"/>
              </w:rPr>
            </w:pPr>
          </w:p>
          <w:p w14:paraId="2D090000">
            <w:pPr>
              <w:spacing w:after="0" w:line="240" w:lineRule="auto"/>
              <w:ind/>
              <w:jc w:val="both"/>
              <w:rPr>
                <w:rFonts w:ascii="Times New Roman" w:hAnsi="Times New Roman"/>
                <w:b w:val="1"/>
                <w:sz w:val="24"/>
              </w:rPr>
            </w:pPr>
            <w:r>
              <w:rPr>
                <w:rFonts w:ascii="Times New Roman" w:hAnsi="Times New Roman"/>
                <w:b w:val="1"/>
                <w:sz w:val="24"/>
              </w:rPr>
              <w:t>Музыкальная деятельность</w:t>
            </w:r>
          </w:p>
          <w:p w14:paraId="2E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Бехтерев В.М. проблемы развития и воспитания человека: Избранные психологические труды</w:t>
            </w:r>
            <w:r>
              <w:rPr>
                <w:rFonts w:ascii="Times New Roman" w:hAnsi="Times New Roman"/>
                <w:sz w:val="24"/>
              </w:rPr>
              <w:t>/ П</w:t>
            </w:r>
            <w:r>
              <w:rPr>
                <w:rFonts w:ascii="Times New Roman" w:hAnsi="Times New Roman"/>
                <w:sz w:val="24"/>
              </w:rPr>
              <w:t>од ред. А.В. Брушлинского, В.А.Кольцовой. – М.:МПСИ; Воронеж: МОДЭК,2010.</w:t>
            </w:r>
          </w:p>
          <w:p w14:paraId="2F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Ветлугина Н.А. Музыкальное развитие ребенка. – М.:Просвящение, 1967. Воспитание и обучение в первой младшей группе детского сада. Программа и методические рекомендации. – М.МОЗАИКА – СИНТЕЗ, 2006.</w:t>
            </w:r>
          </w:p>
          <w:p w14:paraId="30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Гогоберидзе А.Г., Деркунская В.А. Детство с музыкой. Современные педагогические технологи музыкального воспитания и развития детей раннего возраста. – СПБ.: Детство – Пресс, 2010.</w:t>
            </w:r>
          </w:p>
          <w:p w14:paraId="31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Всестороннее воспитание детей средствами музыкальной деятельности // Художественно – эстетическая деятельность как основа всестороннего развития ребенка. – М.: РИЦ МГГУ им. М.А.Шолохова, 2011.</w:t>
            </w:r>
          </w:p>
          <w:p w14:paraId="32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Музыкальное воспитание детей – основа их культурного развития // Современный детский сад. – 2011. – №3.</w:t>
            </w:r>
          </w:p>
          <w:p w14:paraId="33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Музыкальная деятельность // Программа эстетического воспитания детей 2-7 лет «Красота. Радость. Творчество». – 4-е изд., испр</w:t>
            </w:r>
            <w:r>
              <w:rPr>
                <w:rFonts w:ascii="Times New Roman" w:hAnsi="Times New Roman"/>
                <w:sz w:val="24"/>
              </w:rPr>
              <w:t>.и</w:t>
            </w:r>
            <w:r>
              <w:rPr>
                <w:rFonts w:ascii="Times New Roman" w:hAnsi="Times New Roman"/>
                <w:sz w:val="24"/>
              </w:rPr>
              <w:t xml:space="preserve"> доп. – М.: Пед.обществоРоссии, 2008.</w:t>
            </w:r>
          </w:p>
          <w:p w14:paraId="34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Музыкальное воспитание в детском саду. Для занятий с детьми 2-7 лет. – М.: МОЗАИКА – СИНТЕЗ, 2015.</w:t>
            </w:r>
          </w:p>
          <w:p w14:paraId="35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Музыкальная способность и детская одаренность // Одаренный ребенок. –2015. – №2.</w:t>
            </w:r>
          </w:p>
          <w:p w14:paraId="36090000">
            <w:pPr>
              <w:spacing w:after="0" w:line="240" w:lineRule="auto"/>
              <w:ind/>
              <w:contextualSpacing w:val="1"/>
              <w:jc w:val="both"/>
              <w:rPr>
                <w:rFonts w:ascii="Times New Roman" w:hAnsi="Times New Roman"/>
                <w:sz w:val="24"/>
              </w:rPr>
            </w:pPr>
            <w:r>
              <w:rPr>
                <w:rFonts w:ascii="Times New Roman" w:hAnsi="Times New Roman"/>
                <w:sz w:val="24"/>
              </w:rPr>
              <w:tab/>
            </w:r>
            <w:r>
              <w:rPr>
                <w:rFonts w:ascii="Times New Roman" w:hAnsi="Times New Roman"/>
                <w:sz w:val="24"/>
              </w:rPr>
              <w:t>Зацепина М.Б. Работа с родителями – залог благополучия дошкольника // Педагогическое образование и наука. – 2011. – №6.</w:t>
            </w:r>
          </w:p>
          <w:p w14:paraId="37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 xml:space="preserve">Зацепина М.Б. Формирование певческого голоса на музыкальных занятиях в дошкольной образовательной организации // Художественно – эстетическое развитие дошкольников: теоритические основы и новые технологии: Сб. статей. / Авт.-сост. Т.В. Волобец, И.Л. Кириллов, И.А.Лыкова. – М.: Русское слово – учебник, 2015. </w:t>
            </w:r>
          </w:p>
          <w:p w14:paraId="38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Зацепина М.Б. Развитие ребенка в музыкальной деятельности: Обзор программ дошкольного образования. – М.: ТЦ Сфера, 2010.</w:t>
            </w:r>
          </w:p>
          <w:p w14:paraId="39090000">
            <w:pPr>
              <w:numPr>
                <w:ilvl w:val="0"/>
                <w:numId w:val="48"/>
              </w:numPr>
              <w:spacing w:after="0" w:line="240" w:lineRule="auto"/>
              <w:ind w:firstLine="0" w:left="0"/>
              <w:contextualSpacing w:val="1"/>
              <w:jc w:val="both"/>
              <w:rPr>
                <w:rFonts w:ascii="Times New Roman" w:hAnsi="Times New Roman"/>
                <w:sz w:val="24"/>
              </w:rPr>
            </w:pPr>
            <w:r>
              <w:rPr>
                <w:rFonts w:ascii="Times New Roman" w:hAnsi="Times New Roman"/>
                <w:sz w:val="24"/>
              </w:rPr>
              <w:t xml:space="preserve">Зимина А.Н. Теория и методика музыкального </w:t>
            </w:r>
            <w:r>
              <w:rPr>
                <w:rFonts w:ascii="Times New Roman" w:hAnsi="Times New Roman"/>
                <w:sz w:val="24"/>
              </w:rPr>
              <w:t>воспитания детей дошкольного возраста. – М.: ТЦ Сфера, 2010.</w:t>
            </w:r>
          </w:p>
          <w:p w14:paraId="3A090000">
            <w:pPr>
              <w:spacing w:after="0" w:line="240" w:lineRule="auto"/>
              <w:ind/>
              <w:contextualSpacing w:val="1"/>
              <w:jc w:val="both"/>
              <w:rPr>
                <w:rFonts w:ascii="Times New Roman" w:hAnsi="Times New Roman"/>
                <w:sz w:val="24"/>
              </w:rPr>
            </w:pPr>
            <w:r>
              <w:rPr>
                <w:rFonts w:ascii="Times New Roman" w:hAnsi="Times New Roman"/>
                <w:sz w:val="24"/>
              </w:rPr>
              <w:tab/>
            </w:r>
            <w:r>
              <w:rPr>
                <w:rFonts w:ascii="Times New Roman" w:hAnsi="Times New Roman"/>
                <w:sz w:val="24"/>
              </w:rPr>
              <w:t>Инновационная программа дошкольного образования «ОТ РОЖДЕНИЯ ДО ШКОЛЫ» / Под ред. Н.Е.Вераксы, Т.С.Комаровой, Э.М.Дорофеевой. – М.:  МОЗАИКА - СИНТЕЗ, 2020.</w:t>
            </w:r>
          </w:p>
          <w:p w14:paraId="3B090000">
            <w:pPr>
              <w:numPr>
                <w:ilvl w:val="0"/>
                <w:numId w:val="49"/>
              </w:numPr>
              <w:spacing w:after="0" w:line="240" w:lineRule="auto"/>
              <w:ind w:firstLine="0" w:left="0"/>
              <w:contextualSpacing w:val="1"/>
              <w:jc w:val="both"/>
              <w:rPr>
                <w:rFonts w:ascii="Times New Roman" w:hAnsi="Times New Roman"/>
                <w:sz w:val="24"/>
              </w:rPr>
            </w:pPr>
            <w:r>
              <w:rPr>
                <w:rFonts w:ascii="Times New Roman" w:hAnsi="Times New Roman"/>
                <w:sz w:val="24"/>
              </w:rPr>
              <w:t>Майкапар С.М. Музыкальный слух, его значение, природа и особенности и метод правильного развития. – 3-е изд. – М.: Изд-вл ЛКИ, 2013г.</w:t>
            </w:r>
          </w:p>
          <w:p w14:paraId="3C090000">
            <w:pPr>
              <w:numPr>
                <w:ilvl w:val="0"/>
                <w:numId w:val="49"/>
              </w:numPr>
              <w:spacing w:after="0" w:line="240" w:lineRule="auto"/>
              <w:ind w:firstLine="0" w:left="0"/>
              <w:contextualSpacing w:val="1"/>
              <w:jc w:val="both"/>
              <w:rPr>
                <w:rFonts w:ascii="Times New Roman" w:hAnsi="Times New Roman"/>
                <w:sz w:val="24"/>
              </w:rPr>
            </w:pPr>
            <w:r>
              <w:rPr>
                <w:rFonts w:ascii="Times New Roman" w:hAnsi="Times New Roman"/>
                <w:sz w:val="24"/>
              </w:rPr>
              <w:t>Теплов Б.М. Психология музыкальных способностей. – М., 1947.</w:t>
            </w:r>
          </w:p>
          <w:p w14:paraId="3D090000">
            <w:pPr>
              <w:numPr>
                <w:ilvl w:val="0"/>
                <w:numId w:val="49"/>
              </w:numPr>
              <w:spacing w:after="0" w:line="240" w:lineRule="auto"/>
              <w:ind w:firstLine="0" w:left="0"/>
              <w:contextualSpacing w:val="1"/>
              <w:jc w:val="both"/>
              <w:rPr>
                <w:rFonts w:ascii="Times New Roman" w:hAnsi="Times New Roman"/>
                <w:sz w:val="24"/>
              </w:rPr>
            </w:pPr>
            <w:r>
              <w:rPr>
                <w:rFonts w:ascii="Times New Roman" w:hAnsi="Times New Roman"/>
                <w:sz w:val="24"/>
              </w:rPr>
              <w:t xml:space="preserve">Ходович Л.С.  Игровая продуктивная технология развития музыкального творчества дошкольников. – Минск ,2007. </w:t>
            </w:r>
          </w:p>
          <w:p w14:paraId="3E090000">
            <w:pPr>
              <w:spacing w:after="0" w:line="240" w:lineRule="auto"/>
              <w:ind/>
              <w:contextualSpacing w:val="1"/>
              <w:jc w:val="both"/>
              <w:rPr>
                <w:rFonts w:ascii="Times New Roman" w:hAnsi="Times New Roman"/>
                <w:sz w:val="24"/>
              </w:rPr>
            </w:pPr>
          </w:p>
          <w:p w14:paraId="3F090000">
            <w:pPr>
              <w:pStyle w:val="Style_7"/>
              <w:ind w:firstLine="0" w:left="0"/>
              <w:rPr>
                <w:b w:val="1"/>
                <w:sz w:val="24"/>
              </w:rPr>
            </w:pPr>
            <w:r>
              <w:rPr>
                <w:b w:val="1"/>
                <w:sz w:val="24"/>
              </w:rPr>
              <w:t xml:space="preserve">Иллюстративный материал: </w:t>
            </w:r>
          </w:p>
          <w:p w14:paraId="40090000">
            <w:pPr>
              <w:pStyle w:val="Style_7"/>
              <w:widowControl w:val="1"/>
              <w:numPr>
                <w:ilvl w:val="0"/>
                <w:numId w:val="50"/>
              </w:numPr>
              <w:ind w:firstLine="0" w:left="0"/>
              <w:contextualSpacing w:val="1"/>
              <w:rPr>
                <w:sz w:val="24"/>
              </w:rPr>
            </w:pPr>
            <w:r>
              <w:rPr>
                <w:sz w:val="24"/>
              </w:rPr>
              <w:t>Судакова Е.А. Сказка в музыке. Иллюстративный материал и тексты бесед для музыкальных занятий в детском саду. – Спбю: ООО ««ИЗДАТЕЛЬСТВО «ДЕТСТВО-ПРЕСС», 2015. – 8 с., цв.ил.</w:t>
            </w:r>
          </w:p>
          <w:p w14:paraId="41090000">
            <w:pPr>
              <w:pStyle w:val="Style_7"/>
              <w:widowControl w:val="1"/>
              <w:numPr>
                <w:ilvl w:val="0"/>
                <w:numId w:val="50"/>
              </w:numPr>
              <w:ind w:firstLine="0" w:left="0"/>
              <w:contextualSpacing w:val="1"/>
              <w:rPr>
                <w:sz w:val="24"/>
              </w:rPr>
            </w:pPr>
            <w:r>
              <w:rPr>
                <w:sz w:val="24"/>
              </w:rPr>
              <w:t>Судакова Е.А. Где живет музыка. Иллюстративный материал и тексты бесед для музыкальных занятий в детском саду. – Спбю: ООО «ИЗДАТЕЛЬСТВО «ДЕТСТВО-ПРЕСС», 2015. – 16 с.+14 с, цв.ил.</w:t>
            </w:r>
          </w:p>
          <w:p w14:paraId="42090000">
            <w:pPr>
              <w:pStyle w:val="Style_7"/>
              <w:widowControl w:val="1"/>
              <w:ind w:firstLine="0" w:left="0"/>
              <w:contextualSpacing w:val="1"/>
              <w:rPr>
                <w:sz w:val="24"/>
              </w:rPr>
            </w:pPr>
          </w:p>
          <w:p w14:paraId="43090000">
            <w:pPr>
              <w:pStyle w:val="Style_7"/>
              <w:ind w:firstLine="0" w:left="0"/>
              <w:rPr>
                <w:b w:val="1"/>
                <w:sz w:val="24"/>
              </w:rPr>
            </w:pPr>
            <w:r>
              <w:rPr>
                <w:b w:val="1"/>
                <w:sz w:val="24"/>
              </w:rPr>
              <w:t xml:space="preserve">Наглядные пособия: </w:t>
            </w:r>
          </w:p>
          <w:p w14:paraId="44090000">
            <w:pPr>
              <w:pStyle w:val="Style_7"/>
              <w:widowControl w:val="1"/>
              <w:numPr>
                <w:ilvl w:val="0"/>
                <w:numId w:val="51"/>
              </w:numPr>
              <w:ind w:firstLine="0" w:left="0"/>
              <w:contextualSpacing w:val="1"/>
              <w:rPr>
                <w:b w:val="1"/>
                <w:sz w:val="24"/>
              </w:rPr>
            </w:pPr>
            <w:r>
              <w:rPr>
                <w:sz w:val="24"/>
              </w:rPr>
              <w:t>«Картотека портретов композиторов», «Картотека предметных картинок» (песенки-загадки о музыкальных инструментах).</w:t>
            </w:r>
          </w:p>
          <w:p w14:paraId="45090000">
            <w:pPr>
              <w:pStyle w:val="Style_7"/>
              <w:widowControl w:val="1"/>
              <w:ind w:firstLine="0" w:left="0"/>
              <w:contextualSpacing w:val="1"/>
              <w:rPr>
                <w:b w:val="1"/>
                <w:sz w:val="24"/>
              </w:rPr>
            </w:pPr>
          </w:p>
          <w:p w14:paraId="46090000">
            <w:pPr>
              <w:pStyle w:val="Style_7"/>
              <w:ind w:firstLine="0" w:left="0"/>
              <w:rPr>
                <w:b w:val="1"/>
                <w:sz w:val="24"/>
              </w:rPr>
            </w:pPr>
            <w:r>
              <w:rPr>
                <w:b w:val="1"/>
                <w:sz w:val="24"/>
              </w:rPr>
              <w:t>Театрализованная деятельность</w:t>
            </w:r>
          </w:p>
          <w:p w14:paraId="47090000">
            <w:pPr>
              <w:pStyle w:val="Style_7"/>
              <w:widowControl w:val="1"/>
              <w:ind w:firstLine="0" w:left="0"/>
              <w:contextualSpacing w:val="1"/>
              <w:rPr>
                <w:sz w:val="24"/>
              </w:rPr>
            </w:pPr>
            <w:r>
              <w:rPr>
                <w:sz w:val="24"/>
              </w:rPr>
              <w:t>Пособия, программы по театральной деятельности</w:t>
            </w:r>
          </w:p>
          <w:p w14:paraId="48090000">
            <w:pPr>
              <w:pStyle w:val="Style_7"/>
              <w:widowControl w:val="1"/>
              <w:ind w:firstLine="0" w:left="0"/>
              <w:contextualSpacing w:val="1"/>
              <w:rPr>
                <w:b w:val="1"/>
                <w:color w:val="000000"/>
                <w:sz w:val="24"/>
              </w:rPr>
            </w:pPr>
          </w:p>
        </w:tc>
      </w:tr>
      <w:tr>
        <w:tc>
          <w:tcPr>
            <w:tcW w:type="dxa" w:w="3015"/>
          </w:tcPr>
          <w:p w14:paraId="49090000">
            <w:pPr>
              <w:spacing w:after="0" w:line="240" w:lineRule="auto"/>
              <w:ind/>
              <w:rPr>
                <w:rFonts w:ascii="Times New Roman" w:hAnsi="Times New Roman"/>
                <w:b w:val="1"/>
                <w:sz w:val="24"/>
              </w:rPr>
            </w:pPr>
            <w:r>
              <w:rPr>
                <w:rFonts w:ascii="Times New Roman" w:hAnsi="Times New Roman"/>
                <w:b w:val="1"/>
                <w:sz w:val="24"/>
              </w:rPr>
              <w:t>Физическое развитие</w:t>
            </w:r>
          </w:p>
          <w:p w14:paraId="4A090000">
            <w:pPr>
              <w:spacing w:after="0" w:line="240" w:lineRule="auto"/>
              <w:ind/>
              <w:rPr>
                <w:rFonts w:ascii="Times New Roman" w:hAnsi="Times New Roman"/>
                <w:sz w:val="24"/>
              </w:rPr>
            </w:pPr>
          </w:p>
          <w:p w14:paraId="4B090000">
            <w:pPr>
              <w:spacing w:after="0" w:line="240" w:lineRule="auto"/>
              <w:ind/>
              <w:jc w:val="both"/>
              <w:rPr>
                <w:rFonts w:ascii="Times New Roman" w:hAnsi="Times New Roman"/>
                <w:sz w:val="24"/>
              </w:rPr>
            </w:pPr>
            <w:r>
              <w:rPr>
                <w:rFonts w:ascii="Times New Roman" w:hAnsi="Times New Roman"/>
                <w:sz w:val="24"/>
              </w:rPr>
              <w:t>Задачи</w:t>
            </w:r>
          </w:p>
          <w:p w14:paraId="4C090000">
            <w:pPr>
              <w:spacing w:after="0" w:line="240" w:lineRule="auto"/>
              <w:ind/>
              <w:jc w:val="both"/>
              <w:rPr>
                <w:rFonts w:ascii="Times New Roman" w:hAnsi="Times New Roman"/>
                <w:sz w:val="24"/>
              </w:rPr>
            </w:pPr>
            <w:r>
              <w:rPr>
                <w:rFonts w:ascii="Times New Roman" w:hAnsi="Times New Roman"/>
                <w:sz w:val="24"/>
              </w:rPr>
              <w:t>ФОП ДО стр.121-147</w:t>
            </w:r>
          </w:p>
          <w:p w14:paraId="4D090000">
            <w:pPr>
              <w:pStyle w:val="Style_7"/>
              <w:widowControl w:val="1"/>
              <w:ind w:firstLine="0" w:left="0"/>
              <w:contextualSpacing w:val="1"/>
              <w:rPr>
                <w:b w:val="1"/>
                <w:color w:val="000000"/>
                <w:sz w:val="24"/>
              </w:rPr>
            </w:pPr>
            <w:r>
              <w:rPr>
                <w:sz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Pr>
                <w:sz w:val="24"/>
              </w:rPr>
              <w:br/>
            </w:r>
            <w:r>
              <w:rPr>
                <w:sz w:val="24"/>
              </w:rPr>
              <w:t>(Зарегистрирован 28.12.2022 № 71847)</w:t>
            </w:r>
          </w:p>
        </w:tc>
        <w:tc>
          <w:tcPr>
            <w:tcW w:type="dxa" w:w="6344"/>
          </w:tcPr>
          <w:p w14:paraId="4E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 xml:space="preserve">Пензулаева Л.И. Физическая культура в детском саду: Конспекты занятий для работы с детьми 3-4 лет. – М.:МОЗАИКА-СИНТЕЗ, 2020.-112 </w:t>
            </w:r>
            <w:r>
              <w:rPr>
                <w:rFonts w:ascii="Times New Roman" w:hAnsi="Times New Roman"/>
                <w:sz w:val="24"/>
              </w:rPr>
              <w:t>с</w:t>
            </w:r>
            <w:r>
              <w:rPr>
                <w:rFonts w:ascii="Times New Roman" w:hAnsi="Times New Roman"/>
                <w:sz w:val="24"/>
              </w:rPr>
              <w:t>.</w:t>
            </w:r>
          </w:p>
          <w:p w14:paraId="4F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 xml:space="preserve">Пензулаева Л.И. Физическая культура в детском саду: Конспекты занятий для работы с детьми 4-5 лет. </w:t>
            </w:r>
            <w:r>
              <w:rPr>
                <w:rFonts w:ascii="Times New Roman" w:hAnsi="Times New Roman"/>
                <w:sz w:val="24"/>
              </w:rPr>
              <w:t>–М</w:t>
            </w:r>
            <w:r>
              <w:rPr>
                <w:rFonts w:ascii="Times New Roman" w:hAnsi="Times New Roman"/>
                <w:sz w:val="24"/>
              </w:rPr>
              <w:t>.:МОЗАИКА-СИНТЕЗ, 2020.-160 с.</w:t>
            </w:r>
          </w:p>
          <w:p w14:paraId="50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 xml:space="preserve">Пензулаева Л.И. Физическая культура в детском саду: Конспекты занятий для работы с детьми 5-6 лет. – М.:МОЗАИКА-СИНТЕЗ, 2020.-192 </w:t>
            </w:r>
            <w:r>
              <w:rPr>
                <w:rFonts w:ascii="Times New Roman" w:hAnsi="Times New Roman"/>
                <w:sz w:val="24"/>
              </w:rPr>
              <w:t>с</w:t>
            </w:r>
            <w:r>
              <w:rPr>
                <w:rFonts w:ascii="Times New Roman" w:hAnsi="Times New Roman"/>
                <w:sz w:val="24"/>
              </w:rPr>
              <w:t>.</w:t>
            </w:r>
          </w:p>
          <w:p w14:paraId="51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 xml:space="preserve">Пензулаева Л.И. Физическая культура в детском саду: Конспекты занятий для работы с детьми 6-7 лет. – 2-е изд., испр. и доп. </w:t>
            </w:r>
            <w:r>
              <w:rPr>
                <w:rFonts w:ascii="Times New Roman" w:hAnsi="Times New Roman"/>
                <w:sz w:val="24"/>
              </w:rPr>
              <w:t>-М</w:t>
            </w:r>
            <w:r>
              <w:rPr>
                <w:rFonts w:ascii="Times New Roman" w:hAnsi="Times New Roman"/>
                <w:sz w:val="24"/>
              </w:rPr>
              <w:t>.:МОЗАИКА-СИНТЕЗ, 2020.-160 с.</w:t>
            </w:r>
          </w:p>
          <w:p w14:paraId="52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Планы физкультурных занятий с детьми 3-4 лет. – М.: МОЗАИКА-СИНТЕЗ, 2020. – 88 с.</w:t>
            </w:r>
          </w:p>
          <w:p w14:paraId="53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С.Ю. Федорова Планы Физкультурных занятий в ясельных группах детского сада. – М.: МОЗАЙКА-СИНТЕЗ, 2020. – 80с.</w:t>
            </w:r>
          </w:p>
          <w:p w14:paraId="54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«Сборник подвижных игр» авт. Э.Я. Степаненкова Образовательная область «Физическая культура» Издательство Мозаика-Синтез, М. 2019 год Пособие для педагогов дошкольных учреждений для работы с детьми 2 – 7 лет.</w:t>
            </w:r>
          </w:p>
          <w:p w14:paraId="55090000">
            <w:pPr>
              <w:numPr>
                <w:ilvl w:val="0"/>
                <w:numId w:val="51"/>
              </w:numPr>
              <w:spacing w:after="0" w:line="240" w:lineRule="auto"/>
              <w:ind w:firstLine="0" w:left="0"/>
              <w:jc w:val="both"/>
              <w:rPr>
                <w:rFonts w:ascii="Times New Roman" w:hAnsi="Times New Roman"/>
                <w:sz w:val="24"/>
              </w:rPr>
            </w:pPr>
            <w:r>
              <w:rPr>
                <w:rFonts w:ascii="Times New Roman" w:hAnsi="Times New Roman"/>
                <w:sz w:val="24"/>
              </w:rPr>
              <w:t xml:space="preserve">Система обучения плаванию детей дошкольного возраста. Учебно-методическое пособие/А.А. Чеменева, Т.В. Столмакова. ООО «ИЗДАТЕЛЬСТВО «ДЕТСТВО-ПРЕСС»,2011г. </w:t>
            </w:r>
            <w:r>
              <w:rPr>
                <w:rFonts w:ascii="Times New Roman" w:hAnsi="Times New Roman"/>
                <w:sz w:val="24"/>
              </w:rPr>
              <w:t>Пособия с подвиж</w:t>
            </w:r>
            <w:r>
              <w:rPr>
                <w:rFonts w:ascii="Times New Roman" w:hAnsi="Times New Roman"/>
                <w:sz w:val="24"/>
              </w:rPr>
              <w:t>.</w:t>
            </w:r>
            <w:r>
              <w:rPr>
                <w:rFonts w:ascii="Times New Roman" w:hAnsi="Times New Roman"/>
                <w:sz w:val="24"/>
              </w:rPr>
              <w:t xml:space="preserve"> играми</w:t>
            </w:r>
          </w:p>
          <w:p w14:paraId="56090000">
            <w:pPr>
              <w:pStyle w:val="Style_7"/>
              <w:widowControl w:val="1"/>
              <w:numPr>
                <w:ilvl w:val="0"/>
                <w:numId w:val="51"/>
              </w:numPr>
              <w:ind w:firstLine="0" w:left="0"/>
              <w:contextualSpacing w:val="1"/>
              <w:rPr>
                <w:sz w:val="24"/>
              </w:rPr>
            </w:pPr>
            <w:r>
              <w:rPr>
                <w:sz w:val="24"/>
              </w:rPr>
              <w:t>Парциальная программа «Выходи играть во двор» (образовательная область «Физическое развитие»): методическое пособие /Л.Н. Волошина и др. – Воронеж: Издат-Черноморье. – 2017. – 52с.</w:t>
            </w:r>
          </w:p>
          <w:p w14:paraId="57090000">
            <w:pPr>
              <w:pStyle w:val="Style_7"/>
              <w:widowControl w:val="1"/>
              <w:numPr>
                <w:ilvl w:val="0"/>
                <w:numId w:val="51"/>
              </w:numPr>
              <w:ind w:firstLine="0" w:left="0"/>
              <w:contextualSpacing w:val="1"/>
              <w:rPr>
                <w:sz w:val="24"/>
              </w:rPr>
            </w:pPr>
            <w:r>
              <w:rPr>
                <w:sz w:val="24"/>
              </w:rPr>
              <w:t xml:space="preserve">Парциальная программа «Мой весёлый, звонкий мяч» Физическое развитие детей раннего возраста. Л.Н. Волошина, Л.В. Серых, Т.В. Курилова. – М.: Издательский дом «Цветной мир», 2020.-64с. </w:t>
            </w:r>
          </w:p>
          <w:p w14:paraId="58090000">
            <w:pPr>
              <w:pStyle w:val="Style_24"/>
              <w:numPr>
                <w:ilvl w:val="0"/>
                <w:numId w:val="51"/>
              </w:numPr>
              <w:ind w:firstLine="0" w:left="0"/>
              <w:contextualSpacing w:val="0"/>
            </w:pPr>
            <w:r>
              <w:t xml:space="preserve">Играйте на здоровье! Физическое воспитание детей 3-7 лет: программа, конспекты занятий, материалы для бесед, методика обучения в разновозрастных группах/Волошина Л.Н., Курилова Т.В. - М.: Вентана-Граф, 2015. </w:t>
            </w:r>
          </w:p>
          <w:p w14:paraId="59090000">
            <w:pPr>
              <w:pStyle w:val="Style_7"/>
              <w:widowControl w:val="1"/>
              <w:numPr>
                <w:ilvl w:val="0"/>
                <w:numId w:val="51"/>
              </w:numPr>
              <w:ind w:firstLine="0" w:left="0"/>
              <w:contextualSpacing w:val="1"/>
              <w:rPr>
                <w:sz w:val="24"/>
              </w:rPr>
            </w:pPr>
            <w:r>
              <w:rPr>
                <w:sz w:val="24"/>
              </w:rPr>
              <w:t xml:space="preserve">«Оздоровительная гимнастика» (3 -7 лет) авт. Л.И. Пензулаева Для детей 3-7 лет ФГОС Издательство Мозаика – Синтез, Москва </w:t>
            </w:r>
            <w:r>
              <w:rPr>
                <w:sz w:val="24"/>
              </w:rPr>
              <w:t>2013 г</w:t>
            </w:r>
            <w:r>
              <w:rPr>
                <w:sz w:val="24"/>
              </w:rPr>
              <w:t>. Комплексы упражнений (ОО «Физическая культура»)</w:t>
            </w:r>
          </w:p>
          <w:p w14:paraId="5A090000">
            <w:pPr>
              <w:pStyle w:val="Style_7"/>
              <w:widowControl w:val="1"/>
              <w:numPr>
                <w:ilvl w:val="0"/>
                <w:numId w:val="51"/>
              </w:numPr>
              <w:ind w:firstLine="0" w:left="0"/>
              <w:contextualSpacing w:val="1"/>
              <w:rPr>
                <w:sz w:val="24"/>
              </w:rPr>
            </w:pPr>
            <w:r>
              <w:rPr>
                <w:sz w:val="24"/>
              </w:rPr>
              <w:t xml:space="preserve">Утренняя гимнастика в детском саду: Комплексы упражнений для работы с детьми 2-3 лет. 2-е изд., испр. и доп. /Харченко Т.Е. – М.: МОЗАЙКА-СИНТЕЗ,2020.-64 </w:t>
            </w:r>
            <w:r>
              <w:rPr>
                <w:sz w:val="24"/>
              </w:rPr>
              <w:t>с</w:t>
            </w:r>
            <w:r>
              <w:rPr>
                <w:sz w:val="24"/>
              </w:rPr>
              <w:t>.</w:t>
            </w:r>
          </w:p>
          <w:p w14:paraId="5B090000">
            <w:pPr>
              <w:pStyle w:val="Style_7"/>
              <w:widowControl w:val="1"/>
              <w:numPr>
                <w:ilvl w:val="0"/>
                <w:numId w:val="51"/>
              </w:numPr>
              <w:ind w:firstLine="0" w:left="0"/>
              <w:contextualSpacing w:val="1"/>
              <w:rPr>
                <w:sz w:val="24"/>
              </w:rPr>
            </w:pPr>
            <w:r>
              <w:rPr>
                <w:sz w:val="24"/>
              </w:rPr>
              <w:t xml:space="preserve">«Физическое воспитание авт. Э.Я. Степанкова в детском саду» Изд. Мозаика – Синтез, М., </w:t>
            </w:r>
            <w:r>
              <w:rPr>
                <w:sz w:val="24"/>
              </w:rPr>
              <w:t>2006 г</w:t>
            </w:r>
            <w:r>
              <w:rPr>
                <w:sz w:val="24"/>
              </w:rPr>
              <w:t>. Программа и методические рекомендации для занятий с детьми 2-7 лет</w:t>
            </w:r>
          </w:p>
          <w:p w14:paraId="5C090000">
            <w:pPr>
              <w:pStyle w:val="Style_20"/>
              <w:numPr>
                <w:ilvl w:val="0"/>
                <w:numId w:val="51"/>
              </w:numPr>
              <w:spacing w:line="240" w:lineRule="auto"/>
              <w:ind w:firstLine="0" w:left="0"/>
              <w:contextualSpacing w:val="1"/>
              <w:jc w:val="both"/>
            </w:pPr>
            <w:r>
              <w:t>Степаненкова  Э..Я., Сборник подвижных игр. М.: МОЗАЙКА- СИНТЕЗ, 2014 – 144 с.</w:t>
            </w:r>
          </w:p>
          <w:p w14:paraId="5D090000">
            <w:pPr>
              <w:pStyle w:val="Style_7"/>
              <w:widowControl w:val="1"/>
              <w:ind w:firstLine="0" w:left="0"/>
              <w:contextualSpacing w:val="1"/>
              <w:rPr>
                <w:sz w:val="24"/>
              </w:rPr>
            </w:pPr>
            <w:r>
              <w:rPr>
                <w:sz w:val="24"/>
              </w:rPr>
              <w:t xml:space="preserve">Теплюк С. Н.,  Игры-занятия на прогулке с малышами М.;МОЗАЙКА-СИНТЕЗ, 2014-176 </w:t>
            </w:r>
            <w:r>
              <w:rPr>
                <w:sz w:val="24"/>
              </w:rPr>
              <w:t>с</w:t>
            </w:r>
          </w:p>
        </w:tc>
      </w:tr>
    </w:tbl>
    <w:p w14:paraId="5E090000">
      <w:pPr>
        <w:pStyle w:val="Style_7"/>
        <w:widowControl w:val="1"/>
        <w:ind w:firstLine="0" w:left="0"/>
        <w:contextualSpacing w:val="1"/>
        <w:jc w:val="center"/>
        <w:rPr>
          <w:b w:val="1"/>
          <w:color w:val="000000"/>
          <w:sz w:val="24"/>
        </w:rPr>
      </w:pPr>
    </w:p>
    <w:p w14:paraId="5F090000">
      <w:pPr>
        <w:spacing w:after="0" w:line="240" w:lineRule="auto"/>
        <w:ind w:firstLine="709" w:left="0"/>
        <w:jc w:val="both"/>
        <w:rPr>
          <w:rFonts w:ascii="Times New Roman" w:hAnsi="Times New Roman"/>
          <w:sz w:val="24"/>
        </w:rPr>
      </w:pPr>
    </w:p>
    <w:p w14:paraId="60090000">
      <w:pPr>
        <w:spacing w:after="0" w:line="240" w:lineRule="auto"/>
        <w:ind w:firstLine="709" w:left="0"/>
        <w:jc w:val="both"/>
        <w:rPr>
          <w:rFonts w:ascii="Times New Roman" w:hAnsi="Times New Roman"/>
          <w:sz w:val="24"/>
        </w:rPr>
      </w:pPr>
    </w:p>
    <w:p w14:paraId="61090000">
      <w:pPr>
        <w:pStyle w:val="Style_16"/>
        <w:tabs>
          <w:tab w:leader="none" w:pos="1149" w:val="left"/>
          <w:tab w:leader="none" w:pos="1150" w:val="left"/>
          <w:tab w:leader="none" w:pos="2855" w:val="left"/>
          <w:tab w:leader="none" w:pos="3900" w:val="left"/>
          <w:tab w:leader="none" w:pos="5078" w:val="left"/>
          <w:tab w:leader="none" w:pos="6113" w:val="left"/>
          <w:tab w:leader="none" w:pos="6468" w:val="left"/>
          <w:tab w:leader="none" w:pos="7622" w:val="left"/>
          <w:tab w:leader="none" w:pos="9104" w:val="left"/>
        </w:tabs>
        <w:ind w:firstLine="0" w:left="0"/>
        <w:jc w:val="center"/>
        <w:outlineLvl w:val="8"/>
        <w:rPr>
          <w:sz w:val="24"/>
        </w:rPr>
      </w:pPr>
      <w:r>
        <w:rPr>
          <w:sz w:val="24"/>
        </w:rPr>
        <w:t>2.</w:t>
      </w:r>
      <w:r>
        <w:rPr>
          <w:sz w:val="24"/>
        </w:rPr>
        <w:t>3</w:t>
      </w:r>
      <w:r>
        <w:rPr>
          <w:sz w:val="24"/>
        </w:rPr>
        <w:t>.Вариативные формы,</w:t>
      </w:r>
      <w:r>
        <w:rPr>
          <w:sz w:val="24"/>
        </w:rPr>
        <w:tab/>
      </w:r>
      <w:r>
        <w:rPr>
          <w:sz w:val="24"/>
        </w:rPr>
        <w:t>способы,</w:t>
      </w:r>
      <w:r>
        <w:rPr>
          <w:sz w:val="24"/>
        </w:rPr>
        <w:tab/>
      </w:r>
      <w:r>
        <w:rPr>
          <w:sz w:val="24"/>
        </w:rPr>
        <w:t>методы</w:t>
      </w:r>
      <w:r>
        <w:rPr>
          <w:sz w:val="24"/>
        </w:rPr>
        <w:tab/>
      </w:r>
      <w:r>
        <w:rPr>
          <w:sz w:val="24"/>
        </w:rPr>
        <w:t xml:space="preserve">и </w:t>
      </w:r>
      <w:r>
        <w:rPr>
          <w:sz w:val="24"/>
        </w:rPr>
        <w:t>средства</w:t>
      </w:r>
      <w:r>
        <w:rPr>
          <w:sz w:val="24"/>
        </w:rPr>
        <w:tab/>
      </w:r>
      <w:r>
        <w:rPr>
          <w:sz w:val="24"/>
        </w:rPr>
        <w:t>реализации</w:t>
      </w:r>
      <w:r>
        <w:rPr>
          <w:sz w:val="24"/>
        </w:rPr>
        <w:tab/>
      </w:r>
      <w:r>
        <w:rPr>
          <w:spacing w:val="-1"/>
          <w:sz w:val="24"/>
        </w:rPr>
        <w:t>Программы</w:t>
      </w:r>
      <w:r>
        <w:rPr>
          <w:spacing w:val="-1"/>
          <w:sz w:val="24"/>
        </w:rPr>
        <w:t xml:space="preserve"> </w:t>
      </w:r>
      <w:r>
        <w:rPr>
          <w:spacing w:val="-57"/>
          <w:sz w:val="24"/>
        </w:rPr>
        <w:t xml:space="preserve"> </w:t>
      </w:r>
      <w:r>
        <w:rPr>
          <w:spacing w:val="-57"/>
          <w:sz w:val="24"/>
        </w:rPr>
        <w:t xml:space="preserve"> </w:t>
      </w:r>
      <w:r>
        <w:rPr>
          <w:spacing w:val="-57"/>
          <w:sz w:val="24"/>
        </w:rPr>
        <w:t xml:space="preserve"> </w:t>
      </w:r>
      <w:r>
        <w:rPr>
          <w:sz w:val="24"/>
        </w:rPr>
        <w:t>образования</w:t>
      </w:r>
    </w:p>
    <w:p w14:paraId="62090000">
      <w:pPr>
        <w:pStyle w:val="Style_8"/>
        <w:ind w:firstLine="709" w:left="0"/>
        <w:rPr>
          <w:b w:val="1"/>
          <w:sz w:val="24"/>
        </w:rPr>
      </w:pPr>
    </w:p>
    <w:p w14:paraId="63090000">
      <w:pPr>
        <w:pStyle w:val="Style_8"/>
        <w:ind w:firstLine="709" w:left="0"/>
        <w:rPr>
          <w:sz w:val="24"/>
        </w:rPr>
      </w:pPr>
      <w:r>
        <w:rPr>
          <w:sz w:val="24"/>
        </w:rPr>
        <w:t xml:space="preserve">ДО может быть получено в ДОО, а также вне её – в форме семейного образования. </w:t>
      </w:r>
      <w:r>
        <w:rPr>
          <w:sz w:val="24"/>
        </w:rPr>
        <w:t>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64090000">
      <w:pPr>
        <w:pStyle w:val="Style_8"/>
        <w:ind w:firstLine="709" w:left="0"/>
        <w:rPr>
          <w:sz w:val="24"/>
        </w:rPr>
      </w:pPr>
      <w:r>
        <w:rPr>
          <w:sz w:val="24"/>
        </w:rPr>
        <w:t>Формы,</w:t>
      </w:r>
      <w:r>
        <w:rPr>
          <w:spacing w:val="1"/>
          <w:sz w:val="24"/>
        </w:rPr>
        <w:t xml:space="preserve"> </w:t>
      </w:r>
      <w:r>
        <w:rPr>
          <w:sz w:val="24"/>
        </w:rPr>
        <w:t>способы,</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образования</w:t>
      </w:r>
      <w:r>
        <w:rPr>
          <w:spacing w:val="1"/>
          <w:sz w:val="24"/>
        </w:rPr>
        <w:t xml:space="preserve"> </w:t>
      </w:r>
      <w:r>
        <w:rPr>
          <w:sz w:val="24"/>
        </w:rPr>
        <w:t>педагог</w:t>
      </w:r>
      <w:r>
        <w:rPr>
          <w:spacing w:val="1"/>
          <w:sz w:val="24"/>
        </w:rPr>
        <w:t xml:space="preserve"> </w:t>
      </w:r>
      <w:r>
        <w:rPr>
          <w:sz w:val="24"/>
        </w:rPr>
        <w:t xml:space="preserve">определяет самостоятельно в соответствии с задачами воспитания и обучения, </w:t>
      </w:r>
      <w:r>
        <w:rPr>
          <w:sz w:val="24"/>
        </w:rPr>
        <w:t>возрастными и</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детей,</w:t>
      </w:r>
      <w:r>
        <w:rPr>
          <w:spacing w:val="1"/>
          <w:sz w:val="24"/>
        </w:rPr>
        <w:t xml:space="preserve"> </w:t>
      </w:r>
      <w:r>
        <w:rPr>
          <w:sz w:val="24"/>
        </w:rPr>
        <w:t>спецификой</w:t>
      </w:r>
      <w:r>
        <w:rPr>
          <w:spacing w:val="1"/>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Существенное значение имеют сформировавшиеся у педагога практики воспитания и</w:t>
      </w:r>
      <w:r>
        <w:rPr>
          <w:spacing w:val="1"/>
          <w:sz w:val="24"/>
        </w:rPr>
        <w:t xml:space="preserve"> </w:t>
      </w:r>
      <w:r>
        <w:rPr>
          <w:sz w:val="24"/>
        </w:rPr>
        <w:t>обучения детей, оценка результативности форм, методов, средств образовательной деятельности</w:t>
      </w:r>
      <w:r>
        <w:rPr>
          <w:spacing w:val="1"/>
          <w:sz w:val="24"/>
        </w:rPr>
        <w:t xml:space="preserve"> </w:t>
      </w:r>
      <w:r>
        <w:rPr>
          <w:sz w:val="24"/>
        </w:rPr>
        <w:t>применительно</w:t>
      </w:r>
      <w:r>
        <w:rPr>
          <w:spacing w:val="-4"/>
          <w:sz w:val="24"/>
        </w:rPr>
        <w:t xml:space="preserve"> </w:t>
      </w:r>
      <w:r>
        <w:rPr>
          <w:sz w:val="24"/>
        </w:rPr>
        <w:t>к конкретной возрастной</w:t>
      </w:r>
      <w:r>
        <w:rPr>
          <w:spacing w:val="-1"/>
          <w:sz w:val="24"/>
        </w:rPr>
        <w:t xml:space="preserve"> </w:t>
      </w:r>
      <w:r>
        <w:rPr>
          <w:sz w:val="24"/>
        </w:rPr>
        <w:t>группе</w:t>
      </w:r>
      <w:r>
        <w:rPr>
          <w:spacing w:val="-1"/>
          <w:sz w:val="24"/>
        </w:rPr>
        <w:t xml:space="preserve"> </w:t>
      </w:r>
      <w:r>
        <w:rPr>
          <w:sz w:val="24"/>
        </w:rPr>
        <w:t>детей.</w:t>
      </w:r>
    </w:p>
    <w:p w14:paraId="65090000">
      <w:pPr>
        <w:pStyle w:val="Style_8"/>
        <w:ind w:firstLine="709" w:left="0"/>
        <w:rPr>
          <w:sz w:val="24"/>
        </w:rPr>
      </w:pPr>
      <w:r>
        <w:rPr>
          <w:sz w:val="24"/>
        </w:rPr>
        <w:t>Педагог</w:t>
      </w:r>
      <w:r>
        <w:rPr>
          <w:spacing w:val="1"/>
          <w:sz w:val="24"/>
        </w:rPr>
        <w:t xml:space="preserve"> </w:t>
      </w:r>
      <w:r>
        <w:rPr>
          <w:sz w:val="24"/>
        </w:rPr>
        <w:t>может</w:t>
      </w:r>
      <w:r>
        <w:rPr>
          <w:spacing w:val="1"/>
          <w:sz w:val="24"/>
        </w:rPr>
        <w:t xml:space="preserve"> </w:t>
      </w:r>
      <w:r>
        <w:rPr>
          <w:sz w:val="24"/>
        </w:rPr>
        <w:t>использовать</w:t>
      </w:r>
      <w:r>
        <w:rPr>
          <w:spacing w:val="1"/>
          <w:sz w:val="24"/>
        </w:rPr>
        <w:t xml:space="preserve"> </w:t>
      </w:r>
      <w:r>
        <w:rPr>
          <w:sz w:val="24"/>
        </w:rPr>
        <w:t>следующие</w:t>
      </w:r>
      <w:r>
        <w:rPr>
          <w:spacing w:val="1"/>
          <w:sz w:val="24"/>
        </w:rPr>
        <w:t xml:space="preserve"> </w:t>
      </w:r>
      <w:r>
        <w:rPr>
          <w:sz w:val="24"/>
        </w:rPr>
        <w:t>формы</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детской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возрастными особенностями</w:t>
      </w:r>
      <w:r>
        <w:rPr>
          <w:spacing w:val="-1"/>
          <w:sz w:val="24"/>
        </w:rPr>
        <w:t xml:space="preserve"> </w:t>
      </w:r>
      <w:r>
        <w:rPr>
          <w:sz w:val="24"/>
        </w:rPr>
        <w:t>детей:</w:t>
      </w:r>
    </w:p>
    <w:p w14:paraId="66090000">
      <w:pPr>
        <w:spacing w:after="0" w:line="240" w:lineRule="auto"/>
        <w:ind w:firstLine="709" w:left="0"/>
        <w:jc w:val="both"/>
        <w:rPr>
          <w:rFonts w:ascii="Times New Roman" w:hAnsi="Times New Roman"/>
          <w:i w:val="1"/>
          <w:sz w:val="24"/>
        </w:rPr>
      </w:pPr>
      <w:r>
        <w:rPr>
          <w:rFonts w:ascii="Times New Roman" w:hAnsi="Times New Roman"/>
          <w:i w:val="1"/>
          <w:sz w:val="24"/>
        </w:rPr>
        <w:t>В</w:t>
      </w:r>
      <w:r>
        <w:rPr>
          <w:rFonts w:ascii="Times New Roman" w:hAnsi="Times New Roman"/>
          <w:i w:val="1"/>
          <w:spacing w:val="-2"/>
          <w:sz w:val="24"/>
        </w:rPr>
        <w:t xml:space="preserve"> </w:t>
      </w:r>
      <w:r>
        <w:rPr>
          <w:rFonts w:ascii="Times New Roman" w:hAnsi="Times New Roman"/>
          <w:i w:val="1"/>
          <w:sz w:val="24"/>
        </w:rPr>
        <w:t>младенческом</w:t>
      </w:r>
      <w:r>
        <w:rPr>
          <w:rFonts w:ascii="Times New Roman" w:hAnsi="Times New Roman"/>
          <w:i w:val="1"/>
          <w:spacing w:val="-2"/>
          <w:sz w:val="24"/>
        </w:rPr>
        <w:t xml:space="preserve"> </w:t>
      </w:r>
      <w:r>
        <w:rPr>
          <w:rFonts w:ascii="Times New Roman" w:hAnsi="Times New Roman"/>
          <w:i w:val="1"/>
          <w:sz w:val="24"/>
        </w:rPr>
        <w:t>возрасте (2</w:t>
      </w:r>
      <w:r>
        <w:rPr>
          <w:rFonts w:ascii="Times New Roman" w:hAnsi="Times New Roman"/>
          <w:i w:val="1"/>
          <w:spacing w:val="-2"/>
          <w:sz w:val="24"/>
        </w:rPr>
        <w:t xml:space="preserve"> </w:t>
      </w:r>
      <w:r>
        <w:rPr>
          <w:rFonts w:ascii="Times New Roman" w:hAnsi="Times New Roman"/>
          <w:i w:val="1"/>
          <w:sz w:val="24"/>
        </w:rPr>
        <w:t>месяца</w:t>
      </w:r>
      <w:r>
        <w:rPr>
          <w:rFonts w:ascii="Times New Roman" w:hAnsi="Times New Roman"/>
          <w:i w:val="1"/>
          <w:spacing w:val="-2"/>
          <w:sz w:val="24"/>
        </w:rPr>
        <w:t xml:space="preserve"> </w:t>
      </w:r>
      <w:r>
        <w:rPr>
          <w:rFonts w:ascii="Times New Roman" w:hAnsi="Times New Roman"/>
          <w:i w:val="1"/>
          <w:sz w:val="24"/>
        </w:rPr>
        <w:t>-</w:t>
      </w:r>
      <w:r>
        <w:rPr>
          <w:rFonts w:ascii="Times New Roman" w:hAnsi="Times New Roman"/>
          <w:i w:val="1"/>
          <w:spacing w:val="-2"/>
          <w:sz w:val="24"/>
        </w:rPr>
        <w:t xml:space="preserve"> </w:t>
      </w:r>
      <w:r>
        <w:rPr>
          <w:rFonts w:ascii="Times New Roman" w:hAnsi="Times New Roman"/>
          <w:i w:val="1"/>
          <w:sz w:val="24"/>
        </w:rPr>
        <w:t>1</w:t>
      </w:r>
      <w:r>
        <w:rPr>
          <w:rFonts w:ascii="Times New Roman" w:hAnsi="Times New Roman"/>
          <w:i w:val="1"/>
          <w:spacing w:val="-2"/>
          <w:sz w:val="24"/>
        </w:rPr>
        <w:t xml:space="preserve"> </w:t>
      </w:r>
      <w:r>
        <w:rPr>
          <w:rFonts w:ascii="Times New Roman" w:hAnsi="Times New Roman"/>
          <w:i w:val="1"/>
          <w:sz w:val="24"/>
        </w:rPr>
        <w:t>год)</w:t>
      </w:r>
    </w:p>
    <w:p w14:paraId="67090000">
      <w:pPr>
        <w:pStyle w:val="Style_8"/>
        <w:ind w:firstLine="709" w:left="0"/>
        <w:rPr>
          <w:sz w:val="24"/>
        </w:rPr>
      </w:pPr>
      <w:r>
        <w:rPr>
          <w:sz w:val="24"/>
        </w:rPr>
        <w:t>непосредственное</w:t>
      </w:r>
      <w:r>
        <w:rPr>
          <w:spacing w:val="-4"/>
          <w:sz w:val="24"/>
        </w:rPr>
        <w:t xml:space="preserve"> </w:t>
      </w:r>
      <w:r>
        <w:rPr>
          <w:sz w:val="24"/>
        </w:rPr>
        <w:t>эмоциональное</w:t>
      </w:r>
      <w:r>
        <w:rPr>
          <w:spacing w:val="-4"/>
          <w:sz w:val="24"/>
        </w:rPr>
        <w:t xml:space="preserve"> </w:t>
      </w:r>
      <w:r>
        <w:rPr>
          <w:sz w:val="24"/>
        </w:rPr>
        <w:t>общение</w:t>
      </w:r>
      <w:r>
        <w:rPr>
          <w:spacing w:val="-4"/>
          <w:sz w:val="24"/>
        </w:rPr>
        <w:t xml:space="preserve"> </w:t>
      </w:r>
      <w:r>
        <w:rPr>
          <w:sz w:val="24"/>
        </w:rPr>
        <w:t>со</w:t>
      </w:r>
      <w:r>
        <w:rPr>
          <w:spacing w:val="-3"/>
          <w:sz w:val="24"/>
        </w:rPr>
        <w:t xml:space="preserve"> </w:t>
      </w:r>
      <w:r>
        <w:rPr>
          <w:sz w:val="24"/>
        </w:rPr>
        <w:t>взрослым;</w:t>
      </w:r>
    </w:p>
    <w:p w14:paraId="68090000">
      <w:pPr>
        <w:pStyle w:val="Style_8"/>
        <w:ind w:firstLine="709" w:left="0"/>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(пространственно-предметные</w:t>
      </w:r>
      <w:r>
        <w:rPr>
          <w:spacing w:val="1"/>
          <w:sz w:val="24"/>
        </w:rPr>
        <w:t xml:space="preserve"> </w:t>
      </w:r>
      <w:r>
        <w:rPr>
          <w:sz w:val="24"/>
        </w:rPr>
        <w:t>перемещения,</w:t>
      </w:r>
      <w:r>
        <w:rPr>
          <w:spacing w:val="61"/>
          <w:sz w:val="24"/>
        </w:rPr>
        <w:t xml:space="preserve"> </w:t>
      </w:r>
      <w:r>
        <w:rPr>
          <w:sz w:val="24"/>
        </w:rPr>
        <w:t>хватание,</w:t>
      </w:r>
      <w:r>
        <w:rPr>
          <w:spacing w:val="-57"/>
          <w:sz w:val="24"/>
        </w:rPr>
        <w:t xml:space="preserve"> </w:t>
      </w:r>
      <w:r>
        <w:rPr>
          <w:sz w:val="24"/>
        </w:rPr>
        <w:t>ползание,</w:t>
      </w:r>
      <w:r>
        <w:rPr>
          <w:spacing w:val="-1"/>
          <w:sz w:val="24"/>
        </w:rPr>
        <w:t xml:space="preserve"> </w:t>
      </w:r>
      <w:r>
        <w:rPr>
          <w:sz w:val="24"/>
        </w:rPr>
        <w:t>ходьба, тактильно-двигательные</w:t>
      </w:r>
      <w:r>
        <w:rPr>
          <w:spacing w:val="-2"/>
          <w:sz w:val="24"/>
        </w:rPr>
        <w:t xml:space="preserve"> </w:t>
      </w:r>
      <w:r>
        <w:rPr>
          <w:sz w:val="24"/>
        </w:rPr>
        <w:t>игры);</w:t>
      </w:r>
    </w:p>
    <w:p w14:paraId="69090000">
      <w:pPr>
        <w:pStyle w:val="Style_8"/>
        <w:ind w:firstLine="709" w:left="0"/>
        <w:rPr>
          <w:sz w:val="24"/>
        </w:rPr>
      </w:pPr>
      <w:r>
        <w:rPr>
          <w:sz w:val="24"/>
        </w:rPr>
        <w:t>предметно-манипулятивная</w:t>
      </w:r>
      <w:r>
        <w:rPr>
          <w:spacing w:val="1"/>
          <w:sz w:val="24"/>
        </w:rPr>
        <w:t xml:space="preserve"> </w:t>
      </w:r>
      <w:r>
        <w:rPr>
          <w:sz w:val="24"/>
        </w:rPr>
        <w:t>деятельность</w:t>
      </w:r>
      <w:r>
        <w:rPr>
          <w:spacing w:val="1"/>
          <w:sz w:val="24"/>
        </w:rPr>
        <w:t xml:space="preserve"> </w:t>
      </w:r>
      <w:r>
        <w:rPr>
          <w:sz w:val="24"/>
        </w:rPr>
        <w:t>(орудийные</w:t>
      </w:r>
      <w:r>
        <w:rPr>
          <w:spacing w:val="1"/>
          <w:sz w:val="24"/>
        </w:rPr>
        <w:t xml:space="preserve"> </w:t>
      </w:r>
      <w:r>
        <w:rPr>
          <w:sz w:val="24"/>
        </w:rPr>
        <w:t>и</w:t>
      </w:r>
      <w:r>
        <w:rPr>
          <w:spacing w:val="1"/>
          <w:sz w:val="24"/>
        </w:rPr>
        <w:t xml:space="preserve"> </w:t>
      </w:r>
      <w:r>
        <w:rPr>
          <w:sz w:val="24"/>
        </w:rPr>
        <w:t>соотносящие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p>
    <w:p w14:paraId="6A090000">
      <w:pPr>
        <w:pStyle w:val="Style_8"/>
        <w:ind w:firstLine="709" w:left="0"/>
        <w:rPr>
          <w:sz w:val="24"/>
        </w:rPr>
      </w:pPr>
      <w:r>
        <w:rPr>
          <w:sz w:val="24"/>
        </w:rPr>
        <w:t>речевая (слушание и понимание речи взрослого, гуление, лепет и первые слова);</w:t>
      </w:r>
      <w:r>
        <w:rPr>
          <w:spacing w:val="1"/>
          <w:sz w:val="24"/>
        </w:rPr>
        <w:t xml:space="preserve"> </w:t>
      </w:r>
      <w:r>
        <w:rPr>
          <w:sz w:val="24"/>
        </w:rPr>
        <w:t>элементарная</w:t>
      </w:r>
      <w:r>
        <w:rPr>
          <w:spacing w:val="57"/>
          <w:sz w:val="24"/>
        </w:rPr>
        <w:t xml:space="preserve"> </w:t>
      </w:r>
      <w:r>
        <w:rPr>
          <w:sz w:val="24"/>
        </w:rPr>
        <w:t>музыкальная</w:t>
      </w:r>
      <w:r>
        <w:rPr>
          <w:spacing w:val="57"/>
          <w:sz w:val="24"/>
        </w:rPr>
        <w:t xml:space="preserve"> </w:t>
      </w:r>
      <w:r>
        <w:rPr>
          <w:sz w:val="24"/>
        </w:rPr>
        <w:t>деятельность</w:t>
      </w:r>
      <w:r>
        <w:rPr>
          <w:spacing w:val="59"/>
          <w:sz w:val="24"/>
        </w:rPr>
        <w:t xml:space="preserve"> </w:t>
      </w:r>
      <w:r>
        <w:rPr>
          <w:sz w:val="24"/>
        </w:rPr>
        <w:t>(слушание</w:t>
      </w:r>
      <w:r>
        <w:rPr>
          <w:spacing w:val="56"/>
          <w:sz w:val="24"/>
        </w:rPr>
        <w:t xml:space="preserve"> </w:t>
      </w:r>
      <w:r>
        <w:rPr>
          <w:sz w:val="24"/>
        </w:rPr>
        <w:t>музыки,</w:t>
      </w:r>
      <w:r>
        <w:rPr>
          <w:spacing w:val="58"/>
          <w:sz w:val="24"/>
        </w:rPr>
        <w:t xml:space="preserve"> </w:t>
      </w:r>
      <w:r>
        <w:rPr>
          <w:sz w:val="24"/>
        </w:rPr>
        <w:t>танцевальные</w:t>
      </w:r>
      <w:r>
        <w:rPr>
          <w:spacing w:val="55"/>
          <w:sz w:val="24"/>
        </w:rPr>
        <w:t xml:space="preserve"> </w:t>
      </w:r>
      <w:r>
        <w:rPr>
          <w:sz w:val="24"/>
        </w:rPr>
        <w:t>движения</w:t>
      </w:r>
      <w:r>
        <w:rPr>
          <w:spacing w:val="58"/>
          <w:sz w:val="24"/>
        </w:rPr>
        <w:t xml:space="preserve"> </w:t>
      </w:r>
      <w:r>
        <w:rPr>
          <w:sz w:val="24"/>
        </w:rPr>
        <w:t>на основе</w:t>
      </w:r>
      <w:r>
        <w:rPr>
          <w:spacing w:val="-6"/>
          <w:sz w:val="24"/>
        </w:rPr>
        <w:t xml:space="preserve"> </w:t>
      </w:r>
      <w:r>
        <w:rPr>
          <w:sz w:val="24"/>
        </w:rPr>
        <w:t>подражания,</w:t>
      </w:r>
      <w:r>
        <w:rPr>
          <w:spacing w:val="-3"/>
          <w:sz w:val="24"/>
        </w:rPr>
        <w:t xml:space="preserve"> </w:t>
      </w:r>
      <w:r>
        <w:rPr>
          <w:sz w:val="24"/>
        </w:rPr>
        <w:t>музыкальные</w:t>
      </w:r>
      <w:r>
        <w:rPr>
          <w:spacing w:val="-5"/>
          <w:sz w:val="24"/>
        </w:rPr>
        <w:t xml:space="preserve"> </w:t>
      </w:r>
      <w:r>
        <w:rPr>
          <w:sz w:val="24"/>
        </w:rPr>
        <w:t>игры).</w:t>
      </w:r>
    </w:p>
    <w:p w14:paraId="6B090000">
      <w:pPr>
        <w:pStyle w:val="Style_8"/>
        <w:ind w:firstLine="709" w:left="0"/>
        <w:rPr>
          <w:sz w:val="24"/>
        </w:rPr>
      </w:pPr>
      <w:r>
        <w:rPr>
          <w:i w:val="1"/>
          <w:sz w:val="24"/>
        </w:rPr>
        <w:t>В</w:t>
      </w:r>
      <w:r>
        <w:rPr>
          <w:i w:val="1"/>
          <w:spacing w:val="-2"/>
          <w:sz w:val="24"/>
        </w:rPr>
        <w:t xml:space="preserve"> </w:t>
      </w:r>
      <w:r>
        <w:rPr>
          <w:i w:val="1"/>
          <w:sz w:val="24"/>
        </w:rPr>
        <w:t>раннем</w:t>
      </w:r>
      <w:r>
        <w:rPr>
          <w:i w:val="1"/>
          <w:spacing w:val="-3"/>
          <w:sz w:val="24"/>
        </w:rPr>
        <w:t xml:space="preserve"> </w:t>
      </w:r>
      <w:r>
        <w:rPr>
          <w:i w:val="1"/>
          <w:sz w:val="24"/>
        </w:rPr>
        <w:t>возрасте (1</w:t>
      </w:r>
      <w:r>
        <w:rPr>
          <w:i w:val="1"/>
          <w:spacing w:val="-2"/>
          <w:sz w:val="24"/>
        </w:rPr>
        <w:t xml:space="preserve"> </w:t>
      </w:r>
      <w:r>
        <w:rPr>
          <w:i w:val="1"/>
          <w:sz w:val="24"/>
        </w:rPr>
        <w:t>год</w:t>
      </w:r>
      <w:r>
        <w:rPr>
          <w:i w:val="1"/>
          <w:spacing w:val="-1"/>
          <w:sz w:val="24"/>
        </w:rPr>
        <w:t xml:space="preserve"> </w:t>
      </w:r>
      <w:r>
        <w:rPr>
          <w:i w:val="1"/>
          <w:sz w:val="24"/>
        </w:rPr>
        <w:t>-</w:t>
      </w:r>
      <w:r>
        <w:rPr>
          <w:i w:val="1"/>
          <w:spacing w:val="-3"/>
          <w:sz w:val="24"/>
        </w:rPr>
        <w:t xml:space="preserve"> </w:t>
      </w:r>
      <w:r>
        <w:rPr>
          <w:i w:val="1"/>
          <w:sz w:val="24"/>
        </w:rPr>
        <w:t>3</w:t>
      </w:r>
      <w:r>
        <w:rPr>
          <w:i w:val="1"/>
          <w:spacing w:val="-1"/>
          <w:sz w:val="24"/>
        </w:rPr>
        <w:t xml:space="preserve"> </w:t>
      </w:r>
      <w:r>
        <w:rPr>
          <w:i w:val="1"/>
          <w:sz w:val="24"/>
        </w:rPr>
        <w:t>года)</w:t>
      </w:r>
      <w:r>
        <w:rPr>
          <w:sz w:val="24"/>
        </w:rPr>
        <w:t xml:space="preserve"> предметная</w:t>
      </w:r>
      <w:r>
        <w:rPr>
          <w:spacing w:val="19"/>
          <w:sz w:val="24"/>
        </w:rPr>
        <w:t xml:space="preserve"> </w:t>
      </w:r>
      <w:r>
        <w:rPr>
          <w:sz w:val="24"/>
        </w:rPr>
        <w:t>деятельность</w:t>
      </w:r>
      <w:r>
        <w:rPr>
          <w:spacing w:val="22"/>
          <w:sz w:val="24"/>
        </w:rPr>
        <w:t xml:space="preserve"> </w:t>
      </w:r>
      <w:r>
        <w:rPr>
          <w:sz w:val="24"/>
        </w:rPr>
        <w:t>(орудийно-предметные</w:t>
      </w:r>
      <w:r>
        <w:rPr>
          <w:spacing w:val="18"/>
          <w:sz w:val="24"/>
        </w:rPr>
        <w:t xml:space="preserve"> </w:t>
      </w:r>
      <w:r>
        <w:rPr>
          <w:sz w:val="24"/>
        </w:rPr>
        <w:t>действия</w:t>
      </w:r>
      <w:r>
        <w:rPr>
          <w:spacing w:val="20"/>
          <w:sz w:val="24"/>
        </w:rPr>
        <w:t xml:space="preserve"> </w:t>
      </w:r>
      <w:r>
        <w:rPr>
          <w:sz w:val="24"/>
        </w:rPr>
        <w:t>–</w:t>
      </w:r>
      <w:r>
        <w:rPr>
          <w:spacing w:val="19"/>
          <w:sz w:val="24"/>
        </w:rPr>
        <w:t xml:space="preserve"> </w:t>
      </w:r>
      <w:r>
        <w:rPr>
          <w:sz w:val="24"/>
        </w:rPr>
        <w:t>ест</w:t>
      </w:r>
      <w:r>
        <w:rPr>
          <w:spacing w:val="21"/>
          <w:sz w:val="24"/>
        </w:rPr>
        <w:t xml:space="preserve"> </w:t>
      </w:r>
      <w:r>
        <w:rPr>
          <w:sz w:val="24"/>
        </w:rPr>
        <w:t>ложкой,</w:t>
      </w:r>
      <w:r>
        <w:rPr>
          <w:spacing w:val="19"/>
          <w:sz w:val="24"/>
        </w:rPr>
        <w:t xml:space="preserve"> </w:t>
      </w:r>
      <w:r>
        <w:rPr>
          <w:sz w:val="24"/>
        </w:rPr>
        <w:t>пьет</w:t>
      </w:r>
      <w:r>
        <w:rPr>
          <w:spacing w:val="20"/>
          <w:sz w:val="24"/>
        </w:rPr>
        <w:t xml:space="preserve"> </w:t>
      </w:r>
      <w:r>
        <w:rPr>
          <w:sz w:val="24"/>
        </w:rPr>
        <w:t>из</w:t>
      </w:r>
      <w:r>
        <w:rPr>
          <w:spacing w:val="17"/>
          <w:sz w:val="24"/>
        </w:rPr>
        <w:t xml:space="preserve"> </w:t>
      </w:r>
      <w:r>
        <w:rPr>
          <w:sz w:val="24"/>
        </w:rPr>
        <w:t>кружки</w:t>
      </w:r>
      <w:r>
        <w:rPr>
          <w:spacing w:val="21"/>
          <w:sz w:val="24"/>
        </w:rPr>
        <w:t xml:space="preserve"> </w:t>
      </w:r>
      <w:r>
        <w:rPr>
          <w:sz w:val="24"/>
        </w:rPr>
        <w:t>и др.);</w:t>
      </w:r>
    </w:p>
    <w:p w14:paraId="6C090000">
      <w:pPr>
        <w:pStyle w:val="Style_8"/>
        <w:ind w:firstLine="709" w:left="0"/>
        <w:rPr>
          <w:sz w:val="24"/>
        </w:rPr>
      </w:pPr>
      <w:r>
        <w:rPr>
          <w:sz w:val="24"/>
        </w:rPr>
        <w:t>экспериментирование</w:t>
      </w:r>
      <w:r>
        <w:rPr>
          <w:spacing w:val="-4"/>
          <w:sz w:val="24"/>
        </w:rPr>
        <w:t xml:space="preserve"> </w:t>
      </w:r>
      <w:r>
        <w:rPr>
          <w:sz w:val="24"/>
        </w:rPr>
        <w:t>с</w:t>
      </w:r>
      <w:r>
        <w:rPr>
          <w:spacing w:val="-3"/>
          <w:sz w:val="24"/>
        </w:rPr>
        <w:t xml:space="preserve"> </w:t>
      </w:r>
      <w:r>
        <w:rPr>
          <w:sz w:val="24"/>
        </w:rPr>
        <w:t>материалами</w:t>
      </w:r>
      <w:r>
        <w:rPr>
          <w:spacing w:val="-3"/>
          <w:sz w:val="24"/>
        </w:rPr>
        <w:t xml:space="preserve"> </w:t>
      </w:r>
      <w:r>
        <w:rPr>
          <w:sz w:val="24"/>
        </w:rPr>
        <w:t>и</w:t>
      </w:r>
      <w:r>
        <w:rPr>
          <w:spacing w:val="-2"/>
          <w:sz w:val="24"/>
        </w:rPr>
        <w:t xml:space="preserve"> </w:t>
      </w:r>
      <w:r>
        <w:rPr>
          <w:sz w:val="24"/>
        </w:rPr>
        <w:t>веществами</w:t>
      </w:r>
      <w:r>
        <w:rPr>
          <w:spacing w:val="-3"/>
          <w:sz w:val="24"/>
        </w:rPr>
        <w:t xml:space="preserve"> </w:t>
      </w:r>
      <w:r>
        <w:rPr>
          <w:sz w:val="24"/>
        </w:rPr>
        <w:t>(песок,</w:t>
      </w:r>
      <w:r>
        <w:rPr>
          <w:spacing w:val="-2"/>
          <w:sz w:val="24"/>
        </w:rPr>
        <w:t xml:space="preserve"> </w:t>
      </w:r>
      <w:r>
        <w:rPr>
          <w:sz w:val="24"/>
        </w:rPr>
        <w:t>вода,</w:t>
      </w:r>
      <w:r>
        <w:rPr>
          <w:spacing w:val="-2"/>
          <w:sz w:val="24"/>
        </w:rPr>
        <w:t xml:space="preserve"> </w:t>
      </w:r>
      <w:r>
        <w:rPr>
          <w:sz w:val="24"/>
        </w:rPr>
        <w:t>тесто</w:t>
      </w:r>
      <w:r>
        <w:rPr>
          <w:spacing w:val="-3"/>
          <w:sz w:val="24"/>
        </w:rPr>
        <w:t xml:space="preserve"> </w:t>
      </w:r>
      <w:r>
        <w:rPr>
          <w:sz w:val="24"/>
        </w:rPr>
        <w:t>и</w:t>
      </w:r>
      <w:r>
        <w:rPr>
          <w:spacing w:val="-1"/>
          <w:sz w:val="24"/>
        </w:rPr>
        <w:t xml:space="preserve"> </w:t>
      </w:r>
      <w:r>
        <w:rPr>
          <w:sz w:val="24"/>
        </w:rPr>
        <w:t>др.);</w:t>
      </w:r>
    </w:p>
    <w:p w14:paraId="6D090000">
      <w:pPr>
        <w:pStyle w:val="Style_8"/>
        <w:ind w:firstLine="709" w:left="0"/>
        <w:rPr>
          <w:sz w:val="24"/>
        </w:rPr>
      </w:pPr>
      <w:r>
        <w:rPr>
          <w:sz w:val="24"/>
        </w:rPr>
        <w:t>ситуативно-деловое</w:t>
      </w:r>
      <w:r>
        <w:rPr>
          <w:spacing w:val="25"/>
          <w:sz w:val="24"/>
        </w:rPr>
        <w:t xml:space="preserve"> </w:t>
      </w:r>
      <w:r>
        <w:rPr>
          <w:sz w:val="24"/>
        </w:rPr>
        <w:t>общение</w:t>
      </w:r>
      <w:r>
        <w:rPr>
          <w:spacing w:val="27"/>
          <w:sz w:val="24"/>
        </w:rPr>
        <w:t xml:space="preserve"> </w:t>
      </w:r>
      <w:r>
        <w:rPr>
          <w:sz w:val="24"/>
        </w:rPr>
        <w:t>со</w:t>
      </w:r>
      <w:r>
        <w:rPr>
          <w:spacing w:val="27"/>
          <w:sz w:val="24"/>
        </w:rPr>
        <w:t xml:space="preserve"> </w:t>
      </w:r>
      <w:r>
        <w:rPr>
          <w:sz w:val="24"/>
        </w:rPr>
        <w:t>взрослым</w:t>
      </w:r>
      <w:r>
        <w:rPr>
          <w:spacing w:val="27"/>
          <w:sz w:val="24"/>
        </w:rPr>
        <w:t xml:space="preserve"> </w:t>
      </w:r>
      <w:r>
        <w:rPr>
          <w:sz w:val="24"/>
        </w:rPr>
        <w:t>и</w:t>
      </w:r>
      <w:r>
        <w:rPr>
          <w:spacing w:val="28"/>
          <w:sz w:val="24"/>
        </w:rPr>
        <w:t xml:space="preserve"> </w:t>
      </w:r>
      <w:r>
        <w:rPr>
          <w:sz w:val="24"/>
        </w:rPr>
        <w:t>эмоционально-практическое</w:t>
      </w:r>
      <w:r>
        <w:rPr>
          <w:spacing w:val="27"/>
          <w:sz w:val="24"/>
        </w:rPr>
        <w:t xml:space="preserve"> </w:t>
      </w:r>
      <w:r>
        <w:rPr>
          <w:sz w:val="24"/>
        </w:rPr>
        <w:t>со</w:t>
      </w:r>
      <w:r>
        <w:rPr>
          <w:spacing w:val="27"/>
          <w:sz w:val="24"/>
        </w:rPr>
        <w:t xml:space="preserve"> </w:t>
      </w:r>
      <w:r>
        <w:rPr>
          <w:sz w:val="24"/>
        </w:rPr>
        <w:t>сверстниками</w:t>
      </w:r>
      <w:r>
        <w:rPr>
          <w:spacing w:val="-57"/>
          <w:sz w:val="24"/>
        </w:rPr>
        <w:t xml:space="preserve"> </w:t>
      </w:r>
      <w:r>
        <w:rPr>
          <w:sz w:val="24"/>
        </w:rPr>
        <w:t>под</w:t>
      </w:r>
      <w:r>
        <w:rPr>
          <w:spacing w:val="-1"/>
          <w:sz w:val="24"/>
        </w:rPr>
        <w:t xml:space="preserve"> </w:t>
      </w:r>
      <w:r>
        <w:rPr>
          <w:sz w:val="24"/>
        </w:rPr>
        <w:t>руководством взрослого;</w:t>
      </w:r>
    </w:p>
    <w:p w14:paraId="6E090000">
      <w:pPr>
        <w:pStyle w:val="Style_8"/>
        <w:ind w:firstLine="709" w:left="0"/>
        <w:rPr>
          <w:sz w:val="24"/>
        </w:rPr>
      </w:pPr>
      <w:r>
        <w:rPr>
          <w:sz w:val="24"/>
        </w:rPr>
        <w:t>двигательная</w:t>
      </w:r>
      <w:r>
        <w:rPr>
          <w:spacing w:val="34"/>
          <w:sz w:val="24"/>
        </w:rPr>
        <w:t xml:space="preserve"> </w:t>
      </w:r>
      <w:r>
        <w:rPr>
          <w:sz w:val="24"/>
        </w:rPr>
        <w:t>деятельность</w:t>
      </w:r>
      <w:r>
        <w:rPr>
          <w:spacing w:val="37"/>
          <w:sz w:val="24"/>
        </w:rPr>
        <w:t xml:space="preserve"> </w:t>
      </w:r>
      <w:r>
        <w:rPr>
          <w:sz w:val="24"/>
        </w:rPr>
        <w:t>(основные</w:t>
      </w:r>
      <w:r>
        <w:rPr>
          <w:spacing w:val="34"/>
          <w:sz w:val="24"/>
        </w:rPr>
        <w:t xml:space="preserve"> </w:t>
      </w:r>
      <w:r>
        <w:rPr>
          <w:sz w:val="24"/>
        </w:rPr>
        <w:t>движения,</w:t>
      </w:r>
      <w:r>
        <w:rPr>
          <w:spacing w:val="35"/>
          <w:sz w:val="24"/>
        </w:rPr>
        <w:t xml:space="preserve"> </w:t>
      </w:r>
      <w:r>
        <w:rPr>
          <w:sz w:val="24"/>
        </w:rPr>
        <w:t>общеразвивающие</w:t>
      </w:r>
      <w:r>
        <w:rPr>
          <w:spacing w:val="36"/>
          <w:sz w:val="24"/>
        </w:rPr>
        <w:t xml:space="preserve"> </w:t>
      </w:r>
      <w:r>
        <w:rPr>
          <w:sz w:val="24"/>
        </w:rPr>
        <w:t>упражнения,</w:t>
      </w:r>
      <w:r>
        <w:rPr>
          <w:spacing w:val="35"/>
          <w:sz w:val="24"/>
        </w:rPr>
        <w:t xml:space="preserve"> </w:t>
      </w:r>
      <w:r>
        <w:rPr>
          <w:sz w:val="24"/>
        </w:rPr>
        <w:t>простые</w:t>
      </w:r>
      <w:r>
        <w:rPr>
          <w:spacing w:val="-57"/>
          <w:sz w:val="24"/>
        </w:rPr>
        <w:t xml:space="preserve"> </w:t>
      </w:r>
      <w:r>
        <w:rPr>
          <w:sz w:val="24"/>
        </w:rPr>
        <w:t>подвижные</w:t>
      </w:r>
      <w:r>
        <w:rPr>
          <w:spacing w:val="-3"/>
          <w:sz w:val="24"/>
        </w:rPr>
        <w:t xml:space="preserve"> </w:t>
      </w:r>
      <w:r>
        <w:rPr>
          <w:sz w:val="24"/>
        </w:rPr>
        <w:t>игры);</w:t>
      </w:r>
    </w:p>
    <w:p w14:paraId="6F090000">
      <w:pPr>
        <w:pStyle w:val="Style_8"/>
        <w:ind w:firstLine="709" w:left="0"/>
        <w:rPr>
          <w:sz w:val="24"/>
        </w:rPr>
      </w:pPr>
      <w:r>
        <w:rPr>
          <w:sz w:val="24"/>
        </w:rPr>
        <w:t>игровая</w:t>
      </w:r>
      <w:r>
        <w:rPr>
          <w:spacing w:val="10"/>
          <w:sz w:val="24"/>
        </w:rPr>
        <w:t xml:space="preserve"> </w:t>
      </w:r>
      <w:r>
        <w:rPr>
          <w:sz w:val="24"/>
        </w:rPr>
        <w:t>деятельность</w:t>
      </w:r>
      <w:r>
        <w:rPr>
          <w:spacing w:val="12"/>
          <w:sz w:val="24"/>
        </w:rPr>
        <w:t xml:space="preserve"> </w:t>
      </w:r>
      <w:r>
        <w:rPr>
          <w:sz w:val="24"/>
        </w:rPr>
        <w:t>(отобразительная,</w:t>
      </w:r>
      <w:r>
        <w:rPr>
          <w:spacing w:val="10"/>
          <w:sz w:val="24"/>
        </w:rPr>
        <w:t xml:space="preserve"> </w:t>
      </w:r>
      <w:r>
        <w:rPr>
          <w:sz w:val="24"/>
        </w:rPr>
        <w:t>сюжетно-отобразительная,</w:t>
      </w:r>
      <w:r>
        <w:rPr>
          <w:spacing w:val="11"/>
          <w:sz w:val="24"/>
        </w:rPr>
        <w:t xml:space="preserve"> </w:t>
      </w:r>
      <w:r>
        <w:rPr>
          <w:sz w:val="24"/>
        </w:rPr>
        <w:t>игры</w:t>
      </w:r>
      <w:r>
        <w:rPr>
          <w:spacing w:val="9"/>
          <w:sz w:val="24"/>
        </w:rPr>
        <w:t xml:space="preserve"> </w:t>
      </w:r>
      <w:r>
        <w:rPr>
          <w:sz w:val="24"/>
        </w:rPr>
        <w:t>с</w:t>
      </w:r>
      <w:r>
        <w:rPr>
          <w:spacing w:val="10"/>
          <w:sz w:val="24"/>
        </w:rPr>
        <w:t xml:space="preserve"> </w:t>
      </w:r>
      <w:r>
        <w:rPr>
          <w:sz w:val="24"/>
        </w:rPr>
        <w:t>дидактическими</w:t>
      </w:r>
      <w:r>
        <w:rPr>
          <w:spacing w:val="-57"/>
          <w:sz w:val="24"/>
        </w:rPr>
        <w:t xml:space="preserve"> </w:t>
      </w:r>
      <w:r>
        <w:rPr>
          <w:sz w:val="24"/>
        </w:rPr>
        <w:t>игрушками);</w:t>
      </w:r>
    </w:p>
    <w:p w14:paraId="70090000">
      <w:pPr>
        <w:pStyle w:val="Style_8"/>
        <w:ind w:firstLine="709" w:left="0"/>
        <w:rPr>
          <w:sz w:val="24"/>
        </w:rPr>
      </w:pPr>
      <w:r>
        <w:rPr>
          <w:sz w:val="24"/>
        </w:rPr>
        <w:t>речевая (понимание речи взрослого, слушание и понимание стихов, активная речь);</w:t>
      </w:r>
      <w:r>
        <w:rPr>
          <w:spacing w:val="1"/>
          <w:sz w:val="24"/>
        </w:rPr>
        <w:t xml:space="preserve"> </w:t>
      </w:r>
      <w:r>
        <w:rPr>
          <w:sz w:val="24"/>
        </w:rPr>
        <w:t>изобразительная</w:t>
      </w:r>
      <w:r>
        <w:rPr>
          <w:spacing w:val="-2"/>
          <w:sz w:val="24"/>
        </w:rPr>
        <w:t xml:space="preserve"> </w:t>
      </w:r>
      <w:r>
        <w:rPr>
          <w:sz w:val="24"/>
        </w:rPr>
        <w:t>деятельность</w:t>
      </w:r>
      <w:r>
        <w:rPr>
          <w:spacing w:val="-1"/>
          <w:sz w:val="24"/>
        </w:rPr>
        <w:t xml:space="preserve"> </w:t>
      </w:r>
      <w:r>
        <w:rPr>
          <w:sz w:val="24"/>
        </w:rPr>
        <w:t>(рисование,</w:t>
      </w:r>
      <w:r>
        <w:rPr>
          <w:spacing w:val="-2"/>
          <w:sz w:val="24"/>
        </w:rPr>
        <w:t xml:space="preserve"> </w:t>
      </w:r>
      <w:r>
        <w:rPr>
          <w:sz w:val="24"/>
        </w:rPr>
        <w:t>лепка)</w:t>
      </w:r>
      <w:r>
        <w:rPr>
          <w:spacing w:val="-3"/>
          <w:sz w:val="24"/>
        </w:rPr>
        <w:t xml:space="preserve"> </w:t>
      </w:r>
      <w:r>
        <w:rPr>
          <w:sz w:val="24"/>
        </w:rPr>
        <w:t>и</w:t>
      </w:r>
      <w:r>
        <w:rPr>
          <w:spacing w:val="-1"/>
          <w:sz w:val="24"/>
        </w:rPr>
        <w:t xml:space="preserve"> </w:t>
      </w:r>
      <w:r>
        <w:rPr>
          <w:sz w:val="24"/>
        </w:rPr>
        <w:t>конструирование</w:t>
      </w:r>
      <w:r>
        <w:rPr>
          <w:spacing w:val="-3"/>
          <w:sz w:val="24"/>
        </w:rPr>
        <w:t xml:space="preserve"> </w:t>
      </w:r>
      <w:r>
        <w:rPr>
          <w:sz w:val="24"/>
        </w:rPr>
        <w:t>из</w:t>
      </w:r>
      <w:r>
        <w:rPr>
          <w:spacing w:val="-1"/>
          <w:sz w:val="24"/>
        </w:rPr>
        <w:t xml:space="preserve"> </w:t>
      </w:r>
      <w:r>
        <w:rPr>
          <w:sz w:val="24"/>
        </w:rPr>
        <w:t>мелкого</w:t>
      </w:r>
      <w:r>
        <w:rPr>
          <w:spacing w:val="-4"/>
          <w:sz w:val="24"/>
        </w:rPr>
        <w:t xml:space="preserve"> </w:t>
      </w:r>
      <w:r>
        <w:rPr>
          <w:sz w:val="24"/>
        </w:rPr>
        <w:t>и</w:t>
      </w:r>
      <w:r>
        <w:rPr>
          <w:spacing w:val="-1"/>
          <w:sz w:val="24"/>
        </w:rPr>
        <w:t xml:space="preserve"> </w:t>
      </w:r>
      <w:r>
        <w:rPr>
          <w:sz w:val="24"/>
        </w:rPr>
        <w:t>крупного строительного</w:t>
      </w:r>
      <w:r>
        <w:rPr>
          <w:spacing w:val="-3"/>
          <w:sz w:val="24"/>
        </w:rPr>
        <w:t xml:space="preserve"> </w:t>
      </w:r>
      <w:r>
        <w:rPr>
          <w:sz w:val="24"/>
        </w:rPr>
        <w:t>материала;</w:t>
      </w:r>
    </w:p>
    <w:p w14:paraId="71090000">
      <w:pPr>
        <w:pStyle w:val="Style_8"/>
        <w:ind w:firstLine="709" w:left="0"/>
        <w:rPr>
          <w:sz w:val="24"/>
        </w:rPr>
      </w:pPr>
      <w:r>
        <w:rPr>
          <w:sz w:val="24"/>
        </w:rPr>
        <w:t>самообслуживание</w:t>
      </w:r>
      <w:r>
        <w:rPr>
          <w:spacing w:val="45"/>
          <w:sz w:val="24"/>
        </w:rPr>
        <w:t xml:space="preserve"> </w:t>
      </w:r>
      <w:r>
        <w:rPr>
          <w:sz w:val="24"/>
        </w:rPr>
        <w:t>и</w:t>
      </w:r>
      <w:r>
        <w:rPr>
          <w:spacing w:val="47"/>
          <w:sz w:val="24"/>
        </w:rPr>
        <w:t xml:space="preserve"> </w:t>
      </w:r>
      <w:r>
        <w:rPr>
          <w:sz w:val="24"/>
        </w:rPr>
        <w:t>элементарные</w:t>
      </w:r>
      <w:r>
        <w:rPr>
          <w:spacing w:val="44"/>
          <w:sz w:val="24"/>
        </w:rPr>
        <w:t xml:space="preserve"> </w:t>
      </w:r>
      <w:r>
        <w:rPr>
          <w:sz w:val="24"/>
        </w:rPr>
        <w:t>трудовые</w:t>
      </w:r>
      <w:r>
        <w:rPr>
          <w:spacing w:val="44"/>
          <w:sz w:val="24"/>
        </w:rPr>
        <w:t xml:space="preserve"> </w:t>
      </w:r>
      <w:r>
        <w:rPr>
          <w:sz w:val="24"/>
        </w:rPr>
        <w:t>действия</w:t>
      </w:r>
      <w:r>
        <w:rPr>
          <w:spacing w:val="46"/>
          <w:sz w:val="24"/>
        </w:rPr>
        <w:t xml:space="preserve"> </w:t>
      </w:r>
      <w:r>
        <w:rPr>
          <w:sz w:val="24"/>
        </w:rPr>
        <w:t>(убирает</w:t>
      </w:r>
      <w:r>
        <w:rPr>
          <w:spacing w:val="49"/>
          <w:sz w:val="24"/>
        </w:rPr>
        <w:t xml:space="preserve"> </w:t>
      </w:r>
      <w:r>
        <w:rPr>
          <w:sz w:val="24"/>
        </w:rPr>
        <w:t>игрушки,</w:t>
      </w:r>
      <w:r>
        <w:rPr>
          <w:spacing w:val="46"/>
          <w:sz w:val="24"/>
        </w:rPr>
        <w:t xml:space="preserve"> </w:t>
      </w:r>
      <w:r>
        <w:rPr>
          <w:sz w:val="24"/>
        </w:rPr>
        <w:t>подметает</w:t>
      </w:r>
      <w:r>
        <w:rPr>
          <w:spacing w:val="-57"/>
          <w:sz w:val="24"/>
        </w:rPr>
        <w:t xml:space="preserve"> </w:t>
      </w:r>
      <w:r>
        <w:rPr>
          <w:sz w:val="24"/>
        </w:rPr>
        <w:t>веником,</w:t>
      </w:r>
      <w:r>
        <w:rPr>
          <w:spacing w:val="-1"/>
          <w:sz w:val="24"/>
        </w:rPr>
        <w:t xml:space="preserve"> </w:t>
      </w:r>
      <w:r>
        <w:rPr>
          <w:sz w:val="24"/>
        </w:rPr>
        <w:t>поливает цветы из лейки и др.);</w:t>
      </w:r>
    </w:p>
    <w:p w14:paraId="72090000">
      <w:pPr>
        <w:pStyle w:val="Style_8"/>
        <w:ind w:firstLine="709" w:left="0"/>
        <w:rPr>
          <w:sz w:val="24"/>
        </w:rPr>
      </w:pPr>
      <w:r>
        <w:rPr>
          <w:sz w:val="24"/>
        </w:rPr>
        <w:t>музыкальная</w:t>
      </w:r>
      <w:r>
        <w:rPr>
          <w:spacing w:val="3"/>
          <w:sz w:val="24"/>
        </w:rPr>
        <w:t xml:space="preserve"> </w:t>
      </w:r>
      <w:r>
        <w:rPr>
          <w:sz w:val="24"/>
        </w:rPr>
        <w:t>деятельность</w:t>
      </w:r>
      <w:r>
        <w:rPr>
          <w:spacing w:val="6"/>
          <w:sz w:val="24"/>
        </w:rPr>
        <w:t xml:space="preserve"> </w:t>
      </w:r>
      <w:r>
        <w:rPr>
          <w:sz w:val="24"/>
        </w:rPr>
        <w:t>(слушание</w:t>
      </w:r>
      <w:r>
        <w:rPr>
          <w:spacing w:val="4"/>
          <w:sz w:val="24"/>
        </w:rPr>
        <w:t xml:space="preserve"> </w:t>
      </w:r>
      <w:r>
        <w:rPr>
          <w:sz w:val="24"/>
        </w:rPr>
        <w:t>музыки</w:t>
      </w:r>
      <w:r>
        <w:rPr>
          <w:spacing w:val="5"/>
          <w:sz w:val="24"/>
        </w:rPr>
        <w:t xml:space="preserve"> </w:t>
      </w:r>
      <w:r>
        <w:rPr>
          <w:sz w:val="24"/>
        </w:rPr>
        <w:t>и</w:t>
      </w:r>
      <w:r>
        <w:rPr>
          <w:spacing w:val="5"/>
          <w:sz w:val="24"/>
        </w:rPr>
        <w:t xml:space="preserve"> </w:t>
      </w:r>
      <w:r>
        <w:rPr>
          <w:sz w:val="24"/>
        </w:rPr>
        <w:t>исполнительство,</w:t>
      </w:r>
      <w:r>
        <w:rPr>
          <w:spacing w:val="5"/>
          <w:sz w:val="24"/>
        </w:rPr>
        <w:t xml:space="preserve"> </w:t>
      </w:r>
      <w:r>
        <w:rPr>
          <w:sz w:val="24"/>
        </w:rPr>
        <w:t>музыкально-ритмические</w:t>
      </w:r>
      <w:r>
        <w:rPr>
          <w:spacing w:val="-57"/>
          <w:sz w:val="24"/>
        </w:rPr>
        <w:t xml:space="preserve"> </w:t>
      </w:r>
      <w:r>
        <w:rPr>
          <w:sz w:val="24"/>
        </w:rPr>
        <w:t>движения).</w:t>
      </w:r>
    </w:p>
    <w:p w14:paraId="73090000">
      <w:pPr>
        <w:spacing w:after="0" w:line="240" w:lineRule="auto"/>
        <w:ind w:firstLine="709" w:left="0"/>
        <w:jc w:val="both"/>
        <w:rPr>
          <w:rFonts w:ascii="Times New Roman" w:hAnsi="Times New Roman"/>
          <w:sz w:val="24"/>
        </w:rPr>
      </w:pPr>
      <w:r>
        <w:rPr>
          <w:rFonts w:ascii="Times New Roman" w:hAnsi="Times New Roman"/>
          <w:i w:val="1"/>
          <w:sz w:val="24"/>
        </w:rPr>
        <w:t>В</w:t>
      </w:r>
      <w:r>
        <w:rPr>
          <w:rFonts w:ascii="Times New Roman" w:hAnsi="Times New Roman"/>
          <w:i w:val="1"/>
          <w:spacing w:val="-3"/>
          <w:sz w:val="24"/>
        </w:rPr>
        <w:t xml:space="preserve"> </w:t>
      </w:r>
      <w:r>
        <w:rPr>
          <w:rFonts w:ascii="Times New Roman" w:hAnsi="Times New Roman"/>
          <w:i w:val="1"/>
          <w:sz w:val="24"/>
        </w:rPr>
        <w:t>дошкольном</w:t>
      </w:r>
      <w:r>
        <w:rPr>
          <w:rFonts w:ascii="Times New Roman" w:hAnsi="Times New Roman"/>
          <w:i w:val="1"/>
          <w:spacing w:val="-2"/>
          <w:sz w:val="24"/>
        </w:rPr>
        <w:t xml:space="preserve"> </w:t>
      </w:r>
      <w:r>
        <w:rPr>
          <w:rFonts w:ascii="Times New Roman" w:hAnsi="Times New Roman"/>
          <w:i w:val="1"/>
          <w:sz w:val="24"/>
        </w:rPr>
        <w:t>возрасте (3</w:t>
      </w:r>
      <w:r>
        <w:rPr>
          <w:rFonts w:ascii="Times New Roman" w:hAnsi="Times New Roman"/>
          <w:i w:val="1"/>
          <w:spacing w:val="-2"/>
          <w:sz w:val="24"/>
        </w:rPr>
        <w:t xml:space="preserve"> </w:t>
      </w:r>
      <w:r>
        <w:rPr>
          <w:rFonts w:ascii="Times New Roman" w:hAnsi="Times New Roman"/>
          <w:i w:val="1"/>
          <w:sz w:val="24"/>
        </w:rPr>
        <w:t>года</w:t>
      </w:r>
      <w:r>
        <w:rPr>
          <w:rFonts w:ascii="Times New Roman" w:hAnsi="Times New Roman"/>
          <w:i w:val="1"/>
          <w:spacing w:val="-2"/>
          <w:sz w:val="24"/>
        </w:rPr>
        <w:t xml:space="preserve"> </w:t>
      </w:r>
      <w:r>
        <w:rPr>
          <w:rFonts w:ascii="Times New Roman" w:hAnsi="Times New Roman"/>
          <w:i w:val="1"/>
          <w:sz w:val="24"/>
        </w:rPr>
        <w:t>-</w:t>
      </w:r>
      <w:r>
        <w:rPr>
          <w:rFonts w:ascii="Times New Roman" w:hAnsi="Times New Roman"/>
          <w:i w:val="1"/>
          <w:spacing w:val="-3"/>
          <w:sz w:val="24"/>
        </w:rPr>
        <w:t xml:space="preserve"> </w:t>
      </w:r>
      <w:r>
        <w:rPr>
          <w:rFonts w:ascii="Times New Roman" w:hAnsi="Times New Roman"/>
          <w:i w:val="1"/>
          <w:sz w:val="24"/>
        </w:rPr>
        <w:t>8</w:t>
      </w:r>
      <w:r>
        <w:rPr>
          <w:rFonts w:ascii="Times New Roman" w:hAnsi="Times New Roman"/>
          <w:i w:val="1"/>
          <w:spacing w:val="-2"/>
          <w:sz w:val="24"/>
        </w:rPr>
        <w:t xml:space="preserve"> </w:t>
      </w:r>
      <w:r>
        <w:rPr>
          <w:rFonts w:ascii="Times New Roman" w:hAnsi="Times New Roman"/>
          <w:i w:val="1"/>
          <w:sz w:val="24"/>
        </w:rPr>
        <w:t>лет</w:t>
      </w:r>
      <w:r>
        <w:rPr>
          <w:rFonts w:ascii="Times New Roman" w:hAnsi="Times New Roman"/>
          <w:sz w:val="24"/>
        </w:rPr>
        <w:t>)</w:t>
      </w:r>
    </w:p>
    <w:p w14:paraId="74090000">
      <w:pPr>
        <w:pStyle w:val="Style_8"/>
        <w:ind w:firstLine="709" w:left="0"/>
        <w:rPr>
          <w:sz w:val="24"/>
        </w:rPr>
      </w:pPr>
      <w:r>
        <w:rPr>
          <w:sz w:val="24"/>
        </w:rPr>
        <w:t>игровая</w:t>
      </w:r>
      <w:r>
        <w:rPr>
          <w:spacing w:val="25"/>
          <w:sz w:val="24"/>
        </w:rPr>
        <w:t xml:space="preserve"> </w:t>
      </w:r>
      <w:r>
        <w:rPr>
          <w:sz w:val="24"/>
        </w:rPr>
        <w:t>деятельность</w:t>
      </w:r>
      <w:r>
        <w:rPr>
          <w:spacing w:val="27"/>
          <w:sz w:val="24"/>
        </w:rPr>
        <w:t xml:space="preserve"> </w:t>
      </w:r>
      <w:r>
        <w:rPr>
          <w:sz w:val="24"/>
        </w:rPr>
        <w:t>(сюжетно-ролевая,</w:t>
      </w:r>
      <w:r>
        <w:rPr>
          <w:spacing w:val="27"/>
          <w:sz w:val="24"/>
        </w:rPr>
        <w:t xml:space="preserve"> </w:t>
      </w:r>
      <w:r>
        <w:rPr>
          <w:sz w:val="24"/>
        </w:rPr>
        <w:t>театрализованная,</w:t>
      </w:r>
      <w:r>
        <w:rPr>
          <w:spacing w:val="25"/>
          <w:sz w:val="24"/>
        </w:rPr>
        <w:t xml:space="preserve"> </w:t>
      </w:r>
      <w:r>
        <w:rPr>
          <w:sz w:val="24"/>
        </w:rPr>
        <w:t>режиссерская,</w:t>
      </w:r>
      <w:r>
        <w:rPr>
          <w:spacing w:val="25"/>
          <w:sz w:val="24"/>
        </w:rPr>
        <w:t xml:space="preserve"> </w:t>
      </w:r>
      <w:r>
        <w:rPr>
          <w:sz w:val="24"/>
        </w:rPr>
        <w:t>строительно-</w:t>
      </w:r>
      <w:r>
        <w:rPr>
          <w:spacing w:val="-57"/>
          <w:sz w:val="24"/>
        </w:rPr>
        <w:t xml:space="preserve"> </w:t>
      </w:r>
      <w:r>
        <w:rPr>
          <w:sz w:val="24"/>
        </w:rPr>
        <w:t>конструктивная,</w:t>
      </w:r>
      <w:r>
        <w:rPr>
          <w:spacing w:val="-1"/>
          <w:sz w:val="24"/>
        </w:rPr>
        <w:t xml:space="preserve"> </w:t>
      </w:r>
      <w:r>
        <w:rPr>
          <w:sz w:val="24"/>
        </w:rPr>
        <w:t>дидактическая,</w:t>
      </w:r>
      <w:r>
        <w:rPr>
          <w:spacing w:val="3"/>
          <w:sz w:val="24"/>
        </w:rPr>
        <w:t xml:space="preserve"> </w:t>
      </w:r>
      <w:r>
        <w:rPr>
          <w:sz w:val="24"/>
        </w:rPr>
        <w:t>подвижная и др.);</w:t>
      </w:r>
    </w:p>
    <w:p w14:paraId="75090000">
      <w:pPr>
        <w:pStyle w:val="Style_8"/>
        <w:ind w:firstLine="709" w:left="0"/>
        <w:rPr>
          <w:sz w:val="24"/>
        </w:rPr>
      </w:pPr>
      <w:r>
        <w:rPr>
          <w:sz w:val="24"/>
        </w:rPr>
        <w:t>общение</w:t>
      </w:r>
      <w:r>
        <w:rPr>
          <w:spacing w:val="5"/>
          <w:sz w:val="24"/>
        </w:rPr>
        <w:t xml:space="preserve"> </w:t>
      </w:r>
      <w:r>
        <w:rPr>
          <w:sz w:val="24"/>
        </w:rPr>
        <w:t>со</w:t>
      </w:r>
      <w:r>
        <w:rPr>
          <w:spacing w:val="7"/>
          <w:sz w:val="24"/>
        </w:rPr>
        <w:t xml:space="preserve"> </w:t>
      </w:r>
      <w:r>
        <w:rPr>
          <w:sz w:val="24"/>
        </w:rPr>
        <w:t>взрослым</w:t>
      </w:r>
      <w:r>
        <w:rPr>
          <w:spacing w:val="8"/>
          <w:sz w:val="24"/>
        </w:rPr>
        <w:t xml:space="preserve"> </w:t>
      </w:r>
      <w:r>
        <w:rPr>
          <w:sz w:val="24"/>
        </w:rPr>
        <w:t>(ситуативно-деловое,</w:t>
      </w:r>
      <w:r>
        <w:rPr>
          <w:spacing w:val="9"/>
          <w:sz w:val="24"/>
        </w:rPr>
        <w:t xml:space="preserve"> </w:t>
      </w:r>
      <w:r>
        <w:rPr>
          <w:sz w:val="24"/>
        </w:rPr>
        <w:t>внеситуативно-познавательное,</w:t>
      </w:r>
      <w:r>
        <w:rPr>
          <w:spacing w:val="7"/>
          <w:sz w:val="24"/>
        </w:rPr>
        <w:t xml:space="preserve"> </w:t>
      </w:r>
      <w:r>
        <w:rPr>
          <w:sz w:val="24"/>
        </w:rPr>
        <w:t>внеситуативно-</w:t>
      </w:r>
      <w:r>
        <w:rPr>
          <w:spacing w:val="-57"/>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(ситуативно-деловое, внеситуативно-деловое);</w:t>
      </w:r>
    </w:p>
    <w:p w14:paraId="76090000">
      <w:pPr>
        <w:pStyle w:val="Style_8"/>
        <w:ind w:firstLine="709" w:left="0"/>
        <w:rPr>
          <w:sz w:val="24"/>
        </w:rPr>
      </w:pPr>
      <w:r>
        <w:rPr>
          <w:sz w:val="24"/>
        </w:rPr>
        <w:t>речевая</w:t>
      </w:r>
      <w:r>
        <w:rPr>
          <w:spacing w:val="26"/>
          <w:sz w:val="24"/>
        </w:rPr>
        <w:t xml:space="preserve"> </w:t>
      </w:r>
      <w:r>
        <w:rPr>
          <w:sz w:val="24"/>
        </w:rPr>
        <w:t>деятельность</w:t>
      </w:r>
      <w:r>
        <w:rPr>
          <w:spacing w:val="29"/>
          <w:sz w:val="24"/>
        </w:rPr>
        <w:t xml:space="preserve"> </w:t>
      </w:r>
      <w:r>
        <w:rPr>
          <w:sz w:val="24"/>
        </w:rPr>
        <w:t>(слушание</w:t>
      </w:r>
      <w:r>
        <w:rPr>
          <w:spacing w:val="26"/>
          <w:sz w:val="24"/>
        </w:rPr>
        <w:t xml:space="preserve"> </w:t>
      </w:r>
      <w:r>
        <w:rPr>
          <w:sz w:val="24"/>
        </w:rPr>
        <w:t>речи</w:t>
      </w:r>
      <w:r>
        <w:rPr>
          <w:spacing w:val="28"/>
          <w:sz w:val="24"/>
        </w:rPr>
        <w:t xml:space="preserve"> </w:t>
      </w:r>
      <w:r>
        <w:rPr>
          <w:sz w:val="24"/>
        </w:rPr>
        <w:t>взрослого</w:t>
      </w:r>
      <w:r>
        <w:rPr>
          <w:spacing w:val="27"/>
          <w:sz w:val="24"/>
        </w:rPr>
        <w:t xml:space="preserve"> </w:t>
      </w:r>
      <w:r>
        <w:rPr>
          <w:sz w:val="24"/>
        </w:rPr>
        <w:t>и</w:t>
      </w:r>
      <w:r>
        <w:rPr>
          <w:spacing w:val="28"/>
          <w:sz w:val="24"/>
        </w:rPr>
        <w:t xml:space="preserve"> </w:t>
      </w:r>
      <w:r>
        <w:rPr>
          <w:sz w:val="24"/>
        </w:rPr>
        <w:t>сверстников,</w:t>
      </w:r>
      <w:r>
        <w:rPr>
          <w:spacing w:val="27"/>
          <w:sz w:val="24"/>
        </w:rPr>
        <w:t xml:space="preserve"> </w:t>
      </w:r>
      <w:r>
        <w:rPr>
          <w:sz w:val="24"/>
        </w:rPr>
        <w:t>активная</w:t>
      </w:r>
      <w:r>
        <w:rPr>
          <w:spacing w:val="27"/>
          <w:sz w:val="24"/>
        </w:rPr>
        <w:t xml:space="preserve"> </w:t>
      </w:r>
      <w:r>
        <w:rPr>
          <w:sz w:val="24"/>
        </w:rPr>
        <w:t>диалогическая</w:t>
      </w:r>
      <w:r>
        <w:rPr>
          <w:spacing w:val="27"/>
          <w:sz w:val="24"/>
        </w:rPr>
        <w:t xml:space="preserve"> </w:t>
      </w:r>
      <w:r>
        <w:rPr>
          <w:sz w:val="24"/>
        </w:rPr>
        <w:t>и</w:t>
      </w:r>
      <w:r>
        <w:rPr>
          <w:spacing w:val="-57"/>
          <w:sz w:val="24"/>
        </w:rPr>
        <w:t xml:space="preserve"> </w:t>
      </w:r>
      <w:r>
        <w:rPr>
          <w:sz w:val="24"/>
        </w:rPr>
        <w:t>монологическая</w:t>
      </w:r>
      <w:r>
        <w:rPr>
          <w:spacing w:val="-1"/>
          <w:sz w:val="24"/>
        </w:rPr>
        <w:t xml:space="preserve"> </w:t>
      </w:r>
      <w:r>
        <w:rPr>
          <w:sz w:val="24"/>
        </w:rPr>
        <w:t>речь);</w:t>
      </w:r>
    </w:p>
    <w:p w14:paraId="77090000">
      <w:pPr>
        <w:pStyle w:val="Style_8"/>
        <w:ind w:firstLine="709" w:left="0"/>
        <w:rPr>
          <w:sz w:val="24"/>
        </w:rPr>
      </w:pPr>
      <w:r>
        <w:rPr>
          <w:sz w:val="24"/>
        </w:rPr>
        <w:t>познавательно-исследовательская</w:t>
      </w:r>
      <w:r>
        <w:rPr>
          <w:spacing w:val="-7"/>
          <w:sz w:val="24"/>
        </w:rPr>
        <w:t xml:space="preserve"> </w:t>
      </w:r>
      <w:r>
        <w:rPr>
          <w:sz w:val="24"/>
        </w:rPr>
        <w:t>деятельность</w:t>
      </w:r>
      <w:r>
        <w:rPr>
          <w:spacing w:val="-6"/>
          <w:sz w:val="24"/>
        </w:rPr>
        <w:t xml:space="preserve"> </w:t>
      </w:r>
      <w:r>
        <w:rPr>
          <w:sz w:val="24"/>
        </w:rPr>
        <w:t>и</w:t>
      </w:r>
      <w:r>
        <w:rPr>
          <w:spacing w:val="-7"/>
          <w:sz w:val="24"/>
        </w:rPr>
        <w:t xml:space="preserve"> </w:t>
      </w:r>
      <w:r>
        <w:rPr>
          <w:sz w:val="24"/>
        </w:rPr>
        <w:t>экспериментирование;</w:t>
      </w:r>
    </w:p>
    <w:p w14:paraId="78090000">
      <w:pPr>
        <w:pStyle w:val="Style_8"/>
        <w:ind w:firstLine="709" w:left="0"/>
        <w:rPr>
          <w:sz w:val="24"/>
        </w:rPr>
      </w:pPr>
      <w:r>
        <w:rPr>
          <w:sz w:val="24"/>
        </w:rPr>
        <w:t>изобразительная</w:t>
      </w:r>
      <w:r>
        <w:rPr>
          <w:spacing w:val="1"/>
          <w:sz w:val="24"/>
        </w:rPr>
        <w:t xml:space="preserve"> </w:t>
      </w:r>
      <w:r>
        <w:rPr>
          <w:sz w:val="24"/>
        </w:rPr>
        <w:t>деятельность</w:t>
      </w:r>
      <w:r>
        <w:rPr>
          <w:spacing w:val="1"/>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аппликация)</w:t>
      </w:r>
      <w:r>
        <w:rPr>
          <w:spacing w:val="1"/>
          <w:sz w:val="24"/>
        </w:rPr>
        <w:t xml:space="preserve"> </w:t>
      </w:r>
      <w:r>
        <w:rPr>
          <w:sz w:val="24"/>
        </w:rPr>
        <w:t>и</w:t>
      </w:r>
      <w:r>
        <w:rPr>
          <w:spacing w:val="1"/>
          <w:sz w:val="24"/>
        </w:rPr>
        <w:t xml:space="preserve"> </w:t>
      </w:r>
      <w:r>
        <w:rPr>
          <w:sz w:val="24"/>
        </w:rPr>
        <w:t>конструирование</w:t>
      </w:r>
      <w:r>
        <w:rPr>
          <w:spacing w:val="60"/>
          <w:sz w:val="24"/>
        </w:rPr>
        <w:t xml:space="preserve"> </w:t>
      </w:r>
      <w:r>
        <w:rPr>
          <w:sz w:val="24"/>
        </w:rPr>
        <w:t>из</w:t>
      </w:r>
      <w:r>
        <w:rPr>
          <w:spacing w:val="1"/>
          <w:sz w:val="24"/>
        </w:rPr>
        <w:t xml:space="preserve"> </w:t>
      </w:r>
      <w:r>
        <w:rPr>
          <w:sz w:val="24"/>
        </w:rPr>
        <w:t>разных материалов</w:t>
      </w:r>
      <w:r>
        <w:rPr>
          <w:spacing w:val="-1"/>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условию и замыслу</w:t>
      </w:r>
      <w:r>
        <w:rPr>
          <w:spacing w:val="-5"/>
          <w:sz w:val="24"/>
        </w:rPr>
        <w:t xml:space="preserve"> </w:t>
      </w:r>
      <w:r>
        <w:rPr>
          <w:sz w:val="24"/>
        </w:rPr>
        <w:t>ребенка;</w:t>
      </w:r>
    </w:p>
    <w:p w14:paraId="79090000">
      <w:pPr>
        <w:pStyle w:val="Style_8"/>
        <w:ind w:firstLine="709" w:left="0"/>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движений,</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спортивные</w:t>
      </w:r>
      <w:r>
        <w:rPr>
          <w:spacing w:val="-57"/>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 элементы спортивных игр</w:t>
      </w:r>
      <w:r>
        <w:rPr>
          <w:spacing w:val="-3"/>
          <w:sz w:val="24"/>
        </w:rPr>
        <w:t xml:space="preserve"> </w:t>
      </w:r>
      <w:r>
        <w:rPr>
          <w:sz w:val="24"/>
        </w:rPr>
        <w:t>и др.);</w:t>
      </w:r>
    </w:p>
    <w:p w14:paraId="7A090000">
      <w:pPr>
        <w:pStyle w:val="Style_8"/>
        <w:ind w:firstLine="709" w:left="0"/>
        <w:rPr>
          <w:sz w:val="24"/>
        </w:rPr>
      </w:pPr>
      <w:r>
        <w:rPr>
          <w:sz w:val="24"/>
        </w:rPr>
        <w:t>элементарная трудовая деятельность (самообслуживание, хозяйственно-бытовой труд, труд</w:t>
      </w:r>
      <w:r>
        <w:rPr>
          <w:spacing w:val="1"/>
          <w:sz w:val="24"/>
        </w:rPr>
        <w:t xml:space="preserve"> </w:t>
      </w:r>
      <w:r>
        <w:rPr>
          <w:sz w:val="24"/>
        </w:rPr>
        <w:t>в</w:t>
      </w:r>
      <w:r>
        <w:rPr>
          <w:spacing w:val="-2"/>
          <w:sz w:val="24"/>
        </w:rPr>
        <w:t xml:space="preserve"> </w:t>
      </w:r>
      <w:r>
        <w:rPr>
          <w:sz w:val="24"/>
        </w:rPr>
        <w:t>природе, ручной труд);</w:t>
      </w:r>
    </w:p>
    <w:p w14:paraId="7B090000">
      <w:pPr>
        <w:pStyle w:val="Style_8"/>
        <w:ind w:firstLine="709" w:left="0"/>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пение,</w:t>
      </w:r>
      <w:r>
        <w:rPr>
          <w:spacing w:val="1"/>
          <w:sz w:val="24"/>
        </w:rPr>
        <w:t xml:space="preserve"> </w:t>
      </w:r>
      <w:r>
        <w:rPr>
          <w:sz w:val="24"/>
        </w:rPr>
        <w:t>музыкально-ритмические</w:t>
      </w:r>
      <w:r>
        <w:rPr>
          <w:spacing w:val="-2"/>
          <w:sz w:val="24"/>
        </w:rPr>
        <w:t xml:space="preserve"> </w:t>
      </w:r>
      <w:r>
        <w:rPr>
          <w:sz w:val="24"/>
        </w:rPr>
        <w:t>движения,</w:t>
      </w:r>
      <w:r>
        <w:rPr>
          <w:spacing w:val="-1"/>
          <w:sz w:val="24"/>
        </w:rPr>
        <w:t xml:space="preserve"> </w:t>
      </w:r>
      <w:r>
        <w:rPr>
          <w:sz w:val="24"/>
        </w:rPr>
        <w:t>игра</w:t>
      </w:r>
      <w:r>
        <w:rPr>
          <w:spacing w:val="-2"/>
          <w:sz w:val="24"/>
        </w:rPr>
        <w:t xml:space="preserve"> </w:t>
      </w:r>
      <w:r>
        <w:rPr>
          <w:sz w:val="24"/>
        </w:rPr>
        <w:t>на</w:t>
      </w:r>
      <w:r>
        <w:rPr>
          <w:spacing w:val="-2"/>
          <w:sz w:val="24"/>
        </w:rPr>
        <w:t xml:space="preserve"> </w:t>
      </w:r>
      <w:r>
        <w:rPr>
          <w:sz w:val="24"/>
        </w:rPr>
        <w:t>детских</w:t>
      </w:r>
      <w:r>
        <w:rPr>
          <w:spacing w:val="1"/>
          <w:sz w:val="24"/>
        </w:rPr>
        <w:t xml:space="preserve"> </w:t>
      </w:r>
      <w:r>
        <w:rPr>
          <w:sz w:val="24"/>
        </w:rPr>
        <w:t>музыкальных инструментах).</w:t>
      </w:r>
    </w:p>
    <w:p w14:paraId="7C090000">
      <w:pPr>
        <w:spacing w:after="0" w:line="240" w:lineRule="auto"/>
        <w:ind w:firstLine="709" w:left="0"/>
        <w:jc w:val="both"/>
        <w:rPr>
          <w:rFonts w:ascii="Times New Roman" w:hAnsi="Times New Roman"/>
          <w:b w:val="1"/>
          <w:sz w:val="24"/>
        </w:rPr>
      </w:pPr>
    </w:p>
    <w:p w14:paraId="7D090000">
      <w:pPr>
        <w:spacing w:after="0" w:line="240" w:lineRule="auto"/>
        <w:ind w:firstLine="709" w:left="0"/>
        <w:jc w:val="both"/>
        <w:rPr>
          <w:rFonts w:ascii="Times New Roman" w:hAnsi="Times New Roman"/>
          <w:sz w:val="24"/>
        </w:rPr>
      </w:pPr>
      <w:r>
        <w:rPr>
          <w:rFonts w:ascii="Times New Roman" w:hAnsi="Times New Roman"/>
          <w:b w:val="1"/>
          <w:sz w:val="24"/>
        </w:rPr>
        <w:t>Методы, используемые для реализации задач воспитания</w:t>
      </w:r>
      <w:r>
        <w:rPr>
          <w:rFonts w:ascii="Times New Roman" w:hAnsi="Times New Roman"/>
          <w:sz w:val="24"/>
        </w:rPr>
        <w:t>:</w:t>
      </w:r>
    </w:p>
    <w:p w14:paraId="7E090000">
      <w:pPr>
        <w:spacing w:after="0" w:line="240" w:lineRule="auto"/>
        <w:ind w:firstLine="709" w:left="0"/>
        <w:jc w:val="both"/>
        <w:rPr>
          <w:rFonts w:ascii="Times New Roman" w:hAnsi="Times New Roman"/>
          <w:sz w:val="24"/>
        </w:rPr>
      </w:pPr>
      <w:r>
        <w:rPr>
          <w:rFonts w:ascii="Times New Roman" w:hAnsi="Times New Roman"/>
          <w:sz w:val="24"/>
        </w:rPr>
        <w:t>- 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F090000">
      <w:pPr>
        <w:spacing w:after="0" w:line="240" w:lineRule="auto"/>
        <w:ind w:firstLine="709" w:left="0"/>
        <w:jc w:val="both"/>
        <w:rPr>
          <w:rFonts w:ascii="Times New Roman" w:hAnsi="Times New Roman"/>
          <w:sz w:val="24"/>
        </w:rPr>
      </w:pPr>
      <w:r>
        <w:rPr>
          <w:rFonts w:ascii="Times New Roman" w:hAnsi="Times New Roman"/>
          <w:sz w:val="24"/>
        </w:rPr>
        <w:t>-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80090000">
      <w:pPr>
        <w:spacing w:after="0" w:line="240" w:lineRule="auto"/>
        <w:ind w:firstLine="709" w:left="0"/>
        <w:jc w:val="both"/>
        <w:rPr>
          <w:rFonts w:ascii="Times New Roman" w:hAnsi="Times New Roman"/>
          <w:sz w:val="24"/>
        </w:rPr>
      </w:pPr>
      <w:r>
        <w:rPr>
          <w:rFonts w:ascii="Times New Roman" w:hAnsi="Times New Roman"/>
          <w:sz w:val="24"/>
        </w:rPr>
        <w:t>- методы мотивации опыта поведения и деятельности (поощрение, методы развития эмоций, игры, соревнования, проектные методы).</w:t>
      </w:r>
      <w:r>
        <w:rPr>
          <w:rFonts w:ascii="Times New Roman" w:hAnsi="Times New Roman"/>
          <w:b w:val="1"/>
          <w:sz w:val="24"/>
        </w:rPr>
        <w:t xml:space="preserve"> </w:t>
      </w:r>
      <w:r>
        <w:rPr>
          <w:rFonts w:ascii="Times New Roman" w:hAnsi="Times New Roman"/>
          <w:b w:val="1"/>
          <w:sz w:val="24"/>
        </w:rPr>
        <w:t>Методы, используемые для организации обучения</w:t>
      </w:r>
      <w:r>
        <w:rPr>
          <w:rFonts w:ascii="Times New Roman" w:hAnsi="Times New Roman"/>
          <w:sz w:val="24"/>
        </w:rPr>
        <w:t xml:space="preserve"> (п.23.6.1. ФОП ДО):</w:t>
      </w:r>
    </w:p>
    <w:p w14:paraId="81090000">
      <w:pPr>
        <w:pStyle w:val="Style_7"/>
        <w:widowControl w:val="1"/>
        <w:numPr>
          <w:ilvl w:val="0"/>
          <w:numId w:val="52"/>
        </w:numPr>
        <w:ind w:firstLine="851" w:left="0"/>
        <w:contextualSpacing w:val="1"/>
        <w:rPr>
          <w:sz w:val="24"/>
        </w:rPr>
      </w:pPr>
      <w:r>
        <w:rPr>
          <w:i w:val="1"/>
          <w:sz w:val="24"/>
        </w:rPr>
        <w:t>Традиционные:</w:t>
      </w:r>
      <w:r>
        <w:rPr>
          <w:sz w:val="24"/>
        </w:rPr>
        <w:t xml:space="preserve"> </w:t>
      </w:r>
    </w:p>
    <w:p w14:paraId="82090000">
      <w:pPr>
        <w:pStyle w:val="Style_7"/>
        <w:ind w:firstLine="0" w:left="851"/>
        <w:rPr>
          <w:sz w:val="24"/>
        </w:rPr>
      </w:pPr>
      <w:r>
        <w:rPr>
          <w:sz w:val="24"/>
        </w:rPr>
        <w:t xml:space="preserve">- словесные, </w:t>
      </w:r>
    </w:p>
    <w:p w14:paraId="83090000">
      <w:pPr>
        <w:pStyle w:val="Style_7"/>
        <w:ind w:firstLine="0" w:left="851"/>
        <w:rPr>
          <w:sz w:val="24"/>
        </w:rPr>
      </w:pPr>
      <w:r>
        <w:rPr>
          <w:sz w:val="24"/>
        </w:rPr>
        <w:t xml:space="preserve">- наглядные, </w:t>
      </w:r>
    </w:p>
    <w:p w14:paraId="84090000">
      <w:pPr>
        <w:pStyle w:val="Style_7"/>
        <w:ind w:firstLine="0" w:left="851"/>
        <w:rPr>
          <w:sz w:val="24"/>
        </w:rPr>
      </w:pPr>
      <w:r>
        <w:rPr>
          <w:sz w:val="24"/>
        </w:rPr>
        <w:t>- практические.</w:t>
      </w:r>
    </w:p>
    <w:p w14:paraId="85090000">
      <w:pPr>
        <w:pStyle w:val="Style_7"/>
        <w:widowControl w:val="1"/>
        <w:numPr>
          <w:ilvl w:val="0"/>
          <w:numId w:val="52"/>
        </w:numPr>
        <w:ind w:firstLine="851" w:left="0"/>
        <w:contextualSpacing w:val="1"/>
        <w:rPr>
          <w:i w:val="1"/>
          <w:sz w:val="24"/>
        </w:rPr>
      </w:pPr>
      <w:r>
        <w:rPr>
          <w:i w:val="1"/>
          <w:sz w:val="24"/>
        </w:rPr>
        <w:t>Методы,</w:t>
      </w:r>
      <w:r>
        <w:rPr>
          <w:i w:val="1"/>
          <w:spacing w:val="4"/>
          <w:sz w:val="24"/>
        </w:rPr>
        <w:t xml:space="preserve"> </w:t>
      </w:r>
      <w:r>
        <w:rPr>
          <w:i w:val="1"/>
          <w:sz w:val="24"/>
        </w:rPr>
        <w:t>в</w:t>
      </w:r>
      <w:r>
        <w:rPr>
          <w:i w:val="1"/>
          <w:spacing w:val="2"/>
          <w:sz w:val="24"/>
        </w:rPr>
        <w:t xml:space="preserve"> </w:t>
      </w:r>
      <w:r>
        <w:rPr>
          <w:i w:val="1"/>
          <w:sz w:val="24"/>
        </w:rPr>
        <w:t>основу</w:t>
      </w:r>
      <w:r>
        <w:rPr>
          <w:i w:val="1"/>
          <w:spacing w:val="9"/>
          <w:sz w:val="24"/>
        </w:rPr>
        <w:t xml:space="preserve"> </w:t>
      </w:r>
      <w:r>
        <w:rPr>
          <w:i w:val="1"/>
          <w:sz w:val="24"/>
        </w:rPr>
        <w:t>которых</w:t>
      </w:r>
      <w:r>
        <w:rPr>
          <w:i w:val="1"/>
          <w:spacing w:val="2"/>
          <w:sz w:val="24"/>
        </w:rPr>
        <w:t xml:space="preserve"> </w:t>
      </w:r>
      <w:r>
        <w:rPr>
          <w:i w:val="1"/>
          <w:sz w:val="24"/>
        </w:rPr>
        <w:t>положен характер</w:t>
      </w:r>
      <w:r>
        <w:rPr>
          <w:i w:val="1"/>
          <w:spacing w:val="-2"/>
          <w:sz w:val="24"/>
        </w:rPr>
        <w:t xml:space="preserve"> </w:t>
      </w:r>
      <w:r>
        <w:rPr>
          <w:i w:val="1"/>
          <w:sz w:val="24"/>
        </w:rPr>
        <w:t>познавательной</w:t>
      </w:r>
      <w:r>
        <w:rPr>
          <w:i w:val="1"/>
          <w:spacing w:val="4"/>
          <w:sz w:val="24"/>
        </w:rPr>
        <w:t xml:space="preserve"> </w:t>
      </w:r>
      <w:r>
        <w:rPr>
          <w:i w:val="1"/>
          <w:sz w:val="24"/>
        </w:rPr>
        <w:t xml:space="preserve">деятельности </w:t>
      </w:r>
      <w:r>
        <w:rPr>
          <w:i w:val="1"/>
          <w:sz w:val="24"/>
        </w:rPr>
        <w:t>детей:</w:t>
      </w:r>
    </w:p>
    <w:p w14:paraId="86090000">
      <w:pPr>
        <w:spacing w:after="0" w:line="240" w:lineRule="auto"/>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информационно-рецептивный метод</w:t>
      </w:r>
      <w:r>
        <w:rPr>
          <w:rFonts w:ascii="Times New Roman" w:hAnsi="Times New Roman"/>
          <w:sz w:val="24"/>
        </w:rPr>
        <w:t>: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87090000">
      <w:pPr>
        <w:spacing w:after="0" w:line="240" w:lineRule="auto"/>
        <w:ind w:firstLine="851" w:left="0"/>
        <w:jc w:val="both"/>
        <w:rPr>
          <w:rFonts w:ascii="Times New Roman" w:hAnsi="Times New Roman"/>
          <w:sz w:val="24"/>
        </w:rPr>
      </w:pPr>
      <w:r>
        <w:rPr>
          <w:rFonts w:ascii="Times New Roman" w:hAnsi="Times New Roman"/>
          <w:i w:val="1"/>
          <w:sz w:val="24"/>
        </w:rPr>
        <w:t>- репродуктивный метод</w:t>
      </w:r>
      <w:r>
        <w:rPr>
          <w:rFonts w:ascii="Times New Roman" w:hAnsi="Times New Roman"/>
          <w:sz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88090000">
      <w:pPr>
        <w:spacing w:after="0" w:line="240" w:lineRule="auto"/>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метод проблемного изложения</w:t>
      </w:r>
      <w:r>
        <w:rPr>
          <w:rFonts w:ascii="Times New Roman" w:hAnsi="Times New Roman"/>
          <w:sz w:val="24"/>
        </w:rPr>
        <w:t xml:space="preserve"> представляет собой постановку проблемы и раскрытие пути ее решения в процессе организации опытов, наблюдений;</w:t>
      </w:r>
    </w:p>
    <w:p w14:paraId="89090000">
      <w:pPr>
        <w:spacing w:after="0" w:line="240" w:lineRule="auto"/>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эвристический метод</w:t>
      </w:r>
      <w:r>
        <w:rPr>
          <w:rFonts w:ascii="Times New Roman" w:hAnsi="Times New Roman"/>
          <w:sz w:val="24"/>
        </w:rPr>
        <w:t>: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p w14:paraId="8A090000">
      <w:pPr>
        <w:spacing w:after="0" w:line="240" w:lineRule="auto"/>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исследовательский метод</w:t>
      </w:r>
      <w:r>
        <w:rPr>
          <w:rFonts w:ascii="Times New Roman" w:hAnsi="Times New Roman"/>
          <w:sz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14:paraId="8B090000">
      <w:pPr>
        <w:spacing w:after="0" w:line="240" w:lineRule="auto"/>
        <w:ind w:firstLine="722" w:left="0"/>
        <w:jc w:val="both"/>
        <w:rPr>
          <w:rFonts w:ascii="Times New Roman" w:hAnsi="Times New Roman"/>
          <w:sz w:val="24"/>
        </w:rPr>
      </w:pPr>
      <w:r>
        <w:rPr>
          <w:rFonts w:ascii="Times New Roman" w:hAnsi="Times New Roman"/>
          <w:sz w:val="24"/>
        </w:rPr>
        <w:t>Для</w:t>
      </w:r>
      <w:r>
        <w:rPr>
          <w:rFonts w:ascii="Times New Roman" w:hAnsi="Times New Roman"/>
          <w:spacing w:val="25"/>
          <w:sz w:val="24"/>
        </w:rPr>
        <w:t xml:space="preserve"> </w:t>
      </w:r>
      <w:r>
        <w:rPr>
          <w:rFonts w:ascii="Times New Roman" w:hAnsi="Times New Roman"/>
          <w:sz w:val="24"/>
        </w:rPr>
        <w:t>решения</w:t>
      </w:r>
      <w:r>
        <w:rPr>
          <w:rFonts w:ascii="Times New Roman" w:hAnsi="Times New Roman"/>
          <w:spacing w:val="18"/>
          <w:sz w:val="24"/>
        </w:rPr>
        <w:t xml:space="preserve"> </w:t>
      </w:r>
      <w:r>
        <w:rPr>
          <w:rFonts w:ascii="Times New Roman" w:hAnsi="Times New Roman"/>
          <w:sz w:val="24"/>
        </w:rPr>
        <w:t>задач</w:t>
      </w:r>
      <w:r>
        <w:rPr>
          <w:rFonts w:ascii="Times New Roman" w:hAnsi="Times New Roman"/>
          <w:spacing w:val="17"/>
          <w:sz w:val="24"/>
        </w:rPr>
        <w:t xml:space="preserve"> </w:t>
      </w:r>
      <w:r>
        <w:rPr>
          <w:rFonts w:ascii="Times New Roman" w:hAnsi="Times New Roman"/>
          <w:sz w:val="24"/>
        </w:rPr>
        <w:t>воспитания</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обучения широко</w:t>
      </w:r>
      <w:r>
        <w:rPr>
          <w:rFonts w:ascii="Times New Roman" w:hAnsi="Times New Roman"/>
          <w:spacing w:val="21"/>
          <w:sz w:val="24"/>
        </w:rPr>
        <w:t xml:space="preserve"> </w:t>
      </w:r>
      <w:r>
        <w:rPr>
          <w:rFonts w:ascii="Times New Roman" w:hAnsi="Times New Roman"/>
          <w:sz w:val="24"/>
        </w:rPr>
        <w:t>применяется</w:t>
      </w:r>
      <w:r>
        <w:rPr>
          <w:rFonts w:ascii="Times New Roman" w:hAnsi="Times New Roman"/>
          <w:spacing w:val="1"/>
          <w:sz w:val="24"/>
        </w:rPr>
        <w:t xml:space="preserve"> </w:t>
      </w:r>
      <w:r>
        <w:rPr>
          <w:rFonts w:ascii="Times New Roman" w:hAnsi="Times New Roman"/>
          <w:i w:val="1"/>
          <w:sz w:val="24"/>
        </w:rPr>
        <w:t>метод</w:t>
      </w:r>
      <w:r>
        <w:rPr>
          <w:rFonts w:ascii="Times New Roman" w:hAnsi="Times New Roman"/>
          <w:i w:val="1"/>
          <w:spacing w:val="18"/>
          <w:sz w:val="24"/>
        </w:rPr>
        <w:t xml:space="preserve"> </w:t>
      </w:r>
      <w:r>
        <w:rPr>
          <w:rFonts w:ascii="Times New Roman" w:hAnsi="Times New Roman"/>
          <w:i w:val="1"/>
          <w:sz w:val="24"/>
        </w:rPr>
        <w:t>проектов</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Он</w:t>
      </w:r>
      <w:r>
        <w:rPr>
          <w:rFonts w:ascii="Times New Roman" w:hAnsi="Times New Roman"/>
          <w:spacing w:val="22"/>
          <w:sz w:val="24"/>
        </w:rPr>
        <w:t xml:space="preserve"> </w:t>
      </w:r>
      <w:r>
        <w:rPr>
          <w:rFonts w:ascii="Times New Roman" w:hAnsi="Times New Roman"/>
          <w:sz w:val="24"/>
        </w:rPr>
        <w:t>способствует развитию</w:t>
      </w:r>
      <w:r>
        <w:rPr>
          <w:rFonts w:ascii="Times New Roman" w:hAnsi="Times New Roman"/>
          <w:spacing w:val="9"/>
          <w:sz w:val="24"/>
        </w:rPr>
        <w:t xml:space="preserve"> </w:t>
      </w:r>
      <w:r>
        <w:rPr>
          <w:rFonts w:ascii="Times New Roman" w:hAnsi="Times New Roman"/>
          <w:sz w:val="24"/>
        </w:rPr>
        <w:t>у</w:t>
      </w:r>
      <w:r>
        <w:rPr>
          <w:rFonts w:ascii="Times New Roman" w:hAnsi="Times New Roman"/>
          <w:spacing w:val="27"/>
          <w:sz w:val="24"/>
        </w:rPr>
        <w:t xml:space="preserve"> </w:t>
      </w:r>
      <w:r>
        <w:rPr>
          <w:rFonts w:ascii="Times New Roman" w:hAnsi="Times New Roman"/>
          <w:sz w:val="24"/>
        </w:rPr>
        <w:t>детей исследовательской активности,</w:t>
      </w:r>
      <w:r>
        <w:rPr>
          <w:rFonts w:ascii="Times New Roman" w:hAnsi="Times New Roman"/>
          <w:spacing w:val="2"/>
          <w:sz w:val="24"/>
        </w:rPr>
        <w:t xml:space="preserve"> </w:t>
      </w:r>
      <w:r>
        <w:rPr>
          <w:rFonts w:ascii="Times New Roman" w:hAnsi="Times New Roman"/>
          <w:sz w:val="24"/>
        </w:rPr>
        <w:t>познавательных</w:t>
      </w:r>
      <w:r>
        <w:rPr>
          <w:rFonts w:ascii="Times New Roman" w:hAnsi="Times New Roman"/>
          <w:spacing w:val="8"/>
          <w:sz w:val="24"/>
        </w:rPr>
        <w:t xml:space="preserve"> </w:t>
      </w:r>
      <w:r>
        <w:rPr>
          <w:rFonts w:ascii="Times New Roman" w:hAnsi="Times New Roman"/>
          <w:sz w:val="24"/>
        </w:rPr>
        <w:t>интересов,</w:t>
      </w:r>
      <w:r>
        <w:rPr>
          <w:rFonts w:ascii="Times New Roman" w:hAnsi="Times New Roman"/>
          <w:spacing w:val="8"/>
          <w:sz w:val="24"/>
        </w:rPr>
        <w:t xml:space="preserve"> </w:t>
      </w:r>
      <w:r>
        <w:rPr>
          <w:rFonts w:ascii="Times New Roman" w:hAnsi="Times New Roman"/>
          <w:sz w:val="24"/>
        </w:rPr>
        <w:t>коммуникативных</w:t>
      </w:r>
      <w:r>
        <w:rPr>
          <w:rFonts w:ascii="Times New Roman" w:hAnsi="Times New Roman"/>
          <w:spacing w:val="1"/>
          <w:sz w:val="24"/>
        </w:rPr>
        <w:t xml:space="preserve"> </w:t>
      </w:r>
      <w:r>
        <w:rPr>
          <w:rFonts w:ascii="Times New Roman" w:hAnsi="Times New Roman"/>
          <w:sz w:val="24"/>
        </w:rPr>
        <w:t>и творческих</w:t>
      </w:r>
      <w:r>
        <w:rPr>
          <w:rFonts w:ascii="Times New Roman" w:hAnsi="Times New Roman"/>
          <w:spacing w:val="10"/>
          <w:sz w:val="24"/>
        </w:rPr>
        <w:t xml:space="preserve"> </w:t>
      </w:r>
      <w:r>
        <w:rPr>
          <w:rFonts w:ascii="Times New Roman" w:hAnsi="Times New Roman"/>
          <w:sz w:val="24"/>
        </w:rPr>
        <w:t>способностей,</w:t>
      </w:r>
      <w:r>
        <w:rPr>
          <w:rFonts w:ascii="Times New Roman" w:hAnsi="Times New Roman"/>
          <w:spacing w:val="11"/>
          <w:sz w:val="24"/>
        </w:rPr>
        <w:t xml:space="preserve"> </w:t>
      </w:r>
      <w:r>
        <w:rPr>
          <w:rFonts w:ascii="Times New Roman" w:hAnsi="Times New Roman"/>
          <w:sz w:val="24"/>
        </w:rPr>
        <w:t>навыков</w:t>
      </w:r>
      <w:r>
        <w:rPr>
          <w:rFonts w:ascii="Times New Roman" w:hAnsi="Times New Roman"/>
          <w:spacing w:val="7"/>
          <w:sz w:val="24"/>
        </w:rPr>
        <w:t xml:space="preserve"> </w:t>
      </w:r>
      <w:r>
        <w:rPr>
          <w:rFonts w:ascii="Times New Roman" w:hAnsi="Times New Roman"/>
          <w:sz w:val="24"/>
        </w:rPr>
        <w:t>сотрудничества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другое.</w:t>
      </w:r>
      <w:r>
        <w:rPr>
          <w:rFonts w:ascii="Times New Roman" w:hAnsi="Times New Roman"/>
          <w:spacing w:val="9"/>
          <w:sz w:val="24"/>
        </w:rPr>
        <w:t xml:space="preserve"> </w:t>
      </w:r>
      <w:r>
        <w:rPr>
          <w:rFonts w:ascii="Times New Roman" w:hAnsi="Times New Roman"/>
          <w:sz w:val="24"/>
        </w:rPr>
        <w:t>Выполняя</w:t>
      </w:r>
      <w:r>
        <w:rPr>
          <w:rFonts w:ascii="Times New Roman" w:hAnsi="Times New Roman"/>
          <w:spacing w:val="3"/>
          <w:sz w:val="24"/>
        </w:rPr>
        <w:t xml:space="preserve"> </w:t>
      </w:r>
      <w:r>
        <w:rPr>
          <w:rFonts w:ascii="Times New Roman" w:hAnsi="Times New Roman"/>
          <w:sz w:val="24"/>
        </w:rPr>
        <w:t>совместные проекты,</w:t>
      </w:r>
      <w:r>
        <w:rPr>
          <w:rFonts w:ascii="Times New Roman" w:hAnsi="Times New Roman"/>
          <w:spacing w:val="26"/>
          <w:sz w:val="24"/>
        </w:rPr>
        <w:t xml:space="preserve"> </w:t>
      </w:r>
      <w:r>
        <w:rPr>
          <w:rFonts w:ascii="Times New Roman" w:hAnsi="Times New Roman"/>
          <w:sz w:val="24"/>
        </w:rPr>
        <w:t>дети</w:t>
      </w:r>
      <w:r>
        <w:rPr>
          <w:rFonts w:ascii="Times New Roman" w:hAnsi="Times New Roman"/>
          <w:spacing w:val="33"/>
          <w:sz w:val="24"/>
        </w:rPr>
        <w:t xml:space="preserve"> </w:t>
      </w:r>
      <w:r>
        <w:rPr>
          <w:rFonts w:ascii="Times New Roman" w:hAnsi="Times New Roman"/>
          <w:sz w:val="24"/>
        </w:rPr>
        <w:t>получают</w:t>
      </w:r>
      <w:r>
        <w:rPr>
          <w:rFonts w:ascii="Times New Roman" w:hAnsi="Times New Roman"/>
          <w:spacing w:val="11"/>
          <w:sz w:val="24"/>
        </w:rPr>
        <w:t xml:space="preserve"> </w:t>
      </w:r>
      <w:r>
        <w:rPr>
          <w:rFonts w:ascii="Times New Roman" w:hAnsi="Times New Roman"/>
          <w:sz w:val="24"/>
        </w:rPr>
        <w:t>представления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38"/>
          <w:sz w:val="24"/>
        </w:rPr>
        <w:t xml:space="preserve"> </w:t>
      </w:r>
      <w:r>
        <w:rPr>
          <w:rFonts w:ascii="Times New Roman" w:hAnsi="Times New Roman"/>
          <w:sz w:val="24"/>
        </w:rPr>
        <w:t>своих</w:t>
      </w:r>
      <w:r>
        <w:rPr>
          <w:rFonts w:ascii="Times New Roman" w:hAnsi="Times New Roman"/>
          <w:spacing w:val="24"/>
          <w:sz w:val="24"/>
        </w:rPr>
        <w:t xml:space="preserve"> </w:t>
      </w:r>
      <w:r>
        <w:rPr>
          <w:rFonts w:ascii="Times New Roman" w:hAnsi="Times New Roman"/>
          <w:sz w:val="24"/>
        </w:rPr>
        <w:t>возможностях, умениях, потребностях.</w:t>
      </w:r>
    </w:p>
    <w:p w14:paraId="8C090000">
      <w:pPr>
        <w:spacing w:after="0" w:line="240" w:lineRule="auto"/>
        <w:ind w:firstLine="851" w:left="0"/>
        <w:jc w:val="both"/>
        <w:rPr>
          <w:rFonts w:ascii="Times New Roman" w:hAnsi="Times New Roman"/>
          <w:b w:val="1"/>
          <w:sz w:val="24"/>
          <w:highlight w:val="white"/>
        </w:rPr>
      </w:pPr>
      <w:r>
        <w:rPr>
          <w:rFonts w:ascii="Times New Roman" w:hAnsi="Times New Roman"/>
          <w:sz w:val="24"/>
        </w:rPr>
        <w:t xml:space="preserve">При реализации ОП ДО в ДОУ применяются следующие </w:t>
      </w:r>
      <w:r>
        <w:rPr>
          <w:rFonts w:ascii="Times New Roman" w:hAnsi="Times New Roman"/>
          <w:b w:val="1"/>
          <w:sz w:val="24"/>
        </w:rPr>
        <w:t>образовательные технологии</w:t>
      </w:r>
      <w:r>
        <w:rPr>
          <w:rFonts w:ascii="Times New Roman" w:hAnsi="Times New Roman"/>
          <w:b w:val="1"/>
          <w:sz w:val="24"/>
          <w:highlight w:val="white"/>
        </w:rPr>
        <w:t>:</w:t>
      </w:r>
    </w:p>
    <w:p w14:paraId="8D090000">
      <w:pPr>
        <w:spacing w:after="0" w:line="240" w:lineRule="auto"/>
        <w:ind w:firstLine="851" w:left="0"/>
        <w:jc w:val="both"/>
        <w:rPr>
          <w:rFonts w:ascii="Times New Roman" w:hAnsi="Times New Roman"/>
          <w:b w:val="1"/>
          <w:sz w:val="24"/>
          <w:highlight w:val="white"/>
        </w:rPr>
      </w:pPr>
    </w:p>
    <w:p w14:paraId="8E090000">
      <w:pPr>
        <w:spacing w:after="0" w:line="240" w:lineRule="auto"/>
        <w:ind w:firstLine="851" w:left="0"/>
        <w:jc w:val="both"/>
        <w:rPr>
          <w:rFonts w:ascii="Times New Roman" w:hAnsi="Times New Roman"/>
          <w:b w:val="1"/>
          <w:sz w:val="24"/>
          <w:highlight w:val="white"/>
        </w:rPr>
      </w:pPr>
      <w:r>
        <w:rPr>
          <w:rFonts w:ascii="Times New Roman" w:hAnsi="Times New Roman"/>
          <w:b w:val="1"/>
          <w:i w:val="1"/>
          <w:sz w:val="24"/>
        </w:rPr>
        <w:t>Технологии личностно-ориентированного взаимодействия педагога с детьми:</w:t>
      </w:r>
    </w:p>
    <w:p w14:paraId="8F090000">
      <w:pPr>
        <w:spacing w:after="0" w:line="240" w:lineRule="auto"/>
        <w:ind w:firstLine="851" w:left="0"/>
        <w:jc w:val="both"/>
        <w:rPr>
          <w:rFonts w:ascii="Times New Roman" w:hAnsi="Times New Roman"/>
          <w:sz w:val="24"/>
        </w:rPr>
      </w:pPr>
      <w:r>
        <w:rPr>
          <w:rFonts w:ascii="Times New Roman" w:hAnsi="Times New Roman"/>
          <w:i w:val="1"/>
          <w:sz w:val="24"/>
        </w:rPr>
        <w:t>Характерные особенности:</w:t>
      </w:r>
      <w:r>
        <w:rPr>
          <w:rFonts w:ascii="Times New Roman" w:hAnsi="Times New Roman"/>
          <w:sz w:val="24"/>
        </w:rPr>
        <w:t xml:space="preserve"> </w:t>
      </w:r>
    </w:p>
    <w:p w14:paraId="90090000">
      <w:pPr>
        <w:spacing w:after="0" w:line="240" w:lineRule="auto"/>
        <w:ind w:firstLine="851" w:left="0"/>
        <w:jc w:val="both"/>
        <w:rPr>
          <w:rFonts w:ascii="Times New Roman" w:hAnsi="Times New Roman"/>
          <w:sz w:val="24"/>
        </w:rPr>
      </w:pPr>
      <w:r>
        <w:rPr>
          <w:rFonts w:ascii="Times New Roman" w:hAnsi="Times New Roman"/>
          <w:sz w:val="24"/>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14:paraId="91090000">
      <w:pPr>
        <w:spacing w:after="0" w:line="240" w:lineRule="auto"/>
        <w:ind w:firstLine="851" w:left="0"/>
        <w:jc w:val="both"/>
        <w:rPr>
          <w:rFonts w:ascii="Times New Roman" w:hAnsi="Times New Roman"/>
          <w:sz w:val="24"/>
        </w:rPr>
      </w:pPr>
      <w:r>
        <w:rPr>
          <w:rFonts w:ascii="Times New Roman" w:hAnsi="Times New Roman"/>
          <w:sz w:val="24"/>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14:paraId="92090000">
      <w:pPr>
        <w:spacing w:after="0" w:line="240" w:lineRule="auto"/>
        <w:ind w:firstLine="851" w:left="0"/>
        <w:jc w:val="both"/>
        <w:rPr>
          <w:rFonts w:ascii="Times New Roman" w:hAnsi="Times New Roman"/>
          <w:sz w:val="24"/>
        </w:rPr>
      </w:pPr>
      <w:r>
        <w:rPr>
          <w:rFonts w:ascii="Times New Roman" w:hAnsi="Times New Roman"/>
          <w:sz w:val="24"/>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включать содержание субъектного опыта ребенка как опыта его индивидуальной </w:t>
      </w:r>
      <w:r>
        <w:rPr>
          <w:rFonts w:ascii="Times New Roman" w:hAnsi="Times New Roman"/>
          <w:sz w:val="24"/>
        </w:rPr>
        <w:t>жизнедеятельности, без чего содержание образования становится обезличенным, формальным, невостребованным.</w:t>
      </w:r>
    </w:p>
    <w:p w14:paraId="93090000">
      <w:pPr>
        <w:spacing w:after="0" w:line="240" w:lineRule="auto"/>
        <w:ind w:firstLine="851" w:left="0"/>
        <w:jc w:val="both"/>
        <w:rPr>
          <w:rFonts w:ascii="Times New Roman" w:hAnsi="Times New Roman"/>
          <w:sz w:val="24"/>
        </w:rPr>
      </w:pPr>
      <w:r>
        <w:rPr>
          <w:rFonts w:ascii="Times New Roman" w:hAnsi="Times New Roman"/>
          <w:i w:val="1"/>
          <w:sz w:val="24"/>
        </w:rPr>
        <w:t>Характерные черты личностно-ориентированного взаимодействия педагога с детьми в ДОО:</w:t>
      </w:r>
      <w:r>
        <w:rPr>
          <w:rFonts w:ascii="Times New Roman" w:hAnsi="Times New Roman"/>
          <w:sz w:val="24"/>
        </w:rPr>
        <w:t xml:space="preserve"> </w:t>
      </w:r>
    </w:p>
    <w:p w14:paraId="94090000">
      <w:pPr>
        <w:spacing w:after="0" w:line="240" w:lineRule="auto"/>
        <w:ind w:firstLine="851" w:left="0"/>
        <w:jc w:val="both"/>
        <w:rPr>
          <w:rFonts w:ascii="Times New Roman" w:hAnsi="Times New Roman"/>
          <w:sz w:val="24"/>
        </w:rPr>
      </w:pPr>
      <w:r>
        <w:rPr>
          <w:rFonts w:ascii="Times New Roman" w:hAnsi="Times New Roman"/>
          <w:sz w:val="24"/>
        </w:rPr>
        <w:t xml:space="preserve">-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14:paraId="95090000">
      <w:pPr>
        <w:spacing w:after="0" w:line="240" w:lineRule="auto"/>
        <w:ind w:firstLine="851" w:left="0"/>
        <w:jc w:val="both"/>
        <w:rPr>
          <w:rFonts w:ascii="Times New Roman" w:hAnsi="Times New Roman"/>
          <w:sz w:val="24"/>
        </w:rPr>
      </w:pPr>
      <w:r>
        <w:rPr>
          <w:rFonts w:ascii="Times New Roman" w:hAnsi="Times New Roman"/>
          <w:sz w:val="24"/>
        </w:rPr>
        <w:t>-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 содействие ребенку в формировании положительной Я-концепции, развитии творческих способностей, овладении умениями и навыками самопознания.</w:t>
      </w:r>
    </w:p>
    <w:p w14:paraId="96090000">
      <w:pPr>
        <w:spacing w:after="0" w:line="240" w:lineRule="auto"/>
        <w:ind w:firstLine="851" w:left="0"/>
        <w:jc w:val="both"/>
        <w:rPr>
          <w:rFonts w:ascii="Times New Roman" w:hAnsi="Times New Roman"/>
          <w:sz w:val="24"/>
        </w:rPr>
      </w:pPr>
      <w:r>
        <w:rPr>
          <w:rFonts w:ascii="Times New Roman" w:hAnsi="Times New Roman"/>
          <w:i w:val="1"/>
          <w:sz w:val="24"/>
        </w:rPr>
        <w:t>Интегрированные свойства личности педагога,</w:t>
      </w:r>
      <w:r>
        <w:rPr>
          <w:rFonts w:ascii="Times New Roman" w:hAnsi="Times New Roman"/>
          <w:sz w:val="24"/>
        </w:rPr>
        <w:t xml:space="preserve"> которые в основном определяют успешность в личностно-ориентированном взаимодействии: </w:t>
      </w:r>
    </w:p>
    <w:p w14:paraId="97090000">
      <w:pPr>
        <w:spacing w:after="0" w:line="240" w:lineRule="auto"/>
        <w:ind w:firstLine="851" w:left="0"/>
        <w:jc w:val="both"/>
        <w:rPr>
          <w:rFonts w:ascii="Times New Roman" w:hAnsi="Times New Roman"/>
          <w:sz w:val="24"/>
        </w:rPr>
      </w:pPr>
      <w:r>
        <w:rPr>
          <w:rFonts w:ascii="Times New Roman" w:hAnsi="Times New Roman"/>
          <w:sz w:val="24"/>
        </w:rPr>
        <w:t xml:space="preserve">1) 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 </w:t>
      </w:r>
    </w:p>
    <w:p w14:paraId="98090000">
      <w:pPr>
        <w:spacing w:after="0" w:line="240" w:lineRule="auto"/>
        <w:ind w:firstLine="851" w:left="0"/>
        <w:jc w:val="both"/>
        <w:rPr>
          <w:rFonts w:ascii="Times New Roman" w:hAnsi="Times New Roman"/>
          <w:sz w:val="24"/>
        </w:rPr>
      </w:pPr>
      <w:r>
        <w:rPr>
          <w:rFonts w:ascii="Times New Roman" w:hAnsi="Times New Roman"/>
          <w:sz w:val="24"/>
        </w:rPr>
        <w:t xml:space="preserve">2) Рефлексивные способности, которые помогут педагогу остановиться, оглянуться, осмыслить то, что он делает: «Не навредить!» </w:t>
      </w:r>
    </w:p>
    <w:p w14:paraId="99090000">
      <w:pPr>
        <w:spacing w:after="0" w:line="240" w:lineRule="auto"/>
        <w:ind w:firstLine="851" w:left="0"/>
        <w:jc w:val="both"/>
        <w:rPr>
          <w:rFonts w:ascii="Times New Roman" w:hAnsi="Times New Roman"/>
          <w:sz w:val="24"/>
        </w:rPr>
      </w:pPr>
      <w:r>
        <w:rPr>
          <w:rFonts w:ascii="Times New Roman" w:hAnsi="Times New Roman"/>
          <w:sz w:val="24"/>
        </w:rPr>
        <w:t xml:space="preserve">3) 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14:paraId="9A090000">
      <w:pPr>
        <w:spacing w:after="0" w:line="240" w:lineRule="auto"/>
        <w:ind w:firstLine="851" w:left="0"/>
        <w:jc w:val="both"/>
        <w:rPr>
          <w:rFonts w:ascii="Times New Roman" w:hAnsi="Times New Roman"/>
          <w:i w:val="1"/>
          <w:sz w:val="24"/>
        </w:rPr>
      </w:pPr>
      <w:r>
        <w:rPr>
          <w:rFonts w:ascii="Times New Roman" w:hAnsi="Times New Roman"/>
          <w:i w:val="1"/>
          <w:sz w:val="24"/>
        </w:rPr>
        <w:t xml:space="preserve">Составляющие педагогической технологии: </w:t>
      </w:r>
    </w:p>
    <w:p w14:paraId="9B090000">
      <w:pPr>
        <w:spacing w:after="0" w:line="240" w:lineRule="auto"/>
        <w:ind w:firstLine="851" w:left="0"/>
        <w:jc w:val="both"/>
        <w:rPr>
          <w:rFonts w:ascii="Times New Roman" w:hAnsi="Times New Roman"/>
          <w:sz w:val="24"/>
        </w:rPr>
      </w:pPr>
      <w:r>
        <w:rPr>
          <w:rFonts w:ascii="Times New Roman" w:hAnsi="Times New Roman"/>
          <w:sz w:val="24"/>
        </w:rPr>
        <w:t xml:space="preserve">-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14:paraId="9C090000">
      <w:pPr>
        <w:spacing w:after="0" w:line="240" w:lineRule="auto"/>
        <w:ind w:firstLine="851" w:left="0"/>
        <w:jc w:val="both"/>
        <w:rPr>
          <w:rFonts w:ascii="Times New Roman" w:hAnsi="Times New Roman"/>
          <w:sz w:val="24"/>
        </w:rPr>
      </w:pPr>
      <w:r>
        <w:rPr>
          <w:rFonts w:ascii="Times New Roman" w:hAnsi="Times New Roman"/>
          <w:sz w:val="24"/>
        </w:rPr>
        <w:t xml:space="preserve">-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w:t>
      </w:r>
    </w:p>
    <w:p w14:paraId="9D090000">
      <w:pPr>
        <w:spacing w:after="0" w:line="240" w:lineRule="auto"/>
        <w:ind w:firstLine="851" w:left="0"/>
        <w:jc w:val="both"/>
        <w:rPr>
          <w:rFonts w:ascii="Times New Roman" w:hAnsi="Times New Roman"/>
          <w:sz w:val="24"/>
        </w:rPr>
      </w:pPr>
      <w:r>
        <w:rPr>
          <w:rFonts w:ascii="Times New Roman" w:hAnsi="Times New Roman"/>
          <w:sz w:val="24"/>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14:paraId="9E090000">
      <w:pPr>
        <w:spacing w:after="0" w:line="240" w:lineRule="auto"/>
        <w:ind w:firstLine="851" w:left="0"/>
        <w:jc w:val="both"/>
        <w:rPr>
          <w:rFonts w:ascii="Times New Roman" w:hAnsi="Times New Roman"/>
          <w:sz w:val="24"/>
        </w:rPr>
      </w:pPr>
      <w:r>
        <w:rPr>
          <w:rFonts w:ascii="Times New Roman" w:hAnsi="Times New Roman"/>
          <w:sz w:val="24"/>
        </w:rPr>
        <w:t xml:space="preserve">-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w:t>
      </w:r>
      <w:r>
        <w:rPr>
          <w:rFonts w:ascii="Times New Roman" w:hAnsi="Times New Roman"/>
          <w:sz w:val="24"/>
        </w:rPr>
        <w:t xml:space="preserve">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14:paraId="9F090000">
      <w:pPr>
        <w:spacing w:after="0" w:line="240" w:lineRule="auto"/>
        <w:ind w:firstLine="851" w:left="0"/>
        <w:jc w:val="both"/>
        <w:rPr>
          <w:rFonts w:ascii="Times New Roman" w:hAnsi="Times New Roman"/>
          <w:sz w:val="24"/>
        </w:rPr>
      </w:pPr>
      <w:r>
        <w:rPr>
          <w:rFonts w:ascii="Times New Roman" w:hAnsi="Times New Roman"/>
          <w:sz w:val="24"/>
        </w:rPr>
        <w:t xml:space="preserve">-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
    <w:p w14:paraId="A0090000">
      <w:pPr>
        <w:spacing w:after="0" w:line="240" w:lineRule="auto"/>
        <w:ind w:firstLine="851" w:left="0"/>
        <w:jc w:val="both"/>
        <w:rPr>
          <w:rFonts w:ascii="Times New Roman" w:hAnsi="Times New Roman"/>
          <w:sz w:val="24"/>
        </w:rPr>
      </w:pPr>
      <w:r>
        <w:rPr>
          <w:rFonts w:ascii="Times New Roman" w:hAnsi="Times New Roman"/>
          <w:sz w:val="24"/>
        </w:rPr>
        <w:t>- Создание комфортных условий, исключающих «дидактический синдром», заорганизованность, излишнюю регламентацию, при этом важны атмосфера доверия,</w:t>
      </w:r>
      <w:r>
        <w:rPr>
          <w:rFonts w:ascii="Times New Roman" w:hAnsi="Times New Roman"/>
          <w:sz w:val="24"/>
        </w:rPr>
        <w:t xml:space="preserve"> </w:t>
      </w:r>
      <w:r>
        <w:rPr>
          <w:rFonts w:ascii="Times New Roman" w:hAnsi="Times New Roman"/>
          <w:sz w:val="24"/>
        </w:rPr>
        <w:t xml:space="preserve">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14:paraId="A1090000">
      <w:pPr>
        <w:spacing w:after="0" w:line="240" w:lineRule="auto"/>
        <w:ind w:firstLine="851" w:left="0"/>
        <w:jc w:val="both"/>
        <w:rPr>
          <w:rFonts w:ascii="Times New Roman" w:hAnsi="Times New Roman"/>
          <w:sz w:val="24"/>
        </w:rPr>
      </w:pPr>
      <w:r>
        <w:rPr>
          <w:rFonts w:ascii="Times New Roman" w:hAnsi="Times New Roman"/>
          <w:sz w:val="24"/>
        </w:rPr>
        <w:t xml:space="preserve">-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 </w:t>
      </w:r>
    </w:p>
    <w:p w14:paraId="A2090000">
      <w:pPr>
        <w:spacing w:after="0" w:line="240" w:lineRule="auto"/>
        <w:ind w:firstLine="851" w:left="0"/>
        <w:jc w:val="both"/>
        <w:rPr>
          <w:rFonts w:ascii="Times New Roman" w:hAnsi="Times New Roman"/>
          <w:sz w:val="24"/>
        </w:rPr>
      </w:pPr>
      <w:r>
        <w:rPr>
          <w:rFonts w:ascii="Times New Roman" w:hAnsi="Times New Roman"/>
          <w:sz w:val="24"/>
        </w:rPr>
        <w:t xml:space="preserve">- Интеграция образовательного содержания программы.   </w:t>
      </w:r>
    </w:p>
    <w:p w14:paraId="A3090000">
      <w:pPr>
        <w:spacing w:after="0" w:line="240" w:lineRule="auto"/>
        <w:ind w:firstLine="851" w:left="0"/>
        <w:jc w:val="both"/>
        <w:rPr>
          <w:rFonts w:ascii="Times New Roman" w:hAnsi="Times New Roman"/>
          <w:sz w:val="24"/>
        </w:rPr>
      </w:pPr>
      <w:r>
        <w:rPr>
          <w:rFonts w:ascii="Times New Roman" w:hAnsi="Times New Roman"/>
          <w:sz w:val="24"/>
        </w:rPr>
        <w:t xml:space="preserve">-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14:paraId="A4090000">
      <w:pPr>
        <w:spacing w:after="0" w:line="240" w:lineRule="auto"/>
        <w:ind w:firstLine="851" w:left="0"/>
        <w:jc w:val="both"/>
        <w:rPr>
          <w:rFonts w:ascii="Times New Roman" w:hAnsi="Times New Roman"/>
          <w:sz w:val="24"/>
        </w:rPr>
      </w:pPr>
      <w:r>
        <w:rPr>
          <w:rFonts w:ascii="Times New Roman" w:hAnsi="Times New Roman"/>
          <w:sz w:val="24"/>
        </w:rPr>
        <w:t xml:space="preserve">- Организация материальной развивающей среды, состоящей из ряда </w:t>
      </w:r>
      <w:r>
        <w:rPr>
          <w:rFonts w:ascii="Times New Roman" w:hAnsi="Times New Roman"/>
          <w:b w:val="1"/>
          <w:sz w:val="24"/>
        </w:rPr>
        <w:t xml:space="preserve">центров активности: </w:t>
      </w:r>
      <w:r>
        <w:rPr>
          <w:rFonts w:ascii="Times New Roman" w:hAnsi="Times New Roman"/>
          <w:sz w:val="24"/>
        </w:rPr>
        <w:t xml:space="preserve">центр </w:t>
      </w:r>
      <w:r>
        <w:rPr>
          <w:rFonts w:ascii="Times New Roman" w:hAnsi="Times New Roman"/>
          <w:b w:val="1"/>
          <w:i w:val="1"/>
          <w:sz w:val="24"/>
        </w:rPr>
        <w:t>познания</w:t>
      </w:r>
      <w:r>
        <w:rPr>
          <w:rFonts w:ascii="Times New Roman" w:hAnsi="Times New Roman"/>
          <w:sz w:val="24"/>
        </w:rPr>
        <w:t xml:space="preserve"> (обеспечивающий решение задач познавательно-исследовательской деятельности детей); центр </w:t>
      </w:r>
      <w:r>
        <w:rPr>
          <w:rFonts w:ascii="Times New Roman" w:hAnsi="Times New Roman"/>
          <w:b w:val="1"/>
          <w:i w:val="1"/>
          <w:sz w:val="24"/>
        </w:rPr>
        <w:t>творчества</w:t>
      </w:r>
      <w:r>
        <w:rPr>
          <w:rFonts w:ascii="Times New Roman" w:hAnsi="Times New Roman"/>
          <w:sz w:val="24"/>
        </w:rPr>
        <w:t xml:space="preserve"> (обеспечивающий решение задач активизации творчества детей); </w:t>
      </w:r>
      <w:r>
        <w:rPr>
          <w:rFonts w:ascii="Times New Roman" w:hAnsi="Times New Roman"/>
          <w:b w:val="1"/>
          <w:i w:val="1"/>
          <w:sz w:val="24"/>
        </w:rPr>
        <w:t>игровой</w:t>
      </w:r>
      <w:r>
        <w:rPr>
          <w:rFonts w:ascii="Times New Roman" w:hAnsi="Times New Roman"/>
          <w:sz w:val="24"/>
        </w:rPr>
        <w:t xml:space="preserve"> центр (обеспечивающий организацию самостоятельных сюжетно – ролевых игр и т.д.); </w:t>
      </w:r>
      <w:r>
        <w:rPr>
          <w:rFonts w:ascii="Times New Roman" w:hAnsi="Times New Roman"/>
          <w:b w:val="1"/>
          <w:i w:val="1"/>
          <w:sz w:val="24"/>
        </w:rPr>
        <w:t>литературный</w:t>
      </w:r>
      <w:r>
        <w:rPr>
          <w:rFonts w:ascii="Times New Roman" w:hAnsi="Times New Roman"/>
          <w:sz w:val="24"/>
        </w:rPr>
        <w:t xml:space="preserve"> центр (обеспечивающий литературное развитие дошкольников); </w:t>
      </w:r>
      <w:r>
        <w:rPr>
          <w:rFonts w:ascii="Times New Roman" w:hAnsi="Times New Roman"/>
          <w:b w:val="1"/>
          <w:i w:val="1"/>
          <w:sz w:val="24"/>
        </w:rPr>
        <w:t>спортивный</w:t>
      </w:r>
      <w:r>
        <w:rPr>
          <w:rFonts w:ascii="Times New Roman" w:hAnsi="Times New Roman"/>
          <w:sz w:val="24"/>
        </w:rPr>
        <w:t xml:space="preserve"> центр (обеспечивающий двигательную активность и организацию здоровьесберегающей деятельности детей).</w:t>
      </w:r>
    </w:p>
    <w:p w14:paraId="A5090000">
      <w:pPr>
        <w:spacing w:after="0" w:line="240" w:lineRule="auto"/>
        <w:ind w:firstLine="851" w:left="0"/>
        <w:jc w:val="both"/>
        <w:rPr>
          <w:rFonts w:ascii="Times New Roman" w:hAnsi="Times New Roman"/>
          <w:sz w:val="24"/>
        </w:rPr>
      </w:pPr>
      <w:r>
        <w:rPr>
          <w:rFonts w:ascii="Times New Roman" w:hAnsi="Times New Roman"/>
          <w:sz w:val="24"/>
        </w:rPr>
        <w:t xml:space="preserve">Данные центры способствуют: организации содержательной деятельности детей; включенность всех детей в активную самостоятельную деятельность;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14:paraId="A6090000">
      <w:pPr>
        <w:spacing w:after="0" w:line="240" w:lineRule="auto"/>
        <w:ind w:firstLine="851" w:left="0"/>
        <w:jc w:val="both"/>
        <w:rPr>
          <w:rFonts w:ascii="Times New Roman" w:hAnsi="Times New Roman"/>
          <w:b w:val="1"/>
          <w:sz w:val="24"/>
        </w:rPr>
      </w:pPr>
    </w:p>
    <w:p w14:paraId="A7090000">
      <w:pPr>
        <w:spacing w:after="0" w:line="240" w:lineRule="auto"/>
        <w:ind w:firstLine="851" w:left="0"/>
        <w:jc w:val="both"/>
        <w:rPr>
          <w:rFonts w:ascii="Times New Roman" w:hAnsi="Times New Roman"/>
          <w:b w:val="1"/>
          <w:i w:val="1"/>
          <w:sz w:val="24"/>
        </w:rPr>
      </w:pPr>
      <w:r>
        <w:rPr>
          <w:rFonts w:ascii="Times New Roman" w:hAnsi="Times New Roman"/>
          <w:b w:val="1"/>
          <w:i w:val="1"/>
          <w:sz w:val="24"/>
        </w:rPr>
        <w:t>Технология проектной деятельности:</w:t>
      </w:r>
    </w:p>
    <w:p w14:paraId="A8090000">
      <w:pPr>
        <w:spacing w:after="0" w:line="240" w:lineRule="auto"/>
        <w:ind w:firstLine="851" w:left="0"/>
        <w:jc w:val="both"/>
        <w:rPr>
          <w:rFonts w:ascii="Times New Roman" w:hAnsi="Times New Roman"/>
          <w:sz w:val="24"/>
        </w:rPr>
      </w:pPr>
      <w:r>
        <w:rPr>
          <w:rFonts w:ascii="Times New Roman" w:hAnsi="Times New Roman"/>
          <w:sz w:val="24"/>
        </w:rPr>
        <w:t>Этапы в развитии проектной деятельности:</w:t>
      </w:r>
    </w:p>
    <w:p w14:paraId="A9090000">
      <w:pPr>
        <w:spacing w:after="0" w:line="240" w:lineRule="auto"/>
        <w:ind w:firstLine="851" w:left="0"/>
        <w:jc w:val="both"/>
        <w:rPr>
          <w:rFonts w:ascii="Times New Roman" w:hAnsi="Times New Roman"/>
          <w:sz w:val="24"/>
        </w:rPr>
      </w:pPr>
      <w:r>
        <w:rPr>
          <w:rFonts w:ascii="Times New Roman" w:hAnsi="Times New Roman"/>
          <w:sz w:val="24"/>
        </w:rPr>
        <w:t xml:space="preserve">1) </w:t>
      </w:r>
      <w:r>
        <w:rPr>
          <w:rFonts w:ascii="Times New Roman" w:hAnsi="Times New Roman"/>
          <w:i w:val="1"/>
          <w:sz w:val="24"/>
        </w:rPr>
        <w:t>Подражательно-исполнительский,</w:t>
      </w:r>
      <w:r>
        <w:rPr>
          <w:rFonts w:ascii="Times New Roman" w:hAnsi="Times New Roman"/>
          <w:sz w:val="24"/>
        </w:rPr>
        <w:t xml:space="preserve"> реализация которого возможна </w:t>
      </w:r>
      <w:r>
        <w:rPr>
          <w:rFonts w:ascii="Times New Roman" w:hAnsi="Times New Roman"/>
          <w:i w:val="1"/>
          <w:sz w:val="24"/>
        </w:rPr>
        <w:t>с детьми трех с половиной - пяти лет</w:t>
      </w:r>
      <w:r>
        <w:rPr>
          <w:rFonts w:ascii="Times New Roman" w:hAnsi="Times New Roman"/>
          <w:sz w:val="24"/>
        </w:rPr>
        <w:t xml:space="preserve">.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14:paraId="AA090000">
      <w:pPr>
        <w:spacing w:after="0" w:line="240" w:lineRule="auto"/>
        <w:ind w:firstLine="851" w:left="0"/>
        <w:jc w:val="both"/>
        <w:rPr>
          <w:rFonts w:ascii="Times New Roman" w:hAnsi="Times New Roman"/>
          <w:sz w:val="24"/>
        </w:rPr>
      </w:pPr>
      <w:r>
        <w:rPr>
          <w:rFonts w:ascii="Times New Roman" w:hAnsi="Times New Roman"/>
          <w:sz w:val="24"/>
        </w:rPr>
        <w:t xml:space="preserve">2) </w:t>
      </w:r>
      <w:r>
        <w:rPr>
          <w:rFonts w:ascii="Times New Roman" w:hAnsi="Times New Roman"/>
          <w:i w:val="1"/>
          <w:sz w:val="24"/>
        </w:rPr>
        <w:t>Общеразвивающий,  характерен для детей пяти - шести лет</w:t>
      </w:r>
      <w:r>
        <w:rPr>
          <w:rFonts w:ascii="Times New Roman" w:hAnsi="Times New Roman"/>
          <w:sz w:val="24"/>
        </w:rPr>
        <w:t xml:space="preserve">,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w:t>
      </w:r>
      <w:r>
        <w:rPr>
          <w:rFonts w:ascii="Times New Roman" w:hAnsi="Times New Roman"/>
          <w:sz w:val="24"/>
        </w:rPr>
        <w:t>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14:paraId="AB090000">
      <w:pPr>
        <w:spacing w:after="0" w:line="240" w:lineRule="auto"/>
        <w:ind w:firstLine="851" w:left="0"/>
        <w:jc w:val="both"/>
        <w:rPr>
          <w:rFonts w:ascii="Times New Roman" w:hAnsi="Times New Roman"/>
          <w:sz w:val="24"/>
        </w:rPr>
      </w:pPr>
      <w:r>
        <w:rPr>
          <w:rFonts w:ascii="Times New Roman" w:hAnsi="Times New Roman"/>
          <w:sz w:val="24"/>
        </w:rPr>
        <w:t xml:space="preserve">3) </w:t>
      </w:r>
      <w:r>
        <w:rPr>
          <w:rFonts w:ascii="Times New Roman" w:hAnsi="Times New Roman"/>
          <w:i w:val="1"/>
          <w:sz w:val="24"/>
        </w:rPr>
        <w:t>Творческий,  характерен для детей шести-семи лет.</w:t>
      </w:r>
      <w:r>
        <w:rPr>
          <w:rFonts w:ascii="Times New Roman" w:hAnsi="Times New Roman"/>
          <w:sz w:val="24"/>
        </w:rPr>
        <w:t xml:space="preserve">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14:paraId="AC090000">
      <w:pPr>
        <w:spacing w:after="0" w:line="240" w:lineRule="auto"/>
        <w:ind w:firstLine="851" w:left="0"/>
        <w:jc w:val="both"/>
        <w:rPr>
          <w:rFonts w:ascii="Times New Roman" w:hAnsi="Times New Roman"/>
          <w:sz w:val="24"/>
        </w:rPr>
      </w:pPr>
      <w:r>
        <w:rPr>
          <w:rFonts w:ascii="Times New Roman" w:hAnsi="Times New Roman"/>
          <w:i w:val="1"/>
          <w:sz w:val="24"/>
        </w:rPr>
        <w:t>Алгоритм деятельности педагога</w:t>
      </w:r>
      <w:r>
        <w:rPr>
          <w:rFonts w:ascii="Times New Roman" w:hAnsi="Times New Roman"/>
          <w:sz w:val="24"/>
        </w:rPr>
        <w:t xml:space="preserve">: </w:t>
      </w:r>
    </w:p>
    <w:p w14:paraId="AD090000">
      <w:pPr>
        <w:spacing w:after="0" w:line="240" w:lineRule="auto"/>
        <w:ind w:firstLine="851" w:left="0"/>
        <w:jc w:val="both"/>
        <w:rPr>
          <w:rFonts w:ascii="Times New Roman" w:hAnsi="Times New Roman"/>
          <w:sz w:val="24"/>
        </w:rPr>
      </w:pPr>
      <w:r>
        <w:rPr>
          <w:rFonts w:ascii="Times New Roman" w:hAnsi="Times New Roman"/>
          <w:sz w:val="24"/>
        </w:rPr>
        <w:t xml:space="preserve">- педагог ставит перед собой цель, исходя из потребностей и интересов детей; </w:t>
      </w:r>
    </w:p>
    <w:p w14:paraId="AE090000">
      <w:pPr>
        <w:spacing w:after="0" w:line="240" w:lineRule="auto"/>
        <w:ind w:firstLine="851" w:left="0"/>
        <w:jc w:val="both"/>
        <w:rPr>
          <w:rFonts w:ascii="Times New Roman" w:hAnsi="Times New Roman"/>
          <w:sz w:val="24"/>
        </w:rPr>
      </w:pPr>
      <w:r>
        <w:rPr>
          <w:rFonts w:ascii="Times New Roman" w:hAnsi="Times New Roman"/>
          <w:sz w:val="24"/>
        </w:rPr>
        <w:t xml:space="preserve">- вовлекает дошкольников в решение проблемы; </w:t>
      </w:r>
    </w:p>
    <w:p w14:paraId="AF090000">
      <w:pPr>
        <w:spacing w:after="0" w:line="240" w:lineRule="auto"/>
        <w:ind w:firstLine="851" w:left="0"/>
        <w:jc w:val="both"/>
        <w:rPr>
          <w:rFonts w:ascii="Times New Roman" w:hAnsi="Times New Roman"/>
          <w:sz w:val="24"/>
        </w:rPr>
      </w:pPr>
      <w:r>
        <w:rPr>
          <w:rFonts w:ascii="Times New Roman" w:hAnsi="Times New Roman"/>
          <w:sz w:val="24"/>
        </w:rPr>
        <w:t xml:space="preserve">- намечает план движения к цели (поддерживает интерес детей и родителей);  </w:t>
      </w:r>
    </w:p>
    <w:p w14:paraId="B0090000">
      <w:pPr>
        <w:spacing w:after="0" w:line="240" w:lineRule="auto"/>
        <w:ind w:firstLine="851" w:left="0"/>
        <w:jc w:val="both"/>
        <w:rPr>
          <w:rFonts w:ascii="Times New Roman" w:hAnsi="Times New Roman"/>
          <w:sz w:val="24"/>
        </w:rPr>
      </w:pPr>
      <w:r>
        <w:rPr>
          <w:rFonts w:ascii="Times New Roman" w:hAnsi="Times New Roman"/>
          <w:sz w:val="24"/>
        </w:rPr>
        <w:t xml:space="preserve">- обсуждает план с семьями; </w:t>
      </w:r>
    </w:p>
    <w:p w14:paraId="B1090000">
      <w:pPr>
        <w:spacing w:after="0" w:line="240" w:lineRule="auto"/>
        <w:ind w:firstLine="851" w:left="0"/>
        <w:jc w:val="both"/>
        <w:rPr>
          <w:rFonts w:ascii="Times New Roman" w:hAnsi="Times New Roman"/>
          <w:sz w:val="24"/>
        </w:rPr>
      </w:pPr>
      <w:r>
        <w:rPr>
          <w:rFonts w:ascii="Times New Roman" w:hAnsi="Times New Roman"/>
          <w:sz w:val="24"/>
        </w:rPr>
        <w:t xml:space="preserve">- обращается за рекомендациями к специалистам ДОУ;  </w:t>
      </w:r>
    </w:p>
    <w:p w14:paraId="B2090000">
      <w:pPr>
        <w:spacing w:after="0" w:line="240" w:lineRule="auto"/>
        <w:ind w:firstLine="851" w:left="0"/>
        <w:jc w:val="both"/>
        <w:rPr>
          <w:rFonts w:ascii="Times New Roman" w:hAnsi="Times New Roman"/>
          <w:sz w:val="24"/>
        </w:rPr>
      </w:pPr>
      <w:r>
        <w:rPr>
          <w:rFonts w:ascii="Times New Roman" w:hAnsi="Times New Roman"/>
          <w:sz w:val="24"/>
        </w:rPr>
        <w:t xml:space="preserve">- вместе с детьми и родителями составляет план-схему проведения проекта; </w:t>
      </w:r>
    </w:p>
    <w:p w14:paraId="B3090000">
      <w:pPr>
        <w:spacing w:after="0" w:line="240" w:lineRule="auto"/>
        <w:ind w:firstLine="851" w:left="0"/>
        <w:jc w:val="both"/>
        <w:rPr>
          <w:rFonts w:ascii="Times New Roman" w:hAnsi="Times New Roman"/>
          <w:sz w:val="24"/>
        </w:rPr>
      </w:pPr>
      <w:r>
        <w:rPr>
          <w:rFonts w:ascii="Times New Roman" w:hAnsi="Times New Roman"/>
          <w:sz w:val="24"/>
        </w:rPr>
        <w:t xml:space="preserve">- собирает информацию, материал; </w:t>
      </w:r>
    </w:p>
    <w:p w14:paraId="B4090000">
      <w:pPr>
        <w:spacing w:after="0" w:line="240" w:lineRule="auto"/>
        <w:ind w:firstLine="851" w:left="0"/>
        <w:jc w:val="both"/>
        <w:rPr>
          <w:rFonts w:ascii="Times New Roman" w:hAnsi="Times New Roman"/>
          <w:sz w:val="24"/>
        </w:rPr>
      </w:pPr>
      <w:r>
        <w:rPr>
          <w:rFonts w:ascii="Times New Roman" w:hAnsi="Times New Roman"/>
          <w:sz w:val="24"/>
        </w:rPr>
        <w:t xml:space="preserve">- проводит занятия, игры, наблюдения, поездки (мероприятия основной части проекта);  </w:t>
      </w:r>
    </w:p>
    <w:p w14:paraId="B5090000">
      <w:pPr>
        <w:spacing w:after="0" w:line="240" w:lineRule="auto"/>
        <w:ind w:firstLine="851" w:left="0"/>
        <w:jc w:val="both"/>
        <w:rPr>
          <w:rFonts w:ascii="Times New Roman" w:hAnsi="Times New Roman"/>
          <w:sz w:val="24"/>
        </w:rPr>
      </w:pPr>
      <w:r>
        <w:rPr>
          <w:rFonts w:ascii="Times New Roman" w:hAnsi="Times New Roman"/>
          <w:sz w:val="24"/>
        </w:rPr>
        <w:t xml:space="preserve">- дает домашние задания родителям и детям;  </w:t>
      </w:r>
    </w:p>
    <w:p w14:paraId="B6090000">
      <w:pPr>
        <w:spacing w:after="0" w:line="240" w:lineRule="auto"/>
        <w:ind w:firstLine="851" w:left="0"/>
        <w:jc w:val="both"/>
        <w:rPr>
          <w:rFonts w:ascii="Times New Roman" w:hAnsi="Times New Roman"/>
          <w:sz w:val="24"/>
        </w:rPr>
      </w:pPr>
      <w:r>
        <w:rPr>
          <w:rFonts w:ascii="Times New Roman" w:hAnsi="Times New Roman"/>
          <w:sz w:val="24"/>
        </w:rPr>
        <w:t xml:space="preserve">- поощряет самостоятельные творческие работы детей и родителей (поиск материалов, информации, изготовлении поделок, рисунков, альбомов и т.п.);  </w:t>
      </w:r>
    </w:p>
    <w:p w14:paraId="B7090000">
      <w:pPr>
        <w:spacing w:after="0" w:line="240" w:lineRule="auto"/>
        <w:ind w:firstLine="851" w:left="0"/>
        <w:jc w:val="both"/>
        <w:rPr>
          <w:rFonts w:ascii="Times New Roman" w:hAnsi="Times New Roman"/>
          <w:sz w:val="24"/>
        </w:rPr>
      </w:pPr>
      <w:r>
        <w:rPr>
          <w:rFonts w:ascii="Times New Roman" w:hAnsi="Times New Roman"/>
          <w:sz w:val="24"/>
        </w:rPr>
        <w:t>- организует презентацию проекта (праздник, открытое занятие, акция, КВН), составляет совместный с детьми книгу, альбом; - подводит итоги (выступает на педсовете, обобщает опыт работы). обучения детей, учёт динамики их самостоятельности (от подражания к творчеству). Личностно-ориентированная технология ставит в центр всей образовательной системы личность ребенка, обеспечение комфортных, бесконфликтных и безопасных условий развития, реализация природных потенциалов. Личностно-ориентированная модель характеризуется антропоцентричностью, гуманистической и психотерапевтической направленностью и  имеет цель – разностороннее, свободное и творческое развитие ребенка.</w:t>
      </w:r>
    </w:p>
    <w:p w14:paraId="B8090000">
      <w:pPr>
        <w:spacing w:after="0" w:line="240" w:lineRule="auto"/>
        <w:ind w:firstLine="851" w:left="0"/>
        <w:jc w:val="both"/>
        <w:rPr>
          <w:rFonts w:ascii="Times New Roman" w:hAnsi="Times New Roman"/>
          <w:sz w:val="24"/>
        </w:rPr>
      </w:pPr>
    </w:p>
    <w:p w14:paraId="B9090000">
      <w:pPr>
        <w:tabs>
          <w:tab w:leader="none" w:pos="851" w:val="left"/>
          <w:tab w:leader="none" w:pos="1134" w:val="left"/>
        </w:tabs>
        <w:spacing w:after="0" w:line="240" w:lineRule="auto"/>
        <w:ind w:firstLine="851" w:left="0"/>
        <w:jc w:val="both"/>
        <w:rPr>
          <w:rFonts w:ascii="Times New Roman" w:hAnsi="Times New Roman"/>
          <w:sz w:val="24"/>
        </w:rPr>
      </w:pPr>
      <w:r>
        <w:rPr>
          <w:rFonts w:ascii="Times New Roman" w:hAnsi="Times New Roman"/>
          <w:b w:val="1"/>
          <w:i w:val="1"/>
          <w:sz w:val="24"/>
        </w:rPr>
        <w:t>Технология игрового обучения</w:t>
      </w:r>
      <w:r>
        <w:rPr>
          <w:rFonts w:ascii="Times New Roman" w:hAnsi="Times New Roman"/>
          <w:sz w:val="24"/>
        </w:rPr>
        <w:t xml:space="preserve">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 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 приподнятость деятельности (опирается на чувственную основу природы игры и эмоциональные переживания ребенка). </w:t>
      </w:r>
    </w:p>
    <w:p w14:paraId="BA090000">
      <w:pPr>
        <w:spacing w:after="0" w:line="240" w:lineRule="auto"/>
        <w:ind w:firstLine="851" w:left="0"/>
        <w:jc w:val="both"/>
        <w:rPr>
          <w:rFonts w:ascii="Times New Roman" w:hAnsi="Times New Roman"/>
          <w:sz w:val="24"/>
        </w:rPr>
      </w:pPr>
    </w:p>
    <w:p w14:paraId="BB090000">
      <w:pPr>
        <w:tabs>
          <w:tab w:leader="none" w:pos="851" w:val="left"/>
          <w:tab w:leader="none" w:pos="1134" w:val="left"/>
        </w:tabs>
        <w:spacing w:after="0" w:line="240" w:lineRule="auto"/>
        <w:ind w:firstLine="851" w:left="0"/>
        <w:jc w:val="both"/>
        <w:rPr>
          <w:rFonts w:ascii="Times New Roman" w:hAnsi="Times New Roman"/>
          <w:sz w:val="24"/>
        </w:rPr>
      </w:pPr>
      <w:r>
        <w:rPr>
          <w:rFonts w:ascii="Times New Roman" w:hAnsi="Times New Roman"/>
          <w:b w:val="1"/>
          <w:i w:val="1"/>
          <w:sz w:val="24"/>
        </w:rPr>
        <w:t>Технология проблемного обучения</w:t>
      </w:r>
      <w:r>
        <w:rPr>
          <w:rFonts w:ascii="Times New Roman" w:hAnsi="Times New Roman"/>
          <w:i w:val="1"/>
          <w:sz w:val="24"/>
        </w:rPr>
        <w:t xml:space="preserve"> </w:t>
      </w:r>
      <w:r>
        <w:rPr>
          <w:rFonts w:ascii="Times New Roman" w:hAnsi="Times New Roman"/>
          <w:sz w:val="24"/>
        </w:rPr>
        <w:t xml:space="preserve">основывается на теоретических положениях американского психолога, философа и педагога Дж. Дьюи - это такая организация учебных занятий, которая предполагает создание проблемных ситуаций (под </w:t>
      </w:r>
      <w:r>
        <w:rPr>
          <w:rFonts w:ascii="Times New Roman" w:hAnsi="Times New Roman"/>
          <w:sz w:val="24"/>
        </w:rPr>
        <w:t xml:space="preserve">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 Технология диалогового обучения основана на философских положениях «образование - диалог культур» (В. С. Библер) и «культура как диалог» (М. М. Бахтин). Она опирается на внутреннее содержание, потребности личности, «карнавал мир ощущений» ребенка (М. М. Бахтин), его полифонический слух  по отношению к окружающему миру. Роль педагога заключается в организации коммуникативной развивающей среды и в умении вести диалог. </w:t>
      </w:r>
    </w:p>
    <w:p w14:paraId="BC090000">
      <w:pPr>
        <w:tabs>
          <w:tab w:leader="none" w:pos="851" w:val="left"/>
          <w:tab w:leader="none" w:pos="1134" w:val="left"/>
        </w:tabs>
        <w:spacing w:after="0" w:line="240" w:lineRule="auto"/>
        <w:ind w:firstLine="851" w:left="0"/>
        <w:jc w:val="both"/>
        <w:rPr>
          <w:rFonts w:ascii="Times New Roman" w:hAnsi="Times New Roman"/>
          <w:b w:val="1"/>
          <w:i w:val="1"/>
          <w:sz w:val="24"/>
        </w:rPr>
      </w:pPr>
    </w:p>
    <w:p w14:paraId="BD090000">
      <w:pPr>
        <w:tabs>
          <w:tab w:leader="none" w:pos="851" w:val="left"/>
          <w:tab w:leader="none" w:pos="1134" w:val="left"/>
        </w:tabs>
        <w:spacing w:after="0" w:line="240" w:lineRule="auto"/>
        <w:ind w:firstLine="851" w:left="0"/>
        <w:jc w:val="both"/>
        <w:rPr>
          <w:rFonts w:ascii="Times New Roman" w:hAnsi="Times New Roman"/>
          <w:sz w:val="24"/>
        </w:rPr>
      </w:pPr>
      <w:r>
        <w:rPr>
          <w:rFonts w:ascii="Times New Roman" w:hAnsi="Times New Roman"/>
          <w:b w:val="1"/>
          <w:i w:val="1"/>
          <w:sz w:val="24"/>
        </w:rPr>
        <w:t>Технологии диалогового обучения</w:t>
      </w:r>
      <w:r>
        <w:rPr>
          <w:rFonts w:ascii="Times New Roman" w:hAnsi="Times New Roman"/>
          <w:sz w:val="24"/>
        </w:rPr>
        <w:t xml:space="preserve"> присущи следующие особенности: развивающая форма деятельности (специально созданная диалогическая среда, свобода и</w:t>
      </w:r>
      <w:r>
        <w:rPr>
          <w:rFonts w:ascii="Times New Roman" w:hAnsi="Times New Roman"/>
          <w:sz w:val="24"/>
        </w:rPr>
        <w:t xml:space="preserve"> </w:t>
      </w:r>
      <w:r>
        <w:rPr>
          <w:rFonts w:ascii="Times New Roman" w:hAnsi="Times New Roman"/>
          <w:sz w:val="24"/>
        </w:rPr>
        <w:t xml:space="preserve">спонтанность); эмоционально-чувственная сфера взаимодействия; вплетение в диалог словесной игры, музыкальности, художественного образа, театрализации. </w:t>
      </w:r>
    </w:p>
    <w:p w14:paraId="BE090000">
      <w:pPr>
        <w:tabs>
          <w:tab w:leader="none" w:pos="851" w:val="left"/>
          <w:tab w:leader="none" w:pos="1134" w:val="left"/>
        </w:tabs>
        <w:spacing w:after="0" w:line="240" w:lineRule="auto"/>
        <w:ind w:firstLine="851" w:left="0"/>
        <w:jc w:val="both"/>
        <w:rPr>
          <w:rFonts w:ascii="Times New Roman" w:hAnsi="Times New Roman"/>
          <w:b w:val="1"/>
          <w:i w:val="1"/>
          <w:sz w:val="24"/>
        </w:rPr>
      </w:pPr>
    </w:p>
    <w:p w14:paraId="BF090000">
      <w:pPr>
        <w:tabs>
          <w:tab w:leader="none" w:pos="851" w:val="left"/>
          <w:tab w:leader="none" w:pos="1134" w:val="left"/>
        </w:tabs>
        <w:spacing w:after="0" w:line="240" w:lineRule="auto"/>
        <w:ind w:firstLine="851" w:left="0"/>
        <w:jc w:val="both"/>
        <w:rPr>
          <w:rFonts w:ascii="Times New Roman" w:hAnsi="Times New Roman"/>
          <w:sz w:val="24"/>
        </w:rPr>
      </w:pPr>
      <w:r>
        <w:rPr>
          <w:rFonts w:ascii="Times New Roman" w:hAnsi="Times New Roman"/>
          <w:b w:val="1"/>
          <w:i w:val="1"/>
          <w:sz w:val="24"/>
        </w:rPr>
        <w:t>Технология информационного обучения</w:t>
      </w:r>
      <w:r>
        <w:rPr>
          <w:rFonts w:ascii="Times New Roman" w:hAnsi="Times New Roman"/>
          <w:sz w:val="24"/>
        </w:rPr>
        <w:t xml:space="preserve"> опирается на принцип активизации ребенка в обучении и определяется ведущей ролью педагога. Он 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  включение детей в деятельность по инструкции педагога;  понимание детьми информации педагога.</w:t>
      </w:r>
    </w:p>
    <w:p w14:paraId="C0090000">
      <w:pPr>
        <w:tabs>
          <w:tab w:leader="none" w:pos="851" w:val="left"/>
          <w:tab w:leader="none" w:pos="1134" w:val="left"/>
        </w:tabs>
        <w:spacing w:after="0" w:line="240" w:lineRule="auto"/>
        <w:ind w:firstLine="851" w:left="0"/>
        <w:jc w:val="both"/>
        <w:rPr>
          <w:rFonts w:ascii="Times New Roman" w:hAnsi="Times New Roman"/>
          <w:b w:val="1"/>
          <w:i w:val="1"/>
          <w:sz w:val="24"/>
        </w:rPr>
      </w:pPr>
    </w:p>
    <w:p w14:paraId="C1090000">
      <w:pPr>
        <w:tabs>
          <w:tab w:leader="none" w:pos="851" w:val="left"/>
          <w:tab w:leader="none" w:pos="1134" w:val="left"/>
        </w:tabs>
        <w:spacing w:after="0" w:line="240" w:lineRule="auto"/>
        <w:ind w:firstLine="851" w:left="0"/>
        <w:jc w:val="both"/>
        <w:rPr>
          <w:rFonts w:ascii="Times New Roman" w:hAnsi="Times New Roman"/>
          <w:sz w:val="24"/>
        </w:rPr>
      </w:pPr>
      <w:r>
        <w:rPr>
          <w:rFonts w:ascii="Times New Roman" w:hAnsi="Times New Roman"/>
          <w:b w:val="1"/>
          <w:i w:val="1"/>
          <w:sz w:val="24"/>
        </w:rPr>
        <w:t>Информационно-коммуникационные технологии</w:t>
      </w:r>
      <w:r>
        <w:rPr>
          <w:rFonts w:ascii="Times New Roman" w:hAnsi="Times New Roman"/>
          <w:sz w:val="24"/>
        </w:rPr>
        <w:t xml:space="preserve"> в обучении детей дошкольного возраста. Основная, образовательная цель введения компьютера в мир ребенка - это, 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 опирается в своей деятельности на наглядно-действенное и наглядно-образное мышление. Предметный мир деятельности дошкольника до последнего времени не содержал ничего, что побуждало бы его к абстракции и рефлексии, то есть осознанию своих способов действия в ситуации решения задач деятельности. Предметно-техническое 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 решения и лишь потом осуществляется.</w:t>
      </w:r>
    </w:p>
    <w:p w14:paraId="C2090000">
      <w:pPr>
        <w:spacing w:after="0" w:line="240" w:lineRule="auto"/>
        <w:ind w:firstLine="851" w:left="0"/>
        <w:jc w:val="both"/>
        <w:rPr>
          <w:rFonts w:ascii="Times New Roman" w:hAnsi="Times New Roman"/>
          <w:sz w:val="24"/>
        </w:rPr>
      </w:pPr>
      <w:r>
        <w:rPr>
          <w:rFonts w:ascii="Times New Roman" w:hAnsi="Times New Roman"/>
          <w:i w:val="1"/>
          <w:sz w:val="24"/>
        </w:rPr>
        <w:t>Использование компьютерных технологий позволяет:</w:t>
      </w:r>
      <w:r>
        <w:rPr>
          <w:rFonts w:ascii="Times New Roman" w:hAnsi="Times New Roman"/>
          <w:sz w:val="24"/>
        </w:rPr>
        <w:t xml:space="preserve"> </w:t>
      </w:r>
    </w:p>
    <w:p w14:paraId="C3090000">
      <w:pPr>
        <w:spacing w:after="0" w:line="240" w:lineRule="auto"/>
        <w:ind w:firstLine="851" w:left="0"/>
        <w:jc w:val="both"/>
        <w:rPr>
          <w:rFonts w:ascii="Times New Roman" w:hAnsi="Times New Roman"/>
          <w:sz w:val="24"/>
        </w:rPr>
      </w:pPr>
      <w:r>
        <w:rPr>
          <w:rFonts w:ascii="Times New Roman" w:hAnsi="Times New Roman"/>
          <w:sz w:val="24"/>
        </w:rPr>
        <w:t xml:space="preserve">- создать у дошкольника дополнительную мотивацию при формировании учебной деятельности; </w:t>
      </w:r>
    </w:p>
    <w:p w14:paraId="C4090000">
      <w:pPr>
        <w:spacing w:after="0" w:line="240" w:lineRule="auto"/>
        <w:ind w:firstLine="851" w:left="0"/>
        <w:jc w:val="both"/>
        <w:rPr>
          <w:rFonts w:ascii="Times New Roman" w:hAnsi="Times New Roman"/>
          <w:sz w:val="24"/>
        </w:rPr>
      </w:pPr>
      <w:r>
        <w:rPr>
          <w:rFonts w:ascii="Times New Roman" w:hAnsi="Times New Roman"/>
          <w:sz w:val="24"/>
        </w:rPr>
        <w:t xml:space="preserve">- увеличить число ситуаций, решать которые ребенок может самостоятельно; </w:t>
      </w:r>
    </w:p>
    <w:p w14:paraId="C5090000">
      <w:pPr>
        <w:spacing w:after="0" w:line="240" w:lineRule="auto"/>
        <w:ind w:firstLine="851" w:left="0"/>
        <w:jc w:val="both"/>
        <w:rPr>
          <w:rFonts w:ascii="Times New Roman" w:hAnsi="Times New Roman"/>
          <w:sz w:val="24"/>
        </w:rPr>
      </w:pPr>
      <w:r>
        <w:rPr>
          <w:rFonts w:ascii="Times New Roman" w:hAnsi="Times New Roman"/>
          <w:sz w:val="24"/>
        </w:rPr>
        <w:t xml:space="preserve">- индивидуализировать учебные задания; </w:t>
      </w:r>
    </w:p>
    <w:p w14:paraId="C6090000">
      <w:pPr>
        <w:spacing w:after="0" w:line="240" w:lineRule="auto"/>
        <w:ind w:firstLine="851" w:left="0"/>
        <w:jc w:val="both"/>
        <w:rPr>
          <w:rFonts w:ascii="Times New Roman" w:hAnsi="Times New Roman"/>
          <w:sz w:val="24"/>
        </w:rPr>
      </w:pPr>
      <w:r>
        <w:rPr>
          <w:rFonts w:ascii="Times New Roman" w:hAnsi="Times New Roman"/>
          <w:sz w:val="24"/>
        </w:rPr>
        <w:t xml:space="preserve">-  использовать компьютер в системе тренингов; - использовать компьютер для более полного ознакомления с предметами и явлениями, находящимися за пределами собственного опыта ребенка; </w:t>
      </w:r>
    </w:p>
    <w:p w14:paraId="C7090000">
      <w:pPr>
        <w:spacing w:after="0" w:line="240" w:lineRule="auto"/>
        <w:ind w:firstLine="851" w:left="0"/>
        <w:jc w:val="both"/>
        <w:rPr>
          <w:rFonts w:ascii="Times New Roman" w:hAnsi="Times New Roman"/>
          <w:sz w:val="24"/>
        </w:rPr>
      </w:pPr>
      <w:r>
        <w:rPr>
          <w:rFonts w:ascii="Times New Roman" w:hAnsi="Times New Roman"/>
          <w:sz w:val="24"/>
        </w:rPr>
        <w:t xml:space="preserve">- моделировать виртуальную среду. </w:t>
      </w:r>
    </w:p>
    <w:p w14:paraId="C8090000">
      <w:pPr>
        <w:spacing w:after="0" w:line="240" w:lineRule="auto"/>
        <w:ind w:firstLine="851" w:left="0"/>
        <w:jc w:val="both"/>
        <w:rPr>
          <w:rFonts w:ascii="Times New Roman" w:hAnsi="Times New Roman"/>
          <w:sz w:val="24"/>
        </w:rPr>
      </w:pPr>
      <w:r>
        <w:rPr>
          <w:rFonts w:ascii="Times New Roman" w:hAnsi="Times New Roman"/>
          <w:sz w:val="24"/>
        </w:rPr>
        <w:t xml:space="preserve">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w:t>
      </w:r>
      <w:r>
        <w:rPr>
          <w:rFonts w:ascii="Times New Roman" w:hAnsi="Times New Roman"/>
          <w:b w:val="1"/>
          <w:i w:val="1"/>
          <w:sz w:val="24"/>
        </w:rPr>
        <w:t>7-10</w:t>
      </w:r>
      <w:r>
        <w:rPr>
          <w:rFonts w:ascii="Times New Roman" w:hAnsi="Times New Roman"/>
          <w:sz w:val="24"/>
        </w:rPr>
        <w:t xml:space="preserve"> минут.</w:t>
      </w:r>
    </w:p>
    <w:p w14:paraId="C9090000">
      <w:pPr>
        <w:spacing w:after="0" w:line="240" w:lineRule="auto"/>
        <w:ind w:firstLine="851" w:left="0"/>
        <w:jc w:val="both"/>
        <w:rPr>
          <w:rFonts w:ascii="Times New Roman" w:hAnsi="Times New Roman"/>
          <w:b w:val="1"/>
          <w:i w:val="1"/>
          <w:sz w:val="24"/>
        </w:rPr>
      </w:pPr>
    </w:p>
    <w:p w14:paraId="CA090000">
      <w:pPr>
        <w:spacing w:after="0" w:line="240" w:lineRule="auto"/>
        <w:ind w:firstLine="851" w:left="0"/>
        <w:jc w:val="both"/>
        <w:rPr>
          <w:rFonts w:ascii="Times New Roman" w:hAnsi="Times New Roman"/>
          <w:i w:val="1"/>
          <w:sz w:val="24"/>
        </w:rPr>
      </w:pPr>
      <w:r>
        <w:rPr>
          <w:rFonts w:ascii="Times New Roman" w:hAnsi="Times New Roman"/>
          <w:b w:val="1"/>
          <w:i w:val="1"/>
          <w:sz w:val="24"/>
        </w:rPr>
        <w:t>Здоровьесберегающие технологии</w:t>
      </w:r>
      <w:r>
        <w:rPr>
          <w:rFonts w:ascii="Times New Roman" w:hAnsi="Times New Roman"/>
          <w:i w:val="1"/>
          <w:sz w:val="24"/>
        </w:rPr>
        <w:t>.</w:t>
      </w:r>
    </w:p>
    <w:p w14:paraId="CB090000">
      <w:pPr>
        <w:spacing w:after="0" w:line="240" w:lineRule="auto"/>
        <w:ind w:firstLine="851" w:left="0"/>
        <w:jc w:val="both"/>
        <w:rPr>
          <w:rFonts w:ascii="Times New Roman" w:hAnsi="Times New Roman"/>
          <w:sz w:val="24"/>
        </w:rPr>
      </w:pPr>
      <w:r>
        <w:rPr>
          <w:rFonts w:ascii="Times New Roman" w:hAnsi="Times New Roman"/>
          <w:sz w:val="24"/>
        </w:rPr>
        <w:t xml:space="preserve">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w:t>
      </w:r>
    </w:p>
    <w:p w14:paraId="CC090000">
      <w:pPr>
        <w:spacing w:after="0" w:line="240" w:lineRule="auto"/>
        <w:ind w:firstLine="851" w:left="0"/>
        <w:jc w:val="both"/>
        <w:rPr>
          <w:rFonts w:ascii="Times New Roman" w:hAnsi="Times New Roman"/>
          <w:sz w:val="24"/>
        </w:rPr>
      </w:pPr>
      <w:r>
        <w:rPr>
          <w:rFonts w:ascii="Times New Roman" w:hAnsi="Times New Roman"/>
          <w:sz w:val="24"/>
        </w:rPr>
        <w:t xml:space="preserve">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здоровьесберегающих технологий:  </w:t>
      </w:r>
    </w:p>
    <w:p w14:paraId="CD090000">
      <w:pPr>
        <w:spacing w:after="0" w:line="240" w:lineRule="auto"/>
        <w:ind w:firstLine="851" w:left="0"/>
        <w:jc w:val="both"/>
        <w:rPr>
          <w:rFonts w:ascii="Times New Roman" w:hAnsi="Times New Roman"/>
          <w:sz w:val="24"/>
        </w:rPr>
      </w:pPr>
      <w:r>
        <w:rPr>
          <w:rFonts w:ascii="Times New Roman" w:hAnsi="Times New Roman"/>
          <w:sz w:val="24"/>
        </w:rPr>
        <w:t>1.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w:t>
      </w:r>
      <w:r>
        <w:rPr>
          <w:rFonts w:ascii="Times New Roman" w:hAnsi="Times New Roman"/>
          <w:sz w:val="24"/>
        </w:rPr>
        <w:t xml:space="preserve"> </w:t>
      </w:r>
      <w:r>
        <w:rPr>
          <w:rFonts w:ascii="Times New Roman" w:hAnsi="Times New Roman"/>
          <w:sz w:val="24"/>
        </w:rPr>
        <w:t xml:space="preserve">организации мониторинга здоровья дошкольников, контроля за питанием детей, профилактических мероприятий, здоровьесберегающей среды в ДОО);  </w:t>
      </w:r>
    </w:p>
    <w:p w14:paraId="CE090000">
      <w:pPr>
        <w:spacing w:after="0" w:line="240" w:lineRule="auto"/>
        <w:ind w:firstLine="851" w:left="0"/>
        <w:jc w:val="both"/>
        <w:rPr>
          <w:rFonts w:ascii="Times New Roman" w:hAnsi="Times New Roman"/>
          <w:sz w:val="24"/>
        </w:rPr>
      </w:pPr>
      <w:r>
        <w:rPr>
          <w:rFonts w:ascii="Times New Roman" w:hAnsi="Times New Roman"/>
          <w:sz w:val="24"/>
        </w:rPr>
        <w:t xml:space="preserve">2.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  </w:t>
      </w:r>
    </w:p>
    <w:p w14:paraId="CF090000">
      <w:pPr>
        <w:spacing w:after="0" w:line="240" w:lineRule="auto"/>
        <w:ind w:firstLine="851" w:left="0"/>
        <w:jc w:val="both"/>
        <w:rPr>
          <w:rFonts w:ascii="Times New Roman" w:hAnsi="Times New Roman"/>
          <w:sz w:val="24"/>
        </w:rPr>
      </w:pPr>
      <w:r>
        <w:rPr>
          <w:rFonts w:ascii="Times New Roman" w:hAnsi="Times New Roman"/>
          <w:sz w:val="24"/>
        </w:rPr>
        <w:t xml:space="preserve">3.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 </w:t>
      </w:r>
    </w:p>
    <w:p w14:paraId="D0090000">
      <w:pPr>
        <w:spacing w:after="0" w:line="240" w:lineRule="auto"/>
        <w:ind w:firstLine="851" w:left="0"/>
        <w:jc w:val="both"/>
        <w:rPr>
          <w:rFonts w:ascii="Times New Roman" w:hAnsi="Times New Roman"/>
          <w:sz w:val="24"/>
        </w:rPr>
      </w:pPr>
      <w:r>
        <w:rPr>
          <w:rFonts w:ascii="Times New Roman" w:hAnsi="Times New Roman"/>
          <w:sz w:val="24"/>
        </w:rPr>
        <w:t xml:space="preserve">4. Образовательные (воспитания культуры здоровья дошкольников, личностно-ориентированного воспитания и обучения);  </w:t>
      </w:r>
    </w:p>
    <w:p w14:paraId="D1090000">
      <w:pPr>
        <w:spacing w:after="0" w:line="240" w:lineRule="auto"/>
        <w:ind w:firstLine="851" w:left="0"/>
        <w:jc w:val="both"/>
        <w:rPr>
          <w:rFonts w:ascii="Times New Roman" w:hAnsi="Times New Roman"/>
          <w:sz w:val="24"/>
        </w:rPr>
      </w:pPr>
      <w:r>
        <w:rPr>
          <w:rFonts w:ascii="Times New Roman" w:hAnsi="Times New Roman"/>
          <w:sz w:val="24"/>
        </w:rPr>
        <w:t xml:space="preserve">5. 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  </w:t>
      </w:r>
    </w:p>
    <w:p w14:paraId="D2090000">
      <w:pPr>
        <w:spacing w:after="0" w:line="240" w:lineRule="auto"/>
        <w:ind w:firstLine="851" w:left="0"/>
        <w:jc w:val="both"/>
        <w:rPr>
          <w:rFonts w:ascii="Times New Roman" w:hAnsi="Times New Roman"/>
          <w:sz w:val="24"/>
        </w:rPr>
      </w:pPr>
      <w:r>
        <w:rPr>
          <w:rFonts w:ascii="Times New Roman" w:hAnsi="Times New Roman"/>
          <w:sz w:val="24"/>
        </w:rPr>
        <w:t>6. 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14:paraId="D3090000">
      <w:pPr>
        <w:spacing w:after="0" w:line="240" w:lineRule="auto"/>
        <w:ind w:firstLine="851" w:left="0"/>
        <w:jc w:val="both"/>
        <w:rPr>
          <w:rFonts w:ascii="Times New Roman" w:hAnsi="Times New Roman"/>
          <w:sz w:val="24"/>
        </w:rPr>
      </w:pPr>
      <w:r>
        <w:rPr>
          <w:rFonts w:ascii="Times New Roman" w:hAnsi="Times New Roman"/>
          <w:sz w:val="24"/>
        </w:rPr>
        <w:t xml:space="preserve">В деятельность ДОУ включены современные образовательные технологии («доброжелательные» технологии): «Рефлексивный круг», «Утро радостных встреч», «Гость группы», «Постер-технологии» личных достижений детей, «Клубный час», </w:t>
      </w:r>
      <w:r>
        <w:rPr>
          <w:rFonts w:ascii="Times New Roman" w:hAnsi="Times New Roman"/>
          <w:sz w:val="24"/>
        </w:rPr>
        <w:t>Дистанционные образовательные технологии индивидуального сопровождения семей</w:t>
      </w:r>
      <w:r>
        <w:rPr>
          <w:rFonts w:ascii="Times New Roman" w:hAnsi="Times New Roman"/>
          <w:sz w:val="24"/>
        </w:rPr>
        <w:t xml:space="preserve"> </w:t>
      </w:r>
    </w:p>
    <w:p w14:paraId="D4090000">
      <w:pPr>
        <w:spacing w:after="0" w:line="240" w:lineRule="auto"/>
        <w:ind w:firstLine="851" w:left="0"/>
        <w:jc w:val="both"/>
        <w:rPr>
          <w:rFonts w:ascii="Times New Roman" w:hAnsi="Times New Roman"/>
          <w:sz w:val="24"/>
        </w:rPr>
      </w:pPr>
      <w:r>
        <w:rPr>
          <w:rFonts w:ascii="Times New Roman" w:hAnsi="Times New Roman"/>
          <w:sz w:val="24"/>
        </w:rPr>
        <w:t>При этом образовательные технологии, которые могут нанести вред здоровью детей, исключены (ФОП ДО п. 23.3).</w:t>
      </w:r>
    </w:p>
    <w:p w14:paraId="D5090000">
      <w:pPr>
        <w:spacing w:after="0" w:line="240" w:lineRule="auto"/>
        <w:ind w:firstLine="851" w:left="0"/>
        <w:jc w:val="both"/>
        <w:rPr>
          <w:rFonts w:ascii="Times New Roman" w:hAnsi="Times New Roman"/>
          <w:b w:val="1"/>
          <w:i w:val="1"/>
          <w:sz w:val="24"/>
        </w:rPr>
      </w:pPr>
    </w:p>
    <w:p w14:paraId="D6090000">
      <w:pPr>
        <w:spacing w:after="0" w:line="240" w:lineRule="auto"/>
        <w:ind w:firstLine="851" w:left="0"/>
        <w:jc w:val="both"/>
        <w:rPr>
          <w:rFonts w:ascii="Times New Roman" w:hAnsi="Times New Roman"/>
          <w:sz w:val="24"/>
          <w:highlight w:val="white"/>
        </w:rPr>
      </w:pPr>
      <w:r>
        <w:rPr>
          <w:rFonts w:ascii="Times New Roman" w:hAnsi="Times New Roman"/>
          <w:b w:val="1"/>
          <w:i w:val="1"/>
          <w:sz w:val="24"/>
        </w:rPr>
        <w:t>«Рефлексивный круг».</w:t>
      </w:r>
      <w:r>
        <w:rPr>
          <w:rFonts w:ascii="Times New Roman" w:hAnsi="Times New Roman"/>
          <w:b w:val="1"/>
          <w:sz w:val="24"/>
        </w:rPr>
        <w:t xml:space="preserve"> Цель</w:t>
      </w:r>
      <w:r>
        <w:rPr>
          <w:rFonts w:ascii="Times New Roman" w:hAnsi="Times New Roman"/>
          <w:sz w:val="24"/>
        </w:rPr>
        <w:t xml:space="preserve"> </w:t>
      </w:r>
      <w:r>
        <w:rPr>
          <w:rFonts w:ascii="Times New Roman" w:hAnsi="Times New Roman"/>
          <w:b w:val="1"/>
          <w:sz w:val="24"/>
        </w:rPr>
        <w:t xml:space="preserve">технологии </w:t>
      </w:r>
      <w:r>
        <w:rPr>
          <w:rFonts w:ascii="Times New Roman" w:hAnsi="Times New Roman"/>
          <w:sz w:val="24"/>
        </w:rPr>
        <w:t xml:space="preserve">- </w:t>
      </w:r>
      <w:r>
        <w:rPr>
          <w:rFonts w:ascii="Times New Roman" w:hAnsi="Times New Roman"/>
          <w:sz w:val="24"/>
          <w:highlight w:val="white"/>
        </w:rPr>
        <w:t xml:space="preserve">развитие у ребенка-дошкольника саморегуляции поведения, самостоятельности, инициативности, ответственности – качеств, необходимых не только для успешной адаптации и обучения в школе, но и для жизни в современном обществе. </w:t>
      </w:r>
    </w:p>
    <w:p w14:paraId="D7090000">
      <w:pPr>
        <w:spacing w:after="0" w:line="240" w:lineRule="auto"/>
        <w:ind w:firstLine="851" w:left="0"/>
        <w:jc w:val="both"/>
        <w:rPr>
          <w:rFonts w:ascii="Times New Roman" w:hAnsi="Times New Roman"/>
          <w:b w:val="1"/>
          <w:sz w:val="24"/>
          <w:highlight w:val="white"/>
        </w:rPr>
      </w:pPr>
      <w:r>
        <w:rPr>
          <w:rFonts w:ascii="Times New Roman" w:hAnsi="Times New Roman"/>
          <w:b w:val="1"/>
          <w:sz w:val="24"/>
          <w:highlight w:val="white"/>
        </w:rPr>
        <w:t xml:space="preserve">Задачи технологи: </w:t>
      </w:r>
    </w:p>
    <w:p w14:paraId="D8090000">
      <w:pPr>
        <w:spacing w:after="0" w:line="240" w:lineRule="auto"/>
        <w:ind/>
        <w:jc w:val="both"/>
        <w:rPr>
          <w:rFonts w:ascii="Times New Roman" w:hAnsi="Times New Roman"/>
          <w:color w:val="000000"/>
          <w:sz w:val="24"/>
        </w:rPr>
      </w:pPr>
      <w:r>
        <w:rPr>
          <w:rFonts w:ascii="Times New Roman" w:hAnsi="Times New Roman"/>
          <w:sz w:val="24"/>
        </w:rPr>
        <w:t>- сплочение детского коллектива;</w:t>
      </w:r>
    </w:p>
    <w:p w14:paraId="D9090000">
      <w:pPr>
        <w:spacing w:after="0" w:line="240" w:lineRule="auto"/>
        <w:ind/>
        <w:jc w:val="both"/>
        <w:rPr>
          <w:rFonts w:ascii="Times New Roman" w:hAnsi="Times New Roman"/>
          <w:sz w:val="24"/>
        </w:rPr>
      </w:pPr>
      <w:r>
        <w:rPr>
          <w:rFonts w:ascii="Times New Roman" w:hAnsi="Times New Roman"/>
          <w:sz w:val="24"/>
        </w:rPr>
        <w:t>- формирование умения слушать и понимать друг друга;</w:t>
      </w:r>
    </w:p>
    <w:p w14:paraId="DA090000">
      <w:pPr>
        <w:spacing w:after="0" w:line="240" w:lineRule="auto"/>
        <w:ind/>
        <w:jc w:val="both"/>
        <w:rPr>
          <w:rFonts w:ascii="Times New Roman" w:hAnsi="Times New Roman"/>
          <w:sz w:val="24"/>
        </w:rPr>
      </w:pPr>
      <w:r>
        <w:rPr>
          <w:rFonts w:ascii="Times New Roman" w:hAnsi="Times New Roman"/>
          <w:sz w:val="24"/>
        </w:rPr>
        <w:t>- формирование общей позиции относительно различных аспектов жизни в группе;</w:t>
      </w:r>
    </w:p>
    <w:p w14:paraId="DB090000">
      <w:pPr>
        <w:spacing w:after="0" w:line="240" w:lineRule="auto"/>
        <w:ind/>
        <w:jc w:val="both"/>
        <w:rPr>
          <w:rFonts w:ascii="Times New Roman" w:hAnsi="Times New Roman"/>
          <w:sz w:val="24"/>
        </w:rPr>
      </w:pPr>
      <w:r>
        <w:rPr>
          <w:rFonts w:ascii="Times New Roman" w:hAnsi="Times New Roman"/>
          <w:sz w:val="24"/>
        </w:rPr>
        <w:t>- обсуждение планов на день, неделю, месяц;</w:t>
      </w:r>
    </w:p>
    <w:p w14:paraId="DC090000">
      <w:pPr>
        <w:spacing w:after="0" w:line="240" w:lineRule="auto"/>
        <w:ind/>
        <w:jc w:val="both"/>
        <w:rPr>
          <w:rFonts w:ascii="Times New Roman" w:hAnsi="Times New Roman"/>
          <w:sz w:val="24"/>
        </w:rPr>
      </w:pPr>
      <w:r>
        <w:rPr>
          <w:rFonts w:ascii="Times New Roman" w:hAnsi="Times New Roman"/>
          <w:sz w:val="24"/>
        </w:rPr>
        <w:t>- развитие умения выражать свои чувства и переживания публично;</w:t>
      </w:r>
    </w:p>
    <w:p w14:paraId="DD090000">
      <w:pPr>
        <w:spacing w:after="0" w:line="240" w:lineRule="auto"/>
        <w:ind/>
        <w:jc w:val="both"/>
        <w:rPr>
          <w:rFonts w:ascii="Times New Roman" w:hAnsi="Times New Roman"/>
          <w:sz w:val="24"/>
        </w:rPr>
      </w:pPr>
      <w:r>
        <w:rPr>
          <w:rFonts w:ascii="Times New Roman" w:hAnsi="Times New Roman"/>
          <w:sz w:val="24"/>
        </w:rPr>
        <w:t>- привлечение родителей к жизни детей в ДОУ.</w:t>
      </w:r>
    </w:p>
    <w:p w14:paraId="DE090000">
      <w:pPr>
        <w:spacing w:after="0" w:line="240" w:lineRule="auto"/>
        <w:ind w:firstLine="851" w:left="0"/>
        <w:jc w:val="both"/>
        <w:rPr>
          <w:rFonts w:ascii="Times New Roman" w:hAnsi="Times New Roman"/>
          <w:sz w:val="24"/>
        </w:rPr>
      </w:pPr>
      <w:r>
        <w:rPr>
          <w:rFonts w:ascii="Times New Roman" w:hAnsi="Times New Roman"/>
          <w:b w:val="1"/>
          <w:i w:val="1"/>
          <w:sz w:val="24"/>
        </w:rPr>
        <w:t>«Утро радостных встреч».</w:t>
      </w:r>
      <w:r>
        <w:rPr>
          <w:rFonts w:ascii="Times New Roman" w:hAnsi="Times New Roman"/>
          <w:b w:val="1"/>
          <w:sz w:val="24"/>
        </w:rPr>
        <w:t xml:space="preserve"> Цель технологии</w:t>
      </w:r>
      <w:r>
        <w:rPr>
          <w:rFonts w:ascii="Times New Roman" w:hAnsi="Times New Roman"/>
          <w:sz w:val="24"/>
        </w:rPr>
        <w:t xml:space="preserve"> - </w:t>
      </w:r>
      <w:r>
        <w:rPr>
          <w:rFonts w:ascii="Times New Roman" w:hAnsi="Times New Roman"/>
          <w:sz w:val="24"/>
        </w:rPr>
        <w:t>обеспечение возможности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p w14:paraId="DF090000">
      <w:pPr>
        <w:spacing w:after="0" w:line="240" w:lineRule="auto"/>
        <w:ind w:firstLine="851" w:left="0"/>
        <w:jc w:val="both"/>
        <w:rPr>
          <w:rFonts w:ascii="Times New Roman" w:hAnsi="Times New Roman"/>
          <w:b w:val="1"/>
          <w:sz w:val="24"/>
        </w:rPr>
      </w:pPr>
      <w:r>
        <w:rPr>
          <w:rFonts w:ascii="Times New Roman" w:hAnsi="Times New Roman"/>
          <w:b w:val="1"/>
          <w:sz w:val="24"/>
        </w:rPr>
        <w:t>Задачи технологии:</w:t>
      </w:r>
    </w:p>
    <w:p w14:paraId="E0090000">
      <w:pPr>
        <w:spacing w:after="0" w:line="240" w:lineRule="auto"/>
        <w:ind/>
        <w:jc w:val="both"/>
        <w:rPr>
          <w:rFonts w:ascii="Times New Roman" w:hAnsi="Times New Roman"/>
          <w:sz w:val="24"/>
        </w:rPr>
      </w:pPr>
      <w:r>
        <w:rPr>
          <w:rFonts w:ascii="Times New Roman" w:hAnsi="Times New Roman"/>
          <w:sz w:val="24"/>
        </w:rPr>
        <w:t xml:space="preserve">- создание общности детей и взрослых; воспитание уважения и интереса к личности каждого члена группы, к его индивидуальным особенностям; </w:t>
      </w:r>
    </w:p>
    <w:p w14:paraId="E1090000">
      <w:pPr>
        <w:spacing w:after="0" w:line="240" w:lineRule="auto"/>
        <w:ind/>
        <w:jc w:val="both"/>
        <w:rPr>
          <w:rFonts w:ascii="Times New Roman" w:hAnsi="Times New Roman"/>
          <w:sz w:val="24"/>
        </w:rPr>
      </w:pPr>
      <w:r>
        <w:rPr>
          <w:rFonts w:ascii="Times New Roman" w:hAnsi="Times New Roman"/>
          <w:sz w:val="24"/>
        </w:rPr>
        <w:t xml:space="preserve">-умение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w:t>
      </w:r>
    </w:p>
    <w:p w14:paraId="E2090000">
      <w:pPr>
        <w:spacing w:after="0" w:line="240" w:lineRule="auto"/>
        <w:ind/>
        <w:jc w:val="both"/>
        <w:rPr>
          <w:rFonts w:ascii="Times New Roman" w:hAnsi="Times New Roman"/>
          <w:sz w:val="24"/>
        </w:rPr>
      </w:pPr>
      <w:r>
        <w:rPr>
          <w:rFonts w:ascii="Times New Roman" w:hAnsi="Times New Roman"/>
          <w:sz w:val="24"/>
        </w:rPr>
        <w:t>- совершенствование навыков и культуры общения (умение использовать различные формы приветствий, комплиментов и т. п.);</w:t>
      </w:r>
    </w:p>
    <w:p w14:paraId="E3090000">
      <w:pPr>
        <w:spacing w:after="0" w:line="240" w:lineRule="auto"/>
        <w:ind/>
        <w:jc w:val="both"/>
        <w:rPr>
          <w:rFonts w:ascii="Times New Roman" w:hAnsi="Times New Roman"/>
          <w:sz w:val="24"/>
        </w:rPr>
      </w:pPr>
      <w:r>
        <w:rPr>
          <w:rFonts w:ascii="Times New Roman" w:hAnsi="Times New Roman"/>
          <w:sz w:val="24"/>
        </w:rPr>
        <w:t xml:space="preserve"> - создание эмоционального настроя (позитивного, делового); развитие речи и коммуникативных умений: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w:t>
      </w:r>
    </w:p>
    <w:p w14:paraId="E4090000">
      <w:pPr>
        <w:spacing w:after="0" w:line="240" w:lineRule="auto"/>
        <w:ind/>
        <w:jc w:val="both"/>
        <w:rPr>
          <w:rFonts w:ascii="Times New Roman" w:hAnsi="Times New Roman"/>
          <w:sz w:val="24"/>
        </w:rPr>
      </w:pPr>
      <w:r>
        <w:rPr>
          <w:rFonts w:ascii="Times New Roman" w:hAnsi="Times New Roman"/>
          <w:sz w:val="24"/>
        </w:rPr>
        <w:t>-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 то есть, в целом, развитие у детей ключевых компетентностей.</w:t>
      </w:r>
    </w:p>
    <w:p w14:paraId="E5090000">
      <w:pPr>
        <w:spacing w:after="0" w:line="240" w:lineRule="auto"/>
        <w:ind w:firstLine="851" w:left="0"/>
        <w:jc w:val="both"/>
        <w:rPr>
          <w:rFonts w:ascii="Times New Roman" w:hAnsi="Times New Roman"/>
          <w:sz w:val="24"/>
        </w:rPr>
      </w:pPr>
      <w:r>
        <w:rPr>
          <w:rFonts w:ascii="Times New Roman" w:hAnsi="Times New Roman"/>
          <w:b w:val="1"/>
          <w:i w:val="1"/>
          <w:sz w:val="24"/>
        </w:rPr>
        <w:t>«Гость группы».</w:t>
      </w:r>
      <w:r>
        <w:rPr>
          <w:rFonts w:ascii="Times New Roman" w:hAnsi="Times New Roman"/>
          <w:sz w:val="24"/>
        </w:rPr>
        <w:t xml:space="preserve"> </w:t>
      </w:r>
      <w:r>
        <w:rPr>
          <w:rFonts w:ascii="Times New Roman" w:hAnsi="Times New Roman"/>
          <w:b w:val="1"/>
          <w:sz w:val="24"/>
        </w:rPr>
        <w:t>Цель технологии</w:t>
      </w:r>
      <w:r>
        <w:rPr>
          <w:rFonts w:ascii="Times New Roman" w:hAnsi="Times New Roman"/>
          <w:sz w:val="24"/>
        </w:rPr>
        <w:t xml:space="preserve"> - </w:t>
      </w:r>
      <w:r>
        <w:rPr>
          <w:rFonts w:ascii="Times New Roman" w:hAnsi="Times New Roman"/>
          <w:sz w:val="24"/>
        </w:rPr>
        <w:t>развитие эмоциональной отзывчивости, создание для детей дошкольного возраста комфортных условий пребывания в детском саду, позитивного эмоционального настроя.</w:t>
      </w:r>
    </w:p>
    <w:p w14:paraId="E6090000">
      <w:pPr>
        <w:spacing w:after="0" w:line="240" w:lineRule="auto"/>
        <w:ind w:firstLine="851" w:left="0"/>
        <w:jc w:val="both"/>
        <w:rPr>
          <w:rFonts w:ascii="Times New Roman" w:hAnsi="Times New Roman"/>
          <w:b w:val="1"/>
          <w:sz w:val="24"/>
        </w:rPr>
      </w:pPr>
      <w:r>
        <w:rPr>
          <w:rFonts w:ascii="Times New Roman" w:hAnsi="Times New Roman"/>
          <w:b w:val="1"/>
          <w:sz w:val="24"/>
        </w:rPr>
        <w:t xml:space="preserve">Задачи технологии: </w:t>
      </w:r>
    </w:p>
    <w:p w14:paraId="E7090000">
      <w:pPr>
        <w:spacing w:after="0" w:line="240" w:lineRule="auto"/>
        <w:ind/>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 xml:space="preserve">способствовать развитию партнерской позиции родителей в общении с ребенком, </w:t>
      </w:r>
    </w:p>
    <w:p w14:paraId="E8090000">
      <w:pPr>
        <w:spacing w:after="0" w:line="240" w:lineRule="auto"/>
        <w:ind/>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 xml:space="preserve">способствовать развитию положительной самооценки, уверенности в себе, </w:t>
      </w:r>
    </w:p>
    <w:p w14:paraId="E9090000">
      <w:pPr>
        <w:spacing w:after="0" w:line="240" w:lineRule="auto"/>
        <w:ind/>
        <w:jc w:val="both"/>
        <w:rPr>
          <w:rFonts w:ascii="Times New Roman" w:hAnsi="Times New Roman"/>
          <w:b w:val="1"/>
          <w:sz w:val="24"/>
        </w:rPr>
      </w:pPr>
      <w:r>
        <w:rPr>
          <w:rFonts w:ascii="Times New Roman" w:hAnsi="Times New Roman"/>
          <w:sz w:val="24"/>
        </w:rPr>
        <w:t>- познакомить родителей со способами развития самоконтроля и воспитания ответственности за свои действия и поступки.</w:t>
      </w:r>
    </w:p>
    <w:p w14:paraId="EA090000">
      <w:pPr>
        <w:spacing w:after="0" w:line="240" w:lineRule="auto"/>
        <w:ind/>
        <w:jc w:val="both"/>
        <w:rPr>
          <w:rFonts w:ascii="Times New Roman" w:hAnsi="Times New Roman"/>
          <w:color w:val="000000"/>
          <w:sz w:val="24"/>
        </w:rPr>
      </w:pPr>
      <w:r>
        <w:rPr>
          <w:rFonts w:ascii="Times New Roman" w:hAnsi="Times New Roman"/>
          <w:b w:val="1"/>
          <w:i w:val="1"/>
          <w:sz w:val="24"/>
        </w:rPr>
        <w:t xml:space="preserve">«Постер-технология» личных достижений детей». </w:t>
      </w:r>
      <w:r>
        <w:rPr>
          <w:rFonts w:ascii="Times New Roman" w:hAnsi="Times New Roman"/>
          <w:b w:val="1"/>
          <w:sz w:val="24"/>
        </w:rPr>
        <w:t>Цель технологии</w:t>
      </w:r>
      <w:r>
        <w:rPr>
          <w:rFonts w:ascii="Times New Roman" w:hAnsi="Times New Roman"/>
          <w:sz w:val="24"/>
        </w:rPr>
        <w:t xml:space="preserve"> - </w:t>
      </w:r>
      <w:r>
        <w:rPr>
          <w:rFonts w:ascii="Times New Roman" w:hAnsi="Times New Roman"/>
          <w:sz w:val="24"/>
        </w:rPr>
        <w:t>фиксация результатов развития воспитанника, его усилий, успехов и достижений в различных областях, продемонстрировать весь спектр его способностей, интересов и склонностей.</w:t>
      </w:r>
    </w:p>
    <w:p w14:paraId="EB090000">
      <w:pPr>
        <w:spacing w:after="0" w:line="240" w:lineRule="auto"/>
        <w:ind w:firstLine="851" w:left="0"/>
        <w:jc w:val="both"/>
        <w:rPr>
          <w:rFonts w:ascii="Times New Roman" w:hAnsi="Times New Roman"/>
          <w:b w:val="1"/>
          <w:sz w:val="24"/>
        </w:rPr>
      </w:pPr>
      <w:r>
        <w:rPr>
          <w:rFonts w:ascii="Times New Roman" w:hAnsi="Times New Roman"/>
          <w:b w:val="1"/>
          <w:sz w:val="24"/>
        </w:rPr>
        <w:t xml:space="preserve">Задачи технологии: </w:t>
      </w:r>
    </w:p>
    <w:p w14:paraId="EC090000">
      <w:pPr>
        <w:spacing w:after="0" w:line="240" w:lineRule="auto"/>
        <w:ind/>
        <w:jc w:val="both"/>
        <w:rPr>
          <w:rFonts w:ascii="Times New Roman" w:hAnsi="Times New Roman"/>
          <w:color w:val="000000"/>
          <w:sz w:val="24"/>
        </w:rPr>
      </w:pPr>
      <w:r>
        <w:rPr>
          <w:rFonts w:ascii="Times New Roman" w:hAnsi="Times New Roman"/>
          <w:sz w:val="24"/>
        </w:rPr>
        <w:t>- поддерживать интерес ребенка к виду деятельности;</w:t>
      </w:r>
    </w:p>
    <w:p w14:paraId="ED090000">
      <w:pPr>
        <w:spacing w:after="0" w:line="240" w:lineRule="auto"/>
        <w:ind/>
        <w:jc w:val="both"/>
        <w:rPr>
          <w:rFonts w:ascii="Times New Roman" w:hAnsi="Times New Roman"/>
          <w:sz w:val="24"/>
        </w:rPr>
      </w:pPr>
      <w:r>
        <w:rPr>
          <w:rFonts w:ascii="Times New Roman" w:hAnsi="Times New Roman"/>
          <w:sz w:val="24"/>
        </w:rPr>
        <w:t>- поощрять его активность и самостоятельность;</w:t>
      </w:r>
    </w:p>
    <w:p w14:paraId="EE090000">
      <w:pPr>
        <w:spacing w:after="0" w:line="240" w:lineRule="auto"/>
        <w:ind/>
        <w:jc w:val="both"/>
        <w:rPr>
          <w:rFonts w:ascii="Times New Roman" w:hAnsi="Times New Roman"/>
          <w:sz w:val="24"/>
        </w:rPr>
      </w:pPr>
      <w:r>
        <w:rPr>
          <w:rFonts w:ascii="Times New Roman" w:hAnsi="Times New Roman"/>
          <w:sz w:val="24"/>
        </w:rPr>
        <w:t>- содействовать индивидуализации образования дошкольника;</w:t>
      </w:r>
    </w:p>
    <w:p w14:paraId="EF090000">
      <w:pPr>
        <w:spacing w:after="0" w:line="240" w:lineRule="auto"/>
        <w:ind/>
        <w:jc w:val="both"/>
        <w:rPr>
          <w:rFonts w:ascii="Times New Roman" w:hAnsi="Times New Roman"/>
          <w:sz w:val="24"/>
        </w:rPr>
      </w:pPr>
      <w:r>
        <w:rPr>
          <w:rFonts w:ascii="Times New Roman" w:hAnsi="Times New Roman"/>
          <w:sz w:val="24"/>
        </w:rPr>
        <w:t>- закладывать дополнительные предпосылки и возможности для успешной социализации;</w:t>
      </w:r>
    </w:p>
    <w:p w14:paraId="F0090000">
      <w:pPr>
        <w:spacing w:after="0" w:line="240" w:lineRule="auto"/>
        <w:ind/>
        <w:jc w:val="both"/>
        <w:rPr>
          <w:rFonts w:ascii="Times New Roman" w:hAnsi="Times New Roman"/>
          <w:sz w:val="24"/>
        </w:rPr>
      </w:pPr>
      <w:r>
        <w:rPr>
          <w:rFonts w:ascii="Times New Roman" w:hAnsi="Times New Roman"/>
          <w:sz w:val="24"/>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14:paraId="F1090000">
      <w:pPr>
        <w:spacing w:after="0" w:line="240" w:lineRule="auto"/>
        <w:ind/>
        <w:jc w:val="both"/>
        <w:rPr>
          <w:rFonts w:ascii="Times New Roman" w:hAnsi="Times New Roman"/>
          <w:sz w:val="24"/>
        </w:rPr>
      </w:pPr>
      <w:r>
        <w:rPr>
          <w:rFonts w:ascii="Times New Roman" w:hAnsi="Times New Roman"/>
          <w:sz w:val="24"/>
        </w:rPr>
        <w:t>- увеличить активность родителей (законных представителей) в совместной образовательной деятельности.</w:t>
      </w:r>
    </w:p>
    <w:p w14:paraId="F2090000">
      <w:pPr>
        <w:spacing w:after="0" w:line="240" w:lineRule="auto"/>
        <w:ind w:firstLine="851" w:left="0"/>
        <w:jc w:val="both"/>
        <w:rPr>
          <w:rFonts w:ascii="Times New Roman" w:hAnsi="Times New Roman"/>
          <w:sz w:val="24"/>
        </w:rPr>
      </w:pPr>
      <w:r>
        <w:rPr>
          <w:rFonts w:ascii="Times New Roman" w:hAnsi="Times New Roman"/>
          <w:b w:val="1"/>
          <w:i w:val="1"/>
          <w:sz w:val="24"/>
        </w:rPr>
        <w:t>«Клубный час».</w:t>
      </w:r>
      <w:r>
        <w:rPr>
          <w:rFonts w:ascii="Times New Roman" w:hAnsi="Times New Roman"/>
          <w:sz w:val="24"/>
        </w:rPr>
        <w:t xml:space="preserve"> </w:t>
      </w:r>
      <w:r>
        <w:rPr>
          <w:rFonts w:ascii="Times New Roman" w:hAnsi="Times New Roman"/>
          <w:b w:val="1"/>
          <w:sz w:val="24"/>
        </w:rPr>
        <w:t>Цель технологии</w:t>
      </w:r>
      <w:r>
        <w:rPr>
          <w:rFonts w:ascii="Times New Roman" w:hAnsi="Times New Roman"/>
          <w:sz w:val="24"/>
        </w:rPr>
        <w:t xml:space="preserve"> – поддержка детской инициативы в </w:t>
      </w:r>
      <w:r>
        <w:rPr>
          <w:rFonts w:ascii="Times New Roman" w:hAnsi="Times New Roman"/>
          <w:sz w:val="24"/>
        </w:rPr>
        <w:t>самоопределении ребёнка в выборе различных видов детской деятельности, развитие саморегул</w:t>
      </w:r>
      <w:r>
        <w:rPr>
          <w:rFonts w:ascii="Times New Roman" w:hAnsi="Times New Roman"/>
          <w:sz w:val="24"/>
        </w:rPr>
        <w:t>я</w:t>
      </w:r>
      <w:r>
        <w:rPr>
          <w:rFonts w:ascii="Times New Roman" w:hAnsi="Times New Roman"/>
          <w:sz w:val="24"/>
        </w:rPr>
        <w:t>ции поведения дошкольников.</w:t>
      </w:r>
    </w:p>
    <w:p w14:paraId="F3090000">
      <w:pPr>
        <w:spacing w:after="0" w:line="240" w:lineRule="auto"/>
        <w:ind w:firstLine="851" w:left="0"/>
        <w:jc w:val="both"/>
        <w:rPr>
          <w:rFonts w:ascii="Times New Roman" w:hAnsi="Times New Roman"/>
          <w:b w:val="1"/>
          <w:sz w:val="24"/>
        </w:rPr>
      </w:pPr>
      <w:r>
        <w:rPr>
          <w:rFonts w:ascii="Times New Roman" w:hAnsi="Times New Roman"/>
          <w:b w:val="1"/>
          <w:sz w:val="24"/>
        </w:rPr>
        <w:t xml:space="preserve">Задачи технологии: </w:t>
      </w:r>
    </w:p>
    <w:p w14:paraId="F4090000">
      <w:pPr>
        <w:spacing w:after="0" w:line="240" w:lineRule="auto"/>
        <w:ind/>
        <w:jc w:val="both"/>
        <w:rPr>
          <w:rFonts w:ascii="Times New Roman" w:hAnsi="Times New Roman"/>
          <w:sz w:val="24"/>
          <w:highlight w:val="white"/>
        </w:rPr>
      </w:pPr>
      <w:r>
        <w:rPr>
          <w:rFonts w:ascii="Times New Roman" w:hAnsi="Times New Roman"/>
          <w:b w:val="1"/>
          <w:sz w:val="24"/>
        </w:rPr>
        <w:t>-</w:t>
      </w:r>
      <w:r>
        <w:rPr>
          <w:rFonts w:ascii="Times New Roman" w:hAnsi="Times New Roman"/>
          <w:sz w:val="24"/>
          <w:highlight w:val="white"/>
        </w:rPr>
        <w:t xml:space="preserve"> воспитание у детей самостоятельности и ответственности за свои поступки;</w:t>
      </w:r>
    </w:p>
    <w:p w14:paraId="F5090000">
      <w:pPr>
        <w:spacing w:after="0" w:line="240" w:lineRule="auto"/>
        <w:ind/>
        <w:jc w:val="both"/>
        <w:rPr>
          <w:rFonts w:ascii="Times New Roman" w:hAnsi="Times New Roman"/>
          <w:sz w:val="24"/>
        </w:rPr>
      </w:pPr>
      <w:r>
        <w:rPr>
          <w:rFonts w:ascii="Times New Roman" w:hAnsi="Times New Roman"/>
          <w:sz w:val="24"/>
          <w:highlight w:val="white"/>
        </w:rPr>
        <w:t>- обучение ориентировки в пространстве;</w:t>
      </w:r>
    </w:p>
    <w:p w14:paraId="F6090000">
      <w:pPr>
        <w:spacing w:after="0" w:line="240" w:lineRule="auto"/>
        <w:ind/>
        <w:jc w:val="both"/>
        <w:rPr>
          <w:rFonts w:ascii="Times New Roman" w:hAnsi="Times New Roman"/>
          <w:sz w:val="24"/>
        </w:rPr>
      </w:pPr>
      <w:r>
        <w:rPr>
          <w:rFonts w:ascii="Times New Roman" w:hAnsi="Times New Roman"/>
          <w:sz w:val="24"/>
          <w:highlight w:val="white"/>
        </w:rPr>
        <w:t>- воспитание дружеских отношений между детьми различного возраста, уважительное отношение к окружающим;</w:t>
      </w:r>
    </w:p>
    <w:p w14:paraId="F7090000">
      <w:pPr>
        <w:spacing w:after="0" w:line="240" w:lineRule="auto"/>
        <w:ind/>
        <w:jc w:val="both"/>
        <w:rPr>
          <w:rFonts w:ascii="Times New Roman" w:hAnsi="Times New Roman"/>
          <w:sz w:val="24"/>
        </w:rPr>
      </w:pPr>
      <w:r>
        <w:rPr>
          <w:rFonts w:ascii="Times New Roman" w:hAnsi="Times New Roman"/>
          <w:sz w:val="24"/>
          <w:highlight w:val="white"/>
        </w:rPr>
        <w:t>- способствовать проявлению инициативы в заботе об окружающих, с благодарностью относиться к помощи и знакам внимания;</w:t>
      </w:r>
    </w:p>
    <w:p w14:paraId="F8090000">
      <w:pPr>
        <w:spacing w:after="0" w:line="240" w:lineRule="auto"/>
        <w:ind/>
        <w:jc w:val="both"/>
        <w:rPr>
          <w:rFonts w:ascii="Times New Roman" w:hAnsi="Times New Roman"/>
          <w:sz w:val="24"/>
        </w:rPr>
      </w:pPr>
      <w:r>
        <w:rPr>
          <w:rFonts w:ascii="Times New Roman" w:hAnsi="Times New Roman"/>
          <w:sz w:val="24"/>
          <w:highlight w:val="white"/>
        </w:rPr>
        <w:t>- развитие умения планировать свои действия и оценивать их результаты;</w:t>
      </w:r>
    </w:p>
    <w:p w14:paraId="F9090000">
      <w:pPr>
        <w:spacing w:after="0" w:line="240" w:lineRule="auto"/>
        <w:ind/>
        <w:jc w:val="both"/>
        <w:rPr>
          <w:rFonts w:ascii="Times New Roman" w:hAnsi="Times New Roman"/>
          <w:sz w:val="24"/>
        </w:rPr>
      </w:pPr>
      <w:r>
        <w:rPr>
          <w:rFonts w:ascii="Times New Roman" w:hAnsi="Times New Roman"/>
          <w:sz w:val="24"/>
          <w:highlight w:val="white"/>
        </w:rPr>
        <w:t>- закрепление умений детей вежливо выражать свою просьбу, благодарить за оказанную услугу;</w:t>
      </w:r>
    </w:p>
    <w:p w14:paraId="FA090000">
      <w:pPr>
        <w:spacing w:after="0" w:line="240" w:lineRule="auto"/>
        <w:ind/>
        <w:jc w:val="both"/>
        <w:rPr>
          <w:rFonts w:ascii="Times New Roman" w:hAnsi="Times New Roman"/>
          <w:sz w:val="24"/>
        </w:rPr>
      </w:pPr>
      <w:r>
        <w:rPr>
          <w:rFonts w:ascii="Times New Roman" w:hAnsi="Times New Roman"/>
          <w:sz w:val="24"/>
          <w:highlight w:val="white"/>
        </w:rPr>
        <w:t>- развитие стремлений детей выражать свое отношение к окружающему, самостоятельно находить для этого различные речевые средства;</w:t>
      </w:r>
    </w:p>
    <w:p w14:paraId="FB090000">
      <w:pPr>
        <w:spacing w:after="0" w:line="240" w:lineRule="auto"/>
        <w:ind/>
        <w:jc w:val="both"/>
        <w:rPr>
          <w:rFonts w:ascii="Times New Roman" w:hAnsi="Times New Roman"/>
          <w:sz w:val="24"/>
        </w:rPr>
      </w:pPr>
      <w:r>
        <w:rPr>
          <w:rFonts w:ascii="Times New Roman" w:hAnsi="Times New Roman"/>
          <w:sz w:val="24"/>
          <w:highlight w:val="white"/>
        </w:rPr>
        <w:t>- обучение детей приёмам решения спорных вопросов и улаживания конфликтов;</w:t>
      </w:r>
    </w:p>
    <w:p w14:paraId="FC090000">
      <w:pPr>
        <w:spacing w:after="0" w:line="240" w:lineRule="auto"/>
        <w:ind/>
        <w:jc w:val="both"/>
        <w:rPr>
          <w:rFonts w:ascii="Times New Roman" w:hAnsi="Times New Roman"/>
          <w:sz w:val="24"/>
        </w:rPr>
      </w:pPr>
      <w:r>
        <w:rPr>
          <w:rFonts w:ascii="Times New Roman" w:hAnsi="Times New Roman"/>
          <w:sz w:val="24"/>
          <w:highlight w:val="white"/>
        </w:rPr>
        <w:t>- поощрение попыток ребенка осознано делиться с педагогом и другими детьми разнообразным впечатлениям;</w:t>
      </w:r>
    </w:p>
    <w:p w14:paraId="FD090000">
      <w:pPr>
        <w:spacing w:after="0" w:line="240" w:lineRule="auto"/>
        <w:ind/>
        <w:jc w:val="both"/>
        <w:rPr>
          <w:rFonts w:ascii="Times New Roman" w:hAnsi="Times New Roman"/>
          <w:sz w:val="24"/>
          <w:highlight w:val="white"/>
        </w:rPr>
      </w:pPr>
      <w:r>
        <w:rPr>
          <w:rFonts w:ascii="Times New Roman" w:hAnsi="Times New Roman"/>
          <w:sz w:val="24"/>
          <w:highlight w:val="white"/>
        </w:rPr>
        <w:t>- приобретение собственного жизненного опыта (смысловые образования) переживания необходимые для самоопределения и саморегуляции.</w:t>
      </w:r>
    </w:p>
    <w:p w14:paraId="FE090000">
      <w:pPr>
        <w:spacing w:after="0" w:line="240" w:lineRule="auto"/>
        <w:ind w:firstLine="851" w:left="0"/>
        <w:jc w:val="both"/>
        <w:rPr>
          <w:rFonts w:ascii="Times New Roman" w:hAnsi="Times New Roman"/>
          <w:sz w:val="24"/>
        </w:rPr>
      </w:pPr>
      <w:r>
        <w:rPr>
          <w:rFonts w:ascii="Times New Roman" w:hAnsi="Times New Roman"/>
          <w:sz w:val="24"/>
        </w:rPr>
        <w:t>Дистанционные образовательные технологии индивидуального сопровождения семей</w:t>
      </w:r>
      <w:r>
        <w:rPr>
          <w:rFonts w:ascii="Times New Roman" w:hAnsi="Times New Roman"/>
          <w:sz w:val="24"/>
        </w:rPr>
        <w:t>.</w:t>
      </w:r>
    </w:p>
    <w:p w14:paraId="FF090000">
      <w:pPr>
        <w:spacing w:after="0" w:line="240" w:lineRule="auto"/>
        <w:ind w:firstLine="851" w:left="0"/>
        <w:jc w:val="both"/>
        <w:rPr>
          <w:rFonts w:ascii="Times New Roman" w:hAnsi="Times New Roman"/>
          <w:sz w:val="24"/>
        </w:rPr>
      </w:pPr>
      <w:r>
        <w:rPr>
          <w:rFonts w:ascii="Times New Roman" w:hAnsi="Times New Roman"/>
          <w:b w:val="1"/>
          <w:i w:val="1"/>
          <w:sz w:val="24"/>
        </w:rPr>
        <w:t>«Виртуальная гостиная».</w:t>
      </w:r>
      <w:r>
        <w:rPr>
          <w:rFonts w:ascii="Times New Roman" w:hAnsi="Times New Roman"/>
          <w:sz w:val="24"/>
        </w:rPr>
        <w:t xml:space="preserve"> </w:t>
      </w:r>
      <w:r>
        <w:rPr>
          <w:rFonts w:ascii="Times New Roman" w:hAnsi="Times New Roman"/>
          <w:b w:val="1"/>
          <w:sz w:val="24"/>
        </w:rPr>
        <w:t>Цель технологии</w:t>
      </w:r>
      <w:r>
        <w:rPr>
          <w:rFonts w:ascii="Times New Roman" w:hAnsi="Times New Roman"/>
          <w:sz w:val="24"/>
        </w:rPr>
        <w:t xml:space="preserve"> – </w:t>
      </w:r>
      <w:r>
        <w:rPr>
          <w:rFonts w:ascii="Times New Roman" w:hAnsi="Times New Roman"/>
          <w:sz w:val="24"/>
        </w:rPr>
        <w:t xml:space="preserve">использование </w:t>
      </w:r>
      <w:r>
        <w:rPr>
          <w:rFonts w:ascii="Times New Roman" w:hAnsi="Times New Roman"/>
          <w:spacing w:val="-1"/>
          <w:sz w:val="24"/>
        </w:rPr>
        <w:t>дистанционных</w:t>
      </w:r>
      <w:r>
        <w:rPr>
          <w:rFonts w:ascii="Times New Roman" w:hAnsi="Times New Roman"/>
          <w:spacing w:val="-57"/>
          <w:sz w:val="24"/>
        </w:rPr>
        <w:t xml:space="preserve"> </w:t>
      </w:r>
      <w:r>
        <w:rPr>
          <w:rFonts w:ascii="Times New Roman" w:hAnsi="Times New Roman"/>
          <w:sz w:val="24"/>
        </w:rPr>
        <w:t>информационно-коммуникационных</w:t>
      </w:r>
      <w:r>
        <w:rPr>
          <w:rFonts w:ascii="Times New Roman" w:hAnsi="Times New Roman"/>
          <w:spacing w:val="14"/>
          <w:sz w:val="24"/>
        </w:rPr>
        <w:t xml:space="preserve"> </w:t>
      </w:r>
      <w:r>
        <w:rPr>
          <w:rFonts w:ascii="Times New Roman" w:hAnsi="Times New Roman"/>
          <w:sz w:val="24"/>
        </w:rPr>
        <w:t>технологий</w:t>
      </w:r>
      <w:r>
        <w:rPr>
          <w:rFonts w:ascii="Times New Roman" w:hAnsi="Times New Roman"/>
          <w:spacing w:val="11"/>
          <w:sz w:val="24"/>
        </w:rPr>
        <w:t xml:space="preserve"> </w:t>
      </w:r>
      <w:r>
        <w:rPr>
          <w:rFonts w:ascii="Times New Roman" w:hAnsi="Times New Roman"/>
          <w:sz w:val="24"/>
        </w:rPr>
        <w:t>при</w:t>
      </w:r>
      <w:r>
        <w:rPr>
          <w:rFonts w:ascii="Times New Roman" w:hAnsi="Times New Roman"/>
          <w:spacing w:val="-57"/>
          <w:sz w:val="24"/>
        </w:rPr>
        <w:t xml:space="preserve"> </w:t>
      </w:r>
      <w:r>
        <w:rPr>
          <w:rFonts w:ascii="Times New Roman" w:hAnsi="Times New Roman"/>
          <w:sz w:val="24"/>
        </w:rPr>
        <w:t>организации образовательного</w:t>
      </w:r>
      <w:r>
        <w:rPr>
          <w:rFonts w:ascii="Times New Roman" w:hAnsi="Times New Roman"/>
          <w:spacing w:val="-57"/>
          <w:sz w:val="24"/>
        </w:rPr>
        <w:t xml:space="preserve"> </w:t>
      </w:r>
      <w:r>
        <w:rPr>
          <w:rFonts w:ascii="Times New Roman" w:hAnsi="Times New Roman"/>
          <w:sz w:val="24"/>
        </w:rPr>
        <w:t>процесса с детьми, фактически отсутствующими в ДОО;</w:t>
      </w:r>
    </w:p>
    <w:p w14:paraId="000A0000">
      <w:pPr>
        <w:spacing w:after="0" w:line="240" w:lineRule="auto"/>
        <w:ind/>
        <w:rPr>
          <w:rFonts w:ascii="Times New Roman" w:hAnsi="Times New Roman"/>
          <w:sz w:val="24"/>
        </w:rPr>
      </w:pPr>
      <w:r>
        <w:rPr>
          <w:rFonts w:ascii="Times New Roman" w:hAnsi="Times New Roman"/>
          <w:sz w:val="24"/>
        </w:rPr>
        <w:t>- внедрить</w:t>
      </w:r>
      <w:r>
        <w:rPr>
          <w:rFonts w:ascii="Times New Roman" w:hAnsi="Times New Roman"/>
          <w:spacing w:val="1"/>
          <w:sz w:val="24"/>
        </w:rPr>
        <w:t xml:space="preserve"> </w:t>
      </w:r>
      <w:r>
        <w:rPr>
          <w:rFonts w:ascii="Times New Roman" w:hAnsi="Times New Roman"/>
          <w:sz w:val="24"/>
        </w:rPr>
        <w:t>дистанционные</w:t>
      </w:r>
      <w:r>
        <w:rPr>
          <w:rFonts w:ascii="Times New Roman" w:hAnsi="Times New Roman"/>
          <w:spacing w:val="-57"/>
          <w:sz w:val="24"/>
        </w:rPr>
        <w:t xml:space="preserve"> </w:t>
      </w:r>
      <w:r>
        <w:rPr>
          <w:rFonts w:ascii="Times New Roman" w:hAnsi="Times New Roman"/>
          <w:sz w:val="24"/>
        </w:rPr>
        <w:t>технологии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процесс ДОУ</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57"/>
          <w:sz w:val="24"/>
        </w:rPr>
        <w:t xml:space="preserve"> </w:t>
      </w:r>
      <w:r>
        <w:rPr>
          <w:rFonts w:ascii="Times New Roman" w:hAnsi="Times New Roman"/>
          <w:sz w:val="24"/>
        </w:rPr>
        <w:t>целью</w:t>
      </w:r>
      <w:r>
        <w:rPr>
          <w:rFonts w:ascii="Times New Roman" w:hAnsi="Times New Roman"/>
          <w:spacing w:val="48"/>
          <w:sz w:val="24"/>
        </w:rPr>
        <w:t xml:space="preserve"> </w:t>
      </w:r>
      <w:r>
        <w:rPr>
          <w:rFonts w:ascii="Times New Roman" w:hAnsi="Times New Roman"/>
          <w:sz w:val="24"/>
        </w:rPr>
        <w:t>создания (расширения)</w:t>
      </w:r>
      <w:r>
        <w:rPr>
          <w:rFonts w:ascii="Times New Roman" w:hAnsi="Times New Roman"/>
          <w:spacing w:val="45"/>
          <w:sz w:val="24"/>
        </w:rPr>
        <w:t xml:space="preserve"> </w:t>
      </w:r>
      <w:r>
        <w:rPr>
          <w:rFonts w:ascii="Times New Roman" w:hAnsi="Times New Roman"/>
          <w:sz w:val="24"/>
        </w:rPr>
        <w:t xml:space="preserve">инновационной развивающей </w:t>
      </w:r>
      <w:r>
        <w:rPr>
          <w:rFonts w:ascii="Times New Roman" w:hAnsi="Times New Roman"/>
          <w:spacing w:val="-1"/>
          <w:sz w:val="24"/>
        </w:rPr>
        <w:t>предметно-</w:t>
      </w:r>
      <w:r>
        <w:rPr>
          <w:rFonts w:ascii="Times New Roman" w:hAnsi="Times New Roman"/>
          <w:spacing w:val="-58"/>
          <w:sz w:val="24"/>
        </w:rPr>
        <w:t xml:space="preserve"> п</w:t>
      </w:r>
      <w:r>
        <w:rPr>
          <w:rFonts w:ascii="Times New Roman" w:hAnsi="Times New Roman"/>
          <w:sz w:val="24"/>
        </w:rPr>
        <w:t>ространственной</w:t>
      </w:r>
      <w:r>
        <w:rPr>
          <w:rFonts w:ascii="Times New Roman" w:hAnsi="Times New Roman"/>
          <w:spacing w:val="-3"/>
          <w:sz w:val="24"/>
        </w:rPr>
        <w:t xml:space="preserve"> </w:t>
      </w:r>
      <w:r>
        <w:rPr>
          <w:rFonts w:ascii="Times New Roman" w:hAnsi="Times New Roman"/>
          <w:sz w:val="24"/>
        </w:rPr>
        <w:t>среды.</w:t>
      </w:r>
    </w:p>
    <w:p w14:paraId="010A0000">
      <w:pPr>
        <w:spacing w:after="0" w:line="240" w:lineRule="auto"/>
        <w:ind w:firstLine="851" w:left="0"/>
        <w:jc w:val="both"/>
        <w:rPr>
          <w:rFonts w:ascii="Times New Roman" w:hAnsi="Times New Roman"/>
          <w:b w:val="1"/>
          <w:sz w:val="24"/>
        </w:rPr>
      </w:pPr>
      <w:r>
        <w:rPr>
          <w:rFonts w:ascii="Times New Roman" w:hAnsi="Times New Roman"/>
          <w:b w:val="1"/>
          <w:sz w:val="24"/>
        </w:rPr>
        <w:t xml:space="preserve">Задачи технологии: </w:t>
      </w:r>
    </w:p>
    <w:p w14:paraId="020A0000">
      <w:pPr>
        <w:pStyle w:val="Style_12"/>
        <w:ind w:firstLine="0" w:left="33"/>
        <w:jc w:val="both"/>
        <w:rPr>
          <w:b w:val="0"/>
          <w:i w:val="0"/>
          <w:color w:val="000000"/>
          <w:sz w:val="24"/>
        </w:rPr>
      </w:pPr>
      <w:r>
        <w:rPr>
          <w:b w:val="0"/>
          <w:i w:val="0"/>
          <w:color w:val="000000"/>
          <w:sz w:val="24"/>
        </w:rPr>
        <w:t xml:space="preserve">- использовать </w:t>
      </w:r>
      <w:r>
        <w:rPr>
          <w:b w:val="0"/>
          <w:i w:val="0"/>
          <w:color w:val="000000"/>
          <w:spacing w:val="-1"/>
          <w:sz w:val="24"/>
        </w:rPr>
        <w:t>дистанционные</w:t>
      </w:r>
      <w:r>
        <w:rPr>
          <w:b w:val="0"/>
          <w:i w:val="0"/>
          <w:color w:val="000000"/>
          <w:spacing w:val="-57"/>
          <w:sz w:val="24"/>
        </w:rPr>
        <w:t xml:space="preserve"> </w:t>
      </w:r>
      <w:r>
        <w:rPr>
          <w:b w:val="0"/>
          <w:i w:val="0"/>
          <w:color w:val="000000"/>
          <w:sz w:val="24"/>
        </w:rPr>
        <w:t>информационно-</w:t>
      </w:r>
      <w:r>
        <w:rPr>
          <w:b w:val="0"/>
          <w:i w:val="0"/>
          <w:color w:val="000000"/>
          <w:spacing w:val="1"/>
          <w:sz w:val="24"/>
        </w:rPr>
        <w:t xml:space="preserve"> </w:t>
      </w:r>
      <w:r>
        <w:rPr>
          <w:b w:val="0"/>
          <w:i w:val="0"/>
          <w:color w:val="000000"/>
          <w:sz w:val="24"/>
        </w:rPr>
        <w:t>коммуникационные</w:t>
      </w:r>
      <w:r>
        <w:rPr>
          <w:b w:val="0"/>
          <w:i w:val="0"/>
          <w:color w:val="000000"/>
          <w:spacing w:val="14"/>
          <w:sz w:val="24"/>
        </w:rPr>
        <w:t xml:space="preserve"> </w:t>
      </w:r>
      <w:r>
        <w:rPr>
          <w:b w:val="0"/>
          <w:i w:val="0"/>
          <w:color w:val="000000"/>
          <w:sz w:val="24"/>
        </w:rPr>
        <w:t>технологии</w:t>
      </w:r>
      <w:r>
        <w:rPr>
          <w:b w:val="0"/>
          <w:i w:val="0"/>
          <w:color w:val="000000"/>
          <w:spacing w:val="11"/>
          <w:sz w:val="24"/>
        </w:rPr>
        <w:t xml:space="preserve"> </w:t>
      </w:r>
      <w:r>
        <w:rPr>
          <w:b w:val="0"/>
          <w:i w:val="0"/>
          <w:color w:val="000000"/>
          <w:sz w:val="24"/>
        </w:rPr>
        <w:t>при</w:t>
      </w:r>
      <w:r>
        <w:rPr>
          <w:b w:val="0"/>
          <w:i w:val="0"/>
          <w:color w:val="000000"/>
          <w:spacing w:val="-57"/>
          <w:sz w:val="24"/>
        </w:rPr>
        <w:t xml:space="preserve"> </w:t>
      </w:r>
      <w:r>
        <w:rPr>
          <w:b w:val="0"/>
          <w:i w:val="0"/>
          <w:color w:val="000000"/>
          <w:sz w:val="24"/>
        </w:rPr>
        <w:t>организации образовательного</w:t>
      </w:r>
      <w:r>
        <w:rPr>
          <w:b w:val="0"/>
          <w:i w:val="0"/>
          <w:color w:val="000000"/>
          <w:spacing w:val="-57"/>
          <w:sz w:val="24"/>
        </w:rPr>
        <w:t xml:space="preserve"> </w:t>
      </w:r>
      <w:r>
        <w:rPr>
          <w:b w:val="0"/>
          <w:i w:val="0"/>
          <w:color w:val="000000"/>
          <w:sz w:val="24"/>
        </w:rPr>
        <w:t xml:space="preserve">процесса с детьми, </w:t>
      </w:r>
      <w:r>
        <w:rPr>
          <w:b w:val="0"/>
          <w:i w:val="0"/>
          <w:color w:val="000000"/>
          <w:spacing w:val="-1"/>
          <w:sz w:val="24"/>
        </w:rPr>
        <w:t>фактически</w:t>
      </w:r>
      <w:r>
        <w:rPr>
          <w:b w:val="0"/>
          <w:i w:val="0"/>
          <w:color w:val="000000"/>
          <w:spacing w:val="-57"/>
          <w:sz w:val="24"/>
        </w:rPr>
        <w:t xml:space="preserve">              </w:t>
      </w:r>
      <w:r>
        <w:rPr>
          <w:b w:val="0"/>
          <w:i w:val="0"/>
          <w:color w:val="000000"/>
          <w:sz w:val="24"/>
        </w:rPr>
        <w:t>отсутствующими в ДОУ;</w:t>
      </w:r>
    </w:p>
    <w:p w14:paraId="030A0000">
      <w:pPr>
        <w:spacing w:after="0" w:line="240" w:lineRule="auto"/>
        <w:ind/>
        <w:jc w:val="both"/>
        <w:rPr>
          <w:rFonts w:ascii="Times New Roman" w:hAnsi="Times New Roman"/>
          <w:sz w:val="24"/>
        </w:rPr>
      </w:pPr>
      <w:r>
        <w:rPr>
          <w:rFonts w:ascii="Times New Roman" w:hAnsi="Times New Roman"/>
          <w:sz w:val="24"/>
        </w:rPr>
        <w:t>- внедрить</w:t>
      </w:r>
      <w:r>
        <w:rPr>
          <w:rFonts w:ascii="Times New Roman" w:hAnsi="Times New Roman"/>
          <w:spacing w:val="1"/>
          <w:sz w:val="24"/>
        </w:rPr>
        <w:t xml:space="preserve"> </w:t>
      </w:r>
      <w:r>
        <w:rPr>
          <w:rFonts w:ascii="Times New Roman" w:hAnsi="Times New Roman"/>
          <w:sz w:val="24"/>
        </w:rPr>
        <w:t>дистанционные</w:t>
      </w:r>
      <w:r>
        <w:rPr>
          <w:rFonts w:ascii="Times New Roman" w:hAnsi="Times New Roman"/>
          <w:spacing w:val="-57"/>
          <w:sz w:val="24"/>
        </w:rPr>
        <w:t xml:space="preserve"> </w:t>
      </w:r>
      <w:r>
        <w:rPr>
          <w:rFonts w:ascii="Times New Roman" w:hAnsi="Times New Roman"/>
          <w:sz w:val="24"/>
        </w:rPr>
        <w:t>технологии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процесс ДОУ</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57"/>
          <w:sz w:val="24"/>
        </w:rPr>
        <w:t xml:space="preserve"> </w:t>
      </w:r>
      <w:r>
        <w:rPr>
          <w:rFonts w:ascii="Times New Roman" w:hAnsi="Times New Roman"/>
          <w:sz w:val="24"/>
        </w:rPr>
        <w:t>целью</w:t>
      </w:r>
      <w:r>
        <w:rPr>
          <w:rFonts w:ascii="Times New Roman" w:hAnsi="Times New Roman"/>
          <w:spacing w:val="48"/>
          <w:sz w:val="24"/>
        </w:rPr>
        <w:t xml:space="preserve"> </w:t>
      </w:r>
      <w:r>
        <w:rPr>
          <w:rFonts w:ascii="Times New Roman" w:hAnsi="Times New Roman"/>
          <w:sz w:val="24"/>
        </w:rPr>
        <w:t>создания</w:t>
      </w:r>
      <w:r>
        <w:rPr>
          <w:rFonts w:ascii="Times New Roman" w:hAnsi="Times New Roman"/>
          <w:spacing w:val="45"/>
          <w:sz w:val="24"/>
        </w:rPr>
        <w:t xml:space="preserve"> </w:t>
      </w:r>
      <w:r>
        <w:rPr>
          <w:rFonts w:ascii="Times New Roman" w:hAnsi="Times New Roman"/>
          <w:sz w:val="24"/>
        </w:rPr>
        <w:t>инновационной развивающей</w:t>
      </w:r>
      <w:r>
        <w:rPr>
          <w:rFonts w:ascii="Times New Roman" w:hAnsi="Times New Roman"/>
          <w:sz w:val="24"/>
        </w:rPr>
        <w:tab/>
      </w:r>
      <w:r>
        <w:rPr>
          <w:rFonts w:ascii="Times New Roman" w:hAnsi="Times New Roman"/>
          <w:spacing w:val="-1"/>
          <w:sz w:val="24"/>
        </w:rPr>
        <w:t>предметно-</w:t>
      </w:r>
      <w:r>
        <w:rPr>
          <w:rFonts w:ascii="Times New Roman" w:hAnsi="Times New Roman"/>
          <w:spacing w:val="-58"/>
          <w:sz w:val="24"/>
        </w:rPr>
        <w:t>п</w:t>
      </w:r>
      <w:r>
        <w:rPr>
          <w:rFonts w:ascii="Times New Roman" w:hAnsi="Times New Roman"/>
          <w:sz w:val="24"/>
        </w:rPr>
        <w:t>ространственной</w:t>
      </w:r>
      <w:r>
        <w:rPr>
          <w:rFonts w:ascii="Times New Roman" w:hAnsi="Times New Roman"/>
          <w:spacing w:val="-3"/>
          <w:sz w:val="24"/>
        </w:rPr>
        <w:t xml:space="preserve"> </w:t>
      </w:r>
      <w:r>
        <w:rPr>
          <w:rFonts w:ascii="Times New Roman" w:hAnsi="Times New Roman"/>
          <w:sz w:val="24"/>
        </w:rPr>
        <w:t>среды.</w:t>
      </w:r>
    </w:p>
    <w:p w14:paraId="040A0000">
      <w:pPr>
        <w:spacing w:after="0" w:line="240" w:lineRule="auto"/>
        <w:ind w:firstLine="709" w:left="0"/>
        <w:jc w:val="both"/>
        <w:rPr>
          <w:rFonts w:ascii="Times New Roman" w:hAnsi="Times New Roman"/>
          <w:sz w:val="24"/>
        </w:rPr>
      </w:pPr>
    </w:p>
    <w:p w14:paraId="050A0000">
      <w:pPr>
        <w:pStyle w:val="Style_8"/>
        <w:ind w:firstLine="709" w:left="0"/>
        <w:rPr>
          <w:sz w:val="24"/>
        </w:rPr>
      </w:pPr>
    </w:p>
    <w:p w14:paraId="060A0000">
      <w:pPr>
        <w:pStyle w:val="Style_8"/>
        <w:ind w:firstLine="709" w:left="0"/>
        <w:rPr>
          <w:sz w:val="24"/>
        </w:rPr>
      </w:pPr>
    </w:p>
    <w:p w14:paraId="070A0000">
      <w:pPr>
        <w:pStyle w:val="Style_16"/>
        <w:tabs>
          <w:tab w:leader="none" w:pos="994" w:val="left"/>
        </w:tabs>
        <w:ind w:firstLine="0" w:left="0"/>
        <w:jc w:val="center"/>
        <w:outlineLvl w:val="8"/>
        <w:rPr>
          <w:sz w:val="24"/>
        </w:rPr>
      </w:pPr>
      <w:r>
        <w:rPr>
          <w:sz w:val="24"/>
        </w:rPr>
        <w:t>2.</w:t>
      </w:r>
      <w:r>
        <w:rPr>
          <w:sz w:val="24"/>
        </w:rPr>
        <w:t>4</w:t>
      </w:r>
      <w:r>
        <w:rPr>
          <w:sz w:val="24"/>
        </w:rPr>
        <w:t>.</w:t>
      </w:r>
      <w:r>
        <w:rPr>
          <w:sz w:val="24"/>
        </w:rPr>
        <w:t>Особенности образовательной деятельности разных видов и культурных</w:t>
      </w:r>
      <w:r>
        <w:rPr>
          <w:sz w:val="24"/>
        </w:rPr>
        <w:t xml:space="preserve"> </w:t>
      </w:r>
      <w:r>
        <w:rPr>
          <w:spacing w:val="-57"/>
          <w:sz w:val="24"/>
        </w:rPr>
        <w:t xml:space="preserve"> </w:t>
      </w:r>
      <w:r>
        <w:rPr>
          <w:sz w:val="24"/>
        </w:rPr>
        <w:t>практик</w:t>
      </w:r>
    </w:p>
    <w:p w14:paraId="080A0000">
      <w:pPr>
        <w:pStyle w:val="Style_8"/>
        <w:spacing w:before="2"/>
        <w:ind w:firstLine="0" w:left="0"/>
        <w:jc w:val="left"/>
        <w:rPr>
          <w:b w:val="1"/>
          <w:sz w:val="24"/>
        </w:rPr>
      </w:pPr>
    </w:p>
    <w:p w14:paraId="090A0000">
      <w:pPr>
        <w:pStyle w:val="Style_8"/>
        <w:ind w:firstLine="709" w:left="0"/>
        <w:rPr>
          <w:sz w:val="24"/>
        </w:rPr>
      </w:pPr>
      <w:r>
        <w:rPr>
          <w:sz w:val="24"/>
        </w:rPr>
        <w:t>Образовательная</w:t>
      </w:r>
      <w:r>
        <w:rPr>
          <w:spacing w:val="-4"/>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ДОО</w:t>
      </w:r>
      <w:r>
        <w:rPr>
          <w:spacing w:val="-4"/>
          <w:sz w:val="24"/>
        </w:rPr>
        <w:t xml:space="preserve"> </w:t>
      </w:r>
      <w:r>
        <w:rPr>
          <w:sz w:val="24"/>
        </w:rPr>
        <w:t>включает:</w:t>
      </w:r>
    </w:p>
    <w:p w14:paraId="0A0A0000">
      <w:pPr>
        <w:pStyle w:val="Style_8"/>
        <w:ind w:firstLine="709" w:left="0"/>
        <w:rPr>
          <w:sz w:val="24"/>
        </w:rPr>
      </w:pPr>
      <w:r>
        <w:rPr>
          <w:sz w:val="24"/>
        </w:rPr>
        <w:t>-</w:t>
      </w:r>
      <w:r>
        <w:rPr>
          <w:sz w:val="24"/>
        </w:rPr>
        <w:t>образовательную деятельность, осуществляемую в процессе организации различных 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(предметной,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трудовой,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w:t>
      </w:r>
      <w:r>
        <w:rPr>
          <w:spacing w:val="-1"/>
          <w:sz w:val="24"/>
        </w:rPr>
        <w:t xml:space="preserve"> </w:t>
      </w:r>
      <w:r>
        <w:rPr>
          <w:sz w:val="24"/>
        </w:rPr>
        <w:t>музыкально-художественной, двигательной);</w:t>
      </w:r>
    </w:p>
    <w:p w14:paraId="0B0A0000">
      <w:pPr>
        <w:pStyle w:val="Style_8"/>
        <w:ind w:firstLine="709" w:left="0"/>
        <w:rPr>
          <w:sz w:val="24"/>
        </w:rPr>
      </w:pPr>
      <w:r>
        <w:rPr>
          <w:sz w:val="24"/>
        </w:rPr>
        <w:t>-</w:t>
      </w:r>
      <w:r>
        <w:rPr>
          <w:sz w:val="24"/>
        </w:rPr>
        <w:t>образовательную</w:t>
      </w:r>
      <w:r>
        <w:rPr>
          <w:spacing w:val="-4"/>
          <w:sz w:val="24"/>
        </w:rPr>
        <w:t xml:space="preserve"> </w:t>
      </w:r>
      <w:r>
        <w:rPr>
          <w:sz w:val="24"/>
        </w:rPr>
        <w:t>деятельность,</w:t>
      </w:r>
      <w:r>
        <w:rPr>
          <w:spacing w:val="-4"/>
          <w:sz w:val="24"/>
        </w:rPr>
        <w:t xml:space="preserve"> </w:t>
      </w:r>
      <w:r>
        <w:rPr>
          <w:sz w:val="24"/>
        </w:rPr>
        <w:t>осуществляемую</w:t>
      </w:r>
      <w:r>
        <w:rPr>
          <w:spacing w:val="-2"/>
          <w:sz w:val="24"/>
        </w:rPr>
        <w:t xml:space="preserve"> </w:t>
      </w:r>
      <w:r>
        <w:rPr>
          <w:sz w:val="24"/>
        </w:rPr>
        <w:t>в</w:t>
      </w:r>
      <w:r>
        <w:rPr>
          <w:spacing w:val="-5"/>
          <w:sz w:val="24"/>
        </w:rPr>
        <w:t xml:space="preserve"> </w:t>
      </w:r>
      <w:r>
        <w:rPr>
          <w:sz w:val="24"/>
        </w:rPr>
        <w:t>ходе</w:t>
      </w:r>
      <w:r>
        <w:rPr>
          <w:spacing w:val="-5"/>
          <w:sz w:val="24"/>
        </w:rPr>
        <w:t xml:space="preserve"> </w:t>
      </w:r>
      <w:r>
        <w:rPr>
          <w:sz w:val="24"/>
        </w:rPr>
        <w:t>режимных</w:t>
      </w:r>
      <w:r>
        <w:rPr>
          <w:spacing w:val="-3"/>
          <w:sz w:val="24"/>
        </w:rPr>
        <w:t xml:space="preserve"> </w:t>
      </w:r>
      <w:r>
        <w:rPr>
          <w:sz w:val="24"/>
        </w:rPr>
        <w:t>процессов; самостоятельную</w:t>
      </w:r>
      <w:r>
        <w:rPr>
          <w:spacing w:val="-1"/>
          <w:sz w:val="24"/>
        </w:rPr>
        <w:t xml:space="preserve"> </w:t>
      </w:r>
      <w:r>
        <w:rPr>
          <w:sz w:val="24"/>
        </w:rPr>
        <w:t>деятельность</w:t>
      </w:r>
      <w:r>
        <w:rPr>
          <w:spacing w:val="1"/>
          <w:sz w:val="24"/>
        </w:rPr>
        <w:t xml:space="preserve"> </w:t>
      </w:r>
      <w:r>
        <w:rPr>
          <w:sz w:val="24"/>
        </w:rPr>
        <w:t>детей;</w:t>
      </w:r>
    </w:p>
    <w:p w14:paraId="0C0A0000">
      <w:pPr>
        <w:pStyle w:val="Style_8"/>
        <w:ind w:firstLine="709" w:left="0"/>
        <w:rPr>
          <w:sz w:val="24"/>
        </w:rPr>
      </w:pPr>
      <w:r>
        <w:rPr>
          <w:sz w:val="24"/>
        </w:rPr>
        <w:t>-</w:t>
      </w:r>
      <w:r>
        <w:rPr>
          <w:sz w:val="24"/>
        </w:rPr>
        <w:t>взаимодействие</w:t>
      </w:r>
      <w:r>
        <w:rPr>
          <w:spacing w:val="-4"/>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по</w:t>
      </w:r>
      <w:r>
        <w:rPr>
          <w:spacing w:val="-2"/>
          <w:sz w:val="24"/>
        </w:rPr>
        <w:t xml:space="preserve"> </w:t>
      </w:r>
      <w:r>
        <w:rPr>
          <w:sz w:val="24"/>
        </w:rPr>
        <w:t>реализации</w:t>
      </w:r>
      <w:r>
        <w:rPr>
          <w:spacing w:val="-4"/>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ДО.</w:t>
      </w:r>
    </w:p>
    <w:p w14:paraId="0D0A0000">
      <w:pPr>
        <w:pStyle w:val="Style_8"/>
        <w:ind w:firstLine="709" w:left="0"/>
        <w:rPr>
          <w:sz w:val="24"/>
        </w:rPr>
      </w:pPr>
      <w:r>
        <w:rPr>
          <w:sz w:val="24"/>
        </w:rPr>
        <w:t>Образовательная деятельность организуется как совместная деятельность детей, педагога и</w:t>
      </w:r>
      <w:r>
        <w:rPr>
          <w:spacing w:val="1"/>
          <w:sz w:val="24"/>
        </w:rPr>
        <w:t xml:space="preserve"> </w:t>
      </w:r>
      <w:r>
        <w:rPr>
          <w:sz w:val="24"/>
        </w:rPr>
        <w:t>детей, самостоятельная детей. В зависимости от решаемых образовательных задач, желаний детей,</w:t>
      </w:r>
      <w:r>
        <w:rPr>
          <w:spacing w:val="-57"/>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выбрать</w:t>
      </w:r>
      <w:r>
        <w:rPr>
          <w:spacing w:val="1"/>
          <w:sz w:val="24"/>
        </w:rPr>
        <w:t xml:space="preserve"> </w:t>
      </w:r>
      <w:r>
        <w:rPr>
          <w:sz w:val="24"/>
        </w:rPr>
        <w:t>один</w:t>
      </w:r>
      <w:r>
        <w:rPr>
          <w:spacing w:val="1"/>
          <w:sz w:val="24"/>
        </w:rPr>
        <w:t xml:space="preserve"> </w:t>
      </w:r>
      <w:r>
        <w:rPr>
          <w:sz w:val="24"/>
        </w:rPr>
        <w:t>или</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совместной</w:t>
      </w:r>
      <w:r>
        <w:rPr>
          <w:spacing w:val="-1"/>
          <w:sz w:val="24"/>
        </w:rPr>
        <w:t xml:space="preserve"> </w:t>
      </w:r>
      <w:r>
        <w:rPr>
          <w:sz w:val="24"/>
        </w:rPr>
        <w:t>деятельности:</w:t>
      </w:r>
    </w:p>
    <w:p w14:paraId="0E0A0000">
      <w:pPr>
        <w:pStyle w:val="Style_8"/>
        <w:ind w:firstLine="709" w:left="0"/>
        <w:rPr>
          <w:sz w:val="24"/>
        </w:rPr>
      </w:pPr>
      <w:r>
        <w:rPr>
          <w:sz w:val="24"/>
        </w:rPr>
        <w:t>-</w:t>
      </w:r>
      <w:r>
        <w:rPr>
          <w:sz w:val="24"/>
        </w:rPr>
        <w:t>совместная</w:t>
      </w:r>
      <w:r>
        <w:rPr>
          <w:spacing w:val="1"/>
          <w:sz w:val="24"/>
        </w:rPr>
        <w:t xml:space="preserve"> </w:t>
      </w:r>
      <w:r>
        <w:rPr>
          <w:sz w:val="24"/>
        </w:rPr>
        <w:t>деятельность</w:t>
      </w:r>
      <w:r>
        <w:rPr>
          <w:spacing w:val="1"/>
          <w:sz w:val="24"/>
        </w:rPr>
        <w:t xml:space="preserve"> </w:t>
      </w:r>
      <w:r>
        <w:rPr>
          <w:sz w:val="24"/>
        </w:rPr>
        <w:t>педагога</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где,</w:t>
      </w:r>
      <w:r>
        <w:rPr>
          <w:spacing w:val="1"/>
          <w:sz w:val="24"/>
        </w:rPr>
        <w:t xml:space="preserve"> </w:t>
      </w:r>
      <w:r>
        <w:rPr>
          <w:sz w:val="24"/>
        </w:rPr>
        <w:t>взаимодействуя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он</w:t>
      </w:r>
      <w:r>
        <w:rPr>
          <w:spacing w:val="1"/>
          <w:sz w:val="24"/>
        </w:rPr>
        <w:t xml:space="preserve"> </w:t>
      </w:r>
      <w:r>
        <w:rPr>
          <w:sz w:val="24"/>
        </w:rPr>
        <w:t>выполняет</w:t>
      </w:r>
      <w:r>
        <w:rPr>
          <w:spacing w:val="-1"/>
          <w:sz w:val="24"/>
        </w:rPr>
        <w:t xml:space="preserve"> </w:t>
      </w:r>
      <w:r>
        <w:rPr>
          <w:sz w:val="24"/>
        </w:rPr>
        <w:t>функции</w:t>
      </w:r>
      <w:r>
        <w:rPr>
          <w:spacing w:val="-2"/>
          <w:sz w:val="24"/>
        </w:rPr>
        <w:t xml:space="preserve"> </w:t>
      </w:r>
      <w:r>
        <w:rPr>
          <w:sz w:val="24"/>
        </w:rPr>
        <w:t>педагога: обучает</w:t>
      </w:r>
      <w:r>
        <w:rPr>
          <w:spacing w:val="-1"/>
          <w:sz w:val="24"/>
        </w:rPr>
        <w:t xml:space="preserve"> </w:t>
      </w:r>
      <w:r>
        <w:rPr>
          <w:sz w:val="24"/>
        </w:rPr>
        <w:t>ребенка</w:t>
      </w:r>
      <w:r>
        <w:rPr>
          <w:spacing w:val="-1"/>
          <w:sz w:val="24"/>
        </w:rPr>
        <w:t xml:space="preserve"> </w:t>
      </w:r>
      <w:r>
        <w:rPr>
          <w:sz w:val="24"/>
        </w:rPr>
        <w:t>чему-то новому;</w:t>
      </w:r>
    </w:p>
    <w:p w14:paraId="0F0A0000">
      <w:pPr>
        <w:pStyle w:val="Style_8"/>
        <w:ind w:firstLine="709" w:left="0"/>
        <w:rPr>
          <w:sz w:val="24"/>
        </w:rPr>
      </w:pPr>
      <w:r>
        <w:rPr>
          <w:sz w:val="24"/>
        </w:rPr>
        <w:t>-</w:t>
      </w:r>
      <w:r>
        <w:rPr>
          <w:sz w:val="24"/>
        </w:rPr>
        <w:t>совместная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которой</w:t>
      </w:r>
      <w:r>
        <w:rPr>
          <w:spacing w:val="1"/>
          <w:sz w:val="24"/>
        </w:rPr>
        <w:t xml:space="preserve"> </w:t>
      </w:r>
      <w:r>
        <w:rPr>
          <w:sz w:val="24"/>
        </w:rPr>
        <w:t>ребенок</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w:t>
      </w:r>
      <w:r>
        <w:rPr>
          <w:spacing w:val="1"/>
          <w:sz w:val="24"/>
        </w:rPr>
        <w:t xml:space="preserve"> </w:t>
      </w:r>
      <w:r>
        <w:rPr>
          <w:sz w:val="24"/>
        </w:rPr>
        <w:t>равноправные партнеры. Основой такого взаимодействия должен стать принцип: «... помоги мне</w:t>
      </w:r>
      <w:r>
        <w:rPr>
          <w:spacing w:val="1"/>
          <w:sz w:val="24"/>
        </w:rPr>
        <w:t xml:space="preserve"> </w:t>
      </w:r>
      <w:r>
        <w:rPr>
          <w:sz w:val="24"/>
        </w:rPr>
        <w:t>сделать это самому!»;</w:t>
      </w:r>
    </w:p>
    <w:p w14:paraId="100A0000">
      <w:pPr>
        <w:pStyle w:val="Style_8"/>
        <w:ind w:firstLine="709" w:left="0"/>
        <w:rPr>
          <w:sz w:val="24"/>
        </w:rPr>
      </w:pPr>
      <w:r>
        <w:rPr>
          <w:sz w:val="24"/>
        </w:rPr>
        <w:t>-</w:t>
      </w:r>
      <w:r>
        <w:rPr>
          <w:sz w:val="24"/>
        </w:rPr>
        <w:t>совместная</w:t>
      </w:r>
      <w:r>
        <w:rPr>
          <w:spacing w:val="1"/>
          <w:sz w:val="24"/>
        </w:rPr>
        <w:t xml:space="preserve"> </w:t>
      </w:r>
      <w:r>
        <w:rPr>
          <w:sz w:val="24"/>
        </w:rPr>
        <w:t>деятельность</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который</w:t>
      </w:r>
      <w:r>
        <w:rPr>
          <w:spacing w:val="1"/>
          <w:sz w:val="24"/>
        </w:rPr>
        <w:t xml:space="preserve"> </w:t>
      </w:r>
      <w:r>
        <w:rPr>
          <w:sz w:val="24"/>
        </w:rPr>
        <w:t>на</w:t>
      </w:r>
      <w:r>
        <w:rPr>
          <w:spacing w:val="1"/>
          <w:sz w:val="24"/>
        </w:rPr>
        <w:t xml:space="preserve"> </w:t>
      </w:r>
      <w:r>
        <w:rPr>
          <w:sz w:val="24"/>
        </w:rPr>
        <w:t>правах</w:t>
      </w:r>
      <w:r>
        <w:rPr>
          <w:spacing w:val="-57"/>
          <w:sz w:val="24"/>
        </w:rPr>
        <w:t xml:space="preserve"> </w:t>
      </w:r>
      <w:r>
        <w:rPr>
          <w:sz w:val="24"/>
        </w:rPr>
        <w:t>участника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ее</w:t>
      </w:r>
      <w:r>
        <w:rPr>
          <w:spacing w:val="1"/>
          <w:sz w:val="24"/>
        </w:rPr>
        <w:t xml:space="preserve"> </w:t>
      </w:r>
      <w:r>
        <w:rPr>
          <w:sz w:val="24"/>
        </w:rPr>
        <w:t>выполнения</w:t>
      </w:r>
      <w:r>
        <w:rPr>
          <w:spacing w:val="1"/>
          <w:sz w:val="24"/>
        </w:rPr>
        <w:t xml:space="preserve"> </w:t>
      </w:r>
      <w:r>
        <w:rPr>
          <w:sz w:val="24"/>
        </w:rPr>
        <w:t>(от</w:t>
      </w:r>
      <w:r>
        <w:rPr>
          <w:spacing w:val="1"/>
          <w:sz w:val="24"/>
        </w:rPr>
        <w:t xml:space="preserve"> </w:t>
      </w:r>
      <w:r>
        <w:rPr>
          <w:sz w:val="24"/>
        </w:rPr>
        <w:t>планирования</w:t>
      </w:r>
      <w:r>
        <w:rPr>
          <w:spacing w:val="1"/>
          <w:sz w:val="24"/>
        </w:rPr>
        <w:t xml:space="preserve"> </w:t>
      </w:r>
      <w:r>
        <w:rPr>
          <w:sz w:val="24"/>
        </w:rPr>
        <w:t>до</w:t>
      </w:r>
      <w:r>
        <w:rPr>
          <w:spacing w:val="1"/>
          <w:sz w:val="24"/>
        </w:rPr>
        <w:t xml:space="preserve"> </w:t>
      </w:r>
      <w:r>
        <w:rPr>
          <w:sz w:val="24"/>
        </w:rPr>
        <w:t>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w:t>
      </w:r>
      <w:r>
        <w:rPr>
          <w:spacing w:val="1"/>
          <w:sz w:val="24"/>
        </w:rPr>
        <w:t xml:space="preserve"> </w:t>
      </w:r>
      <w:r>
        <w:rPr>
          <w:sz w:val="24"/>
        </w:rPr>
        <w:t>группы детей;</w:t>
      </w:r>
    </w:p>
    <w:p w14:paraId="110A0000">
      <w:pPr>
        <w:pStyle w:val="Style_8"/>
        <w:ind w:firstLine="709" w:left="0"/>
        <w:rPr>
          <w:sz w:val="24"/>
        </w:rPr>
      </w:pPr>
      <w:r>
        <w:rPr>
          <w:sz w:val="24"/>
        </w:rPr>
        <w:t>-</w:t>
      </w:r>
      <w:r>
        <w:rPr>
          <w:sz w:val="24"/>
        </w:rPr>
        <w:t>совместная деятельность детей со сверстниками без участия педагога, но по его заданию.</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ее</w:t>
      </w:r>
      <w:r>
        <w:rPr>
          <w:spacing w:val="1"/>
          <w:sz w:val="24"/>
        </w:rPr>
        <w:t xml:space="preserve"> </w:t>
      </w:r>
      <w:r>
        <w:rPr>
          <w:sz w:val="24"/>
        </w:rPr>
        <w:t>организатора, ставящего задачу группе детей, тем самым, актуализируя лидерские ресурсы самих</w:t>
      </w:r>
      <w:r>
        <w:rPr>
          <w:spacing w:val="1"/>
          <w:sz w:val="24"/>
        </w:rPr>
        <w:t xml:space="preserve"> </w:t>
      </w:r>
      <w:r>
        <w:rPr>
          <w:sz w:val="24"/>
        </w:rPr>
        <w:t>детей.</w:t>
      </w:r>
    </w:p>
    <w:p w14:paraId="120A0000">
      <w:pPr>
        <w:pStyle w:val="Style_8"/>
        <w:ind w:firstLine="709" w:left="0"/>
        <w:rPr>
          <w:sz w:val="24"/>
        </w:rPr>
      </w:pPr>
      <w:r>
        <w:rPr>
          <w:sz w:val="24"/>
        </w:rPr>
        <w:t>-</w:t>
      </w:r>
      <w:r>
        <w:rPr>
          <w:sz w:val="24"/>
        </w:rPr>
        <w:t>с</w:t>
      </w:r>
      <w:r>
        <w:rPr>
          <w:sz w:val="24"/>
        </w:rPr>
        <w:t>амостоятельная,</w:t>
      </w:r>
      <w:r>
        <w:rPr>
          <w:spacing w:val="1"/>
          <w:sz w:val="24"/>
        </w:rPr>
        <w:t xml:space="preserve"> </w:t>
      </w:r>
      <w:r>
        <w:rPr>
          <w:sz w:val="24"/>
        </w:rPr>
        <w:t>спонтанно</w:t>
      </w:r>
      <w:r>
        <w:rPr>
          <w:spacing w:val="1"/>
          <w:sz w:val="24"/>
        </w:rPr>
        <w:t xml:space="preserve"> </w:t>
      </w:r>
      <w:r>
        <w:rPr>
          <w:sz w:val="24"/>
        </w:rPr>
        <w:t>возникающая,</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всякого</w:t>
      </w:r>
      <w:r>
        <w:rPr>
          <w:spacing w:val="1"/>
          <w:sz w:val="24"/>
        </w:rPr>
        <w:t xml:space="preserve"> </w:t>
      </w:r>
      <w:r>
        <w:rPr>
          <w:sz w:val="24"/>
        </w:rPr>
        <w:t>участия педагога. Это могут быть самые разнообразные коллективные детские игры и различные</w:t>
      </w:r>
      <w:r>
        <w:rPr>
          <w:spacing w:val="1"/>
          <w:sz w:val="24"/>
        </w:rPr>
        <w:t xml:space="preserve"> </w:t>
      </w:r>
      <w:r>
        <w:rPr>
          <w:sz w:val="24"/>
        </w:rPr>
        <w:t>варианты</w:t>
      </w:r>
      <w:r>
        <w:rPr>
          <w:spacing w:val="-1"/>
          <w:sz w:val="24"/>
        </w:rPr>
        <w:t xml:space="preserve"> </w:t>
      </w:r>
      <w:r>
        <w:rPr>
          <w:sz w:val="24"/>
        </w:rPr>
        <w:t>коммуникативных</w:t>
      </w:r>
      <w:r>
        <w:rPr>
          <w:spacing w:val="-1"/>
          <w:sz w:val="24"/>
        </w:rPr>
        <w:t xml:space="preserve"> </w:t>
      </w:r>
      <w:r>
        <w:rPr>
          <w:sz w:val="24"/>
        </w:rPr>
        <w:t>практик.</w:t>
      </w:r>
    </w:p>
    <w:p w14:paraId="130A0000">
      <w:pPr>
        <w:pStyle w:val="Style_8"/>
        <w:ind w:firstLine="709" w:left="0"/>
        <w:rPr>
          <w:sz w:val="24"/>
        </w:rPr>
      </w:pPr>
      <w:r>
        <w:rPr>
          <w:sz w:val="24"/>
        </w:rPr>
        <w:t>Организуя различные виды деятельности, педагог учитывает опыт ребенка, его субъектные</w:t>
      </w:r>
      <w:r>
        <w:rPr>
          <w:spacing w:val="1"/>
          <w:sz w:val="24"/>
        </w:rPr>
        <w:t xml:space="preserve"> </w:t>
      </w:r>
      <w:r>
        <w:rPr>
          <w:sz w:val="24"/>
        </w:rPr>
        <w:t>проявления (самостоятельность, творчество при выборе содержания деятельности и способов его</w:t>
      </w:r>
      <w:r>
        <w:rPr>
          <w:spacing w:val="1"/>
          <w:sz w:val="24"/>
        </w:rPr>
        <w:t xml:space="preserve"> </w:t>
      </w:r>
      <w:r>
        <w:rPr>
          <w:sz w:val="24"/>
        </w:rPr>
        <w:t>реализации,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желание</w:t>
      </w:r>
      <w:r>
        <w:rPr>
          <w:spacing w:val="1"/>
          <w:sz w:val="24"/>
        </w:rPr>
        <w:t xml:space="preserve"> </w:t>
      </w:r>
      <w:r>
        <w:rPr>
          <w:sz w:val="24"/>
        </w:rPr>
        <w:t>заниматься</w:t>
      </w:r>
      <w:r>
        <w:rPr>
          <w:spacing w:val="1"/>
          <w:sz w:val="24"/>
        </w:rPr>
        <w:t xml:space="preserve"> </w:t>
      </w:r>
      <w:r>
        <w:rPr>
          <w:sz w:val="24"/>
        </w:rPr>
        <w:t>определенным</w:t>
      </w:r>
      <w:r>
        <w:rPr>
          <w:spacing w:val="1"/>
          <w:sz w:val="24"/>
        </w:rPr>
        <w:t xml:space="preserve"> </w:t>
      </w:r>
      <w:r>
        <w:rPr>
          <w:sz w:val="24"/>
        </w:rPr>
        <w:t>видом</w:t>
      </w:r>
      <w:r>
        <w:rPr>
          <w:spacing w:val="1"/>
          <w:sz w:val="24"/>
        </w:rPr>
        <w:t xml:space="preserve"> </w:t>
      </w:r>
      <w:r>
        <w:rPr>
          <w:sz w:val="24"/>
        </w:rPr>
        <w:t>деятельности).</w:t>
      </w:r>
      <w:r>
        <w:rPr>
          <w:spacing w:val="1"/>
          <w:sz w:val="24"/>
        </w:rPr>
        <w:t xml:space="preserve"> </w:t>
      </w:r>
      <w:r>
        <w:rPr>
          <w:sz w:val="24"/>
        </w:rPr>
        <w:t>Эту</w:t>
      </w:r>
      <w:r>
        <w:rPr>
          <w:spacing w:val="1"/>
          <w:sz w:val="24"/>
        </w:rPr>
        <w:t xml:space="preserve"> </w:t>
      </w:r>
      <w:r>
        <w:rPr>
          <w:sz w:val="24"/>
        </w:rPr>
        <w:t>информацию</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получить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наблюдения за деятельностью детей в ходе проведения педагогической диагностики. На основе</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организуются</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соответствующие</w:t>
      </w:r>
      <w:r>
        <w:rPr>
          <w:spacing w:val="1"/>
          <w:sz w:val="24"/>
        </w:rPr>
        <w:t xml:space="preserve"> </w:t>
      </w:r>
      <w:r>
        <w:rPr>
          <w:sz w:val="24"/>
        </w:rPr>
        <w:t>возрасту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1"/>
          <w:sz w:val="24"/>
        </w:rPr>
        <w:t xml:space="preserve"> </w:t>
      </w:r>
      <w:r>
        <w:rPr>
          <w:sz w:val="24"/>
        </w:rPr>
        <w:t>деятельности,</w:t>
      </w:r>
      <w:r>
        <w:rPr>
          <w:spacing w:val="1"/>
          <w:sz w:val="24"/>
        </w:rPr>
        <w:t xml:space="preserve"> </w:t>
      </w:r>
      <w:r>
        <w:rPr>
          <w:sz w:val="24"/>
        </w:rPr>
        <w:t>оборудования,</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z w:val="24"/>
        </w:rPr>
        <w:t>деятельности, принятия</w:t>
      </w:r>
      <w:r>
        <w:rPr>
          <w:spacing w:val="1"/>
          <w:sz w:val="24"/>
        </w:rPr>
        <w:t xml:space="preserve"> </w:t>
      </w:r>
      <w:r>
        <w:rPr>
          <w:sz w:val="24"/>
        </w:rPr>
        <w:t>детьми</w:t>
      </w:r>
      <w:r>
        <w:rPr>
          <w:spacing w:val="1"/>
          <w:sz w:val="24"/>
        </w:rPr>
        <w:t xml:space="preserve"> </w:t>
      </w:r>
      <w:r>
        <w:rPr>
          <w:sz w:val="24"/>
        </w:rPr>
        <w:t>решений,</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r>
        <w:rPr>
          <w:spacing w:val="1"/>
          <w:sz w:val="24"/>
        </w:rPr>
        <w:t xml:space="preserve"> </w:t>
      </w:r>
      <w:r>
        <w:rPr>
          <w:sz w:val="24"/>
        </w:rPr>
        <w:t>поддерживает</w:t>
      </w:r>
      <w:r>
        <w:rPr>
          <w:spacing w:val="1"/>
          <w:sz w:val="24"/>
        </w:rPr>
        <w:t xml:space="preserve"> </w:t>
      </w:r>
      <w:r>
        <w:rPr>
          <w:sz w:val="24"/>
        </w:rPr>
        <w:t>детскую</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устанавливает</w:t>
      </w:r>
      <w:r>
        <w:rPr>
          <w:spacing w:val="1"/>
          <w:sz w:val="24"/>
        </w:rPr>
        <w:t xml:space="preserve"> </w:t>
      </w:r>
      <w:r>
        <w:rPr>
          <w:sz w:val="24"/>
        </w:rPr>
        <w:t>правила</w:t>
      </w:r>
      <w:r>
        <w:rPr>
          <w:spacing w:val="1"/>
          <w:sz w:val="24"/>
        </w:rPr>
        <w:t xml:space="preserve"> </w:t>
      </w:r>
      <w:r>
        <w:rPr>
          <w:sz w:val="24"/>
        </w:rPr>
        <w:t>взаимодействия</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образовательный</w:t>
      </w:r>
      <w:r>
        <w:rPr>
          <w:spacing w:val="1"/>
          <w:sz w:val="24"/>
        </w:rPr>
        <w:t xml:space="preserve"> </w:t>
      </w:r>
      <w:r>
        <w:rPr>
          <w:sz w:val="24"/>
        </w:rPr>
        <w:t>потенциал</w:t>
      </w:r>
      <w:r>
        <w:rPr>
          <w:spacing w:val="-57"/>
          <w:sz w:val="24"/>
        </w:rPr>
        <w:t xml:space="preserve"> </w:t>
      </w:r>
      <w:r>
        <w:rPr>
          <w:sz w:val="24"/>
        </w:rPr>
        <w:t>каждого</w:t>
      </w:r>
      <w:r>
        <w:rPr>
          <w:spacing w:val="-1"/>
          <w:sz w:val="24"/>
        </w:rPr>
        <w:t xml:space="preserve"> </w:t>
      </w:r>
      <w:r>
        <w:rPr>
          <w:sz w:val="24"/>
        </w:rPr>
        <w:t>вида</w:t>
      </w:r>
      <w:r>
        <w:rPr>
          <w:spacing w:val="-2"/>
          <w:sz w:val="24"/>
        </w:rPr>
        <w:t xml:space="preserve"> </w:t>
      </w:r>
      <w:r>
        <w:rPr>
          <w:sz w:val="24"/>
        </w:rPr>
        <w:t>деятельности для</w:t>
      </w:r>
      <w:r>
        <w:rPr>
          <w:spacing w:val="-1"/>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 развития</w:t>
      </w:r>
      <w:r>
        <w:rPr>
          <w:spacing w:val="-1"/>
          <w:sz w:val="24"/>
        </w:rPr>
        <w:t xml:space="preserve"> </w:t>
      </w:r>
      <w:r>
        <w:rPr>
          <w:sz w:val="24"/>
        </w:rPr>
        <w:t>детей.</w:t>
      </w:r>
    </w:p>
    <w:p w14:paraId="140A0000">
      <w:pPr>
        <w:pStyle w:val="Style_8"/>
        <w:ind w:firstLine="709" w:left="0"/>
        <w:rPr>
          <w:sz w:val="24"/>
        </w:rPr>
      </w:pPr>
      <w:r>
        <w:rPr>
          <w:sz w:val="24"/>
        </w:rPr>
        <w:t>Все виды деятельности взаимосвязаны между собой, часть из них органично включается в</w:t>
      </w:r>
      <w:r>
        <w:rPr>
          <w:spacing w:val="1"/>
          <w:sz w:val="24"/>
        </w:rPr>
        <w:t xml:space="preserve"> </w:t>
      </w:r>
      <w:r>
        <w:rPr>
          <w:sz w:val="24"/>
        </w:rPr>
        <w:t>другие виды деятельности (например, коммуникативная, познавательно-исследовательская). Это</w:t>
      </w:r>
      <w:r>
        <w:rPr>
          <w:spacing w:val="1"/>
          <w:sz w:val="24"/>
        </w:rPr>
        <w:t xml:space="preserve"> </w:t>
      </w:r>
      <w:r>
        <w:rPr>
          <w:sz w:val="24"/>
        </w:rPr>
        <w:t>обеспечивает</w:t>
      </w:r>
      <w:r>
        <w:rPr>
          <w:spacing w:val="-1"/>
          <w:sz w:val="24"/>
        </w:rPr>
        <w:t xml:space="preserve"> </w:t>
      </w:r>
      <w:r>
        <w:rPr>
          <w:sz w:val="24"/>
        </w:rPr>
        <w:t>возможность их</w:t>
      </w:r>
      <w:r>
        <w:rPr>
          <w:spacing w:val="1"/>
          <w:sz w:val="24"/>
        </w:rPr>
        <w:t xml:space="preserve"> </w:t>
      </w:r>
      <w:r>
        <w:rPr>
          <w:sz w:val="24"/>
        </w:rPr>
        <w:t>интеграции</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образовательной</w:t>
      </w:r>
      <w:r>
        <w:rPr>
          <w:spacing w:val="-3"/>
          <w:sz w:val="24"/>
        </w:rPr>
        <w:t xml:space="preserve"> </w:t>
      </w:r>
      <w:r>
        <w:rPr>
          <w:sz w:val="24"/>
        </w:rPr>
        <w:t>деятельности.</w:t>
      </w:r>
    </w:p>
    <w:p w14:paraId="150A0000">
      <w:pPr>
        <w:pStyle w:val="Style_8"/>
        <w:ind w:firstLine="709" w:left="0"/>
        <w:rPr>
          <w:sz w:val="24"/>
        </w:rPr>
      </w:pPr>
      <w:r>
        <w:rPr>
          <w:sz w:val="24"/>
        </w:rPr>
        <w:t>Ведущая роль принадлежит игровой деятельности. Она выступает в качестве основы для</w:t>
      </w:r>
      <w:r>
        <w:rPr>
          <w:spacing w:val="1"/>
          <w:sz w:val="24"/>
        </w:rPr>
        <w:t xml:space="preserve"> </w:t>
      </w:r>
      <w:r>
        <w:rPr>
          <w:sz w:val="24"/>
        </w:rPr>
        <w:t>интеграции</w:t>
      </w:r>
      <w:r>
        <w:rPr>
          <w:spacing w:val="-1"/>
          <w:sz w:val="24"/>
        </w:rPr>
        <w:t xml:space="preserve"> </w:t>
      </w:r>
      <w:r>
        <w:rPr>
          <w:sz w:val="24"/>
        </w:rPr>
        <w:t>всех</w:t>
      </w:r>
      <w:r>
        <w:rPr>
          <w:spacing w:val="2"/>
          <w:sz w:val="24"/>
        </w:rPr>
        <w:t xml:space="preserve"> </w:t>
      </w:r>
      <w:r>
        <w:rPr>
          <w:sz w:val="24"/>
        </w:rPr>
        <w:t>видов</w:t>
      </w:r>
      <w:r>
        <w:rPr>
          <w:spacing w:val="-4"/>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дошкольного</w:t>
      </w:r>
      <w:r>
        <w:rPr>
          <w:spacing w:val="-1"/>
          <w:sz w:val="24"/>
        </w:rPr>
        <w:t xml:space="preserve"> </w:t>
      </w:r>
      <w:r>
        <w:rPr>
          <w:sz w:val="24"/>
        </w:rPr>
        <w:t>возраста.</w:t>
      </w:r>
    </w:p>
    <w:p w14:paraId="160A0000">
      <w:pPr>
        <w:pStyle w:val="Style_8"/>
        <w:ind w:firstLine="709" w:left="0"/>
        <w:rPr>
          <w:sz w:val="24"/>
        </w:rPr>
      </w:pPr>
      <w:r>
        <w:rPr>
          <w:sz w:val="24"/>
        </w:rPr>
        <w:t>Образовательная деятельность в режимных процессах</w:t>
      </w:r>
      <w:r>
        <w:rPr>
          <w:spacing w:val="1"/>
          <w:sz w:val="24"/>
        </w:rPr>
        <w:t xml:space="preserve"> </w:t>
      </w:r>
      <w:r>
        <w:rPr>
          <w:sz w:val="24"/>
        </w:rPr>
        <w:t>имеет</w:t>
      </w:r>
      <w:r>
        <w:rPr>
          <w:spacing w:val="1"/>
          <w:sz w:val="24"/>
        </w:rPr>
        <w:t xml:space="preserve"> </w:t>
      </w:r>
      <w:r>
        <w:rPr>
          <w:sz w:val="24"/>
        </w:rPr>
        <w:t>специфику и</w:t>
      </w:r>
      <w:r>
        <w:rPr>
          <w:spacing w:val="1"/>
          <w:sz w:val="24"/>
        </w:rPr>
        <w:t xml:space="preserve"> </w:t>
      </w:r>
      <w:r>
        <w:rPr>
          <w:sz w:val="24"/>
        </w:rPr>
        <w:t>предполагает</w:t>
      </w:r>
      <w:r>
        <w:rPr>
          <w:spacing w:val="1"/>
          <w:sz w:val="24"/>
        </w:rPr>
        <w:t xml:space="preserve"> </w:t>
      </w:r>
      <w:r>
        <w:rPr>
          <w:sz w:val="24"/>
        </w:rPr>
        <w:t>использование</w:t>
      </w:r>
      <w:r>
        <w:rPr>
          <w:spacing w:val="1"/>
          <w:sz w:val="24"/>
        </w:rPr>
        <w:t xml:space="preserve"> </w:t>
      </w:r>
      <w:r>
        <w:rPr>
          <w:sz w:val="24"/>
        </w:rPr>
        <w:t>особых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реализуемыми</w:t>
      </w:r>
      <w:r>
        <w:rPr>
          <w:spacing w:val="1"/>
          <w:sz w:val="24"/>
        </w:rPr>
        <w:t xml:space="preserve"> </w:t>
      </w:r>
      <w:r>
        <w:rPr>
          <w:sz w:val="24"/>
        </w:rPr>
        <w:t>задачами</w:t>
      </w:r>
      <w:r>
        <w:rPr>
          <w:spacing w:val="1"/>
          <w:sz w:val="24"/>
        </w:rPr>
        <w:t xml:space="preserve"> </w:t>
      </w:r>
      <w:r>
        <w:rPr>
          <w:sz w:val="24"/>
        </w:rPr>
        <w:t>воспитания,</w:t>
      </w:r>
      <w:r>
        <w:rPr>
          <w:spacing w:val="1"/>
          <w:sz w:val="24"/>
        </w:rPr>
        <w:t xml:space="preserve"> </w:t>
      </w:r>
      <w:r>
        <w:rPr>
          <w:sz w:val="24"/>
        </w:rPr>
        <w:t>обучения и развития ребенка. Основная задача педагога в</w:t>
      </w:r>
      <w:r>
        <w:rPr>
          <w:spacing w:val="60"/>
          <w:sz w:val="24"/>
        </w:rPr>
        <w:t xml:space="preserve"> </w:t>
      </w:r>
      <w:r>
        <w:rPr>
          <w:sz w:val="24"/>
        </w:rPr>
        <w:t>утренний отрезок времени состоит в</w:t>
      </w:r>
      <w:r>
        <w:rPr>
          <w:spacing w:val="1"/>
          <w:sz w:val="24"/>
        </w:rPr>
        <w:t xml:space="preserve"> </w:t>
      </w:r>
      <w:r>
        <w:rPr>
          <w:sz w:val="24"/>
        </w:rPr>
        <w:t>том,</w:t>
      </w:r>
      <w:r>
        <w:rPr>
          <w:spacing w:val="1"/>
          <w:sz w:val="24"/>
        </w:rPr>
        <w:t xml:space="preserve"> </w:t>
      </w:r>
      <w:r>
        <w:rPr>
          <w:sz w:val="24"/>
        </w:rPr>
        <w:t>чтобы</w:t>
      </w:r>
      <w:r>
        <w:rPr>
          <w:spacing w:val="1"/>
          <w:sz w:val="24"/>
        </w:rPr>
        <w:t xml:space="preserve"> </w:t>
      </w:r>
      <w:r>
        <w:rPr>
          <w:sz w:val="24"/>
        </w:rPr>
        <w:t>включить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ритм</w:t>
      </w:r>
      <w:r>
        <w:rPr>
          <w:spacing w:val="1"/>
          <w:sz w:val="24"/>
        </w:rPr>
        <w:t xml:space="preserve"> </w:t>
      </w:r>
      <w:r>
        <w:rPr>
          <w:sz w:val="24"/>
        </w:rPr>
        <w:t>жизни</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создать</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бодрое,</w:t>
      </w:r>
      <w:r>
        <w:rPr>
          <w:spacing w:val="1"/>
          <w:sz w:val="24"/>
        </w:rPr>
        <w:t xml:space="preserve"> </w:t>
      </w:r>
      <w:r>
        <w:rPr>
          <w:sz w:val="24"/>
        </w:rPr>
        <w:t>жизнерадостное</w:t>
      </w:r>
      <w:r>
        <w:rPr>
          <w:spacing w:val="-2"/>
          <w:sz w:val="24"/>
        </w:rPr>
        <w:t xml:space="preserve"> </w:t>
      </w:r>
      <w:r>
        <w:rPr>
          <w:sz w:val="24"/>
        </w:rPr>
        <w:t>настроение.</w:t>
      </w:r>
    </w:p>
    <w:p w14:paraId="170A0000">
      <w:pPr>
        <w:pStyle w:val="Style_8"/>
        <w:ind w:firstLine="709" w:left="0"/>
        <w:rPr>
          <w:sz w:val="24"/>
        </w:rPr>
      </w:pPr>
      <w:r>
        <w:rPr>
          <w:sz w:val="24"/>
        </w:rPr>
        <w:t>Образовательная</w:t>
      </w:r>
      <w:r>
        <w:rPr>
          <w:spacing w:val="1"/>
          <w:sz w:val="24"/>
        </w:rPr>
        <w:t xml:space="preserve"> </w:t>
      </w:r>
      <w:r>
        <w:rPr>
          <w:sz w:val="24"/>
        </w:rPr>
        <w:t>деятельность,</w:t>
      </w:r>
      <w:r>
        <w:rPr>
          <w:spacing w:val="1"/>
          <w:sz w:val="24"/>
        </w:rPr>
        <w:t xml:space="preserve"> </w:t>
      </w:r>
      <w:r>
        <w:rPr>
          <w:sz w:val="24"/>
        </w:rPr>
        <w:t>осуществляемая</w:t>
      </w:r>
      <w:r>
        <w:rPr>
          <w:spacing w:val="1"/>
          <w:sz w:val="24"/>
        </w:rPr>
        <w:t xml:space="preserve"> </w:t>
      </w:r>
      <w:r>
        <w:rPr>
          <w:sz w:val="24"/>
        </w:rPr>
        <w:t>в</w:t>
      </w:r>
      <w:r>
        <w:rPr>
          <w:spacing w:val="1"/>
          <w:sz w:val="24"/>
        </w:rPr>
        <w:t xml:space="preserve"> </w:t>
      </w:r>
      <w:r>
        <w:rPr>
          <w:sz w:val="24"/>
        </w:rPr>
        <w:t>утренний</w:t>
      </w:r>
      <w:r>
        <w:rPr>
          <w:spacing w:val="1"/>
          <w:sz w:val="24"/>
        </w:rPr>
        <w:t xml:space="preserve"> </w:t>
      </w:r>
      <w:r>
        <w:rPr>
          <w:sz w:val="24"/>
        </w:rPr>
        <w:t>отрезок</w:t>
      </w:r>
      <w:r>
        <w:rPr>
          <w:spacing w:val="1"/>
          <w:sz w:val="24"/>
        </w:rPr>
        <w:t xml:space="preserve"> </w:t>
      </w:r>
      <w:r>
        <w:rPr>
          <w:sz w:val="24"/>
        </w:rPr>
        <w:t>времени,</w:t>
      </w:r>
      <w:r>
        <w:rPr>
          <w:spacing w:val="1"/>
          <w:sz w:val="24"/>
        </w:rPr>
        <w:t xml:space="preserve"> </w:t>
      </w:r>
      <w:r>
        <w:rPr>
          <w:sz w:val="24"/>
        </w:rPr>
        <w:t>может</w:t>
      </w:r>
      <w:r>
        <w:rPr>
          <w:spacing w:val="1"/>
          <w:sz w:val="24"/>
        </w:rPr>
        <w:t xml:space="preserve"> </w:t>
      </w:r>
      <w:r>
        <w:rPr>
          <w:sz w:val="24"/>
        </w:rPr>
        <w:t>включать:</w:t>
      </w:r>
    </w:p>
    <w:p w14:paraId="180A0000">
      <w:pPr>
        <w:pStyle w:val="Style_8"/>
        <w:ind w:firstLine="709" w:left="0"/>
        <w:rPr>
          <w:sz w:val="24"/>
        </w:rPr>
      </w:pPr>
      <w:r>
        <w:rPr>
          <w:sz w:val="24"/>
        </w:rPr>
        <w:t>-</w:t>
      </w:r>
      <w:r>
        <w:rPr>
          <w:sz w:val="24"/>
        </w:rPr>
        <w:t>игровые</w:t>
      </w:r>
      <w:r>
        <w:rPr>
          <w:spacing w:val="1"/>
          <w:sz w:val="24"/>
        </w:rPr>
        <w:t xml:space="preserve"> </w:t>
      </w:r>
      <w:r>
        <w:rPr>
          <w:sz w:val="24"/>
        </w:rPr>
        <w:t>ситуации,</w:t>
      </w:r>
      <w:r>
        <w:rPr>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pacing w:val="1"/>
          <w:sz w:val="24"/>
        </w:rPr>
        <w:t xml:space="preserve"> </w:t>
      </w:r>
      <w:r>
        <w:rPr>
          <w:sz w:val="24"/>
        </w:rPr>
        <w:t>подгруппами</w:t>
      </w:r>
      <w:r>
        <w:rPr>
          <w:spacing w:val="1"/>
          <w:sz w:val="24"/>
        </w:rPr>
        <w:t xml:space="preserve"> </w:t>
      </w:r>
      <w:r>
        <w:rPr>
          <w:sz w:val="24"/>
        </w:rPr>
        <w:t>(сюжетно-</w:t>
      </w:r>
      <w:r>
        <w:rPr>
          <w:spacing w:val="1"/>
          <w:sz w:val="24"/>
        </w:rPr>
        <w:t xml:space="preserve"> </w:t>
      </w:r>
      <w:r>
        <w:rPr>
          <w:sz w:val="24"/>
        </w:rPr>
        <w:t>ролевые,</w:t>
      </w:r>
      <w:r>
        <w:rPr>
          <w:spacing w:val="-1"/>
          <w:sz w:val="24"/>
        </w:rPr>
        <w:t xml:space="preserve"> </w:t>
      </w:r>
      <w:r>
        <w:rPr>
          <w:sz w:val="24"/>
        </w:rPr>
        <w:t>режиссерские, дидактические,</w:t>
      </w:r>
      <w:r>
        <w:rPr>
          <w:spacing w:val="-1"/>
          <w:sz w:val="24"/>
        </w:rPr>
        <w:t xml:space="preserve"> </w:t>
      </w:r>
      <w:r>
        <w:rPr>
          <w:sz w:val="24"/>
        </w:rPr>
        <w:t>подвижные, музыкальные</w:t>
      </w:r>
      <w:r>
        <w:rPr>
          <w:spacing w:val="-2"/>
          <w:sz w:val="24"/>
        </w:rPr>
        <w:t xml:space="preserve"> </w:t>
      </w:r>
      <w:r>
        <w:rPr>
          <w:sz w:val="24"/>
        </w:rPr>
        <w:t>и</w:t>
      </w:r>
      <w:r>
        <w:rPr>
          <w:spacing w:val="-1"/>
          <w:sz w:val="24"/>
        </w:rPr>
        <w:t xml:space="preserve"> </w:t>
      </w:r>
      <w:r>
        <w:rPr>
          <w:sz w:val="24"/>
        </w:rPr>
        <w:t>др.);</w:t>
      </w:r>
    </w:p>
    <w:p w14:paraId="190A0000">
      <w:pPr>
        <w:pStyle w:val="Style_8"/>
        <w:ind w:firstLine="709" w:left="0"/>
        <w:rPr>
          <w:sz w:val="24"/>
        </w:rPr>
      </w:pPr>
      <w:r>
        <w:rPr>
          <w:sz w:val="24"/>
        </w:rPr>
        <w:t>-</w:t>
      </w:r>
      <w:r>
        <w:rPr>
          <w:sz w:val="24"/>
        </w:rPr>
        <w:t>беседы с детьми по их интересам, развивающее общение педагога с детьми (в том числе в</w:t>
      </w:r>
      <w:r>
        <w:rPr>
          <w:spacing w:val="1"/>
          <w:sz w:val="24"/>
        </w:rPr>
        <w:t xml:space="preserve"> </w:t>
      </w:r>
      <w:r>
        <w:rPr>
          <w:sz w:val="24"/>
        </w:rPr>
        <w:t>форме</w:t>
      </w:r>
      <w:r>
        <w:rPr>
          <w:spacing w:val="-1"/>
          <w:sz w:val="24"/>
        </w:rPr>
        <w:t xml:space="preserve"> </w:t>
      </w:r>
      <w:r>
        <w:rPr>
          <w:sz w:val="24"/>
        </w:rPr>
        <w:t>утреннего</w:t>
      </w:r>
      <w:r>
        <w:rPr>
          <w:spacing w:val="-1"/>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круга),</w:t>
      </w:r>
      <w:r>
        <w:rPr>
          <w:spacing w:val="-1"/>
          <w:sz w:val="24"/>
        </w:rPr>
        <w:t xml:space="preserve"> </w:t>
      </w:r>
      <w:r>
        <w:rPr>
          <w:sz w:val="24"/>
        </w:rPr>
        <w:t>рассматривание</w:t>
      </w:r>
      <w:r>
        <w:rPr>
          <w:spacing w:val="-1"/>
          <w:sz w:val="24"/>
        </w:rPr>
        <w:t xml:space="preserve"> </w:t>
      </w:r>
      <w:r>
        <w:rPr>
          <w:sz w:val="24"/>
        </w:rPr>
        <w:t>картин,</w:t>
      </w:r>
      <w:r>
        <w:rPr>
          <w:spacing w:val="-4"/>
          <w:sz w:val="24"/>
        </w:rPr>
        <w:t xml:space="preserve"> </w:t>
      </w:r>
      <w:r>
        <w:rPr>
          <w:sz w:val="24"/>
        </w:rPr>
        <w:t>иллюстраций, практические, проблемные ситуации, упражнения (по освоению культурно-гигиенических навыков</w:t>
      </w:r>
      <w:r>
        <w:rPr>
          <w:spacing w:val="-1"/>
          <w:sz w:val="24"/>
        </w:rPr>
        <w:t xml:space="preserve"> </w:t>
      </w:r>
      <w:r>
        <w:rPr>
          <w:sz w:val="24"/>
        </w:rPr>
        <w:t>и культуры здоровья, правил</w:t>
      </w:r>
      <w:r>
        <w:rPr>
          <w:spacing w:val="-1"/>
          <w:sz w:val="24"/>
        </w:rPr>
        <w:t xml:space="preserve"> </w:t>
      </w:r>
      <w:r>
        <w:rPr>
          <w:sz w:val="24"/>
        </w:rPr>
        <w:t>и</w:t>
      </w:r>
      <w:r>
        <w:rPr>
          <w:spacing w:val="-3"/>
          <w:sz w:val="24"/>
        </w:rPr>
        <w:t xml:space="preserve"> </w:t>
      </w:r>
      <w:r>
        <w:rPr>
          <w:sz w:val="24"/>
        </w:rPr>
        <w:t>норм</w:t>
      </w:r>
      <w:r>
        <w:rPr>
          <w:spacing w:val="-1"/>
          <w:sz w:val="24"/>
        </w:rPr>
        <w:t xml:space="preserve"> </w:t>
      </w:r>
      <w:r>
        <w:rPr>
          <w:sz w:val="24"/>
        </w:rPr>
        <w:t>поведения и др.);</w:t>
      </w:r>
    </w:p>
    <w:p w14:paraId="1A0A0000">
      <w:pPr>
        <w:pStyle w:val="Style_8"/>
        <w:ind w:firstLine="709" w:left="0"/>
        <w:rPr>
          <w:sz w:val="24"/>
        </w:rPr>
      </w:pPr>
      <w:r>
        <w:rPr>
          <w:sz w:val="24"/>
        </w:rPr>
        <w:t>-</w:t>
      </w:r>
      <w:r>
        <w:rPr>
          <w:sz w:val="24"/>
        </w:rPr>
        <w:t>наблюдения</w:t>
      </w:r>
      <w:r>
        <w:rPr>
          <w:spacing w:val="-5"/>
          <w:sz w:val="24"/>
        </w:rPr>
        <w:t xml:space="preserve"> </w:t>
      </w:r>
      <w:r>
        <w:rPr>
          <w:sz w:val="24"/>
        </w:rPr>
        <w:t>за</w:t>
      </w:r>
      <w:r>
        <w:rPr>
          <w:spacing w:val="-3"/>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явлениями</w:t>
      </w:r>
      <w:r>
        <w:rPr>
          <w:spacing w:val="-3"/>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14:paraId="1B0A0000">
      <w:pPr>
        <w:pStyle w:val="Style_8"/>
        <w:ind w:firstLine="709" w:left="0"/>
        <w:rPr>
          <w:sz w:val="24"/>
        </w:rPr>
      </w:pPr>
      <w:r>
        <w:rPr>
          <w:sz w:val="24"/>
        </w:rPr>
        <w:t>-</w:t>
      </w:r>
      <w:r>
        <w:rPr>
          <w:sz w:val="24"/>
        </w:rPr>
        <w:t>трудовые</w:t>
      </w:r>
      <w:r>
        <w:rPr>
          <w:spacing w:val="25"/>
          <w:sz w:val="24"/>
        </w:rPr>
        <w:t xml:space="preserve"> </w:t>
      </w:r>
      <w:r>
        <w:rPr>
          <w:sz w:val="24"/>
        </w:rPr>
        <w:t>поручения</w:t>
      </w:r>
      <w:r>
        <w:rPr>
          <w:spacing w:val="26"/>
          <w:sz w:val="24"/>
        </w:rPr>
        <w:t xml:space="preserve"> </w:t>
      </w:r>
      <w:r>
        <w:rPr>
          <w:sz w:val="24"/>
        </w:rPr>
        <w:t>и</w:t>
      </w:r>
      <w:r>
        <w:rPr>
          <w:spacing w:val="25"/>
          <w:sz w:val="24"/>
        </w:rPr>
        <w:t xml:space="preserve"> </w:t>
      </w:r>
      <w:r>
        <w:rPr>
          <w:sz w:val="24"/>
        </w:rPr>
        <w:t>дежурства</w:t>
      </w:r>
      <w:r>
        <w:rPr>
          <w:spacing w:val="25"/>
          <w:sz w:val="24"/>
        </w:rPr>
        <w:t xml:space="preserve"> </w:t>
      </w:r>
      <w:r>
        <w:rPr>
          <w:sz w:val="24"/>
        </w:rPr>
        <w:t>(сервировка</w:t>
      </w:r>
      <w:r>
        <w:rPr>
          <w:spacing w:val="29"/>
          <w:sz w:val="24"/>
        </w:rPr>
        <w:t xml:space="preserve"> </w:t>
      </w:r>
      <w:r>
        <w:rPr>
          <w:sz w:val="24"/>
        </w:rPr>
        <w:t>стола</w:t>
      </w:r>
      <w:r>
        <w:rPr>
          <w:spacing w:val="25"/>
          <w:sz w:val="24"/>
        </w:rPr>
        <w:t xml:space="preserve"> </w:t>
      </w:r>
      <w:r>
        <w:rPr>
          <w:sz w:val="24"/>
        </w:rPr>
        <w:t>к</w:t>
      </w:r>
      <w:r>
        <w:rPr>
          <w:spacing w:val="27"/>
          <w:sz w:val="24"/>
        </w:rPr>
        <w:t xml:space="preserve"> </w:t>
      </w:r>
      <w:r>
        <w:rPr>
          <w:sz w:val="24"/>
        </w:rPr>
        <w:t>приему</w:t>
      </w:r>
      <w:r>
        <w:rPr>
          <w:spacing w:val="21"/>
          <w:sz w:val="24"/>
        </w:rPr>
        <w:t xml:space="preserve"> </w:t>
      </w:r>
      <w:r>
        <w:rPr>
          <w:sz w:val="24"/>
        </w:rPr>
        <w:t>пищи,</w:t>
      </w:r>
      <w:r>
        <w:rPr>
          <w:spacing w:val="27"/>
          <w:sz w:val="24"/>
        </w:rPr>
        <w:t xml:space="preserve"> </w:t>
      </w:r>
      <w:r>
        <w:rPr>
          <w:sz w:val="24"/>
        </w:rPr>
        <w:t>уход</w:t>
      </w:r>
      <w:r>
        <w:rPr>
          <w:spacing w:val="26"/>
          <w:sz w:val="24"/>
        </w:rPr>
        <w:t xml:space="preserve"> </w:t>
      </w:r>
      <w:r>
        <w:rPr>
          <w:sz w:val="24"/>
        </w:rPr>
        <w:t>за</w:t>
      </w:r>
      <w:r>
        <w:rPr>
          <w:spacing w:val="25"/>
          <w:sz w:val="24"/>
        </w:rPr>
        <w:t xml:space="preserve"> </w:t>
      </w:r>
      <w:r>
        <w:rPr>
          <w:sz w:val="24"/>
        </w:rPr>
        <w:t>комнатными</w:t>
      </w:r>
      <w:r>
        <w:rPr>
          <w:spacing w:val="-57"/>
          <w:sz w:val="24"/>
        </w:rPr>
        <w:t xml:space="preserve"> </w:t>
      </w:r>
      <w:r>
        <w:rPr>
          <w:sz w:val="24"/>
        </w:rPr>
        <w:t>растениями</w:t>
      </w:r>
      <w:r>
        <w:rPr>
          <w:spacing w:val="-1"/>
          <w:sz w:val="24"/>
        </w:rPr>
        <w:t xml:space="preserve"> </w:t>
      </w:r>
      <w:r>
        <w:rPr>
          <w:sz w:val="24"/>
        </w:rPr>
        <w:t>и др.);</w:t>
      </w:r>
    </w:p>
    <w:p w14:paraId="1C0A0000">
      <w:pPr>
        <w:pStyle w:val="Style_8"/>
        <w:ind w:firstLine="709" w:left="0"/>
        <w:rPr>
          <w:sz w:val="24"/>
        </w:rPr>
      </w:pPr>
      <w:r>
        <w:rPr>
          <w:sz w:val="24"/>
        </w:rPr>
        <w:t>-</w:t>
      </w:r>
      <w:r>
        <w:rPr>
          <w:sz w:val="24"/>
        </w:rPr>
        <w:t>индивидуальную</w:t>
      </w:r>
      <w:r>
        <w:rPr>
          <w:spacing w:val="15"/>
          <w:sz w:val="24"/>
        </w:rPr>
        <w:t xml:space="preserve"> </w:t>
      </w:r>
      <w:r>
        <w:rPr>
          <w:sz w:val="24"/>
        </w:rPr>
        <w:t>работу</w:t>
      </w:r>
      <w:r>
        <w:rPr>
          <w:spacing w:val="9"/>
          <w:sz w:val="24"/>
        </w:rPr>
        <w:t xml:space="preserve"> </w:t>
      </w:r>
      <w:r>
        <w:rPr>
          <w:sz w:val="24"/>
        </w:rPr>
        <w:t>с</w:t>
      </w:r>
      <w:r>
        <w:rPr>
          <w:spacing w:val="11"/>
          <w:sz w:val="24"/>
        </w:rPr>
        <w:t xml:space="preserve"> </w:t>
      </w:r>
      <w:r>
        <w:rPr>
          <w:sz w:val="24"/>
        </w:rPr>
        <w:t>детьми</w:t>
      </w:r>
      <w:r>
        <w:rPr>
          <w:spacing w:val="13"/>
          <w:sz w:val="24"/>
        </w:rPr>
        <w:t xml:space="preserve"> </w:t>
      </w:r>
      <w:r>
        <w:rPr>
          <w:sz w:val="24"/>
        </w:rPr>
        <w:t>в</w:t>
      </w:r>
      <w:r>
        <w:rPr>
          <w:spacing w:val="14"/>
          <w:sz w:val="24"/>
        </w:rPr>
        <w:t xml:space="preserve"> </w:t>
      </w:r>
      <w:r>
        <w:rPr>
          <w:sz w:val="24"/>
        </w:rPr>
        <w:t>соответствии</w:t>
      </w:r>
      <w:r>
        <w:rPr>
          <w:spacing w:val="13"/>
          <w:sz w:val="24"/>
        </w:rPr>
        <w:t xml:space="preserve"> </w:t>
      </w:r>
      <w:r>
        <w:rPr>
          <w:sz w:val="24"/>
        </w:rPr>
        <w:t>с</w:t>
      </w:r>
      <w:r>
        <w:rPr>
          <w:spacing w:val="11"/>
          <w:sz w:val="24"/>
        </w:rPr>
        <w:t xml:space="preserve"> </w:t>
      </w:r>
      <w:r>
        <w:rPr>
          <w:sz w:val="24"/>
        </w:rPr>
        <w:t>задачами</w:t>
      </w:r>
      <w:r>
        <w:rPr>
          <w:spacing w:val="13"/>
          <w:sz w:val="24"/>
        </w:rPr>
        <w:t xml:space="preserve"> </w:t>
      </w:r>
      <w:r>
        <w:rPr>
          <w:sz w:val="24"/>
        </w:rPr>
        <w:t>разных</w:t>
      </w:r>
      <w:r>
        <w:rPr>
          <w:spacing w:val="14"/>
          <w:sz w:val="24"/>
        </w:rPr>
        <w:t xml:space="preserve"> </w:t>
      </w:r>
      <w:r>
        <w:rPr>
          <w:sz w:val="24"/>
        </w:rPr>
        <w:t>образовательных</w:t>
      </w:r>
      <w:r>
        <w:rPr>
          <w:spacing w:val="-57"/>
          <w:sz w:val="24"/>
        </w:rPr>
        <w:t xml:space="preserve"> </w:t>
      </w:r>
      <w:r>
        <w:rPr>
          <w:sz w:val="24"/>
        </w:rPr>
        <w:t>областей;</w:t>
      </w:r>
    </w:p>
    <w:p w14:paraId="1D0A0000">
      <w:pPr>
        <w:pStyle w:val="Style_8"/>
        <w:ind w:firstLine="709" w:left="0"/>
        <w:rPr>
          <w:sz w:val="24"/>
        </w:rPr>
      </w:pPr>
      <w:r>
        <w:rPr>
          <w:sz w:val="24"/>
        </w:rPr>
        <w:t>-</w:t>
      </w:r>
      <w:r>
        <w:rPr>
          <w:sz w:val="24"/>
        </w:rPr>
        <w:t>продуктивную</w:t>
      </w:r>
      <w:r>
        <w:rPr>
          <w:spacing w:val="11"/>
          <w:sz w:val="24"/>
        </w:rPr>
        <w:t xml:space="preserve"> </w:t>
      </w:r>
      <w:r>
        <w:rPr>
          <w:sz w:val="24"/>
        </w:rPr>
        <w:t>деятельность</w:t>
      </w:r>
      <w:r>
        <w:rPr>
          <w:spacing w:val="13"/>
          <w:sz w:val="24"/>
        </w:rPr>
        <w:t xml:space="preserve"> </w:t>
      </w:r>
      <w:r>
        <w:rPr>
          <w:sz w:val="24"/>
        </w:rPr>
        <w:t>детей</w:t>
      </w:r>
      <w:r>
        <w:rPr>
          <w:spacing w:val="11"/>
          <w:sz w:val="24"/>
        </w:rPr>
        <w:t xml:space="preserve"> </w:t>
      </w:r>
      <w:r>
        <w:rPr>
          <w:sz w:val="24"/>
        </w:rPr>
        <w:t>по</w:t>
      </w:r>
      <w:r>
        <w:rPr>
          <w:spacing w:val="9"/>
          <w:sz w:val="24"/>
        </w:rPr>
        <w:t xml:space="preserve"> </w:t>
      </w:r>
      <w:r>
        <w:rPr>
          <w:sz w:val="24"/>
        </w:rPr>
        <w:t>интересам</w:t>
      </w:r>
      <w:r>
        <w:rPr>
          <w:spacing w:val="10"/>
          <w:sz w:val="24"/>
        </w:rPr>
        <w:t xml:space="preserve"> </w:t>
      </w:r>
      <w:r>
        <w:rPr>
          <w:sz w:val="24"/>
        </w:rPr>
        <w:t>детей</w:t>
      </w:r>
      <w:r>
        <w:rPr>
          <w:spacing w:val="12"/>
          <w:sz w:val="24"/>
        </w:rPr>
        <w:t xml:space="preserve"> </w:t>
      </w:r>
      <w:r>
        <w:rPr>
          <w:sz w:val="24"/>
        </w:rPr>
        <w:t>(рисование,</w:t>
      </w:r>
      <w:r>
        <w:rPr>
          <w:spacing w:val="12"/>
          <w:sz w:val="24"/>
        </w:rPr>
        <w:t xml:space="preserve"> </w:t>
      </w:r>
      <w:r>
        <w:rPr>
          <w:sz w:val="24"/>
        </w:rPr>
        <w:t>конструирование,</w:t>
      </w:r>
      <w:r>
        <w:rPr>
          <w:spacing w:val="11"/>
          <w:sz w:val="24"/>
        </w:rPr>
        <w:t xml:space="preserve"> </w:t>
      </w:r>
      <w:r>
        <w:rPr>
          <w:sz w:val="24"/>
        </w:rPr>
        <w:t>лепка и др.);</w:t>
      </w:r>
    </w:p>
    <w:p w14:paraId="1E0A0000">
      <w:pPr>
        <w:pStyle w:val="Style_8"/>
        <w:tabs>
          <w:tab w:leader="none" w:pos="2946" w:val="left"/>
          <w:tab w:leader="none" w:pos="3324" w:val="left"/>
          <w:tab w:leader="none" w:pos="5065" w:val="left"/>
          <w:tab w:leader="none" w:pos="6497" w:val="left"/>
          <w:tab w:leader="none" w:pos="9021" w:val="left"/>
        </w:tabs>
        <w:ind w:firstLine="709" w:left="0"/>
        <w:rPr>
          <w:sz w:val="24"/>
        </w:rPr>
      </w:pPr>
      <w:r>
        <w:rPr>
          <w:sz w:val="24"/>
        </w:rPr>
        <w:t>-</w:t>
      </w:r>
      <w:r>
        <w:rPr>
          <w:sz w:val="24"/>
        </w:rPr>
        <w:t>оздоровительные</w:t>
      </w:r>
      <w:r>
        <w:rPr>
          <w:sz w:val="24"/>
        </w:rPr>
        <w:tab/>
      </w:r>
      <w:r>
        <w:rPr>
          <w:sz w:val="24"/>
        </w:rPr>
        <w:t>и</w:t>
      </w:r>
      <w:r>
        <w:rPr>
          <w:sz w:val="24"/>
        </w:rPr>
        <w:tab/>
      </w:r>
      <w:r>
        <w:rPr>
          <w:sz w:val="24"/>
        </w:rPr>
        <w:t>закаливающие</w:t>
      </w:r>
      <w:r>
        <w:rPr>
          <w:sz w:val="24"/>
        </w:rPr>
        <w:tab/>
      </w:r>
      <w:r>
        <w:rPr>
          <w:sz w:val="24"/>
        </w:rPr>
        <w:t>процедуры,</w:t>
      </w:r>
      <w:r>
        <w:rPr>
          <w:sz w:val="24"/>
        </w:rPr>
        <w:tab/>
      </w:r>
      <w:r>
        <w:rPr>
          <w:sz w:val="24"/>
        </w:rPr>
        <w:t>здоровьесберегающие мероприятия, двигательную</w:t>
      </w:r>
      <w:r>
        <w:rPr>
          <w:spacing w:val="-3"/>
          <w:sz w:val="24"/>
        </w:rPr>
        <w:t xml:space="preserve"> </w:t>
      </w:r>
      <w:r>
        <w:rPr>
          <w:sz w:val="24"/>
        </w:rPr>
        <w:t>деятельность</w:t>
      </w:r>
      <w:r>
        <w:rPr>
          <w:spacing w:val="-1"/>
          <w:sz w:val="24"/>
        </w:rPr>
        <w:t xml:space="preserve"> </w:t>
      </w:r>
      <w:r>
        <w:rPr>
          <w:sz w:val="24"/>
        </w:rPr>
        <w:t>(подвижные</w:t>
      </w:r>
      <w:r>
        <w:rPr>
          <w:spacing w:val="-4"/>
          <w:sz w:val="24"/>
        </w:rPr>
        <w:t xml:space="preserve"> </w:t>
      </w:r>
      <w:r>
        <w:rPr>
          <w:sz w:val="24"/>
        </w:rPr>
        <w:t>игры,</w:t>
      </w:r>
      <w:r>
        <w:rPr>
          <w:spacing w:val="-5"/>
          <w:sz w:val="24"/>
        </w:rPr>
        <w:t xml:space="preserve"> </w:t>
      </w:r>
      <w:r>
        <w:rPr>
          <w:sz w:val="24"/>
        </w:rPr>
        <w:t>гимнастика</w:t>
      </w:r>
      <w:r>
        <w:rPr>
          <w:spacing w:val="-3"/>
          <w:sz w:val="24"/>
        </w:rPr>
        <w:t xml:space="preserve"> </w:t>
      </w:r>
      <w:r>
        <w:rPr>
          <w:sz w:val="24"/>
        </w:rPr>
        <w:t>и</w:t>
      </w:r>
      <w:r>
        <w:rPr>
          <w:spacing w:val="-3"/>
          <w:sz w:val="24"/>
        </w:rPr>
        <w:t xml:space="preserve"> </w:t>
      </w:r>
      <w:r>
        <w:rPr>
          <w:sz w:val="24"/>
        </w:rPr>
        <w:t>др.).</w:t>
      </w:r>
    </w:p>
    <w:p w14:paraId="1F0A0000">
      <w:pPr>
        <w:pStyle w:val="Style_8"/>
        <w:ind w:firstLine="709" w:left="0"/>
        <w:rPr>
          <w:sz w:val="24"/>
        </w:rPr>
      </w:pPr>
      <w:r>
        <w:rPr>
          <w:sz w:val="24"/>
        </w:rPr>
        <w:t>Согласно</w:t>
      </w:r>
      <w:r>
        <w:rPr>
          <w:spacing w:val="1"/>
          <w:sz w:val="24"/>
        </w:rPr>
        <w:t xml:space="preserve"> </w:t>
      </w:r>
      <w:r>
        <w:rPr>
          <w:sz w:val="24"/>
        </w:rPr>
        <w:t>требованиям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января 2021 г. № 2, действующим до 1 марта 2027 г. (далее – Гигиенические</w:t>
      </w:r>
      <w:r>
        <w:rPr>
          <w:spacing w:val="1"/>
          <w:sz w:val="24"/>
        </w:rPr>
        <w:t xml:space="preserve"> </w:t>
      </w:r>
      <w:r>
        <w:rPr>
          <w:sz w:val="24"/>
        </w:rPr>
        <w:t>нормативы)</w:t>
      </w:r>
      <w:r>
        <w:rPr>
          <w:spacing w:val="-1"/>
          <w:sz w:val="24"/>
        </w:rPr>
        <w:t xml:space="preserve"> </w:t>
      </w:r>
      <w:r>
        <w:rPr>
          <w:sz w:val="24"/>
        </w:rPr>
        <w:t>в</w:t>
      </w:r>
      <w:r>
        <w:rPr>
          <w:spacing w:val="-2"/>
          <w:sz w:val="24"/>
        </w:rPr>
        <w:t xml:space="preserve"> </w:t>
      </w:r>
      <w:r>
        <w:rPr>
          <w:sz w:val="24"/>
        </w:rPr>
        <w:t>режиме</w:t>
      </w:r>
      <w:r>
        <w:rPr>
          <w:spacing w:val="-1"/>
          <w:sz w:val="24"/>
        </w:rPr>
        <w:t xml:space="preserve"> </w:t>
      </w:r>
      <w:r>
        <w:rPr>
          <w:sz w:val="24"/>
        </w:rPr>
        <w:t>дня</w:t>
      </w:r>
      <w:r>
        <w:rPr>
          <w:spacing w:val="-1"/>
          <w:sz w:val="24"/>
        </w:rPr>
        <w:t xml:space="preserve"> </w:t>
      </w:r>
      <w:r>
        <w:rPr>
          <w:sz w:val="24"/>
        </w:rPr>
        <w:t>предусмотрено время для</w:t>
      </w:r>
      <w:r>
        <w:rPr>
          <w:spacing w:val="-1"/>
          <w:sz w:val="24"/>
        </w:rPr>
        <w:t xml:space="preserve"> </w:t>
      </w:r>
      <w:r>
        <w:rPr>
          <w:sz w:val="24"/>
        </w:rPr>
        <w:t>проведения занятий.</w:t>
      </w:r>
    </w:p>
    <w:p w14:paraId="200A0000">
      <w:pPr>
        <w:pStyle w:val="Style_8"/>
        <w:ind w:firstLine="709" w:left="0"/>
        <w:rPr>
          <w:sz w:val="24"/>
        </w:rPr>
      </w:pPr>
      <w:r>
        <w:rPr>
          <w:sz w:val="24"/>
        </w:rPr>
        <w:t>Занятие рассматривается как дело, занимательное и интересное детям, развивающее их; как</w:t>
      </w:r>
      <w:r>
        <w:rPr>
          <w:spacing w:val="1"/>
          <w:sz w:val="24"/>
        </w:rPr>
        <w:t xml:space="preserve"> </w:t>
      </w:r>
      <w:r>
        <w:rPr>
          <w:sz w:val="24"/>
        </w:rPr>
        <w:t>деятельность, направленная на освоение детьми одной или нескольких образовательных областей,</w:t>
      </w:r>
      <w:r>
        <w:rPr>
          <w:spacing w:val="1"/>
          <w:sz w:val="24"/>
        </w:rPr>
        <w:t xml:space="preserve"> </w:t>
      </w:r>
      <w:r>
        <w:rPr>
          <w:sz w:val="24"/>
        </w:rPr>
        <w:t>или их интеграцию с использованием разнообразных форм и методов работы, выбор которых</w:t>
      </w:r>
      <w:r>
        <w:rPr>
          <w:spacing w:val="1"/>
          <w:sz w:val="24"/>
        </w:rPr>
        <w:t xml:space="preserve"> </w:t>
      </w:r>
      <w:r>
        <w:rPr>
          <w:sz w:val="24"/>
        </w:rPr>
        <w:t>осуществляется</w:t>
      </w:r>
      <w:r>
        <w:rPr>
          <w:spacing w:val="1"/>
          <w:sz w:val="24"/>
        </w:rPr>
        <w:t xml:space="preserve"> </w:t>
      </w:r>
      <w:r>
        <w:rPr>
          <w:sz w:val="24"/>
        </w:rPr>
        <w:t>педагогам</w:t>
      </w:r>
      <w:r>
        <w:rPr>
          <w:spacing w:val="1"/>
          <w:sz w:val="24"/>
        </w:rPr>
        <w:t xml:space="preserve"> </w:t>
      </w:r>
      <w:r>
        <w:rPr>
          <w:sz w:val="24"/>
        </w:rPr>
        <w:t>самостоятельно.</w:t>
      </w:r>
      <w:r>
        <w:rPr>
          <w:spacing w:val="1"/>
          <w:sz w:val="24"/>
        </w:rPr>
        <w:t xml:space="preserve"> </w:t>
      </w:r>
      <w:r>
        <w:rPr>
          <w:sz w:val="24"/>
        </w:rPr>
        <w:t>В</w:t>
      </w:r>
      <w:r>
        <w:rPr>
          <w:spacing w:val="1"/>
          <w:sz w:val="24"/>
        </w:rPr>
        <w:t xml:space="preserve"> </w:t>
      </w:r>
      <w:r>
        <w:rPr>
          <w:sz w:val="24"/>
        </w:rPr>
        <w:t>отечественной</w:t>
      </w:r>
      <w:r>
        <w:rPr>
          <w:spacing w:val="1"/>
          <w:sz w:val="24"/>
        </w:rPr>
        <w:t xml:space="preserve"> </w:t>
      </w:r>
      <w:r>
        <w:rPr>
          <w:sz w:val="24"/>
        </w:rPr>
        <w:t>науке</w:t>
      </w:r>
      <w:r>
        <w:rPr>
          <w:spacing w:val="1"/>
          <w:sz w:val="24"/>
        </w:rPr>
        <w:t xml:space="preserve"> </w:t>
      </w:r>
      <w:r>
        <w:rPr>
          <w:sz w:val="24"/>
        </w:rPr>
        <w:t>занятие</w:t>
      </w:r>
      <w:r>
        <w:rPr>
          <w:spacing w:val="1"/>
          <w:sz w:val="24"/>
        </w:rPr>
        <w:t xml:space="preserve"> </w:t>
      </w:r>
      <w:r>
        <w:rPr>
          <w:sz w:val="24"/>
        </w:rPr>
        <w:t>является</w:t>
      </w:r>
      <w:r>
        <w:rPr>
          <w:spacing w:val="1"/>
          <w:sz w:val="24"/>
        </w:rPr>
        <w:t xml:space="preserve"> </w:t>
      </w:r>
      <w:r>
        <w:rPr>
          <w:sz w:val="24"/>
        </w:rPr>
        <w:t>формой</w:t>
      </w:r>
      <w:r>
        <w:rPr>
          <w:spacing w:val="1"/>
          <w:sz w:val="24"/>
        </w:rPr>
        <w:t xml:space="preserve"> </w:t>
      </w:r>
      <w:r>
        <w:rPr>
          <w:sz w:val="24"/>
        </w:rPr>
        <w:t>организации обучения, наряду с экскурсиями, дидактическими играми, играми-путешествиями и</w:t>
      </w:r>
      <w:r>
        <w:rPr>
          <w:spacing w:val="1"/>
          <w:sz w:val="24"/>
        </w:rPr>
        <w:t xml:space="preserve"> </w:t>
      </w:r>
      <w:r>
        <w:rPr>
          <w:sz w:val="24"/>
        </w:rPr>
        <w:t>др. Оно может проводиться в виде образовательных ситуаций, тематических событий, проектной</w:t>
      </w:r>
      <w:r>
        <w:rPr>
          <w:spacing w:val="1"/>
          <w:sz w:val="24"/>
        </w:rPr>
        <w:t xml:space="preserve"> </w:t>
      </w:r>
      <w:r>
        <w:rPr>
          <w:sz w:val="24"/>
        </w:rPr>
        <w:t>деятельности, дидактических игр, проблемно-обучающих ситуаций, интегрирующих содержание</w:t>
      </w:r>
      <w:r>
        <w:rPr>
          <w:spacing w:val="1"/>
          <w:sz w:val="24"/>
        </w:rPr>
        <w:t xml:space="preserve"> </w:t>
      </w:r>
      <w:r>
        <w:rPr>
          <w:sz w:val="24"/>
        </w:rPr>
        <w:t>образовательных областей, творческих и исследовательских проектов и др. В рамках отведенного</w:t>
      </w:r>
      <w:r>
        <w:rPr>
          <w:spacing w:val="1"/>
          <w:sz w:val="24"/>
        </w:rPr>
        <w:t xml:space="preserve"> </w:t>
      </w:r>
      <w:r>
        <w:rPr>
          <w:sz w:val="24"/>
        </w:rPr>
        <w:t>времени</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организовывать</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желаний детей, их образовательных потребностей, включая детей дошкольного возраста в процесс</w:t>
      </w:r>
      <w:r>
        <w:rPr>
          <w:spacing w:val="-57"/>
          <w:sz w:val="24"/>
        </w:rPr>
        <w:t xml:space="preserve"> </w:t>
      </w:r>
      <w:r>
        <w:rPr>
          <w:sz w:val="24"/>
        </w:rPr>
        <w:t>сотворчества,</w:t>
      </w:r>
      <w:r>
        <w:rPr>
          <w:spacing w:val="-1"/>
          <w:sz w:val="24"/>
        </w:rPr>
        <w:t xml:space="preserve"> </w:t>
      </w:r>
      <w:r>
        <w:rPr>
          <w:sz w:val="24"/>
        </w:rPr>
        <w:t>содействия, сопереживания.</w:t>
      </w:r>
    </w:p>
    <w:p w14:paraId="210A0000">
      <w:pPr>
        <w:pStyle w:val="Style_8"/>
        <w:ind w:firstLine="709" w:left="0"/>
        <w:rPr>
          <w:sz w:val="24"/>
        </w:rPr>
      </w:pPr>
      <w:r>
        <w:rPr>
          <w:sz w:val="24"/>
        </w:rPr>
        <w:t>При</w:t>
      </w:r>
      <w:r>
        <w:rPr>
          <w:spacing w:val="1"/>
          <w:sz w:val="24"/>
        </w:rPr>
        <w:t xml:space="preserve"> </w:t>
      </w:r>
      <w:r>
        <w:rPr>
          <w:sz w:val="24"/>
        </w:rPr>
        <w:t>организации</w:t>
      </w:r>
      <w:r>
        <w:rPr>
          <w:spacing w:val="1"/>
          <w:sz w:val="24"/>
        </w:rPr>
        <w:t xml:space="preserve"> </w:t>
      </w:r>
      <w:r>
        <w:rPr>
          <w:sz w:val="24"/>
        </w:rPr>
        <w:t>занятий</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опыт,</w:t>
      </w:r>
      <w:r>
        <w:rPr>
          <w:spacing w:val="1"/>
          <w:sz w:val="24"/>
        </w:rPr>
        <w:t xml:space="preserve"> </w:t>
      </w:r>
      <w:r>
        <w:rPr>
          <w:sz w:val="24"/>
        </w:rPr>
        <w:t>накопленный</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непосредственной образовательной деятельности в рамках сформировавшихся подходов. Время</w:t>
      </w:r>
      <w:r>
        <w:rPr>
          <w:spacing w:val="1"/>
          <w:sz w:val="24"/>
        </w:rPr>
        <w:t xml:space="preserve"> </w:t>
      </w:r>
      <w:r>
        <w:rPr>
          <w:sz w:val="24"/>
        </w:rPr>
        <w:t>проведения занятий, их продолжительность, длительность перерывов, суммарная образовательная</w:t>
      </w:r>
      <w:r>
        <w:rPr>
          <w:spacing w:val="1"/>
          <w:sz w:val="24"/>
        </w:rPr>
        <w:t xml:space="preserve"> </w:t>
      </w:r>
      <w:r>
        <w:rPr>
          <w:sz w:val="24"/>
        </w:rPr>
        <w:t>нагрузка</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определяются</w:t>
      </w:r>
      <w:r>
        <w:rPr>
          <w:spacing w:val="-1"/>
          <w:sz w:val="24"/>
        </w:rPr>
        <w:t xml:space="preserve"> </w:t>
      </w:r>
      <w:r>
        <w:rPr>
          <w:sz w:val="24"/>
        </w:rPr>
        <w:t>Гигиеническими</w:t>
      </w:r>
      <w:r>
        <w:rPr>
          <w:spacing w:val="-1"/>
          <w:sz w:val="24"/>
        </w:rPr>
        <w:t xml:space="preserve"> </w:t>
      </w:r>
      <w:r>
        <w:rPr>
          <w:sz w:val="24"/>
        </w:rPr>
        <w:t>нормативами.</w:t>
      </w:r>
    </w:p>
    <w:p w14:paraId="220A0000">
      <w:pPr>
        <w:pStyle w:val="Style_8"/>
        <w:ind w:firstLine="709" w:left="0"/>
        <w:rPr>
          <w:sz w:val="24"/>
        </w:rPr>
      </w:pPr>
      <w:r>
        <w:rPr>
          <w:sz w:val="24"/>
        </w:rPr>
        <w:t>Введение термина «занятие» не означает возвращение к регламентированному процессу</w:t>
      </w:r>
      <w:r>
        <w:rPr>
          <w:spacing w:val="1"/>
          <w:sz w:val="24"/>
        </w:rPr>
        <w:t xml:space="preserve"> </w:t>
      </w:r>
      <w:r>
        <w:rPr>
          <w:sz w:val="24"/>
        </w:rPr>
        <w:t>обучения,</w:t>
      </w:r>
      <w:r>
        <w:rPr>
          <w:spacing w:val="1"/>
          <w:sz w:val="24"/>
        </w:rPr>
        <w:t xml:space="preserve"> </w:t>
      </w:r>
      <w:r>
        <w:rPr>
          <w:sz w:val="24"/>
        </w:rPr>
        <w:t>не</w:t>
      </w:r>
      <w:r>
        <w:rPr>
          <w:spacing w:val="1"/>
          <w:sz w:val="24"/>
        </w:rPr>
        <w:t xml:space="preserve"> </w:t>
      </w:r>
      <w:r>
        <w:rPr>
          <w:sz w:val="24"/>
        </w:rPr>
        <w:t>побуждает</w:t>
      </w:r>
      <w:r>
        <w:rPr>
          <w:spacing w:val="1"/>
          <w:sz w:val="24"/>
        </w:rPr>
        <w:t xml:space="preserve"> </w:t>
      </w:r>
      <w:r>
        <w:rPr>
          <w:sz w:val="24"/>
        </w:rPr>
        <w:t>педагогов</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последние</w:t>
      </w:r>
      <w:r>
        <w:rPr>
          <w:spacing w:val="1"/>
          <w:sz w:val="24"/>
        </w:rPr>
        <w:t xml:space="preserve"> </w:t>
      </w:r>
      <w:r>
        <w:rPr>
          <w:sz w:val="24"/>
        </w:rPr>
        <w:t>годы</w:t>
      </w:r>
      <w:r>
        <w:rPr>
          <w:spacing w:val="1"/>
          <w:sz w:val="24"/>
        </w:rPr>
        <w:t xml:space="preserve"> </w:t>
      </w:r>
      <w:r>
        <w:rPr>
          <w:sz w:val="24"/>
        </w:rPr>
        <w:t>подходов</w:t>
      </w:r>
      <w:r>
        <w:rPr>
          <w:spacing w:val="1"/>
          <w:sz w:val="24"/>
        </w:rPr>
        <w:t xml:space="preserve"> </w:t>
      </w:r>
      <w:r>
        <w:rPr>
          <w:sz w:val="24"/>
        </w:rPr>
        <w:t>к</w:t>
      </w:r>
      <w:r>
        <w:rPr>
          <w:spacing w:val="-57"/>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Термин</w:t>
      </w:r>
      <w:r>
        <w:rPr>
          <w:spacing w:val="1"/>
          <w:sz w:val="24"/>
        </w:rPr>
        <w:t xml:space="preserve"> </w:t>
      </w:r>
      <w:r>
        <w:rPr>
          <w:sz w:val="24"/>
        </w:rPr>
        <w:t>фиксирует</w:t>
      </w:r>
      <w:r>
        <w:rPr>
          <w:spacing w:val="1"/>
          <w:sz w:val="24"/>
        </w:rPr>
        <w:t xml:space="preserve"> </w:t>
      </w:r>
      <w:r>
        <w:rPr>
          <w:sz w:val="24"/>
        </w:rPr>
        <w:t>форму</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форму</w:t>
      </w:r>
      <w:r>
        <w:rPr>
          <w:spacing w:val="1"/>
          <w:sz w:val="24"/>
        </w:rPr>
        <w:t xml:space="preserve"> </w:t>
      </w:r>
      <w:r>
        <w:rPr>
          <w:sz w:val="24"/>
        </w:rPr>
        <w:t>проведения</w:t>
      </w:r>
      <w:r>
        <w:rPr>
          <w:spacing w:val="1"/>
          <w:sz w:val="24"/>
        </w:rPr>
        <w:t xml:space="preserve"> </w:t>
      </w:r>
      <w:r>
        <w:rPr>
          <w:sz w:val="24"/>
        </w:rPr>
        <w:t>занятий</w:t>
      </w:r>
      <w:r>
        <w:rPr>
          <w:spacing w:val="1"/>
          <w:sz w:val="24"/>
        </w:rPr>
        <w:t xml:space="preserve"> </w:t>
      </w:r>
      <w:r>
        <w:rPr>
          <w:sz w:val="24"/>
        </w:rPr>
        <w:t>педагог</w:t>
      </w:r>
      <w:r>
        <w:rPr>
          <w:spacing w:val="1"/>
          <w:sz w:val="24"/>
        </w:rPr>
        <w:t xml:space="preserve"> </w:t>
      </w:r>
      <w:r>
        <w:rPr>
          <w:sz w:val="24"/>
        </w:rPr>
        <w:t>определяет</w:t>
      </w:r>
      <w:r>
        <w:rPr>
          <w:spacing w:val="1"/>
          <w:sz w:val="24"/>
        </w:rPr>
        <w:t xml:space="preserve"> </w:t>
      </w:r>
      <w:r>
        <w:rPr>
          <w:sz w:val="24"/>
        </w:rPr>
        <w:t>самостоятельно.</w:t>
      </w:r>
    </w:p>
    <w:p w14:paraId="230A0000">
      <w:pPr>
        <w:pStyle w:val="Style_8"/>
        <w:ind w:firstLine="709" w:left="0"/>
        <w:rPr>
          <w:sz w:val="24"/>
        </w:rPr>
      </w:pPr>
      <w:r>
        <w:rPr>
          <w:sz w:val="24"/>
        </w:rPr>
        <w:t>Образовательная</w:t>
      </w:r>
      <w:r>
        <w:rPr>
          <w:spacing w:val="-4"/>
          <w:sz w:val="24"/>
        </w:rPr>
        <w:t xml:space="preserve"> </w:t>
      </w:r>
      <w:r>
        <w:rPr>
          <w:sz w:val="24"/>
        </w:rPr>
        <w:t>деятельность,</w:t>
      </w:r>
      <w:r>
        <w:rPr>
          <w:spacing w:val="-3"/>
          <w:sz w:val="24"/>
        </w:rPr>
        <w:t xml:space="preserve"> </w:t>
      </w:r>
      <w:r>
        <w:rPr>
          <w:sz w:val="24"/>
        </w:rPr>
        <w:t>осуществляемая</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прогулки,</w:t>
      </w:r>
      <w:r>
        <w:rPr>
          <w:spacing w:val="-3"/>
          <w:sz w:val="24"/>
        </w:rPr>
        <w:t xml:space="preserve"> </w:t>
      </w:r>
      <w:r>
        <w:rPr>
          <w:sz w:val="24"/>
        </w:rPr>
        <w:t>включает:</w:t>
      </w:r>
    </w:p>
    <w:p w14:paraId="240A0000">
      <w:pPr>
        <w:pStyle w:val="Style_8"/>
        <w:ind w:firstLine="709" w:left="0"/>
        <w:rPr>
          <w:sz w:val="24"/>
        </w:rPr>
      </w:pPr>
      <w:r>
        <w:rPr>
          <w:sz w:val="24"/>
        </w:rPr>
        <w:t>-</w:t>
      </w:r>
      <w:r>
        <w:rPr>
          <w:sz w:val="24"/>
        </w:rPr>
        <w:t>наблюдения</w:t>
      </w:r>
      <w:r>
        <w:rPr>
          <w:spacing w:val="1"/>
          <w:sz w:val="24"/>
        </w:rPr>
        <w:t xml:space="preserve"> </w:t>
      </w:r>
      <w:r>
        <w:rPr>
          <w:sz w:val="24"/>
        </w:rPr>
        <w:t>за</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разнообразных</w:t>
      </w:r>
      <w:r>
        <w:rPr>
          <w:spacing w:val="1"/>
          <w:sz w:val="24"/>
        </w:rPr>
        <w:t xml:space="preserve"> </w:t>
      </w:r>
      <w:r>
        <w:rPr>
          <w:sz w:val="24"/>
        </w:rPr>
        <w:t>связей</w:t>
      </w:r>
      <w:r>
        <w:rPr>
          <w:spacing w:val="-3"/>
          <w:sz w:val="24"/>
        </w:rPr>
        <w:t xml:space="preserve"> </w:t>
      </w:r>
      <w:r>
        <w:rPr>
          <w:sz w:val="24"/>
        </w:rPr>
        <w:t>и</w:t>
      </w:r>
      <w:r>
        <w:rPr>
          <w:spacing w:val="-2"/>
          <w:sz w:val="24"/>
        </w:rPr>
        <w:t xml:space="preserve"> </w:t>
      </w:r>
      <w:r>
        <w:rPr>
          <w:sz w:val="24"/>
        </w:rPr>
        <w:t>зависимостей</w:t>
      </w:r>
      <w:r>
        <w:rPr>
          <w:spacing w:val="-1"/>
          <w:sz w:val="24"/>
        </w:rPr>
        <w:t xml:space="preserve"> </w:t>
      </w:r>
      <w:r>
        <w:rPr>
          <w:sz w:val="24"/>
        </w:rPr>
        <w:t>в</w:t>
      </w:r>
      <w:r>
        <w:rPr>
          <w:spacing w:val="-2"/>
          <w:sz w:val="24"/>
        </w:rPr>
        <w:t xml:space="preserve"> </w:t>
      </w:r>
      <w:r>
        <w:rPr>
          <w:sz w:val="24"/>
        </w:rPr>
        <w:t>природе, воспитание</w:t>
      </w:r>
      <w:r>
        <w:rPr>
          <w:spacing w:val="-2"/>
          <w:sz w:val="24"/>
        </w:rPr>
        <w:t xml:space="preserve"> </w:t>
      </w:r>
      <w:r>
        <w:rPr>
          <w:sz w:val="24"/>
        </w:rPr>
        <w:t>отношения к</w:t>
      </w:r>
      <w:r>
        <w:rPr>
          <w:spacing w:val="-1"/>
          <w:sz w:val="24"/>
        </w:rPr>
        <w:t xml:space="preserve"> </w:t>
      </w:r>
      <w:r>
        <w:rPr>
          <w:sz w:val="24"/>
        </w:rPr>
        <w:t>ней;</w:t>
      </w:r>
    </w:p>
    <w:p w14:paraId="250A0000">
      <w:pPr>
        <w:pStyle w:val="Style_8"/>
        <w:ind w:firstLine="709" w:left="0"/>
        <w:rPr>
          <w:sz w:val="24"/>
        </w:rPr>
      </w:pPr>
      <w:r>
        <w:rPr>
          <w:sz w:val="24"/>
        </w:rPr>
        <w:t>-</w:t>
      </w:r>
      <w:r>
        <w:rPr>
          <w:sz w:val="24"/>
        </w:rPr>
        <w:t>подвижные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оптимизацию</w:t>
      </w:r>
      <w:r>
        <w:rPr>
          <w:spacing w:val="1"/>
          <w:sz w:val="24"/>
        </w:rPr>
        <w:t xml:space="preserve"> </w:t>
      </w:r>
      <w:r>
        <w:rPr>
          <w:sz w:val="24"/>
        </w:rPr>
        <w:t>режима</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3"/>
          <w:sz w:val="24"/>
        </w:rPr>
        <w:t xml:space="preserve"> </w:t>
      </w:r>
      <w:r>
        <w:rPr>
          <w:sz w:val="24"/>
        </w:rPr>
        <w:t>укрепление</w:t>
      </w:r>
      <w:r>
        <w:rPr>
          <w:spacing w:val="-2"/>
          <w:sz w:val="24"/>
        </w:rPr>
        <w:t xml:space="preserve"> </w:t>
      </w:r>
      <w:r>
        <w:rPr>
          <w:sz w:val="24"/>
        </w:rPr>
        <w:t>здоровья детей;</w:t>
      </w:r>
    </w:p>
    <w:p w14:paraId="260A0000">
      <w:pPr>
        <w:pStyle w:val="Style_8"/>
        <w:ind w:firstLine="709" w:left="0"/>
        <w:rPr>
          <w:sz w:val="24"/>
        </w:rPr>
      </w:pPr>
      <w:r>
        <w:rPr>
          <w:sz w:val="24"/>
        </w:rPr>
        <w:t>-</w:t>
      </w:r>
      <w:r>
        <w:rPr>
          <w:sz w:val="24"/>
        </w:rPr>
        <w:t>экспериментирование</w:t>
      </w:r>
      <w:r>
        <w:rPr>
          <w:spacing w:val="-4"/>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4"/>
          <w:sz w:val="24"/>
        </w:rPr>
        <w:t xml:space="preserve"> </w:t>
      </w:r>
      <w:r>
        <w:rPr>
          <w:sz w:val="24"/>
        </w:rPr>
        <w:t>природы;</w:t>
      </w:r>
    </w:p>
    <w:p w14:paraId="270A0000">
      <w:pPr>
        <w:pStyle w:val="Style_8"/>
        <w:ind w:firstLine="709" w:left="0"/>
        <w:rPr>
          <w:sz w:val="24"/>
        </w:rPr>
      </w:pPr>
      <w:r>
        <w:rPr>
          <w:sz w:val="24"/>
        </w:rPr>
        <w:t>-</w:t>
      </w:r>
      <w:r>
        <w:rPr>
          <w:sz w:val="24"/>
        </w:rPr>
        <w:t>сюжетно-ролевые</w:t>
      </w:r>
      <w:r>
        <w:rPr>
          <w:spacing w:val="-4"/>
          <w:sz w:val="24"/>
        </w:rPr>
        <w:t xml:space="preserve"> </w:t>
      </w:r>
      <w:r>
        <w:rPr>
          <w:sz w:val="24"/>
        </w:rPr>
        <w:t>и</w:t>
      </w:r>
      <w:r>
        <w:rPr>
          <w:spacing w:val="-2"/>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w:t>
      </w:r>
      <w:r>
        <w:rPr>
          <w:spacing w:val="-3"/>
          <w:sz w:val="24"/>
        </w:rPr>
        <w:t xml:space="preserve"> </w:t>
      </w:r>
      <w:r>
        <w:rPr>
          <w:sz w:val="24"/>
        </w:rPr>
        <w:t>песком,</w:t>
      </w:r>
      <w:r>
        <w:rPr>
          <w:spacing w:val="-3"/>
          <w:sz w:val="24"/>
        </w:rPr>
        <w:t xml:space="preserve"> </w:t>
      </w:r>
      <w:r>
        <w:rPr>
          <w:sz w:val="24"/>
        </w:rPr>
        <w:t>со</w:t>
      </w:r>
      <w:r>
        <w:rPr>
          <w:spacing w:val="-2"/>
          <w:sz w:val="24"/>
        </w:rPr>
        <w:t xml:space="preserve"> </w:t>
      </w:r>
      <w:r>
        <w:rPr>
          <w:sz w:val="24"/>
        </w:rPr>
        <w:t>снегом,</w:t>
      </w:r>
      <w:r>
        <w:rPr>
          <w:spacing w:val="-1"/>
          <w:sz w:val="24"/>
        </w:rPr>
        <w:t xml:space="preserve"> </w:t>
      </w:r>
      <w:r>
        <w:rPr>
          <w:sz w:val="24"/>
        </w:rPr>
        <w:t>с</w:t>
      </w:r>
      <w:r>
        <w:rPr>
          <w:spacing w:val="-3"/>
          <w:sz w:val="24"/>
        </w:rPr>
        <w:t xml:space="preserve"> </w:t>
      </w:r>
      <w:r>
        <w:rPr>
          <w:sz w:val="24"/>
        </w:rPr>
        <w:t>природным</w:t>
      </w:r>
      <w:r>
        <w:rPr>
          <w:spacing w:val="-4"/>
          <w:sz w:val="24"/>
        </w:rPr>
        <w:t xml:space="preserve"> </w:t>
      </w:r>
      <w:r>
        <w:rPr>
          <w:sz w:val="24"/>
        </w:rPr>
        <w:t>материалом);</w:t>
      </w:r>
      <w:r>
        <w:rPr>
          <w:spacing w:val="-57"/>
          <w:sz w:val="24"/>
        </w:rPr>
        <w:t xml:space="preserve"> </w:t>
      </w:r>
      <w:r>
        <w:rPr>
          <w:sz w:val="24"/>
        </w:rPr>
        <w:t>элементарную</w:t>
      </w:r>
      <w:r>
        <w:rPr>
          <w:spacing w:val="-1"/>
          <w:sz w:val="24"/>
        </w:rPr>
        <w:t xml:space="preserve"> </w:t>
      </w:r>
      <w:r>
        <w:rPr>
          <w:sz w:val="24"/>
        </w:rPr>
        <w:t>трудовую деятельность детей</w:t>
      </w:r>
      <w:r>
        <w:rPr>
          <w:spacing w:val="-2"/>
          <w:sz w:val="24"/>
        </w:rPr>
        <w:t xml:space="preserve"> </w:t>
      </w:r>
      <w:r>
        <w:rPr>
          <w:sz w:val="24"/>
        </w:rPr>
        <w:t>на участке</w:t>
      </w:r>
      <w:r>
        <w:rPr>
          <w:spacing w:val="-1"/>
          <w:sz w:val="24"/>
        </w:rPr>
        <w:t xml:space="preserve"> </w:t>
      </w:r>
      <w:r>
        <w:rPr>
          <w:sz w:val="24"/>
        </w:rPr>
        <w:t>детского</w:t>
      </w:r>
      <w:r>
        <w:rPr>
          <w:spacing w:val="-1"/>
          <w:sz w:val="24"/>
        </w:rPr>
        <w:t xml:space="preserve"> </w:t>
      </w:r>
      <w:r>
        <w:rPr>
          <w:sz w:val="24"/>
        </w:rPr>
        <w:t>сада;</w:t>
      </w:r>
    </w:p>
    <w:p w14:paraId="280A0000">
      <w:pPr>
        <w:pStyle w:val="Style_8"/>
        <w:ind w:firstLine="709" w:left="0"/>
        <w:rPr>
          <w:sz w:val="24"/>
        </w:rPr>
      </w:pPr>
      <w:r>
        <w:rPr>
          <w:sz w:val="24"/>
        </w:rPr>
        <w:t>-</w:t>
      </w:r>
      <w:r>
        <w:rPr>
          <w:sz w:val="24"/>
        </w:rPr>
        <w:t>свободное</w:t>
      </w:r>
      <w:r>
        <w:rPr>
          <w:spacing w:val="-5"/>
          <w:sz w:val="24"/>
        </w:rPr>
        <w:t xml:space="preserve"> </w:t>
      </w:r>
      <w:r>
        <w:rPr>
          <w:sz w:val="24"/>
        </w:rPr>
        <w:t>общение</w:t>
      </w:r>
      <w:r>
        <w:rPr>
          <w:spacing w:val="-5"/>
          <w:sz w:val="24"/>
        </w:rPr>
        <w:t xml:space="preserve"> </w:t>
      </w:r>
      <w:r>
        <w:rPr>
          <w:sz w:val="24"/>
        </w:rPr>
        <w:t>воспитателя</w:t>
      </w:r>
      <w:r>
        <w:rPr>
          <w:spacing w:val="-3"/>
          <w:sz w:val="24"/>
        </w:rPr>
        <w:t xml:space="preserve"> </w:t>
      </w:r>
      <w:r>
        <w:rPr>
          <w:sz w:val="24"/>
        </w:rPr>
        <w:t>с</w:t>
      </w:r>
      <w:r>
        <w:rPr>
          <w:spacing w:val="-6"/>
          <w:sz w:val="24"/>
        </w:rPr>
        <w:t xml:space="preserve"> </w:t>
      </w:r>
      <w:r>
        <w:rPr>
          <w:sz w:val="24"/>
        </w:rPr>
        <w:t>детьми,</w:t>
      </w:r>
      <w:r>
        <w:rPr>
          <w:spacing w:val="-6"/>
          <w:sz w:val="24"/>
        </w:rPr>
        <w:t xml:space="preserve"> </w:t>
      </w:r>
      <w:r>
        <w:rPr>
          <w:sz w:val="24"/>
        </w:rPr>
        <w:t>индивидуальную</w:t>
      </w:r>
      <w:r>
        <w:rPr>
          <w:spacing w:val="-4"/>
          <w:sz w:val="24"/>
        </w:rPr>
        <w:t xml:space="preserve"> </w:t>
      </w:r>
      <w:r>
        <w:rPr>
          <w:sz w:val="24"/>
        </w:rPr>
        <w:t>работу;</w:t>
      </w:r>
      <w:r>
        <w:rPr>
          <w:spacing w:val="-57"/>
          <w:sz w:val="24"/>
        </w:rPr>
        <w:t xml:space="preserve"> </w:t>
      </w:r>
      <w:r>
        <w:rPr>
          <w:sz w:val="24"/>
        </w:rPr>
        <w:t>проведение</w:t>
      </w:r>
      <w:r>
        <w:rPr>
          <w:spacing w:val="-2"/>
          <w:sz w:val="24"/>
        </w:rPr>
        <w:t xml:space="preserve"> </w:t>
      </w:r>
      <w:r>
        <w:rPr>
          <w:sz w:val="24"/>
        </w:rPr>
        <w:t>спортивных</w:t>
      </w:r>
      <w:r>
        <w:rPr>
          <w:spacing w:val="1"/>
          <w:sz w:val="24"/>
        </w:rPr>
        <w:t xml:space="preserve"> </w:t>
      </w:r>
      <w:r>
        <w:rPr>
          <w:sz w:val="24"/>
        </w:rPr>
        <w:t>праздников</w:t>
      </w:r>
      <w:r>
        <w:rPr>
          <w:spacing w:val="-1"/>
          <w:sz w:val="24"/>
        </w:rPr>
        <w:t xml:space="preserve"> </w:t>
      </w:r>
      <w:r>
        <w:rPr>
          <w:sz w:val="24"/>
        </w:rPr>
        <w:t>(при</w:t>
      </w:r>
      <w:r>
        <w:rPr>
          <w:spacing w:val="-3"/>
          <w:sz w:val="24"/>
        </w:rPr>
        <w:t xml:space="preserve"> </w:t>
      </w:r>
      <w:r>
        <w:rPr>
          <w:sz w:val="24"/>
        </w:rPr>
        <w:t>необходимости).</w:t>
      </w:r>
    </w:p>
    <w:p w14:paraId="290A0000">
      <w:pPr>
        <w:pStyle w:val="Style_8"/>
        <w:ind w:firstLine="709" w:left="0"/>
        <w:rPr>
          <w:sz w:val="24"/>
        </w:rPr>
      </w:pPr>
      <w:r>
        <w:rPr>
          <w:sz w:val="24"/>
        </w:rPr>
        <w:t>Образовательная деятельность, осуществляемая во вторую половину дня, может включать:</w:t>
      </w:r>
      <w:r>
        <w:rPr>
          <w:spacing w:val="1"/>
          <w:sz w:val="24"/>
        </w:rPr>
        <w:t xml:space="preserve"> </w:t>
      </w:r>
      <w:r>
        <w:rPr>
          <w:sz w:val="24"/>
        </w:rPr>
        <w:t>элементарную</w:t>
      </w:r>
      <w:r>
        <w:rPr>
          <w:spacing w:val="5"/>
          <w:sz w:val="24"/>
        </w:rPr>
        <w:t xml:space="preserve"> </w:t>
      </w:r>
      <w:r>
        <w:rPr>
          <w:sz w:val="24"/>
        </w:rPr>
        <w:t>трудовую</w:t>
      </w:r>
      <w:r>
        <w:rPr>
          <w:spacing w:val="5"/>
          <w:sz w:val="24"/>
        </w:rPr>
        <w:t xml:space="preserve"> </w:t>
      </w:r>
      <w:r>
        <w:rPr>
          <w:sz w:val="24"/>
        </w:rPr>
        <w:t>деятельность</w:t>
      </w:r>
      <w:r>
        <w:rPr>
          <w:spacing w:val="5"/>
          <w:sz w:val="24"/>
        </w:rPr>
        <w:t xml:space="preserve"> </w:t>
      </w:r>
      <w:r>
        <w:rPr>
          <w:sz w:val="24"/>
        </w:rPr>
        <w:t>детей</w:t>
      </w:r>
      <w:r>
        <w:rPr>
          <w:spacing w:val="3"/>
          <w:sz w:val="24"/>
        </w:rPr>
        <w:t xml:space="preserve"> </w:t>
      </w:r>
      <w:r>
        <w:rPr>
          <w:sz w:val="24"/>
        </w:rPr>
        <w:t>(уборка</w:t>
      </w:r>
      <w:r>
        <w:rPr>
          <w:spacing w:val="5"/>
          <w:sz w:val="24"/>
        </w:rPr>
        <w:t xml:space="preserve"> </w:t>
      </w:r>
      <w:r>
        <w:rPr>
          <w:sz w:val="24"/>
        </w:rPr>
        <w:t>групповой</w:t>
      </w:r>
      <w:r>
        <w:rPr>
          <w:spacing w:val="11"/>
          <w:sz w:val="24"/>
        </w:rPr>
        <w:t xml:space="preserve"> </w:t>
      </w:r>
      <w:r>
        <w:rPr>
          <w:sz w:val="24"/>
        </w:rPr>
        <w:t>комнаты;</w:t>
      </w:r>
      <w:r>
        <w:rPr>
          <w:spacing w:val="5"/>
          <w:sz w:val="24"/>
        </w:rPr>
        <w:t xml:space="preserve"> </w:t>
      </w:r>
      <w:r>
        <w:rPr>
          <w:sz w:val="24"/>
        </w:rPr>
        <w:t>ремонт</w:t>
      </w:r>
      <w:r>
        <w:rPr>
          <w:spacing w:val="5"/>
          <w:sz w:val="24"/>
        </w:rPr>
        <w:t xml:space="preserve"> </w:t>
      </w:r>
      <w:r>
        <w:rPr>
          <w:sz w:val="24"/>
        </w:rPr>
        <w:t>книг, настольно-печатных</w:t>
      </w:r>
      <w:r>
        <w:rPr>
          <w:spacing w:val="18"/>
          <w:sz w:val="24"/>
        </w:rPr>
        <w:t xml:space="preserve"> </w:t>
      </w:r>
      <w:r>
        <w:rPr>
          <w:sz w:val="24"/>
        </w:rPr>
        <w:t>игр;</w:t>
      </w:r>
      <w:r>
        <w:rPr>
          <w:spacing w:val="16"/>
          <w:sz w:val="24"/>
        </w:rPr>
        <w:t xml:space="preserve"> </w:t>
      </w:r>
      <w:r>
        <w:rPr>
          <w:sz w:val="24"/>
        </w:rPr>
        <w:t>стирка</w:t>
      </w:r>
      <w:r>
        <w:rPr>
          <w:spacing w:val="15"/>
          <w:sz w:val="24"/>
        </w:rPr>
        <w:t xml:space="preserve"> </w:t>
      </w:r>
      <w:r>
        <w:rPr>
          <w:sz w:val="24"/>
        </w:rPr>
        <w:t>кукольного</w:t>
      </w:r>
      <w:r>
        <w:rPr>
          <w:spacing w:val="13"/>
          <w:sz w:val="24"/>
        </w:rPr>
        <w:t xml:space="preserve"> </w:t>
      </w:r>
      <w:r>
        <w:rPr>
          <w:sz w:val="24"/>
        </w:rPr>
        <w:t>белья;</w:t>
      </w:r>
      <w:r>
        <w:rPr>
          <w:spacing w:val="16"/>
          <w:sz w:val="24"/>
        </w:rPr>
        <w:t xml:space="preserve"> </w:t>
      </w:r>
      <w:r>
        <w:rPr>
          <w:sz w:val="24"/>
        </w:rPr>
        <w:t>изготовление</w:t>
      </w:r>
      <w:r>
        <w:rPr>
          <w:spacing w:val="12"/>
          <w:sz w:val="24"/>
        </w:rPr>
        <w:t xml:space="preserve"> </w:t>
      </w:r>
      <w:r>
        <w:rPr>
          <w:sz w:val="24"/>
        </w:rPr>
        <w:t>игрушек-самоделок</w:t>
      </w:r>
      <w:r>
        <w:rPr>
          <w:spacing w:val="16"/>
          <w:sz w:val="24"/>
        </w:rPr>
        <w:t xml:space="preserve"> </w:t>
      </w:r>
      <w:r>
        <w:rPr>
          <w:sz w:val="24"/>
        </w:rPr>
        <w:t>для</w:t>
      </w:r>
      <w:r>
        <w:rPr>
          <w:spacing w:val="16"/>
          <w:sz w:val="24"/>
        </w:rPr>
        <w:t xml:space="preserve"> </w:t>
      </w:r>
      <w:r>
        <w:rPr>
          <w:sz w:val="24"/>
        </w:rPr>
        <w:t>игр</w:t>
      </w:r>
      <w:r>
        <w:rPr>
          <w:spacing w:val="-57"/>
          <w:sz w:val="24"/>
        </w:rPr>
        <w:t xml:space="preserve"> </w:t>
      </w:r>
      <w:r>
        <w:rPr>
          <w:sz w:val="24"/>
        </w:rPr>
        <w:t>малышей);</w:t>
      </w:r>
    </w:p>
    <w:p w14:paraId="2A0A0000">
      <w:pPr>
        <w:pStyle w:val="Style_8"/>
        <w:ind w:firstLine="709" w:left="0"/>
        <w:rPr>
          <w:sz w:val="24"/>
        </w:rPr>
      </w:pPr>
      <w:r>
        <w:rPr>
          <w:sz w:val="24"/>
        </w:rPr>
        <w:t>-</w:t>
      </w:r>
      <w:r>
        <w:rPr>
          <w:sz w:val="24"/>
        </w:rPr>
        <w:t>проведение зрелищных мероприятий, развлечений, праздников (кукольный, настольный,</w:t>
      </w:r>
      <w:r>
        <w:rPr>
          <w:spacing w:val="1"/>
          <w:sz w:val="24"/>
        </w:rPr>
        <w:t xml:space="preserve"> </w:t>
      </w:r>
      <w:r>
        <w:rPr>
          <w:sz w:val="24"/>
        </w:rPr>
        <w:t>теневой театры, игры-драматизации; концерты; спортивные, музыкальные и литературные досуги,</w:t>
      </w:r>
      <w:r>
        <w:rPr>
          <w:spacing w:val="-57"/>
          <w:sz w:val="24"/>
        </w:rPr>
        <w:t xml:space="preserve"> </w:t>
      </w:r>
      <w:r>
        <w:rPr>
          <w:sz w:val="24"/>
        </w:rPr>
        <w:t>слушание</w:t>
      </w:r>
      <w:r>
        <w:rPr>
          <w:spacing w:val="-2"/>
          <w:sz w:val="24"/>
        </w:rPr>
        <w:t xml:space="preserve"> </w:t>
      </w:r>
      <w:r>
        <w:rPr>
          <w:sz w:val="24"/>
        </w:rPr>
        <w:t>аудиокассет</w:t>
      </w:r>
      <w:r>
        <w:rPr>
          <w:spacing w:val="2"/>
          <w:sz w:val="24"/>
        </w:rPr>
        <w:t xml:space="preserve"> </w:t>
      </w:r>
      <w:r>
        <w:rPr>
          <w:sz w:val="24"/>
        </w:rPr>
        <w:t>и др);</w:t>
      </w:r>
    </w:p>
    <w:p w14:paraId="2B0A0000">
      <w:pPr>
        <w:pStyle w:val="Style_8"/>
        <w:ind w:firstLine="709" w:left="0"/>
        <w:rPr>
          <w:sz w:val="24"/>
        </w:rPr>
      </w:pPr>
      <w:r>
        <w:rPr>
          <w:sz w:val="24"/>
        </w:rPr>
        <w:t>-</w:t>
      </w:r>
      <w:r>
        <w:rPr>
          <w:sz w:val="24"/>
        </w:rPr>
        <w:t>игровые</w:t>
      </w:r>
      <w:r>
        <w:rPr>
          <w:spacing w:val="1"/>
          <w:sz w:val="24"/>
        </w:rPr>
        <w:t xml:space="preserve"> </w:t>
      </w:r>
      <w:r>
        <w:rPr>
          <w:sz w:val="24"/>
        </w:rPr>
        <w:t>ситуации,</w:t>
      </w:r>
      <w:r>
        <w:rPr>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pacing w:val="1"/>
          <w:sz w:val="24"/>
        </w:rPr>
        <w:t xml:space="preserve"> </w:t>
      </w:r>
      <w:r>
        <w:rPr>
          <w:sz w:val="24"/>
        </w:rPr>
        <w:t>подгруппами</w:t>
      </w:r>
      <w:r>
        <w:rPr>
          <w:spacing w:val="1"/>
          <w:sz w:val="24"/>
        </w:rPr>
        <w:t xml:space="preserve"> </w:t>
      </w:r>
      <w:r>
        <w:rPr>
          <w:sz w:val="24"/>
        </w:rPr>
        <w:t>(сюжетно-</w:t>
      </w:r>
      <w:r>
        <w:rPr>
          <w:spacing w:val="1"/>
          <w:sz w:val="24"/>
        </w:rPr>
        <w:t xml:space="preserve"> </w:t>
      </w:r>
      <w:r>
        <w:rPr>
          <w:sz w:val="24"/>
        </w:rPr>
        <w:t>ролевые,</w:t>
      </w:r>
      <w:r>
        <w:rPr>
          <w:spacing w:val="-1"/>
          <w:sz w:val="24"/>
        </w:rPr>
        <w:t xml:space="preserve"> </w:t>
      </w:r>
      <w:r>
        <w:rPr>
          <w:sz w:val="24"/>
        </w:rPr>
        <w:t>режиссерские, дидактические,</w:t>
      </w:r>
      <w:r>
        <w:rPr>
          <w:spacing w:val="-1"/>
          <w:sz w:val="24"/>
        </w:rPr>
        <w:t xml:space="preserve"> </w:t>
      </w:r>
      <w:r>
        <w:rPr>
          <w:sz w:val="24"/>
        </w:rPr>
        <w:t>подвижные, музыкальные</w:t>
      </w:r>
      <w:r>
        <w:rPr>
          <w:spacing w:val="-2"/>
          <w:sz w:val="24"/>
        </w:rPr>
        <w:t xml:space="preserve"> </w:t>
      </w:r>
      <w:r>
        <w:rPr>
          <w:sz w:val="24"/>
        </w:rPr>
        <w:t>и</w:t>
      </w:r>
      <w:r>
        <w:rPr>
          <w:spacing w:val="-1"/>
          <w:sz w:val="24"/>
        </w:rPr>
        <w:t xml:space="preserve"> </w:t>
      </w:r>
      <w:r>
        <w:rPr>
          <w:sz w:val="24"/>
        </w:rPr>
        <w:t>др.);</w:t>
      </w:r>
    </w:p>
    <w:p w14:paraId="2C0A0000">
      <w:pPr>
        <w:pStyle w:val="Style_8"/>
        <w:ind w:firstLine="709" w:left="0"/>
        <w:rPr>
          <w:sz w:val="24"/>
        </w:rPr>
      </w:pPr>
      <w:r>
        <w:rPr>
          <w:sz w:val="24"/>
        </w:rPr>
        <w:t>-</w:t>
      </w:r>
      <w:r>
        <w:rPr>
          <w:sz w:val="24"/>
        </w:rPr>
        <w:t>опыты</w:t>
      </w:r>
      <w:r>
        <w:rPr>
          <w:spacing w:val="-3"/>
          <w:sz w:val="24"/>
        </w:rPr>
        <w:t xml:space="preserve"> </w:t>
      </w:r>
      <w:r>
        <w:rPr>
          <w:sz w:val="24"/>
        </w:rPr>
        <w:t>и</w:t>
      </w:r>
      <w:r>
        <w:rPr>
          <w:spacing w:val="-3"/>
          <w:sz w:val="24"/>
        </w:rPr>
        <w:t xml:space="preserve"> </w:t>
      </w:r>
      <w:r>
        <w:rPr>
          <w:sz w:val="24"/>
        </w:rPr>
        <w:t>эксперименты,</w:t>
      </w:r>
      <w:r>
        <w:rPr>
          <w:spacing w:val="-2"/>
          <w:sz w:val="24"/>
        </w:rPr>
        <w:t xml:space="preserve"> </w:t>
      </w:r>
      <w:r>
        <w:rPr>
          <w:sz w:val="24"/>
        </w:rPr>
        <w:t>практико-ориентированные</w:t>
      </w:r>
      <w:r>
        <w:rPr>
          <w:spacing w:val="-5"/>
          <w:sz w:val="24"/>
        </w:rPr>
        <w:t xml:space="preserve"> </w:t>
      </w:r>
      <w:r>
        <w:rPr>
          <w:sz w:val="24"/>
        </w:rPr>
        <w:t>проекты,</w:t>
      </w:r>
      <w:r>
        <w:rPr>
          <w:spacing w:val="-2"/>
          <w:sz w:val="24"/>
        </w:rPr>
        <w:t xml:space="preserve"> </w:t>
      </w:r>
      <w:r>
        <w:rPr>
          <w:sz w:val="24"/>
        </w:rPr>
        <w:t>коллекционирование</w:t>
      </w:r>
      <w:r>
        <w:rPr>
          <w:spacing w:val="-4"/>
          <w:sz w:val="24"/>
        </w:rPr>
        <w:t xml:space="preserve"> </w:t>
      </w:r>
      <w:r>
        <w:rPr>
          <w:sz w:val="24"/>
        </w:rPr>
        <w:t>и</w:t>
      </w:r>
      <w:r>
        <w:rPr>
          <w:spacing w:val="-2"/>
          <w:sz w:val="24"/>
        </w:rPr>
        <w:t xml:space="preserve"> </w:t>
      </w:r>
      <w:r>
        <w:rPr>
          <w:sz w:val="24"/>
        </w:rPr>
        <w:t>др.;</w:t>
      </w:r>
    </w:p>
    <w:p w14:paraId="2D0A0000">
      <w:pPr>
        <w:pStyle w:val="Style_8"/>
        <w:ind w:firstLine="709" w:left="0"/>
        <w:rPr>
          <w:sz w:val="24"/>
        </w:rPr>
      </w:pPr>
      <w:r>
        <w:rPr>
          <w:sz w:val="24"/>
        </w:rPr>
        <w:t>-</w:t>
      </w:r>
      <w:r>
        <w:rPr>
          <w:sz w:val="24"/>
        </w:rPr>
        <w:t>чтение</w:t>
      </w:r>
      <w:r>
        <w:rPr>
          <w:spacing w:val="5"/>
          <w:sz w:val="24"/>
        </w:rPr>
        <w:t xml:space="preserve"> </w:t>
      </w:r>
      <w:r>
        <w:rPr>
          <w:sz w:val="24"/>
        </w:rPr>
        <w:t>художественной</w:t>
      </w:r>
      <w:r>
        <w:rPr>
          <w:spacing w:val="8"/>
          <w:sz w:val="24"/>
        </w:rPr>
        <w:t xml:space="preserve"> </w:t>
      </w:r>
      <w:r>
        <w:rPr>
          <w:sz w:val="24"/>
        </w:rPr>
        <w:t>литературы,</w:t>
      </w:r>
      <w:r>
        <w:rPr>
          <w:spacing w:val="6"/>
          <w:sz w:val="24"/>
        </w:rPr>
        <w:t xml:space="preserve"> </w:t>
      </w:r>
      <w:r>
        <w:rPr>
          <w:sz w:val="24"/>
        </w:rPr>
        <w:t>прослушивание</w:t>
      </w:r>
      <w:r>
        <w:rPr>
          <w:spacing w:val="6"/>
          <w:sz w:val="24"/>
        </w:rPr>
        <w:t xml:space="preserve"> </w:t>
      </w:r>
      <w:r>
        <w:rPr>
          <w:sz w:val="24"/>
        </w:rPr>
        <w:t>аудиозаписей</w:t>
      </w:r>
      <w:r>
        <w:rPr>
          <w:spacing w:val="8"/>
          <w:sz w:val="24"/>
        </w:rPr>
        <w:t xml:space="preserve"> </w:t>
      </w:r>
      <w:r>
        <w:rPr>
          <w:sz w:val="24"/>
        </w:rPr>
        <w:t>лучших</w:t>
      </w:r>
      <w:r>
        <w:rPr>
          <w:spacing w:val="8"/>
          <w:sz w:val="24"/>
        </w:rPr>
        <w:t xml:space="preserve"> </w:t>
      </w:r>
      <w:r>
        <w:rPr>
          <w:sz w:val="24"/>
        </w:rPr>
        <w:t>образов</w:t>
      </w:r>
      <w:r>
        <w:rPr>
          <w:spacing w:val="7"/>
          <w:sz w:val="24"/>
        </w:rPr>
        <w:t xml:space="preserve"> </w:t>
      </w:r>
      <w:r>
        <w:rPr>
          <w:sz w:val="24"/>
        </w:rPr>
        <w:t>чтения,</w:t>
      </w:r>
      <w:r>
        <w:rPr>
          <w:spacing w:val="-57"/>
          <w:sz w:val="24"/>
        </w:rPr>
        <w:t xml:space="preserve"> </w:t>
      </w:r>
      <w:r>
        <w:rPr>
          <w:sz w:val="24"/>
        </w:rPr>
        <w:t>рассматривание</w:t>
      </w:r>
      <w:r>
        <w:rPr>
          <w:spacing w:val="-2"/>
          <w:sz w:val="24"/>
        </w:rPr>
        <w:t xml:space="preserve"> </w:t>
      </w:r>
      <w:r>
        <w:rPr>
          <w:sz w:val="24"/>
        </w:rPr>
        <w:t>иллюстраций,</w:t>
      </w:r>
      <w:r>
        <w:rPr>
          <w:spacing w:val="-3"/>
          <w:sz w:val="24"/>
        </w:rPr>
        <w:t xml:space="preserve"> </w:t>
      </w:r>
      <w:r>
        <w:rPr>
          <w:sz w:val="24"/>
        </w:rPr>
        <w:t>просмотр мультфильмов и</w:t>
      </w:r>
      <w:r>
        <w:rPr>
          <w:spacing w:val="-1"/>
          <w:sz w:val="24"/>
        </w:rPr>
        <w:t xml:space="preserve"> </w:t>
      </w:r>
      <w:r>
        <w:rPr>
          <w:sz w:val="24"/>
        </w:rPr>
        <w:t>др.;</w:t>
      </w:r>
    </w:p>
    <w:p w14:paraId="2E0A0000">
      <w:pPr>
        <w:pStyle w:val="Style_8"/>
        <w:ind w:firstLine="709" w:left="0"/>
        <w:rPr>
          <w:sz w:val="24"/>
        </w:rPr>
      </w:pPr>
      <w:r>
        <w:rPr>
          <w:sz w:val="24"/>
        </w:rPr>
        <w:t>-</w:t>
      </w:r>
      <w:r>
        <w:rPr>
          <w:sz w:val="24"/>
        </w:rPr>
        <w:t>слушание</w:t>
      </w:r>
      <w:r>
        <w:rPr>
          <w:spacing w:val="21"/>
          <w:sz w:val="24"/>
        </w:rPr>
        <w:t xml:space="preserve"> </w:t>
      </w:r>
      <w:r>
        <w:rPr>
          <w:sz w:val="24"/>
        </w:rPr>
        <w:t>исполнение</w:t>
      </w:r>
      <w:r>
        <w:rPr>
          <w:spacing w:val="18"/>
          <w:sz w:val="24"/>
        </w:rPr>
        <w:t xml:space="preserve"> </w:t>
      </w:r>
      <w:r>
        <w:rPr>
          <w:sz w:val="24"/>
        </w:rPr>
        <w:t>музыкальных</w:t>
      </w:r>
      <w:r>
        <w:rPr>
          <w:spacing w:val="21"/>
          <w:sz w:val="24"/>
        </w:rPr>
        <w:t xml:space="preserve"> </w:t>
      </w:r>
      <w:r>
        <w:rPr>
          <w:sz w:val="24"/>
        </w:rPr>
        <w:t>произведений,</w:t>
      </w:r>
      <w:r>
        <w:rPr>
          <w:spacing w:val="22"/>
          <w:sz w:val="24"/>
        </w:rPr>
        <w:t xml:space="preserve"> </w:t>
      </w:r>
      <w:r>
        <w:rPr>
          <w:sz w:val="24"/>
        </w:rPr>
        <w:t>музыкально-ритмические</w:t>
      </w:r>
      <w:r>
        <w:rPr>
          <w:spacing w:val="21"/>
          <w:sz w:val="24"/>
        </w:rPr>
        <w:t xml:space="preserve"> </w:t>
      </w:r>
      <w:r>
        <w:rPr>
          <w:sz w:val="24"/>
        </w:rPr>
        <w:t>движения,</w:t>
      </w:r>
      <w:r>
        <w:rPr>
          <w:spacing w:val="-57"/>
          <w:sz w:val="24"/>
        </w:rPr>
        <w:t xml:space="preserve"> </w:t>
      </w:r>
      <w:r>
        <w:rPr>
          <w:sz w:val="24"/>
        </w:rPr>
        <w:t>музыкальные</w:t>
      </w:r>
      <w:r>
        <w:rPr>
          <w:spacing w:val="-3"/>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14:paraId="2F0A0000">
      <w:pPr>
        <w:pStyle w:val="Style_8"/>
        <w:tabs>
          <w:tab w:leader="none" w:pos="2103" w:val="left"/>
          <w:tab w:leader="none" w:pos="3231" w:val="left"/>
          <w:tab w:leader="none" w:pos="4639" w:val="left"/>
          <w:tab w:leader="none" w:pos="6694" w:val="left"/>
          <w:tab w:leader="none" w:pos="7994" w:val="left"/>
          <w:tab w:leader="none" w:pos="9440" w:val="left"/>
        </w:tabs>
        <w:ind w:firstLine="709" w:left="0"/>
        <w:rPr>
          <w:sz w:val="24"/>
        </w:rPr>
      </w:pPr>
      <w:r>
        <w:rPr>
          <w:sz w:val="24"/>
        </w:rPr>
        <w:t>-</w:t>
      </w:r>
      <w:r>
        <w:rPr>
          <w:sz w:val="24"/>
        </w:rPr>
        <w:t>выставки</w:t>
      </w:r>
      <w:r>
        <w:rPr>
          <w:sz w:val="24"/>
        </w:rPr>
        <w:tab/>
      </w:r>
      <w:r>
        <w:rPr>
          <w:sz w:val="24"/>
        </w:rPr>
        <w:t>детского</w:t>
      </w:r>
      <w:r>
        <w:rPr>
          <w:sz w:val="24"/>
        </w:rPr>
        <w:tab/>
      </w:r>
      <w:r>
        <w:rPr>
          <w:sz w:val="24"/>
        </w:rPr>
        <w:t>творчества,</w:t>
      </w:r>
      <w:r>
        <w:rPr>
          <w:sz w:val="24"/>
        </w:rPr>
        <w:tab/>
      </w:r>
      <w:r>
        <w:rPr>
          <w:sz w:val="24"/>
        </w:rPr>
        <w:t>изобразительного</w:t>
      </w:r>
      <w:r>
        <w:rPr>
          <w:sz w:val="24"/>
        </w:rPr>
        <w:tab/>
      </w:r>
      <w:r>
        <w:rPr>
          <w:sz w:val="24"/>
        </w:rPr>
        <w:t>искусства,</w:t>
      </w:r>
      <w:r>
        <w:rPr>
          <w:sz w:val="24"/>
        </w:rPr>
        <w:tab/>
      </w:r>
      <w:r>
        <w:rPr>
          <w:sz w:val="24"/>
        </w:rPr>
        <w:t>мастерские,</w:t>
      </w:r>
      <w:r>
        <w:rPr>
          <w:sz w:val="24"/>
        </w:rPr>
        <w:tab/>
      </w:r>
    </w:p>
    <w:p w14:paraId="300A0000">
      <w:pPr>
        <w:pStyle w:val="Style_8"/>
        <w:tabs>
          <w:tab w:leader="none" w:pos="2103" w:val="left"/>
          <w:tab w:leader="none" w:pos="3231" w:val="left"/>
          <w:tab w:leader="none" w:pos="4639" w:val="left"/>
          <w:tab w:leader="none" w:pos="6694" w:val="left"/>
          <w:tab w:leader="none" w:pos="7994" w:val="left"/>
          <w:tab w:leader="none" w:pos="9440" w:val="left"/>
        </w:tabs>
        <w:ind w:firstLine="0" w:left="0"/>
        <w:rPr>
          <w:sz w:val="24"/>
        </w:rPr>
      </w:pPr>
      <w:r>
        <w:rPr>
          <w:spacing w:val="-1"/>
          <w:sz w:val="24"/>
        </w:rPr>
        <w:t xml:space="preserve">просмотр </w:t>
      </w:r>
      <w:r>
        <w:rPr>
          <w:spacing w:val="-57"/>
          <w:sz w:val="24"/>
        </w:rPr>
        <w:t xml:space="preserve"> </w:t>
      </w:r>
      <w:r>
        <w:rPr>
          <w:sz w:val="24"/>
        </w:rPr>
        <w:t>репродукций</w:t>
      </w:r>
      <w:r>
        <w:rPr>
          <w:spacing w:val="-1"/>
          <w:sz w:val="24"/>
        </w:rPr>
        <w:t xml:space="preserve"> </w:t>
      </w:r>
      <w:r>
        <w:rPr>
          <w:sz w:val="24"/>
        </w:rPr>
        <w:t>картин</w:t>
      </w:r>
      <w:r>
        <w:rPr>
          <w:spacing w:val="-2"/>
          <w:sz w:val="24"/>
        </w:rPr>
        <w:t xml:space="preserve"> </w:t>
      </w:r>
      <w:r>
        <w:rPr>
          <w:sz w:val="24"/>
        </w:rPr>
        <w:t>классиков и</w:t>
      </w:r>
      <w:r>
        <w:rPr>
          <w:spacing w:val="-1"/>
          <w:sz w:val="24"/>
        </w:rPr>
        <w:t xml:space="preserve"> </w:t>
      </w:r>
      <w:r>
        <w:rPr>
          <w:sz w:val="24"/>
        </w:rPr>
        <w:t>современных художников и</w:t>
      </w:r>
      <w:r>
        <w:rPr>
          <w:spacing w:val="-1"/>
          <w:sz w:val="24"/>
        </w:rPr>
        <w:t xml:space="preserve"> </w:t>
      </w:r>
      <w:r>
        <w:rPr>
          <w:sz w:val="24"/>
        </w:rPr>
        <w:t>др.;</w:t>
      </w:r>
    </w:p>
    <w:p w14:paraId="310A0000">
      <w:pPr>
        <w:pStyle w:val="Style_8"/>
        <w:ind w:firstLine="709" w:left="0"/>
        <w:rPr>
          <w:sz w:val="24"/>
        </w:rPr>
      </w:pPr>
      <w:r>
        <w:rPr>
          <w:sz w:val="24"/>
        </w:rPr>
        <w:t>-</w:t>
      </w:r>
      <w:r>
        <w:rPr>
          <w:sz w:val="24"/>
        </w:rPr>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3"/>
          <w:sz w:val="24"/>
        </w:rPr>
        <w:t xml:space="preserve"> </w:t>
      </w:r>
      <w:r>
        <w:rPr>
          <w:sz w:val="24"/>
        </w:rPr>
        <w:t>видам</w:t>
      </w:r>
      <w:r>
        <w:rPr>
          <w:spacing w:val="-4"/>
          <w:sz w:val="24"/>
        </w:rPr>
        <w:t xml:space="preserve"> </w:t>
      </w:r>
      <w:r>
        <w:rPr>
          <w:sz w:val="24"/>
        </w:rPr>
        <w:t>деятельности</w:t>
      </w:r>
      <w:r>
        <w:rPr>
          <w:spacing w:val="-4"/>
          <w:sz w:val="24"/>
        </w:rPr>
        <w:t xml:space="preserve"> </w:t>
      </w:r>
      <w:r>
        <w:rPr>
          <w:sz w:val="24"/>
        </w:rPr>
        <w:t>и</w:t>
      </w:r>
      <w:r>
        <w:rPr>
          <w:spacing w:val="-2"/>
          <w:sz w:val="24"/>
        </w:rPr>
        <w:t xml:space="preserve"> </w:t>
      </w:r>
      <w:r>
        <w:rPr>
          <w:sz w:val="24"/>
        </w:rPr>
        <w:t>образовательным</w:t>
      </w:r>
      <w:r>
        <w:rPr>
          <w:spacing w:val="-5"/>
          <w:sz w:val="24"/>
        </w:rPr>
        <w:t xml:space="preserve"> </w:t>
      </w:r>
      <w:r>
        <w:rPr>
          <w:sz w:val="24"/>
        </w:rPr>
        <w:t>областям;</w:t>
      </w:r>
      <w:r>
        <w:rPr>
          <w:spacing w:val="-57"/>
          <w:sz w:val="24"/>
        </w:rPr>
        <w:t xml:space="preserve"> </w:t>
      </w:r>
      <w:r>
        <w:rPr>
          <w:sz w:val="24"/>
        </w:rPr>
        <w:t>работу</w:t>
      </w:r>
      <w:r>
        <w:rPr>
          <w:spacing w:val="-6"/>
          <w:sz w:val="24"/>
        </w:rPr>
        <w:t xml:space="preserve"> </w:t>
      </w:r>
      <w:r>
        <w:rPr>
          <w:sz w:val="24"/>
        </w:rPr>
        <w:t>с</w:t>
      </w:r>
      <w:r>
        <w:rPr>
          <w:spacing w:val="-1"/>
          <w:sz w:val="24"/>
        </w:rPr>
        <w:t xml:space="preserve"> </w:t>
      </w:r>
      <w:r>
        <w:rPr>
          <w:sz w:val="24"/>
        </w:rPr>
        <w:t>родителями (законными представителями).</w:t>
      </w:r>
    </w:p>
    <w:p w14:paraId="320A0000">
      <w:pPr>
        <w:pStyle w:val="Style_8"/>
        <w:ind w:firstLine="709" w:left="0"/>
        <w:rPr>
          <w:sz w:val="24"/>
        </w:rPr>
      </w:pPr>
      <w:r>
        <w:rPr>
          <w:sz w:val="24"/>
        </w:rPr>
        <w:t>Во</w:t>
      </w:r>
      <w:r>
        <w:rPr>
          <w:spacing w:val="1"/>
          <w:sz w:val="24"/>
        </w:rPr>
        <w:t xml:space="preserve"> </w:t>
      </w:r>
      <w:r>
        <w:rPr>
          <w:sz w:val="24"/>
        </w:rPr>
        <w:t>вторую</w:t>
      </w:r>
      <w:r>
        <w:rPr>
          <w:spacing w:val="1"/>
          <w:sz w:val="24"/>
        </w:rPr>
        <w:t xml:space="preserve"> </w:t>
      </w:r>
      <w:r>
        <w:rPr>
          <w:sz w:val="24"/>
        </w:rPr>
        <w:t>половину</w:t>
      </w:r>
      <w:r>
        <w:rPr>
          <w:spacing w:val="1"/>
          <w:sz w:val="24"/>
        </w:rPr>
        <w:t xml:space="preserve"> </w:t>
      </w:r>
      <w:r>
        <w:rPr>
          <w:sz w:val="24"/>
        </w:rPr>
        <w:t>дня</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организовывать</w:t>
      </w:r>
      <w:r>
        <w:rPr>
          <w:spacing w:val="1"/>
          <w:sz w:val="24"/>
        </w:rPr>
        <w:t xml:space="preserve"> </w:t>
      </w:r>
      <w:r>
        <w:rPr>
          <w:sz w:val="24"/>
        </w:rPr>
        <w:t>культурные</w:t>
      </w:r>
      <w:r>
        <w:rPr>
          <w:spacing w:val="1"/>
          <w:sz w:val="24"/>
        </w:rPr>
        <w:t xml:space="preserve"> </w:t>
      </w:r>
      <w:r>
        <w:rPr>
          <w:sz w:val="24"/>
        </w:rPr>
        <w:t>практики.</w:t>
      </w:r>
      <w:r>
        <w:rPr>
          <w:spacing w:val="1"/>
          <w:sz w:val="24"/>
        </w:rPr>
        <w:t xml:space="preserve"> </w:t>
      </w:r>
      <w:r>
        <w:rPr>
          <w:sz w:val="24"/>
        </w:rPr>
        <w:t>Они</w:t>
      </w:r>
      <w:r>
        <w:rPr>
          <w:spacing w:val="1"/>
          <w:sz w:val="24"/>
        </w:rPr>
        <w:t xml:space="preserve"> </w:t>
      </w:r>
      <w:r>
        <w:rPr>
          <w:sz w:val="24"/>
        </w:rPr>
        <w:t>расширяют</w:t>
      </w:r>
      <w:r>
        <w:rPr>
          <w:spacing w:val="1"/>
          <w:sz w:val="24"/>
        </w:rPr>
        <w:t xml:space="preserve"> </w:t>
      </w:r>
      <w:r>
        <w:rPr>
          <w:sz w:val="24"/>
        </w:rPr>
        <w:t>социальные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компоненты</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способствуют</w:t>
      </w:r>
      <w:r>
        <w:rPr>
          <w:spacing w:val="1"/>
          <w:sz w:val="24"/>
        </w:rPr>
        <w:t xml:space="preserve"> </w:t>
      </w:r>
      <w:r>
        <w:rPr>
          <w:sz w:val="24"/>
        </w:rPr>
        <w:t>формированию у детей культурных умений при взаимодействии со взрослым и самостоятельной</w:t>
      </w:r>
      <w:r>
        <w:rPr>
          <w:spacing w:val="1"/>
          <w:sz w:val="24"/>
        </w:rPr>
        <w:t xml:space="preserve"> </w:t>
      </w:r>
      <w:r>
        <w:rPr>
          <w:sz w:val="24"/>
        </w:rPr>
        <w:t>деятельности. Ценность культурных практик состоит в том, что они ориентированы на проявление</w:t>
      </w:r>
      <w:r>
        <w:rPr>
          <w:spacing w:val="-57"/>
          <w:sz w:val="24"/>
        </w:rPr>
        <w:t xml:space="preserve"> </w:t>
      </w:r>
      <w:r>
        <w:rPr>
          <w:sz w:val="24"/>
        </w:rPr>
        <w:t>детьми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обеспечивают их</w:t>
      </w:r>
      <w:r>
        <w:rPr>
          <w:spacing w:val="-1"/>
          <w:sz w:val="24"/>
        </w:rPr>
        <w:t xml:space="preserve"> </w:t>
      </w:r>
      <w:r>
        <w:rPr>
          <w:sz w:val="24"/>
        </w:rPr>
        <w:t>продуктивность.</w:t>
      </w:r>
    </w:p>
    <w:p w14:paraId="330A0000">
      <w:pPr>
        <w:pStyle w:val="Style_8"/>
        <w:ind w:firstLine="709" w:left="0"/>
        <w:rPr>
          <w:sz w:val="24"/>
        </w:rPr>
      </w:pPr>
      <w:r>
        <w:rPr>
          <w:sz w:val="24"/>
        </w:rPr>
        <w:t>К</w:t>
      </w:r>
      <w:r>
        <w:rPr>
          <w:spacing w:val="1"/>
          <w:sz w:val="24"/>
        </w:rPr>
        <w:t xml:space="preserve"> </w:t>
      </w:r>
      <w:r>
        <w:rPr>
          <w:sz w:val="24"/>
        </w:rPr>
        <w:t>культурным</w:t>
      </w:r>
      <w:r>
        <w:rPr>
          <w:spacing w:val="1"/>
          <w:sz w:val="24"/>
        </w:rPr>
        <w:t xml:space="preserve"> </w:t>
      </w:r>
      <w:r>
        <w:rPr>
          <w:sz w:val="24"/>
        </w:rPr>
        <w:t>практикам</w:t>
      </w:r>
      <w:r>
        <w:rPr>
          <w:spacing w:val="1"/>
          <w:sz w:val="24"/>
        </w:rPr>
        <w:t xml:space="preserve"> </w:t>
      </w:r>
      <w:r>
        <w:rPr>
          <w:sz w:val="24"/>
        </w:rPr>
        <w:t>относят</w:t>
      </w:r>
      <w:r>
        <w:rPr>
          <w:spacing w:val="1"/>
          <w:sz w:val="24"/>
        </w:rPr>
        <w:t xml:space="preserve"> </w:t>
      </w:r>
      <w:r>
        <w:rPr>
          <w:sz w:val="24"/>
        </w:rPr>
        <w:t>игровую,</w:t>
      </w:r>
      <w:r>
        <w:rPr>
          <w:spacing w:val="1"/>
          <w:sz w:val="24"/>
        </w:rPr>
        <w:t xml:space="preserve"> </w:t>
      </w:r>
      <w:r>
        <w:rPr>
          <w:sz w:val="24"/>
        </w:rPr>
        <w:t>продуктивную,</w:t>
      </w:r>
      <w:r>
        <w:rPr>
          <w:spacing w:val="1"/>
          <w:sz w:val="24"/>
        </w:rPr>
        <w:t xml:space="preserve"> </w:t>
      </w:r>
      <w:r>
        <w:rPr>
          <w:sz w:val="24"/>
        </w:rPr>
        <w:t>познавательно-</w:t>
      </w:r>
      <w:r>
        <w:rPr>
          <w:spacing w:val="1"/>
          <w:sz w:val="24"/>
        </w:rPr>
        <w:t xml:space="preserve"> </w:t>
      </w:r>
      <w:r>
        <w:rPr>
          <w:sz w:val="24"/>
        </w:rPr>
        <w:t>исследовательскую,</w:t>
      </w:r>
      <w:r>
        <w:rPr>
          <w:spacing w:val="-2"/>
          <w:sz w:val="24"/>
        </w:rPr>
        <w:t xml:space="preserve"> </w:t>
      </w:r>
      <w:r>
        <w:rPr>
          <w:sz w:val="24"/>
        </w:rPr>
        <w:t>коммуникативную</w:t>
      </w:r>
      <w:r>
        <w:rPr>
          <w:spacing w:val="-1"/>
          <w:sz w:val="24"/>
        </w:rPr>
        <w:t xml:space="preserve"> </w:t>
      </w:r>
      <w:r>
        <w:rPr>
          <w:sz w:val="24"/>
        </w:rPr>
        <w:t>практики,</w:t>
      </w:r>
      <w:r>
        <w:rPr>
          <w:spacing w:val="-1"/>
          <w:sz w:val="24"/>
        </w:rPr>
        <w:t xml:space="preserve"> </w:t>
      </w:r>
      <w:r>
        <w:rPr>
          <w:sz w:val="24"/>
        </w:rPr>
        <w:t>чтение</w:t>
      </w:r>
      <w:r>
        <w:rPr>
          <w:spacing w:val="-5"/>
          <w:sz w:val="24"/>
        </w:rPr>
        <w:t xml:space="preserve"> </w:t>
      </w:r>
      <w:r>
        <w:rPr>
          <w:sz w:val="24"/>
        </w:rPr>
        <w:t>художественной</w:t>
      </w:r>
      <w:r>
        <w:rPr>
          <w:spacing w:val="-1"/>
          <w:sz w:val="24"/>
        </w:rPr>
        <w:t xml:space="preserve"> </w:t>
      </w:r>
      <w:r>
        <w:rPr>
          <w:sz w:val="24"/>
        </w:rPr>
        <w:t>литературы.</w:t>
      </w:r>
    </w:p>
    <w:p w14:paraId="340A0000">
      <w:pPr>
        <w:pStyle w:val="Style_8"/>
        <w:ind w:firstLine="709" w:left="0"/>
        <w:rPr>
          <w:sz w:val="24"/>
        </w:rPr>
      </w:pPr>
      <w:r>
        <w:rPr>
          <w:sz w:val="24"/>
        </w:rPr>
        <w:t>Культурные практики предоставляют ребенку возможность проявить свою субъектность с</w:t>
      </w:r>
      <w:r>
        <w:rPr>
          <w:spacing w:val="1"/>
          <w:sz w:val="24"/>
        </w:rPr>
        <w:t xml:space="preserve"> </w:t>
      </w:r>
      <w:r>
        <w:rPr>
          <w:sz w:val="24"/>
        </w:rPr>
        <w:t>разных</w:t>
      </w:r>
      <w:r>
        <w:rPr>
          <w:spacing w:val="-1"/>
          <w:sz w:val="24"/>
        </w:rPr>
        <w:t xml:space="preserve"> </w:t>
      </w:r>
      <w:r>
        <w:rPr>
          <w:sz w:val="24"/>
        </w:rPr>
        <w:t>сторон,</w:t>
      </w:r>
      <w:r>
        <w:rPr>
          <w:spacing w:val="-2"/>
          <w:sz w:val="24"/>
        </w:rPr>
        <w:t xml:space="preserve"> </w:t>
      </w:r>
      <w:r>
        <w:rPr>
          <w:sz w:val="24"/>
        </w:rPr>
        <w:t>что</w:t>
      </w:r>
      <w:r>
        <w:rPr>
          <w:spacing w:val="-2"/>
          <w:sz w:val="24"/>
        </w:rPr>
        <w:t xml:space="preserve"> </w:t>
      </w:r>
      <w:r>
        <w:rPr>
          <w:sz w:val="24"/>
        </w:rPr>
        <w:t>в</w:t>
      </w:r>
      <w:r>
        <w:rPr>
          <w:spacing w:val="-2"/>
          <w:sz w:val="24"/>
        </w:rPr>
        <w:t xml:space="preserve"> </w:t>
      </w:r>
      <w:r>
        <w:rPr>
          <w:sz w:val="24"/>
        </w:rPr>
        <w:t>свою</w:t>
      </w:r>
      <w:r>
        <w:rPr>
          <w:spacing w:val="-3"/>
          <w:sz w:val="24"/>
        </w:rPr>
        <w:t xml:space="preserve"> </w:t>
      </w:r>
      <w:r>
        <w:rPr>
          <w:sz w:val="24"/>
        </w:rPr>
        <w:t>очередь</w:t>
      </w:r>
      <w:r>
        <w:rPr>
          <w:spacing w:val="-1"/>
          <w:sz w:val="24"/>
        </w:rPr>
        <w:t xml:space="preserve"> </w:t>
      </w:r>
      <w:r>
        <w:rPr>
          <w:sz w:val="24"/>
        </w:rPr>
        <w:t>способствует</w:t>
      </w:r>
      <w:r>
        <w:rPr>
          <w:spacing w:val="-1"/>
          <w:sz w:val="24"/>
        </w:rPr>
        <w:t xml:space="preserve"> </w:t>
      </w:r>
      <w:r>
        <w:rPr>
          <w:sz w:val="24"/>
        </w:rPr>
        <w:t>становлению</w:t>
      </w:r>
      <w:r>
        <w:rPr>
          <w:spacing w:val="-2"/>
          <w:sz w:val="24"/>
        </w:rPr>
        <w:t xml:space="preserve"> </w:t>
      </w:r>
      <w:r>
        <w:rPr>
          <w:sz w:val="24"/>
        </w:rPr>
        <w:t>разных</w:t>
      </w:r>
      <w:r>
        <w:rPr>
          <w:spacing w:val="-2"/>
          <w:sz w:val="24"/>
        </w:rPr>
        <w:t xml:space="preserve"> </w:t>
      </w:r>
      <w:r>
        <w:rPr>
          <w:sz w:val="24"/>
        </w:rPr>
        <w:t>видов</w:t>
      </w:r>
      <w:r>
        <w:rPr>
          <w:spacing w:val="-1"/>
          <w:sz w:val="24"/>
        </w:rPr>
        <w:t xml:space="preserve"> </w:t>
      </w:r>
      <w:r>
        <w:rPr>
          <w:sz w:val="24"/>
        </w:rPr>
        <w:t>детских</w:t>
      </w:r>
      <w:r>
        <w:rPr>
          <w:spacing w:val="-1"/>
          <w:sz w:val="24"/>
        </w:rPr>
        <w:t xml:space="preserve"> </w:t>
      </w:r>
      <w:r>
        <w:rPr>
          <w:sz w:val="24"/>
        </w:rPr>
        <w:t>инициатив:</w:t>
      </w:r>
    </w:p>
    <w:p w14:paraId="350A0000">
      <w:pPr>
        <w:pStyle w:val="Style_8"/>
        <w:ind w:firstLine="709" w:left="0"/>
        <w:rPr>
          <w:sz w:val="24"/>
        </w:rPr>
      </w:pPr>
      <w:r>
        <w:rPr>
          <w:sz w:val="24"/>
        </w:rPr>
        <w:t>-</w:t>
      </w: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ребенок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14:paraId="360A0000">
      <w:pPr>
        <w:pStyle w:val="Style_8"/>
        <w:ind w:firstLine="709" w:left="0"/>
        <w:rPr>
          <w:sz w:val="24"/>
        </w:rPr>
      </w:pPr>
      <w:r>
        <w:rPr>
          <w:sz w:val="24"/>
        </w:rPr>
        <w:t>-</w:t>
      </w:r>
      <w:r>
        <w:rPr>
          <w:sz w:val="24"/>
        </w:rPr>
        <w:t>в</w:t>
      </w:r>
      <w:r>
        <w:rPr>
          <w:spacing w:val="-5"/>
          <w:sz w:val="24"/>
        </w:rPr>
        <w:t xml:space="preserve"> </w:t>
      </w:r>
      <w:r>
        <w:rPr>
          <w:sz w:val="24"/>
        </w:rPr>
        <w:t>продуктивной</w:t>
      </w:r>
      <w:r>
        <w:rPr>
          <w:spacing w:val="-3"/>
          <w:sz w:val="24"/>
        </w:rPr>
        <w:t xml:space="preserve"> </w:t>
      </w:r>
      <w:r>
        <w:rPr>
          <w:sz w:val="24"/>
        </w:rPr>
        <w:t>-</w:t>
      </w:r>
      <w:r>
        <w:rPr>
          <w:spacing w:val="-4"/>
          <w:sz w:val="24"/>
        </w:rPr>
        <w:t xml:space="preserve"> </w:t>
      </w:r>
      <w:r>
        <w:rPr>
          <w:sz w:val="24"/>
        </w:rPr>
        <w:t>созидающий</w:t>
      </w:r>
      <w:r>
        <w:rPr>
          <w:spacing w:val="-4"/>
          <w:sz w:val="24"/>
        </w:rPr>
        <w:t xml:space="preserve"> </w:t>
      </w:r>
      <w:r>
        <w:rPr>
          <w:sz w:val="24"/>
        </w:rPr>
        <w:t>и</w:t>
      </w:r>
      <w:r>
        <w:rPr>
          <w:spacing w:val="-4"/>
          <w:sz w:val="24"/>
        </w:rPr>
        <w:t xml:space="preserve"> </w:t>
      </w:r>
      <w:r>
        <w:rPr>
          <w:sz w:val="24"/>
        </w:rPr>
        <w:t>волевой</w:t>
      </w:r>
      <w:r>
        <w:rPr>
          <w:spacing w:val="-4"/>
          <w:sz w:val="24"/>
        </w:rPr>
        <w:t xml:space="preserve"> </w:t>
      </w:r>
      <w:r>
        <w:rPr>
          <w:sz w:val="24"/>
        </w:rPr>
        <w:t>субъект</w:t>
      </w:r>
      <w:r>
        <w:rPr>
          <w:spacing w:val="-4"/>
          <w:sz w:val="24"/>
        </w:rPr>
        <w:t xml:space="preserve"> </w:t>
      </w:r>
      <w:r>
        <w:rPr>
          <w:sz w:val="24"/>
        </w:rPr>
        <w:t>(инициатива</w:t>
      </w:r>
      <w:r>
        <w:rPr>
          <w:spacing w:val="-6"/>
          <w:sz w:val="24"/>
        </w:rPr>
        <w:t xml:space="preserve"> </w:t>
      </w:r>
      <w:r>
        <w:rPr>
          <w:sz w:val="24"/>
        </w:rPr>
        <w:t>целеполагания);</w:t>
      </w:r>
    </w:p>
    <w:p w14:paraId="370A0000">
      <w:pPr>
        <w:pStyle w:val="Style_8"/>
        <w:ind w:firstLine="709" w:left="0"/>
        <w:rPr>
          <w:sz w:val="24"/>
        </w:rPr>
      </w:pPr>
      <w:r>
        <w:rPr>
          <w:sz w:val="24"/>
        </w:rPr>
        <w:t>-</w:t>
      </w:r>
      <w:r>
        <w:rPr>
          <w:sz w:val="24"/>
        </w:rPr>
        <w:t>в познавательно-исследовательской практике - как субъект исследования (познавательная</w:t>
      </w:r>
      <w:r>
        <w:rPr>
          <w:spacing w:val="1"/>
          <w:sz w:val="24"/>
        </w:rPr>
        <w:t xml:space="preserve"> </w:t>
      </w:r>
      <w:r>
        <w:rPr>
          <w:sz w:val="24"/>
        </w:rPr>
        <w:t>инициатива);</w:t>
      </w:r>
    </w:p>
    <w:p w14:paraId="380A0000">
      <w:pPr>
        <w:pStyle w:val="Style_8"/>
        <w:ind w:firstLine="709" w:left="0"/>
        <w:rPr>
          <w:sz w:val="24"/>
        </w:rPr>
      </w:pPr>
      <w:r>
        <w:rPr>
          <w:sz w:val="24"/>
        </w:rPr>
        <w:t>-</w:t>
      </w: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партнера</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собеседника</w:t>
      </w:r>
      <w:r>
        <w:rPr>
          <w:spacing w:val="1"/>
          <w:sz w:val="24"/>
        </w:rPr>
        <w:t xml:space="preserve"> </w:t>
      </w:r>
      <w:r>
        <w:rPr>
          <w:sz w:val="24"/>
        </w:rPr>
        <w:t>(коммуникативная</w:t>
      </w:r>
      <w:r>
        <w:rPr>
          <w:spacing w:val="-1"/>
          <w:sz w:val="24"/>
        </w:rPr>
        <w:t xml:space="preserve"> </w:t>
      </w:r>
      <w:r>
        <w:rPr>
          <w:sz w:val="24"/>
        </w:rPr>
        <w:t>инициатива);</w:t>
      </w:r>
    </w:p>
    <w:p w14:paraId="390A0000">
      <w:pPr>
        <w:pStyle w:val="Style_8"/>
        <w:ind w:firstLine="709" w:left="0"/>
        <w:rPr>
          <w:sz w:val="24"/>
        </w:rPr>
      </w:pPr>
      <w:r>
        <w:rPr>
          <w:sz w:val="24"/>
        </w:rPr>
        <w:t>-</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познавательно-исследовательской,</w:t>
      </w:r>
      <w:r>
        <w:rPr>
          <w:spacing w:val="1"/>
          <w:sz w:val="24"/>
        </w:rPr>
        <w:t xml:space="preserve"> </w:t>
      </w:r>
      <w:r>
        <w:rPr>
          <w:sz w:val="24"/>
        </w:rPr>
        <w:t>продуктивной</w:t>
      </w:r>
      <w:r>
        <w:rPr>
          <w:spacing w:val="-1"/>
          <w:sz w:val="24"/>
        </w:rPr>
        <w:t xml:space="preserve"> </w:t>
      </w:r>
      <w:r>
        <w:rPr>
          <w:sz w:val="24"/>
        </w:rPr>
        <w:t>деятельности).</w:t>
      </w:r>
    </w:p>
    <w:p w14:paraId="3A0A0000">
      <w:pPr>
        <w:pStyle w:val="Style_8"/>
        <w:ind w:firstLine="709" w:left="0"/>
        <w:rPr>
          <w:sz w:val="24"/>
        </w:rPr>
      </w:pPr>
      <w:r>
        <w:rPr>
          <w:sz w:val="24"/>
        </w:rPr>
        <w:t>Тематику</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педагогу</w:t>
      </w:r>
      <w:r>
        <w:rPr>
          <w:spacing w:val="1"/>
          <w:sz w:val="24"/>
        </w:rPr>
        <w:t xml:space="preserve"> </w:t>
      </w:r>
      <w:r>
        <w:rPr>
          <w:sz w:val="24"/>
        </w:rPr>
        <w:t>помогают</w:t>
      </w:r>
      <w:r>
        <w:rPr>
          <w:spacing w:val="1"/>
          <w:sz w:val="24"/>
        </w:rPr>
        <w:t xml:space="preserve"> </w:t>
      </w:r>
      <w:r>
        <w:rPr>
          <w:sz w:val="24"/>
        </w:rPr>
        <w:t>определить</w:t>
      </w:r>
      <w:r>
        <w:rPr>
          <w:spacing w:val="1"/>
          <w:sz w:val="24"/>
        </w:rPr>
        <w:t xml:space="preserve"> </w:t>
      </w:r>
      <w:r>
        <w:rPr>
          <w:sz w:val="24"/>
        </w:rPr>
        <w:t>детские</w:t>
      </w:r>
      <w:r>
        <w:rPr>
          <w:spacing w:val="1"/>
          <w:sz w:val="24"/>
        </w:rPr>
        <w:t xml:space="preserve"> </w:t>
      </w:r>
      <w:r>
        <w:rPr>
          <w:sz w:val="24"/>
        </w:rPr>
        <w:t>вопросы,</w:t>
      </w:r>
      <w:r>
        <w:rPr>
          <w:spacing w:val="1"/>
          <w:sz w:val="24"/>
        </w:rPr>
        <w:t xml:space="preserve"> </w:t>
      </w:r>
      <w:r>
        <w:rPr>
          <w:sz w:val="24"/>
        </w:rPr>
        <w:t>проявленный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явлениям</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или</w:t>
      </w:r>
      <w:r>
        <w:rPr>
          <w:spacing w:val="1"/>
          <w:sz w:val="24"/>
        </w:rPr>
        <w:t xml:space="preserve"> </w:t>
      </w:r>
      <w:r>
        <w:rPr>
          <w:sz w:val="24"/>
        </w:rPr>
        <w:t>предметам,</w:t>
      </w:r>
      <w:r>
        <w:rPr>
          <w:spacing w:val="1"/>
          <w:sz w:val="24"/>
        </w:rPr>
        <w:t xml:space="preserve"> </w:t>
      </w:r>
      <w:r>
        <w:rPr>
          <w:sz w:val="24"/>
        </w:rPr>
        <w:t>значимые</w:t>
      </w:r>
      <w:r>
        <w:rPr>
          <w:spacing w:val="1"/>
          <w:sz w:val="24"/>
        </w:rPr>
        <w:t xml:space="preserve"> </w:t>
      </w:r>
      <w:r>
        <w:rPr>
          <w:sz w:val="24"/>
        </w:rPr>
        <w:t>события,</w:t>
      </w:r>
      <w:r>
        <w:rPr>
          <w:spacing w:val="-1"/>
          <w:sz w:val="24"/>
        </w:rPr>
        <w:t xml:space="preserve"> </w:t>
      </w:r>
      <w:r>
        <w:rPr>
          <w:sz w:val="24"/>
        </w:rPr>
        <w:t>неожиданные</w:t>
      </w:r>
      <w:r>
        <w:rPr>
          <w:spacing w:val="-4"/>
          <w:sz w:val="24"/>
        </w:rPr>
        <w:t xml:space="preserve"> </w:t>
      </w:r>
      <w:r>
        <w:rPr>
          <w:sz w:val="24"/>
        </w:rPr>
        <w:t>явления, художественная литература</w:t>
      </w:r>
      <w:r>
        <w:rPr>
          <w:spacing w:val="-2"/>
          <w:sz w:val="24"/>
        </w:rPr>
        <w:t xml:space="preserve"> </w:t>
      </w:r>
      <w:r>
        <w:rPr>
          <w:sz w:val="24"/>
        </w:rPr>
        <w:t>и др.</w:t>
      </w:r>
    </w:p>
    <w:p w14:paraId="3B0A0000">
      <w:pPr>
        <w:pStyle w:val="Style_8"/>
        <w:ind w:firstLine="709" w:left="0"/>
        <w:rPr>
          <w:sz w:val="24"/>
        </w:rPr>
      </w:pPr>
      <w:r>
        <w:rPr>
          <w:sz w:val="24"/>
        </w:rPr>
        <w:t>В процессе культурных практик педагог создает атмосферу свободы выбора, творческого</w:t>
      </w:r>
      <w:r>
        <w:rPr>
          <w:spacing w:val="1"/>
          <w:sz w:val="24"/>
        </w:rPr>
        <w:t xml:space="preserve"> </w:t>
      </w:r>
      <w:r>
        <w:rPr>
          <w:sz w:val="24"/>
        </w:rPr>
        <w:t>обмена и самовыражения, сотрудничества взрослого и детей. Организация культурных практик</w:t>
      </w:r>
      <w:r>
        <w:rPr>
          <w:spacing w:val="1"/>
          <w:sz w:val="24"/>
        </w:rPr>
        <w:t xml:space="preserve"> </w:t>
      </w:r>
      <w:r>
        <w:rPr>
          <w:sz w:val="24"/>
        </w:rPr>
        <w:t>предполагает</w:t>
      </w:r>
      <w:r>
        <w:rPr>
          <w:spacing w:val="-1"/>
          <w:sz w:val="24"/>
        </w:rPr>
        <w:t xml:space="preserve"> </w:t>
      </w:r>
      <w:r>
        <w:rPr>
          <w:sz w:val="24"/>
        </w:rPr>
        <w:t>подгрупповой способ объединения детей.</w:t>
      </w:r>
    </w:p>
    <w:p w14:paraId="3C0A0000">
      <w:pPr>
        <w:pStyle w:val="Style_8"/>
        <w:ind w:firstLine="709" w:left="0"/>
        <w:rPr>
          <w:sz w:val="24"/>
        </w:rPr>
      </w:pPr>
    </w:p>
    <w:p w14:paraId="3D0A0000">
      <w:pPr>
        <w:pStyle w:val="Style_16"/>
        <w:tabs>
          <w:tab w:leader="none" w:pos="994" w:val="left"/>
        </w:tabs>
        <w:ind w:firstLine="0" w:left="0"/>
        <w:jc w:val="center"/>
        <w:outlineLvl w:val="8"/>
        <w:rPr>
          <w:sz w:val="24"/>
        </w:rPr>
      </w:pPr>
    </w:p>
    <w:p w14:paraId="3E0A0000">
      <w:pPr>
        <w:pStyle w:val="Style_16"/>
        <w:tabs>
          <w:tab w:leader="none" w:pos="994" w:val="left"/>
        </w:tabs>
        <w:ind w:firstLine="0" w:left="0"/>
        <w:jc w:val="center"/>
        <w:outlineLvl w:val="8"/>
        <w:rPr>
          <w:sz w:val="24"/>
        </w:rPr>
      </w:pPr>
      <w:r>
        <w:rPr>
          <w:sz w:val="24"/>
        </w:rPr>
        <w:t>2.</w:t>
      </w:r>
      <w:r>
        <w:rPr>
          <w:sz w:val="24"/>
        </w:rPr>
        <w:t>5</w:t>
      </w:r>
      <w:r>
        <w:rPr>
          <w:sz w:val="24"/>
        </w:rPr>
        <w:t>.</w:t>
      </w:r>
      <w:r>
        <w:rPr>
          <w:sz w:val="24"/>
        </w:rPr>
        <w:t>Способы</w:t>
      </w:r>
      <w:r>
        <w:rPr>
          <w:spacing w:val="-2"/>
          <w:sz w:val="24"/>
        </w:rPr>
        <w:t xml:space="preserve"> </w:t>
      </w:r>
      <w:r>
        <w:rPr>
          <w:sz w:val="24"/>
        </w:rPr>
        <w:t>и</w:t>
      </w:r>
      <w:r>
        <w:rPr>
          <w:spacing w:val="-3"/>
          <w:sz w:val="24"/>
        </w:rPr>
        <w:t xml:space="preserve"> </w:t>
      </w:r>
      <w:r>
        <w:rPr>
          <w:sz w:val="24"/>
        </w:rPr>
        <w:t>направления</w:t>
      </w:r>
      <w:r>
        <w:rPr>
          <w:spacing w:val="-2"/>
          <w:sz w:val="24"/>
        </w:rPr>
        <w:t xml:space="preserve"> </w:t>
      </w:r>
      <w:r>
        <w:rPr>
          <w:sz w:val="24"/>
        </w:rPr>
        <w:t>поддержки</w:t>
      </w:r>
      <w:r>
        <w:rPr>
          <w:spacing w:val="-1"/>
          <w:sz w:val="24"/>
        </w:rPr>
        <w:t xml:space="preserve"> </w:t>
      </w:r>
      <w:r>
        <w:rPr>
          <w:sz w:val="24"/>
        </w:rPr>
        <w:t>детской</w:t>
      </w:r>
      <w:r>
        <w:rPr>
          <w:spacing w:val="-4"/>
          <w:sz w:val="24"/>
        </w:rPr>
        <w:t xml:space="preserve"> </w:t>
      </w:r>
      <w:r>
        <w:rPr>
          <w:sz w:val="24"/>
        </w:rPr>
        <w:t>инициативы</w:t>
      </w:r>
    </w:p>
    <w:p w14:paraId="3F0A0000">
      <w:pPr>
        <w:pStyle w:val="Style_8"/>
        <w:ind w:firstLine="709" w:left="0"/>
        <w:rPr>
          <w:sz w:val="24"/>
        </w:rPr>
      </w:pPr>
      <w:r>
        <w:rPr>
          <w:sz w:val="24"/>
        </w:rPr>
        <w:t>Детская</w:t>
      </w:r>
      <w:r>
        <w:rPr>
          <w:spacing w:val="1"/>
          <w:sz w:val="24"/>
        </w:rPr>
        <w:t xml:space="preserve"> </w:t>
      </w:r>
      <w:r>
        <w:rPr>
          <w:sz w:val="24"/>
        </w:rPr>
        <w:t>инициатива</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свободной</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Возможность</w:t>
      </w:r>
      <w:r>
        <w:rPr>
          <w:spacing w:val="1"/>
          <w:sz w:val="24"/>
        </w:rPr>
        <w:t xml:space="preserve"> </w:t>
      </w:r>
      <w:r>
        <w:rPr>
          <w:sz w:val="24"/>
        </w:rPr>
        <w:t>играть,</w:t>
      </w:r>
      <w:r>
        <w:rPr>
          <w:spacing w:val="1"/>
          <w:sz w:val="24"/>
        </w:rPr>
        <w:t xml:space="preserve"> </w:t>
      </w:r>
      <w:r>
        <w:rPr>
          <w:sz w:val="24"/>
        </w:rPr>
        <w:t>рисовать,</w:t>
      </w:r>
      <w:r>
        <w:rPr>
          <w:spacing w:val="1"/>
          <w:sz w:val="24"/>
        </w:rPr>
        <w:t xml:space="preserve"> </w:t>
      </w:r>
      <w:r>
        <w:rPr>
          <w:sz w:val="24"/>
        </w:rPr>
        <w:t>конструировать,</w:t>
      </w:r>
      <w:r>
        <w:rPr>
          <w:spacing w:val="1"/>
          <w:sz w:val="24"/>
        </w:rPr>
        <w:t xml:space="preserve"> </w:t>
      </w:r>
      <w:r>
        <w:rPr>
          <w:sz w:val="24"/>
        </w:rPr>
        <w:t>сочинять</w:t>
      </w:r>
      <w:r>
        <w:rPr>
          <w:spacing w:val="1"/>
          <w:sz w:val="24"/>
        </w:rPr>
        <w:t xml:space="preserve"> </w:t>
      </w:r>
      <w:r>
        <w:rPr>
          <w:sz w:val="24"/>
        </w:rPr>
        <w:t>и</w:t>
      </w:r>
      <w:r>
        <w:rPr>
          <w:spacing w:val="1"/>
          <w:sz w:val="24"/>
        </w:rPr>
        <w:t xml:space="preserve"> </w:t>
      </w:r>
      <w:r>
        <w:rPr>
          <w:sz w:val="24"/>
        </w:rPr>
        <w:t>пр.</w:t>
      </w:r>
      <w:r>
        <w:rPr>
          <w:spacing w:val="6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интересами</w:t>
      </w:r>
      <w:r>
        <w:rPr>
          <w:spacing w:val="1"/>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источником</w:t>
      </w:r>
      <w:r>
        <w:rPr>
          <w:spacing w:val="1"/>
          <w:sz w:val="24"/>
        </w:rPr>
        <w:t xml:space="preserve"> </w:t>
      </w:r>
      <w:r>
        <w:rPr>
          <w:sz w:val="24"/>
        </w:rPr>
        <w:t>эмоционального</w:t>
      </w:r>
      <w:r>
        <w:rPr>
          <w:spacing w:val="1"/>
          <w:sz w:val="24"/>
        </w:rPr>
        <w:t xml:space="preserve"> </w:t>
      </w:r>
      <w:r>
        <w:rPr>
          <w:sz w:val="24"/>
        </w:rPr>
        <w:t>благополучия ребенка в ДОО. Самостоятельная деятельность детей протекает преимущественно в</w:t>
      </w:r>
      <w:r>
        <w:rPr>
          <w:spacing w:val="1"/>
          <w:sz w:val="24"/>
        </w:rPr>
        <w:t xml:space="preserve"> </w:t>
      </w:r>
      <w:r>
        <w:rPr>
          <w:sz w:val="24"/>
        </w:rPr>
        <w:t>утренний</w:t>
      </w:r>
      <w:r>
        <w:rPr>
          <w:spacing w:val="-1"/>
          <w:sz w:val="24"/>
        </w:rPr>
        <w:t xml:space="preserve"> </w:t>
      </w:r>
      <w:r>
        <w:rPr>
          <w:sz w:val="24"/>
        </w:rPr>
        <w:t>отрезок времени и во</w:t>
      </w:r>
      <w:r>
        <w:rPr>
          <w:spacing w:val="-1"/>
          <w:sz w:val="24"/>
        </w:rPr>
        <w:t xml:space="preserve"> </w:t>
      </w:r>
      <w:r>
        <w:rPr>
          <w:sz w:val="24"/>
        </w:rPr>
        <w:t>второй</w:t>
      </w:r>
      <w:r>
        <w:rPr>
          <w:spacing w:val="-2"/>
          <w:sz w:val="24"/>
        </w:rPr>
        <w:t xml:space="preserve"> </w:t>
      </w:r>
      <w:r>
        <w:rPr>
          <w:sz w:val="24"/>
        </w:rPr>
        <w:t>половине</w:t>
      </w:r>
      <w:r>
        <w:rPr>
          <w:spacing w:val="-1"/>
          <w:sz w:val="24"/>
        </w:rPr>
        <w:t xml:space="preserve"> </w:t>
      </w:r>
      <w:r>
        <w:rPr>
          <w:sz w:val="24"/>
        </w:rPr>
        <w:t>дня.</w:t>
      </w:r>
    </w:p>
    <w:p w14:paraId="400A0000">
      <w:pPr>
        <w:pStyle w:val="Style_8"/>
        <w:ind w:firstLine="709" w:left="0"/>
        <w:rPr>
          <w:sz w:val="24"/>
        </w:rPr>
      </w:pPr>
      <w:r>
        <w:rPr>
          <w:sz w:val="24"/>
        </w:rPr>
        <w:t>Все виды деятельности ребенка в ДОО могут осуществляться в форме самостоятельной</w:t>
      </w:r>
      <w:r>
        <w:rPr>
          <w:spacing w:val="1"/>
          <w:sz w:val="24"/>
        </w:rPr>
        <w:t xml:space="preserve"> </w:t>
      </w:r>
      <w:r>
        <w:rPr>
          <w:sz w:val="24"/>
        </w:rPr>
        <w:t>инициативной</w:t>
      </w:r>
      <w:r>
        <w:rPr>
          <w:spacing w:val="-1"/>
          <w:sz w:val="24"/>
        </w:rPr>
        <w:t xml:space="preserve"> </w:t>
      </w:r>
      <w:r>
        <w:rPr>
          <w:sz w:val="24"/>
        </w:rPr>
        <w:t>деятельности:</w:t>
      </w:r>
    </w:p>
    <w:p w14:paraId="410A0000">
      <w:pPr>
        <w:pStyle w:val="Style_8"/>
        <w:ind w:firstLine="709" w:left="0"/>
        <w:rPr>
          <w:sz w:val="24"/>
        </w:rPr>
      </w:pPr>
      <w:r>
        <w:rPr>
          <w:sz w:val="24"/>
        </w:rPr>
        <w:t>-</w:t>
      </w:r>
      <w:r>
        <w:rPr>
          <w:sz w:val="24"/>
        </w:rPr>
        <w:t>самостоятельные</w:t>
      </w:r>
      <w:r>
        <w:rPr>
          <w:spacing w:val="-5"/>
          <w:sz w:val="24"/>
        </w:rPr>
        <w:t xml:space="preserve"> </w:t>
      </w:r>
      <w:r>
        <w:rPr>
          <w:sz w:val="24"/>
        </w:rPr>
        <w:t>сюжетно-ролевые,</w:t>
      </w:r>
      <w:r>
        <w:rPr>
          <w:spacing w:val="-3"/>
          <w:sz w:val="24"/>
        </w:rPr>
        <w:t xml:space="preserve"> </w:t>
      </w:r>
      <w:r>
        <w:rPr>
          <w:sz w:val="24"/>
        </w:rPr>
        <w:t>режиссерские</w:t>
      </w:r>
      <w:r>
        <w:rPr>
          <w:spacing w:val="-4"/>
          <w:sz w:val="24"/>
        </w:rPr>
        <w:t xml:space="preserve"> </w:t>
      </w:r>
      <w:r>
        <w:rPr>
          <w:sz w:val="24"/>
        </w:rPr>
        <w:t>и</w:t>
      </w:r>
      <w:r>
        <w:rPr>
          <w:spacing w:val="-3"/>
          <w:sz w:val="24"/>
        </w:rPr>
        <w:t xml:space="preserve"> </w:t>
      </w:r>
      <w:r>
        <w:rPr>
          <w:sz w:val="24"/>
        </w:rPr>
        <w:t>театрализованные</w:t>
      </w:r>
      <w:r>
        <w:rPr>
          <w:spacing w:val="-5"/>
          <w:sz w:val="24"/>
        </w:rPr>
        <w:t xml:space="preserve"> </w:t>
      </w:r>
      <w:r>
        <w:rPr>
          <w:sz w:val="24"/>
        </w:rPr>
        <w:t>игры;</w:t>
      </w:r>
    </w:p>
    <w:p w14:paraId="420A0000">
      <w:pPr>
        <w:pStyle w:val="Style_8"/>
        <w:ind w:firstLine="709" w:left="0"/>
        <w:rPr>
          <w:sz w:val="24"/>
        </w:rPr>
      </w:pPr>
      <w:r>
        <w:rPr>
          <w:sz w:val="24"/>
        </w:rPr>
        <w:t>-</w:t>
      </w:r>
      <w:r>
        <w:rPr>
          <w:sz w:val="24"/>
        </w:rPr>
        <w:t>развивающие и логические игры;</w:t>
      </w:r>
      <w:r>
        <w:rPr>
          <w:spacing w:val="1"/>
          <w:sz w:val="24"/>
        </w:rPr>
        <w:t xml:space="preserve"> </w:t>
      </w:r>
      <w:r>
        <w:rPr>
          <w:sz w:val="24"/>
        </w:rPr>
        <w:t>музыкальные</w:t>
      </w:r>
      <w:r>
        <w:rPr>
          <w:spacing w:val="-6"/>
          <w:sz w:val="24"/>
        </w:rPr>
        <w:t xml:space="preserve"> </w:t>
      </w:r>
      <w:r>
        <w:rPr>
          <w:sz w:val="24"/>
        </w:rPr>
        <w:t>игры</w:t>
      </w:r>
      <w:r>
        <w:rPr>
          <w:spacing w:val="-4"/>
          <w:sz w:val="24"/>
        </w:rPr>
        <w:t xml:space="preserve"> </w:t>
      </w:r>
      <w:r>
        <w:rPr>
          <w:sz w:val="24"/>
        </w:rPr>
        <w:t>и</w:t>
      </w:r>
      <w:r>
        <w:rPr>
          <w:spacing w:val="-4"/>
          <w:sz w:val="24"/>
        </w:rPr>
        <w:t xml:space="preserve"> </w:t>
      </w:r>
      <w:r>
        <w:rPr>
          <w:sz w:val="24"/>
        </w:rPr>
        <w:t>импровизации;</w:t>
      </w:r>
    </w:p>
    <w:p w14:paraId="430A0000">
      <w:pPr>
        <w:pStyle w:val="Style_8"/>
        <w:ind w:firstLine="709" w:left="0"/>
        <w:rPr>
          <w:sz w:val="24"/>
        </w:rPr>
      </w:pPr>
      <w:r>
        <w:rPr>
          <w:sz w:val="24"/>
        </w:rPr>
        <w:t>-</w:t>
      </w:r>
      <w:r>
        <w:rPr>
          <w:sz w:val="24"/>
        </w:rPr>
        <w:t>речевые игры, игры с буквами, звуками и слогами;</w:t>
      </w:r>
      <w:r>
        <w:rPr>
          <w:spacing w:val="-57"/>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книжном</w:t>
      </w:r>
      <w:r>
        <w:rPr>
          <w:spacing w:val="-2"/>
          <w:sz w:val="24"/>
        </w:rPr>
        <w:t xml:space="preserve"> </w:t>
      </w:r>
      <w:r>
        <w:rPr>
          <w:sz w:val="24"/>
        </w:rPr>
        <w:t>уголке;</w:t>
      </w:r>
    </w:p>
    <w:p w14:paraId="440A0000">
      <w:pPr>
        <w:pStyle w:val="Style_8"/>
        <w:ind w:firstLine="709" w:left="0"/>
        <w:rPr>
          <w:sz w:val="24"/>
        </w:rPr>
      </w:pPr>
      <w:r>
        <w:rPr>
          <w:sz w:val="24"/>
        </w:rPr>
        <w:t>-</w:t>
      </w:r>
      <w:r>
        <w:rPr>
          <w:sz w:val="24"/>
        </w:rPr>
        <w:t>самостоятельная</w:t>
      </w:r>
      <w:r>
        <w:rPr>
          <w:spacing w:val="8"/>
          <w:sz w:val="24"/>
        </w:rPr>
        <w:t xml:space="preserve"> </w:t>
      </w:r>
      <w:r>
        <w:rPr>
          <w:sz w:val="24"/>
        </w:rPr>
        <w:t>изобразительная</w:t>
      </w:r>
      <w:r>
        <w:rPr>
          <w:spacing w:val="6"/>
          <w:sz w:val="24"/>
        </w:rPr>
        <w:t xml:space="preserve"> </w:t>
      </w:r>
      <w:r>
        <w:rPr>
          <w:sz w:val="24"/>
        </w:rPr>
        <w:t>и</w:t>
      </w:r>
      <w:r>
        <w:rPr>
          <w:spacing w:val="9"/>
          <w:sz w:val="24"/>
        </w:rPr>
        <w:t xml:space="preserve"> </w:t>
      </w:r>
      <w:r>
        <w:rPr>
          <w:sz w:val="24"/>
        </w:rPr>
        <w:t>конструктивная</w:t>
      </w:r>
      <w:r>
        <w:rPr>
          <w:spacing w:val="8"/>
          <w:sz w:val="24"/>
        </w:rPr>
        <w:t xml:space="preserve"> </w:t>
      </w:r>
      <w:r>
        <w:rPr>
          <w:sz w:val="24"/>
        </w:rPr>
        <w:t>деятельность</w:t>
      </w:r>
      <w:r>
        <w:rPr>
          <w:spacing w:val="10"/>
          <w:sz w:val="24"/>
        </w:rPr>
        <w:t xml:space="preserve"> </w:t>
      </w:r>
      <w:r>
        <w:rPr>
          <w:sz w:val="24"/>
        </w:rPr>
        <w:t>по</w:t>
      </w:r>
      <w:r>
        <w:rPr>
          <w:spacing w:val="8"/>
          <w:sz w:val="24"/>
        </w:rPr>
        <w:t xml:space="preserve"> </w:t>
      </w:r>
      <w:r>
        <w:rPr>
          <w:sz w:val="24"/>
        </w:rPr>
        <w:t>выбору</w:t>
      </w:r>
      <w:r>
        <w:rPr>
          <w:spacing w:val="1"/>
          <w:sz w:val="24"/>
        </w:rPr>
        <w:t xml:space="preserve"> </w:t>
      </w:r>
      <w:r>
        <w:rPr>
          <w:sz w:val="24"/>
        </w:rPr>
        <w:t>детей;</w:t>
      </w:r>
      <w:r>
        <w:rPr>
          <w:spacing w:val="-57"/>
          <w:sz w:val="24"/>
        </w:rPr>
        <w:t xml:space="preserve"> </w:t>
      </w:r>
      <w:r>
        <w:rPr>
          <w:sz w:val="24"/>
        </w:rPr>
        <w:t>самостоятельные</w:t>
      </w:r>
      <w:r>
        <w:rPr>
          <w:spacing w:val="-2"/>
          <w:sz w:val="24"/>
        </w:rPr>
        <w:t xml:space="preserve"> </w:t>
      </w:r>
      <w:r>
        <w:rPr>
          <w:sz w:val="24"/>
        </w:rPr>
        <w:t>опыты и эксперименты и др.</w:t>
      </w:r>
    </w:p>
    <w:p w14:paraId="450A0000">
      <w:pPr>
        <w:pStyle w:val="Style_8"/>
        <w:ind w:firstLine="709" w:left="0"/>
        <w:rPr>
          <w:sz w:val="24"/>
        </w:rPr>
      </w:pPr>
      <w:r>
        <w:rPr>
          <w:sz w:val="24"/>
        </w:rPr>
        <w:t>В развитии детской инициативы и самостоятельности педагогу важно соблюдать ряд общих</w:t>
      </w:r>
      <w:r>
        <w:rPr>
          <w:spacing w:val="-57"/>
          <w:sz w:val="24"/>
        </w:rPr>
        <w:t xml:space="preserve"> </w:t>
      </w:r>
      <w:r>
        <w:rPr>
          <w:sz w:val="24"/>
        </w:rPr>
        <w:t>требований:</w:t>
      </w:r>
    </w:p>
    <w:p w14:paraId="460A0000">
      <w:pPr>
        <w:pStyle w:val="Style_8"/>
        <w:ind w:firstLine="709" w:left="0"/>
        <w:rPr>
          <w:sz w:val="24"/>
        </w:rPr>
      </w:pPr>
      <w:r>
        <w:rPr>
          <w:sz w:val="24"/>
        </w:rPr>
        <w:t>-</w:t>
      </w:r>
      <w:r>
        <w:rPr>
          <w:sz w:val="24"/>
        </w:rPr>
        <w:t>развивать активный интерес детей к окружающему миру, стремление к получению новых</w:t>
      </w:r>
      <w:r>
        <w:rPr>
          <w:spacing w:val="1"/>
          <w:sz w:val="24"/>
        </w:rPr>
        <w:t xml:space="preserve"> </w:t>
      </w:r>
      <w:r>
        <w:rPr>
          <w:sz w:val="24"/>
        </w:rPr>
        <w:t>знаний</w:t>
      </w:r>
      <w:r>
        <w:rPr>
          <w:spacing w:val="-3"/>
          <w:sz w:val="24"/>
        </w:rPr>
        <w:t xml:space="preserve"> </w:t>
      </w:r>
      <w:r>
        <w:rPr>
          <w:sz w:val="24"/>
        </w:rPr>
        <w:t>и</w:t>
      </w:r>
      <w:r>
        <w:rPr>
          <w:spacing w:val="3"/>
          <w:sz w:val="24"/>
        </w:rPr>
        <w:t xml:space="preserve"> </w:t>
      </w:r>
      <w:r>
        <w:rPr>
          <w:sz w:val="24"/>
        </w:rPr>
        <w:t>умений;</w:t>
      </w:r>
    </w:p>
    <w:p w14:paraId="470A0000">
      <w:pPr>
        <w:pStyle w:val="Style_8"/>
        <w:ind w:firstLine="709" w:left="0"/>
        <w:rPr>
          <w:sz w:val="24"/>
        </w:rPr>
      </w:pPr>
      <w:r>
        <w:rPr>
          <w:sz w:val="24"/>
        </w:rPr>
        <w:t>-</w:t>
      </w:r>
      <w:r>
        <w:rPr>
          <w:sz w:val="24"/>
        </w:rPr>
        <w:t>создавать</w:t>
      </w:r>
      <w:r>
        <w:rPr>
          <w:spacing w:val="1"/>
          <w:sz w:val="24"/>
        </w:rPr>
        <w:t xml:space="preserve"> </w:t>
      </w:r>
      <w:r>
        <w:rPr>
          <w:sz w:val="24"/>
        </w:rPr>
        <w:t>разнообразные</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применению</w:t>
      </w:r>
      <w:r>
        <w:rPr>
          <w:spacing w:val="-1"/>
          <w:sz w:val="24"/>
        </w:rPr>
        <w:t xml:space="preserve"> </w:t>
      </w:r>
      <w:r>
        <w:rPr>
          <w:sz w:val="24"/>
        </w:rPr>
        <w:t>знаний,</w:t>
      </w:r>
      <w:r>
        <w:rPr>
          <w:spacing w:val="2"/>
          <w:sz w:val="24"/>
        </w:rPr>
        <w:t xml:space="preserve"> </w:t>
      </w:r>
      <w:r>
        <w:rPr>
          <w:sz w:val="24"/>
        </w:rPr>
        <w:t>умений,</w:t>
      </w:r>
      <w:r>
        <w:rPr>
          <w:spacing w:val="-1"/>
          <w:sz w:val="24"/>
        </w:rPr>
        <w:t xml:space="preserve"> </w:t>
      </w:r>
      <w:r>
        <w:rPr>
          <w:sz w:val="24"/>
        </w:rPr>
        <w:t>способов деятельности в</w:t>
      </w:r>
      <w:r>
        <w:rPr>
          <w:spacing w:val="-1"/>
          <w:sz w:val="24"/>
        </w:rPr>
        <w:t xml:space="preserve"> </w:t>
      </w:r>
      <w:r>
        <w:rPr>
          <w:sz w:val="24"/>
        </w:rPr>
        <w:t>личном</w:t>
      </w:r>
      <w:r>
        <w:rPr>
          <w:spacing w:val="-1"/>
          <w:sz w:val="24"/>
        </w:rPr>
        <w:t xml:space="preserve"> </w:t>
      </w:r>
      <w:r>
        <w:rPr>
          <w:sz w:val="24"/>
        </w:rPr>
        <w:t>опыте;</w:t>
      </w:r>
    </w:p>
    <w:p w14:paraId="480A0000">
      <w:pPr>
        <w:pStyle w:val="Style_8"/>
        <w:ind w:firstLine="709" w:left="0"/>
        <w:rPr>
          <w:sz w:val="24"/>
        </w:rPr>
      </w:pPr>
      <w:r>
        <w:rPr>
          <w:sz w:val="24"/>
        </w:rPr>
        <w:t>-</w:t>
      </w:r>
      <w:r>
        <w:rPr>
          <w:sz w:val="24"/>
        </w:rPr>
        <w:t>постоянно</w:t>
      </w:r>
      <w:r>
        <w:rPr>
          <w:spacing w:val="1"/>
          <w:sz w:val="24"/>
        </w:rPr>
        <w:t xml:space="preserve"> </w:t>
      </w:r>
      <w:r>
        <w:rPr>
          <w:sz w:val="24"/>
        </w:rPr>
        <w:t>расширять</w:t>
      </w:r>
      <w:r>
        <w:rPr>
          <w:spacing w:val="1"/>
          <w:sz w:val="24"/>
        </w:rPr>
        <w:t xml:space="preserve"> </w:t>
      </w:r>
      <w:r>
        <w:rPr>
          <w:sz w:val="24"/>
        </w:rPr>
        <w:t>область</w:t>
      </w:r>
      <w:r>
        <w:rPr>
          <w:spacing w:val="1"/>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решают</w:t>
      </w:r>
      <w:r>
        <w:rPr>
          <w:spacing w:val="1"/>
          <w:sz w:val="24"/>
        </w:rPr>
        <w:t xml:space="preserve"> </w:t>
      </w:r>
      <w:r>
        <w:rPr>
          <w:sz w:val="24"/>
        </w:rPr>
        <w:t>самостоятельно;</w:t>
      </w:r>
      <w:r>
        <w:rPr>
          <w:spacing w:val="1"/>
          <w:sz w:val="24"/>
        </w:rPr>
        <w:t xml:space="preserve"> </w:t>
      </w:r>
      <w:r>
        <w:rPr>
          <w:sz w:val="24"/>
        </w:rPr>
        <w:t>постепенно</w:t>
      </w:r>
      <w:r>
        <w:rPr>
          <w:spacing w:val="-57"/>
          <w:sz w:val="24"/>
        </w:rPr>
        <w:t xml:space="preserve"> </w:t>
      </w:r>
      <w:r>
        <w:rPr>
          <w:sz w:val="24"/>
        </w:rPr>
        <w:t>выдвигать перед детьми более сложные задачи, требующие сообразительности, творчества, поиска</w:t>
      </w:r>
      <w:r>
        <w:rPr>
          <w:spacing w:val="-57"/>
          <w:sz w:val="24"/>
        </w:rPr>
        <w:t xml:space="preserve"> </w:t>
      </w:r>
      <w:r>
        <w:rPr>
          <w:sz w:val="24"/>
        </w:rPr>
        <w:t>новых</w:t>
      </w:r>
      <w:r>
        <w:rPr>
          <w:spacing w:val="-2"/>
          <w:sz w:val="24"/>
        </w:rPr>
        <w:t xml:space="preserve"> </w:t>
      </w:r>
      <w:r>
        <w:rPr>
          <w:sz w:val="24"/>
        </w:rPr>
        <w:t>подходов, поощрять</w:t>
      </w:r>
      <w:r>
        <w:rPr>
          <w:spacing w:val="1"/>
          <w:sz w:val="24"/>
        </w:rPr>
        <w:t xml:space="preserve"> </w:t>
      </w:r>
      <w:r>
        <w:rPr>
          <w:sz w:val="24"/>
        </w:rPr>
        <w:t>детскую инициативу;</w:t>
      </w:r>
    </w:p>
    <w:p w14:paraId="490A0000">
      <w:pPr>
        <w:pStyle w:val="Style_8"/>
        <w:ind w:firstLine="709" w:left="0"/>
        <w:rPr>
          <w:sz w:val="24"/>
        </w:rPr>
      </w:pPr>
      <w:r>
        <w:rPr>
          <w:sz w:val="24"/>
        </w:rPr>
        <w:t>-</w:t>
      </w:r>
      <w:r>
        <w:rPr>
          <w:sz w:val="24"/>
        </w:rPr>
        <w:t>тренировать волю детей, поддерживать желание преодолевать трудности, доводить начатое</w:t>
      </w:r>
      <w:r>
        <w:rPr>
          <w:spacing w:val="-57"/>
          <w:sz w:val="24"/>
        </w:rPr>
        <w:t xml:space="preserve"> </w:t>
      </w:r>
      <w:r>
        <w:rPr>
          <w:sz w:val="24"/>
        </w:rPr>
        <w:t>дело</w:t>
      </w:r>
      <w:r>
        <w:rPr>
          <w:spacing w:val="-2"/>
          <w:sz w:val="24"/>
        </w:rPr>
        <w:t xml:space="preserve"> </w:t>
      </w:r>
      <w:r>
        <w:rPr>
          <w:sz w:val="24"/>
        </w:rPr>
        <w:t>до конца;</w:t>
      </w:r>
    </w:p>
    <w:p w14:paraId="4A0A0000">
      <w:pPr>
        <w:pStyle w:val="Style_8"/>
        <w:ind w:firstLine="709" w:left="0"/>
        <w:rPr>
          <w:sz w:val="24"/>
        </w:rPr>
      </w:pPr>
      <w:r>
        <w:rPr>
          <w:sz w:val="24"/>
        </w:rPr>
        <w:t>-</w:t>
      </w:r>
      <w:r>
        <w:rPr>
          <w:sz w:val="24"/>
        </w:rPr>
        <w:t>ориентировать детей на получение хорошего результата, своевременно обращать особое</w:t>
      </w:r>
      <w:r>
        <w:rPr>
          <w:spacing w:val="1"/>
          <w:sz w:val="24"/>
        </w:rPr>
        <w:t xml:space="preserve"> </w:t>
      </w:r>
      <w:r>
        <w:rPr>
          <w:sz w:val="24"/>
        </w:rPr>
        <w:t>внимание на детей, проявляющих небрежность, равнодушие к результату, склонных не завершать</w:t>
      </w:r>
      <w:r>
        <w:rPr>
          <w:spacing w:val="1"/>
          <w:sz w:val="24"/>
        </w:rPr>
        <w:t xml:space="preserve"> </w:t>
      </w:r>
      <w:r>
        <w:rPr>
          <w:sz w:val="24"/>
        </w:rPr>
        <w:t>работу;</w:t>
      </w:r>
    </w:p>
    <w:p w14:paraId="4B0A0000">
      <w:pPr>
        <w:pStyle w:val="Style_8"/>
        <w:ind w:firstLine="709" w:left="0"/>
        <w:rPr>
          <w:sz w:val="24"/>
        </w:rPr>
      </w:pPr>
      <w:r>
        <w:rPr>
          <w:sz w:val="24"/>
        </w:rPr>
        <w:t>-</w:t>
      </w:r>
      <w:r>
        <w:rPr>
          <w:sz w:val="24"/>
        </w:rPr>
        <w:t>дозировать</w:t>
      </w:r>
      <w:r>
        <w:rPr>
          <w:spacing w:val="1"/>
          <w:sz w:val="24"/>
        </w:rPr>
        <w:t xml:space="preserve"> </w:t>
      </w:r>
      <w:r>
        <w:rPr>
          <w:sz w:val="24"/>
        </w:rPr>
        <w:t>помощь</w:t>
      </w:r>
      <w:r>
        <w:rPr>
          <w:spacing w:val="1"/>
          <w:sz w:val="24"/>
        </w:rPr>
        <w:t xml:space="preserve"> </w:t>
      </w:r>
      <w:r>
        <w:rPr>
          <w:sz w:val="24"/>
        </w:rPr>
        <w:t>детям.</w:t>
      </w:r>
      <w:r>
        <w:rPr>
          <w:spacing w:val="1"/>
          <w:sz w:val="24"/>
        </w:rPr>
        <w:t xml:space="preserve"> </w:t>
      </w:r>
      <w:r>
        <w:rPr>
          <w:sz w:val="24"/>
        </w:rPr>
        <w:t>Если</w:t>
      </w:r>
      <w:r>
        <w:rPr>
          <w:spacing w:val="1"/>
          <w:sz w:val="24"/>
        </w:rPr>
        <w:t xml:space="preserve"> </w:t>
      </w:r>
      <w:r>
        <w:rPr>
          <w:sz w:val="24"/>
        </w:rPr>
        <w:t>ситуация</w:t>
      </w:r>
      <w:r>
        <w:rPr>
          <w:spacing w:val="1"/>
          <w:sz w:val="24"/>
        </w:rPr>
        <w:t xml:space="preserve"> </w:t>
      </w:r>
      <w:r>
        <w:rPr>
          <w:sz w:val="24"/>
        </w:rPr>
        <w:t>подобна</w:t>
      </w:r>
      <w:r>
        <w:rPr>
          <w:spacing w:val="1"/>
          <w:sz w:val="24"/>
        </w:rPr>
        <w:t xml:space="preserve"> </w:t>
      </w:r>
      <w:r>
        <w:rPr>
          <w:sz w:val="24"/>
        </w:rPr>
        <w:t>той,</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ребенок</w:t>
      </w:r>
      <w:r>
        <w:rPr>
          <w:spacing w:val="1"/>
          <w:sz w:val="24"/>
        </w:rPr>
        <w:t xml:space="preserve"> </w:t>
      </w:r>
      <w:r>
        <w:rPr>
          <w:sz w:val="24"/>
        </w:rPr>
        <w:t>действовал</w:t>
      </w:r>
      <w:r>
        <w:rPr>
          <w:spacing w:val="1"/>
          <w:sz w:val="24"/>
        </w:rPr>
        <w:t xml:space="preserve"> </w:t>
      </w:r>
      <w:r>
        <w:rPr>
          <w:sz w:val="24"/>
        </w:rPr>
        <w:t>раньше,</w:t>
      </w:r>
      <w:r>
        <w:rPr>
          <w:spacing w:val="1"/>
          <w:sz w:val="24"/>
        </w:rPr>
        <w:t xml:space="preserve"> </w:t>
      </w:r>
      <w:r>
        <w:rPr>
          <w:sz w:val="24"/>
        </w:rPr>
        <w:t>но</w:t>
      </w:r>
      <w:r>
        <w:rPr>
          <w:spacing w:val="1"/>
          <w:sz w:val="24"/>
        </w:rPr>
        <w:t xml:space="preserve"> </w:t>
      </w:r>
      <w:r>
        <w:rPr>
          <w:sz w:val="24"/>
        </w:rPr>
        <w:t>его</w:t>
      </w:r>
      <w:r>
        <w:rPr>
          <w:spacing w:val="1"/>
          <w:sz w:val="24"/>
        </w:rPr>
        <w:t xml:space="preserve"> </w:t>
      </w:r>
      <w:r>
        <w:rPr>
          <w:sz w:val="24"/>
        </w:rPr>
        <w:t>сдерживает</w:t>
      </w:r>
      <w:r>
        <w:rPr>
          <w:spacing w:val="1"/>
          <w:sz w:val="24"/>
        </w:rPr>
        <w:t xml:space="preserve"> </w:t>
      </w:r>
      <w:r>
        <w:rPr>
          <w:sz w:val="24"/>
        </w:rPr>
        <w:t>новизна</w:t>
      </w:r>
      <w:r>
        <w:rPr>
          <w:spacing w:val="1"/>
          <w:sz w:val="24"/>
        </w:rPr>
        <w:t xml:space="preserve"> </w:t>
      </w:r>
      <w:r>
        <w:rPr>
          <w:sz w:val="24"/>
        </w:rPr>
        <w:t>обстановки,</w:t>
      </w:r>
      <w:r>
        <w:rPr>
          <w:spacing w:val="1"/>
          <w:sz w:val="24"/>
        </w:rPr>
        <w:t xml:space="preserve"> </w:t>
      </w:r>
      <w:r>
        <w:rPr>
          <w:sz w:val="24"/>
        </w:rPr>
        <w:t>достаточно</w:t>
      </w:r>
      <w:r>
        <w:rPr>
          <w:spacing w:val="1"/>
          <w:sz w:val="24"/>
        </w:rPr>
        <w:t xml:space="preserve"> </w:t>
      </w:r>
      <w:r>
        <w:rPr>
          <w:sz w:val="24"/>
        </w:rPr>
        <w:t>просто</w:t>
      </w:r>
      <w:r>
        <w:rPr>
          <w:spacing w:val="1"/>
          <w:sz w:val="24"/>
        </w:rPr>
        <w:t xml:space="preserve"> </w:t>
      </w:r>
      <w:r>
        <w:rPr>
          <w:sz w:val="24"/>
        </w:rPr>
        <w:t>намекнуть,</w:t>
      </w:r>
      <w:r>
        <w:rPr>
          <w:spacing w:val="1"/>
          <w:sz w:val="24"/>
        </w:rPr>
        <w:t xml:space="preserve"> </w:t>
      </w:r>
      <w:r>
        <w:rPr>
          <w:sz w:val="24"/>
        </w:rPr>
        <w:t>посоветовать</w:t>
      </w:r>
      <w:r>
        <w:rPr>
          <w:spacing w:val="1"/>
          <w:sz w:val="24"/>
        </w:rPr>
        <w:t xml:space="preserve"> </w:t>
      </w:r>
      <w:r>
        <w:rPr>
          <w:sz w:val="24"/>
        </w:rPr>
        <w:t>вспомнить,</w:t>
      </w:r>
      <w:r>
        <w:rPr>
          <w:spacing w:val="-4"/>
          <w:sz w:val="24"/>
        </w:rPr>
        <w:t xml:space="preserve"> </w:t>
      </w:r>
      <w:r>
        <w:rPr>
          <w:sz w:val="24"/>
        </w:rPr>
        <w:t>как он действовал</w:t>
      </w:r>
      <w:r>
        <w:rPr>
          <w:spacing w:val="-1"/>
          <w:sz w:val="24"/>
        </w:rPr>
        <w:t xml:space="preserve"> </w:t>
      </w:r>
      <w:r>
        <w:rPr>
          <w:sz w:val="24"/>
        </w:rPr>
        <w:t>в</w:t>
      </w:r>
      <w:r>
        <w:rPr>
          <w:spacing w:val="4"/>
          <w:sz w:val="24"/>
        </w:rPr>
        <w:t xml:space="preserve"> </w:t>
      </w:r>
      <w:r>
        <w:rPr>
          <w:sz w:val="24"/>
        </w:rPr>
        <w:t>аналогичном</w:t>
      </w:r>
      <w:r>
        <w:rPr>
          <w:spacing w:val="-1"/>
          <w:sz w:val="24"/>
        </w:rPr>
        <w:t xml:space="preserve"> </w:t>
      </w:r>
      <w:r>
        <w:rPr>
          <w:sz w:val="24"/>
        </w:rPr>
        <w:t>случае;</w:t>
      </w:r>
    </w:p>
    <w:p w14:paraId="4C0A0000">
      <w:pPr>
        <w:pStyle w:val="Style_8"/>
        <w:ind w:firstLine="709" w:left="0"/>
        <w:rPr>
          <w:sz w:val="24"/>
        </w:rPr>
      </w:pPr>
      <w:r>
        <w:rPr>
          <w:sz w:val="24"/>
        </w:rPr>
        <w:t>-</w:t>
      </w:r>
      <w:r>
        <w:rPr>
          <w:sz w:val="24"/>
        </w:rPr>
        <w:t>поддерживать у детей чувство гордости и радости от успешных самостоятельных действий,</w:t>
      </w:r>
      <w:r>
        <w:rPr>
          <w:spacing w:val="-57"/>
          <w:sz w:val="24"/>
        </w:rPr>
        <w:t xml:space="preserve"> </w:t>
      </w:r>
      <w:r>
        <w:rPr>
          <w:sz w:val="24"/>
        </w:rPr>
        <w:t>подчеркивать</w:t>
      </w:r>
      <w:r>
        <w:rPr>
          <w:spacing w:val="1"/>
          <w:sz w:val="24"/>
        </w:rPr>
        <w:t xml:space="preserve"> </w:t>
      </w:r>
      <w:r>
        <w:rPr>
          <w:sz w:val="24"/>
        </w:rPr>
        <w:t>рост</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инициативы</w:t>
      </w:r>
      <w:r>
        <w:rPr>
          <w:spacing w:val="-2"/>
          <w:sz w:val="24"/>
        </w:rPr>
        <w:t xml:space="preserve"> </w:t>
      </w:r>
      <w:r>
        <w:rPr>
          <w:sz w:val="24"/>
        </w:rPr>
        <w:t>и творчества.</w:t>
      </w:r>
    </w:p>
    <w:p w14:paraId="4D0A0000">
      <w:pPr>
        <w:pStyle w:val="Style_10"/>
        <w:ind w:firstLine="709" w:left="0"/>
        <w:rPr>
          <w:sz w:val="24"/>
        </w:rPr>
      </w:pPr>
      <w:r>
        <w:rPr>
          <w:sz w:val="24"/>
        </w:rPr>
        <w:t>2-я</w:t>
      </w:r>
      <w:r>
        <w:rPr>
          <w:spacing w:val="-2"/>
          <w:sz w:val="24"/>
        </w:rPr>
        <w:t xml:space="preserve"> </w:t>
      </w:r>
      <w:r>
        <w:rPr>
          <w:sz w:val="24"/>
        </w:rPr>
        <w:t>младшая</w:t>
      </w:r>
      <w:r>
        <w:rPr>
          <w:spacing w:val="-2"/>
          <w:sz w:val="24"/>
        </w:rPr>
        <w:t xml:space="preserve"> </w:t>
      </w:r>
      <w:r>
        <w:rPr>
          <w:sz w:val="24"/>
        </w:rPr>
        <w:t>группа</w:t>
      </w:r>
    </w:p>
    <w:p w14:paraId="4E0A0000">
      <w:pPr>
        <w:pStyle w:val="Style_8"/>
        <w:ind w:firstLine="709" w:left="0"/>
        <w:rPr>
          <w:sz w:val="24"/>
        </w:rPr>
      </w:pPr>
      <w:r>
        <w:rPr>
          <w:sz w:val="24"/>
        </w:rPr>
        <w:t>В</w:t>
      </w:r>
      <w:r>
        <w:rPr>
          <w:spacing w:val="1"/>
          <w:sz w:val="24"/>
        </w:rPr>
        <w:t xml:space="preserve"> </w:t>
      </w:r>
      <w:r>
        <w:rPr>
          <w:sz w:val="24"/>
        </w:rPr>
        <w:t>младшем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начинает</w:t>
      </w:r>
      <w:r>
        <w:rPr>
          <w:spacing w:val="1"/>
          <w:sz w:val="24"/>
        </w:rPr>
        <w:t xml:space="preserve"> </w:t>
      </w:r>
      <w:r>
        <w:rPr>
          <w:sz w:val="24"/>
        </w:rPr>
        <w:t>активно</w:t>
      </w:r>
      <w:r>
        <w:rPr>
          <w:spacing w:val="1"/>
          <w:sz w:val="24"/>
        </w:rPr>
        <w:t xml:space="preserve"> </w:t>
      </w:r>
      <w:r>
        <w:rPr>
          <w:sz w:val="24"/>
        </w:rPr>
        <w:t>проявляться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познавательном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о</w:t>
      </w:r>
      <w:r>
        <w:rPr>
          <w:spacing w:val="1"/>
          <w:sz w:val="24"/>
        </w:rPr>
        <w:t xml:space="preserve"> </w:t>
      </w:r>
      <w:r>
        <w:rPr>
          <w:sz w:val="24"/>
        </w:rPr>
        <w:t>чем</w:t>
      </w:r>
      <w:r>
        <w:rPr>
          <w:spacing w:val="1"/>
          <w:sz w:val="24"/>
        </w:rPr>
        <w:t xml:space="preserve"> </w:t>
      </w:r>
      <w:r>
        <w:rPr>
          <w:sz w:val="24"/>
        </w:rPr>
        <w:t>свидетельствуют</w:t>
      </w:r>
      <w:r>
        <w:rPr>
          <w:spacing w:val="1"/>
          <w:sz w:val="24"/>
        </w:rPr>
        <w:t xml:space="preserve"> </w:t>
      </w:r>
      <w:r>
        <w:rPr>
          <w:sz w:val="24"/>
        </w:rPr>
        <w:t>многочисленные</w:t>
      </w:r>
      <w:r>
        <w:rPr>
          <w:spacing w:val="60"/>
          <w:sz w:val="24"/>
        </w:rPr>
        <w:t xml:space="preserve"> </w:t>
      </w:r>
      <w:r>
        <w:rPr>
          <w:sz w:val="24"/>
        </w:rPr>
        <w:t>вопросы,</w:t>
      </w:r>
      <w:r>
        <w:rPr>
          <w:spacing w:val="1"/>
          <w:sz w:val="24"/>
        </w:rPr>
        <w:t xml:space="preserve"> </w:t>
      </w:r>
      <w:r>
        <w:rPr>
          <w:sz w:val="24"/>
        </w:rPr>
        <w:t>которые задают дети. Педагог поощряет познавательную активность каждого ребенка, развивает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Следует</w:t>
      </w:r>
      <w:r>
        <w:rPr>
          <w:spacing w:val="1"/>
          <w:sz w:val="24"/>
        </w:rPr>
        <w:t xml:space="preserve"> </w:t>
      </w:r>
      <w:r>
        <w:rPr>
          <w:sz w:val="24"/>
        </w:rPr>
        <w:t>проявлять внимание к вопросам детей, побуждать и поощрять их познавательную активность,</w:t>
      </w:r>
      <w:r>
        <w:rPr>
          <w:spacing w:val="1"/>
          <w:sz w:val="24"/>
        </w:rPr>
        <w:t xml:space="preserve"> </w:t>
      </w:r>
      <w:r>
        <w:rPr>
          <w:sz w:val="24"/>
        </w:rPr>
        <w:t>создавая ситуации самостоятельного поиска решения возникающих проблем. Пребывание ребенка</w:t>
      </w:r>
      <w:r>
        <w:rPr>
          <w:spacing w:val="-57"/>
          <w:sz w:val="24"/>
        </w:rPr>
        <w:t xml:space="preserve"> </w:t>
      </w:r>
      <w:r>
        <w:rPr>
          <w:sz w:val="24"/>
        </w:rPr>
        <w:t>в ДОО организуется так, чтобы он получил возможность участвовать в разнообразных делах: в</w:t>
      </w:r>
      <w:r>
        <w:rPr>
          <w:spacing w:val="1"/>
          <w:sz w:val="24"/>
        </w:rPr>
        <w:t xml:space="preserve"> </w:t>
      </w:r>
      <w:r>
        <w:rPr>
          <w:sz w:val="24"/>
        </w:rPr>
        <w:t>играх, двигательных</w:t>
      </w:r>
      <w:r>
        <w:rPr>
          <w:spacing w:val="60"/>
          <w:sz w:val="24"/>
        </w:rPr>
        <w:t xml:space="preserve"> </w:t>
      </w:r>
      <w:r>
        <w:rPr>
          <w:sz w:val="24"/>
        </w:rPr>
        <w:t>упражнениях, в действиях по обследованию свойств и качеств предметов и</w:t>
      </w:r>
      <w:r>
        <w:rPr>
          <w:spacing w:val="1"/>
          <w:sz w:val="24"/>
        </w:rPr>
        <w:t xml:space="preserve"> </w:t>
      </w:r>
      <w:r>
        <w:rPr>
          <w:sz w:val="24"/>
        </w:rPr>
        <w:t>их использованию, в рисовании, лепке, речевом общении, в творчестве (имитации, подражание</w:t>
      </w:r>
      <w:r>
        <w:rPr>
          <w:spacing w:val="1"/>
          <w:sz w:val="24"/>
        </w:rPr>
        <w:t xml:space="preserve"> </w:t>
      </w:r>
      <w:r>
        <w:rPr>
          <w:sz w:val="24"/>
        </w:rPr>
        <w:t>образам</w:t>
      </w:r>
      <w:r>
        <w:rPr>
          <w:spacing w:val="-2"/>
          <w:sz w:val="24"/>
        </w:rPr>
        <w:t xml:space="preserve"> </w:t>
      </w:r>
      <w:r>
        <w:rPr>
          <w:sz w:val="24"/>
        </w:rPr>
        <w:t>животных,</w:t>
      </w:r>
      <w:r>
        <w:rPr>
          <w:spacing w:val="-3"/>
          <w:sz w:val="24"/>
        </w:rPr>
        <w:t xml:space="preserve"> </w:t>
      </w:r>
      <w:r>
        <w:rPr>
          <w:sz w:val="24"/>
        </w:rPr>
        <w:t>танцевальные</w:t>
      </w:r>
      <w:r>
        <w:rPr>
          <w:spacing w:val="-2"/>
          <w:sz w:val="24"/>
        </w:rPr>
        <w:t xml:space="preserve"> </w:t>
      </w:r>
      <w:r>
        <w:rPr>
          <w:sz w:val="24"/>
        </w:rPr>
        <w:t>импровизации и</w:t>
      </w:r>
      <w:r>
        <w:rPr>
          <w:spacing w:val="-2"/>
          <w:sz w:val="24"/>
        </w:rPr>
        <w:t xml:space="preserve"> </w:t>
      </w:r>
      <w:r>
        <w:rPr>
          <w:sz w:val="24"/>
        </w:rPr>
        <w:t>т. п.).</w:t>
      </w:r>
    </w:p>
    <w:p w14:paraId="4F0A0000">
      <w:pPr>
        <w:pStyle w:val="Style_10"/>
        <w:ind w:firstLine="709" w:left="0"/>
        <w:outlineLvl w:val="8"/>
        <w:rPr>
          <w:sz w:val="24"/>
        </w:rPr>
      </w:pPr>
      <w:r>
        <w:rPr>
          <w:sz w:val="24"/>
        </w:rPr>
        <w:t>Средняя</w:t>
      </w:r>
      <w:r>
        <w:rPr>
          <w:spacing w:val="-3"/>
          <w:sz w:val="24"/>
        </w:rPr>
        <w:t xml:space="preserve"> </w:t>
      </w:r>
      <w:r>
        <w:rPr>
          <w:sz w:val="24"/>
        </w:rPr>
        <w:t>группа</w:t>
      </w:r>
    </w:p>
    <w:p w14:paraId="500A0000">
      <w:pPr>
        <w:pStyle w:val="Style_8"/>
        <w:ind w:firstLine="709" w:left="0"/>
        <w:rPr>
          <w:sz w:val="24"/>
        </w:rPr>
      </w:pPr>
      <w:r>
        <w:rPr>
          <w:sz w:val="24"/>
        </w:rPr>
        <w:t>Ребенок</w:t>
      </w:r>
      <w:r>
        <w:rPr>
          <w:spacing w:val="1"/>
          <w:sz w:val="24"/>
        </w:rPr>
        <w:t xml:space="preserve"> </w:t>
      </w:r>
      <w:r>
        <w:rPr>
          <w:sz w:val="24"/>
        </w:rPr>
        <w:t>пятого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отличается</w:t>
      </w:r>
      <w:r>
        <w:rPr>
          <w:spacing w:val="1"/>
          <w:sz w:val="24"/>
        </w:rPr>
        <w:t xml:space="preserve"> </w:t>
      </w:r>
      <w:r>
        <w:rPr>
          <w:sz w:val="24"/>
        </w:rPr>
        <w:t>высокой</w:t>
      </w:r>
      <w:r>
        <w:rPr>
          <w:spacing w:val="1"/>
          <w:sz w:val="24"/>
        </w:rPr>
        <w:t xml:space="preserve"> </w:t>
      </w:r>
      <w:r>
        <w:rPr>
          <w:sz w:val="24"/>
        </w:rPr>
        <w:t>активностью.</w:t>
      </w:r>
      <w:r>
        <w:rPr>
          <w:spacing w:val="1"/>
          <w:sz w:val="24"/>
        </w:rPr>
        <w:t xml:space="preserve"> </w:t>
      </w:r>
      <w:r>
        <w:rPr>
          <w:sz w:val="24"/>
        </w:rPr>
        <w:t>Это</w:t>
      </w:r>
      <w:r>
        <w:rPr>
          <w:spacing w:val="1"/>
          <w:sz w:val="24"/>
        </w:rPr>
        <w:t xml:space="preserve"> </w:t>
      </w:r>
      <w:r>
        <w:rPr>
          <w:sz w:val="24"/>
        </w:rPr>
        <w:t>создает</w:t>
      </w:r>
      <w:r>
        <w:rPr>
          <w:spacing w:val="1"/>
          <w:sz w:val="24"/>
        </w:rPr>
        <w:t xml:space="preserve"> </w:t>
      </w:r>
      <w:r>
        <w:rPr>
          <w:sz w:val="24"/>
        </w:rPr>
        <w:t>новые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самостоятельности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сферах</w:t>
      </w:r>
      <w:r>
        <w:rPr>
          <w:spacing w:val="1"/>
          <w:sz w:val="24"/>
        </w:rPr>
        <w:t xml:space="preserve"> </w:t>
      </w:r>
      <w:r>
        <w:rPr>
          <w:sz w:val="24"/>
        </w:rPr>
        <w:t>его</w:t>
      </w:r>
      <w:r>
        <w:rPr>
          <w:spacing w:val="1"/>
          <w:sz w:val="24"/>
        </w:rPr>
        <w:t xml:space="preserve"> </w:t>
      </w:r>
      <w:r>
        <w:rPr>
          <w:sz w:val="24"/>
        </w:rPr>
        <w:t>жизни.</w:t>
      </w:r>
      <w:r>
        <w:rPr>
          <w:spacing w:val="1"/>
          <w:sz w:val="24"/>
        </w:rPr>
        <w:t xml:space="preserve"> </w:t>
      </w:r>
      <w:r>
        <w:rPr>
          <w:sz w:val="24"/>
        </w:rPr>
        <w:t>Развитию</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способствует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системы</w:t>
      </w:r>
      <w:r>
        <w:rPr>
          <w:spacing w:val="1"/>
          <w:sz w:val="24"/>
        </w:rPr>
        <w:t xml:space="preserve"> </w:t>
      </w:r>
      <w:r>
        <w:rPr>
          <w:sz w:val="24"/>
        </w:rPr>
        <w:t>разнообразных</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приемов</w:t>
      </w:r>
      <w:r>
        <w:rPr>
          <w:spacing w:val="1"/>
          <w:sz w:val="24"/>
        </w:rPr>
        <w:t xml:space="preserve"> </w:t>
      </w:r>
      <w:r>
        <w:rPr>
          <w:sz w:val="24"/>
        </w:rPr>
        <w:t>простейшего</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умения</w:t>
      </w:r>
      <w:r>
        <w:rPr>
          <w:spacing w:val="1"/>
          <w:sz w:val="24"/>
        </w:rPr>
        <w:t xml:space="preserve"> </w:t>
      </w:r>
      <w:r>
        <w:rPr>
          <w:sz w:val="24"/>
        </w:rPr>
        <w:t>наблюдать.</w:t>
      </w:r>
      <w:r>
        <w:rPr>
          <w:spacing w:val="1"/>
          <w:sz w:val="24"/>
        </w:rPr>
        <w:t xml:space="preserve"> </w:t>
      </w:r>
      <w:r>
        <w:rPr>
          <w:sz w:val="24"/>
        </w:rPr>
        <w:t>Педагог</w:t>
      </w:r>
      <w:r>
        <w:rPr>
          <w:spacing w:val="1"/>
          <w:sz w:val="24"/>
        </w:rPr>
        <w:t xml:space="preserve"> </w:t>
      </w:r>
      <w:r>
        <w:rPr>
          <w:sz w:val="24"/>
        </w:rPr>
        <w:t>намеренно</w:t>
      </w:r>
      <w:r>
        <w:rPr>
          <w:spacing w:val="1"/>
          <w:sz w:val="24"/>
        </w:rPr>
        <w:t xml:space="preserve"> </w:t>
      </w:r>
      <w:r>
        <w:rPr>
          <w:sz w:val="24"/>
        </w:rPr>
        <w:t>насыщает</w:t>
      </w:r>
      <w:r>
        <w:rPr>
          <w:spacing w:val="1"/>
          <w:sz w:val="24"/>
        </w:rPr>
        <w:t xml:space="preserve"> </w:t>
      </w:r>
      <w:r>
        <w:rPr>
          <w:sz w:val="24"/>
        </w:rPr>
        <w:t>жизнь</w:t>
      </w:r>
      <w:r>
        <w:rPr>
          <w:spacing w:val="1"/>
          <w:sz w:val="24"/>
        </w:rPr>
        <w:t xml:space="preserve"> </w:t>
      </w:r>
      <w:r>
        <w:rPr>
          <w:sz w:val="24"/>
        </w:rPr>
        <w:t>детей</w:t>
      </w:r>
      <w:r>
        <w:rPr>
          <w:spacing w:val="1"/>
          <w:sz w:val="24"/>
        </w:rPr>
        <w:t xml:space="preserve"> </w:t>
      </w:r>
      <w:r>
        <w:rPr>
          <w:sz w:val="24"/>
        </w:rPr>
        <w:t>проблемными</w:t>
      </w:r>
      <w:r>
        <w:rPr>
          <w:spacing w:val="1"/>
          <w:sz w:val="24"/>
        </w:rPr>
        <w:t xml:space="preserve"> </w:t>
      </w:r>
      <w:r>
        <w:rPr>
          <w:sz w:val="24"/>
        </w:rPr>
        <w:t>практическими</w:t>
      </w:r>
      <w:r>
        <w:rPr>
          <w:spacing w:val="1"/>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ситуациями,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детям</w:t>
      </w:r>
      <w:r>
        <w:rPr>
          <w:spacing w:val="1"/>
          <w:sz w:val="24"/>
        </w:rPr>
        <w:t xml:space="preserve"> </w:t>
      </w:r>
      <w:r>
        <w:rPr>
          <w:sz w:val="24"/>
        </w:rPr>
        <w:t>необходимо</w:t>
      </w:r>
      <w:r>
        <w:rPr>
          <w:spacing w:val="1"/>
          <w:sz w:val="24"/>
        </w:rPr>
        <w:t xml:space="preserve"> </w:t>
      </w:r>
      <w:r>
        <w:rPr>
          <w:sz w:val="24"/>
        </w:rPr>
        <w:t>самостоятельно</w:t>
      </w:r>
      <w:r>
        <w:rPr>
          <w:spacing w:val="1"/>
          <w:sz w:val="24"/>
        </w:rPr>
        <w:t xml:space="preserve"> </w:t>
      </w:r>
      <w:r>
        <w:rPr>
          <w:sz w:val="24"/>
        </w:rPr>
        <w:t>применить</w:t>
      </w:r>
      <w:r>
        <w:rPr>
          <w:spacing w:val="1"/>
          <w:sz w:val="24"/>
        </w:rPr>
        <w:t xml:space="preserve"> </w:t>
      </w:r>
      <w:r>
        <w:rPr>
          <w:sz w:val="24"/>
        </w:rPr>
        <w:t>освоенные</w:t>
      </w:r>
      <w:r>
        <w:rPr>
          <w:spacing w:val="1"/>
          <w:sz w:val="24"/>
        </w:rPr>
        <w:t xml:space="preserve"> </w:t>
      </w:r>
      <w:r>
        <w:rPr>
          <w:sz w:val="24"/>
        </w:rPr>
        <w:t>приемы.</w:t>
      </w:r>
      <w:r>
        <w:rPr>
          <w:spacing w:val="1"/>
          <w:sz w:val="24"/>
        </w:rPr>
        <w:t xml:space="preserve"> </w:t>
      </w:r>
      <w:r>
        <w:rPr>
          <w:sz w:val="24"/>
        </w:rPr>
        <w:t>Доброжелательное,</w:t>
      </w:r>
      <w:r>
        <w:rPr>
          <w:spacing w:val="17"/>
          <w:sz w:val="24"/>
        </w:rPr>
        <w:t xml:space="preserve"> </w:t>
      </w:r>
      <w:r>
        <w:rPr>
          <w:sz w:val="24"/>
        </w:rPr>
        <w:t>заинтересованное</w:t>
      </w:r>
      <w:r>
        <w:rPr>
          <w:spacing w:val="16"/>
          <w:sz w:val="24"/>
        </w:rPr>
        <w:t xml:space="preserve"> </w:t>
      </w:r>
      <w:r>
        <w:rPr>
          <w:sz w:val="24"/>
        </w:rPr>
        <w:t>отношение</w:t>
      </w:r>
      <w:r>
        <w:rPr>
          <w:spacing w:val="21"/>
          <w:sz w:val="24"/>
        </w:rPr>
        <w:t xml:space="preserve"> </w:t>
      </w:r>
      <w:r>
        <w:rPr>
          <w:sz w:val="24"/>
        </w:rPr>
        <w:t>педагога</w:t>
      </w:r>
      <w:r>
        <w:rPr>
          <w:spacing w:val="16"/>
          <w:sz w:val="24"/>
        </w:rPr>
        <w:t xml:space="preserve"> </w:t>
      </w:r>
      <w:r>
        <w:rPr>
          <w:sz w:val="24"/>
        </w:rPr>
        <w:t>к</w:t>
      </w:r>
      <w:r>
        <w:rPr>
          <w:spacing w:val="18"/>
          <w:sz w:val="24"/>
        </w:rPr>
        <w:t xml:space="preserve"> </w:t>
      </w:r>
      <w:r>
        <w:rPr>
          <w:sz w:val="24"/>
        </w:rPr>
        <w:t>детским</w:t>
      </w:r>
      <w:r>
        <w:rPr>
          <w:spacing w:val="16"/>
          <w:sz w:val="24"/>
        </w:rPr>
        <w:t xml:space="preserve"> </w:t>
      </w:r>
      <w:r>
        <w:rPr>
          <w:sz w:val="24"/>
        </w:rPr>
        <w:t>вопросам</w:t>
      </w:r>
      <w:r>
        <w:rPr>
          <w:spacing w:val="16"/>
          <w:sz w:val="24"/>
        </w:rPr>
        <w:t xml:space="preserve"> </w:t>
      </w:r>
      <w:r>
        <w:rPr>
          <w:sz w:val="24"/>
        </w:rPr>
        <w:t>и</w:t>
      </w:r>
      <w:r>
        <w:rPr>
          <w:spacing w:val="18"/>
          <w:sz w:val="24"/>
        </w:rPr>
        <w:t xml:space="preserve"> </w:t>
      </w:r>
      <w:r>
        <w:rPr>
          <w:sz w:val="24"/>
        </w:rPr>
        <w:t>проблемам, готовность на равных обсуждать их помогает поддержать и направить детскую познавательную</w:t>
      </w:r>
      <w:r>
        <w:rPr>
          <w:spacing w:val="1"/>
          <w:sz w:val="24"/>
        </w:rPr>
        <w:t xml:space="preserve"> </w:t>
      </w:r>
      <w:r>
        <w:rPr>
          <w:sz w:val="24"/>
        </w:rPr>
        <w:t>активность в нужное русло, а также укрепляет доверие ребенка к взрослому. Во время занятий и в</w:t>
      </w:r>
      <w:r>
        <w:rPr>
          <w:spacing w:val="1"/>
          <w:sz w:val="24"/>
        </w:rPr>
        <w:t xml:space="preserve"> </w:t>
      </w:r>
      <w:r>
        <w:rPr>
          <w:sz w:val="24"/>
        </w:rPr>
        <w:t>свободной</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различные</w:t>
      </w:r>
      <w:r>
        <w:rPr>
          <w:spacing w:val="1"/>
          <w:sz w:val="24"/>
        </w:rPr>
        <w:t xml:space="preserve"> </w:t>
      </w:r>
      <w:r>
        <w:rPr>
          <w:sz w:val="24"/>
        </w:rPr>
        <w:t>ситуации,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проявить инициативу, активность, совместно найти правильное решение проблемы. По мере того,</w:t>
      </w:r>
      <w:r>
        <w:rPr>
          <w:spacing w:val="1"/>
          <w:sz w:val="24"/>
        </w:rPr>
        <w:t xml:space="preserve"> </w:t>
      </w:r>
      <w:r>
        <w:rPr>
          <w:sz w:val="24"/>
        </w:rPr>
        <w:t xml:space="preserve">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w:t>
      </w:r>
      <w:r>
        <w:rPr>
          <w:sz w:val="24"/>
        </w:rPr>
        <w:t>дружеского</w:t>
      </w:r>
      <w:r>
        <w:rPr>
          <w:spacing w:val="1"/>
          <w:sz w:val="24"/>
        </w:rPr>
        <w:t xml:space="preserve"> </w:t>
      </w:r>
      <w:r>
        <w:rPr>
          <w:sz w:val="24"/>
        </w:rPr>
        <w:t>общения, внимания к окружающим. Это ситуации взаимной поддержки, проявления внимания к</w:t>
      </w:r>
      <w:r>
        <w:rPr>
          <w:spacing w:val="1"/>
          <w:sz w:val="24"/>
        </w:rPr>
        <w:t xml:space="preserve"> </w:t>
      </w:r>
      <w:r>
        <w:rPr>
          <w:sz w:val="24"/>
        </w:rPr>
        <w:t>старшим,</w:t>
      </w:r>
      <w:r>
        <w:rPr>
          <w:spacing w:val="1"/>
          <w:sz w:val="24"/>
        </w:rPr>
        <w:t xml:space="preserve"> </w:t>
      </w:r>
      <w:r>
        <w:rPr>
          <w:sz w:val="24"/>
        </w:rPr>
        <w:t>заботы</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вещам</w:t>
      </w:r>
      <w:r>
        <w:rPr>
          <w:spacing w:val="1"/>
          <w:sz w:val="24"/>
        </w:rPr>
        <w:t xml:space="preserve"> </w:t>
      </w:r>
      <w:r>
        <w:rPr>
          <w:sz w:val="24"/>
        </w:rPr>
        <w:t>и</w:t>
      </w:r>
      <w:r>
        <w:rPr>
          <w:spacing w:val="1"/>
          <w:sz w:val="24"/>
        </w:rPr>
        <w:t xml:space="preserve"> </w:t>
      </w:r>
      <w:r>
        <w:rPr>
          <w:sz w:val="24"/>
        </w:rPr>
        <w:t>игрушкам.</w:t>
      </w:r>
      <w:r>
        <w:rPr>
          <w:spacing w:val="1"/>
          <w:sz w:val="24"/>
        </w:rPr>
        <w:t xml:space="preserve"> </w:t>
      </w:r>
      <w:r>
        <w:rPr>
          <w:sz w:val="24"/>
        </w:rPr>
        <w:t>Воспитатель</w:t>
      </w:r>
      <w:r>
        <w:rPr>
          <w:spacing w:val="1"/>
          <w:sz w:val="24"/>
        </w:rPr>
        <w:t xml:space="preserve"> </w:t>
      </w:r>
      <w:r>
        <w:rPr>
          <w:sz w:val="24"/>
        </w:rPr>
        <w:t>пробуждает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детей,</w:t>
      </w:r>
      <w:r>
        <w:rPr>
          <w:spacing w:val="1"/>
          <w:sz w:val="24"/>
        </w:rPr>
        <w:t xml:space="preserve"> </w:t>
      </w:r>
      <w:r>
        <w:rPr>
          <w:sz w:val="24"/>
        </w:rPr>
        <w:t>направляет</w:t>
      </w:r>
      <w:r>
        <w:rPr>
          <w:spacing w:val="1"/>
          <w:sz w:val="24"/>
        </w:rPr>
        <w:t xml:space="preserve"> </w:t>
      </w:r>
      <w:r>
        <w:rPr>
          <w:sz w:val="24"/>
        </w:rPr>
        <w:t>ее</w:t>
      </w:r>
      <w:r>
        <w:rPr>
          <w:spacing w:val="1"/>
          <w:sz w:val="24"/>
        </w:rPr>
        <w:t xml:space="preserve"> </w:t>
      </w:r>
      <w:r>
        <w:rPr>
          <w:sz w:val="24"/>
        </w:rPr>
        <w:t>на</w:t>
      </w:r>
      <w:r>
        <w:rPr>
          <w:spacing w:val="1"/>
          <w:sz w:val="24"/>
        </w:rPr>
        <w:t xml:space="preserve"> </w:t>
      </w:r>
      <w:r>
        <w:rPr>
          <w:sz w:val="24"/>
        </w:rPr>
        <w:t>сочувствие</w:t>
      </w:r>
      <w:r>
        <w:rPr>
          <w:spacing w:val="1"/>
          <w:sz w:val="24"/>
        </w:rPr>
        <w:t xml:space="preserve"> </w:t>
      </w:r>
      <w:r>
        <w:rPr>
          <w:sz w:val="24"/>
        </w:rPr>
        <w:t>сверстникам,</w:t>
      </w:r>
      <w:r>
        <w:rPr>
          <w:spacing w:val="1"/>
          <w:sz w:val="24"/>
        </w:rPr>
        <w:t xml:space="preserve"> </w:t>
      </w:r>
      <w:r>
        <w:rPr>
          <w:sz w:val="24"/>
        </w:rPr>
        <w:t>элементарную</w:t>
      </w:r>
      <w:r>
        <w:rPr>
          <w:spacing w:val="-1"/>
          <w:sz w:val="24"/>
        </w:rPr>
        <w:t xml:space="preserve"> </w:t>
      </w:r>
      <w:r>
        <w:rPr>
          <w:sz w:val="24"/>
        </w:rPr>
        <w:t>взаимопомощь.</w:t>
      </w:r>
    </w:p>
    <w:p w14:paraId="510A0000">
      <w:pPr>
        <w:pStyle w:val="Style_8"/>
        <w:ind w:firstLine="709" w:left="0"/>
        <w:rPr>
          <w:sz w:val="24"/>
        </w:rPr>
      </w:pPr>
      <w:r>
        <w:rPr>
          <w:sz w:val="24"/>
        </w:rPr>
        <w:t>Важно, чтобы у ребенка всегда была возможность выбора игры, а для этого набор игр</w:t>
      </w:r>
      <w:r>
        <w:rPr>
          <w:spacing w:val="1"/>
          <w:sz w:val="24"/>
        </w:rPr>
        <w:t xml:space="preserve"> </w:t>
      </w:r>
      <w:r>
        <w:rPr>
          <w:sz w:val="24"/>
        </w:rPr>
        <w:t>должен быть достаточно разнообразным и постоянно меняющимся (смена части игр</w:t>
      </w:r>
      <w:r>
        <w:rPr>
          <w:spacing w:val="60"/>
          <w:sz w:val="24"/>
        </w:rPr>
        <w:t xml:space="preserve"> </w:t>
      </w:r>
      <w:r>
        <w:rPr>
          <w:sz w:val="24"/>
        </w:rPr>
        <w:t>- примерно</w:t>
      </w:r>
      <w:r>
        <w:rPr>
          <w:spacing w:val="1"/>
          <w:sz w:val="24"/>
        </w:rPr>
        <w:t xml:space="preserve"> </w:t>
      </w:r>
      <w:r>
        <w:rPr>
          <w:sz w:val="24"/>
        </w:rPr>
        <w:t>раз в два месяца). Около 15% игр должны быть предназначены для детей старшей возрастной</w:t>
      </w:r>
      <w:r>
        <w:rPr>
          <w:spacing w:val="1"/>
          <w:sz w:val="24"/>
        </w:rPr>
        <w:t xml:space="preserve"> </w:t>
      </w:r>
      <w:r>
        <w:rPr>
          <w:sz w:val="24"/>
        </w:rPr>
        <w:t>группы,</w:t>
      </w:r>
      <w:r>
        <w:rPr>
          <w:spacing w:val="1"/>
          <w:sz w:val="24"/>
        </w:rPr>
        <w:t xml:space="preserve"> </w:t>
      </w:r>
      <w:r>
        <w:rPr>
          <w:sz w:val="24"/>
        </w:rPr>
        <w:t>чтобы</w:t>
      </w:r>
      <w:r>
        <w:rPr>
          <w:spacing w:val="1"/>
          <w:sz w:val="24"/>
        </w:rPr>
        <w:t xml:space="preserve"> </w:t>
      </w:r>
      <w:r>
        <w:rPr>
          <w:sz w:val="24"/>
        </w:rPr>
        <w:t>дать</w:t>
      </w:r>
      <w:r>
        <w:rPr>
          <w:spacing w:val="1"/>
          <w:sz w:val="24"/>
        </w:rPr>
        <w:t xml:space="preserve"> </w:t>
      </w:r>
      <w:r>
        <w:rPr>
          <w:sz w:val="24"/>
        </w:rPr>
        <w:t>возможность</w:t>
      </w:r>
      <w:r>
        <w:rPr>
          <w:spacing w:val="1"/>
          <w:sz w:val="24"/>
        </w:rPr>
        <w:t xml:space="preserve"> </w:t>
      </w:r>
      <w:r>
        <w:rPr>
          <w:sz w:val="24"/>
        </w:rPr>
        <w:t>ребятам,</w:t>
      </w:r>
      <w:r>
        <w:rPr>
          <w:spacing w:val="1"/>
          <w:sz w:val="24"/>
        </w:rPr>
        <w:t xml:space="preserve"> </w:t>
      </w:r>
      <w:r>
        <w:rPr>
          <w:sz w:val="24"/>
        </w:rPr>
        <w:t>опережающим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сверстников,</w:t>
      </w:r>
      <w:r>
        <w:rPr>
          <w:spacing w:val="1"/>
          <w:sz w:val="24"/>
        </w:rPr>
        <w:t xml:space="preserve"> </w:t>
      </w:r>
      <w:r>
        <w:rPr>
          <w:sz w:val="24"/>
        </w:rPr>
        <w:t>не</w:t>
      </w:r>
      <w:r>
        <w:rPr>
          <w:spacing w:val="1"/>
          <w:sz w:val="24"/>
        </w:rPr>
        <w:t xml:space="preserve"> </w:t>
      </w:r>
      <w:r>
        <w:rPr>
          <w:sz w:val="24"/>
        </w:rPr>
        <w:t>останавливаться,</w:t>
      </w:r>
      <w:r>
        <w:rPr>
          <w:spacing w:val="-1"/>
          <w:sz w:val="24"/>
        </w:rPr>
        <w:t xml:space="preserve"> </w:t>
      </w:r>
      <w:r>
        <w:rPr>
          <w:sz w:val="24"/>
        </w:rPr>
        <w:t>а</w:t>
      </w:r>
      <w:r>
        <w:rPr>
          <w:spacing w:val="-1"/>
          <w:sz w:val="24"/>
        </w:rPr>
        <w:t xml:space="preserve"> </w:t>
      </w:r>
      <w:r>
        <w:rPr>
          <w:sz w:val="24"/>
        </w:rPr>
        <w:t>продвигаться дальше.</w:t>
      </w:r>
    </w:p>
    <w:p w14:paraId="520A0000">
      <w:pPr>
        <w:pStyle w:val="Style_10"/>
        <w:ind w:firstLine="709" w:left="0"/>
        <w:outlineLvl w:val="8"/>
        <w:rPr>
          <w:sz w:val="24"/>
        </w:rPr>
      </w:pPr>
      <w:r>
        <w:rPr>
          <w:sz w:val="24"/>
        </w:rPr>
        <w:t>Старшая</w:t>
      </w:r>
      <w:r>
        <w:rPr>
          <w:spacing w:val="-4"/>
          <w:sz w:val="24"/>
        </w:rPr>
        <w:t xml:space="preserve"> </w:t>
      </w:r>
      <w:r>
        <w:rPr>
          <w:sz w:val="24"/>
        </w:rPr>
        <w:t>и</w:t>
      </w:r>
      <w:r>
        <w:rPr>
          <w:spacing w:val="-4"/>
          <w:sz w:val="24"/>
        </w:rPr>
        <w:t xml:space="preserve"> </w:t>
      </w:r>
      <w:r>
        <w:rPr>
          <w:sz w:val="24"/>
        </w:rPr>
        <w:t>подготовительная</w:t>
      </w:r>
      <w:r>
        <w:rPr>
          <w:spacing w:val="-4"/>
          <w:sz w:val="24"/>
        </w:rPr>
        <w:t xml:space="preserve"> </w:t>
      </w:r>
      <w:r>
        <w:rPr>
          <w:sz w:val="24"/>
        </w:rPr>
        <w:t>группы</w:t>
      </w:r>
    </w:p>
    <w:p w14:paraId="530A0000">
      <w:pPr>
        <w:pStyle w:val="Style_8"/>
        <w:ind w:firstLine="709" w:left="0"/>
        <w:rPr>
          <w:sz w:val="24"/>
        </w:rPr>
      </w:pPr>
      <w:r>
        <w:rPr>
          <w:sz w:val="24"/>
        </w:rPr>
        <w:t>Опираясь</w:t>
      </w:r>
      <w:r>
        <w:rPr>
          <w:spacing w:val="1"/>
          <w:sz w:val="24"/>
        </w:rPr>
        <w:t xml:space="preserve"> </w:t>
      </w:r>
      <w:r>
        <w:rPr>
          <w:sz w:val="24"/>
        </w:rPr>
        <w:t>на</w:t>
      </w:r>
      <w:r>
        <w:rPr>
          <w:spacing w:val="1"/>
          <w:sz w:val="24"/>
        </w:rPr>
        <w:t xml:space="preserve"> </w:t>
      </w:r>
      <w:r>
        <w:rPr>
          <w:sz w:val="24"/>
        </w:rPr>
        <w:t>характерную</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самоутверждении и признании со стороны взрослых, педагог обеспечивает условия для развития</w:t>
      </w:r>
      <w:r>
        <w:rPr>
          <w:spacing w:val="1"/>
          <w:sz w:val="24"/>
        </w:rPr>
        <w:t xml:space="preserve"> </w:t>
      </w:r>
      <w:r>
        <w:rPr>
          <w:sz w:val="24"/>
        </w:rPr>
        <w:t>детской самостоятельности, инициативы и творчества. Он создает ситуации, побуждающие детей</w:t>
      </w:r>
      <w:r>
        <w:rPr>
          <w:spacing w:val="1"/>
          <w:sz w:val="24"/>
        </w:rPr>
        <w:t xml:space="preserve"> </w:t>
      </w:r>
      <w:r>
        <w:rPr>
          <w:sz w:val="24"/>
        </w:rPr>
        <w:t>активно применять свои знания и умения, ставит перед ними все более сложные задачи, развивает</w:t>
      </w:r>
      <w:r>
        <w:rPr>
          <w:spacing w:val="1"/>
          <w:sz w:val="24"/>
        </w:rPr>
        <w:t xml:space="preserve"> </w:t>
      </w:r>
      <w:r>
        <w:rPr>
          <w:sz w:val="24"/>
        </w:rPr>
        <w:t>волю,</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w:t>
      </w:r>
      <w:r>
        <w:rPr>
          <w:spacing w:val="1"/>
          <w:sz w:val="24"/>
        </w:rPr>
        <w:t xml:space="preserve"> </w:t>
      </w:r>
      <w:r>
        <w:rPr>
          <w:sz w:val="24"/>
        </w:rPr>
        <w:t>начатое</w:t>
      </w:r>
      <w:r>
        <w:rPr>
          <w:spacing w:val="1"/>
          <w:sz w:val="24"/>
        </w:rPr>
        <w:t xml:space="preserve"> </w:t>
      </w:r>
      <w:r>
        <w:rPr>
          <w:sz w:val="24"/>
        </w:rPr>
        <w:t>дело</w:t>
      </w:r>
      <w:r>
        <w:rPr>
          <w:spacing w:val="1"/>
          <w:sz w:val="24"/>
        </w:rPr>
        <w:t xml:space="preserve"> </w:t>
      </w:r>
      <w:r>
        <w:rPr>
          <w:sz w:val="24"/>
        </w:rPr>
        <w:t>до</w:t>
      </w:r>
      <w:r>
        <w:rPr>
          <w:spacing w:val="61"/>
          <w:sz w:val="24"/>
        </w:rPr>
        <w:t xml:space="preserve"> </w:t>
      </w:r>
      <w:r>
        <w:rPr>
          <w:sz w:val="24"/>
        </w:rPr>
        <w:t>конца,</w:t>
      </w:r>
      <w:r>
        <w:rPr>
          <w:spacing w:val="1"/>
          <w:sz w:val="24"/>
        </w:rPr>
        <w:t xml:space="preserve"> </w:t>
      </w:r>
      <w:r>
        <w:rPr>
          <w:sz w:val="24"/>
        </w:rPr>
        <w:t>нацеливает</w:t>
      </w:r>
      <w:r>
        <w:rPr>
          <w:spacing w:val="-1"/>
          <w:sz w:val="24"/>
        </w:rPr>
        <w:t xml:space="preserve"> </w:t>
      </w:r>
      <w:r>
        <w:rPr>
          <w:sz w:val="24"/>
        </w:rPr>
        <w:t>на</w:t>
      </w:r>
      <w:r>
        <w:rPr>
          <w:spacing w:val="-1"/>
          <w:sz w:val="24"/>
        </w:rPr>
        <w:t xml:space="preserve"> </w:t>
      </w:r>
      <w:r>
        <w:rPr>
          <w:sz w:val="24"/>
        </w:rPr>
        <w:t>поиск</w:t>
      </w:r>
      <w:r>
        <w:rPr>
          <w:spacing w:val="-3"/>
          <w:sz w:val="24"/>
        </w:rPr>
        <w:t xml:space="preserve"> </w:t>
      </w:r>
      <w:r>
        <w:rPr>
          <w:sz w:val="24"/>
        </w:rPr>
        <w:t>новых, творческих</w:t>
      </w:r>
      <w:r>
        <w:rPr>
          <w:spacing w:val="1"/>
          <w:sz w:val="24"/>
        </w:rPr>
        <w:t xml:space="preserve"> </w:t>
      </w:r>
      <w:r>
        <w:rPr>
          <w:sz w:val="24"/>
        </w:rPr>
        <w:t>решений</w:t>
      </w:r>
      <w:r>
        <w:rPr>
          <w:spacing w:val="3"/>
          <w:sz w:val="24"/>
        </w:rPr>
        <w:t xml:space="preserve"> </w:t>
      </w:r>
      <w:r>
        <w:rPr>
          <w:sz w:val="24"/>
        </w:rPr>
        <w:t>возникших</w:t>
      </w:r>
      <w:r>
        <w:rPr>
          <w:spacing w:val="-2"/>
          <w:sz w:val="24"/>
        </w:rPr>
        <w:t xml:space="preserve"> </w:t>
      </w:r>
      <w:r>
        <w:rPr>
          <w:sz w:val="24"/>
        </w:rPr>
        <w:t>затруднений.</w:t>
      </w:r>
    </w:p>
    <w:p w14:paraId="540A0000">
      <w:pPr>
        <w:pStyle w:val="Style_8"/>
        <w:ind w:firstLine="709" w:left="0"/>
        <w:rPr>
          <w:sz w:val="24"/>
        </w:rPr>
      </w:pPr>
      <w:r>
        <w:rPr>
          <w:sz w:val="24"/>
        </w:rPr>
        <w:t>Педагог</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поддержке</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на</w:t>
      </w:r>
      <w:r>
        <w:rPr>
          <w:spacing w:val="1"/>
          <w:sz w:val="24"/>
        </w:rPr>
        <w:t xml:space="preserve"> </w:t>
      </w:r>
      <w:r>
        <w:rPr>
          <w:sz w:val="24"/>
        </w:rPr>
        <w:t>следующие</w:t>
      </w:r>
      <w:r>
        <w:rPr>
          <w:spacing w:val="-2"/>
          <w:sz w:val="24"/>
        </w:rPr>
        <w:t xml:space="preserve"> </w:t>
      </w:r>
      <w:r>
        <w:rPr>
          <w:sz w:val="24"/>
        </w:rPr>
        <w:t>правила:</w:t>
      </w:r>
    </w:p>
    <w:p w14:paraId="550A0000">
      <w:pPr>
        <w:pStyle w:val="Style_7"/>
        <w:numPr>
          <w:ilvl w:val="0"/>
          <w:numId w:val="53"/>
        </w:numPr>
        <w:tabs>
          <w:tab w:leader="none" w:pos="1103" w:val="left"/>
        </w:tabs>
        <w:ind w:firstLine="709" w:left="0"/>
        <w:rPr>
          <w:sz w:val="24"/>
        </w:rPr>
      </w:pPr>
      <w:r>
        <w:rPr>
          <w:sz w:val="24"/>
        </w:rPr>
        <w:t>Не нужно при первых же затруднениях спешить на помощь ребенку, полезнее побуждать</w:t>
      </w:r>
      <w:r>
        <w:rPr>
          <w:spacing w:val="1"/>
          <w:sz w:val="24"/>
        </w:rPr>
        <w:t xml:space="preserve"> </w:t>
      </w:r>
      <w:r>
        <w:rPr>
          <w:sz w:val="24"/>
        </w:rPr>
        <w:t>его к самостоятельному решению; если же без помощи не обойтись, вначале эта помощь должна</w:t>
      </w:r>
      <w:r>
        <w:rPr>
          <w:spacing w:val="1"/>
          <w:sz w:val="24"/>
        </w:rPr>
        <w:t xml:space="preserve"> </w:t>
      </w:r>
      <w:r>
        <w:rPr>
          <w:sz w:val="24"/>
        </w:rPr>
        <w:t>быть минимальной: лучше дать совет, задать наводящие вопросы, активизировать имеющийся у</w:t>
      </w:r>
      <w:r>
        <w:rPr>
          <w:spacing w:val="1"/>
          <w:sz w:val="24"/>
        </w:rPr>
        <w:t xml:space="preserve"> </w:t>
      </w:r>
      <w:r>
        <w:rPr>
          <w:sz w:val="24"/>
        </w:rPr>
        <w:t>ребенка</w:t>
      </w:r>
      <w:r>
        <w:rPr>
          <w:spacing w:val="-2"/>
          <w:sz w:val="24"/>
        </w:rPr>
        <w:t xml:space="preserve"> </w:t>
      </w:r>
      <w:r>
        <w:rPr>
          <w:sz w:val="24"/>
        </w:rPr>
        <w:t>прошлый опыт.</w:t>
      </w:r>
    </w:p>
    <w:p w14:paraId="560A0000">
      <w:pPr>
        <w:pStyle w:val="Style_7"/>
        <w:numPr>
          <w:ilvl w:val="0"/>
          <w:numId w:val="53"/>
        </w:numPr>
        <w:tabs>
          <w:tab w:leader="none" w:pos="1103" w:val="left"/>
        </w:tabs>
        <w:ind w:firstLine="709" w:left="0"/>
        <w:rPr>
          <w:sz w:val="24"/>
        </w:rPr>
      </w:pPr>
      <w:r>
        <w:rPr>
          <w:sz w:val="24"/>
        </w:rPr>
        <w:t>Всегда</w:t>
      </w:r>
      <w:r>
        <w:rPr>
          <w:spacing w:val="1"/>
          <w:sz w:val="24"/>
        </w:rPr>
        <w:t xml:space="preserve"> </w:t>
      </w:r>
      <w:r>
        <w:rPr>
          <w:sz w:val="24"/>
        </w:rPr>
        <w:t>необходимо</w:t>
      </w:r>
      <w:r>
        <w:rPr>
          <w:spacing w:val="1"/>
          <w:sz w:val="24"/>
        </w:rPr>
        <w:t xml:space="preserve"> </w:t>
      </w:r>
      <w:r>
        <w:rPr>
          <w:sz w:val="24"/>
        </w:rPr>
        <w:t>предоставлять</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нацеливать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нескольких</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одной</w:t>
      </w:r>
      <w:r>
        <w:rPr>
          <w:spacing w:val="1"/>
          <w:sz w:val="24"/>
        </w:rPr>
        <w:t xml:space="preserve"> </w:t>
      </w:r>
      <w:r>
        <w:rPr>
          <w:sz w:val="24"/>
        </w:rPr>
        <w:t>задачи,</w:t>
      </w:r>
      <w:r>
        <w:rPr>
          <w:spacing w:val="1"/>
          <w:sz w:val="24"/>
        </w:rPr>
        <w:t xml:space="preserve"> </w:t>
      </w:r>
      <w:r>
        <w:rPr>
          <w:sz w:val="24"/>
        </w:rPr>
        <w:t>поддерживать детскую инициативу и творчество, показывать детям рост их достижений, вызывать</w:t>
      </w:r>
      <w:r>
        <w:rPr>
          <w:spacing w:val="-57"/>
          <w:sz w:val="24"/>
        </w:rPr>
        <w:t xml:space="preserve"> </w:t>
      </w:r>
      <w:r>
        <w:rPr>
          <w:sz w:val="24"/>
        </w:rPr>
        <w:t>у</w:t>
      </w:r>
      <w:r>
        <w:rPr>
          <w:spacing w:val="-5"/>
          <w:sz w:val="24"/>
        </w:rPr>
        <w:t xml:space="preserve"> </w:t>
      </w:r>
      <w:r>
        <w:rPr>
          <w:sz w:val="24"/>
        </w:rPr>
        <w:t>них чувство</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гордости</w:t>
      </w:r>
      <w:r>
        <w:rPr>
          <w:spacing w:val="-2"/>
          <w:sz w:val="24"/>
        </w:rPr>
        <w:t xml:space="preserve"> </w:t>
      </w:r>
      <w:r>
        <w:rPr>
          <w:sz w:val="24"/>
        </w:rPr>
        <w:t>от</w:t>
      </w:r>
      <w:r>
        <w:rPr>
          <w:spacing w:val="1"/>
          <w:sz w:val="24"/>
        </w:rPr>
        <w:t xml:space="preserve"> </w:t>
      </w:r>
      <w:r>
        <w:rPr>
          <w:sz w:val="24"/>
        </w:rPr>
        <w:t>успешных самостоятельных,</w:t>
      </w:r>
      <w:r>
        <w:rPr>
          <w:spacing w:val="-2"/>
          <w:sz w:val="24"/>
        </w:rPr>
        <w:t xml:space="preserve"> </w:t>
      </w:r>
      <w:r>
        <w:rPr>
          <w:sz w:val="24"/>
        </w:rPr>
        <w:t>инициативных</w:t>
      </w:r>
      <w:r>
        <w:rPr>
          <w:spacing w:val="1"/>
          <w:sz w:val="24"/>
        </w:rPr>
        <w:t xml:space="preserve"> </w:t>
      </w:r>
      <w:r>
        <w:rPr>
          <w:sz w:val="24"/>
        </w:rPr>
        <w:t>действий.</w:t>
      </w:r>
    </w:p>
    <w:p w14:paraId="570A0000">
      <w:pPr>
        <w:pStyle w:val="Style_8"/>
        <w:ind w:firstLine="709" w:left="0"/>
        <w:rPr>
          <w:sz w:val="24"/>
        </w:rPr>
      </w:pPr>
      <w:r>
        <w:rPr>
          <w:sz w:val="24"/>
        </w:rPr>
        <w:t>Проявление кризиса семи лет в поведении ребенка должно стать для педагога сигналом к</w:t>
      </w:r>
      <w:r>
        <w:rPr>
          <w:spacing w:val="1"/>
          <w:sz w:val="24"/>
        </w:rPr>
        <w:t xml:space="preserve"> </w:t>
      </w:r>
      <w:r>
        <w:rPr>
          <w:sz w:val="24"/>
        </w:rPr>
        <w:t>перемене</w:t>
      </w:r>
      <w:r>
        <w:rPr>
          <w:spacing w:val="1"/>
          <w:sz w:val="24"/>
        </w:rPr>
        <w:t xml:space="preserve"> </w:t>
      </w:r>
      <w:r>
        <w:rPr>
          <w:sz w:val="24"/>
        </w:rPr>
        <w:t>стиля</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Необходимо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нему с</w:t>
      </w:r>
      <w:r>
        <w:rPr>
          <w:spacing w:val="1"/>
          <w:sz w:val="24"/>
        </w:rPr>
        <w:t xml:space="preserve"> </w:t>
      </w:r>
      <w:r>
        <w:rPr>
          <w:sz w:val="24"/>
        </w:rPr>
        <w:t>большим</w:t>
      </w:r>
      <w:r>
        <w:rPr>
          <w:spacing w:val="1"/>
          <w:sz w:val="24"/>
        </w:rPr>
        <w:t xml:space="preserve"> </w:t>
      </w:r>
      <w:r>
        <w:rPr>
          <w:sz w:val="24"/>
        </w:rPr>
        <w:t>вниманием,</w:t>
      </w:r>
      <w:r>
        <w:rPr>
          <w:spacing w:val="1"/>
          <w:sz w:val="24"/>
        </w:rPr>
        <w:t xml:space="preserve"> </w:t>
      </w:r>
      <w:r>
        <w:rPr>
          <w:sz w:val="24"/>
        </w:rPr>
        <w:t>уважением,</w:t>
      </w:r>
      <w:r>
        <w:rPr>
          <w:spacing w:val="1"/>
          <w:sz w:val="24"/>
        </w:rPr>
        <w:t xml:space="preserve"> </w:t>
      </w:r>
      <w:r>
        <w:rPr>
          <w:sz w:val="24"/>
        </w:rPr>
        <w:t>доверием,</w:t>
      </w:r>
      <w:r>
        <w:rPr>
          <w:spacing w:val="1"/>
          <w:sz w:val="24"/>
        </w:rPr>
        <w:t xml:space="preserve"> </w:t>
      </w:r>
      <w:r>
        <w:rPr>
          <w:sz w:val="24"/>
        </w:rPr>
        <w:t>активно поддерживать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Дети</w:t>
      </w:r>
      <w:r>
        <w:rPr>
          <w:spacing w:val="60"/>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оценкам</w:t>
      </w:r>
      <w:r>
        <w:rPr>
          <w:spacing w:val="1"/>
          <w:sz w:val="24"/>
        </w:rPr>
        <w:t xml:space="preserve"> </w:t>
      </w:r>
      <w:r>
        <w:rPr>
          <w:sz w:val="24"/>
        </w:rPr>
        <w:t>взрослых.</w:t>
      </w:r>
      <w:r>
        <w:rPr>
          <w:spacing w:val="1"/>
          <w:sz w:val="24"/>
        </w:rPr>
        <w:t xml:space="preserve"> </w:t>
      </w:r>
      <w:r>
        <w:rPr>
          <w:sz w:val="24"/>
        </w:rPr>
        <w:t>Необходимо</w:t>
      </w:r>
      <w:r>
        <w:rPr>
          <w:spacing w:val="1"/>
          <w:sz w:val="24"/>
        </w:rPr>
        <w:t xml:space="preserve"> </w:t>
      </w:r>
      <w:r>
        <w:rPr>
          <w:sz w:val="24"/>
        </w:rPr>
        <w:t>поддерживать</w:t>
      </w:r>
      <w:r>
        <w:rPr>
          <w:spacing w:val="61"/>
          <w:sz w:val="24"/>
        </w:rPr>
        <w:t xml:space="preserve"> </w:t>
      </w:r>
      <w:r>
        <w:rPr>
          <w:sz w:val="24"/>
        </w:rPr>
        <w:t>у</w:t>
      </w:r>
      <w:r>
        <w:rPr>
          <w:spacing w:val="60"/>
          <w:sz w:val="24"/>
        </w:rPr>
        <w:t xml:space="preserve"> </w:t>
      </w:r>
      <w:r>
        <w:rPr>
          <w:sz w:val="24"/>
        </w:rPr>
        <w:t>них</w:t>
      </w:r>
      <w:r>
        <w:rPr>
          <w:spacing w:val="1"/>
          <w:sz w:val="24"/>
        </w:rPr>
        <w:t xml:space="preserve"> </w:t>
      </w:r>
      <w:r>
        <w:rPr>
          <w:sz w:val="24"/>
        </w:rPr>
        <w:t>ощущение</w:t>
      </w:r>
      <w:r>
        <w:rPr>
          <w:spacing w:val="-2"/>
          <w:sz w:val="24"/>
        </w:rPr>
        <w:t xml:space="preserve"> </w:t>
      </w:r>
      <w:r>
        <w:rPr>
          <w:sz w:val="24"/>
        </w:rPr>
        <w:t>своего</w:t>
      </w:r>
      <w:r>
        <w:rPr>
          <w:spacing w:val="-1"/>
          <w:sz w:val="24"/>
        </w:rPr>
        <w:t xml:space="preserve"> </w:t>
      </w:r>
      <w:r>
        <w:rPr>
          <w:sz w:val="24"/>
        </w:rPr>
        <w:t>взросления,</w:t>
      </w:r>
      <w:r>
        <w:rPr>
          <w:spacing w:val="-1"/>
          <w:sz w:val="24"/>
        </w:rPr>
        <w:t xml:space="preserve"> </w:t>
      </w:r>
      <w:r>
        <w:rPr>
          <w:sz w:val="24"/>
        </w:rPr>
        <w:t>вселять</w:t>
      </w:r>
      <w:r>
        <w:rPr>
          <w:spacing w:val="2"/>
          <w:sz w:val="24"/>
        </w:rPr>
        <w:t xml:space="preserve"> </w:t>
      </w:r>
      <w:r>
        <w:rPr>
          <w:sz w:val="24"/>
        </w:rPr>
        <w:t>уверенность в</w:t>
      </w:r>
      <w:r>
        <w:rPr>
          <w:spacing w:val="-1"/>
          <w:sz w:val="24"/>
        </w:rPr>
        <w:t xml:space="preserve"> </w:t>
      </w:r>
      <w:r>
        <w:rPr>
          <w:sz w:val="24"/>
        </w:rPr>
        <w:t>своих</w:t>
      </w:r>
      <w:r>
        <w:rPr>
          <w:spacing w:val="2"/>
          <w:sz w:val="24"/>
        </w:rPr>
        <w:t xml:space="preserve"> </w:t>
      </w:r>
      <w:r>
        <w:rPr>
          <w:sz w:val="24"/>
        </w:rPr>
        <w:t>силах.</w:t>
      </w:r>
    </w:p>
    <w:p w14:paraId="580A0000">
      <w:pPr>
        <w:pStyle w:val="Style_8"/>
        <w:ind w:firstLine="709" w:left="0"/>
        <w:rPr>
          <w:sz w:val="24"/>
        </w:rPr>
      </w:pPr>
      <w:r>
        <w:rPr>
          <w:sz w:val="24"/>
        </w:rPr>
        <w:t>Развитию</w:t>
      </w:r>
      <w:r>
        <w:rPr>
          <w:spacing w:val="1"/>
          <w:sz w:val="24"/>
        </w:rPr>
        <w:t xml:space="preserve"> </w:t>
      </w:r>
      <w:r>
        <w:rPr>
          <w:sz w:val="24"/>
        </w:rPr>
        <w:t>самостоятельности</w:t>
      </w:r>
      <w:r>
        <w:rPr>
          <w:spacing w:val="1"/>
          <w:sz w:val="24"/>
        </w:rPr>
        <w:t xml:space="preserve"> </w:t>
      </w:r>
      <w:r>
        <w:rPr>
          <w:sz w:val="24"/>
        </w:rPr>
        <w:t>способствует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поставить цель (или принять ее от педагога), обдумать путь к ее достижению, осуществить свой</w:t>
      </w:r>
      <w:r>
        <w:rPr>
          <w:spacing w:val="1"/>
          <w:sz w:val="24"/>
        </w:rPr>
        <w:t xml:space="preserve"> </w:t>
      </w:r>
      <w:r>
        <w:rPr>
          <w:sz w:val="24"/>
        </w:rPr>
        <w:t>замысел, оценить полученный результат с позиции цели. Задача развития данных умений ставится</w:t>
      </w:r>
      <w:r>
        <w:rPr>
          <w:spacing w:val="1"/>
          <w:sz w:val="24"/>
        </w:rPr>
        <w:t xml:space="preserve"> </w:t>
      </w:r>
      <w:r>
        <w:rPr>
          <w:sz w:val="24"/>
        </w:rPr>
        <w:t>педагогом в разных видах деятельности. При этом он использует средства, помогающие детям</w:t>
      </w:r>
      <w:r>
        <w:rPr>
          <w:spacing w:val="1"/>
          <w:sz w:val="24"/>
        </w:rPr>
        <w:t xml:space="preserve"> </w:t>
      </w:r>
      <w:r>
        <w:rPr>
          <w:sz w:val="24"/>
        </w:rPr>
        <w:t>планомерно и самостоятельно осуществлять свой замысел: опорные схемы, наглядные модели,</w:t>
      </w:r>
      <w:r>
        <w:rPr>
          <w:spacing w:val="1"/>
          <w:sz w:val="24"/>
        </w:rPr>
        <w:t xml:space="preserve"> </w:t>
      </w:r>
      <w:r>
        <w:rPr>
          <w:sz w:val="24"/>
        </w:rPr>
        <w:t>пооперационные</w:t>
      </w:r>
      <w:r>
        <w:rPr>
          <w:spacing w:val="-3"/>
          <w:sz w:val="24"/>
        </w:rPr>
        <w:t xml:space="preserve"> </w:t>
      </w:r>
      <w:r>
        <w:rPr>
          <w:sz w:val="24"/>
        </w:rPr>
        <w:t>карты.</w:t>
      </w:r>
    </w:p>
    <w:p w14:paraId="590A0000">
      <w:pPr>
        <w:pStyle w:val="Style_8"/>
        <w:ind w:firstLine="709" w:left="0"/>
        <w:rPr>
          <w:sz w:val="24"/>
        </w:rPr>
      </w:pPr>
      <w:r>
        <w:rPr>
          <w:sz w:val="24"/>
        </w:rPr>
        <w:t>Развитию</w:t>
      </w:r>
      <w:r>
        <w:rPr>
          <w:spacing w:val="1"/>
          <w:sz w:val="24"/>
        </w:rPr>
        <w:t xml:space="preserve"> </w:t>
      </w:r>
      <w:r>
        <w:rPr>
          <w:sz w:val="24"/>
        </w:rPr>
        <w:t>самостоятельности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способствует</w:t>
      </w:r>
      <w:r>
        <w:rPr>
          <w:spacing w:val="1"/>
          <w:sz w:val="24"/>
        </w:rPr>
        <w:t xml:space="preserve"> </w:t>
      </w:r>
      <w:r>
        <w:rPr>
          <w:sz w:val="24"/>
        </w:rPr>
        <w:t>создание</w:t>
      </w:r>
      <w:r>
        <w:rPr>
          <w:spacing w:val="1"/>
          <w:sz w:val="24"/>
        </w:rPr>
        <w:t xml:space="preserve"> </w:t>
      </w:r>
      <w:r>
        <w:rPr>
          <w:sz w:val="24"/>
        </w:rPr>
        <w:t>творческих</w:t>
      </w:r>
      <w:r>
        <w:rPr>
          <w:spacing w:val="1"/>
          <w:sz w:val="24"/>
        </w:rPr>
        <w:t xml:space="preserve"> </w:t>
      </w:r>
      <w:r>
        <w:rPr>
          <w:sz w:val="24"/>
        </w:rPr>
        <w:t>ситуаций</w:t>
      </w:r>
      <w:r>
        <w:rPr>
          <w:spacing w:val="60"/>
          <w:sz w:val="24"/>
        </w:rPr>
        <w:t xml:space="preserve"> </w:t>
      </w:r>
      <w:r>
        <w:rPr>
          <w:sz w:val="24"/>
        </w:rPr>
        <w:t>в</w:t>
      </w:r>
      <w:r>
        <w:rPr>
          <w:spacing w:val="1"/>
          <w:sz w:val="24"/>
        </w:rPr>
        <w:t xml:space="preserve"> </w:t>
      </w:r>
      <w:r>
        <w:rPr>
          <w:sz w:val="24"/>
        </w:rPr>
        <w:t>игровой,</w:t>
      </w:r>
      <w:r>
        <w:rPr>
          <w:spacing w:val="24"/>
          <w:sz w:val="24"/>
        </w:rPr>
        <w:t xml:space="preserve"> </w:t>
      </w:r>
      <w:r>
        <w:rPr>
          <w:sz w:val="24"/>
        </w:rPr>
        <w:t>театральной,</w:t>
      </w:r>
      <w:r>
        <w:rPr>
          <w:spacing w:val="23"/>
          <w:sz w:val="24"/>
        </w:rPr>
        <w:t xml:space="preserve"> </w:t>
      </w:r>
      <w:r>
        <w:rPr>
          <w:sz w:val="24"/>
        </w:rPr>
        <w:t>художественно-изобразительной</w:t>
      </w:r>
      <w:r>
        <w:rPr>
          <w:spacing w:val="25"/>
          <w:sz w:val="24"/>
        </w:rPr>
        <w:t xml:space="preserve"> </w:t>
      </w:r>
      <w:r>
        <w:rPr>
          <w:sz w:val="24"/>
        </w:rPr>
        <w:t>деятельности,</w:t>
      </w:r>
      <w:r>
        <w:rPr>
          <w:spacing w:val="25"/>
          <w:sz w:val="24"/>
        </w:rPr>
        <w:t xml:space="preserve"> </w:t>
      </w:r>
      <w:r>
        <w:rPr>
          <w:sz w:val="24"/>
        </w:rPr>
        <w:t>в</w:t>
      </w:r>
      <w:r>
        <w:rPr>
          <w:spacing w:val="24"/>
          <w:sz w:val="24"/>
        </w:rPr>
        <w:t xml:space="preserve"> </w:t>
      </w:r>
      <w:r>
        <w:rPr>
          <w:sz w:val="24"/>
        </w:rPr>
        <w:t>ручном</w:t>
      </w:r>
      <w:r>
        <w:rPr>
          <w:spacing w:val="24"/>
          <w:sz w:val="24"/>
        </w:rPr>
        <w:t xml:space="preserve"> </w:t>
      </w:r>
      <w:r>
        <w:rPr>
          <w:sz w:val="24"/>
        </w:rPr>
        <w:t>труде,</w:t>
      </w:r>
      <w:r>
        <w:rPr>
          <w:spacing w:val="24"/>
          <w:sz w:val="24"/>
        </w:rPr>
        <w:t xml:space="preserve"> </w:t>
      </w:r>
      <w:r>
        <w:rPr>
          <w:sz w:val="24"/>
        </w:rPr>
        <w:t>словесном творчестве.</w:t>
      </w:r>
      <w:r>
        <w:rPr>
          <w:spacing w:val="1"/>
          <w:sz w:val="24"/>
        </w:rPr>
        <w:t xml:space="preserve"> </w:t>
      </w:r>
      <w:r>
        <w:rPr>
          <w:sz w:val="24"/>
        </w:rPr>
        <w:t>В</w:t>
      </w:r>
      <w:r>
        <w:rPr>
          <w:spacing w:val="1"/>
          <w:sz w:val="24"/>
        </w:rPr>
        <w:t xml:space="preserve"> </w:t>
      </w:r>
      <w:r>
        <w:rPr>
          <w:sz w:val="24"/>
        </w:rPr>
        <w:t>увлекательной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перед</w:t>
      </w:r>
      <w:r>
        <w:rPr>
          <w:spacing w:val="1"/>
          <w:sz w:val="24"/>
        </w:rPr>
        <w:t xml:space="preserve"> </w:t>
      </w:r>
      <w:r>
        <w:rPr>
          <w:sz w:val="24"/>
        </w:rPr>
        <w:t>ребенком</w:t>
      </w:r>
      <w:r>
        <w:rPr>
          <w:spacing w:val="1"/>
          <w:sz w:val="24"/>
        </w:rPr>
        <w:t xml:space="preserve"> </w:t>
      </w:r>
      <w:r>
        <w:rPr>
          <w:sz w:val="24"/>
        </w:rPr>
        <w:t>возникает</w:t>
      </w:r>
      <w:r>
        <w:rPr>
          <w:spacing w:val="1"/>
          <w:sz w:val="24"/>
        </w:rPr>
        <w:t xml:space="preserve"> </w:t>
      </w:r>
      <w:r>
        <w:rPr>
          <w:sz w:val="24"/>
        </w:rPr>
        <w:t>проблема</w:t>
      </w:r>
      <w:r>
        <w:rPr>
          <w:spacing w:val="1"/>
          <w:sz w:val="24"/>
        </w:rPr>
        <w:t xml:space="preserve"> </w:t>
      </w:r>
      <w:r>
        <w:rPr>
          <w:sz w:val="24"/>
        </w:rPr>
        <w:t>самостоятельного</w:t>
      </w:r>
      <w:r>
        <w:rPr>
          <w:spacing w:val="-1"/>
          <w:sz w:val="24"/>
        </w:rPr>
        <w:t xml:space="preserve"> </w:t>
      </w:r>
      <w:r>
        <w:rPr>
          <w:sz w:val="24"/>
        </w:rPr>
        <w:t>определения замысла,</w:t>
      </w:r>
      <w:r>
        <w:rPr>
          <w:spacing w:val="-1"/>
          <w:sz w:val="24"/>
        </w:rPr>
        <w:t xml:space="preserve"> </w:t>
      </w:r>
      <w:r>
        <w:rPr>
          <w:sz w:val="24"/>
        </w:rPr>
        <w:t>способов и формы</w:t>
      </w:r>
      <w:r>
        <w:rPr>
          <w:spacing w:val="-1"/>
          <w:sz w:val="24"/>
        </w:rPr>
        <w:t xml:space="preserve"> </w:t>
      </w:r>
      <w:r>
        <w:rPr>
          <w:sz w:val="24"/>
        </w:rPr>
        <w:t>его</w:t>
      </w:r>
      <w:r>
        <w:rPr>
          <w:spacing w:val="-1"/>
          <w:sz w:val="24"/>
        </w:rPr>
        <w:t xml:space="preserve"> </w:t>
      </w:r>
      <w:r>
        <w:rPr>
          <w:sz w:val="24"/>
        </w:rPr>
        <w:t>воплощения.</w:t>
      </w:r>
    </w:p>
    <w:p w14:paraId="5A0A0000">
      <w:pPr>
        <w:pStyle w:val="Style_8"/>
        <w:ind w:firstLine="709" w:left="0"/>
        <w:rPr>
          <w:sz w:val="24"/>
        </w:rPr>
      </w:pPr>
      <w:r>
        <w:rPr>
          <w:sz w:val="24"/>
        </w:rPr>
        <w:t>В</w:t>
      </w:r>
      <w:r>
        <w:rPr>
          <w:spacing w:val="1"/>
          <w:sz w:val="24"/>
        </w:rPr>
        <w:t xml:space="preserve"> </w:t>
      </w:r>
      <w:r>
        <w:rPr>
          <w:sz w:val="24"/>
        </w:rPr>
        <w:t>группе</w:t>
      </w:r>
      <w:r>
        <w:rPr>
          <w:spacing w:val="1"/>
          <w:sz w:val="24"/>
        </w:rPr>
        <w:t xml:space="preserve"> </w:t>
      </w:r>
      <w:r>
        <w:rPr>
          <w:sz w:val="24"/>
        </w:rPr>
        <w:t>должны</w:t>
      </w:r>
      <w:r>
        <w:rPr>
          <w:spacing w:val="1"/>
          <w:sz w:val="24"/>
        </w:rPr>
        <w:t xml:space="preserve"> </w:t>
      </w:r>
      <w:r>
        <w:rPr>
          <w:sz w:val="24"/>
        </w:rPr>
        <w:t>появляться</w:t>
      </w:r>
      <w:r>
        <w:rPr>
          <w:spacing w:val="1"/>
          <w:sz w:val="24"/>
        </w:rPr>
        <w:t xml:space="preserve"> </w:t>
      </w:r>
      <w:r>
        <w:rPr>
          <w:sz w:val="24"/>
        </w:rPr>
        <w:t>предметы,</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интеллектуальной активности. Это могут быть новые игры и материалы, таинственные письма-</w:t>
      </w:r>
      <w:r>
        <w:rPr>
          <w:spacing w:val="1"/>
          <w:sz w:val="24"/>
        </w:rPr>
        <w:t xml:space="preserve"> </w:t>
      </w:r>
      <w:r>
        <w:rPr>
          <w:sz w:val="24"/>
        </w:rPr>
        <w:t>схемы, детали каких-то устройств, сломанные игрушки, нуждающиеся в починке, зашифрованные</w:t>
      </w:r>
      <w:r>
        <w:rPr>
          <w:spacing w:val="1"/>
          <w:sz w:val="24"/>
        </w:rPr>
        <w:t xml:space="preserve"> </w:t>
      </w:r>
      <w:r>
        <w:rPr>
          <w:sz w:val="24"/>
        </w:rPr>
        <w:t>записи,</w:t>
      </w:r>
      <w:r>
        <w:rPr>
          <w:spacing w:val="1"/>
          <w:sz w:val="24"/>
        </w:rPr>
        <w:t xml:space="preserve"> </w:t>
      </w:r>
      <w:r>
        <w:rPr>
          <w:sz w:val="24"/>
        </w:rPr>
        <w:t>посылки</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Разгадывая</w:t>
      </w:r>
      <w:r>
        <w:rPr>
          <w:spacing w:val="1"/>
          <w:sz w:val="24"/>
        </w:rPr>
        <w:t xml:space="preserve"> </w:t>
      </w:r>
      <w:r>
        <w:rPr>
          <w:sz w:val="24"/>
        </w:rPr>
        <w:t>загадки,</w:t>
      </w:r>
      <w:r>
        <w:rPr>
          <w:spacing w:val="1"/>
          <w:sz w:val="24"/>
        </w:rPr>
        <w:t xml:space="preserve"> </w:t>
      </w:r>
      <w:r>
        <w:rPr>
          <w:sz w:val="24"/>
        </w:rPr>
        <w:t>заключенные</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предметах,</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 xml:space="preserve">рассуждать, анализировать, отстаивать свою точку зрения, строить </w:t>
      </w:r>
      <w:r>
        <w:rPr>
          <w:sz w:val="24"/>
        </w:rPr>
        <w:t>предположения, испытывают</w:t>
      </w:r>
      <w:r>
        <w:rPr>
          <w:spacing w:val="1"/>
          <w:sz w:val="24"/>
        </w:rPr>
        <w:t xml:space="preserve"> </w:t>
      </w:r>
      <w:r>
        <w:rPr>
          <w:sz w:val="24"/>
        </w:rPr>
        <w:t>радость</w:t>
      </w:r>
      <w:r>
        <w:rPr>
          <w:spacing w:val="1"/>
          <w:sz w:val="24"/>
        </w:rPr>
        <w:t xml:space="preserve"> </w:t>
      </w:r>
      <w:r>
        <w:rPr>
          <w:sz w:val="24"/>
        </w:rPr>
        <w:t>открытия</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Особо</w:t>
      </w:r>
      <w:r>
        <w:rPr>
          <w:spacing w:val="1"/>
          <w:sz w:val="24"/>
        </w:rPr>
        <w:t xml:space="preserve"> </w:t>
      </w:r>
      <w:r>
        <w:rPr>
          <w:sz w:val="24"/>
        </w:rPr>
        <w:t>подчеркивает</w:t>
      </w:r>
      <w:r>
        <w:rPr>
          <w:spacing w:val="1"/>
          <w:sz w:val="24"/>
        </w:rPr>
        <w:t xml:space="preserve"> </w:t>
      </w:r>
      <w:r>
        <w:rPr>
          <w:sz w:val="24"/>
        </w:rPr>
        <w:t>педагог роль</w:t>
      </w:r>
      <w:r>
        <w:rPr>
          <w:spacing w:val="1"/>
          <w:sz w:val="24"/>
        </w:rPr>
        <w:t xml:space="preserve"> </w:t>
      </w:r>
      <w:r>
        <w:rPr>
          <w:sz w:val="24"/>
        </w:rPr>
        <w:t>книги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Он</w:t>
      </w:r>
      <w:r>
        <w:rPr>
          <w:spacing w:val="1"/>
          <w:sz w:val="24"/>
        </w:rPr>
        <w:t xml:space="preserve"> </w:t>
      </w:r>
      <w:r>
        <w:rPr>
          <w:sz w:val="24"/>
        </w:rPr>
        <w:t>показывает</w:t>
      </w:r>
      <w:r>
        <w:rPr>
          <w:spacing w:val="1"/>
          <w:sz w:val="24"/>
        </w:rPr>
        <w:t xml:space="preserve"> </w:t>
      </w:r>
      <w:r>
        <w:rPr>
          <w:sz w:val="24"/>
        </w:rPr>
        <w:t>детям,</w:t>
      </w:r>
      <w:r>
        <w:rPr>
          <w:spacing w:val="1"/>
          <w:sz w:val="24"/>
        </w:rPr>
        <w:t xml:space="preserve"> </w:t>
      </w:r>
      <w:r>
        <w:rPr>
          <w:sz w:val="24"/>
        </w:rPr>
        <w:t>как</w:t>
      </w:r>
      <w:r>
        <w:rPr>
          <w:spacing w:val="1"/>
          <w:sz w:val="24"/>
        </w:rPr>
        <w:t xml:space="preserve"> </w:t>
      </w:r>
      <w:r>
        <w:rPr>
          <w:sz w:val="24"/>
        </w:rPr>
        <w:t>из</w:t>
      </w:r>
      <w:r>
        <w:rPr>
          <w:spacing w:val="1"/>
          <w:sz w:val="24"/>
        </w:rPr>
        <w:t xml:space="preserve"> </w:t>
      </w:r>
      <w:r>
        <w:rPr>
          <w:sz w:val="24"/>
        </w:rPr>
        <w:t>книги</w:t>
      </w:r>
      <w:r>
        <w:rPr>
          <w:spacing w:val="1"/>
          <w:sz w:val="24"/>
        </w:rPr>
        <w:t xml:space="preserve"> </w:t>
      </w:r>
      <w:r>
        <w:rPr>
          <w:sz w:val="24"/>
        </w:rPr>
        <w:t>можно</w:t>
      </w:r>
      <w:r>
        <w:rPr>
          <w:spacing w:val="1"/>
          <w:sz w:val="24"/>
        </w:rPr>
        <w:t xml:space="preserve"> </w:t>
      </w:r>
      <w:r>
        <w:rPr>
          <w:sz w:val="24"/>
        </w:rPr>
        <w:t>получить</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самые</w:t>
      </w:r>
      <w:r>
        <w:rPr>
          <w:spacing w:val="1"/>
          <w:sz w:val="24"/>
        </w:rPr>
        <w:t xml:space="preserve"> </w:t>
      </w:r>
      <w:r>
        <w:rPr>
          <w:sz w:val="24"/>
        </w:rPr>
        <w:t>интересные</w:t>
      </w:r>
      <w:r>
        <w:rPr>
          <w:spacing w:val="1"/>
          <w:sz w:val="24"/>
        </w:rPr>
        <w:t xml:space="preserve"> </w:t>
      </w:r>
      <w:r>
        <w:rPr>
          <w:sz w:val="24"/>
        </w:rPr>
        <w:t>и</w:t>
      </w:r>
      <w:r>
        <w:rPr>
          <w:spacing w:val="-57"/>
          <w:sz w:val="24"/>
        </w:rPr>
        <w:t xml:space="preserve"> </w:t>
      </w:r>
      <w:r>
        <w:rPr>
          <w:sz w:val="24"/>
        </w:rPr>
        <w:t>сложные</w:t>
      </w:r>
      <w:r>
        <w:rPr>
          <w:spacing w:val="-3"/>
          <w:sz w:val="24"/>
        </w:rPr>
        <w:t xml:space="preserve"> </w:t>
      </w:r>
      <w:r>
        <w:rPr>
          <w:sz w:val="24"/>
        </w:rPr>
        <w:t>вопросы.</w:t>
      </w:r>
    </w:p>
    <w:p w14:paraId="5B0A0000">
      <w:pPr>
        <w:pStyle w:val="Style_8"/>
        <w:spacing w:before="1"/>
        <w:ind w:firstLine="0" w:left="0"/>
        <w:jc w:val="left"/>
        <w:rPr>
          <w:sz w:val="24"/>
        </w:rPr>
      </w:pPr>
    </w:p>
    <w:p w14:paraId="5C0A0000">
      <w:pPr>
        <w:pStyle w:val="Style_16"/>
        <w:tabs>
          <w:tab w:leader="none" w:pos="1114" w:val="left"/>
        </w:tabs>
        <w:ind w:firstLine="0" w:left="0"/>
        <w:jc w:val="center"/>
        <w:outlineLvl w:val="8"/>
        <w:rPr>
          <w:sz w:val="24"/>
        </w:rPr>
      </w:pPr>
      <w:r>
        <w:rPr>
          <w:sz w:val="24"/>
        </w:rPr>
        <w:t>2.</w:t>
      </w:r>
      <w:r>
        <w:rPr>
          <w:sz w:val="24"/>
        </w:rPr>
        <w:t>6</w:t>
      </w:r>
      <w:r>
        <w:rPr>
          <w:sz w:val="24"/>
        </w:rPr>
        <w:t>.</w:t>
      </w:r>
      <w:r>
        <w:rPr>
          <w:sz w:val="24"/>
        </w:rPr>
        <w:t>Особенности</w:t>
      </w:r>
      <w:r>
        <w:rPr>
          <w:spacing w:val="-6"/>
          <w:sz w:val="24"/>
        </w:rPr>
        <w:t xml:space="preserve"> </w:t>
      </w:r>
      <w:r>
        <w:rPr>
          <w:sz w:val="24"/>
        </w:rPr>
        <w:t>взаимодействия</w:t>
      </w:r>
      <w:r>
        <w:rPr>
          <w:spacing w:val="-6"/>
          <w:sz w:val="24"/>
        </w:rPr>
        <w:t xml:space="preserve"> </w:t>
      </w:r>
      <w:r>
        <w:rPr>
          <w:sz w:val="24"/>
        </w:rPr>
        <w:t>педагогического</w:t>
      </w:r>
      <w:r>
        <w:rPr>
          <w:spacing w:val="-4"/>
          <w:sz w:val="24"/>
        </w:rPr>
        <w:t xml:space="preserve"> </w:t>
      </w:r>
      <w:r>
        <w:rPr>
          <w:sz w:val="24"/>
        </w:rPr>
        <w:t>коллектива</w:t>
      </w:r>
      <w:r>
        <w:rPr>
          <w:spacing w:val="-4"/>
          <w:sz w:val="24"/>
        </w:rPr>
        <w:t xml:space="preserve"> </w:t>
      </w:r>
      <w:r>
        <w:rPr>
          <w:sz w:val="24"/>
        </w:rPr>
        <w:t>с</w:t>
      </w:r>
      <w:r>
        <w:rPr>
          <w:spacing w:val="-5"/>
          <w:sz w:val="24"/>
        </w:rPr>
        <w:t xml:space="preserve"> </w:t>
      </w:r>
      <w:r>
        <w:rPr>
          <w:sz w:val="24"/>
        </w:rPr>
        <w:t>семьями</w:t>
      </w:r>
      <w:r>
        <w:rPr>
          <w:spacing w:val="-57"/>
          <w:sz w:val="24"/>
        </w:rPr>
        <w:t xml:space="preserve"> </w:t>
      </w:r>
      <w:r>
        <w:rPr>
          <w:sz w:val="24"/>
        </w:rPr>
        <w:t>воспитанников</w:t>
      </w:r>
    </w:p>
    <w:p w14:paraId="5D0A0000">
      <w:pPr>
        <w:pStyle w:val="Style_8"/>
        <w:ind w:firstLine="0" w:left="0"/>
        <w:jc w:val="left"/>
        <w:rPr>
          <w:b w:val="1"/>
          <w:sz w:val="24"/>
        </w:rPr>
      </w:pPr>
    </w:p>
    <w:p w14:paraId="5E0A0000">
      <w:pPr>
        <w:pStyle w:val="Style_8"/>
        <w:ind w:firstLine="709" w:left="0"/>
        <w:rPr>
          <w:sz w:val="24"/>
        </w:rPr>
      </w:pPr>
      <w:r>
        <w:rPr>
          <w:sz w:val="24"/>
        </w:rPr>
        <w:t>Основной целью взаимодействия педагогов и родителей (законных представителей) детей</w:t>
      </w:r>
      <w:r>
        <w:rPr>
          <w:spacing w:val="1"/>
          <w:sz w:val="24"/>
        </w:rPr>
        <w:t xml:space="preserve"> </w:t>
      </w:r>
      <w:r>
        <w:rPr>
          <w:sz w:val="24"/>
        </w:rPr>
        <w:t>дошкольного возраста</w:t>
      </w:r>
      <w:r>
        <w:rPr>
          <w:spacing w:val="1"/>
          <w:sz w:val="24"/>
        </w:rPr>
        <w:t xml:space="preserve"> </w:t>
      </w:r>
      <w:r>
        <w:rPr>
          <w:sz w:val="24"/>
        </w:rPr>
        <w:t>является</w:t>
      </w:r>
      <w:r>
        <w:rPr>
          <w:spacing w:val="60"/>
          <w:sz w:val="24"/>
        </w:rPr>
        <w:t xml:space="preserve"> </w:t>
      </w:r>
      <w:r>
        <w:rPr>
          <w:sz w:val="24"/>
        </w:rPr>
        <w:t>«установление доверительного делового контакта» между семьей</w:t>
      </w:r>
      <w:r>
        <w:rPr>
          <w:spacing w:val="-57"/>
          <w:sz w:val="24"/>
        </w:rPr>
        <w:t xml:space="preserve"> </w:t>
      </w:r>
      <w:r>
        <w:rPr>
          <w:sz w:val="24"/>
        </w:rPr>
        <w:t>и ДОО. Для достижения этой цели важно осуществлять дифференцированный подход в работе с</w:t>
      </w:r>
      <w:r>
        <w:rPr>
          <w:spacing w:val="1"/>
          <w:sz w:val="24"/>
        </w:rPr>
        <w:t xml:space="preserve"> </w:t>
      </w:r>
      <w:r>
        <w:rPr>
          <w:sz w:val="24"/>
        </w:rPr>
        <w:t>семьей, в зависимости от образовательных потребностей родителей (законных представителей) в</w:t>
      </w:r>
      <w:r>
        <w:rPr>
          <w:spacing w:val="1"/>
          <w:sz w:val="24"/>
        </w:rPr>
        <w:t xml:space="preserve"> </w:t>
      </w:r>
      <w:r>
        <w:rPr>
          <w:sz w:val="24"/>
        </w:rPr>
        <w:t>отношении ребенка и их воспитательных установок и позиции, выстраивание профессионального</w:t>
      </w:r>
      <w:r>
        <w:rPr>
          <w:spacing w:val="1"/>
          <w:sz w:val="24"/>
        </w:rPr>
        <w:t xml:space="preserve"> </w:t>
      </w:r>
      <w:r>
        <w:rPr>
          <w:sz w:val="24"/>
        </w:rPr>
        <w:t>диалога</w:t>
      </w:r>
      <w:r>
        <w:rPr>
          <w:spacing w:val="-1"/>
          <w:sz w:val="24"/>
        </w:rPr>
        <w:t xml:space="preserve"> </w:t>
      </w:r>
      <w:r>
        <w:rPr>
          <w:sz w:val="24"/>
        </w:rPr>
        <w:t>с</w:t>
      </w:r>
      <w:r>
        <w:rPr>
          <w:spacing w:val="-1"/>
          <w:sz w:val="24"/>
        </w:rPr>
        <w:t xml:space="preserve"> </w:t>
      </w:r>
      <w:r>
        <w:rPr>
          <w:sz w:val="24"/>
        </w:rPr>
        <w:t>родителями.</w:t>
      </w:r>
    </w:p>
    <w:p w14:paraId="5F0A0000">
      <w:pPr>
        <w:pStyle w:val="Style_8"/>
        <w:ind w:firstLine="709" w:left="0"/>
        <w:rPr>
          <w:sz w:val="24"/>
        </w:rPr>
      </w:pP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необходимо</w:t>
      </w:r>
      <w:r>
        <w:rPr>
          <w:spacing w:val="1"/>
          <w:sz w:val="24"/>
        </w:rPr>
        <w:t xml:space="preserve"> </w:t>
      </w:r>
      <w:r>
        <w:rPr>
          <w:sz w:val="24"/>
        </w:rPr>
        <w:t>организовать</w:t>
      </w:r>
      <w:r>
        <w:rPr>
          <w:spacing w:val="1"/>
          <w:sz w:val="24"/>
        </w:rPr>
        <w:t xml:space="preserve"> </w:t>
      </w:r>
      <w:r>
        <w:rPr>
          <w:sz w:val="24"/>
        </w:rPr>
        <w:t>систему</w:t>
      </w:r>
      <w:r>
        <w:rPr>
          <w:spacing w:val="1"/>
          <w:sz w:val="24"/>
        </w:rPr>
        <w:t xml:space="preserve"> </w:t>
      </w:r>
      <w:r>
        <w:rPr>
          <w:sz w:val="24"/>
        </w:rPr>
        <w:t>профессиональной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и</w:t>
      </w:r>
      <w:r>
        <w:rPr>
          <w:spacing w:val="-57"/>
          <w:sz w:val="24"/>
        </w:rPr>
        <w:t xml:space="preserve"> </w:t>
      </w:r>
      <w:r>
        <w:rPr>
          <w:sz w:val="24"/>
        </w:rPr>
        <w:t>обучении</w:t>
      </w:r>
      <w:r>
        <w:rPr>
          <w:spacing w:val="1"/>
          <w:sz w:val="24"/>
        </w:rPr>
        <w:t xml:space="preserve"> </w:t>
      </w:r>
      <w:r>
        <w:rPr>
          <w:sz w:val="24"/>
        </w:rPr>
        <w:t>детей,</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Изучение</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семьи</w:t>
      </w:r>
      <w:r>
        <w:rPr>
          <w:spacing w:val="60"/>
          <w:sz w:val="24"/>
        </w:rPr>
        <w:t xml:space="preserve"> </w:t>
      </w:r>
      <w:r>
        <w:rPr>
          <w:sz w:val="24"/>
        </w:rPr>
        <w:t>позволит</w:t>
      </w:r>
      <w:r>
        <w:rPr>
          <w:spacing w:val="1"/>
          <w:sz w:val="24"/>
        </w:rPr>
        <w:t xml:space="preserve"> </w:t>
      </w:r>
      <w:r>
        <w:rPr>
          <w:sz w:val="24"/>
        </w:rPr>
        <w:t>выявить актуальную или потенциальную проблему, разработать или подобрать методы работы над</w:t>
      </w:r>
      <w:r>
        <w:rPr>
          <w:spacing w:val="-57"/>
          <w:sz w:val="24"/>
        </w:rPr>
        <w:t xml:space="preserve"> </w:t>
      </w:r>
      <w:r>
        <w:rPr>
          <w:sz w:val="24"/>
        </w:rPr>
        <w:t>ее</w:t>
      </w:r>
      <w:r>
        <w:rPr>
          <w:spacing w:val="1"/>
          <w:sz w:val="24"/>
        </w:rPr>
        <w:t xml:space="preserve"> </w:t>
      </w:r>
      <w:r>
        <w:rPr>
          <w:sz w:val="24"/>
        </w:rPr>
        <w:t>устранением.</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должны</w:t>
      </w:r>
      <w:r>
        <w:rPr>
          <w:spacing w:val="1"/>
          <w:sz w:val="24"/>
        </w:rPr>
        <w:t xml:space="preserve"> </w:t>
      </w:r>
      <w:r>
        <w:rPr>
          <w:sz w:val="24"/>
        </w:rPr>
        <w:t>сочетаться</w:t>
      </w:r>
      <w:r>
        <w:rPr>
          <w:spacing w:val="1"/>
          <w:sz w:val="24"/>
        </w:rPr>
        <w:t xml:space="preserve"> </w:t>
      </w:r>
      <w:r>
        <w:rPr>
          <w:sz w:val="24"/>
        </w:rPr>
        <w:t>просветительские,</w:t>
      </w:r>
      <w:r>
        <w:rPr>
          <w:spacing w:val="1"/>
          <w:sz w:val="24"/>
        </w:rPr>
        <w:t xml:space="preserve"> </w:t>
      </w:r>
      <w:r>
        <w:rPr>
          <w:sz w:val="24"/>
        </w:rPr>
        <w:t>консультативные</w:t>
      </w:r>
      <w:r>
        <w:rPr>
          <w:spacing w:val="1"/>
          <w:sz w:val="24"/>
        </w:rPr>
        <w:t xml:space="preserve"> </w:t>
      </w:r>
      <w:r>
        <w:rPr>
          <w:sz w:val="24"/>
        </w:rPr>
        <w:t>и</w:t>
      </w:r>
      <w:r>
        <w:rPr>
          <w:spacing w:val="1"/>
          <w:sz w:val="24"/>
        </w:rPr>
        <w:t xml:space="preserve"> </w:t>
      </w:r>
      <w:r>
        <w:rPr>
          <w:sz w:val="24"/>
        </w:rPr>
        <w:t>обучающие направления работы педагогов ДО. При этом очень важно учитывать меру готовности</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к сотрудничеству.</w:t>
      </w:r>
    </w:p>
    <w:p w14:paraId="600A0000">
      <w:pPr>
        <w:pStyle w:val="Style_8"/>
        <w:ind w:firstLine="709" w:left="0"/>
        <w:rPr>
          <w:sz w:val="24"/>
        </w:rPr>
      </w:pPr>
      <w:r>
        <w:rPr>
          <w:sz w:val="24"/>
        </w:rPr>
        <w:t>Родителей (законных представителей), которые открыты для построения взаимодействия 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готовы</w:t>
      </w:r>
      <w:r>
        <w:rPr>
          <w:spacing w:val="1"/>
          <w:sz w:val="24"/>
        </w:rPr>
        <w:t xml:space="preserve"> </w:t>
      </w:r>
      <w:r>
        <w:rPr>
          <w:sz w:val="24"/>
        </w:rPr>
        <w:t>принимать</w:t>
      </w:r>
      <w:r>
        <w:rPr>
          <w:spacing w:val="1"/>
          <w:sz w:val="24"/>
        </w:rPr>
        <w:t xml:space="preserve"> </w:t>
      </w:r>
      <w:r>
        <w:rPr>
          <w:sz w:val="24"/>
        </w:rPr>
        <w:t>профессиональную</w:t>
      </w:r>
      <w:r>
        <w:rPr>
          <w:spacing w:val="1"/>
          <w:sz w:val="24"/>
        </w:rPr>
        <w:t xml:space="preserve"> </w:t>
      </w:r>
      <w:r>
        <w:rPr>
          <w:sz w:val="24"/>
        </w:rPr>
        <w:t>помощь,</w:t>
      </w:r>
      <w:r>
        <w:rPr>
          <w:spacing w:val="1"/>
          <w:sz w:val="24"/>
        </w:rPr>
        <w:t xml:space="preserve"> </w:t>
      </w:r>
      <w:r>
        <w:rPr>
          <w:sz w:val="24"/>
        </w:rPr>
        <w:t>можно</w:t>
      </w:r>
      <w:r>
        <w:rPr>
          <w:spacing w:val="1"/>
          <w:sz w:val="24"/>
        </w:rPr>
        <w:t xml:space="preserve"> </w:t>
      </w:r>
      <w:r>
        <w:rPr>
          <w:sz w:val="24"/>
        </w:rPr>
        <w:t>корректно</w:t>
      </w:r>
      <w:r>
        <w:rPr>
          <w:spacing w:val="1"/>
          <w:sz w:val="24"/>
        </w:rPr>
        <w:t xml:space="preserve"> </w:t>
      </w:r>
      <w:r>
        <w:rPr>
          <w:sz w:val="24"/>
        </w:rPr>
        <w:t>вовлекать</w:t>
      </w:r>
      <w:r>
        <w:rPr>
          <w:spacing w:val="-57"/>
          <w:sz w:val="24"/>
        </w:rPr>
        <w:t xml:space="preserve"> </w:t>
      </w:r>
      <w:r>
        <w:rPr>
          <w:sz w:val="24"/>
        </w:rPr>
        <w:t>непосредственно в образовательную деятельность, поддерживать образовательные инициативы</w:t>
      </w:r>
      <w:r>
        <w:rPr>
          <w:spacing w:val="1"/>
          <w:sz w:val="24"/>
        </w:rPr>
        <w:t xml:space="preserve"> </w:t>
      </w:r>
      <w:r>
        <w:rPr>
          <w:sz w:val="24"/>
        </w:rPr>
        <w:t>семьи,</w:t>
      </w:r>
      <w:r>
        <w:rPr>
          <w:spacing w:val="1"/>
          <w:sz w:val="24"/>
        </w:rPr>
        <w:t xml:space="preserve"> </w:t>
      </w:r>
      <w:r>
        <w:rPr>
          <w:sz w:val="24"/>
        </w:rPr>
        <w:t>например,</w:t>
      </w:r>
      <w:r>
        <w:rPr>
          <w:spacing w:val="1"/>
          <w:sz w:val="24"/>
        </w:rPr>
        <w:t xml:space="preserve"> </w:t>
      </w:r>
      <w:r>
        <w:rPr>
          <w:sz w:val="24"/>
        </w:rPr>
        <w:t>посредством</w:t>
      </w:r>
      <w:r>
        <w:rPr>
          <w:spacing w:val="1"/>
          <w:sz w:val="24"/>
        </w:rPr>
        <w:t xml:space="preserve"> </w:t>
      </w:r>
      <w:r>
        <w:rPr>
          <w:sz w:val="24"/>
        </w:rPr>
        <w:t>создания</w:t>
      </w:r>
      <w:r>
        <w:rPr>
          <w:spacing w:val="1"/>
          <w:sz w:val="24"/>
        </w:rPr>
        <w:t xml:space="preserve"> </w:t>
      </w:r>
      <w:r>
        <w:rPr>
          <w:sz w:val="24"/>
        </w:rPr>
        <w:t>совместных</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образовательных</w:t>
      </w:r>
      <w:r>
        <w:rPr>
          <w:spacing w:val="1"/>
          <w:sz w:val="24"/>
        </w:rPr>
        <w:t xml:space="preserve"> </w:t>
      </w:r>
      <w:r>
        <w:rPr>
          <w:sz w:val="24"/>
        </w:rPr>
        <w:t>проектов.</w:t>
      </w:r>
      <w:r>
        <w:rPr>
          <w:spacing w:val="1"/>
          <w:sz w:val="24"/>
        </w:rPr>
        <w:t xml:space="preserve"> </w:t>
      </w:r>
      <w:r>
        <w:rPr>
          <w:sz w:val="24"/>
        </w:rPr>
        <w:t>Через</w:t>
      </w:r>
      <w:r>
        <w:rPr>
          <w:spacing w:val="-57"/>
          <w:sz w:val="24"/>
        </w:rPr>
        <w:t xml:space="preserve"> </w:t>
      </w:r>
      <w:r>
        <w:rPr>
          <w:sz w:val="24"/>
        </w:rPr>
        <w:t>вовлечение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более</w:t>
      </w:r>
      <w:r>
        <w:rPr>
          <w:spacing w:val="1"/>
          <w:sz w:val="24"/>
        </w:rPr>
        <w:t xml:space="preserve"> </w:t>
      </w:r>
      <w:r>
        <w:rPr>
          <w:sz w:val="24"/>
        </w:rPr>
        <w:t>эффективно</w:t>
      </w:r>
      <w:r>
        <w:rPr>
          <w:spacing w:val="-1"/>
          <w:sz w:val="24"/>
        </w:rPr>
        <w:t xml:space="preserve"> </w:t>
      </w:r>
      <w:r>
        <w:rPr>
          <w:sz w:val="24"/>
        </w:rPr>
        <w:t>решаются</w:t>
      </w:r>
      <w:r>
        <w:rPr>
          <w:spacing w:val="-1"/>
          <w:sz w:val="24"/>
        </w:rPr>
        <w:t xml:space="preserve"> </w:t>
      </w:r>
      <w:r>
        <w:rPr>
          <w:sz w:val="24"/>
        </w:rPr>
        <w:t>просветительские, консультативные</w:t>
      </w:r>
      <w:r>
        <w:rPr>
          <w:spacing w:val="-3"/>
          <w:sz w:val="24"/>
        </w:rPr>
        <w:t xml:space="preserve"> </w:t>
      </w:r>
      <w:r>
        <w:rPr>
          <w:sz w:val="24"/>
        </w:rPr>
        <w:t>и</w:t>
      </w:r>
      <w:r>
        <w:rPr>
          <w:spacing w:val="-1"/>
          <w:sz w:val="24"/>
        </w:rPr>
        <w:t xml:space="preserve"> </w:t>
      </w:r>
      <w:r>
        <w:rPr>
          <w:sz w:val="24"/>
        </w:rPr>
        <w:t>обучающие</w:t>
      </w:r>
      <w:r>
        <w:rPr>
          <w:spacing w:val="-1"/>
          <w:sz w:val="24"/>
        </w:rPr>
        <w:t xml:space="preserve"> </w:t>
      </w:r>
      <w:r>
        <w:rPr>
          <w:sz w:val="24"/>
        </w:rPr>
        <w:t>задачи.</w:t>
      </w:r>
    </w:p>
    <w:p w14:paraId="610A0000">
      <w:pPr>
        <w:pStyle w:val="Style_8"/>
        <w:ind w:firstLine="709" w:left="0"/>
        <w:rPr>
          <w:sz w:val="24"/>
        </w:rPr>
      </w:pPr>
      <w:r>
        <w:rPr>
          <w:sz w:val="24"/>
        </w:rPr>
        <w:t>Семьи, которые демонстрируют индифферентную позицию, требуют особого внимания и</w:t>
      </w:r>
      <w:r>
        <w:rPr>
          <w:spacing w:val="1"/>
          <w:sz w:val="24"/>
        </w:rPr>
        <w:t xml:space="preserve"> </w:t>
      </w:r>
      <w:r>
        <w:rPr>
          <w:sz w:val="24"/>
        </w:rPr>
        <w:t>иных</w:t>
      </w:r>
      <w:r>
        <w:rPr>
          <w:spacing w:val="1"/>
          <w:sz w:val="24"/>
        </w:rPr>
        <w:t xml:space="preserve"> </w:t>
      </w:r>
      <w:r>
        <w:rPr>
          <w:sz w:val="24"/>
        </w:rPr>
        <w:t>методов</w:t>
      </w:r>
      <w:r>
        <w:rPr>
          <w:spacing w:val="1"/>
          <w:sz w:val="24"/>
        </w:rPr>
        <w:t xml:space="preserve"> </w:t>
      </w:r>
      <w:r>
        <w:rPr>
          <w:sz w:val="24"/>
        </w:rPr>
        <w:t>работы.</w:t>
      </w:r>
      <w:r>
        <w:rPr>
          <w:spacing w:val="1"/>
          <w:sz w:val="24"/>
        </w:rPr>
        <w:t xml:space="preserve"> </w:t>
      </w:r>
      <w:r>
        <w:rPr>
          <w:sz w:val="24"/>
        </w:rPr>
        <w:t>Деловое</w:t>
      </w:r>
      <w:r>
        <w:rPr>
          <w:spacing w:val="1"/>
          <w:sz w:val="24"/>
        </w:rPr>
        <w:t xml:space="preserve"> </w:t>
      </w:r>
      <w:r>
        <w:rPr>
          <w:sz w:val="24"/>
        </w:rPr>
        <w:t>доверительное</w:t>
      </w:r>
      <w:r>
        <w:rPr>
          <w:spacing w:val="1"/>
          <w:sz w:val="24"/>
        </w:rPr>
        <w:t xml:space="preserve"> </w:t>
      </w:r>
      <w:r>
        <w:rPr>
          <w:sz w:val="24"/>
        </w:rPr>
        <w:t>взаимодействие</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ДО</w:t>
      </w:r>
      <w:r>
        <w:rPr>
          <w:spacing w:val="1"/>
          <w:sz w:val="24"/>
        </w:rPr>
        <w:t xml:space="preserve"> </w:t>
      </w:r>
      <w:r>
        <w:rPr>
          <w:sz w:val="24"/>
        </w:rPr>
        <w:t>становится особенно актуальным в ситуациях, когда у ребенка наблюдаются трудности в освоении</w:t>
      </w:r>
      <w:r>
        <w:rPr>
          <w:spacing w:val="-57"/>
          <w:sz w:val="24"/>
        </w:rPr>
        <w:t xml:space="preserve"> </w:t>
      </w:r>
      <w:r>
        <w:rPr>
          <w:sz w:val="24"/>
        </w:rPr>
        <w:t>образовательной программы. Важно, чтобы у семьи возникла потребность в оказании содействия</w:t>
      </w:r>
      <w:r>
        <w:rPr>
          <w:spacing w:val="1"/>
          <w:sz w:val="24"/>
        </w:rPr>
        <w:t xml:space="preserve"> </w:t>
      </w:r>
      <w:r>
        <w:rPr>
          <w:sz w:val="24"/>
        </w:rPr>
        <w:t>педагогам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благоприятных</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комфортных условий для его развития в ДОО. Приоритетными на начальном этапе в построении</w:t>
      </w:r>
      <w:r>
        <w:rPr>
          <w:spacing w:val="1"/>
          <w:sz w:val="24"/>
        </w:rPr>
        <w:t xml:space="preserve"> </w:t>
      </w:r>
      <w:r>
        <w:rPr>
          <w:sz w:val="24"/>
        </w:rPr>
        <w:t>взаимодействия с такими родителями (законными представителями) могут быть просветительские</w:t>
      </w:r>
      <w:r>
        <w:rPr>
          <w:spacing w:val="1"/>
          <w:sz w:val="24"/>
        </w:rPr>
        <w:t xml:space="preserve"> </w:t>
      </w:r>
      <w:r>
        <w:rPr>
          <w:sz w:val="24"/>
        </w:rPr>
        <w:t>и</w:t>
      </w:r>
      <w:r>
        <w:rPr>
          <w:spacing w:val="-1"/>
          <w:sz w:val="24"/>
        </w:rPr>
        <w:t xml:space="preserve"> </w:t>
      </w:r>
      <w:r>
        <w:rPr>
          <w:sz w:val="24"/>
        </w:rPr>
        <w:t>консультативные</w:t>
      </w:r>
      <w:r>
        <w:rPr>
          <w:spacing w:val="-2"/>
          <w:sz w:val="24"/>
        </w:rPr>
        <w:t xml:space="preserve"> </w:t>
      </w:r>
      <w:r>
        <w:rPr>
          <w:sz w:val="24"/>
        </w:rPr>
        <w:t>задачи.</w:t>
      </w:r>
    </w:p>
    <w:p w14:paraId="620A0000">
      <w:pPr>
        <w:pStyle w:val="Style_8"/>
        <w:ind w:firstLine="709" w:left="0"/>
        <w:rPr>
          <w:sz w:val="24"/>
        </w:rPr>
      </w:pPr>
      <w:r>
        <w:rPr>
          <w:sz w:val="24"/>
        </w:rPr>
        <w:t>Для</w:t>
      </w:r>
      <w:r>
        <w:rPr>
          <w:spacing w:val="1"/>
          <w:sz w:val="24"/>
        </w:rPr>
        <w:t xml:space="preserve"> </w:t>
      </w:r>
      <w:r>
        <w:rPr>
          <w:sz w:val="24"/>
        </w:rPr>
        <w:t>вовлечения</w:t>
      </w:r>
      <w:r>
        <w:rPr>
          <w:spacing w:val="1"/>
          <w:sz w:val="24"/>
        </w:rPr>
        <w:t xml:space="preserve"> </w:t>
      </w:r>
      <w:r>
        <w:rPr>
          <w:sz w:val="24"/>
        </w:rPr>
        <w:t>всех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61"/>
          <w:sz w:val="24"/>
        </w:rPr>
        <w:t xml:space="preserve"> </w:t>
      </w:r>
      <w:r>
        <w:rPr>
          <w:sz w:val="24"/>
        </w:rPr>
        <w:t>образовательную</w:t>
      </w:r>
      <w:r>
        <w:rPr>
          <w:spacing w:val="1"/>
          <w:sz w:val="24"/>
        </w:rPr>
        <w:t xml:space="preserve"> </w:t>
      </w:r>
      <w:r>
        <w:rPr>
          <w:sz w:val="24"/>
        </w:rPr>
        <w:t>деятельность целесообразно использовать специально разработанные дидактические материалы</w:t>
      </w:r>
      <w:r>
        <w:rPr>
          <w:spacing w:val="1"/>
          <w:sz w:val="24"/>
        </w:rPr>
        <w:t xml:space="preserve"> </w:t>
      </w:r>
      <w:r>
        <w:rPr>
          <w:sz w:val="24"/>
        </w:rPr>
        <w:t>для занятия с детьми в семье. Эти материалы должны сопровождаться подробными инструкциями</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использованию</w:t>
      </w:r>
      <w:r>
        <w:rPr>
          <w:spacing w:val="-3"/>
          <w:sz w:val="24"/>
        </w:rPr>
        <w:t xml:space="preserve"> </w:t>
      </w:r>
      <w:r>
        <w:rPr>
          <w:sz w:val="24"/>
        </w:rPr>
        <w:t>и</w:t>
      </w:r>
      <w:r>
        <w:rPr>
          <w:spacing w:val="-2"/>
          <w:sz w:val="24"/>
        </w:rPr>
        <w:t xml:space="preserve"> </w:t>
      </w:r>
      <w:r>
        <w:rPr>
          <w:sz w:val="24"/>
        </w:rPr>
        <w:t>рекомендациями</w:t>
      </w:r>
      <w:r>
        <w:rPr>
          <w:spacing w:val="-1"/>
          <w:sz w:val="24"/>
        </w:rPr>
        <w:t xml:space="preserve"> </w:t>
      </w:r>
      <w:r>
        <w:rPr>
          <w:sz w:val="24"/>
        </w:rPr>
        <w:t>построению</w:t>
      </w:r>
      <w:r>
        <w:rPr>
          <w:spacing w:val="-1"/>
          <w:sz w:val="24"/>
        </w:rPr>
        <w:t xml:space="preserve"> </w:t>
      </w:r>
      <w:r>
        <w:rPr>
          <w:sz w:val="24"/>
        </w:rPr>
        <w:t>взаимодействия</w:t>
      </w:r>
      <w:r>
        <w:rPr>
          <w:spacing w:val="-3"/>
          <w:sz w:val="24"/>
        </w:rPr>
        <w:t xml:space="preserve"> </w:t>
      </w:r>
      <w:r>
        <w:rPr>
          <w:sz w:val="24"/>
        </w:rPr>
        <w:t>с</w:t>
      </w:r>
      <w:r>
        <w:rPr>
          <w:spacing w:val="-2"/>
          <w:sz w:val="24"/>
        </w:rPr>
        <w:t xml:space="preserve"> </w:t>
      </w:r>
      <w:r>
        <w:rPr>
          <w:sz w:val="24"/>
        </w:rPr>
        <w:t>ребенком.</w:t>
      </w:r>
    </w:p>
    <w:p w14:paraId="630A0000">
      <w:pPr>
        <w:pStyle w:val="Style_8"/>
        <w:ind w:firstLine="709" w:left="0"/>
        <w:rPr>
          <w:sz w:val="24"/>
        </w:rPr>
      </w:pPr>
      <w:r>
        <w:rPr>
          <w:sz w:val="24"/>
        </w:rPr>
        <w:t>Незаменимой</w:t>
      </w:r>
      <w:r>
        <w:rPr>
          <w:spacing w:val="1"/>
          <w:sz w:val="24"/>
        </w:rPr>
        <w:t xml:space="preserve"> </w:t>
      </w:r>
      <w:r>
        <w:rPr>
          <w:sz w:val="24"/>
        </w:rPr>
        <w:t>формой</w:t>
      </w:r>
      <w:r>
        <w:rPr>
          <w:spacing w:val="1"/>
          <w:sz w:val="24"/>
        </w:rPr>
        <w:t xml:space="preserve"> </w:t>
      </w:r>
      <w:r>
        <w:rPr>
          <w:sz w:val="24"/>
        </w:rPr>
        <w:t>установления</w:t>
      </w:r>
      <w:r>
        <w:rPr>
          <w:spacing w:val="1"/>
          <w:sz w:val="24"/>
        </w:rPr>
        <w:t xml:space="preserve"> </w:t>
      </w:r>
      <w:r>
        <w:rPr>
          <w:sz w:val="24"/>
        </w:rPr>
        <w:t>доверительного</w:t>
      </w:r>
      <w:r>
        <w:rPr>
          <w:spacing w:val="1"/>
          <w:sz w:val="24"/>
        </w:rPr>
        <w:t xml:space="preserve"> </w:t>
      </w:r>
      <w:r>
        <w:rPr>
          <w:sz w:val="24"/>
        </w:rPr>
        <w:t>делового</w:t>
      </w:r>
      <w:r>
        <w:rPr>
          <w:spacing w:val="1"/>
          <w:sz w:val="24"/>
        </w:rPr>
        <w:t xml:space="preserve"> </w:t>
      </w:r>
      <w:r>
        <w:rPr>
          <w:sz w:val="24"/>
        </w:rPr>
        <w:t>контакта</w:t>
      </w:r>
      <w:r>
        <w:rPr>
          <w:spacing w:val="1"/>
          <w:sz w:val="24"/>
        </w:rPr>
        <w:t xml:space="preserve"> </w:t>
      </w:r>
      <w:r>
        <w:rPr>
          <w:sz w:val="24"/>
        </w:rPr>
        <w:t>между семьей</w:t>
      </w:r>
      <w:r>
        <w:rPr>
          <w:spacing w:val="1"/>
          <w:sz w:val="24"/>
        </w:rPr>
        <w:t xml:space="preserve"> </w:t>
      </w:r>
      <w:r>
        <w:rPr>
          <w:sz w:val="24"/>
        </w:rPr>
        <w:t>и</w:t>
      </w:r>
      <w:r>
        <w:rPr>
          <w:spacing w:val="1"/>
          <w:sz w:val="24"/>
        </w:rPr>
        <w:t xml:space="preserve"> </w:t>
      </w:r>
      <w:r>
        <w:rPr>
          <w:sz w:val="24"/>
        </w:rPr>
        <w:t>детским</w:t>
      </w:r>
      <w:r>
        <w:rPr>
          <w:spacing w:val="1"/>
          <w:sz w:val="24"/>
        </w:rPr>
        <w:t xml:space="preserve"> </w:t>
      </w:r>
      <w:r>
        <w:rPr>
          <w:sz w:val="24"/>
        </w:rPr>
        <w:t>садом</w:t>
      </w:r>
      <w:r>
        <w:rPr>
          <w:spacing w:val="1"/>
          <w:sz w:val="24"/>
        </w:rPr>
        <w:t xml:space="preserve"> </w:t>
      </w:r>
      <w:r>
        <w:rPr>
          <w:sz w:val="24"/>
        </w:rPr>
        <w:t>является</w:t>
      </w:r>
      <w:r>
        <w:rPr>
          <w:spacing w:val="1"/>
          <w:sz w:val="24"/>
        </w:rPr>
        <w:t xml:space="preserve"> </w:t>
      </w:r>
      <w:r>
        <w:rPr>
          <w:sz w:val="24"/>
        </w:rPr>
        <w:t>диалог</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60"/>
          <w:sz w:val="24"/>
        </w:rPr>
        <w:t xml:space="preserve"> </w:t>
      </w:r>
      <w:r>
        <w:rPr>
          <w:sz w:val="24"/>
        </w:rPr>
        <w:t>Диалог</w:t>
      </w:r>
      <w:r>
        <w:rPr>
          <w:spacing w:val="1"/>
          <w:sz w:val="24"/>
        </w:rPr>
        <w:t xml:space="preserve"> </w:t>
      </w:r>
      <w:r>
        <w:rPr>
          <w:sz w:val="24"/>
        </w:rPr>
        <w:t>позволяет совместно анализировать поведение или проблемы ребенка, выяснять причины проблем</w:t>
      </w:r>
      <w:r>
        <w:rPr>
          <w:spacing w:val="-57"/>
          <w:sz w:val="24"/>
        </w:rPr>
        <w:t xml:space="preserve"> </w:t>
      </w:r>
      <w:r>
        <w:rPr>
          <w:sz w:val="24"/>
        </w:rPr>
        <w:t>и искать подходящие возможности и пути их решения. В диалоге проходит консультирование</w:t>
      </w:r>
      <w:r>
        <w:rPr>
          <w:spacing w:val="1"/>
          <w:sz w:val="24"/>
        </w:rPr>
        <w:t xml:space="preserve"> </w:t>
      </w:r>
      <w:r>
        <w:rPr>
          <w:sz w:val="24"/>
        </w:rPr>
        <w:t>родителей (законных представителей) по поводу оптимальной</w:t>
      </w:r>
      <w:r>
        <w:rPr>
          <w:spacing w:val="1"/>
          <w:sz w:val="24"/>
        </w:rPr>
        <w:t xml:space="preserve"> </w:t>
      </w:r>
      <w:r>
        <w:rPr>
          <w:sz w:val="24"/>
        </w:rPr>
        <w:t>стратегии и тактики образования</w:t>
      </w:r>
      <w:r>
        <w:rPr>
          <w:spacing w:val="1"/>
          <w:sz w:val="24"/>
        </w:rPr>
        <w:t xml:space="preserve"> </w:t>
      </w:r>
      <w:r>
        <w:rPr>
          <w:sz w:val="24"/>
        </w:rPr>
        <w:t>конкретного</w:t>
      </w:r>
      <w:r>
        <w:rPr>
          <w:spacing w:val="1"/>
          <w:sz w:val="24"/>
        </w:rPr>
        <w:t xml:space="preserve"> </w:t>
      </w:r>
      <w:r>
        <w:rPr>
          <w:sz w:val="24"/>
        </w:rPr>
        <w:t>ребенка,</w:t>
      </w:r>
      <w:r>
        <w:rPr>
          <w:spacing w:val="1"/>
          <w:sz w:val="24"/>
        </w:rPr>
        <w:t xml:space="preserve"> </w:t>
      </w:r>
      <w:r>
        <w:rPr>
          <w:sz w:val="24"/>
        </w:rPr>
        <w:t>а также согласование</w:t>
      </w:r>
      <w:r>
        <w:rPr>
          <w:spacing w:val="1"/>
          <w:sz w:val="24"/>
        </w:rPr>
        <w:t xml:space="preserve"> </w:t>
      </w:r>
      <w:r>
        <w:rPr>
          <w:sz w:val="24"/>
        </w:rPr>
        <w:t>мер,</w:t>
      </w:r>
      <w:r>
        <w:rPr>
          <w:spacing w:val="1"/>
          <w:sz w:val="24"/>
        </w:rPr>
        <w:t xml:space="preserve"> </w:t>
      </w:r>
      <w:r>
        <w:rPr>
          <w:sz w:val="24"/>
        </w:rPr>
        <w:t>которые могут</w:t>
      </w:r>
      <w:r>
        <w:rPr>
          <w:spacing w:val="1"/>
          <w:sz w:val="24"/>
        </w:rPr>
        <w:t xml:space="preserve"> </w:t>
      </w:r>
      <w:r>
        <w:rPr>
          <w:sz w:val="24"/>
        </w:rPr>
        <w:t>быть</w:t>
      </w:r>
      <w:r>
        <w:rPr>
          <w:spacing w:val="1"/>
          <w:sz w:val="24"/>
        </w:rPr>
        <w:t xml:space="preserve"> </w:t>
      </w:r>
      <w:r>
        <w:rPr>
          <w:sz w:val="24"/>
        </w:rPr>
        <w:t>предприняты</w:t>
      </w:r>
      <w:r>
        <w:rPr>
          <w:spacing w:val="1"/>
          <w:sz w:val="24"/>
        </w:rPr>
        <w:t xml:space="preserve"> </w:t>
      </w:r>
      <w:r>
        <w:rPr>
          <w:sz w:val="24"/>
        </w:rPr>
        <w:t>со</w:t>
      </w:r>
      <w:r>
        <w:rPr>
          <w:spacing w:val="60"/>
          <w:sz w:val="24"/>
        </w:rPr>
        <w:t xml:space="preserve"> </w:t>
      </w:r>
      <w:r>
        <w:rPr>
          <w:sz w:val="24"/>
        </w:rPr>
        <w:t>стороны</w:t>
      </w:r>
      <w:r>
        <w:rPr>
          <w:spacing w:val="-57"/>
          <w:sz w:val="24"/>
        </w:rPr>
        <w:t xml:space="preserve"> </w:t>
      </w:r>
      <w:r>
        <w:rPr>
          <w:sz w:val="24"/>
        </w:rPr>
        <w:t>ДОО</w:t>
      </w:r>
      <w:r>
        <w:rPr>
          <w:spacing w:val="-2"/>
          <w:sz w:val="24"/>
        </w:rPr>
        <w:t xml:space="preserve"> </w:t>
      </w:r>
      <w:r>
        <w:rPr>
          <w:sz w:val="24"/>
        </w:rPr>
        <w:t>и семьи.</w:t>
      </w:r>
    </w:p>
    <w:p w14:paraId="640A0000">
      <w:pPr>
        <w:pStyle w:val="Style_8"/>
        <w:ind w:firstLine="709" w:left="0"/>
        <w:rPr>
          <w:sz w:val="24"/>
        </w:rPr>
      </w:pPr>
    </w:p>
    <w:p w14:paraId="650A0000">
      <w:pPr>
        <w:pStyle w:val="Style_23"/>
        <w:ind w:firstLine="851" w:left="0"/>
        <w:jc w:val="center"/>
        <w:rPr>
          <w:b w:val="1"/>
        </w:rPr>
      </w:pPr>
    </w:p>
    <w:p w14:paraId="660A0000">
      <w:pPr>
        <w:pStyle w:val="Style_23"/>
        <w:ind w:firstLine="851" w:left="0"/>
        <w:jc w:val="center"/>
      </w:pPr>
      <w:r>
        <w:rPr>
          <w:b w:val="1"/>
        </w:rPr>
        <w:t>Основные формы взаимодействия с семьей</w:t>
      </w:r>
    </w:p>
    <w:p w14:paraId="67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Непосредственное общение: </w:t>
      </w:r>
      <w:r>
        <w:rPr>
          <w:rFonts w:ascii="Times New Roman" w:hAnsi="Times New Roman"/>
          <w:color w:val="000000"/>
          <w:sz w:val="24"/>
        </w:rPr>
        <w:t xml:space="preserve">беседы, консультации, собрания, конференции, круглые столы, воркшопы. </w:t>
      </w:r>
    </w:p>
    <w:p w14:paraId="68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Опосредованное общение: </w:t>
      </w:r>
      <w:r>
        <w:rPr>
          <w:rFonts w:ascii="Times New Roman" w:hAnsi="Times New Roman"/>
          <w:color w:val="000000"/>
          <w:sz w:val="24"/>
        </w:rPr>
        <w:t xml:space="preserve">стенды, газеты, журналы, семейные календари, памятки, буклеты, интернет-сайты (дошкольного учреждения, дошкольных групп, управления образования администрации Яковлевского городского округа, личные сайты педагогов), электронные переписки через мессенжеры. </w:t>
      </w:r>
    </w:p>
    <w:p w14:paraId="69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Официальный сайт Учреждения, группы в </w:t>
      </w:r>
      <w:r>
        <w:rPr>
          <w:rFonts w:ascii="Times New Roman" w:hAnsi="Times New Roman"/>
          <w:b w:val="1"/>
          <w:color w:val="000000"/>
          <w:sz w:val="24"/>
        </w:rPr>
        <w:t>VK</w:t>
      </w:r>
      <w:r>
        <w:rPr>
          <w:rFonts w:ascii="Times New Roman" w:hAnsi="Times New Roman"/>
          <w:b w:val="1"/>
          <w:color w:val="000000"/>
          <w:sz w:val="24"/>
        </w:rPr>
        <w:t xml:space="preserve">, Одноклассники и другие мессенджеры </w:t>
      </w:r>
      <w:r>
        <w:rPr>
          <w:rFonts w:ascii="Times New Roman" w:hAnsi="Times New Roman"/>
          <w:color w:val="000000"/>
          <w:sz w:val="24"/>
        </w:rPr>
        <w:t>–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14:paraId="6A0A0000">
      <w:pPr>
        <w:spacing w:after="0" w:line="240" w:lineRule="auto"/>
        <w:ind w:firstLine="851" w:left="0"/>
        <w:jc w:val="both"/>
        <w:rPr>
          <w:rFonts w:ascii="Times New Roman" w:hAnsi="Times New Roman"/>
          <w:color w:val="000000"/>
          <w:sz w:val="24"/>
        </w:rPr>
      </w:pPr>
      <w:r>
        <w:rPr>
          <w:rFonts w:ascii="Times New Roman" w:hAnsi="Times New Roman"/>
          <w:b w:val="1"/>
          <w:sz w:val="24"/>
        </w:rPr>
        <w:t xml:space="preserve">Образовательная афиша </w:t>
      </w:r>
      <w:r>
        <w:rPr>
          <w:rFonts w:ascii="Times New Roman" w:hAnsi="Times New Roman"/>
          <w:sz w:val="24"/>
        </w:rPr>
        <w:t>носит информативный характер. 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w:t>
      </w:r>
    </w:p>
    <w:p w14:paraId="6B0A0000">
      <w:pPr>
        <w:spacing w:after="0" w:line="240" w:lineRule="auto"/>
        <w:ind w:firstLine="851" w:left="0"/>
        <w:jc w:val="both"/>
        <w:rPr>
          <w:rFonts w:ascii="Times New Roman" w:hAnsi="Times New Roman"/>
          <w:color w:val="000000"/>
          <w:sz w:val="24"/>
        </w:rPr>
      </w:pPr>
      <w:r>
        <w:rPr>
          <w:rFonts w:ascii="Times New Roman" w:hAnsi="Times New Roman"/>
          <w:b w:val="1"/>
          <w:sz w:val="24"/>
        </w:rPr>
        <w:t>Т</w:t>
      </w:r>
      <w:r>
        <w:rPr>
          <w:rFonts w:ascii="Times New Roman" w:hAnsi="Times New Roman"/>
          <w:b w:val="1"/>
          <w:sz w:val="24"/>
        </w:rPr>
        <w:t xml:space="preserve">ехнология «Гость группы» (в том числе «Виртуальный гость группы») </w:t>
      </w:r>
      <w:r>
        <w:rPr>
          <w:rFonts w:ascii="Times New Roman" w:hAnsi="Times New Roman"/>
          <w:sz w:val="24"/>
        </w:rPr>
        <w:t xml:space="preserve">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 </w:t>
      </w:r>
    </w:p>
    <w:p w14:paraId="6C0A0000">
      <w:pPr>
        <w:spacing w:after="0" w:line="240" w:lineRule="auto"/>
        <w:ind w:firstLine="851" w:left="0"/>
        <w:jc w:val="both"/>
        <w:rPr>
          <w:rFonts w:ascii="Times New Roman" w:hAnsi="Times New Roman"/>
          <w:sz w:val="24"/>
        </w:rPr>
      </w:pPr>
      <w:r>
        <w:rPr>
          <w:rFonts w:ascii="Times New Roman" w:hAnsi="Times New Roman"/>
          <w:b w:val="1"/>
          <w:sz w:val="24"/>
        </w:rPr>
        <w:t xml:space="preserve">Постер-технологии </w:t>
      </w:r>
      <w:r>
        <w:rPr>
          <w:rFonts w:ascii="Times New Roman" w:hAnsi="Times New Roman"/>
          <w:sz w:val="24"/>
        </w:rPr>
        <w:t>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14:paraId="6D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Информационные стенды (общесадовые, групповые):</w:t>
      </w:r>
    </w:p>
    <w:p w14:paraId="6E0A0000">
      <w:pPr>
        <w:spacing w:after="0" w:line="240" w:lineRule="auto"/>
        <w:ind/>
        <w:jc w:val="both"/>
        <w:rPr>
          <w:rFonts w:ascii="Times New Roman" w:hAnsi="Times New Roman"/>
          <w:color w:val="000000"/>
          <w:sz w:val="24"/>
        </w:rPr>
      </w:pPr>
      <w:r>
        <w:rPr>
          <w:rFonts w:ascii="Times New Roman" w:hAnsi="Times New Roman"/>
          <w:color w:val="000000"/>
          <w:sz w:val="24"/>
        </w:rPr>
        <w:t>На информационных стендах размещаются:</w:t>
      </w:r>
    </w:p>
    <w:p w14:paraId="6F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сведения о целях и задачах работы детского сада; </w:t>
      </w:r>
    </w:p>
    <w:p w14:paraId="700A0000">
      <w:pPr>
        <w:spacing w:after="0" w:line="240" w:lineRule="auto"/>
        <w:ind/>
        <w:jc w:val="both"/>
        <w:rPr>
          <w:rFonts w:ascii="Times New Roman" w:hAnsi="Times New Roman"/>
          <w:color w:val="000000"/>
          <w:sz w:val="24"/>
        </w:rPr>
      </w:pPr>
      <w:r>
        <w:rPr>
          <w:rFonts w:ascii="Times New Roman" w:hAnsi="Times New Roman"/>
          <w:color w:val="000000"/>
          <w:sz w:val="24"/>
        </w:rPr>
        <w:t>•о реализуемых программах;</w:t>
      </w:r>
    </w:p>
    <w:p w14:paraId="710A0000">
      <w:pPr>
        <w:spacing w:after="0" w:line="240" w:lineRule="auto"/>
        <w:ind/>
        <w:jc w:val="both"/>
        <w:rPr>
          <w:rFonts w:ascii="Times New Roman" w:hAnsi="Times New Roman"/>
          <w:color w:val="000000"/>
          <w:sz w:val="24"/>
        </w:rPr>
      </w:pPr>
      <w:r>
        <w:rPr>
          <w:rFonts w:ascii="Times New Roman" w:hAnsi="Times New Roman"/>
          <w:color w:val="000000"/>
          <w:sz w:val="24"/>
        </w:rPr>
        <w:t>•об инновационной деятельности;</w:t>
      </w:r>
    </w:p>
    <w:p w14:paraId="720A0000">
      <w:pPr>
        <w:spacing w:after="0" w:line="240" w:lineRule="auto"/>
        <w:ind/>
        <w:jc w:val="both"/>
        <w:rPr>
          <w:rFonts w:ascii="Times New Roman" w:hAnsi="Times New Roman"/>
          <w:color w:val="000000"/>
          <w:sz w:val="24"/>
        </w:rPr>
      </w:pPr>
      <w:r>
        <w:rPr>
          <w:rFonts w:ascii="Times New Roman" w:hAnsi="Times New Roman"/>
          <w:color w:val="000000"/>
          <w:sz w:val="24"/>
        </w:rPr>
        <w:t>•о дополнительных образовательных услугах;</w:t>
      </w:r>
    </w:p>
    <w:p w14:paraId="730A0000">
      <w:pPr>
        <w:spacing w:after="0" w:line="240" w:lineRule="auto"/>
        <w:ind/>
        <w:jc w:val="both"/>
        <w:rPr>
          <w:rFonts w:ascii="Times New Roman" w:hAnsi="Times New Roman"/>
          <w:color w:val="000000"/>
          <w:sz w:val="24"/>
        </w:rPr>
      </w:pPr>
      <w:r>
        <w:rPr>
          <w:rFonts w:ascii="Times New Roman" w:hAnsi="Times New Roman"/>
          <w:color w:val="000000"/>
          <w:sz w:val="24"/>
        </w:rPr>
        <w:t>• о проводимых конкурсах, фестивалях, акциях, выставках;</w:t>
      </w:r>
    </w:p>
    <w:p w14:paraId="74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сведения о педагогах и графиках их работы, </w:t>
      </w:r>
    </w:p>
    <w:p w14:paraId="750A0000">
      <w:pPr>
        <w:spacing w:after="0" w:line="240" w:lineRule="auto"/>
        <w:ind/>
        <w:jc w:val="both"/>
        <w:rPr>
          <w:rFonts w:ascii="Times New Roman" w:hAnsi="Times New Roman"/>
          <w:color w:val="000000"/>
          <w:sz w:val="24"/>
        </w:rPr>
      </w:pPr>
      <w:r>
        <w:rPr>
          <w:rFonts w:ascii="Times New Roman" w:hAnsi="Times New Roman"/>
          <w:color w:val="000000"/>
          <w:sz w:val="24"/>
        </w:rPr>
        <w:t>• о режиме дня,</w:t>
      </w:r>
    </w:p>
    <w:p w14:paraId="760A0000">
      <w:pPr>
        <w:spacing w:after="0" w:line="240" w:lineRule="auto"/>
        <w:ind/>
        <w:jc w:val="both"/>
        <w:rPr>
          <w:rFonts w:ascii="Times New Roman" w:hAnsi="Times New Roman"/>
          <w:color w:val="000000"/>
          <w:sz w:val="24"/>
        </w:rPr>
      </w:pPr>
      <w:r>
        <w:rPr>
          <w:rFonts w:ascii="Times New Roman" w:hAnsi="Times New Roman"/>
          <w:color w:val="000000"/>
          <w:sz w:val="24"/>
        </w:rPr>
        <w:t xml:space="preserve">•о задачах и содержании образовательной и воспитательной работы в  детском саду, группе на месяц,  год. </w:t>
      </w:r>
    </w:p>
    <w:p w14:paraId="77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Основные формы просвещения родителей</w:t>
      </w:r>
      <w:r>
        <w:rPr>
          <w:rFonts w:ascii="Times New Roman" w:hAnsi="Times New Roman"/>
          <w:color w:val="000000"/>
          <w:sz w:val="24"/>
        </w:rPr>
        <w:t>:</w:t>
      </w:r>
    </w:p>
    <w:p w14:paraId="78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Семинары-практикумы, тренинги, деловые игры, виртуальные экскурсии</w:t>
      </w:r>
      <w:r>
        <w:rPr>
          <w:rFonts w:ascii="Times New Roman" w:hAnsi="Times New Roman"/>
          <w:color w:val="000000"/>
          <w:sz w:val="24"/>
        </w:rPr>
        <w:t xml:space="preserve">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14:paraId="79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Воркшоп (мастерские, мастер-классы): </w:t>
      </w:r>
    </w:p>
    <w:p w14:paraId="7A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форма обучающего занятия, которая обладает следующими признаками: </w:t>
      </w:r>
    </w:p>
    <w:p w14:paraId="7B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имеет обучающую цель - педагог, это мастер, который знает, как учить; </w:t>
      </w:r>
    </w:p>
    <w:p w14:paraId="7C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все остальные участники, находятся в роли учеников; </w:t>
      </w:r>
    </w:p>
    <w:p w14:paraId="7D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все действия выполняются пошагово, по алгоритму; </w:t>
      </w:r>
    </w:p>
    <w:p w14:paraId="7E0A0000">
      <w:pPr>
        <w:spacing w:after="0" w:line="240" w:lineRule="auto"/>
        <w:ind/>
        <w:jc w:val="both"/>
        <w:rPr>
          <w:rFonts w:ascii="Times New Roman" w:hAnsi="Times New Roman"/>
          <w:color w:val="000000"/>
          <w:sz w:val="24"/>
        </w:rPr>
      </w:pPr>
      <w:r>
        <w:rPr>
          <w:rFonts w:ascii="Times New Roman" w:hAnsi="Times New Roman"/>
          <w:color w:val="000000"/>
          <w:sz w:val="24"/>
        </w:rPr>
        <w:t xml:space="preserve">- по окончанию мастер-класса каждый участник приобретаем новое умение. </w:t>
      </w:r>
    </w:p>
    <w:p w14:paraId="7F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Проектная деятельность – </w:t>
      </w:r>
      <w:r>
        <w:rPr>
          <w:rFonts w:ascii="Times New Roman" w:hAnsi="Times New Roman"/>
          <w:color w:val="000000"/>
          <w:sz w:val="24"/>
        </w:rPr>
        <w:t xml:space="preserve">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14:paraId="80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Творческие мастерские - </w:t>
      </w:r>
      <w:r>
        <w:rPr>
          <w:rFonts w:ascii="Times New Roman" w:hAnsi="Times New Roman"/>
          <w:color w:val="000000"/>
          <w:sz w:val="24"/>
        </w:rPr>
        <w:t xml:space="preserve">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14:paraId="81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Тематические акции </w:t>
      </w:r>
      <w:r>
        <w:rPr>
          <w:rFonts w:ascii="Times New Roman" w:hAnsi="Times New Roman"/>
          <w:color w:val="000000"/>
          <w:sz w:val="24"/>
        </w:rPr>
        <w:t>–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14:paraId="82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Конкурсы, выставки </w:t>
      </w:r>
      <w:r>
        <w:rPr>
          <w:rFonts w:ascii="Times New Roman" w:hAnsi="Times New Roman"/>
          <w:color w:val="000000"/>
          <w:sz w:val="24"/>
        </w:rPr>
        <w:t xml:space="preserve">совместных творческих или исследовательских работ, поделок, рисунков, интеллектуальные конкурсы и т.д. </w:t>
      </w:r>
    </w:p>
    <w:p w14:paraId="83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Образовательные детско-родительские квесты</w:t>
      </w:r>
      <w:r>
        <w:rPr>
          <w:rFonts w:ascii="Times New Roman" w:hAnsi="Times New Roman"/>
          <w:color w:val="000000"/>
          <w:sz w:val="24"/>
        </w:rPr>
        <w:t xml:space="preserve">: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 </w:t>
      </w:r>
    </w:p>
    <w:p w14:paraId="840A0000">
      <w:pPr>
        <w:pStyle w:val="Style_23"/>
        <w:ind w:firstLine="851" w:left="0"/>
        <w:jc w:val="both"/>
      </w:pPr>
      <w:r>
        <w:rPr>
          <w:b w:val="1"/>
        </w:rPr>
        <w:t xml:space="preserve">Семейные праздники различной тематики </w:t>
      </w:r>
      <w:r>
        <w:t xml:space="preserve">–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Деньпожилого человека, День России, Новый год, День Победы, Всероссийский День семьи, любви и верности. </w:t>
      </w:r>
    </w:p>
    <w:p w14:paraId="85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Детские праздники </w:t>
      </w:r>
      <w:r>
        <w:rPr>
          <w:rFonts w:ascii="Times New Roman" w:hAnsi="Times New Roman"/>
          <w:color w:val="000000"/>
          <w:sz w:val="24"/>
        </w:rPr>
        <w:t xml:space="preserve">– традиционные для дошкольных групп праздники, посвященные знаменательным событиям в жизни страны. </w:t>
      </w:r>
    </w:p>
    <w:p w14:paraId="86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Тематические консультации и родительские лектории </w:t>
      </w:r>
      <w:r>
        <w:rPr>
          <w:rFonts w:ascii="Times New Roman" w:hAnsi="Times New Roman"/>
          <w:color w:val="000000"/>
          <w:sz w:val="24"/>
        </w:rPr>
        <w:t xml:space="preserve">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14:paraId="87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Круглые столы, брейн-ринги, собрания-студии - </w:t>
      </w:r>
      <w:r>
        <w:rPr>
          <w:rFonts w:ascii="Times New Roman" w:hAnsi="Times New Roman"/>
          <w:color w:val="000000"/>
          <w:sz w:val="24"/>
        </w:rPr>
        <w:t xml:space="preserve">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14:paraId="88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 xml:space="preserve">Творческие задания </w:t>
      </w:r>
      <w:r>
        <w:rPr>
          <w:rFonts w:ascii="Times New Roman" w:hAnsi="Times New Roman"/>
          <w:color w:val="000000"/>
          <w:sz w:val="24"/>
        </w:rPr>
        <w:t xml:space="preserve">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w:t>
      </w:r>
    </w:p>
    <w:p w14:paraId="890A0000">
      <w:pPr>
        <w:pStyle w:val="Style_23"/>
        <w:ind w:firstLine="851" w:left="0"/>
        <w:jc w:val="both"/>
      </w:pPr>
      <w:r>
        <w:rPr>
          <w:b w:val="1"/>
        </w:rPr>
        <w:t xml:space="preserve">Семейные выставки и вернисажи </w:t>
      </w:r>
      <w:r>
        <w:t xml:space="preserve">-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 </w:t>
      </w:r>
    </w:p>
    <w:p w14:paraId="8A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Д</w:t>
      </w:r>
      <w:r>
        <w:rPr>
          <w:rFonts w:ascii="Times New Roman" w:hAnsi="Times New Roman"/>
          <w:b w:val="1"/>
          <w:color w:val="000000"/>
          <w:sz w:val="24"/>
        </w:rPr>
        <w:t>етско-родительские акции</w:t>
      </w:r>
      <w:r>
        <w:rPr>
          <w:rFonts w:ascii="Times New Roman" w:hAnsi="Times New Roman"/>
          <w:color w:val="000000"/>
          <w:sz w:val="24"/>
        </w:rPr>
        <w:t xml:space="preserve"> социальной направленности «Белый цветок», «Один день из жизни бездомной собаки», «Сдай макулатуру – спаси дерево», «31 регион без ДТП» и др., позволяющие объединить детей, родителей, педагогов для осуществления общего дела, реализации единой цели.</w:t>
      </w:r>
    </w:p>
    <w:p w14:paraId="8B0A0000">
      <w:pPr>
        <w:spacing w:after="0" w:line="240" w:lineRule="auto"/>
        <w:ind w:firstLine="851" w:left="0"/>
        <w:jc w:val="both"/>
        <w:rPr>
          <w:rFonts w:ascii="Times New Roman" w:hAnsi="Times New Roman"/>
          <w:color w:val="000000"/>
          <w:sz w:val="24"/>
        </w:rPr>
      </w:pPr>
      <w:r>
        <w:rPr>
          <w:rFonts w:ascii="Times New Roman" w:hAnsi="Times New Roman"/>
          <w:b w:val="1"/>
          <w:color w:val="000000"/>
          <w:sz w:val="24"/>
        </w:rPr>
        <w:t>Маршрут выходного дня</w:t>
      </w:r>
      <w:r>
        <w:rPr>
          <w:rFonts w:ascii="Times New Roman" w:hAnsi="Times New Roman"/>
          <w:color w:val="000000"/>
          <w:sz w:val="24"/>
        </w:rPr>
        <w:t xml:space="preserve"> подчинен единой цели, имеет различные формы проведения: поход в театр, зоопарк, посещение выставок, участие в трудовом десанте и т.д.</w:t>
      </w:r>
    </w:p>
    <w:p w14:paraId="8C0A0000">
      <w:pPr>
        <w:pStyle w:val="Style_8"/>
        <w:ind w:firstLine="709" w:left="0"/>
        <w:rPr>
          <w:sz w:val="24"/>
        </w:rPr>
      </w:pPr>
      <w:r>
        <w:rPr>
          <w:sz w:val="24"/>
        </w:rPr>
        <w:t>Условия реализации сотрудничества педагогов и родителей воспитанников опираются на комплекс методов и форм совместной деятельности детей и взрослых, обусловленных педагогическим содержанием. Организация совместного взаимодействия детей, их родителей и педагогов, которое носит конкретный, понятный и интересный ребенку характер и основана на адекватном возрастным и индивидуальным особенностям содержании. Педагогическая коррекция структуры ценностных ориентаций взрослых усиливает акцент на воспитательном потенциале личных ценностей и особой ценности самого ребенка. Эффективное и педагогически целесообразное сотрудничество основывается на взаимном признании взрослыми, воспитывающими ребёнка, педагогического авторитета субъектов единого педагогического процесса и непременном 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w:t>
      </w:r>
      <w:r>
        <w:rPr>
          <w:sz w:val="24"/>
        </w:rPr>
        <w:t>.</w:t>
      </w:r>
    </w:p>
    <w:p w14:paraId="8D0A0000">
      <w:pPr>
        <w:pStyle w:val="Style_8"/>
        <w:ind w:firstLine="709" w:left="0"/>
        <w:rPr>
          <w:sz w:val="24"/>
        </w:rPr>
      </w:pPr>
    </w:p>
    <w:p w14:paraId="8E0A0000">
      <w:pPr>
        <w:spacing w:after="0" w:line="240" w:lineRule="auto"/>
        <w:ind/>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7</w:t>
      </w:r>
      <w:r>
        <w:rPr>
          <w:rFonts w:ascii="Times New Roman" w:hAnsi="Times New Roman"/>
          <w:b w:val="1"/>
          <w:sz w:val="24"/>
        </w:rPr>
        <w:t>.Направления</w:t>
      </w:r>
      <w:r>
        <w:rPr>
          <w:rFonts w:ascii="Times New Roman" w:hAnsi="Times New Roman"/>
          <w:b w:val="1"/>
          <w:spacing w:val="-3"/>
          <w:sz w:val="24"/>
        </w:rPr>
        <w:t xml:space="preserve"> </w:t>
      </w:r>
      <w:r>
        <w:rPr>
          <w:rFonts w:ascii="Times New Roman" w:hAnsi="Times New Roman"/>
          <w:b w:val="1"/>
          <w:sz w:val="24"/>
        </w:rPr>
        <w:t>и</w:t>
      </w:r>
      <w:r>
        <w:rPr>
          <w:rFonts w:ascii="Times New Roman" w:hAnsi="Times New Roman"/>
          <w:b w:val="1"/>
          <w:spacing w:val="-4"/>
          <w:sz w:val="24"/>
        </w:rPr>
        <w:t xml:space="preserve"> </w:t>
      </w:r>
      <w:r>
        <w:rPr>
          <w:rFonts w:ascii="Times New Roman" w:hAnsi="Times New Roman"/>
          <w:b w:val="1"/>
          <w:sz w:val="24"/>
        </w:rPr>
        <w:t>задачи</w:t>
      </w:r>
      <w:r>
        <w:rPr>
          <w:rFonts w:ascii="Times New Roman" w:hAnsi="Times New Roman"/>
          <w:b w:val="1"/>
          <w:spacing w:val="-1"/>
          <w:sz w:val="24"/>
        </w:rPr>
        <w:t xml:space="preserve"> </w:t>
      </w:r>
      <w:r>
        <w:rPr>
          <w:rFonts w:ascii="Times New Roman" w:hAnsi="Times New Roman"/>
          <w:b w:val="1"/>
          <w:sz w:val="24"/>
        </w:rPr>
        <w:t>коррекционно-развивающей</w:t>
      </w:r>
      <w:r>
        <w:rPr>
          <w:rFonts w:ascii="Times New Roman" w:hAnsi="Times New Roman"/>
          <w:b w:val="1"/>
          <w:spacing w:val="-2"/>
          <w:sz w:val="24"/>
        </w:rPr>
        <w:t xml:space="preserve"> </w:t>
      </w:r>
      <w:r>
        <w:rPr>
          <w:rFonts w:ascii="Times New Roman" w:hAnsi="Times New Roman"/>
          <w:b w:val="1"/>
          <w:sz w:val="24"/>
        </w:rPr>
        <w:t>работы</w:t>
      </w:r>
      <w:r>
        <w:rPr>
          <w:rFonts w:ascii="Times New Roman" w:hAnsi="Times New Roman"/>
          <w:b w:val="1"/>
          <w:sz w:val="24"/>
        </w:rPr>
        <w:t xml:space="preserve">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8F0A0000">
      <w:pPr>
        <w:pStyle w:val="Style_8"/>
        <w:spacing w:before="8"/>
        <w:ind w:firstLine="0" w:left="0"/>
        <w:jc w:val="left"/>
        <w:rPr>
          <w:b w:val="1"/>
          <w:sz w:val="24"/>
        </w:rPr>
      </w:pPr>
    </w:p>
    <w:p w14:paraId="900A0000">
      <w:pPr>
        <w:pStyle w:val="Style_8"/>
        <w:ind w:firstLine="709" w:left="0"/>
        <w:rPr>
          <w:sz w:val="24"/>
        </w:rPr>
      </w:pPr>
      <w:r>
        <w:rPr>
          <w:i w:val="1"/>
          <w:sz w:val="24"/>
        </w:rPr>
        <w:t>Коррекционно-развивающая</w:t>
      </w:r>
      <w:r>
        <w:rPr>
          <w:i w:val="1"/>
          <w:spacing w:val="1"/>
          <w:sz w:val="24"/>
        </w:rPr>
        <w:t xml:space="preserve"> </w:t>
      </w:r>
      <w:r>
        <w:rPr>
          <w:i w:val="1"/>
          <w:sz w:val="24"/>
        </w:rPr>
        <w:t>работа</w:t>
      </w:r>
      <w:r>
        <w:rPr>
          <w:i w:val="1"/>
          <w:spacing w:val="1"/>
          <w:sz w:val="24"/>
        </w:rPr>
        <w:t xml:space="preserve"> </w:t>
      </w:r>
      <w:r>
        <w:rPr>
          <w:i w:val="1"/>
          <w:sz w:val="24"/>
        </w:rPr>
        <w:t>и\или</w:t>
      </w:r>
      <w:r>
        <w:rPr>
          <w:i w:val="1"/>
          <w:spacing w:val="1"/>
          <w:sz w:val="24"/>
        </w:rPr>
        <w:t xml:space="preserve"> </w:t>
      </w:r>
      <w:r>
        <w:rPr>
          <w:i w:val="1"/>
          <w:sz w:val="24"/>
        </w:rPr>
        <w:t>инклюзивное</w:t>
      </w:r>
      <w:r>
        <w:rPr>
          <w:i w:val="1"/>
          <w:spacing w:val="1"/>
          <w:sz w:val="24"/>
        </w:rPr>
        <w:t xml:space="preserve"> </w:t>
      </w:r>
      <w:r>
        <w:rPr>
          <w:i w:val="1"/>
          <w:sz w:val="24"/>
        </w:rPr>
        <w:t>образование</w:t>
      </w:r>
      <w:r>
        <w:rPr>
          <w:i w:val="1"/>
          <w:spacing w:val="1"/>
          <w:sz w:val="24"/>
        </w:rPr>
        <w:t xml:space="preserve"> </w:t>
      </w:r>
      <w:r>
        <w:rPr>
          <w:sz w:val="24"/>
        </w:rPr>
        <w:t>в</w:t>
      </w:r>
      <w:r>
        <w:rPr>
          <w:spacing w:val="1"/>
          <w:sz w:val="24"/>
        </w:rPr>
        <w:t xml:space="preserve"> </w:t>
      </w:r>
      <w:r>
        <w:rPr>
          <w:sz w:val="24"/>
        </w:rPr>
        <w:t>МБДОУ «Детский сад «</w:t>
      </w:r>
      <w:r>
        <w:rPr>
          <w:sz w:val="24"/>
        </w:rPr>
        <w:t>Колокольчик</w:t>
      </w:r>
      <w:r>
        <w:rPr>
          <w:sz w:val="24"/>
        </w:rPr>
        <w:t>» г.</w:t>
      </w:r>
      <w:r>
        <w:rPr>
          <w:sz w:val="24"/>
        </w:rPr>
        <w:t xml:space="preserve"> </w:t>
      </w:r>
      <w:r>
        <w:rPr>
          <w:sz w:val="24"/>
        </w:rPr>
        <w:t xml:space="preserve">Строитель» </w:t>
      </w:r>
      <w:r>
        <w:rPr>
          <w:sz w:val="24"/>
        </w:rPr>
        <w:t>н</w:t>
      </w:r>
      <w:r>
        <w:rPr>
          <w:sz w:val="24"/>
        </w:rPr>
        <w:t>аправлено на обеспечение коррекции нарушений развития у различных категорий детей (целевые</w:t>
      </w:r>
      <w:r>
        <w:rPr>
          <w:spacing w:val="-57"/>
          <w:sz w:val="24"/>
        </w:rPr>
        <w:t xml:space="preserve"> </w:t>
      </w:r>
      <w:r>
        <w:rPr>
          <w:sz w:val="24"/>
        </w:rPr>
        <w:t>группы),</w:t>
      </w:r>
      <w:r>
        <w:rPr>
          <w:spacing w:val="1"/>
          <w:sz w:val="24"/>
        </w:rPr>
        <w:t xml:space="preserve"> </w:t>
      </w:r>
      <w:r>
        <w:rPr>
          <w:sz w:val="24"/>
        </w:rPr>
        <w:t>включая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ООП,</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детей-инвалидов;</w:t>
      </w:r>
      <w:r>
        <w:rPr>
          <w:spacing w:val="1"/>
          <w:sz w:val="24"/>
        </w:rPr>
        <w:t xml:space="preserve"> </w:t>
      </w:r>
      <w:r>
        <w:rPr>
          <w:sz w:val="24"/>
        </w:rPr>
        <w:t>оказание</w:t>
      </w:r>
      <w:r>
        <w:rPr>
          <w:spacing w:val="1"/>
          <w:sz w:val="24"/>
        </w:rPr>
        <w:t xml:space="preserve"> </w:t>
      </w:r>
      <w:r>
        <w:rPr>
          <w:sz w:val="24"/>
        </w:rPr>
        <w:t>им</w:t>
      </w:r>
      <w:r>
        <w:rPr>
          <w:spacing w:val="1"/>
          <w:sz w:val="24"/>
        </w:rPr>
        <w:t xml:space="preserve"> </w:t>
      </w:r>
      <w:r>
        <w:rPr>
          <w:sz w:val="24"/>
        </w:rPr>
        <w:t>квалифицированной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их</w:t>
      </w:r>
      <w:r>
        <w:rPr>
          <w:spacing w:val="1"/>
          <w:sz w:val="24"/>
        </w:rPr>
        <w:t xml:space="preserve"> </w:t>
      </w:r>
      <w:r>
        <w:rPr>
          <w:sz w:val="24"/>
        </w:rPr>
        <w:t>разностороннее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2"/>
          <w:sz w:val="24"/>
        </w:rPr>
        <w:t xml:space="preserve"> </w:t>
      </w:r>
      <w:r>
        <w:rPr>
          <w:sz w:val="24"/>
        </w:rPr>
        <w:t>и индивидуальных особенностей, социальной адаптации.</w:t>
      </w:r>
    </w:p>
    <w:p w14:paraId="910A0000">
      <w:pPr>
        <w:pStyle w:val="Style_8"/>
        <w:ind w:firstLine="709" w:left="0"/>
        <w:rPr>
          <w:sz w:val="24"/>
        </w:rPr>
      </w:pPr>
      <w:r>
        <w:rPr>
          <w:sz w:val="24"/>
        </w:rPr>
        <w:t>КРР</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комплекс</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психолого-педагогическому</w:t>
      </w:r>
      <w:r>
        <w:rPr>
          <w:spacing w:val="1"/>
          <w:sz w:val="24"/>
        </w:rPr>
        <w:t xml:space="preserve"> </w:t>
      </w:r>
      <w:r>
        <w:rPr>
          <w:sz w:val="24"/>
        </w:rPr>
        <w:t>сопровождению</w:t>
      </w:r>
      <w:r>
        <w:rPr>
          <w:spacing w:val="1"/>
          <w:sz w:val="24"/>
        </w:rPr>
        <w:t xml:space="preserve"> </w:t>
      </w:r>
      <w:r>
        <w:rPr>
          <w:sz w:val="24"/>
        </w:rPr>
        <w:t>обучающихся,</w:t>
      </w:r>
      <w:r>
        <w:rPr>
          <w:spacing w:val="1"/>
          <w:sz w:val="24"/>
        </w:rPr>
        <w:t xml:space="preserve"> </w:t>
      </w:r>
      <w:r>
        <w:rPr>
          <w:sz w:val="24"/>
        </w:rPr>
        <w:t>включающий</w:t>
      </w:r>
      <w:r>
        <w:rPr>
          <w:spacing w:val="1"/>
          <w:sz w:val="24"/>
        </w:rPr>
        <w:t xml:space="preserve"> </w:t>
      </w:r>
      <w:r>
        <w:rPr>
          <w:sz w:val="24"/>
        </w:rPr>
        <w:t>психолого-педагогическое</w:t>
      </w:r>
      <w:r>
        <w:rPr>
          <w:spacing w:val="1"/>
          <w:sz w:val="24"/>
        </w:rPr>
        <w:t xml:space="preserve"> </w:t>
      </w:r>
      <w:r>
        <w:rPr>
          <w:sz w:val="24"/>
        </w:rPr>
        <w:t>обследование,</w:t>
      </w:r>
      <w:r>
        <w:rPr>
          <w:spacing w:val="61"/>
          <w:sz w:val="24"/>
        </w:rPr>
        <w:t xml:space="preserve"> </w:t>
      </w:r>
      <w:r>
        <w:rPr>
          <w:sz w:val="24"/>
        </w:rPr>
        <w:t>проведение</w:t>
      </w:r>
      <w:r>
        <w:rPr>
          <w:spacing w:val="1"/>
          <w:sz w:val="24"/>
        </w:rPr>
        <w:t xml:space="preserve"> </w:t>
      </w:r>
      <w:r>
        <w:rPr>
          <w:sz w:val="24"/>
        </w:rPr>
        <w:t>индивидуальных и групповых коррекционно-развивающих занятий, а также мониторинг динамики</w:t>
      </w:r>
      <w:r>
        <w:rPr>
          <w:spacing w:val="-57"/>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МБДОУ «Детский сад «</w:t>
      </w:r>
      <w:r>
        <w:rPr>
          <w:sz w:val="24"/>
        </w:rPr>
        <w:t>Колокольчик</w:t>
      </w:r>
      <w:r>
        <w:rPr>
          <w:sz w:val="24"/>
        </w:rPr>
        <w:t>» г.</w:t>
      </w:r>
      <w:r>
        <w:rPr>
          <w:sz w:val="24"/>
        </w:rPr>
        <w:t xml:space="preserve"> </w:t>
      </w:r>
      <w:r>
        <w:rPr>
          <w:sz w:val="24"/>
        </w:rPr>
        <w:t>Строитель»</w:t>
      </w:r>
      <w:r>
        <w:rPr>
          <w:spacing w:val="1"/>
          <w:sz w:val="24"/>
        </w:rPr>
        <w:t xml:space="preserve"> </w:t>
      </w:r>
      <w:r>
        <w:rPr>
          <w:sz w:val="24"/>
        </w:rPr>
        <w:t>осуществляют</w:t>
      </w:r>
      <w:r>
        <w:rPr>
          <w:spacing w:val="1"/>
          <w:sz w:val="24"/>
        </w:rPr>
        <w:t xml:space="preserve"> </w:t>
      </w:r>
      <w:r>
        <w:rPr>
          <w:sz w:val="24"/>
        </w:rPr>
        <w:t>педагоги,</w:t>
      </w:r>
      <w:r>
        <w:rPr>
          <w:spacing w:val="1"/>
          <w:sz w:val="24"/>
        </w:rPr>
        <w:t xml:space="preserve"> </w:t>
      </w:r>
      <w:r>
        <w:rPr>
          <w:sz w:val="24"/>
        </w:rPr>
        <w:t>педагог-психолог,</w:t>
      </w:r>
      <w:r>
        <w:rPr>
          <w:spacing w:val="1"/>
          <w:sz w:val="24"/>
        </w:rPr>
        <w:t xml:space="preserve"> </w:t>
      </w:r>
      <w:r>
        <w:rPr>
          <w:spacing w:val="1"/>
          <w:sz w:val="24"/>
        </w:rPr>
        <w:t>учитель-</w:t>
      </w:r>
      <w:r>
        <w:rPr>
          <w:sz w:val="24"/>
        </w:rPr>
        <w:t>логопед</w:t>
      </w:r>
      <w:r>
        <w:rPr>
          <w:sz w:val="24"/>
        </w:rPr>
        <w:t>.</w:t>
      </w:r>
    </w:p>
    <w:p w14:paraId="920A0000">
      <w:pPr>
        <w:spacing w:after="0" w:line="240" w:lineRule="auto"/>
        <w:ind w:firstLine="709" w:left="0"/>
        <w:jc w:val="both"/>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право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разработать</w:t>
      </w:r>
      <w:r>
        <w:rPr>
          <w:rFonts w:ascii="Times New Roman" w:hAnsi="Times New Roman"/>
          <w:spacing w:val="1"/>
          <w:sz w:val="24"/>
        </w:rPr>
        <w:t xml:space="preserve"> </w:t>
      </w:r>
      <w:r>
        <w:rPr>
          <w:rFonts w:ascii="Times New Roman" w:hAnsi="Times New Roman"/>
          <w:i w:val="1"/>
          <w:sz w:val="24"/>
        </w:rPr>
        <w:t>программу</w:t>
      </w:r>
      <w:r>
        <w:rPr>
          <w:rFonts w:ascii="Times New Roman" w:hAnsi="Times New Roman"/>
          <w:i w:val="1"/>
          <w:spacing w:val="1"/>
          <w:sz w:val="24"/>
        </w:rPr>
        <w:t xml:space="preserve"> </w:t>
      </w:r>
      <w:r>
        <w:rPr>
          <w:rFonts w:ascii="Times New Roman" w:hAnsi="Times New Roman"/>
          <w:i w:val="1"/>
          <w:sz w:val="24"/>
        </w:rPr>
        <w:t>коррекционно-</w:t>
      </w:r>
      <w:r>
        <w:rPr>
          <w:rFonts w:ascii="Times New Roman" w:hAnsi="Times New Roman"/>
          <w:i w:val="1"/>
          <w:spacing w:val="-57"/>
          <w:sz w:val="24"/>
        </w:rPr>
        <w:t xml:space="preserve"> </w:t>
      </w:r>
      <w:r>
        <w:rPr>
          <w:rFonts w:ascii="Times New Roman" w:hAnsi="Times New Roman"/>
          <w:i w:val="1"/>
          <w:sz w:val="24"/>
        </w:rPr>
        <w:t>развивающей</w:t>
      </w:r>
      <w:r>
        <w:rPr>
          <w:rFonts w:ascii="Times New Roman" w:hAnsi="Times New Roman"/>
          <w:i w:val="1"/>
          <w:spacing w:val="1"/>
          <w:sz w:val="24"/>
        </w:rPr>
        <w:t xml:space="preserve"> </w:t>
      </w:r>
      <w:r>
        <w:rPr>
          <w:rFonts w:ascii="Times New Roman" w:hAnsi="Times New Roman"/>
          <w:i w:val="1"/>
          <w:sz w:val="24"/>
        </w:rPr>
        <w:t>работы</w:t>
      </w:r>
      <w:r>
        <w:rPr>
          <w:rFonts w:ascii="Times New Roman" w:hAnsi="Times New Roman"/>
          <w:i w:val="1"/>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КРР)</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включать:</w:t>
      </w:r>
    </w:p>
    <w:p w14:paraId="930A0000">
      <w:pPr>
        <w:pStyle w:val="Style_8"/>
        <w:ind w:firstLine="709" w:left="0"/>
        <w:rPr>
          <w:sz w:val="24"/>
        </w:rPr>
      </w:pPr>
      <w:r>
        <w:rPr>
          <w:sz w:val="24"/>
        </w:rPr>
        <w:t>план</w:t>
      </w:r>
      <w:r>
        <w:rPr>
          <w:spacing w:val="-5"/>
          <w:sz w:val="24"/>
        </w:rPr>
        <w:t xml:space="preserve"> </w:t>
      </w:r>
      <w:r>
        <w:rPr>
          <w:sz w:val="24"/>
        </w:rPr>
        <w:t>диагностических</w:t>
      </w:r>
      <w:r>
        <w:rPr>
          <w:spacing w:val="-5"/>
          <w:sz w:val="24"/>
        </w:rPr>
        <w:t xml:space="preserve"> </w:t>
      </w:r>
      <w:r>
        <w:rPr>
          <w:sz w:val="24"/>
        </w:rPr>
        <w:t>и</w:t>
      </w:r>
      <w:r>
        <w:rPr>
          <w:spacing w:val="-5"/>
          <w:sz w:val="24"/>
        </w:rPr>
        <w:t xml:space="preserve"> </w:t>
      </w:r>
      <w:r>
        <w:rPr>
          <w:sz w:val="24"/>
        </w:rPr>
        <w:t>коррекционно-развивающих</w:t>
      </w:r>
      <w:r>
        <w:rPr>
          <w:spacing w:val="-3"/>
          <w:sz w:val="24"/>
        </w:rPr>
        <w:t xml:space="preserve"> </w:t>
      </w:r>
      <w:r>
        <w:rPr>
          <w:sz w:val="24"/>
        </w:rPr>
        <w:t>мероприятий;</w:t>
      </w:r>
    </w:p>
    <w:p w14:paraId="940A0000">
      <w:pPr>
        <w:pStyle w:val="Style_8"/>
        <w:ind w:firstLine="709" w:left="0"/>
        <w:rPr>
          <w:sz w:val="24"/>
        </w:rPr>
      </w:pPr>
      <w:r>
        <w:rPr>
          <w:sz w:val="24"/>
        </w:rPr>
        <w:t>рабочие программы КРР с обучающимися различных целевых групп, имеющих различные</w:t>
      </w:r>
      <w:r>
        <w:rPr>
          <w:spacing w:val="1"/>
          <w:sz w:val="24"/>
        </w:rPr>
        <w:t xml:space="preserve"> </w:t>
      </w:r>
      <w:r>
        <w:rPr>
          <w:sz w:val="24"/>
        </w:rPr>
        <w:t>ООП</w:t>
      </w:r>
      <w:r>
        <w:rPr>
          <w:spacing w:val="-2"/>
          <w:sz w:val="24"/>
        </w:rPr>
        <w:t xml:space="preserve"> </w:t>
      </w:r>
      <w:r>
        <w:rPr>
          <w:sz w:val="24"/>
        </w:rPr>
        <w:t>и стартовые</w:t>
      </w:r>
      <w:r>
        <w:rPr>
          <w:spacing w:val="3"/>
          <w:sz w:val="24"/>
        </w:rPr>
        <w:t xml:space="preserve"> </w:t>
      </w:r>
      <w:r>
        <w:rPr>
          <w:sz w:val="24"/>
        </w:rPr>
        <w:t>условия освоения Программы.</w:t>
      </w:r>
    </w:p>
    <w:p w14:paraId="950A0000">
      <w:pPr>
        <w:pStyle w:val="Style_8"/>
        <w:ind w:firstLine="709" w:left="0"/>
        <w:rPr>
          <w:sz w:val="24"/>
        </w:rPr>
      </w:pPr>
      <w:r>
        <w:rPr>
          <w:sz w:val="24"/>
        </w:rPr>
        <w:t>методический</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диагностических,</w:t>
      </w:r>
      <w:r>
        <w:rPr>
          <w:spacing w:val="1"/>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и просветительских</w:t>
      </w:r>
      <w:r>
        <w:rPr>
          <w:spacing w:val="-1"/>
          <w:sz w:val="24"/>
        </w:rPr>
        <w:t xml:space="preserve"> </w:t>
      </w:r>
      <w:r>
        <w:rPr>
          <w:sz w:val="24"/>
        </w:rPr>
        <w:t>задач</w:t>
      </w:r>
      <w:r>
        <w:rPr>
          <w:spacing w:val="-2"/>
          <w:sz w:val="24"/>
        </w:rPr>
        <w:t xml:space="preserve"> </w:t>
      </w:r>
      <w:r>
        <w:rPr>
          <w:sz w:val="24"/>
        </w:rPr>
        <w:t>Программы КРР.</w:t>
      </w:r>
    </w:p>
    <w:p w14:paraId="960A0000">
      <w:pPr>
        <w:spacing w:after="0" w:line="240" w:lineRule="auto"/>
        <w:ind w:firstLine="709" w:left="0"/>
        <w:jc w:val="both"/>
        <w:rPr>
          <w:rFonts w:ascii="Times New Roman" w:hAnsi="Times New Roman"/>
          <w:i w:val="1"/>
          <w:sz w:val="24"/>
        </w:rPr>
      </w:pPr>
      <w:r>
        <w:rPr>
          <w:rFonts w:ascii="Times New Roman" w:hAnsi="Times New Roman"/>
          <w:i w:val="1"/>
          <w:sz w:val="24"/>
        </w:rPr>
        <w:t>Задачи</w:t>
      </w:r>
      <w:r>
        <w:rPr>
          <w:rFonts w:ascii="Times New Roman" w:hAnsi="Times New Roman"/>
          <w:i w:val="1"/>
          <w:spacing w:val="-3"/>
          <w:sz w:val="24"/>
        </w:rPr>
        <w:t xml:space="preserve"> </w:t>
      </w:r>
      <w:r>
        <w:rPr>
          <w:rFonts w:ascii="Times New Roman" w:hAnsi="Times New Roman"/>
          <w:i w:val="1"/>
          <w:sz w:val="24"/>
        </w:rPr>
        <w:t>КРР</w:t>
      </w:r>
      <w:r>
        <w:rPr>
          <w:rFonts w:ascii="Times New Roman" w:hAnsi="Times New Roman"/>
          <w:i w:val="1"/>
          <w:spacing w:val="-2"/>
          <w:sz w:val="24"/>
        </w:rPr>
        <w:t xml:space="preserve"> </w:t>
      </w:r>
      <w:r>
        <w:rPr>
          <w:rFonts w:ascii="Times New Roman" w:hAnsi="Times New Roman"/>
          <w:i w:val="1"/>
          <w:sz w:val="24"/>
        </w:rPr>
        <w:t>на</w:t>
      </w:r>
      <w:r>
        <w:rPr>
          <w:rFonts w:ascii="Times New Roman" w:hAnsi="Times New Roman"/>
          <w:i w:val="1"/>
          <w:spacing w:val="-3"/>
          <w:sz w:val="24"/>
        </w:rPr>
        <w:t xml:space="preserve"> </w:t>
      </w:r>
      <w:r>
        <w:rPr>
          <w:rFonts w:ascii="Times New Roman" w:hAnsi="Times New Roman"/>
          <w:i w:val="1"/>
          <w:sz w:val="24"/>
        </w:rPr>
        <w:t>уровне</w:t>
      </w:r>
      <w:r>
        <w:rPr>
          <w:rFonts w:ascii="Times New Roman" w:hAnsi="Times New Roman"/>
          <w:i w:val="1"/>
          <w:spacing w:val="-3"/>
          <w:sz w:val="24"/>
        </w:rPr>
        <w:t xml:space="preserve"> </w:t>
      </w:r>
      <w:r>
        <w:rPr>
          <w:rFonts w:ascii="Times New Roman" w:hAnsi="Times New Roman"/>
          <w:i w:val="1"/>
          <w:sz w:val="24"/>
        </w:rPr>
        <w:t>дошкольного</w:t>
      </w:r>
      <w:r>
        <w:rPr>
          <w:rFonts w:ascii="Times New Roman" w:hAnsi="Times New Roman"/>
          <w:i w:val="1"/>
          <w:spacing w:val="-3"/>
          <w:sz w:val="24"/>
        </w:rPr>
        <w:t xml:space="preserve"> </w:t>
      </w:r>
      <w:r>
        <w:rPr>
          <w:rFonts w:ascii="Times New Roman" w:hAnsi="Times New Roman"/>
          <w:i w:val="1"/>
          <w:sz w:val="24"/>
        </w:rPr>
        <w:t>образования:</w:t>
      </w:r>
    </w:p>
    <w:p w14:paraId="970A0000">
      <w:pPr>
        <w:pStyle w:val="Style_8"/>
        <w:ind w:firstLine="709" w:left="0"/>
        <w:rPr>
          <w:sz w:val="24"/>
        </w:rPr>
      </w:pPr>
      <w:r>
        <w:rPr>
          <w:sz w:val="24"/>
        </w:rPr>
        <w:t>определение особых (индивидуальных) образовательных потребностей обучающихся, в том</w:t>
      </w:r>
      <w:r>
        <w:rPr>
          <w:spacing w:val="-57"/>
          <w:sz w:val="24"/>
        </w:rPr>
        <w:t xml:space="preserve"> </w:t>
      </w:r>
      <w:r>
        <w:rPr>
          <w:sz w:val="24"/>
        </w:rPr>
        <w:t>числе</w:t>
      </w:r>
      <w:r>
        <w:rPr>
          <w:spacing w:val="-2"/>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 xml:space="preserve">освоения </w:t>
      </w:r>
      <w:r>
        <w:rPr>
          <w:sz w:val="24"/>
        </w:rPr>
        <w:t>П</w:t>
      </w:r>
      <w:r>
        <w:rPr>
          <w:sz w:val="24"/>
        </w:rPr>
        <w:t>рограммы и социализации</w:t>
      </w:r>
      <w:r>
        <w:rPr>
          <w:spacing w:val="-1"/>
          <w:sz w:val="24"/>
        </w:rPr>
        <w:t xml:space="preserve"> </w:t>
      </w:r>
      <w:r>
        <w:rPr>
          <w:sz w:val="24"/>
        </w:rPr>
        <w:t>в</w:t>
      </w:r>
      <w:r>
        <w:rPr>
          <w:spacing w:val="-1"/>
          <w:sz w:val="24"/>
        </w:rPr>
        <w:t xml:space="preserve"> </w:t>
      </w:r>
      <w:r>
        <w:rPr>
          <w:sz w:val="24"/>
        </w:rPr>
        <w:t>ДОО;</w:t>
      </w:r>
    </w:p>
    <w:p w14:paraId="980A0000">
      <w:pPr>
        <w:pStyle w:val="Style_8"/>
        <w:ind w:firstLine="709" w:left="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различными</w:t>
      </w:r>
      <w:r>
        <w:rPr>
          <w:spacing w:val="-1"/>
          <w:sz w:val="24"/>
        </w:rPr>
        <w:t xml:space="preserve"> </w:t>
      </w:r>
      <w:r>
        <w:rPr>
          <w:sz w:val="24"/>
        </w:rPr>
        <w:t>причинами;</w:t>
      </w:r>
    </w:p>
    <w:p w14:paraId="990A0000">
      <w:pPr>
        <w:pStyle w:val="Style_8"/>
        <w:ind w:firstLine="709" w:left="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57"/>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 потребностей</w:t>
      </w:r>
      <w:r>
        <w:rPr>
          <w:spacing w:val="1"/>
          <w:sz w:val="24"/>
        </w:rPr>
        <w:t xml:space="preserve"> </w:t>
      </w:r>
      <w:r>
        <w:rPr>
          <w:sz w:val="24"/>
        </w:rPr>
        <w:t>(в соответствии</w:t>
      </w:r>
      <w:r>
        <w:rPr>
          <w:spacing w:val="1"/>
          <w:sz w:val="24"/>
        </w:rPr>
        <w:t xml:space="preserve"> </w:t>
      </w:r>
      <w:r>
        <w:rPr>
          <w:sz w:val="24"/>
        </w:rPr>
        <w:t>с рекомендациями</w:t>
      </w:r>
      <w:r>
        <w:rPr>
          <w:spacing w:val="1"/>
          <w:sz w:val="24"/>
        </w:rPr>
        <w:t xml:space="preserve"> </w:t>
      </w:r>
      <w:r>
        <w:rPr>
          <w:sz w:val="24"/>
        </w:rPr>
        <w:t>психолого-</w:t>
      </w:r>
      <w:r>
        <w:rPr>
          <w:spacing w:val="1"/>
          <w:sz w:val="24"/>
        </w:rPr>
        <w:t xml:space="preserve"> </w:t>
      </w:r>
      <w:r>
        <w:rPr>
          <w:sz w:val="24"/>
        </w:rPr>
        <w:t>медико-педагогической</w:t>
      </w:r>
      <w:r>
        <w:rPr>
          <w:spacing w:val="1"/>
          <w:sz w:val="24"/>
        </w:rPr>
        <w:t xml:space="preserve"> </w:t>
      </w:r>
      <w:r>
        <w:rPr>
          <w:sz w:val="24"/>
        </w:rPr>
        <w:t>комиссии</w:t>
      </w:r>
      <w:r>
        <w:rPr>
          <w:spacing w:val="1"/>
          <w:sz w:val="24"/>
        </w:rPr>
        <w:t xml:space="preserve"> </w:t>
      </w:r>
      <w:r>
        <w:rPr>
          <w:sz w:val="24"/>
        </w:rPr>
        <w:t>(ПМПК)</w:t>
      </w:r>
      <w:r>
        <w:rPr>
          <w:spacing w:val="1"/>
          <w:sz w:val="24"/>
        </w:rPr>
        <w:t xml:space="preserve"> </w:t>
      </w:r>
      <w:r>
        <w:rPr>
          <w:sz w:val="24"/>
        </w:rPr>
        <w:t>или</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1"/>
          <w:sz w:val="24"/>
        </w:rPr>
        <w:t xml:space="preserve"> </w:t>
      </w:r>
      <w:r>
        <w:rPr>
          <w:sz w:val="24"/>
        </w:rPr>
        <w:t>организации (ППК);</w:t>
      </w:r>
    </w:p>
    <w:p w14:paraId="9A0A0000">
      <w:pPr>
        <w:pStyle w:val="Style_8"/>
        <w:ind w:firstLine="709" w:left="0"/>
        <w:rPr>
          <w:sz w:val="24"/>
        </w:rPr>
      </w:pP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обучающихся</w:t>
      </w:r>
      <w:r>
        <w:rPr>
          <w:spacing w:val="1"/>
          <w:sz w:val="24"/>
        </w:rPr>
        <w:t xml:space="preserve"> </w:t>
      </w:r>
      <w:r>
        <w:rPr>
          <w:sz w:val="24"/>
        </w:rPr>
        <w:t>консультативной</w:t>
      </w:r>
      <w:r>
        <w:rPr>
          <w:spacing w:val="-57"/>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14:paraId="9B0A0000">
      <w:pPr>
        <w:pStyle w:val="Style_8"/>
        <w:ind w:firstLine="709" w:left="0"/>
        <w:rPr>
          <w:sz w:val="24"/>
        </w:rPr>
      </w:pPr>
      <w:r>
        <w:rPr>
          <w:sz w:val="24"/>
        </w:rPr>
        <w:t>содействие поиску и отбору одаренных обучающихся, их творческому развитию;</w:t>
      </w:r>
      <w:r>
        <w:rPr>
          <w:spacing w:val="1"/>
          <w:sz w:val="24"/>
        </w:rPr>
        <w:t xml:space="preserve"> </w:t>
      </w:r>
      <w:r>
        <w:rPr>
          <w:sz w:val="24"/>
        </w:rPr>
        <w:t>выявление</w:t>
      </w:r>
      <w:r>
        <w:rPr>
          <w:spacing w:val="-5"/>
          <w:sz w:val="24"/>
        </w:rPr>
        <w:t xml:space="preserve"> </w:t>
      </w:r>
      <w:r>
        <w:rPr>
          <w:sz w:val="24"/>
        </w:rPr>
        <w:t>детей</w:t>
      </w:r>
      <w:r>
        <w:rPr>
          <w:spacing w:val="-4"/>
          <w:sz w:val="24"/>
        </w:rPr>
        <w:t xml:space="preserve"> </w:t>
      </w:r>
      <w:r>
        <w:rPr>
          <w:sz w:val="24"/>
        </w:rPr>
        <w:t>с</w:t>
      </w:r>
      <w:r>
        <w:rPr>
          <w:spacing w:val="-4"/>
          <w:sz w:val="24"/>
        </w:rPr>
        <w:t xml:space="preserve"> </w:t>
      </w:r>
      <w:r>
        <w:rPr>
          <w:sz w:val="24"/>
        </w:rPr>
        <w:t>проблемами</w:t>
      </w:r>
      <w:r>
        <w:rPr>
          <w:spacing w:val="-4"/>
          <w:sz w:val="24"/>
        </w:rPr>
        <w:t xml:space="preserve"> </w:t>
      </w:r>
      <w:r>
        <w:rPr>
          <w:sz w:val="24"/>
        </w:rPr>
        <w:t>развития</w:t>
      </w:r>
      <w:r>
        <w:rPr>
          <w:spacing w:val="-1"/>
          <w:sz w:val="24"/>
        </w:rPr>
        <w:t xml:space="preserve"> </w:t>
      </w:r>
      <w:r>
        <w:rPr>
          <w:sz w:val="24"/>
        </w:rPr>
        <w:t>эмоциональной</w:t>
      </w:r>
      <w:r>
        <w:rPr>
          <w:spacing w:val="-4"/>
          <w:sz w:val="24"/>
        </w:rPr>
        <w:t xml:space="preserve"> </w:t>
      </w:r>
      <w:r>
        <w:rPr>
          <w:sz w:val="24"/>
        </w:rPr>
        <w:t>и</w:t>
      </w:r>
      <w:r>
        <w:rPr>
          <w:spacing w:val="-4"/>
          <w:sz w:val="24"/>
        </w:rPr>
        <w:t xml:space="preserve"> </w:t>
      </w:r>
      <w:r>
        <w:rPr>
          <w:sz w:val="24"/>
        </w:rPr>
        <w:t>интеллектуальной</w:t>
      </w:r>
      <w:r>
        <w:rPr>
          <w:spacing w:val="-3"/>
          <w:sz w:val="24"/>
        </w:rPr>
        <w:t xml:space="preserve"> </w:t>
      </w:r>
      <w:r>
        <w:rPr>
          <w:sz w:val="24"/>
        </w:rPr>
        <w:t>сферы;</w:t>
      </w:r>
    </w:p>
    <w:p w14:paraId="9C0A0000">
      <w:pPr>
        <w:pStyle w:val="Style_8"/>
        <w:ind w:firstLine="709" w:left="0"/>
        <w:rPr>
          <w:sz w:val="24"/>
        </w:rPr>
      </w:pPr>
      <w:r>
        <w:rPr>
          <w:sz w:val="24"/>
        </w:rPr>
        <w:t>реализация комплекса индивидуально ориентированных мер по ослаблению, снижению или</w:t>
      </w:r>
      <w:r>
        <w:rPr>
          <w:spacing w:val="-57"/>
          <w:sz w:val="24"/>
        </w:rPr>
        <w:t xml:space="preserve"> </w:t>
      </w:r>
      <w:r>
        <w:rPr>
          <w:sz w:val="24"/>
        </w:rPr>
        <w:t>устранению</w:t>
      </w:r>
      <w:r>
        <w:rPr>
          <w:spacing w:val="-1"/>
          <w:sz w:val="24"/>
        </w:rPr>
        <w:t xml:space="preserve"> </w:t>
      </w:r>
      <w:r>
        <w:rPr>
          <w:sz w:val="24"/>
        </w:rPr>
        <w:t>отклонений в</w:t>
      </w:r>
      <w:r>
        <w:rPr>
          <w:spacing w:val="-1"/>
          <w:sz w:val="24"/>
        </w:rPr>
        <w:t xml:space="preserve"> </w:t>
      </w:r>
      <w:r>
        <w:rPr>
          <w:sz w:val="24"/>
        </w:rPr>
        <w:t>развитии и</w:t>
      </w:r>
      <w:r>
        <w:rPr>
          <w:spacing w:val="-2"/>
          <w:sz w:val="24"/>
        </w:rPr>
        <w:t xml:space="preserve"> </w:t>
      </w:r>
      <w:r>
        <w:rPr>
          <w:sz w:val="24"/>
        </w:rPr>
        <w:t>проблем</w:t>
      </w:r>
      <w:r>
        <w:rPr>
          <w:spacing w:val="-3"/>
          <w:sz w:val="24"/>
        </w:rPr>
        <w:t xml:space="preserve"> </w:t>
      </w:r>
      <w:r>
        <w:rPr>
          <w:sz w:val="24"/>
        </w:rPr>
        <w:t>поведения.</w:t>
      </w:r>
    </w:p>
    <w:p w14:paraId="9D0A0000">
      <w:pPr>
        <w:pStyle w:val="Style_8"/>
        <w:ind w:firstLine="709" w:left="0"/>
        <w:rPr>
          <w:sz w:val="24"/>
        </w:rPr>
      </w:pPr>
      <w:r>
        <w:rPr>
          <w:sz w:val="24"/>
        </w:rPr>
        <w:t>Коррекционно-развивающая работа организуется: по обоснованному запросу</w:t>
      </w:r>
      <w:r>
        <w:rPr>
          <w:spacing w:val="1"/>
          <w:sz w:val="24"/>
        </w:rPr>
        <w:t xml:space="preserve"> </w:t>
      </w:r>
      <w:r>
        <w:rPr>
          <w:sz w:val="24"/>
        </w:rPr>
        <w:t>педагогов и</w:t>
      </w:r>
      <w:r>
        <w:rPr>
          <w:spacing w:val="1"/>
          <w:sz w:val="24"/>
        </w:rPr>
        <w:t xml:space="preserve"> </w:t>
      </w:r>
      <w:r>
        <w:rPr>
          <w:sz w:val="24"/>
        </w:rPr>
        <w:t>родителей</w:t>
      </w:r>
      <w:r>
        <w:rPr>
          <w:spacing w:val="61"/>
          <w:sz w:val="24"/>
        </w:rPr>
        <w:t xml:space="preserve"> </w:t>
      </w:r>
      <w:r>
        <w:rPr>
          <w:sz w:val="24"/>
        </w:rPr>
        <w:t>(законных</w:t>
      </w:r>
      <w:r>
        <w:rPr>
          <w:spacing w:val="61"/>
          <w:sz w:val="24"/>
        </w:rPr>
        <w:t xml:space="preserve"> </w:t>
      </w:r>
      <w:r>
        <w:rPr>
          <w:sz w:val="24"/>
        </w:rPr>
        <w:t>представителей); на</w:t>
      </w:r>
      <w:r>
        <w:rPr>
          <w:spacing w:val="61"/>
          <w:sz w:val="24"/>
        </w:rPr>
        <w:t xml:space="preserve"> </w:t>
      </w:r>
      <w:r>
        <w:rPr>
          <w:sz w:val="24"/>
        </w:rPr>
        <w:t>основании</w:t>
      </w:r>
      <w:r>
        <w:rPr>
          <w:spacing w:val="61"/>
          <w:sz w:val="24"/>
        </w:rPr>
        <w:t xml:space="preserve"> </w:t>
      </w:r>
      <w:r>
        <w:rPr>
          <w:sz w:val="24"/>
        </w:rPr>
        <w:t xml:space="preserve">результатов  </w:t>
      </w:r>
      <w:r>
        <w:rPr>
          <w:spacing w:val="1"/>
          <w:sz w:val="24"/>
        </w:rPr>
        <w:t xml:space="preserve"> </w:t>
      </w:r>
      <w:r>
        <w:rPr>
          <w:sz w:val="24"/>
        </w:rPr>
        <w:t>психологической</w:t>
      </w:r>
      <w:r>
        <w:rPr>
          <w:spacing w:val="1"/>
          <w:sz w:val="24"/>
        </w:rPr>
        <w:t xml:space="preserve"> </w:t>
      </w:r>
      <w:r>
        <w:rPr>
          <w:sz w:val="24"/>
        </w:rPr>
        <w:t>диагностики;</w:t>
      </w:r>
      <w:r>
        <w:rPr>
          <w:spacing w:val="-2"/>
          <w:sz w:val="24"/>
        </w:rPr>
        <w:t xml:space="preserve"> </w:t>
      </w:r>
      <w:r>
        <w:rPr>
          <w:sz w:val="24"/>
        </w:rPr>
        <w:t>на</w:t>
      </w:r>
      <w:r>
        <w:rPr>
          <w:spacing w:val="-1"/>
          <w:sz w:val="24"/>
        </w:rPr>
        <w:t xml:space="preserve"> </w:t>
      </w:r>
      <w:r>
        <w:rPr>
          <w:sz w:val="24"/>
        </w:rPr>
        <w:t>основании рекомендаций ППК.</w:t>
      </w:r>
    </w:p>
    <w:p w14:paraId="9E0A0000">
      <w:pPr>
        <w:pStyle w:val="Style_8"/>
        <w:ind w:firstLine="709" w:left="0"/>
        <w:rPr>
          <w:sz w:val="24"/>
        </w:rPr>
      </w:pPr>
      <w:r>
        <w:rPr>
          <w:sz w:val="24"/>
        </w:rPr>
        <w:t>Коррекционно-развивающая работа в Организации реализуется в форме групповых</w:t>
      </w:r>
      <w:r>
        <w:rPr>
          <w:spacing w:val="1"/>
          <w:sz w:val="24"/>
        </w:rPr>
        <w:t xml:space="preserve"> </w:t>
      </w:r>
      <w:r>
        <w:rPr>
          <w:sz w:val="24"/>
        </w:rPr>
        <w:t>и/или</w:t>
      </w:r>
      <w:r>
        <w:rPr>
          <w:spacing w:val="1"/>
          <w:sz w:val="24"/>
        </w:rPr>
        <w:t xml:space="preserve"> </w:t>
      </w:r>
      <w:r>
        <w:rPr>
          <w:sz w:val="24"/>
        </w:rPr>
        <w:t>индивидуальных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Выбор</w:t>
      </w:r>
      <w:r>
        <w:rPr>
          <w:spacing w:val="1"/>
          <w:sz w:val="24"/>
        </w:rPr>
        <w:t xml:space="preserve"> </w:t>
      </w:r>
      <w:r>
        <w:rPr>
          <w:sz w:val="24"/>
        </w:rPr>
        <w:t>конкретной</w:t>
      </w:r>
      <w:r>
        <w:rPr>
          <w:spacing w:val="1"/>
          <w:sz w:val="24"/>
        </w:rPr>
        <w:t xml:space="preserve"> </w:t>
      </w:r>
      <w:r>
        <w:rPr>
          <w:sz w:val="24"/>
        </w:rPr>
        <w:t>программы</w:t>
      </w:r>
      <w:r>
        <w:rPr>
          <w:spacing w:val="1"/>
          <w:sz w:val="24"/>
        </w:rPr>
        <w:t xml:space="preserve"> </w:t>
      </w:r>
      <w:r>
        <w:rPr>
          <w:sz w:val="24"/>
        </w:rPr>
        <w:t>коррекционно-развивающих</w:t>
      </w:r>
      <w:r>
        <w:rPr>
          <w:spacing w:val="1"/>
          <w:sz w:val="24"/>
        </w:rPr>
        <w:t xml:space="preserve"> </w:t>
      </w:r>
      <w:r>
        <w:rPr>
          <w:sz w:val="24"/>
        </w:rPr>
        <w:t>мероприятий,</w:t>
      </w:r>
      <w:r>
        <w:rPr>
          <w:spacing w:val="1"/>
          <w:sz w:val="24"/>
        </w:rPr>
        <w:t xml:space="preserve"> </w:t>
      </w:r>
      <w:r>
        <w:rPr>
          <w:sz w:val="24"/>
        </w:rPr>
        <w:t>их</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организации,</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реализации</w:t>
      </w:r>
      <w:r>
        <w:rPr>
          <w:spacing w:val="1"/>
          <w:sz w:val="24"/>
        </w:rPr>
        <w:t xml:space="preserve"> </w:t>
      </w:r>
      <w:r>
        <w:rPr>
          <w:sz w:val="24"/>
        </w:rPr>
        <w:t>определяется</w:t>
      </w:r>
      <w:r>
        <w:rPr>
          <w:spacing w:val="1"/>
          <w:sz w:val="24"/>
        </w:rPr>
        <w:t xml:space="preserve"> </w:t>
      </w:r>
      <w:r>
        <w:rPr>
          <w:sz w:val="24"/>
        </w:rPr>
        <w:t>Организацией</w:t>
      </w:r>
      <w:r>
        <w:rPr>
          <w:spacing w:val="1"/>
          <w:sz w:val="24"/>
        </w:rPr>
        <w:t xml:space="preserve"> </w:t>
      </w:r>
      <w:r>
        <w:rPr>
          <w:sz w:val="24"/>
        </w:rPr>
        <w:t>самостоятельно,</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и ООП</w:t>
      </w:r>
      <w:r>
        <w:rPr>
          <w:spacing w:val="-1"/>
          <w:sz w:val="24"/>
        </w:rPr>
        <w:t xml:space="preserve"> </w:t>
      </w:r>
      <w:r>
        <w:rPr>
          <w:sz w:val="24"/>
        </w:rPr>
        <w:t>обучающихся.</w:t>
      </w:r>
    </w:p>
    <w:p w14:paraId="9F0A0000">
      <w:pPr>
        <w:pStyle w:val="Style_8"/>
        <w:ind w:firstLine="709" w:left="0"/>
        <w:rPr>
          <w:sz w:val="24"/>
        </w:rPr>
      </w:pPr>
      <w:r>
        <w:rPr>
          <w:sz w:val="24"/>
        </w:rPr>
        <w:t>Содержание</w:t>
      </w:r>
      <w:r>
        <w:rPr>
          <w:spacing w:val="21"/>
          <w:sz w:val="24"/>
        </w:rPr>
        <w:t xml:space="preserve"> </w:t>
      </w:r>
      <w:r>
        <w:rPr>
          <w:sz w:val="24"/>
        </w:rPr>
        <w:t>коррекционно-развивающей</w:t>
      </w:r>
      <w:r>
        <w:rPr>
          <w:spacing w:val="24"/>
          <w:sz w:val="24"/>
        </w:rPr>
        <w:t xml:space="preserve"> </w:t>
      </w:r>
      <w:r>
        <w:rPr>
          <w:sz w:val="24"/>
        </w:rPr>
        <w:t>работы</w:t>
      </w:r>
      <w:r>
        <w:rPr>
          <w:spacing w:val="22"/>
          <w:sz w:val="24"/>
        </w:rPr>
        <w:t xml:space="preserve"> </w:t>
      </w:r>
      <w:r>
        <w:rPr>
          <w:sz w:val="24"/>
        </w:rPr>
        <w:t>для</w:t>
      </w:r>
      <w:r>
        <w:rPr>
          <w:spacing w:val="22"/>
          <w:sz w:val="24"/>
        </w:rPr>
        <w:t xml:space="preserve"> </w:t>
      </w:r>
      <w:r>
        <w:rPr>
          <w:sz w:val="24"/>
        </w:rPr>
        <w:t>каждого</w:t>
      </w:r>
      <w:r>
        <w:rPr>
          <w:spacing w:val="23"/>
          <w:sz w:val="24"/>
        </w:rPr>
        <w:t xml:space="preserve"> </w:t>
      </w:r>
      <w:r>
        <w:rPr>
          <w:sz w:val="24"/>
        </w:rPr>
        <w:t>обучающегося</w:t>
      </w:r>
      <w:r>
        <w:rPr>
          <w:spacing w:val="23"/>
          <w:sz w:val="24"/>
        </w:rPr>
        <w:t xml:space="preserve"> </w:t>
      </w:r>
      <w:r>
        <w:rPr>
          <w:sz w:val="24"/>
        </w:rPr>
        <w:t>определяется</w:t>
      </w:r>
      <w:r>
        <w:rPr>
          <w:spacing w:val="-58"/>
          <w:sz w:val="24"/>
        </w:rPr>
        <w:t xml:space="preserve"> </w:t>
      </w:r>
      <w:r>
        <w:rPr>
          <w:sz w:val="24"/>
        </w:rPr>
        <w:t>с учетом его</w:t>
      </w:r>
      <w:r>
        <w:rPr>
          <w:spacing w:val="2"/>
          <w:sz w:val="24"/>
        </w:rPr>
        <w:t xml:space="preserve"> </w:t>
      </w:r>
      <w:r>
        <w:rPr>
          <w:sz w:val="24"/>
        </w:rPr>
        <w:t>ООП</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рекомендаций</w:t>
      </w:r>
      <w:r>
        <w:rPr>
          <w:spacing w:val="-1"/>
          <w:sz w:val="24"/>
        </w:rPr>
        <w:t xml:space="preserve"> </w:t>
      </w:r>
      <w:r>
        <w:rPr>
          <w:sz w:val="24"/>
        </w:rPr>
        <w:t>ППК Организации.</w:t>
      </w:r>
    </w:p>
    <w:p w14:paraId="A00A0000">
      <w:pPr>
        <w:pStyle w:val="Style_8"/>
        <w:ind w:firstLine="709" w:left="0"/>
        <w:rPr>
          <w:sz w:val="24"/>
        </w:rPr>
      </w:pPr>
      <w:r>
        <w:rPr>
          <w:sz w:val="24"/>
        </w:rPr>
        <w:t>Согласно</w:t>
      </w:r>
      <w:r>
        <w:rPr>
          <w:spacing w:val="51"/>
          <w:sz w:val="24"/>
        </w:rPr>
        <w:t xml:space="preserve"> </w:t>
      </w:r>
      <w:r>
        <w:rPr>
          <w:sz w:val="24"/>
        </w:rPr>
        <w:t>ФЗ</w:t>
      </w:r>
      <w:r>
        <w:rPr>
          <w:spacing w:val="51"/>
          <w:sz w:val="24"/>
        </w:rPr>
        <w:t xml:space="preserve"> </w:t>
      </w:r>
      <w:r>
        <w:rPr>
          <w:sz w:val="24"/>
        </w:rPr>
        <w:t>№</w:t>
      </w:r>
      <w:r>
        <w:rPr>
          <w:spacing w:val="50"/>
          <w:sz w:val="24"/>
        </w:rPr>
        <w:t xml:space="preserve"> </w:t>
      </w:r>
      <w:r>
        <w:rPr>
          <w:sz w:val="24"/>
        </w:rPr>
        <w:t>273</w:t>
      </w:r>
      <w:r>
        <w:rPr>
          <w:spacing w:val="53"/>
          <w:sz w:val="24"/>
        </w:rPr>
        <w:t xml:space="preserve"> </w:t>
      </w:r>
      <w:r>
        <w:rPr>
          <w:sz w:val="24"/>
        </w:rPr>
        <w:t>«Об</w:t>
      </w:r>
      <w:r>
        <w:rPr>
          <w:spacing w:val="52"/>
          <w:sz w:val="24"/>
        </w:rPr>
        <w:t xml:space="preserve"> </w:t>
      </w:r>
      <w:r>
        <w:rPr>
          <w:sz w:val="24"/>
        </w:rPr>
        <w:t>образовании»</w:t>
      </w:r>
      <w:r>
        <w:rPr>
          <w:spacing w:val="41"/>
          <w:sz w:val="24"/>
        </w:rPr>
        <w:t xml:space="preserve"> </w:t>
      </w:r>
      <w:r>
        <w:rPr>
          <w:sz w:val="24"/>
        </w:rPr>
        <w:t>и</w:t>
      </w:r>
      <w:r>
        <w:rPr>
          <w:spacing w:val="52"/>
          <w:sz w:val="24"/>
        </w:rPr>
        <w:t xml:space="preserve"> </w:t>
      </w:r>
      <w:r>
        <w:rPr>
          <w:sz w:val="24"/>
        </w:rPr>
        <w:t>Распоряжения</w:t>
      </w:r>
      <w:r>
        <w:rPr>
          <w:spacing w:val="52"/>
          <w:sz w:val="24"/>
        </w:rPr>
        <w:t xml:space="preserve"> </w:t>
      </w:r>
      <w:r>
        <w:rPr>
          <w:sz w:val="24"/>
        </w:rPr>
        <w:t>от</w:t>
      </w:r>
      <w:r>
        <w:rPr>
          <w:spacing w:val="49"/>
          <w:sz w:val="24"/>
        </w:rPr>
        <w:t xml:space="preserve"> </w:t>
      </w:r>
      <w:r>
        <w:rPr>
          <w:sz w:val="24"/>
        </w:rPr>
        <w:t>28</w:t>
      </w:r>
      <w:r>
        <w:rPr>
          <w:spacing w:val="51"/>
          <w:sz w:val="24"/>
        </w:rPr>
        <w:t xml:space="preserve"> </w:t>
      </w:r>
      <w:r>
        <w:rPr>
          <w:sz w:val="24"/>
        </w:rPr>
        <w:t>декабря</w:t>
      </w:r>
      <w:r>
        <w:rPr>
          <w:spacing w:val="51"/>
          <w:sz w:val="24"/>
        </w:rPr>
        <w:t xml:space="preserve"> </w:t>
      </w:r>
      <w:r>
        <w:rPr>
          <w:sz w:val="24"/>
        </w:rPr>
        <w:t>2020</w:t>
      </w:r>
      <w:r>
        <w:rPr>
          <w:spacing w:val="52"/>
          <w:sz w:val="24"/>
        </w:rPr>
        <w:t xml:space="preserve"> </w:t>
      </w:r>
      <w:r>
        <w:rPr>
          <w:sz w:val="24"/>
        </w:rPr>
        <w:t>г.</w:t>
      </w:r>
      <w:r>
        <w:rPr>
          <w:spacing w:val="51"/>
          <w:sz w:val="24"/>
        </w:rPr>
        <w:t xml:space="preserve"> </w:t>
      </w:r>
      <w:r>
        <w:rPr>
          <w:sz w:val="24"/>
        </w:rPr>
        <w:t>N</w:t>
      </w:r>
      <w:r>
        <w:rPr>
          <w:spacing w:val="51"/>
          <w:sz w:val="24"/>
        </w:rPr>
        <w:t xml:space="preserve"> </w:t>
      </w:r>
      <w:r>
        <w:rPr>
          <w:sz w:val="24"/>
        </w:rPr>
        <w:t>Р-193 «Система</w:t>
      </w:r>
      <w:r>
        <w:rPr>
          <w:spacing w:val="1"/>
          <w:sz w:val="24"/>
        </w:rPr>
        <w:t xml:space="preserve"> </w:t>
      </w:r>
      <w:r>
        <w:rPr>
          <w:sz w:val="24"/>
        </w:rPr>
        <w:t>функционирования</w:t>
      </w:r>
      <w:r>
        <w:rPr>
          <w:spacing w:val="1"/>
          <w:sz w:val="24"/>
        </w:rPr>
        <w:t xml:space="preserve"> </w:t>
      </w:r>
      <w:r>
        <w:rPr>
          <w:sz w:val="24"/>
        </w:rPr>
        <w:t>психологических</w:t>
      </w:r>
      <w:r>
        <w:rPr>
          <w:spacing w:val="1"/>
          <w:sz w:val="24"/>
        </w:rPr>
        <w:t xml:space="preserve"> </w:t>
      </w:r>
      <w:r>
        <w:rPr>
          <w:sz w:val="24"/>
        </w:rPr>
        <w:t>служб</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(Методические</w:t>
      </w:r>
      <w:r>
        <w:rPr>
          <w:spacing w:val="1"/>
          <w:sz w:val="24"/>
        </w:rPr>
        <w:t xml:space="preserve"> </w:t>
      </w:r>
      <w:r>
        <w:rPr>
          <w:sz w:val="24"/>
        </w:rPr>
        <w:t>рекомендации)»</w:t>
      </w:r>
      <w:r>
        <w:rPr>
          <w:spacing w:val="1"/>
          <w:sz w:val="24"/>
        </w:rPr>
        <w:t xml:space="preserve"> </w:t>
      </w:r>
      <w:r>
        <w:rPr>
          <w:sz w:val="24"/>
        </w:rPr>
        <w:t>определяются</w:t>
      </w:r>
      <w:r>
        <w:rPr>
          <w:spacing w:val="1"/>
          <w:sz w:val="24"/>
        </w:rPr>
        <w:t xml:space="preserve"> </w:t>
      </w:r>
      <w:r>
        <w:rPr>
          <w:sz w:val="24"/>
        </w:rPr>
        <w:t>нижеследующие</w:t>
      </w:r>
      <w:r>
        <w:rPr>
          <w:spacing w:val="1"/>
          <w:sz w:val="24"/>
        </w:rPr>
        <w:t xml:space="preserve"> </w:t>
      </w:r>
      <w:r>
        <w:rPr>
          <w:sz w:val="24"/>
        </w:rPr>
        <w:t>категории</w:t>
      </w:r>
      <w:r>
        <w:rPr>
          <w:spacing w:val="1"/>
          <w:sz w:val="24"/>
        </w:rPr>
        <w:t xml:space="preserve"> </w:t>
      </w:r>
      <w:r>
        <w:rPr>
          <w:i w:val="1"/>
          <w:sz w:val="24"/>
        </w:rPr>
        <w:t>целевых</w:t>
      </w:r>
      <w:r>
        <w:rPr>
          <w:i w:val="1"/>
          <w:spacing w:val="1"/>
          <w:sz w:val="24"/>
        </w:rPr>
        <w:t xml:space="preserve"> </w:t>
      </w:r>
      <w:r>
        <w:rPr>
          <w:i w:val="1"/>
          <w:sz w:val="24"/>
        </w:rPr>
        <w:t>групп</w:t>
      </w:r>
      <w:r>
        <w:rPr>
          <w:i w:val="1"/>
          <w:spacing w:val="1"/>
          <w:sz w:val="24"/>
        </w:rPr>
        <w:t xml:space="preserve"> </w:t>
      </w:r>
      <w:r>
        <w:rPr>
          <w:sz w:val="24"/>
        </w:rPr>
        <w:t>обучающихся для оказания им адресной психологической помощи и включения их в программы</w:t>
      </w:r>
      <w:r>
        <w:rPr>
          <w:spacing w:val="1"/>
          <w:sz w:val="24"/>
        </w:rPr>
        <w:t xml:space="preserve"> </w:t>
      </w:r>
      <w:r>
        <w:rPr>
          <w:sz w:val="24"/>
        </w:rPr>
        <w:t>психолого-педагогического</w:t>
      </w:r>
      <w:r>
        <w:rPr>
          <w:spacing w:val="-1"/>
          <w:sz w:val="24"/>
        </w:rPr>
        <w:t xml:space="preserve"> </w:t>
      </w:r>
      <w:r>
        <w:rPr>
          <w:sz w:val="24"/>
        </w:rPr>
        <w:t>сопровождения:</w:t>
      </w:r>
    </w:p>
    <w:p w14:paraId="A10A0000">
      <w:pPr>
        <w:pStyle w:val="Style_7"/>
        <w:numPr>
          <w:ilvl w:val="4"/>
          <w:numId w:val="54"/>
        </w:numPr>
        <w:tabs>
          <w:tab w:leader="none" w:pos="1103" w:val="left"/>
        </w:tabs>
        <w:ind w:firstLine="709" w:left="0"/>
        <w:rPr>
          <w:sz w:val="24"/>
        </w:rPr>
      </w:pPr>
      <w:r>
        <w:rPr>
          <w:sz w:val="24"/>
        </w:rPr>
        <w:t>Нормотипичные</w:t>
      </w:r>
      <w:r>
        <w:rPr>
          <w:spacing w:val="1"/>
          <w:sz w:val="24"/>
        </w:rPr>
        <w:t xml:space="preserve"> </w:t>
      </w:r>
      <w:r>
        <w:rPr>
          <w:sz w:val="24"/>
        </w:rPr>
        <w:t>дети с нормативным</w:t>
      </w:r>
      <w:r>
        <w:rPr>
          <w:spacing w:val="1"/>
          <w:sz w:val="24"/>
        </w:rPr>
        <w:t xml:space="preserve"> </w:t>
      </w:r>
      <w:r>
        <w:rPr>
          <w:sz w:val="24"/>
        </w:rPr>
        <w:t>кризисом развития.</w:t>
      </w:r>
      <w:r>
        <w:rPr>
          <w:spacing w:val="1"/>
          <w:sz w:val="24"/>
        </w:rPr>
        <w:t xml:space="preserve"> </w:t>
      </w:r>
    </w:p>
    <w:p w14:paraId="A20A0000">
      <w:pPr>
        <w:pStyle w:val="Style_7"/>
        <w:numPr>
          <w:ilvl w:val="4"/>
          <w:numId w:val="54"/>
        </w:numPr>
        <w:tabs>
          <w:tab w:leader="none" w:pos="1103" w:val="left"/>
        </w:tabs>
        <w:ind w:firstLine="709" w:left="0"/>
        <w:rPr>
          <w:sz w:val="24"/>
        </w:rPr>
      </w:pPr>
      <w:r>
        <w:rPr>
          <w:sz w:val="24"/>
        </w:rPr>
        <w:t>2.Обучающиеся</w:t>
      </w:r>
      <w:r>
        <w:rPr>
          <w:spacing w:val="42"/>
          <w:sz w:val="24"/>
        </w:rPr>
        <w:t xml:space="preserve"> </w:t>
      </w:r>
      <w:r>
        <w:rPr>
          <w:sz w:val="24"/>
        </w:rPr>
        <w:t>с</w:t>
      </w:r>
      <w:r>
        <w:rPr>
          <w:spacing w:val="11"/>
          <w:sz w:val="24"/>
        </w:rPr>
        <w:t xml:space="preserve"> </w:t>
      </w:r>
      <w:r>
        <w:rPr>
          <w:sz w:val="24"/>
        </w:rPr>
        <w:t>особыми</w:t>
      </w:r>
      <w:r>
        <w:rPr>
          <w:spacing w:val="29"/>
          <w:sz w:val="24"/>
        </w:rPr>
        <w:t xml:space="preserve"> </w:t>
      </w:r>
      <w:r>
        <w:rPr>
          <w:sz w:val="24"/>
        </w:rPr>
        <w:t>образовательными</w:t>
      </w:r>
      <w:r>
        <w:rPr>
          <w:spacing w:val="3"/>
          <w:sz w:val="24"/>
        </w:rPr>
        <w:t xml:space="preserve"> </w:t>
      </w:r>
      <w:r>
        <w:rPr>
          <w:sz w:val="24"/>
        </w:rPr>
        <w:t>потребностями:</w:t>
      </w:r>
    </w:p>
    <w:p w14:paraId="A30A0000">
      <w:pPr>
        <w:pStyle w:val="Style_8"/>
        <w:ind w:firstLine="709" w:left="0"/>
        <w:rPr>
          <w:sz w:val="24"/>
        </w:rPr>
      </w:pPr>
      <w:r>
        <w:rPr>
          <w:spacing w:val="-1"/>
          <w:sz w:val="24"/>
        </w:rPr>
        <w:t>с</w:t>
      </w:r>
      <w:r>
        <w:rPr>
          <w:spacing w:val="-12"/>
          <w:sz w:val="24"/>
        </w:rPr>
        <w:t xml:space="preserve"> </w:t>
      </w:r>
      <w:r>
        <w:rPr>
          <w:spacing w:val="-1"/>
          <w:sz w:val="24"/>
        </w:rPr>
        <w:t>OB3</w:t>
      </w:r>
      <w:r>
        <w:rPr>
          <w:spacing w:val="-14"/>
          <w:sz w:val="24"/>
        </w:rPr>
        <w:t xml:space="preserve"> </w:t>
      </w:r>
      <w:r>
        <w:rPr>
          <w:spacing w:val="-1"/>
          <w:sz w:val="24"/>
        </w:rPr>
        <w:t>и/или</w:t>
      </w:r>
      <w:r>
        <w:rPr>
          <w:spacing w:val="21"/>
          <w:sz w:val="24"/>
        </w:rPr>
        <w:t xml:space="preserve"> </w:t>
      </w:r>
      <w:r>
        <w:rPr>
          <w:spacing w:val="-1"/>
          <w:sz w:val="24"/>
        </w:rPr>
        <w:t>инвалидностью,</w:t>
      </w:r>
      <w:r>
        <w:rPr>
          <w:spacing w:val="-2"/>
          <w:sz w:val="24"/>
        </w:rPr>
        <w:t xml:space="preserve"> </w:t>
      </w:r>
      <w:r>
        <w:rPr>
          <w:spacing w:val="-1"/>
          <w:sz w:val="24"/>
        </w:rPr>
        <w:t>получившие</w:t>
      </w:r>
      <w:r>
        <w:rPr>
          <w:spacing w:val="23"/>
          <w:sz w:val="24"/>
        </w:rPr>
        <w:t xml:space="preserve"> </w:t>
      </w:r>
      <w:r>
        <w:rPr>
          <w:spacing w:val="-1"/>
          <w:sz w:val="24"/>
        </w:rPr>
        <w:t>статус</w:t>
      </w:r>
      <w:r>
        <w:rPr>
          <w:spacing w:val="10"/>
          <w:sz w:val="24"/>
        </w:rPr>
        <w:t xml:space="preserve"> </w:t>
      </w:r>
      <w:r>
        <w:rPr>
          <w:sz w:val="24"/>
        </w:rPr>
        <w:t>в</w:t>
      </w:r>
      <w:r>
        <w:rPr>
          <w:spacing w:val="3"/>
          <w:sz w:val="24"/>
        </w:rPr>
        <w:t xml:space="preserve"> </w:t>
      </w:r>
      <w:r>
        <w:rPr>
          <w:sz w:val="24"/>
        </w:rPr>
        <w:t>установленном</w:t>
      </w:r>
      <w:r>
        <w:rPr>
          <w:spacing w:val="36"/>
          <w:sz w:val="24"/>
        </w:rPr>
        <w:t xml:space="preserve"> </w:t>
      </w:r>
      <w:r>
        <w:rPr>
          <w:sz w:val="24"/>
        </w:rPr>
        <w:t>порядке;</w:t>
      </w:r>
    </w:p>
    <w:p w14:paraId="A40A0000">
      <w:pPr>
        <w:pStyle w:val="Style_8"/>
        <w:ind w:firstLine="709" w:left="0"/>
        <w:rPr>
          <w:sz w:val="24"/>
        </w:rPr>
      </w:pPr>
      <w:r>
        <w:rPr>
          <w:sz w:val="24"/>
        </w:rPr>
        <w:t>обучающиеся по индивидуальному учебному плану/учебному расписанию на основании</w:t>
      </w:r>
      <w:r>
        <w:rPr>
          <w:spacing w:val="1"/>
          <w:sz w:val="24"/>
        </w:rPr>
        <w:t xml:space="preserve"> </w:t>
      </w:r>
      <w:r>
        <w:rPr>
          <w:sz w:val="24"/>
        </w:rPr>
        <w:t>медицинского</w:t>
      </w:r>
      <w:r>
        <w:rPr>
          <w:spacing w:val="-4"/>
          <w:sz w:val="24"/>
        </w:rPr>
        <w:t xml:space="preserve"> </w:t>
      </w:r>
      <w:r>
        <w:rPr>
          <w:sz w:val="24"/>
        </w:rPr>
        <w:t>заключения</w:t>
      </w:r>
      <w:r>
        <w:rPr>
          <w:spacing w:val="3"/>
          <w:sz w:val="24"/>
        </w:rPr>
        <w:t xml:space="preserve"> </w:t>
      </w:r>
      <w:r>
        <w:rPr>
          <w:sz w:val="24"/>
        </w:rPr>
        <w:t>(ЧБД);</w:t>
      </w:r>
    </w:p>
    <w:p w14:paraId="A50A0000">
      <w:pPr>
        <w:pStyle w:val="Style_8"/>
        <w:ind w:firstLine="709" w:left="0"/>
        <w:rPr>
          <w:sz w:val="24"/>
        </w:rPr>
      </w:pPr>
      <w:r>
        <w:rPr>
          <w:sz w:val="24"/>
        </w:rPr>
        <w:t>обучающиеся,</w:t>
      </w:r>
      <w:r>
        <w:rPr>
          <w:spacing w:val="1"/>
          <w:sz w:val="24"/>
        </w:rPr>
        <w:t xml:space="preserve"> </w:t>
      </w:r>
      <w:r>
        <w:rPr>
          <w:sz w:val="24"/>
        </w:rPr>
        <w:t>испытывающие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развитии, социальной адаптации;</w:t>
      </w:r>
    </w:p>
    <w:p w14:paraId="A60A0000">
      <w:pPr>
        <w:pStyle w:val="Style_8"/>
        <w:ind w:firstLine="709" w:left="0"/>
        <w:rPr>
          <w:sz w:val="24"/>
        </w:rPr>
      </w:pPr>
      <w:r>
        <w:rPr>
          <w:sz w:val="24"/>
        </w:rPr>
        <w:t>одаренные</w:t>
      </w:r>
      <w:r>
        <w:rPr>
          <w:spacing w:val="-5"/>
          <w:sz w:val="24"/>
        </w:rPr>
        <w:t xml:space="preserve"> </w:t>
      </w:r>
      <w:r>
        <w:rPr>
          <w:sz w:val="24"/>
        </w:rPr>
        <w:t>обучающиеся.</w:t>
      </w:r>
    </w:p>
    <w:p w14:paraId="A70A0000">
      <w:pPr>
        <w:pStyle w:val="Style_7"/>
        <w:numPr>
          <w:ilvl w:val="0"/>
          <w:numId w:val="55"/>
        </w:numPr>
        <w:tabs>
          <w:tab w:leader="none" w:pos="1103" w:val="left"/>
        </w:tabs>
        <w:ind w:firstLine="709" w:left="0"/>
        <w:rPr>
          <w:sz w:val="24"/>
        </w:rPr>
      </w:pPr>
      <w:r>
        <w:rPr>
          <w:sz w:val="24"/>
        </w:rPr>
        <w:t>Дети и/или семьи, находящиеся в трудной жизненной ситуации,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40"/>
          <w:sz w:val="24"/>
        </w:rPr>
        <w:t xml:space="preserve"> </w:t>
      </w:r>
      <w:r>
        <w:rPr>
          <w:sz w:val="24"/>
        </w:rPr>
        <w:t>порядке.</w:t>
      </w:r>
    </w:p>
    <w:p w14:paraId="A80A0000">
      <w:pPr>
        <w:pStyle w:val="Style_7"/>
        <w:numPr>
          <w:ilvl w:val="0"/>
          <w:numId w:val="55"/>
        </w:numPr>
        <w:tabs>
          <w:tab w:leader="none" w:pos="1103" w:val="left"/>
        </w:tabs>
        <w:ind w:firstLine="709" w:left="0"/>
        <w:rPr>
          <w:sz w:val="24"/>
        </w:rPr>
      </w:pPr>
      <w:r>
        <w:rPr>
          <w:sz w:val="24"/>
        </w:rPr>
        <w:t>Дети</w:t>
      </w:r>
      <w:r>
        <w:rPr>
          <w:spacing w:val="1"/>
          <w:sz w:val="24"/>
        </w:rPr>
        <w:t xml:space="preserve"> </w:t>
      </w:r>
      <w:r>
        <w:rPr>
          <w:sz w:val="24"/>
        </w:rPr>
        <w:t>и/или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57"/>
          <w:sz w:val="24"/>
        </w:rPr>
        <w:t xml:space="preserve"> </w:t>
      </w:r>
      <w:r>
        <w:rPr>
          <w:sz w:val="24"/>
        </w:rPr>
        <w:t>беспризорные, склонные к бродяжничеству), признанные таковыми в нормативно установленном</w:t>
      </w:r>
      <w:r>
        <w:rPr>
          <w:spacing w:val="1"/>
          <w:sz w:val="24"/>
        </w:rPr>
        <w:t xml:space="preserve"> </w:t>
      </w:r>
      <w:r>
        <w:rPr>
          <w:sz w:val="24"/>
        </w:rPr>
        <w:t>порядке.</w:t>
      </w:r>
    </w:p>
    <w:p w14:paraId="A90A0000">
      <w:pPr>
        <w:pStyle w:val="Style_7"/>
        <w:numPr>
          <w:ilvl w:val="0"/>
          <w:numId w:val="55"/>
        </w:numPr>
        <w:tabs>
          <w:tab w:leader="none" w:pos="1103" w:val="left"/>
        </w:tabs>
        <w:ind w:firstLine="709" w:left="0"/>
        <w:rPr>
          <w:sz w:val="24"/>
        </w:rPr>
      </w:pPr>
      <w:r>
        <w:rPr>
          <w:sz w:val="24"/>
        </w:rPr>
        <w:t>Обучающиеся</w:t>
      </w:r>
      <w:r>
        <w:rPr>
          <w:spacing w:val="32"/>
          <w:sz w:val="24"/>
        </w:rPr>
        <w:t xml:space="preserve"> </w:t>
      </w:r>
      <w:r>
        <w:rPr>
          <w:sz w:val="24"/>
        </w:rPr>
        <w:t>«группы</w:t>
      </w:r>
      <w:r>
        <w:rPr>
          <w:spacing w:val="18"/>
          <w:sz w:val="24"/>
        </w:rPr>
        <w:t xml:space="preserve"> </w:t>
      </w:r>
      <w:r>
        <w:rPr>
          <w:sz w:val="24"/>
        </w:rPr>
        <w:t>риска»:</w:t>
      </w:r>
    </w:p>
    <w:p w14:paraId="AA0A0000">
      <w:pPr>
        <w:pStyle w:val="Style_8"/>
        <w:ind w:firstLine="709" w:left="0"/>
        <w:rPr>
          <w:sz w:val="24"/>
        </w:rPr>
      </w:pP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(импульсивность,</w:t>
      </w:r>
      <w:r>
        <w:rPr>
          <w:spacing w:val="1"/>
          <w:sz w:val="24"/>
        </w:rPr>
        <w:t xml:space="preserve"> </w:t>
      </w:r>
      <w:r>
        <w:rPr>
          <w:sz w:val="24"/>
        </w:rPr>
        <w:t>агрессивность,</w:t>
      </w:r>
      <w:r>
        <w:rPr>
          <w:spacing w:val="1"/>
          <w:sz w:val="24"/>
        </w:rPr>
        <w:t xml:space="preserve"> </w:t>
      </w:r>
      <w:r>
        <w:rPr>
          <w:sz w:val="24"/>
        </w:rPr>
        <w:t>неустойчивая</w:t>
      </w:r>
      <w:r>
        <w:rPr>
          <w:spacing w:val="1"/>
          <w:sz w:val="24"/>
        </w:rPr>
        <w:t xml:space="preserve"> </w:t>
      </w:r>
      <w:r>
        <w:rPr>
          <w:sz w:val="24"/>
        </w:rPr>
        <w:t>или</w:t>
      </w:r>
      <w:r>
        <w:rPr>
          <w:spacing w:val="1"/>
          <w:sz w:val="24"/>
        </w:rPr>
        <w:t xml:space="preserve"> </w:t>
      </w:r>
      <w:r>
        <w:rPr>
          <w:sz w:val="24"/>
        </w:rPr>
        <w:t>крайне</w:t>
      </w:r>
      <w:r>
        <w:rPr>
          <w:spacing w:val="1"/>
          <w:sz w:val="24"/>
        </w:rPr>
        <w:t xml:space="preserve"> </w:t>
      </w:r>
      <w:r>
        <w:rPr>
          <w:sz w:val="24"/>
        </w:rPr>
        <w:t>низкая/завышенная</w:t>
      </w:r>
      <w:r>
        <w:rPr>
          <w:spacing w:val="1"/>
          <w:sz w:val="24"/>
        </w:rPr>
        <w:t xml:space="preserve"> </w:t>
      </w:r>
      <w:r>
        <w:rPr>
          <w:sz w:val="24"/>
        </w:rPr>
        <w:t>самооценка,</w:t>
      </w:r>
      <w:r>
        <w:rPr>
          <w:spacing w:val="1"/>
          <w:sz w:val="24"/>
        </w:rPr>
        <w:t xml:space="preserve"> </w:t>
      </w:r>
      <w:r>
        <w:rPr>
          <w:sz w:val="24"/>
        </w:rPr>
        <w:t>завышенный</w:t>
      </w:r>
      <w:r>
        <w:rPr>
          <w:spacing w:val="1"/>
          <w:sz w:val="24"/>
        </w:rPr>
        <w:t xml:space="preserve"> </w:t>
      </w:r>
      <w:r>
        <w:rPr>
          <w:sz w:val="24"/>
        </w:rPr>
        <w:t>уровень притязаний);</w:t>
      </w:r>
    </w:p>
    <w:p w14:paraId="AB0A0000">
      <w:pPr>
        <w:pStyle w:val="Style_8"/>
        <w:ind w:firstLine="709" w:left="0"/>
        <w:rPr>
          <w:sz w:val="24"/>
        </w:rPr>
      </w:pPr>
      <w:r>
        <w:rPr>
          <w:sz w:val="24"/>
        </w:rPr>
        <w:t>КРР</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целевых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всего</w:t>
      </w:r>
      <w:r>
        <w:rPr>
          <w:spacing w:val="1"/>
          <w:sz w:val="24"/>
        </w:rPr>
        <w:t xml:space="preserve"> </w:t>
      </w:r>
      <w:r>
        <w:rPr>
          <w:sz w:val="24"/>
        </w:rPr>
        <w:t xml:space="preserve">образовательного процесса, во всех видах и формах деятельности, как в совместной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дошкольной</w:t>
      </w:r>
      <w:r>
        <w:rPr>
          <w:spacing w:val="1"/>
          <w:sz w:val="24"/>
        </w:rPr>
        <w:t xml:space="preserve"> </w:t>
      </w:r>
      <w:r>
        <w:rPr>
          <w:sz w:val="24"/>
        </w:rPr>
        <w:t>группы,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коррекционно-развивающих</w:t>
      </w:r>
      <w:r>
        <w:rPr>
          <w:spacing w:val="1"/>
          <w:sz w:val="24"/>
        </w:rPr>
        <w:t xml:space="preserve"> </w:t>
      </w:r>
      <w:r>
        <w:rPr>
          <w:sz w:val="24"/>
        </w:rPr>
        <w:t>групповых/индивидуальных</w:t>
      </w:r>
      <w:r>
        <w:rPr>
          <w:spacing w:val="1"/>
          <w:sz w:val="24"/>
        </w:rPr>
        <w:t xml:space="preserve"> </w:t>
      </w:r>
      <w:r>
        <w:rPr>
          <w:sz w:val="24"/>
        </w:rPr>
        <w:t>занятий;</w:t>
      </w:r>
    </w:p>
    <w:p w14:paraId="AC0A0000">
      <w:pPr>
        <w:pStyle w:val="Style_8"/>
        <w:ind w:firstLine="709" w:left="0"/>
        <w:rPr>
          <w:sz w:val="24"/>
        </w:rPr>
      </w:pPr>
      <w:r>
        <w:rPr>
          <w:sz w:val="24"/>
        </w:rPr>
        <w:t>КРР</w:t>
      </w:r>
      <w:r>
        <w:rPr>
          <w:spacing w:val="1"/>
          <w:sz w:val="24"/>
        </w:rPr>
        <w:t xml:space="preserve"> </w:t>
      </w:r>
      <w:r>
        <w:rPr>
          <w:sz w:val="24"/>
        </w:rPr>
        <w:t>строится</w:t>
      </w:r>
      <w:r>
        <w:rPr>
          <w:spacing w:val="1"/>
          <w:sz w:val="24"/>
        </w:rPr>
        <w:t xml:space="preserve"> </w:t>
      </w:r>
      <w:r>
        <w:rPr>
          <w:sz w:val="24"/>
        </w:rPr>
        <w:t>дифференцированно,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дисфункций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эмоциональной,</w:t>
      </w:r>
      <w:r>
        <w:rPr>
          <w:spacing w:val="1"/>
          <w:sz w:val="24"/>
        </w:rPr>
        <w:t xml:space="preserve"> </w:t>
      </w:r>
      <w:r>
        <w:rPr>
          <w:sz w:val="24"/>
        </w:rPr>
        <w:t>коммуникативной,</w:t>
      </w:r>
      <w:r>
        <w:rPr>
          <w:spacing w:val="1"/>
          <w:sz w:val="24"/>
        </w:rPr>
        <w:t xml:space="preserve"> </w:t>
      </w:r>
      <w:r>
        <w:rPr>
          <w:sz w:val="24"/>
        </w:rPr>
        <w:t>регулятивной</w:t>
      </w:r>
      <w:r>
        <w:rPr>
          <w:spacing w:val="1"/>
          <w:sz w:val="24"/>
        </w:rPr>
        <w:t xml:space="preserve"> </w:t>
      </w:r>
      <w:r>
        <w:rPr>
          <w:sz w:val="24"/>
        </w:rPr>
        <w:t>сферах)</w:t>
      </w:r>
      <w:r>
        <w:rPr>
          <w:spacing w:val="1"/>
          <w:sz w:val="24"/>
        </w:rPr>
        <w:t xml:space="preserve"> </w:t>
      </w:r>
      <w:r>
        <w:rPr>
          <w:sz w:val="24"/>
        </w:rPr>
        <w:t>и</w:t>
      </w:r>
      <w:r>
        <w:rPr>
          <w:spacing w:val="1"/>
          <w:sz w:val="24"/>
        </w:rPr>
        <w:t xml:space="preserve"> </w:t>
      </w:r>
      <w:r>
        <w:rPr>
          <w:sz w:val="24"/>
        </w:rPr>
        <w:t>должна</w:t>
      </w:r>
      <w:r>
        <w:rPr>
          <w:spacing w:val="1"/>
          <w:sz w:val="24"/>
        </w:rPr>
        <w:t xml:space="preserve"> </w:t>
      </w:r>
      <w:r>
        <w:rPr>
          <w:sz w:val="24"/>
        </w:rPr>
        <w:t>предусматривать</w:t>
      </w:r>
      <w:r>
        <w:rPr>
          <w:spacing w:val="1"/>
          <w:sz w:val="24"/>
        </w:rPr>
        <w:t xml:space="preserve"> </w:t>
      </w:r>
      <w:r>
        <w:rPr>
          <w:sz w:val="24"/>
        </w:rPr>
        <w:t>индивидуализацию</w:t>
      </w:r>
      <w:r>
        <w:rPr>
          <w:spacing w:val="-57"/>
          <w:sz w:val="24"/>
        </w:rPr>
        <w:t xml:space="preserve"> </w:t>
      </w:r>
      <w:r>
        <w:rPr>
          <w:sz w:val="24"/>
        </w:rPr>
        <w:t>психолого-педагогического сопровождения.</w:t>
      </w:r>
    </w:p>
    <w:p w14:paraId="AD0A0000">
      <w:pPr>
        <w:pStyle w:val="Style_10"/>
        <w:ind w:firstLine="709" w:left="0"/>
        <w:outlineLvl w:val="8"/>
        <w:rPr>
          <w:sz w:val="24"/>
        </w:rPr>
      </w:pPr>
      <w:r>
        <w:rPr>
          <w:sz w:val="24"/>
        </w:rPr>
        <w:t>Содержание</w:t>
      </w:r>
      <w:r>
        <w:rPr>
          <w:spacing w:val="-3"/>
          <w:sz w:val="24"/>
        </w:rPr>
        <w:t xml:space="preserve"> </w:t>
      </w:r>
      <w:r>
        <w:rPr>
          <w:sz w:val="24"/>
        </w:rPr>
        <w:t>коррекционно-развивающей</w:t>
      </w:r>
      <w:r>
        <w:rPr>
          <w:spacing w:val="-2"/>
          <w:sz w:val="24"/>
        </w:rPr>
        <w:t xml:space="preserve"> </w:t>
      </w:r>
      <w:r>
        <w:rPr>
          <w:sz w:val="24"/>
        </w:rPr>
        <w:t>работы</w:t>
      </w:r>
      <w:r>
        <w:rPr>
          <w:spacing w:val="-3"/>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дошкольного</w:t>
      </w:r>
      <w:r>
        <w:rPr>
          <w:spacing w:val="-2"/>
          <w:sz w:val="24"/>
        </w:rPr>
        <w:t xml:space="preserve"> </w:t>
      </w:r>
      <w:r>
        <w:rPr>
          <w:sz w:val="24"/>
        </w:rPr>
        <w:t>образования</w:t>
      </w:r>
    </w:p>
    <w:p w14:paraId="AE0A0000">
      <w:pPr>
        <w:spacing w:after="0" w:line="240" w:lineRule="auto"/>
        <w:ind w:firstLine="709" w:left="0"/>
        <w:jc w:val="both"/>
        <w:rPr>
          <w:rFonts w:ascii="Times New Roman" w:hAnsi="Times New Roman"/>
          <w:i w:val="1"/>
          <w:sz w:val="24"/>
        </w:rPr>
      </w:pPr>
      <w:r>
        <w:rPr>
          <w:rFonts w:ascii="Times New Roman" w:hAnsi="Times New Roman"/>
          <w:i w:val="1"/>
          <w:sz w:val="24"/>
        </w:rPr>
        <w:t>Диагностическая</w:t>
      </w:r>
      <w:r>
        <w:rPr>
          <w:rFonts w:ascii="Times New Roman" w:hAnsi="Times New Roman"/>
          <w:i w:val="1"/>
          <w:spacing w:val="-4"/>
          <w:sz w:val="24"/>
        </w:rPr>
        <w:t xml:space="preserve"> </w:t>
      </w:r>
      <w:r>
        <w:rPr>
          <w:rFonts w:ascii="Times New Roman" w:hAnsi="Times New Roman"/>
          <w:i w:val="1"/>
          <w:sz w:val="24"/>
        </w:rPr>
        <w:t>работа</w:t>
      </w:r>
      <w:r>
        <w:rPr>
          <w:rFonts w:ascii="Times New Roman" w:hAnsi="Times New Roman"/>
          <w:i w:val="1"/>
          <w:spacing w:val="-5"/>
          <w:sz w:val="24"/>
        </w:rPr>
        <w:t xml:space="preserve"> </w:t>
      </w:r>
      <w:r>
        <w:rPr>
          <w:rFonts w:ascii="Times New Roman" w:hAnsi="Times New Roman"/>
          <w:i w:val="1"/>
          <w:sz w:val="24"/>
        </w:rPr>
        <w:t>включает:</w:t>
      </w:r>
    </w:p>
    <w:p w14:paraId="AF0A0000">
      <w:pPr>
        <w:pStyle w:val="Style_8"/>
        <w:tabs>
          <w:tab w:leader="none" w:pos="2825" w:val="left"/>
          <w:tab w:leader="none" w:pos="4293" w:val="left"/>
          <w:tab w:leader="none" w:pos="5300" w:val="left"/>
          <w:tab w:leader="none" w:pos="7152" w:val="left"/>
          <w:tab w:leader="none" w:pos="7641" w:val="left"/>
        </w:tabs>
        <w:ind w:firstLine="709" w:left="0"/>
        <w:rPr>
          <w:sz w:val="24"/>
        </w:rPr>
      </w:pPr>
      <w:r>
        <w:rPr>
          <w:sz w:val="24"/>
        </w:rPr>
        <w:t>своевременное</w:t>
      </w:r>
      <w:r>
        <w:rPr>
          <w:sz w:val="24"/>
        </w:rPr>
        <w:tab/>
      </w:r>
      <w:r>
        <w:rPr>
          <w:sz w:val="24"/>
        </w:rPr>
        <w:t>выявление</w:t>
      </w:r>
      <w:r>
        <w:rPr>
          <w:sz w:val="24"/>
        </w:rPr>
        <w:tab/>
      </w:r>
      <w:r>
        <w:rPr>
          <w:sz w:val="24"/>
        </w:rPr>
        <w:t>детей,</w:t>
      </w:r>
      <w:r>
        <w:rPr>
          <w:sz w:val="24"/>
        </w:rPr>
        <w:tab/>
      </w:r>
      <w:r>
        <w:rPr>
          <w:sz w:val="24"/>
        </w:rPr>
        <w:t>нуждающихся</w:t>
      </w:r>
      <w:r>
        <w:rPr>
          <w:sz w:val="24"/>
        </w:rPr>
        <w:tab/>
      </w:r>
      <w:r>
        <w:rPr>
          <w:sz w:val="24"/>
        </w:rPr>
        <w:t>в</w:t>
      </w:r>
      <w:r>
        <w:rPr>
          <w:sz w:val="24"/>
        </w:rPr>
        <w:tab/>
      </w:r>
      <w:r>
        <w:rPr>
          <w:sz w:val="24"/>
        </w:rPr>
        <w:t>психолого-педагогическом</w:t>
      </w:r>
      <w:r>
        <w:rPr>
          <w:spacing w:val="-57"/>
          <w:sz w:val="24"/>
        </w:rPr>
        <w:t xml:space="preserve"> </w:t>
      </w:r>
      <w:r>
        <w:rPr>
          <w:sz w:val="24"/>
        </w:rPr>
        <w:t>сопровождении;</w:t>
      </w:r>
    </w:p>
    <w:p w14:paraId="B00A0000">
      <w:pPr>
        <w:pStyle w:val="Style_8"/>
        <w:ind w:firstLine="709" w:left="0"/>
        <w:rPr>
          <w:sz w:val="24"/>
        </w:rPr>
      </w:pPr>
      <w:r>
        <w:rPr>
          <w:sz w:val="24"/>
        </w:rPr>
        <w:t>раннюю</w:t>
      </w:r>
      <w:r>
        <w:rPr>
          <w:spacing w:val="41"/>
          <w:sz w:val="24"/>
        </w:rPr>
        <w:t xml:space="preserve"> </w:t>
      </w:r>
      <w:r>
        <w:rPr>
          <w:sz w:val="24"/>
        </w:rPr>
        <w:t>(с</w:t>
      </w:r>
      <w:r>
        <w:rPr>
          <w:spacing w:val="39"/>
          <w:sz w:val="24"/>
        </w:rPr>
        <w:t xml:space="preserve"> </w:t>
      </w:r>
      <w:r>
        <w:rPr>
          <w:sz w:val="24"/>
        </w:rPr>
        <w:t>первых</w:t>
      </w:r>
      <w:r>
        <w:rPr>
          <w:spacing w:val="43"/>
          <w:sz w:val="24"/>
        </w:rPr>
        <w:t xml:space="preserve"> </w:t>
      </w:r>
      <w:r>
        <w:rPr>
          <w:sz w:val="24"/>
        </w:rPr>
        <w:t>дней</w:t>
      </w:r>
      <w:r>
        <w:rPr>
          <w:spacing w:val="41"/>
          <w:sz w:val="24"/>
        </w:rPr>
        <w:t xml:space="preserve"> </w:t>
      </w:r>
      <w:r>
        <w:rPr>
          <w:sz w:val="24"/>
        </w:rPr>
        <w:t>пребывания</w:t>
      </w:r>
      <w:r>
        <w:rPr>
          <w:spacing w:val="40"/>
          <w:sz w:val="24"/>
        </w:rPr>
        <w:t xml:space="preserve"> </w:t>
      </w:r>
      <w:r>
        <w:rPr>
          <w:sz w:val="24"/>
        </w:rPr>
        <w:t>обучающегося</w:t>
      </w:r>
      <w:r>
        <w:rPr>
          <w:spacing w:val="40"/>
          <w:sz w:val="24"/>
        </w:rPr>
        <w:t xml:space="preserve"> </w:t>
      </w:r>
      <w:r>
        <w:rPr>
          <w:sz w:val="24"/>
        </w:rPr>
        <w:t>в</w:t>
      </w:r>
      <w:r>
        <w:rPr>
          <w:spacing w:val="42"/>
          <w:sz w:val="24"/>
        </w:rPr>
        <w:t xml:space="preserve"> </w:t>
      </w:r>
      <w:r>
        <w:rPr>
          <w:sz w:val="24"/>
        </w:rPr>
        <w:t>образовательной</w:t>
      </w:r>
      <w:r>
        <w:rPr>
          <w:spacing w:val="41"/>
          <w:sz w:val="24"/>
        </w:rPr>
        <w:t xml:space="preserve"> </w:t>
      </w:r>
      <w:r>
        <w:rPr>
          <w:sz w:val="24"/>
        </w:rPr>
        <w:t>организации)</w:t>
      </w:r>
      <w:r>
        <w:rPr>
          <w:spacing w:val="-57"/>
          <w:sz w:val="24"/>
        </w:rPr>
        <w:t xml:space="preserve"> </w:t>
      </w:r>
      <w:r>
        <w:rPr>
          <w:sz w:val="24"/>
        </w:rPr>
        <w:t>диагностику</w:t>
      </w:r>
      <w:r>
        <w:rPr>
          <w:spacing w:val="-9"/>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анализ</w:t>
      </w:r>
      <w:r>
        <w:rPr>
          <w:spacing w:val="-2"/>
          <w:sz w:val="24"/>
        </w:rPr>
        <w:t xml:space="preserve"> </w:t>
      </w:r>
      <w:r>
        <w:rPr>
          <w:sz w:val="24"/>
        </w:rPr>
        <w:t>причин</w:t>
      </w:r>
      <w:r>
        <w:rPr>
          <w:spacing w:val="-1"/>
          <w:sz w:val="24"/>
        </w:rPr>
        <w:t xml:space="preserve"> </w:t>
      </w:r>
      <w:r>
        <w:rPr>
          <w:sz w:val="24"/>
        </w:rPr>
        <w:t>трудностей</w:t>
      </w:r>
      <w:r>
        <w:rPr>
          <w:spacing w:val="-1"/>
          <w:sz w:val="24"/>
        </w:rPr>
        <w:t xml:space="preserve"> </w:t>
      </w:r>
      <w:r>
        <w:rPr>
          <w:sz w:val="24"/>
        </w:rPr>
        <w:t>социальной адаптации;</w:t>
      </w:r>
    </w:p>
    <w:p w14:paraId="B10A0000">
      <w:pPr>
        <w:pStyle w:val="Style_8"/>
        <w:ind w:firstLine="709" w:left="0"/>
        <w:rPr>
          <w:sz w:val="24"/>
        </w:rPr>
      </w:pPr>
      <w:r>
        <w:rPr>
          <w:sz w:val="24"/>
        </w:rPr>
        <w:t>комплексный</w:t>
      </w:r>
      <w:r>
        <w:rPr>
          <w:spacing w:val="20"/>
          <w:sz w:val="24"/>
        </w:rPr>
        <w:t xml:space="preserve"> </w:t>
      </w:r>
      <w:r>
        <w:rPr>
          <w:sz w:val="24"/>
        </w:rPr>
        <w:t>сбор</w:t>
      </w:r>
      <w:r>
        <w:rPr>
          <w:spacing w:val="21"/>
          <w:sz w:val="24"/>
        </w:rPr>
        <w:t xml:space="preserve"> </w:t>
      </w:r>
      <w:r>
        <w:rPr>
          <w:sz w:val="24"/>
        </w:rPr>
        <w:t>сведений</w:t>
      </w:r>
      <w:r>
        <w:rPr>
          <w:spacing w:val="21"/>
          <w:sz w:val="24"/>
        </w:rPr>
        <w:t xml:space="preserve"> </w:t>
      </w:r>
      <w:r>
        <w:rPr>
          <w:sz w:val="24"/>
        </w:rPr>
        <w:t>об</w:t>
      </w:r>
      <w:r>
        <w:rPr>
          <w:spacing w:val="21"/>
          <w:sz w:val="24"/>
        </w:rPr>
        <w:t xml:space="preserve"> </w:t>
      </w:r>
      <w:r>
        <w:rPr>
          <w:sz w:val="24"/>
        </w:rPr>
        <w:t>обучающемся</w:t>
      </w:r>
      <w:r>
        <w:rPr>
          <w:spacing w:val="22"/>
          <w:sz w:val="24"/>
        </w:rPr>
        <w:t xml:space="preserve"> </w:t>
      </w:r>
      <w:r>
        <w:rPr>
          <w:sz w:val="24"/>
        </w:rPr>
        <w:t>на</w:t>
      </w:r>
      <w:r>
        <w:rPr>
          <w:spacing w:val="19"/>
          <w:sz w:val="24"/>
        </w:rPr>
        <w:t xml:space="preserve"> </w:t>
      </w:r>
      <w:r>
        <w:rPr>
          <w:sz w:val="24"/>
        </w:rPr>
        <w:t>основании</w:t>
      </w:r>
      <w:r>
        <w:rPr>
          <w:spacing w:val="21"/>
          <w:sz w:val="24"/>
        </w:rPr>
        <w:t xml:space="preserve"> </w:t>
      </w:r>
      <w:r>
        <w:rPr>
          <w:sz w:val="24"/>
        </w:rPr>
        <w:t>диагностической</w:t>
      </w:r>
      <w:r>
        <w:rPr>
          <w:spacing w:val="21"/>
          <w:sz w:val="24"/>
        </w:rPr>
        <w:t xml:space="preserve"> </w:t>
      </w:r>
      <w:r>
        <w:rPr>
          <w:sz w:val="24"/>
        </w:rPr>
        <w:t>информации</w:t>
      </w:r>
      <w:r>
        <w:rPr>
          <w:spacing w:val="-57"/>
          <w:sz w:val="24"/>
        </w:rPr>
        <w:t xml:space="preserve"> </w:t>
      </w:r>
      <w:r>
        <w:rPr>
          <w:sz w:val="24"/>
        </w:rPr>
        <w:t>от</w:t>
      </w:r>
      <w:r>
        <w:rPr>
          <w:spacing w:val="-1"/>
          <w:sz w:val="24"/>
        </w:rPr>
        <w:t xml:space="preserve"> </w:t>
      </w:r>
      <w:r>
        <w:rPr>
          <w:sz w:val="24"/>
        </w:rPr>
        <w:t>специалистов разного профиля;</w:t>
      </w:r>
    </w:p>
    <w:p w14:paraId="B20A0000">
      <w:pPr>
        <w:pStyle w:val="Style_8"/>
        <w:ind w:firstLine="709" w:left="0"/>
        <w:rPr>
          <w:sz w:val="24"/>
        </w:rPr>
      </w:pPr>
      <w:r>
        <w:rPr>
          <w:sz w:val="24"/>
        </w:rPr>
        <w:t>определение</w:t>
      </w:r>
      <w:r>
        <w:rPr>
          <w:spacing w:val="23"/>
          <w:sz w:val="24"/>
        </w:rPr>
        <w:t xml:space="preserve"> </w:t>
      </w:r>
      <w:r>
        <w:rPr>
          <w:sz w:val="24"/>
        </w:rPr>
        <w:t>уровня</w:t>
      </w:r>
      <w:r>
        <w:rPr>
          <w:spacing w:val="80"/>
          <w:sz w:val="24"/>
        </w:rPr>
        <w:t xml:space="preserve"> </w:t>
      </w:r>
      <w:r>
        <w:rPr>
          <w:sz w:val="24"/>
        </w:rPr>
        <w:t>актуального</w:t>
      </w:r>
      <w:r>
        <w:rPr>
          <w:spacing w:val="80"/>
          <w:sz w:val="24"/>
        </w:rPr>
        <w:t xml:space="preserve"> </w:t>
      </w:r>
      <w:r>
        <w:rPr>
          <w:sz w:val="24"/>
        </w:rPr>
        <w:t>и</w:t>
      </w:r>
      <w:r>
        <w:rPr>
          <w:spacing w:val="82"/>
          <w:sz w:val="24"/>
        </w:rPr>
        <w:t xml:space="preserve"> </w:t>
      </w:r>
      <w:r>
        <w:rPr>
          <w:sz w:val="24"/>
        </w:rPr>
        <w:t>зоны</w:t>
      </w:r>
      <w:r>
        <w:rPr>
          <w:spacing w:val="80"/>
          <w:sz w:val="24"/>
        </w:rPr>
        <w:t xml:space="preserve"> </w:t>
      </w:r>
      <w:r>
        <w:rPr>
          <w:sz w:val="24"/>
        </w:rPr>
        <w:t>ближайшего</w:t>
      </w:r>
      <w:r>
        <w:rPr>
          <w:spacing w:val="81"/>
          <w:sz w:val="24"/>
        </w:rPr>
        <w:t xml:space="preserve"> </w:t>
      </w:r>
      <w:r>
        <w:rPr>
          <w:sz w:val="24"/>
        </w:rPr>
        <w:t>развития</w:t>
      </w:r>
      <w:r>
        <w:rPr>
          <w:spacing w:val="80"/>
          <w:sz w:val="24"/>
        </w:rPr>
        <w:t xml:space="preserve"> </w:t>
      </w:r>
      <w:r>
        <w:rPr>
          <w:sz w:val="24"/>
        </w:rPr>
        <w:t>обучающегося</w:t>
      </w:r>
      <w:r>
        <w:rPr>
          <w:spacing w:val="83"/>
          <w:sz w:val="24"/>
        </w:rPr>
        <w:t xml:space="preserve"> </w:t>
      </w:r>
      <w:r>
        <w:rPr>
          <w:sz w:val="24"/>
        </w:rPr>
        <w:t>с</w:t>
      </w:r>
      <w:r>
        <w:rPr>
          <w:spacing w:val="80"/>
          <w:sz w:val="24"/>
        </w:rPr>
        <w:t xml:space="preserve"> </w:t>
      </w:r>
      <w:r>
        <w:rPr>
          <w:sz w:val="24"/>
        </w:rPr>
        <w:t>ОВЗ;</w:t>
      </w:r>
      <w:r>
        <w:rPr>
          <w:spacing w:val="-57"/>
          <w:sz w:val="24"/>
        </w:rPr>
        <w:t xml:space="preserve"> </w:t>
      </w:r>
      <w:r>
        <w:rPr>
          <w:sz w:val="24"/>
        </w:rPr>
        <w:t>с</w:t>
      </w:r>
      <w:r>
        <w:rPr>
          <w:spacing w:val="-2"/>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 социализации,</w:t>
      </w:r>
      <w:r>
        <w:rPr>
          <w:spacing w:val="-1"/>
          <w:sz w:val="24"/>
        </w:rPr>
        <w:t xml:space="preserve"> </w:t>
      </w:r>
      <w:r>
        <w:rPr>
          <w:sz w:val="24"/>
        </w:rPr>
        <w:t>выявление</w:t>
      </w:r>
      <w:r>
        <w:rPr>
          <w:spacing w:val="-2"/>
          <w:sz w:val="24"/>
        </w:rPr>
        <w:t xml:space="preserve"> </w:t>
      </w:r>
      <w:r>
        <w:rPr>
          <w:sz w:val="24"/>
        </w:rPr>
        <w:t>его</w:t>
      </w:r>
      <w:r>
        <w:rPr>
          <w:spacing w:val="-1"/>
          <w:sz w:val="24"/>
        </w:rPr>
        <w:t xml:space="preserve"> </w:t>
      </w:r>
      <w:r>
        <w:rPr>
          <w:sz w:val="24"/>
        </w:rPr>
        <w:t>резервных возможностей;</w:t>
      </w:r>
    </w:p>
    <w:p w14:paraId="B30A0000">
      <w:pPr>
        <w:pStyle w:val="Style_8"/>
        <w:ind w:firstLine="709" w:left="0"/>
        <w:rPr>
          <w:sz w:val="24"/>
        </w:rPr>
      </w:pPr>
      <w:r>
        <w:rPr>
          <w:sz w:val="24"/>
        </w:rPr>
        <w:t>изучение</w:t>
      </w:r>
      <w:r>
        <w:rPr>
          <w:spacing w:val="43"/>
          <w:sz w:val="24"/>
        </w:rPr>
        <w:t xml:space="preserve"> </w:t>
      </w:r>
      <w:r>
        <w:rPr>
          <w:sz w:val="24"/>
        </w:rPr>
        <w:t>уровня</w:t>
      </w:r>
      <w:r>
        <w:rPr>
          <w:spacing w:val="40"/>
          <w:sz w:val="24"/>
        </w:rPr>
        <w:t xml:space="preserve"> </w:t>
      </w:r>
      <w:r>
        <w:rPr>
          <w:sz w:val="24"/>
        </w:rPr>
        <w:t>общего</w:t>
      </w:r>
      <w:r>
        <w:rPr>
          <w:spacing w:val="39"/>
          <w:sz w:val="24"/>
        </w:rPr>
        <w:t xml:space="preserve"> </w:t>
      </w:r>
      <w:r>
        <w:rPr>
          <w:sz w:val="24"/>
        </w:rPr>
        <w:t>развития</w:t>
      </w:r>
      <w:r>
        <w:rPr>
          <w:spacing w:val="40"/>
          <w:sz w:val="24"/>
        </w:rPr>
        <w:t xml:space="preserve"> </w:t>
      </w:r>
      <w:r>
        <w:rPr>
          <w:sz w:val="24"/>
        </w:rPr>
        <w:t>обучающихся</w:t>
      </w:r>
      <w:r>
        <w:rPr>
          <w:spacing w:val="40"/>
          <w:sz w:val="24"/>
        </w:rPr>
        <w:t xml:space="preserve"> </w:t>
      </w:r>
      <w:r>
        <w:rPr>
          <w:sz w:val="24"/>
        </w:rPr>
        <w:t>(с</w:t>
      </w:r>
      <w:r>
        <w:rPr>
          <w:spacing w:val="43"/>
          <w:sz w:val="24"/>
        </w:rPr>
        <w:t xml:space="preserve"> </w:t>
      </w:r>
      <w:r>
        <w:rPr>
          <w:sz w:val="24"/>
        </w:rPr>
        <w:t>учетом</w:t>
      </w:r>
      <w:r>
        <w:rPr>
          <w:spacing w:val="40"/>
          <w:sz w:val="24"/>
        </w:rPr>
        <w:t xml:space="preserve"> </w:t>
      </w:r>
      <w:r>
        <w:rPr>
          <w:sz w:val="24"/>
        </w:rPr>
        <w:t>особенностей</w:t>
      </w:r>
      <w:r>
        <w:rPr>
          <w:spacing w:val="40"/>
          <w:sz w:val="24"/>
        </w:rPr>
        <w:t xml:space="preserve"> </w:t>
      </w:r>
      <w:r>
        <w:rPr>
          <w:sz w:val="24"/>
        </w:rPr>
        <w:t>нозологической</w:t>
      </w:r>
      <w:r>
        <w:rPr>
          <w:spacing w:val="-57"/>
          <w:sz w:val="24"/>
        </w:rPr>
        <w:t xml:space="preserve"> </w:t>
      </w:r>
      <w:r>
        <w:rPr>
          <w:sz w:val="24"/>
        </w:rPr>
        <w:t>группы),</w:t>
      </w:r>
      <w:r>
        <w:rPr>
          <w:spacing w:val="-4"/>
          <w:sz w:val="24"/>
        </w:rPr>
        <w:t xml:space="preserve"> </w:t>
      </w:r>
      <w:r>
        <w:rPr>
          <w:sz w:val="24"/>
        </w:rPr>
        <w:t>возможностей</w:t>
      </w:r>
      <w:r>
        <w:rPr>
          <w:spacing w:val="-3"/>
          <w:sz w:val="24"/>
        </w:rPr>
        <w:t xml:space="preserve"> </w:t>
      </w:r>
      <w:r>
        <w:rPr>
          <w:sz w:val="24"/>
        </w:rPr>
        <w:t>вербальной</w:t>
      </w:r>
      <w:r>
        <w:rPr>
          <w:spacing w:val="-4"/>
          <w:sz w:val="24"/>
        </w:rPr>
        <w:t xml:space="preserve"> </w:t>
      </w:r>
      <w:r>
        <w:rPr>
          <w:sz w:val="24"/>
        </w:rPr>
        <w:t>и</w:t>
      </w:r>
      <w:r>
        <w:rPr>
          <w:spacing w:val="-5"/>
          <w:sz w:val="24"/>
        </w:rPr>
        <w:t xml:space="preserve"> </w:t>
      </w:r>
      <w:r>
        <w:rPr>
          <w:sz w:val="24"/>
        </w:rPr>
        <w:t>невербальной</w:t>
      </w:r>
      <w:r>
        <w:rPr>
          <w:spacing w:val="-6"/>
          <w:sz w:val="24"/>
        </w:rPr>
        <w:t xml:space="preserve"> </w:t>
      </w:r>
      <w:r>
        <w:rPr>
          <w:sz w:val="24"/>
        </w:rPr>
        <w:t>коммуникации</w:t>
      </w:r>
      <w:r>
        <w:rPr>
          <w:spacing w:val="-3"/>
          <w:sz w:val="24"/>
        </w:rPr>
        <w:t xml:space="preserve"> </w:t>
      </w:r>
      <w:r>
        <w:rPr>
          <w:sz w:val="24"/>
        </w:rPr>
        <w:t>со</w:t>
      </w:r>
      <w:r>
        <w:rPr>
          <w:spacing w:val="-3"/>
          <w:sz w:val="24"/>
        </w:rPr>
        <w:t xml:space="preserve"> </w:t>
      </w:r>
      <w:r>
        <w:rPr>
          <w:sz w:val="24"/>
        </w:rPr>
        <w:t>сверстниками</w:t>
      </w:r>
      <w:r>
        <w:rPr>
          <w:spacing w:val="-4"/>
          <w:sz w:val="24"/>
        </w:rPr>
        <w:t xml:space="preserve"> </w:t>
      </w:r>
      <w:r>
        <w:rPr>
          <w:sz w:val="24"/>
        </w:rPr>
        <w:t>и</w:t>
      </w:r>
      <w:r>
        <w:rPr>
          <w:spacing w:val="-3"/>
          <w:sz w:val="24"/>
        </w:rPr>
        <w:t xml:space="preserve"> </w:t>
      </w:r>
      <w:r>
        <w:rPr>
          <w:sz w:val="24"/>
        </w:rPr>
        <w:t>взрослыми;</w:t>
      </w:r>
    </w:p>
    <w:p w14:paraId="B40A0000">
      <w:pPr>
        <w:pStyle w:val="Style_8"/>
        <w:tabs>
          <w:tab w:leader="none" w:pos="2165" w:val="left"/>
          <w:tab w:leader="none" w:pos="3383" w:val="left"/>
          <w:tab w:leader="none" w:pos="6064" w:val="left"/>
          <w:tab w:leader="none" w:pos="7024" w:val="left"/>
          <w:tab w:leader="none" w:pos="7465" w:val="left"/>
          <w:tab w:leader="none" w:pos="9017" w:val="left"/>
        </w:tabs>
        <w:ind w:firstLine="709" w:left="0"/>
        <w:rPr>
          <w:sz w:val="24"/>
        </w:rPr>
      </w:pPr>
      <w:r>
        <w:rPr>
          <w:sz w:val="24"/>
        </w:rPr>
        <w:t>изучение</w:t>
      </w:r>
      <w:r>
        <w:rPr>
          <w:sz w:val="24"/>
        </w:rPr>
        <w:tab/>
      </w:r>
      <w:r>
        <w:rPr>
          <w:sz w:val="24"/>
        </w:rPr>
        <w:t>развития</w:t>
      </w:r>
      <w:r>
        <w:rPr>
          <w:sz w:val="24"/>
        </w:rPr>
        <w:tab/>
      </w:r>
      <w:r>
        <w:rPr>
          <w:sz w:val="24"/>
        </w:rPr>
        <w:t>эмоционально-волевой</w:t>
      </w:r>
      <w:r>
        <w:rPr>
          <w:sz w:val="24"/>
        </w:rPr>
        <w:tab/>
      </w:r>
      <w:r>
        <w:rPr>
          <w:sz w:val="24"/>
        </w:rPr>
        <w:t>сферы</w:t>
      </w:r>
      <w:r>
        <w:rPr>
          <w:sz w:val="24"/>
        </w:rPr>
        <w:tab/>
      </w:r>
      <w:r>
        <w:rPr>
          <w:sz w:val="24"/>
        </w:rPr>
        <w:t>и</w:t>
      </w:r>
      <w:r>
        <w:rPr>
          <w:sz w:val="24"/>
        </w:rPr>
        <w:tab/>
      </w:r>
      <w:r>
        <w:rPr>
          <w:sz w:val="24"/>
        </w:rPr>
        <w:t xml:space="preserve">личностных </w:t>
      </w:r>
      <w:r>
        <w:rPr>
          <w:spacing w:val="-1"/>
          <w:sz w:val="24"/>
        </w:rPr>
        <w:t>особенностей</w:t>
      </w:r>
      <w:r>
        <w:rPr>
          <w:spacing w:val="-57"/>
          <w:sz w:val="24"/>
        </w:rPr>
        <w:t xml:space="preserve"> </w:t>
      </w:r>
      <w:r>
        <w:rPr>
          <w:sz w:val="24"/>
        </w:rPr>
        <w:t>обучающихся;</w:t>
      </w:r>
    </w:p>
    <w:p w14:paraId="B50A0000">
      <w:pPr>
        <w:pStyle w:val="Style_8"/>
        <w:ind w:firstLine="709" w:left="0"/>
        <w:rPr>
          <w:sz w:val="24"/>
        </w:rPr>
      </w:pPr>
      <w:r>
        <w:rPr>
          <w:sz w:val="24"/>
        </w:rPr>
        <w:t>изучение</w:t>
      </w:r>
      <w:r>
        <w:rPr>
          <w:spacing w:val="32"/>
          <w:sz w:val="24"/>
        </w:rPr>
        <w:t xml:space="preserve"> </w:t>
      </w:r>
      <w:r>
        <w:rPr>
          <w:sz w:val="24"/>
        </w:rPr>
        <w:t>индивидуальных</w:t>
      </w:r>
      <w:r>
        <w:rPr>
          <w:spacing w:val="36"/>
          <w:sz w:val="24"/>
        </w:rPr>
        <w:t xml:space="preserve"> </w:t>
      </w:r>
      <w:r>
        <w:rPr>
          <w:sz w:val="24"/>
        </w:rPr>
        <w:t>образовательных</w:t>
      </w:r>
      <w:r>
        <w:rPr>
          <w:spacing w:val="34"/>
          <w:sz w:val="24"/>
        </w:rPr>
        <w:t xml:space="preserve"> </w:t>
      </w:r>
      <w:r>
        <w:rPr>
          <w:sz w:val="24"/>
        </w:rPr>
        <w:t>и</w:t>
      </w:r>
      <w:r>
        <w:rPr>
          <w:spacing w:val="34"/>
          <w:sz w:val="24"/>
        </w:rPr>
        <w:t xml:space="preserve"> </w:t>
      </w:r>
      <w:r>
        <w:rPr>
          <w:sz w:val="24"/>
        </w:rPr>
        <w:t>социально-коммуникативных</w:t>
      </w:r>
      <w:r>
        <w:rPr>
          <w:spacing w:val="34"/>
          <w:sz w:val="24"/>
        </w:rPr>
        <w:t xml:space="preserve"> </w:t>
      </w:r>
      <w:r>
        <w:rPr>
          <w:sz w:val="24"/>
        </w:rPr>
        <w:t>потребностей</w:t>
      </w:r>
      <w:r>
        <w:rPr>
          <w:spacing w:val="-57"/>
          <w:sz w:val="24"/>
        </w:rPr>
        <w:t xml:space="preserve"> </w:t>
      </w:r>
      <w:r>
        <w:rPr>
          <w:sz w:val="24"/>
        </w:rPr>
        <w:t>обучающихся;</w:t>
      </w:r>
    </w:p>
    <w:p w14:paraId="B60A0000">
      <w:pPr>
        <w:pStyle w:val="Style_8"/>
        <w:ind w:firstLine="709" w:left="0"/>
        <w:rPr>
          <w:sz w:val="24"/>
        </w:rPr>
      </w:pPr>
      <w:r>
        <w:rPr>
          <w:sz w:val="24"/>
        </w:rPr>
        <w:t>изучение</w:t>
      </w:r>
      <w:r>
        <w:rPr>
          <w:spacing w:val="-6"/>
          <w:sz w:val="24"/>
        </w:rPr>
        <w:t xml:space="preserve"> </w:t>
      </w:r>
      <w:r>
        <w:rPr>
          <w:sz w:val="24"/>
        </w:rPr>
        <w:t>социальной</w:t>
      </w:r>
      <w:r>
        <w:rPr>
          <w:spacing w:val="-5"/>
          <w:sz w:val="24"/>
        </w:rPr>
        <w:t xml:space="preserve"> </w:t>
      </w:r>
      <w:r>
        <w:rPr>
          <w:sz w:val="24"/>
        </w:rPr>
        <w:t>ситуации</w:t>
      </w:r>
      <w:r>
        <w:rPr>
          <w:spacing w:val="-4"/>
          <w:sz w:val="24"/>
        </w:rPr>
        <w:t xml:space="preserve"> </w:t>
      </w:r>
      <w:r>
        <w:rPr>
          <w:sz w:val="24"/>
        </w:rPr>
        <w:t>развития</w:t>
      </w:r>
      <w:r>
        <w:rPr>
          <w:spacing w:val="-5"/>
          <w:sz w:val="24"/>
        </w:rPr>
        <w:t xml:space="preserve"> </w:t>
      </w:r>
      <w:r>
        <w:rPr>
          <w:sz w:val="24"/>
        </w:rPr>
        <w:t>и</w:t>
      </w:r>
      <w:r>
        <w:rPr>
          <w:spacing w:val="-2"/>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z w:val="24"/>
        </w:rPr>
        <w:t>ребенка;</w:t>
      </w:r>
      <w:r>
        <w:rPr>
          <w:spacing w:val="-57"/>
          <w:sz w:val="24"/>
        </w:rPr>
        <w:t xml:space="preserve"> </w:t>
      </w:r>
      <w:r>
        <w:rPr>
          <w:sz w:val="24"/>
        </w:rPr>
        <w:t>изучение</w:t>
      </w:r>
      <w:r>
        <w:rPr>
          <w:spacing w:val="-1"/>
          <w:sz w:val="24"/>
        </w:rPr>
        <w:t xml:space="preserve"> </w:t>
      </w:r>
      <w:r>
        <w:rPr>
          <w:sz w:val="24"/>
        </w:rPr>
        <w:t>уровня</w:t>
      </w:r>
      <w:r>
        <w:rPr>
          <w:spacing w:val="-1"/>
          <w:sz w:val="24"/>
        </w:rPr>
        <w:t xml:space="preserve"> </w:t>
      </w:r>
      <w:r>
        <w:rPr>
          <w:sz w:val="24"/>
        </w:rPr>
        <w:t>адаптации</w:t>
      </w:r>
      <w:r>
        <w:rPr>
          <w:spacing w:val="-2"/>
          <w:sz w:val="24"/>
        </w:rPr>
        <w:t xml:space="preserve"> </w:t>
      </w:r>
      <w:r>
        <w:rPr>
          <w:sz w:val="24"/>
        </w:rPr>
        <w:t>и</w:t>
      </w:r>
      <w:r>
        <w:rPr>
          <w:spacing w:val="-1"/>
          <w:sz w:val="24"/>
        </w:rPr>
        <w:t xml:space="preserve"> </w:t>
      </w:r>
      <w:r>
        <w:rPr>
          <w:sz w:val="24"/>
        </w:rPr>
        <w:t>адаптивных возможностей</w:t>
      </w:r>
      <w:r>
        <w:rPr>
          <w:spacing w:val="-1"/>
          <w:sz w:val="24"/>
        </w:rPr>
        <w:t xml:space="preserve"> </w:t>
      </w:r>
      <w:r>
        <w:rPr>
          <w:sz w:val="24"/>
        </w:rPr>
        <w:t>обучающегося;</w:t>
      </w:r>
    </w:p>
    <w:p w14:paraId="B70A0000">
      <w:pPr>
        <w:pStyle w:val="Style_8"/>
        <w:ind w:firstLine="709" w:left="0"/>
        <w:rPr>
          <w:sz w:val="24"/>
        </w:rPr>
      </w:pPr>
      <w:r>
        <w:rPr>
          <w:sz w:val="24"/>
        </w:rPr>
        <w:t>изучение</w:t>
      </w:r>
      <w:r>
        <w:rPr>
          <w:spacing w:val="-5"/>
          <w:sz w:val="24"/>
        </w:rPr>
        <w:t xml:space="preserve"> </w:t>
      </w:r>
      <w:r>
        <w:rPr>
          <w:sz w:val="24"/>
        </w:rPr>
        <w:t>направленности</w:t>
      </w:r>
      <w:r>
        <w:rPr>
          <w:spacing w:val="-2"/>
          <w:sz w:val="24"/>
        </w:rPr>
        <w:t xml:space="preserve"> </w:t>
      </w:r>
      <w:r>
        <w:rPr>
          <w:sz w:val="24"/>
        </w:rPr>
        <w:t>детской</w:t>
      </w:r>
      <w:r>
        <w:rPr>
          <w:spacing w:val="-3"/>
          <w:sz w:val="24"/>
        </w:rPr>
        <w:t xml:space="preserve"> </w:t>
      </w:r>
      <w:r>
        <w:rPr>
          <w:sz w:val="24"/>
        </w:rPr>
        <w:t>одаренности;</w:t>
      </w:r>
    </w:p>
    <w:p w14:paraId="B80A0000">
      <w:pPr>
        <w:pStyle w:val="Style_8"/>
        <w:ind w:firstLine="709" w:left="0"/>
        <w:rPr>
          <w:sz w:val="24"/>
        </w:rPr>
      </w:pPr>
      <w:r>
        <w:rPr>
          <w:sz w:val="24"/>
        </w:rPr>
        <w:t>изучение, констатацию в развитии ребенка его интересов и склонностей, одаренности;</w:t>
      </w:r>
      <w:r>
        <w:rPr>
          <w:spacing w:val="1"/>
          <w:sz w:val="24"/>
        </w:rPr>
        <w:t xml:space="preserve"> </w:t>
      </w:r>
      <w:r>
        <w:rPr>
          <w:sz w:val="24"/>
        </w:rPr>
        <w:t>мониторинг</w:t>
      </w:r>
      <w:r>
        <w:rPr>
          <w:spacing w:val="46"/>
          <w:sz w:val="24"/>
        </w:rPr>
        <w:t xml:space="preserve"> </w:t>
      </w:r>
      <w:r>
        <w:rPr>
          <w:sz w:val="24"/>
        </w:rPr>
        <w:t>развития</w:t>
      </w:r>
      <w:r>
        <w:rPr>
          <w:spacing w:val="47"/>
          <w:sz w:val="24"/>
        </w:rPr>
        <w:t xml:space="preserve"> </w:t>
      </w:r>
      <w:r>
        <w:rPr>
          <w:sz w:val="24"/>
        </w:rPr>
        <w:t>детей</w:t>
      </w:r>
      <w:r>
        <w:rPr>
          <w:spacing w:val="46"/>
          <w:sz w:val="24"/>
        </w:rPr>
        <w:t xml:space="preserve"> </w:t>
      </w:r>
      <w:r>
        <w:rPr>
          <w:sz w:val="24"/>
        </w:rPr>
        <w:t>и</w:t>
      </w:r>
      <w:r>
        <w:rPr>
          <w:spacing w:val="48"/>
          <w:sz w:val="24"/>
        </w:rPr>
        <w:t xml:space="preserve"> </w:t>
      </w:r>
      <w:r>
        <w:rPr>
          <w:sz w:val="24"/>
        </w:rPr>
        <w:t>предупреждение</w:t>
      </w:r>
      <w:r>
        <w:rPr>
          <w:spacing w:val="45"/>
          <w:sz w:val="24"/>
        </w:rPr>
        <w:t xml:space="preserve"> </w:t>
      </w:r>
      <w:r>
        <w:rPr>
          <w:sz w:val="24"/>
        </w:rPr>
        <w:t>возникновения</w:t>
      </w:r>
      <w:r>
        <w:rPr>
          <w:spacing w:val="47"/>
          <w:sz w:val="24"/>
        </w:rPr>
        <w:t xml:space="preserve"> </w:t>
      </w:r>
      <w:r>
        <w:rPr>
          <w:sz w:val="24"/>
        </w:rPr>
        <w:t>психолого-педагогических проблем</w:t>
      </w:r>
      <w:r>
        <w:rPr>
          <w:spacing w:val="-3"/>
          <w:sz w:val="24"/>
        </w:rPr>
        <w:t xml:space="preserve"> </w:t>
      </w:r>
      <w:r>
        <w:rPr>
          <w:sz w:val="24"/>
        </w:rPr>
        <w:t>в</w:t>
      </w:r>
      <w:r>
        <w:rPr>
          <w:spacing w:val="-2"/>
          <w:sz w:val="24"/>
        </w:rPr>
        <w:t xml:space="preserve"> </w:t>
      </w:r>
      <w:r>
        <w:rPr>
          <w:sz w:val="24"/>
        </w:rPr>
        <w:t>их</w:t>
      </w:r>
      <w:r>
        <w:rPr>
          <w:spacing w:val="1"/>
          <w:sz w:val="24"/>
        </w:rPr>
        <w:t xml:space="preserve"> </w:t>
      </w:r>
      <w:r>
        <w:rPr>
          <w:sz w:val="24"/>
        </w:rPr>
        <w:t>развитии;</w:t>
      </w:r>
    </w:p>
    <w:p w14:paraId="B90A0000">
      <w:pPr>
        <w:pStyle w:val="Style_8"/>
        <w:ind w:firstLine="709" w:left="0"/>
        <w:rPr>
          <w:sz w:val="24"/>
        </w:rPr>
      </w:pPr>
      <w:r>
        <w:rPr>
          <w:sz w:val="24"/>
        </w:rPr>
        <w:t>выявление детей-мигрантов, имеющих трудности в обучении и социально-психологической</w:t>
      </w:r>
      <w:r>
        <w:rPr>
          <w:spacing w:val="-57"/>
          <w:sz w:val="24"/>
        </w:rPr>
        <w:t xml:space="preserve"> </w:t>
      </w:r>
      <w:r>
        <w:rPr>
          <w:sz w:val="24"/>
        </w:rPr>
        <w:t>адаптации,</w:t>
      </w:r>
      <w:r>
        <w:rPr>
          <w:spacing w:val="1"/>
          <w:sz w:val="24"/>
        </w:rPr>
        <w:t xml:space="preserve"> </w:t>
      </w:r>
      <w:r>
        <w:rPr>
          <w:sz w:val="24"/>
        </w:rPr>
        <w:t>дифференциальная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этнокультурной</w:t>
      </w:r>
      <w:r>
        <w:rPr>
          <w:spacing w:val="1"/>
          <w:sz w:val="24"/>
        </w:rPr>
        <w:t xml:space="preserve"> </w:t>
      </w:r>
      <w:r>
        <w:rPr>
          <w:sz w:val="24"/>
        </w:rPr>
        <w:t>природы</w:t>
      </w:r>
      <w:r>
        <w:rPr>
          <w:spacing w:val="1"/>
          <w:sz w:val="24"/>
        </w:rPr>
        <w:t xml:space="preserve"> </w:t>
      </w:r>
      <w:r>
        <w:rPr>
          <w:sz w:val="24"/>
        </w:rPr>
        <w:t>имеющихся</w:t>
      </w:r>
      <w:r>
        <w:rPr>
          <w:spacing w:val="1"/>
          <w:sz w:val="24"/>
        </w:rPr>
        <w:t xml:space="preserve"> </w:t>
      </w:r>
      <w:r>
        <w:rPr>
          <w:sz w:val="24"/>
        </w:rPr>
        <w:t>трудностей; всестороннее</w:t>
      </w:r>
      <w:r>
        <w:rPr>
          <w:spacing w:val="-5"/>
          <w:sz w:val="24"/>
        </w:rPr>
        <w:t xml:space="preserve"> </w:t>
      </w:r>
      <w:r>
        <w:rPr>
          <w:sz w:val="24"/>
        </w:rPr>
        <w:t>психолого-педагогическое</w:t>
      </w:r>
      <w:r>
        <w:rPr>
          <w:spacing w:val="-4"/>
          <w:sz w:val="24"/>
        </w:rPr>
        <w:t xml:space="preserve"> </w:t>
      </w:r>
      <w:r>
        <w:rPr>
          <w:sz w:val="24"/>
        </w:rPr>
        <w:t>изучение</w:t>
      </w:r>
      <w:r>
        <w:rPr>
          <w:spacing w:val="-4"/>
          <w:sz w:val="24"/>
        </w:rPr>
        <w:t xml:space="preserve"> </w:t>
      </w:r>
      <w:r>
        <w:rPr>
          <w:sz w:val="24"/>
        </w:rPr>
        <w:t>личности</w:t>
      </w:r>
      <w:r>
        <w:rPr>
          <w:spacing w:val="-3"/>
          <w:sz w:val="24"/>
        </w:rPr>
        <w:t xml:space="preserve"> </w:t>
      </w:r>
      <w:r>
        <w:rPr>
          <w:sz w:val="24"/>
        </w:rPr>
        <w:t>ребенка;</w:t>
      </w:r>
    </w:p>
    <w:p w14:paraId="BA0A0000">
      <w:pPr>
        <w:pStyle w:val="Style_8"/>
        <w:ind w:firstLine="709" w:left="0"/>
        <w:rPr>
          <w:sz w:val="24"/>
        </w:rPr>
      </w:pPr>
      <w:r>
        <w:rPr>
          <w:sz w:val="24"/>
        </w:rPr>
        <w:t>выявление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неблагоприятных</w:t>
      </w:r>
      <w:r>
        <w:rPr>
          <w:spacing w:val="1"/>
          <w:sz w:val="24"/>
        </w:rPr>
        <w:t xml:space="preserve"> </w:t>
      </w:r>
      <w:r>
        <w:rPr>
          <w:sz w:val="24"/>
        </w:rPr>
        <w:t>факторов</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рисков</w:t>
      </w:r>
      <w:r>
        <w:rPr>
          <w:spacing w:val="-57"/>
          <w:sz w:val="24"/>
        </w:rPr>
        <w:t xml:space="preserve"> </w:t>
      </w:r>
      <w:r>
        <w:rPr>
          <w:sz w:val="24"/>
        </w:rPr>
        <w:t>образовательной</w:t>
      </w:r>
      <w:r>
        <w:rPr>
          <w:spacing w:val="-1"/>
          <w:sz w:val="24"/>
        </w:rPr>
        <w:t xml:space="preserve"> </w:t>
      </w:r>
      <w:r>
        <w:rPr>
          <w:sz w:val="24"/>
        </w:rPr>
        <w:t>среды;</w:t>
      </w:r>
    </w:p>
    <w:p w14:paraId="BB0A0000">
      <w:pPr>
        <w:pStyle w:val="Style_8"/>
        <w:ind w:firstLine="709" w:left="0"/>
        <w:rPr>
          <w:sz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w:t>
      </w:r>
      <w:r>
        <w:rPr>
          <w:spacing w:val="1"/>
          <w:sz w:val="24"/>
        </w:rPr>
        <w:t xml:space="preserve"> </w:t>
      </w:r>
      <w:r>
        <w:rPr>
          <w:sz w:val="24"/>
        </w:rPr>
        <w:t>созданием</w:t>
      </w:r>
      <w:r>
        <w:rPr>
          <w:spacing w:val="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соответствующих</w:t>
      </w:r>
      <w:r>
        <w:rPr>
          <w:spacing w:val="1"/>
          <w:sz w:val="24"/>
        </w:rPr>
        <w:t xml:space="preserve"> </w:t>
      </w:r>
      <w:r>
        <w:rPr>
          <w:sz w:val="24"/>
        </w:rPr>
        <w:t>особым</w:t>
      </w:r>
      <w:r>
        <w:rPr>
          <w:spacing w:val="1"/>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1"/>
          <w:sz w:val="24"/>
        </w:rPr>
        <w:t xml:space="preserve"> </w:t>
      </w:r>
      <w:r>
        <w:rPr>
          <w:sz w:val="24"/>
        </w:rPr>
        <w:t>обучающегося.</w:t>
      </w:r>
    </w:p>
    <w:p w14:paraId="BC0A0000">
      <w:pPr>
        <w:spacing w:after="0" w:line="240" w:lineRule="auto"/>
        <w:ind w:firstLine="709" w:left="0"/>
        <w:jc w:val="both"/>
        <w:rPr>
          <w:rFonts w:ascii="Times New Roman" w:hAnsi="Times New Roman"/>
          <w:i w:val="1"/>
          <w:sz w:val="24"/>
        </w:rPr>
      </w:pPr>
      <w:r>
        <w:rPr>
          <w:rFonts w:ascii="Times New Roman" w:hAnsi="Times New Roman"/>
          <w:i w:val="1"/>
          <w:sz w:val="24"/>
        </w:rPr>
        <w:t>Коррекционно-развивающая</w:t>
      </w:r>
      <w:r>
        <w:rPr>
          <w:rFonts w:ascii="Times New Roman" w:hAnsi="Times New Roman"/>
          <w:i w:val="1"/>
          <w:spacing w:val="-5"/>
          <w:sz w:val="24"/>
        </w:rPr>
        <w:t xml:space="preserve"> </w:t>
      </w:r>
      <w:r>
        <w:rPr>
          <w:rFonts w:ascii="Times New Roman" w:hAnsi="Times New Roman"/>
          <w:i w:val="1"/>
          <w:sz w:val="24"/>
        </w:rPr>
        <w:t>работа</w:t>
      </w:r>
      <w:r>
        <w:rPr>
          <w:rFonts w:ascii="Times New Roman" w:hAnsi="Times New Roman"/>
          <w:i w:val="1"/>
          <w:spacing w:val="-3"/>
          <w:sz w:val="24"/>
        </w:rPr>
        <w:t xml:space="preserve"> </w:t>
      </w:r>
      <w:r>
        <w:rPr>
          <w:rFonts w:ascii="Times New Roman" w:hAnsi="Times New Roman"/>
          <w:i w:val="1"/>
          <w:sz w:val="24"/>
        </w:rPr>
        <w:t>включает:</w:t>
      </w:r>
    </w:p>
    <w:p w14:paraId="BD0A0000">
      <w:pPr>
        <w:pStyle w:val="Style_8"/>
        <w:ind w:firstLine="709" w:left="0"/>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коррекционно-развивающих</w:t>
      </w:r>
      <w:r>
        <w:rPr>
          <w:spacing w:val="1"/>
          <w:sz w:val="24"/>
        </w:rPr>
        <w:t xml:space="preserve"> </w:t>
      </w:r>
      <w:r>
        <w:rPr>
          <w:sz w:val="24"/>
        </w:rPr>
        <w:t>программ/методик</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особыми</w:t>
      </w:r>
      <w:r>
        <w:rPr>
          <w:spacing w:val="1"/>
          <w:sz w:val="24"/>
        </w:rPr>
        <w:t xml:space="preserve"> </w:t>
      </w:r>
      <w:r>
        <w:rPr>
          <w:sz w:val="24"/>
        </w:rPr>
        <w:t>(индивидуальными)</w:t>
      </w:r>
      <w:r>
        <w:rPr>
          <w:spacing w:val="-1"/>
          <w:sz w:val="24"/>
        </w:rPr>
        <w:t xml:space="preserve"> </w:t>
      </w:r>
      <w:r>
        <w:rPr>
          <w:sz w:val="24"/>
        </w:rPr>
        <w:t>образовательными потребностями;</w:t>
      </w:r>
    </w:p>
    <w:p w14:paraId="BE0A0000">
      <w:pPr>
        <w:pStyle w:val="Style_8"/>
        <w:ind w:firstLine="709" w:left="0"/>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развития,</w:t>
      </w:r>
      <w:r>
        <w:rPr>
          <w:spacing w:val="58"/>
          <w:sz w:val="24"/>
        </w:rPr>
        <w:t xml:space="preserve"> </w:t>
      </w:r>
      <w:r>
        <w:rPr>
          <w:sz w:val="24"/>
        </w:rPr>
        <w:t>трудностей в</w:t>
      </w:r>
      <w:r>
        <w:rPr>
          <w:spacing w:val="-2"/>
          <w:sz w:val="24"/>
        </w:rPr>
        <w:t xml:space="preserve"> </w:t>
      </w:r>
      <w:r>
        <w:rPr>
          <w:sz w:val="24"/>
        </w:rPr>
        <w:t>освоении образовательной</w:t>
      </w:r>
      <w:r>
        <w:rPr>
          <w:spacing w:val="-1"/>
          <w:sz w:val="24"/>
        </w:rPr>
        <w:t xml:space="preserve"> </w:t>
      </w:r>
      <w:r>
        <w:rPr>
          <w:sz w:val="24"/>
        </w:rPr>
        <w:t>программы и</w:t>
      </w:r>
      <w:r>
        <w:rPr>
          <w:spacing w:val="-1"/>
          <w:sz w:val="24"/>
        </w:rPr>
        <w:t xml:space="preserve"> </w:t>
      </w:r>
      <w:r>
        <w:rPr>
          <w:sz w:val="24"/>
        </w:rPr>
        <w:t>социализации;</w:t>
      </w:r>
    </w:p>
    <w:p w14:paraId="BF0A0000">
      <w:pPr>
        <w:pStyle w:val="Style_8"/>
        <w:ind w:firstLine="709" w:left="0"/>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z w:val="24"/>
        </w:rPr>
        <w:t>функций;</w:t>
      </w:r>
    </w:p>
    <w:p w14:paraId="C00A0000">
      <w:pPr>
        <w:pStyle w:val="Style_8"/>
        <w:ind w:firstLine="709" w:left="0"/>
        <w:rPr>
          <w:sz w:val="24"/>
        </w:rPr>
      </w:pPr>
      <w:r>
        <w:rPr>
          <w:sz w:val="24"/>
        </w:rPr>
        <w:t>развитие эмоционально-волевой и личностной сферы обучающегося и психологическую</w:t>
      </w:r>
      <w:r>
        <w:rPr>
          <w:spacing w:val="1"/>
          <w:sz w:val="24"/>
        </w:rPr>
        <w:t xml:space="preserve"> </w:t>
      </w:r>
      <w:r>
        <w:rPr>
          <w:sz w:val="24"/>
        </w:rPr>
        <w:t>коррекцию</w:t>
      </w:r>
      <w:r>
        <w:rPr>
          <w:spacing w:val="-1"/>
          <w:sz w:val="24"/>
        </w:rPr>
        <w:t xml:space="preserve"> </w:t>
      </w:r>
      <w:r>
        <w:rPr>
          <w:sz w:val="24"/>
        </w:rPr>
        <w:t>его</w:t>
      </w:r>
      <w:r>
        <w:rPr>
          <w:spacing w:val="-1"/>
          <w:sz w:val="24"/>
        </w:rPr>
        <w:t xml:space="preserve"> </w:t>
      </w:r>
      <w:r>
        <w:rPr>
          <w:sz w:val="24"/>
        </w:rPr>
        <w:t>поведения;</w:t>
      </w:r>
    </w:p>
    <w:p w14:paraId="C10A0000">
      <w:pPr>
        <w:pStyle w:val="Style_8"/>
        <w:ind w:firstLine="709" w:left="0"/>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их</w:t>
      </w:r>
      <w:r>
        <w:rPr>
          <w:spacing w:val="-2"/>
          <w:sz w:val="24"/>
        </w:rPr>
        <w:t xml:space="preserve"> </w:t>
      </w:r>
      <w:r>
        <w:rPr>
          <w:sz w:val="24"/>
        </w:rPr>
        <w:t>коммуникативной компетентности;</w:t>
      </w:r>
    </w:p>
    <w:p w14:paraId="C20A0000">
      <w:pPr>
        <w:pStyle w:val="Style_8"/>
        <w:ind w:firstLine="709" w:left="0"/>
        <w:rPr>
          <w:sz w:val="24"/>
        </w:rPr>
      </w:pPr>
      <w:r>
        <w:rPr>
          <w:sz w:val="24"/>
        </w:rPr>
        <w:t>коррекцию</w:t>
      </w:r>
      <w:r>
        <w:rPr>
          <w:spacing w:val="-3"/>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психомоторной</w:t>
      </w:r>
      <w:r>
        <w:rPr>
          <w:spacing w:val="-3"/>
          <w:sz w:val="24"/>
        </w:rPr>
        <w:t xml:space="preserve"> </w:t>
      </w:r>
      <w:r>
        <w:rPr>
          <w:sz w:val="24"/>
        </w:rPr>
        <w:t>сферы,</w:t>
      </w:r>
      <w:r>
        <w:rPr>
          <w:spacing w:val="-3"/>
          <w:sz w:val="24"/>
        </w:rPr>
        <w:t xml:space="preserve"> </w:t>
      </w:r>
      <w:r>
        <w:rPr>
          <w:sz w:val="24"/>
        </w:rPr>
        <w:t>координации</w:t>
      </w:r>
      <w:r>
        <w:rPr>
          <w:spacing w:val="-3"/>
          <w:sz w:val="24"/>
        </w:rPr>
        <w:t xml:space="preserve"> </w:t>
      </w:r>
      <w:r>
        <w:rPr>
          <w:sz w:val="24"/>
        </w:rPr>
        <w:t>и</w:t>
      </w:r>
      <w:r>
        <w:rPr>
          <w:spacing w:val="-3"/>
          <w:sz w:val="24"/>
        </w:rPr>
        <w:t xml:space="preserve"> </w:t>
      </w:r>
      <w:r>
        <w:rPr>
          <w:sz w:val="24"/>
        </w:rPr>
        <w:t>регуляции</w:t>
      </w:r>
      <w:r>
        <w:rPr>
          <w:spacing w:val="-3"/>
          <w:sz w:val="24"/>
        </w:rPr>
        <w:t xml:space="preserve"> </w:t>
      </w:r>
      <w:r>
        <w:rPr>
          <w:sz w:val="24"/>
        </w:rPr>
        <w:t>движений;</w:t>
      </w:r>
    </w:p>
    <w:p w14:paraId="C30A0000">
      <w:pPr>
        <w:pStyle w:val="Style_8"/>
        <w:ind w:firstLine="709" w:left="0"/>
        <w:rPr>
          <w:sz w:val="24"/>
        </w:rPr>
      </w:pPr>
      <w:r>
        <w:rPr>
          <w:sz w:val="24"/>
        </w:rPr>
        <w:t>создание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 познавательной направленностью, высоким уровнем умственного развития или иной</w:t>
      </w:r>
      <w:r>
        <w:rPr>
          <w:spacing w:val="1"/>
          <w:sz w:val="24"/>
        </w:rPr>
        <w:t xml:space="preserve"> </w:t>
      </w:r>
      <w:r>
        <w:rPr>
          <w:sz w:val="24"/>
        </w:rPr>
        <w:t>направленностью</w:t>
      </w:r>
      <w:r>
        <w:rPr>
          <w:spacing w:val="-1"/>
          <w:sz w:val="24"/>
        </w:rPr>
        <w:t xml:space="preserve"> </w:t>
      </w:r>
      <w:r>
        <w:rPr>
          <w:sz w:val="24"/>
        </w:rPr>
        <w:t>одаренности;</w:t>
      </w:r>
    </w:p>
    <w:p w14:paraId="C40A0000">
      <w:pPr>
        <w:pStyle w:val="Style_8"/>
        <w:ind w:firstLine="709" w:left="0"/>
        <w:rPr>
          <w:sz w:val="24"/>
        </w:rPr>
      </w:pPr>
      <w:r>
        <w:rPr>
          <w:sz w:val="24"/>
        </w:rPr>
        <w:t>создание насыщенной развивающей предметно - пространственной среды для разных видов</w:t>
      </w:r>
      <w:r>
        <w:rPr>
          <w:spacing w:val="-57"/>
          <w:sz w:val="24"/>
        </w:rPr>
        <w:t xml:space="preserve"> </w:t>
      </w:r>
      <w:r>
        <w:rPr>
          <w:sz w:val="24"/>
        </w:rPr>
        <w:t>деятельности;</w:t>
      </w:r>
    </w:p>
    <w:p w14:paraId="C50A0000">
      <w:pPr>
        <w:pStyle w:val="Style_8"/>
        <w:ind w:firstLine="709" w:left="0"/>
        <w:rPr>
          <w:sz w:val="24"/>
        </w:rPr>
      </w:pPr>
      <w:r>
        <w:rPr>
          <w:sz w:val="24"/>
        </w:rPr>
        <w:t>формирование</w:t>
      </w:r>
      <w:r>
        <w:rPr>
          <w:spacing w:val="1"/>
          <w:sz w:val="24"/>
        </w:rPr>
        <w:t xml:space="preserve"> </w:t>
      </w:r>
      <w:r>
        <w:rPr>
          <w:sz w:val="24"/>
        </w:rPr>
        <w:t>инклюзивной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обеспечивающей</w:t>
      </w:r>
      <w:r>
        <w:rPr>
          <w:spacing w:val="1"/>
          <w:sz w:val="24"/>
        </w:rPr>
        <w:t xml:space="preserve"> </w:t>
      </w:r>
      <w:r>
        <w:rPr>
          <w:sz w:val="24"/>
        </w:rPr>
        <w:t>включение</w:t>
      </w:r>
      <w:r>
        <w:rPr>
          <w:spacing w:val="1"/>
          <w:sz w:val="24"/>
        </w:rPr>
        <w:t xml:space="preserve"> </w:t>
      </w:r>
      <w:r>
        <w:rPr>
          <w:sz w:val="24"/>
        </w:rPr>
        <w:t>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61"/>
          <w:sz w:val="24"/>
        </w:rPr>
        <w:t xml:space="preserve"> </w:t>
      </w:r>
      <w:r>
        <w:rPr>
          <w:sz w:val="24"/>
        </w:rPr>
        <w:t>с</w:t>
      </w:r>
      <w:r>
        <w:rPr>
          <w:spacing w:val="1"/>
          <w:sz w:val="24"/>
        </w:rPr>
        <w:t xml:space="preserve"> </w:t>
      </w:r>
      <w:r>
        <w:rPr>
          <w:sz w:val="24"/>
        </w:rPr>
        <w:t>сохранением</w:t>
      </w:r>
      <w:r>
        <w:rPr>
          <w:spacing w:val="-2"/>
          <w:sz w:val="24"/>
        </w:rPr>
        <w:t xml:space="preserve"> </w:t>
      </w:r>
      <w:r>
        <w:rPr>
          <w:sz w:val="24"/>
        </w:rPr>
        <w:t>культуры и</w:t>
      </w:r>
      <w:r>
        <w:rPr>
          <w:spacing w:val="-1"/>
          <w:sz w:val="24"/>
        </w:rPr>
        <w:t xml:space="preserve"> </w:t>
      </w:r>
      <w:r>
        <w:rPr>
          <w:sz w:val="24"/>
        </w:rPr>
        <w:t>идентичности, связанных со</w:t>
      </w:r>
      <w:r>
        <w:rPr>
          <w:spacing w:val="-1"/>
          <w:sz w:val="24"/>
        </w:rPr>
        <w:t xml:space="preserve"> </w:t>
      </w:r>
      <w:r>
        <w:rPr>
          <w:sz w:val="24"/>
        </w:rPr>
        <w:t>страной</w:t>
      </w:r>
      <w:r>
        <w:rPr>
          <w:spacing w:val="-3"/>
          <w:sz w:val="24"/>
        </w:rPr>
        <w:t xml:space="preserve"> </w:t>
      </w:r>
      <w:r>
        <w:rPr>
          <w:sz w:val="24"/>
        </w:rPr>
        <w:t>исхода/происхождения;</w:t>
      </w:r>
    </w:p>
    <w:p w14:paraId="C60A0000">
      <w:pPr>
        <w:pStyle w:val="Style_8"/>
        <w:ind w:firstLine="709" w:left="0"/>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ребенку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психотравмирующих обстоятельствах при условии информирования соответствующих структур</w:t>
      </w:r>
      <w:r>
        <w:rPr>
          <w:spacing w:val="1"/>
          <w:sz w:val="24"/>
        </w:rPr>
        <w:t xml:space="preserve"> </w:t>
      </w:r>
      <w:r>
        <w:rPr>
          <w:sz w:val="24"/>
        </w:rPr>
        <w:t>социальной</w:t>
      </w:r>
      <w:r>
        <w:rPr>
          <w:spacing w:val="-1"/>
          <w:sz w:val="24"/>
        </w:rPr>
        <w:t xml:space="preserve"> </w:t>
      </w:r>
      <w:r>
        <w:rPr>
          <w:sz w:val="24"/>
        </w:rPr>
        <w:t>защиты;</w:t>
      </w:r>
    </w:p>
    <w:p w14:paraId="C70A0000">
      <w:pPr>
        <w:pStyle w:val="Style_8"/>
        <w:ind w:firstLine="709" w:left="0"/>
        <w:rPr>
          <w:sz w:val="24"/>
        </w:rPr>
      </w:pPr>
      <w:r>
        <w:rPr>
          <w:sz w:val="24"/>
        </w:rPr>
        <w:t>преодоление педагогической запущенности в работе с обучающимся, стремление устранить</w:t>
      </w:r>
      <w:r>
        <w:rPr>
          <w:spacing w:val="-57"/>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2"/>
          <w:sz w:val="24"/>
        </w:rPr>
        <w:t xml:space="preserve"> </w:t>
      </w:r>
      <w:r>
        <w:rPr>
          <w:sz w:val="24"/>
        </w:rPr>
        <w:t>детьми;</w:t>
      </w:r>
    </w:p>
    <w:p w14:paraId="C80A0000">
      <w:pPr>
        <w:pStyle w:val="Style_8"/>
        <w:ind w:firstLine="709" w:left="0"/>
        <w:rPr>
          <w:sz w:val="24"/>
        </w:rPr>
      </w:pPr>
      <w:r>
        <w:rPr>
          <w:sz w:val="24"/>
        </w:rPr>
        <w:t>помощь</w:t>
      </w:r>
      <w:r>
        <w:rPr>
          <w:spacing w:val="-4"/>
          <w:sz w:val="24"/>
        </w:rPr>
        <w:t xml:space="preserve"> </w:t>
      </w:r>
      <w:r>
        <w:rPr>
          <w:sz w:val="24"/>
        </w:rPr>
        <w:t>в</w:t>
      </w:r>
      <w:r>
        <w:rPr>
          <w:spacing w:val="-2"/>
          <w:sz w:val="24"/>
        </w:rPr>
        <w:t xml:space="preserve"> </w:t>
      </w:r>
      <w:r>
        <w:rPr>
          <w:sz w:val="24"/>
        </w:rPr>
        <w:t>устранении</w:t>
      </w:r>
      <w:r>
        <w:rPr>
          <w:spacing w:val="-4"/>
          <w:sz w:val="24"/>
        </w:rPr>
        <w:t xml:space="preserve"> </w:t>
      </w:r>
      <w:r>
        <w:rPr>
          <w:sz w:val="24"/>
        </w:rPr>
        <w:t>психотравмирующих</w:t>
      </w:r>
      <w:r>
        <w:rPr>
          <w:spacing w:val="-1"/>
          <w:sz w:val="24"/>
        </w:rPr>
        <w:t xml:space="preserve"> </w:t>
      </w:r>
      <w:r>
        <w:rPr>
          <w:sz w:val="24"/>
        </w:rPr>
        <w:t>ситуаций</w:t>
      </w:r>
      <w:r>
        <w:rPr>
          <w:spacing w:val="-3"/>
          <w:sz w:val="24"/>
        </w:rPr>
        <w:t xml:space="preserve"> </w:t>
      </w:r>
      <w:r>
        <w:rPr>
          <w:sz w:val="24"/>
        </w:rPr>
        <w:t>в</w:t>
      </w:r>
      <w:r>
        <w:rPr>
          <w:spacing w:val="-5"/>
          <w:sz w:val="24"/>
        </w:rPr>
        <w:t xml:space="preserve"> </w:t>
      </w:r>
      <w:r>
        <w:rPr>
          <w:sz w:val="24"/>
        </w:rPr>
        <w:t>жизни</w:t>
      </w:r>
      <w:r>
        <w:rPr>
          <w:spacing w:val="-3"/>
          <w:sz w:val="24"/>
        </w:rPr>
        <w:t xml:space="preserve"> </w:t>
      </w:r>
      <w:r>
        <w:rPr>
          <w:sz w:val="24"/>
        </w:rPr>
        <w:t>ребенка.</w:t>
      </w:r>
    </w:p>
    <w:p w14:paraId="C90A0000">
      <w:pPr>
        <w:spacing w:after="0" w:line="240" w:lineRule="auto"/>
        <w:ind w:firstLine="709" w:left="0"/>
        <w:jc w:val="both"/>
        <w:rPr>
          <w:rFonts w:ascii="Times New Roman" w:hAnsi="Times New Roman"/>
          <w:i w:val="1"/>
          <w:sz w:val="24"/>
        </w:rPr>
      </w:pPr>
      <w:r>
        <w:rPr>
          <w:rFonts w:ascii="Times New Roman" w:hAnsi="Times New Roman"/>
          <w:i w:val="1"/>
          <w:sz w:val="24"/>
        </w:rPr>
        <w:t>Консультативная</w:t>
      </w:r>
      <w:r>
        <w:rPr>
          <w:rFonts w:ascii="Times New Roman" w:hAnsi="Times New Roman"/>
          <w:i w:val="1"/>
          <w:spacing w:val="-6"/>
          <w:sz w:val="24"/>
        </w:rPr>
        <w:t xml:space="preserve"> </w:t>
      </w:r>
      <w:r>
        <w:rPr>
          <w:rFonts w:ascii="Times New Roman" w:hAnsi="Times New Roman"/>
          <w:i w:val="1"/>
          <w:sz w:val="24"/>
        </w:rPr>
        <w:t>работа</w:t>
      </w:r>
      <w:r>
        <w:rPr>
          <w:rFonts w:ascii="Times New Roman" w:hAnsi="Times New Roman"/>
          <w:i w:val="1"/>
          <w:spacing w:val="-5"/>
          <w:sz w:val="24"/>
        </w:rPr>
        <w:t xml:space="preserve"> </w:t>
      </w:r>
      <w:r>
        <w:rPr>
          <w:rFonts w:ascii="Times New Roman" w:hAnsi="Times New Roman"/>
          <w:i w:val="1"/>
          <w:sz w:val="24"/>
        </w:rPr>
        <w:t>включает:</w:t>
      </w:r>
    </w:p>
    <w:p w14:paraId="CA0A0000">
      <w:pPr>
        <w:pStyle w:val="Style_8"/>
        <w:ind w:firstLine="709" w:left="0"/>
        <w:rPr>
          <w:sz w:val="24"/>
        </w:rPr>
      </w:pPr>
      <w:r>
        <w:rPr>
          <w:sz w:val="24"/>
        </w:rPr>
        <w:t>разработку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14:paraId="CB0A0000">
      <w:pPr>
        <w:pStyle w:val="Style_8"/>
        <w:ind w:firstLine="709" w:left="0"/>
        <w:rPr>
          <w:sz w:val="24"/>
        </w:rPr>
      </w:pPr>
      <w:r>
        <w:rPr>
          <w:sz w:val="24"/>
        </w:rPr>
        <w:t>консультирование специалистами педагогов по выбору индивидуально ориентированных</w:t>
      </w:r>
      <w:r>
        <w:rPr>
          <w:spacing w:val="1"/>
          <w:sz w:val="24"/>
        </w:rPr>
        <w:t xml:space="preserve"> </w:t>
      </w:r>
      <w:r>
        <w:rPr>
          <w:sz w:val="24"/>
        </w:rPr>
        <w:t>методов</w:t>
      </w:r>
      <w:r>
        <w:rPr>
          <w:spacing w:val="-1"/>
          <w:sz w:val="24"/>
        </w:rPr>
        <w:t xml:space="preserve"> </w:t>
      </w:r>
      <w:r>
        <w:rPr>
          <w:sz w:val="24"/>
        </w:rPr>
        <w:t>и приемов работы с</w:t>
      </w:r>
      <w:r>
        <w:rPr>
          <w:spacing w:val="-2"/>
          <w:sz w:val="24"/>
        </w:rPr>
        <w:t xml:space="preserve"> </w:t>
      </w:r>
      <w:r>
        <w:rPr>
          <w:sz w:val="24"/>
        </w:rPr>
        <w:t>обучающимся;</w:t>
      </w:r>
    </w:p>
    <w:p w14:paraId="CC0A0000">
      <w:pPr>
        <w:pStyle w:val="Style_8"/>
        <w:ind w:firstLine="709" w:left="0"/>
        <w:rPr>
          <w:sz w:val="24"/>
        </w:rPr>
      </w:pPr>
      <w:r>
        <w:rPr>
          <w:sz w:val="24"/>
        </w:rPr>
        <w:t>консультативную помощь семье в вопросах выбора оптимальной стратегии воспитания и</w:t>
      </w:r>
      <w:r>
        <w:rPr>
          <w:spacing w:val="1"/>
          <w:sz w:val="24"/>
        </w:rPr>
        <w:t xml:space="preserve"> </w:t>
      </w:r>
      <w:r>
        <w:rPr>
          <w:sz w:val="24"/>
        </w:rPr>
        <w:t>приемов</w:t>
      </w:r>
      <w:r>
        <w:rPr>
          <w:spacing w:val="-1"/>
          <w:sz w:val="24"/>
        </w:rPr>
        <w:t xml:space="preserve"> </w:t>
      </w:r>
      <w:r>
        <w:rPr>
          <w:sz w:val="24"/>
        </w:rPr>
        <w:t>коррекционно-развивающей работы с ребенком.</w:t>
      </w:r>
    </w:p>
    <w:p w14:paraId="CD0A0000">
      <w:pPr>
        <w:spacing w:after="0" w:line="240" w:lineRule="auto"/>
        <w:ind w:firstLine="709" w:left="0"/>
        <w:jc w:val="both"/>
        <w:rPr>
          <w:rFonts w:ascii="Times New Roman" w:hAnsi="Times New Roman"/>
          <w:i w:val="1"/>
          <w:sz w:val="24"/>
        </w:rPr>
      </w:pPr>
      <w:r>
        <w:rPr>
          <w:rFonts w:ascii="Times New Roman" w:hAnsi="Times New Roman"/>
          <w:i w:val="1"/>
          <w:sz w:val="24"/>
        </w:rPr>
        <w:t>Информационно-просветительская</w:t>
      </w:r>
      <w:r>
        <w:rPr>
          <w:rFonts w:ascii="Times New Roman" w:hAnsi="Times New Roman"/>
          <w:i w:val="1"/>
          <w:spacing w:val="-8"/>
          <w:sz w:val="24"/>
        </w:rPr>
        <w:t xml:space="preserve"> </w:t>
      </w:r>
      <w:r>
        <w:rPr>
          <w:rFonts w:ascii="Times New Roman" w:hAnsi="Times New Roman"/>
          <w:i w:val="1"/>
          <w:sz w:val="24"/>
        </w:rPr>
        <w:t>работа</w:t>
      </w:r>
      <w:r>
        <w:rPr>
          <w:rFonts w:ascii="Times New Roman" w:hAnsi="Times New Roman"/>
          <w:i w:val="1"/>
          <w:spacing w:val="-7"/>
          <w:sz w:val="24"/>
        </w:rPr>
        <w:t xml:space="preserve"> </w:t>
      </w:r>
      <w:r>
        <w:rPr>
          <w:rFonts w:ascii="Times New Roman" w:hAnsi="Times New Roman"/>
          <w:i w:val="1"/>
          <w:sz w:val="24"/>
        </w:rPr>
        <w:t>предусматривает:</w:t>
      </w:r>
    </w:p>
    <w:p w14:paraId="CE0A0000">
      <w:pPr>
        <w:pStyle w:val="Style_8"/>
        <w:ind w:firstLine="709" w:left="0"/>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w:t>
      </w:r>
      <w:r>
        <w:rPr>
          <w:spacing w:val="1"/>
          <w:sz w:val="24"/>
        </w:rPr>
        <w:t xml:space="preserve"> </w:t>
      </w:r>
      <w:r>
        <w:rPr>
          <w:sz w:val="24"/>
        </w:rPr>
        <w:t>стенды, печатные материалы, электронные ресурсы), направленные на разъяснение участникам</w:t>
      </w:r>
      <w:r>
        <w:rPr>
          <w:spacing w:val="1"/>
          <w:sz w:val="24"/>
        </w:rPr>
        <w:t xml:space="preserve"> </w:t>
      </w:r>
      <w:r>
        <w:rPr>
          <w:sz w:val="24"/>
        </w:rPr>
        <w:t>образовательных отношений — обучающимся (в доступной для дошкольного возраста форме), 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 —</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трудностями в</w:t>
      </w:r>
      <w:r>
        <w:rPr>
          <w:spacing w:val="-1"/>
          <w:sz w:val="24"/>
        </w:rPr>
        <w:t xml:space="preserve"> </w:t>
      </w:r>
      <w:r>
        <w:rPr>
          <w:sz w:val="24"/>
        </w:rPr>
        <w:t>обучении</w:t>
      </w:r>
      <w:r>
        <w:rPr>
          <w:spacing w:val="-1"/>
          <w:sz w:val="24"/>
        </w:rPr>
        <w:t xml:space="preserve"> </w:t>
      </w:r>
      <w:r>
        <w:rPr>
          <w:sz w:val="24"/>
        </w:rPr>
        <w:t>и социализации;</w:t>
      </w:r>
    </w:p>
    <w:p w14:paraId="CF0A0000">
      <w:pPr>
        <w:pStyle w:val="Style_8"/>
        <w:ind w:firstLine="709" w:left="0"/>
        <w:rPr>
          <w:sz w:val="24"/>
        </w:rPr>
      </w:pPr>
      <w:r>
        <w:rPr>
          <w:sz w:val="24"/>
        </w:rPr>
        <w:t>проведение тематических</w:t>
      </w:r>
      <w:r>
        <w:rPr>
          <w:spacing w:val="1"/>
          <w:sz w:val="24"/>
        </w:rPr>
        <w:t xml:space="preserve"> </w:t>
      </w:r>
      <w:r>
        <w:rPr>
          <w:sz w:val="24"/>
        </w:rPr>
        <w:t>выступлений, онлайн-консультаций</w:t>
      </w:r>
      <w:r>
        <w:rPr>
          <w:spacing w:val="1"/>
          <w:sz w:val="24"/>
        </w:rPr>
        <w:t xml:space="preserve"> </w:t>
      </w:r>
      <w:r>
        <w:rPr>
          <w:sz w:val="24"/>
        </w:rPr>
        <w:t>для</w:t>
      </w:r>
      <w:r>
        <w:rPr>
          <w:spacing w:val="60"/>
          <w:sz w:val="24"/>
        </w:rPr>
        <w:t xml:space="preserve"> </w:t>
      </w:r>
      <w:r>
        <w:rPr>
          <w:sz w:val="24"/>
        </w:rPr>
        <w:t>педагогов и родителей</w:t>
      </w:r>
      <w:r>
        <w:rPr>
          <w:spacing w:val="1"/>
          <w:sz w:val="24"/>
        </w:rPr>
        <w:t xml:space="preserve"> </w:t>
      </w:r>
      <w:r>
        <w:rPr>
          <w:sz w:val="24"/>
        </w:rPr>
        <w:t>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6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с</w:t>
      </w:r>
      <w:r>
        <w:rPr>
          <w:spacing w:val="-1"/>
          <w:sz w:val="24"/>
        </w:rPr>
        <w:t xml:space="preserve"> </w:t>
      </w:r>
      <w:r>
        <w:rPr>
          <w:sz w:val="24"/>
        </w:rPr>
        <w:t>ОВЗ, трудностями в</w:t>
      </w:r>
      <w:r>
        <w:rPr>
          <w:spacing w:val="-2"/>
          <w:sz w:val="24"/>
        </w:rPr>
        <w:t xml:space="preserve"> </w:t>
      </w:r>
      <w:r>
        <w:rPr>
          <w:sz w:val="24"/>
        </w:rPr>
        <w:t>обучении и социализации.</w:t>
      </w:r>
    </w:p>
    <w:p w14:paraId="D00A0000">
      <w:pPr>
        <w:pStyle w:val="Style_8"/>
        <w:ind w:firstLine="709" w:left="0"/>
        <w:rPr>
          <w:sz w:val="24"/>
        </w:rPr>
      </w:pPr>
      <w:r>
        <w:rPr>
          <w:i w:val="1"/>
          <w:sz w:val="24"/>
        </w:rPr>
        <w:t xml:space="preserve">Реализация КРР с обучающимися с ОВЗ и детьми - инвалидами </w:t>
      </w:r>
      <w:r>
        <w:rPr>
          <w:sz w:val="24"/>
        </w:rPr>
        <w:t>согласно нозологических</w:t>
      </w:r>
      <w:r>
        <w:rPr>
          <w:spacing w:val="1"/>
          <w:sz w:val="24"/>
        </w:rPr>
        <w:t xml:space="preserve"> </w:t>
      </w:r>
      <w:r>
        <w:rPr>
          <w:sz w:val="24"/>
        </w:rPr>
        <w:t>групп</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Федеральной</w:t>
      </w:r>
      <w:r>
        <w:rPr>
          <w:spacing w:val="1"/>
          <w:sz w:val="24"/>
        </w:rPr>
        <w:t xml:space="preserve"> </w:t>
      </w:r>
      <w:r>
        <w:rPr>
          <w:sz w:val="24"/>
        </w:rPr>
        <w:t>адаптированной</w:t>
      </w:r>
      <w:r>
        <w:rPr>
          <w:spacing w:val="61"/>
          <w:sz w:val="24"/>
        </w:rPr>
        <w:t xml:space="preserve"> </w:t>
      </w:r>
      <w:r>
        <w:rPr>
          <w:sz w:val="24"/>
        </w:rPr>
        <w:t>образовательной</w:t>
      </w:r>
      <w:r>
        <w:rPr>
          <w:spacing w:val="1"/>
          <w:sz w:val="24"/>
        </w:rPr>
        <w:t xml:space="preserve"> </w:t>
      </w:r>
      <w:r>
        <w:rPr>
          <w:sz w:val="24"/>
        </w:rPr>
        <w:t xml:space="preserve">программой </w:t>
      </w:r>
      <w:r>
        <w:rPr>
          <w:sz w:val="24"/>
        </w:rPr>
        <w:t>ДО</w:t>
      </w:r>
      <w:r>
        <w:rPr>
          <w:sz w:val="24"/>
        </w:rPr>
        <w:t xml:space="preserve"> (далее ФАОП ДО). КРР с обучающимися с ОВЗ и детьми-инвалидами должна</w:t>
      </w:r>
      <w:r>
        <w:rPr>
          <w:spacing w:val="1"/>
          <w:sz w:val="24"/>
        </w:rPr>
        <w:t xml:space="preserve"> </w:t>
      </w:r>
      <w:r>
        <w:rPr>
          <w:sz w:val="24"/>
        </w:rPr>
        <w:t>предусматривать</w:t>
      </w:r>
      <w:r>
        <w:rPr>
          <w:spacing w:val="1"/>
          <w:sz w:val="24"/>
        </w:rPr>
        <w:t xml:space="preserve"> </w:t>
      </w:r>
      <w:r>
        <w:rPr>
          <w:sz w:val="24"/>
        </w:rPr>
        <w:t>предупреждение</w:t>
      </w:r>
      <w:r>
        <w:rPr>
          <w:spacing w:val="1"/>
          <w:sz w:val="24"/>
        </w:rPr>
        <w:t xml:space="preserve"> </w:t>
      </w:r>
      <w:r>
        <w:rPr>
          <w:sz w:val="24"/>
        </w:rPr>
        <w:t>вторичных</w:t>
      </w:r>
      <w:r>
        <w:rPr>
          <w:spacing w:val="1"/>
          <w:sz w:val="24"/>
        </w:rPr>
        <w:t xml:space="preserve"> </w:t>
      </w:r>
      <w:r>
        <w:rPr>
          <w:sz w:val="24"/>
        </w:rPr>
        <w:t>биологических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отклонений</w:t>
      </w:r>
      <w:r>
        <w:rPr>
          <w:spacing w:val="6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затрудняющих</w:t>
      </w:r>
      <w:r>
        <w:rPr>
          <w:spacing w:val="1"/>
          <w:sz w:val="24"/>
        </w:rPr>
        <w:t xml:space="preserve"> </w:t>
      </w:r>
      <w:r>
        <w:rPr>
          <w:sz w:val="24"/>
        </w:rPr>
        <w:t>образование</w:t>
      </w:r>
      <w:r>
        <w:rPr>
          <w:spacing w:val="1"/>
          <w:sz w:val="24"/>
        </w:rPr>
        <w:t xml:space="preserve"> </w:t>
      </w:r>
      <w:r>
        <w:rPr>
          <w:sz w:val="24"/>
        </w:rPr>
        <w:t>и</w:t>
      </w:r>
      <w:r>
        <w:rPr>
          <w:spacing w:val="1"/>
          <w:sz w:val="24"/>
        </w:rPr>
        <w:t xml:space="preserve"> </w:t>
      </w:r>
      <w:r>
        <w:rPr>
          <w:sz w:val="24"/>
        </w:rPr>
        <w:t>социализацию</w:t>
      </w:r>
      <w:r>
        <w:rPr>
          <w:spacing w:val="1"/>
          <w:sz w:val="24"/>
        </w:rPr>
        <w:t xml:space="preserve"> </w:t>
      </w:r>
      <w:r>
        <w:rPr>
          <w:sz w:val="24"/>
        </w:rPr>
        <w:t>обучающихся,</w:t>
      </w:r>
      <w:r>
        <w:rPr>
          <w:spacing w:val="1"/>
          <w:sz w:val="24"/>
        </w:rPr>
        <w:t xml:space="preserve"> </w:t>
      </w:r>
      <w:r>
        <w:rPr>
          <w:sz w:val="24"/>
        </w:rPr>
        <w:t>коррекцию</w:t>
      </w:r>
      <w:r>
        <w:rPr>
          <w:spacing w:val="1"/>
          <w:sz w:val="24"/>
        </w:rPr>
        <w:t xml:space="preserve"> </w:t>
      </w:r>
      <w:r>
        <w:rPr>
          <w:sz w:val="24"/>
        </w:rPr>
        <w:t>нарушений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средствами</w:t>
      </w:r>
      <w:r>
        <w:rPr>
          <w:spacing w:val="1"/>
          <w:sz w:val="24"/>
        </w:rPr>
        <w:t xml:space="preserve"> </w:t>
      </w:r>
      <w:r>
        <w:rPr>
          <w:sz w:val="24"/>
        </w:rPr>
        <w:t>коррекционной</w:t>
      </w:r>
      <w:r>
        <w:rPr>
          <w:spacing w:val="1"/>
          <w:sz w:val="24"/>
        </w:rPr>
        <w:t xml:space="preserve"> </w:t>
      </w:r>
      <w:r>
        <w:rPr>
          <w:sz w:val="24"/>
        </w:rPr>
        <w:t>педагогики,</w:t>
      </w:r>
      <w:r>
        <w:rPr>
          <w:spacing w:val="1"/>
          <w:sz w:val="24"/>
        </w:rPr>
        <w:t xml:space="preserve"> </w:t>
      </w:r>
      <w:r>
        <w:rPr>
          <w:sz w:val="24"/>
        </w:rPr>
        <w:t>специальной</w:t>
      </w:r>
      <w:r>
        <w:rPr>
          <w:spacing w:val="1"/>
          <w:sz w:val="24"/>
        </w:rPr>
        <w:t xml:space="preserve"> </w:t>
      </w:r>
      <w:r>
        <w:rPr>
          <w:sz w:val="24"/>
        </w:rPr>
        <w:t>психологии и медицины;</w:t>
      </w:r>
      <w:r>
        <w:rPr>
          <w:spacing w:val="1"/>
          <w:sz w:val="24"/>
        </w:rPr>
        <w:t xml:space="preserve"> </w:t>
      </w:r>
      <w:r>
        <w:rPr>
          <w:sz w:val="24"/>
        </w:rPr>
        <w:t>формирование у обучающихся механизмов компенсации дефицитарных</w:t>
      </w:r>
      <w:r>
        <w:rPr>
          <w:spacing w:val="1"/>
          <w:sz w:val="24"/>
        </w:rPr>
        <w:t xml:space="preserve"> </w:t>
      </w:r>
      <w:r>
        <w:rPr>
          <w:sz w:val="24"/>
        </w:rPr>
        <w:t>функций,</w:t>
      </w:r>
      <w:r>
        <w:rPr>
          <w:spacing w:val="-2"/>
          <w:sz w:val="24"/>
        </w:rPr>
        <w:t xml:space="preserve"> </w:t>
      </w:r>
      <w:r>
        <w:rPr>
          <w:sz w:val="24"/>
        </w:rPr>
        <w:t>не</w:t>
      </w:r>
      <w:r>
        <w:rPr>
          <w:spacing w:val="-2"/>
          <w:sz w:val="24"/>
        </w:rPr>
        <w:t xml:space="preserve"> </w:t>
      </w:r>
      <w:r>
        <w:rPr>
          <w:sz w:val="24"/>
        </w:rPr>
        <w:t>поддающихся</w:t>
      </w:r>
      <w:r>
        <w:rPr>
          <w:spacing w:val="-2"/>
          <w:sz w:val="24"/>
        </w:rPr>
        <w:t xml:space="preserve"> </w:t>
      </w:r>
      <w:r>
        <w:rPr>
          <w:sz w:val="24"/>
        </w:rPr>
        <w:t>коррекции,</w:t>
      </w:r>
      <w:r>
        <w:rPr>
          <w:spacing w:val="-1"/>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w:t>
      </w:r>
      <w:r>
        <w:rPr>
          <w:spacing w:val="-2"/>
          <w:sz w:val="24"/>
        </w:rPr>
        <w:t xml:space="preserve"> </w:t>
      </w:r>
      <w:r>
        <w:rPr>
          <w:sz w:val="24"/>
        </w:rPr>
        <w:t>использования</w:t>
      </w:r>
      <w:r>
        <w:rPr>
          <w:spacing w:val="-2"/>
          <w:sz w:val="24"/>
        </w:rPr>
        <w:t xml:space="preserve"> </w:t>
      </w:r>
      <w:r>
        <w:rPr>
          <w:sz w:val="24"/>
        </w:rPr>
        <w:t>ассистивных технологий.</w:t>
      </w:r>
    </w:p>
    <w:p w14:paraId="D10A0000">
      <w:pPr>
        <w:pStyle w:val="Style_8"/>
        <w:ind w:firstLine="709" w:left="0"/>
        <w:rPr>
          <w:sz w:val="24"/>
        </w:rPr>
      </w:pPr>
      <w:r>
        <w:rPr>
          <w:sz w:val="24"/>
        </w:rPr>
        <w:t>КРР</w:t>
      </w:r>
      <w:r>
        <w:rPr>
          <w:spacing w:val="1"/>
          <w:sz w:val="24"/>
        </w:rPr>
        <w:t xml:space="preserve"> </w:t>
      </w:r>
      <w:r>
        <w:rPr>
          <w:i w:val="1"/>
          <w:sz w:val="24"/>
        </w:rPr>
        <w:t>с</w:t>
      </w:r>
      <w:r>
        <w:rPr>
          <w:i w:val="1"/>
          <w:spacing w:val="1"/>
          <w:sz w:val="24"/>
        </w:rPr>
        <w:t xml:space="preserve"> </w:t>
      </w:r>
      <w:r>
        <w:rPr>
          <w:i w:val="1"/>
          <w:sz w:val="24"/>
        </w:rPr>
        <w:t>часто</w:t>
      </w:r>
      <w:r>
        <w:rPr>
          <w:i w:val="1"/>
          <w:spacing w:val="1"/>
          <w:sz w:val="24"/>
        </w:rPr>
        <w:t xml:space="preserve"> </w:t>
      </w:r>
      <w:r>
        <w:rPr>
          <w:i w:val="1"/>
          <w:sz w:val="24"/>
        </w:rPr>
        <w:t>болеющими</w:t>
      </w:r>
      <w:r>
        <w:rPr>
          <w:i w:val="1"/>
          <w:spacing w:val="1"/>
          <w:sz w:val="24"/>
        </w:rPr>
        <w:t xml:space="preserve"> </w:t>
      </w:r>
      <w:r>
        <w:rPr>
          <w:i w:val="1"/>
          <w:sz w:val="24"/>
        </w:rPr>
        <w:t>детьми</w:t>
      </w:r>
      <w:r>
        <w:rPr>
          <w:i w:val="1"/>
          <w:spacing w:val="1"/>
          <w:sz w:val="24"/>
        </w:rPr>
        <w:t xml:space="preserve"> </w:t>
      </w:r>
      <w:r>
        <w:rPr>
          <w:i w:val="1"/>
          <w:sz w:val="24"/>
        </w:rPr>
        <w:t>(далее</w:t>
      </w:r>
      <w:r>
        <w:rPr>
          <w:i w:val="1"/>
          <w:spacing w:val="1"/>
          <w:sz w:val="24"/>
        </w:rPr>
        <w:t xml:space="preserve"> </w:t>
      </w:r>
      <w:r>
        <w:rPr>
          <w:i w:val="1"/>
          <w:sz w:val="24"/>
        </w:rPr>
        <w:t>-</w:t>
      </w:r>
      <w:r>
        <w:rPr>
          <w:i w:val="1"/>
          <w:spacing w:val="1"/>
          <w:sz w:val="24"/>
        </w:rPr>
        <w:t xml:space="preserve"> </w:t>
      </w:r>
      <w:r>
        <w:rPr>
          <w:i w:val="1"/>
          <w:sz w:val="24"/>
        </w:rPr>
        <w:t>ЧБД)</w:t>
      </w:r>
      <w:r>
        <w:rPr>
          <w:i w:val="1"/>
          <w:spacing w:val="1"/>
          <w:sz w:val="24"/>
        </w:rPr>
        <w:t xml:space="preserve"> </w:t>
      </w:r>
      <w:r>
        <w:rPr>
          <w:sz w:val="24"/>
        </w:rPr>
        <w:t>имеет</w:t>
      </w:r>
      <w:r>
        <w:rPr>
          <w:spacing w:val="1"/>
          <w:sz w:val="24"/>
        </w:rPr>
        <w:t xml:space="preserve"> </w:t>
      </w:r>
      <w:r>
        <w:rPr>
          <w:sz w:val="24"/>
        </w:rPr>
        <w:t>выраженную</w:t>
      </w:r>
      <w:r>
        <w:rPr>
          <w:spacing w:val="1"/>
          <w:sz w:val="24"/>
        </w:rPr>
        <w:t xml:space="preserve"> </w:t>
      </w:r>
      <w:r>
        <w:rPr>
          <w:sz w:val="24"/>
        </w:rPr>
        <w:t>специфику.</w:t>
      </w:r>
      <w:r>
        <w:rPr>
          <w:spacing w:val="1"/>
          <w:sz w:val="24"/>
        </w:rPr>
        <w:t xml:space="preserve"> </w:t>
      </w:r>
      <w:r>
        <w:rPr>
          <w:sz w:val="24"/>
        </w:rPr>
        <w:t>ЧБД</w:t>
      </w:r>
      <w:r>
        <w:rPr>
          <w:spacing w:val="1"/>
          <w:sz w:val="24"/>
        </w:rPr>
        <w:t xml:space="preserve"> </w:t>
      </w:r>
      <w:r>
        <w:rPr>
          <w:sz w:val="24"/>
        </w:rPr>
        <w:t>характеризуются</w:t>
      </w:r>
      <w:r>
        <w:rPr>
          <w:spacing w:val="1"/>
          <w:sz w:val="24"/>
        </w:rPr>
        <w:t xml:space="preserve"> </w:t>
      </w:r>
      <w:r>
        <w:rPr>
          <w:sz w:val="24"/>
        </w:rPr>
        <w:t>повышенной</w:t>
      </w:r>
      <w:r>
        <w:rPr>
          <w:spacing w:val="1"/>
          <w:sz w:val="24"/>
        </w:rPr>
        <w:t xml:space="preserve"> </w:t>
      </w:r>
      <w:r>
        <w:rPr>
          <w:sz w:val="24"/>
        </w:rPr>
        <w:t>заболеваемостью</w:t>
      </w:r>
      <w:r>
        <w:rPr>
          <w:spacing w:val="1"/>
          <w:sz w:val="24"/>
        </w:rPr>
        <w:t xml:space="preserve"> </w:t>
      </w:r>
      <w:r>
        <w:rPr>
          <w:sz w:val="24"/>
        </w:rPr>
        <w:t>вирусными</w:t>
      </w:r>
      <w:r>
        <w:rPr>
          <w:spacing w:val="1"/>
          <w:sz w:val="24"/>
        </w:rPr>
        <w:t xml:space="preserve"> </w:t>
      </w:r>
      <w:r>
        <w:rPr>
          <w:sz w:val="24"/>
        </w:rPr>
        <w:t>и</w:t>
      </w:r>
      <w:r>
        <w:rPr>
          <w:spacing w:val="1"/>
          <w:sz w:val="24"/>
        </w:rPr>
        <w:t xml:space="preserve"> </w:t>
      </w:r>
      <w:r>
        <w:rPr>
          <w:sz w:val="24"/>
        </w:rPr>
        <w:t>вирусно-бактериальными</w:t>
      </w:r>
      <w:r>
        <w:rPr>
          <w:spacing w:val="1"/>
          <w:sz w:val="24"/>
        </w:rPr>
        <w:t xml:space="preserve"> </w:t>
      </w:r>
      <w:r>
        <w:rPr>
          <w:sz w:val="24"/>
        </w:rPr>
        <w:t>респираторными</w:t>
      </w:r>
      <w:r>
        <w:rPr>
          <w:spacing w:val="1"/>
          <w:sz w:val="24"/>
        </w:rPr>
        <w:t xml:space="preserve"> </w:t>
      </w:r>
      <w:r>
        <w:rPr>
          <w:sz w:val="24"/>
        </w:rPr>
        <w:t>инфекциями,</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врожденными,</w:t>
      </w:r>
      <w:r>
        <w:rPr>
          <w:spacing w:val="1"/>
          <w:sz w:val="24"/>
        </w:rPr>
        <w:t xml:space="preserve"> </w:t>
      </w:r>
      <w:r>
        <w:rPr>
          <w:sz w:val="24"/>
        </w:rPr>
        <w:t>наследственными</w:t>
      </w:r>
      <w:r>
        <w:rPr>
          <w:spacing w:val="1"/>
          <w:sz w:val="24"/>
        </w:rPr>
        <w:t xml:space="preserve"> </w:t>
      </w:r>
      <w:r>
        <w:rPr>
          <w:sz w:val="24"/>
        </w:rPr>
        <w:t>или</w:t>
      </w:r>
      <w:r>
        <w:rPr>
          <w:spacing w:val="1"/>
          <w:sz w:val="24"/>
        </w:rPr>
        <w:t xml:space="preserve"> </w:t>
      </w:r>
      <w:r>
        <w:rPr>
          <w:sz w:val="24"/>
        </w:rPr>
        <w:t>приобретенными патологическими состояниями, приводящие к большому количеству пропусков</w:t>
      </w:r>
      <w:r>
        <w:rPr>
          <w:spacing w:val="1"/>
          <w:sz w:val="24"/>
        </w:rPr>
        <w:t xml:space="preserve"> </w:t>
      </w:r>
      <w:r>
        <w:rPr>
          <w:sz w:val="24"/>
        </w:rPr>
        <w:t>ребенком.</w:t>
      </w:r>
      <w:r>
        <w:rPr>
          <w:spacing w:val="1"/>
          <w:sz w:val="24"/>
        </w:rPr>
        <w:t xml:space="preserve"> </w:t>
      </w:r>
      <w:r>
        <w:rPr>
          <w:sz w:val="24"/>
        </w:rPr>
        <w:t>ЧБД</w:t>
      </w:r>
      <w:r>
        <w:rPr>
          <w:spacing w:val="1"/>
          <w:sz w:val="24"/>
        </w:rPr>
        <w:t xml:space="preserve"> </w:t>
      </w:r>
      <w:r>
        <w:rPr>
          <w:sz w:val="24"/>
        </w:rPr>
        <w:t>свойственны</w:t>
      </w:r>
      <w:r>
        <w:rPr>
          <w:spacing w:val="1"/>
          <w:sz w:val="24"/>
        </w:rPr>
        <w:t xml:space="preserve"> </w:t>
      </w:r>
      <w:r>
        <w:rPr>
          <w:sz w:val="24"/>
        </w:rPr>
        <w:t>выраженная</w:t>
      </w:r>
      <w:r>
        <w:rPr>
          <w:spacing w:val="1"/>
          <w:sz w:val="24"/>
        </w:rPr>
        <w:t xml:space="preserve"> </w:t>
      </w:r>
      <w:r>
        <w:rPr>
          <w:sz w:val="24"/>
        </w:rPr>
        <w:t>тревожность,</w:t>
      </w:r>
      <w:r>
        <w:rPr>
          <w:spacing w:val="1"/>
          <w:sz w:val="24"/>
        </w:rPr>
        <w:t xml:space="preserve"> </w:t>
      </w:r>
      <w:r>
        <w:rPr>
          <w:sz w:val="24"/>
        </w:rPr>
        <w:t>боязливость,</w:t>
      </w:r>
      <w:r>
        <w:rPr>
          <w:spacing w:val="1"/>
          <w:sz w:val="24"/>
        </w:rPr>
        <w:t xml:space="preserve"> </w:t>
      </w:r>
      <w:r>
        <w:rPr>
          <w:sz w:val="24"/>
        </w:rPr>
        <w:t>неуверенность</w:t>
      </w:r>
      <w:r>
        <w:rPr>
          <w:spacing w:val="60"/>
          <w:sz w:val="24"/>
        </w:rPr>
        <w:t xml:space="preserve"> </w:t>
      </w:r>
      <w:r>
        <w:rPr>
          <w:sz w:val="24"/>
        </w:rPr>
        <w:t>в</w:t>
      </w:r>
      <w:r>
        <w:rPr>
          <w:spacing w:val="60"/>
          <w:sz w:val="24"/>
        </w:rPr>
        <w:t xml:space="preserve"> </w:t>
      </w:r>
      <w:r>
        <w:rPr>
          <w:sz w:val="24"/>
        </w:rPr>
        <w:t>себе,</w:t>
      </w:r>
      <w:r>
        <w:rPr>
          <w:spacing w:val="1"/>
          <w:sz w:val="24"/>
        </w:rPr>
        <w:t xml:space="preserve"> </w:t>
      </w:r>
      <w:r>
        <w:rPr>
          <w:sz w:val="24"/>
        </w:rPr>
        <w:t>быстрая</w:t>
      </w:r>
      <w:r>
        <w:rPr>
          <w:spacing w:val="1"/>
          <w:sz w:val="24"/>
        </w:rPr>
        <w:t xml:space="preserve"> </w:t>
      </w:r>
      <w:r>
        <w:rPr>
          <w:sz w:val="24"/>
        </w:rPr>
        <w:t>утомляемость.</w:t>
      </w:r>
      <w:r>
        <w:rPr>
          <w:spacing w:val="1"/>
          <w:sz w:val="24"/>
        </w:rPr>
        <w:t xml:space="preserve"> </w:t>
      </w:r>
      <w:r>
        <w:rPr>
          <w:sz w:val="24"/>
        </w:rPr>
        <w:t>Специфические</w:t>
      </w:r>
      <w:r>
        <w:rPr>
          <w:spacing w:val="1"/>
          <w:sz w:val="24"/>
        </w:rPr>
        <w:t xml:space="preserve"> </w:t>
      </w:r>
      <w:r>
        <w:rPr>
          <w:sz w:val="24"/>
        </w:rPr>
        <w:t>особенности</w:t>
      </w:r>
      <w:r>
        <w:rPr>
          <w:spacing w:val="1"/>
          <w:sz w:val="24"/>
        </w:rPr>
        <w:t xml:space="preserve"> </w:t>
      </w:r>
      <w:r>
        <w:rPr>
          <w:sz w:val="24"/>
        </w:rPr>
        <w:t>межличностного</w:t>
      </w:r>
      <w:r>
        <w:rPr>
          <w:spacing w:val="1"/>
          <w:sz w:val="24"/>
        </w:rPr>
        <w:t xml:space="preserve"> </w:t>
      </w:r>
      <w:r>
        <w:rPr>
          <w:sz w:val="24"/>
        </w:rPr>
        <w:t>взаимодействия</w:t>
      </w:r>
      <w:r>
        <w:rPr>
          <w:spacing w:val="1"/>
          <w:sz w:val="24"/>
        </w:rPr>
        <w:t xml:space="preserve"> </w:t>
      </w:r>
      <w:r>
        <w:rPr>
          <w:sz w:val="24"/>
        </w:rPr>
        <w:t>и</w:t>
      </w:r>
      <w:r>
        <w:rPr>
          <w:spacing w:val="-57"/>
          <w:sz w:val="24"/>
        </w:rPr>
        <w:t xml:space="preserve"> </w:t>
      </w:r>
      <w:r>
        <w:rPr>
          <w:sz w:val="24"/>
        </w:rPr>
        <w:t>деятельности ЧБД: ограниченность круга общения больного ребенка, объективная зависимость от</w:t>
      </w:r>
      <w:r>
        <w:rPr>
          <w:spacing w:val="1"/>
          <w:sz w:val="24"/>
        </w:rPr>
        <w:t xml:space="preserve"> </w:t>
      </w:r>
      <w:r>
        <w:rPr>
          <w:sz w:val="24"/>
        </w:rPr>
        <w:t>взрослых</w:t>
      </w:r>
      <w:r>
        <w:rPr>
          <w:spacing w:val="1"/>
          <w:sz w:val="24"/>
        </w:rPr>
        <w:t xml:space="preserve"> </w:t>
      </w:r>
      <w:r>
        <w:rPr>
          <w:sz w:val="24"/>
        </w:rPr>
        <w:t>(родителей,</w:t>
      </w:r>
      <w:r>
        <w:rPr>
          <w:spacing w:val="1"/>
          <w:sz w:val="24"/>
        </w:rPr>
        <w:t xml:space="preserve"> </w:t>
      </w:r>
      <w:r>
        <w:rPr>
          <w:sz w:val="24"/>
        </w:rPr>
        <w:t>педагогов),</w:t>
      </w:r>
      <w:r>
        <w:rPr>
          <w:spacing w:val="1"/>
          <w:sz w:val="24"/>
        </w:rPr>
        <w:t xml:space="preserve"> </w:t>
      </w:r>
      <w:r>
        <w:rPr>
          <w:sz w:val="24"/>
        </w:rPr>
        <w:t>стремление</w:t>
      </w:r>
      <w:r>
        <w:rPr>
          <w:spacing w:val="1"/>
          <w:sz w:val="24"/>
        </w:rPr>
        <w:t xml:space="preserve"> </w:t>
      </w:r>
      <w:r>
        <w:rPr>
          <w:sz w:val="24"/>
        </w:rPr>
        <w:t>постоянно</w:t>
      </w:r>
      <w:r>
        <w:rPr>
          <w:spacing w:val="1"/>
          <w:sz w:val="24"/>
        </w:rPr>
        <w:t xml:space="preserve"> </w:t>
      </w:r>
      <w:r>
        <w:rPr>
          <w:sz w:val="24"/>
        </w:rPr>
        <w:t>получать</w:t>
      </w:r>
      <w:r>
        <w:rPr>
          <w:spacing w:val="1"/>
          <w:sz w:val="24"/>
        </w:rPr>
        <w:t xml:space="preserve"> </w:t>
      </w:r>
      <w:r>
        <w:rPr>
          <w:sz w:val="24"/>
        </w:rPr>
        <w:t>от</w:t>
      </w:r>
      <w:r>
        <w:rPr>
          <w:spacing w:val="1"/>
          <w:sz w:val="24"/>
        </w:rPr>
        <w:t xml:space="preserve"> </w:t>
      </w:r>
      <w:r>
        <w:rPr>
          <w:sz w:val="24"/>
        </w:rPr>
        <w:t>них</w:t>
      </w:r>
      <w:r>
        <w:rPr>
          <w:spacing w:val="1"/>
          <w:sz w:val="24"/>
        </w:rPr>
        <w:t xml:space="preserve"> </w:t>
      </w:r>
      <w:r>
        <w:rPr>
          <w:sz w:val="24"/>
        </w:rPr>
        <w:t>помощь.</w:t>
      </w:r>
      <w:r>
        <w:rPr>
          <w:spacing w:val="1"/>
          <w:sz w:val="24"/>
        </w:rPr>
        <w:t xml:space="preserve"> </w:t>
      </w:r>
      <w:r>
        <w:rPr>
          <w:sz w:val="24"/>
        </w:rPr>
        <w:t>Для</w:t>
      </w:r>
      <w:r>
        <w:rPr>
          <w:spacing w:val="1"/>
          <w:sz w:val="24"/>
        </w:rPr>
        <w:t xml:space="preserve"> </w:t>
      </w:r>
      <w:r>
        <w:rPr>
          <w:sz w:val="24"/>
        </w:rPr>
        <w:t>ЧБД</w:t>
      </w:r>
      <w:r>
        <w:rPr>
          <w:spacing w:val="1"/>
          <w:sz w:val="24"/>
        </w:rPr>
        <w:t xml:space="preserve"> </w:t>
      </w:r>
      <w:r>
        <w:rPr>
          <w:sz w:val="24"/>
        </w:rPr>
        <w:t>старшего</w:t>
      </w:r>
      <w:r>
        <w:rPr>
          <w:spacing w:val="11"/>
          <w:sz w:val="24"/>
        </w:rPr>
        <w:t xml:space="preserve"> </w:t>
      </w:r>
      <w:r>
        <w:rPr>
          <w:sz w:val="24"/>
        </w:rPr>
        <w:t>дошкольного</w:t>
      </w:r>
      <w:r>
        <w:rPr>
          <w:spacing w:val="12"/>
          <w:sz w:val="24"/>
        </w:rPr>
        <w:t xml:space="preserve"> </w:t>
      </w:r>
      <w:r>
        <w:rPr>
          <w:sz w:val="24"/>
        </w:rPr>
        <w:t>возраста</w:t>
      </w:r>
      <w:r>
        <w:rPr>
          <w:spacing w:val="11"/>
          <w:sz w:val="24"/>
        </w:rPr>
        <w:t xml:space="preserve"> </w:t>
      </w:r>
      <w:r>
        <w:rPr>
          <w:sz w:val="24"/>
        </w:rPr>
        <w:t>характерны</w:t>
      </w:r>
      <w:r>
        <w:rPr>
          <w:spacing w:val="11"/>
          <w:sz w:val="24"/>
        </w:rPr>
        <w:t xml:space="preserve"> </w:t>
      </w:r>
      <w:r>
        <w:rPr>
          <w:sz w:val="24"/>
        </w:rPr>
        <w:t>изменения</w:t>
      </w:r>
      <w:r>
        <w:rPr>
          <w:spacing w:val="12"/>
          <w:sz w:val="24"/>
        </w:rPr>
        <w:t xml:space="preserve"> </w:t>
      </w:r>
      <w:r>
        <w:rPr>
          <w:sz w:val="24"/>
        </w:rPr>
        <w:t>в</w:t>
      </w:r>
      <w:r>
        <w:rPr>
          <w:spacing w:val="11"/>
          <w:sz w:val="24"/>
        </w:rPr>
        <w:t xml:space="preserve"> </w:t>
      </w:r>
      <w:r>
        <w:rPr>
          <w:sz w:val="24"/>
        </w:rPr>
        <w:t>отношении</w:t>
      </w:r>
      <w:r>
        <w:rPr>
          <w:spacing w:val="13"/>
          <w:sz w:val="24"/>
        </w:rPr>
        <w:t xml:space="preserve"> </w:t>
      </w:r>
      <w:r>
        <w:rPr>
          <w:sz w:val="24"/>
        </w:rPr>
        <w:t>ведущего</w:t>
      </w:r>
      <w:r>
        <w:rPr>
          <w:spacing w:val="12"/>
          <w:sz w:val="24"/>
        </w:rPr>
        <w:t xml:space="preserve"> </w:t>
      </w:r>
      <w:r>
        <w:rPr>
          <w:sz w:val="24"/>
        </w:rPr>
        <w:t>вида</w:t>
      </w:r>
      <w:r>
        <w:rPr>
          <w:spacing w:val="13"/>
          <w:sz w:val="24"/>
        </w:rPr>
        <w:t xml:space="preserve"> </w:t>
      </w:r>
      <w:r>
        <w:rPr>
          <w:sz w:val="24"/>
        </w:rPr>
        <w:t>деятельности:</w:t>
      </w:r>
    </w:p>
    <w:p w14:paraId="D20A0000">
      <w:pPr>
        <w:pStyle w:val="Style_8"/>
        <w:ind w:firstLine="709" w:left="0"/>
        <w:rPr>
          <w:sz w:val="24"/>
        </w:rPr>
      </w:pPr>
      <w:r>
        <w:rPr>
          <w:sz w:val="24"/>
        </w:rPr>
        <w:t>–</w:t>
      </w:r>
      <w:r>
        <w:rPr>
          <w:spacing w:val="1"/>
          <w:sz w:val="24"/>
        </w:rPr>
        <w:t xml:space="preserve"> </w:t>
      </w:r>
      <w:r>
        <w:rPr>
          <w:sz w:val="24"/>
        </w:rPr>
        <w:t>сюжетно-ролевой</w:t>
      </w:r>
      <w:r>
        <w:rPr>
          <w:spacing w:val="1"/>
          <w:sz w:val="24"/>
        </w:rPr>
        <w:t xml:space="preserve"> </w:t>
      </w:r>
      <w:r>
        <w:rPr>
          <w:sz w:val="24"/>
        </w:rPr>
        <w:t>игры,</w:t>
      </w:r>
      <w:r>
        <w:rPr>
          <w:spacing w:val="1"/>
          <w:sz w:val="24"/>
        </w:rPr>
        <w:t xml:space="preserve"> </w:t>
      </w:r>
      <w:r>
        <w:rPr>
          <w:sz w:val="24"/>
        </w:rPr>
        <w:t>что</w:t>
      </w:r>
      <w:r>
        <w:rPr>
          <w:spacing w:val="1"/>
          <w:sz w:val="24"/>
        </w:rPr>
        <w:t xml:space="preserve"> </w:t>
      </w:r>
      <w:r>
        <w:rPr>
          <w:sz w:val="24"/>
        </w:rPr>
        <w:t>оказывает</w:t>
      </w:r>
      <w:r>
        <w:rPr>
          <w:spacing w:val="1"/>
          <w:sz w:val="24"/>
        </w:rPr>
        <w:t xml:space="preserve"> </w:t>
      </w:r>
      <w:r>
        <w:rPr>
          <w:sz w:val="24"/>
        </w:rPr>
        <w:t>негативное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эмоциональное благополучие. В итоге у ребенка появляются сложности в освоении программы и</w:t>
      </w:r>
      <w:r>
        <w:rPr>
          <w:spacing w:val="1"/>
          <w:sz w:val="24"/>
        </w:rPr>
        <w:t xml:space="preserve"> </w:t>
      </w:r>
      <w:r>
        <w:rPr>
          <w:sz w:val="24"/>
        </w:rPr>
        <w:t>социальной</w:t>
      </w:r>
      <w:r>
        <w:rPr>
          <w:spacing w:val="-1"/>
          <w:sz w:val="24"/>
        </w:rPr>
        <w:t xml:space="preserve"> </w:t>
      </w:r>
      <w:r>
        <w:rPr>
          <w:sz w:val="24"/>
        </w:rPr>
        <w:t>адаптации.</w:t>
      </w:r>
    </w:p>
    <w:p w14:paraId="D30A0000">
      <w:pPr>
        <w:pStyle w:val="Style_8"/>
        <w:ind w:firstLine="709" w:left="0"/>
        <w:rPr>
          <w:sz w:val="24"/>
        </w:rPr>
      </w:pP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ЧБД</w:t>
      </w:r>
      <w:r>
        <w:rPr>
          <w:spacing w:val="1"/>
          <w:sz w:val="24"/>
        </w:rPr>
        <w:t xml:space="preserve"> </w:t>
      </w:r>
      <w:r>
        <w:rPr>
          <w:sz w:val="24"/>
        </w:rPr>
        <w:t>на</w:t>
      </w:r>
      <w:r>
        <w:rPr>
          <w:spacing w:val="1"/>
          <w:sz w:val="24"/>
        </w:rPr>
        <w:t xml:space="preserve"> </w:t>
      </w:r>
      <w:r>
        <w:rPr>
          <w:sz w:val="24"/>
        </w:rPr>
        <w:t>дошкольном</w:t>
      </w:r>
      <w:r>
        <w:rPr>
          <w:spacing w:val="1"/>
          <w:sz w:val="24"/>
        </w:rPr>
        <w:t xml:space="preserve"> </w:t>
      </w:r>
      <w:r>
        <w:rPr>
          <w:sz w:val="24"/>
        </w:rPr>
        <w:t>уровне</w:t>
      </w:r>
      <w:r>
        <w:rPr>
          <w:spacing w:val="1"/>
          <w:sz w:val="24"/>
        </w:rPr>
        <w:t xml:space="preserve"> </w:t>
      </w:r>
      <w:r>
        <w:rPr>
          <w:sz w:val="24"/>
        </w:rPr>
        <w:t>образования:</w:t>
      </w:r>
    </w:p>
    <w:p w14:paraId="D40A0000">
      <w:pPr>
        <w:pStyle w:val="Style_8"/>
        <w:ind w:firstLine="709" w:left="0"/>
        <w:rPr>
          <w:sz w:val="24"/>
        </w:rPr>
      </w:pPr>
      <w:r>
        <w:rPr>
          <w:sz w:val="24"/>
        </w:rPr>
        <w:t>коррекция/развитие развития коммуникативной, личностной, эмоционально-волевой сфер,</w:t>
      </w:r>
      <w:r>
        <w:rPr>
          <w:spacing w:val="1"/>
          <w:sz w:val="24"/>
        </w:rPr>
        <w:t xml:space="preserve"> </w:t>
      </w:r>
      <w:r>
        <w:rPr>
          <w:sz w:val="24"/>
        </w:rPr>
        <w:t>познавательных</w:t>
      </w:r>
      <w:r>
        <w:rPr>
          <w:spacing w:val="-2"/>
          <w:sz w:val="24"/>
        </w:rPr>
        <w:t xml:space="preserve"> </w:t>
      </w:r>
      <w:r>
        <w:rPr>
          <w:sz w:val="24"/>
        </w:rPr>
        <w:t>процессов;</w:t>
      </w:r>
    </w:p>
    <w:p w14:paraId="D50A0000">
      <w:pPr>
        <w:pStyle w:val="Style_8"/>
        <w:ind w:firstLine="709" w:left="0"/>
        <w:rPr>
          <w:sz w:val="24"/>
        </w:rPr>
      </w:pPr>
      <w:r>
        <w:rPr>
          <w:sz w:val="24"/>
        </w:rPr>
        <w:t>снижение</w:t>
      </w:r>
      <w:r>
        <w:rPr>
          <w:spacing w:val="-3"/>
          <w:sz w:val="24"/>
        </w:rPr>
        <w:t xml:space="preserve"> </w:t>
      </w:r>
      <w:r>
        <w:rPr>
          <w:sz w:val="24"/>
        </w:rPr>
        <w:t>тревожности;</w:t>
      </w:r>
    </w:p>
    <w:p w14:paraId="D60A0000">
      <w:pPr>
        <w:pStyle w:val="Style_8"/>
        <w:ind w:firstLine="709" w:left="0"/>
        <w:rPr>
          <w:sz w:val="24"/>
        </w:rPr>
      </w:pPr>
      <w:r>
        <w:rPr>
          <w:sz w:val="24"/>
        </w:rPr>
        <w:t>помощь</w:t>
      </w:r>
      <w:r>
        <w:rPr>
          <w:spacing w:val="-3"/>
          <w:sz w:val="24"/>
        </w:rPr>
        <w:t xml:space="preserve"> </w:t>
      </w:r>
      <w:r>
        <w:rPr>
          <w:sz w:val="24"/>
        </w:rPr>
        <w:t>в</w:t>
      </w:r>
      <w:r>
        <w:rPr>
          <w:spacing w:val="-4"/>
          <w:sz w:val="24"/>
        </w:rPr>
        <w:t xml:space="preserve"> </w:t>
      </w:r>
      <w:r>
        <w:rPr>
          <w:sz w:val="24"/>
        </w:rPr>
        <w:t>разрешении</w:t>
      </w:r>
      <w:r>
        <w:rPr>
          <w:spacing w:val="-5"/>
          <w:sz w:val="24"/>
        </w:rPr>
        <w:t xml:space="preserve"> </w:t>
      </w:r>
      <w:r>
        <w:rPr>
          <w:sz w:val="24"/>
        </w:rPr>
        <w:t>поведенческих</w:t>
      </w:r>
      <w:r>
        <w:rPr>
          <w:spacing w:val="-1"/>
          <w:sz w:val="24"/>
        </w:rPr>
        <w:t xml:space="preserve"> </w:t>
      </w:r>
      <w:r>
        <w:rPr>
          <w:sz w:val="24"/>
        </w:rPr>
        <w:t>проблем;</w:t>
      </w:r>
    </w:p>
    <w:p w14:paraId="D70A0000">
      <w:pPr>
        <w:pStyle w:val="Style_8"/>
        <w:ind w:firstLine="709" w:left="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оптимизация</w:t>
      </w:r>
      <w:r>
        <w:rPr>
          <w:spacing w:val="1"/>
          <w:sz w:val="24"/>
        </w:rPr>
        <w:t xml:space="preserve"> </w:t>
      </w:r>
      <w:r>
        <w:rPr>
          <w:sz w:val="24"/>
        </w:rPr>
        <w:t>межличностного</w:t>
      </w:r>
      <w:r>
        <w:rPr>
          <w:spacing w:val="-57"/>
          <w:sz w:val="24"/>
        </w:rPr>
        <w:t xml:space="preserve"> </w:t>
      </w:r>
      <w:r>
        <w:rPr>
          <w:sz w:val="24"/>
        </w:rPr>
        <w:t>взаимодействия</w:t>
      </w:r>
      <w:r>
        <w:rPr>
          <w:spacing w:val="-1"/>
          <w:sz w:val="24"/>
        </w:rPr>
        <w:t xml:space="preserve"> </w:t>
      </w:r>
      <w:r>
        <w:rPr>
          <w:sz w:val="24"/>
        </w:rPr>
        <w:t>со взрослыми и сверстниками.</w:t>
      </w:r>
    </w:p>
    <w:p w14:paraId="D80A0000">
      <w:pPr>
        <w:pStyle w:val="Style_8"/>
        <w:ind w:firstLine="709" w:left="0"/>
        <w:rPr>
          <w:sz w:val="24"/>
        </w:rPr>
      </w:pPr>
      <w:r>
        <w:rPr>
          <w:sz w:val="24"/>
        </w:rPr>
        <w:t>Включение ЧБД в программу КРР, определение индивидуального маршрута 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медицинского</w:t>
      </w:r>
      <w:r>
        <w:rPr>
          <w:spacing w:val="1"/>
          <w:sz w:val="24"/>
        </w:rPr>
        <w:t xml:space="preserve"> </w:t>
      </w:r>
      <w:r>
        <w:rPr>
          <w:sz w:val="24"/>
        </w:rPr>
        <w:t>заключения</w:t>
      </w:r>
      <w:r>
        <w:rPr>
          <w:spacing w:val="1"/>
          <w:sz w:val="24"/>
        </w:rPr>
        <w:t xml:space="preserve"> </w:t>
      </w:r>
      <w:r>
        <w:rPr>
          <w:sz w:val="24"/>
        </w:rPr>
        <w:t>и</w:t>
      </w:r>
      <w:r>
        <w:rPr>
          <w:spacing w:val="1"/>
          <w:sz w:val="24"/>
        </w:rPr>
        <w:t xml:space="preserve"> </w:t>
      </w:r>
      <w:r>
        <w:rPr>
          <w:sz w:val="24"/>
        </w:rPr>
        <w:t>рекомендаций</w:t>
      </w:r>
      <w:r>
        <w:rPr>
          <w:spacing w:val="-1"/>
          <w:sz w:val="24"/>
        </w:rPr>
        <w:t xml:space="preserve"> </w:t>
      </w:r>
      <w:r>
        <w:rPr>
          <w:sz w:val="24"/>
        </w:rPr>
        <w:t>ППК</w:t>
      </w:r>
      <w:r>
        <w:rPr>
          <w:spacing w:val="-1"/>
          <w:sz w:val="24"/>
        </w:rPr>
        <w:t xml:space="preserve"> </w:t>
      </w:r>
      <w:r>
        <w:rPr>
          <w:sz w:val="24"/>
        </w:rPr>
        <w:t>по</w:t>
      </w:r>
      <w:r>
        <w:rPr>
          <w:spacing w:val="-4"/>
          <w:sz w:val="24"/>
        </w:rPr>
        <w:t xml:space="preserve"> </w:t>
      </w:r>
      <w:r>
        <w:rPr>
          <w:sz w:val="24"/>
        </w:rPr>
        <w:t>результатам</w:t>
      </w:r>
      <w:r>
        <w:rPr>
          <w:spacing w:val="-2"/>
          <w:sz w:val="24"/>
        </w:rPr>
        <w:t xml:space="preserve"> </w:t>
      </w:r>
      <w:r>
        <w:rPr>
          <w:sz w:val="24"/>
        </w:rPr>
        <w:t>психологической</w:t>
      </w:r>
      <w:r>
        <w:rPr>
          <w:spacing w:val="-1"/>
          <w:sz w:val="24"/>
        </w:rPr>
        <w:t xml:space="preserve"> </w:t>
      </w:r>
      <w:r>
        <w:rPr>
          <w:sz w:val="24"/>
        </w:rPr>
        <w:t>и</w:t>
      </w:r>
      <w:r>
        <w:rPr>
          <w:spacing w:val="-1"/>
          <w:sz w:val="24"/>
        </w:rPr>
        <w:t xml:space="preserve"> </w:t>
      </w:r>
      <w:r>
        <w:rPr>
          <w:sz w:val="24"/>
        </w:rPr>
        <w:t>педагогической</w:t>
      </w:r>
      <w:r>
        <w:rPr>
          <w:spacing w:val="-1"/>
          <w:sz w:val="24"/>
        </w:rPr>
        <w:t xml:space="preserve"> </w:t>
      </w:r>
      <w:r>
        <w:rPr>
          <w:sz w:val="24"/>
        </w:rPr>
        <w:t>диагностики.</w:t>
      </w:r>
    </w:p>
    <w:p w14:paraId="D90A0000">
      <w:pPr>
        <w:spacing w:after="0" w:line="240" w:lineRule="auto"/>
        <w:ind w:firstLine="709" w:left="0"/>
        <w:jc w:val="both"/>
        <w:rPr>
          <w:rFonts w:ascii="Times New Roman" w:hAnsi="Times New Roman"/>
          <w:sz w:val="24"/>
        </w:rPr>
      </w:pPr>
      <w:r>
        <w:rPr>
          <w:rFonts w:ascii="Times New Roman" w:hAnsi="Times New Roman"/>
          <w:sz w:val="24"/>
        </w:rPr>
        <w:t>Направленность</w:t>
      </w:r>
      <w:r>
        <w:rPr>
          <w:rFonts w:ascii="Times New Roman" w:hAnsi="Times New Roman"/>
          <w:spacing w:val="1"/>
          <w:sz w:val="24"/>
        </w:rPr>
        <w:t xml:space="preserve"> </w:t>
      </w: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i w:val="1"/>
          <w:sz w:val="24"/>
        </w:rPr>
        <w:t>с</w:t>
      </w:r>
      <w:r>
        <w:rPr>
          <w:rFonts w:ascii="Times New Roman" w:hAnsi="Times New Roman"/>
          <w:i w:val="1"/>
          <w:spacing w:val="1"/>
          <w:sz w:val="24"/>
        </w:rPr>
        <w:t xml:space="preserve"> </w:t>
      </w:r>
      <w:r>
        <w:rPr>
          <w:rFonts w:ascii="Times New Roman" w:hAnsi="Times New Roman"/>
          <w:i w:val="1"/>
          <w:sz w:val="24"/>
        </w:rPr>
        <w:t>одаренными</w:t>
      </w:r>
      <w:r>
        <w:rPr>
          <w:rFonts w:ascii="Times New Roman" w:hAnsi="Times New Roman"/>
          <w:i w:val="1"/>
          <w:spacing w:val="1"/>
          <w:sz w:val="24"/>
        </w:rPr>
        <w:t xml:space="preserve"> </w:t>
      </w:r>
      <w:r>
        <w:rPr>
          <w:rFonts w:ascii="Times New Roman" w:hAnsi="Times New Roman"/>
          <w:i w:val="1"/>
          <w:sz w:val="24"/>
        </w:rPr>
        <w:t>обучающимися</w:t>
      </w:r>
      <w:r>
        <w:rPr>
          <w:rFonts w:ascii="Times New Roman" w:hAnsi="Times New Roman"/>
          <w:i w:val="1"/>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дошкольном уровне</w:t>
      </w:r>
      <w:r>
        <w:rPr>
          <w:rFonts w:ascii="Times New Roman" w:hAnsi="Times New Roman"/>
          <w:spacing w:val="-1"/>
          <w:sz w:val="24"/>
        </w:rPr>
        <w:t xml:space="preserve"> </w:t>
      </w:r>
      <w:r>
        <w:rPr>
          <w:rFonts w:ascii="Times New Roman" w:hAnsi="Times New Roman"/>
          <w:sz w:val="24"/>
        </w:rPr>
        <w:t>образования:</w:t>
      </w:r>
    </w:p>
    <w:p w14:paraId="DA0A0000">
      <w:pPr>
        <w:pStyle w:val="Style_8"/>
        <w:ind w:firstLine="709" w:left="0"/>
        <w:rPr>
          <w:sz w:val="24"/>
        </w:rPr>
      </w:pPr>
      <w:r>
        <w:rPr>
          <w:sz w:val="24"/>
        </w:rPr>
        <w:t>определение</w:t>
      </w:r>
      <w:r>
        <w:rPr>
          <w:spacing w:val="1"/>
          <w:sz w:val="24"/>
        </w:rPr>
        <w:t xml:space="preserve"> </w:t>
      </w:r>
      <w:r>
        <w:rPr>
          <w:sz w:val="24"/>
        </w:rPr>
        <w:t>вида</w:t>
      </w:r>
      <w:r>
        <w:rPr>
          <w:spacing w:val="1"/>
          <w:sz w:val="24"/>
        </w:rPr>
        <w:t xml:space="preserve"> </w:t>
      </w:r>
      <w:r>
        <w:rPr>
          <w:sz w:val="24"/>
        </w:rPr>
        <w:t>одаренности,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детей,</w:t>
      </w:r>
      <w:r>
        <w:rPr>
          <w:spacing w:val="1"/>
          <w:sz w:val="24"/>
        </w:rPr>
        <w:t xml:space="preserve"> </w:t>
      </w:r>
      <w:r>
        <w:rPr>
          <w:sz w:val="24"/>
        </w:rPr>
        <w:t>прогноз</w:t>
      </w:r>
      <w:r>
        <w:rPr>
          <w:spacing w:val="-1"/>
          <w:sz w:val="24"/>
        </w:rPr>
        <w:t xml:space="preserve"> </w:t>
      </w:r>
      <w:r>
        <w:rPr>
          <w:sz w:val="24"/>
        </w:rPr>
        <w:t>возможных</w:t>
      </w:r>
      <w:r>
        <w:rPr>
          <w:spacing w:val="2"/>
          <w:sz w:val="24"/>
        </w:rPr>
        <w:t xml:space="preserve"> </w:t>
      </w:r>
      <w:r>
        <w:rPr>
          <w:sz w:val="24"/>
        </w:rPr>
        <w:t>проблем</w:t>
      </w:r>
      <w:r>
        <w:rPr>
          <w:spacing w:val="-2"/>
          <w:sz w:val="24"/>
        </w:rPr>
        <w:t xml:space="preserve"> </w:t>
      </w:r>
      <w:r>
        <w:rPr>
          <w:sz w:val="24"/>
        </w:rPr>
        <w:t>и потенциала</w:t>
      </w:r>
      <w:r>
        <w:rPr>
          <w:spacing w:val="-1"/>
          <w:sz w:val="24"/>
        </w:rPr>
        <w:t xml:space="preserve"> </w:t>
      </w:r>
      <w:r>
        <w:rPr>
          <w:sz w:val="24"/>
        </w:rPr>
        <w:t>развития;</w:t>
      </w:r>
    </w:p>
    <w:p w14:paraId="DB0A0000">
      <w:pPr>
        <w:pStyle w:val="Style_8"/>
        <w:ind w:firstLine="709" w:left="0"/>
        <w:rPr>
          <w:sz w:val="24"/>
        </w:rPr>
      </w:pPr>
      <w:r>
        <w:rPr>
          <w:sz w:val="24"/>
        </w:rPr>
        <w:t>вовлечение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как</w:t>
      </w:r>
      <w:r>
        <w:rPr>
          <w:spacing w:val="1"/>
          <w:sz w:val="24"/>
        </w:rPr>
        <w:t xml:space="preserve"> </w:t>
      </w:r>
      <w:r>
        <w:rPr>
          <w:sz w:val="24"/>
        </w:rPr>
        <w:t>обязательного</w:t>
      </w:r>
      <w:r>
        <w:rPr>
          <w:spacing w:val="1"/>
          <w:sz w:val="24"/>
        </w:rPr>
        <w:t xml:space="preserve"> </w:t>
      </w:r>
      <w:r>
        <w:rPr>
          <w:sz w:val="24"/>
        </w:rPr>
        <w:t>условия</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одаренного</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так</w:t>
      </w:r>
      <w:r>
        <w:rPr>
          <w:spacing w:val="-2"/>
          <w:sz w:val="24"/>
        </w:rPr>
        <w:t xml:space="preserve"> </w:t>
      </w:r>
      <w:r>
        <w:rPr>
          <w:sz w:val="24"/>
        </w:rPr>
        <w:t>и в условиях</w:t>
      </w:r>
      <w:r>
        <w:rPr>
          <w:spacing w:val="2"/>
          <w:sz w:val="24"/>
        </w:rPr>
        <w:t xml:space="preserve"> </w:t>
      </w:r>
      <w:r>
        <w:rPr>
          <w:sz w:val="24"/>
        </w:rPr>
        <w:t>семенного воспитания;</w:t>
      </w:r>
    </w:p>
    <w:p w14:paraId="DC0A0000">
      <w:pPr>
        <w:pStyle w:val="Style_8"/>
        <w:ind w:firstLine="709" w:left="0"/>
        <w:rPr>
          <w:sz w:val="24"/>
        </w:rPr>
      </w:pPr>
      <w:r>
        <w:rPr>
          <w:sz w:val="24"/>
        </w:rPr>
        <w:t>создание атмосферы доброжелательности, заботы и уважения по отношению к ребенку,</w:t>
      </w:r>
      <w:r>
        <w:rPr>
          <w:spacing w:val="1"/>
          <w:sz w:val="24"/>
        </w:rPr>
        <w:t xml:space="preserve"> </w:t>
      </w:r>
      <w:r>
        <w:rPr>
          <w:sz w:val="24"/>
        </w:rPr>
        <w:t>обстановки, формирующей у ребенка чувство собственной значимости, поощряющей проявление</w:t>
      </w:r>
      <w:r>
        <w:rPr>
          <w:spacing w:val="1"/>
          <w:sz w:val="24"/>
        </w:rPr>
        <w:t xml:space="preserve"> </w:t>
      </w:r>
      <w:r>
        <w:rPr>
          <w:sz w:val="24"/>
        </w:rPr>
        <w:t>его</w:t>
      </w:r>
      <w:r>
        <w:rPr>
          <w:spacing w:val="-2"/>
          <w:sz w:val="24"/>
        </w:rPr>
        <w:t xml:space="preserve"> </w:t>
      </w:r>
      <w:r>
        <w:rPr>
          <w:sz w:val="24"/>
        </w:rPr>
        <w:t>индивидуальности;</w:t>
      </w:r>
    </w:p>
    <w:p w14:paraId="DD0A0000">
      <w:pPr>
        <w:pStyle w:val="Style_8"/>
        <w:ind w:firstLine="709" w:left="0"/>
        <w:rPr>
          <w:sz w:val="24"/>
        </w:rPr>
      </w:pPr>
      <w:r>
        <w:rPr>
          <w:sz w:val="24"/>
        </w:rPr>
        <w:t>сохранение</w:t>
      </w:r>
      <w:r>
        <w:rPr>
          <w:spacing w:val="1"/>
          <w:sz w:val="24"/>
        </w:rPr>
        <w:t xml:space="preserve"> </w:t>
      </w:r>
      <w:r>
        <w:rPr>
          <w:sz w:val="24"/>
        </w:rPr>
        <w:t>и поддержка</w:t>
      </w:r>
      <w:r>
        <w:rPr>
          <w:spacing w:val="1"/>
          <w:sz w:val="24"/>
        </w:rPr>
        <w:t xml:space="preserve"> </w:t>
      </w:r>
      <w:r>
        <w:rPr>
          <w:sz w:val="24"/>
        </w:rPr>
        <w:t>индивидуальности</w:t>
      </w:r>
      <w:r>
        <w:rPr>
          <w:spacing w:val="1"/>
          <w:sz w:val="24"/>
        </w:rPr>
        <w:t xml:space="preserve"> </w:t>
      </w:r>
      <w:r>
        <w:rPr>
          <w:sz w:val="24"/>
        </w:rPr>
        <w:t>ребенка,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индивидуальных</w:t>
      </w:r>
      <w:r>
        <w:rPr>
          <w:spacing w:val="1"/>
          <w:sz w:val="24"/>
        </w:rPr>
        <w:t xml:space="preserve"> </w:t>
      </w:r>
      <w:r>
        <w:rPr>
          <w:sz w:val="24"/>
        </w:rPr>
        <w:t>способностей</w:t>
      </w:r>
      <w:r>
        <w:rPr>
          <w:spacing w:val="-2"/>
          <w:sz w:val="24"/>
        </w:rPr>
        <w:t xml:space="preserve"> </w:t>
      </w:r>
      <w:r>
        <w:rPr>
          <w:sz w:val="24"/>
        </w:rPr>
        <w:t>и творческого</w:t>
      </w:r>
      <w:r>
        <w:rPr>
          <w:spacing w:val="-2"/>
          <w:sz w:val="24"/>
        </w:rPr>
        <w:t xml:space="preserve"> </w:t>
      </w:r>
      <w:r>
        <w:rPr>
          <w:sz w:val="24"/>
        </w:rPr>
        <w:t>потенциала</w:t>
      </w:r>
      <w:r>
        <w:rPr>
          <w:spacing w:val="-2"/>
          <w:sz w:val="24"/>
        </w:rPr>
        <w:t xml:space="preserve"> </w:t>
      </w:r>
      <w:r>
        <w:rPr>
          <w:sz w:val="24"/>
        </w:rPr>
        <w:t>как</w:t>
      </w:r>
      <w:r>
        <w:rPr>
          <w:spacing w:val="-2"/>
          <w:sz w:val="24"/>
        </w:rPr>
        <w:t xml:space="preserve"> </w:t>
      </w:r>
      <w:r>
        <w:rPr>
          <w:sz w:val="24"/>
        </w:rPr>
        <w:t>субъекта</w:t>
      </w:r>
      <w:r>
        <w:rPr>
          <w:spacing w:val="-2"/>
          <w:sz w:val="24"/>
        </w:rPr>
        <w:t xml:space="preserve"> </w:t>
      </w:r>
      <w:r>
        <w:rPr>
          <w:sz w:val="24"/>
        </w:rPr>
        <w:t>отношений</w:t>
      </w:r>
      <w:r>
        <w:rPr>
          <w:spacing w:val="-1"/>
          <w:sz w:val="24"/>
        </w:rPr>
        <w:t xml:space="preserve"> </w:t>
      </w:r>
      <w:r>
        <w:rPr>
          <w:sz w:val="24"/>
        </w:rPr>
        <w:t>с людьми,</w:t>
      </w:r>
      <w:r>
        <w:rPr>
          <w:spacing w:val="-2"/>
          <w:sz w:val="24"/>
        </w:rPr>
        <w:t xml:space="preserve"> </w:t>
      </w:r>
      <w:r>
        <w:rPr>
          <w:sz w:val="24"/>
        </w:rPr>
        <w:t>миром</w:t>
      </w:r>
      <w:r>
        <w:rPr>
          <w:spacing w:val="-2"/>
          <w:sz w:val="24"/>
        </w:rPr>
        <w:t xml:space="preserve"> </w:t>
      </w:r>
      <w:r>
        <w:rPr>
          <w:sz w:val="24"/>
        </w:rPr>
        <w:t>и самим</w:t>
      </w:r>
      <w:r>
        <w:rPr>
          <w:spacing w:val="-3"/>
          <w:sz w:val="24"/>
        </w:rPr>
        <w:t xml:space="preserve"> </w:t>
      </w:r>
      <w:r>
        <w:rPr>
          <w:sz w:val="24"/>
        </w:rPr>
        <w:t>собой;</w:t>
      </w:r>
    </w:p>
    <w:p w14:paraId="DE0A0000">
      <w:pPr>
        <w:pStyle w:val="Style_8"/>
        <w:ind w:firstLine="709" w:left="0"/>
        <w:rPr>
          <w:sz w:val="24"/>
        </w:rPr>
      </w:pPr>
      <w:r>
        <w:rPr>
          <w:sz w:val="24"/>
        </w:rPr>
        <w:t>формирование коммуникативных навыков и развитие эмоциональной устойчивости;</w:t>
      </w:r>
      <w:r>
        <w:rPr>
          <w:spacing w:val="1"/>
          <w:sz w:val="24"/>
        </w:rPr>
        <w:t xml:space="preserve"> </w:t>
      </w:r>
      <w:r>
        <w:rPr>
          <w:sz w:val="24"/>
        </w:rPr>
        <w:t>организация</w:t>
      </w:r>
      <w:r>
        <w:rPr>
          <w:spacing w:val="78"/>
          <w:sz w:val="24"/>
        </w:rPr>
        <w:t xml:space="preserve"> </w:t>
      </w:r>
      <w:r>
        <w:rPr>
          <w:sz w:val="24"/>
        </w:rPr>
        <w:t>предметно-развивающей,</w:t>
      </w:r>
      <w:r>
        <w:rPr>
          <w:spacing w:val="78"/>
          <w:sz w:val="24"/>
        </w:rPr>
        <w:t xml:space="preserve"> </w:t>
      </w:r>
      <w:r>
        <w:rPr>
          <w:sz w:val="24"/>
        </w:rPr>
        <w:t>обогащенной</w:t>
      </w:r>
      <w:r>
        <w:rPr>
          <w:spacing w:val="80"/>
          <w:sz w:val="24"/>
        </w:rPr>
        <w:t xml:space="preserve"> </w:t>
      </w:r>
      <w:r>
        <w:rPr>
          <w:sz w:val="24"/>
        </w:rPr>
        <w:t>образовательной</w:t>
      </w:r>
      <w:r>
        <w:rPr>
          <w:spacing w:val="79"/>
          <w:sz w:val="24"/>
        </w:rPr>
        <w:t xml:space="preserve"> </w:t>
      </w:r>
      <w:r>
        <w:rPr>
          <w:sz w:val="24"/>
        </w:rPr>
        <w:t>среды</w:t>
      </w:r>
      <w:r>
        <w:rPr>
          <w:spacing w:val="78"/>
          <w:sz w:val="24"/>
        </w:rPr>
        <w:t xml:space="preserve"> </w:t>
      </w:r>
      <w:r>
        <w:rPr>
          <w:sz w:val="24"/>
        </w:rPr>
        <w:t>в</w:t>
      </w:r>
      <w:r>
        <w:rPr>
          <w:spacing w:val="81"/>
          <w:sz w:val="24"/>
        </w:rPr>
        <w:t xml:space="preserve"> </w:t>
      </w:r>
      <w:r>
        <w:rPr>
          <w:sz w:val="24"/>
        </w:rPr>
        <w:t>условиях ДОО,</w:t>
      </w:r>
      <w:r>
        <w:rPr>
          <w:spacing w:val="-4"/>
          <w:sz w:val="24"/>
        </w:rPr>
        <w:t xml:space="preserve"> </w:t>
      </w:r>
      <w:r>
        <w:rPr>
          <w:sz w:val="24"/>
        </w:rPr>
        <w:t>благоприятную</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способностей</w:t>
      </w:r>
      <w:r>
        <w:rPr>
          <w:spacing w:val="-2"/>
          <w:sz w:val="24"/>
        </w:rPr>
        <w:t xml:space="preserve"> </w:t>
      </w:r>
      <w:r>
        <w:rPr>
          <w:sz w:val="24"/>
        </w:rPr>
        <w:t>и одаренности.</w:t>
      </w:r>
    </w:p>
    <w:p w14:paraId="DF0A0000">
      <w:pPr>
        <w:pStyle w:val="Style_8"/>
        <w:ind w:firstLine="709" w:left="0"/>
        <w:rPr>
          <w:sz w:val="24"/>
        </w:rPr>
      </w:pPr>
      <w:r>
        <w:rPr>
          <w:sz w:val="24"/>
        </w:rPr>
        <w:t>Включение ребенка в программу КРР, определение индивидуального маршрута 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1"/>
          <w:sz w:val="24"/>
        </w:rPr>
        <w:t xml:space="preserve"> </w:t>
      </w:r>
      <w:r>
        <w:rPr>
          <w:sz w:val="24"/>
        </w:rPr>
        <w:t>ППК</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психологической</w:t>
      </w:r>
      <w:r>
        <w:rPr>
          <w:spacing w:val="-1"/>
          <w:sz w:val="24"/>
        </w:rPr>
        <w:t xml:space="preserve"> </w:t>
      </w:r>
      <w:r>
        <w:rPr>
          <w:sz w:val="24"/>
        </w:rPr>
        <w:t>и</w:t>
      </w:r>
      <w:r>
        <w:rPr>
          <w:spacing w:val="-2"/>
          <w:sz w:val="24"/>
        </w:rPr>
        <w:t xml:space="preserve"> </w:t>
      </w:r>
      <w:r>
        <w:rPr>
          <w:sz w:val="24"/>
        </w:rPr>
        <w:t>педагогической диагностики.</w:t>
      </w:r>
    </w:p>
    <w:p w14:paraId="E00A0000">
      <w:pPr>
        <w:spacing w:after="0" w:line="240" w:lineRule="auto"/>
        <w:ind w:firstLine="709" w:left="0"/>
        <w:jc w:val="both"/>
        <w:rPr>
          <w:rFonts w:ascii="Times New Roman" w:hAnsi="Times New Roman"/>
          <w:sz w:val="24"/>
        </w:rPr>
      </w:pPr>
      <w:r>
        <w:rPr>
          <w:rFonts w:ascii="Times New Roman" w:hAnsi="Times New Roman"/>
          <w:sz w:val="24"/>
        </w:rPr>
        <w:t>Направленность</w:t>
      </w:r>
      <w:r>
        <w:rPr>
          <w:rFonts w:ascii="Times New Roman" w:hAnsi="Times New Roman"/>
          <w:spacing w:val="1"/>
          <w:sz w:val="24"/>
        </w:rPr>
        <w:t xml:space="preserve"> </w:t>
      </w:r>
      <w:r>
        <w:rPr>
          <w:rFonts w:ascii="Times New Roman" w:hAnsi="Times New Roman"/>
          <w:sz w:val="24"/>
        </w:rPr>
        <w:t>КРР</w:t>
      </w:r>
      <w:r>
        <w:rPr>
          <w:rFonts w:ascii="Times New Roman" w:hAnsi="Times New Roman"/>
          <w:spacing w:val="1"/>
          <w:sz w:val="24"/>
        </w:rPr>
        <w:t xml:space="preserve"> </w:t>
      </w:r>
      <w:r>
        <w:rPr>
          <w:rFonts w:ascii="Times New Roman" w:hAnsi="Times New Roman"/>
          <w:i w:val="1"/>
          <w:sz w:val="24"/>
        </w:rPr>
        <w:t>с</w:t>
      </w:r>
      <w:r>
        <w:rPr>
          <w:rFonts w:ascii="Times New Roman" w:hAnsi="Times New Roman"/>
          <w:i w:val="1"/>
          <w:spacing w:val="1"/>
          <w:sz w:val="24"/>
        </w:rPr>
        <w:t xml:space="preserve"> </w:t>
      </w:r>
      <w:r>
        <w:rPr>
          <w:rFonts w:ascii="Times New Roman" w:hAnsi="Times New Roman"/>
          <w:i w:val="1"/>
          <w:sz w:val="24"/>
        </w:rPr>
        <w:t>билингвальными</w:t>
      </w:r>
      <w:r>
        <w:rPr>
          <w:rFonts w:ascii="Times New Roman" w:hAnsi="Times New Roman"/>
          <w:i w:val="1"/>
          <w:spacing w:val="1"/>
          <w:sz w:val="24"/>
        </w:rPr>
        <w:t xml:space="preserve"> </w:t>
      </w:r>
      <w:r>
        <w:rPr>
          <w:rFonts w:ascii="Times New Roman" w:hAnsi="Times New Roman"/>
          <w:i w:val="1"/>
          <w:sz w:val="24"/>
        </w:rPr>
        <w:t>воспитанниками,</w:t>
      </w:r>
      <w:r>
        <w:rPr>
          <w:rFonts w:ascii="Times New Roman" w:hAnsi="Times New Roman"/>
          <w:i w:val="1"/>
          <w:spacing w:val="1"/>
          <w:sz w:val="24"/>
        </w:rPr>
        <w:t xml:space="preserve"> </w:t>
      </w:r>
      <w:r>
        <w:rPr>
          <w:rFonts w:ascii="Times New Roman" w:hAnsi="Times New Roman"/>
          <w:i w:val="1"/>
          <w:sz w:val="24"/>
        </w:rPr>
        <w:t>детьми</w:t>
      </w:r>
      <w:r>
        <w:rPr>
          <w:rFonts w:ascii="Times New Roman" w:hAnsi="Times New Roman"/>
          <w:i w:val="1"/>
          <w:spacing w:val="1"/>
          <w:sz w:val="24"/>
        </w:rPr>
        <w:t xml:space="preserve"> </w:t>
      </w:r>
      <w:r>
        <w:rPr>
          <w:rFonts w:ascii="Times New Roman" w:hAnsi="Times New Roman"/>
          <w:i w:val="1"/>
          <w:sz w:val="24"/>
        </w:rPr>
        <w:t>мигрантов,</w:t>
      </w:r>
      <w:r>
        <w:rPr>
          <w:rFonts w:ascii="Times New Roman" w:hAnsi="Times New Roman"/>
          <w:i w:val="1"/>
          <w:spacing w:val="1"/>
          <w:sz w:val="24"/>
        </w:rPr>
        <w:t xml:space="preserve"> </w:t>
      </w:r>
      <w:r>
        <w:rPr>
          <w:rFonts w:ascii="Times New Roman" w:hAnsi="Times New Roman"/>
          <w:i w:val="1"/>
          <w:sz w:val="24"/>
        </w:rPr>
        <w:t xml:space="preserve">испытывающими трудности с пониманием государственного языка РФ </w:t>
      </w:r>
      <w:r>
        <w:rPr>
          <w:rFonts w:ascii="Times New Roman" w:hAnsi="Times New Roman"/>
          <w:sz w:val="24"/>
        </w:rPr>
        <w:t>на дошкольном уровне</w:t>
      </w:r>
      <w:r>
        <w:rPr>
          <w:rFonts w:ascii="Times New Roman" w:hAnsi="Times New Roman"/>
          <w:spacing w:val="1"/>
          <w:sz w:val="24"/>
        </w:rPr>
        <w:t xml:space="preserve"> </w:t>
      </w:r>
      <w:r>
        <w:rPr>
          <w:rFonts w:ascii="Times New Roman" w:hAnsi="Times New Roman"/>
          <w:sz w:val="24"/>
        </w:rPr>
        <w:t>образования:</w:t>
      </w:r>
    </w:p>
    <w:p w14:paraId="E10A0000">
      <w:pPr>
        <w:pStyle w:val="Style_8"/>
        <w:ind w:firstLine="709" w:left="0"/>
        <w:rPr>
          <w:sz w:val="24"/>
        </w:rPr>
      </w:pPr>
      <w:r>
        <w:rPr>
          <w:sz w:val="24"/>
        </w:rPr>
        <w:t>развитие коммуникативных навыков, формирование чувствительности к сверстнику, его</w:t>
      </w:r>
      <w:r>
        <w:rPr>
          <w:spacing w:val="1"/>
          <w:sz w:val="24"/>
        </w:rPr>
        <w:t xml:space="preserve"> </w:t>
      </w:r>
      <w:r>
        <w:rPr>
          <w:sz w:val="24"/>
        </w:rPr>
        <w:t>эмоциональному</w:t>
      </w:r>
      <w:r>
        <w:rPr>
          <w:spacing w:val="-7"/>
          <w:sz w:val="24"/>
        </w:rPr>
        <w:t xml:space="preserve"> </w:t>
      </w:r>
      <w:r>
        <w:rPr>
          <w:sz w:val="24"/>
        </w:rPr>
        <w:t>состоянию,</w:t>
      </w:r>
      <w:r>
        <w:rPr>
          <w:spacing w:val="-3"/>
          <w:sz w:val="24"/>
        </w:rPr>
        <w:t xml:space="preserve"> </w:t>
      </w:r>
      <w:r>
        <w:rPr>
          <w:sz w:val="24"/>
        </w:rPr>
        <w:t>намерениям</w:t>
      </w:r>
      <w:r>
        <w:rPr>
          <w:spacing w:val="-1"/>
          <w:sz w:val="24"/>
        </w:rPr>
        <w:t xml:space="preserve"> </w:t>
      </w:r>
      <w:r>
        <w:rPr>
          <w:sz w:val="24"/>
        </w:rPr>
        <w:t>и желаниям;</w:t>
      </w:r>
    </w:p>
    <w:p w14:paraId="E20A0000">
      <w:pPr>
        <w:pStyle w:val="Style_8"/>
        <w:ind w:firstLine="709" w:left="0"/>
        <w:rPr>
          <w:sz w:val="24"/>
        </w:rPr>
      </w:pPr>
      <w:r>
        <w:rPr>
          <w:sz w:val="24"/>
        </w:rPr>
        <w:t>формирование</w:t>
      </w:r>
      <w:r>
        <w:rPr>
          <w:spacing w:val="-3"/>
          <w:sz w:val="24"/>
        </w:rPr>
        <w:t xml:space="preserve"> </w:t>
      </w:r>
      <w:r>
        <w:rPr>
          <w:sz w:val="24"/>
        </w:rPr>
        <w:t>уверенного</w:t>
      </w:r>
      <w:r>
        <w:rPr>
          <w:spacing w:val="-4"/>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социальной успешности;</w:t>
      </w:r>
    </w:p>
    <w:p w14:paraId="E30A0000">
      <w:pPr>
        <w:pStyle w:val="Style_8"/>
        <w:ind w:firstLine="709" w:left="0"/>
        <w:rPr>
          <w:sz w:val="24"/>
        </w:rPr>
      </w:pPr>
      <w:r>
        <w:rPr>
          <w:sz w:val="24"/>
        </w:rPr>
        <w:t xml:space="preserve">коррекцию деструктивных эмоциональных состояний, возникающих вследствие </w:t>
      </w:r>
      <w:r>
        <w:rPr>
          <w:sz w:val="24"/>
        </w:rPr>
        <w:t>попадания</w:t>
      </w:r>
      <w:r>
        <w:rPr>
          <w:spacing w:val="1"/>
          <w:sz w:val="24"/>
        </w:rPr>
        <w:t xml:space="preserve"> </w:t>
      </w:r>
      <w:r>
        <w:rPr>
          <w:sz w:val="24"/>
        </w:rPr>
        <w:t>в</w:t>
      </w:r>
      <w:r>
        <w:rPr>
          <w:spacing w:val="-2"/>
          <w:sz w:val="24"/>
        </w:rPr>
        <w:t xml:space="preserve"> </w:t>
      </w:r>
      <w:r>
        <w:rPr>
          <w:sz w:val="24"/>
        </w:rPr>
        <w:t>новую языковую</w:t>
      </w:r>
      <w:r>
        <w:rPr>
          <w:spacing w:val="-1"/>
          <w:sz w:val="24"/>
        </w:rPr>
        <w:t xml:space="preserve"> </w:t>
      </w:r>
      <w:r>
        <w:rPr>
          <w:sz w:val="24"/>
        </w:rPr>
        <w:t>и культурную</w:t>
      </w:r>
      <w:r>
        <w:rPr>
          <w:spacing w:val="1"/>
          <w:sz w:val="24"/>
        </w:rPr>
        <w:t xml:space="preserve"> </w:t>
      </w:r>
      <w:r>
        <w:rPr>
          <w:sz w:val="24"/>
        </w:rPr>
        <w:t>среду</w:t>
      </w:r>
      <w:r>
        <w:rPr>
          <w:spacing w:val="-5"/>
          <w:sz w:val="24"/>
        </w:rPr>
        <w:t xml:space="preserve"> </w:t>
      </w:r>
      <w:r>
        <w:rPr>
          <w:sz w:val="24"/>
        </w:rPr>
        <w:t>(тревога,</w:t>
      </w:r>
      <w:r>
        <w:rPr>
          <w:spacing w:val="-1"/>
          <w:sz w:val="24"/>
        </w:rPr>
        <w:t xml:space="preserve"> </w:t>
      </w:r>
      <w:r>
        <w:rPr>
          <w:sz w:val="24"/>
        </w:rPr>
        <w:t>неуверенность, агрессия);</w:t>
      </w:r>
    </w:p>
    <w:p w14:paraId="E40A0000">
      <w:pPr>
        <w:pStyle w:val="Style_8"/>
        <w:ind w:firstLine="709" w:left="0"/>
        <w:rPr>
          <w:sz w:val="24"/>
        </w:rPr>
      </w:pPr>
      <w:r>
        <w:rPr>
          <w:sz w:val="24"/>
        </w:rPr>
        <w:t>создание атмосферы доброжелательности, заботы и уважения по отношению к ребенку.</w:t>
      </w:r>
      <w:r>
        <w:rPr>
          <w:spacing w:val="1"/>
          <w:sz w:val="24"/>
        </w:rPr>
        <w:t xml:space="preserve"> </w:t>
      </w:r>
      <w:r>
        <w:rPr>
          <w:sz w:val="24"/>
        </w:rPr>
        <w:t>Таким</w:t>
      </w:r>
      <w:r>
        <w:rPr>
          <w:spacing w:val="-4"/>
          <w:sz w:val="24"/>
        </w:rPr>
        <w:t xml:space="preserve"> </w:t>
      </w:r>
      <w:r>
        <w:rPr>
          <w:sz w:val="24"/>
        </w:rPr>
        <w:t>образом,</w:t>
      </w:r>
      <w:r>
        <w:rPr>
          <w:spacing w:val="-2"/>
          <w:sz w:val="24"/>
        </w:rPr>
        <w:t xml:space="preserve"> </w:t>
      </w:r>
      <w:r>
        <w:rPr>
          <w:sz w:val="24"/>
        </w:rPr>
        <w:t>работу</w:t>
      </w:r>
      <w:r>
        <w:rPr>
          <w:spacing w:val="-5"/>
          <w:sz w:val="24"/>
        </w:rPr>
        <w:t xml:space="preserve"> </w:t>
      </w:r>
      <w:r>
        <w:rPr>
          <w:sz w:val="24"/>
        </w:rPr>
        <w:t>по</w:t>
      </w:r>
      <w:r>
        <w:rPr>
          <w:spacing w:val="-2"/>
          <w:sz w:val="24"/>
        </w:rPr>
        <w:t xml:space="preserve"> </w:t>
      </w:r>
      <w:r>
        <w:rPr>
          <w:sz w:val="24"/>
        </w:rPr>
        <w:t>социализации</w:t>
      </w:r>
      <w:r>
        <w:rPr>
          <w:spacing w:val="-3"/>
          <w:sz w:val="24"/>
        </w:rPr>
        <w:t xml:space="preserve"> </w:t>
      </w:r>
      <w:r>
        <w:rPr>
          <w:sz w:val="24"/>
        </w:rPr>
        <w:t>и</w:t>
      </w:r>
      <w:r>
        <w:rPr>
          <w:spacing w:val="-2"/>
          <w:sz w:val="24"/>
        </w:rPr>
        <w:t xml:space="preserve"> </w:t>
      </w:r>
      <w:r>
        <w:rPr>
          <w:sz w:val="24"/>
        </w:rPr>
        <w:t>языковой</w:t>
      </w:r>
      <w:r>
        <w:rPr>
          <w:spacing w:val="-1"/>
          <w:sz w:val="24"/>
        </w:rPr>
        <w:t xml:space="preserve"> </w:t>
      </w:r>
      <w:r>
        <w:rPr>
          <w:sz w:val="24"/>
        </w:rPr>
        <w:t>адаптации</w:t>
      </w:r>
      <w:r>
        <w:rPr>
          <w:spacing w:val="-3"/>
          <w:sz w:val="24"/>
        </w:rPr>
        <w:t xml:space="preserve"> </w:t>
      </w:r>
      <w:r>
        <w:rPr>
          <w:sz w:val="24"/>
        </w:rPr>
        <w:t>детей</w:t>
      </w:r>
      <w:r>
        <w:rPr>
          <w:spacing w:val="-4"/>
          <w:sz w:val="24"/>
        </w:rPr>
        <w:t xml:space="preserve"> </w:t>
      </w:r>
      <w:r>
        <w:rPr>
          <w:sz w:val="24"/>
        </w:rPr>
        <w:t>иностранных граждан, обучающихся</w:t>
      </w:r>
      <w:r>
        <w:rPr>
          <w:spacing w:val="11"/>
          <w:sz w:val="24"/>
        </w:rPr>
        <w:t xml:space="preserve"> </w:t>
      </w:r>
      <w:r>
        <w:rPr>
          <w:sz w:val="24"/>
        </w:rPr>
        <w:t>в</w:t>
      </w:r>
      <w:r>
        <w:rPr>
          <w:spacing w:val="10"/>
          <w:sz w:val="24"/>
        </w:rPr>
        <w:t xml:space="preserve"> </w:t>
      </w:r>
      <w:r>
        <w:rPr>
          <w:sz w:val="24"/>
        </w:rPr>
        <w:t>организациях,</w:t>
      </w:r>
      <w:r>
        <w:rPr>
          <w:spacing w:val="11"/>
          <w:sz w:val="24"/>
        </w:rPr>
        <w:t xml:space="preserve"> </w:t>
      </w:r>
      <w:r>
        <w:rPr>
          <w:sz w:val="24"/>
        </w:rPr>
        <w:t>реализующих</w:t>
      </w:r>
      <w:r>
        <w:rPr>
          <w:spacing w:val="13"/>
          <w:sz w:val="24"/>
        </w:rPr>
        <w:t xml:space="preserve"> </w:t>
      </w:r>
      <w:r>
        <w:rPr>
          <w:sz w:val="24"/>
        </w:rPr>
        <w:t>программы</w:t>
      </w:r>
      <w:r>
        <w:rPr>
          <w:spacing w:val="14"/>
          <w:sz w:val="24"/>
        </w:rPr>
        <w:t xml:space="preserve"> </w:t>
      </w:r>
      <w:r>
        <w:rPr>
          <w:sz w:val="24"/>
        </w:rPr>
        <w:t>ДО</w:t>
      </w:r>
      <w:r>
        <w:rPr>
          <w:spacing w:val="10"/>
          <w:sz w:val="24"/>
        </w:rPr>
        <w:t xml:space="preserve"> </w:t>
      </w:r>
      <w:r>
        <w:rPr>
          <w:sz w:val="24"/>
        </w:rPr>
        <w:t>в</w:t>
      </w:r>
      <w:r>
        <w:rPr>
          <w:spacing w:val="12"/>
          <w:sz w:val="24"/>
        </w:rPr>
        <w:t xml:space="preserve"> </w:t>
      </w:r>
      <w:r>
        <w:rPr>
          <w:sz w:val="24"/>
        </w:rPr>
        <w:t>РФ,</w:t>
      </w:r>
      <w:r>
        <w:rPr>
          <w:spacing w:val="11"/>
          <w:sz w:val="24"/>
        </w:rPr>
        <w:t xml:space="preserve"> </w:t>
      </w:r>
      <w:r>
        <w:rPr>
          <w:sz w:val="24"/>
        </w:rPr>
        <w:t>рекомендуется</w:t>
      </w:r>
      <w:r>
        <w:rPr>
          <w:spacing w:val="11"/>
          <w:sz w:val="24"/>
        </w:rPr>
        <w:t xml:space="preserve"> </w:t>
      </w:r>
      <w:r>
        <w:rPr>
          <w:sz w:val="24"/>
        </w:rPr>
        <w:t>организовывать</w:t>
      </w:r>
      <w:r>
        <w:rPr>
          <w:spacing w:val="-58"/>
          <w:sz w:val="24"/>
        </w:rPr>
        <w:t xml:space="preserve"> </w:t>
      </w:r>
      <w:r>
        <w:rPr>
          <w:sz w:val="24"/>
        </w:rPr>
        <w:t>с учетом особенностей</w:t>
      </w:r>
      <w:r>
        <w:rPr>
          <w:spacing w:val="-1"/>
          <w:sz w:val="24"/>
        </w:rPr>
        <w:t xml:space="preserve"> </w:t>
      </w:r>
      <w:r>
        <w:rPr>
          <w:sz w:val="24"/>
        </w:rPr>
        <w:t>социальной ситуации каждого</w:t>
      </w:r>
      <w:r>
        <w:rPr>
          <w:spacing w:val="-1"/>
          <w:sz w:val="24"/>
        </w:rPr>
        <w:t xml:space="preserve"> </w:t>
      </w:r>
      <w:r>
        <w:rPr>
          <w:sz w:val="24"/>
        </w:rPr>
        <w:t>ребенка</w:t>
      </w:r>
      <w:r>
        <w:rPr>
          <w:spacing w:val="-1"/>
          <w:sz w:val="24"/>
        </w:rPr>
        <w:t xml:space="preserve"> </w:t>
      </w:r>
      <w:r>
        <w:rPr>
          <w:sz w:val="24"/>
        </w:rPr>
        <w:t>персонально.</w:t>
      </w:r>
    </w:p>
    <w:p w14:paraId="E50A0000">
      <w:pPr>
        <w:pStyle w:val="Style_8"/>
        <w:ind w:firstLine="709" w:left="0"/>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целевой</w:t>
      </w:r>
      <w:r>
        <w:rPr>
          <w:spacing w:val="1"/>
          <w:sz w:val="24"/>
        </w:rPr>
        <w:t xml:space="preserve"> </w:t>
      </w:r>
      <w:r>
        <w:rPr>
          <w:sz w:val="24"/>
        </w:rPr>
        <w:t>группы</w:t>
      </w:r>
      <w:r>
        <w:rPr>
          <w:spacing w:val="1"/>
          <w:sz w:val="24"/>
        </w:rPr>
        <w:t xml:space="preserve"> </w:t>
      </w:r>
      <w:r>
        <w:rPr>
          <w:sz w:val="24"/>
        </w:rPr>
        <w:t>может</w:t>
      </w:r>
      <w:r>
        <w:rPr>
          <w:spacing w:val="1"/>
          <w:sz w:val="24"/>
        </w:rPr>
        <w:t xml:space="preserve"> </w:t>
      </w:r>
      <w:r>
        <w:rPr>
          <w:sz w:val="24"/>
        </w:rPr>
        <w:t>осуществляться в контексте общей программы адаптации ребенка к ДОО. В случаях выраженных</w:t>
      </w:r>
      <w:r>
        <w:rPr>
          <w:spacing w:val="1"/>
          <w:sz w:val="24"/>
        </w:rPr>
        <w:t xml:space="preserve"> </w:t>
      </w:r>
      <w:r>
        <w:rPr>
          <w:sz w:val="24"/>
        </w:rPr>
        <w:t>проблем</w:t>
      </w:r>
      <w:r>
        <w:rPr>
          <w:spacing w:val="41"/>
          <w:sz w:val="24"/>
        </w:rPr>
        <w:t xml:space="preserve"> </w:t>
      </w:r>
      <w:r>
        <w:rPr>
          <w:sz w:val="24"/>
        </w:rPr>
        <w:t>социализации,</w:t>
      </w:r>
      <w:r>
        <w:rPr>
          <w:spacing w:val="42"/>
          <w:sz w:val="24"/>
        </w:rPr>
        <w:t xml:space="preserve"> </w:t>
      </w:r>
      <w:r>
        <w:rPr>
          <w:sz w:val="24"/>
        </w:rPr>
        <w:t>личностного</w:t>
      </w:r>
      <w:r>
        <w:rPr>
          <w:spacing w:val="40"/>
          <w:sz w:val="24"/>
        </w:rPr>
        <w:t xml:space="preserve"> </w:t>
      </w:r>
      <w:r>
        <w:rPr>
          <w:sz w:val="24"/>
        </w:rPr>
        <w:t>развития</w:t>
      </w:r>
      <w:r>
        <w:rPr>
          <w:spacing w:val="43"/>
          <w:sz w:val="24"/>
        </w:rPr>
        <w:t xml:space="preserve"> </w:t>
      </w:r>
      <w:r>
        <w:rPr>
          <w:sz w:val="24"/>
        </w:rPr>
        <w:t>и</w:t>
      </w:r>
      <w:r>
        <w:rPr>
          <w:spacing w:val="43"/>
          <w:sz w:val="24"/>
        </w:rPr>
        <w:t xml:space="preserve"> </w:t>
      </w:r>
      <w:r>
        <w:rPr>
          <w:sz w:val="24"/>
        </w:rPr>
        <w:t>общей</w:t>
      </w:r>
      <w:r>
        <w:rPr>
          <w:spacing w:val="43"/>
          <w:sz w:val="24"/>
        </w:rPr>
        <w:t xml:space="preserve"> </w:t>
      </w:r>
      <w:r>
        <w:rPr>
          <w:sz w:val="24"/>
        </w:rPr>
        <w:t>дезадаптации</w:t>
      </w:r>
      <w:r>
        <w:rPr>
          <w:spacing w:val="44"/>
          <w:sz w:val="24"/>
        </w:rPr>
        <w:t xml:space="preserve"> </w:t>
      </w:r>
      <w:r>
        <w:rPr>
          <w:sz w:val="24"/>
        </w:rPr>
        <w:t>ребенка,</w:t>
      </w:r>
      <w:r>
        <w:rPr>
          <w:spacing w:val="42"/>
          <w:sz w:val="24"/>
        </w:rPr>
        <w:t xml:space="preserve"> </w:t>
      </w:r>
      <w:r>
        <w:rPr>
          <w:sz w:val="24"/>
        </w:rPr>
        <w:t>его</w:t>
      </w:r>
      <w:r>
        <w:rPr>
          <w:spacing w:val="43"/>
          <w:sz w:val="24"/>
        </w:rPr>
        <w:t xml:space="preserve"> </w:t>
      </w:r>
      <w:r>
        <w:rPr>
          <w:sz w:val="24"/>
        </w:rPr>
        <w:t>включение</w:t>
      </w:r>
      <w:r>
        <w:rPr>
          <w:spacing w:val="41"/>
          <w:sz w:val="24"/>
        </w:rPr>
        <w:t xml:space="preserve"> </w:t>
      </w:r>
      <w:r>
        <w:rPr>
          <w:sz w:val="24"/>
        </w:rPr>
        <w:t>в программу</w:t>
      </w:r>
      <w:r>
        <w:rPr>
          <w:spacing w:val="1"/>
          <w:sz w:val="24"/>
        </w:rPr>
        <w:t xml:space="preserve"> </w:t>
      </w:r>
      <w:r>
        <w:rPr>
          <w:sz w:val="24"/>
        </w:rPr>
        <w:t>КРР</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осуществлено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1"/>
          <w:sz w:val="24"/>
        </w:rPr>
        <w:t xml:space="preserve"> </w:t>
      </w:r>
      <w:r>
        <w:rPr>
          <w:sz w:val="24"/>
        </w:rPr>
        <w:t>ППК</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психологической</w:t>
      </w:r>
      <w:r>
        <w:rPr>
          <w:spacing w:val="-2"/>
          <w:sz w:val="24"/>
        </w:rPr>
        <w:t xml:space="preserve"> </w:t>
      </w:r>
      <w:r>
        <w:rPr>
          <w:sz w:val="24"/>
        </w:rPr>
        <w:t>диагностики</w:t>
      </w:r>
      <w:r>
        <w:rPr>
          <w:spacing w:val="-3"/>
          <w:sz w:val="24"/>
        </w:rPr>
        <w:t xml:space="preserve"> </w:t>
      </w:r>
      <w:r>
        <w:rPr>
          <w:sz w:val="24"/>
        </w:rPr>
        <w:t>или</w:t>
      </w:r>
      <w:r>
        <w:rPr>
          <w:spacing w:val="-3"/>
          <w:sz w:val="24"/>
        </w:rPr>
        <w:t xml:space="preserve"> </w:t>
      </w:r>
      <w:r>
        <w:rPr>
          <w:sz w:val="24"/>
        </w:rPr>
        <w:t>по</w:t>
      </w:r>
      <w:r>
        <w:rPr>
          <w:spacing w:val="-1"/>
          <w:sz w:val="24"/>
        </w:rPr>
        <w:t xml:space="preserve"> </w:t>
      </w:r>
      <w:r>
        <w:rPr>
          <w:sz w:val="24"/>
        </w:rPr>
        <w:t>запросу</w:t>
      </w:r>
      <w:r>
        <w:rPr>
          <w:spacing w:val="-7"/>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ребенка.</w:t>
      </w:r>
    </w:p>
    <w:p w14:paraId="E60A0000">
      <w:pPr>
        <w:pStyle w:val="Style_8"/>
        <w:ind w:firstLine="709" w:left="0"/>
        <w:rPr>
          <w:sz w:val="24"/>
        </w:rPr>
      </w:pPr>
      <w:r>
        <w:rPr>
          <w:sz w:val="24"/>
        </w:rPr>
        <w:t>К</w:t>
      </w:r>
      <w:r>
        <w:rPr>
          <w:spacing w:val="1"/>
          <w:sz w:val="24"/>
        </w:rPr>
        <w:t xml:space="preserve"> </w:t>
      </w:r>
      <w:r>
        <w:rPr>
          <w:sz w:val="24"/>
        </w:rPr>
        <w:t>целевой</w:t>
      </w:r>
      <w:r>
        <w:rPr>
          <w:spacing w:val="1"/>
          <w:sz w:val="24"/>
        </w:rPr>
        <w:t xml:space="preserve"> </w:t>
      </w:r>
      <w:r>
        <w:rPr>
          <w:sz w:val="24"/>
        </w:rPr>
        <w:t>группе</w:t>
      </w:r>
      <w:r>
        <w:rPr>
          <w:spacing w:val="1"/>
          <w:sz w:val="24"/>
        </w:rPr>
        <w:t xml:space="preserve"> </w:t>
      </w:r>
      <w:r>
        <w:rPr>
          <w:i w:val="1"/>
          <w:sz w:val="24"/>
        </w:rPr>
        <w:t>обучающихся</w:t>
      </w:r>
      <w:r>
        <w:rPr>
          <w:i w:val="1"/>
          <w:spacing w:val="1"/>
          <w:sz w:val="24"/>
        </w:rPr>
        <w:t xml:space="preserve"> </w:t>
      </w:r>
      <w:r>
        <w:rPr>
          <w:i w:val="1"/>
          <w:sz w:val="24"/>
        </w:rPr>
        <w:t>«группы</w:t>
      </w:r>
      <w:r>
        <w:rPr>
          <w:i w:val="1"/>
          <w:spacing w:val="1"/>
          <w:sz w:val="24"/>
        </w:rPr>
        <w:t xml:space="preserve"> </w:t>
      </w:r>
      <w:r>
        <w:rPr>
          <w:i w:val="1"/>
          <w:sz w:val="24"/>
        </w:rPr>
        <w:t>риска»</w:t>
      </w:r>
      <w:r>
        <w:rPr>
          <w:i w:val="1"/>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отнесены</w:t>
      </w:r>
      <w:r>
        <w:rPr>
          <w:spacing w:val="1"/>
          <w:sz w:val="24"/>
        </w:rPr>
        <w:t xml:space="preserve"> </w:t>
      </w:r>
      <w:r>
        <w:rPr>
          <w:sz w:val="24"/>
        </w:rPr>
        <w:t>дети,</w:t>
      </w:r>
      <w:r>
        <w:rPr>
          <w:spacing w:val="1"/>
          <w:sz w:val="24"/>
        </w:rPr>
        <w:t xml:space="preserve"> </w:t>
      </w:r>
      <w:r>
        <w:rPr>
          <w:sz w:val="24"/>
        </w:rPr>
        <w:t>имеющие</w:t>
      </w:r>
      <w:r>
        <w:rPr>
          <w:spacing w:val="1"/>
          <w:sz w:val="24"/>
        </w:rPr>
        <w:t xml:space="preserve"> </w:t>
      </w:r>
      <w:r>
        <w:rPr>
          <w:sz w:val="24"/>
        </w:rPr>
        <w:t>проблемы с п</w:t>
      </w:r>
      <w:r>
        <w:rPr>
          <w:b w:val="1"/>
          <w:sz w:val="24"/>
        </w:rPr>
        <w:t>с</w:t>
      </w:r>
      <w:r>
        <w:rPr>
          <w:sz w:val="24"/>
        </w:rPr>
        <w:t>ихологическим здоровьем; эмоциональные проблемы (повышенная возбудимость,</w:t>
      </w:r>
      <w:r>
        <w:rPr>
          <w:spacing w:val="1"/>
          <w:sz w:val="24"/>
        </w:rPr>
        <w:t xml:space="preserve"> </w:t>
      </w:r>
      <w:r>
        <w:rPr>
          <w:sz w:val="24"/>
        </w:rPr>
        <w:t>апатия,</w:t>
      </w:r>
      <w:r>
        <w:rPr>
          <w:spacing w:val="1"/>
          <w:sz w:val="24"/>
        </w:rPr>
        <w:t xml:space="preserve"> </w:t>
      </w:r>
      <w:r>
        <w:rPr>
          <w:sz w:val="24"/>
        </w:rPr>
        <w:t>раздражительность,</w:t>
      </w:r>
      <w:r>
        <w:rPr>
          <w:spacing w:val="1"/>
          <w:sz w:val="24"/>
        </w:rPr>
        <w:t xml:space="preserve"> </w:t>
      </w:r>
      <w:r>
        <w:rPr>
          <w:sz w:val="24"/>
        </w:rPr>
        <w:t>тревога,</w:t>
      </w:r>
      <w:r>
        <w:rPr>
          <w:spacing w:val="1"/>
          <w:sz w:val="24"/>
        </w:rPr>
        <w:t xml:space="preserve"> </w:t>
      </w:r>
      <w:r>
        <w:rPr>
          <w:sz w:val="24"/>
        </w:rPr>
        <w:t>появление</w:t>
      </w:r>
      <w:r>
        <w:rPr>
          <w:spacing w:val="1"/>
          <w:sz w:val="24"/>
        </w:rPr>
        <w:t xml:space="preserve"> </w:t>
      </w:r>
      <w:r>
        <w:rPr>
          <w:sz w:val="24"/>
        </w:rPr>
        <w:t>фобий);</w:t>
      </w:r>
      <w:r>
        <w:rPr>
          <w:spacing w:val="1"/>
          <w:sz w:val="24"/>
        </w:rPr>
        <w:t xml:space="preserve"> </w:t>
      </w:r>
      <w:r>
        <w:rPr>
          <w:sz w:val="24"/>
        </w:rPr>
        <w:t>поведенческие</w:t>
      </w:r>
      <w:r>
        <w:rPr>
          <w:spacing w:val="1"/>
          <w:sz w:val="24"/>
        </w:rPr>
        <w:t xml:space="preserve"> </w:t>
      </w:r>
      <w:r>
        <w:rPr>
          <w:sz w:val="24"/>
        </w:rPr>
        <w:t>проблемы</w:t>
      </w:r>
      <w:r>
        <w:rPr>
          <w:spacing w:val="1"/>
          <w:sz w:val="24"/>
        </w:rPr>
        <w:t xml:space="preserve"> </w:t>
      </w:r>
      <w:r>
        <w:rPr>
          <w:sz w:val="24"/>
        </w:rPr>
        <w:t>(грубость,</w:t>
      </w:r>
      <w:r>
        <w:rPr>
          <w:spacing w:val="1"/>
          <w:sz w:val="24"/>
        </w:rPr>
        <w:t xml:space="preserve"> </w:t>
      </w:r>
      <w:r>
        <w:rPr>
          <w:sz w:val="24"/>
        </w:rPr>
        <w:t>агрессия, обман); проблемы неврологического характера (потеря аппетита); проблемы общения</w:t>
      </w:r>
      <w:r>
        <w:rPr>
          <w:spacing w:val="1"/>
          <w:sz w:val="24"/>
        </w:rPr>
        <w:t xml:space="preserve"> </w:t>
      </w:r>
      <w:r>
        <w:rPr>
          <w:sz w:val="24"/>
        </w:rPr>
        <w:t>(стеснительность,</w:t>
      </w:r>
      <w:r>
        <w:rPr>
          <w:spacing w:val="1"/>
          <w:sz w:val="24"/>
        </w:rPr>
        <w:t xml:space="preserve"> </w:t>
      </w:r>
      <w:r>
        <w:rPr>
          <w:sz w:val="24"/>
        </w:rPr>
        <w:t>замкнутость,</w:t>
      </w:r>
      <w:r>
        <w:rPr>
          <w:spacing w:val="1"/>
          <w:sz w:val="24"/>
        </w:rPr>
        <w:t xml:space="preserve"> </w:t>
      </w:r>
      <w:r>
        <w:rPr>
          <w:sz w:val="24"/>
        </w:rPr>
        <w:t>излишняя</w:t>
      </w:r>
      <w:r>
        <w:rPr>
          <w:spacing w:val="1"/>
          <w:sz w:val="24"/>
        </w:rPr>
        <w:t xml:space="preserve"> </w:t>
      </w:r>
      <w:r>
        <w:rPr>
          <w:sz w:val="24"/>
        </w:rPr>
        <w:t>чувствительность,</w:t>
      </w:r>
      <w:r>
        <w:rPr>
          <w:spacing w:val="1"/>
          <w:sz w:val="24"/>
        </w:rPr>
        <w:t xml:space="preserve"> </w:t>
      </w:r>
      <w:r>
        <w:rPr>
          <w:sz w:val="24"/>
        </w:rPr>
        <w:t>выраженная</w:t>
      </w:r>
      <w:r>
        <w:rPr>
          <w:spacing w:val="1"/>
          <w:sz w:val="24"/>
        </w:rPr>
        <w:t xml:space="preserve"> </w:t>
      </w:r>
      <w:r>
        <w:rPr>
          <w:sz w:val="24"/>
        </w:rPr>
        <w:t>нереализованная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лидерстве);</w:t>
      </w:r>
      <w:r>
        <w:rPr>
          <w:spacing w:val="1"/>
          <w:sz w:val="24"/>
        </w:rPr>
        <w:t xml:space="preserve"> </w:t>
      </w:r>
      <w:r>
        <w:rPr>
          <w:sz w:val="24"/>
        </w:rPr>
        <w:t>проблемы</w:t>
      </w:r>
      <w:r>
        <w:rPr>
          <w:spacing w:val="1"/>
          <w:sz w:val="24"/>
        </w:rPr>
        <w:t xml:space="preserve"> </w:t>
      </w:r>
      <w:r>
        <w:rPr>
          <w:sz w:val="24"/>
        </w:rPr>
        <w:t>регуляторного</w:t>
      </w:r>
      <w:r>
        <w:rPr>
          <w:spacing w:val="1"/>
          <w:sz w:val="24"/>
        </w:rPr>
        <w:t xml:space="preserve"> </w:t>
      </w:r>
      <w:r>
        <w:rPr>
          <w:sz w:val="24"/>
        </w:rPr>
        <w:t>характера</w:t>
      </w:r>
      <w:r>
        <w:rPr>
          <w:spacing w:val="1"/>
          <w:sz w:val="24"/>
        </w:rPr>
        <w:t xml:space="preserve"> </w:t>
      </w:r>
      <w:r>
        <w:rPr>
          <w:sz w:val="24"/>
        </w:rPr>
        <w:t>(расстройство</w:t>
      </w:r>
      <w:r>
        <w:rPr>
          <w:spacing w:val="1"/>
          <w:sz w:val="24"/>
        </w:rPr>
        <w:t xml:space="preserve"> </w:t>
      </w:r>
      <w:r>
        <w:rPr>
          <w:sz w:val="24"/>
        </w:rPr>
        <w:t>сна,</w:t>
      </w:r>
      <w:r>
        <w:rPr>
          <w:spacing w:val="1"/>
          <w:sz w:val="24"/>
        </w:rPr>
        <w:t xml:space="preserve"> </w:t>
      </w:r>
      <w:r>
        <w:rPr>
          <w:sz w:val="24"/>
        </w:rPr>
        <w:t>быстрая</w:t>
      </w:r>
      <w:r>
        <w:rPr>
          <w:spacing w:val="-57"/>
          <w:sz w:val="24"/>
        </w:rPr>
        <w:t xml:space="preserve"> </w:t>
      </w:r>
      <w:r>
        <w:rPr>
          <w:sz w:val="24"/>
        </w:rPr>
        <w:t>утомляемость, навязчивые движения, двигательная расторможенность, снижение произвольности</w:t>
      </w:r>
      <w:r>
        <w:rPr>
          <w:spacing w:val="1"/>
          <w:sz w:val="24"/>
        </w:rPr>
        <w:t xml:space="preserve"> </w:t>
      </w:r>
      <w:r>
        <w:rPr>
          <w:sz w:val="24"/>
        </w:rPr>
        <w:t>внимания).</w:t>
      </w:r>
    </w:p>
    <w:p w14:paraId="E70A0000">
      <w:pPr>
        <w:pStyle w:val="Style_8"/>
        <w:ind w:firstLine="709" w:left="0"/>
        <w:rPr>
          <w:sz w:val="24"/>
        </w:rPr>
      </w:pPr>
      <w:r>
        <w:rPr>
          <w:sz w:val="24"/>
        </w:rPr>
        <w:t>Направленность</w:t>
      </w:r>
      <w:r>
        <w:rPr>
          <w:spacing w:val="1"/>
          <w:sz w:val="24"/>
        </w:rPr>
        <w:t xml:space="preserve"> </w:t>
      </w:r>
      <w:r>
        <w:rPr>
          <w:sz w:val="24"/>
        </w:rPr>
        <w:t>КРР с</w:t>
      </w:r>
      <w:r>
        <w:rPr>
          <w:spacing w:val="1"/>
          <w:sz w:val="24"/>
        </w:rPr>
        <w:t xml:space="preserve"> </w:t>
      </w:r>
      <w:r>
        <w:rPr>
          <w:sz w:val="24"/>
        </w:rPr>
        <w:t>воспитанниками, имеющими</w:t>
      </w:r>
      <w:r>
        <w:rPr>
          <w:spacing w:val="1"/>
          <w:sz w:val="24"/>
        </w:rPr>
        <w:t xml:space="preserve"> </w:t>
      </w:r>
      <w:r>
        <w:rPr>
          <w:sz w:val="24"/>
        </w:rPr>
        <w:t>девиации</w:t>
      </w:r>
      <w:r>
        <w:rPr>
          <w:spacing w:val="1"/>
          <w:sz w:val="24"/>
        </w:rPr>
        <w:t xml:space="preserve"> </w:t>
      </w:r>
      <w:r>
        <w:rPr>
          <w:sz w:val="24"/>
        </w:rPr>
        <w:t>развития и</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дошкольном уровне</w:t>
      </w:r>
      <w:r>
        <w:rPr>
          <w:spacing w:val="-1"/>
          <w:sz w:val="24"/>
        </w:rPr>
        <w:t xml:space="preserve"> </w:t>
      </w:r>
      <w:r>
        <w:rPr>
          <w:sz w:val="24"/>
        </w:rPr>
        <w:t>образования:</w:t>
      </w:r>
    </w:p>
    <w:p w14:paraId="E80A0000">
      <w:pPr>
        <w:pStyle w:val="Style_8"/>
        <w:ind w:firstLine="709" w:left="0"/>
        <w:rPr>
          <w:sz w:val="24"/>
        </w:rPr>
      </w:pPr>
      <w:r>
        <w:rPr>
          <w:sz w:val="24"/>
        </w:rPr>
        <w:t>коррекция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социально-коммуникативной,</w:t>
      </w:r>
      <w:r>
        <w:rPr>
          <w:spacing w:val="1"/>
          <w:sz w:val="24"/>
        </w:rPr>
        <w:t xml:space="preserve"> </w:t>
      </w:r>
      <w:r>
        <w:rPr>
          <w:sz w:val="24"/>
        </w:rPr>
        <w:t>личностной,</w:t>
      </w:r>
      <w:r>
        <w:rPr>
          <w:spacing w:val="1"/>
          <w:sz w:val="24"/>
        </w:rPr>
        <w:t xml:space="preserve"> </w:t>
      </w:r>
      <w:r>
        <w:rPr>
          <w:sz w:val="24"/>
        </w:rPr>
        <w:t>эмоционально-волевой</w:t>
      </w:r>
      <w:r>
        <w:rPr>
          <w:spacing w:val="1"/>
          <w:sz w:val="24"/>
        </w:rPr>
        <w:t xml:space="preserve"> </w:t>
      </w:r>
      <w:r>
        <w:rPr>
          <w:sz w:val="24"/>
        </w:rPr>
        <w:t>сферы;</w:t>
      </w:r>
    </w:p>
    <w:p w14:paraId="E90A0000">
      <w:pPr>
        <w:pStyle w:val="Style_8"/>
        <w:ind w:firstLine="709" w:left="0"/>
        <w:rPr>
          <w:sz w:val="24"/>
        </w:rPr>
      </w:pPr>
      <w:r>
        <w:rPr>
          <w:sz w:val="24"/>
        </w:rPr>
        <w:t>помощь</w:t>
      </w:r>
      <w:r>
        <w:rPr>
          <w:spacing w:val="-3"/>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поведенческих проблем;</w:t>
      </w:r>
    </w:p>
    <w:p w14:paraId="EA0A0000">
      <w:pPr>
        <w:pStyle w:val="Style_8"/>
        <w:ind w:firstLine="709" w:left="0"/>
        <w:rPr>
          <w:sz w:val="24"/>
        </w:rPr>
      </w:pPr>
      <w:r>
        <w:rPr>
          <w:sz w:val="24"/>
        </w:rPr>
        <w:t>формирование адекватных, социально-приемлемых способов поведения;</w:t>
      </w:r>
      <w:r>
        <w:rPr>
          <w:spacing w:val="-57"/>
          <w:sz w:val="24"/>
        </w:rPr>
        <w:t xml:space="preserve"> </w:t>
      </w:r>
      <w:r>
        <w:rPr>
          <w:sz w:val="24"/>
        </w:rPr>
        <w:t>развитие</w:t>
      </w:r>
      <w:r>
        <w:rPr>
          <w:spacing w:val="-2"/>
          <w:sz w:val="24"/>
        </w:rPr>
        <w:t xml:space="preserve"> </w:t>
      </w:r>
      <w:r>
        <w:rPr>
          <w:sz w:val="24"/>
        </w:rPr>
        <w:t>рефлексивных способностей;</w:t>
      </w:r>
    </w:p>
    <w:p w14:paraId="EB0A0000">
      <w:pPr>
        <w:pStyle w:val="Style_8"/>
        <w:ind w:firstLine="709" w:left="0"/>
        <w:rPr>
          <w:sz w:val="24"/>
        </w:rPr>
      </w:pPr>
      <w:r>
        <w:rPr>
          <w:sz w:val="24"/>
        </w:rPr>
        <w:t>совершенствование</w:t>
      </w:r>
      <w:r>
        <w:rPr>
          <w:spacing w:val="-4"/>
          <w:sz w:val="24"/>
        </w:rPr>
        <w:t xml:space="preserve"> </w:t>
      </w:r>
      <w:r>
        <w:rPr>
          <w:sz w:val="24"/>
        </w:rPr>
        <w:t>способов</w:t>
      </w:r>
      <w:r>
        <w:rPr>
          <w:spacing w:val="-3"/>
          <w:sz w:val="24"/>
        </w:rPr>
        <w:t xml:space="preserve"> </w:t>
      </w:r>
      <w:r>
        <w:rPr>
          <w:sz w:val="24"/>
        </w:rPr>
        <w:t>саморегуляции.</w:t>
      </w:r>
    </w:p>
    <w:p w14:paraId="EC0A0000">
      <w:pPr>
        <w:pStyle w:val="Style_8"/>
        <w:ind w:firstLine="709" w:left="0"/>
        <w:rPr>
          <w:sz w:val="24"/>
        </w:rPr>
      </w:pPr>
      <w:r>
        <w:rPr>
          <w:sz w:val="24"/>
        </w:rPr>
        <w:t>Включение ребенка из «группы риска» в программу КРР, определение индивидуального</w:t>
      </w:r>
      <w:r>
        <w:rPr>
          <w:spacing w:val="1"/>
          <w:sz w:val="24"/>
        </w:rPr>
        <w:t xml:space="preserve"> </w:t>
      </w:r>
      <w:r>
        <w:rPr>
          <w:sz w:val="24"/>
        </w:rPr>
        <w:t>маршрута психолого-педагогического сопровождения осуществляется на основе заключения ППК</w:t>
      </w:r>
      <w:r>
        <w:rPr>
          <w:spacing w:val="1"/>
          <w:sz w:val="24"/>
        </w:rPr>
        <w:t xml:space="preserve"> </w:t>
      </w:r>
      <w:r>
        <w:rPr>
          <w:sz w:val="24"/>
        </w:rPr>
        <w:t>по результатам психологической диагностики или по обоснованному запросу педагога/родителей</w:t>
      </w:r>
      <w:r>
        <w:rPr>
          <w:spacing w:val="1"/>
          <w:sz w:val="24"/>
        </w:rPr>
        <w:t xml:space="preserve"> </w:t>
      </w:r>
      <w:r>
        <w:rPr>
          <w:sz w:val="24"/>
        </w:rPr>
        <w:t>(законных</w:t>
      </w:r>
      <w:r>
        <w:rPr>
          <w:spacing w:val="1"/>
          <w:sz w:val="24"/>
        </w:rPr>
        <w:t xml:space="preserve"> </w:t>
      </w:r>
      <w:r>
        <w:rPr>
          <w:sz w:val="24"/>
        </w:rPr>
        <w:t>представителей).</w:t>
      </w:r>
    </w:p>
    <w:p w14:paraId="ED0A0000">
      <w:pPr>
        <w:pStyle w:val="Style_8"/>
        <w:ind w:firstLine="709" w:left="0"/>
        <w:rPr>
          <w:sz w:val="24"/>
        </w:rPr>
      </w:pPr>
    </w:p>
    <w:p w14:paraId="EE0A0000">
      <w:pPr>
        <w:pStyle w:val="Style_8"/>
        <w:ind w:firstLine="709" w:left="0"/>
        <w:rPr>
          <w:sz w:val="24"/>
        </w:rPr>
      </w:pPr>
    </w:p>
    <w:p w14:paraId="EF0A0000">
      <w:pPr>
        <w:pStyle w:val="Style_16"/>
        <w:tabs>
          <w:tab w:leader="none" w:pos="3606" w:val="left"/>
        </w:tabs>
        <w:ind w:firstLine="0" w:left="0"/>
        <w:jc w:val="center"/>
        <w:outlineLvl w:val="8"/>
        <w:rPr>
          <w:sz w:val="24"/>
        </w:rPr>
      </w:pPr>
      <w:r>
        <w:rPr>
          <w:sz w:val="24"/>
        </w:rPr>
        <w:t>2.</w:t>
      </w:r>
      <w:r>
        <w:rPr>
          <w:sz w:val="24"/>
        </w:rPr>
        <w:t>8</w:t>
      </w:r>
      <w:r>
        <w:rPr>
          <w:sz w:val="24"/>
        </w:rPr>
        <w:t xml:space="preserve">.Рабочая </w:t>
      </w:r>
      <w:r>
        <w:rPr>
          <w:sz w:val="24"/>
        </w:rPr>
        <w:t>П</w:t>
      </w:r>
      <w:r>
        <w:rPr>
          <w:sz w:val="24"/>
        </w:rPr>
        <w:t>рограмма воспитания</w:t>
      </w:r>
    </w:p>
    <w:p w14:paraId="F00A0000">
      <w:pPr>
        <w:pStyle w:val="Style_16"/>
        <w:tabs>
          <w:tab w:leader="none" w:pos="3606" w:val="left"/>
        </w:tabs>
        <w:ind w:firstLine="0" w:left="0"/>
        <w:jc w:val="center"/>
        <w:outlineLvl w:val="8"/>
        <w:rPr>
          <w:sz w:val="24"/>
        </w:rPr>
      </w:pPr>
      <w:r>
        <w:rPr>
          <w:sz w:val="24"/>
        </w:rPr>
        <w:t>Пояснительная</w:t>
      </w:r>
      <w:r>
        <w:rPr>
          <w:spacing w:val="-3"/>
          <w:sz w:val="24"/>
        </w:rPr>
        <w:t xml:space="preserve"> </w:t>
      </w:r>
      <w:r>
        <w:rPr>
          <w:sz w:val="24"/>
        </w:rPr>
        <w:t>записка</w:t>
      </w:r>
    </w:p>
    <w:p w14:paraId="F10A0000">
      <w:pPr>
        <w:pStyle w:val="Style_16"/>
        <w:tabs>
          <w:tab w:leader="none" w:pos="3606" w:val="left"/>
        </w:tabs>
        <w:ind w:firstLine="709" w:left="0"/>
        <w:outlineLvl w:val="8"/>
        <w:rPr>
          <w:b w:val="0"/>
          <w:sz w:val="24"/>
        </w:rPr>
      </w:pPr>
      <w:r>
        <w:rPr>
          <w:b w:val="0"/>
          <w:sz w:val="24"/>
        </w:rPr>
        <w:t>Рабочая программа воспитания (далее - Программа воспитания) разработана и утверждена муниципальным бюджетным дошкольным образовательным учреждением «Детский сад «Колокольчик»» г.Строитель Яковлевского городского округа» (далее – ДОО, Учреждение) как структурный компонент основной образовательной программы дошкольного образования ДОО, обеспечивающий её полноценную реализацию с детьми</w:t>
      </w:r>
      <w:r>
        <w:rPr>
          <w:sz w:val="24"/>
        </w:rPr>
        <w:t xml:space="preserve"> </w:t>
      </w:r>
      <w:r>
        <w:rPr>
          <w:b w:val="0"/>
          <w:sz w:val="24"/>
        </w:rPr>
        <w:t>младенческого, раннего и дошкольного возраста, направленный на создание условий</w:t>
      </w:r>
      <w:r>
        <w:rPr>
          <w:sz w:val="24"/>
        </w:rPr>
        <w:t xml:space="preserve"> </w:t>
      </w:r>
      <w:r>
        <w:rPr>
          <w:b w:val="0"/>
          <w:sz w:val="24"/>
        </w:rPr>
        <w:t>оптимального развития дошкольников с учетом их возрастных и индивидуальных</w:t>
      </w:r>
      <w:r>
        <w:rPr>
          <w:b w:val="0"/>
          <w:sz w:val="24"/>
        </w:rPr>
        <w:t xml:space="preserve"> </w:t>
      </w:r>
      <w:r>
        <w:rPr>
          <w:b w:val="0"/>
          <w:sz w:val="24"/>
        </w:rPr>
        <w:t>особенностей.</w:t>
      </w:r>
    </w:p>
    <w:p w14:paraId="F20A0000">
      <w:pPr>
        <w:spacing w:after="0" w:line="240" w:lineRule="auto"/>
        <w:ind w:firstLine="567" w:left="0"/>
        <w:jc w:val="both"/>
        <w:rPr>
          <w:rFonts w:ascii="Times New Roman" w:hAnsi="Times New Roman"/>
          <w:sz w:val="24"/>
        </w:rPr>
      </w:pPr>
      <w:r>
        <w:rPr>
          <w:rFonts w:ascii="Times New Roman" w:hAnsi="Times New Roman"/>
          <w:sz w:val="24"/>
        </w:rPr>
        <w:t xml:space="preserve">Программа </w:t>
      </w:r>
      <w:r>
        <w:rPr>
          <w:rFonts w:ascii="Times New Roman" w:hAnsi="Times New Roman"/>
          <w:sz w:val="24"/>
        </w:rPr>
        <w:t>разработана</w:t>
      </w:r>
      <w:r>
        <w:rPr>
          <w:rFonts w:ascii="Times New Roman" w:hAnsi="Times New Roman"/>
          <w:sz w:val="24"/>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Примерной программы воспитания </w:t>
      </w:r>
      <w:r>
        <w:rPr>
          <w:rFonts w:ascii="Times New Roman" w:hAnsi="Times New Roman"/>
          <w:sz w:val="24"/>
        </w:rPr>
        <w:t>для общеобразовательных организаций, одобренной решением Федерального учебно-методического объединения по общему образованию</w:t>
      </w:r>
      <w:r>
        <w:rPr>
          <w:rFonts w:ascii="Times New Roman" w:hAnsi="Times New Roman"/>
          <w:sz w:val="24"/>
        </w:rPr>
        <w:t xml:space="preserve"> ( от 01.07.2021 г. №2/21)</w:t>
      </w:r>
      <w:r>
        <w:rPr>
          <w:rFonts w:ascii="Times New Roman" w:hAnsi="Times New Roman"/>
          <w:sz w:val="24"/>
        </w:rPr>
        <w:t xml:space="preserve">. </w:t>
      </w:r>
    </w:p>
    <w:p w14:paraId="F30A0000">
      <w:pPr>
        <w:spacing w:after="0" w:line="240" w:lineRule="auto"/>
        <w:ind w:firstLine="567" w:left="0"/>
        <w:jc w:val="both"/>
        <w:rPr>
          <w:rFonts w:ascii="Times New Roman" w:hAnsi="Times New Roman"/>
          <w:sz w:val="24"/>
        </w:rPr>
      </w:pPr>
      <w:r>
        <w:rPr>
          <w:rFonts w:ascii="Times New Roman" w:hAnsi="Times New Roman"/>
          <w:sz w:val="24"/>
        </w:rPr>
        <w:t>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w:t>
      </w:r>
      <w:r>
        <w:rPr>
          <w:rFonts w:ascii="Times New Roman" w:hAnsi="Times New Roman"/>
          <w:sz w:val="24"/>
        </w:rPr>
        <w:t xml:space="preserve">го общего образования </w:t>
      </w:r>
      <w:r>
        <w:rPr>
          <w:rFonts w:ascii="Times New Roman" w:hAnsi="Times New Roman"/>
          <w:sz w:val="24"/>
        </w:rPr>
        <w:t>(далее – НОО), к реализации Примерной программы воспитания, одобренной федеральным учебно-методическим объединением по общему образованию (про</w:t>
      </w:r>
      <w:r>
        <w:rPr>
          <w:rFonts w:ascii="Times New Roman" w:hAnsi="Times New Roman"/>
          <w:sz w:val="24"/>
        </w:rPr>
        <w:t xml:space="preserve">токол от 2 июня 2020 г. № 2/20), </w:t>
      </w:r>
      <w:r>
        <w:rPr>
          <w:rFonts w:ascii="Times New Roman" w:hAnsi="Times New Roman"/>
          <w:sz w:val="24"/>
        </w:rPr>
        <w:t xml:space="preserve">размещенной на портале </w:t>
      </w:r>
      <w:r>
        <w:rPr>
          <w:rStyle w:val="Style_9_ch"/>
          <w:rFonts w:ascii="Times New Roman" w:hAnsi="Times New Roman"/>
          <w:sz w:val="24"/>
        </w:rPr>
        <w:fldChar w:fldCharType="begin"/>
      </w:r>
      <w:r>
        <w:rPr>
          <w:rStyle w:val="Style_9_ch"/>
          <w:rFonts w:ascii="Times New Roman" w:hAnsi="Times New Roman"/>
          <w:sz w:val="24"/>
        </w:rPr>
        <w:instrText>HYPERLINK "https://fgosreestr.ru"</w:instrText>
      </w:r>
      <w:r>
        <w:rPr>
          <w:rStyle w:val="Style_9_ch"/>
          <w:rFonts w:ascii="Times New Roman" w:hAnsi="Times New Roman"/>
          <w:sz w:val="24"/>
        </w:rPr>
        <w:fldChar w:fldCharType="separate"/>
      </w:r>
      <w:r>
        <w:rPr>
          <w:rStyle w:val="Style_9_ch"/>
          <w:rFonts w:ascii="Times New Roman" w:hAnsi="Times New Roman"/>
          <w:sz w:val="24"/>
        </w:rPr>
        <w:t>https://fgosreestr.ru</w:t>
      </w:r>
      <w:r>
        <w:rPr>
          <w:rStyle w:val="Style_9_ch"/>
          <w:rFonts w:ascii="Times New Roman" w:hAnsi="Times New Roman"/>
          <w:sz w:val="24"/>
        </w:rPr>
        <w:fldChar w:fldCharType="end"/>
      </w:r>
      <w:r>
        <w:rPr>
          <w:rFonts w:ascii="Times New Roman" w:hAnsi="Times New Roman"/>
          <w:sz w:val="24"/>
        </w:rPr>
        <w:t>.</w:t>
      </w:r>
    </w:p>
    <w:p w14:paraId="F40A0000">
      <w:pPr>
        <w:pStyle w:val="Style_8"/>
        <w:ind w:firstLine="709" w:left="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основана</w:t>
      </w:r>
      <w:r>
        <w:rPr>
          <w:spacing w:val="1"/>
          <w:sz w:val="24"/>
        </w:rPr>
        <w:t xml:space="preserve"> </w:t>
      </w:r>
      <w:r>
        <w:rPr>
          <w:sz w:val="24"/>
        </w:rPr>
        <w:t>на</w:t>
      </w:r>
      <w:r>
        <w:rPr>
          <w:spacing w:val="1"/>
          <w:sz w:val="24"/>
        </w:rPr>
        <w:t xml:space="preserve"> </w:t>
      </w:r>
      <w:r>
        <w:rPr>
          <w:sz w:val="24"/>
        </w:rPr>
        <w:t>воплощении</w:t>
      </w:r>
      <w:r>
        <w:rPr>
          <w:spacing w:val="1"/>
          <w:sz w:val="24"/>
        </w:rPr>
        <w:t xml:space="preserve"> </w:t>
      </w:r>
      <w:r>
        <w:rPr>
          <w:sz w:val="24"/>
        </w:rPr>
        <w:t>национального</w:t>
      </w:r>
      <w:r>
        <w:rPr>
          <w:spacing w:val="-67"/>
          <w:sz w:val="24"/>
        </w:rPr>
        <w:t xml:space="preserve"> </w:t>
      </w:r>
      <w:r>
        <w:rPr>
          <w:sz w:val="24"/>
        </w:rPr>
        <w:t>воспитательного идеала, который понимается как высшая цель образования,</w:t>
      </w:r>
      <w:r>
        <w:rPr>
          <w:spacing w:val="1"/>
          <w:sz w:val="24"/>
        </w:rPr>
        <w:t xml:space="preserve"> </w:t>
      </w:r>
      <w:r>
        <w:rPr>
          <w:sz w:val="24"/>
        </w:rPr>
        <w:t>нравственное</w:t>
      </w:r>
      <w:r>
        <w:rPr>
          <w:spacing w:val="-1"/>
          <w:sz w:val="24"/>
        </w:rPr>
        <w:t xml:space="preserve"> </w:t>
      </w:r>
      <w:r>
        <w:rPr>
          <w:sz w:val="24"/>
        </w:rPr>
        <w:t>(идеальное)</w:t>
      </w:r>
      <w:r>
        <w:rPr>
          <w:spacing w:val="-3"/>
          <w:sz w:val="24"/>
        </w:rPr>
        <w:t xml:space="preserve"> </w:t>
      </w:r>
      <w:r>
        <w:rPr>
          <w:sz w:val="24"/>
        </w:rPr>
        <w:t>представление о человеке.</w:t>
      </w:r>
    </w:p>
    <w:p w14:paraId="F50A0000">
      <w:pPr>
        <w:pStyle w:val="Style_8"/>
        <w:ind w:firstLine="709" w:left="0"/>
        <w:rPr>
          <w:sz w:val="24"/>
        </w:rPr>
      </w:pPr>
      <w:r>
        <w:rPr>
          <w:sz w:val="24"/>
        </w:rPr>
        <w:t>Под воспитанием понимается «деятельность, направленная на 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 на основе социокультурных, духовно- нравственных ценностей</w:t>
      </w:r>
      <w:r>
        <w:rPr>
          <w:spacing w:val="-67"/>
          <w:sz w:val="24"/>
        </w:rPr>
        <w:t xml:space="preserve"> </w:t>
      </w:r>
      <w:r>
        <w:rPr>
          <w:sz w:val="24"/>
        </w:rPr>
        <w:t>и принятых в российском обществе правил и норм поведения в интересах</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 и подвигам Героев Отечества, закону и правопорядку, человеку</w:t>
      </w:r>
      <w:r>
        <w:rPr>
          <w:spacing w:val="1"/>
          <w:sz w:val="24"/>
        </w:rPr>
        <w:t xml:space="preserve"> </w:t>
      </w:r>
      <w:r>
        <w:rPr>
          <w:sz w:val="24"/>
        </w:rPr>
        <w:t>труда и старшему поколению, взаимного уважения, бережного отношения к</w:t>
      </w:r>
      <w:r>
        <w:rPr>
          <w:spacing w:val="1"/>
          <w:sz w:val="24"/>
        </w:rPr>
        <w:t xml:space="preserve"> </w:t>
      </w:r>
      <w:r>
        <w:rPr>
          <w:sz w:val="24"/>
        </w:rPr>
        <w:t>культурному наследию и традициям многонационального народа Российской</w:t>
      </w:r>
      <w:r>
        <w:rPr>
          <w:spacing w:val="-67"/>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 окружающей среде».</w:t>
      </w:r>
    </w:p>
    <w:p w14:paraId="F60A0000">
      <w:pPr>
        <w:pStyle w:val="Style_8"/>
        <w:ind w:firstLine="709" w:left="0"/>
        <w:rPr>
          <w:sz w:val="24"/>
        </w:rPr>
      </w:pPr>
      <w:r>
        <w:rPr>
          <w:sz w:val="24"/>
        </w:rPr>
        <w:t>Основу</w:t>
      </w:r>
      <w:r>
        <w:rPr>
          <w:spacing w:val="1"/>
          <w:sz w:val="24"/>
        </w:rPr>
        <w:t xml:space="preserve"> </w:t>
      </w:r>
      <w:r>
        <w:rPr>
          <w:sz w:val="24"/>
        </w:rPr>
        <w:t>воспитания</w:t>
      </w:r>
      <w:r>
        <w:rPr>
          <w:spacing w:val="1"/>
          <w:sz w:val="24"/>
        </w:rPr>
        <w:t xml:space="preserve"> </w:t>
      </w:r>
      <w:r>
        <w:rPr>
          <w:sz w:val="24"/>
        </w:rPr>
        <w:t>составляют</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нравственные</w:t>
      </w:r>
      <w:r>
        <w:rPr>
          <w:spacing w:val="1"/>
          <w:sz w:val="24"/>
        </w:rPr>
        <w:t xml:space="preserve"> </w:t>
      </w:r>
      <w:r>
        <w:rPr>
          <w:sz w:val="24"/>
        </w:rPr>
        <w:t>ориентиры,</w:t>
      </w:r>
      <w:r>
        <w:rPr>
          <w:spacing w:val="1"/>
          <w:sz w:val="24"/>
        </w:rPr>
        <w:t xml:space="preserve"> </w:t>
      </w:r>
      <w:r>
        <w:rPr>
          <w:sz w:val="24"/>
        </w:rPr>
        <w:t>формирующие мировоззрение граждан России, передаваемые от поколения к</w:t>
      </w:r>
      <w:r>
        <w:rPr>
          <w:spacing w:val="1"/>
          <w:sz w:val="24"/>
        </w:rPr>
        <w:t xml:space="preserve"> </w:t>
      </w:r>
      <w:r>
        <w:rPr>
          <w:sz w:val="24"/>
        </w:rPr>
        <w:t>поколению, лежащие в основе общероссийской гражданской идентичности и</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страны,</w:t>
      </w:r>
      <w:r>
        <w:rPr>
          <w:spacing w:val="1"/>
          <w:sz w:val="24"/>
        </w:rPr>
        <w:t xml:space="preserve"> </w:t>
      </w:r>
      <w:r>
        <w:rPr>
          <w:sz w:val="24"/>
        </w:rPr>
        <w:t>укрепляющие</w:t>
      </w:r>
      <w:r>
        <w:rPr>
          <w:spacing w:val="1"/>
          <w:sz w:val="24"/>
        </w:rPr>
        <w:t xml:space="preserve"> </w:t>
      </w:r>
      <w:r>
        <w:rPr>
          <w:sz w:val="24"/>
        </w:rPr>
        <w:t>гражданское</w:t>
      </w:r>
      <w:r>
        <w:rPr>
          <w:spacing w:val="1"/>
          <w:sz w:val="24"/>
        </w:rPr>
        <w:t xml:space="preserve"> </w:t>
      </w:r>
      <w:r>
        <w:rPr>
          <w:sz w:val="24"/>
        </w:rPr>
        <w:t>единство, нашедшие свое уникальное, самобытное проявление в духовном,</w:t>
      </w:r>
      <w:r>
        <w:rPr>
          <w:spacing w:val="1"/>
          <w:sz w:val="24"/>
        </w:rPr>
        <w:t xml:space="preserve"> </w:t>
      </w:r>
      <w:r>
        <w:rPr>
          <w:sz w:val="24"/>
        </w:rPr>
        <w:t>историческом</w:t>
      </w:r>
      <w:r>
        <w:rPr>
          <w:spacing w:val="-3"/>
          <w:sz w:val="24"/>
        </w:rPr>
        <w:t xml:space="preserve"> </w:t>
      </w:r>
      <w:r>
        <w:rPr>
          <w:sz w:val="24"/>
        </w:rPr>
        <w:t>и</w:t>
      </w:r>
      <w:r>
        <w:rPr>
          <w:spacing w:val="-2"/>
          <w:sz w:val="24"/>
        </w:rPr>
        <w:t xml:space="preserve"> </w:t>
      </w:r>
      <w:r>
        <w:rPr>
          <w:sz w:val="24"/>
        </w:rPr>
        <w:t>культурном</w:t>
      </w:r>
      <w:r>
        <w:rPr>
          <w:spacing w:val="-3"/>
          <w:sz w:val="24"/>
        </w:rPr>
        <w:t xml:space="preserve"> </w:t>
      </w:r>
      <w:r>
        <w:rPr>
          <w:sz w:val="24"/>
        </w:rPr>
        <w:t>развитии</w:t>
      </w:r>
      <w:r>
        <w:rPr>
          <w:spacing w:val="-2"/>
          <w:sz w:val="24"/>
        </w:rPr>
        <w:t xml:space="preserve"> </w:t>
      </w:r>
      <w:r>
        <w:rPr>
          <w:sz w:val="24"/>
        </w:rPr>
        <w:t>многонационального</w:t>
      </w:r>
      <w:r>
        <w:rPr>
          <w:spacing w:val="-6"/>
          <w:sz w:val="24"/>
        </w:rPr>
        <w:t xml:space="preserve"> </w:t>
      </w:r>
      <w:r>
        <w:rPr>
          <w:sz w:val="24"/>
        </w:rPr>
        <w:t>народа</w:t>
      </w:r>
      <w:r>
        <w:rPr>
          <w:spacing w:val="-2"/>
          <w:sz w:val="24"/>
        </w:rPr>
        <w:t xml:space="preserve"> </w:t>
      </w:r>
      <w:r>
        <w:rPr>
          <w:sz w:val="24"/>
        </w:rPr>
        <w:t>России.</w:t>
      </w:r>
    </w:p>
    <w:p w14:paraId="F70A0000">
      <w:pPr>
        <w:spacing w:after="0" w:line="240" w:lineRule="auto"/>
        <w:ind w:firstLine="709" w:left="0"/>
        <w:jc w:val="both"/>
        <w:rPr>
          <w:rFonts w:ascii="Times New Roman" w:hAnsi="Times New Roman"/>
          <w:sz w:val="24"/>
        </w:rPr>
      </w:pPr>
      <w:r>
        <w:rPr>
          <w:rFonts w:ascii="Times New Roman" w:hAnsi="Times New Roman"/>
          <w:sz w:val="24"/>
        </w:rPr>
        <w:t xml:space="preserve">Для того чтобы эти ценности осваивались ребёнком, они должны найти свое отражение </w:t>
      </w:r>
      <w:r>
        <w:rPr>
          <w:rFonts w:ascii="Times New Roman" w:hAnsi="Times New Roman"/>
          <w:sz w:val="24"/>
        </w:rPr>
        <w:br/>
      </w:r>
      <w:r>
        <w:rPr>
          <w:rFonts w:ascii="Times New Roman" w:hAnsi="Times New Roman"/>
          <w:sz w:val="24"/>
        </w:rPr>
        <w:t>в основных направлениях воспитательной работы ДОО.</w:t>
      </w:r>
    </w:p>
    <w:p w14:paraId="F80A0000">
      <w:pPr>
        <w:spacing w:after="0" w:line="240" w:lineRule="auto"/>
        <w:ind w:firstLine="709" w:left="0"/>
        <w:jc w:val="both"/>
        <w:rPr>
          <w:rFonts w:ascii="Times New Roman" w:hAnsi="Times New Roman"/>
          <w:sz w:val="24"/>
        </w:rPr>
      </w:pPr>
      <w:r>
        <w:rPr>
          <w:rFonts w:ascii="Times New Roman" w:hAnsi="Times New Roman"/>
          <w:sz w:val="24"/>
        </w:rPr>
        <w:t xml:space="preserve">Ценности </w:t>
      </w:r>
      <w:r>
        <w:rPr>
          <w:rFonts w:ascii="Times New Roman" w:hAnsi="Times New Roman"/>
          <w:b w:val="1"/>
          <w:i w:val="1"/>
          <w:sz w:val="24"/>
        </w:rPr>
        <w:t>Родины</w:t>
      </w:r>
      <w:r>
        <w:rPr>
          <w:rFonts w:ascii="Times New Roman" w:hAnsi="Times New Roman"/>
          <w:i w:val="1"/>
          <w:sz w:val="24"/>
        </w:rPr>
        <w:t xml:space="preserve"> и </w:t>
      </w:r>
      <w:r>
        <w:rPr>
          <w:rFonts w:ascii="Times New Roman" w:hAnsi="Times New Roman"/>
          <w:b w:val="1"/>
          <w:i w:val="1"/>
          <w:sz w:val="24"/>
        </w:rPr>
        <w:t>природы</w:t>
      </w:r>
      <w:r>
        <w:rPr>
          <w:rFonts w:ascii="Times New Roman" w:hAnsi="Times New Roman"/>
          <w:sz w:val="24"/>
        </w:rPr>
        <w:t xml:space="preserve"> лежат в основе патриотического направления воспитания.</w:t>
      </w:r>
    </w:p>
    <w:p w14:paraId="F90A0000">
      <w:pPr>
        <w:spacing w:after="0" w:line="240" w:lineRule="auto"/>
        <w:ind w:firstLine="709" w:left="0"/>
        <w:jc w:val="both"/>
        <w:rPr>
          <w:rFonts w:ascii="Times New Roman" w:hAnsi="Times New Roman"/>
          <w:sz w:val="24"/>
        </w:rPr>
      </w:pPr>
      <w:r>
        <w:rPr>
          <w:rFonts w:ascii="Times New Roman" w:hAnsi="Times New Roman"/>
          <w:sz w:val="24"/>
        </w:rPr>
        <w:t xml:space="preserve">Ценности </w:t>
      </w:r>
      <w:r>
        <w:rPr>
          <w:rFonts w:ascii="Times New Roman" w:hAnsi="Times New Roman"/>
          <w:b w:val="1"/>
          <w:i w:val="1"/>
          <w:sz w:val="24"/>
        </w:rPr>
        <w:t>человека</w:t>
      </w:r>
      <w:r>
        <w:rPr>
          <w:rFonts w:ascii="Times New Roman" w:hAnsi="Times New Roman"/>
          <w:i w:val="1"/>
          <w:sz w:val="24"/>
        </w:rPr>
        <w:t xml:space="preserve">, </w:t>
      </w:r>
      <w:r>
        <w:rPr>
          <w:rFonts w:ascii="Times New Roman" w:hAnsi="Times New Roman"/>
          <w:b w:val="1"/>
          <w:i w:val="1"/>
          <w:sz w:val="24"/>
        </w:rPr>
        <w:t>семьи</w:t>
      </w:r>
      <w:r>
        <w:rPr>
          <w:rFonts w:ascii="Times New Roman" w:hAnsi="Times New Roman"/>
          <w:i w:val="1"/>
          <w:sz w:val="24"/>
        </w:rPr>
        <w:t xml:space="preserve">, </w:t>
      </w:r>
      <w:r>
        <w:rPr>
          <w:rFonts w:ascii="Times New Roman" w:hAnsi="Times New Roman"/>
          <w:b w:val="1"/>
          <w:i w:val="1"/>
          <w:sz w:val="24"/>
        </w:rPr>
        <w:t>дружбы</w:t>
      </w:r>
      <w:r>
        <w:rPr>
          <w:rFonts w:ascii="Times New Roman" w:hAnsi="Times New Roman"/>
          <w:sz w:val="24"/>
        </w:rPr>
        <w:t>, сотрудничества лежат в основе социального направления воспитания.</w:t>
      </w:r>
    </w:p>
    <w:p w14:paraId="FA0A0000">
      <w:pPr>
        <w:spacing w:after="0" w:line="240" w:lineRule="auto"/>
        <w:ind w:firstLine="709" w:left="0"/>
        <w:jc w:val="both"/>
        <w:rPr>
          <w:rFonts w:ascii="Times New Roman" w:hAnsi="Times New Roman"/>
          <w:sz w:val="24"/>
        </w:rPr>
      </w:pPr>
      <w:r>
        <w:rPr>
          <w:rFonts w:ascii="Times New Roman" w:hAnsi="Times New Roman"/>
          <w:sz w:val="24"/>
        </w:rPr>
        <w:t xml:space="preserve">Ценность </w:t>
      </w:r>
      <w:r>
        <w:rPr>
          <w:rFonts w:ascii="Times New Roman" w:hAnsi="Times New Roman"/>
          <w:b w:val="1"/>
          <w:i w:val="1"/>
          <w:sz w:val="24"/>
        </w:rPr>
        <w:t>знания</w:t>
      </w:r>
      <w:r>
        <w:rPr>
          <w:rFonts w:ascii="Times New Roman" w:hAnsi="Times New Roman"/>
          <w:i w:val="1"/>
          <w:sz w:val="24"/>
        </w:rPr>
        <w:t xml:space="preserve"> </w:t>
      </w:r>
      <w:r>
        <w:rPr>
          <w:rFonts w:ascii="Times New Roman" w:hAnsi="Times New Roman"/>
          <w:sz w:val="24"/>
        </w:rPr>
        <w:t>лежит в основе познавательного направления воспитания.</w:t>
      </w:r>
    </w:p>
    <w:p w14:paraId="FB0A0000">
      <w:pPr>
        <w:spacing w:after="0" w:line="240" w:lineRule="auto"/>
        <w:ind w:firstLine="709" w:left="0"/>
        <w:jc w:val="both"/>
        <w:rPr>
          <w:rFonts w:ascii="Times New Roman" w:hAnsi="Times New Roman"/>
          <w:sz w:val="24"/>
        </w:rPr>
      </w:pPr>
      <w:r>
        <w:rPr>
          <w:rFonts w:ascii="Times New Roman" w:hAnsi="Times New Roman"/>
          <w:sz w:val="24"/>
        </w:rPr>
        <w:t xml:space="preserve">Ценность </w:t>
      </w:r>
      <w:r>
        <w:rPr>
          <w:rFonts w:ascii="Times New Roman" w:hAnsi="Times New Roman"/>
          <w:b w:val="1"/>
          <w:i w:val="1"/>
          <w:sz w:val="24"/>
        </w:rPr>
        <w:t>здоровья</w:t>
      </w:r>
      <w:r>
        <w:rPr>
          <w:rFonts w:ascii="Times New Roman" w:hAnsi="Times New Roman"/>
          <w:sz w:val="24"/>
        </w:rPr>
        <w:t xml:space="preserve"> лежит в основе физического и оздоровительного направления воспитания.</w:t>
      </w:r>
    </w:p>
    <w:p w14:paraId="FC0A0000">
      <w:pPr>
        <w:spacing w:after="0" w:line="240" w:lineRule="auto"/>
        <w:ind w:firstLine="709" w:left="0"/>
        <w:jc w:val="both"/>
        <w:rPr>
          <w:rFonts w:ascii="Times New Roman" w:hAnsi="Times New Roman"/>
          <w:sz w:val="24"/>
        </w:rPr>
      </w:pPr>
      <w:r>
        <w:rPr>
          <w:rFonts w:ascii="Times New Roman" w:hAnsi="Times New Roman"/>
          <w:sz w:val="24"/>
        </w:rPr>
        <w:t xml:space="preserve">Ценность </w:t>
      </w:r>
      <w:r>
        <w:rPr>
          <w:rFonts w:ascii="Times New Roman" w:hAnsi="Times New Roman"/>
          <w:b w:val="1"/>
          <w:i w:val="1"/>
          <w:sz w:val="24"/>
        </w:rPr>
        <w:t>труд</w:t>
      </w:r>
      <w:r>
        <w:rPr>
          <w:rFonts w:ascii="Times New Roman" w:hAnsi="Times New Roman"/>
          <w:b w:val="1"/>
          <w:sz w:val="24"/>
        </w:rPr>
        <w:t>а</w:t>
      </w:r>
      <w:r>
        <w:rPr>
          <w:rFonts w:ascii="Times New Roman" w:hAnsi="Times New Roman"/>
          <w:sz w:val="24"/>
        </w:rPr>
        <w:t xml:space="preserve"> лежит в основе трудового направления воспитания.</w:t>
      </w:r>
    </w:p>
    <w:p w14:paraId="FD0A0000">
      <w:pPr>
        <w:spacing w:after="0" w:line="240" w:lineRule="auto"/>
        <w:ind w:firstLine="709" w:left="0"/>
        <w:jc w:val="both"/>
        <w:rPr>
          <w:rFonts w:ascii="Times New Roman" w:hAnsi="Times New Roman"/>
          <w:sz w:val="24"/>
        </w:rPr>
      </w:pPr>
      <w:r>
        <w:rPr>
          <w:rFonts w:ascii="Times New Roman" w:hAnsi="Times New Roman"/>
          <w:sz w:val="24"/>
        </w:rPr>
        <w:t xml:space="preserve">Ценности </w:t>
      </w:r>
      <w:r>
        <w:rPr>
          <w:rFonts w:ascii="Times New Roman" w:hAnsi="Times New Roman"/>
          <w:b w:val="1"/>
          <w:i w:val="1"/>
          <w:sz w:val="24"/>
        </w:rPr>
        <w:t>культуры</w:t>
      </w:r>
      <w:r>
        <w:rPr>
          <w:rFonts w:ascii="Times New Roman" w:hAnsi="Times New Roman"/>
          <w:i w:val="1"/>
          <w:sz w:val="24"/>
        </w:rPr>
        <w:t xml:space="preserve"> и </w:t>
      </w:r>
      <w:r>
        <w:rPr>
          <w:rFonts w:ascii="Times New Roman" w:hAnsi="Times New Roman"/>
          <w:b w:val="1"/>
          <w:i w:val="1"/>
          <w:sz w:val="24"/>
        </w:rPr>
        <w:t>красоты</w:t>
      </w:r>
      <w:r>
        <w:rPr>
          <w:rFonts w:ascii="Times New Roman" w:hAnsi="Times New Roman"/>
          <w:sz w:val="24"/>
        </w:rPr>
        <w:t xml:space="preserve"> лежат в основе этико-эстетического направления воспитания.</w:t>
      </w:r>
    </w:p>
    <w:p w14:paraId="FE0A0000">
      <w:pPr>
        <w:pStyle w:val="Style_8"/>
        <w:ind w:firstLine="709" w:left="0"/>
        <w:rPr>
          <w:sz w:val="24"/>
        </w:rPr>
      </w:pPr>
      <w:r>
        <w:rPr>
          <w:sz w:val="24"/>
        </w:rPr>
        <w:t>Целевые ориентиры воспитания следует рассматривать как 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ребёнка,</w:t>
      </w:r>
      <w:r>
        <w:rPr>
          <w:spacing w:val="1"/>
          <w:sz w:val="24"/>
        </w:rPr>
        <w:t xml:space="preserve"> </w:t>
      </w:r>
      <w:r>
        <w:rPr>
          <w:sz w:val="24"/>
        </w:rPr>
        <w:t>которые</w:t>
      </w:r>
      <w:r>
        <w:rPr>
          <w:spacing w:val="1"/>
          <w:sz w:val="24"/>
        </w:rPr>
        <w:t xml:space="preserve"> </w:t>
      </w:r>
      <w:r>
        <w:rPr>
          <w:sz w:val="24"/>
        </w:rPr>
        <w:t>коррелируют</w:t>
      </w:r>
      <w:r>
        <w:rPr>
          <w:spacing w:val="1"/>
          <w:sz w:val="24"/>
        </w:rPr>
        <w:t xml:space="preserve"> </w:t>
      </w:r>
      <w:r>
        <w:rPr>
          <w:sz w:val="24"/>
        </w:rPr>
        <w:t>с</w:t>
      </w:r>
      <w:r>
        <w:rPr>
          <w:spacing w:val="1"/>
          <w:sz w:val="24"/>
        </w:rPr>
        <w:t xml:space="preserve"> </w:t>
      </w:r>
      <w:r>
        <w:rPr>
          <w:sz w:val="24"/>
        </w:rPr>
        <w:t>портретом</w:t>
      </w:r>
      <w:r>
        <w:rPr>
          <w:spacing w:val="1"/>
          <w:sz w:val="24"/>
        </w:rPr>
        <w:t xml:space="preserve"> </w:t>
      </w:r>
      <w:r>
        <w:rPr>
          <w:sz w:val="24"/>
        </w:rPr>
        <w:t>выпускника</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ценностями</w:t>
      </w:r>
      <w:r>
        <w:rPr>
          <w:spacing w:val="1"/>
          <w:sz w:val="24"/>
        </w:rPr>
        <w:t xml:space="preserve"> </w:t>
      </w:r>
      <w:r>
        <w:rPr>
          <w:sz w:val="24"/>
        </w:rPr>
        <w:t>российского</w:t>
      </w:r>
      <w:r>
        <w:rPr>
          <w:spacing w:val="1"/>
          <w:sz w:val="24"/>
        </w:rPr>
        <w:t xml:space="preserve"> </w:t>
      </w:r>
      <w:r>
        <w:rPr>
          <w:sz w:val="24"/>
        </w:rPr>
        <w:t>общества.</w:t>
      </w:r>
    </w:p>
    <w:p w14:paraId="FF0A0000">
      <w:pPr>
        <w:pStyle w:val="Style_8"/>
        <w:ind w:firstLine="709" w:left="0"/>
        <w:rPr>
          <w:sz w:val="24"/>
        </w:rPr>
      </w:pPr>
      <w:r>
        <w:rPr>
          <w:sz w:val="24"/>
        </w:rPr>
        <w:t>С учётом особенностей социокультурной среды, в которой воспитывается</w:t>
      </w:r>
      <w:r>
        <w:rPr>
          <w:spacing w:val="-67"/>
          <w:sz w:val="24"/>
        </w:rPr>
        <w:t xml:space="preserve"> </w:t>
      </w:r>
      <w:r>
        <w:rPr>
          <w:sz w:val="24"/>
        </w:rPr>
        <w:t>ребёнок,</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предполагает</w:t>
      </w:r>
      <w:r>
        <w:rPr>
          <w:spacing w:val="1"/>
          <w:sz w:val="24"/>
        </w:rPr>
        <w:t xml:space="preserve"> </w:t>
      </w:r>
      <w:r>
        <w:rPr>
          <w:sz w:val="24"/>
        </w:rPr>
        <w:t>социальное</w:t>
      </w:r>
      <w:r>
        <w:rPr>
          <w:spacing w:val="1"/>
          <w:sz w:val="24"/>
        </w:rPr>
        <w:t xml:space="preserve"> </w:t>
      </w:r>
      <w:r>
        <w:rPr>
          <w:sz w:val="24"/>
        </w:rPr>
        <w:t>партнерство</w:t>
      </w:r>
      <w:r>
        <w:rPr>
          <w:spacing w:val="-1"/>
          <w:sz w:val="24"/>
        </w:rPr>
        <w:t xml:space="preserve"> </w:t>
      </w:r>
      <w:r>
        <w:rPr>
          <w:sz w:val="24"/>
        </w:rPr>
        <w:t>ДОО</w:t>
      </w:r>
      <w:r>
        <w:rPr>
          <w:spacing w:val="-2"/>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учреждениями</w:t>
      </w:r>
      <w:r>
        <w:rPr>
          <w:spacing w:val="-4"/>
          <w:sz w:val="24"/>
        </w:rPr>
        <w:t xml:space="preserve"> </w:t>
      </w:r>
      <w:r>
        <w:rPr>
          <w:sz w:val="24"/>
        </w:rPr>
        <w:t>образования</w:t>
      </w:r>
      <w:r>
        <w:rPr>
          <w:spacing w:val="-4"/>
          <w:sz w:val="24"/>
        </w:rPr>
        <w:t xml:space="preserve"> </w:t>
      </w:r>
      <w:r>
        <w:rPr>
          <w:sz w:val="24"/>
        </w:rPr>
        <w:t>и</w:t>
      </w:r>
      <w:r>
        <w:rPr>
          <w:spacing w:val="-1"/>
          <w:sz w:val="24"/>
        </w:rPr>
        <w:t xml:space="preserve"> </w:t>
      </w:r>
      <w:r>
        <w:rPr>
          <w:sz w:val="24"/>
        </w:rPr>
        <w:t>культуры:</w:t>
      </w:r>
    </w:p>
    <w:p w14:paraId="000B0000">
      <w:pPr>
        <w:pStyle w:val="Style_7"/>
        <w:numPr>
          <w:ilvl w:val="0"/>
          <w:numId w:val="56"/>
        </w:numPr>
        <w:tabs>
          <w:tab w:leader="none" w:pos="966" w:val="left"/>
        </w:tabs>
        <w:ind w:hanging="357" w:left="357"/>
        <w:rPr>
          <w:rFonts w:ascii="Symbol" w:hAnsi="Symbol"/>
          <w:sz w:val="24"/>
        </w:rPr>
      </w:pPr>
      <w:r>
        <w:rPr>
          <w:sz w:val="24"/>
        </w:rPr>
        <w:t>дошкольными</w:t>
      </w:r>
      <w:r>
        <w:rPr>
          <w:spacing w:val="-7"/>
          <w:sz w:val="24"/>
        </w:rPr>
        <w:t xml:space="preserve"> </w:t>
      </w:r>
      <w:r>
        <w:rPr>
          <w:sz w:val="24"/>
        </w:rPr>
        <w:t>образовательными</w:t>
      </w:r>
      <w:r>
        <w:rPr>
          <w:spacing w:val="-9"/>
          <w:sz w:val="24"/>
        </w:rPr>
        <w:t xml:space="preserve"> </w:t>
      </w:r>
      <w:r>
        <w:rPr>
          <w:sz w:val="24"/>
        </w:rPr>
        <w:t>организациями;</w:t>
      </w:r>
    </w:p>
    <w:p w14:paraId="010B0000">
      <w:pPr>
        <w:pStyle w:val="Style_7"/>
        <w:numPr>
          <w:ilvl w:val="0"/>
          <w:numId w:val="56"/>
        </w:numPr>
        <w:tabs>
          <w:tab w:leader="none" w:pos="966" w:val="left"/>
        </w:tabs>
        <w:ind w:hanging="357" w:left="357"/>
        <w:rPr>
          <w:rFonts w:ascii="Symbol" w:hAnsi="Symbol"/>
          <w:sz w:val="24"/>
        </w:rPr>
      </w:pPr>
      <w:r>
        <w:rPr>
          <w:sz w:val="24"/>
        </w:rPr>
        <w:t>общеобразовательными</w:t>
      </w:r>
      <w:r>
        <w:rPr>
          <w:spacing w:val="-8"/>
          <w:sz w:val="24"/>
        </w:rPr>
        <w:t xml:space="preserve"> </w:t>
      </w:r>
      <w:r>
        <w:rPr>
          <w:sz w:val="24"/>
        </w:rPr>
        <w:t>организациями;</w:t>
      </w:r>
    </w:p>
    <w:p w14:paraId="020B0000">
      <w:pPr>
        <w:pStyle w:val="Style_7"/>
        <w:numPr>
          <w:ilvl w:val="0"/>
          <w:numId w:val="56"/>
        </w:numPr>
        <w:tabs>
          <w:tab w:leader="none" w:pos="966" w:val="left"/>
        </w:tabs>
        <w:ind w:hanging="357" w:left="357"/>
        <w:rPr>
          <w:rFonts w:ascii="Symbol" w:hAnsi="Symbol"/>
          <w:sz w:val="24"/>
        </w:rPr>
      </w:pPr>
      <w:r>
        <w:rPr>
          <w:sz w:val="24"/>
        </w:rPr>
        <w:t>высшими</w:t>
      </w:r>
      <w:r>
        <w:rPr>
          <w:spacing w:val="-9"/>
          <w:sz w:val="24"/>
        </w:rPr>
        <w:t xml:space="preserve"> </w:t>
      </w:r>
      <w:r>
        <w:rPr>
          <w:sz w:val="24"/>
        </w:rPr>
        <w:t>образовательными</w:t>
      </w:r>
      <w:r>
        <w:rPr>
          <w:spacing w:val="-6"/>
          <w:sz w:val="24"/>
        </w:rPr>
        <w:t xml:space="preserve"> </w:t>
      </w:r>
      <w:r>
        <w:rPr>
          <w:sz w:val="24"/>
        </w:rPr>
        <w:t>организациями;</w:t>
      </w:r>
    </w:p>
    <w:p w14:paraId="030B0000">
      <w:pPr>
        <w:pStyle w:val="Style_7"/>
        <w:numPr>
          <w:ilvl w:val="0"/>
          <w:numId w:val="56"/>
        </w:numPr>
        <w:tabs>
          <w:tab w:leader="none" w:pos="966" w:val="left"/>
        </w:tabs>
        <w:ind w:hanging="357" w:left="357"/>
        <w:rPr>
          <w:rFonts w:ascii="Symbol" w:hAnsi="Symbol"/>
          <w:sz w:val="24"/>
        </w:rPr>
      </w:pPr>
      <w:r>
        <w:rPr>
          <w:sz w:val="24"/>
        </w:rPr>
        <w:t>организациями</w:t>
      </w:r>
      <w:r>
        <w:rPr>
          <w:spacing w:val="-6"/>
          <w:sz w:val="24"/>
        </w:rPr>
        <w:t xml:space="preserve"> </w:t>
      </w:r>
      <w:r>
        <w:rPr>
          <w:sz w:val="24"/>
        </w:rPr>
        <w:t>дополнительного</w:t>
      </w:r>
      <w:r>
        <w:rPr>
          <w:spacing w:val="-4"/>
          <w:sz w:val="24"/>
        </w:rPr>
        <w:t xml:space="preserve"> </w:t>
      </w:r>
      <w:r>
        <w:rPr>
          <w:sz w:val="24"/>
        </w:rPr>
        <w:t>образования.</w:t>
      </w:r>
    </w:p>
    <w:p w14:paraId="040B0000">
      <w:pPr>
        <w:pStyle w:val="Style_8"/>
        <w:ind w:firstLine="709" w:left="0"/>
        <w:rPr>
          <w:sz w:val="24"/>
        </w:rPr>
      </w:pPr>
      <w:r>
        <w:rPr>
          <w:sz w:val="24"/>
        </w:rPr>
        <w:t>Коллектив</w:t>
      </w:r>
      <w:r>
        <w:rPr>
          <w:spacing w:val="1"/>
          <w:sz w:val="24"/>
        </w:rPr>
        <w:t xml:space="preserve"> </w:t>
      </w:r>
      <w:r>
        <w:rPr>
          <w:sz w:val="24"/>
        </w:rPr>
        <w:t>ДОО</w:t>
      </w:r>
      <w:r>
        <w:rPr>
          <w:spacing w:val="1"/>
          <w:sz w:val="24"/>
        </w:rPr>
        <w:t xml:space="preserve"> </w:t>
      </w:r>
      <w:r>
        <w:rPr>
          <w:sz w:val="24"/>
        </w:rPr>
        <w:t>вправе</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воспитания</w:t>
      </w:r>
      <w:r>
        <w:rPr>
          <w:spacing w:val="1"/>
          <w:sz w:val="24"/>
        </w:rPr>
        <w:t xml:space="preserve"> </w:t>
      </w:r>
      <w:r>
        <w:rPr>
          <w:sz w:val="24"/>
        </w:rPr>
        <w:t>направления,</w:t>
      </w:r>
      <w:r>
        <w:rPr>
          <w:spacing w:val="1"/>
          <w:sz w:val="24"/>
        </w:rPr>
        <w:t xml:space="preserve"> </w:t>
      </w:r>
      <w:r>
        <w:rPr>
          <w:sz w:val="24"/>
        </w:rPr>
        <w:t>которые</w:t>
      </w:r>
      <w:r>
        <w:rPr>
          <w:spacing w:val="1"/>
          <w:sz w:val="24"/>
        </w:rPr>
        <w:t xml:space="preserve"> </w:t>
      </w:r>
      <w:r>
        <w:rPr>
          <w:sz w:val="24"/>
        </w:rPr>
        <w:t>помогут</w:t>
      </w:r>
      <w:r>
        <w:rPr>
          <w:spacing w:val="1"/>
          <w:sz w:val="24"/>
        </w:rPr>
        <w:t xml:space="preserve"> </w:t>
      </w:r>
      <w:r>
        <w:rPr>
          <w:sz w:val="24"/>
        </w:rPr>
        <w:t>в</w:t>
      </w:r>
      <w:r>
        <w:rPr>
          <w:spacing w:val="1"/>
          <w:sz w:val="24"/>
        </w:rPr>
        <w:t xml:space="preserve"> </w:t>
      </w:r>
      <w:r>
        <w:rPr>
          <w:sz w:val="24"/>
        </w:rPr>
        <w:t>наибольшей</w:t>
      </w:r>
      <w:r>
        <w:rPr>
          <w:spacing w:val="71"/>
          <w:sz w:val="24"/>
        </w:rPr>
        <w:t xml:space="preserve"> </w:t>
      </w:r>
      <w:r>
        <w:rPr>
          <w:sz w:val="24"/>
        </w:rPr>
        <w:t>степени</w:t>
      </w:r>
      <w:r>
        <w:rPr>
          <w:spacing w:val="1"/>
          <w:sz w:val="24"/>
        </w:rPr>
        <w:t xml:space="preserve"> </w:t>
      </w:r>
      <w:r>
        <w:rPr>
          <w:sz w:val="24"/>
        </w:rPr>
        <w:t>реализовать</w:t>
      </w:r>
      <w:r>
        <w:rPr>
          <w:spacing w:val="1"/>
          <w:sz w:val="24"/>
        </w:rPr>
        <w:t xml:space="preserve"> </w:t>
      </w:r>
      <w:r>
        <w:rPr>
          <w:sz w:val="24"/>
        </w:rPr>
        <w:t>воспитательный</w:t>
      </w:r>
      <w:r>
        <w:rPr>
          <w:spacing w:val="1"/>
          <w:sz w:val="24"/>
        </w:rPr>
        <w:t xml:space="preserve"> </w:t>
      </w:r>
      <w:r>
        <w:rPr>
          <w:sz w:val="24"/>
        </w:rPr>
        <w:t>потенциал</w:t>
      </w:r>
      <w:r>
        <w:rPr>
          <w:spacing w:val="1"/>
          <w:sz w:val="24"/>
        </w:rPr>
        <w:t xml:space="preserve"> </w:t>
      </w:r>
      <w:r>
        <w:rPr>
          <w:sz w:val="24"/>
        </w:rPr>
        <w:t>ДОО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социальных,</w:t>
      </w:r>
      <w:r>
        <w:rPr>
          <w:spacing w:val="-2"/>
          <w:sz w:val="24"/>
        </w:rPr>
        <w:t xml:space="preserve"> </w:t>
      </w:r>
      <w:r>
        <w:rPr>
          <w:sz w:val="24"/>
        </w:rPr>
        <w:t>кадровых</w:t>
      </w:r>
      <w:r>
        <w:rPr>
          <w:spacing w:val="-3"/>
          <w:sz w:val="24"/>
        </w:rPr>
        <w:t xml:space="preserve"> </w:t>
      </w:r>
      <w:r>
        <w:rPr>
          <w:sz w:val="24"/>
        </w:rPr>
        <w:t>и материально-технических</w:t>
      </w:r>
      <w:r>
        <w:rPr>
          <w:spacing w:val="-4"/>
          <w:sz w:val="24"/>
        </w:rPr>
        <w:t xml:space="preserve"> </w:t>
      </w:r>
      <w:r>
        <w:rPr>
          <w:sz w:val="24"/>
        </w:rPr>
        <w:t>ресурсов.</w:t>
      </w:r>
    </w:p>
    <w:p w14:paraId="050B0000">
      <w:pPr>
        <w:pStyle w:val="Style_8"/>
        <w:ind w:firstLine="709" w:left="0"/>
        <w:rPr>
          <w:sz w:val="24"/>
        </w:rPr>
      </w:pPr>
      <w:r>
        <w:rPr>
          <w:sz w:val="24"/>
        </w:rPr>
        <w:t>ДОО в части, формируемой участниками образовательных отношений,</w:t>
      </w:r>
      <w:r>
        <w:rPr>
          <w:spacing w:val="1"/>
          <w:sz w:val="24"/>
        </w:rPr>
        <w:t xml:space="preserve"> </w:t>
      </w:r>
      <w:r>
        <w:rPr>
          <w:sz w:val="24"/>
        </w:rPr>
        <w:t>дополняет</w:t>
      </w:r>
      <w:r>
        <w:rPr>
          <w:spacing w:val="1"/>
          <w:sz w:val="24"/>
        </w:rPr>
        <w:t xml:space="preserve"> </w:t>
      </w:r>
      <w:r>
        <w:rPr>
          <w:sz w:val="24"/>
        </w:rPr>
        <w:t>приоритетные</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реализуемой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региональной</w:t>
      </w:r>
      <w:r>
        <w:rPr>
          <w:spacing w:val="1"/>
          <w:sz w:val="24"/>
        </w:rPr>
        <w:t xml:space="preserve"> </w:t>
      </w:r>
      <w:r>
        <w:rPr>
          <w:sz w:val="24"/>
        </w:rPr>
        <w:t>и</w:t>
      </w:r>
      <w:r>
        <w:rPr>
          <w:spacing w:val="1"/>
          <w:sz w:val="24"/>
        </w:rPr>
        <w:t xml:space="preserve"> </w:t>
      </w:r>
      <w:r>
        <w:rPr>
          <w:sz w:val="24"/>
        </w:rPr>
        <w:t>муниципальной</w:t>
      </w:r>
      <w:r>
        <w:rPr>
          <w:spacing w:val="1"/>
          <w:sz w:val="24"/>
        </w:rPr>
        <w:t xml:space="preserve"> </w:t>
      </w:r>
      <w:r>
        <w:rPr>
          <w:sz w:val="24"/>
        </w:rPr>
        <w:t>специфики</w:t>
      </w:r>
      <w:r>
        <w:rPr>
          <w:spacing w:val="1"/>
          <w:sz w:val="24"/>
        </w:rPr>
        <w:t xml:space="preserve"> </w:t>
      </w:r>
      <w:r>
        <w:rPr>
          <w:sz w:val="24"/>
        </w:rPr>
        <w:t>реализации</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 на период до 2025 года, того, что воспитательные задачи, согласно</w:t>
      </w:r>
      <w:r>
        <w:rPr>
          <w:spacing w:val="1"/>
          <w:sz w:val="24"/>
        </w:rPr>
        <w:t xml:space="preserve"> </w:t>
      </w:r>
      <w:r>
        <w:rPr>
          <w:sz w:val="24"/>
        </w:rPr>
        <w:t>федеральному</w:t>
      </w:r>
      <w:r>
        <w:rPr>
          <w:spacing w:val="1"/>
          <w:sz w:val="24"/>
        </w:rPr>
        <w:t xml:space="preserve"> </w:t>
      </w:r>
      <w:r>
        <w:rPr>
          <w:sz w:val="24"/>
        </w:rPr>
        <w:t>государственному</w:t>
      </w:r>
      <w:r>
        <w:rPr>
          <w:spacing w:val="1"/>
          <w:sz w:val="24"/>
        </w:rPr>
        <w:t xml:space="preserve"> </w:t>
      </w:r>
      <w:r>
        <w:rPr>
          <w:sz w:val="24"/>
        </w:rPr>
        <w:t>образовательному</w:t>
      </w:r>
      <w:r>
        <w:rPr>
          <w:spacing w:val="1"/>
          <w:sz w:val="24"/>
        </w:rPr>
        <w:t xml:space="preserve"> </w:t>
      </w:r>
      <w:r>
        <w:rPr>
          <w:sz w:val="24"/>
        </w:rPr>
        <w:t>стандарту</w:t>
      </w:r>
      <w:r>
        <w:rPr>
          <w:spacing w:val="1"/>
          <w:sz w:val="24"/>
        </w:rPr>
        <w:t xml:space="preserve"> </w:t>
      </w:r>
      <w:r>
        <w:rPr>
          <w:sz w:val="24"/>
        </w:rPr>
        <w:t>дошкольного</w:t>
      </w:r>
      <w:r>
        <w:rPr>
          <w:spacing w:val="1"/>
          <w:sz w:val="24"/>
        </w:rPr>
        <w:t xml:space="preserve"> </w:t>
      </w:r>
      <w:r>
        <w:rPr>
          <w:sz w:val="24"/>
        </w:rPr>
        <w:t>образования (далее – ФГОС ДО), реализуются в рамках</w:t>
      </w:r>
      <w:r>
        <w:rPr>
          <w:spacing w:val="1"/>
          <w:sz w:val="24"/>
        </w:rPr>
        <w:t xml:space="preserve"> </w:t>
      </w:r>
      <w:r>
        <w:rPr>
          <w:sz w:val="24"/>
        </w:rPr>
        <w:t>всех образовательных</w:t>
      </w:r>
      <w:r>
        <w:rPr>
          <w:spacing w:val="-67"/>
          <w:sz w:val="24"/>
        </w:rPr>
        <w:t xml:space="preserve"> </w:t>
      </w:r>
      <w:r>
        <w:rPr>
          <w:sz w:val="24"/>
        </w:rPr>
        <w:t>областей.</w:t>
      </w:r>
    </w:p>
    <w:p w14:paraId="060B0000">
      <w:pPr>
        <w:pStyle w:val="Style_8"/>
        <w:ind w:firstLine="709" w:left="0"/>
        <w:rPr>
          <w:sz w:val="24"/>
        </w:rPr>
      </w:pPr>
      <w:r>
        <w:rPr>
          <w:sz w:val="24"/>
        </w:rPr>
        <w:t>Структура Программы воспитания включает три раздела: целевой, содержательный и организационный.</w:t>
      </w:r>
    </w:p>
    <w:p w14:paraId="070B0000">
      <w:pPr>
        <w:spacing w:after="0" w:line="240" w:lineRule="auto"/>
        <w:ind w:firstLine="709" w:left="0"/>
        <w:jc w:val="both"/>
        <w:rPr>
          <w:rFonts w:ascii="Times New Roman" w:hAnsi="Times New Roman"/>
          <w:i w:val="1"/>
          <w:sz w:val="24"/>
        </w:rPr>
      </w:pPr>
    </w:p>
    <w:p w14:paraId="080B0000">
      <w:pPr>
        <w:sectPr>
          <w:type w:val="continuous"/>
          <w:pgSz w:h="16840" w:orient="portrait" w:w="11910"/>
          <w:pgMar w:bottom="1134" w:footer="734" w:gutter="0" w:header="710" w:left="1701" w:right="850" w:top="1134"/>
        </w:sectPr>
      </w:pPr>
    </w:p>
    <w:p w14:paraId="090B0000">
      <w:pPr>
        <w:sectPr>
          <w:type w:val="continuous"/>
          <w:pgSz w:h="16840" w:orient="portrait" w:w="11910"/>
          <w:pgMar w:bottom="1134" w:footer="734" w:gutter="0" w:header="710" w:left="1701" w:right="850" w:top="1134"/>
        </w:sectPr>
      </w:pPr>
    </w:p>
    <w:p w14:paraId="0A0B0000">
      <w:pPr>
        <w:spacing w:after="0" w:line="240" w:lineRule="auto"/>
        <w:ind/>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8</w:t>
      </w:r>
      <w:r>
        <w:rPr>
          <w:rFonts w:ascii="Times New Roman" w:hAnsi="Times New Roman"/>
          <w:b w:val="1"/>
          <w:sz w:val="24"/>
        </w:rPr>
        <w:t>.1.</w:t>
      </w:r>
      <w:r>
        <w:rPr>
          <w:rFonts w:ascii="Times New Roman" w:hAnsi="Times New Roman"/>
          <w:b w:val="1"/>
          <w:sz w:val="24"/>
        </w:rPr>
        <w:t>Цель и задачи Программы воспитания</w:t>
      </w:r>
    </w:p>
    <w:p w14:paraId="0B0B0000">
      <w:pPr>
        <w:spacing w:after="0" w:line="240" w:lineRule="auto"/>
        <w:ind w:firstLine="567" w:left="0"/>
        <w:jc w:val="both"/>
        <w:rPr>
          <w:rFonts w:ascii="Times New Roman" w:hAnsi="Times New Roman"/>
          <w:sz w:val="24"/>
        </w:rPr>
      </w:pPr>
      <w:r>
        <w:rPr>
          <w:rFonts w:ascii="Times New Roman" w:hAnsi="Times New Roman"/>
          <w:sz w:val="24"/>
        </w:rPr>
        <w:t>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304-ФЗ).</w:t>
      </w:r>
    </w:p>
    <w:p w14:paraId="0C0B0000">
      <w:pPr>
        <w:spacing w:after="0" w:line="240" w:lineRule="auto"/>
        <w:ind w:firstLine="567" w:left="0"/>
        <w:jc w:val="both"/>
        <w:rPr>
          <w:rFonts w:ascii="Times New Roman" w:hAnsi="Times New Roman"/>
          <w:sz w:val="24"/>
        </w:rPr>
      </w:pPr>
      <w:r>
        <w:rPr>
          <w:rFonts w:ascii="Times New Roman" w:hAnsi="Times New Roman"/>
          <w:sz w:val="24"/>
        </w:rPr>
        <w:t xml:space="preserve">Общая </w:t>
      </w:r>
      <w:r>
        <w:rPr>
          <w:rFonts w:ascii="Times New Roman" w:hAnsi="Times New Roman"/>
          <w:b w:val="1"/>
          <w:sz w:val="24"/>
        </w:rPr>
        <w:t xml:space="preserve">цель </w:t>
      </w:r>
      <w:r>
        <w:rPr>
          <w:rFonts w:ascii="Times New Roman" w:hAnsi="Times New Roman"/>
          <w:sz w:val="24"/>
        </w:rPr>
        <w:t xml:space="preserve">воспитания </w:t>
      </w:r>
      <w:r>
        <w:rPr>
          <w:rFonts w:ascii="Times New Roman" w:hAnsi="Times New Roman"/>
          <w:sz w:val="24"/>
        </w:rPr>
        <w:t xml:space="preserve">в ДОО </w:t>
      </w:r>
      <w:r>
        <w:rPr>
          <w:rFonts w:ascii="Times New Roman" w:hAnsi="Times New Roman"/>
          <w:sz w:val="24"/>
        </w:rPr>
        <w:t xml:space="preserve">- личностное развитие воспитанников и создание условий для их позитивной социализации на основе базовых ценностей российского общества через: </w:t>
      </w:r>
    </w:p>
    <w:p w14:paraId="0D0B0000">
      <w:pPr>
        <w:spacing w:after="0" w:line="240" w:lineRule="auto"/>
        <w:ind w:firstLine="567" w:left="0"/>
        <w:jc w:val="both"/>
        <w:rPr>
          <w:rFonts w:ascii="Times New Roman" w:hAnsi="Times New Roman"/>
          <w:sz w:val="24"/>
        </w:rPr>
      </w:pPr>
      <w:r>
        <w:rPr>
          <w:rFonts w:ascii="Times New Roman" w:hAnsi="Times New Roman"/>
          <w:sz w:val="24"/>
        </w:rPr>
        <w:t xml:space="preserve">1) формирование ценностного отношения к окружающему миру, другим людям, себе; </w:t>
      </w:r>
    </w:p>
    <w:p w14:paraId="0E0B0000">
      <w:pPr>
        <w:spacing w:after="0" w:line="240" w:lineRule="auto"/>
        <w:ind w:firstLine="567" w:left="0"/>
        <w:jc w:val="both"/>
        <w:rPr>
          <w:rFonts w:ascii="Times New Roman" w:hAnsi="Times New Roman"/>
          <w:sz w:val="24"/>
        </w:rPr>
      </w:pPr>
      <w:r>
        <w:rPr>
          <w:rFonts w:ascii="Times New Roman" w:hAnsi="Times New Roman"/>
          <w:sz w:val="24"/>
        </w:rPr>
        <w:t xml:space="preserve">2) овладение первичными представлениями о базовых ценностях, а также выработанных обществом нормах и правилах поведения; </w:t>
      </w:r>
    </w:p>
    <w:p w14:paraId="0F0B0000">
      <w:pPr>
        <w:spacing w:after="0" w:line="240" w:lineRule="auto"/>
        <w:ind w:firstLine="567" w:left="0"/>
        <w:jc w:val="both"/>
        <w:rPr>
          <w:rFonts w:ascii="Times New Roman" w:hAnsi="Times New Roman"/>
          <w:sz w:val="24"/>
        </w:rPr>
      </w:pPr>
      <w:r>
        <w:rPr>
          <w:rFonts w:ascii="Times New Roman" w:hAnsi="Times New Roman"/>
          <w:sz w:val="24"/>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100B0000">
      <w:pPr>
        <w:pStyle w:val="Style_7"/>
        <w:tabs>
          <w:tab w:leader="none" w:pos="966" w:val="left"/>
        </w:tabs>
        <w:ind w:firstLine="0" w:left="709"/>
        <w:rPr>
          <w:sz w:val="24"/>
        </w:rPr>
      </w:pPr>
      <w:r>
        <w:rPr>
          <w:sz w:val="24"/>
        </w:rPr>
        <w:t>Общие</w:t>
      </w:r>
      <w:r>
        <w:rPr>
          <w:spacing w:val="-3"/>
          <w:sz w:val="24"/>
        </w:rPr>
        <w:t xml:space="preserve"> </w:t>
      </w:r>
      <w:r>
        <w:rPr>
          <w:b w:val="1"/>
          <w:i w:val="1"/>
          <w:sz w:val="24"/>
        </w:rPr>
        <w:t xml:space="preserve">задачи воспитания </w:t>
      </w:r>
      <w:r>
        <w:rPr>
          <w:sz w:val="24"/>
        </w:rPr>
        <w:t>в</w:t>
      </w:r>
      <w:r>
        <w:rPr>
          <w:spacing w:val="-2"/>
          <w:sz w:val="24"/>
        </w:rPr>
        <w:t xml:space="preserve"> </w:t>
      </w:r>
      <w:r>
        <w:rPr>
          <w:sz w:val="24"/>
        </w:rPr>
        <w:t>ДОО:</w:t>
      </w:r>
    </w:p>
    <w:p w14:paraId="110B0000">
      <w:pPr>
        <w:pStyle w:val="Style_7"/>
        <w:numPr>
          <w:ilvl w:val="0"/>
          <w:numId w:val="57"/>
        </w:numPr>
        <w:tabs>
          <w:tab w:leader="none" w:pos="966" w:val="left"/>
        </w:tabs>
        <w:ind w:firstLine="709" w:left="0"/>
        <w:jc w:val="both"/>
        <w:rPr>
          <w:sz w:val="24"/>
        </w:rPr>
      </w:pPr>
      <w:r>
        <w:rPr>
          <w:sz w:val="24"/>
        </w:rPr>
        <w:t>содействовать</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основанному на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67"/>
          <w:sz w:val="24"/>
        </w:rPr>
        <w:t xml:space="preserve"> </w:t>
      </w:r>
      <w:r>
        <w:rPr>
          <w:sz w:val="24"/>
        </w:rPr>
        <w:t>представлениях о добре</w:t>
      </w:r>
      <w:r>
        <w:rPr>
          <w:spacing w:val="-1"/>
          <w:sz w:val="24"/>
        </w:rPr>
        <w:t xml:space="preserve"> </w:t>
      </w:r>
      <w:r>
        <w:rPr>
          <w:sz w:val="24"/>
        </w:rPr>
        <w:t>и зле,</w:t>
      </w:r>
      <w:r>
        <w:rPr>
          <w:spacing w:val="-1"/>
          <w:sz w:val="24"/>
        </w:rPr>
        <w:t xml:space="preserve"> </w:t>
      </w:r>
      <w:r>
        <w:rPr>
          <w:sz w:val="24"/>
        </w:rPr>
        <w:t>должном</w:t>
      </w:r>
      <w:r>
        <w:rPr>
          <w:spacing w:val="-4"/>
          <w:sz w:val="24"/>
        </w:rPr>
        <w:t xml:space="preserve"> </w:t>
      </w:r>
      <w:r>
        <w:rPr>
          <w:sz w:val="24"/>
        </w:rPr>
        <w:t>и недопустимом;</w:t>
      </w:r>
    </w:p>
    <w:p w14:paraId="120B0000">
      <w:pPr>
        <w:pStyle w:val="Style_7"/>
        <w:numPr>
          <w:ilvl w:val="0"/>
          <w:numId w:val="57"/>
        </w:numPr>
        <w:tabs>
          <w:tab w:leader="none" w:pos="966" w:val="left"/>
        </w:tabs>
        <w:ind w:firstLine="709" w:left="0"/>
        <w:jc w:val="both"/>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духовных</w:t>
      </w:r>
      <w:r>
        <w:rPr>
          <w:spacing w:val="1"/>
          <w:sz w:val="24"/>
        </w:rPr>
        <w:t xml:space="preserve"> </w:t>
      </w:r>
      <w:r>
        <w:rPr>
          <w:sz w:val="24"/>
        </w:rPr>
        <w:t>отечественных</w:t>
      </w:r>
      <w:r>
        <w:rPr>
          <w:spacing w:val="1"/>
          <w:sz w:val="24"/>
        </w:rPr>
        <w:t xml:space="preserve"> </w:t>
      </w:r>
      <w:r>
        <w:rPr>
          <w:sz w:val="24"/>
        </w:rPr>
        <w:t>традициях,</w:t>
      </w:r>
      <w:r>
        <w:rPr>
          <w:spacing w:val="1"/>
          <w:sz w:val="24"/>
        </w:rPr>
        <w:t xml:space="preserve"> </w:t>
      </w:r>
      <w:r>
        <w:rPr>
          <w:sz w:val="24"/>
        </w:rPr>
        <w:t>внутренней</w:t>
      </w:r>
      <w:r>
        <w:rPr>
          <w:spacing w:val="1"/>
          <w:sz w:val="24"/>
        </w:rPr>
        <w:t xml:space="preserve"> </w:t>
      </w:r>
      <w:r>
        <w:rPr>
          <w:sz w:val="24"/>
        </w:rPr>
        <w:t>установке</w:t>
      </w:r>
      <w:r>
        <w:rPr>
          <w:spacing w:val="71"/>
          <w:sz w:val="24"/>
        </w:rPr>
        <w:t xml:space="preserve"> </w:t>
      </w:r>
      <w:r>
        <w:rPr>
          <w:sz w:val="24"/>
        </w:rPr>
        <w:t>личности</w:t>
      </w:r>
      <w:r>
        <w:rPr>
          <w:spacing w:val="71"/>
          <w:sz w:val="24"/>
        </w:rPr>
        <w:t xml:space="preserve"> </w:t>
      </w:r>
      <w:r>
        <w:rPr>
          <w:sz w:val="24"/>
        </w:rPr>
        <w:t>поступать</w:t>
      </w:r>
      <w:r>
        <w:rPr>
          <w:spacing w:val="1"/>
          <w:sz w:val="24"/>
        </w:rPr>
        <w:t xml:space="preserve"> </w:t>
      </w:r>
      <w:r>
        <w:rPr>
          <w:sz w:val="24"/>
        </w:rPr>
        <w:t>согласно своей совести;</w:t>
      </w:r>
    </w:p>
    <w:p w14:paraId="130B0000">
      <w:pPr>
        <w:pStyle w:val="Style_7"/>
        <w:numPr>
          <w:ilvl w:val="0"/>
          <w:numId w:val="57"/>
        </w:numPr>
        <w:tabs>
          <w:tab w:leader="none" w:pos="966" w:val="left"/>
        </w:tabs>
        <w:ind w:firstLine="709" w:left="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личностного</w:t>
      </w:r>
      <w:r>
        <w:rPr>
          <w:spacing w:val="1"/>
          <w:sz w:val="24"/>
        </w:rPr>
        <w:t xml:space="preserve"> </w:t>
      </w:r>
      <w:r>
        <w:rPr>
          <w:sz w:val="24"/>
        </w:rPr>
        <w:t>потенциала</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саморазвитию,</w:t>
      </w:r>
      <w:r>
        <w:rPr>
          <w:spacing w:val="1"/>
          <w:sz w:val="24"/>
        </w:rPr>
        <w:t xml:space="preserve"> </w:t>
      </w:r>
      <w:r>
        <w:rPr>
          <w:sz w:val="24"/>
        </w:rPr>
        <w:t>самовоспитанию;</w:t>
      </w:r>
    </w:p>
    <w:p w14:paraId="140B0000">
      <w:pPr>
        <w:pStyle w:val="Style_7"/>
        <w:numPr>
          <w:ilvl w:val="0"/>
          <w:numId w:val="57"/>
        </w:numPr>
        <w:tabs>
          <w:tab w:leader="none" w:pos="966" w:val="left"/>
        </w:tabs>
        <w:ind w:firstLine="709" w:left="0"/>
        <w:jc w:val="both"/>
        <w:rPr>
          <w:sz w:val="24"/>
        </w:rPr>
      </w:pPr>
      <w:r>
        <w:rPr>
          <w:sz w:val="24"/>
        </w:rPr>
        <w:t>осуществлять</w:t>
      </w:r>
      <w:r>
        <w:rPr>
          <w:spacing w:val="1"/>
          <w:sz w:val="24"/>
        </w:rPr>
        <w:t xml:space="preserve"> </w:t>
      </w:r>
      <w:r>
        <w:rPr>
          <w:sz w:val="24"/>
        </w:rPr>
        <w:t>поддержку</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ребёнка</w:t>
      </w:r>
      <w:r>
        <w:rPr>
          <w:spacing w:val="1"/>
          <w:sz w:val="24"/>
        </w:rPr>
        <w:t xml:space="preserve"> </w:t>
      </w:r>
      <w:r>
        <w:rPr>
          <w:sz w:val="24"/>
        </w:rPr>
        <w:t>посредством</w:t>
      </w:r>
      <w:r>
        <w:rPr>
          <w:spacing w:val="-67"/>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 общностей.</w:t>
      </w:r>
    </w:p>
    <w:p w14:paraId="150B0000">
      <w:pPr>
        <w:sectPr>
          <w:type w:val="continuous"/>
          <w:pgSz w:h="16840" w:orient="portrait" w:w="11910"/>
          <w:pgMar w:bottom="1134" w:footer="734" w:gutter="0" w:header="710" w:left="1701" w:right="850" w:top="1134"/>
        </w:sectPr>
      </w:pPr>
    </w:p>
    <w:p w14:paraId="160B0000">
      <w:pPr>
        <w:spacing w:after="0" w:line="240" w:lineRule="auto"/>
        <w:ind/>
        <w:jc w:val="both"/>
        <w:rPr>
          <w:rFonts w:ascii="Times New Roman" w:hAnsi="Times New Roman"/>
          <w:sz w:val="24"/>
        </w:rPr>
      </w:pPr>
    </w:p>
    <w:p w14:paraId="170B0000">
      <w:pPr>
        <w:pStyle w:val="Style_16"/>
        <w:tabs>
          <w:tab w:leader="none" w:pos="3967" w:val="left"/>
        </w:tabs>
        <w:ind w:firstLine="0" w:left="0"/>
        <w:jc w:val="center"/>
        <w:outlineLvl w:val="8"/>
        <w:rPr>
          <w:i w:val="1"/>
          <w:sz w:val="24"/>
        </w:rPr>
      </w:pPr>
      <w:r>
        <w:rPr>
          <w:sz w:val="24"/>
        </w:rPr>
        <w:t>2.</w:t>
      </w:r>
      <w:r>
        <w:rPr>
          <w:sz w:val="24"/>
        </w:rPr>
        <w:t>8</w:t>
      </w:r>
      <w:r>
        <w:rPr>
          <w:sz w:val="24"/>
        </w:rPr>
        <w:t>.2.</w:t>
      </w:r>
      <w:r>
        <w:rPr>
          <w:sz w:val="24"/>
        </w:rPr>
        <w:t>Направления</w:t>
      </w:r>
      <w:r>
        <w:rPr>
          <w:spacing w:val="-6"/>
          <w:sz w:val="24"/>
        </w:rPr>
        <w:t xml:space="preserve"> </w:t>
      </w:r>
      <w:r>
        <w:rPr>
          <w:sz w:val="24"/>
        </w:rPr>
        <w:t>воспитания</w:t>
      </w:r>
    </w:p>
    <w:p w14:paraId="180B0000">
      <w:pPr>
        <w:spacing w:after="0" w:line="240" w:lineRule="auto"/>
        <w:ind w:firstLine="709" w:left="0"/>
        <w:jc w:val="both"/>
        <w:rPr>
          <w:rFonts w:ascii="Times New Roman" w:hAnsi="Times New Roman"/>
          <w:b w:val="1"/>
          <w:i w:val="1"/>
          <w:sz w:val="24"/>
        </w:rPr>
      </w:pPr>
      <w:r>
        <w:rPr>
          <w:rFonts w:ascii="Times New Roman" w:hAnsi="Times New Roman"/>
          <w:b w:val="1"/>
          <w:i w:val="1"/>
          <w:sz w:val="24"/>
          <w:u w:val="single"/>
        </w:rPr>
        <w:t>Патриотическое</w:t>
      </w:r>
      <w:r>
        <w:rPr>
          <w:rFonts w:ascii="Times New Roman" w:hAnsi="Times New Roman"/>
          <w:b w:val="1"/>
          <w:i w:val="1"/>
          <w:spacing w:val="-8"/>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7"/>
          <w:sz w:val="24"/>
          <w:u w:val="single"/>
        </w:rPr>
        <w:t xml:space="preserve"> </w:t>
      </w:r>
      <w:r>
        <w:rPr>
          <w:rFonts w:ascii="Times New Roman" w:hAnsi="Times New Roman"/>
          <w:b w:val="1"/>
          <w:i w:val="1"/>
          <w:sz w:val="24"/>
          <w:u w:val="single"/>
        </w:rPr>
        <w:t>воспитания.</w:t>
      </w:r>
    </w:p>
    <w:p w14:paraId="190B0000">
      <w:pPr>
        <w:pStyle w:val="Style_7"/>
        <w:numPr>
          <w:ilvl w:val="0"/>
          <w:numId w:val="58"/>
        </w:numPr>
        <w:tabs>
          <w:tab w:leader="none" w:pos="966" w:val="left"/>
          <w:tab w:leader="none" w:pos="1906" w:val="left"/>
          <w:tab w:leader="none" w:pos="2735" w:val="left"/>
          <w:tab w:leader="none" w:pos="3092" w:val="left"/>
          <w:tab w:leader="none" w:pos="4205" w:val="left"/>
          <w:tab w:leader="none" w:pos="4253" w:val="left"/>
          <w:tab w:leader="none" w:pos="5877" w:val="left"/>
          <w:tab w:leader="none" w:pos="6064" w:val="left"/>
          <w:tab w:leader="none" w:pos="7094" w:val="left"/>
          <w:tab w:leader="none" w:pos="7772" w:val="left"/>
          <w:tab w:leader="none" w:pos="8677" w:val="left"/>
          <w:tab w:leader="none" w:pos="10022" w:val="left"/>
        </w:tabs>
        <w:ind w:firstLine="709" w:left="0"/>
        <w:jc w:val="both"/>
        <w:rPr>
          <w:sz w:val="24"/>
        </w:rPr>
      </w:pPr>
      <w:r>
        <w:rPr>
          <w:sz w:val="24"/>
        </w:rPr>
        <w:t>Цель</w:t>
      </w:r>
      <w:r>
        <w:rPr>
          <w:sz w:val="24"/>
        </w:rPr>
        <w:tab/>
      </w:r>
      <w:r>
        <w:rPr>
          <w:sz w:val="24"/>
        </w:rPr>
        <w:t>патриотического</w:t>
      </w:r>
      <w:r>
        <w:rPr>
          <w:sz w:val="24"/>
        </w:rPr>
        <w:tab/>
      </w:r>
      <w:r>
        <w:rPr>
          <w:sz w:val="24"/>
        </w:rPr>
        <w:t>направления</w:t>
      </w:r>
      <w:r>
        <w:rPr>
          <w:sz w:val="24"/>
        </w:rPr>
        <w:tab/>
      </w:r>
      <w:r>
        <w:rPr>
          <w:sz w:val="24"/>
        </w:rPr>
        <w:tab/>
      </w:r>
      <w:r>
        <w:rPr>
          <w:sz w:val="24"/>
        </w:rPr>
        <w:t>воспитания</w:t>
      </w:r>
      <w:r>
        <w:rPr>
          <w:sz w:val="24"/>
        </w:rPr>
        <w:tab/>
      </w:r>
      <w:r>
        <w:rPr>
          <w:sz w:val="24"/>
        </w:rPr>
        <w:t>содействовать</w:t>
      </w:r>
      <w:r>
        <w:rPr>
          <w:spacing w:val="1"/>
          <w:sz w:val="24"/>
        </w:rPr>
        <w:t xml:space="preserve"> </w:t>
      </w:r>
      <w:r>
        <w:rPr>
          <w:sz w:val="24"/>
        </w:rPr>
        <w:t>формированию</w:t>
      </w:r>
      <w:r>
        <w:rPr>
          <w:sz w:val="24"/>
        </w:rPr>
        <w:tab/>
      </w:r>
      <w:r>
        <w:rPr>
          <w:sz w:val="24"/>
        </w:rPr>
        <w:t>у</w:t>
      </w:r>
      <w:r>
        <w:rPr>
          <w:sz w:val="24"/>
        </w:rPr>
        <w:tab/>
      </w:r>
      <w:r>
        <w:rPr>
          <w:sz w:val="24"/>
        </w:rPr>
        <w:t>ребёнка</w:t>
      </w:r>
      <w:r>
        <w:rPr>
          <w:sz w:val="24"/>
        </w:rPr>
        <w:tab/>
      </w:r>
      <w:r>
        <w:rPr>
          <w:sz w:val="24"/>
        </w:rPr>
        <w:tab/>
      </w:r>
      <w:r>
        <w:rPr>
          <w:sz w:val="24"/>
        </w:rPr>
        <w:t>личностной</w:t>
      </w:r>
      <w:r>
        <w:rPr>
          <w:sz w:val="24"/>
        </w:rPr>
        <w:tab/>
      </w:r>
      <w:r>
        <w:rPr>
          <w:sz w:val="24"/>
        </w:rPr>
        <w:t>позиции</w:t>
      </w:r>
      <w:r>
        <w:rPr>
          <w:sz w:val="24"/>
        </w:rPr>
        <w:tab/>
      </w:r>
      <w:r>
        <w:rPr>
          <w:sz w:val="24"/>
        </w:rPr>
        <w:t xml:space="preserve">наследника традиций </w:t>
      </w:r>
      <w:r>
        <w:rPr>
          <w:sz w:val="24"/>
        </w:rPr>
        <w:t>и</w:t>
      </w:r>
      <w:r>
        <w:rPr>
          <w:spacing w:val="-67"/>
          <w:sz w:val="24"/>
        </w:rPr>
        <w:t xml:space="preserve"> </w:t>
      </w:r>
      <w:r>
        <w:rPr>
          <w:sz w:val="24"/>
        </w:rPr>
        <w:t>культуры,</w:t>
      </w:r>
      <w:r>
        <w:rPr>
          <w:spacing w:val="28"/>
          <w:sz w:val="24"/>
        </w:rPr>
        <w:t xml:space="preserve"> </w:t>
      </w:r>
      <w:r>
        <w:rPr>
          <w:sz w:val="24"/>
        </w:rPr>
        <w:t>защитника</w:t>
      </w:r>
      <w:r>
        <w:rPr>
          <w:spacing w:val="29"/>
          <w:sz w:val="24"/>
        </w:rPr>
        <w:t xml:space="preserve"> </w:t>
      </w:r>
      <w:r>
        <w:rPr>
          <w:sz w:val="24"/>
        </w:rPr>
        <w:t>Отечества</w:t>
      </w:r>
      <w:r>
        <w:rPr>
          <w:spacing w:val="28"/>
          <w:sz w:val="24"/>
        </w:rPr>
        <w:t xml:space="preserve"> </w:t>
      </w:r>
      <w:r>
        <w:rPr>
          <w:sz w:val="24"/>
        </w:rPr>
        <w:t>и</w:t>
      </w:r>
      <w:r>
        <w:rPr>
          <w:spacing w:val="29"/>
          <w:sz w:val="24"/>
        </w:rPr>
        <w:t xml:space="preserve"> </w:t>
      </w:r>
      <w:r>
        <w:rPr>
          <w:sz w:val="24"/>
        </w:rPr>
        <w:t>творца</w:t>
      </w:r>
      <w:r>
        <w:rPr>
          <w:spacing w:val="29"/>
          <w:sz w:val="24"/>
        </w:rPr>
        <w:t xml:space="preserve"> </w:t>
      </w:r>
      <w:r>
        <w:rPr>
          <w:sz w:val="24"/>
        </w:rPr>
        <w:t>(созидателя),</w:t>
      </w:r>
      <w:r>
        <w:rPr>
          <w:spacing w:val="28"/>
          <w:sz w:val="24"/>
        </w:rPr>
        <w:t xml:space="preserve"> </w:t>
      </w:r>
      <w:r>
        <w:rPr>
          <w:sz w:val="24"/>
        </w:rPr>
        <w:t>ответственного</w:t>
      </w:r>
      <w:r>
        <w:rPr>
          <w:spacing w:val="30"/>
          <w:sz w:val="24"/>
        </w:rPr>
        <w:t xml:space="preserve"> </w:t>
      </w:r>
      <w:r>
        <w:rPr>
          <w:sz w:val="24"/>
        </w:rPr>
        <w:t>за</w:t>
      </w:r>
      <w:r>
        <w:rPr>
          <w:spacing w:val="-67"/>
          <w:sz w:val="24"/>
        </w:rPr>
        <w:t xml:space="preserve"> </w:t>
      </w:r>
      <w:r>
        <w:rPr>
          <w:sz w:val="24"/>
        </w:rPr>
        <w:t>будущее</w:t>
      </w:r>
      <w:r>
        <w:rPr>
          <w:spacing w:val="-1"/>
          <w:sz w:val="24"/>
        </w:rPr>
        <w:t xml:space="preserve"> </w:t>
      </w:r>
      <w:r>
        <w:rPr>
          <w:sz w:val="24"/>
        </w:rPr>
        <w:t>своей</w:t>
      </w:r>
      <w:r>
        <w:rPr>
          <w:spacing w:val="1"/>
          <w:sz w:val="24"/>
        </w:rPr>
        <w:t xml:space="preserve"> </w:t>
      </w:r>
      <w:r>
        <w:rPr>
          <w:sz w:val="24"/>
        </w:rPr>
        <w:t>страны.</w:t>
      </w:r>
    </w:p>
    <w:p w14:paraId="1A0B0000">
      <w:pPr>
        <w:pStyle w:val="Style_7"/>
        <w:numPr>
          <w:ilvl w:val="0"/>
          <w:numId w:val="58"/>
        </w:numPr>
        <w:tabs>
          <w:tab w:leader="none" w:pos="966" w:val="left"/>
        </w:tabs>
        <w:ind w:firstLine="709" w:left="0"/>
        <w:jc w:val="both"/>
        <w:rPr>
          <w:sz w:val="24"/>
        </w:rPr>
      </w:pPr>
      <w:r>
        <w:rPr>
          <w:sz w:val="24"/>
        </w:rPr>
        <w:t>Ценности - Родина и природа лежат в основе патриотического направления</w:t>
      </w:r>
      <w:r>
        <w:rPr>
          <w:spacing w:val="1"/>
          <w:sz w:val="24"/>
        </w:rPr>
        <w:t xml:space="preserve"> </w:t>
      </w:r>
      <w:r>
        <w:rPr>
          <w:sz w:val="24"/>
        </w:rPr>
        <w:t>воспитания. Чувство патриотизма возникает у ребёнка вследствие воспитания</w:t>
      </w:r>
      <w:r>
        <w:rPr>
          <w:spacing w:val="1"/>
          <w:sz w:val="24"/>
        </w:rPr>
        <w:t xml:space="preserve"> </w:t>
      </w:r>
      <w:r>
        <w:rPr>
          <w:sz w:val="24"/>
        </w:rPr>
        <w:t>у него нравственных качеств,интереса,</w:t>
      </w:r>
      <w:r>
        <w:rPr>
          <w:spacing w:val="1"/>
          <w:sz w:val="24"/>
        </w:rPr>
        <w:t xml:space="preserve"> </w:t>
      </w:r>
      <w:r>
        <w:rPr>
          <w:sz w:val="24"/>
        </w:rPr>
        <w:t>чувства</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стране - России, своему краю, малой родине, своему народу и народу России в</w:t>
      </w:r>
      <w:r>
        <w:rPr>
          <w:spacing w:val="1"/>
          <w:sz w:val="24"/>
        </w:rPr>
        <w:t xml:space="preserve"> </w:t>
      </w:r>
      <w:r>
        <w:rPr>
          <w:sz w:val="24"/>
        </w:rPr>
        <w:t>целом</w:t>
      </w:r>
      <w:r>
        <w:rPr>
          <w:spacing w:val="1"/>
          <w:sz w:val="24"/>
        </w:rPr>
        <w:t xml:space="preserve"> </w:t>
      </w:r>
      <w:r>
        <w:rPr>
          <w:sz w:val="24"/>
        </w:rPr>
        <w:t>(гражданский</w:t>
      </w:r>
      <w:r>
        <w:rPr>
          <w:spacing w:val="1"/>
          <w:sz w:val="24"/>
        </w:rPr>
        <w:t xml:space="preserve"> </w:t>
      </w:r>
      <w:r>
        <w:rPr>
          <w:sz w:val="24"/>
        </w:rPr>
        <w:t>патриотизм),</w:t>
      </w:r>
      <w:r>
        <w:rPr>
          <w:spacing w:val="1"/>
          <w:sz w:val="24"/>
        </w:rPr>
        <w:t xml:space="preserve"> </w:t>
      </w:r>
      <w:r>
        <w:rPr>
          <w:sz w:val="24"/>
        </w:rPr>
        <w:t>ответственности,</w:t>
      </w:r>
      <w:r>
        <w:rPr>
          <w:spacing w:val="1"/>
          <w:sz w:val="24"/>
        </w:rPr>
        <w:t xml:space="preserve"> </w:t>
      </w:r>
      <w:r>
        <w:rPr>
          <w:sz w:val="24"/>
        </w:rPr>
        <w:t>ощущения</w:t>
      </w:r>
      <w:r>
        <w:rPr>
          <w:spacing w:val="-67"/>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своему</w:t>
      </w:r>
      <w:r>
        <w:rPr>
          <w:spacing w:val="-3"/>
          <w:sz w:val="24"/>
        </w:rPr>
        <w:t xml:space="preserve"> </w:t>
      </w:r>
      <w:r>
        <w:rPr>
          <w:sz w:val="24"/>
        </w:rPr>
        <w:t>народу.</w:t>
      </w:r>
    </w:p>
    <w:p w14:paraId="1B0B0000">
      <w:pPr>
        <w:pStyle w:val="Style_7"/>
        <w:numPr>
          <w:ilvl w:val="0"/>
          <w:numId w:val="58"/>
        </w:numPr>
        <w:tabs>
          <w:tab w:leader="none" w:pos="966" w:val="left"/>
        </w:tabs>
        <w:ind w:firstLine="709" w:left="0"/>
        <w:jc w:val="both"/>
        <w:rPr>
          <w:sz w:val="24"/>
        </w:rPr>
      </w:pPr>
      <w:r>
        <w:rPr>
          <w:sz w:val="24"/>
        </w:rPr>
        <w:t>Патриотическое направление воспитания базируется на идее патриотизма</w:t>
      </w:r>
      <w:r>
        <w:rPr>
          <w:spacing w:val="1"/>
          <w:sz w:val="24"/>
        </w:rPr>
        <w:t xml:space="preserve"> </w:t>
      </w:r>
      <w:r>
        <w:rPr>
          <w:sz w:val="24"/>
        </w:rPr>
        <w:t>как</w:t>
      </w:r>
      <w:r>
        <w:rPr>
          <w:spacing w:val="1"/>
          <w:sz w:val="24"/>
        </w:rPr>
        <w:t xml:space="preserve"> </w:t>
      </w:r>
      <w:r>
        <w:rPr>
          <w:sz w:val="24"/>
        </w:rPr>
        <w:t>нравственного</w:t>
      </w:r>
      <w:r>
        <w:rPr>
          <w:spacing w:val="1"/>
          <w:sz w:val="24"/>
        </w:rPr>
        <w:t xml:space="preserve"> </w:t>
      </w:r>
      <w:r>
        <w:rPr>
          <w:sz w:val="24"/>
        </w:rPr>
        <w:t>чувства,</w:t>
      </w:r>
      <w:r>
        <w:rPr>
          <w:spacing w:val="1"/>
          <w:sz w:val="24"/>
        </w:rPr>
        <w:t xml:space="preserve"> </w:t>
      </w:r>
      <w:r>
        <w:rPr>
          <w:sz w:val="24"/>
        </w:rPr>
        <w:t>которое</w:t>
      </w:r>
      <w:r>
        <w:rPr>
          <w:spacing w:val="1"/>
          <w:sz w:val="24"/>
        </w:rPr>
        <w:t xml:space="preserve"> </w:t>
      </w:r>
      <w:r>
        <w:rPr>
          <w:sz w:val="24"/>
        </w:rPr>
        <w:t>вырастает</w:t>
      </w:r>
      <w:r>
        <w:rPr>
          <w:spacing w:val="1"/>
          <w:sz w:val="24"/>
        </w:rPr>
        <w:t xml:space="preserve"> </w:t>
      </w:r>
      <w:r>
        <w:rPr>
          <w:sz w:val="24"/>
        </w:rPr>
        <w:t>из</w:t>
      </w:r>
      <w:r>
        <w:rPr>
          <w:spacing w:val="1"/>
          <w:sz w:val="24"/>
        </w:rPr>
        <w:t xml:space="preserve"> </w:t>
      </w:r>
      <w:r>
        <w:rPr>
          <w:sz w:val="24"/>
        </w:rPr>
        <w:t>культуры</w:t>
      </w:r>
      <w:r>
        <w:rPr>
          <w:spacing w:val="1"/>
          <w:sz w:val="24"/>
        </w:rPr>
        <w:t xml:space="preserve"> </w:t>
      </w:r>
      <w:r>
        <w:rPr>
          <w:sz w:val="24"/>
        </w:rPr>
        <w:t>человеческого</w:t>
      </w:r>
      <w:r>
        <w:rPr>
          <w:spacing w:val="1"/>
          <w:sz w:val="24"/>
        </w:rPr>
        <w:t xml:space="preserve"> </w:t>
      </w:r>
      <w:r>
        <w:rPr>
          <w:sz w:val="24"/>
        </w:rPr>
        <w:t>бытия,</w:t>
      </w:r>
      <w:r>
        <w:rPr>
          <w:spacing w:val="1"/>
          <w:sz w:val="24"/>
        </w:rPr>
        <w:t xml:space="preserve"> </w:t>
      </w:r>
      <w:r>
        <w:rPr>
          <w:sz w:val="24"/>
        </w:rPr>
        <w:t>особенностей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уклада,</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семейных</w:t>
      </w:r>
      <w:r>
        <w:rPr>
          <w:spacing w:val="1"/>
          <w:sz w:val="24"/>
        </w:rPr>
        <w:t xml:space="preserve"> </w:t>
      </w:r>
      <w:r>
        <w:rPr>
          <w:sz w:val="24"/>
        </w:rPr>
        <w:t>традиций.</w:t>
      </w:r>
    </w:p>
    <w:p w14:paraId="1C0B0000">
      <w:pPr>
        <w:pStyle w:val="Style_7"/>
        <w:numPr>
          <w:ilvl w:val="0"/>
          <w:numId w:val="58"/>
        </w:numPr>
        <w:tabs>
          <w:tab w:leader="none" w:pos="966" w:val="left"/>
        </w:tabs>
        <w:ind w:firstLine="709" w:left="0"/>
        <w:jc w:val="both"/>
        <w:rPr>
          <w:sz w:val="24"/>
        </w:rPr>
      </w:pPr>
      <w:r>
        <w:rPr>
          <w:sz w:val="24"/>
        </w:rPr>
        <w:t>Работа</w:t>
      </w:r>
      <w:r>
        <w:rPr>
          <w:spacing w:val="-5"/>
          <w:sz w:val="24"/>
        </w:rPr>
        <w:t xml:space="preserve"> </w:t>
      </w:r>
      <w:r>
        <w:rPr>
          <w:sz w:val="24"/>
        </w:rPr>
        <w:t>по</w:t>
      </w:r>
      <w:r>
        <w:rPr>
          <w:spacing w:val="-3"/>
          <w:sz w:val="24"/>
        </w:rPr>
        <w:t xml:space="preserve"> </w:t>
      </w:r>
      <w:r>
        <w:rPr>
          <w:sz w:val="24"/>
        </w:rPr>
        <w:t>патриотическому</w:t>
      </w:r>
      <w:r>
        <w:rPr>
          <w:spacing w:val="-8"/>
          <w:sz w:val="24"/>
        </w:rPr>
        <w:t xml:space="preserve"> </w:t>
      </w:r>
      <w:r>
        <w:rPr>
          <w:sz w:val="24"/>
        </w:rPr>
        <w:t>воспитанию</w:t>
      </w:r>
      <w:r>
        <w:rPr>
          <w:spacing w:val="-5"/>
          <w:sz w:val="24"/>
        </w:rPr>
        <w:t xml:space="preserve"> </w:t>
      </w:r>
      <w:r>
        <w:rPr>
          <w:sz w:val="24"/>
        </w:rPr>
        <w:t>предполагает:</w:t>
      </w:r>
      <w:r>
        <w:rPr>
          <w:spacing w:val="-4"/>
          <w:sz w:val="24"/>
        </w:rPr>
        <w:t xml:space="preserve"> </w:t>
      </w:r>
      <w:r>
        <w:rPr>
          <w:sz w:val="24"/>
        </w:rPr>
        <w:t>формирование</w:t>
      </w:r>
      <w:r>
        <w:rPr>
          <w:sz w:val="24"/>
        </w:rPr>
        <w:t xml:space="preserve"> </w:t>
      </w:r>
      <w:r>
        <w:rPr>
          <w:sz w:val="24"/>
        </w:rPr>
        <w:t>«патриотизма</w:t>
      </w:r>
      <w:r>
        <w:rPr>
          <w:spacing w:val="1"/>
          <w:sz w:val="24"/>
        </w:rPr>
        <w:t xml:space="preserve"> </w:t>
      </w:r>
      <w:r>
        <w:rPr>
          <w:sz w:val="24"/>
        </w:rPr>
        <w:t>наследника»,</w:t>
      </w:r>
      <w:r>
        <w:rPr>
          <w:spacing w:val="1"/>
          <w:sz w:val="24"/>
        </w:rPr>
        <w:t xml:space="preserve"> </w:t>
      </w:r>
      <w:r>
        <w:rPr>
          <w:sz w:val="24"/>
        </w:rPr>
        <w:t>испытывающего</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наследие</w:t>
      </w:r>
      <w:r>
        <w:rPr>
          <w:spacing w:val="1"/>
          <w:sz w:val="24"/>
        </w:rPr>
        <w:t xml:space="preserve"> </w:t>
      </w:r>
      <w:r>
        <w:rPr>
          <w:sz w:val="24"/>
        </w:rPr>
        <w:t>своих</w:t>
      </w:r>
      <w:r>
        <w:rPr>
          <w:spacing w:val="1"/>
          <w:sz w:val="24"/>
        </w:rPr>
        <w:t xml:space="preserve"> </w:t>
      </w:r>
      <w:r>
        <w:rPr>
          <w:sz w:val="24"/>
        </w:rPr>
        <w:t>предков</w:t>
      </w:r>
      <w:r>
        <w:rPr>
          <w:spacing w:val="1"/>
          <w:sz w:val="24"/>
        </w:rPr>
        <w:t xml:space="preserve"> </w:t>
      </w:r>
      <w:r>
        <w:rPr>
          <w:sz w:val="24"/>
        </w:rPr>
        <w:t>(предполагает</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традициям</w:t>
      </w:r>
      <w:r>
        <w:rPr>
          <w:spacing w:val="66"/>
          <w:sz w:val="24"/>
        </w:rPr>
        <w:t xml:space="preserve"> </w:t>
      </w:r>
      <w:r>
        <w:rPr>
          <w:sz w:val="24"/>
        </w:rPr>
        <w:t>нашего</w:t>
      </w:r>
      <w:r>
        <w:rPr>
          <w:spacing w:val="65"/>
          <w:sz w:val="24"/>
        </w:rPr>
        <w:t xml:space="preserve"> </w:t>
      </w:r>
      <w:r>
        <w:rPr>
          <w:sz w:val="24"/>
        </w:rPr>
        <w:t>народа:</w:t>
      </w:r>
      <w:r>
        <w:rPr>
          <w:spacing w:val="64"/>
          <w:sz w:val="24"/>
        </w:rPr>
        <w:t xml:space="preserve"> </w:t>
      </w:r>
      <w:r>
        <w:rPr>
          <w:sz w:val="24"/>
        </w:rPr>
        <w:t>отношение</w:t>
      </w:r>
      <w:r>
        <w:rPr>
          <w:spacing w:val="66"/>
          <w:sz w:val="24"/>
        </w:rPr>
        <w:t xml:space="preserve"> </w:t>
      </w:r>
      <w:r>
        <w:rPr>
          <w:sz w:val="24"/>
        </w:rPr>
        <w:t>к</w:t>
      </w:r>
      <w:r>
        <w:rPr>
          <w:spacing w:val="66"/>
          <w:sz w:val="24"/>
        </w:rPr>
        <w:t xml:space="preserve"> </w:t>
      </w:r>
      <w:r>
        <w:rPr>
          <w:sz w:val="24"/>
        </w:rPr>
        <w:t>труду,</w:t>
      </w:r>
      <w:r>
        <w:rPr>
          <w:spacing w:val="65"/>
          <w:sz w:val="24"/>
        </w:rPr>
        <w:t xml:space="preserve"> </w:t>
      </w:r>
      <w:r>
        <w:rPr>
          <w:sz w:val="24"/>
        </w:rPr>
        <w:t>семье,</w:t>
      </w:r>
      <w:r>
        <w:rPr>
          <w:spacing w:val="65"/>
          <w:sz w:val="24"/>
        </w:rPr>
        <w:t xml:space="preserve"> </w:t>
      </w:r>
      <w:r>
        <w:rPr>
          <w:sz w:val="24"/>
        </w:rPr>
        <w:t>стране</w:t>
      </w:r>
      <w:r>
        <w:rPr>
          <w:spacing w:val="66"/>
          <w:sz w:val="24"/>
        </w:rPr>
        <w:t xml:space="preserve"> </w:t>
      </w:r>
      <w:r>
        <w:rPr>
          <w:sz w:val="24"/>
        </w:rPr>
        <w:t>и</w:t>
      </w:r>
      <w:r>
        <w:rPr>
          <w:spacing w:val="66"/>
          <w:sz w:val="24"/>
        </w:rPr>
        <w:t xml:space="preserve"> </w:t>
      </w:r>
      <w:r>
        <w:rPr>
          <w:sz w:val="24"/>
        </w:rPr>
        <w:t>вере);</w:t>
      </w:r>
      <w:r>
        <w:rPr>
          <w:sz w:val="24"/>
        </w:rPr>
        <w:t xml:space="preserve"> </w:t>
      </w:r>
      <w:r>
        <w:rPr>
          <w:sz w:val="24"/>
        </w:rPr>
        <w:t>«патриотизма</w:t>
      </w:r>
      <w:r>
        <w:rPr>
          <w:spacing w:val="1"/>
          <w:sz w:val="24"/>
        </w:rPr>
        <w:t xml:space="preserve"> </w:t>
      </w:r>
      <w:r>
        <w:rPr>
          <w:sz w:val="24"/>
        </w:rPr>
        <w:t>защитника»,</w:t>
      </w:r>
      <w:r>
        <w:rPr>
          <w:spacing w:val="1"/>
          <w:sz w:val="24"/>
        </w:rPr>
        <w:t xml:space="preserve"> </w:t>
      </w:r>
      <w:r>
        <w:rPr>
          <w:sz w:val="24"/>
        </w:rPr>
        <w:t>стремящегося</w:t>
      </w:r>
      <w:r>
        <w:rPr>
          <w:spacing w:val="1"/>
          <w:sz w:val="24"/>
        </w:rPr>
        <w:t xml:space="preserve"> </w:t>
      </w:r>
      <w:r>
        <w:rPr>
          <w:sz w:val="24"/>
        </w:rPr>
        <w:t>сохранить</w:t>
      </w:r>
      <w:r>
        <w:rPr>
          <w:spacing w:val="1"/>
          <w:sz w:val="24"/>
        </w:rPr>
        <w:t xml:space="preserve"> </w:t>
      </w:r>
      <w:r>
        <w:rPr>
          <w:sz w:val="24"/>
        </w:rPr>
        <w:t>это</w:t>
      </w:r>
      <w:r>
        <w:rPr>
          <w:spacing w:val="1"/>
          <w:sz w:val="24"/>
        </w:rPr>
        <w:t xml:space="preserve"> </w:t>
      </w:r>
      <w:r>
        <w:rPr>
          <w:sz w:val="24"/>
        </w:rPr>
        <w:t>наследие</w:t>
      </w:r>
      <w:r>
        <w:rPr>
          <w:spacing w:val="1"/>
          <w:sz w:val="24"/>
        </w:rPr>
        <w:t xml:space="preserve"> </w:t>
      </w:r>
      <w:r>
        <w:rPr>
          <w:sz w:val="24"/>
        </w:rPr>
        <w:t>(предполагает</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готовности</w:t>
      </w:r>
      <w:r>
        <w:rPr>
          <w:spacing w:val="1"/>
          <w:sz w:val="24"/>
        </w:rPr>
        <w:t xml:space="preserve"> </w:t>
      </w:r>
      <w:r>
        <w:rPr>
          <w:sz w:val="24"/>
        </w:rPr>
        <w:t>преодолевать</w:t>
      </w:r>
      <w:r>
        <w:rPr>
          <w:spacing w:val="1"/>
          <w:sz w:val="24"/>
        </w:rPr>
        <w:t xml:space="preserve"> </w:t>
      </w:r>
      <w:r>
        <w:rPr>
          <w:sz w:val="24"/>
        </w:rPr>
        <w:t>трудности</w:t>
      </w:r>
      <w:r>
        <w:rPr>
          <w:spacing w:val="70"/>
          <w:sz w:val="24"/>
        </w:rPr>
        <w:t xml:space="preserve"> </w:t>
      </w:r>
      <w:r>
        <w:rPr>
          <w:sz w:val="24"/>
        </w:rPr>
        <w:t>ради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«патриотизма</w:t>
      </w:r>
      <w:r>
        <w:rPr>
          <w:spacing w:val="1"/>
          <w:sz w:val="24"/>
        </w:rPr>
        <w:t xml:space="preserve"> </w:t>
      </w:r>
      <w:r>
        <w:rPr>
          <w:sz w:val="24"/>
        </w:rPr>
        <w:t>созидателя</w:t>
      </w:r>
      <w:r>
        <w:rPr>
          <w:spacing w:val="1"/>
          <w:sz w:val="24"/>
        </w:rPr>
        <w:t xml:space="preserve"> </w:t>
      </w:r>
      <w:r>
        <w:rPr>
          <w:sz w:val="24"/>
        </w:rPr>
        <w:t>и</w:t>
      </w:r>
      <w:r>
        <w:rPr>
          <w:spacing w:val="1"/>
          <w:sz w:val="24"/>
        </w:rPr>
        <w:t xml:space="preserve"> </w:t>
      </w:r>
      <w:r>
        <w:rPr>
          <w:sz w:val="24"/>
        </w:rPr>
        <w:t>творца»,</w:t>
      </w:r>
      <w:r>
        <w:rPr>
          <w:spacing w:val="1"/>
          <w:sz w:val="24"/>
        </w:rPr>
        <w:t xml:space="preserve"> </w:t>
      </w:r>
      <w:r>
        <w:rPr>
          <w:sz w:val="24"/>
        </w:rPr>
        <w:t>устремленного в будущее, уверенного в благополучии и процветании своей</w:t>
      </w:r>
      <w:r>
        <w:rPr>
          <w:spacing w:val="1"/>
          <w:sz w:val="24"/>
        </w:rPr>
        <w:t xml:space="preserve"> </w:t>
      </w:r>
      <w:r>
        <w:rPr>
          <w:sz w:val="24"/>
        </w:rPr>
        <w:t>Родины</w:t>
      </w:r>
      <w:r>
        <w:rPr>
          <w:spacing w:val="1"/>
          <w:sz w:val="24"/>
        </w:rPr>
        <w:t xml:space="preserve"> </w:t>
      </w:r>
      <w:r>
        <w:rPr>
          <w:sz w:val="24"/>
        </w:rPr>
        <w:t>(предполагает</w:t>
      </w:r>
      <w:r>
        <w:rPr>
          <w:spacing w:val="1"/>
          <w:sz w:val="24"/>
        </w:rPr>
        <w:t xml:space="preserve"> </w:t>
      </w:r>
      <w:r>
        <w:rPr>
          <w:sz w:val="24"/>
        </w:rPr>
        <w:t>конкретные</w:t>
      </w:r>
      <w:r>
        <w:rPr>
          <w:spacing w:val="1"/>
          <w:sz w:val="24"/>
        </w:rPr>
        <w:t xml:space="preserve"> </w:t>
      </w:r>
      <w:r>
        <w:rPr>
          <w:sz w:val="24"/>
        </w:rPr>
        <w:t>каждодневные</w:t>
      </w:r>
      <w:r>
        <w:rPr>
          <w:spacing w:val="1"/>
          <w:sz w:val="24"/>
        </w:rPr>
        <w:t xml:space="preserve"> </w:t>
      </w:r>
      <w:r>
        <w:rPr>
          <w:sz w:val="24"/>
        </w:rPr>
        <w:t>дела,</w:t>
      </w:r>
      <w:r>
        <w:rPr>
          <w:spacing w:val="1"/>
          <w:sz w:val="24"/>
        </w:rPr>
        <w:t xml:space="preserve"> </w:t>
      </w:r>
      <w:r>
        <w:rPr>
          <w:sz w:val="24"/>
        </w:rPr>
        <w:t>направленные,</w:t>
      </w:r>
      <w:r>
        <w:rPr>
          <w:spacing w:val="1"/>
          <w:sz w:val="24"/>
        </w:rPr>
        <w:t xml:space="preserve"> </w:t>
      </w:r>
      <w:r>
        <w:rPr>
          <w:sz w:val="24"/>
        </w:rPr>
        <w:t>например, на поддержание чистоты и порядка, опрятности и аккуратности, а в</w:t>
      </w:r>
      <w:r>
        <w:rPr>
          <w:spacing w:val="1"/>
          <w:sz w:val="24"/>
        </w:rPr>
        <w:t xml:space="preserve"> </w:t>
      </w:r>
      <w:r>
        <w:rPr>
          <w:sz w:val="24"/>
        </w:rPr>
        <w:t>дальнейшем</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всего</w:t>
      </w:r>
      <w:r>
        <w:rPr>
          <w:spacing w:val="1"/>
          <w:sz w:val="24"/>
        </w:rPr>
        <w:t xml:space="preserve"> </w:t>
      </w:r>
      <w:r>
        <w:rPr>
          <w:sz w:val="24"/>
        </w:rPr>
        <w:t>своего</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края,</w:t>
      </w:r>
      <w:r>
        <w:rPr>
          <w:spacing w:val="-67"/>
          <w:sz w:val="24"/>
        </w:rPr>
        <w:t xml:space="preserve">  </w:t>
      </w:r>
      <w:r>
        <w:rPr>
          <w:sz w:val="24"/>
        </w:rPr>
        <w:t>Отчизны</w:t>
      </w:r>
      <w:r>
        <w:rPr>
          <w:spacing w:val="-1"/>
          <w:sz w:val="24"/>
        </w:rPr>
        <w:t xml:space="preserve"> </w:t>
      </w:r>
      <w:r>
        <w:rPr>
          <w:sz w:val="24"/>
        </w:rPr>
        <w:t>в</w:t>
      </w:r>
      <w:r>
        <w:rPr>
          <w:spacing w:val="-1"/>
          <w:sz w:val="24"/>
        </w:rPr>
        <w:t xml:space="preserve"> </w:t>
      </w:r>
      <w:r>
        <w:rPr>
          <w:sz w:val="24"/>
        </w:rPr>
        <w:t>целом).</w:t>
      </w:r>
    </w:p>
    <w:p w14:paraId="1D0B0000">
      <w:pPr>
        <w:pStyle w:val="Style_7"/>
        <w:tabs>
          <w:tab w:leader="none" w:pos="966" w:val="left"/>
        </w:tabs>
        <w:ind w:firstLine="0" w:left="709"/>
        <w:rPr>
          <w:sz w:val="24"/>
        </w:rPr>
      </w:pPr>
    </w:p>
    <w:p w14:paraId="1E0B0000">
      <w:pPr>
        <w:spacing w:after="0" w:line="240" w:lineRule="auto"/>
        <w:ind w:firstLine="709" w:left="0"/>
        <w:jc w:val="both"/>
        <w:rPr>
          <w:rFonts w:ascii="Times New Roman" w:hAnsi="Times New Roman"/>
          <w:i w:val="1"/>
          <w:sz w:val="24"/>
        </w:rPr>
      </w:pPr>
      <w:r>
        <w:rPr>
          <w:rFonts w:ascii="Times New Roman" w:hAnsi="Times New Roman"/>
          <w:b w:val="1"/>
          <w:i w:val="1"/>
          <w:sz w:val="24"/>
          <w:u w:val="single"/>
        </w:rPr>
        <w:t>Духовно-нравственное</w:t>
      </w:r>
      <w:r>
        <w:rPr>
          <w:rFonts w:ascii="Times New Roman" w:hAnsi="Times New Roman"/>
          <w:b w:val="1"/>
          <w:i w:val="1"/>
          <w:spacing w:val="-9"/>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9"/>
          <w:sz w:val="24"/>
          <w:u w:val="single"/>
        </w:rPr>
        <w:t xml:space="preserve"> </w:t>
      </w:r>
      <w:r>
        <w:rPr>
          <w:rFonts w:ascii="Times New Roman" w:hAnsi="Times New Roman"/>
          <w:b w:val="1"/>
          <w:i w:val="1"/>
          <w:sz w:val="24"/>
          <w:u w:val="single"/>
        </w:rPr>
        <w:t>воспитания</w:t>
      </w:r>
      <w:r>
        <w:rPr>
          <w:rFonts w:ascii="Times New Roman" w:hAnsi="Times New Roman"/>
          <w:i w:val="1"/>
          <w:sz w:val="24"/>
          <w:u w:val="single"/>
        </w:rPr>
        <w:t>.</w:t>
      </w:r>
    </w:p>
    <w:p w14:paraId="1F0B0000">
      <w:pPr>
        <w:pStyle w:val="Style_7"/>
        <w:numPr>
          <w:ilvl w:val="0"/>
          <w:numId w:val="59"/>
        </w:numPr>
        <w:tabs>
          <w:tab w:leader="none" w:pos="966" w:val="left"/>
        </w:tabs>
        <w:ind w:firstLine="709" w:left="0"/>
        <w:jc w:val="both"/>
        <w:rPr>
          <w:sz w:val="24"/>
        </w:rPr>
      </w:pPr>
      <w:r>
        <w:rPr>
          <w:sz w:val="24"/>
        </w:rPr>
        <w:t>Цель</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67"/>
          <w:sz w:val="24"/>
        </w:rPr>
        <w:t xml:space="preserve"> </w:t>
      </w:r>
      <w:r>
        <w:rPr>
          <w:sz w:val="24"/>
        </w:rPr>
        <w:t>способности к духовному развитию, нравственному самосовершенствованию,</w:t>
      </w:r>
      <w:r>
        <w:rPr>
          <w:spacing w:val="1"/>
          <w:sz w:val="24"/>
        </w:rPr>
        <w:t xml:space="preserve"> </w:t>
      </w:r>
      <w:r>
        <w:rPr>
          <w:sz w:val="24"/>
        </w:rPr>
        <w:t>индивидуально-ответственному</w:t>
      </w:r>
      <w:r>
        <w:rPr>
          <w:spacing w:val="-5"/>
          <w:sz w:val="24"/>
        </w:rPr>
        <w:t xml:space="preserve"> </w:t>
      </w:r>
      <w:r>
        <w:rPr>
          <w:sz w:val="24"/>
        </w:rPr>
        <w:t>поведению.</w:t>
      </w:r>
    </w:p>
    <w:p w14:paraId="200B0000">
      <w:pPr>
        <w:pStyle w:val="Style_7"/>
        <w:numPr>
          <w:ilvl w:val="0"/>
          <w:numId w:val="59"/>
        </w:numPr>
        <w:tabs>
          <w:tab w:leader="none" w:pos="966" w:val="left"/>
        </w:tabs>
        <w:ind w:firstLine="709" w:left="0"/>
        <w:jc w:val="both"/>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милосердие,</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нравственного</w:t>
      </w:r>
      <w:r>
        <w:rPr>
          <w:spacing w:val="-3"/>
          <w:sz w:val="24"/>
        </w:rPr>
        <w:t xml:space="preserve"> </w:t>
      </w:r>
      <w:r>
        <w:rPr>
          <w:sz w:val="24"/>
        </w:rPr>
        <w:t>направления воспитания.</w:t>
      </w:r>
    </w:p>
    <w:p w14:paraId="210B0000">
      <w:pPr>
        <w:pStyle w:val="Style_7"/>
        <w:numPr>
          <w:ilvl w:val="0"/>
          <w:numId w:val="59"/>
        </w:numPr>
        <w:tabs>
          <w:tab w:leader="none" w:pos="966" w:val="left"/>
        </w:tabs>
        <w:ind w:firstLine="709" w:left="0"/>
        <w:jc w:val="both"/>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w:t>
      </w:r>
      <w:r>
        <w:rPr>
          <w:spacing w:val="-67"/>
          <w:sz w:val="24"/>
        </w:rPr>
        <w:t xml:space="preserve"> </w:t>
      </w:r>
      <w:r>
        <w:rPr>
          <w:sz w:val="24"/>
        </w:rPr>
        <w:t>смысловой</w:t>
      </w:r>
      <w:r>
        <w:rPr>
          <w:spacing w:val="1"/>
          <w:sz w:val="24"/>
        </w:rPr>
        <w:t xml:space="preserve"> </w:t>
      </w:r>
      <w:r>
        <w:rPr>
          <w:sz w:val="24"/>
        </w:rPr>
        <w:t>сферы</w:t>
      </w:r>
      <w:r>
        <w:rPr>
          <w:spacing w:val="1"/>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детско</w:t>
      </w:r>
      <w:r>
        <w:rPr>
          <w:spacing w:val="4"/>
          <w:sz w:val="24"/>
        </w:rPr>
        <w:t xml:space="preserve"> </w:t>
      </w:r>
      <w:r>
        <w:rPr>
          <w:sz w:val="24"/>
        </w:rPr>
        <w:t>­</w:t>
      </w:r>
      <w:r>
        <w:rPr>
          <w:spacing w:val="1"/>
          <w:sz w:val="24"/>
        </w:rPr>
        <w:t xml:space="preserve"> </w:t>
      </w:r>
      <w:r>
        <w:rPr>
          <w:sz w:val="24"/>
        </w:rPr>
        <w:t>взрослой</w:t>
      </w:r>
      <w:r>
        <w:rPr>
          <w:spacing w:val="2"/>
          <w:sz w:val="24"/>
        </w:rPr>
        <w:t xml:space="preserve"> </w:t>
      </w:r>
      <w:r>
        <w:rPr>
          <w:sz w:val="24"/>
        </w:rPr>
        <w:t>общности,</w:t>
      </w:r>
      <w:r>
        <w:rPr>
          <w:spacing w:val="3"/>
          <w:sz w:val="24"/>
        </w:rPr>
        <w:t xml:space="preserve"> </w:t>
      </w:r>
      <w:r>
        <w:rPr>
          <w:sz w:val="24"/>
        </w:rPr>
        <w:t>содержанием</w:t>
      </w:r>
      <w:r>
        <w:rPr>
          <w:spacing w:val="1"/>
          <w:sz w:val="24"/>
        </w:rPr>
        <w:t xml:space="preserve"> </w:t>
      </w:r>
      <w:r>
        <w:rPr>
          <w:sz w:val="24"/>
        </w:rPr>
        <w:t>которого</w:t>
      </w:r>
      <w:r>
        <w:rPr>
          <w:spacing w:val="2"/>
          <w:sz w:val="24"/>
        </w:rPr>
        <w:t xml:space="preserve"> </w:t>
      </w:r>
      <w:r>
        <w:rPr>
          <w:sz w:val="24"/>
        </w:rPr>
        <w:t>является</w:t>
      </w:r>
      <w:r>
        <w:rPr>
          <w:spacing w:val="2"/>
          <w:sz w:val="24"/>
        </w:rPr>
        <w:t xml:space="preserve"> </w:t>
      </w:r>
      <w:r>
        <w:rPr>
          <w:sz w:val="24"/>
        </w:rPr>
        <w:t>освоение</w:t>
      </w:r>
      <w:r>
        <w:rPr>
          <w:sz w:val="24"/>
        </w:rPr>
        <w:t xml:space="preserve"> социокультурного</w:t>
      </w:r>
      <w:r>
        <w:rPr>
          <w:sz w:val="24"/>
        </w:rPr>
        <w:tab/>
      </w:r>
      <w:r>
        <w:rPr>
          <w:sz w:val="24"/>
        </w:rPr>
        <w:t>опыта</w:t>
      </w:r>
      <w:r>
        <w:rPr>
          <w:sz w:val="24"/>
        </w:rPr>
        <w:tab/>
      </w:r>
      <w:r>
        <w:rPr>
          <w:sz w:val="24"/>
        </w:rPr>
        <w:t xml:space="preserve">в его культурно-историческом и </w:t>
      </w:r>
      <w:r>
        <w:rPr>
          <w:spacing w:val="-1"/>
          <w:sz w:val="24"/>
        </w:rPr>
        <w:t>личностном</w:t>
      </w:r>
      <w:r>
        <w:rPr>
          <w:spacing w:val="-67"/>
          <w:sz w:val="24"/>
        </w:rPr>
        <w:t xml:space="preserve"> </w:t>
      </w:r>
      <w:r>
        <w:rPr>
          <w:sz w:val="24"/>
        </w:rPr>
        <w:t>аспектах.</w:t>
      </w:r>
    </w:p>
    <w:p w14:paraId="220B0000">
      <w:pPr>
        <w:spacing w:after="0" w:line="240" w:lineRule="auto"/>
        <w:ind w:firstLine="709" w:left="0"/>
        <w:jc w:val="both"/>
        <w:rPr>
          <w:rFonts w:ascii="Times New Roman" w:hAnsi="Times New Roman"/>
          <w:i w:val="1"/>
          <w:sz w:val="24"/>
          <w:u w:val="single"/>
        </w:rPr>
      </w:pPr>
    </w:p>
    <w:p w14:paraId="230B0000">
      <w:pPr>
        <w:spacing w:after="0" w:line="240" w:lineRule="auto"/>
        <w:ind w:firstLine="709" w:left="0"/>
        <w:jc w:val="both"/>
        <w:rPr>
          <w:rFonts w:ascii="Times New Roman" w:hAnsi="Times New Roman"/>
          <w:b w:val="1"/>
          <w:i w:val="1"/>
          <w:sz w:val="24"/>
        </w:rPr>
      </w:pPr>
      <w:r>
        <w:rPr>
          <w:rFonts w:ascii="Times New Roman" w:hAnsi="Times New Roman"/>
          <w:b w:val="1"/>
          <w:i w:val="1"/>
          <w:sz w:val="24"/>
          <w:u w:val="single"/>
        </w:rPr>
        <w:t>Социальное</w:t>
      </w:r>
      <w:r>
        <w:rPr>
          <w:rFonts w:ascii="Times New Roman" w:hAnsi="Times New Roman"/>
          <w:b w:val="1"/>
          <w:i w:val="1"/>
          <w:spacing w:val="-6"/>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6"/>
          <w:sz w:val="24"/>
          <w:u w:val="single"/>
        </w:rPr>
        <w:t xml:space="preserve"> </w:t>
      </w:r>
      <w:r>
        <w:rPr>
          <w:rFonts w:ascii="Times New Roman" w:hAnsi="Times New Roman"/>
          <w:b w:val="1"/>
          <w:i w:val="1"/>
          <w:sz w:val="24"/>
          <w:u w:val="single"/>
        </w:rPr>
        <w:t>воспитания.</w:t>
      </w:r>
    </w:p>
    <w:p w14:paraId="240B0000">
      <w:pPr>
        <w:pStyle w:val="Style_7"/>
        <w:numPr>
          <w:ilvl w:val="0"/>
          <w:numId w:val="60"/>
        </w:numPr>
        <w:tabs>
          <w:tab w:leader="none" w:pos="966" w:val="left"/>
        </w:tabs>
        <w:ind w:firstLine="709" w:left="0"/>
        <w:jc w:val="both"/>
        <w:rPr>
          <w:sz w:val="24"/>
        </w:rPr>
      </w:pPr>
      <w:r>
        <w:rPr>
          <w:sz w:val="24"/>
        </w:rPr>
        <w:t>Цель</w:t>
      </w:r>
      <w:r>
        <w:rPr>
          <w:spacing w:val="1"/>
          <w:sz w:val="24"/>
        </w:rPr>
        <w:t xml:space="preserve"> </w:t>
      </w:r>
      <w:r>
        <w:rPr>
          <w:sz w:val="24"/>
        </w:rPr>
        <w:t>социального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67"/>
          <w:sz w:val="24"/>
        </w:rPr>
        <w:t xml:space="preserve"> </w:t>
      </w:r>
      <w:r>
        <w:rPr>
          <w:sz w:val="24"/>
        </w:rPr>
        <w:t>отношения детей к семье, другому человеку, развитие дружелюбия, умения</w:t>
      </w:r>
      <w:r>
        <w:rPr>
          <w:spacing w:val="1"/>
          <w:sz w:val="24"/>
        </w:rPr>
        <w:t xml:space="preserve"> </w:t>
      </w:r>
      <w:r>
        <w:rPr>
          <w:sz w:val="24"/>
        </w:rPr>
        <w:t>находить</w:t>
      </w:r>
      <w:r>
        <w:rPr>
          <w:spacing w:val="-6"/>
          <w:sz w:val="24"/>
        </w:rPr>
        <w:t xml:space="preserve"> </w:t>
      </w:r>
      <w:r>
        <w:rPr>
          <w:sz w:val="24"/>
        </w:rPr>
        <w:t>общий язык с другими людьми.</w:t>
      </w:r>
    </w:p>
    <w:p w14:paraId="250B0000">
      <w:pPr>
        <w:pStyle w:val="Style_7"/>
        <w:numPr>
          <w:ilvl w:val="0"/>
          <w:numId w:val="60"/>
        </w:numPr>
        <w:tabs>
          <w:tab w:leader="none" w:pos="966" w:val="left"/>
        </w:tabs>
        <w:ind w:firstLine="709" w:left="0"/>
        <w:jc w:val="both"/>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 направления воспитания.</w:t>
      </w:r>
    </w:p>
    <w:p w14:paraId="260B0000">
      <w:pPr>
        <w:pStyle w:val="Style_7"/>
        <w:numPr>
          <w:ilvl w:val="0"/>
          <w:numId w:val="60"/>
        </w:numPr>
        <w:tabs>
          <w:tab w:leader="none" w:pos="966" w:val="left"/>
        </w:tabs>
        <w:ind w:firstLine="709" w:left="0"/>
        <w:jc w:val="both"/>
        <w:rPr>
          <w:sz w:val="24"/>
        </w:rPr>
      </w:pPr>
      <w:r>
        <w:rPr>
          <w:sz w:val="24"/>
        </w:rPr>
        <w:t>В</w:t>
      </w:r>
      <w:r>
        <w:rPr>
          <w:spacing w:val="1"/>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ребёнок</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все</w:t>
      </w:r>
      <w:r>
        <w:rPr>
          <w:spacing w:val="1"/>
          <w:sz w:val="24"/>
        </w:rPr>
        <w:t xml:space="preserve"> </w:t>
      </w:r>
      <w:r>
        <w:rPr>
          <w:sz w:val="24"/>
        </w:rPr>
        <w:t>многообразие</w:t>
      </w:r>
      <w:r>
        <w:rPr>
          <w:spacing w:val="1"/>
          <w:sz w:val="24"/>
        </w:rPr>
        <w:t xml:space="preserve"> </w:t>
      </w:r>
      <w:r>
        <w:rPr>
          <w:sz w:val="24"/>
        </w:rPr>
        <w:t>социальных отношений и социальных ролей. Он учится действовать сообща,</w:t>
      </w:r>
      <w:r>
        <w:rPr>
          <w:spacing w:val="1"/>
          <w:sz w:val="24"/>
        </w:rPr>
        <w:t xml:space="preserve"> </w:t>
      </w:r>
      <w:r>
        <w:rPr>
          <w:sz w:val="24"/>
        </w:rPr>
        <w:t>подчиняться правилам, нести ответственность за свои поступки, действовать в</w:t>
      </w:r>
      <w:r>
        <w:rPr>
          <w:spacing w:val="-67"/>
          <w:sz w:val="24"/>
        </w:rPr>
        <w:t xml:space="preserve"> </w:t>
      </w:r>
      <w:r>
        <w:rPr>
          <w:sz w:val="24"/>
        </w:rPr>
        <w:t>интересах</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Формирование</w:t>
      </w:r>
      <w:r>
        <w:rPr>
          <w:spacing w:val="1"/>
          <w:sz w:val="24"/>
        </w:rPr>
        <w:t xml:space="preserve"> </w:t>
      </w:r>
      <w:r>
        <w:rPr>
          <w:sz w:val="24"/>
        </w:rPr>
        <w:t>ценностно-смыслового</w:t>
      </w:r>
      <w:r>
        <w:rPr>
          <w:spacing w:val="1"/>
          <w:sz w:val="24"/>
        </w:rPr>
        <w:t xml:space="preserve"> </w:t>
      </w:r>
      <w:r>
        <w:rPr>
          <w:sz w:val="24"/>
        </w:rPr>
        <w:t>отношения</w:t>
      </w:r>
      <w:r>
        <w:rPr>
          <w:spacing w:val="-67"/>
          <w:sz w:val="24"/>
        </w:rPr>
        <w:t xml:space="preserve"> </w:t>
      </w:r>
      <w:r>
        <w:rPr>
          <w:sz w:val="24"/>
        </w:rPr>
        <w:t>ребёнка к социальному окружению невозможно без грамотно выстроенного</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проявляется</w:t>
      </w:r>
      <w:r>
        <w:rPr>
          <w:spacing w:val="1"/>
          <w:sz w:val="24"/>
        </w:rPr>
        <w:t xml:space="preserve"> </w:t>
      </w:r>
      <w:r>
        <w:rPr>
          <w:sz w:val="24"/>
        </w:rPr>
        <w:t>личная</w:t>
      </w:r>
      <w:r>
        <w:rPr>
          <w:spacing w:val="1"/>
          <w:sz w:val="24"/>
        </w:rPr>
        <w:t xml:space="preserve"> </w:t>
      </w:r>
      <w:r>
        <w:rPr>
          <w:sz w:val="24"/>
        </w:rPr>
        <w:t>социальная</w:t>
      </w:r>
      <w:r>
        <w:rPr>
          <w:spacing w:val="1"/>
          <w:sz w:val="24"/>
        </w:rPr>
        <w:t xml:space="preserve"> </w:t>
      </w:r>
      <w:r>
        <w:rPr>
          <w:sz w:val="24"/>
        </w:rPr>
        <w:t>инициатива</w:t>
      </w:r>
      <w:r>
        <w:rPr>
          <w:spacing w:val="-3"/>
          <w:sz w:val="24"/>
        </w:rPr>
        <w:t xml:space="preserve"> </w:t>
      </w:r>
      <w:r>
        <w:rPr>
          <w:sz w:val="24"/>
        </w:rPr>
        <w:t>ребёнка</w:t>
      </w:r>
      <w:r>
        <w:rPr>
          <w:spacing w:val="-2"/>
          <w:sz w:val="24"/>
        </w:rPr>
        <w:t xml:space="preserve"> </w:t>
      </w:r>
      <w:r>
        <w:rPr>
          <w:sz w:val="24"/>
        </w:rPr>
        <w:t>в</w:t>
      </w:r>
      <w:r>
        <w:rPr>
          <w:spacing w:val="-2"/>
          <w:sz w:val="24"/>
        </w:rPr>
        <w:t xml:space="preserve"> </w:t>
      </w:r>
      <w:r>
        <w:rPr>
          <w:sz w:val="24"/>
        </w:rPr>
        <w:t>детско­ взрослых</w:t>
      </w:r>
      <w:r>
        <w:rPr>
          <w:spacing w:val="-4"/>
          <w:sz w:val="24"/>
        </w:rPr>
        <w:t xml:space="preserve"> </w:t>
      </w:r>
      <w:r>
        <w:rPr>
          <w:sz w:val="24"/>
        </w:rPr>
        <w:t>и детских общностях.</w:t>
      </w:r>
    </w:p>
    <w:p w14:paraId="270B0000">
      <w:pPr>
        <w:pStyle w:val="Style_7"/>
        <w:numPr>
          <w:ilvl w:val="0"/>
          <w:numId w:val="60"/>
        </w:numPr>
        <w:tabs>
          <w:tab w:leader="none" w:pos="966" w:val="left"/>
          <w:tab w:leader="none" w:pos="1712" w:val="left"/>
          <w:tab w:leader="none" w:pos="2629" w:val="left"/>
          <w:tab w:leader="none" w:pos="3802" w:val="left"/>
          <w:tab w:leader="none" w:pos="4740" w:val="left"/>
          <w:tab w:leader="none" w:pos="5387" w:val="left"/>
          <w:tab w:leader="none" w:pos="6989" w:val="left"/>
          <w:tab w:leader="none" w:pos="7220" w:val="left"/>
          <w:tab w:leader="none" w:pos="8377" w:val="left"/>
          <w:tab w:leader="none" w:pos="8689" w:val="left"/>
          <w:tab w:leader="none" w:pos="9320" w:val="left"/>
          <w:tab w:leader="none" w:pos="10044" w:val="left"/>
        </w:tabs>
        <w:ind w:firstLine="709" w:left="0"/>
        <w:jc w:val="both"/>
        <w:rPr>
          <w:sz w:val="24"/>
        </w:rPr>
      </w:pPr>
      <w:r>
        <w:rPr>
          <w:sz w:val="24"/>
        </w:rPr>
        <w:t>Важной</w:t>
      </w:r>
      <w:r>
        <w:rPr>
          <w:spacing w:val="14"/>
          <w:sz w:val="24"/>
        </w:rPr>
        <w:t xml:space="preserve"> </w:t>
      </w:r>
      <w:r>
        <w:rPr>
          <w:sz w:val="24"/>
        </w:rPr>
        <w:t>составляющей</w:t>
      </w:r>
      <w:r>
        <w:rPr>
          <w:spacing w:val="15"/>
          <w:sz w:val="24"/>
        </w:rPr>
        <w:t xml:space="preserve"> </w:t>
      </w:r>
      <w:r>
        <w:rPr>
          <w:sz w:val="24"/>
        </w:rPr>
        <w:t>социального</w:t>
      </w:r>
      <w:r>
        <w:rPr>
          <w:spacing w:val="16"/>
          <w:sz w:val="24"/>
        </w:rPr>
        <w:t xml:space="preserve"> </w:t>
      </w:r>
      <w:r>
        <w:rPr>
          <w:sz w:val="24"/>
        </w:rPr>
        <w:t>воспитания</w:t>
      </w:r>
      <w:r>
        <w:rPr>
          <w:spacing w:val="15"/>
          <w:sz w:val="24"/>
        </w:rPr>
        <w:t xml:space="preserve"> </w:t>
      </w:r>
      <w:r>
        <w:rPr>
          <w:sz w:val="24"/>
        </w:rPr>
        <w:t>является</w:t>
      </w:r>
      <w:r>
        <w:rPr>
          <w:spacing w:val="15"/>
          <w:sz w:val="24"/>
        </w:rPr>
        <w:t xml:space="preserve"> </w:t>
      </w:r>
      <w:r>
        <w:rPr>
          <w:sz w:val="24"/>
        </w:rPr>
        <w:t>освоение</w:t>
      </w:r>
      <w:r>
        <w:rPr>
          <w:spacing w:val="1"/>
          <w:sz w:val="24"/>
        </w:rPr>
        <w:t xml:space="preserve"> </w:t>
      </w:r>
      <w:r>
        <w:rPr>
          <w:sz w:val="24"/>
        </w:rPr>
        <w:t>ребёнком моральных ценностей, формирование у него нравственных качеств и</w:t>
      </w:r>
      <w:r>
        <w:rPr>
          <w:spacing w:val="-67"/>
          <w:sz w:val="24"/>
        </w:rPr>
        <w:t xml:space="preserve"> </w:t>
      </w:r>
      <w:r>
        <w:rPr>
          <w:sz w:val="24"/>
        </w:rPr>
        <w:t>идеалов,</w:t>
      </w:r>
      <w:r>
        <w:rPr>
          <w:spacing w:val="29"/>
          <w:sz w:val="24"/>
        </w:rPr>
        <w:t xml:space="preserve"> </w:t>
      </w:r>
      <w:r>
        <w:rPr>
          <w:sz w:val="24"/>
        </w:rPr>
        <w:t>способности</w:t>
      </w:r>
      <w:r>
        <w:rPr>
          <w:spacing w:val="31"/>
          <w:sz w:val="24"/>
        </w:rPr>
        <w:t xml:space="preserve"> </w:t>
      </w:r>
      <w:r>
        <w:rPr>
          <w:sz w:val="24"/>
        </w:rPr>
        <w:t>жить</w:t>
      </w:r>
      <w:r>
        <w:rPr>
          <w:spacing w:val="29"/>
          <w:sz w:val="24"/>
        </w:rPr>
        <w:t xml:space="preserve"> </w:t>
      </w:r>
      <w:r>
        <w:rPr>
          <w:sz w:val="24"/>
        </w:rPr>
        <w:t>в</w:t>
      </w:r>
      <w:r>
        <w:rPr>
          <w:spacing w:val="29"/>
          <w:sz w:val="24"/>
        </w:rPr>
        <w:t xml:space="preserve"> </w:t>
      </w:r>
      <w:r>
        <w:rPr>
          <w:sz w:val="24"/>
        </w:rPr>
        <w:t>соответствии</w:t>
      </w:r>
      <w:r>
        <w:rPr>
          <w:spacing w:val="29"/>
          <w:sz w:val="24"/>
        </w:rPr>
        <w:t xml:space="preserve"> </w:t>
      </w:r>
      <w:r>
        <w:rPr>
          <w:sz w:val="24"/>
        </w:rPr>
        <w:t>с</w:t>
      </w:r>
      <w:r>
        <w:rPr>
          <w:spacing w:val="30"/>
          <w:sz w:val="24"/>
        </w:rPr>
        <w:t xml:space="preserve"> </w:t>
      </w:r>
      <w:r>
        <w:rPr>
          <w:sz w:val="24"/>
        </w:rPr>
        <w:t>моральными</w:t>
      </w:r>
      <w:r>
        <w:rPr>
          <w:spacing w:val="31"/>
          <w:sz w:val="24"/>
        </w:rPr>
        <w:t xml:space="preserve"> </w:t>
      </w:r>
      <w:r>
        <w:rPr>
          <w:sz w:val="24"/>
        </w:rPr>
        <w:t>принципами</w:t>
      </w:r>
      <w:r>
        <w:rPr>
          <w:spacing w:val="26"/>
          <w:sz w:val="24"/>
        </w:rPr>
        <w:t xml:space="preserve"> </w:t>
      </w:r>
      <w:r>
        <w:rPr>
          <w:sz w:val="24"/>
        </w:rPr>
        <w:t>и</w:t>
      </w:r>
      <w:r>
        <w:rPr>
          <w:spacing w:val="-67"/>
          <w:sz w:val="24"/>
        </w:rPr>
        <w:t xml:space="preserve"> </w:t>
      </w:r>
      <w:r>
        <w:rPr>
          <w:sz w:val="24"/>
        </w:rPr>
        <w:t>нормами</w:t>
      </w:r>
      <w:r>
        <w:rPr>
          <w:spacing w:val="63"/>
          <w:sz w:val="24"/>
        </w:rPr>
        <w:t xml:space="preserve"> </w:t>
      </w:r>
      <w:r>
        <w:rPr>
          <w:sz w:val="24"/>
        </w:rPr>
        <w:t>и</w:t>
      </w:r>
      <w:r>
        <w:rPr>
          <w:spacing w:val="64"/>
          <w:sz w:val="24"/>
        </w:rPr>
        <w:t xml:space="preserve"> </w:t>
      </w:r>
      <w:r>
        <w:rPr>
          <w:sz w:val="24"/>
        </w:rPr>
        <w:t>воплощать</w:t>
      </w:r>
      <w:r>
        <w:rPr>
          <w:spacing w:val="64"/>
          <w:sz w:val="24"/>
        </w:rPr>
        <w:t xml:space="preserve"> </w:t>
      </w:r>
      <w:r>
        <w:rPr>
          <w:sz w:val="24"/>
        </w:rPr>
        <w:t>их</w:t>
      </w:r>
      <w:r>
        <w:rPr>
          <w:spacing w:val="67"/>
          <w:sz w:val="24"/>
        </w:rPr>
        <w:t xml:space="preserve"> </w:t>
      </w:r>
      <w:r>
        <w:rPr>
          <w:sz w:val="24"/>
        </w:rPr>
        <w:t>в</w:t>
      </w:r>
      <w:r>
        <w:rPr>
          <w:spacing w:val="63"/>
          <w:sz w:val="24"/>
        </w:rPr>
        <w:t xml:space="preserve"> </w:t>
      </w:r>
      <w:r>
        <w:rPr>
          <w:sz w:val="24"/>
        </w:rPr>
        <w:t>своем</w:t>
      </w:r>
      <w:r>
        <w:rPr>
          <w:spacing w:val="63"/>
          <w:sz w:val="24"/>
        </w:rPr>
        <w:t xml:space="preserve"> </w:t>
      </w:r>
      <w:r>
        <w:rPr>
          <w:sz w:val="24"/>
        </w:rPr>
        <w:t>поведении.</w:t>
      </w:r>
      <w:r>
        <w:rPr>
          <w:spacing w:val="66"/>
          <w:sz w:val="24"/>
        </w:rPr>
        <w:t xml:space="preserve"> </w:t>
      </w:r>
      <w:r>
        <w:rPr>
          <w:sz w:val="24"/>
        </w:rPr>
        <w:t>Культура</w:t>
      </w:r>
      <w:r>
        <w:rPr>
          <w:spacing w:val="66"/>
          <w:sz w:val="24"/>
        </w:rPr>
        <w:t xml:space="preserve"> </w:t>
      </w:r>
      <w:r>
        <w:rPr>
          <w:sz w:val="24"/>
        </w:rPr>
        <w:t>поведения</w:t>
      </w:r>
      <w:r>
        <w:rPr>
          <w:spacing w:val="66"/>
          <w:sz w:val="24"/>
        </w:rPr>
        <w:t xml:space="preserve"> </w:t>
      </w:r>
      <w:r>
        <w:rPr>
          <w:sz w:val="24"/>
        </w:rPr>
        <w:t>в</w:t>
      </w:r>
      <w:r>
        <w:rPr>
          <w:spacing w:val="64"/>
          <w:sz w:val="24"/>
        </w:rPr>
        <w:t xml:space="preserve"> </w:t>
      </w:r>
      <w:r>
        <w:rPr>
          <w:sz w:val="24"/>
        </w:rPr>
        <w:t>своей</w:t>
      </w:r>
      <w:r>
        <w:rPr>
          <w:spacing w:val="-67"/>
          <w:sz w:val="24"/>
        </w:rPr>
        <w:t xml:space="preserve"> </w:t>
      </w:r>
      <w:r>
        <w:rPr>
          <w:sz w:val="24"/>
        </w:rPr>
        <w:t>основе</w:t>
      </w:r>
      <w:r>
        <w:rPr>
          <w:sz w:val="24"/>
        </w:rPr>
        <w:tab/>
      </w:r>
      <w:r>
        <w:rPr>
          <w:sz w:val="24"/>
        </w:rPr>
        <w:t>имеет</w:t>
      </w:r>
      <w:r>
        <w:rPr>
          <w:sz w:val="24"/>
        </w:rPr>
        <w:tab/>
      </w:r>
      <w:r>
        <w:rPr>
          <w:sz w:val="24"/>
        </w:rPr>
        <w:t xml:space="preserve">глубоко социальное </w:t>
      </w:r>
      <w:r>
        <w:rPr>
          <w:sz w:val="24"/>
        </w:rPr>
        <w:t>нравственное</w:t>
      </w:r>
      <w:r>
        <w:rPr>
          <w:sz w:val="24"/>
        </w:rPr>
        <w:tab/>
      </w:r>
      <w:r>
        <w:rPr>
          <w:sz w:val="24"/>
        </w:rPr>
        <w:t>чувство</w:t>
      </w:r>
      <w:r>
        <w:rPr>
          <w:sz w:val="24"/>
        </w:rPr>
        <w:tab/>
      </w:r>
      <w:r>
        <w:rPr>
          <w:sz w:val="24"/>
        </w:rPr>
        <w:t xml:space="preserve">- </w:t>
      </w:r>
      <w:r>
        <w:rPr>
          <w:sz w:val="24"/>
        </w:rPr>
        <w:t>уважение</w:t>
      </w:r>
      <w:r>
        <w:rPr>
          <w:sz w:val="24"/>
        </w:rPr>
        <w:tab/>
      </w:r>
      <w:r>
        <w:rPr>
          <w:sz w:val="24"/>
        </w:rPr>
        <w:t>к</w:t>
      </w:r>
      <w:r>
        <w:rPr>
          <w:spacing w:val="-67"/>
          <w:sz w:val="24"/>
        </w:rPr>
        <w:t xml:space="preserve"> </w:t>
      </w:r>
      <w:r>
        <w:rPr>
          <w:sz w:val="24"/>
        </w:rPr>
        <w:t>человеку,</w:t>
      </w:r>
      <w:r>
        <w:rPr>
          <w:spacing w:val="1"/>
          <w:sz w:val="24"/>
        </w:rPr>
        <w:t xml:space="preserve"> </w:t>
      </w:r>
      <w:r>
        <w:rPr>
          <w:sz w:val="24"/>
        </w:rPr>
        <w:t>к</w:t>
      </w:r>
      <w:r>
        <w:rPr>
          <w:spacing w:val="1"/>
          <w:sz w:val="24"/>
        </w:rPr>
        <w:t xml:space="preserve"> </w:t>
      </w:r>
      <w:r>
        <w:rPr>
          <w:sz w:val="24"/>
        </w:rPr>
        <w:t>законам</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Конкретные</w:t>
      </w:r>
      <w:r>
        <w:rPr>
          <w:spacing w:val="1"/>
          <w:sz w:val="24"/>
        </w:rPr>
        <w:t xml:space="preserve"> </w:t>
      </w:r>
      <w:r>
        <w:rPr>
          <w:sz w:val="24"/>
        </w:rPr>
        <w:t>представления</w:t>
      </w:r>
      <w:r>
        <w:rPr>
          <w:spacing w:val="1"/>
          <w:sz w:val="24"/>
        </w:rPr>
        <w:t xml:space="preserve"> </w:t>
      </w:r>
      <w:r>
        <w:rPr>
          <w:sz w:val="24"/>
        </w:rPr>
        <w:t>о</w:t>
      </w:r>
      <w:r>
        <w:rPr>
          <w:spacing w:val="-67"/>
          <w:sz w:val="24"/>
        </w:rPr>
        <w:t xml:space="preserve"> </w:t>
      </w:r>
      <w:r>
        <w:rPr>
          <w:sz w:val="24"/>
        </w:rPr>
        <w:t>культуре</w:t>
      </w:r>
      <w:r>
        <w:rPr>
          <w:spacing w:val="16"/>
          <w:sz w:val="24"/>
        </w:rPr>
        <w:t xml:space="preserve"> </w:t>
      </w:r>
      <w:r>
        <w:rPr>
          <w:sz w:val="24"/>
        </w:rPr>
        <w:t>поведения</w:t>
      </w:r>
      <w:r>
        <w:rPr>
          <w:spacing w:val="16"/>
          <w:sz w:val="24"/>
        </w:rPr>
        <w:t xml:space="preserve"> </w:t>
      </w:r>
      <w:r>
        <w:rPr>
          <w:sz w:val="24"/>
        </w:rPr>
        <w:t>усваиваются</w:t>
      </w:r>
      <w:r>
        <w:rPr>
          <w:spacing w:val="14"/>
          <w:sz w:val="24"/>
        </w:rPr>
        <w:t xml:space="preserve"> </w:t>
      </w:r>
      <w:r>
        <w:rPr>
          <w:sz w:val="24"/>
        </w:rPr>
        <w:t>ребёнком</w:t>
      </w:r>
      <w:r>
        <w:rPr>
          <w:spacing w:val="16"/>
          <w:sz w:val="24"/>
        </w:rPr>
        <w:t xml:space="preserve"> </w:t>
      </w:r>
      <w:r>
        <w:rPr>
          <w:sz w:val="24"/>
        </w:rPr>
        <w:t>вместе</w:t>
      </w:r>
      <w:r>
        <w:rPr>
          <w:spacing w:val="13"/>
          <w:sz w:val="24"/>
        </w:rPr>
        <w:t xml:space="preserve"> </w:t>
      </w:r>
      <w:r>
        <w:rPr>
          <w:sz w:val="24"/>
        </w:rPr>
        <w:t>с</w:t>
      </w:r>
      <w:r>
        <w:rPr>
          <w:spacing w:val="13"/>
          <w:sz w:val="24"/>
        </w:rPr>
        <w:t xml:space="preserve"> </w:t>
      </w:r>
      <w:r>
        <w:rPr>
          <w:sz w:val="24"/>
        </w:rPr>
        <w:t>опытом</w:t>
      </w:r>
      <w:r>
        <w:rPr>
          <w:spacing w:val="13"/>
          <w:sz w:val="24"/>
        </w:rPr>
        <w:t xml:space="preserve"> </w:t>
      </w:r>
      <w:r>
        <w:rPr>
          <w:sz w:val="24"/>
        </w:rPr>
        <w:t>поведения,</w:t>
      </w:r>
      <w:r>
        <w:rPr>
          <w:spacing w:val="13"/>
          <w:sz w:val="24"/>
        </w:rPr>
        <w:t xml:space="preserve"> </w:t>
      </w:r>
      <w:r>
        <w:rPr>
          <w:sz w:val="24"/>
        </w:rPr>
        <w:t>с</w:t>
      </w:r>
      <w:r>
        <w:rPr>
          <w:spacing w:val="-67"/>
          <w:sz w:val="24"/>
        </w:rPr>
        <w:t xml:space="preserve"> </w:t>
      </w:r>
      <w:r>
        <w:rPr>
          <w:sz w:val="24"/>
        </w:rPr>
        <w:t xml:space="preserve">накоплением </w:t>
      </w:r>
      <w:r>
        <w:rPr>
          <w:sz w:val="24"/>
        </w:rPr>
        <w:t>нравственн</w:t>
      </w:r>
      <w:r>
        <w:rPr>
          <w:sz w:val="24"/>
        </w:rPr>
        <w:t>ых</w:t>
      </w:r>
      <w:r>
        <w:rPr>
          <w:sz w:val="24"/>
        </w:rPr>
        <w:tab/>
      </w:r>
      <w:r>
        <w:rPr>
          <w:sz w:val="24"/>
        </w:rPr>
        <w:t xml:space="preserve">представлений, формированием </w:t>
      </w:r>
      <w:r>
        <w:rPr>
          <w:sz w:val="24"/>
        </w:rPr>
        <w:t>навыка</w:t>
      </w:r>
      <w:r>
        <w:rPr>
          <w:spacing w:val="-67"/>
          <w:sz w:val="24"/>
        </w:rPr>
        <w:t xml:space="preserve"> </w:t>
      </w:r>
      <w:r>
        <w:rPr>
          <w:sz w:val="24"/>
        </w:rPr>
        <w:t>культурного поведения.</w:t>
      </w:r>
    </w:p>
    <w:p w14:paraId="280B0000">
      <w:pPr>
        <w:pStyle w:val="Style_7"/>
        <w:tabs>
          <w:tab w:leader="none" w:pos="966" w:val="left"/>
          <w:tab w:leader="none" w:pos="1712" w:val="left"/>
          <w:tab w:leader="none" w:pos="2629" w:val="left"/>
          <w:tab w:leader="none" w:pos="3802" w:val="left"/>
          <w:tab w:leader="none" w:pos="4740" w:val="left"/>
          <w:tab w:leader="none" w:pos="5387" w:val="left"/>
          <w:tab w:leader="none" w:pos="6989" w:val="left"/>
          <w:tab w:leader="none" w:pos="7220" w:val="left"/>
          <w:tab w:leader="none" w:pos="8377" w:val="left"/>
          <w:tab w:leader="none" w:pos="8689" w:val="left"/>
          <w:tab w:leader="none" w:pos="9320" w:val="left"/>
          <w:tab w:leader="none" w:pos="10044" w:val="left"/>
        </w:tabs>
        <w:ind w:firstLine="0" w:left="709"/>
        <w:rPr>
          <w:sz w:val="24"/>
        </w:rPr>
      </w:pPr>
    </w:p>
    <w:p w14:paraId="290B0000">
      <w:pPr>
        <w:spacing w:after="0" w:line="240" w:lineRule="auto"/>
        <w:ind w:firstLine="709" w:left="0"/>
        <w:jc w:val="both"/>
        <w:rPr>
          <w:rFonts w:ascii="Times New Roman" w:hAnsi="Times New Roman"/>
          <w:i w:val="1"/>
          <w:sz w:val="24"/>
        </w:rPr>
      </w:pPr>
      <w:r>
        <w:rPr>
          <w:rFonts w:ascii="Times New Roman" w:hAnsi="Times New Roman"/>
          <w:b w:val="1"/>
          <w:i w:val="1"/>
          <w:sz w:val="24"/>
          <w:u w:val="single"/>
        </w:rPr>
        <w:t>Познавательное</w:t>
      </w:r>
      <w:r>
        <w:rPr>
          <w:rFonts w:ascii="Times New Roman" w:hAnsi="Times New Roman"/>
          <w:b w:val="1"/>
          <w:i w:val="1"/>
          <w:spacing w:val="-6"/>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6"/>
          <w:sz w:val="24"/>
          <w:u w:val="single"/>
        </w:rPr>
        <w:t xml:space="preserve"> </w:t>
      </w:r>
      <w:r>
        <w:rPr>
          <w:rFonts w:ascii="Times New Roman" w:hAnsi="Times New Roman"/>
          <w:b w:val="1"/>
          <w:i w:val="1"/>
          <w:sz w:val="24"/>
          <w:u w:val="single"/>
        </w:rPr>
        <w:t>воспитания</w:t>
      </w:r>
      <w:r>
        <w:rPr>
          <w:rFonts w:ascii="Times New Roman" w:hAnsi="Times New Roman"/>
          <w:i w:val="1"/>
          <w:sz w:val="24"/>
          <w:u w:val="single"/>
        </w:rPr>
        <w:t>.</w:t>
      </w:r>
    </w:p>
    <w:p w14:paraId="2A0B0000">
      <w:pPr>
        <w:pStyle w:val="Style_7"/>
        <w:numPr>
          <w:ilvl w:val="0"/>
          <w:numId w:val="61"/>
        </w:numPr>
        <w:tabs>
          <w:tab w:leader="none" w:pos="966" w:val="left"/>
        </w:tabs>
        <w:ind w:firstLine="709" w:left="0"/>
        <w:jc w:val="both"/>
        <w:rPr>
          <w:sz w:val="24"/>
        </w:rPr>
      </w:pPr>
      <w:r>
        <w:rPr>
          <w:sz w:val="24"/>
        </w:rPr>
        <w:t>Цель познавательного направления воспитания - формирование ценности</w:t>
      </w:r>
      <w:r>
        <w:rPr>
          <w:spacing w:val="1"/>
          <w:sz w:val="24"/>
        </w:rPr>
        <w:t xml:space="preserve"> </w:t>
      </w:r>
      <w:r>
        <w:rPr>
          <w:sz w:val="24"/>
        </w:rPr>
        <w:t>познания.</w:t>
      </w:r>
    </w:p>
    <w:p w14:paraId="2B0B0000">
      <w:pPr>
        <w:pStyle w:val="Style_7"/>
        <w:numPr>
          <w:ilvl w:val="0"/>
          <w:numId w:val="61"/>
        </w:numPr>
        <w:tabs>
          <w:tab w:leader="none" w:pos="966" w:val="left"/>
        </w:tabs>
        <w:ind w:firstLine="709" w:left="0"/>
        <w:jc w:val="both"/>
        <w:rPr>
          <w:sz w:val="24"/>
        </w:rPr>
      </w:pPr>
      <w:r>
        <w:rPr>
          <w:sz w:val="24"/>
        </w:rPr>
        <w:t>Ценность</w:t>
      </w:r>
      <w:r>
        <w:rPr>
          <w:spacing w:val="1"/>
          <w:sz w:val="24"/>
        </w:rPr>
        <w:t xml:space="preserve"> </w:t>
      </w:r>
      <w:r>
        <w:rPr>
          <w:sz w:val="24"/>
        </w:rPr>
        <w:t>-</w:t>
      </w:r>
      <w:r>
        <w:rPr>
          <w:spacing w:val="1"/>
          <w:sz w:val="24"/>
        </w:rPr>
        <w:t xml:space="preserve"> </w:t>
      </w:r>
      <w:r>
        <w:rPr>
          <w:sz w:val="24"/>
        </w:rPr>
        <w:t>познание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познавательного</w:t>
      </w:r>
      <w:r>
        <w:rPr>
          <w:spacing w:val="1"/>
          <w:sz w:val="24"/>
        </w:rPr>
        <w:t xml:space="preserve"> </w:t>
      </w:r>
      <w:r>
        <w:rPr>
          <w:sz w:val="24"/>
        </w:rPr>
        <w:t>направления</w:t>
      </w:r>
      <w:r>
        <w:rPr>
          <w:spacing w:val="1"/>
          <w:sz w:val="24"/>
        </w:rPr>
        <w:t xml:space="preserve"> </w:t>
      </w:r>
      <w:r>
        <w:rPr>
          <w:sz w:val="24"/>
        </w:rPr>
        <w:t>воспитания.</w:t>
      </w:r>
    </w:p>
    <w:p w14:paraId="2C0B0000">
      <w:pPr>
        <w:pStyle w:val="Style_7"/>
        <w:numPr>
          <w:ilvl w:val="0"/>
          <w:numId w:val="61"/>
        </w:numPr>
        <w:tabs>
          <w:tab w:leader="none" w:pos="966" w:val="left"/>
        </w:tabs>
        <w:ind w:firstLine="709" w:left="0"/>
        <w:jc w:val="both"/>
        <w:rPr>
          <w:sz w:val="24"/>
        </w:rPr>
      </w:pPr>
      <w:r>
        <w:rPr>
          <w:sz w:val="24"/>
        </w:rPr>
        <w:t>В</w:t>
      </w:r>
      <w:r>
        <w:rPr>
          <w:spacing w:val="1"/>
          <w:sz w:val="24"/>
        </w:rPr>
        <w:t xml:space="preserve"> </w:t>
      </w:r>
      <w:r>
        <w:rPr>
          <w:sz w:val="24"/>
        </w:rPr>
        <w:t>ДОО</w:t>
      </w:r>
      <w:r>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71"/>
          <w:sz w:val="24"/>
        </w:rPr>
        <w:t xml:space="preserve"> </w:t>
      </w:r>
      <w:r>
        <w:rPr>
          <w:sz w:val="24"/>
        </w:rPr>
        <w:t>активности</w:t>
      </w:r>
      <w:r>
        <w:rPr>
          <w:spacing w:val="1"/>
          <w:sz w:val="24"/>
        </w:rPr>
        <w:t xml:space="preserve"> </w:t>
      </w:r>
      <w:r>
        <w:rPr>
          <w:sz w:val="24"/>
        </w:rPr>
        <w:t>охватывает все стороны воспитательного процесса и является непременным</w:t>
      </w:r>
      <w:r>
        <w:rPr>
          <w:spacing w:val="1"/>
          <w:sz w:val="24"/>
        </w:rPr>
        <w:t xml:space="preserve"> </w:t>
      </w:r>
      <w:r>
        <w:rPr>
          <w:sz w:val="24"/>
        </w:rPr>
        <w:t>условием формирования умственных качеств личности, самостоятельности и</w:t>
      </w:r>
      <w:r>
        <w:rPr>
          <w:spacing w:val="1"/>
          <w:sz w:val="24"/>
        </w:rPr>
        <w:t xml:space="preserve"> </w:t>
      </w:r>
      <w:r>
        <w:rPr>
          <w:sz w:val="24"/>
        </w:rPr>
        <w:t>инициативности ребёнка. Познавательное и духовно-нравственное воспитание</w:t>
      </w:r>
      <w:r>
        <w:rPr>
          <w:spacing w:val="-67"/>
          <w:sz w:val="24"/>
        </w:rPr>
        <w:t xml:space="preserve"> </w:t>
      </w:r>
      <w:r>
        <w:rPr>
          <w:sz w:val="24"/>
        </w:rPr>
        <w:t>должны осуществляться в содержательном единстве, так как знания наук и</w:t>
      </w:r>
      <w:r>
        <w:rPr>
          <w:spacing w:val="1"/>
          <w:sz w:val="24"/>
        </w:rPr>
        <w:t xml:space="preserve"> </w:t>
      </w:r>
      <w:r>
        <w:rPr>
          <w:sz w:val="24"/>
        </w:rPr>
        <w:t>незнание</w:t>
      </w:r>
      <w:r>
        <w:rPr>
          <w:spacing w:val="-2"/>
          <w:sz w:val="24"/>
        </w:rPr>
        <w:t xml:space="preserve"> </w:t>
      </w:r>
      <w:r>
        <w:rPr>
          <w:sz w:val="24"/>
        </w:rPr>
        <w:t>добра</w:t>
      </w:r>
      <w:r>
        <w:rPr>
          <w:spacing w:val="-4"/>
          <w:sz w:val="24"/>
        </w:rPr>
        <w:t xml:space="preserve"> </w:t>
      </w:r>
      <w:r>
        <w:rPr>
          <w:sz w:val="24"/>
        </w:rPr>
        <w:t>ограничивает</w:t>
      </w:r>
      <w:r>
        <w:rPr>
          <w:spacing w:val="-5"/>
          <w:sz w:val="24"/>
        </w:rPr>
        <w:t xml:space="preserve"> </w:t>
      </w:r>
      <w:r>
        <w:rPr>
          <w:sz w:val="24"/>
        </w:rPr>
        <w:t>и</w:t>
      </w:r>
      <w:r>
        <w:rPr>
          <w:spacing w:val="-2"/>
          <w:sz w:val="24"/>
        </w:rPr>
        <w:t xml:space="preserve"> </w:t>
      </w:r>
      <w:r>
        <w:rPr>
          <w:sz w:val="24"/>
        </w:rPr>
        <w:t>деформирует</w:t>
      </w:r>
      <w:r>
        <w:rPr>
          <w:spacing w:val="-1"/>
          <w:sz w:val="24"/>
        </w:rPr>
        <w:t xml:space="preserve"> </w:t>
      </w:r>
      <w:r>
        <w:rPr>
          <w:sz w:val="24"/>
        </w:rPr>
        <w:t>личностное</w:t>
      </w:r>
      <w:r>
        <w:rPr>
          <w:spacing w:val="-1"/>
          <w:sz w:val="24"/>
        </w:rPr>
        <w:t xml:space="preserve"> </w:t>
      </w:r>
      <w:r>
        <w:rPr>
          <w:sz w:val="24"/>
        </w:rPr>
        <w:t>развитие</w:t>
      </w:r>
      <w:r>
        <w:rPr>
          <w:spacing w:val="-5"/>
          <w:sz w:val="24"/>
        </w:rPr>
        <w:t xml:space="preserve"> </w:t>
      </w:r>
      <w:r>
        <w:rPr>
          <w:sz w:val="24"/>
        </w:rPr>
        <w:t>ребёнка.</w:t>
      </w:r>
    </w:p>
    <w:p w14:paraId="2D0B0000">
      <w:pPr>
        <w:pStyle w:val="Style_7"/>
        <w:numPr>
          <w:ilvl w:val="0"/>
          <w:numId w:val="61"/>
        </w:numPr>
        <w:tabs>
          <w:tab w:leader="none" w:pos="966" w:val="left"/>
        </w:tabs>
        <w:ind w:firstLine="709" w:left="0"/>
        <w:jc w:val="both"/>
        <w:rPr>
          <w:i w:val="1"/>
          <w:sz w:val="24"/>
        </w:rPr>
      </w:pPr>
      <w:r>
        <w:rPr>
          <w:sz w:val="24"/>
        </w:rPr>
        <w:t>Значимым является воспитание</w:t>
      </w:r>
      <w:r>
        <w:rPr>
          <w:spacing w:val="2"/>
          <w:sz w:val="24"/>
        </w:rPr>
        <w:t xml:space="preserve"> </w:t>
      </w:r>
      <w:r>
        <w:rPr>
          <w:sz w:val="24"/>
        </w:rPr>
        <w:t>у</w:t>
      </w:r>
      <w:r>
        <w:rPr>
          <w:spacing w:val="-2"/>
          <w:sz w:val="24"/>
        </w:rPr>
        <w:t xml:space="preserve"> </w:t>
      </w:r>
      <w:r>
        <w:rPr>
          <w:sz w:val="24"/>
        </w:rPr>
        <w:t>ребёнка</w:t>
      </w:r>
      <w:r>
        <w:rPr>
          <w:spacing w:val="2"/>
          <w:sz w:val="24"/>
        </w:rPr>
        <w:t xml:space="preserve"> </w:t>
      </w:r>
      <w:r>
        <w:rPr>
          <w:sz w:val="24"/>
        </w:rPr>
        <w:t>стремления</w:t>
      </w:r>
      <w:r>
        <w:rPr>
          <w:spacing w:val="2"/>
          <w:sz w:val="24"/>
        </w:rPr>
        <w:t xml:space="preserve"> </w:t>
      </w:r>
      <w:r>
        <w:rPr>
          <w:sz w:val="24"/>
        </w:rPr>
        <w:t>к</w:t>
      </w:r>
      <w:r>
        <w:rPr>
          <w:spacing w:val="1"/>
          <w:sz w:val="24"/>
        </w:rPr>
        <w:t xml:space="preserve"> </w:t>
      </w:r>
      <w:r>
        <w:rPr>
          <w:sz w:val="24"/>
        </w:rPr>
        <w:t>истине,</w:t>
      </w:r>
      <w:r>
        <w:rPr>
          <w:spacing w:val="1"/>
          <w:sz w:val="24"/>
        </w:rPr>
        <w:t xml:space="preserve"> </w:t>
      </w:r>
      <w:r>
        <w:rPr>
          <w:sz w:val="24"/>
        </w:rPr>
        <w:t>становление</w:t>
      </w:r>
      <w:r>
        <w:rPr>
          <w:spacing w:val="-67"/>
          <w:sz w:val="24"/>
        </w:rPr>
        <w:t xml:space="preserve"> </w:t>
      </w:r>
      <w:r>
        <w:rPr>
          <w:sz w:val="24"/>
        </w:rPr>
        <w:t>целостной</w:t>
      </w:r>
      <w:r>
        <w:rPr>
          <w:spacing w:val="5"/>
          <w:sz w:val="24"/>
        </w:rPr>
        <w:t xml:space="preserve"> </w:t>
      </w:r>
      <w:r>
        <w:rPr>
          <w:sz w:val="24"/>
        </w:rPr>
        <w:t>картины</w:t>
      </w:r>
      <w:r>
        <w:rPr>
          <w:spacing w:val="3"/>
          <w:sz w:val="24"/>
        </w:rPr>
        <w:t xml:space="preserve"> </w:t>
      </w:r>
      <w:r>
        <w:rPr>
          <w:sz w:val="24"/>
        </w:rPr>
        <w:t>мира,</w:t>
      </w:r>
      <w:r>
        <w:rPr>
          <w:spacing w:val="4"/>
          <w:sz w:val="24"/>
        </w:rPr>
        <w:t xml:space="preserve"> </w:t>
      </w:r>
      <w:r>
        <w:rPr>
          <w:sz w:val="24"/>
        </w:rPr>
        <w:t>в</w:t>
      </w:r>
      <w:r>
        <w:rPr>
          <w:spacing w:val="5"/>
          <w:sz w:val="24"/>
        </w:rPr>
        <w:t xml:space="preserve"> </w:t>
      </w:r>
      <w:r>
        <w:rPr>
          <w:sz w:val="24"/>
        </w:rPr>
        <w:t>которой</w:t>
      </w:r>
      <w:r>
        <w:rPr>
          <w:spacing w:val="5"/>
          <w:sz w:val="24"/>
        </w:rPr>
        <w:t xml:space="preserve"> </w:t>
      </w:r>
      <w:r>
        <w:rPr>
          <w:sz w:val="24"/>
        </w:rPr>
        <w:t>интегрировано</w:t>
      </w:r>
      <w:r>
        <w:rPr>
          <w:spacing w:val="3"/>
          <w:sz w:val="24"/>
        </w:rPr>
        <w:t xml:space="preserve"> </w:t>
      </w:r>
      <w:r>
        <w:rPr>
          <w:sz w:val="24"/>
        </w:rPr>
        <w:t>ценностное,</w:t>
      </w:r>
      <w:r>
        <w:rPr>
          <w:spacing w:val="5"/>
          <w:sz w:val="24"/>
        </w:rPr>
        <w:t xml:space="preserve"> </w:t>
      </w:r>
      <w:r>
        <w:rPr>
          <w:sz w:val="24"/>
        </w:rPr>
        <w:t>эмоционально</w:t>
      </w:r>
      <w:r>
        <w:rPr>
          <w:spacing w:val="-67"/>
          <w:sz w:val="24"/>
        </w:rPr>
        <w:t xml:space="preserve"> </w:t>
      </w:r>
      <w:r>
        <w:rPr>
          <w:sz w:val="24"/>
        </w:rPr>
        <w:t>окрашенное отношение к миру, людям, природе, деятельности человека.</w:t>
      </w:r>
      <w:r>
        <w:rPr>
          <w:spacing w:val="1"/>
          <w:sz w:val="24"/>
        </w:rPr>
        <w:t xml:space="preserve"> </w:t>
      </w:r>
    </w:p>
    <w:p w14:paraId="2E0B0000">
      <w:pPr>
        <w:pStyle w:val="Style_7"/>
        <w:tabs>
          <w:tab w:leader="none" w:pos="966" w:val="left"/>
        </w:tabs>
        <w:ind w:firstLine="0" w:left="709"/>
        <w:rPr>
          <w:spacing w:val="1"/>
          <w:sz w:val="24"/>
        </w:rPr>
      </w:pPr>
    </w:p>
    <w:p w14:paraId="2F0B0000">
      <w:pPr>
        <w:pStyle w:val="Style_7"/>
        <w:tabs>
          <w:tab w:leader="none" w:pos="966" w:val="left"/>
        </w:tabs>
        <w:ind w:firstLine="0" w:left="709"/>
        <w:rPr>
          <w:b w:val="1"/>
          <w:i w:val="1"/>
          <w:sz w:val="24"/>
        </w:rPr>
      </w:pPr>
      <w:r>
        <w:rPr>
          <w:b w:val="1"/>
          <w:i w:val="1"/>
          <w:sz w:val="24"/>
          <w:u w:val="single"/>
        </w:rPr>
        <w:t>Физическое</w:t>
      </w:r>
      <w:r>
        <w:rPr>
          <w:b w:val="1"/>
          <w:i w:val="1"/>
          <w:spacing w:val="-4"/>
          <w:sz w:val="24"/>
          <w:u w:val="single"/>
        </w:rPr>
        <w:t xml:space="preserve"> </w:t>
      </w:r>
      <w:r>
        <w:rPr>
          <w:b w:val="1"/>
          <w:i w:val="1"/>
          <w:sz w:val="24"/>
          <w:u w:val="single"/>
        </w:rPr>
        <w:t>и оздоровительное направление</w:t>
      </w:r>
      <w:r>
        <w:rPr>
          <w:b w:val="1"/>
          <w:i w:val="1"/>
          <w:spacing w:val="-1"/>
          <w:sz w:val="24"/>
          <w:u w:val="single"/>
        </w:rPr>
        <w:t xml:space="preserve"> </w:t>
      </w:r>
      <w:r>
        <w:rPr>
          <w:b w:val="1"/>
          <w:i w:val="1"/>
          <w:sz w:val="24"/>
          <w:u w:val="single"/>
        </w:rPr>
        <w:t>воспитания.</w:t>
      </w:r>
    </w:p>
    <w:p w14:paraId="300B0000">
      <w:pPr>
        <w:pStyle w:val="Style_7"/>
        <w:numPr>
          <w:ilvl w:val="0"/>
          <w:numId w:val="62"/>
        </w:numPr>
        <w:tabs>
          <w:tab w:leader="none" w:pos="966" w:val="left"/>
        </w:tabs>
        <w:ind w:firstLine="709" w:left="0"/>
        <w:jc w:val="both"/>
        <w:rPr>
          <w:sz w:val="24"/>
        </w:rPr>
      </w:pPr>
      <w:r>
        <w:rPr>
          <w:sz w:val="24"/>
        </w:rPr>
        <w:t>Цель</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овладение</w:t>
      </w:r>
      <w:r>
        <w:rPr>
          <w:spacing w:val="1"/>
          <w:sz w:val="24"/>
        </w:rPr>
        <w:t xml:space="preserve"> </w:t>
      </w:r>
      <w:r>
        <w:rPr>
          <w:sz w:val="24"/>
        </w:rPr>
        <w:t>элементарными</w:t>
      </w:r>
      <w:r>
        <w:rPr>
          <w:spacing w:val="-10"/>
          <w:sz w:val="24"/>
        </w:rPr>
        <w:t xml:space="preserve"> </w:t>
      </w:r>
      <w:r>
        <w:rPr>
          <w:sz w:val="24"/>
        </w:rPr>
        <w:t>гигиеническими</w:t>
      </w:r>
      <w:r>
        <w:rPr>
          <w:spacing w:val="-3"/>
          <w:sz w:val="24"/>
        </w:rPr>
        <w:t xml:space="preserve"> </w:t>
      </w:r>
      <w:r>
        <w:rPr>
          <w:sz w:val="24"/>
        </w:rPr>
        <w:t>навыками</w:t>
      </w:r>
      <w:r>
        <w:rPr>
          <w:spacing w:val="-1"/>
          <w:sz w:val="24"/>
        </w:rPr>
        <w:t xml:space="preserve"> </w:t>
      </w:r>
      <w:r>
        <w:rPr>
          <w:sz w:val="24"/>
        </w:rPr>
        <w:t>и</w:t>
      </w:r>
      <w:r>
        <w:rPr>
          <w:spacing w:val="-4"/>
          <w:sz w:val="24"/>
        </w:rPr>
        <w:t xml:space="preserve"> </w:t>
      </w:r>
      <w:r>
        <w:rPr>
          <w:sz w:val="24"/>
        </w:rPr>
        <w:t>правилами безопасности.</w:t>
      </w:r>
    </w:p>
    <w:p w14:paraId="310B0000">
      <w:pPr>
        <w:pStyle w:val="Style_7"/>
        <w:numPr>
          <w:ilvl w:val="0"/>
          <w:numId w:val="62"/>
        </w:numPr>
        <w:tabs>
          <w:tab w:leader="none" w:pos="966" w:val="left"/>
        </w:tabs>
        <w:ind w:firstLine="709" w:left="0"/>
        <w:jc w:val="both"/>
        <w:rPr>
          <w:sz w:val="24"/>
        </w:rPr>
      </w:pPr>
      <w:r>
        <w:rPr>
          <w:sz w:val="24"/>
        </w:rPr>
        <w:t>Ценности</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физического</w:t>
      </w:r>
      <w:r>
        <w:rPr>
          <w:spacing w:val="71"/>
          <w:sz w:val="24"/>
        </w:rPr>
        <w:t xml:space="preserve"> </w:t>
      </w:r>
      <w:r>
        <w:rPr>
          <w:sz w:val="24"/>
        </w:rPr>
        <w:t>и</w:t>
      </w:r>
      <w:r>
        <w:rPr>
          <w:spacing w:val="1"/>
          <w:sz w:val="24"/>
        </w:rPr>
        <w:t xml:space="preserve"> </w:t>
      </w:r>
      <w:r>
        <w:rPr>
          <w:sz w:val="24"/>
        </w:rPr>
        <w:t>оздоровительного</w:t>
      </w:r>
      <w:r>
        <w:rPr>
          <w:spacing w:val="-3"/>
          <w:sz w:val="24"/>
        </w:rPr>
        <w:t xml:space="preserve"> </w:t>
      </w:r>
      <w:r>
        <w:rPr>
          <w:sz w:val="24"/>
        </w:rPr>
        <w:t>направления воспитания.</w:t>
      </w:r>
    </w:p>
    <w:p w14:paraId="320B0000">
      <w:pPr>
        <w:pStyle w:val="Style_8"/>
        <w:tabs>
          <w:tab w:leader="none" w:pos="1703" w:val="left"/>
          <w:tab w:leader="none" w:pos="2365" w:val="left"/>
          <w:tab w:leader="none" w:pos="4660" w:val="left"/>
          <w:tab w:leader="none" w:pos="6037" w:val="left"/>
          <w:tab w:leader="none" w:pos="6454" w:val="left"/>
          <w:tab w:leader="none" w:pos="7867" w:val="left"/>
          <w:tab w:leader="none" w:pos="8532" w:val="left"/>
        </w:tabs>
        <w:ind w:firstLine="709" w:left="0"/>
        <w:rPr>
          <w:sz w:val="24"/>
        </w:rPr>
      </w:pPr>
      <w:r>
        <w:rPr>
          <w:sz w:val="24"/>
        </w:rPr>
        <w:t>Физическое и оздоровительное направление воспитания основано на идее</w:t>
      </w:r>
      <w:r>
        <w:rPr>
          <w:spacing w:val="1"/>
          <w:sz w:val="24"/>
        </w:rPr>
        <w:t xml:space="preserve"> </w:t>
      </w:r>
      <w:r>
        <w:rPr>
          <w:sz w:val="24"/>
        </w:rPr>
        <w:t>охраны</w:t>
      </w:r>
      <w:r>
        <w:rPr>
          <w:spacing w:val="31"/>
          <w:sz w:val="24"/>
        </w:rPr>
        <w:t xml:space="preserve"> </w:t>
      </w:r>
      <w:r>
        <w:rPr>
          <w:sz w:val="24"/>
        </w:rPr>
        <w:t>и</w:t>
      </w:r>
      <w:r>
        <w:rPr>
          <w:spacing w:val="35"/>
          <w:sz w:val="24"/>
        </w:rPr>
        <w:t xml:space="preserve"> </w:t>
      </w:r>
      <w:r>
        <w:rPr>
          <w:sz w:val="24"/>
        </w:rPr>
        <w:t>укрепления</w:t>
      </w:r>
      <w:r>
        <w:rPr>
          <w:spacing w:val="35"/>
          <w:sz w:val="24"/>
        </w:rPr>
        <w:t xml:space="preserve"> </w:t>
      </w:r>
      <w:r>
        <w:rPr>
          <w:sz w:val="24"/>
        </w:rPr>
        <w:t>здоровья</w:t>
      </w:r>
      <w:r>
        <w:rPr>
          <w:spacing w:val="35"/>
          <w:sz w:val="24"/>
        </w:rPr>
        <w:t xml:space="preserve"> </w:t>
      </w:r>
      <w:r>
        <w:rPr>
          <w:sz w:val="24"/>
        </w:rPr>
        <w:t>детей,</w:t>
      </w:r>
      <w:r>
        <w:rPr>
          <w:spacing w:val="31"/>
          <w:sz w:val="24"/>
        </w:rPr>
        <w:t xml:space="preserve"> </w:t>
      </w:r>
      <w:r>
        <w:rPr>
          <w:sz w:val="24"/>
        </w:rPr>
        <w:t>становления</w:t>
      </w:r>
      <w:r>
        <w:rPr>
          <w:spacing w:val="32"/>
          <w:sz w:val="24"/>
        </w:rPr>
        <w:t xml:space="preserve"> </w:t>
      </w:r>
      <w:r>
        <w:rPr>
          <w:sz w:val="24"/>
        </w:rPr>
        <w:t>осознанного</w:t>
      </w:r>
      <w:r>
        <w:rPr>
          <w:spacing w:val="34"/>
          <w:sz w:val="24"/>
        </w:rPr>
        <w:t xml:space="preserve"> </w:t>
      </w:r>
      <w:r>
        <w:rPr>
          <w:sz w:val="24"/>
        </w:rPr>
        <w:t>отношения</w:t>
      </w:r>
      <w:r>
        <w:rPr>
          <w:spacing w:val="30"/>
          <w:sz w:val="24"/>
        </w:rPr>
        <w:t xml:space="preserve"> </w:t>
      </w:r>
      <w:r>
        <w:rPr>
          <w:sz w:val="24"/>
        </w:rPr>
        <w:t xml:space="preserve">к </w:t>
      </w:r>
      <w:r>
        <w:rPr>
          <w:sz w:val="24"/>
        </w:rPr>
        <w:t xml:space="preserve">жизни как основоположной ценности и здоровью </w:t>
      </w:r>
      <w:r>
        <w:rPr>
          <w:sz w:val="24"/>
        </w:rPr>
        <w:t>как</w:t>
      </w:r>
      <w:r>
        <w:rPr>
          <w:sz w:val="24"/>
        </w:rPr>
        <w:t xml:space="preserve"> </w:t>
      </w:r>
      <w:r>
        <w:rPr>
          <w:spacing w:val="-1"/>
          <w:sz w:val="24"/>
        </w:rPr>
        <w:t>совокупности</w:t>
      </w:r>
      <w:r>
        <w:rPr>
          <w:spacing w:val="-67"/>
          <w:sz w:val="24"/>
        </w:rPr>
        <w:t xml:space="preserve"> </w:t>
      </w:r>
      <w:r>
        <w:rPr>
          <w:sz w:val="24"/>
        </w:rPr>
        <w:t>физического,</w:t>
      </w:r>
      <w:r>
        <w:rPr>
          <w:spacing w:val="-2"/>
          <w:sz w:val="24"/>
        </w:rPr>
        <w:t xml:space="preserve"> </w:t>
      </w:r>
      <w:r>
        <w:rPr>
          <w:sz w:val="24"/>
        </w:rPr>
        <w:t>духовного и социального</w:t>
      </w:r>
      <w:r>
        <w:rPr>
          <w:spacing w:val="-4"/>
          <w:sz w:val="24"/>
        </w:rPr>
        <w:t xml:space="preserve"> </w:t>
      </w:r>
      <w:r>
        <w:rPr>
          <w:sz w:val="24"/>
        </w:rPr>
        <w:t>благополучия человека.</w:t>
      </w:r>
    </w:p>
    <w:p w14:paraId="330B0000">
      <w:pPr>
        <w:pStyle w:val="Style_8"/>
        <w:tabs>
          <w:tab w:leader="none" w:pos="1703" w:val="left"/>
          <w:tab w:leader="none" w:pos="2365" w:val="left"/>
          <w:tab w:leader="none" w:pos="4660" w:val="left"/>
          <w:tab w:leader="none" w:pos="6037" w:val="left"/>
          <w:tab w:leader="none" w:pos="6454" w:val="left"/>
          <w:tab w:leader="none" w:pos="7867" w:val="left"/>
          <w:tab w:leader="none" w:pos="8532" w:val="left"/>
        </w:tabs>
        <w:ind w:firstLine="709" w:left="0"/>
        <w:rPr>
          <w:sz w:val="24"/>
        </w:rPr>
      </w:pPr>
    </w:p>
    <w:p w14:paraId="340B0000">
      <w:pPr>
        <w:spacing w:after="0" w:line="240" w:lineRule="auto"/>
        <w:ind w:firstLine="709" w:left="0"/>
        <w:jc w:val="both"/>
        <w:rPr>
          <w:rFonts w:ascii="Times New Roman" w:hAnsi="Times New Roman"/>
          <w:b w:val="1"/>
          <w:sz w:val="24"/>
        </w:rPr>
      </w:pPr>
      <w:r>
        <w:rPr>
          <w:rFonts w:ascii="Times New Roman" w:hAnsi="Times New Roman"/>
          <w:b w:val="1"/>
          <w:i w:val="1"/>
          <w:sz w:val="24"/>
          <w:u w:val="single"/>
        </w:rPr>
        <w:t>Трудовое</w:t>
      </w:r>
      <w:r>
        <w:rPr>
          <w:rFonts w:ascii="Times New Roman" w:hAnsi="Times New Roman"/>
          <w:b w:val="1"/>
          <w:i w:val="1"/>
          <w:spacing w:val="-5"/>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4"/>
          <w:sz w:val="24"/>
          <w:u w:val="single"/>
        </w:rPr>
        <w:t xml:space="preserve"> </w:t>
      </w:r>
      <w:r>
        <w:rPr>
          <w:rFonts w:ascii="Times New Roman" w:hAnsi="Times New Roman"/>
          <w:b w:val="1"/>
          <w:i w:val="1"/>
          <w:sz w:val="24"/>
          <w:u w:val="single"/>
        </w:rPr>
        <w:t>воспитания</w:t>
      </w:r>
      <w:r>
        <w:rPr>
          <w:rFonts w:ascii="Times New Roman" w:hAnsi="Times New Roman"/>
          <w:b w:val="1"/>
          <w:sz w:val="24"/>
        </w:rPr>
        <w:t>.</w:t>
      </w:r>
    </w:p>
    <w:p w14:paraId="350B0000">
      <w:pPr>
        <w:pStyle w:val="Style_7"/>
        <w:numPr>
          <w:ilvl w:val="0"/>
          <w:numId w:val="63"/>
        </w:numPr>
        <w:tabs>
          <w:tab w:leader="none" w:pos="966" w:val="left"/>
        </w:tabs>
        <w:ind w:firstLine="709" w:left="0"/>
        <w:jc w:val="both"/>
        <w:rPr>
          <w:sz w:val="24"/>
        </w:rPr>
      </w:pPr>
      <w:r>
        <w:rPr>
          <w:sz w:val="24"/>
        </w:rPr>
        <w:t>Цель трудового воспитания - формирование ценностного отношения детей к</w:t>
      </w:r>
      <w:r>
        <w:rPr>
          <w:spacing w:val="-67"/>
          <w:sz w:val="24"/>
        </w:rPr>
        <w:t xml:space="preserve"> </w:t>
      </w:r>
      <w:r>
        <w:rPr>
          <w:sz w:val="24"/>
        </w:rPr>
        <w:t>труду,</w:t>
      </w:r>
      <w:r>
        <w:rPr>
          <w:spacing w:val="-2"/>
          <w:sz w:val="24"/>
        </w:rPr>
        <w:t xml:space="preserve"> </w:t>
      </w:r>
      <w:r>
        <w:rPr>
          <w:sz w:val="24"/>
        </w:rPr>
        <w:t>трудолюбию</w:t>
      </w:r>
      <w:r>
        <w:rPr>
          <w:spacing w:val="-1"/>
          <w:sz w:val="24"/>
        </w:rPr>
        <w:t xml:space="preserve"> </w:t>
      </w:r>
      <w:r>
        <w:rPr>
          <w:sz w:val="24"/>
        </w:rPr>
        <w:t>и</w:t>
      </w:r>
      <w:r>
        <w:rPr>
          <w:spacing w:val="-1"/>
          <w:sz w:val="24"/>
        </w:rPr>
        <w:t xml:space="preserve"> </w:t>
      </w:r>
      <w:r>
        <w:rPr>
          <w:sz w:val="24"/>
        </w:rPr>
        <w:t>приобщение</w:t>
      </w:r>
      <w:r>
        <w:rPr>
          <w:spacing w:val="-3"/>
          <w:sz w:val="24"/>
        </w:rPr>
        <w:t xml:space="preserve"> </w:t>
      </w:r>
      <w:r>
        <w:rPr>
          <w:sz w:val="24"/>
        </w:rPr>
        <w:t>ребёнка к</w:t>
      </w:r>
      <w:r>
        <w:rPr>
          <w:spacing w:val="-1"/>
          <w:sz w:val="24"/>
        </w:rPr>
        <w:t xml:space="preserve"> </w:t>
      </w:r>
      <w:r>
        <w:rPr>
          <w:sz w:val="24"/>
        </w:rPr>
        <w:t>труду.</w:t>
      </w:r>
    </w:p>
    <w:p w14:paraId="360B0000">
      <w:pPr>
        <w:pStyle w:val="Style_7"/>
        <w:numPr>
          <w:ilvl w:val="0"/>
          <w:numId w:val="63"/>
        </w:numPr>
        <w:tabs>
          <w:tab w:leader="none" w:pos="966" w:val="left"/>
        </w:tabs>
        <w:ind w:firstLine="709" w:left="0"/>
        <w:jc w:val="both"/>
        <w:rPr>
          <w:sz w:val="24"/>
        </w:rPr>
      </w:pPr>
      <w:r>
        <w:rPr>
          <w:sz w:val="24"/>
        </w:rPr>
        <w:t>Ценность-труд</w:t>
      </w:r>
      <w:r>
        <w:rPr>
          <w:spacing w:val="-3"/>
          <w:sz w:val="24"/>
        </w:rPr>
        <w:t xml:space="preserve"> </w:t>
      </w:r>
      <w:r>
        <w:rPr>
          <w:sz w:val="24"/>
        </w:rPr>
        <w:t>лежит</w:t>
      </w:r>
      <w:r>
        <w:rPr>
          <w:spacing w:val="-4"/>
          <w:sz w:val="24"/>
        </w:rPr>
        <w:t xml:space="preserve"> </w:t>
      </w:r>
      <w:r>
        <w:rPr>
          <w:sz w:val="24"/>
        </w:rPr>
        <w:t>в</w:t>
      </w:r>
      <w:r>
        <w:rPr>
          <w:spacing w:val="-5"/>
          <w:sz w:val="24"/>
        </w:rPr>
        <w:t xml:space="preserve"> </w:t>
      </w:r>
      <w:r>
        <w:rPr>
          <w:sz w:val="24"/>
        </w:rPr>
        <w:t>основе</w:t>
      </w:r>
      <w:r>
        <w:rPr>
          <w:spacing w:val="-5"/>
          <w:sz w:val="24"/>
        </w:rPr>
        <w:t xml:space="preserve"> </w:t>
      </w:r>
      <w:r>
        <w:rPr>
          <w:sz w:val="24"/>
        </w:rPr>
        <w:t>трудового</w:t>
      </w:r>
      <w:r>
        <w:rPr>
          <w:spacing w:val="-2"/>
          <w:sz w:val="24"/>
        </w:rPr>
        <w:t xml:space="preserve"> </w:t>
      </w:r>
      <w:r>
        <w:rPr>
          <w:sz w:val="24"/>
        </w:rPr>
        <w:t>направления</w:t>
      </w:r>
      <w:r>
        <w:rPr>
          <w:spacing w:val="-3"/>
          <w:sz w:val="24"/>
        </w:rPr>
        <w:t xml:space="preserve"> </w:t>
      </w:r>
      <w:r>
        <w:rPr>
          <w:sz w:val="24"/>
        </w:rPr>
        <w:t>воспитания.</w:t>
      </w:r>
    </w:p>
    <w:p w14:paraId="370B0000">
      <w:pPr>
        <w:pStyle w:val="Style_7"/>
        <w:numPr>
          <w:ilvl w:val="0"/>
          <w:numId w:val="63"/>
        </w:numPr>
        <w:tabs>
          <w:tab w:leader="none" w:pos="966" w:val="left"/>
        </w:tabs>
        <w:ind w:firstLine="709" w:left="0"/>
        <w:jc w:val="both"/>
        <w:rPr>
          <w:sz w:val="24"/>
        </w:rPr>
      </w:pPr>
      <w:r>
        <w:rPr>
          <w:sz w:val="24"/>
        </w:rPr>
        <w:t>Трудовое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трудовому</w:t>
      </w:r>
      <w:r>
        <w:rPr>
          <w:spacing w:val="1"/>
          <w:sz w:val="24"/>
        </w:rPr>
        <w:t xml:space="preserve"> </w:t>
      </w:r>
      <w:r>
        <w:rPr>
          <w:sz w:val="24"/>
        </w:rPr>
        <w:t>усилию,</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напряжению</w:t>
      </w:r>
      <w:r>
        <w:rPr>
          <w:spacing w:val="-67"/>
          <w:sz w:val="24"/>
        </w:rPr>
        <w:t xml:space="preserve"> </w:t>
      </w:r>
      <w:r>
        <w:rPr>
          <w:sz w:val="24"/>
        </w:rPr>
        <w:t>физических, умственных и нравственных сил для решения трудовой задачи;</w:t>
      </w:r>
      <w:r>
        <w:rPr>
          <w:spacing w:val="1"/>
          <w:sz w:val="24"/>
        </w:rPr>
        <w:t xml:space="preserve"> </w:t>
      </w:r>
      <w:r>
        <w:rPr>
          <w:sz w:val="24"/>
        </w:rPr>
        <w:t>стремление</w:t>
      </w:r>
      <w:r>
        <w:rPr>
          <w:spacing w:val="1"/>
          <w:sz w:val="24"/>
        </w:rPr>
        <w:t xml:space="preserve"> </w:t>
      </w:r>
      <w:r>
        <w:rPr>
          <w:sz w:val="24"/>
        </w:rPr>
        <w:t>приносить</w:t>
      </w:r>
      <w:r>
        <w:rPr>
          <w:spacing w:val="1"/>
          <w:sz w:val="24"/>
        </w:rPr>
        <w:t xml:space="preserve"> </w:t>
      </w:r>
      <w:r>
        <w:rPr>
          <w:sz w:val="24"/>
        </w:rPr>
        <w:t>пользу</w:t>
      </w:r>
      <w:r>
        <w:rPr>
          <w:spacing w:val="1"/>
          <w:sz w:val="24"/>
        </w:rPr>
        <w:t xml:space="preserve"> </w:t>
      </w:r>
      <w:r>
        <w:rPr>
          <w:sz w:val="24"/>
        </w:rPr>
        <w:t>людям.</w:t>
      </w:r>
      <w:r>
        <w:rPr>
          <w:spacing w:val="1"/>
          <w:sz w:val="24"/>
        </w:rPr>
        <w:t xml:space="preserve"> </w:t>
      </w:r>
      <w:r>
        <w:rPr>
          <w:sz w:val="24"/>
        </w:rPr>
        <w:t>Повседневный</w:t>
      </w:r>
      <w:r>
        <w:rPr>
          <w:spacing w:val="1"/>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 детей к осознанию нравственной стороны труда. 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ответственности</w:t>
      </w:r>
      <w:r>
        <w:rPr>
          <w:spacing w:val="-1"/>
          <w:sz w:val="24"/>
        </w:rPr>
        <w:t xml:space="preserve"> </w:t>
      </w:r>
      <w:r>
        <w:rPr>
          <w:sz w:val="24"/>
        </w:rPr>
        <w:t>за</w:t>
      </w:r>
      <w:r>
        <w:rPr>
          <w:spacing w:val="-3"/>
          <w:sz w:val="24"/>
        </w:rPr>
        <w:t xml:space="preserve"> </w:t>
      </w:r>
      <w:r>
        <w:rPr>
          <w:sz w:val="24"/>
        </w:rPr>
        <w:t>свои</w:t>
      </w:r>
      <w:r>
        <w:rPr>
          <w:spacing w:val="-2"/>
          <w:sz w:val="24"/>
        </w:rPr>
        <w:t xml:space="preserve"> </w:t>
      </w:r>
      <w:r>
        <w:rPr>
          <w:sz w:val="24"/>
        </w:rPr>
        <w:t>действия.</w:t>
      </w:r>
    </w:p>
    <w:p w14:paraId="380B0000">
      <w:pPr>
        <w:spacing w:after="0" w:line="240" w:lineRule="auto"/>
        <w:ind w:firstLine="709" w:left="0"/>
        <w:jc w:val="both"/>
        <w:rPr>
          <w:rFonts w:ascii="Times New Roman" w:hAnsi="Times New Roman"/>
          <w:i w:val="1"/>
          <w:sz w:val="24"/>
          <w:u w:val="single"/>
        </w:rPr>
      </w:pPr>
    </w:p>
    <w:p w14:paraId="390B0000">
      <w:pPr>
        <w:spacing w:after="0" w:line="240" w:lineRule="auto"/>
        <w:ind w:firstLine="709" w:left="0"/>
        <w:jc w:val="both"/>
        <w:rPr>
          <w:rFonts w:ascii="Times New Roman" w:hAnsi="Times New Roman"/>
          <w:b w:val="1"/>
          <w:i w:val="1"/>
          <w:sz w:val="24"/>
        </w:rPr>
      </w:pPr>
      <w:r>
        <w:rPr>
          <w:rFonts w:ascii="Times New Roman" w:hAnsi="Times New Roman"/>
          <w:b w:val="1"/>
          <w:i w:val="1"/>
          <w:sz w:val="24"/>
          <w:u w:val="single"/>
        </w:rPr>
        <w:t>Эстетическое</w:t>
      </w:r>
      <w:r>
        <w:rPr>
          <w:rFonts w:ascii="Times New Roman" w:hAnsi="Times New Roman"/>
          <w:b w:val="1"/>
          <w:i w:val="1"/>
          <w:spacing w:val="-8"/>
          <w:sz w:val="24"/>
          <w:u w:val="single"/>
        </w:rPr>
        <w:t xml:space="preserve"> </w:t>
      </w:r>
      <w:r>
        <w:rPr>
          <w:rFonts w:ascii="Times New Roman" w:hAnsi="Times New Roman"/>
          <w:b w:val="1"/>
          <w:i w:val="1"/>
          <w:sz w:val="24"/>
          <w:u w:val="single"/>
        </w:rPr>
        <w:t>направление</w:t>
      </w:r>
      <w:r>
        <w:rPr>
          <w:rFonts w:ascii="Times New Roman" w:hAnsi="Times New Roman"/>
          <w:b w:val="1"/>
          <w:i w:val="1"/>
          <w:spacing w:val="-10"/>
          <w:sz w:val="24"/>
          <w:u w:val="single"/>
        </w:rPr>
        <w:t xml:space="preserve"> </w:t>
      </w:r>
      <w:r>
        <w:rPr>
          <w:rFonts w:ascii="Times New Roman" w:hAnsi="Times New Roman"/>
          <w:b w:val="1"/>
          <w:i w:val="1"/>
          <w:sz w:val="24"/>
          <w:u w:val="single"/>
        </w:rPr>
        <w:t>воспитания.</w:t>
      </w:r>
    </w:p>
    <w:p w14:paraId="3A0B0000">
      <w:pPr>
        <w:pStyle w:val="Style_7"/>
        <w:numPr>
          <w:ilvl w:val="0"/>
          <w:numId w:val="64"/>
        </w:numPr>
        <w:tabs>
          <w:tab w:leader="none" w:pos="966" w:val="left"/>
        </w:tabs>
        <w:ind w:firstLine="709" w:left="0"/>
        <w:jc w:val="both"/>
        <w:rPr>
          <w:sz w:val="24"/>
        </w:rPr>
      </w:pPr>
      <w:r>
        <w:rPr>
          <w:sz w:val="24"/>
        </w:rPr>
        <w:t>Цель эстетического направления воспитания - способствовать становлению</w:t>
      </w:r>
      <w:r>
        <w:rPr>
          <w:spacing w:val="1"/>
          <w:sz w:val="24"/>
        </w:rPr>
        <w:t xml:space="preserve"> </w:t>
      </w:r>
      <w:r>
        <w:rPr>
          <w:sz w:val="24"/>
        </w:rPr>
        <w:t>у</w:t>
      </w:r>
      <w:r>
        <w:rPr>
          <w:spacing w:val="-2"/>
          <w:sz w:val="24"/>
        </w:rPr>
        <w:t xml:space="preserve"> </w:t>
      </w:r>
      <w:r>
        <w:rPr>
          <w:sz w:val="24"/>
        </w:rPr>
        <w:t>ребёнка</w:t>
      </w:r>
      <w:r>
        <w:rPr>
          <w:spacing w:val="-3"/>
          <w:sz w:val="24"/>
        </w:rPr>
        <w:t xml:space="preserve"> </w:t>
      </w:r>
      <w:r>
        <w:rPr>
          <w:sz w:val="24"/>
        </w:rPr>
        <w:t>ценностного</w:t>
      </w:r>
      <w:r>
        <w:rPr>
          <w:spacing w:val="-2"/>
          <w:sz w:val="24"/>
        </w:rPr>
        <w:t xml:space="preserve"> </w:t>
      </w:r>
      <w:r>
        <w:rPr>
          <w:sz w:val="24"/>
        </w:rPr>
        <w:t>отношения к красоте.</w:t>
      </w:r>
    </w:p>
    <w:p w14:paraId="3B0B0000">
      <w:pPr>
        <w:pStyle w:val="Style_7"/>
        <w:numPr>
          <w:ilvl w:val="0"/>
          <w:numId w:val="64"/>
        </w:numPr>
        <w:tabs>
          <w:tab w:leader="none" w:pos="966" w:val="left"/>
        </w:tabs>
        <w:ind w:firstLine="709" w:left="0"/>
        <w:jc w:val="both"/>
        <w:rPr>
          <w:sz w:val="24"/>
        </w:rPr>
      </w:pPr>
      <w:r>
        <w:rPr>
          <w:sz w:val="24"/>
        </w:rPr>
        <w:t>Ценности - культура, красота, лежат в основе эстетического направления</w:t>
      </w:r>
      <w:r>
        <w:rPr>
          <w:spacing w:val="1"/>
          <w:sz w:val="24"/>
        </w:rPr>
        <w:t xml:space="preserve"> </w:t>
      </w:r>
      <w:r>
        <w:rPr>
          <w:sz w:val="24"/>
        </w:rPr>
        <w:t>воспитания.</w:t>
      </w:r>
    </w:p>
    <w:p w14:paraId="3C0B0000">
      <w:pPr>
        <w:spacing w:after="0" w:line="240" w:lineRule="auto"/>
        <w:ind w:firstLine="709" w:left="0"/>
        <w:jc w:val="both"/>
        <w:rPr>
          <w:rFonts w:ascii="Times New Roman" w:hAnsi="Times New Roman"/>
          <w:sz w:val="24"/>
        </w:rPr>
      </w:pPr>
      <w:r>
        <w:rPr>
          <w:rFonts w:ascii="Times New Roman" w:hAnsi="Times New Roman"/>
          <w:sz w:val="24"/>
        </w:rPr>
        <w:t>Эстетическое воспитание направлено на воспитание любви к прекрасному в</w:t>
      </w:r>
      <w:r>
        <w:rPr>
          <w:rFonts w:ascii="Times New Roman" w:hAnsi="Times New Roman"/>
          <w:spacing w:val="1"/>
          <w:sz w:val="24"/>
        </w:rPr>
        <w:t xml:space="preserve"> </w:t>
      </w:r>
      <w:r>
        <w:rPr>
          <w:rFonts w:ascii="Times New Roman" w:hAnsi="Times New Roman"/>
          <w:sz w:val="24"/>
        </w:rPr>
        <w:t>окружающей обстановке, в природе, в искусстве, в отношениях, развитие у</w:t>
      </w:r>
      <w:r>
        <w:rPr>
          <w:rFonts w:ascii="Times New Roman" w:hAnsi="Times New Roman"/>
          <w:spacing w:val="1"/>
          <w:sz w:val="24"/>
        </w:rPr>
        <w:t xml:space="preserve"> </w:t>
      </w:r>
      <w:r>
        <w:rPr>
          <w:rFonts w:ascii="Times New Roman" w:hAnsi="Times New Roman"/>
          <w:sz w:val="24"/>
        </w:rPr>
        <w:t>детей желания и умения творить. Эстетическое воспитание через обогащение</w:t>
      </w:r>
      <w:r>
        <w:rPr>
          <w:rFonts w:ascii="Times New Roman" w:hAnsi="Times New Roman"/>
          <w:spacing w:val="1"/>
          <w:sz w:val="24"/>
        </w:rPr>
        <w:t xml:space="preserve"> </w:t>
      </w:r>
      <w:r>
        <w:rPr>
          <w:rFonts w:ascii="Times New Roman" w:hAnsi="Times New Roman"/>
          <w:sz w:val="24"/>
        </w:rPr>
        <w:t>чувственного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влияет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67"/>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духовной</w:t>
      </w:r>
      <w:r>
        <w:rPr>
          <w:rFonts w:ascii="Times New Roman" w:hAnsi="Times New Roman"/>
          <w:spacing w:val="1"/>
          <w:sz w:val="24"/>
        </w:rPr>
        <w:t xml:space="preserve"> </w:t>
      </w:r>
      <w:r>
        <w:rPr>
          <w:rFonts w:ascii="Times New Roman" w:hAnsi="Times New Roman"/>
          <w:sz w:val="24"/>
        </w:rPr>
        <w:t>составляющих</w:t>
      </w:r>
      <w:r>
        <w:rPr>
          <w:rFonts w:ascii="Times New Roman" w:hAnsi="Times New Roman"/>
          <w:spacing w:val="1"/>
          <w:sz w:val="24"/>
        </w:rPr>
        <w:t xml:space="preserve"> </w:t>
      </w:r>
      <w:r>
        <w:rPr>
          <w:rFonts w:ascii="Times New Roman" w:hAnsi="Times New Roman"/>
          <w:sz w:val="24"/>
        </w:rPr>
        <w:t>внутреннего</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67"/>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Искусство</w:t>
      </w:r>
      <w:r>
        <w:rPr>
          <w:rFonts w:ascii="Times New Roman" w:hAnsi="Times New Roman"/>
          <w:spacing w:val="1"/>
          <w:sz w:val="24"/>
        </w:rPr>
        <w:t xml:space="preserve"> </w:t>
      </w:r>
      <w:r>
        <w:rPr>
          <w:rFonts w:ascii="Times New Roman" w:hAnsi="Times New Roman"/>
          <w:sz w:val="24"/>
        </w:rPr>
        <w:t>делает</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отзывчивее,</w:t>
      </w:r>
      <w:r>
        <w:rPr>
          <w:rFonts w:ascii="Times New Roman" w:hAnsi="Times New Roman"/>
          <w:spacing w:val="1"/>
          <w:sz w:val="24"/>
        </w:rPr>
        <w:t xml:space="preserve"> </w:t>
      </w:r>
      <w:r>
        <w:rPr>
          <w:rFonts w:ascii="Times New Roman" w:hAnsi="Times New Roman"/>
          <w:sz w:val="24"/>
        </w:rPr>
        <w:t>добрее,</w:t>
      </w:r>
      <w:r>
        <w:rPr>
          <w:rFonts w:ascii="Times New Roman" w:hAnsi="Times New Roman"/>
          <w:spacing w:val="1"/>
          <w:sz w:val="24"/>
        </w:rPr>
        <w:t xml:space="preserve"> </w:t>
      </w:r>
      <w:r>
        <w:rPr>
          <w:rFonts w:ascii="Times New Roman" w:hAnsi="Times New Roman"/>
          <w:sz w:val="24"/>
        </w:rPr>
        <w:t>обогащает</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духовный мир, способствует</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воображения,</w:t>
      </w:r>
      <w:r>
        <w:rPr>
          <w:rFonts w:ascii="Times New Roman" w:hAnsi="Times New Roman"/>
          <w:spacing w:val="1"/>
          <w:sz w:val="24"/>
        </w:rPr>
        <w:t xml:space="preserve"> </w:t>
      </w:r>
      <w:r>
        <w:rPr>
          <w:rFonts w:ascii="Times New Roman" w:hAnsi="Times New Roman"/>
          <w:sz w:val="24"/>
        </w:rPr>
        <w:t>чувств.</w:t>
      </w:r>
      <w:r>
        <w:rPr>
          <w:rFonts w:ascii="Times New Roman" w:hAnsi="Times New Roman"/>
          <w:spacing w:val="1"/>
          <w:sz w:val="24"/>
        </w:rPr>
        <w:t xml:space="preserve"> </w:t>
      </w:r>
      <w:r>
        <w:rPr>
          <w:rFonts w:ascii="Times New Roman" w:hAnsi="Times New Roman"/>
          <w:sz w:val="24"/>
        </w:rPr>
        <w:t>Красивая и</w:t>
      </w:r>
      <w:r>
        <w:rPr>
          <w:rFonts w:ascii="Times New Roman" w:hAnsi="Times New Roman"/>
          <w:spacing w:val="1"/>
          <w:sz w:val="24"/>
        </w:rPr>
        <w:t xml:space="preserve"> </w:t>
      </w:r>
      <w:r>
        <w:rPr>
          <w:rFonts w:ascii="Times New Roman" w:hAnsi="Times New Roman"/>
          <w:sz w:val="24"/>
        </w:rPr>
        <w:t>удобная</w:t>
      </w:r>
      <w:r>
        <w:rPr>
          <w:rFonts w:ascii="Times New Roman" w:hAnsi="Times New Roman"/>
          <w:spacing w:val="1"/>
          <w:sz w:val="24"/>
        </w:rPr>
        <w:t xml:space="preserve"> </w:t>
      </w:r>
      <w:r>
        <w:rPr>
          <w:rFonts w:ascii="Times New Roman" w:hAnsi="Times New Roman"/>
          <w:sz w:val="24"/>
        </w:rPr>
        <w:t>обстановка,</w:t>
      </w:r>
      <w:r>
        <w:rPr>
          <w:rFonts w:ascii="Times New Roman" w:hAnsi="Times New Roman"/>
          <w:spacing w:val="1"/>
          <w:sz w:val="24"/>
        </w:rPr>
        <w:t xml:space="preserve"> </w:t>
      </w:r>
      <w:r>
        <w:rPr>
          <w:rFonts w:ascii="Times New Roman" w:hAnsi="Times New Roman"/>
          <w:sz w:val="24"/>
        </w:rPr>
        <w:t>чистота</w:t>
      </w:r>
      <w:r>
        <w:rPr>
          <w:rFonts w:ascii="Times New Roman" w:hAnsi="Times New Roman"/>
          <w:spacing w:val="1"/>
          <w:sz w:val="24"/>
        </w:rPr>
        <w:t xml:space="preserve"> </w:t>
      </w:r>
      <w:r>
        <w:rPr>
          <w:rFonts w:ascii="Times New Roman" w:hAnsi="Times New Roman"/>
          <w:sz w:val="24"/>
        </w:rPr>
        <w:t>помещения,</w:t>
      </w:r>
      <w:r>
        <w:rPr>
          <w:rFonts w:ascii="Times New Roman" w:hAnsi="Times New Roman"/>
          <w:spacing w:val="1"/>
          <w:sz w:val="24"/>
        </w:rPr>
        <w:t xml:space="preserve"> </w:t>
      </w:r>
      <w:r>
        <w:rPr>
          <w:rFonts w:ascii="Times New Roman" w:hAnsi="Times New Roman"/>
          <w:sz w:val="24"/>
        </w:rPr>
        <w:t>опрятный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содействуют</w:t>
      </w:r>
      <w:r>
        <w:rPr>
          <w:rFonts w:ascii="Times New Roman" w:hAnsi="Times New Roman"/>
          <w:spacing w:val="-2"/>
          <w:sz w:val="24"/>
        </w:rPr>
        <w:t xml:space="preserve"> </w:t>
      </w:r>
      <w:r>
        <w:rPr>
          <w:rFonts w:ascii="Times New Roman" w:hAnsi="Times New Roman"/>
          <w:sz w:val="24"/>
        </w:rPr>
        <w:t>воспитанию</w:t>
      </w:r>
      <w:r>
        <w:rPr>
          <w:rFonts w:ascii="Times New Roman" w:hAnsi="Times New Roman"/>
          <w:spacing w:val="-4"/>
          <w:sz w:val="24"/>
        </w:rPr>
        <w:t xml:space="preserve"> </w:t>
      </w:r>
      <w:r>
        <w:rPr>
          <w:rFonts w:ascii="Times New Roman" w:hAnsi="Times New Roman"/>
          <w:sz w:val="24"/>
        </w:rPr>
        <w:t>художественного</w:t>
      </w:r>
      <w:r>
        <w:rPr>
          <w:rFonts w:ascii="Times New Roman" w:hAnsi="Times New Roman"/>
          <w:spacing w:val="1"/>
          <w:sz w:val="24"/>
        </w:rPr>
        <w:t xml:space="preserve"> </w:t>
      </w:r>
      <w:r>
        <w:rPr>
          <w:rFonts w:ascii="Times New Roman" w:hAnsi="Times New Roman"/>
          <w:sz w:val="24"/>
        </w:rPr>
        <w:t>вкуса.</w:t>
      </w:r>
    </w:p>
    <w:p w14:paraId="3D0B0000">
      <w:pPr>
        <w:spacing w:after="0" w:line="240" w:lineRule="auto"/>
        <w:ind w:firstLine="709" w:left="0"/>
        <w:jc w:val="both"/>
        <w:rPr>
          <w:rFonts w:ascii="Times New Roman" w:hAnsi="Times New Roman"/>
          <w:sz w:val="24"/>
        </w:rPr>
      </w:pPr>
    </w:p>
    <w:p w14:paraId="3E0B0000">
      <w:pPr>
        <w:pStyle w:val="Style_16"/>
        <w:tabs>
          <w:tab w:leader="none" w:pos="3561" w:val="left"/>
        </w:tabs>
        <w:ind w:firstLine="0" w:left="0"/>
        <w:jc w:val="center"/>
        <w:outlineLvl w:val="8"/>
        <w:rPr>
          <w:sz w:val="24"/>
        </w:rPr>
      </w:pPr>
      <w:r>
        <w:rPr>
          <w:sz w:val="24"/>
        </w:rPr>
        <w:t>2.</w:t>
      </w:r>
      <w:r>
        <w:rPr>
          <w:sz w:val="24"/>
        </w:rPr>
        <w:t>8</w:t>
      </w:r>
      <w:r>
        <w:rPr>
          <w:sz w:val="24"/>
        </w:rPr>
        <w:t>.3.</w:t>
      </w:r>
      <w:r>
        <w:rPr>
          <w:sz w:val="24"/>
        </w:rPr>
        <w:t>Целевые</w:t>
      </w:r>
      <w:r>
        <w:rPr>
          <w:spacing w:val="-6"/>
          <w:sz w:val="24"/>
        </w:rPr>
        <w:t xml:space="preserve"> </w:t>
      </w:r>
      <w:r>
        <w:rPr>
          <w:sz w:val="24"/>
        </w:rPr>
        <w:t>ориентиры</w:t>
      </w:r>
      <w:r>
        <w:rPr>
          <w:spacing w:val="-4"/>
          <w:sz w:val="24"/>
        </w:rPr>
        <w:t xml:space="preserve"> </w:t>
      </w:r>
      <w:r>
        <w:rPr>
          <w:sz w:val="24"/>
        </w:rPr>
        <w:t>воспитания</w:t>
      </w:r>
    </w:p>
    <w:p w14:paraId="3F0B0000">
      <w:pPr>
        <w:pStyle w:val="Style_8"/>
        <w:ind w:firstLine="709" w:left="0"/>
        <w:rPr>
          <w:sz w:val="24"/>
        </w:rPr>
      </w:pPr>
      <w:r>
        <w:rPr>
          <w:sz w:val="24"/>
        </w:rPr>
        <w:t>Планируемые</w:t>
      </w:r>
      <w:r>
        <w:rPr>
          <w:spacing w:val="-3"/>
          <w:sz w:val="24"/>
        </w:rPr>
        <w:t xml:space="preserve"> </w:t>
      </w:r>
      <w:r>
        <w:rPr>
          <w:sz w:val="24"/>
        </w:rPr>
        <w:t>результаты</w:t>
      </w:r>
      <w:r>
        <w:rPr>
          <w:spacing w:val="-2"/>
          <w:sz w:val="24"/>
        </w:rPr>
        <w:t xml:space="preserve"> </w:t>
      </w:r>
      <w:r>
        <w:rPr>
          <w:sz w:val="24"/>
        </w:rPr>
        <w:t>воспитания</w:t>
      </w:r>
      <w:r>
        <w:rPr>
          <w:spacing w:val="-2"/>
          <w:sz w:val="24"/>
        </w:rPr>
        <w:t xml:space="preserve"> </w:t>
      </w:r>
      <w:r>
        <w:rPr>
          <w:sz w:val="24"/>
        </w:rPr>
        <w:t>носят</w:t>
      </w:r>
      <w:r>
        <w:rPr>
          <w:spacing w:val="-5"/>
          <w:sz w:val="24"/>
        </w:rPr>
        <w:t xml:space="preserve"> </w:t>
      </w:r>
      <w:r>
        <w:rPr>
          <w:sz w:val="24"/>
        </w:rPr>
        <w:t>отсроченный</w:t>
      </w:r>
      <w:r>
        <w:rPr>
          <w:spacing w:val="-5"/>
          <w:sz w:val="24"/>
        </w:rPr>
        <w:t xml:space="preserve"> </w:t>
      </w:r>
      <w:r>
        <w:rPr>
          <w:sz w:val="24"/>
        </w:rPr>
        <w:t>характер.</w:t>
      </w:r>
    </w:p>
    <w:p w14:paraId="400B0000">
      <w:pPr>
        <w:pStyle w:val="Style_8"/>
        <w:ind w:firstLine="709" w:left="0"/>
        <w:rPr>
          <w:sz w:val="24"/>
        </w:rPr>
      </w:pPr>
      <w:r>
        <w:rPr>
          <w:sz w:val="24"/>
        </w:rPr>
        <w:t>Деятельность воспитателя нацелена на перспективу становления личности и</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Поэтому</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целевых ориентиров как обобщенные «портреты» ребёнка к концу раннего и</w:t>
      </w:r>
      <w:r>
        <w:rPr>
          <w:spacing w:val="1"/>
          <w:sz w:val="24"/>
        </w:rPr>
        <w:t xml:space="preserve"> </w:t>
      </w:r>
      <w:r>
        <w:rPr>
          <w:sz w:val="24"/>
        </w:rPr>
        <w:t>дошкольного возрастов.</w:t>
      </w:r>
    </w:p>
    <w:p w14:paraId="410B0000">
      <w:pPr>
        <w:pStyle w:val="Style_8"/>
        <w:tabs>
          <w:tab w:leader="none" w:pos="3019" w:val="left"/>
          <w:tab w:leader="none" w:pos="4702" w:val="left"/>
          <w:tab w:leader="none" w:pos="6618" w:val="left"/>
          <w:tab w:leader="none" w:pos="8430" w:val="left"/>
          <w:tab w:leader="none" w:pos="9037" w:val="left"/>
        </w:tabs>
        <w:ind w:firstLine="709" w:left="0"/>
        <w:rPr>
          <w:sz w:val="24"/>
        </w:rPr>
      </w:pPr>
      <w:r>
        <w:rPr>
          <w:sz w:val="24"/>
        </w:rPr>
        <w:t>На уровне ДОО</w:t>
      </w:r>
      <w:r>
        <w:rPr>
          <w:spacing w:val="1"/>
          <w:sz w:val="24"/>
        </w:rPr>
        <w:t xml:space="preserve"> </w:t>
      </w:r>
      <w:r>
        <w:rPr>
          <w:sz w:val="24"/>
        </w:rPr>
        <w:t>не осуществляется оценка результатов воспитательной</w:t>
      </w:r>
      <w:r>
        <w:rPr>
          <w:spacing w:val="1"/>
          <w:sz w:val="24"/>
        </w:rPr>
        <w:t xml:space="preserve"> </w:t>
      </w:r>
      <w:r>
        <w:rPr>
          <w:sz w:val="24"/>
        </w:rPr>
        <w:t>работы</w:t>
      </w:r>
      <w:r>
        <w:rPr>
          <w:spacing w:val="49"/>
          <w:sz w:val="24"/>
        </w:rPr>
        <w:t xml:space="preserve"> </w:t>
      </w:r>
      <w:r>
        <w:rPr>
          <w:sz w:val="24"/>
        </w:rPr>
        <w:t>в</w:t>
      </w:r>
      <w:r>
        <w:rPr>
          <w:spacing w:val="49"/>
          <w:sz w:val="24"/>
        </w:rPr>
        <w:t xml:space="preserve"> </w:t>
      </w:r>
      <w:r>
        <w:rPr>
          <w:sz w:val="24"/>
        </w:rPr>
        <w:t>соответствии</w:t>
      </w:r>
      <w:r>
        <w:rPr>
          <w:spacing w:val="51"/>
          <w:sz w:val="24"/>
        </w:rPr>
        <w:t xml:space="preserve"> </w:t>
      </w:r>
      <w:r>
        <w:rPr>
          <w:sz w:val="24"/>
        </w:rPr>
        <w:t>с</w:t>
      </w:r>
      <w:r>
        <w:rPr>
          <w:spacing w:val="50"/>
          <w:sz w:val="24"/>
        </w:rPr>
        <w:t xml:space="preserve"> </w:t>
      </w:r>
      <w:r>
        <w:rPr>
          <w:sz w:val="24"/>
        </w:rPr>
        <w:t>ФГОС</w:t>
      </w:r>
      <w:r>
        <w:rPr>
          <w:spacing w:val="50"/>
          <w:sz w:val="24"/>
        </w:rPr>
        <w:t xml:space="preserve"> </w:t>
      </w:r>
      <w:r>
        <w:rPr>
          <w:sz w:val="24"/>
        </w:rPr>
        <w:t>ДО,</w:t>
      </w:r>
      <w:r>
        <w:rPr>
          <w:spacing w:val="48"/>
          <w:sz w:val="24"/>
        </w:rPr>
        <w:t xml:space="preserve"> </w:t>
      </w:r>
      <w:r>
        <w:rPr>
          <w:sz w:val="24"/>
        </w:rPr>
        <w:t>так</w:t>
      </w:r>
      <w:r>
        <w:rPr>
          <w:spacing w:val="50"/>
          <w:sz w:val="24"/>
        </w:rPr>
        <w:t xml:space="preserve"> </w:t>
      </w:r>
      <w:r>
        <w:rPr>
          <w:sz w:val="24"/>
        </w:rPr>
        <w:t>как</w:t>
      </w:r>
      <w:r>
        <w:rPr>
          <w:spacing w:val="51"/>
          <w:sz w:val="24"/>
        </w:rPr>
        <w:t xml:space="preserve"> </w:t>
      </w:r>
      <w:r>
        <w:rPr>
          <w:sz w:val="24"/>
        </w:rPr>
        <w:t>«целевые</w:t>
      </w:r>
      <w:r>
        <w:rPr>
          <w:spacing w:val="50"/>
          <w:sz w:val="24"/>
        </w:rPr>
        <w:t xml:space="preserve"> </w:t>
      </w:r>
      <w:r>
        <w:rPr>
          <w:sz w:val="24"/>
        </w:rPr>
        <w:t>ориентиры</w:t>
      </w:r>
      <w:r>
        <w:rPr>
          <w:spacing w:val="50"/>
          <w:sz w:val="24"/>
        </w:rPr>
        <w:t xml:space="preserve"> </w:t>
      </w:r>
      <w:r>
        <w:rPr>
          <w:sz w:val="24"/>
        </w:rPr>
        <w:t>основной</w:t>
      </w:r>
      <w:r>
        <w:rPr>
          <w:spacing w:val="-67"/>
          <w:sz w:val="24"/>
        </w:rPr>
        <w:t xml:space="preserve"> </w:t>
      </w:r>
      <w:r>
        <w:rPr>
          <w:sz w:val="24"/>
        </w:rPr>
        <w:t>образовательной</w:t>
      </w:r>
      <w:r>
        <w:rPr>
          <w:sz w:val="24"/>
        </w:rPr>
        <w:t xml:space="preserve"> программы дошкольного образования не </w:t>
      </w:r>
      <w:r>
        <w:rPr>
          <w:spacing w:val="-1"/>
          <w:sz w:val="24"/>
        </w:rPr>
        <w:t>подлежат</w:t>
      </w:r>
      <w:r>
        <w:rPr>
          <w:spacing w:val="-67"/>
          <w:sz w:val="24"/>
        </w:rPr>
        <w:t xml:space="preserve"> </w:t>
      </w:r>
      <w:r>
        <w:rPr>
          <w:sz w:val="24"/>
        </w:rPr>
        <w:t>непосредственной</w:t>
      </w:r>
      <w:r>
        <w:rPr>
          <w:spacing w:val="61"/>
          <w:sz w:val="24"/>
        </w:rPr>
        <w:t xml:space="preserve"> </w:t>
      </w:r>
      <w:r>
        <w:rPr>
          <w:sz w:val="24"/>
        </w:rPr>
        <w:t>оценке,</w:t>
      </w:r>
      <w:r>
        <w:rPr>
          <w:spacing w:val="65"/>
          <w:sz w:val="24"/>
        </w:rPr>
        <w:t xml:space="preserve"> </w:t>
      </w:r>
      <w:r>
        <w:rPr>
          <w:sz w:val="24"/>
        </w:rPr>
        <w:t>в</w:t>
      </w:r>
      <w:r>
        <w:rPr>
          <w:spacing w:val="65"/>
          <w:sz w:val="24"/>
        </w:rPr>
        <w:t xml:space="preserve"> </w:t>
      </w:r>
      <w:r>
        <w:rPr>
          <w:sz w:val="24"/>
        </w:rPr>
        <w:t>том</w:t>
      </w:r>
      <w:r>
        <w:rPr>
          <w:spacing w:val="63"/>
          <w:sz w:val="24"/>
        </w:rPr>
        <w:t xml:space="preserve"> </w:t>
      </w:r>
      <w:r>
        <w:rPr>
          <w:sz w:val="24"/>
        </w:rPr>
        <w:t>числе</w:t>
      </w:r>
      <w:r>
        <w:rPr>
          <w:spacing w:val="65"/>
          <w:sz w:val="24"/>
        </w:rPr>
        <w:t xml:space="preserve"> </w:t>
      </w:r>
      <w:r>
        <w:rPr>
          <w:sz w:val="24"/>
        </w:rPr>
        <w:t>в</w:t>
      </w:r>
      <w:r>
        <w:rPr>
          <w:spacing w:val="65"/>
          <w:sz w:val="24"/>
        </w:rPr>
        <w:t xml:space="preserve"> </w:t>
      </w:r>
      <w:r>
        <w:rPr>
          <w:sz w:val="24"/>
        </w:rPr>
        <w:t>виде</w:t>
      </w:r>
      <w:r>
        <w:rPr>
          <w:spacing w:val="62"/>
          <w:sz w:val="24"/>
        </w:rPr>
        <w:t xml:space="preserve"> </w:t>
      </w:r>
      <w:r>
        <w:rPr>
          <w:sz w:val="24"/>
        </w:rPr>
        <w:t>педагогической</w:t>
      </w:r>
      <w:r>
        <w:rPr>
          <w:spacing w:val="63"/>
          <w:sz w:val="24"/>
        </w:rPr>
        <w:t xml:space="preserve"> </w:t>
      </w:r>
      <w:r>
        <w:rPr>
          <w:sz w:val="24"/>
        </w:rPr>
        <w:t>диагностики</w:t>
      </w:r>
      <w:r>
        <w:rPr>
          <w:spacing w:val="-67"/>
          <w:sz w:val="24"/>
        </w:rPr>
        <w:t xml:space="preserve"> </w:t>
      </w:r>
      <w:r>
        <w:rPr>
          <w:sz w:val="24"/>
        </w:rPr>
        <w:t>(мониторинга),</w:t>
      </w:r>
      <w:r>
        <w:rPr>
          <w:spacing w:val="48"/>
          <w:sz w:val="24"/>
        </w:rPr>
        <w:t xml:space="preserve"> </w:t>
      </w:r>
      <w:r>
        <w:rPr>
          <w:sz w:val="24"/>
        </w:rPr>
        <w:t>и</w:t>
      </w:r>
      <w:r>
        <w:rPr>
          <w:spacing w:val="50"/>
          <w:sz w:val="24"/>
        </w:rPr>
        <w:t xml:space="preserve"> </w:t>
      </w:r>
      <w:r>
        <w:rPr>
          <w:sz w:val="24"/>
        </w:rPr>
        <w:t>не</w:t>
      </w:r>
      <w:r>
        <w:rPr>
          <w:spacing w:val="49"/>
          <w:sz w:val="24"/>
        </w:rPr>
        <w:t xml:space="preserve"> </w:t>
      </w:r>
      <w:r>
        <w:rPr>
          <w:sz w:val="24"/>
        </w:rPr>
        <w:t>являются</w:t>
      </w:r>
      <w:r>
        <w:rPr>
          <w:spacing w:val="49"/>
          <w:sz w:val="24"/>
        </w:rPr>
        <w:t xml:space="preserve"> </w:t>
      </w:r>
      <w:r>
        <w:rPr>
          <w:sz w:val="24"/>
        </w:rPr>
        <w:t>основанием</w:t>
      </w:r>
      <w:r>
        <w:rPr>
          <w:spacing w:val="50"/>
          <w:sz w:val="24"/>
        </w:rPr>
        <w:t xml:space="preserve"> </w:t>
      </w:r>
      <w:r>
        <w:rPr>
          <w:sz w:val="24"/>
        </w:rPr>
        <w:t>для</w:t>
      </w:r>
      <w:r>
        <w:rPr>
          <w:spacing w:val="49"/>
          <w:sz w:val="24"/>
        </w:rPr>
        <w:t xml:space="preserve"> </w:t>
      </w:r>
      <w:r>
        <w:rPr>
          <w:sz w:val="24"/>
        </w:rPr>
        <w:t>их</w:t>
      </w:r>
      <w:r>
        <w:rPr>
          <w:spacing w:val="51"/>
          <w:sz w:val="24"/>
        </w:rPr>
        <w:t xml:space="preserve"> </w:t>
      </w:r>
      <w:r>
        <w:rPr>
          <w:sz w:val="24"/>
        </w:rPr>
        <w:t>формального</w:t>
      </w:r>
      <w:r>
        <w:rPr>
          <w:spacing w:val="51"/>
          <w:sz w:val="24"/>
        </w:rPr>
        <w:t xml:space="preserve"> </w:t>
      </w:r>
      <w:r>
        <w:rPr>
          <w:sz w:val="24"/>
        </w:rPr>
        <w:t>сравнения</w:t>
      </w:r>
      <w:r>
        <w:rPr>
          <w:spacing w:val="49"/>
          <w:sz w:val="24"/>
        </w:rPr>
        <w:t xml:space="preserve"> </w:t>
      </w:r>
      <w:r>
        <w:rPr>
          <w:sz w:val="24"/>
        </w:rPr>
        <w:t>с</w:t>
      </w:r>
      <w:r>
        <w:rPr>
          <w:spacing w:val="-67"/>
          <w:sz w:val="24"/>
        </w:rPr>
        <w:t xml:space="preserve"> </w:t>
      </w:r>
      <w:r>
        <w:rPr>
          <w:sz w:val="24"/>
        </w:rPr>
        <w:t>реальными</w:t>
      </w:r>
      <w:r>
        <w:rPr>
          <w:spacing w:val="-1"/>
          <w:sz w:val="24"/>
        </w:rPr>
        <w:t xml:space="preserve"> </w:t>
      </w:r>
      <w:r>
        <w:rPr>
          <w:sz w:val="24"/>
        </w:rPr>
        <w:t>достижениями</w:t>
      </w:r>
      <w:r>
        <w:rPr>
          <w:spacing w:val="-2"/>
          <w:sz w:val="24"/>
        </w:rPr>
        <w:t xml:space="preserve"> </w:t>
      </w:r>
      <w:r>
        <w:rPr>
          <w:sz w:val="24"/>
        </w:rPr>
        <w:t>детей».</w:t>
      </w:r>
    </w:p>
    <w:p w14:paraId="420B0000">
      <w:pPr>
        <w:sectPr>
          <w:type w:val="continuous"/>
          <w:pgSz w:h="16840" w:orient="portrait" w:w="11910"/>
          <w:pgMar w:bottom="1134" w:footer="734" w:gutter="0" w:header="710" w:left="1701" w:right="850" w:top="1134"/>
        </w:sectPr>
      </w:pPr>
    </w:p>
    <w:p w14:paraId="430B0000">
      <w:pPr>
        <w:spacing w:after="0" w:line="240" w:lineRule="auto"/>
        <w:ind/>
        <w:jc w:val="center"/>
        <w:rPr>
          <w:rFonts w:ascii="Times New Roman" w:hAnsi="Times New Roman"/>
          <w:b w:val="1"/>
          <w:color w:val="000000"/>
          <w:sz w:val="24"/>
        </w:rPr>
      </w:pPr>
    </w:p>
    <w:p w14:paraId="440B0000">
      <w:pPr>
        <w:spacing w:after="0" w:line="240" w:lineRule="auto"/>
        <w:ind/>
        <w:jc w:val="center"/>
        <w:rPr>
          <w:rFonts w:ascii="Times New Roman" w:hAnsi="Times New Roman"/>
          <w:b w:val="1"/>
          <w:sz w:val="24"/>
        </w:rPr>
      </w:pPr>
      <w:r>
        <w:rPr>
          <w:rFonts w:ascii="Times New Roman" w:hAnsi="Times New Roman"/>
          <w:b w:val="1"/>
          <w:color w:val="000000"/>
          <w:sz w:val="24"/>
        </w:rPr>
        <w:t>Ц</w:t>
      </w:r>
      <w:r>
        <w:rPr>
          <w:rFonts w:ascii="Times New Roman" w:hAnsi="Times New Roman"/>
          <w:b w:val="1"/>
          <w:color w:val="000000"/>
          <w:sz w:val="24"/>
        </w:rPr>
        <w:t>елевые ориентиры воспитания детей</w:t>
      </w:r>
      <w:r>
        <w:rPr>
          <w:rFonts w:ascii="Times New Roman" w:hAnsi="Times New Roman"/>
          <w:b w:val="1"/>
          <w:sz w:val="24"/>
        </w:rPr>
        <w:t xml:space="preserve"> </w:t>
      </w:r>
      <w:r>
        <w:rPr>
          <w:rFonts w:ascii="Times New Roman" w:hAnsi="Times New Roman"/>
          <w:b w:val="1"/>
          <w:sz w:val="24"/>
        </w:rPr>
        <w:t>раннего возраста (к 3-м годам)</w:t>
      </w:r>
    </w:p>
    <w:p w14:paraId="450B0000">
      <w:pPr>
        <w:spacing w:after="0" w:line="240" w:lineRule="auto"/>
        <w:ind/>
        <w:jc w:val="center"/>
        <w:rPr>
          <w:b w:val="1"/>
          <w:sz w:val="24"/>
        </w:rPr>
      </w:pPr>
      <w:r>
        <w:rPr>
          <w:b w:val="1"/>
          <w:sz w:val="24"/>
        </w:rPr>
        <w:t xml:space="preserve"> </w:t>
      </w:r>
    </w:p>
    <w:tbl>
      <w:tblPr>
        <w:tblStyle w:val="Style_2"/>
        <w:tblLayout w:type="fixed"/>
        <w:tblCellMar>
          <w:left w:type="dxa" w:w="0"/>
          <w:right w:type="dxa" w:w="0"/>
        </w:tblCellMar>
      </w:tblPr>
      <w:tblGrid>
        <w:gridCol w:w="2210"/>
        <w:gridCol w:w="1792"/>
        <w:gridCol w:w="5358"/>
      </w:tblGrid>
      <w:tr>
        <w:tc>
          <w:tcPr>
            <w:tcW w:type="dxa" w:w="2210"/>
            <w:tcBorders>
              <w:top w:color="000000" w:sz="8" w:val="single"/>
              <w:left w:color="000000" w:sz="8" w:val="single"/>
              <w:bottom w:color="000000" w:sz="8" w:val="single"/>
              <w:right w:color="000000" w:sz="8" w:val="single"/>
            </w:tcBorders>
            <w:shd w:fill="FFFFFF" w:val="clear"/>
            <w:tcMar>
              <w:top w:type="dxa" w:w="0"/>
              <w:left w:type="dxa" w:w="108"/>
              <w:bottom w:type="dxa" w:w="0"/>
              <w:right w:type="dxa" w:w="108"/>
            </w:tcMar>
          </w:tcPr>
          <w:p w14:paraId="46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Направление воспитания</w:t>
            </w:r>
          </w:p>
        </w:tc>
        <w:tc>
          <w:tcPr>
            <w:tcW w:type="dxa" w:w="1792"/>
            <w:tcBorders>
              <w:top w:color="000000" w:sz="8" w:val="single"/>
              <w:left w:sz="4" w:val="nil"/>
              <w:bottom w:color="000000" w:sz="8" w:val="single"/>
              <w:right w:color="000000" w:sz="8" w:val="single"/>
            </w:tcBorders>
            <w:shd w:fill="FFFFFF" w:val="clear"/>
            <w:tcMar>
              <w:top w:type="dxa" w:w="0"/>
              <w:left w:type="dxa" w:w="108"/>
              <w:bottom w:type="dxa" w:w="0"/>
              <w:right w:type="dxa" w:w="108"/>
            </w:tcMar>
          </w:tcPr>
          <w:p w14:paraId="47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Ценности</w:t>
            </w:r>
          </w:p>
        </w:tc>
        <w:tc>
          <w:tcPr>
            <w:tcW w:type="dxa" w:w="5358"/>
            <w:tcBorders>
              <w:top w:color="000000" w:sz="8" w:val="single"/>
              <w:left w:sz="4" w:val="nil"/>
              <w:bottom w:color="000000" w:sz="8" w:val="single"/>
              <w:right w:color="000000" w:sz="8" w:val="single"/>
            </w:tcBorders>
            <w:shd w:fill="FFFFFF" w:val="clear"/>
            <w:tcMar>
              <w:top w:type="dxa" w:w="0"/>
              <w:left w:type="dxa" w:w="108"/>
              <w:bottom w:type="dxa" w:w="0"/>
              <w:right w:type="dxa" w:w="108"/>
            </w:tcMar>
          </w:tcPr>
          <w:p w14:paraId="48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Показатели</w:t>
            </w:r>
          </w:p>
        </w:tc>
      </w:tr>
      <w:tr>
        <w:trPr>
          <w:trHeight w:hRule="atLeast" w:val="540"/>
        </w:trP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490B0000">
            <w:pPr>
              <w:spacing w:after="0" w:line="240" w:lineRule="auto"/>
              <w:ind/>
              <w:jc w:val="both"/>
              <w:rPr>
                <w:rFonts w:ascii="Times New Roman" w:hAnsi="Times New Roman"/>
                <w:color w:val="000000"/>
                <w:sz w:val="24"/>
              </w:rPr>
            </w:pPr>
            <w:r>
              <w:rPr>
                <w:rFonts w:ascii="Times New Roman" w:hAnsi="Times New Roman"/>
                <w:b w:val="1"/>
                <w:color w:val="000000"/>
                <w:sz w:val="24"/>
              </w:rPr>
              <w:t>Патриотическое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4A0B0000">
            <w:pPr>
              <w:spacing w:after="0" w:line="240" w:lineRule="auto"/>
              <w:ind/>
              <w:rPr>
                <w:rFonts w:ascii="Times New Roman" w:hAnsi="Times New Roman"/>
                <w:color w:val="000000"/>
                <w:sz w:val="24"/>
              </w:rPr>
            </w:pPr>
            <w:r>
              <w:rPr>
                <w:rFonts w:ascii="Times New Roman" w:hAnsi="Times New Roman"/>
                <w:color w:val="000000"/>
                <w:sz w:val="24"/>
              </w:rPr>
              <w:t>Родина, природа</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4B0B0000">
            <w:pPr>
              <w:spacing w:after="0" w:line="240" w:lineRule="auto"/>
              <w:ind/>
              <w:jc w:val="both"/>
              <w:rPr>
                <w:rFonts w:ascii="Times New Roman" w:hAnsi="Times New Roman"/>
                <w:color w:val="000000"/>
                <w:sz w:val="24"/>
              </w:rPr>
            </w:pPr>
            <w:r>
              <w:rPr>
                <w:rFonts w:ascii="Times New Roman" w:hAnsi="Times New Roman"/>
                <w:sz w:val="24"/>
              </w:rPr>
              <w:t>Проявляющий привязанность, любовь к семье, близким, окружающему миру</w:t>
            </w:r>
          </w:p>
        </w:tc>
      </w:tr>
      <w:t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4C0B0000">
            <w:pPr>
              <w:spacing w:after="0" w:line="240" w:lineRule="auto"/>
              <w:ind/>
              <w:jc w:val="both"/>
              <w:rPr>
                <w:rFonts w:ascii="Times New Roman" w:hAnsi="Times New Roman"/>
                <w:color w:val="000000"/>
                <w:sz w:val="24"/>
              </w:rPr>
            </w:pPr>
            <w:r>
              <w:rPr>
                <w:rFonts w:ascii="Times New Roman" w:hAnsi="Times New Roman"/>
                <w:b w:val="1"/>
                <w:color w:val="000000"/>
                <w:sz w:val="24"/>
              </w:rPr>
              <w:t>Социальное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4D0B0000">
            <w:pPr>
              <w:spacing w:after="0" w:line="240" w:lineRule="auto"/>
              <w:ind/>
              <w:rPr>
                <w:rFonts w:ascii="Times New Roman" w:hAnsi="Times New Roman"/>
                <w:color w:val="000000"/>
                <w:sz w:val="24"/>
              </w:rPr>
            </w:pPr>
            <w:r>
              <w:rPr>
                <w:rFonts w:ascii="Times New Roman" w:hAnsi="Times New Roman"/>
                <w:color w:val="000000"/>
                <w:sz w:val="24"/>
              </w:rPr>
              <w:t>Человек, семья, дружба, сотрудничество</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4E0B0000">
            <w:pPr>
              <w:spacing w:after="0" w:line="240" w:lineRule="auto"/>
              <w:ind/>
              <w:jc w:val="both"/>
              <w:rPr>
                <w:rFonts w:ascii="Times New Roman" w:hAnsi="Times New Roman"/>
                <w:sz w:val="24"/>
              </w:rPr>
            </w:pPr>
            <w:r>
              <w:rPr>
                <w:rFonts w:ascii="Times New Roman" w:hAnsi="Times New Roman"/>
                <w:sz w:val="24"/>
              </w:rPr>
              <w:t>Способный понять и принять, что такое «хорошо» и «плохо».</w:t>
            </w:r>
          </w:p>
          <w:p w14:paraId="4F0B0000">
            <w:pPr>
              <w:spacing w:after="0" w:line="240" w:lineRule="auto"/>
              <w:ind/>
              <w:jc w:val="both"/>
              <w:rPr>
                <w:rFonts w:ascii="Times New Roman" w:hAnsi="Times New Roman"/>
                <w:sz w:val="24"/>
              </w:rPr>
            </w:pPr>
            <w:r>
              <w:rPr>
                <w:rFonts w:ascii="Times New Roman" w:hAnsi="Times New Roman"/>
                <w:sz w:val="24"/>
              </w:rPr>
              <w:t>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500B0000">
            <w:pPr>
              <w:spacing w:after="0" w:line="240" w:lineRule="auto"/>
              <w:ind/>
              <w:jc w:val="both"/>
              <w:rPr>
                <w:rFonts w:ascii="Times New Roman" w:hAnsi="Times New Roman"/>
                <w:color w:val="000000"/>
                <w:sz w:val="24"/>
              </w:rPr>
            </w:pPr>
            <w:r>
              <w:rPr>
                <w:rFonts w:ascii="Times New Roman" w:hAnsi="Times New Roman"/>
                <w:b w:val="1"/>
                <w:color w:val="000000"/>
                <w:sz w:val="24"/>
              </w:rPr>
              <w:t>Познавательное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510B0000">
            <w:pPr>
              <w:spacing w:after="0" w:line="240" w:lineRule="auto"/>
              <w:ind/>
              <w:rPr>
                <w:rFonts w:ascii="Times New Roman" w:hAnsi="Times New Roman"/>
                <w:color w:val="000000"/>
                <w:sz w:val="24"/>
              </w:rPr>
            </w:pPr>
            <w:r>
              <w:rPr>
                <w:rFonts w:ascii="Times New Roman" w:hAnsi="Times New Roman"/>
                <w:color w:val="000000"/>
                <w:sz w:val="24"/>
              </w:rPr>
              <w:t>Знания</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520B0000">
            <w:pPr>
              <w:spacing w:after="0" w:line="240" w:lineRule="auto"/>
              <w:ind/>
              <w:jc w:val="both"/>
              <w:rPr>
                <w:rFonts w:ascii="Times New Roman" w:hAnsi="Times New Roman"/>
                <w:color w:val="000000"/>
                <w:sz w:val="24"/>
              </w:rPr>
            </w:pPr>
            <w:r>
              <w:rPr>
                <w:rFonts w:ascii="Times New Roman" w:hAnsi="Times New Roman"/>
                <w:sz w:val="24"/>
              </w:rPr>
              <w:t>Проявляющий интерес к окружающему миру и активность в поведении и деятельности.</w:t>
            </w:r>
          </w:p>
        </w:tc>
      </w:tr>
      <w:t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530B0000">
            <w:pPr>
              <w:spacing w:after="0" w:line="240" w:lineRule="auto"/>
              <w:ind/>
              <w:rPr>
                <w:rFonts w:ascii="Times New Roman" w:hAnsi="Times New Roman"/>
                <w:color w:val="000000"/>
                <w:sz w:val="24"/>
              </w:rPr>
            </w:pPr>
            <w:r>
              <w:rPr>
                <w:rFonts w:ascii="Times New Roman" w:hAnsi="Times New Roman"/>
                <w:b w:val="1"/>
                <w:color w:val="000000"/>
                <w:sz w:val="24"/>
              </w:rPr>
              <w:t>Физическое и оздоровительное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540B0000">
            <w:pPr>
              <w:spacing w:after="0" w:line="240" w:lineRule="auto"/>
              <w:ind/>
              <w:rPr>
                <w:rFonts w:ascii="Times New Roman" w:hAnsi="Times New Roman"/>
                <w:color w:val="000000"/>
                <w:sz w:val="24"/>
              </w:rPr>
            </w:pPr>
            <w:r>
              <w:rPr>
                <w:rFonts w:ascii="Times New Roman" w:hAnsi="Times New Roman"/>
                <w:color w:val="000000"/>
                <w:sz w:val="24"/>
              </w:rPr>
              <w:t>Здоровье</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550B0000">
            <w:pPr>
              <w:spacing w:after="0" w:line="240" w:lineRule="auto"/>
              <w:ind/>
              <w:jc w:val="both"/>
              <w:rPr>
                <w:rFonts w:ascii="Times New Roman" w:hAnsi="Times New Roman"/>
                <w:sz w:val="24"/>
              </w:rPr>
            </w:pPr>
            <w:r>
              <w:rPr>
                <w:rFonts w:ascii="Times New Roman" w:hAnsi="Times New Roman"/>
                <w:sz w:val="24"/>
              </w:rPr>
              <w:t>Выполняющий действия по самообслуживанию: моет руки, самостоятельно ест, ложится спать</w:t>
            </w:r>
            <w:r>
              <w:rPr>
                <w:rFonts w:ascii="Times New Roman" w:hAnsi="Times New Roman"/>
                <w:sz w:val="24"/>
              </w:rPr>
              <w:t xml:space="preserve"> </w:t>
            </w:r>
            <w:r>
              <w:rPr>
                <w:rFonts w:ascii="Times New Roman" w:hAnsi="Times New Roman"/>
                <w:sz w:val="24"/>
              </w:rPr>
              <w:t>и т. д. Стремящийся быть опрятным. Проявляющий интерес к физической активности. Соблюдающий элементарные правила безопасности в быту, в ОО, на природе.</w:t>
            </w:r>
          </w:p>
          <w:p w14:paraId="560B0000">
            <w:pPr>
              <w:spacing w:after="0" w:line="240" w:lineRule="auto"/>
              <w:ind/>
              <w:jc w:val="both"/>
              <w:rPr>
                <w:rFonts w:ascii="Times New Roman" w:hAnsi="Times New Roman"/>
                <w:color w:val="000000"/>
                <w:sz w:val="24"/>
              </w:rPr>
            </w:pPr>
          </w:p>
        </w:tc>
      </w:tr>
      <w:t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570B0000">
            <w:pPr>
              <w:spacing w:after="0" w:line="240" w:lineRule="auto"/>
              <w:ind/>
              <w:rPr>
                <w:rFonts w:ascii="Times New Roman" w:hAnsi="Times New Roman"/>
                <w:color w:val="000000"/>
                <w:sz w:val="24"/>
              </w:rPr>
            </w:pPr>
            <w:r>
              <w:rPr>
                <w:rFonts w:ascii="Times New Roman" w:hAnsi="Times New Roman"/>
                <w:b w:val="1"/>
                <w:color w:val="000000"/>
                <w:sz w:val="24"/>
              </w:rPr>
              <w:t>Трудовое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580B0000">
            <w:pPr>
              <w:spacing w:after="0" w:line="240" w:lineRule="auto"/>
              <w:ind/>
              <w:rPr>
                <w:rFonts w:ascii="Times New Roman" w:hAnsi="Times New Roman"/>
                <w:color w:val="000000"/>
                <w:sz w:val="24"/>
              </w:rPr>
            </w:pPr>
            <w:r>
              <w:rPr>
                <w:rFonts w:ascii="Times New Roman" w:hAnsi="Times New Roman"/>
                <w:color w:val="000000"/>
                <w:sz w:val="24"/>
              </w:rPr>
              <w:t>Труд</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590B0000">
            <w:pPr>
              <w:spacing w:after="0" w:line="240" w:lineRule="auto"/>
              <w:ind/>
              <w:jc w:val="both"/>
              <w:rPr>
                <w:rFonts w:ascii="Times New Roman" w:hAnsi="Times New Roman"/>
                <w:color w:val="000000"/>
                <w:sz w:val="24"/>
              </w:rPr>
            </w:pPr>
            <w:r>
              <w:rPr>
                <w:rFonts w:ascii="Times New Roman" w:hAnsi="Times New Roman"/>
                <w:sz w:val="24"/>
              </w:rPr>
              <w:t xml:space="preserve">Поддерживающий элементарный порядок в окружающей обстановке. Стремящийся помогать взрослому в доступных действиях. Стремящийся к </w:t>
            </w:r>
            <w:r>
              <w:rPr>
                <w:rFonts w:ascii="Times New Roman" w:hAnsi="Times New Roman"/>
                <w:sz w:val="24"/>
              </w:rPr>
              <w:t xml:space="preserve">самостоятельности в самообслуживании, в быту, в игре, в продуктивных видах деятельности. </w:t>
            </w:r>
          </w:p>
        </w:tc>
      </w:tr>
      <w:tr>
        <w:tc>
          <w:tcPr>
            <w:tcW w:type="dxa" w:w="2210"/>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5A0B0000">
            <w:pPr>
              <w:spacing w:after="0" w:line="240" w:lineRule="auto"/>
              <w:ind/>
              <w:rPr>
                <w:rFonts w:ascii="Times New Roman" w:hAnsi="Times New Roman"/>
                <w:color w:val="000000"/>
                <w:sz w:val="24"/>
              </w:rPr>
            </w:pPr>
            <w:r>
              <w:rPr>
                <w:rFonts w:ascii="Times New Roman" w:hAnsi="Times New Roman"/>
                <w:b w:val="1"/>
                <w:color w:val="000000"/>
                <w:sz w:val="24"/>
              </w:rPr>
              <w:t>Этико-эстетическое</w:t>
            </w:r>
          </w:p>
        </w:tc>
        <w:tc>
          <w:tcPr>
            <w:tcW w:type="dxa" w:w="1792"/>
            <w:tcBorders>
              <w:top w:sz="4" w:val="nil"/>
              <w:left w:sz="4" w:val="nil"/>
              <w:bottom w:color="000000" w:sz="8" w:val="single"/>
              <w:right w:color="000000" w:sz="8" w:val="single"/>
            </w:tcBorders>
            <w:shd w:fill="FFFFFF" w:val="clear"/>
            <w:tcMar>
              <w:top w:type="dxa" w:w="0"/>
              <w:left w:type="dxa" w:w="108"/>
              <w:bottom w:type="dxa" w:w="0"/>
              <w:right w:type="dxa" w:w="108"/>
            </w:tcMar>
          </w:tcPr>
          <w:p w14:paraId="5B0B0000">
            <w:pPr>
              <w:spacing w:after="0" w:line="240" w:lineRule="auto"/>
              <w:ind/>
              <w:rPr>
                <w:rFonts w:ascii="Times New Roman" w:hAnsi="Times New Roman"/>
                <w:color w:val="000000"/>
                <w:sz w:val="24"/>
              </w:rPr>
            </w:pPr>
            <w:r>
              <w:rPr>
                <w:rFonts w:ascii="Times New Roman" w:hAnsi="Times New Roman"/>
                <w:color w:val="000000"/>
                <w:sz w:val="24"/>
              </w:rPr>
              <w:t>Культура и красота</w:t>
            </w:r>
          </w:p>
        </w:tc>
        <w:tc>
          <w:tcPr>
            <w:tcW w:type="dxa" w:w="5358"/>
            <w:tcBorders>
              <w:top w:sz="4" w:val="nil"/>
              <w:left w:sz="4" w:val="nil"/>
              <w:bottom w:color="000000" w:sz="8" w:val="single"/>
              <w:right w:color="000000" w:sz="8" w:val="single"/>
            </w:tcBorders>
            <w:shd w:fill="FFFFFF" w:val="clear"/>
            <w:tcMar>
              <w:top w:type="dxa" w:w="0"/>
              <w:left w:type="dxa" w:w="108"/>
              <w:bottom w:type="dxa" w:w="0"/>
              <w:right w:type="dxa" w:w="108"/>
            </w:tcMar>
          </w:tcPr>
          <w:p w14:paraId="5C0B0000">
            <w:pPr>
              <w:spacing w:after="0" w:line="240" w:lineRule="auto"/>
              <w:ind/>
              <w:jc w:val="both"/>
              <w:rPr>
                <w:rFonts w:ascii="Times New Roman" w:hAnsi="Times New Roman"/>
                <w:color w:val="000000"/>
                <w:sz w:val="24"/>
              </w:rPr>
            </w:pPr>
            <w:r>
              <w:rPr>
                <w:rFonts w:ascii="Times New Roman" w:hAnsi="Times New Roman"/>
                <w:sz w:val="24"/>
              </w:rPr>
              <w:t>Проявляющий эмоциональную отзывчивость на красоту в окружающем мире и искусстве</w:t>
            </w:r>
            <w:r>
              <w:rPr>
                <w:rFonts w:ascii="Times New Roman" w:hAnsi="Times New Roman"/>
                <w:sz w:val="24"/>
              </w:rPr>
              <w:t xml:space="preserve">. </w:t>
            </w:r>
            <w:r>
              <w:rPr>
                <w:rFonts w:ascii="Times New Roman" w:hAnsi="Times New Roman"/>
                <w:sz w:val="24"/>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5D0B0000">
      <w:pPr>
        <w:spacing w:after="0" w:line="240" w:lineRule="auto"/>
        <w:ind/>
        <w:jc w:val="center"/>
      </w:pPr>
    </w:p>
    <w:p w14:paraId="5E0B0000">
      <w:pPr>
        <w:pStyle w:val="Style_13"/>
        <w:tabs>
          <w:tab w:leader="none" w:pos="10618" w:val="left"/>
        </w:tabs>
        <w:spacing w:before="0" w:line="240" w:lineRule="auto"/>
        <w:ind/>
        <w:jc w:val="center"/>
        <w:rPr>
          <w:rFonts w:ascii="Times New Roman" w:hAnsi="Times New Roman"/>
          <w:b w:val="0"/>
          <w:color w:val="000000"/>
        </w:rPr>
      </w:pPr>
    </w:p>
    <w:p w14:paraId="5F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Целевые ориентиры воспита</w:t>
      </w:r>
      <w:r>
        <w:rPr>
          <w:rFonts w:ascii="Times New Roman" w:hAnsi="Times New Roman"/>
          <w:b w:val="1"/>
          <w:color w:val="000000"/>
          <w:sz w:val="24"/>
        </w:rPr>
        <w:t>ния</w:t>
      </w:r>
      <w:r>
        <w:rPr>
          <w:rFonts w:ascii="Times New Roman" w:hAnsi="Times New Roman"/>
          <w:b w:val="1"/>
          <w:color w:val="000000"/>
          <w:sz w:val="24"/>
        </w:rPr>
        <w:t xml:space="preserve"> детей </w:t>
      </w:r>
      <w:r>
        <w:rPr>
          <w:rFonts w:ascii="Times New Roman" w:hAnsi="Times New Roman"/>
          <w:b w:val="1"/>
          <w:color w:val="000000"/>
          <w:sz w:val="24"/>
        </w:rPr>
        <w:t>на этапе завершения освоения программы</w:t>
      </w:r>
      <w:r>
        <w:rPr>
          <w:rFonts w:ascii="Times New Roman" w:hAnsi="Times New Roman"/>
          <w:b w:val="1"/>
          <w:color w:val="000000"/>
          <w:sz w:val="24"/>
        </w:rPr>
        <w:t xml:space="preserve"> </w:t>
      </w:r>
    </w:p>
    <w:p w14:paraId="600B0000">
      <w:pPr>
        <w:spacing w:after="0" w:line="240" w:lineRule="auto"/>
        <w:ind/>
        <w:jc w:val="center"/>
        <w:rPr>
          <w:rFonts w:ascii="Times New Roman" w:hAnsi="Times New Roman"/>
          <w:b w:val="1"/>
          <w:color w:val="000000"/>
          <w:sz w:val="24"/>
        </w:rPr>
      </w:pPr>
    </w:p>
    <w:tbl>
      <w:tblPr>
        <w:tblStyle w:val="Style_2"/>
        <w:tblInd w:type="dxa" w:w="-318"/>
        <w:tblLayout w:type="fixed"/>
        <w:tblCellMar>
          <w:left w:type="dxa" w:w="0"/>
          <w:right w:type="dxa" w:w="0"/>
        </w:tblCellMar>
      </w:tblPr>
      <w:tblGrid>
        <w:gridCol w:w="2552"/>
        <w:gridCol w:w="1907"/>
        <w:gridCol w:w="5217"/>
      </w:tblGrid>
      <w:tr>
        <w:tc>
          <w:tcPr>
            <w:tcW w:type="dxa" w:w="2552"/>
            <w:tcBorders>
              <w:top w:color="000000" w:sz="8" w:val="single"/>
              <w:left w:color="000000" w:sz="8" w:val="single"/>
              <w:bottom w:color="000000" w:sz="8" w:val="single"/>
              <w:right w:color="000000" w:sz="8" w:val="single"/>
            </w:tcBorders>
            <w:shd w:fill="FFFFFF" w:val="clear"/>
            <w:tcMar>
              <w:top w:type="dxa" w:w="0"/>
              <w:left w:type="dxa" w:w="108"/>
              <w:bottom w:type="dxa" w:w="0"/>
              <w:right w:type="dxa" w:w="108"/>
            </w:tcMar>
          </w:tcPr>
          <w:p w14:paraId="61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Направление воспитания</w:t>
            </w:r>
          </w:p>
        </w:tc>
        <w:tc>
          <w:tcPr>
            <w:tcW w:type="dxa" w:w="1907"/>
            <w:tcBorders>
              <w:top w:color="000000" w:sz="8" w:val="single"/>
              <w:left w:sz="4" w:val="nil"/>
              <w:bottom w:color="000000" w:sz="8" w:val="single"/>
              <w:right w:color="000000" w:sz="8" w:val="single"/>
            </w:tcBorders>
            <w:shd w:fill="FFFFFF" w:val="clear"/>
            <w:tcMar>
              <w:top w:type="dxa" w:w="0"/>
              <w:left w:type="dxa" w:w="108"/>
              <w:bottom w:type="dxa" w:w="0"/>
              <w:right w:type="dxa" w:w="108"/>
            </w:tcMar>
          </w:tcPr>
          <w:p w14:paraId="62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Ценности</w:t>
            </w:r>
          </w:p>
        </w:tc>
        <w:tc>
          <w:tcPr>
            <w:tcW w:type="dxa" w:w="5217"/>
            <w:tcBorders>
              <w:top w:color="000000" w:sz="8" w:val="single"/>
              <w:left w:sz="4" w:val="nil"/>
              <w:bottom w:color="000000" w:sz="8" w:val="single"/>
              <w:right w:color="000000" w:sz="8" w:val="single"/>
            </w:tcBorders>
            <w:shd w:fill="FFFFFF" w:val="clear"/>
            <w:tcMar>
              <w:top w:type="dxa" w:w="0"/>
              <w:left w:type="dxa" w:w="108"/>
              <w:bottom w:type="dxa" w:w="0"/>
              <w:right w:type="dxa" w:w="108"/>
            </w:tcMar>
          </w:tcPr>
          <w:p w14:paraId="63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Показатели</w:t>
            </w:r>
          </w:p>
        </w:tc>
      </w:tr>
      <w:tr>
        <w:trPr>
          <w:trHeight w:hRule="atLeast" w:val="276"/>
        </w:trPr>
        <w:tc>
          <w:tcPr>
            <w:tcW w:type="dxa" w:w="2552"/>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640B0000">
            <w:pPr>
              <w:spacing w:after="0" w:line="240" w:lineRule="auto"/>
              <w:ind/>
              <w:jc w:val="both"/>
              <w:rPr>
                <w:rFonts w:ascii="Times New Roman" w:hAnsi="Times New Roman"/>
                <w:color w:val="000000"/>
                <w:sz w:val="24"/>
              </w:rPr>
            </w:pPr>
            <w:r>
              <w:rPr>
                <w:rFonts w:ascii="Times New Roman" w:hAnsi="Times New Roman"/>
                <w:b w:val="1"/>
                <w:color w:val="000000"/>
                <w:sz w:val="24"/>
              </w:rPr>
              <w:t>Патриотическое</w:t>
            </w:r>
          </w:p>
        </w:tc>
        <w:tc>
          <w:tcPr>
            <w:tcW w:type="dxa" w:w="1907"/>
            <w:tcBorders>
              <w:top w:sz="4" w:val="nil"/>
              <w:left w:sz="4" w:val="nil"/>
              <w:bottom w:color="000000" w:sz="8" w:val="single"/>
              <w:right w:color="000000" w:sz="8" w:val="single"/>
            </w:tcBorders>
            <w:shd w:fill="FFFFFF" w:val="clear"/>
            <w:tcMar>
              <w:top w:type="dxa" w:w="0"/>
              <w:left w:type="dxa" w:w="108"/>
              <w:bottom w:type="dxa" w:w="0"/>
              <w:right w:type="dxa" w:w="108"/>
            </w:tcMar>
          </w:tcPr>
          <w:p w14:paraId="650B0000">
            <w:pPr>
              <w:spacing w:after="0" w:line="240" w:lineRule="auto"/>
              <w:ind/>
              <w:rPr>
                <w:rFonts w:ascii="Times New Roman" w:hAnsi="Times New Roman"/>
                <w:b w:val="1"/>
                <w:color w:val="000000"/>
                <w:sz w:val="24"/>
              </w:rPr>
            </w:pPr>
            <w:r>
              <w:rPr>
                <w:rFonts w:ascii="Times New Roman" w:hAnsi="Times New Roman"/>
                <w:b w:val="1"/>
                <w:color w:val="000000"/>
                <w:sz w:val="24"/>
              </w:rPr>
              <w:t>Родина, природа</w:t>
            </w:r>
          </w:p>
        </w:tc>
        <w:tc>
          <w:tcPr>
            <w:tcW w:type="dxa" w:w="5217"/>
            <w:tcBorders>
              <w:top w:sz="4" w:val="nil"/>
              <w:left w:sz="4" w:val="nil"/>
              <w:bottom w:color="000000" w:sz="8" w:val="single"/>
              <w:right w:color="000000" w:sz="8" w:val="single"/>
            </w:tcBorders>
            <w:shd w:fill="FFFFFF" w:val="clear"/>
            <w:tcMar>
              <w:top w:type="dxa" w:w="0"/>
              <w:left w:type="dxa" w:w="108"/>
              <w:bottom w:type="dxa" w:w="0"/>
              <w:right w:type="dxa" w:w="108"/>
            </w:tcMar>
          </w:tcPr>
          <w:p w14:paraId="660B0000">
            <w:pPr>
              <w:spacing w:after="0" w:line="240" w:lineRule="auto"/>
              <w:ind/>
              <w:jc w:val="both"/>
              <w:rPr>
                <w:rFonts w:ascii="Times New Roman" w:hAnsi="Times New Roman"/>
                <w:color w:val="000000"/>
                <w:sz w:val="24"/>
              </w:rPr>
            </w:pPr>
            <w:r>
              <w:rPr>
                <w:rFonts w:ascii="Times New Roman" w:hAnsi="Times New Roman"/>
                <w:color w:val="000000"/>
                <w:sz w:val="24"/>
              </w:rPr>
              <w:t>Любящий свою малую родину и имеющий представление о своей стране, испытывающий чувство привязанности к родному дому, семье, близким людям.</w:t>
            </w:r>
          </w:p>
          <w:p w14:paraId="670B0000">
            <w:pPr>
              <w:spacing w:after="0" w:line="240" w:lineRule="auto"/>
              <w:ind/>
              <w:jc w:val="both"/>
              <w:rPr>
                <w:rFonts w:ascii="Times New Roman" w:hAnsi="Times New Roman"/>
                <w:color w:val="000000"/>
                <w:sz w:val="24"/>
              </w:rPr>
            </w:pPr>
            <w:r>
              <w:rPr>
                <w:rFonts w:ascii="Times New Roman" w:hAnsi="Times New Roman"/>
                <w:color w:val="000000"/>
                <w:sz w:val="24"/>
              </w:rPr>
              <w:t>Осознание детьми своей сопричастности к культурному наследию своего народа; осознние себя жителем своего района, села, гражданина своей страны, патриотом.</w:t>
            </w:r>
          </w:p>
        </w:tc>
      </w:tr>
      <w:tr>
        <w:tc>
          <w:tcPr>
            <w:tcW w:type="dxa" w:w="2552"/>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680B0000">
            <w:pPr>
              <w:spacing w:after="0" w:line="240" w:lineRule="auto"/>
              <w:ind/>
              <w:jc w:val="both"/>
              <w:rPr>
                <w:rFonts w:ascii="Times New Roman" w:hAnsi="Times New Roman"/>
                <w:color w:val="000000"/>
                <w:sz w:val="24"/>
              </w:rPr>
            </w:pPr>
            <w:r>
              <w:rPr>
                <w:rFonts w:ascii="Times New Roman" w:hAnsi="Times New Roman"/>
                <w:b w:val="1"/>
                <w:color w:val="000000"/>
                <w:sz w:val="24"/>
              </w:rPr>
              <w:t>Социальное</w:t>
            </w:r>
          </w:p>
        </w:tc>
        <w:tc>
          <w:tcPr>
            <w:tcW w:type="dxa" w:w="1907"/>
            <w:tcBorders>
              <w:top w:sz="4" w:val="nil"/>
              <w:left w:sz="4" w:val="nil"/>
              <w:bottom w:color="000000" w:sz="8" w:val="single"/>
              <w:right w:color="000000" w:sz="8" w:val="single"/>
            </w:tcBorders>
            <w:shd w:fill="FFFFFF" w:val="clear"/>
            <w:tcMar>
              <w:top w:type="dxa" w:w="0"/>
              <w:left w:type="dxa" w:w="108"/>
              <w:bottom w:type="dxa" w:w="0"/>
              <w:right w:type="dxa" w:w="108"/>
            </w:tcMar>
          </w:tcPr>
          <w:p w14:paraId="690B0000">
            <w:pPr>
              <w:spacing w:after="0" w:line="240" w:lineRule="auto"/>
              <w:ind/>
              <w:rPr>
                <w:rFonts w:ascii="Times New Roman" w:hAnsi="Times New Roman"/>
                <w:b w:val="1"/>
                <w:color w:val="000000"/>
                <w:sz w:val="24"/>
              </w:rPr>
            </w:pPr>
            <w:r>
              <w:rPr>
                <w:rFonts w:ascii="Times New Roman" w:hAnsi="Times New Roman"/>
                <w:b w:val="1"/>
                <w:color w:val="000000"/>
                <w:sz w:val="24"/>
              </w:rPr>
              <w:t>Человек, семья, дружба, сотрудничество</w:t>
            </w:r>
          </w:p>
        </w:tc>
        <w:tc>
          <w:tcPr>
            <w:tcW w:type="dxa" w:w="5217"/>
            <w:tcBorders>
              <w:top w:sz="4" w:val="nil"/>
              <w:left w:sz="4" w:val="nil"/>
              <w:bottom w:color="000000" w:sz="8" w:val="single"/>
              <w:right w:color="000000" w:sz="8" w:val="single"/>
            </w:tcBorders>
            <w:shd w:fill="FFFFFF" w:val="clear"/>
            <w:tcMar>
              <w:top w:type="dxa" w:w="0"/>
              <w:left w:type="dxa" w:w="108"/>
              <w:bottom w:type="dxa" w:w="0"/>
              <w:right w:type="dxa" w:w="108"/>
            </w:tcMar>
          </w:tcPr>
          <w:p w14:paraId="6A0B0000">
            <w:pPr>
              <w:spacing w:after="0" w:line="240" w:lineRule="auto"/>
              <w:ind/>
              <w:jc w:val="both"/>
              <w:rPr>
                <w:rFonts w:ascii="Times New Roman" w:hAnsi="Times New Roman"/>
                <w:color w:val="000000"/>
                <w:sz w:val="24"/>
              </w:rPr>
            </w:pPr>
            <w:r>
              <w:rPr>
                <w:rFonts w:ascii="Times New Roman" w:hAnsi="Times New Roman"/>
                <w:color w:val="000000"/>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14:paraId="6B0B0000">
            <w:pPr>
              <w:spacing w:after="0" w:line="240" w:lineRule="auto"/>
              <w:ind/>
              <w:jc w:val="both"/>
              <w:rPr>
                <w:rFonts w:ascii="Times New Roman" w:hAnsi="Times New Roman"/>
                <w:color w:val="000000"/>
                <w:sz w:val="24"/>
              </w:rPr>
            </w:pPr>
            <w:r>
              <w:rPr>
                <w:rFonts w:ascii="Times New Roman" w:hAnsi="Times New Roman"/>
                <w:color w:val="000000"/>
                <w:sz w:val="24"/>
              </w:rPr>
              <w:t>Освоивший основы речевой культуры.</w:t>
            </w:r>
          </w:p>
          <w:p w14:paraId="6C0B0000">
            <w:pPr>
              <w:spacing w:after="0" w:line="240" w:lineRule="auto"/>
              <w:ind/>
              <w:jc w:val="both"/>
              <w:rPr>
                <w:rFonts w:ascii="Times New Roman" w:hAnsi="Times New Roman"/>
                <w:color w:val="000000"/>
                <w:sz w:val="24"/>
              </w:rPr>
            </w:pPr>
            <w:r>
              <w:rPr>
                <w:rFonts w:ascii="Times New Roman" w:hAnsi="Times New Roman"/>
                <w:color w:val="000000"/>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c>
          <w:tcPr>
            <w:tcW w:type="dxa" w:w="2552"/>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6D0B0000">
            <w:pPr>
              <w:spacing w:after="0" w:line="240" w:lineRule="auto"/>
              <w:ind/>
              <w:jc w:val="both"/>
              <w:rPr>
                <w:rFonts w:ascii="Times New Roman" w:hAnsi="Times New Roman"/>
                <w:color w:val="000000"/>
                <w:sz w:val="24"/>
              </w:rPr>
            </w:pPr>
            <w:r>
              <w:rPr>
                <w:rFonts w:ascii="Times New Roman" w:hAnsi="Times New Roman"/>
                <w:b w:val="1"/>
                <w:color w:val="000000"/>
                <w:sz w:val="24"/>
              </w:rPr>
              <w:t>Познавательное</w:t>
            </w:r>
          </w:p>
        </w:tc>
        <w:tc>
          <w:tcPr>
            <w:tcW w:type="dxa" w:w="1907"/>
            <w:tcBorders>
              <w:top w:sz="4" w:val="nil"/>
              <w:left w:sz="4" w:val="nil"/>
              <w:bottom w:color="000000" w:sz="8" w:val="single"/>
              <w:right w:color="000000" w:sz="8" w:val="single"/>
            </w:tcBorders>
            <w:shd w:fill="FFFFFF" w:val="clear"/>
            <w:tcMar>
              <w:top w:type="dxa" w:w="0"/>
              <w:left w:type="dxa" w:w="108"/>
              <w:bottom w:type="dxa" w:w="0"/>
              <w:right w:type="dxa" w:w="108"/>
            </w:tcMar>
          </w:tcPr>
          <w:p w14:paraId="6E0B0000">
            <w:pPr>
              <w:spacing w:after="0" w:line="240" w:lineRule="auto"/>
              <w:ind/>
              <w:rPr>
                <w:rFonts w:ascii="Times New Roman" w:hAnsi="Times New Roman"/>
                <w:b w:val="1"/>
                <w:color w:val="000000"/>
                <w:sz w:val="24"/>
              </w:rPr>
            </w:pPr>
            <w:r>
              <w:rPr>
                <w:rFonts w:ascii="Times New Roman" w:hAnsi="Times New Roman"/>
                <w:b w:val="1"/>
                <w:color w:val="000000"/>
                <w:sz w:val="24"/>
              </w:rPr>
              <w:t>Знания</w:t>
            </w:r>
          </w:p>
        </w:tc>
        <w:tc>
          <w:tcPr>
            <w:tcW w:type="dxa" w:w="5217"/>
            <w:tcBorders>
              <w:top w:sz="4" w:val="nil"/>
              <w:left w:sz="4" w:val="nil"/>
              <w:bottom w:color="000000" w:sz="8" w:val="single"/>
              <w:right w:color="000000" w:sz="8" w:val="single"/>
            </w:tcBorders>
            <w:shd w:fill="FFFFFF" w:val="clear"/>
            <w:tcMar>
              <w:top w:type="dxa" w:w="0"/>
              <w:left w:type="dxa" w:w="108"/>
              <w:bottom w:type="dxa" w:w="0"/>
              <w:right w:type="dxa" w:w="108"/>
            </w:tcMar>
          </w:tcPr>
          <w:p w14:paraId="6F0B0000">
            <w:pPr>
              <w:spacing w:after="0" w:line="240" w:lineRule="auto"/>
              <w:ind/>
              <w:jc w:val="both"/>
              <w:rPr>
                <w:rFonts w:ascii="Times New Roman" w:hAnsi="Times New Roman"/>
                <w:color w:val="000000"/>
                <w:sz w:val="24"/>
              </w:rPr>
            </w:pPr>
            <w:r>
              <w:rPr>
                <w:rFonts w:ascii="Times New Roman" w:hAnsi="Times New Roman"/>
                <w:color w:val="000000"/>
                <w:sz w:val="24"/>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tc>
          <w:tcPr>
            <w:tcW w:type="dxa" w:w="2552"/>
            <w:tcBorders>
              <w:top w:sz="4" w:val="nil"/>
              <w:left w:color="000000" w:sz="8" w:val="single"/>
              <w:bottom w:color="000000" w:sz="8" w:val="single"/>
              <w:right w:color="000000" w:sz="8" w:val="single"/>
            </w:tcBorders>
            <w:shd w:fill="FFFFFF" w:val="clear"/>
            <w:tcMar>
              <w:top w:type="dxa" w:w="0"/>
              <w:left w:type="dxa" w:w="108"/>
              <w:bottom w:type="dxa" w:w="0"/>
              <w:right w:type="dxa" w:w="108"/>
            </w:tcMar>
          </w:tcPr>
          <w:p w14:paraId="700B0000">
            <w:pPr>
              <w:spacing w:after="0" w:line="240" w:lineRule="auto"/>
              <w:ind/>
              <w:rPr>
                <w:rFonts w:ascii="Times New Roman" w:hAnsi="Times New Roman"/>
                <w:color w:val="000000"/>
                <w:sz w:val="24"/>
              </w:rPr>
            </w:pPr>
            <w:r>
              <w:rPr>
                <w:rFonts w:ascii="Times New Roman" w:hAnsi="Times New Roman"/>
                <w:b w:val="1"/>
                <w:color w:val="000000"/>
                <w:sz w:val="24"/>
              </w:rPr>
              <w:t>Физическое и оздоровительное</w:t>
            </w:r>
          </w:p>
        </w:tc>
        <w:tc>
          <w:tcPr>
            <w:tcW w:type="dxa" w:w="1907"/>
            <w:tcBorders>
              <w:top w:sz="4" w:val="nil"/>
              <w:left w:sz="4" w:val="nil"/>
              <w:bottom w:color="000000" w:sz="8" w:val="single"/>
              <w:right w:color="000000" w:sz="8" w:val="single"/>
            </w:tcBorders>
            <w:shd w:fill="FFFFFF" w:val="clear"/>
            <w:tcMar>
              <w:top w:type="dxa" w:w="0"/>
              <w:left w:type="dxa" w:w="108"/>
              <w:bottom w:type="dxa" w:w="0"/>
              <w:right w:type="dxa" w:w="108"/>
            </w:tcMar>
          </w:tcPr>
          <w:p w14:paraId="710B0000">
            <w:pPr>
              <w:spacing w:after="0" w:line="240" w:lineRule="auto"/>
              <w:ind/>
              <w:rPr>
                <w:rFonts w:ascii="Times New Roman" w:hAnsi="Times New Roman"/>
                <w:b w:val="1"/>
                <w:color w:val="000000"/>
                <w:sz w:val="24"/>
              </w:rPr>
            </w:pPr>
            <w:r>
              <w:rPr>
                <w:rFonts w:ascii="Times New Roman" w:hAnsi="Times New Roman"/>
                <w:b w:val="1"/>
                <w:color w:val="000000"/>
                <w:sz w:val="24"/>
              </w:rPr>
              <w:t>Здоровье</w:t>
            </w:r>
          </w:p>
        </w:tc>
        <w:tc>
          <w:tcPr>
            <w:tcW w:type="dxa" w:w="5217"/>
            <w:tcBorders>
              <w:top w:sz="4" w:val="nil"/>
              <w:left w:sz="4" w:val="nil"/>
              <w:bottom w:color="000000" w:sz="8" w:val="single"/>
              <w:right w:color="000000" w:sz="8" w:val="single"/>
            </w:tcBorders>
            <w:shd w:fill="FFFFFF" w:val="clear"/>
            <w:tcMar>
              <w:top w:type="dxa" w:w="0"/>
              <w:left w:type="dxa" w:w="108"/>
              <w:bottom w:type="dxa" w:w="0"/>
              <w:right w:type="dxa" w:w="108"/>
            </w:tcMar>
          </w:tcPr>
          <w:p w14:paraId="720B0000">
            <w:pPr>
              <w:spacing w:after="0" w:line="240" w:lineRule="auto"/>
              <w:ind/>
              <w:jc w:val="both"/>
              <w:rPr>
                <w:rFonts w:ascii="Times New Roman" w:hAnsi="Times New Roman"/>
                <w:color w:val="000000"/>
                <w:sz w:val="24"/>
              </w:rPr>
            </w:pPr>
            <w:r>
              <w:rPr>
                <w:rFonts w:ascii="Times New Roman" w:hAnsi="Times New Roman"/>
                <w:color w:val="000000"/>
                <w:sz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tc>
          <w:tcPr>
            <w:tcW w:type="dxa" w:w="2552"/>
            <w:tcBorders>
              <w:top w:sz="4" w:val="nil"/>
              <w:left w:color="000000" w:sz="8" w:val="single"/>
              <w:bottom w:color="000000" w:sz="4" w:val="single"/>
              <w:right w:color="000000" w:sz="8" w:val="single"/>
            </w:tcBorders>
            <w:shd w:fill="FFFFFF" w:val="clear"/>
            <w:tcMar>
              <w:top w:type="dxa" w:w="0"/>
              <w:left w:type="dxa" w:w="108"/>
              <w:bottom w:type="dxa" w:w="0"/>
              <w:right w:type="dxa" w:w="108"/>
            </w:tcMar>
          </w:tcPr>
          <w:p w14:paraId="730B0000">
            <w:pPr>
              <w:spacing w:after="0" w:line="240" w:lineRule="auto"/>
              <w:ind/>
              <w:rPr>
                <w:rFonts w:ascii="Times New Roman" w:hAnsi="Times New Roman"/>
                <w:color w:val="000000"/>
                <w:sz w:val="24"/>
              </w:rPr>
            </w:pPr>
            <w:r>
              <w:rPr>
                <w:rFonts w:ascii="Times New Roman" w:hAnsi="Times New Roman"/>
                <w:b w:val="1"/>
                <w:color w:val="000000"/>
                <w:sz w:val="24"/>
              </w:rPr>
              <w:t>Трудовое</w:t>
            </w:r>
          </w:p>
        </w:tc>
        <w:tc>
          <w:tcPr>
            <w:tcW w:type="dxa" w:w="1907"/>
            <w:tcBorders>
              <w:top w:sz="4" w:val="nil"/>
              <w:left w:sz="4" w:val="nil"/>
              <w:bottom w:color="000000" w:sz="4" w:val="single"/>
              <w:right w:color="000000" w:sz="8" w:val="single"/>
            </w:tcBorders>
            <w:shd w:fill="FFFFFF" w:val="clear"/>
            <w:tcMar>
              <w:top w:type="dxa" w:w="0"/>
              <w:left w:type="dxa" w:w="108"/>
              <w:bottom w:type="dxa" w:w="0"/>
              <w:right w:type="dxa" w:w="108"/>
            </w:tcMar>
          </w:tcPr>
          <w:p w14:paraId="740B0000">
            <w:pPr>
              <w:spacing w:after="0" w:line="240" w:lineRule="auto"/>
              <w:ind/>
              <w:rPr>
                <w:rFonts w:ascii="Times New Roman" w:hAnsi="Times New Roman"/>
                <w:b w:val="1"/>
                <w:color w:val="000000"/>
                <w:sz w:val="24"/>
              </w:rPr>
            </w:pPr>
            <w:r>
              <w:rPr>
                <w:rFonts w:ascii="Times New Roman" w:hAnsi="Times New Roman"/>
                <w:b w:val="1"/>
                <w:color w:val="000000"/>
                <w:sz w:val="24"/>
              </w:rPr>
              <w:t>Труд</w:t>
            </w:r>
          </w:p>
        </w:tc>
        <w:tc>
          <w:tcPr>
            <w:tcW w:type="dxa" w:w="5217"/>
            <w:tcBorders>
              <w:top w:sz="4" w:val="nil"/>
              <w:left w:sz="4" w:val="nil"/>
              <w:bottom w:color="000000" w:sz="4" w:val="single"/>
              <w:right w:color="000000" w:sz="8" w:val="single"/>
            </w:tcBorders>
            <w:shd w:fill="FFFFFF" w:val="clear"/>
            <w:tcMar>
              <w:top w:type="dxa" w:w="0"/>
              <w:left w:type="dxa" w:w="108"/>
              <w:bottom w:type="dxa" w:w="0"/>
              <w:right w:type="dxa" w:w="108"/>
            </w:tcMar>
          </w:tcPr>
          <w:p w14:paraId="750B0000">
            <w:pPr>
              <w:spacing w:after="0" w:line="240" w:lineRule="auto"/>
              <w:ind/>
              <w:jc w:val="both"/>
              <w:rPr>
                <w:rFonts w:ascii="Times New Roman" w:hAnsi="Times New Roman"/>
                <w:color w:val="000000"/>
                <w:sz w:val="24"/>
              </w:rPr>
            </w:pPr>
            <w:r>
              <w:rPr>
                <w:rFonts w:ascii="Times New Roman" w:hAnsi="Times New Roman"/>
                <w:color w:val="000000"/>
                <w:sz w:val="24"/>
              </w:rPr>
              <w:t>Понимающий ценность труда в семье и в обществе на основе уважения к людям труда, результатам их деятельности; проявляющий трудолюбие и субъектность при выполнении поручений и в самостоятельной деятельности.</w:t>
            </w:r>
          </w:p>
        </w:tc>
      </w:tr>
      <w:tr>
        <w:tc>
          <w:tcPr>
            <w:tcW w:type="dxa" w:w="2552"/>
            <w:tcBorders>
              <w:top w:color="000000" w:sz="4" w:val="single"/>
              <w:left w:color="000000" w:sz="4" w:val="single"/>
              <w:bottom w:color="000000" w:sz="4" w:val="single"/>
              <w:right w:color="000000" w:sz="8" w:val="single"/>
            </w:tcBorders>
            <w:shd w:fill="FFFFFF" w:val="clear"/>
            <w:tcMar>
              <w:top w:type="dxa" w:w="0"/>
              <w:left w:type="dxa" w:w="108"/>
              <w:bottom w:type="dxa" w:w="0"/>
              <w:right w:type="dxa" w:w="108"/>
            </w:tcMar>
          </w:tcPr>
          <w:p w14:paraId="760B0000">
            <w:pPr>
              <w:spacing w:after="0" w:line="240" w:lineRule="auto"/>
              <w:ind/>
              <w:rPr>
                <w:rFonts w:ascii="Times New Roman" w:hAnsi="Times New Roman"/>
                <w:color w:val="000000"/>
                <w:sz w:val="24"/>
              </w:rPr>
            </w:pPr>
            <w:r>
              <w:rPr>
                <w:rFonts w:ascii="Times New Roman" w:hAnsi="Times New Roman"/>
                <w:b w:val="1"/>
                <w:color w:val="000000"/>
                <w:sz w:val="24"/>
              </w:rPr>
              <w:t>Этико-эстетическое</w:t>
            </w:r>
          </w:p>
        </w:tc>
        <w:tc>
          <w:tcPr>
            <w:tcW w:type="dxa" w:w="1907"/>
            <w:tcBorders>
              <w:top w:color="000000" w:sz="4" w:val="single"/>
              <w:left w:sz="4" w:val="nil"/>
              <w:bottom w:color="000000" w:sz="4" w:val="single"/>
              <w:right w:color="000000" w:sz="8" w:val="single"/>
            </w:tcBorders>
            <w:shd w:fill="FFFFFF" w:val="clear"/>
            <w:tcMar>
              <w:top w:type="dxa" w:w="0"/>
              <w:left w:type="dxa" w:w="108"/>
              <w:bottom w:type="dxa" w:w="0"/>
              <w:right w:type="dxa" w:w="108"/>
            </w:tcMar>
          </w:tcPr>
          <w:p w14:paraId="770B0000">
            <w:pPr>
              <w:spacing w:after="0" w:line="240" w:lineRule="auto"/>
              <w:ind/>
              <w:rPr>
                <w:rFonts w:ascii="Times New Roman" w:hAnsi="Times New Roman"/>
                <w:b w:val="1"/>
                <w:color w:val="000000"/>
                <w:sz w:val="24"/>
              </w:rPr>
            </w:pPr>
            <w:r>
              <w:rPr>
                <w:rFonts w:ascii="Times New Roman" w:hAnsi="Times New Roman"/>
                <w:b w:val="1"/>
                <w:color w:val="000000"/>
                <w:sz w:val="24"/>
              </w:rPr>
              <w:t>Культура и красота</w:t>
            </w:r>
          </w:p>
        </w:tc>
        <w:tc>
          <w:tcPr>
            <w:tcW w:type="dxa" w:w="5217"/>
            <w:tcBorders>
              <w:top w:color="000000" w:sz="4" w:val="single"/>
              <w:left w:sz="4" w:val="nil"/>
              <w:bottom w:color="000000" w:sz="4" w:val="single"/>
              <w:right w:color="000000" w:sz="4" w:val="single"/>
            </w:tcBorders>
            <w:shd w:fill="FFFFFF" w:val="clear"/>
            <w:tcMar>
              <w:top w:type="dxa" w:w="0"/>
              <w:left w:type="dxa" w:w="108"/>
              <w:bottom w:type="dxa" w:w="0"/>
              <w:right w:type="dxa" w:w="108"/>
            </w:tcMar>
          </w:tcPr>
          <w:p w14:paraId="780B0000">
            <w:pPr>
              <w:spacing w:after="0" w:line="240" w:lineRule="auto"/>
              <w:ind/>
              <w:jc w:val="both"/>
              <w:rPr>
                <w:rFonts w:ascii="Times New Roman" w:hAnsi="Times New Roman"/>
                <w:color w:val="000000"/>
                <w:sz w:val="24"/>
              </w:rPr>
            </w:pPr>
            <w:r>
              <w:rPr>
                <w:rFonts w:ascii="Times New Roman" w:hAnsi="Times New Roman"/>
                <w:color w:val="000000"/>
                <w:sz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790B0000">
      <w:pPr>
        <w:spacing w:after="0" w:line="240" w:lineRule="auto"/>
        <w:ind/>
        <w:jc w:val="both"/>
        <w:rPr>
          <w:rFonts w:ascii="Times New Roman" w:hAnsi="Times New Roman"/>
          <w:b w:val="1"/>
          <w:sz w:val="24"/>
        </w:rPr>
      </w:pPr>
    </w:p>
    <w:p w14:paraId="7A0B0000">
      <w:pPr>
        <w:spacing w:after="0" w:line="240" w:lineRule="auto"/>
        <w:ind/>
        <w:jc w:val="center"/>
        <w:rPr>
          <w:rFonts w:ascii="Times New Roman" w:hAnsi="Times New Roman"/>
          <w:b w:val="1"/>
          <w:sz w:val="24"/>
          <w:highlight w:val="white"/>
        </w:rPr>
      </w:pPr>
      <w:r>
        <w:rPr>
          <w:rFonts w:ascii="Times New Roman" w:hAnsi="Times New Roman"/>
          <w:b w:val="1"/>
          <w:sz w:val="24"/>
          <w:highlight w:val="white"/>
        </w:rPr>
        <w:t>II</w:t>
      </w:r>
      <w:r>
        <w:rPr>
          <w:rFonts w:ascii="Times New Roman" w:hAnsi="Times New Roman"/>
          <w:b w:val="1"/>
          <w:sz w:val="24"/>
          <w:highlight w:val="white"/>
        </w:rPr>
        <w:t>.Содержательный раздел Программы воспитания</w:t>
      </w:r>
    </w:p>
    <w:p w14:paraId="7B0B0000">
      <w:pPr>
        <w:spacing w:after="0" w:line="240" w:lineRule="auto"/>
        <w:ind/>
        <w:jc w:val="center"/>
        <w:rPr>
          <w:rFonts w:ascii="Times New Roman" w:hAnsi="Times New Roman"/>
          <w:sz w:val="24"/>
        </w:rPr>
      </w:pPr>
      <w:r>
        <w:rPr>
          <w:rFonts w:ascii="Times New Roman" w:hAnsi="Times New Roman"/>
          <w:b w:val="1"/>
          <w:sz w:val="24"/>
        </w:rPr>
        <w:t>2.</w:t>
      </w:r>
      <w:r>
        <w:rPr>
          <w:rFonts w:ascii="Times New Roman" w:hAnsi="Times New Roman"/>
          <w:b w:val="1"/>
          <w:sz w:val="24"/>
        </w:rPr>
        <w:t>9</w:t>
      </w:r>
      <w:r>
        <w:rPr>
          <w:rFonts w:ascii="Times New Roman" w:hAnsi="Times New Roman"/>
          <w:b w:val="1"/>
          <w:sz w:val="24"/>
        </w:rPr>
        <w:t>.</w:t>
      </w:r>
      <w:r>
        <w:rPr>
          <w:rFonts w:ascii="Times New Roman" w:hAnsi="Times New Roman"/>
          <w:b w:val="1"/>
          <w:sz w:val="24"/>
        </w:rPr>
        <w:t>1.</w:t>
      </w:r>
      <w:r>
        <w:rPr>
          <w:rFonts w:ascii="Times New Roman" w:hAnsi="Times New Roman"/>
          <w:b w:val="1"/>
          <w:sz w:val="24"/>
        </w:rPr>
        <w:t xml:space="preserve"> </w:t>
      </w:r>
      <w:r>
        <w:rPr>
          <w:rFonts w:ascii="Times New Roman" w:hAnsi="Times New Roman"/>
          <w:b w:val="1"/>
          <w:sz w:val="24"/>
        </w:rPr>
        <w:t>Уклад образовательной организации</w:t>
      </w:r>
    </w:p>
    <w:p w14:paraId="7C0B0000">
      <w:pPr>
        <w:spacing w:after="0" w:line="240" w:lineRule="auto"/>
        <w:ind/>
        <w:jc w:val="both"/>
        <w:rPr>
          <w:rFonts w:ascii="Times New Roman" w:hAnsi="Times New Roman"/>
          <w:sz w:val="24"/>
        </w:rPr>
      </w:pPr>
    </w:p>
    <w:p w14:paraId="7D0B0000">
      <w:pPr>
        <w:pStyle w:val="Style_8"/>
        <w:ind w:firstLine="709" w:left="0"/>
        <w:rPr>
          <w:sz w:val="24"/>
        </w:rPr>
      </w:pPr>
      <w:r>
        <w:rPr>
          <w:sz w:val="24"/>
        </w:rPr>
        <w:t>Уклад</w:t>
      </w:r>
      <w:r>
        <w:rPr>
          <w:spacing w:val="1"/>
          <w:sz w:val="24"/>
        </w:rPr>
        <w:t xml:space="preserve"> </w:t>
      </w:r>
      <w:r>
        <w:rPr>
          <w:sz w:val="24"/>
        </w:rPr>
        <w:t>ДОО</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её</w:t>
      </w:r>
      <w:r>
        <w:rPr>
          <w:spacing w:val="1"/>
          <w:sz w:val="24"/>
        </w:rPr>
        <w:t xml:space="preserve"> </w:t>
      </w:r>
      <w:r>
        <w:rPr>
          <w:sz w:val="24"/>
        </w:rPr>
        <w:t>необходимый</w:t>
      </w:r>
      <w:r>
        <w:rPr>
          <w:spacing w:val="1"/>
          <w:sz w:val="24"/>
        </w:rPr>
        <w:t xml:space="preserve"> </w:t>
      </w:r>
      <w:r>
        <w:rPr>
          <w:sz w:val="24"/>
        </w:rPr>
        <w:t>фундамент,</w:t>
      </w:r>
      <w:r>
        <w:rPr>
          <w:spacing w:val="1"/>
          <w:sz w:val="24"/>
        </w:rPr>
        <w:t xml:space="preserve"> </w:t>
      </w:r>
      <w:r>
        <w:rPr>
          <w:sz w:val="24"/>
        </w:rPr>
        <w:t>основа</w:t>
      </w:r>
      <w:r>
        <w:rPr>
          <w:spacing w:val="1"/>
          <w:sz w:val="24"/>
        </w:rPr>
        <w:t xml:space="preserve"> </w:t>
      </w:r>
      <w:r>
        <w:rPr>
          <w:sz w:val="24"/>
        </w:rPr>
        <w:t>и</w:t>
      </w:r>
      <w:r>
        <w:rPr>
          <w:spacing w:val="1"/>
          <w:sz w:val="24"/>
        </w:rPr>
        <w:t xml:space="preserve"> </w:t>
      </w:r>
      <w:r>
        <w:rPr>
          <w:sz w:val="24"/>
        </w:rPr>
        <w:t>инструмент</w:t>
      </w:r>
      <w:r>
        <w:rPr>
          <w:spacing w:val="1"/>
          <w:sz w:val="24"/>
        </w:rPr>
        <w:t xml:space="preserve"> </w:t>
      </w:r>
      <w:r>
        <w:rPr>
          <w:sz w:val="24"/>
        </w:rPr>
        <w:t>воспитания.</w:t>
      </w:r>
    </w:p>
    <w:p w14:paraId="7E0B0000">
      <w:pPr>
        <w:pStyle w:val="Style_8"/>
        <w:ind w:firstLine="709" w:left="0"/>
        <w:rPr>
          <w:sz w:val="24"/>
        </w:rPr>
      </w:pPr>
      <w:r>
        <w:rPr>
          <w:sz w:val="24"/>
        </w:rPr>
        <w:t>Уклад задает и удерживает ценности воспитания для всех 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руководителей</w:t>
      </w:r>
      <w:r>
        <w:rPr>
          <w:spacing w:val="1"/>
          <w:sz w:val="24"/>
        </w:rPr>
        <w:t xml:space="preserve"> </w:t>
      </w:r>
      <w:r>
        <w:rPr>
          <w:sz w:val="24"/>
        </w:rPr>
        <w:t>ДОО,</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специалистов,</w:t>
      </w:r>
      <w:r>
        <w:rPr>
          <w:spacing w:val="1"/>
          <w:sz w:val="24"/>
        </w:rPr>
        <w:t xml:space="preserve"> </w:t>
      </w:r>
      <w:r>
        <w:rPr>
          <w:sz w:val="24"/>
        </w:rPr>
        <w:t>вспомогательного</w:t>
      </w:r>
      <w:r>
        <w:rPr>
          <w:spacing w:val="1"/>
          <w:sz w:val="24"/>
        </w:rPr>
        <w:t xml:space="preserve"> </w:t>
      </w:r>
      <w:r>
        <w:rPr>
          <w:sz w:val="24"/>
        </w:rPr>
        <w:t>персонала,</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3"/>
          <w:sz w:val="24"/>
        </w:rPr>
        <w:t xml:space="preserve"> </w:t>
      </w:r>
      <w:r>
        <w:rPr>
          <w:sz w:val="24"/>
        </w:rPr>
        <w:t>субъектов</w:t>
      </w:r>
      <w:r>
        <w:rPr>
          <w:spacing w:val="-4"/>
          <w:sz w:val="24"/>
        </w:rPr>
        <w:t xml:space="preserve"> </w:t>
      </w:r>
      <w:r>
        <w:rPr>
          <w:sz w:val="24"/>
        </w:rPr>
        <w:t>социокультурного</w:t>
      </w:r>
      <w:r>
        <w:rPr>
          <w:spacing w:val="-4"/>
          <w:sz w:val="24"/>
        </w:rPr>
        <w:t xml:space="preserve"> </w:t>
      </w:r>
      <w:r>
        <w:rPr>
          <w:sz w:val="24"/>
        </w:rPr>
        <w:t>окружения</w:t>
      </w:r>
      <w:r>
        <w:rPr>
          <w:spacing w:val="-5"/>
          <w:sz w:val="24"/>
        </w:rPr>
        <w:t xml:space="preserve"> </w:t>
      </w:r>
      <w:r>
        <w:rPr>
          <w:sz w:val="24"/>
        </w:rPr>
        <w:t>ДОО.</w:t>
      </w:r>
    </w:p>
    <w:p w14:paraId="7F0B0000">
      <w:pPr>
        <w:spacing w:after="0" w:line="240" w:lineRule="auto"/>
        <w:ind w:firstLine="567" w:left="0"/>
        <w:jc w:val="both"/>
        <w:rPr>
          <w:rFonts w:ascii="Times New Roman" w:hAnsi="Times New Roman"/>
          <w:sz w:val="24"/>
        </w:rPr>
      </w:pPr>
      <w:r>
        <w:rPr>
          <w:rFonts w:ascii="Times New Roman" w:hAnsi="Times New Roman"/>
          <w:b w:val="1"/>
          <w:sz w:val="24"/>
        </w:rPr>
        <w:t>Центром модели Уклада ДОО</w:t>
      </w:r>
      <w:r>
        <w:rPr>
          <w:rFonts w:ascii="Times New Roman" w:hAnsi="Times New Roman"/>
          <w:sz w:val="24"/>
        </w:rPr>
        <w:t xml:space="preserve"> </w:t>
      </w:r>
      <w:r>
        <w:rPr>
          <w:rFonts w:ascii="Times New Roman" w:hAnsi="Times New Roman"/>
          <w:sz w:val="24"/>
        </w:rPr>
        <w:t>является ребенок дошкольного возраста как объект воспитательной системы образовательных отношений, которая способствует усвоению и закреплению базовых ценностей через интеграцию различных видов дея</w:t>
      </w:r>
      <w:r>
        <w:rPr>
          <w:rFonts w:ascii="Times New Roman" w:hAnsi="Times New Roman"/>
          <w:sz w:val="24"/>
        </w:rPr>
        <w:t xml:space="preserve">тельности и культурных практик </w:t>
      </w:r>
      <w:r>
        <w:rPr>
          <w:rFonts w:ascii="Times New Roman" w:hAnsi="Times New Roman"/>
          <w:sz w:val="24"/>
        </w:rPr>
        <w:t>и современных образовательных технологий.</w:t>
      </w:r>
    </w:p>
    <w:p w14:paraId="800B0000">
      <w:pPr>
        <w:spacing w:after="0" w:line="240" w:lineRule="auto"/>
        <w:ind w:firstLine="567" w:left="0"/>
        <w:jc w:val="both"/>
        <w:rPr>
          <w:rFonts w:ascii="Times New Roman" w:hAnsi="Times New Roman"/>
          <w:sz w:val="24"/>
        </w:rPr>
      </w:pPr>
      <w:r>
        <w:rPr>
          <w:rFonts w:ascii="Times New Roman" w:hAnsi="Times New Roman"/>
          <w:b w:val="1"/>
          <w:sz w:val="24"/>
          <w:u w:val="single"/>
        </w:rPr>
        <w:t>Первым уровнем модели Уклада</w:t>
      </w:r>
      <w:r>
        <w:rPr>
          <w:rFonts w:ascii="Times New Roman" w:hAnsi="Times New Roman"/>
          <w:sz w:val="24"/>
        </w:rPr>
        <w:t xml:space="preserve"> является воспитательная работа в детском саду, которая предполагает сопровождение участников образовательных отношений посредством нормативно-правовой базы, программно-методического обеспечения, создания развивающей предметно-пространственной среды, финансово-хозяйственная деятельности.</w:t>
      </w:r>
    </w:p>
    <w:p w14:paraId="810B0000">
      <w:pPr>
        <w:spacing w:after="0" w:line="240" w:lineRule="auto"/>
        <w:ind w:firstLine="567" w:left="0"/>
        <w:jc w:val="both"/>
        <w:rPr>
          <w:rFonts w:ascii="Times New Roman" w:hAnsi="Times New Roman"/>
          <w:sz w:val="24"/>
        </w:rPr>
      </w:pPr>
      <w:r>
        <w:rPr>
          <w:rFonts w:ascii="Times New Roman" w:hAnsi="Times New Roman"/>
          <w:sz w:val="24"/>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14:paraId="820B0000">
      <w:pPr>
        <w:spacing w:after="0" w:line="240" w:lineRule="auto"/>
        <w:ind w:firstLine="567" w:left="0"/>
        <w:jc w:val="both"/>
        <w:rPr>
          <w:rFonts w:ascii="Times New Roman" w:hAnsi="Times New Roman"/>
          <w:sz w:val="24"/>
        </w:rPr>
      </w:pPr>
      <w:r>
        <w:rPr>
          <w:rFonts w:ascii="Times New Roman" w:hAnsi="Times New Roman"/>
          <w:sz w:val="24"/>
        </w:rPr>
        <w:t>- о</w:t>
      </w:r>
      <w:r>
        <w:rPr>
          <w:rFonts w:ascii="Times New Roman" w:hAnsi="Times New Roman"/>
          <w:sz w:val="24"/>
        </w:rPr>
        <w:t>беспечение воспитывающей личностно развивающей предметно-пространственной среды;</w:t>
      </w:r>
    </w:p>
    <w:p w14:paraId="830B0000">
      <w:pPr>
        <w:spacing w:after="0" w:line="240" w:lineRule="auto"/>
        <w:ind w:firstLine="567" w:left="0"/>
        <w:jc w:val="both"/>
        <w:rPr>
          <w:rFonts w:ascii="Times New Roman" w:hAnsi="Times New Roman"/>
          <w:sz w:val="24"/>
        </w:rPr>
      </w:pPr>
      <w:r>
        <w:rPr>
          <w:rFonts w:ascii="Times New Roman" w:hAnsi="Times New Roman"/>
          <w:sz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14:paraId="840B0000">
      <w:pPr>
        <w:spacing w:after="0" w:line="240" w:lineRule="auto"/>
        <w:ind w:firstLine="567" w:left="0"/>
        <w:jc w:val="both"/>
        <w:rPr>
          <w:rFonts w:ascii="Times New Roman" w:hAnsi="Times New Roman"/>
          <w:sz w:val="24"/>
        </w:rPr>
      </w:pPr>
      <w:r>
        <w:rPr>
          <w:rFonts w:ascii="Times New Roman" w:hAnsi="Times New Roman"/>
          <w:sz w:val="24"/>
        </w:rPr>
        <w:t xml:space="preserve">- </w:t>
      </w:r>
      <w:r>
        <w:rPr>
          <w:rFonts w:ascii="Times New Roman" w:hAnsi="Times New Roman"/>
          <w:sz w:val="24"/>
        </w:rPr>
        <w:t>создание уклада ДОО</w:t>
      </w:r>
      <w:r>
        <w:rPr>
          <w:rFonts w:ascii="Times New Roman" w:hAnsi="Times New Roman"/>
          <w:sz w:val="24"/>
        </w:rPr>
        <w:t xml:space="preserve">,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14:paraId="850B0000">
      <w:pPr>
        <w:spacing w:after="0" w:line="240" w:lineRule="auto"/>
        <w:ind w:firstLine="567" w:left="0"/>
        <w:jc w:val="both"/>
        <w:rPr>
          <w:rFonts w:ascii="Times New Roman" w:hAnsi="Times New Roman"/>
          <w:sz w:val="24"/>
        </w:rPr>
      </w:pPr>
      <w:r>
        <w:rPr>
          <w:rFonts w:ascii="Times New Roman" w:hAnsi="Times New Roman"/>
          <w:b w:val="1"/>
          <w:sz w:val="24"/>
          <w:u w:val="single"/>
        </w:rPr>
        <w:t>Второй уровень модели</w:t>
      </w:r>
      <w:r>
        <w:rPr>
          <w:rFonts w:ascii="Times New Roman" w:hAnsi="Times New Roman"/>
          <w:sz w:val="24"/>
        </w:rPr>
        <w:t xml:space="preserve"> - система внутренних связей. На данном уровне происходит непрерывная воспитательная работа с использованием всех возможностей созданной социокультурной среды личностного развития, разнообразных форм взаимодействия взрослого и ребенка с учетом режима дня, традиционных праздников и событий, правил поведения и ритуалов, с учетом разновозрастного общения.</w:t>
      </w:r>
    </w:p>
    <w:p w14:paraId="860B0000">
      <w:pPr>
        <w:spacing w:after="0" w:line="240" w:lineRule="auto"/>
        <w:ind w:firstLine="567" w:left="0"/>
        <w:jc w:val="both"/>
        <w:rPr>
          <w:rFonts w:ascii="Times New Roman" w:hAnsi="Times New Roman"/>
          <w:sz w:val="24"/>
        </w:rPr>
      </w:pPr>
      <w:r>
        <w:rPr>
          <w:rFonts w:ascii="Times New Roman" w:hAnsi="Times New Roman"/>
          <w:sz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870B0000">
      <w:pPr>
        <w:spacing w:after="0" w:line="240" w:lineRule="auto"/>
        <w:ind w:firstLine="567" w:left="0"/>
        <w:jc w:val="both"/>
        <w:rPr>
          <w:rFonts w:ascii="Times New Roman" w:hAnsi="Times New Roman"/>
          <w:b w:val="1"/>
          <w:sz w:val="24"/>
        </w:rPr>
      </w:pPr>
      <w:r>
        <w:rPr>
          <w:rFonts w:ascii="Times New Roman" w:hAnsi="Times New Roman"/>
          <w:b w:val="1"/>
          <w:sz w:val="24"/>
        </w:rPr>
        <w:t xml:space="preserve">Ежедневные традиции. </w:t>
      </w:r>
      <w:r>
        <w:rPr>
          <w:rFonts w:ascii="Times New Roman" w:hAnsi="Times New Roman"/>
          <w:sz w:val="24"/>
        </w:rPr>
        <w:t xml:space="preserve">Воспитатель лично встречает родителей и каждого ребенка. Здоровается с ними. Выражает радость </w:t>
      </w:r>
      <w:r>
        <w:rPr>
          <w:rFonts w:ascii="Times New Roman" w:hAnsi="Times New Roman"/>
          <w:sz w:val="24"/>
        </w:rPr>
        <w:t xml:space="preserve">по поводу того, что они пришли, отмечает, как их прихода </w:t>
      </w:r>
      <w:r>
        <w:rPr>
          <w:rFonts w:ascii="Times New Roman" w:hAnsi="Times New Roman"/>
          <w:sz w:val="24"/>
        </w:rPr>
        <w:t xml:space="preserve">с нетерпением ждут другие дети. </w:t>
      </w:r>
    </w:p>
    <w:p w14:paraId="880B0000">
      <w:pPr>
        <w:spacing w:after="0" w:line="240" w:lineRule="auto"/>
        <w:ind w:firstLine="567" w:left="0"/>
        <w:jc w:val="both"/>
        <w:rPr>
          <w:rFonts w:ascii="Times New Roman" w:hAnsi="Times New Roman"/>
          <w:sz w:val="24"/>
        </w:rPr>
      </w:pPr>
      <w:r>
        <w:rPr>
          <w:rFonts w:ascii="Times New Roman" w:hAnsi="Times New Roman"/>
          <w:sz w:val="24"/>
        </w:rPr>
        <w:t xml:space="preserve">В </w:t>
      </w:r>
      <w:r>
        <w:rPr>
          <w:rFonts w:ascii="Times New Roman" w:hAnsi="Times New Roman"/>
          <w:sz w:val="24"/>
        </w:rPr>
        <w:t>период прихода детей</w:t>
      </w:r>
      <w:r>
        <w:rPr>
          <w:rFonts w:ascii="Times New Roman" w:hAnsi="Times New Roman"/>
          <w:sz w:val="24"/>
        </w:rPr>
        <w:t xml:space="preserve"> используется </w:t>
      </w:r>
      <w:r>
        <w:rPr>
          <w:rFonts w:ascii="Times New Roman" w:hAnsi="Times New Roman"/>
          <w:sz w:val="24"/>
          <w:u w:val="single"/>
        </w:rPr>
        <w:t>технология группового сбора</w:t>
      </w:r>
      <w:r>
        <w:rPr>
          <w:rFonts w:ascii="Times New Roman" w:hAnsi="Times New Roman"/>
          <w:sz w:val="24"/>
        </w:rPr>
        <w:t xml:space="preserve"> </w:t>
      </w:r>
      <w:r>
        <w:rPr>
          <w:rFonts w:ascii="Times New Roman" w:hAnsi="Times New Roman"/>
          <w:sz w:val="24"/>
          <w:u w:val="single"/>
        </w:rPr>
        <w:t xml:space="preserve">«Утро радостных встреч» </w:t>
      </w:r>
      <w:r>
        <w:rPr>
          <w:rFonts w:ascii="Times New Roman" w:hAnsi="Times New Roman"/>
          <w:sz w:val="24"/>
        </w:rPr>
        <w:t xml:space="preserve">- </w:t>
      </w:r>
      <w:r>
        <w:rPr>
          <w:rFonts w:ascii="Times New Roman" w:hAnsi="Times New Roman"/>
          <w:sz w:val="24"/>
        </w:rPr>
        <w:t>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r>
        <w:rPr>
          <w:rFonts w:ascii="Times New Roman" w:hAnsi="Times New Roman"/>
          <w:sz w:val="24"/>
        </w:rPr>
        <w:t xml:space="preserve"> </w:t>
      </w:r>
    </w:p>
    <w:p w14:paraId="890B0000">
      <w:pPr>
        <w:spacing w:after="0" w:line="240" w:lineRule="auto"/>
        <w:ind w:firstLine="567" w:left="0"/>
        <w:jc w:val="both"/>
        <w:rPr>
          <w:rFonts w:ascii="Times New Roman" w:hAnsi="Times New Roman"/>
          <w:sz w:val="24"/>
        </w:rPr>
      </w:pPr>
      <w:r>
        <w:rPr>
          <w:rFonts w:ascii="Times New Roman" w:hAnsi="Times New Roman"/>
          <w:sz w:val="24"/>
        </w:rPr>
        <w:t>Структура технологии:</w:t>
      </w:r>
    </w:p>
    <w:p w14:paraId="8A0B0000">
      <w:pPr>
        <w:tabs>
          <w:tab w:leader="none" w:pos="791" w:val="left"/>
          <w:tab w:leader="dot" w:pos="8318"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1. Приветствие (вариант: пожелания, комплименты, подарки) 1-3 мин.</w:t>
      </w:r>
    </w:p>
    <w:p w14:paraId="8B0B0000">
      <w:pPr>
        <w:tabs>
          <w:tab w:leader="none" w:pos="815"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2. Игра (вариант: элементы тренинга, психогимнастика, пение, слушание) 2-5 мин.</w:t>
      </w:r>
    </w:p>
    <w:p w14:paraId="8C0B0000">
      <w:pPr>
        <w:tabs>
          <w:tab w:leader="none" w:pos="839" w:val="left"/>
          <w:tab w:leader="dot" w:pos="8668"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 xml:space="preserve"> Обмен новостями </w:t>
      </w:r>
      <w:r>
        <w:rPr>
          <w:rFonts w:ascii="Times New Roman" w:hAnsi="Times New Roman"/>
          <w:color w:val="000000"/>
          <w:sz w:val="24"/>
        </w:rPr>
        <w:t>2-10 мин.</w:t>
      </w:r>
    </w:p>
    <w:p w14:paraId="8D0B0000">
      <w:pPr>
        <w:tabs>
          <w:tab w:leader="none" w:pos="836" w:val="left"/>
          <w:tab w:leader="dot" w:pos="1743" w:val="left"/>
        </w:tabs>
        <w:spacing w:after="0" w:line="240" w:lineRule="auto"/>
        <w:ind w:firstLine="567" w:left="0" w:right="20"/>
        <w:jc w:val="both"/>
        <w:rPr>
          <w:rFonts w:ascii="Times New Roman" w:hAnsi="Times New Roman"/>
          <w:color w:val="000000"/>
          <w:sz w:val="24"/>
        </w:rPr>
      </w:pPr>
      <w:r>
        <w:rPr>
          <w:rFonts w:ascii="Times New Roman" w:hAnsi="Times New Roman"/>
          <w:color w:val="000000"/>
          <w:sz w:val="24"/>
        </w:rPr>
        <w:t>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w:t>
      </w:r>
    </w:p>
    <w:p w14:paraId="8E0B0000">
      <w:pPr>
        <w:spacing w:after="0" w:line="240" w:lineRule="auto"/>
        <w:ind w:firstLine="567" w:left="0"/>
        <w:jc w:val="both"/>
        <w:rPr>
          <w:rFonts w:ascii="Times New Roman" w:hAnsi="Times New Roman"/>
          <w:sz w:val="24"/>
        </w:rPr>
      </w:pPr>
      <w:r>
        <w:rPr>
          <w:rFonts w:ascii="Times New Roman" w:hAnsi="Times New Roman"/>
          <w:sz w:val="24"/>
          <w:u w:val="single"/>
        </w:rPr>
        <w:t>«Рефлексивный круг»</w:t>
      </w:r>
      <w:r>
        <w:rPr>
          <w:rFonts w:ascii="Times New Roman" w:hAnsi="Times New Roman"/>
          <w:sz w:val="24"/>
        </w:rPr>
        <w:t xml:space="preserve"> позволяет подвести итог дня, обсудить планы на следующий день.</w:t>
      </w:r>
    </w:p>
    <w:p w14:paraId="8F0B0000">
      <w:pPr>
        <w:spacing w:after="0" w:line="240" w:lineRule="auto"/>
        <w:ind w:firstLine="567" w:left="0"/>
        <w:jc w:val="both"/>
        <w:rPr>
          <w:rFonts w:ascii="Times New Roman" w:hAnsi="Times New Roman"/>
          <w:sz w:val="24"/>
        </w:rPr>
      </w:pPr>
      <w:r>
        <w:rPr>
          <w:rFonts w:ascii="Times New Roman" w:hAnsi="Times New Roman"/>
          <w:sz w:val="24"/>
          <w:u w:val="single"/>
        </w:rPr>
        <w:t>«Экстренный круг»</w:t>
      </w:r>
      <w:r>
        <w:rPr>
          <w:rFonts w:ascii="Times New Roman" w:hAnsi="Times New Roman"/>
          <w:sz w:val="24"/>
        </w:rPr>
        <w:t xml:space="preserve"> позволяет решить возникший конфликт и обсудить сложившуюся ситуацию: что случилось? Почему так произошло? Как решить </w:t>
      </w:r>
      <w:r>
        <w:rPr>
          <w:rFonts w:ascii="Times New Roman" w:hAnsi="Times New Roman"/>
          <w:sz w:val="24"/>
        </w:rPr>
        <w:t>ситуацию? Плохо это или хорошо?</w:t>
      </w:r>
    </w:p>
    <w:p w14:paraId="900B0000">
      <w:pPr>
        <w:spacing w:after="0" w:line="240" w:lineRule="auto"/>
        <w:ind w:firstLine="567" w:left="0"/>
        <w:jc w:val="both"/>
        <w:rPr>
          <w:rFonts w:ascii="Times New Roman" w:hAnsi="Times New Roman"/>
          <w:sz w:val="24"/>
        </w:rPr>
      </w:pPr>
      <w:r>
        <w:rPr>
          <w:rFonts w:ascii="Times New Roman" w:hAnsi="Times New Roman"/>
          <w:b w:val="1"/>
          <w:sz w:val="24"/>
        </w:rPr>
        <w:t>Ежемесячные традиции ДОУ:</w:t>
      </w:r>
      <w:r>
        <w:rPr>
          <w:rFonts w:ascii="Times New Roman" w:hAnsi="Times New Roman"/>
          <w:sz w:val="24"/>
        </w:rPr>
        <w:t xml:space="preserve"> </w:t>
      </w:r>
      <w:r>
        <w:rPr>
          <w:rFonts w:ascii="Times New Roman" w:hAnsi="Times New Roman"/>
          <w:sz w:val="24"/>
        </w:rPr>
        <w:t>тематические развлечения,</w:t>
      </w:r>
      <w:r>
        <w:rPr>
          <w:rFonts w:ascii="Times New Roman" w:hAnsi="Times New Roman"/>
          <w:sz w:val="24"/>
        </w:rPr>
        <w:t xml:space="preserve"> </w:t>
      </w:r>
      <w:r>
        <w:rPr>
          <w:rFonts w:ascii="Times New Roman" w:hAnsi="Times New Roman"/>
          <w:sz w:val="24"/>
          <w:u w:val="single"/>
        </w:rPr>
        <w:t>технология разновозрастного взаимодействия «Клубный час»,</w:t>
      </w:r>
      <w:r>
        <w:rPr>
          <w:rFonts w:ascii="Times New Roman" w:hAnsi="Times New Roman"/>
          <w:sz w:val="24"/>
        </w:rPr>
        <w:t xml:space="preserve"> тематические выставки в холлах ДОО.</w:t>
      </w:r>
    </w:p>
    <w:p w14:paraId="910B0000">
      <w:pPr>
        <w:spacing w:after="0" w:line="240" w:lineRule="auto"/>
        <w:ind w:firstLine="567" w:left="0"/>
        <w:jc w:val="both"/>
        <w:rPr>
          <w:rFonts w:ascii="Times New Roman" w:hAnsi="Times New Roman"/>
          <w:sz w:val="24"/>
        </w:rPr>
      </w:pPr>
      <w:r>
        <w:rPr>
          <w:rFonts w:ascii="Times New Roman" w:hAnsi="Times New Roman"/>
          <w:sz w:val="24"/>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14:paraId="920B0000">
      <w:pPr>
        <w:spacing w:after="0" w:line="240" w:lineRule="auto"/>
        <w:ind w:firstLine="567" w:left="0"/>
        <w:jc w:val="both"/>
        <w:rPr>
          <w:rFonts w:ascii="Times New Roman" w:hAnsi="Times New Roman"/>
          <w:sz w:val="24"/>
        </w:rPr>
      </w:pPr>
      <w:r>
        <w:rPr>
          <w:rFonts w:ascii="Times New Roman" w:hAnsi="Times New Roman"/>
          <w:sz w:val="24"/>
          <w:u w:val="single"/>
        </w:rPr>
        <w:t>Технология «Гость группы»</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w:t>
      </w:r>
    </w:p>
    <w:p w14:paraId="930B0000">
      <w:pPr>
        <w:spacing w:after="0" w:line="240" w:lineRule="auto"/>
        <w:ind w:firstLine="567" w:left="0"/>
        <w:jc w:val="both"/>
        <w:rPr>
          <w:rFonts w:ascii="Times New Roman" w:hAnsi="Times New Roman"/>
          <w:sz w:val="24"/>
        </w:rPr>
      </w:pPr>
      <w:r>
        <w:rPr>
          <w:rFonts w:ascii="Times New Roman" w:hAnsi="Times New Roman"/>
          <w:b w:val="1"/>
          <w:sz w:val="24"/>
        </w:rPr>
        <w:t>Ежегодно проводятся мероприятия</w:t>
      </w:r>
      <w:r>
        <w:rPr>
          <w:rFonts w:ascii="Times New Roman" w:hAnsi="Times New Roman"/>
          <w:sz w:val="24"/>
        </w:rPr>
        <w:t xml:space="preserve">, посвященные: </w:t>
      </w:r>
    </w:p>
    <w:p w14:paraId="940B0000">
      <w:pPr>
        <w:spacing w:after="0" w:line="240" w:lineRule="auto"/>
        <w:ind w:firstLine="567" w:left="0"/>
        <w:jc w:val="both"/>
        <w:rPr>
          <w:rFonts w:ascii="Times New Roman" w:hAnsi="Times New Roman"/>
          <w:sz w:val="24"/>
        </w:rPr>
      </w:pPr>
      <w:r>
        <w:rPr>
          <w:rFonts w:ascii="Times New Roman" w:hAnsi="Times New Roman"/>
          <w:sz w:val="24"/>
        </w:rPr>
        <w:t>• окружающей природе: акции «Покормим птиц», «Сделай домик для скворца», «День подснежника», «День Земли», «День леса», «День птиц», «День бездомных животных»;</w:t>
      </w:r>
    </w:p>
    <w:p w14:paraId="950B0000">
      <w:pPr>
        <w:spacing w:after="0" w:line="240" w:lineRule="auto"/>
        <w:ind w:firstLine="567" w:left="0"/>
        <w:jc w:val="both"/>
        <w:rPr>
          <w:rFonts w:ascii="Times New Roman" w:hAnsi="Times New Roman"/>
          <w:sz w:val="24"/>
        </w:rPr>
      </w:pPr>
      <w:r>
        <w:rPr>
          <w:rFonts w:ascii="Times New Roman" w:hAnsi="Times New Roman"/>
          <w:sz w:val="24"/>
        </w:rPr>
        <w:t xml:space="preserve">• миру искусства и литературы: «День книги», «День театра», «День музыки»; </w:t>
      </w:r>
    </w:p>
    <w:p w14:paraId="960B0000">
      <w:pPr>
        <w:spacing w:after="0" w:line="240" w:lineRule="auto"/>
        <w:ind w:firstLine="567"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традиционным для семьи, общества и государства праздничным событиям: «День Матери», «День флага», «День единства и согласия», «Новый год», «8 Марта», «23 февраля», «День космонавтики», «День защиты детей», «День России», «День Прохоровского поля», «День семьи, любви и верности»</w:t>
      </w:r>
      <w:r>
        <w:rPr>
          <w:rFonts w:ascii="Times New Roman" w:hAnsi="Times New Roman"/>
          <w:sz w:val="24"/>
        </w:rPr>
        <w:t>;</w:t>
      </w:r>
    </w:p>
    <w:p w14:paraId="970B0000">
      <w:pPr>
        <w:spacing w:after="0" w:line="240" w:lineRule="auto"/>
        <w:ind w:firstLine="567" w:left="0"/>
        <w:jc w:val="both"/>
        <w:rPr>
          <w:rFonts w:ascii="Times New Roman" w:hAnsi="Times New Roman"/>
          <w:sz w:val="24"/>
        </w:rPr>
      </w:pPr>
      <w:r>
        <w:rPr>
          <w:rFonts w:ascii="Times New Roman" w:hAnsi="Times New Roman"/>
          <w:sz w:val="24"/>
        </w:rPr>
        <w:t>• наиболее важным профессиям: «День воспитателя</w:t>
      </w:r>
      <w:r>
        <w:rPr>
          <w:rFonts w:ascii="Times New Roman" w:hAnsi="Times New Roman"/>
          <w:sz w:val="24"/>
        </w:rPr>
        <w:t>».</w:t>
      </w:r>
    </w:p>
    <w:p w14:paraId="980B0000">
      <w:pPr>
        <w:spacing w:after="0" w:line="240" w:lineRule="auto"/>
        <w:ind w:firstLine="567" w:left="0"/>
        <w:jc w:val="both"/>
        <w:rPr>
          <w:rFonts w:ascii="Times New Roman" w:hAnsi="Times New Roman"/>
          <w:sz w:val="24"/>
        </w:rPr>
      </w:pPr>
      <w:r>
        <w:rPr>
          <w:rFonts w:ascii="Times New Roman" w:hAnsi="Times New Roman"/>
          <w:sz w:val="24"/>
        </w:rPr>
        <w:t xml:space="preserve">При подготовке и проведении </w:t>
      </w:r>
      <w:r>
        <w:rPr>
          <w:rFonts w:ascii="Times New Roman" w:hAnsi="Times New Roman"/>
          <w:sz w:val="24"/>
        </w:rPr>
        <w:t>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990B0000">
      <w:pPr>
        <w:spacing w:after="0" w:line="240" w:lineRule="auto"/>
        <w:ind w:firstLine="567" w:left="0"/>
        <w:jc w:val="both"/>
        <w:rPr>
          <w:rFonts w:ascii="Times New Roman" w:hAnsi="Times New Roman"/>
          <w:sz w:val="24"/>
        </w:rPr>
      </w:pPr>
      <w:r>
        <w:rPr>
          <w:rFonts w:ascii="Times New Roman" w:hAnsi="Times New Roman"/>
          <w:sz w:val="24"/>
        </w:rPr>
        <w:t>Дополнительным</w:t>
      </w:r>
      <w:r>
        <w:rPr>
          <w:rFonts w:ascii="Times New Roman" w:hAnsi="Times New Roman"/>
          <w:spacing w:val="1"/>
          <w:sz w:val="24"/>
        </w:rPr>
        <w:t xml:space="preserve"> </w:t>
      </w:r>
      <w:r>
        <w:rPr>
          <w:rFonts w:ascii="Times New Roman" w:hAnsi="Times New Roman"/>
          <w:sz w:val="24"/>
        </w:rPr>
        <w:t>воспитательным</w:t>
      </w:r>
      <w:r>
        <w:rPr>
          <w:rFonts w:ascii="Times New Roman" w:hAnsi="Times New Roman"/>
          <w:spacing w:val="1"/>
          <w:sz w:val="24"/>
        </w:rPr>
        <w:t xml:space="preserve"> </w:t>
      </w:r>
      <w:r>
        <w:rPr>
          <w:rFonts w:ascii="Times New Roman" w:hAnsi="Times New Roman"/>
          <w:sz w:val="24"/>
        </w:rPr>
        <w:t>ресурсом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приобщению</w:t>
      </w:r>
      <w:r>
        <w:rPr>
          <w:rFonts w:ascii="Times New Roman" w:hAnsi="Times New Roman"/>
          <w:spacing w:val="1"/>
          <w:sz w:val="24"/>
        </w:rPr>
        <w:t xml:space="preserve"> </w:t>
      </w:r>
      <w:r>
        <w:rPr>
          <w:rFonts w:ascii="Times New Roman" w:hAnsi="Times New Roman"/>
          <w:sz w:val="24"/>
        </w:rPr>
        <w:t>дошкольников к истории и культуре своей Отчизны и своего родного края</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w:t>
      </w:r>
      <w:r>
        <w:rPr>
          <w:rFonts w:ascii="Times New Roman" w:hAnsi="Times New Roman"/>
          <w:b w:val="1"/>
          <w:sz w:val="24"/>
        </w:rPr>
        <w:t>мини-музеи</w:t>
      </w:r>
      <w:r>
        <w:rPr>
          <w:rFonts w:ascii="Times New Roman" w:hAnsi="Times New Roman"/>
          <w:b w:val="1"/>
          <w:sz w:val="24"/>
        </w:rPr>
        <w:t xml:space="preserve"> в чемодане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организованы  в группах ДОУ</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Музейная</w:t>
      </w:r>
      <w:r>
        <w:rPr>
          <w:rFonts w:ascii="Times New Roman" w:hAnsi="Times New Roman"/>
          <w:spacing w:val="1"/>
          <w:sz w:val="24"/>
        </w:rPr>
        <w:t xml:space="preserve"> </w:t>
      </w:r>
      <w:r>
        <w:rPr>
          <w:rFonts w:ascii="Times New Roman" w:hAnsi="Times New Roman"/>
          <w:sz w:val="24"/>
        </w:rPr>
        <w:t>педагогика</w:t>
      </w:r>
      <w:r>
        <w:rPr>
          <w:rFonts w:ascii="Times New Roman" w:hAnsi="Times New Roman"/>
          <w:spacing w:val="70"/>
          <w:sz w:val="24"/>
        </w:rPr>
        <w:t xml:space="preserve"> </w:t>
      </w:r>
      <w:r>
        <w:rPr>
          <w:rFonts w:ascii="Times New Roman" w:hAnsi="Times New Roman"/>
          <w:sz w:val="24"/>
        </w:rPr>
        <w:t>рассматривается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обладающая</w:t>
      </w:r>
      <w:r>
        <w:rPr>
          <w:rFonts w:ascii="Times New Roman" w:hAnsi="Times New Roman"/>
          <w:spacing w:val="1"/>
          <w:sz w:val="24"/>
        </w:rPr>
        <w:t xml:space="preserve"> </w:t>
      </w:r>
      <w:r>
        <w:rPr>
          <w:rFonts w:ascii="Times New Roman" w:hAnsi="Times New Roman"/>
          <w:sz w:val="24"/>
        </w:rPr>
        <w:t>исторической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значимостью.</w:t>
      </w:r>
    </w:p>
    <w:p w14:paraId="9A0B0000">
      <w:pPr>
        <w:spacing w:after="0" w:line="240" w:lineRule="auto"/>
        <w:ind w:firstLine="567" w:left="0"/>
        <w:jc w:val="both"/>
        <w:rPr>
          <w:rFonts w:ascii="Times New Roman" w:hAnsi="Times New Roman"/>
          <w:sz w:val="24"/>
        </w:rPr>
      </w:pPr>
      <w:r>
        <w:rPr>
          <w:rFonts w:ascii="Times New Roman" w:hAnsi="Times New Roman"/>
          <w:sz w:val="24"/>
        </w:rPr>
        <w:t xml:space="preserve">Уклад учитывает специфику и конкретные формы организации распорядка дневного, недельного, месячного, годового циклов жизни ДОО. </w:t>
      </w:r>
    </w:p>
    <w:p w14:paraId="9B0B0000">
      <w:pPr>
        <w:pStyle w:val="Style_8"/>
        <w:ind w:firstLine="567" w:left="0" w:right="-1"/>
        <w:rPr>
          <w:sz w:val="24"/>
        </w:rPr>
      </w:pPr>
      <w:r>
        <w:rPr>
          <w:sz w:val="24"/>
        </w:rPr>
        <w:t>Задачи воспитания реализуются в течение всего времени пребывания</w:t>
      </w:r>
      <w:r>
        <w:rPr>
          <w:spacing w:val="1"/>
          <w:sz w:val="24"/>
        </w:rPr>
        <w:t xml:space="preserve"> </w:t>
      </w:r>
      <w:r>
        <w:rPr>
          <w:sz w:val="24"/>
        </w:rPr>
        <w:t>ребенка в ДОО: в процессе ООД, режимных моментов, совместной</w:t>
      </w:r>
      <w:r>
        <w:rPr>
          <w:spacing w:val="1"/>
          <w:sz w:val="24"/>
        </w:rPr>
        <w:t xml:space="preserve"> </w:t>
      </w:r>
      <w:r>
        <w:rPr>
          <w:sz w:val="24"/>
        </w:rPr>
        <w:t>деятельности с детьми и</w:t>
      </w:r>
      <w:r>
        <w:rPr>
          <w:spacing w:val="-4"/>
          <w:sz w:val="24"/>
        </w:rPr>
        <w:t xml:space="preserve"> </w:t>
      </w:r>
      <w:r>
        <w:rPr>
          <w:sz w:val="24"/>
        </w:rPr>
        <w:t>в процессе индивидуально-ориентированного взаимодействия.</w:t>
      </w:r>
    </w:p>
    <w:p w14:paraId="9C0B0000">
      <w:pPr>
        <w:spacing w:after="0" w:line="240" w:lineRule="auto"/>
        <w:ind w:firstLine="567" w:left="0"/>
        <w:jc w:val="both"/>
        <w:rPr>
          <w:rFonts w:ascii="Times New Roman" w:hAnsi="Times New Roman"/>
          <w:sz w:val="24"/>
        </w:rPr>
      </w:pPr>
      <w:r>
        <w:rPr>
          <w:rFonts w:ascii="Times New Roman" w:hAnsi="Times New Roman"/>
          <w:sz w:val="24"/>
        </w:rPr>
        <w:t xml:space="preserve">Важными </w:t>
      </w:r>
      <w:r>
        <w:rPr>
          <w:rFonts w:ascii="Times New Roman" w:hAnsi="Times New Roman"/>
          <w:sz w:val="24"/>
        </w:rPr>
        <w:t>направлениями ДОО</w:t>
      </w:r>
      <w:r>
        <w:rPr>
          <w:rFonts w:ascii="Times New Roman" w:hAnsi="Times New Roman"/>
          <w:sz w:val="24"/>
        </w:rPr>
        <w:t xml:space="preserve"> в аспекте социокультурной ситуации развития являются: </w:t>
      </w:r>
    </w:p>
    <w:p w14:paraId="9D0B0000">
      <w:pPr>
        <w:spacing w:after="0" w:line="240" w:lineRule="auto"/>
        <w:ind w:firstLine="567" w:left="0"/>
        <w:jc w:val="both"/>
        <w:rPr>
          <w:rFonts w:ascii="Times New Roman" w:hAnsi="Times New Roman"/>
          <w:sz w:val="24"/>
        </w:rPr>
      </w:pPr>
      <w:r>
        <w:rPr>
          <w:rFonts w:ascii="Times New Roman" w:hAnsi="Times New Roman"/>
          <w:sz w:val="24"/>
        </w:rPr>
        <w:t xml:space="preserve">- обогащение игрового опыта дошкольников; </w:t>
      </w:r>
    </w:p>
    <w:p w14:paraId="9E0B0000">
      <w:pPr>
        <w:spacing w:after="0" w:line="240" w:lineRule="auto"/>
        <w:ind w:firstLine="567" w:left="0"/>
        <w:jc w:val="both"/>
        <w:rPr>
          <w:rFonts w:ascii="Times New Roman" w:hAnsi="Times New Roman"/>
          <w:sz w:val="24"/>
        </w:rPr>
      </w:pPr>
      <w:r>
        <w:rPr>
          <w:rFonts w:ascii="Times New Roman" w:hAnsi="Times New Roman"/>
          <w:sz w:val="24"/>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14:paraId="9F0B0000">
      <w:pPr>
        <w:spacing w:after="0" w:line="240" w:lineRule="auto"/>
        <w:ind w:firstLine="567" w:left="0"/>
        <w:jc w:val="both"/>
        <w:rPr>
          <w:rFonts w:ascii="Times New Roman" w:hAnsi="Times New Roman"/>
          <w:sz w:val="24"/>
        </w:rPr>
      </w:pPr>
      <w:r>
        <w:rPr>
          <w:rFonts w:ascii="Times New Roman" w:hAnsi="Times New Roman"/>
          <w:sz w:val="24"/>
        </w:rPr>
        <w:t xml:space="preserve">- приобщение к истокам русской народной культуры; </w:t>
      </w:r>
    </w:p>
    <w:p w14:paraId="A00B0000">
      <w:pPr>
        <w:spacing w:after="0" w:line="240" w:lineRule="auto"/>
        <w:ind w:firstLine="567" w:left="0"/>
        <w:jc w:val="both"/>
        <w:rPr>
          <w:rFonts w:ascii="Times New Roman" w:hAnsi="Times New Roman"/>
          <w:sz w:val="24"/>
        </w:rPr>
      </w:pPr>
      <w:r>
        <w:rPr>
          <w:rFonts w:ascii="Times New Roman" w:hAnsi="Times New Roman"/>
          <w:sz w:val="24"/>
        </w:rPr>
        <w:t xml:space="preserve">-знакомство с историей, традициями, достопримечательностями </w:t>
      </w:r>
      <w:r>
        <w:rPr>
          <w:rFonts w:ascii="Times New Roman" w:hAnsi="Times New Roman"/>
          <w:sz w:val="24"/>
        </w:rPr>
        <w:t>областного и муниципального центров (город Белгород, город Ст</w:t>
      </w:r>
      <w:r>
        <w:rPr>
          <w:rFonts w:ascii="Times New Roman" w:hAnsi="Times New Roman"/>
          <w:sz w:val="24"/>
        </w:rPr>
        <w:t>роитель).</w:t>
      </w:r>
      <w:r>
        <w:rPr>
          <w:rFonts w:ascii="Times New Roman" w:hAnsi="Times New Roman"/>
          <w:sz w:val="24"/>
        </w:rPr>
        <w:t xml:space="preserve"> </w:t>
      </w:r>
    </w:p>
    <w:p w14:paraId="A10B0000">
      <w:pPr>
        <w:spacing w:after="0" w:line="240" w:lineRule="auto"/>
        <w:ind w:firstLine="567" w:left="0"/>
        <w:jc w:val="both"/>
        <w:rPr>
          <w:rFonts w:ascii="Times New Roman" w:hAnsi="Times New Roman"/>
          <w:sz w:val="24"/>
        </w:rPr>
      </w:pPr>
      <w:r>
        <w:rPr>
          <w:rFonts w:ascii="Times New Roman" w:hAnsi="Times New Roman"/>
          <w:sz w:val="24"/>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r>
        <w:rPr>
          <w:rFonts w:ascii="Times New Roman" w:hAnsi="Times New Roman"/>
          <w:sz w:val="24"/>
        </w:rPr>
        <w:fldChar w:fldCharType="begin"/>
      </w:r>
      <w:r>
        <w:rPr>
          <w:rFonts w:ascii="Times New Roman" w:hAnsi="Times New Roman"/>
          <w:sz w:val="24"/>
        </w:rPr>
        <w:instrText>HYPERLINK "http://ru.wikipedia.org/wiki/%D0%9C%D0%B0%D1%80%D1%82" \o "Март"</w:instrText>
      </w:r>
      <w:r>
        <w:rPr>
          <w:rFonts w:ascii="Times New Roman" w:hAnsi="Times New Roman"/>
          <w:sz w:val="24"/>
        </w:rPr>
        <w:fldChar w:fldCharType="separate"/>
      </w:r>
      <w:r>
        <w:rPr>
          <w:rFonts w:ascii="Times New Roman" w:hAnsi="Times New Roman"/>
          <w:sz w:val="24"/>
        </w:rPr>
        <w:t>марта</w:t>
      </w:r>
      <w:r>
        <w:rPr>
          <w:rFonts w:ascii="Times New Roman" w:hAnsi="Times New Roman"/>
          <w:sz w:val="24"/>
        </w:rPr>
        <w:fldChar w:fldCharType="end"/>
      </w:r>
      <w:r>
        <w:rPr>
          <w:rFonts w:ascii="Times New Roman" w:hAnsi="Times New Roman"/>
          <w:sz w:val="24"/>
        </w:rPr>
        <w:t xml:space="preserve"> - начале </w:t>
      </w:r>
      <w:r>
        <w:rPr>
          <w:rFonts w:ascii="Times New Roman" w:hAnsi="Times New Roman"/>
          <w:sz w:val="24"/>
        </w:rPr>
        <w:fldChar w:fldCharType="begin"/>
      </w:r>
      <w:r>
        <w:rPr>
          <w:rFonts w:ascii="Times New Roman" w:hAnsi="Times New Roman"/>
          <w:sz w:val="24"/>
        </w:rPr>
        <w:instrText>HYPERLINK "http://ru.wikipedia.org/wiki/%D0%90%D0%BF%D1%80%D0%B5%D0%BB%D1%8C" \o "Апрель"</w:instrText>
      </w:r>
      <w:r>
        <w:rPr>
          <w:rFonts w:ascii="Times New Roman" w:hAnsi="Times New Roman"/>
          <w:sz w:val="24"/>
        </w:rPr>
        <w:fldChar w:fldCharType="separate"/>
      </w:r>
      <w:r>
        <w:rPr>
          <w:rFonts w:ascii="Times New Roman" w:hAnsi="Times New Roman"/>
          <w:sz w:val="24"/>
        </w:rPr>
        <w:t>апреля</w:t>
      </w:r>
      <w:r>
        <w:rPr>
          <w:rFonts w:ascii="Times New Roman" w:hAnsi="Times New Roman"/>
          <w:sz w:val="24"/>
        </w:rPr>
        <w:fldChar w:fldCharType="end"/>
      </w:r>
      <w:r>
        <w:rPr>
          <w:rFonts w:ascii="Times New Roman" w:hAnsi="Times New Roman"/>
          <w:sz w:val="24"/>
        </w:rPr>
        <w:t xml:space="preserve">, а с устойчивой средней температурой ниже нуля - в конце </w:t>
      </w:r>
      <w:r>
        <w:rPr>
          <w:rFonts w:ascii="Times New Roman" w:hAnsi="Times New Roman"/>
          <w:sz w:val="24"/>
        </w:rPr>
        <w:fldChar w:fldCharType="begin"/>
      </w:r>
      <w:r>
        <w:rPr>
          <w:rFonts w:ascii="Times New Roman" w:hAnsi="Times New Roman"/>
          <w:sz w:val="24"/>
        </w:rPr>
        <w:instrText>HYPERLINK "http://ru.wikipedia.org/wiki/%D0%9E%D0%BA%D1%82%D1%8F%D0%B1%D1%80%D1%8C" \o "Октябрь"</w:instrText>
      </w:r>
      <w:r>
        <w:rPr>
          <w:rFonts w:ascii="Times New Roman" w:hAnsi="Times New Roman"/>
          <w:sz w:val="24"/>
        </w:rPr>
        <w:fldChar w:fldCharType="separate"/>
      </w:r>
      <w:r>
        <w:rPr>
          <w:rFonts w:ascii="Times New Roman" w:hAnsi="Times New Roman"/>
          <w:sz w:val="24"/>
        </w:rPr>
        <w:t>октября</w:t>
      </w:r>
      <w:r>
        <w:rPr>
          <w:rFonts w:ascii="Times New Roman" w:hAnsi="Times New Roman"/>
          <w:sz w:val="24"/>
        </w:rPr>
        <w:fldChar w:fldCharType="end"/>
      </w:r>
      <w:r>
        <w:rPr>
          <w:rFonts w:ascii="Times New Roman" w:hAnsi="Times New Roman"/>
          <w:sz w:val="24"/>
        </w:rPr>
        <w:t xml:space="preserve"> - начале ноября.  Основными чертами климата являются: умеренно холодная зима и сухое жаркое лето. </w:t>
      </w:r>
      <w:r>
        <w:rPr>
          <w:rFonts w:ascii="Times New Roman" w:hAnsi="Times New Roman"/>
          <w:sz w:val="24"/>
        </w:rPr>
        <w:t xml:space="preserve">В связи с этим, </w:t>
      </w:r>
      <w:r>
        <w:rPr>
          <w:rFonts w:ascii="Times New Roman" w:hAnsi="Times New Roman"/>
          <w:sz w:val="24"/>
        </w:rPr>
        <w:t>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w:t>
      </w:r>
      <w:r>
        <w:rPr>
          <w:rFonts w:ascii="Times New Roman" w:hAnsi="Times New Roman"/>
          <w:sz w:val="24"/>
        </w:rPr>
        <w:t>ные условия и т.</w:t>
      </w:r>
      <w:r>
        <w:rPr>
          <w:rFonts w:ascii="Times New Roman" w:hAnsi="Times New Roman"/>
          <w:sz w:val="24"/>
        </w:rPr>
        <w:t>д. В теплое время года – жизнедеятельность детей, преимущественно, ор</w:t>
      </w:r>
      <w:r>
        <w:rPr>
          <w:rFonts w:ascii="Times New Roman" w:hAnsi="Times New Roman"/>
          <w:sz w:val="24"/>
        </w:rPr>
        <w:t>ганизуется на открытом воздухе.</w:t>
      </w:r>
    </w:p>
    <w:p w14:paraId="A20B0000">
      <w:pPr>
        <w:spacing w:after="0" w:line="240" w:lineRule="auto"/>
        <w:ind w:firstLine="567" w:left="0"/>
        <w:jc w:val="both"/>
        <w:rPr>
          <w:rFonts w:ascii="Times New Roman" w:hAnsi="Times New Roman"/>
          <w:sz w:val="24"/>
        </w:rPr>
      </w:pPr>
      <w:r>
        <w:rPr>
          <w:rFonts w:ascii="Times New Roman" w:hAnsi="Times New Roman"/>
          <w:sz w:val="24"/>
        </w:rPr>
        <w:t>Программа воспитания ДОО</w:t>
      </w:r>
      <w:r>
        <w:rPr>
          <w:rFonts w:ascii="Times New Roman" w:hAnsi="Times New Roman"/>
          <w:sz w:val="24"/>
        </w:rPr>
        <w:t xml:space="preserve"> включает в себя вопросы истории и культуры </w:t>
      </w:r>
      <w:r>
        <w:rPr>
          <w:rFonts w:ascii="Times New Roman" w:hAnsi="Times New Roman"/>
          <w:sz w:val="24"/>
        </w:rPr>
        <w:t>областного и муниципального центров (город Белгород, город Строитель), Яковлевского городского округа, природного, социального и рукотворного мира.</w:t>
      </w:r>
      <w:r>
        <w:rPr>
          <w:rFonts w:ascii="Times New Roman" w:hAnsi="Times New Roman"/>
          <w:sz w:val="24"/>
        </w:rPr>
        <w:t xml:space="preserve">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ребено</w:t>
      </w:r>
      <w:r>
        <w:rPr>
          <w:rFonts w:ascii="Times New Roman" w:hAnsi="Times New Roman"/>
          <w:sz w:val="24"/>
        </w:rPr>
        <w:t>к знал и понимал чужую культуру,</w:t>
      </w:r>
      <w:r>
        <w:rPr>
          <w:rFonts w:ascii="Times New Roman" w:hAnsi="Times New Roman"/>
          <w:sz w:val="24"/>
        </w:rPr>
        <w:t xml:space="preserve"> умел взаимодействовать с представителями других национальностей; ценил многообразие мира. </w:t>
      </w:r>
    </w:p>
    <w:p w14:paraId="A30B0000">
      <w:pPr>
        <w:spacing w:after="0" w:line="240" w:lineRule="auto"/>
        <w:ind w:firstLine="567" w:left="0"/>
        <w:jc w:val="both"/>
        <w:rPr>
          <w:rFonts w:ascii="Times New Roman" w:hAnsi="Times New Roman"/>
          <w:sz w:val="24"/>
        </w:rPr>
      </w:pPr>
      <w:r>
        <w:rPr>
          <w:rFonts w:ascii="Times New Roman" w:hAnsi="Times New Roman"/>
          <w:sz w:val="24"/>
        </w:rPr>
        <w:t xml:space="preserve">Уклад в ДОО организован </w:t>
      </w:r>
      <w:r>
        <w:rPr>
          <w:rFonts w:ascii="Times New Roman" w:hAnsi="Times New Roman"/>
          <w:sz w:val="24"/>
        </w:rPr>
        <w:t>так, что</w:t>
      </w:r>
      <w:r>
        <w:rPr>
          <w:rFonts w:ascii="Times New Roman" w:hAnsi="Times New Roman"/>
          <w:sz w:val="24"/>
        </w:rPr>
        <w:t xml:space="preserve"> дети могут беспрепятственно и равноправно обмениваться своим опытом, планировать и реализовывать свои совместные замыслы и идти на компромиссы, обеспечивающие совместную деятельность. Именно через ежедневные переживания у детей образуются и укрепляются нравственные представления и поведенческие навыки. Жизнь в образовательной организации является естественным пространством социализации, развития и закрепления социальных жизненных навыков. В таких повседневных ситуациях, как утренний круг и вечерний круг, совместная деятельность с другими детьми, работа в «мастерских» и др., дети встречаются с различными социальными требованиями и сталкиваются с требованиями, предъявляемыми к их умениям и навыкам. Каждый ребенок привносит в общую жизнь свой опыт, свои знания и переживания, отличающиеся от опыта, знаний и переживаний других детей. Педагоги поддерживают детское любопытство, тягу детей к исследованиям и помогают им глубже проникать в суть ценностей, вещей и явлений. </w:t>
      </w:r>
    </w:p>
    <w:p w14:paraId="A40B0000">
      <w:pPr>
        <w:spacing w:after="0" w:line="240" w:lineRule="auto"/>
        <w:ind w:firstLine="567" w:left="0"/>
        <w:jc w:val="both"/>
        <w:rPr>
          <w:rFonts w:ascii="Times New Roman" w:hAnsi="Times New Roman"/>
          <w:b w:val="1"/>
          <w:sz w:val="24"/>
        </w:rPr>
      </w:pPr>
      <w:r>
        <w:rPr>
          <w:rFonts w:ascii="Times New Roman" w:hAnsi="Times New Roman"/>
          <w:sz w:val="24"/>
        </w:rPr>
        <w:t>Воспитательный процесс в ДОО</w:t>
      </w:r>
      <w:r>
        <w:rPr>
          <w:rFonts w:ascii="Times New Roman" w:hAnsi="Times New Roman"/>
          <w:sz w:val="24"/>
        </w:rPr>
        <w:t xml:space="preserve"> строится на следующих </w:t>
      </w:r>
      <w:r>
        <w:rPr>
          <w:rFonts w:ascii="Times New Roman" w:hAnsi="Times New Roman"/>
          <w:b w:val="1"/>
          <w:sz w:val="24"/>
        </w:rPr>
        <w:t xml:space="preserve">принципах: </w:t>
      </w:r>
    </w:p>
    <w:p w14:paraId="A50B0000">
      <w:pPr>
        <w:spacing w:after="0" w:line="240" w:lineRule="auto"/>
        <w:ind w:firstLine="567" w:left="0"/>
        <w:jc w:val="both"/>
        <w:rPr>
          <w:rFonts w:ascii="Times New Roman" w:hAnsi="Times New Roman"/>
          <w:sz w:val="24"/>
        </w:rPr>
      </w:pPr>
      <w:r>
        <w:rPr>
          <w:rFonts w:ascii="Times New Roman" w:hAnsi="Times New Roman"/>
          <w:sz w:val="24"/>
        </w:rPr>
        <w:t>- неукоснительное соблюдение законности и прав семьи ребенка;</w:t>
      </w:r>
    </w:p>
    <w:p w14:paraId="A60B0000">
      <w:pPr>
        <w:spacing w:after="0" w:line="240" w:lineRule="auto"/>
        <w:ind w:firstLine="567" w:left="0"/>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соблюдения конфиденциальности информации о ребенке и его семье, приоритета безопасности ребенка;  </w:t>
      </w:r>
    </w:p>
    <w:p w14:paraId="A70B0000">
      <w:pPr>
        <w:spacing w:after="0" w:line="240" w:lineRule="auto"/>
        <w:ind w:firstLine="567" w:left="0"/>
        <w:jc w:val="both"/>
        <w:rPr>
          <w:rFonts w:ascii="Times New Roman" w:hAnsi="Times New Roman"/>
          <w:sz w:val="24"/>
        </w:rPr>
      </w:pPr>
      <w:r>
        <w:rPr>
          <w:rFonts w:ascii="Times New Roman" w:hAnsi="Times New Roman"/>
          <w:sz w:val="24"/>
        </w:rPr>
        <w:t>-создание психологически комфортной среды для каждого</w:t>
      </w:r>
      <w:r>
        <w:rPr>
          <w:rFonts w:ascii="Times New Roman" w:hAnsi="Times New Roman"/>
          <w:sz w:val="24"/>
        </w:rPr>
        <w:t xml:space="preserve"> </w:t>
      </w:r>
      <w:r>
        <w:rPr>
          <w:rFonts w:ascii="Times New Roman" w:hAnsi="Times New Roman"/>
          <w:sz w:val="24"/>
        </w:rPr>
        <w:t xml:space="preserve">ребенка и взрослого, без которой невозможно конструктивное взаимодействие детей, их семей, и педагогических работников; </w:t>
      </w:r>
    </w:p>
    <w:p w14:paraId="A80B0000">
      <w:pPr>
        <w:spacing w:after="0" w:line="240" w:lineRule="auto"/>
        <w:ind w:firstLine="567" w:left="0"/>
        <w:jc w:val="both"/>
        <w:rPr>
          <w:rFonts w:ascii="Times New Roman" w:hAnsi="Times New Roman"/>
          <w:sz w:val="24"/>
        </w:rPr>
      </w:pPr>
      <w:r>
        <w:rPr>
          <w:rFonts w:ascii="Times New Roman" w:hAnsi="Times New Roman"/>
          <w:sz w:val="24"/>
        </w:rPr>
        <w:t xml:space="preserve">- системность и целенаправленность воспитания как условия его эффективности. </w:t>
      </w:r>
    </w:p>
    <w:p w14:paraId="A90B0000">
      <w:pPr>
        <w:spacing w:after="0" w:line="240" w:lineRule="auto"/>
        <w:ind w:firstLine="567" w:left="0"/>
        <w:jc w:val="both"/>
        <w:rPr>
          <w:rFonts w:ascii="Times New Roman" w:hAnsi="Times New Roman"/>
          <w:sz w:val="24"/>
        </w:rPr>
      </w:pPr>
      <w:r>
        <w:rPr>
          <w:rFonts w:ascii="Times New Roman" w:hAnsi="Times New Roman"/>
          <w:sz w:val="24"/>
        </w:rPr>
        <w:t xml:space="preserve">Уклад в </w:t>
      </w:r>
      <w:r>
        <w:rPr>
          <w:rFonts w:ascii="Times New Roman" w:hAnsi="Times New Roman"/>
          <w:sz w:val="24"/>
        </w:rPr>
        <w:t>ДОО</w:t>
      </w:r>
      <w:r>
        <w:rPr>
          <w:rFonts w:ascii="Times New Roman" w:hAnsi="Times New Roman"/>
          <w:sz w:val="24"/>
        </w:rPr>
        <w:t xml:space="preserve"> направлен, прежде всего, на сплочение коллектива детей, родителей </w:t>
      </w:r>
      <w:r>
        <w:rPr>
          <w:rFonts w:ascii="Times New Roman" w:hAnsi="Times New Roman"/>
          <w:sz w:val="24"/>
        </w:rPr>
        <w:t xml:space="preserve">(законных представителей) воспитанников </w:t>
      </w:r>
      <w:r>
        <w:rPr>
          <w:rFonts w:ascii="Times New Roman" w:hAnsi="Times New Roman"/>
          <w:sz w:val="24"/>
        </w:rPr>
        <w:t xml:space="preserve">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14:paraId="AA0B0000">
      <w:pPr>
        <w:spacing w:after="0" w:line="240" w:lineRule="auto"/>
        <w:ind w:firstLine="567" w:left="0"/>
        <w:jc w:val="both"/>
        <w:rPr>
          <w:rFonts w:ascii="Times New Roman" w:hAnsi="Times New Roman"/>
          <w:sz w:val="24"/>
        </w:rPr>
      </w:pPr>
      <w:r>
        <w:rPr>
          <w:rFonts w:ascii="Times New Roman" w:hAnsi="Times New Roman"/>
          <w:sz w:val="24"/>
        </w:rPr>
        <w:t>Педагогические работники ДОО</w:t>
      </w:r>
      <w:r>
        <w:rPr>
          <w:rFonts w:ascii="Times New Roman" w:hAnsi="Times New Roman"/>
          <w:sz w:val="24"/>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w:t>
      </w:r>
      <w:r>
        <w:rPr>
          <w:rFonts w:ascii="Times New Roman" w:hAnsi="Times New Roman"/>
          <w:sz w:val="24"/>
        </w:rPr>
        <w:t xml:space="preserve"> детьми разных возрастов и ровесниками; умение играть, заниматься интересным делом в паре, небольшой группе.</w:t>
      </w:r>
    </w:p>
    <w:p w14:paraId="AB0B0000">
      <w:pPr>
        <w:spacing w:after="0" w:line="240" w:lineRule="auto"/>
        <w:ind w:firstLine="567" w:left="0"/>
        <w:jc w:val="both"/>
        <w:rPr>
          <w:rFonts w:ascii="Times New Roman" w:hAnsi="Times New Roman"/>
          <w:sz w:val="24"/>
        </w:rPr>
      </w:pPr>
      <w:r>
        <w:rPr>
          <w:rFonts w:ascii="Times New Roman" w:hAnsi="Times New Roman"/>
          <w:sz w:val="24"/>
        </w:rPr>
        <w:t>К</w:t>
      </w:r>
      <w:r>
        <w:rPr>
          <w:rFonts w:ascii="Times New Roman" w:hAnsi="Times New Roman"/>
          <w:sz w:val="24"/>
        </w:rPr>
        <w:t>лючевой фигурой воспитания в ДОО</w:t>
      </w:r>
      <w:r>
        <w:rPr>
          <w:rFonts w:ascii="Times New Roman" w:hAnsi="Times New Roman"/>
          <w:sz w:val="24"/>
        </w:rPr>
        <w:t xml:space="preserve">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AC0B0000">
      <w:pPr>
        <w:pStyle w:val="Style_8"/>
        <w:ind w:firstLine="567" w:left="0" w:right="-1"/>
        <w:rPr>
          <w:sz w:val="24"/>
        </w:rPr>
      </w:pPr>
      <w:r>
        <w:rPr>
          <w:b w:val="1"/>
          <w:sz w:val="24"/>
          <w:u w:val="single"/>
        </w:rPr>
        <w:t>Третий уровень модели</w:t>
      </w:r>
      <w:r>
        <w:rPr>
          <w:sz w:val="24"/>
        </w:rPr>
        <w:t xml:space="preserve"> – система внешних связей, сетевое партнерство с различными образовательными институтами, что позволяет </w:t>
      </w:r>
      <w:r>
        <w:rPr>
          <w:sz w:val="24"/>
        </w:rPr>
        <w:t>расширить спектр возможностей по активизации взаимодействия участников образовательных отношений в части реализации задач всех воспитательных направлений</w:t>
      </w:r>
      <w:r>
        <w:rPr>
          <w:sz w:val="24"/>
        </w:rPr>
        <w:t>.</w:t>
      </w:r>
    </w:p>
    <w:p w14:paraId="AD0B0000">
      <w:pPr>
        <w:pStyle w:val="Style_8"/>
        <w:ind w:firstLine="567" w:left="0" w:right="-1"/>
        <w:rPr>
          <w:sz w:val="24"/>
        </w:rPr>
      </w:pPr>
      <w:r>
        <w:rPr>
          <w:b w:val="1"/>
          <w:sz w:val="24"/>
          <w:u w:val="single"/>
        </w:rPr>
        <w:t>Результатом реализации данной модели является переход ребенка на следующую образовательную ступень</w:t>
      </w:r>
      <w:r>
        <w:rPr>
          <w:sz w:val="24"/>
          <w:u w:val="single"/>
        </w:rPr>
        <w:t>,</w:t>
      </w:r>
      <w:r>
        <w:rPr>
          <w:sz w:val="24"/>
        </w:rPr>
        <w:t xml:space="preserve"> где продолжится формирование личностных качеств, на основе заложенных духовно-нравственных, гражданско-патриотических, эстетических, экологических, трудовых и ценностных ориентиров.</w:t>
      </w:r>
    </w:p>
    <w:p w14:paraId="AE0B0000">
      <w:pPr>
        <w:spacing w:after="0" w:line="240" w:lineRule="auto"/>
        <w:ind w:firstLine="567" w:left="0"/>
        <w:jc w:val="both"/>
        <w:rPr>
          <w:rFonts w:ascii="Times New Roman" w:hAnsi="Times New Roman"/>
          <w:sz w:val="24"/>
        </w:rPr>
      </w:pPr>
      <w:r>
        <w:rPr>
          <w:rFonts w:ascii="Times New Roman" w:hAnsi="Times New Roman"/>
          <w:sz w:val="24"/>
        </w:rPr>
        <w:t xml:space="preserve">Уклад ДОО </w:t>
      </w:r>
      <w:r>
        <w:rPr>
          <w:rFonts w:ascii="Times New Roman" w:hAnsi="Times New Roman"/>
          <w:sz w:val="24"/>
        </w:rPr>
        <w:t>направлен на сохранение преемственности принципов воспитан</w:t>
      </w:r>
      <w:r>
        <w:rPr>
          <w:rFonts w:ascii="Times New Roman" w:hAnsi="Times New Roman"/>
          <w:sz w:val="24"/>
        </w:rPr>
        <w:t>ия с уровня ДО на уровень НОО:</w:t>
      </w:r>
    </w:p>
    <w:p w14:paraId="AF0B0000">
      <w:pPr>
        <w:spacing w:after="0" w:line="240" w:lineRule="auto"/>
        <w:ind w:firstLine="567" w:left="0"/>
        <w:jc w:val="both"/>
        <w:rPr>
          <w:rFonts w:ascii="Times New Roman" w:hAnsi="Times New Roman"/>
          <w:sz w:val="24"/>
        </w:rPr>
      </w:pPr>
      <w:r>
        <w:rPr>
          <w:rFonts w:ascii="Times New Roman" w:hAnsi="Times New Roman"/>
          <w:sz w:val="24"/>
        </w:rPr>
        <w:t>- современный уровень матер</w:t>
      </w:r>
      <w:r>
        <w:rPr>
          <w:rFonts w:ascii="Times New Roman" w:hAnsi="Times New Roman"/>
          <w:sz w:val="24"/>
        </w:rPr>
        <w:t xml:space="preserve">иально-технического обеспечения </w:t>
      </w:r>
      <w:r>
        <w:rPr>
          <w:rFonts w:ascii="Times New Roman" w:hAnsi="Times New Roman"/>
          <w:sz w:val="24"/>
        </w:rPr>
        <w:t xml:space="preserve">Программы воспитания, обеспеченности методическими материалами и средствами обучения и воспитания;  </w:t>
      </w:r>
    </w:p>
    <w:p w14:paraId="B00B0000">
      <w:pPr>
        <w:spacing w:after="0" w:line="240" w:lineRule="auto"/>
        <w:ind w:firstLine="567" w:left="0"/>
        <w:jc w:val="both"/>
        <w:rPr>
          <w:rFonts w:ascii="Times New Roman" w:hAnsi="Times New Roman"/>
          <w:sz w:val="24"/>
        </w:rPr>
      </w:pPr>
      <w:r>
        <w:rPr>
          <w:rFonts w:ascii="Times New Roman" w:hAnsi="Times New Roman"/>
          <w:sz w:val="24"/>
        </w:rPr>
        <w:t>- наличие профессиональных кадров и готовность педагогического</w:t>
      </w:r>
      <w:r>
        <w:rPr>
          <w:rFonts w:ascii="Symbol" w:hAnsi="Symbol"/>
          <w:sz w:val="24"/>
        </w:rPr>
        <w:t>-</w:t>
      </w:r>
      <w:r>
        <w:rPr>
          <w:rFonts w:ascii="Times New Roman" w:hAnsi="Times New Roman"/>
          <w:sz w:val="24"/>
        </w:rPr>
        <w:t xml:space="preserve"> коллектива к достижению целевых ориентиров Программы воспитания; </w:t>
      </w:r>
    </w:p>
    <w:p w14:paraId="B10B0000">
      <w:pPr>
        <w:spacing w:after="0" w:line="240" w:lineRule="auto"/>
        <w:ind w:firstLine="567" w:left="0"/>
        <w:jc w:val="both"/>
        <w:rPr>
          <w:rFonts w:ascii="Times New Roman" w:hAnsi="Times New Roman"/>
          <w:sz w:val="24"/>
        </w:rPr>
      </w:pPr>
      <w:r>
        <w:rPr>
          <w:rFonts w:ascii="Times New Roman" w:hAnsi="Times New Roman"/>
          <w:sz w:val="24"/>
        </w:rPr>
        <w:t>- учет индивидуальных и групповых особенност</w:t>
      </w:r>
      <w:r>
        <w:rPr>
          <w:rFonts w:ascii="Times New Roman" w:hAnsi="Times New Roman"/>
          <w:sz w:val="24"/>
        </w:rPr>
        <w:t xml:space="preserve">ей детей дошкольного возраста, </w:t>
      </w:r>
      <w:r>
        <w:rPr>
          <w:rFonts w:ascii="Times New Roman" w:hAnsi="Times New Roman"/>
          <w:sz w:val="24"/>
        </w:rPr>
        <w:t xml:space="preserve">в интересах которых реализуется </w:t>
      </w:r>
      <w:r>
        <w:rPr>
          <w:rFonts w:ascii="Times New Roman" w:hAnsi="Times New Roman"/>
          <w:sz w:val="24"/>
        </w:rPr>
        <w:t xml:space="preserve">рабочая </w:t>
      </w:r>
      <w:r>
        <w:rPr>
          <w:rFonts w:ascii="Times New Roman" w:hAnsi="Times New Roman"/>
          <w:sz w:val="24"/>
        </w:rPr>
        <w:t>Программа воспитания (возрастных, физических, психологических, национальных и пр.).</w:t>
      </w:r>
    </w:p>
    <w:p w14:paraId="B20B0000">
      <w:pPr>
        <w:spacing w:after="0" w:line="240" w:lineRule="auto"/>
        <w:ind w:firstLine="567" w:left="0"/>
        <w:jc w:val="both"/>
        <w:rPr>
          <w:rFonts w:ascii="Times New Roman" w:hAnsi="Times New Roman"/>
          <w:b w:val="1"/>
          <w:sz w:val="24"/>
        </w:rPr>
      </w:pPr>
      <w:r>
        <w:rPr>
          <w:rFonts w:ascii="Times New Roman" w:hAnsi="Times New Roman"/>
          <w:b w:val="1"/>
          <w:sz w:val="24"/>
        </w:rPr>
        <w:t>Характер воспитательных процессов</w:t>
      </w:r>
      <w:r>
        <w:rPr>
          <w:rFonts w:ascii="Times New Roman" w:hAnsi="Times New Roman"/>
          <w:b w:val="1"/>
          <w:sz w:val="24"/>
        </w:rPr>
        <w:t>:</w:t>
      </w:r>
    </w:p>
    <w:p w14:paraId="B30B0000">
      <w:pPr>
        <w:spacing w:after="0" w:line="240" w:lineRule="auto"/>
        <w:ind w:firstLine="567" w:left="0"/>
        <w:jc w:val="both"/>
        <w:rPr>
          <w:rFonts w:ascii="Times New Roman" w:hAnsi="Times New Roman"/>
          <w:sz w:val="24"/>
        </w:rPr>
      </w:pPr>
      <w:r>
        <w:rPr>
          <w:rFonts w:ascii="Times New Roman" w:hAnsi="Times New Roman"/>
          <w:sz w:val="24"/>
        </w:rPr>
        <w:t xml:space="preserve"> </w:t>
      </w:r>
      <w:r>
        <w:rPr>
          <w:rFonts w:ascii="Symbol" w:hAnsi="Symbol"/>
          <w:sz w:val="24"/>
        </w:rPr>
        <w:t>-</w:t>
      </w:r>
      <w:r>
        <w:rPr>
          <w:rFonts w:ascii="Times New Roman" w:hAnsi="Times New Roman"/>
          <w:sz w:val="24"/>
        </w:rPr>
        <w:t xml:space="preserve"> </w:t>
      </w:r>
      <w:r>
        <w:rPr>
          <w:rFonts w:ascii="Times New Roman" w:hAnsi="Times New Roman"/>
          <w:b w:val="1"/>
          <w:sz w:val="24"/>
        </w:rPr>
        <w:t xml:space="preserve">Целенаправленность </w:t>
      </w:r>
      <w:r>
        <w:rPr>
          <w:rFonts w:ascii="Times New Roman" w:hAnsi="Times New Roman"/>
          <w:sz w:val="24"/>
        </w:rPr>
        <w:t xml:space="preserve">- обеспечивается единством целей. Наибольший эффект от воспитания достигается тогда, когда ребенок понимает, что от него хотят, и цель воспитания ему близка. </w:t>
      </w:r>
    </w:p>
    <w:p w14:paraId="B40B0000">
      <w:pPr>
        <w:spacing w:after="0" w:line="240" w:lineRule="auto"/>
        <w:ind w:firstLine="567" w:left="0"/>
        <w:jc w:val="both"/>
        <w:rPr>
          <w:rFonts w:ascii="Times New Roman" w:hAnsi="Times New Roman"/>
          <w:sz w:val="24"/>
        </w:rPr>
      </w:pPr>
      <w:r>
        <w:rPr>
          <w:rFonts w:ascii="Symbol" w:hAnsi="Symbol"/>
          <w:sz w:val="24"/>
        </w:rPr>
        <w:t>-</w:t>
      </w:r>
      <w:r>
        <w:rPr>
          <w:rFonts w:ascii="Times New Roman" w:hAnsi="Times New Roman"/>
          <w:sz w:val="24"/>
        </w:rPr>
        <w:t xml:space="preserve"> </w:t>
      </w:r>
      <w:r>
        <w:rPr>
          <w:rFonts w:ascii="Times New Roman" w:hAnsi="Times New Roman"/>
          <w:b w:val="1"/>
          <w:sz w:val="24"/>
        </w:rPr>
        <w:t>Многофакторность</w:t>
      </w:r>
      <w:r>
        <w:rPr>
          <w:rFonts w:ascii="Times New Roman" w:hAnsi="Times New Roman"/>
          <w:sz w:val="24"/>
        </w:rPr>
        <w:t xml:space="preserve"> - единство субъективных (потребности самой личности) и объективных (внешние условия развития) факторов. </w:t>
      </w:r>
    </w:p>
    <w:p w14:paraId="B50B0000">
      <w:pPr>
        <w:spacing w:after="0" w:line="240" w:lineRule="auto"/>
        <w:ind w:firstLine="567" w:left="0"/>
        <w:jc w:val="both"/>
        <w:rPr>
          <w:rFonts w:ascii="Times New Roman" w:hAnsi="Times New Roman"/>
          <w:sz w:val="24"/>
        </w:rPr>
      </w:pPr>
      <w:r>
        <w:rPr>
          <w:rFonts w:ascii="Symbol" w:hAnsi="Symbol"/>
          <w:sz w:val="24"/>
        </w:rPr>
        <w:t>-</w:t>
      </w:r>
      <w:r>
        <w:rPr>
          <w:rFonts w:ascii="Times New Roman" w:hAnsi="Times New Roman"/>
          <w:sz w:val="24"/>
        </w:rPr>
        <w:t xml:space="preserve"> </w:t>
      </w:r>
      <w:r>
        <w:rPr>
          <w:rFonts w:ascii="Times New Roman" w:hAnsi="Times New Roman"/>
          <w:b w:val="1"/>
          <w:sz w:val="24"/>
        </w:rPr>
        <w:t>Длительность</w:t>
      </w:r>
      <w:r>
        <w:rPr>
          <w:rFonts w:ascii="Times New Roman" w:hAnsi="Times New Roman"/>
          <w:sz w:val="24"/>
        </w:rPr>
        <w:t xml:space="preserve"> - 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 </w:t>
      </w:r>
      <w:r>
        <w:rPr>
          <w:rFonts w:ascii="Symbol" w:hAnsi="Symbol"/>
          <w:sz w:val="24"/>
        </w:rPr>
        <w:t>-</w:t>
      </w:r>
      <w:r>
        <w:rPr>
          <w:rFonts w:ascii="Times New Roman" w:hAnsi="Times New Roman"/>
          <w:sz w:val="24"/>
        </w:rPr>
        <w:t xml:space="preserve"> Непрерывность -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w:t>
      </w:r>
      <w:r>
        <w:rPr>
          <w:rFonts w:ascii="Times New Roman" w:hAnsi="Times New Roman"/>
          <w:sz w:val="24"/>
        </w:rPr>
        <w:t xml:space="preserve">поскольку они не подкрепляются постоянных использованием, то и их закрепления в сознании не происходит. </w:t>
      </w:r>
    </w:p>
    <w:p w14:paraId="B60B0000">
      <w:pPr>
        <w:spacing w:after="0" w:line="240" w:lineRule="auto"/>
        <w:ind w:firstLine="567" w:left="0"/>
        <w:jc w:val="both"/>
        <w:rPr>
          <w:rFonts w:ascii="Times New Roman" w:hAnsi="Times New Roman"/>
          <w:sz w:val="24"/>
        </w:rPr>
      </w:pPr>
      <w:r>
        <w:rPr>
          <w:rFonts w:ascii="Symbol" w:hAnsi="Symbol"/>
          <w:sz w:val="24"/>
        </w:rPr>
        <w:t>-</w:t>
      </w:r>
      <w:r>
        <w:rPr>
          <w:rFonts w:ascii="Times New Roman" w:hAnsi="Times New Roman"/>
          <w:sz w:val="24"/>
        </w:rPr>
        <w:t xml:space="preserve"> </w:t>
      </w:r>
      <w:r>
        <w:rPr>
          <w:rFonts w:ascii="Times New Roman" w:hAnsi="Times New Roman"/>
          <w:b w:val="1"/>
          <w:sz w:val="24"/>
        </w:rPr>
        <w:t>Комплексность</w:t>
      </w:r>
      <w:r>
        <w:rPr>
          <w:rFonts w:ascii="Times New Roman" w:hAnsi="Times New Roman"/>
          <w:sz w:val="24"/>
        </w:rPr>
        <w:t xml:space="preserve"> -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 </w:t>
      </w:r>
    </w:p>
    <w:p w14:paraId="B70B0000">
      <w:pPr>
        <w:spacing w:after="0" w:line="240" w:lineRule="auto"/>
        <w:ind w:firstLine="567" w:left="0"/>
        <w:jc w:val="both"/>
        <w:rPr>
          <w:rFonts w:ascii="Times New Roman" w:hAnsi="Times New Roman"/>
          <w:sz w:val="24"/>
        </w:rPr>
      </w:pPr>
      <w:r>
        <w:rPr>
          <w:rFonts w:ascii="Symbol" w:hAnsi="Symbol"/>
          <w:sz w:val="24"/>
        </w:rPr>
        <w:t>-</w:t>
      </w:r>
      <w:r>
        <w:rPr>
          <w:rFonts w:ascii="Times New Roman" w:hAnsi="Times New Roman"/>
          <w:sz w:val="24"/>
        </w:rPr>
        <w:t xml:space="preserve"> </w:t>
      </w:r>
      <w:r>
        <w:rPr>
          <w:rFonts w:ascii="Times New Roman" w:hAnsi="Times New Roman"/>
          <w:b w:val="1"/>
          <w:sz w:val="24"/>
        </w:rPr>
        <w:t>Вариативность и неопределенность результатов</w:t>
      </w:r>
      <w:r>
        <w:rPr>
          <w:rFonts w:ascii="Times New Roman" w:hAnsi="Times New Roman"/>
          <w:sz w:val="24"/>
        </w:rPr>
        <w:t xml:space="preserve"> - в одних и тех же внешних условиях воспитания полученные результаты у детей могут быть различны. </w:t>
      </w:r>
      <w:r>
        <w:rPr>
          <w:rFonts w:ascii="Symbol" w:hAnsi="Symbol"/>
          <w:sz w:val="24"/>
        </w:rPr>
        <w:t>-</w:t>
      </w:r>
      <w:r>
        <w:rPr>
          <w:rFonts w:ascii="Times New Roman" w:hAnsi="Times New Roman"/>
          <w:sz w:val="24"/>
        </w:rPr>
        <w:t xml:space="preserve"> Двусторонность -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 </w:t>
      </w:r>
    </w:p>
    <w:p w14:paraId="B80B0000">
      <w:pPr>
        <w:spacing w:after="0" w:line="240" w:lineRule="auto"/>
        <w:ind w:firstLine="567" w:left="0"/>
        <w:jc w:val="both"/>
        <w:rPr>
          <w:rFonts w:ascii="Times New Roman" w:hAnsi="Times New Roman"/>
          <w:sz w:val="24"/>
        </w:rPr>
      </w:pPr>
      <w:r>
        <w:rPr>
          <w:rFonts w:ascii="Symbol" w:hAnsi="Symbol"/>
          <w:sz w:val="24"/>
        </w:rPr>
        <w:t>-</w:t>
      </w:r>
      <w:r>
        <w:rPr>
          <w:rFonts w:ascii="Times New Roman" w:hAnsi="Times New Roman"/>
          <w:b w:val="1"/>
          <w:sz w:val="24"/>
        </w:rPr>
        <w:t xml:space="preserve"> Диалектичность</w:t>
      </w:r>
      <w:r>
        <w:rPr>
          <w:rFonts w:ascii="Times New Roman" w:hAnsi="Times New Roman"/>
          <w:sz w:val="24"/>
        </w:rPr>
        <w:t xml:space="preserve"> -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w:t>
      </w:r>
      <w:r>
        <w:rPr>
          <w:rFonts w:ascii="Times New Roman" w:hAnsi="Times New Roman"/>
          <w:sz w:val="24"/>
        </w:rPr>
        <w:t>.</w:t>
      </w:r>
    </w:p>
    <w:p w14:paraId="B90B0000">
      <w:pPr>
        <w:spacing w:after="0" w:line="240" w:lineRule="auto"/>
        <w:ind/>
        <w:jc w:val="both"/>
        <w:rPr>
          <w:rFonts w:ascii="Times New Roman" w:hAnsi="Times New Roman"/>
          <w:sz w:val="24"/>
        </w:rPr>
      </w:pPr>
    </w:p>
    <w:p w14:paraId="BA0B0000">
      <w:pPr>
        <w:spacing w:after="0" w:line="240" w:lineRule="auto"/>
        <w:ind/>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9</w:t>
      </w:r>
      <w:r>
        <w:rPr>
          <w:rFonts w:ascii="Times New Roman" w:hAnsi="Times New Roman"/>
          <w:b w:val="1"/>
          <w:sz w:val="24"/>
        </w:rPr>
        <w:t>.</w:t>
      </w:r>
      <w:r>
        <w:rPr>
          <w:rFonts w:ascii="Times New Roman" w:hAnsi="Times New Roman"/>
          <w:b w:val="1"/>
          <w:sz w:val="24"/>
        </w:rPr>
        <w:t xml:space="preserve">2. </w:t>
      </w:r>
      <w:r>
        <w:rPr>
          <w:rFonts w:ascii="Times New Roman" w:hAnsi="Times New Roman"/>
          <w:b w:val="1"/>
          <w:sz w:val="24"/>
        </w:rPr>
        <w:t>Воспитывающ</w:t>
      </w:r>
      <w:r>
        <w:rPr>
          <w:rFonts w:ascii="Times New Roman" w:hAnsi="Times New Roman"/>
          <w:b w:val="1"/>
          <w:sz w:val="24"/>
        </w:rPr>
        <w:t>ая среда ДОО</w:t>
      </w:r>
    </w:p>
    <w:p w14:paraId="BB0B0000">
      <w:pPr>
        <w:pStyle w:val="Style_8"/>
        <w:ind w:firstLine="709" w:left="0"/>
        <w:rPr>
          <w:sz w:val="24"/>
        </w:rPr>
      </w:pPr>
      <w:r>
        <w:rPr>
          <w:sz w:val="24"/>
        </w:rPr>
        <w:t>Воспитывающая среда</w:t>
      </w:r>
      <w:r>
        <w:rPr>
          <w:spacing w:val="1"/>
          <w:sz w:val="24"/>
        </w:rPr>
        <w:t xml:space="preserve"> </w:t>
      </w:r>
      <w:r>
        <w:rPr>
          <w:sz w:val="24"/>
        </w:rPr>
        <w:t>раскрывает</w:t>
      </w:r>
      <w:r>
        <w:rPr>
          <w:spacing w:val="1"/>
          <w:sz w:val="24"/>
        </w:rPr>
        <w:t xml:space="preserve"> </w:t>
      </w:r>
      <w:r>
        <w:rPr>
          <w:sz w:val="24"/>
        </w:rPr>
        <w:t>ценности и</w:t>
      </w:r>
      <w:r>
        <w:rPr>
          <w:spacing w:val="1"/>
          <w:sz w:val="24"/>
        </w:rPr>
        <w:t xml:space="preserve"> </w:t>
      </w:r>
      <w:r>
        <w:rPr>
          <w:sz w:val="24"/>
        </w:rPr>
        <w:t>смыслы, заложенные в</w:t>
      </w:r>
      <w:r>
        <w:rPr>
          <w:spacing w:val="1"/>
          <w:sz w:val="24"/>
        </w:rPr>
        <w:t xml:space="preserve"> </w:t>
      </w:r>
      <w:r>
        <w:rPr>
          <w:sz w:val="24"/>
        </w:rPr>
        <w:t>укладе. Воспитывающая</w:t>
      </w:r>
      <w:r>
        <w:rPr>
          <w:spacing w:val="1"/>
          <w:sz w:val="24"/>
        </w:rPr>
        <w:t xml:space="preserve"> </w:t>
      </w:r>
      <w:r>
        <w:rPr>
          <w:sz w:val="24"/>
        </w:rPr>
        <w:t>среда включает совокупность</w:t>
      </w:r>
      <w:r>
        <w:rPr>
          <w:spacing w:val="1"/>
          <w:sz w:val="24"/>
        </w:rPr>
        <w:t xml:space="preserve"> </w:t>
      </w:r>
      <w:r>
        <w:rPr>
          <w:sz w:val="24"/>
        </w:rPr>
        <w:t>различных</w:t>
      </w:r>
      <w:r>
        <w:rPr>
          <w:spacing w:val="1"/>
          <w:sz w:val="24"/>
        </w:rPr>
        <w:t xml:space="preserve"> </w:t>
      </w:r>
      <w:r>
        <w:rPr>
          <w:sz w:val="24"/>
        </w:rPr>
        <w:t>условий</w:t>
      </w:r>
      <w:r>
        <w:rPr>
          <w:spacing w:val="-67"/>
          <w:sz w:val="24"/>
        </w:rPr>
        <w:t xml:space="preserve"> </w:t>
      </w:r>
      <w:r>
        <w:rPr>
          <w:sz w:val="24"/>
        </w:rPr>
        <w:t>предполагающих возможность встречи и взаимодействия детей и взрослых в</w:t>
      </w:r>
      <w:r>
        <w:rPr>
          <w:spacing w:val="1"/>
          <w:sz w:val="24"/>
        </w:rPr>
        <w:t xml:space="preserve"> </w:t>
      </w:r>
      <w:r>
        <w:rPr>
          <w:sz w:val="24"/>
        </w:rPr>
        <w:t>процессе</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Пространство, в рамках которого происходит процесс воспитания, называется</w:t>
      </w:r>
      <w:r>
        <w:rPr>
          <w:spacing w:val="1"/>
          <w:sz w:val="24"/>
        </w:rPr>
        <w:t xml:space="preserve"> </w:t>
      </w:r>
      <w:r>
        <w:rPr>
          <w:sz w:val="24"/>
        </w:rPr>
        <w:t>воспитывающей средой. Основными характеристиками воспитывающей среды</w:t>
      </w:r>
      <w:r>
        <w:rPr>
          <w:spacing w:val="-67"/>
          <w:sz w:val="24"/>
        </w:rPr>
        <w:t xml:space="preserve"> </w:t>
      </w:r>
      <w:r>
        <w:rPr>
          <w:sz w:val="24"/>
        </w:rPr>
        <w:t>являются</w:t>
      </w:r>
      <w:r>
        <w:rPr>
          <w:spacing w:val="-2"/>
          <w:sz w:val="24"/>
        </w:rPr>
        <w:t xml:space="preserve"> </w:t>
      </w:r>
      <w:r>
        <w:rPr>
          <w:sz w:val="24"/>
        </w:rPr>
        <w:t>её содержательная</w:t>
      </w:r>
      <w:r>
        <w:rPr>
          <w:spacing w:val="-4"/>
          <w:sz w:val="24"/>
        </w:rPr>
        <w:t xml:space="preserve"> </w:t>
      </w:r>
      <w:r>
        <w:rPr>
          <w:sz w:val="24"/>
        </w:rPr>
        <w:t>насыщенность</w:t>
      </w:r>
      <w:r>
        <w:rPr>
          <w:spacing w:val="-1"/>
          <w:sz w:val="24"/>
        </w:rPr>
        <w:t xml:space="preserve"> </w:t>
      </w:r>
      <w:r>
        <w:rPr>
          <w:sz w:val="24"/>
        </w:rPr>
        <w:t>и</w:t>
      </w:r>
      <w:r>
        <w:rPr>
          <w:spacing w:val="-1"/>
          <w:sz w:val="24"/>
        </w:rPr>
        <w:t xml:space="preserve"> </w:t>
      </w:r>
      <w:r>
        <w:rPr>
          <w:sz w:val="24"/>
        </w:rPr>
        <w:t>структурированность.</w:t>
      </w:r>
    </w:p>
    <w:p w14:paraId="BC0B0000">
      <w:pPr>
        <w:pStyle w:val="Style_8"/>
        <w:ind w:firstLine="709" w:left="0"/>
        <w:rPr>
          <w:sz w:val="24"/>
        </w:rPr>
      </w:pPr>
      <w:r>
        <w:rPr>
          <w:sz w:val="24"/>
        </w:rPr>
        <w:t>При</w:t>
      </w:r>
      <w:r>
        <w:rPr>
          <w:spacing w:val="-3"/>
          <w:sz w:val="24"/>
        </w:rPr>
        <w:t xml:space="preserve"> </w:t>
      </w:r>
      <w:r>
        <w:rPr>
          <w:sz w:val="24"/>
        </w:rPr>
        <w:t>организации</w:t>
      </w:r>
      <w:r>
        <w:rPr>
          <w:spacing w:val="64"/>
          <w:sz w:val="24"/>
        </w:rPr>
        <w:t xml:space="preserve"> </w:t>
      </w:r>
      <w:r>
        <w:rPr>
          <w:sz w:val="24"/>
        </w:rPr>
        <w:t>воспитывающей</w:t>
      </w:r>
      <w:r>
        <w:rPr>
          <w:spacing w:val="-2"/>
          <w:sz w:val="24"/>
        </w:rPr>
        <w:t xml:space="preserve"> </w:t>
      </w:r>
      <w:r>
        <w:rPr>
          <w:sz w:val="24"/>
        </w:rPr>
        <w:t>среды</w:t>
      </w:r>
      <w:r>
        <w:rPr>
          <w:spacing w:val="-3"/>
          <w:sz w:val="24"/>
        </w:rPr>
        <w:t xml:space="preserve"> </w:t>
      </w:r>
      <w:r>
        <w:rPr>
          <w:sz w:val="24"/>
        </w:rPr>
        <w:t>ДОО</w:t>
      </w:r>
      <w:r>
        <w:rPr>
          <w:spacing w:val="-3"/>
          <w:sz w:val="24"/>
        </w:rPr>
        <w:t xml:space="preserve"> </w:t>
      </w:r>
      <w:r>
        <w:rPr>
          <w:sz w:val="24"/>
        </w:rPr>
        <w:t>учитываются:</w:t>
      </w:r>
    </w:p>
    <w:p w14:paraId="BD0B0000">
      <w:pPr>
        <w:pStyle w:val="Style_7"/>
        <w:numPr>
          <w:ilvl w:val="0"/>
          <w:numId w:val="65"/>
        </w:numPr>
        <w:tabs>
          <w:tab w:leader="none" w:pos="966" w:val="left"/>
        </w:tabs>
        <w:ind w:firstLine="709" w:left="0"/>
        <w:rPr>
          <w:rFonts w:ascii="Symbol" w:hAnsi="Symbol"/>
          <w:sz w:val="24"/>
        </w:rPr>
      </w:pPr>
      <w:r>
        <w:rPr>
          <w:sz w:val="24"/>
        </w:rPr>
        <w:t>условия</w:t>
      </w:r>
      <w:r>
        <w:rPr>
          <w:spacing w:val="70"/>
          <w:sz w:val="24"/>
        </w:rPr>
        <w:t xml:space="preserve"> </w:t>
      </w:r>
      <w:r>
        <w:rPr>
          <w:sz w:val="24"/>
        </w:rPr>
        <w:t>для формирования эмоционально-ценностного отношения ребёнка</w:t>
      </w:r>
      <w:r>
        <w:rPr>
          <w:spacing w:val="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r>
        <w:rPr>
          <w:spacing w:val="-1"/>
          <w:sz w:val="24"/>
        </w:rPr>
        <w:t xml:space="preserve"> </w:t>
      </w:r>
      <w:r>
        <w:rPr>
          <w:sz w:val="24"/>
        </w:rPr>
        <w:t>другим людям,</w:t>
      </w:r>
      <w:r>
        <w:rPr>
          <w:spacing w:val="-1"/>
          <w:sz w:val="24"/>
        </w:rPr>
        <w:t xml:space="preserve"> </w:t>
      </w:r>
      <w:r>
        <w:rPr>
          <w:sz w:val="24"/>
        </w:rPr>
        <w:t>себе;</w:t>
      </w:r>
    </w:p>
    <w:p w14:paraId="BE0B0000">
      <w:pPr>
        <w:pStyle w:val="Style_7"/>
        <w:numPr>
          <w:ilvl w:val="0"/>
          <w:numId w:val="65"/>
        </w:numPr>
        <w:tabs>
          <w:tab w:leader="none" w:pos="966" w:val="left"/>
        </w:tabs>
        <w:ind w:firstLine="709" w:left="0"/>
        <w:rPr>
          <w:rFonts w:ascii="Symbol" w:hAnsi="Symbol"/>
          <w:sz w:val="24"/>
        </w:rPr>
      </w:pPr>
      <w:r>
        <w:rPr>
          <w:sz w:val="24"/>
        </w:rPr>
        <w:t>условия</w:t>
      </w:r>
      <w:r>
        <w:rPr>
          <w:spacing w:val="1"/>
          <w:sz w:val="24"/>
        </w:rPr>
        <w:t xml:space="preserve"> </w:t>
      </w:r>
      <w:r>
        <w:rPr>
          <w:sz w:val="24"/>
        </w:rPr>
        <w:t>для</w:t>
      </w:r>
      <w:r>
        <w:rPr>
          <w:spacing w:val="1"/>
          <w:sz w:val="24"/>
        </w:rPr>
        <w:t xml:space="preserve"> </w:t>
      </w:r>
      <w:r>
        <w:rPr>
          <w:sz w:val="24"/>
        </w:rPr>
        <w:t>обретения</w:t>
      </w:r>
      <w:r>
        <w:rPr>
          <w:spacing w:val="1"/>
          <w:sz w:val="24"/>
        </w:rPr>
        <w:t xml:space="preserve"> </w:t>
      </w:r>
      <w:r>
        <w:rPr>
          <w:sz w:val="24"/>
        </w:rPr>
        <w:t>ребёнком</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деятельности</w:t>
      </w:r>
      <w:r>
        <w:rPr>
          <w:spacing w:val="71"/>
          <w:sz w:val="24"/>
        </w:rPr>
        <w:t xml:space="preserve"> </w:t>
      </w:r>
      <w:r>
        <w:rPr>
          <w:sz w:val="24"/>
        </w:rPr>
        <w:t>и</w:t>
      </w:r>
      <w:r>
        <w:rPr>
          <w:spacing w:val="1"/>
          <w:sz w:val="24"/>
        </w:rPr>
        <w:t xml:space="preserve"> </w:t>
      </w:r>
      <w:r>
        <w:rPr>
          <w:sz w:val="24"/>
        </w:rPr>
        <w:t>поступка</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традиционными</w:t>
      </w:r>
      <w:r>
        <w:rPr>
          <w:spacing w:val="-4"/>
          <w:sz w:val="24"/>
        </w:rPr>
        <w:t xml:space="preserve"> </w:t>
      </w:r>
      <w:r>
        <w:rPr>
          <w:sz w:val="24"/>
        </w:rPr>
        <w:t>ценностями</w:t>
      </w:r>
      <w:r>
        <w:rPr>
          <w:spacing w:val="-6"/>
          <w:sz w:val="24"/>
        </w:rPr>
        <w:t xml:space="preserve"> </w:t>
      </w:r>
      <w:r>
        <w:rPr>
          <w:sz w:val="24"/>
        </w:rPr>
        <w:t>российского</w:t>
      </w:r>
      <w:r>
        <w:rPr>
          <w:spacing w:val="-7"/>
          <w:sz w:val="24"/>
        </w:rPr>
        <w:t xml:space="preserve"> </w:t>
      </w:r>
      <w:r>
        <w:rPr>
          <w:sz w:val="24"/>
        </w:rPr>
        <w:t>общества;</w:t>
      </w:r>
    </w:p>
    <w:p w14:paraId="BF0B0000">
      <w:pPr>
        <w:pStyle w:val="Style_7"/>
        <w:numPr>
          <w:ilvl w:val="0"/>
          <w:numId w:val="65"/>
        </w:numPr>
        <w:tabs>
          <w:tab w:leader="none" w:pos="966" w:val="left"/>
        </w:tabs>
        <w:ind w:firstLine="709" w:left="0"/>
        <w:rPr>
          <w:rFonts w:ascii="Symbol" w:hAnsi="Symbol"/>
          <w:sz w:val="24"/>
        </w:rPr>
      </w:pPr>
      <w:r>
        <w:rPr>
          <w:sz w:val="24"/>
        </w:rPr>
        <w:t>условия для становления самостоятельности, инициативности и творческого</w:t>
      </w:r>
      <w:r>
        <w:rPr>
          <w:spacing w:val="-67"/>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детско-взрослых</w:t>
      </w:r>
      <w:r>
        <w:rPr>
          <w:spacing w:val="1"/>
          <w:sz w:val="24"/>
        </w:rPr>
        <w:t xml:space="preserve"> </w:t>
      </w:r>
      <w:r>
        <w:rPr>
          <w:sz w:val="24"/>
        </w:rPr>
        <w:t>и</w:t>
      </w:r>
      <w:r>
        <w:rPr>
          <w:spacing w:val="1"/>
          <w:sz w:val="24"/>
        </w:rPr>
        <w:t xml:space="preserve"> </w:t>
      </w:r>
      <w:r>
        <w:rPr>
          <w:sz w:val="24"/>
        </w:rPr>
        <w:t>детско-детских</w:t>
      </w:r>
      <w:r>
        <w:rPr>
          <w:spacing w:val="1"/>
          <w:sz w:val="24"/>
        </w:rPr>
        <w:t xml:space="preserve"> </w:t>
      </w:r>
      <w:r>
        <w:rPr>
          <w:sz w:val="24"/>
        </w:rPr>
        <w:t>общностях,</w:t>
      </w:r>
      <w:r>
        <w:rPr>
          <w:spacing w:val="1"/>
          <w:sz w:val="24"/>
        </w:rPr>
        <w:t xml:space="preserve"> </w:t>
      </w:r>
      <w:r>
        <w:rPr>
          <w:sz w:val="24"/>
        </w:rPr>
        <w:t>включая</w:t>
      </w:r>
      <w:r>
        <w:rPr>
          <w:spacing w:val="-1"/>
          <w:sz w:val="24"/>
        </w:rPr>
        <w:t xml:space="preserve"> </w:t>
      </w:r>
      <w:r>
        <w:rPr>
          <w:sz w:val="24"/>
        </w:rPr>
        <w:t>разновозрастное</w:t>
      </w:r>
      <w:r>
        <w:rPr>
          <w:spacing w:val="-1"/>
          <w:sz w:val="24"/>
        </w:rPr>
        <w:t xml:space="preserve"> </w:t>
      </w:r>
      <w:r>
        <w:rPr>
          <w:sz w:val="24"/>
        </w:rPr>
        <w:t>детское сообщество.</w:t>
      </w:r>
    </w:p>
    <w:p w14:paraId="C00B0000">
      <w:pPr>
        <w:spacing w:after="0" w:line="240" w:lineRule="auto"/>
        <w:ind/>
        <w:jc w:val="center"/>
        <w:rPr>
          <w:rFonts w:ascii="Times New Roman" w:hAnsi="Times New Roman"/>
          <w:b w:val="1"/>
          <w:sz w:val="24"/>
        </w:rPr>
      </w:pPr>
      <w:r>
        <w:rPr>
          <w:rFonts w:ascii="Times New Roman" w:hAnsi="Times New Roman"/>
          <w:b w:val="1"/>
          <w:sz w:val="24"/>
        </w:rPr>
        <w:t>Компоненты воспитывающей среды, основанные на направлениях воспитания</w:t>
      </w:r>
      <w:r>
        <w:rPr>
          <w:rFonts w:ascii="Times New Roman" w:hAnsi="Times New Roman"/>
          <w:b w:val="1"/>
          <w:sz w:val="24"/>
        </w:rPr>
        <w:t>:</w:t>
      </w:r>
    </w:p>
    <w:p w14:paraId="C10B0000">
      <w:pPr>
        <w:spacing w:after="0" w:line="240" w:lineRule="auto"/>
        <w:ind w:firstLine="567" w:left="0"/>
        <w:jc w:val="both"/>
        <w:rPr>
          <w:rFonts w:ascii="Times New Roman" w:hAnsi="Times New Roman"/>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8"/>
        <w:gridCol w:w="2517"/>
        <w:gridCol w:w="6294"/>
      </w:tblGrid>
      <w:tr>
        <w:tc>
          <w:tcPr>
            <w:tcW w:type="dxa" w:w="548"/>
            <w:tcBorders>
              <w:top w:color="000000" w:sz="4" w:val="single"/>
              <w:left w:color="000000" w:sz="4" w:val="single"/>
              <w:bottom w:color="000000" w:sz="4" w:val="single"/>
              <w:right w:color="000000" w:sz="4" w:val="single"/>
            </w:tcBorders>
            <w:shd w:fill="auto" w:val="clear"/>
          </w:tcPr>
          <w:p w14:paraId="C20B0000">
            <w:pPr>
              <w:spacing w:after="0" w:line="240" w:lineRule="auto"/>
              <w:ind/>
              <w:jc w:val="center"/>
              <w:rPr>
                <w:rFonts w:ascii="Times New Roman" w:hAnsi="Times New Roman"/>
                <w:b w:val="1"/>
                <w:sz w:val="24"/>
              </w:rPr>
            </w:pPr>
            <w:r>
              <w:rPr>
                <w:rFonts w:ascii="Times New Roman" w:hAnsi="Times New Roman"/>
                <w:b w:val="1"/>
                <w:sz w:val="24"/>
              </w:rPr>
              <w:t>№</w:t>
            </w:r>
          </w:p>
          <w:p w14:paraId="C30B0000">
            <w:pPr>
              <w:spacing w:after="0" w:line="240" w:lineRule="auto"/>
              <w:ind/>
              <w:jc w:val="center"/>
              <w:rPr>
                <w:rFonts w:ascii="Times New Roman" w:hAnsi="Times New Roman"/>
                <w:b w:val="1"/>
                <w:sz w:val="24"/>
              </w:rPr>
            </w:pPr>
            <w:r>
              <w:rPr>
                <w:rFonts w:ascii="Times New Roman" w:hAnsi="Times New Roman"/>
                <w:b w:val="1"/>
                <w:sz w:val="24"/>
              </w:rPr>
              <w:t>п/п</w:t>
            </w:r>
          </w:p>
        </w:tc>
        <w:tc>
          <w:tcPr>
            <w:tcW w:type="dxa" w:w="2517"/>
            <w:tcBorders>
              <w:top w:color="000000" w:sz="4" w:val="single"/>
              <w:left w:color="000000" w:sz="4" w:val="single"/>
              <w:bottom w:color="000000" w:sz="4" w:val="single"/>
              <w:right w:color="000000" w:sz="4" w:val="single"/>
            </w:tcBorders>
            <w:shd w:fill="auto" w:val="clear"/>
          </w:tcPr>
          <w:p w14:paraId="C40B0000">
            <w:pPr>
              <w:spacing w:after="0" w:line="240" w:lineRule="auto"/>
              <w:ind/>
              <w:jc w:val="center"/>
              <w:rPr>
                <w:rFonts w:ascii="Times New Roman" w:hAnsi="Times New Roman"/>
                <w:b w:val="1"/>
                <w:sz w:val="24"/>
              </w:rPr>
            </w:pPr>
            <w:r>
              <w:rPr>
                <w:rFonts w:ascii="Times New Roman" w:hAnsi="Times New Roman"/>
                <w:b w:val="1"/>
                <w:sz w:val="24"/>
              </w:rPr>
              <w:t>Направление</w:t>
            </w:r>
          </w:p>
        </w:tc>
        <w:tc>
          <w:tcPr>
            <w:tcW w:type="dxa" w:w="6294"/>
            <w:tcBorders>
              <w:top w:color="000000" w:sz="4" w:val="single"/>
              <w:left w:color="000000" w:sz="4" w:val="single"/>
              <w:bottom w:color="000000" w:sz="4" w:val="single"/>
              <w:right w:color="000000" w:sz="4" w:val="single"/>
            </w:tcBorders>
            <w:shd w:fill="auto" w:val="clear"/>
          </w:tcPr>
          <w:p w14:paraId="C50B0000">
            <w:pPr>
              <w:spacing w:after="0" w:line="240" w:lineRule="auto"/>
              <w:ind/>
              <w:jc w:val="center"/>
              <w:rPr>
                <w:rFonts w:ascii="Times New Roman" w:hAnsi="Times New Roman"/>
                <w:b w:val="1"/>
                <w:sz w:val="24"/>
              </w:rPr>
            </w:pPr>
            <w:r>
              <w:rPr>
                <w:rFonts w:ascii="Times New Roman" w:hAnsi="Times New Roman"/>
                <w:b w:val="1"/>
                <w:sz w:val="24"/>
              </w:rPr>
              <w:t>Центры активности</w:t>
            </w:r>
          </w:p>
        </w:tc>
      </w:tr>
      <w:tr>
        <w:tc>
          <w:tcPr>
            <w:tcW w:type="dxa" w:w="548"/>
            <w:tcBorders>
              <w:top w:color="000000" w:sz="4" w:val="single"/>
              <w:left w:color="000000" w:sz="4" w:val="single"/>
              <w:bottom w:color="000000" w:sz="4" w:val="single"/>
              <w:right w:color="000000" w:sz="4" w:val="single"/>
            </w:tcBorders>
            <w:shd w:fill="auto" w:val="clear"/>
          </w:tcPr>
          <w:p w14:paraId="C60B0000">
            <w:pPr>
              <w:spacing w:after="0" w:line="240" w:lineRule="auto"/>
              <w:ind/>
              <w:jc w:val="center"/>
              <w:rPr>
                <w:rFonts w:ascii="Times New Roman" w:hAnsi="Times New Roman"/>
                <w:sz w:val="24"/>
              </w:rPr>
            </w:pPr>
            <w:r>
              <w:rPr>
                <w:rFonts w:ascii="Times New Roman" w:hAnsi="Times New Roman"/>
                <w:sz w:val="24"/>
              </w:rPr>
              <w:t>1</w:t>
            </w:r>
          </w:p>
        </w:tc>
        <w:tc>
          <w:tcPr>
            <w:tcW w:type="dxa" w:w="2517"/>
            <w:tcBorders>
              <w:top w:color="000000" w:sz="4" w:val="single"/>
              <w:left w:color="000000" w:sz="4" w:val="single"/>
              <w:bottom w:color="000000" w:sz="4" w:val="single"/>
              <w:right w:color="000000" w:sz="4" w:val="single"/>
            </w:tcBorders>
            <w:shd w:fill="auto" w:val="clear"/>
          </w:tcPr>
          <w:p w14:paraId="C70B0000">
            <w:pPr>
              <w:spacing w:after="0" w:line="240" w:lineRule="auto"/>
              <w:ind/>
              <w:rPr>
                <w:rFonts w:ascii="Times New Roman" w:hAnsi="Times New Roman"/>
                <w:sz w:val="24"/>
              </w:rPr>
            </w:pPr>
            <w:r>
              <w:rPr>
                <w:rFonts w:ascii="Times New Roman" w:hAnsi="Times New Roman"/>
                <w:sz w:val="24"/>
              </w:rPr>
              <w:t xml:space="preserve">ПАТРИОТИЧЕСКОЕ направление воспитания, в основе </w:t>
            </w:r>
            <w:r>
              <w:rPr>
                <w:rFonts w:ascii="Times New Roman" w:hAnsi="Times New Roman"/>
                <w:b w:val="1"/>
                <w:sz w:val="24"/>
              </w:rPr>
              <w:t>ценности Родины и природы</w:t>
            </w:r>
          </w:p>
        </w:tc>
        <w:tc>
          <w:tcPr>
            <w:tcW w:type="dxa" w:w="6294"/>
            <w:tcBorders>
              <w:top w:color="000000" w:sz="4" w:val="single"/>
              <w:left w:color="000000" w:sz="4" w:val="single"/>
              <w:bottom w:color="000000" w:sz="4" w:val="single"/>
              <w:right w:color="000000" w:sz="4" w:val="single"/>
            </w:tcBorders>
            <w:shd w:fill="auto" w:val="clear"/>
          </w:tcPr>
          <w:p w14:paraId="C80B0000">
            <w:pPr>
              <w:spacing w:after="0" w:line="240" w:lineRule="auto"/>
              <w:ind/>
              <w:jc w:val="both"/>
              <w:rPr>
                <w:rFonts w:ascii="Times New Roman" w:hAnsi="Times New Roman"/>
                <w:sz w:val="24"/>
              </w:rPr>
            </w:pPr>
            <w:r>
              <w:rPr>
                <w:rFonts w:ascii="Times New Roman" w:hAnsi="Times New Roman"/>
                <w:sz w:val="24"/>
              </w:rPr>
              <w:t>- Центры краеведения</w:t>
            </w:r>
          </w:p>
          <w:p w14:paraId="C90B0000">
            <w:pPr>
              <w:spacing w:after="0" w:line="240" w:lineRule="auto"/>
              <w:ind/>
              <w:jc w:val="both"/>
              <w:rPr>
                <w:rFonts w:ascii="Times New Roman" w:hAnsi="Times New Roman"/>
                <w:sz w:val="24"/>
              </w:rPr>
            </w:pPr>
            <w:r>
              <w:rPr>
                <w:rFonts w:ascii="Times New Roman" w:hAnsi="Times New Roman"/>
                <w:sz w:val="24"/>
              </w:rPr>
              <w:t>- Литературные центры</w:t>
            </w:r>
          </w:p>
          <w:p w14:paraId="CA0B0000">
            <w:pPr>
              <w:spacing w:after="0" w:line="240" w:lineRule="auto"/>
              <w:ind/>
              <w:jc w:val="both"/>
              <w:rPr>
                <w:rFonts w:ascii="Times New Roman" w:hAnsi="Times New Roman"/>
                <w:sz w:val="24"/>
              </w:rPr>
            </w:pPr>
            <w:r>
              <w:rPr>
                <w:rFonts w:ascii="Times New Roman" w:hAnsi="Times New Roman"/>
                <w:sz w:val="24"/>
              </w:rPr>
              <w:t xml:space="preserve">- Рекреационно-образовательный центр в холле ДОО </w:t>
            </w:r>
            <w:r>
              <w:rPr>
                <w:rFonts w:ascii="Times New Roman" w:hAnsi="Times New Roman"/>
                <w:sz w:val="24"/>
              </w:rPr>
              <w:t>«Мой любимый город</w:t>
            </w:r>
            <w:r>
              <w:rPr>
                <w:rFonts w:ascii="Times New Roman" w:hAnsi="Times New Roman"/>
                <w:sz w:val="24"/>
              </w:rPr>
              <w:t>»</w:t>
            </w:r>
          </w:p>
          <w:p w14:paraId="CB0B0000">
            <w:pPr>
              <w:spacing w:after="0" w:line="240" w:lineRule="auto"/>
              <w:ind/>
              <w:jc w:val="both"/>
              <w:rPr>
                <w:rFonts w:ascii="Times New Roman" w:hAnsi="Times New Roman"/>
                <w:sz w:val="24"/>
              </w:rPr>
            </w:pPr>
            <w:r>
              <w:rPr>
                <w:rFonts w:ascii="Times New Roman" w:hAnsi="Times New Roman"/>
                <w:sz w:val="24"/>
              </w:rPr>
              <w:t>- М</w:t>
            </w:r>
            <w:r>
              <w:rPr>
                <w:rFonts w:ascii="Times New Roman" w:hAnsi="Times New Roman"/>
                <w:sz w:val="24"/>
              </w:rPr>
              <w:t>ини-музей «Русская изба»</w:t>
            </w:r>
          </w:p>
          <w:p w14:paraId="CC0B0000">
            <w:pPr>
              <w:spacing w:after="0" w:line="240" w:lineRule="auto"/>
              <w:ind/>
              <w:jc w:val="both"/>
              <w:rPr>
                <w:rFonts w:ascii="Times New Roman" w:hAnsi="Times New Roman"/>
                <w:sz w:val="24"/>
              </w:rPr>
            </w:pPr>
            <w:r>
              <w:rPr>
                <w:rFonts w:ascii="Times New Roman" w:hAnsi="Times New Roman"/>
                <w:sz w:val="24"/>
              </w:rPr>
              <w:t>- Мини-музеи в группах</w:t>
            </w:r>
          </w:p>
        </w:tc>
      </w:tr>
      <w:tr>
        <w:tc>
          <w:tcPr>
            <w:tcW w:type="dxa" w:w="548"/>
            <w:tcBorders>
              <w:top w:color="000000" w:sz="4" w:val="single"/>
              <w:left w:color="000000" w:sz="4" w:val="single"/>
              <w:bottom w:color="000000" w:sz="4" w:val="single"/>
              <w:right w:color="000000" w:sz="4" w:val="single"/>
            </w:tcBorders>
            <w:shd w:fill="auto" w:val="clear"/>
          </w:tcPr>
          <w:p w14:paraId="CD0B0000">
            <w:pPr>
              <w:spacing w:after="0" w:line="240" w:lineRule="auto"/>
              <w:ind/>
              <w:jc w:val="center"/>
              <w:rPr>
                <w:rFonts w:ascii="Times New Roman" w:hAnsi="Times New Roman"/>
                <w:sz w:val="24"/>
              </w:rPr>
            </w:pPr>
            <w:r>
              <w:rPr>
                <w:rFonts w:ascii="Times New Roman" w:hAnsi="Times New Roman"/>
                <w:sz w:val="24"/>
              </w:rPr>
              <w:t>2</w:t>
            </w:r>
          </w:p>
        </w:tc>
        <w:tc>
          <w:tcPr>
            <w:tcW w:type="dxa" w:w="2517"/>
            <w:tcBorders>
              <w:top w:color="000000" w:sz="4" w:val="single"/>
              <w:left w:color="000000" w:sz="4" w:val="single"/>
              <w:bottom w:color="000000" w:sz="4" w:val="single"/>
              <w:right w:color="000000" w:sz="4" w:val="single"/>
            </w:tcBorders>
            <w:shd w:fill="auto" w:val="clear"/>
          </w:tcPr>
          <w:p w14:paraId="CE0B0000">
            <w:pPr>
              <w:spacing w:after="0" w:line="240" w:lineRule="auto"/>
              <w:ind/>
              <w:rPr>
                <w:rFonts w:ascii="Times New Roman" w:hAnsi="Times New Roman"/>
                <w:b w:val="1"/>
                <w:sz w:val="24"/>
              </w:rPr>
            </w:pPr>
            <w:r>
              <w:rPr>
                <w:rFonts w:ascii="Times New Roman" w:hAnsi="Times New Roman"/>
                <w:sz w:val="24"/>
              </w:rPr>
              <w:t xml:space="preserve">СОЦИАЛЬНОЕ направление воспитания, в основе </w:t>
            </w:r>
            <w:r>
              <w:rPr>
                <w:rFonts w:ascii="Times New Roman" w:hAnsi="Times New Roman"/>
                <w:b w:val="1"/>
                <w:sz w:val="24"/>
              </w:rPr>
              <w:t>ценности человека, семьи, дружбы</w:t>
            </w:r>
          </w:p>
        </w:tc>
        <w:tc>
          <w:tcPr>
            <w:tcW w:type="dxa" w:w="6294"/>
            <w:tcBorders>
              <w:top w:color="000000" w:sz="4" w:val="single"/>
              <w:left w:color="000000" w:sz="4" w:val="single"/>
              <w:bottom w:color="000000" w:sz="4" w:val="single"/>
              <w:right w:color="000000" w:sz="4" w:val="single"/>
            </w:tcBorders>
            <w:shd w:fill="auto" w:val="clear"/>
          </w:tcPr>
          <w:p w14:paraId="CF0B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Центры </w:t>
            </w:r>
            <w:r>
              <w:rPr>
                <w:rFonts w:ascii="Times New Roman" w:hAnsi="Times New Roman"/>
                <w:sz w:val="24"/>
              </w:rPr>
              <w:t>ролевых и предметных игр</w:t>
            </w:r>
          </w:p>
          <w:p w14:paraId="D00B0000">
            <w:pPr>
              <w:spacing w:after="0" w:line="240" w:lineRule="auto"/>
              <w:ind/>
              <w:jc w:val="both"/>
              <w:rPr>
                <w:rFonts w:ascii="Times New Roman" w:hAnsi="Times New Roman"/>
                <w:sz w:val="24"/>
              </w:rPr>
            </w:pPr>
            <w:r>
              <w:rPr>
                <w:rFonts w:ascii="Times New Roman" w:hAnsi="Times New Roman"/>
                <w:sz w:val="24"/>
              </w:rPr>
              <w:t>- Центры уединения</w:t>
            </w:r>
          </w:p>
          <w:p w14:paraId="D10B0000">
            <w:pPr>
              <w:spacing w:after="0" w:line="240" w:lineRule="auto"/>
              <w:ind/>
              <w:jc w:val="both"/>
              <w:rPr>
                <w:rFonts w:ascii="Times New Roman" w:hAnsi="Times New Roman"/>
                <w:sz w:val="24"/>
              </w:rPr>
            </w:pPr>
            <w:r>
              <w:rPr>
                <w:rFonts w:ascii="Times New Roman" w:hAnsi="Times New Roman"/>
                <w:sz w:val="24"/>
              </w:rPr>
              <w:t>- Центры Белогорья в группах</w:t>
            </w:r>
          </w:p>
          <w:p w14:paraId="D20B0000">
            <w:pPr>
              <w:spacing w:after="0" w:line="240" w:lineRule="auto"/>
              <w:ind/>
              <w:jc w:val="both"/>
              <w:rPr>
                <w:rFonts w:ascii="Times New Roman" w:hAnsi="Times New Roman"/>
                <w:sz w:val="24"/>
              </w:rPr>
            </w:pPr>
          </w:p>
        </w:tc>
      </w:tr>
      <w:tr>
        <w:tc>
          <w:tcPr>
            <w:tcW w:type="dxa" w:w="548"/>
            <w:tcBorders>
              <w:top w:color="000000" w:sz="4" w:val="single"/>
              <w:left w:color="000000" w:sz="4" w:val="single"/>
              <w:bottom w:color="000000" w:sz="4" w:val="single"/>
              <w:right w:color="000000" w:sz="4" w:val="single"/>
            </w:tcBorders>
            <w:shd w:fill="auto" w:val="clear"/>
          </w:tcPr>
          <w:p w14:paraId="D30B0000">
            <w:pPr>
              <w:spacing w:after="0" w:line="240" w:lineRule="auto"/>
              <w:ind/>
              <w:jc w:val="center"/>
              <w:rPr>
                <w:rFonts w:ascii="Times New Roman" w:hAnsi="Times New Roman"/>
                <w:sz w:val="24"/>
              </w:rPr>
            </w:pPr>
            <w:r>
              <w:rPr>
                <w:rFonts w:ascii="Times New Roman" w:hAnsi="Times New Roman"/>
                <w:sz w:val="24"/>
              </w:rPr>
              <w:t>3</w:t>
            </w:r>
          </w:p>
        </w:tc>
        <w:tc>
          <w:tcPr>
            <w:tcW w:type="dxa" w:w="2517"/>
            <w:tcBorders>
              <w:top w:color="000000" w:sz="4" w:val="single"/>
              <w:left w:color="000000" w:sz="4" w:val="single"/>
              <w:bottom w:color="000000" w:sz="4" w:val="single"/>
              <w:right w:color="000000" w:sz="4" w:val="single"/>
            </w:tcBorders>
            <w:shd w:fill="auto" w:val="clear"/>
          </w:tcPr>
          <w:p w14:paraId="D40B0000">
            <w:pPr>
              <w:spacing w:after="0" w:line="240" w:lineRule="auto"/>
              <w:ind/>
              <w:rPr>
                <w:rFonts w:ascii="Times New Roman" w:hAnsi="Times New Roman"/>
                <w:sz w:val="24"/>
              </w:rPr>
            </w:pPr>
            <w:r>
              <w:rPr>
                <w:rFonts w:ascii="Times New Roman" w:hAnsi="Times New Roman"/>
                <w:sz w:val="24"/>
              </w:rPr>
              <w:t xml:space="preserve">ПОЗНАВАТЕЛЬНОЕ </w:t>
            </w:r>
            <w:r>
              <w:rPr>
                <w:rFonts w:ascii="Times New Roman" w:hAnsi="Times New Roman"/>
                <w:sz w:val="24"/>
              </w:rPr>
              <w:t xml:space="preserve">направление воспитания, </w:t>
            </w:r>
            <w:r>
              <w:rPr>
                <w:rFonts w:ascii="Times New Roman" w:hAnsi="Times New Roman"/>
                <w:b w:val="1"/>
                <w:sz w:val="24"/>
              </w:rPr>
              <w:t>в основе ценность знания</w:t>
            </w:r>
          </w:p>
        </w:tc>
        <w:tc>
          <w:tcPr>
            <w:tcW w:type="dxa" w:w="6294"/>
            <w:tcBorders>
              <w:top w:color="000000" w:sz="4" w:val="single"/>
              <w:left w:color="000000" w:sz="4" w:val="single"/>
              <w:bottom w:color="000000" w:sz="4" w:val="single"/>
              <w:right w:color="000000" w:sz="4" w:val="single"/>
            </w:tcBorders>
            <w:shd w:fill="auto" w:val="clear"/>
          </w:tcPr>
          <w:p w14:paraId="D50B0000">
            <w:pPr>
              <w:spacing w:after="0" w:line="240" w:lineRule="auto"/>
              <w:ind/>
              <w:jc w:val="both"/>
              <w:rPr>
                <w:rFonts w:ascii="Times New Roman" w:hAnsi="Times New Roman"/>
                <w:sz w:val="24"/>
              </w:rPr>
            </w:pPr>
            <w:r>
              <w:rPr>
                <w:rFonts w:ascii="Times New Roman" w:hAnsi="Times New Roman"/>
                <w:sz w:val="24"/>
              </w:rPr>
              <w:t xml:space="preserve">- Рекреационно-образовательный центр в холле ДОО </w:t>
            </w:r>
            <w:r>
              <w:rPr>
                <w:rFonts w:ascii="Times New Roman" w:hAnsi="Times New Roman"/>
                <w:sz w:val="24"/>
              </w:rPr>
              <w:t>«Шахматная страна</w:t>
            </w:r>
            <w:r>
              <w:rPr>
                <w:rFonts w:ascii="Times New Roman" w:hAnsi="Times New Roman"/>
                <w:sz w:val="24"/>
              </w:rPr>
              <w:t>»</w:t>
            </w:r>
          </w:p>
          <w:p w14:paraId="D60B0000">
            <w:pPr>
              <w:spacing w:after="0" w:line="240" w:lineRule="auto"/>
              <w:ind/>
              <w:jc w:val="both"/>
              <w:rPr>
                <w:rFonts w:ascii="Times New Roman" w:hAnsi="Times New Roman"/>
                <w:sz w:val="24"/>
              </w:rPr>
            </w:pPr>
            <w:r>
              <w:rPr>
                <w:rFonts w:ascii="Times New Roman" w:hAnsi="Times New Roman"/>
                <w:sz w:val="24"/>
              </w:rPr>
              <w:t>- Центр экспериментирования</w:t>
            </w:r>
          </w:p>
          <w:p w14:paraId="D70B0000">
            <w:pPr>
              <w:spacing w:after="0" w:line="240" w:lineRule="auto"/>
              <w:ind/>
              <w:jc w:val="both"/>
              <w:rPr>
                <w:rFonts w:ascii="Times New Roman" w:hAnsi="Times New Roman"/>
                <w:sz w:val="24"/>
              </w:rPr>
            </w:pPr>
            <w:r>
              <w:rPr>
                <w:rFonts w:ascii="Times New Roman" w:hAnsi="Times New Roman"/>
                <w:sz w:val="24"/>
              </w:rPr>
              <w:t>- Ц</w:t>
            </w:r>
            <w:r>
              <w:rPr>
                <w:rFonts w:ascii="Times New Roman" w:hAnsi="Times New Roman"/>
                <w:sz w:val="24"/>
              </w:rPr>
              <w:t>ентр</w:t>
            </w:r>
            <w:r>
              <w:rPr>
                <w:rFonts w:ascii="Times New Roman" w:hAnsi="Times New Roman"/>
                <w:sz w:val="24"/>
              </w:rPr>
              <w:t>ы сенсорного развития в группах</w:t>
            </w:r>
          </w:p>
          <w:p w14:paraId="D80B0000">
            <w:pPr>
              <w:spacing w:after="0" w:line="240" w:lineRule="auto"/>
              <w:ind/>
              <w:jc w:val="both"/>
              <w:rPr>
                <w:rFonts w:ascii="Times New Roman" w:hAnsi="Times New Roman"/>
                <w:sz w:val="24"/>
              </w:rPr>
            </w:pPr>
            <w:r>
              <w:rPr>
                <w:rFonts w:ascii="Times New Roman" w:hAnsi="Times New Roman"/>
                <w:sz w:val="24"/>
              </w:rPr>
              <w:t>- Ц</w:t>
            </w:r>
            <w:r>
              <w:rPr>
                <w:rFonts w:ascii="Times New Roman" w:hAnsi="Times New Roman"/>
                <w:sz w:val="24"/>
              </w:rPr>
              <w:t>ентры технического творчества в группах</w:t>
            </w:r>
          </w:p>
          <w:p w14:paraId="D90B0000">
            <w:pPr>
              <w:spacing w:after="0" w:line="240" w:lineRule="auto"/>
              <w:ind/>
              <w:jc w:val="both"/>
              <w:rPr>
                <w:rFonts w:ascii="Times New Roman" w:hAnsi="Times New Roman"/>
                <w:sz w:val="24"/>
              </w:rPr>
            </w:pPr>
            <w:r>
              <w:rPr>
                <w:rFonts w:ascii="Times New Roman" w:hAnsi="Times New Roman"/>
                <w:sz w:val="24"/>
              </w:rPr>
              <w:t>- «Мини-музеи в чемоданах»</w:t>
            </w:r>
          </w:p>
        </w:tc>
      </w:tr>
      <w:tr>
        <w:tc>
          <w:tcPr>
            <w:tcW w:type="dxa" w:w="548"/>
            <w:tcBorders>
              <w:top w:color="000000" w:sz="4" w:val="single"/>
              <w:left w:color="000000" w:sz="4" w:val="single"/>
              <w:bottom w:color="000000" w:sz="4" w:val="single"/>
              <w:right w:color="000000" w:sz="4" w:val="single"/>
            </w:tcBorders>
            <w:shd w:fill="auto" w:val="clear"/>
          </w:tcPr>
          <w:p w14:paraId="DA0B0000">
            <w:pPr>
              <w:spacing w:after="0" w:line="240" w:lineRule="auto"/>
              <w:ind/>
              <w:jc w:val="center"/>
              <w:rPr>
                <w:rFonts w:ascii="Times New Roman" w:hAnsi="Times New Roman"/>
                <w:sz w:val="24"/>
              </w:rPr>
            </w:pPr>
            <w:r>
              <w:rPr>
                <w:rFonts w:ascii="Times New Roman" w:hAnsi="Times New Roman"/>
                <w:sz w:val="24"/>
              </w:rPr>
              <w:t>4</w:t>
            </w:r>
          </w:p>
        </w:tc>
        <w:tc>
          <w:tcPr>
            <w:tcW w:type="dxa" w:w="2517"/>
            <w:tcBorders>
              <w:top w:color="000000" w:sz="4" w:val="single"/>
              <w:left w:color="000000" w:sz="4" w:val="single"/>
              <w:bottom w:color="000000" w:sz="4" w:val="single"/>
              <w:right w:color="000000" w:sz="4" w:val="single"/>
            </w:tcBorders>
            <w:shd w:fill="auto" w:val="clear"/>
          </w:tcPr>
          <w:p w14:paraId="DB0B0000">
            <w:pPr>
              <w:spacing w:after="0" w:line="240" w:lineRule="auto"/>
              <w:ind/>
              <w:rPr>
                <w:rFonts w:ascii="Times New Roman" w:hAnsi="Times New Roman"/>
                <w:sz w:val="24"/>
              </w:rPr>
            </w:pPr>
            <w:r>
              <w:rPr>
                <w:rFonts w:ascii="Times New Roman" w:hAnsi="Times New Roman"/>
                <w:sz w:val="24"/>
              </w:rPr>
              <w:t xml:space="preserve">ФИЗИЧЕСКОЕ И ОЗДОРОВИТЕЛЬНОЕ направление воспитания, в основе ценность </w:t>
            </w:r>
            <w:r>
              <w:rPr>
                <w:rFonts w:ascii="Times New Roman" w:hAnsi="Times New Roman"/>
                <w:b w:val="1"/>
                <w:sz w:val="24"/>
              </w:rPr>
              <w:t>здоровья</w:t>
            </w:r>
          </w:p>
        </w:tc>
        <w:tc>
          <w:tcPr>
            <w:tcW w:type="dxa" w:w="6294"/>
            <w:tcBorders>
              <w:top w:color="000000" w:sz="4" w:val="single"/>
              <w:left w:color="000000" w:sz="4" w:val="single"/>
              <w:bottom w:color="000000" w:sz="4" w:val="single"/>
              <w:right w:color="000000" w:sz="4" w:val="single"/>
            </w:tcBorders>
            <w:shd w:fill="auto" w:val="clear"/>
          </w:tcPr>
          <w:p w14:paraId="DC0B0000">
            <w:pPr>
              <w:spacing w:after="0" w:line="240" w:lineRule="auto"/>
              <w:ind/>
              <w:jc w:val="both"/>
              <w:rPr>
                <w:rFonts w:ascii="Times New Roman" w:hAnsi="Times New Roman"/>
                <w:sz w:val="24"/>
              </w:rPr>
            </w:pPr>
            <w:r>
              <w:rPr>
                <w:rFonts w:ascii="Times New Roman" w:hAnsi="Times New Roman"/>
                <w:sz w:val="24"/>
              </w:rPr>
              <w:t>- Музыкально-спортивный зал</w:t>
            </w:r>
          </w:p>
          <w:p w14:paraId="DD0B0000">
            <w:pPr>
              <w:spacing w:after="0" w:line="240" w:lineRule="auto"/>
              <w:ind/>
              <w:jc w:val="both"/>
              <w:rPr>
                <w:rFonts w:ascii="Times New Roman" w:hAnsi="Times New Roman"/>
                <w:sz w:val="24"/>
              </w:rPr>
            </w:pPr>
            <w:r>
              <w:rPr>
                <w:rFonts w:ascii="Times New Roman" w:hAnsi="Times New Roman"/>
                <w:sz w:val="24"/>
              </w:rPr>
              <w:t>- Спортивная площадка</w:t>
            </w:r>
          </w:p>
          <w:p w14:paraId="DE0B0000">
            <w:pPr>
              <w:spacing w:after="0" w:line="240" w:lineRule="auto"/>
              <w:ind/>
              <w:jc w:val="both"/>
              <w:rPr>
                <w:rFonts w:ascii="Times New Roman" w:hAnsi="Times New Roman"/>
                <w:sz w:val="24"/>
              </w:rPr>
            </w:pPr>
            <w:r>
              <w:rPr>
                <w:rFonts w:ascii="Times New Roman" w:hAnsi="Times New Roman"/>
                <w:sz w:val="24"/>
              </w:rPr>
              <w:t>- Центры двигательной активности в группах</w:t>
            </w:r>
          </w:p>
          <w:p w14:paraId="DF0B0000">
            <w:pPr>
              <w:spacing w:after="0" w:line="240" w:lineRule="auto"/>
              <w:ind/>
              <w:jc w:val="both"/>
              <w:rPr>
                <w:rFonts w:ascii="Times New Roman" w:hAnsi="Times New Roman"/>
                <w:sz w:val="24"/>
              </w:rPr>
            </w:pPr>
            <w:r>
              <w:rPr>
                <w:rFonts w:ascii="Times New Roman" w:hAnsi="Times New Roman"/>
                <w:sz w:val="24"/>
              </w:rPr>
              <w:t xml:space="preserve">- Центр безопасности в группах </w:t>
            </w:r>
          </w:p>
          <w:p w14:paraId="E00B0000">
            <w:pPr>
              <w:spacing w:after="0" w:line="240" w:lineRule="auto"/>
              <w:ind/>
              <w:jc w:val="both"/>
              <w:rPr>
                <w:rFonts w:ascii="Times New Roman" w:hAnsi="Times New Roman"/>
                <w:sz w:val="24"/>
              </w:rPr>
            </w:pPr>
            <w:r>
              <w:rPr>
                <w:rFonts w:ascii="Times New Roman" w:hAnsi="Times New Roman"/>
                <w:sz w:val="24"/>
              </w:rPr>
              <w:t>- Тропа здоровья</w:t>
            </w:r>
          </w:p>
        </w:tc>
      </w:tr>
      <w:tr>
        <w:tc>
          <w:tcPr>
            <w:tcW w:type="dxa" w:w="548"/>
            <w:tcBorders>
              <w:top w:color="000000" w:sz="4" w:val="single"/>
              <w:left w:color="000000" w:sz="4" w:val="single"/>
              <w:bottom w:color="000000" w:sz="4" w:val="single"/>
              <w:right w:color="000000" w:sz="4" w:val="single"/>
            </w:tcBorders>
            <w:shd w:fill="auto" w:val="clear"/>
          </w:tcPr>
          <w:p w14:paraId="E10B0000">
            <w:pPr>
              <w:spacing w:after="0" w:line="240" w:lineRule="auto"/>
              <w:ind/>
              <w:jc w:val="both"/>
              <w:rPr>
                <w:rFonts w:ascii="Times New Roman" w:hAnsi="Times New Roman"/>
                <w:sz w:val="24"/>
              </w:rPr>
            </w:pPr>
            <w:r>
              <w:rPr>
                <w:rFonts w:ascii="Times New Roman" w:hAnsi="Times New Roman"/>
                <w:sz w:val="24"/>
              </w:rPr>
              <w:t>5</w:t>
            </w:r>
          </w:p>
        </w:tc>
        <w:tc>
          <w:tcPr>
            <w:tcW w:type="dxa" w:w="2517"/>
            <w:tcBorders>
              <w:top w:color="000000" w:sz="4" w:val="single"/>
              <w:left w:color="000000" w:sz="4" w:val="single"/>
              <w:bottom w:color="000000" w:sz="4" w:val="single"/>
              <w:right w:color="000000" w:sz="4" w:val="single"/>
            </w:tcBorders>
            <w:shd w:fill="auto" w:val="clear"/>
          </w:tcPr>
          <w:p w14:paraId="E20B0000">
            <w:pPr>
              <w:spacing w:after="0" w:line="240" w:lineRule="auto"/>
              <w:ind/>
              <w:rPr>
                <w:rFonts w:ascii="Times New Roman" w:hAnsi="Times New Roman"/>
                <w:sz w:val="24"/>
              </w:rPr>
            </w:pPr>
            <w:r>
              <w:rPr>
                <w:rFonts w:ascii="Times New Roman" w:hAnsi="Times New Roman"/>
                <w:sz w:val="24"/>
              </w:rPr>
              <w:t xml:space="preserve">ТРУДОВОЕ направление, </w:t>
            </w:r>
            <w:r>
              <w:rPr>
                <w:rFonts w:ascii="Times New Roman" w:hAnsi="Times New Roman"/>
                <w:sz w:val="24"/>
              </w:rPr>
              <w:t xml:space="preserve">в основе </w:t>
            </w:r>
            <w:r>
              <w:rPr>
                <w:rFonts w:ascii="Times New Roman" w:hAnsi="Times New Roman"/>
                <w:b w:val="1"/>
                <w:sz w:val="24"/>
              </w:rPr>
              <w:t>ценность труда.</w:t>
            </w:r>
          </w:p>
        </w:tc>
        <w:tc>
          <w:tcPr>
            <w:tcW w:type="dxa" w:w="6294"/>
            <w:tcBorders>
              <w:top w:color="000000" w:sz="4" w:val="single"/>
              <w:left w:color="000000" w:sz="4" w:val="single"/>
              <w:bottom w:color="000000" w:sz="4" w:val="single"/>
              <w:right w:color="000000" w:sz="4" w:val="single"/>
            </w:tcBorders>
            <w:shd w:fill="auto" w:val="clear"/>
          </w:tcPr>
          <w:p w14:paraId="E30B0000">
            <w:pPr>
              <w:spacing w:after="0" w:line="240" w:lineRule="auto"/>
              <w:ind/>
              <w:jc w:val="both"/>
              <w:rPr>
                <w:rFonts w:ascii="Times New Roman" w:hAnsi="Times New Roman"/>
                <w:sz w:val="24"/>
              </w:rPr>
            </w:pPr>
            <w:r>
              <w:rPr>
                <w:rFonts w:ascii="Times New Roman" w:hAnsi="Times New Roman"/>
                <w:sz w:val="24"/>
              </w:rPr>
              <w:t>- Центр природы в группах</w:t>
            </w:r>
          </w:p>
          <w:p w14:paraId="E40B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Огород </w:t>
            </w:r>
          </w:p>
          <w:p w14:paraId="E50B0000">
            <w:pPr>
              <w:spacing w:after="0" w:line="240" w:lineRule="auto"/>
              <w:ind/>
              <w:jc w:val="both"/>
              <w:rPr>
                <w:rFonts w:ascii="Times New Roman" w:hAnsi="Times New Roman"/>
                <w:sz w:val="24"/>
              </w:rPr>
            </w:pPr>
            <w:r>
              <w:rPr>
                <w:rFonts w:ascii="Times New Roman" w:hAnsi="Times New Roman"/>
                <w:sz w:val="24"/>
              </w:rPr>
              <w:t xml:space="preserve">- Центр </w:t>
            </w:r>
            <w:r>
              <w:rPr>
                <w:rFonts w:ascii="Times New Roman" w:hAnsi="Times New Roman"/>
                <w:sz w:val="24"/>
              </w:rPr>
              <w:t>«Все профессии нужны – все профессии важны!»</w:t>
            </w:r>
            <w:r>
              <w:rPr>
                <w:rFonts w:ascii="Times New Roman" w:hAnsi="Times New Roman"/>
                <w:sz w:val="24"/>
              </w:rPr>
              <w:t xml:space="preserve"> в группах</w:t>
            </w:r>
          </w:p>
        </w:tc>
      </w:tr>
      <w:tr>
        <w:tc>
          <w:tcPr>
            <w:tcW w:type="dxa" w:w="548"/>
            <w:tcBorders>
              <w:top w:color="000000" w:sz="4" w:val="single"/>
              <w:left w:color="000000" w:sz="4" w:val="single"/>
              <w:bottom w:color="000000" w:sz="4" w:val="single"/>
              <w:right w:color="000000" w:sz="4" w:val="single"/>
            </w:tcBorders>
            <w:shd w:fill="auto" w:val="clear"/>
          </w:tcPr>
          <w:p w14:paraId="E60B0000">
            <w:pPr>
              <w:spacing w:after="0" w:line="240" w:lineRule="auto"/>
              <w:ind/>
              <w:jc w:val="both"/>
              <w:rPr>
                <w:rFonts w:ascii="Times New Roman" w:hAnsi="Times New Roman"/>
                <w:sz w:val="24"/>
              </w:rPr>
            </w:pPr>
            <w:r>
              <w:rPr>
                <w:rFonts w:ascii="Times New Roman" w:hAnsi="Times New Roman"/>
                <w:sz w:val="24"/>
              </w:rPr>
              <w:t>6</w:t>
            </w:r>
          </w:p>
        </w:tc>
        <w:tc>
          <w:tcPr>
            <w:tcW w:type="dxa" w:w="2517"/>
            <w:tcBorders>
              <w:top w:color="000000" w:sz="4" w:val="single"/>
              <w:left w:color="000000" w:sz="4" w:val="single"/>
              <w:bottom w:color="000000" w:sz="4" w:val="single"/>
              <w:right w:color="000000" w:sz="4" w:val="single"/>
            </w:tcBorders>
            <w:shd w:fill="auto" w:val="clear"/>
          </w:tcPr>
          <w:p w14:paraId="E70B0000">
            <w:pPr>
              <w:spacing w:after="0" w:line="240" w:lineRule="auto"/>
              <w:ind/>
              <w:rPr>
                <w:rFonts w:ascii="Times New Roman" w:hAnsi="Times New Roman"/>
                <w:sz w:val="24"/>
              </w:rPr>
            </w:pPr>
            <w:r>
              <w:rPr>
                <w:rFonts w:ascii="Times New Roman" w:hAnsi="Times New Roman"/>
                <w:sz w:val="24"/>
              </w:rPr>
              <w:t xml:space="preserve">ЭТИКО-ЭСТЕТИЧЕСКОЕ направление воспитания, в основе </w:t>
            </w:r>
            <w:r>
              <w:rPr>
                <w:rFonts w:ascii="Times New Roman" w:hAnsi="Times New Roman"/>
                <w:b w:val="1"/>
                <w:sz w:val="24"/>
              </w:rPr>
              <w:t>ценность культуры и красоты.</w:t>
            </w:r>
          </w:p>
        </w:tc>
        <w:tc>
          <w:tcPr>
            <w:tcW w:type="dxa" w:w="6294"/>
            <w:tcBorders>
              <w:top w:color="000000" w:sz="4" w:val="single"/>
              <w:left w:color="000000" w:sz="4" w:val="single"/>
              <w:bottom w:color="000000" w:sz="4" w:val="single"/>
              <w:right w:color="000000" w:sz="4" w:val="single"/>
            </w:tcBorders>
            <w:shd w:fill="auto" w:val="clear"/>
          </w:tcPr>
          <w:p w14:paraId="E80B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Музыкальн</w:t>
            </w:r>
            <w:r>
              <w:rPr>
                <w:rFonts w:ascii="Times New Roman" w:hAnsi="Times New Roman"/>
                <w:sz w:val="24"/>
              </w:rPr>
              <w:t>о-спортивный зал</w:t>
            </w:r>
          </w:p>
          <w:p w14:paraId="E90B0000">
            <w:pPr>
              <w:spacing w:after="0" w:line="240" w:lineRule="auto"/>
              <w:ind/>
              <w:jc w:val="both"/>
              <w:rPr>
                <w:rFonts w:ascii="Times New Roman" w:hAnsi="Times New Roman"/>
                <w:sz w:val="24"/>
              </w:rPr>
            </w:pPr>
            <w:r>
              <w:rPr>
                <w:rFonts w:ascii="Times New Roman" w:hAnsi="Times New Roman"/>
                <w:sz w:val="24"/>
              </w:rPr>
              <w:t>- Центры музыкальной и театрализованной деятельности в группах</w:t>
            </w:r>
          </w:p>
          <w:p w14:paraId="EA0B0000">
            <w:pPr>
              <w:spacing w:after="0" w:line="240" w:lineRule="auto"/>
              <w:ind/>
              <w:jc w:val="both"/>
              <w:rPr>
                <w:rFonts w:ascii="Times New Roman" w:hAnsi="Times New Roman"/>
                <w:sz w:val="24"/>
              </w:rPr>
            </w:pPr>
            <w:r>
              <w:rPr>
                <w:rFonts w:ascii="Times New Roman" w:hAnsi="Times New Roman"/>
                <w:sz w:val="24"/>
              </w:rPr>
              <w:t>- Центр изобразительной деятельности в группах</w:t>
            </w:r>
          </w:p>
          <w:p w14:paraId="EB0B0000">
            <w:pPr>
              <w:spacing w:after="0" w:line="240" w:lineRule="auto"/>
              <w:ind/>
              <w:jc w:val="both"/>
              <w:rPr>
                <w:rFonts w:ascii="Times New Roman" w:hAnsi="Times New Roman"/>
                <w:sz w:val="24"/>
              </w:rPr>
            </w:pPr>
            <w:r>
              <w:rPr>
                <w:rFonts w:ascii="Times New Roman" w:hAnsi="Times New Roman"/>
                <w:sz w:val="24"/>
              </w:rPr>
              <w:t>- Выставки детских работ</w:t>
            </w:r>
          </w:p>
        </w:tc>
      </w:tr>
    </w:tbl>
    <w:p w14:paraId="EC0B0000">
      <w:pPr>
        <w:spacing w:after="0" w:line="240" w:lineRule="auto"/>
        <w:ind/>
        <w:jc w:val="both"/>
        <w:rPr>
          <w:rFonts w:ascii="Times New Roman" w:hAnsi="Times New Roman"/>
          <w:sz w:val="24"/>
        </w:rPr>
      </w:pPr>
    </w:p>
    <w:p w14:paraId="ED0B0000">
      <w:pPr>
        <w:spacing w:after="0" w:line="240" w:lineRule="auto"/>
        <w:ind w:hanging="142" w:left="142"/>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9</w:t>
      </w:r>
      <w:r>
        <w:rPr>
          <w:rFonts w:ascii="Times New Roman" w:hAnsi="Times New Roman"/>
          <w:b w:val="1"/>
          <w:sz w:val="24"/>
        </w:rPr>
        <w:t>.</w:t>
      </w:r>
      <w:r>
        <w:rPr>
          <w:rFonts w:ascii="Times New Roman" w:hAnsi="Times New Roman"/>
          <w:b w:val="1"/>
          <w:sz w:val="24"/>
        </w:rPr>
        <w:t>3. Общности (сообщества) ДОО</w:t>
      </w:r>
    </w:p>
    <w:p w14:paraId="EE0B0000">
      <w:pPr>
        <w:pStyle w:val="Style_8"/>
        <w:ind w:firstLine="709" w:left="0"/>
        <w:rPr>
          <w:sz w:val="24"/>
        </w:rPr>
      </w:pPr>
      <w:r>
        <w:rPr>
          <w:sz w:val="24"/>
        </w:rPr>
        <w:t>Общность</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качественная</w:t>
      </w:r>
      <w:r>
        <w:rPr>
          <w:spacing w:val="1"/>
          <w:sz w:val="24"/>
        </w:rPr>
        <w:t xml:space="preserve"> </w:t>
      </w:r>
      <w:r>
        <w:rPr>
          <w:sz w:val="24"/>
        </w:rPr>
        <w:t>характеристика</w:t>
      </w:r>
      <w:r>
        <w:rPr>
          <w:spacing w:val="1"/>
          <w:sz w:val="24"/>
        </w:rPr>
        <w:t xml:space="preserve"> </w:t>
      </w:r>
      <w:r>
        <w:rPr>
          <w:sz w:val="24"/>
        </w:rPr>
        <w:t>любого</w:t>
      </w:r>
      <w:r>
        <w:rPr>
          <w:spacing w:val="71"/>
          <w:sz w:val="24"/>
        </w:rPr>
        <w:t xml:space="preserve"> </w:t>
      </w:r>
      <w:r>
        <w:rPr>
          <w:sz w:val="24"/>
        </w:rPr>
        <w:t>объединения</w:t>
      </w:r>
      <w:r>
        <w:rPr>
          <w:spacing w:val="-67"/>
          <w:sz w:val="24"/>
        </w:rPr>
        <w:t xml:space="preserve"> </w:t>
      </w:r>
      <w:r>
        <w:rPr>
          <w:sz w:val="24"/>
        </w:rPr>
        <w:t>людей,</w:t>
      </w:r>
      <w:r>
        <w:rPr>
          <w:spacing w:val="1"/>
          <w:sz w:val="24"/>
        </w:rPr>
        <w:t xml:space="preserve"> </w:t>
      </w:r>
      <w:r>
        <w:rPr>
          <w:sz w:val="24"/>
        </w:rPr>
        <w:t>определяющая</w:t>
      </w:r>
      <w:r>
        <w:rPr>
          <w:spacing w:val="1"/>
          <w:sz w:val="24"/>
        </w:rPr>
        <w:t xml:space="preserve"> </w:t>
      </w:r>
      <w:r>
        <w:rPr>
          <w:sz w:val="24"/>
        </w:rPr>
        <w:t>степень</w:t>
      </w:r>
      <w:r>
        <w:rPr>
          <w:spacing w:val="1"/>
          <w:sz w:val="24"/>
        </w:rPr>
        <w:t xml:space="preserve"> </w:t>
      </w:r>
      <w:r>
        <w:rPr>
          <w:sz w:val="24"/>
        </w:rPr>
        <w:t>их</w:t>
      </w:r>
      <w:r>
        <w:rPr>
          <w:spacing w:val="1"/>
          <w:sz w:val="24"/>
        </w:rPr>
        <w:t xml:space="preserve"> </w:t>
      </w:r>
      <w:r>
        <w:rPr>
          <w:sz w:val="24"/>
        </w:rPr>
        <w:t>единства</w:t>
      </w:r>
      <w:r>
        <w:rPr>
          <w:spacing w:val="1"/>
          <w:sz w:val="24"/>
        </w:rPr>
        <w:t xml:space="preserve"> </w:t>
      </w:r>
      <w:r>
        <w:rPr>
          <w:sz w:val="24"/>
        </w:rPr>
        <w:t>и</w:t>
      </w:r>
      <w:r>
        <w:rPr>
          <w:spacing w:val="1"/>
          <w:sz w:val="24"/>
        </w:rPr>
        <w:t xml:space="preserve"> </w:t>
      </w:r>
      <w:r>
        <w:rPr>
          <w:sz w:val="24"/>
        </w:rPr>
        <w:t>совместности,</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содействие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 и взаимное уважение, наличие общих</w:t>
      </w:r>
      <w:r>
        <w:rPr>
          <w:spacing w:val="70"/>
          <w:sz w:val="24"/>
        </w:rPr>
        <w:t xml:space="preserve"> </w:t>
      </w:r>
      <w:r>
        <w:rPr>
          <w:sz w:val="24"/>
        </w:rPr>
        <w:t>симпатий, ценностей</w:t>
      </w:r>
      <w:r>
        <w:rPr>
          <w:spacing w:val="1"/>
          <w:sz w:val="24"/>
        </w:rPr>
        <w:t xml:space="preserve"> </w:t>
      </w:r>
      <w:r>
        <w:rPr>
          <w:sz w:val="24"/>
        </w:rPr>
        <w:t>и смыслов.</w:t>
      </w:r>
    </w:p>
    <w:p w14:paraId="EF0B0000">
      <w:pPr>
        <w:pStyle w:val="Style_8"/>
        <w:ind w:firstLine="709" w:left="0"/>
        <w:rPr>
          <w:sz w:val="24"/>
        </w:rPr>
      </w:pPr>
      <w:r>
        <w:rPr>
          <w:sz w:val="24"/>
        </w:rPr>
        <w:t>Понятие</w:t>
      </w:r>
      <w:r>
        <w:rPr>
          <w:spacing w:val="1"/>
          <w:sz w:val="24"/>
        </w:rPr>
        <w:t xml:space="preserve"> </w:t>
      </w:r>
      <w:r>
        <w:rPr>
          <w:sz w:val="24"/>
        </w:rPr>
        <w:t>общность</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67"/>
          <w:sz w:val="24"/>
        </w:rPr>
        <w:t xml:space="preserve"> </w:t>
      </w:r>
      <w:r>
        <w:rPr>
          <w:sz w:val="24"/>
        </w:rPr>
        <w:t>ребенка, которая представляет собой исходный момент для всех динамических</w:t>
      </w:r>
      <w:r>
        <w:rPr>
          <w:spacing w:val="-67"/>
          <w:sz w:val="24"/>
        </w:rPr>
        <w:t xml:space="preserve"> </w:t>
      </w:r>
      <w:r>
        <w:rPr>
          <w:sz w:val="24"/>
        </w:rPr>
        <w:t>изменений,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данного</w:t>
      </w:r>
      <w:r>
        <w:rPr>
          <w:spacing w:val="1"/>
          <w:sz w:val="24"/>
        </w:rPr>
        <w:t xml:space="preserve"> </w:t>
      </w:r>
      <w:r>
        <w:rPr>
          <w:sz w:val="24"/>
        </w:rPr>
        <w:t>периода.</w:t>
      </w:r>
      <w:r>
        <w:rPr>
          <w:spacing w:val="1"/>
          <w:sz w:val="24"/>
        </w:rPr>
        <w:t xml:space="preserve"> </w:t>
      </w:r>
      <w:r>
        <w:rPr>
          <w:sz w:val="24"/>
        </w:rPr>
        <w:t>Она</w:t>
      </w:r>
      <w:r>
        <w:rPr>
          <w:spacing w:val="1"/>
          <w:sz w:val="24"/>
        </w:rPr>
        <w:t xml:space="preserve"> </w:t>
      </w:r>
      <w:r>
        <w:rPr>
          <w:sz w:val="24"/>
        </w:rPr>
        <w:t>определяет целиком и полностью те формы и тот путь, следуя по которому,</w:t>
      </w:r>
      <w:r>
        <w:rPr>
          <w:spacing w:val="1"/>
          <w:sz w:val="24"/>
        </w:rPr>
        <w:t xml:space="preserve"> </w:t>
      </w:r>
      <w:r>
        <w:rPr>
          <w:sz w:val="24"/>
        </w:rPr>
        <w:t>ребенок приобретает новые и новые свойства своей личности, черпая их из</w:t>
      </w:r>
      <w:r>
        <w:rPr>
          <w:spacing w:val="1"/>
          <w:sz w:val="24"/>
        </w:rPr>
        <w:t xml:space="preserve"> </w:t>
      </w:r>
      <w:r>
        <w:rPr>
          <w:sz w:val="24"/>
        </w:rPr>
        <w:t>среды, как из основного источника своего развития, тот путь, по которому</w:t>
      </w:r>
      <w:r>
        <w:rPr>
          <w:spacing w:val="1"/>
          <w:sz w:val="24"/>
        </w:rPr>
        <w:t xml:space="preserve"> </w:t>
      </w:r>
      <w:r>
        <w:rPr>
          <w:sz w:val="24"/>
        </w:rPr>
        <w:t>социальное</w:t>
      </w:r>
      <w:r>
        <w:rPr>
          <w:spacing w:val="-1"/>
          <w:sz w:val="24"/>
        </w:rPr>
        <w:t xml:space="preserve"> </w:t>
      </w:r>
      <w:r>
        <w:rPr>
          <w:sz w:val="24"/>
        </w:rPr>
        <w:t>становится индивидуальным.</w:t>
      </w:r>
    </w:p>
    <w:p w14:paraId="F00B0000">
      <w:pPr>
        <w:pStyle w:val="Style_8"/>
        <w:ind w:firstLine="709" w:left="0"/>
        <w:rPr>
          <w:sz w:val="24"/>
        </w:rPr>
      </w:pPr>
      <w:r>
        <w:rPr>
          <w:sz w:val="24"/>
        </w:rPr>
        <w:t>Процесс воспитания детей дошкольного возраста связан с деятельностью</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общностей</w:t>
      </w:r>
      <w:r>
        <w:rPr>
          <w:spacing w:val="1"/>
          <w:sz w:val="24"/>
        </w:rPr>
        <w:t xml:space="preserve"> </w:t>
      </w:r>
      <w:r>
        <w:rPr>
          <w:sz w:val="24"/>
        </w:rPr>
        <w:t>(детских,</w:t>
      </w:r>
      <w:r>
        <w:rPr>
          <w:spacing w:val="1"/>
          <w:sz w:val="24"/>
        </w:rPr>
        <w:t xml:space="preserve"> </w:t>
      </w:r>
      <w:r>
        <w:rPr>
          <w:sz w:val="24"/>
        </w:rPr>
        <w:t>детско-взрослых,</w:t>
      </w:r>
      <w:r>
        <w:rPr>
          <w:spacing w:val="1"/>
          <w:sz w:val="24"/>
        </w:rPr>
        <w:t xml:space="preserve"> </w:t>
      </w:r>
      <w:r>
        <w:rPr>
          <w:sz w:val="24"/>
        </w:rPr>
        <w:t>профессионально-</w:t>
      </w:r>
      <w:r>
        <w:rPr>
          <w:spacing w:val="1"/>
          <w:sz w:val="24"/>
        </w:rPr>
        <w:t xml:space="preserve"> </w:t>
      </w:r>
      <w:r>
        <w:rPr>
          <w:sz w:val="24"/>
        </w:rPr>
        <w:t>родительских,</w:t>
      </w:r>
      <w:r>
        <w:rPr>
          <w:spacing w:val="-2"/>
          <w:sz w:val="24"/>
        </w:rPr>
        <w:t xml:space="preserve"> </w:t>
      </w:r>
      <w:r>
        <w:rPr>
          <w:sz w:val="24"/>
        </w:rPr>
        <w:t>профессиональных).</w:t>
      </w:r>
    </w:p>
    <w:p w14:paraId="F10B0000">
      <w:pPr>
        <w:spacing w:after="0" w:line="240" w:lineRule="auto"/>
        <w:ind w:firstLine="567" w:left="0"/>
        <w:jc w:val="both"/>
        <w:rPr>
          <w:rFonts w:ascii="Times New Roman" w:hAnsi="Times New Roman"/>
          <w:sz w:val="24"/>
        </w:rPr>
      </w:pPr>
      <w:r>
        <w:rPr>
          <w:rFonts w:ascii="Times New Roman" w:hAnsi="Times New Roman"/>
          <w:sz w:val="24"/>
        </w:rPr>
        <w:t xml:space="preserve">В МБДОУ «Детский сад </w:t>
      </w:r>
      <w:r>
        <w:rPr>
          <w:rFonts w:ascii="Times New Roman" w:hAnsi="Times New Roman"/>
          <w:sz w:val="24"/>
        </w:rPr>
        <w:t>«Колокольчик» г.</w:t>
      </w:r>
      <w:r>
        <w:rPr>
          <w:rFonts w:ascii="Times New Roman" w:hAnsi="Times New Roman"/>
          <w:sz w:val="24"/>
        </w:rPr>
        <w:t xml:space="preserve"> </w:t>
      </w:r>
      <w:r>
        <w:rPr>
          <w:rFonts w:ascii="Times New Roman" w:hAnsi="Times New Roman"/>
          <w:sz w:val="24"/>
        </w:rPr>
        <w:t>Строитель</w:t>
      </w:r>
      <w:r>
        <w:rPr>
          <w:rFonts w:ascii="Times New Roman" w:hAnsi="Times New Roman"/>
          <w:sz w:val="24"/>
        </w:rPr>
        <w:t>» сущ</w:t>
      </w:r>
      <w:r>
        <w:rPr>
          <w:rFonts w:ascii="Times New Roman" w:hAnsi="Times New Roman"/>
          <w:sz w:val="24"/>
        </w:rPr>
        <w:t xml:space="preserve">ествуют общности (сообщества): </w:t>
      </w:r>
    </w:p>
    <w:p w14:paraId="F20B0000">
      <w:pPr>
        <w:spacing w:after="0" w:line="240" w:lineRule="auto"/>
        <w:ind w:firstLine="567" w:left="0"/>
        <w:jc w:val="both"/>
        <w:rPr>
          <w:rFonts w:ascii="Times New Roman" w:hAnsi="Times New Roman"/>
          <w:sz w:val="24"/>
        </w:rPr>
      </w:pPr>
      <w:r>
        <w:rPr>
          <w:rFonts w:ascii="Times New Roman" w:hAnsi="Times New Roman"/>
          <w:sz w:val="24"/>
        </w:rPr>
        <w:t>- профессиональная общность;</w:t>
      </w:r>
    </w:p>
    <w:p w14:paraId="F30B0000">
      <w:pPr>
        <w:spacing w:after="0" w:line="240" w:lineRule="auto"/>
        <w:ind w:firstLine="567" w:left="0"/>
        <w:jc w:val="both"/>
        <w:rPr>
          <w:rFonts w:ascii="Times New Roman" w:hAnsi="Times New Roman"/>
          <w:sz w:val="24"/>
        </w:rPr>
      </w:pPr>
      <w:r>
        <w:rPr>
          <w:rFonts w:ascii="Times New Roman" w:hAnsi="Times New Roman"/>
          <w:sz w:val="24"/>
        </w:rPr>
        <w:t xml:space="preserve">- </w:t>
      </w:r>
      <w:r>
        <w:rPr>
          <w:rFonts w:ascii="Times New Roman" w:hAnsi="Times New Roman"/>
          <w:sz w:val="24"/>
        </w:rPr>
        <w:t>профес</w:t>
      </w:r>
      <w:r>
        <w:rPr>
          <w:rFonts w:ascii="Times New Roman" w:hAnsi="Times New Roman"/>
          <w:sz w:val="24"/>
        </w:rPr>
        <w:t>сионально-родительская общность;</w:t>
      </w:r>
    </w:p>
    <w:p w14:paraId="F40B0000">
      <w:pPr>
        <w:spacing w:after="0" w:line="240" w:lineRule="auto"/>
        <w:ind w:firstLine="567" w:left="0"/>
        <w:jc w:val="both"/>
        <w:rPr>
          <w:rFonts w:ascii="Times New Roman" w:hAnsi="Times New Roman"/>
          <w:sz w:val="24"/>
        </w:rPr>
      </w:pPr>
      <w:r>
        <w:rPr>
          <w:rFonts w:ascii="Times New Roman" w:hAnsi="Times New Roman"/>
          <w:sz w:val="24"/>
        </w:rPr>
        <w:t>- детско-взрослая общность;</w:t>
      </w:r>
    </w:p>
    <w:p w14:paraId="F50B0000">
      <w:pPr>
        <w:spacing w:after="0" w:line="240" w:lineRule="auto"/>
        <w:ind w:firstLine="567" w:left="0"/>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детская общность </w:t>
      </w:r>
    </w:p>
    <w:p w14:paraId="F60B0000">
      <w:pPr>
        <w:spacing w:after="0" w:line="240" w:lineRule="auto"/>
        <w:ind w:firstLine="567" w:left="0"/>
        <w:jc w:val="both"/>
        <w:rPr>
          <w:rFonts w:ascii="Times New Roman" w:hAnsi="Times New Roman"/>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10"/>
        <w:gridCol w:w="7149"/>
      </w:tblGrid>
      <w:tr>
        <w:tc>
          <w:tcPr>
            <w:tcW w:type="dxa" w:w="9359"/>
            <w:gridSpan w:val="2"/>
            <w:tcBorders>
              <w:top w:color="000000" w:sz="4" w:val="single"/>
              <w:left w:color="000000" w:sz="4" w:val="single"/>
              <w:bottom w:color="000000" w:sz="4" w:val="single"/>
              <w:right w:color="000000" w:sz="4" w:val="single"/>
            </w:tcBorders>
          </w:tcPr>
          <w:p w14:paraId="F70B0000">
            <w:pPr>
              <w:spacing w:after="0" w:line="240" w:lineRule="auto"/>
              <w:ind/>
              <w:jc w:val="center"/>
              <w:rPr>
                <w:rFonts w:ascii="Times New Roman" w:hAnsi="Times New Roman"/>
                <w:b w:val="1"/>
                <w:sz w:val="24"/>
              </w:rPr>
            </w:pPr>
            <w:r>
              <w:rPr>
                <w:rFonts w:ascii="Times New Roman" w:hAnsi="Times New Roman"/>
                <w:b w:val="1"/>
                <w:sz w:val="24"/>
              </w:rPr>
              <w:t>Общности (сообщества) Учреждения</w:t>
            </w:r>
          </w:p>
        </w:tc>
      </w:tr>
      <w:tr>
        <w:tc>
          <w:tcPr>
            <w:tcW w:type="dxa" w:w="2210"/>
            <w:tcBorders>
              <w:top w:color="000000" w:sz="4" w:val="single"/>
              <w:left w:color="000000" w:sz="4" w:val="single"/>
              <w:bottom w:color="000000" w:sz="4" w:val="single"/>
              <w:right w:color="000000" w:sz="4" w:val="single"/>
            </w:tcBorders>
          </w:tcPr>
          <w:p w14:paraId="F80B0000">
            <w:pPr>
              <w:spacing w:after="0" w:line="240" w:lineRule="auto"/>
              <w:ind/>
              <w:jc w:val="both"/>
              <w:rPr>
                <w:rFonts w:ascii="Times New Roman" w:hAnsi="Times New Roman"/>
                <w:b w:val="1"/>
                <w:sz w:val="24"/>
              </w:rPr>
            </w:pPr>
            <w:r>
              <w:rPr>
                <w:rFonts w:ascii="Times New Roman" w:hAnsi="Times New Roman"/>
                <w:b w:val="1"/>
                <w:sz w:val="24"/>
              </w:rPr>
              <w:t>Профессиональная</w:t>
            </w:r>
          </w:p>
        </w:tc>
        <w:tc>
          <w:tcPr>
            <w:tcW w:type="dxa" w:w="7149"/>
            <w:tcBorders>
              <w:top w:color="000000" w:sz="4" w:val="single"/>
              <w:left w:color="000000" w:sz="4" w:val="single"/>
              <w:bottom w:color="000000" w:sz="4" w:val="single"/>
              <w:right w:color="000000" w:sz="4" w:val="single"/>
            </w:tcBorders>
          </w:tcPr>
          <w:p w14:paraId="F90B0000">
            <w:pPr>
              <w:spacing w:after="0" w:line="240" w:lineRule="auto"/>
              <w:ind/>
              <w:jc w:val="both"/>
              <w:rPr>
                <w:rFonts w:ascii="Times New Roman" w:hAnsi="Times New Roman"/>
                <w:sz w:val="24"/>
              </w:rPr>
            </w:pPr>
            <w:r>
              <w:rPr>
                <w:rFonts w:ascii="Times New Roman" w:hAnsi="Times New Roman"/>
                <w:sz w:val="24"/>
              </w:rPr>
              <w:t>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tc>
          <w:tcPr>
            <w:tcW w:type="dxa" w:w="2210"/>
            <w:tcBorders>
              <w:top w:color="000000" w:sz="4" w:val="single"/>
              <w:left w:color="000000" w:sz="4" w:val="single"/>
              <w:bottom w:color="000000" w:sz="4" w:val="single"/>
              <w:right w:color="000000" w:sz="4" w:val="single"/>
            </w:tcBorders>
          </w:tcPr>
          <w:p w14:paraId="FA0B0000">
            <w:pPr>
              <w:spacing w:after="0" w:line="240" w:lineRule="auto"/>
              <w:ind/>
              <w:jc w:val="both"/>
              <w:rPr>
                <w:rFonts w:ascii="Times New Roman" w:hAnsi="Times New Roman"/>
                <w:b w:val="1"/>
                <w:sz w:val="24"/>
              </w:rPr>
            </w:pPr>
            <w:r>
              <w:rPr>
                <w:rFonts w:ascii="Times New Roman" w:hAnsi="Times New Roman"/>
                <w:b w:val="1"/>
                <w:sz w:val="24"/>
              </w:rPr>
              <w:t>Профессионально-родительская</w:t>
            </w:r>
          </w:p>
        </w:tc>
        <w:tc>
          <w:tcPr>
            <w:tcW w:type="dxa" w:w="7149"/>
            <w:tcBorders>
              <w:top w:color="000000" w:sz="4" w:val="single"/>
              <w:left w:color="000000" w:sz="4" w:val="single"/>
              <w:bottom w:color="000000" w:sz="4" w:val="single"/>
              <w:right w:color="000000" w:sz="4" w:val="single"/>
            </w:tcBorders>
          </w:tcPr>
          <w:p w14:paraId="FB0B0000">
            <w:pPr>
              <w:spacing w:after="0" w:line="240" w:lineRule="auto"/>
              <w:ind/>
              <w:jc w:val="both"/>
              <w:rPr>
                <w:rFonts w:ascii="Times New Roman" w:hAnsi="Times New Roman"/>
                <w:sz w:val="24"/>
              </w:rPr>
            </w:pPr>
            <w:r>
              <w:rPr>
                <w:rFonts w:ascii="Times New Roman" w:hAnsi="Times New Roman"/>
                <w:sz w:val="24"/>
              </w:rPr>
              <w:t xml:space="preserve">включает сотрудников Учреждения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FC0B0000">
            <w:pPr>
              <w:spacing w:after="0" w:line="240" w:lineRule="auto"/>
              <w:ind/>
              <w:jc w:val="both"/>
              <w:rPr>
                <w:rFonts w:ascii="Times New Roman" w:hAnsi="Times New Roman"/>
                <w:sz w:val="24"/>
              </w:rPr>
            </w:pPr>
            <w:r>
              <w:rPr>
                <w:rFonts w:ascii="Times New Roman" w:hAnsi="Times New Roman"/>
                <w:sz w:val="24"/>
              </w:rPr>
              <w:t>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FD0B0000">
            <w:pPr>
              <w:spacing w:after="0" w:line="240" w:lineRule="auto"/>
              <w:ind/>
              <w:jc w:val="both"/>
              <w:rPr>
                <w:rFonts w:ascii="Times New Roman" w:hAnsi="Times New Roman"/>
                <w:sz w:val="24"/>
              </w:rPr>
            </w:pPr>
          </w:p>
        </w:tc>
      </w:tr>
      <w:tr>
        <w:tc>
          <w:tcPr>
            <w:tcW w:type="dxa" w:w="2210"/>
            <w:tcBorders>
              <w:top w:color="000000" w:sz="4" w:val="single"/>
              <w:left w:color="000000" w:sz="4" w:val="single"/>
              <w:bottom w:color="000000" w:sz="4" w:val="single"/>
              <w:right w:color="000000" w:sz="4" w:val="single"/>
            </w:tcBorders>
          </w:tcPr>
          <w:p w14:paraId="FE0B0000">
            <w:pPr>
              <w:spacing w:after="0" w:line="240" w:lineRule="auto"/>
              <w:ind/>
              <w:jc w:val="both"/>
              <w:rPr>
                <w:rFonts w:ascii="Times New Roman" w:hAnsi="Times New Roman"/>
                <w:b w:val="1"/>
                <w:sz w:val="24"/>
              </w:rPr>
            </w:pPr>
            <w:r>
              <w:rPr>
                <w:rFonts w:ascii="Times New Roman" w:hAnsi="Times New Roman"/>
                <w:b w:val="1"/>
                <w:sz w:val="24"/>
              </w:rPr>
              <w:t>Детско-взрослая общность</w:t>
            </w:r>
          </w:p>
        </w:tc>
        <w:tc>
          <w:tcPr>
            <w:tcW w:type="dxa" w:w="7149"/>
            <w:tcBorders>
              <w:top w:color="000000" w:sz="4" w:val="single"/>
              <w:left w:color="000000" w:sz="4" w:val="single"/>
              <w:bottom w:color="000000" w:sz="4" w:val="single"/>
              <w:right w:color="000000" w:sz="4" w:val="single"/>
            </w:tcBorders>
          </w:tcPr>
          <w:p w14:paraId="FF0B0000">
            <w:pPr>
              <w:spacing w:after="0" w:line="240" w:lineRule="auto"/>
              <w:ind/>
              <w:jc w:val="both"/>
              <w:rPr>
                <w:rFonts w:ascii="Times New Roman" w:hAnsi="Times New Roman"/>
                <w:sz w:val="24"/>
              </w:rPr>
            </w:pPr>
            <w:r>
              <w:rPr>
                <w:rFonts w:ascii="Times New Roman" w:hAnsi="Times New Roman"/>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tc>
          <w:tcPr>
            <w:tcW w:type="dxa" w:w="2210"/>
            <w:tcBorders>
              <w:top w:color="000000" w:sz="4" w:val="single"/>
              <w:left w:color="000000" w:sz="4" w:val="single"/>
              <w:bottom w:color="000000" w:sz="4" w:val="single"/>
              <w:right w:color="000000" w:sz="4" w:val="single"/>
            </w:tcBorders>
          </w:tcPr>
          <w:p w14:paraId="000C0000">
            <w:pPr>
              <w:spacing w:after="0" w:line="240" w:lineRule="auto"/>
              <w:ind/>
              <w:jc w:val="both"/>
              <w:rPr>
                <w:rFonts w:ascii="Times New Roman" w:hAnsi="Times New Roman"/>
                <w:b w:val="1"/>
                <w:sz w:val="24"/>
              </w:rPr>
            </w:pPr>
            <w:r>
              <w:rPr>
                <w:rFonts w:ascii="Times New Roman" w:hAnsi="Times New Roman"/>
                <w:b w:val="1"/>
                <w:sz w:val="24"/>
              </w:rPr>
              <w:t>Детская общность</w:t>
            </w:r>
          </w:p>
        </w:tc>
        <w:tc>
          <w:tcPr>
            <w:tcW w:type="dxa" w:w="7149"/>
            <w:tcBorders>
              <w:top w:color="000000" w:sz="4" w:val="single"/>
              <w:left w:color="000000" w:sz="4" w:val="single"/>
              <w:bottom w:color="000000" w:sz="4" w:val="single"/>
              <w:right w:color="000000" w:sz="4" w:val="single"/>
            </w:tcBorders>
          </w:tcPr>
          <w:p w14:paraId="010C0000">
            <w:pPr>
              <w:spacing w:after="0" w:line="240" w:lineRule="auto"/>
              <w:ind/>
              <w:jc w:val="both"/>
              <w:rPr>
                <w:rFonts w:ascii="Times New Roman" w:hAnsi="Times New Roman"/>
                <w:sz w:val="24"/>
              </w:rPr>
            </w:pPr>
            <w:r>
              <w:rPr>
                <w:rFonts w:ascii="Times New Roman" w:hAnsi="Times New Roman"/>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tc>
      </w:tr>
    </w:tbl>
    <w:p w14:paraId="020C0000">
      <w:pPr>
        <w:spacing w:after="0" w:line="240" w:lineRule="auto"/>
        <w:ind/>
        <w:jc w:val="both"/>
        <w:rPr>
          <w:rFonts w:ascii="Times New Roman" w:hAnsi="Times New Roman"/>
          <w:sz w:val="24"/>
        </w:rPr>
      </w:pPr>
    </w:p>
    <w:p w14:paraId="030C0000">
      <w:pPr>
        <w:pStyle w:val="Style_8"/>
        <w:ind w:firstLine="709" w:left="0"/>
        <w:rPr>
          <w:sz w:val="24"/>
        </w:rPr>
      </w:pPr>
      <w:r>
        <w:rPr>
          <w:sz w:val="24"/>
        </w:rPr>
        <w:t>К</w:t>
      </w:r>
      <w:r>
        <w:rPr>
          <w:spacing w:val="-3"/>
          <w:sz w:val="24"/>
        </w:rPr>
        <w:t xml:space="preserve"> </w:t>
      </w:r>
      <w:r>
        <w:rPr>
          <w:sz w:val="24"/>
        </w:rPr>
        <w:t>профессионально-родительским</w:t>
      </w:r>
      <w:r>
        <w:rPr>
          <w:spacing w:val="-2"/>
          <w:sz w:val="24"/>
        </w:rPr>
        <w:t xml:space="preserve"> </w:t>
      </w:r>
      <w:r>
        <w:rPr>
          <w:sz w:val="24"/>
        </w:rPr>
        <w:t>общностям</w:t>
      </w:r>
      <w:r>
        <w:rPr>
          <w:spacing w:val="-2"/>
          <w:sz w:val="24"/>
        </w:rPr>
        <w:t xml:space="preserve"> </w:t>
      </w:r>
      <w:r>
        <w:rPr>
          <w:sz w:val="24"/>
        </w:rPr>
        <w:t>в</w:t>
      </w:r>
      <w:r>
        <w:rPr>
          <w:spacing w:val="-3"/>
          <w:sz w:val="24"/>
        </w:rPr>
        <w:t xml:space="preserve"> </w:t>
      </w:r>
      <w:r>
        <w:rPr>
          <w:sz w:val="24"/>
        </w:rPr>
        <w:t>ДОО</w:t>
      </w:r>
      <w:r>
        <w:rPr>
          <w:spacing w:val="-3"/>
          <w:sz w:val="24"/>
        </w:rPr>
        <w:t xml:space="preserve"> </w:t>
      </w:r>
      <w:r>
        <w:rPr>
          <w:sz w:val="24"/>
        </w:rPr>
        <w:t>относятся:</w:t>
      </w:r>
    </w:p>
    <w:p w14:paraId="040C0000">
      <w:pPr>
        <w:pStyle w:val="Style_7"/>
        <w:numPr>
          <w:ilvl w:val="0"/>
          <w:numId w:val="65"/>
        </w:numPr>
        <w:tabs>
          <w:tab w:leader="none" w:pos="966" w:val="left"/>
        </w:tabs>
        <w:ind w:firstLine="709" w:left="0"/>
        <w:rPr>
          <w:rFonts w:ascii="Symbol" w:hAnsi="Symbol"/>
          <w:sz w:val="24"/>
        </w:rPr>
      </w:pPr>
      <w:r>
        <w:rPr>
          <w:sz w:val="24"/>
        </w:rPr>
        <w:t>совет</w:t>
      </w:r>
      <w:r>
        <w:rPr>
          <w:spacing w:val="-3"/>
          <w:sz w:val="24"/>
        </w:rPr>
        <w:t xml:space="preserve"> </w:t>
      </w:r>
      <w:r>
        <w:rPr>
          <w:sz w:val="24"/>
        </w:rPr>
        <w:t>ДОО;</w:t>
      </w:r>
    </w:p>
    <w:p w14:paraId="050C0000">
      <w:pPr>
        <w:pStyle w:val="Style_7"/>
        <w:numPr>
          <w:ilvl w:val="0"/>
          <w:numId w:val="65"/>
        </w:numPr>
        <w:tabs>
          <w:tab w:leader="none" w:pos="966" w:val="left"/>
        </w:tabs>
        <w:ind w:firstLine="709" w:left="0"/>
        <w:rPr>
          <w:rFonts w:ascii="Symbol" w:hAnsi="Symbol"/>
          <w:sz w:val="24"/>
        </w:rPr>
      </w:pPr>
      <w:r>
        <w:rPr>
          <w:sz w:val="24"/>
        </w:rPr>
        <w:t>совет</w:t>
      </w:r>
      <w:r>
        <w:rPr>
          <w:spacing w:val="-5"/>
          <w:sz w:val="24"/>
        </w:rPr>
        <w:t xml:space="preserve"> </w:t>
      </w:r>
      <w:r>
        <w:rPr>
          <w:sz w:val="24"/>
        </w:rPr>
        <w:t>родителей.</w:t>
      </w:r>
    </w:p>
    <w:p w14:paraId="060C0000">
      <w:pPr>
        <w:pStyle w:val="Style_8"/>
        <w:ind w:firstLine="709" w:left="0"/>
        <w:rPr>
          <w:sz w:val="24"/>
        </w:rPr>
      </w:pPr>
      <w:r>
        <w:rPr>
          <w:sz w:val="24"/>
        </w:rPr>
        <w:t>Детско-взрослое   сообщество в ДОО организовано   по инициативе 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целей,</w:t>
      </w:r>
      <w:r>
        <w:rPr>
          <w:spacing w:val="1"/>
          <w:sz w:val="24"/>
        </w:rPr>
        <w:t xml:space="preserve"> </w:t>
      </w:r>
      <w:r>
        <w:rPr>
          <w:sz w:val="24"/>
        </w:rPr>
        <w:t>партнерства</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Воспитание</w:t>
      </w:r>
      <w:r>
        <w:rPr>
          <w:spacing w:val="1"/>
          <w:sz w:val="24"/>
        </w:rPr>
        <w:t xml:space="preserve"> </w:t>
      </w:r>
      <w:r>
        <w:rPr>
          <w:sz w:val="24"/>
        </w:rPr>
        <w:t>дошкольников</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случае</w:t>
      </w:r>
      <w:r>
        <w:rPr>
          <w:spacing w:val="1"/>
          <w:sz w:val="24"/>
        </w:rPr>
        <w:t xml:space="preserve"> </w:t>
      </w:r>
      <w:r>
        <w:rPr>
          <w:sz w:val="24"/>
        </w:rPr>
        <w:t>происходит</w:t>
      </w:r>
      <w:r>
        <w:rPr>
          <w:spacing w:val="1"/>
          <w:sz w:val="24"/>
        </w:rPr>
        <w:t xml:space="preserve"> </w:t>
      </w:r>
      <w:r>
        <w:rPr>
          <w:sz w:val="24"/>
        </w:rPr>
        <w:t>в</w:t>
      </w:r>
      <w:r>
        <w:rPr>
          <w:spacing w:val="-67"/>
          <w:sz w:val="24"/>
        </w:rPr>
        <w:t xml:space="preserve"> </w:t>
      </w:r>
      <w:r>
        <w:rPr>
          <w:sz w:val="24"/>
        </w:rPr>
        <w:t>процессе</w:t>
      </w:r>
      <w:r>
        <w:rPr>
          <w:spacing w:val="-1"/>
          <w:sz w:val="24"/>
        </w:rPr>
        <w:t xml:space="preserve"> </w:t>
      </w:r>
      <w:r>
        <w:rPr>
          <w:sz w:val="24"/>
        </w:rPr>
        <w:t>социальной одобряемой</w:t>
      </w:r>
      <w:r>
        <w:rPr>
          <w:spacing w:val="-1"/>
          <w:sz w:val="24"/>
        </w:rPr>
        <w:t xml:space="preserve"> </w:t>
      </w:r>
      <w:r>
        <w:rPr>
          <w:sz w:val="24"/>
        </w:rPr>
        <w:t>деятельности.</w:t>
      </w:r>
    </w:p>
    <w:p w14:paraId="070C0000">
      <w:pPr>
        <w:spacing w:after="0" w:line="240" w:lineRule="auto"/>
        <w:ind/>
        <w:jc w:val="center"/>
        <w:rPr>
          <w:rFonts w:ascii="Times New Roman" w:hAnsi="Times New Roman"/>
          <w:b w:val="1"/>
          <w:sz w:val="24"/>
        </w:rPr>
      </w:pPr>
      <w:r>
        <w:rPr>
          <w:rFonts w:ascii="Times New Roman" w:hAnsi="Times New Roman"/>
          <w:b w:val="1"/>
          <w:sz w:val="24"/>
        </w:rPr>
        <w:t>Детско-взрослое</w:t>
      </w:r>
      <w:r>
        <w:rPr>
          <w:rFonts w:ascii="Times New Roman" w:hAnsi="Times New Roman"/>
          <w:b w:val="1"/>
          <w:spacing w:val="-3"/>
          <w:sz w:val="24"/>
        </w:rPr>
        <w:t xml:space="preserve"> </w:t>
      </w:r>
      <w:r>
        <w:rPr>
          <w:rFonts w:ascii="Times New Roman" w:hAnsi="Times New Roman"/>
          <w:b w:val="1"/>
          <w:sz w:val="24"/>
        </w:rPr>
        <w:t>сообщество</w:t>
      </w:r>
    </w:p>
    <w:p w14:paraId="080C0000">
      <w:pPr>
        <w:pStyle w:val="Style_8"/>
        <w:ind w:firstLine="709" w:left="0"/>
        <w:rPr>
          <w:sz w:val="24"/>
        </w:rPr>
      </w:pPr>
      <w:r>
        <w:rPr>
          <w:b w:val="1"/>
          <w:i w:val="1"/>
          <w:sz w:val="24"/>
        </w:rPr>
        <w:t>Цель</w:t>
      </w:r>
      <w:r>
        <w:rPr>
          <w:sz w:val="24"/>
        </w:rPr>
        <w:t>:</w:t>
      </w:r>
      <w:r>
        <w:rPr>
          <w:spacing w:val="25"/>
          <w:sz w:val="24"/>
        </w:rPr>
        <w:t xml:space="preserve"> </w:t>
      </w:r>
      <w:r>
        <w:rPr>
          <w:sz w:val="24"/>
        </w:rPr>
        <w:t>создание</w:t>
      </w:r>
      <w:r>
        <w:rPr>
          <w:spacing w:val="25"/>
          <w:sz w:val="24"/>
        </w:rPr>
        <w:t xml:space="preserve"> </w:t>
      </w:r>
      <w:r>
        <w:rPr>
          <w:sz w:val="24"/>
        </w:rPr>
        <w:t>условий</w:t>
      </w:r>
      <w:r>
        <w:rPr>
          <w:spacing w:val="23"/>
          <w:sz w:val="24"/>
        </w:rPr>
        <w:t xml:space="preserve"> </w:t>
      </w:r>
      <w:r>
        <w:rPr>
          <w:sz w:val="24"/>
        </w:rPr>
        <w:t>для</w:t>
      </w:r>
      <w:r>
        <w:rPr>
          <w:spacing w:val="25"/>
          <w:sz w:val="24"/>
        </w:rPr>
        <w:t xml:space="preserve"> </w:t>
      </w:r>
      <w:r>
        <w:rPr>
          <w:sz w:val="24"/>
        </w:rPr>
        <w:t>формирования</w:t>
      </w:r>
      <w:r>
        <w:rPr>
          <w:spacing w:val="25"/>
          <w:sz w:val="24"/>
        </w:rPr>
        <w:t xml:space="preserve"> </w:t>
      </w:r>
      <w:r>
        <w:rPr>
          <w:sz w:val="24"/>
        </w:rPr>
        <w:t>позитивных</w:t>
      </w:r>
      <w:r>
        <w:rPr>
          <w:spacing w:val="26"/>
          <w:sz w:val="24"/>
        </w:rPr>
        <w:t xml:space="preserve"> </w:t>
      </w:r>
      <w:r>
        <w:rPr>
          <w:sz w:val="24"/>
        </w:rPr>
        <w:t>установок</w:t>
      </w:r>
      <w:r>
        <w:rPr>
          <w:spacing w:val="25"/>
          <w:sz w:val="24"/>
        </w:rPr>
        <w:t xml:space="preserve"> </w:t>
      </w:r>
      <w:r>
        <w:rPr>
          <w:sz w:val="24"/>
        </w:rPr>
        <w:t>у</w:t>
      </w:r>
      <w:r>
        <w:rPr>
          <w:spacing w:val="-67"/>
          <w:sz w:val="24"/>
        </w:rPr>
        <w:t xml:space="preserve"> </w:t>
      </w:r>
      <w:r>
        <w:rPr>
          <w:sz w:val="24"/>
        </w:rPr>
        <w:t>детей</w:t>
      </w:r>
      <w:r>
        <w:rPr>
          <w:spacing w:val="-1"/>
          <w:sz w:val="24"/>
        </w:rPr>
        <w:t xml:space="preserve"> </w:t>
      </w:r>
      <w:r>
        <w:rPr>
          <w:sz w:val="24"/>
        </w:rPr>
        <w:t>дошкольного</w:t>
      </w:r>
      <w:r>
        <w:rPr>
          <w:spacing w:val="-3"/>
          <w:sz w:val="24"/>
        </w:rPr>
        <w:t xml:space="preserve"> </w:t>
      </w:r>
      <w:r>
        <w:rPr>
          <w:sz w:val="24"/>
        </w:rPr>
        <w:t>возраста</w:t>
      </w:r>
      <w:r>
        <w:rPr>
          <w:spacing w:val="68"/>
          <w:sz w:val="24"/>
        </w:rPr>
        <w:t xml:space="preserve"> </w:t>
      </w:r>
      <w:r>
        <w:rPr>
          <w:sz w:val="24"/>
        </w:rPr>
        <w:t>на</w:t>
      </w:r>
      <w:r>
        <w:rPr>
          <w:spacing w:val="-3"/>
          <w:sz w:val="24"/>
        </w:rPr>
        <w:t xml:space="preserve"> </w:t>
      </w:r>
      <w:r>
        <w:rPr>
          <w:sz w:val="24"/>
        </w:rPr>
        <w:t>добровольческую</w:t>
      </w:r>
      <w:r>
        <w:rPr>
          <w:spacing w:val="-2"/>
          <w:sz w:val="24"/>
        </w:rPr>
        <w:t xml:space="preserve"> </w:t>
      </w:r>
      <w:r>
        <w:rPr>
          <w:sz w:val="24"/>
        </w:rPr>
        <w:t>деятельность.</w:t>
      </w:r>
    </w:p>
    <w:p w14:paraId="090C0000">
      <w:pPr>
        <w:pStyle w:val="Style_13"/>
        <w:spacing w:before="0" w:line="240" w:lineRule="auto"/>
        <w:ind w:firstLine="709" w:left="0"/>
        <w:jc w:val="both"/>
        <w:rPr>
          <w:rFonts w:ascii="Times New Roman" w:hAnsi="Times New Roman"/>
          <w:color w:val="000000"/>
          <w:sz w:val="24"/>
        </w:rPr>
      </w:pPr>
      <w:r>
        <w:rPr>
          <w:rFonts w:ascii="Times New Roman" w:hAnsi="Times New Roman"/>
          <w:color w:val="000000"/>
          <w:sz w:val="24"/>
        </w:rPr>
        <w:t>Задачи:</w:t>
      </w:r>
    </w:p>
    <w:p w14:paraId="0A0C0000">
      <w:pPr>
        <w:pStyle w:val="Style_7"/>
        <w:numPr>
          <w:ilvl w:val="0"/>
          <w:numId w:val="65"/>
        </w:numPr>
        <w:tabs>
          <w:tab w:leader="none" w:pos="966" w:val="left"/>
          <w:tab w:leader="none" w:pos="2776" w:val="left"/>
          <w:tab w:leader="none" w:pos="3892" w:val="left"/>
          <w:tab w:leader="none" w:pos="6001" w:val="left"/>
          <w:tab w:leader="none" w:pos="6387" w:val="left"/>
          <w:tab w:leader="none" w:pos="8426" w:val="left"/>
          <w:tab w:leader="none" w:pos="8793" w:val="left"/>
        </w:tabs>
        <w:ind w:firstLine="709" w:left="0"/>
        <w:rPr>
          <w:sz w:val="24"/>
        </w:rPr>
      </w:pPr>
      <w:r>
        <w:rPr>
          <w:sz w:val="24"/>
        </w:rPr>
        <w:t>формировать</w:t>
      </w:r>
      <w:r>
        <w:rPr>
          <w:sz w:val="24"/>
        </w:rPr>
        <w:tab/>
      </w:r>
      <w:r>
        <w:rPr>
          <w:sz w:val="24"/>
        </w:rPr>
        <w:t>навыки</w:t>
      </w:r>
      <w:r>
        <w:rPr>
          <w:sz w:val="24"/>
        </w:rPr>
        <w:tab/>
      </w:r>
      <w:r>
        <w:rPr>
          <w:sz w:val="24"/>
        </w:rPr>
        <w:t>сотрудничества</w:t>
      </w:r>
      <w:r>
        <w:rPr>
          <w:sz w:val="24"/>
        </w:rPr>
        <w:tab/>
      </w:r>
      <w:r>
        <w:rPr>
          <w:sz w:val="24"/>
        </w:rPr>
        <w:t>и</w:t>
      </w:r>
      <w:r>
        <w:rPr>
          <w:sz w:val="24"/>
        </w:rPr>
        <w:tab/>
      </w:r>
      <w:r>
        <w:rPr>
          <w:sz w:val="24"/>
        </w:rPr>
        <w:t xml:space="preserve">взаимопомощи в </w:t>
      </w:r>
      <w:r>
        <w:rPr>
          <w:spacing w:val="-1"/>
          <w:sz w:val="24"/>
        </w:rPr>
        <w:t>совместной</w:t>
      </w:r>
      <w:r>
        <w:rPr>
          <w:spacing w:val="-1"/>
          <w:sz w:val="24"/>
        </w:rPr>
        <w:t xml:space="preserve"> </w:t>
      </w:r>
      <w:r>
        <w:rPr>
          <w:spacing w:val="-67"/>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и взрослыми;</w:t>
      </w:r>
    </w:p>
    <w:p w14:paraId="0B0C0000">
      <w:pPr>
        <w:pStyle w:val="Style_7"/>
        <w:numPr>
          <w:ilvl w:val="0"/>
          <w:numId w:val="65"/>
        </w:numPr>
        <w:tabs>
          <w:tab w:leader="none" w:pos="966" w:val="left"/>
        </w:tabs>
        <w:ind w:firstLine="709" w:left="0"/>
        <w:rPr>
          <w:sz w:val="24"/>
        </w:rPr>
      </w:pPr>
      <w:r>
        <w:rPr>
          <w:sz w:val="24"/>
        </w:rPr>
        <w:t>воспитывать</w:t>
      </w:r>
      <w:r>
        <w:rPr>
          <w:spacing w:val="40"/>
          <w:sz w:val="24"/>
        </w:rPr>
        <w:t xml:space="preserve"> </w:t>
      </w:r>
      <w:r>
        <w:rPr>
          <w:sz w:val="24"/>
        </w:rPr>
        <w:t>желание</w:t>
      </w:r>
      <w:r>
        <w:rPr>
          <w:spacing w:val="20"/>
          <w:sz w:val="24"/>
        </w:rPr>
        <w:t xml:space="preserve"> </w:t>
      </w:r>
      <w:r>
        <w:rPr>
          <w:sz w:val="24"/>
        </w:rPr>
        <w:t>участвовать</w:t>
      </w:r>
      <w:r>
        <w:rPr>
          <w:spacing w:val="19"/>
          <w:sz w:val="24"/>
        </w:rPr>
        <w:t xml:space="preserve"> </w:t>
      </w:r>
      <w:r>
        <w:rPr>
          <w:sz w:val="24"/>
        </w:rPr>
        <w:t>в</w:t>
      </w:r>
      <w:r>
        <w:rPr>
          <w:spacing w:val="20"/>
          <w:sz w:val="24"/>
        </w:rPr>
        <w:t xml:space="preserve"> </w:t>
      </w:r>
      <w:r>
        <w:rPr>
          <w:sz w:val="24"/>
        </w:rPr>
        <w:t>совместных</w:t>
      </w:r>
      <w:r>
        <w:rPr>
          <w:spacing w:val="19"/>
          <w:sz w:val="24"/>
        </w:rPr>
        <w:t xml:space="preserve"> </w:t>
      </w:r>
      <w:r>
        <w:rPr>
          <w:sz w:val="24"/>
        </w:rPr>
        <w:t>проектах,</w:t>
      </w:r>
      <w:r>
        <w:rPr>
          <w:spacing w:val="20"/>
          <w:sz w:val="24"/>
        </w:rPr>
        <w:t xml:space="preserve"> </w:t>
      </w:r>
      <w:r>
        <w:rPr>
          <w:sz w:val="24"/>
        </w:rPr>
        <w:t>акциях,</w:t>
      </w:r>
      <w:r>
        <w:rPr>
          <w:spacing w:val="20"/>
          <w:sz w:val="24"/>
        </w:rPr>
        <w:t xml:space="preserve"> </w:t>
      </w:r>
      <w:r>
        <w:rPr>
          <w:sz w:val="24"/>
        </w:rPr>
        <w:t>играх</w:t>
      </w:r>
      <w:r>
        <w:rPr>
          <w:spacing w:val="17"/>
          <w:sz w:val="24"/>
        </w:rPr>
        <w:t xml:space="preserve"> </w:t>
      </w:r>
      <w:r>
        <w:rPr>
          <w:sz w:val="24"/>
        </w:rPr>
        <w:t>и</w:t>
      </w:r>
      <w:r>
        <w:rPr>
          <w:spacing w:val="-67"/>
          <w:sz w:val="24"/>
        </w:rPr>
        <w:t xml:space="preserve"> </w:t>
      </w:r>
      <w:r>
        <w:rPr>
          <w:sz w:val="24"/>
        </w:rPr>
        <w:t>мероприятиях социально-нравственного</w:t>
      </w:r>
      <w:r>
        <w:rPr>
          <w:spacing w:val="-1"/>
          <w:sz w:val="24"/>
        </w:rPr>
        <w:t xml:space="preserve"> </w:t>
      </w:r>
      <w:r>
        <w:rPr>
          <w:sz w:val="24"/>
        </w:rPr>
        <w:t>характера;</w:t>
      </w:r>
    </w:p>
    <w:p w14:paraId="0C0C0000">
      <w:pPr>
        <w:pStyle w:val="Style_7"/>
        <w:numPr>
          <w:ilvl w:val="0"/>
          <w:numId w:val="65"/>
        </w:numPr>
        <w:tabs>
          <w:tab w:leader="none" w:pos="966" w:val="left"/>
        </w:tabs>
        <w:ind w:firstLine="709" w:left="0"/>
        <w:rPr>
          <w:sz w:val="24"/>
        </w:rPr>
      </w:pPr>
      <w:r>
        <w:rPr>
          <w:sz w:val="24"/>
        </w:rPr>
        <w:t>развивать</w:t>
      </w:r>
      <w:r>
        <w:rPr>
          <w:spacing w:val="53"/>
          <w:sz w:val="24"/>
        </w:rPr>
        <w:t xml:space="preserve"> </w:t>
      </w:r>
      <w:r>
        <w:rPr>
          <w:sz w:val="24"/>
        </w:rPr>
        <w:t>эмоциональную</w:t>
      </w:r>
      <w:r>
        <w:rPr>
          <w:spacing w:val="55"/>
          <w:sz w:val="24"/>
        </w:rPr>
        <w:t xml:space="preserve"> </w:t>
      </w:r>
      <w:r>
        <w:rPr>
          <w:sz w:val="24"/>
        </w:rPr>
        <w:t>отзывчивость,</w:t>
      </w:r>
      <w:r>
        <w:rPr>
          <w:spacing w:val="54"/>
          <w:sz w:val="24"/>
        </w:rPr>
        <w:t xml:space="preserve"> </w:t>
      </w:r>
      <w:r>
        <w:rPr>
          <w:sz w:val="24"/>
        </w:rPr>
        <w:t>сопереживание</w:t>
      </w:r>
      <w:r>
        <w:rPr>
          <w:spacing w:val="61"/>
          <w:sz w:val="24"/>
        </w:rPr>
        <w:t xml:space="preserve"> </w:t>
      </w:r>
      <w:r>
        <w:rPr>
          <w:sz w:val="24"/>
        </w:rPr>
        <w:t>по</w:t>
      </w:r>
      <w:r>
        <w:rPr>
          <w:spacing w:val="56"/>
          <w:sz w:val="24"/>
        </w:rPr>
        <w:t xml:space="preserve"> </w:t>
      </w:r>
      <w:r>
        <w:rPr>
          <w:sz w:val="24"/>
        </w:rPr>
        <w:t>отношению</w:t>
      </w:r>
      <w:r>
        <w:rPr>
          <w:spacing w:val="53"/>
          <w:sz w:val="24"/>
        </w:rPr>
        <w:t xml:space="preserve"> </w:t>
      </w:r>
      <w:r>
        <w:rPr>
          <w:sz w:val="24"/>
        </w:rPr>
        <w:t>к</w:t>
      </w:r>
      <w:r>
        <w:rPr>
          <w:spacing w:val="-67"/>
          <w:sz w:val="24"/>
        </w:rPr>
        <w:t xml:space="preserve"> </w:t>
      </w:r>
      <w:r>
        <w:rPr>
          <w:sz w:val="24"/>
        </w:rPr>
        <w:t>другим</w:t>
      </w:r>
      <w:r>
        <w:rPr>
          <w:spacing w:val="-1"/>
          <w:sz w:val="24"/>
        </w:rPr>
        <w:t xml:space="preserve"> </w:t>
      </w:r>
      <w:r>
        <w:rPr>
          <w:sz w:val="24"/>
        </w:rPr>
        <w:t>людям.</w:t>
      </w:r>
    </w:p>
    <w:p w14:paraId="0D0C0000">
      <w:pPr>
        <w:pStyle w:val="Style_13"/>
        <w:spacing w:before="0" w:line="240" w:lineRule="auto"/>
        <w:ind/>
        <w:jc w:val="center"/>
        <w:rPr>
          <w:rFonts w:ascii="Times New Roman" w:hAnsi="Times New Roman"/>
          <w:color w:val="000000"/>
          <w:sz w:val="24"/>
        </w:rPr>
      </w:pPr>
      <w:r>
        <w:rPr>
          <w:rFonts w:ascii="Times New Roman" w:hAnsi="Times New Roman"/>
          <w:color w:val="000000"/>
          <w:sz w:val="24"/>
        </w:rPr>
        <w:t>Культура поведения воспитателя в общностях как значимая</w:t>
      </w:r>
      <w:r>
        <w:rPr>
          <w:rFonts w:ascii="Times New Roman" w:hAnsi="Times New Roman"/>
          <w:color w:val="000000"/>
          <w:spacing w:val="-67"/>
          <w:sz w:val="24"/>
        </w:rPr>
        <w:t xml:space="preserve"> </w:t>
      </w:r>
      <w:r>
        <w:rPr>
          <w:rFonts w:ascii="Times New Roman" w:hAnsi="Times New Roman"/>
          <w:color w:val="000000"/>
          <w:sz w:val="24"/>
        </w:rPr>
        <w:t>составляющая</w:t>
      </w:r>
      <w:r>
        <w:rPr>
          <w:rFonts w:ascii="Times New Roman" w:hAnsi="Times New Roman"/>
          <w:color w:val="000000"/>
          <w:spacing w:val="-2"/>
          <w:sz w:val="24"/>
        </w:rPr>
        <w:t xml:space="preserve"> </w:t>
      </w:r>
      <w:r>
        <w:rPr>
          <w:rFonts w:ascii="Times New Roman" w:hAnsi="Times New Roman"/>
          <w:color w:val="000000"/>
          <w:sz w:val="24"/>
        </w:rPr>
        <w:t>уклада</w:t>
      </w:r>
    </w:p>
    <w:p w14:paraId="0E0C0000">
      <w:pPr>
        <w:pStyle w:val="Style_8"/>
        <w:ind w:firstLine="709" w:left="0"/>
        <w:rPr>
          <w:sz w:val="24"/>
        </w:rPr>
      </w:pPr>
      <w:r>
        <w:rPr>
          <w:sz w:val="24"/>
        </w:rPr>
        <w:t>Культура</w:t>
      </w:r>
      <w:r>
        <w:rPr>
          <w:spacing w:val="1"/>
          <w:sz w:val="24"/>
        </w:rPr>
        <w:t xml:space="preserve"> </w:t>
      </w:r>
      <w:r>
        <w:rPr>
          <w:sz w:val="24"/>
        </w:rPr>
        <w:t>поведения</w:t>
      </w:r>
      <w:r>
        <w:rPr>
          <w:spacing w:val="1"/>
          <w:sz w:val="24"/>
        </w:rPr>
        <w:t xml:space="preserve"> </w:t>
      </w:r>
      <w:r>
        <w:rPr>
          <w:sz w:val="24"/>
        </w:rPr>
        <w:t>взрослых</w:t>
      </w:r>
      <w:r>
        <w:rPr>
          <w:spacing w:val="1"/>
          <w:sz w:val="24"/>
        </w:rPr>
        <w:t xml:space="preserve"> </w:t>
      </w:r>
      <w:r>
        <w:rPr>
          <w:sz w:val="24"/>
        </w:rPr>
        <w:t>в детском</w:t>
      </w:r>
      <w:r>
        <w:rPr>
          <w:spacing w:val="1"/>
          <w:sz w:val="24"/>
        </w:rPr>
        <w:t xml:space="preserve"> </w:t>
      </w:r>
      <w:r>
        <w:rPr>
          <w:sz w:val="24"/>
        </w:rPr>
        <w:t>саду направлена</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воспитывающей</w:t>
      </w:r>
      <w:r>
        <w:rPr>
          <w:spacing w:val="1"/>
          <w:sz w:val="24"/>
        </w:rPr>
        <w:t xml:space="preserve"> </w:t>
      </w:r>
      <w:r>
        <w:rPr>
          <w:sz w:val="24"/>
        </w:rPr>
        <w:t>среды как</w:t>
      </w:r>
      <w:r>
        <w:rPr>
          <w:spacing w:val="1"/>
          <w:sz w:val="24"/>
        </w:rPr>
        <w:t xml:space="preserve"> </w:t>
      </w:r>
      <w:r>
        <w:rPr>
          <w:sz w:val="24"/>
        </w:rPr>
        <w:t>условия решения</w:t>
      </w:r>
      <w:r>
        <w:rPr>
          <w:spacing w:val="1"/>
          <w:sz w:val="24"/>
        </w:rPr>
        <w:t xml:space="preserve"> </w:t>
      </w:r>
      <w:r>
        <w:rPr>
          <w:sz w:val="24"/>
        </w:rPr>
        <w:t>возрастных задач</w:t>
      </w:r>
      <w:r>
        <w:rPr>
          <w:spacing w:val="1"/>
          <w:sz w:val="24"/>
        </w:rPr>
        <w:t xml:space="preserve"> </w:t>
      </w:r>
      <w:r>
        <w:rPr>
          <w:sz w:val="24"/>
        </w:rPr>
        <w:t>воспитания.</w:t>
      </w:r>
      <w:r>
        <w:rPr>
          <w:spacing w:val="1"/>
          <w:sz w:val="24"/>
        </w:rPr>
        <w:t xml:space="preserve"> </w:t>
      </w:r>
      <w:r>
        <w:rPr>
          <w:sz w:val="24"/>
        </w:rPr>
        <w:t>Общая</w:t>
      </w:r>
      <w:r>
        <w:rPr>
          <w:spacing w:val="1"/>
          <w:sz w:val="24"/>
        </w:rPr>
        <w:t xml:space="preserve"> </w:t>
      </w:r>
      <w:r>
        <w:rPr>
          <w:sz w:val="24"/>
        </w:rPr>
        <w:t>психологическая</w:t>
      </w:r>
      <w:r>
        <w:rPr>
          <w:spacing w:val="1"/>
          <w:sz w:val="24"/>
        </w:rPr>
        <w:t xml:space="preserve"> </w:t>
      </w:r>
      <w:r>
        <w:rPr>
          <w:sz w:val="24"/>
        </w:rPr>
        <w:t>атмосфера,</w:t>
      </w:r>
      <w:r>
        <w:rPr>
          <w:spacing w:val="1"/>
          <w:sz w:val="24"/>
        </w:rPr>
        <w:t xml:space="preserve"> </w:t>
      </w:r>
      <w:r>
        <w:rPr>
          <w:sz w:val="24"/>
        </w:rPr>
        <w:t>эмоциональный</w:t>
      </w:r>
      <w:r>
        <w:rPr>
          <w:spacing w:val="1"/>
          <w:sz w:val="24"/>
        </w:rPr>
        <w:t xml:space="preserve"> </w:t>
      </w:r>
      <w:r>
        <w:rPr>
          <w:sz w:val="24"/>
        </w:rPr>
        <w:t>настрой</w:t>
      </w:r>
      <w:r>
        <w:rPr>
          <w:spacing w:val="1"/>
          <w:sz w:val="24"/>
        </w:rPr>
        <w:t xml:space="preserve"> </w:t>
      </w:r>
      <w:r>
        <w:rPr>
          <w:sz w:val="24"/>
        </w:rPr>
        <w:t>группы,</w:t>
      </w:r>
      <w:r>
        <w:rPr>
          <w:spacing w:val="1"/>
          <w:sz w:val="24"/>
        </w:rPr>
        <w:t xml:space="preserve"> </w:t>
      </w:r>
      <w:r>
        <w:rPr>
          <w:sz w:val="24"/>
        </w:rPr>
        <w:t>спокойная</w:t>
      </w:r>
      <w:r>
        <w:rPr>
          <w:spacing w:val="1"/>
          <w:sz w:val="24"/>
        </w:rPr>
        <w:t xml:space="preserve"> </w:t>
      </w:r>
      <w:r>
        <w:rPr>
          <w:sz w:val="24"/>
        </w:rPr>
        <w:t>обстановка,</w:t>
      </w:r>
      <w:r>
        <w:rPr>
          <w:spacing w:val="1"/>
          <w:sz w:val="24"/>
        </w:rPr>
        <w:t xml:space="preserve"> </w:t>
      </w:r>
      <w:r>
        <w:rPr>
          <w:sz w:val="24"/>
        </w:rPr>
        <w:t>отсутствие</w:t>
      </w:r>
      <w:r>
        <w:rPr>
          <w:spacing w:val="1"/>
          <w:sz w:val="24"/>
        </w:rPr>
        <w:t xml:space="preserve"> </w:t>
      </w:r>
      <w:r>
        <w:rPr>
          <w:sz w:val="24"/>
        </w:rPr>
        <w:t>спешки,</w:t>
      </w:r>
      <w:r>
        <w:rPr>
          <w:spacing w:val="1"/>
          <w:sz w:val="24"/>
        </w:rPr>
        <w:t xml:space="preserve"> </w:t>
      </w:r>
      <w:r>
        <w:rPr>
          <w:sz w:val="24"/>
        </w:rPr>
        <w:t>разумная</w:t>
      </w:r>
      <w:r>
        <w:rPr>
          <w:spacing w:val="1"/>
          <w:sz w:val="24"/>
        </w:rPr>
        <w:t xml:space="preserve"> </w:t>
      </w:r>
      <w:r>
        <w:rPr>
          <w:sz w:val="24"/>
        </w:rPr>
        <w:t>сбалансированность</w:t>
      </w:r>
      <w:r>
        <w:rPr>
          <w:spacing w:val="1"/>
          <w:sz w:val="24"/>
        </w:rPr>
        <w:t xml:space="preserve"> </w:t>
      </w:r>
      <w:r>
        <w:rPr>
          <w:sz w:val="24"/>
        </w:rPr>
        <w:t>планов</w:t>
      </w:r>
      <w:r>
        <w:rPr>
          <w:spacing w:val="-3"/>
          <w:sz w:val="24"/>
        </w:rPr>
        <w:t xml:space="preserve"> </w:t>
      </w:r>
      <w:r>
        <w:rPr>
          <w:sz w:val="24"/>
        </w:rPr>
        <w:t>–</w:t>
      </w:r>
      <w:r>
        <w:rPr>
          <w:spacing w:val="-1"/>
          <w:sz w:val="24"/>
        </w:rPr>
        <w:t xml:space="preserve"> </w:t>
      </w:r>
      <w:r>
        <w:rPr>
          <w:sz w:val="24"/>
        </w:rPr>
        <w:t>это необходимые</w:t>
      </w:r>
      <w:r>
        <w:rPr>
          <w:spacing w:val="-1"/>
          <w:sz w:val="24"/>
        </w:rPr>
        <w:t xml:space="preserve"> </w:t>
      </w:r>
      <w:r>
        <w:rPr>
          <w:sz w:val="24"/>
        </w:rPr>
        <w:t>условия</w:t>
      </w:r>
      <w:r>
        <w:rPr>
          <w:spacing w:val="-3"/>
          <w:sz w:val="24"/>
        </w:rPr>
        <w:t xml:space="preserve"> </w:t>
      </w:r>
      <w:r>
        <w:rPr>
          <w:sz w:val="24"/>
        </w:rPr>
        <w:t>нормальной</w:t>
      </w:r>
      <w:r>
        <w:rPr>
          <w:spacing w:val="-2"/>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детей.</w:t>
      </w:r>
    </w:p>
    <w:p w14:paraId="0F0C0000">
      <w:pPr>
        <w:pStyle w:val="Style_8"/>
        <w:ind w:firstLine="709" w:left="0"/>
        <w:rPr>
          <w:sz w:val="24"/>
        </w:rPr>
      </w:pPr>
      <w:r>
        <w:rPr>
          <w:sz w:val="24"/>
        </w:rPr>
        <w:t>Воспитатель должен соблюдать кодекс нормы профессиональной этики и</w:t>
      </w:r>
      <w:r>
        <w:rPr>
          <w:spacing w:val="1"/>
          <w:sz w:val="24"/>
        </w:rPr>
        <w:t xml:space="preserve"> </w:t>
      </w:r>
      <w:r>
        <w:rPr>
          <w:sz w:val="24"/>
        </w:rPr>
        <w:t>поведения:</w:t>
      </w:r>
    </w:p>
    <w:p w14:paraId="100C0000">
      <w:pPr>
        <w:pStyle w:val="Style_7"/>
        <w:numPr>
          <w:ilvl w:val="0"/>
          <w:numId w:val="66"/>
        </w:numPr>
        <w:tabs>
          <w:tab w:leader="none" w:pos="966" w:val="left"/>
        </w:tabs>
        <w:ind w:firstLine="709" w:left="0"/>
        <w:rPr>
          <w:sz w:val="24"/>
        </w:rPr>
      </w:pPr>
      <w:r>
        <w:rPr>
          <w:sz w:val="24"/>
        </w:rPr>
        <w:t>педагог</w:t>
      </w:r>
      <w:r>
        <w:rPr>
          <w:spacing w:val="44"/>
          <w:sz w:val="24"/>
        </w:rPr>
        <w:t xml:space="preserve"> </w:t>
      </w:r>
      <w:r>
        <w:rPr>
          <w:sz w:val="24"/>
        </w:rPr>
        <w:t>всегда</w:t>
      </w:r>
      <w:r>
        <w:rPr>
          <w:spacing w:val="44"/>
          <w:sz w:val="24"/>
        </w:rPr>
        <w:t xml:space="preserve"> </w:t>
      </w:r>
      <w:r>
        <w:rPr>
          <w:sz w:val="24"/>
        </w:rPr>
        <w:t>выходит</w:t>
      </w:r>
      <w:r>
        <w:rPr>
          <w:spacing w:val="45"/>
          <w:sz w:val="24"/>
        </w:rPr>
        <w:t xml:space="preserve"> </w:t>
      </w:r>
      <w:r>
        <w:rPr>
          <w:sz w:val="24"/>
        </w:rPr>
        <w:t>навстречу</w:t>
      </w:r>
      <w:r>
        <w:rPr>
          <w:spacing w:val="41"/>
          <w:sz w:val="24"/>
        </w:rPr>
        <w:t xml:space="preserve"> </w:t>
      </w:r>
      <w:r>
        <w:rPr>
          <w:sz w:val="24"/>
        </w:rPr>
        <w:t>родителям</w:t>
      </w:r>
      <w:r>
        <w:rPr>
          <w:spacing w:val="45"/>
          <w:sz w:val="24"/>
        </w:rPr>
        <w:t xml:space="preserve"> </w:t>
      </w:r>
      <w:r>
        <w:rPr>
          <w:sz w:val="24"/>
        </w:rPr>
        <w:t>и</w:t>
      </w:r>
      <w:r>
        <w:rPr>
          <w:spacing w:val="42"/>
          <w:sz w:val="24"/>
        </w:rPr>
        <w:t xml:space="preserve"> </w:t>
      </w:r>
      <w:r>
        <w:rPr>
          <w:sz w:val="24"/>
        </w:rPr>
        <w:t>приветствует</w:t>
      </w:r>
      <w:r>
        <w:rPr>
          <w:spacing w:val="45"/>
          <w:sz w:val="24"/>
        </w:rPr>
        <w:t xml:space="preserve"> </w:t>
      </w:r>
      <w:r>
        <w:rPr>
          <w:sz w:val="24"/>
        </w:rPr>
        <w:t>родителей</w:t>
      </w:r>
      <w:r>
        <w:rPr>
          <w:spacing w:val="42"/>
          <w:sz w:val="24"/>
        </w:rPr>
        <w:t xml:space="preserve"> </w:t>
      </w:r>
      <w:r>
        <w:rPr>
          <w:sz w:val="24"/>
        </w:rPr>
        <w:t>и</w:t>
      </w:r>
      <w:r>
        <w:rPr>
          <w:spacing w:val="-67"/>
          <w:sz w:val="24"/>
        </w:rPr>
        <w:t xml:space="preserve"> </w:t>
      </w:r>
      <w:r>
        <w:rPr>
          <w:sz w:val="24"/>
        </w:rPr>
        <w:t>детей</w:t>
      </w:r>
      <w:r>
        <w:rPr>
          <w:spacing w:val="-1"/>
          <w:sz w:val="24"/>
        </w:rPr>
        <w:t xml:space="preserve"> </w:t>
      </w:r>
      <w:r>
        <w:rPr>
          <w:sz w:val="24"/>
        </w:rPr>
        <w:t>первым;</w:t>
      </w:r>
    </w:p>
    <w:p w14:paraId="110C0000">
      <w:pPr>
        <w:pStyle w:val="Style_7"/>
        <w:numPr>
          <w:ilvl w:val="0"/>
          <w:numId w:val="66"/>
        </w:numPr>
        <w:tabs>
          <w:tab w:leader="none" w:pos="966" w:val="left"/>
        </w:tabs>
        <w:ind w:firstLine="709" w:left="0"/>
        <w:rPr>
          <w:sz w:val="24"/>
        </w:rPr>
      </w:pPr>
      <w:r>
        <w:rPr>
          <w:sz w:val="24"/>
        </w:rPr>
        <w:t>улыбка</w:t>
      </w:r>
      <w:r>
        <w:rPr>
          <w:spacing w:val="-5"/>
          <w:sz w:val="24"/>
        </w:rPr>
        <w:t xml:space="preserve"> </w:t>
      </w:r>
      <w:r>
        <w:rPr>
          <w:sz w:val="24"/>
        </w:rPr>
        <w:t>–</w:t>
      </w:r>
      <w:r>
        <w:rPr>
          <w:spacing w:val="-3"/>
          <w:sz w:val="24"/>
        </w:rPr>
        <w:t xml:space="preserve"> </w:t>
      </w:r>
      <w:r>
        <w:rPr>
          <w:sz w:val="24"/>
        </w:rPr>
        <w:t>всегда</w:t>
      </w:r>
      <w:r>
        <w:rPr>
          <w:spacing w:val="-2"/>
          <w:sz w:val="24"/>
        </w:rPr>
        <w:t xml:space="preserve"> </w:t>
      </w:r>
      <w:r>
        <w:rPr>
          <w:sz w:val="24"/>
        </w:rPr>
        <w:t>обязательная</w:t>
      </w:r>
      <w:r>
        <w:rPr>
          <w:spacing w:val="-3"/>
          <w:sz w:val="24"/>
        </w:rPr>
        <w:t xml:space="preserve"> </w:t>
      </w:r>
      <w:r>
        <w:rPr>
          <w:sz w:val="24"/>
        </w:rPr>
        <w:t>часть</w:t>
      </w:r>
      <w:r>
        <w:rPr>
          <w:spacing w:val="-3"/>
          <w:sz w:val="24"/>
        </w:rPr>
        <w:t xml:space="preserve"> </w:t>
      </w:r>
      <w:r>
        <w:rPr>
          <w:sz w:val="24"/>
        </w:rPr>
        <w:t>приветствия;</w:t>
      </w:r>
    </w:p>
    <w:p w14:paraId="120C0000">
      <w:pPr>
        <w:pStyle w:val="Style_7"/>
        <w:numPr>
          <w:ilvl w:val="0"/>
          <w:numId w:val="66"/>
        </w:numPr>
        <w:tabs>
          <w:tab w:leader="none" w:pos="966" w:val="left"/>
        </w:tabs>
        <w:ind w:firstLine="709" w:left="0"/>
        <w:rPr>
          <w:sz w:val="24"/>
        </w:rPr>
      </w:pPr>
      <w:r>
        <w:rPr>
          <w:sz w:val="24"/>
        </w:rPr>
        <w:t>педагог</w:t>
      </w:r>
      <w:r>
        <w:rPr>
          <w:spacing w:val="-2"/>
          <w:sz w:val="24"/>
        </w:rPr>
        <w:t xml:space="preserve"> </w:t>
      </w:r>
      <w:r>
        <w:rPr>
          <w:sz w:val="24"/>
        </w:rPr>
        <w:t>описывает</w:t>
      </w:r>
      <w:r>
        <w:rPr>
          <w:spacing w:val="-3"/>
          <w:sz w:val="24"/>
        </w:rPr>
        <w:t xml:space="preserve"> </w:t>
      </w:r>
      <w:r>
        <w:rPr>
          <w:sz w:val="24"/>
        </w:rPr>
        <w:t>события</w:t>
      </w:r>
      <w:r>
        <w:rPr>
          <w:spacing w:val="-1"/>
          <w:sz w:val="24"/>
        </w:rPr>
        <w:t xml:space="preserve"> </w:t>
      </w:r>
      <w:r>
        <w:rPr>
          <w:sz w:val="24"/>
        </w:rPr>
        <w:t>и</w:t>
      </w:r>
      <w:r>
        <w:rPr>
          <w:spacing w:val="-1"/>
          <w:sz w:val="24"/>
        </w:rPr>
        <w:t xml:space="preserve"> </w:t>
      </w:r>
      <w:r>
        <w:rPr>
          <w:sz w:val="24"/>
        </w:rPr>
        <w:t>ситуации,</w:t>
      </w:r>
      <w:r>
        <w:rPr>
          <w:spacing w:val="-6"/>
          <w:sz w:val="24"/>
        </w:rPr>
        <w:t xml:space="preserve"> </w:t>
      </w:r>
      <w:r>
        <w:rPr>
          <w:sz w:val="24"/>
        </w:rPr>
        <w:t>но</w:t>
      </w:r>
      <w:r>
        <w:rPr>
          <w:spacing w:val="-4"/>
          <w:sz w:val="24"/>
        </w:rPr>
        <w:t xml:space="preserve"> </w:t>
      </w:r>
      <w:r>
        <w:rPr>
          <w:sz w:val="24"/>
        </w:rPr>
        <w:t>не</w:t>
      </w:r>
      <w:r>
        <w:rPr>
          <w:spacing w:val="-1"/>
          <w:sz w:val="24"/>
        </w:rPr>
        <w:t xml:space="preserve"> </w:t>
      </w:r>
      <w:r>
        <w:rPr>
          <w:sz w:val="24"/>
        </w:rPr>
        <w:t>даёт</w:t>
      </w:r>
      <w:r>
        <w:rPr>
          <w:spacing w:val="-1"/>
          <w:sz w:val="24"/>
        </w:rPr>
        <w:t xml:space="preserve"> </w:t>
      </w:r>
      <w:r>
        <w:rPr>
          <w:sz w:val="24"/>
        </w:rPr>
        <w:t>им</w:t>
      </w:r>
      <w:r>
        <w:rPr>
          <w:spacing w:val="-4"/>
          <w:sz w:val="24"/>
        </w:rPr>
        <w:t xml:space="preserve"> </w:t>
      </w:r>
      <w:r>
        <w:rPr>
          <w:sz w:val="24"/>
        </w:rPr>
        <w:t>оценки;</w:t>
      </w:r>
    </w:p>
    <w:p w14:paraId="130C0000">
      <w:pPr>
        <w:pStyle w:val="Style_7"/>
        <w:numPr>
          <w:ilvl w:val="0"/>
          <w:numId w:val="66"/>
        </w:numPr>
        <w:tabs>
          <w:tab w:leader="none" w:pos="1034" w:val="left"/>
          <w:tab w:leader="none" w:pos="1035" w:val="left"/>
        </w:tabs>
        <w:ind w:firstLine="709" w:left="0"/>
        <w:rPr>
          <w:sz w:val="24"/>
        </w:rPr>
      </w:pPr>
      <w:r>
        <w:rPr>
          <w:sz w:val="24"/>
        </w:rPr>
        <w:t>педагог</w:t>
      </w:r>
      <w:r>
        <w:rPr>
          <w:spacing w:val="44"/>
          <w:sz w:val="24"/>
        </w:rPr>
        <w:t xml:space="preserve"> </w:t>
      </w:r>
      <w:r>
        <w:rPr>
          <w:sz w:val="24"/>
        </w:rPr>
        <w:t>не</w:t>
      </w:r>
      <w:r>
        <w:rPr>
          <w:spacing w:val="44"/>
          <w:sz w:val="24"/>
        </w:rPr>
        <w:t xml:space="preserve"> </w:t>
      </w:r>
      <w:r>
        <w:rPr>
          <w:sz w:val="24"/>
        </w:rPr>
        <w:t>обвиняет</w:t>
      </w:r>
      <w:r>
        <w:rPr>
          <w:spacing w:val="46"/>
          <w:sz w:val="24"/>
        </w:rPr>
        <w:t xml:space="preserve"> </w:t>
      </w:r>
      <w:r>
        <w:rPr>
          <w:sz w:val="24"/>
        </w:rPr>
        <w:t>родителей</w:t>
      </w:r>
      <w:r>
        <w:rPr>
          <w:spacing w:val="46"/>
          <w:sz w:val="24"/>
        </w:rPr>
        <w:t xml:space="preserve"> </w:t>
      </w:r>
      <w:r>
        <w:rPr>
          <w:sz w:val="24"/>
        </w:rPr>
        <w:t>и</w:t>
      </w:r>
      <w:r>
        <w:rPr>
          <w:spacing w:val="45"/>
          <w:sz w:val="24"/>
        </w:rPr>
        <w:t xml:space="preserve"> </w:t>
      </w:r>
      <w:r>
        <w:rPr>
          <w:sz w:val="24"/>
        </w:rPr>
        <w:t>не</w:t>
      </w:r>
      <w:r>
        <w:rPr>
          <w:spacing w:val="44"/>
          <w:sz w:val="24"/>
        </w:rPr>
        <w:t xml:space="preserve"> </w:t>
      </w:r>
      <w:r>
        <w:rPr>
          <w:sz w:val="24"/>
        </w:rPr>
        <w:t>возлагает</w:t>
      </w:r>
      <w:r>
        <w:rPr>
          <w:spacing w:val="43"/>
          <w:sz w:val="24"/>
        </w:rPr>
        <w:t xml:space="preserve"> </w:t>
      </w:r>
      <w:r>
        <w:rPr>
          <w:sz w:val="24"/>
        </w:rPr>
        <w:t>на</w:t>
      </w:r>
      <w:r>
        <w:rPr>
          <w:spacing w:val="44"/>
          <w:sz w:val="24"/>
        </w:rPr>
        <w:t xml:space="preserve"> </w:t>
      </w:r>
      <w:r>
        <w:rPr>
          <w:sz w:val="24"/>
        </w:rPr>
        <w:t>них</w:t>
      </w:r>
      <w:r>
        <w:rPr>
          <w:spacing w:val="44"/>
          <w:sz w:val="24"/>
        </w:rPr>
        <w:t xml:space="preserve"> </w:t>
      </w:r>
      <w:r>
        <w:rPr>
          <w:sz w:val="24"/>
        </w:rPr>
        <w:t>ответственность</w:t>
      </w:r>
      <w:r>
        <w:rPr>
          <w:spacing w:val="46"/>
          <w:sz w:val="24"/>
        </w:rPr>
        <w:t xml:space="preserve"> </w:t>
      </w:r>
      <w:r>
        <w:rPr>
          <w:sz w:val="24"/>
        </w:rPr>
        <w:t>за</w:t>
      </w:r>
      <w:r>
        <w:rPr>
          <w:spacing w:val="-67"/>
          <w:sz w:val="24"/>
        </w:rPr>
        <w:t xml:space="preserve"> </w:t>
      </w:r>
      <w:r>
        <w:rPr>
          <w:sz w:val="24"/>
        </w:rPr>
        <w:t>поведение</w:t>
      </w:r>
      <w:r>
        <w:rPr>
          <w:spacing w:val="-1"/>
          <w:sz w:val="24"/>
        </w:rPr>
        <w:t xml:space="preserve"> </w:t>
      </w:r>
      <w:r>
        <w:rPr>
          <w:sz w:val="24"/>
        </w:rPr>
        <w:t>детей в ДОО;</w:t>
      </w:r>
    </w:p>
    <w:p w14:paraId="140C0000">
      <w:pPr>
        <w:pStyle w:val="Style_7"/>
        <w:numPr>
          <w:ilvl w:val="0"/>
          <w:numId w:val="66"/>
        </w:numPr>
        <w:tabs>
          <w:tab w:leader="none" w:pos="966" w:val="left"/>
        </w:tabs>
        <w:ind w:firstLine="709" w:left="0"/>
        <w:rPr>
          <w:sz w:val="24"/>
        </w:rPr>
      </w:pPr>
      <w:r>
        <w:rPr>
          <w:sz w:val="24"/>
        </w:rPr>
        <w:t>тон</w:t>
      </w:r>
      <w:r>
        <w:rPr>
          <w:spacing w:val="-5"/>
          <w:sz w:val="24"/>
        </w:rPr>
        <w:t xml:space="preserve"> </w:t>
      </w:r>
      <w:r>
        <w:rPr>
          <w:sz w:val="24"/>
        </w:rPr>
        <w:t>общения</w:t>
      </w:r>
      <w:r>
        <w:rPr>
          <w:spacing w:val="-4"/>
          <w:sz w:val="24"/>
        </w:rPr>
        <w:t xml:space="preserve"> </w:t>
      </w:r>
      <w:r>
        <w:rPr>
          <w:sz w:val="24"/>
        </w:rPr>
        <w:t>ровный</w:t>
      </w:r>
      <w:r>
        <w:rPr>
          <w:spacing w:val="-2"/>
          <w:sz w:val="24"/>
        </w:rPr>
        <w:t xml:space="preserve"> </w:t>
      </w:r>
      <w:r>
        <w:rPr>
          <w:sz w:val="24"/>
        </w:rPr>
        <w:t>и</w:t>
      </w:r>
      <w:r>
        <w:rPr>
          <w:spacing w:val="-1"/>
          <w:sz w:val="24"/>
        </w:rPr>
        <w:t xml:space="preserve"> </w:t>
      </w:r>
      <w:r>
        <w:rPr>
          <w:sz w:val="24"/>
        </w:rPr>
        <w:t>дружелюбный,</w:t>
      </w:r>
      <w:r>
        <w:rPr>
          <w:spacing w:val="-6"/>
          <w:sz w:val="24"/>
        </w:rPr>
        <w:t xml:space="preserve"> </w:t>
      </w:r>
      <w:r>
        <w:rPr>
          <w:sz w:val="24"/>
        </w:rPr>
        <w:t>исключается</w:t>
      </w:r>
      <w:r>
        <w:rPr>
          <w:spacing w:val="-4"/>
          <w:sz w:val="24"/>
        </w:rPr>
        <w:t xml:space="preserve"> </w:t>
      </w:r>
      <w:r>
        <w:rPr>
          <w:sz w:val="24"/>
        </w:rPr>
        <w:t>повышение</w:t>
      </w:r>
      <w:r>
        <w:rPr>
          <w:spacing w:val="-1"/>
          <w:sz w:val="24"/>
        </w:rPr>
        <w:t xml:space="preserve"> </w:t>
      </w:r>
      <w:r>
        <w:rPr>
          <w:sz w:val="24"/>
        </w:rPr>
        <w:t>голоса;</w:t>
      </w:r>
    </w:p>
    <w:p w14:paraId="150C0000">
      <w:pPr>
        <w:pStyle w:val="Style_7"/>
        <w:numPr>
          <w:ilvl w:val="0"/>
          <w:numId w:val="66"/>
        </w:numPr>
        <w:tabs>
          <w:tab w:leader="none" w:pos="966" w:val="left"/>
        </w:tabs>
        <w:ind w:firstLine="709" w:left="0"/>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обучающегося;</w:t>
      </w:r>
    </w:p>
    <w:p w14:paraId="160C0000">
      <w:pPr>
        <w:pStyle w:val="Style_7"/>
        <w:numPr>
          <w:ilvl w:val="0"/>
          <w:numId w:val="66"/>
        </w:numPr>
        <w:tabs>
          <w:tab w:leader="none" w:pos="966" w:val="left"/>
        </w:tabs>
        <w:ind w:firstLine="709" w:left="0"/>
        <w:rPr>
          <w:sz w:val="24"/>
        </w:rPr>
      </w:pPr>
      <w:r>
        <w:rPr>
          <w:sz w:val="24"/>
        </w:rPr>
        <w:t>умение</w:t>
      </w:r>
      <w:r>
        <w:rPr>
          <w:spacing w:val="-3"/>
          <w:sz w:val="24"/>
        </w:rPr>
        <w:t xml:space="preserve"> </w:t>
      </w:r>
      <w:r>
        <w:rPr>
          <w:sz w:val="24"/>
        </w:rPr>
        <w:t>заинтересованно</w:t>
      </w:r>
      <w:r>
        <w:rPr>
          <w:spacing w:val="-2"/>
          <w:sz w:val="24"/>
        </w:rPr>
        <w:t xml:space="preserve"> </w:t>
      </w:r>
      <w:r>
        <w:rPr>
          <w:sz w:val="24"/>
        </w:rPr>
        <w:t>слушать</w:t>
      </w:r>
      <w:r>
        <w:rPr>
          <w:spacing w:val="-3"/>
          <w:sz w:val="24"/>
        </w:rPr>
        <w:t xml:space="preserve"> </w:t>
      </w:r>
      <w:r>
        <w:rPr>
          <w:sz w:val="24"/>
        </w:rPr>
        <w:t>собеседника</w:t>
      </w:r>
      <w:r>
        <w:rPr>
          <w:spacing w:val="-6"/>
          <w:sz w:val="24"/>
        </w:rPr>
        <w:t xml:space="preserve"> </w:t>
      </w:r>
      <w:r>
        <w:rPr>
          <w:sz w:val="24"/>
        </w:rPr>
        <w:t>и</w:t>
      </w:r>
      <w:r>
        <w:rPr>
          <w:spacing w:val="-2"/>
          <w:sz w:val="24"/>
        </w:rPr>
        <w:t xml:space="preserve"> </w:t>
      </w:r>
      <w:r>
        <w:rPr>
          <w:sz w:val="24"/>
        </w:rPr>
        <w:t>сопереживать</w:t>
      </w:r>
      <w:r>
        <w:rPr>
          <w:spacing w:val="-4"/>
          <w:sz w:val="24"/>
        </w:rPr>
        <w:t xml:space="preserve"> </w:t>
      </w:r>
      <w:r>
        <w:rPr>
          <w:sz w:val="24"/>
        </w:rPr>
        <w:t>ему;</w:t>
      </w:r>
    </w:p>
    <w:p w14:paraId="170C0000">
      <w:pPr>
        <w:pStyle w:val="Style_7"/>
        <w:numPr>
          <w:ilvl w:val="0"/>
          <w:numId w:val="66"/>
        </w:numPr>
        <w:tabs>
          <w:tab w:leader="none" w:pos="966" w:val="left"/>
        </w:tabs>
        <w:ind w:firstLine="709" w:left="0"/>
        <w:rPr>
          <w:sz w:val="24"/>
        </w:rPr>
      </w:pPr>
      <w:r>
        <w:rPr>
          <w:sz w:val="24"/>
        </w:rPr>
        <w:t>умение</w:t>
      </w:r>
      <w:r>
        <w:rPr>
          <w:spacing w:val="-2"/>
          <w:sz w:val="24"/>
        </w:rPr>
        <w:t xml:space="preserve"> </w:t>
      </w:r>
      <w:r>
        <w:rPr>
          <w:sz w:val="24"/>
        </w:rPr>
        <w:t>видеть</w:t>
      </w:r>
      <w:r>
        <w:rPr>
          <w:spacing w:val="-3"/>
          <w:sz w:val="24"/>
        </w:rPr>
        <w:t xml:space="preserve"> </w:t>
      </w:r>
      <w:r>
        <w:rPr>
          <w:sz w:val="24"/>
        </w:rPr>
        <w:t>и</w:t>
      </w:r>
      <w:r>
        <w:rPr>
          <w:spacing w:val="-2"/>
          <w:sz w:val="24"/>
        </w:rPr>
        <w:t xml:space="preserve"> </w:t>
      </w:r>
      <w:r>
        <w:rPr>
          <w:sz w:val="24"/>
        </w:rPr>
        <w:t>слышать</w:t>
      </w:r>
      <w:r>
        <w:rPr>
          <w:spacing w:val="65"/>
          <w:sz w:val="24"/>
        </w:rPr>
        <w:t xml:space="preserve"> </w:t>
      </w:r>
      <w:r>
        <w:rPr>
          <w:sz w:val="24"/>
        </w:rPr>
        <w:t>обучающегося,</w:t>
      </w:r>
      <w:r>
        <w:rPr>
          <w:spacing w:val="-3"/>
          <w:sz w:val="24"/>
        </w:rPr>
        <w:t xml:space="preserve"> </w:t>
      </w:r>
      <w:r>
        <w:rPr>
          <w:sz w:val="24"/>
        </w:rPr>
        <w:t>сопереживать</w:t>
      </w:r>
      <w:r>
        <w:rPr>
          <w:spacing w:val="-4"/>
          <w:sz w:val="24"/>
        </w:rPr>
        <w:t xml:space="preserve"> </w:t>
      </w:r>
      <w:r>
        <w:rPr>
          <w:sz w:val="24"/>
        </w:rPr>
        <w:t>ему;</w:t>
      </w:r>
    </w:p>
    <w:p w14:paraId="180C0000">
      <w:pPr>
        <w:pStyle w:val="Style_7"/>
        <w:numPr>
          <w:ilvl w:val="0"/>
          <w:numId w:val="66"/>
        </w:numPr>
        <w:tabs>
          <w:tab w:leader="none" w:pos="966" w:val="left"/>
        </w:tabs>
        <w:ind w:firstLine="709" w:left="0"/>
        <w:rPr>
          <w:sz w:val="24"/>
        </w:rPr>
      </w:pPr>
      <w:r>
        <w:rPr>
          <w:sz w:val="24"/>
        </w:rPr>
        <w:t>уравновешенность</w:t>
      </w:r>
      <w:r>
        <w:rPr>
          <w:spacing w:val="-7"/>
          <w:sz w:val="24"/>
        </w:rPr>
        <w:t xml:space="preserve"> </w:t>
      </w:r>
      <w:r>
        <w:rPr>
          <w:sz w:val="24"/>
        </w:rPr>
        <w:t>и</w:t>
      </w:r>
      <w:r>
        <w:rPr>
          <w:spacing w:val="-2"/>
          <w:sz w:val="24"/>
        </w:rPr>
        <w:t xml:space="preserve"> </w:t>
      </w:r>
      <w:r>
        <w:rPr>
          <w:sz w:val="24"/>
        </w:rPr>
        <w:t>самообладание,</w:t>
      </w:r>
      <w:r>
        <w:rPr>
          <w:spacing w:val="-4"/>
          <w:sz w:val="24"/>
        </w:rPr>
        <w:t xml:space="preserve"> </w:t>
      </w:r>
      <w:r>
        <w:rPr>
          <w:sz w:val="24"/>
        </w:rPr>
        <w:t>выдержка</w:t>
      </w:r>
      <w:r>
        <w:rPr>
          <w:spacing w:val="-2"/>
          <w:sz w:val="24"/>
        </w:rPr>
        <w:t xml:space="preserve"> </w:t>
      </w:r>
      <w:r>
        <w:rPr>
          <w:sz w:val="24"/>
        </w:rPr>
        <w:t>в</w:t>
      </w:r>
      <w:r>
        <w:rPr>
          <w:spacing w:val="-4"/>
          <w:sz w:val="24"/>
        </w:rPr>
        <w:t xml:space="preserve"> </w:t>
      </w:r>
      <w:r>
        <w:rPr>
          <w:sz w:val="24"/>
        </w:rPr>
        <w:t>отношениях</w:t>
      </w:r>
      <w:r>
        <w:rPr>
          <w:spacing w:val="-2"/>
          <w:sz w:val="24"/>
        </w:rPr>
        <w:t xml:space="preserve"> </w:t>
      </w:r>
      <w:r>
        <w:rPr>
          <w:sz w:val="24"/>
        </w:rPr>
        <w:t>с</w:t>
      </w:r>
      <w:r>
        <w:rPr>
          <w:spacing w:val="-3"/>
          <w:sz w:val="24"/>
        </w:rPr>
        <w:t xml:space="preserve"> </w:t>
      </w:r>
      <w:r>
        <w:rPr>
          <w:sz w:val="24"/>
        </w:rPr>
        <w:t>детьми;</w:t>
      </w:r>
    </w:p>
    <w:p w14:paraId="190C0000">
      <w:pPr>
        <w:pStyle w:val="Style_7"/>
        <w:numPr>
          <w:ilvl w:val="0"/>
          <w:numId w:val="66"/>
        </w:numPr>
        <w:tabs>
          <w:tab w:leader="none" w:pos="1037" w:val="left"/>
          <w:tab w:leader="none" w:pos="1038" w:val="left"/>
        </w:tabs>
        <w:ind w:firstLine="709" w:left="0"/>
        <w:rPr>
          <w:sz w:val="24"/>
        </w:rPr>
      </w:pPr>
      <w:r>
        <w:rPr>
          <w:sz w:val="24"/>
        </w:rPr>
        <w:t>умение</w:t>
      </w:r>
      <w:r>
        <w:rPr>
          <w:spacing w:val="14"/>
          <w:sz w:val="24"/>
        </w:rPr>
        <w:t xml:space="preserve"> </w:t>
      </w:r>
      <w:r>
        <w:rPr>
          <w:sz w:val="24"/>
        </w:rPr>
        <w:t>быстро</w:t>
      </w:r>
      <w:r>
        <w:rPr>
          <w:spacing w:val="16"/>
          <w:sz w:val="24"/>
        </w:rPr>
        <w:t xml:space="preserve"> </w:t>
      </w:r>
      <w:r>
        <w:rPr>
          <w:sz w:val="24"/>
        </w:rPr>
        <w:t>и</w:t>
      </w:r>
      <w:r>
        <w:rPr>
          <w:spacing w:val="16"/>
          <w:sz w:val="24"/>
        </w:rPr>
        <w:t xml:space="preserve"> </w:t>
      </w:r>
      <w:r>
        <w:rPr>
          <w:sz w:val="24"/>
        </w:rPr>
        <w:t>правильно</w:t>
      </w:r>
      <w:r>
        <w:rPr>
          <w:spacing w:val="16"/>
          <w:sz w:val="24"/>
        </w:rPr>
        <w:t xml:space="preserve"> </w:t>
      </w:r>
      <w:r>
        <w:rPr>
          <w:sz w:val="24"/>
        </w:rPr>
        <w:t>оценивать</w:t>
      </w:r>
      <w:r>
        <w:rPr>
          <w:spacing w:val="12"/>
          <w:sz w:val="24"/>
        </w:rPr>
        <w:t xml:space="preserve"> </w:t>
      </w:r>
      <w:r>
        <w:rPr>
          <w:sz w:val="24"/>
        </w:rPr>
        <w:t>сложившуюся</w:t>
      </w:r>
      <w:r>
        <w:rPr>
          <w:spacing w:val="18"/>
          <w:sz w:val="24"/>
        </w:rPr>
        <w:t xml:space="preserve"> </w:t>
      </w:r>
      <w:r>
        <w:rPr>
          <w:sz w:val="24"/>
        </w:rPr>
        <w:t>обстановку</w:t>
      </w:r>
      <w:r>
        <w:rPr>
          <w:spacing w:val="13"/>
          <w:sz w:val="24"/>
        </w:rPr>
        <w:t xml:space="preserve"> </w:t>
      </w:r>
      <w:r>
        <w:rPr>
          <w:sz w:val="24"/>
        </w:rPr>
        <w:t>и</w:t>
      </w:r>
      <w:r>
        <w:rPr>
          <w:spacing w:val="17"/>
          <w:sz w:val="24"/>
        </w:rPr>
        <w:t xml:space="preserve"> </w:t>
      </w:r>
      <w:r>
        <w:rPr>
          <w:sz w:val="24"/>
        </w:rPr>
        <w:t>в</w:t>
      </w:r>
      <w:r>
        <w:rPr>
          <w:spacing w:val="15"/>
          <w:sz w:val="24"/>
        </w:rPr>
        <w:t xml:space="preserve"> </w:t>
      </w:r>
      <w:r>
        <w:rPr>
          <w:sz w:val="24"/>
        </w:rPr>
        <w:t>то</w:t>
      </w:r>
      <w:r>
        <w:rPr>
          <w:spacing w:val="18"/>
          <w:sz w:val="24"/>
        </w:rPr>
        <w:t xml:space="preserve"> </w:t>
      </w:r>
      <w:r>
        <w:rPr>
          <w:sz w:val="24"/>
        </w:rPr>
        <w:t>же</w:t>
      </w:r>
      <w:r>
        <w:rPr>
          <w:spacing w:val="-67"/>
          <w:sz w:val="24"/>
        </w:rPr>
        <w:t xml:space="preserve"> </w:t>
      </w:r>
      <w:r>
        <w:rPr>
          <w:sz w:val="24"/>
        </w:rPr>
        <w:t>время</w:t>
      </w:r>
      <w:r>
        <w:rPr>
          <w:spacing w:val="-4"/>
          <w:sz w:val="24"/>
        </w:rPr>
        <w:t xml:space="preserve"> </w:t>
      </w:r>
      <w:r>
        <w:rPr>
          <w:sz w:val="24"/>
        </w:rPr>
        <w:t>не</w:t>
      </w:r>
      <w:r>
        <w:rPr>
          <w:spacing w:val="-1"/>
          <w:sz w:val="24"/>
        </w:rPr>
        <w:t xml:space="preserve"> </w:t>
      </w:r>
      <w:r>
        <w:rPr>
          <w:sz w:val="24"/>
        </w:rPr>
        <w:t>торопиться</w:t>
      </w:r>
      <w:r>
        <w:rPr>
          <w:spacing w:val="-1"/>
          <w:sz w:val="24"/>
        </w:rPr>
        <w:t xml:space="preserve"> </w:t>
      </w:r>
      <w:r>
        <w:rPr>
          <w:sz w:val="24"/>
        </w:rPr>
        <w:t>с</w:t>
      </w:r>
      <w:r>
        <w:rPr>
          <w:spacing w:val="-1"/>
          <w:sz w:val="24"/>
        </w:rPr>
        <w:t xml:space="preserve"> </w:t>
      </w:r>
      <w:r>
        <w:rPr>
          <w:sz w:val="24"/>
        </w:rPr>
        <w:t>выводами о</w:t>
      </w:r>
      <w:r>
        <w:rPr>
          <w:spacing w:val="-4"/>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способностях</w:t>
      </w:r>
      <w:r>
        <w:rPr>
          <w:spacing w:val="1"/>
          <w:sz w:val="24"/>
        </w:rPr>
        <w:t xml:space="preserve"> </w:t>
      </w:r>
      <w:r>
        <w:rPr>
          <w:sz w:val="24"/>
        </w:rPr>
        <w:t>в;</w:t>
      </w:r>
    </w:p>
    <w:p w14:paraId="1A0C0000">
      <w:pPr>
        <w:pStyle w:val="Style_7"/>
        <w:numPr>
          <w:ilvl w:val="0"/>
          <w:numId w:val="66"/>
        </w:numPr>
        <w:tabs>
          <w:tab w:leader="none" w:pos="966" w:val="left"/>
        </w:tabs>
        <w:ind w:firstLine="709" w:left="0"/>
        <w:rPr>
          <w:sz w:val="24"/>
        </w:rPr>
      </w:pPr>
      <w:r>
        <w:rPr>
          <w:sz w:val="24"/>
        </w:rPr>
        <w:t>умение</w:t>
      </w:r>
      <w:r>
        <w:rPr>
          <w:spacing w:val="5"/>
          <w:sz w:val="24"/>
        </w:rPr>
        <w:t xml:space="preserve"> </w:t>
      </w:r>
      <w:r>
        <w:rPr>
          <w:sz w:val="24"/>
        </w:rPr>
        <w:t>сочетать</w:t>
      </w:r>
      <w:r>
        <w:rPr>
          <w:spacing w:val="4"/>
          <w:sz w:val="24"/>
        </w:rPr>
        <w:t xml:space="preserve"> </w:t>
      </w:r>
      <w:r>
        <w:rPr>
          <w:sz w:val="24"/>
        </w:rPr>
        <w:t>мягкий</w:t>
      </w:r>
      <w:r>
        <w:rPr>
          <w:spacing w:val="5"/>
          <w:sz w:val="24"/>
        </w:rPr>
        <w:t xml:space="preserve"> </w:t>
      </w:r>
      <w:r>
        <w:rPr>
          <w:sz w:val="24"/>
        </w:rPr>
        <w:t>эмоциональный</w:t>
      </w:r>
      <w:r>
        <w:rPr>
          <w:spacing w:val="3"/>
          <w:sz w:val="24"/>
        </w:rPr>
        <w:t xml:space="preserve"> </w:t>
      </w:r>
      <w:r>
        <w:rPr>
          <w:sz w:val="24"/>
        </w:rPr>
        <w:t>и</w:t>
      </w:r>
      <w:r>
        <w:rPr>
          <w:spacing w:val="3"/>
          <w:sz w:val="24"/>
        </w:rPr>
        <w:t xml:space="preserve"> </w:t>
      </w:r>
      <w:r>
        <w:rPr>
          <w:sz w:val="24"/>
        </w:rPr>
        <w:t>деловой</w:t>
      </w:r>
      <w:r>
        <w:rPr>
          <w:spacing w:val="5"/>
          <w:sz w:val="24"/>
        </w:rPr>
        <w:t xml:space="preserve"> </w:t>
      </w:r>
      <w:r>
        <w:rPr>
          <w:sz w:val="24"/>
        </w:rPr>
        <w:t>тон</w:t>
      </w:r>
      <w:r>
        <w:rPr>
          <w:spacing w:val="3"/>
          <w:sz w:val="24"/>
        </w:rPr>
        <w:t xml:space="preserve"> </w:t>
      </w:r>
      <w:r>
        <w:rPr>
          <w:sz w:val="24"/>
        </w:rPr>
        <w:t>в</w:t>
      </w:r>
      <w:r>
        <w:rPr>
          <w:spacing w:val="4"/>
          <w:sz w:val="24"/>
        </w:rPr>
        <w:t xml:space="preserve"> </w:t>
      </w:r>
      <w:r>
        <w:rPr>
          <w:sz w:val="24"/>
        </w:rPr>
        <w:t>отношениях</w:t>
      </w:r>
      <w:r>
        <w:rPr>
          <w:spacing w:val="3"/>
          <w:sz w:val="24"/>
        </w:rPr>
        <w:t xml:space="preserve"> </w:t>
      </w:r>
      <w:r>
        <w:rPr>
          <w:sz w:val="24"/>
        </w:rPr>
        <w:t>с</w:t>
      </w:r>
      <w:r>
        <w:rPr>
          <w:spacing w:val="-67"/>
          <w:sz w:val="24"/>
        </w:rPr>
        <w:t xml:space="preserve"> </w:t>
      </w:r>
      <w:r>
        <w:rPr>
          <w:sz w:val="24"/>
        </w:rPr>
        <w:t>детьми;</w:t>
      </w:r>
    </w:p>
    <w:p w14:paraId="1B0C0000">
      <w:pPr>
        <w:pStyle w:val="Style_7"/>
        <w:numPr>
          <w:ilvl w:val="0"/>
          <w:numId w:val="66"/>
        </w:numPr>
        <w:tabs>
          <w:tab w:leader="none" w:pos="1037" w:val="left"/>
          <w:tab w:leader="none" w:pos="1038" w:val="left"/>
        </w:tabs>
        <w:ind w:firstLine="709" w:left="0"/>
        <w:rPr>
          <w:sz w:val="24"/>
        </w:rPr>
      </w:pPr>
      <w:r>
        <w:rPr>
          <w:sz w:val="24"/>
        </w:rPr>
        <w:t>умение</w:t>
      </w:r>
      <w:r>
        <w:rPr>
          <w:spacing w:val="-3"/>
          <w:sz w:val="24"/>
        </w:rPr>
        <w:t xml:space="preserve"> </w:t>
      </w:r>
      <w:r>
        <w:rPr>
          <w:sz w:val="24"/>
        </w:rPr>
        <w:t>сочетать</w:t>
      </w:r>
      <w:r>
        <w:rPr>
          <w:spacing w:val="-3"/>
          <w:sz w:val="24"/>
        </w:rPr>
        <w:t xml:space="preserve"> </w:t>
      </w:r>
      <w:r>
        <w:rPr>
          <w:sz w:val="24"/>
        </w:rPr>
        <w:t>требовательность</w:t>
      </w:r>
      <w:r>
        <w:rPr>
          <w:spacing w:val="-3"/>
          <w:sz w:val="24"/>
        </w:rPr>
        <w:t xml:space="preserve"> </w:t>
      </w:r>
      <w:r>
        <w:rPr>
          <w:sz w:val="24"/>
        </w:rPr>
        <w:t>с</w:t>
      </w:r>
      <w:r>
        <w:rPr>
          <w:spacing w:val="-3"/>
          <w:sz w:val="24"/>
        </w:rPr>
        <w:t xml:space="preserve"> </w:t>
      </w:r>
      <w:r>
        <w:rPr>
          <w:sz w:val="24"/>
        </w:rPr>
        <w:t>чутким</w:t>
      </w:r>
      <w:r>
        <w:rPr>
          <w:spacing w:val="-5"/>
          <w:sz w:val="24"/>
        </w:rPr>
        <w:t xml:space="preserve"> </w:t>
      </w:r>
      <w:r>
        <w:rPr>
          <w:sz w:val="24"/>
        </w:rPr>
        <w:t>отношением</w:t>
      </w:r>
      <w:r>
        <w:rPr>
          <w:spacing w:val="-2"/>
          <w:sz w:val="24"/>
        </w:rPr>
        <w:t xml:space="preserve"> </w:t>
      </w:r>
      <w:r>
        <w:rPr>
          <w:sz w:val="24"/>
        </w:rPr>
        <w:t>к</w:t>
      </w:r>
      <w:r>
        <w:rPr>
          <w:spacing w:val="-2"/>
          <w:sz w:val="24"/>
        </w:rPr>
        <w:t xml:space="preserve"> </w:t>
      </w:r>
      <w:r>
        <w:rPr>
          <w:sz w:val="24"/>
        </w:rPr>
        <w:t>обучающимся;</w:t>
      </w:r>
    </w:p>
    <w:p w14:paraId="1C0C0000">
      <w:pPr>
        <w:pStyle w:val="Style_7"/>
        <w:numPr>
          <w:ilvl w:val="0"/>
          <w:numId w:val="66"/>
        </w:numPr>
        <w:tabs>
          <w:tab w:leader="none" w:pos="1034" w:val="left"/>
          <w:tab w:leader="none" w:pos="1035" w:val="left"/>
        </w:tabs>
        <w:ind w:firstLine="709" w:left="0"/>
        <w:rPr>
          <w:sz w:val="24"/>
        </w:rPr>
      </w:pPr>
      <w:r>
        <w:rPr>
          <w:sz w:val="24"/>
        </w:rPr>
        <w:t>знание</w:t>
      </w:r>
      <w:r>
        <w:rPr>
          <w:spacing w:val="-3"/>
          <w:sz w:val="24"/>
        </w:rPr>
        <w:t xml:space="preserve"> </w:t>
      </w:r>
      <w:r>
        <w:rPr>
          <w:sz w:val="24"/>
        </w:rPr>
        <w:t>возрастных</w:t>
      </w:r>
      <w:r>
        <w:rPr>
          <w:spacing w:val="-6"/>
          <w:sz w:val="24"/>
        </w:rPr>
        <w:t xml:space="preserve"> </w:t>
      </w:r>
      <w:r>
        <w:rPr>
          <w:sz w:val="24"/>
        </w:rPr>
        <w:t>и</w:t>
      </w:r>
      <w:r>
        <w:rPr>
          <w:spacing w:val="-3"/>
          <w:sz w:val="24"/>
        </w:rPr>
        <w:t xml:space="preserve"> </w:t>
      </w:r>
      <w:r>
        <w:rPr>
          <w:sz w:val="24"/>
        </w:rPr>
        <w:t>индивидуальных</w:t>
      </w:r>
      <w:r>
        <w:rPr>
          <w:spacing w:val="-6"/>
          <w:sz w:val="24"/>
        </w:rPr>
        <w:t xml:space="preserve"> </w:t>
      </w:r>
      <w:r>
        <w:rPr>
          <w:sz w:val="24"/>
        </w:rPr>
        <w:t>особенностей  обучающихся;</w:t>
      </w:r>
    </w:p>
    <w:p w14:paraId="1D0C0000">
      <w:pPr>
        <w:pStyle w:val="Style_7"/>
        <w:numPr>
          <w:ilvl w:val="0"/>
          <w:numId w:val="66"/>
        </w:numPr>
        <w:tabs>
          <w:tab w:leader="none" w:pos="966" w:val="left"/>
        </w:tabs>
        <w:ind w:firstLine="709" w:left="0"/>
        <w:rPr>
          <w:sz w:val="24"/>
        </w:rPr>
      </w:pPr>
      <w:r>
        <w:rPr>
          <w:sz w:val="24"/>
        </w:rPr>
        <w:t>соответствие</w:t>
      </w:r>
      <w:r>
        <w:rPr>
          <w:spacing w:val="-3"/>
          <w:sz w:val="24"/>
        </w:rPr>
        <w:t xml:space="preserve"> </w:t>
      </w:r>
      <w:r>
        <w:rPr>
          <w:sz w:val="24"/>
        </w:rPr>
        <w:t>внешнего</w:t>
      </w:r>
      <w:r>
        <w:rPr>
          <w:spacing w:val="-1"/>
          <w:sz w:val="24"/>
        </w:rPr>
        <w:t xml:space="preserve"> </w:t>
      </w:r>
      <w:r>
        <w:rPr>
          <w:sz w:val="24"/>
        </w:rPr>
        <w:t>вида</w:t>
      </w:r>
      <w:r>
        <w:rPr>
          <w:spacing w:val="-2"/>
          <w:sz w:val="24"/>
        </w:rPr>
        <w:t xml:space="preserve"> </w:t>
      </w:r>
      <w:r>
        <w:rPr>
          <w:sz w:val="24"/>
        </w:rPr>
        <w:t>статусу</w:t>
      </w:r>
      <w:r>
        <w:rPr>
          <w:spacing w:val="-6"/>
          <w:sz w:val="24"/>
        </w:rPr>
        <w:t xml:space="preserve"> </w:t>
      </w:r>
      <w:r>
        <w:rPr>
          <w:sz w:val="24"/>
        </w:rPr>
        <w:t>воспитателя</w:t>
      </w:r>
      <w:r>
        <w:rPr>
          <w:spacing w:val="-1"/>
          <w:sz w:val="24"/>
        </w:rPr>
        <w:t xml:space="preserve"> </w:t>
      </w:r>
      <w:r>
        <w:rPr>
          <w:sz w:val="24"/>
        </w:rPr>
        <w:t>ДОО.</w:t>
      </w:r>
    </w:p>
    <w:p w14:paraId="1E0C0000">
      <w:pPr>
        <w:pStyle w:val="Style_13"/>
        <w:spacing w:before="0" w:line="240" w:lineRule="auto"/>
        <w:ind w:firstLine="709" w:left="0"/>
        <w:jc w:val="center"/>
        <w:rPr>
          <w:rFonts w:ascii="Times New Roman" w:hAnsi="Times New Roman"/>
          <w:color w:val="000000"/>
          <w:sz w:val="24"/>
        </w:rPr>
      </w:pPr>
    </w:p>
    <w:p w14:paraId="1F0C0000">
      <w:pPr>
        <w:pStyle w:val="Style_13"/>
        <w:spacing w:before="0" w:line="240" w:lineRule="auto"/>
        <w:ind w:firstLine="709" w:left="0"/>
        <w:jc w:val="center"/>
        <w:rPr>
          <w:rFonts w:ascii="Times New Roman" w:hAnsi="Times New Roman"/>
          <w:color w:val="000000"/>
          <w:sz w:val="24"/>
        </w:rPr>
      </w:pPr>
      <w:r>
        <w:rPr>
          <w:rFonts w:ascii="Times New Roman" w:hAnsi="Times New Roman"/>
          <w:color w:val="000000"/>
          <w:sz w:val="24"/>
        </w:rPr>
        <w:t>Особенности обеспечения возможности разновозрастного</w:t>
      </w:r>
      <w:r>
        <w:rPr>
          <w:rFonts w:ascii="Times New Roman" w:hAnsi="Times New Roman"/>
          <w:color w:val="000000"/>
          <w:spacing w:val="-67"/>
          <w:sz w:val="24"/>
        </w:rPr>
        <w:t xml:space="preserve"> </w:t>
      </w:r>
      <w:r>
        <w:rPr>
          <w:rFonts w:ascii="Times New Roman" w:hAnsi="Times New Roman"/>
          <w:color w:val="000000"/>
          <w:sz w:val="24"/>
        </w:rPr>
        <w:t>взаимодействия</w:t>
      </w:r>
      <w:r>
        <w:rPr>
          <w:rFonts w:ascii="Times New Roman" w:hAnsi="Times New Roman"/>
          <w:color w:val="000000"/>
          <w:spacing w:val="-1"/>
          <w:sz w:val="24"/>
        </w:rPr>
        <w:t xml:space="preserve"> </w:t>
      </w:r>
      <w:r>
        <w:rPr>
          <w:rFonts w:ascii="Times New Roman" w:hAnsi="Times New Roman"/>
          <w:color w:val="000000"/>
          <w:sz w:val="24"/>
        </w:rPr>
        <w:t>детей</w:t>
      </w:r>
    </w:p>
    <w:p w14:paraId="200C0000">
      <w:pPr>
        <w:pStyle w:val="Style_8"/>
        <w:ind w:firstLine="709" w:left="0"/>
        <w:rPr>
          <w:sz w:val="24"/>
        </w:rPr>
      </w:pPr>
      <w:r>
        <w:rPr>
          <w:sz w:val="24"/>
        </w:rPr>
        <w:t>Разновозрастное</w:t>
      </w:r>
      <w:r>
        <w:rPr>
          <w:spacing w:val="1"/>
          <w:sz w:val="24"/>
        </w:rPr>
        <w:t xml:space="preserve"> </w:t>
      </w:r>
      <w:r>
        <w:rPr>
          <w:sz w:val="24"/>
        </w:rPr>
        <w:t>взаимодействие</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взаимодействие</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нескольких детей разного возраста, способствующее обогащению их опыта,</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развитию</w:t>
      </w:r>
      <w:r>
        <w:rPr>
          <w:spacing w:val="1"/>
          <w:sz w:val="24"/>
        </w:rPr>
        <w:t xml:space="preserve"> </w:t>
      </w:r>
      <w:r>
        <w:rPr>
          <w:sz w:val="24"/>
        </w:rPr>
        <w:t>инициативности</w:t>
      </w:r>
      <w:r>
        <w:rPr>
          <w:spacing w:val="71"/>
          <w:sz w:val="24"/>
        </w:rPr>
        <w:t xml:space="preserve"> </w:t>
      </w:r>
      <w:r>
        <w:rPr>
          <w:sz w:val="24"/>
        </w:rPr>
        <w:t>детей,</w:t>
      </w:r>
      <w:r>
        <w:rPr>
          <w:spacing w:val="1"/>
          <w:sz w:val="24"/>
        </w:rPr>
        <w:t xml:space="preserve"> </w:t>
      </w:r>
      <w:r>
        <w:rPr>
          <w:sz w:val="24"/>
        </w:rPr>
        <w:t>проявлению</w:t>
      </w:r>
      <w:r>
        <w:rPr>
          <w:spacing w:val="1"/>
          <w:sz w:val="24"/>
        </w:rPr>
        <w:t xml:space="preserve"> </w:t>
      </w:r>
      <w:r>
        <w:rPr>
          <w:sz w:val="24"/>
        </w:rPr>
        <w:t>их</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овладению</w:t>
      </w:r>
      <w:r>
        <w:rPr>
          <w:spacing w:val="1"/>
          <w:sz w:val="24"/>
        </w:rPr>
        <w:t xml:space="preserve"> </w:t>
      </w:r>
      <w:r>
        <w:rPr>
          <w:sz w:val="24"/>
        </w:rPr>
        <w:t>нормами</w:t>
      </w:r>
      <w:r>
        <w:rPr>
          <w:spacing w:val="1"/>
          <w:sz w:val="24"/>
        </w:rPr>
        <w:t xml:space="preserve"> </w:t>
      </w:r>
      <w:r>
        <w:rPr>
          <w:sz w:val="24"/>
        </w:rPr>
        <w:t>взаимоотношений.</w:t>
      </w:r>
    </w:p>
    <w:p w14:paraId="210C0000">
      <w:pPr>
        <w:pStyle w:val="Style_8"/>
        <w:ind w:firstLine="709" w:left="0"/>
        <w:rPr>
          <w:sz w:val="24"/>
        </w:rPr>
      </w:pPr>
      <w:r>
        <w:rPr>
          <w:sz w:val="24"/>
        </w:rPr>
        <w:t>Разновозрастное</w:t>
      </w:r>
      <w:r>
        <w:rPr>
          <w:spacing w:val="1"/>
          <w:sz w:val="24"/>
        </w:rPr>
        <w:t xml:space="preserve"> </w:t>
      </w:r>
      <w:r>
        <w:rPr>
          <w:sz w:val="24"/>
        </w:rPr>
        <w:t>взаимодействие</w:t>
      </w:r>
      <w:r>
        <w:rPr>
          <w:spacing w:val="1"/>
          <w:sz w:val="24"/>
        </w:rPr>
        <w:t xml:space="preserve"> </w:t>
      </w:r>
      <w:r>
        <w:rPr>
          <w:sz w:val="24"/>
        </w:rPr>
        <w:t>имеет</w:t>
      </w:r>
      <w:r>
        <w:rPr>
          <w:spacing w:val="1"/>
          <w:sz w:val="24"/>
        </w:rPr>
        <w:t xml:space="preserve"> </w:t>
      </w:r>
      <w:r>
        <w:rPr>
          <w:sz w:val="24"/>
        </w:rPr>
        <w:t>большое</w:t>
      </w:r>
      <w:r>
        <w:rPr>
          <w:spacing w:val="71"/>
          <w:sz w:val="24"/>
        </w:rPr>
        <w:t xml:space="preserve"> </w:t>
      </w:r>
      <w:r>
        <w:rPr>
          <w:sz w:val="24"/>
        </w:rPr>
        <w:t>воспитательное</w:t>
      </w:r>
      <w:r>
        <w:rPr>
          <w:spacing w:val="-67"/>
          <w:sz w:val="24"/>
        </w:rPr>
        <w:t xml:space="preserve"> </w:t>
      </w:r>
      <w:r>
        <w:rPr>
          <w:sz w:val="24"/>
        </w:rPr>
        <w:t>значение:</w:t>
      </w:r>
    </w:p>
    <w:p w14:paraId="220C0000">
      <w:pPr>
        <w:pStyle w:val="Style_7"/>
        <w:numPr>
          <w:ilvl w:val="0"/>
          <w:numId w:val="65"/>
        </w:numPr>
        <w:tabs>
          <w:tab w:leader="none" w:pos="966" w:val="left"/>
        </w:tabs>
        <w:ind w:firstLine="709" w:left="0"/>
        <w:rPr>
          <w:rFonts w:ascii="Symbol" w:hAnsi="Symbol"/>
          <w:sz w:val="24"/>
        </w:rPr>
      </w:pPr>
      <w:r>
        <w:rPr>
          <w:sz w:val="24"/>
        </w:rPr>
        <w:t>способствует</w:t>
      </w:r>
      <w:r>
        <w:rPr>
          <w:spacing w:val="-3"/>
          <w:sz w:val="24"/>
        </w:rPr>
        <w:t xml:space="preserve"> </w:t>
      </w:r>
      <w:r>
        <w:rPr>
          <w:sz w:val="24"/>
        </w:rPr>
        <w:t>расширению</w:t>
      </w:r>
      <w:r>
        <w:rPr>
          <w:spacing w:val="-4"/>
          <w:sz w:val="24"/>
        </w:rPr>
        <w:t xml:space="preserve"> </w:t>
      </w:r>
      <w:r>
        <w:rPr>
          <w:sz w:val="24"/>
        </w:rPr>
        <w:t>спектра</w:t>
      </w:r>
      <w:r>
        <w:rPr>
          <w:spacing w:val="-3"/>
          <w:sz w:val="24"/>
        </w:rPr>
        <w:t xml:space="preserve"> </w:t>
      </w:r>
      <w:r>
        <w:rPr>
          <w:sz w:val="24"/>
        </w:rPr>
        <w:t>освоенных</w:t>
      </w:r>
      <w:r>
        <w:rPr>
          <w:spacing w:val="-2"/>
          <w:sz w:val="24"/>
        </w:rPr>
        <w:t xml:space="preserve"> </w:t>
      </w:r>
      <w:r>
        <w:rPr>
          <w:sz w:val="24"/>
        </w:rPr>
        <w:t>социальных</w:t>
      </w:r>
      <w:r>
        <w:rPr>
          <w:spacing w:val="-6"/>
          <w:sz w:val="24"/>
        </w:rPr>
        <w:t xml:space="preserve"> </w:t>
      </w:r>
      <w:r>
        <w:rPr>
          <w:sz w:val="24"/>
        </w:rPr>
        <w:t>ролей;</w:t>
      </w:r>
    </w:p>
    <w:p w14:paraId="230C0000">
      <w:pPr>
        <w:pStyle w:val="Style_7"/>
        <w:numPr>
          <w:ilvl w:val="0"/>
          <w:numId w:val="65"/>
        </w:numPr>
        <w:tabs>
          <w:tab w:leader="none" w:pos="966" w:val="left"/>
          <w:tab w:leader="none" w:pos="2130" w:val="left"/>
          <w:tab w:leader="none" w:pos="2857" w:val="left"/>
          <w:tab w:leader="none" w:pos="5517" w:val="left"/>
          <w:tab w:leader="none" w:pos="7645" w:val="left"/>
        </w:tabs>
        <w:ind w:firstLine="709" w:left="0"/>
        <w:rPr>
          <w:rFonts w:ascii="Symbol" w:hAnsi="Symbol"/>
          <w:sz w:val="24"/>
        </w:rPr>
      </w:pPr>
      <w:r>
        <w:rPr>
          <w:sz w:val="24"/>
        </w:rPr>
        <w:t>создает условия для формирования таких социально значимых качеств</w:t>
      </w:r>
      <w:r>
        <w:rPr>
          <w:spacing w:val="1"/>
          <w:sz w:val="24"/>
        </w:rPr>
        <w:t xml:space="preserve"> </w:t>
      </w:r>
      <w:r>
        <w:rPr>
          <w:sz w:val="24"/>
        </w:rPr>
        <w:t>личности</w:t>
      </w:r>
      <w:r>
        <w:rPr>
          <w:sz w:val="24"/>
        </w:rPr>
        <w:tab/>
      </w:r>
      <w:r>
        <w:rPr>
          <w:sz w:val="24"/>
        </w:rPr>
        <w:t>как</w:t>
      </w:r>
      <w:r>
        <w:rPr>
          <w:sz w:val="24"/>
        </w:rPr>
        <w:tab/>
      </w:r>
      <w:r>
        <w:rPr>
          <w:sz w:val="24"/>
        </w:rPr>
        <w:t>самостоятельность,</w:t>
      </w:r>
      <w:r>
        <w:rPr>
          <w:sz w:val="24"/>
        </w:rPr>
        <w:tab/>
      </w:r>
      <w:r>
        <w:rPr>
          <w:sz w:val="24"/>
        </w:rPr>
        <w:t>толерантность,</w:t>
      </w:r>
      <w:r>
        <w:rPr>
          <w:sz w:val="24"/>
        </w:rPr>
        <w:tab/>
      </w:r>
      <w:r>
        <w:rPr>
          <w:sz w:val="24"/>
        </w:rPr>
        <w:t>доброжелательность,</w:t>
      </w:r>
      <w:r>
        <w:rPr>
          <w:spacing w:val="-67"/>
          <w:sz w:val="24"/>
        </w:rPr>
        <w:t xml:space="preserve"> </w:t>
      </w:r>
      <w:r>
        <w:rPr>
          <w:sz w:val="24"/>
        </w:rPr>
        <w:t>дисциплинированность,</w:t>
      </w:r>
      <w:r>
        <w:rPr>
          <w:spacing w:val="-2"/>
          <w:sz w:val="24"/>
        </w:rPr>
        <w:t xml:space="preserve"> </w:t>
      </w:r>
      <w:r>
        <w:rPr>
          <w:sz w:val="24"/>
        </w:rPr>
        <w:t>а также</w:t>
      </w:r>
      <w:r>
        <w:rPr>
          <w:spacing w:val="-1"/>
          <w:sz w:val="24"/>
        </w:rPr>
        <w:t xml:space="preserve"> </w:t>
      </w:r>
      <w:r>
        <w:rPr>
          <w:sz w:val="24"/>
        </w:rPr>
        <w:t>ответственность;</w:t>
      </w:r>
    </w:p>
    <w:p w14:paraId="240C0000">
      <w:pPr>
        <w:pStyle w:val="Style_7"/>
        <w:numPr>
          <w:ilvl w:val="0"/>
          <w:numId w:val="65"/>
        </w:numPr>
        <w:tabs>
          <w:tab w:leader="none" w:pos="966" w:val="left"/>
        </w:tabs>
        <w:ind w:firstLine="709" w:left="0"/>
        <w:rPr>
          <w:rFonts w:ascii="Symbol" w:hAnsi="Symbol"/>
          <w:sz w:val="24"/>
        </w:rPr>
      </w:pPr>
      <w:r>
        <w:rPr>
          <w:sz w:val="24"/>
        </w:rPr>
        <w:t>является доступным для ребенка пространством обмена социальным</w:t>
      </w:r>
      <w:r>
        <w:rPr>
          <w:spacing w:val="1"/>
          <w:sz w:val="24"/>
        </w:rPr>
        <w:t xml:space="preserve"> </w:t>
      </w:r>
      <w:r>
        <w:rPr>
          <w:sz w:val="24"/>
        </w:rPr>
        <w:t>опытом,</w:t>
      </w:r>
      <w:r>
        <w:rPr>
          <w:spacing w:val="46"/>
          <w:sz w:val="24"/>
        </w:rPr>
        <w:t xml:space="preserve"> </w:t>
      </w:r>
      <w:r>
        <w:rPr>
          <w:sz w:val="24"/>
        </w:rPr>
        <w:t>в</w:t>
      </w:r>
      <w:r>
        <w:rPr>
          <w:spacing w:val="46"/>
          <w:sz w:val="24"/>
        </w:rPr>
        <w:t xml:space="preserve"> </w:t>
      </w:r>
      <w:r>
        <w:rPr>
          <w:sz w:val="24"/>
        </w:rPr>
        <w:t>том</w:t>
      </w:r>
      <w:r>
        <w:rPr>
          <w:spacing w:val="47"/>
          <w:sz w:val="24"/>
        </w:rPr>
        <w:t xml:space="preserve"> </w:t>
      </w:r>
      <w:r>
        <w:rPr>
          <w:sz w:val="24"/>
        </w:rPr>
        <w:t>числе</w:t>
      </w:r>
      <w:r>
        <w:rPr>
          <w:spacing w:val="46"/>
          <w:sz w:val="24"/>
        </w:rPr>
        <w:t xml:space="preserve"> </w:t>
      </w:r>
      <w:r>
        <w:rPr>
          <w:sz w:val="24"/>
        </w:rPr>
        <w:t>знаниями,</w:t>
      </w:r>
      <w:r>
        <w:rPr>
          <w:spacing w:val="46"/>
          <w:sz w:val="24"/>
        </w:rPr>
        <w:t xml:space="preserve"> </w:t>
      </w:r>
      <w:r>
        <w:rPr>
          <w:sz w:val="24"/>
        </w:rPr>
        <w:t>практическими</w:t>
      </w:r>
      <w:r>
        <w:rPr>
          <w:spacing w:val="48"/>
          <w:sz w:val="24"/>
        </w:rPr>
        <w:t xml:space="preserve"> </w:t>
      </w:r>
      <w:r>
        <w:rPr>
          <w:sz w:val="24"/>
        </w:rPr>
        <w:t>умениями,</w:t>
      </w:r>
      <w:r>
        <w:rPr>
          <w:spacing w:val="46"/>
          <w:sz w:val="24"/>
        </w:rPr>
        <w:t xml:space="preserve"> </w:t>
      </w:r>
      <w:r>
        <w:rPr>
          <w:sz w:val="24"/>
        </w:rPr>
        <w:t>ценностными</w:t>
      </w:r>
      <w:r>
        <w:rPr>
          <w:spacing w:val="-67"/>
          <w:sz w:val="24"/>
        </w:rPr>
        <w:t xml:space="preserve"> </w:t>
      </w:r>
      <w:r>
        <w:rPr>
          <w:sz w:val="24"/>
        </w:rPr>
        <w:t>приоритетами,</w:t>
      </w:r>
      <w:r>
        <w:rPr>
          <w:spacing w:val="-2"/>
          <w:sz w:val="24"/>
        </w:rPr>
        <w:t xml:space="preserve"> </w:t>
      </w:r>
      <w:r>
        <w:rPr>
          <w:sz w:val="24"/>
        </w:rPr>
        <w:t>что</w:t>
      </w:r>
      <w:r>
        <w:rPr>
          <w:spacing w:val="-3"/>
          <w:sz w:val="24"/>
        </w:rPr>
        <w:t xml:space="preserve"> </w:t>
      </w:r>
      <w:r>
        <w:rPr>
          <w:sz w:val="24"/>
        </w:rPr>
        <w:t>стимулирует</w:t>
      </w:r>
      <w:r>
        <w:rPr>
          <w:spacing w:val="-2"/>
          <w:sz w:val="24"/>
        </w:rPr>
        <w:t xml:space="preserve"> </w:t>
      </w:r>
      <w:r>
        <w:rPr>
          <w:sz w:val="24"/>
        </w:rPr>
        <w:t>интерес</w:t>
      </w:r>
      <w:r>
        <w:rPr>
          <w:spacing w:val="-2"/>
          <w:sz w:val="24"/>
        </w:rPr>
        <w:t xml:space="preserve"> </w:t>
      </w:r>
      <w:r>
        <w:rPr>
          <w:sz w:val="24"/>
        </w:rPr>
        <w:t>дошкольника</w:t>
      </w:r>
      <w:r>
        <w:rPr>
          <w:spacing w:val="-4"/>
          <w:sz w:val="24"/>
        </w:rPr>
        <w:t xml:space="preserve"> </w:t>
      </w:r>
      <w:r>
        <w:rPr>
          <w:sz w:val="24"/>
        </w:rPr>
        <w:t>к социуму.</w:t>
      </w:r>
    </w:p>
    <w:p w14:paraId="250C0000">
      <w:pPr>
        <w:pStyle w:val="Style_8"/>
        <w:ind w:firstLine="709" w:left="0"/>
        <w:rPr>
          <w:sz w:val="24"/>
        </w:rPr>
      </w:pPr>
      <w:r>
        <w:rPr>
          <w:sz w:val="24"/>
        </w:rPr>
        <w:t>В</w:t>
      </w:r>
      <w:r>
        <w:rPr>
          <w:spacing w:val="10"/>
          <w:sz w:val="24"/>
        </w:rPr>
        <w:t xml:space="preserve"> </w:t>
      </w:r>
      <w:r>
        <w:rPr>
          <w:sz w:val="24"/>
        </w:rPr>
        <w:t>ДОО</w:t>
      </w:r>
      <w:r>
        <w:rPr>
          <w:spacing w:val="9"/>
          <w:sz w:val="24"/>
        </w:rPr>
        <w:t xml:space="preserve"> </w:t>
      </w:r>
      <w:r>
        <w:rPr>
          <w:sz w:val="24"/>
        </w:rPr>
        <w:t>осуществляется</w:t>
      </w:r>
      <w:r>
        <w:rPr>
          <w:spacing w:val="10"/>
          <w:sz w:val="24"/>
        </w:rPr>
        <w:t xml:space="preserve"> </w:t>
      </w:r>
      <w:r>
        <w:rPr>
          <w:sz w:val="24"/>
        </w:rPr>
        <w:t>разновозрастное</w:t>
      </w:r>
      <w:r>
        <w:rPr>
          <w:spacing w:val="12"/>
          <w:sz w:val="24"/>
        </w:rPr>
        <w:t xml:space="preserve"> </w:t>
      </w:r>
      <w:r>
        <w:rPr>
          <w:sz w:val="24"/>
        </w:rPr>
        <w:t>взаимодействие</w:t>
      </w:r>
      <w:r>
        <w:rPr>
          <w:spacing w:val="9"/>
          <w:sz w:val="24"/>
        </w:rPr>
        <w:t xml:space="preserve"> </w:t>
      </w:r>
      <w:r>
        <w:rPr>
          <w:sz w:val="24"/>
        </w:rPr>
        <w:t>дошкольников</w:t>
      </w:r>
      <w:r>
        <w:rPr>
          <w:spacing w:val="7"/>
          <w:sz w:val="24"/>
        </w:rPr>
        <w:t xml:space="preserve"> </w:t>
      </w:r>
      <w:r>
        <w:rPr>
          <w:sz w:val="24"/>
        </w:rPr>
        <w:t>в</w:t>
      </w:r>
      <w:r>
        <w:rPr>
          <w:spacing w:val="-67"/>
          <w:sz w:val="24"/>
        </w:rPr>
        <w:t xml:space="preserve"> </w:t>
      </w:r>
      <w:r>
        <w:rPr>
          <w:sz w:val="24"/>
        </w:rPr>
        <w:t>различных</w:t>
      </w:r>
      <w:r>
        <w:rPr>
          <w:spacing w:val="-2"/>
          <w:sz w:val="24"/>
        </w:rPr>
        <w:t xml:space="preserve"> </w:t>
      </w:r>
      <w:r>
        <w:rPr>
          <w:sz w:val="24"/>
        </w:rPr>
        <w:t>формах</w:t>
      </w:r>
      <w:r>
        <w:rPr>
          <w:spacing w:val="-3"/>
          <w:sz w:val="24"/>
        </w:rPr>
        <w:t xml:space="preserve"> </w:t>
      </w:r>
      <w:r>
        <w:rPr>
          <w:sz w:val="24"/>
        </w:rPr>
        <w:t>организации</w:t>
      </w:r>
      <w:r>
        <w:rPr>
          <w:spacing w:val="2"/>
          <w:sz w:val="24"/>
        </w:rPr>
        <w:t xml:space="preserve"> </w:t>
      </w:r>
      <w:r>
        <w:rPr>
          <w:sz w:val="24"/>
        </w:rPr>
        <w:t>детской</w:t>
      </w:r>
      <w:r>
        <w:rPr>
          <w:spacing w:val="-1"/>
          <w:sz w:val="24"/>
        </w:rPr>
        <w:t xml:space="preserve"> </w:t>
      </w:r>
      <w:r>
        <w:rPr>
          <w:sz w:val="24"/>
        </w:rPr>
        <w:t>деятельности:</w:t>
      </w:r>
    </w:p>
    <w:p w14:paraId="260C0000">
      <w:pPr>
        <w:pStyle w:val="Style_7"/>
        <w:numPr>
          <w:ilvl w:val="0"/>
          <w:numId w:val="65"/>
        </w:numPr>
        <w:tabs>
          <w:tab w:leader="none" w:pos="966" w:val="left"/>
        </w:tabs>
        <w:ind w:firstLine="709" w:left="0"/>
        <w:rPr>
          <w:rFonts w:ascii="Symbol" w:hAnsi="Symbol"/>
          <w:sz w:val="24"/>
        </w:rPr>
      </w:pPr>
      <w:r>
        <w:rPr>
          <w:sz w:val="24"/>
        </w:rPr>
        <w:t>работа</w:t>
      </w:r>
      <w:r>
        <w:rPr>
          <w:spacing w:val="-6"/>
          <w:sz w:val="24"/>
        </w:rPr>
        <w:t xml:space="preserve"> </w:t>
      </w:r>
      <w:r>
        <w:rPr>
          <w:sz w:val="24"/>
        </w:rPr>
        <w:t>на</w:t>
      </w:r>
      <w:r>
        <w:rPr>
          <w:spacing w:val="-2"/>
          <w:sz w:val="24"/>
        </w:rPr>
        <w:t xml:space="preserve"> </w:t>
      </w:r>
      <w:r>
        <w:rPr>
          <w:sz w:val="24"/>
        </w:rPr>
        <w:t>огороде;</w:t>
      </w:r>
    </w:p>
    <w:p w14:paraId="270C0000">
      <w:pPr>
        <w:pStyle w:val="Style_7"/>
        <w:numPr>
          <w:ilvl w:val="0"/>
          <w:numId w:val="65"/>
        </w:numPr>
        <w:tabs>
          <w:tab w:leader="none" w:pos="966" w:val="left"/>
        </w:tabs>
        <w:ind w:firstLine="709" w:left="0"/>
        <w:rPr>
          <w:rFonts w:ascii="Symbol" w:hAnsi="Symbol"/>
          <w:sz w:val="24"/>
        </w:rPr>
      </w:pPr>
      <w:r>
        <w:rPr>
          <w:sz w:val="24"/>
        </w:rPr>
        <w:t>праздники,</w:t>
      </w:r>
      <w:r>
        <w:rPr>
          <w:spacing w:val="-4"/>
          <w:sz w:val="24"/>
        </w:rPr>
        <w:t xml:space="preserve"> </w:t>
      </w:r>
      <w:r>
        <w:rPr>
          <w:sz w:val="24"/>
        </w:rPr>
        <w:t>досуги,</w:t>
      </w:r>
      <w:r>
        <w:rPr>
          <w:spacing w:val="-4"/>
          <w:sz w:val="24"/>
        </w:rPr>
        <w:t xml:space="preserve"> </w:t>
      </w:r>
      <w:r>
        <w:rPr>
          <w:sz w:val="24"/>
        </w:rPr>
        <w:t>спектакли;</w:t>
      </w:r>
    </w:p>
    <w:p w14:paraId="280C0000">
      <w:pPr>
        <w:pStyle w:val="Style_7"/>
        <w:numPr>
          <w:ilvl w:val="0"/>
          <w:numId w:val="65"/>
        </w:numPr>
        <w:tabs>
          <w:tab w:leader="none" w:pos="966" w:val="left"/>
        </w:tabs>
        <w:ind w:firstLine="709" w:left="0"/>
        <w:rPr>
          <w:rFonts w:ascii="Symbol" w:hAnsi="Symbol"/>
          <w:sz w:val="24"/>
        </w:rPr>
      </w:pPr>
      <w:r>
        <w:rPr>
          <w:sz w:val="24"/>
        </w:rPr>
        <w:t>акции;</w:t>
      </w:r>
    </w:p>
    <w:p w14:paraId="290C0000">
      <w:pPr>
        <w:pStyle w:val="Style_7"/>
        <w:numPr>
          <w:ilvl w:val="0"/>
          <w:numId w:val="65"/>
        </w:numPr>
        <w:tabs>
          <w:tab w:leader="none" w:pos="966" w:val="left"/>
        </w:tabs>
        <w:ind w:firstLine="709" w:left="0"/>
        <w:rPr>
          <w:rFonts w:ascii="Symbol" w:hAnsi="Symbol"/>
          <w:sz w:val="24"/>
        </w:rPr>
      </w:pPr>
      <w:r>
        <w:rPr>
          <w:sz w:val="24"/>
        </w:rPr>
        <w:t>туристические</w:t>
      </w:r>
      <w:r>
        <w:rPr>
          <w:spacing w:val="-4"/>
          <w:sz w:val="24"/>
        </w:rPr>
        <w:t xml:space="preserve"> </w:t>
      </w:r>
      <w:r>
        <w:rPr>
          <w:sz w:val="24"/>
        </w:rPr>
        <w:t>походы;</w:t>
      </w:r>
    </w:p>
    <w:p w14:paraId="2A0C0000">
      <w:pPr>
        <w:pStyle w:val="Style_7"/>
        <w:numPr>
          <w:ilvl w:val="0"/>
          <w:numId w:val="65"/>
        </w:numPr>
        <w:tabs>
          <w:tab w:leader="none" w:pos="966" w:val="left"/>
        </w:tabs>
        <w:ind w:firstLine="709" w:left="0"/>
        <w:rPr>
          <w:rFonts w:ascii="Symbol" w:hAnsi="Symbol"/>
          <w:sz w:val="24"/>
        </w:rPr>
      </w:pPr>
      <w:r>
        <w:rPr>
          <w:sz w:val="24"/>
        </w:rPr>
        <w:t>«клубные</w:t>
      </w:r>
      <w:r>
        <w:rPr>
          <w:spacing w:val="-5"/>
          <w:sz w:val="24"/>
        </w:rPr>
        <w:t xml:space="preserve"> </w:t>
      </w:r>
      <w:r>
        <w:rPr>
          <w:sz w:val="24"/>
        </w:rPr>
        <w:t>часы».</w:t>
      </w:r>
    </w:p>
    <w:p w14:paraId="2B0C0000">
      <w:pPr>
        <w:spacing w:after="0" w:line="240" w:lineRule="auto"/>
        <w:ind/>
        <w:jc w:val="both"/>
        <w:rPr>
          <w:rFonts w:ascii="Times New Roman" w:hAnsi="Times New Roman"/>
          <w:sz w:val="24"/>
        </w:rPr>
      </w:pPr>
    </w:p>
    <w:p w14:paraId="2C0C0000">
      <w:pPr>
        <w:pStyle w:val="Style_25"/>
        <w:keepNext w:val="0"/>
        <w:keepLines w:val="0"/>
        <w:widowControl w:val="0"/>
        <w:tabs>
          <w:tab w:leader="none" w:pos="2534"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2.</w:t>
      </w:r>
      <w:r>
        <w:rPr>
          <w:rFonts w:ascii="Times New Roman" w:hAnsi="Times New Roman"/>
          <w:b w:val="1"/>
          <w:color w:val="000000"/>
          <w:sz w:val="24"/>
        </w:rPr>
        <w:t>9</w:t>
      </w:r>
      <w:r>
        <w:rPr>
          <w:rFonts w:ascii="Times New Roman" w:hAnsi="Times New Roman"/>
          <w:b w:val="1"/>
          <w:color w:val="000000"/>
          <w:sz w:val="24"/>
        </w:rPr>
        <w:t>.4</w:t>
      </w:r>
      <w:r>
        <w:rPr>
          <w:rFonts w:ascii="Times New Roman" w:hAnsi="Times New Roman"/>
          <w:b w:val="1"/>
          <w:color w:val="000000"/>
          <w:sz w:val="24"/>
        </w:rPr>
        <w:t>.Задачи</w:t>
      </w:r>
      <w:r>
        <w:rPr>
          <w:rFonts w:ascii="Times New Roman" w:hAnsi="Times New Roman"/>
          <w:b w:val="1"/>
          <w:color w:val="000000"/>
          <w:spacing w:val="-3"/>
          <w:sz w:val="24"/>
        </w:rPr>
        <w:t xml:space="preserve"> </w:t>
      </w:r>
      <w:r>
        <w:rPr>
          <w:rFonts w:ascii="Times New Roman" w:hAnsi="Times New Roman"/>
          <w:b w:val="1"/>
          <w:color w:val="000000"/>
          <w:sz w:val="24"/>
        </w:rPr>
        <w:t>воспитания</w:t>
      </w:r>
      <w:r>
        <w:rPr>
          <w:rFonts w:ascii="Times New Roman" w:hAnsi="Times New Roman"/>
          <w:b w:val="1"/>
          <w:color w:val="000000"/>
          <w:spacing w:val="-4"/>
          <w:sz w:val="24"/>
        </w:rPr>
        <w:t xml:space="preserve"> </w:t>
      </w:r>
      <w:r>
        <w:rPr>
          <w:rFonts w:ascii="Times New Roman" w:hAnsi="Times New Roman"/>
          <w:b w:val="1"/>
          <w:color w:val="000000"/>
          <w:sz w:val="24"/>
        </w:rPr>
        <w:t>в</w:t>
      </w:r>
      <w:r>
        <w:rPr>
          <w:rFonts w:ascii="Times New Roman" w:hAnsi="Times New Roman"/>
          <w:b w:val="1"/>
          <w:color w:val="000000"/>
          <w:spacing w:val="-4"/>
          <w:sz w:val="24"/>
        </w:rPr>
        <w:t xml:space="preserve"> </w:t>
      </w:r>
      <w:r>
        <w:rPr>
          <w:rFonts w:ascii="Times New Roman" w:hAnsi="Times New Roman"/>
          <w:b w:val="1"/>
          <w:color w:val="000000"/>
          <w:sz w:val="24"/>
        </w:rPr>
        <w:t>образовательных</w:t>
      </w:r>
      <w:r>
        <w:rPr>
          <w:rFonts w:ascii="Times New Roman" w:hAnsi="Times New Roman"/>
          <w:b w:val="1"/>
          <w:color w:val="000000"/>
          <w:spacing w:val="-1"/>
          <w:sz w:val="24"/>
        </w:rPr>
        <w:t xml:space="preserve"> </w:t>
      </w:r>
      <w:r>
        <w:rPr>
          <w:rFonts w:ascii="Times New Roman" w:hAnsi="Times New Roman"/>
          <w:b w:val="1"/>
          <w:color w:val="000000"/>
          <w:sz w:val="24"/>
        </w:rPr>
        <w:t>областях</w:t>
      </w:r>
    </w:p>
    <w:p w14:paraId="2D0C0000">
      <w:pPr>
        <w:pStyle w:val="Style_8"/>
        <w:ind w:firstLine="709" w:left="0"/>
        <w:rPr>
          <w:sz w:val="24"/>
        </w:rPr>
      </w:pPr>
      <w:r>
        <w:rPr>
          <w:spacing w:val="-1"/>
          <w:sz w:val="24"/>
        </w:rPr>
        <w:t>Для</w:t>
      </w:r>
      <w:r>
        <w:rPr>
          <w:spacing w:val="-17"/>
          <w:sz w:val="24"/>
        </w:rPr>
        <w:t xml:space="preserve"> </w:t>
      </w:r>
      <w:r>
        <w:rPr>
          <w:spacing w:val="-1"/>
          <w:sz w:val="24"/>
        </w:rPr>
        <w:t>проектирования</w:t>
      </w:r>
      <w:r>
        <w:rPr>
          <w:spacing w:val="-15"/>
          <w:sz w:val="24"/>
        </w:rPr>
        <w:t xml:space="preserve"> </w:t>
      </w:r>
      <w:r>
        <w:rPr>
          <w:sz w:val="24"/>
        </w:rPr>
        <w:t>содержания</w:t>
      </w:r>
      <w:r>
        <w:rPr>
          <w:spacing w:val="-17"/>
          <w:sz w:val="24"/>
        </w:rPr>
        <w:t xml:space="preserve"> </w:t>
      </w:r>
      <w:r>
        <w:rPr>
          <w:sz w:val="24"/>
        </w:rPr>
        <w:t>воспитательной</w:t>
      </w:r>
      <w:r>
        <w:rPr>
          <w:spacing w:val="-16"/>
          <w:sz w:val="24"/>
        </w:rPr>
        <w:t xml:space="preserve"> </w:t>
      </w:r>
      <w:r>
        <w:rPr>
          <w:sz w:val="24"/>
        </w:rPr>
        <w:t>работы</w:t>
      </w:r>
      <w:r>
        <w:rPr>
          <w:spacing w:val="-14"/>
          <w:sz w:val="24"/>
        </w:rPr>
        <w:t xml:space="preserve"> </w:t>
      </w:r>
      <w:r>
        <w:rPr>
          <w:sz w:val="24"/>
        </w:rPr>
        <w:t>необходимо</w:t>
      </w:r>
      <w:r>
        <w:rPr>
          <w:spacing w:val="-67"/>
          <w:sz w:val="24"/>
        </w:rPr>
        <w:t xml:space="preserve"> </w:t>
      </w:r>
      <w:r>
        <w:rPr>
          <w:sz w:val="24"/>
        </w:rPr>
        <w:t>соотнести</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и</w:t>
      </w:r>
      <w:r>
        <w:rPr>
          <w:spacing w:val="-4"/>
          <w:sz w:val="24"/>
        </w:rPr>
        <w:t xml:space="preserve"> </w:t>
      </w:r>
      <w:r>
        <w:rPr>
          <w:sz w:val="24"/>
        </w:rPr>
        <w:t>образовательные</w:t>
      </w:r>
      <w:r>
        <w:rPr>
          <w:spacing w:val="26"/>
          <w:sz w:val="24"/>
        </w:rPr>
        <w:t xml:space="preserve"> </w:t>
      </w:r>
      <w:r>
        <w:rPr>
          <w:sz w:val="24"/>
        </w:rPr>
        <w:t>области.</w:t>
      </w:r>
    </w:p>
    <w:p w14:paraId="2E0C0000">
      <w:pPr>
        <w:pStyle w:val="Style_8"/>
        <w:ind w:firstLine="709" w:left="0"/>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освоения</w:t>
      </w:r>
      <w:r>
        <w:rPr>
          <w:spacing w:val="1"/>
          <w:sz w:val="24"/>
        </w:rPr>
        <w:t xml:space="preserve"> </w:t>
      </w:r>
      <w:r>
        <w:rPr>
          <w:sz w:val="24"/>
        </w:rPr>
        <w:t>детьми</w:t>
      </w:r>
      <w:r>
        <w:rPr>
          <w:spacing w:val="-6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всех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обозначенных</w:t>
      </w:r>
      <w:r>
        <w:rPr>
          <w:spacing w:val="70"/>
          <w:sz w:val="24"/>
        </w:rPr>
        <w:t xml:space="preserve"> </w:t>
      </w:r>
      <w:r>
        <w:rPr>
          <w:sz w:val="24"/>
        </w:rPr>
        <w:t>в</w:t>
      </w:r>
      <w:r>
        <w:rPr>
          <w:spacing w:val="1"/>
          <w:sz w:val="24"/>
        </w:rPr>
        <w:t xml:space="preserve"> </w:t>
      </w:r>
      <w:r>
        <w:rPr>
          <w:sz w:val="24"/>
        </w:rPr>
        <w:t>ФГОС</w:t>
      </w:r>
      <w:r>
        <w:rPr>
          <w:spacing w:val="-33"/>
          <w:sz w:val="24"/>
        </w:rPr>
        <w:t xml:space="preserve"> </w:t>
      </w:r>
      <w:r>
        <w:rPr>
          <w:sz w:val="24"/>
        </w:rPr>
        <w:t>ДО:</w:t>
      </w:r>
    </w:p>
    <w:p w14:paraId="2F0C0000">
      <w:pPr>
        <w:pStyle w:val="Style_7"/>
        <w:numPr>
          <w:ilvl w:val="0"/>
          <w:numId w:val="65"/>
        </w:numPr>
        <w:tabs>
          <w:tab w:leader="none" w:pos="966" w:val="left"/>
        </w:tabs>
        <w:ind w:firstLine="709" w:left="0"/>
        <w:rPr>
          <w:rFonts w:ascii="Symbol" w:hAnsi="Symbol"/>
          <w:sz w:val="24"/>
        </w:rPr>
      </w:pPr>
      <w:r>
        <w:rPr>
          <w:sz w:val="24"/>
        </w:rPr>
        <w:t>Образовательная</w:t>
      </w:r>
      <w:r>
        <w:rPr>
          <w:spacing w:val="1"/>
          <w:sz w:val="24"/>
        </w:rPr>
        <w:t xml:space="preserve"> </w:t>
      </w:r>
      <w:r>
        <w:rPr>
          <w:sz w:val="24"/>
        </w:rPr>
        <w:t>область</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патриотическим,</w:t>
      </w:r>
      <w:r>
        <w:rPr>
          <w:spacing w:val="1"/>
          <w:sz w:val="24"/>
        </w:rPr>
        <w:t xml:space="preserve"> </w:t>
      </w:r>
      <w:r>
        <w:rPr>
          <w:sz w:val="24"/>
        </w:rPr>
        <w:t>духовно-нравственным,</w:t>
      </w:r>
      <w:r>
        <w:rPr>
          <w:spacing w:val="1"/>
          <w:sz w:val="24"/>
        </w:rPr>
        <w:t xml:space="preserve"> </w:t>
      </w:r>
      <w:r>
        <w:rPr>
          <w:sz w:val="24"/>
        </w:rPr>
        <w:t>социальным</w:t>
      </w:r>
      <w:r>
        <w:rPr>
          <w:spacing w:val="1"/>
          <w:sz w:val="24"/>
        </w:rPr>
        <w:t xml:space="preserve"> </w:t>
      </w:r>
      <w:r>
        <w:rPr>
          <w:sz w:val="24"/>
        </w:rPr>
        <w:t>и</w:t>
      </w:r>
      <w:r>
        <w:rPr>
          <w:spacing w:val="1"/>
          <w:sz w:val="24"/>
        </w:rPr>
        <w:t xml:space="preserve"> </w:t>
      </w:r>
      <w:r>
        <w:rPr>
          <w:sz w:val="24"/>
        </w:rPr>
        <w:t>трудовым</w:t>
      </w:r>
      <w:r>
        <w:rPr>
          <w:spacing w:val="-4"/>
          <w:sz w:val="24"/>
        </w:rPr>
        <w:t xml:space="preserve"> </w:t>
      </w:r>
      <w:r>
        <w:rPr>
          <w:sz w:val="24"/>
        </w:rPr>
        <w:t>направлениями воспитания;</w:t>
      </w:r>
    </w:p>
    <w:p w14:paraId="300C0000">
      <w:pPr>
        <w:pStyle w:val="Style_7"/>
        <w:numPr>
          <w:ilvl w:val="0"/>
          <w:numId w:val="65"/>
        </w:numPr>
        <w:tabs>
          <w:tab w:leader="none" w:pos="966" w:val="left"/>
        </w:tabs>
        <w:ind w:firstLine="709" w:left="0"/>
        <w:rPr>
          <w:rFonts w:ascii="Symbol" w:hAnsi="Symbol"/>
          <w:sz w:val="24"/>
        </w:rPr>
      </w:pPr>
      <w:r>
        <w:rPr>
          <w:sz w:val="24"/>
        </w:rPr>
        <w:t>Образовательная</w:t>
      </w:r>
      <w:r>
        <w:rPr>
          <w:spacing w:val="1"/>
          <w:sz w:val="24"/>
        </w:rPr>
        <w:t xml:space="preserve"> </w:t>
      </w:r>
      <w:r>
        <w:rPr>
          <w:sz w:val="24"/>
        </w:rPr>
        <w:t>область</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познавательным</w:t>
      </w:r>
      <w:r>
        <w:rPr>
          <w:spacing w:val="-4"/>
          <w:sz w:val="24"/>
        </w:rPr>
        <w:t xml:space="preserve"> </w:t>
      </w:r>
      <w:r>
        <w:rPr>
          <w:sz w:val="24"/>
        </w:rPr>
        <w:t>и</w:t>
      </w:r>
      <w:r>
        <w:rPr>
          <w:spacing w:val="-1"/>
          <w:sz w:val="24"/>
        </w:rPr>
        <w:t xml:space="preserve"> </w:t>
      </w:r>
      <w:r>
        <w:rPr>
          <w:sz w:val="24"/>
        </w:rPr>
        <w:t>патриотическим</w:t>
      </w:r>
      <w:r>
        <w:rPr>
          <w:spacing w:val="-3"/>
          <w:sz w:val="24"/>
        </w:rPr>
        <w:t xml:space="preserve"> </w:t>
      </w:r>
      <w:r>
        <w:rPr>
          <w:sz w:val="24"/>
        </w:rPr>
        <w:t>направлениями воспитания;</w:t>
      </w:r>
    </w:p>
    <w:p w14:paraId="310C0000">
      <w:pPr>
        <w:pStyle w:val="Style_7"/>
        <w:numPr>
          <w:ilvl w:val="0"/>
          <w:numId w:val="65"/>
        </w:numPr>
        <w:tabs>
          <w:tab w:leader="none" w:pos="966" w:val="left"/>
        </w:tabs>
        <w:ind w:firstLine="709" w:left="0"/>
        <w:rPr>
          <w:rFonts w:ascii="Symbol" w:hAnsi="Symbol"/>
          <w:sz w:val="24"/>
        </w:rPr>
      </w:pPr>
      <w:r>
        <w:rPr>
          <w:sz w:val="24"/>
        </w:rPr>
        <w:t>Образовательная область «Речевое развитие» соотносится с социальным и</w:t>
      </w:r>
      <w:r>
        <w:rPr>
          <w:spacing w:val="1"/>
          <w:sz w:val="24"/>
        </w:rPr>
        <w:t xml:space="preserve"> </w:t>
      </w:r>
      <w:r>
        <w:rPr>
          <w:sz w:val="24"/>
        </w:rPr>
        <w:t>эстетическим</w:t>
      </w:r>
      <w:r>
        <w:rPr>
          <w:spacing w:val="-1"/>
          <w:sz w:val="24"/>
        </w:rPr>
        <w:t xml:space="preserve"> </w:t>
      </w:r>
      <w:r>
        <w:rPr>
          <w:sz w:val="24"/>
        </w:rPr>
        <w:t>направлениями воспитания;</w:t>
      </w:r>
    </w:p>
    <w:p w14:paraId="320C0000">
      <w:pPr>
        <w:pStyle w:val="Style_7"/>
        <w:numPr>
          <w:ilvl w:val="0"/>
          <w:numId w:val="65"/>
        </w:numPr>
        <w:tabs>
          <w:tab w:leader="none" w:pos="966" w:val="left"/>
        </w:tabs>
        <w:ind w:firstLine="709" w:left="0"/>
        <w:rPr>
          <w:rFonts w:ascii="Symbol" w:hAnsi="Symbol"/>
          <w:sz w:val="24"/>
        </w:rPr>
      </w:pPr>
      <w:r>
        <w:rPr>
          <w:sz w:val="24"/>
        </w:rPr>
        <w:t>Образовательная</w:t>
      </w:r>
      <w:r>
        <w:rPr>
          <w:spacing w:val="1"/>
          <w:sz w:val="24"/>
        </w:rPr>
        <w:t xml:space="preserve"> </w:t>
      </w:r>
      <w:r>
        <w:rPr>
          <w:sz w:val="24"/>
        </w:rPr>
        <w:t>область</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соотносится</w:t>
      </w:r>
      <w:r>
        <w:rPr>
          <w:spacing w:val="-1"/>
          <w:sz w:val="24"/>
        </w:rPr>
        <w:t xml:space="preserve"> </w:t>
      </w:r>
      <w:r>
        <w:rPr>
          <w:sz w:val="24"/>
        </w:rPr>
        <w:t>с эстетическим</w:t>
      </w:r>
      <w:r>
        <w:rPr>
          <w:spacing w:val="-3"/>
          <w:sz w:val="24"/>
        </w:rPr>
        <w:t xml:space="preserve"> </w:t>
      </w:r>
      <w:r>
        <w:rPr>
          <w:sz w:val="24"/>
        </w:rPr>
        <w:t>направлением</w:t>
      </w:r>
      <w:r>
        <w:rPr>
          <w:spacing w:val="-1"/>
          <w:sz w:val="24"/>
        </w:rPr>
        <w:t xml:space="preserve"> </w:t>
      </w:r>
      <w:r>
        <w:rPr>
          <w:sz w:val="24"/>
        </w:rPr>
        <w:t>воспитания;</w:t>
      </w:r>
    </w:p>
    <w:p w14:paraId="330C0000">
      <w:pPr>
        <w:pStyle w:val="Style_7"/>
        <w:numPr>
          <w:ilvl w:val="0"/>
          <w:numId w:val="65"/>
        </w:numPr>
        <w:tabs>
          <w:tab w:leader="none" w:pos="966" w:val="left"/>
        </w:tabs>
        <w:ind w:firstLine="709" w:left="0"/>
        <w:rPr>
          <w:rFonts w:ascii="Symbol" w:hAnsi="Symbol"/>
          <w:sz w:val="24"/>
        </w:rPr>
      </w:pPr>
      <w:r>
        <w:rPr>
          <w:sz w:val="24"/>
        </w:rPr>
        <w:t>Образовательная</w:t>
      </w:r>
      <w:r>
        <w:rPr>
          <w:spacing w:val="1"/>
          <w:sz w:val="24"/>
        </w:rPr>
        <w:t xml:space="preserve"> </w:t>
      </w:r>
      <w:r>
        <w:rPr>
          <w:sz w:val="24"/>
        </w:rPr>
        <w:t>область</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физическим</w:t>
      </w:r>
      <w:r>
        <w:rPr>
          <w:spacing w:val="-4"/>
          <w:sz w:val="24"/>
        </w:rPr>
        <w:t xml:space="preserve"> </w:t>
      </w:r>
      <w:r>
        <w:rPr>
          <w:sz w:val="24"/>
        </w:rPr>
        <w:t>и оздоровительным</w:t>
      </w:r>
      <w:r>
        <w:rPr>
          <w:spacing w:val="-4"/>
          <w:sz w:val="24"/>
        </w:rPr>
        <w:t xml:space="preserve"> </w:t>
      </w:r>
      <w:r>
        <w:rPr>
          <w:sz w:val="24"/>
        </w:rPr>
        <w:t>направлениями воспитания.</w:t>
      </w:r>
    </w:p>
    <w:tbl>
      <w:tblPr>
        <w:tblStyle w:val="Style_19"/>
        <w:tblInd w:type="dxa" w:w="709"/>
        <w:tblLayout w:type="fixed"/>
      </w:tblPr>
      <w:tblGrid>
        <w:gridCol w:w="3148"/>
        <w:gridCol w:w="5502"/>
      </w:tblGrid>
      <w:tr>
        <w:tc>
          <w:tcPr>
            <w:tcW w:type="dxa" w:w="3148"/>
          </w:tcPr>
          <w:p w14:paraId="340C0000">
            <w:pPr>
              <w:pStyle w:val="Style_26"/>
              <w:spacing w:line="268" w:lineRule="exact"/>
              <w:ind w:firstLine="0" w:left="151" w:right="145"/>
              <w:jc w:val="center"/>
              <w:rPr>
                <w:i w:val="1"/>
                <w:sz w:val="24"/>
              </w:rPr>
            </w:pPr>
            <w:r>
              <w:rPr>
                <w:i w:val="1"/>
                <w:sz w:val="24"/>
              </w:rPr>
              <w:t>Образовательные</w:t>
            </w:r>
          </w:p>
          <w:p w14:paraId="350C0000">
            <w:pPr>
              <w:pStyle w:val="Style_26"/>
              <w:spacing w:line="264" w:lineRule="exact"/>
              <w:ind w:firstLine="0" w:left="152" w:right="144"/>
              <w:jc w:val="center"/>
              <w:rPr>
                <w:i w:val="1"/>
                <w:sz w:val="24"/>
              </w:rPr>
            </w:pPr>
            <w:r>
              <w:rPr>
                <w:i w:val="1"/>
                <w:sz w:val="24"/>
              </w:rPr>
              <w:t>области</w:t>
            </w:r>
          </w:p>
        </w:tc>
        <w:tc>
          <w:tcPr>
            <w:tcW w:type="dxa" w:w="5502"/>
          </w:tcPr>
          <w:p w14:paraId="360C0000">
            <w:pPr>
              <w:pStyle w:val="Style_26"/>
              <w:spacing w:line="268" w:lineRule="exact"/>
              <w:ind w:firstLine="0" w:left="98" w:right="92"/>
              <w:jc w:val="center"/>
              <w:rPr>
                <w:i w:val="1"/>
                <w:sz w:val="24"/>
              </w:rPr>
            </w:pPr>
            <w:r>
              <w:rPr>
                <w:i w:val="1"/>
                <w:sz w:val="24"/>
              </w:rPr>
              <w:t>Задачи</w:t>
            </w:r>
            <w:r>
              <w:rPr>
                <w:i w:val="1"/>
                <w:spacing w:val="-1"/>
                <w:sz w:val="24"/>
              </w:rPr>
              <w:t xml:space="preserve"> </w:t>
            </w:r>
            <w:r>
              <w:rPr>
                <w:i w:val="1"/>
                <w:sz w:val="24"/>
              </w:rPr>
              <w:t>воспитания</w:t>
            </w:r>
          </w:p>
        </w:tc>
      </w:tr>
      <w:tr>
        <w:tc>
          <w:tcPr>
            <w:tcW w:type="dxa" w:w="3148"/>
          </w:tcPr>
          <w:p w14:paraId="370C0000">
            <w:pPr>
              <w:pStyle w:val="Style_26"/>
              <w:ind w:firstLine="0" w:left="0"/>
              <w:jc w:val="both"/>
              <w:rPr>
                <w:sz w:val="24"/>
              </w:rPr>
            </w:pPr>
            <w:r>
              <w:rPr>
                <w:sz w:val="24"/>
              </w:rPr>
              <w:t>Социально- коммуникативное развитие</w:t>
            </w:r>
          </w:p>
        </w:tc>
        <w:tc>
          <w:tcPr>
            <w:tcW w:type="dxa" w:w="5502"/>
          </w:tcPr>
          <w:p w14:paraId="380C0000">
            <w:pPr>
              <w:pStyle w:val="Style_26"/>
              <w:ind w:firstLine="0" w:left="0"/>
              <w:jc w:val="both"/>
              <w:rPr>
                <w:sz w:val="24"/>
              </w:rPr>
            </w:pPr>
            <w:r>
              <w:rPr>
                <w:sz w:val="24"/>
              </w:rPr>
              <w:t>Решение</w:t>
            </w:r>
            <w:r>
              <w:rPr>
                <w:spacing w:val="-4"/>
                <w:sz w:val="24"/>
              </w:rPr>
              <w:t xml:space="preserve"> </w:t>
            </w:r>
            <w:r>
              <w:rPr>
                <w:sz w:val="24"/>
              </w:rPr>
              <w:t>задач</w:t>
            </w:r>
            <w:r>
              <w:rPr>
                <w:spacing w:val="-4"/>
                <w:sz w:val="24"/>
              </w:rPr>
              <w:t xml:space="preserve"> </w:t>
            </w:r>
            <w:r>
              <w:rPr>
                <w:sz w:val="24"/>
              </w:rPr>
              <w:t>воспитания</w:t>
            </w:r>
            <w:r>
              <w:rPr>
                <w:spacing w:val="-3"/>
                <w:sz w:val="24"/>
              </w:rPr>
              <w:t xml:space="preserve"> </w:t>
            </w:r>
            <w:r>
              <w:rPr>
                <w:sz w:val="24"/>
              </w:rPr>
              <w:t>направленно</w:t>
            </w:r>
            <w:r>
              <w:rPr>
                <w:spacing w:val="-3"/>
                <w:sz w:val="24"/>
              </w:rPr>
              <w:t xml:space="preserve"> </w:t>
            </w:r>
            <w:r>
              <w:rPr>
                <w:sz w:val="24"/>
              </w:rPr>
              <w:t>на</w:t>
            </w:r>
            <w:r>
              <w:rPr>
                <w:spacing w:val="-4"/>
                <w:sz w:val="24"/>
              </w:rPr>
              <w:t xml:space="preserve"> </w:t>
            </w:r>
            <w:r>
              <w:rPr>
                <w:sz w:val="24"/>
              </w:rPr>
              <w:t>приобщение</w:t>
            </w:r>
            <w:r>
              <w:rPr>
                <w:spacing w:val="-4"/>
                <w:sz w:val="24"/>
              </w:rPr>
              <w:t xml:space="preserve"> </w:t>
            </w:r>
            <w:r>
              <w:rPr>
                <w:sz w:val="24"/>
              </w:rPr>
              <w:t>детей</w:t>
            </w:r>
            <w:r>
              <w:rPr>
                <w:sz w:val="24"/>
              </w:rPr>
              <w:t xml:space="preserve"> </w:t>
            </w:r>
            <w:r>
              <w:rPr>
                <w:sz w:val="24"/>
              </w:rPr>
              <w:t>к</w:t>
            </w:r>
            <w:r>
              <w:rPr>
                <w:spacing w:val="-7"/>
                <w:sz w:val="24"/>
              </w:rPr>
              <w:t xml:space="preserve"> </w:t>
            </w:r>
            <w:r>
              <w:rPr>
                <w:sz w:val="24"/>
              </w:rPr>
              <w:t>ценностям</w:t>
            </w:r>
            <w:r>
              <w:rPr>
                <w:spacing w:val="-6"/>
                <w:sz w:val="24"/>
              </w:rPr>
              <w:t xml:space="preserve"> </w:t>
            </w:r>
            <w:r>
              <w:rPr>
                <w:sz w:val="24"/>
              </w:rPr>
              <w:t>«Родина»,</w:t>
            </w:r>
            <w:r>
              <w:rPr>
                <w:spacing w:val="-5"/>
                <w:sz w:val="24"/>
              </w:rPr>
              <w:t xml:space="preserve"> </w:t>
            </w:r>
            <w:r>
              <w:rPr>
                <w:sz w:val="24"/>
              </w:rPr>
              <w:t>«Природа»,</w:t>
            </w:r>
            <w:r>
              <w:rPr>
                <w:spacing w:val="-1"/>
                <w:sz w:val="24"/>
              </w:rPr>
              <w:t xml:space="preserve"> </w:t>
            </w:r>
            <w:r>
              <w:rPr>
                <w:sz w:val="24"/>
              </w:rPr>
              <w:t>«Семья»,</w:t>
            </w:r>
            <w:r>
              <w:rPr>
                <w:spacing w:val="-2"/>
                <w:sz w:val="24"/>
              </w:rPr>
              <w:t xml:space="preserve"> </w:t>
            </w:r>
            <w:r>
              <w:rPr>
                <w:sz w:val="24"/>
              </w:rPr>
              <w:t>«Человек»,</w:t>
            </w:r>
          </w:p>
          <w:p w14:paraId="390C0000">
            <w:pPr>
              <w:pStyle w:val="Style_26"/>
              <w:ind w:firstLine="0" w:left="0"/>
              <w:jc w:val="both"/>
              <w:rPr>
                <w:sz w:val="24"/>
              </w:rPr>
            </w:pPr>
            <w:r>
              <w:rPr>
                <w:sz w:val="24"/>
              </w:rPr>
              <w:t>«Жизнь»,</w:t>
            </w:r>
            <w:r>
              <w:rPr>
                <w:spacing w:val="-6"/>
                <w:sz w:val="24"/>
              </w:rPr>
              <w:t xml:space="preserve"> </w:t>
            </w:r>
            <w:r>
              <w:rPr>
                <w:sz w:val="24"/>
              </w:rPr>
              <w:t>«Милосердие»,</w:t>
            </w:r>
            <w:r>
              <w:rPr>
                <w:spacing w:val="-3"/>
                <w:sz w:val="24"/>
              </w:rPr>
              <w:t xml:space="preserve"> </w:t>
            </w:r>
            <w:r>
              <w:rPr>
                <w:sz w:val="24"/>
              </w:rPr>
              <w:t>«Добро»,</w:t>
            </w:r>
          </w:p>
          <w:p w14:paraId="3A0C0000">
            <w:pPr>
              <w:pStyle w:val="Style_26"/>
              <w:ind w:firstLine="0" w:left="0"/>
              <w:jc w:val="both"/>
              <w:rPr>
                <w:sz w:val="24"/>
              </w:rPr>
            </w:pPr>
            <w:r>
              <w:rPr>
                <w:sz w:val="24"/>
              </w:rPr>
              <w:t>«Дружба»,</w:t>
            </w:r>
            <w:r>
              <w:rPr>
                <w:spacing w:val="-5"/>
                <w:sz w:val="24"/>
              </w:rPr>
              <w:t xml:space="preserve"> </w:t>
            </w:r>
            <w:r>
              <w:rPr>
                <w:sz w:val="24"/>
              </w:rPr>
              <w:t>«Сотрудничество»,</w:t>
            </w:r>
            <w:r>
              <w:rPr>
                <w:spacing w:val="-5"/>
                <w:sz w:val="24"/>
              </w:rPr>
              <w:t xml:space="preserve"> </w:t>
            </w:r>
            <w:r>
              <w:rPr>
                <w:sz w:val="24"/>
              </w:rPr>
              <w:t>«Труд».</w:t>
            </w:r>
          </w:p>
          <w:p w14:paraId="3B0C0000">
            <w:pPr>
              <w:pStyle w:val="Style_26"/>
              <w:ind w:firstLine="0" w:left="0"/>
              <w:jc w:val="both"/>
              <w:rPr>
                <w:sz w:val="24"/>
              </w:rPr>
            </w:pPr>
            <w:r>
              <w:rPr>
                <w:sz w:val="24"/>
              </w:rPr>
              <w:t>Это</w:t>
            </w:r>
            <w:r>
              <w:rPr>
                <w:spacing w:val="-4"/>
                <w:sz w:val="24"/>
              </w:rPr>
              <w:t xml:space="preserve"> </w:t>
            </w:r>
            <w:r>
              <w:rPr>
                <w:sz w:val="24"/>
              </w:rPr>
              <w:t>предполагает</w:t>
            </w:r>
            <w:r>
              <w:rPr>
                <w:spacing w:val="-4"/>
                <w:sz w:val="24"/>
              </w:rPr>
              <w:t xml:space="preserve"> </w:t>
            </w:r>
            <w:r>
              <w:rPr>
                <w:sz w:val="24"/>
              </w:rPr>
              <w:t>решение</w:t>
            </w:r>
            <w:r>
              <w:rPr>
                <w:spacing w:val="-5"/>
                <w:sz w:val="24"/>
              </w:rPr>
              <w:t xml:space="preserve"> </w:t>
            </w:r>
            <w:r>
              <w:rPr>
                <w:sz w:val="24"/>
              </w:rPr>
              <w:t>задач</w:t>
            </w:r>
            <w:r>
              <w:rPr>
                <w:spacing w:val="-5"/>
                <w:sz w:val="24"/>
              </w:rPr>
              <w:t xml:space="preserve"> </w:t>
            </w:r>
            <w:r>
              <w:rPr>
                <w:sz w:val="24"/>
              </w:rPr>
              <w:t>нескольких</w:t>
            </w:r>
            <w:r>
              <w:rPr>
                <w:spacing w:val="-2"/>
                <w:sz w:val="24"/>
              </w:rPr>
              <w:t xml:space="preserve"> </w:t>
            </w:r>
            <w:r>
              <w:rPr>
                <w:sz w:val="24"/>
              </w:rPr>
              <w:t>направлений</w:t>
            </w:r>
            <w:r>
              <w:rPr>
                <w:spacing w:val="-57"/>
                <w:sz w:val="24"/>
              </w:rPr>
              <w:t xml:space="preserve"> </w:t>
            </w:r>
            <w:r>
              <w:rPr>
                <w:sz w:val="24"/>
              </w:rPr>
              <w:t>воспитания:</w:t>
            </w:r>
          </w:p>
          <w:p w14:paraId="3C0C0000">
            <w:pPr>
              <w:pStyle w:val="Style_26"/>
              <w:numPr>
                <w:ilvl w:val="0"/>
                <w:numId w:val="67"/>
              </w:numPr>
              <w:tabs>
                <w:tab w:leader="none" w:pos="247" w:val="left"/>
              </w:tabs>
              <w:ind w:firstLine="0" w:left="0"/>
              <w:jc w:val="both"/>
              <w:rPr>
                <w:sz w:val="24"/>
              </w:rPr>
            </w:pPr>
            <w:r>
              <w:rPr>
                <w:sz w:val="24"/>
              </w:rPr>
              <w:t>воспитание любви к своей семье, своему населенному</w:t>
            </w:r>
            <w:r>
              <w:rPr>
                <w:spacing w:val="-57"/>
                <w:sz w:val="24"/>
              </w:rPr>
              <w:t xml:space="preserve"> </w:t>
            </w:r>
            <w:r>
              <w:rPr>
                <w:sz w:val="24"/>
              </w:rPr>
              <w:t>пункту,</w:t>
            </w:r>
            <w:r>
              <w:rPr>
                <w:spacing w:val="-1"/>
                <w:sz w:val="24"/>
              </w:rPr>
              <w:t xml:space="preserve"> </w:t>
            </w:r>
            <w:r>
              <w:rPr>
                <w:sz w:val="24"/>
              </w:rPr>
              <w:t>родному</w:t>
            </w:r>
            <w:r>
              <w:rPr>
                <w:spacing w:val="-5"/>
                <w:sz w:val="24"/>
              </w:rPr>
              <w:t xml:space="preserve"> </w:t>
            </w:r>
            <w:r>
              <w:rPr>
                <w:sz w:val="24"/>
              </w:rPr>
              <w:t>краю,</w:t>
            </w:r>
            <w:r>
              <w:rPr>
                <w:spacing w:val="1"/>
                <w:sz w:val="24"/>
              </w:rPr>
              <w:t xml:space="preserve"> </w:t>
            </w:r>
            <w:r>
              <w:rPr>
                <w:sz w:val="24"/>
              </w:rPr>
              <w:t>своей стране;</w:t>
            </w:r>
          </w:p>
          <w:p w14:paraId="3D0C0000">
            <w:pPr>
              <w:pStyle w:val="Style_26"/>
              <w:numPr>
                <w:ilvl w:val="0"/>
                <w:numId w:val="67"/>
              </w:numPr>
              <w:tabs>
                <w:tab w:leader="none" w:pos="247" w:val="left"/>
              </w:tabs>
              <w:ind w:firstLine="0" w:left="0"/>
              <w:jc w:val="both"/>
              <w:rPr>
                <w:sz w:val="24"/>
              </w:rPr>
            </w:pPr>
            <w:r>
              <w:rPr>
                <w:sz w:val="24"/>
              </w:rPr>
              <w:t>воспитание уважительного отношения к ровесникам,</w:t>
            </w:r>
            <w:r>
              <w:rPr>
                <w:spacing w:val="1"/>
                <w:sz w:val="24"/>
              </w:rPr>
              <w:t xml:space="preserve"> </w:t>
            </w:r>
            <w:r>
              <w:rPr>
                <w:sz w:val="24"/>
              </w:rPr>
              <w:t>родителям (законным представителям), соседям, другим</w:t>
            </w:r>
            <w:r>
              <w:rPr>
                <w:spacing w:val="1"/>
                <w:sz w:val="24"/>
              </w:rPr>
              <w:t xml:space="preserve"> </w:t>
            </w:r>
            <w:r>
              <w:rPr>
                <w:sz w:val="24"/>
              </w:rPr>
              <w:t xml:space="preserve">людям вне зависимости от их </w:t>
            </w:r>
            <w:r>
              <w:rPr>
                <w:sz w:val="24"/>
              </w:rPr>
              <w:t>этнической принадлежности;</w:t>
            </w:r>
            <w:r>
              <w:rPr>
                <w:spacing w:val="1"/>
                <w:sz w:val="24"/>
              </w:rPr>
              <w:t xml:space="preserve"> </w:t>
            </w:r>
            <w:r>
              <w:rPr>
                <w:sz w:val="24"/>
              </w:rPr>
              <w:t>воспитание</w:t>
            </w:r>
            <w:r>
              <w:rPr>
                <w:spacing w:val="-5"/>
                <w:sz w:val="24"/>
              </w:rPr>
              <w:t xml:space="preserve"> </w:t>
            </w:r>
            <w:r>
              <w:rPr>
                <w:sz w:val="24"/>
              </w:rPr>
              <w:t>ценностного</w:t>
            </w:r>
            <w:r>
              <w:rPr>
                <w:spacing w:val="-4"/>
                <w:sz w:val="24"/>
              </w:rPr>
              <w:t xml:space="preserve"> </w:t>
            </w:r>
            <w:r>
              <w:rPr>
                <w:sz w:val="24"/>
              </w:rPr>
              <w:t>отношения</w:t>
            </w:r>
            <w:r>
              <w:rPr>
                <w:spacing w:val="-7"/>
                <w:sz w:val="24"/>
              </w:rPr>
              <w:t xml:space="preserve"> </w:t>
            </w:r>
            <w:r>
              <w:rPr>
                <w:sz w:val="24"/>
              </w:rPr>
              <w:t>к культурному</w:t>
            </w:r>
            <w:r>
              <w:rPr>
                <w:spacing w:val="-8"/>
                <w:sz w:val="24"/>
              </w:rPr>
              <w:t xml:space="preserve"> </w:t>
            </w:r>
            <w:r>
              <w:rPr>
                <w:sz w:val="24"/>
              </w:rPr>
              <w:t>наследию</w:t>
            </w:r>
            <w:r>
              <w:rPr>
                <w:spacing w:val="-57"/>
                <w:sz w:val="24"/>
              </w:rPr>
              <w:t xml:space="preserve"> </w:t>
            </w:r>
            <w:r>
              <w:rPr>
                <w:sz w:val="24"/>
              </w:rPr>
              <w:t>своего народа,</w:t>
            </w:r>
            <w:r>
              <w:rPr>
                <w:spacing w:val="1"/>
                <w:sz w:val="24"/>
              </w:rPr>
              <w:t xml:space="preserve"> </w:t>
            </w:r>
            <w:r>
              <w:rPr>
                <w:sz w:val="24"/>
              </w:rPr>
              <w:t>к нравственным и культурным традициям</w:t>
            </w:r>
            <w:r>
              <w:rPr>
                <w:spacing w:val="1"/>
                <w:sz w:val="24"/>
              </w:rPr>
              <w:t xml:space="preserve"> </w:t>
            </w:r>
            <w:r>
              <w:rPr>
                <w:sz w:val="24"/>
              </w:rPr>
              <w:t>России;</w:t>
            </w:r>
          </w:p>
          <w:p w14:paraId="3E0C0000">
            <w:pPr>
              <w:pStyle w:val="Style_26"/>
              <w:numPr>
                <w:ilvl w:val="0"/>
                <w:numId w:val="67"/>
              </w:numPr>
              <w:tabs>
                <w:tab w:leader="none" w:pos="247" w:val="left"/>
              </w:tabs>
              <w:ind w:firstLine="0" w:left="0"/>
              <w:jc w:val="both"/>
              <w:rPr>
                <w:sz w:val="24"/>
              </w:rPr>
            </w:pPr>
            <w:r>
              <w:rPr>
                <w:sz w:val="24"/>
              </w:rPr>
              <w:t>содействие становлению целостной картины мира,</w:t>
            </w:r>
            <w:r>
              <w:rPr>
                <w:spacing w:val="1"/>
                <w:sz w:val="24"/>
              </w:rPr>
              <w:t xml:space="preserve"> </w:t>
            </w:r>
            <w:r>
              <w:rPr>
                <w:sz w:val="24"/>
              </w:rPr>
              <w:t>основанной</w:t>
            </w:r>
            <w:r>
              <w:rPr>
                <w:spacing w:val="-2"/>
                <w:sz w:val="24"/>
              </w:rPr>
              <w:t xml:space="preserve"> </w:t>
            </w:r>
            <w:r>
              <w:rPr>
                <w:sz w:val="24"/>
              </w:rPr>
              <w:t>на</w:t>
            </w:r>
            <w:r>
              <w:rPr>
                <w:spacing w:val="-3"/>
                <w:sz w:val="24"/>
              </w:rPr>
              <w:t xml:space="preserve"> </w:t>
            </w:r>
            <w:r>
              <w:rPr>
                <w:sz w:val="24"/>
              </w:rPr>
              <w:t>представлениях о</w:t>
            </w:r>
            <w:r>
              <w:rPr>
                <w:spacing w:val="-5"/>
                <w:sz w:val="24"/>
              </w:rPr>
              <w:t xml:space="preserve"> </w:t>
            </w:r>
            <w:r>
              <w:rPr>
                <w:sz w:val="24"/>
              </w:rPr>
              <w:t>добре</w:t>
            </w:r>
            <w:r>
              <w:rPr>
                <w:spacing w:val="-2"/>
                <w:sz w:val="24"/>
              </w:rPr>
              <w:t xml:space="preserve"> </w:t>
            </w:r>
            <w:r>
              <w:rPr>
                <w:sz w:val="24"/>
              </w:rPr>
              <w:t>и</w:t>
            </w:r>
            <w:r>
              <w:rPr>
                <w:spacing w:val="-3"/>
                <w:sz w:val="24"/>
              </w:rPr>
              <w:t xml:space="preserve"> </w:t>
            </w:r>
            <w:r>
              <w:rPr>
                <w:sz w:val="24"/>
              </w:rPr>
              <w:t>зле,</w:t>
            </w:r>
            <w:r>
              <w:rPr>
                <w:spacing w:val="-5"/>
                <w:sz w:val="24"/>
              </w:rPr>
              <w:t xml:space="preserve"> </w:t>
            </w:r>
            <w:r>
              <w:rPr>
                <w:sz w:val="24"/>
              </w:rPr>
              <w:t>прекрасном</w:t>
            </w:r>
            <w:r>
              <w:rPr>
                <w:spacing w:val="-3"/>
                <w:sz w:val="24"/>
              </w:rPr>
              <w:t xml:space="preserve"> </w:t>
            </w:r>
            <w:r>
              <w:rPr>
                <w:sz w:val="24"/>
              </w:rPr>
              <w:t>и</w:t>
            </w:r>
            <w:r>
              <w:rPr>
                <w:spacing w:val="-57"/>
                <w:sz w:val="24"/>
              </w:rPr>
              <w:t xml:space="preserve"> </w:t>
            </w:r>
            <w:r>
              <w:rPr>
                <w:sz w:val="24"/>
              </w:rPr>
              <w:t>безобразном,</w:t>
            </w:r>
            <w:r>
              <w:rPr>
                <w:spacing w:val="-1"/>
                <w:sz w:val="24"/>
              </w:rPr>
              <w:t xml:space="preserve"> </w:t>
            </w:r>
            <w:r>
              <w:rPr>
                <w:sz w:val="24"/>
              </w:rPr>
              <w:t>правдивом</w:t>
            </w:r>
            <w:r>
              <w:rPr>
                <w:spacing w:val="-1"/>
                <w:sz w:val="24"/>
              </w:rPr>
              <w:t xml:space="preserve"> </w:t>
            </w:r>
            <w:r>
              <w:rPr>
                <w:sz w:val="24"/>
              </w:rPr>
              <w:t>и ложном;</w:t>
            </w:r>
          </w:p>
          <w:p w14:paraId="3F0C0000">
            <w:pPr>
              <w:pStyle w:val="Style_26"/>
              <w:numPr>
                <w:ilvl w:val="0"/>
                <w:numId w:val="67"/>
              </w:numPr>
              <w:tabs>
                <w:tab w:leader="none" w:pos="247" w:val="left"/>
              </w:tabs>
              <w:ind w:firstLine="0" w:left="0"/>
              <w:jc w:val="both"/>
              <w:rPr>
                <w:sz w:val="24"/>
              </w:rPr>
            </w:pPr>
            <w:r>
              <w:rPr>
                <w:sz w:val="24"/>
              </w:rPr>
              <w:t>воспитание социальных чувств и навыков: способности к</w:t>
            </w:r>
            <w:r>
              <w:rPr>
                <w:spacing w:val="-57"/>
                <w:sz w:val="24"/>
              </w:rPr>
              <w:t xml:space="preserve"> </w:t>
            </w:r>
            <w:r>
              <w:rPr>
                <w:sz w:val="24"/>
              </w:rPr>
              <w:t>сопереживанию, общительности, дружелюбия,</w:t>
            </w:r>
            <w:r>
              <w:rPr>
                <w:spacing w:val="1"/>
                <w:sz w:val="24"/>
              </w:rPr>
              <w:t xml:space="preserve"> </w:t>
            </w:r>
            <w:r>
              <w:rPr>
                <w:sz w:val="24"/>
              </w:rPr>
              <w:t>сотрудничества, умения соблюдать правила, активной</w:t>
            </w:r>
            <w:r>
              <w:rPr>
                <w:spacing w:val="1"/>
                <w:sz w:val="24"/>
              </w:rPr>
              <w:t xml:space="preserve"> </w:t>
            </w:r>
            <w:r>
              <w:rPr>
                <w:sz w:val="24"/>
              </w:rPr>
              <w:t>личностной</w:t>
            </w:r>
            <w:r>
              <w:rPr>
                <w:spacing w:val="-1"/>
                <w:sz w:val="24"/>
              </w:rPr>
              <w:t xml:space="preserve"> </w:t>
            </w:r>
            <w:r>
              <w:rPr>
                <w:sz w:val="24"/>
              </w:rPr>
              <w:t>позиции.</w:t>
            </w:r>
          </w:p>
          <w:p w14:paraId="400C0000">
            <w:pPr>
              <w:pStyle w:val="Style_26"/>
              <w:numPr>
                <w:ilvl w:val="0"/>
                <w:numId w:val="67"/>
              </w:numPr>
              <w:tabs>
                <w:tab w:leader="none" w:pos="247" w:val="left"/>
              </w:tabs>
              <w:ind w:firstLine="0" w:left="0"/>
              <w:jc w:val="both"/>
              <w:rPr>
                <w:sz w:val="24"/>
              </w:rPr>
            </w:pPr>
            <w:r>
              <w:rPr>
                <w:sz w:val="24"/>
              </w:rPr>
              <w:t>создание условий для возникновения у ребёнка</w:t>
            </w:r>
            <w:r>
              <w:rPr>
                <w:spacing w:val="1"/>
                <w:sz w:val="24"/>
              </w:rPr>
              <w:t xml:space="preserve"> </w:t>
            </w:r>
            <w:r>
              <w:rPr>
                <w:sz w:val="24"/>
              </w:rPr>
              <w:t>нравственного,</w:t>
            </w:r>
            <w:r>
              <w:rPr>
                <w:spacing w:val="-6"/>
                <w:sz w:val="24"/>
              </w:rPr>
              <w:t xml:space="preserve"> </w:t>
            </w:r>
            <w:r>
              <w:rPr>
                <w:sz w:val="24"/>
              </w:rPr>
              <w:t>социально</w:t>
            </w:r>
            <w:r>
              <w:rPr>
                <w:spacing w:val="-6"/>
                <w:sz w:val="24"/>
              </w:rPr>
              <w:t xml:space="preserve"> </w:t>
            </w:r>
            <w:r>
              <w:rPr>
                <w:sz w:val="24"/>
              </w:rPr>
              <w:t>значимого</w:t>
            </w:r>
            <w:r>
              <w:rPr>
                <w:spacing w:val="-6"/>
                <w:sz w:val="24"/>
              </w:rPr>
              <w:t xml:space="preserve"> </w:t>
            </w:r>
            <w:r>
              <w:rPr>
                <w:sz w:val="24"/>
              </w:rPr>
              <w:t>поступка,</w:t>
            </w:r>
            <w:r>
              <w:rPr>
                <w:spacing w:val="-6"/>
                <w:sz w:val="24"/>
              </w:rPr>
              <w:t xml:space="preserve"> </w:t>
            </w:r>
            <w:r>
              <w:rPr>
                <w:sz w:val="24"/>
              </w:rPr>
              <w:t>приобретения</w:t>
            </w:r>
            <w:r>
              <w:rPr>
                <w:spacing w:val="-57"/>
                <w:sz w:val="24"/>
              </w:rPr>
              <w:t xml:space="preserve"> </w:t>
            </w:r>
            <w:r>
              <w:rPr>
                <w:sz w:val="24"/>
              </w:rPr>
              <w:t>ребёнком</w:t>
            </w:r>
            <w:r>
              <w:rPr>
                <w:spacing w:val="-2"/>
                <w:sz w:val="24"/>
              </w:rPr>
              <w:t xml:space="preserve"> </w:t>
            </w:r>
            <w:r>
              <w:rPr>
                <w:sz w:val="24"/>
              </w:rPr>
              <w:t>опыта</w:t>
            </w:r>
            <w:r>
              <w:rPr>
                <w:spacing w:val="-1"/>
                <w:sz w:val="24"/>
              </w:rPr>
              <w:t xml:space="preserve"> </w:t>
            </w:r>
            <w:r>
              <w:rPr>
                <w:sz w:val="24"/>
              </w:rPr>
              <w:t>милосердия и</w:t>
            </w:r>
            <w:r>
              <w:rPr>
                <w:spacing w:val="-2"/>
                <w:sz w:val="24"/>
              </w:rPr>
              <w:t xml:space="preserve"> </w:t>
            </w:r>
            <w:r>
              <w:rPr>
                <w:sz w:val="24"/>
              </w:rPr>
              <w:t>заботы;</w:t>
            </w:r>
          </w:p>
          <w:p w14:paraId="410C0000">
            <w:pPr>
              <w:pStyle w:val="Style_26"/>
              <w:numPr>
                <w:ilvl w:val="0"/>
                <w:numId w:val="67"/>
              </w:numPr>
              <w:tabs>
                <w:tab w:leader="none" w:pos="247" w:val="left"/>
              </w:tabs>
              <w:ind w:firstLine="0" w:left="0"/>
              <w:jc w:val="both"/>
              <w:rPr>
                <w:sz w:val="24"/>
              </w:rPr>
            </w:pPr>
            <w:r>
              <w:rPr>
                <w:sz w:val="24"/>
              </w:rPr>
              <w:t>поддержка трудового усилия, привычки к доступному</w:t>
            </w:r>
            <w:r>
              <w:rPr>
                <w:spacing w:val="-57"/>
                <w:sz w:val="24"/>
              </w:rPr>
              <w:t xml:space="preserve"> </w:t>
            </w:r>
            <w:r>
              <w:rPr>
                <w:sz w:val="24"/>
              </w:rPr>
              <w:t>дошкольнику напряжению физических, умственных и</w:t>
            </w:r>
            <w:r>
              <w:rPr>
                <w:spacing w:val="1"/>
                <w:sz w:val="24"/>
              </w:rPr>
              <w:t xml:space="preserve"> </w:t>
            </w:r>
            <w:r>
              <w:rPr>
                <w:sz w:val="24"/>
              </w:rPr>
              <w:t>нравственных</w:t>
            </w:r>
            <w:r>
              <w:rPr>
                <w:spacing w:val="-1"/>
                <w:sz w:val="24"/>
              </w:rPr>
              <w:t xml:space="preserve"> </w:t>
            </w:r>
            <w:r>
              <w:rPr>
                <w:sz w:val="24"/>
              </w:rPr>
              <w:t>сил</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p>
          <w:p w14:paraId="420C0000">
            <w:pPr>
              <w:pStyle w:val="Style_26"/>
              <w:ind w:firstLine="0" w:left="0"/>
              <w:jc w:val="both"/>
              <w:rPr>
                <w:sz w:val="24"/>
              </w:rPr>
            </w:pPr>
            <w:r>
              <w:rPr>
                <w:sz w:val="24"/>
              </w:rPr>
              <w:t>формирование способности бережно и уважительно</w:t>
            </w:r>
            <w:r>
              <w:rPr>
                <w:spacing w:val="1"/>
                <w:sz w:val="24"/>
              </w:rPr>
              <w:t xml:space="preserve"> </w:t>
            </w:r>
            <w:r>
              <w:rPr>
                <w:sz w:val="24"/>
              </w:rPr>
              <w:t>относиться</w:t>
            </w:r>
            <w:r>
              <w:rPr>
                <w:spacing w:val="-3"/>
                <w:sz w:val="24"/>
              </w:rPr>
              <w:t xml:space="preserve"> </w:t>
            </w:r>
            <w:r>
              <w:rPr>
                <w:sz w:val="24"/>
              </w:rPr>
              <w:t>к</w:t>
            </w:r>
            <w:r>
              <w:rPr>
                <w:spacing w:val="-2"/>
                <w:sz w:val="24"/>
              </w:rPr>
              <w:t xml:space="preserve"> </w:t>
            </w:r>
            <w:r>
              <w:rPr>
                <w:sz w:val="24"/>
              </w:rPr>
              <w:t>результатам</w:t>
            </w:r>
            <w:r>
              <w:rPr>
                <w:spacing w:val="-4"/>
                <w:sz w:val="24"/>
              </w:rPr>
              <w:t xml:space="preserve"> </w:t>
            </w:r>
            <w:r>
              <w:rPr>
                <w:sz w:val="24"/>
              </w:rPr>
              <w:t>своего</w:t>
            </w:r>
            <w:r>
              <w:rPr>
                <w:spacing w:val="-3"/>
                <w:sz w:val="24"/>
              </w:rPr>
              <w:t xml:space="preserve"> </w:t>
            </w:r>
            <w:r>
              <w:rPr>
                <w:sz w:val="24"/>
              </w:rPr>
              <w:t>труда</w:t>
            </w:r>
            <w:r>
              <w:rPr>
                <w:spacing w:val="-4"/>
                <w:sz w:val="24"/>
              </w:rPr>
              <w:t xml:space="preserve"> </w:t>
            </w:r>
            <w:r>
              <w:rPr>
                <w:sz w:val="24"/>
              </w:rPr>
              <w:t>и</w:t>
            </w:r>
            <w:r>
              <w:rPr>
                <w:spacing w:val="1"/>
                <w:sz w:val="24"/>
              </w:rPr>
              <w:t xml:space="preserve"> </w:t>
            </w:r>
            <w:r>
              <w:rPr>
                <w:sz w:val="24"/>
              </w:rPr>
              <w:t>труда</w:t>
            </w:r>
            <w:r>
              <w:rPr>
                <w:spacing w:val="-1"/>
                <w:sz w:val="24"/>
              </w:rPr>
              <w:t xml:space="preserve"> </w:t>
            </w:r>
            <w:r>
              <w:rPr>
                <w:sz w:val="24"/>
              </w:rPr>
              <w:t>других</w:t>
            </w:r>
            <w:r>
              <w:rPr>
                <w:spacing w:val="-1"/>
                <w:sz w:val="24"/>
              </w:rPr>
              <w:t xml:space="preserve"> </w:t>
            </w:r>
            <w:r>
              <w:rPr>
                <w:sz w:val="24"/>
              </w:rPr>
              <w:t>людей.</w:t>
            </w:r>
          </w:p>
        </w:tc>
      </w:tr>
      <w:tr>
        <w:tc>
          <w:tcPr>
            <w:tcW w:type="dxa" w:w="3148"/>
          </w:tcPr>
          <w:p w14:paraId="430C0000">
            <w:pPr>
              <w:pStyle w:val="Style_26"/>
              <w:ind w:firstLine="0" w:left="0"/>
              <w:jc w:val="both"/>
              <w:rPr>
                <w:sz w:val="24"/>
              </w:rPr>
            </w:pPr>
            <w:r>
              <w:rPr>
                <w:sz w:val="24"/>
              </w:rPr>
              <w:t>Познавательное</w:t>
            </w:r>
            <w:r>
              <w:rPr>
                <w:spacing w:val="-6"/>
                <w:sz w:val="24"/>
              </w:rPr>
              <w:t xml:space="preserve"> </w:t>
            </w:r>
            <w:r>
              <w:rPr>
                <w:sz w:val="24"/>
              </w:rPr>
              <w:t>развитие</w:t>
            </w:r>
          </w:p>
        </w:tc>
        <w:tc>
          <w:tcPr>
            <w:tcW w:type="dxa" w:w="5502"/>
          </w:tcPr>
          <w:p w14:paraId="440C0000">
            <w:pPr>
              <w:pStyle w:val="Style_26"/>
              <w:ind w:firstLine="0" w:left="0"/>
              <w:jc w:val="both"/>
              <w:rPr>
                <w:sz w:val="24"/>
              </w:rPr>
            </w:pPr>
            <w:r>
              <w:rPr>
                <w:sz w:val="24"/>
              </w:rPr>
              <w:t>4)</w:t>
            </w:r>
            <w:r>
              <w:rPr>
                <w:spacing w:val="19"/>
                <w:sz w:val="24"/>
              </w:rPr>
              <w:t xml:space="preserve"> </w:t>
            </w:r>
            <w:r>
              <w:rPr>
                <w:sz w:val="24"/>
              </w:rPr>
              <w:t>Решение</w:t>
            </w:r>
            <w:r>
              <w:rPr>
                <w:spacing w:val="-4"/>
                <w:sz w:val="24"/>
              </w:rPr>
              <w:t xml:space="preserve"> </w:t>
            </w:r>
            <w:r>
              <w:rPr>
                <w:sz w:val="24"/>
              </w:rPr>
              <w:t>задач</w:t>
            </w:r>
            <w:r>
              <w:rPr>
                <w:spacing w:val="-4"/>
                <w:sz w:val="24"/>
              </w:rPr>
              <w:t xml:space="preserve"> </w:t>
            </w:r>
            <w:r>
              <w:rPr>
                <w:sz w:val="24"/>
              </w:rPr>
              <w:t>воспитания</w:t>
            </w:r>
            <w:r>
              <w:rPr>
                <w:spacing w:val="55"/>
                <w:sz w:val="24"/>
              </w:rPr>
              <w:t xml:space="preserve"> </w:t>
            </w:r>
            <w:r>
              <w:rPr>
                <w:sz w:val="24"/>
              </w:rPr>
              <w:t>направлено</w:t>
            </w:r>
            <w:r>
              <w:rPr>
                <w:spacing w:val="-3"/>
                <w:sz w:val="24"/>
              </w:rPr>
              <w:t xml:space="preserve"> </w:t>
            </w:r>
            <w:r>
              <w:rPr>
                <w:sz w:val="24"/>
              </w:rPr>
              <w:t>на</w:t>
            </w:r>
            <w:r>
              <w:rPr>
                <w:spacing w:val="-3"/>
                <w:sz w:val="24"/>
              </w:rPr>
              <w:t xml:space="preserve"> </w:t>
            </w:r>
            <w:r>
              <w:rPr>
                <w:sz w:val="24"/>
              </w:rPr>
              <w:t>приобщение</w:t>
            </w:r>
            <w:r>
              <w:rPr>
                <w:spacing w:val="-57"/>
                <w:sz w:val="24"/>
              </w:rPr>
              <w:t xml:space="preserve"> </w:t>
            </w:r>
            <w:r>
              <w:rPr>
                <w:sz w:val="24"/>
              </w:rPr>
              <w:t>детей</w:t>
            </w:r>
            <w:r>
              <w:rPr>
                <w:spacing w:val="14"/>
                <w:sz w:val="24"/>
              </w:rPr>
              <w:t xml:space="preserve"> </w:t>
            </w:r>
            <w:r>
              <w:rPr>
                <w:sz w:val="24"/>
              </w:rPr>
              <w:t>к</w:t>
            </w:r>
            <w:r>
              <w:rPr>
                <w:spacing w:val="-3"/>
                <w:sz w:val="24"/>
              </w:rPr>
              <w:t xml:space="preserve"> </w:t>
            </w:r>
            <w:r>
              <w:rPr>
                <w:sz w:val="24"/>
              </w:rPr>
              <w:t>ценностям</w:t>
            </w:r>
            <w:r>
              <w:rPr>
                <w:spacing w:val="-2"/>
                <w:sz w:val="24"/>
              </w:rPr>
              <w:t xml:space="preserve"> </w:t>
            </w:r>
            <w:r>
              <w:rPr>
                <w:sz w:val="24"/>
              </w:rPr>
              <w:t>«Человек»,</w:t>
            </w:r>
            <w:r>
              <w:rPr>
                <w:spacing w:val="1"/>
                <w:sz w:val="24"/>
              </w:rPr>
              <w:t xml:space="preserve"> </w:t>
            </w:r>
            <w:r>
              <w:rPr>
                <w:sz w:val="24"/>
              </w:rPr>
              <w:t>«Семья»,</w:t>
            </w:r>
            <w:r>
              <w:rPr>
                <w:spacing w:val="3"/>
                <w:sz w:val="24"/>
              </w:rPr>
              <w:t xml:space="preserve"> </w:t>
            </w:r>
            <w:r>
              <w:rPr>
                <w:sz w:val="24"/>
              </w:rPr>
              <w:t>«Познание»,</w:t>
            </w:r>
          </w:p>
          <w:p w14:paraId="450C0000">
            <w:pPr>
              <w:pStyle w:val="Style_26"/>
              <w:ind w:firstLine="0" w:left="0"/>
              <w:jc w:val="both"/>
              <w:rPr>
                <w:sz w:val="24"/>
              </w:rPr>
            </w:pPr>
            <w:r>
              <w:rPr>
                <w:sz w:val="24"/>
              </w:rPr>
              <w:t>«Родина»</w:t>
            </w:r>
            <w:r>
              <w:rPr>
                <w:spacing w:val="-11"/>
                <w:sz w:val="24"/>
              </w:rPr>
              <w:t xml:space="preserve"> </w:t>
            </w:r>
            <w:r>
              <w:rPr>
                <w:sz w:val="24"/>
              </w:rPr>
              <w:t>и</w:t>
            </w:r>
            <w:r>
              <w:rPr>
                <w:spacing w:val="3"/>
                <w:sz w:val="24"/>
              </w:rPr>
              <w:t xml:space="preserve"> </w:t>
            </w:r>
            <w:r>
              <w:rPr>
                <w:sz w:val="24"/>
              </w:rPr>
              <w:t>«Природа»,</w:t>
            </w:r>
            <w:r>
              <w:rPr>
                <w:spacing w:val="1"/>
                <w:sz w:val="24"/>
              </w:rPr>
              <w:t xml:space="preserve"> </w:t>
            </w:r>
            <w:r>
              <w:rPr>
                <w:sz w:val="24"/>
              </w:rPr>
              <w:t>что</w:t>
            </w:r>
            <w:r>
              <w:rPr>
                <w:spacing w:val="56"/>
                <w:sz w:val="24"/>
              </w:rPr>
              <w:t xml:space="preserve"> </w:t>
            </w:r>
            <w:r>
              <w:rPr>
                <w:sz w:val="24"/>
              </w:rPr>
              <w:t>предполагает:</w:t>
            </w:r>
          </w:p>
          <w:p w14:paraId="460C0000">
            <w:pPr>
              <w:pStyle w:val="Style_26"/>
              <w:numPr>
                <w:ilvl w:val="0"/>
                <w:numId w:val="68"/>
              </w:numPr>
              <w:tabs>
                <w:tab w:leader="none" w:pos="247" w:val="left"/>
              </w:tabs>
              <w:ind w:firstLine="0" w:left="0"/>
              <w:jc w:val="both"/>
              <w:rPr>
                <w:sz w:val="24"/>
              </w:rPr>
            </w:pPr>
            <w:r>
              <w:rPr>
                <w:sz w:val="24"/>
              </w:rPr>
              <w:t>воспитание</w:t>
            </w:r>
            <w:r>
              <w:rPr>
                <w:spacing w:val="-5"/>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4"/>
                <w:sz w:val="24"/>
              </w:rPr>
              <w:t xml:space="preserve"> </w:t>
            </w:r>
            <w:r>
              <w:rPr>
                <w:sz w:val="24"/>
              </w:rPr>
              <w:t>ценности,</w:t>
            </w:r>
            <w:r>
              <w:rPr>
                <w:spacing w:val="-4"/>
                <w:sz w:val="24"/>
              </w:rPr>
              <w:t xml:space="preserve"> </w:t>
            </w:r>
            <w:r>
              <w:rPr>
                <w:sz w:val="24"/>
              </w:rPr>
              <w:t>понимание</w:t>
            </w:r>
            <w:r>
              <w:rPr>
                <w:spacing w:val="-57"/>
                <w:sz w:val="24"/>
              </w:rPr>
              <w:t xml:space="preserve"> </w:t>
            </w:r>
            <w:r>
              <w:rPr>
                <w:sz w:val="24"/>
              </w:rPr>
              <w:t>значения</w:t>
            </w:r>
            <w:r>
              <w:rPr>
                <w:spacing w:val="-2"/>
                <w:sz w:val="24"/>
              </w:rPr>
              <w:t xml:space="preserve"> </w:t>
            </w:r>
            <w:r>
              <w:rPr>
                <w:sz w:val="24"/>
              </w:rPr>
              <w:t>образования</w:t>
            </w:r>
            <w:r>
              <w:rPr>
                <w:spacing w:val="-4"/>
                <w:sz w:val="24"/>
              </w:rPr>
              <w:t xml:space="preserve"> </w:t>
            </w:r>
            <w:r>
              <w:rPr>
                <w:sz w:val="24"/>
              </w:rPr>
              <w:t>для</w:t>
            </w:r>
            <w:r>
              <w:rPr>
                <w:spacing w:val="-3"/>
                <w:sz w:val="24"/>
              </w:rPr>
              <w:t xml:space="preserve"> </w:t>
            </w:r>
            <w:r>
              <w:rPr>
                <w:sz w:val="24"/>
              </w:rPr>
              <w:t>человека,</w:t>
            </w:r>
            <w:r>
              <w:rPr>
                <w:spacing w:val="-1"/>
                <w:sz w:val="24"/>
              </w:rPr>
              <w:t xml:space="preserve"> </w:t>
            </w:r>
            <w:r>
              <w:rPr>
                <w:sz w:val="24"/>
              </w:rPr>
              <w:t>общества, страны;</w:t>
            </w:r>
          </w:p>
          <w:p w14:paraId="470C0000">
            <w:pPr>
              <w:pStyle w:val="Style_26"/>
              <w:numPr>
                <w:ilvl w:val="0"/>
                <w:numId w:val="68"/>
              </w:numPr>
              <w:tabs>
                <w:tab w:leader="none" w:pos="247" w:val="left"/>
              </w:tabs>
              <w:ind w:firstLine="0" w:left="0"/>
              <w:jc w:val="both"/>
              <w:rPr>
                <w:sz w:val="24"/>
              </w:rPr>
            </w:pPr>
            <w:r>
              <w:rPr>
                <w:spacing w:val="-1"/>
                <w:sz w:val="24"/>
              </w:rPr>
              <w:t xml:space="preserve">приобщениек отечественным </w:t>
            </w:r>
            <w:r>
              <w:rPr>
                <w:sz w:val="24"/>
              </w:rPr>
              <w:t>традициям праздникам, к</w:t>
            </w:r>
            <w:r>
              <w:rPr>
                <w:spacing w:val="-57"/>
                <w:sz w:val="24"/>
              </w:rPr>
              <w:t xml:space="preserve"> </w:t>
            </w:r>
            <w:r>
              <w:rPr>
                <w:sz w:val="24"/>
              </w:rPr>
              <w:t>истории и достижениям родной страны, к культурному</w:t>
            </w:r>
            <w:r>
              <w:rPr>
                <w:spacing w:val="1"/>
                <w:sz w:val="24"/>
              </w:rPr>
              <w:t xml:space="preserve"> </w:t>
            </w:r>
            <w:r>
              <w:rPr>
                <w:sz w:val="24"/>
              </w:rPr>
              <w:t>наследию</w:t>
            </w:r>
            <w:r>
              <w:rPr>
                <w:spacing w:val="-1"/>
                <w:sz w:val="24"/>
              </w:rPr>
              <w:t xml:space="preserve"> </w:t>
            </w:r>
            <w:r>
              <w:rPr>
                <w:sz w:val="24"/>
              </w:rPr>
              <w:t>народов России;</w:t>
            </w:r>
          </w:p>
          <w:p w14:paraId="480C0000">
            <w:pPr>
              <w:pStyle w:val="Style_26"/>
              <w:numPr>
                <w:ilvl w:val="0"/>
                <w:numId w:val="68"/>
              </w:numPr>
              <w:tabs>
                <w:tab w:leader="none" w:pos="247" w:val="left"/>
              </w:tabs>
              <w:ind w:firstLine="0" w:left="0"/>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 людям</w:t>
            </w:r>
            <w:r>
              <w:rPr>
                <w:spacing w:val="1"/>
                <w:sz w:val="24"/>
              </w:rPr>
              <w:t xml:space="preserve"> </w:t>
            </w:r>
            <w:r>
              <w:rPr>
                <w:sz w:val="24"/>
              </w:rPr>
              <w:t>- представителям разных</w:t>
            </w:r>
            <w:r>
              <w:rPr>
                <w:spacing w:val="-57"/>
                <w:sz w:val="24"/>
              </w:rPr>
              <w:t xml:space="preserve"> </w:t>
            </w:r>
            <w:r>
              <w:rPr>
                <w:sz w:val="24"/>
              </w:rPr>
              <w:t>народов России независимо от их этнической</w:t>
            </w:r>
            <w:r>
              <w:rPr>
                <w:spacing w:val="1"/>
                <w:sz w:val="24"/>
              </w:rPr>
              <w:t xml:space="preserve"> </w:t>
            </w:r>
            <w:r>
              <w:rPr>
                <w:sz w:val="24"/>
              </w:rPr>
              <w:t>принадлежности;</w:t>
            </w:r>
          </w:p>
          <w:p w14:paraId="490C0000">
            <w:pPr>
              <w:pStyle w:val="Style_26"/>
              <w:numPr>
                <w:ilvl w:val="0"/>
                <w:numId w:val="68"/>
              </w:numPr>
              <w:tabs>
                <w:tab w:leader="none" w:pos="247" w:val="left"/>
              </w:tabs>
              <w:ind w:firstLine="0" w:left="0"/>
              <w:jc w:val="both"/>
              <w:rPr>
                <w:sz w:val="24"/>
              </w:rPr>
            </w:pPr>
            <w:r>
              <w:rPr>
                <w:sz w:val="24"/>
              </w:rPr>
              <w:t>воспитание</w:t>
            </w:r>
            <w:r>
              <w:rPr>
                <w:spacing w:val="-6"/>
                <w:sz w:val="24"/>
              </w:rPr>
              <w:t xml:space="preserve"> </w:t>
            </w:r>
            <w:r>
              <w:rPr>
                <w:sz w:val="24"/>
              </w:rPr>
              <w:t>уважительного</w:t>
            </w:r>
            <w:r>
              <w:rPr>
                <w:spacing w:val="-6"/>
                <w:sz w:val="24"/>
              </w:rPr>
              <w:t xml:space="preserve"> </w:t>
            </w:r>
            <w:r>
              <w:rPr>
                <w:sz w:val="24"/>
              </w:rPr>
              <w:t>отношения</w:t>
            </w:r>
            <w:r>
              <w:rPr>
                <w:spacing w:val="-7"/>
                <w:sz w:val="24"/>
              </w:rPr>
              <w:t xml:space="preserve"> </w:t>
            </w:r>
            <w:r>
              <w:rPr>
                <w:sz w:val="24"/>
              </w:rPr>
              <w:t>к</w:t>
            </w:r>
            <w:r>
              <w:rPr>
                <w:spacing w:val="-6"/>
                <w:sz w:val="24"/>
              </w:rPr>
              <w:t xml:space="preserve"> </w:t>
            </w:r>
            <w:r>
              <w:rPr>
                <w:sz w:val="24"/>
              </w:rPr>
              <w:t>государственным</w:t>
            </w:r>
            <w:r>
              <w:rPr>
                <w:spacing w:val="-57"/>
                <w:sz w:val="24"/>
              </w:rPr>
              <w:t xml:space="preserve"> </w:t>
            </w:r>
            <w:r>
              <w:rPr>
                <w:sz w:val="24"/>
              </w:rPr>
              <w:t>символам</w:t>
            </w:r>
            <w:r>
              <w:rPr>
                <w:spacing w:val="-2"/>
                <w:sz w:val="24"/>
              </w:rPr>
              <w:t xml:space="preserve"> </w:t>
            </w:r>
            <w:r>
              <w:rPr>
                <w:sz w:val="24"/>
              </w:rPr>
              <w:t>страны</w:t>
            </w:r>
            <w:r>
              <w:rPr>
                <w:spacing w:val="1"/>
                <w:sz w:val="24"/>
              </w:rPr>
              <w:t xml:space="preserve"> </w:t>
            </w:r>
            <w:r>
              <w:rPr>
                <w:sz w:val="24"/>
              </w:rPr>
              <w:t>(флагу,</w:t>
            </w:r>
            <w:r>
              <w:rPr>
                <w:spacing w:val="1"/>
                <w:sz w:val="24"/>
              </w:rPr>
              <w:t xml:space="preserve"> </w:t>
            </w:r>
            <w:r>
              <w:rPr>
                <w:sz w:val="24"/>
              </w:rPr>
              <w:t>гербу, гимну);</w:t>
            </w:r>
          </w:p>
          <w:p w14:paraId="4A0C0000">
            <w:pPr>
              <w:pStyle w:val="Style_26"/>
              <w:numPr>
                <w:ilvl w:val="0"/>
                <w:numId w:val="68"/>
              </w:numPr>
              <w:tabs>
                <w:tab w:leader="none" w:pos="247" w:val="left"/>
              </w:tabs>
              <w:ind w:firstLine="0" w:left="0"/>
              <w:jc w:val="both"/>
              <w:rPr>
                <w:sz w:val="24"/>
              </w:rPr>
            </w:pPr>
            <w:r>
              <w:rPr>
                <w:sz w:val="24"/>
              </w:rPr>
              <w:t>воспитание бережного и ответственного отношения к</w:t>
            </w:r>
            <w:r>
              <w:rPr>
                <w:spacing w:val="1"/>
                <w:sz w:val="24"/>
              </w:rPr>
              <w:t xml:space="preserve"> </w:t>
            </w:r>
            <w:r>
              <w:rPr>
                <w:sz w:val="24"/>
              </w:rPr>
              <w:t>природе</w:t>
            </w:r>
            <w:r>
              <w:rPr>
                <w:spacing w:val="-3"/>
                <w:sz w:val="24"/>
              </w:rPr>
              <w:t xml:space="preserve"> </w:t>
            </w:r>
            <w:r>
              <w:rPr>
                <w:sz w:val="24"/>
              </w:rPr>
              <w:t>родного</w:t>
            </w:r>
            <w:r>
              <w:rPr>
                <w:spacing w:val="-5"/>
                <w:sz w:val="24"/>
              </w:rPr>
              <w:t xml:space="preserve"> </w:t>
            </w:r>
            <w:r>
              <w:rPr>
                <w:sz w:val="24"/>
              </w:rPr>
              <w:t>края,</w:t>
            </w:r>
            <w:r>
              <w:rPr>
                <w:spacing w:val="-1"/>
                <w:sz w:val="24"/>
              </w:rPr>
              <w:t xml:space="preserve"> </w:t>
            </w:r>
            <w:r>
              <w:rPr>
                <w:sz w:val="24"/>
              </w:rPr>
              <w:t>родной</w:t>
            </w:r>
            <w:r>
              <w:rPr>
                <w:spacing w:val="-2"/>
                <w:sz w:val="24"/>
              </w:rPr>
              <w:t xml:space="preserve"> </w:t>
            </w:r>
            <w:r>
              <w:rPr>
                <w:sz w:val="24"/>
              </w:rPr>
              <w:t>страны,</w:t>
            </w:r>
            <w:r>
              <w:rPr>
                <w:spacing w:val="-2"/>
                <w:sz w:val="24"/>
              </w:rPr>
              <w:t xml:space="preserve"> </w:t>
            </w:r>
            <w:r>
              <w:rPr>
                <w:sz w:val="24"/>
              </w:rPr>
              <w:t>приобретение</w:t>
            </w:r>
            <w:r>
              <w:rPr>
                <w:spacing w:val="-2"/>
                <w:sz w:val="24"/>
              </w:rPr>
              <w:t xml:space="preserve"> </w:t>
            </w:r>
            <w:r>
              <w:rPr>
                <w:sz w:val="24"/>
              </w:rPr>
              <w:t>первого</w:t>
            </w:r>
            <w:r>
              <w:rPr>
                <w:spacing w:val="-57"/>
                <w:sz w:val="24"/>
              </w:rPr>
              <w:t xml:space="preserve"> </w:t>
            </w:r>
            <w:r>
              <w:rPr>
                <w:sz w:val="24"/>
              </w:rPr>
              <w:t>опыта</w:t>
            </w:r>
            <w:r>
              <w:rPr>
                <w:spacing w:val="-1"/>
                <w:sz w:val="24"/>
              </w:rPr>
              <w:t xml:space="preserve"> </w:t>
            </w:r>
            <w:r>
              <w:rPr>
                <w:sz w:val="24"/>
              </w:rPr>
              <w:t>действий</w:t>
            </w:r>
            <w:r>
              <w:rPr>
                <w:spacing w:val="-2"/>
                <w:sz w:val="24"/>
              </w:rPr>
              <w:t xml:space="preserve"> </w:t>
            </w:r>
            <w:r>
              <w:rPr>
                <w:sz w:val="24"/>
              </w:rPr>
              <w:t>по сохранению природы</w:t>
            </w:r>
          </w:p>
        </w:tc>
      </w:tr>
      <w:tr>
        <w:tc>
          <w:tcPr>
            <w:tcW w:type="dxa" w:w="3148"/>
          </w:tcPr>
          <w:p w14:paraId="4B0C0000">
            <w:pPr>
              <w:pStyle w:val="Style_26"/>
              <w:ind w:firstLine="0" w:left="0"/>
              <w:jc w:val="both"/>
              <w:rPr>
                <w:sz w:val="24"/>
              </w:rPr>
            </w:pPr>
            <w:r>
              <w:rPr>
                <w:sz w:val="24"/>
              </w:rPr>
              <w:t>Речевое</w:t>
            </w:r>
            <w:r>
              <w:rPr>
                <w:spacing w:val="-5"/>
                <w:sz w:val="24"/>
              </w:rPr>
              <w:t xml:space="preserve"> </w:t>
            </w:r>
            <w:r>
              <w:rPr>
                <w:sz w:val="24"/>
              </w:rPr>
              <w:t>развитие</w:t>
            </w:r>
          </w:p>
        </w:tc>
        <w:tc>
          <w:tcPr>
            <w:tcW w:type="dxa" w:w="5502"/>
          </w:tcPr>
          <w:p w14:paraId="4C0C0000">
            <w:pPr>
              <w:pStyle w:val="Style_26"/>
              <w:ind w:firstLine="0" w:left="0"/>
              <w:jc w:val="both"/>
              <w:rPr>
                <w:sz w:val="24"/>
              </w:rPr>
            </w:pPr>
            <w:r>
              <w:rPr>
                <w:sz w:val="24"/>
              </w:rPr>
              <w:t>Решение задач воспитания направлено на приобщение детей</w:t>
            </w:r>
            <w:r>
              <w:rPr>
                <w:spacing w:val="-58"/>
                <w:sz w:val="24"/>
              </w:rPr>
              <w:t xml:space="preserve"> </w:t>
            </w:r>
            <w:r>
              <w:rPr>
                <w:sz w:val="24"/>
              </w:rPr>
              <w:t>к</w:t>
            </w:r>
            <w:r>
              <w:rPr>
                <w:spacing w:val="-3"/>
                <w:sz w:val="24"/>
              </w:rPr>
              <w:t xml:space="preserve"> </w:t>
            </w:r>
            <w:r>
              <w:rPr>
                <w:sz w:val="24"/>
              </w:rPr>
              <w:t>ценностям</w:t>
            </w:r>
            <w:r>
              <w:rPr>
                <w:spacing w:val="-1"/>
                <w:sz w:val="24"/>
              </w:rPr>
              <w:t xml:space="preserve"> </w:t>
            </w:r>
            <w:r>
              <w:rPr>
                <w:sz w:val="24"/>
              </w:rPr>
              <w:t>«Культура»,</w:t>
            </w:r>
            <w:r>
              <w:rPr>
                <w:spacing w:val="4"/>
                <w:sz w:val="24"/>
              </w:rPr>
              <w:t xml:space="preserve"> </w:t>
            </w:r>
            <w:r>
              <w:rPr>
                <w:sz w:val="24"/>
              </w:rPr>
              <w:t>«Красота», что</w:t>
            </w:r>
            <w:r>
              <w:rPr>
                <w:spacing w:val="1"/>
                <w:sz w:val="24"/>
              </w:rPr>
              <w:t xml:space="preserve"> </w:t>
            </w:r>
            <w:r>
              <w:rPr>
                <w:sz w:val="24"/>
              </w:rPr>
              <w:t>предполагает:</w:t>
            </w:r>
          </w:p>
          <w:p w14:paraId="4D0C0000">
            <w:pPr>
              <w:pStyle w:val="Style_26"/>
              <w:numPr>
                <w:ilvl w:val="0"/>
                <w:numId w:val="69"/>
              </w:numPr>
              <w:tabs>
                <w:tab w:leader="none" w:pos="247" w:val="left"/>
              </w:tabs>
              <w:ind w:firstLine="0" w:left="0"/>
              <w:jc w:val="both"/>
              <w:rPr>
                <w:sz w:val="24"/>
              </w:rPr>
            </w:pPr>
            <w:r>
              <w:rPr>
                <w:sz w:val="24"/>
              </w:rPr>
              <w:t>владение формами речевого этикета, отражающими</w:t>
            </w:r>
            <w:r>
              <w:rPr>
                <w:spacing w:val="-57"/>
                <w:sz w:val="24"/>
              </w:rPr>
              <w:t xml:space="preserve"> </w:t>
            </w:r>
            <w:r>
              <w:rPr>
                <w:sz w:val="24"/>
              </w:rPr>
              <w:t>принятые в обществе правила и нормы культурного</w:t>
            </w:r>
            <w:r>
              <w:rPr>
                <w:spacing w:val="1"/>
                <w:sz w:val="24"/>
              </w:rPr>
              <w:t xml:space="preserve"> </w:t>
            </w:r>
            <w:r>
              <w:rPr>
                <w:sz w:val="24"/>
              </w:rPr>
              <w:t>поведения;</w:t>
            </w:r>
          </w:p>
          <w:p w14:paraId="4E0C0000">
            <w:pPr>
              <w:pStyle w:val="Style_26"/>
              <w:numPr>
                <w:ilvl w:val="0"/>
                <w:numId w:val="69"/>
              </w:numPr>
              <w:tabs>
                <w:tab w:leader="none" w:pos="247" w:val="left"/>
              </w:tabs>
              <w:ind w:firstLine="0" w:left="0"/>
              <w:jc w:val="both"/>
              <w:rPr>
                <w:sz w:val="24"/>
              </w:rPr>
            </w:pPr>
            <w:r>
              <w:rPr>
                <w:sz w:val="24"/>
              </w:rPr>
              <w:t>воспитание отношения к родному языку как ценности,</w:t>
            </w:r>
            <w:r>
              <w:rPr>
                <w:spacing w:val="1"/>
                <w:sz w:val="24"/>
              </w:rPr>
              <w:t xml:space="preserve"> </w:t>
            </w:r>
            <w:r>
              <w:rPr>
                <w:sz w:val="24"/>
              </w:rPr>
              <w:t xml:space="preserve">умения чувствовать красоту языка, </w:t>
            </w:r>
            <w:r>
              <w:rPr>
                <w:sz w:val="24"/>
              </w:rPr>
              <w:t>стремления говорить</w:t>
            </w:r>
            <w:r>
              <w:rPr>
                <w:spacing w:val="-57"/>
                <w:sz w:val="24"/>
              </w:rPr>
              <w:t xml:space="preserve"> </w:t>
            </w:r>
            <w:r>
              <w:rPr>
                <w:sz w:val="24"/>
              </w:rPr>
              <w:t>красиво</w:t>
            </w:r>
            <w:r>
              <w:rPr>
                <w:spacing w:val="-3"/>
                <w:sz w:val="24"/>
              </w:rPr>
              <w:t xml:space="preserve"> </w:t>
            </w:r>
            <w:r>
              <w:rPr>
                <w:sz w:val="24"/>
              </w:rPr>
              <w:t>(на</w:t>
            </w:r>
            <w:r>
              <w:rPr>
                <w:spacing w:val="-2"/>
                <w:sz w:val="24"/>
              </w:rPr>
              <w:t xml:space="preserve"> </w:t>
            </w:r>
            <w:r>
              <w:rPr>
                <w:sz w:val="24"/>
              </w:rPr>
              <w:t>правильном,</w:t>
            </w:r>
            <w:r>
              <w:rPr>
                <w:spacing w:val="-1"/>
                <w:sz w:val="24"/>
              </w:rPr>
              <w:t xml:space="preserve"> </w:t>
            </w:r>
            <w:r>
              <w:rPr>
                <w:sz w:val="24"/>
              </w:rPr>
              <w:t>богатом,</w:t>
            </w:r>
            <w:r>
              <w:rPr>
                <w:spacing w:val="-1"/>
                <w:sz w:val="24"/>
              </w:rPr>
              <w:t xml:space="preserve"> </w:t>
            </w:r>
            <w:r>
              <w:rPr>
                <w:sz w:val="24"/>
              </w:rPr>
              <w:t>образном</w:t>
            </w:r>
            <w:r>
              <w:rPr>
                <w:spacing w:val="-2"/>
                <w:sz w:val="24"/>
              </w:rPr>
              <w:t xml:space="preserve"> </w:t>
            </w:r>
            <w:r>
              <w:rPr>
                <w:sz w:val="24"/>
              </w:rPr>
              <w:t>языке).</w:t>
            </w:r>
          </w:p>
        </w:tc>
      </w:tr>
      <w:tr>
        <w:tc>
          <w:tcPr>
            <w:tcW w:type="dxa" w:w="3148"/>
          </w:tcPr>
          <w:p w14:paraId="4F0C0000">
            <w:pPr>
              <w:pStyle w:val="Style_7"/>
              <w:tabs>
                <w:tab w:leader="none" w:pos="966" w:val="left"/>
              </w:tabs>
              <w:ind w:firstLine="0" w:left="0"/>
              <w:rPr>
                <w:sz w:val="24"/>
              </w:rPr>
            </w:pPr>
            <w:r>
              <w:rPr>
                <w:sz w:val="24"/>
              </w:rPr>
              <w:t>Художественно-эстетическое</w:t>
            </w:r>
            <w:r>
              <w:rPr>
                <w:sz w:val="24"/>
              </w:rPr>
              <w:t xml:space="preserve"> развитие</w:t>
            </w:r>
          </w:p>
        </w:tc>
        <w:tc>
          <w:tcPr>
            <w:tcW w:type="dxa" w:w="5502"/>
          </w:tcPr>
          <w:p w14:paraId="500C0000">
            <w:pPr>
              <w:pStyle w:val="Style_26"/>
              <w:ind w:firstLine="0" w:left="0"/>
              <w:jc w:val="both"/>
              <w:rPr>
                <w:sz w:val="24"/>
              </w:rPr>
            </w:pPr>
            <w:r>
              <w:rPr>
                <w:sz w:val="24"/>
              </w:rPr>
              <w:t>Решение</w:t>
            </w:r>
            <w:r>
              <w:rPr>
                <w:spacing w:val="-5"/>
                <w:sz w:val="24"/>
              </w:rPr>
              <w:t xml:space="preserve"> </w:t>
            </w:r>
            <w:r>
              <w:rPr>
                <w:sz w:val="24"/>
              </w:rPr>
              <w:t>задач</w:t>
            </w:r>
            <w:r>
              <w:rPr>
                <w:spacing w:val="-4"/>
                <w:sz w:val="24"/>
              </w:rPr>
              <w:t xml:space="preserve"> </w:t>
            </w:r>
            <w:r>
              <w:rPr>
                <w:sz w:val="24"/>
              </w:rPr>
              <w:t>воспитания</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приобщение детей</w:t>
            </w:r>
            <w:r>
              <w:rPr>
                <w:sz w:val="24"/>
              </w:rPr>
              <w:t xml:space="preserve"> </w:t>
            </w:r>
            <w:r>
              <w:rPr>
                <w:sz w:val="24"/>
              </w:rPr>
              <w:t>к</w:t>
            </w:r>
            <w:r>
              <w:rPr>
                <w:spacing w:val="-9"/>
                <w:sz w:val="24"/>
              </w:rPr>
              <w:t xml:space="preserve"> </w:t>
            </w:r>
            <w:r>
              <w:rPr>
                <w:sz w:val="24"/>
              </w:rPr>
              <w:t>ценностям</w:t>
            </w:r>
            <w:r>
              <w:rPr>
                <w:spacing w:val="-9"/>
                <w:sz w:val="24"/>
              </w:rPr>
              <w:t xml:space="preserve"> </w:t>
            </w:r>
            <w:r>
              <w:rPr>
                <w:sz w:val="24"/>
              </w:rPr>
              <w:t>«Красота»,</w:t>
            </w:r>
            <w:r>
              <w:rPr>
                <w:spacing w:val="-1"/>
                <w:sz w:val="24"/>
              </w:rPr>
              <w:t xml:space="preserve"> </w:t>
            </w:r>
            <w:r>
              <w:rPr>
                <w:sz w:val="24"/>
              </w:rPr>
              <w:t>«Культура»,</w:t>
            </w:r>
            <w:r>
              <w:rPr>
                <w:spacing w:val="-4"/>
                <w:sz w:val="24"/>
              </w:rPr>
              <w:t xml:space="preserve"> </w:t>
            </w:r>
            <w:r>
              <w:rPr>
                <w:sz w:val="24"/>
              </w:rPr>
              <w:t>«Человек»,</w:t>
            </w:r>
            <w:r>
              <w:rPr>
                <w:spacing w:val="-4"/>
                <w:sz w:val="24"/>
              </w:rPr>
              <w:t xml:space="preserve"> </w:t>
            </w:r>
            <w:r>
              <w:rPr>
                <w:sz w:val="24"/>
              </w:rPr>
              <w:t>«Природа»,</w:t>
            </w:r>
            <w:r>
              <w:rPr>
                <w:spacing w:val="-57"/>
                <w:sz w:val="24"/>
              </w:rPr>
              <w:t xml:space="preserve"> </w:t>
            </w:r>
            <w:r>
              <w:rPr>
                <w:sz w:val="24"/>
              </w:rPr>
              <w:t>что</w:t>
            </w:r>
            <w:r>
              <w:rPr>
                <w:spacing w:val="-1"/>
                <w:sz w:val="24"/>
              </w:rPr>
              <w:t xml:space="preserve"> </w:t>
            </w:r>
            <w:r>
              <w:rPr>
                <w:sz w:val="24"/>
              </w:rPr>
              <w:t>предполагает:</w:t>
            </w:r>
          </w:p>
          <w:p w14:paraId="510C0000">
            <w:pPr>
              <w:pStyle w:val="Style_26"/>
              <w:numPr>
                <w:ilvl w:val="0"/>
                <w:numId w:val="70"/>
              </w:numPr>
              <w:tabs>
                <w:tab w:leader="none" w:pos="247" w:val="left"/>
              </w:tabs>
              <w:ind w:firstLine="0" w:left="0"/>
              <w:jc w:val="both"/>
              <w:rPr>
                <w:sz w:val="24"/>
              </w:rPr>
            </w:pPr>
            <w:r>
              <w:rPr>
                <w:sz w:val="24"/>
              </w:rPr>
              <w:t>воспитание эстетических чувств (удивления, радости,</w:t>
            </w:r>
            <w:r>
              <w:rPr>
                <w:spacing w:val="1"/>
                <w:sz w:val="24"/>
              </w:rPr>
              <w:t xml:space="preserve"> </w:t>
            </w:r>
            <w:r>
              <w:rPr>
                <w:sz w:val="24"/>
              </w:rPr>
              <w:t>восхищения, любви) к различным объектам и явлениям</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(природного, бытового,</w:t>
            </w:r>
            <w:r>
              <w:rPr>
                <w:spacing w:val="1"/>
                <w:sz w:val="24"/>
              </w:rPr>
              <w:t xml:space="preserve"> </w:t>
            </w:r>
            <w:r>
              <w:rPr>
                <w:sz w:val="24"/>
              </w:rPr>
              <w:t>социокультурного), к произведениям</w:t>
            </w:r>
            <w:r>
              <w:rPr>
                <w:spacing w:val="1"/>
                <w:sz w:val="24"/>
              </w:rPr>
              <w:t xml:space="preserve"> </w:t>
            </w:r>
            <w:r>
              <w:rPr>
                <w:sz w:val="24"/>
              </w:rPr>
              <w:t>разных</w:t>
            </w:r>
            <w:r>
              <w:rPr>
                <w:spacing w:val="1"/>
                <w:sz w:val="24"/>
              </w:rPr>
              <w:t xml:space="preserve"> </w:t>
            </w:r>
            <w:r>
              <w:rPr>
                <w:sz w:val="24"/>
              </w:rPr>
              <w:t>видов,</w:t>
            </w:r>
            <w:r>
              <w:rPr>
                <w:spacing w:val="60"/>
                <w:sz w:val="24"/>
              </w:rPr>
              <w:t xml:space="preserve"> </w:t>
            </w:r>
            <w:r>
              <w:rPr>
                <w:sz w:val="24"/>
              </w:rPr>
              <w:t>жанров</w:t>
            </w:r>
            <w:r>
              <w:rPr>
                <w:spacing w:val="-57"/>
                <w:sz w:val="24"/>
              </w:rPr>
              <w:t xml:space="preserve"> </w:t>
            </w:r>
            <w:r>
              <w:rPr>
                <w:sz w:val="24"/>
              </w:rPr>
              <w:t>и</w:t>
            </w:r>
            <w:r>
              <w:rPr>
                <w:spacing w:val="1"/>
                <w:sz w:val="24"/>
              </w:rPr>
              <w:t xml:space="preserve"> </w:t>
            </w:r>
            <w:r>
              <w:rPr>
                <w:sz w:val="24"/>
              </w:rPr>
              <w:t>стилей</w:t>
            </w:r>
            <w:r>
              <w:rPr>
                <w:spacing w:val="1"/>
                <w:sz w:val="24"/>
              </w:rPr>
              <w:t xml:space="preserve"> </w:t>
            </w:r>
            <w:r>
              <w:rPr>
                <w:sz w:val="24"/>
              </w:rPr>
              <w:t>искусства (в соответствии с возрастными</w:t>
            </w:r>
            <w:r>
              <w:rPr>
                <w:spacing w:val="1"/>
                <w:sz w:val="24"/>
              </w:rPr>
              <w:t xml:space="preserve"> </w:t>
            </w:r>
            <w:r>
              <w:rPr>
                <w:sz w:val="24"/>
              </w:rPr>
              <w:t>особенностями);</w:t>
            </w:r>
          </w:p>
          <w:p w14:paraId="520C0000">
            <w:pPr>
              <w:pStyle w:val="Style_26"/>
              <w:numPr>
                <w:ilvl w:val="0"/>
                <w:numId w:val="70"/>
              </w:numPr>
              <w:tabs>
                <w:tab w:leader="none" w:pos="247" w:val="left"/>
              </w:tabs>
              <w:ind w:firstLine="0" w:left="0"/>
              <w:jc w:val="both"/>
              <w:rPr>
                <w:sz w:val="24"/>
              </w:rPr>
            </w:pPr>
            <w:r>
              <w:rPr>
                <w:sz w:val="24"/>
              </w:rPr>
              <w:t>приобщение к традициям и великому культурному</w:t>
            </w:r>
            <w:r>
              <w:rPr>
                <w:spacing w:val="1"/>
                <w:sz w:val="24"/>
              </w:rPr>
              <w:t xml:space="preserve"> </w:t>
            </w:r>
            <w:r>
              <w:rPr>
                <w:sz w:val="24"/>
              </w:rPr>
              <w:t>наследию российского народа, шедеврам мировой</w:t>
            </w:r>
            <w:r>
              <w:rPr>
                <w:spacing w:val="1"/>
                <w:sz w:val="24"/>
              </w:rPr>
              <w:t xml:space="preserve"> </w:t>
            </w:r>
            <w:r>
              <w:rPr>
                <w:sz w:val="24"/>
              </w:rPr>
              <w:t>художественной</w:t>
            </w:r>
            <w:r>
              <w:rPr>
                <w:spacing w:val="-4"/>
                <w:sz w:val="24"/>
              </w:rPr>
              <w:t xml:space="preserve"> </w:t>
            </w:r>
            <w:r>
              <w:rPr>
                <w:sz w:val="24"/>
              </w:rPr>
              <w:t>культуры</w:t>
            </w:r>
            <w:r>
              <w:rPr>
                <w:spacing w:val="-3"/>
                <w:sz w:val="24"/>
              </w:rPr>
              <w:t xml:space="preserve"> </w:t>
            </w:r>
            <w:r>
              <w:rPr>
                <w:sz w:val="24"/>
              </w:rPr>
              <w:t>с</w:t>
            </w:r>
            <w:r>
              <w:rPr>
                <w:spacing w:val="-6"/>
                <w:sz w:val="24"/>
              </w:rPr>
              <w:t xml:space="preserve"> </w:t>
            </w:r>
            <w:r>
              <w:rPr>
                <w:sz w:val="24"/>
              </w:rPr>
              <w:t>целью</w:t>
            </w:r>
            <w:r>
              <w:rPr>
                <w:spacing w:val="-3"/>
                <w:sz w:val="24"/>
              </w:rPr>
              <w:t xml:space="preserve"> </w:t>
            </w:r>
            <w:r>
              <w:rPr>
                <w:sz w:val="24"/>
              </w:rPr>
              <w:t>раскрытия</w:t>
            </w:r>
            <w:r>
              <w:rPr>
                <w:spacing w:val="-3"/>
                <w:sz w:val="24"/>
              </w:rPr>
              <w:t xml:space="preserve"> </w:t>
            </w:r>
            <w:r>
              <w:rPr>
                <w:sz w:val="24"/>
              </w:rPr>
              <w:t>ценностей</w:t>
            </w:r>
          </w:p>
          <w:p w14:paraId="530C0000">
            <w:pPr>
              <w:pStyle w:val="Style_26"/>
              <w:ind w:firstLine="0" w:left="0"/>
              <w:jc w:val="both"/>
              <w:rPr>
                <w:sz w:val="24"/>
              </w:rPr>
            </w:pPr>
            <w:r>
              <w:rPr>
                <w:sz w:val="24"/>
              </w:rPr>
              <w:t>«Красота»,</w:t>
            </w:r>
            <w:r>
              <w:rPr>
                <w:spacing w:val="-3"/>
                <w:sz w:val="24"/>
              </w:rPr>
              <w:t xml:space="preserve"> </w:t>
            </w:r>
            <w:r>
              <w:rPr>
                <w:sz w:val="24"/>
              </w:rPr>
              <w:t>«Природа»,</w:t>
            </w:r>
            <w:r>
              <w:rPr>
                <w:spacing w:val="-4"/>
                <w:sz w:val="24"/>
              </w:rPr>
              <w:t xml:space="preserve"> </w:t>
            </w:r>
            <w:r>
              <w:rPr>
                <w:sz w:val="24"/>
              </w:rPr>
              <w:t>«Культура»;</w:t>
            </w:r>
          </w:p>
          <w:p w14:paraId="540C0000">
            <w:pPr>
              <w:pStyle w:val="Style_26"/>
              <w:numPr>
                <w:ilvl w:val="0"/>
                <w:numId w:val="70"/>
              </w:numPr>
              <w:tabs>
                <w:tab w:leader="none" w:pos="247" w:val="left"/>
              </w:tabs>
              <w:ind w:firstLine="0" w:left="0"/>
              <w:jc w:val="both"/>
              <w:rPr>
                <w:sz w:val="24"/>
              </w:rPr>
            </w:pPr>
            <w:r>
              <w:rPr>
                <w:sz w:val="24"/>
              </w:rPr>
              <w:t>становление эстетического, эмоционально-ценностного</w:t>
            </w:r>
            <w:r>
              <w:rPr>
                <w:spacing w:val="1"/>
                <w:sz w:val="24"/>
              </w:rPr>
              <w:t xml:space="preserve"> </w:t>
            </w:r>
            <w:r>
              <w:rPr>
                <w:sz w:val="24"/>
              </w:rPr>
              <w:t>отношения к окружающему миру для гармонизации внешнего</w:t>
            </w:r>
            <w:r>
              <w:rPr>
                <w:spacing w:val="-58"/>
                <w:sz w:val="24"/>
              </w:rPr>
              <w:t xml:space="preserve"> </w:t>
            </w:r>
            <w:r>
              <w:rPr>
                <w:sz w:val="24"/>
              </w:rPr>
              <w:t>мира</w:t>
            </w:r>
            <w:r>
              <w:rPr>
                <w:spacing w:val="-2"/>
                <w:sz w:val="24"/>
              </w:rPr>
              <w:t xml:space="preserve"> </w:t>
            </w:r>
            <w:r>
              <w:rPr>
                <w:sz w:val="24"/>
              </w:rPr>
              <w:t>и внутреннего</w:t>
            </w:r>
            <w:r>
              <w:rPr>
                <w:spacing w:val="-1"/>
                <w:sz w:val="24"/>
              </w:rPr>
              <w:t xml:space="preserve"> </w:t>
            </w:r>
            <w:r>
              <w:rPr>
                <w:sz w:val="24"/>
              </w:rPr>
              <w:t>мира</w:t>
            </w:r>
            <w:r>
              <w:rPr>
                <w:spacing w:val="-1"/>
                <w:sz w:val="24"/>
              </w:rPr>
              <w:t xml:space="preserve"> </w:t>
            </w:r>
            <w:r>
              <w:rPr>
                <w:sz w:val="24"/>
              </w:rPr>
              <w:t>ребёнка;</w:t>
            </w:r>
          </w:p>
          <w:p w14:paraId="550C0000">
            <w:pPr>
              <w:pStyle w:val="Style_26"/>
              <w:numPr>
                <w:ilvl w:val="0"/>
                <w:numId w:val="70"/>
              </w:numPr>
              <w:tabs>
                <w:tab w:leader="none" w:pos="247" w:val="left"/>
              </w:tabs>
              <w:ind w:firstLine="0" w:left="0"/>
              <w:jc w:val="both"/>
              <w:rPr>
                <w:sz w:val="24"/>
              </w:rPr>
            </w:pPr>
            <w:r>
              <w:rPr>
                <w:sz w:val="24"/>
              </w:rPr>
              <w:t>формирование целостной картины мира на основе</w:t>
            </w:r>
            <w:r>
              <w:rPr>
                <w:spacing w:val="1"/>
                <w:sz w:val="24"/>
              </w:rPr>
              <w:t xml:space="preserve"> </w:t>
            </w:r>
            <w:r>
              <w:rPr>
                <w:sz w:val="24"/>
              </w:rPr>
              <w:t>интеграции интеллектуального и эмоционально-образного</w:t>
            </w:r>
            <w:r>
              <w:rPr>
                <w:spacing w:val="-57"/>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освоения детьми;</w:t>
            </w:r>
          </w:p>
          <w:p w14:paraId="560C0000">
            <w:pPr>
              <w:pStyle w:val="Style_7"/>
              <w:tabs>
                <w:tab w:leader="none" w:pos="966" w:val="left"/>
              </w:tabs>
              <w:ind w:firstLine="0" w:left="0"/>
              <w:rPr>
                <w:sz w:val="24"/>
              </w:rPr>
            </w:pPr>
            <w:r>
              <w:rPr>
                <w:sz w:val="24"/>
              </w:rPr>
              <w:t>создание условий для выявления, развития и реализации</w:t>
            </w:r>
            <w:r>
              <w:rPr>
                <w:spacing w:val="1"/>
                <w:sz w:val="24"/>
              </w:rPr>
              <w:t xml:space="preserve"> </w:t>
            </w:r>
            <w:r>
              <w:rPr>
                <w:sz w:val="24"/>
              </w:rPr>
              <w:t>творческого потенциала каждого ребёнка с учётом его</w:t>
            </w:r>
            <w:r>
              <w:rPr>
                <w:spacing w:val="1"/>
                <w:sz w:val="24"/>
              </w:rPr>
              <w:t xml:space="preserve"> </w:t>
            </w:r>
            <w:r>
              <w:rPr>
                <w:sz w:val="24"/>
              </w:rPr>
              <w:t>индивидуальности, поддержка его готовности к творческой</w:t>
            </w:r>
            <w:r>
              <w:rPr>
                <w:spacing w:val="1"/>
                <w:sz w:val="24"/>
              </w:rPr>
              <w:t xml:space="preserve"> </w:t>
            </w:r>
            <w:r>
              <w:rPr>
                <w:sz w:val="24"/>
              </w:rPr>
              <w:t>самореализации и сотворчеству с другими людьми (детьми и</w:t>
            </w:r>
            <w:r>
              <w:rPr>
                <w:spacing w:val="-58"/>
                <w:sz w:val="24"/>
              </w:rPr>
              <w:t xml:space="preserve"> </w:t>
            </w:r>
            <w:r>
              <w:rPr>
                <w:sz w:val="24"/>
              </w:rPr>
              <w:t>взрослыми).</w:t>
            </w:r>
          </w:p>
        </w:tc>
      </w:tr>
      <w:tr>
        <w:tc>
          <w:tcPr>
            <w:tcW w:type="dxa" w:w="3148"/>
          </w:tcPr>
          <w:p w14:paraId="570C0000">
            <w:pPr>
              <w:pStyle w:val="Style_26"/>
              <w:ind w:firstLine="0" w:left="0"/>
              <w:jc w:val="both"/>
              <w:rPr>
                <w:sz w:val="24"/>
              </w:rPr>
            </w:pPr>
            <w:r>
              <w:rPr>
                <w:sz w:val="24"/>
              </w:rPr>
              <w:t>Физическое</w:t>
            </w:r>
            <w:r>
              <w:rPr>
                <w:spacing w:val="-4"/>
                <w:sz w:val="24"/>
              </w:rPr>
              <w:t xml:space="preserve"> </w:t>
            </w:r>
            <w:r>
              <w:rPr>
                <w:sz w:val="24"/>
              </w:rPr>
              <w:t>развитие</w:t>
            </w:r>
          </w:p>
        </w:tc>
        <w:tc>
          <w:tcPr>
            <w:tcW w:type="dxa" w:w="5502"/>
          </w:tcPr>
          <w:p w14:paraId="580C0000">
            <w:pPr>
              <w:pStyle w:val="Style_26"/>
              <w:ind w:firstLine="0" w:left="0"/>
              <w:jc w:val="both"/>
              <w:rPr>
                <w:sz w:val="24"/>
              </w:rPr>
            </w:pPr>
            <w:r>
              <w:rPr>
                <w:sz w:val="24"/>
              </w:rPr>
              <w:t>Решение</w:t>
            </w:r>
            <w:r>
              <w:rPr>
                <w:spacing w:val="-5"/>
                <w:sz w:val="24"/>
              </w:rPr>
              <w:t xml:space="preserve"> </w:t>
            </w:r>
            <w:r>
              <w:rPr>
                <w:sz w:val="24"/>
              </w:rPr>
              <w:t>задач</w:t>
            </w:r>
            <w:r>
              <w:rPr>
                <w:spacing w:val="-5"/>
                <w:sz w:val="24"/>
              </w:rPr>
              <w:t xml:space="preserve"> </w:t>
            </w:r>
            <w:r>
              <w:rPr>
                <w:sz w:val="24"/>
              </w:rPr>
              <w:t>воспитания</w:t>
            </w:r>
            <w:r>
              <w:rPr>
                <w:spacing w:val="-3"/>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приобщение</w:t>
            </w:r>
            <w:r>
              <w:rPr>
                <w:spacing w:val="-5"/>
                <w:sz w:val="24"/>
              </w:rPr>
              <w:t xml:space="preserve"> </w:t>
            </w:r>
            <w:r>
              <w:rPr>
                <w:sz w:val="24"/>
              </w:rPr>
              <w:t>детей</w:t>
            </w:r>
            <w:r>
              <w:rPr>
                <w:spacing w:val="-57"/>
                <w:sz w:val="24"/>
              </w:rPr>
              <w:t xml:space="preserve"> </w:t>
            </w:r>
            <w:r>
              <w:rPr>
                <w:sz w:val="24"/>
              </w:rPr>
              <w:t>к</w:t>
            </w:r>
            <w:r>
              <w:rPr>
                <w:spacing w:val="-2"/>
                <w:sz w:val="24"/>
              </w:rPr>
              <w:t xml:space="preserve"> </w:t>
            </w:r>
            <w:r>
              <w:rPr>
                <w:sz w:val="24"/>
              </w:rPr>
              <w:t>ценностям</w:t>
            </w:r>
            <w:r>
              <w:rPr>
                <w:spacing w:val="-1"/>
                <w:sz w:val="24"/>
              </w:rPr>
              <w:t xml:space="preserve"> </w:t>
            </w:r>
            <w:r>
              <w:rPr>
                <w:sz w:val="24"/>
              </w:rPr>
              <w:t>«Жизнь»,</w:t>
            </w:r>
            <w:r>
              <w:rPr>
                <w:spacing w:val="1"/>
                <w:sz w:val="24"/>
              </w:rPr>
              <w:t xml:space="preserve"> </w:t>
            </w:r>
            <w:r>
              <w:rPr>
                <w:sz w:val="24"/>
              </w:rPr>
              <w:t>«Здоровье»,</w:t>
            </w:r>
            <w:r>
              <w:rPr>
                <w:spacing w:val="2"/>
                <w:sz w:val="24"/>
              </w:rPr>
              <w:t xml:space="preserve"> </w:t>
            </w:r>
            <w:r>
              <w:rPr>
                <w:sz w:val="24"/>
              </w:rPr>
              <w:t>что</w:t>
            </w:r>
            <w:r>
              <w:rPr>
                <w:spacing w:val="-2"/>
                <w:sz w:val="24"/>
              </w:rPr>
              <w:t xml:space="preserve"> </w:t>
            </w:r>
            <w:r>
              <w:rPr>
                <w:sz w:val="24"/>
              </w:rPr>
              <w:t>предполагает:</w:t>
            </w:r>
          </w:p>
          <w:p w14:paraId="590C0000">
            <w:pPr>
              <w:pStyle w:val="Style_26"/>
              <w:numPr>
                <w:ilvl w:val="0"/>
                <w:numId w:val="71"/>
              </w:numPr>
              <w:tabs>
                <w:tab w:leader="none" w:pos="247" w:val="left"/>
              </w:tabs>
              <w:ind w:firstLine="0" w:left="0"/>
              <w:jc w:val="both"/>
              <w:rPr>
                <w:sz w:val="24"/>
              </w:rPr>
            </w:pPr>
            <w:r>
              <w:rPr>
                <w:sz w:val="24"/>
              </w:rPr>
              <w:t>формирование у ребёнка возрастосообразных</w:t>
            </w:r>
            <w:r>
              <w:rPr>
                <w:spacing w:val="1"/>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жизни,</w:t>
            </w:r>
            <w:r>
              <w:rPr>
                <w:spacing w:val="-4"/>
                <w:sz w:val="24"/>
              </w:rPr>
              <w:t xml:space="preserve"> </w:t>
            </w:r>
            <w:r>
              <w:rPr>
                <w:sz w:val="24"/>
              </w:rPr>
              <w:t>здоровье</w:t>
            </w:r>
            <w:r>
              <w:rPr>
                <w:spacing w:val="-5"/>
                <w:sz w:val="24"/>
              </w:rPr>
              <w:t xml:space="preserve"> </w:t>
            </w:r>
            <w:r>
              <w:rPr>
                <w:sz w:val="24"/>
              </w:rPr>
              <w:t>и</w:t>
            </w:r>
            <w:r>
              <w:rPr>
                <w:spacing w:val="-4"/>
                <w:sz w:val="24"/>
              </w:rPr>
              <w:t xml:space="preserve"> </w:t>
            </w:r>
            <w:r>
              <w:rPr>
                <w:sz w:val="24"/>
              </w:rPr>
              <w:t>физической</w:t>
            </w:r>
            <w:r>
              <w:rPr>
                <w:spacing w:val="-4"/>
                <w:sz w:val="24"/>
              </w:rPr>
              <w:t xml:space="preserve"> </w:t>
            </w:r>
            <w:r>
              <w:rPr>
                <w:sz w:val="24"/>
              </w:rPr>
              <w:t>культуре;</w:t>
            </w:r>
          </w:p>
          <w:p w14:paraId="5A0C0000">
            <w:pPr>
              <w:pStyle w:val="Style_26"/>
              <w:numPr>
                <w:ilvl w:val="0"/>
                <w:numId w:val="71"/>
              </w:numPr>
              <w:tabs>
                <w:tab w:leader="none" w:pos="247" w:val="left"/>
              </w:tabs>
              <w:ind w:firstLine="0" w:left="0"/>
              <w:jc w:val="both"/>
              <w:rPr>
                <w:sz w:val="24"/>
              </w:rPr>
            </w:pPr>
            <w:r>
              <w:rPr>
                <w:sz w:val="24"/>
              </w:rPr>
              <w:t>становление эмоционально-ценностного отношения к</w:t>
            </w:r>
            <w:r>
              <w:rPr>
                <w:spacing w:val="1"/>
                <w:sz w:val="24"/>
              </w:rPr>
              <w:t xml:space="preserve"> </w:t>
            </w:r>
            <w:r>
              <w:rPr>
                <w:sz w:val="24"/>
              </w:rPr>
              <w:t>здоровому образу жизни, интереса к физическим</w:t>
            </w:r>
            <w:r>
              <w:rPr>
                <w:spacing w:val="1"/>
                <w:sz w:val="24"/>
              </w:rPr>
              <w:t xml:space="preserve"> </w:t>
            </w:r>
            <w:r>
              <w:rPr>
                <w:sz w:val="24"/>
              </w:rPr>
              <w:t>упражнениям,</w:t>
            </w:r>
            <w:r>
              <w:rPr>
                <w:spacing w:val="-4"/>
                <w:sz w:val="24"/>
              </w:rPr>
              <w:t xml:space="preserve"> </w:t>
            </w:r>
            <w:r>
              <w:rPr>
                <w:sz w:val="24"/>
              </w:rPr>
              <w:t>подвижным</w:t>
            </w:r>
            <w:r>
              <w:rPr>
                <w:spacing w:val="-5"/>
                <w:sz w:val="24"/>
              </w:rPr>
              <w:t xml:space="preserve"> </w:t>
            </w:r>
            <w:r>
              <w:rPr>
                <w:sz w:val="24"/>
              </w:rPr>
              <w:t>играм,</w:t>
            </w:r>
            <w:r>
              <w:rPr>
                <w:spacing w:val="-4"/>
                <w:sz w:val="24"/>
              </w:rPr>
              <w:t xml:space="preserve"> </w:t>
            </w:r>
            <w:r>
              <w:rPr>
                <w:sz w:val="24"/>
              </w:rPr>
              <w:t>закаливанию</w:t>
            </w:r>
            <w:r>
              <w:rPr>
                <w:spacing w:val="-5"/>
                <w:sz w:val="24"/>
              </w:rPr>
              <w:t xml:space="preserve"> </w:t>
            </w:r>
            <w:r>
              <w:rPr>
                <w:sz w:val="24"/>
              </w:rPr>
              <w:t>организма,</w:t>
            </w:r>
            <w:r>
              <w:rPr>
                <w:spacing w:val="-3"/>
                <w:sz w:val="24"/>
              </w:rPr>
              <w:t xml:space="preserve"> </w:t>
            </w:r>
            <w:r>
              <w:rPr>
                <w:sz w:val="24"/>
              </w:rPr>
              <w:t>к</w:t>
            </w:r>
            <w:r>
              <w:rPr>
                <w:spacing w:val="-57"/>
                <w:sz w:val="24"/>
              </w:rPr>
              <w:t xml:space="preserve"> </w:t>
            </w:r>
            <w:r>
              <w:rPr>
                <w:sz w:val="24"/>
              </w:rPr>
              <w:t>овладению</w:t>
            </w:r>
            <w:r>
              <w:rPr>
                <w:spacing w:val="-1"/>
                <w:sz w:val="24"/>
              </w:rPr>
              <w:t xml:space="preserve"> </w:t>
            </w:r>
            <w:r>
              <w:rPr>
                <w:sz w:val="24"/>
              </w:rPr>
              <w:t>гигиеническим</w:t>
            </w:r>
            <w:r>
              <w:rPr>
                <w:spacing w:val="-2"/>
                <w:sz w:val="24"/>
              </w:rPr>
              <w:t xml:space="preserve"> </w:t>
            </w:r>
            <w:r>
              <w:rPr>
                <w:sz w:val="24"/>
              </w:rPr>
              <w:t>нормам</w:t>
            </w:r>
            <w:r>
              <w:rPr>
                <w:spacing w:val="-2"/>
                <w:sz w:val="24"/>
              </w:rPr>
              <w:t xml:space="preserve"> </w:t>
            </w:r>
            <w:r>
              <w:rPr>
                <w:sz w:val="24"/>
              </w:rPr>
              <w:t>и правилами;</w:t>
            </w:r>
          </w:p>
          <w:p w14:paraId="5B0C0000">
            <w:pPr>
              <w:pStyle w:val="Style_26"/>
              <w:numPr>
                <w:ilvl w:val="0"/>
                <w:numId w:val="71"/>
              </w:numPr>
              <w:tabs>
                <w:tab w:leader="none" w:pos="247" w:val="left"/>
              </w:tabs>
              <w:ind w:firstLine="0" w:left="0"/>
              <w:jc w:val="both"/>
              <w:rPr>
                <w:sz w:val="24"/>
              </w:rPr>
            </w:pPr>
            <w:r>
              <w:rPr>
                <w:sz w:val="24"/>
              </w:rPr>
              <w:t>воспитание</w:t>
            </w:r>
            <w:r>
              <w:rPr>
                <w:spacing w:val="-9"/>
                <w:sz w:val="24"/>
              </w:rPr>
              <w:t xml:space="preserve"> </w:t>
            </w:r>
            <w:r>
              <w:rPr>
                <w:sz w:val="24"/>
              </w:rPr>
              <w:t>активности,</w:t>
            </w:r>
            <w:r>
              <w:rPr>
                <w:spacing w:val="-7"/>
                <w:sz w:val="24"/>
              </w:rPr>
              <w:t xml:space="preserve"> </w:t>
            </w:r>
            <w:r>
              <w:rPr>
                <w:sz w:val="24"/>
              </w:rPr>
              <w:t>самостоятельности,</w:t>
            </w:r>
            <w:r>
              <w:rPr>
                <w:spacing w:val="-6"/>
                <w:sz w:val="24"/>
              </w:rPr>
              <w:t xml:space="preserve"> </w:t>
            </w:r>
            <w:r>
              <w:rPr>
                <w:sz w:val="24"/>
              </w:rPr>
              <w:t>уверенности,</w:t>
            </w:r>
            <w:r>
              <w:rPr>
                <w:spacing w:val="-57"/>
                <w:sz w:val="24"/>
              </w:rPr>
              <w:t xml:space="preserve"> </w:t>
            </w:r>
            <w:r>
              <w:rPr>
                <w:sz w:val="24"/>
              </w:rPr>
              <w:t>нравственных и волевых</w:t>
            </w:r>
            <w:r>
              <w:rPr>
                <w:spacing w:val="1"/>
                <w:sz w:val="24"/>
              </w:rPr>
              <w:t xml:space="preserve"> </w:t>
            </w:r>
            <w:r>
              <w:rPr>
                <w:sz w:val="24"/>
              </w:rPr>
              <w:t>качеств.</w:t>
            </w:r>
          </w:p>
        </w:tc>
      </w:tr>
    </w:tbl>
    <w:p w14:paraId="5C0C0000">
      <w:pPr>
        <w:pStyle w:val="Style_7"/>
        <w:tabs>
          <w:tab w:leader="none" w:pos="966" w:val="left"/>
        </w:tabs>
        <w:ind w:firstLine="0" w:left="709"/>
        <w:rPr>
          <w:rFonts w:ascii="Symbol" w:hAnsi="Symbol"/>
          <w:sz w:val="24"/>
        </w:rPr>
      </w:pPr>
    </w:p>
    <w:p w14:paraId="5D0C0000">
      <w:pPr>
        <w:pStyle w:val="Style_8"/>
        <w:spacing w:after="1" w:before="8"/>
        <w:ind w:firstLine="0" w:left="0"/>
        <w:jc w:val="left"/>
        <w:rPr>
          <w:sz w:val="27"/>
        </w:rPr>
      </w:pPr>
    </w:p>
    <w:p w14:paraId="5E0C0000">
      <w:pPr>
        <w:pStyle w:val="Style_25"/>
        <w:keepNext w:val="0"/>
        <w:keepLines w:val="0"/>
        <w:widowControl w:val="0"/>
        <w:tabs>
          <w:tab w:leader="none" w:pos="1450"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2.</w:t>
      </w:r>
      <w:r>
        <w:rPr>
          <w:rFonts w:ascii="Times New Roman" w:hAnsi="Times New Roman"/>
          <w:b w:val="1"/>
          <w:color w:val="000000"/>
          <w:sz w:val="24"/>
        </w:rPr>
        <w:t>9</w:t>
      </w:r>
      <w:r>
        <w:rPr>
          <w:rFonts w:ascii="Times New Roman" w:hAnsi="Times New Roman"/>
          <w:b w:val="1"/>
          <w:color w:val="000000"/>
          <w:sz w:val="24"/>
        </w:rPr>
        <w:t>.5</w:t>
      </w:r>
      <w:r>
        <w:rPr>
          <w:rFonts w:ascii="Times New Roman" w:hAnsi="Times New Roman"/>
          <w:b w:val="1"/>
          <w:color w:val="000000"/>
          <w:sz w:val="24"/>
        </w:rPr>
        <w:t>.</w:t>
      </w:r>
      <w:r>
        <w:rPr>
          <w:rFonts w:ascii="Times New Roman" w:hAnsi="Times New Roman"/>
          <w:b w:val="1"/>
          <w:color w:val="000000"/>
          <w:sz w:val="24"/>
        </w:rPr>
        <w:t>Формы</w:t>
      </w:r>
      <w:r>
        <w:rPr>
          <w:rFonts w:ascii="Times New Roman" w:hAnsi="Times New Roman"/>
          <w:b w:val="1"/>
          <w:color w:val="000000"/>
          <w:spacing w:val="-3"/>
          <w:sz w:val="24"/>
        </w:rPr>
        <w:t xml:space="preserve"> </w:t>
      </w:r>
      <w:r>
        <w:rPr>
          <w:rFonts w:ascii="Times New Roman" w:hAnsi="Times New Roman"/>
          <w:b w:val="1"/>
          <w:color w:val="000000"/>
          <w:sz w:val="24"/>
        </w:rPr>
        <w:t>совместной</w:t>
      </w:r>
      <w:r>
        <w:rPr>
          <w:rFonts w:ascii="Times New Roman" w:hAnsi="Times New Roman"/>
          <w:b w:val="1"/>
          <w:color w:val="000000"/>
          <w:spacing w:val="-3"/>
          <w:sz w:val="24"/>
        </w:rPr>
        <w:t xml:space="preserve"> </w:t>
      </w:r>
      <w:r>
        <w:rPr>
          <w:rFonts w:ascii="Times New Roman" w:hAnsi="Times New Roman"/>
          <w:b w:val="1"/>
          <w:color w:val="000000"/>
          <w:sz w:val="24"/>
        </w:rPr>
        <w:t>деятельности</w:t>
      </w:r>
      <w:r>
        <w:rPr>
          <w:rFonts w:ascii="Times New Roman" w:hAnsi="Times New Roman"/>
          <w:b w:val="1"/>
          <w:color w:val="000000"/>
          <w:spacing w:val="-4"/>
          <w:sz w:val="24"/>
        </w:rPr>
        <w:t xml:space="preserve"> </w:t>
      </w:r>
      <w:r>
        <w:rPr>
          <w:rFonts w:ascii="Times New Roman" w:hAnsi="Times New Roman"/>
          <w:b w:val="1"/>
          <w:color w:val="000000"/>
          <w:sz w:val="24"/>
        </w:rPr>
        <w:t>в</w:t>
      </w:r>
      <w:r>
        <w:rPr>
          <w:rFonts w:ascii="Times New Roman" w:hAnsi="Times New Roman"/>
          <w:b w:val="1"/>
          <w:color w:val="000000"/>
          <w:spacing w:val="-3"/>
          <w:sz w:val="24"/>
        </w:rPr>
        <w:t xml:space="preserve"> </w:t>
      </w:r>
      <w:r>
        <w:rPr>
          <w:rFonts w:ascii="Times New Roman" w:hAnsi="Times New Roman"/>
          <w:b w:val="1"/>
          <w:color w:val="000000"/>
          <w:sz w:val="24"/>
        </w:rPr>
        <w:t>образовательной</w:t>
      </w:r>
      <w:r>
        <w:rPr>
          <w:rFonts w:ascii="Times New Roman" w:hAnsi="Times New Roman"/>
          <w:b w:val="1"/>
          <w:color w:val="000000"/>
          <w:spacing w:val="-4"/>
          <w:sz w:val="24"/>
        </w:rPr>
        <w:t xml:space="preserve"> </w:t>
      </w:r>
      <w:r>
        <w:rPr>
          <w:rFonts w:ascii="Times New Roman" w:hAnsi="Times New Roman"/>
          <w:b w:val="1"/>
          <w:color w:val="000000"/>
          <w:sz w:val="24"/>
        </w:rPr>
        <w:t>организации</w:t>
      </w:r>
    </w:p>
    <w:p w14:paraId="5F0C0000">
      <w:pPr>
        <w:pStyle w:val="Style_7"/>
        <w:tabs>
          <w:tab w:leader="none" w:pos="2422" w:val="left"/>
        </w:tabs>
        <w:ind w:firstLine="0" w:left="0"/>
        <w:jc w:val="center"/>
        <w:rPr>
          <w:b w:val="1"/>
          <w:sz w:val="24"/>
        </w:rPr>
      </w:pPr>
      <w:r>
        <w:rPr>
          <w:b w:val="1"/>
          <w:sz w:val="24"/>
        </w:rPr>
        <w:t>Работа</w:t>
      </w:r>
      <w:r>
        <w:rPr>
          <w:b w:val="1"/>
          <w:spacing w:val="-3"/>
          <w:sz w:val="24"/>
        </w:rPr>
        <w:t xml:space="preserve"> </w:t>
      </w:r>
      <w:r>
        <w:rPr>
          <w:b w:val="1"/>
          <w:sz w:val="24"/>
        </w:rPr>
        <w:t>с</w:t>
      </w:r>
      <w:r>
        <w:rPr>
          <w:b w:val="1"/>
          <w:spacing w:val="-5"/>
          <w:sz w:val="24"/>
        </w:rPr>
        <w:t xml:space="preserve"> </w:t>
      </w:r>
      <w:r>
        <w:rPr>
          <w:b w:val="1"/>
          <w:sz w:val="24"/>
        </w:rPr>
        <w:t>родителями</w:t>
      </w:r>
      <w:r>
        <w:rPr>
          <w:b w:val="1"/>
          <w:spacing w:val="-4"/>
          <w:sz w:val="24"/>
        </w:rPr>
        <w:t xml:space="preserve"> </w:t>
      </w:r>
      <w:r>
        <w:rPr>
          <w:b w:val="1"/>
          <w:sz w:val="24"/>
        </w:rPr>
        <w:t>(законными</w:t>
      </w:r>
      <w:r>
        <w:rPr>
          <w:b w:val="1"/>
          <w:spacing w:val="-4"/>
          <w:sz w:val="24"/>
        </w:rPr>
        <w:t xml:space="preserve"> </w:t>
      </w:r>
      <w:r>
        <w:rPr>
          <w:b w:val="1"/>
          <w:sz w:val="24"/>
        </w:rPr>
        <w:t>представителями)</w:t>
      </w:r>
    </w:p>
    <w:p w14:paraId="600C0000">
      <w:pPr>
        <w:pStyle w:val="Style_8"/>
        <w:ind w:firstLine="709" w:left="0"/>
        <w:rPr>
          <w:sz w:val="24"/>
        </w:rPr>
      </w:pPr>
      <w:r>
        <w:rPr>
          <w:sz w:val="24"/>
        </w:rPr>
        <w:t>Необходимость</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традиционно</w:t>
      </w:r>
      <w:r>
        <w:rPr>
          <w:spacing w:val="1"/>
          <w:sz w:val="24"/>
        </w:rPr>
        <w:t xml:space="preserve"> </w:t>
      </w:r>
      <w:r>
        <w:rPr>
          <w:sz w:val="24"/>
        </w:rPr>
        <w:t>признаётся</w:t>
      </w:r>
      <w:r>
        <w:rPr>
          <w:spacing w:val="1"/>
          <w:sz w:val="24"/>
        </w:rPr>
        <w:t xml:space="preserve"> </w:t>
      </w:r>
      <w:r>
        <w:rPr>
          <w:sz w:val="24"/>
        </w:rPr>
        <w:t>важнейшим</w:t>
      </w:r>
      <w:r>
        <w:rPr>
          <w:spacing w:val="1"/>
          <w:sz w:val="24"/>
        </w:rPr>
        <w:t xml:space="preserve"> </w:t>
      </w:r>
      <w:r>
        <w:rPr>
          <w:sz w:val="24"/>
        </w:rPr>
        <w:t>условием</w:t>
      </w:r>
      <w:r>
        <w:rPr>
          <w:spacing w:val="1"/>
          <w:sz w:val="24"/>
        </w:rPr>
        <w:t xml:space="preserve"> </w:t>
      </w:r>
      <w:r>
        <w:rPr>
          <w:sz w:val="24"/>
        </w:rPr>
        <w:t>эффективности</w:t>
      </w:r>
      <w:r>
        <w:rPr>
          <w:spacing w:val="1"/>
          <w:sz w:val="24"/>
        </w:rPr>
        <w:t xml:space="preserve"> </w:t>
      </w:r>
      <w:r>
        <w:rPr>
          <w:sz w:val="24"/>
        </w:rPr>
        <w:t>воспитания</w:t>
      </w:r>
      <w:r>
        <w:rPr>
          <w:spacing w:val="1"/>
          <w:sz w:val="24"/>
        </w:rPr>
        <w:t xml:space="preserve"> </w:t>
      </w:r>
      <w:r>
        <w:rPr>
          <w:sz w:val="24"/>
        </w:rPr>
        <w:t>детей.</w:t>
      </w:r>
      <w:r>
        <w:rPr>
          <w:spacing w:val="70"/>
          <w:sz w:val="24"/>
        </w:rPr>
        <w:t xml:space="preserve"> </w:t>
      </w:r>
      <w:r>
        <w:rPr>
          <w:sz w:val="24"/>
        </w:rPr>
        <w:t>Более</w:t>
      </w:r>
      <w:r>
        <w:rPr>
          <w:spacing w:val="1"/>
          <w:sz w:val="24"/>
        </w:rPr>
        <w:t xml:space="preserve"> </w:t>
      </w:r>
      <w:r>
        <w:rPr>
          <w:sz w:val="24"/>
        </w:rPr>
        <w:t>того,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родителями</w:t>
      </w:r>
      <w:r>
        <w:rPr>
          <w:spacing w:val="70"/>
          <w:sz w:val="24"/>
        </w:rPr>
        <w:t xml:space="preserve"> </w:t>
      </w:r>
      <w:r>
        <w:rPr>
          <w:sz w:val="24"/>
        </w:rPr>
        <w:t>является</w:t>
      </w:r>
      <w:r>
        <w:rPr>
          <w:spacing w:val="-67"/>
          <w:sz w:val="24"/>
        </w:rPr>
        <w:t xml:space="preserve"> </w:t>
      </w:r>
      <w:r>
        <w:rPr>
          <w:sz w:val="24"/>
        </w:rPr>
        <w:t>одним</w:t>
      </w:r>
      <w:r>
        <w:rPr>
          <w:spacing w:val="52"/>
          <w:sz w:val="24"/>
        </w:rPr>
        <w:t xml:space="preserve"> </w:t>
      </w:r>
      <w:r>
        <w:rPr>
          <w:sz w:val="24"/>
        </w:rPr>
        <w:t>из</w:t>
      </w:r>
      <w:r>
        <w:rPr>
          <w:spacing w:val="50"/>
          <w:sz w:val="24"/>
        </w:rPr>
        <w:t xml:space="preserve"> </w:t>
      </w:r>
      <w:r>
        <w:rPr>
          <w:sz w:val="24"/>
        </w:rPr>
        <w:t>основных</w:t>
      </w:r>
      <w:r>
        <w:rPr>
          <w:spacing w:val="51"/>
          <w:sz w:val="24"/>
        </w:rPr>
        <w:t xml:space="preserve"> </w:t>
      </w:r>
      <w:r>
        <w:rPr>
          <w:sz w:val="24"/>
        </w:rPr>
        <w:t>принципов</w:t>
      </w:r>
      <w:r>
        <w:rPr>
          <w:spacing w:val="52"/>
          <w:sz w:val="24"/>
        </w:rPr>
        <w:t xml:space="preserve"> </w:t>
      </w:r>
      <w:r>
        <w:rPr>
          <w:sz w:val="24"/>
        </w:rPr>
        <w:t>дошкольного</w:t>
      </w:r>
      <w:r>
        <w:rPr>
          <w:spacing w:val="53"/>
          <w:sz w:val="24"/>
        </w:rPr>
        <w:t xml:space="preserve"> </w:t>
      </w:r>
      <w:r>
        <w:rPr>
          <w:sz w:val="24"/>
        </w:rPr>
        <w:t>образования.</w:t>
      </w:r>
      <w:r>
        <w:rPr>
          <w:spacing w:val="52"/>
          <w:sz w:val="24"/>
        </w:rPr>
        <w:t xml:space="preserve"> </w:t>
      </w:r>
      <w:r>
        <w:rPr>
          <w:sz w:val="24"/>
        </w:rPr>
        <w:t>Нельзя</w:t>
      </w:r>
      <w:r>
        <w:rPr>
          <w:spacing w:val="53"/>
          <w:sz w:val="24"/>
        </w:rPr>
        <w:t xml:space="preserve"> </w:t>
      </w:r>
      <w:r>
        <w:rPr>
          <w:sz w:val="24"/>
        </w:rPr>
        <w:t>забывать,</w:t>
      </w:r>
      <w:r>
        <w:rPr>
          <w:spacing w:val="-68"/>
          <w:sz w:val="24"/>
        </w:rPr>
        <w:t xml:space="preserve"> </w:t>
      </w:r>
      <w:r>
        <w:rPr>
          <w:sz w:val="24"/>
        </w:rPr>
        <w:t>что</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(патриотизм,</w:t>
      </w:r>
      <w:r>
        <w:rPr>
          <w:spacing w:val="1"/>
          <w:sz w:val="24"/>
        </w:rPr>
        <w:t xml:space="preserve"> </w:t>
      </w:r>
      <w:r>
        <w:rPr>
          <w:sz w:val="24"/>
        </w:rPr>
        <w:t>доброжелательность,</w:t>
      </w:r>
      <w:r>
        <w:rPr>
          <w:spacing w:val="1"/>
          <w:sz w:val="24"/>
        </w:rPr>
        <w:t xml:space="preserve"> </w:t>
      </w:r>
      <w:r>
        <w:rPr>
          <w:sz w:val="24"/>
        </w:rPr>
        <w:t>сострадание,</w:t>
      </w:r>
      <w:r>
        <w:rPr>
          <w:spacing w:val="1"/>
          <w:sz w:val="24"/>
        </w:rPr>
        <w:t xml:space="preserve"> </w:t>
      </w:r>
      <w:r>
        <w:rPr>
          <w:sz w:val="24"/>
        </w:rPr>
        <w:t>чуткость, отзывчивость) воспитываются в семье, поэтому участие родителей в</w:t>
      </w:r>
      <w:r>
        <w:rPr>
          <w:spacing w:val="1"/>
          <w:sz w:val="24"/>
        </w:rPr>
        <w:t xml:space="preserve"> </w:t>
      </w:r>
      <w:r>
        <w:rPr>
          <w:sz w:val="24"/>
        </w:rPr>
        <w:t>работе ДОО, в совместных с детьми мероприятиях, их личный пример</w:t>
      </w:r>
      <w:r>
        <w:rPr>
          <w:spacing w:val="70"/>
          <w:sz w:val="24"/>
        </w:rPr>
        <w:t xml:space="preserve"> </w:t>
      </w:r>
      <w:r>
        <w:rPr>
          <w:sz w:val="24"/>
        </w:rPr>
        <w:t>– все</w:t>
      </w:r>
      <w:r>
        <w:rPr>
          <w:spacing w:val="1"/>
          <w:sz w:val="24"/>
        </w:rPr>
        <w:t xml:space="preserve"> </w:t>
      </w:r>
      <w:r>
        <w:rPr>
          <w:sz w:val="24"/>
        </w:rPr>
        <w:t>это вместе дает положительные результаты в воспитании детей, приобщении к</w:t>
      </w:r>
      <w:r>
        <w:rPr>
          <w:spacing w:val="-67"/>
          <w:sz w:val="24"/>
        </w:rPr>
        <w:t xml:space="preserve"> </w:t>
      </w:r>
      <w:r>
        <w:rPr>
          <w:sz w:val="24"/>
        </w:rPr>
        <w:t>социокультурным нормам. Поэтому активное включение родителей в единый</w:t>
      </w:r>
      <w:r>
        <w:rPr>
          <w:spacing w:val="1"/>
          <w:sz w:val="24"/>
        </w:rPr>
        <w:t xml:space="preserve"> </w:t>
      </w:r>
      <w:r>
        <w:rPr>
          <w:sz w:val="24"/>
        </w:rPr>
        <w:t>совместный воспитательный процесс позволяет реализовать все поставленные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значительно повысить</w:t>
      </w:r>
      <w:r>
        <w:rPr>
          <w:spacing w:val="-2"/>
          <w:sz w:val="24"/>
        </w:rPr>
        <w:t xml:space="preserve"> </w:t>
      </w:r>
      <w:r>
        <w:rPr>
          <w:sz w:val="24"/>
        </w:rPr>
        <w:t>уровень</w:t>
      </w:r>
      <w:r>
        <w:rPr>
          <w:spacing w:val="-5"/>
          <w:sz w:val="24"/>
        </w:rPr>
        <w:t xml:space="preserve"> </w:t>
      </w:r>
      <w:r>
        <w:rPr>
          <w:sz w:val="24"/>
        </w:rPr>
        <w:t>партнерских отношений.</w:t>
      </w:r>
    </w:p>
    <w:p w14:paraId="610C0000">
      <w:pPr>
        <w:pStyle w:val="Style_8"/>
        <w:ind w:firstLine="709" w:left="0"/>
        <w:rPr>
          <w:sz w:val="24"/>
        </w:rPr>
      </w:pPr>
      <w:r>
        <w:rPr>
          <w:sz w:val="24"/>
        </w:rPr>
        <w:t>Работа с родителями (законными представителями) детей дошкольного</w:t>
      </w:r>
      <w:r>
        <w:rPr>
          <w:spacing w:val="1"/>
          <w:sz w:val="24"/>
        </w:rPr>
        <w:t xml:space="preserve"> </w:t>
      </w:r>
      <w:r>
        <w:rPr>
          <w:sz w:val="24"/>
        </w:rPr>
        <w:t>возраста строится на принципах ценностного единства и сотрудничества всех</w:t>
      </w:r>
      <w:r>
        <w:rPr>
          <w:spacing w:val="1"/>
          <w:sz w:val="24"/>
        </w:rPr>
        <w:t xml:space="preserve"> </w:t>
      </w:r>
      <w:r>
        <w:rPr>
          <w:sz w:val="24"/>
        </w:rPr>
        <w:t>субъектов</w:t>
      </w:r>
      <w:r>
        <w:rPr>
          <w:spacing w:val="-3"/>
          <w:sz w:val="24"/>
        </w:rPr>
        <w:t xml:space="preserve"> </w:t>
      </w:r>
      <w:r>
        <w:rPr>
          <w:sz w:val="24"/>
        </w:rPr>
        <w:t>социокультурного</w:t>
      </w:r>
      <w:r>
        <w:rPr>
          <w:spacing w:val="-3"/>
          <w:sz w:val="24"/>
        </w:rPr>
        <w:t xml:space="preserve"> </w:t>
      </w:r>
      <w:r>
        <w:rPr>
          <w:sz w:val="24"/>
        </w:rPr>
        <w:t>окружения</w:t>
      </w:r>
      <w:r>
        <w:rPr>
          <w:spacing w:val="-2"/>
          <w:sz w:val="24"/>
        </w:rPr>
        <w:t xml:space="preserve"> </w:t>
      </w:r>
      <w:r>
        <w:rPr>
          <w:sz w:val="24"/>
        </w:rPr>
        <w:t>ДОО.</w:t>
      </w:r>
    </w:p>
    <w:p w14:paraId="620C0000">
      <w:pPr>
        <w:pStyle w:val="Style_8"/>
        <w:ind w:firstLine="709" w:left="0"/>
        <w:rPr>
          <w:sz w:val="24"/>
        </w:rPr>
      </w:pPr>
      <w:r>
        <w:rPr>
          <w:b w:val="1"/>
          <w:sz w:val="24"/>
        </w:rPr>
        <w:t xml:space="preserve">Цель </w:t>
      </w:r>
      <w:r>
        <w:rPr>
          <w:sz w:val="24"/>
        </w:rPr>
        <w:t>взаимодействия: объединение усилий педагогов ДОО и семьи по</w:t>
      </w:r>
      <w:r>
        <w:rPr>
          <w:spacing w:val="1"/>
          <w:sz w:val="24"/>
        </w:rPr>
        <w:t xml:space="preserve"> </w:t>
      </w:r>
      <w:r>
        <w:rPr>
          <w:sz w:val="24"/>
        </w:rPr>
        <w:t>созданию условий для развития личности ребенка на основе социокультурных,</w:t>
      </w:r>
      <w:r>
        <w:rPr>
          <w:spacing w:val="-67"/>
          <w:sz w:val="24"/>
        </w:rPr>
        <w:t xml:space="preserve"> </w:t>
      </w:r>
      <w:r>
        <w:rPr>
          <w:sz w:val="24"/>
        </w:rPr>
        <w:t>духовно-нравственных</w:t>
      </w:r>
      <w:r>
        <w:rPr>
          <w:spacing w:val="-6"/>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правил,</w:t>
      </w:r>
      <w:r>
        <w:rPr>
          <w:spacing w:val="-3"/>
          <w:sz w:val="24"/>
        </w:rPr>
        <w:t xml:space="preserve"> </w:t>
      </w:r>
      <w:r>
        <w:rPr>
          <w:sz w:val="24"/>
        </w:rPr>
        <w:t>принятых</w:t>
      </w:r>
      <w:r>
        <w:rPr>
          <w:spacing w:val="-2"/>
          <w:sz w:val="24"/>
        </w:rPr>
        <w:t xml:space="preserve"> </w:t>
      </w:r>
      <w:r>
        <w:rPr>
          <w:sz w:val="24"/>
        </w:rPr>
        <w:t>в</w:t>
      </w:r>
      <w:r>
        <w:rPr>
          <w:spacing w:val="-4"/>
          <w:sz w:val="24"/>
        </w:rPr>
        <w:t xml:space="preserve"> </w:t>
      </w:r>
      <w:r>
        <w:rPr>
          <w:sz w:val="24"/>
        </w:rPr>
        <w:t>российском</w:t>
      </w:r>
      <w:r>
        <w:rPr>
          <w:spacing w:val="-2"/>
          <w:sz w:val="24"/>
        </w:rPr>
        <w:t xml:space="preserve"> </w:t>
      </w:r>
      <w:r>
        <w:rPr>
          <w:sz w:val="24"/>
        </w:rPr>
        <w:t>обществе.</w:t>
      </w:r>
    </w:p>
    <w:p w14:paraId="630C0000">
      <w:pPr>
        <w:pStyle w:val="Style_25"/>
        <w:spacing w:before="0" w:line="240" w:lineRule="auto"/>
        <w:ind w:firstLine="709" w:left="0"/>
        <w:jc w:val="both"/>
        <w:rPr>
          <w:rFonts w:ascii="Times New Roman" w:hAnsi="Times New Roman"/>
          <w:b w:val="1"/>
          <w:color w:val="000000"/>
          <w:sz w:val="24"/>
        </w:rPr>
      </w:pPr>
      <w:r>
        <w:rPr>
          <w:rFonts w:ascii="Times New Roman" w:hAnsi="Times New Roman"/>
          <w:b w:val="1"/>
          <w:color w:val="000000"/>
          <w:sz w:val="24"/>
        </w:rPr>
        <w:t>Задачи:</w:t>
      </w:r>
    </w:p>
    <w:p w14:paraId="640C0000">
      <w:pPr>
        <w:pStyle w:val="Style_7"/>
        <w:numPr>
          <w:ilvl w:val="0"/>
          <w:numId w:val="65"/>
        </w:numPr>
        <w:tabs>
          <w:tab w:leader="none" w:pos="966" w:val="left"/>
          <w:tab w:leader="none" w:pos="2300" w:val="left"/>
          <w:tab w:leader="none" w:pos="4413" w:val="left"/>
          <w:tab w:leader="none" w:pos="6178" w:val="left"/>
          <w:tab w:leader="none" w:pos="8732" w:val="left"/>
        </w:tabs>
        <w:ind w:firstLine="709" w:left="0"/>
        <w:rPr>
          <w:rFonts w:ascii="Symbol" w:hAnsi="Symbol"/>
          <w:sz w:val="24"/>
        </w:rPr>
      </w:pPr>
      <w:r>
        <w:rPr>
          <w:sz w:val="24"/>
        </w:rPr>
        <w:t>повысить</w:t>
      </w:r>
      <w:r>
        <w:rPr>
          <w:sz w:val="24"/>
        </w:rPr>
        <w:tab/>
      </w:r>
      <w:r>
        <w:rPr>
          <w:sz w:val="24"/>
        </w:rPr>
        <w:t>компетентность</w:t>
      </w:r>
      <w:r>
        <w:rPr>
          <w:sz w:val="24"/>
        </w:rPr>
        <w:tab/>
      </w:r>
      <w:r>
        <w:rPr>
          <w:sz w:val="24"/>
        </w:rPr>
        <w:t>родителей</w:t>
      </w:r>
      <w:r>
        <w:rPr>
          <w:spacing w:val="126"/>
          <w:sz w:val="24"/>
        </w:rPr>
        <w:t xml:space="preserve"> </w:t>
      </w:r>
      <w:r>
        <w:rPr>
          <w:sz w:val="24"/>
        </w:rPr>
        <w:t>в</w:t>
      </w:r>
      <w:r>
        <w:rPr>
          <w:sz w:val="24"/>
        </w:rPr>
        <w:tab/>
      </w:r>
      <w:r>
        <w:rPr>
          <w:sz w:val="24"/>
        </w:rPr>
        <w:t>вопросах</w:t>
      </w:r>
      <w:r>
        <w:rPr>
          <w:spacing w:val="127"/>
          <w:sz w:val="24"/>
        </w:rPr>
        <w:t xml:space="preserve"> </w:t>
      </w:r>
      <w:r>
        <w:rPr>
          <w:sz w:val="24"/>
        </w:rPr>
        <w:t xml:space="preserve">развития </w:t>
      </w:r>
      <w:r>
        <w:rPr>
          <w:spacing w:val="-1"/>
          <w:sz w:val="24"/>
        </w:rPr>
        <w:t>личностных</w:t>
      </w:r>
      <w:r>
        <w:rPr>
          <w:spacing w:val="-67"/>
          <w:sz w:val="24"/>
        </w:rPr>
        <w:t xml:space="preserve"> </w:t>
      </w:r>
      <w:r>
        <w:rPr>
          <w:spacing w:val="-67"/>
          <w:sz w:val="24"/>
        </w:rPr>
        <w:t xml:space="preserve">    </w:t>
      </w:r>
      <w:r>
        <w:rPr>
          <w:spacing w:val="-67"/>
          <w:sz w:val="24"/>
        </w:rPr>
        <w:tab/>
      </w:r>
      <w:r>
        <w:rPr>
          <w:sz w:val="24"/>
        </w:rPr>
        <w:t>качеств</w:t>
      </w:r>
      <w:r>
        <w:rPr>
          <w:spacing w:val="-5"/>
          <w:sz w:val="24"/>
        </w:rPr>
        <w:t xml:space="preserve"> </w:t>
      </w:r>
      <w:r>
        <w:rPr>
          <w:sz w:val="24"/>
        </w:rPr>
        <w:t>детей дошкольного</w:t>
      </w:r>
      <w:r>
        <w:rPr>
          <w:spacing w:val="1"/>
          <w:sz w:val="24"/>
        </w:rPr>
        <w:t xml:space="preserve"> </w:t>
      </w:r>
      <w:r>
        <w:rPr>
          <w:sz w:val="24"/>
        </w:rPr>
        <w:t>возраста;</w:t>
      </w:r>
    </w:p>
    <w:p w14:paraId="650C0000">
      <w:pPr>
        <w:pStyle w:val="Style_7"/>
        <w:numPr>
          <w:ilvl w:val="0"/>
          <w:numId w:val="65"/>
        </w:numPr>
        <w:tabs>
          <w:tab w:leader="none" w:pos="966" w:val="left"/>
          <w:tab w:leader="none" w:pos="2056" w:val="left"/>
          <w:tab w:leader="none" w:pos="5466" w:val="left"/>
          <w:tab w:leader="none" w:pos="6977" w:val="left"/>
          <w:tab w:leader="none" w:pos="8447" w:val="left"/>
          <w:tab w:leader="none" w:pos="8783" w:val="left"/>
        </w:tabs>
        <w:ind w:firstLine="709" w:left="0"/>
        <w:rPr>
          <w:rFonts w:ascii="Symbol" w:hAnsi="Symbol"/>
          <w:sz w:val="24"/>
        </w:rPr>
      </w:pPr>
      <w:r>
        <w:rPr>
          <w:sz w:val="24"/>
        </w:rPr>
        <w:t>оказать</w:t>
      </w:r>
      <w:r>
        <w:rPr>
          <w:sz w:val="24"/>
        </w:rPr>
        <w:tab/>
      </w:r>
      <w:r>
        <w:rPr>
          <w:sz w:val="24"/>
        </w:rPr>
        <w:t>психолого</w:t>
      </w:r>
      <w:r>
        <w:rPr>
          <w:sz w:val="24"/>
        </w:rPr>
        <w:t xml:space="preserve"> </w:t>
      </w:r>
      <w:r>
        <w:rPr>
          <w:sz w:val="24"/>
        </w:rPr>
        <w:t>-</w:t>
      </w:r>
      <w:r>
        <w:rPr>
          <w:sz w:val="24"/>
        </w:rPr>
        <w:t xml:space="preserve"> </w:t>
      </w:r>
      <w:r>
        <w:rPr>
          <w:sz w:val="24"/>
        </w:rPr>
        <w:t>педаг</w:t>
      </w:r>
      <w:r>
        <w:rPr>
          <w:sz w:val="24"/>
        </w:rPr>
        <w:t>огическую</w:t>
      </w:r>
      <w:r>
        <w:rPr>
          <w:sz w:val="24"/>
        </w:rPr>
        <w:tab/>
      </w:r>
      <w:r>
        <w:rPr>
          <w:sz w:val="24"/>
        </w:rPr>
        <w:t>поддержку</w:t>
      </w:r>
      <w:r>
        <w:rPr>
          <w:sz w:val="24"/>
        </w:rPr>
        <w:tab/>
      </w:r>
      <w:r>
        <w:rPr>
          <w:sz w:val="24"/>
        </w:rPr>
        <w:t>родителям</w:t>
      </w:r>
      <w:r>
        <w:rPr>
          <w:sz w:val="24"/>
        </w:rPr>
        <w:tab/>
      </w:r>
      <w:r>
        <w:rPr>
          <w:sz w:val="24"/>
        </w:rPr>
        <w:t xml:space="preserve">в </w:t>
      </w:r>
      <w:r>
        <w:rPr>
          <w:spacing w:val="-1"/>
          <w:sz w:val="24"/>
        </w:rPr>
        <w:t>воспитании</w:t>
      </w:r>
      <w:r>
        <w:rPr>
          <w:spacing w:val="-1"/>
          <w:sz w:val="24"/>
        </w:rPr>
        <w:t xml:space="preserve"> </w:t>
      </w:r>
      <w:r>
        <w:rPr>
          <w:spacing w:val="-67"/>
          <w:sz w:val="24"/>
        </w:rPr>
        <w:t xml:space="preserve"> </w:t>
      </w:r>
      <w:r>
        <w:rPr>
          <w:sz w:val="24"/>
        </w:rPr>
        <w:t>ребенка;</w:t>
      </w:r>
    </w:p>
    <w:p w14:paraId="660C0000">
      <w:pPr>
        <w:pStyle w:val="Style_7"/>
        <w:numPr>
          <w:ilvl w:val="0"/>
          <w:numId w:val="65"/>
        </w:numPr>
        <w:tabs>
          <w:tab w:leader="none" w:pos="966" w:val="left"/>
          <w:tab w:leader="none" w:pos="2567" w:val="left"/>
          <w:tab w:leader="none" w:pos="3607" w:val="left"/>
          <w:tab w:leader="none" w:pos="4999" w:val="left"/>
          <w:tab w:leader="none" w:pos="5358" w:val="left"/>
          <w:tab w:leader="none" w:pos="6269" w:val="left"/>
          <w:tab w:leader="none" w:pos="6768" w:val="left"/>
          <w:tab w:leader="none" w:pos="8425" w:val="left"/>
        </w:tabs>
        <w:ind w:firstLine="709" w:left="0"/>
        <w:rPr>
          <w:rFonts w:ascii="Symbol" w:hAnsi="Symbol"/>
          <w:sz w:val="24"/>
        </w:rPr>
      </w:pPr>
      <w:r>
        <w:rPr>
          <w:sz w:val="24"/>
        </w:rPr>
        <w:t>объединить</w:t>
      </w:r>
      <w:r>
        <w:rPr>
          <w:sz w:val="24"/>
        </w:rPr>
        <w:tab/>
      </w:r>
      <w:r>
        <w:rPr>
          <w:sz w:val="24"/>
        </w:rPr>
        <w:t>усилия</w:t>
      </w:r>
      <w:r>
        <w:rPr>
          <w:sz w:val="24"/>
        </w:rPr>
        <w:tab/>
      </w:r>
      <w:r>
        <w:rPr>
          <w:sz w:val="24"/>
        </w:rPr>
        <w:t>педагогов</w:t>
      </w:r>
      <w:r>
        <w:rPr>
          <w:sz w:val="24"/>
        </w:rPr>
        <w:tab/>
      </w:r>
      <w:r>
        <w:rPr>
          <w:sz w:val="24"/>
        </w:rPr>
        <w:t>и</w:t>
      </w:r>
      <w:r>
        <w:rPr>
          <w:sz w:val="24"/>
        </w:rPr>
        <w:tab/>
      </w:r>
      <w:r>
        <w:rPr>
          <w:sz w:val="24"/>
        </w:rPr>
        <w:t>семьи</w:t>
      </w:r>
      <w:r>
        <w:rPr>
          <w:sz w:val="24"/>
        </w:rPr>
        <w:tab/>
      </w:r>
      <w:r>
        <w:rPr>
          <w:sz w:val="24"/>
        </w:rPr>
        <w:t>по</w:t>
      </w:r>
      <w:r>
        <w:rPr>
          <w:sz w:val="24"/>
        </w:rPr>
        <w:tab/>
      </w:r>
      <w:r>
        <w:rPr>
          <w:sz w:val="24"/>
        </w:rPr>
        <w:t xml:space="preserve">воспитанию </w:t>
      </w:r>
      <w:r>
        <w:rPr>
          <w:spacing w:val="-1"/>
          <w:sz w:val="24"/>
        </w:rPr>
        <w:t>дошкольников</w:t>
      </w:r>
      <w:r>
        <w:rPr>
          <w:spacing w:val="-1"/>
          <w:sz w:val="24"/>
        </w:rPr>
        <w:t xml:space="preserve"> </w:t>
      </w:r>
      <w:r>
        <w:rPr>
          <w:spacing w:val="-67"/>
          <w:sz w:val="24"/>
        </w:rPr>
        <w:t xml:space="preserve"> </w:t>
      </w:r>
      <w:r>
        <w:rPr>
          <w:sz w:val="24"/>
        </w:rPr>
        <w:t>посредством</w:t>
      </w:r>
      <w:r>
        <w:rPr>
          <w:spacing w:val="-1"/>
          <w:sz w:val="24"/>
        </w:rPr>
        <w:t xml:space="preserve"> </w:t>
      </w:r>
      <w:r>
        <w:rPr>
          <w:sz w:val="24"/>
        </w:rPr>
        <w:t>совместных мероприятий.</w:t>
      </w:r>
    </w:p>
    <w:p w14:paraId="670C0000">
      <w:pPr>
        <w:pStyle w:val="Style_8"/>
        <w:ind w:firstLine="709" w:left="0"/>
        <w:rPr>
          <w:sz w:val="24"/>
        </w:rPr>
      </w:pPr>
      <w:r>
        <w:rPr>
          <w:sz w:val="24"/>
        </w:rPr>
        <w:t>В</w:t>
      </w:r>
      <w:r>
        <w:rPr>
          <w:spacing w:val="1"/>
          <w:sz w:val="24"/>
        </w:rPr>
        <w:t xml:space="preserve"> </w:t>
      </w:r>
      <w:r>
        <w:rPr>
          <w:sz w:val="24"/>
        </w:rPr>
        <w:t>целях</w:t>
      </w:r>
      <w:r>
        <w:rPr>
          <w:spacing w:val="1"/>
          <w:sz w:val="24"/>
        </w:rPr>
        <w:t xml:space="preserve"> </w:t>
      </w:r>
      <w:r>
        <w:rPr>
          <w:sz w:val="24"/>
        </w:rPr>
        <w:t>педагогического</w:t>
      </w:r>
      <w:r>
        <w:rPr>
          <w:spacing w:val="1"/>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семейное</w:t>
      </w:r>
      <w:r>
        <w:rPr>
          <w:spacing w:val="1"/>
          <w:sz w:val="24"/>
        </w:rPr>
        <w:t xml:space="preserve"> </w:t>
      </w:r>
      <w:r>
        <w:rPr>
          <w:sz w:val="24"/>
        </w:rPr>
        <w:t>воспитание</w:t>
      </w:r>
      <w:r>
        <w:rPr>
          <w:spacing w:val="1"/>
          <w:sz w:val="24"/>
        </w:rPr>
        <w:t xml:space="preserve"> </w:t>
      </w:r>
      <w:r>
        <w:rPr>
          <w:sz w:val="24"/>
        </w:rPr>
        <w:t>используются</w:t>
      </w:r>
      <w:r>
        <w:rPr>
          <w:spacing w:val="-1"/>
          <w:sz w:val="24"/>
        </w:rPr>
        <w:t xml:space="preserve"> </w:t>
      </w:r>
      <w:r>
        <w:rPr>
          <w:sz w:val="24"/>
        </w:rPr>
        <w:t>различные формы</w:t>
      </w:r>
      <w:r>
        <w:rPr>
          <w:spacing w:val="-3"/>
          <w:sz w:val="24"/>
        </w:rPr>
        <w:t xml:space="preserve"> </w:t>
      </w:r>
      <w:r>
        <w:rPr>
          <w:sz w:val="24"/>
        </w:rPr>
        <w:t>работы.</w:t>
      </w:r>
    </w:p>
    <w:p w14:paraId="680C0000">
      <w:pPr>
        <w:pStyle w:val="Style_8"/>
        <w:ind w:firstLine="709" w:left="0"/>
        <w:rPr>
          <w:sz w:val="24"/>
        </w:rPr>
      </w:pPr>
      <w:r>
        <w:rPr>
          <w:sz w:val="24"/>
        </w:rPr>
        <w:t>По</w:t>
      </w:r>
      <w:r>
        <w:rPr>
          <w:spacing w:val="1"/>
          <w:sz w:val="24"/>
        </w:rPr>
        <w:t xml:space="preserve"> </w:t>
      </w:r>
      <w:r>
        <w:rPr>
          <w:sz w:val="24"/>
        </w:rPr>
        <w:t>каждой</w:t>
      </w:r>
      <w:r>
        <w:rPr>
          <w:spacing w:val="1"/>
          <w:sz w:val="24"/>
        </w:rPr>
        <w:t xml:space="preserve"> </w:t>
      </w:r>
      <w:r>
        <w:rPr>
          <w:sz w:val="24"/>
        </w:rPr>
        <w:t>возрастной</w:t>
      </w:r>
      <w:r>
        <w:rPr>
          <w:spacing w:val="1"/>
          <w:sz w:val="24"/>
        </w:rPr>
        <w:t xml:space="preserve"> </w:t>
      </w:r>
      <w:r>
        <w:rPr>
          <w:sz w:val="24"/>
        </w:rPr>
        <w:t>группе</w:t>
      </w:r>
      <w:r>
        <w:rPr>
          <w:spacing w:val="1"/>
          <w:sz w:val="24"/>
        </w:rPr>
        <w:t xml:space="preserve"> </w:t>
      </w:r>
      <w:r>
        <w:rPr>
          <w:sz w:val="24"/>
        </w:rPr>
        <w:t>воспитателями</w:t>
      </w:r>
      <w:r>
        <w:rPr>
          <w:spacing w:val="1"/>
          <w:sz w:val="24"/>
        </w:rPr>
        <w:t xml:space="preserve"> </w:t>
      </w:r>
      <w:r>
        <w:rPr>
          <w:sz w:val="24"/>
        </w:rPr>
        <w:t>ежегодно</w:t>
      </w:r>
      <w:r>
        <w:rPr>
          <w:spacing w:val="70"/>
          <w:sz w:val="24"/>
        </w:rPr>
        <w:t xml:space="preserve"> </w:t>
      </w:r>
      <w:r>
        <w:rPr>
          <w:sz w:val="24"/>
        </w:rPr>
        <w:t>составляется</w:t>
      </w:r>
      <w:r>
        <w:rPr>
          <w:spacing w:val="1"/>
          <w:sz w:val="24"/>
        </w:rPr>
        <w:t xml:space="preserve"> </w:t>
      </w:r>
      <w:r>
        <w:rPr>
          <w:sz w:val="24"/>
        </w:rPr>
        <w:t>План</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и</w:t>
      </w:r>
      <w:r>
        <w:rPr>
          <w:spacing w:val="-1"/>
          <w:sz w:val="24"/>
        </w:rPr>
        <w:t xml:space="preserve"> </w:t>
      </w:r>
      <w:r>
        <w:rPr>
          <w:sz w:val="24"/>
        </w:rPr>
        <w:t>вносится</w:t>
      </w:r>
      <w:r>
        <w:rPr>
          <w:spacing w:val="-1"/>
          <w:sz w:val="24"/>
        </w:rPr>
        <w:t xml:space="preserve"> </w:t>
      </w:r>
      <w:r>
        <w:rPr>
          <w:sz w:val="24"/>
        </w:rPr>
        <w:t>в</w:t>
      </w:r>
      <w:r>
        <w:rPr>
          <w:spacing w:val="-4"/>
          <w:sz w:val="24"/>
        </w:rPr>
        <w:t xml:space="preserve"> </w:t>
      </w:r>
      <w:r>
        <w:rPr>
          <w:sz w:val="24"/>
        </w:rPr>
        <w:t>рабочую</w:t>
      </w:r>
      <w:r>
        <w:rPr>
          <w:spacing w:val="-2"/>
          <w:sz w:val="24"/>
        </w:rPr>
        <w:t xml:space="preserve"> </w:t>
      </w:r>
      <w:r>
        <w:rPr>
          <w:sz w:val="24"/>
        </w:rPr>
        <w:t>программу</w:t>
      </w:r>
      <w:r>
        <w:rPr>
          <w:spacing w:val="-2"/>
          <w:sz w:val="24"/>
        </w:rPr>
        <w:t xml:space="preserve"> </w:t>
      </w:r>
      <w:r>
        <w:rPr>
          <w:sz w:val="24"/>
        </w:rPr>
        <w:t>воспитателя.</w:t>
      </w:r>
    </w:p>
    <w:p w14:paraId="690C0000">
      <w:pPr>
        <w:pStyle w:val="Style_13"/>
        <w:spacing w:before="0" w:line="240" w:lineRule="auto"/>
        <w:ind/>
        <w:jc w:val="center"/>
        <w:rPr>
          <w:rFonts w:ascii="Times New Roman" w:hAnsi="Times New Roman"/>
          <w:b w:val="0"/>
          <w:i w:val="1"/>
          <w:color w:val="000000"/>
          <w:sz w:val="24"/>
        </w:rPr>
      </w:pPr>
      <w:r>
        <w:rPr>
          <w:rFonts w:ascii="Times New Roman" w:hAnsi="Times New Roman"/>
          <w:color w:val="000000"/>
          <w:sz w:val="24"/>
        </w:rPr>
        <w:t>Виды и формы деятельности, которые используются в деятельности</w:t>
      </w:r>
      <w:r>
        <w:rPr>
          <w:rFonts w:ascii="Times New Roman" w:hAnsi="Times New Roman"/>
          <w:color w:val="000000"/>
          <w:spacing w:val="-67"/>
          <w:sz w:val="24"/>
        </w:rPr>
        <w:t xml:space="preserve"> </w:t>
      </w:r>
      <w:r>
        <w:rPr>
          <w:rFonts w:ascii="Times New Roman" w:hAnsi="Times New Roman"/>
          <w:color w:val="000000"/>
          <w:sz w:val="24"/>
        </w:rPr>
        <w:t>ДОО</w:t>
      </w:r>
      <w:r>
        <w:rPr>
          <w:rFonts w:ascii="Times New Roman" w:hAnsi="Times New Roman"/>
          <w:b w:val="0"/>
          <w:i w:val="1"/>
          <w:color w:val="000000"/>
          <w:sz w:val="24"/>
        </w:rPr>
        <w:t>:</w:t>
      </w:r>
    </w:p>
    <w:p w14:paraId="6A0C0000">
      <w:pPr>
        <w:pStyle w:val="Style_7"/>
        <w:numPr>
          <w:ilvl w:val="0"/>
          <w:numId w:val="65"/>
        </w:numPr>
        <w:tabs>
          <w:tab w:leader="none" w:pos="966" w:val="left"/>
        </w:tabs>
        <w:ind w:firstLine="709" w:left="0"/>
        <w:rPr>
          <w:rFonts w:ascii="Symbol" w:hAnsi="Symbol"/>
          <w:sz w:val="24"/>
        </w:rPr>
      </w:pPr>
      <w:r>
        <w:rPr>
          <w:sz w:val="24"/>
        </w:rPr>
        <w:t>функционирует</w:t>
      </w:r>
      <w:r>
        <w:rPr>
          <w:spacing w:val="-4"/>
          <w:sz w:val="24"/>
        </w:rPr>
        <w:t xml:space="preserve"> </w:t>
      </w:r>
      <w:r>
        <w:rPr>
          <w:sz w:val="24"/>
        </w:rPr>
        <w:t>совет</w:t>
      </w:r>
      <w:r>
        <w:rPr>
          <w:spacing w:val="-4"/>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14:paraId="6B0C0000">
      <w:pPr>
        <w:pStyle w:val="Style_7"/>
        <w:numPr>
          <w:ilvl w:val="0"/>
          <w:numId w:val="65"/>
        </w:numPr>
        <w:tabs>
          <w:tab w:leader="none" w:pos="966" w:val="left"/>
        </w:tabs>
        <w:ind w:firstLine="709" w:left="0"/>
        <w:rPr>
          <w:rFonts w:ascii="Symbol" w:hAnsi="Symbol"/>
          <w:sz w:val="24"/>
        </w:rPr>
      </w:pPr>
      <w:r>
        <w:rPr>
          <w:sz w:val="24"/>
        </w:rPr>
        <w:t>родители помогают и участвуют в организации и проведении мероприятий</w:t>
      </w:r>
      <w:r>
        <w:rPr>
          <w:spacing w:val="1"/>
          <w:sz w:val="24"/>
        </w:rPr>
        <w:t xml:space="preserve"> </w:t>
      </w:r>
      <w:r>
        <w:rPr>
          <w:sz w:val="24"/>
        </w:rPr>
        <w:t>(акции,</w:t>
      </w:r>
      <w:r>
        <w:rPr>
          <w:spacing w:val="-2"/>
          <w:sz w:val="24"/>
        </w:rPr>
        <w:t xml:space="preserve"> </w:t>
      </w:r>
      <w:r>
        <w:rPr>
          <w:sz w:val="24"/>
        </w:rPr>
        <w:t>выставки,</w:t>
      </w:r>
      <w:r>
        <w:rPr>
          <w:spacing w:val="-1"/>
          <w:sz w:val="24"/>
        </w:rPr>
        <w:t xml:space="preserve"> </w:t>
      </w:r>
      <w:r>
        <w:rPr>
          <w:sz w:val="24"/>
        </w:rPr>
        <w:t>конкурсы,</w:t>
      </w:r>
      <w:r>
        <w:rPr>
          <w:spacing w:val="-1"/>
          <w:sz w:val="24"/>
        </w:rPr>
        <w:t xml:space="preserve"> </w:t>
      </w:r>
      <w:r>
        <w:rPr>
          <w:sz w:val="24"/>
        </w:rPr>
        <w:t>досуги);</w:t>
      </w:r>
    </w:p>
    <w:p w14:paraId="6C0C0000">
      <w:pPr>
        <w:pStyle w:val="Style_7"/>
        <w:numPr>
          <w:ilvl w:val="0"/>
          <w:numId w:val="65"/>
        </w:numPr>
        <w:tabs>
          <w:tab w:leader="none" w:pos="966" w:val="left"/>
        </w:tabs>
        <w:ind w:firstLine="709" w:left="0"/>
        <w:rPr>
          <w:rFonts w:ascii="Symbol" w:hAnsi="Symbol"/>
          <w:sz w:val="24"/>
        </w:rPr>
      </w:pPr>
      <w:r>
        <w:rPr>
          <w:sz w:val="24"/>
        </w:rPr>
        <w:t>педагоги организуют работу с коллективом родителей (проводят общие и</w:t>
      </w:r>
      <w:r>
        <w:rPr>
          <w:spacing w:val="1"/>
          <w:sz w:val="24"/>
        </w:rPr>
        <w:t xml:space="preserve"> </w:t>
      </w:r>
      <w:r>
        <w:rPr>
          <w:sz w:val="24"/>
        </w:rPr>
        <w:t>групповые</w:t>
      </w:r>
      <w:r>
        <w:rPr>
          <w:spacing w:val="1"/>
          <w:sz w:val="24"/>
        </w:rPr>
        <w:t xml:space="preserve"> </w:t>
      </w:r>
      <w:r>
        <w:rPr>
          <w:sz w:val="24"/>
        </w:rPr>
        <w:t>собрания,</w:t>
      </w:r>
      <w:r>
        <w:rPr>
          <w:spacing w:val="1"/>
          <w:sz w:val="24"/>
        </w:rPr>
        <w:t xml:space="preserve"> </w:t>
      </w:r>
      <w:r>
        <w:rPr>
          <w:sz w:val="24"/>
        </w:rPr>
        <w:t>беседы,</w:t>
      </w:r>
      <w:r>
        <w:rPr>
          <w:spacing w:val="1"/>
          <w:sz w:val="24"/>
        </w:rPr>
        <w:t xml:space="preserve"> </w:t>
      </w:r>
      <w:r>
        <w:rPr>
          <w:sz w:val="24"/>
        </w:rPr>
        <w:t>тематические</w:t>
      </w:r>
      <w:r>
        <w:rPr>
          <w:spacing w:val="1"/>
          <w:sz w:val="24"/>
        </w:rPr>
        <w:t xml:space="preserve"> </w:t>
      </w:r>
      <w:r>
        <w:rPr>
          <w:sz w:val="24"/>
        </w:rPr>
        <w:t>выставки,</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w:t>
      </w:r>
      <w:r>
        <w:rPr>
          <w:spacing w:val="-4"/>
          <w:sz w:val="24"/>
        </w:rPr>
        <w:t xml:space="preserve"> </w:t>
      </w:r>
      <w:r>
        <w:rPr>
          <w:sz w:val="24"/>
        </w:rPr>
        <w:t>и пр.);</w:t>
      </w:r>
    </w:p>
    <w:p w14:paraId="6D0C0000">
      <w:pPr>
        <w:pStyle w:val="Style_7"/>
        <w:numPr>
          <w:ilvl w:val="0"/>
          <w:numId w:val="65"/>
        </w:numPr>
        <w:tabs>
          <w:tab w:leader="none" w:pos="966" w:val="left"/>
        </w:tabs>
        <w:ind w:firstLine="709" w:left="0"/>
        <w:rPr>
          <w:rFonts w:ascii="Symbol" w:hAnsi="Symbol"/>
          <w:sz w:val="24"/>
        </w:rPr>
      </w:pPr>
      <w:r>
        <w:rPr>
          <w:sz w:val="24"/>
        </w:rPr>
        <w:t>педагоги оказывают индивидуальную педагогическую помощь родителям</w:t>
      </w:r>
      <w:r>
        <w:rPr>
          <w:spacing w:val="1"/>
          <w:sz w:val="24"/>
        </w:rPr>
        <w:t xml:space="preserve"> </w:t>
      </w:r>
      <w:r>
        <w:rPr>
          <w:sz w:val="24"/>
        </w:rPr>
        <w:t>(проводят</w:t>
      </w:r>
      <w:r>
        <w:rPr>
          <w:spacing w:val="-1"/>
          <w:sz w:val="24"/>
        </w:rPr>
        <w:t xml:space="preserve"> </w:t>
      </w:r>
      <w:r>
        <w:rPr>
          <w:sz w:val="24"/>
        </w:rPr>
        <w:t>консультации,</w:t>
      </w:r>
      <w:r>
        <w:rPr>
          <w:spacing w:val="-2"/>
          <w:sz w:val="24"/>
        </w:rPr>
        <w:t xml:space="preserve"> </w:t>
      </w:r>
      <w:r>
        <w:rPr>
          <w:sz w:val="24"/>
        </w:rPr>
        <w:t>мастер-классы,</w:t>
      </w:r>
      <w:r>
        <w:rPr>
          <w:spacing w:val="-2"/>
          <w:sz w:val="24"/>
        </w:rPr>
        <w:t xml:space="preserve"> </w:t>
      </w:r>
      <w:r>
        <w:rPr>
          <w:sz w:val="24"/>
        </w:rPr>
        <w:t>совместные</w:t>
      </w:r>
      <w:r>
        <w:rPr>
          <w:spacing w:val="-1"/>
          <w:sz w:val="24"/>
        </w:rPr>
        <w:t xml:space="preserve"> </w:t>
      </w:r>
      <w:r>
        <w:rPr>
          <w:sz w:val="24"/>
        </w:rPr>
        <w:t>выставки и</w:t>
      </w:r>
      <w:r>
        <w:rPr>
          <w:spacing w:val="-3"/>
          <w:sz w:val="24"/>
        </w:rPr>
        <w:t xml:space="preserve"> </w:t>
      </w:r>
      <w:r>
        <w:rPr>
          <w:sz w:val="24"/>
        </w:rPr>
        <w:t>др.);</w:t>
      </w:r>
    </w:p>
    <w:p w14:paraId="6E0C0000">
      <w:pPr>
        <w:pStyle w:val="Style_7"/>
        <w:numPr>
          <w:ilvl w:val="0"/>
          <w:numId w:val="65"/>
        </w:numPr>
        <w:tabs>
          <w:tab w:leader="none" w:pos="966" w:val="left"/>
        </w:tabs>
        <w:ind w:firstLine="709" w:left="0"/>
        <w:rPr>
          <w:rFonts w:ascii="Symbol" w:hAnsi="Symbol"/>
          <w:sz w:val="24"/>
        </w:rPr>
      </w:pPr>
      <w:r>
        <w:rPr>
          <w:sz w:val="24"/>
        </w:rPr>
        <w:t>организуют</w:t>
      </w:r>
      <w:r>
        <w:rPr>
          <w:spacing w:val="20"/>
          <w:sz w:val="24"/>
        </w:rPr>
        <w:t xml:space="preserve"> </w:t>
      </w:r>
      <w:r>
        <w:rPr>
          <w:sz w:val="24"/>
        </w:rPr>
        <w:t>совместные</w:t>
      </w:r>
      <w:r>
        <w:rPr>
          <w:spacing w:val="18"/>
          <w:sz w:val="24"/>
        </w:rPr>
        <w:t xml:space="preserve"> </w:t>
      </w:r>
      <w:r>
        <w:rPr>
          <w:sz w:val="24"/>
        </w:rPr>
        <w:t>мероприятия</w:t>
      </w:r>
      <w:r>
        <w:rPr>
          <w:spacing w:val="19"/>
          <w:sz w:val="24"/>
        </w:rPr>
        <w:t xml:space="preserve"> </w:t>
      </w:r>
      <w:r>
        <w:rPr>
          <w:sz w:val="24"/>
        </w:rPr>
        <w:t>с</w:t>
      </w:r>
      <w:r>
        <w:rPr>
          <w:spacing w:val="19"/>
          <w:sz w:val="24"/>
        </w:rPr>
        <w:t xml:space="preserve"> </w:t>
      </w:r>
      <w:r>
        <w:rPr>
          <w:sz w:val="24"/>
        </w:rPr>
        <w:t>участием</w:t>
      </w:r>
      <w:r>
        <w:rPr>
          <w:spacing w:val="20"/>
          <w:sz w:val="24"/>
        </w:rPr>
        <w:t xml:space="preserve"> </w:t>
      </w:r>
      <w:r>
        <w:rPr>
          <w:sz w:val="24"/>
        </w:rPr>
        <w:t>воспитанников,</w:t>
      </w:r>
      <w:r>
        <w:rPr>
          <w:spacing w:val="19"/>
          <w:sz w:val="24"/>
        </w:rPr>
        <w:t xml:space="preserve"> </w:t>
      </w:r>
      <w:r>
        <w:rPr>
          <w:sz w:val="24"/>
        </w:rPr>
        <w:t>педагогов</w:t>
      </w:r>
      <w:r>
        <w:rPr>
          <w:spacing w:val="-67"/>
          <w:sz w:val="24"/>
        </w:rPr>
        <w:t xml:space="preserve"> </w:t>
      </w:r>
      <w:r>
        <w:rPr>
          <w:sz w:val="24"/>
        </w:rPr>
        <w:t>и родителей (тематические вечера, семейные праздники, дни открытых дверей</w:t>
      </w:r>
      <w:r>
        <w:rPr>
          <w:spacing w:val="1"/>
          <w:sz w:val="24"/>
        </w:rPr>
        <w:t xml:space="preserve"> </w:t>
      </w:r>
      <w:r>
        <w:rPr>
          <w:sz w:val="24"/>
        </w:rPr>
        <w:t>и др.);</w:t>
      </w:r>
    </w:p>
    <w:p w14:paraId="6F0C0000">
      <w:pPr>
        <w:pStyle w:val="Style_7"/>
        <w:numPr>
          <w:ilvl w:val="0"/>
          <w:numId w:val="65"/>
        </w:numPr>
        <w:tabs>
          <w:tab w:leader="none" w:pos="966" w:val="left"/>
        </w:tabs>
        <w:ind w:firstLine="709" w:left="0"/>
        <w:rPr>
          <w:rFonts w:ascii="Symbol" w:hAnsi="Symbol"/>
          <w:sz w:val="24"/>
        </w:rPr>
      </w:pPr>
      <w:r>
        <w:rPr>
          <w:sz w:val="24"/>
        </w:rPr>
        <w:t>используют</w:t>
      </w:r>
      <w:r>
        <w:rPr>
          <w:spacing w:val="1"/>
          <w:sz w:val="24"/>
        </w:rPr>
        <w:t xml:space="preserve"> </w:t>
      </w:r>
      <w:r>
        <w:rPr>
          <w:sz w:val="24"/>
        </w:rPr>
        <w:t>новые</w:t>
      </w:r>
      <w:r>
        <w:rPr>
          <w:spacing w:val="1"/>
          <w:sz w:val="24"/>
        </w:rPr>
        <w:t xml:space="preserve"> </w:t>
      </w:r>
      <w:r>
        <w:rPr>
          <w:sz w:val="24"/>
        </w:rPr>
        <w:t>формы</w:t>
      </w:r>
      <w:r>
        <w:rPr>
          <w:spacing w:val="1"/>
          <w:sz w:val="24"/>
        </w:rPr>
        <w:t xml:space="preserve"> </w:t>
      </w:r>
      <w:r>
        <w:rPr>
          <w:sz w:val="24"/>
        </w:rPr>
        <w:t>обучения</w:t>
      </w:r>
      <w:r>
        <w:rPr>
          <w:spacing w:val="1"/>
          <w:sz w:val="24"/>
        </w:rPr>
        <w:t xml:space="preserve"> </w:t>
      </w:r>
      <w:r>
        <w:rPr>
          <w:sz w:val="24"/>
        </w:rPr>
        <w:t>родителей</w:t>
      </w:r>
      <w:r>
        <w:rPr>
          <w:spacing w:val="1"/>
          <w:sz w:val="24"/>
        </w:rPr>
        <w:t xml:space="preserve"> </w:t>
      </w:r>
      <w:r>
        <w:rPr>
          <w:sz w:val="24"/>
        </w:rPr>
        <w:t>педагогическим</w:t>
      </w:r>
      <w:r>
        <w:rPr>
          <w:spacing w:val="1"/>
          <w:sz w:val="24"/>
        </w:rPr>
        <w:t xml:space="preserve"> </w:t>
      </w:r>
      <w:r>
        <w:rPr>
          <w:sz w:val="24"/>
        </w:rPr>
        <w:t>знаниям</w:t>
      </w:r>
      <w:r>
        <w:rPr>
          <w:spacing w:val="1"/>
          <w:sz w:val="24"/>
        </w:rPr>
        <w:t xml:space="preserve"> </w:t>
      </w:r>
      <w:r>
        <w:rPr>
          <w:sz w:val="24"/>
        </w:rPr>
        <w:t>(деловые</w:t>
      </w:r>
      <w:r>
        <w:rPr>
          <w:spacing w:val="-4"/>
          <w:sz w:val="24"/>
        </w:rPr>
        <w:t xml:space="preserve"> </w:t>
      </w:r>
      <w:r>
        <w:rPr>
          <w:sz w:val="24"/>
        </w:rPr>
        <w:t>игры,</w:t>
      </w:r>
      <w:r>
        <w:rPr>
          <w:spacing w:val="-2"/>
          <w:sz w:val="24"/>
        </w:rPr>
        <w:t xml:space="preserve"> </w:t>
      </w:r>
      <w:r>
        <w:rPr>
          <w:sz w:val="24"/>
        </w:rPr>
        <w:t>семинары,</w:t>
      </w:r>
      <w:r>
        <w:rPr>
          <w:spacing w:val="1"/>
          <w:sz w:val="24"/>
        </w:rPr>
        <w:t xml:space="preserve"> </w:t>
      </w:r>
      <w:r>
        <w:rPr>
          <w:sz w:val="24"/>
        </w:rPr>
        <w:t>родительские</w:t>
      </w:r>
      <w:r>
        <w:rPr>
          <w:spacing w:val="-1"/>
          <w:sz w:val="24"/>
        </w:rPr>
        <w:t xml:space="preserve"> </w:t>
      </w:r>
      <w:r>
        <w:rPr>
          <w:sz w:val="24"/>
        </w:rPr>
        <w:t>клубы,</w:t>
      </w:r>
      <w:r>
        <w:rPr>
          <w:spacing w:val="-2"/>
          <w:sz w:val="24"/>
        </w:rPr>
        <w:t xml:space="preserve"> </w:t>
      </w:r>
      <w:r>
        <w:rPr>
          <w:sz w:val="24"/>
        </w:rPr>
        <w:t>мастер-классы);</w:t>
      </w:r>
    </w:p>
    <w:p w14:paraId="700C0000">
      <w:pPr>
        <w:pStyle w:val="Style_7"/>
        <w:numPr>
          <w:ilvl w:val="0"/>
          <w:numId w:val="65"/>
        </w:numPr>
        <w:tabs>
          <w:tab w:leader="none" w:pos="966" w:val="left"/>
        </w:tabs>
        <w:ind w:firstLine="709" w:left="0"/>
        <w:rPr>
          <w:rFonts w:ascii="Symbol" w:hAnsi="Symbol"/>
          <w:sz w:val="24"/>
        </w:rPr>
      </w:pPr>
      <w:r>
        <w:rPr>
          <w:sz w:val="24"/>
        </w:rPr>
        <w:t>используются различные средства информации (проводятся тематические</w:t>
      </w:r>
      <w:r>
        <w:rPr>
          <w:spacing w:val="1"/>
          <w:sz w:val="24"/>
        </w:rPr>
        <w:t xml:space="preserve"> </w:t>
      </w:r>
      <w:r>
        <w:rPr>
          <w:sz w:val="24"/>
        </w:rPr>
        <w:t>выставки, оформляются специальные стенды, действует сайт ДОО, странички</w:t>
      </w:r>
      <w:r>
        <w:rPr>
          <w:spacing w:val="1"/>
          <w:sz w:val="24"/>
        </w:rPr>
        <w:t xml:space="preserve"> </w:t>
      </w:r>
      <w:r>
        <w:rPr>
          <w:sz w:val="24"/>
        </w:rPr>
        <w:t>в</w:t>
      </w:r>
      <w:r>
        <w:rPr>
          <w:spacing w:val="-3"/>
          <w:sz w:val="24"/>
        </w:rPr>
        <w:t xml:space="preserve"> </w:t>
      </w:r>
      <w:r>
        <w:rPr>
          <w:sz w:val="24"/>
        </w:rPr>
        <w:t>социальных</w:t>
      </w:r>
      <w:r>
        <w:rPr>
          <w:spacing w:val="1"/>
          <w:sz w:val="24"/>
        </w:rPr>
        <w:t xml:space="preserve"> </w:t>
      </w:r>
      <w:r>
        <w:rPr>
          <w:sz w:val="24"/>
        </w:rPr>
        <w:t>сетях).</w:t>
      </w:r>
    </w:p>
    <w:p w14:paraId="710C0000">
      <w:pPr>
        <w:pStyle w:val="Style_8"/>
        <w:ind w:firstLine="709" w:left="0"/>
        <w:rPr>
          <w:sz w:val="24"/>
        </w:rPr>
      </w:pPr>
      <w:r>
        <w:rPr>
          <w:sz w:val="24"/>
        </w:rPr>
        <w:t>В период пандемии активизировались такие формы взаимодействия, как</w:t>
      </w:r>
      <w:r>
        <w:rPr>
          <w:spacing w:val="1"/>
          <w:sz w:val="24"/>
        </w:rPr>
        <w:t xml:space="preserve"> </w:t>
      </w:r>
      <w:r>
        <w:rPr>
          <w:sz w:val="24"/>
        </w:rPr>
        <w:t>гугл- опросы, интернет – сообщества, образовательные маршруты, интернет –</w:t>
      </w:r>
      <w:r>
        <w:rPr>
          <w:spacing w:val="1"/>
          <w:sz w:val="24"/>
        </w:rPr>
        <w:t xml:space="preserve"> </w:t>
      </w:r>
      <w:r>
        <w:rPr>
          <w:sz w:val="24"/>
        </w:rPr>
        <w:t>конференции.</w:t>
      </w:r>
    </w:p>
    <w:p w14:paraId="720C0000">
      <w:pPr>
        <w:pStyle w:val="Style_8"/>
        <w:ind w:firstLine="709" w:left="0"/>
        <w:rPr>
          <w:sz w:val="24"/>
        </w:rPr>
      </w:pPr>
      <w:r>
        <w:rPr>
          <w:sz w:val="24"/>
        </w:rPr>
        <w:t>Работа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детей</w:t>
      </w:r>
      <w:r>
        <w:rPr>
          <w:spacing w:val="1"/>
          <w:sz w:val="24"/>
        </w:rPr>
        <w:t xml:space="preserve"> </w:t>
      </w:r>
      <w:r>
        <w:rPr>
          <w:sz w:val="24"/>
        </w:rPr>
        <w:t>раннего</w:t>
      </w:r>
      <w:r>
        <w:rPr>
          <w:spacing w:val="1"/>
          <w:sz w:val="24"/>
        </w:rPr>
        <w:t xml:space="preserve"> </w:t>
      </w:r>
      <w:r>
        <w:rPr>
          <w:sz w:val="24"/>
        </w:rPr>
        <w:t>возраста</w:t>
      </w:r>
      <w:r>
        <w:rPr>
          <w:spacing w:val="1"/>
          <w:sz w:val="24"/>
        </w:rPr>
        <w:t xml:space="preserve"> </w:t>
      </w:r>
      <w:r>
        <w:rPr>
          <w:sz w:val="24"/>
        </w:rPr>
        <w:t>имеет</w:t>
      </w:r>
      <w:r>
        <w:rPr>
          <w:spacing w:val="1"/>
          <w:sz w:val="24"/>
        </w:rPr>
        <w:t xml:space="preserve"> </w:t>
      </w:r>
      <w:r>
        <w:rPr>
          <w:sz w:val="24"/>
        </w:rPr>
        <w:t>свои</w:t>
      </w:r>
      <w:r>
        <w:rPr>
          <w:spacing w:val="1"/>
          <w:sz w:val="24"/>
        </w:rPr>
        <w:t xml:space="preserve"> </w:t>
      </w:r>
      <w:r>
        <w:rPr>
          <w:sz w:val="24"/>
        </w:rPr>
        <w:t>особенности и специфику. Первые дни посещения ребенком ДОО особенно</w:t>
      </w:r>
      <w:r>
        <w:rPr>
          <w:spacing w:val="1"/>
          <w:sz w:val="24"/>
        </w:rPr>
        <w:t xml:space="preserve"> </w:t>
      </w:r>
      <w:r>
        <w:rPr>
          <w:sz w:val="24"/>
        </w:rPr>
        <w:t>ответственный период в работе с семьей: от того, какие впечатления сложатся</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ребенка,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зависят</w:t>
      </w:r>
      <w:r>
        <w:rPr>
          <w:spacing w:val="1"/>
          <w:sz w:val="24"/>
        </w:rPr>
        <w:t xml:space="preserve"> </w:t>
      </w:r>
      <w:r>
        <w:rPr>
          <w:sz w:val="24"/>
        </w:rPr>
        <w:t>дальнейшие</w:t>
      </w:r>
      <w:r>
        <w:rPr>
          <w:spacing w:val="-1"/>
          <w:sz w:val="24"/>
        </w:rPr>
        <w:t xml:space="preserve"> </w:t>
      </w:r>
      <w:r>
        <w:rPr>
          <w:sz w:val="24"/>
        </w:rPr>
        <w:t>взаимоотношения ДОО и семьи.</w:t>
      </w:r>
    </w:p>
    <w:p w14:paraId="730C0000">
      <w:pPr>
        <w:pStyle w:val="Style_8"/>
        <w:ind w:firstLine="709" w:left="0"/>
        <w:rPr>
          <w:sz w:val="24"/>
        </w:rPr>
      </w:pPr>
      <w:r>
        <w:rPr>
          <w:sz w:val="24"/>
        </w:rPr>
        <w:t>Партнерский</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делает</w:t>
      </w:r>
      <w:r>
        <w:rPr>
          <w:spacing w:val="1"/>
          <w:sz w:val="24"/>
        </w:rPr>
        <w:t xml:space="preserve"> </w:t>
      </w:r>
      <w:r>
        <w:rPr>
          <w:sz w:val="24"/>
        </w:rPr>
        <w:t>сотрудничество</w:t>
      </w:r>
      <w:r>
        <w:rPr>
          <w:spacing w:val="1"/>
          <w:sz w:val="24"/>
        </w:rPr>
        <w:t xml:space="preserve"> </w:t>
      </w:r>
      <w:r>
        <w:rPr>
          <w:sz w:val="24"/>
        </w:rPr>
        <w:t>более</w:t>
      </w:r>
      <w:r>
        <w:rPr>
          <w:spacing w:val="-67"/>
          <w:sz w:val="24"/>
        </w:rPr>
        <w:t xml:space="preserve"> </w:t>
      </w:r>
      <w:r>
        <w:rPr>
          <w:sz w:val="24"/>
        </w:rPr>
        <w:t>успешным, при условии, что ДОО знакома с воспитательными возможностями</w:t>
      </w:r>
      <w:r>
        <w:rPr>
          <w:spacing w:val="-67"/>
          <w:sz w:val="24"/>
        </w:rPr>
        <w:t xml:space="preserve"> </w:t>
      </w:r>
      <w:r>
        <w:rPr>
          <w:sz w:val="24"/>
        </w:rPr>
        <w:t>семьи</w:t>
      </w:r>
      <w:r>
        <w:rPr>
          <w:spacing w:val="1"/>
          <w:sz w:val="24"/>
        </w:rPr>
        <w:t xml:space="preserve"> </w:t>
      </w:r>
      <w:r>
        <w:rPr>
          <w:sz w:val="24"/>
        </w:rPr>
        <w:t>ребенка,</w:t>
      </w:r>
      <w:r>
        <w:rPr>
          <w:spacing w:val="1"/>
          <w:sz w:val="24"/>
        </w:rPr>
        <w:t xml:space="preserve"> </w:t>
      </w:r>
      <w:r>
        <w:rPr>
          <w:sz w:val="24"/>
        </w:rPr>
        <w:t>а</w:t>
      </w:r>
      <w:r>
        <w:rPr>
          <w:spacing w:val="1"/>
          <w:sz w:val="24"/>
        </w:rPr>
        <w:t xml:space="preserve"> </w:t>
      </w:r>
      <w:r>
        <w:rPr>
          <w:sz w:val="24"/>
        </w:rPr>
        <w:t>семья</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ДОО,</w:t>
      </w:r>
      <w:r>
        <w:rPr>
          <w:spacing w:val="1"/>
          <w:sz w:val="24"/>
        </w:rPr>
        <w:t xml:space="preserve"> </w:t>
      </w:r>
      <w:r>
        <w:rPr>
          <w:sz w:val="24"/>
        </w:rPr>
        <w:t>которому</w:t>
      </w:r>
      <w:r>
        <w:rPr>
          <w:spacing w:val="1"/>
          <w:sz w:val="24"/>
        </w:rPr>
        <w:t xml:space="preserve"> </w:t>
      </w:r>
      <w:r>
        <w:rPr>
          <w:sz w:val="24"/>
        </w:rPr>
        <w:t>доверяет</w:t>
      </w:r>
      <w:r>
        <w:rPr>
          <w:spacing w:val="1"/>
          <w:sz w:val="24"/>
        </w:rPr>
        <w:t xml:space="preserve"> </w:t>
      </w:r>
      <w:r>
        <w:rPr>
          <w:sz w:val="24"/>
        </w:rPr>
        <w:t>воспитание</w:t>
      </w:r>
      <w:r>
        <w:rPr>
          <w:spacing w:val="-4"/>
          <w:sz w:val="24"/>
        </w:rPr>
        <w:t xml:space="preserve"> </w:t>
      </w:r>
      <w:r>
        <w:rPr>
          <w:sz w:val="24"/>
        </w:rPr>
        <w:t>ребенка.</w:t>
      </w:r>
    </w:p>
    <w:p w14:paraId="740C0000">
      <w:pPr>
        <w:pStyle w:val="Style_25"/>
        <w:keepNext w:val="0"/>
        <w:keepLines w:val="0"/>
        <w:widowControl w:val="0"/>
        <w:tabs>
          <w:tab w:leader="none" w:pos="3497" w:val="left"/>
        </w:tabs>
        <w:spacing w:before="0" w:line="240" w:lineRule="auto"/>
        <w:ind/>
        <w:jc w:val="center"/>
        <w:rPr>
          <w:rFonts w:ascii="Times New Roman" w:hAnsi="Times New Roman"/>
          <w:b w:val="1"/>
          <w:color w:val="000000"/>
          <w:sz w:val="24"/>
        </w:rPr>
      </w:pPr>
    </w:p>
    <w:p w14:paraId="750C0000">
      <w:pPr>
        <w:pStyle w:val="Style_25"/>
        <w:keepNext w:val="0"/>
        <w:keepLines w:val="0"/>
        <w:widowControl w:val="0"/>
        <w:tabs>
          <w:tab w:leader="none" w:pos="3497"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События</w:t>
      </w:r>
      <w:r>
        <w:rPr>
          <w:rFonts w:ascii="Times New Roman" w:hAnsi="Times New Roman"/>
          <w:b w:val="1"/>
          <w:color w:val="000000"/>
          <w:spacing w:val="-6"/>
          <w:sz w:val="24"/>
        </w:rPr>
        <w:t xml:space="preserve"> </w:t>
      </w:r>
      <w:r>
        <w:rPr>
          <w:rFonts w:ascii="Times New Roman" w:hAnsi="Times New Roman"/>
          <w:b w:val="1"/>
          <w:color w:val="000000"/>
          <w:sz w:val="24"/>
        </w:rPr>
        <w:t>образовательной</w:t>
      </w:r>
      <w:r>
        <w:rPr>
          <w:rFonts w:ascii="Times New Roman" w:hAnsi="Times New Roman"/>
          <w:b w:val="1"/>
          <w:color w:val="000000"/>
          <w:spacing w:val="-8"/>
          <w:sz w:val="24"/>
        </w:rPr>
        <w:t xml:space="preserve"> </w:t>
      </w:r>
      <w:r>
        <w:rPr>
          <w:rFonts w:ascii="Times New Roman" w:hAnsi="Times New Roman"/>
          <w:b w:val="1"/>
          <w:color w:val="000000"/>
          <w:sz w:val="24"/>
        </w:rPr>
        <w:t>организации</w:t>
      </w:r>
    </w:p>
    <w:p w14:paraId="760C0000">
      <w:pPr>
        <w:pStyle w:val="Style_8"/>
        <w:ind w:firstLine="709" w:left="0"/>
        <w:rPr>
          <w:sz w:val="24"/>
        </w:rPr>
      </w:pPr>
      <w:r>
        <w:rPr>
          <w:sz w:val="24"/>
        </w:rPr>
        <w:t>Событие</w:t>
      </w:r>
      <w:r>
        <w:rPr>
          <w:spacing w:val="1"/>
          <w:sz w:val="24"/>
        </w:rPr>
        <w:t xml:space="preserve"> </w:t>
      </w:r>
      <w:r>
        <w:rPr>
          <w:sz w:val="24"/>
        </w:rPr>
        <w:t>предполагает</w:t>
      </w:r>
      <w:r>
        <w:rPr>
          <w:spacing w:val="1"/>
          <w:sz w:val="24"/>
        </w:rPr>
        <w:t xml:space="preserve"> </w:t>
      </w:r>
      <w:r>
        <w:rPr>
          <w:sz w:val="24"/>
        </w:rPr>
        <w:t>взаимодействие</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активность</w:t>
      </w:r>
      <w:r>
        <w:rPr>
          <w:spacing w:val="1"/>
          <w:sz w:val="24"/>
        </w:rPr>
        <w:t xml:space="preserve"> </w:t>
      </w:r>
      <w:r>
        <w:rPr>
          <w:sz w:val="24"/>
        </w:rPr>
        <w:t>взрослого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приобретению</w:t>
      </w:r>
      <w:r>
        <w:rPr>
          <w:spacing w:val="1"/>
          <w:sz w:val="24"/>
        </w:rPr>
        <w:t xml:space="preserve"> </w:t>
      </w:r>
      <w:r>
        <w:rPr>
          <w:sz w:val="24"/>
        </w:rPr>
        <w:t>ребёнком</w:t>
      </w:r>
      <w:r>
        <w:rPr>
          <w:spacing w:val="1"/>
          <w:sz w:val="24"/>
        </w:rPr>
        <w:t xml:space="preserve"> </w:t>
      </w:r>
      <w:r>
        <w:rPr>
          <w:sz w:val="24"/>
        </w:rPr>
        <w:t>собственного опыта переживания той или иной ценности. Событийным</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организованное</w:t>
      </w:r>
      <w:r>
        <w:rPr>
          <w:spacing w:val="1"/>
          <w:sz w:val="24"/>
        </w:rPr>
        <w:t xml:space="preserve"> </w:t>
      </w:r>
      <w:r>
        <w:rPr>
          <w:sz w:val="24"/>
        </w:rPr>
        <w:t>мероприятие,</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спонтанно</w:t>
      </w:r>
      <w:r>
        <w:rPr>
          <w:spacing w:val="-71"/>
          <w:sz w:val="24"/>
        </w:rPr>
        <w:t xml:space="preserve"> </w:t>
      </w:r>
      <w:r>
        <w:rPr>
          <w:sz w:val="24"/>
        </w:rPr>
        <w:t>возникшая ситуация, и любой режимный момент, традиции утренней</w:t>
      </w:r>
      <w:r>
        <w:rPr>
          <w:spacing w:val="1"/>
          <w:sz w:val="24"/>
        </w:rPr>
        <w:t xml:space="preserve"> </w:t>
      </w:r>
      <w:r>
        <w:rPr>
          <w:sz w:val="24"/>
        </w:rPr>
        <w:t>встречи</w:t>
      </w:r>
      <w:r>
        <w:rPr>
          <w:spacing w:val="1"/>
          <w:sz w:val="24"/>
        </w:rPr>
        <w:t xml:space="preserve"> </w:t>
      </w:r>
      <w:r>
        <w:rPr>
          <w:sz w:val="24"/>
        </w:rPr>
        <w:t>детей,</w:t>
      </w:r>
      <w:r>
        <w:rPr>
          <w:spacing w:val="1"/>
          <w:sz w:val="24"/>
        </w:rPr>
        <w:t xml:space="preserve"> </w:t>
      </w:r>
      <w:r>
        <w:rPr>
          <w:sz w:val="24"/>
        </w:rPr>
        <w:t>индивидуальная</w:t>
      </w:r>
      <w:r>
        <w:rPr>
          <w:spacing w:val="1"/>
          <w:sz w:val="24"/>
        </w:rPr>
        <w:t xml:space="preserve"> </w:t>
      </w:r>
      <w:r>
        <w:rPr>
          <w:sz w:val="24"/>
        </w:rPr>
        <w:t>беседа,</w:t>
      </w:r>
      <w:r>
        <w:rPr>
          <w:spacing w:val="1"/>
          <w:sz w:val="24"/>
        </w:rPr>
        <w:t xml:space="preserve"> </w:t>
      </w:r>
      <w:r>
        <w:rPr>
          <w:sz w:val="24"/>
        </w:rPr>
        <w:t>общие</w:t>
      </w:r>
      <w:r>
        <w:rPr>
          <w:spacing w:val="1"/>
          <w:sz w:val="24"/>
        </w:rPr>
        <w:t xml:space="preserve"> </w:t>
      </w:r>
      <w:r>
        <w:rPr>
          <w:sz w:val="24"/>
        </w:rPr>
        <w:t>дела,</w:t>
      </w:r>
      <w:r>
        <w:rPr>
          <w:spacing w:val="1"/>
          <w:sz w:val="24"/>
        </w:rPr>
        <w:t xml:space="preserve"> </w:t>
      </w:r>
      <w:r>
        <w:rPr>
          <w:sz w:val="24"/>
        </w:rPr>
        <w:t>совместно</w:t>
      </w:r>
      <w:r>
        <w:rPr>
          <w:spacing w:val="-71"/>
          <w:sz w:val="24"/>
        </w:rPr>
        <w:t xml:space="preserve"> </w:t>
      </w:r>
      <w:r>
        <w:rPr>
          <w:sz w:val="24"/>
        </w:rPr>
        <w:t>реализуемые</w:t>
      </w:r>
      <w:r>
        <w:rPr>
          <w:spacing w:val="-1"/>
          <w:sz w:val="24"/>
        </w:rPr>
        <w:t xml:space="preserve"> </w:t>
      </w:r>
      <w:r>
        <w:rPr>
          <w:sz w:val="24"/>
        </w:rPr>
        <w:t>проекты</w:t>
      </w:r>
      <w:r>
        <w:rPr>
          <w:spacing w:val="-1"/>
          <w:sz w:val="24"/>
        </w:rPr>
        <w:t xml:space="preserve"> </w:t>
      </w:r>
      <w:r>
        <w:rPr>
          <w:sz w:val="24"/>
        </w:rPr>
        <w:t>и прочее.</w:t>
      </w:r>
    </w:p>
    <w:p w14:paraId="770C0000">
      <w:pPr>
        <w:pStyle w:val="Style_8"/>
        <w:ind w:firstLine="709" w:left="0"/>
        <w:rPr>
          <w:sz w:val="24"/>
        </w:rPr>
      </w:pPr>
      <w:r>
        <w:rPr>
          <w:sz w:val="24"/>
        </w:rPr>
        <w:t>Проектирование событий позволяет построить целостный годовой</w:t>
      </w:r>
      <w:r>
        <w:rPr>
          <w:spacing w:val="1"/>
          <w:sz w:val="24"/>
        </w:rPr>
        <w:t xml:space="preserve"> </w:t>
      </w:r>
      <w:r>
        <w:rPr>
          <w:sz w:val="24"/>
        </w:rPr>
        <w:t>цикл</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российского общества. Это поможет каждому педагогу спроектировать</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группой</w:t>
      </w:r>
      <w:r>
        <w:rPr>
          <w:spacing w:val="-2"/>
          <w:sz w:val="24"/>
        </w:rPr>
        <w:t xml:space="preserve"> </w:t>
      </w:r>
      <w:r>
        <w:rPr>
          <w:sz w:val="24"/>
        </w:rPr>
        <w:t>в</w:t>
      </w:r>
      <w:r>
        <w:rPr>
          <w:spacing w:val="-1"/>
          <w:sz w:val="24"/>
        </w:rPr>
        <w:t xml:space="preserve"> </w:t>
      </w:r>
      <w:r>
        <w:rPr>
          <w:sz w:val="24"/>
        </w:rPr>
        <w:t>целом, с</w:t>
      </w:r>
      <w:r>
        <w:rPr>
          <w:spacing w:val="-2"/>
          <w:sz w:val="24"/>
        </w:rPr>
        <w:t xml:space="preserve"> </w:t>
      </w:r>
      <w:r>
        <w:rPr>
          <w:sz w:val="24"/>
        </w:rPr>
        <w:t>подгруппами</w:t>
      </w:r>
      <w:r>
        <w:rPr>
          <w:spacing w:val="-3"/>
          <w:sz w:val="24"/>
        </w:rPr>
        <w:t xml:space="preserve"> </w:t>
      </w:r>
      <w:r>
        <w:rPr>
          <w:sz w:val="24"/>
        </w:rPr>
        <w:t>детей,</w:t>
      </w:r>
      <w:r>
        <w:rPr>
          <w:spacing w:val="-2"/>
          <w:sz w:val="24"/>
        </w:rPr>
        <w:t xml:space="preserve"> </w:t>
      </w:r>
      <w:r>
        <w:rPr>
          <w:sz w:val="24"/>
        </w:rPr>
        <w:t>с</w:t>
      </w:r>
      <w:r>
        <w:rPr>
          <w:spacing w:val="-2"/>
          <w:sz w:val="24"/>
        </w:rPr>
        <w:t xml:space="preserve"> </w:t>
      </w:r>
      <w:r>
        <w:rPr>
          <w:sz w:val="24"/>
        </w:rPr>
        <w:t>каждым</w:t>
      </w:r>
      <w:r>
        <w:rPr>
          <w:spacing w:val="-2"/>
          <w:sz w:val="24"/>
        </w:rPr>
        <w:t xml:space="preserve"> </w:t>
      </w:r>
      <w:r>
        <w:rPr>
          <w:sz w:val="24"/>
        </w:rPr>
        <w:t>ребёнком.</w:t>
      </w:r>
    </w:p>
    <w:p w14:paraId="780C0000">
      <w:pPr>
        <w:pStyle w:val="Style_8"/>
        <w:ind w:firstLine="709" w:left="0"/>
        <w:rPr>
          <w:sz w:val="24"/>
        </w:rPr>
      </w:pPr>
      <w:r>
        <w:rPr>
          <w:sz w:val="24"/>
        </w:rPr>
        <w:t>Сущность</w:t>
      </w:r>
      <w:r>
        <w:rPr>
          <w:spacing w:val="1"/>
          <w:sz w:val="24"/>
        </w:rPr>
        <w:t xml:space="preserve"> </w:t>
      </w:r>
      <w:r>
        <w:rPr>
          <w:sz w:val="24"/>
        </w:rPr>
        <w:t>воспитательного</w:t>
      </w:r>
      <w:r>
        <w:rPr>
          <w:spacing w:val="1"/>
          <w:sz w:val="24"/>
        </w:rPr>
        <w:t xml:space="preserve"> </w:t>
      </w:r>
      <w:r>
        <w:rPr>
          <w:sz w:val="24"/>
        </w:rPr>
        <w:t>события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организуются специальные условия для создания «продукта совместной</w:t>
      </w:r>
      <w:r>
        <w:rPr>
          <w:spacing w:val="1"/>
          <w:sz w:val="24"/>
        </w:rPr>
        <w:t xml:space="preserve"> </w:t>
      </w:r>
      <w:r>
        <w:rPr>
          <w:sz w:val="24"/>
        </w:rPr>
        <w:t>деятельности», в ходе которого дети, совместно со взрослыми проживают</w:t>
      </w:r>
      <w:r>
        <w:rPr>
          <w:spacing w:val="-71"/>
          <w:sz w:val="24"/>
        </w:rPr>
        <w:t xml:space="preserve"> </w:t>
      </w:r>
      <w:r>
        <w:rPr>
          <w:sz w:val="24"/>
        </w:rPr>
        <w:t>значимое</w:t>
      </w:r>
      <w:r>
        <w:rPr>
          <w:spacing w:val="1"/>
          <w:sz w:val="24"/>
        </w:rPr>
        <w:t xml:space="preserve"> </w:t>
      </w:r>
      <w:r>
        <w:rPr>
          <w:sz w:val="24"/>
        </w:rPr>
        <w:t>событие,</w:t>
      </w:r>
      <w:r>
        <w:rPr>
          <w:spacing w:val="1"/>
          <w:sz w:val="24"/>
        </w:rPr>
        <w:t xml:space="preserve"> </w:t>
      </w:r>
      <w:r>
        <w:rPr>
          <w:sz w:val="24"/>
        </w:rPr>
        <w:t>получают</w:t>
      </w:r>
      <w:r>
        <w:rPr>
          <w:spacing w:val="1"/>
          <w:sz w:val="24"/>
        </w:rPr>
        <w:t xml:space="preserve"> </w:t>
      </w:r>
      <w:r>
        <w:rPr>
          <w:sz w:val="24"/>
        </w:rPr>
        <w:t>опыт,</w:t>
      </w:r>
      <w:r>
        <w:rPr>
          <w:spacing w:val="1"/>
          <w:sz w:val="24"/>
        </w:rPr>
        <w:t xml:space="preserve"> </w:t>
      </w:r>
      <w:r>
        <w:rPr>
          <w:sz w:val="24"/>
        </w:rPr>
        <w:t>знания,</w:t>
      </w:r>
      <w:r>
        <w:rPr>
          <w:spacing w:val="1"/>
          <w:sz w:val="24"/>
        </w:rPr>
        <w:t xml:space="preserve"> </w:t>
      </w:r>
      <w:r>
        <w:rPr>
          <w:sz w:val="24"/>
        </w:rPr>
        <w:t>проявляют</w:t>
      </w:r>
      <w:r>
        <w:rPr>
          <w:spacing w:val="1"/>
          <w:sz w:val="24"/>
        </w:rPr>
        <w:t xml:space="preserve"> </w:t>
      </w:r>
      <w:r>
        <w:rPr>
          <w:sz w:val="24"/>
        </w:rPr>
        <w:t>инициативу,</w:t>
      </w:r>
      <w:r>
        <w:rPr>
          <w:spacing w:val="1"/>
          <w:sz w:val="24"/>
        </w:rPr>
        <w:t xml:space="preserve"> </w:t>
      </w:r>
      <w:r>
        <w:rPr>
          <w:sz w:val="24"/>
        </w:rPr>
        <w:t>самостоятельность, радуются</w:t>
      </w:r>
      <w:r>
        <w:rPr>
          <w:spacing w:val="-1"/>
          <w:sz w:val="24"/>
        </w:rPr>
        <w:t xml:space="preserve"> </w:t>
      </w:r>
      <w:r>
        <w:rPr>
          <w:sz w:val="24"/>
        </w:rPr>
        <w:t>своим</w:t>
      </w:r>
      <w:r>
        <w:rPr>
          <w:spacing w:val="-1"/>
          <w:sz w:val="24"/>
        </w:rPr>
        <w:t xml:space="preserve"> </w:t>
      </w:r>
      <w:r>
        <w:rPr>
          <w:sz w:val="24"/>
        </w:rPr>
        <w:t>успехам</w:t>
      </w:r>
      <w:r>
        <w:rPr>
          <w:spacing w:val="-2"/>
          <w:sz w:val="24"/>
        </w:rPr>
        <w:t xml:space="preserve"> </w:t>
      </w:r>
      <w:r>
        <w:rPr>
          <w:sz w:val="24"/>
        </w:rPr>
        <w:t>и</w:t>
      </w:r>
      <w:r>
        <w:rPr>
          <w:spacing w:val="5"/>
          <w:sz w:val="24"/>
        </w:rPr>
        <w:t xml:space="preserve"> </w:t>
      </w:r>
      <w:r>
        <w:rPr>
          <w:sz w:val="24"/>
        </w:rPr>
        <w:t>удачам</w:t>
      </w:r>
      <w:r>
        <w:rPr>
          <w:spacing w:val="-1"/>
          <w:sz w:val="24"/>
        </w:rPr>
        <w:t xml:space="preserve"> </w:t>
      </w:r>
      <w:r>
        <w:rPr>
          <w:sz w:val="24"/>
        </w:rPr>
        <w:t>других.</w:t>
      </w:r>
    </w:p>
    <w:p w14:paraId="790C0000">
      <w:pPr>
        <w:pStyle w:val="Style_8"/>
        <w:ind w:firstLine="709" w:left="0"/>
        <w:rPr>
          <w:sz w:val="24"/>
        </w:rPr>
      </w:pPr>
      <w:r>
        <w:rPr>
          <w:sz w:val="24"/>
        </w:rPr>
        <w:t>Подготовка,</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воспитательного</w:t>
      </w:r>
      <w:r>
        <w:rPr>
          <w:spacing w:val="1"/>
          <w:sz w:val="24"/>
        </w:rPr>
        <w:t xml:space="preserve"> </w:t>
      </w:r>
      <w:r>
        <w:rPr>
          <w:sz w:val="24"/>
        </w:rPr>
        <w:t>события</w:t>
      </w:r>
      <w:r>
        <w:rPr>
          <w:spacing w:val="1"/>
          <w:sz w:val="24"/>
        </w:rPr>
        <w:t xml:space="preserve"> </w:t>
      </w:r>
      <w:r>
        <w:rPr>
          <w:sz w:val="24"/>
        </w:rPr>
        <w:t>проходит</w:t>
      </w:r>
      <w:r>
        <w:rPr>
          <w:spacing w:val="-1"/>
          <w:sz w:val="24"/>
        </w:rPr>
        <w:t xml:space="preserve"> </w:t>
      </w:r>
      <w:r>
        <w:rPr>
          <w:sz w:val="24"/>
        </w:rPr>
        <w:t>с учетом</w:t>
      </w:r>
      <w:r>
        <w:rPr>
          <w:spacing w:val="2"/>
          <w:sz w:val="24"/>
        </w:rPr>
        <w:t xml:space="preserve"> </w:t>
      </w:r>
      <w:r>
        <w:rPr>
          <w:sz w:val="24"/>
        </w:rPr>
        <w:t>принципов:</w:t>
      </w:r>
    </w:p>
    <w:p w14:paraId="7A0C0000">
      <w:pPr>
        <w:pStyle w:val="Style_7"/>
        <w:numPr>
          <w:ilvl w:val="0"/>
          <w:numId w:val="65"/>
        </w:numPr>
        <w:tabs>
          <w:tab w:leader="none" w:pos="966" w:val="left"/>
        </w:tabs>
        <w:ind w:firstLine="709" w:left="0"/>
        <w:rPr>
          <w:rFonts w:ascii="Symbol" w:hAnsi="Symbol"/>
          <w:sz w:val="24"/>
        </w:rPr>
      </w:pPr>
      <w:r>
        <w:rPr>
          <w:sz w:val="24"/>
        </w:rPr>
        <w:t>творческий</w:t>
      </w:r>
      <w:r>
        <w:rPr>
          <w:spacing w:val="-4"/>
          <w:sz w:val="24"/>
        </w:rPr>
        <w:t xml:space="preserve"> </w:t>
      </w:r>
      <w:r>
        <w:rPr>
          <w:sz w:val="24"/>
        </w:rPr>
        <w:t>подход</w:t>
      </w:r>
      <w:r>
        <w:rPr>
          <w:spacing w:val="-1"/>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события;</w:t>
      </w:r>
    </w:p>
    <w:p w14:paraId="7B0C0000">
      <w:pPr>
        <w:pStyle w:val="Style_7"/>
        <w:numPr>
          <w:ilvl w:val="0"/>
          <w:numId w:val="65"/>
        </w:numPr>
        <w:tabs>
          <w:tab w:leader="none" w:pos="966" w:val="left"/>
        </w:tabs>
        <w:ind w:firstLine="709" w:left="0"/>
        <w:rPr>
          <w:rFonts w:ascii="Symbol" w:hAnsi="Symbol"/>
          <w:sz w:val="24"/>
        </w:rPr>
      </w:pPr>
      <w:r>
        <w:rPr>
          <w:sz w:val="24"/>
        </w:rPr>
        <w:t>активность</w:t>
      </w:r>
      <w:r>
        <w:rPr>
          <w:spacing w:val="-4"/>
          <w:sz w:val="24"/>
        </w:rPr>
        <w:t xml:space="preserve"> </w:t>
      </w:r>
      <w:r>
        <w:rPr>
          <w:sz w:val="24"/>
        </w:rPr>
        <w:t>и</w:t>
      </w:r>
      <w:r>
        <w:rPr>
          <w:spacing w:val="-4"/>
          <w:sz w:val="24"/>
        </w:rPr>
        <w:t xml:space="preserve"> </w:t>
      </w:r>
      <w:r>
        <w:rPr>
          <w:sz w:val="24"/>
        </w:rPr>
        <w:t>самодеятельность</w:t>
      </w:r>
      <w:r>
        <w:rPr>
          <w:spacing w:val="-1"/>
          <w:sz w:val="24"/>
        </w:rPr>
        <w:t xml:space="preserve"> </w:t>
      </w:r>
      <w:r>
        <w:rPr>
          <w:sz w:val="24"/>
        </w:rPr>
        <w:t>детей;</w:t>
      </w:r>
    </w:p>
    <w:p w14:paraId="7C0C0000">
      <w:pPr>
        <w:pStyle w:val="Style_7"/>
        <w:numPr>
          <w:ilvl w:val="0"/>
          <w:numId w:val="65"/>
        </w:numPr>
        <w:tabs>
          <w:tab w:leader="none" w:pos="966" w:val="left"/>
        </w:tabs>
        <w:ind w:firstLine="709" w:left="0"/>
        <w:rPr>
          <w:rFonts w:ascii="Symbol" w:hAnsi="Symbol"/>
          <w:sz w:val="24"/>
        </w:rPr>
      </w:pPr>
      <w:r>
        <w:rPr>
          <w:sz w:val="24"/>
        </w:rPr>
        <w:t>поддержка</w:t>
      </w:r>
      <w:r>
        <w:rPr>
          <w:spacing w:val="-7"/>
          <w:sz w:val="24"/>
        </w:rPr>
        <w:t xml:space="preserve"> </w:t>
      </w:r>
      <w:r>
        <w:rPr>
          <w:sz w:val="24"/>
        </w:rPr>
        <w:t>инициативы</w:t>
      </w:r>
      <w:r>
        <w:rPr>
          <w:spacing w:val="-5"/>
          <w:sz w:val="24"/>
        </w:rPr>
        <w:t xml:space="preserve"> </w:t>
      </w:r>
      <w:r>
        <w:rPr>
          <w:sz w:val="24"/>
        </w:rPr>
        <w:t>детей;</w:t>
      </w:r>
    </w:p>
    <w:p w14:paraId="7D0C0000">
      <w:pPr>
        <w:pStyle w:val="Style_7"/>
        <w:numPr>
          <w:ilvl w:val="0"/>
          <w:numId w:val="65"/>
        </w:numPr>
        <w:tabs>
          <w:tab w:leader="none" w:pos="966" w:val="left"/>
        </w:tabs>
        <w:ind w:firstLine="709" w:left="0"/>
        <w:rPr>
          <w:rFonts w:ascii="Symbol" w:hAnsi="Symbol"/>
          <w:sz w:val="24"/>
        </w:rPr>
      </w:pPr>
      <w:r>
        <w:rPr>
          <w:sz w:val="24"/>
        </w:rPr>
        <w:t>формирование</w:t>
      </w:r>
      <w:r>
        <w:rPr>
          <w:spacing w:val="-5"/>
          <w:sz w:val="24"/>
        </w:rPr>
        <w:t xml:space="preserve"> </w:t>
      </w:r>
      <w:r>
        <w:rPr>
          <w:sz w:val="24"/>
        </w:rPr>
        <w:t>опыта</w:t>
      </w:r>
      <w:r>
        <w:rPr>
          <w:spacing w:val="-6"/>
          <w:sz w:val="24"/>
        </w:rPr>
        <w:t xml:space="preserve"> </w:t>
      </w:r>
      <w:r>
        <w:rPr>
          <w:sz w:val="24"/>
        </w:rPr>
        <w:t>самостоятельного</w:t>
      </w:r>
      <w:r>
        <w:rPr>
          <w:spacing w:val="-4"/>
          <w:sz w:val="24"/>
        </w:rPr>
        <w:t xml:space="preserve"> </w:t>
      </w:r>
      <w:r>
        <w:rPr>
          <w:sz w:val="24"/>
        </w:rPr>
        <w:t>решения</w:t>
      </w:r>
      <w:r>
        <w:rPr>
          <w:spacing w:val="-5"/>
          <w:sz w:val="24"/>
        </w:rPr>
        <w:t xml:space="preserve"> </w:t>
      </w:r>
      <w:r>
        <w:rPr>
          <w:sz w:val="24"/>
        </w:rPr>
        <w:t>проблемы;</w:t>
      </w:r>
    </w:p>
    <w:p w14:paraId="7E0C0000">
      <w:pPr>
        <w:pStyle w:val="Style_7"/>
        <w:numPr>
          <w:ilvl w:val="0"/>
          <w:numId w:val="65"/>
        </w:numPr>
        <w:tabs>
          <w:tab w:leader="none" w:pos="966" w:val="left"/>
        </w:tabs>
        <w:ind w:firstLine="709" w:left="0"/>
        <w:rPr>
          <w:rFonts w:ascii="Symbol" w:hAnsi="Symbol"/>
          <w:sz w:val="24"/>
        </w:rPr>
      </w:pPr>
      <w:r>
        <w:rPr>
          <w:sz w:val="24"/>
        </w:rPr>
        <w:t>избегание</w:t>
      </w:r>
      <w:r>
        <w:rPr>
          <w:spacing w:val="-5"/>
          <w:sz w:val="24"/>
        </w:rPr>
        <w:t xml:space="preserve"> </w:t>
      </w:r>
      <w:r>
        <w:rPr>
          <w:sz w:val="24"/>
        </w:rPr>
        <w:t>оценочных</w:t>
      </w:r>
      <w:r>
        <w:rPr>
          <w:spacing w:val="-4"/>
          <w:sz w:val="24"/>
        </w:rPr>
        <w:t xml:space="preserve"> </w:t>
      </w:r>
      <w:r>
        <w:rPr>
          <w:sz w:val="24"/>
        </w:rPr>
        <w:t>суждений;</w:t>
      </w:r>
    </w:p>
    <w:p w14:paraId="7F0C0000">
      <w:pPr>
        <w:pStyle w:val="Style_7"/>
        <w:numPr>
          <w:ilvl w:val="0"/>
          <w:numId w:val="65"/>
        </w:numPr>
        <w:tabs>
          <w:tab w:leader="none" w:pos="966" w:val="left"/>
        </w:tabs>
        <w:ind w:firstLine="709" w:left="0"/>
        <w:rPr>
          <w:rFonts w:ascii="Symbol" w:hAnsi="Symbol"/>
          <w:sz w:val="24"/>
        </w:rPr>
      </w:pPr>
      <w:r>
        <w:rPr>
          <w:sz w:val="24"/>
        </w:rPr>
        <w:t>коллективизм</w:t>
      </w:r>
      <w:r>
        <w:rPr>
          <w:spacing w:val="-4"/>
          <w:sz w:val="24"/>
        </w:rPr>
        <w:t xml:space="preserve"> </w:t>
      </w:r>
      <w:r>
        <w:rPr>
          <w:sz w:val="24"/>
        </w:rPr>
        <w:t>и</w:t>
      </w:r>
      <w:r>
        <w:rPr>
          <w:spacing w:val="-6"/>
          <w:sz w:val="24"/>
        </w:rPr>
        <w:t xml:space="preserve"> </w:t>
      </w:r>
      <w:r>
        <w:rPr>
          <w:sz w:val="24"/>
        </w:rPr>
        <w:t>социальная</w:t>
      </w:r>
      <w:r>
        <w:rPr>
          <w:spacing w:val="-6"/>
          <w:sz w:val="24"/>
        </w:rPr>
        <w:t xml:space="preserve"> </w:t>
      </w:r>
      <w:r>
        <w:rPr>
          <w:sz w:val="24"/>
        </w:rPr>
        <w:t>солидарность.</w:t>
      </w:r>
    </w:p>
    <w:p w14:paraId="800C0000">
      <w:pPr>
        <w:pStyle w:val="Style_8"/>
        <w:tabs>
          <w:tab w:leader="none" w:pos="3327" w:val="left"/>
          <w:tab w:leader="none" w:pos="4282" w:val="left"/>
          <w:tab w:leader="none" w:pos="5933" w:val="left"/>
          <w:tab w:leader="none" w:pos="7700" w:val="left"/>
          <w:tab w:leader="none" w:pos="8669" w:val="left"/>
          <w:tab w:leader="none" w:pos="9155" w:val="left"/>
        </w:tabs>
        <w:ind w:firstLine="709" w:left="0"/>
        <w:rPr>
          <w:sz w:val="24"/>
        </w:rPr>
      </w:pPr>
      <w:r>
        <w:rPr>
          <w:sz w:val="24"/>
        </w:rPr>
        <w:t xml:space="preserve">Педагоги ДОО реализуют следующие типы и </w:t>
      </w:r>
      <w:r>
        <w:rPr>
          <w:spacing w:val="-1"/>
          <w:sz w:val="24"/>
        </w:rPr>
        <w:t>формы</w:t>
      </w:r>
      <w:r>
        <w:rPr>
          <w:spacing w:val="-1"/>
          <w:sz w:val="24"/>
        </w:rPr>
        <w:t xml:space="preserve"> </w:t>
      </w:r>
      <w:r>
        <w:rPr>
          <w:spacing w:val="-71"/>
          <w:sz w:val="24"/>
        </w:rPr>
        <w:t xml:space="preserve"> </w:t>
      </w:r>
      <w:r>
        <w:rPr>
          <w:sz w:val="24"/>
        </w:rPr>
        <w:t>воспитательных событий:</w:t>
      </w:r>
    </w:p>
    <w:p w14:paraId="810C0000">
      <w:pPr>
        <w:pStyle w:val="Style_8"/>
        <w:ind w:firstLine="709" w:left="0"/>
        <w:rPr>
          <w:sz w:val="24"/>
        </w:rPr>
      </w:pPr>
      <w:r>
        <w:rPr>
          <w:sz w:val="24"/>
          <w:u w:val="single"/>
        </w:rPr>
        <w:t>типы:</w:t>
      </w:r>
    </w:p>
    <w:p w14:paraId="820C0000">
      <w:pPr>
        <w:pStyle w:val="Style_7"/>
        <w:numPr>
          <w:ilvl w:val="0"/>
          <w:numId w:val="65"/>
        </w:numPr>
        <w:tabs>
          <w:tab w:leader="none" w:pos="966" w:val="left"/>
        </w:tabs>
        <w:ind w:firstLine="709" w:left="0"/>
        <w:rPr>
          <w:rFonts w:ascii="Symbol" w:hAnsi="Symbol"/>
          <w:sz w:val="24"/>
        </w:rPr>
      </w:pPr>
      <w:r>
        <w:rPr>
          <w:sz w:val="24"/>
        </w:rPr>
        <w:t>запланированное</w:t>
      </w:r>
    </w:p>
    <w:p w14:paraId="830C0000">
      <w:pPr>
        <w:pStyle w:val="Style_7"/>
        <w:numPr>
          <w:ilvl w:val="0"/>
          <w:numId w:val="65"/>
        </w:numPr>
        <w:tabs>
          <w:tab w:leader="none" w:pos="966" w:val="left"/>
        </w:tabs>
        <w:ind w:firstLine="709" w:left="0"/>
        <w:rPr>
          <w:rFonts w:ascii="Symbol" w:hAnsi="Symbol"/>
          <w:sz w:val="24"/>
        </w:rPr>
      </w:pPr>
      <w:r>
        <w:rPr>
          <w:sz w:val="24"/>
        </w:rPr>
        <w:t>календарное</w:t>
      </w:r>
    </w:p>
    <w:p w14:paraId="840C0000">
      <w:pPr>
        <w:pStyle w:val="Style_7"/>
        <w:numPr>
          <w:ilvl w:val="0"/>
          <w:numId w:val="65"/>
        </w:numPr>
        <w:tabs>
          <w:tab w:leader="none" w:pos="966" w:val="left"/>
        </w:tabs>
        <w:ind w:firstLine="709" w:left="0"/>
        <w:rPr>
          <w:rFonts w:ascii="Symbol" w:hAnsi="Symbol"/>
          <w:sz w:val="24"/>
        </w:rPr>
      </w:pPr>
      <w:r>
        <w:rPr>
          <w:spacing w:val="-1"/>
          <w:sz w:val="24"/>
        </w:rPr>
        <w:t>спонтанно-случающееся</w:t>
      </w:r>
      <w:r>
        <w:rPr>
          <w:spacing w:val="-71"/>
          <w:sz w:val="24"/>
        </w:rPr>
        <w:t xml:space="preserve"> </w:t>
      </w:r>
      <w:r>
        <w:rPr>
          <w:sz w:val="24"/>
          <w:u w:val="single"/>
        </w:rPr>
        <w:t>формы:</w:t>
      </w:r>
    </w:p>
    <w:p w14:paraId="850C0000">
      <w:pPr>
        <w:pStyle w:val="Style_7"/>
        <w:numPr>
          <w:ilvl w:val="0"/>
          <w:numId w:val="65"/>
        </w:numPr>
        <w:tabs>
          <w:tab w:leader="none" w:pos="966" w:val="left"/>
        </w:tabs>
        <w:ind w:firstLine="709" w:left="0"/>
        <w:rPr>
          <w:rFonts w:ascii="Symbol" w:hAnsi="Symbol"/>
          <w:sz w:val="24"/>
        </w:rPr>
      </w:pPr>
      <w:r>
        <w:rPr>
          <w:sz w:val="24"/>
        </w:rPr>
        <w:t>проект,</w:t>
      </w:r>
    </w:p>
    <w:p w14:paraId="860C0000">
      <w:pPr>
        <w:pStyle w:val="Style_7"/>
        <w:numPr>
          <w:ilvl w:val="0"/>
          <w:numId w:val="65"/>
        </w:numPr>
        <w:tabs>
          <w:tab w:leader="none" w:pos="966" w:val="left"/>
        </w:tabs>
        <w:ind w:firstLine="709" w:left="0"/>
        <w:rPr>
          <w:rFonts w:ascii="Symbol" w:hAnsi="Symbol"/>
          <w:sz w:val="24"/>
        </w:rPr>
      </w:pPr>
      <w:r>
        <w:rPr>
          <w:sz w:val="24"/>
        </w:rPr>
        <w:t>акция,</w:t>
      </w:r>
    </w:p>
    <w:p w14:paraId="870C0000">
      <w:pPr>
        <w:pStyle w:val="Style_7"/>
        <w:numPr>
          <w:ilvl w:val="0"/>
          <w:numId w:val="65"/>
        </w:numPr>
        <w:tabs>
          <w:tab w:leader="none" w:pos="966" w:val="left"/>
        </w:tabs>
        <w:ind w:firstLine="709" w:left="0"/>
        <w:rPr>
          <w:rFonts w:ascii="Symbol" w:hAnsi="Symbol"/>
          <w:sz w:val="24"/>
        </w:rPr>
      </w:pPr>
      <w:r>
        <w:rPr>
          <w:sz w:val="24"/>
        </w:rPr>
        <w:t>марафон,</w:t>
      </w:r>
    </w:p>
    <w:p w14:paraId="880C0000">
      <w:pPr>
        <w:pStyle w:val="Style_7"/>
        <w:numPr>
          <w:ilvl w:val="0"/>
          <w:numId w:val="65"/>
        </w:numPr>
        <w:tabs>
          <w:tab w:leader="none" w:pos="966" w:val="left"/>
        </w:tabs>
        <w:ind w:firstLine="709" w:left="0"/>
        <w:rPr>
          <w:rFonts w:ascii="Symbol" w:hAnsi="Symbol"/>
          <w:sz w:val="24"/>
        </w:rPr>
      </w:pPr>
      <w:r>
        <w:rPr>
          <w:sz w:val="24"/>
        </w:rPr>
        <w:t>мастерская,</w:t>
      </w:r>
    </w:p>
    <w:p w14:paraId="890C0000">
      <w:pPr>
        <w:pStyle w:val="Style_7"/>
        <w:numPr>
          <w:ilvl w:val="0"/>
          <w:numId w:val="65"/>
        </w:numPr>
        <w:tabs>
          <w:tab w:leader="none" w:pos="966" w:val="left"/>
        </w:tabs>
        <w:ind w:firstLine="709" w:left="0"/>
        <w:rPr>
          <w:rFonts w:ascii="Symbol" w:hAnsi="Symbol"/>
          <w:sz w:val="24"/>
        </w:rPr>
      </w:pPr>
      <w:r>
        <w:rPr>
          <w:sz w:val="24"/>
        </w:rPr>
        <w:t>игра,</w:t>
      </w:r>
    </w:p>
    <w:p w14:paraId="8A0C0000">
      <w:pPr>
        <w:pStyle w:val="Style_7"/>
        <w:numPr>
          <w:ilvl w:val="0"/>
          <w:numId w:val="65"/>
        </w:numPr>
        <w:tabs>
          <w:tab w:leader="none" w:pos="966" w:val="left"/>
        </w:tabs>
        <w:ind w:firstLine="709" w:left="0"/>
        <w:rPr>
          <w:rFonts w:ascii="Symbol" w:hAnsi="Symbol"/>
          <w:sz w:val="24"/>
        </w:rPr>
      </w:pPr>
      <w:r>
        <w:rPr>
          <w:sz w:val="24"/>
        </w:rPr>
        <w:t>конкурс,</w:t>
      </w:r>
    </w:p>
    <w:p w14:paraId="8B0C0000">
      <w:pPr>
        <w:pStyle w:val="Style_7"/>
        <w:numPr>
          <w:ilvl w:val="0"/>
          <w:numId w:val="65"/>
        </w:numPr>
        <w:tabs>
          <w:tab w:leader="none" w:pos="966" w:val="left"/>
        </w:tabs>
        <w:ind w:firstLine="709" w:left="0"/>
        <w:rPr>
          <w:rFonts w:ascii="Symbol" w:hAnsi="Symbol"/>
          <w:sz w:val="24"/>
        </w:rPr>
      </w:pPr>
      <w:r>
        <w:rPr>
          <w:sz w:val="24"/>
        </w:rPr>
        <w:t>праздник,</w:t>
      </w:r>
    </w:p>
    <w:p w14:paraId="8C0C0000">
      <w:pPr>
        <w:pStyle w:val="Style_7"/>
        <w:numPr>
          <w:ilvl w:val="0"/>
          <w:numId w:val="65"/>
        </w:numPr>
        <w:tabs>
          <w:tab w:leader="none" w:pos="966" w:val="left"/>
        </w:tabs>
        <w:ind w:firstLine="709" w:left="0"/>
        <w:rPr>
          <w:rFonts w:ascii="Symbol" w:hAnsi="Symbol"/>
          <w:sz w:val="24"/>
        </w:rPr>
      </w:pPr>
      <w:r>
        <w:rPr>
          <w:sz w:val="24"/>
        </w:rPr>
        <w:t>досуг,</w:t>
      </w:r>
    </w:p>
    <w:p w14:paraId="8D0C0000">
      <w:pPr>
        <w:pStyle w:val="Style_7"/>
        <w:numPr>
          <w:ilvl w:val="0"/>
          <w:numId w:val="65"/>
        </w:numPr>
        <w:tabs>
          <w:tab w:leader="none" w:pos="966" w:val="left"/>
        </w:tabs>
        <w:ind w:firstLine="709" w:left="0"/>
        <w:rPr>
          <w:rFonts w:ascii="Symbol" w:hAnsi="Symbol"/>
          <w:sz w:val="24"/>
        </w:rPr>
      </w:pPr>
      <w:r>
        <w:rPr>
          <w:sz w:val="24"/>
        </w:rPr>
        <w:t>экскурсия,</w:t>
      </w:r>
    </w:p>
    <w:p w14:paraId="8E0C0000">
      <w:pPr>
        <w:pStyle w:val="Style_7"/>
        <w:numPr>
          <w:ilvl w:val="0"/>
          <w:numId w:val="65"/>
        </w:numPr>
        <w:tabs>
          <w:tab w:leader="none" w:pos="966" w:val="left"/>
        </w:tabs>
        <w:ind w:firstLine="709" w:left="0"/>
        <w:rPr>
          <w:rFonts w:ascii="Symbol" w:hAnsi="Symbol"/>
          <w:sz w:val="24"/>
        </w:rPr>
      </w:pPr>
      <w:r>
        <w:rPr>
          <w:sz w:val="24"/>
        </w:rPr>
        <w:t>традиция,</w:t>
      </w:r>
    </w:p>
    <w:p w14:paraId="8F0C0000">
      <w:pPr>
        <w:pStyle w:val="Style_7"/>
        <w:numPr>
          <w:ilvl w:val="0"/>
          <w:numId w:val="65"/>
        </w:numPr>
        <w:tabs>
          <w:tab w:leader="none" w:pos="966" w:val="left"/>
        </w:tabs>
        <w:ind w:firstLine="709" w:left="0"/>
        <w:rPr>
          <w:rFonts w:ascii="Symbol" w:hAnsi="Symbol"/>
          <w:sz w:val="24"/>
        </w:rPr>
      </w:pPr>
      <w:r>
        <w:rPr>
          <w:sz w:val="24"/>
        </w:rPr>
        <w:t>спонтанно</w:t>
      </w:r>
      <w:r>
        <w:rPr>
          <w:spacing w:val="-6"/>
          <w:sz w:val="24"/>
        </w:rPr>
        <w:t xml:space="preserve"> </w:t>
      </w:r>
      <w:r>
        <w:rPr>
          <w:sz w:val="24"/>
        </w:rPr>
        <w:t>возникшая</w:t>
      </w:r>
      <w:r>
        <w:rPr>
          <w:spacing w:val="-5"/>
          <w:sz w:val="24"/>
        </w:rPr>
        <w:t xml:space="preserve"> </w:t>
      </w:r>
      <w:r>
        <w:rPr>
          <w:sz w:val="24"/>
        </w:rPr>
        <w:t>ситуация.</w:t>
      </w:r>
    </w:p>
    <w:p w14:paraId="900C0000">
      <w:pPr>
        <w:pStyle w:val="Style_8"/>
        <w:tabs>
          <w:tab w:leader="none" w:pos="2900" w:val="left"/>
          <w:tab w:leader="none" w:pos="5164" w:val="left"/>
          <w:tab w:leader="none" w:pos="5574" w:val="left"/>
          <w:tab w:leader="none" w:pos="6915" w:val="left"/>
          <w:tab w:leader="none" w:pos="8932" w:val="left"/>
          <w:tab w:leader="none" w:pos="9366" w:val="left"/>
        </w:tabs>
        <w:ind w:firstLine="709" w:left="0"/>
        <w:rPr>
          <w:sz w:val="24"/>
        </w:rPr>
      </w:pPr>
      <w:r>
        <w:rPr>
          <w:sz w:val="24"/>
        </w:rPr>
        <w:t>Фактором,</w:t>
      </w:r>
      <w:r>
        <w:rPr>
          <w:spacing w:val="56"/>
          <w:sz w:val="24"/>
        </w:rPr>
        <w:t xml:space="preserve"> </w:t>
      </w:r>
      <w:r>
        <w:rPr>
          <w:sz w:val="24"/>
        </w:rPr>
        <w:t>укрепляющим,</w:t>
      </w:r>
      <w:r>
        <w:rPr>
          <w:spacing w:val="54"/>
          <w:sz w:val="24"/>
        </w:rPr>
        <w:t xml:space="preserve"> </w:t>
      </w:r>
      <w:r>
        <w:rPr>
          <w:sz w:val="24"/>
        </w:rPr>
        <w:t>обогащающим</w:t>
      </w:r>
      <w:r>
        <w:rPr>
          <w:spacing w:val="54"/>
          <w:sz w:val="24"/>
        </w:rPr>
        <w:t xml:space="preserve"> </w:t>
      </w:r>
      <w:r>
        <w:rPr>
          <w:sz w:val="24"/>
        </w:rPr>
        <w:t>формы</w:t>
      </w:r>
      <w:r>
        <w:rPr>
          <w:spacing w:val="55"/>
          <w:sz w:val="24"/>
        </w:rPr>
        <w:t xml:space="preserve"> </w:t>
      </w:r>
      <w:r>
        <w:rPr>
          <w:sz w:val="24"/>
        </w:rPr>
        <w:t>события,</w:t>
      </w:r>
      <w:r>
        <w:rPr>
          <w:spacing w:val="54"/>
          <w:sz w:val="24"/>
        </w:rPr>
        <w:t xml:space="preserve"> </w:t>
      </w:r>
      <w:r>
        <w:rPr>
          <w:sz w:val="24"/>
        </w:rPr>
        <w:t>является</w:t>
      </w:r>
      <w:r>
        <w:rPr>
          <w:spacing w:val="-71"/>
          <w:sz w:val="24"/>
        </w:rPr>
        <w:t xml:space="preserve"> </w:t>
      </w:r>
      <w:r>
        <w:rPr>
          <w:sz w:val="24"/>
        </w:rPr>
        <w:t xml:space="preserve">педагогическое </w:t>
      </w:r>
      <w:r>
        <w:rPr>
          <w:sz w:val="24"/>
        </w:rPr>
        <w:t xml:space="preserve">сотрудничество с семьями </w:t>
      </w:r>
      <w:r>
        <w:rPr>
          <w:sz w:val="24"/>
        </w:rPr>
        <w:t xml:space="preserve">обучающихся и </w:t>
      </w:r>
      <w:r>
        <w:rPr>
          <w:spacing w:val="-1"/>
          <w:sz w:val="24"/>
        </w:rPr>
        <w:t>(или)</w:t>
      </w:r>
      <w:r>
        <w:rPr>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как</w:t>
      </w:r>
      <w:r>
        <w:rPr>
          <w:spacing w:val="1"/>
          <w:sz w:val="24"/>
        </w:rPr>
        <w:t xml:space="preserve"> </w:t>
      </w:r>
      <w:r>
        <w:rPr>
          <w:sz w:val="24"/>
        </w:rPr>
        <w:t>субъектами</w:t>
      </w:r>
      <w:r>
        <w:rPr>
          <w:spacing w:val="1"/>
          <w:sz w:val="24"/>
        </w:rPr>
        <w:t xml:space="preserve"> </w:t>
      </w:r>
      <w:r>
        <w:rPr>
          <w:sz w:val="24"/>
        </w:rPr>
        <w:t>событийной</w:t>
      </w:r>
      <w:r>
        <w:rPr>
          <w:spacing w:val="1"/>
          <w:sz w:val="24"/>
        </w:rPr>
        <w:t xml:space="preserve"> </w:t>
      </w:r>
      <w:r>
        <w:rPr>
          <w:sz w:val="24"/>
        </w:rPr>
        <w:t>общности.</w:t>
      </w:r>
      <w:r>
        <w:rPr>
          <w:spacing w:val="1"/>
          <w:sz w:val="24"/>
        </w:rPr>
        <w:t xml:space="preserve"> </w:t>
      </w:r>
      <w:r>
        <w:rPr>
          <w:sz w:val="24"/>
        </w:rPr>
        <w:t>Определяются</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обеспечивают</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событийного</w:t>
      </w:r>
      <w:r>
        <w:rPr>
          <w:spacing w:val="1"/>
          <w:sz w:val="24"/>
        </w:rPr>
        <w:t xml:space="preserve"> </w:t>
      </w:r>
      <w:r>
        <w:rPr>
          <w:sz w:val="24"/>
        </w:rPr>
        <w:t>воспитательного</w:t>
      </w:r>
      <w:r>
        <w:rPr>
          <w:spacing w:val="1"/>
          <w:sz w:val="24"/>
        </w:rPr>
        <w:t xml:space="preserve"> </w:t>
      </w:r>
      <w:r>
        <w:rPr>
          <w:sz w:val="24"/>
        </w:rPr>
        <w:t>пространства.</w:t>
      </w:r>
    </w:p>
    <w:p w14:paraId="910C0000">
      <w:pPr>
        <w:pStyle w:val="Style_8"/>
        <w:tabs>
          <w:tab w:leader="none" w:pos="1561" w:val="left"/>
          <w:tab w:leader="none" w:pos="1929" w:val="left"/>
          <w:tab w:leader="none" w:pos="3377" w:val="left"/>
          <w:tab w:leader="none" w:pos="4826" w:val="left"/>
          <w:tab w:leader="none" w:pos="7076" w:val="left"/>
          <w:tab w:leader="none" w:pos="7417" w:val="left"/>
          <w:tab w:leader="none" w:pos="8336" w:val="left"/>
        </w:tabs>
        <w:ind w:firstLine="709" w:left="0"/>
        <w:rPr>
          <w:sz w:val="24"/>
        </w:rPr>
      </w:pPr>
      <w:r>
        <w:rPr>
          <w:sz w:val="24"/>
        </w:rPr>
        <w:t>Для организации традиционных событий используется сюжетно-</w:t>
      </w:r>
      <w:r>
        <w:rPr>
          <w:spacing w:val="1"/>
          <w:sz w:val="24"/>
        </w:rPr>
        <w:t xml:space="preserve"> </w:t>
      </w:r>
      <w:r>
        <w:rPr>
          <w:sz w:val="24"/>
        </w:rPr>
        <w:t>тематическое</w:t>
      </w:r>
      <w:r>
        <w:rPr>
          <w:spacing w:val="9"/>
          <w:sz w:val="24"/>
        </w:rPr>
        <w:t xml:space="preserve"> </w:t>
      </w:r>
      <w:r>
        <w:rPr>
          <w:sz w:val="24"/>
        </w:rPr>
        <w:t>планирования</w:t>
      </w:r>
      <w:r>
        <w:rPr>
          <w:spacing w:val="9"/>
          <w:sz w:val="24"/>
        </w:rPr>
        <w:t xml:space="preserve"> </w:t>
      </w:r>
      <w:r>
        <w:rPr>
          <w:sz w:val="24"/>
        </w:rPr>
        <w:t>образовательного</w:t>
      </w:r>
      <w:r>
        <w:rPr>
          <w:spacing w:val="12"/>
          <w:sz w:val="24"/>
        </w:rPr>
        <w:t xml:space="preserve"> </w:t>
      </w:r>
      <w:r>
        <w:rPr>
          <w:sz w:val="24"/>
        </w:rPr>
        <w:t>процесса</w:t>
      </w:r>
      <w:r>
        <w:rPr>
          <w:spacing w:val="12"/>
          <w:sz w:val="24"/>
        </w:rPr>
        <w:t xml:space="preserve"> </w:t>
      </w:r>
      <w:r>
        <w:rPr>
          <w:sz w:val="24"/>
        </w:rPr>
        <w:t>с</w:t>
      </w:r>
      <w:r>
        <w:rPr>
          <w:spacing w:val="12"/>
          <w:sz w:val="24"/>
        </w:rPr>
        <w:t xml:space="preserve"> </w:t>
      </w:r>
      <w:r>
        <w:rPr>
          <w:sz w:val="24"/>
        </w:rPr>
        <w:t>учетом</w:t>
      </w:r>
      <w:r>
        <w:rPr>
          <w:spacing w:val="22"/>
          <w:sz w:val="24"/>
        </w:rPr>
        <w:t xml:space="preserve"> </w:t>
      </w:r>
      <w:r>
        <w:rPr>
          <w:sz w:val="24"/>
        </w:rPr>
        <w:t>календарно-</w:t>
      </w:r>
      <w:r>
        <w:rPr>
          <w:spacing w:val="-67"/>
          <w:sz w:val="24"/>
        </w:rPr>
        <w:t xml:space="preserve"> </w:t>
      </w:r>
      <w:r>
        <w:rPr>
          <w:sz w:val="24"/>
        </w:rPr>
        <w:t>тематического плана. Темы определяются исходя из интересов и потребностей</w:t>
      </w:r>
      <w:r>
        <w:rPr>
          <w:spacing w:val="-67"/>
          <w:sz w:val="24"/>
        </w:rPr>
        <w:t xml:space="preserve"> </w:t>
      </w:r>
      <w:r>
        <w:rPr>
          <w:sz w:val="24"/>
        </w:rPr>
        <w:t>детей и родителей (законных представителей),</w:t>
      </w:r>
      <w:r>
        <w:rPr>
          <w:sz w:val="24"/>
        </w:rPr>
        <w:tab/>
      </w:r>
      <w:r>
        <w:rPr>
          <w:sz w:val="24"/>
        </w:rPr>
        <w:t xml:space="preserve">а также </w:t>
      </w:r>
      <w:r>
        <w:rPr>
          <w:sz w:val="24"/>
        </w:rPr>
        <w:t>необходимости</w:t>
      </w:r>
      <w:r>
        <w:rPr>
          <w:spacing w:val="-67"/>
          <w:sz w:val="24"/>
        </w:rPr>
        <w:t xml:space="preserve"> </w:t>
      </w:r>
      <w:r>
        <w:rPr>
          <w:sz w:val="24"/>
        </w:rPr>
        <w:t>обогащения</w:t>
      </w:r>
      <w:r>
        <w:rPr>
          <w:spacing w:val="23"/>
          <w:sz w:val="24"/>
        </w:rPr>
        <w:t xml:space="preserve"> </w:t>
      </w:r>
      <w:r>
        <w:rPr>
          <w:sz w:val="24"/>
        </w:rPr>
        <w:t>детского</w:t>
      </w:r>
      <w:r>
        <w:rPr>
          <w:spacing w:val="24"/>
          <w:sz w:val="24"/>
        </w:rPr>
        <w:t xml:space="preserve"> </w:t>
      </w:r>
      <w:r>
        <w:rPr>
          <w:sz w:val="24"/>
        </w:rPr>
        <w:t>опыта</w:t>
      </w:r>
      <w:r>
        <w:rPr>
          <w:spacing w:val="20"/>
          <w:sz w:val="24"/>
        </w:rPr>
        <w:t xml:space="preserve"> </w:t>
      </w:r>
      <w:r>
        <w:rPr>
          <w:sz w:val="24"/>
        </w:rPr>
        <w:t>и</w:t>
      </w:r>
      <w:r>
        <w:rPr>
          <w:spacing w:val="24"/>
          <w:sz w:val="24"/>
        </w:rPr>
        <w:t xml:space="preserve"> </w:t>
      </w:r>
      <w:r>
        <w:rPr>
          <w:sz w:val="24"/>
        </w:rPr>
        <w:t>интегрируют</w:t>
      </w:r>
      <w:r>
        <w:rPr>
          <w:spacing w:val="22"/>
          <w:sz w:val="24"/>
        </w:rPr>
        <w:t xml:space="preserve"> </w:t>
      </w:r>
      <w:r>
        <w:rPr>
          <w:sz w:val="24"/>
        </w:rPr>
        <w:t>содержание,</w:t>
      </w:r>
      <w:r>
        <w:rPr>
          <w:spacing w:val="23"/>
          <w:sz w:val="24"/>
        </w:rPr>
        <w:t xml:space="preserve"> </w:t>
      </w:r>
      <w:r>
        <w:rPr>
          <w:sz w:val="24"/>
        </w:rPr>
        <w:t>методы</w:t>
      </w:r>
      <w:r>
        <w:rPr>
          <w:spacing w:val="23"/>
          <w:sz w:val="24"/>
        </w:rPr>
        <w:t xml:space="preserve"> </w:t>
      </w:r>
      <w:r>
        <w:rPr>
          <w:sz w:val="24"/>
        </w:rPr>
        <w:t>и</w:t>
      </w:r>
      <w:r>
        <w:rPr>
          <w:spacing w:val="24"/>
          <w:sz w:val="24"/>
        </w:rPr>
        <w:t xml:space="preserve"> </w:t>
      </w:r>
      <w:r>
        <w:rPr>
          <w:sz w:val="24"/>
        </w:rPr>
        <w:t>приемы</w:t>
      </w:r>
      <w:r>
        <w:rPr>
          <w:spacing w:val="23"/>
          <w:sz w:val="24"/>
        </w:rPr>
        <w:t xml:space="preserve"> </w:t>
      </w:r>
      <w:r>
        <w:rPr>
          <w:sz w:val="24"/>
        </w:rPr>
        <w:t>из</w:t>
      </w:r>
      <w:r>
        <w:rPr>
          <w:spacing w:val="-67"/>
          <w:sz w:val="24"/>
        </w:rPr>
        <w:t xml:space="preserve"> </w:t>
      </w:r>
      <w:r>
        <w:rPr>
          <w:sz w:val="24"/>
        </w:rPr>
        <w:t>разных</w:t>
      </w:r>
      <w:r>
        <w:rPr>
          <w:spacing w:val="51"/>
          <w:sz w:val="24"/>
        </w:rPr>
        <w:t xml:space="preserve"> </w:t>
      </w:r>
      <w:r>
        <w:rPr>
          <w:sz w:val="24"/>
        </w:rPr>
        <w:t>образовательных</w:t>
      </w:r>
      <w:r>
        <w:rPr>
          <w:spacing w:val="51"/>
          <w:sz w:val="24"/>
        </w:rPr>
        <w:t xml:space="preserve"> </w:t>
      </w:r>
      <w:r>
        <w:rPr>
          <w:sz w:val="24"/>
        </w:rPr>
        <w:t>областей.</w:t>
      </w:r>
      <w:r>
        <w:rPr>
          <w:spacing w:val="50"/>
          <w:sz w:val="24"/>
        </w:rPr>
        <w:t xml:space="preserve"> </w:t>
      </w:r>
      <w:r>
        <w:rPr>
          <w:sz w:val="24"/>
        </w:rPr>
        <w:t>Единая</w:t>
      </w:r>
      <w:r>
        <w:rPr>
          <w:spacing w:val="51"/>
          <w:sz w:val="24"/>
        </w:rPr>
        <w:t xml:space="preserve"> </w:t>
      </w:r>
      <w:r>
        <w:rPr>
          <w:sz w:val="24"/>
        </w:rPr>
        <w:t>тема</w:t>
      </w:r>
      <w:r>
        <w:rPr>
          <w:spacing w:val="49"/>
          <w:sz w:val="24"/>
        </w:rPr>
        <w:t xml:space="preserve"> </w:t>
      </w:r>
      <w:r>
        <w:rPr>
          <w:sz w:val="24"/>
        </w:rPr>
        <w:t>отражается</w:t>
      </w:r>
      <w:r>
        <w:rPr>
          <w:spacing w:val="50"/>
          <w:sz w:val="24"/>
        </w:rPr>
        <w:t xml:space="preserve"> </w:t>
      </w:r>
      <w:r>
        <w:rPr>
          <w:sz w:val="24"/>
        </w:rPr>
        <w:t>в</w:t>
      </w:r>
      <w:r>
        <w:rPr>
          <w:spacing w:val="50"/>
          <w:sz w:val="24"/>
        </w:rPr>
        <w:t xml:space="preserve"> </w:t>
      </w:r>
      <w:r>
        <w:rPr>
          <w:sz w:val="24"/>
        </w:rPr>
        <w:t>организуемых</w:t>
      </w:r>
      <w:r>
        <w:rPr>
          <w:spacing w:val="-67"/>
          <w:sz w:val="24"/>
        </w:rPr>
        <w:t xml:space="preserve"> </w:t>
      </w:r>
      <w:r>
        <w:rPr>
          <w:sz w:val="24"/>
        </w:rPr>
        <w:t>воспитателем</w:t>
      </w:r>
      <w:r>
        <w:rPr>
          <w:spacing w:val="22"/>
          <w:sz w:val="24"/>
        </w:rPr>
        <w:t xml:space="preserve"> </w:t>
      </w:r>
      <w:r>
        <w:rPr>
          <w:sz w:val="24"/>
        </w:rPr>
        <w:t>образовательных</w:t>
      </w:r>
      <w:r>
        <w:rPr>
          <w:spacing w:val="21"/>
          <w:sz w:val="24"/>
        </w:rPr>
        <w:t xml:space="preserve"> </w:t>
      </w:r>
      <w:r>
        <w:rPr>
          <w:sz w:val="24"/>
        </w:rPr>
        <w:t>ситуациях,</w:t>
      </w:r>
      <w:r>
        <w:rPr>
          <w:spacing w:val="22"/>
          <w:sz w:val="24"/>
        </w:rPr>
        <w:t xml:space="preserve"> </w:t>
      </w:r>
      <w:r>
        <w:rPr>
          <w:sz w:val="24"/>
        </w:rPr>
        <w:t>детской</w:t>
      </w:r>
      <w:r>
        <w:rPr>
          <w:spacing w:val="20"/>
          <w:sz w:val="24"/>
        </w:rPr>
        <w:t xml:space="preserve"> </w:t>
      </w:r>
      <w:r>
        <w:rPr>
          <w:sz w:val="24"/>
        </w:rPr>
        <w:t>практической,</w:t>
      </w:r>
      <w:r>
        <w:rPr>
          <w:spacing w:val="22"/>
          <w:sz w:val="24"/>
        </w:rPr>
        <w:t xml:space="preserve"> </w:t>
      </w:r>
      <w:r>
        <w:rPr>
          <w:sz w:val="24"/>
        </w:rPr>
        <w:t>игровой,</w:t>
      </w:r>
      <w:r>
        <w:rPr>
          <w:spacing w:val="-67"/>
          <w:sz w:val="24"/>
        </w:rPr>
        <w:t xml:space="preserve"> </w:t>
      </w:r>
      <w:r>
        <w:rPr>
          <w:sz w:val="24"/>
        </w:rPr>
        <w:t>изобразительной</w:t>
      </w:r>
      <w:r>
        <w:rPr>
          <w:spacing w:val="3"/>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музыке,</w:t>
      </w:r>
      <w:r>
        <w:rPr>
          <w:spacing w:val="1"/>
          <w:sz w:val="24"/>
        </w:rPr>
        <w:t xml:space="preserve"> </w:t>
      </w:r>
      <w:r>
        <w:rPr>
          <w:sz w:val="24"/>
        </w:rPr>
        <w:t>чтении</w:t>
      </w:r>
      <w:r>
        <w:rPr>
          <w:spacing w:val="1"/>
          <w:sz w:val="24"/>
        </w:rPr>
        <w:t xml:space="preserve"> </w:t>
      </w:r>
      <w:r>
        <w:rPr>
          <w:sz w:val="24"/>
        </w:rPr>
        <w:t>художественной</w:t>
      </w:r>
      <w:r>
        <w:rPr>
          <w:spacing w:val="4"/>
          <w:sz w:val="24"/>
        </w:rPr>
        <w:t xml:space="preserve"> </w:t>
      </w:r>
      <w:r>
        <w:rPr>
          <w:sz w:val="24"/>
        </w:rPr>
        <w:t>литературы,</w:t>
      </w:r>
      <w:r>
        <w:rPr>
          <w:spacing w:val="-67"/>
          <w:sz w:val="24"/>
        </w:rPr>
        <w:t xml:space="preserve"> </w:t>
      </w:r>
      <w:r>
        <w:rPr>
          <w:sz w:val="24"/>
        </w:rPr>
        <w:t>в</w:t>
      </w:r>
      <w:r>
        <w:rPr>
          <w:spacing w:val="-3"/>
          <w:sz w:val="24"/>
        </w:rPr>
        <w:t xml:space="preserve"> </w:t>
      </w:r>
      <w:r>
        <w:rPr>
          <w:sz w:val="24"/>
        </w:rPr>
        <w:t>наблюдениях</w:t>
      </w:r>
      <w:r>
        <w:rPr>
          <w:spacing w:val="1"/>
          <w:sz w:val="24"/>
        </w:rPr>
        <w:t xml:space="preserve"> </w:t>
      </w:r>
      <w:r>
        <w:rPr>
          <w:sz w:val="24"/>
        </w:rPr>
        <w:t>и</w:t>
      </w:r>
      <w:r>
        <w:rPr>
          <w:spacing w:val="-3"/>
          <w:sz w:val="24"/>
        </w:rPr>
        <w:t xml:space="preserve"> </w:t>
      </w:r>
      <w:r>
        <w:rPr>
          <w:sz w:val="24"/>
        </w:rPr>
        <w:t>общении воспитателя</w:t>
      </w:r>
      <w:r>
        <w:rPr>
          <w:spacing w:val="-3"/>
          <w:sz w:val="24"/>
        </w:rPr>
        <w:t xml:space="preserve"> </w:t>
      </w:r>
      <w:r>
        <w:rPr>
          <w:sz w:val="24"/>
        </w:rPr>
        <w:t>с детьми.</w:t>
      </w:r>
    </w:p>
    <w:p w14:paraId="920C0000">
      <w:pPr>
        <w:pStyle w:val="Style_8"/>
        <w:ind w:firstLine="709" w:left="0"/>
        <w:rPr>
          <w:sz w:val="24"/>
        </w:rPr>
      </w:pPr>
      <w:r>
        <w:rPr>
          <w:sz w:val="24"/>
        </w:rPr>
        <w:t>В</w:t>
      </w:r>
      <w:r>
        <w:rPr>
          <w:spacing w:val="1"/>
          <w:sz w:val="24"/>
        </w:rPr>
        <w:t xml:space="preserve"> </w:t>
      </w:r>
      <w:r>
        <w:rPr>
          <w:sz w:val="24"/>
        </w:rPr>
        <w:t>организации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учитывается</w:t>
      </w:r>
      <w:r>
        <w:rPr>
          <w:spacing w:val="1"/>
          <w:sz w:val="24"/>
        </w:rPr>
        <w:t xml:space="preserve"> </w:t>
      </w:r>
      <w:r>
        <w:rPr>
          <w:sz w:val="24"/>
        </w:rPr>
        <w:t>также</w:t>
      </w:r>
      <w:r>
        <w:rPr>
          <w:spacing w:val="1"/>
          <w:sz w:val="24"/>
        </w:rPr>
        <w:t xml:space="preserve"> </w:t>
      </w:r>
      <w:r>
        <w:rPr>
          <w:sz w:val="24"/>
        </w:rPr>
        <w:t>принцип сезонности, доступные пониманию детей сезонные праздники, такие</w:t>
      </w:r>
      <w:r>
        <w:rPr>
          <w:spacing w:val="1"/>
          <w:sz w:val="24"/>
        </w:rPr>
        <w:t xml:space="preserve"> </w:t>
      </w:r>
      <w:r>
        <w:rPr>
          <w:sz w:val="24"/>
        </w:rPr>
        <w:t>как</w:t>
      </w:r>
      <w:r>
        <w:rPr>
          <w:spacing w:val="-1"/>
          <w:sz w:val="24"/>
        </w:rPr>
        <w:t xml:space="preserve"> </w:t>
      </w:r>
      <w:r>
        <w:rPr>
          <w:sz w:val="24"/>
        </w:rPr>
        <w:t>Новый</w:t>
      </w:r>
      <w:r>
        <w:rPr>
          <w:spacing w:val="-1"/>
          <w:sz w:val="24"/>
        </w:rPr>
        <w:t xml:space="preserve"> </w:t>
      </w:r>
      <w:r>
        <w:rPr>
          <w:sz w:val="24"/>
        </w:rPr>
        <w:t>год,</w:t>
      </w:r>
      <w:r>
        <w:rPr>
          <w:spacing w:val="-5"/>
          <w:sz w:val="24"/>
        </w:rPr>
        <w:t xml:space="preserve"> </w:t>
      </w:r>
      <w:r>
        <w:rPr>
          <w:sz w:val="24"/>
        </w:rPr>
        <w:t>проводы</w:t>
      </w:r>
      <w:r>
        <w:rPr>
          <w:spacing w:val="-1"/>
          <w:sz w:val="24"/>
        </w:rPr>
        <w:t xml:space="preserve"> </w:t>
      </w:r>
      <w:r>
        <w:rPr>
          <w:sz w:val="24"/>
        </w:rPr>
        <w:t>зимы</w:t>
      </w:r>
      <w:r>
        <w:rPr>
          <w:spacing w:val="-1"/>
          <w:sz w:val="24"/>
        </w:rPr>
        <w:t xml:space="preserve"> </w:t>
      </w:r>
      <w:r>
        <w:rPr>
          <w:sz w:val="24"/>
        </w:rPr>
        <w:t>и</w:t>
      </w:r>
      <w:r>
        <w:rPr>
          <w:spacing w:val="-1"/>
          <w:sz w:val="24"/>
        </w:rPr>
        <w:t xml:space="preserve"> </w:t>
      </w:r>
      <w:r>
        <w:rPr>
          <w:sz w:val="24"/>
        </w:rPr>
        <w:t>т.</w:t>
      </w:r>
      <w:r>
        <w:rPr>
          <w:spacing w:val="-2"/>
          <w:sz w:val="24"/>
        </w:rPr>
        <w:t xml:space="preserve"> </w:t>
      </w:r>
      <w:r>
        <w:rPr>
          <w:sz w:val="24"/>
        </w:rPr>
        <w:t>п.,</w:t>
      </w:r>
      <w:r>
        <w:rPr>
          <w:spacing w:val="-4"/>
          <w:sz w:val="24"/>
        </w:rPr>
        <w:t xml:space="preserve"> </w:t>
      </w:r>
      <w:r>
        <w:rPr>
          <w:sz w:val="24"/>
        </w:rPr>
        <w:t>общественно-политические</w:t>
      </w:r>
      <w:r>
        <w:rPr>
          <w:spacing w:val="-1"/>
          <w:sz w:val="24"/>
        </w:rPr>
        <w:t xml:space="preserve"> </w:t>
      </w:r>
      <w:r>
        <w:rPr>
          <w:sz w:val="24"/>
        </w:rPr>
        <w:t>праздники.</w:t>
      </w:r>
    </w:p>
    <w:p w14:paraId="930C0000">
      <w:pPr>
        <w:pStyle w:val="Style_8"/>
        <w:ind w:firstLine="709" w:left="0"/>
        <w:rPr>
          <w:sz w:val="24"/>
        </w:rPr>
      </w:pPr>
      <w:r>
        <w:rPr>
          <w:sz w:val="24"/>
        </w:rPr>
        <w:t>Событийные</w:t>
      </w:r>
      <w:r>
        <w:rPr>
          <w:spacing w:val="1"/>
          <w:sz w:val="24"/>
        </w:rPr>
        <w:t xml:space="preserve"> </w:t>
      </w:r>
      <w:r>
        <w:rPr>
          <w:sz w:val="24"/>
        </w:rPr>
        <w:t>мероприятия</w:t>
      </w:r>
      <w:r>
        <w:rPr>
          <w:spacing w:val="1"/>
          <w:sz w:val="24"/>
        </w:rPr>
        <w:t xml:space="preserve"> </w:t>
      </w:r>
      <w:r>
        <w:rPr>
          <w:sz w:val="24"/>
        </w:rPr>
        <w:t>планируются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ценностей российского общества, Указа Президента РФ о теме предстоящего</w:t>
      </w:r>
      <w:r>
        <w:rPr>
          <w:spacing w:val="1"/>
          <w:sz w:val="24"/>
        </w:rPr>
        <w:t xml:space="preserve"> </w:t>
      </w:r>
      <w:r>
        <w:rPr>
          <w:sz w:val="24"/>
        </w:rPr>
        <w:t>календарного</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РФ,</w:t>
      </w:r>
      <w:r>
        <w:rPr>
          <w:spacing w:val="1"/>
          <w:sz w:val="24"/>
        </w:rPr>
        <w:t xml:space="preserve"> </w:t>
      </w:r>
      <w:r>
        <w:rPr>
          <w:sz w:val="24"/>
        </w:rPr>
        <w:t>календаря</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календаря</w:t>
      </w:r>
      <w:r>
        <w:rPr>
          <w:spacing w:val="1"/>
          <w:sz w:val="24"/>
        </w:rPr>
        <w:t xml:space="preserve"> </w:t>
      </w:r>
      <w:r>
        <w:rPr>
          <w:sz w:val="24"/>
        </w:rPr>
        <w:t>профессиональных</w:t>
      </w:r>
      <w:r>
        <w:rPr>
          <w:spacing w:val="1"/>
          <w:sz w:val="24"/>
        </w:rPr>
        <w:t xml:space="preserve"> </w:t>
      </w:r>
      <w:r>
        <w:rPr>
          <w:sz w:val="24"/>
        </w:rPr>
        <w:t>праздников.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воспитанников,</w:t>
      </w:r>
      <w:r>
        <w:rPr>
          <w:spacing w:val="1"/>
          <w:sz w:val="24"/>
        </w:rPr>
        <w:t xml:space="preserve"> </w:t>
      </w:r>
      <w:r>
        <w:rPr>
          <w:sz w:val="24"/>
        </w:rPr>
        <w:t>каждый</w:t>
      </w:r>
      <w:r>
        <w:rPr>
          <w:spacing w:val="1"/>
          <w:sz w:val="24"/>
        </w:rPr>
        <w:t xml:space="preserve"> </w:t>
      </w:r>
      <w:r>
        <w:rPr>
          <w:sz w:val="24"/>
        </w:rPr>
        <w:t>педагог</w:t>
      </w:r>
      <w:r>
        <w:rPr>
          <w:spacing w:val="1"/>
          <w:sz w:val="24"/>
        </w:rPr>
        <w:t xml:space="preserve"> </w:t>
      </w:r>
      <w:r>
        <w:rPr>
          <w:sz w:val="24"/>
        </w:rPr>
        <w:t>создает</w:t>
      </w:r>
      <w:r>
        <w:rPr>
          <w:spacing w:val="1"/>
          <w:sz w:val="24"/>
        </w:rPr>
        <w:t xml:space="preserve"> </w:t>
      </w:r>
      <w:r>
        <w:rPr>
          <w:sz w:val="24"/>
        </w:rPr>
        <w:t>тематический</w:t>
      </w:r>
      <w:r>
        <w:rPr>
          <w:spacing w:val="-67"/>
          <w:sz w:val="24"/>
        </w:rPr>
        <w:t xml:space="preserve"> </w:t>
      </w:r>
      <w:r>
        <w:rPr>
          <w:sz w:val="24"/>
        </w:rPr>
        <w:t>творческий</w:t>
      </w:r>
      <w:r>
        <w:rPr>
          <w:spacing w:val="-4"/>
          <w:sz w:val="24"/>
        </w:rPr>
        <w:t xml:space="preserve"> </w:t>
      </w:r>
      <w:r>
        <w:rPr>
          <w:sz w:val="24"/>
        </w:rPr>
        <w:t>проект в</w:t>
      </w:r>
      <w:r>
        <w:rPr>
          <w:spacing w:val="-1"/>
          <w:sz w:val="24"/>
        </w:rPr>
        <w:t xml:space="preserve"> </w:t>
      </w:r>
      <w:r>
        <w:rPr>
          <w:sz w:val="24"/>
        </w:rPr>
        <w:t>своей группе</w:t>
      </w:r>
      <w:r>
        <w:rPr>
          <w:spacing w:val="3"/>
          <w:sz w:val="24"/>
        </w:rPr>
        <w:t xml:space="preserve"> </w:t>
      </w:r>
      <w:r>
        <w:rPr>
          <w:sz w:val="24"/>
        </w:rPr>
        <w:t>и</w:t>
      </w:r>
      <w:r>
        <w:rPr>
          <w:spacing w:val="-4"/>
          <w:sz w:val="24"/>
        </w:rPr>
        <w:t xml:space="preserve"> </w:t>
      </w:r>
      <w:r>
        <w:rPr>
          <w:sz w:val="24"/>
        </w:rPr>
        <w:t>реализует его в</w:t>
      </w:r>
      <w:r>
        <w:rPr>
          <w:spacing w:val="-3"/>
          <w:sz w:val="24"/>
        </w:rPr>
        <w:t xml:space="preserve"> </w:t>
      </w:r>
      <w:r>
        <w:rPr>
          <w:sz w:val="24"/>
        </w:rPr>
        <w:t>течение</w:t>
      </w:r>
      <w:r>
        <w:rPr>
          <w:spacing w:val="-3"/>
          <w:sz w:val="24"/>
        </w:rPr>
        <w:t xml:space="preserve"> </w:t>
      </w:r>
      <w:r>
        <w:rPr>
          <w:sz w:val="24"/>
        </w:rPr>
        <w:t>года.</w:t>
      </w:r>
    </w:p>
    <w:p w14:paraId="940C0000">
      <w:pPr>
        <w:pStyle w:val="Style_25"/>
        <w:keepNext w:val="0"/>
        <w:keepLines w:val="0"/>
        <w:widowControl w:val="0"/>
        <w:tabs>
          <w:tab w:leader="none" w:pos="2158" w:val="left"/>
        </w:tabs>
        <w:spacing w:before="0" w:line="240" w:lineRule="auto"/>
        <w:ind/>
        <w:jc w:val="center"/>
        <w:rPr>
          <w:rFonts w:ascii="Times New Roman" w:hAnsi="Times New Roman"/>
          <w:b w:val="1"/>
          <w:color w:val="000000"/>
          <w:sz w:val="24"/>
        </w:rPr>
      </w:pPr>
    </w:p>
    <w:p w14:paraId="950C0000">
      <w:pPr>
        <w:pStyle w:val="Style_25"/>
        <w:keepNext w:val="0"/>
        <w:keepLines w:val="0"/>
        <w:widowControl w:val="0"/>
        <w:tabs>
          <w:tab w:leader="none" w:pos="2158"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Совместная</w:t>
      </w:r>
      <w:r>
        <w:rPr>
          <w:rFonts w:ascii="Times New Roman" w:hAnsi="Times New Roman"/>
          <w:b w:val="1"/>
          <w:color w:val="000000"/>
          <w:spacing w:val="-5"/>
          <w:sz w:val="24"/>
        </w:rPr>
        <w:t xml:space="preserve"> </w:t>
      </w:r>
      <w:r>
        <w:rPr>
          <w:rFonts w:ascii="Times New Roman" w:hAnsi="Times New Roman"/>
          <w:b w:val="1"/>
          <w:color w:val="000000"/>
          <w:sz w:val="24"/>
        </w:rPr>
        <w:t>деятельность</w:t>
      </w:r>
      <w:r>
        <w:rPr>
          <w:rFonts w:ascii="Times New Roman" w:hAnsi="Times New Roman"/>
          <w:b w:val="1"/>
          <w:color w:val="000000"/>
          <w:spacing w:val="-3"/>
          <w:sz w:val="24"/>
        </w:rPr>
        <w:t xml:space="preserve"> </w:t>
      </w:r>
      <w:r>
        <w:rPr>
          <w:rFonts w:ascii="Times New Roman" w:hAnsi="Times New Roman"/>
          <w:b w:val="1"/>
          <w:color w:val="000000"/>
          <w:sz w:val="24"/>
        </w:rPr>
        <w:t>в</w:t>
      </w:r>
      <w:r>
        <w:rPr>
          <w:rFonts w:ascii="Times New Roman" w:hAnsi="Times New Roman"/>
          <w:b w:val="1"/>
          <w:color w:val="000000"/>
          <w:spacing w:val="-6"/>
          <w:sz w:val="24"/>
        </w:rPr>
        <w:t xml:space="preserve"> </w:t>
      </w:r>
      <w:r>
        <w:rPr>
          <w:rFonts w:ascii="Times New Roman" w:hAnsi="Times New Roman"/>
          <w:b w:val="1"/>
          <w:color w:val="000000"/>
          <w:sz w:val="24"/>
        </w:rPr>
        <w:t>образовательных</w:t>
      </w:r>
      <w:r>
        <w:rPr>
          <w:rFonts w:ascii="Times New Roman" w:hAnsi="Times New Roman"/>
          <w:b w:val="1"/>
          <w:color w:val="000000"/>
          <w:spacing w:val="-2"/>
          <w:sz w:val="24"/>
        </w:rPr>
        <w:t xml:space="preserve"> </w:t>
      </w:r>
      <w:r>
        <w:rPr>
          <w:rFonts w:ascii="Times New Roman" w:hAnsi="Times New Roman"/>
          <w:b w:val="1"/>
          <w:color w:val="000000"/>
          <w:sz w:val="24"/>
        </w:rPr>
        <w:t>ситуациях</w:t>
      </w:r>
    </w:p>
    <w:p w14:paraId="960C0000">
      <w:pPr>
        <w:pStyle w:val="Style_8"/>
        <w:ind w:firstLine="709" w:left="0"/>
        <w:rPr>
          <w:sz w:val="24"/>
        </w:rPr>
      </w:pPr>
      <w:r>
        <w:rPr>
          <w:sz w:val="24"/>
        </w:rPr>
        <w:t>Совместная деятельность в образовательных ситуациях является ведущей</w:t>
      </w:r>
      <w:r>
        <w:rPr>
          <w:spacing w:val="-67"/>
          <w:sz w:val="24"/>
        </w:rPr>
        <w:t xml:space="preserve"> </w:t>
      </w:r>
      <w:r>
        <w:rPr>
          <w:sz w:val="24"/>
        </w:rPr>
        <w:t>формой</w:t>
      </w:r>
      <w:r>
        <w:rPr>
          <w:spacing w:val="1"/>
          <w:sz w:val="24"/>
        </w:rPr>
        <w:t xml:space="preserve"> </w:t>
      </w:r>
      <w:r>
        <w:rPr>
          <w:sz w:val="24"/>
        </w:rPr>
        <w:t>организации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ребёнка</w:t>
      </w:r>
      <w:r>
        <w:rPr>
          <w:spacing w:val="1"/>
          <w:sz w:val="24"/>
        </w:rPr>
        <w:t xml:space="preserve"> </w:t>
      </w:r>
      <w:r>
        <w:rPr>
          <w:sz w:val="24"/>
        </w:rPr>
        <w:t>по</w:t>
      </w:r>
      <w:r>
        <w:rPr>
          <w:spacing w:val="-67"/>
          <w:sz w:val="24"/>
        </w:rPr>
        <w:t xml:space="preserve"> </w:t>
      </w:r>
      <w:r>
        <w:rPr>
          <w:sz w:val="24"/>
        </w:rPr>
        <w:t>освоению ООП ДО, в рамках которой возможно решение конкретных задач</w:t>
      </w:r>
      <w:r>
        <w:rPr>
          <w:spacing w:val="1"/>
          <w:sz w:val="24"/>
        </w:rPr>
        <w:t xml:space="preserve"> </w:t>
      </w:r>
      <w:r>
        <w:rPr>
          <w:sz w:val="24"/>
        </w:rPr>
        <w:t>воспитания.</w:t>
      </w:r>
    </w:p>
    <w:p w14:paraId="970C0000">
      <w:pPr>
        <w:pStyle w:val="Style_8"/>
        <w:ind w:firstLine="709" w:left="0"/>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воспитания</w:t>
      </w:r>
      <w:r>
        <w:rPr>
          <w:spacing w:val="1"/>
          <w:sz w:val="24"/>
        </w:rPr>
        <w:t xml:space="preserve"> </w:t>
      </w:r>
      <w:r>
        <w:rPr>
          <w:sz w:val="24"/>
        </w:rPr>
        <w:t>реализуются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дошкольника,</w:t>
      </w:r>
      <w:r>
        <w:rPr>
          <w:spacing w:val="1"/>
          <w:sz w:val="24"/>
        </w:rPr>
        <w:t xml:space="preserve"> </w:t>
      </w:r>
      <w:r>
        <w:rPr>
          <w:sz w:val="24"/>
        </w:rPr>
        <w:t>обозначенных</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w:t>
      </w:r>
      <w:r>
        <w:rPr>
          <w:spacing w:val="70"/>
          <w:sz w:val="24"/>
        </w:rPr>
        <w:t xml:space="preserve"> </w:t>
      </w:r>
      <w:r>
        <w:rPr>
          <w:sz w:val="24"/>
        </w:rPr>
        <w:t>реализации</w:t>
      </w:r>
      <w:r>
        <w:rPr>
          <w:spacing w:val="-67"/>
          <w:sz w:val="24"/>
        </w:rPr>
        <w:t xml:space="preserve"> </w:t>
      </w:r>
      <w:r>
        <w:rPr>
          <w:sz w:val="24"/>
        </w:rPr>
        <w:t>цели воспитания могут выступать</w:t>
      </w:r>
      <w:r>
        <w:rPr>
          <w:spacing w:val="1"/>
          <w:sz w:val="24"/>
        </w:rPr>
        <w:t xml:space="preserve"> </w:t>
      </w:r>
      <w:r>
        <w:rPr>
          <w:sz w:val="24"/>
        </w:rPr>
        <w:t>следующие основные виды деятельности и</w:t>
      </w:r>
      <w:r>
        <w:rPr>
          <w:spacing w:val="1"/>
          <w:sz w:val="24"/>
        </w:rPr>
        <w:t xml:space="preserve"> </w:t>
      </w:r>
      <w:r>
        <w:rPr>
          <w:sz w:val="24"/>
        </w:rPr>
        <w:t>культурные</w:t>
      </w:r>
      <w:r>
        <w:rPr>
          <w:spacing w:val="-1"/>
          <w:sz w:val="24"/>
        </w:rPr>
        <w:t xml:space="preserve"> </w:t>
      </w:r>
      <w:r>
        <w:rPr>
          <w:sz w:val="24"/>
        </w:rPr>
        <w:t>практики:</w:t>
      </w:r>
    </w:p>
    <w:p w14:paraId="980C0000">
      <w:pPr>
        <w:pStyle w:val="Style_7"/>
        <w:numPr>
          <w:ilvl w:val="0"/>
          <w:numId w:val="65"/>
        </w:numPr>
        <w:tabs>
          <w:tab w:leader="none" w:pos="966" w:val="left"/>
        </w:tabs>
        <w:ind w:firstLine="709" w:left="0"/>
        <w:rPr>
          <w:rFonts w:ascii="Symbol" w:hAnsi="Symbol"/>
          <w:sz w:val="24"/>
        </w:rPr>
      </w:pPr>
      <w:r>
        <w:rPr>
          <w:sz w:val="24"/>
        </w:rPr>
        <w:t>предметно-целевая (виды деятельности, организуемые взрослым, в которых</w:t>
      </w:r>
      <w:r>
        <w:rPr>
          <w:spacing w:val="1"/>
          <w:sz w:val="24"/>
        </w:rPr>
        <w:t xml:space="preserve"> </w:t>
      </w:r>
      <w:r>
        <w:rPr>
          <w:sz w:val="24"/>
        </w:rPr>
        <w:t>он открывает ребенку смысл и ценность человеческой деятельности, способы</w:t>
      </w:r>
      <w:r>
        <w:rPr>
          <w:spacing w:val="1"/>
          <w:sz w:val="24"/>
        </w:rPr>
        <w:t xml:space="preserve"> </w:t>
      </w:r>
      <w:r>
        <w:rPr>
          <w:sz w:val="24"/>
        </w:rPr>
        <w:t>ее</w:t>
      </w:r>
      <w:r>
        <w:rPr>
          <w:spacing w:val="-1"/>
          <w:sz w:val="24"/>
        </w:rPr>
        <w:t xml:space="preserve"> </w:t>
      </w:r>
      <w:r>
        <w:rPr>
          <w:sz w:val="24"/>
        </w:rPr>
        <w:t>реализации</w:t>
      </w:r>
      <w:r>
        <w:rPr>
          <w:spacing w:val="-4"/>
          <w:sz w:val="24"/>
        </w:rPr>
        <w:t xml:space="preserve"> </w:t>
      </w:r>
      <w:r>
        <w:rPr>
          <w:sz w:val="24"/>
        </w:rPr>
        <w:t>совместно с</w:t>
      </w:r>
      <w:r>
        <w:rPr>
          <w:spacing w:val="-5"/>
          <w:sz w:val="24"/>
        </w:rPr>
        <w:t xml:space="preserve"> </w:t>
      </w:r>
      <w:r>
        <w:rPr>
          <w:sz w:val="24"/>
        </w:rPr>
        <w:t>родителями,</w:t>
      </w:r>
      <w:r>
        <w:rPr>
          <w:spacing w:val="-5"/>
          <w:sz w:val="24"/>
        </w:rPr>
        <w:t xml:space="preserve"> </w:t>
      </w:r>
      <w:r>
        <w:rPr>
          <w:sz w:val="24"/>
        </w:rPr>
        <w:t>воспитателями,</w:t>
      </w:r>
      <w:r>
        <w:rPr>
          <w:spacing w:val="-1"/>
          <w:sz w:val="24"/>
        </w:rPr>
        <w:t xml:space="preserve"> </w:t>
      </w:r>
      <w:r>
        <w:rPr>
          <w:sz w:val="24"/>
        </w:rPr>
        <w:t>сверстниками);</w:t>
      </w:r>
    </w:p>
    <w:p w14:paraId="990C0000">
      <w:pPr>
        <w:pStyle w:val="Style_7"/>
        <w:numPr>
          <w:ilvl w:val="0"/>
          <w:numId w:val="65"/>
        </w:numPr>
        <w:tabs>
          <w:tab w:leader="none" w:pos="966" w:val="left"/>
        </w:tabs>
        <w:ind w:firstLine="709" w:left="0"/>
        <w:rPr>
          <w:rFonts w:ascii="Symbol" w:hAnsi="Symbol"/>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инструментального</w:t>
      </w:r>
      <w:r>
        <w:rPr>
          <w:spacing w:val="1"/>
          <w:sz w:val="24"/>
        </w:rPr>
        <w:t xml:space="preserve"> </w:t>
      </w:r>
      <w:r>
        <w:rPr>
          <w:sz w:val="24"/>
        </w:rPr>
        <w:t>и</w:t>
      </w:r>
      <w:r>
        <w:rPr>
          <w:spacing w:val="1"/>
          <w:sz w:val="24"/>
        </w:rPr>
        <w:t xml:space="preserve"> </w:t>
      </w:r>
      <w:r>
        <w:rPr>
          <w:sz w:val="24"/>
        </w:rPr>
        <w:t>ценностного</w:t>
      </w:r>
      <w:r>
        <w:rPr>
          <w:spacing w:val="1"/>
          <w:sz w:val="24"/>
        </w:rPr>
        <w:t xml:space="preserve"> </w:t>
      </w:r>
      <w:r>
        <w:rPr>
          <w:sz w:val="24"/>
        </w:rPr>
        <w:t>содержаний,</w:t>
      </w:r>
      <w:r>
        <w:rPr>
          <w:spacing w:val="1"/>
          <w:sz w:val="24"/>
        </w:rPr>
        <w:t xml:space="preserve"> </w:t>
      </w:r>
      <w:r>
        <w:rPr>
          <w:sz w:val="24"/>
        </w:rPr>
        <w:t>полученных</w:t>
      </w:r>
      <w:r>
        <w:rPr>
          <w:spacing w:val="1"/>
          <w:sz w:val="24"/>
        </w:rPr>
        <w:t xml:space="preserve"> </w:t>
      </w:r>
      <w:r>
        <w:rPr>
          <w:sz w:val="24"/>
        </w:rPr>
        <w:t>от</w:t>
      </w:r>
      <w:r>
        <w:rPr>
          <w:spacing w:val="1"/>
          <w:sz w:val="24"/>
        </w:rPr>
        <w:t xml:space="preserve"> </w:t>
      </w:r>
      <w:r>
        <w:rPr>
          <w:sz w:val="24"/>
        </w:rPr>
        <w:t>взрослого, и способов их реализации в различных видах деятельности через</w:t>
      </w:r>
      <w:r>
        <w:rPr>
          <w:spacing w:val="1"/>
          <w:sz w:val="24"/>
        </w:rPr>
        <w:t xml:space="preserve"> </w:t>
      </w:r>
      <w:r>
        <w:rPr>
          <w:sz w:val="24"/>
        </w:rPr>
        <w:t>личный</w:t>
      </w:r>
      <w:r>
        <w:rPr>
          <w:spacing w:val="-4"/>
          <w:sz w:val="24"/>
        </w:rPr>
        <w:t xml:space="preserve"> </w:t>
      </w:r>
      <w:r>
        <w:rPr>
          <w:sz w:val="24"/>
        </w:rPr>
        <w:t>опыт);</w:t>
      </w:r>
    </w:p>
    <w:p w14:paraId="9A0C0000">
      <w:pPr>
        <w:pStyle w:val="Style_7"/>
        <w:numPr>
          <w:ilvl w:val="0"/>
          <w:numId w:val="65"/>
        </w:numPr>
        <w:tabs>
          <w:tab w:leader="none" w:pos="966" w:val="left"/>
        </w:tabs>
        <w:ind w:firstLine="709" w:left="0"/>
        <w:rPr>
          <w:rFonts w:ascii="Symbol" w:hAnsi="Symbol"/>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устремления: любознательность, общительность, опыт деятельности на основе</w:t>
      </w:r>
      <w:r>
        <w:rPr>
          <w:spacing w:val="-67"/>
          <w:sz w:val="24"/>
        </w:rPr>
        <w:t xml:space="preserve"> </w:t>
      </w:r>
      <w:r>
        <w:rPr>
          <w:sz w:val="24"/>
        </w:rPr>
        <w:t>усвоенных ценностей).</w:t>
      </w:r>
    </w:p>
    <w:p w14:paraId="9B0C0000">
      <w:pPr>
        <w:pStyle w:val="Style_8"/>
        <w:tabs>
          <w:tab w:leader="none" w:pos="4318" w:val="left"/>
        </w:tabs>
        <w:ind w:firstLine="709" w:left="0"/>
        <w:rPr>
          <w:sz w:val="24"/>
        </w:rPr>
      </w:pPr>
      <w:r>
        <w:rPr>
          <w:sz w:val="24"/>
        </w:rPr>
        <w:t xml:space="preserve">Основные    </w:t>
      </w:r>
      <w:r>
        <w:rPr>
          <w:spacing w:val="61"/>
          <w:sz w:val="24"/>
        </w:rPr>
        <w:t xml:space="preserve"> </w:t>
      </w:r>
      <w:r>
        <w:rPr>
          <w:sz w:val="24"/>
        </w:rPr>
        <w:t>виды</w:t>
      </w:r>
      <w:r>
        <w:rPr>
          <w:sz w:val="24"/>
        </w:rPr>
        <w:tab/>
      </w:r>
      <w:r>
        <w:rPr>
          <w:sz w:val="24"/>
        </w:rPr>
        <w:t>организации</w:t>
      </w:r>
      <w:r>
        <w:rPr>
          <w:spacing w:val="61"/>
          <w:sz w:val="24"/>
        </w:rPr>
        <w:t xml:space="preserve"> </w:t>
      </w:r>
      <w:r>
        <w:rPr>
          <w:sz w:val="24"/>
        </w:rPr>
        <w:t>совместной</w:t>
      </w:r>
      <w:r>
        <w:rPr>
          <w:spacing w:val="61"/>
          <w:sz w:val="24"/>
        </w:rPr>
        <w:t xml:space="preserve"> </w:t>
      </w:r>
      <w:r>
        <w:rPr>
          <w:sz w:val="24"/>
        </w:rPr>
        <w:t>деятельности</w:t>
      </w:r>
      <w:r>
        <w:rPr>
          <w:spacing w:val="61"/>
          <w:sz w:val="24"/>
        </w:rPr>
        <w:t xml:space="preserve"> </w:t>
      </w:r>
      <w:r>
        <w:rPr>
          <w:sz w:val="24"/>
        </w:rPr>
        <w:t>в</w:t>
      </w:r>
      <w:r>
        <w:rPr>
          <w:spacing w:val="-68"/>
          <w:sz w:val="24"/>
        </w:rPr>
        <w:t xml:space="preserve"> </w:t>
      </w:r>
      <w:r>
        <w:rPr>
          <w:sz w:val="24"/>
        </w:rPr>
        <w:t>образовательных</w:t>
      </w:r>
      <w:r>
        <w:rPr>
          <w:spacing w:val="-4"/>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ДОО:</w:t>
      </w:r>
    </w:p>
    <w:p w14:paraId="9C0C0000">
      <w:pPr>
        <w:pStyle w:val="Style_7"/>
        <w:numPr>
          <w:ilvl w:val="0"/>
          <w:numId w:val="65"/>
        </w:numPr>
        <w:tabs>
          <w:tab w:leader="none" w:pos="966" w:val="left"/>
        </w:tabs>
        <w:ind w:firstLine="709" w:left="0"/>
        <w:rPr>
          <w:rFonts w:ascii="Symbol" w:hAnsi="Symbol"/>
          <w:sz w:val="24"/>
        </w:rPr>
      </w:pPr>
      <w:r>
        <w:rPr>
          <w:sz w:val="24"/>
        </w:rPr>
        <w:t>ситуативная</w:t>
      </w:r>
      <w:r>
        <w:rPr>
          <w:spacing w:val="-4"/>
          <w:sz w:val="24"/>
        </w:rPr>
        <w:t xml:space="preserve"> </w:t>
      </w:r>
      <w:r>
        <w:rPr>
          <w:sz w:val="24"/>
        </w:rPr>
        <w:t>беседа,</w:t>
      </w:r>
      <w:r>
        <w:rPr>
          <w:spacing w:val="-4"/>
          <w:sz w:val="24"/>
        </w:rPr>
        <w:t xml:space="preserve"> </w:t>
      </w:r>
      <w:r>
        <w:rPr>
          <w:sz w:val="24"/>
        </w:rPr>
        <w:t>рассказ,</w:t>
      </w:r>
      <w:r>
        <w:rPr>
          <w:spacing w:val="-2"/>
          <w:sz w:val="24"/>
        </w:rPr>
        <w:t xml:space="preserve"> </w:t>
      </w:r>
      <w:r>
        <w:rPr>
          <w:sz w:val="24"/>
        </w:rPr>
        <w:t>советы,</w:t>
      </w:r>
      <w:r>
        <w:rPr>
          <w:spacing w:val="-1"/>
          <w:sz w:val="24"/>
        </w:rPr>
        <w:t xml:space="preserve"> </w:t>
      </w:r>
      <w:r>
        <w:rPr>
          <w:sz w:val="24"/>
        </w:rPr>
        <w:t>вопросы;</w:t>
      </w:r>
    </w:p>
    <w:p w14:paraId="9D0C0000">
      <w:pPr>
        <w:pStyle w:val="Style_7"/>
        <w:numPr>
          <w:ilvl w:val="0"/>
          <w:numId w:val="65"/>
        </w:numPr>
        <w:tabs>
          <w:tab w:leader="none" w:pos="966" w:val="left"/>
        </w:tabs>
        <w:ind w:firstLine="709" w:left="0"/>
        <w:rPr>
          <w:rFonts w:ascii="Symbol" w:hAnsi="Symbol"/>
          <w:sz w:val="24"/>
        </w:rPr>
      </w:pPr>
      <w:r>
        <w:rPr>
          <w:sz w:val="24"/>
        </w:rPr>
        <w:t>социальное</w:t>
      </w:r>
      <w:r>
        <w:rPr>
          <w:spacing w:val="1"/>
          <w:sz w:val="24"/>
        </w:rPr>
        <w:t xml:space="preserve"> </w:t>
      </w:r>
      <w:r>
        <w:rPr>
          <w:sz w:val="24"/>
        </w:rPr>
        <w:t>моделирование,</w:t>
      </w:r>
      <w:r>
        <w:rPr>
          <w:spacing w:val="1"/>
          <w:sz w:val="24"/>
        </w:rPr>
        <w:t xml:space="preserve"> </w:t>
      </w:r>
      <w:r>
        <w:rPr>
          <w:sz w:val="24"/>
        </w:rPr>
        <w:t>воспитывающая</w:t>
      </w:r>
      <w:r>
        <w:rPr>
          <w:spacing w:val="1"/>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составление</w:t>
      </w:r>
      <w:r>
        <w:rPr>
          <w:spacing w:val="-1"/>
          <w:sz w:val="24"/>
        </w:rPr>
        <w:t xml:space="preserve"> </w:t>
      </w:r>
      <w:r>
        <w:rPr>
          <w:sz w:val="24"/>
        </w:rPr>
        <w:t>рассказов</w:t>
      </w:r>
      <w:r>
        <w:rPr>
          <w:spacing w:val="-2"/>
          <w:sz w:val="24"/>
        </w:rPr>
        <w:t xml:space="preserve"> </w:t>
      </w:r>
      <w:r>
        <w:rPr>
          <w:sz w:val="24"/>
        </w:rPr>
        <w:t>из</w:t>
      </w:r>
      <w:r>
        <w:rPr>
          <w:spacing w:val="-1"/>
          <w:sz w:val="24"/>
        </w:rPr>
        <w:t xml:space="preserve"> </w:t>
      </w:r>
      <w:r>
        <w:rPr>
          <w:sz w:val="24"/>
        </w:rPr>
        <w:t>личного</w:t>
      </w:r>
      <w:r>
        <w:rPr>
          <w:spacing w:val="-2"/>
          <w:sz w:val="24"/>
        </w:rPr>
        <w:t xml:space="preserve"> </w:t>
      </w:r>
      <w:r>
        <w:rPr>
          <w:sz w:val="24"/>
        </w:rPr>
        <w:t>опыта;</w:t>
      </w:r>
    </w:p>
    <w:p w14:paraId="9E0C0000">
      <w:pPr>
        <w:pStyle w:val="Style_7"/>
        <w:numPr>
          <w:ilvl w:val="0"/>
          <w:numId w:val="65"/>
        </w:numPr>
        <w:tabs>
          <w:tab w:leader="none" w:pos="966" w:val="left"/>
        </w:tabs>
        <w:ind w:firstLine="709" w:left="0"/>
        <w:rPr>
          <w:rFonts w:ascii="Symbol" w:hAnsi="Symbol"/>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обсуждением</w:t>
      </w:r>
      <w:r>
        <w:rPr>
          <w:spacing w:val="1"/>
          <w:sz w:val="24"/>
        </w:rPr>
        <w:t xml:space="preserve"> </w:t>
      </w:r>
      <w:r>
        <w:rPr>
          <w:sz w:val="24"/>
        </w:rPr>
        <w:t>и</w:t>
      </w:r>
      <w:r>
        <w:rPr>
          <w:spacing w:val="1"/>
          <w:sz w:val="24"/>
        </w:rPr>
        <w:t xml:space="preserve"> </w:t>
      </w:r>
      <w:r>
        <w:rPr>
          <w:sz w:val="24"/>
        </w:rPr>
        <w:t>выводами, сочинение рассказов, историй, сказок, заучивание и чтение стихов</w:t>
      </w:r>
      <w:r>
        <w:rPr>
          <w:spacing w:val="1"/>
          <w:sz w:val="24"/>
        </w:rPr>
        <w:t xml:space="preserve"> </w:t>
      </w:r>
      <w:r>
        <w:rPr>
          <w:sz w:val="24"/>
        </w:rPr>
        <w:t>наизусть;</w:t>
      </w:r>
    </w:p>
    <w:p w14:paraId="9F0C0000">
      <w:pPr>
        <w:pStyle w:val="Style_7"/>
        <w:numPr>
          <w:ilvl w:val="0"/>
          <w:numId w:val="65"/>
        </w:numPr>
        <w:tabs>
          <w:tab w:leader="none" w:pos="966" w:val="left"/>
        </w:tabs>
        <w:ind w:firstLine="709" w:left="0"/>
        <w:rPr>
          <w:rFonts w:ascii="Symbol" w:hAnsi="Symbol"/>
          <w:sz w:val="24"/>
        </w:rPr>
      </w:pP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театрализация,</w:t>
      </w:r>
      <w:r>
        <w:rPr>
          <w:spacing w:val="1"/>
          <w:sz w:val="24"/>
        </w:rPr>
        <w:t xml:space="preserve"> </w:t>
      </w:r>
      <w:r>
        <w:rPr>
          <w:sz w:val="24"/>
        </w:rPr>
        <w:t>драматизация,</w:t>
      </w:r>
      <w:r>
        <w:rPr>
          <w:spacing w:val="1"/>
          <w:sz w:val="24"/>
        </w:rPr>
        <w:t xml:space="preserve"> </w:t>
      </w:r>
      <w:r>
        <w:rPr>
          <w:sz w:val="24"/>
        </w:rPr>
        <w:t>этюды­</w:t>
      </w:r>
      <w:r>
        <w:rPr>
          <w:spacing w:val="1"/>
          <w:sz w:val="24"/>
        </w:rPr>
        <w:t xml:space="preserve"> </w:t>
      </w:r>
      <w:r>
        <w:rPr>
          <w:sz w:val="24"/>
        </w:rPr>
        <w:t>инсценировки;</w:t>
      </w:r>
    </w:p>
    <w:p w14:paraId="A00C0000">
      <w:pPr>
        <w:pStyle w:val="Style_7"/>
        <w:numPr>
          <w:ilvl w:val="0"/>
          <w:numId w:val="65"/>
        </w:numPr>
        <w:tabs>
          <w:tab w:leader="none" w:pos="966" w:val="left"/>
        </w:tabs>
        <w:ind w:firstLine="709" w:left="0"/>
        <w:rPr>
          <w:rFonts w:ascii="Symbol" w:hAnsi="Symbol"/>
          <w:sz w:val="24"/>
        </w:rPr>
      </w:pPr>
      <w:r>
        <w:rPr>
          <w:sz w:val="24"/>
        </w:rPr>
        <w:t>рассматривание и обсуждение картин и книжных иллюстраций, просмотр</w:t>
      </w:r>
      <w:r>
        <w:rPr>
          <w:spacing w:val="1"/>
          <w:sz w:val="24"/>
        </w:rPr>
        <w:t xml:space="preserve"> </w:t>
      </w:r>
      <w:r>
        <w:rPr>
          <w:sz w:val="24"/>
        </w:rPr>
        <w:t>видеороликов,</w:t>
      </w:r>
      <w:r>
        <w:rPr>
          <w:spacing w:val="-2"/>
          <w:sz w:val="24"/>
        </w:rPr>
        <w:t xml:space="preserve"> </w:t>
      </w:r>
      <w:r>
        <w:rPr>
          <w:sz w:val="24"/>
        </w:rPr>
        <w:t>презентаций,</w:t>
      </w:r>
      <w:r>
        <w:rPr>
          <w:spacing w:val="-1"/>
          <w:sz w:val="24"/>
        </w:rPr>
        <w:t xml:space="preserve"> </w:t>
      </w:r>
      <w:r>
        <w:rPr>
          <w:sz w:val="24"/>
        </w:rPr>
        <w:t>мультфильмов;</w:t>
      </w:r>
    </w:p>
    <w:p w14:paraId="A10C0000">
      <w:pPr>
        <w:pStyle w:val="Style_7"/>
        <w:numPr>
          <w:ilvl w:val="0"/>
          <w:numId w:val="65"/>
        </w:numPr>
        <w:tabs>
          <w:tab w:leader="none" w:pos="966" w:val="left"/>
        </w:tabs>
        <w:ind w:firstLine="709" w:left="0"/>
        <w:rPr>
          <w:rFonts w:ascii="Symbol" w:hAnsi="Symbol"/>
          <w:sz w:val="24"/>
        </w:rPr>
      </w:pPr>
      <w:r>
        <w:rPr>
          <w:sz w:val="24"/>
        </w:rPr>
        <w:t>организация</w:t>
      </w:r>
      <w:r>
        <w:rPr>
          <w:spacing w:val="1"/>
          <w:sz w:val="24"/>
        </w:rPr>
        <w:t xml:space="preserve"> </w:t>
      </w:r>
      <w:r>
        <w:rPr>
          <w:sz w:val="24"/>
        </w:rPr>
        <w:t>выставок</w:t>
      </w:r>
      <w:r>
        <w:rPr>
          <w:spacing w:val="1"/>
          <w:sz w:val="24"/>
        </w:rPr>
        <w:t xml:space="preserve"> </w:t>
      </w:r>
      <w:r>
        <w:rPr>
          <w:sz w:val="24"/>
        </w:rPr>
        <w:t>(книг,</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тематических</w:t>
      </w:r>
      <w:r>
        <w:rPr>
          <w:spacing w:val="1"/>
          <w:sz w:val="24"/>
        </w:rPr>
        <w:t xml:space="preserve"> </w:t>
      </w:r>
      <w:r>
        <w:rPr>
          <w:sz w:val="24"/>
        </w:rPr>
        <w:t>или</w:t>
      </w:r>
      <w:r>
        <w:rPr>
          <w:spacing w:val="1"/>
          <w:sz w:val="24"/>
        </w:rPr>
        <w:t xml:space="preserve"> </w:t>
      </w:r>
      <w:r>
        <w:rPr>
          <w:sz w:val="24"/>
        </w:rPr>
        <w:t>авторских,</w:t>
      </w:r>
      <w:r>
        <w:rPr>
          <w:spacing w:val="-5"/>
          <w:sz w:val="24"/>
        </w:rPr>
        <w:t xml:space="preserve"> </w:t>
      </w:r>
      <w:r>
        <w:rPr>
          <w:sz w:val="24"/>
        </w:rPr>
        <w:t>детских</w:t>
      </w:r>
      <w:r>
        <w:rPr>
          <w:spacing w:val="-3"/>
          <w:sz w:val="24"/>
        </w:rPr>
        <w:t xml:space="preserve"> </w:t>
      </w:r>
      <w:r>
        <w:rPr>
          <w:sz w:val="24"/>
        </w:rPr>
        <w:t>поделок</w:t>
      </w:r>
      <w:r>
        <w:rPr>
          <w:spacing w:val="2"/>
          <w:sz w:val="24"/>
        </w:rPr>
        <w:t xml:space="preserve"> </w:t>
      </w:r>
      <w:r>
        <w:rPr>
          <w:sz w:val="24"/>
        </w:rPr>
        <w:t>и тому</w:t>
      </w:r>
      <w:r>
        <w:rPr>
          <w:spacing w:val="-4"/>
          <w:sz w:val="24"/>
        </w:rPr>
        <w:t xml:space="preserve"> </w:t>
      </w:r>
      <w:r>
        <w:rPr>
          <w:sz w:val="24"/>
        </w:rPr>
        <w:t>подобное),</w:t>
      </w:r>
    </w:p>
    <w:p w14:paraId="A20C0000">
      <w:pPr>
        <w:pStyle w:val="Style_7"/>
        <w:numPr>
          <w:ilvl w:val="0"/>
          <w:numId w:val="65"/>
        </w:numPr>
        <w:tabs>
          <w:tab w:leader="none" w:pos="966" w:val="left"/>
        </w:tabs>
        <w:ind w:firstLine="709" w:left="0"/>
        <w:rPr>
          <w:rFonts w:ascii="Symbol" w:hAnsi="Symbol"/>
          <w:sz w:val="24"/>
        </w:rPr>
      </w:pPr>
      <w:r>
        <w:rPr>
          <w:sz w:val="24"/>
        </w:rPr>
        <w:t>экскурсии</w:t>
      </w:r>
      <w:r>
        <w:rPr>
          <w:spacing w:val="1"/>
          <w:sz w:val="24"/>
        </w:rPr>
        <w:t xml:space="preserve"> </w:t>
      </w:r>
      <w:r>
        <w:rPr>
          <w:sz w:val="24"/>
        </w:rPr>
        <w:t>(в</w:t>
      </w:r>
      <w:r>
        <w:rPr>
          <w:spacing w:val="1"/>
          <w:sz w:val="24"/>
        </w:rPr>
        <w:t xml:space="preserve"> </w:t>
      </w:r>
      <w:r>
        <w:rPr>
          <w:sz w:val="24"/>
        </w:rPr>
        <w:t>музей,</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посещение</w:t>
      </w:r>
      <w:r>
        <w:rPr>
          <w:spacing w:val="1"/>
          <w:sz w:val="24"/>
        </w:rPr>
        <w:t xml:space="preserve"> </w:t>
      </w:r>
      <w:r>
        <w:rPr>
          <w:sz w:val="24"/>
        </w:rPr>
        <w:t>спектаклей,</w:t>
      </w:r>
      <w:r>
        <w:rPr>
          <w:spacing w:val="-1"/>
          <w:sz w:val="24"/>
        </w:rPr>
        <w:t xml:space="preserve"> </w:t>
      </w:r>
      <w:r>
        <w:rPr>
          <w:sz w:val="24"/>
        </w:rPr>
        <w:t>выставок;</w:t>
      </w:r>
    </w:p>
    <w:p w14:paraId="A30C0000">
      <w:pPr>
        <w:pStyle w:val="Style_7"/>
        <w:numPr>
          <w:ilvl w:val="0"/>
          <w:numId w:val="65"/>
        </w:numPr>
        <w:tabs>
          <w:tab w:leader="none" w:pos="966" w:val="left"/>
        </w:tabs>
        <w:ind w:firstLine="709" w:left="0"/>
        <w:rPr>
          <w:rFonts w:ascii="Symbol" w:hAnsi="Symbol"/>
          <w:sz w:val="24"/>
        </w:rPr>
      </w:pPr>
      <w:r>
        <w:rPr>
          <w:sz w:val="24"/>
        </w:rPr>
        <w:t>игровые методы (игровая роль, игровая ситуация, игровое действие, квест-</w:t>
      </w:r>
      <w:r>
        <w:rPr>
          <w:spacing w:val="1"/>
          <w:sz w:val="24"/>
        </w:rPr>
        <w:t xml:space="preserve"> </w:t>
      </w:r>
      <w:r>
        <w:rPr>
          <w:sz w:val="24"/>
        </w:rPr>
        <w:t>игра);</w:t>
      </w:r>
    </w:p>
    <w:p w14:paraId="A40C0000">
      <w:pPr>
        <w:pStyle w:val="Style_7"/>
        <w:numPr>
          <w:ilvl w:val="0"/>
          <w:numId w:val="65"/>
        </w:numPr>
        <w:tabs>
          <w:tab w:leader="none" w:pos="966" w:val="left"/>
        </w:tabs>
        <w:ind w:firstLine="709" w:left="0"/>
        <w:rPr>
          <w:rFonts w:ascii="Symbol" w:hAnsi="Symbol"/>
          <w:sz w:val="24"/>
        </w:rPr>
      </w:pPr>
      <w:r>
        <w:rPr>
          <w:sz w:val="24"/>
        </w:rPr>
        <w:t>демонстрация</w:t>
      </w:r>
      <w:r>
        <w:rPr>
          <w:spacing w:val="1"/>
          <w:sz w:val="24"/>
        </w:rPr>
        <w:t xml:space="preserve"> </w:t>
      </w:r>
      <w:r>
        <w:rPr>
          <w:sz w:val="24"/>
        </w:rPr>
        <w:t>собственной</w:t>
      </w:r>
      <w:r>
        <w:rPr>
          <w:spacing w:val="1"/>
          <w:sz w:val="24"/>
        </w:rPr>
        <w:t xml:space="preserve"> </w:t>
      </w:r>
      <w:r>
        <w:rPr>
          <w:sz w:val="24"/>
        </w:rPr>
        <w:t>нравственной</w:t>
      </w:r>
      <w:r>
        <w:rPr>
          <w:spacing w:val="1"/>
          <w:sz w:val="24"/>
        </w:rPr>
        <w:t xml:space="preserve"> </w:t>
      </w:r>
      <w:r>
        <w:rPr>
          <w:sz w:val="24"/>
        </w:rPr>
        <w:t>позиции</w:t>
      </w:r>
      <w:r>
        <w:rPr>
          <w:spacing w:val="1"/>
          <w:sz w:val="24"/>
        </w:rPr>
        <w:t xml:space="preserve"> </w:t>
      </w:r>
      <w:r>
        <w:rPr>
          <w:sz w:val="24"/>
        </w:rPr>
        <w:t>педагогом,</w:t>
      </w:r>
      <w:r>
        <w:rPr>
          <w:spacing w:val="1"/>
          <w:sz w:val="24"/>
        </w:rPr>
        <w:t xml:space="preserve"> </w:t>
      </w:r>
      <w:r>
        <w:rPr>
          <w:sz w:val="24"/>
        </w:rPr>
        <w:t>личный</w:t>
      </w:r>
      <w:r>
        <w:rPr>
          <w:spacing w:val="1"/>
          <w:sz w:val="24"/>
        </w:rPr>
        <w:t xml:space="preserve"> </w:t>
      </w:r>
      <w:r>
        <w:rPr>
          <w:sz w:val="24"/>
        </w:rPr>
        <w:t>пример педагога, приучение к вежливому общению, поощрение (одобрение,</w:t>
      </w:r>
      <w:r>
        <w:rPr>
          <w:spacing w:val="1"/>
          <w:sz w:val="24"/>
        </w:rPr>
        <w:t xml:space="preserve"> </w:t>
      </w:r>
      <w:r>
        <w:rPr>
          <w:sz w:val="24"/>
        </w:rPr>
        <w:t>тактильный</w:t>
      </w:r>
      <w:r>
        <w:rPr>
          <w:spacing w:val="-4"/>
          <w:sz w:val="24"/>
        </w:rPr>
        <w:t xml:space="preserve"> </w:t>
      </w:r>
      <w:r>
        <w:rPr>
          <w:sz w:val="24"/>
        </w:rPr>
        <w:t>контакт,</w:t>
      </w:r>
      <w:r>
        <w:rPr>
          <w:spacing w:val="-1"/>
          <w:sz w:val="24"/>
        </w:rPr>
        <w:t xml:space="preserve"> </w:t>
      </w:r>
      <w:r>
        <w:rPr>
          <w:sz w:val="24"/>
        </w:rPr>
        <w:t>похвала,</w:t>
      </w:r>
      <w:r>
        <w:rPr>
          <w:spacing w:val="-1"/>
          <w:sz w:val="24"/>
        </w:rPr>
        <w:t xml:space="preserve"> </w:t>
      </w:r>
      <w:r>
        <w:rPr>
          <w:sz w:val="24"/>
        </w:rPr>
        <w:t>поощряющий</w:t>
      </w:r>
      <w:r>
        <w:rPr>
          <w:spacing w:val="1"/>
          <w:sz w:val="24"/>
        </w:rPr>
        <w:t xml:space="preserve"> </w:t>
      </w:r>
      <w:r>
        <w:rPr>
          <w:sz w:val="24"/>
        </w:rPr>
        <w:t>взгляд).</w:t>
      </w:r>
    </w:p>
    <w:p w14:paraId="A50C0000">
      <w:pPr>
        <w:pStyle w:val="Style_8"/>
        <w:ind w:firstLine="709" w:left="0"/>
        <w:rPr>
          <w:sz w:val="24"/>
        </w:rPr>
      </w:pPr>
      <w:r>
        <w:rPr>
          <w:sz w:val="24"/>
        </w:rPr>
        <w:t>Воспитание в образовательной деятельности осуществляется в течение</w:t>
      </w:r>
      <w:r>
        <w:rPr>
          <w:spacing w:val="1"/>
          <w:sz w:val="24"/>
        </w:rPr>
        <w:t xml:space="preserve"> </w:t>
      </w:r>
      <w:r>
        <w:rPr>
          <w:sz w:val="24"/>
        </w:rPr>
        <w:t>всего времени</w:t>
      </w:r>
      <w:r>
        <w:rPr>
          <w:spacing w:val="-3"/>
          <w:sz w:val="24"/>
        </w:rPr>
        <w:t xml:space="preserve"> </w:t>
      </w:r>
      <w:r>
        <w:rPr>
          <w:sz w:val="24"/>
        </w:rPr>
        <w:t>пребывания</w:t>
      </w:r>
      <w:r>
        <w:rPr>
          <w:spacing w:val="-3"/>
          <w:sz w:val="24"/>
        </w:rPr>
        <w:t xml:space="preserve"> </w:t>
      </w:r>
      <w:r>
        <w:rPr>
          <w:sz w:val="24"/>
        </w:rPr>
        <w:t>ребёнка в</w:t>
      </w:r>
      <w:r>
        <w:rPr>
          <w:spacing w:val="-3"/>
          <w:sz w:val="24"/>
        </w:rPr>
        <w:t xml:space="preserve"> </w:t>
      </w:r>
      <w:r>
        <w:rPr>
          <w:sz w:val="24"/>
        </w:rPr>
        <w:t>ДОО.</w:t>
      </w:r>
    </w:p>
    <w:p w14:paraId="A60C0000">
      <w:pPr>
        <w:pStyle w:val="Style_25"/>
        <w:keepNext w:val="0"/>
        <w:keepLines w:val="0"/>
        <w:widowControl w:val="0"/>
        <w:tabs>
          <w:tab w:leader="none" w:pos="2744" w:val="left"/>
        </w:tabs>
        <w:spacing w:before="0" w:line="240" w:lineRule="auto"/>
        <w:ind/>
        <w:jc w:val="center"/>
        <w:rPr>
          <w:rFonts w:ascii="Times New Roman" w:hAnsi="Times New Roman"/>
          <w:b w:val="1"/>
          <w:color w:val="000000"/>
          <w:sz w:val="24"/>
        </w:rPr>
      </w:pPr>
    </w:p>
    <w:p w14:paraId="A70C0000">
      <w:pPr>
        <w:pStyle w:val="Style_25"/>
        <w:keepNext w:val="0"/>
        <w:keepLines w:val="0"/>
        <w:widowControl w:val="0"/>
        <w:tabs>
          <w:tab w:leader="none" w:pos="2744"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2.</w:t>
      </w:r>
      <w:r>
        <w:rPr>
          <w:rFonts w:ascii="Times New Roman" w:hAnsi="Times New Roman"/>
          <w:b w:val="1"/>
          <w:color w:val="000000"/>
          <w:sz w:val="24"/>
        </w:rPr>
        <w:t>9</w:t>
      </w:r>
      <w:r>
        <w:rPr>
          <w:rFonts w:ascii="Times New Roman" w:hAnsi="Times New Roman"/>
          <w:b w:val="1"/>
          <w:color w:val="000000"/>
          <w:sz w:val="24"/>
        </w:rPr>
        <w:t>.6.</w:t>
      </w:r>
      <w:r>
        <w:rPr>
          <w:rFonts w:ascii="Times New Roman" w:hAnsi="Times New Roman"/>
          <w:b w:val="1"/>
          <w:color w:val="000000"/>
          <w:sz w:val="24"/>
        </w:rPr>
        <w:t>О</w:t>
      </w:r>
      <w:r>
        <w:rPr>
          <w:rFonts w:ascii="Times New Roman" w:hAnsi="Times New Roman"/>
          <w:b w:val="1"/>
          <w:color w:val="000000"/>
          <w:sz w:val="24"/>
        </w:rPr>
        <w:t>рганизация</w:t>
      </w:r>
      <w:r>
        <w:rPr>
          <w:rFonts w:ascii="Times New Roman" w:hAnsi="Times New Roman"/>
          <w:b w:val="1"/>
          <w:color w:val="000000"/>
          <w:spacing w:val="-6"/>
          <w:sz w:val="24"/>
        </w:rPr>
        <w:t xml:space="preserve"> </w:t>
      </w:r>
      <w:r>
        <w:rPr>
          <w:rFonts w:ascii="Times New Roman" w:hAnsi="Times New Roman"/>
          <w:b w:val="1"/>
          <w:color w:val="000000"/>
          <w:sz w:val="24"/>
        </w:rPr>
        <w:t>предметно-пространственной</w:t>
      </w:r>
      <w:r>
        <w:rPr>
          <w:rFonts w:ascii="Times New Roman" w:hAnsi="Times New Roman"/>
          <w:b w:val="1"/>
          <w:color w:val="000000"/>
          <w:spacing w:val="-4"/>
          <w:sz w:val="24"/>
        </w:rPr>
        <w:t xml:space="preserve"> </w:t>
      </w:r>
      <w:r>
        <w:rPr>
          <w:rFonts w:ascii="Times New Roman" w:hAnsi="Times New Roman"/>
          <w:b w:val="1"/>
          <w:color w:val="000000"/>
          <w:sz w:val="24"/>
        </w:rPr>
        <w:t>среды</w:t>
      </w:r>
    </w:p>
    <w:p w14:paraId="A80C0000">
      <w:pPr>
        <w:pStyle w:val="Style_8"/>
        <w:tabs>
          <w:tab w:leader="none" w:pos="5220" w:val="left"/>
          <w:tab w:leader="none" w:pos="6283" w:val="left"/>
          <w:tab w:leader="none" w:pos="7446" w:val="left"/>
          <w:tab w:leader="none" w:pos="7998" w:val="left"/>
          <w:tab w:leader="none" w:pos="9089" w:val="left"/>
        </w:tabs>
        <w:ind w:firstLine="709" w:left="0"/>
        <w:rPr>
          <w:sz w:val="24"/>
        </w:rPr>
      </w:pPr>
      <w:r>
        <w:rPr>
          <w:sz w:val="24"/>
        </w:rPr>
        <w:t>Предметно-пространственная среда (далее</w:t>
      </w:r>
      <w:r>
        <w:rPr>
          <w:sz w:val="24"/>
        </w:rPr>
        <w:tab/>
      </w:r>
      <w:r>
        <w:rPr>
          <w:sz w:val="24"/>
        </w:rPr>
        <w:t xml:space="preserve">– ППС) </w:t>
      </w:r>
      <w:r>
        <w:rPr>
          <w:sz w:val="24"/>
        </w:rPr>
        <w:t>отражает</w:t>
      </w:r>
      <w:r>
        <w:rPr>
          <w:spacing w:val="-67"/>
          <w:sz w:val="24"/>
        </w:rPr>
        <w:t xml:space="preserve"> </w:t>
      </w:r>
      <w:r>
        <w:rPr>
          <w:sz w:val="24"/>
        </w:rPr>
        <w:t>федеральную,</w:t>
      </w:r>
      <w:r>
        <w:rPr>
          <w:spacing w:val="-3"/>
          <w:sz w:val="24"/>
        </w:rPr>
        <w:t xml:space="preserve"> </w:t>
      </w:r>
      <w:r>
        <w:rPr>
          <w:sz w:val="24"/>
        </w:rPr>
        <w:t>региональную</w:t>
      </w:r>
      <w:r>
        <w:rPr>
          <w:spacing w:val="-2"/>
          <w:sz w:val="24"/>
        </w:rPr>
        <w:t xml:space="preserve"> </w:t>
      </w:r>
      <w:r>
        <w:rPr>
          <w:sz w:val="24"/>
        </w:rPr>
        <w:t>специфику,</w:t>
      </w:r>
      <w:r>
        <w:rPr>
          <w:spacing w:val="-2"/>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специфику</w:t>
      </w:r>
      <w:r>
        <w:rPr>
          <w:spacing w:val="-6"/>
          <w:sz w:val="24"/>
        </w:rPr>
        <w:t xml:space="preserve"> </w:t>
      </w:r>
      <w:r>
        <w:rPr>
          <w:sz w:val="24"/>
        </w:rPr>
        <w:t>ДОО</w:t>
      </w:r>
      <w:r>
        <w:rPr>
          <w:spacing w:val="-2"/>
          <w:sz w:val="24"/>
        </w:rPr>
        <w:t xml:space="preserve"> </w:t>
      </w:r>
      <w:r>
        <w:rPr>
          <w:sz w:val="24"/>
        </w:rPr>
        <w:t>и</w:t>
      </w:r>
      <w:r>
        <w:rPr>
          <w:spacing w:val="-1"/>
          <w:sz w:val="24"/>
        </w:rPr>
        <w:t xml:space="preserve"> </w:t>
      </w:r>
      <w:r>
        <w:rPr>
          <w:sz w:val="24"/>
        </w:rPr>
        <w:t>включает:</w:t>
      </w:r>
    </w:p>
    <w:p w14:paraId="A90C0000">
      <w:pPr>
        <w:pStyle w:val="Style_7"/>
        <w:numPr>
          <w:ilvl w:val="0"/>
          <w:numId w:val="65"/>
        </w:numPr>
        <w:tabs>
          <w:tab w:leader="none" w:pos="966" w:val="left"/>
        </w:tabs>
        <w:ind w:firstLine="709" w:left="0"/>
        <w:rPr>
          <w:rFonts w:ascii="Symbol" w:hAnsi="Symbol"/>
          <w:sz w:val="24"/>
        </w:rPr>
      </w:pPr>
      <w:r>
        <w:rPr>
          <w:sz w:val="24"/>
        </w:rPr>
        <w:t>оформление</w:t>
      </w:r>
      <w:r>
        <w:rPr>
          <w:spacing w:val="-3"/>
          <w:sz w:val="24"/>
        </w:rPr>
        <w:t xml:space="preserve"> </w:t>
      </w:r>
      <w:r>
        <w:rPr>
          <w:sz w:val="24"/>
        </w:rPr>
        <w:t>помещений;</w:t>
      </w:r>
    </w:p>
    <w:p w14:paraId="AA0C0000">
      <w:pPr>
        <w:pStyle w:val="Style_7"/>
        <w:numPr>
          <w:ilvl w:val="0"/>
          <w:numId w:val="65"/>
        </w:numPr>
        <w:tabs>
          <w:tab w:leader="none" w:pos="966" w:val="left"/>
        </w:tabs>
        <w:ind w:firstLine="709" w:left="0"/>
        <w:rPr>
          <w:rFonts w:ascii="Symbol" w:hAnsi="Symbol"/>
          <w:sz w:val="24"/>
        </w:rPr>
      </w:pPr>
      <w:r>
        <w:rPr>
          <w:sz w:val="24"/>
        </w:rPr>
        <w:t>оборудование;</w:t>
      </w:r>
    </w:p>
    <w:p w14:paraId="AB0C0000">
      <w:pPr>
        <w:pStyle w:val="Style_7"/>
        <w:numPr>
          <w:ilvl w:val="0"/>
          <w:numId w:val="65"/>
        </w:numPr>
        <w:tabs>
          <w:tab w:leader="none" w:pos="966" w:val="left"/>
        </w:tabs>
        <w:ind w:firstLine="709" w:left="0"/>
        <w:rPr>
          <w:rFonts w:ascii="Symbol" w:hAnsi="Symbol"/>
          <w:sz w:val="24"/>
        </w:rPr>
      </w:pPr>
      <w:r>
        <w:rPr>
          <w:sz w:val="24"/>
        </w:rPr>
        <w:t>игрушки.</w:t>
      </w:r>
    </w:p>
    <w:p w14:paraId="AC0C0000">
      <w:pPr>
        <w:pStyle w:val="Style_8"/>
        <w:ind w:firstLine="709" w:left="0"/>
        <w:rPr>
          <w:sz w:val="24"/>
        </w:rPr>
      </w:pPr>
      <w:r>
        <w:rPr>
          <w:sz w:val="24"/>
        </w:rPr>
        <w:t>ППС отражает ценности, на которых строится Программа воспитания,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принятию</w:t>
      </w:r>
      <w:r>
        <w:rPr>
          <w:spacing w:val="1"/>
          <w:sz w:val="24"/>
        </w:rPr>
        <w:t xml:space="preserve"> </w:t>
      </w:r>
      <w:r>
        <w:rPr>
          <w:sz w:val="24"/>
        </w:rPr>
        <w:t>и</w:t>
      </w:r>
      <w:r>
        <w:rPr>
          <w:spacing w:val="1"/>
          <w:sz w:val="24"/>
        </w:rPr>
        <w:t xml:space="preserve"> </w:t>
      </w:r>
      <w:r>
        <w:rPr>
          <w:sz w:val="24"/>
        </w:rPr>
        <w:t>раскрытию</w:t>
      </w:r>
      <w:r>
        <w:rPr>
          <w:spacing w:val="1"/>
          <w:sz w:val="24"/>
        </w:rPr>
        <w:t xml:space="preserve"> </w:t>
      </w:r>
      <w:r>
        <w:rPr>
          <w:sz w:val="24"/>
        </w:rPr>
        <w:t>ребенком.</w:t>
      </w:r>
      <w:r>
        <w:rPr>
          <w:spacing w:val="1"/>
          <w:sz w:val="24"/>
        </w:rPr>
        <w:t xml:space="preserve"> </w:t>
      </w:r>
      <w:r>
        <w:rPr>
          <w:sz w:val="24"/>
        </w:rPr>
        <w:t>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предусматривает совместную деятельность педагогов, обучающихся, других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созданию,</w:t>
      </w:r>
      <w:r>
        <w:rPr>
          <w:spacing w:val="1"/>
          <w:sz w:val="24"/>
        </w:rPr>
        <w:t xml:space="preserve"> </w:t>
      </w:r>
      <w:r>
        <w:rPr>
          <w:sz w:val="24"/>
        </w:rPr>
        <w:t>поддержанию,</w:t>
      </w:r>
      <w:r>
        <w:rPr>
          <w:spacing w:val="1"/>
          <w:sz w:val="24"/>
        </w:rPr>
        <w:t xml:space="preserve"> </w:t>
      </w:r>
      <w:r>
        <w:rPr>
          <w:sz w:val="24"/>
        </w:rPr>
        <w:t>использованию</w:t>
      </w:r>
      <w:r>
        <w:rPr>
          <w:spacing w:val="-2"/>
          <w:sz w:val="24"/>
        </w:rPr>
        <w:t xml:space="preserve"> </w:t>
      </w:r>
      <w:r>
        <w:rPr>
          <w:sz w:val="24"/>
        </w:rPr>
        <w:t>в</w:t>
      </w:r>
      <w:r>
        <w:rPr>
          <w:spacing w:val="-1"/>
          <w:sz w:val="24"/>
        </w:rPr>
        <w:t xml:space="preserve"> </w:t>
      </w:r>
      <w:r>
        <w:rPr>
          <w:sz w:val="24"/>
        </w:rPr>
        <w:t>воспитательном процессе:</w:t>
      </w:r>
    </w:p>
    <w:p w14:paraId="AD0C0000">
      <w:pPr>
        <w:pStyle w:val="Style_7"/>
        <w:numPr>
          <w:ilvl w:val="0"/>
          <w:numId w:val="65"/>
        </w:numPr>
        <w:tabs>
          <w:tab w:leader="none" w:pos="966" w:val="left"/>
        </w:tabs>
        <w:ind w:firstLine="709" w:left="0"/>
        <w:rPr>
          <w:rFonts w:ascii="Symbol" w:hAnsi="Symbol"/>
          <w:sz w:val="24"/>
        </w:rPr>
      </w:pPr>
      <w:r>
        <w:rPr>
          <w:sz w:val="24"/>
        </w:rPr>
        <w:t>знаки</w:t>
      </w:r>
      <w:r>
        <w:rPr>
          <w:spacing w:val="-2"/>
          <w:sz w:val="24"/>
        </w:rPr>
        <w:t xml:space="preserve"> </w:t>
      </w:r>
      <w:r>
        <w:rPr>
          <w:sz w:val="24"/>
        </w:rPr>
        <w:t>и</w:t>
      </w:r>
      <w:r>
        <w:rPr>
          <w:spacing w:val="-2"/>
          <w:sz w:val="24"/>
        </w:rPr>
        <w:t xml:space="preserve"> </w:t>
      </w:r>
      <w:r>
        <w:rPr>
          <w:sz w:val="24"/>
        </w:rPr>
        <w:t>символы</w:t>
      </w:r>
      <w:r>
        <w:rPr>
          <w:spacing w:val="-2"/>
          <w:sz w:val="24"/>
        </w:rPr>
        <w:t xml:space="preserve"> </w:t>
      </w:r>
      <w:r>
        <w:rPr>
          <w:sz w:val="24"/>
        </w:rPr>
        <w:t>государства,</w:t>
      </w:r>
      <w:r>
        <w:rPr>
          <w:spacing w:val="-2"/>
          <w:sz w:val="24"/>
        </w:rPr>
        <w:t xml:space="preserve"> </w:t>
      </w:r>
      <w:r>
        <w:rPr>
          <w:sz w:val="24"/>
        </w:rPr>
        <w:t>региона,</w:t>
      </w:r>
      <w:r>
        <w:rPr>
          <w:spacing w:val="-6"/>
          <w:sz w:val="24"/>
        </w:rPr>
        <w:t xml:space="preserve"> </w:t>
      </w:r>
      <w:r>
        <w:rPr>
          <w:sz w:val="24"/>
        </w:rPr>
        <w:t>населенного</w:t>
      </w:r>
      <w:r>
        <w:rPr>
          <w:spacing w:val="-1"/>
          <w:sz w:val="24"/>
        </w:rPr>
        <w:t xml:space="preserve"> </w:t>
      </w:r>
      <w:r>
        <w:rPr>
          <w:sz w:val="24"/>
        </w:rPr>
        <w:t>пункта</w:t>
      </w:r>
      <w:r>
        <w:rPr>
          <w:spacing w:val="-4"/>
          <w:sz w:val="24"/>
        </w:rPr>
        <w:t xml:space="preserve"> </w:t>
      </w:r>
      <w:r>
        <w:rPr>
          <w:sz w:val="24"/>
        </w:rPr>
        <w:t>и</w:t>
      </w:r>
      <w:r>
        <w:rPr>
          <w:spacing w:val="-2"/>
          <w:sz w:val="24"/>
        </w:rPr>
        <w:t xml:space="preserve"> </w:t>
      </w:r>
      <w:r>
        <w:rPr>
          <w:sz w:val="24"/>
        </w:rPr>
        <w:t>ДОО;</w:t>
      </w:r>
    </w:p>
    <w:p w14:paraId="AE0C0000">
      <w:pPr>
        <w:pStyle w:val="Style_7"/>
        <w:numPr>
          <w:ilvl w:val="0"/>
          <w:numId w:val="65"/>
        </w:numPr>
        <w:tabs>
          <w:tab w:leader="none" w:pos="966" w:val="left"/>
        </w:tabs>
        <w:ind w:firstLine="709" w:left="0"/>
        <w:rPr>
          <w:rFonts w:ascii="Symbol" w:hAnsi="Symbol"/>
          <w:sz w:val="24"/>
        </w:rPr>
      </w:pPr>
      <w:r>
        <w:rPr>
          <w:sz w:val="24"/>
        </w:rPr>
        <w:t>компоненты среды, отражающие региональные, этнографические и другие</w:t>
      </w:r>
      <w:r>
        <w:rPr>
          <w:spacing w:val="1"/>
          <w:sz w:val="24"/>
        </w:rPr>
        <w:t xml:space="preserve"> </w:t>
      </w:r>
      <w:r>
        <w:rPr>
          <w:sz w:val="24"/>
        </w:rPr>
        <w:t>особенности</w:t>
      </w:r>
      <w:r>
        <w:rPr>
          <w:spacing w:val="-2"/>
          <w:sz w:val="24"/>
        </w:rPr>
        <w:t xml:space="preserve"> </w:t>
      </w:r>
      <w:r>
        <w:rPr>
          <w:sz w:val="24"/>
        </w:rPr>
        <w:t>социокультурных условий,</w:t>
      </w:r>
      <w:r>
        <w:rPr>
          <w:spacing w:val="-2"/>
          <w:sz w:val="24"/>
        </w:rPr>
        <w:t xml:space="preserve"> </w:t>
      </w:r>
      <w:r>
        <w:rPr>
          <w:sz w:val="24"/>
        </w:rPr>
        <w:t>в</w:t>
      </w:r>
      <w:r>
        <w:rPr>
          <w:spacing w:val="-3"/>
          <w:sz w:val="24"/>
        </w:rPr>
        <w:t xml:space="preserve"> </w:t>
      </w:r>
      <w:r>
        <w:rPr>
          <w:sz w:val="24"/>
        </w:rPr>
        <w:t>которых</w:t>
      </w:r>
      <w:r>
        <w:rPr>
          <w:spacing w:val="-4"/>
          <w:sz w:val="24"/>
        </w:rPr>
        <w:t xml:space="preserve"> </w:t>
      </w:r>
      <w:r>
        <w:rPr>
          <w:sz w:val="24"/>
        </w:rPr>
        <w:t>находится</w:t>
      </w:r>
      <w:r>
        <w:rPr>
          <w:spacing w:val="-1"/>
          <w:sz w:val="24"/>
        </w:rPr>
        <w:t xml:space="preserve"> </w:t>
      </w:r>
      <w:r>
        <w:rPr>
          <w:sz w:val="24"/>
        </w:rPr>
        <w:t>ДОО;</w:t>
      </w:r>
    </w:p>
    <w:p w14:paraId="AF0C0000">
      <w:pPr>
        <w:pStyle w:val="Style_7"/>
        <w:numPr>
          <w:ilvl w:val="0"/>
          <w:numId w:val="65"/>
        </w:numPr>
        <w:tabs>
          <w:tab w:leader="none" w:pos="966" w:val="left"/>
        </w:tabs>
        <w:ind w:firstLine="709" w:left="0"/>
        <w:rPr>
          <w:rFonts w:ascii="Symbol" w:hAnsi="Symbol"/>
          <w:sz w:val="24"/>
        </w:rPr>
      </w:pPr>
      <w:r>
        <w:rPr>
          <w:sz w:val="24"/>
        </w:rPr>
        <w:t>компоненты</w:t>
      </w:r>
      <w:r>
        <w:rPr>
          <w:spacing w:val="1"/>
          <w:sz w:val="24"/>
        </w:rPr>
        <w:t xml:space="preserve"> </w:t>
      </w:r>
      <w:r>
        <w:rPr>
          <w:sz w:val="24"/>
        </w:rPr>
        <w:t>среды,</w:t>
      </w:r>
      <w:r>
        <w:rPr>
          <w:spacing w:val="1"/>
          <w:sz w:val="24"/>
        </w:rPr>
        <w:t xml:space="preserve"> </w:t>
      </w:r>
      <w:r>
        <w:rPr>
          <w:sz w:val="24"/>
        </w:rPr>
        <w:t>отражающие</w:t>
      </w:r>
      <w:r>
        <w:rPr>
          <w:spacing w:val="1"/>
          <w:sz w:val="24"/>
        </w:rPr>
        <w:t xml:space="preserve"> </w:t>
      </w:r>
      <w:r>
        <w:rPr>
          <w:sz w:val="24"/>
        </w:rPr>
        <w:t>экологичность,</w:t>
      </w:r>
      <w:r>
        <w:rPr>
          <w:spacing w:val="1"/>
          <w:sz w:val="24"/>
        </w:rPr>
        <w:t xml:space="preserve"> </w:t>
      </w:r>
      <w:r>
        <w:rPr>
          <w:sz w:val="24"/>
        </w:rPr>
        <w:t>природосообразность</w:t>
      </w:r>
      <w:r>
        <w:rPr>
          <w:spacing w:val="1"/>
          <w:sz w:val="24"/>
        </w:rPr>
        <w:t xml:space="preserve"> </w:t>
      </w:r>
      <w:r>
        <w:rPr>
          <w:sz w:val="24"/>
        </w:rPr>
        <w:t>и</w:t>
      </w:r>
      <w:r>
        <w:rPr>
          <w:spacing w:val="1"/>
          <w:sz w:val="24"/>
        </w:rPr>
        <w:t xml:space="preserve"> </w:t>
      </w:r>
      <w:r>
        <w:rPr>
          <w:sz w:val="24"/>
        </w:rPr>
        <w:t>безопасность;</w:t>
      </w:r>
    </w:p>
    <w:p w14:paraId="B00C0000">
      <w:pPr>
        <w:pStyle w:val="Style_7"/>
        <w:numPr>
          <w:ilvl w:val="0"/>
          <w:numId w:val="65"/>
        </w:numPr>
        <w:tabs>
          <w:tab w:leader="none" w:pos="966" w:val="left"/>
        </w:tabs>
        <w:ind w:firstLine="709" w:left="0"/>
        <w:rPr>
          <w:rFonts w:ascii="Symbol" w:hAnsi="Symbol"/>
          <w:sz w:val="24"/>
        </w:rPr>
      </w:pPr>
      <w:r>
        <w:rPr>
          <w:sz w:val="24"/>
        </w:rPr>
        <w:t>компоненты среды, обеспечивающие детям возможность общения, игры и</w:t>
      </w:r>
      <w:r>
        <w:rPr>
          <w:spacing w:val="1"/>
          <w:sz w:val="24"/>
        </w:rPr>
        <w:t xml:space="preserve"> </w:t>
      </w:r>
      <w:r>
        <w:rPr>
          <w:sz w:val="24"/>
        </w:rPr>
        <w:t>совместной</w:t>
      </w:r>
      <w:r>
        <w:rPr>
          <w:spacing w:val="-4"/>
          <w:sz w:val="24"/>
        </w:rPr>
        <w:t xml:space="preserve"> </w:t>
      </w:r>
      <w:r>
        <w:rPr>
          <w:sz w:val="24"/>
        </w:rPr>
        <w:t>деятельности;</w:t>
      </w:r>
    </w:p>
    <w:p w14:paraId="B10C0000">
      <w:pPr>
        <w:pStyle w:val="Style_7"/>
        <w:numPr>
          <w:ilvl w:val="0"/>
          <w:numId w:val="65"/>
        </w:numPr>
        <w:tabs>
          <w:tab w:leader="none" w:pos="966" w:val="left"/>
        </w:tabs>
        <w:ind w:firstLine="709" w:left="0"/>
        <w:rPr>
          <w:rFonts w:ascii="Symbol" w:hAnsi="Symbol"/>
          <w:sz w:val="24"/>
        </w:rPr>
      </w:pPr>
      <w:r>
        <w:rPr>
          <w:sz w:val="24"/>
        </w:rPr>
        <w:t>компоненты среды, отражающие ценность семьи, людей разных поколений,</w:t>
      </w:r>
      <w:r>
        <w:rPr>
          <w:spacing w:val="1"/>
          <w:sz w:val="24"/>
        </w:rPr>
        <w:t xml:space="preserve"> </w:t>
      </w:r>
      <w:r>
        <w:rPr>
          <w:sz w:val="24"/>
        </w:rPr>
        <w:t>радость</w:t>
      </w:r>
      <w:r>
        <w:rPr>
          <w:spacing w:val="-5"/>
          <w:sz w:val="24"/>
        </w:rPr>
        <w:t xml:space="preserve"> </w:t>
      </w:r>
      <w:r>
        <w:rPr>
          <w:sz w:val="24"/>
        </w:rPr>
        <w:t>общения с семьей;</w:t>
      </w:r>
    </w:p>
    <w:p w14:paraId="B20C0000">
      <w:pPr>
        <w:pStyle w:val="Style_7"/>
        <w:numPr>
          <w:ilvl w:val="0"/>
          <w:numId w:val="65"/>
        </w:numPr>
        <w:tabs>
          <w:tab w:leader="none" w:pos="966" w:val="left"/>
        </w:tabs>
        <w:ind w:firstLine="709" w:left="0"/>
        <w:rPr>
          <w:rFonts w:ascii="Symbol" w:hAnsi="Symbol"/>
          <w:sz w:val="24"/>
        </w:rPr>
      </w:pPr>
      <w:r>
        <w:rPr>
          <w:sz w:val="24"/>
        </w:rPr>
        <w:t>компоненты среды, обеспечивающие ребёнку возможность познавательного</w:t>
      </w:r>
      <w:r>
        <w:rPr>
          <w:spacing w:val="-67"/>
          <w:sz w:val="24"/>
        </w:rPr>
        <w:t xml:space="preserve"> </w:t>
      </w:r>
      <w:r>
        <w:rPr>
          <w:sz w:val="24"/>
        </w:rPr>
        <w:t>развития, экспериментирования, освоения новых технологий, раскрывающие</w:t>
      </w:r>
      <w:r>
        <w:rPr>
          <w:spacing w:val="1"/>
          <w:sz w:val="24"/>
        </w:rPr>
        <w:t xml:space="preserve"> </w:t>
      </w:r>
      <w:r>
        <w:rPr>
          <w:sz w:val="24"/>
        </w:rPr>
        <w:t>красоту знаний, необходимость научного познания, формирующие научную</w:t>
      </w:r>
      <w:r>
        <w:rPr>
          <w:spacing w:val="1"/>
          <w:sz w:val="24"/>
        </w:rPr>
        <w:t xml:space="preserve"> </w:t>
      </w:r>
      <w:r>
        <w:rPr>
          <w:sz w:val="24"/>
        </w:rPr>
        <w:t>картину</w:t>
      </w:r>
      <w:r>
        <w:rPr>
          <w:spacing w:val="-4"/>
          <w:sz w:val="24"/>
        </w:rPr>
        <w:t xml:space="preserve"> </w:t>
      </w:r>
      <w:r>
        <w:rPr>
          <w:sz w:val="24"/>
        </w:rPr>
        <w:t>мира;</w:t>
      </w:r>
    </w:p>
    <w:p w14:paraId="B30C0000">
      <w:pPr>
        <w:pStyle w:val="Style_7"/>
        <w:numPr>
          <w:ilvl w:val="0"/>
          <w:numId w:val="65"/>
        </w:numPr>
        <w:tabs>
          <w:tab w:leader="none" w:pos="966" w:val="left"/>
        </w:tabs>
        <w:ind w:firstLine="709" w:left="0"/>
        <w:rPr>
          <w:rFonts w:ascii="Symbol" w:hAnsi="Symbol"/>
          <w:sz w:val="24"/>
        </w:rPr>
      </w:pPr>
      <w:r>
        <w:rPr>
          <w:sz w:val="24"/>
        </w:rPr>
        <w:t>компоненты</w:t>
      </w:r>
      <w:r>
        <w:rPr>
          <w:spacing w:val="1"/>
          <w:sz w:val="24"/>
        </w:rPr>
        <w:t xml:space="preserve"> </w:t>
      </w:r>
      <w:r>
        <w:rPr>
          <w:sz w:val="24"/>
        </w:rPr>
        <w:t>среды,</w:t>
      </w:r>
      <w:r>
        <w:rPr>
          <w:spacing w:val="1"/>
          <w:sz w:val="24"/>
        </w:rPr>
        <w:t xml:space="preserve"> </w:t>
      </w:r>
      <w:r>
        <w:rPr>
          <w:sz w:val="24"/>
        </w:rPr>
        <w:t>обеспечивающие</w:t>
      </w:r>
      <w:r>
        <w:rPr>
          <w:spacing w:val="1"/>
          <w:sz w:val="24"/>
        </w:rPr>
        <w:t xml:space="preserve"> </w:t>
      </w:r>
      <w:r>
        <w:rPr>
          <w:sz w:val="24"/>
        </w:rPr>
        <w:t>ребёнку</w:t>
      </w:r>
      <w:r>
        <w:rPr>
          <w:spacing w:val="1"/>
          <w:sz w:val="24"/>
        </w:rPr>
        <w:t xml:space="preserve"> </w:t>
      </w:r>
      <w:r>
        <w:rPr>
          <w:sz w:val="24"/>
        </w:rPr>
        <w:t>возможность</w:t>
      </w:r>
      <w:r>
        <w:rPr>
          <w:spacing w:val="1"/>
          <w:sz w:val="24"/>
        </w:rPr>
        <w:t xml:space="preserve"> </w:t>
      </w:r>
      <w:r>
        <w:rPr>
          <w:sz w:val="24"/>
        </w:rPr>
        <w:t>посильного</w:t>
      </w:r>
      <w:r>
        <w:rPr>
          <w:spacing w:val="1"/>
          <w:sz w:val="24"/>
        </w:rPr>
        <w:t xml:space="preserve"> </w:t>
      </w:r>
      <w:r>
        <w:rPr>
          <w:sz w:val="24"/>
        </w:rPr>
        <w:t>труда,</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отражающие</w:t>
      </w:r>
      <w:r>
        <w:rPr>
          <w:spacing w:val="-4"/>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государства;</w:t>
      </w:r>
    </w:p>
    <w:p w14:paraId="B40C0000">
      <w:pPr>
        <w:pStyle w:val="Style_7"/>
        <w:numPr>
          <w:ilvl w:val="0"/>
          <w:numId w:val="65"/>
        </w:numPr>
        <w:tabs>
          <w:tab w:leader="none" w:pos="966" w:val="left"/>
        </w:tabs>
        <w:ind w:firstLine="709" w:left="0"/>
        <w:rPr>
          <w:rFonts w:ascii="Symbol" w:hAnsi="Symbol"/>
          <w:sz w:val="24"/>
        </w:rPr>
      </w:pPr>
      <w:r>
        <w:rPr>
          <w:sz w:val="24"/>
        </w:rPr>
        <w:t>компоненты среды, обеспечивающие ребёнку возможности для укрепления</w:t>
      </w:r>
      <w:r>
        <w:rPr>
          <w:spacing w:val="1"/>
          <w:sz w:val="24"/>
        </w:rPr>
        <w:t xml:space="preserve"> </w:t>
      </w:r>
      <w:r>
        <w:rPr>
          <w:sz w:val="24"/>
        </w:rPr>
        <w:t>здоровья,</w:t>
      </w:r>
      <w:r>
        <w:rPr>
          <w:spacing w:val="1"/>
          <w:sz w:val="24"/>
        </w:rPr>
        <w:t xml:space="preserve"> </w:t>
      </w:r>
      <w:r>
        <w:rPr>
          <w:sz w:val="24"/>
        </w:rPr>
        <w:t>раскрывающие</w:t>
      </w:r>
      <w:r>
        <w:rPr>
          <w:spacing w:val="1"/>
          <w:sz w:val="24"/>
        </w:rPr>
        <w:t xml:space="preserve"> </w:t>
      </w:r>
      <w:r>
        <w:rPr>
          <w:sz w:val="24"/>
        </w:rPr>
        <w:t>смысл</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7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 спорта;</w:t>
      </w:r>
    </w:p>
    <w:p w14:paraId="B50C0000">
      <w:pPr>
        <w:pStyle w:val="Style_7"/>
        <w:numPr>
          <w:ilvl w:val="0"/>
          <w:numId w:val="65"/>
        </w:numPr>
        <w:tabs>
          <w:tab w:leader="none" w:pos="966" w:val="left"/>
        </w:tabs>
        <w:ind w:firstLine="709" w:left="0"/>
        <w:rPr>
          <w:rFonts w:ascii="Symbol" w:hAnsi="Symbol"/>
          <w:sz w:val="24"/>
        </w:rPr>
      </w:pPr>
      <w:r>
        <w:rPr>
          <w:sz w:val="24"/>
        </w:rPr>
        <w:t>компоненты среды, предоставляющие ребёнку возможность погружения в</w:t>
      </w:r>
      <w:r>
        <w:rPr>
          <w:spacing w:val="1"/>
          <w:sz w:val="24"/>
        </w:rPr>
        <w:t xml:space="preserve"> </w:t>
      </w:r>
      <w:r>
        <w:rPr>
          <w:sz w:val="24"/>
        </w:rPr>
        <w:t>культуру России, знакомства с особенностями традиций многонационального</w:t>
      </w:r>
      <w:r>
        <w:rPr>
          <w:spacing w:val="1"/>
          <w:sz w:val="24"/>
        </w:rPr>
        <w:t xml:space="preserve"> </w:t>
      </w:r>
      <w:r>
        <w:rPr>
          <w:sz w:val="24"/>
        </w:rPr>
        <w:t>российского народа.</w:t>
      </w:r>
    </w:p>
    <w:p w14:paraId="B60C0000">
      <w:pPr>
        <w:pStyle w:val="Style_8"/>
        <w:ind w:firstLine="709" w:left="0"/>
        <w:rPr>
          <w:sz w:val="24"/>
        </w:rPr>
      </w:pPr>
      <w:r>
        <w:rPr>
          <w:sz w:val="24"/>
        </w:rPr>
        <w:t>Вся</w:t>
      </w:r>
      <w:r>
        <w:rPr>
          <w:spacing w:val="-3"/>
          <w:sz w:val="24"/>
        </w:rPr>
        <w:t xml:space="preserve"> </w:t>
      </w:r>
      <w:r>
        <w:rPr>
          <w:sz w:val="24"/>
        </w:rPr>
        <w:t>среда</w:t>
      </w:r>
      <w:r>
        <w:rPr>
          <w:spacing w:val="-5"/>
          <w:sz w:val="24"/>
        </w:rPr>
        <w:t xml:space="preserve"> </w:t>
      </w:r>
      <w:r>
        <w:rPr>
          <w:sz w:val="24"/>
        </w:rPr>
        <w:t>ДОО</w:t>
      </w:r>
      <w:r>
        <w:rPr>
          <w:spacing w:val="-4"/>
          <w:sz w:val="24"/>
        </w:rPr>
        <w:t xml:space="preserve"> </w:t>
      </w:r>
      <w:r>
        <w:rPr>
          <w:sz w:val="24"/>
        </w:rPr>
        <w:t>является</w:t>
      </w:r>
      <w:r>
        <w:rPr>
          <w:spacing w:val="-2"/>
          <w:sz w:val="24"/>
        </w:rPr>
        <w:t xml:space="preserve"> </w:t>
      </w:r>
      <w:r>
        <w:rPr>
          <w:sz w:val="24"/>
        </w:rPr>
        <w:t>гармоничной</w:t>
      </w:r>
      <w:r>
        <w:rPr>
          <w:spacing w:val="-2"/>
          <w:sz w:val="24"/>
        </w:rPr>
        <w:t xml:space="preserve"> </w:t>
      </w:r>
      <w:r>
        <w:rPr>
          <w:sz w:val="24"/>
        </w:rPr>
        <w:t>и</w:t>
      </w:r>
      <w:r>
        <w:rPr>
          <w:spacing w:val="-5"/>
          <w:sz w:val="24"/>
        </w:rPr>
        <w:t xml:space="preserve"> </w:t>
      </w:r>
      <w:r>
        <w:rPr>
          <w:sz w:val="24"/>
        </w:rPr>
        <w:t>эстетически</w:t>
      </w:r>
      <w:r>
        <w:rPr>
          <w:spacing w:val="-2"/>
          <w:sz w:val="24"/>
        </w:rPr>
        <w:t xml:space="preserve"> </w:t>
      </w:r>
      <w:r>
        <w:rPr>
          <w:sz w:val="24"/>
        </w:rPr>
        <w:t>привлекательной.</w:t>
      </w:r>
    </w:p>
    <w:p w14:paraId="B70C0000">
      <w:pPr>
        <w:pStyle w:val="Style_8"/>
        <w:ind w:firstLine="709" w:left="0"/>
        <w:rPr>
          <w:sz w:val="24"/>
        </w:rPr>
      </w:pPr>
      <w:r>
        <w:rPr>
          <w:sz w:val="24"/>
        </w:rPr>
        <w:t>Окружающая</w:t>
      </w:r>
      <w:r>
        <w:rPr>
          <w:spacing w:val="1"/>
          <w:sz w:val="24"/>
        </w:rPr>
        <w:t xml:space="preserve"> </w:t>
      </w:r>
      <w:r>
        <w:rPr>
          <w:sz w:val="24"/>
        </w:rPr>
        <w:t>ребенка</w:t>
      </w:r>
      <w:r>
        <w:rPr>
          <w:spacing w:val="1"/>
          <w:sz w:val="24"/>
        </w:rPr>
        <w:t xml:space="preserve"> </w:t>
      </w:r>
      <w:r>
        <w:rPr>
          <w:sz w:val="24"/>
        </w:rPr>
        <w:t>ППС</w:t>
      </w:r>
      <w:r>
        <w:rPr>
          <w:spacing w:val="1"/>
          <w:sz w:val="24"/>
        </w:rPr>
        <w:t xml:space="preserve"> </w:t>
      </w:r>
      <w:r>
        <w:rPr>
          <w:sz w:val="24"/>
        </w:rPr>
        <w:t>ДОО,</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ее</w:t>
      </w:r>
      <w:r>
        <w:rPr>
          <w:spacing w:val="71"/>
          <w:sz w:val="24"/>
        </w:rPr>
        <w:t xml:space="preserve"> </w:t>
      </w:r>
      <w:r>
        <w:rPr>
          <w:sz w:val="24"/>
        </w:rPr>
        <w:t>грамотной</w:t>
      </w:r>
      <w:r>
        <w:rPr>
          <w:spacing w:val="1"/>
          <w:sz w:val="24"/>
        </w:rPr>
        <w:t xml:space="preserve"> </w:t>
      </w:r>
      <w:r>
        <w:rPr>
          <w:sz w:val="24"/>
        </w:rPr>
        <w:t>организации,</w:t>
      </w:r>
      <w:r>
        <w:rPr>
          <w:spacing w:val="1"/>
          <w:sz w:val="24"/>
        </w:rPr>
        <w:t xml:space="preserve"> </w:t>
      </w:r>
      <w:r>
        <w:rPr>
          <w:sz w:val="24"/>
        </w:rPr>
        <w:t>обогащает</w:t>
      </w:r>
      <w:r>
        <w:rPr>
          <w:spacing w:val="1"/>
          <w:sz w:val="24"/>
        </w:rPr>
        <w:t xml:space="preserve"> </w:t>
      </w:r>
      <w:r>
        <w:rPr>
          <w:sz w:val="24"/>
        </w:rPr>
        <w:t>внутренний</w:t>
      </w:r>
      <w:r>
        <w:rPr>
          <w:spacing w:val="1"/>
          <w:sz w:val="24"/>
        </w:rPr>
        <w:t xml:space="preserve"> </w:t>
      </w:r>
      <w:r>
        <w:rPr>
          <w:sz w:val="24"/>
        </w:rPr>
        <w:t>мир</w:t>
      </w:r>
      <w:r>
        <w:rPr>
          <w:spacing w:val="1"/>
          <w:sz w:val="24"/>
        </w:rPr>
        <w:t xml:space="preserve"> </w:t>
      </w:r>
      <w:r>
        <w:rPr>
          <w:sz w:val="24"/>
        </w:rPr>
        <w:t>дошкольника,</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чувства</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стиля,</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психологического</w:t>
      </w:r>
      <w:r>
        <w:rPr>
          <w:spacing w:val="1"/>
          <w:sz w:val="24"/>
        </w:rPr>
        <w:t xml:space="preserve"> </w:t>
      </w:r>
      <w:r>
        <w:rPr>
          <w:sz w:val="24"/>
        </w:rPr>
        <w:t>комфорта,</w:t>
      </w:r>
      <w:r>
        <w:rPr>
          <w:spacing w:val="1"/>
          <w:sz w:val="24"/>
        </w:rPr>
        <w:t xml:space="preserve"> </w:t>
      </w:r>
      <w:r>
        <w:rPr>
          <w:sz w:val="24"/>
        </w:rPr>
        <w:t>поднимает</w:t>
      </w:r>
      <w:r>
        <w:rPr>
          <w:spacing w:val="1"/>
          <w:sz w:val="24"/>
        </w:rPr>
        <w:t xml:space="preserve"> </w:t>
      </w:r>
      <w:r>
        <w:rPr>
          <w:sz w:val="24"/>
        </w:rPr>
        <w:t>настроение,</w:t>
      </w:r>
      <w:r>
        <w:rPr>
          <w:spacing w:val="1"/>
          <w:sz w:val="24"/>
        </w:rPr>
        <w:t xml:space="preserve"> </w:t>
      </w:r>
      <w:r>
        <w:rPr>
          <w:sz w:val="24"/>
        </w:rPr>
        <w:t>предупреждает</w:t>
      </w:r>
      <w:r>
        <w:rPr>
          <w:spacing w:val="-67"/>
          <w:sz w:val="24"/>
        </w:rPr>
        <w:t xml:space="preserve"> </w:t>
      </w:r>
      <w:r>
        <w:rPr>
          <w:sz w:val="24"/>
        </w:rPr>
        <w:t>стрессовые</w:t>
      </w:r>
      <w:r>
        <w:rPr>
          <w:spacing w:val="1"/>
          <w:sz w:val="24"/>
        </w:rPr>
        <w:t xml:space="preserve"> </w:t>
      </w:r>
      <w:r>
        <w:rPr>
          <w:sz w:val="24"/>
        </w:rPr>
        <w:t>ситуации,</w:t>
      </w:r>
      <w:r>
        <w:rPr>
          <w:spacing w:val="1"/>
          <w:sz w:val="24"/>
        </w:rPr>
        <w:t xml:space="preserve"> </w:t>
      </w:r>
      <w:r>
        <w:rPr>
          <w:sz w:val="24"/>
        </w:rPr>
        <w:t>способствует</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ребенком</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Воспитывающее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ребенка осуществляется</w:t>
      </w:r>
      <w:r>
        <w:rPr>
          <w:spacing w:val="1"/>
          <w:sz w:val="24"/>
        </w:rPr>
        <w:t xml:space="preserve"> </w:t>
      </w:r>
      <w:r>
        <w:rPr>
          <w:sz w:val="24"/>
        </w:rPr>
        <w:t>через</w:t>
      </w:r>
      <w:r>
        <w:rPr>
          <w:spacing w:val="1"/>
          <w:sz w:val="24"/>
        </w:rPr>
        <w:t xml:space="preserve"> </w:t>
      </w:r>
      <w:r>
        <w:rPr>
          <w:sz w:val="24"/>
        </w:rPr>
        <w:t>такие</w:t>
      </w:r>
      <w:r>
        <w:rPr>
          <w:spacing w:val="-4"/>
          <w:sz w:val="24"/>
        </w:rPr>
        <w:t xml:space="preserve"> </w:t>
      </w:r>
      <w:r>
        <w:rPr>
          <w:sz w:val="24"/>
        </w:rPr>
        <w:t>формы</w:t>
      </w:r>
      <w:r>
        <w:rPr>
          <w:spacing w:val="-3"/>
          <w:sz w:val="24"/>
        </w:rPr>
        <w:t xml:space="preserve"> </w:t>
      </w:r>
      <w:r>
        <w:rPr>
          <w:sz w:val="24"/>
        </w:rPr>
        <w:t>работы</w:t>
      </w:r>
      <w:r>
        <w:rPr>
          <w:spacing w:val="3"/>
          <w:sz w:val="24"/>
        </w:rPr>
        <w:t xml:space="preserve"> </w:t>
      </w:r>
      <w:r>
        <w:rPr>
          <w:sz w:val="24"/>
        </w:rPr>
        <w:t>с</w:t>
      </w:r>
      <w:r>
        <w:rPr>
          <w:spacing w:val="-3"/>
          <w:sz w:val="24"/>
        </w:rPr>
        <w:t xml:space="preserve"> </w:t>
      </w:r>
      <w:r>
        <w:rPr>
          <w:sz w:val="24"/>
        </w:rPr>
        <w:t>ППС ДОО</w:t>
      </w:r>
      <w:r>
        <w:rPr>
          <w:spacing w:val="-1"/>
          <w:sz w:val="24"/>
        </w:rPr>
        <w:t xml:space="preserve"> </w:t>
      </w:r>
      <w:r>
        <w:rPr>
          <w:sz w:val="24"/>
        </w:rPr>
        <w:t>как:</w:t>
      </w:r>
    </w:p>
    <w:p w14:paraId="B80C0000">
      <w:pPr>
        <w:pStyle w:val="Style_7"/>
        <w:numPr>
          <w:ilvl w:val="0"/>
          <w:numId w:val="65"/>
        </w:numPr>
        <w:tabs>
          <w:tab w:leader="none" w:pos="966" w:val="left"/>
        </w:tabs>
        <w:ind w:firstLine="709" w:left="0"/>
        <w:rPr>
          <w:rFonts w:ascii="Symbol" w:hAnsi="Symbol"/>
          <w:sz w:val="24"/>
        </w:rPr>
      </w:pPr>
      <w:r>
        <w:rPr>
          <w:sz w:val="24"/>
        </w:rPr>
        <w:t>оформление интерьера дошкольных помещений (групп, коридоров, залов,</w:t>
      </w:r>
      <w:r>
        <w:rPr>
          <w:spacing w:val="1"/>
          <w:sz w:val="24"/>
        </w:rPr>
        <w:t xml:space="preserve"> </w:t>
      </w:r>
      <w:r>
        <w:rPr>
          <w:sz w:val="24"/>
        </w:rPr>
        <w:t>лестничных пролетов</w:t>
      </w:r>
      <w:r>
        <w:rPr>
          <w:spacing w:val="-1"/>
          <w:sz w:val="24"/>
        </w:rPr>
        <w:t xml:space="preserve"> </w:t>
      </w:r>
      <w:r>
        <w:rPr>
          <w:sz w:val="24"/>
        </w:rPr>
        <w:t>и</w:t>
      </w:r>
      <w:r>
        <w:rPr>
          <w:spacing w:val="-1"/>
          <w:sz w:val="24"/>
        </w:rPr>
        <w:t xml:space="preserve"> </w:t>
      </w:r>
      <w:r>
        <w:rPr>
          <w:sz w:val="24"/>
        </w:rPr>
        <w:t>т.п.)</w:t>
      </w:r>
      <w:r>
        <w:rPr>
          <w:spacing w:val="-6"/>
          <w:sz w:val="24"/>
        </w:rPr>
        <w:t xml:space="preserve"> </w:t>
      </w:r>
      <w:r>
        <w:rPr>
          <w:sz w:val="24"/>
        </w:rPr>
        <w:t>и их</w:t>
      </w:r>
      <w:r>
        <w:rPr>
          <w:spacing w:val="-3"/>
          <w:sz w:val="24"/>
        </w:rPr>
        <w:t xml:space="preserve"> </w:t>
      </w:r>
      <w:r>
        <w:rPr>
          <w:sz w:val="24"/>
        </w:rPr>
        <w:t>периодическая</w:t>
      </w:r>
      <w:r>
        <w:rPr>
          <w:spacing w:val="-1"/>
          <w:sz w:val="24"/>
        </w:rPr>
        <w:t xml:space="preserve"> </w:t>
      </w:r>
      <w:r>
        <w:rPr>
          <w:sz w:val="24"/>
        </w:rPr>
        <w:t>переориентация;</w:t>
      </w:r>
    </w:p>
    <w:p w14:paraId="B90C0000">
      <w:pPr>
        <w:pStyle w:val="Style_7"/>
        <w:numPr>
          <w:ilvl w:val="0"/>
          <w:numId w:val="65"/>
        </w:numPr>
        <w:tabs>
          <w:tab w:leader="none" w:pos="966" w:val="left"/>
        </w:tabs>
        <w:ind w:firstLine="709" w:left="0"/>
        <w:rPr>
          <w:rFonts w:ascii="Symbol" w:hAnsi="Symbol"/>
          <w:sz w:val="24"/>
        </w:rPr>
      </w:pPr>
      <w:r>
        <w:rPr>
          <w:sz w:val="24"/>
        </w:rPr>
        <w:t>размещение</w:t>
      </w:r>
      <w:r>
        <w:rPr>
          <w:spacing w:val="-8"/>
          <w:sz w:val="24"/>
        </w:rPr>
        <w:t xml:space="preserve"> </w:t>
      </w:r>
      <w:r>
        <w:rPr>
          <w:sz w:val="24"/>
        </w:rPr>
        <w:t>на</w:t>
      </w:r>
      <w:r>
        <w:rPr>
          <w:spacing w:val="-8"/>
          <w:sz w:val="24"/>
        </w:rPr>
        <w:t xml:space="preserve"> </w:t>
      </w:r>
      <w:r>
        <w:rPr>
          <w:sz w:val="24"/>
        </w:rPr>
        <w:t>стенах</w:t>
      </w:r>
      <w:r>
        <w:rPr>
          <w:spacing w:val="-4"/>
          <w:sz w:val="24"/>
        </w:rPr>
        <w:t xml:space="preserve"> </w:t>
      </w:r>
      <w:r>
        <w:rPr>
          <w:sz w:val="24"/>
        </w:rPr>
        <w:t>ДОО</w:t>
      </w:r>
      <w:r>
        <w:rPr>
          <w:spacing w:val="-7"/>
          <w:sz w:val="24"/>
        </w:rPr>
        <w:t xml:space="preserve"> </w:t>
      </w:r>
      <w:r>
        <w:rPr>
          <w:sz w:val="24"/>
        </w:rPr>
        <w:t>регулярно</w:t>
      </w:r>
      <w:r>
        <w:rPr>
          <w:spacing w:val="-3"/>
          <w:sz w:val="24"/>
        </w:rPr>
        <w:t xml:space="preserve"> </w:t>
      </w:r>
      <w:r>
        <w:rPr>
          <w:sz w:val="24"/>
        </w:rPr>
        <w:t>сменяемых</w:t>
      </w:r>
      <w:r>
        <w:rPr>
          <w:spacing w:val="-5"/>
          <w:sz w:val="24"/>
        </w:rPr>
        <w:t xml:space="preserve"> </w:t>
      </w:r>
      <w:r>
        <w:rPr>
          <w:sz w:val="24"/>
        </w:rPr>
        <w:t>экспозиций;</w:t>
      </w:r>
    </w:p>
    <w:p w14:paraId="BA0C0000">
      <w:pPr>
        <w:pStyle w:val="Style_7"/>
        <w:numPr>
          <w:ilvl w:val="0"/>
          <w:numId w:val="65"/>
        </w:numPr>
        <w:tabs>
          <w:tab w:leader="none" w:pos="966" w:val="left"/>
        </w:tabs>
        <w:ind w:firstLine="709" w:left="0"/>
        <w:rPr>
          <w:rFonts w:ascii="Symbol" w:hAnsi="Symbol"/>
          <w:sz w:val="24"/>
        </w:rPr>
      </w:pPr>
      <w:r>
        <w:rPr>
          <w:sz w:val="24"/>
        </w:rPr>
        <w:t>озеленение</w:t>
      </w:r>
      <w:r>
        <w:rPr>
          <w:spacing w:val="1"/>
          <w:sz w:val="24"/>
        </w:rPr>
        <w:t xml:space="preserve"> </w:t>
      </w:r>
      <w:r>
        <w:rPr>
          <w:sz w:val="24"/>
        </w:rPr>
        <w:t>присадовой</w:t>
      </w:r>
      <w:r>
        <w:rPr>
          <w:spacing w:val="1"/>
          <w:sz w:val="24"/>
        </w:rPr>
        <w:t xml:space="preserve"> </w:t>
      </w:r>
      <w:r>
        <w:rPr>
          <w:sz w:val="24"/>
        </w:rPr>
        <w:t>территории,</w:t>
      </w:r>
      <w:r>
        <w:rPr>
          <w:spacing w:val="1"/>
          <w:sz w:val="24"/>
        </w:rPr>
        <w:t xml:space="preserve"> </w:t>
      </w:r>
      <w:r>
        <w:rPr>
          <w:sz w:val="24"/>
        </w:rPr>
        <w:t>разбивка</w:t>
      </w:r>
      <w:r>
        <w:rPr>
          <w:spacing w:val="1"/>
          <w:sz w:val="24"/>
        </w:rPr>
        <w:t xml:space="preserve"> </w:t>
      </w:r>
      <w:r>
        <w:rPr>
          <w:sz w:val="24"/>
        </w:rPr>
        <w:t>клумб,</w:t>
      </w:r>
      <w:r>
        <w:rPr>
          <w:spacing w:val="1"/>
          <w:sz w:val="24"/>
        </w:rPr>
        <w:t xml:space="preserve"> </w:t>
      </w:r>
      <w:r>
        <w:rPr>
          <w:sz w:val="24"/>
        </w:rPr>
        <w:t>посадка</w:t>
      </w:r>
      <w:r>
        <w:rPr>
          <w:spacing w:val="1"/>
          <w:sz w:val="24"/>
        </w:rPr>
        <w:t xml:space="preserve"> </w:t>
      </w:r>
      <w:r>
        <w:rPr>
          <w:sz w:val="24"/>
        </w:rPr>
        <w:t>деревьев,</w:t>
      </w:r>
      <w:r>
        <w:rPr>
          <w:spacing w:val="1"/>
          <w:sz w:val="24"/>
        </w:rPr>
        <w:t xml:space="preserve"> </w:t>
      </w:r>
      <w:r>
        <w:rPr>
          <w:sz w:val="24"/>
        </w:rPr>
        <w:t>оборудование</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дошкольников</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разделяющих</w:t>
      </w:r>
      <w:r>
        <w:rPr>
          <w:spacing w:val="1"/>
          <w:sz w:val="24"/>
        </w:rPr>
        <w:t xml:space="preserve"> </w:t>
      </w:r>
      <w:r>
        <w:rPr>
          <w:sz w:val="24"/>
        </w:rPr>
        <w:t>свободное</w:t>
      </w:r>
      <w:r>
        <w:rPr>
          <w:spacing w:val="1"/>
          <w:sz w:val="24"/>
        </w:rPr>
        <w:t xml:space="preserve"> </w:t>
      </w:r>
      <w:r>
        <w:rPr>
          <w:sz w:val="24"/>
        </w:rPr>
        <w:t>пространство</w:t>
      </w:r>
      <w:r>
        <w:rPr>
          <w:spacing w:val="1"/>
          <w:sz w:val="24"/>
        </w:rPr>
        <w:t xml:space="preserve"> </w:t>
      </w:r>
      <w:r>
        <w:rPr>
          <w:sz w:val="24"/>
        </w:rPr>
        <w:t>ДОО</w:t>
      </w:r>
      <w:r>
        <w:rPr>
          <w:spacing w:val="1"/>
          <w:sz w:val="24"/>
        </w:rPr>
        <w:t xml:space="preserve"> </w:t>
      </w:r>
      <w:r>
        <w:rPr>
          <w:sz w:val="24"/>
        </w:rPr>
        <w:t>на</w:t>
      </w:r>
      <w:r>
        <w:rPr>
          <w:spacing w:val="1"/>
          <w:sz w:val="24"/>
        </w:rPr>
        <w:t xml:space="preserve"> </w:t>
      </w:r>
      <w:r>
        <w:rPr>
          <w:sz w:val="24"/>
        </w:rPr>
        <w:t>зоны</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тихого</w:t>
      </w:r>
      <w:r>
        <w:rPr>
          <w:spacing w:val="1"/>
          <w:sz w:val="24"/>
        </w:rPr>
        <w:t xml:space="preserve"> </w:t>
      </w:r>
      <w:r>
        <w:rPr>
          <w:sz w:val="24"/>
        </w:rPr>
        <w:t>отдыха;</w:t>
      </w:r>
    </w:p>
    <w:p w14:paraId="BB0C0000">
      <w:pPr>
        <w:pStyle w:val="Style_7"/>
        <w:numPr>
          <w:ilvl w:val="0"/>
          <w:numId w:val="65"/>
        </w:numPr>
        <w:tabs>
          <w:tab w:leader="none" w:pos="966" w:val="left"/>
        </w:tabs>
        <w:ind w:firstLine="709" w:left="0"/>
        <w:rPr>
          <w:rFonts w:ascii="Symbol" w:hAnsi="Symbol"/>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дошкольников</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ППС</w:t>
      </w:r>
      <w:r>
        <w:rPr>
          <w:spacing w:val="1"/>
          <w:sz w:val="24"/>
        </w:rPr>
        <w:t xml:space="preserve"> </w:t>
      </w:r>
      <w:r>
        <w:rPr>
          <w:sz w:val="24"/>
        </w:rPr>
        <w:t>(стенды,</w:t>
      </w:r>
      <w:r>
        <w:rPr>
          <w:spacing w:val="1"/>
          <w:sz w:val="24"/>
        </w:rPr>
        <w:t xml:space="preserve"> </w:t>
      </w:r>
      <w:r>
        <w:rPr>
          <w:sz w:val="24"/>
        </w:rPr>
        <w:t>плакаты,</w:t>
      </w:r>
      <w:r>
        <w:rPr>
          <w:spacing w:val="1"/>
          <w:sz w:val="24"/>
        </w:rPr>
        <w:t xml:space="preserve"> </w:t>
      </w:r>
      <w:r>
        <w:rPr>
          <w:sz w:val="24"/>
        </w:rPr>
        <w:t>инсталляции)</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детского сада,</w:t>
      </w:r>
      <w:r>
        <w:rPr>
          <w:spacing w:val="-3"/>
          <w:sz w:val="24"/>
        </w:rPr>
        <w:t xml:space="preserve"> </w:t>
      </w:r>
      <w:r>
        <w:rPr>
          <w:sz w:val="24"/>
        </w:rPr>
        <w:t>его традициях,</w:t>
      </w:r>
      <w:r>
        <w:rPr>
          <w:spacing w:val="-4"/>
          <w:sz w:val="24"/>
        </w:rPr>
        <w:t xml:space="preserve"> </w:t>
      </w:r>
      <w:r>
        <w:rPr>
          <w:sz w:val="24"/>
        </w:rPr>
        <w:t>правилах.</w:t>
      </w:r>
    </w:p>
    <w:p w14:paraId="BC0C0000">
      <w:pPr>
        <w:pStyle w:val="Style_8"/>
        <w:ind w:firstLine="709" w:left="0"/>
        <w:rPr>
          <w:sz w:val="24"/>
        </w:rPr>
      </w:pPr>
      <w:r>
        <w:rPr>
          <w:sz w:val="24"/>
        </w:rPr>
        <w:t>Поэтому</w:t>
      </w:r>
      <w:r>
        <w:rPr>
          <w:spacing w:val="1"/>
          <w:sz w:val="24"/>
        </w:rPr>
        <w:t xml:space="preserve"> </w:t>
      </w:r>
      <w:r>
        <w:rPr>
          <w:sz w:val="24"/>
        </w:rPr>
        <w:t>территория</w:t>
      </w:r>
      <w:r>
        <w:rPr>
          <w:spacing w:val="1"/>
          <w:sz w:val="24"/>
        </w:rPr>
        <w:t xml:space="preserve"> </w:t>
      </w:r>
      <w:r>
        <w:rPr>
          <w:sz w:val="24"/>
        </w:rPr>
        <w:t>ДОО</w:t>
      </w:r>
      <w:r>
        <w:rPr>
          <w:spacing w:val="1"/>
          <w:sz w:val="24"/>
        </w:rPr>
        <w:t xml:space="preserve"> </w:t>
      </w:r>
      <w:r>
        <w:rPr>
          <w:sz w:val="24"/>
        </w:rPr>
        <w:t>благоустроена,</w:t>
      </w:r>
      <w:r>
        <w:rPr>
          <w:spacing w:val="1"/>
          <w:sz w:val="24"/>
        </w:rPr>
        <w:t xml:space="preserve"> </w:t>
      </w:r>
      <w:r>
        <w:rPr>
          <w:sz w:val="24"/>
        </w:rPr>
        <w:t>каждая</w:t>
      </w:r>
      <w:r>
        <w:rPr>
          <w:spacing w:val="1"/>
          <w:sz w:val="24"/>
        </w:rPr>
        <w:t xml:space="preserve"> </w:t>
      </w:r>
      <w:r>
        <w:rPr>
          <w:sz w:val="24"/>
        </w:rPr>
        <w:t>группа</w:t>
      </w:r>
      <w:r>
        <w:rPr>
          <w:spacing w:val="1"/>
          <w:sz w:val="24"/>
        </w:rPr>
        <w:t xml:space="preserve"> </w:t>
      </w:r>
      <w:r>
        <w:rPr>
          <w:sz w:val="24"/>
        </w:rPr>
        <w:t>имеет</w:t>
      </w:r>
      <w:r>
        <w:rPr>
          <w:spacing w:val="1"/>
          <w:sz w:val="24"/>
        </w:rPr>
        <w:t xml:space="preserve"> </w:t>
      </w:r>
      <w:r>
        <w:rPr>
          <w:sz w:val="24"/>
        </w:rPr>
        <w:t>прогулочный</w:t>
      </w:r>
      <w:r>
        <w:rPr>
          <w:spacing w:val="1"/>
          <w:sz w:val="24"/>
        </w:rPr>
        <w:t xml:space="preserve"> </w:t>
      </w:r>
      <w:r>
        <w:rPr>
          <w:sz w:val="24"/>
        </w:rPr>
        <w:t>участок.</w:t>
      </w:r>
      <w:r>
        <w:rPr>
          <w:spacing w:val="1"/>
          <w:sz w:val="24"/>
        </w:rPr>
        <w:t xml:space="preserve"> </w:t>
      </w:r>
      <w:r>
        <w:rPr>
          <w:sz w:val="24"/>
        </w:rPr>
        <w:t>Все</w:t>
      </w:r>
      <w:r>
        <w:rPr>
          <w:spacing w:val="1"/>
          <w:sz w:val="24"/>
        </w:rPr>
        <w:t xml:space="preserve"> </w:t>
      </w:r>
      <w:r>
        <w:rPr>
          <w:sz w:val="24"/>
        </w:rPr>
        <w:t>участки</w:t>
      </w:r>
      <w:r>
        <w:rPr>
          <w:spacing w:val="1"/>
          <w:sz w:val="24"/>
        </w:rPr>
        <w:t xml:space="preserve"> </w:t>
      </w:r>
      <w:r>
        <w:rPr>
          <w:sz w:val="24"/>
        </w:rPr>
        <w:t>озеленены</w:t>
      </w:r>
      <w:r>
        <w:rPr>
          <w:spacing w:val="1"/>
          <w:sz w:val="24"/>
        </w:rPr>
        <w:t xml:space="preserve"> </w:t>
      </w:r>
      <w:r>
        <w:rPr>
          <w:sz w:val="24"/>
        </w:rPr>
        <w:t>насаждениями</w:t>
      </w:r>
      <w:r>
        <w:rPr>
          <w:spacing w:val="70"/>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деревьев</w:t>
      </w:r>
      <w:r>
        <w:rPr>
          <w:spacing w:val="1"/>
          <w:sz w:val="24"/>
        </w:rPr>
        <w:t xml:space="preserve"> </w:t>
      </w:r>
      <w:r>
        <w:rPr>
          <w:sz w:val="24"/>
        </w:rPr>
        <w:t>и</w:t>
      </w:r>
      <w:r>
        <w:rPr>
          <w:spacing w:val="1"/>
          <w:sz w:val="24"/>
        </w:rPr>
        <w:t xml:space="preserve"> </w:t>
      </w:r>
      <w:r>
        <w:rPr>
          <w:sz w:val="24"/>
        </w:rPr>
        <w:t>кустарников,</w:t>
      </w:r>
      <w:r>
        <w:rPr>
          <w:spacing w:val="1"/>
          <w:sz w:val="24"/>
        </w:rPr>
        <w:t xml:space="preserve"> </w:t>
      </w:r>
      <w:r>
        <w:rPr>
          <w:sz w:val="24"/>
        </w:rPr>
        <w:t>имеются</w:t>
      </w:r>
      <w:r>
        <w:rPr>
          <w:spacing w:val="1"/>
          <w:sz w:val="24"/>
        </w:rPr>
        <w:t xml:space="preserve"> </w:t>
      </w:r>
      <w:r>
        <w:rPr>
          <w:sz w:val="24"/>
        </w:rPr>
        <w:t>клумбы</w:t>
      </w:r>
      <w:r>
        <w:rPr>
          <w:spacing w:val="1"/>
          <w:sz w:val="24"/>
        </w:rPr>
        <w:t xml:space="preserve"> </w:t>
      </w:r>
      <w:r>
        <w:rPr>
          <w:sz w:val="24"/>
        </w:rPr>
        <w:t>с</w:t>
      </w:r>
      <w:r>
        <w:rPr>
          <w:spacing w:val="1"/>
          <w:sz w:val="24"/>
        </w:rPr>
        <w:t xml:space="preserve"> </w:t>
      </w:r>
      <w:r>
        <w:rPr>
          <w:sz w:val="24"/>
        </w:rPr>
        <w:t>однолетними</w:t>
      </w:r>
      <w:r>
        <w:rPr>
          <w:spacing w:val="1"/>
          <w:sz w:val="24"/>
        </w:rPr>
        <w:t xml:space="preserve"> </w:t>
      </w:r>
      <w:r>
        <w:rPr>
          <w:sz w:val="24"/>
        </w:rPr>
        <w:t>и</w:t>
      </w:r>
      <w:r>
        <w:rPr>
          <w:spacing w:val="1"/>
          <w:sz w:val="24"/>
        </w:rPr>
        <w:t xml:space="preserve"> </w:t>
      </w:r>
      <w:r>
        <w:rPr>
          <w:sz w:val="24"/>
        </w:rPr>
        <w:t>многолетними насаждениями.</w:t>
      </w:r>
    </w:p>
    <w:p w14:paraId="BD0C0000">
      <w:pPr>
        <w:pStyle w:val="Style_8"/>
        <w:ind w:firstLine="709" w:left="0"/>
        <w:rPr>
          <w:sz w:val="24"/>
        </w:rPr>
      </w:pPr>
      <w:r>
        <w:rPr>
          <w:sz w:val="24"/>
        </w:rPr>
        <w:t>На территории ДОО находятся: площадки для игровой и физкультурной</w:t>
      </w:r>
      <w:r>
        <w:rPr>
          <w:spacing w:val="1"/>
          <w:sz w:val="24"/>
        </w:rPr>
        <w:t xml:space="preserve"> </w:t>
      </w:r>
      <w:r>
        <w:rPr>
          <w:sz w:val="24"/>
        </w:rPr>
        <w:t>деятельности детей,</w:t>
      </w:r>
      <w:r>
        <w:rPr>
          <w:spacing w:val="-4"/>
          <w:sz w:val="24"/>
        </w:rPr>
        <w:t xml:space="preserve"> </w:t>
      </w:r>
      <w:r>
        <w:rPr>
          <w:sz w:val="24"/>
        </w:rPr>
        <w:t>Все</w:t>
      </w:r>
      <w:r>
        <w:rPr>
          <w:spacing w:val="-4"/>
          <w:sz w:val="24"/>
        </w:rPr>
        <w:t xml:space="preserve"> </w:t>
      </w:r>
      <w:r>
        <w:rPr>
          <w:sz w:val="24"/>
        </w:rPr>
        <w:t>оборудование</w:t>
      </w:r>
      <w:r>
        <w:rPr>
          <w:spacing w:val="-1"/>
          <w:sz w:val="24"/>
        </w:rPr>
        <w:t xml:space="preserve"> </w:t>
      </w:r>
      <w:r>
        <w:rPr>
          <w:sz w:val="24"/>
        </w:rPr>
        <w:t>покрашено</w:t>
      </w:r>
      <w:r>
        <w:rPr>
          <w:spacing w:val="-1"/>
          <w:sz w:val="24"/>
        </w:rPr>
        <w:t xml:space="preserve"> </w:t>
      </w:r>
      <w:r>
        <w:rPr>
          <w:sz w:val="24"/>
        </w:rPr>
        <w:t>и</w:t>
      </w:r>
      <w:r>
        <w:rPr>
          <w:spacing w:val="-6"/>
          <w:sz w:val="24"/>
        </w:rPr>
        <w:t xml:space="preserve"> </w:t>
      </w:r>
      <w:r>
        <w:rPr>
          <w:sz w:val="24"/>
        </w:rPr>
        <w:t>закреплено.</w:t>
      </w:r>
    </w:p>
    <w:p w14:paraId="BE0C0000">
      <w:pPr>
        <w:pStyle w:val="Style_8"/>
        <w:ind w:firstLine="709" w:left="0"/>
        <w:rPr>
          <w:sz w:val="24"/>
        </w:rPr>
      </w:pP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площадки</w:t>
      </w:r>
      <w:r>
        <w:rPr>
          <w:spacing w:val="1"/>
          <w:sz w:val="24"/>
        </w:rPr>
        <w:t xml:space="preserve"> </w:t>
      </w:r>
      <w:r>
        <w:rPr>
          <w:sz w:val="24"/>
        </w:rPr>
        <w:t>при</w:t>
      </w:r>
      <w:r>
        <w:rPr>
          <w:spacing w:val="1"/>
          <w:sz w:val="24"/>
        </w:rPr>
        <w:t xml:space="preserve"> </w:t>
      </w:r>
      <w:r>
        <w:rPr>
          <w:sz w:val="24"/>
        </w:rPr>
        <w:t>активном</w:t>
      </w:r>
      <w:r>
        <w:rPr>
          <w:spacing w:val="1"/>
          <w:sz w:val="24"/>
        </w:rPr>
        <w:t xml:space="preserve"> </w:t>
      </w:r>
      <w:r>
        <w:rPr>
          <w:sz w:val="24"/>
        </w:rPr>
        <w:t>участии</w:t>
      </w:r>
      <w:r>
        <w:rPr>
          <w:spacing w:val="1"/>
          <w:sz w:val="24"/>
        </w:rPr>
        <w:t xml:space="preserve"> </w:t>
      </w:r>
      <w:r>
        <w:rPr>
          <w:sz w:val="24"/>
        </w:rPr>
        <w:t>родителей</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появилась</w:t>
      </w:r>
      <w:r>
        <w:rPr>
          <w:spacing w:val="1"/>
          <w:sz w:val="24"/>
        </w:rPr>
        <w:t xml:space="preserve"> </w:t>
      </w:r>
      <w:r>
        <w:rPr>
          <w:sz w:val="24"/>
        </w:rPr>
        <w:t>поляна</w:t>
      </w:r>
      <w:r>
        <w:rPr>
          <w:spacing w:val="1"/>
          <w:sz w:val="24"/>
        </w:rPr>
        <w:t xml:space="preserve"> </w:t>
      </w:r>
      <w:r>
        <w:rPr>
          <w:sz w:val="24"/>
        </w:rPr>
        <w:t>сказок</w:t>
      </w:r>
      <w:r>
        <w:rPr>
          <w:spacing w:val="1"/>
          <w:sz w:val="24"/>
        </w:rPr>
        <w:t xml:space="preserve"> </w:t>
      </w:r>
      <w:r>
        <w:rPr>
          <w:sz w:val="24"/>
        </w:rPr>
        <w:t>«Там</w:t>
      </w:r>
      <w:r>
        <w:rPr>
          <w:spacing w:val="1"/>
          <w:sz w:val="24"/>
        </w:rPr>
        <w:t xml:space="preserve"> </w:t>
      </w:r>
      <w:r>
        <w:rPr>
          <w:sz w:val="24"/>
        </w:rPr>
        <w:t>на</w:t>
      </w:r>
      <w:r>
        <w:rPr>
          <w:spacing w:val="1"/>
          <w:sz w:val="24"/>
        </w:rPr>
        <w:t xml:space="preserve"> </w:t>
      </w:r>
      <w:r>
        <w:rPr>
          <w:sz w:val="24"/>
        </w:rPr>
        <w:t>неведомых</w:t>
      </w:r>
      <w:r>
        <w:rPr>
          <w:spacing w:val="1"/>
          <w:sz w:val="24"/>
        </w:rPr>
        <w:t xml:space="preserve"> </w:t>
      </w:r>
      <w:r>
        <w:rPr>
          <w:sz w:val="24"/>
        </w:rPr>
        <w:t>дорожках»,</w:t>
      </w:r>
      <w:r>
        <w:rPr>
          <w:spacing w:val="1"/>
          <w:sz w:val="24"/>
        </w:rPr>
        <w:t xml:space="preserve"> </w:t>
      </w:r>
      <w:r>
        <w:rPr>
          <w:sz w:val="24"/>
        </w:rPr>
        <w:t>что</w:t>
      </w:r>
      <w:r>
        <w:rPr>
          <w:spacing w:val="1"/>
          <w:sz w:val="24"/>
        </w:rPr>
        <w:t xml:space="preserve"> </w:t>
      </w:r>
      <w:r>
        <w:rPr>
          <w:sz w:val="24"/>
        </w:rPr>
        <w:t>позволило</w:t>
      </w:r>
      <w:r>
        <w:rPr>
          <w:spacing w:val="1"/>
          <w:sz w:val="24"/>
        </w:rPr>
        <w:t xml:space="preserve"> </w:t>
      </w:r>
      <w:r>
        <w:rPr>
          <w:sz w:val="24"/>
        </w:rPr>
        <w:t>организовать</w:t>
      </w:r>
      <w:r>
        <w:rPr>
          <w:spacing w:val="1"/>
          <w:sz w:val="24"/>
        </w:rPr>
        <w:t xml:space="preserve"> </w:t>
      </w:r>
      <w:r>
        <w:rPr>
          <w:sz w:val="24"/>
        </w:rPr>
        <w:t>развивающее</w:t>
      </w:r>
      <w:r>
        <w:rPr>
          <w:spacing w:val="1"/>
          <w:sz w:val="24"/>
        </w:rPr>
        <w:t xml:space="preserve"> </w:t>
      </w:r>
      <w:r>
        <w:rPr>
          <w:sz w:val="24"/>
        </w:rPr>
        <w:t>пространство</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пожеланиями</w:t>
      </w:r>
      <w:r>
        <w:rPr>
          <w:spacing w:val="-2"/>
          <w:sz w:val="24"/>
        </w:rPr>
        <w:t xml:space="preserve"> </w:t>
      </w:r>
      <w:r>
        <w:rPr>
          <w:sz w:val="24"/>
        </w:rPr>
        <w:t>детей.</w:t>
      </w:r>
    </w:p>
    <w:p w14:paraId="BF0C0000">
      <w:pPr>
        <w:pStyle w:val="Style_8"/>
        <w:ind w:firstLine="709" w:left="0"/>
        <w:rPr>
          <w:sz w:val="24"/>
        </w:rPr>
      </w:pPr>
      <w:r>
        <w:rPr>
          <w:sz w:val="24"/>
        </w:rPr>
        <w:t>В</w:t>
      </w:r>
      <w:r>
        <w:rPr>
          <w:spacing w:val="-3"/>
          <w:sz w:val="24"/>
        </w:rPr>
        <w:t xml:space="preserve"> </w:t>
      </w:r>
      <w:r>
        <w:rPr>
          <w:sz w:val="24"/>
        </w:rPr>
        <w:t>группах</w:t>
      </w:r>
      <w:r>
        <w:rPr>
          <w:spacing w:val="-5"/>
          <w:sz w:val="24"/>
        </w:rPr>
        <w:t xml:space="preserve"> </w:t>
      </w:r>
      <w:r>
        <w:rPr>
          <w:sz w:val="24"/>
        </w:rPr>
        <w:t>созданы</w:t>
      </w:r>
      <w:r>
        <w:rPr>
          <w:spacing w:val="-5"/>
          <w:sz w:val="24"/>
        </w:rPr>
        <w:t xml:space="preserve"> </w:t>
      </w:r>
      <w:r>
        <w:rPr>
          <w:sz w:val="24"/>
        </w:rPr>
        <w:t>различные</w:t>
      </w:r>
      <w:r>
        <w:rPr>
          <w:spacing w:val="-3"/>
          <w:sz w:val="24"/>
        </w:rPr>
        <w:t xml:space="preserve"> </w:t>
      </w:r>
      <w:r>
        <w:rPr>
          <w:sz w:val="24"/>
        </w:rPr>
        <w:t>центры</w:t>
      </w:r>
      <w:r>
        <w:rPr>
          <w:spacing w:val="-3"/>
          <w:sz w:val="24"/>
        </w:rPr>
        <w:t xml:space="preserve"> </w:t>
      </w:r>
      <w:r>
        <w:rPr>
          <w:sz w:val="24"/>
        </w:rPr>
        <w:t>активности:</w:t>
      </w:r>
    </w:p>
    <w:p w14:paraId="C00C0000">
      <w:pPr>
        <w:pStyle w:val="Style_7"/>
        <w:numPr>
          <w:ilvl w:val="0"/>
          <w:numId w:val="65"/>
        </w:numPr>
        <w:tabs>
          <w:tab w:leader="none" w:pos="882" w:val="left"/>
        </w:tabs>
        <w:ind w:firstLine="709" w:left="0"/>
        <w:rPr>
          <w:rFonts w:ascii="Symbol" w:hAnsi="Symbol"/>
          <w:sz w:val="24"/>
        </w:rPr>
      </w:pPr>
      <w:r>
        <w:rPr>
          <w:sz w:val="24"/>
        </w:rPr>
        <w:t>центр</w:t>
      </w:r>
      <w:r>
        <w:rPr>
          <w:spacing w:val="-6"/>
          <w:sz w:val="24"/>
        </w:rPr>
        <w:t xml:space="preserve"> </w:t>
      </w:r>
      <w:r>
        <w:rPr>
          <w:sz w:val="24"/>
        </w:rPr>
        <w:t>двигательной</w:t>
      </w:r>
      <w:r>
        <w:rPr>
          <w:spacing w:val="-2"/>
          <w:sz w:val="24"/>
        </w:rPr>
        <w:t xml:space="preserve"> </w:t>
      </w:r>
      <w:r>
        <w:rPr>
          <w:sz w:val="24"/>
        </w:rPr>
        <w:t>активности;</w:t>
      </w:r>
    </w:p>
    <w:p w14:paraId="C10C0000">
      <w:pPr>
        <w:pStyle w:val="Style_7"/>
        <w:numPr>
          <w:ilvl w:val="0"/>
          <w:numId w:val="65"/>
        </w:numPr>
        <w:tabs>
          <w:tab w:leader="none" w:pos="966" w:val="left"/>
        </w:tabs>
        <w:ind w:firstLine="709" w:left="0"/>
        <w:rPr>
          <w:rFonts w:ascii="Symbol" w:hAnsi="Symbol"/>
          <w:sz w:val="24"/>
        </w:rPr>
      </w:pPr>
      <w:r>
        <w:rPr>
          <w:sz w:val="24"/>
        </w:rPr>
        <w:t>центр</w:t>
      </w:r>
      <w:r>
        <w:rPr>
          <w:spacing w:val="-2"/>
          <w:sz w:val="24"/>
        </w:rPr>
        <w:t xml:space="preserve"> </w:t>
      </w:r>
      <w:r>
        <w:rPr>
          <w:sz w:val="24"/>
        </w:rPr>
        <w:t>безопасности;</w:t>
      </w:r>
    </w:p>
    <w:p w14:paraId="C20C0000">
      <w:pPr>
        <w:pStyle w:val="Style_7"/>
        <w:numPr>
          <w:ilvl w:val="0"/>
          <w:numId w:val="65"/>
        </w:numPr>
        <w:tabs>
          <w:tab w:leader="none" w:pos="966" w:val="left"/>
        </w:tabs>
        <w:ind w:firstLine="709" w:left="0"/>
        <w:rPr>
          <w:rFonts w:ascii="Symbol" w:hAnsi="Symbol"/>
          <w:sz w:val="24"/>
        </w:rPr>
      </w:pPr>
      <w:r>
        <w:rPr>
          <w:sz w:val="24"/>
        </w:rPr>
        <w:t>центр</w:t>
      </w:r>
      <w:r>
        <w:rPr>
          <w:spacing w:val="-1"/>
          <w:sz w:val="24"/>
        </w:rPr>
        <w:t xml:space="preserve"> </w:t>
      </w:r>
      <w:r>
        <w:rPr>
          <w:sz w:val="24"/>
        </w:rPr>
        <w:t>игры;</w:t>
      </w:r>
    </w:p>
    <w:p w14:paraId="C30C0000">
      <w:pPr>
        <w:pStyle w:val="Style_7"/>
        <w:numPr>
          <w:ilvl w:val="0"/>
          <w:numId w:val="65"/>
        </w:numPr>
        <w:tabs>
          <w:tab w:leader="none" w:pos="966" w:val="left"/>
        </w:tabs>
        <w:ind w:firstLine="709" w:left="0"/>
        <w:rPr>
          <w:rFonts w:ascii="Symbol" w:hAnsi="Symbol"/>
          <w:sz w:val="24"/>
        </w:rPr>
      </w:pPr>
      <w:r>
        <w:rPr>
          <w:sz w:val="24"/>
        </w:rPr>
        <w:t>центр</w:t>
      </w:r>
      <w:r>
        <w:rPr>
          <w:spacing w:val="-3"/>
          <w:sz w:val="24"/>
        </w:rPr>
        <w:t xml:space="preserve"> </w:t>
      </w:r>
      <w:r>
        <w:rPr>
          <w:sz w:val="24"/>
        </w:rPr>
        <w:t>конструирования;</w:t>
      </w:r>
    </w:p>
    <w:p w14:paraId="C40C0000">
      <w:pPr>
        <w:pStyle w:val="Style_7"/>
        <w:numPr>
          <w:ilvl w:val="0"/>
          <w:numId w:val="65"/>
        </w:numPr>
        <w:tabs>
          <w:tab w:leader="none" w:pos="966" w:val="left"/>
        </w:tabs>
        <w:ind w:firstLine="709" w:left="0"/>
        <w:rPr>
          <w:rFonts w:ascii="Symbol" w:hAnsi="Symbol"/>
          <w:sz w:val="24"/>
        </w:rPr>
      </w:pPr>
      <w:r>
        <w:rPr>
          <w:sz w:val="24"/>
        </w:rPr>
        <w:t>центр</w:t>
      </w:r>
      <w:r>
        <w:rPr>
          <w:spacing w:val="-1"/>
          <w:sz w:val="24"/>
        </w:rPr>
        <w:t xml:space="preserve"> </w:t>
      </w:r>
      <w:r>
        <w:rPr>
          <w:sz w:val="24"/>
        </w:rPr>
        <w:t>логики</w:t>
      </w:r>
      <w:r>
        <w:rPr>
          <w:spacing w:val="-2"/>
          <w:sz w:val="24"/>
        </w:rPr>
        <w:t xml:space="preserve"> </w:t>
      </w:r>
      <w:r>
        <w:rPr>
          <w:sz w:val="24"/>
        </w:rPr>
        <w:t>и</w:t>
      </w:r>
      <w:r>
        <w:rPr>
          <w:spacing w:val="-2"/>
          <w:sz w:val="24"/>
        </w:rPr>
        <w:t xml:space="preserve"> </w:t>
      </w:r>
      <w:r>
        <w:rPr>
          <w:sz w:val="24"/>
        </w:rPr>
        <w:t>математики;</w:t>
      </w:r>
    </w:p>
    <w:p w14:paraId="C50C0000">
      <w:pPr>
        <w:pStyle w:val="Style_7"/>
        <w:numPr>
          <w:ilvl w:val="0"/>
          <w:numId w:val="65"/>
        </w:numPr>
        <w:tabs>
          <w:tab w:leader="none" w:pos="966" w:val="left"/>
        </w:tabs>
        <w:ind w:firstLine="709" w:left="0"/>
        <w:rPr>
          <w:rFonts w:ascii="Symbol" w:hAnsi="Symbol"/>
          <w:sz w:val="24"/>
        </w:rPr>
      </w:pPr>
      <w:r>
        <w:rPr>
          <w:sz w:val="24"/>
        </w:rPr>
        <w:t>центр</w:t>
      </w:r>
      <w:r>
        <w:rPr>
          <w:spacing w:val="-3"/>
          <w:sz w:val="24"/>
        </w:rPr>
        <w:t xml:space="preserve"> </w:t>
      </w:r>
      <w:r>
        <w:rPr>
          <w:sz w:val="24"/>
        </w:rPr>
        <w:t>экспериментирования,</w:t>
      </w:r>
      <w:r>
        <w:rPr>
          <w:spacing w:val="-3"/>
          <w:sz w:val="24"/>
        </w:rPr>
        <w:t xml:space="preserve"> </w:t>
      </w:r>
      <w:r>
        <w:rPr>
          <w:sz w:val="24"/>
        </w:rPr>
        <w:t>организации</w:t>
      </w:r>
      <w:r>
        <w:rPr>
          <w:spacing w:val="-6"/>
          <w:sz w:val="24"/>
        </w:rPr>
        <w:t xml:space="preserve"> </w:t>
      </w:r>
      <w:r>
        <w:rPr>
          <w:sz w:val="24"/>
        </w:rPr>
        <w:t>наблюдения</w:t>
      </w:r>
      <w:r>
        <w:rPr>
          <w:spacing w:val="-6"/>
          <w:sz w:val="24"/>
        </w:rPr>
        <w:t xml:space="preserve"> </w:t>
      </w:r>
      <w:r>
        <w:rPr>
          <w:sz w:val="24"/>
        </w:rPr>
        <w:t>и</w:t>
      </w:r>
      <w:r>
        <w:rPr>
          <w:spacing w:val="-3"/>
          <w:sz w:val="24"/>
        </w:rPr>
        <w:t xml:space="preserve"> </w:t>
      </w:r>
      <w:r>
        <w:rPr>
          <w:sz w:val="24"/>
        </w:rPr>
        <w:t>труда;</w:t>
      </w:r>
    </w:p>
    <w:p w14:paraId="C60C0000">
      <w:pPr>
        <w:pStyle w:val="Style_7"/>
        <w:numPr>
          <w:ilvl w:val="0"/>
          <w:numId w:val="65"/>
        </w:numPr>
        <w:tabs>
          <w:tab w:leader="none" w:pos="966" w:val="left"/>
        </w:tabs>
        <w:ind w:firstLine="709" w:left="0"/>
        <w:rPr>
          <w:rFonts w:ascii="Symbol" w:hAnsi="Symbol"/>
          <w:sz w:val="24"/>
        </w:rPr>
      </w:pPr>
      <w:r>
        <w:rPr>
          <w:sz w:val="24"/>
        </w:rPr>
        <w:t>центр</w:t>
      </w:r>
      <w:r>
        <w:rPr>
          <w:spacing w:val="-1"/>
          <w:sz w:val="24"/>
        </w:rPr>
        <w:t xml:space="preserve"> </w:t>
      </w:r>
      <w:r>
        <w:rPr>
          <w:sz w:val="24"/>
        </w:rPr>
        <w:t>познания</w:t>
      </w:r>
      <w:r>
        <w:rPr>
          <w:spacing w:val="-4"/>
          <w:sz w:val="24"/>
        </w:rPr>
        <w:t xml:space="preserve"> </w:t>
      </w:r>
      <w:r>
        <w:rPr>
          <w:sz w:val="24"/>
        </w:rPr>
        <w:t>и коммуникации;</w:t>
      </w:r>
    </w:p>
    <w:p w14:paraId="C70C0000">
      <w:pPr>
        <w:pStyle w:val="Style_7"/>
        <w:numPr>
          <w:ilvl w:val="0"/>
          <w:numId w:val="65"/>
        </w:numPr>
        <w:tabs>
          <w:tab w:leader="none" w:pos="966" w:val="left"/>
        </w:tabs>
        <w:ind w:firstLine="709" w:left="0"/>
        <w:rPr>
          <w:rFonts w:ascii="Symbol" w:hAnsi="Symbol"/>
          <w:sz w:val="24"/>
        </w:rPr>
      </w:pPr>
      <w:r>
        <w:rPr>
          <w:sz w:val="24"/>
        </w:rPr>
        <w:t>книжный</w:t>
      </w:r>
      <w:r>
        <w:rPr>
          <w:spacing w:val="-3"/>
          <w:sz w:val="24"/>
        </w:rPr>
        <w:t xml:space="preserve"> </w:t>
      </w:r>
      <w:r>
        <w:rPr>
          <w:sz w:val="24"/>
        </w:rPr>
        <w:t>уголок;</w:t>
      </w:r>
    </w:p>
    <w:p w14:paraId="C80C0000">
      <w:pPr>
        <w:pStyle w:val="Style_7"/>
        <w:numPr>
          <w:ilvl w:val="0"/>
          <w:numId w:val="65"/>
        </w:numPr>
        <w:tabs>
          <w:tab w:leader="none" w:pos="966" w:val="left"/>
        </w:tabs>
        <w:ind w:firstLine="709" w:left="0"/>
        <w:rPr>
          <w:rFonts w:ascii="Symbol" w:hAnsi="Symbol"/>
          <w:sz w:val="24"/>
        </w:rPr>
      </w:pPr>
      <w:r>
        <w:rPr>
          <w:sz w:val="24"/>
        </w:rPr>
        <w:t>центр</w:t>
      </w:r>
      <w:r>
        <w:rPr>
          <w:spacing w:val="-3"/>
          <w:sz w:val="24"/>
        </w:rPr>
        <w:t xml:space="preserve"> </w:t>
      </w:r>
      <w:r>
        <w:rPr>
          <w:sz w:val="24"/>
        </w:rPr>
        <w:t>театрализации</w:t>
      </w:r>
      <w:r>
        <w:rPr>
          <w:spacing w:val="-3"/>
          <w:sz w:val="24"/>
        </w:rPr>
        <w:t xml:space="preserve"> </w:t>
      </w:r>
      <w:r>
        <w:rPr>
          <w:sz w:val="24"/>
        </w:rPr>
        <w:t>и</w:t>
      </w:r>
      <w:r>
        <w:rPr>
          <w:spacing w:val="-3"/>
          <w:sz w:val="24"/>
        </w:rPr>
        <w:t xml:space="preserve"> </w:t>
      </w:r>
      <w:r>
        <w:rPr>
          <w:sz w:val="24"/>
        </w:rPr>
        <w:t>музицирования;</w:t>
      </w:r>
    </w:p>
    <w:p w14:paraId="C90C0000">
      <w:pPr>
        <w:pStyle w:val="Style_7"/>
        <w:numPr>
          <w:ilvl w:val="0"/>
          <w:numId w:val="65"/>
        </w:numPr>
        <w:tabs>
          <w:tab w:leader="none" w:pos="966" w:val="left"/>
        </w:tabs>
        <w:ind w:firstLine="709" w:left="0"/>
        <w:rPr>
          <w:rFonts w:ascii="Symbol" w:hAnsi="Symbol"/>
          <w:sz w:val="24"/>
        </w:rPr>
      </w:pPr>
      <w:r>
        <w:rPr>
          <w:sz w:val="24"/>
        </w:rPr>
        <w:t>центр</w:t>
      </w:r>
      <w:r>
        <w:rPr>
          <w:spacing w:val="-6"/>
          <w:sz w:val="24"/>
        </w:rPr>
        <w:t xml:space="preserve"> </w:t>
      </w:r>
      <w:r>
        <w:rPr>
          <w:sz w:val="24"/>
        </w:rPr>
        <w:t>уединения;</w:t>
      </w:r>
    </w:p>
    <w:p w14:paraId="CA0C0000">
      <w:pPr>
        <w:pStyle w:val="Style_7"/>
        <w:numPr>
          <w:ilvl w:val="0"/>
          <w:numId w:val="65"/>
        </w:numPr>
        <w:tabs>
          <w:tab w:leader="none" w:pos="966" w:val="left"/>
        </w:tabs>
        <w:ind w:firstLine="709" w:left="0"/>
        <w:rPr>
          <w:rFonts w:ascii="Symbol" w:hAnsi="Symbol"/>
          <w:sz w:val="24"/>
        </w:rPr>
      </w:pPr>
      <w:r>
        <w:rPr>
          <w:sz w:val="24"/>
        </w:rPr>
        <w:t>центр</w:t>
      </w:r>
      <w:r>
        <w:rPr>
          <w:spacing w:val="-7"/>
          <w:sz w:val="24"/>
        </w:rPr>
        <w:t xml:space="preserve"> </w:t>
      </w:r>
      <w:r>
        <w:rPr>
          <w:sz w:val="24"/>
        </w:rPr>
        <w:t>коррекции;</w:t>
      </w:r>
    </w:p>
    <w:p w14:paraId="CB0C0000">
      <w:pPr>
        <w:pStyle w:val="Style_7"/>
        <w:numPr>
          <w:ilvl w:val="0"/>
          <w:numId w:val="65"/>
        </w:numPr>
        <w:tabs>
          <w:tab w:leader="none" w:pos="966" w:val="left"/>
        </w:tabs>
        <w:ind w:firstLine="709" w:left="0"/>
        <w:rPr>
          <w:rFonts w:ascii="Symbol" w:hAnsi="Symbol"/>
          <w:sz w:val="24"/>
        </w:rPr>
      </w:pPr>
      <w:r>
        <w:rPr>
          <w:sz w:val="24"/>
        </w:rPr>
        <w:t>центр</w:t>
      </w:r>
      <w:r>
        <w:rPr>
          <w:spacing w:val="-3"/>
          <w:sz w:val="24"/>
        </w:rPr>
        <w:t xml:space="preserve"> </w:t>
      </w:r>
      <w:r>
        <w:rPr>
          <w:sz w:val="24"/>
        </w:rPr>
        <w:t>творчества.</w:t>
      </w:r>
    </w:p>
    <w:p w14:paraId="CC0C0000">
      <w:pPr>
        <w:pStyle w:val="Style_8"/>
        <w:ind w:firstLine="709" w:left="0"/>
        <w:rPr>
          <w:sz w:val="24"/>
        </w:rPr>
      </w:pPr>
      <w:r>
        <w:rPr>
          <w:sz w:val="24"/>
        </w:rPr>
        <w:t>В связи с такими особенностями нашего детского сада, как маленькие</w:t>
      </w:r>
      <w:r>
        <w:rPr>
          <w:spacing w:val="1"/>
          <w:sz w:val="24"/>
        </w:rPr>
        <w:t xml:space="preserve"> </w:t>
      </w:r>
      <w:r>
        <w:rPr>
          <w:sz w:val="24"/>
        </w:rPr>
        <w:t>площади групповых и отсутствие свободных помещений в ДОО организуются</w:t>
      </w:r>
      <w:r>
        <w:rPr>
          <w:spacing w:val="1"/>
          <w:sz w:val="24"/>
        </w:rPr>
        <w:t xml:space="preserve"> </w:t>
      </w:r>
      <w:r>
        <w:rPr>
          <w:sz w:val="24"/>
        </w:rPr>
        <w:t>переносные</w:t>
      </w:r>
      <w:r>
        <w:rPr>
          <w:spacing w:val="-1"/>
          <w:sz w:val="24"/>
        </w:rPr>
        <w:t xml:space="preserve"> </w:t>
      </w:r>
      <w:r>
        <w:rPr>
          <w:sz w:val="24"/>
        </w:rPr>
        <w:t>мини</w:t>
      </w:r>
      <w:r>
        <w:rPr>
          <w:spacing w:val="2"/>
          <w:sz w:val="24"/>
        </w:rPr>
        <w:t xml:space="preserve"> </w:t>
      </w:r>
      <w:r>
        <w:rPr>
          <w:sz w:val="24"/>
        </w:rPr>
        <w:t>-</w:t>
      </w:r>
      <w:r>
        <w:rPr>
          <w:spacing w:val="-3"/>
          <w:sz w:val="24"/>
        </w:rPr>
        <w:t xml:space="preserve"> </w:t>
      </w:r>
      <w:r>
        <w:rPr>
          <w:sz w:val="24"/>
        </w:rPr>
        <w:t>музеи и мини</w:t>
      </w:r>
      <w:r>
        <w:rPr>
          <w:spacing w:val="-1"/>
          <w:sz w:val="24"/>
        </w:rPr>
        <w:t xml:space="preserve"> </w:t>
      </w:r>
      <w:r>
        <w:rPr>
          <w:sz w:val="24"/>
        </w:rPr>
        <w:t>-</w:t>
      </w:r>
      <w:r>
        <w:rPr>
          <w:spacing w:val="-1"/>
          <w:sz w:val="24"/>
        </w:rPr>
        <w:t xml:space="preserve"> </w:t>
      </w:r>
      <w:r>
        <w:rPr>
          <w:sz w:val="24"/>
        </w:rPr>
        <w:t>коллекции.</w:t>
      </w:r>
    </w:p>
    <w:p w14:paraId="CD0C0000">
      <w:pPr>
        <w:pStyle w:val="Style_8"/>
        <w:ind w:firstLine="709" w:left="0"/>
        <w:rPr>
          <w:sz w:val="24"/>
        </w:rPr>
      </w:pPr>
      <w:r>
        <w:rPr>
          <w:sz w:val="24"/>
        </w:rPr>
        <w:t>При</w:t>
      </w:r>
      <w:r>
        <w:rPr>
          <w:spacing w:val="1"/>
          <w:sz w:val="24"/>
        </w:rPr>
        <w:t xml:space="preserve"> </w:t>
      </w:r>
      <w:r>
        <w:rPr>
          <w:sz w:val="24"/>
        </w:rPr>
        <w:t>выборе</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игрушек</w:t>
      </w:r>
      <w:r>
        <w:rPr>
          <w:spacing w:val="1"/>
          <w:sz w:val="24"/>
        </w:rPr>
        <w:t xml:space="preserve"> </w:t>
      </w:r>
      <w:r>
        <w:rPr>
          <w:sz w:val="24"/>
        </w:rPr>
        <w:t>для</w:t>
      </w:r>
      <w:r>
        <w:rPr>
          <w:spacing w:val="1"/>
          <w:sz w:val="24"/>
        </w:rPr>
        <w:t xml:space="preserve"> </w:t>
      </w:r>
      <w:r>
        <w:rPr>
          <w:sz w:val="24"/>
        </w:rPr>
        <w:t>ППС</w:t>
      </w:r>
      <w:r>
        <w:rPr>
          <w:spacing w:val="1"/>
          <w:sz w:val="24"/>
        </w:rPr>
        <w:t xml:space="preserve"> </w:t>
      </w:r>
      <w:r>
        <w:rPr>
          <w:sz w:val="24"/>
        </w:rPr>
        <w:t>ДОУ</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продукцию</w:t>
      </w:r>
      <w:r>
        <w:rPr>
          <w:spacing w:val="1"/>
          <w:sz w:val="24"/>
        </w:rPr>
        <w:t xml:space="preserve"> </w:t>
      </w:r>
      <w:r>
        <w:rPr>
          <w:sz w:val="24"/>
        </w:rPr>
        <w:t>отечественных</w:t>
      </w:r>
      <w:r>
        <w:rPr>
          <w:spacing w:val="1"/>
          <w:sz w:val="24"/>
        </w:rPr>
        <w:t xml:space="preserve"> </w:t>
      </w:r>
      <w:r>
        <w:rPr>
          <w:sz w:val="24"/>
        </w:rPr>
        <w:t>и</w:t>
      </w:r>
      <w:r>
        <w:rPr>
          <w:spacing w:val="1"/>
          <w:sz w:val="24"/>
        </w:rPr>
        <w:t xml:space="preserve"> </w:t>
      </w:r>
      <w:r>
        <w:rPr>
          <w:sz w:val="24"/>
        </w:rPr>
        <w:t>территориальных</w:t>
      </w:r>
      <w:r>
        <w:rPr>
          <w:spacing w:val="1"/>
          <w:sz w:val="24"/>
        </w:rPr>
        <w:t xml:space="preserve"> </w:t>
      </w:r>
      <w:r>
        <w:rPr>
          <w:sz w:val="24"/>
        </w:rPr>
        <w:t>производителей.</w:t>
      </w:r>
      <w:r>
        <w:rPr>
          <w:spacing w:val="1"/>
          <w:sz w:val="24"/>
        </w:rPr>
        <w:t xml:space="preserve"> </w:t>
      </w:r>
      <w:r>
        <w:rPr>
          <w:sz w:val="24"/>
        </w:rPr>
        <w:t>Игрушки,</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соответствуют</w:t>
      </w:r>
      <w:r>
        <w:rPr>
          <w:spacing w:val="1"/>
          <w:sz w:val="24"/>
        </w:rPr>
        <w:t xml:space="preserve"> </w:t>
      </w:r>
      <w:r>
        <w:rPr>
          <w:sz w:val="24"/>
        </w:rPr>
        <w:t>возрастным</w:t>
      </w:r>
      <w:r>
        <w:rPr>
          <w:spacing w:val="1"/>
          <w:sz w:val="24"/>
        </w:rPr>
        <w:t xml:space="preserve"> </w:t>
      </w:r>
      <w:r>
        <w:rPr>
          <w:sz w:val="24"/>
        </w:rPr>
        <w:t>задачам</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дошкольного</w:t>
      </w:r>
      <w:r>
        <w:rPr>
          <w:spacing w:val="-2"/>
          <w:sz w:val="24"/>
        </w:rPr>
        <w:t xml:space="preserve"> </w:t>
      </w:r>
      <w:r>
        <w:rPr>
          <w:sz w:val="24"/>
        </w:rPr>
        <w:t>возраста.</w:t>
      </w:r>
    </w:p>
    <w:p w14:paraId="CE0C0000">
      <w:pPr>
        <w:pStyle w:val="Style_8"/>
        <w:ind w:firstLine="709" w:left="0"/>
        <w:rPr>
          <w:sz w:val="24"/>
        </w:rPr>
      </w:pPr>
      <w:r>
        <w:rPr>
          <w:sz w:val="24"/>
        </w:rPr>
        <w:t>При</w:t>
      </w:r>
      <w:r>
        <w:rPr>
          <w:spacing w:val="1"/>
          <w:sz w:val="24"/>
        </w:rPr>
        <w:t xml:space="preserve"> </w:t>
      </w:r>
      <w:r>
        <w:rPr>
          <w:sz w:val="24"/>
        </w:rPr>
        <w:t>создании</w:t>
      </w:r>
      <w:r>
        <w:rPr>
          <w:spacing w:val="1"/>
          <w:sz w:val="24"/>
        </w:rPr>
        <w:t xml:space="preserve"> </w:t>
      </w:r>
      <w:r>
        <w:rPr>
          <w:sz w:val="24"/>
        </w:rPr>
        <w:t>ППС 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ДОО</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их</w:t>
      </w:r>
      <w:r>
        <w:rPr>
          <w:spacing w:val="-67"/>
          <w:sz w:val="24"/>
        </w:rPr>
        <w:t xml:space="preserve"> </w:t>
      </w:r>
      <w:r>
        <w:rPr>
          <w:sz w:val="24"/>
        </w:rPr>
        <w:t>психофизического развития. Организация имеет необходимые для всех 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 детей</w:t>
      </w:r>
      <w:r>
        <w:rPr>
          <w:spacing w:val="-1"/>
          <w:sz w:val="24"/>
        </w:rPr>
        <w:t xml:space="preserve"> </w:t>
      </w:r>
      <w:r>
        <w:rPr>
          <w:sz w:val="24"/>
        </w:rPr>
        <w:t>-</w:t>
      </w:r>
      <w:r>
        <w:rPr>
          <w:spacing w:val="-2"/>
          <w:sz w:val="24"/>
        </w:rPr>
        <w:t xml:space="preserve"> </w:t>
      </w:r>
      <w:r>
        <w:rPr>
          <w:sz w:val="24"/>
        </w:rPr>
        <w:t>инвалидов).</w:t>
      </w:r>
    </w:p>
    <w:p w14:paraId="CF0C0000">
      <w:pPr>
        <w:spacing w:line="256" w:lineRule="exact"/>
        <w:ind/>
        <w:jc w:val="center"/>
        <w:rPr>
          <w:sz w:val="24"/>
        </w:rPr>
      </w:pPr>
    </w:p>
    <w:p w14:paraId="D00C0000">
      <w:pPr>
        <w:sectPr>
          <w:footerReference r:id="rId2" w:type="default"/>
          <w:type w:val="continuous"/>
          <w:pgSz w:h="16840" w:orient="portrait" w:w="11910"/>
          <w:pgMar w:bottom="1134" w:footer="978" w:gutter="0" w:header="0" w:left="1701" w:right="850" w:top="1134"/>
        </w:sectPr>
      </w:pPr>
    </w:p>
    <w:p w14:paraId="D10C0000">
      <w:pPr>
        <w:pStyle w:val="Style_25"/>
        <w:keepNext w:val="0"/>
        <w:keepLines w:val="0"/>
        <w:widowControl w:val="0"/>
        <w:tabs>
          <w:tab w:leader="none" w:pos="4329" w:val="left"/>
        </w:tabs>
        <w:spacing w:before="0" w:line="240" w:lineRule="auto"/>
        <w:ind/>
        <w:jc w:val="center"/>
        <w:rPr>
          <w:rFonts w:ascii="Times New Roman" w:hAnsi="Times New Roman"/>
          <w:b w:val="1"/>
          <w:color w:val="000000"/>
          <w:sz w:val="24"/>
        </w:rPr>
      </w:pPr>
      <w:r>
        <w:rPr>
          <w:rFonts w:ascii="Times New Roman" w:hAnsi="Times New Roman"/>
          <w:b w:val="1"/>
          <w:color w:val="000000"/>
          <w:sz w:val="24"/>
        </w:rPr>
        <w:t>2.</w:t>
      </w:r>
      <w:r>
        <w:rPr>
          <w:rFonts w:ascii="Times New Roman" w:hAnsi="Times New Roman"/>
          <w:b w:val="1"/>
          <w:color w:val="000000"/>
          <w:sz w:val="24"/>
        </w:rPr>
        <w:t>9</w:t>
      </w:r>
      <w:r>
        <w:rPr>
          <w:rFonts w:ascii="Times New Roman" w:hAnsi="Times New Roman"/>
          <w:b w:val="1"/>
          <w:color w:val="000000"/>
          <w:sz w:val="24"/>
        </w:rPr>
        <w:t>.</w:t>
      </w:r>
      <w:r>
        <w:rPr>
          <w:rFonts w:ascii="Times New Roman" w:hAnsi="Times New Roman"/>
          <w:b w:val="1"/>
          <w:color w:val="000000"/>
          <w:sz w:val="24"/>
        </w:rPr>
        <w:t>7.Социальное</w:t>
      </w:r>
      <w:r>
        <w:rPr>
          <w:rFonts w:ascii="Times New Roman" w:hAnsi="Times New Roman"/>
          <w:b w:val="1"/>
          <w:color w:val="000000"/>
          <w:spacing w:val="-4"/>
          <w:sz w:val="24"/>
        </w:rPr>
        <w:t xml:space="preserve"> </w:t>
      </w:r>
      <w:r>
        <w:rPr>
          <w:rFonts w:ascii="Times New Roman" w:hAnsi="Times New Roman"/>
          <w:b w:val="1"/>
          <w:color w:val="000000"/>
          <w:sz w:val="24"/>
        </w:rPr>
        <w:t>партнерство</w:t>
      </w:r>
    </w:p>
    <w:p w14:paraId="D20C0000">
      <w:pPr>
        <w:spacing w:after="0" w:line="240" w:lineRule="auto"/>
        <w:ind w:firstLine="709" w:left="0"/>
        <w:jc w:val="both"/>
        <w:rPr>
          <w:rFonts w:ascii="Times New Roman" w:hAnsi="Times New Roman"/>
          <w:sz w:val="24"/>
        </w:rPr>
      </w:pPr>
      <w:r>
        <w:rPr>
          <w:rFonts w:ascii="Times New Roman" w:hAnsi="Times New Roman"/>
          <w:sz w:val="24"/>
        </w:rPr>
        <w:t>МБДОУ «Детский сад «Колокольчик» г.</w:t>
      </w:r>
      <w:r>
        <w:rPr>
          <w:rFonts w:ascii="Times New Roman" w:hAnsi="Times New Roman"/>
          <w:sz w:val="24"/>
        </w:rPr>
        <w:t xml:space="preserve"> </w:t>
      </w:r>
      <w:r>
        <w:rPr>
          <w:rFonts w:ascii="Times New Roman" w:hAnsi="Times New Roman"/>
          <w:sz w:val="24"/>
        </w:rPr>
        <w:t xml:space="preserve">Строитель»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D30C0000">
      <w:pPr>
        <w:pStyle w:val="Style_8"/>
        <w:ind w:firstLine="709" w:left="0"/>
        <w:rPr>
          <w:sz w:val="24"/>
        </w:rPr>
      </w:pPr>
      <w:r>
        <w:rPr>
          <w:sz w:val="24"/>
        </w:rPr>
        <w:t>Особая значимость в воспитательной работе придается взаимодействию с</w:t>
      </w:r>
      <w:r>
        <w:rPr>
          <w:spacing w:val="1"/>
          <w:sz w:val="24"/>
        </w:rPr>
        <w:t xml:space="preserve"> </w:t>
      </w:r>
      <w:r>
        <w:rPr>
          <w:sz w:val="24"/>
        </w:rPr>
        <w:t>социальными</w:t>
      </w:r>
      <w:r>
        <w:rPr>
          <w:spacing w:val="-1"/>
          <w:sz w:val="24"/>
        </w:rPr>
        <w:t xml:space="preserve"> </w:t>
      </w:r>
      <w:r>
        <w:rPr>
          <w:sz w:val="24"/>
        </w:rPr>
        <w:t>партнерами ДОО.</w:t>
      </w:r>
    </w:p>
    <w:p w14:paraId="D40C0000">
      <w:pPr>
        <w:pStyle w:val="Style_8"/>
        <w:ind w:firstLine="709" w:left="0"/>
        <w:rPr>
          <w:sz w:val="24"/>
        </w:rPr>
      </w:pPr>
      <w:r>
        <w:rPr>
          <w:sz w:val="24"/>
        </w:rPr>
        <w:t>Устанавливая</w:t>
      </w:r>
      <w:r>
        <w:rPr>
          <w:spacing w:val="1"/>
          <w:sz w:val="24"/>
        </w:rPr>
        <w:t xml:space="preserve"> </w:t>
      </w:r>
      <w:r>
        <w:rPr>
          <w:sz w:val="24"/>
        </w:rPr>
        <w:t>социальное</w:t>
      </w:r>
      <w:r>
        <w:rPr>
          <w:spacing w:val="1"/>
          <w:sz w:val="24"/>
        </w:rPr>
        <w:t xml:space="preserve"> </w:t>
      </w:r>
      <w:r>
        <w:rPr>
          <w:sz w:val="24"/>
        </w:rPr>
        <w:t>партнерство</w:t>
      </w:r>
      <w:r>
        <w:rPr>
          <w:spacing w:val="1"/>
          <w:sz w:val="24"/>
        </w:rPr>
        <w:t xml:space="preserve"> </w:t>
      </w:r>
      <w:r>
        <w:rPr>
          <w:sz w:val="24"/>
        </w:rPr>
        <w:t>ДОО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заинтересованными</w:t>
      </w:r>
      <w:r>
        <w:rPr>
          <w:spacing w:val="-4"/>
          <w:sz w:val="24"/>
        </w:rPr>
        <w:t xml:space="preserve"> </w:t>
      </w:r>
      <w:r>
        <w:rPr>
          <w:sz w:val="24"/>
        </w:rPr>
        <w:t>лицами,</w:t>
      </w:r>
      <w:r>
        <w:rPr>
          <w:spacing w:val="-1"/>
          <w:sz w:val="24"/>
        </w:rPr>
        <w:t xml:space="preserve"> </w:t>
      </w:r>
      <w:r>
        <w:rPr>
          <w:sz w:val="24"/>
        </w:rPr>
        <w:t>создаются условия:</w:t>
      </w:r>
    </w:p>
    <w:p w14:paraId="D50C0000">
      <w:pPr>
        <w:pStyle w:val="Style_7"/>
        <w:numPr>
          <w:ilvl w:val="0"/>
          <w:numId w:val="72"/>
        </w:numPr>
        <w:tabs>
          <w:tab w:leader="none" w:pos="966" w:val="left"/>
        </w:tabs>
        <w:ind w:firstLine="709" w:left="0"/>
        <w:rPr>
          <w:sz w:val="24"/>
        </w:rPr>
      </w:pPr>
      <w:r>
        <w:rPr>
          <w:sz w:val="24"/>
        </w:rPr>
        <w:t>для</w:t>
      </w:r>
      <w:r>
        <w:rPr>
          <w:spacing w:val="1"/>
          <w:sz w:val="24"/>
        </w:rPr>
        <w:t xml:space="preserve"> </w:t>
      </w:r>
      <w:r>
        <w:rPr>
          <w:sz w:val="24"/>
        </w:rPr>
        <w:t>расширения</w:t>
      </w:r>
      <w:r>
        <w:rPr>
          <w:spacing w:val="1"/>
          <w:sz w:val="24"/>
        </w:rPr>
        <w:t xml:space="preserve"> </w:t>
      </w:r>
      <w:r>
        <w:rPr>
          <w:sz w:val="24"/>
        </w:rPr>
        <w:t>кругозора</w:t>
      </w:r>
      <w:r>
        <w:rPr>
          <w:spacing w:val="1"/>
          <w:sz w:val="24"/>
        </w:rPr>
        <w:t xml:space="preserve"> </w:t>
      </w:r>
      <w:r>
        <w:rPr>
          <w:sz w:val="24"/>
        </w:rPr>
        <w:t>дошкольников</w:t>
      </w:r>
      <w:r>
        <w:rPr>
          <w:spacing w:val="1"/>
          <w:sz w:val="24"/>
        </w:rPr>
        <w:t xml:space="preserve"> </w:t>
      </w:r>
      <w:r>
        <w:rPr>
          <w:sz w:val="24"/>
        </w:rPr>
        <w:t>(освоения</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природного</w:t>
      </w:r>
      <w:r>
        <w:rPr>
          <w:spacing w:val="18"/>
          <w:sz w:val="24"/>
        </w:rPr>
        <w:t xml:space="preserve"> </w:t>
      </w:r>
      <w:r>
        <w:rPr>
          <w:sz w:val="24"/>
        </w:rPr>
        <w:t>окружения,</w:t>
      </w:r>
      <w:r>
        <w:rPr>
          <w:spacing w:val="15"/>
          <w:sz w:val="24"/>
        </w:rPr>
        <w:t xml:space="preserve"> </w:t>
      </w:r>
      <w:r>
        <w:rPr>
          <w:sz w:val="24"/>
        </w:rPr>
        <w:t>развития</w:t>
      </w:r>
      <w:r>
        <w:rPr>
          <w:spacing w:val="16"/>
          <w:sz w:val="24"/>
        </w:rPr>
        <w:t xml:space="preserve"> </w:t>
      </w:r>
      <w:r>
        <w:rPr>
          <w:sz w:val="24"/>
        </w:rPr>
        <w:t>мышления,</w:t>
      </w:r>
      <w:r>
        <w:rPr>
          <w:spacing w:val="16"/>
          <w:sz w:val="24"/>
        </w:rPr>
        <w:t xml:space="preserve"> </w:t>
      </w:r>
      <w:r>
        <w:rPr>
          <w:sz w:val="24"/>
        </w:rPr>
        <w:t>обогащения</w:t>
      </w:r>
      <w:r>
        <w:rPr>
          <w:spacing w:val="16"/>
          <w:sz w:val="24"/>
        </w:rPr>
        <w:t xml:space="preserve"> </w:t>
      </w:r>
      <w:r>
        <w:rPr>
          <w:sz w:val="24"/>
        </w:rPr>
        <w:t>словаря,</w:t>
      </w:r>
      <w:r>
        <w:rPr>
          <w:spacing w:val="17"/>
          <w:sz w:val="24"/>
        </w:rPr>
        <w:t xml:space="preserve"> </w:t>
      </w:r>
      <w:r>
        <w:rPr>
          <w:sz w:val="24"/>
        </w:rPr>
        <w:t>знакомства</w:t>
      </w:r>
      <w:r>
        <w:rPr>
          <w:spacing w:val="-68"/>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традициями</w:t>
      </w:r>
      <w:r>
        <w:rPr>
          <w:spacing w:val="1"/>
          <w:sz w:val="24"/>
        </w:rPr>
        <w:t xml:space="preserve"> </w:t>
      </w:r>
      <w:r>
        <w:rPr>
          <w:sz w:val="24"/>
        </w:rPr>
        <w:t>народа)</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снятия</w:t>
      </w:r>
      <w:r>
        <w:rPr>
          <w:spacing w:val="1"/>
          <w:sz w:val="24"/>
        </w:rPr>
        <w:t xml:space="preserve"> </w:t>
      </w:r>
      <w:r>
        <w:rPr>
          <w:sz w:val="24"/>
        </w:rPr>
        <w:t>территориальной</w:t>
      </w:r>
      <w:r>
        <w:rPr>
          <w:spacing w:val="1"/>
          <w:sz w:val="24"/>
        </w:rPr>
        <w:t xml:space="preserve"> </w:t>
      </w:r>
      <w:r>
        <w:rPr>
          <w:sz w:val="24"/>
        </w:rPr>
        <w:t>ограниченности</w:t>
      </w:r>
      <w:r>
        <w:rPr>
          <w:spacing w:val="-1"/>
          <w:sz w:val="24"/>
        </w:rPr>
        <w:t xml:space="preserve"> </w:t>
      </w:r>
      <w:r>
        <w:rPr>
          <w:sz w:val="24"/>
        </w:rPr>
        <w:t>ДОО</w:t>
      </w:r>
      <w:r>
        <w:rPr>
          <w:spacing w:val="-1"/>
          <w:sz w:val="24"/>
        </w:rPr>
        <w:t xml:space="preserve"> </w:t>
      </w:r>
      <w:r>
        <w:rPr>
          <w:sz w:val="24"/>
        </w:rPr>
        <w:t>(экскурсии,</w:t>
      </w:r>
      <w:r>
        <w:rPr>
          <w:spacing w:val="-1"/>
          <w:sz w:val="24"/>
        </w:rPr>
        <w:t xml:space="preserve"> </w:t>
      </w:r>
      <w:r>
        <w:rPr>
          <w:sz w:val="24"/>
        </w:rPr>
        <w:t>походы);</w:t>
      </w:r>
    </w:p>
    <w:p w14:paraId="D60C0000">
      <w:pPr>
        <w:pStyle w:val="Style_7"/>
        <w:numPr>
          <w:ilvl w:val="0"/>
          <w:numId w:val="72"/>
        </w:numPr>
        <w:tabs>
          <w:tab w:leader="none" w:pos="966" w:val="left"/>
        </w:tabs>
        <w:ind w:firstLine="709" w:left="0"/>
        <w:rPr>
          <w:sz w:val="24"/>
        </w:rPr>
      </w:pPr>
      <w:r>
        <w:rPr>
          <w:sz w:val="24"/>
        </w:rPr>
        <w:t>формирования</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ситуациях,</w:t>
      </w:r>
      <w:r>
        <w:rPr>
          <w:spacing w:val="1"/>
          <w:sz w:val="24"/>
        </w:rPr>
        <w:t xml:space="preserve"> </w:t>
      </w:r>
      <w:r>
        <w:rPr>
          <w:sz w:val="24"/>
        </w:rPr>
        <w:t>с</w:t>
      </w:r>
      <w:r>
        <w:rPr>
          <w:spacing w:val="1"/>
          <w:sz w:val="24"/>
        </w:rPr>
        <w:t xml:space="preserve"> </w:t>
      </w:r>
      <w:r>
        <w:rPr>
          <w:sz w:val="24"/>
        </w:rPr>
        <w:t>людьми разного пола, возраста, национальности, с представителями разных</w:t>
      </w:r>
      <w:r>
        <w:rPr>
          <w:spacing w:val="1"/>
          <w:sz w:val="24"/>
        </w:rPr>
        <w:t xml:space="preserve"> </w:t>
      </w:r>
      <w:r>
        <w:rPr>
          <w:sz w:val="24"/>
        </w:rPr>
        <w:t>профессий;</w:t>
      </w:r>
    </w:p>
    <w:p w14:paraId="D70C0000">
      <w:pPr>
        <w:pStyle w:val="Style_7"/>
        <w:numPr>
          <w:ilvl w:val="0"/>
          <w:numId w:val="72"/>
        </w:numPr>
        <w:tabs>
          <w:tab w:leader="none" w:pos="966" w:val="left"/>
        </w:tabs>
        <w:ind w:firstLine="709" w:left="0"/>
        <w:rPr>
          <w:sz w:val="24"/>
        </w:rPr>
      </w:pPr>
      <w:r>
        <w:rPr>
          <w:sz w:val="24"/>
        </w:rPr>
        <w:t>воспитания</w:t>
      </w:r>
      <w:r>
        <w:rPr>
          <w:spacing w:val="-3"/>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труду</w:t>
      </w:r>
      <w:r>
        <w:rPr>
          <w:spacing w:val="-7"/>
          <w:sz w:val="24"/>
        </w:rPr>
        <w:t xml:space="preserve"> </w:t>
      </w:r>
      <w:r>
        <w:rPr>
          <w:sz w:val="24"/>
        </w:rPr>
        <w:t>взрослых;</w:t>
      </w:r>
    </w:p>
    <w:p w14:paraId="D80C0000">
      <w:pPr>
        <w:pStyle w:val="Style_7"/>
        <w:numPr>
          <w:ilvl w:val="0"/>
          <w:numId w:val="72"/>
        </w:numPr>
        <w:tabs>
          <w:tab w:leader="none" w:pos="966" w:val="left"/>
        </w:tabs>
        <w:ind w:firstLine="709" w:left="0"/>
        <w:rPr>
          <w:sz w:val="24"/>
        </w:rPr>
      </w:pPr>
      <w:r>
        <w:rPr>
          <w:sz w:val="24"/>
        </w:rPr>
        <w:t>привлечения</w:t>
      </w:r>
      <w:r>
        <w:rPr>
          <w:spacing w:val="-4"/>
          <w:sz w:val="24"/>
        </w:rPr>
        <w:t xml:space="preserve"> </w:t>
      </w:r>
      <w:r>
        <w:rPr>
          <w:sz w:val="24"/>
        </w:rPr>
        <w:t>дополнительных</w:t>
      </w:r>
      <w:r>
        <w:rPr>
          <w:spacing w:val="-3"/>
          <w:sz w:val="24"/>
        </w:rPr>
        <w:t xml:space="preserve"> </w:t>
      </w:r>
      <w:r>
        <w:rPr>
          <w:sz w:val="24"/>
        </w:rPr>
        <w:t>инвестиций</w:t>
      </w:r>
      <w:r>
        <w:rPr>
          <w:spacing w:val="-4"/>
          <w:sz w:val="24"/>
        </w:rPr>
        <w:t xml:space="preserve"> </w:t>
      </w:r>
      <w:r>
        <w:rPr>
          <w:sz w:val="24"/>
        </w:rPr>
        <w:t>в</w:t>
      </w:r>
      <w:r>
        <w:rPr>
          <w:spacing w:val="-5"/>
          <w:sz w:val="24"/>
        </w:rPr>
        <w:t xml:space="preserve"> </w:t>
      </w:r>
      <w:r>
        <w:rPr>
          <w:sz w:val="24"/>
        </w:rPr>
        <w:t>финансовую</w:t>
      </w:r>
      <w:r>
        <w:rPr>
          <w:spacing w:val="-5"/>
          <w:sz w:val="24"/>
        </w:rPr>
        <w:t xml:space="preserve"> </w:t>
      </w:r>
      <w:r>
        <w:rPr>
          <w:sz w:val="24"/>
        </w:rPr>
        <w:t>базу</w:t>
      </w:r>
      <w:r>
        <w:rPr>
          <w:spacing w:val="-7"/>
          <w:sz w:val="24"/>
        </w:rPr>
        <w:t xml:space="preserve"> </w:t>
      </w:r>
      <w:r>
        <w:rPr>
          <w:sz w:val="24"/>
        </w:rPr>
        <w:t>ДОО.</w:t>
      </w:r>
    </w:p>
    <w:p w14:paraId="D90C0000">
      <w:pPr>
        <w:pStyle w:val="Style_8"/>
        <w:ind w:firstLine="709" w:left="0"/>
        <w:rPr>
          <w:sz w:val="24"/>
        </w:rPr>
      </w:pPr>
      <w:r>
        <w:rPr>
          <w:sz w:val="24"/>
        </w:rPr>
        <w:t>Взаимодействие ДОО с каждым из партнеров базируется на следующих</w:t>
      </w:r>
      <w:r>
        <w:rPr>
          <w:spacing w:val="1"/>
          <w:sz w:val="24"/>
        </w:rPr>
        <w:t xml:space="preserve"> </w:t>
      </w:r>
      <w:r>
        <w:rPr>
          <w:sz w:val="24"/>
        </w:rPr>
        <w:t>принципах:</w:t>
      </w:r>
    </w:p>
    <w:p w14:paraId="DA0C0000">
      <w:pPr>
        <w:pStyle w:val="Style_7"/>
        <w:numPr>
          <w:ilvl w:val="0"/>
          <w:numId w:val="65"/>
        </w:numPr>
        <w:tabs>
          <w:tab w:leader="none" w:pos="966" w:val="left"/>
        </w:tabs>
        <w:ind w:firstLine="709" w:left="0"/>
        <w:rPr>
          <w:sz w:val="24"/>
        </w:rPr>
      </w:pPr>
      <w:r>
        <w:rPr>
          <w:sz w:val="24"/>
        </w:rPr>
        <w:t>добровольность;</w:t>
      </w:r>
    </w:p>
    <w:p w14:paraId="DB0C0000">
      <w:pPr>
        <w:pStyle w:val="Style_7"/>
        <w:numPr>
          <w:ilvl w:val="0"/>
          <w:numId w:val="65"/>
        </w:numPr>
        <w:tabs>
          <w:tab w:leader="none" w:pos="966" w:val="left"/>
        </w:tabs>
        <w:ind w:firstLine="709" w:left="0"/>
        <w:rPr>
          <w:sz w:val="24"/>
        </w:rPr>
      </w:pPr>
      <w:r>
        <w:rPr>
          <w:sz w:val="24"/>
        </w:rPr>
        <w:t>равноправие</w:t>
      </w:r>
      <w:r>
        <w:rPr>
          <w:spacing w:val="-5"/>
          <w:sz w:val="24"/>
        </w:rPr>
        <w:t xml:space="preserve"> </w:t>
      </w:r>
      <w:r>
        <w:rPr>
          <w:sz w:val="24"/>
        </w:rPr>
        <w:t>сторон;</w:t>
      </w:r>
    </w:p>
    <w:p w14:paraId="DC0C0000">
      <w:pPr>
        <w:pStyle w:val="Style_7"/>
        <w:numPr>
          <w:ilvl w:val="0"/>
          <w:numId w:val="65"/>
        </w:numPr>
        <w:tabs>
          <w:tab w:leader="none" w:pos="966" w:val="left"/>
        </w:tabs>
        <w:ind w:firstLine="709" w:left="0"/>
        <w:rPr>
          <w:sz w:val="24"/>
        </w:rPr>
      </w:pPr>
      <w:r>
        <w:rPr>
          <w:sz w:val="24"/>
        </w:rPr>
        <w:t>уважение</w:t>
      </w:r>
      <w:r>
        <w:rPr>
          <w:spacing w:val="-4"/>
          <w:sz w:val="24"/>
        </w:rPr>
        <w:t xml:space="preserve"> </w:t>
      </w:r>
      <w:r>
        <w:rPr>
          <w:sz w:val="24"/>
        </w:rPr>
        <w:t>интересов</w:t>
      </w:r>
      <w:r>
        <w:rPr>
          <w:spacing w:val="-6"/>
          <w:sz w:val="24"/>
        </w:rPr>
        <w:t xml:space="preserve"> </w:t>
      </w:r>
      <w:r>
        <w:rPr>
          <w:sz w:val="24"/>
        </w:rPr>
        <w:t>друг</w:t>
      </w:r>
      <w:r>
        <w:rPr>
          <w:spacing w:val="-4"/>
          <w:sz w:val="24"/>
        </w:rPr>
        <w:t xml:space="preserve"> </w:t>
      </w:r>
      <w:r>
        <w:rPr>
          <w:sz w:val="24"/>
        </w:rPr>
        <w:t>друга;</w:t>
      </w:r>
    </w:p>
    <w:p w14:paraId="DD0C0000">
      <w:pPr>
        <w:pStyle w:val="Style_7"/>
        <w:numPr>
          <w:ilvl w:val="0"/>
          <w:numId w:val="65"/>
        </w:numPr>
        <w:tabs>
          <w:tab w:leader="none" w:pos="966" w:val="left"/>
        </w:tabs>
        <w:ind w:firstLine="709" w:left="0"/>
        <w:rPr>
          <w:sz w:val="24"/>
        </w:rPr>
      </w:pPr>
      <w:r>
        <w:rPr>
          <w:sz w:val="24"/>
        </w:rPr>
        <w:t>соблюдение</w:t>
      </w:r>
      <w:r>
        <w:rPr>
          <w:spacing w:val="-3"/>
          <w:sz w:val="24"/>
        </w:rPr>
        <w:t xml:space="preserve"> </w:t>
      </w:r>
      <w:r>
        <w:rPr>
          <w:sz w:val="24"/>
        </w:rPr>
        <w:t>законов</w:t>
      </w:r>
      <w:r>
        <w:rPr>
          <w:spacing w:val="-6"/>
          <w:sz w:val="24"/>
        </w:rPr>
        <w:t xml:space="preserve"> </w:t>
      </w:r>
      <w:r>
        <w:rPr>
          <w:sz w:val="24"/>
        </w:rPr>
        <w:t>и</w:t>
      </w:r>
      <w:r>
        <w:rPr>
          <w:spacing w:val="-3"/>
          <w:sz w:val="24"/>
        </w:rPr>
        <w:t xml:space="preserve"> </w:t>
      </w:r>
      <w:r>
        <w:rPr>
          <w:sz w:val="24"/>
        </w:rPr>
        <w:t>иных</w:t>
      </w:r>
      <w:r>
        <w:rPr>
          <w:spacing w:val="-1"/>
          <w:sz w:val="24"/>
        </w:rPr>
        <w:t xml:space="preserve"> </w:t>
      </w:r>
      <w:r>
        <w:rPr>
          <w:sz w:val="24"/>
        </w:rPr>
        <w:t>нормативных</w:t>
      </w:r>
      <w:r>
        <w:rPr>
          <w:spacing w:val="-2"/>
          <w:sz w:val="24"/>
        </w:rPr>
        <w:t xml:space="preserve"> </w:t>
      </w:r>
      <w:r>
        <w:rPr>
          <w:sz w:val="24"/>
        </w:rPr>
        <w:t>актов.</w:t>
      </w:r>
    </w:p>
    <w:p w14:paraId="DE0C0000">
      <w:pPr>
        <w:pStyle w:val="Style_8"/>
        <w:ind w:firstLine="709" w:left="0"/>
        <w:rPr>
          <w:sz w:val="24"/>
        </w:rPr>
      </w:pPr>
      <w:r>
        <w:rPr>
          <w:sz w:val="24"/>
        </w:rPr>
        <w:t>Планы взаимодействия ДОО с различными учреждениями разработаны с</w:t>
      </w:r>
      <w:r>
        <w:rPr>
          <w:spacing w:val="1"/>
          <w:sz w:val="24"/>
        </w:rPr>
        <w:t xml:space="preserve"> </w:t>
      </w:r>
      <w:r>
        <w:rPr>
          <w:sz w:val="24"/>
        </w:rPr>
        <w:t>учетом</w:t>
      </w:r>
      <w:r>
        <w:rPr>
          <w:spacing w:val="1"/>
          <w:sz w:val="24"/>
        </w:rPr>
        <w:t xml:space="preserve"> </w:t>
      </w:r>
      <w:r>
        <w:rPr>
          <w:sz w:val="24"/>
        </w:rPr>
        <w:t>доступности,</w:t>
      </w:r>
      <w:r>
        <w:rPr>
          <w:spacing w:val="1"/>
          <w:sz w:val="24"/>
        </w:rPr>
        <w:t xml:space="preserve"> </w:t>
      </w:r>
      <w:r>
        <w:rPr>
          <w:sz w:val="24"/>
        </w:rPr>
        <w:t>соответствия</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насыщенности.</w:t>
      </w:r>
    </w:p>
    <w:p w14:paraId="DF0C0000">
      <w:pPr>
        <w:pStyle w:val="Style_8"/>
        <w:ind w:firstLine="709" w:left="0"/>
        <w:rPr>
          <w:sz w:val="24"/>
        </w:rPr>
      </w:pPr>
      <w:r>
        <w:rPr>
          <w:sz w:val="24"/>
        </w:rPr>
        <w:t>Сотрудничество коллектива ДОО с коллективами других ДОО помогает</w:t>
      </w:r>
      <w:r>
        <w:rPr>
          <w:spacing w:val="1"/>
          <w:sz w:val="24"/>
        </w:rPr>
        <w:t xml:space="preserve"> </w:t>
      </w:r>
      <w:r>
        <w:rPr>
          <w:sz w:val="24"/>
        </w:rPr>
        <w:t>повысить</w:t>
      </w:r>
      <w:r>
        <w:rPr>
          <w:spacing w:val="1"/>
          <w:sz w:val="24"/>
        </w:rPr>
        <w:t xml:space="preserve"> </w:t>
      </w:r>
      <w:r>
        <w:rPr>
          <w:sz w:val="24"/>
        </w:rPr>
        <w:t>качество</w:t>
      </w:r>
      <w:r>
        <w:rPr>
          <w:spacing w:val="1"/>
          <w:sz w:val="24"/>
        </w:rPr>
        <w:t xml:space="preserve"> </w:t>
      </w:r>
      <w:r>
        <w:rPr>
          <w:sz w:val="24"/>
        </w:rPr>
        <w:t>образования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объединения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технических</w:t>
      </w:r>
      <w:r>
        <w:rPr>
          <w:spacing w:val="-4"/>
          <w:sz w:val="24"/>
        </w:rPr>
        <w:t xml:space="preserve"> </w:t>
      </w:r>
      <w:r>
        <w:rPr>
          <w:sz w:val="24"/>
        </w:rPr>
        <w:t>ресурсов.</w:t>
      </w:r>
    </w:p>
    <w:p w14:paraId="E00C0000">
      <w:pPr>
        <w:spacing w:after="0" w:line="240" w:lineRule="auto"/>
        <w:ind w:firstLine="567" w:left="0"/>
        <w:jc w:val="both"/>
        <w:rPr>
          <w:rFonts w:ascii="Times New Roman" w:hAnsi="Times New Roman"/>
          <w:sz w:val="24"/>
        </w:rPr>
      </w:pPr>
      <w:r>
        <w:rPr>
          <w:rFonts w:ascii="Times New Roman" w:hAnsi="Times New Roman"/>
          <w:sz w:val="24"/>
        </w:rPr>
        <w:t>Взаимодействие с социальными партнерами является неотъ</w:t>
      </w:r>
      <w:r>
        <w:rPr>
          <w:rFonts w:ascii="Times New Roman" w:hAnsi="Times New Roman"/>
          <w:sz w:val="24"/>
        </w:rPr>
        <w:t>емлемой частью образовательной деятельности Учреждения</w:t>
      </w:r>
      <w:r>
        <w:rPr>
          <w:rFonts w:ascii="Times New Roman" w:hAnsi="Times New Roman"/>
          <w:sz w:val="24"/>
        </w:rPr>
        <w:t>.</w:t>
      </w:r>
      <w:r>
        <w:t xml:space="preserve"> </w:t>
      </w:r>
      <w:r>
        <w:rPr>
          <w:rFonts w:ascii="Times New Roman" w:hAnsi="Times New Roman"/>
          <w:sz w:val="24"/>
        </w:rPr>
        <w:t>ДОО</w:t>
      </w:r>
      <w:r>
        <w:rPr>
          <w:rFonts w:ascii="Times New Roman" w:hAnsi="Times New Roman"/>
          <w:sz w:val="24"/>
        </w:rPr>
        <w:t xml:space="preserve"> взаимоде</w:t>
      </w:r>
      <w:r>
        <w:rPr>
          <w:rFonts w:ascii="Times New Roman" w:hAnsi="Times New Roman"/>
          <w:sz w:val="24"/>
        </w:rPr>
        <w:t xml:space="preserve">йствует с объектами социального окружения на основе </w:t>
      </w:r>
      <w:r>
        <w:rPr>
          <w:rFonts w:ascii="Times New Roman" w:hAnsi="Times New Roman"/>
          <w:sz w:val="24"/>
        </w:rPr>
        <w:t>взаимных договоров и планов работы через разные формы</w:t>
      </w:r>
      <w:r>
        <w:rPr>
          <w:rFonts w:ascii="Times New Roman" w:hAnsi="Times New Roman"/>
          <w:sz w:val="24"/>
        </w:rPr>
        <w:t xml:space="preserve"> и виды совместной деятельности.</w:t>
      </w:r>
    </w:p>
    <w:p w14:paraId="E10C0000">
      <w:pPr>
        <w:spacing w:after="0" w:line="240" w:lineRule="auto"/>
        <w:ind w:firstLine="567" w:left="0"/>
        <w:jc w:val="both"/>
        <w:rPr>
          <w:rFonts w:ascii="Times New Roman" w:hAnsi="Times New Roman"/>
          <w:sz w:val="24"/>
        </w:rPr>
      </w:pPr>
    </w:p>
    <w:tbl>
      <w:tblPr>
        <w:tblStyle w:val="Style_2"/>
        <w:tblInd w:type="dxa" w:w="2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53"/>
        <w:gridCol w:w="3510"/>
        <w:gridCol w:w="3567"/>
      </w:tblGrid>
      <w:tr>
        <w:trPr>
          <w:trHeight w:hRule="atLeast" w:val="216"/>
        </w:trPr>
        <w:tc>
          <w:tcPr>
            <w:tcW w:type="dxa" w:w="2253"/>
            <w:tcBorders>
              <w:top w:color="000000" w:sz="4" w:val="single"/>
              <w:left w:color="000000" w:sz="4" w:val="single"/>
              <w:bottom w:color="000000" w:sz="4" w:val="single"/>
              <w:right w:color="000000" w:sz="4" w:val="single"/>
            </w:tcBorders>
          </w:tcPr>
          <w:p w14:paraId="E20C0000">
            <w:pPr>
              <w:tabs>
                <w:tab w:leader="none" w:pos="3014" w:val="left"/>
              </w:tabs>
              <w:spacing w:after="0" w:line="240" w:lineRule="auto"/>
              <w:ind/>
              <w:jc w:val="center"/>
              <w:rPr>
                <w:rFonts w:ascii="Times New Roman" w:hAnsi="Times New Roman"/>
                <w:b w:val="1"/>
              </w:rPr>
            </w:pPr>
            <w:r>
              <w:rPr>
                <w:rFonts w:ascii="Times New Roman" w:hAnsi="Times New Roman"/>
                <w:b w:val="1"/>
              </w:rPr>
              <w:t>Наименование учреждения</w:t>
            </w:r>
          </w:p>
        </w:tc>
        <w:tc>
          <w:tcPr>
            <w:tcW w:type="dxa" w:w="3510"/>
            <w:tcBorders>
              <w:top w:color="000000" w:sz="4" w:val="single"/>
              <w:left w:color="000000" w:sz="4" w:val="single"/>
              <w:bottom w:color="000000" w:sz="4" w:val="single"/>
              <w:right w:color="000000" w:sz="4" w:val="single"/>
            </w:tcBorders>
          </w:tcPr>
          <w:p w14:paraId="E30C0000">
            <w:pPr>
              <w:spacing w:after="0" w:line="240" w:lineRule="auto"/>
              <w:ind/>
              <w:jc w:val="center"/>
              <w:rPr>
                <w:rFonts w:ascii="Times New Roman" w:hAnsi="Times New Roman"/>
                <w:b w:val="1"/>
              </w:rPr>
            </w:pPr>
            <w:r>
              <w:rPr>
                <w:rFonts w:ascii="Times New Roman" w:hAnsi="Times New Roman"/>
                <w:b w:val="1"/>
              </w:rPr>
              <w:t>Содержание взаимодействия</w:t>
            </w:r>
          </w:p>
        </w:tc>
        <w:tc>
          <w:tcPr>
            <w:tcW w:type="dxa" w:w="3567"/>
            <w:tcBorders>
              <w:top w:color="000000" w:sz="4" w:val="single"/>
              <w:left w:color="000000" w:sz="4" w:val="single"/>
              <w:bottom w:color="000000" w:sz="4" w:val="single"/>
              <w:right w:color="000000" w:sz="4" w:val="single"/>
            </w:tcBorders>
          </w:tcPr>
          <w:p w14:paraId="E40C0000">
            <w:pPr>
              <w:spacing w:after="0" w:line="240" w:lineRule="auto"/>
              <w:ind/>
              <w:jc w:val="center"/>
              <w:rPr>
                <w:rFonts w:ascii="Times New Roman" w:hAnsi="Times New Roman"/>
                <w:b w:val="1"/>
              </w:rPr>
            </w:pPr>
            <w:r>
              <w:rPr>
                <w:rFonts w:ascii="Times New Roman" w:hAnsi="Times New Roman"/>
                <w:b w:val="1"/>
              </w:rPr>
              <w:t>Мероприятия</w:t>
            </w:r>
          </w:p>
        </w:tc>
      </w:tr>
      <w:tr>
        <w:trPr>
          <w:trHeight w:hRule="atLeast" w:val="216"/>
        </w:trPr>
        <w:tc>
          <w:tcPr>
            <w:tcW w:type="dxa" w:w="2253"/>
            <w:tcBorders>
              <w:top w:color="000000" w:sz="4" w:val="single"/>
              <w:left w:color="000000" w:sz="4" w:val="single"/>
              <w:bottom w:color="000000" w:sz="4" w:val="single"/>
              <w:right w:color="000000" w:sz="4" w:val="single"/>
            </w:tcBorders>
          </w:tcPr>
          <w:p w14:paraId="E50C0000">
            <w:pPr>
              <w:tabs>
                <w:tab w:leader="none" w:pos="3014" w:val="left"/>
              </w:tabs>
              <w:spacing w:after="0" w:line="240" w:lineRule="auto"/>
              <w:ind/>
              <w:rPr>
                <w:rFonts w:ascii="Times New Roman" w:hAnsi="Times New Roman"/>
                <w:sz w:val="24"/>
              </w:rPr>
            </w:pPr>
            <w:r>
              <w:rPr>
                <w:rFonts w:ascii="Times New Roman" w:hAnsi="Times New Roman"/>
                <w:sz w:val="24"/>
              </w:rPr>
              <w:t>МБОУ «СОШ №1 г.Строитель Яковлевского городского округа Белгородской области»</w:t>
            </w:r>
          </w:p>
        </w:tc>
        <w:tc>
          <w:tcPr>
            <w:tcW w:type="dxa" w:w="3510"/>
            <w:tcBorders>
              <w:top w:color="000000" w:sz="4" w:val="single"/>
              <w:left w:color="000000" w:sz="4" w:val="single"/>
              <w:bottom w:color="000000" w:sz="4" w:val="single"/>
              <w:right w:color="000000" w:sz="4" w:val="single"/>
            </w:tcBorders>
          </w:tcPr>
          <w:p w14:paraId="E60C0000">
            <w:pPr>
              <w:spacing w:after="0" w:line="240" w:lineRule="auto"/>
              <w:ind/>
              <w:jc w:val="both"/>
              <w:rPr>
                <w:rFonts w:ascii="Times New Roman" w:hAnsi="Times New Roman"/>
                <w:sz w:val="24"/>
              </w:rPr>
            </w:pPr>
            <w:r>
              <w:rPr>
                <w:rFonts w:ascii="Times New Roman" w:hAnsi="Times New Roman"/>
                <w:sz w:val="24"/>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tc>
        <w:tc>
          <w:tcPr>
            <w:tcW w:type="dxa" w:w="3567"/>
            <w:tcBorders>
              <w:top w:color="000000" w:sz="4" w:val="single"/>
              <w:left w:color="000000" w:sz="4" w:val="single"/>
              <w:bottom w:color="000000" w:sz="4" w:val="single"/>
              <w:right w:color="000000" w:sz="4" w:val="single"/>
            </w:tcBorders>
          </w:tcPr>
          <w:p w14:paraId="E70C0000">
            <w:pPr>
              <w:spacing w:after="0" w:line="240" w:lineRule="auto"/>
              <w:ind/>
              <w:jc w:val="both"/>
              <w:rPr>
                <w:rFonts w:ascii="Times New Roman" w:hAnsi="Times New Roman"/>
                <w:sz w:val="24"/>
              </w:rPr>
            </w:pPr>
            <w:r>
              <w:rPr>
                <w:rFonts w:ascii="Times New Roman" w:hAnsi="Times New Roman"/>
                <w:sz w:val="24"/>
              </w:rPr>
              <w:t>- Участие в круглых столах и заседаниях Педагогических советов;</w:t>
            </w:r>
          </w:p>
          <w:p w14:paraId="E80C0000">
            <w:pPr>
              <w:spacing w:after="0" w:line="240" w:lineRule="auto"/>
              <w:ind/>
              <w:jc w:val="both"/>
              <w:rPr>
                <w:rFonts w:ascii="Times New Roman" w:hAnsi="Times New Roman"/>
                <w:sz w:val="24"/>
              </w:rPr>
            </w:pPr>
            <w:r>
              <w:rPr>
                <w:rFonts w:ascii="Times New Roman" w:hAnsi="Times New Roman"/>
                <w:sz w:val="24"/>
              </w:rPr>
              <w:t>- совместные концерты, спортивные развлечения, выставки детского творчества;</w:t>
            </w:r>
          </w:p>
          <w:p w14:paraId="E90C0000">
            <w:pPr>
              <w:spacing w:after="0" w:line="240" w:lineRule="auto"/>
              <w:ind/>
              <w:jc w:val="both"/>
              <w:rPr>
                <w:rFonts w:ascii="Times New Roman" w:hAnsi="Times New Roman"/>
                <w:sz w:val="24"/>
              </w:rPr>
            </w:pPr>
            <w:r>
              <w:rPr>
                <w:rFonts w:ascii="Times New Roman" w:hAnsi="Times New Roman"/>
                <w:sz w:val="24"/>
              </w:rPr>
              <w:t>-мониторинг адаптации выпускников ДОО;</w:t>
            </w:r>
          </w:p>
          <w:p w14:paraId="EA0C0000">
            <w:pPr>
              <w:spacing w:after="0" w:line="240" w:lineRule="auto"/>
              <w:ind/>
              <w:jc w:val="both"/>
              <w:rPr>
                <w:rFonts w:ascii="Times New Roman" w:hAnsi="Times New Roman"/>
                <w:sz w:val="24"/>
              </w:rPr>
            </w:pPr>
            <w:r>
              <w:rPr>
                <w:rFonts w:ascii="Times New Roman" w:hAnsi="Times New Roman"/>
                <w:sz w:val="24"/>
              </w:rPr>
              <w:t>- мониторинг овладения ООП НОО.</w:t>
            </w:r>
          </w:p>
        </w:tc>
      </w:tr>
      <w:tr>
        <w:tc>
          <w:tcPr>
            <w:tcW w:type="dxa" w:w="2253"/>
            <w:tcBorders>
              <w:top w:color="000000" w:sz="4" w:val="single"/>
              <w:left w:color="000000" w:sz="4" w:val="single"/>
              <w:bottom w:color="000000" w:sz="4" w:val="single"/>
              <w:right w:color="000000" w:sz="4" w:val="single"/>
            </w:tcBorders>
          </w:tcPr>
          <w:p w14:paraId="EB0C0000">
            <w:pPr>
              <w:tabs>
                <w:tab w:leader="none" w:pos="3014" w:val="left"/>
              </w:tabs>
              <w:spacing w:after="0" w:line="240" w:lineRule="auto"/>
              <w:ind/>
              <w:rPr>
                <w:rFonts w:ascii="Times New Roman" w:hAnsi="Times New Roman"/>
                <w:sz w:val="24"/>
              </w:rPr>
            </w:pPr>
            <w:r>
              <w:rPr>
                <w:rFonts w:ascii="Times New Roman" w:hAnsi="Times New Roman"/>
                <w:sz w:val="24"/>
              </w:rPr>
              <w:t>ОГИБДД  ОМВД России по Яковлевскому городскому округу</w:t>
            </w:r>
          </w:p>
        </w:tc>
        <w:tc>
          <w:tcPr>
            <w:tcW w:type="dxa" w:w="3510"/>
            <w:tcBorders>
              <w:top w:color="000000" w:sz="4" w:val="single"/>
              <w:left w:color="000000" w:sz="4" w:val="single"/>
              <w:bottom w:color="000000" w:sz="4" w:val="single"/>
              <w:right w:color="000000" w:sz="4" w:val="single"/>
            </w:tcBorders>
          </w:tcPr>
          <w:p w14:paraId="EC0C0000">
            <w:pPr>
              <w:spacing w:after="0" w:line="240" w:lineRule="auto"/>
              <w:ind/>
              <w:jc w:val="both"/>
              <w:rPr>
                <w:rFonts w:ascii="Times New Roman" w:hAnsi="Times New Roman"/>
                <w:sz w:val="24"/>
              </w:rPr>
            </w:pPr>
            <w:r>
              <w:rPr>
                <w:rFonts w:ascii="Times New Roman" w:hAnsi="Times New Roman"/>
                <w:sz w:val="24"/>
              </w:rPr>
              <w:t>Обеспечение безопасного поведения детей и взрослых на улицах и дорогах города. Профилактика и предупреждение детского дорожно-транспортного травматизма.</w:t>
            </w:r>
          </w:p>
        </w:tc>
        <w:tc>
          <w:tcPr>
            <w:tcW w:type="dxa" w:w="3567"/>
            <w:tcBorders>
              <w:top w:color="000000" w:sz="4" w:val="single"/>
              <w:left w:color="000000" w:sz="4" w:val="single"/>
              <w:bottom w:color="000000" w:sz="4" w:val="single"/>
              <w:right w:color="000000" w:sz="4" w:val="single"/>
            </w:tcBorders>
          </w:tcPr>
          <w:p w14:paraId="ED0C0000">
            <w:pPr>
              <w:spacing w:after="0" w:line="240" w:lineRule="auto"/>
              <w:ind/>
              <w:jc w:val="both"/>
              <w:rPr>
                <w:rFonts w:ascii="Times New Roman" w:hAnsi="Times New Roman"/>
                <w:sz w:val="24"/>
              </w:rPr>
            </w:pPr>
            <w:r>
              <w:rPr>
                <w:rFonts w:ascii="Times New Roman" w:hAnsi="Times New Roman"/>
                <w:sz w:val="24"/>
              </w:rPr>
              <w:t>Совместные мероприятия по профилактике детского дорожно-транспортного травматизма (акции, флешмобы, экскурсии, беседы и др).</w:t>
            </w:r>
          </w:p>
        </w:tc>
      </w:tr>
      <w:tr>
        <w:trPr>
          <w:trHeight w:hRule="atLeast" w:val="669"/>
        </w:trPr>
        <w:tc>
          <w:tcPr>
            <w:tcW w:type="dxa" w:w="2253"/>
            <w:tcBorders>
              <w:top w:color="000000" w:sz="4" w:val="single"/>
              <w:left w:color="000000" w:sz="4" w:val="single"/>
              <w:bottom w:color="000000" w:sz="4" w:val="single"/>
              <w:right w:color="000000" w:sz="4" w:val="single"/>
            </w:tcBorders>
          </w:tcPr>
          <w:p w14:paraId="EE0C0000">
            <w:pPr>
              <w:widowControl w:val="0"/>
              <w:tabs>
                <w:tab w:leader="none" w:pos="4050" w:val="left"/>
              </w:tabs>
              <w:spacing w:after="0" w:line="240" w:lineRule="auto"/>
              <w:ind w:firstLine="0" w:left="34"/>
              <w:rPr>
                <w:rFonts w:ascii="Times New Roman" w:hAnsi="Times New Roman"/>
                <w:sz w:val="24"/>
              </w:rPr>
            </w:pPr>
            <w:r>
              <w:rPr>
                <w:rFonts w:ascii="Times New Roman" w:hAnsi="Times New Roman"/>
                <w:sz w:val="24"/>
              </w:rPr>
              <w:t>Центральная детская библиотека МБУК «Центральная библиотека Яковлевского городского округа»</w:t>
            </w:r>
          </w:p>
        </w:tc>
        <w:tc>
          <w:tcPr>
            <w:tcW w:type="dxa" w:w="3510"/>
            <w:tcBorders>
              <w:top w:color="000000" w:sz="4" w:val="single"/>
              <w:left w:color="000000" w:sz="4" w:val="single"/>
              <w:bottom w:color="000000" w:sz="4" w:val="single"/>
              <w:right w:color="000000" w:sz="4" w:val="single"/>
            </w:tcBorders>
          </w:tcPr>
          <w:p w14:paraId="EF0C0000">
            <w:pPr>
              <w:spacing w:after="0" w:line="240" w:lineRule="auto"/>
              <w:ind/>
              <w:jc w:val="both"/>
              <w:rPr>
                <w:rFonts w:ascii="Times New Roman" w:hAnsi="Times New Roman"/>
                <w:sz w:val="24"/>
              </w:rPr>
            </w:pPr>
            <w:r>
              <w:rPr>
                <w:rFonts w:ascii="Times New Roman" w:hAnsi="Times New Roman"/>
                <w:sz w:val="24"/>
              </w:rPr>
              <w:t>Развитие и социализация личности ребенка-дошкольника через освоение базовых культурных и нравственных ценностей посредством совместной деятельности. Приобщение обучающихся к культуре чтения.</w:t>
            </w:r>
          </w:p>
        </w:tc>
        <w:tc>
          <w:tcPr>
            <w:tcW w:type="dxa" w:w="3567"/>
            <w:tcBorders>
              <w:top w:color="000000" w:sz="4" w:val="single"/>
              <w:left w:color="000000" w:sz="4" w:val="single"/>
              <w:bottom w:color="000000" w:sz="4" w:val="single"/>
              <w:right w:color="000000" w:sz="4" w:val="single"/>
            </w:tcBorders>
          </w:tcPr>
          <w:p w14:paraId="F00C0000">
            <w:pPr>
              <w:spacing w:after="0" w:line="240" w:lineRule="auto"/>
              <w:ind/>
              <w:jc w:val="both"/>
              <w:rPr>
                <w:rFonts w:ascii="Times New Roman" w:hAnsi="Times New Roman"/>
                <w:sz w:val="24"/>
              </w:rPr>
            </w:pPr>
            <w:r>
              <w:rPr>
                <w:rFonts w:ascii="Times New Roman" w:hAnsi="Times New Roman"/>
                <w:sz w:val="24"/>
              </w:rPr>
              <w:t>- Экскурсии;</w:t>
            </w:r>
          </w:p>
          <w:p w14:paraId="F10C0000">
            <w:pPr>
              <w:spacing w:after="0" w:line="240" w:lineRule="auto"/>
              <w:ind/>
              <w:jc w:val="both"/>
              <w:rPr>
                <w:rFonts w:ascii="Times New Roman" w:hAnsi="Times New Roman"/>
                <w:sz w:val="24"/>
              </w:rPr>
            </w:pPr>
            <w:r>
              <w:rPr>
                <w:rFonts w:ascii="Times New Roman" w:hAnsi="Times New Roman"/>
                <w:sz w:val="24"/>
              </w:rPr>
              <w:t>- тематические беседы;</w:t>
            </w:r>
          </w:p>
          <w:p w14:paraId="F20C0000">
            <w:pPr>
              <w:spacing w:after="0" w:line="240" w:lineRule="auto"/>
              <w:ind/>
              <w:jc w:val="both"/>
              <w:rPr>
                <w:rFonts w:ascii="Times New Roman" w:hAnsi="Times New Roman"/>
                <w:sz w:val="24"/>
              </w:rPr>
            </w:pPr>
            <w:r>
              <w:rPr>
                <w:rFonts w:ascii="Times New Roman" w:hAnsi="Times New Roman"/>
                <w:sz w:val="24"/>
              </w:rPr>
              <w:t>- проведение литературных встреч, книжных выставок, знакомство с творчеством поэтов и писателей.</w:t>
            </w:r>
          </w:p>
          <w:p w14:paraId="F30C0000">
            <w:pPr>
              <w:spacing w:after="0" w:line="240" w:lineRule="auto"/>
              <w:ind/>
              <w:jc w:val="both"/>
              <w:rPr>
                <w:rFonts w:ascii="Times New Roman" w:hAnsi="Times New Roman"/>
                <w:sz w:val="24"/>
              </w:rPr>
            </w:pPr>
          </w:p>
          <w:p w14:paraId="F40C0000">
            <w:pPr>
              <w:spacing w:after="0" w:line="240" w:lineRule="auto"/>
              <w:ind/>
              <w:jc w:val="both"/>
              <w:rPr>
                <w:rFonts w:ascii="Times New Roman" w:hAnsi="Times New Roman"/>
                <w:sz w:val="24"/>
              </w:rPr>
            </w:pPr>
          </w:p>
        </w:tc>
      </w:tr>
      <w:tr>
        <w:tc>
          <w:tcPr>
            <w:tcW w:type="dxa" w:w="2253"/>
            <w:tcBorders>
              <w:top w:color="000000" w:sz="4" w:val="single"/>
              <w:left w:color="000000" w:sz="4" w:val="single"/>
              <w:bottom w:color="000000" w:sz="4" w:val="single"/>
              <w:right w:color="000000" w:sz="4" w:val="single"/>
            </w:tcBorders>
          </w:tcPr>
          <w:p w14:paraId="F50C0000">
            <w:pPr>
              <w:widowControl w:val="0"/>
              <w:tabs>
                <w:tab w:leader="none" w:pos="4050" w:val="left"/>
              </w:tabs>
              <w:spacing w:after="0" w:line="240" w:lineRule="auto"/>
              <w:ind w:firstLine="0" w:left="34"/>
              <w:rPr>
                <w:rFonts w:ascii="Times New Roman" w:hAnsi="Times New Roman"/>
                <w:sz w:val="24"/>
              </w:rPr>
            </w:pPr>
            <w:r>
              <w:rPr>
                <w:rFonts w:ascii="Times New Roman" w:hAnsi="Times New Roman"/>
                <w:sz w:val="24"/>
              </w:rPr>
              <w:t xml:space="preserve">Муниципальное </w:t>
            </w:r>
            <w:r>
              <w:rPr>
                <w:rFonts w:ascii="Times New Roman" w:hAnsi="Times New Roman"/>
                <w:sz w:val="24"/>
              </w:rPr>
              <w:t>казенное учреждение культуры «Историко-краеведческий музей Яковлевского городского округа»</w:t>
            </w:r>
          </w:p>
        </w:tc>
        <w:tc>
          <w:tcPr>
            <w:tcW w:type="dxa" w:w="3510"/>
            <w:tcBorders>
              <w:top w:color="000000" w:sz="4" w:val="single"/>
              <w:left w:color="000000" w:sz="4" w:val="single"/>
              <w:bottom w:color="000000" w:sz="4" w:val="single"/>
              <w:right w:color="000000" w:sz="4" w:val="single"/>
            </w:tcBorders>
          </w:tcPr>
          <w:p w14:paraId="F60C0000">
            <w:pPr>
              <w:spacing w:after="0" w:line="240" w:lineRule="auto"/>
              <w:ind/>
              <w:jc w:val="both"/>
              <w:rPr>
                <w:rFonts w:ascii="Times New Roman" w:hAnsi="Times New Roman"/>
                <w:sz w:val="24"/>
              </w:rPr>
            </w:pPr>
            <w:r>
              <w:rPr>
                <w:rFonts w:ascii="Times New Roman" w:hAnsi="Times New Roman"/>
                <w:sz w:val="24"/>
              </w:rPr>
              <w:t xml:space="preserve">Формирование основ музейной </w:t>
            </w:r>
            <w:r>
              <w:rPr>
                <w:rFonts w:ascii="Times New Roman" w:hAnsi="Times New Roman"/>
                <w:sz w:val="24"/>
              </w:rPr>
              <w:t>культуры. Закладывание основ гражданского, нравственного и духовного воспитания дошкольников, возрождение и поддержание традиций Белгородчины.</w:t>
            </w:r>
          </w:p>
        </w:tc>
        <w:tc>
          <w:tcPr>
            <w:tcW w:type="dxa" w:w="3567"/>
            <w:tcBorders>
              <w:top w:color="000000" w:sz="4" w:val="single"/>
              <w:left w:color="000000" w:sz="4" w:val="single"/>
              <w:bottom w:color="000000" w:sz="4" w:val="single"/>
              <w:right w:color="000000" w:sz="4" w:val="single"/>
            </w:tcBorders>
          </w:tcPr>
          <w:p w14:paraId="F70C0000">
            <w:pPr>
              <w:spacing w:after="0" w:line="240" w:lineRule="auto"/>
              <w:ind/>
              <w:jc w:val="both"/>
              <w:rPr>
                <w:rFonts w:ascii="Times New Roman" w:hAnsi="Times New Roman"/>
                <w:sz w:val="24"/>
              </w:rPr>
            </w:pPr>
            <w:r>
              <w:rPr>
                <w:rFonts w:ascii="Times New Roman" w:hAnsi="Times New Roman"/>
                <w:sz w:val="24"/>
              </w:rPr>
              <w:t xml:space="preserve">Организация занятий </w:t>
            </w:r>
            <w:r>
              <w:rPr>
                <w:rFonts w:ascii="Times New Roman" w:hAnsi="Times New Roman"/>
                <w:sz w:val="24"/>
              </w:rPr>
              <w:t>познавательного характера, экскурсии на выставки, экспозиции</w:t>
            </w:r>
          </w:p>
        </w:tc>
      </w:tr>
      <w:tr>
        <w:trPr>
          <w:trHeight w:hRule="atLeast" w:val="1008"/>
        </w:trPr>
        <w:tc>
          <w:tcPr>
            <w:tcW w:type="dxa" w:w="2253"/>
            <w:tcBorders>
              <w:top w:color="000000" w:sz="4" w:val="single"/>
              <w:left w:color="000000" w:sz="4" w:val="single"/>
              <w:bottom w:color="000000" w:sz="4" w:val="single"/>
              <w:right w:color="000000" w:sz="4" w:val="single"/>
            </w:tcBorders>
          </w:tcPr>
          <w:p w14:paraId="F80C0000">
            <w:pPr>
              <w:tabs>
                <w:tab w:leader="none" w:pos="3014" w:val="left"/>
              </w:tabs>
              <w:spacing w:after="0" w:line="240" w:lineRule="auto"/>
              <w:ind/>
              <w:rPr>
                <w:rFonts w:ascii="Times New Roman" w:hAnsi="Times New Roman"/>
                <w:sz w:val="24"/>
              </w:rPr>
            </w:pPr>
            <w:r>
              <w:rPr>
                <w:rFonts w:ascii="Times New Roman" w:hAnsi="Times New Roman"/>
                <w:sz w:val="24"/>
              </w:rPr>
              <w:t>МБУК «Яковлевский Центр культурного развития «Звездный»</w:t>
            </w:r>
          </w:p>
        </w:tc>
        <w:tc>
          <w:tcPr>
            <w:tcW w:type="dxa" w:w="3510"/>
            <w:tcBorders>
              <w:top w:color="000000" w:sz="4" w:val="single"/>
              <w:left w:color="000000" w:sz="4" w:val="single"/>
              <w:bottom w:color="000000" w:sz="4" w:val="single"/>
              <w:right w:color="000000" w:sz="4" w:val="single"/>
            </w:tcBorders>
          </w:tcPr>
          <w:p w14:paraId="F90C0000">
            <w:pPr>
              <w:pStyle w:val="Style_27"/>
              <w:numPr>
                <w:ilvl w:val="0"/>
                <w:numId w:val="73"/>
              </w:numPr>
              <w:tabs>
                <w:tab w:leader="none" w:pos="720" w:val="clear"/>
              </w:tabs>
              <w:spacing w:after="0" w:before="0"/>
              <w:ind w:firstLine="0" w:left="0"/>
              <w:jc w:val="both"/>
              <w:rPr>
                <w:color w:val="000000"/>
              </w:rPr>
            </w:pPr>
            <w:r>
              <w:rPr>
                <w:color w:val="000000"/>
              </w:rPr>
              <w:t>Содействие и сотрудничество детей и взрослых в процессе развития детей и их взаимодействия с людьми и культурой. Приобщение детей к социокультурным нормам, традициям семьи, общества и государства.</w:t>
            </w:r>
          </w:p>
        </w:tc>
        <w:tc>
          <w:tcPr>
            <w:tcW w:type="dxa" w:w="3567"/>
            <w:tcBorders>
              <w:top w:color="000000" w:sz="4" w:val="single"/>
              <w:left w:color="000000" w:sz="4" w:val="single"/>
              <w:bottom w:color="000000" w:sz="4" w:val="single"/>
              <w:right w:color="000000" w:sz="4" w:val="single"/>
            </w:tcBorders>
          </w:tcPr>
          <w:p w14:paraId="FA0C0000">
            <w:pPr>
              <w:pStyle w:val="Style_27"/>
              <w:numPr>
                <w:ilvl w:val="0"/>
                <w:numId w:val="73"/>
              </w:numPr>
              <w:tabs>
                <w:tab w:leader="none" w:pos="720" w:val="clear"/>
              </w:tabs>
              <w:spacing w:after="0" w:before="0"/>
              <w:ind w:firstLine="0" w:left="0"/>
              <w:jc w:val="both"/>
              <w:rPr>
                <w:color w:val="000000"/>
              </w:rPr>
            </w:pPr>
            <w:r>
              <w:rPr>
                <w:color w:val="000000"/>
              </w:rPr>
              <w:t>- Участие в совместных мероприятиях;</w:t>
            </w:r>
          </w:p>
          <w:p w14:paraId="FB0C0000">
            <w:pPr>
              <w:pStyle w:val="Style_27"/>
              <w:numPr>
                <w:ilvl w:val="0"/>
                <w:numId w:val="73"/>
              </w:numPr>
              <w:tabs>
                <w:tab w:leader="none" w:pos="720" w:val="clear"/>
              </w:tabs>
              <w:spacing w:after="0" w:before="0"/>
              <w:ind w:firstLine="0" w:left="0"/>
              <w:jc w:val="both"/>
              <w:rPr>
                <w:color w:val="000000"/>
              </w:rPr>
            </w:pPr>
            <w:r>
              <w:rPr>
                <w:color w:val="000000"/>
              </w:rPr>
              <w:t>- участие в концертных программах и конкурсах</w:t>
            </w:r>
          </w:p>
        </w:tc>
      </w:tr>
      <w:tr>
        <w:tc>
          <w:tcPr>
            <w:tcW w:type="dxa" w:w="2253"/>
            <w:tcBorders>
              <w:top w:color="000000" w:sz="4" w:val="single"/>
              <w:left w:color="000000" w:sz="4" w:val="single"/>
              <w:bottom w:color="000000" w:sz="4" w:val="single"/>
              <w:right w:color="000000" w:sz="4" w:val="single"/>
            </w:tcBorders>
          </w:tcPr>
          <w:p w14:paraId="FC0C0000">
            <w:pPr>
              <w:widowControl w:val="0"/>
              <w:tabs>
                <w:tab w:leader="none" w:pos="4050" w:val="left"/>
              </w:tabs>
              <w:spacing w:after="0" w:line="240" w:lineRule="auto"/>
              <w:ind w:firstLine="0" w:left="34"/>
              <w:rPr>
                <w:rFonts w:ascii="Times New Roman" w:hAnsi="Times New Roman"/>
                <w:sz w:val="24"/>
              </w:rPr>
            </w:pPr>
            <w:r>
              <w:rPr>
                <w:rFonts w:ascii="Times New Roman" w:hAnsi="Times New Roman"/>
                <w:sz w:val="24"/>
              </w:rPr>
              <w:t>Государственное бюджетное учреждение культуры «Белгородский государственный театр кукол»</w:t>
            </w:r>
          </w:p>
        </w:tc>
        <w:tc>
          <w:tcPr>
            <w:tcW w:type="dxa" w:w="3510"/>
            <w:tcBorders>
              <w:top w:color="000000" w:sz="4" w:val="single"/>
              <w:left w:color="000000" w:sz="4" w:val="single"/>
              <w:bottom w:color="000000" w:sz="4" w:val="single"/>
              <w:right w:color="000000" w:sz="4" w:val="single"/>
            </w:tcBorders>
          </w:tcPr>
          <w:p w14:paraId="FD0C0000">
            <w:pPr>
              <w:spacing w:after="0" w:line="240" w:lineRule="auto"/>
              <w:ind/>
              <w:jc w:val="both"/>
              <w:rPr>
                <w:rFonts w:ascii="Times New Roman" w:hAnsi="Times New Roman"/>
                <w:sz w:val="24"/>
              </w:rPr>
            </w:pPr>
            <w:r>
              <w:rPr>
                <w:rFonts w:ascii="Times New Roman" w:hAnsi="Times New Roman"/>
                <w:sz w:val="24"/>
              </w:rPr>
              <w:t>Формирование основ эстетической культуры у детей дошкольного возраста. Обогащение эмоциональной сферы детей.</w:t>
            </w:r>
          </w:p>
        </w:tc>
        <w:tc>
          <w:tcPr>
            <w:tcW w:type="dxa" w:w="3567"/>
            <w:tcBorders>
              <w:top w:color="000000" w:sz="4" w:val="single"/>
              <w:left w:color="000000" w:sz="4" w:val="single"/>
              <w:bottom w:color="000000" w:sz="4" w:val="single"/>
              <w:right w:color="000000" w:sz="4" w:val="single"/>
            </w:tcBorders>
          </w:tcPr>
          <w:p w14:paraId="FE0C0000">
            <w:pPr>
              <w:spacing w:after="0" w:line="240" w:lineRule="auto"/>
              <w:ind/>
              <w:jc w:val="both"/>
              <w:rPr>
                <w:rFonts w:ascii="Times New Roman" w:hAnsi="Times New Roman"/>
                <w:sz w:val="24"/>
              </w:rPr>
            </w:pPr>
            <w:r>
              <w:rPr>
                <w:rFonts w:ascii="Times New Roman" w:hAnsi="Times New Roman"/>
                <w:sz w:val="24"/>
              </w:rPr>
              <w:t>- Кукольные спектакли на базе ДОО</w:t>
            </w:r>
          </w:p>
        </w:tc>
      </w:tr>
      <w:tr>
        <w:tc>
          <w:tcPr>
            <w:tcW w:type="dxa" w:w="2253"/>
            <w:tcBorders>
              <w:top w:color="000000" w:sz="4" w:val="single"/>
              <w:left w:color="000000" w:sz="4" w:val="single"/>
              <w:bottom w:color="000000" w:sz="4" w:val="single"/>
              <w:right w:color="000000" w:sz="4" w:val="single"/>
            </w:tcBorders>
          </w:tcPr>
          <w:p w14:paraId="FF0C0000">
            <w:pPr>
              <w:spacing w:after="0" w:line="240" w:lineRule="auto"/>
              <w:ind/>
              <w:rPr>
                <w:rFonts w:ascii="Times New Roman" w:hAnsi="Times New Roman"/>
                <w:sz w:val="24"/>
              </w:rPr>
            </w:pPr>
            <w:r>
              <w:rPr>
                <w:rFonts w:ascii="Times New Roman" w:hAnsi="Times New Roman"/>
                <w:sz w:val="24"/>
              </w:rPr>
              <w:t>Областное государственное учреждение здравоохранения «Яковлевская центральная районная больница»</w:t>
            </w:r>
          </w:p>
        </w:tc>
        <w:tc>
          <w:tcPr>
            <w:tcW w:type="dxa" w:w="3510"/>
            <w:tcBorders>
              <w:top w:color="000000" w:sz="4" w:val="single"/>
              <w:left w:color="000000" w:sz="4" w:val="single"/>
              <w:bottom w:color="000000" w:sz="4" w:val="single"/>
              <w:right w:color="000000" w:sz="4" w:val="single"/>
            </w:tcBorders>
          </w:tcPr>
          <w:p w14:paraId="000D0000">
            <w:pPr>
              <w:spacing w:after="0" w:line="240" w:lineRule="auto"/>
              <w:ind/>
              <w:jc w:val="both"/>
              <w:rPr>
                <w:rFonts w:ascii="Times New Roman" w:hAnsi="Times New Roman"/>
                <w:sz w:val="24"/>
              </w:rPr>
            </w:pPr>
            <w:r>
              <w:rPr>
                <w:rFonts w:ascii="Times New Roman" w:hAnsi="Times New Roman"/>
                <w:sz w:val="24"/>
              </w:rPr>
              <w:t>Формирование основ здорового образа жизни. Охрана и укрепление здоровья дошкольников и профилактика заболеваний.</w:t>
            </w:r>
          </w:p>
        </w:tc>
        <w:tc>
          <w:tcPr>
            <w:tcW w:type="dxa" w:w="3567"/>
            <w:tcBorders>
              <w:top w:color="000000" w:sz="4" w:val="single"/>
              <w:left w:color="000000" w:sz="4" w:val="single"/>
              <w:bottom w:color="000000" w:sz="4" w:val="single"/>
              <w:right w:color="000000" w:sz="4" w:val="single"/>
            </w:tcBorders>
          </w:tcPr>
          <w:p w14:paraId="010D0000">
            <w:pPr>
              <w:spacing w:after="0" w:line="240" w:lineRule="auto"/>
              <w:ind/>
              <w:jc w:val="both"/>
              <w:rPr>
                <w:rFonts w:ascii="Times New Roman" w:hAnsi="Times New Roman"/>
                <w:sz w:val="24"/>
              </w:rPr>
            </w:pPr>
            <w:r>
              <w:rPr>
                <w:rFonts w:ascii="Times New Roman" w:hAnsi="Times New Roman"/>
                <w:sz w:val="24"/>
              </w:rPr>
              <w:t>- Оказание медицинских услуг, медицинский осмотр обучающихся;</w:t>
            </w:r>
          </w:p>
          <w:p w14:paraId="020D0000">
            <w:pPr>
              <w:spacing w:after="0" w:line="240" w:lineRule="auto"/>
              <w:ind/>
              <w:jc w:val="both"/>
              <w:rPr>
                <w:rFonts w:ascii="Times New Roman" w:hAnsi="Times New Roman"/>
                <w:sz w:val="24"/>
              </w:rPr>
            </w:pPr>
            <w:r>
              <w:rPr>
                <w:rFonts w:ascii="Times New Roman" w:hAnsi="Times New Roman"/>
                <w:sz w:val="24"/>
              </w:rPr>
              <w:t>- участие представителей в родительских собраниях</w:t>
            </w:r>
          </w:p>
        </w:tc>
      </w:tr>
      <w:tr>
        <w:tc>
          <w:tcPr>
            <w:tcW w:type="dxa" w:w="2253"/>
            <w:tcBorders>
              <w:top w:color="000000" w:sz="4" w:val="single"/>
              <w:left w:color="000000" w:sz="4" w:val="single"/>
              <w:bottom w:color="000000" w:sz="4" w:val="single"/>
              <w:right w:color="000000" w:sz="4" w:val="single"/>
            </w:tcBorders>
          </w:tcPr>
          <w:p w14:paraId="030D0000">
            <w:pPr>
              <w:spacing w:after="0" w:line="240" w:lineRule="auto"/>
              <w:ind/>
              <w:rPr>
                <w:rFonts w:ascii="Times New Roman" w:hAnsi="Times New Roman"/>
                <w:sz w:val="24"/>
              </w:rPr>
            </w:pPr>
            <w:r>
              <w:rPr>
                <w:rFonts w:ascii="Times New Roman" w:hAnsi="Times New Roman"/>
                <w:sz w:val="24"/>
              </w:rPr>
              <w:t>ОГАОУ ДПО «БелИРО»</w:t>
            </w:r>
          </w:p>
        </w:tc>
        <w:tc>
          <w:tcPr>
            <w:tcW w:type="dxa" w:w="3510"/>
            <w:vMerge w:val="restart"/>
            <w:tcBorders>
              <w:top w:color="000000" w:sz="4" w:val="single"/>
              <w:left w:color="000000" w:sz="4" w:val="single"/>
              <w:bottom w:color="000000" w:sz="4" w:val="single"/>
              <w:right w:color="000000" w:sz="4" w:val="single"/>
            </w:tcBorders>
          </w:tcPr>
          <w:p w14:paraId="040D0000">
            <w:pPr>
              <w:spacing w:after="0" w:line="240" w:lineRule="auto"/>
              <w:ind/>
              <w:jc w:val="both"/>
              <w:rPr>
                <w:rFonts w:ascii="Times New Roman" w:hAnsi="Times New Roman"/>
                <w:sz w:val="24"/>
              </w:rPr>
            </w:pPr>
            <w:r>
              <w:rPr>
                <w:rFonts w:ascii="Times New Roman" w:hAnsi="Times New Roman"/>
                <w:sz w:val="24"/>
              </w:rPr>
              <w:t>Повышение профессиональной компетентности педагогов в вопросах организации образовательной деятельности.</w:t>
            </w:r>
          </w:p>
        </w:tc>
        <w:tc>
          <w:tcPr>
            <w:tcW w:type="dxa" w:w="3567"/>
            <w:vMerge w:val="restart"/>
            <w:tcBorders>
              <w:top w:color="000000" w:sz="4" w:val="single"/>
              <w:left w:color="000000" w:sz="4" w:val="single"/>
              <w:bottom w:color="000000" w:sz="4" w:val="single"/>
              <w:right w:color="000000" w:sz="4" w:val="single"/>
            </w:tcBorders>
          </w:tcPr>
          <w:p w14:paraId="050D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Повышение профессионально</w:t>
            </w:r>
            <w:r>
              <w:rPr>
                <w:rFonts w:ascii="Times New Roman" w:hAnsi="Times New Roman"/>
                <w:sz w:val="24"/>
              </w:rPr>
              <w:t>й компетентности педагогов ДОО.</w:t>
            </w:r>
          </w:p>
          <w:p w14:paraId="06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Организация творческих конкурсов для детей и педагогов</w:t>
            </w:r>
          </w:p>
        </w:tc>
      </w:tr>
      <w:tr>
        <w:tc>
          <w:tcPr>
            <w:tcW w:type="dxa" w:w="2253"/>
            <w:tcBorders>
              <w:top w:color="000000" w:sz="4" w:val="single"/>
              <w:left w:color="000000" w:sz="4" w:val="single"/>
              <w:bottom w:color="000000" w:sz="4" w:val="single"/>
              <w:right w:color="000000" w:sz="4" w:val="single"/>
            </w:tcBorders>
          </w:tcPr>
          <w:p w14:paraId="070D0000">
            <w:pPr>
              <w:tabs>
                <w:tab w:leader="none" w:pos="3014" w:val="left"/>
              </w:tabs>
              <w:spacing w:after="0" w:line="240" w:lineRule="auto"/>
              <w:ind/>
              <w:rPr>
                <w:rFonts w:ascii="Times New Roman" w:hAnsi="Times New Roman"/>
                <w:sz w:val="24"/>
              </w:rPr>
            </w:pPr>
            <w:r>
              <w:rPr>
                <w:rFonts w:ascii="Times New Roman" w:hAnsi="Times New Roman"/>
                <w:sz w:val="24"/>
              </w:rPr>
              <w:t>ОГАПОУ СПО «Яков</w:t>
            </w:r>
            <w:r>
              <w:rPr>
                <w:rFonts w:ascii="Times New Roman" w:hAnsi="Times New Roman"/>
                <w:sz w:val="24"/>
              </w:rPr>
              <w:t>левский педагогический колледж»</w:t>
            </w:r>
          </w:p>
        </w:tc>
        <w:tc>
          <w:tcPr>
            <w:tcW w:type="dxa" w:w="3510"/>
            <w:gridSpan w:val="1"/>
            <w:vMerge w:val="continue"/>
            <w:tcBorders>
              <w:top w:color="000000" w:sz="4" w:val="single"/>
              <w:left w:color="000000" w:sz="4" w:val="single"/>
              <w:bottom w:color="000000" w:sz="4" w:val="single"/>
              <w:right w:color="000000" w:sz="4" w:val="single"/>
            </w:tcBorders>
          </w:tcPr>
          <w:p/>
        </w:tc>
        <w:tc>
          <w:tcPr>
            <w:tcW w:type="dxa" w:w="3567"/>
            <w:gridSpan w:val="1"/>
            <w:vMerge w:val="continue"/>
            <w:tcBorders>
              <w:top w:color="000000" w:sz="4" w:val="single"/>
              <w:left w:color="000000" w:sz="4" w:val="single"/>
              <w:bottom w:color="000000" w:sz="4" w:val="single"/>
              <w:right w:color="000000" w:sz="4" w:val="single"/>
            </w:tcBorders>
          </w:tcPr>
          <w:p/>
        </w:tc>
      </w:tr>
      <w:tr>
        <w:tc>
          <w:tcPr>
            <w:tcW w:type="dxa" w:w="2253"/>
            <w:tcBorders>
              <w:top w:color="000000" w:sz="4" w:val="single"/>
              <w:left w:color="000000" w:sz="4" w:val="single"/>
              <w:bottom w:color="000000" w:sz="4" w:val="single"/>
              <w:right w:color="000000" w:sz="4" w:val="single"/>
            </w:tcBorders>
          </w:tcPr>
          <w:p w14:paraId="080D0000">
            <w:pPr>
              <w:tabs>
                <w:tab w:leader="none" w:pos="3014" w:val="left"/>
              </w:tabs>
              <w:spacing w:after="0" w:line="240" w:lineRule="auto"/>
              <w:ind/>
              <w:rPr>
                <w:rFonts w:ascii="Times New Roman" w:hAnsi="Times New Roman"/>
                <w:sz w:val="24"/>
              </w:rPr>
            </w:pPr>
            <w:r>
              <w:rPr>
                <w:rFonts w:ascii="Times New Roman" w:hAnsi="Times New Roman"/>
                <w:sz w:val="24"/>
              </w:rPr>
              <w:t>Территориальная психолого-медико-педагогическая комиссия (ТПМПК)</w:t>
            </w:r>
          </w:p>
        </w:tc>
        <w:tc>
          <w:tcPr>
            <w:tcW w:type="dxa" w:w="3510"/>
            <w:tcBorders>
              <w:top w:color="000000" w:sz="4" w:val="single"/>
              <w:left w:color="000000" w:sz="4" w:val="single"/>
              <w:bottom w:color="000000" w:sz="4" w:val="single"/>
              <w:right w:color="000000" w:sz="4" w:val="single"/>
            </w:tcBorders>
          </w:tcPr>
          <w:p w14:paraId="090D0000">
            <w:pPr>
              <w:spacing w:after="0" w:line="240" w:lineRule="auto"/>
              <w:ind/>
              <w:jc w:val="both"/>
              <w:rPr>
                <w:rFonts w:ascii="Times New Roman" w:hAnsi="Times New Roman"/>
                <w:b w:val="1"/>
                <w:sz w:val="24"/>
              </w:rPr>
            </w:pPr>
            <w:r>
              <w:rPr>
                <w:rFonts w:ascii="Times New Roman" w:hAnsi="Times New Roman"/>
                <w:sz w:val="24"/>
              </w:rPr>
              <w:t>Комплексное психолого-медико-педагогическое обследование детей с целью своевременного выявления недостатков в физическом и (или) психическом развитии и (или) отклонений в поведении детей; рекомендации по оказанию детям психолого-медико-педагогической помощи и организации их обучения и воспитания, подтверждение, уточнение или изменение ранее данных ТПМПК рекомендаций.</w:t>
            </w:r>
          </w:p>
        </w:tc>
        <w:tc>
          <w:tcPr>
            <w:tcW w:type="dxa" w:w="3567"/>
            <w:tcBorders>
              <w:top w:color="000000" w:sz="4" w:val="single"/>
              <w:left w:color="000000" w:sz="4" w:val="single"/>
              <w:bottom w:color="000000" w:sz="4" w:val="single"/>
              <w:right w:color="000000" w:sz="4" w:val="single"/>
            </w:tcBorders>
          </w:tcPr>
          <w:p w14:paraId="0A0D0000">
            <w:pPr>
              <w:spacing w:after="0" w:line="240" w:lineRule="auto"/>
              <w:ind/>
              <w:jc w:val="both"/>
              <w:rPr>
                <w:rFonts w:ascii="Times New Roman" w:hAnsi="Times New Roman"/>
                <w:sz w:val="24"/>
              </w:rPr>
            </w:pPr>
            <w:r>
              <w:rPr>
                <w:rFonts w:ascii="Times New Roman" w:hAnsi="Times New Roman"/>
                <w:sz w:val="24"/>
              </w:rPr>
              <w:t>Оказание социально-психологической помощи детям, педагогам и родителям (законным представителям) воспитанников.</w:t>
            </w:r>
            <w:r>
              <w:rPr>
                <w:rFonts w:ascii="Times New Roman" w:hAnsi="Times New Roman"/>
                <w:sz w:val="24"/>
              </w:rPr>
              <w:t xml:space="preserve"> </w:t>
            </w:r>
          </w:p>
        </w:tc>
      </w:tr>
    </w:tbl>
    <w:p w14:paraId="0B0D0000">
      <w:pPr>
        <w:spacing w:after="0" w:line="240" w:lineRule="auto"/>
        <w:ind/>
        <w:jc w:val="both"/>
        <w:rPr>
          <w:rFonts w:ascii="Times New Roman" w:hAnsi="Times New Roman"/>
          <w:sz w:val="24"/>
        </w:rPr>
      </w:pPr>
    </w:p>
    <w:p w14:paraId="0C0D0000">
      <w:pPr>
        <w:spacing w:after="0" w:line="240" w:lineRule="auto"/>
        <w:ind/>
        <w:jc w:val="both"/>
        <w:rPr>
          <w:rFonts w:ascii="Times New Roman" w:hAnsi="Times New Roman"/>
          <w:sz w:val="24"/>
        </w:rPr>
      </w:pPr>
    </w:p>
    <w:p w14:paraId="0D0D0000">
      <w:pPr>
        <w:pStyle w:val="Style_7"/>
        <w:ind w:firstLine="709" w:left="0"/>
        <w:rPr>
          <w:sz w:val="24"/>
        </w:rPr>
      </w:pPr>
    </w:p>
    <w:p w14:paraId="0E0D0000">
      <w:pPr>
        <w:spacing w:after="0" w:line="240" w:lineRule="auto"/>
        <w:ind/>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.Организационный раздел Программы воспитания</w:t>
      </w:r>
    </w:p>
    <w:p w14:paraId="0F0D0000">
      <w:pPr>
        <w:spacing w:after="0" w:line="240" w:lineRule="auto"/>
        <w:ind w:firstLine="567" w:left="0"/>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.1.</w:t>
      </w:r>
      <w:r>
        <w:rPr>
          <w:rFonts w:ascii="Times New Roman" w:hAnsi="Times New Roman"/>
          <w:b w:val="1"/>
          <w:sz w:val="24"/>
        </w:rPr>
        <w:t>Кадровое обеспечение воспитательного процесса</w:t>
      </w:r>
    </w:p>
    <w:p w14:paraId="100D0000">
      <w:pPr>
        <w:pStyle w:val="Style_28"/>
        <w:ind w:firstLine="708" w:left="0"/>
        <w:jc w:val="both"/>
      </w:pPr>
      <w:r>
        <w:t xml:space="preserve">Учреждение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110D0000">
      <w:pPr>
        <w:spacing w:after="0" w:line="240" w:lineRule="auto"/>
        <w:ind w:firstLine="567" w:left="0"/>
        <w:jc w:val="both"/>
        <w:rPr>
          <w:rFonts w:ascii="Times New Roman" w:hAnsi="Times New Roman"/>
          <w:sz w:val="24"/>
        </w:rPr>
      </w:pPr>
      <w:r>
        <w:rPr>
          <w:rFonts w:ascii="Times New Roman" w:hAnsi="Times New Roman"/>
          <w:sz w:val="24"/>
        </w:rPr>
        <w:t xml:space="preserve">Педагогические работники, реализующие Программу, обладают основными компетенциями, необходимыми для создания условий развития детей: </w:t>
      </w:r>
    </w:p>
    <w:p w14:paraId="120D0000">
      <w:pPr>
        <w:spacing w:after="0" w:line="240" w:lineRule="auto"/>
        <w:ind w:firstLine="567" w:left="0"/>
        <w:jc w:val="both"/>
        <w:rPr>
          <w:rFonts w:ascii="Times New Roman" w:hAnsi="Times New Roman"/>
          <w:sz w:val="24"/>
        </w:rPr>
      </w:pPr>
      <w:r>
        <w:rPr>
          <w:rFonts w:ascii="Times New Roman" w:hAnsi="Times New Roman"/>
          <w:sz w:val="24"/>
        </w:rPr>
        <w:t>*обеспечение эмоционального благополучия;</w:t>
      </w:r>
    </w:p>
    <w:p w14:paraId="130D0000">
      <w:pPr>
        <w:spacing w:after="0" w:line="240" w:lineRule="auto"/>
        <w:ind w:firstLine="567" w:left="0"/>
        <w:jc w:val="both"/>
        <w:rPr>
          <w:rFonts w:ascii="Times New Roman" w:hAnsi="Times New Roman"/>
          <w:sz w:val="24"/>
        </w:rPr>
      </w:pPr>
      <w:r>
        <w:rPr>
          <w:rFonts w:ascii="Times New Roman" w:hAnsi="Times New Roman"/>
          <w:sz w:val="24"/>
        </w:rPr>
        <w:t xml:space="preserve">*поддержка индивидуальности и инициативы; </w:t>
      </w:r>
    </w:p>
    <w:p w14:paraId="140D0000">
      <w:pPr>
        <w:spacing w:after="0" w:line="240" w:lineRule="auto"/>
        <w:ind w:firstLine="567" w:left="0"/>
        <w:jc w:val="both"/>
        <w:rPr>
          <w:rFonts w:ascii="Times New Roman" w:hAnsi="Times New Roman"/>
          <w:sz w:val="24"/>
        </w:rPr>
      </w:pPr>
      <w:r>
        <w:rPr>
          <w:rFonts w:ascii="Times New Roman" w:hAnsi="Times New Roman"/>
          <w:sz w:val="24"/>
        </w:rPr>
        <w:t xml:space="preserve">*построение вариативного развивающего образования; </w:t>
      </w:r>
    </w:p>
    <w:p w14:paraId="150D0000">
      <w:pPr>
        <w:spacing w:after="0" w:line="240" w:lineRule="auto"/>
        <w:ind w:firstLine="567" w:left="0"/>
        <w:jc w:val="both"/>
        <w:rPr>
          <w:rFonts w:ascii="Times New Roman" w:hAnsi="Times New Roman"/>
          <w:sz w:val="24"/>
        </w:rPr>
      </w:pPr>
      <w:r>
        <w:rPr>
          <w:rFonts w:ascii="Times New Roman" w:hAnsi="Times New Roman"/>
          <w:sz w:val="24"/>
        </w:rPr>
        <w:t>*взаимодействие с родителями (законными представителями) по вопросам образования ребенка.</w:t>
      </w:r>
    </w:p>
    <w:p w14:paraId="160D0000">
      <w:pPr>
        <w:pStyle w:val="Style_28"/>
        <w:ind w:firstLine="567" w:left="0"/>
        <w:jc w:val="both"/>
      </w:pPr>
      <w:r>
        <w:t xml:space="preserve">В целях эффективной реализации Программы созданы условия для: </w:t>
      </w:r>
    </w:p>
    <w:p w14:paraId="170D0000">
      <w:pPr>
        <w:pStyle w:val="Style_28"/>
        <w:ind w:firstLine="567" w:left="0"/>
        <w:jc w:val="both"/>
      </w:pPr>
      <w:r>
        <w:t xml:space="preserve"> - профессионального развития педагогических и руководящих работников, в том числе их дополнительного профессионального образования (муниципальные методические объединения, семинары, научно-практические конференции, курсы повышения квалификации, как в очном, так и дистанционном формате);</w:t>
      </w:r>
    </w:p>
    <w:p w14:paraId="180D0000">
      <w:pPr>
        <w:pStyle w:val="Style_28"/>
        <w:ind w:firstLine="567" w:left="0"/>
        <w:jc w:val="both"/>
      </w:pPr>
      <w:r>
        <w:t xml:space="preserve"> - на уровне ДОО организована консультативная поддержка педагогических работников по вопросам образования и охраны здоровья детей;</w:t>
      </w:r>
    </w:p>
    <w:p w14:paraId="190D0000">
      <w:pPr>
        <w:pStyle w:val="Style_28"/>
        <w:ind w:firstLine="567" w:left="0"/>
        <w:jc w:val="both"/>
      </w:pPr>
      <w:r>
        <w:t xml:space="preserve"> - осуществляется организационно-методическое сопровождение процесса реализации Программы через Педагогический совет, семинары, семинары-практикумы, неделю педагогического мастерства, тренинги, мастер-классы, «Школу молодого педагога» по повышению профессионального мастерства начинающих педагогов, творческие группы в состав, которых входят опытные, инициативные и целеустремленные педагоги детского сада, наставничество.</w:t>
      </w:r>
    </w:p>
    <w:p w14:paraId="1A0D0000">
      <w:pPr>
        <w:spacing w:after="0" w:line="240" w:lineRule="auto"/>
        <w:ind w:firstLine="567" w:left="0"/>
        <w:jc w:val="both"/>
        <w:rPr>
          <w:rFonts w:ascii="Times New Roman" w:hAnsi="Times New Roman"/>
          <w:sz w:val="24"/>
        </w:rPr>
      </w:pPr>
      <w:r>
        <w:rPr>
          <w:rFonts w:ascii="Times New Roman" w:hAnsi="Times New Roman"/>
          <w:sz w:val="24"/>
        </w:rPr>
        <w:t xml:space="preserve">Цели и задачи рабочей Программы воспитания в ДОО реализуют: </w:t>
      </w:r>
      <w:r>
        <w:rPr>
          <w:rFonts w:ascii="Times New Roman" w:hAnsi="Times New Roman"/>
          <w:sz w:val="24"/>
        </w:rPr>
        <w:t>\</w:t>
      </w:r>
    </w:p>
    <w:p w14:paraId="1B0D0000">
      <w:pPr>
        <w:spacing w:after="0" w:line="240" w:lineRule="auto"/>
        <w:ind w:firstLine="567" w:left="0"/>
        <w:jc w:val="both"/>
        <w:rPr>
          <w:rFonts w:ascii="Times New Roman" w:hAnsi="Times New Roman"/>
          <w:sz w:val="24"/>
        </w:rPr>
      </w:pPr>
      <w:r>
        <w:rPr>
          <w:rFonts w:ascii="Times New Roman" w:hAnsi="Times New Roman"/>
          <w:sz w:val="24"/>
        </w:rPr>
        <w:t xml:space="preserve">*заведующий </w:t>
      </w:r>
    </w:p>
    <w:p w14:paraId="1C0D0000">
      <w:pPr>
        <w:spacing w:after="0" w:line="240" w:lineRule="auto"/>
        <w:ind w:firstLine="567" w:left="0"/>
        <w:jc w:val="both"/>
        <w:rPr>
          <w:rFonts w:ascii="Times New Roman" w:hAnsi="Times New Roman"/>
          <w:sz w:val="24"/>
        </w:rPr>
      </w:pPr>
      <w:r>
        <w:rPr>
          <w:rFonts w:ascii="Times New Roman" w:hAnsi="Times New Roman"/>
          <w:sz w:val="24"/>
        </w:rPr>
        <w:t xml:space="preserve">*старший воспитатель </w:t>
      </w:r>
    </w:p>
    <w:p w14:paraId="1D0D0000">
      <w:pPr>
        <w:spacing w:after="0" w:line="240" w:lineRule="auto"/>
        <w:ind w:firstLine="567" w:left="0"/>
        <w:jc w:val="both"/>
        <w:rPr>
          <w:rFonts w:ascii="Times New Roman" w:hAnsi="Times New Roman"/>
          <w:sz w:val="24"/>
        </w:rPr>
      </w:pPr>
      <w:r>
        <w:rPr>
          <w:rFonts w:ascii="Times New Roman" w:hAnsi="Times New Roman"/>
          <w:sz w:val="24"/>
        </w:rPr>
        <w:t xml:space="preserve">*воспитатель </w:t>
      </w:r>
    </w:p>
    <w:p w14:paraId="1E0D0000">
      <w:pPr>
        <w:spacing w:after="0" w:line="240" w:lineRule="auto"/>
        <w:ind w:firstLine="567" w:left="0"/>
        <w:jc w:val="both"/>
        <w:rPr>
          <w:rFonts w:ascii="Times New Roman" w:hAnsi="Times New Roman"/>
          <w:sz w:val="24"/>
        </w:rPr>
      </w:pPr>
      <w:r>
        <w:rPr>
          <w:rFonts w:ascii="Times New Roman" w:hAnsi="Times New Roman"/>
          <w:sz w:val="24"/>
        </w:rPr>
        <w:t xml:space="preserve">*музыкальный руководитель </w:t>
      </w:r>
    </w:p>
    <w:p w14:paraId="1F0D0000">
      <w:pPr>
        <w:spacing w:after="0" w:line="240" w:lineRule="auto"/>
        <w:ind w:firstLine="567" w:left="0"/>
        <w:jc w:val="both"/>
        <w:rPr>
          <w:rFonts w:ascii="Times New Roman" w:hAnsi="Times New Roman"/>
          <w:sz w:val="24"/>
        </w:rPr>
      </w:pPr>
      <w:r>
        <w:rPr>
          <w:rFonts w:ascii="Times New Roman" w:hAnsi="Times New Roman"/>
          <w:sz w:val="24"/>
        </w:rPr>
        <w:t>*инструктор по физической культуре</w:t>
      </w:r>
    </w:p>
    <w:p w14:paraId="200D0000">
      <w:pPr>
        <w:spacing w:after="0" w:line="240" w:lineRule="auto"/>
        <w:ind w:firstLine="567" w:left="0"/>
        <w:jc w:val="both"/>
        <w:rPr>
          <w:rFonts w:ascii="Times New Roman" w:hAnsi="Times New Roman"/>
          <w:sz w:val="24"/>
        </w:rPr>
      </w:pPr>
      <w:r>
        <w:rPr>
          <w:rFonts w:ascii="Times New Roman" w:hAnsi="Times New Roman"/>
          <w:sz w:val="24"/>
        </w:rPr>
        <w:t xml:space="preserve">*учитель-логопед </w:t>
      </w:r>
    </w:p>
    <w:p w14:paraId="210D0000">
      <w:pPr>
        <w:spacing w:after="0" w:line="240" w:lineRule="auto"/>
        <w:ind w:firstLine="567" w:left="0"/>
        <w:jc w:val="both"/>
        <w:rPr>
          <w:rFonts w:ascii="Times New Roman" w:hAnsi="Times New Roman"/>
          <w:sz w:val="24"/>
        </w:rPr>
      </w:pPr>
      <w:r>
        <w:rPr>
          <w:rFonts w:ascii="Times New Roman" w:hAnsi="Times New Roman"/>
          <w:sz w:val="24"/>
        </w:rPr>
        <w:t xml:space="preserve">*педагог-психолог </w:t>
      </w:r>
    </w:p>
    <w:p w14:paraId="220D0000">
      <w:pPr>
        <w:spacing w:after="0" w:line="240" w:lineRule="auto"/>
        <w:ind w:firstLine="567" w:left="0"/>
        <w:jc w:val="both"/>
        <w:rPr>
          <w:rFonts w:ascii="Times New Roman" w:hAnsi="Times New Roman"/>
          <w:sz w:val="24"/>
        </w:rPr>
      </w:pPr>
      <w:r>
        <w:rPr>
          <w:rFonts w:ascii="Times New Roman" w:hAnsi="Times New Roman"/>
          <w:sz w:val="24"/>
        </w:rPr>
        <w:t>*младший воспитатель.</w:t>
      </w:r>
    </w:p>
    <w:p w14:paraId="230D0000">
      <w:pPr>
        <w:spacing w:after="0" w:line="240" w:lineRule="auto"/>
        <w:ind w:firstLine="567" w:left="0"/>
        <w:jc w:val="both"/>
        <w:rPr>
          <w:rFonts w:ascii="Times New Roman" w:hAnsi="Times New Roman"/>
          <w:sz w:val="24"/>
        </w:rPr>
      </w:pPr>
      <w:r>
        <w:rPr>
          <w:rFonts w:ascii="Times New Roman" w:hAnsi="Times New Roman"/>
          <w:sz w:val="24"/>
        </w:rPr>
        <w:t>Функциональные обязанности работников раскрывают задачи конкретного специалиста в общем виде. В должностных обязанностях конкретизируют функционал.</w:t>
      </w:r>
    </w:p>
    <w:p w14:paraId="240D0000">
      <w:pPr>
        <w:spacing w:after="0" w:line="240" w:lineRule="auto"/>
        <w:ind w:firstLine="567" w:left="0"/>
        <w:jc w:val="both"/>
        <w:rPr>
          <w:rFonts w:ascii="Times New Roman" w:hAnsi="Times New Roman"/>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71"/>
        <w:gridCol w:w="5888"/>
      </w:tblGrid>
      <w:tr>
        <w:tc>
          <w:tcPr>
            <w:tcW w:type="dxa" w:w="3471"/>
            <w:tcBorders>
              <w:top w:color="000000" w:sz="4" w:val="single"/>
              <w:left w:color="000000" w:sz="4" w:val="single"/>
              <w:bottom w:color="000000" w:sz="4" w:val="single"/>
              <w:right w:color="000000" w:sz="4" w:val="single"/>
            </w:tcBorders>
          </w:tcPr>
          <w:p w14:paraId="250D0000">
            <w:pPr>
              <w:spacing w:after="0" w:line="240" w:lineRule="auto"/>
              <w:ind/>
              <w:jc w:val="center"/>
              <w:rPr>
                <w:rFonts w:ascii="Times New Roman" w:hAnsi="Times New Roman"/>
                <w:b w:val="1"/>
              </w:rPr>
            </w:pPr>
            <w:r>
              <w:rPr>
                <w:rFonts w:ascii="Times New Roman" w:hAnsi="Times New Roman"/>
                <w:b w:val="1"/>
              </w:rPr>
              <w:t>Наименование должности</w:t>
            </w:r>
          </w:p>
          <w:p w14:paraId="260D0000">
            <w:pPr>
              <w:spacing w:after="0" w:line="240" w:lineRule="auto"/>
              <w:ind/>
              <w:jc w:val="center"/>
              <w:rPr>
                <w:rFonts w:ascii="Times New Roman" w:hAnsi="Times New Roman"/>
                <w:b w:val="1"/>
              </w:rPr>
            </w:pPr>
            <w:r>
              <w:rPr>
                <w:rFonts w:ascii="Times New Roman" w:hAnsi="Times New Roman"/>
                <w:b w:val="1"/>
              </w:rPr>
              <w:t>(в соответствии со штатным расписанием ОО)</w:t>
            </w:r>
          </w:p>
        </w:tc>
        <w:tc>
          <w:tcPr>
            <w:tcW w:type="dxa" w:w="5888"/>
            <w:tcBorders>
              <w:top w:color="000000" w:sz="4" w:val="single"/>
              <w:left w:color="000000" w:sz="4" w:val="single"/>
              <w:bottom w:color="000000" w:sz="4" w:val="single"/>
              <w:right w:color="000000" w:sz="4" w:val="single"/>
            </w:tcBorders>
          </w:tcPr>
          <w:p w14:paraId="270D0000">
            <w:pPr>
              <w:spacing w:after="0" w:line="240" w:lineRule="auto"/>
              <w:ind/>
              <w:jc w:val="center"/>
              <w:rPr>
                <w:rFonts w:ascii="Times New Roman" w:hAnsi="Times New Roman"/>
                <w:b w:val="1"/>
              </w:rPr>
            </w:pPr>
            <w:r>
              <w:rPr>
                <w:rFonts w:ascii="Times New Roman" w:hAnsi="Times New Roman"/>
                <w:b w:val="1"/>
              </w:rPr>
              <w:t>Функционал, связанный с организацией реализацией воспитательного процесса</w:t>
            </w:r>
          </w:p>
        </w:tc>
      </w:tr>
      <w:tr>
        <w:tc>
          <w:tcPr>
            <w:tcW w:type="dxa" w:w="3471"/>
            <w:tcBorders>
              <w:top w:color="000000" w:sz="4" w:val="single"/>
              <w:left w:color="000000" w:sz="4" w:val="single"/>
              <w:bottom w:color="000000" w:sz="4" w:val="single"/>
              <w:right w:color="000000" w:sz="4" w:val="single"/>
            </w:tcBorders>
          </w:tcPr>
          <w:p w14:paraId="280D0000">
            <w:pPr>
              <w:spacing w:after="0" w:line="240" w:lineRule="auto"/>
              <w:ind/>
              <w:jc w:val="both"/>
              <w:rPr>
                <w:rFonts w:ascii="Times New Roman" w:hAnsi="Times New Roman"/>
                <w:sz w:val="24"/>
              </w:rPr>
            </w:pPr>
            <w:r>
              <w:rPr>
                <w:rFonts w:ascii="Times New Roman" w:hAnsi="Times New Roman"/>
                <w:sz w:val="24"/>
              </w:rPr>
              <w:t>Заведующий</w:t>
            </w:r>
          </w:p>
        </w:tc>
        <w:tc>
          <w:tcPr>
            <w:tcW w:type="dxa" w:w="5888"/>
            <w:tcBorders>
              <w:top w:color="000000" w:sz="4" w:val="single"/>
              <w:left w:color="000000" w:sz="4" w:val="single"/>
              <w:bottom w:color="000000" w:sz="4" w:val="single"/>
              <w:right w:color="000000" w:sz="4" w:val="single"/>
            </w:tcBorders>
          </w:tcPr>
          <w:p w14:paraId="29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управляет воспитательной деятельностью на уровне ДОО;</w:t>
            </w:r>
          </w:p>
          <w:p w14:paraId="2A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является примером в формировании полноценных и </w:t>
            </w:r>
            <w:r>
              <w:rPr>
                <w:rFonts w:ascii="Times New Roman" w:hAnsi="Times New Roman"/>
                <w:sz w:val="24"/>
              </w:rPr>
              <w:t>сформированных ценностных ориентиров, норм общения и поведения;</w:t>
            </w:r>
          </w:p>
          <w:p w14:paraId="2B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создает условия, позволяющие педагогическому составу реализовать воспитательную деятельность;</w:t>
            </w:r>
          </w:p>
          <w:p w14:paraId="2C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проводит анализ итогов воспитательной деятельности в ДОО за учебный год;</w:t>
            </w:r>
          </w:p>
          <w:p w14:paraId="2D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планирует воспитательную деятельность в ДОО на учебный год, включая календарный план воспитательной работы на учебный год;</w:t>
            </w:r>
          </w:p>
          <w:p w14:paraId="2E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регулирует воспитательную деятельность в ДОО;</w:t>
            </w:r>
          </w:p>
          <w:p w14:paraId="2F0D0000">
            <w:pPr>
              <w:pStyle w:val="Style_28"/>
              <w:ind/>
              <w:jc w:val="both"/>
            </w:pPr>
            <w:r>
              <w:t>*</w:t>
            </w:r>
            <w: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tc>
          <w:tcPr>
            <w:tcW w:type="dxa" w:w="3471"/>
            <w:tcBorders>
              <w:top w:color="000000" w:sz="4" w:val="single"/>
              <w:left w:color="000000" w:sz="4" w:val="single"/>
              <w:bottom w:color="000000" w:sz="4" w:val="single"/>
              <w:right w:color="000000" w:sz="4" w:val="single"/>
            </w:tcBorders>
          </w:tcPr>
          <w:p w14:paraId="300D0000">
            <w:pPr>
              <w:spacing w:after="0" w:line="240" w:lineRule="auto"/>
              <w:ind/>
              <w:jc w:val="both"/>
              <w:rPr>
                <w:rFonts w:ascii="Times New Roman" w:hAnsi="Times New Roman"/>
                <w:sz w:val="24"/>
              </w:rPr>
            </w:pPr>
            <w:r>
              <w:rPr>
                <w:rFonts w:ascii="Times New Roman" w:hAnsi="Times New Roman"/>
                <w:sz w:val="24"/>
              </w:rPr>
              <w:t>Старший воспитатель</w:t>
            </w:r>
          </w:p>
        </w:tc>
        <w:tc>
          <w:tcPr>
            <w:tcW w:type="dxa" w:w="5888"/>
            <w:tcBorders>
              <w:top w:color="000000" w:sz="4" w:val="single"/>
              <w:left w:color="000000" w:sz="4" w:val="single"/>
              <w:bottom w:color="000000" w:sz="4" w:val="single"/>
              <w:right w:color="000000" w:sz="4" w:val="single"/>
            </w:tcBorders>
          </w:tcPr>
          <w:p w14:paraId="310D0000">
            <w:pPr>
              <w:spacing w:after="0" w:line="240" w:lineRule="auto"/>
              <w:ind/>
              <w:jc w:val="both"/>
              <w:rPr>
                <w:rFonts w:ascii="Times New Roman" w:hAnsi="Times New Roman"/>
                <w:sz w:val="24"/>
              </w:rPr>
            </w:pPr>
            <w:r>
              <w:t>*</w:t>
            </w:r>
            <w:r>
              <w:rPr>
                <w:rFonts w:ascii="Times New Roman" w:hAnsi="Times New Roman"/>
                <w:sz w:val="24"/>
              </w:rPr>
              <w:t>формирование мотивации педагогов к участию в разработке и реализации разнообразных образовательных и социально значимых проектов;</w:t>
            </w:r>
          </w:p>
          <w:p w14:paraId="32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планирует воспитательную деятельность в ДОО на учебный год, включая календарный план воспитательной работы на учебный год</w:t>
            </w:r>
          </w:p>
          <w:p w14:paraId="330D0000">
            <w:pPr>
              <w:spacing w:after="0" w:line="240" w:lineRule="auto"/>
              <w:ind/>
              <w:jc w:val="both"/>
              <w:rPr>
                <w:rFonts w:ascii="Times New Roman" w:hAnsi="Times New Roman"/>
                <w:sz w:val="24"/>
              </w:rPr>
            </w:pPr>
            <w:r>
              <w:rPr>
                <w:rFonts w:ascii="Times New Roman" w:hAnsi="Times New Roman"/>
                <w:sz w:val="24"/>
              </w:rPr>
              <w:t xml:space="preserve">*информирование о наличии возможностей для участия педагогов в воспитательной деятельности; *наполнение сайта Учреждения информацией о воспитательной деятельности; </w:t>
            </w:r>
          </w:p>
          <w:p w14:paraId="340D0000">
            <w:pPr>
              <w:spacing w:after="0" w:line="240" w:lineRule="auto"/>
              <w:ind/>
              <w:jc w:val="both"/>
              <w:rPr>
                <w:rFonts w:ascii="Times New Roman" w:hAnsi="Times New Roman"/>
                <w:sz w:val="24"/>
              </w:rPr>
            </w:pPr>
            <w:r>
              <w:rPr>
                <w:rFonts w:ascii="Times New Roman" w:hAnsi="Times New Roman"/>
                <w:sz w:val="24"/>
              </w:rPr>
              <w:t xml:space="preserve">*мониторинг и регулирование курсовой переподготовки педагогов; </w:t>
            </w:r>
          </w:p>
          <w:p w14:paraId="350D0000">
            <w:pPr>
              <w:spacing w:after="0" w:line="240" w:lineRule="auto"/>
              <w:ind/>
              <w:jc w:val="both"/>
              <w:rPr>
                <w:rFonts w:ascii="Times New Roman" w:hAnsi="Times New Roman"/>
                <w:sz w:val="24"/>
              </w:rPr>
            </w:pPr>
            <w:r>
              <w:rPr>
                <w:rFonts w:ascii="Times New Roman" w:hAnsi="Times New Roman"/>
                <w:sz w:val="24"/>
              </w:rPr>
              <w:t xml:space="preserve">*организационно-координационная работа при проведении институциональных воспитательных мероприятий; </w:t>
            </w:r>
          </w:p>
          <w:p w14:paraId="360D0000">
            <w:pPr>
              <w:spacing w:after="0" w:line="240" w:lineRule="auto"/>
              <w:ind/>
              <w:jc w:val="both"/>
              <w:rPr>
                <w:rFonts w:ascii="Times New Roman" w:hAnsi="Times New Roman"/>
                <w:sz w:val="24"/>
              </w:rPr>
            </w:pPr>
            <w:r>
              <w:rPr>
                <w:rFonts w:ascii="Times New Roman" w:hAnsi="Times New Roman"/>
                <w:sz w:val="24"/>
              </w:rPr>
              <w:t xml:space="preserve">*участие воспитанников в муниципальных, региональных конкурсах, фестивалях и т.п.; *организация методического сопровождения воспитательной деятельности, педагогических инициатив; </w:t>
            </w:r>
          </w:p>
          <w:p w14:paraId="370D0000">
            <w:pPr>
              <w:spacing w:after="0" w:line="240" w:lineRule="auto"/>
              <w:ind/>
              <w:jc w:val="both"/>
              <w:rPr>
                <w:rFonts w:ascii="Times New Roman" w:hAnsi="Times New Roman"/>
              </w:rPr>
            </w:pPr>
            <w:r>
              <w:rPr>
                <w:rFonts w:ascii="Times New Roman" w:hAnsi="Times New Roman"/>
                <w:sz w:val="24"/>
              </w:rPr>
              <w:t>*создание необходимой для осуществления воспитательной деятельности инфраструктуры; *развитие сотрудничества с социальными партнерами; *стимулирование активной воспитательной деятельности педагогов</w:t>
            </w:r>
          </w:p>
        </w:tc>
      </w:tr>
      <w:tr>
        <w:tc>
          <w:tcPr>
            <w:tcW w:type="dxa" w:w="3471"/>
            <w:tcBorders>
              <w:top w:color="000000" w:sz="4" w:val="single"/>
              <w:left w:color="000000" w:sz="4" w:val="single"/>
              <w:bottom w:color="000000" w:sz="4" w:val="single"/>
              <w:right w:color="000000" w:sz="4" w:val="single"/>
            </w:tcBorders>
          </w:tcPr>
          <w:p w14:paraId="380D0000">
            <w:pPr>
              <w:spacing w:after="0" w:line="240" w:lineRule="auto"/>
              <w:ind/>
              <w:jc w:val="both"/>
              <w:rPr>
                <w:rFonts w:ascii="Times New Roman" w:hAnsi="Times New Roman"/>
                <w:sz w:val="24"/>
              </w:rPr>
            </w:pPr>
            <w:r>
              <w:rPr>
                <w:rFonts w:ascii="Times New Roman" w:hAnsi="Times New Roman"/>
                <w:sz w:val="24"/>
              </w:rPr>
              <w:t>Педагог-психолог</w:t>
            </w:r>
          </w:p>
        </w:tc>
        <w:tc>
          <w:tcPr>
            <w:tcW w:type="dxa" w:w="5888"/>
            <w:tcBorders>
              <w:top w:color="000000" w:sz="4" w:val="single"/>
              <w:left w:color="000000" w:sz="4" w:val="single"/>
              <w:bottom w:color="000000" w:sz="4" w:val="single"/>
              <w:right w:color="000000" w:sz="4" w:val="single"/>
            </w:tcBorders>
          </w:tcPr>
          <w:p w14:paraId="390D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оказание психолого-педагогической помощи участникам образовательных отношений; *осуществление социологических исследований воспитанников; </w:t>
            </w:r>
          </w:p>
          <w:p w14:paraId="3A0D0000">
            <w:pPr>
              <w:spacing w:after="0" w:line="240" w:lineRule="auto"/>
              <w:ind/>
              <w:jc w:val="both"/>
              <w:rPr>
                <w:rFonts w:ascii="Times New Roman" w:hAnsi="Times New Roman"/>
                <w:sz w:val="24"/>
              </w:rPr>
            </w:pPr>
            <w:r>
              <w:rPr>
                <w:rFonts w:ascii="Times New Roman" w:hAnsi="Times New Roman"/>
                <w:sz w:val="24"/>
              </w:rPr>
              <w:t xml:space="preserve">*организация и проведение различных видов воспитательной работы; </w:t>
            </w:r>
          </w:p>
          <w:p w14:paraId="3B0D0000">
            <w:pPr>
              <w:spacing w:after="0" w:line="240" w:lineRule="auto"/>
              <w:ind/>
              <w:jc w:val="both"/>
              <w:rPr>
                <w:rFonts w:ascii="Times New Roman" w:hAnsi="Times New Roman"/>
                <w:sz w:val="24"/>
              </w:rPr>
            </w:pPr>
            <w:r>
              <w:rPr>
                <w:rFonts w:ascii="Times New Roman" w:hAnsi="Times New Roman"/>
                <w:sz w:val="24"/>
              </w:rPr>
              <w:t>*подготовка предложений по поощрению обучающихся и педагогов за активное участие в воспитательном процессе</w:t>
            </w:r>
            <w:r>
              <w:rPr>
                <w:rFonts w:ascii="Times New Roman" w:hAnsi="Times New Roman"/>
                <w:sz w:val="24"/>
              </w:rPr>
              <w:t>.</w:t>
            </w:r>
          </w:p>
        </w:tc>
      </w:tr>
      <w:tr>
        <w:tc>
          <w:tcPr>
            <w:tcW w:type="dxa" w:w="3471"/>
            <w:tcBorders>
              <w:top w:color="000000" w:sz="4" w:val="single"/>
              <w:left w:color="000000" w:sz="4" w:val="single"/>
              <w:bottom w:color="000000" w:sz="4" w:val="single"/>
              <w:right w:color="000000" w:sz="4" w:val="single"/>
            </w:tcBorders>
          </w:tcPr>
          <w:p w14:paraId="3C0D0000">
            <w:pPr>
              <w:spacing w:after="0" w:line="240" w:lineRule="auto"/>
              <w:ind/>
              <w:jc w:val="both"/>
              <w:rPr>
                <w:rFonts w:ascii="Times New Roman" w:hAnsi="Times New Roman"/>
                <w:sz w:val="24"/>
              </w:rPr>
            </w:pPr>
            <w:r>
              <w:rPr>
                <w:rFonts w:ascii="Times New Roman" w:hAnsi="Times New Roman"/>
                <w:sz w:val="24"/>
              </w:rPr>
              <w:t xml:space="preserve">Воспитатель </w:t>
            </w:r>
          </w:p>
          <w:p w14:paraId="3D0D0000">
            <w:pPr>
              <w:spacing w:after="0" w:line="240" w:lineRule="auto"/>
              <w:ind/>
              <w:jc w:val="both"/>
              <w:rPr>
                <w:rFonts w:ascii="Times New Roman" w:hAnsi="Times New Roman"/>
                <w:sz w:val="24"/>
              </w:rPr>
            </w:pPr>
            <w:r>
              <w:rPr>
                <w:rFonts w:ascii="Times New Roman" w:hAnsi="Times New Roman"/>
                <w:sz w:val="24"/>
              </w:rPr>
              <w:t xml:space="preserve">Инструктор ФК </w:t>
            </w:r>
          </w:p>
          <w:p w14:paraId="3E0D0000">
            <w:pPr>
              <w:spacing w:after="0" w:line="240" w:lineRule="auto"/>
              <w:ind/>
              <w:jc w:val="both"/>
              <w:rPr>
                <w:rFonts w:ascii="Times New Roman" w:hAnsi="Times New Roman"/>
                <w:sz w:val="24"/>
              </w:rPr>
            </w:pPr>
            <w:r>
              <w:rPr>
                <w:rFonts w:ascii="Times New Roman" w:hAnsi="Times New Roman"/>
                <w:sz w:val="24"/>
              </w:rPr>
              <w:t xml:space="preserve">Музыкальный руководитель </w:t>
            </w:r>
          </w:p>
          <w:p w14:paraId="3F0D0000">
            <w:pPr>
              <w:spacing w:after="0" w:line="240" w:lineRule="auto"/>
              <w:ind/>
              <w:jc w:val="both"/>
              <w:rPr>
                <w:rFonts w:ascii="Times New Roman" w:hAnsi="Times New Roman"/>
                <w:sz w:val="24"/>
              </w:rPr>
            </w:pPr>
            <w:r>
              <w:rPr>
                <w:rFonts w:ascii="Times New Roman" w:hAnsi="Times New Roman"/>
                <w:sz w:val="24"/>
              </w:rPr>
              <w:t>Учитель-логопед</w:t>
            </w:r>
          </w:p>
          <w:p w14:paraId="400D0000">
            <w:pPr>
              <w:spacing w:after="0" w:line="240" w:lineRule="auto"/>
              <w:ind/>
              <w:jc w:val="both"/>
              <w:rPr>
                <w:rFonts w:ascii="Times New Roman" w:hAnsi="Times New Roman"/>
                <w:sz w:val="24"/>
              </w:rPr>
            </w:pPr>
          </w:p>
        </w:tc>
        <w:tc>
          <w:tcPr>
            <w:tcW w:type="dxa" w:w="5888"/>
            <w:tcBorders>
              <w:top w:color="000000" w:sz="4" w:val="single"/>
              <w:left w:color="000000" w:sz="4" w:val="single"/>
              <w:bottom w:color="000000" w:sz="4" w:val="single"/>
              <w:right w:color="000000" w:sz="4" w:val="single"/>
            </w:tcBorders>
          </w:tcPr>
          <w:p w14:paraId="410D0000">
            <w:pPr>
              <w:spacing w:after="0" w:line="240" w:lineRule="auto"/>
              <w:ind/>
              <w:jc w:val="both"/>
              <w:rPr>
                <w:rFonts w:ascii="Times New Roman" w:hAnsi="Times New Roman"/>
                <w:sz w:val="24"/>
              </w:rPr>
            </w:pPr>
            <w:r>
              <w:rPr>
                <w:rFonts w:ascii="Times New Roman" w:hAnsi="Times New Roman"/>
                <w:sz w:val="24"/>
              </w:rPr>
              <w:t xml:space="preserve">*обеспечивает занятие обучающихся творчеством, медиа, физической культурой; </w:t>
            </w:r>
          </w:p>
          <w:p w14:paraId="420D0000">
            <w:pPr>
              <w:spacing w:after="0" w:line="240" w:lineRule="auto"/>
              <w:ind/>
              <w:jc w:val="both"/>
              <w:rPr>
                <w:rFonts w:ascii="Times New Roman" w:hAnsi="Times New Roman"/>
                <w:sz w:val="24"/>
              </w:rPr>
            </w:pPr>
            <w:r>
              <w:rPr>
                <w:rFonts w:ascii="Times New Roman" w:hAnsi="Times New Roman"/>
                <w:sz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14:paraId="430D0000">
            <w:pPr>
              <w:spacing w:after="0" w:line="240" w:lineRule="auto"/>
              <w:ind/>
              <w:jc w:val="both"/>
              <w:rPr>
                <w:rFonts w:ascii="Times New Roman" w:hAnsi="Times New Roman"/>
                <w:sz w:val="24"/>
              </w:rPr>
            </w:pPr>
            <w:r>
              <w:rPr>
                <w:rFonts w:ascii="Times New Roman" w:hAnsi="Times New Roman"/>
                <w:sz w:val="24"/>
              </w:rPr>
              <w:t xml:space="preserve">* организация работы по формированию общей культуры будущего школьника; </w:t>
            </w:r>
          </w:p>
          <w:p w14:paraId="440D0000">
            <w:pPr>
              <w:spacing w:after="0" w:line="240" w:lineRule="auto"/>
              <w:ind/>
              <w:jc w:val="both"/>
              <w:rPr>
                <w:rFonts w:ascii="Times New Roman" w:hAnsi="Times New Roman"/>
                <w:sz w:val="24"/>
              </w:rPr>
            </w:pPr>
            <w:r>
              <w:rPr>
                <w:rFonts w:ascii="Times New Roman" w:hAnsi="Times New Roman"/>
                <w:sz w:val="24"/>
              </w:rPr>
              <w:t xml:space="preserve">* внедрение здорового образа жизни; </w:t>
            </w:r>
          </w:p>
          <w:p w14:paraId="450D0000">
            <w:pPr>
              <w:spacing w:after="0" w:line="240" w:lineRule="auto"/>
              <w:ind/>
              <w:jc w:val="both"/>
              <w:rPr>
                <w:rFonts w:ascii="Times New Roman" w:hAnsi="Times New Roman"/>
                <w:sz w:val="24"/>
              </w:rPr>
            </w:pPr>
            <w:r>
              <w:rPr>
                <w:rFonts w:ascii="Times New Roman" w:hAnsi="Times New Roman"/>
                <w:sz w:val="24"/>
              </w:rPr>
              <w:t xml:space="preserve">* внедрение в практику воспитательной деятельности научных достижений, новых технологий образовательного процесса; </w:t>
            </w:r>
          </w:p>
          <w:p w14:paraId="460D0000">
            <w:pPr>
              <w:spacing w:after="0" w:line="240" w:lineRule="auto"/>
              <w:ind/>
              <w:jc w:val="both"/>
              <w:rPr>
                <w:rFonts w:ascii="Times New Roman" w:hAnsi="Times New Roman"/>
                <w:sz w:val="24"/>
              </w:rPr>
            </w:pPr>
            <w:r>
              <w:rPr>
                <w:rFonts w:ascii="Times New Roman" w:hAnsi="Times New Roman"/>
                <w:sz w:val="24"/>
              </w:rPr>
              <w:t>*организация участия воспитанников в мероприятиях, проводимых муниципальными и другими структурами в рамках воспитательной деятельности</w:t>
            </w:r>
            <w:r>
              <w:rPr>
                <w:rFonts w:ascii="Times New Roman" w:hAnsi="Times New Roman"/>
                <w:sz w:val="24"/>
              </w:rPr>
              <w:t>.</w:t>
            </w:r>
          </w:p>
        </w:tc>
      </w:tr>
      <w:tr>
        <w:tc>
          <w:tcPr>
            <w:tcW w:type="dxa" w:w="3471"/>
            <w:tcBorders>
              <w:top w:color="000000" w:sz="4" w:val="single"/>
              <w:left w:color="000000" w:sz="4" w:val="single"/>
              <w:bottom w:color="000000" w:sz="4" w:val="single"/>
              <w:right w:color="000000" w:sz="4" w:val="single"/>
            </w:tcBorders>
          </w:tcPr>
          <w:p w14:paraId="470D0000">
            <w:pPr>
              <w:spacing w:after="0" w:line="240" w:lineRule="auto"/>
              <w:ind/>
              <w:jc w:val="both"/>
              <w:rPr>
                <w:rFonts w:ascii="Times New Roman" w:hAnsi="Times New Roman"/>
                <w:sz w:val="24"/>
              </w:rPr>
            </w:pPr>
            <w:r>
              <w:rPr>
                <w:rFonts w:ascii="Times New Roman" w:hAnsi="Times New Roman"/>
                <w:sz w:val="24"/>
              </w:rPr>
              <w:t>Младший воспитатель</w:t>
            </w:r>
          </w:p>
        </w:tc>
        <w:tc>
          <w:tcPr>
            <w:tcW w:type="dxa" w:w="5888"/>
            <w:tcBorders>
              <w:top w:color="000000" w:sz="4" w:val="single"/>
              <w:left w:color="000000" w:sz="4" w:val="single"/>
              <w:bottom w:color="000000" w:sz="4" w:val="single"/>
              <w:right w:color="000000" w:sz="4" w:val="single"/>
            </w:tcBorders>
          </w:tcPr>
          <w:p w14:paraId="480D0000">
            <w:pPr>
              <w:spacing w:after="0" w:line="240" w:lineRule="auto"/>
              <w:ind/>
              <w:jc w:val="both"/>
              <w:rPr>
                <w:rFonts w:ascii="Times New Roman" w:hAnsi="Times New Roman"/>
                <w:sz w:val="24"/>
              </w:rPr>
            </w:pPr>
            <w:r>
              <w:rPr>
                <w:rFonts w:ascii="Times New Roman" w:hAnsi="Times New Roman"/>
                <w:sz w:val="24"/>
              </w:rPr>
              <w:t xml:space="preserve">*совместно с воспитателем обеспечивает занятие обучающихся творчеством, трудовой деятельностью; </w:t>
            </w:r>
          </w:p>
          <w:p w14:paraId="490D0000">
            <w:pPr>
              <w:spacing w:after="0" w:line="240" w:lineRule="auto"/>
              <w:ind/>
              <w:jc w:val="both"/>
              <w:rPr>
                <w:rFonts w:ascii="Times New Roman" w:hAnsi="Times New Roman"/>
                <w:sz w:val="24"/>
              </w:rPr>
            </w:pPr>
            <w:r>
              <w:rPr>
                <w:rFonts w:ascii="Times New Roman" w:hAnsi="Times New Roman"/>
                <w:sz w:val="24"/>
              </w:rPr>
              <w:t>* участвует в организации работы по формированию общей культуры будущего школьника</w:t>
            </w:r>
            <w:r>
              <w:rPr>
                <w:rFonts w:ascii="Times New Roman" w:hAnsi="Times New Roman"/>
                <w:sz w:val="24"/>
              </w:rPr>
              <w:t>.</w:t>
            </w:r>
          </w:p>
        </w:tc>
      </w:tr>
    </w:tbl>
    <w:p w14:paraId="4A0D0000">
      <w:pPr>
        <w:spacing w:after="8" w:line="240" w:lineRule="auto"/>
        <w:ind w:right="7"/>
        <w:jc w:val="both"/>
        <w:rPr>
          <w:rFonts w:ascii="Times New Roman" w:hAnsi="Times New Roman"/>
          <w:sz w:val="24"/>
        </w:rPr>
      </w:pPr>
    </w:p>
    <w:p w14:paraId="4B0D0000">
      <w:pPr>
        <w:spacing w:after="8" w:line="240" w:lineRule="auto"/>
        <w:ind w:right="7"/>
        <w:jc w:val="both"/>
        <w:rPr>
          <w:rFonts w:ascii="Times New Roman" w:hAnsi="Times New Roman"/>
          <w:sz w:val="24"/>
        </w:rPr>
      </w:pPr>
    </w:p>
    <w:p w14:paraId="4C0D0000">
      <w:pPr>
        <w:spacing w:after="0" w:line="240" w:lineRule="auto"/>
        <w:ind w:firstLine="567" w:left="0"/>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.2.</w:t>
      </w:r>
      <w:r>
        <w:rPr>
          <w:rFonts w:ascii="Times New Roman" w:hAnsi="Times New Roman"/>
          <w:b w:val="1"/>
          <w:sz w:val="24"/>
        </w:rPr>
        <w:t>Нормативно-методическое обеспечение реализации Программы воспитания</w:t>
      </w:r>
    </w:p>
    <w:p w14:paraId="4D0D0000">
      <w:pPr>
        <w:pStyle w:val="Style_8"/>
        <w:spacing w:after="5"/>
        <w:ind w:firstLine="567" w:left="0"/>
      </w:pPr>
    </w:p>
    <w:p w14:paraId="4E0D0000">
      <w:pPr>
        <w:pStyle w:val="Style_8"/>
        <w:ind w:firstLine="709" w:left="0"/>
        <w:rPr>
          <w:sz w:val="24"/>
        </w:rPr>
      </w:pPr>
      <w:r>
        <w:rPr>
          <w:sz w:val="24"/>
        </w:rPr>
        <w:t>Нормативно-методическое</w:t>
      </w:r>
      <w:r>
        <w:rPr>
          <w:spacing w:val="1"/>
          <w:sz w:val="24"/>
        </w:rPr>
        <w:t xml:space="preserve"> </w:t>
      </w:r>
      <w:r>
        <w:rPr>
          <w:sz w:val="24"/>
        </w:rPr>
        <w:t>обеспечение</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воспитания представляет собой Перечень локальных правовых документов</w:t>
      </w:r>
      <w:r>
        <w:rPr>
          <w:spacing w:val="1"/>
          <w:sz w:val="24"/>
        </w:rPr>
        <w:t xml:space="preserve"> </w:t>
      </w:r>
      <w:r>
        <w:rPr>
          <w:sz w:val="24"/>
        </w:rPr>
        <w:t>ДОО,</w:t>
      </w:r>
      <w:r>
        <w:rPr>
          <w:spacing w:val="1"/>
          <w:sz w:val="24"/>
        </w:rPr>
        <w:t xml:space="preserve"> </w:t>
      </w:r>
      <w:r>
        <w:rPr>
          <w:sz w:val="24"/>
        </w:rPr>
        <w:t>в</w:t>
      </w:r>
      <w:r>
        <w:rPr>
          <w:spacing w:val="1"/>
          <w:sz w:val="24"/>
        </w:rPr>
        <w:t xml:space="preserve"> </w:t>
      </w:r>
      <w:r>
        <w:rPr>
          <w:sz w:val="24"/>
        </w:rPr>
        <w:t>которые</w:t>
      </w:r>
      <w:r>
        <w:rPr>
          <w:spacing w:val="1"/>
          <w:sz w:val="24"/>
        </w:rPr>
        <w:t xml:space="preserve"> </w:t>
      </w:r>
      <w:r>
        <w:rPr>
          <w:sz w:val="24"/>
        </w:rPr>
        <w:t>вносятся</w:t>
      </w:r>
      <w:r>
        <w:rPr>
          <w:spacing w:val="1"/>
          <w:sz w:val="24"/>
        </w:rPr>
        <w:t xml:space="preserve"> </w:t>
      </w:r>
      <w:r>
        <w:rPr>
          <w:sz w:val="24"/>
        </w:rPr>
        <w:t>изменения</w:t>
      </w:r>
      <w:r>
        <w:rPr>
          <w:spacing w:val="1"/>
          <w:sz w:val="24"/>
        </w:rPr>
        <w:t xml:space="preserve"> </w:t>
      </w:r>
      <w:r>
        <w:rPr>
          <w:sz w:val="24"/>
        </w:rPr>
        <w:t>после</w:t>
      </w:r>
      <w:r>
        <w:rPr>
          <w:spacing w:val="1"/>
          <w:sz w:val="24"/>
        </w:rPr>
        <w:t xml:space="preserve"> </w:t>
      </w:r>
      <w:r>
        <w:rPr>
          <w:sz w:val="24"/>
        </w:rPr>
        <w:t>принятия</w:t>
      </w:r>
      <w:r>
        <w:rPr>
          <w:spacing w:val="1"/>
          <w:sz w:val="24"/>
        </w:rPr>
        <w:t xml:space="preserve"> </w:t>
      </w:r>
      <w:r>
        <w:rPr>
          <w:sz w:val="24"/>
        </w:rPr>
        <w:t>Рабочей</w:t>
      </w:r>
      <w:r>
        <w:rPr>
          <w:spacing w:val="1"/>
          <w:sz w:val="24"/>
        </w:rPr>
        <w:t xml:space="preserve"> </w:t>
      </w:r>
      <w:r>
        <w:rPr>
          <w:sz w:val="24"/>
        </w:rPr>
        <w:t>программы</w:t>
      </w:r>
      <w:r>
        <w:rPr>
          <w:spacing w:val="-67"/>
          <w:sz w:val="24"/>
        </w:rPr>
        <w:t xml:space="preserve"> </w:t>
      </w:r>
      <w:r>
        <w:rPr>
          <w:sz w:val="24"/>
        </w:rPr>
        <w:t>воспитания:</w:t>
      </w:r>
    </w:p>
    <w:p w14:paraId="4F0D0000">
      <w:pPr>
        <w:pStyle w:val="Style_8"/>
        <w:spacing w:after="5"/>
        <w:ind w:firstLine="0" w:left="220"/>
      </w:pPr>
    </w:p>
    <w:tbl>
      <w:tblPr>
        <w:tblStyle w:val="Style_2"/>
        <w:tblInd w:type="dxa" w:w="-137"/>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4537"/>
        <w:gridCol w:w="4943"/>
      </w:tblGrid>
      <w:tr>
        <w:trPr>
          <w:trHeight w:hRule="atLeast" w:val="275"/>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00D0000">
            <w:pPr>
              <w:pStyle w:val="Style_26"/>
              <w:spacing w:line="256" w:lineRule="exact"/>
              <w:ind w:firstLine="0" w:left="1065"/>
              <w:rPr>
                <w:b w:val="1"/>
                <w:sz w:val="24"/>
              </w:rPr>
            </w:pPr>
            <w:r>
              <w:rPr>
                <w:b w:val="1"/>
                <w:sz w:val="24"/>
              </w:rPr>
              <w:t>Наименование</w:t>
            </w:r>
            <w:r>
              <w:rPr>
                <w:b w:val="1"/>
                <w:spacing w:val="-6"/>
                <w:sz w:val="24"/>
              </w:rPr>
              <w:t xml:space="preserve"> </w:t>
            </w:r>
            <w:r>
              <w:rPr>
                <w:b w:val="1"/>
                <w:sz w:val="24"/>
              </w:rPr>
              <w:t>документа</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10D0000">
            <w:pPr>
              <w:pStyle w:val="Style_26"/>
              <w:spacing w:line="256" w:lineRule="exact"/>
              <w:ind w:firstLine="0" w:left="608"/>
              <w:rPr>
                <w:b w:val="1"/>
                <w:sz w:val="24"/>
              </w:rPr>
            </w:pPr>
            <w:r>
              <w:rPr>
                <w:b w:val="1"/>
                <w:sz w:val="24"/>
              </w:rPr>
              <w:t>Содержание</w:t>
            </w:r>
            <w:r>
              <w:rPr>
                <w:b w:val="1"/>
                <w:spacing w:val="-6"/>
                <w:sz w:val="24"/>
              </w:rPr>
              <w:t xml:space="preserve"> </w:t>
            </w:r>
            <w:r>
              <w:rPr>
                <w:b w:val="1"/>
                <w:sz w:val="24"/>
              </w:rPr>
              <w:t>вносимых</w:t>
            </w:r>
            <w:r>
              <w:rPr>
                <w:b w:val="1"/>
                <w:spacing w:val="-6"/>
                <w:sz w:val="24"/>
              </w:rPr>
              <w:t xml:space="preserve"> </w:t>
            </w:r>
            <w:r>
              <w:rPr>
                <w:b w:val="1"/>
                <w:sz w:val="24"/>
              </w:rPr>
              <w:t>изменений</w:t>
            </w:r>
          </w:p>
        </w:tc>
      </w:tr>
      <w:tr>
        <w:trPr>
          <w:trHeight w:hRule="atLeast" w:val="968"/>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20D0000">
            <w:pPr>
              <w:pStyle w:val="Style_26"/>
              <w:tabs>
                <w:tab w:leader="none" w:pos="1729" w:val="left"/>
                <w:tab w:leader="none" w:pos="3111" w:val="left"/>
              </w:tabs>
              <w:ind w:firstLine="0" w:left="109" w:right="97"/>
              <w:rPr>
                <w:sz w:val="24"/>
              </w:rPr>
            </w:pPr>
            <w:r>
              <w:rPr>
                <w:sz w:val="24"/>
              </w:rPr>
              <w:t xml:space="preserve">Программа развития </w:t>
            </w:r>
            <w:r>
              <w:rPr>
                <w:spacing w:val="-1"/>
                <w:sz w:val="24"/>
              </w:rPr>
              <w:t>ДОО</w:t>
            </w:r>
            <w:r>
              <w:rPr>
                <w:spacing w:val="-2"/>
                <w:sz w:val="24"/>
              </w:rPr>
              <w:t xml:space="preserve"> </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30D0000">
            <w:pPr>
              <w:pStyle w:val="Style_26"/>
              <w:ind w:firstLine="0" w:left="107" w:right="99"/>
              <w:jc w:val="both"/>
              <w:rPr>
                <w:sz w:val="24"/>
              </w:rPr>
            </w:pPr>
            <w:r>
              <w:rPr>
                <w:sz w:val="24"/>
              </w:rPr>
              <w:t>Дополнение</w:t>
            </w:r>
            <w:r>
              <w:rPr>
                <w:spacing w:val="1"/>
                <w:sz w:val="24"/>
              </w:rPr>
              <w:t xml:space="preserve"> </w:t>
            </w:r>
            <w:r>
              <w:rPr>
                <w:sz w:val="24"/>
              </w:rPr>
              <w:t>содержания</w:t>
            </w:r>
            <w:r>
              <w:rPr>
                <w:spacing w:val="6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модулем,</w:t>
            </w:r>
            <w:r>
              <w:rPr>
                <w:spacing w:val="1"/>
                <w:sz w:val="24"/>
              </w:rPr>
              <w:t xml:space="preserve"> </w:t>
            </w:r>
            <w:r>
              <w:rPr>
                <w:sz w:val="24"/>
              </w:rPr>
              <w:t>отражающим</w:t>
            </w:r>
            <w:r>
              <w:rPr>
                <w:spacing w:val="60"/>
                <w:sz w:val="24"/>
              </w:rPr>
              <w:t xml:space="preserve"> </w:t>
            </w:r>
            <w:r>
              <w:rPr>
                <w:sz w:val="24"/>
              </w:rPr>
              <w:t>разработку</w:t>
            </w:r>
            <w:r>
              <w:rPr>
                <w:spacing w:val="-57"/>
                <w:sz w:val="24"/>
              </w:rPr>
              <w:t xml:space="preserve"> </w:t>
            </w:r>
            <w:r>
              <w:rPr>
                <w:sz w:val="24"/>
              </w:rPr>
              <w:t>и процесс создания условий для реализации</w:t>
            </w:r>
            <w:r>
              <w:rPr>
                <w:spacing w:val="1"/>
                <w:sz w:val="24"/>
              </w:rPr>
              <w:t xml:space="preserve"> </w:t>
            </w:r>
            <w:r>
              <w:rPr>
                <w:sz w:val="24"/>
              </w:rPr>
              <w:t>рабочей</w:t>
            </w:r>
            <w:r>
              <w:rPr>
                <w:spacing w:val="-2"/>
                <w:sz w:val="24"/>
              </w:rPr>
              <w:t xml:space="preserve"> </w:t>
            </w:r>
            <w:r>
              <w:rPr>
                <w:sz w:val="24"/>
              </w:rPr>
              <w:t>программы</w:t>
            </w:r>
            <w:r>
              <w:rPr>
                <w:spacing w:val="-1"/>
                <w:sz w:val="24"/>
              </w:rPr>
              <w:t xml:space="preserve"> </w:t>
            </w:r>
            <w:r>
              <w:rPr>
                <w:sz w:val="24"/>
              </w:rPr>
              <w:t>воспитания</w:t>
            </w:r>
          </w:p>
        </w:tc>
      </w:tr>
      <w:tr>
        <w:trPr>
          <w:trHeight w:hRule="atLeast" w:val="828"/>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40D0000">
            <w:pPr>
              <w:pStyle w:val="Style_26"/>
              <w:tabs>
                <w:tab w:leader="none" w:pos="1566" w:val="left"/>
                <w:tab w:leader="none" w:pos="3726" w:val="left"/>
              </w:tabs>
              <w:ind w:firstLine="0" w:left="109" w:right="96"/>
              <w:rPr>
                <w:sz w:val="24"/>
              </w:rPr>
            </w:pPr>
            <w:r>
              <w:rPr>
                <w:sz w:val="24"/>
              </w:rPr>
              <w:t>Основная образовательная программа</w:t>
            </w:r>
            <w:r>
              <w:rPr>
                <w:spacing w:val="-57"/>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ДОО</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50D0000">
            <w:pPr>
              <w:pStyle w:val="Style_26"/>
              <w:spacing w:line="268" w:lineRule="exact"/>
              <w:ind w:firstLine="0" w:left="107"/>
              <w:jc w:val="both"/>
              <w:rPr>
                <w:sz w:val="24"/>
              </w:rPr>
            </w:pPr>
            <w:r>
              <w:rPr>
                <w:sz w:val="24"/>
              </w:rPr>
              <w:t>Дополнение</w:t>
            </w:r>
            <w:r>
              <w:rPr>
                <w:spacing w:val="11"/>
                <w:sz w:val="24"/>
              </w:rPr>
              <w:t xml:space="preserve"> </w:t>
            </w:r>
            <w:r>
              <w:rPr>
                <w:sz w:val="24"/>
              </w:rPr>
              <w:t>содержания</w:t>
            </w:r>
            <w:r>
              <w:rPr>
                <w:spacing w:val="9"/>
                <w:sz w:val="24"/>
              </w:rPr>
              <w:t xml:space="preserve"> </w:t>
            </w:r>
            <w:r>
              <w:rPr>
                <w:sz w:val="24"/>
              </w:rPr>
              <w:t>ООП</w:t>
            </w:r>
            <w:r>
              <w:rPr>
                <w:spacing w:val="11"/>
                <w:sz w:val="24"/>
              </w:rPr>
              <w:t xml:space="preserve"> </w:t>
            </w:r>
            <w:r>
              <w:rPr>
                <w:sz w:val="24"/>
              </w:rPr>
              <w:t>ДО</w:t>
            </w:r>
            <w:r>
              <w:rPr>
                <w:sz w:val="24"/>
              </w:rPr>
              <w:t xml:space="preserve"> описанием</w:t>
            </w:r>
          </w:p>
          <w:p w14:paraId="560D0000">
            <w:pPr>
              <w:pStyle w:val="Style_26"/>
              <w:tabs>
                <w:tab w:leader="none" w:pos="1794" w:val="left"/>
                <w:tab w:leader="none" w:pos="3110" w:val="left"/>
              </w:tabs>
              <w:spacing w:line="270" w:lineRule="atLeast"/>
              <w:ind w:firstLine="0" w:left="107" w:right="98"/>
              <w:jc w:val="both"/>
              <w:rPr>
                <w:sz w:val="24"/>
              </w:rPr>
            </w:pPr>
            <w:r>
              <w:rPr>
                <w:sz w:val="24"/>
              </w:rPr>
              <w:t>к</w:t>
            </w:r>
            <w:r>
              <w:rPr>
                <w:sz w:val="24"/>
              </w:rPr>
              <w:t xml:space="preserve">омпонентов основной </w:t>
            </w:r>
            <w:r>
              <w:rPr>
                <w:spacing w:val="-1"/>
                <w:sz w:val="24"/>
              </w:rPr>
              <w:t>образовательной</w:t>
            </w:r>
            <w:r>
              <w:rPr>
                <w:spacing w:val="-57"/>
                <w:sz w:val="24"/>
              </w:rPr>
              <w:t xml:space="preserve"> </w:t>
            </w:r>
            <w:r>
              <w:rPr>
                <w:sz w:val="24"/>
              </w:rPr>
              <w:t>программы</w:t>
            </w:r>
            <w:r>
              <w:rPr>
                <w:spacing w:val="-1"/>
                <w:sz w:val="24"/>
              </w:rPr>
              <w:t xml:space="preserve"> </w:t>
            </w:r>
            <w:r>
              <w:rPr>
                <w:sz w:val="24"/>
              </w:rPr>
              <w:t>воспитания</w:t>
            </w:r>
          </w:p>
        </w:tc>
      </w:tr>
      <w:tr>
        <w:trPr>
          <w:trHeight w:hRule="atLeast" w:val="551"/>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70D0000">
            <w:pPr>
              <w:pStyle w:val="Style_26"/>
              <w:tabs>
                <w:tab w:leader="none" w:pos="1847" w:val="left"/>
                <w:tab w:leader="none" w:pos="3375" w:val="left"/>
                <w:tab w:leader="none" w:pos="4706" w:val="left"/>
              </w:tabs>
              <w:spacing w:line="268" w:lineRule="exact"/>
              <w:ind w:firstLine="0" w:left="109"/>
              <w:rPr>
                <w:sz w:val="24"/>
              </w:rPr>
            </w:pPr>
            <w:r>
              <w:rPr>
                <w:sz w:val="24"/>
              </w:rPr>
              <w:t>Должностные инструкции педагогов</w:t>
            </w:r>
            <w:r>
              <w:rPr>
                <w:sz w:val="24"/>
              </w:rPr>
              <w:tab/>
            </w:r>
            <w:r>
              <w:rPr>
                <w:sz w:val="24"/>
              </w:rPr>
              <w:t>и</w:t>
            </w:r>
          </w:p>
          <w:p w14:paraId="580D0000">
            <w:pPr>
              <w:pStyle w:val="Style_26"/>
              <w:spacing w:line="264" w:lineRule="exact"/>
              <w:ind w:firstLine="0" w:left="109"/>
              <w:rPr>
                <w:sz w:val="24"/>
              </w:rPr>
            </w:pPr>
            <w:r>
              <w:rPr>
                <w:sz w:val="24"/>
              </w:rPr>
              <w:t>сотрудников</w:t>
            </w:r>
            <w:r>
              <w:rPr>
                <w:spacing w:val="-3"/>
                <w:sz w:val="24"/>
              </w:rPr>
              <w:t xml:space="preserve"> </w:t>
            </w:r>
            <w:r>
              <w:rPr>
                <w:sz w:val="24"/>
              </w:rPr>
              <w:t>ДОО</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90D0000">
            <w:pPr>
              <w:pStyle w:val="Style_26"/>
              <w:spacing w:line="268" w:lineRule="exact"/>
              <w:ind w:firstLine="0" w:left="107"/>
              <w:jc w:val="both"/>
              <w:rPr>
                <w:sz w:val="24"/>
              </w:rPr>
            </w:pPr>
            <w:r>
              <w:rPr>
                <w:sz w:val="24"/>
              </w:rPr>
              <w:t>Описание</w:t>
            </w:r>
            <w:r>
              <w:rPr>
                <w:spacing w:val="26"/>
                <w:sz w:val="24"/>
              </w:rPr>
              <w:t xml:space="preserve"> </w:t>
            </w:r>
            <w:r>
              <w:rPr>
                <w:sz w:val="24"/>
              </w:rPr>
              <w:t>трудовых</w:t>
            </w:r>
            <w:r>
              <w:rPr>
                <w:spacing w:val="83"/>
                <w:sz w:val="24"/>
              </w:rPr>
              <w:t xml:space="preserve"> </w:t>
            </w:r>
            <w:r>
              <w:rPr>
                <w:sz w:val="24"/>
              </w:rPr>
              <w:t>функций,</w:t>
            </w:r>
            <w:r>
              <w:rPr>
                <w:spacing w:val="86"/>
                <w:sz w:val="24"/>
              </w:rPr>
              <w:t xml:space="preserve"> </w:t>
            </w:r>
            <w:r>
              <w:rPr>
                <w:sz w:val="24"/>
              </w:rPr>
              <w:t>связанных</w:t>
            </w:r>
            <w:r>
              <w:rPr>
                <w:spacing w:val="85"/>
                <w:sz w:val="24"/>
              </w:rPr>
              <w:t xml:space="preserve"> </w:t>
            </w:r>
            <w:r>
              <w:rPr>
                <w:sz w:val="24"/>
              </w:rPr>
              <w:t>с</w:t>
            </w:r>
          </w:p>
          <w:p w14:paraId="5A0D0000">
            <w:pPr>
              <w:pStyle w:val="Style_26"/>
              <w:spacing w:line="264" w:lineRule="exact"/>
              <w:ind w:firstLine="0" w:left="107"/>
              <w:jc w:val="both"/>
              <w:rPr>
                <w:sz w:val="24"/>
              </w:rPr>
            </w:pPr>
            <w:r>
              <w:rPr>
                <w:sz w:val="24"/>
              </w:rPr>
              <w:t>реализацией</w:t>
            </w:r>
            <w:r>
              <w:rPr>
                <w:spacing w:val="-4"/>
                <w:sz w:val="24"/>
              </w:rPr>
              <w:t xml:space="preserve"> </w:t>
            </w:r>
            <w:r>
              <w:rPr>
                <w:sz w:val="24"/>
              </w:rPr>
              <w:t>рабочей</w:t>
            </w:r>
            <w:r>
              <w:rPr>
                <w:spacing w:val="-4"/>
                <w:sz w:val="24"/>
              </w:rPr>
              <w:t xml:space="preserve"> </w:t>
            </w:r>
            <w:r>
              <w:rPr>
                <w:sz w:val="24"/>
              </w:rPr>
              <w:t>программы</w:t>
            </w:r>
            <w:r>
              <w:rPr>
                <w:spacing w:val="-3"/>
                <w:sz w:val="24"/>
              </w:rPr>
              <w:t xml:space="preserve"> </w:t>
            </w:r>
            <w:r>
              <w:rPr>
                <w:sz w:val="24"/>
              </w:rPr>
              <w:t>воспитания</w:t>
            </w:r>
          </w:p>
        </w:tc>
      </w:tr>
      <w:tr>
        <w:trPr>
          <w:trHeight w:hRule="atLeast" w:val="1103"/>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B0D0000">
            <w:pPr>
              <w:pStyle w:val="Style_26"/>
              <w:ind w:firstLine="0" w:left="109" w:right="97"/>
              <w:rPr>
                <w:sz w:val="24"/>
              </w:rPr>
            </w:pPr>
            <w:r>
              <w:rPr>
                <w:sz w:val="24"/>
              </w:rPr>
              <w:t>Положение</w:t>
            </w:r>
            <w:r>
              <w:rPr>
                <w:spacing w:val="19"/>
                <w:sz w:val="24"/>
              </w:rPr>
              <w:t xml:space="preserve"> </w:t>
            </w:r>
            <w:r>
              <w:rPr>
                <w:sz w:val="24"/>
              </w:rPr>
              <w:t>о</w:t>
            </w:r>
            <w:r>
              <w:rPr>
                <w:spacing w:val="21"/>
                <w:sz w:val="24"/>
              </w:rPr>
              <w:t xml:space="preserve"> </w:t>
            </w:r>
            <w:r>
              <w:rPr>
                <w:sz w:val="24"/>
              </w:rPr>
              <w:t>планировании</w:t>
            </w:r>
            <w:r>
              <w:rPr>
                <w:spacing w:val="20"/>
                <w:sz w:val="24"/>
              </w:rPr>
              <w:t xml:space="preserve"> </w:t>
            </w:r>
            <w:r>
              <w:rPr>
                <w:sz w:val="24"/>
              </w:rPr>
              <w:t>образовательной</w:t>
            </w:r>
            <w:r>
              <w:rPr>
                <w:spacing w:val="-57"/>
                <w:sz w:val="24"/>
              </w:rPr>
              <w:t xml:space="preserve">              </w:t>
            </w:r>
            <w:r>
              <w:rPr>
                <w:sz w:val="24"/>
              </w:rPr>
              <w:t>деятельности</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C0D0000">
            <w:pPr>
              <w:pStyle w:val="Style_26"/>
              <w:tabs>
                <w:tab w:leader="none" w:pos="2014" w:val="left"/>
                <w:tab w:leader="none" w:pos="3888" w:val="left"/>
              </w:tabs>
              <w:spacing w:line="268" w:lineRule="exact"/>
              <w:ind w:firstLine="0" w:left="107"/>
              <w:jc w:val="both"/>
              <w:rPr>
                <w:sz w:val="24"/>
              </w:rPr>
            </w:pPr>
            <w:r>
              <w:rPr>
                <w:sz w:val="24"/>
              </w:rPr>
              <w:t>Дополнение содержания разделом</w:t>
            </w:r>
          </w:p>
          <w:p w14:paraId="5D0D0000">
            <w:pPr>
              <w:pStyle w:val="Style_26"/>
              <w:spacing w:line="270" w:lineRule="atLeast"/>
              <w:ind w:firstLine="0" w:left="107" w:right="99"/>
              <w:jc w:val="both"/>
              <w:rPr>
                <w:sz w:val="24"/>
              </w:rPr>
            </w:pPr>
            <w:r>
              <w:rPr>
                <w:sz w:val="24"/>
              </w:rPr>
              <w:t>«Структура рабочей программы воспитания»</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p>
        </w:tc>
      </w:tr>
      <w:tr>
        <w:trPr>
          <w:trHeight w:hRule="atLeast" w:val="828"/>
        </w:trPr>
        <w:tc>
          <w:tcPr>
            <w:tcW w:type="dxa" w:w="4537"/>
            <w:tcBorders>
              <w:top w:color="000000" w:sz="4" w:val="single"/>
              <w:left w:color="000000" w:sz="4" w:val="single"/>
              <w:bottom w:color="000000" w:sz="4" w:val="single"/>
              <w:right w:color="000000" w:sz="4" w:val="single"/>
            </w:tcBorders>
            <w:shd w:fill="auto" w:val="clear"/>
            <w:tcMar>
              <w:left w:type="dxa" w:w="0"/>
              <w:right w:type="dxa" w:w="0"/>
            </w:tcMar>
          </w:tcPr>
          <w:p w14:paraId="5E0D0000">
            <w:pPr>
              <w:pStyle w:val="Style_26"/>
              <w:ind w:firstLine="0" w:left="109"/>
              <w:rPr>
                <w:sz w:val="24"/>
              </w:rPr>
            </w:pPr>
            <w:r>
              <w:rPr>
                <w:sz w:val="24"/>
              </w:rPr>
              <w:t>Программа</w:t>
            </w:r>
            <w:r>
              <w:rPr>
                <w:spacing w:val="1"/>
                <w:sz w:val="24"/>
              </w:rPr>
              <w:t xml:space="preserve"> </w:t>
            </w:r>
            <w:r>
              <w:rPr>
                <w:sz w:val="24"/>
              </w:rPr>
              <w:t>обеспечения</w:t>
            </w:r>
            <w:r>
              <w:rPr>
                <w:spacing w:val="1"/>
                <w:sz w:val="24"/>
              </w:rPr>
              <w:t xml:space="preserve"> </w:t>
            </w:r>
            <w:r>
              <w:rPr>
                <w:sz w:val="24"/>
              </w:rPr>
              <w:t>функционирования</w:t>
            </w:r>
            <w:r>
              <w:rPr>
                <w:spacing w:val="-57"/>
                <w:sz w:val="24"/>
              </w:rPr>
              <w:t xml:space="preserve">               </w:t>
            </w:r>
            <w:r>
              <w:rPr>
                <w:sz w:val="24"/>
              </w:rPr>
              <w:t>ВСОКО</w:t>
            </w:r>
            <w:r>
              <w:rPr>
                <w:spacing w:val="-1"/>
                <w:sz w:val="24"/>
              </w:rPr>
              <w:t xml:space="preserve"> </w:t>
            </w:r>
            <w:r>
              <w:rPr>
                <w:sz w:val="24"/>
              </w:rPr>
              <w:t>ДО</w:t>
            </w:r>
          </w:p>
        </w:tc>
        <w:tc>
          <w:tcPr>
            <w:tcW w:type="dxa" w:w="4943"/>
            <w:tcBorders>
              <w:top w:color="000000" w:sz="4" w:val="single"/>
              <w:left w:color="000000" w:sz="4" w:val="single"/>
              <w:bottom w:color="000000" w:sz="4" w:val="single"/>
              <w:right w:color="000000" w:sz="4" w:val="single"/>
            </w:tcBorders>
            <w:shd w:fill="auto" w:val="clear"/>
            <w:tcMar>
              <w:left w:type="dxa" w:w="0"/>
              <w:right w:type="dxa" w:w="0"/>
            </w:tcMar>
          </w:tcPr>
          <w:p w14:paraId="5F0D0000">
            <w:pPr>
              <w:pStyle w:val="Style_26"/>
              <w:tabs>
                <w:tab w:leader="none" w:pos="1606" w:val="left"/>
                <w:tab w:leader="none" w:pos="3019" w:val="left"/>
              </w:tabs>
              <w:ind w:firstLine="0" w:left="107" w:right="100"/>
              <w:jc w:val="both"/>
              <w:rPr>
                <w:spacing w:val="-57"/>
                <w:sz w:val="24"/>
              </w:rPr>
            </w:pPr>
            <w:r>
              <w:rPr>
                <w:sz w:val="24"/>
              </w:rPr>
              <w:t xml:space="preserve">Дополнение программы </w:t>
            </w:r>
            <w:r>
              <w:rPr>
                <w:spacing w:val="-1"/>
                <w:sz w:val="24"/>
              </w:rPr>
              <w:t>инструментарием</w:t>
            </w:r>
            <w:r>
              <w:rPr>
                <w:spacing w:val="-57"/>
                <w:sz w:val="24"/>
              </w:rPr>
              <w:t xml:space="preserve">          </w:t>
            </w:r>
            <w:r>
              <w:rPr>
                <w:sz w:val="24"/>
              </w:rPr>
              <w:t>для</w:t>
            </w:r>
            <w:r>
              <w:rPr>
                <w:spacing w:val="10"/>
                <w:sz w:val="24"/>
              </w:rPr>
              <w:t xml:space="preserve"> </w:t>
            </w:r>
            <w:r>
              <w:rPr>
                <w:sz w:val="24"/>
              </w:rPr>
              <w:t>оценки</w:t>
            </w:r>
            <w:r>
              <w:rPr>
                <w:spacing w:val="11"/>
                <w:sz w:val="24"/>
              </w:rPr>
              <w:t xml:space="preserve"> </w:t>
            </w:r>
            <w:r>
              <w:rPr>
                <w:sz w:val="24"/>
              </w:rPr>
              <w:t>качества</w:t>
            </w:r>
            <w:r>
              <w:rPr>
                <w:spacing w:val="10"/>
                <w:sz w:val="24"/>
              </w:rPr>
              <w:t xml:space="preserve"> </w:t>
            </w:r>
            <w:r>
              <w:rPr>
                <w:sz w:val="24"/>
              </w:rPr>
              <w:t>реализации</w:t>
            </w:r>
            <w:r>
              <w:rPr>
                <w:spacing w:val="10"/>
                <w:sz w:val="24"/>
              </w:rPr>
              <w:t xml:space="preserve"> </w:t>
            </w:r>
            <w:r>
              <w:rPr>
                <w:sz w:val="24"/>
              </w:rPr>
              <w:t>рабочей</w:t>
            </w:r>
          </w:p>
          <w:p w14:paraId="600D0000">
            <w:pPr>
              <w:pStyle w:val="Style_26"/>
              <w:spacing w:line="264" w:lineRule="exact"/>
              <w:ind w:firstLine="0" w:left="107"/>
              <w:jc w:val="both"/>
              <w:rPr>
                <w:sz w:val="24"/>
              </w:rPr>
            </w:pPr>
            <w:r>
              <w:rPr>
                <w:sz w:val="24"/>
              </w:rPr>
              <w:t>программы</w:t>
            </w:r>
            <w:r>
              <w:rPr>
                <w:spacing w:val="-4"/>
                <w:sz w:val="24"/>
              </w:rPr>
              <w:t xml:space="preserve"> </w:t>
            </w:r>
            <w:r>
              <w:rPr>
                <w:sz w:val="24"/>
              </w:rPr>
              <w:t>воспитания</w:t>
            </w:r>
          </w:p>
        </w:tc>
      </w:tr>
    </w:tbl>
    <w:p w14:paraId="610D0000">
      <w:pPr>
        <w:spacing w:after="8" w:line="240" w:lineRule="auto"/>
        <w:ind w:right="7"/>
        <w:jc w:val="both"/>
        <w:rPr>
          <w:rFonts w:ascii="Times New Roman" w:hAnsi="Times New Roman"/>
          <w:sz w:val="24"/>
        </w:rPr>
      </w:pPr>
    </w:p>
    <w:p w14:paraId="620D0000">
      <w:pPr>
        <w:spacing w:after="0" w:line="240" w:lineRule="auto"/>
        <w:ind w:firstLine="709" w:left="0"/>
        <w:jc w:val="both"/>
      </w:pPr>
      <w:r>
        <w:rPr>
          <w:rFonts w:ascii="Times New Roman" w:hAnsi="Times New Roman"/>
          <w:sz w:val="24"/>
        </w:rPr>
        <w:t xml:space="preserve">Подробное описание приведено на сайте МБДОУ «Детский сад </w:t>
      </w:r>
      <w:r>
        <w:rPr>
          <w:rFonts w:ascii="Times New Roman" w:hAnsi="Times New Roman"/>
          <w:sz w:val="24"/>
        </w:rPr>
        <w:t>«Колокольчик» г. Строитель Яковлевского городского округа</w:t>
      </w:r>
      <w:r>
        <w:rPr>
          <w:rFonts w:ascii="Times New Roman" w:hAnsi="Times New Roman"/>
          <w:spacing w:val="1"/>
          <w:sz w:val="24"/>
        </w:rPr>
        <w:t xml:space="preserve"> </w:t>
      </w:r>
      <w:r>
        <w:rPr>
          <w:rFonts w:ascii="Times New Roman" w:hAnsi="Times New Roman"/>
          <w:sz w:val="24"/>
        </w:rPr>
        <w:t>в разделе «Образование</w:t>
      </w:r>
      <w:r>
        <w:rPr>
          <w:rFonts w:ascii="Times New Roman" w:hAnsi="Times New Roman"/>
          <w:sz w:val="24"/>
        </w:rPr>
        <w:t>»:</w:t>
      </w:r>
      <w:r>
        <w:t xml:space="preserve"> </w:t>
      </w:r>
    </w:p>
    <w:p w14:paraId="630D0000">
      <w:pPr>
        <w:spacing w:after="0" w:line="240" w:lineRule="auto"/>
        <w:ind/>
        <w:jc w:val="both"/>
        <w:rPr>
          <w:rFonts w:ascii="Times New Roman" w:hAnsi="Times New Roman"/>
          <w:sz w:val="24"/>
        </w:rPr>
      </w:pPr>
      <w:r>
        <w:rPr>
          <w:rStyle w:val="Style_9_ch"/>
          <w:rFonts w:ascii="Times New Roman" w:hAnsi="Times New Roman"/>
          <w:sz w:val="24"/>
        </w:rPr>
        <w:fldChar w:fldCharType="begin"/>
      </w:r>
      <w:r>
        <w:rPr>
          <w:rStyle w:val="Style_9_ch"/>
          <w:rFonts w:ascii="Times New Roman" w:hAnsi="Times New Roman"/>
          <w:sz w:val="24"/>
        </w:rPr>
        <w:instrText>HYPERLINK "https://dskolokol.yak-uo.ru/svedeniya-ob-oo/obrazovanie/"</w:instrText>
      </w:r>
      <w:r>
        <w:rPr>
          <w:rStyle w:val="Style_9_ch"/>
          <w:rFonts w:ascii="Times New Roman" w:hAnsi="Times New Roman"/>
          <w:sz w:val="24"/>
        </w:rPr>
        <w:fldChar w:fldCharType="separate"/>
      </w:r>
      <w:r>
        <w:rPr>
          <w:rStyle w:val="Style_9_ch"/>
          <w:rFonts w:ascii="Times New Roman" w:hAnsi="Times New Roman"/>
          <w:sz w:val="24"/>
        </w:rPr>
        <w:t>https://dskolokol.yak-uo.ru/svedeniya-ob-oo/obrazovanie/</w:t>
      </w:r>
      <w:r>
        <w:rPr>
          <w:rStyle w:val="Style_9_ch"/>
          <w:rFonts w:ascii="Times New Roman" w:hAnsi="Times New Roman"/>
          <w:sz w:val="24"/>
        </w:rPr>
        <w:fldChar w:fldCharType="end"/>
      </w:r>
    </w:p>
    <w:p w14:paraId="640D0000">
      <w:pPr>
        <w:spacing w:after="0" w:line="240" w:lineRule="auto"/>
        <w:ind/>
        <w:jc w:val="both"/>
        <w:rPr>
          <w:rFonts w:ascii="Times New Roman" w:hAnsi="Times New Roman"/>
          <w:sz w:val="24"/>
        </w:rPr>
      </w:pPr>
    </w:p>
    <w:p w14:paraId="650D0000">
      <w:pPr>
        <w:spacing w:after="8" w:line="240" w:lineRule="auto"/>
        <w:ind w:right="7"/>
        <w:jc w:val="both"/>
        <w:rPr>
          <w:rFonts w:ascii="Times New Roman" w:hAnsi="Times New Roman"/>
          <w:sz w:val="24"/>
        </w:rPr>
      </w:pPr>
    </w:p>
    <w:p w14:paraId="660D0000">
      <w:pPr>
        <w:spacing w:after="0"/>
        <w:ind/>
        <w:jc w:val="center"/>
        <w:rPr>
          <w:rFonts w:ascii="Times New Roman" w:hAnsi="Times New Roman"/>
          <w:b w:val="1"/>
          <w:sz w:val="24"/>
        </w:rPr>
      </w:pPr>
    </w:p>
    <w:p w14:paraId="670D0000">
      <w:pPr>
        <w:spacing w:after="0"/>
        <w:ind/>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.3.Т</w:t>
      </w:r>
      <w:r>
        <w:rPr>
          <w:rFonts w:ascii="Times New Roman" w:hAnsi="Times New Roman"/>
          <w:b w:val="1"/>
          <w:sz w:val="24"/>
        </w:rPr>
        <w:t>ребования</w:t>
      </w:r>
      <w:r>
        <w:rPr>
          <w:rFonts w:ascii="Times New Roman" w:hAnsi="Times New Roman"/>
          <w:b w:val="1"/>
          <w:sz w:val="24"/>
        </w:rPr>
        <w:t xml:space="preserve"> к условиям работы</w:t>
      </w:r>
      <w:r>
        <w:rPr>
          <w:rFonts w:ascii="Times New Roman" w:hAnsi="Times New Roman"/>
          <w:b w:val="1"/>
          <w:sz w:val="24"/>
        </w:rPr>
        <w:t xml:space="preserve"> с особыми </w:t>
      </w:r>
      <w:r>
        <w:rPr>
          <w:rFonts w:ascii="Times New Roman" w:hAnsi="Times New Roman"/>
          <w:b w:val="1"/>
          <w:sz w:val="24"/>
        </w:rPr>
        <w:t>категориями детей</w:t>
      </w:r>
    </w:p>
    <w:p w14:paraId="680D0000">
      <w:pPr>
        <w:pStyle w:val="Style_8"/>
        <w:ind w:firstLine="709" w:left="0"/>
        <w:rPr>
          <w:sz w:val="24"/>
        </w:rPr>
      </w:pPr>
      <w:r>
        <w:rPr>
          <w:sz w:val="24"/>
        </w:rPr>
        <w:t>По своим основным задачам воспитательная работа в ДОО не зависит от</w:t>
      </w:r>
      <w:r>
        <w:rPr>
          <w:spacing w:val="1"/>
          <w:sz w:val="24"/>
        </w:rPr>
        <w:t xml:space="preserve"> </w:t>
      </w:r>
      <w:r>
        <w:rPr>
          <w:sz w:val="24"/>
        </w:rPr>
        <w:t>наличия</w:t>
      </w:r>
      <w:r>
        <w:rPr>
          <w:spacing w:val="-2"/>
          <w:sz w:val="24"/>
        </w:rPr>
        <w:t xml:space="preserve"> </w:t>
      </w:r>
      <w:r>
        <w:rPr>
          <w:sz w:val="24"/>
        </w:rPr>
        <w:t>(отсутствия)</w:t>
      </w:r>
      <w:r>
        <w:rPr>
          <w:spacing w:val="-1"/>
          <w:sz w:val="24"/>
        </w:rPr>
        <w:t xml:space="preserve"> </w:t>
      </w:r>
      <w:r>
        <w:rPr>
          <w:sz w:val="24"/>
        </w:rPr>
        <w:t>у</w:t>
      </w:r>
      <w:r>
        <w:rPr>
          <w:spacing w:val="-3"/>
          <w:sz w:val="24"/>
        </w:rPr>
        <w:t xml:space="preserve"> </w:t>
      </w:r>
      <w:r>
        <w:rPr>
          <w:sz w:val="24"/>
        </w:rPr>
        <w:t>ребёнка</w:t>
      </w:r>
      <w:r>
        <w:rPr>
          <w:spacing w:val="-4"/>
          <w:sz w:val="24"/>
        </w:rPr>
        <w:t xml:space="preserve"> </w:t>
      </w:r>
      <w:r>
        <w:rPr>
          <w:sz w:val="24"/>
        </w:rPr>
        <w:t>особых образовательных</w:t>
      </w:r>
      <w:r>
        <w:rPr>
          <w:spacing w:val="-4"/>
          <w:sz w:val="24"/>
        </w:rPr>
        <w:t xml:space="preserve"> </w:t>
      </w:r>
      <w:r>
        <w:rPr>
          <w:sz w:val="24"/>
        </w:rPr>
        <w:t>потребностей.</w:t>
      </w:r>
    </w:p>
    <w:p w14:paraId="690D0000">
      <w:pPr>
        <w:pStyle w:val="Style_8"/>
        <w:ind w:firstLine="709" w:left="0"/>
        <w:rPr>
          <w:sz w:val="24"/>
        </w:rPr>
      </w:pPr>
      <w:r>
        <w:rPr>
          <w:sz w:val="24"/>
        </w:rPr>
        <w:t>В</w:t>
      </w:r>
      <w:r>
        <w:rPr>
          <w:spacing w:val="1"/>
          <w:sz w:val="24"/>
        </w:rPr>
        <w:t xml:space="preserve"> </w:t>
      </w:r>
      <w:r>
        <w:rPr>
          <w:sz w:val="24"/>
        </w:rPr>
        <w:t>основе</w:t>
      </w:r>
      <w:r>
        <w:rPr>
          <w:spacing w:val="1"/>
          <w:sz w:val="24"/>
        </w:rPr>
        <w:t xml:space="preserve"> </w:t>
      </w:r>
      <w:r>
        <w:rPr>
          <w:sz w:val="24"/>
        </w:rPr>
        <w:t>процесса</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лежат</w:t>
      </w:r>
      <w:r>
        <w:rPr>
          <w:spacing w:val="1"/>
          <w:sz w:val="24"/>
        </w:rPr>
        <w:t xml:space="preserve"> </w:t>
      </w:r>
      <w:r>
        <w:rPr>
          <w:sz w:val="24"/>
        </w:rPr>
        <w:t>традиционные</w:t>
      </w:r>
      <w:r>
        <w:rPr>
          <w:spacing w:val="1"/>
          <w:sz w:val="24"/>
        </w:rPr>
        <w:t xml:space="preserve"> </w:t>
      </w:r>
      <w:r>
        <w:rPr>
          <w:sz w:val="24"/>
        </w:rPr>
        <w:t>ценности российского общества. Создаются</w:t>
      </w:r>
      <w:r>
        <w:rPr>
          <w:spacing w:val="1"/>
          <w:sz w:val="24"/>
        </w:rPr>
        <w:t xml:space="preserve"> </w:t>
      </w:r>
      <w:r>
        <w:rPr>
          <w:sz w:val="24"/>
        </w:rPr>
        <w:t>особые условия воспитания для</w:t>
      </w:r>
      <w:r>
        <w:rPr>
          <w:spacing w:val="1"/>
          <w:sz w:val="24"/>
        </w:rPr>
        <w:t xml:space="preserve"> </w:t>
      </w:r>
      <w:r>
        <w:rPr>
          <w:sz w:val="24"/>
        </w:rPr>
        <w:t>отдельных</w:t>
      </w:r>
      <w:r>
        <w:rPr>
          <w:spacing w:val="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 дети с инвалидностью, дети с ограниченными возможностями</w:t>
      </w:r>
      <w:r>
        <w:rPr>
          <w:spacing w:val="1"/>
          <w:sz w:val="24"/>
        </w:rPr>
        <w:t xml:space="preserve"> </w:t>
      </w:r>
      <w:r>
        <w:rPr>
          <w:sz w:val="24"/>
        </w:rPr>
        <w:t>здоровья, дети из социально уязвимых групп (воспитанники детских домов,</w:t>
      </w:r>
      <w:r>
        <w:rPr>
          <w:spacing w:val="1"/>
          <w:sz w:val="24"/>
        </w:rPr>
        <w:t xml:space="preserve"> </w:t>
      </w:r>
      <w:r>
        <w:rPr>
          <w:sz w:val="24"/>
        </w:rPr>
        <w:t>дети</w:t>
      </w:r>
      <w:r>
        <w:rPr>
          <w:spacing w:val="-3"/>
          <w:sz w:val="24"/>
        </w:rPr>
        <w:t xml:space="preserve"> </w:t>
      </w:r>
      <w:r>
        <w:rPr>
          <w:sz w:val="24"/>
        </w:rPr>
        <w:t>из</w:t>
      </w:r>
      <w:r>
        <w:rPr>
          <w:spacing w:val="-2"/>
          <w:sz w:val="24"/>
        </w:rPr>
        <w:t xml:space="preserve"> </w:t>
      </w:r>
      <w:r>
        <w:rPr>
          <w:sz w:val="24"/>
        </w:rPr>
        <w:t>семей</w:t>
      </w:r>
      <w:r>
        <w:rPr>
          <w:spacing w:val="-1"/>
          <w:sz w:val="24"/>
        </w:rPr>
        <w:t xml:space="preserve"> </w:t>
      </w:r>
      <w:r>
        <w:rPr>
          <w:sz w:val="24"/>
        </w:rPr>
        <w:t>мигрантов,</w:t>
      </w:r>
      <w:r>
        <w:rPr>
          <w:spacing w:val="-2"/>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2"/>
          <w:sz w:val="24"/>
        </w:rPr>
        <w:t xml:space="preserve"> </w:t>
      </w:r>
      <w:r>
        <w:rPr>
          <w:sz w:val="24"/>
        </w:rPr>
        <w:t>одаренные</w:t>
      </w:r>
      <w:r>
        <w:rPr>
          <w:spacing w:val="-1"/>
          <w:sz w:val="24"/>
        </w:rPr>
        <w:t xml:space="preserve"> </w:t>
      </w:r>
      <w:r>
        <w:rPr>
          <w:sz w:val="24"/>
        </w:rPr>
        <w:t>дети</w:t>
      </w:r>
      <w:r>
        <w:rPr>
          <w:spacing w:val="-1"/>
          <w:sz w:val="24"/>
        </w:rPr>
        <w:t xml:space="preserve"> </w:t>
      </w:r>
      <w:r>
        <w:rPr>
          <w:sz w:val="24"/>
        </w:rPr>
        <w:t>и</w:t>
      </w:r>
      <w:r>
        <w:rPr>
          <w:spacing w:val="-4"/>
          <w:sz w:val="24"/>
        </w:rPr>
        <w:t xml:space="preserve"> </w:t>
      </w:r>
      <w:r>
        <w:rPr>
          <w:sz w:val="24"/>
        </w:rPr>
        <w:t>другие</w:t>
      </w:r>
      <w:r>
        <w:rPr>
          <w:spacing w:val="-1"/>
          <w:sz w:val="24"/>
        </w:rPr>
        <w:t xml:space="preserve"> </w:t>
      </w:r>
      <w:r>
        <w:rPr>
          <w:sz w:val="24"/>
        </w:rPr>
        <w:t>категории.</w:t>
      </w:r>
    </w:p>
    <w:p w14:paraId="6A0D0000">
      <w:pPr>
        <w:pStyle w:val="Style_8"/>
        <w:ind w:firstLine="567" w:left="0" w:right="141"/>
        <w:rPr>
          <w:sz w:val="24"/>
        </w:rPr>
      </w:pPr>
      <w:r>
        <w:rPr>
          <w:sz w:val="24"/>
        </w:rPr>
        <w:t>Инклюзия (дословно – «включение») – это готовность образовательной</w:t>
      </w:r>
      <w:r>
        <w:rPr>
          <w:spacing w:val="1"/>
          <w:sz w:val="24"/>
        </w:rPr>
        <w:t xml:space="preserve"> </w:t>
      </w:r>
      <w:r>
        <w:rPr>
          <w:sz w:val="24"/>
        </w:rPr>
        <w:t>системы</w:t>
      </w:r>
      <w:r>
        <w:rPr>
          <w:spacing w:val="1"/>
          <w:sz w:val="24"/>
        </w:rPr>
        <w:t xml:space="preserve"> </w:t>
      </w:r>
      <w:r>
        <w:rPr>
          <w:sz w:val="24"/>
        </w:rPr>
        <w:t>принять</w:t>
      </w:r>
      <w:r>
        <w:rPr>
          <w:spacing w:val="1"/>
          <w:sz w:val="24"/>
        </w:rPr>
        <w:t xml:space="preserve"> </w:t>
      </w:r>
      <w:r>
        <w:rPr>
          <w:sz w:val="24"/>
        </w:rPr>
        <w:t>любого</w:t>
      </w:r>
      <w:r>
        <w:rPr>
          <w:spacing w:val="1"/>
          <w:sz w:val="24"/>
        </w:rPr>
        <w:t xml:space="preserve"> </w:t>
      </w:r>
      <w:r>
        <w:rPr>
          <w:sz w:val="24"/>
        </w:rPr>
        <w:t>ребенка</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индивидуальных</w:t>
      </w:r>
      <w:r>
        <w:rPr>
          <w:spacing w:val="-67"/>
          <w:sz w:val="24"/>
        </w:rPr>
        <w:t xml:space="preserve"> </w:t>
      </w:r>
      <w:r>
        <w:rPr>
          <w:sz w:val="24"/>
        </w:rPr>
        <w:t>особенностей</w:t>
      </w:r>
      <w:r>
        <w:rPr>
          <w:spacing w:val="1"/>
          <w:sz w:val="24"/>
        </w:rPr>
        <w:t xml:space="preserve"> </w:t>
      </w:r>
      <w:r>
        <w:rPr>
          <w:sz w:val="24"/>
        </w:rPr>
        <w:t>(психофизиологических,</w:t>
      </w:r>
      <w:r>
        <w:rPr>
          <w:spacing w:val="1"/>
          <w:sz w:val="24"/>
        </w:rPr>
        <w:t xml:space="preserve"> </w:t>
      </w:r>
      <w:r>
        <w:rPr>
          <w:sz w:val="24"/>
        </w:rPr>
        <w:t>социальных,</w:t>
      </w:r>
      <w:r>
        <w:rPr>
          <w:spacing w:val="1"/>
          <w:sz w:val="24"/>
        </w:rPr>
        <w:t xml:space="preserve"> </w:t>
      </w:r>
      <w:r>
        <w:rPr>
          <w:sz w:val="24"/>
        </w:rPr>
        <w:t>психологических,</w:t>
      </w:r>
      <w:r>
        <w:rPr>
          <w:spacing w:val="1"/>
          <w:sz w:val="24"/>
        </w:rPr>
        <w:t xml:space="preserve"> </w:t>
      </w:r>
      <w:r>
        <w:rPr>
          <w:sz w:val="24"/>
        </w:rPr>
        <w:t>этнокультурных,</w:t>
      </w:r>
      <w:r>
        <w:rPr>
          <w:spacing w:val="1"/>
          <w:sz w:val="24"/>
        </w:rPr>
        <w:t xml:space="preserve"> </w:t>
      </w:r>
      <w:r>
        <w:rPr>
          <w:sz w:val="24"/>
        </w:rPr>
        <w:t>национальных,</w:t>
      </w:r>
      <w:r>
        <w:rPr>
          <w:spacing w:val="1"/>
          <w:sz w:val="24"/>
        </w:rPr>
        <w:t xml:space="preserve"> </w:t>
      </w:r>
      <w:r>
        <w:rPr>
          <w:sz w:val="24"/>
        </w:rPr>
        <w:t>религиозных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w:t>
      </w:r>
      <w:r>
        <w:rPr>
          <w:spacing w:val="1"/>
          <w:sz w:val="24"/>
        </w:rPr>
        <w:t xml:space="preserve"> </w:t>
      </w:r>
      <w:r>
        <w:rPr>
          <w:sz w:val="24"/>
        </w:rPr>
        <w:t>обеспечить</w:t>
      </w:r>
      <w:r>
        <w:rPr>
          <w:spacing w:val="1"/>
          <w:sz w:val="24"/>
        </w:rPr>
        <w:t xml:space="preserve"> </w:t>
      </w:r>
      <w:r>
        <w:rPr>
          <w:sz w:val="24"/>
        </w:rPr>
        <w:t>ему</w:t>
      </w:r>
      <w:r>
        <w:rPr>
          <w:spacing w:val="1"/>
          <w:sz w:val="24"/>
        </w:rPr>
        <w:t xml:space="preserve"> </w:t>
      </w:r>
      <w:r>
        <w:rPr>
          <w:sz w:val="24"/>
        </w:rPr>
        <w:t>оптимальную</w:t>
      </w:r>
      <w:r>
        <w:rPr>
          <w:spacing w:val="-2"/>
          <w:sz w:val="24"/>
        </w:rPr>
        <w:t xml:space="preserve"> </w:t>
      </w:r>
      <w:r>
        <w:rPr>
          <w:sz w:val="24"/>
        </w:rPr>
        <w:t>социальную</w:t>
      </w:r>
      <w:r>
        <w:rPr>
          <w:spacing w:val="1"/>
          <w:sz w:val="24"/>
        </w:rPr>
        <w:t xml:space="preserve"> </w:t>
      </w:r>
      <w:r>
        <w:rPr>
          <w:sz w:val="24"/>
        </w:rPr>
        <w:t>ситуацию</w:t>
      </w:r>
      <w:r>
        <w:rPr>
          <w:spacing w:val="-1"/>
          <w:sz w:val="24"/>
        </w:rPr>
        <w:t xml:space="preserve"> </w:t>
      </w:r>
      <w:r>
        <w:rPr>
          <w:sz w:val="24"/>
        </w:rPr>
        <w:t>развития.</w:t>
      </w:r>
    </w:p>
    <w:p w14:paraId="6B0D0000">
      <w:pPr>
        <w:pStyle w:val="Style_8"/>
        <w:ind w:firstLine="567" w:left="0" w:right="141"/>
        <w:rPr>
          <w:sz w:val="24"/>
        </w:rPr>
      </w:pPr>
      <w:r>
        <w:rPr>
          <w:sz w:val="24"/>
        </w:rPr>
        <w:t>Инклюзия является ценностной основой уклада ДОО и основанием для</w:t>
      </w:r>
      <w:r>
        <w:rPr>
          <w:spacing w:val="1"/>
          <w:sz w:val="24"/>
        </w:rPr>
        <w:t xml:space="preserve"> </w:t>
      </w:r>
      <w:r>
        <w:rPr>
          <w:sz w:val="24"/>
        </w:rPr>
        <w:t>проектирования</w:t>
      </w:r>
      <w:r>
        <w:rPr>
          <w:spacing w:val="-1"/>
          <w:sz w:val="24"/>
        </w:rPr>
        <w:t xml:space="preserve"> </w:t>
      </w:r>
      <w:r>
        <w:rPr>
          <w:sz w:val="24"/>
        </w:rPr>
        <w:t>воспитывающих сред,</w:t>
      </w:r>
      <w:r>
        <w:rPr>
          <w:spacing w:val="-2"/>
          <w:sz w:val="24"/>
        </w:rPr>
        <w:t xml:space="preserve"> </w:t>
      </w:r>
      <w:r>
        <w:rPr>
          <w:sz w:val="24"/>
        </w:rPr>
        <w:t>деятельностей</w:t>
      </w:r>
      <w:r>
        <w:rPr>
          <w:spacing w:val="-3"/>
          <w:sz w:val="24"/>
        </w:rPr>
        <w:t xml:space="preserve"> </w:t>
      </w:r>
      <w:r>
        <w:rPr>
          <w:sz w:val="24"/>
        </w:rPr>
        <w:t>и</w:t>
      </w:r>
      <w:r>
        <w:rPr>
          <w:spacing w:val="-1"/>
          <w:sz w:val="24"/>
        </w:rPr>
        <w:t xml:space="preserve"> </w:t>
      </w:r>
      <w:r>
        <w:rPr>
          <w:sz w:val="24"/>
        </w:rPr>
        <w:t>событий.</w:t>
      </w:r>
    </w:p>
    <w:p w14:paraId="6C0D0000">
      <w:pPr>
        <w:pStyle w:val="Style_8"/>
        <w:ind w:firstLine="567" w:left="0" w:right="141"/>
        <w:rPr>
          <w:sz w:val="24"/>
        </w:rPr>
      </w:pPr>
      <w:r>
        <w:rPr>
          <w:b w:val="1"/>
          <w:i w:val="1"/>
          <w:sz w:val="24"/>
        </w:rPr>
        <w:t>На</w:t>
      </w:r>
      <w:r>
        <w:rPr>
          <w:b w:val="1"/>
          <w:i w:val="1"/>
          <w:spacing w:val="1"/>
          <w:sz w:val="24"/>
        </w:rPr>
        <w:t xml:space="preserve"> </w:t>
      </w:r>
      <w:r>
        <w:rPr>
          <w:b w:val="1"/>
          <w:i w:val="1"/>
          <w:sz w:val="24"/>
        </w:rPr>
        <w:t>уровне</w:t>
      </w:r>
      <w:r>
        <w:rPr>
          <w:b w:val="1"/>
          <w:i w:val="1"/>
          <w:spacing w:val="1"/>
          <w:sz w:val="24"/>
        </w:rPr>
        <w:t xml:space="preserve"> </w:t>
      </w:r>
      <w:r>
        <w:rPr>
          <w:b w:val="1"/>
          <w:i w:val="1"/>
          <w:sz w:val="24"/>
        </w:rPr>
        <w:t>уклада:</w:t>
      </w:r>
      <w:r>
        <w:rPr>
          <w:b w:val="1"/>
          <w:i w:val="1"/>
          <w:spacing w:val="1"/>
          <w:sz w:val="24"/>
        </w:rPr>
        <w:t xml:space="preserve"> </w:t>
      </w:r>
      <w:r>
        <w:rPr>
          <w:sz w:val="24"/>
        </w:rPr>
        <w:t>ДОО</w:t>
      </w:r>
      <w:r>
        <w:rPr>
          <w:spacing w:val="1"/>
          <w:sz w:val="24"/>
        </w:rPr>
        <w:t xml:space="preserve"> </w:t>
      </w:r>
      <w:r>
        <w:rPr>
          <w:sz w:val="24"/>
        </w:rPr>
        <w:t>инклюзивное</w:t>
      </w:r>
      <w:r>
        <w:rPr>
          <w:spacing w:val="1"/>
          <w:sz w:val="24"/>
        </w:rPr>
        <w:t xml:space="preserve"> </w:t>
      </w:r>
      <w:r>
        <w:rPr>
          <w:sz w:val="24"/>
        </w:rPr>
        <w:t>образование</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норма</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реализующая</w:t>
      </w:r>
      <w:r>
        <w:rPr>
          <w:spacing w:val="1"/>
          <w:sz w:val="24"/>
        </w:rPr>
        <w:t xml:space="preserve"> </w:t>
      </w:r>
      <w:r>
        <w:rPr>
          <w:sz w:val="24"/>
        </w:rPr>
        <w:t>такие</w:t>
      </w:r>
      <w:r>
        <w:rPr>
          <w:spacing w:val="1"/>
          <w:sz w:val="24"/>
        </w:rPr>
        <w:t xml:space="preserve"> </w:t>
      </w:r>
      <w:r>
        <w:rPr>
          <w:sz w:val="24"/>
        </w:rPr>
        <w:t>социокультурные</w:t>
      </w:r>
      <w:r>
        <w:rPr>
          <w:spacing w:val="1"/>
          <w:sz w:val="24"/>
        </w:rPr>
        <w:t xml:space="preserve"> </w:t>
      </w:r>
      <w:r>
        <w:rPr>
          <w:sz w:val="24"/>
        </w:rPr>
        <w:t>ценности,</w:t>
      </w:r>
      <w:r>
        <w:rPr>
          <w:spacing w:val="1"/>
          <w:sz w:val="24"/>
        </w:rPr>
        <w:t xml:space="preserve"> </w:t>
      </w:r>
      <w:r>
        <w:rPr>
          <w:sz w:val="24"/>
        </w:rPr>
        <w:t>как</w:t>
      </w:r>
      <w:r>
        <w:rPr>
          <w:spacing w:val="1"/>
          <w:sz w:val="24"/>
        </w:rPr>
        <w:t xml:space="preserve"> </w:t>
      </w:r>
      <w:r>
        <w:rPr>
          <w:sz w:val="24"/>
        </w:rPr>
        <w:t>забота,</w:t>
      </w:r>
      <w:r>
        <w:rPr>
          <w:spacing w:val="1"/>
          <w:sz w:val="24"/>
        </w:rPr>
        <w:t xml:space="preserve"> </w:t>
      </w:r>
      <w:r>
        <w:rPr>
          <w:sz w:val="24"/>
        </w:rPr>
        <w:t>принятие,</w:t>
      </w:r>
      <w:r>
        <w:rPr>
          <w:spacing w:val="1"/>
          <w:sz w:val="24"/>
        </w:rPr>
        <w:t xml:space="preserve"> </w:t>
      </w:r>
      <w:r>
        <w:rPr>
          <w:sz w:val="24"/>
        </w:rPr>
        <w:t>взаимоуважение,</w:t>
      </w:r>
      <w:r>
        <w:rPr>
          <w:spacing w:val="1"/>
          <w:sz w:val="24"/>
        </w:rPr>
        <w:t xml:space="preserve"> </w:t>
      </w:r>
      <w:r>
        <w:rPr>
          <w:sz w:val="24"/>
        </w:rPr>
        <w:t>взаимопомощь,</w:t>
      </w:r>
      <w:r>
        <w:rPr>
          <w:spacing w:val="1"/>
          <w:sz w:val="24"/>
        </w:rPr>
        <w:t xml:space="preserve"> </w:t>
      </w:r>
      <w:r>
        <w:rPr>
          <w:sz w:val="24"/>
        </w:rPr>
        <w:t>совместность,</w:t>
      </w:r>
      <w:r>
        <w:rPr>
          <w:spacing w:val="1"/>
          <w:sz w:val="24"/>
        </w:rPr>
        <w:t xml:space="preserve"> </w:t>
      </w:r>
      <w:r>
        <w:rPr>
          <w:sz w:val="24"/>
        </w:rPr>
        <w:t>сопричастность,</w:t>
      </w:r>
      <w:r>
        <w:rPr>
          <w:spacing w:val="1"/>
          <w:sz w:val="24"/>
        </w:rPr>
        <w:t xml:space="preserve"> </w:t>
      </w:r>
      <w:r>
        <w:rPr>
          <w:sz w:val="24"/>
        </w:rPr>
        <w:t>социальная</w:t>
      </w:r>
      <w:r>
        <w:rPr>
          <w:spacing w:val="1"/>
          <w:sz w:val="24"/>
        </w:rPr>
        <w:t xml:space="preserve"> </w:t>
      </w:r>
      <w:r>
        <w:rPr>
          <w:sz w:val="24"/>
        </w:rPr>
        <w:t>ответственность.</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должны</w:t>
      </w:r>
      <w:r>
        <w:rPr>
          <w:spacing w:val="1"/>
          <w:sz w:val="24"/>
        </w:rPr>
        <w:t xml:space="preserve"> </w:t>
      </w:r>
      <w:r>
        <w:rPr>
          <w:sz w:val="24"/>
        </w:rPr>
        <w:t>разделяться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 в</w:t>
      </w:r>
      <w:r>
        <w:rPr>
          <w:spacing w:val="-2"/>
          <w:sz w:val="24"/>
        </w:rPr>
        <w:t xml:space="preserve"> </w:t>
      </w:r>
      <w:r>
        <w:rPr>
          <w:sz w:val="24"/>
        </w:rPr>
        <w:t>ДОО.</w:t>
      </w:r>
    </w:p>
    <w:p w14:paraId="6D0D0000">
      <w:pPr>
        <w:pStyle w:val="Style_8"/>
        <w:ind w:firstLine="567" w:left="0" w:right="141"/>
        <w:rPr>
          <w:sz w:val="24"/>
        </w:rPr>
      </w:pPr>
      <w:r>
        <w:rPr>
          <w:b w:val="1"/>
          <w:i w:val="1"/>
          <w:sz w:val="24"/>
        </w:rPr>
        <w:t>На</w:t>
      </w:r>
      <w:r>
        <w:rPr>
          <w:b w:val="1"/>
          <w:i w:val="1"/>
          <w:spacing w:val="1"/>
          <w:sz w:val="24"/>
        </w:rPr>
        <w:t xml:space="preserve"> </w:t>
      </w:r>
      <w:r>
        <w:rPr>
          <w:b w:val="1"/>
          <w:i w:val="1"/>
          <w:sz w:val="24"/>
        </w:rPr>
        <w:t>уровне</w:t>
      </w:r>
      <w:r>
        <w:rPr>
          <w:b w:val="1"/>
          <w:i w:val="1"/>
          <w:spacing w:val="1"/>
          <w:sz w:val="24"/>
        </w:rPr>
        <w:t xml:space="preserve"> </w:t>
      </w:r>
      <w:r>
        <w:rPr>
          <w:b w:val="1"/>
          <w:i w:val="1"/>
          <w:sz w:val="24"/>
        </w:rPr>
        <w:t>воспитывающих</w:t>
      </w:r>
      <w:r>
        <w:rPr>
          <w:b w:val="1"/>
          <w:i w:val="1"/>
          <w:spacing w:val="1"/>
          <w:sz w:val="24"/>
        </w:rPr>
        <w:t xml:space="preserve"> </w:t>
      </w:r>
      <w:r>
        <w:rPr>
          <w:b w:val="1"/>
          <w:i w:val="1"/>
          <w:sz w:val="24"/>
        </w:rPr>
        <w:t>сред</w:t>
      </w:r>
      <w:r>
        <w:rPr>
          <w:sz w:val="24"/>
        </w:rPr>
        <w:t>:</w:t>
      </w:r>
      <w:r>
        <w:rPr>
          <w:spacing w:val="1"/>
          <w:sz w:val="24"/>
        </w:rPr>
        <w:t xml:space="preserve"> </w:t>
      </w:r>
      <w:r>
        <w:rPr>
          <w:sz w:val="24"/>
        </w:rPr>
        <w:t>ППС</w:t>
      </w:r>
      <w:r>
        <w:rPr>
          <w:spacing w:val="1"/>
          <w:sz w:val="24"/>
        </w:rPr>
        <w:t xml:space="preserve"> </w:t>
      </w:r>
      <w:r>
        <w:rPr>
          <w:sz w:val="24"/>
        </w:rPr>
        <w:t>строится</w:t>
      </w:r>
      <w:r>
        <w:rPr>
          <w:spacing w:val="1"/>
          <w:sz w:val="24"/>
        </w:rPr>
        <w:t xml:space="preserve"> </w:t>
      </w:r>
      <w:r>
        <w:rPr>
          <w:sz w:val="24"/>
        </w:rPr>
        <w:t>как</w:t>
      </w:r>
      <w:r>
        <w:rPr>
          <w:spacing w:val="1"/>
          <w:sz w:val="24"/>
        </w:rPr>
        <w:t xml:space="preserve"> </w:t>
      </w:r>
      <w:r>
        <w:rPr>
          <w:sz w:val="24"/>
        </w:rPr>
        <w:t>максимально</w:t>
      </w:r>
      <w:r>
        <w:rPr>
          <w:spacing w:val="1"/>
          <w:sz w:val="24"/>
        </w:rPr>
        <w:t xml:space="preserve"> </w:t>
      </w:r>
      <w:r>
        <w:rPr>
          <w:sz w:val="24"/>
        </w:rPr>
        <w:t>доступная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событийная</w:t>
      </w:r>
      <w:r>
        <w:rPr>
          <w:spacing w:val="1"/>
          <w:sz w:val="24"/>
        </w:rPr>
        <w:t xml:space="preserve"> </w:t>
      </w:r>
      <w:r>
        <w:rPr>
          <w:sz w:val="24"/>
        </w:rPr>
        <w:t>воспитывающая</w:t>
      </w:r>
      <w:r>
        <w:rPr>
          <w:spacing w:val="1"/>
          <w:sz w:val="24"/>
        </w:rPr>
        <w:t xml:space="preserve"> </w:t>
      </w:r>
      <w:r>
        <w:rPr>
          <w:sz w:val="24"/>
        </w:rPr>
        <w:t>среда</w:t>
      </w:r>
      <w:r>
        <w:rPr>
          <w:spacing w:val="1"/>
          <w:sz w:val="24"/>
        </w:rPr>
        <w:t xml:space="preserve"> </w:t>
      </w:r>
      <w:r>
        <w:rPr>
          <w:sz w:val="24"/>
        </w:rPr>
        <w:t>ДОО</w:t>
      </w:r>
      <w:r>
        <w:rPr>
          <w:spacing w:val="-67"/>
          <w:sz w:val="24"/>
        </w:rPr>
        <w:t xml:space="preserve"> </w:t>
      </w:r>
      <w:r>
        <w:rPr>
          <w:sz w:val="24"/>
        </w:rPr>
        <w:t>обеспечивает возможность включения каждого ребенка в различные формы</w:t>
      </w:r>
      <w:r>
        <w:rPr>
          <w:spacing w:val="1"/>
          <w:sz w:val="24"/>
        </w:rPr>
        <w:t xml:space="preserve"> </w:t>
      </w:r>
      <w:r>
        <w:rPr>
          <w:sz w:val="24"/>
        </w:rPr>
        <w:t>жизни</w:t>
      </w:r>
      <w:r>
        <w:rPr>
          <w:spacing w:val="1"/>
          <w:sz w:val="24"/>
        </w:rPr>
        <w:t xml:space="preserve"> </w:t>
      </w:r>
      <w:r>
        <w:rPr>
          <w:sz w:val="24"/>
        </w:rPr>
        <w:t>детского</w:t>
      </w:r>
      <w:r>
        <w:rPr>
          <w:spacing w:val="1"/>
          <w:sz w:val="24"/>
        </w:rPr>
        <w:t xml:space="preserve"> </w:t>
      </w:r>
      <w:r>
        <w:rPr>
          <w:sz w:val="24"/>
        </w:rPr>
        <w:t>сообщества;</w:t>
      </w:r>
      <w:r>
        <w:rPr>
          <w:spacing w:val="1"/>
          <w:sz w:val="24"/>
        </w:rPr>
        <w:t xml:space="preserve"> </w:t>
      </w:r>
      <w:r>
        <w:rPr>
          <w:sz w:val="24"/>
        </w:rPr>
        <w:t>рукотворная</w:t>
      </w:r>
      <w:r>
        <w:rPr>
          <w:spacing w:val="1"/>
          <w:sz w:val="24"/>
        </w:rPr>
        <w:t xml:space="preserve"> </w:t>
      </w:r>
      <w:r>
        <w:rPr>
          <w:sz w:val="24"/>
        </w:rPr>
        <w:t>воспитывающая</w:t>
      </w:r>
      <w:r>
        <w:rPr>
          <w:spacing w:val="71"/>
          <w:sz w:val="24"/>
        </w:rPr>
        <w:t xml:space="preserve"> </w:t>
      </w:r>
      <w:r>
        <w:rPr>
          <w:sz w:val="24"/>
        </w:rPr>
        <w:t>среда</w:t>
      </w:r>
      <w:r>
        <w:rPr>
          <w:spacing w:val="1"/>
          <w:sz w:val="24"/>
        </w:rPr>
        <w:t xml:space="preserve"> </w:t>
      </w:r>
      <w:r>
        <w:rPr>
          <w:sz w:val="24"/>
        </w:rPr>
        <w:t>обеспечивает возможность демонстрации уникальности достижений каждого</w:t>
      </w:r>
      <w:r>
        <w:rPr>
          <w:spacing w:val="1"/>
          <w:sz w:val="24"/>
        </w:rPr>
        <w:t xml:space="preserve"> </w:t>
      </w:r>
      <w:r>
        <w:rPr>
          <w:sz w:val="24"/>
        </w:rPr>
        <w:t>ребенка.</w:t>
      </w:r>
    </w:p>
    <w:p w14:paraId="6E0D0000">
      <w:pPr>
        <w:pStyle w:val="Style_8"/>
        <w:ind w:firstLine="567" w:left="0" w:right="141"/>
        <w:rPr>
          <w:sz w:val="24"/>
        </w:rPr>
      </w:pPr>
      <w:r>
        <w:rPr>
          <w:b w:val="1"/>
          <w:i w:val="1"/>
          <w:sz w:val="24"/>
        </w:rPr>
        <w:t>На</w:t>
      </w:r>
      <w:r>
        <w:rPr>
          <w:b w:val="1"/>
          <w:i w:val="1"/>
          <w:spacing w:val="1"/>
          <w:sz w:val="24"/>
        </w:rPr>
        <w:t xml:space="preserve"> </w:t>
      </w:r>
      <w:r>
        <w:rPr>
          <w:b w:val="1"/>
          <w:i w:val="1"/>
          <w:sz w:val="24"/>
        </w:rPr>
        <w:t>уровне</w:t>
      </w:r>
      <w:r>
        <w:rPr>
          <w:b w:val="1"/>
          <w:i w:val="1"/>
          <w:spacing w:val="1"/>
          <w:sz w:val="24"/>
        </w:rPr>
        <w:t xml:space="preserve"> </w:t>
      </w:r>
      <w:r>
        <w:rPr>
          <w:b w:val="1"/>
          <w:i w:val="1"/>
          <w:sz w:val="24"/>
        </w:rPr>
        <w:t>общности</w:t>
      </w:r>
      <w:r>
        <w:rPr>
          <w:sz w:val="24"/>
        </w:rPr>
        <w:t>:</w:t>
      </w:r>
      <w:r>
        <w:rPr>
          <w:spacing w:val="1"/>
          <w:sz w:val="24"/>
        </w:rPr>
        <w:t xml:space="preserve"> </w:t>
      </w:r>
      <w:r>
        <w:rPr>
          <w:sz w:val="24"/>
        </w:rPr>
        <w:t>формируются</w:t>
      </w:r>
      <w:r>
        <w:rPr>
          <w:spacing w:val="1"/>
          <w:sz w:val="24"/>
        </w:rPr>
        <w:t xml:space="preserve"> </w:t>
      </w:r>
      <w:r>
        <w:rPr>
          <w:sz w:val="24"/>
        </w:rPr>
        <w:t>условия</w:t>
      </w:r>
      <w:r>
        <w:rPr>
          <w:spacing w:val="1"/>
          <w:sz w:val="24"/>
        </w:rPr>
        <w:t xml:space="preserve"> </w:t>
      </w:r>
      <w:r>
        <w:rPr>
          <w:sz w:val="24"/>
        </w:rPr>
        <w:t>освоения</w:t>
      </w:r>
      <w:r>
        <w:rPr>
          <w:spacing w:val="1"/>
          <w:sz w:val="24"/>
        </w:rPr>
        <w:t xml:space="preserve"> </w:t>
      </w:r>
      <w:r>
        <w:rPr>
          <w:sz w:val="24"/>
        </w:rPr>
        <w:t>социальных</w:t>
      </w:r>
      <w:r>
        <w:rPr>
          <w:spacing w:val="1"/>
          <w:sz w:val="24"/>
        </w:rPr>
        <w:t xml:space="preserve"> </w:t>
      </w:r>
      <w:r>
        <w:rPr>
          <w:sz w:val="24"/>
        </w:rPr>
        <w:t>ролей, ответственности и самостоятельности, сопричастности к реализации</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сообщества,</w:t>
      </w:r>
      <w:r>
        <w:rPr>
          <w:spacing w:val="1"/>
          <w:sz w:val="24"/>
        </w:rPr>
        <w:t xml:space="preserve"> </w:t>
      </w:r>
      <w:r>
        <w:rPr>
          <w:sz w:val="24"/>
        </w:rPr>
        <w:t>приобретается</w:t>
      </w:r>
      <w:r>
        <w:rPr>
          <w:spacing w:val="1"/>
          <w:sz w:val="24"/>
        </w:rPr>
        <w:t xml:space="preserve"> </w:t>
      </w:r>
      <w:r>
        <w:rPr>
          <w:sz w:val="24"/>
        </w:rPr>
        <w:t>опыт</w:t>
      </w:r>
      <w:r>
        <w:rPr>
          <w:spacing w:val="1"/>
          <w:sz w:val="24"/>
        </w:rPr>
        <w:t xml:space="preserve"> </w:t>
      </w:r>
      <w:r>
        <w:rPr>
          <w:sz w:val="24"/>
        </w:rPr>
        <w:t>развития</w:t>
      </w:r>
      <w:r>
        <w:rPr>
          <w:spacing w:val="70"/>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родителями,</w:t>
      </w:r>
      <w:r>
        <w:rPr>
          <w:spacing w:val="1"/>
          <w:sz w:val="24"/>
        </w:rPr>
        <w:t xml:space="preserve"> </w:t>
      </w:r>
      <w:r>
        <w:rPr>
          <w:sz w:val="24"/>
        </w:rPr>
        <w:t>воспитателями.</w:t>
      </w:r>
      <w:r>
        <w:rPr>
          <w:spacing w:val="1"/>
          <w:sz w:val="24"/>
        </w:rPr>
        <w:t xml:space="preserve"> </w:t>
      </w:r>
      <w:r>
        <w:rPr>
          <w:sz w:val="24"/>
        </w:rPr>
        <w:t>Детская</w:t>
      </w:r>
      <w:r>
        <w:rPr>
          <w:spacing w:val="1"/>
          <w:sz w:val="24"/>
        </w:rPr>
        <w:t xml:space="preserve"> </w:t>
      </w:r>
      <w:r>
        <w:rPr>
          <w:sz w:val="24"/>
        </w:rPr>
        <w:t>и</w:t>
      </w:r>
      <w:r>
        <w:rPr>
          <w:spacing w:val="1"/>
          <w:sz w:val="24"/>
        </w:rPr>
        <w:t xml:space="preserve"> </w:t>
      </w:r>
      <w:r>
        <w:rPr>
          <w:sz w:val="24"/>
        </w:rPr>
        <w:t>детско-взрослая</w:t>
      </w:r>
      <w:r>
        <w:rPr>
          <w:spacing w:val="-67"/>
          <w:sz w:val="24"/>
        </w:rPr>
        <w:t xml:space="preserve"> </w:t>
      </w:r>
      <w:r>
        <w:rPr>
          <w:sz w:val="24"/>
        </w:rPr>
        <w:t>общность в инклюзивном образовании развиваются на принципах заботы,</w:t>
      </w:r>
      <w:r>
        <w:rPr>
          <w:spacing w:val="1"/>
          <w:sz w:val="24"/>
        </w:rPr>
        <w:t xml:space="preserve"> </w:t>
      </w:r>
      <w:r>
        <w:rPr>
          <w:sz w:val="24"/>
        </w:rPr>
        <w:t>взаимоуважения</w:t>
      </w:r>
      <w:r>
        <w:rPr>
          <w:spacing w:val="-4"/>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в</w:t>
      </w:r>
      <w:r>
        <w:rPr>
          <w:spacing w:val="-3"/>
          <w:sz w:val="24"/>
        </w:rPr>
        <w:t xml:space="preserve"> </w:t>
      </w:r>
      <w:r>
        <w:rPr>
          <w:sz w:val="24"/>
        </w:rPr>
        <w:t>совместной</w:t>
      </w:r>
      <w:r>
        <w:rPr>
          <w:spacing w:val="-3"/>
          <w:sz w:val="24"/>
        </w:rPr>
        <w:t xml:space="preserve"> </w:t>
      </w:r>
      <w:r>
        <w:rPr>
          <w:sz w:val="24"/>
        </w:rPr>
        <w:t>деятельности.</w:t>
      </w:r>
    </w:p>
    <w:p w14:paraId="6F0D0000">
      <w:pPr>
        <w:pStyle w:val="Style_8"/>
        <w:ind w:firstLine="567" w:left="0" w:right="141"/>
        <w:rPr>
          <w:sz w:val="24"/>
        </w:rPr>
      </w:pPr>
      <w:r>
        <w:rPr>
          <w:b w:val="1"/>
          <w:i w:val="1"/>
          <w:sz w:val="24"/>
        </w:rPr>
        <w:t>На уровне деятельностей</w:t>
      </w:r>
      <w:r>
        <w:rPr>
          <w:sz w:val="24"/>
        </w:rPr>
        <w:t>: педагогическое проектирование совместной</w:t>
      </w:r>
      <w:r>
        <w:rPr>
          <w:spacing w:val="1"/>
          <w:sz w:val="24"/>
        </w:rPr>
        <w:t xml:space="preserve"> </w:t>
      </w:r>
      <w:r>
        <w:rPr>
          <w:sz w:val="24"/>
        </w:rPr>
        <w:t>деятельности в разновозрастных группах, в малых группах детей, в детско-</w:t>
      </w:r>
      <w:r>
        <w:rPr>
          <w:spacing w:val="1"/>
          <w:sz w:val="24"/>
        </w:rPr>
        <w:t xml:space="preserve"> </w:t>
      </w:r>
      <w:r>
        <w:rPr>
          <w:sz w:val="24"/>
        </w:rPr>
        <w:t>родительских группах обеспечивает условия освоения доступных навыков,</w:t>
      </w:r>
      <w:r>
        <w:rPr>
          <w:spacing w:val="1"/>
          <w:sz w:val="24"/>
        </w:rPr>
        <w:t xml:space="preserve"> </w:t>
      </w:r>
      <w:r>
        <w:rPr>
          <w:sz w:val="24"/>
        </w:rPr>
        <w:t>формирует опыт работы в команде, развивает активность и ответственность</w:t>
      </w:r>
      <w:r>
        <w:rPr>
          <w:spacing w:val="1"/>
          <w:sz w:val="24"/>
        </w:rPr>
        <w:t xml:space="preserve"> </w:t>
      </w:r>
      <w:r>
        <w:rPr>
          <w:sz w:val="24"/>
        </w:rPr>
        <w:t>каждого</w:t>
      </w:r>
      <w:r>
        <w:rPr>
          <w:spacing w:val="-4"/>
          <w:sz w:val="24"/>
        </w:rPr>
        <w:t xml:space="preserve"> </w:t>
      </w:r>
      <w:r>
        <w:rPr>
          <w:sz w:val="24"/>
        </w:rPr>
        <w:t>ребенка в</w:t>
      </w:r>
      <w:r>
        <w:rPr>
          <w:spacing w:val="-1"/>
          <w:sz w:val="24"/>
        </w:rPr>
        <w:t xml:space="preserve"> </w:t>
      </w:r>
      <w:r>
        <w:rPr>
          <w:sz w:val="24"/>
        </w:rPr>
        <w:t>социальной ситуации</w:t>
      </w:r>
      <w:r>
        <w:rPr>
          <w:spacing w:val="-2"/>
          <w:sz w:val="24"/>
        </w:rPr>
        <w:t xml:space="preserve"> </w:t>
      </w:r>
      <w:r>
        <w:rPr>
          <w:sz w:val="24"/>
        </w:rPr>
        <w:t>его развития.</w:t>
      </w:r>
    </w:p>
    <w:p w14:paraId="700D0000">
      <w:pPr>
        <w:pStyle w:val="Style_8"/>
        <w:ind w:firstLine="567" w:left="0" w:right="141"/>
        <w:rPr>
          <w:sz w:val="24"/>
        </w:rPr>
      </w:pPr>
      <w:r>
        <w:rPr>
          <w:b w:val="1"/>
          <w:i w:val="1"/>
          <w:sz w:val="24"/>
        </w:rPr>
        <w:t>На</w:t>
      </w:r>
      <w:r>
        <w:rPr>
          <w:b w:val="1"/>
          <w:i w:val="1"/>
          <w:spacing w:val="1"/>
          <w:sz w:val="24"/>
        </w:rPr>
        <w:t xml:space="preserve"> </w:t>
      </w:r>
      <w:r>
        <w:rPr>
          <w:b w:val="1"/>
          <w:i w:val="1"/>
          <w:sz w:val="24"/>
        </w:rPr>
        <w:t>уровне</w:t>
      </w:r>
      <w:r>
        <w:rPr>
          <w:b w:val="1"/>
          <w:i w:val="1"/>
          <w:spacing w:val="1"/>
          <w:sz w:val="24"/>
        </w:rPr>
        <w:t xml:space="preserve"> </w:t>
      </w:r>
      <w:r>
        <w:rPr>
          <w:b w:val="1"/>
          <w:i w:val="1"/>
          <w:sz w:val="24"/>
        </w:rPr>
        <w:t>событий</w:t>
      </w:r>
      <w:r>
        <w:rPr>
          <w:sz w:val="24"/>
        </w:rPr>
        <w:t>:</w:t>
      </w:r>
      <w:r>
        <w:rPr>
          <w:spacing w:val="1"/>
          <w:sz w:val="24"/>
        </w:rPr>
        <w:t xml:space="preserve"> </w:t>
      </w:r>
      <w:r>
        <w:rPr>
          <w:sz w:val="24"/>
        </w:rPr>
        <w:t>проектирование</w:t>
      </w:r>
      <w:r>
        <w:rPr>
          <w:spacing w:val="1"/>
          <w:sz w:val="24"/>
        </w:rPr>
        <w:t xml:space="preserve"> </w:t>
      </w:r>
      <w:r>
        <w:rPr>
          <w:sz w:val="24"/>
        </w:rPr>
        <w:t>педагогами</w:t>
      </w:r>
      <w:r>
        <w:rPr>
          <w:spacing w:val="1"/>
          <w:sz w:val="24"/>
        </w:rPr>
        <w:t xml:space="preserve"> </w:t>
      </w:r>
      <w:r>
        <w:rPr>
          <w:sz w:val="24"/>
        </w:rPr>
        <w:t>ритмов</w:t>
      </w:r>
      <w:r>
        <w:rPr>
          <w:spacing w:val="1"/>
          <w:sz w:val="24"/>
        </w:rPr>
        <w:t xml:space="preserve"> </w:t>
      </w:r>
      <w:r>
        <w:rPr>
          <w:sz w:val="24"/>
        </w:rPr>
        <w:t>жизни,</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дел</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участия</w:t>
      </w:r>
      <w:r>
        <w:rPr>
          <w:spacing w:val="1"/>
          <w:sz w:val="24"/>
        </w:rPr>
        <w:t xml:space="preserve"> </w:t>
      </w:r>
      <w:r>
        <w:rPr>
          <w:sz w:val="24"/>
        </w:rPr>
        <w:t>каждого в жизни и событиях группы, формирует личностный опыт, развивает</w:t>
      </w:r>
      <w:r>
        <w:rPr>
          <w:spacing w:val="-67"/>
          <w:sz w:val="24"/>
        </w:rPr>
        <w:t xml:space="preserve"> </w:t>
      </w:r>
      <w:r>
        <w:rPr>
          <w:sz w:val="24"/>
        </w:rPr>
        <w:t>самооценку и уверенность ребенка в своих силах. Событийная организация</w:t>
      </w:r>
      <w:r>
        <w:rPr>
          <w:spacing w:val="1"/>
          <w:sz w:val="24"/>
        </w:rPr>
        <w:t xml:space="preserve"> </w:t>
      </w:r>
      <w:r>
        <w:rPr>
          <w:sz w:val="24"/>
        </w:rPr>
        <w:t>должна обеспечить переживание ребенком опыта самостоятельности, счастья</w:t>
      </w:r>
      <w:r>
        <w:rPr>
          <w:spacing w:val="-67"/>
          <w:sz w:val="24"/>
        </w:rPr>
        <w:t xml:space="preserve"> </w:t>
      </w:r>
      <w:r>
        <w:rPr>
          <w:sz w:val="24"/>
        </w:rPr>
        <w:t>и</w:t>
      </w:r>
      <w:r>
        <w:rPr>
          <w:spacing w:val="-1"/>
          <w:sz w:val="24"/>
        </w:rPr>
        <w:t xml:space="preserve"> </w:t>
      </w:r>
      <w:r>
        <w:rPr>
          <w:sz w:val="24"/>
        </w:rPr>
        <w:t>свободы в</w:t>
      </w:r>
      <w:r>
        <w:rPr>
          <w:spacing w:val="-1"/>
          <w:sz w:val="24"/>
        </w:rPr>
        <w:t xml:space="preserve"> </w:t>
      </w:r>
      <w:r>
        <w:rPr>
          <w:sz w:val="24"/>
        </w:rPr>
        <w:t>коллективе</w:t>
      </w:r>
      <w:r>
        <w:rPr>
          <w:spacing w:val="-2"/>
          <w:sz w:val="24"/>
        </w:rPr>
        <w:t xml:space="preserve"> </w:t>
      </w:r>
      <w:r>
        <w:rPr>
          <w:sz w:val="24"/>
        </w:rPr>
        <w:t>детей</w:t>
      </w:r>
      <w:r>
        <w:rPr>
          <w:spacing w:val="-2"/>
          <w:sz w:val="24"/>
        </w:rPr>
        <w:t xml:space="preserve"> </w:t>
      </w:r>
      <w:r>
        <w:rPr>
          <w:sz w:val="24"/>
        </w:rPr>
        <w:t>и взрослых.</w:t>
      </w:r>
    </w:p>
    <w:p w14:paraId="710D0000">
      <w:pPr>
        <w:pStyle w:val="Style_8"/>
        <w:ind w:firstLine="567" w:left="0" w:right="-1"/>
        <w:rPr>
          <w:sz w:val="24"/>
        </w:rPr>
      </w:pPr>
      <w:r>
        <w:rPr>
          <w:sz w:val="24"/>
        </w:rPr>
        <w:t>Основными условиями реализации Программы воспитания в</w:t>
      </w:r>
      <w:r>
        <w:rPr>
          <w:spacing w:val="1"/>
          <w:sz w:val="24"/>
        </w:rPr>
        <w:t xml:space="preserve"> </w:t>
      </w:r>
      <w:r>
        <w:rPr>
          <w:sz w:val="24"/>
        </w:rPr>
        <w:t>МБДОУ</w:t>
      </w:r>
      <w:r>
        <w:rPr>
          <w:spacing w:val="1"/>
          <w:sz w:val="24"/>
        </w:rPr>
        <w:t xml:space="preserve"> </w:t>
      </w:r>
      <w:r>
        <w:rPr>
          <w:sz w:val="24"/>
        </w:rPr>
        <w:t>являются:</w:t>
      </w:r>
    </w:p>
    <w:p w14:paraId="720D0000">
      <w:pPr>
        <w:spacing w:after="0" w:line="240" w:lineRule="auto"/>
        <w:ind w:firstLine="567" w:left="0" w:right="-1"/>
        <w:jc w:val="both"/>
        <w:rPr>
          <w:rFonts w:ascii="Times New Roman" w:hAnsi="Times New Roman"/>
          <w:sz w:val="24"/>
        </w:rPr>
      </w:pPr>
      <w:r>
        <w:rPr>
          <w:rFonts w:ascii="Times New Roman" w:hAnsi="Times New Roman"/>
          <w:sz w:val="24"/>
        </w:rPr>
        <w:t xml:space="preserve">- </w:t>
      </w:r>
      <w:r>
        <w:rPr>
          <w:rFonts w:ascii="Times New Roman" w:hAnsi="Times New Roman"/>
          <w:sz w:val="24"/>
        </w:rPr>
        <w:t>полноценное</w:t>
      </w:r>
      <w:r>
        <w:rPr>
          <w:rFonts w:ascii="Times New Roman" w:hAnsi="Times New Roman"/>
          <w:spacing w:val="1"/>
          <w:sz w:val="24"/>
        </w:rPr>
        <w:t xml:space="preserve"> </w:t>
      </w:r>
      <w:r>
        <w:rPr>
          <w:rFonts w:ascii="Times New Roman" w:hAnsi="Times New Roman"/>
          <w:sz w:val="24"/>
        </w:rPr>
        <w:t>проживание</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этапов</w:t>
      </w:r>
      <w:r>
        <w:rPr>
          <w:rFonts w:ascii="Times New Roman" w:hAnsi="Times New Roman"/>
          <w:spacing w:val="1"/>
          <w:sz w:val="24"/>
        </w:rPr>
        <w:t xml:space="preserve"> </w:t>
      </w:r>
      <w:r>
        <w:rPr>
          <w:rFonts w:ascii="Times New Roman" w:hAnsi="Times New Roman"/>
          <w:sz w:val="24"/>
        </w:rPr>
        <w:t>детства</w:t>
      </w:r>
      <w:r>
        <w:rPr>
          <w:rFonts w:ascii="Times New Roman" w:hAnsi="Times New Roman"/>
          <w:spacing w:val="1"/>
          <w:sz w:val="24"/>
        </w:rPr>
        <w:t xml:space="preserve"> </w:t>
      </w:r>
      <w:r>
        <w:rPr>
          <w:rFonts w:ascii="Times New Roman" w:hAnsi="Times New Roman"/>
          <w:sz w:val="24"/>
        </w:rPr>
        <w:t>(младенческого,</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обогащение</w:t>
      </w:r>
      <w:r>
        <w:rPr>
          <w:rFonts w:ascii="Times New Roman" w:hAnsi="Times New Roman"/>
          <w:spacing w:val="-67"/>
          <w:sz w:val="24"/>
        </w:rPr>
        <w:t xml:space="preserve"> </w:t>
      </w:r>
      <w:r>
        <w:rPr>
          <w:rFonts w:ascii="Times New Roman" w:hAnsi="Times New Roman"/>
          <w:sz w:val="24"/>
        </w:rPr>
        <w:t>(амплификация)</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z w:val="24"/>
        </w:rPr>
        <w:t>;</w:t>
      </w:r>
    </w:p>
    <w:p w14:paraId="730D0000">
      <w:pPr>
        <w:spacing w:after="0" w:line="240" w:lineRule="auto"/>
        <w:ind w:firstLine="567" w:left="0" w:right="-1"/>
        <w:jc w:val="both"/>
        <w:rPr>
          <w:rFonts w:ascii="Times New Roman" w:hAnsi="Times New Roman"/>
          <w:sz w:val="24"/>
        </w:rPr>
      </w:pPr>
      <w:r>
        <w:rPr>
          <w:rFonts w:ascii="Times New Roman" w:hAnsi="Times New Roman"/>
          <w:sz w:val="24"/>
        </w:rPr>
        <w:t xml:space="preserve">- </w:t>
      </w:r>
      <w:r>
        <w:rPr>
          <w:rFonts w:ascii="Times New Roman" w:hAnsi="Times New Roman"/>
          <w:sz w:val="24"/>
        </w:rPr>
        <w:t>построение воспитательной деятельности с учетом 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сам</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становится</w:t>
      </w:r>
      <w:r>
        <w:rPr>
          <w:rFonts w:ascii="Times New Roman" w:hAnsi="Times New Roman"/>
          <w:spacing w:val="1"/>
          <w:sz w:val="24"/>
        </w:rPr>
        <w:t xml:space="preserve"> </w:t>
      </w:r>
      <w:r>
        <w:rPr>
          <w:rFonts w:ascii="Times New Roman" w:hAnsi="Times New Roman"/>
          <w:sz w:val="24"/>
        </w:rPr>
        <w:t>активным</w:t>
      </w:r>
      <w:r>
        <w:rPr>
          <w:rFonts w:ascii="Times New Roman" w:hAnsi="Times New Roman"/>
          <w:spacing w:val="-1"/>
          <w:sz w:val="24"/>
        </w:rPr>
        <w:t xml:space="preserve"> </w:t>
      </w:r>
      <w:r>
        <w:rPr>
          <w:rFonts w:ascii="Times New Roman" w:hAnsi="Times New Roman"/>
          <w:sz w:val="24"/>
        </w:rPr>
        <w:t>субъектом воспитания;</w:t>
      </w:r>
    </w:p>
    <w:p w14:paraId="740D0000">
      <w:pPr>
        <w:spacing w:after="0" w:line="240" w:lineRule="auto"/>
        <w:ind w:firstLine="567" w:left="0" w:right="-1"/>
        <w:jc w:val="both"/>
        <w:rPr>
          <w:rFonts w:ascii="Times New Roman" w:hAnsi="Times New Roman"/>
          <w:sz w:val="24"/>
        </w:rPr>
      </w:pPr>
      <w:r>
        <w:rPr>
          <w:rFonts w:ascii="Times New Roman" w:hAnsi="Times New Roman"/>
          <w:sz w:val="24"/>
        </w:rPr>
        <w:t xml:space="preserve">- </w:t>
      </w:r>
      <w:r>
        <w:rPr>
          <w:rFonts w:ascii="Times New Roman" w:hAnsi="Times New Roman"/>
          <w:sz w:val="24"/>
        </w:rPr>
        <w:t>содействие</w:t>
      </w:r>
      <w:r>
        <w:rPr>
          <w:rFonts w:ascii="Times New Roman" w:hAnsi="Times New Roman"/>
          <w:spacing w:val="48"/>
          <w:sz w:val="24"/>
        </w:rPr>
        <w:t xml:space="preserve"> </w:t>
      </w:r>
      <w:r>
        <w:rPr>
          <w:rFonts w:ascii="Times New Roman" w:hAnsi="Times New Roman"/>
          <w:sz w:val="24"/>
        </w:rPr>
        <w:t>и</w:t>
      </w:r>
      <w:r>
        <w:rPr>
          <w:rFonts w:ascii="Times New Roman" w:hAnsi="Times New Roman"/>
          <w:spacing w:val="50"/>
          <w:sz w:val="24"/>
        </w:rPr>
        <w:t xml:space="preserve"> </w:t>
      </w:r>
      <w:r>
        <w:rPr>
          <w:rFonts w:ascii="Times New Roman" w:hAnsi="Times New Roman"/>
          <w:sz w:val="24"/>
        </w:rPr>
        <w:t>сотрудничество</w:t>
      </w:r>
      <w:r>
        <w:rPr>
          <w:rFonts w:ascii="Times New Roman" w:hAnsi="Times New Roman"/>
          <w:spacing w:val="49"/>
          <w:sz w:val="24"/>
        </w:rPr>
        <w:t xml:space="preserve"> </w:t>
      </w:r>
      <w:r>
        <w:rPr>
          <w:rFonts w:ascii="Times New Roman" w:hAnsi="Times New Roman"/>
          <w:sz w:val="24"/>
        </w:rPr>
        <w:t>детей</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взрослых,</w:t>
      </w:r>
      <w:r>
        <w:rPr>
          <w:rFonts w:ascii="Times New Roman" w:hAnsi="Times New Roman"/>
          <w:spacing w:val="47"/>
          <w:sz w:val="24"/>
        </w:rPr>
        <w:t xml:space="preserve"> </w:t>
      </w:r>
      <w:r>
        <w:rPr>
          <w:rFonts w:ascii="Times New Roman" w:hAnsi="Times New Roman"/>
          <w:sz w:val="24"/>
        </w:rPr>
        <w:t>признание</w:t>
      </w:r>
      <w:r>
        <w:rPr>
          <w:rFonts w:ascii="Times New Roman" w:hAnsi="Times New Roman"/>
          <w:spacing w:val="50"/>
          <w:sz w:val="24"/>
        </w:rPr>
        <w:t xml:space="preserve"> </w:t>
      </w:r>
      <w:r>
        <w:rPr>
          <w:rFonts w:ascii="Times New Roman" w:hAnsi="Times New Roman"/>
          <w:sz w:val="24"/>
        </w:rPr>
        <w:t>ребенка</w:t>
      </w:r>
      <w:r>
        <w:rPr>
          <w:rFonts w:ascii="Times New Roman" w:hAnsi="Times New Roman"/>
          <w:spacing w:val="-67"/>
          <w:sz w:val="24"/>
        </w:rPr>
        <w:t xml:space="preserve"> </w:t>
      </w:r>
      <w:r>
        <w:rPr>
          <w:rFonts w:ascii="Times New Roman" w:hAnsi="Times New Roman"/>
          <w:sz w:val="24"/>
        </w:rPr>
        <w:t>полноценным</w:t>
      </w:r>
      <w:r>
        <w:rPr>
          <w:rFonts w:ascii="Times New Roman" w:hAnsi="Times New Roman"/>
          <w:spacing w:val="-2"/>
          <w:sz w:val="24"/>
        </w:rPr>
        <w:t xml:space="preserve"> </w:t>
      </w:r>
      <w:r>
        <w:rPr>
          <w:rFonts w:ascii="Times New Roman" w:hAnsi="Times New Roman"/>
          <w:sz w:val="24"/>
        </w:rPr>
        <w:t>участником</w:t>
      </w:r>
      <w:r>
        <w:rPr>
          <w:rFonts w:ascii="Times New Roman" w:hAnsi="Times New Roman"/>
          <w:spacing w:val="-1"/>
          <w:sz w:val="24"/>
        </w:rPr>
        <w:t xml:space="preserve"> </w:t>
      </w:r>
      <w:r>
        <w:rPr>
          <w:rFonts w:ascii="Times New Roman" w:hAnsi="Times New Roman"/>
          <w:sz w:val="24"/>
        </w:rPr>
        <w:t>(субъектом)</w:t>
      </w:r>
      <w:r>
        <w:rPr>
          <w:rFonts w:ascii="Times New Roman" w:hAnsi="Times New Roman"/>
          <w:spacing w:val="-5"/>
          <w:sz w:val="24"/>
        </w:rPr>
        <w:t xml:space="preserve"> </w:t>
      </w:r>
      <w:r>
        <w:rPr>
          <w:rFonts w:ascii="Times New Roman" w:hAnsi="Times New Roman"/>
          <w:sz w:val="24"/>
        </w:rPr>
        <w:t>образовательных</w:t>
      </w:r>
      <w:r>
        <w:rPr>
          <w:rFonts w:ascii="Times New Roman" w:hAnsi="Times New Roman"/>
          <w:spacing w:val="-4"/>
          <w:sz w:val="24"/>
        </w:rPr>
        <w:t xml:space="preserve"> </w:t>
      </w:r>
      <w:r>
        <w:rPr>
          <w:rFonts w:ascii="Times New Roman" w:hAnsi="Times New Roman"/>
          <w:sz w:val="24"/>
        </w:rPr>
        <w:t>отношений;</w:t>
      </w:r>
    </w:p>
    <w:p w14:paraId="750D0000">
      <w:pPr>
        <w:spacing w:after="0" w:line="240" w:lineRule="auto"/>
        <w:ind w:firstLine="567" w:left="0" w:right="-1"/>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поддержка</w:t>
      </w:r>
      <w:r>
        <w:rPr>
          <w:rFonts w:ascii="Times New Roman" w:hAnsi="Times New Roman"/>
          <w:spacing w:val="1"/>
          <w:sz w:val="24"/>
        </w:rPr>
        <w:t xml:space="preserve"> </w:t>
      </w:r>
      <w:r>
        <w:rPr>
          <w:rFonts w:ascii="Times New Roman" w:hAnsi="Times New Roman"/>
          <w:sz w:val="24"/>
        </w:rPr>
        <w:t>инициативы</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67"/>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деятельности;</w:t>
      </w:r>
    </w:p>
    <w:p w14:paraId="760D0000">
      <w:pPr>
        <w:spacing w:after="0" w:line="240" w:lineRule="auto"/>
        <w:ind w:firstLine="567" w:left="0" w:right="-1"/>
        <w:jc w:val="both"/>
        <w:rPr>
          <w:rFonts w:ascii="Times New Roman" w:hAnsi="Times New Roman"/>
          <w:sz w:val="24"/>
        </w:rPr>
      </w:pPr>
      <w:r>
        <w:rPr>
          <w:rFonts w:ascii="Times New Roman" w:hAnsi="Times New Roman"/>
          <w:sz w:val="24"/>
        </w:rPr>
        <w:t xml:space="preserve">- активное привлечение ближайшего социального окружения к </w:t>
      </w:r>
      <w:r>
        <w:rPr>
          <w:rFonts w:ascii="Times New Roman" w:hAnsi="Times New Roman"/>
          <w:spacing w:val="-67"/>
          <w:sz w:val="24"/>
        </w:rPr>
        <w:t xml:space="preserve"> </w:t>
      </w:r>
      <w:r>
        <w:rPr>
          <w:rFonts w:ascii="Times New Roman" w:hAnsi="Times New Roman"/>
          <w:sz w:val="24"/>
        </w:rPr>
        <w:t>воспитанию</w:t>
      </w:r>
      <w:r>
        <w:rPr>
          <w:rFonts w:ascii="Times New Roman" w:hAnsi="Times New Roman"/>
          <w:spacing w:val="-5"/>
          <w:sz w:val="24"/>
        </w:rPr>
        <w:t xml:space="preserve"> </w:t>
      </w:r>
      <w:r>
        <w:rPr>
          <w:rFonts w:ascii="Times New Roman" w:hAnsi="Times New Roman"/>
          <w:sz w:val="24"/>
        </w:rPr>
        <w:t>ребенка.</w:t>
      </w:r>
    </w:p>
    <w:p w14:paraId="770D0000">
      <w:pPr>
        <w:pStyle w:val="Style_8"/>
        <w:ind w:firstLine="567" w:left="0" w:right="-1"/>
        <w:jc w:val="left"/>
        <w:rPr>
          <w:sz w:val="24"/>
        </w:rPr>
      </w:pPr>
      <w:r>
        <w:rPr>
          <w:b w:val="1"/>
          <w:sz w:val="24"/>
        </w:rPr>
        <w:t>Задачами</w:t>
      </w:r>
      <w:r>
        <w:rPr>
          <w:b w:val="1"/>
          <w:spacing w:val="-2"/>
          <w:sz w:val="24"/>
        </w:rPr>
        <w:t xml:space="preserve"> </w:t>
      </w:r>
      <w:r>
        <w:rPr>
          <w:b w:val="1"/>
          <w:sz w:val="24"/>
        </w:rPr>
        <w:t>воспитания</w:t>
      </w:r>
      <w:r>
        <w:rPr>
          <w:b w:val="1"/>
          <w:spacing w:val="-2"/>
          <w:sz w:val="24"/>
        </w:rPr>
        <w:t xml:space="preserve"> </w:t>
      </w:r>
      <w:r>
        <w:rPr>
          <w:b w:val="1"/>
          <w:sz w:val="24"/>
        </w:rPr>
        <w:t>детей</w:t>
      </w:r>
      <w:r>
        <w:rPr>
          <w:b w:val="1"/>
          <w:spacing w:val="-2"/>
          <w:sz w:val="24"/>
        </w:rPr>
        <w:t xml:space="preserve"> </w:t>
      </w:r>
      <w:r>
        <w:rPr>
          <w:b w:val="1"/>
          <w:sz w:val="24"/>
        </w:rPr>
        <w:t>с</w:t>
      </w:r>
      <w:r>
        <w:rPr>
          <w:b w:val="1"/>
          <w:spacing w:val="-3"/>
          <w:sz w:val="24"/>
        </w:rPr>
        <w:t xml:space="preserve"> </w:t>
      </w:r>
      <w:r>
        <w:rPr>
          <w:b w:val="1"/>
          <w:sz w:val="24"/>
        </w:rPr>
        <w:t>ОВЗ</w:t>
      </w:r>
      <w:r>
        <w:rPr>
          <w:b w:val="1"/>
          <w:spacing w:val="-2"/>
          <w:sz w:val="24"/>
        </w:rPr>
        <w:t xml:space="preserve"> </w:t>
      </w:r>
      <w:r>
        <w:rPr>
          <w:b w:val="1"/>
          <w:sz w:val="24"/>
        </w:rPr>
        <w:t>в</w:t>
      </w:r>
      <w:r>
        <w:rPr>
          <w:b w:val="1"/>
          <w:spacing w:val="-3"/>
          <w:sz w:val="24"/>
        </w:rPr>
        <w:t xml:space="preserve"> </w:t>
      </w:r>
      <w:r>
        <w:rPr>
          <w:b w:val="1"/>
          <w:sz w:val="24"/>
        </w:rPr>
        <w:t>условиях</w:t>
      </w:r>
      <w:r>
        <w:rPr>
          <w:b w:val="1"/>
          <w:spacing w:val="2"/>
          <w:sz w:val="24"/>
        </w:rPr>
        <w:t xml:space="preserve"> </w:t>
      </w:r>
      <w:r>
        <w:rPr>
          <w:b w:val="1"/>
          <w:sz w:val="24"/>
        </w:rPr>
        <w:t>ДОУ</w:t>
      </w:r>
      <w:r>
        <w:rPr>
          <w:b w:val="1"/>
          <w:spacing w:val="-2"/>
          <w:sz w:val="24"/>
        </w:rPr>
        <w:t xml:space="preserve"> </w:t>
      </w:r>
      <w:r>
        <w:rPr>
          <w:b w:val="1"/>
          <w:sz w:val="24"/>
        </w:rPr>
        <w:t>являются</w:t>
      </w:r>
      <w:r>
        <w:rPr>
          <w:sz w:val="24"/>
        </w:rPr>
        <w:t>:</w:t>
      </w:r>
    </w:p>
    <w:p w14:paraId="780D0000">
      <w:pPr>
        <w:pStyle w:val="Style_8"/>
        <w:ind w:firstLine="567" w:left="0" w:right="-1"/>
        <w:rPr>
          <w:sz w:val="24"/>
        </w:rPr>
      </w:pPr>
      <w:r>
        <w:rPr>
          <w:sz w:val="24"/>
        </w:rPr>
        <w:t>- 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детей,</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социальных,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инициативности,</w:t>
      </w:r>
      <w:r>
        <w:rPr>
          <w:spacing w:val="-2"/>
          <w:sz w:val="24"/>
        </w:rPr>
        <w:t xml:space="preserve"> </w:t>
      </w:r>
      <w:r>
        <w:rPr>
          <w:sz w:val="24"/>
        </w:rPr>
        <w:t>самостоятельности и</w:t>
      </w:r>
      <w:r>
        <w:rPr>
          <w:spacing w:val="-4"/>
          <w:sz w:val="24"/>
        </w:rPr>
        <w:t xml:space="preserve"> </w:t>
      </w:r>
      <w:r>
        <w:rPr>
          <w:sz w:val="24"/>
        </w:rPr>
        <w:t>ответственности;</w:t>
      </w:r>
    </w:p>
    <w:p w14:paraId="790D0000">
      <w:pPr>
        <w:pStyle w:val="Style_8"/>
        <w:ind w:firstLine="567" w:left="0" w:right="-1"/>
        <w:rPr>
          <w:sz w:val="24"/>
        </w:rPr>
      </w:pPr>
      <w:r>
        <w:rPr>
          <w:sz w:val="24"/>
        </w:rPr>
        <w:t>- формирование доброжелательного отношения к детям с ОВЗ и их</w:t>
      </w:r>
      <w:r>
        <w:rPr>
          <w:spacing w:val="1"/>
          <w:sz w:val="24"/>
        </w:rPr>
        <w:t xml:space="preserve"> </w:t>
      </w:r>
      <w:r>
        <w:rPr>
          <w:sz w:val="24"/>
        </w:rPr>
        <w:t>семьям</w:t>
      </w:r>
      <w:r>
        <w:rPr>
          <w:spacing w:val="-2"/>
          <w:sz w:val="24"/>
        </w:rPr>
        <w:t xml:space="preserve"> </w:t>
      </w:r>
      <w:r>
        <w:rPr>
          <w:sz w:val="24"/>
        </w:rPr>
        <w:t>со</w:t>
      </w:r>
      <w:r>
        <w:rPr>
          <w:spacing w:val="1"/>
          <w:sz w:val="24"/>
        </w:rPr>
        <w:t xml:space="preserve"> </w:t>
      </w:r>
      <w:r>
        <w:rPr>
          <w:sz w:val="24"/>
        </w:rPr>
        <w:t>стороны</w:t>
      </w:r>
      <w:r>
        <w:rPr>
          <w:spacing w:val="-4"/>
          <w:sz w:val="24"/>
        </w:rPr>
        <w:t xml:space="preserve"> </w:t>
      </w:r>
      <w:r>
        <w:rPr>
          <w:sz w:val="24"/>
        </w:rPr>
        <w:t>всех участников</w:t>
      </w:r>
      <w:r>
        <w:rPr>
          <w:spacing w:val="-5"/>
          <w:sz w:val="24"/>
        </w:rPr>
        <w:t xml:space="preserve"> </w:t>
      </w:r>
      <w:r>
        <w:rPr>
          <w:sz w:val="24"/>
        </w:rPr>
        <w:t>образовательных</w:t>
      </w:r>
      <w:r>
        <w:rPr>
          <w:spacing w:val="1"/>
          <w:sz w:val="24"/>
        </w:rPr>
        <w:t xml:space="preserve"> </w:t>
      </w:r>
      <w:r>
        <w:rPr>
          <w:sz w:val="24"/>
        </w:rPr>
        <w:t>отношений;</w:t>
      </w:r>
    </w:p>
    <w:p w14:paraId="7A0D0000">
      <w:pPr>
        <w:pStyle w:val="Style_8"/>
        <w:ind w:firstLine="567" w:left="0" w:right="-1"/>
        <w:rPr>
          <w:sz w:val="24"/>
        </w:rPr>
      </w:pPr>
      <w:r>
        <w:rPr>
          <w:sz w:val="24"/>
        </w:rPr>
        <w:t>- обеспечение психолого-педагогической поддержки семье ребенка с</w:t>
      </w:r>
      <w:r>
        <w:rPr>
          <w:spacing w:val="1"/>
          <w:sz w:val="24"/>
        </w:rPr>
        <w:t xml:space="preserve"> </w:t>
      </w:r>
      <w:r>
        <w:rPr>
          <w:sz w:val="24"/>
        </w:rPr>
        <w:t>особенностями в развитии и содействие повышению уровня педагогической</w:t>
      </w:r>
      <w:r>
        <w:rPr>
          <w:spacing w:val="1"/>
          <w:sz w:val="24"/>
        </w:rPr>
        <w:t xml:space="preserve"> </w:t>
      </w:r>
      <w:r>
        <w:rPr>
          <w:sz w:val="24"/>
        </w:rPr>
        <w:t>компетентности</w:t>
      </w:r>
      <w:r>
        <w:rPr>
          <w:spacing w:val="-1"/>
          <w:sz w:val="24"/>
        </w:rPr>
        <w:t xml:space="preserve"> </w:t>
      </w:r>
      <w:r>
        <w:rPr>
          <w:sz w:val="24"/>
        </w:rPr>
        <w:t>родителей;</w:t>
      </w:r>
    </w:p>
    <w:p w14:paraId="7B0D0000">
      <w:pPr>
        <w:pStyle w:val="Style_8"/>
        <w:ind w:firstLine="567" w:left="0" w:right="-1"/>
        <w:rPr>
          <w:sz w:val="24"/>
        </w:rPr>
      </w:pPr>
      <w:r>
        <w:rPr>
          <w:sz w:val="24"/>
        </w:rPr>
        <w:t>- обеспечение эмоционально-положительного взаимодействия детей с</w:t>
      </w:r>
      <w:r>
        <w:rPr>
          <w:spacing w:val="1"/>
          <w:sz w:val="24"/>
        </w:rPr>
        <w:t xml:space="preserve"> </w:t>
      </w:r>
      <w:r>
        <w:rPr>
          <w:sz w:val="24"/>
        </w:rPr>
        <w:t>окружающими</w:t>
      </w:r>
      <w:r>
        <w:rPr>
          <w:spacing w:val="-1"/>
          <w:sz w:val="24"/>
        </w:rPr>
        <w:t xml:space="preserve"> </w:t>
      </w:r>
      <w:r>
        <w:rPr>
          <w:sz w:val="24"/>
        </w:rPr>
        <w:t>в</w:t>
      </w:r>
      <w:r>
        <w:rPr>
          <w:spacing w:val="-2"/>
          <w:sz w:val="24"/>
        </w:rPr>
        <w:t xml:space="preserve"> </w:t>
      </w:r>
      <w:r>
        <w:rPr>
          <w:sz w:val="24"/>
        </w:rPr>
        <w:t>целях</w:t>
      </w:r>
      <w:r>
        <w:rPr>
          <w:spacing w:val="-1"/>
          <w:sz w:val="24"/>
        </w:rPr>
        <w:t xml:space="preserve"> </w:t>
      </w:r>
      <w:r>
        <w:rPr>
          <w:sz w:val="24"/>
        </w:rPr>
        <w:t>их успешной</w:t>
      </w:r>
      <w:r>
        <w:rPr>
          <w:spacing w:val="-2"/>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2"/>
          <w:sz w:val="24"/>
        </w:rPr>
        <w:t xml:space="preserve"> </w:t>
      </w:r>
      <w:r>
        <w:rPr>
          <w:sz w:val="24"/>
        </w:rPr>
        <w:t>в</w:t>
      </w:r>
      <w:r>
        <w:rPr>
          <w:spacing w:val="-2"/>
          <w:sz w:val="24"/>
        </w:rPr>
        <w:t xml:space="preserve"> </w:t>
      </w:r>
      <w:r>
        <w:rPr>
          <w:sz w:val="24"/>
        </w:rPr>
        <w:t>общество;</w:t>
      </w:r>
    </w:p>
    <w:p w14:paraId="7C0D0000">
      <w:pPr>
        <w:pStyle w:val="Style_8"/>
        <w:ind w:firstLine="567" w:left="0" w:right="-1"/>
        <w:rPr>
          <w:sz w:val="24"/>
        </w:rPr>
      </w:pPr>
      <w:r>
        <w:rPr>
          <w:sz w:val="24"/>
        </w:rPr>
        <w:t>- расширение у детей с различными нарушениями развития знаний и</w:t>
      </w:r>
      <w:r>
        <w:rPr>
          <w:spacing w:val="1"/>
          <w:sz w:val="24"/>
        </w:rPr>
        <w:t xml:space="preserve"> </w:t>
      </w:r>
      <w:r>
        <w:rPr>
          <w:sz w:val="24"/>
        </w:rPr>
        <w:t>представлений</w:t>
      </w:r>
      <w:r>
        <w:rPr>
          <w:spacing w:val="-4"/>
          <w:sz w:val="24"/>
        </w:rPr>
        <w:t xml:space="preserve"> </w:t>
      </w:r>
      <w:r>
        <w:rPr>
          <w:sz w:val="24"/>
        </w:rPr>
        <w:t>об</w:t>
      </w:r>
      <w:r>
        <w:rPr>
          <w:spacing w:val="-2"/>
          <w:sz w:val="24"/>
        </w:rPr>
        <w:t xml:space="preserve"> </w:t>
      </w:r>
      <w:r>
        <w:rPr>
          <w:sz w:val="24"/>
        </w:rPr>
        <w:t>окружающем</w:t>
      </w:r>
      <w:r>
        <w:rPr>
          <w:spacing w:val="-2"/>
          <w:sz w:val="24"/>
        </w:rPr>
        <w:t xml:space="preserve"> </w:t>
      </w:r>
      <w:r>
        <w:rPr>
          <w:sz w:val="24"/>
        </w:rPr>
        <w:t>мире;</w:t>
      </w:r>
    </w:p>
    <w:p w14:paraId="7D0D0000">
      <w:pPr>
        <w:pStyle w:val="Style_8"/>
        <w:ind w:firstLine="567" w:left="0" w:right="-1"/>
        <w:rPr>
          <w:sz w:val="24"/>
        </w:rPr>
      </w:pPr>
      <w:r>
        <w:rPr>
          <w:sz w:val="24"/>
        </w:rPr>
        <w:t>- взаимодействие</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полноценного</w:t>
      </w:r>
      <w:r>
        <w:rPr>
          <w:spacing w:val="1"/>
          <w:sz w:val="24"/>
        </w:rPr>
        <w:t xml:space="preserve"> </w:t>
      </w:r>
      <w:r>
        <w:rPr>
          <w:sz w:val="24"/>
        </w:rPr>
        <w:t>развития</w:t>
      </w:r>
      <w:r>
        <w:rPr>
          <w:spacing w:val="-67"/>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p w14:paraId="7E0D0000">
      <w:pPr>
        <w:pStyle w:val="Style_8"/>
        <w:ind w:firstLine="567" w:left="0" w:right="-1"/>
        <w:rPr>
          <w:sz w:val="24"/>
        </w:rPr>
      </w:pPr>
      <w:r>
        <w:rPr>
          <w:sz w:val="24"/>
        </w:rPr>
        <w:t>- охрана и укрепление физического и психического здоровья детей,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их</w:t>
      </w:r>
      <w:r>
        <w:rPr>
          <w:spacing w:val="1"/>
          <w:sz w:val="24"/>
        </w:rPr>
        <w:t xml:space="preserve"> </w:t>
      </w:r>
      <w:r>
        <w:rPr>
          <w:sz w:val="24"/>
        </w:rPr>
        <w:t>эмоционального благополучия;</w:t>
      </w:r>
    </w:p>
    <w:p w14:paraId="7F0D0000">
      <w:pPr>
        <w:spacing w:after="0" w:line="240" w:lineRule="auto"/>
        <w:ind w:firstLine="567" w:left="0" w:right="-1"/>
        <w:jc w:val="both"/>
        <w:rPr>
          <w:rFonts w:ascii="Times New Roman" w:hAnsi="Times New Roman"/>
          <w:sz w:val="24"/>
        </w:rPr>
      </w:pPr>
      <w:r>
        <w:rPr>
          <w:rFonts w:ascii="Times New Roman" w:hAnsi="Times New Roman"/>
          <w:sz w:val="24"/>
        </w:rPr>
        <w:t xml:space="preserve">- </w:t>
      </w:r>
      <w:r>
        <w:rPr>
          <w:rFonts w:ascii="Times New Roman" w:hAnsi="Times New Roman"/>
          <w:sz w:val="24"/>
        </w:rPr>
        <w:t>объединение обучения и воспитания в целостный образовательный</w:t>
      </w:r>
      <w:r>
        <w:rPr>
          <w:rFonts w:ascii="Times New Roman" w:hAnsi="Times New Roman"/>
          <w:spacing w:val="1"/>
          <w:sz w:val="24"/>
        </w:rPr>
        <w:t xml:space="preserve"> </w:t>
      </w:r>
      <w:r>
        <w:rPr>
          <w:rFonts w:ascii="Times New Roman" w:hAnsi="Times New Roman"/>
          <w:sz w:val="24"/>
        </w:rPr>
        <w:t>процесс на основе духовно-нравственных и социокультурных ценностей и</w:t>
      </w:r>
      <w:r>
        <w:rPr>
          <w:rFonts w:ascii="Times New Roman" w:hAnsi="Times New Roman"/>
          <w:spacing w:val="1"/>
          <w:sz w:val="24"/>
        </w:rPr>
        <w:t xml:space="preserve"> </w:t>
      </w:r>
      <w:r>
        <w:rPr>
          <w:rFonts w:ascii="Times New Roman" w:hAnsi="Times New Roman"/>
          <w:sz w:val="24"/>
        </w:rPr>
        <w:t>принятых в обществе правил и норм поведения в интересах человека, семьи,</w:t>
      </w:r>
      <w:r>
        <w:rPr>
          <w:rFonts w:ascii="Times New Roman" w:hAnsi="Times New Roman"/>
          <w:spacing w:val="1"/>
          <w:sz w:val="24"/>
        </w:rPr>
        <w:t xml:space="preserve"> </w:t>
      </w:r>
      <w:r>
        <w:rPr>
          <w:rFonts w:ascii="Times New Roman" w:hAnsi="Times New Roman"/>
          <w:sz w:val="24"/>
        </w:rPr>
        <w:t>общества.</w:t>
      </w:r>
    </w:p>
    <w:p w14:paraId="800D0000">
      <w:pPr>
        <w:spacing w:after="0" w:line="240" w:lineRule="auto"/>
        <w:ind w:firstLine="567" w:left="0" w:right="-1"/>
        <w:jc w:val="both"/>
        <w:rPr>
          <w:rFonts w:ascii="Times New Roman" w:hAnsi="Times New Roman"/>
          <w:sz w:val="24"/>
        </w:rPr>
      </w:pPr>
      <w:r>
        <w:rPr>
          <w:rFonts w:ascii="Times New Roman" w:hAnsi="Times New Roman"/>
          <w:color w:val="000000"/>
          <w:sz w:val="24"/>
        </w:rPr>
        <w:t>В ДОО функционируют 1 группа компенсирующей направленности, к</w:t>
      </w:r>
      <w:r>
        <w:rPr>
          <w:rFonts w:ascii="Times New Roman" w:hAnsi="Times New Roman"/>
          <w:sz w:val="24"/>
        </w:rPr>
        <w:t xml:space="preserve">оррекционная работа в </w:t>
      </w:r>
      <w:r>
        <w:rPr>
          <w:rFonts w:ascii="Times New Roman" w:hAnsi="Times New Roman"/>
          <w:sz w:val="24"/>
        </w:rPr>
        <w:t>которых</w:t>
      </w:r>
      <w:r>
        <w:rPr>
          <w:rFonts w:ascii="Times New Roman" w:hAnsi="Times New Roman"/>
          <w:sz w:val="24"/>
        </w:rPr>
        <w:t xml:space="preserve"> для детей с ТНР и детей с ЗПР направлена на: </w:t>
      </w:r>
    </w:p>
    <w:p w14:paraId="810D0000">
      <w:pPr>
        <w:spacing w:after="0" w:line="240" w:lineRule="auto"/>
        <w:ind w:firstLine="567" w:left="0" w:right="-1"/>
        <w:jc w:val="both"/>
        <w:rPr>
          <w:rFonts w:ascii="Times New Roman" w:hAnsi="Times New Roman"/>
          <w:sz w:val="24"/>
        </w:rPr>
      </w:pPr>
      <w:r>
        <w:rPr>
          <w:rFonts w:ascii="Times New Roman" w:hAnsi="Times New Roman"/>
          <w:sz w:val="24"/>
        </w:rPr>
        <w:t>- обеспечение коррекции речевых нарушений детей, оказание им квалифицированной помощи в освоении адаптированной основной образовательной программы дошкольн</w:t>
      </w:r>
      <w:r>
        <w:rPr>
          <w:rFonts w:ascii="Times New Roman" w:hAnsi="Times New Roman"/>
          <w:sz w:val="24"/>
        </w:rPr>
        <w:t>ого образования для детей с тяже</w:t>
      </w:r>
      <w:r>
        <w:rPr>
          <w:rFonts w:ascii="Times New Roman" w:hAnsi="Times New Roman"/>
          <w:sz w:val="24"/>
        </w:rPr>
        <w:t>лыми нарушениями речи и задержкой психического развития</w:t>
      </w:r>
      <w:r>
        <w:rPr>
          <w:rFonts w:ascii="Times New Roman" w:hAnsi="Times New Roman"/>
          <w:sz w:val="24"/>
        </w:rPr>
        <w:t>;</w:t>
      </w:r>
    </w:p>
    <w:p w14:paraId="820D0000">
      <w:pPr>
        <w:spacing w:after="0" w:line="240" w:lineRule="auto"/>
        <w:ind w:firstLine="567" w:left="0" w:right="-1"/>
        <w:jc w:val="both"/>
        <w:rPr>
          <w:rFonts w:ascii="Times New Roman" w:hAnsi="Times New Roman"/>
          <w:color w:val="000000"/>
          <w:sz w:val="24"/>
        </w:rPr>
      </w:pPr>
      <w:r>
        <w:rPr>
          <w:rFonts w:ascii="Times New Roman" w:hAnsi="Times New Roman"/>
          <w:sz w:val="24"/>
        </w:rPr>
        <w:t xml:space="preserve">- </w:t>
      </w:r>
      <w:r>
        <w:rPr>
          <w:rFonts w:ascii="Times New Roman" w:hAnsi="Times New Roman"/>
          <w:sz w:val="24"/>
        </w:rPr>
        <w:t>ра</w:t>
      </w:r>
      <w:r>
        <w:rPr>
          <w:rFonts w:ascii="Times New Roman" w:hAnsi="Times New Roman"/>
          <w:sz w:val="24"/>
        </w:rPr>
        <w:t>зносторонне развитие детей с уче</w:t>
      </w:r>
      <w:r>
        <w:rPr>
          <w:rFonts w:ascii="Times New Roman" w:hAnsi="Times New Roman"/>
          <w:sz w:val="24"/>
        </w:rPr>
        <w:t>том возрастных и индивидуальных особенностей и особых образовательных потребностей, социальной адаптации.</w:t>
      </w:r>
    </w:p>
    <w:p w14:paraId="830D0000">
      <w:pPr>
        <w:spacing w:after="0" w:line="240" w:lineRule="auto"/>
        <w:ind w:firstLine="567" w:left="0" w:right="-1"/>
        <w:jc w:val="both"/>
        <w:rPr>
          <w:rFonts w:ascii="Times New Roman" w:hAnsi="Times New Roman"/>
          <w:sz w:val="24"/>
        </w:rPr>
      </w:pPr>
      <w:r>
        <w:rPr>
          <w:rFonts w:ascii="Times New Roman" w:hAnsi="Times New Roman"/>
          <w:sz w:val="24"/>
        </w:rPr>
        <w:t xml:space="preserve">На уровне воспитывающих сред ДОО </w:t>
      </w:r>
      <w:r>
        <w:rPr>
          <w:rFonts w:ascii="Times New Roman" w:hAnsi="Times New Roman"/>
          <w:sz w:val="24"/>
        </w:rPr>
        <w:t>явля</w:t>
      </w:r>
      <w:r>
        <w:rPr>
          <w:rFonts w:ascii="Times New Roman" w:hAnsi="Times New Roman"/>
          <w:sz w:val="24"/>
        </w:rPr>
        <w:t>лся</w:t>
      </w:r>
      <w:r>
        <w:rPr>
          <w:rFonts w:ascii="Times New Roman" w:hAnsi="Times New Roman"/>
          <w:sz w:val="24"/>
        </w:rPr>
        <w:t xml:space="preserve"> участником федеральной программы «Доступная среда», которая </w:t>
      </w:r>
      <w:r>
        <w:rPr>
          <w:rFonts w:ascii="Times New Roman" w:hAnsi="Times New Roman"/>
          <w:sz w:val="24"/>
        </w:rPr>
        <w:t>способствовала созданию</w:t>
      </w:r>
      <w:r>
        <w:rPr>
          <w:rFonts w:ascii="Times New Roman" w:hAnsi="Times New Roman"/>
          <w:sz w:val="24"/>
        </w:rPr>
        <w:t xml:space="preserve"> условий для детей с ОВЗ.</w:t>
      </w:r>
    </w:p>
    <w:p w14:paraId="840D0000">
      <w:pPr>
        <w:spacing w:after="0" w:line="240" w:lineRule="auto"/>
        <w:ind w:firstLine="567" w:left="0" w:right="-1"/>
        <w:jc w:val="both"/>
        <w:rPr>
          <w:rFonts w:ascii="Times New Roman" w:hAnsi="Times New Roman"/>
          <w:sz w:val="24"/>
        </w:rPr>
      </w:pPr>
      <w:r>
        <w:rPr>
          <w:rFonts w:ascii="Times New Roman" w:hAnsi="Times New Roman"/>
          <w:color w:val="000000"/>
          <w:sz w:val="24"/>
        </w:rPr>
        <w:t xml:space="preserve">Группы укомплектованы профессиональными кадрами, прошедшими соответствующую профессиональную переподготовку. </w:t>
      </w:r>
    </w:p>
    <w:p w14:paraId="850D0000">
      <w:pPr>
        <w:tabs>
          <w:tab w:leader="none" w:pos="709" w:val="left"/>
          <w:tab w:leader="none" w:pos="993" w:val="left"/>
        </w:tabs>
        <w:spacing w:after="0" w:line="240" w:lineRule="auto"/>
        <w:ind w:firstLine="567" w:left="0"/>
        <w:contextualSpacing w:val="1"/>
        <w:jc w:val="both"/>
        <w:rPr>
          <w:rFonts w:ascii="Times New Roman" w:hAnsi="Times New Roman"/>
          <w:color w:val="000000"/>
          <w:sz w:val="24"/>
        </w:rPr>
      </w:pPr>
      <w:r>
        <w:rPr>
          <w:rFonts w:ascii="Times New Roman" w:hAnsi="Times New Roman"/>
          <w:color w:val="000000"/>
          <w:sz w:val="24"/>
        </w:rPr>
        <w:t>В штат введены должности: педагога-психолога, учителя-логопеда, учителя-дефектолога, тьютора.</w:t>
      </w:r>
    </w:p>
    <w:p w14:paraId="860D0000">
      <w:pPr>
        <w:tabs>
          <w:tab w:leader="none" w:pos="709" w:val="left"/>
          <w:tab w:leader="none" w:pos="993" w:val="left"/>
        </w:tabs>
        <w:spacing w:after="0" w:line="240" w:lineRule="auto"/>
        <w:ind w:firstLine="567" w:left="0"/>
        <w:contextualSpacing w:val="1"/>
        <w:jc w:val="both"/>
        <w:rPr>
          <w:rFonts w:ascii="Times New Roman" w:hAnsi="Times New Roman"/>
          <w:color w:val="000000"/>
          <w:sz w:val="24"/>
        </w:rPr>
      </w:pPr>
      <w:r>
        <w:rPr>
          <w:rFonts w:ascii="Times New Roman" w:hAnsi="Times New Roman"/>
          <w:color w:val="000000"/>
          <w:sz w:val="24"/>
        </w:rPr>
        <w:t>Разработаны локальные акты, регламентирующие организацию деятельности в данных группах.</w:t>
      </w:r>
    </w:p>
    <w:p w14:paraId="870D0000">
      <w:pPr>
        <w:spacing w:after="0" w:line="240" w:lineRule="auto"/>
        <w:ind w:firstLine="567" w:left="0"/>
        <w:jc w:val="both"/>
        <w:rPr>
          <w:rFonts w:ascii="Times New Roman" w:hAnsi="Times New Roman"/>
          <w:sz w:val="24"/>
        </w:rPr>
      </w:pPr>
      <w:r>
        <w:rPr>
          <w:rFonts w:ascii="Times New Roman" w:hAnsi="Times New Roman"/>
          <w:sz w:val="24"/>
        </w:rPr>
        <w:t xml:space="preserve">Воспитывающая среда в группе обеспечивает возможность демонстрации уникальности достижений каждого ребенка с ОВЗ: это выставки детского творчества, </w:t>
      </w:r>
      <w:r>
        <w:rPr>
          <w:rFonts w:ascii="Times New Roman" w:hAnsi="Times New Roman"/>
          <w:sz w:val="24"/>
        </w:rPr>
        <w:t>участие воспитанников в литературных конкурсах</w:t>
      </w:r>
      <w:r>
        <w:rPr>
          <w:rFonts w:ascii="Times New Roman" w:hAnsi="Times New Roman"/>
          <w:sz w:val="24"/>
        </w:rPr>
        <w:t xml:space="preserve"> чтецов, </w:t>
      </w:r>
      <w:r>
        <w:rPr>
          <w:rFonts w:ascii="Times New Roman" w:hAnsi="Times New Roman"/>
          <w:sz w:val="24"/>
        </w:rPr>
        <w:t>интеллектуальных олимпиадах</w:t>
      </w:r>
      <w:r>
        <w:rPr>
          <w:rFonts w:ascii="Times New Roman" w:hAnsi="Times New Roman"/>
          <w:sz w:val="24"/>
        </w:rPr>
        <w:t>.</w:t>
      </w:r>
    </w:p>
    <w:p w14:paraId="880D0000">
      <w:pPr>
        <w:spacing w:after="0" w:line="240" w:lineRule="auto"/>
        <w:ind w:firstLine="567" w:left="0"/>
        <w:jc w:val="both"/>
        <w:rPr>
          <w:rFonts w:ascii="Times New Roman" w:hAnsi="Times New Roman"/>
          <w:sz w:val="24"/>
        </w:rPr>
      </w:pPr>
      <w:r>
        <w:rPr>
          <w:rFonts w:ascii="Times New Roman" w:hAnsi="Times New Roman"/>
          <w:sz w:val="24"/>
        </w:rPr>
        <w:t>На уровне общности воспитанники с ОВЗ являются активными участниками всех форм воспитательных активностей, отраженных в календарном плане воспитательной работы.</w:t>
      </w:r>
    </w:p>
    <w:p w14:paraId="890D0000">
      <w:pPr>
        <w:spacing w:after="0" w:line="240" w:lineRule="auto"/>
        <w:ind w:firstLine="567" w:left="0"/>
        <w:jc w:val="both"/>
        <w:rPr>
          <w:rFonts w:ascii="Times New Roman" w:hAnsi="Times New Roman"/>
          <w:sz w:val="24"/>
        </w:rPr>
      </w:pPr>
      <w:r>
        <w:rPr>
          <w:rFonts w:ascii="Times New Roman" w:hAnsi="Times New Roman"/>
          <w:sz w:val="24"/>
        </w:rPr>
        <w:t>На уровне деятельностей воспитанники с ОВЗ включены в различные формы совместной деятельности взрослых и детей.</w:t>
      </w:r>
    </w:p>
    <w:p w14:paraId="8A0D0000">
      <w:pPr>
        <w:spacing w:after="0" w:line="240" w:lineRule="auto"/>
        <w:ind w:firstLine="567" w:left="0"/>
        <w:jc w:val="both"/>
        <w:rPr>
          <w:rFonts w:ascii="Times New Roman" w:hAnsi="Times New Roman"/>
          <w:sz w:val="24"/>
        </w:rPr>
      </w:pPr>
      <w:r>
        <w:rPr>
          <w:rFonts w:ascii="Times New Roman" w:hAnsi="Times New Roman"/>
          <w:sz w:val="24"/>
        </w:rPr>
        <w:t>На уровне событий, в адаптированной и доступной для каждого ребенка с ОВЗ форме, включены во все праздники, общие творческие дела, воспитательные события, организуемые в детском саду.</w:t>
      </w:r>
    </w:p>
    <w:p w14:paraId="8B0D0000">
      <w:pPr>
        <w:spacing w:after="8" w:line="240" w:lineRule="auto"/>
        <w:ind w:right="7"/>
        <w:jc w:val="both"/>
        <w:rPr>
          <w:rFonts w:ascii="Times New Roman" w:hAnsi="Times New Roman"/>
          <w:sz w:val="24"/>
        </w:rPr>
      </w:pPr>
    </w:p>
    <w:p w14:paraId="8C0D0000">
      <w:pPr>
        <w:spacing w:after="8" w:line="240" w:lineRule="auto"/>
        <w:ind w:right="7"/>
        <w:jc w:val="both"/>
        <w:rPr>
          <w:rFonts w:ascii="Times New Roman" w:hAnsi="Times New Roman"/>
          <w:sz w:val="24"/>
        </w:rPr>
      </w:pPr>
    </w:p>
    <w:p w14:paraId="8D0D0000">
      <w:pPr>
        <w:pStyle w:val="Style_16"/>
        <w:tabs>
          <w:tab w:leader="none" w:pos="814" w:val="left"/>
        </w:tabs>
        <w:ind w:firstLine="0" w:left="0"/>
        <w:jc w:val="center"/>
        <w:outlineLvl w:val="8"/>
        <w:rPr>
          <w:sz w:val="24"/>
        </w:rPr>
      </w:pPr>
    </w:p>
    <w:p w14:paraId="8E0D0000">
      <w:pPr>
        <w:pStyle w:val="Style_16"/>
        <w:tabs>
          <w:tab w:leader="none" w:pos="814" w:val="left"/>
        </w:tabs>
        <w:ind w:firstLine="0" w:left="0"/>
        <w:jc w:val="center"/>
        <w:outlineLvl w:val="8"/>
        <w:rPr>
          <w:sz w:val="24"/>
        </w:rPr>
      </w:pPr>
    </w:p>
    <w:p w14:paraId="8F0D0000">
      <w:pPr>
        <w:pStyle w:val="Style_16"/>
        <w:tabs>
          <w:tab w:leader="none" w:pos="814" w:val="left"/>
        </w:tabs>
        <w:ind w:firstLine="0" w:left="0"/>
        <w:jc w:val="center"/>
        <w:outlineLvl w:val="8"/>
        <w:rPr>
          <w:sz w:val="24"/>
        </w:rPr>
      </w:pPr>
      <w:r>
        <w:rPr>
          <w:sz w:val="24"/>
        </w:rPr>
        <w:t>I</w:t>
      </w:r>
      <w:r>
        <w:rPr>
          <w:sz w:val="24"/>
        </w:rPr>
        <w:t xml:space="preserve"> </w:t>
      </w:r>
      <w:r>
        <w:rPr>
          <w:sz w:val="24"/>
        </w:rPr>
        <w:t>I</w:t>
      </w:r>
      <w:r>
        <w:rPr>
          <w:sz w:val="24"/>
        </w:rPr>
        <w:t xml:space="preserve"> </w:t>
      </w:r>
      <w:r>
        <w:rPr>
          <w:sz w:val="24"/>
        </w:rPr>
        <w:t>I</w:t>
      </w:r>
      <w:r>
        <w:rPr>
          <w:sz w:val="24"/>
        </w:rPr>
        <w:t>.Организационный</w:t>
      </w:r>
      <w:r>
        <w:rPr>
          <w:spacing w:val="-2"/>
          <w:sz w:val="24"/>
        </w:rPr>
        <w:t xml:space="preserve"> </w:t>
      </w:r>
      <w:r>
        <w:rPr>
          <w:sz w:val="24"/>
        </w:rPr>
        <w:t>раздел</w:t>
      </w:r>
    </w:p>
    <w:p w14:paraId="900D0000">
      <w:pPr>
        <w:widowControl w:val="0"/>
        <w:tabs>
          <w:tab w:leader="none" w:pos="633" w:val="left"/>
        </w:tabs>
        <w:spacing w:after="0" w:line="240" w:lineRule="auto"/>
        <w:ind/>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.1.Психолого-педагогические</w:t>
      </w:r>
      <w:r>
        <w:rPr>
          <w:rFonts w:ascii="Times New Roman" w:hAnsi="Times New Roman"/>
          <w:b w:val="1"/>
          <w:spacing w:val="-4"/>
          <w:sz w:val="24"/>
        </w:rPr>
        <w:t xml:space="preserve"> </w:t>
      </w:r>
      <w:r>
        <w:rPr>
          <w:rFonts w:ascii="Times New Roman" w:hAnsi="Times New Roman"/>
          <w:b w:val="1"/>
          <w:sz w:val="24"/>
        </w:rPr>
        <w:t>условия</w:t>
      </w:r>
      <w:r>
        <w:rPr>
          <w:rFonts w:ascii="Times New Roman" w:hAnsi="Times New Roman"/>
          <w:b w:val="1"/>
          <w:spacing w:val="-3"/>
          <w:sz w:val="24"/>
        </w:rPr>
        <w:t xml:space="preserve"> </w:t>
      </w:r>
      <w:r>
        <w:rPr>
          <w:rFonts w:ascii="Times New Roman" w:hAnsi="Times New Roman"/>
          <w:b w:val="1"/>
          <w:sz w:val="24"/>
        </w:rPr>
        <w:t>реализации</w:t>
      </w:r>
      <w:r>
        <w:rPr>
          <w:rFonts w:ascii="Times New Roman" w:hAnsi="Times New Roman"/>
          <w:b w:val="1"/>
          <w:spacing w:val="1"/>
          <w:sz w:val="24"/>
        </w:rPr>
        <w:t xml:space="preserve"> П</w:t>
      </w:r>
      <w:r>
        <w:rPr>
          <w:rFonts w:ascii="Times New Roman" w:hAnsi="Times New Roman"/>
          <w:b w:val="1"/>
          <w:sz w:val="24"/>
        </w:rPr>
        <w:t>рограммы</w:t>
      </w:r>
    </w:p>
    <w:p w14:paraId="910D0000">
      <w:pPr>
        <w:pStyle w:val="Style_8"/>
        <w:ind w:firstLine="709" w:left="0"/>
        <w:rPr>
          <w:sz w:val="24"/>
        </w:rPr>
      </w:pPr>
      <w:r>
        <w:rPr>
          <w:sz w:val="24"/>
        </w:rPr>
        <w:t>Успешная реализация</w:t>
      </w:r>
      <w:r>
        <w:rPr>
          <w:spacing w:val="1"/>
          <w:sz w:val="24"/>
        </w:rPr>
        <w:t xml:space="preserve"> </w:t>
      </w:r>
      <w:r>
        <w:rPr>
          <w:sz w:val="24"/>
        </w:rPr>
        <w:t>Федеральной</w:t>
      </w:r>
      <w:r>
        <w:rPr>
          <w:spacing w:val="1"/>
          <w:sz w:val="24"/>
        </w:rPr>
        <w:t xml:space="preserve"> </w:t>
      </w:r>
      <w:r>
        <w:rPr>
          <w:sz w:val="24"/>
        </w:rPr>
        <w:t>программы обеспечивается</w:t>
      </w:r>
      <w:r>
        <w:rPr>
          <w:spacing w:val="1"/>
          <w:sz w:val="24"/>
        </w:rPr>
        <w:t xml:space="preserve"> </w:t>
      </w:r>
      <w:r>
        <w:rPr>
          <w:sz w:val="24"/>
        </w:rPr>
        <w:t>следующими</w:t>
      </w:r>
      <w:r>
        <w:rPr>
          <w:spacing w:val="1"/>
          <w:sz w:val="24"/>
        </w:rPr>
        <w:t xml:space="preserve"> </w:t>
      </w:r>
      <w:r>
        <w:rPr>
          <w:sz w:val="24"/>
        </w:rPr>
        <w:t>психолого-</w:t>
      </w:r>
      <w:r>
        <w:rPr>
          <w:spacing w:val="1"/>
          <w:sz w:val="24"/>
        </w:rPr>
        <w:t xml:space="preserve"> </w:t>
      </w:r>
      <w:r>
        <w:rPr>
          <w:sz w:val="24"/>
        </w:rPr>
        <w:t>педагогическими</w:t>
      </w:r>
      <w:r>
        <w:rPr>
          <w:spacing w:val="2"/>
          <w:sz w:val="24"/>
        </w:rPr>
        <w:t xml:space="preserve"> </w:t>
      </w:r>
      <w:r>
        <w:rPr>
          <w:sz w:val="24"/>
        </w:rPr>
        <w:t>условиями:</w:t>
      </w:r>
    </w:p>
    <w:p w14:paraId="920D0000">
      <w:pPr>
        <w:pStyle w:val="Style_8"/>
        <w:ind w:firstLine="709" w:left="0"/>
        <w:rPr>
          <w:sz w:val="24"/>
        </w:rPr>
      </w:pPr>
      <w:r>
        <w:rPr>
          <w:sz w:val="24"/>
        </w:rPr>
        <w:t>признание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уникального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человека,</w:t>
      </w:r>
      <w:r>
        <w:rPr>
          <w:spacing w:val="1"/>
          <w:sz w:val="24"/>
        </w:rPr>
        <w:t xml:space="preserve"> </w:t>
      </w:r>
      <w:r>
        <w:rPr>
          <w:sz w:val="24"/>
        </w:rPr>
        <w:t>понимание</w:t>
      </w:r>
      <w:r>
        <w:rPr>
          <w:spacing w:val="1"/>
          <w:sz w:val="24"/>
        </w:rPr>
        <w:t xml:space="preserve"> </w:t>
      </w:r>
      <w:r>
        <w:rPr>
          <w:sz w:val="24"/>
        </w:rPr>
        <w:t>неповторимости</w:t>
      </w:r>
      <w:r>
        <w:rPr>
          <w:spacing w:val="1"/>
          <w:sz w:val="24"/>
        </w:rPr>
        <w:t xml:space="preserve"> </w:t>
      </w:r>
      <w:r>
        <w:rPr>
          <w:sz w:val="24"/>
        </w:rPr>
        <w:t>личности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принятие</w:t>
      </w:r>
      <w:r>
        <w:rPr>
          <w:spacing w:val="1"/>
          <w:sz w:val="24"/>
        </w:rPr>
        <w:t xml:space="preserve"> </w:t>
      </w:r>
      <w:r>
        <w:rPr>
          <w:sz w:val="24"/>
        </w:rPr>
        <w:t>воспитанника</w:t>
      </w:r>
      <w:r>
        <w:rPr>
          <w:spacing w:val="1"/>
          <w:sz w:val="24"/>
        </w:rPr>
        <w:t xml:space="preserve"> </w:t>
      </w:r>
      <w:r>
        <w:rPr>
          <w:sz w:val="24"/>
        </w:rPr>
        <w:t>таким,</w:t>
      </w:r>
      <w:r>
        <w:rPr>
          <w:spacing w:val="1"/>
          <w:sz w:val="24"/>
        </w:rPr>
        <w:t xml:space="preserve"> </w:t>
      </w:r>
      <w:r>
        <w:rPr>
          <w:sz w:val="24"/>
        </w:rPr>
        <w:t>какой</w:t>
      </w:r>
      <w:r>
        <w:rPr>
          <w:spacing w:val="1"/>
          <w:sz w:val="24"/>
        </w:rPr>
        <w:t xml:space="preserve"> </w:t>
      </w:r>
      <w:r>
        <w:rPr>
          <w:sz w:val="24"/>
        </w:rPr>
        <w:t>он</w:t>
      </w:r>
      <w:r>
        <w:rPr>
          <w:spacing w:val="1"/>
          <w:sz w:val="24"/>
        </w:rPr>
        <w:t xml:space="preserve"> </w:t>
      </w:r>
      <w:r>
        <w:rPr>
          <w:sz w:val="24"/>
        </w:rPr>
        <w:t>есть,</w:t>
      </w:r>
      <w:r>
        <w:rPr>
          <w:spacing w:val="60"/>
          <w:sz w:val="24"/>
        </w:rPr>
        <w:t xml:space="preserve"> </w:t>
      </w:r>
      <w:r>
        <w:rPr>
          <w:sz w:val="24"/>
        </w:rPr>
        <w:t>со</w:t>
      </w:r>
      <w:r>
        <w:rPr>
          <w:spacing w:val="-57"/>
          <w:sz w:val="24"/>
        </w:rPr>
        <w:t xml:space="preserve"> </w:t>
      </w:r>
      <w:r>
        <w:rPr>
          <w:sz w:val="24"/>
        </w:rPr>
        <w:t>всеми его индивидуальными проявлениями; проявление уважения к развивающейся личности, как</w:t>
      </w:r>
      <w:r>
        <w:rPr>
          <w:spacing w:val="1"/>
          <w:sz w:val="24"/>
        </w:rPr>
        <w:t xml:space="preserve"> </w:t>
      </w:r>
      <w:r>
        <w:rPr>
          <w:sz w:val="24"/>
        </w:rPr>
        <w:t>высшей ценности, поддержка уверенности в собственных возможностях и способностях у каждого</w:t>
      </w:r>
      <w:r>
        <w:rPr>
          <w:spacing w:val="-57"/>
          <w:sz w:val="24"/>
        </w:rPr>
        <w:t xml:space="preserve"> </w:t>
      </w:r>
      <w:r>
        <w:rPr>
          <w:sz w:val="24"/>
        </w:rPr>
        <w:t>воспитанника;</w:t>
      </w:r>
    </w:p>
    <w:p w14:paraId="930D0000">
      <w:pPr>
        <w:pStyle w:val="Style_8"/>
        <w:ind w:firstLine="709" w:left="0"/>
        <w:rPr>
          <w:sz w:val="24"/>
        </w:rPr>
      </w:pPr>
      <w:r>
        <w:rPr>
          <w:sz w:val="24"/>
        </w:rPr>
        <w:t>решение образовательных задач с использованием как новых форм организации процесса</w:t>
      </w:r>
      <w:r>
        <w:rPr>
          <w:spacing w:val="1"/>
          <w:sz w:val="24"/>
        </w:rPr>
        <w:t xml:space="preserve"> </w:t>
      </w:r>
      <w:r>
        <w:rPr>
          <w:sz w:val="24"/>
        </w:rPr>
        <w:t>образования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образовательная</w:t>
      </w:r>
      <w:r>
        <w:rPr>
          <w:spacing w:val="1"/>
          <w:sz w:val="24"/>
        </w:rPr>
        <w:t xml:space="preserve"> </w:t>
      </w:r>
      <w:r>
        <w:rPr>
          <w:sz w:val="24"/>
        </w:rPr>
        <w:t>ситуация,</w:t>
      </w:r>
      <w:r>
        <w:rPr>
          <w:spacing w:val="1"/>
          <w:sz w:val="24"/>
        </w:rPr>
        <w:t xml:space="preserve"> </w:t>
      </w:r>
      <w:r>
        <w:rPr>
          <w:sz w:val="24"/>
        </w:rPr>
        <w:t>образовательное</w:t>
      </w:r>
      <w:r>
        <w:rPr>
          <w:spacing w:val="1"/>
          <w:sz w:val="24"/>
        </w:rPr>
        <w:t xml:space="preserve"> </w:t>
      </w:r>
      <w:r>
        <w:rPr>
          <w:sz w:val="24"/>
        </w:rPr>
        <w:t>событие,</w:t>
      </w:r>
      <w:r>
        <w:rPr>
          <w:spacing w:val="-57"/>
          <w:sz w:val="24"/>
        </w:rPr>
        <w:t xml:space="preserve"> </w:t>
      </w:r>
      <w:r>
        <w:rPr>
          <w:sz w:val="24"/>
        </w:rPr>
        <w:t>обогащенные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центрах</w:t>
      </w:r>
      <w:r>
        <w:rPr>
          <w:spacing w:val="1"/>
          <w:sz w:val="24"/>
        </w:rPr>
        <w:t xml:space="preserve"> </w:t>
      </w:r>
      <w:r>
        <w:rPr>
          <w:sz w:val="24"/>
        </w:rPr>
        <w:t>активности,</w:t>
      </w:r>
      <w:r>
        <w:rPr>
          <w:spacing w:val="1"/>
          <w:sz w:val="24"/>
        </w:rPr>
        <w:t xml:space="preserve"> </w:t>
      </w:r>
      <w:r>
        <w:rPr>
          <w:sz w:val="24"/>
        </w:rPr>
        <w:t>проблемно-обучающие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интеграции образовательных областей и др.), так и традиционных (фронтальные, подгрупповые,</w:t>
      </w:r>
      <w:r>
        <w:rPr>
          <w:spacing w:val="1"/>
          <w:sz w:val="24"/>
        </w:rPr>
        <w:t xml:space="preserve"> </w:t>
      </w:r>
      <w:r>
        <w:rPr>
          <w:sz w:val="24"/>
        </w:rPr>
        <w:t>индивидуальные</w:t>
      </w:r>
      <w:r>
        <w:rPr>
          <w:spacing w:val="-3"/>
          <w:sz w:val="24"/>
        </w:rPr>
        <w:t xml:space="preserve"> </w:t>
      </w:r>
      <w:r>
        <w:rPr>
          <w:sz w:val="24"/>
        </w:rPr>
        <w:t>занятий);</w:t>
      </w:r>
    </w:p>
    <w:p w14:paraId="940D0000">
      <w:pPr>
        <w:pStyle w:val="Style_8"/>
        <w:ind w:firstLine="709" w:left="0"/>
        <w:rPr>
          <w:sz w:val="24"/>
        </w:rPr>
      </w:pPr>
      <w:r>
        <w:rPr>
          <w:sz w:val="24"/>
        </w:rPr>
        <w:t>обеспечение</w:t>
      </w:r>
      <w:r>
        <w:rPr>
          <w:spacing w:val="12"/>
          <w:sz w:val="24"/>
        </w:rPr>
        <w:t xml:space="preserve"> </w:t>
      </w:r>
      <w:r>
        <w:rPr>
          <w:sz w:val="24"/>
        </w:rPr>
        <w:t>преемственности</w:t>
      </w:r>
      <w:r>
        <w:rPr>
          <w:spacing w:val="15"/>
          <w:sz w:val="24"/>
        </w:rPr>
        <w:t xml:space="preserve"> </w:t>
      </w:r>
      <w:r>
        <w:rPr>
          <w:sz w:val="24"/>
        </w:rPr>
        <w:t>содержания</w:t>
      </w:r>
      <w:r>
        <w:rPr>
          <w:spacing w:val="13"/>
          <w:sz w:val="24"/>
        </w:rPr>
        <w:t xml:space="preserve"> </w:t>
      </w:r>
      <w:r>
        <w:rPr>
          <w:sz w:val="24"/>
        </w:rPr>
        <w:t>и</w:t>
      </w:r>
      <w:r>
        <w:rPr>
          <w:spacing w:val="14"/>
          <w:sz w:val="24"/>
        </w:rPr>
        <w:t xml:space="preserve"> </w:t>
      </w:r>
      <w:r>
        <w:rPr>
          <w:sz w:val="24"/>
        </w:rPr>
        <w:t>форм</w:t>
      </w:r>
      <w:r>
        <w:rPr>
          <w:spacing w:val="13"/>
          <w:sz w:val="24"/>
        </w:rPr>
        <w:t xml:space="preserve"> </w:t>
      </w:r>
      <w:r>
        <w:rPr>
          <w:sz w:val="24"/>
        </w:rPr>
        <w:t>организации</w:t>
      </w:r>
      <w:r>
        <w:rPr>
          <w:spacing w:val="14"/>
          <w:sz w:val="24"/>
        </w:rPr>
        <w:t xml:space="preserve"> </w:t>
      </w:r>
      <w:r>
        <w:rPr>
          <w:sz w:val="24"/>
        </w:rPr>
        <w:t>образовательного</w:t>
      </w:r>
      <w:r>
        <w:rPr>
          <w:spacing w:val="13"/>
          <w:sz w:val="24"/>
        </w:rPr>
        <w:t xml:space="preserve"> </w:t>
      </w:r>
      <w:r>
        <w:rPr>
          <w:sz w:val="24"/>
        </w:rPr>
        <w:t>процесса</w:t>
      </w:r>
      <w:r>
        <w:rPr>
          <w:spacing w:val="-58"/>
          <w:sz w:val="24"/>
        </w:rPr>
        <w:t xml:space="preserve"> </w:t>
      </w:r>
      <w:r>
        <w:rPr>
          <w:sz w:val="24"/>
        </w:rPr>
        <w:t>в ОО, в том числе дошкольного и начального школьного уровней образования (опора на опыт,</w:t>
      </w:r>
      <w:r>
        <w:rPr>
          <w:spacing w:val="1"/>
          <w:sz w:val="24"/>
        </w:rPr>
        <w:t xml:space="preserve"> </w:t>
      </w:r>
      <w:r>
        <w:rPr>
          <w:sz w:val="24"/>
        </w:rPr>
        <w:t>накопленный</w:t>
      </w:r>
      <w:r>
        <w:rPr>
          <w:spacing w:val="1"/>
          <w:sz w:val="24"/>
        </w:rPr>
        <w:t xml:space="preserve"> </w:t>
      </w:r>
      <w:r>
        <w:rPr>
          <w:sz w:val="24"/>
        </w:rPr>
        <w:t>на</w:t>
      </w:r>
      <w:r>
        <w:rPr>
          <w:spacing w:val="1"/>
          <w:sz w:val="24"/>
        </w:rPr>
        <w:t xml:space="preserve"> </w:t>
      </w:r>
      <w:r>
        <w:rPr>
          <w:sz w:val="24"/>
        </w:rPr>
        <w:t>предыдущих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плавное</w:t>
      </w:r>
      <w:r>
        <w:rPr>
          <w:spacing w:val="1"/>
          <w:sz w:val="24"/>
        </w:rPr>
        <w:t xml:space="preserve"> </w:t>
      </w:r>
      <w:r>
        <w:rPr>
          <w:sz w:val="24"/>
        </w:rPr>
        <w:t>изменение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образовательной работы, ориентация на стратегический приоритет непрерывного образования -</w:t>
      </w:r>
      <w:r>
        <w:rPr>
          <w:spacing w:val="1"/>
          <w:sz w:val="24"/>
        </w:rPr>
        <w:t xml:space="preserve"> </w:t>
      </w:r>
      <w:r>
        <w:rPr>
          <w:sz w:val="24"/>
        </w:rPr>
        <w:t>формирование умения учиться);</w:t>
      </w:r>
    </w:p>
    <w:p w14:paraId="950D0000">
      <w:pPr>
        <w:pStyle w:val="Style_8"/>
        <w:ind w:firstLine="709" w:left="0"/>
        <w:rPr>
          <w:sz w:val="24"/>
        </w:rPr>
      </w:pPr>
      <w:r>
        <w:rPr>
          <w:sz w:val="24"/>
        </w:rPr>
        <w:t>учет специфики возрастного и индивидуального психофизического развития обучающихся</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соответствующих</w:t>
      </w:r>
      <w:r>
        <w:rPr>
          <w:spacing w:val="1"/>
          <w:sz w:val="24"/>
        </w:rPr>
        <w:t xml:space="preserve"> </w:t>
      </w:r>
      <w:r>
        <w:rPr>
          <w:sz w:val="24"/>
        </w:rPr>
        <w:t>возрастным</w:t>
      </w:r>
      <w:r>
        <w:rPr>
          <w:spacing w:val="1"/>
          <w:sz w:val="24"/>
        </w:rPr>
        <w:t xml:space="preserve"> </w:t>
      </w:r>
      <w:r>
        <w:rPr>
          <w:sz w:val="24"/>
        </w:rPr>
        <w:t>особенностям</w:t>
      </w:r>
      <w:r>
        <w:rPr>
          <w:spacing w:val="1"/>
          <w:sz w:val="24"/>
        </w:rPr>
        <w:t xml:space="preserve"> </w:t>
      </w:r>
      <w:r>
        <w:rPr>
          <w:sz w:val="24"/>
        </w:rPr>
        <w:t>детей;</w:t>
      </w:r>
      <w:r>
        <w:rPr>
          <w:spacing w:val="1"/>
          <w:sz w:val="24"/>
        </w:rPr>
        <w:t xml:space="preserve"> </w:t>
      </w:r>
      <w:r>
        <w:rPr>
          <w:sz w:val="24"/>
        </w:rPr>
        <w:t>видов</w:t>
      </w:r>
      <w:r>
        <w:rPr>
          <w:spacing w:val="1"/>
          <w:sz w:val="24"/>
        </w:rPr>
        <w:t xml:space="preserve"> </w:t>
      </w:r>
      <w:r>
        <w:rPr>
          <w:sz w:val="24"/>
        </w:rPr>
        <w:t>деятельности,</w:t>
      </w:r>
      <w:r>
        <w:rPr>
          <w:spacing w:val="-3"/>
          <w:sz w:val="24"/>
        </w:rPr>
        <w:t xml:space="preserve"> </w:t>
      </w:r>
      <w:r>
        <w:rPr>
          <w:sz w:val="24"/>
        </w:rPr>
        <w:t>специфических</w:t>
      </w:r>
      <w:r>
        <w:rPr>
          <w:spacing w:val="-1"/>
          <w:sz w:val="24"/>
        </w:rPr>
        <w:t xml:space="preserve"> </w:t>
      </w:r>
      <w:r>
        <w:rPr>
          <w:sz w:val="24"/>
        </w:rPr>
        <w:t>для</w:t>
      </w:r>
      <w:r>
        <w:rPr>
          <w:spacing w:val="-3"/>
          <w:sz w:val="24"/>
        </w:rPr>
        <w:t xml:space="preserve"> </w:t>
      </w:r>
      <w:r>
        <w:rPr>
          <w:sz w:val="24"/>
        </w:rPr>
        <w:t>каждого</w:t>
      </w:r>
      <w:r>
        <w:rPr>
          <w:spacing w:val="-2"/>
          <w:sz w:val="24"/>
        </w:rPr>
        <w:t xml:space="preserve"> </w:t>
      </w:r>
      <w:r>
        <w:rPr>
          <w:sz w:val="24"/>
        </w:rPr>
        <w:t>возрастного</w:t>
      </w:r>
      <w:r>
        <w:rPr>
          <w:spacing w:val="-3"/>
          <w:sz w:val="24"/>
        </w:rPr>
        <w:t xml:space="preserve"> </w:t>
      </w:r>
      <w:r>
        <w:rPr>
          <w:sz w:val="24"/>
        </w:rPr>
        <w:t>периода,</w:t>
      </w:r>
      <w:r>
        <w:rPr>
          <w:spacing w:val="-3"/>
          <w:sz w:val="24"/>
        </w:rPr>
        <w:t xml:space="preserve"> </w:t>
      </w:r>
      <w:r>
        <w:rPr>
          <w:sz w:val="24"/>
        </w:rPr>
        <w:t>социальной</w:t>
      </w:r>
      <w:r>
        <w:rPr>
          <w:spacing w:val="-2"/>
          <w:sz w:val="24"/>
        </w:rPr>
        <w:t xml:space="preserve"> </w:t>
      </w:r>
      <w:r>
        <w:rPr>
          <w:sz w:val="24"/>
        </w:rPr>
        <w:t>ситуации</w:t>
      </w:r>
      <w:r>
        <w:rPr>
          <w:spacing w:val="-3"/>
          <w:sz w:val="24"/>
        </w:rPr>
        <w:t xml:space="preserve"> </w:t>
      </w:r>
      <w:r>
        <w:rPr>
          <w:sz w:val="24"/>
        </w:rPr>
        <w:t>развития);</w:t>
      </w:r>
    </w:p>
    <w:p w14:paraId="960D0000">
      <w:pPr>
        <w:pStyle w:val="Style_8"/>
        <w:ind w:firstLine="709" w:left="0"/>
        <w:rPr>
          <w:sz w:val="24"/>
        </w:rPr>
      </w:pPr>
      <w:r>
        <w:rPr>
          <w:sz w:val="24"/>
        </w:rPr>
        <w:t>создание развивающей и эмоционально комфортной для ребенка образовательной среды,</w:t>
      </w:r>
      <w:r>
        <w:rPr>
          <w:spacing w:val="1"/>
          <w:sz w:val="24"/>
        </w:rPr>
        <w:t xml:space="preserve"> </w:t>
      </w:r>
      <w:r>
        <w:rPr>
          <w:sz w:val="24"/>
        </w:rPr>
        <w:t>способствующей</w:t>
      </w:r>
      <w:r>
        <w:rPr>
          <w:spacing w:val="1"/>
          <w:sz w:val="24"/>
        </w:rPr>
        <w:t xml:space="preserve"> </w:t>
      </w:r>
      <w:r>
        <w:rPr>
          <w:sz w:val="24"/>
        </w:rPr>
        <w:t>эмоционально-ценностному,</w:t>
      </w:r>
      <w:r>
        <w:rPr>
          <w:spacing w:val="1"/>
          <w:sz w:val="24"/>
        </w:rPr>
        <w:t xml:space="preserve"> </w:t>
      </w:r>
      <w:r>
        <w:rPr>
          <w:sz w:val="24"/>
        </w:rPr>
        <w:t>социально-личностному,</w:t>
      </w:r>
      <w:r>
        <w:rPr>
          <w:spacing w:val="1"/>
          <w:sz w:val="24"/>
        </w:rPr>
        <w:t xml:space="preserve"> </w:t>
      </w:r>
      <w:r>
        <w:rPr>
          <w:sz w:val="24"/>
        </w:rPr>
        <w:t>познавательному,</w:t>
      </w:r>
      <w:r>
        <w:rPr>
          <w:spacing w:val="-57"/>
          <w:sz w:val="24"/>
        </w:rPr>
        <w:t xml:space="preserve"> </w:t>
      </w:r>
      <w:r>
        <w:rPr>
          <w:sz w:val="24"/>
        </w:rPr>
        <w:t>эстетическому</w:t>
      </w:r>
      <w:r>
        <w:rPr>
          <w:spacing w:val="1"/>
          <w:sz w:val="24"/>
        </w:rPr>
        <w:t xml:space="preserve"> </w:t>
      </w:r>
      <w:r>
        <w:rPr>
          <w:sz w:val="24"/>
        </w:rPr>
        <w:t>развитию</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его</w:t>
      </w:r>
      <w:r>
        <w:rPr>
          <w:spacing w:val="1"/>
          <w:sz w:val="24"/>
        </w:rPr>
        <w:t xml:space="preserve"> </w:t>
      </w:r>
      <w:r>
        <w:rPr>
          <w:sz w:val="24"/>
        </w:rPr>
        <w:t>индивидуальности,</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ребенок</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свободу</w:t>
      </w:r>
      <w:r>
        <w:rPr>
          <w:spacing w:val="-5"/>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 средств</w:t>
      </w:r>
      <w:r>
        <w:rPr>
          <w:spacing w:val="2"/>
          <w:sz w:val="24"/>
        </w:rPr>
        <w:t xml:space="preserve"> </w:t>
      </w:r>
      <w:r>
        <w:rPr>
          <w:sz w:val="24"/>
        </w:rPr>
        <w:t>и пр.;</w:t>
      </w:r>
    </w:p>
    <w:p w14:paraId="970D0000">
      <w:pPr>
        <w:pStyle w:val="Style_8"/>
        <w:ind w:firstLine="709" w:left="0"/>
        <w:rPr>
          <w:sz w:val="24"/>
        </w:rPr>
      </w:pPr>
      <w:r>
        <w:rPr>
          <w:sz w:val="24"/>
        </w:rPr>
        <w:t>построение образовательной деятельности на основе взаимодействия взрослых с детьми,</w:t>
      </w:r>
      <w:r>
        <w:rPr>
          <w:spacing w:val="1"/>
          <w:sz w:val="24"/>
        </w:rPr>
        <w:t xml:space="preserve"> </w:t>
      </w:r>
      <w:r>
        <w:rPr>
          <w:sz w:val="24"/>
        </w:rPr>
        <w:t>ориентированного на интересы</w:t>
      </w:r>
      <w:r>
        <w:rPr>
          <w:spacing w:val="1"/>
          <w:sz w:val="24"/>
        </w:rPr>
        <w:t xml:space="preserve"> </w:t>
      </w:r>
      <w:r>
        <w:rPr>
          <w:sz w:val="24"/>
        </w:rPr>
        <w:t>и возможности каждого ребенка и учитывающего социальную</w:t>
      </w:r>
      <w:r>
        <w:rPr>
          <w:spacing w:val="1"/>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p>
    <w:p w14:paraId="980D0000">
      <w:pPr>
        <w:pStyle w:val="Style_8"/>
        <w:ind w:firstLine="709" w:left="0"/>
        <w:rPr>
          <w:sz w:val="24"/>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ребенка,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 траектории) и оптимизация работы с группой детей, основанные на результатах</w:t>
      </w:r>
      <w:r>
        <w:rPr>
          <w:spacing w:val="1"/>
          <w:sz w:val="24"/>
        </w:rPr>
        <w:t xml:space="preserve"> </w:t>
      </w:r>
      <w:r>
        <w:rPr>
          <w:sz w:val="24"/>
        </w:rPr>
        <w:t>педагогической</w:t>
      </w:r>
      <w:r>
        <w:rPr>
          <w:spacing w:val="-1"/>
          <w:sz w:val="24"/>
        </w:rPr>
        <w:t xml:space="preserve"> </w:t>
      </w:r>
      <w:r>
        <w:rPr>
          <w:sz w:val="24"/>
        </w:rPr>
        <w:t>диагностики (мониторинга);</w:t>
      </w:r>
    </w:p>
    <w:p w14:paraId="990D0000">
      <w:pPr>
        <w:pStyle w:val="Style_8"/>
        <w:ind w:firstLine="709" w:left="0"/>
        <w:rPr>
          <w:sz w:val="24"/>
        </w:rPr>
      </w:pPr>
      <w:r>
        <w:rPr>
          <w:sz w:val="24"/>
        </w:rPr>
        <w:t>оказание ранней коррекционной помощи детям с ОВЗ на основе специальных психолого-</w:t>
      </w:r>
      <w:r>
        <w:rPr>
          <w:spacing w:val="1"/>
          <w:sz w:val="24"/>
        </w:rPr>
        <w:t xml:space="preserve"> </w:t>
      </w:r>
      <w:r>
        <w:rPr>
          <w:sz w:val="24"/>
        </w:rPr>
        <w:t>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общения и</w:t>
      </w:r>
      <w:r>
        <w:rPr>
          <w:spacing w:val="1"/>
          <w:sz w:val="24"/>
        </w:rPr>
        <w:t xml:space="preserve"> </w:t>
      </w:r>
      <w:r>
        <w:rPr>
          <w:sz w:val="24"/>
        </w:rPr>
        <w:t>условий, способствующих</w:t>
      </w:r>
      <w:r>
        <w:rPr>
          <w:spacing w:val="60"/>
          <w:sz w:val="24"/>
        </w:rPr>
        <w:t xml:space="preserve"> </w:t>
      </w:r>
      <w:r>
        <w:rPr>
          <w:sz w:val="24"/>
        </w:rPr>
        <w:t>получению</w:t>
      </w:r>
      <w:r>
        <w:rPr>
          <w:spacing w:val="1"/>
          <w:sz w:val="24"/>
        </w:rPr>
        <w:t xml:space="preserve"> </w:t>
      </w:r>
      <w:r>
        <w:rPr>
          <w:sz w:val="24"/>
        </w:rPr>
        <w:t>ДО,</w:t>
      </w:r>
      <w:r>
        <w:rPr>
          <w:spacing w:val="1"/>
          <w:sz w:val="24"/>
        </w:rPr>
        <w:t xml:space="preserve"> </w:t>
      </w:r>
      <w:r>
        <w:rPr>
          <w:sz w:val="24"/>
        </w:rPr>
        <w:t>социальному</w:t>
      </w:r>
      <w:r>
        <w:rPr>
          <w:spacing w:val="1"/>
          <w:sz w:val="24"/>
        </w:rPr>
        <w:t xml:space="preserve"> </w:t>
      </w:r>
      <w:r>
        <w:rPr>
          <w:sz w:val="24"/>
        </w:rPr>
        <w:t>развитию</w:t>
      </w:r>
      <w:r>
        <w:rPr>
          <w:spacing w:val="1"/>
          <w:sz w:val="24"/>
        </w:rPr>
        <w:t xml:space="preserve"> </w:t>
      </w:r>
      <w:r>
        <w:rPr>
          <w:sz w:val="24"/>
        </w:rPr>
        <w:t>этих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организации</w:t>
      </w:r>
      <w:r>
        <w:rPr>
          <w:spacing w:val="1"/>
          <w:sz w:val="24"/>
        </w:rPr>
        <w:t xml:space="preserve"> </w:t>
      </w:r>
      <w:r>
        <w:rPr>
          <w:sz w:val="24"/>
        </w:rPr>
        <w:t>инклюзивного</w:t>
      </w:r>
      <w:r>
        <w:rPr>
          <w:spacing w:val="1"/>
          <w:sz w:val="24"/>
        </w:rPr>
        <w:t xml:space="preserve"> </w:t>
      </w:r>
      <w:r>
        <w:rPr>
          <w:sz w:val="24"/>
        </w:rPr>
        <w:t>образования;</w:t>
      </w:r>
    </w:p>
    <w:p w14:paraId="9A0D0000">
      <w:pPr>
        <w:pStyle w:val="Style_8"/>
        <w:ind w:firstLine="709" w:left="0"/>
        <w:rPr>
          <w:sz w:val="24"/>
        </w:rPr>
      </w:pPr>
      <w:r>
        <w:rPr>
          <w:sz w:val="24"/>
        </w:rPr>
        <w:t>совершенствование</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выявления</w:t>
      </w:r>
      <w:r>
        <w:rPr>
          <w:spacing w:val="1"/>
          <w:sz w:val="24"/>
        </w:rPr>
        <w:t xml:space="preserve"> </w:t>
      </w:r>
      <w:r>
        <w:rPr>
          <w:sz w:val="24"/>
        </w:rPr>
        <w:t>запросов</w:t>
      </w:r>
      <w:r>
        <w:rPr>
          <w:spacing w:val="-57"/>
          <w:sz w:val="24"/>
        </w:rPr>
        <w:t xml:space="preserve"> </w:t>
      </w:r>
      <w:r>
        <w:rPr>
          <w:sz w:val="24"/>
        </w:rPr>
        <w:t>родительского</w:t>
      </w:r>
      <w:r>
        <w:rPr>
          <w:spacing w:val="-1"/>
          <w:sz w:val="24"/>
        </w:rPr>
        <w:t xml:space="preserve"> </w:t>
      </w:r>
      <w:r>
        <w:rPr>
          <w:sz w:val="24"/>
        </w:rPr>
        <w:t>и</w:t>
      </w:r>
      <w:r>
        <w:rPr>
          <w:spacing w:val="-2"/>
          <w:sz w:val="24"/>
        </w:rPr>
        <w:t xml:space="preserve"> </w:t>
      </w:r>
      <w:r>
        <w:rPr>
          <w:sz w:val="24"/>
        </w:rPr>
        <w:t>профессионального сообщества;</w:t>
      </w:r>
    </w:p>
    <w:p w14:paraId="9B0D0000">
      <w:pPr>
        <w:pStyle w:val="Style_8"/>
        <w:ind w:firstLine="709" w:left="0"/>
        <w:rPr>
          <w:sz w:val="24"/>
        </w:rPr>
      </w:pPr>
      <w:r>
        <w:rPr>
          <w:sz w:val="24"/>
        </w:rPr>
        <w:t>психологическая,</w:t>
      </w:r>
      <w:r>
        <w:rPr>
          <w:spacing w:val="1"/>
          <w:sz w:val="24"/>
        </w:rPr>
        <w:t xml:space="preserve"> </w:t>
      </w:r>
      <w:r>
        <w:rPr>
          <w:sz w:val="24"/>
        </w:rPr>
        <w:t>педагогическая</w:t>
      </w:r>
      <w:r>
        <w:rPr>
          <w:spacing w:val="1"/>
          <w:sz w:val="24"/>
        </w:rPr>
        <w:t xml:space="preserve"> </w:t>
      </w:r>
      <w:r>
        <w:rPr>
          <w:sz w:val="24"/>
        </w:rPr>
        <w:t>и</w:t>
      </w:r>
      <w:r>
        <w:rPr>
          <w:spacing w:val="1"/>
          <w:sz w:val="24"/>
        </w:rPr>
        <w:t xml:space="preserve"> </w:t>
      </w:r>
      <w:r>
        <w:rPr>
          <w:sz w:val="24"/>
        </w:rPr>
        <w:t>методическая</w:t>
      </w:r>
      <w:r>
        <w:rPr>
          <w:spacing w:val="1"/>
          <w:sz w:val="24"/>
        </w:rPr>
        <w:t xml:space="preserve"> </w:t>
      </w:r>
      <w:r>
        <w:rPr>
          <w:sz w:val="24"/>
        </w:rPr>
        <w:t>помощь</w:t>
      </w:r>
      <w:r>
        <w:rPr>
          <w:spacing w:val="1"/>
          <w:sz w:val="24"/>
        </w:rPr>
        <w:t xml:space="preserve"> </w:t>
      </w:r>
      <w:r>
        <w:rPr>
          <w:sz w:val="24"/>
        </w:rPr>
        <w:t>и</w:t>
      </w:r>
      <w:r>
        <w:rPr>
          <w:spacing w:val="1"/>
          <w:sz w:val="24"/>
        </w:rPr>
        <w:t xml:space="preserve"> </w:t>
      </w:r>
      <w:r>
        <w:rPr>
          <w:sz w:val="24"/>
        </w:rPr>
        <w:t>поддержка</w:t>
      </w:r>
      <w:r>
        <w:rPr>
          <w:spacing w:val="6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детей,</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их</w:t>
      </w:r>
      <w:r>
        <w:rPr>
          <w:spacing w:val="2"/>
          <w:sz w:val="24"/>
        </w:rPr>
        <w:t xml:space="preserve"> </w:t>
      </w:r>
      <w:r>
        <w:rPr>
          <w:sz w:val="24"/>
        </w:rPr>
        <w:t>здоровья;</w:t>
      </w:r>
    </w:p>
    <w:p w14:paraId="9C0D0000">
      <w:pPr>
        <w:pStyle w:val="Style_8"/>
        <w:ind w:firstLine="709" w:left="0"/>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9D0D0000">
      <w:pPr>
        <w:pStyle w:val="Style_8"/>
        <w:ind w:firstLine="709" w:left="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14:paraId="9E0D0000">
      <w:pPr>
        <w:pStyle w:val="Style_8"/>
        <w:ind w:firstLine="709" w:left="0"/>
        <w:rPr>
          <w:sz w:val="24"/>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обеспечение</w:t>
      </w:r>
      <w:r>
        <w:rPr>
          <w:spacing w:val="1"/>
          <w:sz w:val="24"/>
        </w:rPr>
        <w:t xml:space="preserve"> </w:t>
      </w:r>
      <w:r>
        <w:rPr>
          <w:sz w:val="24"/>
        </w:rPr>
        <w:t>вариативности</w:t>
      </w:r>
      <w:r>
        <w:rPr>
          <w:spacing w:val="1"/>
          <w:sz w:val="24"/>
        </w:rPr>
        <w:t xml:space="preserve"> </w:t>
      </w:r>
      <w:r>
        <w:rPr>
          <w:sz w:val="24"/>
        </w:rPr>
        <w:t>его</w:t>
      </w:r>
      <w:r>
        <w:rPr>
          <w:spacing w:val="1"/>
          <w:sz w:val="24"/>
        </w:rPr>
        <w:t xml:space="preserve"> </w:t>
      </w:r>
      <w:r>
        <w:rPr>
          <w:sz w:val="24"/>
        </w:rPr>
        <w:t>содержания,</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согласно</w:t>
      </w:r>
      <w:r>
        <w:rPr>
          <w:spacing w:val="1"/>
          <w:sz w:val="24"/>
        </w:rPr>
        <w:t xml:space="preserve"> </w:t>
      </w:r>
      <w:r>
        <w:rPr>
          <w:sz w:val="24"/>
        </w:rPr>
        <w:t>запросам</w:t>
      </w:r>
      <w:r>
        <w:rPr>
          <w:spacing w:val="1"/>
          <w:sz w:val="24"/>
        </w:rPr>
        <w:t xml:space="preserve"> </w:t>
      </w:r>
      <w:r>
        <w:rPr>
          <w:sz w:val="24"/>
        </w:rPr>
        <w:t>родительского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сообществ;</w:t>
      </w:r>
    </w:p>
    <w:p w14:paraId="9F0D0000">
      <w:pPr>
        <w:pStyle w:val="Style_8"/>
        <w:ind w:firstLine="709" w:left="0"/>
        <w:rPr>
          <w:sz w:val="24"/>
        </w:rPr>
      </w:pPr>
      <w:r>
        <w:rPr>
          <w:sz w:val="24"/>
        </w:rPr>
        <w:t>взаимодействие с различными социальными институтами (сферы образования, 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z w:val="24"/>
        </w:rPr>
        <w:t>социально-воспитательными</w:t>
      </w:r>
      <w:r>
        <w:rPr>
          <w:spacing w:val="1"/>
          <w:sz w:val="24"/>
        </w:rPr>
        <w:t xml:space="preserve"> </w:t>
      </w:r>
      <w:r>
        <w:rPr>
          <w:sz w:val="24"/>
        </w:rPr>
        <w:t>субъектами</w:t>
      </w:r>
      <w:r>
        <w:rPr>
          <w:spacing w:val="1"/>
          <w:sz w:val="24"/>
        </w:rPr>
        <w:t xml:space="preserve"> </w:t>
      </w:r>
      <w:r>
        <w:rPr>
          <w:sz w:val="24"/>
        </w:rPr>
        <w:t>открытой</w:t>
      </w:r>
      <w:r>
        <w:rPr>
          <w:spacing w:val="1"/>
          <w:sz w:val="24"/>
        </w:rPr>
        <w:t xml:space="preserve"> </w:t>
      </w:r>
      <w:r>
        <w:rPr>
          <w:sz w:val="24"/>
        </w:rPr>
        <w:t>образовательной</w:t>
      </w:r>
      <w:r>
        <w:rPr>
          <w:spacing w:val="1"/>
          <w:sz w:val="24"/>
        </w:rPr>
        <w:t xml:space="preserve"> </w:t>
      </w:r>
      <w:r>
        <w:rPr>
          <w:sz w:val="24"/>
        </w:rPr>
        <w:t>системы),</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взаимодействия,</w:t>
      </w:r>
      <w:r>
        <w:rPr>
          <w:spacing w:val="1"/>
          <w:sz w:val="24"/>
        </w:rPr>
        <w:t xml:space="preserve"> </w:t>
      </w:r>
      <w:r>
        <w:rPr>
          <w:sz w:val="24"/>
        </w:rPr>
        <w:t>востребованных</w:t>
      </w:r>
      <w:r>
        <w:rPr>
          <w:spacing w:val="1"/>
          <w:sz w:val="24"/>
        </w:rPr>
        <w:t xml:space="preserve"> </w:t>
      </w:r>
      <w:r>
        <w:rPr>
          <w:sz w:val="24"/>
        </w:rPr>
        <w:t>современной</w:t>
      </w:r>
      <w:r>
        <w:rPr>
          <w:spacing w:val="1"/>
          <w:sz w:val="24"/>
        </w:rPr>
        <w:t xml:space="preserve"> </w:t>
      </w:r>
      <w:r>
        <w:rPr>
          <w:sz w:val="24"/>
        </w:rPr>
        <w:t>педагогической</w:t>
      </w:r>
      <w:r>
        <w:rPr>
          <w:spacing w:val="1"/>
          <w:sz w:val="24"/>
        </w:rPr>
        <w:t xml:space="preserve"> </w:t>
      </w:r>
      <w:r>
        <w:rPr>
          <w:sz w:val="24"/>
        </w:rPr>
        <w:t>практикой</w:t>
      </w:r>
      <w:r>
        <w:rPr>
          <w:spacing w:val="1"/>
          <w:sz w:val="24"/>
        </w:rPr>
        <w:t xml:space="preserve"> </w:t>
      </w:r>
      <w:r>
        <w:rPr>
          <w:sz w:val="24"/>
        </w:rPr>
        <w:t>и</w:t>
      </w:r>
      <w:r>
        <w:rPr>
          <w:spacing w:val="1"/>
          <w:sz w:val="24"/>
        </w:rPr>
        <w:t xml:space="preserve"> </w:t>
      </w:r>
      <w:r>
        <w:rPr>
          <w:sz w:val="24"/>
        </w:rPr>
        <w:t>семьей,</w:t>
      </w:r>
      <w:r>
        <w:rPr>
          <w:spacing w:val="1"/>
          <w:sz w:val="24"/>
        </w:rPr>
        <w:t xml:space="preserve"> </w:t>
      </w:r>
      <w:r>
        <w:rPr>
          <w:sz w:val="24"/>
        </w:rPr>
        <w:t>участие</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социально-значимой деятельности;</w:t>
      </w:r>
    </w:p>
    <w:p w14:paraId="A00D0000">
      <w:pPr>
        <w:pStyle w:val="Style_8"/>
        <w:ind w:firstLine="709" w:left="0"/>
        <w:rPr>
          <w:sz w:val="24"/>
        </w:rPr>
      </w:pPr>
      <w:r>
        <w:rPr>
          <w:sz w:val="24"/>
        </w:rPr>
        <w:t>использование широких возможностей социальной среды, социума как дополнительного</w:t>
      </w:r>
      <w:r>
        <w:rPr>
          <w:spacing w:val="1"/>
          <w:sz w:val="24"/>
        </w:rPr>
        <w:t xml:space="preserve"> </w:t>
      </w:r>
      <w:r>
        <w:rPr>
          <w:sz w:val="24"/>
        </w:rPr>
        <w:t>средства</w:t>
      </w:r>
      <w:r>
        <w:rPr>
          <w:spacing w:val="-2"/>
          <w:sz w:val="24"/>
        </w:rPr>
        <w:t xml:space="preserve"> </w:t>
      </w:r>
      <w:r>
        <w:rPr>
          <w:sz w:val="24"/>
        </w:rPr>
        <w:t>развития личности,</w:t>
      </w:r>
      <w:r>
        <w:rPr>
          <w:spacing w:val="-1"/>
          <w:sz w:val="24"/>
        </w:rPr>
        <w:t xml:space="preserve"> </w:t>
      </w:r>
      <w:r>
        <w:rPr>
          <w:sz w:val="24"/>
        </w:rPr>
        <w:t>совершенствования процесса</w:t>
      </w:r>
      <w:r>
        <w:rPr>
          <w:spacing w:val="-2"/>
          <w:sz w:val="24"/>
        </w:rPr>
        <w:t xml:space="preserve"> </w:t>
      </w:r>
      <w:r>
        <w:rPr>
          <w:sz w:val="24"/>
        </w:rPr>
        <w:t>ее</w:t>
      </w:r>
      <w:r>
        <w:rPr>
          <w:spacing w:val="-1"/>
          <w:sz w:val="24"/>
        </w:rPr>
        <w:t xml:space="preserve"> </w:t>
      </w:r>
      <w:r>
        <w:rPr>
          <w:sz w:val="24"/>
        </w:rPr>
        <w:t>социализации;</w:t>
      </w:r>
    </w:p>
    <w:p w14:paraId="A10D0000">
      <w:pPr>
        <w:pStyle w:val="Style_8"/>
        <w:ind w:firstLine="709" w:left="0"/>
        <w:rPr>
          <w:sz w:val="24"/>
        </w:rPr>
      </w:pPr>
      <w:r>
        <w:rPr>
          <w:sz w:val="24"/>
        </w:rPr>
        <w:t>предоставление информации о Федеральной программе семье, заинтересованным лицам,</w:t>
      </w:r>
      <w:r>
        <w:rPr>
          <w:spacing w:val="1"/>
          <w:sz w:val="24"/>
        </w:rPr>
        <w:t xml:space="preserve"> </w:t>
      </w:r>
      <w:r>
        <w:rPr>
          <w:sz w:val="24"/>
        </w:rPr>
        <w:t>вовлеченным</w:t>
      </w:r>
      <w:r>
        <w:rPr>
          <w:spacing w:val="-3"/>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3"/>
          <w:sz w:val="24"/>
        </w:rPr>
        <w:t xml:space="preserve"> </w:t>
      </w:r>
      <w:r>
        <w:rPr>
          <w:sz w:val="24"/>
        </w:rPr>
        <w:t>а</w:t>
      </w:r>
      <w:r>
        <w:rPr>
          <w:spacing w:val="-2"/>
          <w:sz w:val="24"/>
        </w:rPr>
        <w:t xml:space="preserve"> </w:t>
      </w:r>
      <w:r>
        <w:rPr>
          <w:sz w:val="24"/>
        </w:rPr>
        <w:t>также широкой</w:t>
      </w:r>
      <w:r>
        <w:rPr>
          <w:spacing w:val="-1"/>
          <w:sz w:val="24"/>
        </w:rPr>
        <w:t xml:space="preserve"> </w:t>
      </w:r>
      <w:r>
        <w:rPr>
          <w:sz w:val="24"/>
        </w:rPr>
        <w:t>общественности;</w:t>
      </w:r>
    </w:p>
    <w:p w14:paraId="A20D0000">
      <w:pPr>
        <w:pStyle w:val="Style_8"/>
        <w:ind w:firstLine="709" w:left="0"/>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поиска,</w:t>
      </w:r>
      <w:r>
        <w:rPr>
          <w:spacing w:val="-57"/>
          <w:sz w:val="24"/>
        </w:rPr>
        <w:t xml:space="preserve"> </w:t>
      </w:r>
      <w:r>
        <w:rPr>
          <w:sz w:val="24"/>
        </w:rPr>
        <w:t>использования</w:t>
      </w:r>
      <w:r>
        <w:rPr>
          <w:spacing w:val="1"/>
          <w:sz w:val="24"/>
        </w:rPr>
        <w:t xml:space="preserve"> </w:t>
      </w:r>
      <w:r>
        <w:rPr>
          <w:sz w:val="24"/>
        </w:rPr>
        <w:t>материалов,</w:t>
      </w:r>
      <w:r>
        <w:rPr>
          <w:spacing w:val="1"/>
          <w:sz w:val="24"/>
        </w:rPr>
        <w:t xml:space="preserve"> </w:t>
      </w:r>
      <w:r>
        <w:rPr>
          <w:sz w:val="24"/>
        </w:rPr>
        <w:t>обеспечивающих</w:t>
      </w:r>
      <w:r>
        <w:rPr>
          <w:spacing w:val="1"/>
          <w:sz w:val="24"/>
        </w:rPr>
        <w:t xml:space="preserve"> </w:t>
      </w:r>
      <w:r>
        <w:rPr>
          <w:sz w:val="24"/>
        </w:rPr>
        <w:t>ее</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60"/>
          <w:sz w:val="24"/>
        </w:rPr>
        <w:t xml:space="preserve"> </w:t>
      </w:r>
      <w:r>
        <w:rPr>
          <w:sz w:val="24"/>
        </w:rPr>
        <w:t>информационной</w:t>
      </w:r>
      <w:r>
        <w:rPr>
          <w:spacing w:val="1"/>
          <w:sz w:val="24"/>
        </w:rPr>
        <w:t xml:space="preserve"> </w:t>
      </w:r>
      <w:r>
        <w:rPr>
          <w:sz w:val="24"/>
        </w:rPr>
        <w:t>среде.</w:t>
      </w:r>
    </w:p>
    <w:p w14:paraId="A30D0000">
      <w:pPr>
        <w:spacing w:after="8" w:line="240" w:lineRule="auto"/>
        <w:ind w:right="7"/>
        <w:jc w:val="both"/>
        <w:rPr>
          <w:rFonts w:ascii="Times New Roman" w:hAnsi="Times New Roman"/>
          <w:sz w:val="24"/>
        </w:rPr>
      </w:pPr>
    </w:p>
    <w:p w14:paraId="A40D0000">
      <w:pPr>
        <w:pStyle w:val="Style_7"/>
        <w:tabs>
          <w:tab w:leader="none" w:pos="994" w:val="left"/>
        </w:tabs>
        <w:ind w:firstLine="0" w:left="0"/>
        <w:jc w:val="center"/>
        <w:rPr>
          <w:b w:val="1"/>
          <w:sz w:val="24"/>
        </w:rPr>
      </w:pPr>
      <w:r>
        <w:rPr>
          <w:b w:val="1"/>
          <w:sz w:val="24"/>
        </w:rPr>
        <w:t>3.2.</w:t>
      </w:r>
      <w:r>
        <w:rPr>
          <w:b w:val="1"/>
          <w:sz w:val="24"/>
        </w:rPr>
        <w:t>Организаци</w:t>
      </w:r>
      <w:r>
        <w:rPr>
          <w:b w:val="1"/>
          <w:sz w:val="24"/>
        </w:rPr>
        <w:t>я</w:t>
      </w:r>
      <w:r>
        <w:rPr>
          <w:b w:val="1"/>
          <w:spacing w:val="-4"/>
          <w:sz w:val="24"/>
        </w:rPr>
        <w:t xml:space="preserve"> </w:t>
      </w:r>
      <w:r>
        <w:rPr>
          <w:b w:val="1"/>
          <w:sz w:val="24"/>
        </w:rPr>
        <w:t>РППс и её особенности в МБДОУ</w:t>
      </w:r>
    </w:p>
    <w:p w14:paraId="A50D0000">
      <w:pPr>
        <w:spacing w:after="0" w:line="240" w:lineRule="auto"/>
        <w:ind w:firstLine="851" w:left="0"/>
        <w:jc w:val="both"/>
        <w:rPr>
          <w:rFonts w:ascii="Times New Roman" w:hAnsi="Times New Roman"/>
          <w:sz w:val="24"/>
        </w:rPr>
      </w:pPr>
      <w:r>
        <w:rPr>
          <w:rFonts w:ascii="Times New Roman" w:hAnsi="Times New Roman"/>
          <w:sz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A60D0000">
      <w:pPr>
        <w:spacing w:after="0" w:line="240" w:lineRule="auto"/>
        <w:ind w:firstLine="851" w:left="0"/>
        <w:jc w:val="both"/>
        <w:rPr>
          <w:rFonts w:ascii="Times New Roman" w:hAnsi="Times New Roman"/>
          <w:sz w:val="24"/>
        </w:rPr>
      </w:pPr>
      <w:r>
        <w:rPr>
          <w:rFonts w:ascii="Times New Roman" w:hAnsi="Times New Roman"/>
          <w:sz w:val="24"/>
        </w:rPr>
        <w:t>РППС включает организованное пространство - территория ДОО, групповые комнаты, специализированные, технологические, административные и иные помещения -,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A70D0000">
      <w:pPr>
        <w:spacing w:after="0" w:line="240" w:lineRule="auto"/>
        <w:ind w:firstLine="851" w:left="0"/>
        <w:jc w:val="both"/>
        <w:rPr>
          <w:rFonts w:ascii="Times New Roman" w:hAnsi="Times New Roman"/>
          <w:sz w:val="24"/>
        </w:rPr>
      </w:pPr>
      <w:r>
        <w:rPr>
          <w:rFonts w:ascii="Times New Roman" w:hAnsi="Times New Roman"/>
          <w:sz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A80D0000">
      <w:pPr>
        <w:spacing w:after="0" w:line="240" w:lineRule="auto"/>
        <w:ind w:firstLine="851" w:left="0"/>
        <w:jc w:val="both"/>
        <w:rPr>
          <w:rFonts w:ascii="Times New Roman" w:hAnsi="Times New Roman"/>
          <w:b w:val="1"/>
          <w:sz w:val="24"/>
        </w:rPr>
      </w:pPr>
      <w:r>
        <w:rPr>
          <w:rFonts w:ascii="Times New Roman" w:hAnsi="Times New Roman"/>
          <w:b w:val="1"/>
          <w:sz w:val="24"/>
        </w:rPr>
        <w:t>При проектировании РППС ДОО учтены:</w:t>
      </w:r>
    </w:p>
    <w:p w14:paraId="A9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местные этнопсихологические, социокультурные, культурно-исторические и природно-климатические условия, в которых находится ДОО;</w:t>
      </w:r>
    </w:p>
    <w:p w14:paraId="AA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возраст, уровень развития детей и особенности их деятельности, содержание образования;</w:t>
      </w:r>
    </w:p>
    <w:p w14:paraId="AB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задачи Программы для разных возрастных групп;</w:t>
      </w:r>
    </w:p>
    <w:p w14:paraId="AC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AD0D0000">
      <w:pPr>
        <w:spacing w:after="0" w:line="240" w:lineRule="auto"/>
        <w:ind w:firstLine="851" w:left="0"/>
        <w:jc w:val="both"/>
        <w:rPr>
          <w:rFonts w:ascii="Times New Roman" w:hAnsi="Times New Roman"/>
          <w:b w:val="1"/>
          <w:sz w:val="24"/>
        </w:rPr>
      </w:pPr>
      <w:r>
        <w:rPr>
          <w:rFonts w:ascii="Times New Roman" w:hAnsi="Times New Roman"/>
          <w:b w:val="1"/>
          <w:sz w:val="24"/>
        </w:rPr>
        <w:t>РППС соответствует:</w:t>
      </w:r>
    </w:p>
    <w:p w14:paraId="AE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требованиям ФГОС ДО;</w:t>
      </w:r>
    </w:p>
    <w:p w14:paraId="AF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образовательной программе ДОО;</w:t>
      </w:r>
    </w:p>
    <w:p w14:paraId="B0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материально-техническим и медико-социальным условиям пребывания детей в ДОО;</w:t>
      </w:r>
    </w:p>
    <w:p w14:paraId="B1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возрастным особенностям детей;</w:t>
      </w:r>
    </w:p>
    <w:p w14:paraId="B2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воспитывающему характеру обучения детей в ДОО;</w:t>
      </w:r>
    </w:p>
    <w:p w14:paraId="B30D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требованиям безопасности и надежности.</w:t>
      </w:r>
    </w:p>
    <w:p w14:paraId="B40D0000">
      <w:pPr>
        <w:spacing w:after="0" w:line="240" w:lineRule="auto"/>
        <w:ind w:firstLine="851" w:left="0"/>
        <w:jc w:val="both"/>
        <w:rPr>
          <w:rFonts w:ascii="Times New Roman" w:hAnsi="Times New Roman"/>
          <w:sz w:val="24"/>
        </w:rPr>
      </w:pPr>
      <w:r>
        <w:rPr>
          <w:rFonts w:ascii="Times New Roman" w:hAnsi="Times New Roman"/>
          <w:sz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14:paraId="B50D0000">
      <w:pPr>
        <w:spacing w:after="0" w:line="240" w:lineRule="auto"/>
        <w:ind w:firstLine="851" w:left="0"/>
        <w:jc w:val="both"/>
        <w:rPr>
          <w:rFonts w:ascii="Times New Roman" w:hAnsi="Times New Roman"/>
          <w:sz w:val="24"/>
        </w:rPr>
      </w:pPr>
      <w:r>
        <w:rPr>
          <w:rFonts w:ascii="Times New Roman" w:hAnsi="Times New Roman"/>
          <w:sz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B60D0000">
      <w:pPr>
        <w:spacing w:after="0" w:line="240" w:lineRule="auto"/>
        <w:ind w:firstLine="851" w:left="0"/>
        <w:jc w:val="both"/>
        <w:rPr>
          <w:rFonts w:ascii="Times New Roman" w:hAnsi="Times New Roman"/>
          <w:sz w:val="24"/>
        </w:rPr>
      </w:pPr>
      <w:r>
        <w:rPr>
          <w:rFonts w:ascii="Times New Roman" w:hAnsi="Times New Roman"/>
          <w:sz w:val="24"/>
        </w:rPr>
        <w:t>В соответствии с ФГОС ДО РППС является содержательно-насыщенной; трансформируемой; полифункциональной; доступной; безопасной.</w:t>
      </w:r>
    </w:p>
    <w:p w14:paraId="B70D0000">
      <w:pPr>
        <w:spacing w:after="0" w:line="240" w:lineRule="auto"/>
        <w:ind w:firstLine="851" w:left="0"/>
        <w:jc w:val="both"/>
        <w:rPr>
          <w:rFonts w:ascii="Times New Roman" w:hAnsi="Times New Roman"/>
          <w:sz w:val="24"/>
        </w:rPr>
      </w:pPr>
      <w:r>
        <w:rPr>
          <w:rFonts w:ascii="Times New Roman" w:hAnsi="Times New Roman"/>
          <w:sz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B80D0000">
      <w:pPr>
        <w:spacing w:after="0" w:line="240" w:lineRule="auto"/>
        <w:ind w:firstLine="851" w:left="0"/>
        <w:jc w:val="both"/>
        <w:rPr>
          <w:rFonts w:ascii="Times New Roman" w:hAnsi="Times New Roman"/>
          <w:sz w:val="24"/>
        </w:rPr>
      </w:pPr>
      <w:r>
        <w:rPr>
          <w:rFonts w:ascii="Times New Roman" w:hAnsi="Times New Roman"/>
          <w:sz w:val="24"/>
        </w:rPr>
        <w:t>В ДОО созданы условия для информатизации образовательного процесса. В музыкальном зале и в группах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w:t>
      </w:r>
    </w:p>
    <w:p w14:paraId="B90D0000">
      <w:pPr>
        <w:pStyle w:val="Style_23"/>
        <w:ind w:firstLine="851" w:left="0"/>
        <w:jc w:val="both"/>
        <w:rPr>
          <w:color w:val="000000"/>
        </w:rPr>
      </w:pPr>
      <w:r>
        <w:t xml:space="preserve">В оснащении РППС использованы элементы цифровой </w:t>
      </w:r>
      <w:r>
        <w:t>образовательной</w:t>
      </w:r>
      <w:r>
        <w:t xml:space="preserve"> среды, имеются проектор, экран, в каждой группе есть ноутбук, в методическом кабинете есть  компьютер, принтер.</w:t>
      </w:r>
      <w:r>
        <w:t xml:space="preserve"> </w:t>
      </w:r>
      <w:r>
        <w:rPr>
          <w:color w:val="000000"/>
        </w:rPr>
        <w:t xml:space="preserve">Оборудование в группах ДОО размещено по центрам детской активности, которые обеспечивают все виды детской деятельности, в которых организуется образовательная деятельность. </w:t>
      </w:r>
    </w:p>
    <w:p w14:paraId="BA0D0000">
      <w:pPr>
        <w:pStyle w:val="Style_23"/>
        <w:ind w:firstLine="851" w:left="0"/>
        <w:rPr>
          <w:b w:val="1"/>
          <w:color w:val="000000"/>
        </w:rPr>
      </w:pPr>
      <w:r>
        <w:rPr>
          <w:b w:val="1"/>
          <w:color w:val="000000"/>
        </w:rPr>
        <w:t xml:space="preserve">В группе раннего возраста созданы 6 центров детской активности: </w:t>
      </w:r>
    </w:p>
    <w:p w14:paraId="BB0D0000">
      <w:pPr>
        <w:pStyle w:val="Style_23"/>
        <w:ind w:firstLine="851" w:left="0"/>
        <w:jc w:val="both"/>
        <w:rPr>
          <w:color w:val="000000"/>
        </w:rPr>
      </w:pPr>
      <w:r>
        <w:rPr>
          <w:color w:val="000000"/>
        </w:rPr>
        <w:t xml:space="preserve">1. </w:t>
      </w:r>
      <w:r>
        <w:rPr>
          <w:i w:val="1"/>
          <w:color w:val="000000"/>
        </w:rPr>
        <w:t>Центр двигательной активности</w:t>
      </w:r>
      <w:r>
        <w:rPr>
          <w:color w:val="000000"/>
        </w:rPr>
        <w:t xml:space="preserve"> для развития основных движений детей. </w:t>
      </w:r>
    </w:p>
    <w:p w14:paraId="BC0D0000">
      <w:pPr>
        <w:pStyle w:val="Style_23"/>
        <w:ind w:firstLine="851" w:left="0"/>
        <w:jc w:val="both"/>
        <w:rPr>
          <w:color w:val="000000"/>
        </w:rPr>
      </w:pPr>
      <w:r>
        <w:rPr>
          <w:color w:val="000000"/>
        </w:rPr>
        <w:t xml:space="preserve">2. </w:t>
      </w:r>
      <w:r>
        <w:rPr>
          <w:i w:val="1"/>
          <w:color w:val="000000"/>
        </w:rPr>
        <w:t>Центр сенсорики и конструирования</w:t>
      </w:r>
      <w:r>
        <w:rPr>
          <w:color w:val="000000"/>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 </w:t>
      </w:r>
    </w:p>
    <w:p w14:paraId="BD0D0000">
      <w:pPr>
        <w:pStyle w:val="Style_23"/>
        <w:ind w:firstLine="851" w:left="0"/>
        <w:jc w:val="both"/>
        <w:rPr>
          <w:color w:val="000000"/>
        </w:rPr>
      </w:pPr>
      <w:r>
        <w:rPr>
          <w:color w:val="000000"/>
        </w:rPr>
        <w:t xml:space="preserve">3. </w:t>
      </w:r>
      <w:r>
        <w:rPr>
          <w:i w:val="1"/>
          <w:color w:val="000000"/>
        </w:rPr>
        <w:t>Центр для организации предметных и предметно-манипуляторных игр</w:t>
      </w:r>
      <w:r>
        <w:rPr>
          <w:color w:val="000000"/>
        </w:rPr>
        <w:t xml:space="preserve">, совместных игр со сверстниками под руководством взрослого. </w:t>
      </w:r>
    </w:p>
    <w:p w14:paraId="BE0D0000">
      <w:pPr>
        <w:pStyle w:val="Style_23"/>
        <w:ind w:firstLine="851" w:left="0"/>
        <w:jc w:val="both"/>
        <w:rPr>
          <w:color w:val="000000"/>
        </w:rPr>
      </w:pPr>
      <w:r>
        <w:rPr>
          <w:color w:val="000000"/>
        </w:rPr>
        <w:t xml:space="preserve">4. </w:t>
      </w:r>
      <w:r>
        <w:rPr>
          <w:i w:val="1"/>
          <w:color w:val="000000"/>
        </w:rPr>
        <w:t>Центр творчества и продуктивной деятельности</w:t>
      </w:r>
      <w:r>
        <w:rPr>
          <w:color w:val="000000"/>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14:paraId="BF0D0000">
      <w:pPr>
        <w:pStyle w:val="Style_23"/>
        <w:ind w:firstLine="851" w:left="0"/>
        <w:jc w:val="both"/>
        <w:rPr>
          <w:color w:val="000000"/>
        </w:rPr>
      </w:pPr>
      <w:r>
        <w:rPr>
          <w:color w:val="000000"/>
        </w:rPr>
        <w:t xml:space="preserve">5. </w:t>
      </w:r>
      <w:r>
        <w:rPr>
          <w:i w:val="1"/>
          <w:color w:val="000000"/>
        </w:rPr>
        <w:t>Центр познания и коммуникации</w:t>
      </w:r>
      <w:r>
        <w:rPr>
          <w:color w:val="000000"/>
        </w:rPr>
        <w:t xml:space="preserve"> (книжный уголок), восприятия смысла сказок, стихов, рассматривания картинок. </w:t>
      </w:r>
    </w:p>
    <w:p w14:paraId="C00D0000">
      <w:pPr>
        <w:pStyle w:val="Style_23"/>
        <w:ind w:firstLine="851" w:left="0"/>
        <w:jc w:val="both"/>
        <w:rPr>
          <w:color w:val="000000"/>
        </w:rPr>
      </w:pPr>
      <w:r>
        <w:rPr>
          <w:color w:val="000000"/>
        </w:rPr>
        <w:t xml:space="preserve">6. </w:t>
      </w:r>
      <w:r>
        <w:rPr>
          <w:i w:val="1"/>
          <w:color w:val="000000"/>
        </w:rPr>
        <w:t>Центр экспериментирования и труда</w:t>
      </w:r>
      <w:r>
        <w:rPr>
          <w:color w:val="000000"/>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C10D0000">
      <w:pPr>
        <w:spacing w:after="0" w:line="240" w:lineRule="auto"/>
        <w:ind w:firstLine="851" w:left="0"/>
        <w:jc w:val="both"/>
        <w:rPr>
          <w:rFonts w:ascii="Times New Roman" w:hAnsi="Times New Roman"/>
          <w:b w:val="1"/>
          <w:sz w:val="24"/>
        </w:rPr>
      </w:pPr>
      <w:r>
        <w:rPr>
          <w:rFonts w:ascii="Times New Roman" w:hAnsi="Times New Roman"/>
          <w:b w:val="1"/>
          <w:sz w:val="24"/>
        </w:rPr>
        <w:t>В группах для детей дошкольного возраста (от 3 до 7 лет) созданы 12 центров детской активности:</w:t>
      </w:r>
    </w:p>
    <w:p w14:paraId="C20D0000">
      <w:pPr>
        <w:spacing w:after="0" w:line="240" w:lineRule="auto"/>
        <w:ind w:firstLine="851" w:left="0"/>
        <w:jc w:val="both"/>
        <w:rPr>
          <w:rFonts w:ascii="Times New Roman" w:hAnsi="Times New Roman"/>
          <w:sz w:val="24"/>
        </w:rPr>
      </w:pPr>
      <w:r>
        <w:rPr>
          <w:rFonts w:ascii="Times New Roman" w:hAnsi="Times New Roman"/>
          <w:sz w:val="24"/>
        </w:rPr>
        <w:t xml:space="preserve">1. </w:t>
      </w:r>
      <w:r>
        <w:rPr>
          <w:rFonts w:ascii="Times New Roman" w:hAnsi="Times New Roman"/>
          <w:i w:val="1"/>
          <w:sz w:val="24"/>
        </w:rPr>
        <w:t>Центр двигательной активности</w:t>
      </w:r>
      <w:r>
        <w:rPr>
          <w:rFonts w:ascii="Times New Roman" w:hAnsi="Times New Roman"/>
          <w:sz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C30D0000">
      <w:pPr>
        <w:spacing w:after="0" w:line="240" w:lineRule="auto"/>
        <w:ind w:firstLine="851" w:left="0"/>
        <w:jc w:val="both"/>
        <w:rPr>
          <w:rFonts w:ascii="Times New Roman" w:hAnsi="Times New Roman"/>
          <w:sz w:val="24"/>
        </w:rPr>
      </w:pPr>
      <w:r>
        <w:rPr>
          <w:rFonts w:ascii="Times New Roman" w:hAnsi="Times New Roman"/>
          <w:sz w:val="24"/>
        </w:rPr>
        <w:t xml:space="preserve">2. </w:t>
      </w:r>
      <w:r>
        <w:rPr>
          <w:rFonts w:ascii="Times New Roman" w:hAnsi="Times New Roman"/>
          <w:i w:val="1"/>
          <w:sz w:val="24"/>
        </w:rPr>
        <w:t>Центр безопасности</w:t>
      </w:r>
      <w:r>
        <w:rPr>
          <w:rFonts w:ascii="Times New Roman" w:hAnsi="Times New Roman"/>
          <w:sz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C40D0000">
      <w:pPr>
        <w:spacing w:after="0" w:line="240" w:lineRule="auto"/>
        <w:ind w:firstLine="851" w:left="0"/>
        <w:jc w:val="both"/>
        <w:rPr>
          <w:rFonts w:ascii="Times New Roman" w:hAnsi="Times New Roman"/>
          <w:sz w:val="24"/>
        </w:rPr>
      </w:pPr>
      <w:r>
        <w:rPr>
          <w:rFonts w:ascii="Times New Roman" w:hAnsi="Times New Roman"/>
          <w:sz w:val="24"/>
        </w:rPr>
        <w:t xml:space="preserve">3. </w:t>
      </w:r>
      <w:r>
        <w:rPr>
          <w:rFonts w:ascii="Times New Roman" w:hAnsi="Times New Roman"/>
          <w:i w:val="1"/>
          <w:sz w:val="24"/>
        </w:rPr>
        <w:t>Центр игры</w:t>
      </w:r>
      <w:r>
        <w:rPr>
          <w:rFonts w:ascii="Times New Roman" w:hAnsi="Times New Roman"/>
          <w:sz w:val="24"/>
        </w:rPr>
        <w:t xml:space="preserve">, содержащий оборудование для организации сюжетно-ролевых детских игр, предметы-заместители в интеграции с содержанием образовательных </w:t>
      </w:r>
      <w:r>
        <w:rPr>
          <w:rFonts w:ascii="Times New Roman" w:hAnsi="Times New Roman"/>
          <w:sz w:val="24"/>
        </w:rPr>
        <w:t>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C50D0000">
      <w:pPr>
        <w:spacing w:after="0" w:line="240" w:lineRule="auto"/>
        <w:ind w:firstLine="851" w:left="0"/>
        <w:jc w:val="both"/>
        <w:rPr>
          <w:rFonts w:ascii="Times New Roman" w:hAnsi="Times New Roman"/>
          <w:sz w:val="24"/>
        </w:rPr>
      </w:pPr>
      <w:r>
        <w:rPr>
          <w:rFonts w:ascii="Times New Roman" w:hAnsi="Times New Roman"/>
          <w:sz w:val="24"/>
        </w:rPr>
        <w:t xml:space="preserve">4. </w:t>
      </w:r>
      <w:r>
        <w:rPr>
          <w:rFonts w:ascii="Times New Roman" w:hAnsi="Times New Roman"/>
          <w:i w:val="1"/>
          <w:sz w:val="24"/>
        </w:rPr>
        <w:t>Центр конструирования</w:t>
      </w:r>
      <w:r>
        <w:rPr>
          <w:rFonts w:ascii="Times New Roman" w:hAnsi="Times New Roman"/>
          <w:sz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C60D0000">
      <w:pPr>
        <w:spacing w:after="0" w:line="240" w:lineRule="auto"/>
        <w:ind w:firstLine="851" w:left="0"/>
        <w:jc w:val="both"/>
        <w:rPr>
          <w:rFonts w:ascii="Times New Roman" w:hAnsi="Times New Roman"/>
          <w:sz w:val="24"/>
        </w:rPr>
      </w:pPr>
      <w:r>
        <w:rPr>
          <w:rFonts w:ascii="Times New Roman" w:hAnsi="Times New Roman"/>
          <w:sz w:val="24"/>
        </w:rPr>
        <w:t xml:space="preserve">5. </w:t>
      </w:r>
      <w:r>
        <w:rPr>
          <w:rFonts w:ascii="Times New Roman" w:hAnsi="Times New Roman"/>
          <w:i w:val="1"/>
          <w:sz w:val="24"/>
        </w:rPr>
        <w:t>Центр логики и математики</w:t>
      </w:r>
      <w:r>
        <w:rPr>
          <w:rFonts w:ascii="Times New Roman" w:hAnsi="Times New Roman"/>
          <w:sz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C70D0000">
      <w:pPr>
        <w:spacing w:after="0" w:line="240" w:lineRule="auto"/>
        <w:ind w:firstLine="851" w:left="0"/>
        <w:jc w:val="both"/>
        <w:rPr>
          <w:rFonts w:ascii="Times New Roman" w:hAnsi="Times New Roman"/>
          <w:sz w:val="24"/>
        </w:rPr>
      </w:pPr>
      <w:r>
        <w:rPr>
          <w:rFonts w:ascii="Times New Roman" w:hAnsi="Times New Roman"/>
          <w:sz w:val="24"/>
        </w:rPr>
        <w:t xml:space="preserve">6. </w:t>
      </w:r>
      <w:r>
        <w:rPr>
          <w:rFonts w:ascii="Times New Roman" w:hAnsi="Times New Roman"/>
          <w:i w:val="1"/>
          <w:sz w:val="24"/>
        </w:rPr>
        <w:t>Центр экспериментирования</w:t>
      </w:r>
      <w:r>
        <w:rPr>
          <w:rFonts w:ascii="Times New Roman" w:hAnsi="Times New Roman"/>
          <w:sz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C80D0000">
      <w:pPr>
        <w:spacing w:after="0" w:line="240" w:lineRule="auto"/>
        <w:ind w:firstLine="851" w:left="0"/>
        <w:jc w:val="both"/>
        <w:rPr>
          <w:rFonts w:ascii="Times New Roman" w:hAnsi="Times New Roman"/>
          <w:sz w:val="24"/>
        </w:rPr>
      </w:pPr>
      <w:r>
        <w:rPr>
          <w:rFonts w:ascii="Times New Roman" w:hAnsi="Times New Roman"/>
          <w:sz w:val="24"/>
        </w:rPr>
        <w:t xml:space="preserve">7. </w:t>
      </w:r>
      <w:r>
        <w:rPr>
          <w:rFonts w:ascii="Times New Roman" w:hAnsi="Times New Roman"/>
          <w:i w:val="1"/>
          <w:sz w:val="24"/>
        </w:rPr>
        <w:t>Центр познания и коммуникации детей</w:t>
      </w:r>
      <w:r>
        <w:rPr>
          <w:rFonts w:ascii="Times New Roman" w:hAnsi="Times New Roman"/>
          <w:sz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C90D0000">
      <w:pPr>
        <w:spacing w:after="0" w:line="240" w:lineRule="auto"/>
        <w:ind w:firstLine="851" w:left="0"/>
        <w:jc w:val="both"/>
        <w:rPr>
          <w:rFonts w:ascii="Times New Roman" w:hAnsi="Times New Roman"/>
          <w:sz w:val="24"/>
        </w:rPr>
      </w:pPr>
      <w:r>
        <w:rPr>
          <w:rFonts w:ascii="Times New Roman" w:hAnsi="Times New Roman"/>
          <w:sz w:val="24"/>
        </w:rPr>
        <w:t xml:space="preserve">8. </w:t>
      </w:r>
      <w:r>
        <w:rPr>
          <w:rFonts w:ascii="Times New Roman" w:hAnsi="Times New Roman"/>
          <w:i w:val="1"/>
          <w:sz w:val="24"/>
        </w:rPr>
        <w:t>Книжный уголок</w:t>
      </w:r>
      <w:r>
        <w:rPr>
          <w:rFonts w:ascii="Times New Roman" w:hAnsi="Times New Roman"/>
          <w:sz w:val="24"/>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CA0D0000">
      <w:pPr>
        <w:spacing w:after="0" w:line="240" w:lineRule="auto"/>
        <w:ind w:firstLine="851" w:left="0"/>
        <w:jc w:val="both"/>
        <w:rPr>
          <w:rFonts w:ascii="Times New Roman" w:hAnsi="Times New Roman"/>
          <w:sz w:val="24"/>
        </w:rPr>
      </w:pPr>
      <w:r>
        <w:rPr>
          <w:rFonts w:ascii="Times New Roman" w:hAnsi="Times New Roman"/>
          <w:sz w:val="24"/>
        </w:rPr>
        <w:t xml:space="preserve">9. </w:t>
      </w:r>
      <w:r>
        <w:rPr>
          <w:rFonts w:ascii="Times New Roman" w:hAnsi="Times New Roman"/>
          <w:i w:val="1"/>
          <w:sz w:val="24"/>
        </w:rPr>
        <w:t>Центр театрализации и музицирования</w:t>
      </w:r>
      <w:r>
        <w:rPr>
          <w:rFonts w:ascii="Times New Roman" w:hAnsi="Times New Roman"/>
          <w:sz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CB0D0000">
      <w:pPr>
        <w:spacing w:after="0" w:line="240" w:lineRule="auto"/>
        <w:ind w:firstLine="851" w:left="0"/>
        <w:jc w:val="both"/>
        <w:rPr>
          <w:rFonts w:ascii="Times New Roman" w:hAnsi="Times New Roman"/>
          <w:sz w:val="24"/>
        </w:rPr>
      </w:pPr>
      <w:r>
        <w:rPr>
          <w:rFonts w:ascii="Times New Roman" w:hAnsi="Times New Roman"/>
          <w:sz w:val="24"/>
        </w:rPr>
        <w:t xml:space="preserve">10. </w:t>
      </w:r>
      <w:r>
        <w:rPr>
          <w:rFonts w:ascii="Times New Roman" w:hAnsi="Times New Roman"/>
          <w:i w:val="1"/>
          <w:sz w:val="24"/>
        </w:rPr>
        <w:t>Центр уединения</w:t>
      </w:r>
      <w:r>
        <w:rPr>
          <w:rFonts w:ascii="Times New Roman" w:hAnsi="Times New Roman"/>
          <w:sz w:val="24"/>
        </w:rPr>
        <w:t xml:space="preserve"> предназначен для снятия психоэмоционального напряжения воспитанников.</w:t>
      </w:r>
    </w:p>
    <w:p w14:paraId="CC0D0000">
      <w:pPr>
        <w:spacing w:after="0" w:line="240" w:lineRule="auto"/>
        <w:ind w:firstLine="851" w:left="0"/>
        <w:jc w:val="both"/>
        <w:rPr>
          <w:rFonts w:ascii="Times New Roman" w:hAnsi="Times New Roman"/>
          <w:sz w:val="24"/>
        </w:rPr>
      </w:pPr>
      <w:r>
        <w:rPr>
          <w:rFonts w:ascii="Times New Roman" w:hAnsi="Times New Roman"/>
          <w:sz w:val="24"/>
        </w:rPr>
        <w:t xml:space="preserve">11. </w:t>
      </w:r>
      <w:r>
        <w:rPr>
          <w:rFonts w:ascii="Times New Roman" w:hAnsi="Times New Roman"/>
          <w:i w:val="1"/>
          <w:sz w:val="24"/>
        </w:rPr>
        <w:t>Центр коррекции</w:t>
      </w:r>
      <w:r>
        <w:rPr>
          <w:rFonts w:ascii="Times New Roman" w:hAnsi="Times New Roman"/>
          <w:sz w:val="24"/>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14:paraId="CD0D0000">
      <w:pPr>
        <w:spacing w:after="0" w:line="240" w:lineRule="auto"/>
        <w:ind w:firstLine="851" w:left="0"/>
        <w:jc w:val="both"/>
        <w:rPr>
          <w:rFonts w:ascii="Times New Roman" w:hAnsi="Times New Roman"/>
          <w:sz w:val="24"/>
        </w:rPr>
      </w:pPr>
      <w:r>
        <w:rPr>
          <w:rFonts w:ascii="Times New Roman" w:hAnsi="Times New Roman"/>
          <w:sz w:val="24"/>
        </w:rPr>
        <w:t xml:space="preserve">12. </w:t>
      </w:r>
      <w:r>
        <w:rPr>
          <w:rFonts w:ascii="Times New Roman" w:hAnsi="Times New Roman"/>
          <w:i w:val="1"/>
          <w:sz w:val="24"/>
        </w:rPr>
        <w:t>Центр творчества детей</w:t>
      </w:r>
      <w:r>
        <w:rPr>
          <w:rFonts w:ascii="Times New Roman" w:hAnsi="Times New Roman"/>
          <w:sz w:val="24"/>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CE0D0000">
      <w:pPr>
        <w:spacing w:after="0" w:line="240" w:lineRule="auto"/>
        <w:ind w:firstLine="851" w:left="0"/>
        <w:jc w:val="both"/>
        <w:rPr>
          <w:rFonts w:ascii="Times New Roman" w:hAnsi="Times New Roman"/>
          <w:sz w:val="24"/>
        </w:rPr>
      </w:pPr>
      <w:r>
        <w:rPr>
          <w:rFonts w:ascii="Times New Roman" w:hAnsi="Times New Roman"/>
          <w:sz w:val="24"/>
          <w:highlight w:val="white"/>
        </w:rPr>
        <w:t>Для детей с ОВЗ в ДОО отсутствует специально приспособленная мебель, позволяющая заниматься разными видами деятельности, общаться и играть со сверстниками и, в помещениях ДОО не достаточно места для специального оборудования.</w:t>
      </w:r>
    </w:p>
    <w:p w14:paraId="CF0D0000">
      <w:pPr>
        <w:spacing w:after="0" w:line="240" w:lineRule="auto"/>
        <w:ind w:firstLine="851" w:left="0"/>
        <w:jc w:val="both"/>
        <w:rPr>
          <w:rFonts w:ascii="Times New Roman" w:hAnsi="Times New Roman"/>
          <w:sz w:val="24"/>
        </w:rPr>
      </w:pPr>
    </w:p>
    <w:p w14:paraId="D00D0000">
      <w:pPr>
        <w:pStyle w:val="Style_8"/>
        <w:tabs>
          <w:tab w:leader="none" w:pos="1812" w:val="left"/>
        </w:tabs>
        <w:spacing w:before="11"/>
        <w:ind w:firstLine="0" w:left="0"/>
        <w:jc w:val="left"/>
        <w:rPr>
          <w:sz w:val="27"/>
        </w:rPr>
      </w:pPr>
      <w:r>
        <w:rPr>
          <w:sz w:val="27"/>
        </w:rPr>
        <w:tab/>
      </w:r>
    </w:p>
    <w:p w14:paraId="D10D0000">
      <w:pPr>
        <w:pStyle w:val="Style_16"/>
        <w:ind w:firstLine="0" w:left="0"/>
        <w:jc w:val="center"/>
        <w:outlineLvl w:val="8"/>
        <w:rPr>
          <w:sz w:val="24"/>
        </w:rPr>
      </w:pPr>
      <w:r>
        <w:rPr>
          <w:sz w:val="24"/>
        </w:rPr>
        <w:t>3.3.Материально</w:t>
      </w:r>
      <w:r>
        <w:rPr>
          <w:spacing w:val="1"/>
          <w:sz w:val="24"/>
        </w:rPr>
        <w:t xml:space="preserve"> </w:t>
      </w:r>
      <w:r>
        <w:rPr>
          <w:sz w:val="24"/>
        </w:rPr>
        <w:t>-</w:t>
      </w:r>
      <w:r>
        <w:rPr>
          <w:spacing w:val="1"/>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Программы</w:t>
      </w:r>
      <w:r>
        <w:rPr>
          <w:spacing w:val="1"/>
          <w:sz w:val="24"/>
        </w:rPr>
        <w:t xml:space="preserve"> </w:t>
      </w:r>
      <w:r>
        <w:rPr>
          <w:sz w:val="24"/>
        </w:rPr>
        <w:t>образования,</w:t>
      </w:r>
      <w:r>
        <w:rPr>
          <w:spacing w:val="1"/>
          <w:sz w:val="24"/>
        </w:rPr>
        <w:t xml:space="preserve"> </w:t>
      </w:r>
      <w:r>
        <w:rPr>
          <w:sz w:val="24"/>
        </w:rPr>
        <w:t>обеспеченность</w:t>
      </w:r>
      <w:r>
        <w:rPr>
          <w:spacing w:val="-57"/>
          <w:sz w:val="24"/>
        </w:rPr>
        <w:t xml:space="preserve"> </w:t>
      </w:r>
      <w:r>
        <w:rPr>
          <w:sz w:val="24"/>
        </w:rPr>
        <w:t>методическими</w:t>
      </w:r>
      <w:r>
        <w:rPr>
          <w:spacing w:val="-1"/>
          <w:sz w:val="24"/>
        </w:rPr>
        <w:t xml:space="preserve"> </w:t>
      </w:r>
      <w:r>
        <w:rPr>
          <w:sz w:val="24"/>
        </w:rPr>
        <w:t>материалами и средствами</w:t>
      </w:r>
      <w:r>
        <w:rPr>
          <w:spacing w:val="-2"/>
          <w:sz w:val="24"/>
        </w:rPr>
        <w:t xml:space="preserve"> </w:t>
      </w:r>
      <w:r>
        <w:rPr>
          <w:sz w:val="24"/>
        </w:rPr>
        <w:t>обучения</w:t>
      </w:r>
      <w:r>
        <w:rPr>
          <w:spacing w:val="-1"/>
          <w:sz w:val="24"/>
        </w:rPr>
        <w:t xml:space="preserve"> </w:t>
      </w:r>
      <w:r>
        <w:rPr>
          <w:sz w:val="24"/>
        </w:rPr>
        <w:t>и воспитания</w:t>
      </w:r>
    </w:p>
    <w:p w14:paraId="D20D0000">
      <w:pPr>
        <w:pStyle w:val="Style_27"/>
        <w:spacing w:after="0" w:before="0"/>
        <w:ind w:firstLine="851" w:left="0"/>
        <w:jc w:val="both"/>
      </w:pPr>
      <w:r>
        <w:t>В ДОО созданы материально-технические условия, обеспечивающие:</w:t>
      </w:r>
    </w:p>
    <w:p w14:paraId="D30D0000">
      <w:pPr>
        <w:pStyle w:val="Style_27"/>
        <w:spacing w:after="0" w:before="0"/>
        <w:ind w:firstLine="851" w:left="0"/>
        <w:jc w:val="both"/>
      </w:pPr>
      <w:r>
        <w:t>1) возможность достижения обучающимися планируемых результатов освоения Федеральной программы;</w:t>
      </w:r>
    </w:p>
    <w:p w14:paraId="D40D0000">
      <w:pPr>
        <w:pStyle w:val="Style_27"/>
        <w:spacing w:after="0" w:before="0"/>
        <w:ind w:firstLine="851" w:left="0"/>
        <w:jc w:val="both"/>
      </w:pPr>
      <w:r>
        <w:t xml:space="preserve">2) выполнение ДОО требований санитарно-эпидемиологических правил и гигиенических нормативов, содержащихся в </w:t>
      </w:r>
      <w:r>
        <w:rPr>
          <w:rStyle w:val="Style_9_ch"/>
          <w:color w:val="000000"/>
        </w:rPr>
        <w:fldChar w:fldCharType="begin"/>
      </w:r>
      <w:r>
        <w:rPr>
          <w:rStyle w:val="Style_9_ch"/>
          <w:color w:val="000000"/>
        </w:rPr>
        <w:instrText>HYPERLINK "https://fopdo.ru/sp-2-4-3648-20-organizacziya-vospitaniya-i-obucheniya/"</w:instrText>
      </w:r>
      <w:r>
        <w:rPr>
          <w:rStyle w:val="Style_9_ch"/>
          <w:color w:val="000000"/>
        </w:rPr>
        <w:fldChar w:fldCharType="separate"/>
      </w:r>
      <w:r>
        <w:rPr>
          <w:rStyle w:val="Style_9_ch"/>
          <w:color w:val="000000"/>
        </w:rPr>
        <w:t>СП 2.4.3648-20</w:t>
      </w:r>
      <w:r>
        <w:rPr>
          <w:rStyle w:val="Style_9_ch"/>
          <w:color w:val="000000"/>
        </w:rPr>
        <w:fldChar w:fldCharType="end"/>
      </w:r>
      <w:r>
        <w:t xml:space="preserve">, </w:t>
      </w:r>
      <w:r>
        <w:rPr>
          <w:rStyle w:val="Style_9_ch"/>
          <w:color w:val="000000"/>
        </w:rPr>
        <w:fldChar w:fldCharType="begin"/>
      </w:r>
      <w:r>
        <w:rPr>
          <w:rStyle w:val="Style_9_ch"/>
          <w:color w:val="000000"/>
        </w:rPr>
        <w:instrText>HYPERLINK "https://fopdo.ru/sanpin-2-3-2-4-3590-20/"</w:instrText>
      </w:r>
      <w:r>
        <w:rPr>
          <w:rStyle w:val="Style_9_ch"/>
          <w:color w:val="000000"/>
        </w:rPr>
        <w:fldChar w:fldCharType="separate"/>
      </w:r>
      <w:r>
        <w:rPr>
          <w:rStyle w:val="Style_9_ch"/>
          <w:color w:val="000000"/>
        </w:rPr>
        <w:t>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r>
        <w:rPr>
          <w:rStyle w:val="Style_9_ch"/>
          <w:color w:val="000000"/>
        </w:rPr>
        <w:fldChar w:fldCharType="end"/>
      </w:r>
      <w:r>
        <w:t>:</w:t>
      </w:r>
    </w:p>
    <w:p w14:paraId="D5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"https://fopdo.ru/sp-2-4-3648-20-organizacziya-vospitaniya-i-obucheniya/#212"</w:instrText>
      </w:r>
      <w:r>
        <w:rPr>
          <w:rStyle w:val="Style_9_ch"/>
          <w:color w:val="000000"/>
          <w:u w:val="none"/>
        </w:rPr>
        <w:fldChar w:fldCharType="separate"/>
      </w:r>
      <w:r>
        <w:rPr>
          <w:rStyle w:val="Style_9_ch"/>
          <w:color w:val="000000"/>
          <w:u w:val="none"/>
        </w:rPr>
        <w:t>к условиям размещения организаций, осуществляющих образовательную деятельность;</w:t>
      </w:r>
      <w:r>
        <w:rPr>
          <w:rStyle w:val="Style_9_ch"/>
          <w:color w:val="000000"/>
          <w:u w:val="none"/>
        </w:rPr>
        <w:fldChar w:fldCharType="end"/>
      </w:r>
    </w:p>
    <w:p w14:paraId="D6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"https://fopdo.ru/sp-2-4-3648-20-organizacziya-vospitaniya-i-obucheniya/#22"</w:instrText>
      </w:r>
      <w:r>
        <w:rPr>
          <w:rStyle w:val="Style_9_ch"/>
          <w:color w:val="000000"/>
          <w:u w:val="none"/>
        </w:rPr>
        <w:fldChar w:fldCharType="separate"/>
      </w:r>
      <w:r>
        <w:rPr>
          <w:rStyle w:val="Style_9_ch"/>
          <w:color w:val="000000"/>
          <w:u w:val="none"/>
        </w:rPr>
        <w:t>оборудованию и содержанию территории;</w:t>
      </w:r>
      <w:r>
        <w:rPr>
          <w:rStyle w:val="Style_9_ch"/>
          <w:color w:val="000000"/>
          <w:u w:val="none"/>
        </w:rPr>
        <w:fldChar w:fldCharType="end"/>
      </w:r>
    </w:p>
    <w:p w14:paraId="D7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"https://fopdo.ru/sp-2-4-3648-20-organizacziya-vospitaniya-i-obucheniya/#31"</w:instrText>
      </w:r>
      <w:r>
        <w:rPr>
          <w:rStyle w:val="Style_9_ch"/>
          <w:color w:val="000000"/>
          <w:u w:val="none"/>
        </w:rPr>
        <w:fldChar w:fldCharType="separate"/>
      </w:r>
      <w:r>
        <w:rPr>
          <w:rStyle w:val="Style_9_ch"/>
          <w:color w:val="000000"/>
          <w:u w:val="none"/>
        </w:rPr>
        <w:t>помещениям, их оборудованию и содержанию;</w:t>
      </w:r>
      <w:r>
        <w:rPr>
          <w:rStyle w:val="Style_9_ch"/>
          <w:color w:val="000000"/>
          <w:u w:val="none"/>
        </w:rPr>
        <w:fldChar w:fldCharType="end"/>
      </w:r>
    </w:p>
    <w:p w14:paraId="D8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"https://fopdo.ru/sp-2-4-3648-20-organizacziya-vospitaniya-i-obucheniya/#285"</w:instrText>
      </w:r>
      <w:r>
        <w:rPr>
          <w:rStyle w:val="Style_9_ch"/>
          <w:color w:val="000000"/>
          <w:u w:val="none"/>
        </w:rPr>
        <w:fldChar w:fldCharType="separate"/>
      </w:r>
      <w:r>
        <w:rPr>
          <w:rStyle w:val="Style_9_ch"/>
          <w:color w:val="000000"/>
          <w:u w:val="none"/>
        </w:rPr>
        <w:t>естественному и искусственному освещению помещений;</w:t>
      </w:r>
      <w:r>
        <w:rPr>
          <w:rStyle w:val="Style_9_ch"/>
          <w:color w:val="000000"/>
          <w:u w:val="none"/>
        </w:rPr>
        <w:fldChar w:fldCharType="end"/>
      </w:r>
    </w:p>
    <w:p w14:paraId="D90D0000">
      <w:pPr>
        <w:pStyle w:val="Style_27"/>
        <w:numPr>
          <w:ilvl w:val="0"/>
          <w:numId w:val="74"/>
        </w:numPr>
        <w:spacing w:after="0" w:before="0"/>
        <w:ind w:firstLine="851" w:left="0"/>
        <w:jc w:val="both"/>
      </w:pPr>
      <w:r>
        <w:t>отоплению и вентиляции;</w:t>
      </w:r>
    </w:p>
    <w:p w14:paraId="DA0D0000">
      <w:pPr>
        <w:pStyle w:val="Style_27"/>
        <w:numPr>
          <w:ilvl w:val="0"/>
          <w:numId w:val="74"/>
        </w:numPr>
        <w:spacing w:after="0" w:before="0"/>
        <w:ind w:firstLine="851" w:left="0"/>
        <w:jc w:val="both"/>
      </w:pPr>
      <w:r>
        <w:t>водоснабжению и канализации;</w:t>
      </w:r>
    </w:p>
    <w:p w14:paraId="DB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"https://fopdo.ru/sanpin-2-3-2-4-3590-20/#1086"</w:instrText>
      </w:r>
      <w:r>
        <w:rPr>
          <w:rStyle w:val="Style_9_ch"/>
          <w:color w:val="000000"/>
          <w:u w:val="none"/>
        </w:rPr>
        <w:fldChar w:fldCharType="separate"/>
      </w:r>
      <w:r>
        <w:rPr>
          <w:rStyle w:val="Style_9_ch"/>
          <w:color w:val="000000"/>
          <w:u w:val="none"/>
        </w:rPr>
        <w:t>организации питания;</w:t>
      </w:r>
      <w:r>
        <w:rPr>
          <w:rStyle w:val="Style_9_ch"/>
          <w:color w:val="000000"/>
          <w:u w:val="none"/>
        </w:rPr>
        <w:fldChar w:fldCharType="end"/>
      </w:r>
    </w:p>
    <w:p w14:paraId="DC0D0000">
      <w:pPr>
        <w:pStyle w:val="Style_27"/>
        <w:numPr>
          <w:ilvl w:val="0"/>
          <w:numId w:val="74"/>
        </w:numPr>
        <w:spacing w:after="0" w:before="0"/>
        <w:ind w:firstLine="851" w:left="0"/>
        <w:jc w:val="both"/>
      </w:pPr>
      <w:r>
        <w:t>медицинскому обеспечению; приему детей в организации, осуществляющих образовательную деятельность;</w:t>
      </w:r>
    </w:p>
    <w:p w14:paraId="DD0D0000">
      <w:pPr>
        <w:pStyle w:val="Style_27"/>
        <w:numPr>
          <w:ilvl w:val="0"/>
          <w:numId w:val="74"/>
        </w:numPr>
        <w:spacing w:after="0" w:before="0"/>
        <w:ind w:firstLine="851" w:left="0"/>
        <w:jc w:val="both"/>
      </w:pPr>
      <w:r>
        <w:t>организации режима дня;</w:t>
      </w:r>
    </w:p>
    <w:p w14:paraId="DE0D0000">
      <w:pPr>
        <w:pStyle w:val="Style_27"/>
        <w:numPr>
          <w:ilvl w:val="0"/>
          <w:numId w:val="74"/>
        </w:numPr>
        <w:spacing w:after="0" w:before="0"/>
        <w:ind w:firstLine="851" w:left="0"/>
        <w:jc w:val="both"/>
      </w:pPr>
      <w:r>
        <w:t>организации физического воспитания;</w:t>
      </w:r>
    </w:p>
    <w:p w14:paraId="DF0D0000">
      <w:pPr>
        <w:pStyle w:val="Style_27"/>
        <w:numPr>
          <w:ilvl w:val="0"/>
          <w:numId w:val="74"/>
        </w:numPr>
        <w:spacing w:after="0" w:before="0"/>
        <w:ind w:firstLine="851" w:left="0"/>
        <w:jc w:val="both"/>
      </w:pPr>
      <w:r>
        <w:rPr>
          <w:rStyle w:val="Style_9_ch"/>
          <w:color w:val="000000"/>
          <w:u w:val="none"/>
        </w:rPr>
        <w:fldChar w:fldCharType="begin"/>
      </w:r>
      <w:r>
        <w:rPr>
          <w:rStyle w:val="Style_9_ch"/>
          <w:color w:val="000000"/>
          <w:u w:val="none"/>
        </w:rPr>
        <w:instrText>HYPERLINK "https://fopdo.ru/sp-2-4-3648-20-organizacziya-vospitaniya-i-obucheniya/#319"</w:instrText>
      </w:r>
      <w:r>
        <w:rPr>
          <w:rStyle w:val="Style_9_ch"/>
          <w:color w:val="000000"/>
          <w:u w:val="none"/>
        </w:rPr>
        <w:fldChar w:fldCharType="separate"/>
      </w:r>
      <w:r>
        <w:rPr>
          <w:rStyle w:val="Style_9_ch"/>
          <w:color w:val="000000"/>
          <w:u w:val="none"/>
        </w:rPr>
        <w:t>личной гигиене персонала</w:t>
      </w:r>
      <w:r>
        <w:rPr>
          <w:rStyle w:val="Style_9_ch"/>
          <w:color w:val="000000"/>
          <w:u w:val="none"/>
        </w:rPr>
        <w:fldChar w:fldCharType="end"/>
      </w:r>
      <w:r>
        <w:t>;</w:t>
      </w:r>
    </w:p>
    <w:p w14:paraId="E00D0000">
      <w:pPr>
        <w:pStyle w:val="Style_27"/>
        <w:spacing w:after="0" w:before="0"/>
        <w:ind w:firstLine="851" w:left="0"/>
        <w:jc w:val="both"/>
      </w:pPr>
      <w:r>
        <w:t>3) выполнение ДОО требований пожарной безопасности и электробезопасности;</w:t>
      </w:r>
    </w:p>
    <w:p w14:paraId="E10D0000">
      <w:pPr>
        <w:pStyle w:val="Style_27"/>
        <w:spacing w:after="0" w:before="0"/>
        <w:ind w:firstLine="851" w:left="0"/>
        <w:jc w:val="both"/>
      </w:pPr>
      <w:r>
        <w:t>4) выполнение ДОО требований по охране здоровья обучающихся и охране труда работников ДОО;</w:t>
      </w:r>
    </w:p>
    <w:p w14:paraId="E20D0000">
      <w:pPr>
        <w:pStyle w:val="Style_27"/>
        <w:spacing w:after="0" w:before="0"/>
        <w:ind w:firstLine="851" w:left="0"/>
        <w:jc w:val="both"/>
      </w:pPr>
      <w:r>
        <w:t>5) возможность для беспрепятственного доступа обучающихся с ОВЗ, в том числе детей-инвалидов к объектам инфраструктуры ДОО.</w:t>
      </w:r>
    </w:p>
    <w:p w14:paraId="E30D0000">
      <w:pPr>
        <w:pStyle w:val="Style_27"/>
        <w:spacing w:after="0" w:before="0"/>
        <w:ind w:firstLine="851" w:left="0"/>
        <w:jc w:val="both"/>
      </w:pPr>
      <w:r>
        <w:t>При создании материально-технических условий для детей с ОВЗ ДОО учитывает особенности их физического и психического развития.</w:t>
      </w:r>
    </w:p>
    <w:p w14:paraId="E40D0000">
      <w:pPr>
        <w:pStyle w:val="Style_27"/>
        <w:spacing w:after="0" w:before="0"/>
        <w:ind w:firstLine="851" w:left="0"/>
        <w:jc w:val="both"/>
      </w:pPr>
      <w:r>
        <w:t>ДОО оснащена оборудованием для различных видов детской деятельности в помещении и на участке, игровыми и физкультурными площадками, озелененной территорией.</w:t>
      </w:r>
    </w:p>
    <w:p w14:paraId="E50D0000">
      <w:pPr>
        <w:pStyle w:val="Style_27"/>
        <w:spacing w:after="0" w:before="0"/>
        <w:ind w:firstLine="851" w:left="0"/>
        <w:jc w:val="both"/>
      </w:pPr>
      <w:r>
        <w:t>ДОО имеет необходимое оснащение и оборудование для всех видов воспитательной и образовательной деятельности обучающихся (для детей инвалидов оборудование отсутствует), педагогической, административной и хозяйственной деятельности:</w:t>
      </w:r>
    </w:p>
    <w:p w14:paraId="E60D0000">
      <w:pPr>
        <w:pStyle w:val="Style_27"/>
        <w:spacing w:after="0" w:before="0"/>
        <w:ind w:firstLine="851" w:left="0"/>
        <w:jc w:val="both"/>
      </w:pPr>
      <w: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E70D0000">
      <w:pPr>
        <w:pStyle w:val="Style_27"/>
        <w:spacing w:after="0" w:before="0"/>
        <w:ind w:firstLine="851" w:left="0"/>
        <w:jc w:val="both"/>
      </w:pPr>
      <w: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E80D0000">
      <w:pPr>
        <w:pStyle w:val="Style_27"/>
        <w:spacing w:after="0" w:before="0"/>
        <w:ind w:firstLine="851" w:left="0"/>
        <w:jc w:val="both"/>
      </w:pPr>
      <w: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E90D0000">
      <w:pPr>
        <w:pStyle w:val="Style_27"/>
        <w:spacing w:after="0" w:before="0"/>
        <w:ind w:firstLine="851" w:left="0"/>
        <w:jc w:val="both"/>
      </w:pPr>
      <w:r>
        <w:t>4) административные помещения, методический кабинет;</w:t>
      </w:r>
    </w:p>
    <w:p w14:paraId="EA0D0000">
      <w:pPr>
        <w:pStyle w:val="Style_27"/>
        <w:spacing w:after="0" w:before="0"/>
        <w:ind w:firstLine="851" w:left="0"/>
        <w:jc w:val="both"/>
      </w:pPr>
      <w:r>
        <w:t>5) помещения для занятий специалистов (учитель-логопед, учитель-дефектолог, педагог-психолог);</w:t>
      </w:r>
    </w:p>
    <w:p w14:paraId="EB0D0000">
      <w:pPr>
        <w:pStyle w:val="Style_27"/>
        <w:spacing w:after="0" w:before="0"/>
        <w:ind w:firstLine="851" w:left="0"/>
        <w:jc w:val="both"/>
      </w:pPr>
      <w:r>
        <w:t>6) помещения, обеспечивающие охрану и укрепление физического и психологического здоровья, в том числе медицинский кабинет;</w:t>
      </w:r>
    </w:p>
    <w:p w14:paraId="EC0D0000">
      <w:pPr>
        <w:pStyle w:val="Style_27"/>
        <w:spacing w:after="0" w:before="0"/>
        <w:ind w:firstLine="851" w:left="0"/>
        <w:jc w:val="both"/>
      </w:pPr>
      <w:r>
        <w:t>7) оформленная территория и оборудованные участки для прогулки ДОО.</w:t>
      </w:r>
    </w:p>
    <w:p w14:paraId="ED0D0000">
      <w:pPr>
        <w:pStyle w:val="Style_12"/>
        <w:ind w:firstLine="709" w:left="0"/>
        <w:jc w:val="both"/>
        <w:rPr>
          <w:b w:val="0"/>
          <w:i w:val="0"/>
          <w:color w:val="000000"/>
          <w:sz w:val="24"/>
        </w:rPr>
      </w:pPr>
      <w:r>
        <w:rPr>
          <w:b w:val="0"/>
          <w:i w:val="0"/>
          <w:color w:val="000000"/>
          <w:sz w:val="24"/>
        </w:rPr>
        <w:t xml:space="preserve">В Учреждении созданы необходимые условия для оптимального функционирования и развития. ДОО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 активно используются компьютеры, ноутбуки, музыкальный центр, мультимедийное оборудование, проектор, экран. Кабинеты и возрастные группы ДОО обеспечены точкой подключения к сети Интернет </w:t>
      </w:r>
      <w:r>
        <w:rPr>
          <w:b w:val="0"/>
          <w:i w:val="0"/>
          <w:color w:val="000000"/>
          <w:sz w:val="24"/>
        </w:rPr>
        <w:t>с учётом регламентов безопасного пользования сетью Интернет</w:t>
      </w:r>
      <w:r>
        <w:rPr>
          <w:b w:val="0"/>
          <w:i w:val="0"/>
          <w:color w:val="000000"/>
          <w:sz w:val="24"/>
        </w:rPr>
        <w:t>.</w:t>
      </w:r>
    </w:p>
    <w:p w14:paraId="EE0D0000">
      <w:pPr>
        <w:spacing w:after="0" w:line="240" w:lineRule="auto"/>
        <w:ind w:firstLine="709" w:left="0"/>
        <w:jc w:val="both"/>
        <w:rPr>
          <w:rFonts w:ascii="Times New Roman" w:hAnsi="Times New Roman"/>
          <w:sz w:val="24"/>
        </w:rPr>
      </w:pPr>
      <w:r>
        <w:rPr>
          <w:rFonts w:ascii="Times New Roman" w:hAnsi="Times New Roman"/>
          <w:sz w:val="24"/>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14:paraId="EF0D0000">
      <w:pPr>
        <w:spacing w:after="0" w:line="240" w:lineRule="auto"/>
        <w:ind w:firstLine="709" w:left="0"/>
        <w:jc w:val="both"/>
        <w:rPr>
          <w:rFonts w:ascii="Times New Roman" w:hAnsi="Times New Roman"/>
          <w:sz w:val="24"/>
        </w:rPr>
      </w:pPr>
      <w:r>
        <w:rPr>
          <w:rFonts w:ascii="Times New Roman" w:hAnsi="Times New Roman"/>
          <w:sz w:val="24"/>
        </w:rPr>
        <w:t xml:space="preserve">Развивающая предметно-пространственная среда ДОО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 </w:t>
      </w:r>
      <w:r>
        <w:rPr>
          <w:rFonts w:ascii="Times New Roman" w:hAnsi="Times New Roman"/>
          <w:sz w:val="24"/>
        </w:rPr>
        <w:tab/>
      </w:r>
      <w:r>
        <w:rPr>
          <w:rFonts w:ascii="Times New Roman" w:hAnsi="Times New Roman"/>
          <w:sz w:val="24"/>
        </w:rPr>
        <w:t xml:space="preserve"> </w:t>
      </w:r>
    </w:p>
    <w:p w14:paraId="F00D0000">
      <w:pPr>
        <w:spacing w:after="0" w:line="240" w:lineRule="auto"/>
        <w:ind w:firstLine="709" w:left="0"/>
        <w:jc w:val="both"/>
        <w:rPr>
          <w:rFonts w:ascii="Times New Roman" w:hAnsi="Times New Roman"/>
          <w:i w:val="1"/>
          <w:sz w:val="24"/>
        </w:rPr>
      </w:pPr>
      <w:r>
        <w:rPr>
          <w:rFonts w:ascii="Times New Roman" w:hAnsi="Times New Roman"/>
          <w:i w:val="1"/>
          <w:sz w:val="24"/>
        </w:rPr>
        <w:t>Обеспечение безопасности ДОО</w:t>
      </w:r>
    </w:p>
    <w:p w14:paraId="F10D0000">
      <w:pPr>
        <w:spacing w:after="0" w:line="240" w:lineRule="auto"/>
        <w:ind w:firstLine="709" w:left="0"/>
        <w:jc w:val="both"/>
        <w:rPr>
          <w:rFonts w:ascii="Times New Roman" w:hAnsi="Times New Roman"/>
          <w:sz w:val="24"/>
        </w:rPr>
      </w:pPr>
      <w:r>
        <w:rPr>
          <w:rFonts w:ascii="Times New Roman" w:hAnsi="Times New Roman"/>
          <w:sz w:val="24"/>
        </w:rPr>
        <w:t>В ДОО разработана и успешно реализуется система охраны жизни и здоровья детей и работников. Нормативно-правовая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14:paraId="F20D0000">
      <w:pPr>
        <w:spacing w:after="0" w:line="240" w:lineRule="auto"/>
        <w:ind w:firstLine="709" w:left="0"/>
        <w:jc w:val="both"/>
        <w:rPr>
          <w:rFonts w:ascii="Times New Roman" w:hAnsi="Times New Roman"/>
          <w:sz w:val="24"/>
        </w:rPr>
      </w:pPr>
      <w:r>
        <w:rPr>
          <w:rFonts w:ascii="Times New Roman" w:hAnsi="Times New Roman"/>
          <w:sz w:val="24"/>
        </w:rPr>
        <w:t>Безопасность и охрана здоровья воспитанников обеспечивается в помещении и на территории ДОО.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14:paraId="F30D0000">
      <w:pPr>
        <w:spacing w:after="0" w:line="240" w:lineRule="auto"/>
        <w:ind w:firstLine="709" w:left="0"/>
        <w:jc w:val="both"/>
        <w:rPr>
          <w:rFonts w:ascii="Times New Roman" w:hAnsi="Times New Roman"/>
          <w:sz w:val="24"/>
        </w:rPr>
      </w:pPr>
      <w:r>
        <w:rPr>
          <w:rFonts w:ascii="Times New Roman" w:hAnsi="Times New Roman"/>
          <w:sz w:val="24"/>
        </w:rPr>
        <w:t>Работа по созданию режима безопасности в ДОУ осуществляется по следующим направлениям:</w:t>
      </w:r>
    </w:p>
    <w:p w14:paraId="F40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пожарная безопасность;</w:t>
      </w:r>
    </w:p>
    <w:p w14:paraId="F50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электробезопасность;</w:t>
      </w:r>
    </w:p>
    <w:p w14:paraId="F60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охрана труда сотрудников ДОО;</w:t>
      </w:r>
    </w:p>
    <w:p w14:paraId="F70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антитеррористическая безопасность;</w:t>
      </w:r>
    </w:p>
    <w:p w14:paraId="F80D0000">
      <w:pPr>
        <w:spacing w:after="0" w:line="24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профилактика детского дорожно-транспортного травматизма.</w:t>
      </w:r>
    </w:p>
    <w:p w14:paraId="F90D0000">
      <w:pPr>
        <w:spacing w:after="0" w:line="240" w:lineRule="auto"/>
        <w:ind w:firstLine="709" w:left="0"/>
        <w:jc w:val="both"/>
        <w:rPr>
          <w:rFonts w:ascii="Times New Roman" w:hAnsi="Times New Roman"/>
          <w:sz w:val="24"/>
        </w:rPr>
      </w:pPr>
      <w:r>
        <w:rPr>
          <w:rFonts w:ascii="Times New Roman" w:hAnsi="Times New Roman"/>
          <w:sz w:val="24"/>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По периметру территории установлена система видеонаблюдения. </w:t>
      </w:r>
    </w:p>
    <w:p w14:paraId="FA0D0000">
      <w:pPr>
        <w:spacing w:after="0" w:line="240" w:lineRule="auto"/>
        <w:ind w:firstLine="709" w:left="0"/>
        <w:jc w:val="both"/>
        <w:rPr>
          <w:rFonts w:ascii="Times New Roman" w:hAnsi="Times New Roman"/>
          <w:sz w:val="24"/>
        </w:rPr>
      </w:pPr>
    </w:p>
    <w:p w14:paraId="FB0D0000">
      <w:pPr>
        <w:spacing w:after="8" w:line="240" w:lineRule="auto"/>
        <w:ind w:right="7"/>
        <w:jc w:val="both"/>
        <w:rPr>
          <w:rFonts w:ascii="Times New Roman" w:hAnsi="Times New Roman"/>
          <w:sz w:val="24"/>
        </w:rPr>
      </w:pPr>
    </w:p>
    <w:p w14:paraId="FC0D0000">
      <w:pPr>
        <w:pStyle w:val="Style_16"/>
        <w:ind w:firstLine="0" w:left="0"/>
        <w:jc w:val="center"/>
        <w:rPr>
          <w:sz w:val="24"/>
        </w:rPr>
      </w:pPr>
      <w:r>
        <w:rPr>
          <w:sz w:val="24"/>
        </w:rPr>
        <w:t>3</w:t>
      </w:r>
      <w:r>
        <w:rPr>
          <w:sz w:val="24"/>
        </w:rPr>
        <w:t>.4.Примерный перечень литературных, музыкальных, художественных, анимационных</w:t>
      </w:r>
      <w:r>
        <w:rPr>
          <w:spacing w:val="1"/>
          <w:sz w:val="24"/>
        </w:rPr>
        <w:t xml:space="preserve"> </w:t>
      </w:r>
      <w:r>
        <w:rPr>
          <w:sz w:val="24"/>
        </w:rPr>
        <w:t>и</w:t>
      </w:r>
      <w:r>
        <w:rPr>
          <w:spacing w:val="-57"/>
          <w:sz w:val="24"/>
        </w:rPr>
        <w:t xml:space="preserve"> </w:t>
      </w:r>
      <w:r>
        <w:rPr>
          <w:sz w:val="24"/>
        </w:rPr>
        <w:t>кинематографических</w:t>
      </w:r>
      <w:r>
        <w:rPr>
          <w:spacing w:val="-2"/>
          <w:sz w:val="24"/>
        </w:rPr>
        <w:t xml:space="preserve"> </w:t>
      </w:r>
      <w:r>
        <w:rPr>
          <w:sz w:val="24"/>
        </w:rPr>
        <w:t>произведений</w:t>
      </w:r>
      <w:r>
        <w:rPr>
          <w:spacing w:val="-1"/>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образования</w:t>
      </w:r>
    </w:p>
    <w:p w14:paraId="FD0D0000">
      <w:pPr>
        <w:pStyle w:val="Style_16"/>
        <w:ind w:firstLine="0" w:left="0"/>
        <w:jc w:val="center"/>
        <w:rPr>
          <w:sz w:val="24"/>
        </w:rPr>
      </w:pPr>
    </w:p>
    <w:p w14:paraId="FE0D0000">
      <w:pPr>
        <w:pStyle w:val="Style_10"/>
        <w:ind w:firstLine="0" w:left="0"/>
        <w:jc w:val="center"/>
        <w:rPr>
          <w:sz w:val="24"/>
        </w:rPr>
      </w:pPr>
      <w:r>
        <w:rPr>
          <w:sz w:val="24"/>
        </w:rPr>
        <w:t>Примерный перечень художественной литературы</w:t>
      </w:r>
      <w:r>
        <w:rPr>
          <w:spacing w:val="1"/>
          <w:sz w:val="24"/>
        </w:rPr>
        <w:t xml:space="preserve"> </w:t>
      </w:r>
    </w:p>
    <w:p w14:paraId="FF0D0000">
      <w:pPr>
        <w:pStyle w:val="Style_10"/>
        <w:ind w:firstLine="0" w:left="0"/>
        <w:jc w:val="center"/>
        <w:rPr>
          <w:sz w:val="24"/>
        </w:rPr>
      </w:pPr>
      <w:r>
        <w:rPr>
          <w:sz w:val="24"/>
        </w:rPr>
        <w:t>Вторая</w:t>
      </w:r>
      <w:r>
        <w:rPr>
          <w:spacing w:val="-2"/>
          <w:sz w:val="24"/>
        </w:rPr>
        <w:t xml:space="preserve"> </w:t>
      </w:r>
      <w:r>
        <w:rPr>
          <w:sz w:val="24"/>
        </w:rPr>
        <w:t>группа</w:t>
      </w:r>
      <w:r>
        <w:rPr>
          <w:spacing w:val="-2"/>
          <w:sz w:val="24"/>
        </w:rPr>
        <w:t xml:space="preserve"> </w:t>
      </w:r>
      <w:r>
        <w:rPr>
          <w:sz w:val="24"/>
        </w:rPr>
        <w:t>раннего</w:t>
      </w:r>
      <w:r>
        <w:rPr>
          <w:spacing w:val="-1"/>
          <w:sz w:val="24"/>
        </w:rPr>
        <w:t xml:space="preserve"> </w:t>
      </w:r>
      <w:r>
        <w:rPr>
          <w:sz w:val="24"/>
        </w:rPr>
        <w:t>возраста</w:t>
      </w:r>
      <w:r>
        <w:rPr>
          <w:spacing w:val="-2"/>
          <w:sz w:val="24"/>
        </w:rPr>
        <w:t xml:space="preserve"> </w:t>
      </w:r>
      <w:r>
        <w:rPr>
          <w:sz w:val="24"/>
        </w:rPr>
        <w:t>(от 1</w:t>
      </w:r>
      <w:r>
        <w:rPr>
          <w:spacing w:val="-1"/>
          <w:sz w:val="24"/>
        </w:rPr>
        <w:t xml:space="preserve"> </w:t>
      </w:r>
      <w:r>
        <w:rPr>
          <w:sz w:val="24"/>
        </w:rPr>
        <w:t>года</w:t>
      </w:r>
      <w:r>
        <w:rPr>
          <w:spacing w:val="-5"/>
          <w:sz w:val="24"/>
        </w:rPr>
        <w:t xml:space="preserve"> </w:t>
      </w:r>
      <w:r>
        <w:rPr>
          <w:sz w:val="24"/>
        </w:rPr>
        <w:t>до</w:t>
      </w:r>
      <w:r>
        <w:rPr>
          <w:spacing w:val="-1"/>
          <w:sz w:val="24"/>
        </w:rPr>
        <w:t xml:space="preserve"> </w:t>
      </w:r>
      <w:r>
        <w:rPr>
          <w:sz w:val="24"/>
        </w:rPr>
        <w:t>2</w:t>
      </w:r>
      <w:r>
        <w:rPr>
          <w:spacing w:val="-2"/>
          <w:sz w:val="24"/>
        </w:rPr>
        <w:t xml:space="preserve"> </w:t>
      </w:r>
      <w:r>
        <w:rPr>
          <w:sz w:val="24"/>
        </w:rPr>
        <w:t>лет)</w:t>
      </w:r>
    </w:p>
    <w:p w14:paraId="000E0000">
      <w:pPr>
        <w:spacing w:after="0" w:line="240" w:lineRule="auto"/>
        <w:ind w:firstLine="709" w:left="0"/>
        <w:jc w:val="both"/>
        <w:rPr>
          <w:rFonts w:ascii="Times New Roman" w:hAnsi="Times New Roman"/>
          <w:sz w:val="24"/>
        </w:rPr>
      </w:pPr>
      <w:r>
        <w:rPr>
          <w:rFonts w:ascii="Times New Roman" w:hAnsi="Times New Roman"/>
          <w:i w:val="1"/>
          <w:sz w:val="24"/>
        </w:rPr>
        <w:t>Малые</w:t>
      </w:r>
      <w:r>
        <w:rPr>
          <w:rFonts w:ascii="Times New Roman" w:hAnsi="Times New Roman"/>
          <w:i w:val="1"/>
          <w:spacing w:val="23"/>
          <w:sz w:val="24"/>
        </w:rPr>
        <w:t xml:space="preserve"> </w:t>
      </w:r>
      <w:r>
        <w:rPr>
          <w:rFonts w:ascii="Times New Roman" w:hAnsi="Times New Roman"/>
          <w:i w:val="1"/>
          <w:sz w:val="24"/>
        </w:rPr>
        <w:t>формы</w:t>
      </w:r>
      <w:r>
        <w:rPr>
          <w:rFonts w:ascii="Times New Roman" w:hAnsi="Times New Roman"/>
          <w:i w:val="1"/>
          <w:spacing w:val="26"/>
          <w:sz w:val="24"/>
        </w:rPr>
        <w:t xml:space="preserve"> </w:t>
      </w:r>
      <w:r>
        <w:rPr>
          <w:rFonts w:ascii="Times New Roman" w:hAnsi="Times New Roman"/>
          <w:i w:val="1"/>
          <w:sz w:val="24"/>
        </w:rPr>
        <w:t>фольклора.</w:t>
      </w:r>
      <w:r>
        <w:rPr>
          <w:rFonts w:ascii="Times New Roman" w:hAnsi="Times New Roman"/>
          <w:i w:val="1"/>
          <w:spacing w:val="32"/>
          <w:sz w:val="24"/>
        </w:rPr>
        <w:t xml:space="preserve"> </w:t>
      </w:r>
      <w:r>
        <w:rPr>
          <w:rFonts w:ascii="Times New Roman" w:hAnsi="Times New Roman"/>
          <w:sz w:val="24"/>
        </w:rPr>
        <w:t>«Большие</w:t>
      </w:r>
      <w:r>
        <w:rPr>
          <w:rFonts w:ascii="Times New Roman" w:hAnsi="Times New Roman"/>
          <w:spacing w:val="23"/>
          <w:sz w:val="24"/>
        </w:rPr>
        <w:t xml:space="preserve"> </w:t>
      </w:r>
      <w:r>
        <w:rPr>
          <w:rFonts w:ascii="Times New Roman" w:hAnsi="Times New Roman"/>
          <w:sz w:val="24"/>
        </w:rPr>
        <w:t>ноги…»,</w:t>
      </w:r>
      <w:r>
        <w:rPr>
          <w:rFonts w:ascii="Times New Roman" w:hAnsi="Times New Roman"/>
          <w:spacing w:val="32"/>
          <w:sz w:val="24"/>
        </w:rPr>
        <w:t xml:space="preserve"> </w:t>
      </w:r>
      <w:r>
        <w:rPr>
          <w:rFonts w:ascii="Times New Roman" w:hAnsi="Times New Roman"/>
          <w:sz w:val="24"/>
        </w:rPr>
        <w:t>«Еду-еду</w:t>
      </w:r>
      <w:r>
        <w:rPr>
          <w:rFonts w:ascii="Times New Roman" w:hAnsi="Times New Roman"/>
          <w:spacing w:val="20"/>
          <w:sz w:val="24"/>
        </w:rPr>
        <w:t xml:space="preserve"> </w:t>
      </w:r>
      <w:r>
        <w:rPr>
          <w:rFonts w:ascii="Times New Roman" w:hAnsi="Times New Roman"/>
          <w:sz w:val="24"/>
        </w:rPr>
        <w:t>к</w:t>
      </w:r>
      <w:r>
        <w:rPr>
          <w:rFonts w:ascii="Times New Roman" w:hAnsi="Times New Roman"/>
          <w:spacing w:val="26"/>
          <w:sz w:val="24"/>
        </w:rPr>
        <w:t xml:space="preserve"> </w:t>
      </w:r>
      <w:r>
        <w:rPr>
          <w:rFonts w:ascii="Times New Roman" w:hAnsi="Times New Roman"/>
          <w:sz w:val="24"/>
        </w:rPr>
        <w:t>бабе,</w:t>
      </w:r>
      <w:r>
        <w:rPr>
          <w:rFonts w:ascii="Times New Roman" w:hAnsi="Times New Roman"/>
          <w:spacing w:val="25"/>
          <w:sz w:val="24"/>
        </w:rPr>
        <w:t xml:space="preserve"> </w:t>
      </w:r>
      <w:r>
        <w:rPr>
          <w:rFonts w:ascii="Times New Roman" w:hAnsi="Times New Roman"/>
          <w:sz w:val="24"/>
        </w:rPr>
        <w:t>к</w:t>
      </w:r>
      <w:r>
        <w:rPr>
          <w:rFonts w:ascii="Times New Roman" w:hAnsi="Times New Roman"/>
          <w:spacing w:val="25"/>
          <w:sz w:val="24"/>
        </w:rPr>
        <w:t xml:space="preserve"> </w:t>
      </w:r>
      <w:r>
        <w:rPr>
          <w:rFonts w:ascii="Times New Roman" w:hAnsi="Times New Roman"/>
          <w:sz w:val="24"/>
        </w:rPr>
        <w:t>деду…»,</w:t>
      </w:r>
      <w:r>
        <w:rPr>
          <w:rFonts w:ascii="Times New Roman" w:hAnsi="Times New Roman"/>
          <w:spacing w:val="32"/>
          <w:sz w:val="24"/>
        </w:rPr>
        <w:t xml:space="preserve"> </w:t>
      </w:r>
      <w:r>
        <w:rPr>
          <w:rFonts w:ascii="Times New Roman" w:hAnsi="Times New Roman"/>
          <w:sz w:val="24"/>
        </w:rPr>
        <w:t>«Как</w:t>
      </w:r>
      <w:r>
        <w:rPr>
          <w:rFonts w:ascii="Times New Roman" w:hAnsi="Times New Roman"/>
          <w:spacing w:val="30"/>
          <w:sz w:val="24"/>
        </w:rPr>
        <w:t xml:space="preserve"> </w:t>
      </w:r>
      <w:r>
        <w:rPr>
          <w:rFonts w:ascii="Times New Roman" w:hAnsi="Times New Roman"/>
          <w:sz w:val="24"/>
        </w:rPr>
        <w:t>у</w:t>
      </w:r>
      <w:r>
        <w:rPr>
          <w:rFonts w:ascii="Times New Roman" w:hAnsi="Times New Roman"/>
          <w:spacing w:val="20"/>
          <w:sz w:val="24"/>
        </w:rPr>
        <w:t xml:space="preserve"> </w:t>
      </w:r>
      <w:r>
        <w:rPr>
          <w:rFonts w:ascii="Times New Roman" w:hAnsi="Times New Roman"/>
          <w:sz w:val="24"/>
        </w:rPr>
        <w:t>нашего кота…»,</w:t>
      </w:r>
      <w:r>
        <w:rPr>
          <w:rFonts w:ascii="Times New Roman" w:hAnsi="Times New Roman"/>
          <w:spacing w:val="1"/>
          <w:sz w:val="24"/>
        </w:rPr>
        <w:t xml:space="preserve"> </w:t>
      </w:r>
      <w:r>
        <w:rPr>
          <w:rFonts w:ascii="Times New Roman" w:hAnsi="Times New Roman"/>
          <w:sz w:val="24"/>
        </w:rPr>
        <w:t>«Киска,</w:t>
      </w:r>
      <w:r>
        <w:rPr>
          <w:rFonts w:ascii="Times New Roman" w:hAnsi="Times New Roman"/>
          <w:spacing w:val="1"/>
          <w:sz w:val="24"/>
        </w:rPr>
        <w:t xml:space="preserve"> </w:t>
      </w:r>
      <w:r>
        <w:rPr>
          <w:rFonts w:ascii="Times New Roman" w:hAnsi="Times New Roman"/>
          <w:sz w:val="24"/>
        </w:rPr>
        <w:t>киска,</w:t>
      </w:r>
      <w:r>
        <w:rPr>
          <w:rFonts w:ascii="Times New Roman" w:hAnsi="Times New Roman"/>
          <w:spacing w:val="1"/>
          <w:sz w:val="24"/>
        </w:rPr>
        <w:t xml:space="preserve"> </w:t>
      </w:r>
      <w:r>
        <w:rPr>
          <w:rFonts w:ascii="Times New Roman" w:hAnsi="Times New Roman"/>
          <w:sz w:val="24"/>
        </w:rPr>
        <w:t>киска,</w:t>
      </w:r>
      <w:r>
        <w:rPr>
          <w:rFonts w:ascii="Times New Roman" w:hAnsi="Times New Roman"/>
          <w:spacing w:val="1"/>
          <w:sz w:val="24"/>
        </w:rPr>
        <w:t xml:space="preserve"> </w:t>
      </w:r>
      <w:r>
        <w:rPr>
          <w:rFonts w:ascii="Times New Roman" w:hAnsi="Times New Roman"/>
          <w:sz w:val="24"/>
        </w:rPr>
        <w:t>брысь!..»,</w:t>
      </w:r>
      <w:r>
        <w:rPr>
          <w:rFonts w:ascii="Times New Roman" w:hAnsi="Times New Roman"/>
          <w:spacing w:val="1"/>
          <w:sz w:val="24"/>
        </w:rPr>
        <w:t xml:space="preserve"> </w:t>
      </w:r>
      <w:r>
        <w:rPr>
          <w:rFonts w:ascii="Times New Roman" w:hAnsi="Times New Roman"/>
          <w:sz w:val="24"/>
        </w:rPr>
        <w:t>«Курочка»,</w:t>
      </w:r>
      <w:r>
        <w:rPr>
          <w:rFonts w:ascii="Times New Roman" w:hAnsi="Times New Roman"/>
          <w:spacing w:val="1"/>
          <w:sz w:val="24"/>
        </w:rPr>
        <w:t xml:space="preserve"> </w:t>
      </w:r>
      <w:r>
        <w:rPr>
          <w:rFonts w:ascii="Times New Roman" w:hAnsi="Times New Roman"/>
          <w:sz w:val="24"/>
        </w:rPr>
        <w:t>«Наши</w:t>
      </w:r>
      <w:r>
        <w:rPr>
          <w:rFonts w:ascii="Times New Roman" w:hAnsi="Times New Roman"/>
          <w:spacing w:val="1"/>
          <w:sz w:val="24"/>
        </w:rPr>
        <w:t xml:space="preserve"> </w:t>
      </w:r>
      <w:r>
        <w:rPr>
          <w:rFonts w:ascii="Times New Roman" w:hAnsi="Times New Roman"/>
          <w:sz w:val="24"/>
        </w:rPr>
        <w:t>уточки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утра…»,</w:t>
      </w:r>
      <w:r>
        <w:rPr>
          <w:rFonts w:ascii="Times New Roman" w:hAnsi="Times New Roman"/>
          <w:spacing w:val="1"/>
          <w:sz w:val="24"/>
        </w:rPr>
        <w:t xml:space="preserve"> </w:t>
      </w:r>
      <w:r>
        <w:rPr>
          <w:rFonts w:ascii="Times New Roman" w:hAnsi="Times New Roman"/>
          <w:sz w:val="24"/>
        </w:rPr>
        <w:t>«Пальчик-</w:t>
      </w:r>
      <w:r>
        <w:rPr>
          <w:rFonts w:ascii="Times New Roman" w:hAnsi="Times New Roman"/>
          <w:spacing w:val="1"/>
          <w:sz w:val="24"/>
        </w:rPr>
        <w:t xml:space="preserve"> </w:t>
      </w:r>
      <w:r>
        <w:rPr>
          <w:rFonts w:ascii="Times New Roman" w:hAnsi="Times New Roman"/>
          <w:sz w:val="24"/>
        </w:rPr>
        <w:t>мальчик…»,</w:t>
      </w:r>
      <w:r>
        <w:rPr>
          <w:rFonts w:ascii="Times New Roman" w:hAnsi="Times New Roman"/>
          <w:spacing w:val="2"/>
          <w:sz w:val="24"/>
        </w:rPr>
        <w:t xml:space="preserve"> </w:t>
      </w:r>
      <w:r>
        <w:rPr>
          <w:rFonts w:ascii="Times New Roman" w:hAnsi="Times New Roman"/>
          <w:sz w:val="24"/>
        </w:rPr>
        <w:t>«Петушок,</w:t>
      </w:r>
      <w:r>
        <w:rPr>
          <w:rFonts w:ascii="Times New Roman" w:hAnsi="Times New Roman"/>
          <w:spacing w:val="1"/>
          <w:sz w:val="24"/>
        </w:rPr>
        <w:t xml:space="preserve"> </w:t>
      </w:r>
      <w:r>
        <w:rPr>
          <w:rFonts w:ascii="Times New Roman" w:hAnsi="Times New Roman"/>
          <w:sz w:val="24"/>
        </w:rPr>
        <w:t>петушок…»,</w:t>
      </w:r>
      <w:r>
        <w:rPr>
          <w:rFonts w:ascii="Times New Roman" w:hAnsi="Times New Roman"/>
          <w:spacing w:val="3"/>
          <w:sz w:val="24"/>
        </w:rPr>
        <w:t xml:space="preserve"> </w:t>
      </w:r>
      <w:r>
        <w:rPr>
          <w:rFonts w:ascii="Times New Roman" w:hAnsi="Times New Roman"/>
          <w:sz w:val="24"/>
        </w:rPr>
        <w:t>«Пошел</w:t>
      </w:r>
      <w:r>
        <w:rPr>
          <w:rFonts w:ascii="Times New Roman" w:hAnsi="Times New Roman"/>
          <w:spacing w:val="-2"/>
          <w:sz w:val="24"/>
        </w:rPr>
        <w:t xml:space="preserve"> </w:t>
      </w:r>
      <w:r>
        <w:rPr>
          <w:rFonts w:ascii="Times New Roman" w:hAnsi="Times New Roman"/>
          <w:sz w:val="24"/>
        </w:rPr>
        <w:t>кот</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2"/>
          <w:sz w:val="24"/>
        </w:rPr>
        <w:t xml:space="preserve"> </w:t>
      </w:r>
      <w:r>
        <w:rPr>
          <w:rFonts w:ascii="Times New Roman" w:hAnsi="Times New Roman"/>
          <w:sz w:val="24"/>
        </w:rPr>
        <w:t>мосток…»,</w:t>
      </w:r>
      <w:r>
        <w:rPr>
          <w:rFonts w:ascii="Times New Roman" w:hAnsi="Times New Roman"/>
          <w:spacing w:val="3"/>
          <w:sz w:val="24"/>
        </w:rPr>
        <w:t xml:space="preserve"> </w:t>
      </w:r>
      <w:r>
        <w:rPr>
          <w:rFonts w:ascii="Times New Roman" w:hAnsi="Times New Roman"/>
          <w:sz w:val="24"/>
        </w:rPr>
        <w:t>«Радуга-дуга…».</w:t>
      </w:r>
    </w:p>
    <w:p w14:paraId="010E0000">
      <w:pPr>
        <w:pStyle w:val="Style_8"/>
        <w:ind w:firstLine="709" w:left="0"/>
        <w:rPr>
          <w:sz w:val="24"/>
        </w:rPr>
      </w:pPr>
      <w:r>
        <w:rPr>
          <w:i w:val="1"/>
          <w:sz w:val="24"/>
        </w:rPr>
        <w:t>Русские</w:t>
      </w:r>
      <w:r>
        <w:rPr>
          <w:i w:val="1"/>
          <w:spacing w:val="1"/>
          <w:sz w:val="24"/>
        </w:rPr>
        <w:t xml:space="preserve"> </w:t>
      </w:r>
      <w:r>
        <w:rPr>
          <w:i w:val="1"/>
          <w:sz w:val="24"/>
        </w:rPr>
        <w:t>народные</w:t>
      </w:r>
      <w:r>
        <w:rPr>
          <w:i w:val="1"/>
          <w:spacing w:val="1"/>
          <w:sz w:val="24"/>
        </w:rPr>
        <w:t xml:space="preserve"> </w:t>
      </w:r>
      <w:r>
        <w:rPr>
          <w:i w:val="1"/>
          <w:sz w:val="24"/>
        </w:rPr>
        <w:t>сказки</w:t>
      </w:r>
      <w:r>
        <w:rPr>
          <w:sz w:val="24"/>
        </w:rPr>
        <w:t>.</w:t>
      </w:r>
      <w:r>
        <w:rPr>
          <w:spacing w:val="1"/>
          <w:sz w:val="24"/>
        </w:rPr>
        <w:t xml:space="preserve"> </w:t>
      </w:r>
      <w:r>
        <w:rPr>
          <w:sz w:val="24"/>
        </w:rPr>
        <w:t>«Козлятки</w:t>
      </w:r>
      <w:r>
        <w:rPr>
          <w:spacing w:val="1"/>
          <w:sz w:val="24"/>
        </w:rPr>
        <w:t xml:space="preserve"> </w:t>
      </w:r>
      <w:r>
        <w:rPr>
          <w:sz w:val="24"/>
        </w:rPr>
        <w:t>и</w:t>
      </w:r>
      <w:r>
        <w:rPr>
          <w:spacing w:val="1"/>
          <w:sz w:val="24"/>
        </w:rPr>
        <w:t xml:space="preserve"> </w:t>
      </w:r>
      <w:r>
        <w:rPr>
          <w:sz w:val="24"/>
        </w:rPr>
        <w:t>волк»</w:t>
      </w:r>
      <w:r>
        <w:rPr>
          <w:spacing w:val="1"/>
          <w:sz w:val="24"/>
        </w:rPr>
        <w:t xml:space="preserve"> </w:t>
      </w:r>
      <w:r>
        <w:rPr>
          <w:sz w:val="24"/>
        </w:rPr>
        <w:t>(обработка</w:t>
      </w:r>
      <w:r>
        <w:rPr>
          <w:spacing w:val="1"/>
          <w:sz w:val="24"/>
        </w:rPr>
        <w:t xml:space="preserve"> </w:t>
      </w:r>
      <w:r>
        <w:rPr>
          <w:sz w:val="24"/>
        </w:rPr>
        <w:t>К.Д.</w:t>
      </w:r>
      <w:r>
        <w:rPr>
          <w:spacing w:val="1"/>
          <w:sz w:val="24"/>
        </w:rPr>
        <w:t xml:space="preserve"> </w:t>
      </w:r>
      <w:r>
        <w:rPr>
          <w:sz w:val="24"/>
        </w:rPr>
        <w:t>Ушинского),</w:t>
      </w:r>
      <w:r>
        <w:rPr>
          <w:spacing w:val="1"/>
          <w:sz w:val="24"/>
        </w:rPr>
        <w:t xml:space="preserve"> </w:t>
      </w:r>
      <w:r>
        <w:rPr>
          <w:sz w:val="24"/>
        </w:rPr>
        <w:t>«Колобок»</w:t>
      </w:r>
      <w:r>
        <w:rPr>
          <w:spacing w:val="1"/>
          <w:sz w:val="24"/>
        </w:rPr>
        <w:t xml:space="preserve"> </w:t>
      </w:r>
      <w:r>
        <w:rPr>
          <w:sz w:val="24"/>
        </w:rPr>
        <w:t>(обработка К.Д. Ушинского), «Золотое яичко» (обработка К.Д. Ушинского), «Маша и медведь»</w:t>
      </w:r>
      <w:r>
        <w:rPr>
          <w:spacing w:val="1"/>
          <w:sz w:val="24"/>
        </w:rPr>
        <w:t xml:space="preserve"> </w:t>
      </w:r>
      <w:r>
        <w:rPr>
          <w:sz w:val="24"/>
        </w:rPr>
        <w:t>(обработка</w:t>
      </w:r>
      <w:r>
        <w:rPr>
          <w:spacing w:val="1"/>
          <w:sz w:val="24"/>
        </w:rPr>
        <w:t xml:space="preserve"> </w:t>
      </w:r>
      <w:r>
        <w:rPr>
          <w:sz w:val="24"/>
        </w:rPr>
        <w:t>М.А.</w:t>
      </w:r>
      <w:r>
        <w:rPr>
          <w:spacing w:val="1"/>
          <w:sz w:val="24"/>
        </w:rPr>
        <w:t xml:space="preserve"> </w:t>
      </w:r>
      <w:r>
        <w:rPr>
          <w:sz w:val="24"/>
        </w:rPr>
        <w:t>Булатова),</w:t>
      </w:r>
      <w:r>
        <w:rPr>
          <w:spacing w:val="1"/>
          <w:sz w:val="24"/>
        </w:rPr>
        <w:t xml:space="preserve"> </w:t>
      </w:r>
      <w:r>
        <w:rPr>
          <w:sz w:val="24"/>
        </w:rPr>
        <w:t>«Репка» (обработка</w:t>
      </w:r>
      <w:r>
        <w:rPr>
          <w:spacing w:val="1"/>
          <w:sz w:val="24"/>
        </w:rPr>
        <w:t xml:space="preserve"> </w:t>
      </w:r>
      <w:r>
        <w:rPr>
          <w:sz w:val="24"/>
        </w:rPr>
        <w:t>К.Д.</w:t>
      </w:r>
      <w:r>
        <w:rPr>
          <w:spacing w:val="1"/>
          <w:sz w:val="24"/>
        </w:rPr>
        <w:t xml:space="preserve"> </w:t>
      </w:r>
      <w:r>
        <w:rPr>
          <w:sz w:val="24"/>
        </w:rPr>
        <w:t>Ушинского),</w:t>
      </w:r>
      <w:r>
        <w:rPr>
          <w:spacing w:val="1"/>
          <w:sz w:val="24"/>
        </w:rPr>
        <w:t xml:space="preserve"> </w:t>
      </w:r>
      <w:r>
        <w:rPr>
          <w:sz w:val="24"/>
        </w:rPr>
        <w:t>«Теремок» (обработка</w:t>
      </w:r>
      <w:r>
        <w:rPr>
          <w:spacing w:val="1"/>
          <w:sz w:val="24"/>
        </w:rPr>
        <w:t xml:space="preserve"> </w:t>
      </w:r>
      <w:r>
        <w:rPr>
          <w:sz w:val="24"/>
        </w:rPr>
        <w:t>М.А.</w:t>
      </w:r>
      <w:r>
        <w:rPr>
          <w:spacing w:val="1"/>
          <w:sz w:val="24"/>
        </w:rPr>
        <w:t xml:space="preserve"> </w:t>
      </w:r>
      <w:r>
        <w:rPr>
          <w:sz w:val="24"/>
        </w:rPr>
        <w:t>Булатова).</w:t>
      </w:r>
    </w:p>
    <w:p w14:paraId="020E0000">
      <w:pPr>
        <w:pStyle w:val="Style_8"/>
        <w:ind w:firstLine="709" w:left="0"/>
        <w:rPr>
          <w:sz w:val="24"/>
        </w:rPr>
      </w:pPr>
      <w:r>
        <w:rPr>
          <w:i w:val="1"/>
          <w:sz w:val="24"/>
        </w:rPr>
        <w:t>Поэзия.</w:t>
      </w:r>
      <w:r>
        <w:rPr>
          <w:i w:val="1"/>
          <w:spacing w:val="100"/>
          <w:sz w:val="24"/>
        </w:rPr>
        <w:t xml:space="preserve"> </w:t>
      </w:r>
      <w:r>
        <w:rPr>
          <w:sz w:val="24"/>
        </w:rPr>
        <w:t>Александрова</w:t>
      </w:r>
      <w:r>
        <w:rPr>
          <w:spacing w:val="100"/>
          <w:sz w:val="24"/>
        </w:rPr>
        <w:t xml:space="preserve"> </w:t>
      </w:r>
      <w:r>
        <w:rPr>
          <w:sz w:val="24"/>
        </w:rPr>
        <w:t>З.Н.</w:t>
      </w:r>
      <w:r>
        <w:rPr>
          <w:spacing w:val="104"/>
          <w:sz w:val="24"/>
        </w:rPr>
        <w:t xml:space="preserve"> </w:t>
      </w:r>
      <w:r>
        <w:rPr>
          <w:sz w:val="24"/>
        </w:rPr>
        <w:t>«Прятки»,</w:t>
      </w:r>
      <w:r>
        <w:rPr>
          <w:spacing w:val="104"/>
          <w:sz w:val="24"/>
        </w:rPr>
        <w:t xml:space="preserve"> </w:t>
      </w:r>
      <w:r>
        <w:rPr>
          <w:sz w:val="24"/>
        </w:rPr>
        <w:t>«Топотушки»,</w:t>
      </w:r>
      <w:r>
        <w:rPr>
          <w:spacing w:val="102"/>
          <w:sz w:val="24"/>
        </w:rPr>
        <w:t xml:space="preserve"> </w:t>
      </w:r>
      <w:r>
        <w:rPr>
          <w:sz w:val="24"/>
        </w:rPr>
        <w:t>Барто</w:t>
      </w:r>
      <w:r>
        <w:rPr>
          <w:spacing w:val="100"/>
          <w:sz w:val="24"/>
        </w:rPr>
        <w:t xml:space="preserve"> </w:t>
      </w:r>
      <w:r>
        <w:rPr>
          <w:sz w:val="24"/>
        </w:rPr>
        <w:t>А.Л.</w:t>
      </w:r>
      <w:r>
        <w:rPr>
          <w:spacing w:val="105"/>
          <w:sz w:val="24"/>
        </w:rPr>
        <w:t xml:space="preserve"> </w:t>
      </w:r>
      <w:r>
        <w:rPr>
          <w:sz w:val="24"/>
        </w:rPr>
        <w:t>«Бычок»,</w:t>
      </w:r>
      <w:r>
        <w:rPr>
          <w:spacing w:val="106"/>
          <w:sz w:val="24"/>
        </w:rPr>
        <w:t xml:space="preserve"> </w:t>
      </w:r>
      <w:r>
        <w:rPr>
          <w:sz w:val="24"/>
        </w:rPr>
        <w:t>«Мячик», «Слон», «Мишка», «Грузовик», «Лошадка», «Кораблик», «Самолет» (из цикла «Игрушки»), «Кто</w:t>
      </w:r>
      <w:r>
        <w:rPr>
          <w:spacing w:val="1"/>
          <w:sz w:val="24"/>
        </w:rPr>
        <w:t xml:space="preserve"> </w:t>
      </w:r>
      <w:r>
        <w:rPr>
          <w:sz w:val="24"/>
        </w:rPr>
        <w:t>как</w:t>
      </w:r>
      <w:r>
        <w:rPr>
          <w:spacing w:val="1"/>
          <w:sz w:val="24"/>
        </w:rPr>
        <w:t xml:space="preserve"> </w:t>
      </w:r>
      <w:r>
        <w:rPr>
          <w:sz w:val="24"/>
        </w:rPr>
        <w:t>кричит»,</w:t>
      </w:r>
      <w:r>
        <w:rPr>
          <w:spacing w:val="1"/>
          <w:sz w:val="24"/>
        </w:rPr>
        <w:t xml:space="preserve"> </w:t>
      </w:r>
      <w:r>
        <w:rPr>
          <w:sz w:val="24"/>
        </w:rPr>
        <w:t>«Птичка»;</w:t>
      </w:r>
      <w:r>
        <w:rPr>
          <w:spacing w:val="1"/>
          <w:sz w:val="24"/>
        </w:rPr>
        <w:t xml:space="preserve"> </w:t>
      </w:r>
      <w:r>
        <w:rPr>
          <w:sz w:val="24"/>
        </w:rPr>
        <w:t>Берестов</w:t>
      </w:r>
      <w:r>
        <w:rPr>
          <w:spacing w:val="1"/>
          <w:sz w:val="24"/>
        </w:rPr>
        <w:t xml:space="preserve"> </w:t>
      </w:r>
      <w:r>
        <w:rPr>
          <w:sz w:val="24"/>
        </w:rPr>
        <w:t>В.Д.</w:t>
      </w:r>
      <w:r>
        <w:rPr>
          <w:spacing w:val="1"/>
          <w:sz w:val="24"/>
        </w:rPr>
        <w:t xml:space="preserve"> </w:t>
      </w:r>
      <w:r>
        <w:rPr>
          <w:sz w:val="24"/>
        </w:rPr>
        <w:t>«Курица</w:t>
      </w:r>
      <w:r>
        <w:rPr>
          <w:spacing w:val="1"/>
          <w:sz w:val="24"/>
        </w:rPr>
        <w:t xml:space="preserve"> </w:t>
      </w:r>
      <w:r>
        <w:rPr>
          <w:sz w:val="24"/>
        </w:rPr>
        <w:t>с</w:t>
      </w:r>
      <w:r>
        <w:rPr>
          <w:spacing w:val="1"/>
          <w:sz w:val="24"/>
        </w:rPr>
        <w:t xml:space="preserve"> </w:t>
      </w:r>
      <w:r>
        <w:rPr>
          <w:sz w:val="24"/>
        </w:rPr>
        <w:t>цыплятами»,</w:t>
      </w:r>
      <w:r>
        <w:rPr>
          <w:spacing w:val="1"/>
          <w:sz w:val="24"/>
        </w:rPr>
        <w:t xml:space="preserve"> </w:t>
      </w:r>
      <w:r>
        <w:rPr>
          <w:sz w:val="24"/>
        </w:rPr>
        <w:t>Благинина</w:t>
      </w:r>
      <w:r>
        <w:rPr>
          <w:spacing w:val="1"/>
          <w:sz w:val="24"/>
        </w:rPr>
        <w:t xml:space="preserve"> </w:t>
      </w:r>
      <w:r>
        <w:rPr>
          <w:sz w:val="24"/>
        </w:rPr>
        <w:t>Е.А.</w:t>
      </w:r>
      <w:r>
        <w:rPr>
          <w:spacing w:val="1"/>
          <w:sz w:val="24"/>
        </w:rPr>
        <w:t xml:space="preserve"> </w:t>
      </w:r>
      <w:r>
        <w:rPr>
          <w:sz w:val="24"/>
        </w:rPr>
        <w:t>«Аленушка»,</w:t>
      </w:r>
      <w:r>
        <w:rPr>
          <w:spacing w:val="1"/>
          <w:sz w:val="24"/>
        </w:rPr>
        <w:t xml:space="preserve"> </w:t>
      </w:r>
      <w:r>
        <w:rPr>
          <w:sz w:val="24"/>
        </w:rPr>
        <w:t>Жуковский</w:t>
      </w:r>
      <w:r>
        <w:rPr>
          <w:spacing w:val="38"/>
          <w:sz w:val="24"/>
        </w:rPr>
        <w:t xml:space="preserve"> </w:t>
      </w:r>
      <w:r>
        <w:rPr>
          <w:sz w:val="24"/>
        </w:rPr>
        <w:t>В.А.</w:t>
      </w:r>
      <w:r>
        <w:rPr>
          <w:spacing w:val="39"/>
          <w:sz w:val="24"/>
        </w:rPr>
        <w:t xml:space="preserve"> </w:t>
      </w:r>
      <w:r>
        <w:rPr>
          <w:sz w:val="24"/>
        </w:rPr>
        <w:t>«Птичка»,</w:t>
      </w:r>
      <w:r>
        <w:rPr>
          <w:spacing w:val="37"/>
          <w:sz w:val="24"/>
        </w:rPr>
        <w:t xml:space="preserve"> </w:t>
      </w:r>
      <w:r>
        <w:rPr>
          <w:sz w:val="24"/>
        </w:rPr>
        <w:t>Ивенсен</w:t>
      </w:r>
      <w:r>
        <w:rPr>
          <w:spacing w:val="36"/>
          <w:sz w:val="24"/>
        </w:rPr>
        <w:t xml:space="preserve"> </w:t>
      </w:r>
      <w:r>
        <w:rPr>
          <w:sz w:val="24"/>
        </w:rPr>
        <w:t>М.И.</w:t>
      </w:r>
      <w:r>
        <w:rPr>
          <w:spacing w:val="40"/>
          <w:sz w:val="24"/>
        </w:rPr>
        <w:t xml:space="preserve"> </w:t>
      </w:r>
      <w:r>
        <w:rPr>
          <w:sz w:val="24"/>
        </w:rPr>
        <w:t>«Поглядите,</w:t>
      </w:r>
      <w:r>
        <w:rPr>
          <w:spacing w:val="35"/>
          <w:sz w:val="24"/>
        </w:rPr>
        <w:t xml:space="preserve"> </w:t>
      </w:r>
      <w:r>
        <w:rPr>
          <w:sz w:val="24"/>
        </w:rPr>
        <w:t>зайка</w:t>
      </w:r>
      <w:r>
        <w:rPr>
          <w:spacing w:val="35"/>
          <w:sz w:val="24"/>
        </w:rPr>
        <w:t xml:space="preserve"> </w:t>
      </w:r>
      <w:r>
        <w:rPr>
          <w:sz w:val="24"/>
        </w:rPr>
        <w:t>плачет»,</w:t>
      </w:r>
      <w:r>
        <w:rPr>
          <w:spacing w:val="35"/>
          <w:sz w:val="24"/>
        </w:rPr>
        <w:t xml:space="preserve"> </w:t>
      </w:r>
      <w:r>
        <w:rPr>
          <w:sz w:val="24"/>
        </w:rPr>
        <w:t>Клокова</w:t>
      </w:r>
      <w:r>
        <w:rPr>
          <w:spacing w:val="36"/>
          <w:sz w:val="24"/>
        </w:rPr>
        <w:t xml:space="preserve"> </w:t>
      </w:r>
      <w:r>
        <w:rPr>
          <w:sz w:val="24"/>
        </w:rPr>
        <w:t>М.</w:t>
      </w:r>
      <w:r>
        <w:rPr>
          <w:spacing w:val="40"/>
          <w:sz w:val="24"/>
        </w:rPr>
        <w:t xml:space="preserve"> </w:t>
      </w:r>
      <w:r>
        <w:rPr>
          <w:sz w:val="24"/>
        </w:rPr>
        <w:t>«Мой</w:t>
      </w:r>
      <w:r>
        <w:rPr>
          <w:spacing w:val="37"/>
          <w:sz w:val="24"/>
        </w:rPr>
        <w:t xml:space="preserve"> </w:t>
      </w:r>
      <w:r>
        <w:rPr>
          <w:sz w:val="24"/>
        </w:rPr>
        <w:t>конь», «Гоп-гоп», Лагздынь Г.Р. «Зайка, зайка, попляши!», Маршак С.Я. «Слон», «Тигренок», «Совята»</w:t>
      </w:r>
      <w:r>
        <w:rPr>
          <w:spacing w:val="1"/>
          <w:sz w:val="24"/>
        </w:rPr>
        <w:t xml:space="preserve"> </w:t>
      </w:r>
      <w:r>
        <w:rPr>
          <w:sz w:val="24"/>
        </w:rPr>
        <w:t>(из цикла «Детки в клетке»), Орлова А.</w:t>
      </w:r>
      <w:r>
        <w:rPr>
          <w:spacing w:val="1"/>
          <w:sz w:val="24"/>
        </w:rPr>
        <w:t xml:space="preserve"> </w:t>
      </w:r>
      <w:r>
        <w:rPr>
          <w:sz w:val="24"/>
        </w:rPr>
        <w:t>«Пальчики-мальчики», Стрельникова К. «Кряк-кряк»,</w:t>
      </w:r>
      <w:r>
        <w:rPr>
          <w:spacing w:val="1"/>
          <w:sz w:val="24"/>
        </w:rPr>
        <w:t xml:space="preserve"> </w:t>
      </w:r>
      <w:r>
        <w:rPr>
          <w:sz w:val="24"/>
        </w:rPr>
        <w:t>Токмакова</w:t>
      </w:r>
      <w:r>
        <w:rPr>
          <w:spacing w:val="-3"/>
          <w:sz w:val="24"/>
        </w:rPr>
        <w:t xml:space="preserve"> </w:t>
      </w:r>
      <w:r>
        <w:rPr>
          <w:sz w:val="24"/>
        </w:rPr>
        <w:t>И.П.</w:t>
      </w:r>
      <w:r>
        <w:rPr>
          <w:spacing w:val="4"/>
          <w:sz w:val="24"/>
        </w:rPr>
        <w:t xml:space="preserve"> </w:t>
      </w:r>
      <w:r>
        <w:rPr>
          <w:sz w:val="24"/>
        </w:rPr>
        <w:t>«Баиньки»,</w:t>
      </w:r>
      <w:r>
        <w:rPr>
          <w:spacing w:val="-1"/>
          <w:sz w:val="24"/>
        </w:rPr>
        <w:t xml:space="preserve"> </w:t>
      </w:r>
      <w:r>
        <w:rPr>
          <w:sz w:val="24"/>
        </w:rPr>
        <w:t>Усачев</w:t>
      </w:r>
      <w:r>
        <w:rPr>
          <w:spacing w:val="-1"/>
          <w:sz w:val="24"/>
        </w:rPr>
        <w:t xml:space="preserve"> </w:t>
      </w:r>
      <w:r>
        <w:rPr>
          <w:sz w:val="24"/>
        </w:rPr>
        <w:t>А.</w:t>
      </w:r>
      <w:r>
        <w:rPr>
          <w:spacing w:val="4"/>
          <w:sz w:val="24"/>
        </w:rPr>
        <w:t xml:space="preserve"> </w:t>
      </w:r>
      <w:r>
        <w:rPr>
          <w:sz w:val="24"/>
        </w:rPr>
        <w:t>«Рукавичка».</w:t>
      </w:r>
    </w:p>
    <w:p w14:paraId="030E0000">
      <w:pPr>
        <w:pStyle w:val="Style_8"/>
        <w:ind w:firstLine="709" w:left="0"/>
        <w:rPr>
          <w:sz w:val="24"/>
        </w:rPr>
      </w:pPr>
      <w:r>
        <w:rPr>
          <w:i w:val="1"/>
          <w:sz w:val="24"/>
        </w:rPr>
        <w:t>Проза</w:t>
      </w:r>
      <w:r>
        <w:rPr>
          <w:sz w:val="24"/>
        </w:rPr>
        <w:t>. Александрова З.Н. «Хрюшка и Чушка», Б.Ф. «Маша и Миша», Пантелеев Л. «Как</w:t>
      </w:r>
      <w:r>
        <w:rPr>
          <w:spacing w:val="1"/>
          <w:sz w:val="24"/>
        </w:rPr>
        <w:t xml:space="preserve"> </w:t>
      </w:r>
      <w:r>
        <w:rPr>
          <w:sz w:val="24"/>
        </w:rPr>
        <w:t>поросенок говорить научился», Сутеев В.Г. «Цыпленок и утенок», Чарушин Е.И. «Курочка» (из</w:t>
      </w:r>
      <w:r>
        <w:rPr>
          <w:spacing w:val="1"/>
          <w:sz w:val="24"/>
        </w:rPr>
        <w:t xml:space="preserve"> </w:t>
      </w:r>
      <w:r>
        <w:rPr>
          <w:sz w:val="24"/>
        </w:rPr>
        <w:t>цикла «Большие</w:t>
      </w:r>
      <w:r>
        <w:rPr>
          <w:spacing w:val="-1"/>
          <w:sz w:val="24"/>
        </w:rPr>
        <w:t xml:space="preserve"> </w:t>
      </w:r>
      <w:r>
        <w:rPr>
          <w:sz w:val="24"/>
        </w:rPr>
        <w:t>и</w:t>
      </w:r>
      <w:r>
        <w:rPr>
          <w:spacing w:val="-1"/>
          <w:sz w:val="24"/>
        </w:rPr>
        <w:t xml:space="preserve"> </w:t>
      </w:r>
      <w:r>
        <w:rPr>
          <w:sz w:val="24"/>
        </w:rPr>
        <w:t>маленькие»), Чуковский</w:t>
      </w:r>
      <w:r>
        <w:rPr>
          <w:spacing w:val="-1"/>
          <w:sz w:val="24"/>
        </w:rPr>
        <w:t xml:space="preserve"> </w:t>
      </w:r>
      <w:r>
        <w:rPr>
          <w:sz w:val="24"/>
        </w:rPr>
        <w:t>К.И.</w:t>
      </w:r>
      <w:r>
        <w:rPr>
          <w:spacing w:val="4"/>
          <w:sz w:val="24"/>
        </w:rPr>
        <w:t xml:space="preserve"> </w:t>
      </w:r>
      <w:r>
        <w:rPr>
          <w:sz w:val="24"/>
        </w:rPr>
        <w:t>«Цыпленок».</w:t>
      </w:r>
    </w:p>
    <w:p w14:paraId="040E0000">
      <w:pPr>
        <w:pStyle w:val="Style_8"/>
        <w:ind w:firstLine="709" w:left="0"/>
        <w:rPr>
          <w:sz w:val="24"/>
        </w:rPr>
      </w:pPr>
    </w:p>
    <w:p w14:paraId="050E0000">
      <w:pPr>
        <w:pStyle w:val="Style_10"/>
        <w:ind w:firstLine="709" w:left="0"/>
        <w:jc w:val="center"/>
        <w:outlineLvl w:val="8"/>
        <w:rPr>
          <w:sz w:val="24"/>
        </w:rPr>
      </w:pPr>
      <w:r>
        <w:rPr>
          <w:sz w:val="24"/>
        </w:rPr>
        <w:t>Первая</w:t>
      </w:r>
      <w:r>
        <w:rPr>
          <w:spacing w:val="-1"/>
          <w:sz w:val="24"/>
        </w:rPr>
        <w:t xml:space="preserve"> </w:t>
      </w:r>
      <w:r>
        <w:rPr>
          <w:sz w:val="24"/>
        </w:rPr>
        <w:t>младшая</w:t>
      </w:r>
      <w:r>
        <w:rPr>
          <w:spacing w:val="-1"/>
          <w:sz w:val="24"/>
        </w:rPr>
        <w:t xml:space="preserve"> </w:t>
      </w:r>
      <w:r>
        <w:rPr>
          <w:sz w:val="24"/>
        </w:rPr>
        <w:t>группа</w:t>
      </w:r>
      <w:r>
        <w:rPr>
          <w:spacing w:val="-2"/>
          <w:sz w:val="24"/>
        </w:rPr>
        <w:t xml:space="preserve"> </w:t>
      </w:r>
      <w:r>
        <w:rPr>
          <w:sz w:val="24"/>
        </w:rPr>
        <w:t>(от 2</w:t>
      </w:r>
      <w:r>
        <w:rPr>
          <w:spacing w:val="-2"/>
          <w:sz w:val="24"/>
        </w:rPr>
        <w:t xml:space="preserve"> </w:t>
      </w:r>
      <w:r>
        <w:rPr>
          <w:sz w:val="24"/>
        </w:rPr>
        <w:t>до</w:t>
      </w:r>
      <w:r>
        <w:rPr>
          <w:spacing w:val="-1"/>
          <w:sz w:val="24"/>
        </w:rPr>
        <w:t xml:space="preserve"> </w:t>
      </w:r>
      <w:r>
        <w:rPr>
          <w:sz w:val="24"/>
        </w:rPr>
        <w:t>3</w:t>
      </w:r>
      <w:r>
        <w:rPr>
          <w:spacing w:val="-2"/>
          <w:sz w:val="24"/>
        </w:rPr>
        <w:t xml:space="preserve"> </w:t>
      </w:r>
      <w:r>
        <w:rPr>
          <w:sz w:val="24"/>
        </w:rPr>
        <w:t>лет)</w:t>
      </w:r>
    </w:p>
    <w:p w14:paraId="060E0000">
      <w:pPr>
        <w:spacing w:after="0" w:line="240" w:lineRule="auto"/>
        <w:ind w:firstLine="709" w:left="0"/>
        <w:jc w:val="both"/>
        <w:rPr>
          <w:rFonts w:ascii="Times New Roman" w:hAnsi="Times New Roman"/>
          <w:sz w:val="24"/>
        </w:rPr>
      </w:pPr>
      <w:r>
        <w:rPr>
          <w:rFonts w:ascii="Times New Roman" w:hAnsi="Times New Roman"/>
          <w:i w:val="1"/>
          <w:sz w:val="24"/>
        </w:rPr>
        <w:t>Малые</w:t>
      </w:r>
      <w:r>
        <w:rPr>
          <w:rFonts w:ascii="Times New Roman" w:hAnsi="Times New Roman"/>
          <w:i w:val="1"/>
          <w:spacing w:val="10"/>
          <w:sz w:val="24"/>
        </w:rPr>
        <w:t xml:space="preserve"> </w:t>
      </w:r>
      <w:r>
        <w:rPr>
          <w:rFonts w:ascii="Times New Roman" w:hAnsi="Times New Roman"/>
          <w:i w:val="1"/>
          <w:sz w:val="24"/>
        </w:rPr>
        <w:t>формы</w:t>
      </w:r>
      <w:r>
        <w:rPr>
          <w:rFonts w:ascii="Times New Roman" w:hAnsi="Times New Roman"/>
          <w:i w:val="1"/>
          <w:spacing w:val="13"/>
          <w:sz w:val="24"/>
        </w:rPr>
        <w:t xml:space="preserve"> </w:t>
      </w:r>
      <w:r>
        <w:rPr>
          <w:rFonts w:ascii="Times New Roman" w:hAnsi="Times New Roman"/>
          <w:i w:val="1"/>
          <w:sz w:val="24"/>
        </w:rPr>
        <w:t>фольклора.</w:t>
      </w:r>
      <w:r>
        <w:rPr>
          <w:rFonts w:ascii="Times New Roman" w:hAnsi="Times New Roman"/>
          <w:i w:val="1"/>
          <w:spacing w:val="18"/>
          <w:sz w:val="24"/>
        </w:rPr>
        <w:t xml:space="preserve"> </w:t>
      </w:r>
      <w:r>
        <w:rPr>
          <w:rFonts w:ascii="Times New Roman" w:hAnsi="Times New Roman"/>
          <w:sz w:val="24"/>
        </w:rPr>
        <w:t>«А</w:t>
      </w:r>
      <w:r>
        <w:rPr>
          <w:rFonts w:ascii="Times New Roman" w:hAnsi="Times New Roman"/>
          <w:spacing w:val="14"/>
          <w:sz w:val="24"/>
        </w:rPr>
        <w:t xml:space="preserve"> </w:t>
      </w:r>
      <w:r>
        <w:rPr>
          <w:rFonts w:ascii="Times New Roman" w:hAnsi="Times New Roman"/>
          <w:sz w:val="24"/>
        </w:rPr>
        <w:t>баиньки-баиньки»,</w:t>
      </w:r>
      <w:r>
        <w:rPr>
          <w:rFonts w:ascii="Times New Roman" w:hAnsi="Times New Roman"/>
          <w:spacing w:val="16"/>
          <w:sz w:val="24"/>
        </w:rPr>
        <w:t xml:space="preserve"> </w:t>
      </w:r>
      <w:r>
        <w:rPr>
          <w:rFonts w:ascii="Times New Roman" w:hAnsi="Times New Roman"/>
          <w:sz w:val="24"/>
        </w:rPr>
        <w:t>«Бежала</w:t>
      </w:r>
      <w:r>
        <w:rPr>
          <w:rFonts w:ascii="Times New Roman" w:hAnsi="Times New Roman"/>
          <w:spacing w:val="14"/>
          <w:sz w:val="24"/>
        </w:rPr>
        <w:t xml:space="preserve"> </w:t>
      </w:r>
      <w:r>
        <w:rPr>
          <w:rFonts w:ascii="Times New Roman" w:hAnsi="Times New Roman"/>
          <w:sz w:val="24"/>
        </w:rPr>
        <w:t>лесочком</w:t>
      </w:r>
      <w:r>
        <w:rPr>
          <w:rFonts w:ascii="Times New Roman" w:hAnsi="Times New Roman"/>
          <w:spacing w:val="15"/>
          <w:sz w:val="24"/>
        </w:rPr>
        <w:t xml:space="preserve"> </w:t>
      </w:r>
      <w:r>
        <w:rPr>
          <w:rFonts w:ascii="Times New Roman" w:hAnsi="Times New Roman"/>
          <w:sz w:val="24"/>
        </w:rPr>
        <w:t>лиса</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кузовочком…», «Большие ноги», «Водичка, водичка», «Вот и люди спят», «Дождик, дождик, полно лить…», «Заяц</w:t>
      </w:r>
      <w:r>
        <w:rPr>
          <w:rFonts w:ascii="Times New Roman" w:hAnsi="Times New Roman"/>
          <w:spacing w:val="-57"/>
          <w:sz w:val="24"/>
        </w:rPr>
        <w:t xml:space="preserve"> </w:t>
      </w:r>
      <w:r>
        <w:rPr>
          <w:rFonts w:ascii="Times New Roman" w:hAnsi="Times New Roman"/>
          <w:sz w:val="24"/>
        </w:rPr>
        <w:t>Егорка…»,</w:t>
      </w:r>
      <w:r>
        <w:rPr>
          <w:rFonts w:ascii="Times New Roman" w:hAnsi="Times New Roman"/>
          <w:spacing w:val="1"/>
          <w:sz w:val="24"/>
        </w:rPr>
        <w:t xml:space="preserve"> </w:t>
      </w:r>
      <w:r>
        <w:rPr>
          <w:rFonts w:ascii="Times New Roman" w:hAnsi="Times New Roman"/>
          <w:sz w:val="24"/>
        </w:rPr>
        <w:t>«Идет</w:t>
      </w:r>
      <w:r>
        <w:rPr>
          <w:rFonts w:ascii="Times New Roman" w:hAnsi="Times New Roman"/>
          <w:spacing w:val="1"/>
          <w:sz w:val="24"/>
        </w:rPr>
        <w:t xml:space="preserve"> </w:t>
      </w:r>
      <w:r>
        <w:rPr>
          <w:rFonts w:ascii="Times New Roman" w:hAnsi="Times New Roman"/>
          <w:sz w:val="24"/>
        </w:rPr>
        <w:t>коза</w:t>
      </w:r>
      <w:r>
        <w:rPr>
          <w:rFonts w:ascii="Times New Roman" w:hAnsi="Times New Roman"/>
          <w:spacing w:val="1"/>
          <w:sz w:val="24"/>
        </w:rPr>
        <w:t xml:space="preserve"> </w:t>
      </w:r>
      <w:r>
        <w:rPr>
          <w:rFonts w:ascii="Times New Roman" w:hAnsi="Times New Roman"/>
          <w:sz w:val="24"/>
        </w:rPr>
        <w:t>рогатая»,</w:t>
      </w:r>
      <w:r>
        <w:rPr>
          <w:rFonts w:ascii="Times New Roman" w:hAnsi="Times New Roman"/>
          <w:spacing w:val="1"/>
          <w:sz w:val="24"/>
        </w:rPr>
        <w:t xml:space="preserve"> </w:t>
      </w:r>
      <w:r>
        <w:rPr>
          <w:rFonts w:ascii="Times New Roman" w:hAnsi="Times New Roman"/>
          <w:sz w:val="24"/>
        </w:rPr>
        <w:t>«Из-за</w:t>
      </w:r>
      <w:r>
        <w:rPr>
          <w:rFonts w:ascii="Times New Roman" w:hAnsi="Times New Roman"/>
          <w:spacing w:val="1"/>
          <w:sz w:val="24"/>
        </w:rPr>
        <w:t xml:space="preserve"> </w:t>
      </w:r>
      <w:r>
        <w:rPr>
          <w:rFonts w:ascii="Times New Roman" w:hAnsi="Times New Roman"/>
          <w:sz w:val="24"/>
        </w:rPr>
        <w:t>леса,</w:t>
      </w:r>
      <w:r>
        <w:rPr>
          <w:rFonts w:ascii="Times New Roman" w:hAnsi="Times New Roman"/>
          <w:spacing w:val="1"/>
          <w:sz w:val="24"/>
        </w:rPr>
        <w:t xml:space="preserve"> </w:t>
      </w:r>
      <w:r>
        <w:rPr>
          <w:rFonts w:ascii="Times New Roman" w:hAnsi="Times New Roman"/>
          <w:sz w:val="24"/>
        </w:rPr>
        <w:t>из-за</w:t>
      </w:r>
      <w:r>
        <w:rPr>
          <w:rFonts w:ascii="Times New Roman" w:hAnsi="Times New Roman"/>
          <w:spacing w:val="1"/>
          <w:sz w:val="24"/>
        </w:rPr>
        <w:t xml:space="preserve"> </w:t>
      </w:r>
      <w:r>
        <w:rPr>
          <w:rFonts w:ascii="Times New Roman" w:hAnsi="Times New Roman"/>
          <w:sz w:val="24"/>
        </w:rPr>
        <w:t>гор…»,</w:t>
      </w:r>
      <w:r>
        <w:rPr>
          <w:rFonts w:ascii="Times New Roman" w:hAnsi="Times New Roman"/>
          <w:spacing w:val="1"/>
          <w:sz w:val="24"/>
        </w:rPr>
        <w:t xml:space="preserve"> </w:t>
      </w:r>
      <w:r>
        <w:rPr>
          <w:rFonts w:ascii="Times New Roman" w:hAnsi="Times New Roman"/>
          <w:sz w:val="24"/>
        </w:rPr>
        <w:t>«Катя,</w:t>
      </w:r>
      <w:r>
        <w:rPr>
          <w:rFonts w:ascii="Times New Roman" w:hAnsi="Times New Roman"/>
          <w:spacing w:val="1"/>
          <w:sz w:val="24"/>
        </w:rPr>
        <w:t xml:space="preserve"> </w:t>
      </w:r>
      <w:r>
        <w:rPr>
          <w:rFonts w:ascii="Times New Roman" w:hAnsi="Times New Roman"/>
          <w:sz w:val="24"/>
        </w:rPr>
        <w:t>Катя…»,</w:t>
      </w:r>
      <w:r>
        <w:rPr>
          <w:rFonts w:ascii="Times New Roman" w:hAnsi="Times New Roman"/>
          <w:spacing w:val="1"/>
          <w:sz w:val="24"/>
        </w:rPr>
        <w:t xml:space="preserve"> </w:t>
      </w:r>
      <w:r>
        <w:rPr>
          <w:rFonts w:ascii="Times New Roman" w:hAnsi="Times New Roman"/>
          <w:sz w:val="24"/>
        </w:rPr>
        <w:t>«Кисонька-</w:t>
      </w:r>
      <w:r>
        <w:rPr>
          <w:rFonts w:ascii="Times New Roman" w:hAnsi="Times New Roman"/>
          <w:spacing w:val="1"/>
          <w:sz w:val="24"/>
        </w:rPr>
        <w:t xml:space="preserve"> </w:t>
      </w:r>
      <w:r>
        <w:rPr>
          <w:rFonts w:ascii="Times New Roman" w:hAnsi="Times New Roman"/>
          <w:sz w:val="24"/>
        </w:rPr>
        <w:t>мурысонька…», «Наша Маша маленька…», «Наши уточки с утра», «Огуречик, огуречик…», «Ой</w:t>
      </w:r>
      <w:r>
        <w:rPr>
          <w:rFonts w:ascii="Times New Roman" w:hAnsi="Times New Roman"/>
          <w:spacing w:val="1"/>
          <w:sz w:val="24"/>
        </w:rPr>
        <w:t xml:space="preserve"> </w:t>
      </w:r>
      <w:r>
        <w:rPr>
          <w:rFonts w:ascii="Times New Roman" w:hAnsi="Times New Roman"/>
          <w:sz w:val="24"/>
        </w:rPr>
        <w:t>ду-ду,</w:t>
      </w:r>
      <w:r>
        <w:rPr>
          <w:rFonts w:ascii="Times New Roman" w:hAnsi="Times New Roman"/>
          <w:spacing w:val="38"/>
          <w:sz w:val="24"/>
        </w:rPr>
        <w:t xml:space="preserve"> </w:t>
      </w:r>
      <w:r>
        <w:rPr>
          <w:rFonts w:ascii="Times New Roman" w:hAnsi="Times New Roman"/>
          <w:sz w:val="24"/>
        </w:rPr>
        <w:t>ду-ду,</w:t>
      </w:r>
      <w:r>
        <w:rPr>
          <w:rFonts w:ascii="Times New Roman" w:hAnsi="Times New Roman"/>
          <w:spacing w:val="39"/>
          <w:sz w:val="24"/>
        </w:rPr>
        <w:t xml:space="preserve"> </w:t>
      </w:r>
      <w:r>
        <w:rPr>
          <w:rFonts w:ascii="Times New Roman" w:hAnsi="Times New Roman"/>
          <w:sz w:val="24"/>
        </w:rPr>
        <w:t>ду-ду!</w:t>
      </w:r>
      <w:r>
        <w:rPr>
          <w:rFonts w:ascii="Times New Roman" w:hAnsi="Times New Roman"/>
          <w:spacing w:val="41"/>
          <w:sz w:val="24"/>
        </w:rPr>
        <w:t xml:space="preserve"> </w:t>
      </w:r>
      <w:r>
        <w:rPr>
          <w:rFonts w:ascii="Times New Roman" w:hAnsi="Times New Roman"/>
          <w:sz w:val="24"/>
        </w:rPr>
        <w:t>Сидит</w:t>
      </w:r>
      <w:r>
        <w:rPr>
          <w:rFonts w:ascii="Times New Roman" w:hAnsi="Times New Roman"/>
          <w:spacing w:val="40"/>
          <w:sz w:val="24"/>
        </w:rPr>
        <w:t xml:space="preserve"> </w:t>
      </w:r>
      <w:r>
        <w:rPr>
          <w:rFonts w:ascii="Times New Roman" w:hAnsi="Times New Roman"/>
          <w:sz w:val="24"/>
        </w:rPr>
        <w:t>ворон</w:t>
      </w:r>
      <w:r>
        <w:rPr>
          <w:rFonts w:ascii="Times New Roman" w:hAnsi="Times New Roman"/>
          <w:spacing w:val="40"/>
          <w:sz w:val="24"/>
        </w:rPr>
        <w:t xml:space="preserve"> </w:t>
      </w:r>
      <w:r>
        <w:rPr>
          <w:rFonts w:ascii="Times New Roman" w:hAnsi="Times New Roman"/>
          <w:sz w:val="24"/>
        </w:rPr>
        <w:t>на</w:t>
      </w:r>
      <w:r>
        <w:rPr>
          <w:rFonts w:ascii="Times New Roman" w:hAnsi="Times New Roman"/>
          <w:spacing w:val="39"/>
          <w:sz w:val="24"/>
        </w:rPr>
        <w:t xml:space="preserve"> </w:t>
      </w:r>
      <w:r>
        <w:rPr>
          <w:rFonts w:ascii="Times New Roman" w:hAnsi="Times New Roman"/>
          <w:sz w:val="24"/>
        </w:rPr>
        <w:t>дубу»,</w:t>
      </w:r>
      <w:r>
        <w:rPr>
          <w:rFonts w:ascii="Times New Roman" w:hAnsi="Times New Roman"/>
          <w:spacing w:val="43"/>
          <w:sz w:val="24"/>
        </w:rPr>
        <w:t xml:space="preserve"> </w:t>
      </w:r>
      <w:r>
        <w:rPr>
          <w:rFonts w:ascii="Times New Roman" w:hAnsi="Times New Roman"/>
          <w:sz w:val="24"/>
        </w:rPr>
        <w:t>«Поехали,</w:t>
      </w:r>
      <w:r>
        <w:rPr>
          <w:rFonts w:ascii="Times New Roman" w:hAnsi="Times New Roman"/>
          <w:spacing w:val="39"/>
          <w:sz w:val="24"/>
        </w:rPr>
        <w:t xml:space="preserve"> </w:t>
      </w:r>
      <w:r>
        <w:rPr>
          <w:rFonts w:ascii="Times New Roman" w:hAnsi="Times New Roman"/>
          <w:sz w:val="24"/>
        </w:rPr>
        <w:t>поехали»,</w:t>
      </w:r>
      <w:r>
        <w:rPr>
          <w:rFonts w:ascii="Times New Roman" w:hAnsi="Times New Roman"/>
          <w:spacing w:val="44"/>
          <w:sz w:val="24"/>
        </w:rPr>
        <w:t xml:space="preserve"> </w:t>
      </w:r>
      <w:r>
        <w:rPr>
          <w:rFonts w:ascii="Times New Roman" w:hAnsi="Times New Roman"/>
          <w:sz w:val="24"/>
        </w:rPr>
        <w:t>«Пошел</w:t>
      </w:r>
      <w:r>
        <w:rPr>
          <w:rFonts w:ascii="Times New Roman" w:hAnsi="Times New Roman"/>
          <w:spacing w:val="40"/>
          <w:sz w:val="24"/>
        </w:rPr>
        <w:t xml:space="preserve"> </w:t>
      </w:r>
      <w:r>
        <w:rPr>
          <w:rFonts w:ascii="Times New Roman" w:hAnsi="Times New Roman"/>
          <w:sz w:val="24"/>
        </w:rPr>
        <w:t>котик</w:t>
      </w:r>
      <w:r>
        <w:rPr>
          <w:rFonts w:ascii="Times New Roman" w:hAnsi="Times New Roman"/>
          <w:spacing w:val="40"/>
          <w:sz w:val="24"/>
        </w:rPr>
        <w:t xml:space="preserve"> </w:t>
      </w:r>
      <w:r>
        <w:rPr>
          <w:rFonts w:ascii="Times New Roman" w:hAnsi="Times New Roman"/>
          <w:sz w:val="24"/>
        </w:rPr>
        <w:t>на</w:t>
      </w:r>
      <w:r>
        <w:rPr>
          <w:rFonts w:ascii="Times New Roman" w:hAnsi="Times New Roman"/>
          <w:spacing w:val="39"/>
          <w:sz w:val="24"/>
        </w:rPr>
        <w:t xml:space="preserve"> </w:t>
      </w:r>
      <w:r>
        <w:rPr>
          <w:rFonts w:ascii="Times New Roman" w:hAnsi="Times New Roman"/>
          <w:sz w:val="24"/>
        </w:rPr>
        <w:t>Торжок…», «Тили-бом!...», «Уж</w:t>
      </w:r>
      <w:r>
        <w:rPr>
          <w:rFonts w:ascii="Times New Roman" w:hAnsi="Times New Roman"/>
          <w:spacing w:val="-5"/>
          <w:sz w:val="24"/>
        </w:rPr>
        <w:t xml:space="preserve"> </w:t>
      </w:r>
      <w:r>
        <w:rPr>
          <w:rFonts w:ascii="Times New Roman" w:hAnsi="Times New Roman"/>
          <w:sz w:val="24"/>
        </w:rPr>
        <w:t>ты,</w:t>
      </w:r>
      <w:r>
        <w:rPr>
          <w:rFonts w:ascii="Times New Roman" w:hAnsi="Times New Roman"/>
          <w:spacing w:val="-6"/>
          <w:sz w:val="24"/>
        </w:rPr>
        <w:t xml:space="preserve"> </w:t>
      </w:r>
      <w:r>
        <w:rPr>
          <w:rFonts w:ascii="Times New Roman" w:hAnsi="Times New Roman"/>
          <w:sz w:val="24"/>
        </w:rPr>
        <w:t>радуга-дуга», «Улитка,</w:t>
      </w:r>
      <w:r>
        <w:rPr>
          <w:rFonts w:ascii="Times New Roman" w:hAnsi="Times New Roman"/>
          <w:spacing w:val="-4"/>
          <w:sz w:val="24"/>
        </w:rPr>
        <w:t xml:space="preserve"> </w:t>
      </w:r>
      <w:r>
        <w:rPr>
          <w:rFonts w:ascii="Times New Roman" w:hAnsi="Times New Roman"/>
          <w:sz w:val="24"/>
        </w:rPr>
        <w:t>улитка…»,</w:t>
      </w:r>
      <w:r>
        <w:rPr>
          <w:rFonts w:ascii="Times New Roman" w:hAnsi="Times New Roman"/>
          <w:spacing w:val="-2"/>
          <w:sz w:val="24"/>
        </w:rPr>
        <w:t xml:space="preserve"> </w:t>
      </w:r>
      <w:r>
        <w:rPr>
          <w:rFonts w:ascii="Times New Roman" w:hAnsi="Times New Roman"/>
          <w:sz w:val="24"/>
        </w:rPr>
        <w:t>«Чики,</w:t>
      </w:r>
      <w:r>
        <w:rPr>
          <w:rFonts w:ascii="Times New Roman" w:hAnsi="Times New Roman"/>
          <w:spacing w:val="-5"/>
          <w:sz w:val="24"/>
        </w:rPr>
        <w:t xml:space="preserve"> </w:t>
      </w:r>
      <w:r>
        <w:rPr>
          <w:rFonts w:ascii="Times New Roman" w:hAnsi="Times New Roman"/>
          <w:sz w:val="24"/>
        </w:rPr>
        <w:t>чики,</w:t>
      </w:r>
      <w:r>
        <w:rPr>
          <w:rFonts w:ascii="Times New Roman" w:hAnsi="Times New Roman"/>
          <w:spacing w:val="-6"/>
          <w:sz w:val="24"/>
        </w:rPr>
        <w:t xml:space="preserve"> </w:t>
      </w:r>
      <w:r>
        <w:rPr>
          <w:rFonts w:ascii="Times New Roman" w:hAnsi="Times New Roman"/>
          <w:sz w:val="24"/>
        </w:rPr>
        <w:t>кички…».</w:t>
      </w:r>
    </w:p>
    <w:p w14:paraId="070E0000">
      <w:pPr>
        <w:pStyle w:val="Style_8"/>
        <w:ind w:firstLine="709" w:left="0"/>
        <w:rPr>
          <w:sz w:val="24"/>
        </w:rPr>
      </w:pPr>
      <w:r>
        <w:rPr>
          <w:i w:val="1"/>
          <w:sz w:val="24"/>
        </w:rPr>
        <w:t>Русские народные сказки</w:t>
      </w:r>
      <w:r>
        <w:rPr>
          <w:sz w:val="24"/>
        </w:rPr>
        <w:t>. «Заюшкина избушка» (обработка О. Капицы), «Как коза избушку</w:t>
      </w:r>
      <w:r>
        <w:rPr>
          <w:spacing w:val="1"/>
          <w:sz w:val="24"/>
        </w:rPr>
        <w:t xml:space="preserve"> </w:t>
      </w:r>
      <w:r>
        <w:rPr>
          <w:sz w:val="24"/>
        </w:rPr>
        <w:t>построила» (обработка М.А. Булатова), «Кот, петух и лиса» (обработка М. Боголюбской), «Лиса и</w:t>
      </w:r>
      <w:r>
        <w:rPr>
          <w:spacing w:val="1"/>
          <w:sz w:val="24"/>
        </w:rPr>
        <w:t xml:space="preserve"> </w:t>
      </w:r>
      <w:r>
        <w:rPr>
          <w:sz w:val="24"/>
        </w:rPr>
        <w:t>заяц» (обработка В. Даля), «Маша и медведь» (обработка М.А. Булатова), «Снегурушка и лиса»</w:t>
      </w:r>
      <w:r>
        <w:rPr>
          <w:spacing w:val="1"/>
          <w:sz w:val="24"/>
        </w:rPr>
        <w:t xml:space="preserve"> </w:t>
      </w:r>
      <w:r>
        <w:rPr>
          <w:sz w:val="24"/>
        </w:rPr>
        <w:t>(обработка</w:t>
      </w:r>
      <w:r>
        <w:rPr>
          <w:spacing w:val="-2"/>
          <w:sz w:val="24"/>
        </w:rPr>
        <w:t xml:space="preserve"> </w:t>
      </w:r>
      <w:r>
        <w:rPr>
          <w:sz w:val="24"/>
        </w:rPr>
        <w:t>А.Н. Толстого).</w:t>
      </w:r>
    </w:p>
    <w:p w14:paraId="080E0000">
      <w:pPr>
        <w:pStyle w:val="Style_8"/>
        <w:ind w:firstLine="709" w:left="0"/>
        <w:rPr>
          <w:sz w:val="24"/>
        </w:rPr>
      </w:pPr>
      <w:r>
        <w:rPr>
          <w:i w:val="1"/>
          <w:sz w:val="24"/>
        </w:rPr>
        <w:t xml:space="preserve">Фольклор народов мира. </w:t>
      </w:r>
      <w:r>
        <w:rPr>
          <w:sz w:val="24"/>
        </w:rPr>
        <w:t>«Бу-бу, я рогатый», лит. сказка (обработка Ю. Григорьева); «В</w:t>
      </w:r>
      <w:r>
        <w:rPr>
          <w:spacing w:val="1"/>
          <w:sz w:val="24"/>
        </w:rPr>
        <w:t xml:space="preserve"> </w:t>
      </w:r>
      <w:r>
        <w:rPr>
          <w:sz w:val="24"/>
        </w:rPr>
        <w:t>гостях</w:t>
      </w:r>
      <w:r>
        <w:rPr>
          <w:spacing w:val="1"/>
          <w:sz w:val="24"/>
        </w:rPr>
        <w:t xml:space="preserve"> </w:t>
      </w:r>
      <w:r>
        <w:rPr>
          <w:sz w:val="24"/>
        </w:rPr>
        <w:t>у</w:t>
      </w:r>
      <w:r>
        <w:rPr>
          <w:spacing w:val="1"/>
          <w:sz w:val="24"/>
        </w:rPr>
        <w:t xml:space="preserve"> </w:t>
      </w:r>
      <w:r>
        <w:rPr>
          <w:sz w:val="24"/>
        </w:rPr>
        <w:t>королевы»,</w:t>
      </w:r>
      <w:r>
        <w:rPr>
          <w:spacing w:val="1"/>
          <w:sz w:val="24"/>
        </w:rPr>
        <w:t xml:space="preserve"> </w:t>
      </w:r>
      <w:r>
        <w:rPr>
          <w:sz w:val="24"/>
        </w:rPr>
        <w:t>«Разговор»,</w:t>
      </w:r>
      <w:r>
        <w:rPr>
          <w:spacing w:val="1"/>
          <w:sz w:val="24"/>
        </w:rPr>
        <w:t xml:space="preserve"> </w:t>
      </w:r>
      <w:r>
        <w:rPr>
          <w:sz w:val="24"/>
        </w:rPr>
        <w:t>англ.</w:t>
      </w:r>
      <w:r>
        <w:rPr>
          <w:spacing w:val="1"/>
          <w:sz w:val="24"/>
        </w:rPr>
        <w:t xml:space="preserve"> </w:t>
      </w:r>
      <w:r>
        <w:rPr>
          <w:sz w:val="24"/>
        </w:rPr>
        <w:t>нар.</w:t>
      </w:r>
      <w:r>
        <w:rPr>
          <w:spacing w:val="1"/>
          <w:sz w:val="24"/>
        </w:rPr>
        <w:t xml:space="preserve"> </w:t>
      </w:r>
      <w:r>
        <w:rPr>
          <w:sz w:val="24"/>
        </w:rPr>
        <w:t>песенки</w:t>
      </w:r>
      <w:r>
        <w:rPr>
          <w:spacing w:val="1"/>
          <w:sz w:val="24"/>
        </w:rPr>
        <w:t xml:space="preserve"> </w:t>
      </w:r>
      <w:r>
        <w:rPr>
          <w:sz w:val="24"/>
        </w:rPr>
        <w:t>(пер.</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С.</w:t>
      </w:r>
      <w:r>
        <w:rPr>
          <w:spacing w:val="1"/>
          <w:sz w:val="24"/>
        </w:rPr>
        <w:t xml:space="preserve"> </w:t>
      </w:r>
      <w:r>
        <w:rPr>
          <w:sz w:val="24"/>
        </w:rPr>
        <w:t>Маршака);</w:t>
      </w:r>
      <w:r>
        <w:rPr>
          <w:spacing w:val="1"/>
          <w:sz w:val="24"/>
        </w:rPr>
        <w:t xml:space="preserve"> </w:t>
      </w:r>
      <w:r>
        <w:rPr>
          <w:sz w:val="24"/>
        </w:rPr>
        <w:t>«Ой</w:t>
      </w:r>
      <w:r>
        <w:rPr>
          <w:spacing w:val="1"/>
          <w:sz w:val="24"/>
        </w:rPr>
        <w:t xml:space="preserve"> </w:t>
      </w:r>
      <w:r>
        <w:rPr>
          <w:sz w:val="24"/>
        </w:rPr>
        <w:t>ты</w:t>
      </w:r>
      <w:r>
        <w:rPr>
          <w:spacing w:val="1"/>
          <w:sz w:val="24"/>
        </w:rPr>
        <w:t xml:space="preserve"> </w:t>
      </w:r>
      <w:r>
        <w:rPr>
          <w:sz w:val="24"/>
        </w:rPr>
        <w:t>заюшка-пострел…», пер. с молд. И. Токмаковой; «Снегирек», пер. с нем. В. Викторова, «Три</w:t>
      </w:r>
      <w:r>
        <w:rPr>
          <w:spacing w:val="1"/>
          <w:sz w:val="24"/>
        </w:rPr>
        <w:t xml:space="preserve"> </w:t>
      </w:r>
      <w:r>
        <w:rPr>
          <w:sz w:val="24"/>
        </w:rPr>
        <w:t>веселых братца», пер. с нем. Л. Яхнина; «Ты, собачка, не лай…», пер. с молд. И. Токмаковой; «У</w:t>
      </w:r>
      <w:r>
        <w:rPr>
          <w:spacing w:val="1"/>
          <w:sz w:val="24"/>
        </w:rPr>
        <w:t xml:space="preserve"> </w:t>
      </w:r>
      <w:r>
        <w:rPr>
          <w:sz w:val="24"/>
        </w:rPr>
        <w:t>солнышка</w:t>
      </w:r>
      <w:r>
        <w:rPr>
          <w:spacing w:val="-1"/>
          <w:sz w:val="24"/>
        </w:rPr>
        <w:t xml:space="preserve"> </w:t>
      </w:r>
      <w:r>
        <w:rPr>
          <w:sz w:val="24"/>
        </w:rPr>
        <w:t>в</w:t>
      </w:r>
      <w:r>
        <w:rPr>
          <w:spacing w:val="-2"/>
          <w:sz w:val="24"/>
        </w:rPr>
        <w:t xml:space="preserve"> </w:t>
      </w:r>
      <w:r>
        <w:rPr>
          <w:sz w:val="24"/>
        </w:rPr>
        <w:t>гостях»,</w:t>
      </w:r>
      <w:r>
        <w:rPr>
          <w:spacing w:val="2"/>
          <w:sz w:val="24"/>
        </w:rPr>
        <w:t xml:space="preserve"> </w:t>
      </w:r>
      <w:r>
        <w:rPr>
          <w:sz w:val="24"/>
        </w:rPr>
        <w:t>словацк.</w:t>
      </w:r>
      <w:r>
        <w:rPr>
          <w:spacing w:val="-1"/>
          <w:sz w:val="24"/>
        </w:rPr>
        <w:t xml:space="preserve"> </w:t>
      </w:r>
      <w:r>
        <w:rPr>
          <w:sz w:val="24"/>
        </w:rPr>
        <w:t>нар.</w:t>
      </w:r>
      <w:r>
        <w:rPr>
          <w:spacing w:val="-1"/>
          <w:sz w:val="24"/>
        </w:rPr>
        <w:t xml:space="preserve"> </w:t>
      </w:r>
      <w:r>
        <w:rPr>
          <w:sz w:val="24"/>
        </w:rPr>
        <w:t>сказка</w:t>
      </w:r>
      <w:r>
        <w:rPr>
          <w:spacing w:val="-1"/>
          <w:sz w:val="24"/>
        </w:rPr>
        <w:t xml:space="preserve"> </w:t>
      </w:r>
      <w:r>
        <w:rPr>
          <w:sz w:val="24"/>
        </w:rPr>
        <w:t>(пер.</w:t>
      </w:r>
      <w:r>
        <w:rPr>
          <w:spacing w:val="-1"/>
          <w:sz w:val="24"/>
        </w:rPr>
        <w:t xml:space="preserve"> </w:t>
      </w:r>
      <w:r>
        <w:rPr>
          <w:sz w:val="24"/>
        </w:rPr>
        <w:t>и</w:t>
      </w:r>
      <w:r>
        <w:rPr>
          <w:spacing w:val="3"/>
          <w:sz w:val="24"/>
        </w:rPr>
        <w:t xml:space="preserve"> </w:t>
      </w:r>
      <w:r>
        <w:rPr>
          <w:sz w:val="24"/>
        </w:rPr>
        <w:t>обраб. С.</w:t>
      </w:r>
      <w:r>
        <w:rPr>
          <w:spacing w:val="-1"/>
          <w:sz w:val="24"/>
        </w:rPr>
        <w:t xml:space="preserve"> </w:t>
      </w:r>
      <w:r>
        <w:rPr>
          <w:sz w:val="24"/>
        </w:rPr>
        <w:t>Могилевской</w:t>
      </w:r>
      <w:r>
        <w:rPr>
          <w:spacing w:val="-1"/>
          <w:sz w:val="24"/>
        </w:rPr>
        <w:t xml:space="preserve"> </w:t>
      </w:r>
      <w:r>
        <w:rPr>
          <w:sz w:val="24"/>
        </w:rPr>
        <w:t>и Л.</w:t>
      </w:r>
      <w:r>
        <w:rPr>
          <w:spacing w:val="-2"/>
          <w:sz w:val="24"/>
        </w:rPr>
        <w:t xml:space="preserve"> </w:t>
      </w:r>
      <w:r>
        <w:rPr>
          <w:sz w:val="24"/>
        </w:rPr>
        <w:t>Зориной).</w:t>
      </w:r>
    </w:p>
    <w:p w14:paraId="09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5"/>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России</w:t>
      </w:r>
    </w:p>
    <w:p w14:paraId="0A0E0000">
      <w:pPr>
        <w:pStyle w:val="Style_8"/>
        <w:ind w:firstLine="709" w:left="0"/>
        <w:rPr>
          <w:sz w:val="24"/>
        </w:rPr>
      </w:pPr>
      <w:r>
        <w:rPr>
          <w:i w:val="1"/>
          <w:sz w:val="24"/>
        </w:rPr>
        <w:t>Поэзия.</w:t>
      </w:r>
      <w:r>
        <w:rPr>
          <w:i w:val="1"/>
          <w:spacing w:val="23"/>
          <w:sz w:val="24"/>
        </w:rPr>
        <w:t xml:space="preserve"> </w:t>
      </w:r>
      <w:r>
        <w:rPr>
          <w:sz w:val="24"/>
        </w:rPr>
        <w:t>Аким</w:t>
      </w:r>
      <w:r>
        <w:rPr>
          <w:spacing w:val="22"/>
          <w:sz w:val="24"/>
        </w:rPr>
        <w:t xml:space="preserve"> </w:t>
      </w:r>
      <w:r>
        <w:rPr>
          <w:sz w:val="24"/>
        </w:rPr>
        <w:t>Я.Л.</w:t>
      </w:r>
      <w:r>
        <w:rPr>
          <w:spacing w:val="26"/>
          <w:sz w:val="24"/>
        </w:rPr>
        <w:t xml:space="preserve"> </w:t>
      </w:r>
      <w:r>
        <w:rPr>
          <w:sz w:val="24"/>
        </w:rPr>
        <w:t>«Мама»;</w:t>
      </w:r>
      <w:r>
        <w:rPr>
          <w:spacing w:val="26"/>
          <w:sz w:val="24"/>
        </w:rPr>
        <w:t xml:space="preserve"> </w:t>
      </w:r>
      <w:r>
        <w:rPr>
          <w:sz w:val="24"/>
        </w:rPr>
        <w:t>Александрова</w:t>
      </w:r>
      <w:r>
        <w:rPr>
          <w:spacing w:val="23"/>
          <w:sz w:val="24"/>
        </w:rPr>
        <w:t xml:space="preserve"> </w:t>
      </w:r>
      <w:r>
        <w:rPr>
          <w:sz w:val="24"/>
        </w:rPr>
        <w:t>З.Н.</w:t>
      </w:r>
      <w:r>
        <w:rPr>
          <w:spacing w:val="27"/>
          <w:sz w:val="24"/>
        </w:rPr>
        <w:t xml:space="preserve"> </w:t>
      </w:r>
      <w:r>
        <w:rPr>
          <w:sz w:val="24"/>
        </w:rPr>
        <w:t>«Гули-гули»,</w:t>
      </w:r>
      <w:r>
        <w:rPr>
          <w:spacing w:val="28"/>
          <w:sz w:val="24"/>
        </w:rPr>
        <w:t xml:space="preserve"> </w:t>
      </w:r>
      <w:r>
        <w:rPr>
          <w:sz w:val="24"/>
        </w:rPr>
        <w:t>«Арбуз»;</w:t>
      </w:r>
      <w:r>
        <w:rPr>
          <w:spacing w:val="24"/>
          <w:sz w:val="24"/>
        </w:rPr>
        <w:t xml:space="preserve"> </w:t>
      </w:r>
      <w:r>
        <w:rPr>
          <w:sz w:val="24"/>
        </w:rPr>
        <w:t>Барто</w:t>
      </w:r>
      <w:r>
        <w:rPr>
          <w:spacing w:val="24"/>
          <w:sz w:val="24"/>
        </w:rPr>
        <w:t xml:space="preserve"> </w:t>
      </w:r>
      <w:r>
        <w:rPr>
          <w:sz w:val="24"/>
        </w:rPr>
        <w:t>А.,</w:t>
      </w:r>
      <w:r>
        <w:rPr>
          <w:spacing w:val="23"/>
          <w:sz w:val="24"/>
        </w:rPr>
        <w:t xml:space="preserve"> </w:t>
      </w:r>
      <w:r>
        <w:rPr>
          <w:sz w:val="24"/>
        </w:rPr>
        <w:t>Барто</w:t>
      </w:r>
      <w:r>
        <w:rPr>
          <w:spacing w:val="25"/>
          <w:sz w:val="24"/>
        </w:rPr>
        <w:t xml:space="preserve"> </w:t>
      </w:r>
      <w:r>
        <w:rPr>
          <w:sz w:val="24"/>
        </w:rPr>
        <w:t>П. «Девочка-ревушка»;</w:t>
      </w:r>
      <w:r>
        <w:rPr>
          <w:spacing w:val="84"/>
          <w:sz w:val="24"/>
        </w:rPr>
        <w:t xml:space="preserve"> </w:t>
      </w:r>
      <w:r>
        <w:rPr>
          <w:sz w:val="24"/>
        </w:rPr>
        <w:t>Берестов</w:t>
      </w:r>
      <w:r>
        <w:rPr>
          <w:spacing w:val="85"/>
          <w:sz w:val="24"/>
        </w:rPr>
        <w:t xml:space="preserve"> </w:t>
      </w:r>
      <w:r>
        <w:rPr>
          <w:sz w:val="24"/>
        </w:rPr>
        <w:t>В.Д.</w:t>
      </w:r>
      <w:r>
        <w:rPr>
          <w:spacing w:val="86"/>
          <w:sz w:val="24"/>
        </w:rPr>
        <w:t xml:space="preserve"> </w:t>
      </w:r>
      <w:r>
        <w:rPr>
          <w:sz w:val="24"/>
        </w:rPr>
        <w:t>«Веселое</w:t>
      </w:r>
      <w:r>
        <w:rPr>
          <w:spacing w:val="81"/>
          <w:sz w:val="24"/>
        </w:rPr>
        <w:t xml:space="preserve"> </w:t>
      </w:r>
      <w:r>
        <w:rPr>
          <w:sz w:val="24"/>
        </w:rPr>
        <w:t>лето»,</w:t>
      </w:r>
      <w:r>
        <w:rPr>
          <w:spacing w:val="87"/>
          <w:sz w:val="24"/>
        </w:rPr>
        <w:t xml:space="preserve"> </w:t>
      </w:r>
      <w:r>
        <w:rPr>
          <w:sz w:val="24"/>
        </w:rPr>
        <w:t>«Мишка,</w:t>
      </w:r>
      <w:r>
        <w:rPr>
          <w:spacing w:val="82"/>
          <w:sz w:val="24"/>
        </w:rPr>
        <w:t xml:space="preserve"> </w:t>
      </w:r>
      <w:r>
        <w:rPr>
          <w:sz w:val="24"/>
        </w:rPr>
        <w:t>мишка,</w:t>
      </w:r>
      <w:r>
        <w:rPr>
          <w:spacing w:val="82"/>
          <w:sz w:val="24"/>
        </w:rPr>
        <w:t xml:space="preserve"> </w:t>
      </w:r>
      <w:r>
        <w:rPr>
          <w:sz w:val="24"/>
        </w:rPr>
        <w:t>лежебока»,</w:t>
      </w:r>
      <w:r>
        <w:rPr>
          <w:spacing w:val="87"/>
          <w:sz w:val="24"/>
        </w:rPr>
        <w:t xml:space="preserve"> </w:t>
      </w:r>
      <w:r>
        <w:rPr>
          <w:sz w:val="24"/>
        </w:rPr>
        <w:t>«Котенок», «Воробушки»; Введенский А.И. «Мышка»; Лагздынь Г.Р. «Петушок»; Лермонтов М.Ю. «Спи,</w:t>
      </w:r>
      <w:r>
        <w:rPr>
          <w:spacing w:val="1"/>
          <w:sz w:val="24"/>
        </w:rPr>
        <w:t xml:space="preserve"> </w:t>
      </w:r>
      <w:r>
        <w:rPr>
          <w:sz w:val="24"/>
        </w:rPr>
        <w:t>младенец…»</w:t>
      </w:r>
      <w:r>
        <w:rPr>
          <w:spacing w:val="1"/>
          <w:sz w:val="24"/>
        </w:rPr>
        <w:t xml:space="preserve"> </w:t>
      </w:r>
      <w:r>
        <w:rPr>
          <w:sz w:val="24"/>
        </w:rPr>
        <w:t>(из</w:t>
      </w:r>
      <w:r>
        <w:rPr>
          <w:spacing w:val="1"/>
          <w:sz w:val="24"/>
        </w:rPr>
        <w:t xml:space="preserve"> </w:t>
      </w:r>
      <w:r>
        <w:rPr>
          <w:sz w:val="24"/>
        </w:rPr>
        <w:t>стихотворения</w:t>
      </w:r>
      <w:r>
        <w:rPr>
          <w:spacing w:val="1"/>
          <w:sz w:val="24"/>
        </w:rPr>
        <w:t xml:space="preserve"> </w:t>
      </w:r>
      <w:r>
        <w:rPr>
          <w:sz w:val="24"/>
        </w:rPr>
        <w:t>«Казачья</w:t>
      </w:r>
      <w:r>
        <w:rPr>
          <w:spacing w:val="1"/>
          <w:sz w:val="24"/>
        </w:rPr>
        <w:t xml:space="preserve"> </w:t>
      </w:r>
      <w:r>
        <w:rPr>
          <w:sz w:val="24"/>
        </w:rPr>
        <w:t>колыбельная»);</w:t>
      </w:r>
      <w:r>
        <w:rPr>
          <w:spacing w:val="1"/>
          <w:sz w:val="24"/>
        </w:rPr>
        <w:t xml:space="preserve"> </w:t>
      </w:r>
      <w:r>
        <w:rPr>
          <w:sz w:val="24"/>
        </w:rPr>
        <w:t>Маршак</w:t>
      </w:r>
      <w:r>
        <w:rPr>
          <w:spacing w:val="1"/>
          <w:sz w:val="24"/>
        </w:rPr>
        <w:t xml:space="preserve"> </w:t>
      </w:r>
      <w:r>
        <w:rPr>
          <w:sz w:val="24"/>
        </w:rPr>
        <w:t>С.Я.</w:t>
      </w:r>
      <w:r>
        <w:rPr>
          <w:spacing w:val="1"/>
          <w:sz w:val="24"/>
        </w:rPr>
        <w:t xml:space="preserve"> </w:t>
      </w:r>
      <w:r>
        <w:rPr>
          <w:sz w:val="24"/>
        </w:rPr>
        <w:t>«Сказка</w:t>
      </w:r>
      <w:r>
        <w:rPr>
          <w:spacing w:val="1"/>
          <w:sz w:val="24"/>
        </w:rPr>
        <w:t xml:space="preserve"> </w:t>
      </w:r>
      <w:r>
        <w:rPr>
          <w:sz w:val="24"/>
        </w:rPr>
        <w:t>о</w:t>
      </w:r>
      <w:r>
        <w:rPr>
          <w:spacing w:val="1"/>
          <w:sz w:val="24"/>
        </w:rPr>
        <w:t xml:space="preserve"> </w:t>
      </w:r>
      <w:r>
        <w:rPr>
          <w:sz w:val="24"/>
        </w:rPr>
        <w:t>глупом</w:t>
      </w:r>
      <w:r>
        <w:rPr>
          <w:spacing w:val="1"/>
          <w:sz w:val="24"/>
        </w:rPr>
        <w:t xml:space="preserve"> </w:t>
      </w:r>
      <w:r>
        <w:rPr>
          <w:sz w:val="24"/>
        </w:rPr>
        <w:t>мышонке»;</w:t>
      </w:r>
      <w:r>
        <w:rPr>
          <w:spacing w:val="1"/>
          <w:sz w:val="24"/>
        </w:rPr>
        <w:t xml:space="preserve"> </w:t>
      </w:r>
      <w:r>
        <w:rPr>
          <w:sz w:val="24"/>
        </w:rPr>
        <w:t>Мошковская</w:t>
      </w:r>
      <w:r>
        <w:rPr>
          <w:spacing w:val="1"/>
          <w:sz w:val="24"/>
        </w:rPr>
        <w:t xml:space="preserve"> </w:t>
      </w:r>
      <w:r>
        <w:rPr>
          <w:sz w:val="24"/>
        </w:rPr>
        <w:t>Э.Э.</w:t>
      </w:r>
      <w:r>
        <w:rPr>
          <w:spacing w:val="1"/>
          <w:sz w:val="24"/>
        </w:rPr>
        <w:t xml:space="preserve"> </w:t>
      </w:r>
      <w:r>
        <w:rPr>
          <w:sz w:val="24"/>
        </w:rPr>
        <w:t>«Приказ»</w:t>
      </w:r>
      <w:r>
        <w:rPr>
          <w:spacing w:val="1"/>
          <w:sz w:val="24"/>
        </w:rPr>
        <w:t xml:space="preserve"> </w:t>
      </w:r>
      <w:r>
        <w:rPr>
          <w:sz w:val="24"/>
        </w:rPr>
        <w:t>(в</w:t>
      </w:r>
      <w:r>
        <w:rPr>
          <w:spacing w:val="1"/>
          <w:sz w:val="24"/>
        </w:rPr>
        <w:t xml:space="preserve"> </w:t>
      </w:r>
      <w:r>
        <w:rPr>
          <w:sz w:val="24"/>
        </w:rPr>
        <w:t>сокр.),</w:t>
      </w:r>
      <w:r>
        <w:rPr>
          <w:spacing w:val="1"/>
          <w:sz w:val="24"/>
        </w:rPr>
        <w:t xml:space="preserve"> </w:t>
      </w:r>
      <w:r>
        <w:rPr>
          <w:sz w:val="24"/>
        </w:rPr>
        <w:t>«Мчится</w:t>
      </w:r>
      <w:r>
        <w:rPr>
          <w:spacing w:val="1"/>
          <w:sz w:val="24"/>
        </w:rPr>
        <w:t xml:space="preserve"> </w:t>
      </w:r>
      <w:r>
        <w:rPr>
          <w:sz w:val="24"/>
        </w:rPr>
        <w:t>поезд»;</w:t>
      </w:r>
      <w:r>
        <w:rPr>
          <w:spacing w:val="1"/>
          <w:sz w:val="24"/>
        </w:rPr>
        <w:t xml:space="preserve"> </w:t>
      </w:r>
      <w:r>
        <w:rPr>
          <w:sz w:val="24"/>
        </w:rPr>
        <w:t>Пикулева</w:t>
      </w:r>
      <w:r>
        <w:rPr>
          <w:spacing w:val="1"/>
          <w:sz w:val="24"/>
        </w:rPr>
        <w:t xml:space="preserve"> </w:t>
      </w:r>
      <w:r>
        <w:rPr>
          <w:sz w:val="24"/>
        </w:rPr>
        <w:t>Н.В.</w:t>
      </w:r>
      <w:r>
        <w:rPr>
          <w:spacing w:val="1"/>
          <w:sz w:val="24"/>
        </w:rPr>
        <w:t xml:space="preserve"> </w:t>
      </w:r>
      <w:r>
        <w:rPr>
          <w:sz w:val="24"/>
        </w:rPr>
        <w:t>«Лисий</w:t>
      </w:r>
      <w:r>
        <w:rPr>
          <w:spacing w:val="1"/>
          <w:sz w:val="24"/>
        </w:rPr>
        <w:t xml:space="preserve"> </w:t>
      </w:r>
      <w:r>
        <w:rPr>
          <w:sz w:val="24"/>
        </w:rPr>
        <w:t>хвостик», «Надувала кашка шар…»; Плещеев А.Н. «Травка зеленеет…»; Пушкин А.С. «Ветер,</w:t>
      </w:r>
      <w:r>
        <w:rPr>
          <w:spacing w:val="1"/>
          <w:sz w:val="24"/>
        </w:rPr>
        <w:t xml:space="preserve"> </w:t>
      </w:r>
      <w:r>
        <w:rPr>
          <w:sz w:val="24"/>
        </w:rPr>
        <w:t>ветер!...»</w:t>
      </w:r>
      <w:r>
        <w:rPr>
          <w:spacing w:val="1"/>
          <w:sz w:val="24"/>
        </w:rPr>
        <w:t xml:space="preserve"> </w:t>
      </w:r>
      <w:r>
        <w:rPr>
          <w:sz w:val="24"/>
        </w:rPr>
        <w:t>(из</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мертвой</w:t>
      </w:r>
      <w:r>
        <w:rPr>
          <w:spacing w:val="1"/>
          <w:sz w:val="24"/>
        </w:rPr>
        <w:t xml:space="preserve"> </w:t>
      </w:r>
      <w:r>
        <w:rPr>
          <w:sz w:val="24"/>
        </w:rPr>
        <w:t>царевне</w:t>
      </w:r>
      <w:r>
        <w:rPr>
          <w:spacing w:val="1"/>
          <w:sz w:val="24"/>
        </w:rPr>
        <w:t xml:space="preserve"> </w:t>
      </w:r>
      <w:r>
        <w:rPr>
          <w:sz w:val="24"/>
        </w:rPr>
        <w:t>и</w:t>
      </w:r>
      <w:r>
        <w:rPr>
          <w:spacing w:val="1"/>
          <w:sz w:val="24"/>
        </w:rPr>
        <w:t xml:space="preserve"> </w:t>
      </w:r>
      <w:r>
        <w:rPr>
          <w:sz w:val="24"/>
        </w:rPr>
        <w:t>семи</w:t>
      </w:r>
      <w:r>
        <w:rPr>
          <w:spacing w:val="1"/>
          <w:sz w:val="24"/>
        </w:rPr>
        <w:t xml:space="preserve"> </w:t>
      </w:r>
      <w:r>
        <w:rPr>
          <w:sz w:val="24"/>
        </w:rPr>
        <w:t>богатырях»;</w:t>
      </w:r>
      <w:r>
        <w:rPr>
          <w:spacing w:val="1"/>
          <w:sz w:val="24"/>
        </w:rPr>
        <w:t xml:space="preserve"> </w:t>
      </w:r>
      <w:r>
        <w:rPr>
          <w:sz w:val="24"/>
        </w:rPr>
        <w:t>Орлова</w:t>
      </w:r>
      <w:r>
        <w:rPr>
          <w:spacing w:val="1"/>
          <w:sz w:val="24"/>
        </w:rPr>
        <w:t xml:space="preserve"> </w:t>
      </w:r>
      <w:r>
        <w:rPr>
          <w:sz w:val="24"/>
        </w:rPr>
        <w:t>А.</w:t>
      </w:r>
      <w:r>
        <w:rPr>
          <w:spacing w:val="1"/>
          <w:sz w:val="24"/>
        </w:rPr>
        <w:t xml:space="preserve"> </w:t>
      </w:r>
      <w:r>
        <w:rPr>
          <w:sz w:val="24"/>
        </w:rPr>
        <w:t>«У</w:t>
      </w:r>
      <w:r>
        <w:rPr>
          <w:spacing w:val="1"/>
          <w:sz w:val="24"/>
        </w:rPr>
        <w:t xml:space="preserve"> </w:t>
      </w:r>
      <w:r>
        <w:rPr>
          <w:sz w:val="24"/>
        </w:rPr>
        <w:t>машины</w:t>
      </w:r>
      <w:r>
        <w:rPr>
          <w:spacing w:val="60"/>
          <w:sz w:val="24"/>
        </w:rPr>
        <w:t xml:space="preserve"> </w:t>
      </w:r>
      <w:r>
        <w:rPr>
          <w:sz w:val="24"/>
        </w:rPr>
        <w:t>есть</w:t>
      </w:r>
      <w:r>
        <w:rPr>
          <w:spacing w:val="1"/>
          <w:sz w:val="24"/>
        </w:rPr>
        <w:t xml:space="preserve"> </w:t>
      </w:r>
      <w:r>
        <w:rPr>
          <w:sz w:val="24"/>
        </w:rPr>
        <w:t>водитель»; Саконская Н.П. «Где мой пальчик?»; Сапгир Г.В. «Кошка»; Хармс Д.И. «Кораблик»;</w:t>
      </w:r>
      <w:r>
        <w:rPr>
          <w:spacing w:val="1"/>
          <w:sz w:val="24"/>
        </w:rPr>
        <w:t xml:space="preserve"> </w:t>
      </w:r>
      <w:r>
        <w:rPr>
          <w:sz w:val="24"/>
        </w:rPr>
        <w:t>Чуковский</w:t>
      </w:r>
      <w:r>
        <w:rPr>
          <w:spacing w:val="1"/>
          <w:sz w:val="24"/>
        </w:rPr>
        <w:t xml:space="preserve"> </w:t>
      </w:r>
      <w:r>
        <w:rPr>
          <w:sz w:val="24"/>
        </w:rPr>
        <w:t>К.И.</w:t>
      </w:r>
      <w:r>
        <w:rPr>
          <w:spacing w:val="4"/>
          <w:sz w:val="24"/>
        </w:rPr>
        <w:t xml:space="preserve"> </w:t>
      </w:r>
      <w:r>
        <w:rPr>
          <w:sz w:val="24"/>
        </w:rPr>
        <w:t>«Федотка»,</w:t>
      </w:r>
      <w:r>
        <w:rPr>
          <w:spacing w:val="4"/>
          <w:sz w:val="24"/>
        </w:rPr>
        <w:t xml:space="preserve"> </w:t>
      </w:r>
      <w:r>
        <w:rPr>
          <w:sz w:val="24"/>
        </w:rPr>
        <w:t>«Путаница».</w:t>
      </w:r>
    </w:p>
    <w:p w14:paraId="0B0E0000">
      <w:pPr>
        <w:pStyle w:val="Style_8"/>
        <w:ind w:firstLine="709" w:left="0"/>
        <w:rPr>
          <w:sz w:val="24"/>
        </w:rPr>
      </w:pPr>
      <w:r>
        <w:rPr>
          <w:i w:val="1"/>
          <w:sz w:val="24"/>
        </w:rPr>
        <w:t>Проза</w:t>
      </w:r>
      <w:r>
        <w:rPr>
          <w:sz w:val="24"/>
        </w:rPr>
        <w:t>.</w:t>
      </w:r>
      <w:r>
        <w:rPr>
          <w:spacing w:val="-4"/>
          <w:sz w:val="24"/>
        </w:rPr>
        <w:t xml:space="preserve"> </w:t>
      </w:r>
      <w:r>
        <w:rPr>
          <w:sz w:val="24"/>
        </w:rPr>
        <w:t>Бианки</w:t>
      </w:r>
      <w:r>
        <w:rPr>
          <w:spacing w:val="-4"/>
          <w:sz w:val="24"/>
        </w:rPr>
        <w:t xml:space="preserve"> </w:t>
      </w:r>
      <w:r>
        <w:rPr>
          <w:sz w:val="24"/>
        </w:rPr>
        <w:t>В.В. «Лис</w:t>
      </w:r>
      <w:r>
        <w:rPr>
          <w:spacing w:val="-5"/>
          <w:sz w:val="24"/>
        </w:rPr>
        <w:t xml:space="preserve"> </w:t>
      </w:r>
      <w:r>
        <w:rPr>
          <w:sz w:val="24"/>
        </w:rPr>
        <w:t>и</w:t>
      </w:r>
      <w:r>
        <w:rPr>
          <w:spacing w:val="-3"/>
          <w:sz w:val="24"/>
        </w:rPr>
        <w:t xml:space="preserve"> </w:t>
      </w:r>
      <w:r>
        <w:rPr>
          <w:sz w:val="24"/>
        </w:rPr>
        <w:t xml:space="preserve">мышонок»; Калинина Н.Д. «Как Вася ловил рыбу», «В </w:t>
      </w:r>
      <w:r>
        <w:rPr>
          <w:sz w:val="24"/>
        </w:rPr>
        <w:t>лесу» (из книги «Летом»), «Про жука», «Как</w:t>
      </w:r>
      <w:r>
        <w:rPr>
          <w:spacing w:val="1"/>
          <w:sz w:val="24"/>
        </w:rPr>
        <w:t xml:space="preserve"> </w:t>
      </w:r>
      <w:r>
        <w:rPr>
          <w:sz w:val="24"/>
        </w:rPr>
        <w:t>Саша и Алеша пришли в детский сад»; Павлова Н.М. «Земляничка», «На машине»; Симбирская</w:t>
      </w:r>
      <w:r>
        <w:rPr>
          <w:spacing w:val="1"/>
          <w:sz w:val="24"/>
        </w:rPr>
        <w:t xml:space="preserve"> </w:t>
      </w:r>
      <w:r>
        <w:rPr>
          <w:sz w:val="24"/>
        </w:rPr>
        <w:t>Ю.С.</w:t>
      </w:r>
      <w:r>
        <w:rPr>
          <w:spacing w:val="37"/>
          <w:sz w:val="24"/>
        </w:rPr>
        <w:t xml:space="preserve"> </w:t>
      </w:r>
      <w:r>
        <w:rPr>
          <w:sz w:val="24"/>
        </w:rPr>
        <w:t>«По</w:t>
      </w:r>
      <w:r>
        <w:rPr>
          <w:spacing w:val="36"/>
          <w:sz w:val="24"/>
        </w:rPr>
        <w:t xml:space="preserve"> </w:t>
      </w:r>
      <w:r>
        <w:rPr>
          <w:sz w:val="24"/>
        </w:rPr>
        <w:t>тропинке,</w:t>
      </w:r>
      <w:r>
        <w:rPr>
          <w:spacing w:val="36"/>
          <w:sz w:val="24"/>
        </w:rPr>
        <w:t xml:space="preserve"> </w:t>
      </w:r>
      <w:r>
        <w:rPr>
          <w:sz w:val="24"/>
        </w:rPr>
        <w:t>по</w:t>
      </w:r>
      <w:r>
        <w:rPr>
          <w:spacing w:val="36"/>
          <w:sz w:val="24"/>
        </w:rPr>
        <w:t xml:space="preserve"> </w:t>
      </w:r>
      <w:r>
        <w:rPr>
          <w:sz w:val="24"/>
        </w:rPr>
        <w:t>дорожке»;</w:t>
      </w:r>
      <w:r>
        <w:rPr>
          <w:spacing w:val="37"/>
          <w:sz w:val="24"/>
        </w:rPr>
        <w:t xml:space="preserve"> </w:t>
      </w:r>
      <w:r>
        <w:rPr>
          <w:sz w:val="24"/>
        </w:rPr>
        <w:t>Сутеев</w:t>
      </w:r>
      <w:r>
        <w:rPr>
          <w:spacing w:val="35"/>
          <w:sz w:val="24"/>
        </w:rPr>
        <w:t xml:space="preserve"> </w:t>
      </w:r>
      <w:r>
        <w:rPr>
          <w:sz w:val="24"/>
        </w:rPr>
        <w:t>В.Г.</w:t>
      </w:r>
      <w:r>
        <w:rPr>
          <w:spacing w:val="41"/>
          <w:sz w:val="24"/>
        </w:rPr>
        <w:t xml:space="preserve"> </w:t>
      </w:r>
      <w:r>
        <w:rPr>
          <w:sz w:val="24"/>
        </w:rPr>
        <w:t>«Кто</w:t>
      </w:r>
      <w:r>
        <w:rPr>
          <w:spacing w:val="37"/>
          <w:sz w:val="24"/>
        </w:rPr>
        <w:t xml:space="preserve"> </w:t>
      </w:r>
      <w:r>
        <w:rPr>
          <w:sz w:val="24"/>
        </w:rPr>
        <w:t>сказал</w:t>
      </w:r>
      <w:r>
        <w:rPr>
          <w:spacing w:val="40"/>
          <w:sz w:val="24"/>
        </w:rPr>
        <w:t xml:space="preserve"> </w:t>
      </w:r>
      <w:r>
        <w:rPr>
          <w:sz w:val="24"/>
        </w:rPr>
        <w:t>«мяу?»,</w:t>
      </w:r>
      <w:r>
        <w:rPr>
          <w:spacing w:val="43"/>
          <w:sz w:val="24"/>
        </w:rPr>
        <w:t xml:space="preserve"> </w:t>
      </w:r>
      <w:r>
        <w:rPr>
          <w:sz w:val="24"/>
        </w:rPr>
        <w:t>«Под</w:t>
      </w:r>
      <w:r>
        <w:rPr>
          <w:spacing w:val="36"/>
          <w:sz w:val="24"/>
        </w:rPr>
        <w:t xml:space="preserve"> </w:t>
      </w:r>
      <w:r>
        <w:rPr>
          <w:sz w:val="24"/>
        </w:rPr>
        <w:t>грибом»;</w:t>
      </w:r>
      <w:r>
        <w:rPr>
          <w:spacing w:val="37"/>
          <w:sz w:val="24"/>
        </w:rPr>
        <w:t xml:space="preserve"> </w:t>
      </w:r>
      <w:r>
        <w:rPr>
          <w:sz w:val="24"/>
        </w:rPr>
        <w:t>Тайц</w:t>
      </w:r>
      <w:r>
        <w:rPr>
          <w:spacing w:val="36"/>
          <w:sz w:val="24"/>
        </w:rPr>
        <w:t xml:space="preserve"> </w:t>
      </w:r>
      <w:r>
        <w:rPr>
          <w:sz w:val="24"/>
        </w:rPr>
        <w:t>Я.</w:t>
      </w:r>
      <w:r>
        <w:rPr>
          <w:spacing w:val="36"/>
          <w:sz w:val="24"/>
        </w:rPr>
        <w:t xml:space="preserve"> </w:t>
      </w:r>
      <w:r>
        <w:rPr>
          <w:sz w:val="24"/>
        </w:rPr>
        <w:t>М. «Кубик на кубик», «Впереди всех», «Волк», «Поезд»; Толстой Л.Н. «Три медведя», «Тетя дала</w:t>
      </w:r>
      <w:r>
        <w:rPr>
          <w:spacing w:val="1"/>
          <w:sz w:val="24"/>
        </w:rPr>
        <w:t xml:space="preserve"> </w:t>
      </w:r>
      <w:r>
        <w:rPr>
          <w:sz w:val="24"/>
        </w:rPr>
        <w:t>Варе меду», «Слушай меня, пес…», «Была у Насти кукла», «Петя ползал и стал на ножки», «Спала</w:t>
      </w:r>
      <w:r>
        <w:rPr>
          <w:spacing w:val="-57"/>
          <w:sz w:val="24"/>
        </w:rPr>
        <w:t xml:space="preserve"> </w:t>
      </w:r>
      <w:r>
        <w:rPr>
          <w:sz w:val="24"/>
        </w:rPr>
        <w:t>кошка</w:t>
      </w:r>
      <w:r>
        <w:rPr>
          <w:spacing w:val="1"/>
          <w:sz w:val="24"/>
        </w:rPr>
        <w:t xml:space="preserve"> </w:t>
      </w:r>
      <w:r>
        <w:rPr>
          <w:sz w:val="24"/>
        </w:rPr>
        <w:t>на</w:t>
      </w:r>
      <w:r>
        <w:rPr>
          <w:spacing w:val="1"/>
          <w:sz w:val="24"/>
        </w:rPr>
        <w:t xml:space="preserve"> </w:t>
      </w:r>
      <w:r>
        <w:rPr>
          <w:sz w:val="24"/>
        </w:rPr>
        <w:t>крыше…»,</w:t>
      </w:r>
      <w:r>
        <w:rPr>
          <w:spacing w:val="1"/>
          <w:sz w:val="24"/>
        </w:rPr>
        <w:t xml:space="preserve"> </w:t>
      </w:r>
      <w:r>
        <w:rPr>
          <w:sz w:val="24"/>
        </w:rPr>
        <w:t>«Был</w:t>
      </w:r>
      <w:r>
        <w:rPr>
          <w:spacing w:val="1"/>
          <w:sz w:val="24"/>
        </w:rPr>
        <w:t xml:space="preserve"> </w:t>
      </w:r>
      <w:r>
        <w:rPr>
          <w:sz w:val="24"/>
        </w:rPr>
        <w:t>у</w:t>
      </w:r>
      <w:r>
        <w:rPr>
          <w:spacing w:val="1"/>
          <w:sz w:val="24"/>
        </w:rPr>
        <w:t xml:space="preserve"> </w:t>
      </w:r>
      <w:r>
        <w:rPr>
          <w:sz w:val="24"/>
        </w:rPr>
        <w:t>Пети</w:t>
      </w:r>
      <w:r>
        <w:rPr>
          <w:spacing w:val="1"/>
          <w:sz w:val="24"/>
        </w:rPr>
        <w:t xml:space="preserve"> </w:t>
      </w:r>
      <w:r>
        <w:rPr>
          <w:sz w:val="24"/>
        </w:rPr>
        <w:t>и</w:t>
      </w:r>
      <w:r>
        <w:rPr>
          <w:spacing w:val="1"/>
          <w:sz w:val="24"/>
        </w:rPr>
        <w:t xml:space="preserve"> </w:t>
      </w:r>
      <w:r>
        <w:rPr>
          <w:sz w:val="24"/>
        </w:rPr>
        <w:t>Миши</w:t>
      </w:r>
      <w:r>
        <w:rPr>
          <w:spacing w:val="1"/>
          <w:sz w:val="24"/>
        </w:rPr>
        <w:t xml:space="preserve"> </w:t>
      </w:r>
      <w:r>
        <w:rPr>
          <w:sz w:val="24"/>
        </w:rPr>
        <w:t>конь…»;</w:t>
      </w:r>
      <w:r>
        <w:rPr>
          <w:spacing w:val="1"/>
          <w:sz w:val="24"/>
        </w:rPr>
        <w:t xml:space="preserve"> </w:t>
      </w:r>
      <w:r>
        <w:rPr>
          <w:sz w:val="24"/>
        </w:rPr>
        <w:t>Ушинский</w:t>
      </w:r>
      <w:r>
        <w:rPr>
          <w:spacing w:val="1"/>
          <w:sz w:val="24"/>
        </w:rPr>
        <w:t xml:space="preserve"> </w:t>
      </w:r>
      <w:r>
        <w:rPr>
          <w:sz w:val="24"/>
        </w:rPr>
        <w:t>К.Д.</w:t>
      </w:r>
      <w:r>
        <w:rPr>
          <w:spacing w:val="1"/>
          <w:sz w:val="24"/>
        </w:rPr>
        <w:t xml:space="preserve"> </w:t>
      </w:r>
      <w:r>
        <w:rPr>
          <w:sz w:val="24"/>
        </w:rPr>
        <w:t>«Васька»,</w:t>
      </w:r>
      <w:r>
        <w:rPr>
          <w:spacing w:val="1"/>
          <w:sz w:val="24"/>
        </w:rPr>
        <w:t xml:space="preserve"> </w:t>
      </w:r>
      <w:r>
        <w:rPr>
          <w:sz w:val="24"/>
        </w:rPr>
        <w:t>«Петушок</w:t>
      </w:r>
      <w:r>
        <w:rPr>
          <w:spacing w:val="1"/>
          <w:sz w:val="24"/>
        </w:rPr>
        <w:t xml:space="preserve"> </w:t>
      </w:r>
      <w:r>
        <w:rPr>
          <w:sz w:val="24"/>
        </w:rPr>
        <w:t>с</w:t>
      </w:r>
      <w:r>
        <w:rPr>
          <w:spacing w:val="1"/>
          <w:sz w:val="24"/>
        </w:rPr>
        <w:t xml:space="preserve"> </w:t>
      </w:r>
      <w:r>
        <w:rPr>
          <w:sz w:val="24"/>
        </w:rPr>
        <w:t>семьей», «Уточки»; Чарушин Е.И. «Утка с утятами», «Еж» (из книги «В лесу»), «Волчишко»;</w:t>
      </w:r>
      <w:r>
        <w:rPr>
          <w:spacing w:val="1"/>
          <w:sz w:val="24"/>
        </w:rPr>
        <w:t xml:space="preserve"> </w:t>
      </w:r>
      <w:r>
        <w:rPr>
          <w:sz w:val="24"/>
        </w:rPr>
        <w:t>Чуковский</w:t>
      </w:r>
      <w:r>
        <w:rPr>
          <w:spacing w:val="-1"/>
          <w:sz w:val="24"/>
        </w:rPr>
        <w:t xml:space="preserve"> </w:t>
      </w:r>
      <w:r>
        <w:rPr>
          <w:sz w:val="24"/>
        </w:rPr>
        <w:t>К.И.</w:t>
      </w:r>
      <w:r>
        <w:rPr>
          <w:spacing w:val="4"/>
          <w:sz w:val="24"/>
        </w:rPr>
        <w:t xml:space="preserve"> </w:t>
      </w:r>
      <w:r>
        <w:rPr>
          <w:sz w:val="24"/>
        </w:rPr>
        <w:t>«Мойдодыр».</w:t>
      </w:r>
    </w:p>
    <w:p w14:paraId="0C0E0000">
      <w:pPr>
        <w:pStyle w:val="Style_8"/>
        <w:ind w:firstLine="709" w:left="0"/>
        <w:rPr>
          <w:sz w:val="24"/>
        </w:rPr>
      </w:pPr>
      <w:r>
        <w:rPr>
          <w:i w:val="1"/>
          <w:sz w:val="24"/>
        </w:rPr>
        <w:t xml:space="preserve">Произведения поэтов и писателей разных стран. </w:t>
      </w:r>
      <w:r>
        <w:rPr>
          <w:sz w:val="24"/>
        </w:rPr>
        <w:t>Биссет Д. «Га-га-га!», пер. с англ. Н.</w:t>
      </w:r>
      <w:r>
        <w:rPr>
          <w:spacing w:val="1"/>
          <w:sz w:val="24"/>
        </w:rPr>
        <w:t xml:space="preserve"> </w:t>
      </w:r>
      <w:r>
        <w:rPr>
          <w:sz w:val="24"/>
        </w:rPr>
        <w:t>Шерешевской; Дональдсон Д. «Мишка-почтальон», пер. М. Бородицкой; Капутикян С.Б. «Все</w:t>
      </w:r>
      <w:r>
        <w:rPr>
          <w:spacing w:val="1"/>
          <w:sz w:val="24"/>
        </w:rPr>
        <w:t xml:space="preserve"> </w:t>
      </w:r>
      <w:r>
        <w:rPr>
          <w:sz w:val="24"/>
        </w:rPr>
        <w:t>спят», «Маша обедает, пер. с арм. Т. Спендиаровой; Остервальдер М. «Приключения маленького</w:t>
      </w:r>
      <w:r>
        <w:rPr>
          <w:spacing w:val="1"/>
          <w:sz w:val="24"/>
        </w:rPr>
        <w:t xml:space="preserve"> </w:t>
      </w:r>
      <w:r>
        <w:rPr>
          <w:sz w:val="24"/>
        </w:rPr>
        <w:t>Бобо.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картинках</w:t>
      </w:r>
      <w:r>
        <w:rPr>
          <w:spacing w:val="1"/>
          <w:sz w:val="24"/>
        </w:rPr>
        <w:t xml:space="preserve"> </w:t>
      </w:r>
      <w:r>
        <w:rPr>
          <w:sz w:val="24"/>
        </w:rPr>
        <w:t>для</w:t>
      </w:r>
      <w:r>
        <w:rPr>
          <w:spacing w:val="1"/>
          <w:sz w:val="24"/>
        </w:rPr>
        <w:t xml:space="preserve"> </w:t>
      </w:r>
      <w:r>
        <w:rPr>
          <w:sz w:val="24"/>
        </w:rPr>
        <w:t>самых</w:t>
      </w:r>
      <w:r>
        <w:rPr>
          <w:spacing w:val="1"/>
          <w:sz w:val="24"/>
        </w:rPr>
        <w:t xml:space="preserve"> </w:t>
      </w:r>
      <w:r>
        <w:rPr>
          <w:sz w:val="24"/>
        </w:rPr>
        <w:t>маленьких»,</w:t>
      </w:r>
      <w:r>
        <w:rPr>
          <w:spacing w:val="1"/>
          <w:sz w:val="24"/>
        </w:rPr>
        <w:t xml:space="preserve"> </w:t>
      </w:r>
      <w:r>
        <w:rPr>
          <w:sz w:val="24"/>
        </w:rPr>
        <w:t>пер.</w:t>
      </w:r>
      <w:r>
        <w:rPr>
          <w:spacing w:val="1"/>
          <w:sz w:val="24"/>
        </w:rPr>
        <w:t xml:space="preserve"> </w:t>
      </w:r>
      <w:r>
        <w:rPr>
          <w:sz w:val="24"/>
        </w:rPr>
        <w:t>Т.Зборовская;</w:t>
      </w:r>
      <w:r>
        <w:rPr>
          <w:spacing w:val="1"/>
          <w:sz w:val="24"/>
        </w:rPr>
        <w:t xml:space="preserve"> </w:t>
      </w:r>
      <w:r>
        <w:rPr>
          <w:sz w:val="24"/>
        </w:rPr>
        <w:t>Шертл</w:t>
      </w:r>
      <w:r>
        <w:rPr>
          <w:spacing w:val="1"/>
          <w:sz w:val="24"/>
        </w:rPr>
        <w:t xml:space="preserve"> </w:t>
      </w:r>
      <w:r>
        <w:rPr>
          <w:sz w:val="24"/>
        </w:rPr>
        <w:t>А.</w:t>
      </w:r>
      <w:r>
        <w:rPr>
          <w:spacing w:val="1"/>
          <w:sz w:val="24"/>
        </w:rPr>
        <w:t xml:space="preserve"> </w:t>
      </w:r>
      <w:r>
        <w:rPr>
          <w:sz w:val="24"/>
        </w:rPr>
        <w:t>«Голубой</w:t>
      </w:r>
      <w:r>
        <w:rPr>
          <w:spacing w:val="1"/>
          <w:sz w:val="24"/>
        </w:rPr>
        <w:t xml:space="preserve"> </w:t>
      </w:r>
      <w:r>
        <w:rPr>
          <w:sz w:val="24"/>
        </w:rPr>
        <w:t>грузовичок»,</w:t>
      </w:r>
      <w:r>
        <w:rPr>
          <w:spacing w:val="-3"/>
          <w:sz w:val="24"/>
        </w:rPr>
        <w:t xml:space="preserve"> </w:t>
      </w:r>
      <w:r>
        <w:rPr>
          <w:sz w:val="24"/>
        </w:rPr>
        <w:t>пер.</w:t>
      </w:r>
      <w:r>
        <w:rPr>
          <w:spacing w:val="-3"/>
          <w:sz w:val="24"/>
        </w:rPr>
        <w:t xml:space="preserve"> </w:t>
      </w:r>
      <w:r>
        <w:rPr>
          <w:sz w:val="24"/>
        </w:rPr>
        <w:t>Ю.</w:t>
      </w:r>
      <w:r>
        <w:rPr>
          <w:spacing w:val="-2"/>
          <w:sz w:val="24"/>
        </w:rPr>
        <w:t xml:space="preserve"> </w:t>
      </w:r>
      <w:r>
        <w:rPr>
          <w:sz w:val="24"/>
        </w:rPr>
        <w:t>Шипкова;</w:t>
      </w:r>
      <w:r>
        <w:rPr>
          <w:spacing w:val="-3"/>
          <w:sz w:val="24"/>
        </w:rPr>
        <w:t xml:space="preserve"> </w:t>
      </w:r>
      <w:r>
        <w:rPr>
          <w:sz w:val="24"/>
        </w:rPr>
        <w:t>Эрик</w:t>
      </w:r>
      <w:r>
        <w:rPr>
          <w:spacing w:val="-3"/>
          <w:sz w:val="24"/>
        </w:rPr>
        <w:t xml:space="preserve"> </w:t>
      </w:r>
      <w:r>
        <w:rPr>
          <w:sz w:val="24"/>
        </w:rPr>
        <w:t>К.</w:t>
      </w:r>
      <w:r>
        <w:rPr>
          <w:spacing w:val="-1"/>
          <w:sz w:val="24"/>
        </w:rPr>
        <w:t xml:space="preserve"> </w:t>
      </w:r>
      <w:r>
        <w:rPr>
          <w:sz w:val="24"/>
        </w:rPr>
        <w:t>«Очень</w:t>
      </w:r>
      <w:r>
        <w:rPr>
          <w:spacing w:val="-3"/>
          <w:sz w:val="24"/>
        </w:rPr>
        <w:t xml:space="preserve"> </w:t>
      </w:r>
      <w:r>
        <w:rPr>
          <w:sz w:val="24"/>
        </w:rPr>
        <w:t>голодная</w:t>
      </w:r>
      <w:r>
        <w:rPr>
          <w:spacing w:val="-3"/>
          <w:sz w:val="24"/>
        </w:rPr>
        <w:t xml:space="preserve"> </w:t>
      </w:r>
      <w:r>
        <w:rPr>
          <w:sz w:val="24"/>
        </w:rPr>
        <w:t>гусеница»,</w:t>
      </w:r>
      <w:r>
        <w:rPr>
          <w:spacing w:val="1"/>
          <w:sz w:val="24"/>
        </w:rPr>
        <w:t xml:space="preserve"> </w:t>
      </w:r>
      <w:r>
        <w:rPr>
          <w:sz w:val="24"/>
        </w:rPr>
        <w:t>«Десять</w:t>
      </w:r>
      <w:r>
        <w:rPr>
          <w:spacing w:val="-2"/>
          <w:sz w:val="24"/>
        </w:rPr>
        <w:t xml:space="preserve"> </w:t>
      </w:r>
      <w:r>
        <w:rPr>
          <w:sz w:val="24"/>
        </w:rPr>
        <w:t>резиновых</w:t>
      </w:r>
      <w:r>
        <w:rPr>
          <w:spacing w:val="1"/>
          <w:sz w:val="24"/>
        </w:rPr>
        <w:t xml:space="preserve"> </w:t>
      </w:r>
      <w:r>
        <w:rPr>
          <w:sz w:val="24"/>
        </w:rPr>
        <w:t>утят».</w:t>
      </w:r>
    </w:p>
    <w:p w14:paraId="0D0E0000">
      <w:pPr>
        <w:pStyle w:val="Style_8"/>
        <w:ind w:firstLine="709" w:left="0"/>
        <w:rPr>
          <w:sz w:val="24"/>
        </w:rPr>
      </w:pPr>
    </w:p>
    <w:p w14:paraId="0E0E0000">
      <w:pPr>
        <w:pStyle w:val="Style_10"/>
        <w:ind w:firstLine="0" w:left="0"/>
        <w:jc w:val="center"/>
        <w:outlineLvl w:val="8"/>
        <w:rPr>
          <w:sz w:val="24"/>
        </w:rPr>
      </w:pPr>
      <w:r>
        <w:rPr>
          <w:sz w:val="24"/>
        </w:rPr>
        <w:t>Вторая</w:t>
      </w:r>
      <w:r>
        <w:rPr>
          <w:spacing w:val="-2"/>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(от 3</w:t>
      </w:r>
      <w:r>
        <w:rPr>
          <w:spacing w:val="-4"/>
          <w:sz w:val="24"/>
        </w:rPr>
        <w:t xml:space="preserve"> </w:t>
      </w:r>
      <w:r>
        <w:rPr>
          <w:sz w:val="24"/>
        </w:rPr>
        <w:t>до</w:t>
      </w:r>
      <w:r>
        <w:rPr>
          <w:spacing w:val="-2"/>
          <w:sz w:val="24"/>
        </w:rPr>
        <w:t xml:space="preserve"> </w:t>
      </w:r>
      <w:r>
        <w:rPr>
          <w:sz w:val="24"/>
        </w:rPr>
        <w:t>4</w:t>
      </w:r>
      <w:r>
        <w:rPr>
          <w:spacing w:val="-1"/>
          <w:sz w:val="24"/>
        </w:rPr>
        <w:t xml:space="preserve"> </w:t>
      </w:r>
      <w:r>
        <w:rPr>
          <w:sz w:val="24"/>
        </w:rPr>
        <w:t>лет)</w:t>
      </w:r>
    </w:p>
    <w:p w14:paraId="0F0E0000">
      <w:pPr>
        <w:pStyle w:val="Style_8"/>
        <w:ind w:firstLine="709" w:left="0"/>
        <w:rPr>
          <w:sz w:val="24"/>
        </w:rPr>
      </w:pPr>
      <w:r>
        <w:rPr>
          <w:i w:val="1"/>
          <w:sz w:val="24"/>
        </w:rPr>
        <w:t>Малые</w:t>
      </w:r>
      <w:r>
        <w:rPr>
          <w:i w:val="1"/>
          <w:spacing w:val="1"/>
          <w:sz w:val="24"/>
        </w:rPr>
        <w:t xml:space="preserve"> </w:t>
      </w:r>
      <w:r>
        <w:rPr>
          <w:i w:val="1"/>
          <w:sz w:val="24"/>
        </w:rPr>
        <w:t>формы</w:t>
      </w:r>
      <w:r>
        <w:rPr>
          <w:i w:val="1"/>
          <w:spacing w:val="1"/>
          <w:sz w:val="24"/>
        </w:rPr>
        <w:t xml:space="preserve"> </w:t>
      </w:r>
      <w:r>
        <w:rPr>
          <w:i w:val="1"/>
          <w:sz w:val="24"/>
        </w:rPr>
        <w:t>фольклора</w:t>
      </w:r>
      <w:r>
        <w:rPr>
          <w:sz w:val="24"/>
        </w:rPr>
        <w:t>.</w:t>
      </w:r>
      <w:r>
        <w:rPr>
          <w:spacing w:val="1"/>
          <w:sz w:val="24"/>
        </w:rPr>
        <w:t xml:space="preserve"> </w:t>
      </w:r>
      <w:r>
        <w:rPr>
          <w:sz w:val="24"/>
        </w:rPr>
        <w:t>«Ай,</w:t>
      </w:r>
      <w:r>
        <w:rPr>
          <w:spacing w:val="1"/>
          <w:sz w:val="24"/>
        </w:rPr>
        <w:t xml:space="preserve"> </w:t>
      </w:r>
      <w:r>
        <w:rPr>
          <w:sz w:val="24"/>
        </w:rPr>
        <w:t>качи-качи-качи...»,</w:t>
      </w:r>
      <w:r>
        <w:rPr>
          <w:spacing w:val="1"/>
          <w:sz w:val="24"/>
        </w:rPr>
        <w:t xml:space="preserve"> </w:t>
      </w:r>
      <w:r>
        <w:rPr>
          <w:sz w:val="24"/>
        </w:rPr>
        <w:t>«Божья</w:t>
      </w:r>
      <w:r>
        <w:rPr>
          <w:spacing w:val="1"/>
          <w:sz w:val="24"/>
        </w:rPr>
        <w:t xml:space="preserve"> </w:t>
      </w:r>
      <w:r>
        <w:rPr>
          <w:sz w:val="24"/>
        </w:rPr>
        <w:t>коровка...»,</w:t>
      </w:r>
      <w:r>
        <w:rPr>
          <w:spacing w:val="1"/>
          <w:sz w:val="24"/>
        </w:rPr>
        <w:t xml:space="preserve"> </w:t>
      </w:r>
      <w:r>
        <w:rPr>
          <w:sz w:val="24"/>
        </w:rPr>
        <w:t>«Волчок-волчок,</w:t>
      </w:r>
      <w:r>
        <w:rPr>
          <w:spacing w:val="-57"/>
          <w:sz w:val="24"/>
        </w:rPr>
        <w:t xml:space="preserve"> </w:t>
      </w:r>
      <w:r>
        <w:rPr>
          <w:sz w:val="24"/>
        </w:rPr>
        <w:t>шерстяной</w:t>
      </w:r>
      <w:r>
        <w:rPr>
          <w:spacing w:val="3"/>
          <w:sz w:val="24"/>
        </w:rPr>
        <w:t xml:space="preserve"> </w:t>
      </w:r>
      <w:r>
        <w:rPr>
          <w:sz w:val="24"/>
        </w:rPr>
        <w:t>бочок…»,</w:t>
      </w:r>
      <w:r>
        <w:rPr>
          <w:spacing w:val="7"/>
          <w:sz w:val="24"/>
        </w:rPr>
        <w:t xml:space="preserve"> </w:t>
      </w:r>
      <w:r>
        <w:rPr>
          <w:sz w:val="24"/>
        </w:rPr>
        <w:t>«Дождик,</w:t>
      </w:r>
      <w:r>
        <w:rPr>
          <w:spacing w:val="3"/>
          <w:sz w:val="24"/>
        </w:rPr>
        <w:t xml:space="preserve"> </w:t>
      </w:r>
      <w:r>
        <w:rPr>
          <w:sz w:val="24"/>
        </w:rPr>
        <w:t>дождик,</w:t>
      </w:r>
      <w:r>
        <w:rPr>
          <w:spacing w:val="2"/>
          <w:sz w:val="24"/>
        </w:rPr>
        <w:t xml:space="preserve"> </w:t>
      </w:r>
      <w:r>
        <w:rPr>
          <w:sz w:val="24"/>
        </w:rPr>
        <w:t>пуще...»,</w:t>
      </w:r>
      <w:r>
        <w:rPr>
          <w:spacing w:val="7"/>
          <w:sz w:val="24"/>
        </w:rPr>
        <w:t xml:space="preserve"> </w:t>
      </w:r>
      <w:r>
        <w:rPr>
          <w:sz w:val="24"/>
        </w:rPr>
        <w:t>«Еду-еду</w:t>
      </w:r>
      <w:r>
        <w:rPr>
          <w:spacing w:val="-1"/>
          <w:sz w:val="24"/>
        </w:rPr>
        <w:t xml:space="preserve"> </w:t>
      </w:r>
      <w:r>
        <w:rPr>
          <w:sz w:val="24"/>
        </w:rPr>
        <w:t>к</w:t>
      </w:r>
      <w:r>
        <w:rPr>
          <w:spacing w:val="4"/>
          <w:sz w:val="24"/>
        </w:rPr>
        <w:t xml:space="preserve"> </w:t>
      </w:r>
      <w:r>
        <w:rPr>
          <w:sz w:val="24"/>
        </w:rPr>
        <w:t>бабе,</w:t>
      </w:r>
      <w:r>
        <w:rPr>
          <w:spacing w:val="2"/>
          <w:sz w:val="24"/>
        </w:rPr>
        <w:t xml:space="preserve"> </w:t>
      </w:r>
      <w:r>
        <w:rPr>
          <w:sz w:val="24"/>
        </w:rPr>
        <w:t>к</w:t>
      </w:r>
      <w:r>
        <w:rPr>
          <w:spacing w:val="4"/>
          <w:sz w:val="24"/>
        </w:rPr>
        <w:t xml:space="preserve"> </w:t>
      </w:r>
      <w:r>
        <w:rPr>
          <w:sz w:val="24"/>
        </w:rPr>
        <w:t>деду…»,</w:t>
      </w:r>
      <w:r>
        <w:rPr>
          <w:spacing w:val="9"/>
          <w:sz w:val="24"/>
        </w:rPr>
        <w:t xml:space="preserve"> </w:t>
      </w:r>
      <w:r>
        <w:rPr>
          <w:sz w:val="24"/>
        </w:rPr>
        <w:t>«Жили</w:t>
      </w:r>
      <w:r>
        <w:rPr>
          <w:spacing w:val="8"/>
          <w:sz w:val="24"/>
        </w:rPr>
        <w:t xml:space="preserve"> </w:t>
      </w:r>
      <w:r>
        <w:rPr>
          <w:sz w:val="24"/>
        </w:rPr>
        <w:t>у</w:t>
      </w:r>
      <w:r>
        <w:rPr>
          <w:spacing w:val="-1"/>
          <w:sz w:val="24"/>
        </w:rPr>
        <w:t xml:space="preserve"> </w:t>
      </w:r>
      <w:r>
        <w:rPr>
          <w:sz w:val="24"/>
        </w:rPr>
        <w:t>бабуси…», «Заинька,</w:t>
      </w:r>
      <w:r>
        <w:rPr>
          <w:spacing w:val="28"/>
          <w:sz w:val="24"/>
        </w:rPr>
        <w:t xml:space="preserve"> </w:t>
      </w:r>
      <w:r>
        <w:rPr>
          <w:sz w:val="24"/>
        </w:rPr>
        <w:t>попляши...»,</w:t>
      </w:r>
      <w:r>
        <w:rPr>
          <w:spacing w:val="36"/>
          <w:sz w:val="24"/>
        </w:rPr>
        <w:t xml:space="preserve"> </w:t>
      </w:r>
      <w:r>
        <w:rPr>
          <w:sz w:val="24"/>
        </w:rPr>
        <w:t>«Заря-заряница...»;</w:t>
      </w:r>
      <w:r>
        <w:rPr>
          <w:spacing w:val="33"/>
          <w:sz w:val="24"/>
        </w:rPr>
        <w:t xml:space="preserve"> </w:t>
      </w:r>
      <w:r>
        <w:rPr>
          <w:sz w:val="24"/>
        </w:rPr>
        <w:t>«Как</w:t>
      </w:r>
      <w:r>
        <w:rPr>
          <w:spacing w:val="30"/>
          <w:sz w:val="24"/>
        </w:rPr>
        <w:t xml:space="preserve"> </w:t>
      </w:r>
      <w:r>
        <w:rPr>
          <w:sz w:val="24"/>
        </w:rPr>
        <w:t>без</w:t>
      </w:r>
      <w:r>
        <w:rPr>
          <w:spacing w:val="30"/>
          <w:sz w:val="24"/>
        </w:rPr>
        <w:t xml:space="preserve"> </w:t>
      </w:r>
      <w:r>
        <w:rPr>
          <w:sz w:val="24"/>
        </w:rPr>
        <w:t>дудки,</w:t>
      </w:r>
      <w:r>
        <w:rPr>
          <w:spacing w:val="28"/>
          <w:sz w:val="24"/>
        </w:rPr>
        <w:t xml:space="preserve"> </w:t>
      </w:r>
      <w:r>
        <w:rPr>
          <w:sz w:val="24"/>
        </w:rPr>
        <w:t>без</w:t>
      </w:r>
      <w:r>
        <w:rPr>
          <w:spacing w:val="30"/>
          <w:sz w:val="24"/>
        </w:rPr>
        <w:t xml:space="preserve"> </w:t>
      </w:r>
      <w:r>
        <w:rPr>
          <w:sz w:val="24"/>
        </w:rPr>
        <w:t>дуды…»,</w:t>
      </w:r>
      <w:r>
        <w:rPr>
          <w:spacing w:val="34"/>
          <w:sz w:val="24"/>
        </w:rPr>
        <w:t xml:space="preserve"> </w:t>
      </w:r>
      <w:r>
        <w:rPr>
          <w:sz w:val="24"/>
        </w:rPr>
        <w:t>«Как</w:t>
      </w:r>
      <w:r>
        <w:rPr>
          <w:spacing w:val="36"/>
          <w:sz w:val="24"/>
        </w:rPr>
        <w:t xml:space="preserve"> </w:t>
      </w:r>
      <w:r>
        <w:rPr>
          <w:sz w:val="24"/>
        </w:rPr>
        <w:t>у</w:t>
      </w:r>
      <w:r>
        <w:rPr>
          <w:spacing w:val="24"/>
          <w:sz w:val="24"/>
        </w:rPr>
        <w:t xml:space="preserve"> </w:t>
      </w:r>
      <w:r>
        <w:rPr>
          <w:sz w:val="24"/>
        </w:rPr>
        <w:t>нашего</w:t>
      </w:r>
      <w:r>
        <w:rPr>
          <w:spacing w:val="31"/>
          <w:sz w:val="24"/>
        </w:rPr>
        <w:t xml:space="preserve"> </w:t>
      </w:r>
      <w:r>
        <w:rPr>
          <w:sz w:val="24"/>
        </w:rPr>
        <w:t>кота...», «Кисонька-мурысенька...»,</w:t>
      </w:r>
      <w:r>
        <w:rPr>
          <w:spacing w:val="26"/>
          <w:sz w:val="24"/>
        </w:rPr>
        <w:t xml:space="preserve"> </w:t>
      </w:r>
      <w:r>
        <w:rPr>
          <w:sz w:val="24"/>
        </w:rPr>
        <w:t>«Курочка-рябушечка...»,</w:t>
      </w:r>
      <w:r>
        <w:rPr>
          <w:spacing w:val="27"/>
          <w:sz w:val="24"/>
        </w:rPr>
        <w:t xml:space="preserve"> </w:t>
      </w:r>
      <w:r>
        <w:rPr>
          <w:sz w:val="24"/>
        </w:rPr>
        <w:t>«На</w:t>
      </w:r>
      <w:r>
        <w:rPr>
          <w:spacing w:val="26"/>
          <w:sz w:val="24"/>
        </w:rPr>
        <w:t xml:space="preserve"> </w:t>
      </w:r>
      <w:r>
        <w:rPr>
          <w:sz w:val="24"/>
        </w:rPr>
        <w:t>улице</w:t>
      </w:r>
      <w:r>
        <w:rPr>
          <w:spacing w:val="21"/>
          <w:sz w:val="24"/>
        </w:rPr>
        <w:t xml:space="preserve"> </w:t>
      </w:r>
      <w:r>
        <w:rPr>
          <w:sz w:val="24"/>
        </w:rPr>
        <w:t>три</w:t>
      </w:r>
      <w:r>
        <w:rPr>
          <w:spacing w:val="24"/>
          <w:sz w:val="24"/>
        </w:rPr>
        <w:t xml:space="preserve"> </w:t>
      </w:r>
      <w:r>
        <w:rPr>
          <w:sz w:val="24"/>
        </w:rPr>
        <w:t>курицы...»,</w:t>
      </w:r>
      <w:r>
        <w:rPr>
          <w:spacing w:val="29"/>
          <w:sz w:val="24"/>
        </w:rPr>
        <w:t xml:space="preserve"> </w:t>
      </w:r>
      <w:r>
        <w:rPr>
          <w:sz w:val="24"/>
        </w:rPr>
        <w:t>«Ночь</w:t>
      </w:r>
      <w:r>
        <w:rPr>
          <w:spacing w:val="23"/>
          <w:sz w:val="24"/>
        </w:rPr>
        <w:t xml:space="preserve"> </w:t>
      </w:r>
      <w:r>
        <w:rPr>
          <w:sz w:val="24"/>
        </w:rPr>
        <w:t>пришла...», «Пальчик-мальчик...»,</w:t>
      </w:r>
      <w:r>
        <w:rPr>
          <w:spacing w:val="101"/>
          <w:sz w:val="24"/>
        </w:rPr>
        <w:t xml:space="preserve"> </w:t>
      </w:r>
      <w:r>
        <w:rPr>
          <w:sz w:val="24"/>
        </w:rPr>
        <w:t>«Привяжу</w:t>
      </w:r>
      <w:r>
        <w:rPr>
          <w:spacing w:val="96"/>
          <w:sz w:val="24"/>
        </w:rPr>
        <w:t xml:space="preserve"> </w:t>
      </w:r>
      <w:r>
        <w:rPr>
          <w:sz w:val="24"/>
        </w:rPr>
        <w:t>я</w:t>
      </w:r>
      <w:r>
        <w:rPr>
          <w:spacing w:val="100"/>
          <w:sz w:val="24"/>
        </w:rPr>
        <w:t xml:space="preserve"> </w:t>
      </w:r>
      <w:r>
        <w:rPr>
          <w:sz w:val="24"/>
        </w:rPr>
        <w:t>козлика»,</w:t>
      </w:r>
      <w:r>
        <w:rPr>
          <w:spacing w:val="105"/>
          <w:sz w:val="24"/>
        </w:rPr>
        <w:t xml:space="preserve"> </w:t>
      </w:r>
      <w:r>
        <w:rPr>
          <w:sz w:val="24"/>
        </w:rPr>
        <w:t>«Радуга-дуга...»,</w:t>
      </w:r>
      <w:r>
        <w:rPr>
          <w:spacing w:val="106"/>
          <w:sz w:val="24"/>
        </w:rPr>
        <w:t xml:space="preserve"> </w:t>
      </w:r>
      <w:r>
        <w:rPr>
          <w:sz w:val="24"/>
        </w:rPr>
        <w:t>«Сидит</w:t>
      </w:r>
      <w:r>
        <w:rPr>
          <w:spacing w:val="98"/>
          <w:sz w:val="24"/>
        </w:rPr>
        <w:t xml:space="preserve"> </w:t>
      </w:r>
      <w:r>
        <w:rPr>
          <w:sz w:val="24"/>
        </w:rPr>
        <w:t>белка</w:t>
      </w:r>
      <w:r>
        <w:rPr>
          <w:spacing w:val="99"/>
          <w:sz w:val="24"/>
        </w:rPr>
        <w:t xml:space="preserve"> </w:t>
      </w:r>
      <w:r>
        <w:rPr>
          <w:sz w:val="24"/>
        </w:rPr>
        <w:t>на</w:t>
      </w:r>
      <w:r>
        <w:rPr>
          <w:spacing w:val="100"/>
          <w:sz w:val="24"/>
        </w:rPr>
        <w:t xml:space="preserve"> </w:t>
      </w:r>
      <w:r>
        <w:rPr>
          <w:sz w:val="24"/>
        </w:rPr>
        <w:t>тележке...», «Сорока,</w:t>
      </w:r>
      <w:r>
        <w:rPr>
          <w:spacing w:val="91"/>
          <w:sz w:val="24"/>
        </w:rPr>
        <w:t xml:space="preserve"> </w:t>
      </w:r>
      <w:r>
        <w:rPr>
          <w:sz w:val="24"/>
        </w:rPr>
        <w:t>сорока...»,</w:t>
      </w:r>
      <w:r>
        <w:rPr>
          <w:spacing w:val="99"/>
          <w:sz w:val="24"/>
        </w:rPr>
        <w:t xml:space="preserve"> </w:t>
      </w:r>
      <w:r>
        <w:rPr>
          <w:sz w:val="24"/>
        </w:rPr>
        <w:t>«Тень,</w:t>
      </w:r>
      <w:r>
        <w:rPr>
          <w:spacing w:val="92"/>
          <w:sz w:val="24"/>
        </w:rPr>
        <w:t xml:space="preserve"> </w:t>
      </w:r>
      <w:r>
        <w:rPr>
          <w:sz w:val="24"/>
        </w:rPr>
        <w:t>тень,</w:t>
      </w:r>
      <w:r>
        <w:rPr>
          <w:spacing w:val="89"/>
          <w:sz w:val="24"/>
        </w:rPr>
        <w:t xml:space="preserve"> </w:t>
      </w:r>
      <w:r>
        <w:rPr>
          <w:sz w:val="24"/>
        </w:rPr>
        <w:t>потетень...»,</w:t>
      </w:r>
      <w:r>
        <w:rPr>
          <w:spacing w:val="96"/>
          <w:sz w:val="24"/>
        </w:rPr>
        <w:t xml:space="preserve"> </w:t>
      </w:r>
      <w:r>
        <w:rPr>
          <w:sz w:val="24"/>
        </w:rPr>
        <w:t>«Тили-бом!</w:t>
      </w:r>
      <w:r>
        <w:rPr>
          <w:spacing w:val="91"/>
          <w:sz w:val="24"/>
        </w:rPr>
        <w:t xml:space="preserve"> </w:t>
      </w:r>
      <w:r>
        <w:rPr>
          <w:sz w:val="24"/>
        </w:rPr>
        <w:t>Тили-бом!..»,</w:t>
      </w:r>
      <w:r>
        <w:rPr>
          <w:spacing w:val="96"/>
          <w:sz w:val="24"/>
        </w:rPr>
        <w:t xml:space="preserve"> </w:t>
      </w:r>
      <w:r>
        <w:rPr>
          <w:sz w:val="24"/>
        </w:rPr>
        <w:t>«Травка-муравка...», «Чики-чики-чикалочки...».</w:t>
      </w:r>
    </w:p>
    <w:p w14:paraId="100E0000">
      <w:pPr>
        <w:spacing w:after="0" w:line="240" w:lineRule="auto"/>
        <w:ind w:firstLine="709" w:left="0"/>
        <w:jc w:val="both"/>
        <w:rPr>
          <w:rFonts w:ascii="Times New Roman" w:hAnsi="Times New Roman"/>
          <w:sz w:val="24"/>
        </w:rPr>
      </w:pPr>
      <w:r>
        <w:rPr>
          <w:rFonts w:ascii="Times New Roman" w:hAnsi="Times New Roman"/>
          <w:i w:val="1"/>
          <w:sz w:val="24"/>
        </w:rPr>
        <w:t>Русские</w:t>
      </w:r>
      <w:r>
        <w:rPr>
          <w:rFonts w:ascii="Times New Roman" w:hAnsi="Times New Roman"/>
          <w:i w:val="1"/>
          <w:spacing w:val="-1"/>
          <w:sz w:val="24"/>
        </w:rPr>
        <w:t xml:space="preserve"> </w:t>
      </w:r>
      <w:r>
        <w:rPr>
          <w:rFonts w:ascii="Times New Roman" w:hAnsi="Times New Roman"/>
          <w:i w:val="1"/>
          <w:sz w:val="24"/>
        </w:rPr>
        <w:t>народные</w:t>
      </w:r>
      <w:r>
        <w:rPr>
          <w:rFonts w:ascii="Times New Roman" w:hAnsi="Times New Roman"/>
          <w:i w:val="1"/>
          <w:spacing w:val="-2"/>
          <w:sz w:val="24"/>
        </w:rPr>
        <w:t xml:space="preserve"> </w:t>
      </w:r>
      <w:r>
        <w:rPr>
          <w:rFonts w:ascii="Times New Roman" w:hAnsi="Times New Roman"/>
          <w:i w:val="1"/>
          <w:sz w:val="24"/>
        </w:rPr>
        <w:t>сказки.</w:t>
      </w:r>
      <w:r>
        <w:rPr>
          <w:rFonts w:ascii="Times New Roman" w:hAnsi="Times New Roman"/>
          <w:i w:val="1"/>
          <w:spacing w:val="5"/>
          <w:sz w:val="24"/>
        </w:rPr>
        <w:t xml:space="preserve"> </w:t>
      </w:r>
      <w:r>
        <w:rPr>
          <w:rFonts w:ascii="Times New Roman" w:hAnsi="Times New Roman"/>
          <w:sz w:val="24"/>
        </w:rPr>
        <w:t>«Бычок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черный</w:t>
      </w:r>
      <w:r>
        <w:rPr>
          <w:rFonts w:ascii="Times New Roman" w:hAnsi="Times New Roman"/>
          <w:spacing w:val="-1"/>
          <w:sz w:val="24"/>
        </w:rPr>
        <w:t xml:space="preserve"> </w:t>
      </w:r>
      <w:r>
        <w:rPr>
          <w:rFonts w:ascii="Times New Roman" w:hAnsi="Times New Roman"/>
          <w:sz w:val="24"/>
        </w:rPr>
        <w:t>бочок,</w:t>
      </w:r>
      <w:r>
        <w:rPr>
          <w:rFonts w:ascii="Times New Roman" w:hAnsi="Times New Roman"/>
          <w:spacing w:val="-2"/>
          <w:sz w:val="24"/>
        </w:rPr>
        <w:t xml:space="preserve"> </w:t>
      </w:r>
      <w:r>
        <w:rPr>
          <w:rFonts w:ascii="Times New Roman" w:hAnsi="Times New Roman"/>
          <w:sz w:val="24"/>
        </w:rPr>
        <w:t>белые</w:t>
      </w:r>
      <w:r>
        <w:rPr>
          <w:rFonts w:ascii="Times New Roman" w:hAnsi="Times New Roman"/>
          <w:spacing w:val="-3"/>
          <w:sz w:val="24"/>
        </w:rPr>
        <w:t xml:space="preserve"> </w:t>
      </w:r>
      <w:r>
        <w:rPr>
          <w:rFonts w:ascii="Times New Roman" w:hAnsi="Times New Roman"/>
          <w:sz w:val="24"/>
        </w:rPr>
        <w:t>копытца»</w:t>
      </w:r>
      <w:r>
        <w:rPr>
          <w:rFonts w:ascii="Times New Roman" w:hAnsi="Times New Roman"/>
          <w:spacing w:val="-7"/>
          <w:sz w:val="24"/>
        </w:rPr>
        <w:t xml:space="preserve"> </w:t>
      </w:r>
      <w:r>
        <w:rPr>
          <w:rFonts w:ascii="Times New Roman" w:hAnsi="Times New Roman"/>
          <w:sz w:val="24"/>
        </w:rPr>
        <w:t>(обработка</w:t>
      </w:r>
      <w:r>
        <w:rPr>
          <w:rFonts w:ascii="Times New Roman" w:hAnsi="Times New Roman"/>
          <w:spacing w:val="-2"/>
          <w:sz w:val="24"/>
        </w:rPr>
        <w:t xml:space="preserve"> </w:t>
      </w:r>
      <w:r>
        <w:rPr>
          <w:rFonts w:ascii="Times New Roman" w:hAnsi="Times New Roman"/>
          <w:sz w:val="24"/>
        </w:rPr>
        <w:t>М.</w:t>
      </w:r>
      <w:r>
        <w:rPr>
          <w:rFonts w:ascii="Times New Roman" w:hAnsi="Times New Roman"/>
          <w:spacing w:val="-2"/>
          <w:sz w:val="24"/>
        </w:rPr>
        <w:t xml:space="preserve"> </w:t>
      </w:r>
      <w:r>
        <w:rPr>
          <w:rFonts w:ascii="Times New Roman" w:hAnsi="Times New Roman"/>
          <w:sz w:val="24"/>
        </w:rPr>
        <w:t>Булатова; «Волк</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козлята»</w:t>
      </w:r>
      <w:r>
        <w:rPr>
          <w:rFonts w:ascii="Times New Roman" w:hAnsi="Times New Roman"/>
          <w:spacing w:val="24"/>
          <w:sz w:val="24"/>
        </w:rPr>
        <w:t xml:space="preserve"> </w:t>
      </w:r>
      <w:r>
        <w:rPr>
          <w:rFonts w:ascii="Times New Roman" w:hAnsi="Times New Roman"/>
          <w:sz w:val="24"/>
        </w:rPr>
        <w:t>(обработка</w:t>
      </w:r>
      <w:r>
        <w:rPr>
          <w:rFonts w:ascii="Times New Roman" w:hAnsi="Times New Roman"/>
          <w:spacing w:val="30"/>
          <w:sz w:val="24"/>
        </w:rPr>
        <w:t xml:space="preserve"> </w:t>
      </w:r>
      <w:r>
        <w:rPr>
          <w:rFonts w:ascii="Times New Roman" w:hAnsi="Times New Roman"/>
          <w:sz w:val="24"/>
        </w:rPr>
        <w:t>А.Н.</w:t>
      </w:r>
      <w:r>
        <w:rPr>
          <w:rFonts w:ascii="Times New Roman" w:hAnsi="Times New Roman"/>
          <w:spacing w:val="30"/>
          <w:sz w:val="24"/>
        </w:rPr>
        <w:t xml:space="preserve"> </w:t>
      </w:r>
      <w:r>
        <w:rPr>
          <w:rFonts w:ascii="Times New Roman" w:hAnsi="Times New Roman"/>
          <w:sz w:val="24"/>
        </w:rPr>
        <w:t>Толстого);</w:t>
      </w:r>
      <w:r>
        <w:rPr>
          <w:rFonts w:ascii="Times New Roman" w:hAnsi="Times New Roman"/>
          <w:spacing w:val="36"/>
          <w:sz w:val="24"/>
        </w:rPr>
        <w:t xml:space="preserve"> </w:t>
      </w:r>
      <w:r>
        <w:rPr>
          <w:rFonts w:ascii="Times New Roman" w:hAnsi="Times New Roman"/>
          <w:sz w:val="24"/>
        </w:rPr>
        <w:t>«Кот,</w:t>
      </w:r>
      <w:r>
        <w:rPr>
          <w:rFonts w:ascii="Times New Roman" w:hAnsi="Times New Roman"/>
          <w:spacing w:val="32"/>
          <w:sz w:val="24"/>
        </w:rPr>
        <w:t xml:space="preserve"> </w:t>
      </w:r>
      <w:r>
        <w:rPr>
          <w:rFonts w:ascii="Times New Roman" w:hAnsi="Times New Roman"/>
          <w:sz w:val="24"/>
        </w:rPr>
        <w:t>петух</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лиса»</w:t>
      </w:r>
      <w:r>
        <w:rPr>
          <w:rFonts w:ascii="Times New Roman" w:hAnsi="Times New Roman"/>
          <w:spacing w:val="24"/>
          <w:sz w:val="24"/>
        </w:rPr>
        <w:t xml:space="preserve"> </w:t>
      </w:r>
      <w:r>
        <w:rPr>
          <w:rFonts w:ascii="Times New Roman" w:hAnsi="Times New Roman"/>
          <w:sz w:val="24"/>
        </w:rPr>
        <w:t>(обработка</w:t>
      </w:r>
      <w:r>
        <w:rPr>
          <w:rFonts w:ascii="Times New Roman" w:hAnsi="Times New Roman"/>
          <w:spacing w:val="30"/>
          <w:sz w:val="24"/>
        </w:rPr>
        <w:t xml:space="preserve"> </w:t>
      </w:r>
      <w:r>
        <w:rPr>
          <w:rFonts w:ascii="Times New Roman" w:hAnsi="Times New Roman"/>
          <w:sz w:val="24"/>
        </w:rPr>
        <w:t>М.</w:t>
      </w:r>
      <w:r>
        <w:rPr>
          <w:rFonts w:ascii="Times New Roman" w:hAnsi="Times New Roman"/>
          <w:spacing w:val="31"/>
          <w:sz w:val="24"/>
        </w:rPr>
        <w:t xml:space="preserve"> </w:t>
      </w:r>
      <w:r>
        <w:rPr>
          <w:rFonts w:ascii="Times New Roman" w:hAnsi="Times New Roman"/>
          <w:sz w:val="24"/>
        </w:rPr>
        <w:t>Боголюбской); «Лиса и заяц» (обработка В. Даля); «Снегурочка и лиса» (обработка М. Булатова); «У страха глаза</w:t>
      </w:r>
      <w:r>
        <w:rPr>
          <w:rFonts w:ascii="Times New Roman" w:hAnsi="Times New Roman"/>
          <w:spacing w:val="1"/>
          <w:sz w:val="24"/>
        </w:rPr>
        <w:t xml:space="preserve"> </w:t>
      </w:r>
      <w:r>
        <w:rPr>
          <w:rFonts w:ascii="Times New Roman" w:hAnsi="Times New Roman"/>
          <w:sz w:val="24"/>
        </w:rPr>
        <w:t>велики»</w:t>
      </w:r>
      <w:r>
        <w:rPr>
          <w:rFonts w:ascii="Times New Roman" w:hAnsi="Times New Roman"/>
          <w:spacing w:val="-8"/>
          <w:sz w:val="24"/>
        </w:rPr>
        <w:t xml:space="preserve"> </w:t>
      </w:r>
      <w:r>
        <w:rPr>
          <w:rFonts w:ascii="Times New Roman" w:hAnsi="Times New Roman"/>
          <w:sz w:val="24"/>
        </w:rPr>
        <w:t>(обработка</w:t>
      </w:r>
      <w:r>
        <w:rPr>
          <w:rFonts w:ascii="Times New Roman" w:hAnsi="Times New Roman"/>
          <w:spacing w:val="-1"/>
          <w:sz w:val="24"/>
        </w:rPr>
        <w:t xml:space="preserve"> </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Серовой).</w:t>
      </w:r>
    </w:p>
    <w:p w14:paraId="110E0000">
      <w:pPr>
        <w:pStyle w:val="Style_8"/>
        <w:ind w:firstLine="709" w:left="0"/>
        <w:rPr>
          <w:sz w:val="24"/>
        </w:rPr>
      </w:pPr>
      <w:r>
        <w:rPr>
          <w:i w:val="1"/>
          <w:sz w:val="24"/>
        </w:rPr>
        <w:t>Фольклор</w:t>
      </w:r>
      <w:r>
        <w:rPr>
          <w:i w:val="1"/>
          <w:spacing w:val="1"/>
          <w:sz w:val="24"/>
        </w:rPr>
        <w:t xml:space="preserve"> </w:t>
      </w:r>
      <w:r>
        <w:rPr>
          <w:i w:val="1"/>
          <w:sz w:val="24"/>
        </w:rPr>
        <w:t>народов</w:t>
      </w:r>
      <w:r>
        <w:rPr>
          <w:i w:val="1"/>
          <w:spacing w:val="1"/>
          <w:sz w:val="24"/>
        </w:rPr>
        <w:t xml:space="preserve"> </w:t>
      </w:r>
      <w:r>
        <w:rPr>
          <w:i w:val="1"/>
          <w:sz w:val="24"/>
        </w:rPr>
        <w:t>мира.</w:t>
      </w:r>
      <w:r>
        <w:rPr>
          <w:i w:val="1"/>
          <w:spacing w:val="1"/>
          <w:sz w:val="24"/>
        </w:rPr>
        <w:t xml:space="preserve"> </w:t>
      </w:r>
      <w:r>
        <w:rPr>
          <w:i w:val="1"/>
          <w:sz w:val="24"/>
        </w:rPr>
        <w:t>Песенки</w:t>
      </w:r>
      <w:r>
        <w:rPr>
          <w:sz w:val="24"/>
        </w:rPr>
        <w:t>.</w:t>
      </w:r>
      <w:r>
        <w:rPr>
          <w:spacing w:val="1"/>
          <w:sz w:val="24"/>
        </w:rPr>
        <w:t xml:space="preserve"> </w:t>
      </w:r>
      <w:r>
        <w:rPr>
          <w:sz w:val="24"/>
        </w:rPr>
        <w:t>«Кораблик»,</w:t>
      </w:r>
      <w:r>
        <w:rPr>
          <w:spacing w:val="1"/>
          <w:sz w:val="24"/>
        </w:rPr>
        <w:t xml:space="preserve"> </w:t>
      </w:r>
      <w:r>
        <w:rPr>
          <w:sz w:val="24"/>
        </w:rPr>
        <w:t>«Храбрецы»,</w:t>
      </w:r>
      <w:r>
        <w:rPr>
          <w:spacing w:val="1"/>
          <w:sz w:val="24"/>
        </w:rPr>
        <w:t xml:space="preserve"> </w:t>
      </w:r>
      <w:r>
        <w:rPr>
          <w:sz w:val="24"/>
        </w:rPr>
        <w:t>«Маленькие</w:t>
      </w:r>
      <w:r>
        <w:rPr>
          <w:spacing w:val="1"/>
          <w:sz w:val="24"/>
        </w:rPr>
        <w:t xml:space="preserve"> </w:t>
      </w:r>
      <w:r>
        <w:rPr>
          <w:sz w:val="24"/>
        </w:rPr>
        <w:t>феи»,</w:t>
      </w:r>
      <w:r>
        <w:rPr>
          <w:spacing w:val="1"/>
          <w:sz w:val="24"/>
        </w:rPr>
        <w:t xml:space="preserve"> </w:t>
      </w:r>
      <w:r>
        <w:rPr>
          <w:sz w:val="24"/>
        </w:rPr>
        <w:t>«Три</w:t>
      </w:r>
      <w:r>
        <w:rPr>
          <w:spacing w:val="1"/>
          <w:sz w:val="24"/>
        </w:rPr>
        <w:t xml:space="preserve"> </w:t>
      </w:r>
      <w:r>
        <w:rPr>
          <w:sz w:val="24"/>
        </w:rPr>
        <w:t>зверолова» англ., обр. С. Маршака; «Что за грохот», пер. с латыша. С. Маршака; «Купите лук...»,</w:t>
      </w:r>
      <w:r>
        <w:rPr>
          <w:spacing w:val="1"/>
          <w:sz w:val="24"/>
        </w:rPr>
        <w:t xml:space="preserve"> </w:t>
      </w:r>
      <w:r>
        <w:rPr>
          <w:sz w:val="24"/>
        </w:rPr>
        <w:t>пер. с шотл. И. Токмаковой; «Разговор лягушек», «Несговорчивый удод», «Помогите!» пер. с чеш.</w:t>
      </w:r>
      <w:r>
        <w:rPr>
          <w:spacing w:val="1"/>
          <w:sz w:val="24"/>
        </w:rPr>
        <w:t xml:space="preserve"> </w:t>
      </w:r>
      <w:r>
        <w:rPr>
          <w:sz w:val="24"/>
        </w:rPr>
        <w:t>С.</w:t>
      </w:r>
      <w:r>
        <w:rPr>
          <w:spacing w:val="-1"/>
          <w:sz w:val="24"/>
        </w:rPr>
        <w:t xml:space="preserve"> </w:t>
      </w:r>
      <w:r>
        <w:rPr>
          <w:sz w:val="24"/>
        </w:rPr>
        <w:t>Маршака.</w:t>
      </w:r>
    </w:p>
    <w:p w14:paraId="120E0000">
      <w:pPr>
        <w:pStyle w:val="Style_8"/>
        <w:ind w:firstLine="709" w:left="0"/>
        <w:rPr>
          <w:sz w:val="24"/>
        </w:rPr>
      </w:pPr>
      <w:r>
        <w:rPr>
          <w:i w:val="1"/>
          <w:sz w:val="24"/>
        </w:rPr>
        <w:t>Сказки</w:t>
      </w:r>
      <w:r>
        <w:rPr>
          <w:sz w:val="24"/>
        </w:rPr>
        <w:t>.</w:t>
      </w:r>
      <w:r>
        <w:rPr>
          <w:spacing w:val="1"/>
          <w:sz w:val="24"/>
        </w:rPr>
        <w:t xml:space="preserve"> </w:t>
      </w:r>
      <w:r>
        <w:rPr>
          <w:sz w:val="24"/>
        </w:rPr>
        <w:t>«Два</w:t>
      </w:r>
      <w:r>
        <w:rPr>
          <w:spacing w:val="1"/>
          <w:sz w:val="24"/>
        </w:rPr>
        <w:t xml:space="preserve"> </w:t>
      </w:r>
      <w:r>
        <w:rPr>
          <w:sz w:val="24"/>
        </w:rPr>
        <w:t>жадных</w:t>
      </w:r>
      <w:r>
        <w:rPr>
          <w:spacing w:val="1"/>
          <w:sz w:val="24"/>
        </w:rPr>
        <w:t xml:space="preserve"> </w:t>
      </w:r>
      <w:r>
        <w:rPr>
          <w:sz w:val="24"/>
        </w:rPr>
        <w:t>медвежонка»,</w:t>
      </w:r>
      <w:r>
        <w:rPr>
          <w:spacing w:val="1"/>
          <w:sz w:val="24"/>
        </w:rPr>
        <w:t xml:space="preserve"> </w:t>
      </w:r>
      <w:r>
        <w:rPr>
          <w:sz w:val="24"/>
        </w:rPr>
        <w:t>венг.,</w:t>
      </w:r>
      <w:r>
        <w:rPr>
          <w:spacing w:val="1"/>
          <w:sz w:val="24"/>
        </w:rPr>
        <w:t xml:space="preserve"> </w:t>
      </w:r>
      <w:r>
        <w:rPr>
          <w:sz w:val="24"/>
        </w:rPr>
        <w:t>обр.</w:t>
      </w:r>
      <w:r>
        <w:rPr>
          <w:spacing w:val="1"/>
          <w:sz w:val="24"/>
        </w:rPr>
        <w:t xml:space="preserve"> </w:t>
      </w:r>
      <w:r>
        <w:rPr>
          <w:sz w:val="24"/>
        </w:rPr>
        <w:t>А.</w:t>
      </w:r>
      <w:r>
        <w:rPr>
          <w:spacing w:val="1"/>
          <w:sz w:val="24"/>
        </w:rPr>
        <w:t xml:space="preserve"> </w:t>
      </w:r>
      <w:r>
        <w:rPr>
          <w:sz w:val="24"/>
        </w:rPr>
        <w:t>Краснова</w:t>
      </w:r>
      <w:r>
        <w:rPr>
          <w:spacing w:val="1"/>
          <w:sz w:val="24"/>
        </w:rPr>
        <w:t xml:space="preserve"> </w:t>
      </w:r>
      <w:r>
        <w:rPr>
          <w:sz w:val="24"/>
        </w:rPr>
        <w:t>и</w:t>
      </w:r>
      <w:r>
        <w:rPr>
          <w:spacing w:val="1"/>
          <w:sz w:val="24"/>
        </w:rPr>
        <w:t xml:space="preserve"> </w:t>
      </w:r>
      <w:r>
        <w:rPr>
          <w:sz w:val="24"/>
        </w:rPr>
        <w:t>В. Важдаева;</w:t>
      </w:r>
      <w:r>
        <w:rPr>
          <w:spacing w:val="60"/>
          <w:sz w:val="24"/>
        </w:rPr>
        <w:t xml:space="preserve"> </w:t>
      </w:r>
      <w:r>
        <w:rPr>
          <w:sz w:val="24"/>
        </w:rPr>
        <w:t>«Упрямые</w:t>
      </w:r>
      <w:r>
        <w:rPr>
          <w:spacing w:val="1"/>
          <w:sz w:val="24"/>
        </w:rPr>
        <w:t xml:space="preserve"> </w:t>
      </w:r>
      <w:r>
        <w:rPr>
          <w:sz w:val="24"/>
        </w:rPr>
        <w:t>козы»,</w:t>
      </w:r>
      <w:r>
        <w:rPr>
          <w:spacing w:val="1"/>
          <w:sz w:val="24"/>
        </w:rPr>
        <w:t xml:space="preserve"> </w:t>
      </w:r>
      <w:r>
        <w:rPr>
          <w:sz w:val="24"/>
        </w:rPr>
        <w:t>узб.</w:t>
      </w:r>
      <w:r>
        <w:rPr>
          <w:spacing w:val="1"/>
          <w:sz w:val="24"/>
        </w:rPr>
        <w:t xml:space="preserve"> </w:t>
      </w:r>
      <w:r>
        <w:rPr>
          <w:sz w:val="24"/>
        </w:rPr>
        <w:t>обр.</w:t>
      </w:r>
      <w:r>
        <w:rPr>
          <w:spacing w:val="1"/>
          <w:sz w:val="24"/>
        </w:rPr>
        <w:t xml:space="preserve"> </w:t>
      </w:r>
      <w:r>
        <w:rPr>
          <w:sz w:val="24"/>
        </w:rPr>
        <w:t>Ш.</w:t>
      </w:r>
      <w:r>
        <w:rPr>
          <w:spacing w:val="1"/>
          <w:sz w:val="24"/>
        </w:rPr>
        <w:t xml:space="preserve"> </w:t>
      </w:r>
      <w:r>
        <w:rPr>
          <w:sz w:val="24"/>
        </w:rPr>
        <w:t>Сагдуллы;</w:t>
      </w:r>
      <w:r>
        <w:rPr>
          <w:spacing w:val="1"/>
          <w:sz w:val="24"/>
        </w:rPr>
        <w:t xml:space="preserve"> </w:t>
      </w:r>
      <w:r>
        <w:rPr>
          <w:sz w:val="24"/>
        </w:rPr>
        <w:t>«У</w:t>
      </w:r>
      <w:r>
        <w:rPr>
          <w:spacing w:val="1"/>
          <w:sz w:val="24"/>
        </w:rPr>
        <w:t xml:space="preserve"> </w:t>
      </w:r>
      <w:r>
        <w:rPr>
          <w:sz w:val="24"/>
        </w:rPr>
        <w:t>солнышка</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словац.</w:t>
      </w:r>
      <w:r>
        <w:rPr>
          <w:spacing w:val="1"/>
          <w:sz w:val="24"/>
        </w:rPr>
        <w:t xml:space="preserve"> </w:t>
      </w:r>
      <w:r>
        <w:rPr>
          <w:sz w:val="24"/>
        </w:rPr>
        <w:t>С.</w:t>
      </w:r>
      <w:r>
        <w:rPr>
          <w:spacing w:val="1"/>
          <w:sz w:val="24"/>
        </w:rPr>
        <w:t xml:space="preserve"> </w:t>
      </w:r>
      <w:r>
        <w:rPr>
          <w:sz w:val="24"/>
        </w:rPr>
        <w:t>Могилевской</w:t>
      </w:r>
      <w:r>
        <w:rPr>
          <w:spacing w:val="1"/>
          <w:sz w:val="24"/>
        </w:rPr>
        <w:t xml:space="preserve"> </w:t>
      </w:r>
      <w:r>
        <w:rPr>
          <w:sz w:val="24"/>
        </w:rPr>
        <w:t>и</w:t>
      </w:r>
      <w:r>
        <w:rPr>
          <w:spacing w:val="60"/>
          <w:sz w:val="24"/>
        </w:rPr>
        <w:t xml:space="preserve"> </w:t>
      </w:r>
      <w:r>
        <w:rPr>
          <w:sz w:val="24"/>
        </w:rPr>
        <w:t>Л.</w:t>
      </w:r>
      <w:r>
        <w:rPr>
          <w:spacing w:val="-57"/>
          <w:sz w:val="24"/>
        </w:rPr>
        <w:t xml:space="preserve"> </w:t>
      </w:r>
      <w:r>
        <w:rPr>
          <w:sz w:val="24"/>
        </w:rPr>
        <w:t>Зориной; «Храбрец-молодец», пер. с болг. Л. Грибовой; «Пых», белорус. обр. Н. Мялика: «Лесной</w:t>
      </w:r>
      <w:r>
        <w:rPr>
          <w:spacing w:val="1"/>
          <w:sz w:val="24"/>
        </w:rPr>
        <w:t xml:space="preserve"> </w:t>
      </w:r>
      <w:r>
        <w:rPr>
          <w:sz w:val="24"/>
        </w:rPr>
        <w:t>мишка</w:t>
      </w:r>
      <w:r>
        <w:rPr>
          <w:spacing w:val="-2"/>
          <w:sz w:val="24"/>
        </w:rPr>
        <w:t xml:space="preserve"> </w:t>
      </w:r>
      <w:r>
        <w:rPr>
          <w:sz w:val="24"/>
        </w:rPr>
        <w:t>и проказница</w:t>
      </w:r>
      <w:r>
        <w:rPr>
          <w:spacing w:val="-2"/>
          <w:sz w:val="24"/>
        </w:rPr>
        <w:t xml:space="preserve"> </w:t>
      </w:r>
      <w:r>
        <w:rPr>
          <w:sz w:val="24"/>
        </w:rPr>
        <w:t>мышка», латыш.,</w:t>
      </w:r>
      <w:r>
        <w:rPr>
          <w:spacing w:val="-1"/>
          <w:sz w:val="24"/>
        </w:rPr>
        <w:t xml:space="preserve"> </w:t>
      </w:r>
      <w:r>
        <w:rPr>
          <w:sz w:val="24"/>
        </w:rPr>
        <w:t>обр. Ю.</w:t>
      </w:r>
      <w:r>
        <w:rPr>
          <w:spacing w:val="1"/>
          <w:sz w:val="24"/>
        </w:rPr>
        <w:t xml:space="preserve"> </w:t>
      </w:r>
      <w:r>
        <w:rPr>
          <w:sz w:val="24"/>
        </w:rPr>
        <w:t>Ванага, пер. Л.</w:t>
      </w:r>
      <w:r>
        <w:rPr>
          <w:spacing w:val="1"/>
          <w:sz w:val="24"/>
        </w:rPr>
        <w:t xml:space="preserve"> </w:t>
      </w:r>
      <w:r>
        <w:rPr>
          <w:sz w:val="24"/>
        </w:rPr>
        <w:t>Воронковой.</w:t>
      </w:r>
    </w:p>
    <w:p w14:paraId="13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5"/>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России</w:t>
      </w:r>
    </w:p>
    <w:p w14:paraId="140E0000">
      <w:pPr>
        <w:pStyle w:val="Style_8"/>
        <w:ind w:firstLine="709" w:left="0"/>
        <w:rPr>
          <w:sz w:val="24"/>
        </w:rPr>
      </w:pPr>
      <w:r>
        <w:rPr>
          <w:i w:val="1"/>
          <w:sz w:val="24"/>
        </w:rPr>
        <w:t xml:space="preserve">Поэзия. </w:t>
      </w:r>
      <w:r>
        <w:rPr>
          <w:sz w:val="24"/>
        </w:rPr>
        <w:t>Бальмонт К.Д. «Осень»; Благинина Е.А. «Радуга»; Городецкий С.М. «Кто это?»;</w:t>
      </w:r>
      <w:r>
        <w:rPr>
          <w:spacing w:val="1"/>
          <w:sz w:val="24"/>
        </w:rPr>
        <w:t xml:space="preserve"> </w:t>
      </w:r>
      <w:r>
        <w:rPr>
          <w:sz w:val="24"/>
        </w:rPr>
        <w:t>Заболоцкий</w:t>
      </w:r>
      <w:r>
        <w:rPr>
          <w:spacing w:val="15"/>
          <w:sz w:val="24"/>
        </w:rPr>
        <w:t xml:space="preserve"> </w:t>
      </w:r>
      <w:r>
        <w:rPr>
          <w:sz w:val="24"/>
        </w:rPr>
        <w:t>Н.А.</w:t>
      </w:r>
      <w:r>
        <w:rPr>
          <w:spacing w:val="20"/>
          <w:sz w:val="24"/>
        </w:rPr>
        <w:t xml:space="preserve"> </w:t>
      </w:r>
      <w:r>
        <w:rPr>
          <w:sz w:val="24"/>
        </w:rPr>
        <w:t>«Как</w:t>
      </w:r>
      <w:r>
        <w:rPr>
          <w:spacing w:val="18"/>
          <w:sz w:val="24"/>
        </w:rPr>
        <w:t xml:space="preserve"> </w:t>
      </w:r>
      <w:r>
        <w:rPr>
          <w:sz w:val="24"/>
        </w:rPr>
        <w:t>мыши</w:t>
      </w:r>
      <w:r>
        <w:rPr>
          <w:spacing w:val="16"/>
          <w:sz w:val="24"/>
        </w:rPr>
        <w:t xml:space="preserve"> </w:t>
      </w:r>
      <w:r>
        <w:rPr>
          <w:sz w:val="24"/>
        </w:rPr>
        <w:t>с</w:t>
      </w:r>
      <w:r>
        <w:rPr>
          <w:spacing w:val="15"/>
          <w:sz w:val="24"/>
        </w:rPr>
        <w:t xml:space="preserve"> </w:t>
      </w:r>
      <w:r>
        <w:rPr>
          <w:sz w:val="24"/>
        </w:rPr>
        <w:t>котом</w:t>
      </w:r>
      <w:r>
        <w:rPr>
          <w:spacing w:val="14"/>
          <w:sz w:val="24"/>
        </w:rPr>
        <w:t xml:space="preserve"> </w:t>
      </w:r>
      <w:r>
        <w:rPr>
          <w:sz w:val="24"/>
        </w:rPr>
        <w:t>воевали»;</w:t>
      </w:r>
      <w:r>
        <w:rPr>
          <w:spacing w:val="18"/>
          <w:sz w:val="24"/>
        </w:rPr>
        <w:t xml:space="preserve"> </w:t>
      </w:r>
      <w:r>
        <w:rPr>
          <w:sz w:val="24"/>
        </w:rPr>
        <w:t>Кольцов</w:t>
      </w:r>
      <w:r>
        <w:rPr>
          <w:spacing w:val="15"/>
          <w:sz w:val="24"/>
        </w:rPr>
        <w:t xml:space="preserve"> </w:t>
      </w:r>
      <w:r>
        <w:rPr>
          <w:sz w:val="24"/>
        </w:rPr>
        <w:t>А.В.</w:t>
      </w:r>
      <w:r>
        <w:rPr>
          <w:spacing w:val="19"/>
          <w:sz w:val="24"/>
        </w:rPr>
        <w:t xml:space="preserve"> </w:t>
      </w:r>
      <w:r>
        <w:rPr>
          <w:sz w:val="24"/>
        </w:rPr>
        <w:t>«Дуют</w:t>
      </w:r>
      <w:r>
        <w:rPr>
          <w:spacing w:val="18"/>
          <w:sz w:val="24"/>
        </w:rPr>
        <w:t xml:space="preserve"> </w:t>
      </w:r>
      <w:r>
        <w:rPr>
          <w:sz w:val="24"/>
        </w:rPr>
        <w:t>ветры...»</w:t>
      </w:r>
      <w:r>
        <w:rPr>
          <w:spacing w:val="11"/>
          <w:sz w:val="24"/>
        </w:rPr>
        <w:t xml:space="preserve"> </w:t>
      </w:r>
      <w:r>
        <w:rPr>
          <w:sz w:val="24"/>
        </w:rPr>
        <w:t>(из</w:t>
      </w:r>
      <w:r>
        <w:rPr>
          <w:spacing w:val="17"/>
          <w:sz w:val="24"/>
        </w:rPr>
        <w:t xml:space="preserve"> </w:t>
      </w:r>
      <w:r>
        <w:rPr>
          <w:sz w:val="24"/>
        </w:rPr>
        <w:t>стихотворения «Русская</w:t>
      </w:r>
      <w:r>
        <w:rPr>
          <w:spacing w:val="1"/>
          <w:sz w:val="24"/>
        </w:rPr>
        <w:t xml:space="preserve"> </w:t>
      </w:r>
      <w:r>
        <w:rPr>
          <w:sz w:val="24"/>
        </w:rPr>
        <w:t>песня»);</w:t>
      </w:r>
      <w:r>
        <w:rPr>
          <w:spacing w:val="1"/>
          <w:sz w:val="24"/>
        </w:rPr>
        <w:t xml:space="preserve"> </w:t>
      </w:r>
      <w:r>
        <w:rPr>
          <w:sz w:val="24"/>
        </w:rPr>
        <w:t>Косяков</w:t>
      </w:r>
      <w:r>
        <w:rPr>
          <w:spacing w:val="1"/>
          <w:sz w:val="24"/>
        </w:rPr>
        <w:t xml:space="preserve"> </w:t>
      </w:r>
      <w:r>
        <w:rPr>
          <w:sz w:val="24"/>
        </w:rPr>
        <w:t>И.И.</w:t>
      </w:r>
      <w:r>
        <w:rPr>
          <w:spacing w:val="1"/>
          <w:sz w:val="24"/>
        </w:rPr>
        <w:t xml:space="preserve"> </w:t>
      </w:r>
      <w:r>
        <w:rPr>
          <w:sz w:val="24"/>
        </w:rPr>
        <w:t>«Все</w:t>
      </w:r>
      <w:r>
        <w:rPr>
          <w:spacing w:val="1"/>
          <w:sz w:val="24"/>
        </w:rPr>
        <w:t xml:space="preserve"> </w:t>
      </w:r>
      <w:r>
        <w:rPr>
          <w:sz w:val="24"/>
        </w:rPr>
        <w:t>она»;</w:t>
      </w:r>
      <w:r>
        <w:rPr>
          <w:spacing w:val="1"/>
          <w:sz w:val="24"/>
        </w:rPr>
        <w:t xml:space="preserve"> </w:t>
      </w:r>
      <w:r>
        <w:rPr>
          <w:sz w:val="24"/>
        </w:rPr>
        <w:t>Майков</w:t>
      </w:r>
      <w:r>
        <w:rPr>
          <w:spacing w:val="1"/>
          <w:sz w:val="24"/>
        </w:rPr>
        <w:t xml:space="preserve"> </w:t>
      </w:r>
      <w:r>
        <w:rPr>
          <w:sz w:val="24"/>
        </w:rPr>
        <w:t>А.Н.</w:t>
      </w:r>
      <w:r>
        <w:rPr>
          <w:spacing w:val="1"/>
          <w:sz w:val="24"/>
        </w:rPr>
        <w:t xml:space="preserve"> </w:t>
      </w:r>
      <w:r>
        <w:rPr>
          <w:sz w:val="24"/>
        </w:rPr>
        <w:t>«Колыбельная</w:t>
      </w:r>
      <w:r>
        <w:rPr>
          <w:spacing w:val="1"/>
          <w:sz w:val="24"/>
        </w:rPr>
        <w:t xml:space="preserve"> </w:t>
      </w:r>
      <w:r>
        <w:rPr>
          <w:sz w:val="24"/>
        </w:rPr>
        <w:t>песня»,</w:t>
      </w:r>
      <w:r>
        <w:rPr>
          <w:spacing w:val="1"/>
          <w:sz w:val="24"/>
        </w:rPr>
        <w:t xml:space="preserve"> </w:t>
      </w:r>
      <w:r>
        <w:rPr>
          <w:sz w:val="24"/>
        </w:rPr>
        <w:t>«Ласточка</w:t>
      </w:r>
      <w:r>
        <w:rPr>
          <w:spacing w:val="1"/>
          <w:sz w:val="24"/>
        </w:rPr>
        <w:t xml:space="preserve"> </w:t>
      </w:r>
      <w:r>
        <w:rPr>
          <w:sz w:val="24"/>
        </w:rPr>
        <w:t>примчалась...»</w:t>
      </w:r>
      <w:r>
        <w:rPr>
          <w:spacing w:val="1"/>
          <w:sz w:val="24"/>
        </w:rPr>
        <w:t xml:space="preserve"> </w:t>
      </w:r>
      <w:r>
        <w:rPr>
          <w:sz w:val="24"/>
        </w:rPr>
        <w:t>(из</w:t>
      </w:r>
      <w:r>
        <w:rPr>
          <w:spacing w:val="1"/>
          <w:sz w:val="24"/>
        </w:rPr>
        <w:t xml:space="preserve"> </w:t>
      </w:r>
      <w:r>
        <w:rPr>
          <w:sz w:val="24"/>
        </w:rPr>
        <w:t>новогреческих</w:t>
      </w:r>
      <w:r>
        <w:rPr>
          <w:spacing w:val="1"/>
          <w:sz w:val="24"/>
        </w:rPr>
        <w:t xml:space="preserve"> </w:t>
      </w:r>
      <w:r>
        <w:rPr>
          <w:sz w:val="24"/>
        </w:rPr>
        <w:t>песен);</w:t>
      </w:r>
      <w:r>
        <w:rPr>
          <w:spacing w:val="1"/>
          <w:sz w:val="24"/>
        </w:rPr>
        <w:t xml:space="preserve"> </w:t>
      </w:r>
      <w:r>
        <w:rPr>
          <w:sz w:val="24"/>
        </w:rPr>
        <w:t>Маршак</w:t>
      </w:r>
      <w:r>
        <w:rPr>
          <w:spacing w:val="1"/>
          <w:sz w:val="24"/>
        </w:rPr>
        <w:t xml:space="preserve"> </w:t>
      </w:r>
      <w:r>
        <w:rPr>
          <w:sz w:val="24"/>
        </w:rPr>
        <w:t>С.Я.</w:t>
      </w:r>
      <w:r>
        <w:rPr>
          <w:spacing w:val="1"/>
          <w:sz w:val="24"/>
        </w:rPr>
        <w:t xml:space="preserve"> </w:t>
      </w:r>
      <w:r>
        <w:rPr>
          <w:sz w:val="24"/>
        </w:rPr>
        <w:t>«Зоосад»,</w:t>
      </w:r>
      <w:r>
        <w:rPr>
          <w:spacing w:val="1"/>
          <w:sz w:val="24"/>
        </w:rPr>
        <w:t xml:space="preserve"> </w:t>
      </w:r>
      <w:r>
        <w:rPr>
          <w:sz w:val="24"/>
        </w:rPr>
        <w:t>«Жираф»,</w:t>
      </w:r>
      <w:r>
        <w:rPr>
          <w:spacing w:val="1"/>
          <w:sz w:val="24"/>
        </w:rPr>
        <w:t xml:space="preserve"> </w:t>
      </w:r>
      <w:r>
        <w:rPr>
          <w:sz w:val="24"/>
        </w:rPr>
        <w:t>«Зебры»,</w:t>
      </w:r>
      <w:r>
        <w:rPr>
          <w:spacing w:val="1"/>
          <w:sz w:val="24"/>
        </w:rPr>
        <w:t xml:space="preserve"> </w:t>
      </w:r>
      <w:r>
        <w:rPr>
          <w:sz w:val="24"/>
        </w:rPr>
        <w:t>«Белые</w:t>
      </w:r>
      <w:r>
        <w:rPr>
          <w:spacing w:val="1"/>
          <w:sz w:val="24"/>
        </w:rPr>
        <w:t xml:space="preserve"> </w:t>
      </w:r>
      <w:r>
        <w:rPr>
          <w:sz w:val="24"/>
        </w:rPr>
        <w:t>медведи»,</w:t>
      </w:r>
      <w:r>
        <w:rPr>
          <w:spacing w:val="1"/>
          <w:sz w:val="24"/>
        </w:rPr>
        <w:t xml:space="preserve"> </w:t>
      </w:r>
      <w:r>
        <w:rPr>
          <w:sz w:val="24"/>
        </w:rPr>
        <w:t>«Страусенок»,</w:t>
      </w:r>
      <w:r>
        <w:rPr>
          <w:spacing w:val="1"/>
          <w:sz w:val="24"/>
        </w:rPr>
        <w:t xml:space="preserve"> </w:t>
      </w:r>
      <w:r>
        <w:rPr>
          <w:sz w:val="24"/>
        </w:rPr>
        <w:t>«Пингвин»,</w:t>
      </w:r>
      <w:r>
        <w:rPr>
          <w:spacing w:val="1"/>
          <w:sz w:val="24"/>
        </w:rPr>
        <w:t xml:space="preserve"> </w:t>
      </w:r>
      <w:r>
        <w:rPr>
          <w:sz w:val="24"/>
        </w:rPr>
        <w:t>Верблюд»,</w:t>
      </w:r>
      <w:r>
        <w:rPr>
          <w:spacing w:val="1"/>
          <w:sz w:val="24"/>
        </w:rPr>
        <w:t xml:space="preserve"> </w:t>
      </w:r>
      <w:r>
        <w:rPr>
          <w:sz w:val="24"/>
        </w:rPr>
        <w:t>«Где</w:t>
      </w:r>
      <w:r>
        <w:rPr>
          <w:spacing w:val="1"/>
          <w:sz w:val="24"/>
        </w:rPr>
        <w:t xml:space="preserve"> </w:t>
      </w:r>
      <w:r>
        <w:rPr>
          <w:sz w:val="24"/>
        </w:rPr>
        <w:t>обедал</w:t>
      </w:r>
      <w:r>
        <w:rPr>
          <w:spacing w:val="1"/>
          <w:sz w:val="24"/>
        </w:rPr>
        <w:t xml:space="preserve"> </w:t>
      </w:r>
      <w:r>
        <w:rPr>
          <w:sz w:val="24"/>
        </w:rPr>
        <w:t>воробей»</w:t>
      </w:r>
      <w:r>
        <w:rPr>
          <w:spacing w:val="1"/>
          <w:sz w:val="24"/>
        </w:rPr>
        <w:t xml:space="preserve"> </w:t>
      </w:r>
      <w:r>
        <w:rPr>
          <w:sz w:val="24"/>
        </w:rPr>
        <w:t>(из</w:t>
      </w:r>
      <w:r>
        <w:rPr>
          <w:spacing w:val="1"/>
          <w:sz w:val="24"/>
        </w:rPr>
        <w:t xml:space="preserve"> </w:t>
      </w:r>
      <w:r>
        <w:rPr>
          <w:sz w:val="24"/>
        </w:rPr>
        <w:t>цикла</w:t>
      </w:r>
      <w:r>
        <w:rPr>
          <w:spacing w:val="1"/>
          <w:sz w:val="24"/>
        </w:rPr>
        <w:t xml:space="preserve"> </w:t>
      </w:r>
      <w:r>
        <w:rPr>
          <w:sz w:val="24"/>
        </w:rPr>
        <w:t>«Детки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«Тихая</w:t>
      </w:r>
      <w:r>
        <w:rPr>
          <w:spacing w:val="1"/>
          <w:sz w:val="24"/>
        </w:rPr>
        <w:t xml:space="preserve"> </w:t>
      </w:r>
      <w:r>
        <w:rPr>
          <w:sz w:val="24"/>
        </w:rPr>
        <w:t>сказка»,</w:t>
      </w:r>
      <w:r>
        <w:rPr>
          <w:spacing w:val="1"/>
          <w:sz w:val="24"/>
        </w:rPr>
        <w:t xml:space="preserve"> </w:t>
      </w:r>
      <w:r>
        <w:rPr>
          <w:sz w:val="24"/>
        </w:rPr>
        <w:t>«Сказка</w:t>
      </w:r>
      <w:r>
        <w:rPr>
          <w:spacing w:val="1"/>
          <w:sz w:val="24"/>
        </w:rPr>
        <w:t xml:space="preserve"> </w:t>
      </w:r>
      <w:r>
        <w:rPr>
          <w:sz w:val="24"/>
        </w:rPr>
        <w:t>об</w:t>
      </w:r>
      <w:r>
        <w:rPr>
          <w:spacing w:val="1"/>
          <w:sz w:val="24"/>
        </w:rPr>
        <w:t xml:space="preserve"> </w:t>
      </w:r>
      <w:r>
        <w:rPr>
          <w:sz w:val="24"/>
        </w:rPr>
        <w:t>умном</w:t>
      </w:r>
      <w:r>
        <w:rPr>
          <w:spacing w:val="1"/>
          <w:sz w:val="24"/>
        </w:rPr>
        <w:t xml:space="preserve"> </w:t>
      </w:r>
      <w:r>
        <w:rPr>
          <w:sz w:val="24"/>
        </w:rPr>
        <w:t>мышонке»;</w:t>
      </w:r>
      <w:r>
        <w:rPr>
          <w:spacing w:val="1"/>
          <w:sz w:val="24"/>
        </w:rPr>
        <w:t xml:space="preserve"> </w:t>
      </w:r>
      <w:r>
        <w:rPr>
          <w:sz w:val="24"/>
        </w:rPr>
        <w:t>Михалков</w:t>
      </w:r>
      <w:r>
        <w:rPr>
          <w:spacing w:val="1"/>
          <w:sz w:val="24"/>
        </w:rPr>
        <w:t xml:space="preserve"> </w:t>
      </w:r>
      <w:r>
        <w:rPr>
          <w:sz w:val="24"/>
        </w:rPr>
        <w:t>С.В.</w:t>
      </w:r>
      <w:r>
        <w:rPr>
          <w:spacing w:val="1"/>
          <w:sz w:val="24"/>
        </w:rPr>
        <w:t xml:space="preserve"> </w:t>
      </w:r>
      <w:r>
        <w:rPr>
          <w:sz w:val="24"/>
        </w:rPr>
        <w:t>«Песенка</w:t>
      </w:r>
      <w:r>
        <w:rPr>
          <w:spacing w:val="1"/>
          <w:sz w:val="24"/>
        </w:rPr>
        <w:t xml:space="preserve"> </w:t>
      </w:r>
      <w:r>
        <w:rPr>
          <w:sz w:val="24"/>
        </w:rPr>
        <w:t>друзей»;</w:t>
      </w:r>
      <w:r>
        <w:rPr>
          <w:spacing w:val="1"/>
          <w:sz w:val="24"/>
        </w:rPr>
        <w:t xml:space="preserve"> </w:t>
      </w:r>
      <w:r>
        <w:rPr>
          <w:sz w:val="24"/>
        </w:rPr>
        <w:t>Мошковская</w:t>
      </w:r>
      <w:r>
        <w:rPr>
          <w:spacing w:val="6"/>
          <w:sz w:val="24"/>
        </w:rPr>
        <w:t xml:space="preserve"> </w:t>
      </w:r>
      <w:r>
        <w:rPr>
          <w:sz w:val="24"/>
        </w:rPr>
        <w:t>Э.Э.</w:t>
      </w:r>
      <w:r>
        <w:rPr>
          <w:spacing w:val="11"/>
          <w:sz w:val="24"/>
        </w:rPr>
        <w:t xml:space="preserve"> </w:t>
      </w:r>
      <w:r>
        <w:rPr>
          <w:sz w:val="24"/>
        </w:rPr>
        <w:t>«Жадина»;</w:t>
      </w:r>
      <w:r>
        <w:rPr>
          <w:spacing w:val="10"/>
          <w:sz w:val="24"/>
        </w:rPr>
        <w:t xml:space="preserve"> </w:t>
      </w:r>
      <w:r>
        <w:rPr>
          <w:sz w:val="24"/>
        </w:rPr>
        <w:t>Плещеев</w:t>
      </w:r>
      <w:r>
        <w:rPr>
          <w:spacing w:val="6"/>
          <w:sz w:val="24"/>
        </w:rPr>
        <w:t xml:space="preserve"> </w:t>
      </w:r>
      <w:r>
        <w:rPr>
          <w:sz w:val="24"/>
        </w:rPr>
        <w:t>А.Н.</w:t>
      </w:r>
      <w:r>
        <w:rPr>
          <w:spacing w:val="11"/>
          <w:sz w:val="24"/>
        </w:rPr>
        <w:t xml:space="preserve"> </w:t>
      </w:r>
      <w:r>
        <w:rPr>
          <w:sz w:val="24"/>
        </w:rPr>
        <w:t>«Осень</w:t>
      </w:r>
      <w:r>
        <w:rPr>
          <w:spacing w:val="8"/>
          <w:sz w:val="24"/>
        </w:rPr>
        <w:t xml:space="preserve"> </w:t>
      </w:r>
      <w:r>
        <w:rPr>
          <w:sz w:val="24"/>
        </w:rPr>
        <w:t>наступила...»,</w:t>
      </w:r>
      <w:r>
        <w:rPr>
          <w:spacing w:val="13"/>
          <w:sz w:val="24"/>
        </w:rPr>
        <w:t xml:space="preserve"> </w:t>
      </w:r>
      <w:r>
        <w:rPr>
          <w:sz w:val="24"/>
        </w:rPr>
        <w:t>«Весна»</w:t>
      </w:r>
      <w:r>
        <w:rPr>
          <w:spacing w:val="2"/>
          <w:sz w:val="24"/>
        </w:rPr>
        <w:t xml:space="preserve"> </w:t>
      </w:r>
      <w:r>
        <w:rPr>
          <w:sz w:val="24"/>
        </w:rPr>
        <w:t>(в</w:t>
      </w:r>
      <w:r>
        <w:rPr>
          <w:spacing w:val="7"/>
          <w:sz w:val="24"/>
        </w:rPr>
        <w:t xml:space="preserve"> </w:t>
      </w:r>
      <w:r>
        <w:rPr>
          <w:sz w:val="24"/>
        </w:rPr>
        <w:t>сокр.);</w:t>
      </w:r>
      <w:r>
        <w:rPr>
          <w:spacing w:val="7"/>
          <w:sz w:val="24"/>
        </w:rPr>
        <w:t xml:space="preserve"> </w:t>
      </w:r>
      <w:r>
        <w:rPr>
          <w:sz w:val="24"/>
        </w:rPr>
        <w:t>Пушкин</w:t>
      </w:r>
      <w:r>
        <w:rPr>
          <w:spacing w:val="8"/>
          <w:sz w:val="24"/>
        </w:rPr>
        <w:t xml:space="preserve"> </w:t>
      </w:r>
      <w:r>
        <w:rPr>
          <w:sz w:val="24"/>
        </w:rPr>
        <w:t>А.С. «Ветер, ветер! Ты могуч!..», «Свет наш, солнышко!..», «Месяц, месяц...» (из «Сказки о мертвой</w:t>
      </w:r>
      <w:r>
        <w:rPr>
          <w:spacing w:val="1"/>
          <w:sz w:val="24"/>
        </w:rPr>
        <w:t xml:space="preserve"> </w:t>
      </w:r>
      <w:r>
        <w:rPr>
          <w:sz w:val="24"/>
        </w:rPr>
        <w:t>царевне и семи богатырях»); Токмакова И.П. «Медведь»; Чуковский К.И. «Мойдодыр», «Муха-</w:t>
      </w:r>
      <w:r>
        <w:rPr>
          <w:spacing w:val="1"/>
          <w:sz w:val="24"/>
        </w:rPr>
        <w:t xml:space="preserve"> </w:t>
      </w:r>
      <w:r>
        <w:rPr>
          <w:sz w:val="24"/>
        </w:rPr>
        <w:t>цокотуха»,</w:t>
      </w:r>
      <w:r>
        <w:rPr>
          <w:spacing w:val="2"/>
          <w:sz w:val="24"/>
        </w:rPr>
        <w:t xml:space="preserve"> </w:t>
      </w:r>
      <w:r>
        <w:rPr>
          <w:sz w:val="24"/>
        </w:rPr>
        <w:t>«Ежики</w:t>
      </w:r>
      <w:r>
        <w:rPr>
          <w:spacing w:val="-1"/>
          <w:sz w:val="24"/>
        </w:rPr>
        <w:t xml:space="preserve"> </w:t>
      </w:r>
      <w:r>
        <w:rPr>
          <w:sz w:val="24"/>
        </w:rPr>
        <w:t>смеются»,</w:t>
      </w:r>
      <w:r>
        <w:rPr>
          <w:spacing w:val="3"/>
          <w:sz w:val="24"/>
        </w:rPr>
        <w:t xml:space="preserve"> </w:t>
      </w:r>
      <w:r>
        <w:rPr>
          <w:sz w:val="24"/>
        </w:rPr>
        <w:t>«Елка», Айболит»,</w:t>
      </w:r>
      <w:r>
        <w:rPr>
          <w:spacing w:val="3"/>
          <w:sz w:val="24"/>
        </w:rPr>
        <w:t xml:space="preserve"> </w:t>
      </w:r>
      <w:r>
        <w:rPr>
          <w:sz w:val="24"/>
        </w:rPr>
        <w:t>«Чудо-дерево»,</w:t>
      </w:r>
      <w:r>
        <w:rPr>
          <w:spacing w:val="5"/>
          <w:sz w:val="24"/>
        </w:rPr>
        <w:t xml:space="preserve"> </w:t>
      </w:r>
      <w:r>
        <w:rPr>
          <w:sz w:val="24"/>
        </w:rPr>
        <w:t>«Черепаха».</w:t>
      </w:r>
    </w:p>
    <w:p w14:paraId="150E0000">
      <w:pPr>
        <w:pStyle w:val="Style_8"/>
        <w:ind w:firstLine="709" w:left="0"/>
        <w:rPr>
          <w:sz w:val="24"/>
        </w:rPr>
      </w:pPr>
      <w:r>
        <w:rPr>
          <w:i w:val="1"/>
          <w:sz w:val="24"/>
        </w:rPr>
        <w:t>Проза</w:t>
      </w:r>
      <w:r>
        <w:rPr>
          <w:b w:val="1"/>
          <w:i w:val="1"/>
          <w:sz w:val="24"/>
        </w:rPr>
        <w:t xml:space="preserve">. </w:t>
      </w:r>
      <w:r>
        <w:rPr>
          <w:sz w:val="24"/>
        </w:rPr>
        <w:t xml:space="preserve">Бианки В.В. «Купание медвежат»; Воронкова Л.Ф. «Снег идет» (из книги </w:t>
      </w:r>
      <w:r>
        <w:rPr>
          <w:sz w:val="24"/>
        </w:rPr>
        <w:t>«Снег</w:t>
      </w:r>
      <w:r>
        <w:rPr>
          <w:spacing w:val="1"/>
          <w:sz w:val="24"/>
        </w:rPr>
        <w:t xml:space="preserve"> </w:t>
      </w:r>
      <w:r>
        <w:rPr>
          <w:sz w:val="24"/>
        </w:rPr>
        <w:t>идет»);</w:t>
      </w:r>
      <w:r>
        <w:rPr>
          <w:spacing w:val="37"/>
          <w:sz w:val="24"/>
        </w:rPr>
        <w:t xml:space="preserve"> </w:t>
      </w:r>
      <w:r>
        <w:rPr>
          <w:sz w:val="24"/>
        </w:rPr>
        <w:t>Дмитриев</w:t>
      </w:r>
      <w:r>
        <w:rPr>
          <w:spacing w:val="37"/>
          <w:sz w:val="24"/>
        </w:rPr>
        <w:t xml:space="preserve"> </w:t>
      </w:r>
      <w:r>
        <w:rPr>
          <w:sz w:val="24"/>
        </w:rPr>
        <w:t>Ю.</w:t>
      </w:r>
      <w:r>
        <w:rPr>
          <w:spacing w:val="37"/>
          <w:sz w:val="24"/>
        </w:rPr>
        <w:t xml:space="preserve"> </w:t>
      </w:r>
      <w:r>
        <w:rPr>
          <w:sz w:val="24"/>
        </w:rPr>
        <w:t>«Синий</w:t>
      </w:r>
      <w:r>
        <w:rPr>
          <w:spacing w:val="38"/>
          <w:sz w:val="24"/>
        </w:rPr>
        <w:t xml:space="preserve"> </w:t>
      </w:r>
      <w:r>
        <w:rPr>
          <w:sz w:val="24"/>
        </w:rPr>
        <w:t>шалашик»;</w:t>
      </w:r>
      <w:r>
        <w:rPr>
          <w:spacing w:val="37"/>
          <w:sz w:val="24"/>
        </w:rPr>
        <w:t xml:space="preserve"> </w:t>
      </w:r>
      <w:r>
        <w:rPr>
          <w:sz w:val="24"/>
        </w:rPr>
        <w:t>Житков</w:t>
      </w:r>
      <w:r>
        <w:rPr>
          <w:spacing w:val="37"/>
          <w:sz w:val="24"/>
        </w:rPr>
        <w:t xml:space="preserve"> </w:t>
      </w:r>
      <w:r>
        <w:rPr>
          <w:sz w:val="24"/>
        </w:rPr>
        <w:t>Б.С.</w:t>
      </w:r>
      <w:r>
        <w:rPr>
          <w:spacing w:val="39"/>
          <w:sz w:val="24"/>
        </w:rPr>
        <w:t xml:space="preserve"> </w:t>
      </w:r>
      <w:r>
        <w:rPr>
          <w:sz w:val="24"/>
        </w:rPr>
        <w:t>«Слоны»,</w:t>
      </w:r>
      <w:r>
        <w:rPr>
          <w:spacing w:val="41"/>
          <w:sz w:val="24"/>
        </w:rPr>
        <w:t xml:space="preserve"> </w:t>
      </w:r>
      <w:r>
        <w:rPr>
          <w:sz w:val="24"/>
        </w:rPr>
        <w:t>«Как</w:t>
      </w:r>
      <w:r>
        <w:rPr>
          <w:spacing w:val="38"/>
          <w:sz w:val="24"/>
        </w:rPr>
        <w:t xml:space="preserve"> </w:t>
      </w:r>
      <w:r>
        <w:rPr>
          <w:sz w:val="24"/>
        </w:rPr>
        <w:t>слон</w:t>
      </w:r>
      <w:r>
        <w:rPr>
          <w:spacing w:val="37"/>
          <w:sz w:val="24"/>
        </w:rPr>
        <w:t xml:space="preserve"> </w:t>
      </w:r>
      <w:r>
        <w:rPr>
          <w:sz w:val="24"/>
        </w:rPr>
        <w:t>купался»</w:t>
      </w:r>
      <w:r>
        <w:rPr>
          <w:spacing w:val="32"/>
          <w:sz w:val="24"/>
        </w:rPr>
        <w:t xml:space="preserve"> </w:t>
      </w:r>
      <w:r>
        <w:rPr>
          <w:sz w:val="24"/>
        </w:rPr>
        <w:t>(из</w:t>
      </w:r>
      <w:r>
        <w:rPr>
          <w:spacing w:val="41"/>
          <w:sz w:val="24"/>
        </w:rPr>
        <w:t xml:space="preserve"> </w:t>
      </w:r>
      <w:r>
        <w:rPr>
          <w:sz w:val="24"/>
        </w:rPr>
        <w:t>книги «Что</w:t>
      </w:r>
      <w:r>
        <w:rPr>
          <w:spacing w:val="49"/>
          <w:sz w:val="24"/>
        </w:rPr>
        <w:t xml:space="preserve"> </w:t>
      </w:r>
      <w:r>
        <w:rPr>
          <w:sz w:val="24"/>
        </w:rPr>
        <w:t>я</w:t>
      </w:r>
      <w:r>
        <w:rPr>
          <w:spacing w:val="49"/>
          <w:sz w:val="24"/>
        </w:rPr>
        <w:t xml:space="preserve"> </w:t>
      </w:r>
      <w:r>
        <w:rPr>
          <w:sz w:val="24"/>
        </w:rPr>
        <w:t>видел»);</w:t>
      </w:r>
      <w:r>
        <w:rPr>
          <w:spacing w:val="49"/>
          <w:sz w:val="24"/>
        </w:rPr>
        <w:t xml:space="preserve"> </w:t>
      </w:r>
      <w:r>
        <w:rPr>
          <w:sz w:val="24"/>
        </w:rPr>
        <w:t>Зартайская</w:t>
      </w:r>
      <w:r>
        <w:rPr>
          <w:spacing w:val="49"/>
          <w:sz w:val="24"/>
        </w:rPr>
        <w:t xml:space="preserve"> </w:t>
      </w:r>
      <w:r>
        <w:rPr>
          <w:sz w:val="24"/>
        </w:rPr>
        <w:t>И.</w:t>
      </w:r>
      <w:r>
        <w:rPr>
          <w:spacing w:val="52"/>
          <w:sz w:val="24"/>
        </w:rPr>
        <w:t xml:space="preserve"> </w:t>
      </w:r>
      <w:r>
        <w:rPr>
          <w:sz w:val="24"/>
        </w:rPr>
        <w:t>«Душевные</w:t>
      </w:r>
      <w:r>
        <w:rPr>
          <w:spacing w:val="50"/>
          <w:sz w:val="24"/>
        </w:rPr>
        <w:t xml:space="preserve"> </w:t>
      </w:r>
      <w:r>
        <w:rPr>
          <w:sz w:val="24"/>
        </w:rPr>
        <w:t>истории</w:t>
      </w:r>
      <w:r>
        <w:rPr>
          <w:spacing w:val="48"/>
          <w:sz w:val="24"/>
        </w:rPr>
        <w:t xml:space="preserve"> </w:t>
      </w:r>
      <w:r>
        <w:rPr>
          <w:sz w:val="24"/>
        </w:rPr>
        <w:t>про</w:t>
      </w:r>
      <w:r>
        <w:rPr>
          <w:spacing w:val="48"/>
          <w:sz w:val="24"/>
        </w:rPr>
        <w:t xml:space="preserve"> </w:t>
      </w:r>
      <w:r>
        <w:rPr>
          <w:sz w:val="24"/>
        </w:rPr>
        <w:t>Пряника</w:t>
      </w:r>
      <w:r>
        <w:rPr>
          <w:spacing w:val="46"/>
          <w:sz w:val="24"/>
        </w:rPr>
        <w:t xml:space="preserve"> </w:t>
      </w:r>
      <w:r>
        <w:rPr>
          <w:sz w:val="24"/>
        </w:rPr>
        <w:t>и</w:t>
      </w:r>
      <w:r>
        <w:rPr>
          <w:spacing w:val="49"/>
          <w:sz w:val="24"/>
        </w:rPr>
        <w:t xml:space="preserve"> </w:t>
      </w:r>
      <w:r>
        <w:rPr>
          <w:sz w:val="24"/>
        </w:rPr>
        <w:t>Вареника»;</w:t>
      </w:r>
      <w:r>
        <w:rPr>
          <w:spacing w:val="50"/>
          <w:sz w:val="24"/>
        </w:rPr>
        <w:t xml:space="preserve"> </w:t>
      </w:r>
      <w:r>
        <w:rPr>
          <w:sz w:val="24"/>
        </w:rPr>
        <w:t>Зощенко</w:t>
      </w:r>
      <w:r>
        <w:rPr>
          <w:spacing w:val="49"/>
          <w:sz w:val="24"/>
        </w:rPr>
        <w:t xml:space="preserve"> </w:t>
      </w:r>
      <w:r>
        <w:rPr>
          <w:sz w:val="24"/>
        </w:rPr>
        <w:t>М.М. «Умная птичка»; Прокофьева С.Л. «Маша и Ойка», «Сказка про грубое слово «Уходи»», «Сказка о</w:t>
      </w:r>
      <w:r>
        <w:rPr>
          <w:spacing w:val="-57"/>
          <w:sz w:val="24"/>
        </w:rPr>
        <w:t xml:space="preserve"> </w:t>
      </w:r>
      <w:r>
        <w:rPr>
          <w:sz w:val="24"/>
        </w:rPr>
        <w:t>невоспитанном</w:t>
      </w:r>
      <w:r>
        <w:rPr>
          <w:spacing w:val="1"/>
          <w:sz w:val="24"/>
        </w:rPr>
        <w:t xml:space="preserve"> </w:t>
      </w:r>
      <w:r>
        <w:rPr>
          <w:sz w:val="24"/>
        </w:rPr>
        <w:t>мышонке»</w:t>
      </w:r>
      <w:r>
        <w:rPr>
          <w:spacing w:val="-5"/>
          <w:sz w:val="24"/>
        </w:rPr>
        <w:t xml:space="preserve"> </w:t>
      </w:r>
      <w:r>
        <w:rPr>
          <w:sz w:val="24"/>
        </w:rPr>
        <w:t>(из</w:t>
      </w:r>
      <w:r>
        <w:rPr>
          <w:spacing w:val="4"/>
          <w:sz w:val="24"/>
        </w:rPr>
        <w:t xml:space="preserve"> </w:t>
      </w:r>
      <w:r>
        <w:rPr>
          <w:sz w:val="24"/>
        </w:rPr>
        <w:t>книги</w:t>
      </w:r>
      <w:r>
        <w:rPr>
          <w:spacing w:val="3"/>
          <w:sz w:val="24"/>
        </w:rPr>
        <w:t xml:space="preserve"> </w:t>
      </w:r>
      <w:r>
        <w:rPr>
          <w:sz w:val="24"/>
        </w:rPr>
        <w:t>«Машины</w:t>
      </w:r>
      <w:r>
        <w:rPr>
          <w:spacing w:val="2"/>
          <w:sz w:val="24"/>
        </w:rPr>
        <w:t xml:space="preserve"> </w:t>
      </w:r>
      <w:r>
        <w:rPr>
          <w:sz w:val="24"/>
        </w:rPr>
        <w:t>сказки»);</w:t>
      </w:r>
      <w:r>
        <w:rPr>
          <w:spacing w:val="2"/>
          <w:sz w:val="24"/>
        </w:rPr>
        <w:t xml:space="preserve"> </w:t>
      </w:r>
      <w:r>
        <w:rPr>
          <w:sz w:val="24"/>
        </w:rPr>
        <w:t>Сутеев</w:t>
      </w:r>
      <w:r>
        <w:rPr>
          <w:spacing w:val="2"/>
          <w:sz w:val="24"/>
        </w:rPr>
        <w:t xml:space="preserve"> </w:t>
      </w:r>
      <w:r>
        <w:rPr>
          <w:sz w:val="24"/>
        </w:rPr>
        <w:t>В.Г.</w:t>
      </w:r>
      <w:r>
        <w:rPr>
          <w:spacing w:val="9"/>
          <w:sz w:val="24"/>
        </w:rPr>
        <w:t xml:space="preserve"> </w:t>
      </w:r>
      <w:r>
        <w:rPr>
          <w:sz w:val="24"/>
        </w:rPr>
        <w:t>«Три</w:t>
      </w:r>
      <w:r>
        <w:rPr>
          <w:spacing w:val="2"/>
          <w:sz w:val="24"/>
        </w:rPr>
        <w:t xml:space="preserve"> </w:t>
      </w:r>
      <w:r>
        <w:rPr>
          <w:sz w:val="24"/>
        </w:rPr>
        <w:t>котенка»;</w:t>
      </w:r>
      <w:r>
        <w:rPr>
          <w:spacing w:val="3"/>
          <w:sz w:val="24"/>
        </w:rPr>
        <w:t xml:space="preserve"> </w:t>
      </w:r>
      <w:r>
        <w:rPr>
          <w:sz w:val="24"/>
        </w:rPr>
        <w:t>Толстой</w:t>
      </w:r>
      <w:r>
        <w:rPr>
          <w:spacing w:val="4"/>
          <w:sz w:val="24"/>
        </w:rPr>
        <w:t xml:space="preserve"> </w:t>
      </w:r>
      <w:r>
        <w:rPr>
          <w:sz w:val="24"/>
        </w:rPr>
        <w:t>Л.Н. «Птица свила гнездо...»; «Таня знала буквы...»; «У Вари был чиж...», «Пришла весна...»; Толстой</w:t>
      </w:r>
      <w:r>
        <w:rPr>
          <w:spacing w:val="1"/>
          <w:sz w:val="24"/>
        </w:rPr>
        <w:t xml:space="preserve"> </w:t>
      </w:r>
      <w:r>
        <w:rPr>
          <w:sz w:val="24"/>
        </w:rPr>
        <w:t>А.Н. «Еж», «Лиса», «Петушки»; Ушинский К.Д. «Петушок с семьей», «Уточки», «Васька», «Лиса-</w:t>
      </w:r>
      <w:r>
        <w:rPr>
          <w:spacing w:val="1"/>
          <w:sz w:val="24"/>
        </w:rPr>
        <w:t xml:space="preserve"> </w:t>
      </w:r>
      <w:r>
        <w:rPr>
          <w:sz w:val="24"/>
        </w:rPr>
        <w:t>Патрикеевна»;</w:t>
      </w:r>
      <w:r>
        <w:rPr>
          <w:spacing w:val="-1"/>
          <w:sz w:val="24"/>
        </w:rPr>
        <w:t xml:space="preserve"> </w:t>
      </w:r>
      <w:r>
        <w:rPr>
          <w:sz w:val="24"/>
        </w:rPr>
        <w:t>Хармс Д.И.</w:t>
      </w:r>
      <w:r>
        <w:rPr>
          <w:spacing w:val="3"/>
          <w:sz w:val="24"/>
        </w:rPr>
        <w:t xml:space="preserve"> </w:t>
      </w:r>
      <w:r>
        <w:rPr>
          <w:sz w:val="24"/>
        </w:rPr>
        <w:t>«Храбрый</w:t>
      </w:r>
      <w:r>
        <w:rPr>
          <w:spacing w:val="-1"/>
          <w:sz w:val="24"/>
        </w:rPr>
        <w:t xml:space="preserve"> </w:t>
      </w:r>
      <w:r>
        <w:rPr>
          <w:sz w:val="24"/>
        </w:rPr>
        <w:t>ѐж»;</w:t>
      </w:r>
      <w:r>
        <w:rPr>
          <w:spacing w:val="2"/>
          <w:sz w:val="24"/>
        </w:rPr>
        <w:t xml:space="preserve"> </w:t>
      </w:r>
      <w:r>
        <w:rPr>
          <w:sz w:val="24"/>
        </w:rPr>
        <w:t>Чуковский</w:t>
      </w:r>
      <w:r>
        <w:rPr>
          <w:spacing w:val="-1"/>
          <w:sz w:val="24"/>
        </w:rPr>
        <w:t xml:space="preserve"> </w:t>
      </w:r>
      <w:r>
        <w:rPr>
          <w:sz w:val="24"/>
        </w:rPr>
        <w:t>К.И. «Так</w:t>
      </w:r>
      <w:r>
        <w:rPr>
          <w:spacing w:val="-1"/>
          <w:sz w:val="24"/>
        </w:rPr>
        <w:t xml:space="preserve"> </w:t>
      </w:r>
      <w:r>
        <w:rPr>
          <w:sz w:val="24"/>
        </w:rPr>
        <w:t>и не</w:t>
      </w:r>
      <w:r>
        <w:rPr>
          <w:spacing w:val="-2"/>
          <w:sz w:val="24"/>
        </w:rPr>
        <w:t xml:space="preserve"> </w:t>
      </w:r>
      <w:r>
        <w:rPr>
          <w:sz w:val="24"/>
        </w:rPr>
        <w:t>так».</w:t>
      </w:r>
    </w:p>
    <w:p w14:paraId="16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4"/>
          <w:sz w:val="24"/>
        </w:rPr>
        <w:t xml:space="preserve"> </w:t>
      </w:r>
      <w:r>
        <w:rPr>
          <w:rFonts w:ascii="Times New Roman" w:hAnsi="Times New Roman"/>
          <w:i w:val="1"/>
          <w:sz w:val="24"/>
        </w:rPr>
        <w:t>поэтов</w:t>
      </w:r>
      <w:r>
        <w:rPr>
          <w:rFonts w:ascii="Times New Roman" w:hAnsi="Times New Roman"/>
          <w:i w:val="1"/>
          <w:spacing w:val="-4"/>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разных</w:t>
      </w:r>
      <w:r>
        <w:rPr>
          <w:rFonts w:ascii="Times New Roman" w:hAnsi="Times New Roman"/>
          <w:i w:val="1"/>
          <w:spacing w:val="-3"/>
          <w:sz w:val="24"/>
        </w:rPr>
        <w:t xml:space="preserve"> </w:t>
      </w:r>
      <w:r>
        <w:rPr>
          <w:rFonts w:ascii="Times New Roman" w:hAnsi="Times New Roman"/>
          <w:i w:val="1"/>
          <w:sz w:val="24"/>
        </w:rPr>
        <w:t>стран</w:t>
      </w:r>
    </w:p>
    <w:p w14:paraId="170E0000">
      <w:pPr>
        <w:pStyle w:val="Style_8"/>
        <w:ind w:firstLine="709" w:left="0"/>
        <w:rPr>
          <w:sz w:val="24"/>
        </w:rPr>
      </w:pPr>
      <w:r>
        <w:rPr>
          <w:i w:val="1"/>
          <w:sz w:val="24"/>
        </w:rPr>
        <w:t>Поэзия</w:t>
      </w:r>
      <w:r>
        <w:rPr>
          <w:sz w:val="24"/>
        </w:rPr>
        <w:t>. Виеру Г. «Ежик и барабан», пер. с молд. Я. Акима; Воронько П. «Хитрый ежик»,</w:t>
      </w:r>
      <w:r>
        <w:rPr>
          <w:spacing w:val="1"/>
          <w:sz w:val="24"/>
        </w:rPr>
        <w:t xml:space="preserve"> </w:t>
      </w:r>
      <w:r>
        <w:rPr>
          <w:sz w:val="24"/>
        </w:rPr>
        <w:t>пер.</w:t>
      </w:r>
      <w:r>
        <w:rPr>
          <w:spacing w:val="49"/>
          <w:sz w:val="24"/>
        </w:rPr>
        <w:t xml:space="preserve"> </w:t>
      </w:r>
      <w:r>
        <w:rPr>
          <w:sz w:val="24"/>
        </w:rPr>
        <w:t>с</w:t>
      </w:r>
      <w:r>
        <w:rPr>
          <w:spacing w:val="52"/>
          <w:sz w:val="24"/>
        </w:rPr>
        <w:t xml:space="preserve"> </w:t>
      </w:r>
      <w:r>
        <w:rPr>
          <w:sz w:val="24"/>
        </w:rPr>
        <w:t>укр.</w:t>
      </w:r>
      <w:r>
        <w:rPr>
          <w:spacing w:val="50"/>
          <w:sz w:val="24"/>
        </w:rPr>
        <w:t xml:space="preserve"> </w:t>
      </w:r>
      <w:r>
        <w:rPr>
          <w:sz w:val="24"/>
        </w:rPr>
        <w:t>С.</w:t>
      </w:r>
      <w:r>
        <w:rPr>
          <w:spacing w:val="49"/>
          <w:sz w:val="24"/>
        </w:rPr>
        <w:t xml:space="preserve"> </w:t>
      </w:r>
      <w:r>
        <w:rPr>
          <w:sz w:val="24"/>
        </w:rPr>
        <w:t>Маршака;</w:t>
      </w:r>
      <w:r>
        <w:rPr>
          <w:spacing w:val="50"/>
          <w:sz w:val="24"/>
        </w:rPr>
        <w:t xml:space="preserve"> </w:t>
      </w:r>
      <w:r>
        <w:rPr>
          <w:sz w:val="24"/>
        </w:rPr>
        <w:t>Дьюдни</w:t>
      </w:r>
      <w:r>
        <w:rPr>
          <w:spacing w:val="50"/>
          <w:sz w:val="24"/>
        </w:rPr>
        <w:t xml:space="preserve"> </w:t>
      </w:r>
      <w:r>
        <w:rPr>
          <w:sz w:val="24"/>
        </w:rPr>
        <w:t>А.</w:t>
      </w:r>
      <w:r>
        <w:rPr>
          <w:spacing w:val="53"/>
          <w:sz w:val="24"/>
        </w:rPr>
        <w:t xml:space="preserve"> </w:t>
      </w:r>
      <w:r>
        <w:rPr>
          <w:sz w:val="24"/>
        </w:rPr>
        <w:t>«Лама</w:t>
      </w:r>
      <w:r>
        <w:rPr>
          <w:spacing w:val="51"/>
          <w:sz w:val="24"/>
        </w:rPr>
        <w:t xml:space="preserve"> </w:t>
      </w:r>
      <w:r>
        <w:rPr>
          <w:sz w:val="24"/>
        </w:rPr>
        <w:t>красная</w:t>
      </w:r>
      <w:r>
        <w:rPr>
          <w:spacing w:val="49"/>
          <w:sz w:val="24"/>
        </w:rPr>
        <w:t xml:space="preserve"> </w:t>
      </w:r>
      <w:r>
        <w:rPr>
          <w:sz w:val="24"/>
        </w:rPr>
        <w:t>пижама»,</w:t>
      </w:r>
      <w:r>
        <w:rPr>
          <w:spacing w:val="51"/>
          <w:sz w:val="24"/>
        </w:rPr>
        <w:t xml:space="preserve"> </w:t>
      </w:r>
      <w:r>
        <w:rPr>
          <w:sz w:val="24"/>
        </w:rPr>
        <w:t>пер.</w:t>
      </w:r>
      <w:r>
        <w:rPr>
          <w:spacing w:val="51"/>
          <w:sz w:val="24"/>
        </w:rPr>
        <w:t xml:space="preserve"> </w:t>
      </w:r>
      <w:r>
        <w:rPr>
          <w:sz w:val="24"/>
        </w:rPr>
        <w:t>Т.</w:t>
      </w:r>
      <w:r>
        <w:rPr>
          <w:spacing w:val="49"/>
          <w:sz w:val="24"/>
        </w:rPr>
        <w:t xml:space="preserve"> </w:t>
      </w:r>
      <w:r>
        <w:rPr>
          <w:sz w:val="24"/>
        </w:rPr>
        <w:t>Духановой;</w:t>
      </w:r>
      <w:r>
        <w:rPr>
          <w:spacing w:val="50"/>
          <w:sz w:val="24"/>
        </w:rPr>
        <w:t xml:space="preserve"> </w:t>
      </w:r>
      <w:r>
        <w:rPr>
          <w:sz w:val="24"/>
        </w:rPr>
        <w:t>Забила</w:t>
      </w:r>
      <w:r>
        <w:rPr>
          <w:spacing w:val="48"/>
          <w:sz w:val="24"/>
        </w:rPr>
        <w:t xml:space="preserve"> </w:t>
      </w:r>
      <w:r>
        <w:rPr>
          <w:sz w:val="24"/>
        </w:rPr>
        <w:t>Н.Л. «Карандаш»,</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укр.</w:t>
      </w:r>
      <w:r>
        <w:rPr>
          <w:spacing w:val="1"/>
          <w:sz w:val="24"/>
        </w:rPr>
        <w:t xml:space="preserve"> </w:t>
      </w:r>
      <w:r>
        <w:rPr>
          <w:sz w:val="24"/>
        </w:rPr>
        <w:t>3.</w:t>
      </w:r>
      <w:r>
        <w:rPr>
          <w:spacing w:val="1"/>
          <w:sz w:val="24"/>
        </w:rPr>
        <w:t xml:space="preserve"> </w:t>
      </w:r>
      <w:r>
        <w:rPr>
          <w:sz w:val="24"/>
        </w:rPr>
        <w:t>Александровой;</w:t>
      </w:r>
      <w:r>
        <w:rPr>
          <w:spacing w:val="1"/>
          <w:sz w:val="24"/>
        </w:rPr>
        <w:t xml:space="preserve"> </w:t>
      </w:r>
      <w:r>
        <w:rPr>
          <w:sz w:val="24"/>
        </w:rPr>
        <w:t>Капутикян</w:t>
      </w:r>
      <w:r>
        <w:rPr>
          <w:spacing w:val="1"/>
          <w:sz w:val="24"/>
        </w:rPr>
        <w:t xml:space="preserve"> </w:t>
      </w:r>
      <w:r>
        <w:rPr>
          <w:sz w:val="24"/>
        </w:rPr>
        <w:t>С.</w:t>
      </w:r>
      <w:r>
        <w:rPr>
          <w:spacing w:val="1"/>
          <w:sz w:val="24"/>
        </w:rPr>
        <w:t xml:space="preserve"> </w:t>
      </w:r>
      <w:r>
        <w:rPr>
          <w:sz w:val="24"/>
        </w:rPr>
        <w:t>«Кто</w:t>
      </w:r>
      <w:r>
        <w:rPr>
          <w:spacing w:val="1"/>
          <w:sz w:val="24"/>
        </w:rPr>
        <w:t xml:space="preserve"> </w:t>
      </w:r>
      <w:r>
        <w:rPr>
          <w:sz w:val="24"/>
        </w:rPr>
        <w:t>скорее</w:t>
      </w:r>
      <w:r>
        <w:rPr>
          <w:spacing w:val="1"/>
          <w:sz w:val="24"/>
        </w:rPr>
        <w:t xml:space="preserve"> </w:t>
      </w:r>
      <w:r>
        <w:rPr>
          <w:sz w:val="24"/>
        </w:rPr>
        <w:t>допьет»,</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арм.</w:t>
      </w:r>
      <w:r>
        <w:rPr>
          <w:spacing w:val="1"/>
          <w:sz w:val="24"/>
        </w:rPr>
        <w:t xml:space="preserve"> </w:t>
      </w:r>
      <w:r>
        <w:rPr>
          <w:sz w:val="24"/>
        </w:rPr>
        <w:t>Спендиаровой; Карем М. «Мой кот», пер. с франц. М. Кудиновой; Макбратни С. «Знаешь, как я</w:t>
      </w:r>
      <w:r>
        <w:rPr>
          <w:spacing w:val="1"/>
          <w:sz w:val="24"/>
        </w:rPr>
        <w:t xml:space="preserve"> </w:t>
      </w:r>
      <w:r>
        <w:rPr>
          <w:sz w:val="24"/>
        </w:rPr>
        <w:t>тебя люблю», пер. Е. Канищевой, Я. Шапиро; Милева Л. «Быстроножка и серая Одежка», пер. с</w:t>
      </w:r>
      <w:r>
        <w:rPr>
          <w:spacing w:val="1"/>
          <w:sz w:val="24"/>
        </w:rPr>
        <w:t xml:space="preserve"> </w:t>
      </w:r>
      <w:r>
        <w:rPr>
          <w:sz w:val="24"/>
        </w:rPr>
        <w:t>болг.</w:t>
      </w:r>
      <w:r>
        <w:rPr>
          <w:spacing w:val="-1"/>
          <w:sz w:val="24"/>
        </w:rPr>
        <w:t xml:space="preserve"> </w:t>
      </w:r>
      <w:r>
        <w:rPr>
          <w:sz w:val="24"/>
        </w:rPr>
        <w:t>М.</w:t>
      </w:r>
      <w:r>
        <w:rPr>
          <w:spacing w:val="-1"/>
          <w:sz w:val="24"/>
        </w:rPr>
        <w:t xml:space="preserve"> </w:t>
      </w:r>
      <w:r>
        <w:rPr>
          <w:sz w:val="24"/>
        </w:rPr>
        <w:t>Маринова.</w:t>
      </w:r>
    </w:p>
    <w:p w14:paraId="180E0000">
      <w:pPr>
        <w:pStyle w:val="Style_8"/>
        <w:ind w:firstLine="709" w:left="0"/>
        <w:rPr>
          <w:sz w:val="24"/>
        </w:rPr>
      </w:pPr>
      <w:r>
        <w:rPr>
          <w:i w:val="1"/>
          <w:sz w:val="24"/>
        </w:rPr>
        <w:t>Проза</w:t>
      </w:r>
      <w:r>
        <w:rPr>
          <w:sz w:val="24"/>
        </w:rPr>
        <w:t>. Бехлерова Х. «Капустный лист», пер. с польск. Г. Лукина; Биссет Д. «Лягушка в</w:t>
      </w:r>
      <w:r>
        <w:rPr>
          <w:spacing w:val="1"/>
          <w:sz w:val="24"/>
        </w:rPr>
        <w:t xml:space="preserve"> </w:t>
      </w:r>
      <w:r>
        <w:rPr>
          <w:sz w:val="24"/>
        </w:rPr>
        <w:t>зеркале», пер. с англ. Н. Шерешевской; Муур Л. «Крошка Енот и Тот, кто сидит в пруду», пер. с</w:t>
      </w:r>
      <w:r>
        <w:rPr>
          <w:spacing w:val="1"/>
          <w:sz w:val="24"/>
        </w:rPr>
        <w:t xml:space="preserve"> </w:t>
      </w:r>
      <w:r>
        <w:rPr>
          <w:sz w:val="24"/>
        </w:rPr>
        <w:t>англ. О. Образцовой; Чапек Й. «В лесу»,</w:t>
      </w:r>
      <w:r>
        <w:rPr>
          <w:spacing w:val="1"/>
          <w:sz w:val="24"/>
        </w:rPr>
        <w:t xml:space="preserve"> </w:t>
      </w:r>
      <w:r>
        <w:rPr>
          <w:sz w:val="24"/>
        </w:rPr>
        <w:t>«Кукла Яринка» (из книги «Приключения песика и</w:t>
      </w:r>
      <w:r>
        <w:rPr>
          <w:spacing w:val="1"/>
          <w:sz w:val="24"/>
        </w:rPr>
        <w:t xml:space="preserve"> </w:t>
      </w:r>
      <w:r>
        <w:rPr>
          <w:sz w:val="24"/>
        </w:rPr>
        <w:t>кошечки»),</w:t>
      </w:r>
      <w:r>
        <w:rPr>
          <w:spacing w:val="-1"/>
          <w:sz w:val="24"/>
        </w:rPr>
        <w:t xml:space="preserve"> </w:t>
      </w:r>
      <w:r>
        <w:rPr>
          <w:sz w:val="24"/>
        </w:rPr>
        <w:t>пер. чешск. Г.</w:t>
      </w:r>
      <w:r>
        <w:rPr>
          <w:spacing w:val="-1"/>
          <w:sz w:val="24"/>
        </w:rPr>
        <w:t xml:space="preserve"> </w:t>
      </w:r>
      <w:r>
        <w:rPr>
          <w:sz w:val="24"/>
        </w:rPr>
        <w:t>Лукина.</w:t>
      </w:r>
    </w:p>
    <w:p w14:paraId="190E0000">
      <w:pPr>
        <w:pStyle w:val="Style_8"/>
        <w:ind w:firstLine="709" w:left="0"/>
        <w:rPr>
          <w:sz w:val="24"/>
        </w:rPr>
      </w:pPr>
    </w:p>
    <w:p w14:paraId="1A0E0000">
      <w:pPr>
        <w:pStyle w:val="Style_10"/>
        <w:ind w:firstLine="709" w:left="0"/>
        <w:outlineLvl w:val="8"/>
        <w:rPr>
          <w:sz w:val="24"/>
        </w:rPr>
      </w:pPr>
      <w:r>
        <w:rPr>
          <w:sz w:val="24"/>
        </w:rPr>
        <w:t>Средняя</w:t>
      </w:r>
      <w:r>
        <w:rPr>
          <w:spacing w:val="-2"/>
          <w:sz w:val="24"/>
        </w:rPr>
        <w:t xml:space="preserve"> </w:t>
      </w:r>
      <w:r>
        <w:rPr>
          <w:sz w:val="24"/>
        </w:rPr>
        <w:t>группа</w:t>
      </w:r>
      <w:r>
        <w:rPr>
          <w:spacing w:val="-1"/>
          <w:sz w:val="24"/>
        </w:rPr>
        <w:t xml:space="preserve"> </w:t>
      </w:r>
      <w:r>
        <w:rPr>
          <w:sz w:val="24"/>
        </w:rPr>
        <w:t>(4-5</w:t>
      </w:r>
      <w:r>
        <w:rPr>
          <w:spacing w:val="-2"/>
          <w:sz w:val="24"/>
        </w:rPr>
        <w:t xml:space="preserve"> </w:t>
      </w:r>
      <w:r>
        <w:rPr>
          <w:sz w:val="24"/>
        </w:rPr>
        <w:t>лет)</w:t>
      </w:r>
    </w:p>
    <w:p w14:paraId="1B0E0000">
      <w:pPr>
        <w:spacing w:after="0" w:line="240" w:lineRule="auto"/>
        <w:ind w:firstLine="709" w:left="0"/>
        <w:jc w:val="both"/>
        <w:rPr>
          <w:rFonts w:ascii="Times New Roman" w:hAnsi="Times New Roman"/>
          <w:sz w:val="24"/>
        </w:rPr>
      </w:pPr>
      <w:r>
        <w:rPr>
          <w:rFonts w:ascii="Times New Roman" w:hAnsi="Times New Roman"/>
          <w:i w:val="1"/>
          <w:sz w:val="24"/>
        </w:rPr>
        <w:t>Малые</w:t>
      </w:r>
      <w:r>
        <w:rPr>
          <w:rFonts w:ascii="Times New Roman" w:hAnsi="Times New Roman"/>
          <w:i w:val="1"/>
          <w:spacing w:val="-3"/>
          <w:sz w:val="24"/>
        </w:rPr>
        <w:t xml:space="preserve"> </w:t>
      </w:r>
      <w:r>
        <w:rPr>
          <w:rFonts w:ascii="Times New Roman" w:hAnsi="Times New Roman"/>
          <w:i w:val="1"/>
          <w:sz w:val="24"/>
        </w:rPr>
        <w:t>формы</w:t>
      </w:r>
      <w:r>
        <w:rPr>
          <w:rFonts w:ascii="Times New Roman" w:hAnsi="Times New Roman"/>
          <w:i w:val="1"/>
          <w:spacing w:val="-1"/>
          <w:sz w:val="24"/>
        </w:rPr>
        <w:t xml:space="preserve"> </w:t>
      </w:r>
      <w:r>
        <w:rPr>
          <w:rFonts w:ascii="Times New Roman" w:hAnsi="Times New Roman"/>
          <w:i w:val="1"/>
          <w:sz w:val="24"/>
        </w:rPr>
        <w:t>фольклора.</w:t>
      </w:r>
      <w:r>
        <w:rPr>
          <w:rFonts w:ascii="Times New Roman" w:hAnsi="Times New Roman"/>
          <w:i w:val="1"/>
          <w:spacing w:val="4"/>
          <w:sz w:val="24"/>
        </w:rPr>
        <w:t xml:space="preserve"> </w:t>
      </w:r>
      <w:r>
        <w:rPr>
          <w:rFonts w:ascii="Times New Roman" w:hAnsi="Times New Roman"/>
          <w:sz w:val="24"/>
        </w:rPr>
        <w:t>«Барашеньки…»,</w:t>
      </w:r>
      <w:r>
        <w:rPr>
          <w:rFonts w:ascii="Times New Roman" w:hAnsi="Times New Roman"/>
          <w:spacing w:val="3"/>
          <w:sz w:val="24"/>
        </w:rPr>
        <w:t xml:space="preserve"> </w:t>
      </w:r>
      <w:r>
        <w:rPr>
          <w:rFonts w:ascii="Times New Roman" w:hAnsi="Times New Roman"/>
          <w:sz w:val="24"/>
        </w:rPr>
        <w:t>«Гуси,</w:t>
      </w:r>
      <w:r>
        <w:rPr>
          <w:rFonts w:ascii="Times New Roman" w:hAnsi="Times New Roman"/>
          <w:spacing w:val="-2"/>
          <w:sz w:val="24"/>
        </w:rPr>
        <w:t xml:space="preserve"> </w:t>
      </w:r>
      <w:r>
        <w:rPr>
          <w:rFonts w:ascii="Times New Roman" w:hAnsi="Times New Roman"/>
          <w:sz w:val="24"/>
        </w:rPr>
        <w:t>вы</w:t>
      </w:r>
      <w:r>
        <w:rPr>
          <w:rFonts w:ascii="Times New Roman" w:hAnsi="Times New Roman"/>
          <w:spacing w:val="-2"/>
          <w:sz w:val="24"/>
        </w:rPr>
        <w:t xml:space="preserve"> </w:t>
      </w:r>
      <w:r>
        <w:rPr>
          <w:rFonts w:ascii="Times New Roman" w:hAnsi="Times New Roman"/>
          <w:sz w:val="24"/>
        </w:rPr>
        <w:t>гуси…»,</w:t>
      </w:r>
      <w:r>
        <w:rPr>
          <w:rFonts w:ascii="Times New Roman" w:hAnsi="Times New Roman"/>
          <w:spacing w:val="4"/>
          <w:sz w:val="24"/>
        </w:rPr>
        <w:t xml:space="preserve"> </w:t>
      </w:r>
      <w:r>
        <w:rPr>
          <w:rFonts w:ascii="Times New Roman" w:hAnsi="Times New Roman"/>
          <w:sz w:val="24"/>
        </w:rPr>
        <w:t>«Дождик-дождик,</w:t>
      </w:r>
      <w:r>
        <w:rPr>
          <w:rFonts w:ascii="Times New Roman" w:hAnsi="Times New Roman"/>
          <w:spacing w:val="-1"/>
          <w:sz w:val="24"/>
        </w:rPr>
        <w:t xml:space="preserve"> </w:t>
      </w:r>
      <w:r>
        <w:rPr>
          <w:rFonts w:ascii="Times New Roman" w:hAnsi="Times New Roman"/>
          <w:sz w:val="24"/>
        </w:rPr>
        <w:t>веселей», «Дон!</w:t>
      </w:r>
      <w:r>
        <w:rPr>
          <w:rFonts w:ascii="Times New Roman" w:hAnsi="Times New Roman"/>
          <w:spacing w:val="34"/>
          <w:sz w:val="24"/>
        </w:rPr>
        <w:t xml:space="preserve"> </w:t>
      </w:r>
      <w:r>
        <w:rPr>
          <w:rFonts w:ascii="Times New Roman" w:hAnsi="Times New Roman"/>
          <w:sz w:val="24"/>
        </w:rPr>
        <w:t>Дон!</w:t>
      </w:r>
      <w:r>
        <w:rPr>
          <w:rFonts w:ascii="Times New Roman" w:hAnsi="Times New Roman"/>
          <w:spacing w:val="34"/>
          <w:sz w:val="24"/>
        </w:rPr>
        <w:t xml:space="preserve"> </w:t>
      </w:r>
      <w:r>
        <w:rPr>
          <w:rFonts w:ascii="Times New Roman" w:hAnsi="Times New Roman"/>
          <w:sz w:val="24"/>
        </w:rPr>
        <w:t>Дон!...»,</w:t>
      </w:r>
      <w:r>
        <w:rPr>
          <w:rFonts w:ascii="Times New Roman" w:hAnsi="Times New Roman"/>
          <w:spacing w:val="39"/>
          <w:sz w:val="24"/>
        </w:rPr>
        <w:t xml:space="preserve"> </w:t>
      </w:r>
      <w:r>
        <w:rPr>
          <w:rFonts w:ascii="Times New Roman" w:hAnsi="Times New Roman"/>
          <w:sz w:val="24"/>
        </w:rPr>
        <w:t>«Жил</w:t>
      </w:r>
      <w:r>
        <w:rPr>
          <w:rFonts w:ascii="Times New Roman" w:hAnsi="Times New Roman"/>
          <w:spacing w:val="40"/>
          <w:sz w:val="24"/>
        </w:rPr>
        <w:t xml:space="preserve"> </w:t>
      </w:r>
      <w:r>
        <w:rPr>
          <w:rFonts w:ascii="Times New Roman" w:hAnsi="Times New Roman"/>
          <w:sz w:val="24"/>
        </w:rPr>
        <w:t>у</w:t>
      </w:r>
      <w:r>
        <w:rPr>
          <w:rFonts w:ascii="Times New Roman" w:hAnsi="Times New Roman"/>
          <w:spacing w:val="30"/>
          <w:sz w:val="24"/>
        </w:rPr>
        <w:t xml:space="preserve"> </w:t>
      </w:r>
      <w:r>
        <w:rPr>
          <w:rFonts w:ascii="Times New Roman" w:hAnsi="Times New Roman"/>
          <w:sz w:val="24"/>
        </w:rPr>
        <w:t>бабушки</w:t>
      </w:r>
      <w:r>
        <w:rPr>
          <w:rFonts w:ascii="Times New Roman" w:hAnsi="Times New Roman"/>
          <w:spacing w:val="36"/>
          <w:sz w:val="24"/>
        </w:rPr>
        <w:t xml:space="preserve"> </w:t>
      </w:r>
      <w:r>
        <w:rPr>
          <w:rFonts w:ascii="Times New Roman" w:hAnsi="Times New Roman"/>
          <w:sz w:val="24"/>
        </w:rPr>
        <w:t>козел»,</w:t>
      </w:r>
      <w:r>
        <w:rPr>
          <w:rFonts w:ascii="Times New Roman" w:hAnsi="Times New Roman"/>
          <w:spacing w:val="39"/>
          <w:sz w:val="24"/>
        </w:rPr>
        <w:t xml:space="preserve"> </w:t>
      </w:r>
      <w:r>
        <w:rPr>
          <w:rFonts w:ascii="Times New Roman" w:hAnsi="Times New Roman"/>
          <w:sz w:val="24"/>
        </w:rPr>
        <w:t>«Зайчишка-трусишка…»,</w:t>
      </w:r>
      <w:r>
        <w:rPr>
          <w:rFonts w:ascii="Times New Roman" w:hAnsi="Times New Roman"/>
          <w:spacing w:val="39"/>
          <w:sz w:val="24"/>
        </w:rPr>
        <w:t xml:space="preserve"> </w:t>
      </w:r>
      <w:r>
        <w:rPr>
          <w:rFonts w:ascii="Times New Roman" w:hAnsi="Times New Roman"/>
          <w:sz w:val="24"/>
        </w:rPr>
        <w:t>«Идет</w:t>
      </w:r>
      <w:r>
        <w:rPr>
          <w:rFonts w:ascii="Times New Roman" w:hAnsi="Times New Roman"/>
          <w:spacing w:val="35"/>
          <w:sz w:val="24"/>
        </w:rPr>
        <w:t xml:space="preserve"> </w:t>
      </w:r>
      <w:r>
        <w:rPr>
          <w:rFonts w:ascii="Times New Roman" w:hAnsi="Times New Roman"/>
          <w:sz w:val="24"/>
        </w:rPr>
        <w:t>лисичка</w:t>
      </w:r>
      <w:r>
        <w:rPr>
          <w:rFonts w:ascii="Times New Roman" w:hAnsi="Times New Roman"/>
          <w:spacing w:val="34"/>
          <w:sz w:val="24"/>
        </w:rPr>
        <w:t xml:space="preserve"> </w:t>
      </w:r>
      <w:r>
        <w:rPr>
          <w:rFonts w:ascii="Times New Roman" w:hAnsi="Times New Roman"/>
          <w:sz w:val="24"/>
        </w:rPr>
        <w:t>по</w:t>
      </w:r>
      <w:r>
        <w:rPr>
          <w:rFonts w:ascii="Times New Roman" w:hAnsi="Times New Roman"/>
          <w:spacing w:val="-57"/>
          <w:sz w:val="24"/>
        </w:rPr>
        <w:t xml:space="preserve"> </w:t>
      </w:r>
      <w:r>
        <w:rPr>
          <w:rFonts w:ascii="Times New Roman" w:hAnsi="Times New Roman"/>
          <w:sz w:val="24"/>
        </w:rPr>
        <w:t>мосту…»,</w:t>
      </w:r>
      <w:r>
        <w:rPr>
          <w:rFonts w:ascii="Times New Roman" w:hAnsi="Times New Roman"/>
          <w:spacing w:val="16"/>
          <w:sz w:val="24"/>
        </w:rPr>
        <w:t xml:space="preserve"> </w:t>
      </w:r>
      <w:r>
        <w:rPr>
          <w:rFonts w:ascii="Times New Roman" w:hAnsi="Times New Roman"/>
          <w:sz w:val="24"/>
        </w:rPr>
        <w:t>«Иди</w:t>
      </w:r>
      <w:r>
        <w:rPr>
          <w:rFonts w:ascii="Times New Roman" w:hAnsi="Times New Roman"/>
          <w:spacing w:val="11"/>
          <w:sz w:val="24"/>
        </w:rPr>
        <w:t xml:space="preserve"> </w:t>
      </w:r>
      <w:r>
        <w:rPr>
          <w:rFonts w:ascii="Times New Roman" w:hAnsi="Times New Roman"/>
          <w:sz w:val="24"/>
        </w:rPr>
        <w:t>весна,</w:t>
      </w:r>
      <w:r>
        <w:rPr>
          <w:rFonts w:ascii="Times New Roman" w:hAnsi="Times New Roman"/>
          <w:spacing w:val="11"/>
          <w:sz w:val="24"/>
        </w:rPr>
        <w:t xml:space="preserve"> </w:t>
      </w:r>
      <w:r>
        <w:rPr>
          <w:rFonts w:ascii="Times New Roman" w:hAnsi="Times New Roman"/>
          <w:sz w:val="24"/>
        </w:rPr>
        <w:t>иди,</w:t>
      </w:r>
      <w:r>
        <w:rPr>
          <w:rFonts w:ascii="Times New Roman" w:hAnsi="Times New Roman"/>
          <w:spacing w:val="10"/>
          <w:sz w:val="24"/>
        </w:rPr>
        <w:t xml:space="preserve"> </w:t>
      </w:r>
      <w:r>
        <w:rPr>
          <w:rFonts w:ascii="Times New Roman" w:hAnsi="Times New Roman"/>
          <w:sz w:val="24"/>
        </w:rPr>
        <w:t>красна…»,</w:t>
      </w:r>
      <w:r>
        <w:rPr>
          <w:rFonts w:ascii="Times New Roman" w:hAnsi="Times New Roman"/>
          <w:spacing w:val="14"/>
          <w:sz w:val="24"/>
        </w:rPr>
        <w:t xml:space="preserve"> </w:t>
      </w:r>
      <w:r>
        <w:rPr>
          <w:rFonts w:ascii="Times New Roman" w:hAnsi="Times New Roman"/>
          <w:sz w:val="24"/>
        </w:rPr>
        <w:t>«Кот</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печку</w:t>
      </w:r>
      <w:r>
        <w:rPr>
          <w:rFonts w:ascii="Times New Roman" w:hAnsi="Times New Roman"/>
          <w:spacing w:val="5"/>
          <w:sz w:val="24"/>
        </w:rPr>
        <w:t xml:space="preserve"> </w:t>
      </w:r>
      <w:r>
        <w:rPr>
          <w:rFonts w:ascii="Times New Roman" w:hAnsi="Times New Roman"/>
          <w:sz w:val="24"/>
        </w:rPr>
        <w:t>пошел…»,</w:t>
      </w:r>
      <w:r>
        <w:rPr>
          <w:rFonts w:ascii="Times New Roman" w:hAnsi="Times New Roman"/>
          <w:spacing w:val="16"/>
          <w:sz w:val="24"/>
        </w:rPr>
        <w:t xml:space="preserve"> </w:t>
      </w:r>
      <w:r>
        <w:rPr>
          <w:rFonts w:ascii="Times New Roman" w:hAnsi="Times New Roman"/>
          <w:sz w:val="24"/>
        </w:rPr>
        <w:t>«Наш</w:t>
      </w:r>
      <w:r>
        <w:rPr>
          <w:rFonts w:ascii="Times New Roman" w:hAnsi="Times New Roman"/>
          <w:spacing w:val="10"/>
          <w:sz w:val="24"/>
        </w:rPr>
        <w:t xml:space="preserve"> </w:t>
      </w:r>
      <w:r>
        <w:rPr>
          <w:rFonts w:ascii="Times New Roman" w:hAnsi="Times New Roman"/>
          <w:sz w:val="24"/>
        </w:rPr>
        <w:t>козел…»,</w:t>
      </w:r>
      <w:r>
        <w:rPr>
          <w:rFonts w:ascii="Times New Roman" w:hAnsi="Times New Roman"/>
          <w:spacing w:val="14"/>
          <w:sz w:val="24"/>
        </w:rPr>
        <w:t xml:space="preserve"> </w:t>
      </w:r>
      <w:r>
        <w:rPr>
          <w:rFonts w:ascii="Times New Roman" w:hAnsi="Times New Roman"/>
          <w:sz w:val="24"/>
        </w:rPr>
        <w:t>«Ножки,</w:t>
      </w:r>
      <w:r>
        <w:rPr>
          <w:rFonts w:ascii="Times New Roman" w:hAnsi="Times New Roman"/>
          <w:spacing w:val="10"/>
          <w:sz w:val="24"/>
        </w:rPr>
        <w:t xml:space="preserve"> </w:t>
      </w:r>
      <w:r>
        <w:rPr>
          <w:rFonts w:ascii="Times New Roman" w:hAnsi="Times New Roman"/>
          <w:sz w:val="24"/>
        </w:rPr>
        <w:t>ножки, где</w:t>
      </w:r>
      <w:r>
        <w:rPr>
          <w:rFonts w:ascii="Times New Roman" w:hAnsi="Times New Roman"/>
          <w:spacing w:val="8"/>
          <w:sz w:val="24"/>
        </w:rPr>
        <w:t xml:space="preserve"> </w:t>
      </w:r>
      <w:r>
        <w:rPr>
          <w:rFonts w:ascii="Times New Roman" w:hAnsi="Times New Roman"/>
          <w:sz w:val="24"/>
        </w:rPr>
        <w:t>вы</w:t>
      </w:r>
      <w:r>
        <w:rPr>
          <w:rFonts w:ascii="Times New Roman" w:hAnsi="Times New Roman"/>
          <w:spacing w:val="7"/>
          <w:sz w:val="24"/>
        </w:rPr>
        <w:t xml:space="preserve"> </w:t>
      </w:r>
      <w:r>
        <w:rPr>
          <w:rFonts w:ascii="Times New Roman" w:hAnsi="Times New Roman"/>
          <w:sz w:val="24"/>
        </w:rPr>
        <w:t>были?..»,</w:t>
      </w:r>
      <w:r>
        <w:rPr>
          <w:rFonts w:ascii="Times New Roman" w:hAnsi="Times New Roman"/>
          <w:spacing w:val="13"/>
          <w:sz w:val="24"/>
        </w:rPr>
        <w:t xml:space="preserve"> </w:t>
      </w:r>
      <w:r>
        <w:rPr>
          <w:rFonts w:ascii="Times New Roman" w:hAnsi="Times New Roman"/>
          <w:sz w:val="24"/>
        </w:rPr>
        <w:t>«Раз,</w:t>
      </w:r>
      <w:r>
        <w:rPr>
          <w:rFonts w:ascii="Times New Roman" w:hAnsi="Times New Roman"/>
          <w:spacing w:val="11"/>
          <w:sz w:val="24"/>
        </w:rPr>
        <w:t xml:space="preserve"> </w:t>
      </w:r>
      <w:r>
        <w:rPr>
          <w:rFonts w:ascii="Times New Roman" w:hAnsi="Times New Roman"/>
          <w:sz w:val="24"/>
        </w:rPr>
        <w:t>два,</w:t>
      </w:r>
      <w:r>
        <w:rPr>
          <w:rFonts w:ascii="Times New Roman" w:hAnsi="Times New Roman"/>
          <w:spacing w:val="8"/>
          <w:sz w:val="24"/>
        </w:rPr>
        <w:t xml:space="preserve"> </w:t>
      </w:r>
      <w:r>
        <w:rPr>
          <w:rFonts w:ascii="Times New Roman" w:hAnsi="Times New Roman"/>
          <w:sz w:val="24"/>
        </w:rPr>
        <w:t>три,</w:t>
      </w:r>
      <w:r>
        <w:rPr>
          <w:rFonts w:ascii="Times New Roman" w:hAnsi="Times New Roman"/>
          <w:spacing w:val="8"/>
          <w:sz w:val="24"/>
        </w:rPr>
        <w:t xml:space="preserve"> </w:t>
      </w:r>
      <w:r>
        <w:rPr>
          <w:rFonts w:ascii="Times New Roman" w:hAnsi="Times New Roman"/>
          <w:sz w:val="24"/>
        </w:rPr>
        <w:t>четыре,</w:t>
      </w:r>
      <w:r>
        <w:rPr>
          <w:rFonts w:ascii="Times New Roman" w:hAnsi="Times New Roman"/>
          <w:spacing w:val="9"/>
          <w:sz w:val="24"/>
        </w:rPr>
        <w:t xml:space="preserve"> </w:t>
      </w:r>
      <w:r>
        <w:rPr>
          <w:rFonts w:ascii="Times New Roman" w:hAnsi="Times New Roman"/>
          <w:sz w:val="24"/>
        </w:rPr>
        <w:t>пять</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вышел</w:t>
      </w:r>
      <w:r>
        <w:rPr>
          <w:rFonts w:ascii="Times New Roman" w:hAnsi="Times New Roman"/>
          <w:spacing w:val="8"/>
          <w:sz w:val="24"/>
        </w:rPr>
        <w:t xml:space="preserve"> </w:t>
      </w:r>
      <w:r>
        <w:rPr>
          <w:rFonts w:ascii="Times New Roman" w:hAnsi="Times New Roman"/>
          <w:sz w:val="24"/>
        </w:rPr>
        <w:t>зайчик</w:t>
      </w:r>
      <w:r>
        <w:rPr>
          <w:rFonts w:ascii="Times New Roman" w:hAnsi="Times New Roman"/>
          <w:spacing w:val="9"/>
          <w:sz w:val="24"/>
        </w:rPr>
        <w:t xml:space="preserve"> </w:t>
      </w:r>
      <w:r>
        <w:rPr>
          <w:rFonts w:ascii="Times New Roman" w:hAnsi="Times New Roman"/>
          <w:sz w:val="24"/>
        </w:rPr>
        <w:t>погулять»,</w:t>
      </w:r>
      <w:r>
        <w:rPr>
          <w:rFonts w:ascii="Times New Roman" w:hAnsi="Times New Roman"/>
          <w:spacing w:val="13"/>
          <w:sz w:val="24"/>
        </w:rPr>
        <w:t xml:space="preserve"> </w:t>
      </w:r>
      <w:r>
        <w:rPr>
          <w:rFonts w:ascii="Times New Roman" w:hAnsi="Times New Roman"/>
          <w:sz w:val="24"/>
        </w:rPr>
        <w:t>«Сегодня</w:t>
      </w:r>
      <w:r>
        <w:rPr>
          <w:rFonts w:ascii="Times New Roman" w:hAnsi="Times New Roman"/>
          <w:spacing w:val="8"/>
          <w:sz w:val="24"/>
        </w:rPr>
        <w:t xml:space="preserve"> </w:t>
      </w:r>
      <w:r>
        <w:rPr>
          <w:rFonts w:ascii="Times New Roman" w:hAnsi="Times New Roman"/>
          <w:sz w:val="24"/>
        </w:rPr>
        <w:t>день</w:t>
      </w:r>
      <w:r>
        <w:rPr>
          <w:rFonts w:ascii="Times New Roman" w:hAnsi="Times New Roman"/>
          <w:spacing w:val="10"/>
          <w:sz w:val="24"/>
        </w:rPr>
        <w:t xml:space="preserve"> </w:t>
      </w:r>
      <w:r>
        <w:rPr>
          <w:rFonts w:ascii="Times New Roman" w:hAnsi="Times New Roman"/>
          <w:sz w:val="24"/>
        </w:rPr>
        <w:t>целый…», «Сидит,</w:t>
      </w:r>
      <w:r>
        <w:rPr>
          <w:rFonts w:ascii="Times New Roman" w:hAnsi="Times New Roman"/>
          <w:spacing w:val="-6"/>
          <w:sz w:val="24"/>
        </w:rPr>
        <w:t xml:space="preserve"> </w:t>
      </w:r>
      <w:r>
        <w:rPr>
          <w:rFonts w:ascii="Times New Roman" w:hAnsi="Times New Roman"/>
          <w:sz w:val="24"/>
        </w:rPr>
        <w:t>сидит</w:t>
      </w:r>
      <w:r>
        <w:rPr>
          <w:rFonts w:ascii="Times New Roman" w:hAnsi="Times New Roman"/>
          <w:spacing w:val="-5"/>
          <w:sz w:val="24"/>
        </w:rPr>
        <w:t xml:space="preserve"> </w:t>
      </w:r>
      <w:r>
        <w:rPr>
          <w:rFonts w:ascii="Times New Roman" w:hAnsi="Times New Roman"/>
          <w:sz w:val="24"/>
        </w:rPr>
        <w:t>зайка…»,</w:t>
      </w:r>
      <w:r>
        <w:rPr>
          <w:rFonts w:ascii="Times New Roman" w:hAnsi="Times New Roman"/>
          <w:spacing w:val="-1"/>
          <w:sz w:val="24"/>
        </w:rPr>
        <w:t xml:space="preserve"> </w:t>
      </w:r>
      <w:r>
        <w:rPr>
          <w:rFonts w:ascii="Times New Roman" w:hAnsi="Times New Roman"/>
          <w:sz w:val="24"/>
        </w:rPr>
        <w:t>«Солнышко-ведрышко…»,</w:t>
      </w:r>
      <w:r>
        <w:rPr>
          <w:rFonts w:ascii="Times New Roman" w:hAnsi="Times New Roman"/>
          <w:spacing w:val="-1"/>
          <w:sz w:val="24"/>
        </w:rPr>
        <w:t xml:space="preserve"> </w:t>
      </w:r>
      <w:r>
        <w:rPr>
          <w:rFonts w:ascii="Times New Roman" w:hAnsi="Times New Roman"/>
          <w:sz w:val="24"/>
        </w:rPr>
        <w:t>«Стучит,</w:t>
      </w:r>
      <w:r>
        <w:rPr>
          <w:rFonts w:ascii="Times New Roman" w:hAnsi="Times New Roman"/>
          <w:spacing w:val="-5"/>
          <w:sz w:val="24"/>
        </w:rPr>
        <w:t xml:space="preserve"> </w:t>
      </w:r>
      <w:r>
        <w:rPr>
          <w:rFonts w:ascii="Times New Roman" w:hAnsi="Times New Roman"/>
          <w:sz w:val="24"/>
        </w:rPr>
        <w:t>бренчит», «Тень-тень,</w:t>
      </w:r>
      <w:r>
        <w:rPr>
          <w:rFonts w:ascii="Times New Roman" w:hAnsi="Times New Roman"/>
          <w:spacing w:val="-5"/>
          <w:sz w:val="24"/>
        </w:rPr>
        <w:t xml:space="preserve"> </w:t>
      </w:r>
      <w:r>
        <w:rPr>
          <w:rFonts w:ascii="Times New Roman" w:hAnsi="Times New Roman"/>
          <w:sz w:val="24"/>
        </w:rPr>
        <w:t>потетень».</w:t>
      </w:r>
    </w:p>
    <w:p w14:paraId="1C0E0000">
      <w:pPr>
        <w:pStyle w:val="Style_8"/>
        <w:ind w:firstLine="709" w:left="0"/>
        <w:rPr>
          <w:sz w:val="24"/>
        </w:rPr>
      </w:pPr>
      <w:r>
        <w:rPr>
          <w:i w:val="1"/>
          <w:sz w:val="24"/>
        </w:rPr>
        <w:t xml:space="preserve">Русские народные сказки. </w:t>
      </w:r>
      <w:r>
        <w:rPr>
          <w:sz w:val="24"/>
        </w:rPr>
        <w:t>«Гуси-лебеди» (обработка М.А. Булатова); «Жихарка» (обработка</w:t>
      </w:r>
      <w:r>
        <w:rPr>
          <w:spacing w:val="-57"/>
          <w:sz w:val="24"/>
        </w:rPr>
        <w:t xml:space="preserve"> </w:t>
      </w:r>
      <w:r>
        <w:rPr>
          <w:sz w:val="24"/>
        </w:rPr>
        <w:t>И.</w:t>
      </w:r>
      <w:r>
        <w:rPr>
          <w:spacing w:val="1"/>
          <w:sz w:val="24"/>
        </w:rPr>
        <w:t xml:space="preserve"> </w:t>
      </w:r>
      <w:r>
        <w:rPr>
          <w:sz w:val="24"/>
        </w:rPr>
        <w:t>Карнауховой);</w:t>
      </w:r>
      <w:r>
        <w:rPr>
          <w:spacing w:val="1"/>
          <w:sz w:val="24"/>
        </w:rPr>
        <w:t xml:space="preserve"> </w:t>
      </w:r>
      <w:r>
        <w:rPr>
          <w:sz w:val="24"/>
        </w:rPr>
        <w:t>«Заяц-хваста»</w:t>
      </w:r>
      <w:r>
        <w:rPr>
          <w:spacing w:val="1"/>
          <w:sz w:val="24"/>
        </w:rPr>
        <w:t xml:space="preserve"> </w:t>
      </w:r>
      <w:r>
        <w:rPr>
          <w:sz w:val="24"/>
        </w:rPr>
        <w:t>(обработка</w:t>
      </w:r>
      <w:r>
        <w:rPr>
          <w:spacing w:val="1"/>
          <w:sz w:val="24"/>
        </w:rPr>
        <w:t xml:space="preserve"> </w:t>
      </w:r>
      <w:r>
        <w:rPr>
          <w:sz w:val="24"/>
        </w:rPr>
        <w:t>А.Н.</w:t>
      </w:r>
      <w:r>
        <w:rPr>
          <w:spacing w:val="1"/>
          <w:sz w:val="24"/>
        </w:rPr>
        <w:t xml:space="preserve"> </w:t>
      </w:r>
      <w:r>
        <w:rPr>
          <w:sz w:val="24"/>
        </w:rPr>
        <w:t>Толстого);</w:t>
      </w:r>
      <w:r>
        <w:rPr>
          <w:spacing w:val="1"/>
          <w:sz w:val="24"/>
        </w:rPr>
        <w:t xml:space="preserve"> </w:t>
      </w:r>
      <w:r>
        <w:rPr>
          <w:sz w:val="24"/>
        </w:rPr>
        <w:t>«Зимовье»</w:t>
      </w:r>
      <w:r>
        <w:rPr>
          <w:spacing w:val="1"/>
          <w:sz w:val="24"/>
        </w:rPr>
        <w:t xml:space="preserve"> </w:t>
      </w:r>
      <w:r>
        <w:rPr>
          <w:sz w:val="24"/>
        </w:rPr>
        <w:t>(обр.</w:t>
      </w:r>
      <w:r>
        <w:rPr>
          <w:spacing w:val="1"/>
          <w:sz w:val="24"/>
        </w:rPr>
        <w:t xml:space="preserve"> </w:t>
      </w:r>
      <w:r>
        <w:rPr>
          <w:sz w:val="24"/>
        </w:rPr>
        <w:t>И.</w:t>
      </w:r>
      <w:r>
        <w:rPr>
          <w:spacing w:val="1"/>
          <w:sz w:val="24"/>
        </w:rPr>
        <w:t xml:space="preserve"> </w:t>
      </w:r>
      <w:r>
        <w:rPr>
          <w:sz w:val="24"/>
        </w:rPr>
        <w:t>Соколова-</w:t>
      </w:r>
      <w:r>
        <w:rPr>
          <w:spacing w:val="1"/>
          <w:sz w:val="24"/>
        </w:rPr>
        <w:t xml:space="preserve"> </w:t>
      </w:r>
      <w:r>
        <w:rPr>
          <w:sz w:val="24"/>
        </w:rPr>
        <w:t>Микитова);</w:t>
      </w:r>
      <w:r>
        <w:rPr>
          <w:spacing w:val="1"/>
          <w:sz w:val="24"/>
        </w:rPr>
        <w:t xml:space="preserve"> </w:t>
      </w:r>
      <w:r>
        <w:rPr>
          <w:sz w:val="24"/>
        </w:rPr>
        <w:t>«Коза-дереза»</w:t>
      </w:r>
      <w:r>
        <w:rPr>
          <w:spacing w:val="1"/>
          <w:sz w:val="24"/>
        </w:rPr>
        <w:t xml:space="preserve"> </w:t>
      </w:r>
      <w:r>
        <w:rPr>
          <w:sz w:val="24"/>
        </w:rPr>
        <w:t>(обработка</w:t>
      </w:r>
      <w:r>
        <w:rPr>
          <w:spacing w:val="1"/>
          <w:sz w:val="24"/>
        </w:rPr>
        <w:t xml:space="preserve"> </w:t>
      </w:r>
      <w:r>
        <w:rPr>
          <w:sz w:val="24"/>
        </w:rPr>
        <w:t>М.А.</w:t>
      </w:r>
      <w:r>
        <w:rPr>
          <w:spacing w:val="1"/>
          <w:sz w:val="24"/>
        </w:rPr>
        <w:t xml:space="preserve"> </w:t>
      </w:r>
      <w:r>
        <w:rPr>
          <w:sz w:val="24"/>
        </w:rPr>
        <w:t>Булатова);</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козел»,</w:t>
      </w:r>
      <w:r>
        <w:rPr>
          <w:spacing w:val="1"/>
          <w:sz w:val="24"/>
        </w:rPr>
        <w:t xml:space="preserve"> </w:t>
      </w:r>
      <w:r>
        <w:rPr>
          <w:sz w:val="24"/>
        </w:rPr>
        <w:t>«Петушок</w:t>
      </w:r>
      <w:r>
        <w:rPr>
          <w:spacing w:val="1"/>
          <w:sz w:val="24"/>
        </w:rPr>
        <w:t xml:space="preserve"> </w:t>
      </w:r>
      <w:r>
        <w:rPr>
          <w:sz w:val="24"/>
        </w:rPr>
        <w:t>и</w:t>
      </w:r>
      <w:r>
        <w:rPr>
          <w:spacing w:val="1"/>
          <w:sz w:val="24"/>
        </w:rPr>
        <w:t xml:space="preserve"> </w:t>
      </w:r>
      <w:r>
        <w:rPr>
          <w:sz w:val="24"/>
        </w:rPr>
        <w:t>бобовое</w:t>
      </w:r>
      <w:r>
        <w:rPr>
          <w:spacing w:val="1"/>
          <w:sz w:val="24"/>
        </w:rPr>
        <w:t xml:space="preserve"> </w:t>
      </w:r>
      <w:r>
        <w:rPr>
          <w:sz w:val="24"/>
        </w:rPr>
        <w:t>зернышко» (обр. О. Капицы); «Лиса-лапотница» (обработка В. Даля); «Лисичка-сестричка и волк</w:t>
      </w:r>
      <w:r>
        <w:rPr>
          <w:spacing w:val="1"/>
          <w:sz w:val="24"/>
        </w:rPr>
        <w:t xml:space="preserve"> </w:t>
      </w:r>
      <w:r>
        <w:rPr>
          <w:sz w:val="24"/>
        </w:rPr>
        <w:t>(обработка</w:t>
      </w:r>
      <w:r>
        <w:rPr>
          <w:spacing w:val="1"/>
          <w:sz w:val="24"/>
        </w:rPr>
        <w:t xml:space="preserve"> </w:t>
      </w:r>
      <w:r>
        <w:rPr>
          <w:sz w:val="24"/>
        </w:rPr>
        <w:t>М.А.</w:t>
      </w:r>
      <w:r>
        <w:rPr>
          <w:spacing w:val="1"/>
          <w:sz w:val="24"/>
        </w:rPr>
        <w:t xml:space="preserve"> </w:t>
      </w:r>
      <w:r>
        <w:rPr>
          <w:sz w:val="24"/>
        </w:rPr>
        <w:t>Булатова);</w:t>
      </w:r>
      <w:r>
        <w:rPr>
          <w:spacing w:val="1"/>
          <w:sz w:val="24"/>
        </w:rPr>
        <w:t xml:space="preserve"> </w:t>
      </w:r>
      <w:r>
        <w:rPr>
          <w:sz w:val="24"/>
        </w:rPr>
        <w:t>«Смоляной</w:t>
      </w:r>
      <w:r>
        <w:rPr>
          <w:spacing w:val="1"/>
          <w:sz w:val="24"/>
        </w:rPr>
        <w:t xml:space="preserve"> </w:t>
      </w:r>
      <w:r>
        <w:rPr>
          <w:sz w:val="24"/>
        </w:rPr>
        <w:t>бычок»</w:t>
      </w:r>
      <w:r>
        <w:rPr>
          <w:spacing w:val="1"/>
          <w:sz w:val="24"/>
        </w:rPr>
        <w:t xml:space="preserve"> </w:t>
      </w:r>
      <w:r>
        <w:rPr>
          <w:sz w:val="24"/>
        </w:rPr>
        <w:t>(обработка</w:t>
      </w:r>
      <w:r>
        <w:rPr>
          <w:spacing w:val="1"/>
          <w:sz w:val="24"/>
        </w:rPr>
        <w:t xml:space="preserve"> </w:t>
      </w:r>
      <w:r>
        <w:rPr>
          <w:sz w:val="24"/>
        </w:rPr>
        <w:t>М.А.</w:t>
      </w:r>
      <w:r>
        <w:rPr>
          <w:spacing w:val="1"/>
          <w:sz w:val="24"/>
        </w:rPr>
        <w:t xml:space="preserve"> </w:t>
      </w:r>
      <w:r>
        <w:rPr>
          <w:sz w:val="24"/>
        </w:rPr>
        <w:t>Булатова);</w:t>
      </w:r>
      <w:r>
        <w:rPr>
          <w:spacing w:val="1"/>
          <w:sz w:val="24"/>
        </w:rPr>
        <w:t xml:space="preserve"> </w:t>
      </w:r>
      <w:r>
        <w:rPr>
          <w:sz w:val="24"/>
        </w:rPr>
        <w:t>«Снегурочка»</w:t>
      </w:r>
      <w:r>
        <w:rPr>
          <w:spacing w:val="1"/>
          <w:sz w:val="24"/>
        </w:rPr>
        <w:t xml:space="preserve"> </w:t>
      </w:r>
      <w:r>
        <w:rPr>
          <w:sz w:val="24"/>
        </w:rPr>
        <w:t>(обработка</w:t>
      </w:r>
      <w:r>
        <w:rPr>
          <w:spacing w:val="-2"/>
          <w:sz w:val="24"/>
        </w:rPr>
        <w:t xml:space="preserve"> </w:t>
      </w:r>
      <w:r>
        <w:rPr>
          <w:sz w:val="24"/>
        </w:rPr>
        <w:t>М.А.</w:t>
      </w:r>
      <w:r>
        <w:rPr>
          <w:spacing w:val="-1"/>
          <w:sz w:val="24"/>
        </w:rPr>
        <w:t xml:space="preserve"> </w:t>
      </w:r>
      <w:r>
        <w:rPr>
          <w:sz w:val="24"/>
        </w:rPr>
        <w:t>Булатова).</w:t>
      </w:r>
    </w:p>
    <w:p w14:paraId="1D0E0000">
      <w:pPr>
        <w:spacing w:after="0" w:line="240" w:lineRule="auto"/>
        <w:ind w:firstLine="709" w:left="0"/>
        <w:jc w:val="both"/>
        <w:rPr>
          <w:rFonts w:ascii="Times New Roman" w:hAnsi="Times New Roman"/>
          <w:i w:val="1"/>
          <w:sz w:val="24"/>
        </w:rPr>
      </w:pPr>
      <w:r>
        <w:rPr>
          <w:rFonts w:ascii="Times New Roman" w:hAnsi="Times New Roman"/>
          <w:i w:val="1"/>
          <w:sz w:val="24"/>
        </w:rPr>
        <w:t>Фольклор</w:t>
      </w:r>
      <w:r>
        <w:rPr>
          <w:rFonts w:ascii="Times New Roman" w:hAnsi="Times New Roman"/>
          <w:i w:val="1"/>
          <w:spacing w:val="-3"/>
          <w:sz w:val="24"/>
        </w:rPr>
        <w:t xml:space="preserve"> </w:t>
      </w:r>
      <w:r>
        <w:rPr>
          <w:rFonts w:ascii="Times New Roman" w:hAnsi="Times New Roman"/>
          <w:i w:val="1"/>
          <w:sz w:val="24"/>
        </w:rPr>
        <w:t>народов</w:t>
      </w:r>
      <w:r>
        <w:rPr>
          <w:rFonts w:ascii="Times New Roman" w:hAnsi="Times New Roman"/>
          <w:i w:val="1"/>
          <w:spacing w:val="-3"/>
          <w:sz w:val="24"/>
        </w:rPr>
        <w:t xml:space="preserve"> </w:t>
      </w:r>
      <w:r>
        <w:rPr>
          <w:rFonts w:ascii="Times New Roman" w:hAnsi="Times New Roman"/>
          <w:i w:val="1"/>
          <w:sz w:val="24"/>
        </w:rPr>
        <w:t>мира</w:t>
      </w:r>
    </w:p>
    <w:p w14:paraId="1E0E0000">
      <w:pPr>
        <w:pStyle w:val="Style_8"/>
        <w:ind w:firstLine="709" w:left="0"/>
        <w:rPr>
          <w:sz w:val="24"/>
        </w:rPr>
      </w:pPr>
      <w:r>
        <w:rPr>
          <w:i w:val="1"/>
          <w:sz w:val="24"/>
        </w:rPr>
        <w:t>Песенки.</w:t>
      </w:r>
      <w:r>
        <w:rPr>
          <w:i w:val="1"/>
          <w:spacing w:val="33"/>
          <w:sz w:val="24"/>
        </w:rPr>
        <w:t xml:space="preserve"> </w:t>
      </w:r>
      <w:r>
        <w:rPr>
          <w:sz w:val="24"/>
        </w:rPr>
        <w:t>«Утята»,</w:t>
      </w:r>
      <w:r>
        <w:rPr>
          <w:spacing w:val="30"/>
          <w:sz w:val="24"/>
        </w:rPr>
        <w:t xml:space="preserve"> </w:t>
      </w:r>
      <w:r>
        <w:rPr>
          <w:sz w:val="24"/>
        </w:rPr>
        <w:t>франц.,</w:t>
      </w:r>
      <w:r>
        <w:rPr>
          <w:spacing w:val="27"/>
          <w:sz w:val="24"/>
        </w:rPr>
        <w:t xml:space="preserve"> </w:t>
      </w:r>
      <w:r>
        <w:rPr>
          <w:sz w:val="24"/>
        </w:rPr>
        <w:t>обр.</w:t>
      </w:r>
      <w:r>
        <w:rPr>
          <w:spacing w:val="28"/>
          <w:sz w:val="24"/>
        </w:rPr>
        <w:t xml:space="preserve"> </w:t>
      </w:r>
      <w:r>
        <w:rPr>
          <w:sz w:val="24"/>
        </w:rPr>
        <w:t>Н.</w:t>
      </w:r>
      <w:r>
        <w:rPr>
          <w:spacing w:val="27"/>
          <w:sz w:val="24"/>
        </w:rPr>
        <w:t xml:space="preserve"> </w:t>
      </w:r>
      <w:r>
        <w:rPr>
          <w:sz w:val="24"/>
        </w:rPr>
        <w:t>Гернет</w:t>
      </w:r>
      <w:r>
        <w:rPr>
          <w:spacing w:val="28"/>
          <w:sz w:val="24"/>
        </w:rPr>
        <w:t xml:space="preserve"> </w:t>
      </w:r>
      <w:r>
        <w:rPr>
          <w:sz w:val="24"/>
        </w:rPr>
        <w:t>и</w:t>
      </w:r>
      <w:r>
        <w:rPr>
          <w:spacing w:val="27"/>
          <w:sz w:val="24"/>
        </w:rPr>
        <w:t xml:space="preserve"> </w:t>
      </w:r>
      <w:r>
        <w:rPr>
          <w:sz w:val="24"/>
        </w:rPr>
        <w:t>С.</w:t>
      </w:r>
      <w:r>
        <w:rPr>
          <w:spacing w:val="27"/>
          <w:sz w:val="24"/>
        </w:rPr>
        <w:t xml:space="preserve"> </w:t>
      </w:r>
      <w:r>
        <w:rPr>
          <w:sz w:val="24"/>
        </w:rPr>
        <w:t>Гиппиус;</w:t>
      </w:r>
      <w:r>
        <w:rPr>
          <w:spacing w:val="33"/>
          <w:sz w:val="24"/>
        </w:rPr>
        <w:t xml:space="preserve"> </w:t>
      </w:r>
      <w:r>
        <w:rPr>
          <w:sz w:val="24"/>
        </w:rPr>
        <w:t>«Пальцы»,</w:t>
      </w:r>
      <w:r>
        <w:rPr>
          <w:spacing w:val="30"/>
          <w:sz w:val="24"/>
        </w:rPr>
        <w:t xml:space="preserve"> </w:t>
      </w:r>
      <w:r>
        <w:rPr>
          <w:sz w:val="24"/>
        </w:rPr>
        <w:t>пер.</w:t>
      </w:r>
      <w:r>
        <w:rPr>
          <w:spacing w:val="27"/>
          <w:sz w:val="24"/>
        </w:rPr>
        <w:t xml:space="preserve"> </w:t>
      </w:r>
      <w:r>
        <w:rPr>
          <w:sz w:val="24"/>
        </w:rPr>
        <w:t>с</w:t>
      </w:r>
      <w:r>
        <w:rPr>
          <w:spacing w:val="28"/>
          <w:sz w:val="24"/>
        </w:rPr>
        <w:t xml:space="preserve"> </w:t>
      </w:r>
      <w:r>
        <w:rPr>
          <w:sz w:val="24"/>
        </w:rPr>
        <w:t>нем.</w:t>
      </w:r>
      <w:r>
        <w:rPr>
          <w:spacing w:val="27"/>
          <w:sz w:val="24"/>
        </w:rPr>
        <w:t xml:space="preserve"> </w:t>
      </w:r>
      <w:r>
        <w:rPr>
          <w:sz w:val="24"/>
        </w:rPr>
        <w:t>Л.</w:t>
      </w:r>
      <w:r>
        <w:rPr>
          <w:spacing w:val="28"/>
          <w:sz w:val="24"/>
        </w:rPr>
        <w:t xml:space="preserve"> </w:t>
      </w:r>
      <w:r>
        <w:rPr>
          <w:sz w:val="24"/>
        </w:rPr>
        <w:t>Яхина; «Песня моряка» норвежск. нар. песенка (обработка Ю. Вронского); «Барабек», англ. (обработка К.</w:t>
      </w:r>
      <w:r>
        <w:rPr>
          <w:spacing w:val="1"/>
          <w:sz w:val="24"/>
        </w:rPr>
        <w:t xml:space="preserve"> </w:t>
      </w:r>
      <w:r>
        <w:rPr>
          <w:sz w:val="24"/>
        </w:rPr>
        <w:t>Чуковского);</w:t>
      </w:r>
      <w:r>
        <w:rPr>
          <w:spacing w:val="4"/>
          <w:sz w:val="24"/>
        </w:rPr>
        <w:t xml:space="preserve"> </w:t>
      </w:r>
      <w:r>
        <w:rPr>
          <w:sz w:val="24"/>
        </w:rPr>
        <w:t>«Шалтай-Болтай», англ.</w:t>
      </w:r>
      <w:r>
        <w:rPr>
          <w:spacing w:val="-2"/>
          <w:sz w:val="24"/>
        </w:rPr>
        <w:t xml:space="preserve"> </w:t>
      </w:r>
      <w:r>
        <w:rPr>
          <w:sz w:val="24"/>
        </w:rPr>
        <w:t>(обработка</w:t>
      </w:r>
      <w:r>
        <w:rPr>
          <w:spacing w:val="-1"/>
          <w:sz w:val="24"/>
        </w:rPr>
        <w:t xml:space="preserve"> </w:t>
      </w:r>
      <w:r>
        <w:rPr>
          <w:sz w:val="24"/>
        </w:rPr>
        <w:t>С. Маршака).</w:t>
      </w:r>
    </w:p>
    <w:p w14:paraId="1F0E0000">
      <w:pPr>
        <w:pStyle w:val="Style_8"/>
        <w:ind w:firstLine="709" w:left="0"/>
        <w:rPr>
          <w:sz w:val="24"/>
        </w:rPr>
      </w:pPr>
      <w:r>
        <w:rPr>
          <w:i w:val="1"/>
          <w:sz w:val="24"/>
        </w:rPr>
        <w:t>Сказки.</w:t>
      </w:r>
      <w:r>
        <w:rPr>
          <w:i w:val="1"/>
          <w:spacing w:val="38"/>
          <w:sz w:val="24"/>
        </w:rPr>
        <w:t xml:space="preserve"> </w:t>
      </w:r>
      <w:r>
        <w:rPr>
          <w:sz w:val="24"/>
        </w:rPr>
        <w:t>«Бременские</w:t>
      </w:r>
      <w:r>
        <w:rPr>
          <w:spacing w:val="35"/>
          <w:sz w:val="24"/>
        </w:rPr>
        <w:t xml:space="preserve"> </w:t>
      </w:r>
      <w:r>
        <w:rPr>
          <w:sz w:val="24"/>
        </w:rPr>
        <w:t>музыканты»</w:t>
      </w:r>
      <w:r>
        <w:rPr>
          <w:spacing w:val="28"/>
          <w:sz w:val="24"/>
        </w:rPr>
        <w:t xml:space="preserve"> </w:t>
      </w:r>
      <w:r>
        <w:rPr>
          <w:sz w:val="24"/>
        </w:rPr>
        <w:t>из</w:t>
      </w:r>
      <w:r>
        <w:rPr>
          <w:spacing w:val="37"/>
          <w:sz w:val="24"/>
        </w:rPr>
        <w:t xml:space="preserve"> </w:t>
      </w:r>
      <w:r>
        <w:rPr>
          <w:sz w:val="24"/>
        </w:rPr>
        <w:t>сказок</w:t>
      </w:r>
      <w:r>
        <w:rPr>
          <w:spacing w:val="36"/>
          <w:sz w:val="24"/>
        </w:rPr>
        <w:t xml:space="preserve"> </w:t>
      </w:r>
      <w:r>
        <w:rPr>
          <w:sz w:val="24"/>
        </w:rPr>
        <w:t>братьев</w:t>
      </w:r>
      <w:r>
        <w:rPr>
          <w:spacing w:val="35"/>
          <w:sz w:val="24"/>
        </w:rPr>
        <w:t xml:space="preserve"> </w:t>
      </w:r>
      <w:r>
        <w:rPr>
          <w:sz w:val="24"/>
        </w:rPr>
        <w:t>Гримм,</w:t>
      </w:r>
      <w:r>
        <w:rPr>
          <w:spacing w:val="36"/>
          <w:sz w:val="24"/>
        </w:rPr>
        <w:t xml:space="preserve"> </w:t>
      </w:r>
      <w:r>
        <w:rPr>
          <w:sz w:val="24"/>
        </w:rPr>
        <w:t>пер.</w:t>
      </w:r>
      <w:r>
        <w:rPr>
          <w:spacing w:val="36"/>
          <w:sz w:val="24"/>
        </w:rPr>
        <w:t xml:space="preserve"> </w:t>
      </w:r>
      <w:r>
        <w:rPr>
          <w:sz w:val="24"/>
        </w:rPr>
        <w:t>с.</w:t>
      </w:r>
      <w:r>
        <w:rPr>
          <w:spacing w:val="38"/>
          <w:sz w:val="24"/>
        </w:rPr>
        <w:t xml:space="preserve"> </w:t>
      </w:r>
      <w:r>
        <w:rPr>
          <w:sz w:val="24"/>
        </w:rPr>
        <w:t>нем.</w:t>
      </w:r>
      <w:r>
        <w:rPr>
          <w:spacing w:val="36"/>
          <w:sz w:val="24"/>
        </w:rPr>
        <w:t xml:space="preserve"> </w:t>
      </w:r>
      <w:r>
        <w:rPr>
          <w:sz w:val="24"/>
        </w:rPr>
        <w:t>А.</w:t>
      </w:r>
      <w:r>
        <w:rPr>
          <w:spacing w:val="34"/>
          <w:sz w:val="24"/>
        </w:rPr>
        <w:t xml:space="preserve"> </w:t>
      </w:r>
      <w:r>
        <w:rPr>
          <w:sz w:val="24"/>
        </w:rPr>
        <w:t>Введенского,</w:t>
      </w:r>
      <w:r>
        <w:rPr>
          <w:spacing w:val="-57"/>
          <w:sz w:val="24"/>
        </w:rPr>
        <w:t xml:space="preserve"> </w:t>
      </w:r>
      <w:r>
        <w:rPr>
          <w:sz w:val="24"/>
        </w:rPr>
        <w:t>под ред. С. Маршака; «Два жадных медвежонка», венгер. сказка (обработка А. Красновой и В.</w:t>
      </w:r>
      <w:r>
        <w:rPr>
          <w:spacing w:val="1"/>
          <w:sz w:val="24"/>
        </w:rPr>
        <w:t xml:space="preserve"> </w:t>
      </w:r>
      <w:r>
        <w:rPr>
          <w:sz w:val="24"/>
        </w:rPr>
        <w:t>Важдаева);</w:t>
      </w:r>
      <w:r>
        <w:rPr>
          <w:spacing w:val="1"/>
          <w:sz w:val="24"/>
        </w:rPr>
        <w:t xml:space="preserve"> </w:t>
      </w:r>
      <w:r>
        <w:rPr>
          <w:sz w:val="24"/>
        </w:rPr>
        <w:t>«Колосок»,</w:t>
      </w:r>
      <w:r>
        <w:rPr>
          <w:spacing w:val="1"/>
          <w:sz w:val="24"/>
        </w:rPr>
        <w:t xml:space="preserve"> </w:t>
      </w:r>
      <w:r>
        <w:rPr>
          <w:sz w:val="24"/>
        </w:rPr>
        <w:t>укр.</w:t>
      </w:r>
      <w:r>
        <w:rPr>
          <w:spacing w:val="1"/>
          <w:sz w:val="24"/>
        </w:rPr>
        <w:t xml:space="preserve"> </w:t>
      </w:r>
      <w:r>
        <w:rPr>
          <w:sz w:val="24"/>
        </w:rPr>
        <w:t>нар.</w:t>
      </w:r>
      <w:r>
        <w:rPr>
          <w:spacing w:val="1"/>
          <w:sz w:val="24"/>
        </w:rPr>
        <w:t xml:space="preserve"> </w:t>
      </w:r>
      <w:r>
        <w:rPr>
          <w:sz w:val="24"/>
        </w:rPr>
        <w:t>сказка</w:t>
      </w:r>
      <w:r>
        <w:rPr>
          <w:spacing w:val="1"/>
          <w:sz w:val="24"/>
        </w:rPr>
        <w:t xml:space="preserve"> </w:t>
      </w:r>
      <w:r>
        <w:rPr>
          <w:sz w:val="24"/>
        </w:rPr>
        <w:t>(обработка</w:t>
      </w:r>
      <w:r>
        <w:rPr>
          <w:spacing w:val="1"/>
          <w:sz w:val="24"/>
        </w:rPr>
        <w:t xml:space="preserve"> </w:t>
      </w:r>
      <w:r>
        <w:rPr>
          <w:sz w:val="24"/>
        </w:rPr>
        <w:t>С.</w:t>
      </w:r>
      <w:r>
        <w:rPr>
          <w:spacing w:val="1"/>
          <w:sz w:val="24"/>
        </w:rPr>
        <w:t xml:space="preserve"> </w:t>
      </w:r>
      <w:r>
        <w:rPr>
          <w:sz w:val="24"/>
        </w:rPr>
        <w:t>Могилевской);</w:t>
      </w:r>
      <w:r>
        <w:rPr>
          <w:spacing w:val="1"/>
          <w:sz w:val="24"/>
        </w:rPr>
        <w:t xml:space="preserve"> </w:t>
      </w:r>
      <w:r>
        <w:rPr>
          <w:sz w:val="24"/>
        </w:rPr>
        <w:t>«Красная</w:t>
      </w:r>
      <w:r>
        <w:rPr>
          <w:spacing w:val="1"/>
          <w:sz w:val="24"/>
        </w:rPr>
        <w:t xml:space="preserve"> </w:t>
      </w:r>
      <w:r>
        <w:rPr>
          <w:sz w:val="24"/>
        </w:rPr>
        <w:t>Шапочка»,</w:t>
      </w:r>
      <w:r>
        <w:rPr>
          <w:spacing w:val="60"/>
          <w:sz w:val="24"/>
        </w:rPr>
        <w:t xml:space="preserve"> </w:t>
      </w:r>
      <w:r>
        <w:rPr>
          <w:sz w:val="24"/>
        </w:rPr>
        <w:t>из</w:t>
      </w:r>
      <w:r>
        <w:rPr>
          <w:spacing w:val="1"/>
          <w:sz w:val="24"/>
        </w:rPr>
        <w:t xml:space="preserve"> </w:t>
      </w:r>
      <w:r>
        <w:rPr>
          <w:sz w:val="24"/>
        </w:rPr>
        <w:t>сказок</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франц.</w:t>
      </w:r>
      <w:r>
        <w:rPr>
          <w:spacing w:val="-1"/>
          <w:sz w:val="24"/>
        </w:rPr>
        <w:t xml:space="preserve"> </w:t>
      </w:r>
      <w:r>
        <w:rPr>
          <w:sz w:val="24"/>
        </w:rPr>
        <w:t>Т.</w:t>
      </w:r>
      <w:r>
        <w:rPr>
          <w:spacing w:val="-1"/>
          <w:sz w:val="24"/>
        </w:rPr>
        <w:t xml:space="preserve"> </w:t>
      </w:r>
      <w:r>
        <w:rPr>
          <w:sz w:val="24"/>
        </w:rPr>
        <w:t>Габбе;</w:t>
      </w:r>
      <w:r>
        <w:rPr>
          <w:spacing w:val="1"/>
          <w:sz w:val="24"/>
        </w:rPr>
        <w:t xml:space="preserve"> </w:t>
      </w:r>
      <w:r>
        <w:rPr>
          <w:sz w:val="24"/>
        </w:rPr>
        <w:t>«Три поросенка»,</w:t>
      </w:r>
      <w:r>
        <w:rPr>
          <w:spacing w:val="-1"/>
          <w:sz w:val="24"/>
        </w:rPr>
        <w:t xml:space="preserve"> </w:t>
      </w:r>
      <w:r>
        <w:rPr>
          <w:sz w:val="24"/>
        </w:rPr>
        <w:t>пер.</w:t>
      </w:r>
      <w:r>
        <w:rPr>
          <w:spacing w:val="-1"/>
          <w:sz w:val="24"/>
        </w:rPr>
        <w:t xml:space="preserve"> </w:t>
      </w:r>
      <w:r>
        <w:rPr>
          <w:sz w:val="24"/>
        </w:rPr>
        <w:t>с англ.</w:t>
      </w:r>
      <w:r>
        <w:rPr>
          <w:spacing w:val="-1"/>
          <w:sz w:val="24"/>
        </w:rPr>
        <w:t xml:space="preserve"> </w:t>
      </w:r>
      <w:r>
        <w:rPr>
          <w:sz w:val="24"/>
        </w:rPr>
        <w:t>С.</w:t>
      </w:r>
      <w:r>
        <w:rPr>
          <w:spacing w:val="-1"/>
          <w:sz w:val="24"/>
        </w:rPr>
        <w:t xml:space="preserve"> </w:t>
      </w:r>
      <w:r>
        <w:rPr>
          <w:sz w:val="24"/>
        </w:rPr>
        <w:t>Михалкова.</w:t>
      </w:r>
    </w:p>
    <w:p w14:paraId="20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4"/>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России</w:t>
      </w:r>
    </w:p>
    <w:p w14:paraId="210E0000">
      <w:pPr>
        <w:pStyle w:val="Style_8"/>
        <w:ind w:firstLine="709" w:left="0"/>
        <w:rPr>
          <w:sz w:val="24"/>
        </w:rPr>
      </w:pPr>
      <w:r>
        <w:rPr>
          <w:i w:val="1"/>
          <w:sz w:val="24"/>
        </w:rPr>
        <w:t xml:space="preserve">Поэзия. </w:t>
      </w:r>
      <w:r>
        <w:rPr>
          <w:sz w:val="24"/>
        </w:rPr>
        <w:t>Аким Я.Л. «Первый снег»; Александрова З.Н. «Таня пропала», «Теплый дождик»;</w:t>
      </w:r>
      <w:r>
        <w:rPr>
          <w:spacing w:val="1"/>
          <w:sz w:val="24"/>
        </w:rPr>
        <w:t xml:space="preserve"> </w:t>
      </w:r>
      <w:r>
        <w:rPr>
          <w:sz w:val="24"/>
        </w:rPr>
        <w:t>Бальмонт</w:t>
      </w:r>
      <w:r>
        <w:rPr>
          <w:spacing w:val="37"/>
          <w:sz w:val="24"/>
        </w:rPr>
        <w:t xml:space="preserve"> </w:t>
      </w:r>
      <w:r>
        <w:rPr>
          <w:sz w:val="24"/>
        </w:rPr>
        <w:t>К.Д.</w:t>
      </w:r>
      <w:r>
        <w:rPr>
          <w:spacing w:val="39"/>
          <w:sz w:val="24"/>
        </w:rPr>
        <w:t xml:space="preserve"> </w:t>
      </w:r>
      <w:r>
        <w:rPr>
          <w:sz w:val="24"/>
        </w:rPr>
        <w:t>«Росинка»;</w:t>
      </w:r>
      <w:r>
        <w:rPr>
          <w:spacing w:val="38"/>
          <w:sz w:val="24"/>
        </w:rPr>
        <w:t xml:space="preserve"> </w:t>
      </w:r>
      <w:r>
        <w:rPr>
          <w:sz w:val="24"/>
        </w:rPr>
        <w:t>Барто</w:t>
      </w:r>
      <w:r>
        <w:rPr>
          <w:spacing w:val="37"/>
          <w:sz w:val="24"/>
        </w:rPr>
        <w:t xml:space="preserve"> </w:t>
      </w:r>
      <w:r>
        <w:rPr>
          <w:sz w:val="24"/>
        </w:rPr>
        <w:t>А.Л.</w:t>
      </w:r>
      <w:r>
        <w:rPr>
          <w:spacing w:val="42"/>
          <w:sz w:val="24"/>
        </w:rPr>
        <w:t xml:space="preserve"> </w:t>
      </w:r>
      <w:r>
        <w:rPr>
          <w:sz w:val="24"/>
        </w:rPr>
        <w:t>«Уехали»,</w:t>
      </w:r>
      <w:r>
        <w:rPr>
          <w:spacing w:val="41"/>
          <w:sz w:val="24"/>
        </w:rPr>
        <w:t xml:space="preserve"> </w:t>
      </w:r>
      <w:r>
        <w:rPr>
          <w:sz w:val="24"/>
        </w:rPr>
        <w:t>«Я</w:t>
      </w:r>
      <w:r>
        <w:rPr>
          <w:spacing w:val="40"/>
          <w:sz w:val="24"/>
        </w:rPr>
        <w:t xml:space="preserve"> </w:t>
      </w:r>
      <w:r>
        <w:rPr>
          <w:sz w:val="24"/>
        </w:rPr>
        <w:t>знаю,</w:t>
      </w:r>
      <w:r>
        <w:rPr>
          <w:spacing w:val="37"/>
          <w:sz w:val="24"/>
        </w:rPr>
        <w:t xml:space="preserve"> </w:t>
      </w:r>
      <w:r>
        <w:rPr>
          <w:sz w:val="24"/>
        </w:rPr>
        <w:t>что</w:t>
      </w:r>
      <w:r>
        <w:rPr>
          <w:spacing w:val="37"/>
          <w:sz w:val="24"/>
        </w:rPr>
        <w:t xml:space="preserve"> </w:t>
      </w:r>
      <w:r>
        <w:rPr>
          <w:sz w:val="24"/>
        </w:rPr>
        <w:t>надо</w:t>
      </w:r>
      <w:r>
        <w:rPr>
          <w:spacing w:val="37"/>
          <w:sz w:val="24"/>
        </w:rPr>
        <w:t xml:space="preserve"> </w:t>
      </w:r>
      <w:r>
        <w:rPr>
          <w:sz w:val="24"/>
        </w:rPr>
        <w:t>придумать»;</w:t>
      </w:r>
      <w:r>
        <w:rPr>
          <w:spacing w:val="40"/>
          <w:sz w:val="24"/>
        </w:rPr>
        <w:t xml:space="preserve"> </w:t>
      </w:r>
      <w:r>
        <w:rPr>
          <w:sz w:val="24"/>
        </w:rPr>
        <w:t>Берестов</w:t>
      </w:r>
      <w:r>
        <w:rPr>
          <w:spacing w:val="38"/>
          <w:sz w:val="24"/>
        </w:rPr>
        <w:t xml:space="preserve"> </w:t>
      </w:r>
      <w:r>
        <w:rPr>
          <w:sz w:val="24"/>
        </w:rPr>
        <w:t xml:space="preserve">В.Д. «Искалочка»;  </w:t>
      </w:r>
      <w:r>
        <w:rPr>
          <w:spacing w:val="34"/>
          <w:sz w:val="24"/>
        </w:rPr>
        <w:t xml:space="preserve"> </w:t>
      </w:r>
      <w:r>
        <w:rPr>
          <w:sz w:val="24"/>
        </w:rPr>
        <w:t xml:space="preserve">Благинина  </w:t>
      </w:r>
      <w:r>
        <w:rPr>
          <w:spacing w:val="31"/>
          <w:sz w:val="24"/>
        </w:rPr>
        <w:t xml:space="preserve"> </w:t>
      </w:r>
      <w:r>
        <w:rPr>
          <w:sz w:val="24"/>
        </w:rPr>
        <w:t xml:space="preserve">Е.А.  </w:t>
      </w:r>
      <w:r>
        <w:rPr>
          <w:spacing w:val="36"/>
          <w:sz w:val="24"/>
        </w:rPr>
        <w:t xml:space="preserve"> </w:t>
      </w:r>
      <w:r>
        <w:rPr>
          <w:sz w:val="24"/>
        </w:rPr>
        <w:t xml:space="preserve">«Дождик,  </w:t>
      </w:r>
      <w:r>
        <w:rPr>
          <w:spacing w:val="32"/>
          <w:sz w:val="24"/>
        </w:rPr>
        <w:t xml:space="preserve"> </w:t>
      </w:r>
      <w:r>
        <w:rPr>
          <w:sz w:val="24"/>
        </w:rPr>
        <w:t xml:space="preserve">дождик…»,  </w:t>
      </w:r>
      <w:r>
        <w:rPr>
          <w:spacing w:val="36"/>
          <w:sz w:val="24"/>
        </w:rPr>
        <w:t xml:space="preserve"> </w:t>
      </w:r>
      <w:r>
        <w:rPr>
          <w:sz w:val="24"/>
        </w:rPr>
        <w:t xml:space="preserve">«Посидим  </w:t>
      </w:r>
      <w:r>
        <w:rPr>
          <w:spacing w:val="32"/>
          <w:sz w:val="24"/>
        </w:rPr>
        <w:t xml:space="preserve"> </w:t>
      </w:r>
      <w:r>
        <w:rPr>
          <w:sz w:val="24"/>
        </w:rPr>
        <w:t xml:space="preserve">в  </w:t>
      </w:r>
      <w:r>
        <w:rPr>
          <w:spacing w:val="31"/>
          <w:sz w:val="24"/>
        </w:rPr>
        <w:t xml:space="preserve"> </w:t>
      </w:r>
      <w:r>
        <w:rPr>
          <w:sz w:val="24"/>
        </w:rPr>
        <w:t xml:space="preserve">тишине»,  </w:t>
      </w:r>
      <w:r>
        <w:rPr>
          <w:spacing w:val="32"/>
          <w:sz w:val="24"/>
        </w:rPr>
        <w:t xml:space="preserve"> </w:t>
      </w:r>
      <w:r>
        <w:rPr>
          <w:sz w:val="24"/>
        </w:rPr>
        <w:t xml:space="preserve">С.  </w:t>
      </w:r>
      <w:r>
        <w:rPr>
          <w:spacing w:val="35"/>
          <w:sz w:val="24"/>
        </w:rPr>
        <w:t xml:space="preserve"> </w:t>
      </w:r>
      <w:r>
        <w:rPr>
          <w:sz w:val="24"/>
        </w:rPr>
        <w:t>Черный «Приставалка»; Блок А.А. «Ветхая избушка…», «Ворона»; Брюсов В.Я. «Колыбельная»; Бунин</w:t>
      </w:r>
      <w:r>
        <w:rPr>
          <w:spacing w:val="1"/>
          <w:sz w:val="24"/>
        </w:rPr>
        <w:t xml:space="preserve"> </w:t>
      </w:r>
      <w:r>
        <w:rPr>
          <w:sz w:val="24"/>
        </w:rPr>
        <w:t>И.А.</w:t>
      </w:r>
      <w:r>
        <w:rPr>
          <w:spacing w:val="46"/>
          <w:sz w:val="24"/>
        </w:rPr>
        <w:t xml:space="preserve"> </w:t>
      </w:r>
      <w:r>
        <w:rPr>
          <w:sz w:val="24"/>
        </w:rPr>
        <w:t>«Листопад»</w:t>
      </w:r>
      <w:r>
        <w:rPr>
          <w:spacing w:val="38"/>
          <w:sz w:val="24"/>
        </w:rPr>
        <w:t xml:space="preserve"> </w:t>
      </w:r>
      <w:r>
        <w:rPr>
          <w:sz w:val="24"/>
        </w:rPr>
        <w:t>(отрывок);</w:t>
      </w:r>
      <w:r>
        <w:rPr>
          <w:spacing w:val="42"/>
          <w:sz w:val="24"/>
        </w:rPr>
        <w:t xml:space="preserve"> </w:t>
      </w:r>
      <w:r>
        <w:rPr>
          <w:sz w:val="24"/>
        </w:rPr>
        <w:t>Гамазкова</w:t>
      </w:r>
      <w:r>
        <w:rPr>
          <w:spacing w:val="40"/>
          <w:sz w:val="24"/>
        </w:rPr>
        <w:t xml:space="preserve"> </w:t>
      </w:r>
      <w:r>
        <w:rPr>
          <w:sz w:val="24"/>
        </w:rPr>
        <w:t>И.</w:t>
      </w:r>
      <w:r>
        <w:rPr>
          <w:spacing w:val="48"/>
          <w:sz w:val="24"/>
        </w:rPr>
        <w:t xml:space="preserve"> </w:t>
      </w:r>
      <w:r>
        <w:rPr>
          <w:sz w:val="24"/>
        </w:rPr>
        <w:t>«Колыбельная</w:t>
      </w:r>
      <w:r>
        <w:rPr>
          <w:spacing w:val="42"/>
          <w:sz w:val="24"/>
        </w:rPr>
        <w:t xml:space="preserve"> </w:t>
      </w:r>
      <w:r>
        <w:rPr>
          <w:sz w:val="24"/>
        </w:rPr>
        <w:t>для</w:t>
      </w:r>
      <w:r>
        <w:rPr>
          <w:spacing w:val="42"/>
          <w:sz w:val="24"/>
        </w:rPr>
        <w:t xml:space="preserve"> </w:t>
      </w:r>
      <w:r>
        <w:rPr>
          <w:sz w:val="24"/>
        </w:rPr>
        <w:t>бабушки»;</w:t>
      </w:r>
      <w:r>
        <w:rPr>
          <w:spacing w:val="42"/>
          <w:sz w:val="24"/>
        </w:rPr>
        <w:t xml:space="preserve"> </w:t>
      </w:r>
      <w:r>
        <w:rPr>
          <w:sz w:val="24"/>
        </w:rPr>
        <w:t>Гернет</w:t>
      </w:r>
      <w:r>
        <w:rPr>
          <w:spacing w:val="45"/>
          <w:sz w:val="24"/>
        </w:rPr>
        <w:t xml:space="preserve"> </w:t>
      </w:r>
      <w:r>
        <w:rPr>
          <w:sz w:val="24"/>
        </w:rPr>
        <w:t>Н.</w:t>
      </w:r>
      <w:r>
        <w:rPr>
          <w:spacing w:val="41"/>
          <w:sz w:val="24"/>
        </w:rPr>
        <w:t xml:space="preserve"> </w:t>
      </w:r>
      <w:r>
        <w:rPr>
          <w:sz w:val="24"/>
        </w:rPr>
        <w:t>и</w:t>
      </w:r>
      <w:r>
        <w:rPr>
          <w:spacing w:val="43"/>
          <w:sz w:val="24"/>
        </w:rPr>
        <w:t xml:space="preserve"> </w:t>
      </w:r>
      <w:r>
        <w:rPr>
          <w:sz w:val="24"/>
        </w:rPr>
        <w:t>Хармс</w:t>
      </w:r>
      <w:r>
        <w:rPr>
          <w:spacing w:val="42"/>
          <w:sz w:val="24"/>
        </w:rPr>
        <w:t xml:space="preserve"> </w:t>
      </w:r>
      <w:r>
        <w:rPr>
          <w:sz w:val="24"/>
        </w:rPr>
        <w:t>Д. «Очень-очень</w:t>
      </w:r>
      <w:r>
        <w:rPr>
          <w:spacing w:val="1"/>
          <w:sz w:val="24"/>
        </w:rPr>
        <w:t xml:space="preserve"> </w:t>
      </w:r>
      <w:r>
        <w:rPr>
          <w:sz w:val="24"/>
        </w:rPr>
        <w:t>вкусный</w:t>
      </w:r>
      <w:r>
        <w:rPr>
          <w:spacing w:val="1"/>
          <w:sz w:val="24"/>
        </w:rPr>
        <w:t xml:space="preserve"> </w:t>
      </w:r>
      <w:r>
        <w:rPr>
          <w:sz w:val="24"/>
        </w:rPr>
        <w:t>пирог»;</w:t>
      </w:r>
      <w:r>
        <w:rPr>
          <w:spacing w:val="1"/>
          <w:sz w:val="24"/>
        </w:rPr>
        <w:t xml:space="preserve"> </w:t>
      </w:r>
      <w:r>
        <w:rPr>
          <w:sz w:val="24"/>
        </w:rPr>
        <w:t>Дрожжин</w:t>
      </w:r>
      <w:r>
        <w:rPr>
          <w:spacing w:val="1"/>
          <w:sz w:val="24"/>
        </w:rPr>
        <w:t xml:space="preserve"> </w:t>
      </w:r>
      <w:r>
        <w:rPr>
          <w:sz w:val="24"/>
        </w:rPr>
        <w:t>С.Д.</w:t>
      </w:r>
      <w:r>
        <w:rPr>
          <w:spacing w:val="1"/>
          <w:sz w:val="24"/>
        </w:rPr>
        <w:t xml:space="preserve"> </w:t>
      </w:r>
      <w:r>
        <w:rPr>
          <w:sz w:val="24"/>
        </w:rPr>
        <w:t>«Улицей</w:t>
      </w:r>
      <w:r>
        <w:rPr>
          <w:spacing w:val="1"/>
          <w:sz w:val="24"/>
        </w:rPr>
        <w:t xml:space="preserve"> </w:t>
      </w:r>
      <w:r>
        <w:rPr>
          <w:sz w:val="24"/>
        </w:rPr>
        <w:t>гуляет…»</w:t>
      </w:r>
      <w:r>
        <w:rPr>
          <w:spacing w:val="1"/>
          <w:sz w:val="24"/>
        </w:rPr>
        <w:t xml:space="preserve"> </w:t>
      </w:r>
      <w:r>
        <w:rPr>
          <w:sz w:val="24"/>
        </w:rPr>
        <w:t>(из</w:t>
      </w:r>
      <w:r>
        <w:rPr>
          <w:spacing w:val="1"/>
          <w:sz w:val="24"/>
        </w:rPr>
        <w:t xml:space="preserve"> </w:t>
      </w:r>
      <w:r>
        <w:rPr>
          <w:sz w:val="24"/>
        </w:rPr>
        <w:t>стих.</w:t>
      </w:r>
      <w:r>
        <w:rPr>
          <w:spacing w:val="1"/>
          <w:sz w:val="24"/>
        </w:rPr>
        <w:t xml:space="preserve"> </w:t>
      </w:r>
      <w:r>
        <w:rPr>
          <w:sz w:val="24"/>
        </w:rPr>
        <w:t>«В</w:t>
      </w:r>
      <w:r>
        <w:rPr>
          <w:spacing w:val="1"/>
          <w:sz w:val="24"/>
        </w:rPr>
        <w:t xml:space="preserve"> </w:t>
      </w:r>
      <w:r>
        <w:rPr>
          <w:sz w:val="24"/>
        </w:rPr>
        <w:t>крестьянской</w:t>
      </w:r>
      <w:r>
        <w:rPr>
          <w:spacing w:val="1"/>
          <w:sz w:val="24"/>
        </w:rPr>
        <w:t xml:space="preserve"> </w:t>
      </w:r>
      <w:r>
        <w:rPr>
          <w:sz w:val="24"/>
        </w:rPr>
        <w:t xml:space="preserve">семье»); Есенин С.А. «Поет </w:t>
      </w:r>
      <w:r>
        <w:rPr>
          <w:sz w:val="24"/>
        </w:rPr>
        <w:t>зима – аукает…»; Заходер Б.В. «Волчок», «Кискино горе»; Кушак</w:t>
      </w:r>
      <w:r>
        <w:rPr>
          <w:spacing w:val="1"/>
          <w:sz w:val="24"/>
        </w:rPr>
        <w:t xml:space="preserve"> </w:t>
      </w:r>
      <w:r>
        <w:rPr>
          <w:sz w:val="24"/>
        </w:rPr>
        <w:t>Ю.Н.</w:t>
      </w:r>
      <w:r>
        <w:rPr>
          <w:spacing w:val="28"/>
          <w:sz w:val="24"/>
        </w:rPr>
        <w:t xml:space="preserve"> </w:t>
      </w:r>
      <w:r>
        <w:rPr>
          <w:sz w:val="24"/>
        </w:rPr>
        <w:t>«Сорок</w:t>
      </w:r>
      <w:r>
        <w:rPr>
          <w:spacing w:val="25"/>
          <w:sz w:val="24"/>
        </w:rPr>
        <w:t xml:space="preserve"> </w:t>
      </w:r>
      <w:r>
        <w:rPr>
          <w:sz w:val="24"/>
        </w:rPr>
        <w:t>сорок»;</w:t>
      </w:r>
      <w:r>
        <w:rPr>
          <w:spacing w:val="29"/>
          <w:sz w:val="24"/>
        </w:rPr>
        <w:t xml:space="preserve"> </w:t>
      </w:r>
      <w:r>
        <w:rPr>
          <w:sz w:val="24"/>
        </w:rPr>
        <w:t>Лукашина</w:t>
      </w:r>
      <w:r>
        <w:rPr>
          <w:spacing w:val="23"/>
          <w:sz w:val="24"/>
        </w:rPr>
        <w:t xml:space="preserve"> </w:t>
      </w:r>
      <w:r>
        <w:rPr>
          <w:sz w:val="24"/>
        </w:rPr>
        <w:t>М.</w:t>
      </w:r>
      <w:r>
        <w:rPr>
          <w:spacing w:val="29"/>
          <w:sz w:val="24"/>
        </w:rPr>
        <w:t xml:space="preserve"> </w:t>
      </w:r>
      <w:r>
        <w:rPr>
          <w:sz w:val="24"/>
        </w:rPr>
        <w:t>«Розовые</w:t>
      </w:r>
      <w:r>
        <w:rPr>
          <w:spacing w:val="23"/>
          <w:sz w:val="24"/>
        </w:rPr>
        <w:t xml:space="preserve"> </w:t>
      </w:r>
      <w:r>
        <w:rPr>
          <w:sz w:val="24"/>
        </w:rPr>
        <w:t>очки»,</w:t>
      </w:r>
      <w:r>
        <w:rPr>
          <w:spacing w:val="24"/>
          <w:sz w:val="24"/>
        </w:rPr>
        <w:t xml:space="preserve"> </w:t>
      </w:r>
      <w:r>
        <w:rPr>
          <w:sz w:val="24"/>
        </w:rPr>
        <w:t>Маршак</w:t>
      </w:r>
      <w:r>
        <w:rPr>
          <w:spacing w:val="26"/>
          <w:sz w:val="24"/>
        </w:rPr>
        <w:t xml:space="preserve"> </w:t>
      </w:r>
      <w:r>
        <w:rPr>
          <w:sz w:val="24"/>
        </w:rPr>
        <w:t>С.Я.</w:t>
      </w:r>
      <w:r>
        <w:rPr>
          <w:spacing w:val="24"/>
          <w:sz w:val="24"/>
        </w:rPr>
        <w:t xml:space="preserve"> </w:t>
      </w:r>
      <w:r>
        <w:rPr>
          <w:sz w:val="24"/>
        </w:rPr>
        <w:t>«Багаж»,</w:t>
      </w:r>
      <w:r>
        <w:rPr>
          <w:spacing w:val="32"/>
          <w:sz w:val="24"/>
        </w:rPr>
        <w:t xml:space="preserve"> </w:t>
      </w:r>
      <w:r>
        <w:rPr>
          <w:sz w:val="24"/>
        </w:rPr>
        <w:t>«Про</w:t>
      </w:r>
      <w:r>
        <w:rPr>
          <w:spacing w:val="24"/>
          <w:sz w:val="24"/>
        </w:rPr>
        <w:t xml:space="preserve"> </w:t>
      </w:r>
      <w:r>
        <w:rPr>
          <w:sz w:val="24"/>
        </w:rPr>
        <w:t>все</w:t>
      </w:r>
      <w:r>
        <w:rPr>
          <w:spacing w:val="24"/>
          <w:sz w:val="24"/>
        </w:rPr>
        <w:t xml:space="preserve"> </w:t>
      </w:r>
      <w:r>
        <w:rPr>
          <w:sz w:val="24"/>
        </w:rPr>
        <w:t>на</w:t>
      </w:r>
      <w:r>
        <w:rPr>
          <w:spacing w:val="26"/>
          <w:sz w:val="24"/>
        </w:rPr>
        <w:t xml:space="preserve"> </w:t>
      </w:r>
      <w:r>
        <w:rPr>
          <w:sz w:val="24"/>
        </w:rPr>
        <w:t>свете», «Вот какой рассеянный», «Мяч», «Усатый-полосатый», «Пограничники»; Матвеева Н. «Она умеет</w:t>
      </w:r>
      <w:r>
        <w:rPr>
          <w:spacing w:val="1"/>
          <w:sz w:val="24"/>
        </w:rPr>
        <w:t xml:space="preserve"> </w:t>
      </w:r>
      <w:r>
        <w:rPr>
          <w:sz w:val="24"/>
        </w:rPr>
        <w:t>превращаться»; Маяковский В.В. «Что такое хорошо и что такое плохо?»; Михалков С.В. «А что у</w:t>
      </w:r>
      <w:r>
        <w:rPr>
          <w:spacing w:val="1"/>
          <w:sz w:val="24"/>
        </w:rPr>
        <w:t xml:space="preserve"> </w:t>
      </w:r>
      <w:r>
        <w:rPr>
          <w:sz w:val="24"/>
        </w:rPr>
        <w:t>Вас?», «Рисунок», «Дядя Степа – милиционер»; Мориц Ю.П. «Песенка про сказку», «Дом гнома,</w:t>
      </w:r>
      <w:r>
        <w:rPr>
          <w:spacing w:val="1"/>
          <w:sz w:val="24"/>
        </w:rPr>
        <w:t xml:space="preserve"> </w:t>
      </w:r>
      <w:r>
        <w:rPr>
          <w:sz w:val="24"/>
        </w:rPr>
        <w:t>гном</w:t>
      </w:r>
      <w:r>
        <w:rPr>
          <w:spacing w:val="4"/>
          <w:sz w:val="24"/>
        </w:rPr>
        <w:t xml:space="preserve"> </w:t>
      </w:r>
      <w:r>
        <w:rPr>
          <w:sz w:val="24"/>
        </w:rPr>
        <w:t>–</w:t>
      </w:r>
      <w:r>
        <w:rPr>
          <w:spacing w:val="5"/>
          <w:sz w:val="24"/>
        </w:rPr>
        <w:t xml:space="preserve"> </w:t>
      </w:r>
      <w:r>
        <w:rPr>
          <w:sz w:val="24"/>
        </w:rPr>
        <w:t>дома!»,</w:t>
      </w:r>
      <w:r>
        <w:rPr>
          <w:spacing w:val="14"/>
          <w:sz w:val="24"/>
        </w:rPr>
        <w:t xml:space="preserve"> </w:t>
      </w:r>
      <w:r>
        <w:rPr>
          <w:sz w:val="24"/>
        </w:rPr>
        <w:t>«Огромный</w:t>
      </w:r>
      <w:r>
        <w:rPr>
          <w:spacing w:val="5"/>
          <w:sz w:val="24"/>
        </w:rPr>
        <w:t xml:space="preserve"> </w:t>
      </w:r>
      <w:r>
        <w:rPr>
          <w:sz w:val="24"/>
        </w:rPr>
        <w:t>собачий</w:t>
      </w:r>
      <w:r>
        <w:rPr>
          <w:spacing w:val="6"/>
          <w:sz w:val="24"/>
        </w:rPr>
        <w:t xml:space="preserve"> </w:t>
      </w:r>
      <w:r>
        <w:rPr>
          <w:sz w:val="24"/>
        </w:rPr>
        <w:t>секрет»;</w:t>
      </w:r>
      <w:r>
        <w:rPr>
          <w:spacing w:val="7"/>
          <w:sz w:val="24"/>
        </w:rPr>
        <w:t xml:space="preserve"> </w:t>
      </w:r>
      <w:r>
        <w:rPr>
          <w:sz w:val="24"/>
        </w:rPr>
        <w:t>Мошковская</w:t>
      </w:r>
      <w:r>
        <w:rPr>
          <w:spacing w:val="5"/>
          <w:sz w:val="24"/>
        </w:rPr>
        <w:t xml:space="preserve"> </w:t>
      </w:r>
      <w:r>
        <w:rPr>
          <w:sz w:val="24"/>
        </w:rPr>
        <w:t>Э.Э.</w:t>
      </w:r>
      <w:r>
        <w:rPr>
          <w:spacing w:val="10"/>
          <w:sz w:val="24"/>
        </w:rPr>
        <w:t xml:space="preserve"> </w:t>
      </w:r>
      <w:r>
        <w:rPr>
          <w:sz w:val="24"/>
        </w:rPr>
        <w:t>«Добежали</w:t>
      </w:r>
      <w:r>
        <w:rPr>
          <w:spacing w:val="6"/>
          <w:sz w:val="24"/>
        </w:rPr>
        <w:t xml:space="preserve"> </w:t>
      </w:r>
      <w:r>
        <w:rPr>
          <w:sz w:val="24"/>
        </w:rPr>
        <w:t>до</w:t>
      </w:r>
      <w:r>
        <w:rPr>
          <w:spacing w:val="5"/>
          <w:sz w:val="24"/>
        </w:rPr>
        <w:t xml:space="preserve"> </w:t>
      </w:r>
      <w:r>
        <w:rPr>
          <w:sz w:val="24"/>
        </w:rPr>
        <w:t>вечера»;</w:t>
      </w:r>
      <w:r>
        <w:rPr>
          <w:spacing w:val="10"/>
          <w:sz w:val="24"/>
        </w:rPr>
        <w:t xml:space="preserve"> </w:t>
      </w:r>
      <w:r>
        <w:rPr>
          <w:sz w:val="24"/>
        </w:rPr>
        <w:t>Носов</w:t>
      </w:r>
      <w:r>
        <w:rPr>
          <w:spacing w:val="4"/>
          <w:sz w:val="24"/>
        </w:rPr>
        <w:t xml:space="preserve"> </w:t>
      </w:r>
      <w:r>
        <w:rPr>
          <w:sz w:val="24"/>
        </w:rPr>
        <w:t>Н.Н. «Ступеньки»;</w:t>
      </w:r>
      <w:r>
        <w:rPr>
          <w:spacing w:val="1"/>
          <w:sz w:val="24"/>
        </w:rPr>
        <w:t xml:space="preserve"> </w:t>
      </w:r>
      <w:r>
        <w:rPr>
          <w:sz w:val="24"/>
        </w:rPr>
        <w:t>Орлова</w:t>
      </w:r>
      <w:r>
        <w:rPr>
          <w:spacing w:val="1"/>
          <w:sz w:val="24"/>
        </w:rPr>
        <w:t xml:space="preserve"> </w:t>
      </w:r>
      <w:r>
        <w:rPr>
          <w:sz w:val="24"/>
        </w:rPr>
        <w:t>А.</w:t>
      </w:r>
      <w:r>
        <w:rPr>
          <w:spacing w:val="1"/>
          <w:sz w:val="24"/>
        </w:rPr>
        <w:t xml:space="preserve"> </w:t>
      </w:r>
      <w:r>
        <w:rPr>
          <w:sz w:val="24"/>
        </w:rPr>
        <w:t>«Невероятно</w:t>
      </w:r>
      <w:r>
        <w:rPr>
          <w:spacing w:val="1"/>
          <w:sz w:val="24"/>
        </w:rPr>
        <w:t xml:space="preserve"> </w:t>
      </w:r>
      <w:r>
        <w:rPr>
          <w:sz w:val="24"/>
        </w:rPr>
        <w:t>длинная</w:t>
      </w:r>
      <w:r>
        <w:rPr>
          <w:spacing w:val="1"/>
          <w:sz w:val="24"/>
        </w:rPr>
        <w:t xml:space="preserve"> </w:t>
      </w:r>
      <w:r>
        <w:rPr>
          <w:sz w:val="24"/>
        </w:rPr>
        <w:t>история</w:t>
      </w:r>
      <w:r>
        <w:rPr>
          <w:spacing w:val="1"/>
          <w:sz w:val="24"/>
        </w:rPr>
        <w:t xml:space="preserve"> </w:t>
      </w:r>
      <w:r>
        <w:rPr>
          <w:sz w:val="24"/>
        </w:rPr>
        <w:t>про</w:t>
      </w:r>
      <w:r>
        <w:rPr>
          <w:spacing w:val="1"/>
          <w:sz w:val="24"/>
        </w:rPr>
        <w:t xml:space="preserve"> </w:t>
      </w:r>
      <w:r>
        <w:rPr>
          <w:sz w:val="24"/>
        </w:rPr>
        <w:t>таксу»;</w:t>
      </w:r>
      <w:r>
        <w:rPr>
          <w:spacing w:val="1"/>
          <w:sz w:val="24"/>
        </w:rPr>
        <w:t xml:space="preserve"> </w:t>
      </w:r>
      <w:r>
        <w:rPr>
          <w:sz w:val="24"/>
        </w:rPr>
        <w:t>Пушкин</w:t>
      </w:r>
      <w:r>
        <w:rPr>
          <w:spacing w:val="1"/>
          <w:sz w:val="24"/>
        </w:rPr>
        <w:t xml:space="preserve"> </w:t>
      </w:r>
      <w:r>
        <w:rPr>
          <w:sz w:val="24"/>
        </w:rPr>
        <w:t>А.С.</w:t>
      </w:r>
      <w:r>
        <w:rPr>
          <w:spacing w:val="60"/>
          <w:sz w:val="24"/>
        </w:rPr>
        <w:t xml:space="preserve"> </w:t>
      </w:r>
      <w:r>
        <w:rPr>
          <w:sz w:val="24"/>
        </w:rPr>
        <w:t>«Месяц,</w:t>
      </w:r>
      <w:r>
        <w:rPr>
          <w:spacing w:val="1"/>
          <w:sz w:val="24"/>
        </w:rPr>
        <w:t xml:space="preserve"> </w:t>
      </w:r>
      <w:r>
        <w:rPr>
          <w:sz w:val="24"/>
        </w:rPr>
        <w:t>месяц…» (из «Сказки о мертвой царевне…»), «У лукоморья…» (из вступления к поэме «Руслан и</w:t>
      </w:r>
      <w:r>
        <w:rPr>
          <w:spacing w:val="1"/>
          <w:sz w:val="24"/>
        </w:rPr>
        <w:t xml:space="preserve"> </w:t>
      </w:r>
      <w:r>
        <w:rPr>
          <w:sz w:val="24"/>
        </w:rPr>
        <w:t>Людмила»), «Уж небо осенью дышало…» (из романа «Евгений Онегин); Сапгир Г.В. «Садовник»;</w:t>
      </w:r>
      <w:r>
        <w:rPr>
          <w:spacing w:val="1"/>
          <w:sz w:val="24"/>
        </w:rPr>
        <w:t xml:space="preserve"> </w:t>
      </w:r>
      <w:r>
        <w:rPr>
          <w:sz w:val="24"/>
        </w:rPr>
        <w:t>Серова</w:t>
      </w:r>
      <w:r>
        <w:rPr>
          <w:spacing w:val="-5"/>
          <w:sz w:val="24"/>
        </w:rPr>
        <w:t xml:space="preserve"> </w:t>
      </w:r>
      <w:r>
        <w:rPr>
          <w:sz w:val="24"/>
        </w:rPr>
        <w:t>Е.</w:t>
      </w:r>
      <w:r>
        <w:rPr>
          <w:spacing w:val="2"/>
          <w:sz w:val="24"/>
        </w:rPr>
        <w:t xml:space="preserve"> </w:t>
      </w:r>
      <w:r>
        <w:rPr>
          <w:sz w:val="24"/>
        </w:rPr>
        <w:t>«Похвалили»;</w:t>
      </w:r>
      <w:r>
        <w:rPr>
          <w:spacing w:val="-3"/>
          <w:sz w:val="24"/>
        </w:rPr>
        <w:t xml:space="preserve"> </w:t>
      </w:r>
      <w:r>
        <w:rPr>
          <w:sz w:val="24"/>
        </w:rPr>
        <w:t>Сеф</w:t>
      </w:r>
      <w:r>
        <w:rPr>
          <w:spacing w:val="-3"/>
          <w:sz w:val="24"/>
        </w:rPr>
        <w:t xml:space="preserve"> </w:t>
      </w:r>
      <w:r>
        <w:rPr>
          <w:sz w:val="24"/>
        </w:rPr>
        <w:t>Р.С.</w:t>
      </w:r>
      <w:r>
        <w:rPr>
          <w:spacing w:val="1"/>
          <w:sz w:val="24"/>
        </w:rPr>
        <w:t xml:space="preserve"> </w:t>
      </w:r>
      <w:r>
        <w:rPr>
          <w:sz w:val="24"/>
        </w:rPr>
        <w:t>«На</w:t>
      </w:r>
      <w:r>
        <w:rPr>
          <w:spacing w:val="-2"/>
          <w:sz w:val="24"/>
        </w:rPr>
        <w:t xml:space="preserve"> </w:t>
      </w:r>
      <w:r>
        <w:rPr>
          <w:sz w:val="24"/>
        </w:rPr>
        <w:t>свете</w:t>
      </w:r>
      <w:r>
        <w:rPr>
          <w:spacing w:val="-3"/>
          <w:sz w:val="24"/>
        </w:rPr>
        <w:t xml:space="preserve"> </w:t>
      </w:r>
      <w:r>
        <w:rPr>
          <w:sz w:val="24"/>
        </w:rPr>
        <w:t>все</w:t>
      </w:r>
      <w:r>
        <w:rPr>
          <w:spacing w:val="-4"/>
          <w:sz w:val="24"/>
        </w:rPr>
        <w:t xml:space="preserve"> </w:t>
      </w:r>
      <w:r>
        <w:rPr>
          <w:sz w:val="24"/>
        </w:rPr>
        <w:t>на</w:t>
      </w:r>
      <w:r>
        <w:rPr>
          <w:spacing w:val="-2"/>
          <w:sz w:val="24"/>
        </w:rPr>
        <w:t xml:space="preserve"> </w:t>
      </w:r>
      <w:r>
        <w:rPr>
          <w:sz w:val="24"/>
        </w:rPr>
        <w:t>все</w:t>
      </w:r>
      <w:r>
        <w:rPr>
          <w:spacing w:val="-2"/>
          <w:sz w:val="24"/>
        </w:rPr>
        <w:t xml:space="preserve"> </w:t>
      </w:r>
      <w:r>
        <w:rPr>
          <w:sz w:val="24"/>
        </w:rPr>
        <w:t>похоже…»,</w:t>
      </w:r>
      <w:r>
        <w:rPr>
          <w:spacing w:val="1"/>
          <w:sz w:val="24"/>
        </w:rPr>
        <w:t xml:space="preserve"> </w:t>
      </w:r>
      <w:r>
        <w:rPr>
          <w:sz w:val="24"/>
        </w:rPr>
        <w:t>«Чудо»;</w:t>
      </w:r>
      <w:r>
        <w:rPr>
          <w:spacing w:val="-1"/>
          <w:sz w:val="24"/>
        </w:rPr>
        <w:t xml:space="preserve"> </w:t>
      </w:r>
      <w:r>
        <w:rPr>
          <w:sz w:val="24"/>
        </w:rPr>
        <w:t>Токмакова</w:t>
      </w:r>
      <w:r>
        <w:rPr>
          <w:spacing w:val="-5"/>
          <w:sz w:val="24"/>
        </w:rPr>
        <w:t xml:space="preserve"> </w:t>
      </w:r>
      <w:r>
        <w:rPr>
          <w:sz w:val="24"/>
        </w:rPr>
        <w:t>И.П.</w:t>
      </w:r>
      <w:r>
        <w:rPr>
          <w:spacing w:val="1"/>
          <w:sz w:val="24"/>
        </w:rPr>
        <w:t xml:space="preserve"> </w:t>
      </w:r>
      <w:r>
        <w:rPr>
          <w:sz w:val="24"/>
        </w:rPr>
        <w:t>«Ивы», «Сосны»,</w:t>
      </w:r>
      <w:r>
        <w:rPr>
          <w:spacing w:val="60"/>
          <w:sz w:val="24"/>
        </w:rPr>
        <w:t xml:space="preserve"> </w:t>
      </w:r>
      <w:r>
        <w:rPr>
          <w:sz w:val="24"/>
        </w:rPr>
        <w:t>«Плим», «Где спит рыбка?»; Толстой А.К. «Колокольчики мои»; Усачев А. «Выбрал</w:t>
      </w:r>
      <w:r>
        <w:rPr>
          <w:spacing w:val="1"/>
          <w:sz w:val="24"/>
        </w:rPr>
        <w:t xml:space="preserve"> </w:t>
      </w:r>
      <w:r>
        <w:rPr>
          <w:sz w:val="24"/>
        </w:rPr>
        <w:t>папа</w:t>
      </w:r>
      <w:r>
        <w:rPr>
          <w:spacing w:val="22"/>
          <w:sz w:val="24"/>
        </w:rPr>
        <w:t xml:space="preserve"> </w:t>
      </w:r>
      <w:r>
        <w:rPr>
          <w:sz w:val="24"/>
        </w:rPr>
        <w:t>елочку»;</w:t>
      </w:r>
      <w:r>
        <w:rPr>
          <w:spacing w:val="25"/>
          <w:sz w:val="24"/>
        </w:rPr>
        <w:t xml:space="preserve"> </w:t>
      </w:r>
      <w:r>
        <w:rPr>
          <w:sz w:val="24"/>
        </w:rPr>
        <w:t>Успенский</w:t>
      </w:r>
      <w:r>
        <w:rPr>
          <w:spacing w:val="25"/>
          <w:sz w:val="24"/>
        </w:rPr>
        <w:t xml:space="preserve"> </w:t>
      </w:r>
      <w:r>
        <w:rPr>
          <w:sz w:val="24"/>
        </w:rPr>
        <w:t>Э.Н.</w:t>
      </w:r>
      <w:r>
        <w:rPr>
          <w:spacing w:val="25"/>
          <w:sz w:val="24"/>
        </w:rPr>
        <w:t xml:space="preserve"> </w:t>
      </w:r>
      <w:r>
        <w:rPr>
          <w:sz w:val="24"/>
        </w:rPr>
        <w:t>«Разгром»;</w:t>
      </w:r>
      <w:r>
        <w:rPr>
          <w:spacing w:val="30"/>
          <w:sz w:val="24"/>
        </w:rPr>
        <w:t xml:space="preserve"> </w:t>
      </w:r>
      <w:r>
        <w:rPr>
          <w:sz w:val="24"/>
        </w:rPr>
        <w:t>Фет</w:t>
      </w:r>
      <w:r>
        <w:rPr>
          <w:spacing w:val="24"/>
          <w:sz w:val="24"/>
        </w:rPr>
        <w:t xml:space="preserve"> </w:t>
      </w:r>
      <w:r>
        <w:rPr>
          <w:sz w:val="24"/>
        </w:rPr>
        <w:t>А.А.</w:t>
      </w:r>
      <w:r>
        <w:rPr>
          <w:spacing w:val="26"/>
          <w:sz w:val="24"/>
        </w:rPr>
        <w:t xml:space="preserve"> </w:t>
      </w:r>
      <w:r>
        <w:rPr>
          <w:sz w:val="24"/>
        </w:rPr>
        <w:t>«Мама!</w:t>
      </w:r>
      <w:r>
        <w:rPr>
          <w:spacing w:val="23"/>
          <w:sz w:val="24"/>
        </w:rPr>
        <w:t xml:space="preserve"> </w:t>
      </w:r>
      <w:r>
        <w:rPr>
          <w:sz w:val="24"/>
        </w:rPr>
        <w:t>Глянь-ка</w:t>
      </w:r>
      <w:r>
        <w:rPr>
          <w:spacing w:val="23"/>
          <w:sz w:val="24"/>
        </w:rPr>
        <w:t xml:space="preserve"> </w:t>
      </w:r>
      <w:r>
        <w:rPr>
          <w:sz w:val="24"/>
        </w:rPr>
        <w:t>из</w:t>
      </w:r>
      <w:r>
        <w:rPr>
          <w:spacing w:val="24"/>
          <w:sz w:val="24"/>
        </w:rPr>
        <w:t xml:space="preserve"> </w:t>
      </w:r>
      <w:r>
        <w:rPr>
          <w:sz w:val="24"/>
        </w:rPr>
        <w:t>окошка…»;</w:t>
      </w:r>
      <w:r>
        <w:rPr>
          <w:spacing w:val="25"/>
          <w:sz w:val="24"/>
        </w:rPr>
        <w:t xml:space="preserve"> </w:t>
      </w:r>
      <w:r>
        <w:rPr>
          <w:sz w:val="24"/>
        </w:rPr>
        <w:t>Хармс</w:t>
      </w:r>
      <w:r>
        <w:rPr>
          <w:spacing w:val="25"/>
          <w:sz w:val="24"/>
        </w:rPr>
        <w:t xml:space="preserve"> </w:t>
      </w:r>
      <w:r>
        <w:rPr>
          <w:sz w:val="24"/>
        </w:rPr>
        <w:t>Д.И. «Очень</w:t>
      </w:r>
      <w:r>
        <w:rPr>
          <w:spacing w:val="8"/>
          <w:sz w:val="24"/>
        </w:rPr>
        <w:t xml:space="preserve"> </w:t>
      </w:r>
      <w:r>
        <w:rPr>
          <w:sz w:val="24"/>
        </w:rPr>
        <w:t>страшная</w:t>
      </w:r>
      <w:r>
        <w:rPr>
          <w:spacing w:val="7"/>
          <w:sz w:val="24"/>
        </w:rPr>
        <w:t xml:space="preserve"> </w:t>
      </w:r>
      <w:r>
        <w:rPr>
          <w:sz w:val="24"/>
        </w:rPr>
        <w:t>история»,</w:t>
      </w:r>
      <w:r>
        <w:rPr>
          <w:spacing w:val="12"/>
          <w:sz w:val="24"/>
        </w:rPr>
        <w:t xml:space="preserve"> </w:t>
      </w:r>
      <w:r>
        <w:rPr>
          <w:sz w:val="24"/>
        </w:rPr>
        <w:t>«Игра»,</w:t>
      </w:r>
      <w:r>
        <w:rPr>
          <w:spacing w:val="14"/>
          <w:sz w:val="24"/>
        </w:rPr>
        <w:t xml:space="preserve"> </w:t>
      </w:r>
      <w:r>
        <w:rPr>
          <w:sz w:val="24"/>
        </w:rPr>
        <w:t>«Врун»;</w:t>
      </w:r>
      <w:r>
        <w:rPr>
          <w:spacing w:val="10"/>
          <w:sz w:val="24"/>
        </w:rPr>
        <w:t xml:space="preserve"> </w:t>
      </w:r>
      <w:r>
        <w:rPr>
          <w:sz w:val="24"/>
        </w:rPr>
        <w:t>Чуковский</w:t>
      </w:r>
      <w:r>
        <w:rPr>
          <w:spacing w:val="9"/>
          <w:sz w:val="24"/>
        </w:rPr>
        <w:t xml:space="preserve"> </w:t>
      </w:r>
      <w:r>
        <w:rPr>
          <w:sz w:val="24"/>
        </w:rPr>
        <w:t>К.И.</w:t>
      </w:r>
      <w:r>
        <w:rPr>
          <w:spacing w:val="9"/>
          <w:sz w:val="24"/>
        </w:rPr>
        <w:t xml:space="preserve"> </w:t>
      </w:r>
      <w:r>
        <w:rPr>
          <w:sz w:val="24"/>
        </w:rPr>
        <w:t>«Путаница»,</w:t>
      </w:r>
      <w:r>
        <w:rPr>
          <w:spacing w:val="12"/>
          <w:sz w:val="24"/>
        </w:rPr>
        <w:t xml:space="preserve"> </w:t>
      </w:r>
      <w:r>
        <w:rPr>
          <w:sz w:val="24"/>
        </w:rPr>
        <w:t>«Закаляка»,</w:t>
      </w:r>
      <w:r>
        <w:rPr>
          <w:spacing w:val="14"/>
          <w:sz w:val="24"/>
        </w:rPr>
        <w:t xml:space="preserve"> </w:t>
      </w:r>
      <w:r>
        <w:rPr>
          <w:sz w:val="24"/>
        </w:rPr>
        <w:t>«Радость», «Тараканище».</w:t>
      </w:r>
    </w:p>
    <w:p w14:paraId="220E0000">
      <w:pPr>
        <w:pStyle w:val="Style_8"/>
        <w:ind w:firstLine="709" w:left="0"/>
        <w:rPr>
          <w:sz w:val="24"/>
        </w:rPr>
      </w:pPr>
      <w:r>
        <w:rPr>
          <w:i w:val="1"/>
          <w:sz w:val="24"/>
        </w:rPr>
        <w:t xml:space="preserve">Проза. </w:t>
      </w:r>
      <w:r>
        <w:rPr>
          <w:sz w:val="24"/>
        </w:rPr>
        <w:t>Абрамцева Н.К. «Дождик», «Как у зайчонка зуб болел»; Берестов В.Д. «Как найти</w:t>
      </w:r>
      <w:r>
        <w:rPr>
          <w:spacing w:val="1"/>
          <w:sz w:val="24"/>
        </w:rPr>
        <w:t xml:space="preserve"> </w:t>
      </w:r>
      <w:r>
        <w:rPr>
          <w:sz w:val="24"/>
        </w:rPr>
        <w:t>дорожку»; Бианки В.В.</w:t>
      </w:r>
      <w:r>
        <w:rPr>
          <w:spacing w:val="1"/>
          <w:sz w:val="24"/>
        </w:rPr>
        <w:t xml:space="preserve"> </w:t>
      </w:r>
      <w:r>
        <w:rPr>
          <w:sz w:val="24"/>
        </w:rPr>
        <w:t>«Подкидыш»,</w:t>
      </w:r>
      <w:r>
        <w:rPr>
          <w:spacing w:val="1"/>
          <w:sz w:val="24"/>
        </w:rPr>
        <w:t xml:space="preserve"> </w:t>
      </w:r>
      <w:r>
        <w:rPr>
          <w:sz w:val="24"/>
        </w:rPr>
        <w:t>«Лис и мышонок»,</w:t>
      </w:r>
      <w:r>
        <w:rPr>
          <w:spacing w:val="1"/>
          <w:sz w:val="24"/>
        </w:rPr>
        <w:t xml:space="preserve"> </w:t>
      </w:r>
      <w:r>
        <w:rPr>
          <w:sz w:val="24"/>
        </w:rPr>
        <w:t>«Первая охота»,</w:t>
      </w:r>
      <w:r>
        <w:rPr>
          <w:spacing w:val="1"/>
          <w:sz w:val="24"/>
        </w:rPr>
        <w:t xml:space="preserve"> </w:t>
      </w:r>
      <w:r>
        <w:rPr>
          <w:sz w:val="24"/>
        </w:rPr>
        <w:t>«Лесной колобок</w:t>
      </w:r>
      <w:r>
        <w:rPr>
          <w:spacing w:val="1"/>
          <w:sz w:val="24"/>
        </w:rPr>
        <w:t xml:space="preserve"> </w:t>
      </w:r>
      <w:r>
        <w:rPr>
          <w:sz w:val="24"/>
        </w:rPr>
        <w:t>–</w:t>
      </w:r>
      <w:r>
        <w:rPr>
          <w:spacing w:val="1"/>
          <w:sz w:val="24"/>
        </w:rPr>
        <w:t xml:space="preserve"> </w:t>
      </w:r>
      <w:r>
        <w:rPr>
          <w:sz w:val="24"/>
        </w:rPr>
        <w:t>колючий</w:t>
      </w:r>
      <w:r>
        <w:rPr>
          <w:spacing w:val="10"/>
          <w:sz w:val="24"/>
        </w:rPr>
        <w:t xml:space="preserve"> </w:t>
      </w:r>
      <w:r>
        <w:rPr>
          <w:sz w:val="24"/>
        </w:rPr>
        <w:t>бок»;</w:t>
      </w:r>
      <w:r>
        <w:rPr>
          <w:spacing w:val="13"/>
          <w:sz w:val="24"/>
        </w:rPr>
        <w:t xml:space="preserve"> </w:t>
      </w:r>
      <w:r>
        <w:rPr>
          <w:sz w:val="24"/>
        </w:rPr>
        <w:t>Вересаев</w:t>
      </w:r>
      <w:r>
        <w:rPr>
          <w:spacing w:val="8"/>
          <w:sz w:val="24"/>
        </w:rPr>
        <w:t xml:space="preserve"> </w:t>
      </w:r>
      <w:r>
        <w:rPr>
          <w:sz w:val="24"/>
        </w:rPr>
        <w:t>В.В.</w:t>
      </w:r>
      <w:r>
        <w:rPr>
          <w:spacing w:val="14"/>
          <w:sz w:val="24"/>
        </w:rPr>
        <w:t xml:space="preserve"> </w:t>
      </w:r>
      <w:r>
        <w:rPr>
          <w:sz w:val="24"/>
        </w:rPr>
        <w:t>«Братишка»;</w:t>
      </w:r>
      <w:r>
        <w:rPr>
          <w:spacing w:val="12"/>
          <w:sz w:val="24"/>
        </w:rPr>
        <w:t xml:space="preserve"> </w:t>
      </w:r>
      <w:r>
        <w:rPr>
          <w:sz w:val="24"/>
        </w:rPr>
        <w:t>Воронин</w:t>
      </w:r>
      <w:r>
        <w:rPr>
          <w:spacing w:val="11"/>
          <w:sz w:val="24"/>
        </w:rPr>
        <w:t xml:space="preserve"> </w:t>
      </w:r>
      <w:r>
        <w:rPr>
          <w:sz w:val="24"/>
        </w:rPr>
        <w:t>С.А.</w:t>
      </w:r>
      <w:r>
        <w:rPr>
          <w:spacing w:val="12"/>
          <w:sz w:val="24"/>
        </w:rPr>
        <w:t xml:space="preserve"> </w:t>
      </w:r>
      <w:r>
        <w:rPr>
          <w:sz w:val="24"/>
        </w:rPr>
        <w:t>«Воинственный</w:t>
      </w:r>
      <w:r>
        <w:rPr>
          <w:spacing w:val="9"/>
          <w:sz w:val="24"/>
        </w:rPr>
        <w:t xml:space="preserve"> </w:t>
      </w:r>
      <w:r>
        <w:rPr>
          <w:sz w:val="24"/>
        </w:rPr>
        <w:t>Жако»;</w:t>
      </w:r>
      <w:r>
        <w:rPr>
          <w:spacing w:val="13"/>
          <w:sz w:val="24"/>
        </w:rPr>
        <w:t xml:space="preserve"> </w:t>
      </w:r>
      <w:r>
        <w:rPr>
          <w:sz w:val="24"/>
        </w:rPr>
        <w:t>Воронкова</w:t>
      </w:r>
      <w:r>
        <w:rPr>
          <w:spacing w:val="10"/>
          <w:sz w:val="24"/>
        </w:rPr>
        <w:t xml:space="preserve"> </w:t>
      </w:r>
      <w:r>
        <w:rPr>
          <w:sz w:val="24"/>
        </w:rPr>
        <w:t>Л.Ф «Как Аленка разбила зеркало» (из книги «Солнечный денек»); Дмитриев Ю. «Синий шалашик»,</w:t>
      </w:r>
      <w:r>
        <w:rPr>
          <w:spacing w:val="1"/>
          <w:sz w:val="24"/>
        </w:rPr>
        <w:t xml:space="preserve"> </w:t>
      </w:r>
      <w:r>
        <w:rPr>
          <w:sz w:val="24"/>
        </w:rPr>
        <w:t>Драгунский</w:t>
      </w:r>
      <w:r>
        <w:rPr>
          <w:spacing w:val="103"/>
          <w:sz w:val="24"/>
        </w:rPr>
        <w:t xml:space="preserve"> </w:t>
      </w:r>
      <w:r>
        <w:rPr>
          <w:sz w:val="24"/>
        </w:rPr>
        <w:t>В.Ю.</w:t>
      </w:r>
      <w:r>
        <w:rPr>
          <w:spacing w:val="106"/>
          <w:sz w:val="24"/>
        </w:rPr>
        <w:t xml:space="preserve"> </w:t>
      </w:r>
      <w:r>
        <w:rPr>
          <w:sz w:val="24"/>
        </w:rPr>
        <w:t>«Он</w:t>
      </w:r>
      <w:r>
        <w:rPr>
          <w:spacing w:val="104"/>
          <w:sz w:val="24"/>
        </w:rPr>
        <w:t xml:space="preserve"> </w:t>
      </w:r>
      <w:r>
        <w:rPr>
          <w:sz w:val="24"/>
        </w:rPr>
        <w:t>живой</w:t>
      </w:r>
      <w:r>
        <w:rPr>
          <w:spacing w:val="102"/>
          <w:sz w:val="24"/>
        </w:rPr>
        <w:t xml:space="preserve"> </w:t>
      </w:r>
      <w:r>
        <w:rPr>
          <w:sz w:val="24"/>
        </w:rPr>
        <w:t>и</w:t>
      </w:r>
      <w:r>
        <w:rPr>
          <w:spacing w:val="102"/>
          <w:sz w:val="24"/>
        </w:rPr>
        <w:t xml:space="preserve"> </w:t>
      </w:r>
      <w:r>
        <w:rPr>
          <w:sz w:val="24"/>
        </w:rPr>
        <w:t>светится…»,</w:t>
      </w:r>
      <w:r>
        <w:rPr>
          <w:spacing w:val="107"/>
          <w:sz w:val="24"/>
        </w:rPr>
        <w:t xml:space="preserve"> </w:t>
      </w:r>
      <w:r>
        <w:rPr>
          <w:sz w:val="24"/>
        </w:rPr>
        <w:t>«Тайное</w:t>
      </w:r>
      <w:r>
        <w:rPr>
          <w:spacing w:val="102"/>
          <w:sz w:val="24"/>
        </w:rPr>
        <w:t xml:space="preserve"> </w:t>
      </w:r>
      <w:r>
        <w:rPr>
          <w:sz w:val="24"/>
        </w:rPr>
        <w:t>становится</w:t>
      </w:r>
      <w:r>
        <w:rPr>
          <w:spacing w:val="103"/>
          <w:sz w:val="24"/>
        </w:rPr>
        <w:t xml:space="preserve"> </w:t>
      </w:r>
      <w:r>
        <w:rPr>
          <w:sz w:val="24"/>
        </w:rPr>
        <w:t>явным»;</w:t>
      </w:r>
      <w:r>
        <w:rPr>
          <w:spacing w:val="104"/>
          <w:sz w:val="24"/>
        </w:rPr>
        <w:t xml:space="preserve"> </w:t>
      </w:r>
      <w:r>
        <w:rPr>
          <w:sz w:val="24"/>
        </w:rPr>
        <w:t>Зощенко</w:t>
      </w:r>
      <w:r>
        <w:rPr>
          <w:spacing w:val="103"/>
          <w:sz w:val="24"/>
        </w:rPr>
        <w:t xml:space="preserve"> </w:t>
      </w:r>
      <w:r>
        <w:rPr>
          <w:sz w:val="24"/>
        </w:rPr>
        <w:t>М.М. «Показательный</w:t>
      </w:r>
      <w:r>
        <w:rPr>
          <w:spacing w:val="45"/>
          <w:sz w:val="24"/>
        </w:rPr>
        <w:t xml:space="preserve"> </w:t>
      </w:r>
      <w:r>
        <w:rPr>
          <w:sz w:val="24"/>
        </w:rPr>
        <w:t>ребенок»,</w:t>
      </w:r>
      <w:r>
        <w:rPr>
          <w:spacing w:val="50"/>
          <w:sz w:val="24"/>
        </w:rPr>
        <w:t xml:space="preserve"> </w:t>
      </w:r>
      <w:r>
        <w:rPr>
          <w:sz w:val="24"/>
        </w:rPr>
        <w:t>«Глупая</w:t>
      </w:r>
      <w:r>
        <w:rPr>
          <w:spacing w:val="46"/>
          <w:sz w:val="24"/>
        </w:rPr>
        <w:t xml:space="preserve"> </w:t>
      </w:r>
      <w:r>
        <w:rPr>
          <w:sz w:val="24"/>
        </w:rPr>
        <w:t>история»;</w:t>
      </w:r>
      <w:r>
        <w:rPr>
          <w:spacing w:val="45"/>
          <w:sz w:val="24"/>
        </w:rPr>
        <w:t xml:space="preserve"> </w:t>
      </w:r>
      <w:r>
        <w:rPr>
          <w:sz w:val="24"/>
        </w:rPr>
        <w:t>Коваль</w:t>
      </w:r>
      <w:r>
        <w:rPr>
          <w:spacing w:val="47"/>
          <w:sz w:val="24"/>
        </w:rPr>
        <w:t xml:space="preserve"> </w:t>
      </w:r>
      <w:r>
        <w:rPr>
          <w:sz w:val="24"/>
        </w:rPr>
        <w:t>Ю.И.</w:t>
      </w:r>
      <w:r>
        <w:rPr>
          <w:spacing w:val="48"/>
          <w:sz w:val="24"/>
        </w:rPr>
        <w:t xml:space="preserve"> </w:t>
      </w:r>
      <w:r>
        <w:rPr>
          <w:sz w:val="24"/>
        </w:rPr>
        <w:t>«Дед,</w:t>
      </w:r>
      <w:r>
        <w:rPr>
          <w:spacing w:val="47"/>
          <w:sz w:val="24"/>
        </w:rPr>
        <w:t xml:space="preserve"> </w:t>
      </w:r>
      <w:r>
        <w:rPr>
          <w:sz w:val="24"/>
        </w:rPr>
        <w:t>баба</w:t>
      </w:r>
      <w:r>
        <w:rPr>
          <w:spacing w:val="45"/>
          <w:sz w:val="24"/>
        </w:rPr>
        <w:t xml:space="preserve"> </w:t>
      </w:r>
      <w:r>
        <w:rPr>
          <w:sz w:val="24"/>
        </w:rPr>
        <w:t>и</w:t>
      </w:r>
      <w:r>
        <w:rPr>
          <w:spacing w:val="47"/>
          <w:sz w:val="24"/>
        </w:rPr>
        <w:t xml:space="preserve"> </w:t>
      </w:r>
      <w:r>
        <w:rPr>
          <w:sz w:val="24"/>
        </w:rPr>
        <w:t>Алеша»;</w:t>
      </w:r>
      <w:r>
        <w:rPr>
          <w:spacing w:val="46"/>
          <w:sz w:val="24"/>
        </w:rPr>
        <w:t xml:space="preserve"> </w:t>
      </w:r>
      <w:r>
        <w:rPr>
          <w:sz w:val="24"/>
        </w:rPr>
        <w:t>Козлов</w:t>
      </w:r>
      <w:r>
        <w:rPr>
          <w:spacing w:val="45"/>
          <w:sz w:val="24"/>
        </w:rPr>
        <w:t xml:space="preserve"> </w:t>
      </w:r>
      <w:r>
        <w:rPr>
          <w:sz w:val="24"/>
        </w:rPr>
        <w:t>С.Г. «Необыкновенная</w:t>
      </w:r>
      <w:r>
        <w:rPr>
          <w:spacing w:val="21"/>
          <w:sz w:val="24"/>
        </w:rPr>
        <w:t xml:space="preserve"> </w:t>
      </w:r>
      <w:r>
        <w:rPr>
          <w:sz w:val="24"/>
        </w:rPr>
        <w:t>весна»,</w:t>
      </w:r>
      <w:r>
        <w:rPr>
          <w:spacing w:val="28"/>
          <w:sz w:val="24"/>
        </w:rPr>
        <w:t xml:space="preserve"> </w:t>
      </w:r>
      <w:r>
        <w:rPr>
          <w:sz w:val="24"/>
        </w:rPr>
        <w:t>«Такое</w:t>
      </w:r>
      <w:r>
        <w:rPr>
          <w:spacing w:val="21"/>
          <w:sz w:val="24"/>
        </w:rPr>
        <w:t xml:space="preserve"> </w:t>
      </w:r>
      <w:r>
        <w:rPr>
          <w:sz w:val="24"/>
        </w:rPr>
        <w:t>дерево»;</w:t>
      </w:r>
      <w:r>
        <w:rPr>
          <w:spacing w:val="25"/>
          <w:sz w:val="24"/>
        </w:rPr>
        <w:t xml:space="preserve"> </w:t>
      </w:r>
      <w:r>
        <w:rPr>
          <w:sz w:val="24"/>
        </w:rPr>
        <w:t>Носов</w:t>
      </w:r>
      <w:r>
        <w:rPr>
          <w:spacing w:val="22"/>
          <w:sz w:val="24"/>
        </w:rPr>
        <w:t xml:space="preserve"> </w:t>
      </w:r>
      <w:r>
        <w:rPr>
          <w:sz w:val="24"/>
        </w:rPr>
        <w:t>Н.Н.</w:t>
      </w:r>
      <w:r>
        <w:rPr>
          <w:spacing w:val="26"/>
          <w:sz w:val="24"/>
        </w:rPr>
        <w:t xml:space="preserve"> </w:t>
      </w:r>
      <w:r>
        <w:rPr>
          <w:sz w:val="24"/>
        </w:rPr>
        <w:t>«Заплатка»,</w:t>
      </w:r>
      <w:r>
        <w:rPr>
          <w:spacing w:val="28"/>
          <w:sz w:val="24"/>
        </w:rPr>
        <w:t xml:space="preserve"> </w:t>
      </w:r>
      <w:r>
        <w:rPr>
          <w:sz w:val="24"/>
        </w:rPr>
        <w:t>«Затейники»;</w:t>
      </w:r>
      <w:r>
        <w:rPr>
          <w:spacing w:val="23"/>
          <w:sz w:val="24"/>
        </w:rPr>
        <w:t xml:space="preserve"> </w:t>
      </w:r>
      <w:r>
        <w:rPr>
          <w:sz w:val="24"/>
        </w:rPr>
        <w:t>Пришвин</w:t>
      </w:r>
      <w:r>
        <w:rPr>
          <w:spacing w:val="23"/>
          <w:sz w:val="24"/>
        </w:rPr>
        <w:t xml:space="preserve"> </w:t>
      </w:r>
      <w:r>
        <w:rPr>
          <w:sz w:val="24"/>
        </w:rPr>
        <w:t>М.М. «Ребята</w:t>
      </w:r>
      <w:r>
        <w:rPr>
          <w:spacing w:val="15"/>
          <w:sz w:val="24"/>
        </w:rPr>
        <w:t xml:space="preserve"> </w:t>
      </w:r>
      <w:r>
        <w:rPr>
          <w:sz w:val="24"/>
        </w:rPr>
        <w:t>и</w:t>
      </w:r>
      <w:r>
        <w:rPr>
          <w:spacing w:val="20"/>
          <w:sz w:val="24"/>
        </w:rPr>
        <w:t xml:space="preserve"> </w:t>
      </w:r>
      <w:r>
        <w:rPr>
          <w:sz w:val="24"/>
        </w:rPr>
        <w:t>утята»,</w:t>
      </w:r>
      <w:r>
        <w:rPr>
          <w:spacing w:val="24"/>
          <w:sz w:val="24"/>
        </w:rPr>
        <w:t xml:space="preserve"> </w:t>
      </w:r>
      <w:r>
        <w:rPr>
          <w:sz w:val="24"/>
        </w:rPr>
        <w:t>«Журка»;</w:t>
      </w:r>
      <w:r>
        <w:rPr>
          <w:spacing w:val="15"/>
          <w:sz w:val="24"/>
        </w:rPr>
        <w:t xml:space="preserve"> </w:t>
      </w:r>
      <w:r>
        <w:rPr>
          <w:sz w:val="24"/>
        </w:rPr>
        <w:t>Сахарнов</w:t>
      </w:r>
      <w:r>
        <w:rPr>
          <w:spacing w:val="14"/>
          <w:sz w:val="24"/>
        </w:rPr>
        <w:t xml:space="preserve"> </w:t>
      </w:r>
      <w:r>
        <w:rPr>
          <w:sz w:val="24"/>
        </w:rPr>
        <w:t>С.В.</w:t>
      </w:r>
      <w:r>
        <w:rPr>
          <w:spacing w:val="21"/>
          <w:sz w:val="24"/>
        </w:rPr>
        <w:t xml:space="preserve"> </w:t>
      </w:r>
      <w:r>
        <w:rPr>
          <w:sz w:val="24"/>
        </w:rPr>
        <w:t>«Кто</w:t>
      </w:r>
      <w:r>
        <w:rPr>
          <w:spacing w:val="15"/>
          <w:sz w:val="24"/>
        </w:rPr>
        <w:t xml:space="preserve"> </w:t>
      </w:r>
      <w:r>
        <w:rPr>
          <w:sz w:val="24"/>
        </w:rPr>
        <w:t>прячется</w:t>
      </w:r>
      <w:r>
        <w:rPr>
          <w:spacing w:val="15"/>
          <w:sz w:val="24"/>
        </w:rPr>
        <w:t xml:space="preserve"> </w:t>
      </w:r>
      <w:r>
        <w:rPr>
          <w:sz w:val="24"/>
        </w:rPr>
        <w:t>лучше</w:t>
      </w:r>
      <w:r>
        <w:rPr>
          <w:spacing w:val="16"/>
          <w:sz w:val="24"/>
        </w:rPr>
        <w:t xml:space="preserve"> </w:t>
      </w:r>
      <w:r>
        <w:rPr>
          <w:sz w:val="24"/>
        </w:rPr>
        <w:t>всех?»;</w:t>
      </w:r>
      <w:r>
        <w:rPr>
          <w:spacing w:val="15"/>
          <w:sz w:val="24"/>
        </w:rPr>
        <w:t xml:space="preserve"> </w:t>
      </w:r>
      <w:r>
        <w:rPr>
          <w:sz w:val="24"/>
        </w:rPr>
        <w:t>Сладков</w:t>
      </w:r>
      <w:r>
        <w:rPr>
          <w:spacing w:val="14"/>
          <w:sz w:val="24"/>
        </w:rPr>
        <w:t xml:space="preserve"> </w:t>
      </w:r>
      <w:r>
        <w:rPr>
          <w:sz w:val="24"/>
        </w:rPr>
        <w:t>Н.И.</w:t>
      </w:r>
      <w:r>
        <w:rPr>
          <w:spacing w:val="20"/>
          <w:sz w:val="24"/>
        </w:rPr>
        <w:t xml:space="preserve"> </w:t>
      </w:r>
      <w:r>
        <w:rPr>
          <w:sz w:val="24"/>
        </w:rPr>
        <w:t>«Неслух»; Сутеев</w:t>
      </w:r>
      <w:r>
        <w:rPr>
          <w:spacing w:val="28"/>
          <w:sz w:val="24"/>
        </w:rPr>
        <w:t xml:space="preserve"> </w:t>
      </w:r>
      <w:r>
        <w:rPr>
          <w:sz w:val="24"/>
        </w:rPr>
        <w:t>В.Г.</w:t>
      </w:r>
      <w:r>
        <w:rPr>
          <w:spacing w:val="29"/>
          <w:sz w:val="24"/>
        </w:rPr>
        <w:t xml:space="preserve"> </w:t>
      </w:r>
      <w:r>
        <w:rPr>
          <w:sz w:val="24"/>
        </w:rPr>
        <w:t>«Мышонок</w:t>
      </w:r>
      <w:r>
        <w:rPr>
          <w:spacing w:val="26"/>
          <w:sz w:val="24"/>
        </w:rPr>
        <w:t xml:space="preserve"> </w:t>
      </w:r>
      <w:r>
        <w:rPr>
          <w:sz w:val="24"/>
        </w:rPr>
        <w:t>и</w:t>
      </w:r>
      <w:r>
        <w:rPr>
          <w:spacing w:val="26"/>
          <w:sz w:val="24"/>
        </w:rPr>
        <w:t xml:space="preserve"> </w:t>
      </w:r>
      <w:r>
        <w:rPr>
          <w:sz w:val="24"/>
        </w:rPr>
        <w:t>карандаш»;</w:t>
      </w:r>
      <w:r>
        <w:rPr>
          <w:spacing w:val="25"/>
          <w:sz w:val="24"/>
        </w:rPr>
        <w:t xml:space="preserve"> </w:t>
      </w:r>
      <w:r>
        <w:rPr>
          <w:sz w:val="24"/>
        </w:rPr>
        <w:t>Тайц</w:t>
      </w:r>
      <w:r>
        <w:rPr>
          <w:spacing w:val="26"/>
          <w:sz w:val="24"/>
        </w:rPr>
        <w:t xml:space="preserve"> </w:t>
      </w:r>
      <w:r>
        <w:rPr>
          <w:sz w:val="24"/>
        </w:rPr>
        <w:t>Я.М.</w:t>
      </w:r>
      <w:r>
        <w:rPr>
          <w:spacing w:val="29"/>
          <w:sz w:val="24"/>
        </w:rPr>
        <w:t xml:space="preserve"> </w:t>
      </w:r>
      <w:r>
        <w:rPr>
          <w:sz w:val="24"/>
        </w:rPr>
        <w:t>«По</w:t>
      </w:r>
      <w:r>
        <w:rPr>
          <w:spacing w:val="25"/>
          <w:sz w:val="24"/>
        </w:rPr>
        <w:t xml:space="preserve"> </w:t>
      </w:r>
      <w:r>
        <w:rPr>
          <w:sz w:val="24"/>
        </w:rPr>
        <w:t>пояс»,</w:t>
      </w:r>
      <w:r>
        <w:rPr>
          <w:spacing w:val="31"/>
          <w:sz w:val="24"/>
        </w:rPr>
        <w:t xml:space="preserve"> </w:t>
      </w:r>
      <w:r>
        <w:rPr>
          <w:sz w:val="24"/>
        </w:rPr>
        <w:t>«Все</w:t>
      </w:r>
      <w:r>
        <w:rPr>
          <w:spacing w:val="24"/>
          <w:sz w:val="24"/>
        </w:rPr>
        <w:t xml:space="preserve"> </w:t>
      </w:r>
      <w:r>
        <w:rPr>
          <w:sz w:val="24"/>
        </w:rPr>
        <w:t>здесь»;</w:t>
      </w:r>
      <w:r>
        <w:rPr>
          <w:spacing w:val="27"/>
          <w:sz w:val="24"/>
        </w:rPr>
        <w:t xml:space="preserve"> </w:t>
      </w:r>
      <w:r>
        <w:rPr>
          <w:sz w:val="24"/>
        </w:rPr>
        <w:t>Толстой</w:t>
      </w:r>
      <w:r>
        <w:rPr>
          <w:spacing w:val="27"/>
          <w:sz w:val="24"/>
        </w:rPr>
        <w:t xml:space="preserve"> </w:t>
      </w:r>
      <w:r>
        <w:rPr>
          <w:sz w:val="24"/>
        </w:rPr>
        <w:t>Л.Н.</w:t>
      </w:r>
      <w:r>
        <w:rPr>
          <w:spacing w:val="29"/>
          <w:sz w:val="24"/>
        </w:rPr>
        <w:t xml:space="preserve"> </w:t>
      </w:r>
      <w:r>
        <w:rPr>
          <w:sz w:val="24"/>
        </w:rPr>
        <w:t>«Собака</w:t>
      </w:r>
      <w:r>
        <w:rPr>
          <w:spacing w:val="-57"/>
          <w:sz w:val="24"/>
        </w:rPr>
        <w:t xml:space="preserve"> </w:t>
      </w:r>
      <w:r>
        <w:rPr>
          <w:sz w:val="24"/>
        </w:rPr>
        <w:t>шла</w:t>
      </w:r>
      <w:r>
        <w:rPr>
          <w:spacing w:val="-1"/>
          <w:sz w:val="24"/>
        </w:rPr>
        <w:t xml:space="preserve"> </w:t>
      </w:r>
      <w:r>
        <w:rPr>
          <w:sz w:val="24"/>
        </w:rPr>
        <w:t>по дощечке…»,</w:t>
      </w:r>
      <w:r>
        <w:rPr>
          <w:spacing w:val="9"/>
          <w:sz w:val="24"/>
        </w:rPr>
        <w:t xml:space="preserve"> </w:t>
      </w:r>
      <w:r>
        <w:rPr>
          <w:sz w:val="24"/>
        </w:rPr>
        <w:t>«Хотела</w:t>
      </w:r>
      <w:r>
        <w:rPr>
          <w:spacing w:val="-1"/>
          <w:sz w:val="24"/>
        </w:rPr>
        <w:t xml:space="preserve"> </w:t>
      </w:r>
      <w:r>
        <w:rPr>
          <w:sz w:val="24"/>
        </w:rPr>
        <w:t>галка</w:t>
      </w:r>
      <w:r>
        <w:rPr>
          <w:spacing w:val="-1"/>
          <w:sz w:val="24"/>
        </w:rPr>
        <w:t xml:space="preserve"> </w:t>
      </w:r>
      <w:r>
        <w:rPr>
          <w:sz w:val="24"/>
        </w:rPr>
        <w:t>пить…»,</w:t>
      </w:r>
      <w:r>
        <w:rPr>
          <w:spacing w:val="4"/>
          <w:sz w:val="24"/>
        </w:rPr>
        <w:t xml:space="preserve"> </w:t>
      </w:r>
      <w:r>
        <w:rPr>
          <w:sz w:val="24"/>
        </w:rPr>
        <w:t>«Правда</w:t>
      </w:r>
      <w:r>
        <w:rPr>
          <w:spacing w:val="1"/>
          <w:sz w:val="24"/>
        </w:rPr>
        <w:t xml:space="preserve"> </w:t>
      </w:r>
      <w:r>
        <w:rPr>
          <w:sz w:val="24"/>
        </w:rPr>
        <w:t>всего дороже»,</w:t>
      </w:r>
      <w:r>
        <w:rPr>
          <w:spacing w:val="7"/>
          <w:sz w:val="24"/>
        </w:rPr>
        <w:t xml:space="preserve"> </w:t>
      </w:r>
      <w:r>
        <w:rPr>
          <w:sz w:val="24"/>
        </w:rPr>
        <w:t>«Какая бывает роса</w:t>
      </w:r>
      <w:r>
        <w:rPr>
          <w:spacing w:val="1"/>
          <w:sz w:val="24"/>
        </w:rPr>
        <w:t xml:space="preserve"> </w:t>
      </w:r>
      <w:r>
        <w:rPr>
          <w:sz w:val="24"/>
        </w:rPr>
        <w:t>на</w:t>
      </w:r>
      <w:r>
        <w:rPr>
          <w:spacing w:val="2"/>
          <w:sz w:val="24"/>
        </w:rPr>
        <w:t xml:space="preserve"> </w:t>
      </w:r>
      <w:r>
        <w:rPr>
          <w:sz w:val="24"/>
        </w:rPr>
        <w:t>траве» «Отец</w:t>
      </w:r>
      <w:r>
        <w:rPr>
          <w:spacing w:val="31"/>
          <w:sz w:val="24"/>
        </w:rPr>
        <w:t xml:space="preserve"> </w:t>
      </w:r>
      <w:r>
        <w:rPr>
          <w:sz w:val="24"/>
        </w:rPr>
        <w:t>приказал</w:t>
      </w:r>
      <w:r>
        <w:rPr>
          <w:spacing w:val="31"/>
          <w:sz w:val="24"/>
        </w:rPr>
        <w:t xml:space="preserve"> </w:t>
      </w:r>
      <w:r>
        <w:rPr>
          <w:sz w:val="24"/>
        </w:rPr>
        <w:t>сыновьям…»;</w:t>
      </w:r>
      <w:r>
        <w:rPr>
          <w:spacing w:val="31"/>
          <w:sz w:val="24"/>
        </w:rPr>
        <w:t xml:space="preserve"> </w:t>
      </w:r>
      <w:r>
        <w:rPr>
          <w:sz w:val="24"/>
        </w:rPr>
        <w:t>Ушинский</w:t>
      </w:r>
      <w:r>
        <w:rPr>
          <w:spacing w:val="32"/>
          <w:sz w:val="24"/>
        </w:rPr>
        <w:t xml:space="preserve"> </w:t>
      </w:r>
      <w:r>
        <w:rPr>
          <w:sz w:val="24"/>
        </w:rPr>
        <w:t>К.Д.</w:t>
      </w:r>
      <w:r>
        <w:rPr>
          <w:spacing w:val="35"/>
          <w:sz w:val="24"/>
        </w:rPr>
        <w:t xml:space="preserve"> </w:t>
      </w:r>
      <w:r>
        <w:rPr>
          <w:sz w:val="24"/>
        </w:rPr>
        <w:t>«Ласточка»;</w:t>
      </w:r>
      <w:r>
        <w:rPr>
          <w:spacing w:val="33"/>
          <w:sz w:val="24"/>
        </w:rPr>
        <w:t xml:space="preserve"> </w:t>
      </w:r>
      <w:r>
        <w:rPr>
          <w:sz w:val="24"/>
        </w:rPr>
        <w:t>Цыферов</w:t>
      </w:r>
      <w:r>
        <w:rPr>
          <w:spacing w:val="31"/>
          <w:sz w:val="24"/>
        </w:rPr>
        <w:t xml:space="preserve"> </w:t>
      </w:r>
      <w:r>
        <w:rPr>
          <w:sz w:val="24"/>
        </w:rPr>
        <w:t>Г.М.</w:t>
      </w:r>
      <w:r>
        <w:rPr>
          <w:spacing w:val="36"/>
          <w:sz w:val="24"/>
        </w:rPr>
        <w:t xml:space="preserve"> </w:t>
      </w:r>
      <w:r>
        <w:rPr>
          <w:sz w:val="24"/>
        </w:rPr>
        <w:t>«В</w:t>
      </w:r>
      <w:r>
        <w:rPr>
          <w:spacing w:val="32"/>
          <w:sz w:val="24"/>
        </w:rPr>
        <w:t xml:space="preserve"> </w:t>
      </w:r>
      <w:r>
        <w:rPr>
          <w:sz w:val="24"/>
        </w:rPr>
        <w:t>медвежачий</w:t>
      </w:r>
      <w:r>
        <w:rPr>
          <w:spacing w:val="31"/>
          <w:sz w:val="24"/>
        </w:rPr>
        <w:t xml:space="preserve"> </w:t>
      </w:r>
      <w:r>
        <w:rPr>
          <w:sz w:val="24"/>
        </w:rPr>
        <w:t>час»;</w:t>
      </w:r>
      <w:r>
        <w:rPr>
          <w:spacing w:val="-57"/>
          <w:sz w:val="24"/>
        </w:rPr>
        <w:t xml:space="preserve"> </w:t>
      </w:r>
      <w:r>
        <w:rPr>
          <w:sz w:val="24"/>
        </w:rPr>
        <w:t>Чарушин</w:t>
      </w:r>
      <w:r>
        <w:rPr>
          <w:spacing w:val="-1"/>
          <w:sz w:val="24"/>
        </w:rPr>
        <w:t xml:space="preserve"> </w:t>
      </w:r>
      <w:r>
        <w:rPr>
          <w:sz w:val="24"/>
        </w:rPr>
        <w:t>Е.И.</w:t>
      </w:r>
      <w:r>
        <w:rPr>
          <w:spacing w:val="4"/>
          <w:sz w:val="24"/>
        </w:rPr>
        <w:t xml:space="preserve"> </w:t>
      </w:r>
      <w:r>
        <w:rPr>
          <w:sz w:val="24"/>
        </w:rPr>
        <w:t>«Тюпа, Томка</w:t>
      </w:r>
      <w:r>
        <w:rPr>
          <w:spacing w:val="-1"/>
          <w:sz w:val="24"/>
        </w:rPr>
        <w:t xml:space="preserve"> </w:t>
      </w:r>
      <w:r>
        <w:rPr>
          <w:sz w:val="24"/>
        </w:rPr>
        <w:t>и</w:t>
      </w:r>
      <w:r>
        <w:rPr>
          <w:spacing w:val="-1"/>
          <w:sz w:val="24"/>
        </w:rPr>
        <w:t xml:space="preserve"> </w:t>
      </w:r>
      <w:r>
        <w:rPr>
          <w:sz w:val="24"/>
        </w:rPr>
        <w:t>сорока»</w:t>
      </w:r>
      <w:r>
        <w:rPr>
          <w:spacing w:val="-8"/>
          <w:sz w:val="24"/>
        </w:rPr>
        <w:t xml:space="preserve"> </w:t>
      </w:r>
      <w:r>
        <w:rPr>
          <w:sz w:val="24"/>
        </w:rPr>
        <w:t>(сборник рассказов).</w:t>
      </w:r>
    </w:p>
    <w:p w14:paraId="230E0000">
      <w:pPr>
        <w:pStyle w:val="Style_8"/>
        <w:ind w:firstLine="709" w:left="0"/>
        <w:rPr>
          <w:sz w:val="24"/>
        </w:rPr>
      </w:pPr>
      <w:r>
        <w:rPr>
          <w:i w:val="1"/>
          <w:sz w:val="24"/>
        </w:rPr>
        <w:t>Литературные</w:t>
      </w:r>
      <w:r>
        <w:rPr>
          <w:i w:val="1"/>
          <w:spacing w:val="12"/>
          <w:sz w:val="24"/>
        </w:rPr>
        <w:t xml:space="preserve"> </w:t>
      </w:r>
      <w:r>
        <w:rPr>
          <w:i w:val="1"/>
          <w:sz w:val="24"/>
        </w:rPr>
        <w:t>сказки.</w:t>
      </w:r>
      <w:r>
        <w:rPr>
          <w:i w:val="1"/>
          <w:spacing w:val="16"/>
          <w:sz w:val="24"/>
        </w:rPr>
        <w:t xml:space="preserve"> </w:t>
      </w:r>
      <w:r>
        <w:rPr>
          <w:sz w:val="24"/>
        </w:rPr>
        <w:t>Горький</w:t>
      </w:r>
      <w:r>
        <w:rPr>
          <w:spacing w:val="14"/>
          <w:sz w:val="24"/>
        </w:rPr>
        <w:t xml:space="preserve"> </w:t>
      </w:r>
      <w:r>
        <w:rPr>
          <w:sz w:val="24"/>
        </w:rPr>
        <w:t>М.</w:t>
      </w:r>
      <w:r>
        <w:rPr>
          <w:spacing w:val="15"/>
          <w:sz w:val="24"/>
        </w:rPr>
        <w:t xml:space="preserve"> </w:t>
      </w:r>
      <w:r>
        <w:rPr>
          <w:sz w:val="24"/>
        </w:rPr>
        <w:t>«Воробьишко»;</w:t>
      </w:r>
      <w:r>
        <w:rPr>
          <w:spacing w:val="14"/>
          <w:sz w:val="24"/>
        </w:rPr>
        <w:t xml:space="preserve"> </w:t>
      </w:r>
      <w:r>
        <w:rPr>
          <w:sz w:val="24"/>
        </w:rPr>
        <w:t>Мамин-Сибиряк</w:t>
      </w:r>
      <w:r>
        <w:rPr>
          <w:spacing w:val="14"/>
          <w:sz w:val="24"/>
        </w:rPr>
        <w:t xml:space="preserve"> </w:t>
      </w:r>
      <w:r>
        <w:rPr>
          <w:sz w:val="24"/>
        </w:rPr>
        <w:t>Д.Н.</w:t>
      </w:r>
      <w:r>
        <w:rPr>
          <w:spacing w:val="17"/>
          <w:sz w:val="24"/>
        </w:rPr>
        <w:t xml:space="preserve"> </w:t>
      </w:r>
      <w:r>
        <w:rPr>
          <w:sz w:val="24"/>
        </w:rPr>
        <w:t>«Сказка</w:t>
      </w:r>
      <w:r>
        <w:rPr>
          <w:spacing w:val="12"/>
          <w:sz w:val="24"/>
        </w:rPr>
        <w:t xml:space="preserve"> </w:t>
      </w:r>
      <w:r>
        <w:rPr>
          <w:sz w:val="24"/>
        </w:rPr>
        <w:t>про</w:t>
      </w:r>
      <w:r>
        <w:rPr>
          <w:spacing w:val="-57"/>
          <w:sz w:val="24"/>
        </w:rPr>
        <w:t xml:space="preserve"> </w:t>
      </w:r>
      <w:r>
        <w:rPr>
          <w:sz w:val="24"/>
        </w:rPr>
        <w:t>Комара</w:t>
      </w:r>
      <w:r>
        <w:rPr>
          <w:spacing w:val="13"/>
          <w:sz w:val="24"/>
        </w:rPr>
        <w:t xml:space="preserve"> </w:t>
      </w:r>
      <w:r>
        <w:rPr>
          <w:sz w:val="24"/>
        </w:rPr>
        <w:t>Комаровича</w:t>
      </w:r>
      <w:r>
        <w:rPr>
          <w:spacing w:val="14"/>
          <w:sz w:val="24"/>
        </w:rPr>
        <w:t xml:space="preserve"> </w:t>
      </w:r>
      <w:r>
        <w:rPr>
          <w:sz w:val="24"/>
        </w:rPr>
        <w:t>–</w:t>
      </w:r>
      <w:r>
        <w:rPr>
          <w:spacing w:val="14"/>
          <w:sz w:val="24"/>
        </w:rPr>
        <w:t xml:space="preserve"> </w:t>
      </w:r>
      <w:r>
        <w:rPr>
          <w:sz w:val="24"/>
        </w:rPr>
        <w:t>Длинный</w:t>
      </w:r>
      <w:r>
        <w:rPr>
          <w:spacing w:val="15"/>
          <w:sz w:val="24"/>
        </w:rPr>
        <w:t xml:space="preserve"> </w:t>
      </w:r>
      <w:r>
        <w:rPr>
          <w:sz w:val="24"/>
        </w:rPr>
        <w:t>Нос</w:t>
      </w:r>
      <w:r>
        <w:rPr>
          <w:spacing w:val="13"/>
          <w:sz w:val="24"/>
        </w:rPr>
        <w:t xml:space="preserve"> </w:t>
      </w:r>
      <w:r>
        <w:rPr>
          <w:sz w:val="24"/>
        </w:rPr>
        <w:t>и</w:t>
      </w:r>
      <w:r>
        <w:rPr>
          <w:spacing w:val="13"/>
          <w:sz w:val="24"/>
        </w:rPr>
        <w:t xml:space="preserve"> </w:t>
      </w:r>
      <w:r>
        <w:rPr>
          <w:sz w:val="24"/>
        </w:rPr>
        <w:t>про</w:t>
      </w:r>
      <w:r>
        <w:rPr>
          <w:spacing w:val="13"/>
          <w:sz w:val="24"/>
        </w:rPr>
        <w:t xml:space="preserve"> </w:t>
      </w:r>
      <w:r>
        <w:rPr>
          <w:sz w:val="24"/>
        </w:rPr>
        <w:t>Мохнатого</w:t>
      </w:r>
      <w:r>
        <w:rPr>
          <w:spacing w:val="12"/>
          <w:sz w:val="24"/>
        </w:rPr>
        <w:t xml:space="preserve"> </w:t>
      </w:r>
      <w:r>
        <w:rPr>
          <w:sz w:val="24"/>
        </w:rPr>
        <w:t>Мишу</w:t>
      </w:r>
      <w:r>
        <w:rPr>
          <w:spacing w:val="10"/>
          <w:sz w:val="24"/>
        </w:rPr>
        <w:t xml:space="preserve"> </w:t>
      </w:r>
      <w:r>
        <w:rPr>
          <w:sz w:val="24"/>
        </w:rPr>
        <w:t>–</w:t>
      </w:r>
      <w:r>
        <w:rPr>
          <w:spacing w:val="14"/>
          <w:sz w:val="24"/>
        </w:rPr>
        <w:t xml:space="preserve"> </w:t>
      </w:r>
      <w:r>
        <w:rPr>
          <w:sz w:val="24"/>
        </w:rPr>
        <w:t>Короткий</w:t>
      </w:r>
      <w:r>
        <w:rPr>
          <w:spacing w:val="15"/>
          <w:sz w:val="24"/>
        </w:rPr>
        <w:t xml:space="preserve"> </w:t>
      </w:r>
      <w:r>
        <w:rPr>
          <w:sz w:val="24"/>
        </w:rPr>
        <w:t>Хвост»;</w:t>
      </w:r>
      <w:r>
        <w:rPr>
          <w:spacing w:val="15"/>
          <w:sz w:val="24"/>
        </w:rPr>
        <w:t xml:space="preserve"> </w:t>
      </w:r>
      <w:r>
        <w:rPr>
          <w:sz w:val="24"/>
        </w:rPr>
        <w:t>Москвина</w:t>
      </w:r>
      <w:r>
        <w:rPr>
          <w:spacing w:val="13"/>
          <w:sz w:val="24"/>
        </w:rPr>
        <w:t xml:space="preserve"> </w:t>
      </w:r>
      <w:r>
        <w:rPr>
          <w:sz w:val="24"/>
        </w:rPr>
        <w:t>М.Л. «Что</w:t>
      </w:r>
      <w:r>
        <w:rPr>
          <w:spacing w:val="50"/>
          <w:sz w:val="24"/>
        </w:rPr>
        <w:t xml:space="preserve"> </w:t>
      </w:r>
      <w:r>
        <w:rPr>
          <w:sz w:val="24"/>
        </w:rPr>
        <w:t>случилось</w:t>
      </w:r>
      <w:r>
        <w:rPr>
          <w:spacing w:val="51"/>
          <w:sz w:val="24"/>
        </w:rPr>
        <w:t xml:space="preserve"> </w:t>
      </w:r>
      <w:r>
        <w:rPr>
          <w:sz w:val="24"/>
        </w:rPr>
        <w:t>с</w:t>
      </w:r>
      <w:r>
        <w:rPr>
          <w:spacing w:val="50"/>
          <w:sz w:val="24"/>
        </w:rPr>
        <w:t xml:space="preserve"> </w:t>
      </w:r>
      <w:r>
        <w:rPr>
          <w:sz w:val="24"/>
        </w:rPr>
        <w:t>крокодилом»;</w:t>
      </w:r>
      <w:r>
        <w:rPr>
          <w:spacing w:val="51"/>
          <w:sz w:val="24"/>
        </w:rPr>
        <w:t xml:space="preserve"> </w:t>
      </w:r>
      <w:r>
        <w:rPr>
          <w:sz w:val="24"/>
        </w:rPr>
        <w:t>Сеф</w:t>
      </w:r>
      <w:r>
        <w:rPr>
          <w:spacing w:val="51"/>
          <w:sz w:val="24"/>
        </w:rPr>
        <w:t xml:space="preserve"> </w:t>
      </w:r>
      <w:r>
        <w:rPr>
          <w:sz w:val="24"/>
        </w:rPr>
        <w:t>Р.С.</w:t>
      </w:r>
      <w:r>
        <w:rPr>
          <w:spacing w:val="55"/>
          <w:sz w:val="24"/>
        </w:rPr>
        <w:t xml:space="preserve"> </w:t>
      </w:r>
      <w:r>
        <w:rPr>
          <w:sz w:val="24"/>
        </w:rPr>
        <w:t>«Сказка</w:t>
      </w:r>
      <w:r>
        <w:rPr>
          <w:spacing w:val="50"/>
          <w:sz w:val="24"/>
        </w:rPr>
        <w:t xml:space="preserve"> </w:t>
      </w:r>
      <w:r>
        <w:rPr>
          <w:sz w:val="24"/>
        </w:rPr>
        <w:t>о</w:t>
      </w:r>
      <w:r>
        <w:rPr>
          <w:spacing w:val="48"/>
          <w:sz w:val="24"/>
        </w:rPr>
        <w:t xml:space="preserve"> </w:t>
      </w:r>
      <w:r>
        <w:rPr>
          <w:sz w:val="24"/>
        </w:rPr>
        <w:t>кругленьких</w:t>
      </w:r>
      <w:r>
        <w:rPr>
          <w:spacing w:val="50"/>
          <w:sz w:val="24"/>
        </w:rPr>
        <w:t xml:space="preserve"> </w:t>
      </w:r>
      <w:r>
        <w:rPr>
          <w:sz w:val="24"/>
        </w:rPr>
        <w:t>и</w:t>
      </w:r>
      <w:r>
        <w:rPr>
          <w:spacing w:val="51"/>
          <w:sz w:val="24"/>
        </w:rPr>
        <w:t xml:space="preserve"> </w:t>
      </w:r>
      <w:r>
        <w:rPr>
          <w:sz w:val="24"/>
        </w:rPr>
        <w:t>длинненьких</w:t>
      </w:r>
      <w:r>
        <w:rPr>
          <w:spacing w:val="53"/>
          <w:sz w:val="24"/>
        </w:rPr>
        <w:t xml:space="preserve"> </w:t>
      </w:r>
      <w:r>
        <w:rPr>
          <w:sz w:val="24"/>
        </w:rPr>
        <w:t>человечках»;</w:t>
      </w:r>
      <w:r>
        <w:rPr>
          <w:spacing w:val="-57"/>
          <w:sz w:val="24"/>
        </w:rPr>
        <w:t xml:space="preserve"> </w:t>
      </w:r>
      <w:r>
        <w:rPr>
          <w:sz w:val="24"/>
        </w:rPr>
        <w:t>Чуковский</w:t>
      </w:r>
      <w:r>
        <w:rPr>
          <w:spacing w:val="-2"/>
          <w:sz w:val="24"/>
        </w:rPr>
        <w:t xml:space="preserve"> </w:t>
      </w:r>
      <w:r>
        <w:rPr>
          <w:sz w:val="24"/>
        </w:rPr>
        <w:t>К.И.</w:t>
      </w:r>
      <w:r>
        <w:rPr>
          <w:spacing w:val="2"/>
          <w:sz w:val="24"/>
        </w:rPr>
        <w:t xml:space="preserve"> </w:t>
      </w:r>
      <w:r>
        <w:rPr>
          <w:sz w:val="24"/>
        </w:rPr>
        <w:t>«Телефон»,</w:t>
      </w:r>
      <w:r>
        <w:rPr>
          <w:spacing w:val="2"/>
          <w:sz w:val="24"/>
        </w:rPr>
        <w:t xml:space="preserve"> </w:t>
      </w:r>
      <w:r>
        <w:rPr>
          <w:sz w:val="24"/>
        </w:rPr>
        <w:t>«Тараканище»,</w:t>
      </w:r>
      <w:r>
        <w:rPr>
          <w:spacing w:val="4"/>
          <w:sz w:val="24"/>
        </w:rPr>
        <w:t xml:space="preserve"> </w:t>
      </w:r>
      <w:r>
        <w:rPr>
          <w:sz w:val="24"/>
        </w:rPr>
        <w:t>«Федорино</w:t>
      </w:r>
      <w:r>
        <w:rPr>
          <w:spacing w:val="-2"/>
          <w:sz w:val="24"/>
        </w:rPr>
        <w:t xml:space="preserve"> </w:t>
      </w:r>
      <w:r>
        <w:rPr>
          <w:sz w:val="24"/>
        </w:rPr>
        <w:t>горе»,</w:t>
      </w:r>
      <w:r>
        <w:rPr>
          <w:spacing w:val="2"/>
          <w:sz w:val="24"/>
        </w:rPr>
        <w:t xml:space="preserve"> </w:t>
      </w:r>
      <w:r>
        <w:rPr>
          <w:sz w:val="24"/>
        </w:rPr>
        <w:t>«Айболит</w:t>
      </w:r>
      <w:r>
        <w:rPr>
          <w:spacing w:val="-2"/>
          <w:sz w:val="24"/>
        </w:rPr>
        <w:t xml:space="preserve"> </w:t>
      </w:r>
      <w:r>
        <w:rPr>
          <w:sz w:val="24"/>
        </w:rPr>
        <w:t>и</w:t>
      </w:r>
      <w:r>
        <w:rPr>
          <w:spacing w:val="-1"/>
          <w:sz w:val="24"/>
        </w:rPr>
        <w:t xml:space="preserve"> </w:t>
      </w:r>
      <w:r>
        <w:rPr>
          <w:sz w:val="24"/>
        </w:rPr>
        <w:t>воробей».</w:t>
      </w:r>
    </w:p>
    <w:p w14:paraId="24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4"/>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1"/>
          <w:sz w:val="24"/>
        </w:rPr>
        <w:t xml:space="preserve"> </w:t>
      </w:r>
      <w:r>
        <w:rPr>
          <w:rFonts w:ascii="Times New Roman" w:hAnsi="Times New Roman"/>
          <w:i w:val="1"/>
          <w:sz w:val="24"/>
        </w:rPr>
        <w:t>разных</w:t>
      </w:r>
      <w:r>
        <w:rPr>
          <w:rFonts w:ascii="Times New Roman" w:hAnsi="Times New Roman"/>
          <w:i w:val="1"/>
          <w:spacing w:val="-3"/>
          <w:sz w:val="24"/>
        </w:rPr>
        <w:t xml:space="preserve"> </w:t>
      </w:r>
      <w:r>
        <w:rPr>
          <w:rFonts w:ascii="Times New Roman" w:hAnsi="Times New Roman"/>
          <w:i w:val="1"/>
          <w:sz w:val="24"/>
        </w:rPr>
        <w:t>стран</w:t>
      </w:r>
    </w:p>
    <w:p w14:paraId="250E0000">
      <w:pPr>
        <w:pStyle w:val="Style_8"/>
        <w:ind w:firstLine="709" w:left="0"/>
        <w:rPr>
          <w:sz w:val="24"/>
        </w:rPr>
      </w:pPr>
      <w:r>
        <w:rPr>
          <w:i w:val="1"/>
          <w:sz w:val="24"/>
        </w:rPr>
        <w:t>Поэзия.</w:t>
      </w:r>
      <w:r>
        <w:rPr>
          <w:i w:val="1"/>
          <w:spacing w:val="1"/>
          <w:sz w:val="24"/>
        </w:rPr>
        <w:t xml:space="preserve"> </w:t>
      </w:r>
      <w:r>
        <w:rPr>
          <w:sz w:val="24"/>
        </w:rPr>
        <w:t>Бжехва Я.</w:t>
      </w:r>
      <w:r>
        <w:rPr>
          <w:spacing w:val="1"/>
          <w:sz w:val="24"/>
        </w:rPr>
        <w:t xml:space="preserve"> </w:t>
      </w:r>
      <w:r>
        <w:rPr>
          <w:sz w:val="24"/>
        </w:rPr>
        <w:t>«Клей», пер.</w:t>
      </w:r>
      <w:r>
        <w:rPr>
          <w:spacing w:val="1"/>
          <w:sz w:val="24"/>
        </w:rPr>
        <w:t xml:space="preserve"> </w:t>
      </w:r>
      <w:r>
        <w:rPr>
          <w:sz w:val="24"/>
        </w:rPr>
        <w:t>с польск. Б.</w:t>
      </w:r>
      <w:r>
        <w:rPr>
          <w:spacing w:val="1"/>
          <w:sz w:val="24"/>
        </w:rPr>
        <w:t xml:space="preserve"> </w:t>
      </w:r>
      <w:r>
        <w:rPr>
          <w:sz w:val="24"/>
        </w:rPr>
        <w:t>Заходер; Грубин</w:t>
      </w:r>
      <w:r>
        <w:rPr>
          <w:spacing w:val="1"/>
          <w:sz w:val="24"/>
        </w:rPr>
        <w:t xml:space="preserve"> </w:t>
      </w:r>
      <w:r>
        <w:rPr>
          <w:sz w:val="24"/>
        </w:rPr>
        <w:t>Ф.</w:t>
      </w:r>
      <w:r>
        <w:rPr>
          <w:spacing w:val="1"/>
          <w:sz w:val="24"/>
        </w:rPr>
        <w:t xml:space="preserve"> </w:t>
      </w:r>
      <w:r>
        <w:rPr>
          <w:sz w:val="24"/>
        </w:rPr>
        <w:t>«Слезы», пер.</w:t>
      </w:r>
      <w:r>
        <w:rPr>
          <w:spacing w:val="1"/>
          <w:sz w:val="24"/>
        </w:rPr>
        <w:t xml:space="preserve"> </w:t>
      </w:r>
      <w:r>
        <w:rPr>
          <w:sz w:val="24"/>
        </w:rPr>
        <w:t>с</w:t>
      </w:r>
      <w:r>
        <w:rPr>
          <w:spacing w:val="1"/>
          <w:sz w:val="24"/>
        </w:rPr>
        <w:t xml:space="preserve"> </w:t>
      </w:r>
      <w:r>
        <w:rPr>
          <w:sz w:val="24"/>
        </w:rPr>
        <w:t>чеш. Е.</w:t>
      </w:r>
      <w:r>
        <w:rPr>
          <w:spacing w:val="-57"/>
          <w:sz w:val="24"/>
        </w:rPr>
        <w:t xml:space="preserve"> </w:t>
      </w:r>
      <w:r>
        <w:rPr>
          <w:sz w:val="24"/>
        </w:rPr>
        <w:t>Солоновича;</w:t>
      </w:r>
      <w:r>
        <w:rPr>
          <w:spacing w:val="114"/>
          <w:sz w:val="24"/>
        </w:rPr>
        <w:t xml:space="preserve"> </w:t>
      </w:r>
      <w:r>
        <w:rPr>
          <w:sz w:val="24"/>
        </w:rPr>
        <w:t>Квитко</w:t>
      </w:r>
      <w:r>
        <w:rPr>
          <w:spacing w:val="110"/>
          <w:sz w:val="24"/>
        </w:rPr>
        <w:t xml:space="preserve"> </w:t>
      </w:r>
      <w:r>
        <w:rPr>
          <w:sz w:val="24"/>
        </w:rPr>
        <w:t>Л.М.</w:t>
      </w:r>
      <w:r>
        <w:rPr>
          <w:spacing w:val="117"/>
          <w:sz w:val="24"/>
        </w:rPr>
        <w:t xml:space="preserve"> </w:t>
      </w:r>
      <w:r>
        <w:rPr>
          <w:sz w:val="24"/>
        </w:rPr>
        <w:t>«Бабушкины</w:t>
      </w:r>
      <w:r>
        <w:rPr>
          <w:spacing w:val="114"/>
          <w:sz w:val="24"/>
        </w:rPr>
        <w:t xml:space="preserve"> </w:t>
      </w:r>
      <w:r>
        <w:rPr>
          <w:sz w:val="24"/>
        </w:rPr>
        <w:t>руки»</w:t>
      </w:r>
      <w:r>
        <w:rPr>
          <w:spacing w:val="108"/>
          <w:sz w:val="24"/>
        </w:rPr>
        <w:t xml:space="preserve"> </w:t>
      </w:r>
      <w:r>
        <w:rPr>
          <w:sz w:val="24"/>
        </w:rPr>
        <w:t>(пер.</w:t>
      </w:r>
      <w:r>
        <w:rPr>
          <w:spacing w:val="114"/>
          <w:sz w:val="24"/>
        </w:rPr>
        <w:t xml:space="preserve"> </w:t>
      </w:r>
      <w:r>
        <w:rPr>
          <w:sz w:val="24"/>
        </w:rPr>
        <w:t>с</w:t>
      </w:r>
      <w:r>
        <w:rPr>
          <w:spacing w:val="114"/>
          <w:sz w:val="24"/>
        </w:rPr>
        <w:t xml:space="preserve"> </w:t>
      </w:r>
      <w:r>
        <w:rPr>
          <w:sz w:val="24"/>
        </w:rPr>
        <w:t>евр.</w:t>
      </w:r>
      <w:r>
        <w:rPr>
          <w:spacing w:val="114"/>
          <w:sz w:val="24"/>
        </w:rPr>
        <w:t xml:space="preserve"> </w:t>
      </w:r>
      <w:r>
        <w:rPr>
          <w:sz w:val="24"/>
        </w:rPr>
        <w:t>Т.</w:t>
      </w:r>
      <w:r>
        <w:rPr>
          <w:spacing w:val="115"/>
          <w:sz w:val="24"/>
        </w:rPr>
        <w:t xml:space="preserve"> </w:t>
      </w:r>
      <w:r>
        <w:rPr>
          <w:sz w:val="24"/>
        </w:rPr>
        <w:t>Спендиаровой);</w:t>
      </w:r>
      <w:r>
        <w:rPr>
          <w:spacing w:val="112"/>
          <w:sz w:val="24"/>
        </w:rPr>
        <w:t xml:space="preserve"> </w:t>
      </w:r>
      <w:r>
        <w:rPr>
          <w:sz w:val="24"/>
        </w:rPr>
        <w:t>Райнис</w:t>
      </w:r>
      <w:r>
        <w:rPr>
          <w:spacing w:val="114"/>
          <w:sz w:val="24"/>
        </w:rPr>
        <w:t xml:space="preserve"> </w:t>
      </w:r>
      <w:r>
        <w:rPr>
          <w:sz w:val="24"/>
        </w:rPr>
        <w:t>Я. «Наперегонки»,</w:t>
      </w:r>
      <w:r>
        <w:rPr>
          <w:spacing w:val="39"/>
          <w:sz w:val="24"/>
        </w:rPr>
        <w:t xml:space="preserve"> </w:t>
      </w:r>
      <w:r>
        <w:rPr>
          <w:sz w:val="24"/>
        </w:rPr>
        <w:t>пер.</w:t>
      </w:r>
      <w:r>
        <w:rPr>
          <w:spacing w:val="39"/>
          <w:sz w:val="24"/>
        </w:rPr>
        <w:t xml:space="preserve"> </w:t>
      </w:r>
      <w:r>
        <w:rPr>
          <w:sz w:val="24"/>
        </w:rPr>
        <w:t>с</w:t>
      </w:r>
      <w:r>
        <w:rPr>
          <w:spacing w:val="39"/>
          <w:sz w:val="24"/>
        </w:rPr>
        <w:t xml:space="preserve"> </w:t>
      </w:r>
      <w:r>
        <w:rPr>
          <w:sz w:val="24"/>
        </w:rPr>
        <w:t>латыш.</w:t>
      </w:r>
      <w:r>
        <w:rPr>
          <w:spacing w:val="40"/>
          <w:sz w:val="24"/>
        </w:rPr>
        <w:t xml:space="preserve"> </w:t>
      </w:r>
      <w:r>
        <w:rPr>
          <w:sz w:val="24"/>
        </w:rPr>
        <w:t>Л.</w:t>
      </w:r>
      <w:r>
        <w:rPr>
          <w:spacing w:val="40"/>
          <w:sz w:val="24"/>
        </w:rPr>
        <w:t xml:space="preserve"> </w:t>
      </w:r>
      <w:r>
        <w:rPr>
          <w:sz w:val="24"/>
        </w:rPr>
        <w:t>Мезинова;</w:t>
      </w:r>
      <w:r>
        <w:rPr>
          <w:spacing w:val="38"/>
          <w:sz w:val="24"/>
        </w:rPr>
        <w:t xml:space="preserve"> </w:t>
      </w:r>
      <w:r>
        <w:rPr>
          <w:sz w:val="24"/>
        </w:rPr>
        <w:t>Тувим</w:t>
      </w:r>
      <w:r>
        <w:rPr>
          <w:spacing w:val="39"/>
          <w:sz w:val="24"/>
        </w:rPr>
        <w:t xml:space="preserve"> </w:t>
      </w:r>
      <w:r>
        <w:rPr>
          <w:sz w:val="24"/>
        </w:rPr>
        <w:t>Ю.</w:t>
      </w:r>
      <w:r>
        <w:rPr>
          <w:spacing w:val="44"/>
          <w:sz w:val="24"/>
        </w:rPr>
        <w:t xml:space="preserve"> </w:t>
      </w:r>
      <w:r>
        <w:rPr>
          <w:sz w:val="24"/>
        </w:rPr>
        <w:t>«Чудеса»,</w:t>
      </w:r>
      <w:r>
        <w:rPr>
          <w:spacing w:val="42"/>
          <w:sz w:val="24"/>
        </w:rPr>
        <w:t xml:space="preserve"> </w:t>
      </w:r>
      <w:r>
        <w:rPr>
          <w:sz w:val="24"/>
        </w:rPr>
        <w:t>пер.</w:t>
      </w:r>
      <w:r>
        <w:rPr>
          <w:spacing w:val="39"/>
          <w:sz w:val="24"/>
        </w:rPr>
        <w:t xml:space="preserve"> </w:t>
      </w:r>
      <w:r>
        <w:rPr>
          <w:sz w:val="24"/>
        </w:rPr>
        <w:t>с</w:t>
      </w:r>
      <w:r>
        <w:rPr>
          <w:spacing w:val="39"/>
          <w:sz w:val="24"/>
        </w:rPr>
        <w:t xml:space="preserve"> </w:t>
      </w:r>
      <w:r>
        <w:rPr>
          <w:sz w:val="24"/>
        </w:rPr>
        <w:t>польск.</w:t>
      </w:r>
      <w:r>
        <w:rPr>
          <w:spacing w:val="39"/>
          <w:sz w:val="24"/>
        </w:rPr>
        <w:t xml:space="preserve"> </w:t>
      </w:r>
      <w:r>
        <w:rPr>
          <w:sz w:val="24"/>
        </w:rPr>
        <w:t>В.</w:t>
      </w:r>
      <w:r>
        <w:rPr>
          <w:spacing w:val="40"/>
          <w:sz w:val="24"/>
        </w:rPr>
        <w:t xml:space="preserve"> </w:t>
      </w:r>
      <w:r>
        <w:rPr>
          <w:sz w:val="24"/>
        </w:rPr>
        <w:t>Приходько; «Про</w:t>
      </w:r>
      <w:r>
        <w:rPr>
          <w:spacing w:val="-3"/>
          <w:sz w:val="24"/>
        </w:rPr>
        <w:t xml:space="preserve"> </w:t>
      </w:r>
      <w:r>
        <w:rPr>
          <w:sz w:val="24"/>
        </w:rPr>
        <w:t>пана</w:t>
      </w:r>
      <w:r>
        <w:rPr>
          <w:spacing w:val="-4"/>
          <w:sz w:val="24"/>
        </w:rPr>
        <w:t xml:space="preserve"> </w:t>
      </w:r>
      <w:r>
        <w:rPr>
          <w:sz w:val="24"/>
        </w:rPr>
        <w:t>Трулялинского»,</w:t>
      </w:r>
      <w:r>
        <w:rPr>
          <w:spacing w:val="-2"/>
          <w:sz w:val="24"/>
        </w:rPr>
        <w:t xml:space="preserve"> </w:t>
      </w:r>
      <w:r>
        <w:rPr>
          <w:sz w:val="24"/>
        </w:rPr>
        <w:t>пересказ</w:t>
      </w:r>
      <w:r>
        <w:rPr>
          <w:spacing w:val="-3"/>
          <w:sz w:val="24"/>
        </w:rPr>
        <w:t xml:space="preserve"> </w:t>
      </w:r>
      <w:r>
        <w:rPr>
          <w:sz w:val="24"/>
        </w:rPr>
        <w:t>с</w:t>
      </w:r>
      <w:r>
        <w:rPr>
          <w:spacing w:val="-4"/>
          <w:sz w:val="24"/>
        </w:rPr>
        <w:t xml:space="preserve"> </w:t>
      </w:r>
      <w:r>
        <w:rPr>
          <w:sz w:val="24"/>
        </w:rPr>
        <w:t>польск.</w:t>
      </w:r>
      <w:r>
        <w:rPr>
          <w:spacing w:val="-2"/>
          <w:sz w:val="24"/>
        </w:rPr>
        <w:t xml:space="preserve"> </w:t>
      </w:r>
      <w:r>
        <w:rPr>
          <w:sz w:val="24"/>
        </w:rPr>
        <w:t>Б.</w:t>
      </w:r>
      <w:r>
        <w:rPr>
          <w:spacing w:val="-3"/>
          <w:sz w:val="24"/>
        </w:rPr>
        <w:t xml:space="preserve"> </w:t>
      </w:r>
      <w:r>
        <w:rPr>
          <w:sz w:val="24"/>
        </w:rPr>
        <w:t>Заходера;</w:t>
      </w:r>
      <w:r>
        <w:rPr>
          <w:spacing w:val="2"/>
          <w:sz w:val="24"/>
        </w:rPr>
        <w:t xml:space="preserve"> </w:t>
      </w:r>
      <w:r>
        <w:rPr>
          <w:sz w:val="24"/>
        </w:rPr>
        <w:t>«Овощи», пер</w:t>
      </w:r>
      <w:r>
        <w:rPr>
          <w:spacing w:val="-3"/>
          <w:sz w:val="24"/>
        </w:rPr>
        <w:t xml:space="preserve"> </w:t>
      </w:r>
      <w:r>
        <w:rPr>
          <w:sz w:val="24"/>
        </w:rPr>
        <w:t>с</w:t>
      </w:r>
      <w:r>
        <w:rPr>
          <w:spacing w:val="-4"/>
          <w:sz w:val="24"/>
        </w:rPr>
        <w:t xml:space="preserve"> </w:t>
      </w:r>
      <w:r>
        <w:rPr>
          <w:sz w:val="24"/>
        </w:rPr>
        <w:t>польск.</w:t>
      </w:r>
      <w:r>
        <w:rPr>
          <w:spacing w:val="-2"/>
          <w:sz w:val="24"/>
        </w:rPr>
        <w:t xml:space="preserve"> </w:t>
      </w:r>
      <w:r>
        <w:rPr>
          <w:sz w:val="24"/>
        </w:rPr>
        <w:t>С.</w:t>
      </w:r>
      <w:r>
        <w:rPr>
          <w:spacing w:val="-3"/>
          <w:sz w:val="24"/>
        </w:rPr>
        <w:t xml:space="preserve"> </w:t>
      </w:r>
      <w:r>
        <w:rPr>
          <w:sz w:val="24"/>
        </w:rPr>
        <w:t>Михалкова.</w:t>
      </w:r>
    </w:p>
    <w:p w14:paraId="260E0000">
      <w:pPr>
        <w:pStyle w:val="Style_8"/>
        <w:ind w:firstLine="709" w:left="0"/>
        <w:rPr>
          <w:sz w:val="24"/>
        </w:rPr>
      </w:pPr>
      <w:r>
        <w:rPr>
          <w:i w:val="1"/>
          <w:sz w:val="24"/>
        </w:rPr>
        <w:t>Литературные</w:t>
      </w:r>
      <w:r>
        <w:rPr>
          <w:i w:val="1"/>
          <w:spacing w:val="12"/>
          <w:sz w:val="24"/>
        </w:rPr>
        <w:t xml:space="preserve"> </w:t>
      </w:r>
      <w:r>
        <w:rPr>
          <w:i w:val="1"/>
          <w:sz w:val="24"/>
        </w:rPr>
        <w:t>сказки.</w:t>
      </w:r>
      <w:r>
        <w:rPr>
          <w:i w:val="1"/>
          <w:spacing w:val="18"/>
          <w:sz w:val="24"/>
        </w:rPr>
        <w:t xml:space="preserve"> </w:t>
      </w:r>
      <w:r>
        <w:rPr>
          <w:sz w:val="24"/>
        </w:rPr>
        <w:t>Балинт</w:t>
      </w:r>
      <w:r>
        <w:rPr>
          <w:spacing w:val="15"/>
          <w:sz w:val="24"/>
        </w:rPr>
        <w:t xml:space="preserve"> </w:t>
      </w:r>
      <w:r>
        <w:rPr>
          <w:sz w:val="24"/>
        </w:rPr>
        <w:t>А.</w:t>
      </w:r>
      <w:r>
        <w:rPr>
          <w:spacing w:val="18"/>
          <w:sz w:val="24"/>
        </w:rPr>
        <w:t xml:space="preserve"> </w:t>
      </w:r>
      <w:r>
        <w:rPr>
          <w:sz w:val="24"/>
        </w:rPr>
        <w:t>«Гном</w:t>
      </w:r>
      <w:r>
        <w:rPr>
          <w:spacing w:val="13"/>
          <w:sz w:val="24"/>
        </w:rPr>
        <w:t xml:space="preserve"> </w:t>
      </w:r>
      <w:r>
        <w:rPr>
          <w:sz w:val="24"/>
        </w:rPr>
        <w:t>Гномыч</w:t>
      </w:r>
      <w:r>
        <w:rPr>
          <w:spacing w:val="13"/>
          <w:sz w:val="24"/>
        </w:rPr>
        <w:t xml:space="preserve"> </w:t>
      </w:r>
      <w:r>
        <w:rPr>
          <w:sz w:val="24"/>
        </w:rPr>
        <w:t>и</w:t>
      </w:r>
      <w:r>
        <w:rPr>
          <w:spacing w:val="15"/>
          <w:sz w:val="24"/>
        </w:rPr>
        <w:t xml:space="preserve"> </w:t>
      </w:r>
      <w:r>
        <w:rPr>
          <w:sz w:val="24"/>
        </w:rPr>
        <w:t>Изюмка»</w:t>
      </w:r>
      <w:r>
        <w:rPr>
          <w:spacing w:val="7"/>
          <w:sz w:val="24"/>
        </w:rPr>
        <w:t xml:space="preserve"> </w:t>
      </w:r>
      <w:r>
        <w:rPr>
          <w:sz w:val="24"/>
        </w:rPr>
        <w:t>(главы</w:t>
      </w:r>
      <w:r>
        <w:rPr>
          <w:spacing w:val="15"/>
          <w:sz w:val="24"/>
        </w:rPr>
        <w:t xml:space="preserve"> </w:t>
      </w:r>
      <w:r>
        <w:rPr>
          <w:sz w:val="24"/>
        </w:rPr>
        <w:t>из</w:t>
      </w:r>
      <w:r>
        <w:rPr>
          <w:spacing w:val="15"/>
          <w:sz w:val="24"/>
        </w:rPr>
        <w:t xml:space="preserve"> </w:t>
      </w:r>
      <w:r>
        <w:rPr>
          <w:sz w:val="24"/>
        </w:rPr>
        <w:t>книги),</w:t>
      </w:r>
      <w:r>
        <w:rPr>
          <w:spacing w:val="13"/>
          <w:sz w:val="24"/>
        </w:rPr>
        <w:t xml:space="preserve"> </w:t>
      </w:r>
      <w:r>
        <w:rPr>
          <w:sz w:val="24"/>
        </w:rPr>
        <w:t>пер.</w:t>
      </w:r>
      <w:r>
        <w:rPr>
          <w:spacing w:val="14"/>
          <w:sz w:val="24"/>
        </w:rPr>
        <w:t xml:space="preserve"> </w:t>
      </w:r>
      <w:r>
        <w:rPr>
          <w:sz w:val="24"/>
        </w:rPr>
        <w:t>с</w:t>
      </w:r>
      <w:r>
        <w:rPr>
          <w:spacing w:val="13"/>
          <w:sz w:val="24"/>
        </w:rPr>
        <w:t xml:space="preserve"> </w:t>
      </w:r>
      <w:r>
        <w:rPr>
          <w:sz w:val="24"/>
        </w:rPr>
        <w:t>венг.</w:t>
      </w:r>
      <w:r>
        <w:rPr>
          <w:spacing w:val="-58"/>
          <w:sz w:val="24"/>
        </w:rPr>
        <w:t xml:space="preserve"> </w:t>
      </w:r>
      <w:r>
        <w:rPr>
          <w:sz w:val="24"/>
        </w:rPr>
        <w:t>Г. Лейбутина; Берг Л. «Рыбка» (пер. с англ. О. Образцовой); Дональдсон Д. «Груффало», «Хочу к</w:t>
      </w:r>
      <w:r>
        <w:rPr>
          <w:spacing w:val="1"/>
          <w:sz w:val="24"/>
        </w:rPr>
        <w:t xml:space="preserve"> </w:t>
      </w:r>
      <w:r>
        <w:rPr>
          <w:sz w:val="24"/>
        </w:rPr>
        <w:t>маме», «Улитка и Кит» (пер. М.Бородицкой), Ивамура К. «14 лесных мышей» (пер. Е.Байбиковой),</w:t>
      </w:r>
      <w:r>
        <w:rPr>
          <w:spacing w:val="-57"/>
          <w:sz w:val="24"/>
        </w:rPr>
        <w:t xml:space="preserve"> </w:t>
      </w:r>
      <w:r>
        <w:rPr>
          <w:sz w:val="24"/>
        </w:rPr>
        <w:t xml:space="preserve">Ингавес Г. «Мишка Бруно» (пер. О. Мяэотс), Керр Д. «Мяули. </w:t>
      </w:r>
      <w:r>
        <w:rPr>
          <w:sz w:val="24"/>
        </w:rPr>
        <w:t>Истории из жизни удивительной</w:t>
      </w:r>
      <w:r>
        <w:rPr>
          <w:spacing w:val="1"/>
          <w:sz w:val="24"/>
        </w:rPr>
        <w:t xml:space="preserve"> </w:t>
      </w:r>
      <w:r>
        <w:rPr>
          <w:sz w:val="24"/>
        </w:rPr>
        <w:t>кошки»</w:t>
      </w:r>
      <w:r>
        <w:rPr>
          <w:spacing w:val="52"/>
          <w:sz w:val="24"/>
        </w:rPr>
        <w:t xml:space="preserve"> </w:t>
      </w:r>
      <w:r>
        <w:rPr>
          <w:sz w:val="24"/>
        </w:rPr>
        <w:t>(пер.  М.</w:t>
      </w:r>
      <w:r>
        <w:rPr>
          <w:sz w:val="24"/>
        </w:rPr>
        <w:fldChar w:fldCharType="begin"/>
      </w:r>
      <w:r>
        <w:rPr>
          <w:sz w:val="24"/>
        </w:rPr>
        <w:instrText>HYPERLINK "https://www.labirint.ru/authors/22161/"</w:instrText>
      </w:r>
      <w:r>
        <w:rPr>
          <w:sz w:val="24"/>
        </w:rPr>
        <w:fldChar w:fldCharType="separate"/>
      </w:r>
      <w:r>
        <w:rPr>
          <w:sz w:val="24"/>
        </w:rPr>
        <w:t>Аромштам),</w:t>
      </w:r>
      <w:r>
        <w:rPr>
          <w:sz w:val="24"/>
        </w:rPr>
        <w:fldChar w:fldCharType="end"/>
      </w:r>
      <w:r>
        <w:rPr>
          <w:spacing w:val="60"/>
          <w:sz w:val="24"/>
        </w:rPr>
        <w:t xml:space="preserve"> </w:t>
      </w:r>
      <w:r>
        <w:rPr>
          <w:sz w:val="24"/>
        </w:rPr>
        <w:t>Лангройтер  Ю.</w:t>
      </w:r>
      <w:r>
        <w:rPr>
          <w:spacing w:val="66"/>
          <w:sz w:val="24"/>
        </w:rPr>
        <w:t xml:space="preserve"> </w:t>
      </w:r>
      <w:r>
        <w:rPr>
          <w:sz w:val="24"/>
        </w:rPr>
        <w:t>«А</w:t>
      </w:r>
      <w:r>
        <w:rPr>
          <w:spacing w:val="59"/>
          <w:sz w:val="24"/>
        </w:rPr>
        <w:t xml:space="preserve"> </w:t>
      </w:r>
      <w:r>
        <w:rPr>
          <w:sz w:val="24"/>
        </w:rPr>
        <w:t>дома  лучше!»</w:t>
      </w:r>
      <w:r>
        <w:rPr>
          <w:spacing w:val="56"/>
          <w:sz w:val="24"/>
        </w:rPr>
        <w:t xml:space="preserve"> </w:t>
      </w:r>
      <w:r>
        <w:rPr>
          <w:sz w:val="24"/>
        </w:rPr>
        <w:t>(пер.</w:t>
      </w:r>
      <w:r>
        <w:rPr>
          <w:spacing w:val="60"/>
          <w:sz w:val="24"/>
        </w:rPr>
        <w:t xml:space="preserve"> </w:t>
      </w:r>
      <w:r>
        <w:rPr>
          <w:sz w:val="24"/>
        </w:rPr>
        <w:t>В.Фербикова),  Мугур</w:t>
      </w:r>
      <w:r>
        <w:rPr>
          <w:spacing w:val="63"/>
          <w:sz w:val="24"/>
        </w:rPr>
        <w:t xml:space="preserve"> </w:t>
      </w:r>
      <w:r>
        <w:rPr>
          <w:sz w:val="24"/>
        </w:rPr>
        <w:t>Ф. «Рилэ-Йепурилэ</w:t>
      </w:r>
      <w:r>
        <w:rPr>
          <w:spacing w:val="27"/>
          <w:sz w:val="24"/>
        </w:rPr>
        <w:t xml:space="preserve"> </w:t>
      </w:r>
      <w:r>
        <w:rPr>
          <w:sz w:val="24"/>
        </w:rPr>
        <w:t>и</w:t>
      </w:r>
      <w:r>
        <w:rPr>
          <w:spacing w:val="28"/>
          <w:sz w:val="24"/>
        </w:rPr>
        <w:t xml:space="preserve"> </w:t>
      </w:r>
      <w:r>
        <w:rPr>
          <w:sz w:val="24"/>
        </w:rPr>
        <w:t>Жучок</w:t>
      </w:r>
      <w:r>
        <w:rPr>
          <w:spacing w:val="28"/>
          <w:sz w:val="24"/>
        </w:rPr>
        <w:t xml:space="preserve"> </w:t>
      </w:r>
      <w:r>
        <w:rPr>
          <w:sz w:val="24"/>
        </w:rPr>
        <w:t>с</w:t>
      </w:r>
      <w:r>
        <w:rPr>
          <w:spacing w:val="26"/>
          <w:sz w:val="24"/>
        </w:rPr>
        <w:t xml:space="preserve"> </w:t>
      </w:r>
      <w:r>
        <w:rPr>
          <w:sz w:val="24"/>
        </w:rPr>
        <w:t>золотыми</w:t>
      </w:r>
      <w:r>
        <w:rPr>
          <w:spacing w:val="28"/>
          <w:sz w:val="24"/>
        </w:rPr>
        <w:t xml:space="preserve"> </w:t>
      </w:r>
      <w:r>
        <w:rPr>
          <w:sz w:val="24"/>
        </w:rPr>
        <w:t>крылышками»</w:t>
      </w:r>
      <w:r>
        <w:rPr>
          <w:spacing w:val="23"/>
          <w:sz w:val="24"/>
        </w:rPr>
        <w:t xml:space="preserve"> </w:t>
      </w:r>
      <w:r>
        <w:rPr>
          <w:sz w:val="24"/>
        </w:rPr>
        <w:t>(пер.</w:t>
      </w:r>
      <w:r>
        <w:rPr>
          <w:spacing w:val="27"/>
          <w:sz w:val="24"/>
        </w:rPr>
        <w:t xml:space="preserve"> </w:t>
      </w:r>
      <w:r>
        <w:rPr>
          <w:sz w:val="24"/>
        </w:rPr>
        <w:t>с</w:t>
      </w:r>
      <w:r>
        <w:rPr>
          <w:spacing w:val="28"/>
          <w:sz w:val="24"/>
        </w:rPr>
        <w:t xml:space="preserve"> </w:t>
      </w:r>
      <w:r>
        <w:rPr>
          <w:sz w:val="24"/>
        </w:rPr>
        <w:t>румынск.</w:t>
      </w:r>
      <w:r>
        <w:rPr>
          <w:spacing w:val="27"/>
          <w:sz w:val="24"/>
        </w:rPr>
        <w:t xml:space="preserve"> </w:t>
      </w:r>
      <w:r>
        <w:rPr>
          <w:sz w:val="24"/>
        </w:rPr>
        <w:t>Д.</w:t>
      </w:r>
      <w:r>
        <w:rPr>
          <w:spacing w:val="27"/>
          <w:sz w:val="24"/>
        </w:rPr>
        <w:t xml:space="preserve"> </w:t>
      </w:r>
      <w:r>
        <w:rPr>
          <w:sz w:val="24"/>
        </w:rPr>
        <w:t>Шполянской);</w:t>
      </w:r>
      <w:r>
        <w:rPr>
          <w:spacing w:val="27"/>
          <w:sz w:val="24"/>
        </w:rPr>
        <w:t xml:space="preserve"> </w:t>
      </w:r>
      <w:r>
        <w:rPr>
          <w:sz w:val="24"/>
        </w:rPr>
        <w:t>Пенн</w:t>
      </w:r>
      <w:r>
        <w:rPr>
          <w:spacing w:val="28"/>
          <w:sz w:val="24"/>
        </w:rPr>
        <w:t xml:space="preserve"> </w:t>
      </w:r>
      <w:r>
        <w:rPr>
          <w:sz w:val="24"/>
        </w:rPr>
        <w:t>О. «Поцелуй</w:t>
      </w:r>
      <w:r>
        <w:rPr>
          <w:spacing w:val="16"/>
          <w:sz w:val="24"/>
        </w:rPr>
        <w:t xml:space="preserve"> </w:t>
      </w:r>
      <w:r>
        <w:rPr>
          <w:sz w:val="24"/>
        </w:rPr>
        <w:t>в</w:t>
      </w:r>
      <w:r>
        <w:rPr>
          <w:spacing w:val="16"/>
          <w:sz w:val="24"/>
        </w:rPr>
        <w:t xml:space="preserve"> </w:t>
      </w:r>
      <w:r>
        <w:rPr>
          <w:sz w:val="24"/>
        </w:rPr>
        <w:t>ладошке»</w:t>
      </w:r>
      <w:r>
        <w:rPr>
          <w:spacing w:val="9"/>
          <w:sz w:val="24"/>
        </w:rPr>
        <w:t xml:space="preserve"> </w:t>
      </w:r>
      <w:r>
        <w:rPr>
          <w:sz w:val="24"/>
        </w:rPr>
        <w:t>(пер.</w:t>
      </w:r>
      <w:r>
        <w:rPr>
          <w:spacing w:val="16"/>
          <w:sz w:val="24"/>
        </w:rPr>
        <w:t xml:space="preserve"> </w:t>
      </w:r>
      <w:r>
        <w:rPr>
          <w:sz w:val="24"/>
        </w:rPr>
        <w:t>Е.Сорокиной),</w:t>
      </w:r>
      <w:r>
        <w:rPr>
          <w:spacing w:val="16"/>
          <w:sz w:val="24"/>
        </w:rPr>
        <w:t xml:space="preserve"> </w:t>
      </w:r>
      <w:r>
        <w:rPr>
          <w:sz w:val="24"/>
        </w:rPr>
        <w:t>Родари</w:t>
      </w:r>
      <w:r>
        <w:rPr>
          <w:spacing w:val="16"/>
          <w:sz w:val="24"/>
        </w:rPr>
        <w:t xml:space="preserve"> </w:t>
      </w:r>
      <w:r>
        <w:rPr>
          <w:sz w:val="24"/>
        </w:rPr>
        <w:t>Д.</w:t>
      </w:r>
      <w:r>
        <w:rPr>
          <w:spacing w:val="18"/>
          <w:sz w:val="24"/>
        </w:rPr>
        <w:t xml:space="preserve"> </w:t>
      </w:r>
      <w:r>
        <w:rPr>
          <w:sz w:val="24"/>
        </w:rPr>
        <w:t>«Собака,</w:t>
      </w:r>
      <w:r>
        <w:rPr>
          <w:spacing w:val="16"/>
          <w:sz w:val="24"/>
        </w:rPr>
        <w:t xml:space="preserve"> </w:t>
      </w:r>
      <w:r>
        <w:rPr>
          <w:sz w:val="24"/>
        </w:rPr>
        <w:t>которая</w:t>
      </w:r>
      <w:r>
        <w:rPr>
          <w:spacing w:val="23"/>
          <w:sz w:val="24"/>
        </w:rPr>
        <w:t xml:space="preserve"> </w:t>
      </w:r>
      <w:r>
        <w:rPr>
          <w:sz w:val="24"/>
        </w:rPr>
        <w:t>не</w:t>
      </w:r>
      <w:r>
        <w:rPr>
          <w:spacing w:val="18"/>
          <w:sz w:val="24"/>
        </w:rPr>
        <w:t xml:space="preserve"> </w:t>
      </w:r>
      <w:r>
        <w:rPr>
          <w:sz w:val="24"/>
        </w:rPr>
        <w:t>умела</w:t>
      </w:r>
      <w:r>
        <w:rPr>
          <w:spacing w:val="16"/>
          <w:sz w:val="24"/>
        </w:rPr>
        <w:t xml:space="preserve"> </w:t>
      </w:r>
      <w:r>
        <w:rPr>
          <w:sz w:val="24"/>
        </w:rPr>
        <w:t>лаять»</w:t>
      </w:r>
      <w:r>
        <w:rPr>
          <w:spacing w:val="9"/>
          <w:sz w:val="24"/>
        </w:rPr>
        <w:t xml:space="preserve"> </w:t>
      </w:r>
      <w:r>
        <w:rPr>
          <w:sz w:val="24"/>
        </w:rPr>
        <w:t>(из</w:t>
      </w:r>
      <w:r>
        <w:rPr>
          <w:spacing w:val="18"/>
          <w:sz w:val="24"/>
        </w:rPr>
        <w:t xml:space="preserve"> </w:t>
      </w:r>
      <w:r>
        <w:rPr>
          <w:sz w:val="24"/>
        </w:rPr>
        <w:t>книги «Сказки, у которых три конца»), пер. с итал. И. Константиновой; Уорнс Т. «Штука-Дрюка» (пер.</w:t>
      </w:r>
      <w:r>
        <w:rPr>
          <w:spacing w:val="1"/>
          <w:sz w:val="24"/>
        </w:rPr>
        <w:t xml:space="preserve"> </w:t>
      </w:r>
      <w:r>
        <w:rPr>
          <w:sz w:val="24"/>
        </w:rPr>
        <w:t xml:space="preserve">Д.Соколовой), Фернли Д. «Восемь жилеток Малиновки» (пер. Д.Налепиной), Хогарт Э. </w:t>
      </w:r>
      <w:r>
        <w:rPr>
          <w:sz w:val="24"/>
        </w:rPr>
        <w:t>«Мафин и</w:t>
      </w:r>
      <w:r>
        <w:rPr>
          <w:spacing w:val="1"/>
          <w:sz w:val="24"/>
        </w:rPr>
        <w:t xml:space="preserve"> </w:t>
      </w:r>
      <w:r>
        <w:rPr>
          <w:sz w:val="24"/>
        </w:rPr>
        <w:t>его</w:t>
      </w:r>
      <w:r>
        <w:rPr>
          <w:spacing w:val="52"/>
          <w:sz w:val="24"/>
        </w:rPr>
        <w:t xml:space="preserve"> </w:t>
      </w:r>
      <w:r>
        <w:rPr>
          <w:sz w:val="24"/>
        </w:rPr>
        <w:t>веселые</w:t>
      </w:r>
      <w:r>
        <w:rPr>
          <w:spacing w:val="51"/>
          <w:sz w:val="24"/>
        </w:rPr>
        <w:t xml:space="preserve"> </w:t>
      </w:r>
      <w:r>
        <w:rPr>
          <w:sz w:val="24"/>
        </w:rPr>
        <w:t>друзья»</w:t>
      </w:r>
      <w:r>
        <w:rPr>
          <w:spacing w:val="49"/>
          <w:sz w:val="24"/>
        </w:rPr>
        <w:t xml:space="preserve"> </w:t>
      </w:r>
      <w:r>
        <w:rPr>
          <w:sz w:val="24"/>
        </w:rPr>
        <w:t>(главы</w:t>
      </w:r>
      <w:r>
        <w:rPr>
          <w:spacing w:val="51"/>
          <w:sz w:val="24"/>
        </w:rPr>
        <w:t xml:space="preserve"> </w:t>
      </w:r>
      <w:r>
        <w:rPr>
          <w:sz w:val="24"/>
        </w:rPr>
        <w:t>из</w:t>
      </w:r>
      <w:r>
        <w:rPr>
          <w:spacing w:val="54"/>
          <w:sz w:val="24"/>
        </w:rPr>
        <w:t xml:space="preserve"> </w:t>
      </w:r>
      <w:r>
        <w:rPr>
          <w:sz w:val="24"/>
        </w:rPr>
        <w:t>книги),</w:t>
      </w:r>
      <w:r>
        <w:rPr>
          <w:spacing w:val="52"/>
          <w:sz w:val="24"/>
        </w:rPr>
        <w:t xml:space="preserve"> </w:t>
      </w:r>
      <w:r>
        <w:rPr>
          <w:sz w:val="24"/>
        </w:rPr>
        <w:t>пер.</w:t>
      </w:r>
      <w:r>
        <w:rPr>
          <w:spacing w:val="50"/>
          <w:sz w:val="24"/>
        </w:rPr>
        <w:t xml:space="preserve"> </w:t>
      </w:r>
      <w:r>
        <w:rPr>
          <w:sz w:val="24"/>
        </w:rPr>
        <w:t>с</w:t>
      </w:r>
      <w:r>
        <w:rPr>
          <w:spacing w:val="53"/>
          <w:sz w:val="24"/>
        </w:rPr>
        <w:t xml:space="preserve"> </w:t>
      </w:r>
      <w:r>
        <w:rPr>
          <w:sz w:val="24"/>
        </w:rPr>
        <w:t>англ.</w:t>
      </w:r>
      <w:r>
        <w:rPr>
          <w:spacing w:val="53"/>
          <w:sz w:val="24"/>
        </w:rPr>
        <w:t xml:space="preserve"> </w:t>
      </w:r>
      <w:r>
        <w:rPr>
          <w:sz w:val="24"/>
        </w:rPr>
        <w:t>О.</w:t>
      </w:r>
      <w:r>
        <w:rPr>
          <w:spacing w:val="53"/>
          <w:sz w:val="24"/>
        </w:rPr>
        <w:t xml:space="preserve"> </w:t>
      </w:r>
      <w:r>
        <w:rPr>
          <w:sz w:val="24"/>
        </w:rPr>
        <w:t>Образцовой</w:t>
      </w:r>
      <w:r>
        <w:rPr>
          <w:spacing w:val="51"/>
          <w:sz w:val="24"/>
        </w:rPr>
        <w:t xml:space="preserve"> </w:t>
      </w:r>
      <w:r>
        <w:rPr>
          <w:sz w:val="24"/>
        </w:rPr>
        <w:t>и</w:t>
      </w:r>
      <w:r>
        <w:rPr>
          <w:spacing w:val="53"/>
          <w:sz w:val="24"/>
        </w:rPr>
        <w:t xml:space="preserve"> </w:t>
      </w:r>
      <w:r>
        <w:rPr>
          <w:sz w:val="24"/>
        </w:rPr>
        <w:t>Н.</w:t>
      </w:r>
      <w:r>
        <w:rPr>
          <w:spacing w:val="53"/>
          <w:sz w:val="24"/>
        </w:rPr>
        <w:t xml:space="preserve"> </w:t>
      </w:r>
      <w:r>
        <w:rPr>
          <w:sz w:val="24"/>
        </w:rPr>
        <w:t>Шанько;</w:t>
      </w:r>
      <w:r>
        <w:rPr>
          <w:spacing w:val="51"/>
          <w:sz w:val="24"/>
        </w:rPr>
        <w:t xml:space="preserve"> </w:t>
      </w:r>
      <w:r>
        <w:rPr>
          <w:sz w:val="24"/>
        </w:rPr>
        <w:t>Юхансон</w:t>
      </w:r>
      <w:r>
        <w:rPr>
          <w:spacing w:val="54"/>
          <w:sz w:val="24"/>
        </w:rPr>
        <w:t xml:space="preserve"> </w:t>
      </w:r>
      <w:r>
        <w:rPr>
          <w:sz w:val="24"/>
        </w:rPr>
        <w:t>Г. «Мулле</w:t>
      </w:r>
      <w:r>
        <w:rPr>
          <w:spacing w:val="-3"/>
          <w:sz w:val="24"/>
        </w:rPr>
        <w:t xml:space="preserve"> </w:t>
      </w:r>
      <w:r>
        <w:rPr>
          <w:sz w:val="24"/>
        </w:rPr>
        <w:t>Мек</w:t>
      </w:r>
      <w:r>
        <w:rPr>
          <w:spacing w:val="-1"/>
          <w:sz w:val="24"/>
        </w:rPr>
        <w:t xml:space="preserve"> </w:t>
      </w:r>
      <w:r>
        <w:rPr>
          <w:sz w:val="24"/>
        </w:rPr>
        <w:t>и</w:t>
      </w:r>
      <w:r>
        <w:rPr>
          <w:spacing w:val="-2"/>
          <w:sz w:val="24"/>
        </w:rPr>
        <w:t xml:space="preserve"> </w:t>
      </w:r>
      <w:r>
        <w:rPr>
          <w:sz w:val="24"/>
        </w:rPr>
        <w:t>Буффа»</w:t>
      </w:r>
      <w:r>
        <w:rPr>
          <w:spacing w:val="-4"/>
          <w:sz w:val="24"/>
        </w:rPr>
        <w:t xml:space="preserve"> </w:t>
      </w:r>
      <w:r>
        <w:rPr>
          <w:sz w:val="24"/>
        </w:rPr>
        <w:t>(пер.</w:t>
      </w:r>
      <w:r>
        <w:rPr>
          <w:spacing w:val="-2"/>
          <w:sz w:val="24"/>
        </w:rPr>
        <w:t xml:space="preserve"> </w:t>
      </w:r>
      <w:r>
        <w:rPr>
          <w:sz w:val="24"/>
        </w:rPr>
        <w:t>Л.</w:t>
      </w:r>
      <w:r>
        <w:rPr>
          <w:spacing w:val="2"/>
          <w:sz w:val="24"/>
        </w:rPr>
        <w:t xml:space="preserve"> </w:t>
      </w:r>
      <w:r>
        <w:rPr>
          <w:sz w:val="24"/>
        </w:rPr>
        <w:fldChar w:fldCharType="begin"/>
      </w:r>
      <w:r>
        <w:rPr>
          <w:sz w:val="24"/>
        </w:rPr>
        <w:instrText>HYPERLINK "https://www.labirint.ru/authors/130403/"</w:instrText>
      </w:r>
      <w:r>
        <w:rPr>
          <w:sz w:val="24"/>
        </w:rPr>
        <w:fldChar w:fldCharType="separate"/>
      </w:r>
      <w:r>
        <w:rPr>
          <w:sz w:val="24"/>
        </w:rPr>
        <w:t>Затолокиной)</w:t>
      </w:r>
      <w:r>
        <w:rPr>
          <w:sz w:val="24"/>
        </w:rPr>
        <w:fldChar w:fldCharType="end"/>
      </w:r>
      <w:r>
        <w:rPr>
          <w:sz w:val="24"/>
        </w:rPr>
        <w:t>.</w:t>
      </w:r>
    </w:p>
    <w:p w14:paraId="270E0000">
      <w:pPr>
        <w:pStyle w:val="Style_8"/>
        <w:spacing w:before="8"/>
        <w:ind w:firstLine="0" w:left="0"/>
        <w:jc w:val="left"/>
        <w:rPr>
          <w:sz w:val="24"/>
        </w:rPr>
      </w:pPr>
    </w:p>
    <w:p w14:paraId="280E0000">
      <w:pPr>
        <w:pStyle w:val="Style_16"/>
        <w:ind w:firstLine="0" w:left="0"/>
        <w:jc w:val="center"/>
        <w:outlineLvl w:val="8"/>
        <w:rPr>
          <w:sz w:val="24"/>
        </w:rPr>
      </w:pPr>
      <w:r>
        <w:rPr>
          <w:sz w:val="24"/>
        </w:rPr>
        <w:t>Старшая</w:t>
      </w:r>
      <w:r>
        <w:rPr>
          <w:spacing w:val="-2"/>
          <w:sz w:val="24"/>
        </w:rPr>
        <w:t xml:space="preserve"> </w:t>
      </w:r>
      <w:r>
        <w:rPr>
          <w:sz w:val="24"/>
        </w:rPr>
        <w:t>группа</w:t>
      </w:r>
      <w:r>
        <w:rPr>
          <w:spacing w:val="-2"/>
          <w:sz w:val="24"/>
        </w:rPr>
        <w:t xml:space="preserve"> </w:t>
      </w:r>
      <w:r>
        <w:rPr>
          <w:sz w:val="24"/>
        </w:rPr>
        <w:t>(5-6</w:t>
      </w:r>
      <w:r>
        <w:rPr>
          <w:spacing w:val="-1"/>
          <w:sz w:val="24"/>
        </w:rPr>
        <w:t xml:space="preserve"> </w:t>
      </w:r>
      <w:r>
        <w:rPr>
          <w:sz w:val="24"/>
        </w:rPr>
        <w:t>лет)</w:t>
      </w:r>
    </w:p>
    <w:p w14:paraId="290E0000">
      <w:pPr>
        <w:pStyle w:val="Style_8"/>
        <w:ind w:firstLine="709" w:left="0"/>
        <w:rPr>
          <w:sz w:val="24"/>
        </w:rPr>
      </w:pPr>
      <w:r>
        <w:rPr>
          <w:i w:val="1"/>
          <w:sz w:val="24"/>
        </w:rPr>
        <w:t xml:space="preserve">Малые формы фольклора. </w:t>
      </w:r>
      <w:r>
        <w:rPr>
          <w:sz w:val="24"/>
        </w:rPr>
        <w:t>Загадки, небылицы, дразнилки, считалки, пословицы, поговорки,</w:t>
      </w:r>
      <w:r>
        <w:rPr>
          <w:spacing w:val="-57"/>
          <w:sz w:val="24"/>
        </w:rPr>
        <w:t xml:space="preserve"> </w:t>
      </w:r>
      <w:r>
        <w:rPr>
          <w:sz w:val="24"/>
        </w:rPr>
        <w:t>заклички,</w:t>
      </w:r>
      <w:r>
        <w:rPr>
          <w:spacing w:val="-1"/>
          <w:sz w:val="24"/>
        </w:rPr>
        <w:t xml:space="preserve"> </w:t>
      </w:r>
      <w:r>
        <w:rPr>
          <w:sz w:val="24"/>
        </w:rPr>
        <w:t>народные</w:t>
      </w:r>
      <w:r>
        <w:rPr>
          <w:spacing w:val="-2"/>
          <w:sz w:val="24"/>
        </w:rPr>
        <w:t xml:space="preserve"> </w:t>
      </w:r>
      <w:r>
        <w:rPr>
          <w:sz w:val="24"/>
        </w:rPr>
        <w:t>песенки, прибаутки, скороговорки.</w:t>
      </w:r>
    </w:p>
    <w:p w14:paraId="2A0E0000">
      <w:pPr>
        <w:pStyle w:val="Style_8"/>
        <w:ind w:firstLine="709" w:left="0"/>
        <w:rPr>
          <w:sz w:val="24"/>
        </w:rPr>
      </w:pPr>
      <w:r>
        <w:rPr>
          <w:i w:val="1"/>
          <w:sz w:val="24"/>
        </w:rPr>
        <w:t>Русские</w:t>
      </w:r>
      <w:r>
        <w:rPr>
          <w:i w:val="1"/>
          <w:spacing w:val="1"/>
          <w:sz w:val="24"/>
        </w:rPr>
        <w:t xml:space="preserve"> </w:t>
      </w:r>
      <w:r>
        <w:rPr>
          <w:i w:val="1"/>
          <w:sz w:val="24"/>
        </w:rPr>
        <w:t>народные</w:t>
      </w:r>
      <w:r>
        <w:rPr>
          <w:i w:val="1"/>
          <w:spacing w:val="1"/>
          <w:sz w:val="24"/>
        </w:rPr>
        <w:t xml:space="preserve"> </w:t>
      </w:r>
      <w:r>
        <w:rPr>
          <w:i w:val="1"/>
          <w:sz w:val="24"/>
        </w:rPr>
        <w:t>сказки.</w:t>
      </w:r>
      <w:r>
        <w:rPr>
          <w:i w:val="1"/>
          <w:spacing w:val="1"/>
          <w:sz w:val="24"/>
        </w:rPr>
        <w:t xml:space="preserve"> </w:t>
      </w:r>
      <w:r>
        <w:rPr>
          <w:sz w:val="24"/>
        </w:rPr>
        <w:t>«Жил-был</w:t>
      </w:r>
      <w:r>
        <w:rPr>
          <w:spacing w:val="1"/>
          <w:sz w:val="24"/>
        </w:rPr>
        <w:t xml:space="preserve"> </w:t>
      </w:r>
      <w:r>
        <w:rPr>
          <w:sz w:val="24"/>
        </w:rPr>
        <w:t>карась…»</w:t>
      </w:r>
      <w:r>
        <w:rPr>
          <w:spacing w:val="1"/>
          <w:sz w:val="24"/>
        </w:rPr>
        <w:t xml:space="preserve"> </w:t>
      </w:r>
      <w:r>
        <w:rPr>
          <w:sz w:val="24"/>
        </w:rPr>
        <w:t>(докучная</w:t>
      </w:r>
      <w:r>
        <w:rPr>
          <w:spacing w:val="1"/>
          <w:sz w:val="24"/>
        </w:rPr>
        <w:t xml:space="preserve"> </w:t>
      </w:r>
      <w:r>
        <w:rPr>
          <w:sz w:val="24"/>
        </w:rPr>
        <w:t>сказка);</w:t>
      </w:r>
      <w:r>
        <w:rPr>
          <w:spacing w:val="1"/>
          <w:sz w:val="24"/>
        </w:rPr>
        <w:t xml:space="preserve"> </w:t>
      </w:r>
      <w:r>
        <w:rPr>
          <w:sz w:val="24"/>
        </w:rPr>
        <w:t>«Жили-были</w:t>
      </w:r>
      <w:r>
        <w:rPr>
          <w:spacing w:val="1"/>
          <w:sz w:val="24"/>
        </w:rPr>
        <w:t xml:space="preserve"> </w:t>
      </w:r>
      <w:r>
        <w:rPr>
          <w:sz w:val="24"/>
        </w:rPr>
        <w:t>два</w:t>
      </w:r>
      <w:r>
        <w:rPr>
          <w:spacing w:val="1"/>
          <w:sz w:val="24"/>
        </w:rPr>
        <w:t xml:space="preserve"> </w:t>
      </w:r>
      <w:r>
        <w:rPr>
          <w:sz w:val="24"/>
        </w:rPr>
        <w:t>братца…»</w:t>
      </w:r>
      <w:r>
        <w:rPr>
          <w:spacing w:val="16"/>
          <w:sz w:val="24"/>
        </w:rPr>
        <w:t xml:space="preserve"> </w:t>
      </w:r>
      <w:r>
        <w:rPr>
          <w:sz w:val="24"/>
        </w:rPr>
        <w:t>(докучная</w:t>
      </w:r>
      <w:r>
        <w:rPr>
          <w:spacing w:val="24"/>
          <w:sz w:val="24"/>
        </w:rPr>
        <w:t xml:space="preserve"> </w:t>
      </w:r>
      <w:r>
        <w:rPr>
          <w:sz w:val="24"/>
        </w:rPr>
        <w:t>сказка);</w:t>
      </w:r>
      <w:r>
        <w:rPr>
          <w:spacing w:val="26"/>
          <w:sz w:val="24"/>
        </w:rPr>
        <w:t xml:space="preserve"> </w:t>
      </w:r>
      <w:r>
        <w:rPr>
          <w:sz w:val="24"/>
        </w:rPr>
        <w:t>«Заяц-хвастун»</w:t>
      </w:r>
      <w:r>
        <w:rPr>
          <w:spacing w:val="19"/>
          <w:sz w:val="24"/>
        </w:rPr>
        <w:t xml:space="preserve"> </w:t>
      </w:r>
      <w:r>
        <w:rPr>
          <w:sz w:val="24"/>
        </w:rPr>
        <w:t>(обработка</w:t>
      </w:r>
      <w:r>
        <w:rPr>
          <w:spacing w:val="21"/>
          <w:sz w:val="24"/>
        </w:rPr>
        <w:t xml:space="preserve"> </w:t>
      </w:r>
      <w:r>
        <w:rPr>
          <w:sz w:val="24"/>
        </w:rPr>
        <w:t>О.И.</w:t>
      </w:r>
      <w:r>
        <w:rPr>
          <w:spacing w:val="23"/>
          <w:sz w:val="24"/>
        </w:rPr>
        <w:t xml:space="preserve"> </w:t>
      </w:r>
      <w:r>
        <w:rPr>
          <w:sz w:val="24"/>
        </w:rPr>
        <w:t>Капицы</w:t>
      </w:r>
      <w:r>
        <w:rPr>
          <w:spacing w:val="21"/>
          <w:sz w:val="24"/>
        </w:rPr>
        <w:t xml:space="preserve"> </w:t>
      </w:r>
      <w:r>
        <w:rPr>
          <w:sz w:val="24"/>
        </w:rPr>
        <w:t>/</w:t>
      </w:r>
      <w:r>
        <w:rPr>
          <w:spacing w:val="22"/>
          <w:sz w:val="24"/>
        </w:rPr>
        <w:t xml:space="preserve"> </w:t>
      </w:r>
      <w:r>
        <w:rPr>
          <w:sz w:val="24"/>
        </w:rPr>
        <w:t>пересказ</w:t>
      </w:r>
      <w:r>
        <w:rPr>
          <w:spacing w:val="22"/>
          <w:sz w:val="24"/>
        </w:rPr>
        <w:t xml:space="preserve"> </w:t>
      </w:r>
      <w:r>
        <w:rPr>
          <w:sz w:val="24"/>
        </w:rPr>
        <w:t>А.Н.</w:t>
      </w:r>
      <w:r>
        <w:rPr>
          <w:spacing w:val="24"/>
          <w:sz w:val="24"/>
        </w:rPr>
        <w:t xml:space="preserve"> </w:t>
      </w:r>
      <w:r>
        <w:rPr>
          <w:sz w:val="24"/>
        </w:rPr>
        <w:t>Толстого); «Крылатый, мохнатый да масляный» (обработка И.В. Карнауховой); «Лиса и кувшин» (обработка</w:t>
      </w:r>
      <w:r>
        <w:rPr>
          <w:spacing w:val="1"/>
          <w:sz w:val="24"/>
        </w:rPr>
        <w:t xml:space="preserve"> </w:t>
      </w:r>
      <w:r>
        <w:rPr>
          <w:sz w:val="24"/>
        </w:rPr>
        <w:t>О.И.</w:t>
      </w:r>
      <w:r>
        <w:rPr>
          <w:spacing w:val="1"/>
          <w:sz w:val="24"/>
        </w:rPr>
        <w:t xml:space="preserve"> </w:t>
      </w:r>
      <w:r>
        <w:rPr>
          <w:sz w:val="24"/>
        </w:rPr>
        <w:t>Капицы);</w:t>
      </w:r>
      <w:r>
        <w:rPr>
          <w:spacing w:val="1"/>
          <w:sz w:val="24"/>
        </w:rPr>
        <w:t xml:space="preserve"> </w:t>
      </w:r>
      <w:r>
        <w:rPr>
          <w:sz w:val="24"/>
        </w:rPr>
        <w:t>«Морозко»</w:t>
      </w:r>
      <w:r>
        <w:rPr>
          <w:spacing w:val="1"/>
          <w:sz w:val="24"/>
        </w:rPr>
        <w:t xml:space="preserve"> </w:t>
      </w:r>
      <w:r>
        <w:rPr>
          <w:sz w:val="24"/>
        </w:rPr>
        <w:t>(пересказ</w:t>
      </w:r>
      <w:r>
        <w:rPr>
          <w:spacing w:val="1"/>
          <w:sz w:val="24"/>
        </w:rPr>
        <w:t xml:space="preserve"> </w:t>
      </w:r>
      <w:r>
        <w:rPr>
          <w:sz w:val="24"/>
        </w:rPr>
        <w:t>М.</w:t>
      </w:r>
      <w:r>
        <w:rPr>
          <w:spacing w:val="1"/>
          <w:sz w:val="24"/>
        </w:rPr>
        <w:t xml:space="preserve"> </w:t>
      </w:r>
      <w:r>
        <w:rPr>
          <w:sz w:val="24"/>
        </w:rPr>
        <w:t>Булатова);</w:t>
      </w:r>
      <w:r>
        <w:rPr>
          <w:spacing w:val="1"/>
          <w:sz w:val="24"/>
        </w:rPr>
        <w:t xml:space="preserve"> </w:t>
      </w:r>
      <w:r>
        <w:rPr>
          <w:sz w:val="24"/>
        </w:rPr>
        <w:t>«По</w:t>
      </w:r>
      <w:r>
        <w:rPr>
          <w:spacing w:val="1"/>
          <w:sz w:val="24"/>
        </w:rPr>
        <w:t xml:space="preserve"> </w:t>
      </w:r>
      <w:r>
        <w:rPr>
          <w:sz w:val="24"/>
        </w:rPr>
        <w:t>щучьему</w:t>
      </w:r>
      <w:r>
        <w:rPr>
          <w:spacing w:val="1"/>
          <w:sz w:val="24"/>
        </w:rPr>
        <w:t xml:space="preserve"> </w:t>
      </w:r>
      <w:r>
        <w:rPr>
          <w:sz w:val="24"/>
        </w:rPr>
        <w:t>веленью»</w:t>
      </w:r>
      <w:r>
        <w:rPr>
          <w:spacing w:val="1"/>
          <w:sz w:val="24"/>
        </w:rPr>
        <w:t xml:space="preserve"> </w:t>
      </w:r>
      <w:r>
        <w:rPr>
          <w:sz w:val="24"/>
        </w:rPr>
        <w:t>(обработка</w:t>
      </w:r>
      <w:r>
        <w:rPr>
          <w:spacing w:val="1"/>
          <w:sz w:val="24"/>
        </w:rPr>
        <w:t xml:space="preserve"> </w:t>
      </w:r>
      <w:r>
        <w:rPr>
          <w:sz w:val="24"/>
        </w:rPr>
        <w:t>А.Н.</w:t>
      </w:r>
      <w:r>
        <w:rPr>
          <w:spacing w:val="1"/>
          <w:sz w:val="24"/>
        </w:rPr>
        <w:t xml:space="preserve"> </w:t>
      </w:r>
      <w:r>
        <w:rPr>
          <w:sz w:val="24"/>
        </w:rPr>
        <w:t>Толстого); «Сестрица Аленушка и братец Иванушка» (пересказ А.Н. Толстого); «Сивка-бурка»</w:t>
      </w:r>
      <w:r>
        <w:rPr>
          <w:spacing w:val="1"/>
          <w:sz w:val="24"/>
        </w:rPr>
        <w:t xml:space="preserve"> </w:t>
      </w:r>
      <w:r>
        <w:rPr>
          <w:sz w:val="24"/>
        </w:rPr>
        <w:t>(обработка</w:t>
      </w:r>
      <w:r>
        <w:rPr>
          <w:spacing w:val="1"/>
          <w:sz w:val="24"/>
        </w:rPr>
        <w:t xml:space="preserve"> </w:t>
      </w:r>
      <w:r>
        <w:rPr>
          <w:sz w:val="24"/>
        </w:rPr>
        <w:t>М.А.</w:t>
      </w:r>
      <w:r>
        <w:rPr>
          <w:spacing w:val="1"/>
          <w:sz w:val="24"/>
        </w:rPr>
        <w:t xml:space="preserve"> </w:t>
      </w:r>
      <w:r>
        <w:rPr>
          <w:sz w:val="24"/>
        </w:rPr>
        <w:t>Булатова</w:t>
      </w:r>
      <w:r>
        <w:rPr>
          <w:spacing w:val="1"/>
          <w:sz w:val="24"/>
        </w:rPr>
        <w:t xml:space="preserve"> </w:t>
      </w:r>
      <w:r>
        <w:rPr>
          <w:sz w:val="24"/>
        </w:rPr>
        <w:t>/</w:t>
      </w:r>
      <w:r>
        <w:rPr>
          <w:spacing w:val="1"/>
          <w:sz w:val="24"/>
        </w:rPr>
        <w:t xml:space="preserve"> </w:t>
      </w:r>
      <w:r>
        <w:rPr>
          <w:sz w:val="24"/>
        </w:rPr>
        <w:t>обработка</w:t>
      </w:r>
      <w:r>
        <w:rPr>
          <w:spacing w:val="1"/>
          <w:sz w:val="24"/>
        </w:rPr>
        <w:t xml:space="preserve"> </w:t>
      </w:r>
      <w:r>
        <w:rPr>
          <w:sz w:val="24"/>
        </w:rPr>
        <w:t>А.Н.</w:t>
      </w:r>
      <w:r>
        <w:rPr>
          <w:spacing w:val="1"/>
          <w:sz w:val="24"/>
        </w:rPr>
        <w:t xml:space="preserve"> </w:t>
      </w:r>
      <w:r>
        <w:rPr>
          <w:sz w:val="24"/>
        </w:rPr>
        <w:t>Толстого</w:t>
      </w:r>
      <w:r>
        <w:rPr>
          <w:spacing w:val="1"/>
          <w:sz w:val="24"/>
        </w:rPr>
        <w:t xml:space="preserve"> </w:t>
      </w:r>
      <w:r>
        <w:rPr>
          <w:sz w:val="24"/>
        </w:rPr>
        <w:t>/</w:t>
      </w:r>
      <w:r>
        <w:rPr>
          <w:spacing w:val="1"/>
          <w:sz w:val="24"/>
        </w:rPr>
        <w:t xml:space="preserve"> </w:t>
      </w:r>
      <w:r>
        <w:rPr>
          <w:sz w:val="24"/>
        </w:rPr>
        <w:t>пересказ</w:t>
      </w:r>
      <w:r>
        <w:rPr>
          <w:spacing w:val="1"/>
          <w:sz w:val="24"/>
        </w:rPr>
        <w:t xml:space="preserve"> </w:t>
      </w:r>
      <w:r>
        <w:rPr>
          <w:sz w:val="24"/>
        </w:rPr>
        <w:t>К.Д.</w:t>
      </w:r>
      <w:r>
        <w:rPr>
          <w:spacing w:val="1"/>
          <w:sz w:val="24"/>
        </w:rPr>
        <w:t xml:space="preserve"> </w:t>
      </w:r>
      <w:r>
        <w:rPr>
          <w:sz w:val="24"/>
        </w:rPr>
        <w:t>Ушинского);</w:t>
      </w:r>
      <w:r>
        <w:rPr>
          <w:spacing w:val="1"/>
          <w:sz w:val="24"/>
        </w:rPr>
        <w:t xml:space="preserve"> </w:t>
      </w:r>
      <w:r>
        <w:rPr>
          <w:sz w:val="24"/>
        </w:rPr>
        <w:t>«Царевна-</w:t>
      </w:r>
      <w:r>
        <w:rPr>
          <w:spacing w:val="1"/>
          <w:sz w:val="24"/>
        </w:rPr>
        <w:t xml:space="preserve"> </w:t>
      </w:r>
      <w:r>
        <w:rPr>
          <w:sz w:val="24"/>
        </w:rPr>
        <w:t>лягушка»</w:t>
      </w:r>
      <w:r>
        <w:rPr>
          <w:spacing w:val="-7"/>
          <w:sz w:val="24"/>
        </w:rPr>
        <w:t xml:space="preserve"> </w:t>
      </w:r>
      <w:r>
        <w:rPr>
          <w:sz w:val="24"/>
        </w:rPr>
        <w:t>(обработка</w:t>
      </w:r>
      <w:r>
        <w:rPr>
          <w:spacing w:val="-1"/>
          <w:sz w:val="24"/>
        </w:rPr>
        <w:t xml:space="preserve"> </w:t>
      </w:r>
      <w:r>
        <w:rPr>
          <w:sz w:val="24"/>
        </w:rPr>
        <w:t>А.Н. Толстого /</w:t>
      </w:r>
      <w:r>
        <w:rPr>
          <w:spacing w:val="1"/>
          <w:sz w:val="24"/>
        </w:rPr>
        <w:t xml:space="preserve"> </w:t>
      </w:r>
      <w:r>
        <w:rPr>
          <w:sz w:val="24"/>
        </w:rPr>
        <w:t>обработка</w:t>
      </w:r>
      <w:r>
        <w:rPr>
          <w:spacing w:val="-1"/>
          <w:sz w:val="24"/>
        </w:rPr>
        <w:t xml:space="preserve"> </w:t>
      </w:r>
      <w:r>
        <w:rPr>
          <w:sz w:val="24"/>
        </w:rPr>
        <w:t>М.</w:t>
      </w:r>
      <w:r>
        <w:rPr>
          <w:spacing w:val="-1"/>
          <w:sz w:val="24"/>
        </w:rPr>
        <w:t xml:space="preserve"> </w:t>
      </w:r>
      <w:r>
        <w:rPr>
          <w:sz w:val="24"/>
        </w:rPr>
        <w:t>Булатова).</w:t>
      </w:r>
    </w:p>
    <w:p w14:paraId="2B0E0000">
      <w:pPr>
        <w:pStyle w:val="Style_8"/>
        <w:ind w:firstLine="709" w:left="0"/>
        <w:rPr>
          <w:sz w:val="24"/>
        </w:rPr>
      </w:pPr>
      <w:r>
        <w:rPr>
          <w:i w:val="1"/>
          <w:sz w:val="24"/>
        </w:rPr>
        <w:t xml:space="preserve">Сказки народов мира. </w:t>
      </w:r>
      <w:r>
        <w:rPr>
          <w:sz w:val="24"/>
        </w:rPr>
        <w:t>«Госпожа Метелица», пересказ с нем. А. Введенского, под редакцией</w:t>
      </w:r>
      <w:r>
        <w:rPr>
          <w:spacing w:val="-57"/>
          <w:sz w:val="24"/>
        </w:rPr>
        <w:t xml:space="preserve"> </w:t>
      </w:r>
      <w:r>
        <w:rPr>
          <w:sz w:val="24"/>
        </w:rPr>
        <w:t>С.Я. Маршака, из сказок братьев Гримм; «Желтый аист», пер. с кит. Ф. Ярлина; «Златовласка»,</w:t>
      </w:r>
      <w:r>
        <w:rPr>
          <w:spacing w:val="1"/>
          <w:sz w:val="24"/>
        </w:rPr>
        <w:t xml:space="preserve"> </w:t>
      </w:r>
      <w:r>
        <w:rPr>
          <w:sz w:val="24"/>
        </w:rPr>
        <w:t>пер. с чешск. К.Г. Паустовского; «Летучий корабль», пер. с укр. А. Нечаева; «Рапунцель» пер. с</w:t>
      </w:r>
      <w:r>
        <w:rPr>
          <w:spacing w:val="1"/>
          <w:sz w:val="24"/>
        </w:rPr>
        <w:t xml:space="preserve"> </w:t>
      </w:r>
      <w:r>
        <w:rPr>
          <w:sz w:val="24"/>
        </w:rPr>
        <w:t>нем. Г. Петникова / пер. и обработка И.Архангельской; «Чудесные истории про зайца по имени</w:t>
      </w:r>
      <w:r>
        <w:rPr>
          <w:spacing w:val="1"/>
          <w:sz w:val="24"/>
        </w:rPr>
        <w:t xml:space="preserve"> </w:t>
      </w:r>
      <w:r>
        <w:rPr>
          <w:sz w:val="24"/>
        </w:rPr>
        <w:t>Лек»,</w:t>
      </w:r>
      <w:r>
        <w:rPr>
          <w:spacing w:val="-1"/>
          <w:sz w:val="24"/>
        </w:rPr>
        <w:t xml:space="preserve"> </w:t>
      </w:r>
      <w:r>
        <w:rPr>
          <w:sz w:val="24"/>
        </w:rPr>
        <w:t>сб. сказок</w:t>
      </w:r>
      <w:r>
        <w:rPr>
          <w:spacing w:val="-1"/>
          <w:sz w:val="24"/>
        </w:rPr>
        <w:t xml:space="preserve"> </w:t>
      </w:r>
      <w:r>
        <w:rPr>
          <w:sz w:val="24"/>
        </w:rPr>
        <w:t>народов Зап. Африки,</w:t>
      </w:r>
      <w:r>
        <w:rPr>
          <w:spacing w:val="-4"/>
          <w:sz w:val="24"/>
        </w:rPr>
        <w:t xml:space="preserve"> </w:t>
      </w:r>
      <w:r>
        <w:rPr>
          <w:sz w:val="24"/>
        </w:rPr>
        <w:t>пер. О.Кустовой</w:t>
      </w:r>
      <w:r>
        <w:rPr>
          <w:spacing w:val="1"/>
          <w:sz w:val="24"/>
        </w:rPr>
        <w:t xml:space="preserve"> </w:t>
      </w:r>
      <w:r>
        <w:rPr>
          <w:sz w:val="24"/>
        </w:rPr>
        <w:t>и</w:t>
      </w:r>
      <w:r>
        <w:rPr>
          <w:spacing w:val="-1"/>
          <w:sz w:val="24"/>
        </w:rPr>
        <w:t xml:space="preserve"> </w:t>
      </w:r>
      <w:r>
        <w:rPr>
          <w:sz w:val="24"/>
        </w:rPr>
        <w:t>В.Андреева.</w:t>
      </w:r>
    </w:p>
    <w:p w14:paraId="2C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5"/>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России.</w:t>
      </w:r>
    </w:p>
    <w:p w14:paraId="2D0E0000">
      <w:pPr>
        <w:pStyle w:val="Style_8"/>
        <w:ind w:firstLine="709" w:left="0"/>
        <w:rPr>
          <w:sz w:val="24"/>
        </w:rPr>
      </w:pPr>
      <w:r>
        <w:rPr>
          <w:i w:val="1"/>
          <w:sz w:val="24"/>
        </w:rPr>
        <w:t>Поэзия.</w:t>
      </w:r>
      <w:r>
        <w:rPr>
          <w:i w:val="1"/>
          <w:spacing w:val="1"/>
          <w:sz w:val="24"/>
        </w:rPr>
        <w:t xml:space="preserve"> </w:t>
      </w:r>
      <w:r>
        <w:rPr>
          <w:sz w:val="24"/>
        </w:rPr>
        <w:t>Аким</w:t>
      </w:r>
      <w:r>
        <w:rPr>
          <w:spacing w:val="1"/>
          <w:sz w:val="24"/>
        </w:rPr>
        <w:t xml:space="preserve"> </w:t>
      </w:r>
      <w:r>
        <w:rPr>
          <w:sz w:val="24"/>
        </w:rPr>
        <w:t>Я.Л.</w:t>
      </w:r>
      <w:r>
        <w:rPr>
          <w:spacing w:val="1"/>
          <w:sz w:val="24"/>
        </w:rPr>
        <w:t xml:space="preserve"> </w:t>
      </w:r>
      <w:r>
        <w:rPr>
          <w:sz w:val="24"/>
        </w:rPr>
        <w:t>«Жадина»;</w:t>
      </w:r>
      <w:r>
        <w:rPr>
          <w:spacing w:val="1"/>
          <w:sz w:val="24"/>
        </w:rPr>
        <w:t xml:space="preserve"> </w:t>
      </w:r>
      <w:r>
        <w:rPr>
          <w:sz w:val="24"/>
        </w:rPr>
        <w:t>Барто</w:t>
      </w:r>
      <w:r>
        <w:rPr>
          <w:spacing w:val="1"/>
          <w:sz w:val="24"/>
        </w:rPr>
        <w:t xml:space="preserve"> </w:t>
      </w:r>
      <w:r>
        <w:rPr>
          <w:sz w:val="24"/>
        </w:rPr>
        <w:t>А.Л.</w:t>
      </w:r>
      <w:r>
        <w:rPr>
          <w:spacing w:val="1"/>
          <w:sz w:val="24"/>
        </w:rPr>
        <w:t xml:space="preserve"> </w:t>
      </w:r>
      <w:r>
        <w:rPr>
          <w:sz w:val="24"/>
        </w:rPr>
        <w:t>«Веревочка»,</w:t>
      </w:r>
      <w:r>
        <w:rPr>
          <w:spacing w:val="1"/>
          <w:sz w:val="24"/>
        </w:rPr>
        <w:t xml:space="preserve"> </w:t>
      </w:r>
      <w:r>
        <w:rPr>
          <w:sz w:val="24"/>
        </w:rPr>
        <w:t>«Гуси-лебеди»,</w:t>
      </w:r>
      <w:r>
        <w:rPr>
          <w:spacing w:val="1"/>
          <w:sz w:val="24"/>
        </w:rPr>
        <w:t xml:space="preserve"> </w:t>
      </w:r>
      <w:r>
        <w:rPr>
          <w:sz w:val="24"/>
        </w:rPr>
        <w:t>«Есть</w:t>
      </w:r>
      <w:r>
        <w:rPr>
          <w:spacing w:val="1"/>
          <w:sz w:val="24"/>
        </w:rPr>
        <w:t xml:space="preserve"> </w:t>
      </w:r>
      <w:r>
        <w:rPr>
          <w:sz w:val="24"/>
        </w:rPr>
        <w:t>такие</w:t>
      </w:r>
      <w:r>
        <w:rPr>
          <w:spacing w:val="1"/>
          <w:sz w:val="24"/>
        </w:rPr>
        <w:t xml:space="preserve"> </w:t>
      </w:r>
      <w:r>
        <w:rPr>
          <w:sz w:val="24"/>
        </w:rPr>
        <w:t>мальчики», «Мы не заметили жука»; Бородицкая М. «Тетушка Луна»; Бунин И.А. «Первый снег»;</w:t>
      </w:r>
      <w:r>
        <w:rPr>
          <w:spacing w:val="1"/>
          <w:sz w:val="24"/>
        </w:rPr>
        <w:t xml:space="preserve"> </w:t>
      </w:r>
      <w:r>
        <w:rPr>
          <w:sz w:val="24"/>
        </w:rPr>
        <w:t>Волкова Н. «Воздушные замки»; Городецкий С.М. «Котенок»; Дядина Г. «Пуговичный городок»;</w:t>
      </w:r>
      <w:r>
        <w:rPr>
          <w:spacing w:val="1"/>
          <w:sz w:val="24"/>
        </w:rPr>
        <w:t xml:space="preserve"> </w:t>
      </w:r>
      <w:r>
        <w:rPr>
          <w:sz w:val="24"/>
        </w:rPr>
        <w:t>Есенин</w:t>
      </w:r>
      <w:r>
        <w:rPr>
          <w:spacing w:val="47"/>
          <w:sz w:val="24"/>
        </w:rPr>
        <w:t xml:space="preserve"> </w:t>
      </w:r>
      <w:r>
        <w:rPr>
          <w:sz w:val="24"/>
        </w:rPr>
        <w:t>С.А.</w:t>
      </w:r>
      <w:r>
        <w:rPr>
          <w:spacing w:val="49"/>
          <w:sz w:val="24"/>
        </w:rPr>
        <w:t xml:space="preserve"> </w:t>
      </w:r>
      <w:r>
        <w:rPr>
          <w:sz w:val="24"/>
        </w:rPr>
        <w:t>«Черемуха»,</w:t>
      </w:r>
      <w:r>
        <w:rPr>
          <w:spacing w:val="51"/>
          <w:sz w:val="24"/>
        </w:rPr>
        <w:t xml:space="preserve"> </w:t>
      </w:r>
      <w:r>
        <w:rPr>
          <w:sz w:val="24"/>
        </w:rPr>
        <w:t>«Береза»;</w:t>
      </w:r>
      <w:r>
        <w:rPr>
          <w:spacing w:val="48"/>
          <w:sz w:val="24"/>
        </w:rPr>
        <w:t xml:space="preserve"> </w:t>
      </w:r>
      <w:r>
        <w:rPr>
          <w:sz w:val="24"/>
        </w:rPr>
        <w:t>Заходер</w:t>
      </w:r>
      <w:r>
        <w:rPr>
          <w:spacing w:val="47"/>
          <w:sz w:val="24"/>
        </w:rPr>
        <w:t xml:space="preserve"> </w:t>
      </w:r>
      <w:r>
        <w:rPr>
          <w:sz w:val="24"/>
        </w:rPr>
        <w:t>Б.В.</w:t>
      </w:r>
      <w:r>
        <w:rPr>
          <w:spacing w:val="51"/>
          <w:sz w:val="24"/>
        </w:rPr>
        <w:t xml:space="preserve"> </w:t>
      </w:r>
      <w:r>
        <w:rPr>
          <w:sz w:val="24"/>
        </w:rPr>
        <w:t>«Моя</w:t>
      </w:r>
      <w:r>
        <w:rPr>
          <w:spacing w:val="47"/>
          <w:sz w:val="24"/>
        </w:rPr>
        <w:t xml:space="preserve"> </w:t>
      </w:r>
      <w:r>
        <w:rPr>
          <w:sz w:val="24"/>
        </w:rPr>
        <w:t>вообразилия»;</w:t>
      </w:r>
      <w:r>
        <w:rPr>
          <w:spacing w:val="48"/>
          <w:sz w:val="24"/>
        </w:rPr>
        <w:t xml:space="preserve"> </w:t>
      </w:r>
      <w:r>
        <w:rPr>
          <w:sz w:val="24"/>
        </w:rPr>
        <w:t>Маршак</w:t>
      </w:r>
      <w:r>
        <w:rPr>
          <w:spacing w:val="47"/>
          <w:sz w:val="24"/>
        </w:rPr>
        <w:t xml:space="preserve"> </w:t>
      </w:r>
      <w:r>
        <w:rPr>
          <w:sz w:val="24"/>
        </w:rPr>
        <w:t>С.Я.</w:t>
      </w:r>
      <w:r>
        <w:rPr>
          <w:spacing w:val="52"/>
          <w:sz w:val="24"/>
        </w:rPr>
        <w:t xml:space="preserve"> </w:t>
      </w:r>
      <w:r>
        <w:rPr>
          <w:sz w:val="24"/>
        </w:rPr>
        <w:t>«Пудель»;</w:t>
      </w:r>
      <w:r>
        <w:rPr>
          <w:sz w:val="24"/>
        </w:rPr>
        <w:t xml:space="preserve"> </w:t>
      </w:r>
      <w:r>
        <w:rPr>
          <w:sz w:val="24"/>
        </w:rPr>
        <w:t>Мориц Ю.П. «Домик с трубой»; Мошковская Э.Э. «Какие бывают подарки»; Орлов В.Н. «Ты</w:t>
      </w:r>
      <w:r>
        <w:rPr>
          <w:spacing w:val="1"/>
          <w:sz w:val="24"/>
        </w:rPr>
        <w:t xml:space="preserve"> </w:t>
      </w:r>
      <w:r>
        <w:rPr>
          <w:sz w:val="24"/>
        </w:rPr>
        <w:t>скажи мне, реченька….»; Пивоварова И.М. «Сосчитать не могу»; Пушкин А.С. «У лукоморья дуб</w:t>
      </w:r>
      <w:r>
        <w:rPr>
          <w:spacing w:val="1"/>
          <w:sz w:val="24"/>
        </w:rPr>
        <w:t xml:space="preserve"> </w:t>
      </w:r>
      <w:r>
        <w:rPr>
          <w:sz w:val="24"/>
        </w:rPr>
        <w:t>зеленый….»</w:t>
      </w:r>
      <w:r>
        <w:rPr>
          <w:spacing w:val="-9"/>
          <w:sz w:val="24"/>
        </w:rPr>
        <w:t xml:space="preserve"> </w:t>
      </w:r>
      <w:r>
        <w:rPr>
          <w:sz w:val="24"/>
        </w:rPr>
        <w:t>(отрывок из</w:t>
      </w:r>
      <w:r>
        <w:rPr>
          <w:spacing w:val="1"/>
          <w:sz w:val="24"/>
        </w:rPr>
        <w:t xml:space="preserve"> </w:t>
      </w:r>
      <w:r>
        <w:rPr>
          <w:sz w:val="24"/>
        </w:rPr>
        <w:t>поэмы «Руслан</w:t>
      </w:r>
      <w:r>
        <w:rPr>
          <w:spacing w:val="1"/>
          <w:sz w:val="24"/>
        </w:rPr>
        <w:t xml:space="preserve"> </w:t>
      </w:r>
      <w:r>
        <w:rPr>
          <w:sz w:val="24"/>
        </w:rPr>
        <w:t>и Людмила»),</w:t>
      </w:r>
      <w:r>
        <w:rPr>
          <w:spacing w:val="4"/>
          <w:sz w:val="24"/>
        </w:rPr>
        <w:t xml:space="preserve"> </w:t>
      </w:r>
      <w:r>
        <w:rPr>
          <w:sz w:val="24"/>
        </w:rPr>
        <w:t>«Ель растет перед</w:t>
      </w:r>
      <w:r>
        <w:rPr>
          <w:spacing w:val="-1"/>
          <w:sz w:val="24"/>
        </w:rPr>
        <w:t xml:space="preserve"> </w:t>
      </w:r>
      <w:r>
        <w:rPr>
          <w:sz w:val="24"/>
        </w:rPr>
        <w:t>дворцом….»</w:t>
      </w:r>
      <w:r>
        <w:rPr>
          <w:spacing w:val="-8"/>
          <w:sz w:val="24"/>
        </w:rPr>
        <w:t xml:space="preserve"> </w:t>
      </w:r>
      <w:r>
        <w:rPr>
          <w:sz w:val="24"/>
        </w:rPr>
        <w:t>(отрывок из «Сказки</w:t>
      </w:r>
      <w:r>
        <w:rPr>
          <w:spacing w:val="1"/>
          <w:sz w:val="24"/>
        </w:rPr>
        <w:t xml:space="preserve"> </w:t>
      </w:r>
      <w:r>
        <w:rPr>
          <w:sz w:val="24"/>
        </w:rPr>
        <w:t>о</w:t>
      </w:r>
      <w:r>
        <w:rPr>
          <w:spacing w:val="1"/>
          <w:sz w:val="24"/>
        </w:rPr>
        <w:t xml:space="preserve"> </w:t>
      </w:r>
      <w:r>
        <w:rPr>
          <w:sz w:val="24"/>
        </w:rPr>
        <w:t>царе</w:t>
      </w:r>
      <w:r>
        <w:rPr>
          <w:spacing w:val="1"/>
          <w:sz w:val="24"/>
        </w:rPr>
        <w:t xml:space="preserve"> </w:t>
      </w:r>
      <w:r>
        <w:rPr>
          <w:sz w:val="24"/>
        </w:rPr>
        <w:t>Салтане….»,</w:t>
      </w:r>
      <w:r>
        <w:rPr>
          <w:spacing w:val="1"/>
          <w:sz w:val="24"/>
        </w:rPr>
        <w:t xml:space="preserve"> </w:t>
      </w:r>
      <w:r>
        <w:rPr>
          <w:sz w:val="24"/>
        </w:rPr>
        <w:t>«Уж</w:t>
      </w:r>
      <w:r>
        <w:rPr>
          <w:spacing w:val="1"/>
          <w:sz w:val="24"/>
        </w:rPr>
        <w:t xml:space="preserve"> </w:t>
      </w:r>
      <w:r>
        <w:rPr>
          <w:sz w:val="24"/>
        </w:rPr>
        <w:t>небо</w:t>
      </w:r>
      <w:r>
        <w:rPr>
          <w:spacing w:val="1"/>
          <w:sz w:val="24"/>
        </w:rPr>
        <w:t xml:space="preserve"> </w:t>
      </w:r>
      <w:r>
        <w:rPr>
          <w:sz w:val="24"/>
        </w:rPr>
        <w:t>осенью</w:t>
      </w:r>
      <w:r>
        <w:rPr>
          <w:spacing w:val="1"/>
          <w:sz w:val="24"/>
        </w:rPr>
        <w:t xml:space="preserve"> </w:t>
      </w:r>
      <w:r>
        <w:rPr>
          <w:sz w:val="24"/>
        </w:rPr>
        <w:t>дышало….»</w:t>
      </w:r>
      <w:r>
        <w:rPr>
          <w:spacing w:val="1"/>
          <w:sz w:val="24"/>
        </w:rPr>
        <w:t xml:space="preserve"> </w:t>
      </w:r>
      <w:r>
        <w:rPr>
          <w:sz w:val="24"/>
        </w:rPr>
        <w:t>(отрывок</w:t>
      </w:r>
      <w:r>
        <w:rPr>
          <w:spacing w:val="1"/>
          <w:sz w:val="24"/>
        </w:rPr>
        <w:t xml:space="preserve"> </w:t>
      </w:r>
      <w:r>
        <w:rPr>
          <w:sz w:val="24"/>
        </w:rPr>
        <w:t>из</w:t>
      </w:r>
      <w:r>
        <w:rPr>
          <w:spacing w:val="1"/>
          <w:sz w:val="24"/>
        </w:rPr>
        <w:t xml:space="preserve"> </w:t>
      </w:r>
      <w:r>
        <w:rPr>
          <w:sz w:val="24"/>
        </w:rPr>
        <w:t>романа</w:t>
      </w:r>
      <w:r>
        <w:rPr>
          <w:spacing w:val="60"/>
          <w:sz w:val="24"/>
        </w:rPr>
        <w:t xml:space="preserve"> </w:t>
      </w:r>
      <w:r>
        <w:rPr>
          <w:sz w:val="24"/>
        </w:rPr>
        <w:t>«Евгений</w:t>
      </w:r>
      <w:r>
        <w:rPr>
          <w:spacing w:val="1"/>
          <w:sz w:val="24"/>
        </w:rPr>
        <w:t xml:space="preserve"> </w:t>
      </w:r>
      <w:r>
        <w:rPr>
          <w:sz w:val="24"/>
        </w:rPr>
        <w:t>Онегин»);</w:t>
      </w:r>
      <w:r>
        <w:rPr>
          <w:spacing w:val="1"/>
          <w:sz w:val="24"/>
        </w:rPr>
        <w:t xml:space="preserve"> </w:t>
      </w:r>
      <w:r>
        <w:rPr>
          <w:sz w:val="24"/>
        </w:rPr>
        <w:t>Сеф</w:t>
      </w:r>
      <w:r>
        <w:rPr>
          <w:spacing w:val="1"/>
          <w:sz w:val="24"/>
        </w:rPr>
        <w:t xml:space="preserve"> </w:t>
      </w:r>
      <w:r>
        <w:rPr>
          <w:sz w:val="24"/>
        </w:rPr>
        <w:t>Р.С.</w:t>
      </w:r>
      <w:r>
        <w:rPr>
          <w:spacing w:val="1"/>
          <w:sz w:val="24"/>
        </w:rPr>
        <w:t xml:space="preserve"> </w:t>
      </w:r>
      <w:r>
        <w:rPr>
          <w:sz w:val="24"/>
        </w:rPr>
        <w:t>«Бесконечные</w:t>
      </w:r>
      <w:r>
        <w:rPr>
          <w:spacing w:val="1"/>
          <w:sz w:val="24"/>
        </w:rPr>
        <w:t xml:space="preserve"> </w:t>
      </w:r>
      <w:r>
        <w:rPr>
          <w:sz w:val="24"/>
        </w:rPr>
        <w:t>стихи»;</w:t>
      </w:r>
      <w:r>
        <w:rPr>
          <w:spacing w:val="1"/>
          <w:sz w:val="24"/>
        </w:rPr>
        <w:t xml:space="preserve"> </w:t>
      </w:r>
      <w:r>
        <w:rPr>
          <w:sz w:val="24"/>
        </w:rPr>
        <w:t>Симбирская</w:t>
      </w:r>
      <w:r>
        <w:rPr>
          <w:spacing w:val="1"/>
          <w:sz w:val="24"/>
        </w:rPr>
        <w:t xml:space="preserve"> </w:t>
      </w:r>
      <w:r>
        <w:rPr>
          <w:sz w:val="24"/>
        </w:rPr>
        <w:t>Ю.</w:t>
      </w:r>
      <w:r>
        <w:rPr>
          <w:spacing w:val="1"/>
          <w:sz w:val="24"/>
        </w:rPr>
        <w:t xml:space="preserve"> </w:t>
      </w:r>
      <w:r>
        <w:rPr>
          <w:sz w:val="24"/>
        </w:rPr>
        <w:t>«Ехал</w:t>
      </w:r>
      <w:r>
        <w:rPr>
          <w:spacing w:val="1"/>
          <w:sz w:val="24"/>
        </w:rPr>
        <w:t xml:space="preserve"> </w:t>
      </w:r>
      <w:r>
        <w:rPr>
          <w:sz w:val="24"/>
        </w:rPr>
        <w:t>дождь</w:t>
      </w:r>
      <w:r>
        <w:rPr>
          <w:spacing w:val="1"/>
          <w:sz w:val="24"/>
        </w:rPr>
        <w:t xml:space="preserve"> </w:t>
      </w:r>
      <w:r>
        <w:rPr>
          <w:sz w:val="24"/>
        </w:rPr>
        <w:t>в</w:t>
      </w:r>
      <w:r>
        <w:rPr>
          <w:spacing w:val="1"/>
          <w:sz w:val="24"/>
        </w:rPr>
        <w:t xml:space="preserve"> </w:t>
      </w:r>
      <w:r>
        <w:rPr>
          <w:sz w:val="24"/>
        </w:rPr>
        <w:t>командировку»;</w:t>
      </w:r>
      <w:r>
        <w:rPr>
          <w:spacing w:val="1"/>
          <w:sz w:val="24"/>
        </w:rPr>
        <w:t xml:space="preserve"> </w:t>
      </w:r>
      <w:r>
        <w:rPr>
          <w:sz w:val="24"/>
        </w:rPr>
        <w:t>Степанов В.А. «Родные просторы»; Суриков И.З. «Белый снег пушистый», «Зима» (отрывок);</w:t>
      </w:r>
      <w:r>
        <w:rPr>
          <w:spacing w:val="1"/>
          <w:sz w:val="24"/>
        </w:rPr>
        <w:t xml:space="preserve"> </w:t>
      </w:r>
      <w:r>
        <w:rPr>
          <w:sz w:val="24"/>
        </w:rPr>
        <w:t>Токмакова И.П. «Осенние листья», Толстой А.К. «Осень. Обсыпается весь наш бедный сад….»;</w:t>
      </w:r>
      <w:r>
        <w:rPr>
          <w:spacing w:val="1"/>
          <w:sz w:val="24"/>
        </w:rPr>
        <w:t xml:space="preserve"> </w:t>
      </w:r>
      <w:r>
        <w:rPr>
          <w:sz w:val="24"/>
        </w:rPr>
        <w:t>Тютчев Ф.И. «Зима недаром злится….»; Усачев А. «Колыбельная книга», «К нам приходит Новый</w:t>
      </w:r>
      <w:r>
        <w:rPr>
          <w:spacing w:val="1"/>
          <w:sz w:val="24"/>
        </w:rPr>
        <w:t xml:space="preserve"> </w:t>
      </w:r>
      <w:r>
        <w:rPr>
          <w:sz w:val="24"/>
        </w:rPr>
        <w:t>год»; Фет А.А. «Кот поет, глаза прищуря….», «Мама, глянь-ка из окошка….»; Цветаева М.И. «У</w:t>
      </w:r>
      <w:r>
        <w:rPr>
          <w:spacing w:val="1"/>
          <w:sz w:val="24"/>
        </w:rPr>
        <w:t xml:space="preserve"> </w:t>
      </w:r>
      <w:r>
        <w:rPr>
          <w:sz w:val="24"/>
        </w:rPr>
        <w:t>кроватки»; Черный С. «Волк»; Чуковский К.И. «Ёлка»; Яснов М.Д. «Мирная считалка», «Жила-</w:t>
      </w:r>
      <w:r>
        <w:rPr>
          <w:spacing w:val="1"/>
          <w:sz w:val="24"/>
        </w:rPr>
        <w:t xml:space="preserve"> </w:t>
      </w:r>
      <w:r>
        <w:rPr>
          <w:sz w:val="24"/>
        </w:rPr>
        <w:t>была</w:t>
      </w:r>
      <w:r>
        <w:rPr>
          <w:spacing w:val="-2"/>
          <w:sz w:val="24"/>
        </w:rPr>
        <w:t xml:space="preserve"> </w:t>
      </w:r>
      <w:r>
        <w:rPr>
          <w:sz w:val="24"/>
        </w:rPr>
        <w:t>семья»,</w:t>
      </w:r>
      <w:r>
        <w:rPr>
          <w:spacing w:val="6"/>
          <w:sz w:val="24"/>
        </w:rPr>
        <w:t xml:space="preserve"> </w:t>
      </w:r>
      <w:r>
        <w:rPr>
          <w:sz w:val="24"/>
        </w:rPr>
        <w:t>«Подарки для</w:t>
      </w:r>
      <w:r>
        <w:rPr>
          <w:spacing w:val="-1"/>
          <w:sz w:val="24"/>
        </w:rPr>
        <w:t xml:space="preserve"> </w:t>
      </w:r>
      <w:r>
        <w:rPr>
          <w:sz w:val="24"/>
        </w:rPr>
        <w:t>Елки. Зимняя книга».</w:t>
      </w:r>
    </w:p>
    <w:p w14:paraId="2E0E0000">
      <w:pPr>
        <w:pStyle w:val="Style_8"/>
        <w:ind w:firstLine="709" w:left="0"/>
        <w:rPr>
          <w:sz w:val="24"/>
        </w:rPr>
      </w:pPr>
      <w:r>
        <w:rPr>
          <w:i w:val="1"/>
          <w:sz w:val="24"/>
        </w:rPr>
        <w:t xml:space="preserve">Проза. </w:t>
      </w:r>
      <w:r>
        <w:rPr>
          <w:sz w:val="24"/>
        </w:rPr>
        <w:t>Аксаков С.Т. «Сурка»; Алмазов Б.А. «Горбушка»; Баруздин С.А. «Берегите свои</w:t>
      </w:r>
      <w:r>
        <w:rPr>
          <w:spacing w:val="1"/>
          <w:sz w:val="24"/>
        </w:rPr>
        <w:t xml:space="preserve"> </w:t>
      </w:r>
      <w:r>
        <w:rPr>
          <w:sz w:val="24"/>
        </w:rPr>
        <w:t>косы!»,</w:t>
      </w:r>
      <w:r>
        <w:rPr>
          <w:spacing w:val="24"/>
          <w:sz w:val="24"/>
        </w:rPr>
        <w:t xml:space="preserve"> </w:t>
      </w:r>
      <w:r>
        <w:rPr>
          <w:sz w:val="24"/>
        </w:rPr>
        <w:t>«Забракованный</w:t>
      </w:r>
      <w:r>
        <w:rPr>
          <w:spacing w:val="20"/>
          <w:sz w:val="24"/>
        </w:rPr>
        <w:t xml:space="preserve"> </w:t>
      </w:r>
      <w:r>
        <w:rPr>
          <w:sz w:val="24"/>
        </w:rPr>
        <w:t>мишка»;</w:t>
      </w:r>
      <w:r>
        <w:rPr>
          <w:spacing w:val="21"/>
          <w:sz w:val="24"/>
        </w:rPr>
        <w:t xml:space="preserve"> </w:t>
      </w:r>
      <w:r>
        <w:rPr>
          <w:sz w:val="24"/>
        </w:rPr>
        <w:t>Бианки</w:t>
      </w:r>
      <w:r>
        <w:rPr>
          <w:spacing w:val="22"/>
          <w:sz w:val="24"/>
        </w:rPr>
        <w:t xml:space="preserve"> </w:t>
      </w:r>
      <w:r>
        <w:rPr>
          <w:sz w:val="24"/>
        </w:rPr>
        <w:t>В.В.</w:t>
      </w:r>
      <w:r>
        <w:rPr>
          <w:spacing w:val="24"/>
          <w:sz w:val="24"/>
        </w:rPr>
        <w:t xml:space="preserve"> </w:t>
      </w:r>
      <w:r>
        <w:rPr>
          <w:sz w:val="24"/>
        </w:rPr>
        <w:t>«Лесная</w:t>
      </w:r>
      <w:r>
        <w:rPr>
          <w:spacing w:val="21"/>
          <w:sz w:val="24"/>
        </w:rPr>
        <w:t xml:space="preserve"> </w:t>
      </w:r>
      <w:r>
        <w:rPr>
          <w:sz w:val="24"/>
        </w:rPr>
        <w:t>газета»</w:t>
      </w:r>
      <w:r>
        <w:rPr>
          <w:spacing w:val="16"/>
          <w:sz w:val="24"/>
        </w:rPr>
        <w:t xml:space="preserve"> </w:t>
      </w:r>
      <w:r>
        <w:rPr>
          <w:sz w:val="24"/>
        </w:rPr>
        <w:t>(сборник</w:t>
      </w:r>
      <w:r>
        <w:rPr>
          <w:spacing w:val="18"/>
          <w:sz w:val="24"/>
        </w:rPr>
        <w:t xml:space="preserve"> </w:t>
      </w:r>
      <w:r>
        <w:rPr>
          <w:sz w:val="24"/>
        </w:rPr>
        <w:t>рассказов);</w:t>
      </w:r>
      <w:r>
        <w:rPr>
          <w:spacing w:val="21"/>
          <w:sz w:val="24"/>
        </w:rPr>
        <w:t xml:space="preserve"> </w:t>
      </w:r>
      <w:r>
        <w:rPr>
          <w:sz w:val="24"/>
        </w:rPr>
        <w:t>Гайдар</w:t>
      </w:r>
      <w:r>
        <w:rPr>
          <w:spacing w:val="21"/>
          <w:sz w:val="24"/>
        </w:rPr>
        <w:t xml:space="preserve"> </w:t>
      </w:r>
      <w:r>
        <w:rPr>
          <w:sz w:val="24"/>
        </w:rPr>
        <w:t>А.П. «Чук</w:t>
      </w:r>
      <w:r>
        <w:rPr>
          <w:spacing w:val="2"/>
          <w:sz w:val="24"/>
        </w:rPr>
        <w:t xml:space="preserve"> </w:t>
      </w:r>
      <w:r>
        <w:rPr>
          <w:sz w:val="24"/>
        </w:rPr>
        <w:t>и</w:t>
      </w:r>
      <w:r>
        <w:rPr>
          <w:spacing w:val="3"/>
          <w:sz w:val="24"/>
        </w:rPr>
        <w:t xml:space="preserve"> </w:t>
      </w:r>
      <w:r>
        <w:rPr>
          <w:sz w:val="24"/>
        </w:rPr>
        <w:t>Гек»,</w:t>
      </w:r>
      <w:r>
        <w:rPr>
          <w:spacing w:val="6"/>
          <w:sz w:val="24"/>
        </w:rPr>
        <w:t xml:space="preserve"> </w:t>
      </w:r>
      <w:r>
        <w:rPr>
          <w:sz w:val="24"/>
        </w:rPr>
        <w:t>«Поход»;</w:t>
      </w:r>
      <w:r>
        <w:rPr>
          <w:spacing w:val="5"/>
          <w:sz w:val="24"/>
        </w:rPr>
        <w:t xml:space="preserve"> </w:t>
      </w:r>
      <w:r>
        <w:rPr>
          <w:sz w:val="24"/>
        </w:rPr>
        <w:t>Голявкин В.В.</w:t>
      </w:r>
      <w:r>
        <w:rPr>
          <w:spacing w:val="7"/>
          <w:sz w:val="24"/>
        </w:rPr>
        <w:t xml:space="preserve"> </w:t>
      </w:r>
      <w:r>
        <w:rPr>
          <w:sz w:val="24"/>
        </w:rPr>
        <w:t>«И</w:t>
      </w:r>
      <w:r>
        <w:rPr>
          <w:spacing w:val="3"/>
          <w:sz w:val="24"/>
        </w:rPr>
        <w:t xml:space="preserve"> </w:t>
      </w:r>
      <w:r>
        <w:rPr>
          <w:sz w:val="24"/>
        </w:rPr>
        <w:t>мы</w:t>
      </w:r>
      <w:r>
        <w:rPr>
          <w:spacing w:val="2"/>
          <w:sz w:val="24"/>
        </w:rPr>
        <w:t xml:space="preserve"> </w:t>
      </w:r>
      <w:r>
        <w:rPr>
          <w:sz w:val="24"/>
        </w:rPr>
        <w:t>помогали»,</w:t>
      </w:r>
      <w:r>
        <w:rPr>
          <w:spacing w:val="6"/>
          <w:sz w:val="24"/>
        </w:rPr>
        <w:t xml:space="preserve"> </w:t>
      </w:r>
      <w:r>
        <w:rPr>
          <w:sz w:val="24"/>
        </w:rPr>
        <w:t>«Язык»,</w:t>
      </w:r>
      <w:r>
        <w:rPr>
          <w:spacing w:val="8"/>
          <w:sz w:val="24"/>
        </w:rPr>
        <w:t xml:space="preserve"> </w:t>
      </w:r>
      <w:r>
        <w:rPr>
          <w:sz w:val="24"/>
        </w:rPr>
        <w:t>«Как</w:t>
      </w:r>
      <w:r>
        <w:rPr>
          <w:spacing w:val="3"/>
          <w:sz w:val="24"/>
        </w:rPr>
        <w:t xml:space="preserve"> </w:t>
      </w:r>
      <w:r>
        <w:rPr>
          <w:sz w:val="24"/>
        </w:rPr>
        <w:t>я</w:t>
      </w:r>
      <w:r>
        <w:rPr>
          <w:spacing w:val="2"/>
          <w:sz w:val="24"/>
        </w:rPr>
        <w:t xml:space="preserve"> </w:t>
      </w:r>
      <w:r>
        <w:rPr>
          <w:sz w:val="24"/>
        </w:rPr>
        <w:t>помогал</w:t>
      </w:r>
      <w:r>
        <w:rPr>
          <w:spacing w:val="2"/>
          <w:sz w:val="24"/>
        </w:rPr>
        <w:t xml:space="preserve"> </w:t>
      </w:r>
      <w:r>
        <w:rPr>
          <w:sz w:val="24"/>
        </w:rPr>
        <w:t>маме</w:t>
      </w:r>
      <w:r>
        <w:rPr>
          <w:spacing w:val="2"/>
          <w:sz w:val="24"/>
        </w:rPr>
        <w:t xml:space="preserve"> </w:t>
      </w:r>
      <w:r>
        <w:rPr>
          <w:sz w:val="24"/>
        </w:rPr>
        <w:t>мыть</w:t>
      </w:r>
      <w:r>
        <w:rPr>
          <w:spacing w:val="3"/>
          <w:sz w:val="24"/>
        </w:rPr>
        <w:t xml:space="preserve"> </w:t>
      </w:r>
      <w:r>
        <w:rPr>
          <w:sz w:val="24"/>
        </w:rPr>
        <w:t>пол», «Закутанный</w:t>
      </w:r>
      <w:r>
        <w:rPr>
          <w:spacing w:val="1"/>
          <w:sz w:val="24"/>
        </w:rPr>
        <w:t xml:space="preserve"> </w:t>
      </w:r>
      <w:r>
        <w:rPr>
          <w:sz w:val="24"/>
        </w:rPr>
        <w:t>мальчик»;</w:t>
      </w:r>
      <w:r>
        <w:rPr>
          <w:spacing w:val="1"/>
          <w:sz w:val="24"/>
        </w:rPr>
        <w:t xml:space="preserve"> </w:t>
      </w:r>
      <w:r>
        <w:rPr>
          <w:sz w:val="24"/>
        </w:rPr>
        <w:t>Дмитриева</w:t>
      </w:r>
      <w:r>
        <w:rPr>
          <w:spacing w:val="1"/>
          <w:sz w:val="24"/>
        </w:rPr>
        <w:t xml:space="preserve"> </w:t>
      </w:r>
      <w:r>
        <w:rPr>
          <w:sz w:val="24"/>
        </w:rPr>
        <w:t>В.И.</w:t>
      </w:r>
      <w:r>
        <w:rPr>
          <w:spacing w:val="1"/>
          <w:sz w:val="24"/>
        </w:rPr>
        <w:t xml:space="preserve"> </w:t>
      </w:r>
      <w:r>
        <w:rPr>
          <w:sz w:val="24"/>
        </w:rPr>
        <w:t>«Малыш</w:t>
      </w:r>
      <w:r>
        <w:rPr>
          <w:spacing w:val="1"/>
          <w:sz w:val="24"/>
        </w:rPr>
        <w:t xml:space="preserve"> </w:t>
      </w:r>
      <w:r>
        <w:rPr>
          <w:sz w:val="24"/>
        </w:rPr>
        <w:t>и</w:t>
      </w:r>
      <w:r>
        <w:rPr>
          <w:spacing w:val="1"/>
          <w:sz w:val="24"/>
        </w:rPr>
        <w:t xml:space="preserve"> </w:t>
      </w:r>
      <w:r>
        <w:rPr>
          <w:sz w:val="24"/>
        </w:rPr>
        <w:t>Жучка»;</w:t>
      </w:r>
      <w:r>
        <w:rPr>
          <w:spacing w:val="1"/>
          <w:sz w:val="24"/>
        </w:rPr>
        <w:t xml:space="preserve"> </w:t>
      </w:r>
      <w:r>
        <w:rPr>
          <w:sz w:val="24"/>
        </w:rPr>
        <w:t>Драгунский</w:t>
      </w:r>
      <w:r>
        <w:rPr>
          <w:spacing w:val="1"/>
          <w:sz w:val="24"/>
        </w:rPr>
        <w:t xml:space="preserve"> </w:t>
      </w:r>
      <w:r>
        <w:rPr>
          <w:sz w:val="24"/>
        </w:rPr>
        <w:t>В.Ю.</w:t>
      </w:r>
      <w:r>
        <w:rPr>
          <w:spacing w:val="1"/>
          <w:sz w:val="24"/>
        </w:rPr>
        <w:t xml:space="preserve"> </w:t>
      </w:r>
      <w:r>
        <w:rPr>
          <w:sz w:val="24"/>
        </w:rPr>
        <w:t>«Денискины</w:t>
      </w:r>
      <w:r>
        <w:rPr>
          <w:spacing w:val="1"/>
          <w:sz w:val="24"/>
        </w:rPr>
        <w:t xml:space="preserve"> </w:t>
      </w:r>
      <w:r>
        <w:rPr>
          <w:sz w:val="24"/>
        </w:rPr>
        <w:t>рассказы»</w:t>
      </w:r>
      <w:r>
        <w:rPr>
          <w:spacing w:val="11"/>
          <w:sz w:val="24"/>
        </w:rPr>
        <w:t xml:space="preserve"> </w:t>
      </w:r>
      <w:r>
        <w:rPr>
          <w:sz w:val="24"/>
        </w:rPr>
        <w:t>(сборник</w:t>
      </w:r>
      <w:r>
        <w:rPr>
          <w:spacing w:val="17"/>
          <w:sz w:val="24"/>
        </w:rPr>
        <w:t xml:space="preserve"> </w:t>
      </w:r>
      <w:r>
        <w:rPr>
          <w:sz w:val="24"/>
        </w:rPr>
        <w:t>рассказов);</w:t>
      </w:r>
      <w:r>
        <w:rPr>
          <w:spacing w:val="15"/>
          <w:sz w:val="24"/>
        </w:rPr>
        <w:t xml:space="preserve"> </w:t>
      </w:r>
      <w:r>
        <w:rPr>
          <w:sz w:val="24"/>
        </w:rPr>
        <w:t>Москвина</w:t>
      </w:r>
      <w:r>
        <w:rPr>
          <w:spacing w:val="15"/>
          <w:sz w:val="24"/>
        </w:rPr>
        <w:t xml:space="preserve"> </w:t>
      </w:r>
      <w:r>
        <w:rPr>
          <w:sz w:val="24"/>
        </w:rPr>
        <w:t>М.Л.</w:t>
      </w:r>
      <w:r>
        <w:rPr>
          <w:spacing w:val="21"/>
          <w:sz w:val="24"/>
        </w:rPr>
        <w:t xml:space="preserve"> </w:t>
      </w:r>
      <w:r>
        <w:rPr>
          <w:sz w:val="24"/>
        </w:rPr>
        <w:t>«Кроха»;</w:t>
      </w:r>
      <w:r>
        <w:rPr>
          <w:spacing w:val="19"/>
          <w:sz w:val="24"/>
        </w:rPr>
        <w:t xml:space="preserve"> </w:t>
      </w:r>
      <w:r>
        <w:rPr>
          <w:sz w:val="24"/>
        </w:rPr>
        <w:t>Носов</w:t>
      </w:r>
      <w:r>
        <w:rPr>
          <w:spacing w:val="17"/>
          <w:sz w:val="24"/>
        </w:rPr>
        <w:t xml:space="preserve"> </w:t>
      </w:r>
      <w:r>
        <w:rPr>
          <w:sz w:val="24"/>
        </w:rPr>
        <w:t>Н.Н.</w:t>
      </w:r>
      <w:r>
        <w:rPr>
          <w:spacing w:val="21"/>
          <w:sz w:val="24"/>
        </w:rPr>
        <w:t xml:space="preserve"> </w:t>
      </w:r>
      <w:r>
        <w:rPr>
          <w:sz w:val="24"/>
        </w:rPr>
        <w:t>«Живая</w:t>
      </w:r>
      <w:r>
        <w:rPr>
          <w:spacing w:val="16"/>
          <w:sz w:val="24"/>
        </w:rPr>
        <w:t xml:space="preserve"> </w:t>
      </w:r>
      <w:r>
        <w:rPr>
          <w:sz w:val="24"/>
        </w:rPr>
        <w:t>шляпа»,</w:t>
      </w:r>
      <w:r>
        <w:rPr>
          <w:spacing w:val="21"/>
          <w:sz w:val="24"/>
        </w:rPr>
        <w:t xml:space="preserve"> </w:t>
      </w:r>
      <w:r>
        <w:rPr>
          <w:sz w:val="24"/>
        </w:rPr>
        <w:t>«Дружок», «На</w:t>
      </w:r>
      <w:r>
        <w:rPr>
          <w:spacing w:val="1"/>
          <w:sz w:val="24"/>
        </w:rPr>
        <w:t xml:space="preserve"> </w:t>
      </w:r>
      <w:r>
        <w:rPr>
          <w:sz w:val="24"/>
        </w:rPr>
        <w:t>горке»;</w:t>
      </w:r>
      <w:r>
        <w:rPr>
          <w:spacing w:val="1"/>
          <w:sz w:val="24"/>
        </w:rPr>
        <w:t xml:space="preserve"> </w:t>
      </w:r>
      <w:r>
        <w:rPr>
          <w:sz w:val="24"/>
        </w:rPr>
        <w:t>Пантелеев</w:t>
      </w:r>
      <w:r>
        <w:rPr>
          <w:spacing w:val="1"/>
          <w:sz w:val="24"/>
        </w:rPr>
        <w:t xml:space="preserve"> </w:t>
      </w:r>
      <w:r>
        <w:rPr>
          <w:sz w:val="24"/>
        </w:rPr>
        <w:t>Л.</w:t>
      </w:r>
      <w:r>
        <w:rPr>
          <w:spacing w:val="1"/>
          <w:sz w:val="24"/>
        </w:rPr>
        <w:t xml:space="preserve"> </w:t>
      </w:r>
      <w:r>
        <w:rPr>
          <w:sz w:val="24"/>
        </w:rPr>
        <w:t>«Буква</w:t>
      </w:r>
      <w:r>
        <w:rPr>
          <w:spacing w:val="1"/>
          <w:sz w:val="24"/>
        </w:rPr>
        <w:t xml:space="preserve"> </w:t>
      </w:r>
      <w:r>
        <w:rPr>
          <w:sz w:val="24"/>
        </w:rPr>
        <w:t>ТЫ»;</w:t>
      </w:r>
      <w:r>
        <w:rPr>
          <w:spacing w:val="1"/>
          <w:sz w:val="24"/>
        </w:rPr>
        <w:t xml:space="preserve"> </w:t>
      </w:r>
      <w:r>
        <w:rPr>
          <w:sz w:val="24"/>
        </w:rPr>
        <w:t>Панфилова</w:t>
      </w:r>
      <w:r>
        <w:rPr>
          <w:spacing w:val="1"/>
          <w:sz w:val="24"/>
        </w:rPr>
        <w:t xml:space="preserve"> </w:t>
      </w:r>
      <w:r>
        <w:rPr>
          <w:sz w:val="24"/>
        </w:rPr>
        <w:t>Е.</w:t>
      </w:r>
      <w:r>
        <w:rPr>
          <w:spacing w:val="1"/>
          <w:sz w:val="24"/>
        </w:rPr>
        <w:t xml:space="preserve"> </w:t>
      </w:r>
      <w:r>
        <w:rPr>
          <w:sz w:val="24"/>
        </w:rPr>
        <w:t>«Ашуни.</w:t>
      </w:r>
      <w:r>
        <w:rPr>
          <w:spacing w:val="1"/>
          <w:sz w:val="24"/>
        </w:rPr>
        <w:t xml:space="preserve"> </w:t>
      </w:r>
      <w:r>
        <w:rPr>
          <w:sz w:val="24"/>
        </w:rPr>
        <w:t>Сказка</w:t>
      </w:r>
      <w:r>
        <w:rPr>
          <w:spacing w:val="1"/>
          <w:sz w:val="24"/>
        </w:rPr>
        <w:t xml:space="preserve"> </w:t>
      </w:r>
      <w:r>
        <w:rPr>
          <w:sz w:val="24"/>
        </w:rPr>
        <w:t>с</w:t>
      </w:r>
      <w:r>
        <w:rPr>
          <w:spacing w:val="1"/>
          <w:sz w:val="24"/>
        </w:rPr>
        <w:t xml:space="preserve"> </w:t>
      </w:r>
      <w:r>
        <w:rPr>
          <w:sz w:val="24"/>
        </w:rPr>
        <w:t>рябиновой</w:t>
      </w:r>
      <w:r>
        <w:rPr>
          <w:spacing w:val="1"/>
          <w:sz w:val="24"/>
        </w:rPr>
        <w:t xml:space="preserve"> </w:t>
      </w:r>
      <w:r>
        <w:rPr>
          <w:sz w:val="24"/>
        </w:rPr>
        <w:t>ветки»;</w:t>
      </w:r>
      <w:r>
        <w:rPr>
          <w:spacing w:val="1"/>
          <w:sz w:val="24"/>
        </w:rPr>
        <w:t xml:space="preserve"> </w:t>
      </w:r>
      <w:r>
        <w:rPr>
          <w:sz w:val="24"/>
        </w:rPr>
        <w:t>Паустовский</w:t>
      </w:r>
      <w:r>
        <w:rPr>
          <w:spacing w:val="1"/>
          <w:sz w:val="24"/>
        </w:rPr>
        <w:t xml:space="preserve"> </w:t>
      </w:r>
      <w:r>
        <w:rPr>
          <w:sz w:val="24"/>
        </w:rPr>
        <w:t>К.Г.</w:t>
      </w:r>
      <w:r>
        <w:rPr>
          <w:spacing w:val="1"/>
          <w:sz w:val="24"/>
        </w:rPr>
        <w:t xml:space="preserve"> </w:t>
      </w:r>
      <w:r>
        <w:rPr>
          <w:sz w:val="24"/>
        </w:rPr>
        <w:t>«Кот-ворюга»;</w:t>
      </w:r>
      <w:r>
        <w:rPr>
          <w:spacing w:val="1"/>
          <w:sz w:val="24"/>
        </w:rPr>
        <w:t xml:space="preserve"> </w:t>
      </w:r>
      <w:r>
        <w:rPr>
          <w:sz w:val="24"/>
        </w:rPr>
        <w:t>Погодин</w:t>
      </w:r>
      <w:r>
        <w:rPr>
          <w:spacing w:val="1"/>
          <w:sz w:val="24"/>
        </w:rPr>
        <w:t xml:space="preserve"> </w:t>
      </w:r>
      <w:r>
        <w:rPr>
          <w:sz w:val="24"/>
        </w:rPr>
        <w:t>Р.П.</w:t>
      </w:r>
      <w:r>
        <w:rPr>
          <w:spacing w:val="1"/>
          <w:sz w:val="24"/>
        </w:rPr>
        <w:t xml:space="preserve"> </w:t>
      </w:r>
      <w:r>
        <w:rPr>
          <w:sz w:val="24"/>
        </w:rPr>
        <w:t>«Книжка</w:t>
      </w:r>
      <w:r>
        <w:rPr>
          <w:spacing w:val="1"/>
          <w:sz w:val="24"/>
        </w:rPr>
        <w:t xml:space="preserve"> </w:t>
      </w:r>
      <w:r>
        <w:rPr>
          <w:sz w:val="24"/>
        </w:rPr>
        <w:t>про</w:t>
      </w:r>
      <w:r>
        <w:rPr>
          <w:spacing w:val="1"/>
          <w:sz w:val="24"/>
        </w:rPr>
        <w:t xml:space="preserve"> </w:t>
      </w:r>
      <w:r>
        <w:rPr>
          <w:sz w:val="24"/>
        </w:rPr>
        <w:t>Гришку»</w:t>
      </w:r>
      <w:r>
        <w:rPr>
          <w:spacing w:val="1"/>
          <w:sz w:val="24"/>
        </w:rPr>
        <w:t xml:space="preserve"> </w:t>
      </w:r>
      <w:r>
        <w:rPr>
          <w:sz w:val="24"/>
        </w:rPr>
        <w:t>(сборник</w:t>
      </w:r>
      <w:r>
        <w:rPr>
          <w:spacing w:val="1"/>
          <w:sz w:val="24"/>
        </w:rPr>
        <w:t xml:space="preserve"> </w:t>
      </w:r>
      <w:r>
        <w:rPr>
          <w:sz w:val="24"/>
        </w:rPr>
        <w:t>рассказов);</w:t>
      </w:r>
      <w:r>
        <w:rPr>
          <w:spacing w:val="1"/>
          <w:sz w:val="24"/>
        </w:rPr>
        <w:t xml:space="preserve"> </w:t>
      </w:r>
      <w:r>
        <w:rPr>
          <w:sz w:val="24"/>
        </w:rPr>
        <w:t>Пришвин</w:t>
      </w:r>
      <w:r>
        <w:rPr>
          <w:spacing w:val="77"/>
          <w:sz w:val="24"/>
        </w:rPr>
        <w:t xml:space="preserve"> </w:t>
      </w:r>
      <w:r>
        <w:rPr>
          <w:sz w:val="24"/>
        </w:rPr>
        <w:t>М.М.</w:t>
      </w:r>
      <w:r>
        <w:rPr>
          <w:spacing w:val="80"/>
          <w:sz w:val="24"/>
        </w:rPr>
        <w:t xml:space="preserve"> </w:t>
      </w:r>
      <w:r>
        <w:rPr>
          <w:sz w:val="24"/>
        </w:rPr>
        <w:t>«Глоток</w:t>
      </w:r>
      <w:r>
        <w:rPr>
          <w:spacing w:val="78"/>
          <w:sz w:val="24"/>
        </w:rPr>
        <w:t xml:space="preserve"> </w:t>
      </w:r>
      <w:r>
        <w:rPr>
          <w:sz w:val="24"/>
        </w:rPr>
        <w:t>молока»,</w:t>
      </w:r>
      <w:r>
        <w:rPr>
          <w:spacing w:val="82"/>
          <w:sz w:val="24"/>
        </w:rPr>
        <w:t xml:space="preserve"> </w:t>
      </w:r>
      <w:r>
        <w:rPr>
          <w:sz w:val="24"/>
        </w:rPr>
        <w:t>«Беличья</w:t>
      </w:r>
      <w:r>
        <w:rPr>
          <w:spacing w:val="76"/>
          <w:sz w:val="24"/>
        </w:rPr>
        <w:t xml:space="preserve"> </w:t>
      </w:r>
      <w:r>
        <w:rPr>
          <w:sz w:val="24"/>
        </w:rPr>
        <w:t>память»,</w:t>
      </w:r>
      <w:r>
        <w:rPr>
          <w:spacing w:val="82"/>
          <w:sz w:val="24"/>
        </w:rPr>
        <w:t xml:space="preserve"> </w:t>
      </w:r>
      <w:r>
        <w:rPr>
          <w:sz w:val="24"/>
        </w:rPr>
        <w:t>«Курица</w:t>
      </w:r>
      <w:r>
        <w:rPr>
          <w:spacing w:val="76"/>
          <w:sz w:val="24"/>
        </w:rPr>
        <w:t xml:space="preserve"> </w:t>
      </w:r>
      <w:r>
        <w:rPr>
          <w:sz w:val="24"/>
        </w:rPr>
        <w:t>на</w:t>
      </w:r>
      <w:r>
        <w:rPr>
          <w:spacing w:val="78"/>
          <w:sz w:val="24"/>
        </w:rPr>
        <w:t xml:space="preserve"> </w:t>
      </w:r>
      <w:r>
        <w:rPr>
          <w:sz w:val="24"/>
        </w:rPr>
        <w:t>столбах»;</w:t>
      </w:r>
      <w:r>
        <w:rPr>
          <w:spacing w:val="77"/>
          <w:sz w:val="24"/>
        </w:rPr>
        <w:t xml:space="preserve"> </w:t>
      </w:r>
      <w:r>
        <w:rPr>
          <w:sz w:val="24"/>
        </w:rPr>
        <w:t>Симбирская</w:t>
      </w:r>
      <w:r>
        <w:rPr>
          <w:spacing w:val="77"/>
          <w:sz w:val="24"/>
        </w:rPr>
        <w:t xml:space="preserve"> </w:t>
      </w:r>
      <w:r>
        <w:rPr>
          <w:sz w:val="24"/>
        </w:rPr>
        <w:t>Ю. «Лапин»; Сладков Н.И. «Серьезная птица», «Карлуха»; Снегирев Г.Я. «Про пингвинов» (сборник</w:t>
      </w:r>
      <w:r>
        <w:rPr>
          <w:spacing w:val="1"/>
          <w:sz w:val="24"/>
        </w:rPr>
        <w:t xml:space="preserve"> </w:t>
      </w:r>
      <w:r>
        <w:rPr>
          <w:sz w:val="24"/>
        </w:rPr>
        <w:t>рассказов);</w:t>
      </w:r>
      <w:r>
        <w:rPr>
          <w:spacing w:val="14"/>
          <w:sz w:val="24"/>
        </w:rPr>
        <w:t xml:space="preserve"> </w:t>
      </w:r>
      <w:r>
        <w:rPr>
          <w:sz w:val="24"/>
        </w:rPr>
        <w:t>Толстой</w:t>
      </w:r>
      <w:r>
        <w:rPr>
          <w:spacing w:val="15"/>
          <w:sz w:val="24"/>
        </w:rPr>
        <w:t xml:space="preserve"> </w:t>
      </w:r>
      <w:r>
        <w:rPr>
          <w:sz w:val="24"/>
        </w:rPr>
        <w:t>Л.Н.</w:t>
      </w:r>
      <w:r>
        <w:rPr>
          <w:spacing w:val="19"/>
          <w:sz w:val="24"/>
        </w:rPr>
        <w:t xml:space="preserve"> </w:t>
      </w:r>
      <w:r>
        <w:rPr>
          <w:sz w:val="24"/>
        </w:rPr>
        <w:t>«Косточка»,</w:t>
      </w:r>
      <w:r>
        <w:rPr>
          <w:spacing w:val="20"/>
          <w:sz w:val="24"/>
        </w:rPr>
        <w:t xml:space="preserve"> </w:t>
      </w:r>
      <w:r>
        <w:rPr>
          <w:sz w:val="24"/>
        </w:rPr>
        <w:t>«Котенок»;</w:t>
      </w:r>
      <w:r>
        <w:rPr>
          <w:spacing w:val="16"/>
          <w:sz w:val="24"/>
        </w:rPr>
        <w:t xml:space="preserve"> </w:t>
      </w:r>
      <w:r>
        <w:rPr>
          <w:sz w:val="24"/>
        </w:rPr>
        <w:t>Ушинский</w:t>
      </w:r>
      <w:r>
        <w:rPr>
          <w:spacing w:val="15"/>
          <w:sz w:val="24"/>
        </w:rPr>
        <w:t xml:space="preserve"> </w:t>
      </w:r>
      <w:r>
        <w:rPr>
          <w:sz w:val="24"/>
        </w:rPr>
        <w:t>К.Д.</w:t>
      </w:r>
      <w:r>
        <w:rPr>
          <w:spacing w:val="15"/>
          <w:sz w:val="24"/>
        </w:rPr>
        <w:t xml:space="preserve"> </w:t>
      </w:r>
      <w:r>
        <w:rPr>
          <w:sz w:val="24"/>
        </w:rPr>
        <w:t>«Четыре</w:t>
      </w:r>
      <w:r>
        <w:rPr>
          <w:spacing w:val="14"/>
          <w:sz w:val="24"/>
        </w:rPr>
        <w:t xml:space="preserve"> </w:t>
      </w:r>
      <w:r>
        <w:rPr>
          <w:sz w:val="24"/>
        </w:rPr>
        <w:t>желания»;</w:t>
      </w:r>
      <w:r>
        <w:rPr>
          <w:spacing w:val="14"/>
          <w:sz w:val="24"/>
        </w:rPr>
        <w:t xml:space="preserve"> </w:t>
      </w:r>
      <w:r>
        <w:rPr>
          <w:sz w:val="24"/>
        </w:rPr>
        <w:t>Фадеева</w:t>
      </w:r>
      <w:r>
        <w:rPr>
          <w:spacing w:val="15"/>
          <w:sz w:val="24"/>
        </w:rPr>
        <w:t xml:space="preserve"> </w:t>
      </w:r>
      <w:r>
        <w:rPr>
          <w:sz w:val="24"/>
        </w:rPr>
        <w:t>О. «Фрося</w:t>
      </w:r>
      <w:r>
        <w:rPr>
          <w:spacing w:val="-5"/>
          <w:sz w:val="24"/>
        </w:rPr>
        <w:t xml:space="preserve"> </w:t>
      </w:r>
      <w:r>
        <w:rPr>
          <w:sz w:val="24"/>
        </w:rPr>
        <w:t>–</w:t>
      </w:r>
      <w:r>
        <w:rPr>
          <w:spacing w:val="-2"/>
          <w:sz w:val="24"/>
        </w:rPr>
        <w:t xml:space="preserve"> </w:t>
      </w:r>
      <w:r>
        <w:rPr>
          <w:sz w:val="24"/>
        </w:rPr>
        <w:t>ель</w:t>
      </w:r>
      <w:r>
        <w:rPr>
          <w:spacing w:val="-4"/>
          <w:sz w:val="24"/>
        </w:rPr>
        <w:t xml:space="preserve"> </w:t>
      </w:r>
      <w:r>
        <w:rPr>
          <w:sz w:val="24"/>
        </w:rPr>
        <w:t>обыкновенная»;</w:t>
      </w:r>
      <w:r>
        <w:rPr>
          <w:spacing w:val="-4"/>
          <w:sz w:val="24"/>
        </w:rPr>
        <w:t xml:space="preserve"> </w:t>
      </w:r>
      <w:r>
        <w:rPr>
          <w:sz w:val="24"/>
        </w:rPr>
        <w:t>Шим</w:t>
      </w:r>
      <w:r>
        <w:rPr>
          <w:spacing w:val="-5"/>
          <w:sz w:val="24"/>
        </w:rPr>
        <w:t xml:space="preserve"> </w:t>
      </w:r>
      <w:r>
        <w:rPr>
          <w:sz w:val="24"/>
        </w:rPr>
        <w:t>Э.Ю.</w:t>
      </w:r>
      <w:r>
        <w:rPr>
          <w:spacing w:val="-1"/>
          <w:sz w:val="24"/>
        </w:rPr>
        <w:t xml:space="preserve"> </w:t>
      </w:r>
      <w:r>
        <w:rPr>
          <w:sz w:val="24"/>
        </w:rPr>
        <w:t>«Петух</w:t>
      </w:r>
      <w:r>
        <w:rPr>
          <w:spacing w:val="-2"/>
          <w:sz w:val="24"/>
        </w:rPr>
        <w:t xml:space="preserve"> </w:t>
      </w:r>
      <w:r>
        <w:rPr>
          <w:sz w:val="24"/>
        </w:rPr>
        <w:t>и</w:t>
      </w:r>
      <w:r>
        <w:rPr>
          <w:spacing w:val="-4"/>
          <w:sz w:val="24"/>
        </w:rPr>
        <w:t xml:space="preserve"> </w:t>
      </w:r>
      <w:r>
        <w:rPr>
          <w:sz w:val="24"/>
        </w:rPr>
        <w:t>наседка»,</w:t>
      </w:r>
      <w:r>
        <w:rPr>
          <w:spacing w:val="1"/>
          <w:sz w:val="24"/>
        </w:rPr>
        <w:t xml:space="preserve"> </w:t>
      </w:r>
      <w:r>
        <w:rPr>
          <w:sz w:val="24"/>
        </w:rPr>
        <w:t>«Солнечная</w:t>
      </w:r>
      <w:r>
        <w:rPr>
          <w:spacing w:val="-4"/>
          <w:sz w:val="24"/>
        </w:rPr>
        <w:t xml:space="preserve"> </w:t>
      </w:r>
      <w:r>
        <w:rPr>
          <w:sz w:val="24"/>
        </w:rPr>
        <w:t>капля».</w:t>
      </w:r>
    </w:p>
    <w:p w14:paraId="2F0E0000">
      <w:pPr>
        <w:pStyle w:val="Style_8"/>
        <w:ind w:firstLine="709" w:left="0"/>
        <w:rPr>
          <w:sz w:val="24"/>
        </w:rPr>
      </w:pPr>
      <w:r>
        <w:rPr>
          <w:i w:val="1"/>
          <w:sz w:val="24"/>
        </w:rPr>
        <w:t xml:space="preserve">Литературные сказки. </w:t>
      </w:r>
      <w:r>
        <w:rPr>
          <w:sz w:val="24"/>
        </w:rPr>
        <w:t xml:space="preserve">Александрова Т.И. «Домовенок Кузька»; Бажов П.П. </w:t>
      </w:r>
      <w:r>
        <w:rPr>
          <w:sz w:val="24"/>
        </w:rPr>
        <w:t>«Серебряное</w:t>
      </w:r>
      <w:r>
        <w:rPr>
          <w:spacing w:val="1"/>
          <w:sz w:val="24"/>
        </w:rPr>
        <w:t xml:space="preserve"> </w:t>
      </w:r>
      <w:r>
        <w:rPr>
          <w:sz w:val="24"/>
        </w:rPr>
        <w:t>копытце»;</w:t>
      </w:r>
      <w:r>
        <w:rPr>
          <w:spacing w:val="91"/>
          <w:sz w:val="24"/>
        </w:rPr>
        <w:t xml:space="preserve"> </w:t>
      </w:r>
      <w:r>
        <w:rPr>
          <w:sz w:val="24"/>
        </w:rPr>
        <w:t>Бианки</w:t>
      </w:r>
      <w:r>
        <w:rPr>
          <w:spacing w:val="92"/>
          <w:sz w:val="24"/>
        </w:rPr>
        <w:t xml:space="preserve"> </w:t>
      </w:r>
      <w:r>
        <w:rPr>
          <w:sz w:val="24"/>
        </w:rPr>
        <w:t>В.В.</w:t>
      </w:r>
      <w:r>
        <w:rPr>
          <w:spacing w:val="95"/>
          <w:sz w:val="24"/>
        </w:rPr>
        <w:t xml:space="preserve"> </w:t>
      </w:r>
      <w:r>
        <w:rPr>
          <w:sz w:val="24"/>
        </w:rPr>
        <w:t>«Сова»,</w:t>
      </w:r>
      <w:r>
        <w:rPr>
          <w:spacing w:val="95"/>
          <w:sz w:val="24"/>
        </w:rPr>
        <w:t xml:space="preserve"> </w:t>
      </w:r>
      <w:r>
        <w:rPr>
          <w:sz w:val="24"/>
        </w:rPr>
        <w:t>«Как</w:t>
      </w:r>
      <w:r>
        <w:rPr>
          <w:spacing w:val="91"/>
          <w:sz w:val="24"/>
        </w:rPr>
        <w:t xml:space="preserve"> </w:t>
      </w:r>
      <w:r>
        <w:rPr>
          <w:sz w:val="24"/>
        </w:rPr>
        <w:t>муравьишко</w:t>
      </w:r>
      <w:r>
        <w:rPr>
          <w:spacing w:val="91"/>
          <w:sz w:val="24"/>
        </w:rPr>
        <w:t xml:space="preserve"> </w:t>
      </w:r>
      <w:r>
        <w:rPr>
          <w:sz w:val="24"/>
        </w:rPr>
        <w:t>домой</w:t>
      </w:r>
      <w:r>
        <w:rPr>
          <w:spacing w:val="89"/>
          <w:sz w:val="24"/>
        </w:rPr>
        <w:t xml:space="preserve"> </w:t>
      </w:r>
      <w:r>
        <w:rPr>
          <w:sz w:val="24"/>
        </w:rPr>
        <w:t>спешил»,</w:t>
      </w:r>
      <w:r>
        <w:rPr>
          <w:spacing w:val="95"/>
          <w:sz w:val="24"/>
        </w:rPr>
        <w:t xml:space="preserve"> </w:t>
      </w:r>
      <w:r>
        <w:rPr>
          <w:sz w:val="24"/>
        </w:rPr>
        <w:t>«Синичкин</w:t>
      </w:r>
      <w:r>
        <w:rPr>
          <w:spacing w:val="93"/>
          <w:sz w:val="24"/>
        </w:rPr>
        <w:t xml:space="preserve"> </w:t>
      </w:r>
      <w:r>
        <w:rPr>
          <w:sz w:val="24"/>
        </w:rPr>
        <w:t>календарь», «Молодая ворона», «Хвосты», «Чей нос лучше?», «Чьи это ноги?», «Кто чем поет?», «Лесные</w:t>
      </w:r>
      <w:r>
        <w:rPr>
          <w:spacing w:val="1"/>
          <w:sz w:val="24"/>
        </w:rPr>
        <w:t xml:space="preserve"> </w:t>
      </w:r>
      <w:r>
        <w:rPr>
          <w:sz w:val="24"/>
        </w:rPr>
        <w:t>домишки»,</w:t>
      </w:r>
      <w:r>
        <w:rPr>
          <w:spacing w:val="1"/>
          <w:sz w:val="24"/>
        </w:rPr>
        <w:t xml:space="preserve"> </w:t>
      </w:r>
      <w:r>
        <w:rPr>
          <w:sz w:val="24"/>
        </w:rPr>
        <w:t>«Красная горка»,</w:t>
      </w:r>
      <w:r>
        <w:rPr>
          <w:spacing w:val="1"/>
          <w:sz w:val="24"/>
        </w:rPr>
        <w:t xml:space="preserve"> </w:t>
      </w:r>
      <w:r>
        <w:rPr>
          <w:sz w:val="24"/>
        </w:rPr>
        <w:t>«Кукушонок», «Где раки зимуют»; Даль В.И.</w:t>
      </w:r>
      <w:r>
        <w:rPr>
          <w:spacing w:val="1"/>
          <w:sz w:val="24"/>
        </w:rPr>
        <w:t xml:space="preserve"> </w:t>
      </w:r>
      <w:r>
        <w:rPr>
          <w:sz w:val="24"/>
        </w:rPr>
        <w:t>«Старик-годовик»;</w:t>
      </w:r>
      <w:r>
        <w:rPr>
          <w:spacing w:val="1"/>
          <w:sz w:val="24"/>
        </w:rPr>
        <w:t xml:space="preserve"> </w:t>
      </w:r>
      <w:r>
        <w:rPr>
          <w:sz w:val="24"/>
        </w:rPr>
        <w:t>Ершов</w:t>
      </w:r>
      <w:r>
        <w:rPr>
          <w:spacing w:val="1"/>
          <w:sz w:val="24"/>
        </w:rPr>
        <w:t xml:space="preserve"> </w:t>
      </w:r>
      <w:r>
        <w:rPr>
          <w:sz w:val="24"/>
        </w:rPr>
        <w:t>П.П.</w:t>
      </w:r>
      <w:r>
        <w:rPr>
          <w:spacing w:val="1"/>
          <w:sz w:val="24"/>
        </w:rPr>
        <w:t xml:space="preserve"> </w:t>
      </w:r>
      <w:r>
        <w:rPr>
          <w:sz w:val="24"/>
        </w:rPr>
        <w:t>«Конек-горбунок»;</w:t>
      </w:r>
      <w:r>
        <w:rPr>
          <w:spacing w:val="1"/>
          <w:sz w:val="24"/>
        </w:rPr>
        <w:t xml:space="preserve"> </w:t>
      </w:r>
      <w:r>
        <w:rPr>
          <w:sz w:val="24"/>
        </w:rPr>
        <w:t>Заходер</w:t>
      </w:r>
      <w:r>
        <w:rPr>
          <w:spacing w:val="1"/>
          <w:sz w:val="24"/>
        </w:rPr>
        <w:t xml:space="preserve"> </w:t>
      </w:r>
      <w:r>
        <w:rPr>
          <w:sz w:val="24"/>
        </w:rPr>
        <w:t>Б.В.</w:t>
      </w:r>
      <w:r>
        <w:rPr>
          <w:spacing w:val="1"/>
          <w:sz w:val="24"/>
        </w:rPr>
        <w:t xml:space="preserve"> </w:t>
      </w:r>
      <w:r>
        <w:rPr>
          <w:sz w:val="24"/>
        </w:rPr>
        <w:t>«Серая</w:t>
      </w:r>
      <w:r>
        <w:rPr>
          <w:spacing w:val="1"/>
          <w:sz w:val="24"/>
        </w:rPr>
        <w:t xml:space="preserve"> </w:t>
      </w:r>
      <w:r>
        <w:rPr>
          <w:sz w:val="24"/>
        </w:rPr>
        <w:t>Звездочка»;</w:t>
      </w:r>
      <w:r>
        <w:rPr>
          <w:spacing w:val="1"/>
          <w:sz w:val="24"/>
        </w:rPr>
        <w:t xml:space="preserve"> </w:t>
      </w:r>
      <w:r>
        <w:rPr>
          <w:sz w:val="24"/>
        </w:rPr>
        <w:t>Катаев</w:t>
      </w:r>
      <w:r>
        <w:rPr>
          <w:spacing w:val="1"/>
          <w:sz w:val="24"/>
        </w:rPr>
        <w:t xml:space="preserve"> </w:t>
      </w:r>
      <w:r>
        <w:rPr>
          <w:sz w:val="24"/>
        </w:rPr>
        <w:t>В.П.</w:t>
      </w:r>
      <w:r>
        <w:rPr>
          <w:spacing w:val="1"/>
          <w:sz w:val="24"/>
        </w:rPr>
        <w:t xml:space="preserve"> </w:t>
      </w:r>
      <w:r>
        <w:rPr>
          <w:sz w:val="24"/>
        </w:rPr>
        <w:t>«Цветик-</w:t>
      </w:r>
      <w:r>
        <w:rPr>
          <w:spacing w:val="1"/>
          <w:sz w:val="24"/>
        </w:rPr>
        <w:t xml:space="preserve"> </w:t>
      </w:r>
      <w:r>
        <w:rPr>
          <w:sz w:val="24"/>
        </w:rPr>
        <w:t>семицветик»,</w:t>
      </w:r>
      <w:r>
        <w:rPr>
          <w:spacing w:val="1"/>
          <w:sz w:val="24"/>
        </w:rPr>
        <w:t xml:space="preserve"> </w:t>
      </w:r>
      <w:r>
        <w:rPr>
          <w:sz w:val="24"/>
        </w:rPr>
        <w:t>«Дудочка</w:t>
      </w:r>
      <w:r>
        <w:rPr>
          <w:spacing w:val="1"/>
          <w:sz w:val="24"/>
        </w:rPr>
        <w:t xml:space="preserve"> </w:t>
      </w:r>
      <w:r>
        <w:rPr>
          <w:sz w:val="24"/>
        </w:rPr>
        <w:t>и</w:t>
      </w:r>
      <w:r>
        <w:rPr>
          <w:spacing w:val="1"/>
          <w:sz w:val="24"/>
        </w:rPr>
        <w:t xml:space="preserve"> </w:t>
      </w:r>
      <w:r>
        <w:rPr>
          <w:sz w:val="24"/>
        </w:rPr>
        <w:t>кувшинчик»;</w:t>
      </w:r>
      <w:r>
        <w:rPr>
          <w:spacing w:val="1"/>
          <w:sz w:val="24"/>
        </w:rPr>
        <w:t xml:space="preserve"> </w:t>
      </w:r>
      <w:r>
        <w:rPr>
          <w:sz w:val="24"/>
        </w:rPr>
        <w:t>Мамин-Сибиряк</w:t>
      </w:r>
      <w:r>
        <w:rPr>
          <w:spacing w:val="1"/>
          <w:sz w:val="24"/>
        </w:rPr>
        <w:t xml:space="preserve"> </w:t>
      </w:r>
      <w:r>
        <w:rPr>
          <w:sz w:val="24"/>
        </w:rPr>
        <w:t>Д.Н.</w:t>
      </w:r>
      <w:r>
        <w:rPr>
          <w:spacing w:val="1"/>
          <w:sz w:val="24"/>
        </w:rPr>
        <w:t xml:space="preserve"> </w:t>
      </w:r>
      <w:r>
        <w:rPr>
          <w:sz w:val="24"/>
        </w:rPr>
        <w:t>«Аленушкины</w:t>
      </w:r>
      <w:r>
        <w:rPr>
          <w:spacing w:val="1"/>
          <w:sz w:val="24"/>
        </w:rPr>
        <w:t xml:space="preserve"> </w:t>
      </w:r>
      <w:r>
        <w:rPr>
          <w:sz w:val="24"/>
        </w:rPr>
        <w:t>сказки»</w:t>
      </w:r>
      <w:r>
        <w:rPr>
          <w:spacing w:val="1"/>
          <w:sz w:val="24"/>
        </w:rPr>
        <w:t xml:space="preserve"> </w:t>
      </w:r>
      <w:r>
        <w:rPr>
          <w:sz w:val="24"/>
        </w:rPr>
        <w:t>(сборник</w:t>
      </w:r>
      <w:r>
        <w:rPr>
          <w:spacing w:val="1"/>
          <w:sz w:val="24"/>
        </w:rPr>
        <w:t xml:space="preserve"> </w:t>
      </w:r>
      <w:r>
        <w:rPr>
          <w:sz w:val="24"/>
        </w:rPr>
        <w:t>сказок); Михайлов М.Л.</w:t>
      </w:r>
      <w:r>
        <w:rPr>
          <w:spacing w:val="1"/>
          <w:sz w:val="24"/>
        </w:rPr>
        <w:t xml:space="preserve"> </w:t>
      </w:r>
      <w:r>
        <w:rPr>
          <w:sz w:val="24"/>
        </w:rPr>
        <w:t>«Два Мороза»;</w:t>
      </w:r>
      <w:r>
        <w:rPr>
          <w:spacing w:val="1"/>
          <w:sz w:val="24"/>
        </w:rPr>
        <w:t xml:space="preserve"> </w:t>
      </w:r>
      <w:r>
        <w:rPr>
          <w:sz w:val="24"/>
        </w:rPr>
        <w:t>Носов Н.Н.</w:t>
      </w:r>
      <w:r>
        <w:rPr>
          <w:spacing w:val="1"/>
          <w:sz w:val="24"/>
        </w:rPr>
        <w:t xml:space="preserve"> </w:t>
      </w:r>
      <w:r>
        <w:rPr>
          <w:sz w:val="24"/>
        </w:rPr>
        <w:t>«Бобик в гостях</w:t>
      </w:r>
      <w:r>
        <w:rPr>
          <w:spacing w:val="1"/>
          <w:sz w:val="24"/>
        </w:rPr>
        <w:t xml:space="preserve"> </w:t>
      </w:r>
      <w:r>
        <w:rPr>
          <w:sz w:val="24"/>
        </w:rPr>
        <w:t>у Барбоса»;</w:t>
      </w:r>
      <w:r>
        <w:rPr>
          <w:spacing w:val="60"/>
          <w:sz w:val="24"/>
        </w:rPr>
        <w:t xml:space="preserve"> </w:t>
      </w:r>
      <w:r>
        <w:rPr>
          <w:sz w:val="24"/>
        </w:rPr>
        <w:t>Петрушевская</w:t>
      </w:r>
      <w:r>
        <w:rPr>
          <w:spacing w:val="1"/>
          <w:sz w:val="24"/>
        </w:rPr>
        <w:t xml:space="preserve"> </w:t>
      </w:r>
      <w:r>
        <w:rPr>
          <w:sz w:val="24"/>
        </w:rPr>
        <w:t>Л.С. «От тебя одни слезы»; Пушкин А.С. «Сказка о царе Салтане, о сыне его славном и могучем</w:t>
      </w:r>
      <w:r>
        <w:rPr>
          <w:spacing w:val="1"/>
          <w:sz w:val="24"/>
        </w:rPr>
        <w:t xml:space="preserve"> </w:t>
      </w:r>
      <w:r>
        <w:rPr>
          <w:sz w:val="24"/>
        </w:rPr>
        <w:t>богатыре князе Гвидоне Салтановиче и о прекрасной царевне лебеди», «Сказка о мертвой царевне</w:t>
      </w:r>
      <w:r>
        <w:rPr>
          <w:spacing w:val="1"/>
          <w:sz w:val="24"/>
        </w:rPr>
        <w:t xml:space="preserve"> </w:t>
      </w:r>
      <w:r>
        <w:rPr>
          <w:sz w:val="24"/>
        </w:rPr>
        <w:t>и</w:t>
      </w:r>
      <w:r>
        <w:rPr>
          <w:spacing w:val="80"/>
          <w:sz w:val="24"/>
        </w:rPr>
        <w:t xml:space="preserve"> </w:t>
      </w:r>
      <w:r>
        <w:rPr>
          <w:sz w:val="24"/>
        </w:rPr>
        <w:t>о</w:t>
      </w:r>
      <w:r>
        <w:rPr>
          <w:spacing w:val="79"/>
          <w:sz w:val="24"/>
        </w:rPr>
        <w:t xml:space="preserve"> </w:t>
      </w:r>
      <w:r>
        <w:rPr>
          <w:sz w:val="24"/>
        </w:rPr>
        <w:t>семи</w:t>
      </w:r>
      <w:r>
        <w:rPr>
          <w:spacing w:val="80"/>
          <w:sz w:val="24"/>
        </w:rPr>
        <w:t xml:space="preserve"> </w:t>
      </w:r>
      <w:r>
        <w:rPr>
          <w:sz w:val="24"/>
        </w:rPr>
        <w:t>богатырях»;</w:t>
      </w:r>
      <w:r>
        <w:rPr>
          <w:spacing w:val="83"/>
          <w:sz w:val="24"/>
        </w:rPr>
        <w:t xml:space="preserve"> </w:t>
      </w:r>
      <w:r>
        <w:rPr>
          <w:sz w:val="24"/>
        </w:rPr>
        <w:t>Сапгир</w:t>
      </w:r>
      <w:r>
        <w:rPr>
          <w:spacing w:val="76"/>
          <w:sz w:val="24"/>
        </w:rPr>
        <w:t xml:space="preserve"> </w:t>
      </w:r>
      <w:r>
        <w:rPr>
          <w:sz w:val="24"/>
        </w:rPr>
        <w:t>Г.Л.</w:t>
      </w:r>
      <w:r>
        <w:rPr>
          <w:spacing w:val="81"/>
          <w:sz w:val="24"/>
        </w:rPr>
        <w:t xml:space="preserve"> </w:t>
      </w:r>
      <w:r>
        <w:rPr>
          <w:sz w:val="24"/>
        </w:rPr>
        <w:t>«Как</w:t>
      </w:r>
      <w:r>
        <w:rPr>
          <w:spacing w:val="80"/>
          <w:sz w:val="24"/>
        </w:rPr>
        <w:t xml:space="preserve"> </w:t>
      </w:r>
      <w:r>
        <w:rPr>
          <w:sz w:val="24"/>
        </w:rPr>
        <w:t>лягушку</w:t>
      </w:r>
      <w:r>
        <w:rPr>
          <w:spacing w:val="73"/>
          <w:sz w:val="24"/>
        </w:rPr>
        <w:t xml:space="preserve"> </w:t>
      </w:r>
      <w:r>
        <w:rPr>
          <w:sz w:val="24"/>
        </w:rPr>
        <w:t>продавали»</w:t>
      </w:r>
      <w:r>
        <w:rPr>
          <w:spacing w:val="72"/>
          <w:sz w:val="24"/>
        </w:rPr>
        <w:t xml:space="preserve"> </w:t>
      </w:r>
      <w:r>
        <w:rPr>
          <w:sz w:val="24"/>
        </w:rPr>
        <w:t>(сказка-шутка);</w:t>
      </w:r>
      <w:r>
        <w:rPr>
          <w:spacing w:val="79"/>
          <w:sz w:val="24"/>
        </w:rPr>
        <w:t xml:space="preserve"> </w:t>
      </w:r>
      <w:r>
        <w:rPr>
          <w:sz w:val="24"/>
        </w:rPr>
        <w:t>Телешов</w:t>
      </w:r>
      <w:r>
        <w:rPr>
          <w:spacing w:val="82"/>
          <w:sz w:val="24"/>
        </w:rPr>
        <w:t xml:space="preserve"> </w:t>
      </w:r>
      <w:r>
        <w:rPr>
          <w:sz w:val="24"/>
        </w:rPr>
        <w:t>Н.Д. «Крупеничка»; Ушинский К.Д. «Слепая лошадь»; Чуковский К.И. «Доктор Айболит» (по мотивам</w:t>
      </w:r>
      <w:r>
        <w:rPr>
          <w:spacing w:val="1"/>
          <w:sz w:val="24"/>
        </w:rPr>
        <w:t xml:space="preserve"> </w:t>
      </w:r>
      <w:r>
        <w:rPr>
          <w:sz w:val="24"/>
        </w:rPr>
        <w:t>романа</w:t>
      </w:r>
      <w:r>
        <w:rPr>
          <w:spacing w:val="-2"/>
          <w:sz w:val="24"/>
        </w:rPr>
        <w:t xml:space="preserve"> </w:t>
      </w:r>
      <w:r>
        <w:rPr>
          <w:sz w:val="24"/>
        </w:rPr>
        <w:t>Х.</w:t>
      </w:r>
      <w:r>
        <w:rPr>
          <w:spacing w:val="-1"/>
          <w:sz w:val="24"/>
        </w:rPr>
        <w:t xml:space="preserve"> </w:t>
      </w:r>
      <w:r>
        <w:rPr>
          <w:sz w:val="24"/>
        </w:rPr>
        <w:t>Лофтинга).</w:t>
      </w:r>
    </w:p>
    <w:p w14:paraId="30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4"/>
          <w:sz w:val="24"/>
        </w:rPr>
        <w:t xml:space="preserve"> </w:t>
      </w:r>
      <w:r>
        <w:rPr>
          <w:rFonts w:ascii="Times New Roman" w:hAnsi="Times New Roman"/>
          <w:i w:val="1"/>
          <w:sz w:val="24"/>
        </w:rPr>
        <w:t>поэтов</w:t>
      </w:r>
      <w:r>
        <w:rPr>
          <w:rFonts w:ascii="Times New Roman" w:hAnsi="Times New Roman"/>
          <w:i w:val="1"/>
          <w:spacing w:val="-4"/>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разных</w:t>
      </w:r>
      <w:r>
        <w:rPr>
          <w:rFonts w:ascii="Times New Roman" w:hAnsi="Times New Roman"/>
          <w:i w:val="1"/>
          <w:spacing w:val="-3"/>
          <w:sz w:val="24"/>
        </w:rPr>
        <w:t xml:space="preserve"> </w:t>
      </w:r>
      <w:r>
        <w:rPr>
          <w:rFonts w:ascii="Times New Roman" w:hAnsi="Times New Roman"/>
          <w:i w:val="1"/>
          <w:sz w:val="24"/>
        </w:rPr>
        <w:t>стран.</w:t>
      </w:r>
    </w:p>
    <w:p w14:paraId="310E0000">
      <w:pPr>
        <w:pStyle w:val="Style_8"/>
        <w:ind w:firstLine="709" w:left="0"/>
        <w:rPr>
          <w:sz w:val="24"/>
        </w:rPr>
      </w:pPr>
      <w:r>
        <w:rPr>
          <w:i w:val="1"/>
          <w:sz w:val="24"/>
        </w:rPr>
        <w:t>Поэзия.</w:t>
      </w:r>
      <w:r>
        <w:rPr>
          <w:i w:val="1"/>
          <w:spacing w:val="33"/>
          <w:sz w:val="24"/>
        </w:rPr>
        <w:t xml:space="preserve"> </w:t>
      </w:r>
      <w:r>
        <w:rPr>
          <w:sz w:val="24"/>
        </w:rPr>
        <w:t>Бжехва</w:t>
      </w:r>
      <w:r>
        <w:rPr>
          <w:spacing w:val="32"/>
          <w:sz w:val="24"/>
        </w:rPr>
        <w:t xml:space="preserve"> </w:t>
      </w:r>
      <w:r>
        <w:rPr>
          <w:sz w:val="24"/>
        </w:rPr>
        <w:t>Я.</w:t>
      </w:r>
      <w:r>
        <w:rPr>
          <w:spacing w:val="37"/>
          <w:sz w:val="24"/>
        </w:rPr>
        <w:t xml:space="preserve"> </w:t>
      </w:r>
      <w:r>
        <w:rPr>
          <w:sz w:val="24"/>
        </w:rPr>
        <w:t>«На</w:t>
      </w:r>
      <w:r>
        <w:rPr>
          <w:spacing w:val="34"/>
          <w:sz w:val="24"/>
        </w:rPr>
        <w:t xml:space="preserve"> </w:t>
      </w:r>
      <w:r>
        <w:rPr>
          <w:sz w:val="24"/>
        </w:rPr>
        <w:t>Горизонтских</w:t>
      </w:r>
      <w:r>
        <w:rPr>
          <w:spacing w:val="35"/>
          <w:sz w:val="24"/>
        </w:rPr>
        <w:t xml:space="preserve"> </w:t>
      </w:r>
      <w:r>
        <w:rPr>
          <w:sz w:val="24"/>
        </w:rPr>
        <w:t>островах»</w:t>
      </w:r>
      <w:r>
        <w:rPr>
          <w:spacing w:val="26"/>
          <w:sz w:val="24"/>
        </w:rPr>
        <w:t xml:space="preserve"> </w:t>
      </w:r>
      <w:r>
        <w:rPr>
          <w:sz w:val="24"/>
        </w:rPr>
        <w:t>(пер.</w:t>
      </w:r>
      <w:r>
        <w:rPr>
          <w:spacing w:val="34"/>
          <w:sz w:val="24"/>
        </w:rPr>
        <w:t xml:space="preserve"> </w:t>
      </w:r>
      <w:r>
        <w:rPr>
          <w:sz w:val="24"/>
        </w:rPr>
        <w:t>с</w:t>
      </w:r>
      <w:r>
        <w:rPr>
          <w:spacing w:val="32"/>
          <w:sz w:val="24"/>
        </w:rPr>
        <w:t xml:space="preserve"> </w:t>
      </w:r>
      <w:r>
        <w:rPr>
          <w:sz w:val="24"/>
        </w:rPr>
        <w:t>польск.</w:t>
      </w:r>
      <w:r>
        <w:rPr>
          <w:spacing w:val="32"/>
          <w:sz w:val="24"/>
        </w:rPr>
        <w:t xml:space="preserve"> </w:t>
      </w:r>
      <w:r>
        <w:rPr>
          <w:sz w:val="24"/>
        </w:rPr>
        <w:t>Б.В.</w:t>
      </w:r>
      <w:r>
        <w:rPr>
          <w:spacing w:val="35"/>
          <w:sz w:val="24"/>
        </w:rPr>
        <w:t xml:space="preserve"> </w:t>
      </w:r>
      <w:r>
        <w:rPr>
          <w:sz w:val="24"/>
        </w:rPr>
        <w:t>Заходера);</w:t>
      </w:r>
      <w:r>
        <w:rPr>
          <w:spacing w:val="32"/>
          <w:sz w:val="24"/>
        </w:rPr>
        <w:t xml:space="preserve"> </w:t>
      </w:r>
      <w:r>
        <w:rPr>
          <w:sz w:val="24"/>
        </w:rPr>
        <w:t>Валек</w:t>
      </w:r>
      <w:r>
        <w:rPr>
          <w:spacing w:val="34"/>
          <w:sz w:val="24"/>
        </w:rPr>
        <w:t xml:space="preserve"> </w:t>
      </w:r>
      <w:r>
        <w:rPr>
          <w:sz w:val="24"/>
        </w:rPr>
        <w:t>М. «Мудрецы» (пер. со словацк. Р.С. Сефа); Капутикян</w:t>
      </w:r>
      <w:r>
        <w:rPr>
          <w:spacing w:val="1"/>
          <w:sz w:val="24"/>
        </w:rPr>
        <w:t xml:space="preserve"> </w:t>
      </w:r>
      <w:r>
        <w:rPr>
          <w:sz w:val="24"/>
        </w:rPr>
        <w:t>С.Б.</w:t>
      </w:r>
      <w:r>
        <w:rPr>
          <w:spacing w:val="1"/>
          <w:sz w:val="24"/>
        </w:rPr>
        <w:t xml:space="preserve"> </w:t>
      </w:r>
      <w:r>
        <w:rPr>
          <w:sz w:val="24"/>
        </w:rPr>
        <w:t>«Моя бабушка» (пер. с армянск. Т.</w:t>
      </w:r>
      <w:r>
        <w:rPr>
          <w:spacing w:val="1"/>
          <w:sz w:val="24"/>
        </w:rPr>
        <w:t xml:space="preserve"> </w:t>
      </w:r>
      <w:r>
        <w:rPr>
          <w:sz w:val="24"/>
        </w:rPr>
        <w:t>Спендиаровой); Карем М. «Мирная считалка» (пер. с франц. В.Д. Берестова); Сиххад А. «Сад»</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азербайдж.</w:t>
      </w:r>
      <w:r>
        <w:rPr>
          <w:spacing w:val="1"/>
          <w:sz w:val="24"/>
        </w:rPr>
        <w:t xml:space="preserve"> </w:t>
      </w:r>
      <w:r>
        <w:rPr>
          <w:sz w:val="24"/>
        </w:rPr>
        <w:t>А.</w:t>
      </w:r>
      <w:r>
        <w:rPr>
          <w:spacing w:val="1"/>
          <w:sz w:val="24"/>
        </w:rPr>
        <w:t xml:space="preserve"> </w:t>
      </w:r>
      <w:r>
        <w:rPr>
          <w:sz w:val="24"/>
        </w:rPr>
        <w:t>Ахундовой);</w:t>
      </w:r>
      <w:r>
        <w:rPr>
          <w:spacing w:val="1"/>
          <w:sz w:val="24"/>
        </w:rPr>
        <w:t xml:space="preserve"> </w:t>
      </w:r>
      <w:r>
        <w:rPr>
          <w:sz w:val="24"/>
        </w:rPr>
        <w:t>Смит</w:t>
      </w:r>
      <w:r>
        <w:rPr>
          <w:spacing w:val="1"/>
          <w:sz w:val="24"/>
        </w:rPr>
        <w:t xml:space="preserve"> </w:t>
      </w:r>
      <w:r>
        <w:rPr>
          <w:sz w:val="24"/>
        </w:rPr>
        <w:t>У.</w:t>
      </w:r>
      <w:r>
        <w:rPr>
          <w:spacing w:val="1"/>
          <w:sz w:val="24"/>
        </w:rPr>
        <w:t xml:space="preserve"> </w:t>
      </w:r>
      <w:r>
        <w:rPr>
          <w:sz w:val="24"/>
        </w:rPr>
        <w:t>Д.</w:t>
      </w:r>
      <w:r>
        <w:rPr>
          <w:spacing w:val="1"/>
          <w:sz w:val="24"/>
        </w:rPr>
        <w:t xml:space="preserve"> </w:t>
      </w:r>
      <w:r>
        <w:rPr>
          <w:sz w:val="24"/>
        </w:rPr>
        <w:t>«Про</w:t>
      </w:r>
      <w:r>
        <w:rPr>
          <w:spacing w:val="1"/>
          <w:sz w:val="24"/>
        </w:rPr>
        <w:t xml:space="preserve"> </w:t>
      </w:r>
      <w:r>
        <w:rPr>
          <w:sz w:val="24"/>
        </w:rPr>
        <w:t>летающую</w:t>
      </w:r>
      <w:r>
        <w:rPr>
          <w:spacing w:val="1"/>
          <w:sz w:val="24"/>
        </w:rPr>
        <w:t xml:space="preserve"> </w:t>
      </w:r>
      <w:r>
        <w:rPr>
          <w:sz w:val="24"/>
        </w:rPr>
        <w:t>корову»</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англ.</w:t>
      </w:r>
      <w:r>
        <w:rPr>
          <w:spacing w:val="60"/>
          <w:sz w:val="24"/>
        </w:rPr>
        <w:t xml:space="preserve"> </w:t>
      </w:r>
      <w:r>
        <w:rPr>
          <w:sz w:val="24"/>
        </w:rPr>
        <w:t>Б.В.</w:t>
      </w:r>
      <w:r>
        <w:rPr>
          <w:spacing w:val="1"/>
          <w:sz w:val="24"/>
        </w:rPr>
        <w:t xml:space="preserve"> </w:t>
      </w:r>
      <w:r>
        <w:rPr>
          <w:sz w:val="24"/>
        </w:rPr>
        <w:t>Заходера); Фройденберг А. «Великан и мышь» (пер. с нем. Ю.И. Коринца); Чиарди Дж. «О том, у</w:t>
      </w:r>
      <w:r>
        <w:rPr>
          <w:spacing w:val="1"/>
          <w:sz w:val="24"/>
        </w:rPr>
        <w:t xml:space="preserve"> </w:t>
      </w:r>
      <w:r>
        <w:rPr>
          <w:sz w:val="24"/>
        </w:rPr>
        <w:t>кого</w:t>
      </w:r>
      <w:r>
        <w:rPr>
          <w:spacing w:val="-1"/>
          <w:sz w:val="24"/>
        </w:rPr>
        <w:t xml:space="preserve"> </w:t>
      </w:r>
      <w:r>
        <w:rPr>
          <w:sz w:val="24"/>
        </w:rPr>
        <w:t>три глаза»</w:t>
      </w:r>
      <w:r>
        <w:rPr>
          <w:spacing w:val="-8"/>
          <w:sz w:val="24"/>
        </w:rPr>
        <w:t xml:space="preserve"> </w:t>
      </w:r>
      <w:r>
        <w:rPr>
          <w:sz w:val="24"/>
        </w:rPr>
        <w:t>(пер.</w:t>
      </w:r>
      <w:r>
        <w:rPr>
          <w:spacing w:val="1"/>
          <w:sz w:val="24"/>
        </w:rPr>
        <w:t xml:space="preserve"> </w:t>
      </w:r>
      <w:r>
        <w:rPr>
          <w:sz w:val="24"/>
        </w:rPr>
        <w:t>с</w:t>
      </w:r>
      <w:r>
        <w:rPr>
          <w:spacing w:val="1"/>
          <w:sz w:val="24"/>
        </w:rPr>
        <w:t xml:space="preserve"> </w:t>
      </w:r>
      <w:r>
        <w:rPr>
          <w:sz w:val="24"/>
        </w:rPr>
        <w:t>англ.</w:t>
      </w:r>
      <w:r>
        <w:rPr>
          <w:spacing w:val="-1"/>
          <w:sz w:val="24"/>
        </w:rPr>
        <w:t xml:space="preserve"> </w:t>
      </w:r>
      <w:r>
        <w:rPr>
          <w:sz w:val="24"/>
        </w:rPr>
        <w:t>Р.С. Сефа).</w:t>
      </w:r>
    </w:p>
    <w:p w14:paraId="320E0000">
      <w:pPr>
        <w:spacing w:after="0" w:line="240" w:lineRule="auto"/>
        <w:ind w:firstLine="709" w:left="0"/>
        <w:jc w:val="both"/>
        <w:rPr>
          <w:rFonts w:ascii="Times New Roman" w:hAnsi="Times New Roman"/>
          <w:sz w:val="24"/>
        </w:rPr>
      </w:pPr>
      <w:r>
        <w:rPr>
          <w:rFonts w:ascii="Times New Roman" w:hAnsi="Times New Roman"/>
          <w:i w:val="1"/>
          <w:sz w:val="24"/>
        </w:rPr>
        <w:t>Литературные</w:t>
      </w:r>
      <w:r>
        <w:rPr>
          <w:rFonts w:ascii="Times New Roman" w:hAnsi="Times New Roman"/>
          <w:i w:val="1"/>
          <w:spacing w:val="6"/>
          <w:sz w:val="24"/>
        </w:rPr>
        <w:t xml:space="preserve"> </w:t>
      </w:r>
      <w:r>
        <w:rPr>
          <w:rFonts w:ascii="Times New Roman" w:hAnsi="Times New Roman"/>
          <w:i w:val="1"/>
          <w:sz w:val="24"/>
        </w:rPr>
        <w:t>сказки.</w:t>
      </w:r>
      <w:r>
        <w:rPr>
          <w:rFonts w:ascii="Times New Roman" w:hAnsi="Times New Roman"/>
          <w:i w:val="1"/>
          <w:spacing w:val="8"/>
          <w:sz w:val="24"/>
        </w:rPr>
        <w:t xml:space="preserve"> </w:t>
      </w:r>
      <w:r>
        <w:rPr>
          <w:rFonts w:ascii="Times New Roman" w:hAnsi="Times New Roman"/>
          <w:i w:val="1"/>
          <w:sz w:val="24"/>
        </w:rPr>
        <w:t>Сказки-повести.</w:t>
      </w:r>
      <w:r>
        <w:rPr>
          <w:rFonts w:ascii="Times New Roman" w:hAnsi="Times New Roman"/>
          <w:i w:val="1"/>
          <w:spacing w:val="7"/>
          <w:sz w:val="24"/>
        </w:rPr>
        <w:t xml:space="preserve"> </w:t>
      </w:r>
      <w:r>
        <w:rPr>
          <w:rFonts w:ascii="Times New Roman" w:hAnsi="Times New Roman"/>
          <w:sz w:val="24"/>
        </w:rPr>
        <w:t>Андерсен</w:t>
      </w:r>
      <w:r>
        <w:rPr>
          <w:rFonts w:ascii="Times New Roman" w:hAnsi="Times New Roman"/>
          <w:spacing w:val="6"/>
          <w:sz w:val="24"/>
        </w:rPr>
        <w:t xml:space="preserve"> </w:t>
      </w:r>
      <w:r>
        <w:rPr>
          <w:rFonts w:ascii="Times New Roman" w:hAnsi="Times New Roman"/>
          <w:sz w:val="24"/>
        </w:rPr>
        <w:t>Г.</w:t>
      </w:r>
      <w:r>
        <w:rPr>
          <w:rFonts w:ascii="Times New Roman" w:hAnsi="Times New Roman"/>
          <w:spacing w:val="5"/>
          <w:sz w:val="24"/>
        </w:rPr>
        <w:t xml:space="preserve"> </w:t>
      </w:r>
      <w:r>
        <w:rPr>
          <w:rFonts w:ascii="Times New Roman" w:hAnsi="Times New Roman"/>
          <w:sz w:val="24"/>
        </w:rPr>
        <w:t>Х.</w:t>
      </w:r>
      <w:r>
        <w:rPr>
          <w:rFonts w:ascii="Times New Roman" w:hAnsi="Times New Roman"/>
          <w:spacing w:val="12"/>
          <w:sz w:val="24"/>
        </w:rPr>
        <w:t xml:space="preserve"> </w:t>
      </w:r>
      <w:r>
        <w:rPr>
          <w:rFonts w:ascii="Times New Roman" w:hAnsi="Times New Roman"/>
          <w:sz w:val="24"/>
        </w:rPr>
        <w:t>«Огниво» (пер.</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датск.</w:t>
      </w:r>
      <w:r>
        <w:rPr>
          <w:rFonts w:ascii="Times New Roman" w:hAnsi="Times New Roman"/>
          <w:spacing w:val="6"/>
          <w:sz w:val="24"/>
        </w:rPr>
        <w:t xml:space="preserve"> </w:t>
      </w:r>
      <w:r>
        <w:rPr>
          <w:rFonts w:ascii="Times New Roman" w:hAnsi="Times New Roman"/>
          <w:sz w:val="24"/>
        </w:rPr>
        <w:t>А.</w:t>
      </w:r>
      <w:r>
        <w:rPr>
          <w:rFonts w:ascii="Times New Roman" w:hAnsi="Times New Roman"/>
          <w:spacing w:val="5"/>
          <w:sz w:val="24"/>
        </w:rPr>
        <w:t xml:space="preserve"> </w:t>
      </w:r>
      <w:r>
        <w:rPr>
          <w:rFonts w:ascii="Times New Roman" w:hAnsi="Times New Roman"/>
          <w:sz w:val="24"/>
        </w:rPr>
        <w:t>Ганзен), «Свинопас»</w:t>
      </w:r>
      <w:r>
        <w:rPr>
          <w:rFonts w:ascii="Times New Roman" w:hAnsi="Times New Roman"/>
          <w:spacing w:val="60"/>
          <w:sz w:val="24"/>
        </w:rPr>
        <w:t xml:space="preserve"> </w:t>
      </w:r>
      <w:r>
        <w:rPr>
          <w:rFonts w:ascii="Times New Roman" w:hAnsi="Times New Roman"/>
          <w:sz w:val="24"/>
        </w:rPr>
        <w:t>(пер.</w:t>
      </w:r>
      <w:r>
        <w:rPr>
          <w:rFonts w:ascii="Times New Roman" w:hAnsi="Times New Roman"/>
          <w:spacing w:val="64"/>
          <w:sz w:val="24"/>
        </w:rPr>
        <w:t xml:space="preserve"> </w:t>
      </w:r>
      <w:r>
        <w:rPr>
          <w:rFonts w:ascii="Times New Roman" w:hAnsi="Times New Roman"/>
          <w:sz w:val="24"/>
        </w:rPr>
        <w:t>с</w:t>
      </w:r>
      <w:r>
        <w:rPr>
          <w:rFonts w:ascii="Times New Roman" w:hAnsi="Times New Roman"/>
          <w:spacing w:val="65"/>
          <w:sz w:val="24"/>
        </w:rPr>
        <w:t xml:space="preserve"> </w:t>
      </w:r>
      <w:r>
        <w:rPr>
          <w:rFonts w:ascii="Times New Roman" w:hAnsi="Times New Roman"/>
          <w:sz w:val="24"/>
        </w:rPr>
        <w:t>датского</w:t>
      </w:r>
      <w:r>
        <w:rPr>
          <w:rFonts w:ascii="Times New Roman" w:hAnsi="Times New Roman"/>
          <w:spacing w:val="65"/>
          <w:sz w:val="24"/>
        </w:rPr>
        <w:t xml:space="preserve"> </w:t>
      </w:r>
      <w:r>
        <w:rPr>
          <w:rFonts w:ascii="Times New Roman" w:hAnsi="Times New Roman"/>
          <w:sz w:val="24"/>
        </w:rPr>
        <w:t>А.</w:t>
      </w:r>
      <w:r>
        <w:rPr>
          <w:rFonts w:ascii="Times New Roman" w:hAnsi="Times New Roman"/>
          <w:spacing w:val="64"/>
          <w:sz w:val="24"/>
        </w:rPr>
        <w:t xml:space="preserve"> </w:t>
      </w:r>
      <w:r>
        <w:rPr>
          <w:rFonts w:ascii="Times New Roman" w:hAnsi="Times New Roman"/>
          <w:sz w:val="24"/>
        </w:rPr>
        <w:t>Ганзен),</w:t>
      </w:r>
      <w:r>
        <w:rPr>
          <w:rFonts w:ascii="Times New Roman" w:hAnsi="Times New Roman"/>
          <w:spacing w:val="69"/>
          <w:sz w:val="24"/>
        </w:rPr>
        <w:t xml:space="preserve"> </w:t>
      </w:r>
      <w:r>
        <w:rPr>
          <w:rFonts w:ascii="Times New Roman" w:hAnsi="Times New Roman"/>
          <w:sz w:val="24"/>
        </w:rPr>
        <w:t>«Дюймовочка»</w:t>
      </w:r>
      <w:r>
        <w:rPr>
          <w:rFonts w:ascii="Times New Roman" w:hAnsi="Times New Roman"/>
          <w:spacing w:val="58"/>
          <w:sz w:val="24"/>
        </w:rPr>
        <w:t xml:space="preserve"> </w:t>
      </w:r>
      <w:r>
        <w:rPr>
          <w:rFonts w:ascii="Times New Roman" w:hAnsi="Times New Roman"/>
          <w:sz w:val="24"/>
        </w:rPr>
        <w:t>(пер.</w:t>
      </w:r>
      <w:r>
        <w:rPr>
          <w:rFonts w:ascii="Times New Roman" w:hAnsi="Times New Roman"/>
          <w:spacing w:val="66"/>
          <w:sz w:val="24"/>
        </w:rPr>
        <w:t xml:space="preserve"> </w:t>
      </w:r>
      <w:r>
        <w:rPr>
          <w:rFonts w:ascii="Times New Roman" w:hAnsi="Times New Roman"/>
          <w:sz w:val="24"/>
        </w:rPr>
        <w:t>с</w:t>
      </w:r>
      <w:r>
        <w:rPr>
          <w:rFonts w:ascii="Times New Roman" w:hAnsi="Times New Roman"/>
          <w:spacing w:val="65"/>
          <w:sz w:val="24"/>
        </w:rPr>
        <w:t xml:space="preserve"> </w:t>
      </w:r>
      <w:r>
        <w:rPr>
          <w:rFonts w:ascii="Times New Roman" w:hAnsi="Times New Roman"/>
          <w:sz w:val="24"/>
        </w:rPr>
        <w:t>датск.</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пересказ</w:t>
      </w:r>
      <w:r>
        <w:rPr>
          <w:rFonts w:ascii="Times New Roman" w:hAnsi="Times New Roman"/>
          <w:spacing w:val="66"/>
          <w:sz w:val="24"/>
        </w:rPr>
        <w:t xml:space="preserve"> </w:t>
      </w:r>
      <w:r>
        <w:rPr>
          <w:rFonts w:ascii="Times New Roman" w:hAnsi="Times New Roman"/>
          <w:sz w:val="24"/>
        </w:rPr>
        <w:t>А.Ганзен), «Гадкий</w:t>
      </w:r>
      <w:r>
        <w:rPr>
          <w:rFonts w:ascii="Times New Roman" w:hAnsi="Times New Roman"/>
          <w:spacing w:val="1"/>
          <w:sz w:val="24"/>
        </w:rPr>
        <w:t xml:space="preserve"> </w:t>
      </w:r>
      <w:r>
        <w:rPr>
          <w:rFonts w:ascii="Times New Roman" w:hAnsi="Times New Roman"/>
          <w:sz w:val="24"/>
        </w:rPr>
        <w:t>утенок»</w:t>
      </w:r>
      <w:r>
        <w:rPr>
          <w:rFonts w:ascii="Times New Roman" w:hAnsi="Times New Roman"/>
          <w:spacing w:val="1"/>
          <w:sz w:val="24"/>
        </w:rPr>
        <w:t xml:space="preserve"> </w:t>
      </w:r>
      <w:r>
        <w:rPr>
          <w:rFonts w:ascii="Times New Roman" w:hAnsi="Times New Roman"/>
          <w:sz w:val="24"/>
        </w:rPr>
        <w:t>(пер.</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датск.</w:t>
      </w:r>
      <w:r>
        <w:rPr>
          <w:rFonts w:ascii="Times New Roman" w:hAnsi="Times New Roman"/>
          <w:spacing w:val="1"/>
          <w:sz w:val="24"/>
        </w:rPr>
        <w:t xml:space="preserve"> </w:t>
      </w:r>
      <w:r>
        <w:rPr>
          <w:rFonts w:ascii="Times New Roman" w:hAnsi="Times New Roman"/>
          <w:sz w:val="24"/>
        </w:rPr>
        <w:t>А.Ганзен,</w:t>
      </w:r>
      <w:r>
        <w:rPr>
          <w:rFonts w:ascii="Times New Roman" w:hAnsi="Times New Roman"/>
          <w:spacing w:val="1"/>
          <w:sz w:val="24"/>
        </w:rPr>
        <w:t xml:space="preserve"> </w:t>
      </w:r>
      <w:r>
        <w:rPr>
          <w:rFonts w:ascii="Times New Roman" w:hAnsi="Times New Roman"/>
          <w:sz w:val="24"/>
        </w:rPr>
        <w:t>пересказ</w:t>
      </w:r>
      <w:r>
        <w:rPr>
          <w:rFonts w:ascii="Times New Roman" w:hAnsi="Times New Roman"/>
          <w:spacing w:val="1"/>
          <w:sz w:val="24"/>
        </w:rPr>
        <w:t xml:space="preserve"> </w:t>
      </w:r>
      <w:r>
        <w:rPr>
          <w:rFonts w:ascii="Times New Roman" w:hAnsi="Times New Roman"/>
          <w:sz w:val="24"/>
        </w:rPr>
        <w:t>Т.Габбе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А.Любарской),</w:t>
      </w:r>
      <w:r>
        <w:rPr>
          <w:rFonts w:ascii="Times New Roman" w:hAnsi="Times New Roman"/>
          <w:spacing w:val="1"/>
          <w:sz w:val="24"/>
        </w:rPr>
        <w:t xml:space="preserve"> </w:t>
      </w:r>
      <w:r>
        <w:rPr>
          <w:rFonts w:ascii="Times New Roman" w:hAnsi="Times New Roman"/>
          <w:sz w:val="24"/>
        </w:rPr>
        <w:t>«Новое</w:t>
      </w:r>
      <w:r>
        <w:rPr>
          <w:rFonts w:ascii="Times New Roman" w:hAnsi="Times New Roman"/>
          <w:spacing w:val="60"/>
          <w:sz w:val="24"/>
        </w:rPr>
        <w:t xml:space="preserve"> </w:t>
      </w:r>
      <w:r>
        <w:rPr>
          <w:rFonts w:ascii="Times New Roman" w:hAnsi="Times New Roman"/>
          <w:sz w:val="24"/>
        </w:rPr>
        <w:t>платье короля»</w:t>
      </w:r>
      <w:r>
        <w:rPr>
          <w:rFonts w:ascii="Times New Roman" w:hAnsi="Times New Roman"/>
          <w:spacing w:val="41"/>
          <w:sz w:val="24"/>
        </w:rPr>
        <w:t xml:space="preserve"> </w:t>
      </w:r>
      <w:r>
        <w:rPr>
          <w:rFonts w:ascii="Times New Roman" w:hAnsi="Times New Roman"/>
          <w:sz w:val="24"/>
        </w:rPr>
        <w:t>(пер.</w:t>
      </w:r>
      <w:r>
        <w:rPr>
          <w:rFonts w:ascii="Times New Roman" w:hAnsi="Times New Roman"/>
          <w:spacing w:val="48"/>
          <w:sz w:val="24"/>
        </w:rPr>
        <w:t xml:space="preserve"> </w:t>
      </w:r>
      <w:r>
        <w:rPr>
          <w:rFonts w:ascii="Times New Roman" w:hAnsi="Times New Roman"/>
          <w:sz w:val="24"/>
        </w:rPr>
        <w:t>с</w:t>
      </w:r>
      <w:r>
        <w:rPr>
          <w:rFonts w:ascii="Times New Roman" w:hAnsi="Times New Roman"/>
          <w:spacing w:val="48"/>
          <w:sz w:val="24"/>
        </w:rPr>
        <w:t xml:space="preserve"> </w:t>
      </w:r>
      <w:r>
        <w:rPr>
          <w:rFonts w:ascii="Times New Roman" w:hAnsi="Times New Roman"/>
          <w:sz w:val="24"/>
        </w:rPr>
        <w:t>датск.</w:t>
      </w:r>
      <w:r>
        <w:rPr>
          <w:rFonts w:ascii="Times New Roman" w:hAnsi="Times New Roman"/>
          <w:spacing w:val="49"/>
          <w:sz w:val="24"/>
        </w:rPr>
        <w:t xml:space="preserve"> </w:t>
      </w:r>
      <w:r>
        <w:rPr>
          <w:rFonts w:ascii="Times New Roman" w:hAnsi="Times New Roman"/>
          <w:sz w:val="24"/>
        </w:rPr>
        <w:t>А.Ганзен),</w:t>
      </w:r>
      <w:r>
        <w:rPr>
          <w:rFonts w:ascii="Times New Roman" w:hAnsi="Times New Roman"/>
          <w:spacing w:val="53"/>
          <w:sz w:val="24"/>
        </w:rPr>
        <w:t xml:space="preserve"> </w:t>
      </w:r>
      <w:r>
        <w:rPr>
          <w:rFonts w:ascii="Times New Roman" w:hAnsi="Times New Roman"/>
          <w:sz w:val="24"/>
        </w:rPr>
        <w:t>«Ромашка»</w:t>
      </w:r>
      <w:r>
        <w:rPr>
          <w:rFonts w:ascii="Times New Roman" w:hAnsi="Times New Roman"/>
          <w:spacing w:val="46"/>
          <w:sz w:val="24"/>
        </w:rPr>
        <w:t xml:space="preserve"> </w:t>
      </w:r>
      <w:r>
        <w:rPr>
          <w:rFonts w:ascii="Times New Roman" w:hAnsi="Times New Roman"/>
          <w:sz w:val="24"/>
        </w:rPr>
        <w:t>(пер.</w:t>
      </w:r>
      <w:r>
        <w:rPr>
          <w:rFonts w:ascii="Times New Roman" w:hAnsi="Times New Roman"/>
          <w:spacing w:val="51"/>
          <w:sz w:val="24"/>
        </w:rPr>
        <w:t xml:space="preserve"> </w:t>
      </w:r>
      <w:r>
        <w:rPr>
          <w:rFonts w:ascii="Times New Roman" w:hAnsi="Times New Roman"/>
          <w:sz w:val="24"/>
        </w:rPr>
        <w:t>с</w:t>
      </w:r>
      <w:r>
        <w:rPr>
          <w:rFonts w:ascii="Times New Roman" w:hAnsi="Times New Roman"/>
          <w:spacing w:val="48"/>
          <w:sz w:val="24"/>
        </w:rPr>
        <w:t xml:space="preserve"> </w:t>
      </w:r>
      <w:r>
        <w:rPr>
          <w:rFonts w:ascii="Times New Roman" w:hAnsi="Times New Roman"/>
          <w:sz w:val="24"/>
        </w:rPr>
        <w:t>датск.</w:t>
      </w:r>
      <w:r>
        <w:rPr>
          <w:rFonts w:ascii="Times New Roman" w:hAnsi="Times New Roman"/>
          <w:spacing w:val="49"/>
          <w:sz w:val="24"/>
        </w:rPr>
        <w:t xml:space="preserve"> </w:t>
      </w:r>
      <w:r>
        <w:rPr>
          <w:rFonts w:ascii="Times New Roman" w:hAnsi="Times New Roman"/>
          <w:sz w:val="24"/>
        </w:rPr>
        <w:t>А.Ганзен),</w:t>
      </w:r>
      <w:r>
        <w:rPr>
          <w:rFonts w:ascii="Times New Roman" w:hAnsi="Times New Roman"/>
          <w:spacing w:val="53"/>
          <w:sz w:val="24"/>
        </w:rPr>
        <w:t xml:space="preserve"> </w:t>
      </w:r>
      <w:r>
        <w:rPr>
          <w:rFonts w:ascii="Times New Roman" w:hAnsi="Times New Roman"/>
          <w:sz w:val="24"/>
        </w:rPr>
        <w:t>«Дикие</w:t>
      </w:r>
      <w:r>
        <w:rPr>
          <w:rFonts w:ascii="Times New Roman" w:hAnsi="Times New Roman"/>
          <w:spacing w:val="48"/>
          <w:sz w:val="24"/>
        </w:rPr>
        <w:t xml:space="preserve"> </w:t>
      </w:r>
      <w:r>
        <w:rPr>
          <w:rFonts w:ascii="Times New Roman" w:hAnsi="Times New Roman"/>
          <w:sz w:val="24"/>
        </w:rPr>
        <w:t>лебеди»</w:t>
      </w:r>
      <w:r>
        <w:rPr>
          <w:rFonts w:ascii="Times New Roman" w:hAnsi="Times New Roman"/>
          <w:spacing w:val="44"/>
          <w:sz w:val="24"/>
        </w:rPr>
        <w:t xml:space="preserve"> </w:t>
      </w:r>
      <w:r>
        <w:rPr>
          <w:rFonts w:ascii="Times New Roman" w:hAnsi="Times New Roman"/>
          <w:sz w:val="24"/>
        </w:rPr>
        <w:t>(пер.</w:t>
      </w:r>
      <w:r>
        <w:rPr>
          <w:rFonts w:ascii="Times New Roman" w:hAnsi="Times New Roman"/>
          <w:spacing w:val="49"/>
          <w:sz w:val="24"/>
        </w:rPr>
        <w:t xml:space="preserve"> </w:t>
      </w:r>
      <w:r>
        <w:rPr>
          <w:rFonts w:ascii="Times New Roman" w:hAnsi="Times New Roman"/>
          <w:sz w:val="24"/>
        </w:rPr>
        <w:t>с датск. А. Ганзен); Киплинг Дж. Р. «Сказка о слонѐнке» (пер. с англ. К.И. Чуковского), «Откуда у</w:t>
      </w:r>
      <w:r>
        <w:rPr>
          <w:rFonts w:ascii="Times New Roman" w:hAnsi="Times New Roman"/>
          <w:spacing w:val="1"/>
          <w:sz w:val="24"/>
        </w:rPr>
        <w:t xml:space="preserve"> </w:t>
      </w:r>
      <w:r>
        <w:rPr>
          <w:rFonts w:ascii="Times New Roman" w:hAnsi="Times New Roman"/>
          <w:sz w:val="24"/>
        </w:rPr>
        <w:t>кита такая глотка» (пер. с англ. К.И. Чуковского, стихи в пер. С.Я. Маршака), «Маугли» (пер. с</w:t>
      </w:r>
      <w:r>
        <w:rPr>
          <w:rFonts w:ascii="Times New Roman" w:hAnsi="Times New Roman"/>
          <w:spacing w:val="1"/>
          <w:sz w:val="24"/>
        </w:rPr>
        <w:t xml:space="preserve"> </w:t>
      </w:r>
      <w:r>
        <w:rPr>
          <w:rFonts w:ascii="Times New Roman" w:hAnsi="Times New Roman"/>
          <w:sz w:val="24"/>
        </w:rPr>
        <w:t>англ. Н. Дарузес / И.Шустовой); Коллоди К. «Пиноккио. История деревянной куклы» (пер. с итал.</w:t>
      </w:r>
      <w:r>
        <w:rPr>
          <w:rFonts w:ascii="Times New Roman" w:hAnsi="Times New Roman"/>
          <w:spacing w:val="1"/>
          <w:sz w:val="24"/>
        </w:rPr>
        <w:t xml:space="preserve"> </w:t>
      </w:r>
      <w:r>
        <w:rPr>
          <w:rFonts w:ascii="Times New Roman" w:hAnsi="Times New Roman"/>
          <w:sz w:val="24"/>
        </w:rPr>
        <w:t>Э.Г. Казакевича); Лагерлѐф С. «Чудесное путешествие Нильса с дикими гусями» (в пересказе З.</w:t>
      </w:r>
      <w:r>
        <w:rPr>
          <w:rFonts w:ascii="Times New Roman" w:hAnsi="Times New Roman"/>
          <w:spacing w:val="1"/>
          <w:sz w:val="24"/>
        </w:rPr>
        <w:t xml:space="preserve"> </w:t>
      </w:r>
      <w:r>
        <w:rPr>
          <w:rFonts w:ascii="Times New Roman" w:hAnsi="Times New Roman"/>
          <w:sz w:val="24"/>
        </w:rPr>
        <w:t>Задунайской и А. Любарской); Линдгрен А. «Карлсон, который живѐт на крыше, опять прилетел»</w:t>
      </w:r>
      <w:r>
        <w:rPr>
          <w:rFonts w:ascii="Times New Roman" w:hAnsi="Times New Roman"/>
          <w:spacing w:val="1"/>
          <w:sz w:val="24"/>
        </w:rPr>
        <w:t xml:space="preserve"> </w:t>
      </w:r>
      <w:r>
        <w:rPr>
          <w:rFonts w:ascii="Times New Roman" w:hAnsi="Times New Roman"/>
          <w:sz w:val="24"/>
        </w:rPr>
        <w:t>(пер.</w:t>
      </w:r>
      <w:r>
        <w:rPr>
          <w:rFonts w:ascii="Times New Roman" w:hAnsi="Times New Roman"/>
          <w:spacing w:val="-2"/>
          <w:sz w:val="24"/>
        </w:rPr>
        <w:t xml:space="preserve"> </w:t>
      </w:r>
      <w:r>
        <w:rPr>
          <w:rFonts w:ascii="Times New Roman" w:hAnsi="Times New Roman"/>
          <w:sz w:val="24"/>
        </w:rPr>
        <w:t>со швед.</w:t>
      </w:r>
      <w:r>
        <w:rPr>
          <w:rFonts w:ascii="Times New Roman" w:hAnsi="Times New Roman"/>
          <w:spacing w:val="-1"/>
          <w:sz w:val="24"/>
        </w:rPr>
        <w:t xml:space="preserve"> </w:t>
      </w:r>
      <w:r>
        <w:rPr>
          <w:rFonts w:ascii="Times New Roman" w:hAnsi="Times New Roman"/>
          <w:sz w:val="24"/>
        </w:rPr>
        <w:t>Л.З. Лунгиной),</w:t>
      </w:r>
      <w:r>
        <w:rPr>
          <w:rFonts w:ascii="Times New Roman" w:hAnsi="Times New Roman"/>
          <w:spacing w:val="1"/>
          <w:sz w:val="24"/>
        </w:rPr>
        <w:t xml:space="preserve"> </w:t>
      </w:r>
      <w:r>
        <w:rPr>
          <w:rFonts w:ascii="Times New Roman" w:hAnsi="Times New Roman"/>
          <w:sz w:val="24"/>
        </w:rPr>
        <w:t>«Пеппи Длинный чулок»</w:t>
      </w:r>
      <w:r>
        <w:rPr>
          <w:rFonts w:ascii="Times New Roman" w:hAnsi="Times New Roman"/>
          <w:spacing w:val="-5"/>
          <w:sz w:val="24"/>
        </w:rPr>
        <w:t xml:space="preserve"> </w:t>
      </w:r>
      <w:r>
        <w:rPr>
          <w:rFonts w:ascii="Times New Roman" w:hAnsi="Times New Roman"/>
          <w:sz w:val="24"/>
        </w:rPr>
        <w:t>(пер.</w:t>
      </w:r>
      <w:r>
        <w:rPr>
          <w:rFonts w:ascii="Times New Roman" w:hAnsi="Times New Roman"/>
          <w:spacing w:val="-2"/>
          <w:sz w:val="24"/>
        </w:rPr>
        <w:t xml:space="preserve"> </w:t>
      </w:r>
      <w:r>
        <w:rPr>
          <w:rFonts w:ascii="Times New Roman" w:hAnsi="Times New Roman"/>
          <w:sz w:val="24"/>
        </w:rPr>
        <w:t>со швед. Л.З.</w:t>
      </w:r>
      <w:r>
        <w:rPr>
          <w:rFonts w:ascii="Times New Roman" w:hAnsi="Times New Roman"/>
          <w:spacing w:val="-1"/>
          <w:sz w:val="24"/>
        </w:rPr>
        <w:t xml:space="preserve"> </w:t>
      </w:r>
      <w:r>
        <w:rPr>
          <w:rFonts w:ascii="Times New Roman" w:hAnsi="Times New Roman"/>
          <w:sz w:val="24"/>
        </w:rPr>
        <w:t>Лунгиной);</w:t>
      </w:r>
      <w:r>
        <w:rPr>
          <w:rFonts w:ascii="Times New Roman" w:hAnsi="Times New Roman"/>
          <w:spacing w:val="-1"/>
          <w:sz w:val="24"/>
        </w:rPr>
        <w:t xml:space="preserve"> </w:t>
      </w:r>
      <w:r>
        <w:rPr>
          <w:rFonts w:ascii="Times New Roman" w:hAnsi="Times New Roman"/>
          <w:sz w:val="24"/>
        </w:rPr>
        <w:t>Лофтинг Х. «Путешествия доктора Дулиттла» (пер. с англ. С. Мещерякова); Милн А. А.</w:t>
      </w:r>
      <w:r>
        <w:rPr>
          <w:rFonts w:ascii="Times New Roman" w:hAnsi="Times New Roman"/>
          <w:spacing w:val="1"/>
          <w:sz w:val="24"/>
        </w:rPr>
        <w:t xml:space="preserve"> </w:t>
      </w:r>
      <w:r>
        <w:rPr>
          <w:rFonts w:ascii="Times New Roman" w:hAnsi="Times New Roman"/>
          <w:sz w:val="24"/>
        </w:rPr>
        <w:t>«Винни-Пух</w:t>
      </w:r>
      <w:r>
        <w:rPr>
          <w:rFonts w:ascii="Times New Roman" w:hAnsi="Times New Roman"/>
          <w:spacing w:val="60"/>
          <w:sz w:val="24"/>
        </w:rPr>
        <w:t xml:space="preserve"> </w:t>
      </w:r>
      <w:r>
        <w:rPr>
          <w:rFonts w:ascii="Times New Roman" w:hAnsi="Times New Roman"/>
          <w:sz w:val="24"/>
        </w:rPr>
        <w:t>и все,</w:t>
      </w:r>
      <w:r>
        <w:rPr>
          <w:rFonts w:ascii="Times New Roman" w:hAnsi="Times New Roman"/>
          <w:spacing w:val="1"/>
          <w:sz w:val="24"/>
        </w:rPr>
        <w:t xml:space="preserve"> </w:t>
      </w:r>
      <w:r>
        <w:rPr>
          <w:rFonts w:ascii="Times New Roman" w:hAnsi="Times New Roman"/>
          <w:sz w:val="24"/>
        </w:rPr>
        <w:t>все, все» (перевод с англ. Б.В. Заходера); Мякеля Х. «Господин Ау» (пер. с фин. Э.Н. Успенского);</w:t>
      </w:r>
      <w:r>
        <w:rPr>
          <w:rFonts w:ascii="Times New Roman" w:hAnsi="Times New Roman"/>
          <w:spacing w:val="1"/>
          <w:sz w:val="24"/>
        </w:rPr>
        <w:t xml:space="preserve"> </w:t>
      </w:r>
      <w:r>
        <w:rPr>
          <w:rFonts w:ascii="Times New Roman" w:hAnsi="Times New Roman"/>
          <w:sz w:val="24"/>
        </w:rPr>
        <w:t>Пройслер О.</w:t>
      </w:r>
      <w:r>
        <w:rPr>
          <w:rFonts w:ascii="Times New Roman" w:hAnsi="Times New Roman"/>
          <w:spacing w:val="1"/>
          <w:sz w:val="24"/>
        </w:rPr>
        <w:t xml:space="preserve"> </w:t>
      </w:r>
      <w:r>
        <w:rPr>
          <w:rFonts w:ascii="Times New Roman" w:hAnsi="Times New Roman"/>
          <w:sz w:val="24"/>
        </w:rPr>
        <w:t>«Маленькая Баба-яга» (пер. с нем. Ю. Коринца),</w:t>
      </w:r>
      <w:r>
        <w:rPr>
          <w:rFonts w:ascii="Times New Roman" w:hAnsi="Times New Roman"/>
          <w:spacing w:val="60"/>
          <w:sz w:val="24"/>
        </w:rPr>
        <w:t xml:space="preserve"> </w:t>
      </w:r>
      <w:r>
        <w:rPr>
          <w:rFonts w:ascii="Times New Roman" w:hAnsi="Times New Roman"/>
          <w:sz w:val="24"/>
        </w:rPr>
        <w:t>«Маленькое привидение» (пер. с</w:t>
      </w:r>
      <w:r>
        <w:rPr>
          <w:rFonts w:ascii="Times New Roman" w:hAnsi="Times New Roman"/>
          <w:spacing w:val="1"/>
          <w:sz w:val="24"/>
        </w:rPr>
        <w:t xml:space="preserve"> </w:t>
      </w:r>
      <w:r>
        <w:rPr>
          <w:rFonts w:ascii="Times New Roman" w:hAnsi="Times New Roman"/>
          <w:sz w:val="24"/>
        </w:rPr>
        <w:t>нем. Ю. Коринца); Родари Д. «Приключения Чипполино» (пер. с итал. З. Потаповой), «Сказки, у</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конца»</w:t>
      </w:r>
      <w:r>
        <w:rPr>
          <w:rFonts w:ascii="Times New Roman" w:hAnsi="Times New Roman"/>
          <w:spacing w:val="-8"/>
          <w:sz w:val="24"/>
        </w:rPr>
        <w:t xml:space="preserve"> </w:t>
      </w:r>
      <w:r>
        <w:rPr>
          <w:rFonts w:ascii="Times New Roman" w:hAnsi="Times New Roman"/>
          <w:sz w:val="24"/>
        </w:rPr>
        <w:t>(пер. с</w:t>
      </w:r>
      <w:r>
        <w:rPr>
          <w:rFonts w:ascii="Times New Roman" w:hAnsi="Times New Roman"/>
          <w:spacing w:val="1"/>
          <w:sz w:val="24"/>
        </w:rPr>
        <w:t xml:space="preserve"> </w:t>
      </w:r>
      <w:r>
        <w:rPr>
          <w:rFonts w:ascii="Times New Roman" w:hAnsi="Times New Roman"/>
          <w:sz w:val="24"/>
        </w:rPr>
        <w:t>итал. И.Г.</w:t>
      </w:r>
      <w:r>
        <w:rPr>
          <w:rFonts w:ascii="Times New Roman" w:hAnsi="Times New Roman"/>
          <w:spacing w:val="-1"/>
          <w:sz w:val="24"/>
        </w:rPr>
        <w:t xml:space="preserve"> </w:t>
      </w:r>
      <w:r>
        <w:rPr>
          <w:rFonts w:ascii="Times New Roman" w:hAnsi="Times New Roman"/>
          <w:sz w:val="24"/>
        </w:rPr>
        <w:t>Константиновой).</w:t>
      </w:r>
    </w:p>
    <w:p w14:paraId="330E0000">
      <w:pPr>
        <w:pStyle w:val="Style_8"/>
        <w:ind w:firstLine="709" w:left="0"/>
        <w:rPr>
          <w:sz w:val="24"/>
        </w:rPr>
      </w:pPr>
    </w:p>
    <w:p w14:paraId="340E0000">
      <w:pPr>
        <w:pStyle w:val="Style_16"/>
        <w:ind w:firstLine="0" w:left="0"/>
        <w:jc w:val="center"/>
        <w:outlineLvl w:val="8"/>
        <w:rPr>
          <w:sz w:val="24"/>
        </w:rPr>
      </w:pP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2"/>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14:paraId="350E0000">
      <w:pPr>
        <w:pStyle w:val="Style_8"/>
        <w:ind w:firstLine="709" w:left="0"/>
        <w:rPr>
          <w:sz w:val="24"/>
        </w:rPr>
      </w:pPr>
      <w:r>
        <w:rPr>
          <w:i w:val="1"/>
          <w:sz w:val="24"/>
        </w:rPr>
        <w:t xml:space="preserve">Малые формы фольклора. </w:t>
      </w:r>
      <w:r>
        <w:rPr>
          <w:sz w:val="24"/>
        </w:rPr>
        <w:t>Загадки, небылицы, дразнилки, считалки, пословицы, поговорки,</w:t>
      </w:r>
      <w:r>
        <w:rPr>
          <w:spacing w:val="-57"/>
          <w:sz w:val="24"/>
        </w:rPr>
        <w:t xml:space="preserve"> </w:t>
      </w:r>
      <w:r>
        <w:rPr>
          <w:sz w:val="24"/>
        </w:rPr>
        <w:t>заклички,</w:t>
      </w:r>
      <w:r>
        <w:rPr>
          <w:spacing w:val="-1"/>
          <w:sz w:val="24"/>
        </w:rPr>
        <w:t xml:space="preserve"> </w:t>
      </w:r>
      <w:r>
        <w:rPr>
          <w:sz w:val="24"/>
        </w:rPr>
        <w:t>народные</w:t>
      </w:r>
      <w:r>
        <w:rPr>
          <w:spacing w:val="-2"/>
          <w:sz w:val="24"/>
        </w:rPr>
        <w:t xml:space="preserve"> </w:t>
      </w:r>
      <w:r>
        <w:rPr>
          <w:sz w:val="24"/>
        </w:rPr>
        <w:t>песенки, прибаутки, скороговорки.</w:t>
      </w:r>
    </w:p>
    <w:p w14:paraId="360E0000">
      <w:pPr>
        <w:spacing w:after="0" w:line="240" w:lineRule="auto"/>
        <w:ind w:firstLine="709" w:left="0"/>
        <w:jc w:val="both"/>
        <w:rPr>
          <w:rFonts w:ascii="Times New Roman" w:hAnsi="Times New Roman"/>
          <w:sz w:val="24"/>
        </w:rPr>
      </w:pPr>
      <w:r>
        <w:rPr>
          <w:rFonts w:ascii="Times New Roman" w:hAnsi="Times New Roman"/>
          <w:i w:val="1"/>
          <w:sz w:val="24"/>
        </w:rPr>
        <w:t xml:space="preserve">Русские  </w:t>
      </w:r>
      <w:r>
        <w:rPr>
          <w:rFonts w:ascii="Times New Roman" w:hAnsi="Times New Roman"/>
          <w:i w:val="1"/>
          <w:spacing w:val="4"/>
          <w:sz w:val="24"/>
        </w:rPr>
        <w:t xml:space="preserve"> </w:t>
      </w:r>
      <w:r>
        <w:rPr>
          <w:rFonts w:ascii="Times New Roman" w:hAnsi="Times New Roman"/>
          <w:i w:val="1"/>
          <w:sz w:val="24"/>
        </w:rPr>
        <w:t xml:space="preserve">народные  </w:t>
      </w:r>
      <w:r>
        <w:rPr>
          <w:rFonts w:ascii="Times New Roman" w:hAnsi="Times New Roman"/>
          <w:i w:val="1"/>
          <w:spacing w:val="3"/>
          <w:sz w:val="24"/>
        </w:rPr>
        <w:t xml:space="preserve"> </w:t>
      </w:r>
      <w:r>
        <w:rPr>
          <w:rFonts w:ascii="Times New Roman" w:hAnsi="Times New Roman"/>
          <w:i w:val="1"/>
          <w:sz w:val="24"/>
        </w:rPr>
        <w:t xml:space="preserve">сказки.  </w:t>
      </w:r>
      <w:r>
        <w:rPr>
          <w:rFonts w:ascii="Times New Roman" w:hAnsi="Times New Roman"/>
          <w:i w:val="1"/>
          <w:spacing w:val="11"/>
          <w:sz w:val="24"/>
        </w:rPr>
        <w:t xml:space="preserve"> </w:t>
      </w:r>
      <w:r>
        <w:rPr>
          <w:rFonts w:ascii="Times New Roman" w:hAnsi="Times New Roman"/>
          <w:sz w:val="24"/>
        </w:rPr>
        <w:t xml:space="preserve">«Василиса  </w:t>
      </w:r>
      <w:r>
        <w:rPr>
          <w:rFonts w:ascii="Times New Roman" w:hAnsi="Times New Roman"/>
          <w:spacing w:val="3"/>
          <w:sz w:val="24"/>
        </w:rPr>
        <w:t xml:space="preserve"> </w:t>
      </w:r>
      <w:r>
        <w:rPr>
          <w:rFonts w:ascii="Times New Roman" w:hAnsi="Times New Roman"/>
          <w:sz w:val="24"/>
        </w:rPr>
        <w:t xml:space="preserve">Прекрасная»  </w:t>
      </w:r>
      <w:r>
        <w:rPr>
          <w:rFonts w:ascii="Times New Roman" w:hAnsi="Times New Roman"/>
          <w:spacing w:val="2"/>
          <w:sz w:val="24"/>
        </w:rPr>
        <w:t xml:space="preserve"> </w:t>
      </w:r>
      <w:r>
        <w:rPr>
          <w:rFonts w:ascii="Times New Roman" w:hAnsi="Times New Roman"/>
          <w:sz w:val="24"/>
        </w:rPr>
        <w:t xml:space="preserve">(из  </w:t>
      </w:r>
      <w:r>
        <w:rPr>
          <w:rFonts w:ascii="Times New Roman" w:hAnsi="Times New Roman"/>
          <w:spacing w:val="5"/>
          <w:sz w:val="24"/>
        </w:rPr>
        <w:t xml:space="preserve"> </w:t>
      </w:r>
      <w:r>
        <w:rPr>
          <w:rFonts w:ascii="Times New Roman" w:hAnsi="Times New Roman"/>
          <w:sz w:val="24"/>
        </w:rPr>
        <w:t xml:space="preserve">сборника  </w:t>
      </w:r>
      <w:r>
        <w:rPr>
          <w:rFonts w:ascii="Times New Roman" w:hAnsi="Times New Roman"/>
          <w:spacing w:val="3"/>
          <w:sz w:val="24"/>
        </w:rPr>
        <w:t xml:space="preserve"> </w:t>
      </w:r>
      <w:r>
        <w:rPr>
          <w:rFonts w:ascii="Times New Roman" w:hAnsi="Times New Roman"/>
          <w:sz w:val="24"/>
        </w:rPr>
        <w:t xml:space="preserve">А.Н.  </w:t>
      </w:r>
      <w:r>
        <w:rPr>
          <w:rFonts w:ascii="Times New Roman" w:hAnsi="Times New Roman"/>
          <w:spacing w:val="6"/>
          <w:sz w:val="24"/>
        </w:rPr>
        <w:t xml:space="preserve"> </w:t>
      </w:r>
      <w:r>
        <w:rPr>
          <w:rFonts w:ascii="Times New Roman" w:hAnsi="Times New Roman"/>
          <w:sz w:val="24"/>
        </w:rPr>
        <w:t>Афанасьева); «Вежливый Кот-воркот» (обработка М. Булатова); «Иван Царевич и Серый Волк» (обработка А.Н.</w:t>
      </w:r>
      <w:r>
        <w:rPr>
          <w:rFonts w:ascii="Times New Roman" w:hAnsi="Times New Roman"/>
          <w:spacing w:val="1"/>
          <w:sz w:val="24"/>
        </w:rPr>
        <w:t xml:space="preserve"> </w:t>
      </w:r>
      <w:r>
        <w:rPr>
          <w:rFonts w:ascii="Times New Roman" w:hAnsi="Times New Roman"/>
          <w:sz w:val="24"/>
        </w:rPr>
        <w:t>Толстого); «Зимовье зверей» (обработка А.Н. Толстого); «Кощей Бессмертный» (2 вариант) (из</w:t>
      </w:r>
      <w:r>
        <w:rPr>
          <w:rFonts w:ascii="Times New Roman" w:hAnsi="Times New Roman"/>
          <w:spacing w:val="1"/>
          <w:sz w:val="24"/>
        </w:rPr>
        <w:t xml:space="preserve"> </w:t>
      </w:r>
      <w:r>
        <w:rPr>
          <w:rFonts w:ascii="Times New Roman" w:hAnsi="Times New Roman"/>
          <w:sz w:val="24"/>
        </w:rPr>
        <w:t>сборника</w:t>
      </w:r>
      <w:r>
        <w:rPr>
          <w:rFonts w:ascii="Times New Roman" w:hAnsi="Times New Roman"/>
          <w:spacing w:val="6"/>
          <w:sz w:val="24"/>
        </w:rPr>
        <w:t xml:space="preserve"> </w:t>
      </w:r>
      <w:r>
        <w:rPr>
          <w:rFonts w:ascii="Times New Roman" w:hAnsi="Times New Roman"/>
          <w:sz w:val="24"/>
        </w:rPr>
        <w:t>А.Н.</w:t>
      </w:r>
      <w:r>
        <w:rPr>
          <w:rFonts w:ascii="Times New Roman" w:hAnsi="Times New Roman"/>
          <w:spacing w:val="6"/>
          <w:sz w:val="24"/>
        </w:rPr>
        <w:t xml:space="preserve"> </w:t>
      </w:r>
      <w:r>
        <w:rPr>
          <w:rFonts w:ascii="Times New Roman" w:hAnsi="Times New Roman"/>
          <w:sz w:val="24"/>
        </w:rPr>
        <w:t>Афанасьева);</w:t>
      </w:r>
      <w:r>
        <w:rPr>
          <w:rFonts w:ascii="Times New Roman" w:hAnsi="Times New Roman"/>
          <w:spacing w:val="12"/>
          <w:sz w:val="24"/>
        </w:rPr>
        <w:t xml:space="preserve"> </w:t>
      </w:r>
      <w:r>
        <w:rPr>
          <w:rFonts w:ascii="Times New Roman" w:hAnsi="Times New Roman"/>
          <w:sz w:val="24"/>
        </w:rPr>
        <w:t>«Рифмы»</w:t>
      </w:r>
      <w:r>
        <w:rPr>
          <w:rFonts w:ascii="Times New Roman" w:hAnsi="Times New Roman"/>
          <w:spacing w:val="2"/>
          <w:sz w:val="24"/>
        </w:rPr>
        <w:t xml:space="preserve"> </w:t>
      </w:r>
      <w:r>
        <w:rPr>
          <w:rFonts w:ascii="Times New Roman" w:hAnsi="Times New Roman"/>
          <w:sz w:val="24"/>
        </w:rPr>
        <w:t>(авторизованный</w:t>
      </w:r>
      <w:r>
        <w:rPr>
          <w:rFonts w:ascii="Times New Roman" w:hAnsi="Times New Roman"/>
          <w:spacing w:val="8"/>
          <w:sz w:val="24"/>
        </w:rPr>
        <w:t xml:space="preserve"> </w:t>
      </w:r>
      <w:r>
        <w:rPr>
          <w:rFonts w:ascii="Times New Roman" w:hAnsi="Times New Roman"/>
          <w:sz w:val="24"/>
        </w:rPr>
        <w:t>пересказ</w:t>
      </w:r>
      <w:r>
        <w:rPr>
          <w:rFonts w:ascii="Times New Roman" w:hAnsi="Times New Roman"/>
          <w:spacing w:val="8"/>
          <w:sz w:val="24"/>
        </w:rPr>
        <w:t xml:space="preserve"> </w:t>
      </w:r>
      <w:r>
        <w:rPr>
          <w:rFonts w:ascii="Times New Roman" w:hAnsi="Times New Roman"/>
          <w:sz w:val="24"/>
        </w:rPr>
        <w:t>Б.В.</w:t>
      </w:r>
      <w:r>
        <w:rPr>
          <w:rFonts w:ascii="Times New Roman" w:hAnsi="Times New Roman"/>
          <w:spacing w:val="10"/>
          <w:sz w:val="24"/>
        </w:rPr>
        <w:t xml:space="preserve"> </w:t>
      </w:r>
      <w:r>
        <w:rPr>
          <w:rFonts w:ascii="Times New Roman" w:hAnsi="Times New Roman"/>
          <w:sz w:val="24"/>
        </w:rPr>
        <w:t>Шергина);</w:t>
      </w:r>
      <w:r>
        <w:rPr>
          <w:rFonts w:ascii="Times New Roman" w:hAnsi="Times New Roman"/>
          <w:spacing w:val="12"/>
          <w:sz w:val="24"/>
        </w:rPr>
        <w:t xml:space="preserve"> </w:t>
      </w:r>
      <w:r>
        <w:rPr>
          <w:rFonts w:ascii="Times New Roman" w:hAnsi="Times New Roman"/>
          <w:sz w:val="24"/>
        </w:rPr>
        <w:t>«Семь</w:t>
      </w:r>
      <w:r>
        <w:rPr>
          <w:rFonts w:ascii="Times New Roman" w:hAnsi="Times New Roman"/>
          <w:spacing w:val="8"/>
          <w:sz w:val="24"/>
        </w:rPr>
        <w:t xml:space="preserve"> </w:t>
      </w:r>
      <w:r>
        <w:rPr>
          <w:rFonts w:ascii="Times New Roman" w:hAnsi="Times New Roman"/>
          <w:sz w:val="24"/>
        </w:rPr>
        <w:t>Симеонов –</w:t>
      </w:r>
      <w:r>
        <w:rPr>
          <w:rFonts w:ascii="Times New Roman" w:hAnsi="Times New Roman"/>
          <w:spacing w:val="1"/>
          <w:sz w:val="24"/>
        </w:rPr>
        <w:t xml:space="preserve"> </w:t>
      </w:r>
      <w:r>
        <w:rPr>
          <w:rFonts w:ascii="Times New Roman" w:hAnsi="Times New Roman"/>
          <w:sz w:val="24"/>
        </w:rPr>
        <w:t>семь</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(обработка</w:t>
      </w:r>
      <w:r>
        <w:rPr>
          <w:rFonts w:ascii="Times New Roman" w:hAnsi="Times New Roman"/>
          <w:spacing w:val="1"/>
          <w:sz w:val="24"/>
        </w:rPr>
        <w:t xml:space="preserve"> </w:t>
      </w:r>
      <w:r>
        <w:rPr>
          <w:rFonts w:ascii="Times New Roman" w:hAnsi="Times New Roman"/>
          <w:sz w:val="24"/>
        </w:rPr>
        <w:t>И.В.</w:t>
      </w:r>
      <w:r>
        <w:rPr>
          <w:rFonts w:ascii="Times New Roman" w:hAnsi="Times New Roman"/>
          <w:spacing w:val="1"/>
          <w:sz w:val="24"/>
        </w:rPr>
        <w:t xml:space="preserve"> </w:t>
      </w:r>
      <w:r>
        <w:rPr>
          <w:rFonts w:ascii="Times New Roman" w:hAnsi="Times New Roman"/>
          <w:sz w:val="24"/>
        </w:rPr>
        <w:t>Карнауховой);</w:t>
      </w:r>
      <w:r>
        <w:rPr>
          <w:rFonts w:ascii="Times New Roman" w:hAnsi="Times New Roman"/>
          <w:spacing w:val="1"/>
          <w:sz w:val="24"/>
        </w:rPr>
        <w:t xml:space="preserve"> </w:t>
      </w:r>
      <w:r>
        <w:rPr>
          <w:rFonts w:ascii="Times New Roman" w:hAnsi="Times New Roman"/>
          <w:sz w:val="24"/>
        </w:rPr>
        <w:t>«Солдатская</w:t>
      </w:r>
      <w:r>
        <w:rPr>
          <w:rFonts w:ascii="Times New Roman" w:hAnsi="Times New Roman"/>
          <w:spacing w:val="1"/>
          <w:sz w:val="24"/>
        </w:rPr>
        <w:t xml:space="preserve"> </w:t>
      </w:r>
      <w:r>
        <w:rPr>
          <w:rFonts w:ascii="Times New Roman" w:hAnsi="Times New Roman"/>
          <w:sz w:val="24"/>
        </w:rPr>
        <w:t>загадка»</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сборника</w:t>
      </w:r>
      <w:r>
        <w:rPr>
          <w:rFonts w:ascii="Times New Roman" w:hAnsi="Times New Roman"/>
          <w:spacing w:val="1"/>
          <w:sz w:val="24"/>
        </w:rPr>
        <w:t xml:space="preserve"> </w:t>
      </w:r>
      <w:r>
        <w:rPr>
          <w:rFonts w:ascii="Times New Roman" w:hAnsi="Times New Roman"/>
          <w:sz w:val="24"/>
        </w:rPr>
        <w:t>А.Н.</w:t>
      </w:r>
      <w:r>
        <w:rPr>
          <w:rFonts w:ascii="Times New Roman" w:hAnsi="Times New Roman"/>
          <w:spacing w:val="1"/>
          <w:sz w:val="24"/>
        </w:rPr>
        <w:t xml:space="preserve"> </w:t>
      </w:r>
      <w:r>
        <w:rPr>
          <w:rFonts w:ascii="Times New Roman" w:hAnsi="Times New Roman"/>
          <w:sz w:val="24"/>
        </w:rPr>
        <w:t>Афанасьева);</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страха</w:t>
      </w:r>
      <w:r>
        <w:rPr>
          <w:rFonts w:ascii="Times New Roman" w:hAnsi="Times New Roman"/>
          <w:spacing w:val="1"/>
          <w:sz w:val="24"/>
        </w:rPr>
        <w:t xml:space="preserve"> </w:t>
      </w:r>
      <w:r>
        <w:rPr>
          <w:rFonts w:ascii="Times New Roman" w:hAnsi="Times New Roman"/>
          <w:sz w:val="24"/>
        </w:rPr>
        <w:t>глаза</w:t>
      </w:r>
      <w:r>
        <w:rPr>
          <w:rFonts w:ascii="Times New Roman" w:hAnsi="Times New Roman"/>
          <w:spacing w:val="1"/>
          <w:sz w:val="24"/>
        </w:rPr>
        <w:t xml:space="preserve"> </w:t>
      </w:r>
      <w:r>
        <w:rPr>
          <w:rFonts w:ascii="Times New Roman" w:hAnsi="Times New Roman"/>
          <w:sz w:val="24"/>
        </w:rPr>
        <w:t>велики»</w:t>
      </w:r>
      <w:r>
        <w:rPr>
          <w:rFonts w:ascii="Times New Roman" w:hAnsi="Times New Roman"/>
          <w:spacing w:val="1"/>
          <w:sz w:val="24"/>
        </w:rPr>
        <w:t xml:space="preserve"> </w:t>
      </w:r>
      <w:r>
        <w:rPr>
          <w:rFonts w:ascii="Times New Roman" w:hAnsi="Times New Roman"/>
          <w:sz w:val="24"/>
        </w:rPr>
        <w:t>(обработка</w:t>
      </w:r>
      <w:r>
        <w:rPr>
          <w:rFonts w:ascii="Times New Roman" w:hAnsi="Times New Roman"/>
          <w:spacing w:val="1"/>
          <w:sz w:val="24"/>
        </w:rPr>
        <w:t xml:space="preserve"> </w:t>
      </w:r>
      <w:r>
        <w:rPr>
          <w:rFonts w:ascii="Times New Roman" w:hAnsi="Times New Roman"/>
          <w:sz w:val="24"/>
        </w:rPr>
        <w:t>О.И.</w:t>
      </w:r>
      <w:r>
        <w:rPr>
          <w:rFonts w:ascii="Times New Roman" w:hAnsi="Times New Roman"/>
          <w:spacing w:val="1"/>
          <w:sz w:val="24"/>
        </w:rPr>
        <w:t xml:space="preserve"> </w:t>
      </w:r>
      <w:r>
        <w:rPr>
          <w:rFonts w:ascii="Times New Roman" w:hAnsi="Times New Roman"/>
          <w:sz w:val="24"/>
        </w:rPr>
        <w:t>Капицы);</w:t>
      </w:r>
      <w:r>
        <w:rPr>
          <w:rFonts w:ascii="Times New Roman" w:hAnsi="Times New Roman"/>
          <w:spacing w:val="1"/>
          <w:sz w:val="24"/>
        </w:rPr>
        <w:t xml:space="preserve"> </w:t>
      </w:r>
      <w:r>
        <w:rPr>
          <w:rFonts w:ascii="Times New Roman" w:hAnsi="Times New Roman"/>
          <w:sz w:val="24"/>
        </w:rPr>
        <w:t>«Хвосты»</w:t>
      </w:r>
      <w:r>
        <w:rPr>
          <w:rFonts w:ascii="Times New Roman" w:hAnsi="Times New Roman"/>
          <w:spacing w:val="1"/>
          <w:sz w:val="24"/>
        </w:rPr>
        <w:t xml:space="preserve"> </w:t>
      </w:r>
      <w:r>
        <w:rPr>
          <w:rFonts w:ascii="Times New Roman" w:hAnsi="Times New Roman"/>
          <w:sz w:val="24"/>
        </w:rPr>
        <w:t>(обработка</w:t>
      </w:r>
      <w:r>
        <w:rPr>
          <w:rFonts w:ascii="Times New Roman" w:hAnsi="Times New Roman"/>
          <w:spacing w:val="1"/>
          <w:sz w:val="24"/>
        </w:rPr>
        <w:t xml:space="preserve"> </w:t>
      </w:r>
      <w:r>
        <w:rPr>
          <w:rFonts w:ascii="Times New Roman" w:hAnsi="Times New Roman"/>
          <w:sz w:val="24"/>
        </w:rPr>
        <w:t>О.И.</w:t>
      </w:r>
      <w:r>
        <w:rPr>
          <w:rFonts w:ascii="Times New Roman" w:hAnsi="Times New Roman"/>
          <w:spacing w:val="1"/>
          <w:sz w:val="24"/>
        </w:rPr>
        <w:t xml:space="preserve"> </w:t>
      </w:r>
      <w:r>
        <w:rPr>
          <w:rFonts w:ascii="Times New Roman" w:hAnsi="Times New Roman"/>
          <w:sz w:val="24"/>
        </w:rPr>
        <w:t>Капицы).</w:t>
      </w:r>
    </w:p>
    <w:p w14:paraId="370E0000">
      <w:pPr>
        <w:pStyle w:val="Style_8"/>
        <w:ind w:firstLine="709" w:left="0"/>
        <w:rPr>
          <w:sz w:val="24"/>
        </w:rPr>
      </w:pPr>
      <w:r>
        <w:rPr>
          <w:i w:val="1"/>
          <w:sz w:val="24"/>
        </w:rPr>
        <w:t xml:space="preserve">Былины. </w:t>
      </w:r>
      <w:r>
        <w:rPr>
          <w:sz w:val="24"/>
        </w:rPr>
        <w:t>«Садко» (пересказ И.В. Карнауховой / запись П.Н. Рыбникова); «Добрыня и Змей»</w:t>
      </w:r>
      <w:r>
        <w:rPr>
          <w:spacing w:val="-57"/>
          <w:sz w:val="24"/>
        </w:rPr>
        <w:t xml:space="preserve"> </w:t>
      </w:r>
      <w:r>
        <w:rPr>
          <w:sz w:val="24"/>
        </w:rPr>
        <w:t>(обработка Н.П. Колпаковой / пересказ И.В. Карнауховой); «Илья Муромец и Соловей-Разбойник»</w:t>
      </w:r>
      <w:r>
        <w:rPr>
          <w:spacing w:val="-57"/>
          <w:sz w:val="24"/>
        </w:rPr>
        <w:t xml:space="preserve"> </w:t>
      </w:r>
      <w:r>
        <w:rPr>
          <w:sz w:val="24"/>
        </w:rPr>
        <w:t>(обработка</w:t>
      </w:r>
      <w:r>
        <w:rPr>
          <w:spacing w:val="-2"/>
          <w:sz w:val="24"/>
        </w:rPr>
        <w:t xml:space="preserve"> </w:t>
      </w:r>
      <w:r>
        <w:rPr>
          <w:sz w:val="24"/>
        </w:rPr>
        <w:t>А.Ф.</w:t>
      </w:r>
      <w:r>
        <w:rPr>
          <w:spacing w:val="-1"/>
          <w:sz w:val="24"/>
        </w:rPr>
        <w:t xml:space="preserve"> </w:t>
      </w:r>
      <w:r>
        <w:rPr>
          <w:sz w:val="24"/>
        </w:rPr>
        <w:t>Гильфердинга</w:t>
      </w:r>
      <w:r>
        <w:rPr>
          <w:spacing w:val="-1"/>
          <w:sz w:val="24"/>
        </w:rPr>
        <w:t xml:space="preserve"> </w:t>
      </w:r>
      <w:r>
        <w:rPr>
          <w:sz w:val="24"/>
        </w:rPr>
        <w:t>/</w:t>
      </w:r>
      <w:r>
        <w:rPr>
          <w:spacing w:val="-1"/>
          <w:sz w:val="24"/>
        </w:rPr>
        <w:t xml:space="preserve"> </w:t>
      </w:r>
      <w:r>
        <w:rPr>
          <w:sz w:val="24"/>
        </w:rPr>
        <w:t>пересказ И.В.</w:t>
      </w:r>
      <w:r>
        <w:rPr>
          <w:spacing w:val="2"/>
          <w:sz w:val="24"/>
        </w:rPr>
        <w:t xml:space="preserve"> </w:t>
      </w:r>
      <w:r>
        <w:rPr>
          <w:sz w:val="24"/>
        </w:rPr>
        <w:t>Карнауховой).</w:t>
      </w:r>
    </w:p>
    <w:p w14:paraId="380E0000">
      <w:pPr>
        <w:pStyle w:val="Style_8"/>
        <w:ind w:firstLine="709" w:left="0"/>
        <w:rPr>
          <w:sz w:val="24"/>
        </w:rPr>
      </w:pPr>
      <w:r>
        <w:rPr>
          <w:i w:val="1"/>
          <w:sz w:val="24"/>
        </w:rPr>
        <w:t xml:space="preserve">Сказки народов мира. </w:t>
      </w:r>
      <w:r>
        <w:rPr>
          <w:sz w:val="24"/>
        </w:rPr>
        <w:t>«Айога», нанайск., обработка Д. Нагишкина; «Беляночка и Розочка»,</w:t>
      </w:r>
      <w:r>
        <w:rPr>
          <w:spacing w:val="1"/>
          <w:sz w:val="24"/>
        </w:rPr>
        <w:t xml:space="preserve"> </w:t>
      </w:r>
      <w:r>
        <w:rPr>
          <w:sz w:val="24"/>
        </w:rPr>
        <w:t>нем. из сказок Бр. Гримм, пересказ А.К. Покровской; «Самый красивый наряд на свете», пер. с</w:t>
      </w:r>
      <w:r>
        <w:rPr>
          <w:spacing w:val="1"/>
          <w:sz w:val="24"/>
        </w:rPr>
        <w:t xml:space="preserve"> </w:t>
      </w:r>
      <w:r>
        <w:rPr>
          <w:sz w:val="24"/>
        </w:rPr>
        <w:t>япон.</w:t>
      </w:r>
      <w:r>
        <w:rPr>
          <w:spacing w:val="44"/>
          <w:sz w:val="24"/>
        </w:rPr>
        <w:t xml:space="preserve"> </w:t>
      </w:r>
      <w:r>
        <w:rPr>
          <w:sz w:val="24"/>
        </w:rPr>
        <w:t>В.</w:t>
      </w:r>
      <w:r>
        <w:rPr>
          <w:spacing w:val="44"/>
          <w:sz w:val="24"/>
        </w:rPr>
        <w:t xml:space="preserve"> </w:t>
      </w:r>
      <w:r>
        <w:rPr>
          <w:sz w:val="24"/>
        </w:rPr>
        <w:t>Марковой;</w:t>
      </w:r>
      <w:r>
        <w:rPr>
          <w:spacing w:val="50"/>
          <w:sz w:val="24"/>
        </w:rPr>
        <w:t xml:space="preserve"> </w:t>
      </w:r>
      <w:r>
        <w:rPr>
          <w:sz w:val="24"/>
        </w:rPr>
        <w:t>«Голубая</w:t>
      </w:r>
      <w:r>
        <w:rPr>
          <w:spacing w:val="44"/>
          <w:sz w:val="24"/>
        </w:rPr>
        <w:t xml:space="preserve"> </w:t>
      </w:r>
      <w:r>
        <w:rPr>
          <w:sz w:val="24"/>
        </w:rPr>
        <w:t>птица»,</w:t>
      </w:r>
      <w:r>
        <w:rPr>
          <w:spacing w:val="44"/>
          <w:sz w:val="24"/>
        </w:rPr>
        <w:t xml:space="preserve"> </w:t>
      </w:r>
      <w:r>
        <w:rPr>
          <w:sz w:val="24"/>
        </w:rPr>
        <w:t>туркм.</w:t>
      </w:r>
      <w:r>
        <w:rPr>
          <w:spacing w:val="44"/>
          <w:sz w:val="24"/>
        </w:rPr>
        <w:t xml:space="preserve"> </w:t>
      </w:r>
      <w:r>
        <w:rPr>
          <w:sz w:val="24"/>
        </w:rPr>
        <w:t>обработка</w:t>
      </w:r>
      <w:r>
        <w:rPr>
          <w:spacing w:val="43"/>
          <w:sz w:val="24"/>
        </w:rPr>
        <w:t xml:space="preserve"> </w:t>
      </w:r>
      <w:r>
        <w:rPr>
          <w:sz w:val="24"/>
        </w:rPr>
        <w:t>А.</w:t>
      </w:r>
      <w:r>
        <w:rPr>
          <w:spacing w:val="44"/>
          <w:sz w:val="24"/>
        </w:rPr>
        <w:t xml:space="preserve"> </w:t>
      </w:r>
      <w:r>
        <w:rPr>
          <w:sz w:val="24"/>
        </w:rPr>
        <w:t>Александровой</w:t>
      </w:r>
      <w:r>
        <w:rPr>
          <w:spacing w:val="45"/>
          <w:sz w:val="24"/>
        </w:rPr>
        <w:t xml:space="preserve"> </w:t>
      </w:r>
      <w:r>
        <w:rPr>
          <w:sz w:val="24"/>
        </w:rPr>
        <w:t>и</w:t>
      </w:r>
      <w:r>
        <w:rPr>
          <w:spacing w:val="45"/>
          <w:sz w:val="24"/>
        </w:rPr>
        <w:t xml:space="preserve"> </w:t>
      </w:r>
      <w:r>
        <w:rPr>
          <w:sz w:val="24"/>
        </w:rPr>
        <w:t>М.</w:t>
      </w:r>
      <w:r>
        <w:rPr>
          <w:spacing w:val="45"/>
          <w:sz w:val="24"/>
        </w:rPr>
        <w:t xml:space="preserve"> </w:t>
      </w:r>
      <w:r>
        <w:rPr>
          <w:sz w:val="24"/>
        </w:rPr>
        <w:t>Туберовского; «Каждый</w:t>
      </w:r>
      <w:r>
        <w:rPr>
          <w:spacing w:val="19"/>
          <w:sz w:val="24"/>
        </w:rPr>
        <w:t xml:space="preserve"> </w:t>
      </w:r>
      <w:r>
        <w:rPr>
          <w:sz w:val="24"/>
        </w:rPr>
        <w:t>свое</w:t>
      </w:r>
      <w:r>
        <w:rPr>
          <w:spacing w:val="18"/>
          <w:sz w:val="24"/>
        </w:rPr>
        <w:t xml:space="preserve"> </w:t>
      </w:r>
      <w:r>
        <w:rPr>
          <w:sz w:val="24"/>
        </w:rPr>
        <w:t>получил»,</w:t>
      </w:r>
      <w:r>
        <w:rPr>
          <w:spacing w:val="21"/>
          <w:sz w:val="24"/>
        </w:rPr>
        <w:t xml:space="preserve"> </w:t>
      </w:r>
      <w:r>
        <w:rPr>
          <w:sz w:val="24"/>
        </w:rPr>
        <w:t>эстон.</w:t>
      </w:r>
      <w:r>
        <w:rPr>
          <w:spacing w:val="19"/>
          <w:sz w:val="24"/>
        </w:rPr>
        <w:t xml:space="preserve"> </w:t>
      </w:r>
      <w:r>
        <w:rPr>
          <w:sz w:val="24"/>
        </w:rPr>
        <w:t>обработка</w:t>
      </w:r>
      <w:r>
        <w:rPr>
          <w:spacing w:val="19"/>
          <w:sz w:val="24"/>
        </w:rPr>
        <w:t xml:space="preserve"> </w:t>
      </w:r>
      <w:r>
        <w:rPr>
          <w:sz w:val="24"/>
        </w:rPr>
        <w:t>М.</w:t>
      </w:r>
      <w:r>
        <w:rPr>
          <w:spacing w:val="19"/>
          <w:sz w:val="24"/>
        </w:rPr>
        <w:t xml:space="preserve"> </w:t>
      </w:r>
      <w:r>
        <w:rPr>
          <w:sz w:val="24"/>
        </w:rPr>
        <w:t>Булатова;</w:t>
      </w:r>
      <w:r>
        <w:rPr>
          <w:spacing w:val="24"/>
          <w:sz w:val="24"/>
        </w:rPr>
        <w:t xml:space="preserve"> </w:t>
      </w:r>
      <w:r>
        <w:rPr>
          <w:sz w:val="24"/>
        </w:rPr>
        <w:t>«Кот</w:t>
      </w:r>
      <w:r>
        <w:rPr>
          <w:spacing w:val="20"/>
          <w:sz w:val="24"/>
        </w:rPr>
        <w:t xml:space="preserve"> </w:t>
      </w:r>
      <w:r>
        <w:rPr>
          <w:sz w:val="24"/>
        </w:rPr>
        <w:t>в</w:t>
      </w:r>
      <w:r>
        <w:rPr>
          <w:spacing w:val="21"/>
          <w:sz w:val="24"/>
        </w:rPr>
        <w:t xml:space="preserve"> </w:t>
      </w:r>
      <w:r>
        <w:rPr>
          <w:sz w:val="24"/>
        </w:rPr>
        <w:t>сапогах»</w:t>
      </w:r>
      <w:r>
        <w:rPr>
          <w:spacing w:val="15"/>
          <w:sz w:val="24"/>
        </w:rPr>
        <w:t xml:space="preserve"> </w:t>
      </w:r>
      <w:r>
        <w:rPr>
          <w:sz w:val="24"/>
        </w:rPr>
        <w:t>(пер.</w:t>
      </w:r>
      <w:r>
        <w:rPr>
          <w:spacing w:val="18"/>
          <w:sz w:val="24"/>
        </w:rPr>
        <w:t xml:space="preserve"> </w:t>
      </w:r>
      <w:r>
        <w:rPr>
          <w:sz w:val="24"/>
        </w:rPr>
        <w:t>с</w:t>
      </w:r>
      <w:r>
        <w:rPr>
          <w:spacing w:val="18"/>
          <w:sz w:val="24"/>
        </w:rPr>
        <w:t xml:space="preserve"> </w:t>
      </w:r>
      <w:r>
        <w:rPr>
          <w:sz w:val="24"/>
        </w:rPr>
        <w:t>франц.</w:t>
      </w:r>
      <w:r>
        <w:rPr>
          <w:spacing w:val="20"/>
          <w:sz w:val="24"/>
        </w:rPr>
        <w:t xml:space="preserve"> </w:t>
      </w:r>
      <w:r>
        <w:rPr>
          <w:sz w:val="24"/>
        </w:rPr>
        <w:t>Т.Габбе), «Волшебница»</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франц.</w:t>
      </w:r>
      <w:r>
        <w:rPr>
          <w:spacing w:val="1"/>
          <w:sz w:val="24"/>
        </w:rPr>
        <w:t xml:space="preserve"> </w:t>
      </w:r>
      <w:r>
        <w:rPr>
          <w:sz w:val="24"/>
        </w:rPr>
        <w:t>И.С.</w:t>
      </w:r>
      <w:r>
        <w:rPr>
          <w:spacing w:val="1"/>
          <w:sz w:val="24"/>
        </w:rPr>
        <w:t xml:space="preserve"> </w:t>
      </w:r>
      <w:r>
        <w:rPr>
          <w:sz w:val="24"/>
        </w:rPr>
        <w:t>Тургенева),</w:t>
      </w:r>
      <w:r>
        <w:rPr>
          <w:spacing w:val="1"/>
          <w:sz w:val="24"/>
        </w:rPr>
        <w:t xml:space="preserve"> </w:t>
      </w:r>
      <w:r>
        <w:rPr>
          <w:sz w:val="24"/>
        </w:rPr>
        <w:t>«Мальчик</w:t>
      </w:r>
      <w:r>
        <w:rPr>
          <w:spacing w:val="1"/>
          <w:sz w:val="24"/>
        </w:rPr>
        <w:t xml:space="preserve"> </w:t>
      </w:r>
      <w:r>
        <w:rPr>
          <w:sz w:val="24"/>
        </w:rPr>
        <w:t>с</w:t>
      </w:r>
      <w:r>
        <w:rPr>
          <w:spacing w:val="1"/>
          <w:sz w:val="24"/>
        </w:rPr>
        <w:t xml:space="preserve"> </w:t>
      </w:r>
      <w:r>
        <w:rPr>
          <w:sz w:val="24"/>
        </w:rPr>
        <w:t>пальчик»</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франц.</w:t>
      </w:r>
      <w:r>
        <w:rPr>
          <w:spacing w:val="1"/>
          <w:sz w:val="24"/>
        </w:rPr>
        <w:t xml:space="preserve"> </w:t>
      </w:r>
      <w:r>
        <w:rPr>
          <w:sz w:val="24"/>
        </w:rPr>
        <w:t>Б.А.</w:t>
      </w:r>
      <w:r>
        <w:rPr>
          <w:spacing w:val="1"/>
          <w:sz w:val="24"/>
        </w:rPr>
        <w:t xml:space="preserve"> </w:t>
      </w:r>
      <w:r>
        <w:rPr>
          <w:sz w:val="24"/>
        </w:rPr>
        <w:t>Дехтерева),</w:t>
      </w:r>
      <w:r>
        <w:rPr>
          <w:spacing w:val="2"/>
          <w:sz w:val="24"/>
        </w:rPr>
        <w:t xml:space="preserve"> </w:t>
      </w:r>
      <w:r>
        <w:rPr>
          <w:sz w:val="24"/>
        </w:rPr>
        <w:t>«Золушка»</w:t>
      </w:r>
      <w:r>
        <w:rPr>
          <w:spacing w:val="-3"/>
          <w:sz w:val="24"/>
        </w:rPr>
        <w:t xml:space="preserve"> </w:t>
      </w:r>
      <w:r>
        <w:rPr>
          <w:sz w:val="24"/>
        </w:rPr>
        <w:t>(пер. с</w:t>
      </w:r>
      <w:r>
        <w:rPr>
          <w:spacing w:val="-3"/>
          <w:sz w:val="24"/>
        </w:rPr>
        <w:t xml:space="preserve"> </w:t>
      </w:r>
      <w:r>
        <w:rPr>
          <w:sz w:val="24"/>
        </w:rPr>
        <w:t>франц. Т. Габбе) из сказок Перро</w:t>
      </w:r>
      <w:r>
        <w:rPr>
          <w:spacing w:val="-1"/>
          <w:sz w:val="24"/>
        </w:rPr>
        <w:t xml:space="preserve"> </w:t>
      </w:r>
      <w:r>
        <w:rPr>
          <w:sz w:val="24"/>
        </w:rPr>
        <w:t>Ш..</w:t>
      </w:r>
    </w:p>
    <w:p w14:paraId="39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5"/>
          <w:sz w:val="24"/>
        </w:rPr>
        <w:t xml:space="preserve"> </w:t>
      </w:r>
      <w:r>
        <w:rPr>
          <w:rFonts w:ascii="Times New Roman" w:hAnsi="Times New Roman"/>
          <w:i w:val="1"/>
          <w:sz w:val="24"/>
        </w:rPr>
        <w:t>поэтов</w:t>
      </w:r>
      <w:r>
        <w:rPr>
          <w:rFonts w:ascii="Times New Roman" w:hAnsi="Times New Roman"/>
          <w:i w:val="1"/>
          <w:spacing w:val="-3"/>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России.</w:t>
      </w:r>
    </w:p>
    <w:p w14:paraId="3A0E0000">
      <w:pPr>
        <w:pStyle w:val="Style_8"/>
        <w:ind w:firstLine="709" w:left="0"/>
        <w:rPr>
          <w:sz w:val="24"/>
        </w:rPr>
      </w:pPr>
      <w:r>
        <w:rPr>
          <w:i w:val="1"/>
          <w:sz w:val="24"/>
        </w:rPr>
        <w:t>Поэзия.</w:t>
      </w:r>
      <w:r>
        <w:rPr>
          <w:i w:val="1"/>
          <w:spacing w:val="81"/>
          <w:sz w:val="24"/>
        </w:rPr>
        <w:t xml:space="preserve"> </w:t>
      </w:r>
      <w:r>
        <w:rPr>
          <w:sz w:val="24"/>
        </w:rPr>
        <w:t>Аким</w:t>
      </w:r>
      <w:r>
        <w:rPr>
          <w:spacing w:val="81"/>
          <w:sz w:val="24"/>
        </w:rPr>
        <w:t xml:space="preserve"> </w:t>
      </w:r>
      <w:r>
        <w:rPr>
          <w:sz w:val="24"/>
        </w:rPr>
        <w:t>Я.Л.</w:t>
      </w:r>
      <w:r>
        <w:rPr>
          <w:spacing w:val="87"/>
          <w:sz w:val="24"/>
        </w:rPr>
        <w:t xml:space="preserve"> </w:t>
      </w:r>
      <w:r>
        <w:rPr>
          <w:sz w:val="24"/>
        </w:rPr>
        <w:t>«Мой</w:t>
      </w:r>
      <w:r>
        <w:rPr>
          <w:spacing w:val="83"/>
          <w:sz w:val="24"/>
        </w:rPr>
        <w:t xml:space="preserve"> </w:t>
      </w:r>
      <w:r>
        <w:rPr>
          <w:sz w:val="24"/>
        </w:rPr>
        <w:t>верный</w:t>
      </w:r>
      <w:r>
        <w:rPr>
          <w:spacing w:val="81"/>
          <w:sz w:val="24"/>
        </w:rPr>
        <w:t xml:space="preserve"> </w:t>
      </w:r>
      <w:r>
        <w:rPr>
          <w:sz w:val="24"/>
        </w:rPr>
        <w:t>чиж»;</w:t>
      </w:r>
      <w:r>
        <w:rPr>
          <w:spacing w:val="82"/>
          <w:sz w:val="24"/>
        </w:rPr>
        <w:t xml:space="preserve"> </w:t>
      </w:r>
      <w:r>
        <w:rPr>
          <w:sz w:val="24"/>
        </w:rPr>
        <w:t>Бальмонт</w:t>
      </w:r>
      <w:r>
        <w:rPr>
          <w:spacing w:val="82"/>
          <w:sz w:val="24"/>
        </w:rPr>
        <w:t xml:space="preserve"> </w:t>
      </w:r>
      <w:r>
        <w:rPr>
          <w:sz w:val="24"/>
        </w:rPr>
        <w:t>К.Д.</w:t>
      </w:r>
      <w:r>
        <w:rPr>
          <w:spacing w:val="84"/>
          <w:sz w:val="24"/>
        </w:rPr>
        <w:t xml:space="preserve"> </w:t>
      </w:r>
      <w:r>
        <w:rPr>
          <w:sz w:val="24"/>
        </w:rPr>
        <w:t>«Снежинка»;</w:t>
      </w:r>
      <w:r>
        <w:rPr>
          <w:spacing w:val="85"/>
          <w:sz w:val="24"/>
        </w:rPr>
        <w:t xml:space="preserve"> </w:t>
      </w:r>
      <w:r>
        <w:rPr>
          <w:sz w:val="24"/>
        </w:rPr>
        <w:t>Благинина</w:t>
      </w:r>
      <w:r>
        <w:rPr>
          <w:spacing w:val="81"/>
          <w:sz w:val="24"/>
        </w:rPr>
        <w:t xml:space="preserve"> </w:t>
      </w:r>
      <w:r>
        <w:rPr>
          <w:sz w:val="24"/>
        </w:rPr>
        <w:t>Е.А. Шинель»,</w:t>
      </w:r>
      <w:r>
        <w:rPr>
          <w:spacing w:val="21"/>
          <w:sz w:val="24"/>
        </w:rPr>
        <w:t xml:space="preserve"> </w:t>
      </w:r>
      <w:r>
        <w:rPr>
          <w:sz w:val="24"/>
        </w:rPr>
        <w:t>«Одуванчик»,</w:t>
      </w:r>
      <w:r>
        <w:rPr>
          <w:spacing w:val="19"/>
          <w:sz w:val="24"/>
        </w:rPr>
        <w:t xml:space="preserve"> </w:t>
      </w:r>
      <w:r>
        <w:rPr>
          <w:sz w:val="24"/>
        </w:rPr>
        <w:t>«Наш</w:t>
      </w:r>
      <w:r>
        <w:rPr>
          <w:spacing w:val="15"/>
          <w:sz w:val="24"/>
        </w:rPr>
        <w:t xml:space="preserve"> </w:t>
      </w:r>
      <w:r>
        <w:rPr>
          <w:sz w:val="24"/>
        </w:rPr>
        <w:t>дедушка»;</w:t>
      </w:r>
      <w:r>
        <w:rPr>
          <w:spacing w:val="19"/>
          <w:sz w:val="24"/>
        </w:rPr>
        <w:t xml:space="preserve"> </w:t>
      </w:r>
      <w:r>
        <w:rPr>
          <w:sz w:val="24"/>
        </w:rPr>
        <w:t>Бунин</w:t>
      </w:r>
      <w:r>
        <w:rPr>
          <w:spacing w:val="16"/>
          <w:sz w:val="24"/>
        </w:rPr>
        <w:t xml:space="preserve"> </w:t>
      </w:r>
      <w:r>
        <w:rPr>
          <w:sz w:val="24"/>
        </w:rPr>
        <w:t>И.А.</w:t>
      </w:r>
      <w:r>
        <w:rPr>
          <w:spacing w:val="20"/>
          <w:sz w:val="24"/>
        </w:rPr>
        <w:t xml:space="preserve"> </w:t>
      </w:r>
      <w:r>
        <w:rPr>
          <w:sz w:val="24"/>
        </w:rPr>
        <w:t>«Листопад»;</w:t>
      </w:r>
      <w:r>
        <w:rPr>
          <w:spacing w:val="17"/>
          <w:sz w:val="24"/>
        </w:rPr>
        <w:t xml:space="preserve"> </w:t>
      </w:r>
      <w:r>
        <w:rPr>
          <w:sz w:val="24"/>
        </w:rPr>
        <w:t>Владимиров</w:t>
      </w:r>
      <w:r>
        <w:rPr>
          <w:spacing w:val="14"/>
          <w:sz w:val="24"/>
        </w:rPr>
        <w:t xml:space="preserve"> </w:t>
      </w:r>
      <w:r>
        <w:rPr>
          <w:sz w:val="24"/>
        </w:rPr>
        <w:t>Ю.Д.</w:t>
      </w:r>
      <w:r>
        <w:rPr>
          <w:spacing w:val="20"/>
          <w:sz w:val="24"/>
        </w:rPr>
        <w:t xml:space="preserve"> </w:t>
      </w:r>
      <w:r>
        <w:rPr>
          <w:sz w:val="24"/>
        </w:rPr>
        <w:t>«Чудаки», «Оркестр»; Гамзатов Р.Г. «Мой дедушка» (перевод с аварского языка Я. Козловского), Городецкий</w:t>
      </w:r>
      <w:r>
        <w:rPr>
          <w:spacing w:val="-57"/>
          <w:sz w:val="24"/>
        </w:rPr>
        <w:t xml:space="preserve"> </w:t>
      </w:r>
      <w:r>
        <w:rPr>
          <w:sz w:val="24"/>
        </w:rPr>
        <w:t>С.М.</w:t>
      </w:r>
      <w:r>
        <w:rPr>
          <w:spacing w:val="1"/>
          <w:sz w:val="24"/>
        </w:rPr>
        <w:t xml:space="preserve"> </w:t>
      </w:r>
      <w:r>
        <w:rPr>
          <w:sz w:val="24"/>
        </w:rPr>
        <w:t>«Первый</w:t>
      </w:r>
      <w:r>
        <w:rPr>
          <w:spacing w:val="1"/>
          <w:sz w:val="24"/>
        </w:rPr>
        <w:t xml:space="preserve"> </w:t>
      </w:r>
      <w:r>
        <w:rPr>
          <w:sz w:val="24"/>
        </w:rPr>
        <w:t>снег»,</w:t>
      </w:r>
      <w:r>
        <w:rPr>
          <w:spacing w:val="1"/>
          <w:sz w:val="24"/>
        </w:rPr>
        <w:t xml:space="preserve"> </w:t>
      </w:r>
      <w:r>
        <w:rPr>
          <w:sz w:val="24"/>
        </w:rPr>
        <w:t>«Весенняя</w:t>
      </w:r>
      <w:r>
        <w:rPr>
          <w:spacing w:val="1"/>
          <w:sz w:val="24"/>
        </w:rPr>
        <w:t xml:space="preserve"> </w:t>
      </w:r>
      <w:r>
        <w:rPr>
          <w:sz w:val="24"/>
        </w:rPr>
        <w:t>песенка»;</w:t>
      </w:r>
      <w:r>
        <w:rPr>
          <w:spacing w:val="1"/>
          <w:sz w:val="24"/>
        </w:rPr>
        <w:t xml:space="preserve"> </w:t>
      </w:r>
      <w:r>
        <w:rPr>
          <w:sz w:val="24"/>
        </w:rPr>
        <w:t>Есенин</w:t>
      </w:r>
      <w:r>
        <w:rPr>
          <w:spacing w:val="1"/>
          <w:sz w:val="24"/>
        </w:rPr>
        <w:t xml:space="preserve"> </w:t>
      </w:r>
      <w:r>
        <w:rPr>
          <w:sz w:val="24"/>
        </w:rPr>
        <w:t>С.А.</w:t>
      </w:r>
      <w:r>
        <w:rPr>
          <w:spacing w:val="1"/>
          <w:sz w:val="24"/>
        </w:rPr>
        <w:t xml:space="preserve"> </w:t>
      </w:r>
      <w:r>
        <w:rPr>
          <w:sz w:val="24"/>
        </w:rPr>
        <w:t>«Поет</w:t>
      </w:r>
      <w:r>
        <w:rPr>
          <w:spacing w:val="1"/>
          <w:sz w:val="24"/>
        </w:rPr>
        <w:t xml:space="preserve"> </w:t>
      </w:r>
      <w:r>
        <w:rPr>
          <w:sz w:val="24"/>
        </w:rPr>
        <w:t>зима,</w:t>
      </w:r>
      <w:r>
        <w:rPr>
          <w:spacing w:val="1"/>
          <w:sz w:val="24"/>
        </w:rPr>
        <w:t xml:space="preserve"> </w:t>
      </w:r>
      <w:r>
        <w:rPr>
          <w:sz w:val="24"/>
        </w:rPr>
        <w:t>аукает….»,</w:t>
      </w:r>
      <w:r>
        <w:rPr>
          <w:spacing w:val="1"/>
          <w:sz w:val="24"/>
        </w:rPr>
        <w:t xml:space="preserve"> </w:t>
      </w:r>
      <w:r>
        <w:rPr>
          <w:sz w:val="24"/>
        </w:rPr>
        <w:t>«Пороша»;</w:t>
      </w:r>
      <w:r>
        <w:rPr>
          <w:spacing w:val="1"/>
          <w:sz w:val="24"/>
        </w:rPr>
        <w:t xml:space="preserve"> </w:t>
      </w:r>
      <w:r>
        <w:rPr>
          <w:sz w:val="24"/>
        </w:rPr>
        <w:t>Жуковский</w:t>
      </w:r>
      <w:r>
        <w:rPr>
          <w:spacing w:val="1"/>
          <w:sz w:val="24"/>
        </w:rPr>
        <w:t xml:space="preserve"> </w:t>
      </w:r>
      <w:r>
        <w:rPr>
          <w:sz w:val="24"/>
        </w:rPr>
        <w:t>В.А.</w:t>
      </w:r>
      <w:r>
        <w:rPr>
          <w:spacing w:val="1"/>
          <w:sz w:val="24"/>
        </w:rPr>
        <w:t xml:space="preserve"> </w:t>
      </w:r>
      <w:r>
        <w:rPr>
          <w:sz w:val="24"/>
        </w:rPr>
        <w:t>«Жаворонок»;</w:t>
      </w:r>
      <w:r>
        <w:rPr>
          <w:spacing w:val="1"/>
          <w:sz w:val="24"/>
        </w:rPr>
        <w:t xml:space="preserve"> </w:t>
      </w:r>
      <w:r>
        <w:rPr>
          <w:sz w:val="24"/>
        </w:rPr>
        <w:t>Левин</w:t>
      </w:r>
      <w:r>
        <w:rPr>
          <w:spacing w:val="1"/>
          <w:sz w:val="24"/>
        </w:rPr>
        <w:t xml:space="preserve"> </w:t>
      </w:r>
      <w:r>
        <w:rPr>
          <w:sz w:val="24"/>
        </w:rPr>
        <w:t>В.А.</w:t>
      </w:r>
      <w:r>
        <w:rPr>
          <w:spacing w:val="1"/>
          <w:sz w:val="24"/>
        </w:rPr>
        <w:t xml:space="preserve"> </w:t>
      </w:r>
      <w:r>
        <w:rPr>
          <w:sz w:val="24"/>
        </w:rPr>
        <w:t>«Зеленая</w:t>
      </w:r>
      <w:r>
        <w:rPr>
          <w:spacing w:val="1"/>
          <w:sz w:val="24"/>
        </w:rPr>
        <w:t xml:space="preserve"> </w:t>
      </w:r>
      <w:r>
        <w:rPr>
          <w:sz w:val="24"/>
        </w:rPr>
        <w:t>история»;</w:t>
      </w:r>
      <w:r>
        <w:rPr>
          <w:spacing w:val="1"/>
          <w:sz w:val="24"/>
        </w:rPr>
        <w:t xml:space="preserve"> </w:t>
      </w:r>
      <w:r>
        <w:rPr>
          <w:sz w:val="24"/>
        </w:rPr>
        <w:t>Маршак</w:t>
      </w:r>
      <w:r>
        <w:rPr>
          <w:spacing w:val="1"/>
          <w:sz w:val="24"/>
        </w:rPr>
        <w:t xml:space="preserve"> </w:t>
      </w:r>
      <w:r>
        <w:rPr>
          <w:sz w:val="24"/>
        </w:rPr>
        <w:t>С.Я.</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неизвестном герое», «Букварь. Веселое путешествие от А до Я»; Маяковский В.В. «Эта книжечка</w:t>
      </w:r>
      <w:r>
        <w:rPr>
          <w:spacing w:val="1"/>
          <w:sz w:val="24"/>
        </w:rPr>
        <w:t xml:space="preserve"> </w:t>
      </w:r>
      <w:r>
        <w:rPr>
          <w:sz w:val="24"/>
        </w:rPr>
        <w:t>моя, про моря и про маяк»; Моравская М. «Апельсинные корки»; Мошковская Э.Э. «Добежали до</w:t>
      </w:r>
      <w:r>
        <w:rPr>
          <w:spacing w:val="1"/>
          <w:sz w:val="24"/>
        </w:rPr>
        <w:t xml:space="preserve"> </w:t>
      </w:r>
      <w:r>
        <w:rPr>
          <w:sz w:val="24"/>
        </w:rPr>
        <w:t>вечера»,</w:t>
      </w:r>
      <w:r>
        <w:rPr>
          <w:spacing w:val="1"/>
          <w:sz w:val="24"/>
        </w:rPr>
        <w:t xml:space="preserve"> </w:t>
      </w:r>
      <w:r>
        <w:rPr>
          <w:sz w:val="24"/>
        </w:rPr>
        <w:t>«Хитрые</w:t>
      </w:r>
      <w:r>
        <w:rPr>
          <w:spacing w:val="1"/>
          <w:sz w:val="24"/>
        </w:rPr>
        <w:t xml:space="preserve"> </w:t>
      </w:r>
      <w:r>
        <w:rPr>
          <w:sz w:val="24"/>
        </w:rPr>
        <w:t>старушки»;</w:t>
      </w:r>
      <w:r>
        <w:rPr>
          <w:spacing w:val="1"/>
          <w:sz w:val="24"/>
        </w:rPr>
        <w:t xml:space="preserve"> </w:t>
      </w:r>
      <w:r>
        <w:rPr>
          <w:sz w:val="24"/>
        </w:rPr>
        <w:t>Никитин</w:t>
      </w:r>
      <w:r>
        <w:rPr>
          <w:spacing w:val="1"/>
          <w:sz w:val="24"/>
        </w:rPr>
        <w:t xml:space="preserve"> </w:t>
      </w:r>
      <w:r>
        <w:rPr>
          <w:sz w:val="24"/>
        </w:rPr>
        <w:t>И.С.</w:t>
      </w:r>
      <w:r>
        <w:rPr>
          <w:spacing w:val="1"/>
          <w:sz w:val="24"/>
        </w:rPr>
        <w:t xml:space="preserve"> </w:t>
      </w:r>
      <w:r>
        <w:rPr>
          <w:sz w:val="24"/>
        </w:rPr>
        <w:t>«Встреча</w:t>
      </w:r>
      <w:r>
        <w:rPr>
          <w:spacing w:val="1"/>
          <w:sz w:val="24"/>
        </w:rPr>
        <w:t xml:space="preserve"> </w:t>
      </w:r>
      <w:r>
        <w:rPr>
          <w:sz w:val="24"/>
        </w:rPr>
        <w:t>зимы»;</w:t>
      </w:r>
      <w:r>
        <w:rPr>
          <w:spacing w:val="1"/>
          <w:sz w:val="24"/>
        </w:rPr>
        <w:t xml:space="preserve"> </w:t>
      </w:r>
      <w:r>
        <w:rPr>
          <w:sz w:val="24"/>
        </w:rPr>
        <w:t>Орлов</w:t>
      </w:r>
      <w:r>
        <w:rPr>
          <w:spacing w:val="1"/>
          <w:sz w:val="24"/>
        </w:rPr>
        <w:t xml:space="preserve"> </w:t>
      </w:r>
      <w:r>
        <w:rPr>
          <w:sz w:val="24"/>
        </w:rPr>
        <w:t>В.Н.</w:t>
      </w:r>
      <w:r>
        <w:rPr>
          <w:spacing w:val="1"/>
          <w:sz w:val="24"/>
        </w:rPr>
        <w:t xml:space="preserve"> </w:t>
      </w:r>
      <w:r>
        <w:rPr>
          <w:sz w:val="24"/>
        </w:rPr>
        <w:t>«Дом</w:t>
      </w:r>
      <w:r>
        <w:rPr>
          <w:spacing w:val="1"/>
          <w:sz w:val="24"/>
        </w:rPr>
        <w:t xml:space="preserve"> </w:t>
      </w:r>
      <w:r>
        <w:rPr>
          <w:sz w:val="24"/>
        </w:rPr>
        <w:t>под</w:t>
      </w:r>
      <w:r>
        <w:rPr>
          <w:spacing w:val="1"/>
          <w:sz w:val="24"/>
        </w:rPr>
        <w:t xml:space="preserve"> </w:t>
      </w:r>
      <w:r>
        <w:rPr>
          <w:sz w:val="24"/>
        </w:rPr>
        <w:t>крышей</w:t>
      </w:r>
      <w:r>
        <w:rPr>
          <w:spacing w:val="1"/>
          <w:sz w:val="24"/>
        </w:rPr>
        <w:t xml:space="preserve"> </w:t>
      </w:r>
      <w:r>
        <w:rPr>
          <w:sz w:val="24"/>
        </w:rPr>
        <w:t>голубой»; Пляцковский М.С. «Настоящий друг»; Пушкин А.С. «Зимний вечер», «Унылая пора!</w:t>
      </w:r>
      <w:r>
        <w:rPr>
          <w:spacing w:val="1"/>
          <w:sz w:val="24"/>
        </w:rPr>
        <w:t xml:space="preserve"> </w:t>
      </w:r>
      <w:r>
        <w:rPr>
          <w:sz w:val="24"/>
        </w:rPr>
        <w:t xml:space="preserve">Очей  </w:t>
      </w:r>
      <w:r>
        <w:rPr>
          <w:spacing w:val="7"/>
          <w:sz w:val="24"/>
        </w:rPr>
        <w:t xml:space="preserve"> </w:t>
      </w:r>
      <w:r>
        <w:rPr>
          <w:sz w:val="24"/>
        </w:rPr>
        <w:t xml:space="preserve">очарованье!..»  </w:t>
      </w:r>
      <w:r>
        <w:rPr>
          <w:spacing w:val="2"/>
          <w:sz w:val="24"/>
        </w:rPr>
        <w:t xml:space="preserve"> </w:t>
      </w:r>
      <w:r>
        <w:rPr>
          <w:sz w:val="24"/>
        </w:rPr>
        <w:t xml:space="preserve">(«Осень»),  </w:t>
      </w:r>
      <w:r>
        <w:rPr>
          <w:spacing w:val="11"/>
          <w:sz w:val="24"/>
        </w:rPr>
        <w:t xml:space="preserve"> </w:t>
      </w:r>
      <w:r>
        <w:rPr>
          <w:sz w:val="24"/>
        </w:rPr>
        <w:t xml:space="preserve">«Зимнее  </w:t>
      </w:r>
      <w:r>
        <w:rPr>
          <w:spacing w:val="10"/>
          <w:sz w:val="24"/>
        </w:rPr>
        <w:t xml:space="preserve"> </w:t>
      </w:r>
      <w:r>
        <w:rPr>
          <w:sz w:val="24"/>
        </w:rPr>
        <w:t xml:space="preserve">утро»;  </w:t>
      </w:r>
      <w:r>
        <w:rPr>
          <w:spacing w:val="8"/>
          <w:sz w:val="24"/>
        </w:rPr>
        <w:t xml:space="preserve"> </w:t>
      </w:r>
      <w:r>
        <w:rPr>
          <w:sz w:val="24"/>
        </w:rPr>
        <w:t xml:space="preserve">Рубцов  </w:t>
      </w:r>
      <w:r>
        <w:rPr>
          <w:spacing w:val="6"/>
          <w:sz w:val="24"/>
        </w:rPr>
        <w:t xml:space="preserve"> </w:t>
      </w:r>
      <w:r>
        <w:rPr>
          <w:sz w:val="24"/>
        </w:rPr>
        <w:t xml:space="preserve">Н.М.  </w:t>
      </w:r>
      <w:r>
        <w:rPr>
          <w:spacing w:val="9"/>
          <w:sz w:val="24"/>
        </w:rPr>
        <w:t xml:space="preserve"> </w:t>
      </w:r>
      <w:r>
        <w:rPr>
          <w:sz w:val="24"/>
        </w:rPr>
        <w:t xml:space="preserve">«Про  </w:t>
      </w:r>
      <w:r>
        <w:rPr>
          <w:spacing w:val="6"/>
          <w:sz w:val="24"/>
        </w:rPr>
        <w:t xml:space="preserve"> </w:t>
      </w:r>
      <w:r>
        <w:rPr>
          <w:sz w:val="24"/>
        </w:rPr>
        <w:t xml:space="preserve">зайца»;  </w:t>
      </w:r>
      <w:r>
        <w:rPr>
          <w:spacing w:val="8"/>
          <w:sz w:val="24"/>
        </w:rPr>
        <w:t xml:space="preserve"> </w:t>
      </w:r>
      <w:r>
        <w:rPr>
          <w:sz w:val="24"/>
        </w:rPr>
        <w:t xml:space="preserve">Сапгир  </w:t>
      </w:r>
      <w:r>
        <w:rPr>
          <w:spacing w:val="7"/>
          <w:sz w:val="24"/>
        </w:rPr>
        <w:t xml:space="preserve"> </w:t>
      </w:r>
      <w:r>
        <w:rPr>
          <w:sz w:val="24"/>
        </w:rPr>
        <w:t xml:space="preserve">Г.В. «Считалки»,  </w:t>
      </w:r>
      <w:r>
        <w:rPr>
          <w:spacing w:val="35"/>
          <w:sz w:val="24"/>
        </w:rPr>
        <w:t xml:space="preserve"> </w:t>
      </w:r>
      <w:r>
        <w:rPr>
          <w:sz w:val="24"/>
        </w:rPr>
        <w:t xml:space="preserve">«Скороговорки»,  </w:t>
      </w:r>
      <w:r>
        <w:rPr>
          <w:spacing w:val="38"/>
          <w:sz w:val="24"/>
        </w:rPr>
        <w:t xml:space="preserve"> </w:t>
      </w:r>
      <w:r>
        <w:rPr>
          <w:sz w:val="24"/>
        </w:rPr>
        <w:t xml:space="preserve">«Людоед  </w:t>
      </w:r>
      <w:r>
        <w:rPr>
          <w:spacing w:val="32"/>
          <w:sz w:val="24"/>
        </w:rPr>
        <w:t xml:space="preserve"> </w:t>
      </w:r>
      <w:r>
        <w:rPr>
          <w:sz w:val="24"/>
        </w:rPr>
        <w:t xml:space="preserve">и  </w:t>
      </w:r>
      <w:r>
        <w:rPr>
          <w:spacing w:val="32"/>
          <w:sz w:val="24"/>
        </w:rPr>
        <w:t xml:space="preserve"> </w:t>
      </w:r>
      <w:r>
        <w:rPr>
          <w:sz w:val="24"/>
        </w:rPr>
        <w:t xml:space="preserve">принцесса,  </w:t>
      </w:r>
      <w:r>
        <w:rPr>
          <w:spacing w:val="31"/>
          <w:sz w:val="24"/>
        </w:rPr>
        <w:t xml:space="preserve"> </w:t>
      </w:r>
      <w:r>
        <w:rPr>
          <w:sz w:val="24"/>
        </w:rPr>
        <w:t xml:space="preserve">или  </w:t>
      </w:r>
      <w:r>
        <w:rPr>
          <w:spacing w:val="32"/>
          <w:sz w:val="24"/>
        </w:rPr>
        <w:t xml:space="preserve"> </w:t>
      </w:r>
      <w:r>
        <w:rPr>
          <w:sz w:val="24"/>
        </w:rPr>
        <w:t xml:space="preserve">Все  </w:t>
      </w:r>
      <w:r>
        <w:rPr>
          <w:spacing w:val="31"/>
          <w:sz w:val="24"/>
        </w:rPr>
        <w:t xml:space="preserve"> </w:t>
      </w:r>
      <w:r>
        <w:rPr>
          <w:sz w:val="24"/>
        </w:rPr>
        <w:t xml:space="preserve">наоборот»;  </w:t>
      </w:r>
      <w:r>
        <w:rPr>
          <w:spacing w:val="33"/>
          <w:sz w:val="24"/>
        </w:rPr>
        <w:t xml:space="preserve"> </w:t>
      </w:r>
      <w:r>
        <w:rPr>
          <w:sz w:val="24"/>
        </w:rPr>
        <w:t xml:space="preserve">Серова  </w:t>
      </w:r>
      <w:r>
        <w:rPr>
          <w:spacing w:val="33"/>
          <w:sz w:val="24"/>
        </w:rPr>
        <w:t xml:space="preserve"> </w:t>
      </w:r>
      <w:r>
        <w:rPr>
          <w:sz w:val="24"/>
        </w:rPr>
        <w:t>Е.В. «Новогоднее»;</w:t>
      </w:r>
      <w:r>
        <w:rPr>
          <w:spacing w:val="22"/>
          <w:sz w:val="24"/>
        </w:rPr>
        <w:t xml:space="preserve"> </w:t>
      </w:r>
      <w:r>
        <w:rPr>
          <w:sz w:val="24"/>
        </w:rPr>
        <w:t>Соловьева</w:t>
      </w:r>
      <w:r>
        <w:rPr>
          <w:spacing w:val="20"/>
          <w:sz w:val="24"/>
        </w:rPr>
        <w:t xml:space="preserve"> </w:t>
      </w:r>
      <w:r>
        <w:rPr>
          <w:sz w:val="24"/>
        </w:rPr>
        <w:t>П.С.</w:t>
      </w:r>
      <w:r>
        <w:rPr>
          <w:spacing w:val="27"/>
          <w:sz w:val="24"/>
        </w:rPr>
        <w:t xml:space="preserve"> </w:t>
      </w:r>
      <w:r>
        <w:rPr>
          <w:sz w:val="24"/>
        </w:rPr>
        <w:t>«Подснежник»,</w:t>
      </w:r>
      <w:r>
        <w:rPr>
          <w:spacing w:val="29"/>
          <w:sz w:val="24"/>
        </w:rPr>
        <w:t xml:space="preserve"> </w:t>
      </w:r>
      <w:r>
        <w:rPr>
          <w:sz w:val="24"/>
        </w:rPr>
        <w:t>«Ночь</w:t>
      </w:r>
      <w:r>
        <w:rPr>
          <w:spacing w:val="23"/>
          <w:sz w:val="24"/>
        </w:rPr>
        <w:t xml:space="preserve"> </w:t>
      </w:r>
      <w:r>
        <w:rPr>
          <w:sz w:val="24"/>
        </w:rPr>
        <w:t>и</w:t>
      </w:r>
      <w:r>
        <w:rPr>
          <w:spacing w:val="23"/>
          <w:sz w:val="24"/>
        </w:rPr>
        <w:t xml:space="preserve"> </w:t>
      </w:r>
      <w:r>
        <w:rPr>
          <w:sz w:val="24"/>
        </w:rPr>
        <w:t>день»;</w:t>
      </w:r>
      <w:r>
        <w:rPr>
          <w:spacing w:val="22"/>
          <w:sz w:val="24"/>
        </w:rPr>
        <w:t xml:space="preserve"> </w:t>
      </w:r>
      <w:r>
        <w:rPr>
          <w:sz w:val="24"/>
        </w:rPr>
        <w:t>Степанов</w:t>
      </w:r>
      <w:r>
        <w:rPr>
          <w:spacing w:val="21"/>
          <w:sz w:val="24"/>
        </w:rPr>
        <w:t xml:space="preserve"> </w:t>
      </w:r>
      <w:r>
        <w:rPr>
          <w:sz w:val="24"/>
        </w:rPr>
        <w:t>В.А.</w:t>
      </w:r>
      <w:r>
        <w:rPr>
          <w:spacing w:val="109"/>
          <w:sz w:val="24"/>
        </w:rPr>
        <w:t xml:space="preserve"> </w:t>
      </w:r>
      <w:r>
        <w:rPr>
          <w:sz w:val="24"/>
        </w:rPr>
        <w:t>«Что</w:t>
      </w:r>
      <w:r>
        <w:rPr>
          <w:spacing w:val="22"/>
          <w:sz w:val="24"/>
        </w:rPr>
        <w:t xml:space="preserve"> </w:t>
      </w:r>
      <w:r>
        <w:rPr>
          <w:sz w:val="24"/>
        </w:rPr>
        <w:t>мы</w:t>
      </w:r>
      <w:r>
        <w:rPr>
          <w:spacing w:val="22"/>
          <w:sz w:val="24"/>
        </w:rPr>
        <w:t xml:space="preserve"> </w:t>
      </w:r>
      <w:r>
        <w:rPr>
          <w:sz w:val="24"/>
        </w:rPr>
        <w:t>Родиной зовем?»; Токмакова И.П. «Мне грустно», «Куда в машинах снег везут»; Тютчев Ф.И. «Чародейкою</w:t>
      </w:r>
      <w:r>
        <w:rPr>
          <w:spacing w:val="-57"/>
          <w:sz w:val="24"/>
        </w:rPr>
        <w:t xml:space="preserve"> </w:t>
      </w:r>
      <w:r>
        <w:rPr>
          <w:sz w:val="24"/>
        </w:rPr>
        <w:t>зимою…»,</w:t>
      </w:r>
      <w:r>
        <w:rPr>
          <w:spacing w:val="-1"/>
          <w:sz w:val="24"/>
        </w:rPr>
        <w:t xml:space="preserve"> </w:t>
      </w:r>
      <w:r>
        <w:rPr>
          <w:sz w:val="24"/>
        </w:rPr>
        <w:t>«Весенняя</w:t>
      </w:r>
      <w:r>
        <w:rPr>
          <w:spacing w:val="-4"/>
          <w:sz w:val="24"/>
        </w:rPr>
        <w:t xml:space="preserve"> </w:t>
      </w:r>
      <w:r>
        <w:rPr>
          <w:sz w:val="24"/>
        </w:rPr>
        <w:t>гроза»;</w:t>
      </w:r>
      <w:r>
        <w:rPr>
          <w:spacing w:val="-4"/>
          <w:sz w:val="24"/>
        </w:rPr>
        <w:t xml:space="preserve"> </w:t>
      </w:r>
      <w:r>
        <w:rPr>
          <w:sz w:val="24"/>
        </w:rPr>
        <w:t>Успенский</w:t>
      </w:r>
      <w:r>
        <w:rPr>
          <w:spacing w:val="-4"/>
          <w:sz w:val="24"/>
        </w:rPr>
        <w:t xml:space="preserve"> </w:t>
      </w:r>
      <w:r>
        <w:rPr>
          <w:sz w:val="24"/>
        </w:rPr>
        <w:t>Э.Н.</w:t>
      </w:r>
      <w:r>
        <w:rPr>
          <w:spacing w:val="-5"/>
          <w:sz w:val="24"/>
        </w:rPr>
        <w:t xml:space="preserve"> </w:t>
      </w:r>
      <w:r>
        <w:rPr>
          <w:sz w:val="24"/>
        </w:rPr>
        <w:t>«Память»;</w:t>
      </w:r>
      <w:r>
        <w:rPr>
          <w:spacing w:val="-5"/>
          <w:sz w:val="24"/>
        </w:rPr>
        <w:t xml:space="preserve"> </w:t>
      </w:r>
      <w:r>
        <w:rPr>
          <w:sz w:val="24"/>
        </w:rPr>
        <w:t>Черный</w:t>
      </w:r>
      <w:r>
        <w:rPr>
          <w:spacing w:val="-3"/>
          <w:sz w:val="24"/>
        </w:rPr>
        <w:t xml:space="preserve"> </w:t>
      </w:r>
      <w:r>
        <w:rPr>
          <w:sz w:val="24"/>
        </w:rPr>
        <w:t>С. «На</w:t>
      </w:r>
      <w:r>
        <w:rPr>
          <w:spacing w:val="-6"/>
          <w:sz w:val="24"/>
        </w:rPr>
        <w:t xml:space="preserve"> </w:t>
      </w:r>
      <w:r>
        <w:rPr>
          <w:sz w:val="24"/>
        </w:rPr>
        <w:t>коньках»,</w:t>
      </w:r>
      <w:r>
        <w:rPr>
          <w:spacing w:val="-1"/>
          <w:sz w:val="24"/>
        </w:rPr>
        <w:t xml:space="preserve"> </w:t>
      </w:r>
      <w:r>
        <w:rPr>
          <w:sz w:val="24"/>
        </w:rPr>
        <w:t>«Волшебник».</w:t>
      </w:r>
    </w:p>
    <w:p w14:paraId="3B0E0000">
      <w:pPr>
        <w:pStyle w:val="Style_8"/>
        <w:ind w:firstLine="709" w:left="0"/>
        <w:rPr>
          <w:sz w:val="24"/>
        </w:rPr>
      </w:pPr>
      <w:r>
        <w:rPr>
          <w:i w:val="1"/>
          <w:sz w:val="24"/>
        </w:rPr>
        <w:t>Проза.</w:t>
      </w:r>
      <w:r>
        <w:rPr>
          <w:i w:val="1"/>
          <w:spacing w:val="1"/>
          <w:sz w:val="24"/>
        </w:rPr>
        <w:t xml:space="preserve"> </w:t>
      </w:r>
      <w:r>
        <w:rPr>
          <w:sz w:val="24"/>
        </w:rPr>
        <w:t>Алексеев</w:t>
      </w:r>
      <w:r>
        <w:rPr>
          <w:spacing w:val="1"/>
          <w:sz w:val="24"/>
        </w:rPr>
        <w:t xml:space="preserve"> </w:t>
      </w:r>
      <w:r>
        <w:rPr>
          <w:sz w:val="24"/>
        </w:rPr>
        <w:t>С.П.</w:t>
      </w:r>
      <w:r>
        <w:rPr>
          <w:spacing w:val="1"/>
          <w:sz w:val="24"/>
        </w:rPr>
        <w:t xml:space="preserve"> </w:t>
      </w:r>
      <w:r>
        <w:rPr>
          <w:sz w:val="24"/>
        </w:rPr>
        <w:t>«Первый</w:t>
      </w:r>
      <w:r>
        <w:rPr>
          <w:spacing w:val="1"/>
          <w:sz w:val="24"/>
        </w:rPr>
        <w:t xml:space="preserve"> </w:t>
      </w:r>
      <w:r>
        <w:rPr>
          <w:sz w:val="24"/>
        </w:rPr>
        <w:t>ночной</w:t>
      </w:r>
      <w:r>
        <w:rPr>
          <w:spacing w:val="1"/>
          <w:sz w:val="24"/>
        </w:rPr>
        <w:t xml:space="preserve"> </w:t>
      </w:r>
      <w:r>
        <w:rPr>
          <w:sz w:val="24"/>
        </w:rPr>
        <w:t>таран»;</w:t>
      </w:r>
      <w:r>
        <w:rPr>
          <w:spacing w:val="1"/>
          <w:sz w:val="24"/>
        </w:rPr>
        <w:t xml:space="preserve"> </w:t>
      </w:r>
      <w:r>
        <w:rPr>
          <w:sz w:val="24"/>
        </w:rPr>
        <w:t>Бианки</w:t>
      </w:r>
      <w:r>
        <w:rPr>
          <w:spacing w:val="1"/>
          <w:sz w:val="24"/>
        </w:rPr>
        <w:t xml:space="preserve"> </w:t>
      </w:r>
      <w:r>
        <w:rPr>
          <w:sz w:val="24"/>
        </w:rPr>
        <w:t>В.В.</w:t>
      </w:r>
      <w:r>
        <w:rPr>
          <w:spacing w:val="1"/>
          <w:sz w:val="24"/>
        </w:rPr>
        <w:t xml:space="preserve"> </w:t>
      </w:r>
      <w:r>
        <w:rPr>
          <w:sz w:val="24"/>
        </w:rPr>
        <w:t>«Тайна</w:t>
      </w:r>
      <w:r>
        <w:rPr>
          <w:spacing w:val="1"/>
          <w:sz w:val="24"/>
        </w:rPr>
        <w:t xml:space="preserve"> </w:t>
      </w:r>
      <w:r>
        <w:rPr>
          <w:sz w:val="24"/>
        </w:rPr>
        <w:t>ночного</w:t>
      </w:r>
      <w:r>
        <w:rPr>
          <w:spacing w:val="60"/>
          <w:sz w:val="24"/>
        </w:rPr>
        <w:t xml:space="preserve"> </w:t>
      </w:r>
      <w:r>
        <w:rPr>
          <w:sz w:val="24"/>
        </w:rPr>
        <w:t>леса»;</w:t>
      </w:r>
      <w:r>
        <w:rPr>
          <w:spacing w:val="1"/>
          <w:sz w:val="24"/>
        </w:rPr>
        <w:t xml:space="preserve"> </w:t>
      </w:r>
      <w:r>
        <w:rPr>
          <w:sz w:val="24"/>
        </w:rPr>
        <w:t>Воробьев</w:t>
      </w:r>
      <w:r>
        <w:rPr>
          <w:spacing w:val="1"/>
          <w:sz w:val="24"/>
        </w:rPr>
        <w:t xml:space="preserve"> </w:t>
      </w:r>
      <w:r>
        <w:rPr>
          <w:sz w:val="24"/>
        </w:rPr>
        <w:t>Е.З.</w:t>
      </w:r>
      <w:r>
        <w:rPr>
          <w:spacing w:val="1"/>
          <w:sz w:val="24"/>
        </w:rPr>
        <w:t xml:space="preserve"> </w:t>
      </w:r>
      <w:r>
        <w:rPr>
          <w:sz w:val="24"/>
        </w:rPr>
        <w:t>«Обрывок</w:t>
      </w:r>
      <w:r>
        <w:rPr>
          <w:spacing w:val="1"/>
          <w:sz w:val="24"/>
        </w:rPr>
        <w:t xml:space="preserve"> </w:t>
      </w:r>
      <w:r>
        <w:rPr>
          <w:sz w:val="24"/>
        </w:rPr>
        <w:t>провода»;</w:t>
      </w:r>
      <w:r>
        <w:rPr>
          <w:spacing w:val="1"/>
          <w:sz w:val="24"/>
        </w:rPr>
        <w:t xml:space="preserve"> </w:t>
      </w:r>
      <w:r>
        <w:rPr>
          <w:sz w:val="24"/>
        </w:rPr>
        <w:t>Воскобойников</w:t>
      </w:r>
      <w:r>
        <w:rPr>
          <w:spacing w:val="1"/>
          <w:sz w:val="24"/>
        </w:rPr>
        <w:t xml:space="preserve"> </w:t>
      </w:r>
      <w:r>
        <w:rPr>
          <w:sz w:val="24"/>
        </w:rPr>
        <w:t>В.М.</w:t>
      </w:r>
      <w:r>
        <w:rPr>
          <w:spacing w:val="1"/>
          <w:sz w:val="24"/>
        </w:rPr>
        <w:t xml:space="preserve"> </w:t>
      </w:r>
      <w:r>
        <w:rPr>
          <w:sz w:val="24"/>
        </w:rPr>
        <w:t>«Когда</w:t>
      </w:r>
      <w:r>
        <w:rPr>
          <w:spacing w:val="1"/>
          <w:sz w:val="24"/>
        </w:rPr>
        <w:t xml:space="preserve"> </w:t>
      </w:r>
      <w:r>
        <w:rPr>
          <w:sz w:val="24"/>
        </w:rPr>
        <w:t>Александр</w:t>
      </w:r>
      <w:r>
        <w:rPr>
          <w:spacing w:val="1"/>
          <w:sz w:val="24"/>
        </w:rPr>
        <w:t xml:space="preserve"> </w:t>
      </w:r>
      <w:r>
        <w:rPr>
          <w:sz w:val="24"/>
        </w:rPr>
        <w:t>Пушкин</w:t>
      </w:r>
      <w:r>
        <w:rPr>
          <w:spacing w:val="1"/>
          <w:sz w:val="24"/>
        </w:rPr>
        <w:t xml:space="preserve"> </w:t>
      </w:r>
      <w:r>
        <w:rPr>
          <w:sz w:val="24"/>
        </w:rPr>
        <w:t>был</w:t>
      </w:r>
      <w:r>
        <w:rPr>
          <w:spacing w:val="1"/>
          <w:sz w:val="24"/>
        </w:rPr>
        <w:t xml:space="preserve"> </w:t>
      </w:r>
      <w:r>
        <w:rPr>
          <w:sz w:val="24"/>
        </w:rPr>
        <w:t>маленьким»;</w:t>
      </w:r>
      <w:r>
        <w:rPr>
          <w:spacing w:val="1"/>
          <w:sz w:val="24"/>
        </w:rPr>
        <w:t xml:space="preserve"> </w:t>
      </w:r>
      <w:r>
        <w:rPr>
          <w:sz w:val="24"/>
        </w:rPr>
        <w:t>Житков</w:t>
      </w:r>
      <w:r>
        <w:rPr>
          <w:spacing w:val="1"/>
          <w:sz w:val="24"/>
        </w:rPr>
        <w:t xml:space="preserve"> </w:t>
      </w:r>
      <w:r>
        <w:rPr>
          <w:sz w:val="24"/>
        </w:rPr>
        <w:t>Б.С.</w:t>
      </w:r>
      <w:r>
        <w:rPr>
          <w:spacing w:val="1"/>
          <w:sz w:val="24"/>
        </w:rPr>
        <w:t xml:space="preserve"> </w:t>
      </w:r>
      <w:r>
        <w:rPr>
          <w:sz w:val="24"/>
        </w:rPr>
        <w:t>«Морские</w:t>
      </w:r>
      <w:r>
        <w:rPr>
          <w:spacing w:val="1"/>
          <w:sz w:val="24"/>
        </w:rPr>
        <w:t xml:space="preserve"> </w:t>
      </w:r>
      <w:r>
        <w:rPr>
          <w:sz w:val="24"/>
        </w:rPr>
        <w:t>истории»</w:t>
      </w:r>
      <w:r>
        <w:rPr>
          <w:spacing w:val="1"/>
          <w:sz w:val="24"/>
        </w:rPr>
        <w:t xml:space="preserve"> </w:t>
      </w:r>
      <w:r>
        <w:rPr>
          <w:sz w:val="24"/>
        </w:rPr>
        <w:t>(сборник</w:t>
      </w:r>
      <w:r>
        <w:rPr>
          <w:spacing w:val="1"/>
          <w:sz w:val="24"/>
        </w:rPr>
        <w:t xml:space="preserve"> </w:t>
      </w:r>
      <w:r>
        <w:rPr>
          <w:sz w:val="24"/>
        </w:rPr>
        <w:t>рассказов),</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видел»</w:t>
      </w:r>
      <w:r>
        <w:rPr>
          <w:spacing w:val="1"/>
          <w:sz w:val="24"/>
        </w:rPr>
        <w:t xml:space="preserve"> </w:t>
      </w:r>
      <w:r>
        <w:rPr>
          <w:sz w:val="24"/>
        </w:rPr>
        <w:t>(сборник</w:t>
      </w:r>
      <w:r>
        <w:rPr>
          <w:spacing w:val="1"/>
          <w:sz w:val="24"/>
        </w:rPr>
        <w:t xml:space="preserve"> </w:t>
      </w:r>
      <w:r>
        <w:rPr>
          <w:sz w:val="24"/>
        </w:rPr>
        <w:t>рассказов);</w:t>
      </w:r>
      <w:r>
        <w:rPr>
          <w:spacing w:val="22"/>
          <w:sz w:val="24"/>
        </w:rPr>
        <w:t xml:space="preserve"> </w:t>
      </w:r>
      <w:r>
        <w:rPr>
          <w:sz w:val="24"/>
        </w:rPr>
        <w:t>Зощенко</w:t>
      </w:r>
      <w:r>
        <w:rPr>
          <w:spacing w:val="21"/>
          <w:sz w:val="24"/>
        </w:rPr>
        <w:t xml:space="preserve"> </w:t>
      </w:r>
      <w:r>
        <w:rPr>
          <w:sz w:val="24"/>
        </w:rPr>
        <w:t>М.М.</w:t>
      </w:r>
      <w:r>
        <w:rPr>
          <w:spacing w:val="26"/>
          <w:sz w:val="24"/>
        </w:rPr>
        <w:t xml:space="preserve"> </w:t>
      </w:r>
      <w:r>
        <w:rPr>
          <w:sz w:val="24"/>
        </w:rPr>
        <w:t>«Рассказы</w:t>
      </w:r>
      <w:r>
        <w:rPr>
          <w:spacing w:val="21"/>
          <w:sz w:val="24"/>
        </w:rPr>
        <w:t xml:space="preserve"> </w:t>
      </w:r>
      <w:r>
        <w:rPr>
          <w:sz w:val="24"/>
        </w:rPr>
        <w:t>о</w:t>
      </w:r>
      <w:r>
        <w:rPr>
          <w:spacing w:val="21"/>
          <w:sz w:val="24"/>
        </w:rPr>
        <w:t xml:space="preserve"> </w:t>
      </w:r>
      <w:r>
        <w:rPr>
          <w:sz w:val="24"/>
        </w:rPr>
        <w:t>Леле</w:t>
      </w:r>
      <w:r>
        <w:rPr>
          <w:spacing w:val="21"/>
          <w:sz w:val="24"/>
        </w:rPr>
        <w:t xml:space="preserve"> </w:t>
      </w:r>
      <w:r>
        <w:rPr>
          <w:sz w:val="24"/>
        </w:rPr>
        <w:t>и</w:t>
      </w:r>
      <w:r>
        <w:rPr>
          <w:spacing w:val="22"/>
          <w:sz w:val="24"/>
        </w:rPr>
        <w:t xml:space="preserve"> </w:t>
      </w:r>
      <w:r>
        <w:rPr>
          <w:sz w:val="24"/>
        </w:rPr>
        <w:t>Миньке»</w:t>
      </w:r>
      <w:r>
        <w:rPr>
          <w:spacing w:val="14"/>
          <w:sz w:val="24"/>
        </w:rPr>
        <w:t xml:space="preserve"> </w:t>
      </w:r>
      <w:r>
        <w:rPr>
          <w:sz w:val="24"/>
        </w:rPr>
        <w:t>(сборник</w:t>
      </w:r>
      <w:r>
        <w:rPr>
          <w:spacing w:val="22"/>
          <w:sz w:val="24"/>
        </w:rPr>
        <w:t xml:space="preserve"> </w:t>
      </w:r>
      <w:r>
        <w:rPr>
          <w:sz w:val="24"/>
        </w:rPr>
        <w:t>рассказов);</w:t>
      </w:r>
      <w:r>
        <w:rPr>
          <w:spacing w:val="22"/>
          <w:sz w:val="24"/>
        </w:rPr>
        <w:t xml:space="preserve"> </w:t>
      </w:r>
      <w:r>
        <w:rPr>
          <w:sz w:val="24"/>
        </w:rPr>
        <w:t>Коваль</w:t>
      </w:r>
      <w:r>
        <w:rPr>
          <w:spacing w:val="20"/>
          <w:sz w:val="24"/>
        </w:rPr>
        <w:t xml:space="preserve"> </w:t>
      </w:r>
      <w:r>
        <w:rPr>
          <w:sz w:val="24"/>
        </w:rPr>
        <w:t>Ю.И. «Русачок-травник», «Стожок», «Алый»; Куприн А.И. «Слон»; Мартынова К., Василиади О. «Елка,</w:t>
      </w:r>
      <w:r>
        <w:rPr>
          <w:spacing w:val="1"/>
          <w:sz w:val="24"/>
        </w:rPr>
        <w:t xml:space="preserve"> </w:t>
      </w:r>
      <w:r>
        <w:rPr>
          <w:sz w:val="24"/>
        </w:rPr>
        <w:t>кот и Новый год»; Носов Н.Н. «Заплатка», «Огурцы», «Мишкина каша»; Митяев А.В. «Мешок</w:t>
      </w:r>
      <w:r>
        <w:rPr>
          <w:spacing w:val="1"/>
          <w:sz w:val="24"/>
        </w:rPr>
        <w:t xml:space="preserve"> </w:t>
      </w:r>
      <w:r>
        <w:rPr>
          <w:sz w:val="24"/>
        </w:rPr>
        <w:t>овсянки»; Погодин Р.П. «Жаба», «Шутка»; Пришвин М.М. «Лисичкин хлеб», «Изобретатель»;</w:t>
      </w:r>
      <w:r>
        <w:rPr>
          <w:spacing w:val="1"/>
          <w:sz w:val="24"/>
        </w:rPr>
        <w:t xml:space="preserve"> </w:t>
      </w:r>
      <w:r>
        <w:rPr>
          <w:sz w:val="24"/>
        </w:rPr>
        <w:t>Ракитина</w:t>
      </w:r>
      <w:r>
        <w:rPr>
          <w:spacing w:val="1"/>
          <w:sz w:val="24"/>
        </w:rPr>
        <w:t xml:space="preserve"> </w:t>
      </w:r>
      <w:r>
        <w:rPr>
          <w:sz w:val="24"/>
        </w:rPr>
        <w:t>Е.</w:t>
      </w:r>
      <w:r>
        <w:rPr>
          <w:spacing w:val="1"/>
          <w:sz w:val="24"/>
        </w:rPr>
        <w:t xml:space="preserve"> </w:t>
      </w:r>
      <w:r>
        <w:rPr>
          <w:sz w:val="24"/>
        </w:rPr>
        <w:t>«Приключения</w:t>
      </w:r>
      <w:r>
        <w:rPr>
          <w:spacing w:val="1"/>
          <w:sz w:val="24"/>
        </w:rPr>
        <w:t xml:space="preserve"> </w:t>
      </w:r>
      <w:r>
        <w:rPr>
          <w:sz w:val="24"/>
        </w:rPr>
        <w:t>новогодних</w:t>
      </w:r>
      <w:r>
        <w:rPr>
          <w:spacing w:val="1"/>
          <w:sz w:val="24"/>
        </w:rPr>
        <w:t xml:space="preserve"> </w:t>
      </w:r>
      <w:r>
        <w:rPr>
          <w:sz w:val="24"/>
        </w:rPr>
        <w:t>игрушек»,</w:t>
      </w:r>
      <w:r>
        <w:rPr>
          <w:spacing w:val="1"/>
          <w:sz w:val="24"/>
        </w:rPr>
        <w:t xml:space="preserve"> </w:t>
      </w:r>
      <w:r>
        <w:rPr>
          <w:sz w:val="24"/>
        </w:rPr>
        <w:t>«Сережик»;</w:t>
      </w:r>
      <w:r>
        <w:rPr>
          <w:spacing w:val="1"/>
          <w:sz w:val="24"/>
        </w:rPr>
        <w:t xml:space="preserve"> </w:t>
      </w:r>
      <w:r>
        <w:rPr>
          <w:sz w:val="24"/>
        </w:rPr>
        <w:t>Раскин</w:t>
      </w:r>
      <w:r>
        <w:rPr>
          <w:spacing w:val="1"/>
          <w:sz w:val="24"/>
        </w:rPr>
        <w:t xml:space="preserve"> </w:t>
      </w:r>
      <w:r>
        <w:rPr>
          <w:sz w:val="24"/>
        </w:rPr>
        <w:t>А.Б.</w:t>
      </w:r>
      <w:r>
        <w:rPr>
          <w:spacing w:val="1"/>
          <w:sz w:val="24"/>
        </w:rPr>
        <w:t xml:space="preserve"> </w:t>
      </w:r>
      <w:r>
        <w:rPr>
          <w:sz w:val="24"/>
        </w:rPr>
        <w:t>«Как</w:t>
      </w:r>
      <w:r>
        <w:rPr>
          <w:spacing w:val="1"/>
          <w:sz w:val="24"/>
        </w:rPr>
        <w:t xml:space="preserve"> </w:t>
      </w:r>
      <w:r>
        <w:rPr>
          <w:sz w:val="24"/>
        </w:rPr>
        <w:t>папа</w:t>
      </w:r>
      <w:r>
        <w:rPr>
          <w:spacing w:val="1"/>
          <w:sz w:val="24"/>
        </w:rPr>
        <w:t xml:space="preserve"> </w:t>
      </w:r>
      <w:r>
        <w:rPr>
          <w:sz w:val="24"/>
        </w:rPr>
        <w:t>был</w:t>
      </w:r>
      <w:r>
        <w:rPr>
          <w:spacing w:val="1"/>
          <w:sz w:val="24"/>
        </w:rPr>
        <w:t xml:space="preserve"> </w:t>
      </w:r>
      <w:r>
        <w:rPr>
          <w:sz w:val="24"/>
        </w:rPr>
        <w:t>маленьким»</w:t>
      </w:r>
      <w:r>
        <w:rPr>
          <w:spacing w:val="1"/>
          <w:sz w:val="24"/>
        </w:rPr>
        <w:t xml:space="preserve"> </w:t>
      </w:r>
      <w:r>
        <w:rPr>
          <w:sz w:val="24"/>
        </w:rPr>
        <w:t>(сборник</w:t>
      </w:r>
      <w:r>
        <w:rPr>
          <w:spacing w:val="1"/>
          <w:sz w:val="24"/>
        </w:rPr>
        <w:t xml:space="preserve"> </w:t>
      </w:r>
      <w:r>
        <w:rPr>
          <w:sz w:val="24"/>
        </w:rPr>
        <w:t>рассказов);</w:t>
      </w:r>
      <w:r>
        <w:rPr>
          <w:spacing w:val="1"/>
          <w:sz w:val="24"/>
        </w:rPr>
        <w:t xml:space="preserve"> </w:t>
      </w:r>
      <w:r>
        <w:rPr>
          <w:sz w:val="24"/>
        </w:rPr>
        <w:t>Сладков</w:t>
      </w:r>
      <w:r>
        <w:rPr>
          <w:spacing w:val="1"/>
          <w:sz w:val="24"/>
        </w:rPr>
        <w:t xml:space="preserve"> </w:t>
      </w:r>
      <w:r>
        <w:rPr>
          <w:sz w:val="24"/>
        </w:rPr>
        <w:t>Н.И.</w:t>
      </w:r>
      <w:r>
        <w:rPr>
          <w:spacing w:val="1"/>
          <w:sz w:val="24"/>
        </w:rPr>
        <w:t xml:space="preserve"> </w:t>
      </w:r>
      <w:r>
        <w:rPr>
          <w:sz w:val="24"/>
        </w:rPr>
        <w:t>«Хитрющий</w:t>
      </w:r>
      <w:r>
        <w:rPr>
          <w:spacing w:val="1"/>
          <w:sz w:val="24"/>
        </w:rPr>
        <w:t xml:space="preserve"> </w:t>
      </w:r>
      <w:r>
        <w:rPr>
          <w:sz w:val="24"/>
        </w:rPr>
        <w:t>зайчишка»,</w:t>
      </w:r>
      <w:r>
        <w:rPr>
          <w:spacing w:val="1"/>
          <w:sz w:val="24"/>
        </w:rPr>
        <w:t xml:space="preserve"> </w:t>
      </w:r>
      <w:r>
        <w:rPr>
          <w:sz w:val="24"/>
        </w:rPr>
        <w:t>«Синичка</w:t>
      </w:r>
      <w:r>
        <w:rPr>
          <w:spacing w:val="1"/>
          <w:sz w:val="24"/>
        </w:rPr>
        <w:t xml:space="preserve"> </w:t>
      </w:r>
      <w:r>
        <w:rPr>
          <w:sz w:val="24"/>
        </w:rPr>
        <w:t>необыкновенная»,</w:t>
      </w:r>
      <w:r>
        <w:rPr>
          <w:spacing w:val="1"/>
          <w:sz w:val="24"/>
        </w:rPr>
        <w:t xml:space="preserve"> </w:t>
      </w:r>
      <w:r>
        <w:rPr>
          <w:sz w:val="24"/>
        </w:rPr>
        <w:t>«Почему ноябрь</w:t>
      </w:r>
      <w:r>
        <w:rPr>
          <w:spacing w:val="1"/>
          <w:sz w:val="24"/>
        </w:rPr>
        <w:t xml:space="preserve"> </w:t>
      </w:r>
      <w:r>
        <w:rPr>
          <w:sz w:val="24"/>
        </w:rPr>
        <w:t>пегий»;</w:t>
      </w:r>
      <w:r>
        <w:rPr>
          <w:spacing w:val="1"/>
          <w:sz w:val="24"/>
        </w:rPr>
        <w:t xml:space="preserve"> </w:t>
      </w:r>
      <w:r>
        <w:rPr>
          <w:sz w:val="24"/>
        </w:rPr>
        <w:t>Соколов-Микитов</w:t>
      </w:r>
      <w:r>
        <w:rPr>
          <w:spacing w:val="1"/>
          <w:sz w:val="24"/>
        </w:rPr>
        <w:t xml:space="preserve"> </w:t>
      </w:r>
      <w:r>
        <w:rPr>
          <w:sz w:val="24"/>
        </w:rPr>
        <w:t>И.С.</w:t>
      </w:r>
      <w:r>
        <w:rPr>
          <w:spacing w:val="1"/>
          <w:sz w:val="24"/>
        </w:rPr>
        <w:t xml:space="preserve"> </w:t>
      </w:r>
      <w:r>
        <w:rPr>
          <w:sz w:val="24"/>
        </w:rPr>
        <w:t>«Листопадничек»;</w:t>
      </w:r>
      <w:r>
        <w:rPr>
          <w:spacing w:val="1"/>
          <w:sz w:val="24"/>
        </w:rPr>
        <w:t xml:space="preserve"> </w:t>
      </w:r>
      <w:r>
        <w:rPr>
          <w:sz w:val="24"/>
        </w:rPr>
        <w:t>Толстой</w:t>
      </w:r>
      <w:r>
        <w:rPr>
          <w:spacing w:val="1"/>
          <w:sz w:val="24"/>
        </w:rPr>
        <w:t xml:space="preserve"> </w:t>
      </w:r>
      <w:r>
        <w:rPr>
          <w:sz w:val="24"/>
        </w:rPr>
        <w:t>Л.Н. «Филипок», «Лев и собачка», «Прыжок», «Акула», «Пожарные собаки»; Фадеева О. «Мне</w:t>
      </w:r>
      <w:r>
        <w:rPr>
          <w:spacing w:val="1"/>
          <w:sz w:val="24"/>
        </w:rPr>
        <w:t xml:space="preserve"> </w:t>
      </w:r>
      <w:r>
        <w:rPr>
          <w:sz w:val="24"/>
        </w:rPr>
        <w:t>письмо!»;</w:t>
      </w:r>
      <w:r>
        <w:rPr>
          <w:spacing w:val="-1"/>
          <w:sz w:val="24"/>
        </w:rPr>
        <w:t xml:space="preserve"> </w:t>
      </w:r>
      <w:r>
        <w:rPr>
          <w:sz w:val="24"/>
        </w:rPr>
        <w:t>Чаплина</w:t>
      </w:r>
      <w:r>
        <w:rPr>
          <w:spacing w:val="-1"/>
          <w:sz w:val="24"/>
        </w:rPr>
        <w:t xml:space="preserve"> </w:t>
      </w:r>
      <w:r>
        <w:rPr>
          <w:sz w:val="24"/>
        </w:rPr>
        <w:t>В.В.</w:t>
      </w:r>
      <w:r>
        <w:rPr>
          <w:spacing w:val="5"/>
          <w:sz w:val="24"/>
        </w:rPr>
        <w:t xml:space="preserve"> </w:t>
      </w:r>
      <w:r>
        <w:rPr>
          <w:sz w:val="24"/>
        </w:rPr>
        <w:t>«Кинули»; Шим</w:t>
      </w:r>
      <w:r>
        <w:rPr>
          <w:spacing w:val="-2"/>
          <w:sz w:val="24"/>
        </w:rPr>
        <w:t xml:space="preserve"> </w:t>
      </w:r>
      <w:r>
        <w:rPr>
          <w:sz w:val="24"/>
        </w:rPr>
        <w:t>Э.Ю.</w:t>
      </w:r>
      <w:r>
        <w:rPr>
          <w:spacing w:val="-1"/>
          <w:sz w:val="24"/>
        </w:rPr>
        <w:t xml:space="preserve"> </w:t>
      </w:r>
      <w:r>
        <w:rPr>
          <w:sz w:val="24"/>
        </w:rPr>
        <w:t>«Хлеб</w:t>
      </w:r>
      <w:r>
        <w:rPr>
          <w:spacing w:val="-1"/>
          <w:sz w:val="24"/>
        </w:rPr>
        <w:t xml:space="preserve"> </w:t>
      </w:r>
      <w:r>
        <w:rPr>
          <w:sz w:val="24"/>
        </w:rPr>
        <w:t>растет».</w:t>
      </w:r>
    </w:p>
    <w:p w14:paraId="3C0E0000">
      <w:pPr>
        <w:pStyle w:val="Style_8"/>
        <w:ind w:firstLine="709" w:left="0"/>
        <w:rPr>
          <w:sz w:val="24"/>
        </w:rPr>
      </w:pPr>
      <w:r>
        <w:rPr>
          <w:i w:val="1"/>
          <w:sz w:val="24"/>
        </w:rPr>
        <w:t xml:space="preserve">Литературные сказки. </w:t>
      </w:r>
      <w:r>
        <w:rPr>
          <w:sz w:val="24"/>
        </w:rPr>
        <w:t>Гайдар А.П. «</w:t>
      </w:r>
      <w:r>
        <w:rPr>
          <w:sz w:val="24"/>
        </w:rPr>
        <w:fldChar w:fldCharType="begin"/>
      </w:r>
      <w:r>
        <w:rPr>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z w:val="24"/>
        </w:rPr>
        <w:fldChar w:fldCharType="separate"/>
      </w:r>
      <w:r>
        <w:rPr>
          <w:sz w:val="24"/>
        </w:rPr>
        <w:t>Сказка о Военной тайне, о Мальчише-Кибальчише и</w:t>
      </w:r>
      <w:r>
        <w:rPr>
          <w:sz w:val="24"/>
        </w:rPr>
        <w:fldChar w:fldCharType="end"/>
      </w:r>
      <w:r>
        <w:rPr>
          <w:spacing w:val="1"/>
          <w:sz w:val="24"/>
        </w:rPr>
        <w:t xml:space="preserve"> </w:t>
      </w:r>
      <w:r>
        <w:rPr>
          <w:sz w:val="24"/>
        </w:rPr>
        <w:fldChar w:fldCharType="begin"/>
      </w:r>
      <w:r>
        <w:rPr>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z w:val="24"/>
        </w:rPr>
        <w:fldChar w:fldCharType="separate"/>
      </w:r>
      <w:r>
        <w:rPr>
          <w:sz w:val="24"/>
        </w:rPr>
        <w:t>его</w:t>
      </w:r>
      <w:r>
        <w:rPr>
          <w:sz w:val="24"/>
        </w:rPr>
        <w:fldChar w:fldCharType="end"/>
      </w:r>
      <w:r>
        <w:rPr>
          <w:spacing w:val="30"/>
          <w:sz w:val="24"/>
        </w:rPr>
        <w:fldChar w:fldCharType="begin"/>
      </w:r>
      <w:r>
        <w:rPr>
          <w:spacing w:val="30"/>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pacing w:val="30"/>
          <w:sz w:val="24"/>
        </w:rPr>
        <w:fldChar w:fldCharType="separate"/>
      </w:r>
      <w:r>
        <w:rPr>
          <w:spacing w:val="30"/>
          <w:sz w:val="24"/>
        </w:rPr>
        <w:t xml:space="preserve"> </w:t>
      </w:r>
      <w:r>
        <w:rPr>
          <w:spacing w:val="30"/>
          <w:sz w:val="24"/>
        </w:rPr>
        <w:fldChar w:fldCharType="end"/>
      </w:r>
      <w:r>
        <w:rPr>
          <w:sz w:val="24"/>
        </w:rPr>
        <w:fldChar w:fldCharType="begin"/>
      </w:r>
      <w:r>
        <w:rPr>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z w:val="24"/>
        </w:rPr>
        <w:fldChar w:fldCharType="separate"/>
      </w:r>
      <w:r>
        <w:rPr>
          <w:sz w:val="24"/>
        </w:rPr>
        <w:t>твердом</w:t>
      </w:r>
      <w:r>
        <w:rPr>
          <w:sz w:val="24"/>
        </w:rPr>
        <w:fldChar w:fldCharType="end"/>
      </w:r>
      <w:r>
        <w:rPr>
          <w:spacing w:val="32"/>
          <w:sz w:val="24"/>
        </w:rPr>
        <w:fldChar w:fldCharType="begin"/>
      </w:r>
      <w:r>
        <w:rPr>
          <w:spacing w:val="32"/>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pacing w:val="32"/>
          <w:sz w:val="24"/>
        </w:rPr>
        <w:fldChar w:fldCharType="separate"/>
      </w:r>
      <w:r>
        <w:rPr>
          <w:spacing w:val="32"/>
          <w:sz w:val="24"/>
        </w:rPr>
        <w:t xml:space="preserve"> </w:t>
      </w:r>
      <w:r>
        <w:rPr>
          <w:spacing w:val="32"/>
          <w:sz w:val="24"/>
        </w:rPr>
        <w:fldChar w:fldCharType="end"/>
      </w:r>
      <w:r>
        <w:rPr>
          <w:sz w:val="24"/>
        </w:rPr>
        <w:fldChar w:fldCharType="begin"/>
      </w:r>
      <w:r>
        <w:rPr>
          <w:sz w:val="24"/>
        </w:rP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rPr>
          <w:sz w:val="24"/>
        </w:rPr>
        <w:fldChar w:fldCharType="separate"/>
      </w:r>
      <w:r>
        <w:rPr>
          <w:sz w:val="24"/>
        </w:rPr>
        <w:t>слове</w:t>
      </w:r>
      <w:r>
        <w:rPr>
          <w:sz w:val="24"/>
        </w:rPr>
        <w:fldChar w:fldCharType="end"/>
      </w:r>
      <w:r>
        <w:rPr>
          <w:sz w:val="24"/>
        </w:rPr>
        <w:t>»,</w:t>
      </w:r>
      <w:r>
        <w:rPr>
          <w:spacing w:val="37"/>
          <w:sz w:val="24"/>
        </w:rPr>
        <w:t xml:space="preserve"> </w:t>
      </w:r>
      <w:r>
        <w:rPr>
          <w:sz w:val="24"/>
        </w:rPr>
        <w:t>«Горячий</w:t>
      </w:r>
      <w:r>
        <w:rPr>
          <w:spacing w:val="31"/>
          <w:sz w:val="24"/>
        </w:rPr>
        <w:t xml:space="preserve"> </w:t>
      </w:r>
      <w:r>
        <w:rPr>
          <w:sz w:val="24"/>
        </w:rPr>
        <w:t>камень»;</w:t>
      </w:r>
      <w:r>
        <w:rPr>
          <w:spacing w:val="31"/>
          <w:sz w:val="24"/>
        </w:rPr>
        <w:t xml:space="preserve"> </w:t>
      </w:r>
      <w:r>
        <w:rPr>
          <w:sz w:val="24"/>
        </w:rPr>
        <w:t>Гаршин</w:t>
      </w:r>
      <w:r>
        <w:rPr>
          <w:spacing w:val="31"/>
          <w:sz w:val="24"/>
        </w:rPr>
        <w:t xml:space="preserve"> </w:t>
      </w:r>
      <w:r>
        <w:rPr>
          <w:sz w:val="24"/>
        </w:rPr>
        <w:t>В.М.</w:t>
      </w:r>
      <w:r>
        <w:rPr>
          <w:spacing w:val="35"/>
          <w:sz w:val="24"/>
        </w:rPr>
        <w:t xml:space="preserve"> </w:t>
      </w:r>
      <w:r>
        <w:rPr>
          <w:sz w:val="24"/>
        </w:rPr>
        <w:t>«Лягушка-путешественница»;</w:t>
      </w:r>
      <w:r>
        <w:rPr>
          <w:spacing w:val="34"/>
          <w:sz w:val="24"/>
        </w:rPr>
        <w:t xml:space="preserve"> </w:t>
      </w:r>
      <w:r>
        <w:rPr>
          <w:sz w:val="24"/>
        </w:rPr>
        <w:t>Козлов</w:t>
      </w:r>
      <w:r>
        <w:rPr>
          <w:spacing w:val="30"/>
          <w:sz w:val="24"/>
        </w:rPr>
        <w:t xml:space="preserve"> </w:t>
      </w:r>
      <w:r>
        <w:rPr>
          <w:sz w:val="24"/>
        </w:rPr>
        <w:t>С.Г. «Как Ёжик с Медвежонком звезды протирали»; Маршак С.Я. «Двенадцать месяцев»; Паустовский</w:t>
      </w:r>
      <w:r>
        <w:rPr>
          <w:spacing w:val="1"/>
          <w:sz w:val="24"/>
        </w:rPr>
        <w:t xml:space="preserve"> </w:t>
      </w:r>
      <w:r>
        <w:rPr>
          <w:sz w:val="24"/>
        </w:rPr>
        <w:t>К.Г.</w:t>
      </w:r>
      <w:r>
        <w:rPr>
          <w:spacing w:val="1"/>
          <w:sz w:val="24"/>
        </w:rPr>
        <w:t xml:space="preserve"> </w:t>
      </w:r>
      <w:r>
        <w:rPr>
          <w:sz w:val="24"/>
        </w:rPr>
        <w:t>«Теплый</w:t>
      </w:r>
      <w:r>
        <w:rPr>
          <w:spacing w:val="1"/>
          <w:sz w:val="24"/>
        </w:rPr>
        <w:t xml:space="preserve"> </w:t>
      </w:r>
      <w:r>
        <w:rPr>
          <w:sz w:val="24"/>
        </w:rPr>
        <w:t>хлеб»,</w:t>
      </w:r>
      <w:r>
        <w:rPr>
          <w:spacing w:val="1"/>
          <w:sz w:val="24"/>
        </w:rPr>
        <w:t xml:space="preserve"> </w:t>
      </w:r>
      <w:r>
        <w:rPr>
          <w:sz w:val="24"/>
        </w:rPr>
        <w:t>«Дремучий</w:t>
      </w:r>
      <w:r>
        <w:rPr>
          <w:spacing w:val="1"/>
          <w:sz w:val="24"/>
        </w:rPr>
        <w:t xml:space="preserve"> </w:t>
      </w:r>
      <w:r>
        <w:rPr>
          <w:sz w:val="24"/>
        </w:rPr>
        <w:t>медведь»;</w:t>
      </w:r>
      <w:r>
        <w:rPr>
          <w:spacing w:val="1"/>
          <w:sz w:val="24"/>
        </w:rPr>
        <w:t xml:space="preserve"> </w:t>
      </w:r>
      <w:r>
        <w:rPr>
          <w:sz w:val="24"/>
        </w:rPr>
        <w:t>Прокофьева</w:t>
      </w:r>
      <w:r>
        <w:rPr>
          <w:spacing w:val="1"/>
          <w:sz w:val="24"/>
        </w:rPr>
        <w:t xml:space="preserve"> </w:t>
      </w:r>
      <w:r>
        <w:rPr>
          <w:sz w:val="24"/>
        </w:rPr>
        <w:t>С.Л.,</w:t>
      </w:r>
      <w:r>
        <w:rPr>
          <w:spacing w:val="1"/>
          <w:sz w:val="24"/>
        </w:rPr>
        <w:t xml:space="preserve"> </w:t>
      </w:r>
      <w:r>
        <w:rPr>
          <w:sz w:val="24"/>
        </w:rPr>
        <w:t>Токмакова</w:t>
      </w:r>
      <w:r>
        <w:rPr>
          <w:spacing w:val="1"/>
          <w:sz w:val="24"/>
        </w:rPr>
        <w:t xml:space="preserve"> </w:t>
      </w:r>
      <w:r>
        <w:rPr>
          <w:sz w:val="24"/>
        </w:rPr>
        <w:t>И.П.</w:t>
      </w:r>
      <w:r>
        <w:rPr>
          <w:spacing w:val="1"/>
          <w:sz w:val="24"/>
        </w:rPr>
        <w:t xml:space="preserve"> </w:t>
      </w:r>
      <w:r>
        <w:rPr>
          <w:sz w:val="24"/>
        </w:rPr>
        <w:t>«Подарок</w:t>
      </w:r>
      <w:r>
        <w:rPr>
          <w:spacing w:val="1"/>
          <w:sz w:val="24"/>
        </w:rPr>
        <w:t xml:space="preserve"> </w:t>
      </w:r>
      <w:r>
        <w:rPr>
          <w:sz w:val="24"/>
        </w:rPr>
        <w:t>для</w:t>
      </w:r>
      <w:r>
        <w:rPr>
          <w:spacing w:val="1"/>
          <w:sz w:val="24"/>
        </w:rPr>
        <w:t xml:space="preserve"> </w:t>
      </w:r>
      <w:r>
        <w:rPr>
          <w:sz w:val="24"/>
        </w:rPr>
        <w:t>Снегурочки»;</w:t>
      </w:r>
      <w:r>
        <w:rPr>
          <w:spacing w:val="1"/>
          <w:sz w:val="24"/>
        </w:rPr>
        <w:t xml:space="preserve"> </w:t>
      </w:r>
      <w:r>
        <w:rPr>
          <w:sz w:val="24"/>
        </w:rPr>
        <w:t>Ремизов</w:t>
      </w:r>
      <w:r>
        <w:rPr>
          <w:spacing w:val="1"/>
          <w:sz w:val="24"/>
        </w:rPr>
        <w:t xml:space="preserve"> </w:t>
      </w:r>
      <w:r>
        <w:rPr>
          <w:sz w:val="24"/>
        </w:rPr>
        <w:t>А.М.</w:t>
      </w:r>
      <w:r>
        <w:rPr>
          <w:spacing w:val="1"/>
          <w:sz w:val="24"/>
        </w:rPr>
        <w:t xml:space="preserve"> </w:t>
      </w:r>
      <w:r>
        <w:rPr>
          <w:sz w:val="24"/>
        </w:rPr>
        <w:t>«Гуси-лебеди»,</w:t>
      </w:r>
      <w:r>
        <w:rPr>
          <w:spacing w:val="1"/>
          <w:sz w:val="24"/>
        </w:rPr>
        <w:t xml:space="preserve"> </w:t>
      </w:r>
      <w:r>
        <w:rPr>
          <w:sz w:val="24"/>
        </w:rPr>
        <w:t>«Хлебный</w:t>
      </w:r>
      <w:r>
        <w:rPr>
          <w:spacing w:val="1"/>
          <w:sz w:val="24"/>
        </w:rPr>
        <w:t xml:space="preserve"> </w:t>
      </w:r>
      <w:r>
        <w:rPr>
          <w:sz w:val="24"/>
        </w:rPr>
        <w:t>голос»;</w:t>
      </w:r>
      <w:r>
        <w:rPr>
          <w:spacing w:val="1"/>
          <w:sz w:val="24"/>
        </w:rPr>
        <w:t xml:space="preserve"> </w:t>
      </w:r>
      <w:r>
        <w:rPr>
          <w:sz w:val="24"/>
        </w:rPr>
        <w:t>Скребицкий</w:t>
      </w:r>
      <w:r>
        <w:rPr>
          <w:spacing w:val="1"/>
          <w:sz w:val="24"/>
        </w:rPr>
        <w:t xml:space="preserve"> </w:t>
      </w:r>
      <w:r>
        <w:rPr>
          <w:sz w:val="24"/>
        </w:rPr>
        <w:t>Г.А.</w:t>
      </w:r>
      <w:r>
        <w:rPr>
          <w:spacing w:val="1"/>
          <w:sz w:val="24"/>
        </w:rPr>
        <w:t xml:space="preserve"> </w:t>
      </w:r>
      <w:r>
        <w:rPr>
          <w:sz w:val="24"/>
        </w:rPr>
        <w:t>«Всяк</w:t>
      </w:r>
      <w:r>
        <w:rPr>
          <w:spacing w:val="1"/>
          <w:sz w:val="24"/>
        </w:rPr>
        <w:t xml:space="preserve"> </w:t>
      </w:r>
      <w:r>
        <w:rPr>
          <w:sz w:val="24"/>
        </w:rPr>
        <w:t>по-</w:t>
      </w:r>
      <w:r>
        <w:rPr>
          <w:spacing w:val="1"/>
          <w:sz w:val="24"/>
        </w:rPr>
        <w:t xml:space="preserve"> </w:t>
      </w:r>
      <w:r>
        <w:rPr>
          <w:sz w:val="24"/>
        </w:rPr>
        <w:t>своему»; Соколов-Микитов</w:t>
      </w:r>
      <w:r>
        <w:rPr>
          <w:spacing w:val="-1"/>
          <w:sz w:val="24"/>
        </w:rPr>
        <w:t xml:space="preserve"> </w:t>
      </w:r>
      <w:r>
        <w:rPr>
          <w:sz w:val="24"/>
        </w:rPr>
        <w:t>И.С.</w:t>
      </w:r>
      <w:r>
        <w:rPr>
          <w:spacing w:val="1"/>
          <w:sz w:val="24"/>
        </w:rPr>
        <w:t xml:space="preserve"> </w:t>
      </w:r>
      <w:r>
        <w:rPr>
          <w:sz w:val="24"/>
        </w:rPr>
        <w:t>«Соль</w:t>
      </w:r>
      <w:r>
        <w:rPr>
          <w:spacing w:val="-2"/>
          <w:sz w:val="24"/>
        </w:rPr>
        <w:t xml:space="preserve"> </w:t>
      </w:r>
      <w:r>
        <w:rPr>
          <w:sz w:val="24"/>
        </w:rPr>
        <w:t>Земли»;</w:t>
      </w:r>
      <w:r>
        <w:rPr>
          <w:spacing w:val="1"/>
          <w:sz w:val="24"/>
        </w:rPr>
        <w:t xml:space="preserve"> </w:t>
      </w:r>
      <w:r>
        <w:rPr>
          <w:sz w:val="24"/>
        </w:rPr>
        <w:t>Черный</w:t>
      </w:r>
      <w:r>
        <w:rPr>
          <w:spacing w:val="-1"/>
          <w:sz w:val="24"/>
        </w:rPr>
        <w:t xml:space="preserve"> </w:t>
      </w:r>
      <w:r>
        <w:rPr>
          <w:sz w:val="24"/>
        </w:rPr>
        <w:t>С.</w:t>
      </w:r>
      <w:r>
        <w:rPr>
          <w:spacing w:val="2"/>
          <w:sz w:val="24"/>
        </w:rPr>
        <w:t xml:space="preserve"> </w:t>
      </w:r>
      <w:r>
        <w:rPr>
          <w:sz w:val="24"/>
        </w:rPr>
        <w:t>«Дневник</w:t>
      </w:r>
      <w:r>
        <w:rPr>
          <w:spacing w:val="-1"/>
          <w:sz w:val="24"/>
        </w:rPr>
        <w:t xml:space="preserve"> </w:t>
      </w:r>
      <w:r>
        <w:rPr>
          <w:sz w:val="24"/>
        </w:rPr>
        <w:t>Фокса</w:t>
      </w:r>
      <w:r>
        <w:rPr>
          <w:spacing w:val="-2"/>
          <w:sz w:val="24"/>
        </w:rPr>
        <w:t xml:space="preserve"> </w:t>
      </w:r>
      <w:r>
        <w:rPr>
          <w:sz w:val="24"/>
        </w:rPr>
        <w:t>Микки».</w:t>
      </w:r>
    </w:p>
    <w:p w14:paraId="3D0E0000">
      <w:pPr>
        <w:spacing w:after="0" w:line="240" w:lineRule="auto"/>
        <w:ind w:firstLine="709" w:left="0"/>
        <w:jc w:val="both"/>
        <w:rPr>
          <w:rFonts w:ascii="Times New Roman" w:hAnsi="Times New Roman"/>
          <w:i w:val="1"/>
          <w:sz w:val="24"/>
        </w:rPr>
      </w:pPr>
      <w:r>
        <w:rPr>
          <w:rFonts w:ascii="Times New Roman" w:hAnsi="Times New Roman"/>
          <w:i w:val="1"/>
          <w:sz w:val="24"/>
        </w:rPr>
        <w:t>Произведения</w:t>
      </w:r>
      <w:r>
        <w:rPr>
          <w:rFonts w:ascii="Times New Roman" w:hAnsi="Times New Roman"/>
          <w:i w:val="1"/>
          <w:spacing w:val="-4"/>
          <w:sz w:val="24"/>
        </w:rPr>
        <w:t xml:space="preserve"> </w:t>
      </w:r>
      <w:r>
        <w:rPr>
          <w:rFonts w:ascii="Times New Roman" w:hAnsi="Times New Roman"/>
          <w:i w:val="1"/>
          <w:sz w:val="24"/>
        </w:rPr>
        <w:t>поэтов</w:t>
      </w:r>
      <w:r>
        <w:rPr>
          <w:rFonts w:ascii="Times New Roman" w:hAnsi="Times New Roman"/>
          <w:i w:val="1"/>
          <w:spacing w:val="-4"/>
          <w:sz w:val="24"/>
        </w:rPr>
        <w:t xml:space="preserve"> </w:t>
      </w:r>
      <w:r>
        <w:rPr>
          <w:rFonts w:ascii="Times New Roman" w:hAnsi="Times New Roman"/>
          <w:i w:val="1"/>
          <w:sz w:val="24"/>
        </w:rPr>
        <w:t>и писателей</w:t>
      </w:r>
      <w:r>
        <w:rPr>
          <w:rFonts w:ascii="Times New Roman" w:hAnsi="Times New Roman"/>
          <w:i w:val="1"/>
          <w:spacing w:val="-2"/>
          <w:sz w:val="24"/>
        </w:rPr>
        <w:t xml:space="preserve"> </w:t>
      </w:r>
      <w:r>
        <w:rPr>
          <w:rFonts w:ascii="Times New Roman" w:hAnsi="Times New Roman"/>
          <w:i w:val="1"/>
          <w:sz w:val="24"/>
        </w:rPr>
        <w:t>разных</w:t>
      </w:r>
      <w:r>
        <w:rPr>
          <w:rFonts w:ascii="Times New Roman" w:hAnsi="Times New Roman"/>
          <w:i w:val="1"/>
          <w:spacing w:val="-3"/>
          <w:sz w:val="24"/>
        </w:rPr>
        <w:t xml:space="preserve"> </w:t>
      </w:r>
      <w:r>
        <w:rPr>
          <w:rFonts w:ascii="Times New Roman" w:hAnsi="Times New Roman"/>
          <w:i w:val="1"/>
          <w:sz w:val="24"/>
        </w:rPr>
        <w:t>стран.</w:t>
      </w:r>
    </w:p>
    <w:p w14:paraId="3E0E0000">
      <w:pPr>
        <w:pStyle w:val="Style_8"/>
        <w:ind w:firstLine="709" w:left="0"/>
        <w:rPr>
          <w:sz w:val="24"/>
        </w:rPr>
      </w:pPr>
      <w:r>
        <w:rPr>
          <w:i w:val="1"/>
          <w:sz w:val="24"/>
        </w:rPr>
        <w:t xml:space="preserve">Поэзия. </w:t>
      </w:r>
      <w:r>
        <w:rPr>
          <w:sz w:val="24"/>
        </w:rPr>
        <w:t>Брехт Б. «Зимний вечер через форточку» (пер. с нем. К. Орешина); Дриз О.О. «Как</w:t>
      </w:r>
      <w:r>
        <w:rPr>
          <w:spacing w:val="1"/>
          <w:sz w:val="24"/>
        </w:rPr>
        <w:t xml:space="preserve"> </w:t>
      </w:r>
      <w:r>
        <w:rPr>
          <w:sz w:val="24"/>
        </w:rPr>
        <w:t>сделать утро волшебным» (пер. с евр. Т. Спендиаровой); Лир Э. «Лимерики» (пер. с англ. Г.</w:t>
      </w:r>
      <w:r>
        <w:rPr>
          <w:spacing w:val="1"/>
          <w:sz w:val="24"/>
        </w:rPr>
        <w:t xml:space="preserve"> </w:t>
      </w:r>
      <w:r>
        <w:rPr>
          <w:sz w:val="24"/>
        </w:rPr>
        <w:t>Кружкова);</w:t>
      </w:r>
      <w:r>
        <w:rPr>
          <w:spacing w:val="38"/>
          <w:sz w:val="24"/>
        </w:rPr>
        <w:t xml:space="preserve"> </w:t>
      </w:r>
      <w:r>
        <w:rPr>
          <w:sz w:val="24"/>
        </w:rPr>
        <w:t>Станчев</w:t>
      </w:r>
      <w:r>
        <w:rPr>
          <w:spacing w:val="40"/>
          <w:sz w:val="24"/>
        </w:rPr>
        <w:t xml:space="preserve"> </w:t>
      </w:r>
      <w:r>
        <w:rPr>
          <w:sz w:val="24"/>
        </w:rPr>
        <w:t>Л.</w:t>
      </w:r>
      <w:r>
        <w:rPr>
          <w:spacing w:val="43"/>
          <w:sz w:val="24"/>
        </w:rPr>
        <w:t xml:space="preserve"> </w:t>
      </w:r>
      <w:r>
        <w:rPr>
          <w:sz w:val="24"/>
        </w:rPr>
        <w:t>«Осенняя</w:t>
      </w:r>
      <w:r>
        <w:rPr>
          <w:spacing w:val="38"/>
          <w:sz w:val="24"/>
        </w:rPr>
        <w:t xml:space="preserve"> </w:t>
      </w:r>
      <w:r>
        <w:rPr>
          <w:sz w:val="24"/>
        </w:rPr>
        <w:t>гамма»</w:t>
      </w:r>
      <w:r>
        <w:rPr>
          <w:spacing w:val="36"/>
          <w:sz w:val="24"/>
        </w:rPr>
        <w:t xml:space="preserve"> </w:t>
      </w:r>
      <w:r>
        <w:rPr>
          <w:sz w:val="24"/>
        </w:rPr>
        <w:t>(пер.</w:t>
      </w:r>
      <w:r>
        <w:rPr>
          <w:spacing w:val="38"/>
          <w:sz w:val="24"/>
        </w:rPr>
        <w:t xml:space="preserve"> </w:t>
      </w:r>
      <w:r>
        <w:rPr>
          <w:sz w:val="24"/>
        </w:rPr>
        <w:t>с</w:t>
      </w:r>
      <w:r>
        <w:rPr>
          <w:spacing w:val="37"/>
          <w:sz w:val="24"/>
        </w:rPr>
        <w:t xml:space="preserve"> </w:t>
      </w:r>
      <w:r>
        <w:rPr>
          <w:sz w:val="24"/>
        </w:rPr>
        <w:t>болг.</w:t>
      </w:r>
      <w:r>
        <w:rPr>
          <w:spacing w:val="39"/>
          <w:sz w:val="24"/>
        </w:rPr>
        <w:t xml:space="preserve"> </w:t>
      </w:r>
      <w:r>
        <w:rPr>
          <w:sz w:val="24"/>
        </w:rPr>
        <w:t>И.П.</w:t>
      </w:r>
      <w:r>
        <w:rPr>
          <w:spacing w:val="38"/>
          <w:sz w:val="24"/>
        </w:rPr>
        <w:t xml:space="preserve"> </w:t>
      </w:r>
      <w:r>
        <w:rPr>
          <w:sz w:val="24"/>
        </w:rPr>
        <w:t>Токмаковой);</w:t>
      </w:r>
      <w:r>
        <w:rPr>
          <w:spacing w:val="38"/>
          <w:sz w:val="24"/>
        </w:rPr>
        <w:t xml:space="preserve"> </w:t>
      </w:r>
      <w:r>
        <w:rPr>
          <w:sz w:val="24"/>
        </w:rPr>
        <w:t>Стивенсон</w:t>
      </w:r>
      <w:r>
        <w:rPr>
          <w:spacing w:val="39"/>
          <w:sz w:val="24"/>
        </w:rPr>
        <w:t xml:space="preserve"> </w:t>
      </w:r>
      <w:r>
        <w:rPr>
          <w:sz w:val="24"/>
        </w:rPr>
        <w:t>Р.Л. «Вычитанные</w:t>
      </w:r>
      <w:r>
        <w:rPr>
          <w:spacing w:val="-4"/>
          <w:sz w:val="24"/>
        </w:rPr>
        <w:t xml:space="preserve"> </w:t>
      </w:r>
      <w:r>
        <w:rPr>
          <w:sz w:val="24"/>
        </w:rPr>
        <w:t>страны»</w:t>
      </w:r>
      <w:r>
        <w:rPr>
          <w:spacing w:val="-5"/>
          <w:sz w:val="24"/>
        </w:rPr>
        <w:t xml:space="preserve"> </w:t>
      </w:r>
      <w:r>
        <w:rPr>
          <w:sz w:val="24"/>
        </w:rPr>
        <w:t>(пер.</w:t>
      </w:r>
      <w:r>
        <w:rPr>
          <w:spacing w:val="-2"/>
          <w:sz w:val="24"/>
        </w:rPr>
        <w:t xml:space="preserve"> </w:t>
      </w:r>
      <w:r>
        <w:rPr>
          <w:sz w:val="24"/>
        </w:rPr>
        <w:t>с</w:t>
      </w:r>
      <w:r>
        <w:rPr>
          <w:spacing w:val="-4"/>
          <w:sz w:val="24"/>
        </w:rPr>
        <w:t xml:space="preserve"> </w:t>
      </w:r>
      <w:r>
        <w:rPr>
          <w:sz w:val="24"/>
        </w:rPr>
        <w:t>англ.</w:t>
      </w:r>
      <w:r>
        <w:rPr>
          <w:spacing w:val="-3"/>
          <w:sz w:val="24"/>
        </w:rPr>
        <w:t xml:space="preserve"> </w:t>
      </w:r>
      <w:r>
        <w:rPr>
          <w:sz w:val="24"/>
        </w:rPr>
        <w:t>Вл.Ф.</w:t>
      </w:r>
      <w:r>
        <w:rPr>
          <w:spacing w:val="-3"/>
          <w:sz w:val="24"/>
        </w:rPr>
        <w:t xml:space="preserve"> </w:t>
      </w:r>
      <w:r>
        <w:rPr>
          <w:sz w:val="24"/>
        </w:rPr>
        <w:t>Ходасевича).</w:t>
      </w:r>
    </w:p>
    <w:p w14:paraId="3F0E0000">
      <w:pPr>
        <w:pStyle w:val="Style_8"/>
        <w:ind w:firstLine="709" w:left="0"/>
        <w:rPr>
          <w:sz w:val="24"/>
        </w:rPr>
      </w:pPr>
      <w:r>
        <w:rPr>
          <w:i w:val="1"/>
          <w:sz w:val="24"/>
        </w:rPr>
        <w:t>Литературные</w:t>
      </w:r>
      <w:r>
        <w:rPr>
          <w:i w:val="1"/>
          <w:spacing w:val="1"/>
          <w:sz w:val="24"/>
        </w:rPr>
        <w:t xml:space="preserve"> </w:t>
      </w:r>
      <w:r>
        <w:rPr>
          <w:i w:val="1"/>
          <w:sz w:val="24"/>
        </w:rPr>
        <w:t>сказки.</w:t>
      </w:r>
      <w:r>
        <w:rPr>
          <w:i w:val="1"/>
          <w:spacing w:val="1"/>
          <w:sz w:val="24"/>
        </w:rPr>
        <w:t xml:space="preserve"> </w:t>
      </w:r>
      <w:r>
        <w:rPr>
          <w:i w:val="1"/>
          <w:sz w:val="24"/>
        </w:rPr>
        <w:t>Сказки-повести.</w:t>
      </w:r>
      <w:r>
        <w:rPr>
          <w:i w:val="1"/>
          <w:spacing w:val="1"/>
          <w:sz w:val="24"/>
        </w:rPr>
        <w:t xml:space="preserve"> </w:t>
      </w:r>
      <w:r>
        <w:rPr>
          <w:sz w:val="24"/>
        </w:rPr>
        <w:t>Андерсен</w:t>
      </w:r>
      <w:r>
        <w:rPr>
          <w:spacing w:val="1"/>
          <w:sz w:val="24"/>
        </w:rPr>
        <w:t xml:space="preserve"> </w:t>
      </w:r>
      <w:r>
        <w:rPr>
          <w:sz w:val="24"/>
        </w:rPr>
        <w:t>Г.Х.</w:t>
      </w:r>
      <w:r>
        <w:rPr>
          <w:spacing w:val="1"/>
          <w:sz w:val="24"/>
        </w:rPr>
        <w:t xml:space="preserve"> </w:t>
      </w:r>
      <w:r>
        <w:rPr>
          <w:sz w:val="24"/>
        </w:rPr>
        <w:t>«Оле-Лукойе» (пер.</w:t>
      </w:r>
      <w:r>
        <w:rPr>
          <w:spacing w:val="1"/>
          <w:sz w:val="24"/>
        </w:rPr>
        <w:t xml:space="preserve"> </w:t>
      </w:r>
      <w:r>
        <w:rPr>
          <w:sz w:val="24"/>
        </w:rPr>
        <w:t>с</w:t>
      </w:r>
      <w:r>
        <w:rPr>
          <w:spacing w:val="1"/>
          <w:sz w:val="24"/>
        </w:rPr>
        <w:t xml:space="preserve"> </w:t>
      </w:r>
      <w:r>
        <w:rPr>
          <w:sz w:val="24"/>
        </w:rPr>
        <w:t>датск.</w:t>
      </w:r>
      <w:r>
        <w:rPr>
          <w:spacing w:val="1"/>
          <w:sz w:val="24"/>
        </w:rPr>
        <w:t xml:space="preserve"> </w:t>
      </w:r>
      <w:r>
        <w:rPr>
          <w:sz w:val="24"/>
        </w:rPr>
        <w:t>А.</w:t>
      </w:r>
      <w:r>
        <w:rPr>
          <w:spacing w:val="1"/>
          <w:sz w:val="24"/>
        </w:rPr>
        <w:t xml:space="preserve"> </w:t>
      </w:r>
      <w:r>
        <w:rPr>
          <w:sz w:val="24"/>
        </w:rPr>
        <w:t>Ганзен),</w:t>
      </w:r>
      <w:r>
        <w:rPr>
          <w:spacing w:val="1"/>
          <w:sz w:val="24"/>
        </w:rPr>
        <w:t xml:space="preserve"> </w:t>
      </w:r>
      <w:r>
        <w:rPr>
          <w:sz w:val="24"/>
        </w:rPr>
        <w:t>«Соловей»</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датск.</w:t>
      </w:r>
      <w:r>
        <w:rPr>
          <w:spacing w:val="1"/>
          <w:sz w:val="24"/>
        </w:rPr>
        <w:t xml:space="preserve"> </w:t>
      </w:r>
      <w:r>
        <w:rPr>
          <w:sz w:val="24"/>
        </w:rPr>
        <w:t>А.</w:t>
      </w:r>
      <w:r>
        <w:rPr>
          <w:spacing w:val="1"/>
          <w:sz w:val="24"/>
        </w:rPr>
        <w:t xml:space="preserve"> </w:t>
      </w:r>
      <w:r>
        <w:rPr>
          <w:sz w:val="24"/>
        </w:rPr>
        <w:t>Ганзен,</w:t>
      </w:r>
      <w:r>
        <w:rPr>
          <w:spacing w:val="1"/>
          <w:sz w:val="24"/>
        </w:rPr>
        <w:t xml:space="preserve"> </w:t>
      </w:r>
      <w:r>
        <w:rPr>
          <w:sz w:val="24"/>
        </w:rPr>
        <w:t>пересказ</w:t>
      </w:r>
      <w:r>
        <w:rPr>
          <w:spacing w:val="1"/>
          <w:sz w:val="24"/>
        </w:rPr>
        <w:t xml:space="preserve"> </w:t>
      </w:r>
      <w:r>
        <w:rPr>
          <w:sz w:val="24"/>
        </w:rPr>
        <w:t>Т.</w:t>
      </w:r>
      <w:r>
        <w:rPr>
          <w:spacing w:val="1"/>
          <w:sz w:val="24"/>
        </w:rPr>
        <w:t xml:space="preserve"> </w:t>
      </w:r>
      <w:r>
        <w:rPr>
          <w:sz w:val="24"/>
        </w:rPr>
        <w:t>Габбе</w:t>
      </w:r>
      <w:r>
        <w:rPr>
          <w:spacing w:val="1"/>
          <w:sz w:val="24"/>
        </w:rPr>
        <w:t xml:space="preserve"> </w:t>
      </w:r>
      <w:r>
        <w:rPr>
          <w:sz w:val="24"/>
        </w:rPr>
        <w:t>и</w:t>
      </w:r>
      <w:r>
        <w:rPr>
          <w:spacing w:val="1"/>
          <w:sz w:val="24"/>
        </w:rPr>
        <w:t xml:space="preserve"> </w:t>
      </w:r>
      <w:r>
        <w:rPr>
          <w:sz w:val="24"/>
        </w:rPr>
        <w:t>А.</w:t>
      </w:r>
      <w:r>
        <w:rPr>
          <w:spacing w:val="1"/>
          <w:sz w:val="24"/>
        </w:rPr>
        <w:t xml:space="preserve"> </w:t>
      </w:r>
      <w:r>
        <w:rPr>
          <w:sz w:val="24"/>
        </w:rPr>
        <w:t>Любарской),</w:t>
      </w:r>
      <w:r>
        <w:rPr>
          <w:spacing w:val="1"/>
          <w:sz w:val="24"/>
        </w:rPr>
        <w:t xml:space="preserve"> </w:t>
      </w:r>
      <w:r>
        <w:rPr>
          <w:sz w:val="24"/>
        </w:rPr>
        <w:t>«Стойкий</w:t>
      </w:r>
      <w:r>
        <w:rPr>
          <w:spacing w:val="1"/>
          <w:sz w:val="24"/>
        </w:rPr>
        <w:t xml:space="preserve"> </w:t>
      </w:r>
      <w:r>
        <w:rPr>
          <w:sz w:val="24"/>
        </w:rPr>
        <w:t>оловянный солдатик» (пер. с датск. А. Ганзен, пересказ Т. Габбе и А. Любарской), «Снежная</w:t>
      </w:r>
      <w:r>
        <w:rPr>
          <w:spacing w:val="1"/>
          <w:sz w:val="24"/>
        </w:rPr>
        <w:t xml:space="preserve"> </w:t>
      </w:r>
      <w:r>
        <w:rPr>
          <w:sz w:val="24"/>
        </w:rPr>
        <w:t>Королева»</w:t>
      </w:r>
      <w:r>
        <w:rPr>
          <w:spacing w:val="11"/>
          <w:sz w:val="24"/>
        </w:rPr>
        <w:t xml:space="preserve"> </w:t>
      </w:r>
      <w:r>
        <w:rPr>
          <w:sz w:val="24"/>
        </w:rPr>
        <w:t>(пер.</w:t>
      </w:r>
      <w:r>
        <w:rPr>
          <w:spacing w:val="16"/>
          <w:sz w:val="24"/>
        </w:rPr>
        <w:t xml:space="preserve"> </w:t>
      </w:r>
      <w:r>
        <w:rPr>
          <w:sz w:val="24"/>
        </w:rPr>
        <w:t>с</w:t>
      </w:r>
      <w:r>
        <w:rPr>
          <w:spacing w:val="15"/>
          <w:sz w:val="24"/>
        </w:rPr>
        <w:t xml:space="preserve"> </w:t>
      </w:r>
      <w:r>
        <w:rPr>
          <w:sz w:val="24"/>
        </w:rPr>
        <w:t>датск.</w:t>
      </w:r>
      <w:r>
        <w:rPr>
          <w:spacing w:val="16"/>
          <w:sz w:val="24"/>
        </w:rPr>
        <w:t xml:space="preserve"> </w:t>
      </w:r>
      <w:r>
        <w:rPr>
          <w:sz w:val="24"/>
        </w:rPr>
        <w:t>А.</w:t>
      </w:r>
      <w:r>
        <w:rPr>
          <w:spacing w:val="16"/>
          <w:sz w:val="24"/>
        </w:rPr>
        <w:t xml:space="preserve"> </w:t>
      </w:r>
      <w:r>
        <w:rPr>
          <w:sz w:val="24"/>
        </w:rPr>
        <w:t>Ганзен),</w:t>
      </w:r>
      <w:r>
        <w:rPr>
          <w:spacing w:val="18"/>
          <w:sz w:val="24"/>
        </w:rPr>
        <w:t xml:space="preserve"> </w:t>
      </w:r>
      <w:r>
        <w:rPr>
          <w:sz w:val="24"/>
        </w:rPr>
        <w:t>«Русалочка»</w:t>
      </w:r>
      <w:r>
        <w:rPr>
          <w:spacing w:val="9"/>
          <w:sz w:val="24"/>
        </w:rPr>
        <w:t xml:space="preserve"> </w:t>
      </w:r>
      <w:r>
        <w:rPr>
          <w:sz w:val="24"/>
        </w:rPr>
        <w:t>(пер.</w:t>
      </w:r>
      <w:r>
        <w:rPr>
          <w:spacing w:val="16"/>
          <w:sz w:val="24"/>
        </w:rPr>
        <w:t xml:space="preserve"> </w:t>
      </w:r>
      <w:r>
        <w:rPr>
          <w:sz w:val="24"/>
        </w:rPr>
        <w:t>с</w:t>
      </w:r>
      <w:r>
        <w:rPr>
          <w:spacing w:val="15"/>
          <w:sz w:val="24"/>
        </w:rPr>
        <w:t xml:space="preserve"> </w:t>
      </w:r>
      <w:r>
        <w:rPr>
          <w:sz w:val="24"/>
        </w:rPr>
        <w:t>датск.</w:t>
      </w:r>
      <w:r>
        <w:rPr>
          <w:spacing w:val="17"/>
          <w:sz w:val="24"/>
        </w:rPr>
        <w:t xml:space="preserve"> </w:t>
      </w:r>
      <w:r>
        <w:rPr>
          <w:sz w:val="24"/>
        </w:rPr>
        <w:t>А.</w:t>
      </w:r>
      <w:r>
        <w:rPr>
          <w:spacing w:val="16"/>
          <w:sz w:val="24"/>
        </w:rPr>
        <w:t xml:space="preserve"> </w:t>
      </w:r>
      <w:r>
        <w:rPr>
          <w:sz w:val="24"/>
        </w:rPr>
        <w:t>Ганзен);</w:t>
      </w:r>
      <w:r>
        <w:rPr>
          <w:spacing w:val="16"/>
          <w:sz w:val="24"/>
        </w:rPr>
        <w:t xml:space="preserve"> </w:t>
      </w:r>
      <w:r>
        <w:rPr>
          <w:sz w:val="24"/>
        </w:rPr>
        <w:t>Гофман</w:t>
      </w:r>
      <w:r>
        <w:rPr>
          <w:spacing w:val="15"/>
          <w:sz w:val="24"/>
        </w:rPr>
        <w:t xml:space="preserve"> </w:t>
      </w:r>
      <w:r>
        <w:rPr>
          <w:sz w:val="24"/>
        </w:rPr>
        <w:t>Э.Т.А. «Щелкунчик и мышиный Король» (пер. с нем. И. Татариновой); Киплинг Дж. Р. «Маугли» (пер. с</w:t>
      </w:r>
      <w:r>
        <w:rPr>
          <w:spacing w:val="1"/>
          <w:sz w:val="24"/>
        </w:rPr>
        <w:t xml:space="preserve"> </w:t>
      </w:r>
      <w:r>
        <w:rPr>
          <w:sz w:val="24"/>
        </w:rPr>
        <w:t>англ.</w:t>
      </w:r>
      <w:r>
        <w:rPr>
          <w:spacing w:val="1"/>
          <w:sz w:val="24"/>
        </w:rPr>
        <w:t xml:space="preserve"> </w:t>
      </w:r>
      <w:r>
        <w:rPr>
          <w:sz w:val="24"/>
        </w:rPr>
        <w:t>Н.</w:t>
      </w:r>
      <w:r>
        <w:rPr>
          <w:spacing w:val="1"/>
          <w:sz w:val="24"/>
        </w:rPr>
        <w:t xml:space="preserve"> </w:t>
      </w:r>
      <w:r>
        <w:rPr>
          <w:sz w:val="24"/>
        </w:rPr>
        <w:t>Дарузес</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Шустовой),</w:t>
      </w:r>
      <w:r>
        <w:rPr>
          <w:spacing w:val="1"/>
          <w:sz w:val="24"/>
        </w:rPr>
        <w:t xml:space="preserve"> </w:t>
      </w:r>
      <w:r>
        <w:rPr>
          <w:sz w:val="24"/>
        </w:rPr>
        <w:t>«Кошка,</w:t>
      </w:r>
      <w:r>
        <w:rPr>
          <w:spacing w:val="1"/>
          <w:sz w:val="24"/>
        </w:rPr>
        <w:t xml:space="preserve"> </w:t>
      </w:r>
      <w:r>
        <w:rPr>
          <w:sz w:val="24"/>
        </w:rPr>
        <w:t>которая</w:t>
      </w:r>
      <w:r>
        <w:rPr>
          <w:spacing w:val="1"/>
          <w:sz w:val="24"/>
        </w:rPr>
        <w:t xml:space="preserve"> </w:t>
      </w:r>
      <w:r>
        <w:rPr>
          <w:sz w:val="24"/>
        </w:rPr>
        <w:t>гуляла</w:t>
      </w:r>
      <w:r>
        <w:rPr>
          <w:spacing w:val="1"/>
          <w:sz w:val="24"/>
        </w:rPr>
        <w:t xml:space="preserve"> </w:t>
      </w:r>
      <w:r>
        <w:rPr>
          <w:sz w:val="24"/>
        </w:rPr>
        <w:t>сама</w:t>
      </w:r>
      <w:r>
        <w:rPr>
          <w:spacing w:val="1"/>
          <w:sz w:val="24"/>
        </w:rPr>
        <w:t xml:space="preserve"> </w:t>
      </w:r>
      <w:r>
        <w:rPr>
          <w:sz w:val="24"/>
        </w:rPr>
        <w:t>по</w:t>
      </w:r>
      <w:r>
        <w:rPr>
          <w:spacing w:val="1"/>
          <w:sz w:val="24"/>
        </w:rPr>
        <w:t xml:space="preserve"> </w:t>
      </w:r>
      <w:r>
        <w:rPr>
          <w:sz w:val="24"/>
        </w:rPr>
        <w:t>себе»</w:t>
      </w:r>
      <w:r>
        <w:rPr>
          <w:spacing w:val="1"/>
          <w:sz w:val="24"/>
        </w:rPr>
        <w:t xml:space="preserve"> </w:t>
      </w:r>
      <w:r>
        <w:rPr>
          <w:sz w:val="24"/>
        </w:rPr>
        <w:t>(пер.</w:t>
      </w:r>
      <w:r>
        <w:rPr>
          <w:spacing w:val="1"/>
          <w:sz w:val="24"/>
        </w:rPr>
        <w:t xml:space="preserve"> </w:t>
      </w:r>
      <w:r>
        <w:rPr>
          <w:sz w:val="24"/>
        </w:rPr>
        <w:t>с</w:t>
      </w:r>
      <w:r>
        <w:rPr>
          <w:spacing w:val="1"/>
          <w:sz w:val="24"/>
        </w:rPr>
        <w:t xml:space="preserve"> </w:t>
      </w:r>
      <w:r>
        <w:rPr>
          <w:sz w:val="24"/>
        </w:rPr>
        <w:t>англ.</w:t>
      </w:r>
      <w:r>
        <w:rPr>
          <w:spacing w:val="1"/>
          <w:sz w:val="24"/>
        </w:rPr>
        <w:t xml:space="preserve"> </w:t>
      </w:r>
      <w:r>
        <w:rPr>
          <w:sz w:val="24"/>
        </w:rPr>
        <w:t>К.И.</w:t>
      </w:r>
      <w:r>
        <w:rPr>
          <w:spacing w:val="1"/>
          <w:sz w:val="24"/>
        </w:rPr>
        <w:t xml:space="preserve"> </w:t>
      </w:r>
      <w:r>
        <w:rPr>
          <w:sz w:val="24"/>
        </w:rPr>
        <w:t>Чуковского / Н. Дарузерс); Кэррол Л. «Алиса в стране чудес» (пер. с англ. Н. Демуровой, Г.</w:t>
      </w:r>
      <w:r>
        <w:rPr>
          <w:spacing w:val="1"/>
          <w:sz w:val="24"/>
        </w:rPr>
        <w:t xml:space="preserve"> </w:t>
      </w:r>
      <w:r>
        <w:rPr>
          <w:sz w:val="24"/>
        </w:rPr>
        <w:t>Кружкова, А. Боченкова, стихи в пер. С.Я. Маршака, Д. Орловской, О. Седаковой), «Алиса в</w:t>
      </w:r>
      <w:r>
        <w:rPr>
          <w:spacing w:val="1"/>
          <w:sz w:val="24"/>
        </w:rPr>
        <w:t xml:space="preserve"> </w:t>
      </w:r>
      <w:r>
        <w:rPr>
          <w:sz w:val="24"/>
        </w:rPr>
        <w:t>Зазеркалье» (пер. с англ. Н. Демуровой, Г. Кружкова, А. Боченкова, стихи в пер. С.Я. Маршака, Д.</w:t>
      </w:r>
      <w:r>
        <w:rPr>
          <w:spacing w:val="1"/>
          <w:sz w:val="24"/>
        </w:rPr>
        <w:t xml:space="preserve"> </w:t>
      </w:r>
      <w:r>
        <w:rPr>
          <w:sz w:val="24"/>
        </w:rPr>
        <w:t>Орловской, О. Седаковой); Линдгрен А.</w:t>
      </w:r>
      <w:r>
        <w:rPr>
          <w:spacing w:val="1"/>
          <w:sz w:val="24"/>
        </w:rPr>
        <w:t xml:space="preserve"> </w:t>
      </w:r>
      <w:r>
        <w:rPr>
          <w:sz w:val="24"/>
        </w:rPr>
        <w:t>«Три</w:t>
      </w:r>
      <w:r>
        <w:rPr>
          <w:spacing w:val="1"/>
          <w:sz w:val="24"/>
        </w:rPr>
        <w:t xml:space="preserve"> </w:t>
      </w:r>
      <w:r>
        <w:rPr>
          <w:sz w:val="24"/>
        </w:rPr>
        <w:t>повести</w:t>
      </w:r>
      <w:r>
        <w:rPr>
          <w:spacing w:val="60"/>
          <w:sz w:val="24"/>
        </w:rPr>
        <w:t xml:space="preserve"> </w:t>
      </w:r>
      <w:r>
        <w:rPr>
          <w:sz w:val="24"/>
        </w:rPr>
        <w:t>о Малыше и Карлсоне» (пер.</w:t>
      </w:r>
      <w:r>
        <w:rPr>
          <w:spacing w:val="60"/>
          <w:sz w:val="24"/>
        </w:rPr>
        <w:t xml:space="preserve"> </w:t>
      </w:r>
      <w:r>
        <w:rPr>
          <w:sz w:val="24"/>
        </w:rPr>
        <w:t>со шведск.</w:t>
      </w:r>
      <w:r>
        <w:rPr>
          <w:spacing w:val="1"/>
          <w:sz w:val="24"/>
        </w:rPr>
        <w:t xml:space="preserve"> </w:t>
      </w:r>
      <w:r>
        <w:rPr>
          <w:sz w:val="24"/>
        </w:rPr>
        <w:t>Л.З. Лунгиной); Нурдквист С. «История о том, как Финдус потерялся, когда был маленьким»;</w:t>
      </w:r>
      <w:r>
        <w:rPr>
          <w:spacing w:val="1"/>
          <w:sz w:val="24"/>
        </w:rPr>
        <w:t xml:space="preserve"> </w:t>
      </w:r>
      <w:r>
        <w:rPr>
          <w:sz w:val="24"/>
        </w:rPr>
        <w:t>Поттер</w:t>
      </w:r>
      <w:r>
        <w:rPr>
          <w:spacing w:val="1"/>
          <w:sz w:val="24"/>
        </w:rPr>
        <w:t xml:space="preserve"> </w:t>
      </w:r>
      <w:r>
        <w:rPr>
          <w:sz w:val="24"/>
        </w:rPr>
        <w:t>Б.</w:t>
      </w:r>
      <w:r>
        <w:rPr>
          <w:spacing w:val="1"/>
          <w:sz w:val="24"/>
        </w:rPr>
        <w:t xml:space="preserve"> </w:t>
      </w:r>
      <w:r>
        <w:rPr>
          <w:sz w:val="24"/>
        </w:rPr>
        <w:t>«Сказка про</w:t>
      </w:r>
      <w:r>
        <w:rPr>
          <w:spacing w:val="1"/>
          <w:sz w:val="24"/>
        </w:rPr>
        <w:t xml:space="preserve"> </w:t>
      </w:r>
      <w:r>
        <w:rPr>
          <w:sz w:val="24"/>
        </w:rPr>
        <w:t>Джемайму Нырнивлужу» (пер.</w:t>
      </w:r>
      <w:r>
        <w:rPr>
          <w:spacing w:val="1"/>
          <w:sz w:val="24"/>
        </w:rPr>
        <w:t xml:space="preserve"> </w:t>
      </w:r>
      <w:r>
        <w:rPr>
          <w:sz w:val="24"/>
        </w:rPr>
        <w:t>с</w:t>
      </w:r>
      <w:r>
        <w:rPr>
          <w:spacing w:val="1"/>
          <w:sz w:val="24"/>
        </w:rPr>
        <w:t xml:space="preserve"> </w:t>
      </w:r>
      <w:r>
        <w:rPr>
          <w:sz w:val="24"/>
        </w:rPr>
        <w:t>англ.</w:t>
      </w:r>
      <w:r>
        <w:rPr>
          <w:spacing w:val="1"/>
          <w:sz w:val="24"/>
        </w:rPr>
        <w:t xml:space="preserve"> </w:t>
      </w:r>
      <w:r>
        <w:rPr>
          <w:sz w:val="24"/>
        </w:rPr>
        <w:t>И.П.</w:t>
      </w:r>
      <w:r>
        <w:rPr>
          <w:spacing w:val="1"/>
          <w:sz w:val="24"/>
        </w:rPr>
        <w:t xml:space="preserve"> </w:t>
      </w:r>
      <w:r>
        <w:rPr>
          <w:sz w:val="24"/>
        </w:rPr>
        <w:t>Токмаковой);</w:t>
      </w:r>
      <w:r>
        <w:rPr>
          <w:spacing w:val="1"/>
          <w:sz w:val="24"/>
        </w:rPr>
        <w:t xml:space="preserve"> </w:t>
      </w:r>
      <w:r>
        <w:rPr>
          <w:sz w:val="24"/>
        </w:rPr>
        <w:t>Распе</w:t>
      </w:r>
      <w:r>
        <w:rPr>
          <w:spacing w:val="1"/>
          <w:sz w:val="24"/>
        </w:rPr>
        <w:t xml:space="preserve"> </w:t>
      </w:r>
      <w:r>
        <w:rPr>
          <w:sz w:val="24"/>
        </w:rPr>
        <w:t>Эрих</w:t>
      </w:r>
      <w:r>
        <w:rPr>
          <w:spacing w:val="1"/>
          <w:sz w:val="24"/>
        </w:rPr>
        <w:t xml:space="preserve"> </w:t>
      </w:r>
      <w:r>
        <w:rPr>
          <w:sz w:val="24"/>
        </w:rPr>
        <w:t>Рудольф «Приключения барона Мюнхгаузена» (пер. с нем. К.И. Чуковского / Е.Н. Акимовой);</w:t>
      </w:r>
      <w:r>
        <w:rPr>
          <w:spacing w:val="1"/>
          <w:sz w:val="24"/>
        </w:rPr>
        <w:t xml:space="preserve"> </w:t>
      </w:r>
      <w:r>
        <w:rPr>
          <w:sz w:val="24"/>
        </w:rPr>
        <w:t>Родари Дж. «Путешествие Голубой Стрелы» (пер. с итал. Ю. Ермаченко), «Джельсомино в Стране</w:t>
      </w:r>
      <w:r>
        <w:rPr>
          <w:spacing w:val="1"/>
          <w:sz w:val="24"/>
        </w:rPr>
        <w:t xml:space="preserve"> </w:t>
      </w:r>
      <w:r>
        <w:rPr>
          <w:sz w:val="24"/>
        </w:rPr>
        <w:t>лжецов» (пер. с итал. А.Б. Махова); Топпелиус С. «Три ржаных колоска» (пер. со шведск. А.</w:t>
      </w:r>
      <w:r>
        <w:rPr>
          <w:spacing w:val="1"/>
          <w:sz w:val="24"/>
        </w:rPr>
        <w:t xml:space="preserve"> </w:t>
      </w:r>
      <w:r>
        <w:rPr>
          <w:sz w:val="24"/>
        </w:rPr>
        <w:t>Любарской); Эме М. «Краски» (пер. с франц. И. Кузнецовой); Янссон Т. «Муми-тролли» (пер. со</w:t>
      </w:r>
      <w:r>
        <w:rPr>
          <w:spacing w:val="1"/>
          <w:sz w:val="24"/>
        </w:rPr>
        <w:t xml:space="preserve"> </w:t>
      </w:r>
      <w:r>
        <w:rPr>
          <w:sz w:val="24"/>
        </w:rPr>
        <w:t>шведск. В.А. Смирнова / И.П. Токмаковой), «Шляпа волшебника» (пер. со шведск. языка В.А.</w:t>
      </w:r>
      <w:r>
        <w:rPr>
          <w:spacing w:val="1"/>
          <w:sz w:val="24"/>
        </w:rPr>
        <w:t xml:space="preserve"> </w:t>
      </w:r>
      <w:r>
        <w:rPr>
          <w:sz w:val="24"/>
        </w:rPr>
        <w:t>Смирнова</w:t>
      </w:r>
      <w:r>
        <w:rPr>
          <w:spacing w:val="-3"/>
          <w:sz w:val="24"/>
        </w:rPr>
        <w:t xml:space="preserve"> </w:t>
      </w:r>
      <w:r>
        <w:rPr>
          <w:sz w:val="24"/>
        </w:rPr>
        <w:t>/ Л. Брауде).</w:t>
      </w:r>
    </w:p>
    <w:p w14:paraId="400E0000">
      <w:pPr>
        <w:spacing w:after="0" w:line="240" w:lineRule="auto"/>
        <w:ind w:firstLine="709" w:left="0"/>
        <w:jc w:val="both"/>
        <w:rPr>
          <w:rFonts w:ascii="Times New Roman" w:hAnsi="Times New Roman"/>
          <w:sz w:val="24"/>
        </w:rPr>
      </w:pPr>
    </w:p>
    <w:p w14:paraId="410E0000">
      <w:pPr>
        <w:spacing w:after="0" w:line="240" w:lineRule="auto"/>
        <w:ind w:firstLine="709" w:left="0"/>
        <w:jc w:val="both"/>
        <w:rPr>
          <w:rFonts w:ascii="Times New Roman" w:hAnsi="Times New Roman"/>
          <w:sz w:val="24"/>
        </w:rPr>
      </w:pPr>
    </w:p>
    <w:p w14:paraId="420E0000">
      <w:pPr>
        <w:pStyle w:val="Style_10"/>
        <w:ind w:firstLine="0" w:left="0"/>
        <w:jc w:val="center"/>
        <w:outlineLvl w:val="8"/>
        <w:rPr>
          <w:sz w:val="24"/>
        </w:rPr>
      </w:pPr>
      <w:r>
        <w:rPr>
          <w:sz w:val="24"/>
        </w:rPr>
        <w:t>Примерный</w:t>
      </w:r>
      <w:r>
        <w:rPr>
          <w:spacing w:val="-6"/>
          <w:sz w:val="24"/>
        </w:rPr>
        <w:t xml:space="preserve"> </w:t>
      </w:r>
      <w:r>
        <w:rPr>
          <w:sz w:val="24"/>
        </w:rPr>
        <w:t>перечень</w:t>
      </w:r>
      <w:r>
        <w:rPr>
          <w:spacing w:val="-4"/>
          <w:sz w:val="24"/>
        </w:rPr>
        <w:t xml:space="preserve"> </w:t>
      </w:r>
      <w:r>
        <w:rPr>
          <w:sz w:val="24"/>
        </w:rPr>
        <w:t>музыкальных</w:t>
      </w:r>
      <w:r>
        <w:rPr>
          <w:spacing w:val="-4"/>
          <w:sz w:val="24"/>
        </w:rPr>
        <w:t xml:space="preserve"> </w:t>
      </w:r>
      <w:r>
        <w:rPr>
          <w:sz w:val="24"/>
        </w:rPr>
        <w:t>произведений</w:t>
      </w:r>
    </w:p>
    <w:p w14:paraId="430E0000">
      <w:pPr>
        <w:spacing w:after="0" w:line="240" w:lineRule="auto"/>
        <w:ind w:firstLine="709" w:left="0"/>
        <w:jc w:val="both"/>
        <w:rPr>
          <w:rFonts w:ascii="Times New Roman" w:hAnsi="Times New Roman"/>
          <w:sz w:val="24"/>
        </w:rPr>
      </w:pPr>
    </w:p>
    <w:p w14:paraId="440E0000">
      <w:pPr>
        <w:spacing w:after="0" w:line="240" w:lineRule="auto"/>
        <w:ind w:firstLine="709" w:left="0"/>
        <w:jc w:val="both"/>
        <w:rPr>
          <w:rFonts w:ascii="Times New Roman" w:hAnsi="Times New Roman"/>
          <w:b w:val="1"/>
          <w:i w:val="1"/>
          <w:sz w:val="24"/>
        </w:rPr>
      </w:pPr>
      <w:r>
        <w:rPr>
          <w:rFonts w:ascii="Times New Roman" w:hAnsi="Times New Roman"/>
          <w:b w:val="1"/>
          <w:i w:val="1"/>
          <w:sz w:val="24"/>
        </w:rPr>
        <w:t>от 2</w:t>
      </w:r>
      <w:r>
        <w:rPr>
          <w:rFonts w:ascii="Times New Roman" w:hAnsi="Times New Roman"/>
          <w:b w:val="1"/>
          <w:i w:val="1"/>
          <w:spacing w:val="-4"/>
          <w:sz w:val="24"/>
        </w:rPr>
        <w:t xml:space="preserve"> </w:t>
      </w:r>
      <w:r>
        <w:rPr>
          <w:rFonts w:ascii="Times New Roman" w:hAnsi="Times New Roman"/>
          <w:b w:val="1"/>
          <w:i w:val="1"/>
          <w:sz w:val="24"/>
        </w:rPr>
        <w:t>месяцев</w:t>
      </w:r>
      <w:r>
        <w:rPr>
          <w:rFonts w:ascii="Times New Roman" w:hAnsi="Times New Roman"/>
          <w:b w:val="1"/>
          <w:i w:val="1"/>
          <w:spacing w:val="-1"/>
          <w:sz w:val="24"/>
        </w:rPr>
        <w:t xml:space="preserve"> </w:t>
      </w:r>
      <w:r>
        <w:rPr>
          <w:rFonts w:ascii="Times New Roman" w:hAnsi="Times New Roman"/>
          <w:b w:val="1"/>
          <w:i w:val="1"/>
          <w:sz w:val="24"/>
        </w:rPr>
        <w:t>до</w:t>
      </w:r>
      <w:r>
        <w:rPr>
          <w:rFonts w:ascii="Times New Roman" w:hAnsi="Times New Roman"/>
          <w:b w:val="1"/>
          <w:i w:val="1"/>
          <w:spacing w:val="-1"/>
          <w:sz w:val="24"/>
        </w:rPr>
        <w:t xml:space="preserve"> </w:t>
      </w:r>
      <w:r>
        <w:rPr>
          <w:rFonts w:ascii="Times New Roman" w:hAnsi="Times New Roman"/>
          <w:b w:val="1"/>
          <w:i w:val="1"/>
          <w:sz w:val="24"/>
        </w:rPr>
        <w:t>1</w:t>
      </w:r>
      <w:r>
        <w:rPr>
          <w:rFonts w:ascii="Times New Roman" w:hAnsi="Times New Roman"/>
          <w:b w:val="1"/>
          <w:i w:val="1"/>
          <w:spacing w:val="-1"/>
          <w:sz w:val="24"/>
        </w:rPr>
        <w:t xml:space="preserve"> </w:t>
      </w:r>
      <w:r>
        <w:rPr>
          <w:rFonts w:ascii="Times New Roman" w:hAnsi="Times New Roman"/>
          <w:b w:val="1"/>
          <w:i w:val="1"/>
          <w:sz w:val="24"/>
        </w:rPr>
        <w:t>года</w:t>
      </w:r>
    </w:p>
    <w:p w14:paraId="450E0000">
      <w:pPr>
        <w:pStyle w:val="Style_8"/>
        <w:ind w:firstLine="709" w:left="0"/>
        <w:rPr>
          <w:sz w:val="24"/>
        </w:rPr>
      </w:pPr>
      <w:r>
        <w:rPr>
          <w:i w:val="1"/>
          <w:sz w:val="24"/>
        </w:rPr>
        <w:t>Слушание.</w:t>
      </w:r>
      <w:r>
        <w:rPr>
          <w:i w:val="1"/>
          <w:spacing w:val="2"/>
          <w:sz w:val="24"/>
        </w:rPr>
        <w:t xml:space="preserve"> </w:t>
      </w:r>
      <w:r>
        <w:rPr>
          <w:b w:val="1"/>
          <w:sz w:val="24"/>
        </w:rPr>
        <w:t>«</w:t>
      </w:r>
      <w:r>
        <w:rPr>
          <w:sz w:val="24"/>
        </w:rPr>
        <w:t>Весело</w:t>
      </w:r>
      <w:r>
        <w:rPr>
          <w:spacing w:val="4"/>
          <w:sz w:val="24"/>
        </w:rPr>
        <w:t xml:space="preserve"> </w:t>
      </w:r>
      <w:r>
        <w:rPr>
          <w:sz w:val="24"/>
        </w:rPr>
        <w:t>—</w:t>
      </w:r>
      <w:r>
        <w:rPr>
          <w:spacing w:val="4"/>
          <w:sz w:val="24"/>
        </w:rPr>
        <w:t xml:space="preserve"> </w:t>
      </w:r>
      <w:r>
        <w:rPr>
          <w:sz w:val="24"/>
        </w:rPr>
        <w:t>грустно»,</w:t>
      </w:r>
      <w:r>
        <w:rPr>
          <w:spacing w:val="5"/>
          <w:sz w:val="24"/>
        </w:rPr>
        <w:t xml:space="preserve"> </w:t>
      </w:r>
      <w:r>
        <w:rPr>
          <w:sz w:val="24"/>
        </w:rPr>
        <w:t>муз.</w:t>
      </w:r>
      <w:r>
        <w:rPr>
          <w:spacing w:val="4"/>
          <w:sz w:val="24"/>
        </w:rPr>
        <w:t xml:space="preserve"> </w:t>
      </w:r>
      <w:r>
        <w:rPr>
          <w:sz w:val="24"/>
        </w:rPr>
        <w:t>Л.</w:t>
      </w:r>
      <w:r>
        <w:rPr>
          <w:spacing w:val="3"/>
          <w:sz w:val="24"/>
        </w:rPr>
        <w:t xml:space="preserve"> </w:t>
      </w:r>
      <w:r>
        <w:rPr>
          <w:sz w:val="24"/>
        </w:rPr>
        <w:t>Бетховена;</w:t>
      </w:r>
      <w:r>
        <w:rPr>
          <w:spacing w:val="7"/>
          <w:sz w:val="24"/>
        </w:rPr>
        <w:t xml:space="preserve"> </w:t>
      </w:r>
      <w:r>
        <w:rPr>
          <w:sz w:val="24"/>
        </w:rPr>
        <w:t>«Ласковая</w:t>
      </w:r>
      <w:r>
        <w:rPr>
          <w:spacing w:val="2"/>
          <w:sz w:val="24"/>
        </w:rPr>
        <w:t xml:space="preserve"> </w:t>
      </w:r>
      <w:r>
        <w:rPr>
          <w:sz w:val="24"/>
        </w:rPr>
        <w:t>просьба»,</w:t>
      </w:r>
      <w:r>
        <w:rPr>
          <w:spacing w:val="4"/>
          <w:sz w:val="24"/>
        </w:rPr>
        <w:t xml:space="preserve"> </w:t>
      </w:r>
      <w:r>
        <w:rPr>
          <w:sz w:val="24"/>
        </w:rPr>
        <w:t>муз.</w:t>
      </w:r>
      <w:r>
        <w:rPr>
          <w:spacing w:val="2"/>
          <w:sz w:val="24"/>
        </w:rPr>
        <w:t xml:space="preserve"> </w:t>
      </w:r>
      <w:r>
        <w:rPr>
          <w:sz w:val="24"/>
        </w:rPr>
        <w:t>Г.</w:t>
      </w:r>
      <w:r>
        <w:rPr>
          <w:spacing w:val="3"/>
          <w:sz w:val="24"/>
        </w:rPr>
        <w:t xml:space="preserve"> </w:t>
      </w:r>
      <w:r>
        <w:rPr>
          <w:sz w:val="24"/>
        </w:rPr>
        <w:t>Свиридова; «Смелый</w:t>
      </w:r>
      <w:r>
        <w:rPr>
          <w:spacing w:val="-1"/>
          <w:sz w:val="24"/>
        </w:rPr>
        <w:t xml:space="preserve"> </w:t>
      </w:r>
      <w:r>
        <w:rPr>
          <w:sz w:val="24"/>
        </w:rPr>
        <w:t>наездник»,</w:t>
      </w:r>
      <w:r>
        <w:rPr>
          <w:spacing w:val="-1"/>
          <w:sz w:val="24"/>
        </w:rPr>
        <w:t xml:space="preserve"> </w:t>
      </w:r>
      <w:r>
        <w:rPr>
          <w:sz w:val="24"/>
        </w:rPr>
        <w:t>муз.</w:t>
      </w:r>
      <w:r>
        <w:rPr>
          <w:spacing w:val="-1"/>
          <w:sz w:val="24"/>
        </w:rPr>
        <w:t xml:space="preserve"> </w:t>
      </w:r>
      <w:r>
        <w:rPr>
          <w:sz w:val="24"/>
        </w:rPr>
        <w:t>Р.</w:t>
      </w:r>
      <w:r>
        <w:rPr>
          <w:spacing w:val="-1"/>
          <w:sz w:val="24"/>
        </w:rPr>
        <w:t xml:space="preserve"> </w:t>
      </w:r>
      <w:r>
        <w:rPr>
          <w:sz w:val="24"/>
        </w:rPr>
        <w:t>Шумана;</w:t>
      </w:r>
      <w:r>
        <w:rPr>
          <w:spacing w:val="4"/>
          <w:sz w:val="24"/>
        </w:rPr>
        <w:t xml:space="preserve"> </w:t>
      </w:r>
      <w:r>
        <w:rPr>
          <w:sz w:val="24"/>
        </w:rPr>
        <w:t>«Верхом</w:t>
      </w:r>
      <w:r>
        <w:rPr>
          <w:spacing w:val="-2"/>
          <w:sz w:val="24"/>
        </w:rPr>
        <w:t xml:space="preserve"> </w:t>
      </w:r>
      <w:r>
        <w:rPr>
          <w:sz w:val="24"/>
        </w:rPr>
        <w:t>на</w:t>
      </w:r>
      <w:r>
        <w:rPr>
          <w:spacing w:val="-2"/>
          <w:sz w:val="24"/>
        </w:rPr>
        <w:t xml:space="preserve"> </w:t>
      </w:r>
      <w:r>
        <w:rPr>
          <w:sz w:val="24"/>
        </w:rPr>
        <w:t>лошадке»,</w:t>
      </w:r>
      <w:r>
        <w:rPr>
          <w:spacing w:val="-1"/>
          <w:sz w:val="24"/>
        </w:rPr>
        <w:t xml:space="preserve"> </w:t>
      </w:r>
      <w:r>
        <w:rPr>
          <w:sz w:val="24"/>
        </w:rPr>
        <w:t>муз.</w:t>
      </w:r>
      <w:r>
        <w:rPr>
          <w:spacing w:val="-1"/>
          <w:sz w:val="24"/>
        </w:rPr>
        <w:t xml:space="preserve"> </w:t>
      </w:r>
      <w:r>
        <w:rPr>
          <w:sz w:val="24"/>
        </w:rPr>
        <w:t>А.</w:t>
      </w:r>
      <w:r>
        <w:rPr>
          <w:spacing w:val="1"/>
          <w:sz w:val="24"/>
        </w:rPr>
        <w:t xml:space="preserve"> </w:t>
      </w:r>
      <w:r>
        <w:rPr>
          <w:sz w:val="24"/>
        </w:rPr>
        <w:t>Гречанинова;</w:t>
      </w:r>
      <w:r>
        <w:rPr>
          <w:spacing w:val="4"/>
          <w:sz w:val="24"/>
        </w:rPr>
        <w:t xml:space="preserve"> </w:t>
      </w:r>
      <w:r>
        <w:rPr>
          <w:sz w:val="24"/>
        </w:rPr>
        <w:t>«Колыбельная», «Петушок»,</w:t>
      </w:r>
      <w:r>
        <w:rPr>
          <w:spacing w:val="1"/>
          <w:sz w:val="24"/>
        </w:rPr>
        <w:t xml:space="preserve"> </w:t>
      </w:r>
      <w:r>
        <w:rPr>
          <w:sz w:val="24"/>
        </w:rPr>
        <w:t>муз.</w:t>
      </w:r>
      <w:r>
        <w:rPr>
          <w:spacing w:val="1"/>
          <w:sz w:val="24"/>
        </w:rPr>
        <w:t xml:space="preserve"> </w:t>
      </w:r>
      <w:r>
        <w:rPr>
          <w:sz w:val="24"/>
        </w:rPr>
        <w:t>А.</w:t>
      </w:r>
      <w:r>
        <w:rPr>
          <w:spacing w:val="1"/>
          <w:sz w:val="24"/>
        </w:rPr>
        <w:t xml:space="preserve"> </w:t>
      </w:r>
      <w:r>
        <w:rPr>
          <w:sz w:val="24"/>
        </w:rPr>
        <w:t>Лядова;</w:t>
      </w:r>
      <w:r>
        <w:rPr>
          <w:spacing w:val="1"/>
          <w:sz w:val="24"/>
        </w:rPr>
        <w:t xml:space="preserve"> </w:t>
      </w:r>
      <w:r>
        <w:rPr>
          <w:sz w:val="24"/>
        </w:rPr>
        <w:t>«Колыбельная»,</w:t>
      </w:r>
      <w:r>
        <w:rPr>
          <w:spacing w:val="1"/>
          <w:sz w:val="24"/>
        </w:rPr>
        <w:t xml:space="preserve"> </w:t>
      </w:r>
      <w:r>
        <w:rPr>
          <w:sz w:val="24"/>
        </w:rPr>
        <w:t>муз.</w:t>
      </w:r>
      <w:r>
        <w:rPr>
          <w:spacing w:val="1"/>
          <w:sz w:val="24"/>
        </w:rPr>
        <w:t xml:space="preserve"> </w:t>
      </w:r>
      <w:r>
        <w:rPr>
          <w:sz w:val="24"/>
        </w:rPr>
        <w:t>Н.</w:t>
      </w:r>
      <w:r>
        <w:rPr>
          <w:spacing w:val="1"/>
          <w:sz w:val="24"/>
        </w:rPr>
        <w:t xml:space="preserve"> </w:t>
      </w:r>
      <w:r>
        <w:rPr>
          <w:sz w:val="24"/>
        </w:rPr>
        <w:t>Римского-Корсакова;</w:t>
      </w:r>
      <w:r>
        <w:rPr>
          <w:spacing w:val="1"/>
          <w:sz w:val="24"/>
        </w:rPr>
        <w:t xml:space="preserve"> </w:t>
      </w:r>
      <w:r>
        <w:rPr>
          <w:sz w:val="24"/>
        </w:rPr>
        <w:t>«Полька»,</w:t>
      </w:r>
      <w:r>
        <w:rPr>
          <w:spacing w:val="1"/>
          <w:sz w:val="24"/>
        </w:rPr>
        <w:t xml:space="preserve"> </w:t>
      </w:r>
      <w:r>
        <w:rPr>
          <w:sz w:val="24"/>
        </w:rPr>
        <w:t>«Игра</w:t>
      </w:r>
      <w:r>
        <w:rPr>
          <w:spacing w:val="1"/>
          <w:sz w:val="24"/>
        </w:rPr>
        <w:t xml:space="preserve"> </w:t>
      </w:r>
      <w:r>
        <w:rPr>
          <w:sz w:val="24"/>
        </w:rPr>
        <w:t>в</w:t>
      </w:r>
      <w:r>
        <w:rPr>
          <w:spacing w:val="-57"/>
          <w:sz w:val="24"/>
        </w:rPr>
        <w:t xml:space="preserve"> </w:t>
      </w:r>
      <w:r>
        <w:rPr>
          <w:sz w:val="24"/>
        </w:rPr>
        <w:t>лошадки»,</w:t>
      </w:r>
      <w:r>
        <w:rPr>
          <w:spacing w:val="3"/>
          <w:sz w:val="24"/>
        </w:rPr>
        <w:t xml:space="preserve"> </w:t>
      </w:r>
      <w:r>
        <w:rPr>
          <w:sz w:val="24"/>
        </w:rPr>
        <w:t>«Мама»,</w:t>
      </w:r>
      <w:r>
        <w:rPr>
          <w:spacing w:val="3"/>
          <w:sz w:val="24"/>
        </w:rPr>
        <w:t xml:space="preserve"> </w:t>
      </w:r>
      <w:r>
        <w:rPr>
          <w:sz w:val="24"/>
        </w:rPr>
        <w:t>муз.</w:t>
      </w:r>
      <w:r>
        <w:rPr>
          <w:spacing w:val="-1"/>
          <w:sz w:val="24"/>
        </w:rPr>
        <w:t xml:space="preserve"> </w:t>
      </w:r>
      <w:r>
        <w:rPr>
          <w:sz w:val="24"/>
        </w:rPr>
        <w:t>П.</w:t>
      </w:r>
      <w:r>
        <w:rPr>
          <w:spacing w:val="-2"/>
          <w:sz w:val="24"/>
        </w:rPr>
        <w:t xml:space="preserve"> </w:t>
      </w:r>
      <w:r>
        <w:rPr>
          <w:sz w:val="24"/>
        </w:rPr>
        <w:t>Чайковского;</w:t>
      </w:r>
      <w:r>
        <w:rPr>
          <w:spacing w:val="5"/>
          <w:sz w:val="24"/>
        </w:rPr>
        <w:t xml:space="preserve"> </w:t>
      </w:r>
      <w:r>
        <w:rPr>
          <w:sz w:val="24"/>
        </w:rPr>
        <w:t>«Зайчик»,</w:t>
      </w:r>
      <w:r>
        <w:rPr>
          <w:spacing w:val="-1"/>
          <w:sz w:val="24"/>
        </w:rPr>
        <w:t xml:space="preserve"> </w:t>
      </w:r>
      <w:r>
        <w:rPr>
          <w:sz w:val="24"/>
        </w:rPr>
        <w:t>муз.</w:t>
      </w:r>
      <w:r>
        <w:rPr>
          <w:spacing w:val="-1"/>
          <w:sz w:val="24"/>
        </w:rPr>
        <w:t xml:space="preserve"> </w:t>
      </w:r>
      <w:r>
        <w:rPr>
          <w:sz w:val="24"/>
        </w:rPr>
        <w:t>М.</w:t>
      </w:r>
      <w:r>
        <w:rPr>
          <w:spacing w:val="-2"/>
          <w:sz w:val="24"/>
        </w:rPr>
        <w:t xml:space="preserve"> </w:t>
      </w:r>
      <w:r>
        <w:rPr>
          <w:sz w:val="24"/>
        </w:rPr>
        <w:t>Старокадомского.</w:t>
      </w:r>
    </w:p>
    <w:p w14:paraId="460E0000">
      <w:pPr>
        <w:pStyle w:val="Style_8"/>
        <w:ind w:firstLine="709" w:left="0"/>
        <w:rPr>
          <w:sz w:val="24"/>
        </w:rPr>
      </w:pPr>
      <w:r>
        <w:rPr>
          <w:i w:val="1"/>
          <w:sz w:val="24"/>
        </w:rPr>
        <w:t xml:space="preserve">Подпевание. </w:t>
      </w:r>
      <w:r>
        <w:rPr>
          <w:sz w:val="24"/>
        </w:rPr>
        <w:t>«Петушок», «Ладушки», «Идет коза рогатая», «Баюшки-баю», «Ой, люлюшки,</w:t>
      </w:r>
      <w:r>
        <w:rPr>
          <w:spacing w:val="1"/>
          <w:sz w:val="24"/>
        </w:rPr>
        <w:t xml:space="preserve"> </w:t>
      </w:r>
      <w:r>
        <w:rPr>
          <w:sz w:val="24"/>
        </w:rPr>
        <w:t>люлюшки»;</w:t>
      </w:r>
      <w:r>
        <w:rPr>
          <w:spacing w:val="5"/>
          <w:sz w:val="24"/>
        </w:rPr>
        <w:t xml:space="preserve"> </w:t>
      </w:r>
      <w:r>
        <w:rPr>
          <w:sz w:val="24"/>
        </w:rPr>
        <w:t>«Кап-кап»;</w:t>
      </w:r>
      <w:r>
        <w:rPr>
          <w:spacing w:val="1"/>
          <w:sz w:val="24"/>
        </w:rPr>
        <w:t xml:space="preserve"> </w:t>
      </w:r>
      <w:r>
        <w:rPr>
          <w:sz w:val="24"/>
        </w:rPr>
        <w:t>прибаутки,</w:t>
      </w:r>
      <w:r>
        <w:rPr>
          <w:spacing w:val="-1"/>
          <w:sz w:val="24"/>
        </w:rPr>
        <w:t xml:space="preserve"> </w:t>
      </w:r>
      <w:r>
        <w:rPr>
          <w:sz w:val="24"/>
        </w:rPr>
        <w:t>скороговорки,</w:t>
      </w:r>
      <w:r>
        <w:rPr>
          <w:spacing w:val="-1"/>
          <w:sz w:val="24"/>
        </w:rPr>
        <w:t xml:space="preserve"> </w:t>
      </w:r>
      <w:r>
        <w:rPr>
          <w:sz w:val="24"/>
        </w:rPr>
        <w:t>пестушки</w:t>
      </w:r>
      <w:r>
        <w:rPr>
          <w:spacing w:val="-1"/>
          <w:sz w:val="24"/>
        </w:rPr>
        <w:t xml:space="preserve"> </w:t>
      </w:r>
      <w:r>
        <w:rPr>
          <w:sz w:val="24"/>
        </w:rPr>
        <w:t>и игры</w:t>
      </w:r>
      <w:r>
        <w:rPr>
          <w:spacing w:val="-2"/>
          <w:sz w:val="24"/>
        </w:rPr>
        <w:t xml:space="preserve"> </w:t>
      </w:r>
      <w:r>
        <w:rPr>
          <w:sz w:val="24"/>
        </w:rPr>
        <w:t>с</w:t>
      </w:r>
      <w:r>
        <w:rPr>
          <w:spacing w:val="-3"/>
          <w:sz w:val="24"/>
        </w:rPr>
        <w:t xml:space="preserve"> </w:t>
      </w:r>
      <w:r>
        <w:rPr>
          <w:sz w:val="24"/>
        </w:rPr>
        <w:t>пением.</w:t>
      </w:r>
    </w:p>
    <w:p w14:paraId="470E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движение</w:t>
      </w:r>
      <w:r>
        <w:rPr>
          <w:sz w:val="24"/>
        </w:rPr>
        <w:t>.</w:t>
      </w:r>
      <w:r>
        <w:rPr>
          <w:spacing w:val="1"/>
          <w:sz w:val="24"/>
        </w:rPr>
        <w:t xml:space="preserve"> </w:t>
      </w:r>
      <w:r>
        <w:rPr>
          <w:sz w:val="24"/>
        </w:rPr>
        <w:t>«Устали</w:t>
      </w:r>
      <w:r>
        <w:rPr>
          <w:spacing w:val="1"/>
          <w:sz w:val="24"/>
        </w:rPr>
        <w:t xml:space="preserve"> </w:t>
      </w:r>
      <w:r>
        <w:rPr>
          <w:sz w:val="24"/>
        </w:rPr>
        <w:t>наши</w:t>
      </w:r>
      <w:r>
        <w:rPr>
          <w:spacing w:val="1"/>
          <w:sz w:val="24"/>
        </w:rPr>
        <w:t xml:space="preserve"> </w:t>
      </w:r>
      <w:r>
        <w:rPr>
          <w:sz w:val="24"/>
        </w:rPr>
        <w:t>ножки»,</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сл.</w:t>
      </w:r>
      <w:r>
        <w:rPr>
          <w:spacing w:val="1"/>
          <w:sz w:val="24"/>
        </w:rPr>
        <w:t xml:space="preserve"> </w:t>
      </w:r>
      <w:r>
        <w:rPr>
          <w:sz w:val="24"/>
        </w:rPr>
        <w:t>Е.</w:t>
      </w:r>
      <w:r>
        <w:rPr>
          <w:spacing w:val="1"/>
          <w:sz w:val="24"/>
        </w:rPr>
        <w:t xml:space="preserve"> </w:t>
      </w:r>
      <w:r>
        <w:rPr>
          <w:sz w:val="24"/>
        </w:rPr>
        <w:t>Соковниной;</w:t>
      </w:r>
      <w:r>
        <w:rPr>
          <w:spacing w:val="24"/>
          <w:sz w:val="24"/>
        </w:rPr>
        <w:t xml:space="preserve"> </w:t>
      </w:r>
      <w:r>
        <w:rPr>
          <w:sz w:val="24"/>
        </w:rPr>
        <w:t>«Маленькая</w:t>
      </w:r>
      <w:r>
        <w:rPr>
          <w:spacing w:val="21"/>
          <w:sz w:val="24"/>
        </w:rPr>
        <w:t xml:space="preserve"> </w:t>
      </w:r>
      <w:r>
        <w:rPr>
          <w:sz w:val="24"/>
        </w:rPr>
        <w:t>полечка»,</w:t>
      </w:r>
      <w:r>
        <w:rPr>
          <w:spacing w:val="21"/>
          <w:sz w:val="24"/>
        </w:rPr>
        <w:t xml:space="preserve"> </w:t>
      </w:r>
      <w:r>
        <w:rPr>
          <w:sz w:val="24"/>
        </w:rPr>
        <w:t>муз.</w:t>
      </w:r>
      <w:r>
        <w:rPr>
          <w:spacing w:val="21"/>
          <w:sz w:val="24"/>
        </w:rPr>
        <w:t xml:space="preserve"> </w:t>
      </w:r>
      <w:r>
        <w:rPr>
          <w:sz w:val="24"/>
        </w:rPr>
        <w:t>Е.</w:t>
      </w:r>
      <w:r>
        <w:rPr>
          <w:spacing w:val="22"/>
          <w:sz w:val="24"/>
        </w:rPr>
        <w:t xml:space="preserve"> </w:t>
      </w:r>
      <w:r>
        <w:rPr>
          <w:sz w:val="24"/>
        </w:rPr>
        <w:t>Тиличеевой,</w:t>
      </w:r>
      <w:r>
        <w:rPr>
          <w:spacing w:val="21"/>
          <w:sz w:val="24"/>
        </w:rPr>
        <w:t xml:space="preserve"> </w:t>
      </w:r>
      <w:r>
        <w:rPr>
          <w:sz w:val="24"/>
        </w:rPr>
        <w:t>сл.</w:t>
      </w:r>
      <w:r>
        <w:rPr>
          <w:spacing w:val="21"/>
          <w:sz w:val="24"/>
        </w:rPr>
        <w:t xml:space="preserve"> </w:t>
      </w:r>
      <w:r>
        <w:rPr>
          <w:sz w:val="24"/>
        </w:rPr>
        <w:t>А.</w:t>
      </w:r>
      <w:r>
        <w:rPr>
          <w:spacing w:val="21"/>
          <w:sz w:val="24"/>
        </w:rPr>
        <w:t xml:space="preserve"> </w:t>
      </w:r>
      <w:r>
        <w:rPr>
          <w:sz w:val="24"/>
        </w:rPr>
        <w:t>Шибицкой;</w:t>
      </w:r>
      <w:r>
        <w:rPr>
          <w:spacing w:val="24"/>
          <w:sz w:val="24"/>
        </w:rPr>
        <w:t xml:space="preserve"> </w:t>
      </w:r>
      <w:r>
        <w:rPr>
          <w:sz w:val="24"/>
        </w:rPr>
        <w:t>«Ой,</w:t>
      </w:r>
      <w:r>
        <w:rPr>
          <w:spacing w:val="21"/>
          <w:sz w:val="24"/>
        </w:rPr>
        <w:t xml:space="preserve"> </w:t>
      </w:r>
      <w:r>
        <w:rPr>
          <w:sz w:val="24"/>
        </w:rPr>
        <w:t>летали</w:t>
      </w:r>
      <w:r>
        <w:rPr>
          <w:spacing w:val="22"/>
          <w:sz w:val="24"/>
        </w:rPr>
        <w:t xml:space="preserve"> </w:t>
      </w:r>
      <w:r>
        <w:rPr>
          <w:sz w:val="24"/>
        </w:rPr>
        <w:t>птички»; «Ай-да!»,</w:t>
      </w:r>
      <w:r>
        <w:rPr>
          <w:spacing w:val="-2"/>
          <w:sz w:val="24"/>
        </w:rPr>
        <w:t xml:space="preserve"> </w:t>
      </w:r>
      <w:r>
        <w:rPr>
          <w:sz w:val="24"/>
        </w:rPr>
        <w:t>муз.</w:t>
      </w:r>
      <w:r>
        <w:rPr>
          <w:spacing w:val="-2"/>
          <w:sz w:val="24"/>
        </w:rPr>
        <w:t xml:space="preserve"> </w:t>
      </w:r>
      <w:r>
        <w:rPr>
          <w:sz w:val="24"/>
        </w:rPr>
        <w:t>В.</w:t>
      </w:r>
      <w:r>
        <w:rPr>
          <w:spacing w:val="-1"/>
          <w:sz w:val="24"/>
        </w:rPr>
        <w:t xml:space="preserve"> </w:t>
      </w:r>
      <w:r>
        <w:rPr>
          <w:sz w:val="24"/>
        </w:rPr>
        <w:t>Верховинца;</w:t>
      </w:r>
      <w:r>
        <w:rPr>
          <w:spacing w:val="-2"/>
          <w:sz w:val="24"/>
        </w:rPr>
        <w:t xml:space="preserve"> </w:t>
      </w:r>
      <w:r>
        <w:rPr>
          <w:sz w:val="24"/>
        </w:rPr>
        <w:t>«Поезд»,</w:t>
      </w:r>
      <w:r>
        <w:rPr>
          <w:spacing w:val="-3"/>
          <w:sz w:val="24"/>
        </w:rPr>
        <w:t xml:space="preserve"> </w:t>
      </w:r>
      <w:r>
        <w:rPr>
          <w:sz w:val="24"/>
        </w:rPr>
        <w:t>муз.</w:t>
      </w:r>
      <w:r>
        <w:rPr>
          <w:spacing w:val="-3"/>
          <w:sz w:val="24"/>
        </w:rPr>
        <w:t xml:space="preserve"> </w:t>
      </w:r>
      <w:r>
        <w:rPr>
          <w:sz w:val="24"/>
        </w:rPr>
        <w:t>Н.</w:t>
      </w:r>
      <w:r>
        <w:rPr>
          <w:spacing w:val="-3"/>
          <w:sz w:val="24"/>
        </w:rPr>
        <w:t xml:space="preserve"> </w:t>
      </w:r>
      <w:r>
        <w:rPr>
          <w:sz w:val="24"/>
        </w:rPr>
        <w:t>Метлова,</w:t>
      </w:r>
      <w:r>
        <w:rPr>
          <w:spacing w:val="-3"/>
          <w:sz w:val="24"/>
        </w:rPr>
        <w:t xml:space="preserve"> </w:t>
      </w:r>
      <w:r>
        <w:rPr>
          <w:sz w:val="24"/>
        </w:rPr>
        <w:t>сл.</w:t>
      </w:r>
      <w:r>
        <w:rPr>
          <w:spacing w:val="-5"/>
          <w:sz w:val="24"/>
        </w:rPr>
        <w:t xml:space="preserve"> </w:t>
      </w:r>
      <w:r>
        <w:rPr>
          <w:sz w:val="24"/>
        </w:rPr>
        <w:t>Т.</w:t>
      </w:r>
      <w:r>
        <w:rPr>
          <w:spacing w:val="-3"/>
          <w:sz w:val="24"/>
        </w:rPr>
        <w:t xml:space="preserve"> </w:t>
      </w:r>
      <w:r>
        <w:rPr>
          <w:sz w:val="24"/>
        </w:rPr>
        <w:t>Бабаджан.</w:t>
      </w:r>
    </w:p>
    <w:p w14:paraId="480E0000">
      <w:pPr>
        <w:pStyle w:val="Style_8"/>
        <w:ind w:firstLine="709" w:left="0"/>
        <w:rPr>
          <w:sz w:val="24"/>
        </w:rPr>
      </w:pPr>
      <w:r>
        <w:rPr>
          <w:i w:val="1"/>
          <w:sz w:val="24"/>
        </w:rPr>
        <w:t xml:space="preserve">Пляски. </w:t>
      </w:r>
      <w:r>
        <w:rPr>
          <w:sz w:val="24"/>
        </w:rPr>
        <w:t>«Зайчики и лисичка», муз. Б. Финоровского, сл. В. Aнтоновой; «Пляска с куклами»,</w:t>
      </w:r>
      <w:r>
        <w:rPr>
          <w:spacing w:val="-57"/>
          <w:sz w:val="24"/>
        </w:rPr>
        <w:t xml:space="preserve"> </w:t>
      </w:r>
      <w:r>
        <w:rPr>
          <w:sz w:val="24"/>
        </w:rPr>
        <w:t>нем.</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сл.</w:t>
      </w:r>
      <w:r>
        <w:rPr>
          <w:spacing w:val="1"/>
          <w:sz w:val="24"/>
        </w:rPr>
        <w:t xml:space="preserve"> </w:t>
      </w:r>
      <w:r>
        <w:rPr>
          <w:sz w:val="24"/>
        </w:rPr>
        <w:t>А.</w:t>
      </w:r>
      <w:r>
        <w:rPr>
          <w:spacing w:val="1"/>
          <w:sz w:val="24"/>
        </w:rPr>
        <w:t xml:space="preserve"> </w:t>
      </w:r>
      <w:r>
        <w:rPr>
          <w:sz w:val="24"/>
        </w:rPr>
        <w:t>Ануфриевой;</w:t>
      </w:r>
      <w:r>
        <w:rPr>
          <w:spacing w:val="1"/>
          <w:sz w:val="24"/>
        </w:rPr>
        <w:t xml:space="preserve"> </w:t>
      </w:r>
      <w:r>
        <w:rPr>
          <w:sz w:val="24"/>
        </w:rPr>
        <w:t>«Тихо-тихо</w:t>
      </w:r>
      <w:r>
        <w:rPr>
          <w:spacing w:val="1"/>
          <w:sz w:val="24"/>
        </w:rPr>
        <w:t xml:space="preserve"> </w:t>
      </w:r>
      <w:r>
        <w:rPr>
          <w:sz w:val="24"/>
        </w:rPr>
        <w:t>мы</w:t>
      </w:r>
      <w:r>
        <w:rPr>
          <w:spacing w:val="1"/>
          <w:sz w:val="24"/>
        </w:rPr>
        <w:t xml:space="preserve"> </w:t>
      </w:r>
      <w:r>
        <w:rPr>
          <w:sz w:val="24"/>
        </w:rPr>
        <w:t>сидим»,</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сл.</w:t>
      </w:r>
      <w:r>
        <w:rPr>
          <w:spacing w:val="1"/>
          <w:sz w:val="24"/>
        </w:rPr>
        <w:t xml:space="preserve"> </w:t>
      </w:r>
      <w:r>
        <w:rPr>
          <w:sz w:val="24"/>
        </w:rPr>
        <w:t>А.</w:t>
      </w:r>
      <w:r>
        <w:rPr>
          <w:spacing w:val="1"/>
          <w:sz w:val="24"/>
        </w:rPr>
        <w:t xml:space="preserve"> </w:t>
      </w:r>
      <w:r>
        <w:rPr>
          <w:sz w:val="24"/>
        </w:rPr>
        <w:t>Ануфриевой.</w:t>
      </w:r>
    </w:p>
    <w:p w14:paraId="490E0000">
      <w:pPr>
        <w:pStyle w:val="Style_10"/>
        <w:ind w:firstLine="709" w:left="0"/>
        <w:outlineLvl w:val="8"/>
        <w:rPr>
          <w:sz w:val="24"/>
        </w:rPr>
      </w:pPr>
      <w:r>
        <w:rPr>
          <w:sz w:val="24"/>
        </w:rPr>
        <w:t>от 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1</w:t>
      </w:r>
      <w:r>
        <w:rPr>
          <w:spacing w:val="-1"/>
          <w:sz w:val="24"/>
        </w:rPr>
        <w:t xml:space="preserve"> </w:t>
      </w:r>
      <w:r>
        <w:rPr>
          <w:sz w:val="24"/>
        </w:rPr>
        <w:t>года</w:t>
      </w:r>
      <w:r>
        <w:rPr>
          <w:spacing w:val="-1"/>
          <w:sz w:val="24"/>
        </w:rPr>
        <w:t xml:space="preserve"> </w:t>
      </w:r>
      <w:r>
        <w:rPr>
          <w:sz w:val="24"/>
        </w:rPr>
        <w:t>6</w:t>
      </w:r>
      <w:r>
        <w:rPr>
          <w:spacing w:val="-5"/>
          <w:sz w:val="24"/>
        </w:rPr>
        <w:t xml:space="preserve"> </w:t>
      </w:r>
      <w:r>
        <w:rPr>
          <w:sz w:val="24"/>
        </w:rPr>
        <w:t>месяцев</w:t>
      </w:r>
    </w:p>
    <w:p w14:paraId="4A0E0000">
      <w:pPr>
        <w:pStyle w:val="Style_8"/>
        <w:ind w:firstLine="709" w:left="0"/>
        <w:rPr>
          <w:sz w:val="24"/>
        </w:rPr>
      </w:pPr>
      <w:r>
        <w:rPr>
          <w:i w:val="1"/>
          <w:sz w:val="24"/>
        </w:rPr>
        <w:t xml:space="preserve">Слушание.   </w:t>
      </w:r>
      <w:r>
        <w:rPr>
          <w:sz w:val="24"/>
        </w:rPr>
        <w:t>«Полянка»,   рус</w:t>
      </w:r>
      <w:r>
        <w:rPr>
          <w:sz w:val="24"/>
        </w:rPr>
        <w:t>.</w:t>
      </w:r>
      <w:r>
        <w:rPr>
          <w:sz w:val="24"/>
        </w:rPr>
        <w:t xml:space="preserve">   </w:t>
      </w:r>
      <w:r>
        <w:rPr>
          <w:sz w:val="24"/>
        </w:rPr>
        <w:t>н</w:t>
      </w:r>
      <w:r>
        <w:rPr>
          <w:sz w:val="24"/>
        </w:rPr>
        <w:t>ар.   мелодия,   обраб.   Г.   Фрида;   «Колыбельная»,   муз.</w:t>
      </w:r>
      <w:r>
        <w:rPr>
          <w:spacing w:val="1"/>
          <w:sz w:val="24"/>
        </w:rPr>
        <w:t xml:space="preserve"> </w:t>
      </w:r>
      <w:r>
        <w:rPr>
          <w:sz w:val="24"/>
        </w:rPr>
        <w:t>В. Агафонникова; «Искупался Иванушка», рус. нар. мелодия; «Как у наших у ворот», рус. нар.</w:t>
      </w:r>
      <w:r>
        <w:rPr>
          <w:spacing w:val="1"/>
          <w:sz w:val="24"/>
        </w:rPr>
        <w:t xml:space="preserve"> </w:t>
      </w:r>
      <w:r>
        <w:rPr>
          <w:sz w:val="24"/>
        </w:rPr>
        <w:t>мелодия,</w:t>
      </w:r>
      <w:r>
        <w:rPr>
          <w:spacing w:val="-1"/>
          <w:sz w:val="24"/>
        </w:rPr>
        <w:t xml:space="preserve"> </w:t>
      </w:r>
      <w:r>
        <w:rPr>
          <w:sz w:val="24"/>
        </w:rPr>
        <w:t>обраб.</w:t>
      </w:r>
      <w:r>
        <w:rPr>
          <w:spacing w:val="-1"/>
          <w:sz w:val="24"/>
        </w:rPr>
        <w:t xml:space="preserve"> </w:t>
      </w:r>
      <w:r>
        <w:rPr>
          <w:sz w:val="24"/>
        </w:rPr>
        <w:t>А.</w:t>
      </w:r>
      <w:r>
        <w:rPr>
          <w:spacing w:val="-2"/>
          <w:sz w:val="24"/>
        </w:rPr>
        <w:t xml:space="preserve"> </w:t>
      </w:r>
      <w:r>
        <w:rPr>
          <w:sz w:val="24"/>
        </w:rPr>
        <w:t>Быканова;</w:t>
      </w:r>
      <w:r>
        <w:rPr>
          <w:spacing w:val="4"/>
          <w:sz w:val="24"/>
        </w:rPr>
        <w:t xml:space="preserve"> </w:t>
      </w:r>
      <w:r>
        <w:rPr>
          <w:sz w:val="24"/>
        </w:rPr>
        <w:t>«Мотылек»,</w:t>
      </w:r>
      <w:r>
        <w:rPr>
          <w:spacing w:val="5"/>
          <w:sz w:val="24"/>
        </w:rPr>
        <w:t xml:space="preserve"> </w:t>
      </w:r>
      <w:r>
        <w:rPr>
          <w:sz w:val="24"/>
        </w:rPr>
        <w:t>«Сказочка», муз.</w:t>
      </w:r>
      <w:r>
        <w:rPr>
          <w:spacing w:val="-1"/>
          <w:sz w:val="24"/>
        </w:rPr>
        <w:t xml:space="preserve"> </w:t>
      </w:r>
      <w:r>
        <w:rPr>
          <w:sz w:val="24"/>
        </w:rPr>
        <w:t>С.</w:t>
      </w:r>
      <w:r>
        <w:rPr>
          <w:spacing w:val="-1"/>
          <w:sz w:val="24"/>
        </w:rPr>
        <w:t xml:space="preserve"> </w:t>
      </w:r>
      <w:r>
        <w:rPr>
          <w:sz w:val="24"/>
        </w:rPr>
        <w:t>Майкапара.</w:t>
      </w:r>
    </w:p>
    <w:p w14:paraId="4B0E0000">
      <w:pPr>
        <w:pStyle w:val="Style_8"/>
        <w:ind w:firstLine="709" w:left="0"/>
        <w:rPr>
          <w:sz w:val="24"/>
        </w:rPr>
      </w:pPr>
      <w:r>
        <w:rPr>
          <w:i w:val="1"/>
          <w:sz w:val="24"/>
        </w:rPr>
        <w:t>Пение и подпевание.</w:t>
      </w:r>
      <w:r>
        <w:rPr>
          <w:i w:val="1"/>
          <w:spacing w:val="61"/>
          <w:sz w:val="24"/>
        </w:rPr>
        <w:t xml:space="preserve"> </w:t>
      </w:r>
      <w:r>
        <w:rPr>
          <w:sz w:val="24"/>
        </w:rPr>
        <w:t>«Кошка», муз. Ан. Александрова, сл. Н. Френкель; «Наша елочка»,</w:t>
      </w:r>
      <w:r>
        <w:rPr>
          <w:spacing w:val="1"/>
          <w:sz w:val="24"/>
        </w:rPr>
        <w:t xml:space="preserve"> </w:t>
      </w:r>
      <w:r>
        <w:rPr>
          <w:sz w:val="24"/>
        </w:rPr>
        <w:t>муз.</w:t>
      </w:r>
      <w:r>
        <w:rPr>
          <w:spacing w:val="3"/>
          <w:sz w:val="24"/>
        </w:rPr>
        <w:t xml:space="preserve"> </w:t>
      </w:r>
      <w:r>
        <w:rPr>
          <w:sz w:val="24"/>
        </w:rPr>
        <w:t>М.</w:t>
      </w:r>
      <w:r>
        <w:rPr>
          <w:spacing w:val="3"/>
          <w:sz w:val="24"/>
        </w:rPr>
        <w:t xml:space="preserve"> </w:t>
      </w:r>
      <w:r>
        <w:rPr>
          <w:sz w:val="24"/>
        </w:rPr>
        <w:t>Красева,</w:t>
      </w:r>
      <w:r>
        <w:rPr>
          <w:spacing w:val="3"/>
          <w:sz w:val="24"/>
        </w:rPr>
        <w:t xml:space="preserve"> </w:t>
      </w:r>
      <w:r>
        <w:rPr>
          <w:sz w:val="24"/>
        </w:rPr>
        <w:t>сл.</w:t>
      </w:r>
      <w:r>
        <w:rPr>
          <w:spacing w:val="5"/>
          <w:sz w:val="24"/>
        </w:rPr>
        <w:t xml:space="preserve"> </w:t>
      </w:r>
      <w:r>
        <w:rPr>
          <w:sz w:val="24"/>
        </w:rPr>
        <w:t>М.</w:t>
      </w:r>
      <w:r>
        <w:rPr>
          <w:spacing w:val="3"/>
          <w:sz w:val="24"/>
        </w:rPr>
        <w:t xml:space="preserve"> </w:t>
      </w:r>
      <w:r>
        <w:rPr>
          <w:sz w:val="24"/>
        </w:rPr>
        <w:t>Клоковой;</w:t>
      </w:r>
      <w:r>
        <w:rPr>
          <w:spacing w:val="10"/>
          <w:sz w:val="24"/>
        </w:rPr>
        <w:t xml:space="preserve"> </w:t>
      </w:r>
      <w:r>
        <w:rPr>
          <w:sz w:val="24"/>
        </w:rPr>
        <w:t>«Бобик»,</w:t>
      </w:r>
      <w:r>
        <w:rPr>
          <w:spacing w:val="3"/>
          <w:sz w:val="24"/>
        </w:rPr>
        <w:t xml:space="preserve"> </w:t>
      </w:r>
      <w:r>
        <w:rPr>
          <w:sz w:val="24"/>
        </w:rPr>
        <w:t>муз.</w:t>
      </w:r>
      <w:r>
        <w:rPr>
          <w:spacing w:val="3"/>
          <w:sz w:val="24"/>
        </w:rPr>
        <w:t xml:space="preserve"> </w:t>
      </w:r>
      <w:r>
        <w:rPr>
          <w:sz w:val="24"/>
        </w:rPr>
        <w:t>Т.</w:t>
      </w:r>
      <w:r>
        <w:rPr>
          <w:spacing w:val="3"/>
          <w:sz w:val="24"/>
        </w:rPr>
        <w:t xml:space="preserve"> </w:t>
      </w:r>
      <w:r>
        <w:rPr>
          <w:sz w:val="24"/>
        </w:rPr>
        <w:t>Попатенко,</w:t>
      </w:r>
      <w:r>
        <w:rPr>
          <w:spacing w:val="3"/>
          <w:sz w:val="24"/>
        </w:rPr>
        <w:t xml:space="preserve"> </w:t>
      </w:r>
      <w:r>
        <w:rPr>
          <w:sz w:val="24"/>
        </w:rPr>
        <w:t>сл.</w:t>
      </w:r>
      <w:r>
        <w:rPr>
          <w:spacing w:val="3"/>
          <w:sz w:val="24"/>
        </w:rPr>
        <w:t xml:space="preserve"> </w:t>
      </w:r>
      <w:r>
        <w:rPr>
          <w:sz w:val="24"/>
        </w:rPr>
        <w:t>Н.</w:t>
      </w:r>
      <w:r>
        <w:rPr>
          <w:spacing w:val="3"/>
          <w:sz w:val="24"/>
        </w:rPr>
        <w:t xml:space="preserve"> </w:t>
      </w:r>
      <w:r>
        <w:rPr>
          <w:sz w:val="24"/>
        </w:rPr>
        <w:t>Найденовой;</w:t>
      </w:r>
      <w:r>
        <w:rPr>
          <w:spacing w:val="5"/>
          <w:sz w:val="24"/>
        </w:rPr>
        <w:t xml:space="preserve"> </w:t>
      </w:r>
      <w:r>
        <w:rPr>
          <w:sz w:val="24"/>
        </w:rPr>
        <w:t>«Лиса», «Лягушка», «Сорока»,</w:t>
      </w:r>
      <w:r>
        <w:rPr>
          <w:spacing w:val="-1"/>
          <w:sz w:val="24"/>
        </w:rPr>
        <w:t xml:space="preserve"> </w:t>
      </w:r>
      <w:r>
        <w:rPr>
          <w:sz w:val="24"/>
        </w:rPr>
        <w:t>«Чижик»,</w:t>
      </w:r>
      <w:r>
        <w:rPr>
          <w:spacing w:val="-5"/>
          <w:sz w:val="24"/>
        </w:rPr>
        <w:t xml:space="preserve"> </w:t>
      </w:r>
      <w:r>
        <w:rPr>
          <w:sz w:val="24"/>
        </w:rPr>
        <w:t>рус.</w:t>
      </w:r>
      <w:r>
        <w:rPr>
          <w:spacing w:val="-4"/>
          <w:sz w:val="24"/>
        </w:rPr>
        <w:t xml:space="preserve"> </w:t>
      </w:r>
      <w:r>
        <w:rPr>
          <w:sz w:val="24"/>
        </w:rPr>
        <w:t>нар.</w:t>
      </w:r>
      <w:r>
        <w:rPr>
          <w:spacing w:val="-5"/>
          <w:sz w:val="24"/>
        </w:rPr>
        <w:t xml:space="preserve"> </w:t>
      </w:r>
      <w:r>
        <w:rPr>
          <w:sz w:val="24"/>
        </w:rPr>
        <w:t>попевки.</w:t>
      </w:r>
    </w:p>
    <w:p w14:paraId="4C0E0000">
      <w:pPr>
        <w:pStyle w:val="Style_8"/>
        <w:ind w:firstLine="709" w:left="0"/>
        <w:rPr>
          <w:sz w:val="24"/>
        </w:rPr>
      </w:pPr>
      <w:r>
        <w:rPr>
          <w:i w:val="1"/>
          <w:sz w:val="24"/>
        </w:rPr>
        <w:t>Образные упражнения.</w:t>
      </w:r>
      <w:r>
        <w:rPr>
          <w:i w:val="1"/>
          <w:spacing w:val="61"/>
          <w:sz w:val="24"/>
        </w:rPr>
        <w:t xml:space="preserve"> </w:t>
      </w:r>
      <w:r>
        <w:rPr>
          <w:sz w:val="24"/>
        </w:rPr>
        <w:t>«Зайка и мишка», муз. Е. Тиличеевой; «Идет коза рогатая», рус.</w:t>
      </w:r>
      <w:r>
        <w:rPr>
          <w:spacing w:val="1"/>
          <w:sz w:val="24"/>
        </w:rPr>
        <w:t xml:space="preserve"> </w:t>
      </w:r>
      <w:r>
        <w:rPr>
          <w:sz w:val="24"/>
        </w:rPr>
        <w:t>нар.</w:t>
      </w:r>
      <w:r>
        <w:rPr>
          <w:spacing w:val="-1"/>
          <w:sz w:val="24"/>
        </w:rPr>
        <w:t xml:space="preserve"> </w:t>
      </w:r>
      <w:r>
        <w:rPr>
          <w:sz w:val="24"/>
        </w:rPr>
        <w:t>мелодия;</w:t>
      </w:r>
      <w:r>
        <w:rPr>
          <w:spacing w:val="5"/>
          <w:sz w:val="24"/>
        </w:rPr>
        <w:t xml:space="preserve"> </w:t>
      </w:r>
      <w:r>
        <w:rPr>
          <w:sz w:val="24"/>
        </w:rPr>
        <w:t>«Собачка»,</w:t>
      </w:r>
      <w:r>
        <w:rPr>
          <w:spacing w:val="2"/>
          <w:sz w:val="24"/>
        </w:rPr>
        <w:t xml:space="preserve"> </w:t>
      </w:r>
      <w:r>
        <w:rPr>
          <w:sz w:val="24"/>
        </w:rPr>
        <w:t>муз. М.</w:t>
      </w:r>
      <w:r>
        <w:rPr>
          <w:spacing w:val="-1"/>
          <w:sz w:val="24"/>
        </w:rPr>
        <w:t xml:space="preserve"> </w:t>
      </w:r>
      <w:r>
        <w:rPr>
          <w:sz w:val="24"/>
        </w:rPr>
        <w:t>Раухвергера.</w:t>
      </w:r>
    </w:p>
    <w:p w14:paraId="4D0E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i w:val="1"/>
          <w:spacing w:val="1"/>
          <w:sz w:val="24"/>
        </w:rPr>
        <w:t xml:space="preserve"> </w:t>
      </w:r>
      <w:r>
        <w:rPr>
          <w:sz w:val="24"/>
        </w:rPr>
        <w:t>«Шарик</w:t>
      </w:r>
      <w:r>
        <w:rPr>
          <w:spacing w:val="1"/>
          <w:sz w:val="24"/>
        </w:rPr>
        <w:t xml:space="preserve"> </w:t>
      </w:r>
      <w:r>
        <w:rPr>
          <w:sz w:val="24"/>
        </w:rPr>
        <w:t>мой</w:t>
      </w:r>
      <w:r>
        <w:rPr>
          <w:spacing w:val="1"/>
          <w:sz w:val="24"/>
        </w:rPr>
        <w:t xml:space="preserve"> </w:t>
      </w:r>
      <w:r>
        <w:rPr>
          <w:sz w:val="24"/>
        </w:rPr>
        <w:t>голубой»,</w:t>
      </w:r>
      <w:r>
        <w:rPr>
          <w:spacing w:val="1"/>
          <w:sz w:val="24"/>
        </w:rPr>
        <w:t xml:space="preserve"> </w:t>
      </w:r>
      <w:r>
        <w:rPr>
          <w:sz w:val="24"/>
        </w:rPr>
        <w:t>муз.</w:t>
      </w:r>
      <w:r>
        <w:rPr>
          <w:spacing w:val="1"/>
          <w:sz w:val="24"/>
        </w:rPr>
        <w:t xml:space="preserve"> </w:t>
      </w:r>
      <w:r>
        <w:rPr>
          <w:sz w:val="24"/>
        </w:rPr>
        <w:t>Е.</w:t>
      </w:r>
      <w:r>
        <w:rPr>
          <w:spacing w:val="1"/>
          <w:sz w:val="24"/>
        </w:rPr>
        <w:t xml:space="preserve"> </w:t>
      </w:r>
      <w:r>
        <w:rPr>
          <w:sz w:val="24"/>
        </w:rPr>
        <w:t>Тиличеевой;</w:t>
      </w:r>
      <w:r>
        <w:rPr>
          <w:spacing w:val="1"/>
          <w:sz w:val="24"/>
        </w:rPr>
        <w:t xml:space="preserve"> </w:t>
      </w:r>
      <w:r>
        <w:rPr>
          <w:sz w:val="24"/>
        </w:rPr>
        <w:t>«Мы</w:t>
      </w:r>
      <w:r>
        <w:rPr>
          <w:spacing w:val="1"/>
          <w:sz w:val="24"/>
        </w:rPr>
        <w:t xml:space="preserve"> </w:t>
      </w:r>
      <w:r>
        <w:rPr>
          <w:sz w:val="24"/>
        </w:rPr>
        <w:t>идем», муз. Р. Рустамова, сл. Ю. Островского; «Маленькая кадриль», муз. М. Раухвергера; «Вот</w:t>
      </w:r>
      <w:r>
        <w:rPr>
          <w:spacing w:val="1"/>
          <w:sz w:val="24"/>
        </w:rPr>
        <w:t xml:space="preserve"> </w:t>
      </w:r>
      <w:r>
        <w:rPr>
          <w:sz w:val="24"/>
        </w:rPr>
        <w:t>так», белорус. нар. мелодия («Микита»), обр. С. Полонского, сл. М. Александровской; «Юрочка»,</w:t>
      </w:r>
      <w:r>
        <w:rPr>
          <w:spacing w:val="1"/>
          <w:sz w:val="24"/>
        </w:rPr>
        <w:t xml:space="preserve"> </w:t>
      </w:r>
      <w:r>
        <w:rPr>
          <w:sz w:val="24"/>
        </w:rPr>
        <w:t>белорус.</w:t>
      </w:r>
      <w:r>
        <w:rPr>
          <w:spacing w:val="-2"/>
          <w:sz w:val="24"/>
        </w:rPr>
        <w:t xml:space="preserve"> </w:t>
      </w:r>
      <w:r>
        <w:rPr>
          <w:sz w:val="24"/>
        </w:rPr>
        <w:t>пляска,</w:t>
      </w:r>
      <w:r>
        <w:rPr>
          <w:spacing w:val="-2"/>
          <w:sz w:val="24"/>
        </w:rPr>
        <w:t xml:space="preserve"> </w:t>
      </w:r>
      <w:r>
        <w:rPr>
          <w:sz w:val="24"/>
        </w:rPr>
        <w:t>обр.</w:t>
      </w:r>
      <w:r>
        <w:rPr>
          <w:spacing w:val="-2"/>
          <w:sz w:val="24"/>
        </w:rPr>
        <w:t xml:space="preserve"> </w:t>
      </w:r>
      <w:r>
        <w:rPr>
          <w:sz w:val="24"/>
        </w:rPr>
        <w:t>Ан.</w:t>
      </w:r>
      <w:r>
        <w:rPr>
          <w:spacing w:val="-2"/>
          <w:sz w:val="24"/>
        </w:rPr>
        <w:t xml:space="preserve"> </w:t>
      </w:r>
      <w:r>
        <w:rPr>
          <w:sz w:val="24"/>
        </w:rPr>
        <w:t>Александрова;</w:t>
      </w:r>
      <w:r>
        <w:rPr>
          <w:spacing w:val="3"/>
          <w:sz w:val="24"/>
        </w:rPr>
        <w:t xml:space="preserve"> </w:t>
      </w:r>
      <w:r>
        <w:rPr>
          <w:sz w:val="24"/>
        </w:rPr>
        <w:t>«Да,</w:t>
      </w:r>
      <w:r>
        <w:rPr>
          <w:spacing w:val="-2"/>
          <w:sz w:val="24"/>
        </w:rPr>
        <w:t xml:space="preserve"> </w:t>
      </w:r>
      <w:r>
        <w:rPr>
          <w:sz w:val="24"/>
        </w:rPr>
        <w:t>да,</w:t>
      </w:r>
      <w:r>
        <w:rPr>
          <w:spacing w:val="-1"/>
          <w:sz w:val="24"/>
        </w:rPr>
        <w:t xml:space="preserve"> </w:t>
      </w:r>
      <w:r>
        <w:rPr>
          <w:sz w:val="24"/>
        </w:rPr>
        <w:t>да!», муз.</w:t>
      </w:r>
      <w:r>
        <w:rPr>
          <w:spacing w:val="-2"/>
          <w:sz w:val="24"/>
        </w:rPr>
        <w:t xml:space="preserve"> </w:t>
      </w:r>
      <w:r>
        <w:rPr>
          <w:sz w:val="24"/>
        </w:rPr>
        <w:t>Е.</w:t>
      </w:r>
      <w:r>
        <w:rPr>
          <w:spacing w:val="-2"/>
          <w:sz w:val="24"/>
        </w:rPr>
        <w:t xml:space="preserve"> </w:t>
      </w:r>
      <w:r>
        <w:rPr>
          <w:sz w:val="24"/>
        </w:rPr>
        <w:t>Тиличеевой,</w:t>
      </w:r>
      <w:r>
        <w:rPr>
          <w:spacing w:val="-2"/>
          <w:sz w:val="24"/>
        </w:rPr>
        <w:t xml:space="preserve"> </w:t>
      </w:r>
      <w:r>
        <w:rPr>
          <w:sz w:val="24"/>
        </w:rPr>
        <w:t>сл.</w:t>
      </w:r>
      <w:r>
        <w:rPr>
          <w:spacing w:val="-3"/>
          <w:sz w:val="24"/>
        </w:rPr>
        <w:t xml:space="preserve"> </w:t>
      </w:r>
      <w:r>
        <w:rPr>
          <w:sz w:val="24"/>
        </w:rPr>
        <w:t>Ю.</w:t>
      </w:r>
      <w:r>
        <w:rPr>
          <w:spacing w:val="-1"/>
          <w:sz w:val="24"/>
        </w:rPr>
        <w:t xml:space="preserve"> </w:t>
      </w:r>
      <w:r>
        <w:rPr>
          <w:sz w:val="24"/>
        </w:rPr>
        <w:t>Островского.</w:t>
      </w:r>
    </w:p>
    <w:p w14:paraId="4E0E0000">
      <w:pPr>
        <w:pStyle w:val="Style_10"/>
        <w:ind w:firstLine="709" w:left="0"/>
        <w:outlineLvl w:val="8"/>
        <w:rPr>
          <w:sz w:val="24"/>
        </w:rPr>
      </w:pPr>
      <w:r>
        <w:rPr>
          <w:sz w:val="24"/>
        </w:rPr>
        <w:t>от 1</w:t>
      </w:r>
      <w:r>
        <w:rPr>
          <w:spacing w:val="-1"/>
          <w:sz w:val="24"/>
        </w:rPr>
        <w:t xml:space="preserve"> </w:t>
      </w:r>
      <w:r>
        <w:rPr>
          <w:sz w:val="24"/>
        </w:rPr>
        <w:t>года</w:t>
      </w:r>
      <w:r>
        <w:rPr>
          <w:spacing w:val="-1"/>
          <w:sz w:val="24"/>
        </w:rPr>
        <w:t xml:space="preserve"> </w:t>
      </w:r>
      <w:r>
        <w:rPr>
          <w:sz w:val="24"/>
        </w:rPr>
        <w:t>6</w:t>
      </w:r>
      <w:r>
        <w:rPr>
          <w:spacing w:val="-1"/>
          <w:sz w:val="24"/>
        </w:rPr>
        <w:t xml:space="preserve"> </w:t>
      </w:r>
      <w:r>
        <w:rPr>
          <w:sz w:val="24"/>
        </w:rPr>
        <w:t>месяцев</w:t>
      </w:r>
      <w:r>
        <w:rPr>
          <w:spacing w:val="-3"/>
          <w:sz w:val="24"/>
        </w:rPr>
        <w:t xml:space="preserve"> </w:t>
      </w:r>
      <w:r>
        <w:rPr>
          <w:sz w:val="24"/>
        </w:rPr>
        <w:t>до</w:t>
      </w:r>
      <w:r>
        <w:rPr>
          <w:spacing w:val="-4"/>
          <w:sz w:val="24"/>
        </w:rPr>
        <w:t xml:space="preserve"> </w:t>
      </w:r>
      <w:r>
        <w:rPr>
          <w:sz w:val="24"/>
        </w:rPr>
        <w:t>2</w:t>
      </w:r>
      <w:r>
        <w:rPr>
          <w:spacing w:val="-1"/>
          <w:sz w:val="24"/>
        </w:rPr>
        <w:t xml:space="preserve"> </w:t>
      </w:r>
      <w:r>
        <w:rPr>
          <w:sz w:val="24"/>
        </w:rPr>
        <w:t>лет</w:t>
      </w:r>
    </w:p>
    <w:p w14:paraId="4F0E0000">
      <w:pPr>
        <w:pStyle w:val="Style_8"/>
        <w:ind w:firstLine="709" w:left="0"/>
        <w:rPr>
          <w:sz w:val="24"/>
        </w:rPr>
      </w:pPr>
      <w:r>
        <w:rPr>
          <w:i w:val="1"/>
          <w:sz w:val="24"/>
        </w:rPr>
        <w:t>Слушание.</w:t>
      </w:r>
      <w:r>
        <w:rPr>
          <w:i w:val="1"/>
          <w:spacing w:val="1"/>
          <w:sz w:val="24"/>
        </w:rPr>
        <w:t xml:space="preserve"> </w:t>
      </w:r>
      <w:r>
        <w:rPr>
          <w:sz w:val="24"/>
        </w:rPr>
        <w:t>«Лошадка», муз. Е. Тиличеевой, сл. Н. Френкель; «Курочки и цыплята», муз. Е.</w:t>
      </w:r>
      <w:r>
        <w:rPr>
          <w:spacing w:val="1"/>
          <w:sz w:val="24"/>
        </w:rPr>
        <w:t xml:space="preserve"> </w:t>
      </w:r>
      <w:r>
        <w:rPr>
          <w:sz w:val="24"/>
        </w:rPr>
        <w:t>Тиличеевой;</w:t>
      </w:r>
      <w:r>
        <w:rPr>
          <w:spacing w:val="48"/>
          <w:sz w:val="24"/>
        </w:rPr>
        <w:t xml:space="preserve"> </w:t>
      </w:r>
      <w:r>
        <w:rPr>
          <w:sz w:val="24"/>
        </w:rPr>
        <w:t>«Вальс</w:t>
      </w:r>
      <w:r>
        <w:rPr>
          <w:spacing w:val="46"/>
          <w:sz w:val="24"/>
        </w:rPr>
        <w:t xml:space="preserve"> </w:t>
      </w:r>
      <w:r>
        <w:rPr>
          <w:sz w:val="24"/>
        </w:rPr>
        <w:t>собачек»,</w:t>
      </w:r>
      <w:r>
        <w:rPr>
          <w:spacing w:val="45"/>
          <w:sz w:val="24"/>
        </w:rPr>
        <w:t xml:space="preserve"> </w:t>
      </w:r>
      <w:r>
        <w:rPr>
          <w:sz w:val="24"/>
        </w:rPr>
        <w:t>муз.</w:t>
      </w:r>
      <w:r>
        <w:rPr>
          <w:spacing w:val="42"/>
          <w:sz w:val="24"/>
        </w:rPr>
        <w:t xml:space="preserve"> </w:t>
      </w:r>
      <w:r>
        <w:rPr>
          <w:sz w:val="24"/>
        </w:rPr>
        <w:t>А.</w:t>
      </w:r>
      <w:r>
        <w:rPr>
          <w:spacing w:val="45"/>
          <w:sz w:val="24"/>
        </w:rPr>
        <w:t xml:space="preserve"> </w:t>
      </w:r>
      <w:r>
        <w:rPr>
          <w:sz w:val="24"/>
        </w:rPr>
        <w:t>Артоболевской;</w:t>
      </w:r>
      <w:r>
        <w:rPr>
          <w:spacing w:val="52"/>
          <w:sz w:val="24"/>
        </w:rPr>
        <w:t xml:space="preserve"> </w:t>
      </w:r>
      <w:r>
        <w:rPr>
          <w:sz w:val="24"/>
        </w:rPr>
        <w:t>«Три</w:t>
      </w:r>
      <w:r>
        <w:rPr>
          <w:spacing w:val="44"/>
          <w:sz w:val="24"/>
        </w:rPr>
        <w:t xml:space="preserve"> </w:t>
      </w:r>
      <w:r>
        <w:rPr>
          <w:sz w:val="24"/>
        </w:rPr>
        <w:t>подружки»,</w:t>
      </w:r>
      <w:r>
        <w:rPr>
          <w:spacing w:val="44"/>
          <w:sz w:val="24"/>
        </w:rPr>
        <w:t xml:space="preserve"> </w:t>
      </w:r>
      <w:r>
        <w:rPr>
          <w:sz w:val="24"/>
        </w:rPr>
        <w:t>муз.</w:t>
      </w:r>
      <w:r>
        <w:rPr>
          <w:spacing w:val="45"/>
          <w:sz w:val="24"/>
        </w:rPr>
        <w:t xml:space="preserve"> </w:t>
      </w:r>
      <w:r>
        <w:rPr>
          <w:sz w:val="24"/>
        </w:rPr>
        <w:t>Д.</w:t>
      </w:r>
      <w:r>
        <w:rPr>
          <w:spacing w:val="44"/>
          <w:sz w:val="24"/>
        </w:rPr>
        <w:t xml:space="preserve"> </w:t>
      </w:r>
      <w:r>
        <w:rPr>
          <w:sz w:val="24"/>
        </w:rPr>
        <w:t>Кабалевского; «Весело — грустно», муз. Л. Бетховена; «Марш», муз. С. Прокофьева; «Спортивный марш», муз.</w:t>
      </w:r>
      <w:r>
        <w:rPr>
          <w:spacing w:val="1"/>
          <w:sz w:val="24"/>
        </w:rPr>
        <w:t xml:space="preserve"> </w:t>
      </w:r>
      <w:r>
        <w:rPr>
          <w:sz w:val="24"/>
        </w:rPr>
        <w:t>И. Дунаевского; «Наша Таня», «Уронили мишку», «Идет бычок», муз. Э. Елисеевой-Шмидт, стихи</w:t>
      </w:r>
      <w:r>
        <w:rPr>
          <w:spacing w:val="-57"/>
          <w:sz w:val="24"/>
        </w:rPr>
        <w:t xml:space="preserve"> </w:t>
      </w:r>
      <w:r>
        <w:rPr>
          <w:sz w:val="24"/>
        </w:rPr>
        <w:t>А.</w:t>
      </w:r>
      <w:r>
        <w:rPr>
          <w:spacing w:val="-4"/>
          <w:sz w:val="24"/>
        </w:rPr>
        <w:t xml:space="preserve"> </w:t>
      </w:r>
      <w:r>
        <w:rPr>
          <w:sz w:val="24"/>
        </w:rPr>
        <w:t>Барто;</w:t>
      </w:r>
      <w:r>
        <w:rPr>
          <w:spacing w:val="2"/>
          <w:sz w:val="24"/>
        </w:rPr>
        <w:t xml:space="preserve"> </w:t>
      </w:r>
      <w:r>
        <w:rPr>
          <w:sz w:val="24"/>
        </w:rPr>
        <w:t>«Материнские</w:t>
      </w:r>
      <w:r>
        <w:rPr>
          <w:spacing w:val="-5"/>
          <w:sz w:val="24"/>
        </w:rPr>
        <w:t xml:space="preserve"> </w:t>
      </w:r>
      <w:r>
        <w:rPr>
          <w:sz w:val="24"/>
        </w:rPr>
        <w:t>ласки»,</w:t>
      </w:r>
      <w:r>
        <w:rPr>
          <w:spacing w:val="1"/>
          <w:sz w:val="24"/>
        </w:rPr>
        <w:t xml:space="preserve"> </w:t>
      </w:r>
      <w:r>
        <w:rPr>
          <w:sz w:val="24"/>
        </w:rPr>
        <w:t>«Жалоба»,</w:t>
      </w:r>
      <w:r>
        <w:rPr>
          <w:spacing w:val="2"/>
          <w:sz w:val="24"/>
        </w:rPr>
        <w:t xml:space="preserve"> </w:t>
      </w:r>
      <w:r>
        <w:rPr>
          <w:sz w:val="24"/>
        </w:rPr>
        <w:t>«Грустная</w:t>
      </w:r>
      <w:r>
        <w:rPr>
          <w:spacing w:val="-3"/>
          <w:sz w:val="24"/>
        </w:rPr>
        <w:t xml:space="preserve"> </w:t>
      </w:r>
      <w:r>
        <w:rPr>
          <w:sz w:val="24"/>
        </w:rPr>
        <w:t>песенка»,</w:t>
      </w:r>
      <w:r>
        <w:rPr>
          <w:spacing w:val="6"/>
          <w:sz w:val="24"/>
        </w:rPr>
        <w:t xml:space="preserve"> </w:t>
      </w:r>
      <w:r>
        <w:rPr>
          <w:sz w:val="24"/>
        </w:rPr>
        <w:t>«Вальс»,</w:t>
      </w:r>
      <w:r>
        <w:rPr>
          <w:spacing w:val="-3"/>
          <w:sz w:val="24"/>
        </w:rPr>
        <w:t xml:space="preserve"> </w:t>
      </w:r>
      <w:r>
        <w:rPr>
          <w:sz w:val="24"/>
        </w:rPr>
        <w:t>муз.</w:t>
      </w:r>
      <w:r>
        <w:rPr>
          <w:spacing w:val="-3"/>
          <w:sz w:val="24"/>
        </w:rPr>
        <w:t xml:space="preserve"> </w:t>
      </w:r>
      <w:r>
        <w:rPr>
          <w:sz w:val="24"/>
        </w:rPr>
        <w:t>А.</w:t>
      </w:r>
      <w:r>
        <w:rPr>
          <w:spacing w:val="-3"/>
          <w:sz w:val="24"/>
        </w:rPr>
        <w:t xml:space="preserve"> </w:t>
      </w:r>
      <w:r>
        <w:rPr>
          <w:sz w:val="24"/>
        </w:rPr>
        <w:t>Гречанинова.</w:t>
      </w:r>
    </w:p>
    <w:p w14:paraId="500E0000">
      <w:pPr>
        <w:pStyle w:val="Style_8"/>
        <w:ind w:firstLine="709" w:left="0"/>
        <w:rPr>
          <w:sz w:val="24"/>
        </w:rPr>
      </w:pPr>
      <w:r>
        <w:rPr>
          <w:i w:val="1"/>
          <w:sz w:val="24"/>
        </w:rPr>
        <w:t>Пение и подпевание.</w:t>
      </w:r>
      <w:r>
        <w:rPr>
          <w:i w:val="1"/>
          <w:spacing w:val="61"/>
          <w:sz w:val="24"/>
        </w:rPr>
        <w:t xml:space="preserve"> </w:t>
      </w:r>
      <w:r>
        <w:rPr>
          <w:sz w:val="24"/>
        </w:rPr>
        <w:t>«Водичка», муз. Е. Тиличеевой, сл. А. Шибицкой; «Колыбельная»,</w:t>
      </w:r>
      <w:r>
        <w:rPr>
          <w:spacing w:val="1"/>
          <w:sz w:val="24"/>
        </w:rPr>
        <w:t xml:space="preserve"> </w:t>
      </w:r>
      <w:r>
        <w:rPr>
          <w:sz w:val="24"/>
        </w:rPr>
        <w:t>муз. М. Красева, сл. М. Чарной; «Машенька-Маша», рус. нар. мелодия, обраб. В. Герчик, сл. М.</w:t>
      </w:r>
      <w:r>
        <w:rPr>
          <w:spacing w:val="1"/>
          <w:sz w:val="24"/>
        </w:rPr>
        <w:t xml:space="preserve"> </w:t>
      </w:r>
      <w:r>
        <w:rPr>
          <w:sz w:val="24"/>
        </w:rPr>
        <w:t>Невельштейн;</w:t>
      </w:r>
      <w:r>
        <w:rPr>
          <w:spacing w:val="43"/>
          <w:sz w:val="24"/>
        </w:rPr>
        <w:t xml:space="preserve"> </w:t>
      </w:r>
      <w:r>
        <w:rPr>
          <w:sz w:val="24"/>
        </w:rPr>
        <w:t>«Воробей»,</w:t>
      </w:r>
      <w:r>
        <w:rPr>
          <w:spacing w:val="37"/>
          <w:sz w:val="24"/>
        </w:rPr>
        <w:t xml:space="preserve"> </w:t>
      </w:r>
      <w:r>
        <w:rPr>
          <w:sz w:val="24"/>
        </w:rPr>
        <w:t>рус.</w:t>
      </w:r>
      <w:r>
        <w:rPr>
          <w:spacing w:val="37"/>
          <w:sz w:val="24"/>
        </w:rPr>
        <w:t xml:space="preserve"> </w:t>
      </w:r>
      <w:r>
        <w:rPr>
          <w:sz w:val="24"/>
        </w:rPr>
        <w:t>нар.</w:t>
      </w:r>
      <w:r>
        <w:rPr>
          <w:spacing w:val="40"/>
          <w:sz w:val="24"/>
        </w:rPr>
        <w:t xml:space="preserve"> </w:t>
      </w:r>
      <w:r>
        <w:rPr>
          <w:sz w:val="24"/>
        </w:rPr>
        <w:t>мелодия;</w:t>
      </w:r>
      <w:r>
        <w:rPr>
          <w:spacing w:val="43"/>
          <w:sz w:val="24"/>
        </w:rPr>
        <w:t xml:space="preserve"> </w:t>
      </w:r>
      <w:r>
        <w:rPr>
          <w:sz w:val="24"/>
        </w:rPr>
        <w:t>«Гули»,</w:t>
      </w:r>
      <w:r>
        <w:rPr>
          <w:spacing w:val="44"/>
          <w:sz w:val="24"/>
        </w:rPr>
        <w:t xml:space="preserve"> </w:t>
      </w:r>
      <w:r>
        <w:rPr>
          <w:sz w:val="24"/>
        </w:rPr>
        <w:t>«Баю-бай»,</w:t>
      </w:r>
      <w:r>
        <w:rPr>
          <w:spacing w:val="44"/>
          <w:sz w:val="24"/>
        </w:rPr>
        <w:t xml:space="preserve"> </w:t>
      </w:r>
      <w:r>
        <w:rPr>
          <w:sz w:val="24"/>
        </w:rPr>
        <w:t>«Едет</w:t>
      </w:r>
      <w:r>
        <w:rPr>
          <w:spacing w:val="38"/>
          <w:sz w:val="24"/>
        </w:rPr>
        <w:t xml:space="preserve"> </w:t>
      </w:r>
      <w:r>
        <w:rPr>
          <w:sz w:val="24"/>
        </w:rPr>
        <w:t>паровоз»,</w:t>
      </w:r>
      <w:r>
        <w:rPr>
          <w:spacing w:val="44"/>
          <w:sz w:val="24"/>
        </w:rPr>
        <w:t xml:space="preserve"> </w:t>
      </w:r>
      <w:r>
        <w:rPr>
          <w:sz w:val="24"/>
        </w:rPr>
        <w:t>«Лиса», «Петушок»,</w:t>
      </w:r>
      <w:r>
        <w:rPr>
          <w:spacing w:val="1"/>
          <w:sz w:val="24"/>
        </w:rPr>
        <w:t xml:space="preserve"> </w:t>
      </w:r>
      <w:r>
        <w:rPr>
          <w:sz w:val="24"/>
        </w:rPr>
        <w:t>«Сорока»,</w:t>
      </w:r>
      <w:r>
        <w:rPr>
          <w:spacing w:val="-1"/>
          <w:sz w:val="24"/>
        </w:rPr>
        <w:t xml:space="preserve"> </w:t>
      </w:r>
      <w:r>
        <w:rPr>
          <w:sz w:val="24"/>
        </w:rPr>
        <w:t>муз.</w:t>
      </w:r>
      <w:r>
        <w:rPr>
          <w:spacing w:val="-5"/>
          <w:sz w:val="24"/>
        </w:rPr>
        <w:t xml:space="preserve"> </w:t>
      </w:r>
      <w:r>
        <w:rPr>
          <w:sz w:val="24"/>
        </w:rPr>
        <w:t>С.</w:t>
      </w:r>
      <w:r>
        <w:rPr>
          <w:spacing w:val="-4"/>
          <w:sz w:val="24"/>
        </w:rPr>
        <w:t xml:space="preserve"> </w:t>
      </w:r>
      <w:r>
        <w:rPr>
          <w:sz w:val="24"/>
        </w:rPr>
        <w:t>Железнова.</w:t>
      </w:r>
    </w:p>
    <w:p w14:paraId="510E0000">
      <w:pPr>
        <w:pStyle w:val="Style_8"/>
        <w:ind w:firstLine="709" w:left="0"/>
        <w:rPr>
          <w:sz w:val="24"/>
        </w:rPr>
      </w:pPr>
      <w:r>
        <w:rPr>
          <w:i w:val="1"/>
          <w:sz w:val="24"/>
        </w:rPr>
        <w:t>Музыкально-ритмические</w:t>
      </w:r>
      <w:r>
        <w:rPr>
          <w:i w:val="1"/>
          <w:spacing w:val="1"/>
          <w:sz w:val="24"/>
        </w:rPr>
        <w:t xml:space="preserve"> </w:t>
      </w:r>
      <w:r>
        <w:rPr>
          <w:i w:val="1"/>
          <w:sz w:val="24"/>
        </w:rPr>
        <w:t>движения.</w:t>
      </w:r>
      <w:r>
        <w:rPr>
          <w:i w:val="1"/>
          <w:spacing w:val="1"/>
          <w:sz w:val="24"/>
        </w:rPr>
        <w:t xml:space="preserve"> </w:t>
      </w:r>
      <w:r>
        <w:rPr>
          <w:sz w:val="24"/>
        </w:rPr>
        <w:t>«Марш</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муз.</w:t>
      </w:r>
      <w:r>
        <w:rPr>
          <w:spacing w:val="1"/>
          <w:sz w:val="24"/>
        </w:rPr>
        <w:t xml:space="preserve"> </w:t>
      </w:r>
      <w:r>
        <w:rPr>
          <w:sz w:val="24"/>
        </w:rPr>
        <w:t>Р.</w:t>
      </w:r>
      <w:r>
        <w:rPr>
          <w:spacing w:val="1"/>
          <w:sz w:val="24"/>
        </w:rPr>
        <w:t xml:space="preserve"> </w:t>
      </w:r>
      <w:r>
        <w:rPr>
          <w:sz w:val="24"/>
        </w:rPr>
        <w:t>Рустамова;</w:t>
      </w:r>
      <w:r>
        <w:rPr>
          <w:spacing w:val="1"/>
          <w:sz w:val="24"/>
        </w:rPr>
        <w:t xml:space="preserve"> </w:t>
      </w:r>
      <w:r>
        <w:rPr>
          <w:sz w:val="24"/>
        </w:rPr>
        <w:t>«Постучим</w:t>
      </w:r>
      <w:r>
        <w:rPr>
          <w:spacing w:val="1"/>
          <w:sz w:val="24"/>
        </w:rPr>
        <w:t xml:space="preserve"> </w:t>
      </w:r>
      <w:r>
        <w:rPr>
          <w:sz w:val="24"/>
        </w:rPr>
        <w:t>палочками», рус. нар. мелодия; «Бубен», рус. нар. мелодия, обраб. М. Раухвергера; «Барабан», муз.</w:t>
      </w:r>
      <w:r>
        <w:rPr>
          <w:spacing w:val="-57"/>
          <w:sz w:val="24"/>
        </w:rPr>
        <w:t xml:space="preserve"> </w:t>
      </w:r>
      <w:r>
        <w:rPr>
          <w:sz w:val="24"/>
        </w:rPr>
        <w:t>Г. Фрида;</w:t>
      </w:r>
      <w:r>
        <w:rPr>
          <w:spacing w:val="1"/>
          <w:sz w:val="24"/>
        </w:rPr>
        <w:t xml:space="preserve"> </w:t>
      </w:r>
      <w:r>
        <w:rPr>
          <w:sz w:val="24"/>
        </w:rPr>
        <w:t>«Мишка», муз. Е.</w:t>
      </w:r>
      <w:r>
        <w:rPr>
          <w:spacing w:val="1"/>
          <w:sz w:val="24"/>
        </w:rPr>
        <w:t xml:space="preserve"> </w:t>
      </w:r>
      <w:r>
        <w:rPr>
          <w:sz w:val="24"/>
        </w:rPr>
        <w:t>Тиличеевой, сл.</w:t>
      </w:r>
      <w:r>
        <w:rPr>
          <w:spacing w:val="1"/>
          <w:sz w:val="24"/>
        </w:rPr>
        <w:t xml:space="preserve"> </w:t>
      </w:r>
      <w:r>
        <w:rPr>
          <w:sz w:val="24"/>
        </w:rPr>
        <w:t>Н. Френкель;</w:t>
      </w:r>
      <w:r>
        <w:rPr>
          <w:spacing w:val="60"/>
          <w:sz w:val="24"/>
        </w:rPr>
        <w:t xml:space="preserve"> </w:t>
      </w:r>
      <w:r>
        <w:rPr>
          <w:sz w:val="24"/>
        </w:rPr>
        <w:t>«Догонялки», муз. Н. Александровой,</w:t>
      </w:r>
      <w:r>
        <w:rPr>
          <w:spacing w:val="1"/>
          <w:sz w:val="24"/>
        </w:rPr>
        <w:t xml:space="preserve"> </w:t>
      </w:r>
      <w:r>
        <w:rPr>
          <w:sz w:val="24"/>
        </w:rPr>
        <w:t>сл.</w:t>
      </w:r>
      <w:r>
        <w:rPr>
          <w:spacing w:val="-2"/>
          <w:sz w:val="24"/>
        </w:rPr>
        <w:t xml:space="preserve"> </w:t>
      </w:r>
      <w:r>
        <w:rPr>
          <w:sz w:val="24"/>
        </w:rPr>
        <w:t>Т. Бабаджан, И.</w:t>
      </w:r>
      <w:r>
        <w:rPr>
          <w:spacing w:val="-1"/>
          <w:sz w:val="24"/>
        </w:rPr>
        <w:t xml:space="preserve"> </w:t>
      </w:r>
      <w:r>
        <w:rPr>
          <w:sz w:val="24"/>
        </w:rPr>
        <w:t>Плакиды;</w:t>
      </w:r>
    </w:p>
    <w:p w14:paraId="520E0000">
      <w:pPr>
        <w:pStyle w:val="Style_8"/>
        <w:ind w:firstLine="709" w:left="0"/>
        <w:rPr>
          <w:sz w:val="24"/>
        </w:rPr>
      </w:pPr>
      <w:r>
        <w:rPr>
          <w:i w:val="1"/>
          <w:sz w:val="24"/>
          <w:u w:val="single"/>
        </w:rPr>
        <w:t>Пляска.</w:t>
      </w:r>
      <w:r>
        <w:rPr>
          <w:i w:val="1"/>
          <w:spacing w:val="1"/>
          <w:sz w:val="24"/>
          <w:u w:val="single"/>
        </w:rPr>
        <w:t xml:space="preserve"> </w:t>
      </w:r>
      <w:r>
        <w:rPr>
          <w:sz w:val="24"/>
        </w:rPr>
        <w:t>«Вот</w:t>
      </w:r>
      <w:r>
        <w:rPr>
          <w:spacing w:val="1"/>
          <w:sz w:val="24"/>
        </w:rPr>
        <w:t xml:space="preserve"> </w:t>
      </w:r>
      <w:r>
        <w:rPr>
          <w:sz w:val="24"/>
        </w:rPr>
        <w:t>как</w:t>
      </w:r>
      <w:r>
        <w:rPr>
          <w:spacing w:val="1"/>
          <w:sz w:val="24"/>
        </w:rPr>
        <w:t xml:space="preserve"> </w:t>
      </w:r>
      <w:r>
        <w:rPr>
          <w:sz w:val="24"/>
        </w:rPr>
        <w:t>хорошо»,</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Попатенко,</w:t>
      </w:r>
      <w:r>
        <w:rPr>
          <w:spacing w:val="1"/>
          <w:sz w:val="24"/>
        </w:rPr>
        <w:t xml:space="preserve"> </w:t>
      </w:r>
      <w:r>
        <w:rPr>
          <w:sz w:val="24"/>
        </w:rPr>
        <w:t>сл.</w:t>
      </w:r>
      <w:r>
        <w:rPr>
          <w:spacing w:val="1"/>
          <w:sz w:val="24"/>
        </w:rPr>
        <w:t xml:space="preserve"> </w:t>
      </w:r>
      <w:r>
        <w:rPr>
          <w:sz w:val="24"/>
        </w:rPr>
        <w:t>О.</w:t>
      </w:r>
      <w:r>
        <w:rPr>
          <w:spacing w:val="1"/>
          <w:sz w:val="24"/>
        </w:rPr>
        <w:t xml:space="preserve"> </w:t>
      </w:r>
      <w:r>
        <w:rPr>
          <w:sz w:val="24"/>
        </w:rPr>
        <w:t>Высотской;</w:t>
      </w:r>
      <w:r>
        <w:rPr>
          <w:spacing w:val="1"/>
          <w:sz w:val="24"/>
        </w:rPr>
        <w:t xml:space="preserve"> </w:t>
      </w:r>
      <w:r>
        <w:rPr>
          <w:sz w:val="24"/>
        </w:rPr>
        <w:t>«Вот</w:t>
      </w:r>
      <w:r>
        <w:rPr>
          <w:spacing w:val="1"/>
          <w:sz w:val="24"/>
        </w:rPr>
        <w:t xml:space="preserve"> </w:t>
      </w:r>
      <w:r>
        <w:rPr>
          <w:sz w:val="24"/>
        </w:rPr>
        <w:t>как</w:t>
      </w:r>
      <w:r>
        <w:rPr>
          <w:spacing w:val="1"/>
          <w:sz w:val="24"/>
        </w:rPr>
        <w:t xml:space="preserve"> </w:t>
      </w:r>
      <w:r>
        <w:rPr>
          <w:sz w:val="24"/>
        </w:rPr>
        <w:t>пляшем»,</w:t>
      </w:r>
      <w:r>
        <w:rPr>
          <w:spacing w:val="1"/>
          <w:sz w:val="24"/>
        </w:rPr>
        <w:t xml:space="preserve"> </w:t>
      </w:r>
      <w:r>
        <w:rPr>
          <w:sz w:val="24"/>
        </w:rPr>
        <w:t>белорус.</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обр. Р.</w:t>
      </w:r>
      <w:r>
        <w:rPr>
          <w:spacing w:val="-1"/>
          <w:sz w:val="24"/>
        </w:rPr>
        <w:t xml:space="preserve"> </w:t>
      </w:r>
      <w:r>
        <w:rPr>
          <w:sz w:val="24"/>
        </w:rPr>
        <w:t>Рустамова;</w:t>
      </w:r>
      <w:r>
        <w:rPr>
          <w:spacing w:val="4"/>
          <w:sz w:val="24"/>
        </w:rPr>
        <w:t xml:space="preserve"> </w:t>
      </w:r>
      <w:r>
        <w:rPr>
          <w:sz w:val="24"/>
        </w:rPr>
        <w:t>«Солнышко сияет»,</w:t>
      </w:r>
      <w:r>
        <w:rPr>
          <w:spacing w:val="1"/>
          <w:sz w:val="24"/>
        </w:rPr>
        <w:t xml:space="preserve"> </w:t>
      </w:r>
      <w:r>
        <w:rPr>
          <w:sz w:val="24"/>
        </w:rPr>
        <w:t>сл.</w:t>
      </w:r>
      <w:r>
        <w:rPr>
          <w:spacing w:val="-2"/>
          <w:sz w:val="24"/>
        </w:rPr>
        <w:t xml:space="preserve"> </w:t>
      </w:r>
      <w:r>
        <w:rPr>
          <w:sz w:val="24"/>
        </w:rPr>
        <w:t>и</w:t>
      </w:r>
      <w:r>
        <w:rPr>
          <w:spacing w:val="1"/>
          <w:sz w:val="24"/>
        </w:rPr>
        <w:t xml:space="preserve"> </w:t>
      </w:r>
      <w:r>
        <w:rPr>
          <w:sz w:val="24"/>
        </w:rPr>
        <w:t>муз.</w:t>
      </w:r>
      <w:r>
        <w:rPr>
          <w:spacing w:val="-1"/>
          <w:sz w:val="24"/>
        </w:rPr>
        <w:t xml:space="preserve"> </w:t>
      </w:r>
      <w:r>
        <w:rPr>
          <w:sz w:val="24"/>
        </w:rPr>
        <w:t>М.</w:t>
      </w:r>
      <w:r>
        <w:rPr>
          <w:spacing w:val="5"/>
          <w:sz w:val="24"/>
        </w:rPr>
        <w:t xml:space="preserve"> </w:t>
      </w:r>
      <w:r>
        <w:rPr>
          <w:sz w:val="24"/>
        </w:rPr>
        <w:t>Чарной.</w:t>
      </w:r>
    </w:p>
    <w:p w14:paraId="530E0000">
      <w:pPr>
        <w:pStyle w:val="Style_8"/>
        <w:ind w:firstLine="709" w:left="0"/>
        <w:rPr>
          <w:sz w:val="24"/>
        </w:rPr>
      </w:pPr>
      <w:r>
        <w:rPr>
          <w:i w:val="1"/>
          <w:sz w:val="24"/>
        </w:rPr>
        <w:t xml:space="preserve">Образные упражнения. </w:t>
      </w:r>
      <w:r>
        <w:rPr>
          <w:sz w:val="24"/>
        </w:rPr>
        <w:t>«Идет мишка», муз. В. Ребикова; «Скачет зайка», рус. нар. мелодия,</w:t>
      </w:r>
      <w:r>
        <w:rPr>
          <w:spacing w:val="-57"/>
          <w:sz w:val="24"/>
        </w:rPr>
        <w:t xml:space="preserve"> </w:t>
      </w:r>
      <w:r>
        <w:rPr>
          <w:sz w:val="24"/>
        </w:rPr>
        <w:t>обр.</w:t>
      </w:r>
      <w:r>
        <w:rPr>
          <w:spacing w:val="15"/>
          <w:sz w:val="24"/>
        </w:rPr>
        <w:t xml:space="preserve"> </w:t>
      </w:r>
      <w:r>
        <w:rPr>
          <w:sz w:val="24"/>
        </w:rPr>
        <w:t>Ан.</w:t>
      </w:r>
      <w:r>
        <w:rPr>
          <w:spacing w:val="13"/>
          <w:sz w:val="24"/>
        </w:rPr>
        <w:t xml:space="preserve"> </w:t>
      </w:r>
      <w:r>
        <w:rPr>
          <w:sz w:val="24"/>
        </w:rPr>
        <w:t>Александрова;</w:t>
      </w:r>
      <w:r>
        <w:rPr>
          <w:spacing w:val="21"/>
          <w:sz w:val="24"/>
        </w:rPr>
        <w:t xml:space="preserve"> </w:t>
      </w:r>
      <w:r>
        <w:rPr>
          <w:sz w:val="24"/>
        </w:rPr>
        <w:t>«Лошадка»,</w:t>
      </w:r>
      <w:r>
        <w:rPr>
          <w:spacing w:val="16"/>
          <w:sz w:val="24"/>
        </w:rPr>
        <w:t xml:space="preserve"> </w:t>
      </w:r>
      <w:r>
        <w:rPr>
          <w:sz w:val="24"/>
        </w:rPr>
        <w:t>муз.</w:t>
      </w:r>
      <w:r>
        <w:rPr>
          <w:spacing w:val="16"/>
          <w:sz w:val="24"/>
        </w:rPr>
        <w:t xml:space="preserve"> </w:t>
      </w:r>
      <w:r>
        <w:rPr>
          <w:sz w:val="24"/>
        </w:rPr>
        <w:t>Е. Тиличеевой;</w:t>
      </w:r>
      <w:r>
        <w:rPr>
          <w:spacing w:val="16"/>
          <w:sz w:val="24"/>
        </w:rPr>
        <w:t xml:space="preserve"> </w:t>
      </w:r>
      <w:r>
        <w:rPr>
          <w:sz w:val="24"/>
        </w:rPr>
        <w:t>«Зайчики</w:t>
      </w:r>
      <w:r>
        <w:rPr>
          <w:spacing w:val="12"/>
          <w:sz w:val="24"/>
        </w:rPr>
        <w:t xml:space="preserve"> </w:t>
      </w:r>
      <w:r>
        <w:rPr>
          <w:sz w:val="24"/>
        </w:rPr>
        <w:t>и</w:t>
      </w:r>
      <w:r>
        <w:rPr>
          <w:spacing w:val="14"/>
          <w:sz w:val="24"/>
        </w:rPr>
        <w:t xml:space="preserve"> </w:t>
      </w:r>
      <w:r>
        <w:rPr>
          <w:sz w:val="24"/>
        </w:rPr>
        <w:t>лисичка»,</w:t>
      </w:r>
      <w:r>
        <w:rPr>
          <w:spacing w:val="13"/>
          <w:sz w:val="24"/>
        </w:rPr>
        <w:t xml:space="preserve"> </w:t>
      </w:r>
      <w:r>
        <w:rPr>
          <w:sz w:val="24"/>
        </w:rPr>
        <w:t>муз.</w:t>
      </w:r>
      <w:r>
        <w:rPr>
          <w:spacing w:val="13"/>
          <w:sz w:val="24"/>
        </w:rPr>
        <w:t xml:space="preserve"> </w:t>
      </w:r>
      <w:r>
        <w:rPr>
          <w:sz w:val="24"/>
        </w:rPr>
        <w:t>Б. Финоровского, сл. В. Антоновой; «Птичка летает», «Птичка клюет», муз. Г. Фрида; «Цыплята и</w:t>
      </w:r>
      <w:r>
        <w:rPr>
          <w:spacing w:val="1"/>
          <w:sz w:val="24"/>
        </w:rPr>
        <w:t xml:space="preserve"> </w:t>
      </w:r>
      <w:r>
        <w:rPr>
          <w:sz w:val="24"/>
        </w:rPr>
        <w:t>курочка»,</w:t>
      </w:r>
      <w:r>
        <w:rPr>
          <w:spacing w:val="1"/>
          <w:sz w:val="24"/>
        </w:rPr>
        <w:t xml:space="preserve"> </w:t>
      </w:r>
      <w:r>
        <w:rPr>
          <w:sz w:val="24"/>
        </w:rPr>
        <w:t>муз. А.</w:t>
      </w:r>
      <w:r>
        <w:rPr>
          <w:spacing w:val="1"/>
          <w:sz w:val="24"/>
        </w:rPr>
        <w:t xml:space="preserve"> </w:t>
      </w:r>
      <w:r>
        <w:rPr>
          <w:sz w:val="24"/>
        </w:rPr>
        <w:t>Филиппенко.</w:t>
      </w:r>
    </w:p>
    <w:p w14:paraId="540E0000">
      <w:pPr>
        <w:pStyle w:val="Style_8"/>
        <w:ind w:firstLine="709" w:left="0"/>
        <w:rPr>
          <w:sz w:val="24"/>
        </w:rPr>
      </w:pPr>
      <w:r>
        <w:rPr>
          <w:i w:val="1"/>
          <w:sz w:val="24"/>
        </w:rPr>
        <w:t>Игры с пением.</w:t>
      </w:r>
      <w:r>
        <w:rPr>
          <w:i w:val="1"/>
          <w:spacing w:val="1"/>
          <w:sz w:val="24"/>
        </w:rPr>
        <w:t xml:space="preserve"> </w:t>
      </w:r>
      <w:r>
        <w:rPr>
          <w:sz w:val="24"/>
        </w:rPr>
        <w:t>«Зайка»,</w:t>
      </w:r>
      <w:r>
        <w:rPr>
          <w:spacing w:val="60"/>
          <w:sz w:val="24"/>
        </w:rPr>
        <w:t xml:space="preserve"> </w:t>
      </w:r>
      <w:r>
        <w:rPr>
          <w:sz w:val="24"/>
        </w:rPr>
        <w:t>«Солнышко», «Идет коза рогатая», «Петушок», рус. нар. игры,</w:t>
      </w:r>
      <w:r>
        <w:rPr>
          <w:spacing w:val="1"/>
          <w:sz w:val="24"/>
        </w:rPr>
        <w:t xml:space="preserve"> </w:t>
      </w:r>
      <w:r>
        <w:rPr>
          <w:sz w:val="24"/>
        </w:rPr>
        <w:t>муз. А. Гречанинова; «Зайчик», муз. А. Лядова; «Воробушки и кошка», нем. плясовая мелодия, сл.</w:t>
      </w:r>
      <w:r>
        <w:rPr>
          <w:spacing w:val="1"/>
          <w:sz w:val="24"/>
        </w:rPr>
        <w:t xml:space="preserve"> </w:t>
      </w:r>
      <w:r>
        <w:rPr>
          <w:sz w:val="24"/>
        </w:rPr>
        <w:t>А.</w:t>
      </w:r>
      <w:r>
        <w:rPr>
          <w:spacing w:val="1"/>
          <w:sz w:val="24"/>
        </w:rPr>
        <w:t xml:space="preserve"> </w:t>
      </w:r>
      <w:r>
        <w:rPr>
          <w:sz w:val="24"/>
        </w:rPr>
        <w:t>Ануфриевой;</w:t>
      </w:r>
      <w:r>
        <w:rPr>
          <w:spacing w:val="1"/>
          <w:sz w:val="24"/>
        </w:rPr>
        <w:t xml:space="preserve"> </w:t>
      </w:r>
      <w:r>
        <w:rPr>
          <w:sz w:val="24"/>
        </w:rPr>
        <w:t>«Прокати,</w:t>
      </w:r>
      <w:r>
        <w:rPr>
          <w:spacing w:val="1"/>
          <w:sz w:val="24"/>
        </w:rPr>
        <w:t xml:space="preserve"> </w:t>
      </w:r>
      <w:r>
        <w:rPr>
          <w:sz w:val="24"/>
        </w:rPr>
        <w:t>лошадка,</w:t>
      </w:r>
      <w:r>
        <w:rPr>
          <w:spacing w:val="1"/>
          <w:sz w:val="24"/>
        </w:rPr>
        <w:t xml:space="preserve"> </w:t>
      </w:r>
      <w:r>
        <w:rPr>
          <w:sz w:val="24"/>
        </w:rPr>
        <w:t>нас!»,</w:t>
      </w:r>
      <w:r>
        <w:rPr>
          <w:spacing w:val="1"/>
          <w:sz w:val="24"/>
        </w:rPr>
        <w:t xml:space="preserve"> </w:t>
      </w:r>
      <w:r>
        <w:rPr>
          <w:sz w:val="24"/>
        </w:rPr>
        <w:t>муз.</w:t>
      </w:r>
      <w:r>
        <w:rPr>
          <w:spacing w:val="1"/>
          <w:sz w:val="24"/>
        </w:rPr>
        <w:t xml:space="preserve"> </w:t>
      </w:r>
      <w:r>
        <w:rPr>
          <w:sz w:val="24"/>
        </w:rPr>
        <w:t>В.</w:t>
      </w:r>
      <w:r>
        <w:rPr>
          <w:spacing w:val="1"/>
          <w:sz w:val="24"/>
        </w:rPr>
        <w:t xml:space="preserve"> </w:t>
      </w:r>
      <w:r>
        <w:rPr>
          <w:sz w:val="24"/>
        </w:rPr>
        <w:t>Агафонникова</w:t>
      </w:r>
      <w:r>
        <w:rPr>
          <w:spacing w:val="1"/>
          <w:sz w:val="24"/>
        </w:rPr>
        <w:t xml:space="preserve"> </w:t>
      </w:r>
      <w:r>
        <w:rPr>
          <w:sz w:val="24"/>
        </w:rPr>
        <w:t>и К. Козыревой,</w:t>
      </w:r>
      <w:r>
        <w:rPr>
          <w:spacing w:val="1"/>
          <w:sz w:val="24"/>
        </w:rPr>
        <w:t xml:space="preserve"> </w:t>
      </w:r>
      <w:r>
        <w:rPr>
          <w:sz w:val="24"/>
        </w:rPr>
        <w:t>сл.</w:t>
      </w:r>
      <w:r>
        <w:rPr>
          <w:spacing w:val="1"/>
          <w:sz w:val="24"/>
        </w:rPr>
        <w:t xml:space="preserve"> </w:t>
      </w:r>
      <w:r>
        <w:rPr>
          <w:sz w:val="24"/>
        </w:rPr>
        <w:t>И.</w:t>
      </w:r>
      <w:r>
        <w:rPr>
          <w:spacing w:val="1"/>
          <w:sz w:val="24"/>
        </w:rPr>
        <w:t xml:space="preserve"> </w:t>
      </w:r>
      <w:r>
        <w:rPr>
          <w:sz w:val="24"/>
        </w:rPr>
        <w:t>Михайловой;</w:t>
      </w:r>
      <w:r>
        <w:rPr>
          <w:spacing w:val="1"/>
          <w:sz w:val="24"/>
        </w:rPr>
        <w:t xml:space="preserve"> </w:t>
      </w:r>
      <w:r>
        <w:rPr>
          <w:sz w:val="24"/>
        </w:rPr>
        <w:t>«Мы</w:t>
      </w:r>
      <w:r>
        <w:rPr>
          <w:spacing w:val="1"/>
          <w:sz w:val="24"/>
        </w:rPr>
        <w:t xml:space="preserve"> </w:t>
      </w:r>
      <w:r>
        <w:rPr>
          <w:sz w:val="24"/>
        </w:rPr>
        <w:t>умеем»,</w:t>
      </w:r>
      <w:r>
        <w:rPr>
          <w:spacing w:val="1"/>
          <w:sz w:val="24"/>
        </w:rPr>
        <w:t xml:space="preserve"> </w:t>
      </w:r>
      <w:r>
        <w:rPr>
          <w:sz w:val="24"/>
        </w:rPr>
        <w:t>«Прятки»,</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«Разноцветные</w:t>
      </w:r>
      <w:r>
        <w:rPr>
          <w:spacing w:val="1"/>
          <w:sz w:val="24"/>
        </w:rPr>
        <w:t xml:space="preserve"> </w:t>
      </w:r>
      <w:r>
        <w:rPr>
          <w:sz w:val="24"/>
        </w:rPr>
        <w:t>флажки»,</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мелодия.</w:t>
      </w:r>
    </w:p>
    <w:p w14:paraId="550E0000">
      <w:pPr>
        <w:pStyle w:val="Style_8"/>
        <w:ind w:firstLine="709" w:left="0"/>
        <w:rPr>
          <w:sz w:val="24"/>
        </w:rPr>
      </w:pPr>
      <w:r>
        <w:rPr>
          <w:i w:val="1"/>
          <w:sz w:val="24"/>
        </w:rPr>
        <w:t xml:space="preserve">Инсценирование. </w:t>
      </w:r>
      <w:r>
        <w:rPr>
          <w:sz w:val="24"/>
        </w:rPr>
        <w:t>рус. нар. сказок («Репка», «Курочка Ряба»), песен («Пастушок», муз. А.</w:t>
      </w:r>
      <w:r>
        <w:rPr>
          <w:spacing w:val="1"/>
          <w:sz w:val="24"/>
        </w:rPr>
        <w:t xml:space="preserve"> </w:t>
      </w:r>
      <w:r>
        <w:rPr>
          <w:sz w:val="24"/>
        </w:rPr>
        <w:t>Филиппенко;</w:t>
      </w:r>
      <w:r>
        <w:rPr>
          <w:spacing w:val="1"/>
          <w:sz w:val="24"/>
        </w:rPr>
        <w:t xml:space="preserve"> </w:t>
      </w:r>
      <w:r>
        <w:rPr>
          <w:sz w:val="24"/>
        </w:rPr>
        <w:t>«Петрушка</w:t>
      </w:r>
      <w:r>
        <w:rPr>
          <w:spacing w:val="1"/>
          <w:sz w:val="24"/>
        </w:rPr>
        <w:t xml:space="preserve"> </w:t>
      </w:r>
      <w:r>
        <w:rPr>
          <w:sz w:val="24"/>
        </w:rPr>
        <w:t>и</w:t>
      </w:r>
      <w:r>
        <w:rPr>
          <w:spacing w:val="1"/>
          <w:sz w:val="24"/>
        </w:rPr>
        <w:t xml:space="preserve"> </w:t>
      </w:r>
      <w:r>
        <w:rPr>
          <w:sz w:val="24"/>
        </w:rPr>
        <w:t>Бобик»,</w:t>
      </w:r>
      <w:r>
        <w:rPr>
          <w:spacing w:val="1"/>
          <w:sz w:val="24"/>
        </w:rPr>
        <w:t xml:space="preserve"> </w:t>
      </w:r>
      <w:r>
        <w:rPr>
          <w:sz w:val="24"/>
        </w:rPr>
        <w:t>муз.</w:t>
      </w:r>
      <w:r>
        <w:rPr>
          <w:spacing w:val="1"/>
          <w:sz w:val="24"/>
        </w:rPr>
        <w:t xml:space="preserve"> </w:t>
      </w:r>
      <w:r>
        <w:rPr>
          <w:sz w:val="24"/>
        </w:rPr>
        <w:t>Е.</w:t>
      </w:r>
      <w:r>
        <w:rPr>
          <w:spacing w:val="1"/>
          <w:sz w:val="24"/>
        </w:rPr>
        <w:t xml:space="preserve"> </w:t>
      </w:r>
      <w:r>
        <w:rPr>
          <w:sz w:val="24"/>
        </w:rPr>
        <w:t>Макшанцевой),</w:t>
      </w:r>
      <w:r>
        <w:rPr>
          <w:spacing w:val="1"/>
          <w:sz w:val="24"/>
        </w:rPr>
        <w:t xml:space="preserve"> </w:t>
      </w:r>
      <w:r>
        <w:rPr>
          <w:sz w:val="24"/>
        </w:rPr>
        <w:t>показ</w:t>
      </w:r>
      <w:r>
        <w:rPr>
          <w:spacing w:val="1"/>
          <w:sz w:val="24"/>
        </w:rPr>
        <w:t xml:space="preserve"> </w:t>
      </w:r>
      <w:r>
        <w:rPr>
          <w:sz w:val="24"/>
        </w:rPr>
        <w:t>кукольных</w:t>
      </w:r>
      <w:r>
        <w:rPr>
          <w:spacing w:val="1"/>
          <w:sz w:val="24"/>
        </w:rPr>
        <w:t xml:space="preserve"> </w:t>
      </w:r>
      <w:r>
        <w:rPr>
          <w:sz w:val="24"/>
        </w:rPr>
        <w:t>спектаклей</w:t>
      </w:r>
      <w:r>
        <w:rPr>
          <w:spacing w:val="1"/>
          <w:sz w:val="24"/>
        </w:rPr>
        <w:t xml:space="preserve"> </w:t>
      </w:r>
      <w:r>
        <w:rPr>
          <w:sz w:val="24"/>
        </w:rPr>
        <w:t>(«Петрушкины</w:t>
      </w:r>
      <w:r>
        <w:rPr>
          <w:spacing w:val="1"/>
          <w:sz w:val="24"/>
        </w:rPr>
        <w:t xml:space="preserve"> </w:t>
      </w:r>
      <w:r>
        <w:rPr>
          <w:sz w:val="24"/>
        </w:rPr>
        <w:t>друзья»,</w:t>
      </w:r>
      <w:r>
        <w:rPr>
          <w:spacing w:val="1"/>
          <w:sz w:val="24"/>
        </w:rPr>
        <w:t xml:space="preserve"> </w:t>
      </w:r>
      <w:r>
        <w:rPr>
          <w:sz w:val="24"/>
        </w:rPr>
        <w:t>Т.</w:t>
      </w:r>
      <w:r>
        <w:rPr>
          <w:spacing w:val="1"/>
          <w:sz w:val="24"/>
        </w:rPr>
        <w:t xml:space="preserve"> </w:t>
      </w:r>
      <w:r>
        <w:rPr>
          <w:sz w:val="24"/>
        </w:rPr>
        <w:t>Караманенко;</w:t>
      </w:r>
      <w:r>
        <w:rPr>
          <w:spacing w:val="1"/>
          <w:sz w:val="24"/>
        </w:rPr>
        <w:t xml:space="preserve"> </w:t>
      </w:r>
      <w:r>
        <w:rPr>
          <w:sz w:val="24"/>
        </w:rPr>
        <w:t>«Зайка</w:t>
      </w:r>
      <w:r>
        <w:rPr>
          <w:spacing w:val="1"/>
          <w:sz w:val="24"/>
        </w:rPr>
        <w:t xml:space="preserve"> </w:t>
      </w:r>
      <w:r>
        <w:rPr>
          <w:sz w:val="24"/>
        </w:rPr>
        <w:t>простудился»,</w:t>
      </w:r>
      <w:r>
        <w:rPr>
          <w:spacing w:val="1"/>
          <w:sz w:val="24"/>
        </w:rPr>
        <w:t xml:space="preserve"> </w:t>
      </w:r>
      <w:r>
        <w:rPr>
          <w:sz w:val="24"/>
        </w:rPr>
        <w:t>М.</w:t>
      </w:r>
      <w:r>
        <w:rPr>
          <w:spacing w:val="1"/>
          <w:sz w:val="24"/>
        </w:rPr>
        <w:t xml:space="preserve"> </w:t>
      </w:r>
      <w:r>
        <w:rPr>
          <w:sz w:val="24"/>
        </w:rPr>
        <w:t>Буш;</w:t>
      </w:r>
      <w:r>
        <w:rPr>
          <w:spacing w:val="1"/>
          <w:sz w:val="24"/>
        </w:rPr>
        <w:t xml:space="preserve"> </w:t>
      </w:r>
      <w:r>
        <w:rPr>
          <w:sz w:val="24"/>
        </w:rPr>
        <w:t>«Любочка</w:t>
      </w:r>
      <w:r>
        <w:rPr>
          <w:spacing w:val="1"/>
          <w:sz w:val="24"/>
        </w:rPr>
        <w:t xml:space="preserve"> </w:t>
      </w:r>
      <w:r>
        <w:rPr>
          <w:sz w:val="24"/>
        </w:rPr>
        <w:t>и</w:t>
      </w:r>
      <w:r>
        <w:rPr>
          <w:spacing w:val="1"/>
          <w:sz w:val="24"/>
        </w:rPr>
        <w:t xml:space="preserve"> </w:t>
      </w:r>
      <w:r>
        <w:rPr>
          <w:sz w:val="24"/>
        </w:rPr>
        <w:t>ее</w:t>
      </w:r>
      <w:r>
        <w:rPr>
          <w:spacing w:val="-57"/>
          <w:sz w:val="24"/>
        </w:rPr>
        <w:t xml:space="preserve"> </w:t>
      </w:r>
      <w:r>
        <w:rPr>
          <w:sz w:val="24"/>
        </w:rPr>
        <w:t>помощники», А. Колобова; «Игрушки», А. Барто). «Бабочки», обыгрывание рус. нар. потешек,</w:t>
      </w:r>
      <w:r>
        <w:rPr>
          <w:spacing w:val="1"/>
          <w:sz w:val="24"/>
        </w:rPr>
        <w:t xml:space="preserve"> </w:t>
      </w:r>
      <w:r>
        <w:rPr>
          <w:sz w:val="24"/>
        </w:rPr>
        <w:t>сюрпризные моменты: «Чудесный мешочек», «Волшебный сундучок», «Кто к нам пришел?», «В</w:t>
      </w:r>
      <w:r>
        <w:rPr>
          <w:spacing w:val="1"/>
          <w:sz w:val="24"/>
        </w:rPr>
        <w:t xml:space="preserve"> </w:t>
      </w:r>
      <w:r>
        <w:rPr>
          <w:sz w:val="24"/>
        </w:rPr>
        <w:t>лесу», муз. Е. Тиличеевой; «Праздник», «Музыкальные инструменты», муз. Г. Фрида; «Воронята»,</w:t>
      </w:r>
      <w:r>
        <w:rPr>
          <w:spacing w:val="-57"/>
          <w:sz w:val="24"/>
        </w:rPr>
        <w:t xml:space="preserve"> </w:t>
      </w:r>
      <w:r>
        <w:rPr>
          <w:sz w:val="24"/>
        </w:rPr>
        <w:t>муз.</w:t>
      </w:r>
      <w:r>
        <w:rPr>
          <w:spacing w:val="-1"/>
          <w:sz w:val="24"/>
        </w:rPr>
        <w:t xml:space="preserve"> </w:t>
      </w:r>
      <w:r>
        <w:rPr>
          <w:sz w:val="24"/>
        </w:rPr>
        <w:t>М.</w:t>
      </w:r>
      <w:r>
        <w:rPr>
          <w:spacing w:val="-1"/>
          <w:sz w:val="24"/>
        </w:rPr>
        <w:t xml:space="preserve"> </w:t>
      </w:r>
      <w:r>
        <w:rPr>
          <w:sz w:val="24"/>
        </w:rPr>
        <w:t>Раухвергера.</w:t>
      </w:r>
    </w:p>
    <w:p w14:paraId="560E0000">
      <w:pPr>
        <w:pStyle w:val="Style_8"/>
        <w:ind w:firstLine="709" w:left="0"/>
        <w:rPr>
          <w:sz w:val="24"/>
        </w:rPr>
      </w:pPr>
    </w:p>
    <w:p w14:paraId="570E0000">
      <w:pPr>
        <w:pStyle w:val="Style_10"/>
        <w:ind w:firstLine="709" w:left="0"/>
        <w:outlineLvl w:val="8"/>
        <w:rPr>
          <w:sz w:val="24"/>
        </w:rPr>
      </w:pPr>
      <w:r>
        <w:rPr>
          <w:sz w:val="24"/>
        </w:rPr>
        <w:t>от</w:t>
      </w:r>
      <w:r>
        <w:rPr>
          <w:spacing w:val="1"/>
          <w:sz w:val="24"/>
        </w:rPr>
        <w:t xml:space="preserve"> </w:t>
      </w:r>
      <w:r>
        <w:rPr>
          <w:sz w:val="24"/>
        </w:rPr>
        <w:t>2</w:t>
      </w:r>
      <w:r>
        <w:rPr>
          <w:spacing w:val="-3"/>
          <w:sz w:val="24"/>
        </w:rPr>
        <w:t xml:space="preserve"> </w:t>
      </w:r>
      <w:r>
        <w:rPr>
          <w:sz w:val="24"/>
        </w:rPr>
        <w:t>до</w:t>
      </w:r>
      <w:r>
        <w:rPr>
          <w:spacing w:val="-1"/>
          <w:sz w:val="24"/>
        </w:rPr>
        <w:t xml:space="preserve"> </w:t>
      </w:r>
      <w:r>
        <w:rPr>
          <w:sz w:val="24"/>
        </w:rPr>
        <w:t>3 лет</w:t>
      </w:r>
    </w:p>
    <w:p w14:paraId="580E0000">
      <w:pPr>
        <w:pStyle w:val="Style_8"/>
        <w:ind w:firstLine="709" w:left="0"/>
        <w:rPr>
          <w:sz w:val="24"/>
        </w:rPr>
      </w:pPr>
      <w:r>
        <w:rPr>
          <w:i w:val="1"/>
          <w:sz w:val="24"/>
        </w:rPr>
        <w:t>Слушание.</w:t>
      </w:r>
      <w:r>
        <w:rPr>
          <w:i w:val="1"/>
          <w:spacing w:val="1"/>
          <w:sz w:val="24"/>
        </w:rPr>
        <w:t xml:space="preserve"> </w:t>
      </w:r>
      <w:r>
        <w:rPr>
          <w:sz w:val="24"/>
        </w:rPr>
        <w:t>«Наша погремушка», муз. И. Арсеева, сл. И. Черницкой; «Весною», «Осенью»,</w:t>
      </w:r>
      <w:r>
        <w:rPr>
          <w:spacing w:val="1"/>
          <w:sz w:val="24"/>
        </w:rPr>
        <w:t xml:space="preserve"> </w:t>
      </w:r>
      <w:r>
        <w:rPr>
          <w:sz w:val="24"/>
        </w:rPr>
        <w:t>муз. С. Майкапара; «Цветики», муз. В. Карасевой, сл. Н. Френкель; «Вот как мы умеем», «Марш и</w:t>
      </w:r>
      <w:r>
        <w:rPr>
          <w:spacing w:val="1"/>
          <w:sz w:val="24"/>
        </w:rPr>
        <w:t xml:space="preserve"> </w:t>
      </w:r>
      <w:r>
        <w:rPr>
          <w:sz w:val="24"/>
        </w:rPr>
        <w:t>бег», муз. Е. Тиличеевой, сл. Н. Френкель; «Кошечка» (к игре «Кошка и котята»), муз. В. Витлина,</w:t>
      </w:r>
      <w:r>
        <w:rPr>
          <w:spacing w:val="1"/>
          <w:sz w:val="24"/>
        </w:rPr>
        <w:t xml:space="preserve"> </w:t>
      </w:r>
      <w:r>
        <w:rPr>
          <w:sz w:val="24"/>
        </w:rPr>
        <w:t>сл.</w:t>
      </w:r>
      <w:r>
        <w:rPr>
          <w:spacing w:val="1"/>
          <w:sz w:val="24"/>
        </w:rPr>
        <w:t xml:space="preserve"> </w:t>
      </w:r>
      <w:r>
        <w:rPr>
          <w:sz w:val="24"/>
        </w:rPr>
        <w:t>Н.</w:t>
      </w:r>
      <w:r>
        <w:rPr>
          <w:spacing w:val="1"/>
          <w:sz w:val="24"/>
        </w:rPr>
        <w:t xml:space="preserve"> </w:t>
      </w:r>
      <w:r>
        <w:rPr>
          <w:sz w:val="24"/>
        </w:rPr>
        <w:t>Найденовой;</w:t>
      </w:r>
      <w:r>
        <w:rPr>
          <w:spacing w:val="1"/>
          <w:sz w:val="24"/>
        </w:rPr>
        <w:t xml:space="preserve"> </w:t>
      </w:r>
      <w:r>
        <w:rPr>
          <w:sz w:val="24"/>
        </w:rPr>
        <w:t>«Микита»,</w:t>
      </w:r>
      <w:r>
        <w:rPr>
          <w:spacing w:val="1"/>
          <w:sz w:val="24"/>
        </w:rPr>
        <w:t xml:space="preserve"> </w:t>
      </w:r>
      <w:r>
        <w:rPr>
          <w:sz w:val="24"/>
        </w:rPr>
        <w:t>белорус.</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обраб.</w:t>
      </w:r>
      <w:r>
        <w:rPr>
          <w:spacing w:val="1"/>
          <w:sz w:val="24"/>
        </w:rPr>
        <w:t xml:space="preserve"> </w:t>
      </w:r>
      <w:r>
        <w:rPr>
          <w:sz w:val="24"/>
        </w:rPr>
        <w:t>С.</w:t>
      </w:r>
      <w:r>
        <w:rPr>
          <w:spacing w:val="1"/>
          <w:sz w:val="24"/>
        </w:rPr>
        <w:t xml:space="preserve"> </w:t>
      </w:r>
      <w:r>
        <w:rPr>
          <w:sz w:val="24"/>
        </w:rPr>
        <w:t>Полонского;</w:t>
      </w:r>
      <w:r>
        <w:rPr>
          <w:spacing w:val="1"/>
          <w:sz w:val="24"/>
        </w:rPr>
        <w:t xml:space="preserve"> </w:t>
      </w:r>
      <w:r>
        <w:rPr>
          <w:sz w:val="24"/>
        </w:rPr>
        <w:t>«Пляска</w:t>
      </w:r>
      <w:r>
        <w:rPr>
          <w:spacing w:val="60"/>
          <w:sz w:val="24"/>
        </w:rPr>
        <w:t xml:space="preserve"> </w:t>
      </w:r>
      <w:r>
        <w:rPr>
          <w:sz w:val="24"/>
        </w:rPr>
        <w:t>с</w:t>
      </w:r>
      <w:r>
        <w:rPr>
          <w:spacing w:val="1"/>
          <w:sz w:val="24"/>
        </w:rPr>
        <w:t xml:space="preserve"> </w:t>
      </w:r>
      <w:r>
        <w:rPr>
          <w:sz w:val="24"/>
        </w:rPr>
        <w:t>платочком», муз. Е. Тиличеевой, сл. И. Грантовской;</w:t>
      </w:r>
      <w:r>
        <w:rPr>
          <w:spacing w:val="1"/>
          <w:sz w:val="24"/>
        </w:rPr>
        <w:t xml:space="preserve"> </w:t>
      </w:r>
      <w:r>
        <w:rPr>
          <w:sz w:val="24"/>
        </w:rPr>
        <w:t>«Полянка», рус. нар. мелодия, обраб.</w:t>
      </w:r>
      <w:r>
        <w:rPr>
          <w:spacing w:val="1"/>
          <w:sz w:val="24"/>
        </w:rPr>
        <w:t xml:space="preserve"> </w:t>
      </w:r>
      <w:r>
        <w:rPr>
          <w:sz w:val="24"/>
        </w:rPr>
        <w:t>Г.</w:t>
      </w:r>
      <w:r>
        <w:rPr>
          <w:spacing w:val="1"/>
          <w:sz w:val="24"/>
        </w:rPr>
        <w:t xml:space="preserve"> </w:t>
      </w:r>
      <w:r>
        <w:rPr>
          <w:sz w:val="24"/>
        </w:rPr>
        <w:t>Фрида;</w:t>
      </w:r>
      <w:r>
        <w:rPr>
          <w:spacing w:val="4"/>
          <w:sz w:val="24"/>
        </w:rPr>
        <w:t xml:space="preserve"> </w:t>
      </w:r>
      <w:r>
        <w:rPr>
          <w:sz w:val="24"/>
        </w:rPr>
        <w:t>«Утро»,</w:t>
      </w:r>
      <w:r>
        <w:rPr>
          <w:spacing w:val="2"/>
          <w:sz w:val="24"/>
        </w:rPr>
        <w:t xml:space="preserve"> </w:t>
      </w:r>
      <w:r>
        <w:rPr>
          <w:sz w:val="24"/>
        </w:rPr>
        <w:t>муз.</w:t>
      </w:r>
      <w:r>
        <w:rPr>
          <w:spacing w:val="-1"/>
          <w:sz w:val="24"/>
        </w:rPr>
        <w:t xml:space="preserve"> </w:t>
      </w:r>
      <w:r>
        <w:rPr>
          <w:sz w:val="24"/>
        </w:rPr>
        <w:t>Г.</w:t>
      </w:r>
      <w:r>
        <w:rPr>
          <w:spacing w:val="2"/>
          <w:sz w:val="24"/>
        </w:rPr>
        <w:t xml:space="preserve"> </w:t>
      </w:r>
      <w:r>
        <w:rPr>
          <w:sz w:val="24"/>
        </w:rPr>
        <w:t>Гриневича,</w:t>
      </w:r>
      <w:r>
        <w:rPr>
          <w:spacing w:val="-1"/>
          <w:sz w:val="24"/>
        </w:rPr>
        <w:t xml:space="preserve"> </w:t>
      </w:r>
      <w:r>
        <w:rPr>
          <w:sz w:val="24"/>
        </w:rPr>
        <w:t>сл.</w:t>
      </w:r>
      <w:r>
        <w:rPr>
          <w:spacing w:val="-1"/>
          <w:sz w:val="24"/>
        </w:rPr>
        <w:t xml:space="preserve"> </w:t>
      </w:r>
      <w:r>
        <w:rPr>
          <w:sz w:val="24"/>
        </w:rPr>
        <w:t>С.</w:t>
      </w:r>
      <w:r>
        <w:rPr>
          <w:spacing w:val="3"/>
          <w:sz w:val="24"/>
        </w:rPr>
        <w:t xml:space="preserve"> </w:t>
      </w:r>
      <w:r>
        <w:rPr>
          <w:sz w:val="24"/>
        </w:rPr>
        <w:t>Прокофьевой;</w:t>
      </w:r>
    </w:p>
    <w:p w14:paraId="590E0000">
      <w:pPr>
        <w:pStyle w:val="Style_8"/>
        <w:ind w:firstLine="709" w:left="0"/>
        <w:rPr>
          <w:sz w:val="24"/>
        </w:rPr>
      </w:pPr>
      <w:r>
        <w:rPr>
          <w:i w:val="1"/>
          <w:sz w:val="24"/>
        </w:rPr>
        <w:t xml:space="preserve">Пение. </w:t>
      </w:r>
      <w:r>
        <w:rPr>
          <w:sz w:val="24"/>
        </w:rPr>
        <w:t>«Баю» (колыбельная), муз. М. Раухвергера; «Белые гуси», муз. М. Красева, сл. М.</w:t>
      </w:r>
      <w:r>
        <w:rPr>
          <w:spacing w:val="1"/>
          <w:sz w:val="24"/>
        </w:rPr>
        <w:t xml:space="preserve"> </w:t>
      </w:r>
      <w:r>
        <w:rPr>
          <w:sz w:val="24"/>
        </w:rPr>
        <w:t>Клоковой;</w:t>
      </w:r>
      <w:r>
        <w:rPr>
          <w:spacing w:val="19"/>
          <w:sz w:val="24"/>
        </w:rPr>
        <w:t xml:space="preserve"> </w:t>
      </w:r>
      <w:r>
        <w:rPr>
          <w:sz w:val="24"/>
        </w:rPr>
        <w:t>«Где</w:t>
      </w:r>
      <w:r>
        <w:rPr>
          <w:spacing w:val="15"/>
          <w:sz w:val="24"/>
        </w:rPr>
        <w:t xml:space="preserve"> </w:t>
      </w:r>
      <w:r>
        <w:rPr>
          <w:sz w:val="24"/>
        </w:rPr>
        <w:t>ты,</w:t>
      </w:r>
      <w:r>
        <w:rPr>
          <w:spacing w:val="16"/>
          <w:sz w:val="24"/>
        </w:rPr>
        <w:t xml:space="preserve"> </w:t>
      </w:r>
      <w:r>
        <w:rPr>
          <w:sz w:val="24"/>
        </w:rPr>
        <w:t>зайка?»,</w:t>
      </w:r>
      <w:r>
        <w:rPr>
          <w:spacing w:val="15"/>
          <w:sz w:val="24"/>
        </w:rPr>
        <w:t xml:space="preserve"> </w:t>
      </w:r>
      <w:r>
        <w:rPr>
          <w:sz w:val="24"/>
        </w:rPr>
        <w:t>обраб.</w:t>
      </w:r>
      <w:r>
        <w:rPr>
          <w:spacing w:val="16"/>
          <w:sz w:val="24"/>
        </w:rPr>
        <w:t xml:space="preserve"> </w:t>
      </w:r>
      <w:r>
        <w:rPr>
          <w:sz w:val="24"/>
        </w:rPr>
        <w:t>Е.</w:t>
      </w:r>
      <w:r>
        <w:rPr>
          <w:spacing w:val="15"/>
          <w:sz w:val="24"/>
        </w:rPr>
        <w:t xml:space="preserve"> </w:t>
      </w:r>
      <w:r>
        <w:rPr>
          <w:sz w:val="24"/>
        </w:rPr>
        <w:t>Тиличеевой;</w:t>
      </w:r>
      <w:r>
        <w:rPr>
          <w:spacing w:val="21"/>
          <w:sz w:val="24"/>
        </w:rPr>
        <w:t xml:space="preserve"> </w:t>
      </w:r>
      <w:r>
        <w:rPr>
          <w:sz w:val="24"/>
        </w:rPr>
        <w:t>«Дождик»,</w:t>
      </w:r>
      <w:r>
        <w:rPr>
          <w:spacing w:val="15"/>
          <w:sz w:val="24"/>
        </w:rPr>
        <w:t xml:space="preserve"> </w:t>
      </w:r>
      <w:r>
        <w:rPr>
          <w:sz w:val="24"/>
        </w:rPr>
        <w:t>рус.</w:t>
      </w:r>
      <w:r>
        <w:rPr>
          <w:spacing w:val="15"/>
          <w:sz w:val="24"/>
        </w:rPr>
        <w:t xml:space="preserve"> </w:t>
      </w:r>
      <w:r>
        <w:rPr>
          <w:sz w:val="24"/>
        </w:rPr>
        <w:t>нар.</w:t>
      </w:r>
      <w:r>
        <w:rPr>
          <w:spacing w:val="15"/>
          <w:sz w:val="24"/>
        </w:rPr>
        <w:t xml:space="preserve"> </w:t>
      </w:r>
      <w:r>
        <w:rPr>
          <w:sz w:val="24"/>
        </w:rPr>
        <w:t>мелодия,</w:t>
      </w:r>
      <w:r>
        <w:rPr>
          <w:spacing w:val="15"/>
          <w:sz w:val="24"/>
        </w:rPr>
        <w:t xml:space="preserve"> </w:t>
      </w:r>
      <w:r>
        <w:rPr>
          <w:sz w:val="24"/>
        </w:rPr>
        <w:t>обраб.</w:t>
      </w:r>
      <w:r>
        <w:rPr>
          <w:spacing w:val="16"/>
          <w:sz w:val="24"/>
        </w:rPr>
        <w:t xml:space="preserve"> </w:t>
      </w:r>
      <w:r>
        <w:rPr>
          <w:sz w:val="24"/>
        </w:rPr>
        <w:t>B.</w:t>
      </w:r>
      <w:r>
        <w:rPr>
          <w:spacing w:val="18"/>
          <w:sz w:val="24"/>
        </w:rPr>
        <w:t xml:space="preserve"> </w:t>
      </w:r>
      <w:r>
        <w:rPr>
          <w:sz w:val="24"/>
        </w:rPr>
        <w:t>Фере; «Елочка»,</w:t>
      </w:r>
      <w:r>
        <w:rPr>
          <w:spacing w:val="62"/>
          <w:sz w:val="24"/>
        </w:rPr>
        <w:t xml:space="preserve"> </w:t>
      </w:r>
      <w:r>
        <w:rPr>
          <w:sz w:val="24"/>
        </w:rPr>
        <w:t>муз.</w:t>
      </w:r>
      <w:r>
        <w:rPr>
          <w:spacing w:val="58"/>
          <w:sz w:val="24"/>
        </w:rPr>
        <w:t xml:space="preserve"> </w:t>
      </w:r>
      <w:r>
        <w:rPr>
          <w:sz w:val="24"/>
        </w:rPr>
        <w:t>Е.</w:t>
      </w:r>
      <w:r>
        <w:rPr>
          <w:spacing w:val="61"/>
          <w:sz w:val="24"/>
        </w:rPr>
        <w:t xml:space="preserve"> </w:t>
      </w:r>
      <w:r>
        <w:rPr>
          <w:sz w:val="24"/>
        </w:rPr>
        <w:t>Тиличеевой,</w:t>
      </w:r>
      <w:r>
        <w:rPr>
          <w:spacing w:val="59"/>
          <w:sz w:val="24"/>
        </w:rPr>
        <w:t xml:space="preserve"> </w:t>
      </w:r>
      <w:r>
        <w:rPr>
          <w:sz w:val="24"/>
        </w:rPr>
        <w:t>сл.</w:t>
      </w:r>
      <w:r>
        <w:rPr>
          <w:spacing w:val="60"/>
          <w:sz w:val="24"/>
        </w:rPr>
        <w:t xml:space="preserve"> </w:t>
      </w:r>
      <w:r>
        <w:rPr>
          <w:sz w:val="24"/>
        </w:rPr>
        <w:t>М.</w:t>
      </w:r>
      <w:r>
        <w:rPr>
          <w:spacing w:val="59"/>
          <w:sz w:val="24"/>
        </w:rPr>
        <w:t xml:space="preserve"> </w:t>
      </w:r>
      <w:r>
        <w:rPr>
          <w:sz w:val="24"/>
        </w:rPr>
        <w:t>Булатова;</w:t>
      </w:r>
      <w:r>
        <w:rPr>
          <w:spacing w:val="69"/>
          <w:sz w:val="24"/>
        </w:rPr>
        <w:t xml:space="preserve"> </w:t>
      </w:r>
      <w:r>
        <w:rPr>
          <w:sz w:val="24"/>
        </w:rPr>
        <w:t>«Зима»,</w:t>
      </w:r>
      <w:r>
        <w:rPr>
          <w:spacing w:val="62"/>
          <w:sz w:val="24"/>
        </w:rPr>
        <w:t xml:space="preserve"> </w:t>
      </w:r>
      <w:r>
        <w:rPr>
          <w:sz w:val="24"/>
        </w:rPr>
        <w:t>муз.</w:t>
      </w:r>
      <w:r>
        <w:rPr>
          <w:spacing w:val="63"/>
          <w:sz w:val="24"/>
        </w:rPr>
        <w:t xml:space="preserve"> </w:t>
      </w:r>
      <w:r>
        <w:rPr>
          <w:sz w:val="24"/>
        </w:rPr>
        <w:t>В. Карасевой,</w:t>
      </w:r>
      <w:r>
        <w:rPr>
          <w:spacing w:val="59"/>
          <w:sz w:val="24"/>
        </w:rPr>
        <w:t xml:space="preserve"> </w:t>
      </w:r>
      <w:r>
        <w:rPr>
          <w:sz w:val="24"/>
        </w:rPr>
        <w:t>сл.</w:t>
      </w:r>
      <w:r>
        <w:rPr>
          <w:spacing w:val="61"/>
          <w:sz w:val="24"/>
        </w:rPr>
        <w:t xml:space="preserve"> </w:t>
      </w:r>
      <w:r>
        <w:rPr>
          <w:sz w:val="24"/>
        </w:rPr>
        <w:t>Н.</w:t>
      </w:r>
      <w:r>
        <w:rPr>
          <w:spacing w:val="58"/>
          <w:sz w:val="24"/>
        </w:rPr>
        <w:t xml:space="preserve"> </w:t>
      </w:r>
      <w:r>
        <w:rPr>
          <w:sz w:val="24"/>
        </w:rPr>
        <w:t>Френкель; «Кошечка»,</w:t>
      </w:r>
      <w:r>
        <w:rPr>
          <w:spacing w:val="1"/>
          <w:sz w:val="24"/>
        </w:rPr>
        <w:t xml:space="preserve"> </w:t>
      </w:r>
      <w:r>
        <w:rPr>
          <w:sz w:val="24"/>
        </w:rPr>
        <w:t>муз. В. Витлина, сл. Н. Найденовой;</w:t>
      </w:r>
      <w:r>
        <w:rPr>
          <w:spacing w:val="1"/>
          <w:sz w:val="24"/>
        </w:rPr>
        <w:t xml:space="preserve"> </w:t>
      </w:r>
      <w:r>
        <w:rPr>
          <w:sz w:val="24"/>
        </w:rPr>
        <w:t>«Ладушки», рус. нар. мелодия;</w:t>
      </w:r>
      <w:r>
        <w:rPr>
          <w:spacing w:val="60"/>
          <w:sz w:val="24"/>
        </w:rPr>
        <w:t xml:space="preserve"> </w:t>
      </w:r>
      <w:r>
        <w:rPr>
          <w:sz w:val="24"/>
        </w:rPr>
        <w:t>«Птичка»,</w:t>
      </w:r>
      <w:r>
        <w:rPr>
          <w:spacing w:val="60"/>
          <w:sz w:val="24"/>
        </w:rPr>
        <w:t xml:space="preserve"> </w:t>
      </w:r>
      <w:r>
        <w:rPr>
          <w:sz w:val="24"/>
        </w:rPr>
        <w:t>муз.</w:t>
      </w:r>
      <w:r>
        <w:rPr>
          <w:spacing w:val="1"/>
          <w:sz w:val="24"/>
        </w:rPr>
        <w:t xml:space="preserve"> </w:t>
      </w:r>
      <w:r>
        <w:rPr>
          <w:sz w:val="24"/>
        </w:rPr>
        <w:t>М. Раухвергера, сл. А. Барто; «Собачка», муз. М. Раухвергера, сл. Н. Комиссаровой; «Цыплята»,</w:t>
      </w:r>
      <w:r>
        <w:rPr>
          <w:spacing w:val="1"/>
          <w:sz w:val="24"/>
        </w:rPr>
        <w:t xml:space="preserve"> </w:t>
      </w:r>
      <w:r>
        <w:rPr>
          <w:sz w:val="24"/>
        </w:rPr>
        <w:t>муз.</w:t>
      </w:r>
      <w:r>
        <w:rPr>
          <w:spacing w:val="-2"/>
          <w:sz w:val="24"/>
        </w:rPr>
        <w:t xml:space="preserve"> </w:t>
      </w:r>
      <w:r>
        <w:rPr>
          <w:sz w:val="24"/>
        </w:rPr>
        <w:t>А.</w:t>
      </w:r>
      <w:r>
        <w:rPr>
          <w:spacing w:val="-2"/>
          <w:sz w:val="24"/>
        </w:rPr>
        <w:t xml:space="preserve"> </w:t>
      </w:r>
      <w:r>
        <w:rPr>
          <w:sz w:val="24"/>
        </w:rPr>
        <w:t>Филиппенко,</w:t>
      </w:r>
      <w:r>
        <w:rPr>
          <w:spacing w:val="-1"/>
          <w:sz w:val="24"/>
        </w:rPr>
        <w:t xml:space="preserve"> </w:t>
      </w:r>
      <w:r>
        <w:rPr>
          <w:sz w:val="24"/>
        </w:rPr>
        <w:t>сл.</w:t>
      </w:r>
      <w:r>
        <w:rPr>
          <w:spacing w:val="-1"/>
          <w:sz w:val="24"/>
        </w:rPr>
        <w:t xml:space="preserve"> </w:t>
      </w:r>
      <w:r>
        <w:rPr>
          <w:sz w:val="24"/>
        </w:rPr>
        <w:t>Т.</w:t>
      </w:r>
      <w:r>
        <w:rPr>
          <w:spacing w:val="-2"/>
          <w:sz w:val="24"/>
        </w:rPr>
        <w:t xml:space="preserve"> </w:t>
      </w:r>
      <w:r>
        <w:rPr>
          <w:sz w:val="24"/>
        </w:rPr>
        <w:t>Волгиной;</w:t>
      </w:r>
      <w:r>
        <w:rPr>
          <w:spacing w:val="1"/>
          <w:sz w:val="24"/>
        </w:rPr>
        <w:t xml:space="preserve"> </w:t>
      </w:r>
      <w:r>
        <w:rPr>
          <w:sz w:val="24"/>
        </w:rPr>
        <w:t>«Колокольчик»,</w:t>
      </w:r>
      <w:r>
        <w:rPr>
          <w:spacing w:val="4"/>
          <w:sz w:val="24"/>
        </w:rPr>
        <w:t xml:space="preserve"> </w:t>
      </w:r>
      <w:r>
        <w:rPr>
          <w:sz w:val="24"/>
        </w:rPr>
        <w:t>муз.</w:t>
      </w:r>
      <w:r>
        <w:rPr>
          <w:spacing w:val="-2"/>
          <w:sz w:val="24"/>
        </w:rPr>
        <w:t xml:space="preserve"> </w:t>
      </w:r>
      <w:r>
        <w:rPr>
          <w:sz w:val="24"/>
        </w:rPr>
        <w:t>И.</w:t>
      </w:r>
      <w:r>
        <w:rPr>
          <w:spacing w:val="-2"/>
          <w:sz w:val="24"/>
        </w:rPr>
        <w:t xml:space="preserve"> </w:t>
      </w:r>
      <w:r>
        <w:rPr>
          <w:sz w:val="24"/>
        </w:rPr>
        <w:t>Арсеева,</w:t>
      </w:r>
      <w:r>
        <w:rPr>
          <w:spacing w:val="-1"/>
          <w:sz w:val="24"/>
        </w:rPr>
        <w:t xml:space="preserve"> </w:t>
      </w:r>
      <w:r>
        <w:rPr>
          <w:sz w:val="24"/>
        </w:rPr>
        <w:t>сл.</w:t>
      </w:r>
      <w:r>
        <w:rPr>
          <w:spacing w:val="-2"/>
          <w:sz w:val="24"/>
        </w:rPr>
        <w:t xml:space="preserve"> </w:t>
      </w:r>
      <w:r>
        <w:rPr>
          <w:sz w:val="24"/>
        </w:rPr>
        <w:t>И.</w:t>
      </w:r>
      <w:r>
        <w:rPr>
          <w:spacing w:val="-2"/>
          <w:sz w:val="24"/>
        </w:rPr>
        <w:t xml:space="preserve"> </w:t>
      </w:r>
      <w:r>
        <w:rPr>
          <w:sz w:val="24"/>
        </w:rPr>
        <w:t>Черницкой.</w:t>
      </w:r>
    </w:p>
    <w:p w14:paraId="5A0E0000">
      <w:pPr>
        <w:spacing w:after="0" w:line="240" w:lineRule="auto"/>
        <w:ind w:firstLine="709" w:left="0"/>
        <w:jc w:val="both"/>
        <w:rPr>
          <w:rFonts w:ascii="Times New Roman" w:hAnsi="Times New Roman"/>
          <w:sz w:val="24"/>
        </w:rPr>
      </w:pPr>
      <w:r>
        <w:rPr>
          <w:rFonts w:ascii="Times New Roman" w:hAnsi="Times New Roman"/>
          <w:i w:val="1"/>
          <w:sz w:val="24"/>
        </w:rPr>
        <w:t>Музыкально-ритмические</w:t>
      </w:r>
      <w:r>
        <w:rPr>
          <w:rFonts w:ascii="Times New Roman" w:hAnsi="Times New Roman"/>
          <w:i w:val="1"/>
          <w:spacing w:val="3"/>
          <w:sz w:val="24"/>
        </w:rPr>
        <w:t xml:space="preserve"> </w:t>
      </w:r>
      <w:r>
        <w:rPr>
          <w:rFonts w:ascii="Times New Roman" w:hAnsi="Times New Roman"/>
          <w:i w:val="1"/>
          <w:sz w:val="24"/>
        </w:rPr>
        <w:t>движения.</w:t>
      </w:r>
      <w:r>
        <w:rPr>
          <w:rFonts w:ascii="Times New Roman" w:hAnsi="Times New Roman"/>
          <w:i w:val="1"/>
          <w:spacing w:val="10"/>
          <w:sz w:val="24"/>
        </w:rPr>
        <w:t xml:space="preserve"> </w:t>
      </w:r>
      <w:r>
        <w:rPr>
          <w:rFonts w:ascii="Times New Roman" w:hAnsi="Times New Roman"/>
          <w:sz w:val="24"/>
        </w:rPr>
        <w:t>«Дождик»,</w:t>
      </w:r>
      <w:r>
        <w:rPr>
          <w:rFonts w:ascii="Times New Roman" w:hAnsi="Times New Roman"/>
          <w:spacing w:val="6"/>
          <w:sz w:val="24"/>
        </w:rPr>
        <w:t xml:space="preserve"> </w:t>
      </w:r>
      <w:r>
        <w:rPr>
          <w:rFonts w:ascii="Times New Roman" w:hAnsi="Times New Roman"/>
          <w:sz w:val="24"/>
        </w:rPr>
        <w:t>муз</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сл.</w:t>
      </w:r>
      <w:r>
        <w:rPr>
          <w:rFonts w:ascii="Times New Roman" w:hAnsi="Times New Roman"/>
          <w:spacing w:val="5"/>
          <w:sz w:val="24"/>
        </w:rPr>
        <w:t xml:space="preserve"> </w:t>
      </w:r>
      <w:r>
        <w:rPr>
          <w:rFonts w:ascii="Times New Roman" w:hAnsi="Times New Roman"/>
          <w:sz w:val="24"/>
        </w:rPr>
        <w:t>Е.</w:t>
      </w:r>
      <w:r>
        <w:rPr>
          <w:rFonts w:ascii="Times New Roman" w:hAnsi="Times New Roman"/>
          <w:spacing w:val="4"/>
          <w:sz w:val="24"/>
        </w:rPr>
        <w:t xml:space="preserve"> </w:t>
      </w:r>
      <w:r>
        <w:rPr>
          <w:rFonts w:ascii="Times New Roman" w:hAnsi="Times New Roman"/>
          <w:sz w:val="24"/>
        </w:rPr>
        <w:t>Макшанцевой;</w:t>
      </w:r>
      <w:r>
        <w:rPr>
          <w:rFonts w:ascii="Times New Roman" w:hAnsi="Times New Roman"/>
          <w:spacing w:val="13"/>
          <w:sz w:val="24"/>
        </w:rPr>
        <w:t xml:space="preserve"> </w:t>
      </w:r>
      <w:r>
        <w:rPr>
          <w:rFonts w:ascii="Times New Roman" w:hAnsi="Times New Roman"/>
          <w:sz w:val="24"/>
        </w:rPr>
        <w:t>«Воробушки», «Погремушка, попляши», «Колокольчик», «Погуляем», муз. И. Арсеева, сл. И. Черницкой;</w:t>
      </w:r>
      <w:r>
        <w:rPr>
          <w:rFonts w:ascii="Times New Roman" w:hAnsi="Times New Roman"/>
          <w:spacing w:val="1"/>
          <w:sz w:val="24"/>
        </w:rPr>
        <w:t xml:space="preserve"> </w:t>
      </w:r>
      <w:r>
        <w:rPr>
          <w:rFonts w:ascii="Times New Roman" w:hAnsi="Times New Roman"/>
          <w:sz w:val="24"/>
        </w:rPr>
        <w:t>«Вот</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мы</w:t>
      </w:r>
      <w:r>
        <w:rPr>
          <w:rFonts w:ascii="Times New Roman" w:hAnsi="Times New Roman"/>
          <w:spacing w:val="1"/>
          <w:sz w:val="24"/>
        </w:rPr>
        <w:t xml:space="preserve"> </w:t>
      </w:r>
      <w:r>
        <w:rPr>
          <w:rFonts w:ascii="Times New Roman" w:hAnsi="Times New Roman"/>
          <w:sz w:val="24"/>
        </w:rPr>
        <w:t>умеем»,</w:t>
      </w:r>
      <w:r>
        <w:rPr>
          <w:rFonts w:ascii="Times New Roman" w:hAnsi="Times New Roman"/>
          <w:spacing w:val="4"/>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Тиличеевой, сл.</w:t>
      </w:r>
      <w:r>
        <w:rPr>
          <w:rFonts w:ascii="Times New Roman" w:hAnsi="Times New Roman"/>
          <w:spacing w:val="-1"/>
          <w:sz w:val="24"/>
        </w:rPr>
        <w:t xml:space="preserve"> </w:t>
      </w:r>
      <w:r>
        <w:rPr>
          <w:rFonts w:ascii="Times New Roman" w:hAnsi="Times New Roman"/>
          <w:sz w:val="24"/>
        </w:rPr>
        <w:t>Н.</w:t>
      </w:r>
      <w:r>
        <w:rPr>
          <w:rFonts w:ascii="Times New Roman" w:hAnsi="Times New Roman"/>
          <w:spacing w:val="2"/>
          <w:sz w:val="24"/>
        </w:rPr>
        <w:t xml:space="preserve"> </w:t>
      </w:r>
      <w:r>
        <w:rPr>
          <w:rFonts w:ascii="Times New Roman" w:hAnsi="Times New Roman"/>
          <w:sz w:val="24"/>
        </w:rPr>
        <w:t>Френкель.</w:t>
      </w:r>
    </w:p>
    <w:p w14:paraId="5B0E0000">
      <w:pPr>
        <w:spacing w:after="0" w:line="240" w:lineRule="auto"/>
        <w:ind w:firstLine="709" w:left="0"/>
        <w:jc w:val="both"/>
        <w:rPr>
          <w:rFonts w:ascii="Times New Roman" w:hAnsi="Times New Roman"/>
          <w:sz w:val="24"/>
        </w:rPr>
      </w:pPr>
      <w:r>
        <w:rPr>
          <w:rFonts w:ascii="Times New Roman" w:hAnsi="Times New Roman"/>
          <w:i w:val="1"/>
          <w:sz w:val="24"/>
        </w:rPr>
        <w:t>Рассказы</w:t>
      </w:r>
      <w:r>
        <w:rPr>
          <w:rFonts w:ascii="Times New Roman" w:hAnsi="Times New Roman"/>
          <w:i w:val="1"/>
          <w:spacing w:val="1"/>
          <w:sz w:val="24"/>
        </w:rPr>
        <w:t xml:space="preserve"> </w:t>
      </w:r>
      <w:r>
        <w:rPr>
          <w:rFonts w:ascii="Times New Roman" w:hAnsi="Times New Roman"/>
          <w:i w:val="1"/>
          <w:sz w:val="24"/>
        </w:rPr>
        <w:t>с</w:t>
      </w:r>
      <w:r>
        <w:rPr>
          <w:rFonts w:ascii="Times New Roman" w:hAnsi="Times New Roman"/>
          <w:i w:val="1"/>
          <w:spacing w:val="1"/>
          <w:sz w:val="24"/>
        </w:rPr>
        <w:t xml:space="preserve"> </w:t>
      </w:r>
      <w:r>
        <w:rPr>
          <w:rFonts w:ascii="Times New Roman" w:hAnsi="Times New Roman"/>
          <w:i w:val="1"/>
          <w:sz w:val="24"/>
        </w:rPr>
        <w:t>музыкальными</w:t>
      </w:r>
      <w:r>
        <w:rPr>
          <w:rFonts w:ascii="Times New Roman" w:hAnsi="Times New Roman"/>
          <w:i w:val="1"/>
          <w:spacing w:val="1"/>
          <w:sz w:val="24"/>
        </w:rPr>
        <w:t xml:space="preserve"> </w:t>
      </w:r>
      <w:r>
        <w:rPr>
          <w:rFonts w:ascii="Times New Roman" w:hAnsi="Times New Roman"/>
          <w:i w:val="1"/>
          <w:sz w:val="24"/>
        </w:rPr>
        <w:t>иллюстрациями.</w:t>
      </w:r>
      <w:r>
        <w:rPr>
          <w:rFonts w:ascii="Times New Roman" w:hAnsi="Times New Roman"/>
          <w:i w:val="1"/>
          <w:spacing w:val="1"/>
          <w:sz w:val="24"/>
        </w:rPr>
        <w:t xml:space="preserve"> </w:t>
      </w:r>
      <w:r>
        <w:rPr>
          <w:rFonts w:ascii="Times New Roman" w:hAnsi="Times New Roman"/>
          <w:sz w:val="24"/>
        </w:rPr>
        <w:t>«Птички»,</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Фрида;</w:t>
      </w:r>
      <w:r>
        <w:rPr>
          <w:rFonts w:ascii="Times New Roman" w:hAnsi="Times New Roman"/>
          <w:spacing w:val="1"/>
          <w:sz w:val="24"/>
        </w:rPr>
        <w:t xml:space="preserve"> </w:t>
      </w:r>
      <w:r>
        <w:rPr>
          <w:rFonts w:ascii="Times New Roman" w:hAnsi="Times New Roman"/>
          <w:sz w:val="24"/>
        </w:rPr>
        <w:t>«Праздничная</w:t>
      </w:r>
      <w:r>
        <w:rPr>
          <w:rFonts w:ascii="Times New Roman" w:hAnsi="Times New Roman"/>
          <w:spacing w:val="1"/>
          <w:sz w:val="24"/>
        </w:rPr>
        <w:t xml:space="preserve"> </w:t>
      </w:r>
      <w:r>
        <w:rPr>
          <w:rFonts w:ascii="Times New Roman" w:hAnsi="Times New Roman"/>
          <w:sz w:val="24"/>
        </w:rPr>
        <w:t>прогулка»,</w:t>
      </w:r>
      <w:r>
        <w:rPr>
          <w:rFonts w:ascii="Times New Roman" w:hAnsi="Times New Roman"/>
          <w:spacing w:val="3"/>
          <w:sz w:val="24"/>
        </w:rPr>
        <w:t xml:space="preserve"> </w:t>
      </w:r>
      <w:r>
        <w:rPr>
          <w:rFonts w:ascii="Times New Roman" w:hAnsi="Times New Roman"/>
          <w:sz w:val="24"/>
        </w:rPr>
        <w:t>муз. Ан. Александрова.</w:t>
      </w:r>
    </w:p>
    <w:p w14:paraId="5C0E0000">
      <w:pPr>
        <w:pStyle w:val="Style_8"/>
        <w:ind w:firstLine="709" w:left="0"/>
        <w:rPr>
          <w:sz w:val="24"/>
        </w:rPr>
      </w:pPr>
      <w:r>
        <w:rPr>
          <w:i w:val="1"/>
          <w:sz w:val="24"/>
        </w:rPr>
        <w:t>Игры</w:t>
      </w:r>
      <w:r>
        <w:rPr>
          <w:i w:val="1"/>
          <w:spacing w:val="6"/>
          <w:sz w:val="24"/>
        </w:rPr>
        <w:t xml:space="preserve"> </w:t>
      </w:r>
      <w:r>
        <w:rPr>
          <w:i w:val="1"/>
          <w:sz w:val="24"/>
        </w:rPr>
        <w:t>с</w:t>
      </w:r>
      <w:r>
        <w:rPr>
          <w:i w:val="1"/>
          <w:spacing w:val="6"/>
          <w:sz w:val="24"/>
        </w:rPr>
        <w:t xml:space="preserve"> </w:t>
      </w:r>
      <w:r>
        <w:rPr>
          <w:i w:val="1"/>
          <w:sz w:val="24"/>
        </w:rPr>
        <w:t>пением.</w:t>
      </w:r>
      <w:r>
        <w:rPr>
          <w:i w:val="1"/>
          <w:spacing w:val="12"/>
          <w:sz w:val="24"/>
        </w:rPr>
        <w:t xml:space="preserve"> </w:t>
      </w:r>
      <w:r>
        <w:rPr>
          <w:sz w:val="24"/>
        </w:rPr>
        <w:t>«Игра</w:t>
      </w:r>
      <w:r>
        <w:rPr>
          <w:spacing w:val="7"/>
          <w:sz w:val="24"/>
        </w:rPr>
        <w:t xml:space="preserve"> </w:t>
      </w:r>
      <w:r>
        <w:rPr>
          <w:sz w:val="24"/>
        </w:rPr>
        <w:t>с</w:t>
      </w:r>
      <w:r>
        <w:rPr>
          <w:spacing w:val="8"/>
          <w:sz w:val="24"/>
        </w:rPr>
        <w:t xml:space="preserve"> </w:t>
      </w:r>
      <w:r>
        <w:rPr>
          <w:sz w:val="24"/>
        </w:rPr>
        <w:t>мишкой»,</w:t>
      </w:r>
      <w:r>
        <w:rPr>
          <w:spacing w:val="6"/>
          <w:sz w:val="24"/>
        </w:rPr>
        <w:t xml:space="preserve"> </w:t>
      </w:r>
      <w:r>
        <w:rPr>
          <w:sz w:val="24"/>
        </w:rPr>
        <w:t>муз.</w:t>
      </w:r>
      <w:r>
        <w:rPr>
          <w:spacing w:val="7"/>
          <w:sz w:val="24"/>
        </w:rPr>
        <w:t xml:space="preserve"> </w:t>
      </w:r>
      <w:r>
        <w:rPr>
          <w:sz w:val="24"/>
        </w:rPr>
        <w:t>Г.</w:t>
      </w:r>
      <w:r>
        <w:rPr>
          <w:spacing w:val="6"/>
          <w:sz w:val="24"/>
        </w:rPr>
        <w:t xml:space="preserve"> </w:t>
      </w:r>
      <w:r>
        <w:rPr>
          <w:sz w:val="24"/>
        </w:rPr>
        <w:t>Финаровского;</w:t>
      </w:r>
      <w:r>
        <w:rPr>
          <w:spacing w:val="12"/>
          <w:sz w:val="24"/>
        </w:rPr>
        <w:t xml:space="preserve"> </w:t>
      </w:r>
      <w:r>
        <w:rPr>
          <w:sz w:val="24"/>
        </w:rPr>
        <w:t>«</w:t>
      </w:r>
      <w:r>
        <w:rPr>
          <w:spacing w:val="9"/>
          <w:sz w:val="24"/>
        </w:rPr>
        <w:t xml:space="preserve"> </w:t>
      </w:r>
      <w:r>
        <w:rPr>
          <w:sz w:val="24"/>
        </w:rPr>
        <w:t>«Кто</w:t>
      </w:r>
      <w:r>
        <w:rPr>
          <w:spacing w:val="11"/>
          <w:sz w:val="24"/>
        </w:rPr>
        <w:t xml:space="preserve"> </w:t>
      </w:r>
      <w:r>
        <w:rPr>
          <w:sz w:val="24"/>
        </w:rPr>
        <w:t>у</w:t>
      </w:r>
      <w:r>
        <w:rPr>
          <w:spacing w:val="2"/>
          <w:sz w:val="24"/>
        </w:rPr>
        <w:t xml:space="preserve"> </w:t>
      </w:r>
      <w:r>
        <w:rPr>
          <w:sz w:val="24"/>
        </w:rPr>
        <w:t>нас</w:t>
      </w:r>
      <w:r>
        <w:rPr>
          <w:spacing w:val="7"/>
          <w:sz w:val="24"/>
        </w:rPr>
        <w:t xml:space="preserve"> </w:t>
      </w:r>
      <w:r>
        <w:rPr>
          <w:sz w:val="24"/>
        </w:rPr>
        <w:t>хороший?»,</w:t>
      </w:r>
      <w:r>
        <w:rPr>
          <w:spacing w:val="7"/>
          <w:sz w:val="24"/>
        </w:rPr>
        <w:t xml:space="preserve"> </w:t>
      </w:r>
      <w:r>
        <w:rPr>
          <w:sz w:val="24"/>
        </w:rPr>
        <w:t>рус</w:t>
      </w:r>
      <w:r>
        <w:rPr>
          <w:sz w:val="24"/>
        </w:rPr>
        <w:t>.</w:t>
      </w:r>
      <w:r>
        <w:rPr>
          <w:spacing w:val="6"/>
          <w:sz w:val="24"/>
        </w:rPr>
        <w:t xml:space="preserve"> </w:t>
      </w:r>
      <w:r>
        <w:rPr>
          <w:sz w:val="24"/>
        </w:rPr>
        <w:t>н</w:t>
      </w:r>
      <w:r>
        <w:rPr>
          <w:sz w:val="24"/>
        </w:rPr>
        <w:t xml:space="preserve">ар. песня. </w:t>
      </w:r>
    </w:p>
    <w:p w14:paraId="5D0E0000">
      <w:pPr>
        <w:pStyle w:val="Style_8"/>
        <w:ind w:firstLine="709" w:left="0"/>
        <w:rPr>
          <w:sz w:val="24"/>
        </w:rPr>
      </w:pPr>
      <w:r>
        <w:rPr>
          <w:i w:val="1"/>
          <w:sz w:val="24"/>
        </w:rPr>
        <w:t xml:space="preserve">Музыкальные забавы. </w:t>
      </w:r>
      <w:r>
        <w:rPr>
          <w:sz w:val="24"/>
        </w:rPr>
        <w:t xml:space="preserve">«Из-за леса, из-за гор», Т. Казакова; «Котик и козлик», муз. Ц. Кюи. </w:t>
      </w:r>
    </w:p>
    <w:p w14:paraId="5E0E0000">
      <w:pPr>
        <w:pStyle w:val="Style_8"/>
        <w:ind w:firstLine="709" w:left="0"/>
        <w:rPr>
          <w:sz w:val="24"/>
        </w:rPr>
      </w:pPr>
      <w:r>
        <w:rPr>
          <w:i w:val="1"/>
          <w:sz w:val="24"/>
        </w:rPr>
        <w:t xml:space="preserve">Исценирование песен. </w:t>
      </w:r>
      <w:r>
        <w:rPr>
          <w:sz w:val="24"/>
        </w:rPr>
        <w:t>«Кошка и котенок», муз. М. Красева, сл. О. Высотской; «Неваляшки», муз. З. Левиной.</w:t>
      </w:r>
    </w:p>
    <w:p w14:paraId="5F0E0000">
      <w:pPr>
        <w:pStyle w:val="Style_8"/>
        <w:rPr>
          <w:sz w:val="24"/>
        </w:rPr>
      </w:pPr>
    </w:p>
    <w:p w14:paraId="600E0000">
      <w:pPr>
        <w:pStyle w:val="Style_10"/>
        <w:ind w:firstLine="709" w:left="0"/>
        <w:outlineLvl w:val="8"/>
        <w:rPr>
          <w:sz w:val="24"/>
        </w:rPr>
      </w:pPr>
      <w:r>
        <w:rPr>
          <w:sz w:val="24"/>
        </w:rPr>
        <w:t>от</w:t>
      </w:r>
      <w:r>
        <w:rPr>
          <w:spacing w:val="1"/>
          <w:sz w:val="24"/>
        </w:rPr>
        <w:t xml:space="preserve"> </w:t>
      </w:r>
      <w:r>
        <w:rPr>
          <w:sz w:val="24"/>
        </w:rPr>
        <w:t>3</w:t>
      </w:r>
      <w:r>
        <w:rPr>
          <w:spacing w:val="-3"/>
          <w:sz w:val="24"/>
        </w:rPr>
        <w:t xml:space="preserve"> </w:t>
      </w:r>
      <w:r>
        <w:rPr>
          <w:sz w:val="24"/>
        </w:rPr>
        <w:t>до</w:t>
      </w:r>
      <w:r>
        <w:rPr>
          <w:spacing w:val="-1"/>
          <w:sz w:val="24"/>
        </w:rPr>
        <w:t xml:space="preserve"> </w:t>
      </w:r>
      <w:r>
        <w:rPr>
          <w:sz w:val="24"/>
        </w:rPr>
        <w:t>4 лет</w:t>
      </w:r>
    </w:p>
    <w:p w14:paraId="610E0000">
      <w:pPr>
        <w:pStyle w:val="Style_8"/>
        <w:ind w:firstLine="709" w:left="0"/>
        <w:rPr>
          <w:sz w:val="24"/>
        </w:rPr>
      </w:pPr>
      <w:r>
        <w:rPr>
          <w:i w:val="1"/>
          <w:sz w:val="24"/>
        </w:rPr>
        <w:t>Слушание.</w:t>
      </w:r>
      <w:r>
        <w:rPr>
          <w:i w:val="1"/>
          <w:spacing w:val="55"/>
          <w:sz w:val="24"/>
        </w:rPr>
        <w:t xml:space="preserve"> </w:t>
      </w:r>
      <w:r>
        <w:rPr>
          <w:sz w:val="24"/>
        </w:rPr>
        <w:t>«Грустный</w:t>
      </w:r>
      <w:r>
        <w:rPr>
          <w:spacing w:val="50"/>
          <w:sz w:val="24"/>
        </w:rPr>
        <w:t xml:space="preserve"> </w:t>
      </w:r>
      <w:r>
        <w:rPr>
          <w:sz w:val="24"/>
        </w:rPr>
        <w:t>дождик»,</w:t>
      </w:r>
      <w:r>
        <w:rPr>
          <w:spacing w:val="54"/>
          <w:sz w:val="24"/>
        </w:rPr>
        <w:t xml:space="preserve"> </w:t>
      </w:r>
      <w:r>
        <w:rPr>
          <w:sz w:val="24"/>
        </w:rPr>
        <w:t>«Вальс»,</w:t>
      </w:r>
      <w:r>
        <w:rPr>
          <w:spacing w:val="54"/>
          <w:sz w:val="24"/>
        </w:rPr>
        <w:t xml:space="preserve"> </w:t>
      </w:r>
      <w:r>
        <w:rPr>
          <w:sz w:val="24"/>
        </w:rPr>
        <w:t>муз.</w:t>
      </w:r>
      <w:r>
        <w:rPr>
          <w:spacing w:val="49"/>
          <w:sz w:val="24"/>
        </w:rPr>
        <w:t xml:space="preserve"> </w:t>
      </w:r>
      <w:r>
        <w:rPr>
          <w:sz w:val="24"/>
        </w:rPr>
        <w:t>Д.</w:t>
      </w:r>
      <w:r>
        <w:rPr>
          <w:spacing w:val="49"/>
          <w:sz w:val="24"/>
        </w:rPr>
        <w:t xml:space="preserve"> </w:t>
      </w:r>
      <w:r>
        <w:rPr>
          <w:sz w:val="24"/>
        </w:rPr>
        <w:t>Кабалевского;</w:t>
      </w:r>
      <w:r>
        <w:rPr>
          <w:spacing w:val="52"/>
          <w:sz w:val="24"/>
        </w:rPr>
        <w:t xml:space="preserve"> </w:t>
      </w:r>
      <w:r>
        <w:rPr>
          <w:sz w:val="24"/>
        </w:rPr>
        <w:t>«Осенью»,</w:t>
      </w:r>
      <w:r>
        <w:rPr>
          <w:spacing w:val="49"/>
          <w:sz w:val="24"/>
        </w:rPr>
        <w:t xml:space="preserve"> </w:t>
      </w:r>
      <w:r>
        <w:rPr>
          <w:sz w:val="24"/>
        </w:rPr>
        <w:t>муз.</w:t>
      </w:r>
      <w:r>
        <w:rPr>
          <w:spacing w:val="49"/>
          <w:sz w:val="24"/>
        </w:rPr>
        <w:t xml:space="preserve"> </w:t>
      </w:r>
      <w:r>
        <w:rPr>
          <w:sz w:val="24"/>
        </w:rPr>
        <w:t>С.</w:t>
      </w:r>
      <w:r>
        <w:rPr>
          <w:spacing w:val="-57"/>
          <w:sz w:val="24"/>
        </w:rPr>
        <w:t xml:space="preserve"> </w:t>
      </w:r>
      <w:r>
        <w:rPr>
          <w:sz w:val="24"/>
        </w:rPr>
        <w:t>Майкапара;</w:t>
      </w:r>
      <w:r>
        <w:rPr>
          <w:spacing w:val="4"/>
          <w:sz w:val="24"/>
        </w:rPr>
        <w:t xml:space="preserve"> </w:t>
      </w:r>
      <w:r>
        <w:rPr>
          <w:sz w:val="24"/>
        </w:rPr>
        <w:t>«Марш»,</w:t>
      </w:r>
      <w:r>
        <w:rPr>
          <w:spacing w:val="1"/>
          <w:sz w:val="24"/>
        </w:rPr>
        <w:t xml:space="preserve"> </w:t>
      </w:r>
      <w:r>
        <w:rPr>
          <w:sz w:val="24"/>
        </w:rPr>
        <w:t>муз.</w:t>
      </w:r>
      <w:r>
        <w:rPr>
          <w:spacing w:val="-1"/>
          <w:sz w:val="24"/>
        </w:rPr>
        <w:t xml:space="preserve"> </w:t>
      </w:r>
      <w:r>
        <w:rPr>
          <w:sz w:val="24"/>
        </w:rPr>
        <w:t>М. Журбина;</w:t>
      </w:r>
      <w:r>
        <w:rPr>
          <w:spacing w:val="4"/>
          <w:sz w:val="24"/>
        </w:rPr>
        <w:t xml:space="preserve"> </w:t>
      </w:r>
      <w:r>
        <w:rPr>
          <w:sz w:val="24"/>
        </w:rPr>
        <w:t>«Ласковая</w:t>
      </w:r>
      <w:r>
        <w:rPr>
          <w:spacing w:val="-1"/>
          <w:sz w:val="24"/>
        </w:rPr>
        <w:t xml:space="preserve"> </w:t>
      </w:r>
      <w:r>
        <w:rPr>
          <w:sz w:val="24"/>
        </w:rPr>
        <w:t>песенка»,</w:t>
      </w:r>
      <w:r>
        <w:rPr>
          <w:spacing w:val="1"/>
          <w:sz w:val="24"/>
        </w:rPr>
        <w:t xml:space="preserve"> </w:t>
      </w:r>
      <w:r>
        <w:rPr>
          <w:sz w:val="24"/>
        </w:rPr>
        <w:t>муз.</w:t>
      </w:r>
      <w:r>
        <w:rPr>
          <w:spacing w:val="7"/>
          <w:sz w:val="24"/>
        </w:rPr>
        <w:t xml:space="preserve"> </w:t>
      </w:r>
      <w:r>
        <w:rPr>
          <w:sz w:val="24"/>
        </w:rPr>
        <w:t>М.</w:t>
      </w:r>
      <w:r>
        <w:rPr>
          <w:spacing w:val="2"/>
          <w:sz w:val="24"/>
        </w:rPr>
        <w:t xml:space="preserve"> </w:t>
      </w:r>
      <w:r>
        <w:rPr>
          <w:sz w:val="24"/>
        </w:rPr>
        <w:t>Раухвергера,</w:t>
      </w:r>
      <w:r>
        <w:rPr>
          <w:spacing w:val="2"/>
          <w:sz w:val="24"/>
        </w:rPr>
        <w:t xml:space="preserve"> </w:t>
      </w:r>
      <w:r>
        <w:rPr>
          <w:sz w:val="24"/>
        </w:rPr>
        <w:t>сл.</w:t>
      </w:r>
      <w:r>
        <w:rPr>
          <w:spacing w:val="-1"/>
          <w:sz w:val="24"/>
        </w:rPr>
        <w:t xml:space="preserve"> </w:t>
      </w:r>
      <w:r>
        <w:rPr>
          <w:sz w:val="24"/>
        </w:rPr>
        <w:t>Т. Мираджи; «Колыбельная»,</w:t>
      </w:r>
      <w:r>
        <w:rPr>
          <w:spacing w:val="44"/>
          <w:sz w:val="24"/>
        </w:rPr>
        <w:t xml:space="preserve"> </w:t>
      </w:r>
      <w:r>
        <w:rPr>
          <w:sz w:val="24"/>
        </w:rPr>
        <w:t>муз.</w:t>
      </w:r>
      <w:r>
        <w:rPr>
          <w:spacing w:val="48"/>
          <w:sz w:val="24"/>
        </w:rPr>
        <w:t xml:space="preserve"> </w:t>
      </w:r>
      <w:r>
        <w:rPr>
          <w:sz w:val="24"/>
        </w:rPr>
        <w:t>С.</w:t>
      </w:r>
      <w:r>
        <w:rPr>
          <w:spacing w:val="43"/>
          <w:sz w:val="24"/>
        </w:rPr>
        <w:t xml:space="preserve"> </w:t>
      </w:r>
      <w:r>
        <w:rPr>
          <w:sz w:val="24"/>
        </w:rPr>
        <w:t>Разаренова;</w:t>
      </w:r>
      <w:r>
        <w:rPr>
          <w:spacing w:val="48"/>
          <w:sz w:val="24"/>
        </w:rPr>
        <w:t xml:space="preserve"> </w:t>
      </w:r>
      <w:r>
        <w:rPr>
          <w:sz w:val="24"/>
        </w:rPr>
        <w:t>«Мишка</w:t>
      </w:r>
      <w:r>
        <w:rPr>
          <w:spacing w:val="42"/>
          <w:sz w:val="24"/>
        </w:rPr>
        <w:t xml:space="preserve"> </w:t>
      </w:r>
      <w:r>
        <w:rPr>
          <w:sz w:val="24"/>
        </w:rPr>
        <w:t>с</w:t>
      </w:r>
      <w:r>
        <w:rPr>
          <w:spacing w:val="42"/>
          <w:sz w:val="24"/>
        </w:rPr>
        <w:t xml:space="preserve"> </w:t>
      </w:r>
      <w:r>
        <w:rPr>
          <w:sz w:val="24"/>
        </w:rPr>
        <w:t>куклой</w:t>
      </w:r>
      <w:r>
        <w:rPr>
          <w:spacing w:val="44"/>
          <w:sz w:val="24"/>
        </w:rPr>
        <w:t xml:space="preserve"> </w:t>
      </w:r>
      <w:r>
        <w:rPr>
          <w:sz w:val="24"/>
        </w:rPr>
        <w:t>пляшут</w:t>
      </w:r>
      <w:r>
        <w:rPr>
          <w:spacing w:val="43"/>
          <w:sz w:val="24"/>
        </w:rPr>
        <w:t xml:space="preserve"> </w:t>
      </w:r>
      <w:r>
        <w:rPr>
          <w:sz w:val="24"/>
        </w:rPr>
        <w:t>полечку»,</w:t>
      </w:r>
      <w:r>
        <w:rPr>
          <w:spacing w:val="48"/>
          <w:sz w:val="24"/>
        </w:rPr>
        <w:t xml:space="preserve"> </w:t>
      </w:r>
      <w:r>
        <w:rPr>
          <w:sz w:val="24"/>
        </w:rPr>
        <w:t>муз.</w:t>
      </w:r>
      <w:r>
        <w:rPr>
          <w:spacing w:val="43"/>
          <w:sz w:val="24"/>
        </w:rPr>
        <w:t xml:space="preserve"> </w:t>
      </w:r>
      <w:r>
        <w:rPr>
          <w:sz w:val="24"/>
        </w:rPr>
        <w:t>М.</w:t>
      </w:r>
      <w:r>
        <w:rPr>
          <w:spacing w:val="43"/>
          <w:sz w:val="24"/>
        </w:rPr>
        <w:t xml:space="preserve"> </w:t>
      </w:r>
      <w:r>
        <w:rPr>
          <w:sz w:val="24"/>
        </w:rPr>
        <w:t>Качурбиной; «Зайчик»,</w:t>
      </w:r>
      <w:r>
        <w:rPr>
          <w:spacing w:val="28"/>
          <w:sz w:val="24"/>
        </w:rPr>
        <w:t xml:space="preserve"> </w:t>
      </w:r>
      <w:r>
        <w:rPr>
          <w:sz w:val="24"/>
        </w:rPr>
        <w:t>муз.</w:t>
      </w:r>
      <w:r>
        <w:rPr>
          <w:spacing w:val="29"/>
          <w:sz w:val="24"/>
        </w:rPr>
        <w:t xml:space="preserve"> </w:t>
      </w:r>
      <w:r>
        <w:rPr>
          <w:sz w:val="24"/>
        </w:rPr>
        <w:t>Л.</w:t>
      </w:r>
      <w:r>
        <w:rPr>
          <w:spacing w:val="26"/>
          <w:sz w:val="24"/>
        </w:rPr>
        <w:t xml:space="preserve"> </w:t>
      </w:r>
      <w:r>
        <w:rPr>
          <w:sz w:val="24"/>
        </w:rPr>
        <w:t>Лядовой;</w:t>
      </w:r>
      <w:r>
        <w:rPr>
          <w:spacing w:val="32"/>
          <w:sz w:val="24"/>
        </w:rPr>
        <w:t xml:space="preserve"> </w:t>
      </w:r>
      <w:r>
        <w:rPr>
          <w:sz w:val="24"/>
        </w:rPr>
        <w:t>«Медведь»,</w:t>
      </w:r>
      <w:r>
        <w:rPr>
          <w:spacing w:val="26"/>
          <w:sz w:val="24"/>
        </w:rPr>
        <w:t xml:space="preserve"> </w:t>
      </w:r>
      <w:r>
        <w:rPr>
          <w:sz w:val="24"/>
        </w:rPr>
        <w:t>муз.</w:t>
      </w:r>
      <w:r>
        <w:rPr>
          <w:spacing w:val="28"/>
          <w:sz w:val="24"/>
        </w:rPr>
        <w:t xml:space="preserve"> </w:t>
      </w:r>
      <w:r>
        <w:rPr>
          <w:sz w:val="24"/>
        </w:rPr>
        <w:t>Е.</w:t>
      </w:r>
      <w:r>
        <w:rPr>
          <w:spacing w:val="26"/>
          <w:sz w:val="24"/>
        </w:rPr>
        <w:t xml:space="preserve"> </w:t>
      </w:r>
      <w:r>
        <w:rPr>
          <w:sz w:val="24"/>
        </w:rPr>
        <w:t>Тиличеевой;</w:t>
      </w:r>
      <w:r>
        <w:rPr>
          <w:spacing w:val="31"/>
          <w:sz w:val="24"/>
        </w:rPr>
        <w:t xml:space="preserve"> </w:t>
      </w:r>
      <w:r>
        <w:rPr>
          <w:sz w:val="24"/>
        </w:rPr>
        <w:t>«Резвушка»</w:t>
      </w:r>
      <w:r>
        <w:rPr>
          <w:spacing w:val="19"/>
          <w:sz w:val="24"/>
        </w:rPr>
        <w:t xml:space="preserve"> </w:t>
      </w:r>
      <w:r>
        <w:rPr>
          <w:sz w:val="24"/>
        </w:rPr>
        <w:t>и</w:t>
      </w:r>
      <w:r>
        <w:rPr>
          <w:spacing w:val="32"/>
          <w:sz w:val="24"/>
        </w:rPr>
        <w:t xml:space="preserve"> </w:t>
      </w:r>
      <w:r>
        <w:rPr>
          <w:sz w:val="24"/>
        </w:rPr>
        <w:t>«Капризуля»,</w:t>
      </w:r>
      <w:r>
        <w:rPr>
          <w:spacing w:val="32"/>
          <w:sz w:val="24"/>
        </w:rPr>
        <w:t xml:space="preserve"> </w:t>
      </w:r>
      <w:r>
        <w:rPr>
          <w:sz w:val="24"/>
        </w:rPr>
        <w:t>муз.</w:t>
      </w:r>
      <w:r>
        <w:rPr>
          <w:spacing w:val="29"/>
          <w:sz w:val="24"/>
        </w:rPr>
        <w:t xml:space="preserve"> </w:t>
      </w:r>
      <w:r>
        <w:rPr>
          <w:sz w:val="24"/>
        </w:rPr>
        <w:t>В.</w:t>
      </w:r>
      <w:r>
        <w:rPr>
          <w:spacing w:val="-57"/>
          <w:sz w:val="24"/>
        </w:rPr>
        <w:t xml:space="preserve"> </w:t>
      </w:r>
      <w:r>
        <w:rPr>
          <w:sz w:val="24"/>
        </w:rPr>
        <w:t>Волкова;</w:t>
      </w:r>
      <w:r>
        <w:rPr>
          <w:spacing w:val="24"/>
          <w:sz w:val="24"/>
        </w:rPr>
        <w:t xml:space="preserve"> </w:t>
      </w:r>
      <w:r>
        <w:rPr>
          <w:sz w:val="24"/>
        </w:rPr>
        <w:t>«Дождик»,</w:t>
      </w:r>
      <w:r>
        <w:rPr>
          <w:spacing w:val="19"/>
          <w:sz w:val="24"/>
        </w:rPr>
        <w:t xml:space="preserve"> </w:t>
      </w:r>
      <w:r>
        <w:rPr>
          <w:sz w:val="24"/>
        </w:rPr>
        <w:t>муз.</w:t>
      </w:r>
      <w:r>
        <w:rPr>
          <w:spacing w:val="19"/>
          <w:sz w:val="24"/>
        </w:rPr>
        <w:t xml:space="preserve"> </w:t>
      </w:r>
      <w:r>
        <w:rPr>
          <w:sz w:val="24"/>
        </w:rPr>
        <w:t>Н.</w:t>
      </w:r>
      <w:r>
        <w:rPr>
          <w:spacing w:val="20"/>
          <w:sz w:val="24"/>
        </w:rPr>
        <w:t xml:space="preserve"> </w:t>
      </w:r>
      <w:r>
        <w:rPr>
          <w:sz w:val="24"/>
        </w:rPr>
        <w:t>Любарского;</w:t>
      </w:r>
      <w:r>
        <w:rPr>
          <w:spacing w:val="24"/>
          <w:sz w:val="24"/>
        </w:rPr>
        <w:t xml:space="preserve"> </w:t>
      </w:r>
      <w:r>
        <w:rPr>
          <w:sz w:val="24"/>
        </w:rPr>
        <w:t>«Воробей»,</w:t>
      </w:r>
      <w:r>
        <w:rPr>
          <w:spacing w:val="19"/>
          <w:sz w:val="24"/>
        </w:rPr>
        <w:t xml:space="preserve"> </w:t>
      </w:r>
      <w:r>
        <w:rPr>
          <w:sz w:val="24"/>
        </w:rPr>
        <w:t>муз.</w:t>
      </w:r>
      <w:r>
        <w:rPr>
          <w:spacing w:val="22"/>
          <w:sz w:val="24"/>
        </w:rPr>
        <w:t xml:space="preserve"> </w:t>
      </w:r>
      <w:r>
        <w:rPr>
          <w:sz w:val="24"/>
        </w:rPr>
        <w:t>А.</w:t>
      </w:r>
      <w:r>
        <w:rPr>
          <w:spacing w:val="19"/>
          <w:sz w:val="24"/>
        </w:rPr>
        <w:t xml:space="preserve"> </w:t>
      </w:r>
      <w:r>
        <w:rPr>
          <w:sz w:val="24"/>
        </w:rPr>
        <w:t>Руббах;</w:t>
      </w:r>
      <w:r>
        <w:rPr>
          <w:spacing w:val="22"/>
          <w:sz w:val="24"/>
        </w:rPr>
        <w:t xml:space="preserve"> </w:t>
      </w:r>
      <w:r>
        <w:rPr>
          <w:sz w:val="24"/>
        </w:rPr>
        <w:t>«Игра</w:t>
      </w:r>
      <w:r>
        <w:rPr>
          <w:spacing w:val="18"/>
          <w:sz w:val="24"/>
        </w:rPr>
        <w:t xml:space="preserve"> </w:t>
      </w:r>
      <w:r>
        <w:rPr>
          <w:sz w:val="24"/>
        </w:rPr>
        <w:t>в</w:t>
      </w:r>
      <w:r>
        <w:rPr>
          <w:spacing w:val="20"/>
          <w:sz w:val="24"/>
        </w:rPr>
        <w:t xml:space="preserve"> </w:t>
      </w:r>
      <w:r>
        <w:rPr>
          <w:sz w:val="24"/>
        </w:rPr>
        <w:t>лошадки»,</w:t>
      </w:r>
      <w:r>
        <w:rPr>
          <w:spacing w:val="21"/>
          <w:sz w:val="24"/>
        </w:rPr>
        <w:t xml:space="preserve"> </w:t>
      </w:r>
      <w:r>
        <w:rPr>
          <w:sz w:val="24"/>
        </w:rPr>
        <w:t>муз.</w:t>
      </w:r>
      <w:r>
        <w:rPr>
          <w:spacing w:val="20"/>
          <w:sz w:val="24"/>
        </w:rPr>
        <w:t xml:space="preserve"> </w:t>
      </w:r>
      <w:r>
        <w:rPr>
          <w:sz w:val="24"/>
        </w:rPr>
        <w:t>П. Чайковского;</w:t>
      </w:r>
      <w:r>
        <w:rPr>
          <w:spacing w:val="53"/>
          <w:sz w:val="24"/>
        </w:rPr>
        <w:t xml:space="preserve"> </w:t>
      </w:r>
      <w:r>
        <w:rPr>
          <w:sz w:val="24"/>
        </w:rPr>
        <w:t>«Дождик</w:t>
      </w:r>
      <w:r>
        <w:rPr>
          <w:spacing w:val="50"/>
          <w:sz w:val="24"/>
        </w:rPr>
        <w:t xml:space="preserve"> </w:t>
      </w:r>
      <w:r>
        <w:rPr>
          <w:sz w:val="24"/>
        </w:rPr>
        <w:t>и</w:t>
      </w:r>
      <w:r>
        <w:rPr>
          <w:spacing w:val="50"/>
          <w:sz w:val="24"/>
        </w:rPr>
        <w:t xml:space="preserve"> </w:t>
      </w:r>
      <w:r>
        <w:rPr>
          <w:sz w:val="24"/>
        </w:rPr>
        <w:t>радуга»,</w:t>
      </w:r>
      <w:r>
        <w:rPr>
          <w:spacing w:val="51"/>
          <w:sz w:val="24"/>
        </w:rPr>
        <w:t xml:space="preserve"> </w:t>
      </w:r>
      <w:r>
        <w:rPr>
          <w:sz w:val="24"/>
        </w:rPr>
        <w:t>муз.</w:t>
      </w:r>
      <w:r>
        <w:rPr>
          <w:spacing w:val="48"/>
          <w:sz w:val="24"/>
        </w:rPr>
        <w:t xml:space="preserve"> </w:t>
      </w:r>
      <w:r>
        <w:rPr>
          <w:sz w:val="24"/>
        </w:rPr>
        <w:t>С.</w:t>
      </w:r>
      <w:r>
        <w:rPr>
          <w:spacing w:val="49"/>
          <w:sz w:val="24"/>
        </w:rPr>
        <w:t xml:space="preserve"> </w:t>
      </w:r>
      <w:r>
        <w:rPr>
          <w:sz w:val="24"/>
        </w:rPr>
        <w:t>Прокофьева;</w:t>
      </w:r>
      <w:r>
        <w:rPr>
          <w:spacing w:val="54"/>
          <w:sz w:val="24"/>
        </w:rPr>
        <w:t xml:space="preserve"> </w:t>
      </w:r>
      <w:r>
        <w:rPr>
          <w:sz w:val="24"/>
        </w:rPr>
        <w:t>«Со</w:t>
      </w:r>
      <w:r>
        <w:rPr>
          <w:spacing w:val="49"/>
          <w:sz w:val="24"/>
        </w:rPr>
        <w:t xml:space="preserve"> </w:t>
      </w:r>
      <w:r>
        <w:rPr>
          <w:sz w:val="24"/>
        </w:rPr>
        <w:t>вьюном</w:t>
      </w:r>
      <w:r>
        <w:rPr>
          <w:spacing w:val="48"/>
          <w:sz w:val="24"/>
        </w:rPr>
        <w:t xml:space="preserve"> </w:t>
      </w:r>
      <w:r>
        <w:rPr>
          <w:sz w:val="24"/>
        </w:rPr>
        <w:t>я</w:t>
      </w:r>
      <w:r>
        <w:rPr>
          <w:spacing w:val="48"/>
          <w:sz w:val="24"/>
        </w:rPr>
        <w:t xml:space="preserve"> </w:t>
      </w:r>
      <w:r>
        <w:rPr>
          <w:sz w:val="24"/>
        </w:rPr>
        <w:t>хожу»,</w:t>
      </w:r>
      <w:r>
        <w:rPr>
          <w:spacing w:val="51"/>
          <w:sz w:val="24"/>
        </w:rPr>
        <w:t xml:space="preserve"> </w:t>
      </w:r>
      <w:r>
        <w:rPr>
          <w:sz w:val="24"/>
        </w:rPr>
        <w:t>рус.</w:t>
      </w:r>
      <w:r>
        <w:rPr>
          <w:spacing w:val="49"/>
          <w:sz w:val="24"/>
        </w:rPr>
        <w:t xml:space="preserve"> </w:t>
      </w:r>
      <w:r>
        <w:rPr>
          <w:sz w:val="24"/>
        </w:rPr>
        <w:t>нар.</w:t>
      </w:r>
      <w:r>
        <w:rPr>
          <w:spacing w:val="51"/>
          <w:sz w:val="24"/>
        </w:rPr>
        <w:t xml:space="preserve"> </w:t>
      </w:r>
      <w:r>
        <w:rPr>
          <w:sz w:val="24"/>
        </w:rPr>
        <w:t>песня; «Лесные</w:t>
      </w:r>
      <w:r>
        <w:rPr>
          <w:spacing w:val="-5"/>
          <w:sz w:val="24"/>
        </w:rPr>
        <w:t xml:space="preserve"> </w:t>
      </w:r>
      <w:r>
        <w:rPr>
          <w:sz w:val="24"/>
        </w:rPr>
        <w:t>картинки»,</w:t>
      </w:r>
      <w:r>
        <w:rPr>
          <w:spacing w:val="-2"/>
          <w:sz w:val="24"/>
        </w:rPr>
        <w:t xml:space="preserve"> </w:t>
      </w:r>
      <w:r>
        <w:rPr>
          <w:sz w:val="24"/>
        </w:rPr>
        <w:t>муз.</w:t>
      </w:r>
      <w:r>
        <w:rPr>
          <w:spacing w:val="-3"/>
          <w:sz w:val="24"/>
        </w:rPr>
        <w:t xml:space="preserve"> </w:t>
      </w:r>
      <w:r>
        <w:rPr>
          <w:sz w:val="24"/>
        </w:rPr>
        <w:t>Ю.</w:t>
      </w:r>
      <w:r>
        <w:rPr>
          <w:spacing w:val="-2"/>
          <w:sz w:val="24"/>
        </w:rPr>
        <w:t xml:space="preserve"> </w:t>
      </w:r>
      <w:r>
        <w:rPr>
          <w:sz w:val="24"/>
        </w:rPr>
        <w:t>Слонова.</w:t>
      </w:r>
    </w:p>
    <w:p w14:paraId="620E0000">
      <w:pPr>
        <w:spacing w:after="0" w:line="240" w:lineRule="auto"/>
        <w:ind w:firstLine="709" w:left="0"/>
        <w:jc w:val="both"/>
        <w:rPr>
          <w:rFonts w:ascii="Times New Roman" w:hAnsi="Times New Roman"/>
          <w:i w:val="1"/>
          <w:sz w:val="24"/>
        </w:rPr>
      </w:pPr>
      <w:r>
        <w:rPr>
          <w:rFonts w:ascii="Times New Roman" w:hAnsi="Times New Roman"/>
          <w:i w:val="1"/>
          <w:sz w:val="24"/>
        </w:rPr>
        <w:t>Пение</w:t>
      </w:r>
    </w:p>
    <w:p w14:paraId="630E0000">
      <w:pPr>
        <w:pStyle w:val="Style_8"/>
        <w:ind w:firstLine="709" w:left="0"/>
        <w:rPr>
          <w:sz w:val="24"/>
        </w:rPr>
      </w:pPr>
      <w:r>
        <w:rPr>
          <w:i w:val="1"/>
          <w:sz w:val="24"/>
        </w:rPr>
        <w:t>Упражнения</w:t>
      </w:r>
      <w:r>
        <w:rPr>
          <w:i w:val="1"/>
          <w:spacing w:val="1"/>
          <w:sz w:val="24"/>
        </w:rPr>
        <w:t xml:space="preserve"> </w:t>
      </w:r>
      <w:r>
        <w:rPr>
          <w:i w:val="1"/>
          <w:sz w:val="24"/>
        </w:rPr>
        <w:t>на развитие</w:t>
      </w:r>
      <w:r>
        <w:rPr>
          <w:i w:val="1"/>
          <w:spacing w:val="60"/>
          <w:sz w:val="24"/>
        </w:rPr>
        <w:t xml:space="preserve"> </w:t>
      </w:r>
      <w:r>
        <w:rPr>
          <w:i w:val="1"/>
          <w:sz w:val="24"/>
        </w:rPr>
        <w:t>слуха</w:t>
      </w:r>
      <w:r>
        <w:rPr>
          <w:i w:val="1"/>
          <w:spacing w:val="60"/>
          <w:sz w:val="24"/>
        </w:rPr>
        <w:t xml:space="preserve"> </w:t>
      </w:r>
      <w:r>
        <w:rPr>
          <w:i w:val="1"/>
          <w:sz w:val="24"/>
        </w:rPr>
        <w:t>и голоса.</w:t>
      </w:r>
      <w:r>
        <w:rPr>
          <w:i w:val="1"/>
          <w:spacing w:val="60"/>
          <w:sz w:val="24"/>
        </w:rPr>
        <w:t xml:space="preserve"> </w:t>
      </w:r>
      <w:r>
        <w:rPr>
          <w:sz w:val="24"/>
        </w:rPr>
        <w:t>«Лю-лю,</w:t>
      </w:r>
      <w:r>
        <w:rPr>
          <w:spacing w:val="60"/>
          <w:sz w:val="24"/>
        </w:rPr>
        <w:t xml:space="preserve"> </w:t>
      </w:r>
      <w:r>
        <w:rPr>
          <w:sz w:val="24"/>
        </w:rPr>
        <w:t>бай»,</w:t>
      </w:r>
      <w:r>
        <w:rPr>
          <w:spacing w:val="60"/>
          <w:sz w:val="24"/>
        </w:rPr>
        <w:t xml:space="preserve"> </w:t>
      </w:r>
      <w:r>
        <w:rPr>
          <w:sz w:val="24"/>
        </w:rPr>
        <w:t>рус.</w:t>
      </w:r>
      <w:r>
        <w:rPr>
          <w:spacing w:val="60"/>
          <w:sz w:val="24"/>
        </w:rPr>
        <w:t xml:space="preserve"> </w:t>
      </w:r>
      <w:r>
        <w:rPr>
          <w:sz w:val="24"/>
        </w:rPr>
        <w:t>нар.</w:t>
      </w:r>
      <w:r>
        <w:rPr>
          <w:spacing w:val="60"/>
          <w:sz w:val="24"/>
        </w:rPr>
        <w:t xml:space="preserve"> </w:t>
      </w:r>
      <w:r>
        <w:rPr>
          <w:sz w:val="24"/>
        </w:rPr>
        <w:t>колыбельная;</w:t>
      </w:r>
      <w:r>
        <w:rPr>
          <w:spacing w:val="60"/>
          <w:sz w:val="24"/>
        </w:rPr>
        <w:t xml:space="preserve"> </w:t>
      </w:r>
      <w:r>
        <w:rPr>
          <w:sz w:val="24"/>
        </w:rPr>
        <w:t>«Я иду</w:t>
      </w:r>
      <w:r>
        <w:rPr>
          <w:spacing w:val="-57"/>
          <w:sz w:val="24"/>
        </w:rPr>
        <w:t xml:space="preserve"> </w:t>
      </w:r>
      <w:r>
        <w:rPr>
          <w:sz w:val="24"/>
        </w:rPr>
        <w:t>с цветами», муз. Е. Тиличеевой, сл. Л. Дымовой; «Маме улыбаемся», муз. В. Агафонникова, сл.</w:t>
      </w:r>
      <w:r>
        <w:rPr>
          <w:spacing w:val="1"/>
          <w:sz w:val="24"/>
        </w:rPr>
        <w:t xml:space="preserve"> </w:t>
      </w:r>
      <w:r>
        <w:rPr>
          <w:sz w:val="24"/>
        </w:rPr>
        <w:t>З.Петровой;</w:t>
      </w:r>
      <w:r>
        <w:rPr>
          <w:spacing w:val="-2"/>
          <w:sz w:val="24"/>
        </w:rPr>
        <w:t xml:space="preserve"> </w:t>
      </w:r>
      <w:r>
        <w:rPr>
          <w:sz w:val="24"/>
        </w:rPr>
        <w:t>пение</w:t>
      </w:r>
      <w:r>
        <w:rPr>
          <w:spacing w:val="-3"/>
          <w:sz w:val="24"/>
        </w:rPr>
        <w:t xml:space="preserve"> </w:t>
      </w:r>
      <w:r>
        <w:rPr>
          <w:sz w:val="24"/>
        </w:rPr>
        <w:t>народной</w:t>
      </w:r>
      <w:r>
        <w:rPr>
          <w:spacing w:val="-3"/>
          <w:sz w:val="24"/>
        </w:rPr>
        <w:t xml:space="preserve"> </w:t>
      </w:r>
      <w:r>
        <w:rPr>
          <w:sz w:val="24"/>
        </w:rPr>
        <w:t>потешки</w:t>
      </w:r>
      <w:r>
        <w:rPr>
          <w:spacing w:val="1"/>
          <w:sz w:val="24"/>
        </w:rPr>
        <w:t xml:space="preserve"> </w:t>
      </w:r>
      <w:r>
        <w:rPr>
          <w:sz w:val="24"/>
        </w:rPr>
        <w:t>«Солнышко-ведрышко;</w:t>
      </w:r>
      <w:r>
        <w:rPr>
          <w:spacing w:val="-2"/>
          <w:sz w:val="24"/>
        </w:rPr>
        <w:t xml:space="preserve"> </w:t>
      </w:r>
      <w:r>
        <w:rPr>
          <w:sz w:val="24"/>
        </w:rPr>
        <w:t>муз.</w:t>
      </w:r>
      <w:r>
        <w:rPr>
          <w:spacing w:val="-1"/>
          <w:sz w:val="24"/>
        </w:rPr>
        <w:t xml:space="preserve"> </w:t>
      </w:r>
      <w:r>
        <w:rPr>
          <w:sz w:val="24"/>
        </w:rPr>
        <w:t>В. Карасевой,</w:t>
      </w:r>
      <w:r>
        <w:rPr>
          <w:spacing w:val="-1"/>
          <w:sz w:val="24"/>
        </w:rPr>
        <w:t xml:space="preserve"> </w:t>
      </w:r>
      <w:r>
        <w:rPr>
          <w:sz w:val="24"/>
        </w:rPr>
        <w:t>сл.</w:t>
      </w:r>
      <w:r>
        <w:rPr>
          <w:spacing w:val="-3"/>
          <w:sz w:val="24"/>
        </w:rPr>
        <w:t xml:space="preserve"> </w:t>
      </w:r>
      <w:r>
        <w:rPr>
          <w:sz w:val="24"/>
        </w:rPr>
        <w:t>народные;</w:t>
      </w:r>
    </w:p>
    <w:p w14:paraId="640E0000">
      <w:pPr>
        <w:pStyle w:val="Style_8"/>
        <w:ind w:firstLine="709" w:left="0"/>
        <w:rPr>
          <w:sz w:val="24"/>
        </w:rPr>
      </w:pPr>
      <w:r>
        <w:rPr>
          <w:i w:val="1"/>
          <w:sz w:val="24"/>
        </w:rPr>
        <w:t>Песни.</w:t>
      </w:r>
      <w:r>
        <w:rPr>
          <w:i w:val="1"/>
          <w:spacing w:val="61"/>
          <w:sz w:val="24"/>
        </w:rPr>
        <w:t xml:space="preserve"> </w:t>
      </w:r>
      <w:r>
        <w:rPr>
          <w:sz w:val="24"/>
        </w:rPr>
        <w:t>«Петушок»</w:t>
      </w:r>
      <w:r>
        <w:rPr>
          <w:spacing w:val="60"/>
          <w:sz w:val="24"/>
        </w:rPr>
        <w:t xml:space="preserve"> </w:t>
      </w:r>
      <w:r>
        <w:rPr>
          <w:sz w:val="24"/>
        </w:rPr>
        <w:t>и   «Ладушки»,   рус</w:t>
      </w:r>
      <w:r>
        <w:rPr>
          <w:sz w:val="24"/>
        </w:rPr>
        <w:t>.</w:t>
      </w:r>
      <w:r>
        <w:rPr>
          <w:sz w:val="24"/>
        </w:rPr>
        <w:t xml:space="preserve">   </w:t>
      </w:r>
      <w:r>
        <w:rPr>
          <w:sz w:val="24"/>
        </w:rPr>
        <w:t>н</w:t>
      </w:r>
      <w:r>
        <w:rPr>
          <w:sz w:val="24"/>
        </w:rPr>
        <w:t>ар.</w:t>
      </w:r>
      <w:r>
        <w:rPr>
          <w:spacing w:val="60"/>
          <w:sz w:val="24"/>
        </w:rPr>
        <w:t xml:space="preserve"> </w:t>
      </w:r>
      <w:r>
        <w:rPr>
          <w:sz w:val="24"/>
        </w:rPr>
        <w:t>песни;   «Зайчик»,   рус.   нар.</w:t>
      </w:r>
      <w:r>
        <w:rPr>
          <w:spacing w:val="60"/>
          <w:sz w:val="24"/>
        </w:rPr>
        <w:t xml:space="preserve"> </w:t>
      </w:r>
      <w:r>
        <w:rPr>
          <w:sz w:val="24"/>
        </w:rPr>
        <w:t>песня,</w:t>
      </w:r>
      <w:r>
        <w:rPr>
          <w:spacing w:val="60"/>
          <w:sz w:val="24"/>
        </w:rPr>
        <w:t xml:space="preserve"> </w:t>
      </w:r>
      <w:r>
        <w:rPr>
          <w:sz w:val="24"/>
        </w:rPr>
        <w:t>обр.</w:t>
      </w:r>
      <w:r>
        <w:rPr>
          <w:spacing w:val="1"/>
          <w:sz w:val="24"/>
        </w:rPr>
        <w:t xml:space="preserve"> </w:t>
      </w:r>
      <w:r>
        <w:rPr>
          <w:sz w:val="24"/>
        </w:rPr>
        <w:t>Н. Лобачева; «Зима», муз. В. Карасевой, сл. Н. Френкель; «Наша елочка», муз. М. Красева, сл. М.</w:t>
      </w:r>
      <w:r>
        <w:rPr>
          <w:spacing w:val="1"/>
          <w:sz w:val="24"/>
        </w:rPr>
        <w:t xml:space="preserve"> </w:t>
      </w:r>
      <w:r>
        <w:rPr>
          <w:sz w:val="24"/>
        </w:rPr>
        <w:t>Клоковой;</w:t>
      </w:r>
      <w:r>
        <w:rPr>
          <w:spacing w:val="28"/>
          <w:sz w:val="24"/>
        </w:rPr>
        <w:t xml:space="preserve"> </w:t>
      </w:r>
      <w:r>
        <w:rPr>
          <w:sz w:val="24"/>
        </w:rPr>
        <w:t>«Прокати,</w:t>
      </w:r>
      <w:r>
        <w:rPr>
          <w:spacing w:val="26"/>
          <w:sz w:val="24"/>
        </w:rPr>
        <w:t xml:space="preserve"> </w:t>
      </w:r>
      <w:r>
        <w:rPr>
          <w:sz w:val="24"/>
        </w:rPr>
        <w:t>лошадка,</w:t>
      </w:r>
      <w:r>
        <w:rPr>
          <w:spacing w:val="26"/>
          <w:sz w:val="24"/>
        </w:rPr>
        <w:t xml:space="preserve"> </w:t>
      </w:r>
      <w:r>
        <w:rPr>
          <w:sz w:val="24"/>
        </w:rPr>
        <w:t>нас»,</w:t>
      </w:r>
      <w:r>
        <w:rPr>
          <w:spacing w:val="28"/>
          <w:sz w:val="24"/>
        </w:rPr>
        <w:t xml:space="preserve"> </w:t>
      </w:r>
      <w:r>
        <w:rPr>
          <w:sz w:val="24"/>
        </w:rPr>
        <w:t>муз.</w:t>
      </w:r>
      <w:r>
        <w:rPr>
          <w:spacing w:val="28"/>
          <w:sz w:val="24"/>
        </w:rPr>
        <w:t xml:space="preserve"> </w:t>
      </w:r>
      <w:r>
        <w:rPr>
          <w:sz w:val="24"/>
        </w:rPr>
        <w:t>В.</w:t>
      </w:r>
      <w:r>
        <w:rPr>
          <w:spacing w:val="28"/>
          <w:sz w:val="24"/>
        </w:rPr>
        <w:t xml:space="preserve"> </w:t>
      </w:r>
      <w:r>
        <w:rPr>
          <w:sz w:val="24"/>
        </w:rPr>
        <w:t>Агафонникова</w:t>
      </w:r>
      <w:r>
        <w:rPr>
          <w:spacing w:val="25"/>
          <w:sz w:val="24"/>
        </w:rPr>
        <w:t xml:space="preserve"> </w:t>
      </w:r>
      <w:r>
        <w:rPr>
          <w:sz w:val="24"/>
        </w:rPr>
        <w:t>и</w:t>
      </w:r>
      <w:r>
        <w:rPr>
          <w:spacing w:val="27"/>
          <w:sz w:val="24"/>
        </w:rPr>
        <w:t xml:space="preserve"> </w:t>
      </w:r>
      <w:r>
        <w:rPr>
          <w:sz w:val="24"/>
        </w:rPr>
        <w:t>К.</w:t>
      </w:r>
      <w:r>
        <w:rPr>
          <w:spacing w:val="26"/>
          <w:sz w:val="24"/>
        </w:rPr>
        <w:t xml:space="preserve"> </w:t>
      </w:r>
      <w:r>
        <w:rPr>
          <w:sz w:val="24"/>
        </w:rPr>
        <w:t>Козыревой,</w:t>
      </w:r>
      <w:r>
        <w:rPr>
          <w:spacing w:val="26"/>
          <w:sz w:val="24"/>
        </w:rPr>
        <w:t xml:space="preserve"> </w:t>
      </w:r>
      <w:r>
        <w:rPr>
          <w:sz w:val="24"/>
        </w:rPr>
        <w:t>сл.</w:t>
      </w:r>
      <w:r>
        <w:rPr>
          <w:spacing w:val="26"/>
          <w:sz w:val="24"/>
        </w:rPr>
        <w:t xml:space="preserve"> </w:t>
      </w:r>
      <w:r>
        <w:rPr>
          <w:sz w:val="24"/>
        </w:rPr>
        <w:t>И.</w:t>
      </w:r>
      <w:r>
        <w:rPr>
          <w:spacing w:val="26"/>
          <w:sz w:val="24"/>
        </w:rPr>
        <w:t xml:space="preserve"> </w:t>
      </w:r>
      <w:r>
        <w:rPr>
          <w:sz w:val="24"/>
        </w:rPr>
        <w:t>Михайловой; «Маме песенку пою», муз. Т. Попатенко, сл. Е. Авдиенко; «Цыплята», муз. А. Филиппенко, сл. Т.</w:t>
      </w:r>
      <w:r>
        <w:rPr>
          <w:spacing w:val="1"/>
          <w:sz w:val="24"/>
        </w:rPr>
        <w:t xml:space="preserve"> </w:t>
      </w:r>
      <w:r>
        <w:rPr>
          <w:sz w:val="24"/>
        </w:rPr>
        <w:t>Волгиной.</w:t>
      </w:r>
    </w:p>
    <w:p w14:paraId="650E0000">
      <w:pPr>
        <w:pStyle w:val="Style_8"/>
        <w:ind w:firstLine="709" w:left="0"/>
        <w:rPr>
          <w:sz w:val="24"/>
        </w:rPr>
      </w:pPr>
      <w:r>
        <w:rPr>
          <w:i w:val="1"/>
          <w:sz w:val="24"/>
        </w:rPr>
        <w:t xml:space="preserve">Песенное творчество. </w:t>
      </w:r>
      <w:r>
        <w:rPr>
          <w:sz w:val="24"/>
        </w:rPr>
        <w:t>«Бай-бай, бай-бай», «Лю-лю, бай», рус. нар. колыбельные; «Как тебя</w:t>
      </w:r>
      <w:r>
        <w:rPr>
          <w:spacing w:val="-57"/>
          <w:sz w:val="24"/>
        </w:rPr>
        <w:t xml:space="preserve"> </w:t>
      </w:r>
      <w:r>
        <w:rPr>
          <w:sz w:val="24"/>
        </w:rPr>
        <w:t>зовут?», «Cпой колыбельную», «Ах ты, котенька-коток», рус. нар. колыбельная; придумывание</w:t>
      </w:r>
      <w:r>
        <w:rPr>
          <w:spacing w:val="1"/>
          <w:sz w:val="24"/>
        </w:rPr>
        <w:t xml:space="preserve"> </w:t>
      </w:r>
      <w:r>
        <w:rPr>
          <w:sz w:val="24"/>
        </w:rPr>
        <w:t>колыбельной</w:t>
      </w:r>
      <w:r>
        <w:rPr>
          <w:spacing w:val="-1"/>
          <w:sz w:val="24"/>
        </w:rPr>
        <w:t xml:space="preserve"> </w:t>
      </w:r>
      <w:r>
        <w:rPr>
          <w:sz w:val="24"/>
        </w:rPr>
        <w:t>мелодии</w:t>
      </w:r>
      <w:r>
        <w:rPr>
          <w:spacing w:val="-2"/>
          <w:sz w:val="24"/>
        </w:rPr>
        <w:t xml:space="preserve"> </w:t>
      </w:r>
      <w:r>
        <w:rPr>
          <w:sz w:val="24"/>
        </w:rPr>
        <w:t>и плясовой мелодии.</w:t>
      </w:r>
    </w:p>
    <w:p w14:paraId="66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Музыкально-ритмические</w:t>
      </w:r>
      <w:r>
        <w:rPr>
          <w:rFonts w:ascii="Times New Roman" w:hAnsi="Times New Roman"/>
          <w:i w:val="1"/>
          <w:spacing w:val="-7"/>
          <w:sz w:val="24"/>
        </w:rPr>
        <w:t xml:space="preserve"> </w:t>
      </w:r>
      <w:r>
        <w:rPr>
          <w:rFonts w:ascii="Times New Roman" w:hAnsi="Times New Roman"/>
          <w:i w:val="1"/>
          <w:sz w:val="24"/>
        </w:rPr>
        <w:t>движения</w:t>
      </w:r>
    </w:p>
    <w:p w14:paraId="670E0000">
      <w:pPr>
        <w:pStyle w:val="Style_8"/>
        <w:ind w:firstLine="709" w:left="0"/>
        <w:rPr>
          <w:sz w:val="24"/>
        </w:rPr>
      </w:pPr>
      <w:r>
        <w:rPr>
          <w:i w:val="1"/>
          <w:sz w:val="24"/>
        </w:rPr>
        <w:t xml:space="preserve">Игровые упражнения. </w:t>
      </w:r>
      <w:r>
        <w:rPr>
          <w:sz w:val="24"/>
        </w:rPr>
        <w:t>ходьба и бег под музыку «Марш и бег» Ан. Александрова; «Скачут</w:t>
      </w:r>
      <w:r>
        <w:rPr>
          <w:spacing w:val="1"/>
          <w:sz w:val="24"/>
        </w:rPr>
        <w:t xml:space="preserve"> </w:t>
      </w:r>
      <w:r>
        <w:rPr>
          <w:sz w:val="24"/>
        </w:rPr>
        <w:t>лошадки», муз. Т. Попатенко; «Шагаем как физкультурники», муз. Т. Ломовой; «Топотушки», муз.</w:t>
      </w:r>
      <w:r>
        <w:rPr>
          <w:spacing w:val="-57"/>
          <w:sz w:val="24"/>
        </w:rPr>
        <w:t xml:space="preserve"> </w:t>
      </w:r>
      <w:r>
        <w:rPr>
          <w:sz w:val="24"/>
        </w:rPr>
        <w:t>М.</w:t>
      </w:r>
      <w:r>
        <w:rPr>
          <w:spacing w:val="1"/>
          <w:sz w:val="24"/>
        </w:rPr>
        <w:t xml:space="preserve"> </w:t>
      </w:r>
      <w:r>
        <w:rPr>
          <w:sz w:val="24"/>
        </w:rPr>
        <w:t>Раухвергера;</w:t>
      </w:r>
      <w:r>
        <w:rPr>
          <w:spacing w:val="1"/>
          <w:sz w:val="24"/>
        </w:rPr>
        <w:t xml:space="preserve"> </w:t>
      </w:r>
      <w:r>
        <w:rPr>
          <w:sz w:val="24"/>
        </w:rPr>
        <w:t>«Птички</w:t>
      </w:r>
      <w:r>
        <w:rPr>
          <w:spacing w:val="1"/>
          <w:sz w:val="24"/>
        </w:rPr>
        <w:t xml:space="preserve"> </w:t>
      </w:r>
      <w:r>
        <w:rPr>
          <w:sz w:val="24"/>
        </w:rPr>
        <w:t>летают»,</w:t>
      </w:r>
      <w:r>
        <w:rPr>
          <w:spacing w:val="1"/>
          <w:sz w:val="24"/>
        </w:rPr>
        <w:t xml:space="preserve"> </w:t>
      </w:r>
      <w:r>
        <w:rPr>
          <w:sz w:val="24"/>
        </w:rPr>
        <w:t>муз.</w:t>
      </w:r>
      <w:r>
        <w:rPr>
          <w:spacing w:val="1"/>
          <w:sz w:val="24"/>
        </w:rPr>
        <w:t xml:space="preserve"> </w:t>
      </w:r>
      <w:r>
        <w:rPr>
          <w:sz w:val="24"/>
        </w:rPr>
        <w:t>Л.</w:t>
      </w:r>
      <w:r>
        <w:rPr>
          <w:spacing w:val="1"/>
          <w:sz w:val="24"/>
        </w:rPr>
        <w:t xml:space="preserve"> </w:t>
      </w:r>
      <w:r>
        <w:rPr>
          <w:sz w:val="24"/>
        </w:rPr>
        <w:t>Банниковой;</w:t>
      </w:r>
      <w:r>
        <w:rPr>
          <w:spacing w:val="1"/>
          <w:sz w:val="24"/>
        </w:rPr>
        <w:t xml:space="preserve"> </w:t>
      </w:r>
      <w:r>
        <w:rPr>
          <w:sz w:val="24"/>
        </w:rPr>
        <w:t>перекатывание</w:t>
      </w:r>
      <w:r>
        <w:rPr>
          <w:spacing w:val="1"/>
          <w:sz w:val="24"/>
        </w:rPr>
        <w:t xml:space="preserve"> </w:t>
      </w:r>
      <w:r>
        <w:rPr>
          <w:sz w:val="24"/>
        </w:rPr>
        <w:t>мяча</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Д.</w:t>
      </w:r>
      <w:r>
        <w:rPr>
          <w:spacing w:val="1"/>
          <w:sz w:val="24"/>
        </w:rPr>
        <w:t xml:space="preserve"> </w:t>
      </w:r>
      <w:r>
        <w:rPr>
          <w:sz w:val="24"/>
        </w:rPr>
        <w:t>Шостаковича</w:t>
      </w:r>
      <w:r>
        <w:rPr>
          <w:spacing w:val="-2"/>
          <w:sz w:val="24"/>
        </w:rPr>
        <w:t xml:space="preserve"> </w:t>
      </w:r>
      <w:r>
        <w:rPr>
          <w:sz w:val="24"/>
        </w:rPr>
        <w:t>(вальс-шутка); бег</w:t>
      </w:r>
      <w:r>
        <w:rPr>
          <w:spacing w:val="-1"/>
          <w:sz w:val="24"/>
        </w:rPr>
        <w:t xml:space="preserve"> </w:t>
      </w:r>
      <w:r>
        <w:rPr>
          <w:sz w:val="24"/>
        </w:rPr>
        <w:t>с</w:t>
      </w:r>
      <w:r>
        <w:rPr>
          <w:spacing w:val="-2"/>
          <w:sz w:val="24"/>
        </w:rPr>
        <w:t xml:space="preserve"> </w:t>
      </w:r>
      <w:r>
        <w:rPr>
          <w:sz w:val="24"/>
        </w:rPr>
        <w:t>хлопками под музыку</w:t>
      </w:r>
      <w:r>
        <w:rPr>
          <w:spacing w:val="-6"/>
          <w:sz w:val="24"/>
        </w:rPr>
        <w:t xml:space="preserve"> </w:t>
      </w:r>
      <w:r>
        <w:rPr>
          <w:sz w:val="24"/>
        </w:rPr>
        <w:t>Р. Шумана</w:t>
      </w:r>
      <w:r>
        <w:rPr>
          <w:spacing w:val="-1"/>
          <w:sz w:val="24"/>
        </w:rPr>
        <w:t xml:space="preserve"> </w:t>
      </w:r>
      <w:r>
        <w:rPr>
          <w:sz w:val="24"/>
        </w:rPr>
        <w:t>(игра</w:t>
      </w:r>
      <w:r>
        <w:rPr>
          <w:spacing w:val="-2"/>
          <w:sz w:val="24"/>
        </w:rPr>
        <w:t xml:space="preserve"> </w:t>
      </w:r>
      <w:r>
        <w:rPr>
          <w:sz w:val="24"/>
        </w:rPr>
        <w:t>в</w:t>
      </w:r>
      <w:r>
        <w:rPr>
          <w:spacing w:val="-1"/>
          <w:sz w:val="24"/>
        </w:rPr>
        <w:t xml:space="preserve"> </w:t>
      </w:r>
      <w:r>
        <w:rPr>
          <w:sz w:val="24"/>
        </w:rPr>
        <w:t>жмурки).</w:t>
      </w:r>
    </w:p>
    <w:p w14:paraId="680E0000">
      <w:pPr>
        <w:pStyle w:val="Style_8"/>
        <w:ind w:firstLine="709" w:left="0"/>
        <w:rPr>
          <w:sz w:val="24"/>
        </w:rPr>
      </w:pPr>
      <w:r>
        <w:rPr>
          <w:i w:val="1"/>
          <w:sz w:val="24"/>
        </w:rPr>
        <w:t>Этюды-драматизации</w:t>
      </w:r>
      <w:r>
        <w:rPr>
          <w:sz w:val="24"/>
        </w:rPr>
        <w:t>. «Смело идти и прятаться», муз. И. Беркович («Марш»); «Зайцы и</w:t>
      </w:r>
      <w:r>
        <w:rPr>
          <w:spacing w:val="1"/>
          <w:sz w:val="24"/>
        </w:rPr>
        <w:t xml:space="preserve"> </w:t>
      </w:r>
      <w:r>
        <w:rPr>
          <w:sz w:val="24"/>
        </w:rPr>
        <w:t>лиса», муз. Е. Вихаревой; «Медвежата», муз. М. Красева, сл. Н. Френкель; «Птички летают», муз.</w:t>
      </w:r>
      <w:r>
        <w:rPr>
          <w:spacing w:val="1"/>
          <w:sz w:val="24"/>
        </w:rPr>
        <w:t xml:space="preserve"> </w:t>
      </w:r>
      <w:r>
        <w:rPr>
          <w:sz w:val="24"/>
        </w:rPr>
        <w:t>Л.</w:t>
      </w:r>
      <w:r>
        <w:rPr>
          <w:spacing w:val="-2"/>
          <w:sz w:val="24"/>
        </w:rPr>
        <w:t xml:space="preserve"> </w:t>
      </w:r>
      <w:r>
        <w:rPr>
          <w:sz w:val="24"/>
        </w:rPr>
        <w:t>Банниковой;</w:t>
      </w:r>
      <w:r>
        <w:rPr>
          <w:spacing w:val="1"/>
          <w:sz w:val="24"/>
        </w:rPr>
        <w:t xml:space="preserve"> </w:t>
      </w:r>
      <w:r>
        <w:rPr>
          <w:sz w:val="24"/>
        </w:rPr>
        <w:t>«Жуки»,</w:t>
      </w:r>
      <w:r>
        <w:rPr>
          <w:spacing w:val="2"/>
          <w:sz w:val="24"/>
        </w:rPr>
        <w:t xml:space="preserve"> </w:t>
      </w:r>
      <w:r>
        <w:rPr>
          <w:sz w:val="24"/>
        </w:rPr>
        <w:t>венгер.</w:t>
      </w:r>
      <w:r>
        <w:rPr>
          <w:spacing w:val="-1"/>
          <w:sz w:val="24"/>
        </w:rPr>
        <w:t xml:space="preserve"> </w:t>
      </w:r>
      <w:r>
        <w:rPr>
          <w:sz w:val="24"/>
        </w:rPr>
        <w:t>нар. мелодия,</w:t>
      </w:r>
      <w:r>
        <w:rPr>
          <w:spacing w:val="-1"/>
          <w:sz w:val="24"/>
        </w:rPr>
        <w:t xml:space="preserve"> </w:t>
      </w:r>
      <w:r>
        <w:rPr>
          <w:sz w:val="24"/>
        </w:rPr>
        <w:t>обраб. Л.</w:t>
      </w:r>
      <w:r>
        <w:rPr>
          <w:spacing w:val="-1"/>
          <w:sz w:val="24"/>
        </w:rPr>
        <w:t xml:space="preserve"> </w:t>
      </w:r>
      <w:r>
        <w:rPr>
          <w:sz w:val="24"/>
        </w:rPr>
        <w:t>Вишкарева.</w:t>
      </w:r>
    </w:p>
    <w:p w14:paraId="690E0000">
      <w:pPr>
        <w:pStyle w:val="Style_8"/>
        <w:ind w:firstLine="709" w:left="0"/>
        <w:rPr>
          <w:sz w:val="24"/>
        </w:rPr>
      </w:pPr>
      <w:r>
        <w:rPr>
          <w:i w:val="1"/>
          <w:sz w:val="24"/>
        </w:rPr>
        <w:t xml:space="preserve">Игры. </w:t>
      </w:r>
      <w:r>
        <w:rPr>
          <w:sz w:val="24"/>
        </w:rPr>
        <w:t>«Солнышко и дождик», муз. М. Раухвергера, сл. А. Барто; «Жмурки с Мишкой», муз.</w:t>
      </w:r>
      <w:r>
        <w:rPr>
          <w:spacing w:val="-57"/>
          <w:sz w:val="24"/>
        </w:rPr>
        <w:t xml:space="preserve"> </w:t>
      </w:r>
      <w:r>
        <w:rPr>
          <w:sz w:val="24"/>
        </w:rPr>
        <w:t>Ф.</w:t>
      </w:r>
      <w:r>
        <w:rPr>
          <w:spacing w:val="9"/>
          <w:sz w:val="24"/>
        </w:rPr>
        <w:t xml:space="preserve"> </w:t>
      </w:r>
      <w:r>
        <w:rPr>
          <w:sz w:val="24"/>
        </w:rPr>
        <w:t>Флотова;</w:t>
      </w:r>
      <w:r>
        <w:rPr>
          <w:spacing w:val="13"/>
          <w:sz w:val="24"/>
        </w:rPr>
        <w:t xml:space="preserve"> </w:t>
      </w:r>
      <w:r>
        <w:rPr>
          <w:sz w:val="24"/>
        </w:rPr>
        <w:t>«Где</w:t>
      </w:r>
      <w:r>
        <w:rPr>
          <w:spacing w:val="8"/>
          <w:sz w:val="24"/>
        </w:rPr>
        <w:t xml:space="preserve"> </w:t>
      </w:r>
      <w:r>
        <w:rPr>
          <w:sz w:val="24"/>
        </w:rPr>
        <w:t>погремушки?»,</w:t>
      </w:r>
      <w:r>
        <w:rPr>
          <w:spacing w:val="10"/>
          <w:sz w:val="24"/>
        </w:rPr>
        <w:t xml:space="preserve"> </w:t>
      </w:r>
      <w:r>
        <w:rPr>
          <w:sz w:val="24"/>
        </w:rPr>
        <w:t>муз.</w:t>
      </w:r>
      <w:r>
        <w:rPr>
          <w:spacing w:val="10"/>
          <w:sz w:val="24"/>
        </w:rPr>
        <w:t xml:space="preserve"> </w:t>
      </w:r>
      <w:r>
        <w:rPr>
          <w:sz w:val="24"/>
        </w:rPr>
        <w:t>Ан.</w:t>
      </w:r>
      <w:r>
        <w:rPr>
          <w:spacing w:val="9"/>
          <w:sz w:val="24"/>
        </w:rPr>
        <w:t xml:space="preserve"> </w:t>
      </w:r>
      <w:r>
        <w:rPr>
          <w:sz w:val="24"/>
        </w:rPr>
        <w:t>Александрова;</w:t>
      </w:r>
      <w:r>
        <w:rPr>
          <w:spacing w:val="15"/>
          <w:sz w:val="24"/>
        </w:rPr>
        <w:t xml:space="preserve"> </w:t>
      </w:r>
      <w:r>
        <w:rPr>
          <w:sz w:val="24"/>
        </w:rPr>
        <w:t>«Заинька,</w:t>
      </w:r>
      <w:r>
        <w:rPr>
          <w:spacing w:val="6"/>
          <w:sz w:val="24"/>
        </w:rPr>
        <w:t xml:space="preserve"> </w:t>
      </w:r>
      <w:r>
        <w:rPr>
          <w:sz w:val="24"/>
        </w:rPr>
        <w:t>выходи»,</w:t>
      </w:r>
      <w:r>
        <w:rPr>
          <w:spacing w:val="10"/>
          <w:sz w:val="24"/>
        </w:rPr>
        <w:t xml:space="preserve"> </w:t>
      </w:r>
      <w:r>
        <w:rPr>
          <w:sz w:val="24"/>
        </w:rPr>
        <w:t>муз.</w:t>
      </w:r>
      <w:r>
        <w:rPr>
          <w:spacing w:val="10"/>
          <w:sz w:val="24"/>
        </w:rPr>
        <w:t xml:space="preserve"> </w:t>
      </w:r>
      <w:r>
        <w:rPr>
          <w:sz w:val="24"/>
        </w:rPr>
        <w:t>Е.</w:t>
      </w:r>
      <w:r>
        <w:rPr>
          <w:spacing w:val="9"/>
          <w:sz w:val="24"/>
        </w:rPr>
        <w:t xml:space="preserve"> </w:t>
      </w:r>
      <w:r>
        <w:rPr>
          <w:sz w:val="24"/>
        </w:rPr>
        <w:t>Тиличеевой; «Игра</w:t>
      </w:r>
      <w:r>
        <w:rPr>
          <w:spacing w:val="-4"/>
          <w:sz w:val="24"/>
        </w:rPr>
        <w:t xml:space="preserve"> </w:t>
      </w:r>
      <w:r>
        <w:rPr>
          <w:sz w:val="24"/>
        </w:rPr>
        <w:t>с</w:t>
      </w:r>
      <w:r>
        <w:rPr>
          <w:spacing w:val="-4"/>
          <w:sz w:val="24"/>
        </w:rPr>
        <w:t xml:space="preserve"> </w:t>
      </w:r>
      <w:r>
        <w:rPr>
          <w:sz w:val="24"/>
        </w:rPr>
        <w:t>куклой», муз.</w:t>
      </w:r>
      <w:r>
        <w:rPr>
          <w:spacing w:val="-1"/>
          <w:sz w:val="24"/>
        </w:rPr>
        <w:t xml:space="preserve"> </w:t>
      </w:r>
      <w:r>
        <w:rPr>
          <w:sz w:val="24"/>
        </w:rPr>
        <w:t>В.</w:t>
      </w:r>
      <w:r>
        <w:rPr>
          <w:spacing w:val="-3"/>
          <w:sz w:val="24"/>
        </w:rPr>
        <w:t xml:space="preserve"> </w:t>
      </w:r>
      <w:r>
        <w:rPr>
          <w:sz w:val="24"/>
        </w:rPr>
        <w:t>Карасевой;</w:t>
      </w:r>
      <w:r>
        <w:rPr>
          <w:spacing w:val="2"/>
          <w:sz w:val="24"/>
        </w:rPr>
        <w:t xml:space="preserve"> </w:t>
      </w:r>
      <w:r>
        <w:rPr>
          <w:sz w:val="24"/>
        </w:rPr>
        <w:t>«Ходит</w:t>
      </w:r>
      <w:r>
        <w:rPr>
          <w:spacing w:val="-2"/>
          <w:sz w:val="24"/>
        </w:rPr>
        <w:t xml:space="preserve"> </w:t>
      </w:r>
      <w:r>
        <w:rPr>
          <w:sz w:val="24"/>
        </w:rPr>
        <w:t>Ваня»,</w:t>
      </w:r>
      <w:r>
        <w:rPr>
          <w:spacing w:val="-3"/>
          <w:sz w:val="24"/>
        </w:rPr>
        <w:t xml:space="preserve"> </w:t>
      </w:r>
      <w:r>
        <w:rPr>
          <w:sz w:val="24"/>
        </w:rPr>
        <w:t>рус.</w:t>
      </w:r>
      <w:r>
        <w:rPr>
          <w:spacing w:val="-2"/>
          <w:sz w:val="24"/>
        </w:rPr>
        <w:t xml:space="preserve"> </w:t>
      </w:r>
      <w:r>
        <w:rPr>
          <w:sz w:val="24"/>
        </w:rPr>
        <w:t>нар.</w:t>
      </w:r>
      <w:r>
        <w:rPr>
          <w:spacing w:val="-3"/>
          <w:sz w:val="24"/>
        </w:rPr>
        <w:t xml:space="preserve"> </w:t>
      </w:r>
      <w:r>
        <w:rPr>
          <w:sz w:val="24"/>
        </w:rPr>
        <w:t>песня,</w:t>
      </w:r>
      <w:r>
        <w:rPr>
          <w:spacing w:val="-3"/>
          <w:sz w:val="24"/>
        </w:rPr>
        <w:t xml:space="preserve"> </w:t>
      </w:r>
      <w:r>
        <w:rPr>
          <w:sz w:val="24"/>
        </w:rPr>
        <w:t>обр.</w:t>
      </w:r>
      <w:r>
        <w:rPr>
          <w:spacing w:val="-2"/>
          <w:sz w:val="24"/>
        </w:rPr>
        <w:t xml:space="preserve"> </w:t>
      </w:r>
      <w:r>
        <w:rPr>
          <w:sz w:val="24"/>
        </w:rPr>
        <w:t>Н.</w:t>
      </w:r>
      <w:r>
        <w:rPr>
          <w:spacing w:val="-4"/>
          <w:sz w:val="24"/>
        </w:rPr>
        <w:t xml:space="preserve"> </w:t>
      </w:r>
      <w:r>
        <w:rPr>
          <w:sz w:val="24"/>
        </w:rPr>
        <w:t>Метлова;</w:t>
      </w:r>
    </w:p>
    <w:p w14:paraId="6A0E0000">
      <w:pPr>
        <w:pStyle w:val="Style_8"/>
        <w:ind w:firstLine="0" w:left="0"/>
        <w:rPr>
          <w:sz w:val="24"/>
        </w:rPr>
      </w:pPr>
      <w:r>
        <w:rPr>
          <w:i w:val="1"/>
          <w:sz w:val="24"/>
        </w:rPr>
        <w:t>Хороводы</w:t>
      </w:r>
      <w:r>
        <w:rPr>
          <w:i w:val="1"/>
          <w:spacing w:val="61"/>
          <w:sz w:val="24"/>
        </w:rPr>
        <w:t xml:space="preserve"> </w:t>
      </w:r>
      <w:r>
        <w:rPr>
          <w:i w:val="1"/>
          <w:sz w:val="24"/>
        </w:rPr>
        <w:t xml:space="preserve">и пляски.   </w:t>
      </w:r>
      <w:r>
        <w:rPr>
          <w:sz w:val="24"/>
        </w:rPr>
        <w:t>«Пляска</w:t>
      </w:r>
      <w:r>
        <w:rPr>
          <w:spacing w:val="60"/>
          <w:sz w:val="24"/>
        </w:rPr>
        <w:t xml:space="preserve"> </w:t>
      </w:r>
      <w:r>
        <w:rPr>
          <w:sz w:val="24"/>
        </w:rPr>
        <w:t>с погремушками»,   муз</w:t>
      </w:r>
      <w:r>
        <w:rPr>
          <w:sz w:val="24"/>
        </w:rPr>
        <w:t>.</w:t>
      </w:r>
      <w:r>
        <w:rPr>
          <w:sz w:val="24"/>
        </w:rPr>
        <w:t xml:space="preserve">   </w:t>
      </w:r>
      <w:r>
        <w:rPr>
          <w:sz w:val="24"/>
        </w:rPr>
        <w:t>и</w:t>
      </w:r>
      <w:r>
        <w:rPr>
          <w:sz w:val="24"/>
        </w:rPr>
        <w:t xml:space="preserve"> сл.   В.   Антоновой;   </w:t>
      </w:r>
      <w:r>
        <w:rPr>
          <w:sz w:val="24"/>
        </w:rPr>
        <w:t>«Пальчики</w:t>
      </w:r>
      <w:r>
        <w:rPr>
          <w:spacing w:val="-57"/>
          <w:sz w:val="24"/>
        </w:rPr>
        <w:t xml:space="preserve"> </w:t>
      </w:r>
      <w:r>
        <w:rPr>
          <w:sz w:val="24"/>
        </w:rPr>
        <w:t>и ручки», рус. нар. мелодия, обраб. М. Раухвергера; танец с листочками под</w:t>
      </w:r>
    </w:p>
    <w:p w14:paraId="6B0E0000">
      <w:pPr>
        <w:sectPr>
          <w:footerReference r:id="rId5" w:type="default"/>
          <w:type w:val="continuous"/>
          <w:pgSz w:h="16840" w:orient="portrait" w:w="11910"/>
          <w:pgMar w:bottom="1134" w:footer="734" w:gutter="0" w:header="710" w:left="1701" w:right="850" w:top="1134"/>
        </w:sectPr>
      </w:pPr>
    </w:p>
    <w:p w14:paraId="6C0E0000">
      <w:pPr>
        <w:pStyle w:val="Style_8"/>
        <w:ind w:firstLine="0" w:left="0"/>
        <w:rPr>
          <w:sz w:val="24"/>
        </w:rPr>
      </w:pPr>
      <w:r>
        <w:rPr>
          <w:sz w:val="24"/>
        </w:rPr>
        <w:t>рус. нар. плясовую</w:t>
      </w:r>
      <w:r>
        <w:rPr>
          <w:spacing w:val="1"/>
          <w:sz w:val="24"/>
        </w:rPr>
        <w:t xml:space="preserve"> </w:t>
      </w:r>
      <w:r>
        <w:rPr>
          <w:sz w:val="24"/>
        </w:rPr>
        <w:t>мелодию; «Пляска с листочками», муз. Н. Китаевой, сл. А. Ануфриевой; «Танец около елки», муз.</w:t>
      </w:r>
      <w:r>
        <w:rPr>
          <w:spacing w:val="1"/>
          <w:sz w:val="24"/>
        </w:rPr>
        <w:t xml:space="preserve"> </w:t>
      </w:r>
      <w:r>
        <w:rPr>
          <w:sz w:val="24"/>
        </w:rPr>
        <w:t>Р. Равина, сл. П. Границыной; танец с платочками под рус. нар. мелодию; «По улице мостовой»,</w:t>
      </w:r>
      <w:r>
        <w:rPr>
          <w:spacing w:val="1"/>
          <w:sz w:val="24"/>
        </w:rPr>
        <w:t xml:space="preserve"> </w:t>
      </w:r>
      <w:r>
        <w:rPr>
          <w:sz w:val="24"/>
        </w:rPr>
        <w:t>рус. нар. мелодия, обр. Т. Ломовой; «Греет солнышко теплее», муз. Т. Вилькорейской, сл. О.</w:t>
      </w:r>
      <w:r>
        <w:rPr>
          <w:spacing w:val="1"/>
          <w:sz w:val="24"/>
        </w:rPr>
        <w:t xml:space="preserve"> </w:t>
      </w:r>
      <w:r>
        <w:rPr>
          <w:sz w:val="24"/>
        </w:rPr>
        <w:t>Высотской;</w:t>
      </w:r>
      <w:r>
        <w:rPr>
          <w:spacing w:val="4"/>
          <w:sz w:val="24"/>
        </w:rPr>
        <w:t xml:space="preserve"> </w:t>
      </w:r>
      <w:r>
        <w:rPr>
          <w:sz w:val="24"/>
        </w:rPr>
        <w:t>«Помирились», муз. Т.</w:t>
      </w:r>
      <w:r>
        <w:rPr>
          <w:spacing w:val="2"/>
          <w:sz w:val="24"/>
        </w:rPr>
        <w:t xml:space="preserve"> </w:t>
      </w:r>
      <w:r>
        <w:rPr>
          <w:sz w:val="24"/>
        </w:rPr>
        <w:t>Вилькорейской.</w:t>
      </w:r>
    </w:p>
    <w:p w14:paraId="6D0E0000">
      <w:pPr>
        <w:spacing w:after="0" w:line="240" w:lineRule="auto"/>
        <w:ind w:firstLine="709" w:left="0"/>
        <w:jc w:val="both"/>
        <w:rPr>
          <w:rFonts w:ascii="Times New Roman" w:hAnsi="Times New Roman"/>
          <w:sz w:val="24"/>
        </w:rPr>
      </w:pPr>
      <w:r>
        <w:rPr>
          <w:rFonts w:ascii="Times New Roman" w:hAnsi="Times New Roman"/>
          <w:i w:val="1"/>
          <w:sz w:val="24"/>
        </w:rPr>
        <w:t>Характерные</w:t>
      </w:r>
      <w:r>
        <w:rPr>
          <w:rFonts w:ascii="Times New Roman" w:hAnsi="Times New Roman"/>
          <w:i w:val="1"/>
          <w:spacing w:val="41"/>
          <w:sz w:val="24"/>
        </w:rPr>
        <w:t xml:space="preserve"> </w:t>
      </w:r>
      <w:r>
        <w:rPr>
          <w:rFonts w:ascii="Times New Roman" w:hAnsi="Times New Roman"/>
          <w:i w:val="1"/>
          <w:sz w:val="24"/>
        </w:rPr>
        <w:t>танцы.</w:t>
      </w:r>
      <w:r>
        <w:rPr>
          <w:rFonts w:ascii="Times New Roman" w:hAnsi="Times New Roman"/>
          <w:i w:val="1"/>
          <w:spacing w:val="46"/>
          <w:sz w:val="24"/>
        </w:rPr>
        <w:t xml:space="preserve"> </w:t>
      </w:r>
      <w:r>
        <w:rPr>
          <w:rFonts w:ascii="Times New Roman" w:hAnsi="Times New Roman"/>
          <w:sz w:val="24"/>
        </w:rPr>
        <w:t>«Танец</w:t>
      </w:r>
      <w:r>
        <w:rPr>
          <w:rFonts w:ascii="Times New Roman" w:hAnsi="Times New Roman"/>
          <w:spacing w:val="47"/>
          <w:sz w:val="24"/>
        </w:rPr>
        <w:t xml:space="preserve"> </w:t>
      </w:r>
      <w:r>
        <w:rPr>
          <w:rFonts w:ascii="Times New Roman" w:hAnsi="Times New Roman"/>
          <w:sz w:val="24"/>
        </w:rPr>
        <w:t>снежинок»,</w:t>
      </w:r>
      <w:r>
        <w:rPr>
          <w:rFonts w:ascii="Times New Roman" w:hAnsi="Times New Roman"/>
          <w:spacing w:val="44"/>
          <w:sz w:val="24"/>
        </w:rPr>
        <w:t xml:space="preserve"> </w:t>
      </w:r>
      <w:r>
        <w:rPr>
          <w:rFonts w:ascii="Times New Roman" w:hAnsi="Times New Roman"/>
          <w:sz w:val="24"/>
        </w:rPr>
        <w:t>муз.</w:t>
      </w:r>
      <w:r>
        <w:rPr>
          <w:rFonts w:ascii="Times New Roman" w:hAnsi="Times New Roman"/>
          <w:spacing w:val="43"/>
          <w:sz w:val="24"/>
        </w:rPr>
        <w:t xml:space="preserve"> </w:t>
      </w:r>
      <w:r>
        <w:rPr>
          <w:rFonts w:ascii="Times New Roman" w:hAnsi="Times New Roman"/>
          <w:sz w:val="24"/>
        </w:rPr>
        <w:t>Бекмана;</w:t>
      </w:r>
      <w:r>
        <w:rPr>
          <w:rFonts w:ascii="Times New Roman" w:hAnsi="Times New Roman"/>
          <w:spacing w:val="48"/>
          <w:sz w:val="24"/>
        </w:rPr>
        <w:t xml:space="preserve"> </w:t>
      </w:r>
      <w:r>
        <w:rPr>
          <w:rFonts w:ascii="Times New Roman" w:hAnsi="Times New Roman"/>
          <w:sz w:val="24"/>
        </w:rPr>
        <w:t>«Фонарики»,</w:t>
      </w:r>
      <w:r>
        <w:rPr>
          <w:rFonts w:ascii="Times New Roman" w:hAnsi="Times New Roman"/>
          <w:spacing w:val="47"/>
          <w:sz w:val="24"/>
        </w:rPr>
        <w:t xml:space="preserve"> </w:t>
      </w:r>
      <w:r>
        <w:rPr>
          <w:rFonts w:ascii="Times New Roman" w:hAnsi="Times New Roman"/>
          <w:sz w:val="24"/>
        </w:rPr>
        <w:t>муз.</w:t>
      </w:r>
      <w:r>
        <w:rPr>
          <w:rFonts w:ascii="Times New Roman" w:hAnsi="Times New Roman"/>
          <w:spacing w:val="44"/>
          <w:sz w:val="24"/>
        </w:rPr>
        <w:t xml:space="preserve"> </w:t>
      </w:r>
      <w:r>
        <w:rPr>
          <w:rFonts w:ascii="Times New Roman" w:hAnsi="Times New Roman"/>
          <w:sz w:val="24"/>
        </w:rPr>
        <w:t>Р.</w:t>
      </w:r>
      <w:r>
        <w:rPr>
          <w:rFonts w:ascii="Times New Roman" w:hAnsi="Times New Roman"/>
          <w:spacing w:val="43"/>
          <w:sz w:val="24"/>
        </w:rPr>
        <w:t xml:space="preserve"> </w:t>
      </w:r>
      <w:r>
        <w:rPr>
          <w:rFonts w:ascii="Times New Roman" w:hAnsi="Times New Roman"/>
          <w:sz w:val="24"/>
        </w:rPr>
        <w:t>Рустамова; «Танец</w:t>
      </w:r>
      <w:r>
        <w:rPr>
          <w:rFonts w:ascii="Times New Roman" w:hAnsi="Times New Roman"/>
          <w:spacing w:val="-2"/>
          <w:sz w:val="24"/>
        </w:rPr>
        <w:t xml:space="preserve"> </w:t>
      </w:r>
      <w:r>
        <w:rPr>
          <w:rFonts w:ascii="Times New Roman" w:hAnsi="Times New Roman"/>
          <w:sz w:val="24"/>
        </w:rPr>
        <w:t>зайчиков»,</w:t>
      </w:r>
      <w:r>
        <w:rPr>
          <w:rFonts w:ascii="Times New Roman" w:hAnsi="Times New Roman"/>
          <w:spacing w:val="-4"/>
          <w:sz w:val="24"/>
        </w:rPr>
        <w:t xml:space="preserve"> </w:t>
      </w:r>
      <w:r>
        <w:rPr>
          <w:rFonts w:ascii="Times New Roman" w:hAnsi="Times New Roman"/>
          <w:sz w:val="24"/>
        </w:rPr>
        <w:t>рус.</w:t>
      </w:r>
      <w:r>
        <w:rPr>
          <w:rFonts w:ascii="Times New Roman" w:hAnsi="Times New Roman"/>
          <w:spacing w:val="-1"/>
          <w:sz w:val="24"/>
        </w:rPr>
        <w:t xml:space="preserve"> </w:t>
      </w:r>
      <w:r>
        <w:rPr>
          <w:rFonts w:ascii="Times New Roman" w:hAnsi="Times New Roman"/>
          <w:sz w:val="24"/>
        </w:rPr>
        <w:t>нар.</w:t>
      </w:r>
      <w:r>
        <w:rPr>
          <w:rFonts w:ascii="Times New Roman" w:hAnsi="Times New Roman"/>
          <w:spacing w:val="-4"/>
          <w:sz w:val="24"/>
        </w:rPr>
        <w:t xml:space="preserve"> </w:t>
      </w:r>
      <w:r>
        <w:rPr>
          <w:rFonts w:ascii="Times New Roman" w:hAnsi="Times New Roman"/>
          <w:sz w:val="24"/>
        </w:rPr>
        <w:t>мелодия;</w:t>
      </w:r>
      <w:r>
        <w:rPr>
          <w:rFonts w:ascii="Times New Roman" w:hAnsi="Times New Roman"/>
          <w:spacing w:val="1"/>
          <w:sz w:val="24"/>
        </w:rPr>
        <w:t xml:space="preserve"> </w:t>
      </w:r>
      <w:r>
        <w:rPr>
          <w:rFonts w:ascii="Times New Roman" w:hAnsi="Times New Roman"/>
          <w:sz w:val="24"/>
        </w:rPr>
        <w:t>«Вышли</w:t>
      </w:r>
      <w:r>
        <w:rPr>
          <w:rFonts w:ascii="Times New Roman" w:hAnsi="Times New Roman"/>
          <w:spacing w:val="-3"/>
          <w:sz w:val="24"/>
        </w:rPr>
        <w:t xml:space="preserve"> </w:t>
      </w:r>
      <w:r>
        <w:rPr>
          <w:rFonts w:ascii="Times New Roman" w:hAnsi="Times New Roman"/>
          <w:sz w:val="24"/>
        </w:rPr>
        <w:t>куклы</w:t>
      </w:r>
      <w:r>
        <w:rPr>
          <w:rFonts w:ascii="Times New Roman" w:hAnsi="Times New Roman"/>
          <w:spacing w:val="-5"/>
          <w:sz w:val="24"/>
        </w:rPr>
        <w:t xml:space="preserve"> </w:t>
      </w:r>
      <w:r>
        <w:rPr>
          <w:rFonts w:ascii="Times New Roman" w:hAnsi="Times New Roman"/>
          <w:sz w:val="24"/>
        </w:rPr>
        <w:t>танцевать»,</w:t>
      </w:r>
      <w:r>
        <w:rPr>
          <w:rFonts w:ascii="Times New Roman" w:hAnsi="Times New Roman"/>
          <w:spacing w:val="-2"/>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Витлина</w:t>
      </w:r>
    </w:p>
    <w:p w14:paraId="6E0E0000">
      <w:pPr>
        <w:pStyle w:val="Style_8"/>
        <w:ind w:firstLine="709" w:left="0"/>
        <w:rPr>
          <w:sz w:val="24"/>
        </w:rPr>
      </w:pPr>
      <w:r>
        <w:rPr>
          <w:i w:val="1"/>
          <w:sz w:val="24"/>
        </w:rPr>
        <w:t xml:space="preserve">Развитие танцевально-игрового творчества. </w:t>
      </w:r>
      <w:r>
        <w:rPr>
          <w:sz w:val="24"/>
        </w:rPr>
        <w:t>«Пляска», муз. Р. Рустамова; «Зайцы», муз. Е.</w:t>
      </w:r>
      <w:r>
        <w:rPr>
          <w:spacing w:val="-57"/>
          <w:sz w:val="24"/>
        </w:rPr>
        <w:t xml:space="preserve"> </w:t>
      </w:r>
      <w:r>
        <w:rPr>
          <w:sz w:val="24"/>
        </w:rPr>
        <w:t>Тиличеевой;</w:t>
      </w:r>
      <w:r>
        <w:rPr>
          <w:spacing w:val="1"/>
          <w:sz w:val="24"/>
        </w:rPr>
        <w:t xml:space="preserve"> </w:t>
      </w:r>
      <w:r>
        <w:rPr>
          <w:sz w:val="24"/>
        </w:rPr>
        <w:t>«Веселые</w:t>
      </w:r>
      <w:r>
        <w:rPr>
          <w:spacing w:val="1"/>
          <w:sz w:val="24"/>
        </w:rPr>
        <w:t xml:space="preserve"> </w:t>
      </w:r>
      <w:r>
        <w:rPr>
          <w:sz w:val="24"/>
        </w:rPr>
        <w:t>ножки»,</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z w:val="24"/>
        </w:rPr>
        <w:t>обраб.</w:t>
      </w:r>
      <w:r>
        <w:rPr>
          <w:spacing w:val="1"/>
          <w:sz w:val="24"/>
        </w:rPr>
        <w:t xml:space="preserve"> </w:t>
      </w:r>
      <w:r>
        <w:rPr>
          <w:sz w:val="24"/>
        </w:rPr>
        <w:t>В.</w:t>
      </w:r>
      <w:r>
        <w:rPr>
          <w:spacing w:val="1"/>
          <w:sz w:val="24"/>
        </w:rPr>
        <w:t xml:space="preserve"> </w:t>
      </w:r>
      <w:r>
        <w:rPr>
          <w:sz w:val="24"/>
        </w:rPr>
        <w:t>Агафонникова;</w:t>
      </w:r>
      <w:r>
        <w:rPr>
          <w:spacing w:val="1"/>
          <w:sz w:val="24"/>
        </w:rPr>
        <w:t xml:space="preserve"> </w:t>
      </w:r>
      <w:r>
        <w:rPr>
          <w:sz w:val="24"/>
        </w:rPr>
        <w:t>«Волшебные</w:t>
      </w:r>
      <w:r>
        <w:rPr>
          <w:spacing w:val="1"/>
          <w:sz w:val="24"/>
        </w:rPr>
        <w:t xml:space="preserve"> </w:t>
      </w:r>
      <w:r>
        <w:rPr>
          <w:sz w:val="24"/>
        </w:rPr>
        <w:t>платочки»,</w:t>
      </w:r>
      <w:r>
        <w:rPr>
          <w:spacing w:val="-1"/>
          <w:sz w:val="24"/>
        </w:rPr>
        <w:t xml:space="preserve"> </w:t>
      </w:r>
      <w:r>
        <w:rPr>
          <w:sz w:val="24"/>
        </w:rPr>
        <w:t>рус. нар.</w:t>
      </w:r>
      <w:r>
        <w:rPr>
          <w:spacing w:val="2"/>
          <w:sz w:val="24"/>
        </w:rPr>
        <w:t xml:space="preserve"> </w:t>
      </w:r>
      <w:r>
        <w:rPr>
          <w:sz w:val="24"/>
        </w:rPr>
        <w:t>мелодия, обраб. Р. Рустамова.</w:t>
      </w:r>
    </w:p>
    <w:p w14:paraId="6F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Музыкально-дидактические</w:t>
      </w:r>
      <w:r>
        <w:rPr>
          <w:rFonts w:ascii="Times New Roman" w:hAnsi="Times New Roman"/>
          <w:i w:val="1"/>
          <w:spacing w:val="-4"/>
          <w:sz w:val="24"/>
        </w:rPr>
        <w:t xml:space="preserve"> </w:t>
      </w:r>
      <w:r>
        <w:rPr>
          <w:rFonts w:ascii="Times New Roman" w:hAnsi="Times New Roman"/>
          <w:i w:val="1"/>
          <w:sz w:val="24"/>
        </w:rPr>
        <w:t>игры</w:t>
      </w:r>
    </w:p>
    <w:p w14:paraId="700E0000">
      <w:pPr>
        <w:tabs>
          <w:tab w:leader="none" w:pos="4768" w:val="left"/>
          <w:tab w:leader="none" w:pos="5782" w:val="left"/>
          <w:tab w:leader="none" w:pos="7319" w:val="left"/>
          <w:tab w:leader="none" w:pos="9902" w:val="left"/>
        </w:tabs>
        <w:spacing w:after="0" w:line="240" w:lineRule="auto"/>
        <w:ind w:firstLine="709" w:left="0"/>
        <w:jc w:val="both"/>
        <w:rPr>
          <w:rFonts w:ascii="Times New Roman" w:hAnsi="Times New Roman"/>
          <w:sz w:val="24"/>
        </w:rPr>
      </w:pPr>
      <w:r>
        <w:rPr>
          <w:rFonts w:ascii="Times New Roman" w:hAnsi="Times New Roman"/>
          <w:i w:val="1"/>
          <w:sz w:val="24"/>
        </w:rPr>
        <w:t xml:space="preserve">Развитие  </w:t>
      </w:r>
      <w:r>
        <w:rPr>
          <w:rFonts w:ascii="Times New Roman" w:hAnsi="Times New Roman"/>
          <w:i w:val="1"/>
          <w:spacing w:val="17"/>
          <w:sz w:val="24"/>
        </w:rPr>
        <w:t xml:space="preserve"> </w:t>
      </w:r>
      <w:r>
        <w:rPr>
          <w:rFonts w:ascii="Times New Roman" w:hAnsi="Times New Roman"/>
          <w:i w:val="1"/>
          <w:sz w:val="24"/>
        </w:rPr>
        <w:t xml:space="preserve">звуковысотного  </w:t>
      </w:r>
      <w:r>
        <w:rPr>
          <w:rFonts w:ascii="Times New Roman" w:hAnsi="Times New Roman"/>
          <w:i w:val="1"/>
          <w:spacing w:val="16"/>
          <w:sz w:val="24"/>
        </w:rPr>
        <w:t xml:space="preserve"> </w:t>
      </w:r>
      <w:r>
        <w:rPr>
          <w:rFonts w:ascii="Times New Roman" w:hAnsi="Times New Roman"/>
          <w:i w:val="1"/>
          <w:sz w:val="24"/>
        </w:rPr>
        <w:t>слуха</w:t>
      </w:r>
      <w:r>
        <w:rPr>
          <w:rFonts w:ascii="Times New Roman" w:hAnsi="Times New Roman"/>
          <w:sz w:val="24"/>
        </w:rPr>
        <w:t>. «Птицы и</w:t>
      </w:r>
      <w:r>
        <w:rPr>
          <w:rFonts w:ascii="Times New Roman" w:hAnsi="Times New Roman"/>
          <w:spacing w:val="-1"/>
          <w:sz w:val="24"/>
        </w:rPr>
        <w:t xml:space="preserve"> </w:t>
      </w:r>
      <w:r>
        <w:rPr>
          <w:rFonts w:ascii="Times New Roman" w:hAnsi="Times New Roman"/>
          <w:sz w:val="24"/>
        </w:rPr>
        <w:t xml:space="preserve">птенчики», «Веселые матрешки», </w:t>
      </w:r>
      <w:r>
        <w:rPr>
          <w:rFonts w:ascii="Times New Roman" w:hAnsi="Times New Roman"/>
          <w:spacing w:val="-1"/>
          <w:sz w:val="24"/>
        </w:rPr>
        <w:t>«Три</w:t>
      </w:r>
      <w:r>
        <w:rPr>
          <w:rFonts w:ascii="Times New Roman" w:hAnsi="Times New Roman"/>
          <w:spacing w:val="-57"/>
          <w:sz w:val="24"/>
        </w:rPr>
        <w:t xml:space="preserve"> </w:t>
      </w:r>
      <w:r>
        <w:rPr>
          <w:rFonts w:ascii="Times New Roman" w:hAnsi="Times New Roman"/>
          <w:sz w:val="24"/>
        </w:rPr>
        <w:t>медведя».</w:t>
      </w:r>
    </w:p>
    <w:p w14:paraId="710E0000">
      <w:pPr>
        <w:pStyle w:val="Style_8"/>
        <w:ind w:firstLine="709" w:left="0"/>
        <w:rPr>
          <w:sz w:val="24"/>
        </w:rPr>
      </w:pPr>
      <w:r>
        <w:rPr>
          <w:i w:val="1"/>
          <w:sz w:val="24"/>
        </w:rPr>
        <w:t>Развитие</w:t>
      </w:r>
      <w:r>
        <w:rPr>
          <w:i w:val="1"/>
          <w:spacing w:val="18"/>
          <w:sz w:val="24"/>
        </w:rPr>
        <w:t xml:space="preserve"> </w:t>
      </w:r>
      <w:r>
        <w:rPr>
          <w:i w:val="1"/>
          <w:sz w:val="24"/>
        </w:rPr>
        <w:t>ритмического</w:t>
      </w:r>
      <w:r>
        <w:rPr>
          <w:i w:val="1"/>
          <w:spacing w:val="18"/>
          <w:sz w:val="24"/>
        </w:rPr>
        <w:t xml:space="preserve"> </w:t>
      </w:r>
      <w:r>
        <w:rPr>
          <w:i w:val="1"/>
          <w:sz w:val="24"/>
        </w:rPr>
        <w:t>слуха</w:t>
      </w:r>
      <w:r>
        <w:rPr>
          <w:sz w:val="24"/>
        </w:rPr>
        <w:t>.</w:t>
      </w:r>
      <w:r>
        <w:rPr>
          <w:spacing w:val="25"/>
          <w:sz w:val="24"/>
        </w:rPr>
        <w:t xml:space="preserve"> </w:t>
      </w:r>
      <w:r>
        <w:rPr>
          <w:sz w:val="24"/>
        </w:rPr>
        <w:t>«Кто</w:t>
      </w:r>
      <w:r>
        <w:rPr>
          <w:spacing w:val="21"/>
          <w:sz w:val="24"/>
        </w:rPr>
        <w:t xml:space="preserve"> </w:t>
      </w:r>
      <w:r>
        <w:rPr>
          <w:sz w:val="24"/>
        </w:rPr>
        <w:t>как</w:t>
      </w:r>
      <w:r>
        <w:rPr>
          <w:spacing w:val="19"/>
          <w:sz w:val="24"/>
        </w:rPr>
        <w:t xml:space="preserve"> </w:t>
      </w:r>
      <w:r>
        <w:rPr>
          <w:sz w:val="24"/>
        </w:rPr>
        <w:t>идет?»,</w:t>
      </w:r>
      <w:r>
        <w:rPr>
          <w:spacing w:val="25"/>
          <w:sz w:val="24"/>
        </w:rPr>
        <w:t xml:space="preserve"> </w:t>
      </w:r>
      <w:r>
        <w:rPr>
          <w:sz w:val="24"/>
        </w:rPr>
        <w:t>«Веселые</w:t>
      </w:r>
      <w:r>
        <w:rPr>
          <w:spacing w:val="19"/>
          <w:sz w:val="24"/>
        </w:rPr>
        <w:t xml:space="preserve"> </w:t>
      </w:r>
      <w:r>
        <w:rPr>
          <w:sz w:val="24"/>
        </w:rPr>
        <w:t>дудочки».</w:t>
      </w:r>
      <w:r>
        <w:rPr>
          <w:spacing w:val="18"/>
          <w:sz w:val="24"/>
        </w:rPr>
        <w:t xml:space="preserve"> </w:t>
      </w:r>
      <w:r>
        <w:rPr>
          <w:sz w:val="24"/>
        </w:rPr>
        <w:t>Развитие</w:t>
      </w:r>
      <w:r>
        <w:rPr>
          <w:spacing w:val="17"/>
          <w:sz w:val="24"/>
        </w:rPr>
        <w:t xml:space="preserve"> </w:t>
      </w:r>
      <w:r>
        <w:rPr>
          <w:sz w:val="24"/>
        </w:rPr>
        <w:t>тембрового</w:t>
      </w:r>
      <w:r>
        <w:rPr>
          <w:spacing w:val="-57"/>
          <w:sz w:val="24"/>
        </w:rPr>
        <w:t xml:space="preserve"> </w:t>
      </w:r>
      <w:r>
        <w:rPr>
          <w:sz w:val="24"/>
        </w:rPr>
        <w:t>и</w:t>
      </w:r>
      <w:r>
        <w:rPr>
          <w:spacing w:val="-1"/>
          <w:sz w:val="24"/>
        </w:rPr>
        <w:t xml:space="preserve"> </w:t>
      </w:r>
      <w:r>
        <w:rPr>
          <w:sz w:val="24"/>
        </w:rPr>
        <w:t>динамического</w:t>
      </w:r>
      <w:r>
        <w:rPr>
          <w:spacing w:val="-2"/>
          <w:sz w:val="24"/>
        </w:rPr>
        <w:t xml:space="preserve"> </w:t>
      </w:r>
      <w:r>
        <w:rPr>
          <w:sz w:val="24"/>
        </w:rPr>
        <w:t>слуха.</w:t>
      </w:r>
      <w:r>
        <w:rPr>
          <w:spacing w:val="4"/>
          <w:sz w:val="24"/>
        </w:rPr>
        <w:t xml:space="preserve"> </w:t>
      </w:r>
      <w:r>
        <w:rPr>
          <w:sz w:val="24"/>
        </w:rPr>
        <w:t>«Громко —</w:t>
      </w:r>
      <w:r>
        <w:rPr>
          <w:spacing w:val="-2"/>
          <w:sz w:val="24"/>
        </w:rPr>
        <w:t xml:space="preserve"> </w:t>
      </w:r>
      <w:r>
        <w:rPr>
          <w:sz w:val="24"/>
        </w:rPr>
        <w:t>тихо»,</w:t>
      </w:r>
      <w:r>
        <w:rPr>
          <w:spacing w:val="2"/>
          <w:sz w:val="24"/>
        </w:rPr>
        <w:t xml:space="preserve"> </w:t>
      </w:r>
      <w:r>
        <w:rPr>
          <w:sz w:val="24"/>
        </w:rPr>
        <w:t>«Узнай</w:t>
      </w:r>
      <w:r>
        <w:rPr>
          <w:spacing w:val="-2"/>
          <w:sz w:val="24"/>
        </w:rPr>
        <w:t xml:space="preserve"> </w:t>
      </w:r>
      <w:r>
        <w:rPr>
          <w:sz w:val="24"/>
        </w:rPr>
        <w:t>свой</w:t>
      </w:r>
      <w:r>
        <w:rPr>
          <w:spacing w:val="-2"/>
          <w:sz w:val="24"/>
        </w:rPr>
        <w:t xml:space="preserve"> </w:t>
      </w:r>
      <w:r>
        <w:rPr>
          <w:sz w:val="24"/>
        </w:rPr>
        <w:t>инструмент»; «Колокольчики».</w:t>
      </w:r>
    </w:p>
    <w:p w14:paraId="720E0000">
      <w:pPr>
        <w:spacing w:after="0" w:line="240" w:lineRule="auto"/>
        <w:ind w:firstLine="709" w:left="0"/>
        <w:jc w:val="both"/>
        <w:rPr>
          <w:rFonts w:ascii="Times New Roman" w:hAnsi="Times New Roman"/>
          <w:sz w:val="24"/>
        </w:rPr>
      </w:pPr>
      <w:r>
        <w:rPr>
          <w:rFonts w:ascii="Times New Roman" w:hAnsi="Times New Roman"/>
          <w:i w:val="1"/>
          <w:sz w:val="24"/>
        </w:rPr>
        <w:t>Определение</w:t>
      </w:r>
      <w:r>
        <w:rPr>
          <w:rFonts w:ascii="Times New Roman" w:hAnsi="Times New Roman"/>
          <w:i w:val="1"/>
          <w:spacing w:val="60"/>
          <w:sz w:val="24"/>
        </w:rPr>
        <w:t xml:space="preserve"> </w:t>
      </w:r>
      <w:r>
        <w:rPr>
          <w:rFonts w:ascii="Times New Roman" w:hAnsi="Times New Roman"/>
          <w:i w:val="1"/>
          <w:sz w:val="24"/>
        </w:rPr>
        <w:t>жанра</w:t>
      </w:r>
      <w:r>
        <w:rPr>
          <w:rFonts w:ascii="Times New Roman" w:hAnsi="Times New Roman"/>
          <w:i w:val="1"/>
          <w:spacing w:val="60"/>
          <w:sz w:val="24"/>
        </w:rPr>
        <w:t xml:space="preserve"> </w:t>
      </w:r>
      <w:r>
        <w:rPr>
          <w:rFonts w:ascii="Times New Roman" w:hAnsi="Times New Roman"/>
          <w:i w:val="1"/>
          <w:sz w:val="24"/>
        </w:rPr>
        <w:t>и развитие</w:t>
      </w:r>
      <w:r>
        <w:rPr>
          <w:rFonts w:ascii="Times New Roman" w:hAnsi="Times New Roman"/>
          <w:i w:val="1"/>
          <w:spacing w:val="60"/>
          <w:sz w:val="24"/>
        </w:rPr>
        <w:t xml:space="preserve"> </w:t>
      </w:r>
      <w:r>
        <w:rPr>
          <w:rFonts w:ascii="Times New Roman" w:hAnsi="Times New Roman"/>
          <w:i w:val="1"/>
          <w:sz w:val="24"/>
        </w:rPr>
        <w:t>памяти.</w:t>
      </w:r>
      <w:r>
        <w:rPr>
          <w:rFonts w:ascii="Times New Roman" w:hAnsi="Times New Roman"/>
          <w:i w:val="1"/>
          <w:spacing w:val="61"/>
          <w:sz w:val="24"/>
        </w:rPr>
        <w:t xml:space="preserve"> </w:t>
      </w:r>
      <w:r>
        <w:rPr>
          <w:rFonts w:ascii="Times New Roman" w:hAnsi="Times New Roman"/>
          <w:sz w:val="24"/>
        </w:rPr>
        <w:t>«Что</w:t>
      </w:r>
      <w:r>
        <w:rPr>
          <w:rFonts w:ascii="Times New Roman" w:hAnsi="Times New Roman"/>
          <w:spacing w:val="60"/>
          <w:sz w:val="24"/>
        </w:rPr>
        <w:t xml:space="preserve"> </w:t>
      </w:r>
      <w:r>
        <w:rPr>
          <w:rFonts w:ascii="Times New Roman" w:hAnsi="Times New Roman"/>
          <w:sz w:val="24"/>
        </w:rPr>
        <w:t>делает</w:t>
      </w:r>
      <w:r>
        <w:rPr>
          <w:rFonts w:ascii="Times New Roman" w:hAnsi="Times New Roman"/>
          <w:spacing w:val="61"/>
          <w:sz w:val="24"/>
        </w:rPr>
        <w:t xml:space="preserve"> </w:t>
      </w:r>
      <w:r>
        <w:rPr>
          <w:rFonts w:ascii="Times New Roman" w:hAnsi="Times New Roman"/>
          <w:sz w:val="24"/>
        </w:rPr>
        <w:t>кукла?»,</w:t>
      </w:r>
      <w:r>
        <w:rPr>
          <w:rFonts w:ascii="Times New Roman" w:hAnsi="Times New Roman"/>
          <w:spacing w:val="61"/>
          <w:sz w:val="24"/>
        </w:rPr>
        <w:t xml:space="preserve"> </w:t>
      </w:r>
      <w:r>
        <w:rPr>
          <w:rFonts w:ascii="Times New Roman" w:hAnsi="Times New Roman"/>
          <w:sz w:val="24"/>
        </w:rPr>
        <w:t>«Узнай   и спой   песню</w:t>
      </w:r>
      <w:r>
        <w:rPr>
          <w:rFonts w:ascii="Times New Roman" w:hAnsi="Times New Roman"/>
          <w:spacing w:val="-5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картинке».</w:t>
      </w:r>
    </w:p>
    <w:p w14:paraId="730E0000">
      <w:pPr>
        <w:spacing w:after="0" w:line="240" w:lineRule="auto"/>
        <w:ind w:firstLine="709" w:left="0"/>
        <w:jc w:val="both"/>
        <w:rPr>
          <w:rFonts w:ascii="Times New Roman" w:hAnsi="Times New Roman"/>
          <w:sz w:val="24"/>
        </w:rPr>
      </w:pPr>
      <w:r>
        <w:rPr>
          <w:rFonts w:ascii="Times New Roman" w:hAnsi="Times New Roman"/>
          <w:i w:val="1"/>
          <w:sz w:val="24"/>
        </w:rPr>
        <w:t>Подыгрывание</w:t>
      </w:r>
      <w:r>
        <w:rPr>
          <w:rFonts w:ascii="Times New Roman" w:hAnsi="Times New Roman"/>
          <w:i w:val="1"/>
          <w:spacing w:val="-5"/>
          <w:sz w:val="24"/>
        </w:rPr>
        <w:t xml:space="preserve"> </w:t>
      </w:r>
      <w:r>
        <w:rPr>
          <w:rFonts w:ascii="Times New Roman" w:hAnsi="Times New Roman"/>
          <w:i w:val="1"/>
          <w:sz w:val="24"/>
        </w:rPr>
        <w:t>на</w:t>
      </w:r>
      <w:r>
        <w:rPr>
          <w:rFonts w:ascii="Times New Roman" w:hAnsi="Times New Roman"/>
          <w:i w:val="1"/>
          <w:spacing w:val="-2"/>
          <w:sz w:val="24"/>
        </w:rPr>
        <w:t xml:space="preserve"> </w:t>
      </w:r>
      <w:r>
        <w:rPr>
          <w:rFonts w:ascii="Times New Roman" w:hAnsi="Times New Roman"/>
          <w:i w:val="1"/>
          <w:sz w:val="24"/>
        </w:rPr>
        <w:t>детских</w:t>
      </w:r>
      <w:r>
        <w:rPr>
          <w:rFonts w:ascii="Times New Roman" w:hAnsi="Times New Roman"/>
          <w:i w:val="1"/>
          <w:spacing w:val="-3"/>
          <w:sz w:val="24"/>
        </w:rPr>
        <w:t xml:space="preserve"> </w:t>
      </w:r>
      <w:r>
        <w:rPr>
          <w:rFonts w:ascii="Times New Roman" w:hAnsi="Times New Roman"/>
          <w:i w:val="1"/>
          <w:sz w:val="24"/>
        </w:rPr>
        <w:t>ударных</w:t>
      </w:r>
      <w:r>
        <w:rPr>
          <w:rFonts w:ascii="Times New Roman" w:hAnsi="Times New Roman"/>
          <w:i w:val="1"/>
          <w:spacing w:val="-4"/>
          <w:sz w:val="24"/>
        </w:rPr>
        <w:t xml:space="preserve"> </w:t>
      </w:r>
      <w:r>
        <w:rPr>
          <w:rFonts w:ascii="Times New Roman" w:hAnsi="Times New Roman"/>
          <w:i w:val="1"/>
          <w:sz w:val="24"/>
        </w:rPr>
        <w:t>музыкальных</w:t>
      </w:r>
      <w:r>
        <w:rPr>
          <w:rFonts w:ascii="Times New Roman" w:hAnsi="Times New Roman"/>
          <w:i w:val="1"/>
          <w:spacing w:val="-5"/>
          <w:sz w:val="24"/>
        </w:rPr>
        <w:t xml:space="preserve"> </w:t>
      </w:r>
      <w:r>
        <w:rPr>
          <w:rFonts w:ascii="Times New Roman" w:hAnsi="Times New Roman"/>
          <w:i w:val="1"/>
          <w:sz w:val="24"/>
        </w:rPr>
        <w:t>инструментах</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Народные</w:t>
      </w:r>
      <w:r>
        <w:rPr>
          <w:rFonts w:ascii="Times New Roman" w:hAnsi="Times New Roman"/>
          <w:spacing w:val="-4"/>
          <w:sz w:val="24"/>
        </w:rPr>
        <w:t xml:space="preserve"> </w:t>
      </w:r>
      <w:r>
        <w:rPr>
          <w:rFonts w:ascii="Times New Roman" w:hAnsi="Times New Roman"/>
          <w:sz w:val="24"/>
        </w:rPr>
        <w:t>мелодии.</w:t>
      </w:r>
    </w:p>
    <w:p w14:paraId="740E0000">
      <w:pPr>
        <w:spacing w:after="0" w:line="240" w:lineRule="auto"/>
        <w:ind w:firstLine="709" w:left="0"/>
        <w:jc w:val="both"/>
        <w:rPr>
          <w:rFonts w:ascii="Times New Roman" w:hAnsi="Times New Roman"/>
          <w:sz w:val="24"/>
        </w:rPr>
      </w:pPr>
    </w:p>
    <w:p w14:paraId="750E0000">
      <w:pPr>
        <w:pStyle w:val="Style_10"/>
        <w:ind w:firstLine="709" w:left="0"/>
        <w:outlineLvl w:val="8"/>
        <w:rPr>
          <w:sz w:val="24"/>
        </w:rPr>
      </w:pPr>
      <w:r>
        <w:rPr>
          <w:sz w:val="24"/>
        </w:rPr>
        <w:t>от 4</w:t>
      </w:r>
      <w:r>
        <w:rPr>
          <w:spacing w:val="-2"/>
          <w:sz w:val="24"/>
        </w:rPr>
        <w:t xml:space="preserve"> </w:t>
      </w:r>
      <w:r>
        <w:rPr>
          <w:sz w:val="24"/>
        </w:rPr>
        <w:t>лет</w:t>
      </w:r>
      <w:r>
        <w:rPr>
          <w:spacing w:val="1"/>
          <w:sz w:val="24"/>
        </w:rPr>
        <w:t xml:space="preserve"> </w:t>
      </w:r>
      <w:r>
        <w:rPr>
          <w:sz w:val="24"/>
        </w:rPr>
        <w:t>до</w:t>
      </w:r>
      <w:r>
        <w:rPr>
          <w:spacing w:val="-2"/>
          <w:sz w:val="24"/>
        </w:rPr>
        <w:t xml:space="preserve"> </w:t>
      </w:r>
      <w:r>
        <w:rPr>
          <w:sz w:val="24"/>
        </w:rPr>
        <w:t>5</w:t>
      </w:r>
      <w:r>
        <w:rPr>
          <w:spacing w:val="-1"/>
          <w:sz w:val="24"/>
        </w:rPr>
        <w:t xml:space="preserve"> </w:t>
      </w:r>
      <w:r>
        <w:rPr>
          <w:sz w:val="24"/>
        </w:rPr>
        <w:t>лет</w:t>
      </w:r>
    </w:p>
    <w:p w14:paraId="760E0000">
      <w:pPr>
        <w:pStyle w:val="Style_8"/>
        <w:ind w:firstLine="709" w:left="0"/>
        <w:rPr>
          <w:sz w:val="24"/>
        </w:rPr>
      </w:pPr>
      <w:r>
        <w:rPr>
          <w:i w:val="1"/>
          <w:sz w:val="24"/>
        </w:rPr>
        <w:t xml:space="preserve">Слушание. </w:t>
      </w:r>
      <w:r>
        <w:rPr>
          <w:sz w:val="24"/>
        </w:rPr>
        <w:t>«Ах ты, береза», рус. нар. песня; «Осенняя песенка», муз. Д. Васильева-Буглая,</w:t>
      </w:r>
      <w:r>
        <w:rPr>
          <w:spacing w:val="1"/>
          <w:sz w:val="24"/>
        </w:rPr>
        <w:t xml:space="preserve"> </w:t>
      </w:r>
      <w:r>
        <w:rPr>
          <w:sz w:val="24"/>
        </w:rPr>
        <w:t>сл. А. Плещеева;</w:t>
      </w:r>
      <w:r>
        <w:rPr>
          <w:spacing w:val="1"/>
          <w:sz w:val="24"/>
        </w:rPr>
        <w:t xml:space="preserve"> </w:t>
      </w:r>
      <w:r>
        <w:rPr>
          <w:sz w:val="24"/>
        </w:rPr>
        <w:t>«Музыкальный ящик» (из</w:t>
      </w:r>
      <w:r>
        <w:rPr>
          <w:spacing w:val="1"/>
          <w:sz w:val="24"/>
        </w:rPr>
        <w:t xml:space="preserve"> </w:t>
      </w:r>
      <w:r>
        <w:rPr>
          <w:sz w:val="24"/>
        </w:rPr>
        <w:t>«Альбома</w:t>
      </w:r>
      <w:r>
        <w:rPr>
          <w:spacing w:val="1"/>
          <w:sz w:val="24"/>
        </w:rPr>
        <w:t xml:space="preserve"> </w:t>
      </w:r>
      <w:r>
        <w:rPr>
          <w:sz w:val="24"/>
        </w:rPr>
        <w:t>пьес для детей» Г. Свиридова);</w:t>
      </w:r>
      <w:r>
        <w:rPr>
          <w:spacing w:val="1"/>
          <w:sz w:val="24"/>
        </w:rPr>
        <w:t xml:space="preserve"> </w:t>
      </w:r>
      <w:r>
        <w:rPr>
          <w:sz w:val="24"/>
        </w:rPr>
        <w:t>«Вальс</w:t>
      </w:r>
      <w:r>
        <w:rPr>
          <w:spacing w:val="1"/>
          <w:sz w:val="24"/>
        </w:rPr>
        <w:t xml:space="preserve"> </w:t>
      </w:r>
      <w:r>
        <w:rPr>
          <w:sz w:val="24"/>
        </w:rPr>
        <w:t>снежных хлопьев» из балета «Щелкунчик», муз. П. Чайковского; «Итальянская полька», муз. С.</w:t>
      </w:r>
      <w:r>
        <w:rPr>
          <w:spacing w:val="1"/>
          <w:sz w:val="24"/>
        </w:rPr>
        <w:t xml:space="preserve"> </w:t>
      </w:r>
      <w:r>
        <w:rPr>
          <w:sz w:val="24"/>
        </w:rPr>
        <w:t>Рахманинова; «Как у наших у ворот», рус. нар. мелодия; «Мама», муз. П. Чайковского, «Смелый</w:t>
      </w:r>
      <w:r>
        <w:rPr>
          <w:spacing w:val="1"/>
          <w:sz w:val="24"/>
        </w:rPr>
        <w:t xml:space="preserve"> </w:t>
      </w:r>
      <w:r>
        <w:rPr>
          <w:sz w:val="24"/>
        </w:rPr>
        <w:t>наездник» (из</w:t>
      </w:r>
      <w:r>
        <w:rPr>
          <w:spacing w:val="1"/>
          <w:sz w:val="24"/>
        </w:rPr>
        <w:t xml:space="preserve"> </w:t>
      </w:r>
      <w:r>
        <w:rPr>
          <w:sz w:val="24"/>
        </w:rPr>
        <w:t>«Альбома для юношества») Р. Шумана;</w:t>
      </w:r>
      <w:r>
        <w:rPr>
          <w:spacing w:val="60"/>
          <w:sz w:val="24"/>
        </w:rPr>
        <w:t xml:space="preserve"> </w:t>
      </w:r>
      <w:r>
        <w:rPr>
          <w:sz w:val="24"/>
        </w:rPr>
        <w:t>«Жаворонок», муз. М. Глинки; «Марш»,</w:t>
      </w:r>
      <w:r>
        <w:rPr>
          <w:spacing w:val="1"/>
          <w:sz w:val="24"/>
        </w:rPr>
        <w:t xml:space="preserve"> </w:t>
      </w:r>
      <w:r>
        <w:rPr>
          <w:sz w:val="24"/>
        </w:rPr>
        <w:t>муз.</w:t>
      </w:r>
      <w:r>
        <w:rPr>
          <w:spacing w:val="-1"/>
          <w:sz w:val="24"/>
        </w:rPr>
        <w:t xml:space="preserve"> </w:t>
      </w:r>
      <w:r>
        <w:rPr>
          <w:sz w:val="24"/>
        </w:rPr>
        <w:t>С. Прокофьева.</w:t>
      </w:r>
    </w:p>
    <w:p w14:paraId="770E0000">
      <w:pPr>
        <w:spacing w:after="0" w:line="240" w:lineRule="auto"/>
        <w:ind w:firstLine="709" w:left="0"/>
        <w:jc w:val="both"/>
        <w:rPr>
          <w:rFonts w:ascii="Times New Roman" w:hAnsi="Times New Roman"/>
          <w:i w:val="1"/>
          <w:sz w:val="24"/>
        </w:rPr>
      </w:pPr>
      <w:r>
        <w:rPr>
          <w:rFonts w:ascii="Times New Roman" w:hAnsi="Times New Roman"/>
          <w:i w:val="1"/>
          <w:sz w:val="24"/>
        </w:rPr>
        <w:t>Пение</w:t>
      </w:r>
    </w:p>
    <w:p w14:paraId="780E0000">
      <w:pPr>
        <w:pStyle w:val="Style_8"/>
        <w:ind w:firstLine="709" w:left="0"/>
        <w:rPr>
          <w:sz w:val="24"/>
        </w:rPr>
      </w:pPr>
      <w:r>
        <w:rPr>
          <w:i w:val="1"/>
          <w:sz w:val="24"/>
        </w:rPr>
        <w:t xml:space="preserve">Упражнения на развитие слуха и голоса. </w:t>
      </w:r>
      <w:r>
        <w:rPr>
          <w:sz w:val="24"/>
        </w:rPr>
        <w:t>«Путаница» — песня-шутка; муз. Е. Тиличеевой,</w:t>
      </w:r>
      <w:r>
        <w:rPr>
          <w:spacing w:val="1"/>
          <w:sz w:val="24"/>
        </w:rPr>
        <w:t xml:space="preserve"> </w:t>
      </w:r>
      <w:r>
        <w:rPr>
          <w:sz w:val="24"/>
        </w:rPr>
        <w:t>сл.</w:t>
      </w:r>
      <w:r>
        <w:rPr>
          <w:spacing w:val="1"/>
          <w:sz w:val="24"/>
        </w:rPr>
        <w:t xml:space="preserve"> </w:t>
      </w:r>
      <w:r>
        <w:rPr>
          <w:sz w:val="24"/>
        </w:rPr>
        <w:t>К.</w:t>
      </w:r>
      <w:r>
        <w:rPr>
          <w:spacing w:val="1"/>
          <w:sz w:val="24"/>
        </w:rPr>
        <w:t xml:space="preserve"> </w:t>
      </w:r>
      <w:r>
        <w:rPr>
          <w:sz w:val="24"/>
        </w:rPr>
        <w:t>Чуковского,</w:t>
      </w:r>
      <w:r>
        <w:rPr>
          <w:spacing w:val="1"/>
          <w:sz w:val="24"/>
        </w:rPr>
        <w:t xml:space="preserve"> </w:t>
      </w:r>
      <w:r>
        <w:rPr>
          <w:sz w:val="24"/>
        </w:rPr>
        <w:t>«Кукушечка»,</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песня,</w:t>
      </w:r>
      <w:r>
        <w:rPr>
          <w:spacing w:val="1"/>
          <w:sz w:val="24"/>
        </w:rPr>
        <w:t xml:space="preserve"> </w:t>
      </w:r>
      <w:r>
        <w:rPr>
          <w:sz w:val="24"/>
        </w:rPr>
        <w:t>обраб.</w:t>
      </w:r>
      <w:r>
        <w:rPr>
          <w:spacing w:val="1"/>
          <w:sz w:val="24"/>
        </w:rPr>
        <w:t xml:space="preserve"> </w:t>
      </w:r>
      <w:r>
        <w:rPr>
          <w:sz w:val="24"/>
        </w:rPr>
        <w:t>И.</w:t>
      </w:r>
      <w:r>
        <w:rPr>
          <w:spacing w:val="1"/>
          <w:sz w:val="24"/>
        </w:rPr>
        <w:t xml:space="preserve"> </w:t>
      </w:r>
      <w:r>
        <w:rPr>
          <w:sz w:val="24"/>
        </w:rPr>
        <w:t>Арсеева;</w:t>
      </w:r>
      <w:r>
        <w:rPr>
          <w:spacing w:val="1"/>
          <w:sz w:val="24"/>
        </w:rPr>
        <w:t xml:space="preserve"> </w:t>
      </w:r>
      <w:r>
        <w:rPr>
          <w:sz w:val="24"/>
        </w:rPr>
        <w:t>«Паучок» и</w:t>
      </w:r>
      <w:r>
        <w:rPr>
          <w:spacing w:val="1"/>
          <w:sz w:val="24"/>
        </w:rPr>
        <w:t xml:space="preserve"> </w:t>
      </w:r>
      <w:r>
        <w:rPr>
          <w:sz w:val="24"/>
        </w:rPr>
        <w:t>«Кисонька-</w:t>
      </w:r>
      <w:r>
        <w:rPr>
          <w:spacing w:val="1"/>
          <w:sz w:val="24"/>
        </w:rPr>
        <w:t xml:space="preserve"> </w:t>
      </w:r>
      <w:r>
        <w:rPr>
          <w:sz w:val="24"/>
        </w:rPr>
        <w:t>мурысонька»,</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песни;</w:t>
      </w:r>
      <w:r>
        <w:rPr>
          <w:spacing w:val="1"/>
          <w:sz w:val="24"/>
        </w:rPr>
        <w:t xml:space="preserve"> </w:t>
      </w:r>
      <w:r>
        <w:rPr>
          <w:sz w:val="24"/>
        </w:rPr>
        <w:t>заклички:</w:t>
      </w:r>
      <w:r>
        <w:rPr>
          <w:spacing w:val="1"/>
          <w:sz w:val="24"/>
        </w:rPr>
        <w:t xml:space="preserve"> </w:t>
      </w:r>
      <w:r>
        <w:rPr>
          <w:sz w:val="24"/>
        </w:rPr>
        <w:t>«Ой,</w:t>
      </w:r>
      <w:r>
        <w:rPr>
          <w:spacing w:val="1"/>
          <w:sz w:val="24"/>
        </w:rPr>
        <w:t xml:space="preserve"> </w:t>
      </w:r>
      <w:r>
        <w:rPr>
          <w:sz w:val="24"/>
        </w:rPr>
        <w:t>кулики!</w:t>
      </w:r>
      <w:r>
        <w:rPr>
          <w:spacing w:val="1"/>
          <w:sz w:val="24"/>
        </w:rPr>
        <w:t xml:space="preserve"> </w:t>
      </w:r>
      <w:r>
        <w:rPr>
          <w:sz w:val="24"/>
        </w:rPr>
        <w:t>Весна</w:t>
      </w:r>
      <w:r>
        <w:rPr>
          <w:spacing w:val="1"/>
          <w:sz w:val="24"/>
        </w:rPr>
        <w:t xml:space="preserve"> </w:t>
      </w:r>
      <w:r>
        <w:rPr>
          <w:sz w:val="24"/>
        </w:rPr>
        <w:t>поет!»</w:t>
      </w:r>
      <w:r>
        <w:rPr>
          <w:spacing w:val="1"/>
          <w:sz w:val="24"/>
        </w:rPr>
        <w:t xml:space="preserve"> </w:t>
      </w:r>
      <w:r>
        <w:rPr>
          <w:sz w:val="24"/>
        </w:rPr>
        <w:t>и</w:t>
      </w:r>
      <w:r>
        <w:rPr>
          <w:spacing w:val="61"/>
          <w:sz w:val="24"/>
        </w:rPr>
        <w:t xml:space="preserve"> </w:t>
      </w:r>
      <w:r>
        <w:rPr>
          <w:sz w:val="24"/>
        </w:rPr>
        <w:t>«Жаворонушки,</w:t>
      </w:r>
      <w:r>
        <w:rPr>
          <w:spacing w:val="1"/>
          <w:sz w:val="24"/>
        </w:rPr>
        <w:t xml:space="preserve"> </w:t>
      </w:r>
      <w:r>
        <w:rPr>
          <w:sz w:val="24"/>
        </w:rPr>
        <w:t>прилетите!».</w:t>
      </w:r>
    </w:p>
    <w:p w14:paraId="790E0000">
      <w:pPr>
        <w:pStyle w:val="Style_8"/>
        <w:ind w:firstLine="709" w:left="0"/>
        <w:rPr>
          <w:sz w:val="24"/>
        </w:rPr>
      </w:pPr>
      <w:r>
        <w:rPr>
          <w:i w:val="1"/>
          <w:sz w:val="24"/>
        </w:rPr>
        <w:t>Песни.</w:t>
      </w:r>
      <w:r>
        <w:rPr>
          <w:i w:val="1"/>
          <w:spacing w:val="1"/>
          <w:sz w:val="24"/>
        </w:rPr>
        <w:t xml:space="preserve"> </w:t>
      </w:r>
      <w:r>
        <w:rPr>
          <w:sz w:val="24"/>
        </w:rPr>
        <w:t>«Осень»,</w:t>
      </w:r>
      <w:r>
        <w:rPr>
          <w:spacing w:val="1"/>
          <w:sz w:val="24"/>
        </w:rPr>
        <w:t xml:space="preserve"> </w:t>
      </w:r>
      <w:r>
        <w:rPr>
          <w:sz w:val="24"/>
        </w:rPr>
        <w:t>муз.</w:t>
      </w:r>
      <w:r>
        <w:rPr>
          <w:spacing w:val="1"/>
          <w:sz w:val="24"/>
        </w:rPr>
        <w:t xml:space="preserve"> </w:t>
      </w:r>
      <w:r>
        <w:rPr>
          <w:sz w:val="24"/>
        </w:rPr>
        <w:t>И.</w:t>
      </w:r>
      <w:r>
        <w:rPr>
          <w:spacing w:val="1"/>
          <w:sz w:val="24"/>
        </w:rPr>
        <w:t xml:space="preserve"> </w:t>
      </w:r>
      <w:r>
        <w:rPr>
          <w:sz w:val="24"/>
        </w:rPr>
        <w:t>Кишко,</w:t>
      </w:r>
      <w:r>
        <w:rPr>
          <w:spacing w:val="1"/>
          <w:sz w:val="24"/>
        </w:rPr>
        <w:t xml:space="preserve"> </w:t>
      </w:r>
      <w:r>
        <w:rPr>
          <w:sz w:val="24"/>
        </w:rPr>
        <w:t>сл.</w:t>
      </w:r>
      <w:r>
        <w:rPr>
          <w:spacing w:val="1"/>
          <w:sz w:val="24"/>
        </w:rPr>
        <w:t xml:space="preserve"> </w:t>
      </w:r>
      <w:r>
        <w:rPr>
          <w:sz w:val="24"/>
        </w:rPr>
        <w:t>Т.</w:t>
      </w:r>
      <w:r>
        <w:rPr>
          <w:spacing w:val="1"/>
          <w:sz w:val="24"/>
        </w:rPr>
        <w:t xml:space="preserve"> </w:t>
      </w:r>
      <w:r>
        <w:rPr>
          <w:sz w:val="24"/>
        </w:rPr>
        <w:t>Волгиной;</w:t>
      </w:r>
      <w:r>
        <w:rPr>
          <w:spacing w:val="1"/>
          <w:sz w:val="24"/>
        </w:rPr>
        <w:t xml:space="preserve"> </w:t>
      </w:r>
      <w:r>
        <w:rPr>
          <w:sz w:val="24"/>
        </w:rPr>
        <w:t>«Санки»,</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Красева,</w:t>
      </w:r>
      <w:r>
        <w:rPr>
          <w:spacing w:val="1"/>
          <w:sz w:val="24"/>
        </w:rPr>
        <w:t xml:space="preserve"> </w:t>
      </w:r>
      <w:r>
        <w:rPr>
          <w:sz w:val="24"/>
        </w:rPr>
        <w:t>сл.</w:t>
      </w:r>
      <w:r>
        <w:rPr>
          <w:spacing w:val="1"/>
          <w:sz w:val="24"/>
        </w:rPr>
        <w:t xml:space="preserve"> </w:t>
      </w:r>
      <w:r>
        <w:rPr>
          <w:sz w:val="24"/>
        </w:rPr>
        <w:t>О.</w:t>
      </w:r>
      <w:r>
        <w:rPr>
          <w:spacing w:val="1"/>
          <w:sz w:val="24"/>
        </w:rPr>
        <w:t xml:space="preserve"> </w:t>
      </w:r>
      <w:r>
        <w:rPr>
          <w:sz w:val="24"/>
        </w:rPr>
        <w:t>Высотской;</w:t>
      </w:r>
      <w:r>
        <w:rPr>
          <w:spacing w:val="1"/>
          <w:sz w:val="24"/>
        </w:rPr>
        <w:t xml:space="preserve"> </w:t>
      </w:r>
      <w:r>
        <w:rPr>
          <w:sz w:val="24"/>
        </w:rPr>
        <w:t>«Зима</w:t>
      </w:r>
      <w:r>
        <w:rPr>
          <w:spacing w:val="1"/>
          <w:sz w:val="24"/>
        </w:rPr>
        <w:t xml:space="preserve"> </w:t>
      </w:r>
      <w:r>
        <w:rPr>
          <w:sz w:val="24"/>
        </w:rPr>
        <w:t>прошла»,</w:t>
      </w:r>
      <w:r>
        <w:rPr>
          <w:spacing w:val="1"/>
          <w:sz w:val="24"/>
        </w:rPr>
        <w:t xml:space="preserve"> </w:t>
      </w:r>
      <w:r>
        <w:rPr>
          <w:sz w:val="24"/>
        </w:rPr>
        <w:t>муз.</w:t>
      </w:r>
      <w:r>
        <w:rPr>
          <w:spacing w:val="1"/>
          <w:sz w:val="24"/>
        </w:rPr>
        <w:t xml:space="preserve"> </w:t>
      </w:r>
      <w:r>
        <w:rPr>
          <w:sz w:val="24"/>
        </w:rPr>
        <w:t>Н.</w:t>
      </w:r>
      <w:r>
        <w:rPr>
          <w:spacing w:val="1"/>
          <w:sz w:val="24"/>
        </w:rPr>
        <w:t xml:space="preserve"> </w:t>
      </w:r>
      <w:r>
        <w:rPr>
          <w:sz w:val="24"/>
        </w:rPr>
        <w:t>Метлова,</w:t>
      </w:r>
      <w:r>
        <w:rPr>
          <w:spacing w:val="1"/>
          <w:sz w:val="24"/>
        </w:rPr>
        <w:t xml:space="preserve"> </w:t>
      </w:r>
      <w:r>
        <w:rPr>
          <w:sz w:val="24"/>
        </w:rPr>
        <w:t>сл.</w:t>
      </w:r>
      <w:r>
        <w:rPr>
          <w:spacing w:val="1"/>
          <w:sz w:val="24"/>
        </w:rPr>
        <w:t xml:space="preserve"> </w:t>
      </w:r>
      <w:r>
        <w:rPr>
          <w:sz w:val="24"/>
        </w:rPr>
        <w:t>М.</w:t>
      </w:r>
      <w:r>
        <w:rPr>
          <w:spacing w:val="1"/>
          <w:sz w:val="24"/>
        </w:rPr>
        <w:t xml:space="preserve"> </w:t>
      </w:r>
      <w:r>
        <w:rPr>
          <w:sz w:val="24"/>
        </w:rPr>
        <w:t>Клоковой;</w:t>
      </w:r>
      <w:r>
        <w:rPr>
          <w:spacing w:val="1"/>
          <w:sz w:val="24"/>
        </w:rPr>
        <w:t xml:space="preserve"> </w:t>
      </w:r>
      <w:r>
        <w:rPr>
          <w:sz w:val="24"/>
        </w:rPr>
        <w:t>«Подарок</w:t>
      </w:r>
      <w:r>
        <w:rPr>
          <w:spacing w:val="1"/>
          <w:sz w:val="24"/>
        </w:rPr>
        <w:t xml:space="preserve"> </w:t>
      </w:r>
      <w:r>
        <w:rPr>
          <w:sz w:val="24"/>
        </w:rPr>
        <w:t>маме»,</w:t>
      </w:r>
      <w:r>
        <w:rPr>
          <w:spacing w:val="1"/>
          <w:sz w:val="24"/>
        </w:rPr>
        <w:t xml:space="preserve"> </w:t>
      </w:r>
      <w:r>
        <w:rPr>
          <w:sz w:val="24"/>
        </w:rPr>
        <w:t>муз.</w:t>
      </w:r>
      <w:r>
        <w:rPr>
          <w:spacing w:val="1"/>
          <w:sz w:val="24"/>
        </w:rPr>
        <w:t xml:space="preserve"> </w:t>
      </w:r>
      <w:r>
        <w:rPr>
          <w:sz w:val="24"/>
        </w:rPr>
        <w:t>А.</w:t>
      </w:r>
      <w:r>
        <w:rPr>
          <w:spacing w:val="1"/>
          <w:sz w:val="24"/>
        </w:rPr>
        <w:t xml:space="preserve"> </w:t>
      </w:r>
      <w:r>
        <w:rPr>
          <w:sz w:val="24"/>
        </w:rPr>
        <w:t>Филиппенко, сл. Т. Волгиной; «Воробей», муз. В. Герчик, сл. А. Чельцова; «Дождик», муз. М.</w:t>
      </w:r>
      <w:r>
        <w:rPr>
          <w:spacing w:val="1"/>
          <w:sz w:val="24"/>
        </w:rPr>
        <w:t xml:space="preserve"> </w:t>
      </w:r>
      <w:r>
        <w:rPr>
          <w:sz w:val="24"/>
        </w:rPr>
        <w:t>Красева,</w:t>
      </w:r>
      <w:r>
        <w:rPr>
          <w:spacing w:val="1"/>
          <w:sz w:val="24"/>
        </w:rPr>
        <w:t xml:space="preserve"> </w:t>
      </w:r>
      <w:r>
        <w:rPr>
          <w:sz w:val="24"/>
        </w:rPr>
        <w:t>сл.</w:t>
      </w:r>
      <w:r>
        <w:rPr>
          <w:spacing w:val="-1"/>
          <w:sz w:val="24"/>
        </w:rPr>
        <w:t xml:space="preserve"> </w:t>
      </w:r>
      <w:r>
        <w:rPr>
          <w:sz w:val="24"/>
        </w:rPr>
        <w:t>Н.</w:t>
      </w:r>
      <w:r>
        <w:rPr>
          <w:spacing w:val="-1"/>
          <w:sz w:val="24"/>
        </w:rPr>
        <w:t xml:space="preserve"> </w:t>
      </w:r>
      <w:r>
        <w:rPr>
          <w:sz w:val="24"/>
        </w:rPr>
        <w:t>Френкель.</w:t>
      </w:r>
    </w:p>
    <w:p w14:paraId="7A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Музыкально-ритмические</w:t>
      </w:r>
      <w:r>
        <w:rPr>
          <w:rFonts w:ascii="Times New Roman" w:hAnsi="Times New Roman"/>
          <w:i w:val="1"/>
          <w:spacing w:val="-3"/>
          <w:sz w:val="24"/>
        </w:rPr>
        <w:t xml:space="preserve"> </w:t>
      </w:r>
      <w:r>
        <w:rPr>
          <w:rFonts w:ascii="Times New Roman" w:hAnsi="Times New Roman"/>
          <w:i w:val="1"/>
          <w:sz w:val="24"/>
        </w:rPr>
        <w:t>движения</w:t>
      </w:r>
    </w:p>
    <w:p w14:paraId="7B0E0000">
      <w:pPr>
        <w:pStyle w:val="Style_8"/>
        <w:ind w:firstLine="709" w:left="0"/>
        <w:rPr>
          <w:sz w:val="24"/>
        </w:rPr>
      </w:pPr>
      <w:r>
        <w:rPr>
          <w:i w:val="1"/>
          <w:sz w:val="24"/>
        </w:rPr>
        <w:t>Игровые</w:t>
      </w:r>
      <w:r>
        <w:rPr>
          <w:i w:val="1"/>
          <w:spacing w:val="1"/>
          <w:sz w:val="24"/>
        </w:rPr>
        <w:t xml:space="preserve"> </w:t>
      </w:r>
      <w:r>
        <w:rPr>
          <w:i w:val="1"/>
          <w:sz w:val="24"/>
        </w:rPr>
        <w:t>упражнения</w:t>
      </w:r>
      <w:r>
        <w:rPr>
          <w:sz w:val="24"/>
        </w:rPr>
        <w:t>.</w:t>
      </w:r>
      <w:r>
        <w:rPr>
          <w:spacing w:val="60"/>
          <w:sz w:val="24"/>
        </w:rPr>
        <w:t xml:space="preserve"> </w:t>
      </w:r>
      <w:r>
        <w:rPr>
          <w:sz w:val="24"/>
        </w:rPr>
        <w:t>«Пружинки»</w:t>
      </w:r>
      <w:r>
        <w:rPr>
          <w:spacing w:val="60"/>
          <w:sz w:val="24"/>
        </w:rPr>
        <w:t xml:space="preserve"> </w:t>
      </w:r>
      <w:r>
        <w:rPr>
          <w:sz w:val="24"/>
        </w:rPr>
        <w:t>под</w:t>
      </w:r>
      <w:r>
        <w:rPr>
          <w:spacing w:val="60"/>
          <w:sz w:val="24"/>
        </w:rPr>
        <w:t xml:space="preserve"> </w:t>
      </w:r>
      <w:r>
        <w:rPr>
          <w:sz w:val="24"/>
        </w:rPr>
        <w:t>рус.</w:t>
      </w:r>
      <w:r>
        <w:rPr>
          <w:spacing w:val="60"/>
          <w:sz w:val="24"/>
        </w:rPr>
        <w:t xml:space="preserve"> </w:t>
      </w:r>
      <w:r>
        <w:rPr>
          <w:sz w:val="24"/>
        </w:rPr>
        <w:t>нар.</w:t>
      </w:r>
      <w:r>
        <w:rPr>
          <w:spacing w:val="60"/>
          <w:sz w:val="24"/>
        </w:rPr>
        <w:t xml:space="preserve"> </w:t>
      </w:r>
      <w:r>
        <w:rPr>
          <w:sz w:val="24"/>
        </w:rPr>
        <w:t>мелодию;</w:t>
      </w:r>
      <w:r>
        <w:rPr>
          <w:spacing w:val="60"/>
          <w:sz w:val="24"/>
        </w:rPr>
        <w:t xml:space="preserve"> </w:t>
      </w:r>
      <w:r>
        <w:rPr>
          <w:sz w:val="24"/>
        </w:rPr>
        <w:t>ходьба</w:t>
      </w:r>
      <w:r>
        <w:rPr>
          <w:spacing w:val="60"/>
          <w:sz w:val="24"/>
        </w:rPr>
        <w:t xml:space="preserve"> </w:t>
      </w:r>
      <w:r>
        <w:rPr>
          <w:sz w:val="24"/>
        </w:rPr>
        <w:t>под</w:t>
      </w:r>
      <w:r>
        <w:rPr>
          <w:spacing w:val="60"/>
          <w:sz w:val="24"/>
        </w:rPr>
        <w:t xml:space="preserve"> </w:t>
      </w:r>
      <w:r>
        <w:rPr>
          <w:sz w:val="24"/>
        </w:rPr>
        <w:t>«Марш»,</w:t>
      </w:r>
      <w:r>
        <w:rPr>
          <w:spacing w:val="60"/>
          <w:sz w:val="24"/>
        </w:rPr>
        <w:t xml:space="preserve"> </w:t>
      </w:r>
      <w:r>
        <w:rPr>
          <w:sz w:val="24"/>
        </w:rPr>
        <w:t>муз.</w:t>
      </w:r>
      <w:r>
        <w:rPr>
          <w:spacing w:val="1"/>
          <w:sz w:val="24"/>
        </w:rPr>
        <w:t xml:space="preserve"> </w:t>
      </w:r>
      <w:r>
        <w:rPr>
          <w:sz w:val="24"/>
        </w:rPr>
        <w:t>И. Беркович; «Веселые мячики» (подпрыгивание и бег), муз. М. Сатулиной; лиса и зайцы под муз.</w:t>
      </w:r>
      <w:r>
        <w:rPr>
          <w:spacing w:val="1"/>
          <w:sz w:val="24"/>
        </w:rPr>
        <w:t xml:space="preserve"> </w:t>
      </w:r>
      <w:r>
        <w:rPr>
          <w:sz w:val="24"/>
        </w:rPr>
        <w:t>А.</w:t>
      </w:r>
      <w:r>
        <w:rPr>
          <w:spacing w:val="16"/>
          <w:sz w:val="24"/>
        </w:rPr>
        <w:t xml:space="preserve"> </w:t>
      </w:r>
      <w:r>
        <w:rPr>
          <w:sz w:val="24"/>
        </w:rPr>
        <w:t>Майкапара</w:t>
      </w:r>
      <w:r>
        <w:rPr>
          <w:spacing w:val="22"/>
          <w:sz w:val="24"/>
        </w:rPr>
        <w:t xml:space="preserve"> </w:t>
      </w:r>
      <w:r>
        <w:rPr>
          <w:sz w:val="24"/>
        </w:rPr>
        <w:t>«В</w:t>
      </w:r>
      <w:r>
        <w:rPr>
          <w:spacing w:val="20"/>
          <w:sz w:val="24"/>
        </w:rPr>
        <w:t xml:space="preserve"> </w:t>
      </w:r>
      <w:r>
        <w:rPr>
          <w:sz w:val="24"/>
        </w:rPr>
        <w:t>садике»;</w:t>
      </w:r>
      <w:r>
        <w:rPr>
          <w:spacing w:val="18"/>
          <w:sz w:val="24"/>
        </w:rPr>
        <w:t xml:space="preserve"> </w:t>
      </w:r>
      <w:r>
        <w:rPr>
          <w:sz w:val="24"/>
        </w:rPr>
        <w:t>ходит</w:t>
      </w:r>
      <w:r>
        <w:rPr>
          <w:spacing w:val="18"/>
          <w:sz w:val="24"/>
        </w:rPr>
        <w:t xml:space="preserve"> </w:t>
      </w:r>
      <w:r>
        <w:rPr>
          <w:sz w:val="24"/>
        </w:rPr>
        <w:t>медведь</w:t>
      </w:r>
      <w:r>
        <w:rPr>
          <w:spacing w:val="19"/>
          <w:sz w:val="24"/>
        </w:rPr>
        <w:t xml:space="preserve"> </w:t>
      </w:r>
      <w:r>
        <w:rPr>
          <w:sz w:val="24"/>
        </w:rPr>
        <w:t>под</w:t>
      </w:r>
      <w:r>
        <w:rPr>
          <w:spacing w:val="17"/>
          <w:sz w:val="24"/>
        </w:rPr>
        <w:t xml:space="preserve"> </w:t>
      </w:r>
      <w:r>
        <w:rPr>
          <w:sz w:val="24"/>
        </w:rPr>
        <w:t>муз.</w:t>
      </w:r>
      <w:r>
        <w:rPr>
          <w:spacing w:val="31"/>
          <w:sz w:val="24"/>
        </w:rPr>
        <w:t xml:space="preserve"> </w:t>
      </w:r>
      <w:r>
        <w:rPr>
          <w:sz w:val="24"/>
        </w:rPr>
        <w:t>«Этюд»</w:t>
      </w:r>
      <w:r>
        <w:rPr>
          <w:spacing w:val="13"/>
          <w:sz w:val="24"/>
        </w:rPr>
        <w:t xml:space="preserve"> </w:t>
      </w:r>
      <w:r>
        <w:rPr>
          <w:sz w:val="24"/>
        </w:rPr>
        <w:t>К.</w:t>
      </w:r>
      <w:r>
        <w:rPr>
          <w:spacing w:val="20"/>
          <w:sz w:val="24"/>
        </w:rPr>
        <w:t xml:space="preserve"> </w:t>
      </w:r>
      <w:r>
        <w:rPr>
          <w:sz w:val="24"/>
        </w:rPr>
        <w:t>Черни;</w:t>
      </w:r>
      <w:r>
        <w:rPr>
          <w:spacing w:val="22"/>
          <w:sz w:val="24"/>
        </w:rPr>
        <w:t xml:space="preserve"> </w:t>
      </w:r>
      <w:r>
        <w:rPr>
          <w:sz w:val="24"/>
        </w:rPr>
        <w:t>«Полька»,</w:t>
      </w:r>
      <w:r>
        <w:rPr>
          <w:spacing w:val="21"/>
          <w:sz w:val="24"/>
        </w:rPr>
        <w:t xml:space="preserve"> </w:t>
      </w:r>
      <w:r>
        <w:rPr>
          <w:sz w:val="24"/>
        </w:rPr>
        <w:t>муз.</w:t>
      </w:r>
      <w:r>
        <w:rPr>
          <w:spacing w:val="20"/>
          <w:sz w:val="24"/>
        </w:rPr>
        <w:t xml:space="preserve"> </w:t>
      </w:r>
      <w:r>
        <w:rPr>
          <w:sz w:val="24"/>
        </w:rPr>
        <w:t>М.</w:t>
      </w:r>
      <w:r>
        <w:rPr>
          <w:spacing w:val="18"/>
          <w:sz w:val="24"/>
        </w:rPr>
        <w:t xml:space="preserve"> </w:t>
      </w:r>
      <w:r>
        <w:rPr>
          <w:sz w:val="24"/>
        </w:rPr>
        <w:t>Глинки; «Всадники», муз. В. Витлина; потопаем, покружимся под рус. нар. мелодии; «Петух», муз. Т.</w:t>
      </w:r>
      <w:r>
        <w:rPr>
          <w:spacing w:val="1"/>
          <w:sz w:val="24"/>
        </w:rPr>
        <w:t xml:space="preserve"> </w:t>
      </w:r>
      <w:r>
        <w:rPr>
          <w:sz w:val="24"/>
        </w:rPr>
        <w:t>Ломовой;</w:t>
      </w:r>
      <w:r>
        <w:rPr>
          <w:spacing w:val="1"/>
          <w:sz w:val="24"/>
        </w:rPr>
        <w:t xml:space="preserve"> </w:t>
      </w:r>
      <w:r>
        <w:rPr>
          <w:sz w:val="24"/>
        </w:rPr>
        <w:t>«Кукла», муз. М. Старокадомского;</w:t>
      </w:r>
      <w:r>
        <w:rPr>
          <w:spacing w:val="1"/>
          <w:sz w:val="24"/>
        </w:rPr>
        <w:t xml:space="preserve"> </w:t>
      </w:r>
      <w:r>
        <w:rPr>
          <w:sz w:val="24"/>
        </w:rPr>
        <w:t>«Упражнения с цветами» под муз.</w:t>
      </w:r>
      <w:r>
        <w:rPr>
          <w:spacing w:val="1"/>
          <w:sz w:val="24"/>
        </w:rPr>
        <w:t xml:space="preserve"> </w:t>
      </w:r>
      <w:r>
        <w:rPr>
          <w:sz w:val="24"/>
        </w:rPr>
        <w:t>«Вальса» А.</w:t>
      </w:r>
      <w:r>
        <w:rPr>
          <w:spacing w:val="1"/>
          <w:sz w:val="24"/>
        </w:rPr>
        <w:t xml:space="preserve"> </w:t>
      </w:r>
      <w:r>
        <w:rPr>
          <w:sz w:val="24"/>
        </w:rPr>
        <w:t>Жилина.</w:t>
      </w:r>
    </w:p>
    <w:p w14:paraId="7C0E0000">
      <w:pPr>
        <w:pStyle w:val="Style_8"/>
        <w:ind w:firstLine="709" w:left="0"/>
        <w:rPr>
          <w:sz w:val="24"/>
        </w:rPr>
      </w:pPr>
      <w:r>
        <w:rPr>
          <w:i w:val="1"/>
          <w:sz w:val="24"/>
        </w:rPr>
        <w:t>Этюды-драматизации</w:t>
      </w:r>
      <w:r>
        <w:rPr>
          <w:sz w:val="24"/>
        </w:rPr>
        <w:t>. «Барабанщик», муз. М. Красева; «Танец осенних листочков», муз.</w:t>
      </w:r>
      <w:r>
        <w:rPr>
          <w:spacing w:val="1"/>
          <w:sz w:val="24"/>
        </w:rPr>
        <w:t xml:space="preserve"> </w:t>
      </w:r>
      <w:r>
        <w:rPr>
          <w:sz w:val="24"/>
        </w:rPr>
        <w:t>А.</w:t>
      </w:r>
      <w:r>
        <w:rPr>
          <w:spacing w:val="17"/>
          <w:sz w:val="24"/>
        </w:rPr>
        <w:t xml:space="preserve"> </w:t>
      </w:r>
      <w:r>
        <w:rPr>
          <w:sz w:val="24"/>
        </w:rPr>
        <w:t>Филиппенко,</w:t>
      </w:r>
      <w:r>
        <w:rPr>
          <w:spacing w:val="18"/>
          <w:sz w:val="24"/>
        </w:rPr>
        <w:t xml:space="preserve"> </w:t>
      </w:r>
      <w:r>
        <w:rPr>
          <w:sz w:val="24"/>
        </w:rPr>
        <w:t>сл.</w:t>
      </w:r>
      <w:r>
        <w:rPr>
          <w:spacing w:val="18"/>
          <w:sz w:val="24"/>
        </w:rPr>
        <w:t xml:space="preserve"> </w:t>
      </w:r>
      <w:r>
        <w:rPr>
          <w:sz w:val="24"/>
        </w:rPr>
        <w:t>Е.</w:t>
      </w:r>
      <w:r>
        <w:rPr>
          <w:spacing w:val="18"/>
          <w:sz w:val="24"/>
        </w:rPr>
        <w:t xml:space="preserve"> </w:t>
      </w:r>
      <w:r>
        <w:rPr>
          <w:sz w:val="24"/>
        </w:rPr>
        <w:t>Макшанцевой;</w:t>
      </w:r>
      <w:r>
        <w:rPr>
          <w:spacing w:val="23"/>
          <w:sz w:val="24"/>
        </w:rPr>
        <w:t xml:space="preserve"> </w:t>
      </w:r>
      <w:r>
        <w:rPr>
          <w:sz w:val="24"/>
        </w:rPr>
        <w:t>«Барабанщики»,</w:t>
      </w:r>
      <w:r>
        <w:rPr>
          <w:spacing w:val="20"/>
          <w:sz w:val="24"/>
        </w:rPr>
        <w:t xml:space="preserve"> </w:t>
      </w:r>
      <w:r>
        <w:rPr>
          <w:sz w:val="24"/>
        </w:rPr>
        <w:t>муз.</w:t>
      </w:r>
      <w:r>
        <w:rPr>
          <w:spacing w:val="18"/>
          <w:sz w:val="24"/>
        </w:rPr>
        <w:t xml:space="preserve"> </w:t>
      </w:r>
      <w:r>
        <w:rPr>
          <w:sz w:val="24"/>
        </w:rPr>
        <w:t>Д.</w:t>
      </w:r>
      <w:r>
        <w:rPr>
          <w:spacing w:val="17"/>
          <w:sz w:val="24"/>
        </w:rPr>
        <w:t xml:space="preserve"> </w:t>
      </w:r>
      <w:r>
        <w:rPr>
          <w:sz w:val="24"/>
        </w:rPr>
        <w:t>Кабалевского</w:t>
      </w:r>
      <w:r>
        <w:rPr>
          <w:spacing w:val="18"/>
          <w:sz w:val="24"/>
        </w:rPr>
        <w:t xml:space="preserve"> </w:t>
      </w:r>
      <w:r>
        <w:rPr>
          <w:sz w:val="24"/>
        </w:rPr>
        <w:t>и</w:t>
      </w:r>
      <w:r>
        <w:rPr>
          <w:spacing w:val="8"/>
          <w:sz w:val="24"/>
        </w:rPr>
        <w:t xml:space="preserve"> </w:t>
      </w:r>
      <w:r>
        <w:rPr>
          <w:sz w:val="24"/>
        </w:rPr>
        <w:t>С.</w:t>
      </w:r>
      <w:r>
        <w:rPr>
          <w:spacing w:val="18"/>
          <w:sz w:val="24"/>
        </w:rPr>
        <w:t xml:space="preserve"> </w:t>
      </w:r>
      <w:r>
        <w:rPr>
          <w:sz w:val="24"/>
        </w:rPr>
        <w:t>Левидова; «Считалка», «Катилось</w:t>
      </w:r>
      <w:r>
        <w:rPr>
          <w:spacing w:val="-5"/>
          <w:sz w:val="24"/>
        </w:rPr>
        <w:t xml:space="preserve"> </w:t>
      </w:r>
      <w:r>
        <w:rPr>
          <w:sz w:val="24"/>
        </w:rPr>
        <w:t>яблоко»,</w:t>
      </w:r>
      <w:r>
        <w:rPr>
          <w:spacing w:val="-3"/>
          <w:sz w:val="24"/>
        </w:rPr>
        <w:t xml:space="preserve"> </w:t>
      </w:r>
      <w:r>
        <w:rPr>
          <w:sz w:val="24"/>
        </w:rPr>
        <w:t>муз.</w:t>
      </w:r>
      <w:r>
        <w:rPr>
          <w:spacing w:val="-3"/>
          <w:sz w:val="24"/>
        </w:rPr>
        <w:t xml:space="preserve"> </w:t>
      </w:r>
      <w:r>
        <w:rPr>
          <w:sz w:val="24"/>
        </w:rPr>
        <w:t>В.</w:t>
      </w:r>
      <w:r>
        <w:rPr>
          <w:spacing w:val="-5"/>
          <w:sz w:val="24"/>
        </w:rPr>
        <w:t xml:space="preserve"> </w:t>
      </w:r>
      <w:r>
        <w:rPr>
          <w:sz w:val="24"/>
        </w:rPr>
        <w:t>Агафонникова.</w:t>
      </w:r>
    </w:p>
    <w:p w14:paraId="7D0E0000">
      <w:pPr>
        <w:pStyle w:val="Style_8"/>
        <w:ind w:firstLine="709" w:left="0"/>
        <w:rPr>
          <w:sz w:val="24"/>
        </w:rPr>
      </w:pPr>
      <w:r>
        <w:rPr>
          <w:i w:val="1"/>
          <w:sz w:val="24"/>
        </w:rPr>
        <w:t xml:space="preserve">Хороводы и пляски. </w:t>
      </w:r>
      <w:r>
        <w:rPr>
          <w:sz w:val="24"/>
        </w:rPr>
        <w:t xml:space="preserve">«Топ и хлоп», муз. Т. Назарова-Метнер, сл. Е. Каргановой; </w:t>
      </w:r>
      <w:r>
        <w:rPr>
          <w:sz w:val="24"/>
        </w:rPr>
        <w:t>«Танец с</w:t>
      </w:r>
      <w:r>
        <w:rPr>
          <w:spacing w:val="1"/>
          <w:sz w:val="24"/>
        </w:rPr>
        <w:t xml:space="preserve"> </w:t>
      </w:r>
      <w:r>
        <w:rPr>
          <w:sz w:val="24"/>
        </w:rPr>
        <w:t>ложками»</w:t>
      </w:r>
      <w:r>
        <w:rPr>
          <w:spacing w:val="20"/>
          <w:sz w:val="24"/>
        </w:rPr>
        <w:t xml:space="preserve"> </w:t>
      </w:r>
      <w:r>
        <w:rPr>
          <w:sz w:val="24"/>
        </w:rPr>
        <w:t>под</w:t>
      </w:r>
      <w:r>
        <w:rPr>
          <w:spacing w:val="27"/>
          <w:sz w:val="24"/>
        </w:rPr>
        <w:t xml:space="preserve"> </w:t>
      </w:r>
      <w:r>
        <w:rPr>
          <w:sz w:val="24"/>
        </w:rPr>
        <w:t>рус.</w:t>
      </w:r>
      <w:r>
        <w:rPr>
          <w:spacing w:val="28"/>
          <w:sz w:val="24"/>
        </w:rPr>
        <w:t xml:space="preserve"> </w:t>
      </w:r>
      <w:r>
        <w:rPr>
          <w:sz w:val="24"/>
        </w:rPr>
        <w:t>нар.</w:t>
      </w:r>
      <w:r>
        <w:rPr>
          <w:spacing w:val="27"/>
          <w:sz w:val="24"/>
        </w:rPr>
        <w:t xml:space="preserve"> </w:t>
      </w:r>
      <w:r>
        <w:rPr>
          <w:sz w:val="24"/>
        </w:rPr>
        <w:t>мелодию;</w:t>
      </w:r>
      <w:r>
        <w:rPr>
          <w:spacing w:val="28"/>
          <w:sz w:val="24"/>
        </w:rPr>
        <w:t xml:space="preserve"> </w:t>
      </w:r>
      <w:r>
        <w:rPr>
          <w:sz w:val="24"/>
        </w:rPr>
        <w:t>новогодние</w:t>
      </w:r>
      <w:r>
        <w:rPr>
          <w:spacing w:val="24"/>
          <w:sz w:val="24"/>
        </w:rPr>
        <w:t xml:space="preserve"> </w:t>
      </w:r>
      <w:r>
        <w:rPr>
          <w:sz w:val="24"/>
        </w:rPr>
        <w:t>хороводы</w:t>
      </w:r>
      <w:r>
        <w:rPr>
          <w:spacing w:val="27"/>
          <w:sz w:val="24"/>
        </w:rPr>
        <w:t xml:space="preserve"> </w:t>
      </w:r>
      <w:r>
        <w:rPr>
          <w:sz w:val="24"/>
        </w:rPr>
        <w:t>по</w:t>
      </w:r>
      <w:r>
        <w:rPr>
          <w:spacing w:val="27"/>
          <w:sz w:val="24"/>
        </w:rPr>
        <w:t xml:space="preserve"> </w:t>
      </w:r>
      <w:r>
        <w:rPr>
          <w:sz w:val="24"/>
        </w:rPr>
        <w:t>выбору</w:t>
      </w:r>
      <w:r>
        <w:rPr>
          <w:spacing w:val="22"/>
          <w:sz w:val="24"/>
        </w:rPr>
        <w:t xml:space="preserve"> </w:t>
      </w:r>
      <w:r>
        <w:rPr>
          <w:sz w:val="24"/>
        </w:rPr>
        <w:t>музыкального</w:t>
      </w:r>
      <w:r>
        <w:rPr>
          <w:spacing w:val="28"/>
          <w:sz w:val="24"/>
        </w:rPr>
        <w:t xml:space="preserve"> </w:t>
      </w:r>
      <w:r>
        <w:rPr>
          <w:sz w:val="24"/>
        </w:rPr>
        <w:t>руководителя; «Танец с платочками», рус. нар. мелодия; «Кто у нас хороший?», муз. Ан. Александрова, сл.</w:t>
      </w:r>
      <w:r>
        <w:rPr>
          <w:spacing w:val="1"/>
          <w:sz w:val="24"/>
        </w:rPr>
        <w:t xml:space="preserve"> </w:t>
      </w:r>
      <w:r>
        <w:rPr>
          <w:sz w:val="24"/>
        </w:rPr>
        <w:t>народные.</w:t>
      </w:r>
    </w:p>
    <w:p w14:paraId="7E0E0000">
      <w:pPr>
        <w:spacing w:after="0" w:line="240" w:lineRule="auto"/>
        <w:ind w:firstLine="709" w:left="0"/>
        <w:jc w:val="both"/>
        <w:rPr>
          <w:rFonts w:ascii="Times New Roman" w:hAnsi="Times New Roman"/>
          <w:sz w:val="24"/>
        </w:rPr>
      </w:pPr>
      <w:r>
        <w:rPr>
          <w:rFonts w:ascii="Times New Roman" w:hAnsi="Times New Roman"/>
          <w:i w:val="1"/>
          <w:sz w:val="24"/>
        </w:rPr>
        <w:t>Характерные</w:t>
      </w:r>
      <w:r>
        <w:rPr>
          <w:rFonts w:ascii="Times New Roman" w:hAnsi="Times New Roman"/>
          <w:i w:val="1"/>
          <w:spacing w:val="22"/>
          <w:sz w:val="24"/>
        </w:rPr>
        <w:t xml:space="preserve"> </w:t>
      </w:r>
      <w:r>
        <w:rPr>
          <w:rFonts w:ascii="Times New Roman" w:hAnsi="Times New Roman"/>
          <w:i w:val="1"/>
          <w:sz w:val="24"/>
        </w:rPr>
        <w:t>танцы.</w:t>
      </w:r>
      <w:r>
        <w:rPr>
          <w:rFonts w:ascii="Times New Roman" w:hAnsi="Times New Roman"/>
          <w:i w:val="1"/>
          <w:spacing w:val="29"/>
          <w:sz w:val="24"/>
        </w:rPr>
        <w:t xml:space="preserve"> </w:t>
      </w:r>
      <w:r>
        <w:rPr>
          <w:rFonts w:ascii="Times New Roman" w:hAnsi="Times New Roman"/>
          <w:sz w:val="24"/>
        </w:rPr>
        <w:t>«Снежинки»,</w:t>
      </w:r>
      <w:r>
        <w:rPr>
          <w:rFonts w:ascii="Times New Roman" w:hAnsi="Times New Roman"/>
          <w:spacing w:val="24"/>
          <w:sz w:val="24"/>
        </w:rPr>
        <w:t xml:space="preserve"> </w:t>
      </w:r>
      <w:r>
        <w:rPr>
          <w:rFonts w:ascii="Times New Roman" w:hAnsi="Times New Roman"/>
          <w:sz w:val="24"/>
        </w:rPr>
        <w:t>муз.</w:t>
      </w:r>
      <w:r>
        <w:rPr>
          <w:rFonts w:ascii="Times New Roman" w:hAnsi="Times New Roman"/>
          <w:spacing w:val="23"/>
          <w:sz w:val="24"/>
        </w:rPr>
        <w:t xml:space="preserve"> </w:t>
      </w:r>
      <w:r>
        <w:rPr>
          <w:rFonts w:ascii="Times New Roman" w:hAnsi="Times New Roman"/>
          <w:sz w:val="24"/>
        </w:rPr>
        <w:t>О.</w:t>
      </w:r>
      <w:r>
        <w:rPr>
          <w:rFonts w:ascii="Times New Roman" w:hAnsi="Times New Roman"/>
          <w:spacing w:val="23"/>
          <w:sz w:val="24"/>
        </w:rPr>
        <w:t xml:space="preserve"> </w:t>
      </w:r>
      <w:r>
        <w:rPr>
          <w:rFonts w:ascii="Times New Roman" w:hAnsi="Times New Roman"/>
          <w:sz w:val="24"/>
        </w:rPr>
        <w:t>Берта,</w:t>
      </w:r>
      <w:r>
        <w:rPr>
          <w:rFonts w:ascii="Times New Roman" w:hAnsi="Times New Roman"/>
          <w:spacing w:val="22"/>
          <w:sz w:val="24"/>
        </w:rPr>
        <w:t xml:space="preserve"> </w:t>
      </w:r>
      <w:r>
        <w:rPr>
          <w:rFonts w:ascii="Times New Roman" w:hAnsi="Times New Roman"/>
          <w:sz w:val="24"/>
        </w:rPr>
        <w:t>обраб.</w:t>
      </w:r>
      <w:r>
        <w:rPr>
          <w:rFonts w:ascii="Times New Roman" w:hAnsi="Times New Roman"/>
          <w:spacing w:val="24"/>
          <w:sz w:val="24"/>
        </w:rPr>
        <w:t xml:space="preserve"> </w:t>
      </w:r>
      <w:r>
        <w:rPr>
          <w:rFonts w:ascii="Times New Roman" w:hAnsi="Times New Roman"/>
          <w:sz w:val="24"/>
        </w:rPr>
        <w:t>Н.</w:t>
      </w:r>
      <w:r>
        <w:rPr>
          <w:rFonts w:ascii="Times New Roman" w:hAnsi="Times New Roman"/>
          <w:spacing w:val="22"/>
          <w:sz w:val="24"/>
        </w:rPr>
        <w:t xml:space="preserve"> </w:t>
      </w:r>
      <w:r>
        <w:rPr>
          <w:rFonts w:ascii="Times New Roman" w:hAnsi="Times New Roman"/>
          <w:sz w:val="24"/>
        </w:rPr>
        <w:t>Метлова;</w:t>
      </w:r>
      <w:r>
        <w:rPr>
          <w:rFonts w:ascii="Times New Roman" w:hAnsi="Times New Roman"/>
          <w:spacing w:val="29"/>
          <w:sz w:val="24"/>
        </w:rPr>
        <w:t xml:space="preserve"> </w:t>
      </w:r>
      <w:r>
        <w:rPr>
          <w:rFonts w:ascii="Times New Roman" w:hAnsi="Times New Roman"/>
          <w:sz w:val="24"/>
        </w:rPr>
        <w:t>«Танец</w:t>
      </w:r>
      <w:r>
        <w:rPr>
          <w:rFonts w:ascii="Times New Roman" w:hAnsi="Times New Roman"/>
          <w:spacing w:val="24"/>
          <w:sz w:val="24"/>
        </w:rPr>
        <w:t xml:space="preserve"> </w:t>
      </w:r>
      <w:r>
        <w:rPr>
          <w:rFonts w:ascii="Times New Roman" w:hAnsi="Times New Roman"/>
          <w:sz w:val="24"/>
        </w:rPr>
        <w:t>зайчат»</w:t>
      </w:r>
      <w:r>
        <w:rPr>
          <w:rFonts w:ascii="Times New Roman" w:hAnsi="Times New Roman"/>
          <w:spacing w:val="16"/>
          <w:sz w:val="24"/>
        </w:rPr>
        <w:t xml:space="preserve"> </w:t>
      </w:r>
      <w:r>
        <w:rPr>
          <w:rFonts w:ascii="Times New Roman" w:hAnsi="Times New Roman"/>
          <w:sz w:val="24"/>
        </w:rPr>
        <w:t>под «Польку»</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Штрауса; «Снежинки»,</w:t>
      </w:r>
      <w:r>
        <w:rPr>
          <w:rFonts w:ascii="Times New Roman" w:hAnsi="Times New Roman"/>
          <w:spacing w:val="-2"/>
          <w:sz w:val="24"/>
        </w:rPr>
        <w:t xml:space="preserve"> </w:t>
      </w:r>
      <w:r>
        <w:rPr>
          <w:rFonts w:ascii="Times New Roman" w:hAnsi="Times New Roman"/>
          <w:sz w:val="24"/>
        </w:rPr>
        <w:t>муз.</w:t>
      </w:r>
      <w:r>
        <w:rPr>
          <w:rFonts w:ascii="Times New Roman" w:hAnsi="Times New Roman"/>
          <w:spacing w:val="-2"/>
          <w:sz w:val="24"/>
        </w:rPr>
        <w:t xml:space="preserve"> </w:t>
      </w:r>
      <w:r>
        <w:rPr>
          <w:rFonts w:ascii="Times New Roman" w:hAnsi="Times New Roman"/>
          <w:sz w:val="24"/>
        </w:rPr>
        <w:t>Т.</w:t>
      </w:r>
      <w:r>
        <w:rPr>
          <w:rFonts w:ascii="Times New Roman" w:hAnsi="Times New Roman"/>
          <w:spacing w:val="-2"/>
          <w:sz w:val="24"/>
        </w:rPr>
        <w:t xml:space="preserve"> </w:t>
      </w:r>
      <w:r>
        <w:rPr>
          <w:rFonts w:ascii="Times New Roman" w:hAnsi="Times New Roman"/>
          <w:sz w:val="24"/>
        </w:rPr>
        <w:t>Ломовой;</w:t>
      </w:r>
      <w:r>
        <w:rPr>
          <w:rFonts w:ascii="Times New Roman" w:hAnsi="Times New Roman"/>
          <w:spacing w:val="3"/>
          <w:sz w:val="24"/>
        </w:rPr>
        <w:t xml:space="preserve"> </w:t>
      </w:r>
      <w:r>
        <w:rPr>
          <w:rFonts w:ascii="Times New Roman" w:hAnsi="Times New Roman"/>
          <w:sz w:val="24"/>
        </w:rPr>
        <w:t>«Бусинки»</w:t>
      </w:r>
      <w:r>
        <w:rPr>
          <w:rFonts w:ascii="Times New Roman" w:hAnsi="Times New Roman"/>
          <w:spacing w:val="-9"/>
          <w:sz w:val="24"/>
        </w:rPr>
        <w:t xml:space="preserve"> </w:t>
      </w:r>
      <w:r>
        <w:rPr>
          <w:rFonts w:ascii="Times New Roman" w:hAnsi="Times New Roman"/>
          <w:sz w:val="24"/>
        </w:rPr>
        <w:t>под</w:t>
      </w:r>
      <w:r>
        <w:rPr>
          <w:rFonts w:ascii="Times New Roman" w:hAnsi="Times New Roman"/>
          <w:spacing w:val="2"/>
          <w:sz w:val="24"/>
        </w:rPr>
        <w:t xml:space="preserve"> </w:t>
      </w:r>
      <w:r>
        <w:rPr>
          <w:rFonts w:ascii="Times New Roman" w:hAnsi="Times New Roman"/>
          <w:sz w:val="24"/>
        </w:rPr>
        <w:t>«Галоп»</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Дунаевского.</w:t>
      </w:r>
    </w:p>
    <w:p w14:paraId="7F0E0000">
      <w:pPr>
        <w:spacing w:after="0" w:line="240" w:lineRule="auto"/>
        <w:ind w:firstLine="709" w:left="0"/>
        <w:jc w:val="both"/>
        <w:rPr>
          <w:rFonts w:ascii="Times New Roman" w:hAnsi="Times New Roman"/>
          <w:sz w:val="24"/>
        </w:rPr>
      </w:pPr>
      <w:r>
        <w:rPr>
          <w:rFonts w:ascii="Times New Roman" w:hAnsi="Times New Roman"/>
          <w:i w:val="1"/>
          <w:sz w:val="24"/>
        </w:rPr>
        <w:t>Музыкальные</w:t>
      </w:r>
      <w:r>
        <w:rPr>
          <w:rFonts w:ascii="Times New Roman" w:hAnsi="Times New Roman"/>
          <w:i w:val="1"/>
          <w:spacing w:val="39"/>
          <w:sz w:val="24"/>
        </w:rPr>
        <w:t xml:space="preserve"> </w:t>
      </w:r>
      <w:r>
        <w:rPr>
          <w:rFonts w:ascii="Times New Roman" w:hAnsi="Times New Roman"/>
          <w:i w:val="1"/>
          <w:sz w:val="24"/>
        </w:rPr>
        <w:t>игры.</w:t>
      </w:r>
      <w:r>
        <w:rPr>
          <w:rFonts w:ascii="Times New Roman" w:hAnsi="Times New Roman"/>
          <w:i w:val="1"/>
          <w:spacing w:val="83"/>
          <w:sz w:val="24"/>
        </w:rPr>
        <w:t xml:space="preserve"> </w:t>
      </w:r>
      <w:r>
        <w:rPr>
          <w:rFonts w:ascii="Times New Roman" w:hAnsi="Times New Roman"/>
          <w:sz w:val="24"/>
        </w:rPr>
        <w:t>«Курочка</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петушок»,</w:t>
      </w:r>
      <w:r>
        <w:rPr>
          <w:rFonts w:ascii="Times New Roman" w:hAnsi="Times New Roman"/>
          <w:spacing w:val="44"/>
          <w:sz w:val="24"/>
        </w:rPr>
        <w:t xml:space="preserve"> </w:t>
      </w:r>
      <w:r>
        <w:rPr>
          <w:rFonts w:ascii="Times New Roman" w:hAnsi="Times New Roman"/>
          <w:sz w:val="24"/>
        </w:rPr>
        <w:t>муз.</w:t>
      </w:r>
      <w:r>
        <w:rPr>
          <w:rFonts w:ascii="Times New Roman" w:hAnsi="Times New Roman"/>
          <w:spacing w:val="39"/>
          <w:sz w:val="24"/>
        </w:rPr>
        <w:t xml:space="preserve"> </w:t>
      </w:r>
      <w:r>
        <w:rPr>
          <w:rFonts w:ascii="Times New Roman" w:hAnsi="Times New Roman"/>
          <w:sz w:val="24"/>
        </w:rPr>
        <w:t>Г.</w:t>
      </w:r>
      <w:r>
        <w:rPr>
          <w:rFonts w:ascii="Times New Roman" w:hAnsi="Times New Roman"/>
          <w:spacing w:val="40"/>
          <w:sz w:val="24"/>
        </w:rPr>
        <w:t xml:space="preserve"> </w:t>
      </w:r>
      <w:r>
        <w:rPr>
          <w:rFonts w:ascii="Times New Roman" w:hAnsi="Times New Roman"/>
          <w:sz w:val="24"/>
        </w:rPr>
        <w:t>Фрида;</w:t>
      </w:r>
      <w:r>
        <w:rPr>
          <w:rFonts w:ascii="Times New Roman" w:hAnsi="Times New Roman"/>
          <w:spacing w:val="45"/>
          <w:sz w:val="24"/>
        </w:rPr>
        <w:t xml:space="preserve"> </w:t>
      </w:r>
      <w:r>
        <w:rPr>
          <w:rFonts w:ascii="Times New Roman" w:hAnsi="Times New Roman"/>
          <w:sz w:val="24"/>
        </w:rPr>
        <w:t>«Жмурки»,</w:t>
      </w:r>
      <w:r>
        <w:rPr>
          <w:rFonts w:ascii="Times New Roman" w:hAnsi="Times New Roman"/>
          <w:spacing w:val="42"/>
          <w:sz w:val="24"/>
        </w:rPr>
        <w:t xml:space="preserve"> </w:t>
      </w:r>
      <w:r>
        <w:rPr>
          <w:rFonts w:ascii="Times New Roman" w:hAnsi="Times New Roman"/>
          <w:sz w:val="24"/>
        </w:rPr>
        <w:t>муз.</w:t>
      </w:r>
      <w:r>
        <w:rPr>
          <w:rFonts w:ascii="Times New Roman" w:hAnsi="Times New Roman"/>
          <w:spacing w:val="39"/>
          <w:sz w:val="24"/>
        </w:rPr>
        <w:t xml:space="preserve"> </w:t>
      </w:r>
      <w:r>
        <w:rPr>
          <w:rFonts w:ascii="Times New Roman" w:hAnsi="Times New Roman"/>
          <w:sz w:val="24"/>
        </w:rPr>
        <w:t>Ф.</w:t>
      </w:r>
      <w:r>
        <w:rPr>
          <w:rFonts w:ascii="Times New Roman" w:hAnsi="Times New Roman"/>
          <w:spacing w:val="39"/>
          <w:sz w:val="24"/>
        </w:rPr>
        <w:t xml:space="preserve"> </w:t>
      </w:r>
      <w:r>
        <w:rPr>
          <w:rFonts w:ascii="Times New Roman" w:hAnsi="Times New Roman"/>
          <w:sz w:val="24"/>
        </w:rPr>
        <w:t>Флотова; «Медведь и заяц», муз. В. Ребикова; «Самолеты», муз. М. Магиденко; «Найди себе пару», муз. Т.</w:t>
      </w:r>
      <w:r>
        <w:rPr>
          <w:rFonts w:ascii="Times New Roman" w:hAnsi="Times New Roman"/>
          <w:spacing w:val="1"/>
          <w:sz w:val="24"/>
        </w:rPr>
        <w:t xml:space="preserve"> </w:t>
      </w:r>
      <w:r>
        <w:rPr>
          <w:rFonts w:ascii="Times New Roman" w:hAnsi="Times New Roman"/>
          <w:sz w:val="24"/>
        </w:rPr>
        <w:t>Ломовой;</w:t>
      </w:r>
      <w:r>
        <w:rPr>
          <w:rFonts w:ascii="Times New Roman" w:hAnsi="Times New Roman"/>
          <w:spacing w:val="1"/>
          <w:sz w:val="24"/>
        </w:rPr>
        <w:t xml:space="preserve"> </w:t>
      </w:r>
      <w:r>
        <w:rPr>
          <w:rFonts w:ascii="Times New Roman" w:hAnsi="Times New Roman"/>
          <w:sz w:val="24"/>
        </w:rPr>
        <w:t>«Займи</w:t>
      </w:r>
      <w:r>
        <w:rPr>
          <w:rFonts w:ascii="Times New Roman" w:hAnsi="Times New Roman"/>
          <w:spacing w:val="1"/>
          <w:sz w:val="24"/>
        </w:rPr>
        <w:t xml:space="preserve"> </w:t>
      </w:r>
      <w:r>
        <w:rPr>
          <w:rFonts w:ascii="Times New Roman" w:hAnsi="Times New Roman"/>
          <w:sz w:val="24"/>
        </w:rPr>
        <w:t>домик»,</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Магиденко;</w:t>
      </w:r>
      <w:r>
        <w:rPr>
          <w:rFonts w:ascii="Times New Roman" w:hAnsi="Times New Roman"/>
          <w:spacing w:val="1"/>
          <w:sz w:val="24"/>
        </w:rPr>
        <w:t xml:space="preserve"> </w:t>
      </w:r>
      <w:r>
        <w:rPr>
          <w:rFonts w:ascii="Times New Roman" w:hAnsi="Times New Roman"/>
          <w:sz w:val="24"/>
        </w:rPr>
        <w:t>«Ловишки»,</w:t>
      </w:r>
      <w:r>
        <w:rPr>
          <w:rFonts w:ascii="Times New Roman" w:hAnsi="Times New Roman"/>
          <w:spacing w:val="1"/>
          <w:sz w:val="24"/>
        </w:rPr>
        <w:t xml:space="preserve"> </w:t>
      </w:r>
      <w:r>
        <w:rPr>
          <w:rFonts w:ascii="Times New Roman" w:hAnsi="Times New Roman"/>
          <w:sz w:val="24"/>
        </w:rPr>
        <w:t>рус.</w:t>
      </w:r>
      <w:r>
        <w:rPr>
          <w:rFonts w:ascii="Times New Roman" w:hAnsi="Times New Roman"/>
          <w:spacing w:val="1"/>
          <w:sz w:val="24"/>
        </w:rPr>
        <w:t xml:space="preserve"> </w:t>
      </w:r>
      <w:r>
        <w:rPr>
          <w:rFonts w:ascii="Times New Roman" w:hAnsi="Times New Roman"/>
          <w:sz w:val="24"/>
        </w:rPr>
        <w:t>нар.</w:t>
      </w:r>
      <w:r>
        <w:rPr>
          <w:rFonts w:ascii="Times New Roman" w:hAnsi="Times New Roman"/>
          <w:spacing w:val="1"/>
          <w:sz w:val="24"/>
        </w:rPr>
        <w:t xml:space="preserve"> </w:t>
      </w:r>
      <w:r>
        <w:rPr>
          <w:rFonts w:ascii="Times New Roman" w:hAnsi="Times New Roman"/>
          <w:sz w:val="24"/>
        </w:rPr>
        <w:t>мелодия,</w:t>
      </w:r>
      <w:r>
        <w:rPr>
          <w:rFonts w:ascii="Times New Roman" w:hAnsi="Times New Roman"/>
          <w:spacing w:val="1"/>
          <w:sz w:val="24"/>
        </w:rPr>
        <w:t xml:space="preserve"> </w:t>
      </w:r>
      <w:r>
        <w:rPr>
          <w:rFonts w:ascii="Times New Roman" w:hAnsi="Times New Roman"/>
          <w:sz w:val="24"/>
        </w:rPr>
        <w:t>обраб.</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Сидельникова.</w:t>
      </w:r>
    </w:p>
    <w:p w14:paraId="800E0000">
      <w:pPr>
        <w:pStyle w:val="Style_8"/>
        <w:ind w:firstLine="709" w:left="0"/>
        <w:rPr>
          <w:sz w:val="24"/>
        </w:rPr>
      </w:pPr>
      <w:r>
        <w:rPr>
          <w:i w:val="1"/>
          <w:sz w:val="24"/>
        </w:rPr>
        <w:t xml:space="preserve">Игры с пением. </w:t>
      </w:r>
      <w:r>
        <w:rPr>
          <w:sz w:val="24"/>
        </w:rPr>
        <w:t>«Огородная-хороводная», муз. Б. Можжевелова, сл. А. Пассовой; «Гуси,</w:t>
      </w:r>
      <w:r>
        <w:rPr>
          <w:spacing w:val="1"/>
          <w:sz w:val="24"/>
        </w:rPr>
        <w:t xml:space="preserve"> </w:t>
      </w:r>
      <w:r>
        <w:rPr>
          <w:sz w:val="24"/>
        </w:rPr>
        <w:t>лебеди и волк», муз. Е. Тиличеевой, сл. М. Булатова; «Мы на луг ходили», муз. А. Филиппенко, сл.</w:t>
      </w:r>
      <w:r>
        <w:rPr>
          <w:spacing w:val="-57"/>
          <w:sz w:val="24"/>
        </w:rPr>
        <w:t xml:space="preserve"> </w:t>
      </w:r>
      <w:r>
        <w:rPr>
          <w:sz w:val="24"/>
        </w:rPr>
        <w:t>Н.</w:t>
      </w:r>
      <w:r>
        <w:rPr>
          <w:spacing w:val="-4"/>
          <w:sz w:val="24"/>
        </w:rPr>
        <w:t xml:space="preserve"> </w:t>
      </w:r>
      <w:r>
        <w:rPr>
          <w:sz w:val="24"/>
        </w:rPr>
        <w:t>Кукловской;</w:t>
      </w:r>
      <w:r>
        <w:rPr>
          <w:spacing w:val="2"/>
          <w:sz w:val="24"/>
        </w:rPr>
        <w:t xml:space="preserve"> </w:t>
      </w:r>
      <w:r>
        <w:rPr>
          <w:sz w:val="24"/>
        </w:rPr>
        <w:t>«Веселая</w:t>
      </w:r>
      <w:r>
        <w:rPr>
          <w:spacing w:val="-2"/>
          <w:sz w:val="24"/>
        </w:rPr>
        <w:t xml:space="preserve"> </w:t>
      </w:r>
      <w:r>
        <w:rPr>
          <w:sz w:val="24"/>
        </w:rPr>
        <w:t>девочка</w:t>
      </w:r>
      <w:r>
        <w:rPr>
          <w:spacing w:val="-4"/>
          <w:sz w:val="24"/>
        </w:rPr>
        <w:t xml:space="preserve"> </w:t>
      </w:r>
      <w:r>
        <w:rPr>
          <w:sz w:val="24"/>
        </w:rPr>
        <w:t>Таня»,</w:t>
      </w:r>
      <w:r>
        <w:rPr>
          <w:spacing w:val="-2"/>
          <w:sz w:val="24"/>
        </w:rPr>
        <w:t xml:space="preserve"> </w:t>
      </w:r>
      <w:r>
        <w:rPr>
          <w:sz w:val="24"/>
        </w:rPr>
        <w:t>муз.</w:t>
      </w:r>
      <w:r>
        <w:rPr>
          <w:spacing w:val="-1"/>
          <w:sz w:val="24"/>
        </w:rPr>
        <w:t xml:space="preserve"> </w:t>
      </w:r>
      <w:r>
        <w:rPr>
          <w:sz w:val="24"/>
        </w:rPr>
        <w:t>А.</w:t>
      </w:r>
      <w:r>
        <w:rPr>
          <w:spacing w:val="-3"/>
          <w:sz w:val="24"/>
        </w:rPr>
        <w:t xml:space="preserve"> </w:t>
      </w:r>
      <w:r>
        <w:rPr>
          <w:sz w:val="24"/>
        </w:rPr>
        <w:t>Филиппенко,</w:t>
      </w:r>
      <w:r>
        <w:rPr>
          <w:spacing w:val="-3"/>
          <w:sz w:val="24"/>
        </w:rPr>
        <w:t xml:space="preserve"> </w:t>
      </w:r>
      <w:r>
        <w:rPr>
          <w:sz w:val="24"/>
        </w:rPr>
        <w:t>сл.</w:t>
      </w:r>
      <w:r>
        <w:rPr>
          <w:spacing w:val="-3"/>
          <w:sz w:val="24"/>
        </w:rPr>
        <w:t xml:space="preserve"> </w:t>
      </w:r>
      <w:r>
        <w:rPr>
          <w:sz w:val="24"/>
        </w:rPr>
        <w:t>Н.</w:t>
      </w:r>
      <w:r>
        <w:rPr>
          <w:spacing w:val="-6"/>
          <w:sz w:val="24"/>
        </w:rPr>
        <w:t xml:space="preserve"> </w:t>
      </w:r>
      <w:r>
        <w:rPr>
          <w:sz w:val="24"/>
        </w:rPr>
        <w:t>Кукловской</w:t>
      </w:r>
      <w:r>
        <w:rPr>
          <w:spacing w:val="-2"/>
          <w:sz w:val="24"/>
        </w:rPr>
        <w:t xml:space="preserve"> </w:t>
      </w:r>
      <w:r>
        <w:rPr>
          <w:sz w:val="24"/>
        </w:rPr>
        <w:t>и</w:t>
      </w:r>
      <w:r>
        <w:rPr>
          <w:spacing w:val="-3"/>
          <w:sz w:val="24"/>
        </w:rPr>
        <w:t xml:space="preserve"> </w:t>
      </w:r>
      <w:r>
        <w:rPr>
          <w:sz w:val="24"/>
        </w:rPr>
        <w:t>Р.</w:t>
      </w:r>
      <w:r>
        <w:rPr>
          <w:spacing w:val="-3"/>
          <w:sz w:val="24"/>
        </w:rPr>
        <w:t xml:space="preserve"> </w:t>
      </w:r>
      <w:r>
        <w:rPr>
          <w:sz w:val="24"/>
        </w:rPr>
        <w:t>Борисовой.</w:t>
      </w:r>
    </w:p>
    <w:p w14:paraId="810E0000">
      <w:pPr>
        <w:pStyle w:val="Style_8"/>
        <w:ind w:firstLine="709" w:left="0"/>
        <w:rPr>
          <w:sz w:val="24"/>
        </w:rPr>
      </w:pPr>
      <w:r>
        <w:rPr>
          <w:i w:val="1"/>
          <w:sz w:val="24"/>
        </w:rPr>
        <w:t>Песенное творчество.</w:t>
      </w:r>
      <w:r>
        <w:rPr>
          <w:i w:val="1"/>
          <w:spacing w:val="1"/>
          <w:sz w:val="24"/>
        </w:rPr>
        <w:t xml:space="preserve"> </w:t>
      </w:r>
      <w:r>
        <w:rPr>
          <w:sz w:val="24"/>
        </w:rPr>
        <w:t>«Как</w:t>
      </w:r>
      <w:r>
        <w:rPr>
          <w:spacing w:val="1"/>
          <w:sz w:val="24"/>
        </w:rPr>
        <w:t xml:space="preserve"> </w:t>
      </w:r>
      <w:r>
        <w:rPr>
          <w:sz w:val="24"/>
        </w:rPr>
        <w:t>тебя зовут?»;</w:t>
      </w:r>
      <w:r>
        <w:rPr>
          <w:spacing w:val="1"/>
          <w:sz w:val="24"/>
        </w:rPr>
        <w:t xml:space="preserve"> </w:t>
      </w:r>
      <w:r>
        <w:rPr>
          <w:sz w:val="24"/>
        </w:rPr>
        <w:t>«Что ты хочешь, кошечка?»;</w:t>
      </w:r>
      <w:r>
        <w:rPr>
          <w:spacing w:val="1"/>
          <w:sz w:val="24"/>
        </w:rPr>
        <w:t xml:space="preserve"> </w:t>
      </w:r>
      <w:r>
        <w:rPr>
          <w:sz w:val="24"/>
        </w:rPr>
        <w:t>«Наша песенка</w:t>
      </w:r>
      <w:r>
        <w:rPr>
          <w:spacing w:val="1"/>
          <w:sz w:val="24"/>
        </w:rPr>
        <w:t xml:space="preserve"> </w:t>
      </w:r>
      <w:r>
        <w:rPr>
          <w:sz w:val="24"/>
        </w:rPr>
        <w:t>простая», муз. Ан. Александрова, сл. М. Ивенсен; «Курочка-рябушечка», муз. Г. Лобачева, сл.</w:t>
      </w:r>
      <w:r>
        <w:rPr>
          <w:spacing w:val="1"/>
          <w:sz w:val="24"/>
        </w:rPr>
        <w:t xml:space="preserve"> </w:t>
      </w:r>
      <w:r>
        <w:rPr>
          <w:sz w:val="24"/>
        </w:rPr>
        <w:t>народные.</w:t>
      </w:r>
    </w:p>
    <w:p w14:paraId="820E0000">
      <w:pPr>
        <w:tabs>
          <w:tab w:leader="none" w:pos="1240" w:val="left"/>
          <w:tab w:leader="none" w:pos="3785" w:val="left"/>
          <w:tab w:leader="none" w:pos="5350" w:val="left"/>
          <w:tab w:leader="none" w:pos="6820" w:val="left"/>
          <w:tab w:leader="none" w:pos="7505" w:val="left"/>
          <w:tab w:leader="none" w:pos="7995" w:val="left"/>
        </w:tabs>
        <w:spacing w:after="0" w:line="240" w:lineRule="auto"/>
        <w:ind w:firstLine="709" w:left="0"/>
        <w:jc w:val="both"/>
        <w:rPr>
          <w:rFonts w:ascii="Times New Roman" w:hAnsi="Times New Roman"/>
          <w:sz w:val="24"/>
        </w:rPr>
      </w:pPr>
      <w:r>
        <w:rPr>
          <w:rFonts w:ascii="Times New Roman" w:hAnsi="Times New Roman"/>
          <w:i w:val="1"/>
          <w:sz w:val="24"/>
        </w:rPr>
        <w:t xml:space="preserve">Развитие танцевально-игрового творчества. </w:t>
      </w:r>
      <w:r>
        <w:rPr>
          <w:rFonts w:ascii="Times New Roman" w:hAnsi="Times New Roman"/>
          <w:sz w:val="24"/>
        </w:rPr>
        <w:t>«Лошадка»,</w:t>
      </w:r>
      <w:r>
        <w:rPr>
          <w:rFonts w:ascii="Times New Roman" w:hAnsi="Times New Roman"/>
          <w:sz w:val="24"/>
        </w:rPr>
        <w:tab/>
      </w:r>
      <w:r>
        <w:rPr>
          <w:rFonts w:ascii="Times New Roman" w:hAnsi="Times New Roman"/>
          <w:sz w:val="24"/>
        </w:rPr>
        <w:t>муз.</w:t>
      </w:r>
      <w:r>
        <w:rPr>
          <w:rFonts w:ascii="Times New Roman" w:hAnsi="Times New Roman"/>
          <w:sz w:val="24"/>
        </w:rPr>
        <w:tab/>
      </w:r>
      <w:r>
        <w:rPr>
          <w:rFonts w:ascii="Times New Roman" w:hAnsi="Times New Roman"/>
          <w:sz w:val="24"/>
        </w:rPr>
        <w:t>Н. Потоловского;</w:t>
      </w:r>
    </w:p>
    <w:p w14:paraId="830E0000">
      <w:pPr>
        <w:pStyle w:val="Style_8"/>
        <w:ind w:firstLine="0" w:left="0"/>
        <w:rPr>
          <w:sz w:val="24"/>
        </w:rPr>
      </w:pPr>
      <w:r>
        <w:rPr>
          <w:sz w:val="24"/>
        </w:rPr>
        <w:t>«Зайчики»,</w:t>
      </w:r>
      <w:r>
        <w:rPr>
          <w:spacing w:val="7"/>
          <w:sz w:val="24"/>
        </w:rPr>
        <w:t xml:space="preserve"> </w:t>
      </w:r>
      <w:r>
        <w:rPr>
          <w:sz w:val="24"/>
        </w:rPr>
        <w:t>«Наседка</w:t>
      </w:r>
      <w:r>
        <w:rPr>
          <w:spacing w:val="2"/>
          <w:sz w:val="24"/>
        </w:rPr>
        <w:t xml:space="preserve"> </w:t>
      </w:r>
      <w:r>
        <w:rPr>
          <w:sz w:val="24"/>
        </w:rPr>
        <w:t>и</w:t>
      </w:r>
      <w:r>
        <w:rPr>
          <w:spacing w:val="4"/>
          <w:sz w:val="24"/>
        </w:rPr>
        <w:t xml:space="preserve"> </w:t>
      </w:r>
      <w:r>
        <w:rPr>
          <w:sz w:val="24"/>
        </w:rPr>
        <w:t>цыплята»,</w:t>
      </w:r>
      <w:r>
        <w:rPr>
          <w:spacing w:val="7"/>
          <w:sz w:val="24"/>
        </w:rPr>
        <w:t xml:space="preserve"> </w:t>
      </w:r>
      <w:r>
        <w:rPr>
          <w:sz w:val="24"/>
        </w:rPr>
        <w:t>«Воробей»,</w:t>
      </w:r>
      <w:r>
        <w:rPr>
          <w:spacing w:val="6"/>
          <w:sz w:val="24"/>
        </w:rPr>
        <w:t xml:space="preserve"> </w:t>
      </w:r>
      <w:r>
        <w:rPr>
          <w:sz w:val="24"/>
        </w:rPr>
        <w:t>муз.</w:t>
      </w:r>
      <w:r>
        <w:rPr>
          <w:spacing w:val="2"/>
          <w:sz w:val="24"/>
        </w:rPr>
        <w:t xml:space="preserve"> </w:t>
      </w:r>
      <w:r>
        <w:rPr>
          <w:sz w:val="24"/>
        </w:rPr>
        <w:t>Т.</w:t>
      </w:r>
      <w:r>
        <w:rPr>
          <w:spacing w:val="3"/>
          <w:sz w:val="24"/>
        </w:rPr>
        <w:t xml:space="preserve"> </w:t>
      </w:r>
      <w:r>
        <w:rPr>
          <w:sz w:val="24"/>
        </w:rPr>
        <w:t>Ломовой;</w:t>
      </w:r>
      <w:r>
        <w:rPr>
          <w:spacing w:val="8"/>
          <w:sz w:val="24"/>
        </w:rPr>
        <w:t xml:space="preserve"> </w:t>
      </w:r>
      <w:r>
        <w:rPr>
          <w:sz w:val="24"/>
        </w:rPr>
        <w:t>«Ой,</w:t>
      </w:r>
      <w:r>
        <w:rPr>
          <w:spacing w:val="3"/>
          <w:sz w:val="24"/>
        </w:rPr>
        <w:t xml:space="preserve"> </w:t>
      </w:r>
      <w:r>
        <w:rPr>
          <w:sz w:val="24"/>
        </w:rPr>
        <w:t>хмель</w:t>
      </w:r>
      <w:r>
        <w:rPr>
          <w:spacing w:val="3"/>
          <w:sz w:val="24"/>
        </w:rPr>
        <w:t xml:space="preserve"> </w:t>
      </w:r>
      <w:r>
        <w:rPr>
          <w:sz w:val="24"/>
        </w:rPr>
        <w:t>мой,</w:t>
      </w:r>
      <w:r>
        <w:rPr>
          <w:spacing w:val="-1"/>
          <w:sz w:val="24"/>
        </w:rPr>
        <w:t xml:space="preserve"> </w:t>
      </w:r>
      <w:r>
        <w:rPr>
          <w:sz w:val="24"/>
        </w:rPr>
        <w:t>хмелек»,</w:t>
      </w:r>
      <w:r>
        <w:rPr>
          <w:spacing w:val="3"/>
          <w:sz w:val="24"/>
        </w:rPr>
        <w:t xml:space="preserve"> </w:t>
      </w:r>
      <w:r>
        <w:rPr>
          <w:sz w:val="24"/>
        </w:rPr>
        <w:t>рус.</w:t>
      </w:r>
      <w:r>
        <w:rPr>
          <w:spacing w:val="3"/>
          <w:sz w:val="24"/>
        </w:rPr>
        <w:t xml:space="preserve"> </w:t>
      </w:r>
      <w:r>
        <w:rPr>
          <w:sz w:val="24"/>
        </w:rPr>
        <w:t>нар. мелодия,</w:t>
      </w:r>
      <w:r>
        <w:rPr>
          <w:spacing w:val="1"/>
          <w:sz w:val="24"/>
        </w:rPr>
        <w:t xml:space="preserve"> </w:t>
      </w:r>
      <w:r>
        <w:rPr>
          <w:sz w:val="24"/>
        </w:rPr>
        <w:t>обраб.</w:t>
      </w:r>
      <w:r>
        <w:rPr>
          <w:spacing w:val="1"/>
          <w:sz w:val="24"/>
        </w:rPr>
        <w:t xml:space="preserve"> </w:t>
      </w:r>
      <w:r>
        <w:rPr>
          <w:sz w:val="24"/>
        </w:rPr>
        <w:t>М. Раухвергера;</w:t>
      </w:r>
      <w:r>
        <w:rPr>
          <w:spacing w:val="1"/>
          <w:sz w:val="24"/>
        </w:rPr>
        <w:t xml:space="preserve"> </w:t>
      </w:r>
      <w:r>
        <w:rPr>
          <w:sz w:val="24"/>
        </w:rPr>
        <w:t>«Кукла»,</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Старокадомского;</w:t>
      </w:r>
      <w:r>
        <w:rPr>
          <w:spacing w:val="1"/>
          <w:sz w:val="24"/>
        </w:rPr>
        <w:t xml:space="preserve"> </w:t>
      </w:r>
      <w:r>
        <w:rPr>
          <w:sz w:val="24"/>
        </w:rPr>
        <w:t>«Медвежата»,</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Красева,</w:t>
      </w:r>
      <w:r>
        <w:rPr>
          <w:spacing w:val="1"/>
          <w:sz w:val="24"/>
        </w:rPr>
        <w:t xml:space="preserve"> </w:t>
      </w:r>
      <w:r>
        <w:rPr>
          <w:sz w:val="24"/>
        </w:rPr>
        <w:t>сл.</w:t>
      </w:r>
      <w:r>
        <w:rPr>
          <w:spacing w:val="-1"/>
          <w:sz w:val="24"/>
        </w:rPr>
        <w:t xml:space="preserve"> </w:t>
      </w:r>
      <w:r>
        <w:rPr>
          <w:sz w:val="24"/>
        </w:rPr>
        <w:t>Н.</w:t>
      </w:r>
      <w:r>
        <w:rPr>
          <w:spacing w:val="-1"/>
          <w:sz w:val="24"/>
        </w:rPr>
        <w:t xml:space="preserve"> </w:t>
      </w:r>
      <w:r>
        <w:rPr>
          <w:sz w:val="24"/>
        </w:rPr>
        <w:t>Френкель.</w:t>
      </w:r>
    </w:p>
    <w:p w14:paraId="84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Музыкально-дидактические</w:t>
      </w:r>
      <w:r>
        <w:rPr>
          <w:rFonts w:ascii="Times New Roman" w:hAnsi="Times New Roman"/>
          <w:i w:val="1"/>
          <w:spacing w:val="-4"/>
          <w:sz w:val="24"/>
        </w:rPr>
        <w:t xml:space="preserve"> </w:t>
      </w:r>
      <w:r>
        <w:rPr>
          <w:rFonts w:ascii="Times New Roman" w:hAnsi="Times New Roman"/>
          <w:i w:val="1"/>
          <w:sz w:val="24"/>
        </w:rPr>
        <w:t>игры</w:t>
      </w:r>
    </w:p>
    <w:p w14:paraId="85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6"/>
          <w:sz w:val="24"/>
        </w:rPr>
        <w:t xml:space="preserve"> </w:t>
      </w:r>
      <w:r>
        <w:rPr>
          <w:rFonts w:ascii="Times New Roman" w:hAnsi="Times New Roman"/>
          <w:i w:val="1"/>
          <w:sz w:val="24"/>
        </w:rPr>
        <w:t>звуковысотного</w:t>
      </w:r>
      <w:r>
        <w:rPr>
          <w:rFonts w:ascii="Times New Roman" w:hAnsi="Times New Roman"/>
          <w:i w:val="1"/>
          <w:spacing w:val="-4"/>
          <w:sz w:val="24"/>
        </w:rPr>
        <w:t xml:space="preserve"> </w:t>
      </w:r>
      <w:r>
        <w:rPr>
          <w:rFonts w:ascii="Times New Roman" w:hAnsi="Times New Roman"/>
          <w:i w:val="1"/>
          <w:sz w:val="24"/>
        </w:rPr>
        <w:t>слуха</w:t>
      </w:r>
      <w:r>
        <w:rPr>
          <w:rFonts w:ascii="Times New Roman" w:hAnsi="Times New Roman"/>
          <w:sz w:val="24"/>
        </w:rPr>
        <w:t>. «Птицы</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птенчики», «Качели».</w:t>
      </w:r>
    </w:p>
    <w:p w14:paraId="860E0000">
      <w:pPr>
        <w:spacing w:after="0" w:line="240" w:lineRule="auto"/>
        <w:ind w:firstLine="709" w:left="0"/>
        <w:jc w:val="both"/>
        <w:rPr>
          <w:rFonts w:ascii="Times New Roman" w:hAnsi="Times New Roman"/>
          <w:sz w:val="24"/>
        </w:rPr>
      </w:pPr>
      <w:r>
        <w:rPr>
          <w:rFonts w:ascii="Times New Roman" w:hAnsi="Times New Roman"/>
          <w:i w:val="1"/>
          <w:sz w:val="24"/>
        </w:rPr>
        <w:t>Развитие ритмического слуха</w:t>
      </w:r>
      <w:r>
        <w:rPr>
          <w:rFonts w:ascii="Times New Roman" w:hAnsi="Times New Roman"/>
          <w:sz w:val="24"/>
        </w:rPr>
        <w:t>. «Петушок, курочка и цыпленок», «Кто как идет?», «Веселые</w:t>
      </w:r>
      <w:r>
        <w:rPr>
          <w:rFonts w:ascii="Times New Roman" w:hAnsi="Times New Roman"/>
          <w:spacing w:val="-57"/>
          <w:sz w:val="24"/>
        </w:rPr>
        <w:t xml:space="preserve"> </w:t>
      </w:r>
      <w:r>
        <w:rPr>
          <w:rFonts w:ascii="Times New Roman" w:hAnsi="Times New Roman"/>
          <w:sz w:val="24"/>
        </w:rPr>
        <w:t>дудочки»;</w:t>
      </w:r>
      <w:r>
        <w:rPr>
          <w:rFonts w:ascii="Times New Roman" w:hAnsi="Times New Roman"/>
          <w:spacing w:val="4"/>
          <w:sz w:val="24"/>
        </w:rPr>
        <w:t xml:space="preserve"> </w:t>
      </w:r>
      <w:r>
        <w:rPr>
          <w:rFonts w:ascii="Times New Roman" w:hAnsi="Times New Roman"/>
          <w:sz w:val="24"/>
        </w:rPr>
        <w:t>«Сыграй, как я».</w:t>
      </w:r>
    </w:p>
    <w:p w14:paraId="87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29"/>
          <w:sz w:val="24"/>
        </w:rPr>
        <w:t xml:space="preserve"> </w:t>
      </w:r>
      <w:r>
        <w:rPr>
          <w:rFonts w:ascii="Times New Roman" w:hAnsi="Times New Roman"/>
          <w:i w:val="1"/>
          <w:sz w:val="24"/>
        </w:rPr>
        <w:t>тембрового</w:t>
      </w:r>
      <w:r>
        <w:rPr>
          <w:rFonts w:ascii="Times New Roman" w:hAnsi="Times New Roman"/>
          <w:i w:val="1"/>
          <w:spacing w:val="33"/>
          <w:sz w:val="24"/>
        </w:rPr>
        <w:t xml:space="preserve"> </w:t>
      </w:r>
      <w:r>
        <w:rPr>
          <w:rFonts w:ascii="Times New Roman" w:hAnsi="Times New Roman"/>
          <w:i w:val="1"/>
          <w:sz w:val="24"/>
        </w:rPr>
        <w:t>и</w:t>
      </w:r>
      <w:r>
        <w:rPr>
          <w:rFonts w:ascii="Times New Roman" w:hAnsi="Times New Roman"/>
          <w:i w:val="1"/>
          <w:spacing w:val="30"/>
          <w:sz w:val="24"/>
        </w:rPr>
        <w:t xml:space="preserve"> </w:t>
      </w:r>
      <w:r>
        <w:rPr>
          <w:rFonts w:ascii="Times New Roman" w:hAnsi="Times New Roman"/>
          <w:i w:val="1"/>
          <w:sz w:val="24"/>
        </w:rPr>
        <w:t>динамического</w:t>
      </w:r>
      <w:r>
        <w:rPr>
          <w:rFonts w:ascii="Times New Roman" w:hAnsi="Times New Roman"/>
          <w:i w:val="1"/>
          <w:spacing w:val="31"/>
          <w:sz w:val="24"/>
        </w:rPr>
        <w:t xml:space="preserve"> </w:t>
      </w:r>
      <w:r>
        <w:rPr>
          <w:rFonts w:ascii="Times New Roman" w:hAnsi="Times New Roman"/>
          <w:i w:val="1"/>
          <w:sz w:val="24"/>
        </w:rPr>
        <w:t>слуха</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«Громко–тихо»,</w:t>
      </w:r>
      <w:r>
        <w:rPr>
          <w:rFonts w:ascii="Times New Roman" w:hAnsi="Times New Roman"/>
          <w:spacing w:val="35"/>
          <w:sz w:val="24"/>
        </w:rPr>
        <w:t xml:space="preserve"> </w:t>
      </w:r>
      <w:r>
        <w:rPr>
          <w:rFonts w:ascii="Times New Roman" w:hAnsi="Times New Roman"/>
          <w:sz w:val="24"/>
        </w:rPr>
        <w:t>«Узнай</w:t>
      </w:r>
      <w:r>
        <w:rPr>
          <w:rFonts w:ascii="Times New Roman" w:hAnsi="Times New Roman"/>
          <w:spacing w:val="31"/>
          <w:sz w:val="24"/>
        </w:rPr>
        <w:t xml:space="preserve"> </w:t>
      </w:r>
      <w:r>
        <w:rPr>
          <w:rFonts w:ascii="Times New Roman" w:hAnsi="Times New Roman"/>
          <w:sz w:val="24"/>
        </w:rPr>
        <w:t>свой</w:t>
      </w:r>
      <w:r>
        <w:rPr>
          <w:rFonts w:ascii="Times New Roman" w:hAnsi="Times New Roman"/>
          <w:spacing w:val="31"/>
          <w:sz w:val="24"/>
        </w:rPr>
        <w:t xml:space="preserve"> </w:t>
      </w:r>
      <w:r>
        <w:rPr>
          <w:rFonts w:ascii="Times New Roman" w:hAnsi="Times New Roman"/>
          <w:sz w:val="24"/>
        </w:rPr>
        <w:t>инструмент»; «Угадай, на чем играю». Определение жанра и развитие памяти. «Что делает кукла?», «Узнай и</w:t>
      </w:r>
      <w:r>
        <w:rPr>
          <w:rFonts w:ascii="Times New Roman" w:hAnsi="Times New Roman"/>
          <w:spacing w:val="1"/>
          <w:sz w:val="24"/>
        </w:rPr>
        <w:t xml:space="preserve"> </w:t>
      </w:r>
      <w:r>
        <w:rPr>
          <w:rFonts w:ascii="Times New Roman" w:hAnsi="Times New Roman"/>
          <w:sz w:val="24"/>
        </w:rPr>
        <w:t>спой</w:t>
      </w:r>
      <w:r>
        <w:rPr>
          <w:rFonts w:ascii="Times New Roman" w:hAnsi="Times New Roman"/>
          <w:spacing w:val="-1"/>
          <w:sz w:val="24"/>
        </w:rPr>
        <w:t xml:space="preserve"> </w:t>
      </w:r>
      <w:r>
        <w:rPr>
          <w:rFonts w:ascii="Times New Roman" w:hAnsi="Times New Roman"/>
          <w:sz w:val="24"/>
        </w:rPr>
        <w:t>песню</w:t>
      </w:r>
      <w:r>
        <w:rPr>
          <w:rFonts w:ascii="Times New Roman" w:hAnsi="Times New Roman"/>
          <w:spacing w:val="-1"/>
          <w:sz w:val="24"/>
        </w:rPr>
        <w:t xml:space="preserve"> </w:t>
      </w:r>
      <w:r>
        <w:rPr>
          <w:rFonts w:ascii="Times New Roman" w:hAnsi="Times New Roman"/>
          <w:sz w:val="24"/>
        </w:rPr>
        <w:t>по картинке»,</w:t>
      </w:r>
      <w:r>
        <w:rPr>
          <w:rFonts w:ascii="Times New Roman" w:hAnsi="Times New Roman"/>
          <w:spacing w:val="5"/>
          <w:sz w:val="24"/>
        </w:rPr>
        <w:t xml:space="preserve"> </w:t>
      </w:r>
      <w:r>
        <w:rPr>
          <w:rFonts w:ascii="Times New Roman" w:hAnsi="Times New Roman"/>
          <w:sz w:val="24"/>
        </w:rPr>
        <w:t>«Музыкальный магазин».</w:t>
      </w:r>
    </w:p>
    <w:p w14:paraId="880E0000">
      <w:pPr>
        <w:spacing w:after="0" w:line="240" w:lineRule="auto"/>
        <w:ind w:firstLine="709" w:left="0"/>
        <w:jc w:val="both"/>
        <w:rPr>
          <w:rFonts w:ascii="Times New Roman" w:hAnsi="Times New Roman"/>
          <w:sz w:val="24"/>
        </w:rPr>
      </w:pPr>
      <w:r>
        <w:rPr>
          <w:rFonts w:ascii="Times New Roman" w:hAnsi="Times New Roman"/>
          <w:i w:val="1"/>
          <w:sz w:val="24"/>
        </w:rPr>
        <w:t>Игра</w:t>
      </w:r>
      <w:r>
        <w:rPr>
          <w:rFonts w:ascii="Times New Roman" w:hAnsi="Times New Roman"/>
          <w:i w:val="1"/>
          <w:spacing w:val="1"/>
          <w:sz w:val="24"/>
        </w:rPr>
        <w:t xml:space="preserve"> </w:t>
      </w:r>
      <w:r>
        <w:rPr>
          <w:rFonts w:ascii="Times New Roman" w:hAnsi="Times New Roman"/>
          <w:i w:val="1"/>
          <w:sz w:val="24"/>
        </w:rPr>
        <w:t>на</w:t>
      </w:r>
      <w:r>
        <w:rPr>
          <w:rFonts w:ascii="Times New Roman" w:hAnsi="Times New Roman"/>
          <w:i w:val="1"/>
          <w:spacing w:val="1"/>
          <w:sz w:val="24"/>
        </w:rPr>
        <w:t xml:space="preserve"> </w:t>
      </w:r>
      <w:r>
        <w:rPr>
          <w:rFonts w:ascii="Times New Roman" w:hAnsi="Times New Roman"/>
          <w:i w:val="1"/>
          <w:sz w:val="24"/>
        </w:rPr>
        <w:t>детских</w:t>
      </w:r>
      <w:r>
        <w:rPr>
          <w:rFonts w:ascii="Times New Roman" w:hAnsi="Times New Roman"/>
          <w:i w:val="1"/>
          <w:spacing w:val="1"/>
          <w:sz w:val="24"/>
        </w:rPr>
        <w:t xml:space="preserve"> </w:t>
      </w:r>
      <w:r>
        <w:rPr>
          <w:rFonts w:ascii="Times New Roman" w:hAnsi="Times New Roman"/>
          <w:i w:val="1"/>
          <w:sz w:val="24"/>
        </w:rPr>
        <w:t>музыкальных</w:t>
      </w:r>
      <w:r>
        <w:rPr>
          <w:rFonts w:ascii="Times New Roman" w:hAnsi="Times New Roman"/>
          <w:i w:val="1"/>
          <w:spacing w:val="1"/>
          <w:sz w:val="24"/>
        </w:rPr>
        <w:t xml:space="preserve"> </w:t>
      </w:r>
      <w:r>
        <w:rPr>
          <w:rFonts w:ascii="Times New Roman" w:hAnsi="Times New Roman"/>
          <w:i w:val="1"/>
          <w:sz w:val="24"/>
        </w:rPr>
        <w:t>инструментах.</w:t>
      </w:r>
      <w:r>
        <w:rPr>
          <w:rFonts w:ascii="Times New Roman" w:hAnsi="Times New Roman"/>
          <w:i w:val="1"/>
          <w:spacing w:val="1"/>
          <w:sz w:val="24"/>
        </w:rPr>
        <w:t xml:space="preserve"> </w:t>
      </w:r>
      <w:r>
        <w:rPr>
          <w:rFonts w:ascii="Times New Roman" w:hAnsi="Times New Roman"/>
          <w:sz w:val="24"/>
        </w:rPr>
        <w:t>«Гармошка»,</w:t>
      </w:r>
      <w:r>
        <w:rPr>
          <w:rFonts w:ascii="Times New Roman" w:hAnsi="Times New Roman"/>
          <w:spacing w:val="1"/>
          <w:sz w:val="24"/>
        </w:rPr>
        <w:t xml:space="preserve"> </w:t>
      </w:r>
      <w:r>
        <w:rPr>
          <w:rFonts w:ascii="Times New Roman" w:hAnsi="Times New Roman"/>
          <w:sz w:val="24"/>
        </w:rPr>
        <w:t>«Небо</w:t>
      </w:r>
      <w:r>
        <w:rPr>
          <w:rFonts w:ascii="Times New Roman" w:hAnsi="Times New Roman"/>
          <w:spacing w:val="1"/>
          <w:sz w:val="24"/>
        </w:rPr>
        <w:t xml:space="preserve"> </w:t>
      </w:r>
      <w:r>
        <w:rPr>
          <w:rFonts w:ascii="Times New Roman" w:hAnsi="Times New Roman"/>
          <w:sz w:val="24"/>
        </w:rPr>
        <w:t>синее»,</w:t>
      </w:r>
      <w:r>
        <w:rPr>
          <w:rFonts w:ascii="Times New Roman" w:hAnsi="Times New Roman"/>
          <w:spacing w:val="1"/>
          <w:sz w:val="24"/>
        </w:rPr>
        <w:t xml:space="preserve"> </w:t>
      </w:r>
      <w:r>
        <w:rPr>
          <w:rFonts w:ascii="Times New Roman" w:hAnsi="Times New Roman"/>
          <w:sz w:val="24"/>
        </w:rPr>
        <w:t>«Андрей-</w:t>
      </w:r>
      <w:r>
        <w:rPr>
          <w:rFonts w:ascii="Times New Roman" w:hAnsi="Times New Roman"/>
          <w:spacing w:val="1"/>
          <w:sz w:val="24"/>
        </w:rPr>
        <w:t xml:space="preserve"> </w:t>
      </w:r>
      <w:r>
        <w:rPr>
          <w:rFonts w:ascii="Times New Roman" w:hAnsi="Times New Roman"/>
          <w:sz w:val="24"/>
        </w:rPr>
        <w:t>воробей», муз. Е. Тиличеевой, сл. М. Долинова</w:t>
      </w:r>
      <w:r>
        <w:rPr>
          <w:rFonts w:ascii="Times New Roman" w:hAnsi="Times New Roman"/>
          <w:sz w:val="24"/>
        </w:rPr>
        <w:t>;«</w:t>
      </w:r>
      <w:r>
        <w:rPr>
          <w:rFonts w:ascii="Times New Roman" w:hAnsi="Times New Roman"/>
          <w:sz w:val="24"/>
        </w:rPr>
        <w:t>Сорока-сорока», рус. нар. прибаутка, обр. Т.</w:t>
      </w:r>
      <w:r>
        <w:rPr>
          <w:rFonts w:ascii="Times New Roman" w:hAnsi="Times New Roman"/>
          <w:spacing w:val="1"/>
          <w:sz w:val="24"/>
        </w:rPr>
        <w:t xml:space="preserve"> </w:t>
      </w:r>
      <w:r>
        <w:rPr>
          <w:rFonts w:ascii="Times New Roman" w:hAnsi="Times New Roman"/>
          <w:sz w:val="24"/>
        </w:rPr>
        <w:t>Попатенко.</w:t>
      </w:r>
    </w:p>
    <w:p w14:paraId="890E0000">
      <w:pPr>
        <w:pStyle w:val="Style_8"/>
        <w:ind w:firstLine="709" w:left="0"/>
        <w:rPr>
          <w:sz w:val="24"/>
        </w:rPr>
      </w:pPr>
    </w:p>
    <w:p w14:paraId="8A0E0000">
      <w:pPr>
        <w:pStyle w:val="Style_10"/>
        <w:ind w:firstLine="709" w:left="0"/>
        <w:outlineLvl w:val="8"/>
        <w:rPr>
          <w:sz w:val="24"/>
        </w:rPr>
      </w:pPr>
      <w:r>
        <w:rPr>
          <w:sz w:val="24"/>
        </w:rPr>
        <w:t>от 5</w:t>
      </w:r>
      <w:r>
        <w:rPr>
          <w:spacing w:val="-2"/>
          <w:sz w:val="24"/>
        </w:rPr>
        <w:t xml:space="preserve"> </w:t>
      </w:r>
      <w:r>
        <w:rPr>
          <w:sz w:val="24"/>
        </w:rPr>
        <w:t>лет</w:t>
      </w:r>
      <w:r>
        <w:rPr>
          <w:spacing w:val="1"/>
          <w:sz w:val="24"/>
        </w:rPr>
        <w:t xml:space="preserve"> </w:t>
      </w:r>
      <w:r>
        <w:rPr>
          <w:sz w:val="24"/>
        </w:rPr>
        <w:t>до</w:t>
      </w:r>
      <w:r>
        <w:rPr>
          <w:spacing w:val="-2"/>
          <w:sz w:val="24"/>
        </w:rPr>
        <w:t xml:space="preserve"> </w:t>
      </w:r>
      <w:r>
        <w:rPr>
          <w:sz w:val="24"/>
        </w:rPr>
        <w:t>6</w:t>
      </w:r>
      <w:r>
        <w:rPr>
          <w:spacing w:val="-1"/>
          <w:sz w:val="24"/>
        </w:rPr>
        <w:t xml:space="preserve"> </w:t>
      </w:r>
      <w:r>
        <w:rPr>
          <w:sz w:val="24"/>
        </w:rPr>
        <w:t>лет</w:t>
      </w:r>
    </w:p>
    <w:p w14:paraId="8B0E0000">
      <w:pPr>
        <w:pStyle w:val="Style_8"/>
        <w:ind w:firstLine="709" w:left="0"/>
        <w:rPr>
          <w:sz w:val="24"/>
        </w:rPr>
      </w:pPr>
      <w:r>
        <w:rPr>
          <w:i w:val="1"/>
          <w:sz w:val="24"/>
        </w:rPr>
        <w:t>Слушание.</w:t>
      </w:r>
      <w:r>
        <w:rPr>
          <w:i w:val="1"/>
          <w:spacing w:val="11"/>
          <w:sz w:val="24"/>
        </w:rPr>
        <w:t xml:space="preserve"> </w:t>
      </w:r>
      <w:r>
        <w:rPr>
          <w:sz w:val="24"/>
        </w:rPr>
        <w:t>«Зима»,</w:t>
      </w:r>
      <w:r>
        <w:rPr>
          <w:spacing w:val="68"/>
          <w:sz w:val="24"/>
        </w:rPr>
        <w:t xml:space="preserve"> </w:t>
      </w:r>
      <w:r>
        <w:rPr>
          <w:sz w:val="24"/>
        </w:rPr>
        <w:t>муз.</w:t>
      </w:r>
      <w:r>
        <w:rPr>
          <w:spacing w:val="66"/>
          <w:sz w:val="24"/>
        </w:rPr>
        <w:t xml:space="preserve"> </w:t>
      </w:r>
      <w:r>
        <w:rPr>
          <w:sz w:val="24"/>
        </w:rPr>
        <w:t>П.</w:t>
      </w:r>
      <w:r>
        <w:rPr>
          <w:spacing w:val="64"/>
          <w:sz w:val="24"/>
        </w:rPr>
        <w:t xml:space="preserve"> </w:t>
      </w:r>
      <w:r>
        <w:rPr>
          <w:sz w:val="24"/>
        </w:rPr>
        <w:t>Чайковского,</w:t>
      </w:r>
      <w:r>
        <w:rPr>
          <w:spacing w:val="65"/>
          <w:sz w:val="24"/>
        </w:rPr>
        <w:t xml:space="preserve"> </w:t>
      </w:r>
      <w:r>
        <w:rPr>
          <w:sz w:val="24"/>
        </w:rPr>
        <w:t>сл.</w:t>
      </w:r>
      <w:r>
        <w:rPr>
          <w:spacing w:val="63"/>
          <w:sz w:val="24"/>
        </w:rPr>
        <w:t xml:space="preserve"> </w:t>
      </w:r>
      <w:r>
        <w:rPr>
          <w:sz w:val="24"/>
        </w:rPr>
        <w:t>А.</w:t>
      </w:r>
      <w:r>
        <w:rPr>
          <w:spacing w:val="64"/>
          <w:sz w:val="24"/>
        </w:rPr>
        <w:t xml:space="preserve"> </w:t>
      </w:r>
      <w:r>
        <w:rPr>
          <w:sz w:val="24"/>
        </w:rPr>
        <w:t>Плещеева;</w:t>
      </w:r>
      <w:r>
        <w:rPr>
          <w:spacing w:val="70"/>
          <w:sz w:val="24"/>
        </w:rPr>
        <w:t xml:space="preserve"> </w:t>
      </w:r>
      <w:r>
        <w:rPr>
          <w:sz w:val="24"/>
        </w:rPr>
        <w:t>«Осенняя</w:t>
      </w:r>
      <w:r>
        <w:rPr>
          <w:spacing w:val="65"/>
          <w:sz w:val="24"/>
        </w:rPr>
        <w:t xml:space="preserve"> </w:t>
      </w:r>
      <w:r>
        <w:rPr>
          <w:sz w:val="24"/>
        </w:rPr>
        <w:t>песня»,</w:t>
      </w:r>
      <w:r>
        <w:rPr>
          <w:spacing w:val="65"/>
          <w:sz w:val="24"/>
        </w:rPr>
        <w:t xml:space="preserve"> </w:t>
      </w:r>
      <w:r>
        <w:rPr>
          <w:sz w:val="24"/>
        </w:rPr>
        <w:t>из</w:t>
      </w:r>
      <w:r>
        <w:rPr>
          <w:spacing w:val="66"/>
          <w:sz w:val="24"/>
        </w:rPr>
        <w:t xml:space="preserve"> </w:t>
      </w:r>
      <w:r>
        <w:rPr>
          <w:sz w:val="24"/>
        </w:rPr>
        <w:t>цикла «Времена года» П. Чайковского; «Полька»; муз. Д. Львова-Компанейца, сл. З. Петровой; «Моя</w:t>
      </w:r>
      <w:r>
        <w:rPr>
          <w:spacing w:val="1"/>
          <w:sz w:val="24"/>
        </w:rPr>
        <w:t xml:space="preserve"> </w:t>
      </w:r>
      <w:r>
        <w:rPr>
          <w:sz w:val="24"/>
        </w:rPr>
        <w:t>Россия», муз. Г. Струве, сл. Н. Соловьевой; «Кто придумал песенку?», муз. Д. Львова-Компанейца,</w:t>
      </w:r>
      <w:r>
        <w:rPr>
          <w:spacing w:val="-57"/>
          <w:sz w:val="24"/>
        </w:rPr>
        <w:t xml:space="preserve"> </w:t>
      </w:r>
      <w:r>
        <w:rPr>
          <w:sz w:val="24"/>
        </w:rPr>
        <w:t>сл. Л. Дымовой; «Детская полька», муз. М. Глинки; «Жаворонок», муз. М. Глинки; «Мотылек»,</w:t>
      </w:r>
      <w:r>
        <w:rPr>
          <w:spacing w:val="1"/>
          <w:sz w:val="24"/>
        </w:rPr>
        <w:t xml:space="preserve"> </w:t>
      </w:r>
      <w:r>
        <w:rPr>
          <w:sz w:val="24"/>
        </w:rPr>
        <w:t>муз.</w:t>
      </w:r>
      <w:r>
        <w:rPr>
          <w:spacing w:val="-1"/>
          <w:sz w:val="24"/>
        </w:rPr>
        <w:t xml:space="preserve"> </w:t>
      </w:r>
      <w:r>
        <w:rPr>
          <w:sz w:val="24"/>
        </w:rPr>
        <w:t>С.</w:t>
      </w:r>
      <w:r>
        <w:rPr>
          <w:spacing w:val="-1"/>
          <w:sz w:val="24"/>
        </w:rPr>
        <w:t xml:space="preserve"> </w:t>
      </w:r>
      <w:r>
        <w:rPr>
          <w:sz w:val="24"/>
        </w:rPr>
        <w:t>Майкапара;</w:t>
      </w:r>
      <w:r>
        <w:rPr>
          <w:spacing w:val="4"/>
          <w:sz w:val="24"/>
        </w:rPr>
        <w:t xml:space="preserve"> </w:t>
      </w:r>
      <w:r>
        <w:rPr>
          <w:sz w:val="24"/>
        </w:rPr>
        <w:t>«Пляска</w:t>
      </w:r>
      <w:r>
        <w:rPr>
          <w:spacing w:val="-2"/>
          <w:sz w:val="24"/>
        </w:rPr>
        <w:t xml:space="preserve"> </w:t>
      </w:r>
      <w:r>
        <w:rPr>
          <w:sz w:val="24"/>
        </w:rPr>
        <w:t>птиц»,</w:t>
      </w:r>
      <w:r>
        <w:rPr>
          <w:spacing w:val="3"/>
          <w:sz w:val="24"/>
        </w:rPr>
        <w:t xml:space="preserve"> </w:t>
      </w:r>
      <w:r>
        <w:rPr>
          <w:sz w:val="24"/>
        </w:rPr>
        <w:t>«Колыбельная», муз.</w:t>
      </w:r>
      <w:r>
        <w:rPr>
          <w:spacing w:val="-1"/>
          <w:sz w:val="24"/>
        </w:rPr>
        <w:t xml:space="preserve"> </w:t>
      </w:r>
      <w:r>
        <w:rPr>
          <w:sz w:val="24"/>
        </w:rPr>
        <w:t>Н.</w:t>
      </w:r>
      <w:r>
        <w:rPr>
          <w:spacing w:val="-2"/>
          <w:sz w:val="24"/>
        </w:rPr>
        <w:t xml:space="preserve"> </w:t>
      </w:r>
      <w:r>
        <w:rPr>
          <w:sz w:val="24"/>
        </w:rPr>
        <w:t>Римского-Корсакова.</w:t>
      </w:r>
    </w:p>
    <w:p w14:paraId="8C0E0000">
      <w:pPr>
        <w:spacing w:after="0" w:line="240" w:lineRule="auto"/>
        <w:ind w:firstLine="709" w:left="0"/>
        <w:jc w:val="both"/>
        <w:rPr>
          <w:rFonts w:ascii="Times New Roman" w:hAnsi="Times New Roman"/>
          <w:i w:val="1"/>
          <w:sz w:val="24"/>
        </w:rPr>
      </w:pPr>
      <w:r>
        <w:rPr>
          <w:rFonts w:ascii="Times New Roman" w:hAnsi="Times New Roman"/>
          <w:i w:val="1"/>
          <w:sz w:val="24"/>
        </w:rPr>
        <w:t>Пение</w:t>
      </w:r>
    </w:p>
    <w:p w14:paraId="8D0E0000">
      <w:pPr>
        <w:spacing w:after="0" w:line="240" w:lineRule="auto"/>
        <w:ind w:firstLine="709" w:left="0"/>
        <w:jc w:val="both"/>
        <w:rPr>
          <w:rFonts w:ascii="Times New Roman" w:hAnsi="Times New Roman"/>
          <w:sz w:val="24"/>
        </w:rPr>
      </w:pPr>
      <w:r>
        <w:rPr>
          <w:rFonts w:ascii="Times New Roman" w:hAnsi="Times New Roman"/>
          <w:i w:val="1"/>
          <w:sz w:val="24"/>
        </w:rPr>
        <w:t>Упражнения</w:t>
      </w:r>
      <w:r>
        <w:rPr>
          <w:rFonts w:ascii="Times New Roman" w:hAnsi="Times New Roman"/>
          <w:i w:val="1"/>
          <w:spacing w:val="7"/>
          <w:sz w:val="24"/>
        </w:rPr>
        <w:t xml:space="preserve"> </w:t>
      </w:r>
      <w:r>
        <w:rPr>
          <w:rFonts w:ascii="Times New Roman" w:hAnsi="Times New Roman"/>
          <w:i w:val="1"/>
          <w:sz w:val="24"/>
        </w:rPr>
        <w:t>на</w:t>
      </w:r>
      <w:r>
        <w:rPr>
          <w:rFonts w:ascii="Times New Roman" w:hAnsi="Times New Roman"/>
          <w:i w:val="1"/>
          <w:spacing w:val="8"/>
          <w:sz w:val="24"/>
        </w:rPr>
        <w:t xml:space="preserve"> </w:t>
      </w:r>
      <w:r>
        <w:rPr>
          <w:rFonts w:ascii="Times New Roman" w:hAnsi="Times New Roman"/>
          <w:i w:val="1"/>
          <w:sz w:val="24"/>
        </w:rPr>
        <w:t>развитие</w:t>
      </w:r>
      <w:r>
        <w:rPr>
          <w:rFonts w:ascii="Times New Roman" w:hAnsi="Times New Roman"/>
          <w:i w:val="1"/>
          <w:spacing w:val="7"/>
          <w:sz w:val="24"/>
        </w:rPr>
        <w:t xml:space="preserve"> </w:t>
      </w:r>
      <w:r>
        <w:rPr>
          <w:rFonts w:ascii="Times New Roman" w:hAnsi="Times New Roman"/>
          <w:i w:val="1"/>
          <w:sz w:val="24"/>
        </w:rPr>
        <w:t>слуха</w:t>
      </w:r>
      <w:r>
        <w:rPr>
          <w:rFonts w:ascii="Times New Roman" w:hAnsi="Times New Roman"/>
          <w:i w:val="1"/>
          <w:spacing w:val="8"/>
          <w:sz w:val="24"/>
        </w:rPr>
        <w:t xml:space="preserve"> </w:t>
      </w:r>
      <w:r>
        <w:rPr>
          <w:rFonts w:ascii="Times New Roman" w:hAnsi="Times New Roman"/>
          <w:i w:val="1"/>
          <w:sz w:val="24"/>
        </w:rPr>
        <w:t>и</w:t>
      </w:r>
      <w:r>
        <w:rPr>
          <w:rFonts w:ascii="Times New Roman" w:hAnsi="Times New Roman"/>
          <w:i w:val="1"/>
          <w:spacing w:val="8"/>
          <w:sz w:val="24"/>
        </w:rPr>
        <w:t xml:space="preserve"> </w:t>
      </w:r>
      <w:r>
        <w:rPr>
          <w:rFonts w:ascii="Times New Roman" w:hAnsi="Times New Roman"/>
          <w:i w:val="1"/>
          <w:sz w:val="24"/>
        </w:rPr>
        <w:t>голоса</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«Ворон»,</w:t>
      </w:r>
      <w:r>
        <w:rPr>
          <w:rFonts w:ascii="Times New Roman" w:hAnsi="Times New Roman"/>
          <w:spacing w:val="8"/>
          <w:sz w:val="24"/>
        </w:rPr>
        <w:t xml:space="preserve"> </w:t>
      </w:r>
      <w:r>
        <w:rPr>
          <w:rFonts w:ascii="Times New Roman" w:hAnsi="Times New Roman"/>
          <w:sz w:val="24"/>
        </w:rPr>
        <w:t>рус</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н</w:t>
      </w:r>
      <w:r>
        <w:rPr>
          <w:rFonts w:ascii="Times New Roman" w:hAnsi="Times New Roman"/>
          <w:sz w:val="24"/>
        </w:rPr>
        <w:t>ар.</w:t>
      </w:r>
      <w:r>
        <w:rPr>
          <w:rFonts w:ascii="Times New Roman" w:hAnsi="Times New Roman"/>
          <w:spacing w:val="8"/>
          <w:sz w:val="24"/>
        </w:rPr>
        <w:t xml:space="preserve"> </w:t>
      </w:r>
      <w:r>
        <w:rPr>
          <w:rFonts w:ascii="Times New Roman" w:hAnsi="Times New Roman"/>
          <w:sz w:val="24"/>
        </w:rPr>
        <w:t>песня,</w:t>
      </w:r>
      <w:r>
        <w:rPr>
          <w:rFonts w:ascii="Times New Roman" w:hAnsi="Times New Roman"/>
          <w:spacing w:val="10"/>
          <w:sz w:val="24"/>
        </w:rPr>
        <w:t xml:space="preserve"> </w:t>
      </w:r>
      <w:r>
        <w:rPr>
          <w:rFonts w:ascii="Times New Roman" w:hAnsi="Times New Roman"/>
          <w:sz w:val="24"/>
        </w:rPr>
        <w:t>обраб.</w:t>
      </w:r>
      <w:r>
        <w:rPr>
          <w:rFonts w:ascii="Times New Roman" w:hAnsi="Times New Roman"/>
          <w:spacing w:val="8"/>
          <w:sz w:val="24"/>
        </w:rPr>
        <w:t xml:space="preserve"> </w:t>
      </w:r>
      <w:r>
        <w:rPr>
          <w:rFonts w:ascii="Times New Roman" w:hAnsi="Times New Roman"/>
          <w:sz w:val="24"/>
        </w:rPr>
        <w:t>Е.</w:t>
      </w:r>
      <w:r>
        <w:rPr>
          <w:rFonts w:ascii="Times New Roman" w:hAnsi="Times New Roman"/>
          <w:spacing w:val="9"/>
          <w:sz w:val="24"/>
        </w:rPr>
        <w:t xml:space="preserve"> </w:t>
      </w:r>
      <w:r>
        <w:rPr>
          <w:rFonts w:ascii="Times New Roman" w:hAnsi="Times New Roman"/>
          <w:sz w:val="24"/>
        </w:rPr>
        <w:t>Тиличеевой; «Андрей-воробей»,</w:t>
      </w:r>
      <w:r>
        <w:rPr>
          <w:rFonts w:ascii="Times New Roman" w:hAnsi="Times New Roman"/>
          <w:spacing w:val="1"/>
          <w:sz w:val="24"/>
        </w:rPr>
        <w:t xml:space="preserve"> </w:t>
      </w:r>
      <w:r>
        <w:rPr>
          <w:rFonts w:ascii="Times New Roman" w:hAnsi="Times New Roman"/>
          <w:sz w:val="24"/>
        </w:rPr>
        <w:t>рус.</w:t>
      </w:r>
      <w:r>
        <w:rPr>
          <w:rFonts w:ascii="Times New Roman" w:hAnsi="Times New Roman"/>
          <w:spacing w:val="1"/>
          <w:sz w:val="24"/>
        </w:rPr>
        <w:t xml:space="preserve"> </w:t>
      </w:r>
      <w:r>
        <w:rPr>
          <w:rFonts w:ascii="Times New Roman" w:hAnsi="Times New Roman"/>
          <w:sz w:val="24"/>
        </w:rPr>
        <w:t>нар.</w:t>
      </w:r>
      <w:r>
        <w:rPr>
          <w:rFonts w:ascii="Times New Roman" w:hAnsi="Times New Roman"/>
          <w:spacing w:val="1"/>
          <w:sz w:val="24"/>
        </w:rPr>
        <w:t xml:space="preserve"> </w:t>
      </w:r>
      <w:r>
        <w:rPr>
          <w:rFonts w:ascii="Times New Roman" w:hAnsi="Times New Roman"/>
          <w:sz w:val="24"/>
        </w:rPr>
        <w:t>песня,</w:t>
      </w:r>
      <w:r>
        <w:rPr>
          <w:rFonts w:ascii="Times New Roman" w:hAnsi="Times New Roman"/>
          <w:spacing w:val="1"/>
          <w:sz w:val="24"/>
        </w:rPr>
        <w:t xml:space="preserve"> </w:t>
      </w:r>
      <w:r>
        <w:rPr>
          <w:rFonts w:ascii="Times New Roman" w:hAnsi="Times New Roman"/>
          <w:sz w:val="24"/>
        </w:rPr>
        <w:t>обр.</w:t>
      </w:r>
      <w:r>
        <w:rPr>
          <w:rFonts w:ascii="Times New Roman" w:hAnsi="Times New Roman"/>
          <w:spacing w:val="1"/>
          <w:sz w:val="24"/>
        </w:rPr>
        <w:t xml:space="preserve"> </w:t>
      </w:r>
      <w:r>
        <w:rPr>
          <w:rFonts w:ascii="Times New Roman" w:hAnsi="Times New Roman"/>
          <w:sz w:val="24"/>
        </w:rPr>
        <w:t>Ю.</w:t>
      </w:r>
      <w:r>
        <w:rPr>
          <w:rFonts w:ascii="Times New Roman" w:hAnsi="Times New Roman"/>
          <w:spacing w:val="1"/>
          <w:sz w:val="24"/>
        </w:rPr>
        <w:t xml:space="preserve"> </w:t>
      </w:r>
      <w:r>
        <w:rPr>
          <w:rFonts w:ascii="Times New Roman" w:hAnsi="Times New Roman"/>
          <w:sz w:val="24"/>
        </w:rPr>
        <w:t>Слонова;</w:t>
      </w:r>
      <w:r>
        <w:rPr>
          <w:rFonts w:ascii="Times New Roman" w:hAnsi="Times New Roman"/>
          <w:spacing w:val="1"/>
          <w:sz w:val="24"/>
        </w:rPr>
        <w:t xml:space="preserve"> </w:t>
      </w:r>
      <w:r>
        <w:rPr>
          <w:rFonts w:ascii="Times New Roman" w:hAnsi="Times New Roman"/>
          <w:sz w:val="24"/>
        </w:rPr>
        <w:t>«Бубенчики»,</w:t>
      </w:r>
      <w:r>
        <w:rPr>
          <w:rFonts w:ascii="Times New Roman" w:hAnsi="Times New Roman"/>
          <w:spacing w:val="1"/>
          <w:sz w:val="24"/>
        </w:rPr>
        <w:t xml:space="preserve"> </w:t>
      </w:r>
      <w:r>
        <w:rPr>
          <w:rFonts w:ascii="Times New Roman" w:hAnsi="Times New Roman"/>
          <w:sz w:val="24"/>
        </w:rPr>
        <w:t>«Гармошка»,</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Тиличеевой; «Считалочка», муз. И. Арсеева; «Паровоз», «Петрушка», муз. В. Карасевой, сл. Н.</w:t>
      </w:r>
      <w:r>
        <w:rPr>
          <w:rFonts w:ascii="Times New Roman" w:hAnsi="Times New Roman"/>
          <w:spacing w:val="1"/>
          <w:sz w:val="24"/>
        </w:rPr>
        <w:t xml:space="preserve"> </w:t>
      </w:r>
      <w:r>
        <w:rPr>
          <w:rFonts w:ascii="Times New Roman" w:hAnsi="Times New Roman"/>
          <w:sz w:val="24"/>
        </w:rPr>
        <w:t>Френкель;</w:t>
      </w:r>
      <w:r>
        <w:rPr>
          <w:rFonts w:ascii="Times New Roman" w:hAnsi="Times New Roman"/>
          <w:spacing w:val="1"/>
          <w:sz w:val="24"/>
        </w:rPr>
        <w:t xml:space="preserve"> </w:t>
      </w:r>
      <w:r>
        <w:rPr>
          <w:rFonts w:ascii="Times New Roman" w:hAnsi="Times New Roman"/>
          <w:sz w:val="24"/>
        </w:rPr>
        <w:t>«Барабан»,</w:t>
      </w:r>
      <w:r>
        <w:rPr>
          <w:rFonts w:ascii="Times New Roman" w:hAnsi="Times New Roman"/>
          <w:spacing w:val="1"/>
          <w:sz w:val="24"/>
        </w:rPr>
        <w:t xml:space="preserve"> </w:t>
      </w:r>
      <w:r>
        <w:rPr>
          <w:rFonts w:ascii="Times New Roman" w:hAnsi="Times New Roman"/>
          <w:sz w:val="24"/>
        </w:rPr>
        <w:t>муз. Е.</w:t>
      </w:r>
      <w:r>
        <w:rPr>
          <w:rFonts w:ascii="Times New Roman" w:hAnsi="Times New Roman"/>
          <w:spacing w:val="-1"/>
          <w:sz w:val="24"/>
        </w:rPr>
        <w:t xml:space="preserve"> </w:t>
      </w:r>
      <w:r>
        <w:rPr>
          <w:rFonts w:ascii="Times New Roman" w:hAnsi="Times New Roman"/>
          <w:sz w:val="24"/>
        </w:rPr>
        <w:t>Тиличеевой,</w:t>
      </w:r>
      <w:r>
        <w:rPr>
          <w:rFonts w:ascii="Times New Roman" w:hAnsi="Times New Roman"/>
          <w:spacing w:val="-1"/>
          <w:sz w:val="24"/>
        </w:rPr>
        <w:t xml:space="preserve"> </w:t>
      </w:r>
      <w:r>
        <w:rPr>
          <w:rFonts w:ascii="Times New Roman" w:hAnsi="Times New Roman"/>
          <w:sz w:val="24"/>
        </w:rPr>
        <w:t>сл.</w:t>
      </w:r>
      <w:r>
        <w:rPr>
          <w:rFonts w:ascii="Times New Roman" w:hAnsi="Times New Roman"/>
          <w:spacing w:val="2"/>
          <w:sz w:val="24"/>
        </w:rPr>
        <w:t xml:space="preserve"> </w:t>
      </w:r>
      <w:r>
        <w:rPr>
          <w:rFonts w:ascii="Times New Roman" w:hAnsi="Times New Roman"/>
          <w:sz w:val="24"/>
        </w:rPr>
        <w:t>Н.</w:t>
      </w:r>
      <w:r>
        <w:rPr>
          <w:rFonts w:ascii="Times New Roman" w:hAnsi="Times New Roman"/>
          <w:spacing w:val="-2"/>
          <w:sz w:val="24"/>
        </w:rPr>
        <w:t xml:space="preserve"> </w:t>
      </w:r>
      <w:r>
        <w:rPr>
          <w:rFonts w:ascii="Times New Roman" w:hAnsi="Times New Roman"/>
          <w:sz w:val="24"/>
        </w:rPr>
        <w:t>Найденовой;</w:t>
      </w:r>
      <w:r>
        <w:rPr>
          <w:rFonts w:ascii="Times New Roman" w:hAnsi="Times New Roman"/>
          <w:spacing w:val="4"/>
          <w:sz w:val="24"/>
        </w:rPr>
        <w:t xml:space="preserve"> </w:t>
      </w:r>
      <w:r>
        <w:rPr>
          <w:rFonts w:ascii="Times New Roman" w:hAnsi="Times New Roman"/>
          <w:sz w:val="24"/>
        </w:rPr>
        <w:t>«Тучка</w:t>
      </w:r>
    </w:p>
    <w:p w14:paraId="8E0E0000">
      <w:pPr>
        <w:pStyle w:val="Style_8"/>
        <w:ind w:firstLine="709" w:left="0"/>
        <w:rPr>
          <w:sz w:val="24"/>
        </w:rPr>
      </w:pPr>
      <w:r>
        <w:rPr>
          <w:i w:val="1"/>
          <w:sz w:val="24"/>
        </w:rPr>
        <w:t>Песни.</w:t>
      </w:r>
      <w:r>
        <w:rPr>
          <w:i w:val="1"/>
          <w:spacing w:val="58"/>
          <w:sz w:val="24"/>
        </w:rPr>
        <w:t xml:space="preserve"> </w:t>
      </w:r>
      <w:r>
        <w:rPr>
          <w:sz w:val="24"/>
        </w:rPr>
        <w:t>«Журавли»,</w:t>
      </w:r>
      <w:r>
        <w:rPr>
          <w:spacing w:val="55"/>
          <w:sz w:val="24"/>
        </w:rPr>
        <w:t xml:space="preserve"> </w:t>
      </w:r>
      <w:r>
        <w:rPr>
          <w:sz w:val="24"/>
        </w:rPr>
        <w:t>муз.</w:t>
      </w:r>
      <w:r>
        <w:rPr>
          <w:spacing w:val="54"/>
          <w:sz w:val="24"/>
        </w:rPr>
        <w:t xml:space="preserve"> </w:t>
      </w:r>
      <w:r>
        <w:rPr>
          <w:sz w:val="24"/>
        </w:rPr>
        <w:t>А.</w:t>
      </w:r>
      <w:r>
        <w:rPr>
          <w:spacing w:val="52"/>
          <w:sz w:val="24"/>
        </w:rPr>
        <w:t xml:space="preserve"> </w:t>
      </w:r>
      <w:r>
        <w:rPr>
          <w:sz w:val="24"/>
        </w:rPr>
        <w:t>Лившица,</w:t>
      </w:r>
      <w:r>
        <w:rPr>
          <w:spacing w:val="54"/>
          <w:sz w:val="24"/>
        </w:rPr>
        <w:t xml:space="preserve"> </w:t>
      </w:r>
      <w:r>
        <w:rPr>
          <w:sz w:val="24"/>
        </w:rPr>
        <w:t>сл.</w:t>
      </w:r>
      <w:r>
        <w:rPr>
          <w:spacing w:val="53"/>
          <w:sz w:val="24"/>
        </w:rPr>
        <w:t xml:space="preserve"> </w:t>
      </w:r>
      <w:r>
        <w:rPr>
          <w:sz w:val="24"/>
        </w:rPr>
        <w:t>М.</w:t>
      </w:r>
      <w:r>
        <w:rPr>
          <w:spacing w:val="56"/>
          <w:sz w:val="24"/>
        </w:rPr>
        <w:t xml:space="preserve"> </w:t>
      </w:r>
      <w:r>
        <w:rPr>
          <w:sz w:val="24"/>
        </w:rPr>
        <w:t>Познанской;</w:t>
      </w:r>
      <w:r>
        <w:rPr>
          <w:spacing w:val="56"/>
          <w:sz w:val="24"/>
        </w:rPr>
        <w:t xml:space="preserve"> </w:t>
      </w:r>
      <w:r>
        <w:rPr>
          <w:sz w:val="24"/>
        </w:rPr>
        <w:t>«К</w:t>
      </w:r>
      <w:r>
        <w:rPr>
          <w:spacing w:val="54"/>
          <w:sz w:val="24"/>
        </w:rPr>
        <w:t xml:space="preserve"> </w:t>
      </w:r>
      <w:r>
        <w:rPr>
          <w:sz w:val="24"/>
        </w:rPr>
        <w:t>нам</w:t>
      </w:r>
      <w:r>
        <w:rPr>
          <w:spacing w:val="55"/>
          <w:sz w:val="24"/>
        </w:rPr>
        <w:t xml:space="preserve"> </w:t>
      </w:r>
      <w:r>
        <w:rPr>
          <w:sz w:val="24"/>
        </w:rPr>
        <w:t>гости</w:t>
      </w:r>
      <w:r>
        <w:rPr>
          <w:spacing w:val="56"/>
          <w:sz w:val="24"/>
        </w:rPr>
        <w:t xml:space="preserve"> </w:t>
      </w:r>
      <w:r>
        <w:rPr>
          <w:sz w:val="24"/>
        </w:rPr>
        <w:t>пришли»,</w:t>
      </w:r>
      <w:r>
        <w:rPr>
          <w:spacing w:val="53"/>
          <w:sz w:val="24"/>
        </w:rPr>
        <w:t xml:space="preserve"> </w:t>
      </w:r>
      <w:r>
        <w:rPr>
          <w:sz w:val="24"/>
        </w:rPr>
        <w:t>муз.</w:t>
      </w:r>
      <w:r>
        <w:rPr>
          <w:spacing w:val="-57"/>
          <w:sz w:val="24"/>
        </w:rPr>
        <w:t xml:space="preserve"> </w:t>
      </w:r>
      <w:r>
        <w:rPr>
          <w:sz w:val="24"/>
        </w:rPr>
        <w:t>Ан. Александрова,</w:t>
      </w:r>
      <w:r>
        <w:rPr>
          <w:spacing w:val="1"/>
          <w:sz w:val="24"/>
        </w:rPr>
        <w:t xml:space="preserve"> </w:t>
      </w:r>
      <w:r>
        <w:rPr>
          <w:sz w:val="24"/>
        </w:rPr>
        <w:t>сл.</w:t>
      </w:r>
      <w:r>
        <w:rPr>
          <w:spacing w:val="1"/>
          <w:sz w:val="24"/>
        </w:rPr>
        <w:t xml:space="preserve"> </w:t>
      </w:r>
      <w:r>
        <w:rPr>
          <w:sz w:val="24"/>
        </w:rPr>
        <w:t>М.</w:t>
      </w:r>
      <w:r>
        <w:rPr>
          <w:spacing w:val="1"/>
          <w:sz w:val="24"/>
        </w:rPr>
        <w:t xml:space="preserve"> </w:t>
      </w:r>
      <w:r>
        <w:rPr>
          <w:sz w:val="24"/>
        </w:rPr>
        <w:t>Ивенсен;</w:t>
      </w:r>
      <w:r>
        <w:rPr>
          <w:spacing w:val="1"/>
          <w:sz w:val="24"/>
        </w:rPr>
        <w:t xml:space="preserve"> </w:t>
      </w:r>
      <w:r>
        <w:rPr>
          <w:sz w:val="24"/>
        </w:rPr>
        <w:t>«Огородная-хороводная»,</w:t>
      </w:r>
      <w:r>
        <w:rPr>
          <w:spacing w:val="1"/>
          <w:sz w:val="24"/>
        </w:rPr>
        <w:t xml:space="preserve"> </w:t>
      </w:r>
      <w:r>
        <w:rPr>
          <w:sz w:val="24"/>
        </w:rPr>
        <w:t>муз.</w:t>
      </w:r>
      <w:r>
        <w:rPr>
          <w:spacing w:val="1"/>
          <w:sz w:val="24"/>
        </w:rPr>
        <w:t xml:space="preserve"> </w:t>
      </w:r>
      <w:r>
        <w:rPr>
          <w:sz w:val="24"/>
        </w:rPr>
        <w:t>Б.</w:t>
      </w:r>
      <w:r>
        <w:rPr>
          <w:spacing w:val="1"/>
          <w:sz w:val="24"/>
        </w:rPr>
        <w:t xml:space="preserve"> </w:t>
      </w:r>
      <w:r>
        <w:rPr>
          <w:sz w:val="24"/>
        </w:rPr>
        <w:t>Можжевелова,</w:t>
      </w:r>
      <w:r>
        <w:rPr>
          <w:spacing w:val="1"/>
          <w:sz w:val="24"/>
        </w:rPr>
        <w:t xml:space="preserve"> </w:t>
      </w:r>
      <w:r>
        <w:rPr>
          <w:sz w:val="24"/>
        </w:rPr>
        <w:t>сл.</w:t>
      </w:r>
      <w:r>
        <w:rPr>
          <w:spacing w:val="1"/>
          <w:sz w:val="24"/>
        </w:rPr>
        <w:t xml:space="preserve"> </w:t>
      </w:r>
      <w:r>
        <w:rPr>
          <w:sz w:val="24"/>
        </w:rPr>
        <w:t>Н.</w:t>
      </w:r>
      <w:r>
        <w:rPr>
          <w:spacing w:val="1"/>
          <w:sz w:val="24"/>
        </w:rPr>
        <w:t xml:space="preserve"> </w:t>
      </w:r>
      <w:r>
        <w:rPr>
          <w:sz w:val="24"/>
        </w:rPr>
        <w:t>Пассовой; «Голубые санки», муз. М. Иорданского, сл. М. Клоковой; «Гуси-гусенята», муз. Ан.</w:t>
      </w:r>
      <w:r>
        <w:rPr>
          <w:spacing w:val="1"/>
          <w:sz w:val="24"/>
        </w:rPr>
        <w:t xml:space="preserve"> </w:t>
      </w:r>
      <w:r>
        <w:rPr>
          <w:sz w:val="24"/>
        </w:rPr>
        <w:t>Александрова,</w:t>
      </w:r>
      <w:r>
        <w:rPr>
          <w:spacing w:val="1"/>
          <w:sz w:val="24"/>
        </w:rPr>
        <w:t xml:space="preserve"> </w:t>
      </w:r>
      <w:r>
        <w:rPr>
          <w:sz w:val="24"/>
        </w:rPr>
        <w:t>сл.</w:t>
      </w:r>
      <w:r>
        <w:rPr>
          <w:spacing w:val="1"/>
          <w:sz w:val="24"/>
        </w:rPr>
        <w:t xml:space="preserve"> </w:t>
      </w:r>
      <w:r>
        <w:rPr>
          <w:sz w:val="24"/>
        </w:rPr>
        <w:t>Г.</w:t>
      </w:r>
      <w:r>
        <w:rPr>
          <w:spacing w:val="1"/>
          <w:sz w:val="24"/>
        </w:rPr>
        <w:t xml:space="preserve"> </w:t>
      </w:r>
      <w:r>
        <w:rPr>
          <w:sz w:val="24"/>
        </w:rPr>
        <w:t>Бойко;</w:t>
      </w:r>
      <w:r>
        <w:rPr>
          <w:spacing w:val="1"/>
          <w:sz w:val="24"/>
        </w:rPr>
        <w:t xml:space="preserve"> </w:t>
      </w:r>
      <w:r>
        <w:rPr>
          <w:sz w:val="24"/>
        </w:rPr>
        <w:t>«Рыбка»,</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Красева,</w:t>
      </w:r>
      <w:r>
        <w:rPr>
          <w:spacing w:val="1"/>
          <w:sz w:val="24"/>
        </w:rPr>
        <w:t xml:space="preserve"> </w:t>
      </w:r>
      <w:r>
        <w:rPr>
          <w:sz w:val="24"/>
        </w:rPr>
        <w:t>сл.</w:t>
      </w:r>
      <w:r>
        <w:rPr>
          <w:spacing w:val="1"/>
          <w:sz w:val="24"/>
        </w:rPr>
        <w:t xml:space="preserve"> </w:t>
      </w:r>
      <w:r>
        <w:rPr>
          <w:sz w:val="24"/>
        </w:rPr>
        <w:t>М.</w:t>
      </w:r>
      <w:r>
        <w:rPr>
          <w:spacing w:val="1"/>
          <w:sz w:val="24"/>
        </w:rPr>
        <w:t xml:space="preserve"> </w:t>
      </w:r>
      <w:r>
        <w:rPr>
          <w:sz w:val="24"/>
        </w:rPr>
        <w:t>Клоковой;</w:t>
      </w:r>
      <w:r>
        <w:rPr>
          <w:spacing w:val="1"/>
          <w:sz w:val="24"/>
        </w:rPr>
        <w:t xml:space="preserve"> </w:t>
      </w:r>
      <w:r>
        <w:rPr>
          <w:sz w:val="24"/>
        </w:rPr>
        <w:t>«Курица»,</w:t>
      </w:r>
      <w:r>
        <w:rPr>
          <w:spacing w:val="1"/>
          <w:sz w:val="24"/>
        </w:rPr>
        <w:t xml:space="preserve"> </w:t>
      </w:r>
      <w:r>
        <w:rPr>
          <w:sz w:val="24"/>
        </w:rPr>
        <w:t>муз.</w:t>
      </w:r>
      <w:r>
        <w:rPr>
          <w:spacing w:val="1"/>
          <w:sz w:val="24"/>
        </w:rPr>
        <w:t xml:space="preserve"> </w:t>
      </w:r>
      <w:r>
        <w:rPr>
          <w:sz w:val="24"/>
        </w:rPr>
        <w:t>Е.</w:t>
      </w:r>
      <w:r>
        <w:rPr>
          <w:spacing w:val="1"/>
          <w:sz w:val="24"/>
        </w:rPr>
        <w:t xml:space="preserve"> </w:t>
      </w:r>
      <w:r>
        <w:rPr>
          <w:sz w:val="24"/>
        </w:rPr>
        <w:t>Тиличеевой,</w:t>
      </w:r>
      <w:r>
        <w:rPr>
          <w:spacing w:val="-1"/>
          <w:sz w:val="24"/>
        </w:rPr>
        <w:t xml:space="preserve"> </w:t>
      </w:r>
      <w:r>
        <w:rPr>
          <w:sz w:val="24"/>
        </w:rPr>
        <w:t>сл.</w:t>
      </w:r>
      <w:r>
        <w:rPr>
          <w:spacing w:val="-1"/>
          <w:sz w:val="24"/>
        </w:rPr>
        <w:t xml:space="preserve"> </w:t>
      </w:r>
      <w:r>
        <w:rPr>
          <w:sz w:val="24"/>
        </w:rPr>
        <w:t>М.</w:t>
      </w:r>
      <w:r>
        <w:rPr>
          <w:spacing w:val="-1"/>
          <w:sz w:val="24"/>
        </w:rPr>
        <w:t xml:space="preserve"> </w:t>
      </w:r>
      <w:r>
        <w:rPr>
          <w:sz w:val="24"/>
        </w:rPr>
        <w:t>Долинова.</w:t>
      </w:r>
    </w:p>
    <w:p w14:paraId="8F0E0000">
      <w:pPr>
        <w:spacing w:after="0" w:line="240" w:lineRule="auto"/>
        <w:ind w:firstLine="709" w:left="0"/>
        <w:jc w:val="both"/>
        <w:rPr>
          <w:rFonts w:ascii="Times New Roman" w:hAnsi="Times New Roman"/>
          <w:i w:val="1"/>
          <w:sz w:val="24"/>
        </w:rPr>
      </w:pPr>
      <w:r>
        <w:rPr>
          <w:rFonts w:ascii="Times New Roman" w:hAnsi="Times New Roman"/>
          <w:i w:val="1"/>
          <w:sz w:val="24"/>
        </w:rPr>
        <w:t>Песенное</w:t>
      </w:r>
      <w:r>
        <w:rPr>
          <w:rFonts w:ascii="Times New Roman" w:hAnsi="Times New Roman"/>
          <w:i w:val="1"/>
          <w:spacing w:val="-4"/>
          <w:sz w:val="24"/>
        </w:rPr>
        <w:t xml:space="preserve"> </w:t>
      </w:r>
      <w:r>
        <w:rPr>
          <w:rFonts w:ascii="Times New Roman" w:hAnsi="Times New Roman"/>
          <w:i w:val="1"/>
          <w:sz w:val="24"/>
        </w:rPr>
        <w:t>творчество</w:t>
      </w:r>
    </w:p>
    <w:p w14:paraId="900E0000">
      <w:pPr>
        <w:pStyle w:val="Style_8"/>
        <w:ind w:firstLine="709" w:left="0"/>
        <w:rPr>
          <w:sz w:val="24"/>
        </w:rPr>
      </w:pPr>
      <w:r>
        <w:rPr>
          <w:i w:val="1"/>
          <w:sz w:val="24"/>
        </w:rPr>
        <w:t>Произведения.</w:t>
      </w:r>
      <w:r>
        <w:rPr>
          <w:i w:val="1"/>
          <w:spacing w:val="1"/>
          <w:sz w:val="24"/>
        </w:rPr>
        <w:t xml:space="preserve"> </w:t>
      </w:r>
      <w:r>
        <w:rPr>
          <w:sz w:val="24"/>
        </w:rPr>
        <w:t>«Колыбельная», рус. нар. песня; «Марш», муз. М. Красева;</w:t>
      </w:r>
      <w:r>
        <w:rPr>
          <w:spacing w:val="60"/>
          <w:sz w:val="24"/>
        </w:rPr>
        <w:t xml:space="preserve"> </w:t>
      </w:r>
      <w:r>
        <w:rPr>
          <w:sz w:val="24"/>
        </w:rPr>
        <w:t>«Дили-дили!</w:t>
      </w:r>
      <w:r>
        <w:rPr>
          <w:spacing w:val="1"/>
          <w:sz w:val="24"/>
        </w:rPr>
        <w:t xml:space="preserve"> </w:t>
      </w:r>
      <w:r>
        <w:rPr>
          <w:sz w:val="24"/>
        </w:rPr>
        <w:t>Бом! Бом!», укр. нар. песня, сл. Е. Макшанцевой; Потешки, дразнилки, считалки и другие рус. нар.</w:t>
      </w:r>
      <w:r>
        <w:rPr>
          <w:spacing w:val="-57"/>
          <w:sz w:val="24"/>
        </w:rPr>
        <w:t xml:space="preserve"> </w:t>
      </w:r>
      <w:r>
        <w:rPr>
          <w:sz w:val="24"/>
        </w:rPr>
        <w:t>попевки.</w:t>
      </w:r>
    </w:p>
    <w:p w14:paraId="91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Музыкально-ритмические</w:t>
      </w:r>
      <w:r>
        <w:rPr>
          <w:rFonts w:ascii="Times New Roman" w:hAnsi="Times New Roman"/>
          <w:i w:val="1"/>
          <w:spacing w:val="-3"/>
          <w:sz w:val="24"/>
        </w:rPr>
        <w:t xml:space="preserve"> </w:t>
      </w:r>
      <w:r>
        <w:rPr>
          <w:rFonts w:ascii="Times New Roman" w:hAnsi="Times New Roman"/>
          <w:i w:val="1"/>
          <w:sz w:val="24"/>
        </w:rPr>
        <w:t>движения</w:t>
      </w:r>
    </w:p>
    <w:p w14:paraId="920E0000">
      <w:pPr>
        <w:pStyle w:val="Style_8"/>
        <w:ind w:firstLine="709" w:left="0"/>
        <w:rPr>
          <w:sz w:val="24"/>
        </w:rPr>
      </w:pPr>
      <w:r>
        <w:rPr>
          <w:i w:val="1"/>
          <w:sz w:val="24"/>
        </w:rPr>
        <w:t xml:space="preserve">Упражнения. </w:t>
      </w:r>
      <w:r>
        <w:rPr>
          <w:sz w:val="24"/>
        </w:rPr>
        <w:t>«Шаг и бег», муз. Н. Надененко</w:t>
      </w:r>
      <w:r>
        <w:rPr>
          <w:sz w:val="24"/>
        </w:rPr>
        <w:t>;«</w:t>
      </w:r>
      <w:r>
        <w:rPr>
          <w:sz w:val="24"/>
        </w:rPr>
        <w:t>Плавные руки», муз. Р. Глиэра («Вальс»,</w:t>
      </w:r>
      <w:r>
        <w:rPr>
          <w:spacing w:val="1"/>
          <w:sz w:val="24"/>
        </w:rPr>
        <w:t xml:space="preserve"> </w:t>
      </w:r>
      <w:r>
        <w:rPr>
          <w:sz w:val="24"/>
        </w:rPr>
        <w:t>фрагмент); «Кто лучше скачет», муз. Т. Ломовой; «Росинки», муз. С. Майкапара; «Канава», рус.</w:t>
      </w:r>
      <w:r>
        <w:rPr>
          <w:spacing w:val="1"/>
          <w:sz w:val="24"/>
        </w:rPr>
        <w:t xml:space="preserve"> </w:t>
      </w:r>
      <w:r>
        <w:rPr>
          <w:sz w:val="24"/>
        </w:rPr>
        <w:t>нар.</w:t>
      </w:r>
      <w:r>
        <w:rPr>
          <w:spacing w:val="-1"/>
          <w:sz w:val="24"/>
        </w:rPr>
        <w:t xml:space="preserve"> </w:t>
      </w:r>
      <w:r>
        <w:rPr>
          <w:sz w:val="24"/>
        </w:rPr>
        <w:t>мелодия, обр. Р. Рустамова.</w:t>
      </w:r>
    </w:p>
    <w:p w14:paraId="930E0000">
      <w:pPr>
        <w:spacing w:after="0" w:line="240" w:lineRule="auto"/>
        <w:ind w:firstLine="709" w:left="0"/>
        <w:jc w:val="both"/>
        <w:rPr>
          <w:rFonts w:ascii="Times New Roman" w:hAnsi="Times New Roman"/>
          <w:sz w:val="24"/>
        </w:rPr>
      </w:pPr>
      <w:r>
        <w:rPr>
          <w:rFonts w:ascii="Times New Roman" w:hAnsi="Times New Roman"/>
          <w:i w:val="1"/>
          <w:sz w:val="24"/>
        </w:rPr>
        <w:t>Упражнения с предметам</w:t>
      </w:r>
      <w:r>
        <w:rPr>
          <w:rFonts w:ascii="Times New Roman" w:hAnsi="Times New Roman"/>
          <w:sz w:val="24"/>
        </w:rPr>
        <w:t>и. «Упражнения с мячами», муз. Т. Ломовой; «Вальс», муз. Ф.</w:t>
      </w:r>
      <w:r>
        <w:rPr>
          <w:rFonts w:ascii="Times New Roman" w:hAnsi="Times New Roman"/>
          <w:spacing w:val="1"/>
          <w:sz w:val="24"/>
        </w:rPr>
        <w:t xml:space="preserve"> </w:t>
      </w:r>
      <w:r>
        <w:rPr>
          <w:rFonts w:ascii="Times New Roman" w:hAnsi="Times New Roman"/>
          <w:sz w:val="24"/>
        </w:rPr>
        <w:t>Бургмюллера.</w:t>
      </w:r>
    </w:p>
    <w:p w14:paraId="940E0000">
      <w:pPr>
        <w:pStyle w:val="Style_8"/>
        <w:ind w:firstLine="709" w:left="0"/>
        <w:rPr>
          <w:sz w:val="24"/>
        </w:rPr>
      </w:pPr>
      <w:r>
        <w:rPr>
          <w:i w:val="1"/>
          <w:sz w:val="24"/>
        </w:rPr>
        <w:t>Этюды.</w:t>
      </w:r>
      <w:r>
        <w:rPr>
          <w:i w:val="1"/>
          <w:spacing w:val="2"/>
          <w:sz w:val="24"/>
        </w:rPr>
        <w:t xml:space="preserve"> </w:t>
      </w:r>
      <w:r>
        <w:rPr>
          <w:sz w:val="24"/>
        </w:rPr>
        <w:t>«Тихий</w:t>
      </w:r>
      <w:r>
        <w:rPr>
          <w:spacing w:val="-2"/>
          <w:sz w:val="24"/>
        </w:rPr>
        <w:t xml:space="preserve"> </w:t>
      </w:r>
      <w:r>
        <w:rPr>
          <w:sz w:val="24"/>
        </w:rPr>
        <w:t>танец»</w:t>
      </w:r>
      <w:r>
        <w:rPr>
          <w:spacing w:val="-8"/>
          <w:sz w:val="24"/>
        </w:rPr>
        <w:t xml:space="preserve"> </w:t>
      </w:r>
      <w:r>
        <w:rPr>
          <w:sz w:val="24"/>
        </w:rPr>
        <w:t>(тема</w:t>
      </w:r>
      <w:r>
        <w:rPr>
          <w:spacing w:val="-3"/>
          <w:sz w:val="24"/>
        </w:rPr>
        <w:t xml:space="preserve"> </w:t>
      </w:r>
      <w:r>
        <w:rPr>
          <w:sz w:val="24"/>
        </w:rPr>
        <w:t>из</w:t>
      </w:r>
      <w:r>
        <w:rPr>
          <w:spacing w:val="-2"/>
          <w:sz w:val="24"/>
        </w:rPr>
        <w:t xml:space="preserve"> </w:t>
      </w:r>
      <w:r>
        <w:rPr>
          <w:sz w:val="24"/>
        </w:rPr>
        <w:t>вариаций),</w:t>
      </w:r>
      <w:r>
        <w:rPr>
          <w:spacing w:val="-3"/>
          <w:sz w:val="24"/>
        </w:rPr>
        <w:t xml:space="preserve"> </w:t>
      </w:r>
      <w:r>
        <w:rPr>
          <w:sz w:val="24"/>
        </w:rPr>
        <w:t>муз.</w:t>
      </w:r>
      <w:r>
        <w:rPr>
          <w:spacing w:val="-2"/>
          <w:sz w:val="24"/>
        </w:rPr>
        <w:t xml:space="preserve"> </w:t>
      </w:r>
      <w:r>
        <w:rPr>
          <w:sz w:val="24"/>
        </w:rPr>
        <w:t>В.</w:t>
      </w:r>
      <w:r>
        <w:rPr>
          <w:spacing w:val="-2"/>
          <w:sz w:val="24"/>
        </w:rPr>
        <w:t xml:space="preserve"> </w:t>
      </w:r>
      <w:r>
        <w:rPr>
          <w:sz w:val="24"/>
        </w:rPr>
        <w:t>Моцарта</w:t>
      </w:r>
    </w:p>
    <w:p w14:paraId="950E0000">
      <w:pPr>
        <w:pStyle w:val="Style_8"/>
        <w:ind w:firstLine="709" w:left="0"/>
        <w:rPr>
          <w:sz w:val="24"/>
        </w:rPr>
      </w:pPr>
      <w:r>
        <w:rPr>
          <w:i w:val="1"/>
          <w:sz w:val="24"/>
        </w:rPr>
        <w:t>Танцы и пляски</w:t>
      </w:r>
      <w:r>
        <w:rPr>
          <w:sz w:val="24"/>
        </w:rPr>
        <w:t>. «Дружные пары», муз. И. Штрауса («Полька»); «Приглашение», рус. нар.</w:t>
      </w:r>
      <w:r>
        <w:rPr>
          <w:spacing w:val="1"/>
          <w:sz w:val="24"/>
        </w:rPr>
        <w:t xml:space="preserve"> </w:t>
      </w:r>
      <w:r>
        <w:rPr>
          <w:sz w:val="24"/>
        </w:rPr>
        <w:t>мелодия «Лен»,</w:t>
      </w:r>
      <w:r>
        <w:rPr>
          <w:spacing w:val="-1"/>
          <w:sz w:val="24"/>
        </w:rPr>
        <w:t xml:space="preserve"> </w:t>
      </w:r>
      <w:r>
        <w:rPr>
          <w:sz w:val="24"/>
        </w:rPr>
        <w:t>обраб.</w:t>
      </w:r>
      <w:r>
        <w:rPr>
          <w:spacing w:val="-1"/>
          <w:sz w:val="24"/>
        </w:rPr>
        <w:t xml:space="preserve"> </w:t>
      </w:r>
      <w:r>
        <w:rPr>
          <w:sz w:val="24"/>
        </w:rPr>
        <w:t>М. Раухвергера;</w:t>
      </w:r>
      <w:r>
        <w:rPr>
          <w:spacing w:val="1"/>
          <w:sz w:val="24"/>
        </w:rPr>
        <w:t xml:space="preserve"> </w:t>
      </w:r>
      <w:r>
        <w:rPr>
          <w:sz w:val="24"/>
        </w:rPr>
        <w:t>«Круговая</w:t>
      </w:r>
      <w:r>
        <w:rPr>
          <w:spacing w:val="-3"/>
          <w:sz w:val="24"/>
        </w:rPr>
        <w:t xml:space="preserve"> </w:t>
      </w:r>
      <w:r>
        <w:rPr>
          <w:sz w:val="24"/>
        </w:rPr>
        <w:t>пляска»,</w:t>
      </w:r>
      <w:r>
        <w:rPr>
          <w:spacing w:val="-2"/>
          <w:sz w:val="24"/>
        </w:rPr>
        <w:t xml:space="preserve"> </w:t>
      </w:r>
      <w:r>
        <w:rPr>
          <w:sz w:val="24"/>
        </w:rPr>
        <w:t>рус.</w:t>
      </w:r>
      <w:r>
        <w:rPr>
          <w:spacing w:val="-3"/>
          <w:sz w:val="24"/>
        </w:rPr>
        <w:t xml:space="preserve"> </w:t>
      </w:r>
      <w:r>
        <w:rPr>
          <w:sz w:val="24"/>
        </w:rPr>
        <w:t>нар.</w:t>
      </w:r>
      <w:r>
        <w:rPr>
          <w:spacing w:val="-3"/>
          <w:sz w:val="24"/>
        </w:rPr>
        <w:t xml:space="preserve"> </w:t>
      </w:r>
      <w:r>
        <w:rPr>
          <w:sz w:val="24"/>
        </w:rPr>
        <w:t>мелодия,</w:t>
      </w:r>
      <w:r>
        <w:rPr>
          <w:spacing w:val="-3"/>
          <w:sz w:val="24"/>
        </w:rPr>
        <w:t xml:space="preserve"> </w:t>
      </w:r>
      <w:r>
        <w:rPr>
          <w:sz w:val="24"/>
        </w:rPr>
        <w:t>обр.</w:t>
      </w:r>
      <w:r>
        <w:rPr>
          <w:spacing w:val="-3"/>
          <w:sz w:val="24"/>
        </w:rPr>
        <w:t xml:space="preserve"> </w:t>
      </w:r>
      <w:r>
        <w:rPr>
          <w:sz w:val="24"/>
        </w:rPr>
        <w:t>С.</w:t>
      </w:r>
      <w:r>
        <w:rPr>
          <w:spacing w:val="-3"/>
          <w:sz w:val="24"/>
        </w:rPr>
        <w:t xml:space="preserve"> </w:t>
      </w:r>
      <w:r>
        <w:rPr>
          <w:sz w:val="24"/>
        </w:rPr>
        <w:t>Разоренова.</w:t>
      </w:r>
    </w:p>
    <w:p w14:paraId="960E0000">
      <w:pPr>
        <w:pStyle w:val="Style_8"/>
        <w:ind w:firstLine="709" w:left="0"/>
        <w:rPr>
          <w:sz w:val="24"/>
        </w:rPr>
      </w:pPr>
      <w:r>
        <w:rPr>
          <w:i w:val="1"/>
          <w:sz w:val="24"/>
        </w:rPr>
        <w:t>Характерные</w:t>
      </w:r>
      <w:r>
        <w:rPr>
          <w:i w:val="1"/>
          <w:spacing w:val="1"/>
          <w:sz w:val="24"/>
        </w:rPr>
        <w:t xml:space="preserve"> </w:t>
      </w:r>
      <w:r>
        <w:rPr>
          <w:i w:val="1"/>
          <w:sz w:val="24"/>
        </w:rPr>
        <w:t>танцы.</w:t>
      </w:r>
      <w:r>
        <w:rPr>
          <w:i w:val="1"/>
          <w:spacing w:val="1"/>
          <w:sz w:val="24"/>
        </w:rPr>
        <w:t xml:space="preserve"> </w:t>
      </w:r>
      <w:r>
        <w:rPr>
          <w:sz w:val="24"/>
        </w:rPr>
        <w:t>«Матрешки»,</w:t>
      </w:r>
      <w:r>
        <w:rPr>
          <w:spacing w:val="1"/>
          <w:sz w:val="24"/>
        </w:rPr>
        <w:t xml:space="preserve"> </w:t>
      </w:r>
      <w:r>
        <w:rPr>
          <w:sz w:val="24"/>
        </w:rPr>
        <w:t>муз.</w:t>
      </w:r>
      <w:r>
        <w:rPr>
          <w:spacing w:val="1"/>
          <w:sz w:val="24"/>
        </w:rPr>
        <w:t xml:space="preserve"> </w:t>
      </w:r>
      <w:r>
        <w:rPr>
          <w:sz w:val="24"/>
        </w:rPr>
        <w:t>Б.</w:t>
      </w:r>
      <w:r>
        <w:rPr>
          <w:spacing w:val="1"/>
          <w:sz w:val="24"/>
        </w:rPr>
        <w:t xml:space="preserve"> </w:t>
      </w:r>
      <w:r>
        <w:rPr>
          <w:sz w:val="24"/>
        </w:rPr>
        <w:t>Мокроусова;</w:t>
      </w:r>
      <w:r>
        <w:rPr>
          <w:spacing w:val="1"/>
          <w:sz w:val="24"/>
        </w:rPr>
        <w:t xml:space="preserve"> </w:t>
      </w:r>
      <w:r>
        <w:rPr>
          <w:sz w:val="24"/>
        </w:rPr>
        <w:t>«Пляска</w:t>
      </w:r>
      <w:r>
        <w:rPr>
          <w:spacing w:val="1"/>
          <w:sz w:val="24"/>
        </w:rPr>
        <w:t xml:space="preserve"> </w:t>
      </w:r>
      <w:r>
        <w:rPr>
          <w:sz w:val="24"/>
        </w:rPr>
        <w:t>Петрушек»,</w:t>
      </w:r>
      <w:r>
        <w:rPr>
          <w:spacing w:val="1"/>
          <w:sz w:val="24"/>
        </w:rPr>
        <w:t xml:space="preserve"> </w:t>
      </w:r>
      <w:r>
        <w:rPr>
          <w:sz w:val="24"/>
        </w:rPr>
        <w:t>«Танец</w:t>
      </w:r>
      <w:r>
        <w:rPr>
          <w:spacing w:val="1"/>
          <w:sz w:val="24"/>
        </w:rPr>
        <w:t xml:space="preserve"> </w:t>
      </w:r>
      <w:r>
        <w:rPr>
          <w:sz w:val="24"/>
        </w:rPr>
        <w:t>Снегурочки</w:t>
      </w:r>
      <w:r>
        <w:rPr>
          <w:spacing w:val="-1"/>
          <w:sz w:val="24"/>
        </w:rPr>
        <w:t xml:space="preserve"> </w:t>
      </w:r>
      <w:r>
        <w:rPr>
          <w:sz w:val="24"/>
        </w:rPr>
        <w:t>и снежинок», муз. Р.</w:t>
      </w:r>
      <w:r>
        <w:rPr>
          <w:spacing w:val="-1"/>
          <w:sz w:val="24"/>
        </w:rPr>
        <w:t xml:space="preserve"> </w:t>
      </w:r>
      <w:r>
        <w:rPr>
          <w:sz w:val="24"/>
        </w:rPr>
        <w:t>Глиэра;</w:t>
      </w:r>
    </w:p>
    <w:p w14:paraId="970E0000">
      <w:pPr>
        <w:pStyle w:val="Style_8"/>
        <w:ind w:firstLine="709" w:left="0"/>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1169035</wp:posOffset>
                </wp:positionH>
                <wp:positionV relativeFrom="paragraph">
                  <wp:posOffset>209550</wp:posOffset>
                </wp:positionV>
                <wp:extent cx="38100" cy="7620"/>
                <wp:wrapNone/>
                <wp:docPr hidden="false" id="5" name="Picture 5"/>
                <a:graphic>
                  <a:graphicData uri="http://schemas.microsoft.com/office/word/2010/wordprocessingShape">
                    <wps:wsp>
                      <wps:cNvSpPr txBox="false"/>
                      <wps:spPr>
                        <a:xfrm flipH="false" flipV="false" rot="0">
                          <a:off x="0" y="0"/>
                          <a:ext cx="38100"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i w:val="1"/>
          <w:sz w:val="24"/>
        </w:rPr>
        <w:t>Хороводы</w:t>
      </w:r>
      <w:r>
        <w:rPr>
          <w:sz w:val="24"/>
        </w:rPr>
        <w:t>. «Урожайная», муз. А. Филиппенко, сл. О. Волгиной; «Новогодняя хороводная»,</w:t>
      </w:r>
      <w:r>
        <w:rPr>
          <w:spacing w:val="1"/>
          <w:sz w:val="24"/>
        </w:rPr>
        <w:t xml:space="preserve"> </w:t>
      </w:r>
      <w:r>
        <w:rPr>
          <w:sz w:val="24"/>
        </w:rPr>
        <w:t>муз.</w:t>
      </w:r>
      <w:r>
        <w:rPr>
          <w:spacing w:val="-1"/>
          <w:sz w:val="24"/>
        </w:rPr>
        <w:t xml:space="preserve"> </w:t>
      </w:r>
      <w:r>
        <w:rPr>
          <w:sz w:val="24"/>
        </w:rPr>
        <w:t>С.</w:t>
      </w:r>
      <w:r>
        <w:rPr>
          <w:spacing w:val="-1"/>
          <w:sz w:val="24"/>
        </w:rPr>
        <w:t xml:space="preserve"> </w:t>
      </w:r>
      <w:r>
        <w:rPr>
          <w:sz w:val="24"/>
        </w:rPr>
        <w:t>Шайдар;</w:t>
      </w:r>
      <w:r>
        <w:rPr>
          <w:spacing w:val="4"/>
          <w:sz w:val="24"/>
        </w:rPr>
        <w:t xml:space="preserve"> </w:t>
      </w:r>
      <w:r>
        <w:rPr>
          <w:sz w:val="24"/>
        </w:rPr>
        <w:t>«Пошла</w:t>
      </w:r>
      <w:r>
        <w:rPr>
          <w:spacing w:val="-2"/>
          <w:sz w:val="24"/>
        </w:rPr>
        <w:t xml:space="preserve"> </w:t>
      </w:r>
      <w:r>
        <w:rPr>
          <w:sz w:val="24"/>
        </w:rPr>
        <w:t>млада</w:t>
      </w:r>
      <w:r>
        <w:rPr>
          <w:spacing w:val="-2"/>
          <w:sz w:val="24"/>
        </w:rPr>
        <w:t xml:space="preserve"> </w:t>
      </w:r>
      <w:r>
        <w:rPr>
          <w:sz w:val="24"/>
        </w:rPr>
        <w:t>за</w:t>
      </w:r>
      <w:r>
        <w:rPr>
          <w:spacing w:val="-1"/>
          <w:sz w:val="24"/>
        </w:rPr>
        <w:t xml:space="preserve"> </w:t>
      </w:r>
      <w:r>
        <w:rPr>
          <w:sz w:val="24"/>
        </w:rPr>
        <w:t>водой»,</w:t>
      </w:r>
      <w:r>
        <w:rPr>
          <w:spacing w:val="1"/>
          <w:sz w:val="24"/>
        </w:rPr>
        <w:t xml:space="preserve"> </w:t>
      </w:r>
      <w:r>
        <w:rPr>
          <w:sz w:val="24"/>
        </w:rPr>
        <w:t>рус.</w:t>
      </w:r>
      <w:r>
        <w:rPr>
          <w:spacing w:val="1"/>
          <w:sz w:val="24"/>
        </w:rPr>
        <w:t xml:space="preserve"> </w:t>
      </w:r>
      <w:r>
        <w:rPr>
          <w:sz w:val="24"/>
        </w:rPr>
        <w:t>нар.</w:t>
      </w:r>
      <w:r>
        <w:rPr>
          <w:spacing w:val="-1"/>
          <w:sz w:val="24"/>
        </w:rPr>
        <w:t xml:space="preserve"> </w:t>
      </w:r>
      <w:r>
        <w:rPr>
          <w:sz w:val="24"/>
        </w:rPr>
        <w:t>песня,</w:t>
      </w:r>
      <w:r>
        <w:rPr>
          <w:spacing w:val="-1"/>
          <w:sz w:val="24"/>
        </w:rPr>
        <w:t xml:space="preserve"> </w:t>
      </w:r>
      <w:r>
        <w:rPr>
          <w:sz w:val="24"/>
        </w:rPr>
        <w:t>обраб. В.</w:t>
      </w:r>
      <w:r>
        <w:rPr>
          <w:spacing w:val="-1"/>
          <w:sz w:val="24"/>
        </w:rPr>
        <w:t xml:space="preserve"> </w:t>
      </w:r>
      <w:r>
        <w:rPr>
          <w:sz w:val="24"/>
        </w:rPr>
        <w:t>Агафонникова.</w:t>
      </w:r>
    </w:p>
    <w:p w14:paraId="98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Музыкальные</w:t>
      </w:r>
      <w:r>
        <w:rPr>
          <w:rFonts w:ascii="Times New Roman" w:hAnsi="Times New Roman"/>
          <w:i w:val="1"/>
          <w:spacing w:val="-2"/>
          <w:sz w:val="24"/>
        </w:rPr>
        <w:t xml:space="preserve"> </w:t>
      </w:r>
      <w:r>
        <w:rPr>
          <w:rFonts w:ascii="Times New Roman" w:hAnsi="Times New Roman"/>
          <w:i w:val="1"/>
          <w:sz w:val="24"/>
        </w:rPr>
        <w:t>игры</w:t>
      </w:r>
    </w:p>
    <w:p w14:paraId="990E0000">
      <w:pPr>
        <w:pStyle w:val="Style_8"/>
        <w:ind w:firstLine="709" w:left="0"/>
        <w:rPr>
          <w:sz w:val="24"/>
        </w:rPr>
      </w:pPr>
      <w:r>
        <w:rPr>
          <w:i w:val="1"/>
          <w:sz w:val="24"/>
        </w:rPr>
        <w:t>Игры.</w:t>
      </w:r>
      <w:r>
        <w:rPr>
          <w:i w:val="1"/>
          <w:spacing w:val="1"/>
          <w:sz w:val="24"/>
        </w:rPr>
        <w:t xml:space="preserve"> </w:t>
      </w:r>
      <w:r>
        <w:rPr>
          <w:sz w:val="24"/>
        </w:rPr>
        <w:t>«Не</w:t>
      </w:r>
      <w:r>
        <w:rPr>
          <w:spacing w:val="1"/>
          <w:sz w:val="24"/>
        </w:rPr>
        <w:t xml:space="preserve"> </w:t>
      </w:r>
      <w:r>
        <w:rPr>
          <w:sz w:val="24"/>
        </w:rPr>
        <w:t>выпустим»,</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«Будь</w:t>
      </w:r>
      <w:r>
        <w:rPr>
          <w:spacing w:val="1"/>
          <w:sz w:val="24"/>
        </w:rPr>
        <w:t xml:space="preserve"> </w:t>
      </w:r>
      <w:r>
        <w:rPr>
          <w:sz w:val="24"/>
        </w:rPr>
        <w:t>ловким!»,</w:t>
      </w:r>
      <w:r>
        <w:rPr>
          <w:spacing w:val="1"/>
          <w:sz w:val="24"/>
        </w:rPr>
        <w:t xml:space="preserve"> </w:t>
      </w:r>
      <w:r>
        <w:rPr>
          <w:sz w:val="24"/>
        </w:rPr>
        <w:t>муз.</w:t>
      </w:r>
      <w:r>
        <w:rPr>
          <w:spacing w:val="1"/>
          <w:sz w:val="24"/>
        </w:rPr>
        <w:t xml:space="preserve"> </w:t>
      </w:r>
      <w:r>
        <w:rPr>
          <w:sz w:val="24"/>
        </w:rPr>
        <w:t>Н.</w:t>
      </w:r>
      <w:r>
        <w:rPr>
          <w:spacing w:val="1"/>
          <w:sz w:val="24"/>
        </w:rPr>
        <w:t xml:space="preserve"> </w:t>
      </w:r>
      <w:r>
        <w:rPr>
          <w:sz w:val="24"/>
        </w:rPr>
        <w:t>Ладухина;</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z w:val="24"/>
        </w:rPr>
        <w:t>бубном», муз. М. Красева; «Ищи игрушку», «Найди себе пару», латв. нар. мелодия, обраб. Т.</w:t>
      </w:r>
      <w:r>
        <w:rPr>
          <w:spacing w:val="1"/>
          <w:sz w:val="24"/>
        </w:rPr>
        <w:t xml:space="preserve"> </w:t>
      </w:r>
      <w:r>
        <w:rPr>
          <w:sz w:val="24"/>
        </w:rPr>
        <w:t>Попатенко;</w:t>
      </w:r>
      <w:r>
        <w:rPr>
          <w:spacing w:val="1"/>
          <w:sz w:val="24"/>
        </w:rPr>
        <w:t xml:space="preserve"> </w:t>
      </w:r>
      <w:r>
        <w:rPr>
          <w:sz w:val="24"/>
        </w:rPr>
        <w:t>«Найди</w:t>
      </w:r>
      <w:r>
        <w:rPr>
          <w:spacing w:val="1"/>
          <w:sz w:val="24"/>
        </w:rPr>
        <w:t xml:space="preserve"> </w:t>
      </w:r>
      <w:r>
        <w:rPr>
          <w:sz w:val="24"/>
        </w:rPr>
        <w:t>игрушку»,</w:t>
      </w:r>
      <w:r>
        <w:rPr>
          <w:spacing w:val="2"/>
          <w:sz w:val="24"/>
        </w:rPr>
        <w:t xml:space="preserve"> </w:t>
      </w:r>
      <w:r>
        <w:rPr>
          <w:sz w:val="24"/>
        </w:rPr>
        <w:t>латв.</w:t>
      </w:r>
      <w:r>
        <w:rPr>
          <w:spacing w:val="-1"/>
          <w:sz w:val="24"/>
        </w:rPr>
        <w:t xml:space="preserve"> </w:t>
      </w:r>
      <w:r>
        <w:rPr>
          <w:sz w:val="24"/>
        </w:rPr>
        <w:t>нар. песня, обр.</w:t>
      </w:r>
      <w:r>
        <w:rPr>
          <w:spacing w:val="-1"/>
          <w:sz w:val="24"/>
        </w:rPr>
        <w:t xml:space="preserve"> </w:t>
      </w:r>
      <w:r>
        <w:rPr>
          <w:sz w:val="24"/>
        </w:rPr>
        <w:t>Г.</w:t>
      </w:r>
      <w:r>
        <w:rPr>
          <w:spacing w:val="-1"/>
          <w:sz w:val="24"/>
        </w:rPr>
        <w:t xml:space="preserve"> </w:t>
      </w:r>
      <w:r>
        <w:rPr>
          <w:sz w:val="24"/>
        </w:rPr>
        <w:t>Фрида.</w:t>
      </w:r>
    </w:p>
    <w:p w14:paraId="9A0E0000">
      <w:pPr>
        <w:pStyle w:val="Style_8"/>
        <w:ind w:firstLine="709" w:left="0"/>
        <w:rPr>
          <w:sz w:val="24"/>
        </w:rPr>
      </w:pPr>
      <w:r>
        <w:rPr>
          <w:i w:val="1"/>
          <w:sz w:val="24"/>
        </w:rPr>
        <w:t xml:space="preserve">Игры с пением. </w:t>
      </w:r>
      <w:r>
        <w:rPr>
          <w:sz w:val="24"/>
        </w:rPr>
        <w:t>«Колпачок», «Ворон», рус. нар. песни; «Заинька», рус. нар. песня, обраб. Н.</w:t>
      </w:r>
      <w:r>
        <w:rPr>
          <w:spacing w:val="1"/>
          <w:sz w:val="24"/>
        </w:rPr>
        <w:t xml:space="preserve"> </w:t>
      </w:r>
      <w:r>
        <w:rPr>
          <w:sz w:val="24"/>
        </w:rPr>
        <w:t>Римского-Корсакова;</w:t>
      </w:r>
      <w:r>
        <w:rPr>
          <w:spacing w:val="4"/>
          <w:sz w:val="24"/>
        </w:rPr>
        <w:t xml:space="preserve"> </w:t>
      </w:r>
      <w:r>
        <w:rPr>
          <w:sz w:val="24"/>
        </w:rPr>
        <w:t>«Как</w:t>
      </w:r>
      <w:r>
        <w:rPr>
          <w:spacing w:val="-1"/>
          <w:sz w:val="24"/>
        </w:rPr>
        <w:t xml:space="preserve"> </w:t>
      </w:r>
      <w:r>
        <w:rPr>
          <w:sz w:val="24"/>
        </w:rPr>
        <w:t>на</w:t>
      </w:r>
      <w:r>
        <w:rPr>
          <w:spacing w:val="-2"/>
          <w:sz w:val="24"/>
        </w:rPr>
        <w:t xml:space="preserve"> </w:t>
      </w:r>
      <w:r>
        <w:rPr>
          <w:sz w:val="24"/>
        </w:rPr>
        <w:t>тоненький</w:t>
      </w:r>
      <w:r>
        <w:rPr>
          <w:spacing w:val="-1"/>
          <w:sz w:val="24"/>
        </w:rPr>
        <w:t xml:space="preserve"> </w:t>
      </w:r>
      <w:r>
        <w:rPr>
          <w:sz w:val="24"/>
        </w:rPr>
        <w:t>ледок»,</w:t>
      </w:r>
      <w:r>
        <w:rPr>
          <w:spacing w:val="2"/>
          <w:sz w:val="24"/>
        </w:rPr>
        <w:t xml:space="preserve"> </w:t>
      </w:r>
      <w:r>
        <w:rPr>
          <w:sz w:val="24"/>
        </w:rPr>
        <w:t>рус.</w:t>
      </w:r>
      <w:r>
        <w:rPr>
          <w:spacing w:val="-1"/>
          <w:sz w:val="24"/>
        </w:rPr>
        <w:t xml:space="preserve"> </w:t>
      </w:r>
      <w:r>
        <w:rPr>
          <w:sz w:val="24"/>
        </w:rPr>
        <w:t>нар.</w:t>
      </w:r>
      <w:r>
        <w:rPr>
          <w:spacing w:val="-1"/>
          <w:sz w:val="24"/>
        </w:rPr>
        <w:t xml:space="preserve"> </w:t>
      </w:r>
      <w:r>
        <w:rPr>
          <w:sz w:val="24"/>
        </w:rPr>
        <w:t>песня,</w:t>
      </w:r>
      <w:r>
        <w:rPr>
          <w:spacing w:val="-1"/>
          <w:sz w:val="24"/>
        </w:rPr>
        <w:t xml:space="preserve"> </w:t>
      </w:r>
      <w:r>
        <w:rPr>
          <w:sz w:val="24"/>
        </w:rPr>
        <w:t>обраб.</w:t>
      </w:r>
      <w:r>
        <w:rPr>
          <w:spacing w:val="-1"/>
          <w:sz w:val="24"/>
        </w:rPr>
        <w:t xml:space="preserve"> </w:t>
      </w:r>
      <w:r>
        <w:rPr>
          <w:sz w:val="24"/>
        </w:rPr>
        <w:t>А.</w:t>
      </w:r>
      <w:r>
        <w:rPr>
          <w:spacing w:val="-1"/>
          <w:sz w:val="24"/>
        </w:rPr>
        <w:t xml:space="preserve"> </w:t>
      </w:r>
      <w:r>
        <w:rPr>
          <w:sz w:val="24"/>
        </w:rPr>
        <w:t>Рубца;</w:t>
      </w:r>
    </w:p>
    <w:p w14:paraId="9B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Музыкально-дидактические</w:t>
      </w:r>
      <w:r>
        <w:rPr>
          <w:rFonts w:ascii="Times New Roman" w:hAnsi="Times New Roman"/>
          <w:i w:val="1"/>
          <w:spacing w:val="-4"/>
          <w:sz w:val="24"/>
        </w:rPr>
        <w:t xml:space="preserve"> </w:t>
      </w:r>
      <w:r>
        <w:rPr>
          <w:rFonts w:ascii="Times New Roman" w:hAnsi="Times New Roman"/>
          <w:i w:val="1"/>
          <w:sz w:val="24"/>
        </w:rPr>
        <w:t>игры</w:t>
      </w:r>
    </w:p>
    <w:p w14:paraId="9C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49"/>
          <w:sz w:val="24"/>
        </w:rPr>
        <w:t xml:space="preserve"> </w:t>
      </w:r>
      <w:r>
        <w:rPr>
          <w:rFonts w:ascii="Times New Roman" w:hAnsi="Times New Roman"/>
          <w:i w:val="1"/>
          <w:sz w:val="24"/>
        </w:rPr>
        <w:t>звуковысотного</w:t>
      </w:r>
      <w:r>
        <w:rPr>
          <w:rFonts w:ascii="Times New Roman" w:hAnsi="Times New Roman"/>
          <w:i w:val="1"/>
          <w:spacing w:val="52"/>
          <w:sz w:val="24"/>
        </w:rPr>
        <w:t xml:space="preserve"> </w:t>
      </w:r>
      <w:r>
        <w:rPr>
          <w:rFonts w:ascii="Times New Roman" w:hAnsi="Times New Roman"/>
          <w:i w:val="1"/>
          <w:sz w:val="24"/>
        </w:rPr>
        <w:t>слуха.</w:t>
      </w:r>
      <w:r>
        <w:rPr>
          <w:rFonts w:ascii="Times New Roman" w:hAnsi="Times New Roman"/>
          <w:i w:val="1"/>
          <w:spacing w:val="57"/>
          <w:sz w:val="24"/>
        </w:rPr>
        <w:t xml:space="preserve"> </w:t>
      </w:r>
      <w:r>
        <w:rPr>
          <w:rFonts w:ascii="Times New Roman" w:hAnsi="Times New Roman"/>
          <w:sz w:val="24"/>
        </w:rPr>
        <w:t>«Музыкальное</w:t>
      </w:r>
      <w:r>
        <w:rPr>
          <w:rFonts w:ascii="Times New Roman" w:hAnsi="Times New Roman"/>
          <w:spacing w:val="51"/>
          <w:sz w:val="24"/>
        </w:rPr>
        <w:t xml:space="preserve"> </w:t>
      </w:r>
      <w:r>
        <w:rPr>
          <w:rFonts w:ascii="Times New Roman" w:hAnsi="Times New Roman"/>
          <w:sz w:val="24"/>
        </w:rPr>
        <w:t>лото»,</w:t>
      </w:r>
      <w:r>
        <w:rPr>
          <w:rFonts w:ascii="Times New Roman" w:hAnsi="Times New Roman"/>
          <w:spacing w:val="56"/>
          <w:sz w:val="24"/>
        </w:rPr>
        <w:t xml:space="preserve"> </w:t>
      </w:r>
      <w:r>
        <w:rPr>
          <w:rFonts w:ascii="Times New Roman" w:hAnsi="Times New Roman"/>
          <w:sz w:val="24"/>
        </w:rPr>
        <w:t>«Ступеньки»,</w:t>
      </w:r>
      <w:r>
        <w:rPr>
          <w:rFonts w:ascii="Times New Roman" w:hAnsi="Times New Roman"/>
          <w:spacing w:val="59"/>
          <w:sz w:val="24"/>
        </w:rPr>
        <w:t xml:space="preserve"> </w:t>
      </w:r>
      <w:r>
        <w:rPr>
          <w:rFonts w:ascii="Times New Roman" w:hAnsi="Times New Roman"/>
          <w:sz w:val="24"/>
        </w:rPr>
        <w:t>«Где</w:t>
      </w:r>
      <w:r>
        <w:rPr>
          <w:rFonts w:ascii="Times New Roman" w:hAnsi="Times New Roman"/>
          <w:spacing w:val="51"/>
          <w:sz w:val="24"/>
        </w:rPr>
        <w:t xml:space="preserve"> </w:t>
      </w:r>
      <w:r>
        <w:rPr>
          <w:rFonts w:ascii="Times New Roman" w:hAnsi="Times New Roman"/>
          <w:sz w:val="24"/>
        </w:rPr>
        <w:t>мои</w:t>
      </w:r>
      <w:r>
        <w:rPr>
          <w:rFonts w:ascii="Times New Roman" w:hAnsi="Times New Roman"/>
          <w:spacing w:val="52"/>
          <w:sz w:val="24"/>
        </w:rPr>
        <w:t xml:space="preserve"> </w:t>
      </w:r>
      <w:r>
        <w:rPr>
          <w:rFonts w:ascii="Times New Roman" w:hAnsi="Times New Roman"/>
          <w:sz w:val="24"/>
        </w:rPr>
        <w:t>детки?», «Мама и детки». Развитие чувства ритма. «Определи по ритму», «Ритмические полоски», «Учись</w:t>
      </w:r>
      <w:r>
        <w:rPr>
          <w:rFonts w:ascii="Times New Roman" w:hAnsi="Times New Roman"/>
          <w:spacing w:val="1"/>
          <w:sz w:val="24"/>
        </w:rPr>
        <w:t xml:space="preserve"> </w:t>
      </w:r>
      <w:r>
        <w:rPr>
          <w:rFonts w:ascii="Times New Roman" w:hAnsi="Times New Roman"/>
          <w:sz w:val="24"/>
        </w:rPr>
        <w:t>танцевать»,</w:t>
      </w:r>
      <w:r>
        <w:rPr>
          <w:rFonts w:ascii="Times New Roman" w:hAnsi="Times New Roman"/>
          <w:spacing w:val="3"/>
          <w:sz w:val="24"/>
        </w:rPr>
        <w:t xml:space="preserve"> </w:t>
      </w:r>
      <w:r>
        <w:rPr>
          <w:rFonts w:ascii="Times New Roman" w:hAnsi="Times New Roman"/>
          <w:sz w:val="24"/>
        </w:rPr>
        <w:t>«Ищи».</w:t>
      </w:r>
    </w:p>
    <w:p w14:paraId="9D0E0000">
      <w:pPr>
        <w:spacing w:after="0" w:line="240" w:lineRule="auto"/>
        <w:ind w:firstLine="709" w:left="0"/>
        <w:jc w:val="both"/>
        <w:rPr>
          <w:rFonts w:ascii="Times New Roman" w:hAnsi="Times New Roman"/>
          <w:sz w:val="24"/>
        </w:rPr>
      </w:pPr>
      <w:r>
        <w:rPr>
          <w:rFonts w:ascii="Times New Roman" w:hAnsi="Times New Roman"/>
          <w:i w:val="1"/>
          <w:sz w:val="24"/>
        </w:rPr>
        <w:t xml:space="preserve">Развитие тембрового слуха. </w:t>
      </w:r>
      <w:r>
        <w:rPr>
          <w:rFonts w:ascii="Times New Roman" w:hAnsi="Times New Roman"/>
          <w:sz w:val="24"/>
        </w:rPr>
        <w:t>«На чем играю?», «Музыкальные загадки», «Музыкальный</w:t>
      </w:r>
      <w:r>
        <w:rPr>
          <w:rFonts w:ascii="Times New Roman" w:hAnsi="Times New Roman"/>
          <w:spacing w:val="1"/>
          <w:sz w:val="24"/>
        </w:rPr>
        <w:t xml:space="preserve"> </w:t>
      </w:r>
      <w:r>
        <w:rPr>
          <w:rFonts w:ascii="Times New Roman" w:hAnsi="Times New Roman"/>
          <w:sz w:val="24"/>
        </w:rPr>
        <w:t>домик».</w:t>
      </w:r>
    </w:p>
    <w:p w14:paraId="9E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6"/>
          <w:sz w:val="24"/>
        </w:rPr>
        <w:t xml:space="preserve"> </w:t>
      </w:r>
      <w:r>
        <w:rPr>
          <w:rFonts w:ascii="Times New Roman" w:hAnsi="Times New Roman"/>
          <w:i w:val="1"/>
          <w:sz w:val="24"/>
        </w:rPr>
        <w:t>диатонического</w:t>
      </w:r>
      <w:r>
        <w:rPr>
          <w:rFonts w:ascii="Times New Roman" w:hAnsi="Times New Roman"/>
          <w:i w:val="1"/>
          <w:spacing w:val="-4"/>
          <w:sz w:val="24"/>
        </w:rPr>
        <w:t xml:space="preserve"> </w:t>
      </w:r>
      <w:r>
        <w:rPr>
          <w:rFonts w:ascii="Times New Roman" w:hAnsi="Times New Roman"/>
          <w:i w:val="1"/>
          <w:sz w:val="24"/>
        </w:rPr>
        <w:t>слуха</w:t>
      </w:r>
      <w:r>
        <w:rPr>
          <w:rFonts w:ascii="Times New Roman" w:hAnsi="Times New Roman"/>
          <w:sz w:val="24"/>
        </w:rPr>
        <w:t>. «Громко,</w:t>
      </w:r>
      <w:r>
        <w:rPr>
          <w:rFonts w:ascii="Times New Roman" w:hAnsi="Times New Roman"/>
          <w:spacing w:val="-4"/>
          <w:sz w:val="24"/>
        </w:rPr>
        <w:t xml:space="preserve"> </w:t>
      </w:r>
      <w:r>
        <w:rPr>
          <w:rFonts w:ascii="Times New Roman" w:hAnsi="Times New Roman"/>
          <w:sz w:val="24"/>
        </w:rPr>
        <w:t>тихо</w:t>
      </w:r>
      <w:r>
        <w:rPr>
          <w:rFonts w:ascii="Times New Roman" w:hAnsi="Times New Roman"/>
          <w:spacing w:val="-4"/>
          <w:sz w:val="24"/>
        </w:rPr>
        <w:t xml:space="preserve"> </w:t>
      </w:r>
      <w:r>
        <w:rPr>
          <w:rFonts w:ascii="Times New Roman" w:hAnsi="Times New Roman"/>
          <w:sz w:val="24"/>
        </w:rPr>
        <w:t>запоем», «Звенящие</w:t>
      </w:r>
      <w:r>
        <w:rPr>
          <w:rFonts w:ascii="Times New Roman" w:hAnsi="Times New Roman"/>
          <w:spacing w:val="-4"/>
          <w:sz w:val="24"/>
        </w:rPr>
        <w:t xml:space="preserve"> </w:t>
      </w:r>
      <w:r>
        <w:rPr>
          <w:rFonts w:ascii="Times New Roman" w:hAnsi="Times New Roman"/>
          <w:sz w:val="24"/>
        </w:rPr>
        <w:t>колокольчики».</w:t>
      </w:r>
    </w:p>
    <w:p w14:paraId="9F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12"/>
          <w:sz w:val="24"/>
        </w:rPr>
        <w:t xml:space="preserve"> </w:t>
      </w:r>
      <w:r>
        <w:rPr>
          <w:rFonts w:ascii="Times New Roman" w:hAnsi="Times New Roman"/>
          <w:i w:val="1"/>
          <w:sz w:val="24"/>
        </w:rPr>
        <w:t>восприятия</w:t>
      </w:r>
      <w:r>
        <w:rPr>
          <w:rFonts w:ascii="Times New Roman" w:hAnsi="Times New Roman"/>
          <w:i w:val="1"/>
          <w:spacing w:val="15"/>
          <w:sz w:val="24"/>
        </w:rPr>
        <w:t xml:space="preserve"> </w:t>
      </w:r>
      <w:r>
        <w:rPr>
          <w:rFonts w:ascii="Times New Roman" w:hAnsi="Times New Roman"/>
          <w:i w:val="1"/>
          <w:sz w:val="24"/>
        </w:rPr>
        <w:t>музыки</w:t>
      </w:r>
      <w:r>
        <w:rPr>
          <w:rFonts w:ascii="Times New Roman" w:hAnsi="Times New Roman"/>
          <w:i w:val="1"/>
          <w:spacing w:val="13"/>
          <w:sz w:val="24"/>
        </w:rPr>
        <w:t xml:space="preserve"> </w:t>
      </w:r>
      <w:r>
        <w:rPr>
          <w:rFonts w:ascii="Times New Roman" w:hAnsi="Times New Roman"/>
          <w:i w:val="1"/>
          <w:sz w:val="24"/>
        </w:rPr>
        <w:t>и</w:t>
      </w:r>
      <w:r>
        <w:rPr>
          <w:rFonts w:ascii="Times New Roman" w:hAnsi="Times New Roman"/>
          <w:i w:val="1"/>
          <w:spacing w:val="14"/>
          <w:sz w:val="24"/>
        </w:rPr>
        <w:t xml:space="preserve"> </w:t>
      </w:r>
      <w:r>
        <w:rPr>
          <w:rFonts w:ascii="Times New Roman" w:hAnsi="Times New Roman"/>
          <w:i w:val="1"/>
          <w:sz w:val="24"/>
        </w:rPr>
        <w:t>музыкальной</w:t>
      </w:r>
      <w:r>
        <w:rPr>
          <w:rFonts w:ascii="Times New Roman" w:hAnsi="Times New Roman"/>
          <w:i w:val="1"/>
          <w:spacing w:val="11"/>
          <w:sz w:val="24"/>
        </w:rPr>
        <w:t xml:space="preserve"> </w:t>
      </w:r>
      <w:r>
        <w:rPr>
          <w:rFonts w:ascii="Times New Roman" w:hAnsi="Times New Roman"/>
          <w:i w:val="1"/>
          <w:sz w:val="24"/>
        </w:rPr>
        <w:t>памяти</w:t>
      </w:r>
      <w:r>
        <w:rPr>
          <w:rFonts w:ascii="Times New Roman" w:hAnsi="Times New Roman"/>
          <w:sz w:val="24"/>
        </w:rPr>
        <w:t>.</w:t>
      </w:r>
      <w:r>
        <w:rPr>
          <w:rFonts w:ascii="Times New Roman" w:hAnsi="Times New Roman"/>
          <w:spacing w:val="18"/>
          <w:sz w:val="24"/>
        </w:rPr>
        <w:t xml:space="preserve"> </w:t>
      </w:r>
      <w:r>
        <w:rPr>
          <w:rFonts w:ascii="Times New Roman" w:hAnsi="Times New Roman"/>
          <w:sz w:val="24"/>
        </w:rPr>
        <w:t>«Будь</w:t>
      </w:r>
      <w:r>
        <w:rPr>
          <w:rFonts w:ascii="Times New Roman" w:hAnsi="Times New Roman"/>
          <w:spacing w:val="15"/>
          <w:sz w:val="24"/>
        </w:rPr>
        <w:t xml:space="preserve"> </w:t>
      </w:r>
      <w:r>
        <w:rPr>
          <w:rFonts w:ascii="Times New Roman" w:hAnsi="Times New Roman"/>
          <w:sz w:val="24"/>
        </w:rPr>
        <w:t>внимательным»,</w:t>
      </w:r>
      <w:r>
        <w:rPr>
          <w:rFonts w:ascii="Times New Roman" w:hAnsi="Times New Roman"/>
          <w:spacing w:val="18"/>
          <w:sz w:val="24"/>
        </w:rPr>
        <w:t xml:space="preserve"> </w:t>
      </w:r>
      <w:r>
        <w:rPr>
          <w:rFonts w:ascii="Times New Roman" w:hAnsi="Times New Roman"/>
          <w:sz w:val="24"/>
        </w:rPr>
        <w:t>«Буратино», «Музыкальный</w:t>
      </w:r>
      <w:r>
        <w:rPr>
          <w:rFonts w:ascii="Times New Roman" w:hAnsi="Times New Roman"/>
          <w:spacing w:val="-6"/>
          <w:sz w:val="24"/>
        </w:rPr>
        <w:t xml:space="preserve"> </w:t>
      </w:r>
      <w:r>
        <w:rPr>
          <w:rFonts w:ascii="Times New Roman" w:hAnsi="Times New Roman"/>
          <w:sz w:val="24"/>
        </w:rPr>
        <w:t>магазин»,</w:t>
      </w:r>
      <w:r>
        <w:rPr>
          <w:rFonts w:ascii="Times New Roman" w:hAnsi="Times New Roman"/>
          <w:spacing w:val="-1"/>
          <w:sz w:val="24"/>
        </w:rPr>
        <w:t xml:space="preserve"> </w:t>
      </w:r>
      <w:r>
        <w:rPr>
          <w:rFonts w:ascii="Times New Roman" w:hAnsi="Times New Roman"/>
          <w:sz w:val="24"/>
        </w:rPr>
        <w:t>«Времена</w:t>
      </w:r>
      <w:r>
        <w:rPr>
          <w:rFonts w:ascii="Times New Roman" w:hAnsi="Times New Roman"/>
          <w:spacing w:val="-6"/>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«Наши</w:t>
      </w:r>
      <w:r>
        <w:rPr>
          <w:rFonts w:ascii="Times New Roman" w:hAnsi="Times New Roman"/>
          <w:spacing w:val="-6"/>
          <w:sz w:val="24"/>
        </w:rPr>
        <w:t xml:space="preserve"> </w:t>
      </w:r>
      <w:r>
        <w:rPr>
          <w:rFonts w:ascii="Times New Roman" w:hAnsi="Times New Roman"/>
          <w:sz w:val="24"/>
        </w:rPr>
        <w:t>песни».</w:t>
      </w:r>
    </w:p>
    <w:p w14:paraId="A00E0000">
      <w:pPr>
        <w:pStyle w:val="Style_8"/>
        <w:ind w:firstLine="709" w:left="0"/>
        <w:rPr>
          <w:sz w:val="24"/>
        </w:rPr>
      </w:pPr>
      <w:r>
        <w:rPr>
          <w:i w:val="1"/>
          <w:sz w:val="24"/>
        </w:rPr>
        <w:t xml:space="preserve">Инсценировки и музыкальные спектакли. </w:t>
      </w:r>
      <w:r>
        <w:rPr>
          <w:sz w:val="24"/>
        </w:rPr>
        <w:t>«Где был, Иванушка?», рус. нар. мелодия, обраб.</w:t>
      </w:r>
      <w:r>
        <w:rPr>
          <w:spacing w:val="1"/>
          <w:sz w:val="24"/>
        </w:rPr>
        <w:t xml:space="preserve"> </w:t>
      </w:r>
      <w:r>
        <w:rPr>
          <w:sz w:val="24"/>
        </w:rPr>
        <w:t>М. Иорданского; «Моя любимая кукла», автор Т. Коренева;«Полянка» (музыкальная игра сказка),</w:t>
      </w:r>
      <w:r>
        <w:rPr>
          <w:spacing w:val="1"/>
          <w:sz w:val="24"/>
        </w:rPr>
        <w:t xml:space="preserve"> </w:t>
      </w:r>
      <w:r>
        <w:rPr>
          <w:sz w:val="24"/>
        </w:rPr>
        <w:t>муз</w:t>
      </w:r>
      <w:r>
        <w:rPr>
          <w:sz w:val="24"/>
        </w:rPr>
        <w:t>.Т</w:t>
      </w:r>
      <w:r>
        <w:rPr>
          <w:sz w:val="24"/>
        </w:rPr>
        <w:t>. Вилькорейской.</w:t>
      </w:r>
    </w:p>
    <w:p w14:paraId="A1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49"/>
          <w:sz w:val="24"/>
        </w:rPr>
        <w:t xml:space="preserve"> </w:t>
      </w:r>
      <w:r>
        <w:rPr>
          <w:rFonts w:ascii="Times New Roman" w:hAnsi="Times New Roman"/>
          <w:i w:val="1"/>
          <w:sz w:val="24"/>
        </w:rPr>
        <w:t>танцевально-игрового</w:t>
      </w:r>
      <w:r>
        <w:rPr>
          <w:rFonts w:ascii="Times New Roman" w:hAnsi="Times New Roman"/>
          <w:i w:val="1"/>
          <w:spacing w:val="50"/>
          <w:sz w:val="24"/>
        </w:rPr>
        <w:t xml:space="preserve"> </w:t>
      </w:r>
      <w:r>
        <w:rPr>
          <w:rFonts w:ascii="Times New Roman" w:hAnsi="Times New Roman"/>
          <w:i w:val="1"/>
          <w:sz w:val="24"/>
        </w:rPr>
        <w:t>творчества.</w:t>
      </w:r>
      <w:r>
        <w:rPr>
          <w:rFonts w:ascii="Times New Roman" w:hAnsi="Times New Roman"/>
          <w:i w:val="1"/>
          <w:spacing w:val="53"/>
          <w:sz w:val="24"/>
        </w:rPr>
        <w:t xml:space="preserve"> </w:t>
      </w:r>
      <w:r>
        <w:rPr>
          <w:rFonts w:ascii="Times New Roman" w:hAnsi="Times New Roman"/>
          <w:i w:val="1"/>
          <w:sz w:val="24"/>
        </w:rPr>
        <w:t>«</w:t>
      </w:r>
      <w:r>
        <w:rPr>
          <w:rFonts w:ascii="Times New Roman" w:hAnsi="Times New Roman"/>
          <w:sz w:val="24"/>
        </w:rPr>
        <w:t>Я</w:t>
      </w:r>
      <w:r>
        <w:rPr>
          <w:rFonts w:ascii="Times New Roman" w:hAnsi="Times New Roman"/>
          <w:spacing w:val="51"/>
          <w:sz w:val="24"/>
        </w:rPr>
        <w:t xml:space="preserve"> </w:t>
      </w:r>
      <w:r>
        <w:rPr>
          <w:rFonts w:ascii="Times New Roman" w:hAnsi="Times New Roman"/>
          <w:sz w:val="24"/>
        </w:rPr>
        <w:t>полю,</w:t>
      </w:r>
      <w:r>
        <w:rPr>
          <w:rFonts w:ascii="Times New Roman" w:hAnsi="Times New Roman"/>
          <w:spacing w:val="50"/>
          <w:sz w:val="24"/>
        </w:rPr>
        <w:t xml:space="preserve"> </w:t>
      </w:r>
      <w:r>
        <w:rPr>
          <w:rFonts w:ascii="Times New Roman" w:hAnsi="Times New Roman"/>
          <w:sz w:val="24"/>
        </w:rPr>
        <w:t>полю</w:t>
      </w:r>
      <w:r>
        <w:rPr>
          <w:rFonts w:ascii="Times New Roman" w:hAnsi="Times New Roman"/>
          <w:spacing w:val="52"/>
          <w:sz w:val="24"/>
        </w:rPr>
        <w:t xml:space="preserve"> </w:t>
      </w:r>
      <w:r>
        <w:rPr>
          <w:rFonts w:ascii="Times New Roman" w:hAnsi="Times New Roman"/>
          <w:sz w:val="24"/>
        </w:rPr>
        <w:t>лук»,</w:t>
      </w:r>
      <w:r>
        <w:rPr>
          <w:rFonts w:ascii="Times New Roman" w:hAnsi="Times New Roman"/>
          <w:spacing w:val="55"/>
          <w:sz w:val="24"/>
        </w:rPr>
        <w:t xml:space="preserve"> </w:t>
      </w:r>
      <w:r>
        <w:rPr>
          <w:rFonts w:ascii="Times New Roman" w:hAnsi="Times New Roman"/>
          <w:sz w:val="24"/>
        </w:rPr>
        <w:t>муз.</w:t>
      </w:r>
      <w:r>
        <w:rPr>
          <w:rFonts w:ascii="Times New Roman" w:hAnsi="Times New Roman"/>
          <w:spacing w:val="50"/>
          <w:sz w:val="24"/>
        </w:rPr>
        <w:t xml:space="preserve"> </w:t>
      </w:r>
      <w:r>
        <w:rPr>
          <w:rFonts w:ascii="Times New Roman" w:hAnsi="Times New Roman"/>
          <w:sz w:val="24"/>
        </w:rPr>
        <w:t>Е.</w:t>
      </w:r>
      <w:r>
        <w:rPr>
          <w:rFonts w:ascii="Times New Roman" w:hAnsi="Times New Roman"/>
          <w:spacing w:val="50"/>
          <w:sz w:val="24"/>
        </w:rPr>
        <w:t xml:space="preserve"> </w:t>
      </w:r>
      <w:r>
        <w:rPr>
          <w:rFonts w:ascii="Times New Roman" w:hAnsi="Times New Roman"/>
          <w:sz w:val="24"/>
        </w:rPr>
        <w:t>Тиличеевой; «Вальс кошки», муз. В. Золотарева; «Гори, гори ясно!», рус. нар. мелодия, обраб. Р. Рустамова; «А</w:t>
      </w:r>
      <w:r>
        <w:rPr>
          <w:rFonts w:ascii="Times New Roman" w:hAnsi="Times New Roman"/>
          <w:spacing w:val="-57"/>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по лугу»,</w:t>
      </w:r>
      <w:r>
        <w:rPr>
          <w:rFonts w:ascii="Times New Roman" w:hAnsi="Times New Roman"/>
          <w:spacing w:val="2"/>
          <w:sz w:val="24"/>
        </w:rPr>
        <w:t xml:space="preserve"> </w:t>
      </w:r>
      <w:r>
        <w:rPr>
          <w:rFonts w:ascii="Times New Roman" w:hAnsi="Times New Roman"/>
          <w:sz w:val="24"/>
        </w:rPr>
        <w:t>рус. нар. мелодия, обраб. Т.</w:t>
      </w:r>
      <w:r>
        <w:rPr>
          <w:rFonts w:ascii="Times New Roman" w:hAnsi="Times New Roman"/>
          <w:spacing w:val="-1"/>
          <w:sz w:val="24"/>
        </w:rPr>
        <w:t xml:space="preserve"> </w:t>
      </w:r>
      <w:r>
        <w:rPr>
          <w:rFonts w:ascii="Times New Roman" w:hAnsi="Times New Roman"/>
          <w:sz w:val="24"/>
        </w:rPr>
        <w:t>Смирновой.</w:t>
      </w:r>
    </w:p>
    <w:p w14:paraId="A20E0000">
      <w:pPr>
        <w:spacing w:after="0" w:line="240" w:lineRule="auto"/>
        <w:ind w:firstLine="709" w:left="0"/>
        <w:jc w:val="both"/>
        <w:rPr>
          <w:rFonts w:ascii="Times New Roman" w:hAnsi="Times New Roman"/>
          <w:sz w:val="24"/>
        </w:rPr>
      </w:pPr>
      <w:r>
        <w:rPr>
          <w:rFonts w:ascii="Times New Roman" w:hAnsi="Times New Roman"/>
          <w:i w:val="1"/>
          <w:sz w:val="24"/>
        </w:rPr>
        <w:t>Игра</w:t>
      </w:r>
      <w:r>
        <w:rPr>
          <w:rFonts w:ascii="Times New Roman" w:hAnsi="Times New Roman"/>
          <w:i w:val="1"/>
          <w:spacing w:val="1"/>
          <w:sz w:val="24"/>
        </w:rPr>
        <w:t xml:space="preserve"> </w:t>
      </w:r>
      <w:r>
        <w:rPr>
          <w:rFonts w:ascii="Times New Roman" w:hAnsi="Times New Roman"/>
          <w:i w:val="1"/>
          <w:sz w:val="24"/>
        </w:rPr>
        <w:t>на</w:t>
      </w:r>
      <w:r>
        <w:rPr>
          <w:rFonts w:ascii="Times New Roman" w:hAnsi="Times New Roman"/>
          <w:i w:val="1"/>
          <w:spacing w:val="1"/>
          <w:sz w:val="24"/>
        </w:rPr>
        <w:t xml:space="preserve"> </w:t>
      </w:r>
      <w:r>
        <w:rPr>
          <w:rFonts w:ascii="Times New Roman" w:hAnsi="Times New Roman"/>
          <w:i w:val="1"/>
          <w:sz w:val="24"/>
        </w:rPr>
        <w:t>детских</w:t>
      </w:r>
      <w:r>
        <w:rPr>
          <w:rFonts w:ascii="Times New Roman" w:hAnsi="Times New Roman"/>
          <w:i w:val="1"/>
          <w:spacing w:val="1"/>
          <w:sz w:val="24"/>
        </w:rPr>
        <w:t xml:space="preserve"> </w:t>
      </w:r>
      <w:r>
        <w:rPr>
          <w:rFonts w:ascii="Times New Roman" w:hAnsi="Times New Roman"/>
          <w:i w:val="1"/>
          <w:sz w:val="24"/>
        </w:rPr>
        <w:t>музыкальных</w:t>
      </w:r>
      <w:r>
        <w:rPr>
          <w:rFonts w:ascii="Times New Roman" w:hAnsi="Times New Roman"/>
          <w:i w:val="1"/>
          <w:spacing w:val="1"/>
          <w:sz w:val="24"/>
        </w:rPr>
        <w:t xml:space="preserve"> </w:t>
      </w:r>
      <w:r>
        <w:rPr>
          <w:rFonts w:ascii="Times New Roman" w:hAnsi="Times New Roman"/>
          <w:i w:val="1"/>
          <w:sz w:val="24"/>
        </w:rPr>
        <w:t>инструментах.</w:t>
      </w:r>
      <w:r>
        <w:rPr>
          <w:rFonts w:ascii="Times New Roman" w:hAnsi="Times New Roman"/>
          <w:i w:val="1"/>
          <w:spacing w:val="1"/>
          <w:sz w:val="24"/>
        </w:rPr>
        <w:t xml:space="preserve"> </w:t>
      </w:r>
      <w:r>
        <w:rPr>
          <w:rFonts w:ascii="Times New Roman" w:hAnsi="Times New Roman"/>
          <w:sz w:val="24"/>
        </w:rPr>
        <w:t>«Дон-дон»,</w:t>
      </w:r>
      <w:r>
        <w:rPr>
          <w:rFonts w:ascii="Times New Roman" w:hAnsi="Times New Roman"/>
          <w:spacing w:val="1"/>
          <w:sz w:val="24"/>
        </w:rPr>
        <w:t xml:space="preserve"> </w:t>
      </w:r>
      <w:r>
        <w:rPr>
          <w:rFonts w:ascii="Times New Roman" w:hAnsi="Times New Roman"/>
          <w:sz w:val="24"/>
        </w:rPr>
        <w:t>рус.</w:t>
      </w:r>
      <w:r>
        <w:rPr>
          <w:rFonts w:ascii="Times New Roman" w:hAnsi="Times New Roman"/>
          <w:spacing w:val="1"/>
          <w:sz w:val="24"/>
        </w:rPr>
        <w:t xml:space="preserve"> </w:t>
      </w:r>
      <w:r>
        <w:rPr>
          <w:rFonts w:ascii="Times New Roman" w:hAnsi="Times New Roman"/>
          <w:sz w:val="24"/>
        </w:rPr>
        <w:t>нар.</w:t>
      </w:r>
      <w:r>
        <w:rPr>
          <w:rFonts w:ascii="Times New Roman" w:hAnsi="Times New Roman"/>
          <w:spacing w:val="1"/>
          <w:sz w:val="24"/>
        </w:rPr>
        <w:t xml:space="preserve"> </w:t>
      </w:r>
      <w:r>
        <w:rPr>
          <w:rFonts w:ascii="Times New Roman" w:hAnsi="Times New Roman"/>
          <w:sz w:val="24"/>
        </w:rPr>
        <w:t>песня,</w:t>
      </w:r>
      <w:r>
        <w:rPr>
          <w:rFonts w:ascii="Times New Roman" w:hAnsi="Times New Roman"/>
          <w:spacing w:val="1"/>
          <w:sz w:val="24"/>
        </w:rPr>
        <w:t xml:space="preserve"> </w:t>
      </w:r>
      <w:r>
        <w:rPr>
          <w:rFonts w:ascii="Times New Roman" w:hAnsi="Times New Roman"/>
          <w:sz w:val="24"/>
        </w:rPr>
        <w:t>обраб.</w:t>
      </w:r>
      <w:r>
        <w:rPr>
          <w:rFonts w:ascii="Times New Roman" w:hAnsi="Times New Roman"/>
          <w:spacing w:val="1"/>
          <w:sz w:val="24"/>
        </w:rPr>
        <w:t xml:space="preserve"> </w:t>
      </w:r>
      <w:r>
        <w:rPr>
          <w:rFonts w:ascii="Times New Roman" w:hAnsi="Times New Roman"/>
          <w:sz w:val="24"/>
        </w:rPr>
        <w:t>Р.</w:t>
      </w:r>
      <w:r>
        <w:rPr>
          <w:rFonts w:ascii="Times New Roman" w:hAnsi="Times New Roman"/>
          <w:spacing w:val="1"/>
          <w:sz w:val="24"/>
        </w:rPr>
        <w:t xml:space="preserve"> </w:t>
      </w:r>
      <w:r>
        <w:rPr>
          <w:rFonts w:ascii="Times New Roman" w:hAnsi="Times New Roman"/>
          <w:sz w:val="24"/>
        </w:rPr>
        <w:t>Рустамова; «Гори,</w:t>
      </w:r>
      <w:r>
        <w:rPr>
          <w:rFonts w:ascii="Times New Roman" w:hAnsi="Times New Roman"/>
          <w:spacing w:val="-1"/>
          <w:sz w:val="24"/>
        </w:rPr>
        <w:t xml:space="preserve"> </w:t>
      </w:r>
      <w:r>
        <w:rPr>
          <w:rFonts w:ascii="Times New Roman" w:hAnsi="Times New Roman"/>
          <w:sz w:val="24"/>
        </w:rPr>
        <w:t>гори</w:t>
      </w:r>
      <w:r>
        <w:rPr>
          <w:rFonts w:ascii="Times New Roman" w:hAnsi="Times New Roman"/>
          <w:spacing w:val="-1"/>
          <w:sz w:val="24"/>
        </w:rPr>
        <w:t xml:space="preserve"> </w:t>
      </w:r>
      <w:r>
        <w:rPr>
          <w:rFonts w:ascii="Times New Roman" w:hAnsi="Times New Roman"/>
          <w:sz w:val="24"/>
        </w:rPr>
        <w:t>ясно!»,</w:t>
      </w:r>
      <w:r>
        <w:rPr>
          <w:rFonts w:ascii="Times New Roman" w:hAnsi="Times New Roman"/>
          <w:spacing w:val="-1"/>
          <w:sz w:val="24"/>
        </w:rPr>
        <w:t xml:space="preserve"> </w:t>
      </w:r>
      <w:r>
        <w:rPr>
          <w:rFonts w:ascii="Times New Roman" w:hAnsi="Times New Roman"/>
          <w:sz w:val="24"/>
        </w:rPr>
        <w:t>рус.</w:t>
      </w:r>
      <w:r>
        <w:rPr>
          <w:rFonts w:ascii="Times New Roman" w:hAnsi="Times New Roman"/>
          <w:spacing w:val="-1"/>
          <w:sz w:val="24"/>
        </w:rPr>
        <w:t xml:space="preserve"> </w:t>
      </w:r>
      <w:r>
        <w:rPr>
          <w:rFonts w:ascii="Times New Roman" w:hAnsi="Times New Roman"/>
          <w:sz w:val="24"/>
        </w:rPr>
        <w:t>нар.</w:t>
      </w:r>
      <w:r>
        <w:rPr>
          <w:rFonts w:ascii="Times New Roman" w:hAnsi="Times New Roman"/>
          <w:spacing w:val="-1"/>
          <w:sz w:val="24"/>
        </w:rPr>
        <w:t xml:space="preserve"> </w:t>
      </w:r>
      <w:r>
        <w:rPr>
          <w:rFonts w:ascii="Times New Roman" w:hAnsi="Times New Roman"/>
          <w:sz w:val="24"/>
        </w:rPr>
        <w:t>мелодия;</w:t>
      </w:r>
      <w:r>
        <w:rPr>
          <w:rFonts w:ascii="Times New Roman" w:hAnsi="Times New Roman"/>
          <w:spacing w:val="1"/>
          <w:sz w:val="24"/>
        </w:rPr>
        <w:t xml:space="preserve"> </w:t>
      </w:r>
      <w:r>
        <w:rPr>
          <w:rFonts w:ascii="Times New Roman" w:hAnsi="Times New Roman"/>
          <w:sz w:val="24"/>
        </w:rPr>
        <w:t>««Часики»,</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С. Вольфензона;</w:t>
      </w:r>
    </w:p>
    <w:p w14:paraId="A30E0000">
      <w:pPr>
        <w:pStyle w:val="Style_8"/>
        <w:ind w:firstLine="709" w:left="0"/>
        <w:rPr>
          <w:sz w:val="24"/>
        </w:rPr>
      </w:pPr>
    </w:p>
    <w:p w14:paraId="A40E0000">
      <w:pPr>
        <w:pStyle w:val="Style_10"/>
        <w:ind w:firstLine="709" w:left="0"/>
        <w:outlineLvl w:val="8"/>
        <w:rPr>
          <w:sz w:val="24"/>
        </w:rPr>
      </w:pPr>
      <w:r>
        <w:rPr>
          <w:sz w:val="24"/>
        </w:rPr>
        <w:t>от 6</w:t>
      </w:r>
      <w:r>
        <w:rPr>
          <w:spacing w:val="-2"/>
          <w:sz w:val="24"/>
        </w:rPr>
        <w:t xml:space="preserve"> </w:t>
      </w:r>
      <w:r>
        <w:rPr>
          <w:sz w:val="24"/>
        </w:rPr>
        <w:t>лет</w:t>
      </w:r>
      <w:r>
        <w:rPr>
          <w:spacing w:val="1"/>
          <w:sz w:val="24"/>
        </w:rPr>
        <w:t xml:space="preserve"> </w:t>
      </w:r>
      <w:r>
        <w:rPr>
          <w:sz w:val="24"/>
        </w:rPr>
        <w:t>до</w:t>
      </w:r>
      <w:r>
        <w:rPr>
          <w:spacing w:val="-2"/>
          <w:sz w:val="24"/>
        </w:rPr>
        <w:t xml:space="preserve"> </w:t>
      </w:r>
      <w:r>
        <w:rPr>
          <w:sz w:val="24"/>
        </w:rPr>
        <w:t>7</w:t>
      </w:r>
      <w:r>
        <w:rPr>
          <w:spacing w:val="-1"/>
          <w:sz w:val="24"/>
        </w:rPr>
        <w:t xml:space="preserve"> </w:t>
      </w:r>
      <w:r>
        <w:rPr>
          <w:sz w:val="24"/>
        </w:rPr>
        <w:t>лет</w:t>
      </w:r>
    </w:p>
    <w:p w14:paraId="A50E0000">
      <w:pPr>
        <w:pStyle w:val="Style_8"/>
        <w:ind w:firstLine="709" w:left="0"/>
        <w:rPr>
          <w:sz w:val="24"/>
        </w:rPr>
      </w:pPr>
      <w:r>
        <w:rPr>
          <w:i w:val="1"/>
          <w:sz w:val="24"/>
        </w:rPr>
        <w:t>Слушание.</w:t>
      </w:r>
      <w:r>
        <w:rPr>
          <w:i w:val="1"/>
          <w:spacing w:val="1"/>
          <w:sz w:val="24"/>
        </w:rPr>
        <w:t xml:space="preserve"> </w:t>
      </w:r>
      <w:r>
        <w:rPr>
          <w:sz w:val="24"/>
        </w:rPr>
        <w:t>«Колыбельная»,</w:t>
      </w:r>
      <w:r>
        <w:rPr>
          <w:spacing w:val="1"/>
          <w:sz w:val="24"/>
        </w:rPr>
        <w:t xml:space="preserve"> </w:t>
      </w:r>
      <w:r>
        <w:rPr>
          <w:sz w:val="24"/>
        </w:rPr>
        <w:t>муз.</w:t>
      </w:r>
      <w:r>
        <w:rPr>
          <w:spacing w:val="1"/>
          <w:sz w:val="24"/>
        </w:rPr>
        <w:t xml:space="preserve"> </w:t>
      </w:r>
      <w:r>
        <w:rPr>
          <w:sz w:val="24"/>
        </w:rPr>
        <w:t>В.</w:t>
      </w:r>
      <w:r>
        <w:rPr>
          <w:spacing w:val="1"/>
          <w:sz w:val="24"/>
        </w:rPr>
        <w:t xml:space="preserve"> </w:t>
      </w:r>
      <w:r>
        <w:rPr>
          <w:sz w:val="24"/>
        </w:rPr>
        <w:t>Моцарта;</w:t>
      </w:r>
      <w:r>
        <w:rPr>
          <w:spacing w:val="1"/>
          <w:sz w:val="24"/>
        </w:rPr>
        <w:t xml:space="preserve"> </w:t>
      </w:r>
      <w:r>
        <w:rPr>
          <w:sz w:val="24"/>
        </w:rPr>
        <w:t>«Осень»</w:t>
      </w:r>
      <w:r>
        <w:rPr>
          <w:spacing w:val="1"/>
          <w:sz w:val="24"/>
        </w:rPr>
        <w:t xml:space="preserve"> </w:t>
      </w:r>
      <w:r>
        <w:rPr>
          <w:sz w:val="24"/>
        </w:rPr>
        <w:t>(из</w:t>
      </w:r>
      <w:r>
        <w:rPr>
          <w:spacing w:val="1"/>
          <w:sz w:val="24"/>
        </w:rPr>
        <w:t xml:space="preserve"> </w:t>
      </w:r>
      <w:r>
        <w:rPr>
          <w:sz w:val="24"/>
        </w:rPr>
        <w:t>цикла</w:t>
      </w:r>
      <w:r>
        <w:rPr>
          <w:spacing w:val="1"/>
          <w:sz w:val="24"/>
        </w:rPr>
        <w:t xml:space="preserve"> </w:t>
      </w:r>
      <w:r>
        <w:rPr>
          <w:sz w:val="24"/>
        </w:rPr>
        <w:t>«Времена</w:t>
      </w:r>
      <w:r>
        <w:rPr>
          <w:spacing w:val="1"/>
          <w:sz w:val="24"/>
        </w:rPr>
        <w:t xml:space="preserve"> </w:t>
      </w:r>
      <w:r>
        <w:rPr>
          <w:sz w:val="24"/>
        </w:rPr>
        <w:t>года»</w:t>
      </w:r>
      <w:r>
        <w:rPr>
          <w:spacing w:val="1"/>
          <w:sz w:val="24"/>
        </w:rPr>
        <w:t xml:space="preserve"> </w:t>
      </w:r>
      <w:r>
        <w:rPr>
          <w:sz w:val="24"/>
        </w:rPr>
        <w:t>А.</w:t>
      </w:r>
      <w:r>
        <w:rPr>
          <w:spacing w:val="1"/>
          <w:sz w:val="24"/>
        </w:rPr>
        <w:t xml:space="preserve"> </w:t>
      </w:r>
      <w:r>
        <w:rPr>
          <w:sz w:val="24"/>
        </w:rPr>
        <w:t>Вивальди);</w:t>
      </w:r>
      <w:r>
        <w:rPr>
          <w:spacing w:val="1"/>
          <w:sz w:val="24"/>
        </w:rPr>
        <w:t xml:space="preserve"> </w:t>
      </w:r>
      <w:r>
        <w:rPr>
          <w:sz w:val="24"/>
        </w:rPr>
        <w:t>«Октябрь» (из цикла</w:t>
      </w:r>
      <w:r>
        <w:rPr>
          <w:spacing w:val="1"/>
          <w:sz w:val="24"/>
        </w:rPr>
        <w:t xml:space="preserve"> </w:t>
      </w:r>
      <w:r>
        <w:rPr>
          <w:sz w:val="24"/>
        </w:rPr>
        <w:t>«Времена</w:t>
      </w:r>
      <w:r>
        <w:rPr>
          <w:spacing w:val="1"/>
          <w:sz w:val="24"/>
        </w:rPr>
        <w:t xml:space="preserve"> </w:t>
      </w:r>
      <w:r>
        <w:rPr>
          <w:sz w:val="24"/>
        </w:rPr>
        <w:t>года» П. Чайковского);</w:t>
      </w:r>
      <w:r>
        <w:rPr>
          <w:spacing w:val="1"/>
          <w:sz w:val="24"/>
        </w:rPr>
        <w:t xml:space="preserve"> </w:t>
      </w:r>
      <w:r>
        <w:rPr>
          <w:sz w:val="24"/>
        </w:rPr>
        <w:t xml:space="preserve">«Детская полька», муз. </w:t>
      </w:r>
      <w:r>
        <w:rPr>
          <w:sz w:val="24"/>
        </w:rPr>
        <w:t>М.</w:t>
      </w:r>
      <w:r>
        <w:rPr>
          <w:spacing w:val="1"/>
          <w:sz w:val="24"/>
        </w:rPr>
        <w:t xml:space="preserve"> </w:t>
      </w:r>
      <w:r>
        <w:rPr>
          <w:sz w:val="24"/>
        </w:rPr>
        <w:t>Глинки;</w:t>
      </w:r>
      <w:r>
        <w:rPr>
          <w:spacing w:val="64"/>
          <w:sz w:val="24"/>
        </w:rPr>
        <w:t xml:space="preserve"> </w:t>
      </w:r>
      <w:r>
        <w:rPr>
          <w:sz w:val="24"/>
        </w:rPr>
        <w:t>«Море»,</w:t>
      </w:r>
      <w:r>
        <w:rPr>
          <w:spacing w:val="69"/>
          <w:sz w:val="24"/>
        </w:rPr>
        <w:t xml:space="preserve"> </w:t>
      </w:r>
      <w:r>
        <w:rPr>
          <w:sz w:val="24"/>
        </w:rPr>
        <w:t>«Белка»,</w:t>
      </w:r>
      <w:r>
        <w:rPr>
          <w:spacing w:val="62"/>
          <w:sz w:val="24"/>
        </w:rPr>
        <w:t xml:space="preserve"> </w:t>
      </w:r>
      <w:r>
        <w:rPr>
          <w:sz w:val="24"/>
        </w:rPr>
        <w:t>муз.</w:t>
      </w:r>
      <w:r>
        <w:rPr>
          <w:spacing w:val="62"/>
          <w:sz w:val="24"/>
        </w:rPr>
        <w:t xml:space="preserve"> </w:t>
      </w:r>
      <w:r>
        <w:rPr>
          <w:sz w:val="24"/>
        </w:rPr>
        <w:t>Н.</w:t>
      </w:r>
      <w:r>
        <w:rPr>
          <w:spacing w:val="64"/>
          <w:sz w:val="24"/>
        </w:rPr>
        <w:t xml:space="preserve"> </w:t>
      </w:r>
      <w:r>
        <w:rPr>
          <w:sz w:val="24"/>
        </w:rPr>
        <w:t>Римского-Корсакова</w:t>
      </w:r>
      <w:r>
        <w:rPr>
          <w:spacing w:val="63"/>
          <w:sz w:val="24"/>
        </w:rPr>
        <w:t xml:space="preserve"> </w:t>
      </w:r>
      <w:r>
        <w:rPr>
          <w:sz w:val="24"/>
        </w:rPr>
        <w:t>(из</w:t>
      </w:r>
      <w:r>
        <w:rPr>
          <w:spacing w:val="64"/>
          <w:sz w:val="24"/>
        </w:rPr>
        <w:t xml:space="preserve"> </w:t>
      </w:r>
      <w:r>
        <w:rPr>
          <w:sz w:val="24"/>
        </w:rPr>
        <w:t>оперы</w:t>
      </w:r>
      <w:r>
        <w:rPr>
          <w:spacing w:val="67"/>
          <w:sz w:val="24"/>
        </w:rPr>
        <w:t xml:space="preserve"> </w:t>
      </w:r>
      <w:r>
        <w:rPr>
          <w:sz w:val="24"/>
        </w:rPr>
        <w:t>«Сказка</w:t>
      </w:r>
      <w:r>
        <w:rPr>
          <w:spacing w:val="62"/>
          <w:sz w:val="24"/>
        </w:rPr>
        <w:t xml:space="preserve"> </w:t>
      </w:r>
      <w:r>
        <w:rPr>
          <w:sz w:val="24"/>
        </w:rPr>
        <w:t>о</w:t>
      </w:r>
      <w:r>
        <w:rPr>
          <w:spacing w:val="62"/>
          <w:sz w:val="24"/>
        </w:rPr>
        <w:t xml:space="preserve"> </w:t>
      </w:r>
      <w:r>
        <w:rPr>
          <w:sz w:val="24"/>
        </w:rPr>
        <w:t>царе</w:t>
      </w:r>
      <w:r>
        <w:rPr>
          <w:spacing w:val="62"/>
          <w:sz w:val="24"/>
        </w:rPr>
        <w:t xml:space="preserve"> </w:t>
      </w:r>
      <w:r>
        <w:rPr>
          <w:sz w:val="24"/>
        </w:rPr>
        <w:t>Салтане»); «Табакерочный</w:t>
      </w:r>
      <w:r>
        <w:rPr>
          <w:spacing w:val="62"/>
          <w:sz w:val="24"/>
        </w:rPr>
        <w:t xml:space="preserve"> </w:t>
      </w:r>
      <w:r>
        <w:rPr>
          <w:sz w:val="24"/>
        </w:rPr>
        <w:t>вальс»,</w:t>
      </w:r>
      <w:r>
        <w:rPr>
          <w:spacing w:val="62"/>
          <w:sz w:val="24"/>
        </w:rPr>
        <w:t xml:space="preserve"> </w:t>
      </w:r>
      <w:r>
        <w:rPr>
          <w:sz w:val="24"/>
        </w:rPr>
        <w:t>муз.</w:t>
      </w:r>
      <w:r>
        <w:rPr>
          <w:spacing w:val="61"/>
          <w:sz w:val="24"/>
        </w:rPr>
        <w:t xml:space="preserve"> </w:t>
      </w:r>
      <w:r>
        <w:rPr>
          <w:sz w:val="24"/>
        </w:rPr>
        <w:t>А.</w:t>
      </w:r>
      <w:r>
        <w:rPr>
          <w:spacing w:val="62"/>
          <w:sz w:val="24"/>
        </w:rPr>
        <w:t xml:space="preserve"> </w:t>
      </w:r>
      <w:r>
        <w:rPr>
          <w:sz w:val="24"/>
        </w:rPr>
        <w:t>Даргомыжского;</w:t>
      </w:r>
      <w:r>
        <w:rPr>
          <w:spacing w:val="67"/>
          <w:sz w:val="24"/>
        </w:rPr>
        <w:t xml:space="preserve"> </w:t>
      </w:r>
      <w:r>
        <w:rPr>
          <w:sz w:val="24"/>
        </w:rPr>
        <w:t>«Итальянская</w:t>
      </w:r>
      <w:r>
        <w:rPr>
          <w:spacing w:val="62"/>
          <w:sz w:val="24"/>
        </w:rPr>
        <w:t xml:space="preserve"> </w:t>
      </w:r>
      <w:r>
        <w:rPr>
          <w:sz w:val="24"/>
        </w:rPr>
        <w:t>полька»,</w:t>
      </w:r>
      <w:r>
        <w:rPr>
          <w:spacing w:val="61"/>
          <w:sz w:val="24"/>
        </w:rPr>
        <w:t xml:space="preserve"> </w:t>
      </w:r>
      <w:r>
        <w:rPr>
          <w:sz w:val="24"/>
        </w:rPr>
        <w:t>муз.</w:t>
      </w:r>
      <w:r>
        <w:rPr>
          <w:spacing w:val="62"/>
          <w:sz w:val="24"/>
        </w:rPr>
        <w:t xml:space="preserve"> </w:t>
      </w:r>
      <w:r>
        <w:rPr>
          <w:sz w:val="24"/>
        </w:rPr>
        <w:t>С.</w:t>
      </w:r>
      <w:r>
        <w:rPr>
          <w:spacing w:val="62"/>
          <w:sz w:val="24"/>
        </w:rPr>
        <w:t xml:space="preserve"> </w:t>
      </w:r>
      <w:r>
        <w:rPr>
          <w:sz w:val="24"/>
        </w:rPr>
        <w:t>Рахманинова; «Танец с саблями», муз. А. Хачатуряна; «Кавалерийская», муз. Д. Кабалевского; «Пляска птиц»,</w:t>
      </w:r>
      <w:r>
        <w:rPr>
          <w:spacing w:val="1"/>
          <w:sz w:val="24"/>
        </w:rPr>
        <w:t xml:space="preserve"> </w:t>
      </w:r>
      <w:r>
        <w:rPr>
          <w:sz w:val="24"/>
        </w:rPr>
        <w:t>муз.</w:t>
      </w:r>
      <w:r>
        <w:rPr>
          <w:spacing w:val="1"/>
          <w:sz w:val="24"/>
        </w:rPr>
        <w:t xml:space="preserve"> </w:t>
      </w:r>
      <w:r>
        <w:rPr>
          <w:sz w:val="24"/>
        </w:rPr>
        <w:t>Н.</w:t>
      </w:r>
      <w:r>
        <w:rPr>
          <w:spacing w:val="1"/>
          <w:sz w:val="24"/>
        </w:rPr>
        <w:t xml:space="preserve"> </w:t>
      </w:r>
      <w:r>
        <w:rPr>
          <w:sz w:val="24"/>
        </w:rPr>
        <w:t>Римского-Корсакова</w:t>
      </w:r>
      <w:r>
        <w:rPr>
          <w:spacing w:val="1"/>
          <w:sz w:val="24"/>
        </w:rPr>
        <w:t xml:space="preserve"> </w:t>
      </w:r>
      <w:r>
        <w:rPr>
          <w:sz w:val="24"/>
        </w:rPr>
        <w:t>(из</w:t>
      </w:r>
      <w:r>
        <w:rPr>
          <w:spacing w:val="1"/>
          <w:sz w:val="24"/>
        </w:rPr>
        <w:t xml:space="preserve"> </w:t>
      </w:r>
      <w:r>
        <w:rPr>
          <w:sz w:val="24"/>
        </w:rPr>
        <w:t>оперы</w:t>
      </w:r>
      <w:r>
        <w:rPr>
          <w:spacing w:val="1"/>
          <w:sz w:val="24"/>
        </w:rPr>
        <w:t xml:space="preserve"> </w:t>
      </w:r>
      <w:r>
        <w:rPr>
          <w:sz w:val="24"/>
        </w:rPr>
        <w:t>«Снегурочка»);</w:t>
      </w:r>
      <w:r>
        <w:rPr>
          <w:spacing w:val="1"/>
          <w:sz w:val="24"/>
        </w:rPr>
        <w:t xml:space="preserve"> </w:t>
      </w:r>
      <w:r>
        <w:rPr>
          <w:sz w:val="24"/>
        </w:rPr>
        <w:t>«Рассвет</w:t>
      </w:r>
      <w:r>
        <w:rPr>
          <w:spacing w:val="1"/>
          <w:sz w:val="24"/>
        </w:rPr>
        <w:t xml:space="preserve"> </w:t>
      </w:r>
      <w:r>
        <w:rPr>
          <w:sz w:val="24"/>
        </w:rPr>
        <w:t>на</w:t>
      </w:r>
      <w:r>
        <w:rPr>
          <w:spacing w:val="1"/>
          <w:sz w:val="24"/>
        </w:rPr>
        <w:t xml:space="preserve"> </w:t>
      </w:r>
      <w:r>
        <w:rPr>
          <w:sz w:val="24"/>
        </w:rPr>
        <w:t>Москве-реке»,</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Мусоргского</w:t>
      </w:r>
      <w:r>
        <w:rPr>
          <w:spacing w:val="-2"/>
          <w:sz w:val="24"/>
        </w:rPr>
        <w:t xml:space="preserve"> </w:t>
      </w:r>
      <w:r>
        <w:rPr>
          <w:sz w:val="24"/>
        </w:rPr>
        <w:t>(вступление</w:t>
      </w:r>
      <w:r>
        <w:rPr>
          <w:spacing w:val="-3"/>
          <w:sz w:val="24"/>
        </w:rPr>
        <w:t xml:space="preserve"> </w:t>
      </w:r>
      <w:r>
        <w:rPr>
          <w:sz w:val="24"/>
        </w:rPr>
        <w:t>к</w:t>
      </w:r>
      <w:r>
        <w:rPr>
          <w:spacing w:val="-2"/>
          <w:sz w:val="24"/>
        </w:rPr>
        <w:t xml:space="preserve"> </w:t>
      </w:r>
      <w:r>
        <w:rPr>
          <w:sz w:val="24"/>
        </w:rPr>
        <w:t>опере</w:t>
      </w:r>
      <w:r>
        <w:rPr>
          <w:spacing w:val="2"/>
          <w:sz w:val="24"/>
        </w:rPr>
        <w:t xml:space="preserve"> </w:t>
      </w:r>
      <w:r>
        <w:rPr>
          <w:sz w:val="24"/>
        </w:rPr>
        <w:t>«Хованщина»);</w:t>
      </w:r>
      <w:r>
        <w:rPr>
          <w:spacing w:val="3"/>
          <w:sz w:val="24"/>
        </w:rPr>
        <w:t xml:space="preserve"> </w:t>
      </w:r>
      <w:r>
        <w:rPr>
          <w:sz w:val="24"/>
        </w:rPr>
        <w:t>«Лето»</w:t>
      </w:r>
      <w:r>
        <w:rPr>
          <w:spacing w:val="-8"/>
          <w:sz w:val="24"/>
        </w:rPr>
        <w:t xml:space="preserve"> </w:t>
      </w:r>
      <w:r>
        <w:rPr>
          <w:sz w:val="24"/>
        </w:rPr>
        <w:t>из</w:t>
      </w:r>
      <w:r>
        <w:rPr>
          <w:spacing w:val="-2"/>
          <w:sz w:val="24"/>
        </w:rPr>
        <w:t xml:space="preserve"> </w:t>
      </w:r>
      <w:r>
        <w:rPr>
          <w:sz w:val="24"/>
        </w:rPr>
        <w:t>цикла «Времена</w:t>
      </w:r>
      <w:r>
        <w:rPr>
          <w:spacing w:val="-3"/>
          <w:sz w:val="24"/>
        </w:rPr>
        <w:t xml:space="preserve"> </w:t>
      </w:r>
      <w:r>
        <w:rPr>
          <w:sz w:val="24"/>
        </w:rPr>
        <w:t>года»</w:t>
      </w:r>
      <w:r>
        <w:rPr>
          <w:spacing w:val="-8"/>
          <w:sz w:val="24"/>
        </w:rPr>
        <w:t xml:space="preserve"> </w:t>
      </w:r>
      <w:r>
        <w:rPr>
          <w:sz w:val="24"/>
        </w:rPr>
        <w:t>А.</w:t>
      </w:r>
      <w:r>
        <w:rPr>
          <w:spacing w:val="-1"/>
          <w:sz w:val="24"/>
        </w:rPr>
        <w:t xml:space="preserve"> </w:t>
      </w:r>
      <w:r>
        <w:rPr>
          <w:sz w:val="24"/>
        </w:rPr>
        <w:t>Вивальди.</w:t>
      </w:r>
    </w:p>
    <w:p w14:paraId="A60E0000">
      <w:pPr>
        <w:spacing w:after="0" w:line="240" w:lineRule="auto"/>
        <w:ind w:firstLine="709" w:left="0"/>
        <w:jc w:val="both"/>
        <w:rPr>
          <w:rFonts w:ascii="Times New Roman" w:hAnsi="Times New Roman"/>
          <w:i w:val="1"/>
          <w:sz w:val="24"/>
        </w:rPr>
      </w:pPr>
      <w:r>
        <w:rPr>
          <w:rFonts w:ascii="Times New Roman" w:hAnsi="Times New Roman"/>
          <w:i w:val="1"/>
          <w:sz w:val="24"/>
        </w:rPr>
        <w:t>Пение</w:t>
      </w:r>
    </w:p>
    <w:p w14:paraId="A70E0000">
      <w:pPr>
        <w:pStyle w:val="Style_8"/>
        <w:ind w:firstLine="709" w:left="0"/>
        <w:rPr>
          <w:sz w:val="24"/>
        </w:rPr>
      </w:pPr>
      <w:r>
        <w:rPr>
          <w:i w:val="1"/>
          <w:sz w:val="24"/>
        </w:rPr>
        <w:t>Упражнения на развитие слуха и голоса</w:t>
      </w:r>
      <w:r>
        <w:rPr>
          <w:sz w:val="24"/>
        </w:rPr>
        <w:t>. «Бубенчики», «Наш дом», «Дудка», «Кукушечка»,</w:t>
      </w:r>
      <w:r>
        <w:rPr>
          <w:spacing w:val="-57"/>
          <w:sz w:val="24"/>
        </w:rPr>
        <w:t xml:space="preserve"> </w:t>
      </w:r>
      <w:r>
        <w:rPr>
          <w:sz w:val="24"/>
        </w:rPr>
        <w:t>муз. Е. Тиличеевой, сл. М. Долинова; «В школу», муз. Е. Тиличеевой, сл. М. Долинова; «Котя-</w:t>
      </w:r>
      <w:r>
        <w:rPr>
          <w:spacing w:val="1"/>
          <w:sz w:val="24"/>
        </w:rPr>
        <w:t xml:space="preserve"> </w:t>
      </w:r>
      <w:r>
        <w:rPr>
          <w:sz w:val="24"/>
        </w:rPr>
        <w:t>коток», «Колыбельная», «Горошина», муз. В. Карасевой; «Качели», муз. Е. Тиличеевой, сл. М.</w:t>
      </w:r>
      <w:r>
        <w:rPr>
          <w:spacing w:val="1"/>
          <w:sz w:val="24"/>
        </w:rPr>
        <w:t xml:space="preserve"> </w:t>
      </w:r>
      <w:r>
        <w:rPr>
          <w:sz w:val="24"/>
        </w:rPr>
        <w:t>Долинова.</w:t>
      </w:r>
    </w:p>
    <w:p w14:paraId="A80E0000">
      <w:pPr>
        <w:pStyle w:val="Style_8"/>
        <w:ind w:firstLine="709" w:left="0"/>
        <w:rPr>
          <w:sz w:val="24"/>
        </w:rPr>
      </w:pPr>
      <w:r>
        <w:rPr>
          <w:i w:val="1"/>
          <w:sz w:val="24"/>
        </w:rPr>
        <w:t>Песни.</w:t>
      </w:r>
      <w:r>
        <w:rPr>
          <w:i w:val="1"/>
          <w:spacing w:val="1"/>
          <w:sz w:val="24"/>
        </w:rPr>
        <w:t xml:space="preserve"> </w:t>
      </w:r>
      <w:r>
        <w:rPr>
          <w:sz w:val="24"/>
        </w:rPr>
        <w:t>«Листопад»,</w:t>
      </w:r>
      <w:r>
        <w:rPr>
          <w:spacing w:val="60"/>
          <w:sz w:val="24"/>
        </w:rPr>
        <w:t xml:space="preserve"> </w:t>
      </w:r>
      <w:r>
        <w:rPr>
          <w:sz w:val="24"/>
        </w:rPr>
        <w:t>муз. Т. Попатенко, сл. Е. Авдиенко;</w:t>
      </w:r>
      <w:r>
        <w:rPr>
          <w:spacing w:val="60"/>
          <w:sz w:val="24"/>
        </w:rPr>
        <w:t xml:space="preserve"> </w:t>
      </w:r>
      <w:r>
        <w:rPr>
          <w:sz w:val="24"/>
        </w:rPr>
        <w:t>«Здравствуй, Родина моя!», муз.</w:t>
      </w:r>
      <w:r>
        <w:rPr>
          <w:spacing w:val="1"/>
          <w:sz w:val="24"/>
        </w:rPr>
        <w:t xml:space="preserve"> </w:t>
      </w:r>
      <w:r>
        <w:rPr>
          <w:sz w:val="24"/>
        </w:rPr>
        <w:t>Ю. Чичкова, сл. К. Ибряева; «Зимняя песенка», муз. М. Kpaсева, сл. С. Вышеславцевой; «Елка»,</w:t>
      </w:r>
      <w:r>
        <w:rPr>
          <w:spacing w:val="1"/>
          <w:sz w:val="24"/>
        </w:rPr>
        <w:t xml:space="preserve"> </w:t>
      </w:r>
      <w:r>
        <w:rPr>
          <w:sz w:val="24"/>
        </w:rPr>
        <w:t>муз. Е. Тиличеевой, сл. Е. Шмановой; сл. З. Петровой; «Самая хорошая», муз. В. Иванникова, сл.</w:t>
      </w:r>
      <w:r>
        <w:rPr>
          <w:spacing w:val="1"/>
          <w:sz w:val="24"/>
        </w:rPr>
        <w:t xml:space="preserve"> </w:t>
      </w:r>
      <w:r>
        <w:rPr>
          <w:sz w:val="24"/>
        </w:rPr>
        <w:t>О. Фадеевой; «Хорошо у нас в саду», муз. В. Герчик, сл. А. Пришельца; «Новогодний хоровод»,</w:t>
      </w:r>
      <w:r>
        <w:rPr>
          <w:spacing w:val="1"/>
          <w:sz w:val="24"/>
        </w:rPr>
        <w:t xml:space="preserve"> </w:t>
      </w:r>
      <w:r>
        <w:rPr>
          <w:sz w:val="24"/>
        </w:rPr>
        <w:t>муз. Т. Попатенко; «Новогодняя хороводная», муз. С. Шнайдера; «Песенка про бабушку», «Брат-</w:t>
      </w:r>
      <w:r>
        <w:rPr>
          <w:spacing w:val="1"/>
          <w:sz w:val="24"/>
        </w:rPr>
        <w:t xml:space="preserve"> </w:t>
      </w:r>
      <w:r>
        <w:rPr>
          <w:sz w:val="24"/>
        </w:rPr>
        <w:t>солдат»,</w:t>
      </w:r>
      <w:r>
        <w:rPr>
          <w:spacing w:val="2"/>
          <w:sz w:val="24"/>
        </w:rPr>
        <w:t xml:space="preserve"> </w:t>
      </w:r>
      <w:r>
        <w:rPr>
          <w:sz w:val="24"/>
        </w:rPr>
        <w:t>муз.</w:t>
      </w:r>
      <w:r>
        <w:rPr>
          <w:spacing w:val="2"/>
          <w:sz w:val="24"/>
        </w:rPr>
        <w:t xml:space="preserve"> </w:t>
      </w:r>
      <w:r>
        <w:rPr>
          <w:sz w:val="24"/>
        </w:rPr>
        <w:t>М. Парцхаладзе;</w:t>
      </w:r>
      <w:r>
        <w:rPr>
          <w:spacing w:val="5"/>
          <w:sz w:val="24"/>
        </w:rPr>
        <w:t xml:space="preserve"> </w:t>
      </w:r>
      <w:r>
        <w:rPr>
          <w:sz w:val="24"/>
        </w:rPr>
        <w:t>«Пришла</w:t>
      </w:r>
      <w:r>
        <w:rPr>
          <w:spacing w:val="-1"/>
          <w:sz w:val="24"/>
        </w:rPr>
        <w:t xml:space="preserve"> </w:t>
      </w:r>
      <w:r>
        <w:rPr>
          <w:sz w:val="24"/>
        </w:rPr>
        <w:t>весна»,</w:t>
      </w:r>
      <w:r>
        <w:rPr>
          <w:spacing w:val="5"/>
          <w:sz w:val="24"/>
        </w:rPr>
        <w:t xml:space="preserve"> </w:t>
      </w:r>
      <w:r>
        <w:rPr>
          <w:sz w:val="24"/>
        </w:rPr>
        <w:t>муз. З.</w:t>
      </w:r>
      <w:r>
        <w:rPr>
          <w:spacing w:val="2"/>
          <w:sz w:val="24"/>
        </w:rPr>
        <w:t xml:space="preserve"> </w:t>
      </w:r>
      <w:r>
        <w:rPr>
          <w:sz w:val="24"/>
        </w:rPr>
        <w:t>Левиной, сл.</w:t>
      </w:r>
      <w:r>
        <w:rPr>
          <w:spacing w:val="1"/>
          <w:sz w:val="24"/>
        </w:rPr>
        <w:t xml:space="preserve"> </w:t>
      </w:r>
      <w:r>
        <w:rPr>
          <w:sz w:val="24"/>
        </w:rPr>
        <w:t>Л. Некрасовой;</w:t>
      </w:r>
      <w:r>
        <w:rPr>
          <w:spacing w:val="5"/>
          <w:sz w:val="24"/>
        </w:rPr>
        <w:t xml:space="preserve"> </w:t>
      </w:r>
      <w:r>
        <w:rPr>
          <w:sz w:val="24"/>
        </w:rPr>
        <w:t>«До</w:t>
      </w:r>
      <w:r>
        <w:rPr>
          <w:spacing w:val="2"/>
          <w:sz w:val="24"/>
        </w:rPr>
        <w:t xml:space="preserve"> </w:t>
      </w:r>
      <w:r>
        <w:rPr>
          <w:sz w:val="24"/>
        </w:rPr>
        <w:t>свиданья, детский сад», муз. Ю. Слонова, сл. B. Малкова; «Мы теперь ученики», муз. Г. Струве; «Праздник</w:t>
      </w:r>
      <w:r>
        <w:rPr>
          <w:spacing w:val="1"/>
          <w:sz w:val="24"/>
        </w:rPr>
        <w:t xml:space="preserve"> </w:t>
      </w:r>
      <w:r>
        <w:rPr>
          <w:sz w:val="24"/>
        </w:rPr>
        <w:t>Победы»,</w:t>
      </w:r>
      <w:r>
        <w:rPr>
          <w:spacing w:val="1"/>
          <w:sz w:val="24"/>
        </w:rPr>
        <w:t xml:space="preserve"> </w:t>
      </w:r>
      <w:r>
        <w:rPr>
          <w:sz w:val="24"/>
        </w:rPr>
        <w:t>муз.</w:t>
      </w:r>
      <w:r>
        <w:rPr>
          <w:spacing w:val="-1"/>
          <w:sz w:val="24"/>
        </w:rPr>
        <w:t xml:space="preserve"> </w:t>
      </w:r>
      <w:r>
        <w:rPr>
          <w:sz w:val="24"/>
        </w:rPr>
        <w:t>М.</w:t>
      </w:r>
      <w:r>
        <w:rPr>
          <w:spacing w:val="2"/>
          <w:sz w:val="24"/>
        </w:rPr>
        <w:t xml:space="preserve"> </w:t>
      </w:r>
      <w:r>
        <w:rPr>
          <w:sz w:val="24"/>
        </w:rPr>
        <w:t>Парцхаладзе;</w:t>
      </w:r>
      <w:r>
        <w:rPr>
          <w:spacing w:val="1"/>
          <w:sz w:val="24"/>
        </w:rPr>
        <w:t xml:space="preserve"> </w:t>
      </w:r>
      <w:r>
        <w:rPr>
          <w:sz w:val="24"/>
        </w:rPr>
        <w:t>«Песня</w:t>
      </w:r>
      <w:r>
        <w:rPr>
          <w:spacing w:val="-1"/>
          <w:sz w:val="24"/>
        </w:rPr>
        <w:t xml:space="preserve"> </w:t>
      </w:r>
      <w:r>
        <w:rPr>
          <w:sz w:val="24"/>
        </w:rPr>
        <w:t>о Москве»,</w:t>
      </w:r>
      <w:r>
        <w:rPr>
          <w:spacing w:val="1"/>
          <w:sz w:val="24"/>
        </w:rPr>
        <w:t xml:space="preserve"> </w:t>
      </w:r>
      <w:r>
        <w:rPr>
          <w:sz w:val="24"/>
        </w:rPr>
        <w:t>муз. Г.</w:t>
      </w:r>
      <w:r>
        <w:rPr>
          <w:spacing w:val="-2"/>
          <w:sz w:val="24"/>
        </w:rPr>
        <w:t xml:space="preserve"> </w:t>
      </w:r>
      <w:r>
        <w:rPr>
          <w:sz w:val="24"/>
        </w:rPr>
        <w:t>Свиридова.</w:t>
      </w:r>
    </w:p>
    <w:p w14:paraId="A90E0000">
      <w:pPr>
        <w:pStyle w:val="Style_8"/>
        <w:ind w:firstLine="709" w:left="0"/>
        <w:rPr>
          <w:sz w:val="24"/>
        </w:rPr>
      </w:pPr>
      <w:r>
        <w:rPr>
          <w:i w:val="1"/>
          <w:sz w:val="24"/>
        </w:rPr>
        <w:t>Песенное творчество.</w:t>
      </w:r>
      <w:r>
        <w:rPr>
          <w:i w:val="1"/>
          <w:spacing w:val="60"/>
          <w:sz w:val="24"/>
        </w:rPr>
        <w:t xml:space="preserve"> </w:t>
      </w:r>
      <w:r>
        <w:rPr>
          <w:sz w:val="24"/>
        </w:rPr>
        <w:t>«Веселая песенка», муз. Г.Струве, сл. В. Викторова; «Плясовая»,</w:t>
      </w:r>
      <w:r>
        <w:rPr>
          <w:spacing w:val="1"/>
          <w:sz w:val="24"/>
        </w:rPr>
        <w:t xml:space="preserve"> </w:t>
      </w:r>
      <w:r>
        <w:rPr>
          <w:sz w:val="24"/>
        </w:rPr>
        <w:t>муз.</w:t>
      </w:r>
      <w:r>
        <w:rPr>
          <w:spacing w:val="-1"/>
          <w:sz w:val="24"/>
        </w:rPr>
        <w:t xml:space="preserve"> </w:t>
      </w:r>
      <w:r>
        <w:rPr>
          <w:sz w:val="24"/>
        </w:rPr>
        <w:t>Т. Ломовой;</w:t>
      </w:r>
      <w:r>
        <w:rPr>
          <w:spacing w:val="5"/>
          <w:sz w:val="24"/>
        </w:rPr>
        <w:t xml:space="preserve"> </w:t>
      </w:r>
      <w:r>
        <w:rPr>
          <w:sz w:val="24"/>
        </w:rPr>
        <w:t>«Весной»,</w:t>
      </w:r>
      <w:r>
        <w:rPr>
          <w:spacing w:val="-1"/>
          <w:sz w:val="24"/>
        </w:rPr>
        <w:t xml:space="preserve"> </w:t>
      </w:r>
      <w:r>
        <w:rPr>
          <w:sz w:val="24"/>
        </w:rPr>
        <w:t>муз. Г.</w:t>
      </w:r>
      <w:r>
        <w:rPr>
          <w:spacing w:val="-1"/>
          <w:sz w:val="24"/>
        </w:rPr>
        <w:t xml:space="preserve"> </w:t>
      </w:r>
      <w:r>
        <w:rPr>
          <w:sz w:val="24"/>
        </w:rPr>
        <w:t>Зингера.</w:t>
      </w:r>
    </w:p>
    <w:p w14:paraId="AA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Музыкально-ритмические</w:t>
      </w:r>
      <w:r>
        <w:rPr>
          <w:rFonts w:ascii="Times New Roman" w:hAnsi="Times New Roman"/>
          <w:i w:val="1"/>
          <w:spacing w:val="-7"/>
          <w:sz w:val="24"/>
        </w:rPr>
        <w:t xml:space="preserve"> </w:t>
      </w:r>
      <w:r>
        <w:rPr>
          <w:rFonts w:ascii="Times New Roman" w:hAnsi="Times New Roman"/>
          <w:i w:val="1"/>
          <w:sz w:val="24"/>
        </w:rPr>
        <w:t>движения</w:t>
      </w:r>
    </w:p>
    <w:p w14:paraId="AB0E0000">
      <w:pPr>
        <w:pStyle w:val="Style_8"/>
        <w:ind w:firstLine="709" w:left="0"/>
        <w:rPr>
          <w:sz w:val="24"/>
        </w:rPr>
      </w:pPr>
      <w:r>
        <w:rPr>
          <w:i w:val="1"/>
          <w:sz w:val="24"/>
        </w:rPr>
        <w:t>Упражнения</w:t>
      </w:r>
      <w:r>
        <w:rPr>
          <w:sz w:val="24"/>
        </w:rPr>
        <w:t>. «Марш», муз. М. Робера; «Бег», «Цветные флажки», муз. Е. Тиличеевой; «Кто</w:t>
      </w:r>
      <w:r>
        <w:rPr>
          <w:spacing w:val="-57"/>
          <w:sz w:val="24"/>
        </w:rPr>
        <w:t xml:space="preserve"> </w:t>
      </w:r>
      <w:r>
        <w:rPr>
          <w:sz w:val="24"/>
        </w:rPr>
        <w:t>лучше</w:t>
      </w:r>
      <w:r>
        <w:rPr>
          <w:spacing w:val="1"/>
          <w:sz w:val="24"/>
        </w:rPr>
        <w:t xml:space="preserve"> </w:t>
      </w:r>
      <w:r>
        <w:rPr>
          <w:sz w:val="24"/>
        </w:rPr>
        <w:t>скачет?»,</w:t>
      </w:r>
      <w:r>
        <w:rPr>
          <w:spacing w:val="1"/>
          <w:sz w:val="24"/>
        </w:rPr>
        <w:t xml:space="preserve"> </w:t>
      </w:r>
      <w:r>
        <w:rPr>
          <w:sz w:val="24"/>
        </w:rPr>
        <w:t>«Шагают</w:t>
      </w:r>
      <w:r>
        <w:rPr>
          <w:spacing w:val="1"/>
          <w:sz w:val="24"/>
        </w:rPr>
        <w:t xml:space="preserve"> </w:t>
      </w:r>
      <w:r>
        <w:rPr>
          <w:sz w:val="24"/>
        </w:rPr>
        <w:t>девочки</w:t>
      </w:r>
      <w:r>
        <w:rPr>
          <w:spacing w:val="1"/>
          <w:sz w:val="24"/>
        </w:rPr>
        <w:t xml:space="preserve"> </w:t>
      </w:r>
      <w:r>
        <w:rPr>
          <w:sz w:val="24"/>
        </w:rPr>
        <w:t>и</w:t>
      </w:r>
      <w:r>
        <w:rPr>
          <w:spacing w:val="1"/>
          <w:sz w:val="24"/>
        </w:rPr>
        <w:t xml:space="preserve"> </w:t>
      </w:r>
      <w:r>
        <w:rPr>
          <w:sz w:val="24"/>
        </w:rPr>
        <w:t>мальчики»,</w:t>
      </w:r>
      <w:r>
        <w:rPr>
          <w:spacing w:val="1"/>
          <w:sz w:val="24"/>
        </w:rPr>
        <w:t xml:space="preserve"> </w:t>
      </w:r>
      <w:r>
        <w:rPr>
          <w:sz w:val="24"/>
        </w:rPr>
        <w:t>муз.</w:t>
      </w:r>
      <w:r>
        <w:rPr>
          <w:spacing w:val="1"/>
          <w:sz w:val="24"/>
        </w:rPr>
        <w:t xml:space="preserve"> </w:t>
      </w:r>
      <w:r>
        <w:rPr>
          <w:sz w:val="24"/>
        </w:rPr>
        <w:t>В.</w:t>
      </w:r>
      <w:r>
        <w:rPr>
          <w:spacing w:val="1"/>
          <w:sz w:val="24"/>
        </w:rPr>
        <w:t xml:space="preserve"> </w:t>
      </w:r>
      <w:r>
        <w:rPr>
          <w:sz w:val="24"/>
        </w:rPr>
        <w:t>Золотарева</w:t>
      </w:r>
      <w:r>
        <w:rPr>
          <w:sz w:val="24"/>
        </w:rPr>
        <w:t>;п</w:t>
      </w:r>
      <w:r>
        <w:rPr>
          <w:sz w:val="24"/>
        </w:rPr>
        <w:t>однимай</w:t>
      </w:r>
      <w:r>
        <w:rPr>
          <w:spacing w:val="1"/>
          <w:sz w:val="24"/>
        </w:rPr>
        <w:t xml:space="preserve"> </w:t>
      </w:r>
      <w:r>
        <w:rPr>
          <w:sz w:val="24"/>
        </w:rPr>
        <w:t>и</w:t>
      </w:r>
      <w:r>
        <w:rPr>
          <w:spacing w:val="60"/>
          <w:sz w:val="24"/>
        </w:rPr>
        <w:t xml:space="preserve"> </w:t>
      </w:r>
      <w:r>
        <w:rPr>
          <w:sz w:val="24"/>
        </w:rPr>
        <w:t>скрещивай</w:t>
      </w:r>
      <w:r>
        <w:rPr>
          <w:spacing w:val="1"/>
          <w:sz w:val="24"/>
        </w:rPr>
        <w:t xml:space="preserve"> </w:t>
      </w:r>
      <w:r>
        <w:rPr>
          <w:sz w:val="24"/>
        </w:rPr>
        <w:t>флажки («Этюд», муз. К. Гуритта); полоскать платочки: «Ой, утушка луговая», рус. нар. мелодия,</w:t>
      </w:r>
      <w:r>
        <w:rPr>
          <w:spacing w:val="1"/>
          <w:sz w:val="24"/>
        </w:rPr>
        <w:t xml:space="preserve"> </w:t>
      </w:r>
      <w:r>
        <w:rPr>
          <w:sz w:val="24"/>
        </w:rPr>
        <w:t>обраб.</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«Упражнение</w:t>
      </w:r>
      <w:r>
        <w:rPr>
          <w:spacing w:val="1"/>
          <w:sz w:val="24"/>
        </w:rPr>
        <w:t xml:space="preserve"> </w:t>
      </w:r>
      <w:r>
        <w:rPr>
          <w:sz w:val="24"/>
        </w:rPr>
        <w:t>с</w:t>
      </w:r>
      <w:r>
        <w:rPr>
          <w:spacing w:val="1"/>
          <w:sz w:val="24"/>
        </w:rPr>
        <w:t xml:space="preserve"> </w:t>
      </w:r>
      <w:r>
        <w:rPr>
          <w:sz w:val="24"/>
        </w:rPr>
        <w:t>кубиками»,</w:t>
      </w:r>
      <w:r>
        <w:rPr>
          <w:spacing w:val="1"/>
          <w:sz w:val="24"/>
        </w:rPr>
        <w:t xml:space="preserve"> </w:t>
      </w:r>
      <w:r>
        <w:rPr>
          <w:sz w:val="24"/>
        </w:rPr>
        <w:t>муз.</w:t>
      </w:r>
      <w:r>
        <w:rPr>
          <w:spacing w:val="1"/>
          <w:sz w:val="24"/>
        </w:rPr>
        <w:t xml:space="preserve"> </w:t>
      </w:r>
      <w:r>
        <w:rPr>
          <w:sz w:val="24"/>
        </w:rPr>
        <w:t>С.</w:t>
      </w:r>
      <w:r>
        <w:rPr>
          <w:spacing w:val="1"/>
          <w:sz w:val="24"/>
        </w:rPr>
        <w:t xml:space="preserve"> </w:t>
      </w:r>
      <w:r>
        <w:rPr>
          <w:sz w:val="24"/>
        </w:rPr>
        <w:t>Соснина;</w:t>
      </w:r>
      <w:r>
        <w:rPr>
          <w:spacing w:val="1"/>
          <w:sz w:val="24"/>
        </w:rPr>
        <w:t xml:space="preserve"> </w:t>
      </w:r>
      <w:r>
        <w:rPr>
          <w:sz w:val="24"/>
        </w:rPr>
        <w:t>«Упражнение</w:t>
      </w:r>
      <w:r>
        <w:rPr>
          <w:spacing w:val="1"/>
          <w:sz w:val="24"/>
        </w:rPr>
        <w:t xml:space="preserve"> </w:t>
      </w:r>
      <w:r>
        <w:rPr>
          <w:sz w:val="24"/>
        </w:rPr>
        <w:t>с</w:t>
      </w:r>
      <w:r>
        <w:rPr>
          <w:spacing w:val="1"/>
          <w:sz w:val="24"/>
        </w:rPr>
        <w:t xml:space="preserve"> </w:t>
      </w:r>
      <w:r>
        <w:rPr>
          <w:sz w:val="24"/>
        </w:rPr>
        <w:t>лентой»</w:t>
      </w:r>
      <w:r>
        <w:rPr>
          <w:spacing w:val="1"/>
          <w:sz w:val="24"/>
        </w:rPr>
        <w:t xml:space="preserve"> </w:t>
      </w:r>
      <w:r>
        <w:rPr>
          <w:sz w:val="24"/>
        </w:rPr>
        <w:t>(«Игровая»,</w:t>
      </w:r>
      <w:r>
        <w:rPr>
          <w:spacing w:val="1"/>
          <w:sz w:val="24"/>
        </w:rPr>
        <w:t xml:space="preserve"> </w:t>
      </w:r>
      <w:r>
        <w:rPr>
          <w:sz w:val="24"/>
        </w:rPr>
        <w:t>муз. И.</w:t>
      </w:r>
      <w:r>
        <w:rPr>
          <w:spacing w:val="-1"/>
          <w:sz w:val="24"/>
        </w:rPr>
        <w:t xml:space="preserve"> </w:t>
      </w:r>
      <w:r>
        <w:rPr>
          <w:sz w:val="24"/>
        </w:rPr>
        <w:t>Кишко).</w:t>
      </w:r>
    </w:p>
    <w:p w14:paraId="AC0E0000">
      <w:pPr>
        <w:pStyle w:val="Style_8"/>
        <w:ind w:firstLine="709" w:left="0"/>
        <w:rPr>
          <w:sz w:val="24"/>
        </w:rPr>
      </w:pPr>
      <w:r>
        <w:rPr>
          <w:i w:val="1"/>
          <w:sz w:val="24"/>
        </w:rPr>
        <w:t xml:space="preserve">Этюды. </w:t>
      </w:r>
      <w:r>
        <w:rPr>
          <w:sz w:val="24"/>
        </w:rPr>
        <w:t>«Медведи пляшут», муз. М. Красева; Показывай направление («Марш», муз. Д.</w:t>
      </w:r>
      <w:r>
        <w:rPr>
          <w:spacing w:val="1"/>
          <w:sz w:val="24"/>
        </w:rPr>
        <w:t xml:space="preserve"> </w:t>
      </w:r>
      <w:r>
        <w:rPr>
          <w:sz w:val="24"/>
        </w:rPr>
        <w:t>Кабалевского);</w:t>
      </w:r>
      <w:r>
        <w:rPr>
          <w:spacing w:val="37"/>
          <w:sz w:val="24"/>
        </w:rPr>
        <w:t xml:space="preserve"> </w:t>
      </w:r>
      <w:r>
        <w:rPr>
          <w:sz w:val="24"/>
        </w:rPr>
        <w:t>каждая</w:t>
      </w:r>
      <w:r>
        <w:rPr>
          <w:spacing w:val="37"/>
          <w:sz w:val="24"/>
        </w:rPr>
        <w:t xml:space="preserve"> </w:t>
      </w:r>
      <w:r>
        <w:rPr>
          <w:sz w:val="24"/>
        </w:rPr>
        <w:t>пара</w:t>
      </w:r>
      <w:r>
        <w:rPr>
          <w:spacing w:val="36"/>
          <w:sz w:val="24"/>
        </w:rPr>
        <w:t xml:space="preserve"> </w:t>
      </w:r>
      <w:r>
        <w:rPr>
          <w:sz w:val="24"/>
        </w:rPr>
        <w:t>пляшет</w:t>
      </w:r>
      <w:r>
        <w:rPr>
          <w:spacing w:val="37"/>
          <w:sz w:val="24"/>
        </w:rPr>
        <w:t xml:space="preserve"> </w:t>
      </w:r>
      <w:r>
        <w:rPr>
          <w:sz w:val="24"/>
        </w:rPr>
        <w:t>по-своему</w:t>
      </w:r>
      <w:r>
        <w:rPr>
          <w:spacing w:val="32"/>
          <w:sz w:val="24"/>
        </w:rPr>
        <w:t xml:space="preserve"> </w:t>
      </w:r>
      <w:r>
        <w:rPr>
          <w:sz w:val="24"/>
        </w:rPr>
        <w:t>(«Ах</w:t>
      </w:r>
      <w:r>
        <w:rPr>
          <w:spacing w:val="38"/>
          <w:sz w:val="24"/>
        </w:rPr>
        <w:t xml:space="preserve"> </w:t>
      </w:r>
      <w:r>
        <w:rPr>
          <w:sz w:val="24"/>
        </w:rPr>
        <w:t>ты,</w:t>
      </w:r>
      <w:r>
        <w:rPr>
          <w:spacing w:val="37"/>
          <w:sz w:val="24"/>
        </w:rPr>
        <w:t xml:space="preserve"> </w:t>
      </w:r>
      <w:r>
        <w:rPr>
          <w:sz w:val="24"/>
        </w:rPr>
        <w:t>береза»,</w:t>
      </w:r>
      <w:r>
        <w:rPr>
          <w:spacing w:val="37"/>
          <w:sz w:val="24"/>
        </w:rPr>
        <w:t xml:space="preserve"> </w:t>
      </w:r>
      <w:r>
        <w:rPr>
          <w:sz w:val="24"/>
        </w:rPr>
        <w:t>рус.</w:t>
      </w:r>
      <w:r>
        <w:rPr>
          <w:spacing w:val="37"/>
          <w:sz w:val="24"/>
        </w:rPr>
        <w:t xml:space="preserve"> </w:t>
      </w:r>
      <w:r>
        <w:rPr>
          <w:sz w:val="24"/>
        </w:rPr>
        <w:t>нар.</w:t>
      </w:r>
      <w:r>
        <w:rPr>
          <w:spacing w:val="37"/>
          <w:sz w:val="24"/>
        </w:rPr>
        <w:t xml:space="preserve"> </w:t>
      </w:r>
      <w:r>
        <w:rPr>
          <w:sz w:val="24"/>
        </w:rPr>
        <w:t>мелодия); «Попрыгунья»,</w:t>
      </w:r>
      <w:r>
        <w:rPr>
          <w:spacing w:val="2"/>
          <w:sz w:val="24"/>
        </w:rPr>
        <w:t xml:space="preserve"> </w:t>
      </w:r>
      <w:r>
        <w:rPr>
          <w:sz w:val="24"/>
        </w:rPr>
        <w:t>«Лягушки</w:t>
      </w:r>
      <w:r>
        <w:rPr>
          <w:spacing w:val="-4"/>
          <w:sz w:val="24"/>
        </w:rPr>
        <w:t xml:space="preserve"> </w:t>
      </w:r>
      <w:r>
        <w:rPr>
          <w:sz w:val="24"/>
        </w:rPr>
        <w:t>и</w:t>
      </w:r>
      <w:r>
        <w:rPr>
          <w:spacing w:val="-3"/>
          <w:sz w:val="24"/>
        </w:rPr>
        <w:t xml:space="preserve"> </w:t>
      </w:r>
      <w:r>
        <w:rPr>
          <w:sz w:val="24"/>
        </w:rPr>
        <w:t>аисты»,</w:t>
      </w:r>
      <w:r>
        <w:rPr>
          <w:spacing w:val="-3"/>
          <w:sz w:val="24"/>
        </w:rPr>
        <w:t xml:space="preserve"> </w:t>
      </w:r>
      <w:r>
        <w:rPr>
          <w:sz w:val="24"/>
        </w:rPr>
        <w:t>муз.</w:t>
      </w:r>
      <w:r>
        <w:rPr>
          <w:spacing w:val="-4"/>
          <w:sz w:val="24"/>
        </w:rPr>
        <w:t xml:space="preserve"> </w:t>
      </w:r>
      <w:r>
        <w:rPr>
          <w:sz w:val="24"/>
        </w:rPr>
        <w:t>В.</w:t>
      </w:r>
      <w:r>
        <w:rPr>
          <w:spacing w:val="-1"/>
          <w:sz w:val="24"/>
        </w:rPr>
        <w:t xml:space="preserve"> </w:t>
      </w:r>
      <w:r>
        <w:rPr>
          <w:sz w:val="24"/>
        </w:rPr>
        <w:t>Витлина.</w:t>
      </w:r>
    </w:p>
    <w:p w14:paraId="AD0E0000">
      <w:pPr>
        <w:pStyle w:val="Style_8"/>
        <w:ind w:firstLine="709" w:left="0"/>
        <w:rPr>
          <w:sz w:val="24"/>
        </w:rPr>
      </w:pPr>
      <w:r>
        <w:rPr>
          <w:i w:val="1"/>
          <w:sz w:val="24"/>
        </w:rPr>
        <w:t>Танцы и пляски</w:t>
      </w:r>
      <w:r>
        <w:rPr>
          <w:sz w:val="24"/>
        </w:rPr>
        <w:t>. «Задорный танец», муз. В. Золотарева; «Полька», муз. В. Косенко; «Вальс»,</w:t>
      </w:r>
      <w:r>
        <w:rPr>
          <w:spacing w:val="-57"/>
          <w:sz w:val="24"/>
        </w:rPr>
        <w:t xml:space="preserve"> </w:t>
      </w:r>
      <w:r>
        <w:rPr>
          <w:sz w:val="24"/>
        </w:rPr>
        <w:t>муз. Е. Макарова; «Яблочко», муз. Р. Глиэра (из балета «Красный мак»); «Прялица», рус. нар.</w:t>
      </w:r>
      <w:r>
        <w:rPr>
          <w:spacing w:val="1"/>
          <w:sz w:val="24"/>
        </w:rPr>
        <w:t xml:space="preserve"> </w:t>
      </w:r>
      <w:r>
        <w:rPr>
          <w:sz w:val="24"/>
        </w:rPr>
        <w:t>мелодия,</w:t>
      </w:r>
      <w:r>
        <w:rPr>
          <w:spacing w:val="-1"/>
          <w:sz w:val="24"/>
        </w:rPr>
        <w:t xml:space="preserve"> </w:t>
      </w:r>
      <w:r>
        <w:rPr>
          <w:sz w:val="24"/>
        </w:rPr>
        <w:t>обраб.</w:t>
      </w:r>
      <w:r>
        <w:rPr>
          <w:spacing w:val="-1"/>
          <w:sz w:val="24"/>
        </w:rPr>
        <w:t xml:space="preserve"> </w:t>
      </w:r>
      <w:r>
        <w:rPr>
          <w:sz w:val="24"/>
        </w:rPr>
        <w:t>Т. Ломовой;</w:t>
      </w:r>
      <w:r>
        <w:rPr>
          <w:spacing w:val="4"/>
          <w:sz w:val="24"/>
        </w:rPr>
        <w:t xml:space="preserve"> </w:t>
      </w:r>
      <w:r>
        <w:rPr>
          <w:sz w:val="24"/>
        </w:rPr>
        <w:t>«Сударушка»,</w:t>
      </w:r>
      <w:r>
        <w:rPr>
          <w:spacing w:val="1"/>
          <w:sz w:val="24"/>
        </w:rPr>
        <w:t xml:space="preserve"> </w:t>
      </w:r>
      <w:r>
        <w:rPr>
          <w:sz w:val="24"/>
        </w:rPr>
        <w:t>рус.</w:t>
      </w:r>
      <w:r>
        <w:rPr>
          <w:spacing w:val="-1"/>
          <w:sz w:val="24"/>
        </w:rPr>
        <w:t xml:space="preserve"> </w:t>
      </w:r>
      <w:r>
        <w:rPr>
          <w:sz w:val="24"/>
        </w:rPr>
        <w:t>нар. мелодия,</w:t>
      </w:r>
      <w:r>
        <w:rPr>
          <w:spacing w:val="-1"/>
          <w:sz w:val="24"/>
        </w:rPr>
        <w:t xml:space="preserve"> </w:t>
      </w:r>
      <w:r>
        <w:rPr>
          <w:sz w:val="24"/>
        </w:rPr>
        <w:t>обраб.</w:t>
      </w:r>
      <w:r>
        <w:rPr>
          <w:spacing w:val="-1"/>
          <w:sz w:val="24"/>
        </w:rPr>
        <w:t xml:space="preserve"> </w:t>
      </w:r>
      <w:r>
        <w:rPr>
          <w:sz w:val="24"/>
        </w:rPr>
        <w:t>Ю. Слонова.</w:t>
      </w:r>
    </w:p>
    <w:p w14:paraId="AE0E0000">
      <w:pPr>
        <w:spacing w:after="0" w:line="240" w:lineRule="auto"/>
        <w:ind w:firstLine="709" w:left="0"/>
        <w:jc w:val="both"/>
        <w:rPr>
          <w:rFonts w:ascii="Times New Roman" w:hAnsi="Times New Roman"/>
          <w:sz w:val="24"/>
        </w:rPr>
      </w:pPr>
      <w:r>
        <w:rPr>
          <w:rFonts w:ascii="Times New Roman" w:hAnsi="Times New Roman"/>
          <w:i w:val="1"/>
          <w:sz w:val="24"/>
        </w:rPr>
        <w:t>Характерные</w:t>
      </w:r>
      <w:r>
        <w:rPr>
          <w:rFonts w:ascii="Times New Roman" w:hAnsi="Times New Roman"/>
          <w:i w:val="1"/>
          <w:spacing w:val="-5"/>
          <w:sz w:val="24"/>
        </w:rPr>
        <w:t xml:space="preserve"> </w:t>
      </w:r>
      <w:r>
        <w:rPr>
          <w:rFonts w:ascii="Times New Roman" w:hAnsi="Times New Roman"/>
          <w:i w:val="1"/>
          <w:sz w:val="24"/>
        </w:rPr>
        <w:t>танцы.</w:t>
      </w:r>
      <w:r>
        <w:rPr>
          <w:rFonts w:ascii="Times New Roman" w:hAnsi="Times New Roman"/>
          <w:i w:val="1"/>
          <w:spacing w:val="2"/>
          <w:sz w:val="24"/>
        </w:rPr>
        <w:t xml:space="preserve"> </w:t>
      </w:r>
      <w:r>
        <w:rPr>
          <w:rFonts w:ascii="Times New Roman" w:hAnsi="Times New Roman"/>
          <w:sz w:val="24"/>
        </w:rPr>
        <w:t>«Танец</w:t>
      </w:r>
      <w:r>
        <w:rPr>
          <w:rFonts w:ascii="Times New Roman" w:hAnsi="Times New Roman"/>
          <w:spacing w:val="-4"/>
          <w:sz w:val="24"/>
        </w:rPr>
        <w:t xml:space="preserve"> </w:t>
      </w:r>
      <w:r>
        <w:rPr>
          <w:rFonts w:ascii="Times New Roman" w:hAnsi="Times New Roman"/>
          <w:sz w:val="24"/>
        </w:rPr>
        <w:t>снежинок»,</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4"/>
          <w:sz w:val="24"/>
        </w:rPr>
        <w:t xml:space="preserve"> </w:t>
      </w:r>
      <w:r>
        <w:rPr>
          <w:rFonts w:ascii="Times New Roman" w:hAnsi="Times New Roman"/>
          <w:sz w:val="24"/>
        </w:rPr>
        <w:t>Жилина;</w:t>
      </w:r>
      <w:r>
        <w:rPr>
          <w:rFonts w:ascii="Times New Roman" w:hAnsi="Times New Roman"/>
          <w:spacing w:val="-2"/>
          <w:sz w:val="24"/>
        </w:rPr>
        <w:t xml:space="preserve"> </w:t>
      </w:r>
      <w:r>
        <w:rPr>
          <w:rFonts w:ascii="Times New Roman" w:hAnsi="Times New Roman"/>
          <w:sz w:val="24"/>
        </w:rPr>
        <w:t>«Выход</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пляске</w:t>
      </w:r>
      <w:r>
        <w:rPr>
          <w:rFonts w:ascii="Times New Roman" w:hAnsi="Times New Roman"/>
          <w:spacing w:val="-5"/>
          <w:sz w:val="24"/>
        </w:rPr>
        <w:t xml:space="preserve"> </w:t>
      </w:r>
      <w:r>
        <w:rPr>
          <w:rFonts w:ascii="Times New Roman" w:hAnsi="Times New Roman"/>
          <w:sz w:val="24"/>
        </w:rPr>
        <w:t>медвежат»,</w:t>
      </w:r>
      <w:r>
        <w:rPr>
          <w:rFonts w:ascii="Times New Roman" w:hAnsi="Times New Roman"/>
          <w:spacing w:val="1"/>
          <w:sz w:val="24"/>
        </w:rPr>
        <w:t xml:space="preserve"> </w:t>
      </w:r>
      <w:r>
        <w:rPr>
          <w:rFonts w:ascii="Times New Roman" w:hAnsi="Times New Roman"/>
          <w:sz w:val="24"/>
        </w:rPr>
        <w:t>муз. М.</w:t>
      </w:r>
      <w:r>
        <w:rPr>
          <w:rFonts w:ascii="Times New Roman" w:hAnsi="Times New Roman"/>
          <w:spacing w:val="-4"/>
          <w:sz w:val="24"/>
        </w:rPr>
        <w:t xml:space="preserve"> </w:t>
      </w:r>
      <w:r>
        <w:rPr>
          <w:rFonts w:ascii="Times New Roman" w:hAnsi="Times New Roman"/>
          <w:sz w:val="24"/>
        </w:rPr>
        <w:t>Красева;</w:t>
      </w:r>
      <w:r>
        <w:rPr>
          <w:rFonts w:ascii="Times New Roman" w:hAnsi="Times New Roman"/>
          <w:spacing w:val="2"/>
          <w:sz w:val="24"/>
        </w:rPr>
        <w:t xml:space="preserve"> </w:t>
      </w:r>
      <w:r>
        <w:rPr>
          <w:rFonts w:ascii="Times New Roman" w:hAnsi="Times New Roman"/>
          <w:sz w:val="24"/>
        </w:rPr>
        <w:t>«Матрешки»,</w:t>
      </w:r>
      <w:r>
        <w:rPr>
          <w:rFonts w:ascii="Times New Roman" w:hAnsi="Times New Roman"/>
          <w:spacing w:val="-3"/>
          <w:sz w:val="24"/>
        </w:rPr>
        <w:t xml:space="preserve"> </w:t>
      </w:r>
      <w:r>
        <w:rPr>
          <w:rFonts w:ascii="Times New Roman" w:hAnsi="Times New Roman"/>
          <w:sz w:val="24"/>
        </w:rPr>
        <w:t>муз.</w:t>
      </w:r>
      <w:r>
        <w:rPr>
          <w:rFonts w:ascii="Times New Roman" w:hAnsi="Times New Roman"/>
          <w:spacing w:val="-3"/>
          <w:sz w:val="24"/>
        </w:rPr>
        <w:t xml:space="preserve"> </w:t>
      </w:r>
      <w:r>
        <w:rPr>
          <w:rFonts w:ascii="Times New Roman" w:hAnsi="Times New Roman"/>
          <w:sz w:val="24"/>
        </w:rPr>
        <w:t>Ю.</w:t>
      </w:r>
      <w:r>
        <w:rPr>
          <w:rFonts w:ascii="Times New Roman" w:hAnsi="Times New Roman"/>
          <w:spacing w:val="-3"/>
          <w:sz w:val="24"/>
        </w:rPr>
        <w:t xml:space="preserve"> </w:t>
      </w:r>
      <w:r>
        <w:rPr>
          <w:rFonts w:ascii="Times New Roman" w:hAnsi="Times New Roman"/>
          <w:sz w:val="24"/>
        </w:rPr>
        <w:t>Слонова,</w:t>
      </w:r>
      <w:r>
        <w:rPr>
          <w:rFonts w:ascii="Times New Roman" w:hAnsi="Times New Roman"/>
          <w:spacing w:val="-2"/>
          <w:sz w:val="24"/>
        </w:rPr>
        <w:t xml:space="preserve"> </w:t>
      </w:r>
      <w:r>
        <w:rPr>
          <w:rFonts w:ascii="Times New Roman" w:hAnsi="Times New Roman"/>
          <w:sz w:val="24"/>
        </w:rPr>
        <w:t>сл.</w:t>
      </w:r>
      <w:r>
        <w:rPr>
          <w:rFonts w:ascii="Times New Roman" w:hAnsi="Times New Roman"/>
          <w:spacing w:val="-3"/>
          <w:sz w:val="24"/>
        </w:rPr>
        <w:t xml:space="preserve"> </w:t>
      </w:r>
      <w:r>
        <w:rPr>
          <w:rFonts w:ascii="Times New Roman" w:hAnsi="Times New Roman"/>
          <w:sz w:val="24"/>
        </w:rPr>
        <w:t>Л.</w:t>
      </w:r>
      <w:r>
        <w:rPr>
          <w:rFonts w:ascii="Times New Roman" w:hAnsi="Times New Roman"/>
          <w:spacing w:val="-4"/>
          <w:sz w:val="24"/>
        </w:rPr>
        <w:t xml:space="preserve"> </w:t>
      </w:r>
      <w:r>
        <w:rPr>
          <w:rFonts w:ascii="Times New Roman" w:hAnsi="Times New Roman"/>
          <w:sz w:val="24"/>
        </w:rPr>
        <w:t>Некрасовой.</w:t>
      </w:r>
    </w:p>
    <w:p w14:paraId="AF0E0000">
      <w:pPr>
        <w:pStyle w:val="Style_8"/>
        <w:ind w:firstLine="709" w:left="0"/>
        <w:rPr>
          <w:sz w:val="24"/>
        </w:rPr>
      </w:pPr>
      <w:r>
        <w:rPr>
          <w:i w:val="1"/>
          <w:sz w:val="24"/>
        </w:rPr>
        <w:t>Хороводы</w:t>
      </w:r>
      <w:r>
        <w:rPr>
          <w:sz w:val="24"/>
        </w:rPr>
        <w:t>. «Выйду ль я на реченьку», рус. нар. песня, обраб. В. Иванникова; «На горе-то</w:t>
      </w:r>
      <w:r>
        <w:rPr>
          <w:spacing w:val="1"/>
          <w:sz w:val="24"/>
        </w:rPr>
        <w:t xml:space="preserve"> </w:t>
      </w:r>
      <w:r>
        <w:rPr>
          <w:sz w:val="24"/>
        </w:rPr>
        <w:t>калина», рус. нар. мелодия, обраб. А. Новикова; «Во саду ли, в огороде», рус. нар. мелодия, обраб.</w:t>
      </w:r>
      <w:r>
        <w:rPr>
          <w:spacing w:val="1"/>
          <w:sz w:val="24"/>
        </w:rPr>
        <w:t xml:space="preserve"> </w:t>
      </w:r>
      <w:r>
        <w:rPr>
          <w:sz w:val="24"/>
        </w:rPr>
        <w:t>И.</w:t>
      </w:r>
      <w:r>
        <w:rPr>
          <w:spacing w:val="-2"/>
          <w:sz w:val="24"/>
        </w:rPr>
        <w:t xml:space="preserve"> </w:t>
      </w:r>
      <w:r>
        <w:rPr>
          <w:sz w:val="24"/>
        </w:rPr>
        <w:t>Арсеева.</w:t>
      </w:r>
    </w:p>
    <w:p w14:paraId="B0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Музыкальные</w:t>
      </w:r>
      <w:r>
        <w:rPr>
          <w:rFonts w:ascii="Times New Roman" w:hAnsi="Times New Roman"/>
          <w:i w:val="1"/>
          <w:spacing w:val="-2"/>
          <w:sz w:val="24"/>
        </w:rPr>
        <w:t xml:space="preserve"> </w:t>
      </w:r>
      <w:r>
        <w:rPr>
          <w:rFonts w:ascii="Times New Roman" w:hAnsi="Times New Roman"/>
          <w:i w:val="1"/>
          <w:sz w:val="24"/>
        </w:rPr>
        <w:t>игры</w:t>
      </w:r>
    </w:p>
    <w:p w14:paraId="B10E0000">
      <w:pPr>
        <w:pStyle w:val="Style_8"/>
        <w:ind w:firstLine="709" w:left="0"/>
        <w:rPr>
          <w:sz w:val="24"/>
        </w:rPr>
      </w:pPr>
      <w:r>
        <w:rPr>
          <w:i w:val="1"/>
          <w:sz w:val="24"/>
        </w:rPr>
        <w:t>Игры</w:t>
      </w:r>
      <w:r>
        <w:rPr>
          <w:sz w:val="24"/>
        </w:rPr>
        <w:t>.</w:t>
      </w:r>
      <w:r>
        <w:rPr>
          <w:spacing w:val="1"/>
          <w:sz w:val="24"/>
        </w:rPr>
        <w:t xml:space="preserve"> </w:t>
      </w:r>
      <w:r>
        <w:rPr>
          <w:sz w:val="24"/>
        </w:rPr>
        <w:t>Кот</w:t>
      </w:r>
      <w:r>
        <w:rPr>
          <w:spacing w:val="1"/>
          <w:sz w:val="24"/>
        </w:rPr>
        <w:t xml:space="preserve"> </w:t>
      </w:r>
      <w:r>
        <w:rPr>
          <w:sz w:val="24"/>
        </w:rPr>
        <w:t>и</w:t>
      </w:r>
      <w:r>
        <w:rPr>
          <w:spacing w:val="1"/>
          <w:sz w:val="24"/>
        </w:rPr>
        <w:t xml:space="preserve"> </w:t>
      </w:r>
      <w:r>
        <w:rPr>
          <w:sz w:val="24"/>
        </w:rPr>
        <w:t>мыши»,</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«Кто</w:t>
      </w:r>
      <w:r>
        <w:rPr>
          <w:spacing w:val="1"/>
          <w:sz w:val="24"/>
        </w:rPr>
        <w:t xml:space="preserve"> </w:t>
      </w:r>
      <w:r>
        <w:rPr>
          <w:sz w:val="24"/>
        </w:rPr>
        <w:t>скорей?»,</w:t>
      </w:r>
      <w:r>
        <w:rPr>
          <w:spacing w:val="1"/>
          <w:sz w:val="24"/>
        </w:rPr>
        <w:t xml:space="preserve"> </w:t>
      </w:r>
      <w:r>
        <w:rPr>
          <w:sz w:val="24"/>
        </w:rPr>
        <w:t>муз.</w:t>
      </w:r>
      <w:r>
        <w:rPr>
          <w:spacing w:val="1"/>
          <w:sz w:val="24"/>
        </w:rPr>
        <w:t xml:space="preserve"> </w:t>
      </w:r>
      <w:r>
        <w:rPr>
          <w:sz w:val="24"/>
        </w:rPr>
        <w:t>М.</w:t>
      </w:r>
      <w:r>
        <w:rPr>
          <w:spacing w:val="1"/>
          <w:sz w:val="24"/>
        </w:rPr>
        <w:t xml:space="preserve"> </w:t>
      </w:r>
      <w:r>
        <w:rPr>
          <w:sz w:val="24"/>
        </w:rPr>
        <w:t>Шварца;</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z w:val="24"/>
        </w:rPr>
        <w:t>погремушками», муз. Ф. Шуберта «Экоссез»; «Поездка», «Пастух и козлята», рус. нар. песня,</w:t>
      </w:r>
      <w:r>
        <w:rPr>
          <w:spacing w:val="1"/>
          <w:sz w:val="24"/>
        </w:rPr>
        <w:t xml:space="preserve"> </w:t>
      </w:r>
      <w:r>
        <w:rPr>
          <w:sz w:val="24"/>
        </w:rPr>
        <w:t>обраб.</w:t>
      </w:r>
      <w:r>
        <w:rPr>
          <w:spacing w:val="-1"/>
          <w:sz w:val="24"/>
        </w:rPr>
        <w:t xml:space="preserve"> </w:t>
      </w:r>
      <w:r>
        <w:rPr>
          <w:sz w:val="24"/>
        </w:rPr>
        <w:t>В. Трутовского.</w:t>
      </w:r>
    </w:p>
    <w:p w14:paraId="B20E0000">
      <w:pPr>
        <w:pStyle w:val="Style_8"/>
        <w:ind w:firstLine="709" w:left="0"/>
        <w:rPr>
          <w:sz w:val="24"/>
        </w:rPr>
      </w:pPr>
      <w:r>
        <w:rPr>
          <w:i w:val="1"/>
          <w:sz w:val="24"/>
        </w:rPr>
        <w:t>Игры с пением</w:t>
      </w:r>
      <w:r>
        <w:rPr>
          <w:sz w:val="24"/>
        </w:rPr>
        <w:t>. «Плетень», рус. нар. мелодия «Сеяли девушки», обр. И. Кишко; «Узнай по</w:t>
      </w:r>
      <w:r>
        <w:rPr>
          <w:spacing w:val="1"/>
          <w:sz w:val="24"/>
        </w:rPr>
        <w:t xml:space="preserve"> </w:t>
      </w:r>
      <w:r>
        <w:rPr>
          <w:sz w:val="24"/>
        </w:rPr>
        <w:t>голосу», муз. В. Ребикова («Пьеса»); «Теремок», рус. нар. песня; «Метелица», «Ой, вставала я</w:t>
      </w:r>
      <w:r>
        <w:rPr>
          <w:spacing w:val="1"/>
          <w:sz w:val="24"/>
        </w:rPr>
        <w:t xml:space="preserve"> </w:t>
      </w:r>
      <w:r>
        <w:rPr>
          <w:sz w:val="24"/>
        </w:rPr>
        <w:t>ранешенько», рус. нар. песни; «Ищи», муз. Т. Ломовой; «Со вьюном я хожу», рус. нар. песня,</w:t>
      </w:r>
      <w:r>
        <w:rPr>
          <w:spacing w:val="1"/>
          <w:sz w:val="24"/>
        </w:rPr>
        <w:t xml:space="preserve"> </w:t>
      </w:r>
      <w:r>
        <w:rPr>
          <w:sz w:val="24"/>
        </w:rPr>
        <w:t>обраб. А. Гречанинова; «Земелюшка-чернозем», рус. нар. песня; «Савка и Гришка», белорус. нар.</w:t>
      </w:r>
      <w:r>
        <w:rPr>
          <w:spacing w:val="1"/>
          <w:sz w:val="24"/>
        </w:rPr>
        <w:t xml:space="preserve"> </w:t>
      </w:r>
      <w:r>
        <w:rPr>
          <w:sz w:val="24"/>
        </w:rPr>
        <w:t>песня;</w:t>
      </w:r>
      <w:r>
        <w:rPr>
          <w:spacing w:val="2"/>
          <w:sz w:val="24"/>
        </w:rPr>
        <w:t xml:space="preserve"> </w:t>
      </w:r>
      <w:r>
        <w:rPr>
          <w:sz w:val="24"/>
        </w:rPr>
        <w:t>«Уж</w:t>
      </w:r>
      <w:r>
        <w:rPr>
          <w:spacing w:val="-3"/>
          <w:sz w:val="24"/>
        </w:rPr>
        <w:t xml:space="preserve"> </w:t>
      </w:r>
      <w:r>
        <w:rPr>
          <w:sz w:val="24"/>
        </w:rPr>
        <w:t>как</w:t>
      </w:r>
      <w:r>
        <w:rPr>
          <w:spacing w:val="-3"/>
          <w:sz w:val="24"/>
        </w:rPr>
        <w:t xml:space="preserve"> </w:t>
      </w:r>
      <w:r>
        <w:rPr>
          <w:sz w:val="24"/>
        </w:rPr>
        <w:t>по</w:t>
      </w:r>
      <w:r>
        <w:rPr>
          <w:spacing w:val="-2"/>
          <w:sz w:val="24"/>
        </w:rPr>
        <w:t xml:space="preserve"> </w:t>
      </w:r>
      <w:r>
        <w:rPr>
          <w:sz w:val="24"/>
        </w:rPr>
        <w:t>мосту-мосточку»,</w:t>
      </w:r>
      <w:r>
        <w:rPr>
          <w:spacing w:val="3"/>
          <w:sz w:val="24"/>
        </w:rPr>
        <w:t xml:space="preserve"> </w:t>
      </w:r>
      <w:r>
        <w:rPr>
          <w:sz w:val="24"/>
        </w:rPr>
        <w:t>«Как</w:t>
      </w:r>
      <w:r>
        <w:rPr>
          <w:spacing w:val="-1"/>
          <w:sz w:val="24"/>
        </w:rPr>
        <w:t xml:space="preserve"> </w:t>
      </w:r>
      <w:r>
        <w:rPr>
          <w:sz w:val="24"/>
        </w:rPr>
        <w:t>у</w:t>
      </w:r>
      <w:r>
        <w:rPr>
          <w:spacing w:val="-8"/>
          <w:sz w:val="24"/>
        </w:rPr>
        <w:t xml:space="preserve"> </w:t>
      </w:r>
      <w:r>
        <w:rPr>
          <w:sz w:val="24"/>
        </w:rPr>
        <w:t>наших</w:t>
      </w:r>
      <w:r>
        <w:rPr>
          <w:spacing w:val="2"/>
          <w:sz w:val="24"/>
        </w:rPr>
        <w:t xml:space="preserve"> </w:t>
      </w:r>
      <w:r>
        <w:rPr>
          <w:sz w:val="24"/>
        </w:rPr>
        <w:t>у</w:t>
      </w:r>
      <w:r>
        <w:rPr>
          <w:spacing w:val="-11"/>
          <w:sz w:val="24"/>
        </w:rPr>
        <w:t xml:space="preserve"> </w:t>
      </w:r>
      <w:r>
        <w:rPr>
          <w:sz w:val="24"/>
        </w:rPr>
        <w:t>ворот»,</w:t>
      </w:r>
      <w:r>
        <w:rPr>
          <w:spacing w:val="1"/>
          <w:sz w:val="24"/>
        </w:rPr>
        <w:t xml:space="preserve"> </w:t>
      </w:r>
      <w:r>
        <w:rPr>
          <w:sz w:val="24"/>
        </w:rPr>
        <w:t>«Камаринская»,</w:t>
      </w:r>
      <w:r>
        <w:rPr>
          <w:spacing w:val="-2"/>
          <w:sz w:val="24"/>
        </w:rPr>
        <w:t xml:space="preserve"> </w:t>
      </w:r>
      <w:r>
        <w:rPr>
          <w:sz w:val="24"/>
        </w:rPr>
        <w:t>обраб.</w:t>
      </w:r>
      <w:r>
        <w:rPr>
          <w:spacing w:val="-3"/>
          <w:sz w:val="24"/>
        </w:rPr>
        <w:t xml:space="preserve"> </w:t>
      </w:r>
      <w:r>
        <w:rPr>
          <w:sz w:val="24"/>
        </w:rPr>
        <w:t>А.</w:t>
      </w:r>
      <w:r>
        <w:rPr>
          <w:spacing w:val="-2"/>
          <w:sz w:val="24"/>
        </w:rPr>
        <w:t xml:space="preserve"> </w:t>
      </w:r>
      <w:r>
        <w:rPr>
          <w:sz w:val="24"/>
        </w:rPr>
        <w:t>Быканова.</w:t>
      </w:r>
    </w:p>
    <w:p w14:paraId="B30E0000">
      <w:pPr>
        <w:spacing w:after="0" w:line="240" w:lineRule="auto"/>
        <w:ind w:firstLine="709" w:left="0"/>
        <w:jc w:val="both"/>
        <w:rPr>
          <w:rFonts w:ascii="Times New Roman" w:hAnsi="Times New Roman"/>
          <w:i w:val="1"/>
          <w:sz w:val="24"/>
        </w:rPr>
      </w:pPr>
      <w:r>
        <w:rPr>
          <w:rFonts w:ascii="Times New Roman" w:hAnsi="Times New Roman"/>
          <w:i w:val="1"/>
          <w:sz w:val="24"/>
        </w:rPr>
        <w:t>Музыкально-дидактические</w:t>
      </w:r>
      <w:r>
        <w:rPr>
          <w:rFonts w:ascii="Times New Roman" w:hAnsi="Times New Roman"/>
          <w:i w:val="1"/>
          <w:spacing w:val="-5"/>
          <w:sz w:val="24"/>
        </w:rPr>
        <w:t xml:space="preserve"> </w:t>
      </w:r>
      <w:r>
        <w:rPr>
          <w:rFonts w:ascii="Times New Roman" w:hAnsi="Times New Roman"/>
          <w:i w:val="1"/>
          <w:sz w:val="24"/>
        </w:rPr>
        <w:t>игры</w:t>
      </w:r>
    </w:p>
    <w:p w14:paraId="B4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1"/>
          <w:sz w:val="24"/>
        </w:rPr>
        <w:t xml:space="preserve"> </w:t>
      </w:r>
      <w:r>
        <w:rPr>
          <w:rFonts w:ascii="Times New Roman" w:hAnsi="Times New Roman"/>
          <w:i w:val="1"/>
          <w:sz w:val="24"/>
        </w:rPr>
        <w:t>звуковысотного</w:t>
      </w:r>
      <w:r>
        <w:rPr>
          <w:rFonts w:ascii="Times New Roman" w:hAnsi="Times New Roman"/>
          <w:i w:val="1"/>
          <w:spacing w:val="1"/>
          <w:sz w:val="24"/>
        </w:rPr>
        <w:t xml:space="preserve"> </w:t>
      </w:r>
      <w:r>
        <w:rPr>
          <w:rFonts w:ascii="Times New Roman" w:hAnsi="Times New Roman"/>
          <w:i w:val="1"/>
          <w:sz w:val="24"/>
        </w:rPr>
        <w:t>слуха</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поросенка»,</w:t>
      </w:r>
      <w:r>
        <w:rPr>
          <w:rFonts w:ascii="Times New Roman" w:hAnsi="Times New Roman"/>
          <w:spacing w:val="1"/>
          <w:sz w:val="24"/>
        </w:rPr>
        <w:t xml:space="preserve"> </w:t>
      </w:r>
      <w:r>
        <w:rPr>
          <w:rFonts w:ascii="Times New Roman" w:hAnsi="Times New Roman"/>
          <w:sz w:val="24"/>
        </w:rPr>
        <w:t>«Подумай,</w:t>
      </w:r>
      <w:r>
        <w:rPr>
          <w:rFonts w:ascii="Times New Roman" w:hAnsi="Times New Roman"/>
          <w:spacing w:val="1"/>
          <w:sz w:val="24"/>
        </w:rPr>
        <w:t xml:space="preserve"> </w:t>
      </w:r>
      <w:r>
        <w:rPr>
          <w:rFonts w:ascii="Times New Roman" w:hAnsi="Times New Roman"/>
          <w:sz w:val="24"/>
        </w:rPr>
        <w:t>отгадай»,</w:t>
      </w:r>
      <w:r>
        <w:rPr>
          <w:rFonts w:ascii="Times New Roman" w:hAnsi="Times New Roman"/>
          <w:spacing w:val="1"/>
          <w:sz w:val="24"/>
        </w:rPr>
        <w:t xml:space="preserve"> </w:t>
      </w:r>
      <w:r>
        <w:rPr>
          <w:rFonts w:ascii="Times New Roman" w:hAnsi="Times New Roman"/>
          <w:sz w:val="24"/>
        </w:rPr>
        <w:t>«Звуки</w:t>
      </w:r>
      <w:r>
        <w:rPr>
          <w:rFonts w:ascii="Times New Roman" w:hAnsi="Times New Roman"/>
          <w:spacing w:val="1"/>
          <w:sz w:val="24"/>
        </w:rPr>
        <w:t xml:space="preserve"> </w:t>
      </w:r>
      <w:r>
        <w:rPr>
          <w:rFonts w:ascii="Times New Roman" w:hAnsi="Times New Roman"/>
          <w:sz w:val="24"/>
        </w:rPr>
        <w:t>разные</w:t>
      </w:r>
      <w:r>
        <w:rPr>
          <w:rFonts w:ascii="Times New Roman" w:hAnsi="Times New Roman"/>
          <w:spacing w:val="-57"/>
          <w:sz w:val="24"/>
        </w:rPr>
        <w:t xml:space="preserve"> </w:t>
      </w:r>
      <w:r>
        <w:rPr>
          <w:rFonts w:ascii="Times New Roman" w:hAnsi="Times New Roman"/>
          <w:sz w:val="24"/>
        </w:rPr>
        <w:t>бывают»,</w:t>
      </w:r>
      <w:r>
        <w:rPr>
          <w:rFonts w:ascii="Times New Roman" w:hAnsi="Times New Roman"/>
          <w:spacing w:val="3"/>
          <w:sz w:val="24"/>
        </w:rPr>
        <w:t xml:space="preserve"> </w:t>
      </w:r>
      <w:r>
        <w:rPr>
          <w:rFonts w:ascii="Times New Roman" w:hAnsi="Times New Roman"/>
          <w:sz w:val="24"/>
        </w:rPr>
        <w:t>«Веселые Петрушки».</w:t>
      </w:r>
    </w:p>
    <w:p w14:paraId="B50E0000">
      <w:pPr>
        <w:pStyle w:val="Style_8"/>
        <w:ind w:firstLine="709" w:left="0"/>
        <w:rPr>
          <w:sz w:val="24"/>
        </w:rPr>
      </w:pPr>
      <w:r>
        <w:rPr>
          <w:i w:val="1"/>
          <w:sz w:val="24"/>
        </w:rPr>
        <w:t>Развитие чувства ритма</w:t>
      </w:r>
      <w:r>
        <w:rPr>
          <w:sz w:val="24"/>
        </w:rPr>
        <w:t>. «Прогулка в парк», «Выполни задание», «Определи по ритму».</w:t>
      </w:r>
      <w:r>
        <w:rPr>
          <w:spacing w:val="1"/>
          <w:sz w:val="24"/>
        </w:rPr>
        <w:t xml:space="preserve"> </w:t>
      </w:r>
      <w:r>
        <w:rPr>
          <w:sz w:val="24"/>
        </w:rPr>
        <w:t>Развитие</w:t>
      </w:r>
      <w:r>
        <w:rPr>
          <w:spacing w:val="21"/>
          <w:sz w:val="24"/>
        </w:rPr>
        <w:t xml:space="preserve"> </w:t>
      </w:r>
      <w:r>
        <w:rPr>
          <w:sz w:val="24"/>
        </w:rPr>
        <w:t>тембрового</w:t>
      </w:r>
      <w:r>
        <w:rPr>
          <w:spacing w:val="22"/>
          <w:sz w:val="24"/>
        </w:rPr>
        <w:t xml:space="preserve"> </w:t>
      </w:r>
      <w:r>
        <w:rPr>
          <w:sz w:val="24"/>
        </w:rPr>
        <w:t>слуха.</w:t>
      </w:r>
      <w:r>
        <w:rPr>
          <w:spacing w:val="26"/>
          <w:sz w:val="24"/>
        </w:rPr>
        <w:t xml:space="preserve"> </w:t>
      </w:r>
      <w:r>
        <w:rPr>
          <w:sz w:val="24"/>
        </w:rPr>
        <w:t>«Угадай,</w:t>
      </w:r>
      <w:r>
        <w:rPr>
          <w:spacing w:val="22"/>
          <w:sz w:val="24"/>
        </w:rPr>
        <w:t xml:space="preserve"> </w:t>
      </w:r>
      <w:r>
        <w:rPr>
          <w:sz w:val="24"/>
        </w:rPr>
        <w:t>на</w:t>
      </w:r>
      <w:r>
        <w:rPr>
          <w:spacing w:val="21"/>
          <w:sz w:val="24"/>
        </w:rPr>
        <w:t xml:space="preserve"> </w:t>
      </w:r>
      <w:r>
        <w:rPr>
          <w:sz w:val="24"/>
        </w:rPr>
        <w:t>чем</w:t>
      </w:r>
      <w:r>
        <w:rPr>
          <w:spacing w:val="21"/>
          <w:sz w:val="24"/>
        </w:rPr>
        <w:t xml:space="preserve"> </w:t>
      </w:r>
      <w:r>
        <w:rPr>
          <w:sz w:val="24"/>
        </w:rPr>
        <w:t>играю»,</w:t>
      </w:r>
      <w:r>
        <w:rPr>
          <w:spacing w:val="26"/>
          <w:sz w:val="24"/>
        </w:rPr>
        <w:t xml:space="preserve"> </w:t>
      </w:r>
      <w:r>
        <w:rPr>
          <w:sz w:val="24"/>
        </w:rPr>
        <w:t>«Рассказ</w:t>
      </w:r>
      <w:r>
        <w:rPr>
          <w:spacing w:val="23"/>
          <w:sz w:val="24"/>
        </w:rPr>
        <w:t xml:space="preserve"> </w:t>
      </w:r>
      <w:r>
        <w:rPr>
          <w:sz w:val="24"/>
        </w:rPr>
        <w:t>музыкального</w:t>
      </w:r>
      <w:r>
        <w:rPr>
          <w:spacing w:val="22"/>
          <w:sz w:val="24"/>
        </w:rPr>
        <w:t xml:space="preserve"> </w:t>
      </w:r>
      <w:r>
        <w:rPr>
          <w:sz w:val="24"/>
        </w:rPr>
        <w:t>инструмента», «Музыкальный</w:t>
      </w:r>
      <w:r>
        <w:rPr>
          <w:spacing w:val="-2"/>
          <w:sz w:val="24"/>
        </w:rPr>
        <w:t xml:space="preserve"> </w:t>
      </w:r>
      <w:r>
        <w:rPr>
          <w:sz w:val="24"/>
        </w:rPr>
        <w:t>домик».</w:t>
      </w:r>
    </w:p>
    <w:p w14:paraId="B6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6"/>
          <w:sz w:val="24"/>
        </w:rPr>
        <w:t xml:space="preserve"> </w:t>
      </w:r>
      <w:r>
        <w:rPr>
          <w:rFonts w:ascii="Times New Roman" w:hAnsi="Times New Roman"/>
          <w:i w:val="1"/>
          <w:sz w:val="24"/>
        </w:rPr>
        <w:t>диатонического</w:t>
      </w:r>
      <w:r>
        <w:rPr>
          <w:rFonts w:ascii="Times New Roman" w:hAnsi="Times New Roman"/>
          <w:i w:val="1"/>
          <w:spacing w:val="-4"/>
          <w:sz w:val="24"/>
        </w:rPr>
        <w:t xml:space="preserve"> </w:t>
      </w:r>
      <w:r>
        <w:rPr>
          <w:rFonts w:ascii="Times New Roman" w:hAnsi="Times New Roman"/>
          <w:i w:val="1"/>
          <w:sz w:val="24"/>
        </w:rPr>
        <w:t>слуха</w:t>
      </w:r>
      <w:r>
        <w:rPr>
          <w:rFonts w:ascii="Times New Roman" w:hAnsi="Times New Roman"/>
          <w:sz w:val="24"/>
        </w:rPr>
        <w:t>. «Громко-тихо</w:t>
      </w:r>
      <w:r>
        <w:rPr>
          <w:rFonts w:ascii="Times New Roman" w:hAnsi="Times New Roman"/>
          <w:spacing w:val="-4"/>
          <w:sz w:val="24"/>
        </w:rPr>
        <w:t xml:space="preserve"> </w:t>
      </w:r>
      <w:r>
        <w:rPr>
          <w:rFonts w:ascii="Times New Roman" w:hAnsi="Times New Roman"/>
          <w:sz w:val="24"/>
        </w:rPr>
        <w:t>запоем»,</w:t>
      </w:r>
      <w:r>
        <w:rPr>
          <w:rFonts w:ascii="Times New Roman" w:hAnsi="Times New Roman"/>
          <w:spacing w:val="-1"/>
          <w:sz w:val="24"/>
        </w:rPr>
        <w:t xml:space="preserve"> </w:t>
      </w:r>
      <w:r>
        <w:rPr>
          <w:rFonts w:ascii="Times New Roman" w:hAnsi="Times New Roman"/>
          <w:sz w:val="24"/>
        </w:rPr>
        <w:t>«Звенящие</w:t>
      </w:r>
      <w:r>
        <w:rPr>
          <w:rFonts w:ascii="Times New Roman" w:hAnsi="Times New Roman"/>
          <w:spacing w:val="-4"/>
          <w:sz w:val="24"/>
        </w:rPr>
        <w:t xml:space="preserve"> </w:t>
      </w:r>
      <w:r>
        <w:rPr>
          <w:rFonts w:ascii="Times New Roman" w:hAnsi="Times New Roman"/>
          <w:sz w:val="24"/>
        </w:rPr>
        <w:t>колокольчики,</w:t>
      </w:r>
      <w:r>
        <w:rPr>
          <w:rFonts w:ascii="Times New Roman" w:hAnsi="Times New Roman"/>
          <w:spacing w:val="-7"/>
          <w:sz w:val="24"/>
        </w:rPr>
        <w:t xml:space="preserve"> </w:t>
      </w:r>
      <w:r>
        <w:rPr>
          <w:rFonts w:ascii="Times New Roman" w:hAnsi="Times New Roman"/>
          <w:sz w:val="24"/>
        </w:rPr>
        <w:t>ищи».</w:t>
      </w:r>
    </w:p>
    <w:p w14:paraId="B7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46"/>
          <w:sz w:val="24"/>
        </w:rPr>
        <w:t xml:space="preserve"> </w:t>
      </w:r>
      <w:r>
        <w:rPr>
          <w:rFonts w:ascii="Times New Roman" w:hAnsi="Times New Roman"/>
          <w:i w:val="1"/>
          <w:sz w:val="24"/>
        </w:rPr>
        <w:t>восприятия</w:t>
      </w:r>
      <w:r>
        <w:rPr>
          <w:rFonts w:ascii="Times New Roman" w:hAnsi="Times New Roman"/>
          <w:i w:val="1"/>
          <w:spacing w:val="49"/>
          <w:sz w:val="24"/>
        </w:rPr>
        <w:t xml:space="preserve"> </w:t>
      </w:r>
      <w:r>
        <w:rPr>
          <w:rFonts w:ascii="Times New Roman" w:hAnsi="Times New Roman"/>
          <w:i w:val="1"/>
          <w:sz w:val="24"/>
        </w:rPr>
        <w:t>музыки</w:t>
      </w:r>
      <w:r>
        <w:rPr>
          <w:rFonts w:ascii="Times New Roman" w:hAnsi="Times New Roman"/>
          <w:sz w:val="24"/>
        </w:rPr>
        <w:t>.</w:t>
      </w:r>
      <w:r>
        <w:rPr>
          <w:rFonts w:ascii="Times New Roman" w:hAnsi="Times New Roman"/>
          <w:spacing w:val="49"/>
          <w:sz w:val="24"/>
        </w:rPr>
        <w:t xml:space="preserve"> </w:t>
      </w:r>
      <w:r>
        <w:rPr>
          <w:rFonts w:ascii="Times New Roman" w:hAnsi="Times New Roman"/>
          <w:sz w:val="24"/>
        </w:rPr>
        <w:t>«На</w:t>
      </w:r>
      <w:r>
        <w:rPr>
          <w:rFonts w:ascii="Times New Roman" w:hAnsi="Times New Roman"/>
          <w:spacing w:val="47"/>
          <w:sz w:val="24"/>
        </w:rPr>
        <w:t xml:space="preserve"> </w:t>
      </w:r>
      <w:r>
        <w:rPr>
          <w:rFonts w:ascii="Times New Roman" w:hAnsi="Times New Roman"/>
          <w:sz w:val="24"/>
        </w:rPr>
        <w:t>лугу»,</w:t>
      </w:r>
      <w:r>
        <w:rPr>
          <w:rFonts w:ascii="Times New Roman" w:hAnsi="Times New Roman"/>
          <w:spacing w:val="53"/>
          <w:sz w:val="24"/>
        </w:rPr>
        <w:t xml:space="preserve"> </w:t>
      </w:r>
      <w:r>
        <w:rPr>
          <w:rFonts w:ascii="Times New Roman" w:hAnsi="Times New Roman"/>
          <w:sz w:val="24"/>
        </w:rPr>
        <w:t>«Песня</w:t>
      </w:r>
      <w:r>
        <w:rPr>
          <w:rFonts w:ascii="Times New Roman" w:hAnsi="Times New Roman"/>
          <w:spacing w:val="49"/>
          <w:sz w:val="24"/>
        </w:rPr>
        <w:t xml:space="preserve"> </w:t>
      </w:r>
      <w:r>
        <w:rPr>
          <w:rFonts w:ascii="Times New Roman" w:hAnsi="Times New Roman"/>
          <w:sz w:val="24"/>
        </w:rPr>
        <w:t>—</w:t>
      </w:r>
      <w:r>
        <w:rPr>
          <w:rFonts w:ascii="Times New Roman" w:hAnsi="Times New Roman"/>
          <w:spacing w:val="48"/>
          <w:sz w:val="24"/>
        </w:rPr>
        <w:t xml:space="preserve"> </w:t>
      </w:r>
      <w:r>
        <w:rPr>
          <w:rFonts w:ascii="Times New Roman" w:hAnsi="Times New Roman"/>
          <w:sz w:val="24"/>
        </w:rPr>
        <w:t>танец</w:t>
      </w:r>
      <w:r>
        <w:rPr>
          <w:rFonts w:ascii="Times New Roman" w:hAnsi="Times New Roman"/>
          <w:spacing w:val="50"/>
          <w:sz w:val="24"/>
        </w:rPr>
        <w:t xml:space="preserve"> </w:t>
      </w:r>
      <w:r>
        <w:rPr>
          <w:rFonts w:ascii="Times New Roman" w:hAnsi="Times New Roman"/>
          <w:sz w:val="24"/>
        </w:rPr>
        <w:t>—</w:t>
      </w:r>
      <w:r>
        <w:rPr>
          <w:rFonts w:ascii="Times New Roman" w:hAnsi="Times New Roman"/>
          <w:spacing w:val="45"/>
          <w:sz w:val="24"/>
        </w:rPr>
        <w:t xml:space="preserve"> </w:t>
      </w:r>
      <w:r>
        <w:rPr>
          <w:rFonts w:ascii="Times New Roman" w:hAnsi="Times New Roman"/>
          <w:sz w:val="24"/>
        </w:rPr>
        <w:t>марш»,</w:t>
      </w:r>
      <w:r>
        <w:rPr>
          <w:rFonts w:ascii="Times New Roman" w:hAnsi="Times New Roman"/>
          <w:spacing w:val="53"/>
          <w:sz w:val="24"/>
        </w:rPr>
        <w:t xml:space="preserve"> </w:t>
      </w:r>
      <w:r>
        <w:rPr>
          <w:rFonts w:ascii="Times New Roman" w:hAnsi="Times New Roman"/>
          <w:sz w:val="24"/>
        </w:rPr>
        <w:t>«Времена</w:t>
      </w:r>
      <w:r>
        <w:rPr>
          <w:rFonts w:ascii="Times New Roman" w:hAnsi="Times New Roman"/>
          <w:spacing w:val="47"/>
          <w:sz w:val="24"/>
        </w:rPr>
        <w:t xml:space="preserve"> </w:t>
      </w:r>
      <w:r>
        <w:rPr>
          <w:rFonts w:ascii="Times New Roman" w:hAnsi="Times New Roman"/>
          <w:sz w:val="24"/>
        </w:rPr>
        <w:t>года», «Наши</w:t>
      </w:r>
      <w:r>
        <w:rPr>
          <w:rFonts w:ascii="Times New Roman" w:hAnsi="Times New Roman"/>
          <w:spacing w:val="-4"/>
          <w:sz w:val="24"/>
        </w:rPr>
        <w:t xml:space="preserve"> </w:t>
      </w:r>
      <w:r>
        <w:rPr>
          <w:rFonts w:ascii="Times New Roman" w:hAnsi="Times New Roman"/>
          <w:sz w:val="24"/>
        </w:rPr>
        <w:t>любимые</w:t>
      </w:r>
      <w:r>
        <w:rPr>
          <w:rFonts w:ascii="Times New Roman" w:hAnsi="Times New Roman"/>
          <w:spacing w:val="-6"/>
          <w:sz w:val="24"/>
        </w:rPr>
        <w:t xml:space="preserve"> </w:t>
      </w:r>
      <w:r>
        <w:rPr>
          <w:rFonts w:ascii="Times New Roman" w:hAnsi="Times New Roman"/>
          <w:sz w:val="24"/>
        </w:rPr>
        <w:t>произведения».</w:t>
      </w:r>
    </w:p>
    <w:p w14:paraId="B8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58"/>
          <w:sz w:val="24"/>
        </w:rPr>
        <w:t xml:space="preserve"> </w:t>
      </w:r>
      <w:r>
        <w:rPr>
          <w:rFonts w:ascii="Times New Roman" w:hAnsi="Times New Roman"/>
          <w:i w:val="1"/>
          <w:sz w:val="24"/>
        </w:rPr>
        <w:t>музыкальной</w:t>
      </w:r>
      <w:r>
        <w:rPr>
          <w:rFonts w:ascii="Times New Roman" w:hAnsi="Times New Roman"/>
          <w:i w:val="1"/>
          <w:spacing w:val="59"/>
          <w:sz w:val="24"/>
        </w:rPr>
        <w:t xml:space="preserve"> </w:t>
      </w:r>
      <w:r>
        <w:rPr>
          <w:rFonts w:ascii="Times New Roman" w:hAnsi="Times New Roman"/>
          <w:i w:val="1"/>
          <w:sz w:val="24"/>
        </w:rPr>
        <w:t>памяти</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«Назови</w:t>
      </w:r>
      <w:r>
        <w:rPr>
          <w:rFonts w:ascii="Times New Roman" w:hAnsi="Times New Roman"/>
          <w:spacing w:val="60"/>
          <w:sz w:val="24"/>
        </w:rPr>
        <w:t xml:space="preserve"> </w:t>
      </w:r>
      <w:r>
        <w:rPr>
          <w:rFonts w:ascii="Times New Roman" w:hAnsi="Times New Roman"/>
          <w:sz w:val="24"/>
        </w:rPr>
        <w:t>композитора»,</w:t>
      </w:r>
      <w:r>
        <w:rPr>
          <w:rFonts w:ascii="Times New Roman" w:hAnsi="Times New Roman"/>
          <w:spacing w:val="4"/>
          <w:sz w:val="24"/>
        </w:rPr>
        <w:t xml:space="preserve"> </w:t>
      </w:r>
      <w:r>
        <w:rPr>
          <w:rFonts w:ascii="Times New Roman" w:hAnsi="Times New Roman"/>
          <w:sz w:val="24"/>
        </w:rPr>
        <w:t>«Угадай</w:t>
      </w:r>
      <w:r>
        <w:rPr>
          <w:rFonts w:ascii="Times New Roman" w:hAnsi="Times New Roman"/>
          <w:spacing w:val="60"/>
          <w:sz w:val="24"/>
        </w:rPr>
        <w:t xml:space="preserve"> </w:t>
      </w:r>
      <w:r>
        <w:rPr>
          <w:rFonts w:ascii="Times New Roman" w:hAnsi="Times New Roman"/>
          <w:sz w:val="24"/>
        </w:rPr>
        <w:t>песню»,</w:t>
      </w:r>
      <w:r>
        <w:rPr>
          <w:rFonts w:ascii="Times New Roman" w:hAnsi="Times New Roman"/>
          <w:spacing w:val="4"/>
          <w:sz w:val="24"/>
        </w:rPr>
        <w:t xml:space="preserve"> </w:t>
      </w:r>
      <w:r>
        <w:rPr>
          <w:rFonts w:ascii="Times New Roman" w:hAnsi="Times New Roman"/>
          <w:sz w:val="24"/>
        </w:rPr>
        <w:t>«Повтори</w:t>
      </w:r>
      <w:r>
        <w:rPr>
          <w:rFonts w:ascii="Times New Roman" w:hAnsi="Times New Roman"/>
          <w:spacing w:val="-57"/>
          <w:sz w:val="24"/>
        </w:rPr>
        <w:t xml:space="preserve"> </w:t>
      </w:r>
      <w:r>
        <w:rPr>
          <w:rFonts w:ascii="Times New Roman" w:hAnsi="Times New Roman"/>
          <w:sz w:val="24"/>
        </w:rPr>
        <w:t>мелодию»,</w:t>
      </w:r>
      <w:r>
        <w:rPr>
          <w:rFonts w:ascii="Times New Roman" w:hAnsi="Times New Roman"/>
          <w:spacing w:val="3"/>
          <w:sz w:val="24"/>
        </w:rPr>
        <w:t xml:space="preserve"> </w:t>
      </w:r>
      <w:r>
        <w:rPr>
          <w:rFonts w:ascii="Times New Roman" w:hAnsi="Times New Roman"/>
          <w:sz w:val="24"/>
        </w:rPr>
        <w:t>«Узнай произведение».</w:t>
      </w:r>
    </w:p>
    <w:p w14:paraId="B90E0000">
      <w:pPr>
        <w:spacing w:after="0" w:line="240" w:lineRule="auto"/>
        <w:ind w:firstLine="709" w:left="0"/>
        <w:jc w:val="both"/>
        <w:rPr>
          <w:rFonts w:ascii="Times New Roman" w:hAnsi="Times New Roman"/>
          <w:sz w:val="24"/>
        </w:rPr>
      </w:pPr>
      <w:r>
        <w:rPr>
          <w:rFonts w:ascii="Times New Roman" w:hAnsi="Times New Roman"/>
          <w:i w:val="1"/>
          <w:sz w:val="24"/>
        </w:rPr>
        <w:t>Инсценировки</w:t>
      </w:r>
      <w:r>
        <w:rPr>
          <w:rFonts w:ascii="Times New Roman" w:hAnsi="Times New Roman"/>
          <w:i w:val="1"/>
          <w:spacing w:val="6"/>
          <w:sz w:val="24"/>
        </w:rPr>
        <w:t xml:space="preserve"> </w:t>
      </w:r>
      <w:r>
        <w:rPr>
          <w:rFonts w:ascii="Times New Roman" w:hAnsi="Times New Roman"/>
          <w:i w:val="1"/>
          <w:sz w:val="24"/>
        </w:rPr>
        <w:t>и</w:t>
      </w:r>
      <w:r>
        <w:rPr>
          <w:rFonts w:ascii="Times New Roman" w:hAnsi="Times New Roman"/>
          <w:i w:val="1"/>
          <w:spacing w:val="7"/>
          <w:sz w:val="24"/>
        </w:rPr>
        <w:t xml:space="preserve"> </w:t>
      </w:r>
      <w:r>
        <w:rPr>
          <w:rFonts w:ascii="Times New Roman" w:hAnsi="Times New Roman"/>
          <w:i w:val="1"/>
          <w:sz w:val="24"/>
        </w:rPr>
        <w:t>музыкальные</w:t>
      </w:r>
      <w:r>
        <w:rPr>
          <w:rFonts w:ascii="Times New Roman" w:hAnsi="Times New Roman"/>
          <w:i w:val="1"/>
          <w:spacing w:val="5"/>
          <w:sz w:val="24"/>
        </w:rPr>
        <w:t xml:space="preserve"> </w:t>
      </w:r>
      <w:r>
        <w:rPr>
          <w:rFonts w:ascii="Times New Roman" w:hAnsi="Times New Roman"/>
          <w:i w:val="1"/>
          <w:sz w:val="24"/>
        </w:rPr>
        <w:t>спектакли.</w:t>
      </w:r>
      <w:r>
        <w:rPr>
          <w:rFonts w:ascii="Times New Roman" w:hAnsi="Times New Roman"/>
          <w:i w:val="1"/>
          <w:spacing w:val="15"/>
          <w:sz w:val="24"/>
        </w:rPr>
        <w:t xml:space="preserve"> </w:t>
      </w:r>
      <w:r>
        <w:rPr>
          <w:rFonts w:ascii="Times New Roman" w:hAnsi="Times New Roman"/>
          <w:sz w:val="24"/>
        </w:rPr>
        <w:t>«Как</w:t>
      </w:r>
      <w:r>
        <w:rPr>
          <w:rFonts w:ascii="Times New Roman" w:hAnsi="Times New Roman"/>
          <w:spacing w:val="7"/>
          <w:sz w:val="24"/>
        </w:rPr>
        <w:t xml:space="preserve"> </w:t>
      </w:r>
      <w:r>
        <w:rPr>
          <w:rFonts w:ascii="Times New Roman" w:hAnsi="Times New Roman"/>
          <w:sz w:val="24"/>
        </w:rPr>
        <w:t>у</w:t>
      </w:r>
      <w:r>
        <w:rPr>
          <w:rFonts w:ascii="Times New Roman" w:hAnsi="Times New Roman"/>
          <w:spacing w:val="2"/>
          <w:sz w:val="24"/>
        </w:rPr>
        <w:t xml:space="preserve"> </w:t>
      </w:r>
      <w:r>
        <w:rPr>
          <w:rFonts w:ascii="Times New Roman" w:hAnsi="Times New Roman"/>
          <w:sz w:val="24"/>
        </w:rPr>
        <w:t>наших</w:t>
      </w:r>
      <w:r>
        <w:rPr>
          <w:rFonts w:ascii="Times New Roman" w:hAnsi="Times New Roman"/>
          <w:spacing w:val="10"/>
          <w:sz w:val="24"/>
        </w:rPr>
        <w:t xml:space="preserve"> </w:t>
      </w:r>
      <w:r>
        <w:rPr>
          <w:rFonts w:ascii="Times New Roman" w:hAnsi="Times New Roman"/>
          <w:sz w:val="24"/>
        </w:rPr>
        <w:t>у ворот»,</w:t>
      </w:r>
      <w:r>
        <w:rPr>
          <w:rFonts w:ascii="Times New Roman" w:hAnsi="Times New Roman"/>
          <w:spacing w:val="7"/>
          <w:sz w:val="24"/>
        </w:rPr>
        <w:t xml:space="preserve"> </w:t>
      </w:r>
      <w:r>
        <w:rPr>
          <w:rFonts w:ascii="Times New Roman" w:hAnsi="Times New Roman"/>
          <w:sz w:val="24"/>
        </w:rPr>
        <w:t>рус.</w:t>
      </w:r>
      <w:r>
        <w:rPr>
          <w:rFonts w:ascii="Times New Roman" w:hAnsi="Times New Roman"/>
          <w:spacing w:val="8"/>
          <w:sz w:val="24"/>
        </w:rPr>
        <w:t xml:space="preserve"> </w:t>
      </w:r>
      <w:r>
        <w:rPr>
          <w:rFonts w:ascii="Times New Roman" w:hAnsi="Times New Roman"/>
          <w:sz w:val="24"/>
        </w:rPr>
        <w:t>нар.</w:t>
      </w:r>
      <w:r>
        <w:rPr>
          <w:rFonts w:ascii="Times New Roman" w:hAnsi="Times New Roman"/>
          <w:spacing w:val="7"/>
          <w:sz w:val="24"/>
        </w:rPr>
        <w:t xml:space="preserve"> </w:t>
      </w:r>
      <w:r>
        <w:rPr>
          <w:rFonts w:ascii="Times New Roman" w:hAnsi="Times New Roman"/>
          <w:sz w:val="24"/>
        </w:rPr>
        <w:t>мелодия,</w:t>
      </w:r>
      <w:r>
        <w:rPr>
          <w:rFonts w:ascii="Times New Roman" w:hAnsi="Times New Roman"/>
          <w:spacing w:val="6"/>
          <w:sz w:val="24"/>
        </w:rPr>
        <w:t xml:space="preserve"> </w:t>
      </w:r>
      <w:r>
        <w:rPr>
          <w:rFonts w:ascii="Times New Roman" w:hAnsi="Times New Roman"/>
          <w:sz w:val="24"/>
        </w:rPr>
        <w:t>обр.</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Агафонникова;</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тоненький</w:t>
      </w:r>
      <w:r>
        <w:rPr>
          <w:rFonts w:ascii="Times New Roman" w:hAnsi="Times New Roman"/>
          <w:spacing w:val="14"/>
          <w:sz w:val="24"/>
        </w:rPr>
        <w:t xml:space="preserve"> </w:t>
      </w:r>
      <w:r>
        <w:rPr>
          <w:rFonts w:ascii="Times New Roman" w:hAnsi="Times New Roman"/>
          <w:sz w:val="24"/>
        </w:rPr>
        <w:t>ледок»,</w:t>
      </w:r>
      <w:r>
        <w:rPr>
          <w:rFonts w:ascii="Times New Roman" w:hAnsi="Times New Roman"/>
          <w:spacing w:val="13"/>
          <w:sz w:val="24"/>
        </w:rPr>
        <w:t xml:space="preserve"> </w:t>
      </w:r>
      <w:r>
        <w:rPr>
          <w:rFonts w:ascii="Times New Roman" w:hAnsi="Times New Roman"/>
          <w:sz w:val="24"/>
        </w:rPr>
        <w:t>рус.</w:t>
      </w:r>
      <w:r>
        <w:rPr>
          <w:rFonts w:ascii="Times New Roman" w:hAnsi="Times New Roman"/>
          <w:spacing w:val="12"/>
          <w:sz w:val="24"/>
        </w:rPr>
        <w:t xml:space="preserve"> </w:t>
      </w:r>
      <w:r>
        <w:rPr>
          <w:rFonts w:ascii="Times New Roman" w:hAnsi="Times New Roman"/>
          <w:sz w:val="24"/>
        </w:rPr>
        <w:t>нар.</w:t>
      </w:r>
      <w:r>
        <w:rPr>
          <w:rFonts w:ascii="Times New Roman" w:hAnsi="Times New Roman"/>
          <w:spacing w:val="13"/>
          <w:sz w:val="24"/>
        </w:rPr>
        <w:t xml:space="preserve"> </w:t>
      </w:r>
      <w:r>
        <w:rPr>
          <w:rFonts w:ascii="Times New Roman" w:hAnsi="Times New Roman"/>
          <w:sz w:val="24"/>
        </w:rPr>
        <w:t>песня;</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20"/>
          <w:sz w:val="24"/>
        </w:rPr>
        <w:t xml:space="preserve"> </w:t>
      </w:r>
      <w:r>
        <w:rPr>
          <w:rFonts w:ascii="Times New Roman" w:hAnsi="Times New Roman"/>
          <w:sz w:val="24"/>
        </w:rPr>
        <w:t>зеленом</w:t>
      </w:r>
      <w:r>
        <w:rPr>
          <w:rFonts w:ascii="Times New Roman" w:hAnsi="Times New Roman"/>
          <w:spacing w:val="11"/>
          <w:sz w:val="24"/>
        </w:rPr>
        <w:t xml:space="preserve"> </w:t>
      </w:r>
      <w:r>
        <w:rPr>
          <w:rFonts w:ascii="Times New Roman" w:hAnsi="Times New Roman"/>
          <w:sz w:val="24"/>
        </w:rPr>
        <w:t>лугу»,</w:t>
      </w:r>
      <w:r>
        <w:rPr>
          <w:rFonts w:ascii="Times New Roman" w:hAnsi="Times New Roman"/>
          <w:spacing w:val="13"/>
          <w:sz w:val="24"/>
        </w:rPr>
        <w:t xml:space="preserve"> </w:t>
      </w:r>
      <w:r>
        <w:rPr>
          <w:rFonts w:ascii="Times New Roman" w:hAnsi="Times New Roman"/>
          <w:sz w:val="24"/>
        </w:rPr>
        <w:t>рус.</w:t>
      </w:r>
      <w:r>
        <w:rPr>
          <w:rFonts w:ascii="Times New Roman" w:hAnsi="Times New Roman"/>
          <w:spacing w:val="13"/>
          <w:sz w:val="24"/>
        </w:rPr>
        <w:t xml:space="preserve"> </w:t>
      </w:r>
      <w:r>
        <w:rPr>
          <w:rFonts w:ascii="Times New Roman" w:hAnsi="Times New Roman"/>
          <w:sz w:val="24"/>
        </w:rPr>
        <w:t>нар.</w:t>
      </w:r>
      <w:r>
        <w:rPr>
          <w:rFonts w:ascii="Times New Roman" w:hAnsi="Times New Roman"/>
          <w:spacing w:val="12"/>
          <w:sz w:val="24"/>
        </w:rPr>
        <w:t xml:space="preserve"> </w:t>
      </w:r>
      <w:r>
        <w:rPr>
          <w:rFonts w:ascii="Times New Roman" w:hAnsi="Times New Roman"/>
          <w:sz w:val="24"/>
        </w:rPr>
        <w:t>мелодия; «Заинька,</w:t>
      </w:r>
      <w:r>
        <w:rPr>
          <w:rFonts w:ascii="Times New Roman" w:hAnsi="Times New Roman"/>
          <w:spacing w:val="20"/>
          <w:sz w:val="24"/>
        </w:rPr>
        <w:t xml:space="preserve"> </w:t>
      </w:r>
      <w:r>
        <w:rPr>
          <w:rFonts w:ascii="Times New Roman" w:hAnsi="Times New Roman"/>
          <w:sz w:val="24"/>
        </w:rPr>
        <w:t>выходи»,</w:t>
      </w:r>
      <w:r>
        <w:rPr>
          <w:rFonts w:ascii="Times New Roman" w:hAnsi="Times New Roman"/>
          <w:spacing w:val="21"/>
          <w:sz w:val="24"/>
        </w:rPr>
        <w:t xml:space="preserve"> </w:t>
      </w:r>
      <w:r>
        <w:rPr>
          <w:rFonts w:ascii="Times New Roman" w:hAnsi="Times New Roman"/>
          <w:sz w:val="24"/>
        </w:rPr>
        <w:t>рус.</w:t>
      </w:r>
      <w:r>
        <w:rPr>
          <w:rFonts w:ascii="Times New Roman" w:hAnsi="Times New Roman"/>
          <w:spacing w:val="21"/>
          <w:sz w:val="24"/>
        </w:rPr>
        <w:t xml:space="preserve"> </w:t>
      </w:r>
      <w:r>
        <w:rPr>
          <w:rFonts w:ascii="Times New Roman" w:hAnsi="Times New Roman"/>
          <w:sz w:val="24"/>
        </w:rPr>
        <w:t>нар.</w:t>
      </w:r>
      <w:r>
        <w:rPr>
          <w:rFonts w:ascii="Times New Roman" w:hAnsi="Times New Roman"/>
          <w:spacing w:val="20"/>
          <w:sz w:val="24"/>
        </w:rPr>
        <w:t xml:space="preserve"> </w:t>
      </w:r>
      <w:r>
        <w:rPr>
          <w:rFonts w:ascii="Times New Roman" w:hAnsi="Times New Roman"/>
          <w:sz w:val="24"/>
        </w:rPr>
        <w:t>песня,</w:t>
      </w:r>
      <w:r>
        <w:rPr>
          <w:rFonts w:ascii="Times New Roman" w:hAnsi="Times New Roman"/>
          <w:spacing w:val="21"/>
          <w:sz w:val="24"/>
        </w:rPr>
        <w:t xml:space="preserve"> </w:t>
      </w:r>
      <w:r>
        <w:rPr>
          <w:rFonts w:ascii="Times New Roman" w:hAnsi="Times New Roman"/>
          <w:sz w:val="24"/>
        </w:rPr>
        <w:t>обраб.</w:t>
      </w:r>
      <w:r>
        <w:rPr>
          <w:rFonts w:ascii="Times New Roman" w:hAnsi="Times New Roman"/>
          <w:spacing w:val="22"/>
          <w:sz w:val="24"/>
        </w:rPr>
        <w:t xml:space="preserve"> </w:t>
      </w:r>
      <w:r>
        <w:rPr>
          <w:rFonts w:ascii="Times New Roman" w:hAnsi="Times New Roman"/>
          <w:sz w:val="24"/>
        </w:rPr>
        <w:t>Е.</w:t>
      </w:r>
      <w:r>
        <w:rPr>
          <w:rFonts w:ascii="Times New Roman" w:hAnsi="Times New Roman"/>
          <w:spacing w:val="23"/>
          <w:sz w:val="24"/>
        </w:rPr>
        <w:t xml:space="preserve"> </w:t>
      </w:r>
      <w:r>
        <w:rPr>
          <w:rFonts w:ascii="Times New Roman" w:hAnsi="Times New Roman"/>
          <w:sz w:val="24"/>
        </w:rPr>
        <w:t>Тиличеевой;</w:t>
      </w:r>
      <w:r>
        <w:rPr>
          <w:rFonts w:ascii="Times New Roman" w:hAnsi="Times New Roman"/>
          <w:spacing w:val="49"/>
          <w:sz w:val="24"/>
        </w:rPr>
        <w:t xml:space="preserve"> </w:t>
      </w:r>
      <w:r>
        <w:rPr>
          <w:rFonts w:ascii="Times New Roman" w:hAnsi="Times New Roman"/>
          <w:sz w:val="24"/>
        </w:rPr>
        <w:t>«Золушка»,</w:t>
      </w:r>
      <w:r>
        <w:rPr>
          <w:rFonts w:ascii="Times New Roman" w:hAnsi="Times New Roman"/>
          <w:spacing w:val="22"/>
          <w:sz w:val="24"/>
        </w:rPr>
        <w:t xml:space="preserve"> </w:t>
      </w:r>
      <w:r>
        <w:rPr>
          <w:rFonts w:ascii="Times New Roman" w:hAnsi="Times New Roman"/>
          <w:sz w:val="24"/>
        </w:rPr>
        <w:t>авт.</w:t>
      </w:r>
      <w:r>
        <w:rPr>
          <w:rFonts w:ascii="Times New Roman" w:hAnsi="Times New Roman"/>
          <w:spacing w:val="21"/>
          <w:sz w:val="24"/>
        </w:rPr>
        <w:t xml:space="preserve"> </w:t>
      </w:r>
      <w:r>
        <w:rPr>
          <w:rFonts w:ascii="Times New Roman" w:hAnsi="Times New Roman"/>
          <w:sz w:val="24"/>
        </w:rPr>
        <w:t>Т.</w:t>
      </w:r>
      <w:r>
        <w:rPr>
          <w:rFonts w:ascii="Times New Roman" w:hAnsi="Times New Roman"/>
          <w:spacing w:val="21"/>
          <w:sz w:val="24"/>
        </w:rPr>
        <w:t xml:space="preserve"> </w:t>
      </w:r>
      <w:r>
        <w:rPr>
          <w:rFonts w:ascii="Times New Roman" w:hAnsi="Times New Roman"/>
          <w:sz w:val="24"/>
        </w:rPr>
        <w:t>Коренева,</w:t>
      </w:r>
      <w:r>
        <w:rPr>
          <w:rFonts w:ascii="Times New Roman" w:hAnsi="Times New Roman"/>
          <w:spacing w:val="25"/>
          <w:sz w:val="24"/>
        </w:rPr>
        <w:t xml:space="preserve"> </w:t>
      </w:r>
      <w:r>
        <w:rPr>
          <w:rFonts w:ascii="Times New Roman" w:hAnsi="Times New Roman"/>
          <w:sz w:val="24"/>
        </w:rPr>
        <w:t>«Муха-</w:t>
      </w:r>
      <w:r>
        <w:rPr>
          <w:rFonts w:ascii="Times New Roman" w:hAnsi="Times New Roman"/>
          <w:spacing w:val="-57"/>
          <w:sz w:val="24"/>
        </w:rPr>
        <w:t xml:space="preserve"> </w:t>
      </w:r>
      <w:r>
        <w:rPr>
          <w:rFonts w:ascii="Times New Roman" w:hAnsi="Times New Roman"/>
          <w:sz w:val="24"/>
        </w:rPr>
        <w:t>цокотуха»</w:t>
      </w:r>
      <w:r>
        <w:rPr>
          <w:rFonts w:ascii="Times New Roman" w:hAnsi="Times New Roman"/>
          <w:spacing w:val="-7"/>
          <w:sz w:val="24"/>
        </w:rPr>
        <w:t xml:space="preserve"> </w:t>
      </w:r>
      <w:r>
        <w:rPr>
          <w:rFonts w:ascii="Times New Roman" w:hAnsi="Times New Roman"/>
          <w:sz w:val="24"/>
        </w:rPr>
        <w:t>(опера-игра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мотивам</w:t>
      </w:r>
      <w:r>
        <w:rPr>
          <w:rFonts w:ascii="Times New Roman" w:hAnsi="Times New Roman"/>
          <w:spacing w:val="-1"/>
          <w:sz w:val="24"/>
        </w:rPr>
        <w:t xml:space="preserve"> </w:t>
      </w:r>
      <w:r>
        <w:rPr>
          <w:rFonts w:ascii="Times New Roman" w:hAnsi="Times New Roman"/>
          <w:sz w:val="24"/>
        </w:rPr>
        <w:t>сказки</w:t>
      </w:r>
      <w:r>
        <w:rPr>
          <w:rFonts w:ascii="Times New Roman" w:hAnsi="Times New Roman"/>
          <w:spacing w:val="-1"/>
          <w:sz w:val="24"/>
        </w:rPr>
        <w:t xml:space="preserve"> </w:t>
      </w:r>
      <w:r>
        <w:rPr>
          <w:rFonts w:ascii="Times New Roman" w:hAnsi="Times New Roman"/>
          <w:sz w:val="24"/>
        </w:rPr>
        <w:t>К. Чуковского),</w:t>
      </w:r>
      <w:r>
        <w:rPr>
          <w:rFonts w:ascii="Times New Roman" w:hAnsi="Times New Roman"/>
          <w:spacing w:val="-1"/>
          <w:sz w:val="24"/>
        </w:rPr>
        <w:t xml:space="preserve"> </w:t>
      </w:r>
      <w:r>
        <w:rPr>
          <w:rFonts w:ascii="Times New Roman" w:hAnsi="Times New Roman"/>
          <w:sz w:val="24"/>
        </w:rPr>
        <w:t>муз. М.</w:t>
      </w:r>
      <w:r>
        <w:rPr>
          <w:rFonts w:ascii="Times New Roman" w:hAnsi="Times New Roman"/>
          <w:spacing w:val="-2"/>
          <w:sz w:val="24"/>
        </w:rPr>
        <w:t xml:space="preserve"> </w:t>
      </w:r>
      <w:r>
        <w:rPr>
          <w:rFonts w:ascii="Times New Roman" w:hAnsi="Times New Roman"/>
          <w:sz w:val="24"/>
        </w:rPr>
        <w:t>Красева.</w:t>
      </w:r>
    </w:p>
    <w:p w14:paraId="BA0E0000">
      <w:pPr>
        <w:spacing w:after="0" w:line="240" w:lineRule="auto"/>
        <w:ind w:firstLine="709" w:left="0"/>
        <w:jc w:val="both"/>
        <w:rPr>
          <w:rFonts w:ascii="Times New Roman" w:hAnsi="Times New Roman"/>
          <w:sz w:val="24"/>
        </w:rPr>
      </w:pPr>
      <w:r>
        <w:rPr>
          <w:rFonts w:ascii="Times New Roman" w:hAnsi="Times New Roman"/>
          <w:i w:val="1"/>
          <w:sz w:val="24"/>
        </w:rPr>
        <w:t>Развитие</w:t>
      </w:r>
      <w:r>
        <w:rPr>
          <w:rFonts w:ascii="Times New Roman" w:hAnsi="Times New Roman"/>
          <w:i w:val="1"/>
          <w:spacing w:val="1"/>
          <w:sz w:val="24"/>
        </w:rPr>
        <w:t xml:space="preserve"> </w:t>
      </w:r>
      <w:r>
        <w:rPr>
          <w:rFonts w:ascii="Times New Roman" w:hAnsi="Times New Roman"/>
          <w:i w:val="1"/>
          <w:sz w:val="24"/>
        </w:rPr>
        <w:t>танцевально-игрового</w:t>
      </w:r>
      <w:r>
        <w:rPr>
          <w:rFonts w:ascii="Times New Roman" w:hAnsi="Times New Roman"/>
          <w:i w:val="1"/>
          <w:spacing w:val="1"/>
          <w:sz w:val="24"/>
        </w:rPr>
        <w:t xml:space="preserve"> </w:t>
      </w:r>
      <w:r>
        <w:rPr>
          <w:rFonts w:ascii="Times New Roman" w:hAnsi="Times New Roman"/>
          <w:i w:val="1"/>
          <w:sz w:val="24"/>
        </w:rPr>
        <w:t>творчества.</w:t>
      </w:r>
      <w:r>
        <w:rPr>
          <w:rFonts w:ascii="Times New Roman" w:hAnsi="Times New Roman"/>
          <w:i w:val="1"/>
          <w:spacing w:val="1"/>
          <w:sz w:val="24"/>
        </w:rPr>
        <w:t xml:space="preserve"> </w:t>
      </w:r>
      <w:r>
        <w:rPr>
          <w:rFonts w:ascii="Times New Roman" w:hAnsi="Times New Roman"/>
          <w:sz w:val="24"/>
        </w:rPr>
        <w:t>«Полька»,</w:t>
      </w:r>
      <w:r>
        <w:rPr>
          <w:rFonts w:ascii="Times New Roman" w:hAnsi="Times New Roman"/>
          <w:spacing w:val="1"/>
          <w:sz w:val="24"/>
        </w:rPr>
        <w:t xml:space="preserve"> </w:t>
      </w:r>
      <w:r>
        <w:rPr>
          <w:rFonts w:ascii="Times New Roman" w:hAnsi="Times New Roman"/>
          <w:sz w:val="24"/>
        </w:rPr>
        <w:t>муз.</w:t>
      </w:r>
      <w:r>
        <w:rPr>
          <w:rFonts w:ascii="Times New Roman" w:hAnsi="Times New Roman"/>
          <w:spacing w:val="1"/>
          <w:sz w:val="24"/>
        </w:rPr>
        <w:t xml:space="preserve"> </w:t>
      </w:r>
      <w:r>
        <w:rPr>
          <w:rFonts w:ascii="Times New Roman" w:hAnsi="Times New Roman"/>
          <w:sz w:val="24"/>
        </w:rPr>
        <w:t>Ю.</w:t>
      </w:r>
      <w:r>
        <w:rPr>
          <w:rFonts w:ascii="Times New Roman" w:hAnsi="Times New Roman"/>
          <w:spacing w:val="1"/>
          <w:sz w:val="24"/>
        </w:rPr>
        <w:t xml:space="preserve"> </w:t>
      </w:r>
      <w:r>
        <w:rPr>
          <w:rFonts w:ascii="Times New Roman" w:hAnsi="Times New Roman"/>
          <w:sz w:val="24"/>
        </w:rPr>
        <w:t>Чичкова;</w:t>
      </w:r>
      <w:r>
        <w:rPr>
          <w:rFonts w:ascii="Times New Roman" w:hAnsi="Times New Roman"/>
          <w:spacing w:val="1"/>
          <w:sz w:val="24"/>
        </w:rPr>
        <w:t xml:space="preserve"> </w:t>
      </w:r>
      <w:r>
        <w:rPr>
          <w:rFonts w:ascii="Times New Roman" w:hAnsi="Times New Roman"/>
          <w:sz w:val="24"/>
        </w:rPr>
        <w:t>«Хожу</w:t>
      </w:r>
      <w:r>
        <w:rPr>
          <w:rFonts w:ascii="Times New Roman" w:hAnsi="Times New Roman"/>
          <w:spacing w:val="1"/>
          <w:sz w:val="24"/>
        </w:rPr>
        <w:t xml:space="preserve"> </w:t>
      </w:r>
      <w:r>
        <w:rPr>
          <w:rFonts w:ascii="Times New Roman" w:hAnsi="Times New Roman"/>
          <w:sz w:val="24"/>
        </w:rPr>
        <w:t>я по</w:t>
      </w:r>
      <w:r>
        <w:rPr>
          <w:rFonts w:ascii="Times New Roman" w:hAnsi="Times New Roman"/>
          <w:spacing w:val="1"/>
          <w:sz w:val="24"/>
        </w:rPr>
        <w:t xml:space="preserve"> </w:t>
      </w:r>
      <w:r>
        <w:rPr>
          <w:rFonts w:ascii="Times New Roman" w:hAnsi="Times New Roman"/>
          <w:sz w:val="24"/>
        </w:rPr>
        <w:t>улице»,</w:t>
      </w:r>
      <w:r>
        <w:rPr>
          <w:rFonts w:ascii="Times New Roman" w:hAnsi="Times New Roman"/>
          <w:spacing w:val="60"/>
          <w:sz w:val="24"/>
        </w:rPr>
        <w:t xml:space="preserve"> </w:t>
      </w:r>
      <w:r>
        <w:rPr>
          <w:rFonts w:ascii="Times New Roman" w:hAnsi="Times New Roman"/>
          <w:sz w:val="24"/>
        </w:rPr>
        <w:t>рус.</w:t>
      </w:r>
      <w:r>
        <w:rPr>
          <w:rFonts w:ascii="Times New Roman" w:hAnsi="Times New Roman"/>
          <w:spacing w:val="58"/>
          <w:sz w:val="24"/>
        </w:rPr>
        <w:t xml:space="preserve"> </w:t>
      </w:r>
      <w:r>
        <w:rPr>
          <w:rFonts w:ascii="Times New Roman" w:hAnsi="Times New Roman"/>
          <w:sz w:val="24"/>
        </w:rPr>
        <w:t>нар.</w:t>
      </w:r>
      <w:r>
        <w:rPr>
          <w:rFonts w:ascii="Times New Roman" w:hAnsi="Times New Roman"/>
          <w:spacing w:val="58"/>
          <w:sz w:val="24"/>
        </w:rPr>
        <w:t xml:space="preserve"> </w:t>
      </w:r>
      <w:r>
        <w:rPr>
          <w:rFonts w:ascii="Times New Roman" w:hAnsi="Times New Roman"/>
          <w:sz w:val="24"/>
        </w:rPr>
        <w:t>песня,</w:t>
      </w:r>
      <w:r>
        <w:rPr>
          <w:rFonts w:ascii="Times New Roman" w:hAnsi="Times New Roman"/>
          <w:spacing w:val="59"/>
          <w:sz w:val="24"/>
        </w:rPr>
        <w:t xml:space="preserve"> </w:t>
      </w:r>
      <w:r>
        <w:rPr>
          <w:rFonts w:ascii="Times New Roman" w:hAnsi="Times New Roman"/>
          <w:sz w:val="24"/>
        </w:rPr>
        <w:t>обраб.</w:t>
      </w:r>
      <w:r>
        <w:rPr>
          <w:rFonts w:ascii="Times New Roman" w:hAnsi="Times New Roman"/>
          <w:spacing w:val="58"/>
          <w:sz w:val="24"/>
        </w:rPr>
        <w:t xml:space="preserve"> </w:t>
      </w:r>
      <w:r>
        <w:rPr>
          <w:rFonts w:ascii="Times New Roman" w:hAnsi="Times New Roman"/>
          <w:sz w:val="24"/>
        </w:rPr>
        <w:t>А.</w:t>
      </w:r>
      <w:r>
        <w:rPr>
          <w:rFonts w:ascii="Times New Roman" w:hAnsi="Times New Roman"/>
          <w:spacing w:val="57"/>
          <w:sz w:val="24"/>
        </w:rPr>
        <w:t xml:space="preserve"> </w:t>
      </w:r>
      <w:r>
        <w:rPr>
          <w:rFonts w:ascii="Times New Roman" w:hAnsi="Times New Roman"/>
          <w:sz w:val="24"/>
        </w:rPr>
        <w:t>Б.</w:t>
      </w:r>
      <w:r>
        <w:rPr>
          <w:rFonts w:ascii="Times New Roman" w:hAnsi="Times New Roman"/>
          <w:spacing w:val="58"/>
          <w:sz w:val="24"/>
        </w:rPr>
        <w:t xml:space="preserve"> </w:t>
      </w:r>
      <w:r>
        <w:rPr>
          <w:rFonts w:ascii="Times New Roman" w:hAnsi="Times New Roman"/>
          <w:sz w:val="24"/>
        </w:rPr>
        <w:t>Дюбюк;</w:t>
      </w:r>
      <w:r>
        <w:rPr>
          <w:rFonts w:ascii="Times New Roman" w:hAnsi="Times New Roman"/>
          <w:spacing w:val="61"/>
          <w:sz w:val="24"/>
        </w:rPr>
        <w:t xml:space="preserve"> </w:t>
      </w:r>
      <w:r>
        <w:rPr>
          <w:rFonts w:ascii="Times New Roman" w:hAnsi="Times New Roman"/>
          <w:sz w:val="24"/>
        </w:rPr>
        <w:t>«Зимний  праздник»,</w:t>
      </w:r>
      <w:r>
        <w:rPr>
          <w:rFonts w:ascii="Times New Roman" w:hAnsi="Times New Roman"/>
          <w:spacing w:val="58"/>
          <w:sz w:val="24"/>
        </w:rPr>
        <w:t xml:space="preserve"> </w:t>
      </w:r>
      <w:r>
        <w:rPr>
          <w:rFonts w:ascii="Times New Roman" w:hAnsi="Times New Roman"/>
          <w:sz w:val="24"/>
        </w:rPr>
        <w:t>муз.</w:t>
      </w:r>
      <w:r>
        <w:rPr>
          <w:rFonts w:ascii="Times New Roman" w:hAnsi="Times New Roman"/>
          <w:spacing w:val="58"/>
          <w:sz w:val="24"/>
        </w:rPr>
        <w:t xml:space="preserve"> </w:t>
      </w:r>
      <w:r>
        <w:rPr>
          <w:rFonts w:ascii="Times New Roman" w:hAnsi="Times New Roman"/>
          <w:sz w:val="24"/>
        </w:rPr>
        <w:t>М.</w:t>
      </w:r>
      <w:r>
        <w:rPr>
          <w:rFonts w:ascii="Times New Roman" w:hAnsi="Times New Roman"/>
          <w:spacing w:val="59"/>
          <w:sz w:val="24"/>
        </w:rPr>
        <w:t xml:space="preserve"> </w:t>
      </w:r>
      <w:r>
        <w:rPr>
          <w:rFonts w:ascii="Times New Roman" w:hAnsi="Times New Roman"/>
          <w:sz w:val="24"/>
        </w:rPr>
        <w:t>Старокадомского; «Вальс», муз. Е. Макарова; «Тачанка», муз. К. Листова; «Два петуха», муз. С. Разоренова; «Вышли</w:t>
      </w:r>
      <w:r>
        <w:rPr>
          <w:rFonts w:ascii="Times New Roman" w:hAnsi="Times New Roman"/>
          <w:spacing w:val="-57"/>
          <w:sz w:val="24"/>
        </w:rPr>
        <w:t xml:space="preserve"> </w:t>
      </w:r>
      <w:r>
        <w:rPr>
          <w:rFonts w:ascii="Times New Roman" w:hAnsi="Times New Roman"/>
          <w:sz w:val="24"/>
        </w:rPr>
        <w:t>куклы</w:t>
      </w:r>
      <w:r>
        <w:rPr>
          <w:rFonts w:ascii="Times New Roman" w:hAnsi="Times New Roman"/>
          <w:spacing w:val="88"/>
          <w:sz w:val="24"/>
        </w:rPr>
        <w:t xml:space="preserve"> </w:t>
      </w:r>
      <w:r>
        <w:rPr>
          <w:rFonts w:ascii="Times New Roman" w:hAnsi="Times New Roman"/>
          <w:sz w:val="24"/>
        </w:rPr>
        <w:t>танцевать»,</w:t>
      </w:r>
      <w:r>
        <w:rPr>
          <w:rFonts w:ascii="Times New Roman" w:hAnsi="Times New Roman"/>
          <w:spacing w:val="90"/>
          <w:sz w:val="24"/>
        </w:rPr>
        <w:t xml:space="preserve"> </w:t>
      </w:r>
      <w:r>
        <w:rPr>
          <w:rFonts w:ascii="Times New Roman" w:hAnsi="Times New Roman"/>
          <w:sz w:val="24"/>
        </w:rPr>
        <w:t>муз.</w:t>
      </w:r>
      <w:r>
        <w:rPr>
          <w:rFonts w:ascii="Times New Roman" w:hAnsi="Times New Roman"/>
          <w:spacing w:val="87"/>
          <w:sz w:val="24"/>
        </w:rPr>
        <w:t xml:space="preserve"> </w:t>
      </w:r>
      <w:r>
        <w:rPr>
          <w:rFonts w:ascii="Times New Roman" w:hAnsi="Times New Roman"/>
          <w:sz w:val="24"/>
        </w:rPr>
        <w:t>В.</w:t>
      </w:r>
      <w:r>
        <w:rPr>
          <w:rFonts w:ascii="Times New Roman" w:hAnsi="Times New Roman"/>
          <w:spacing w:val="89"/>
          <w:sz w:val="24"/>
        </w:rPr>
        <w:t xml:space="preserve"> </w:t>
      </w:r>
      <w:r>
        <w:rPr>
          <w:rFonts w:ascii="Times New Roman" w:hAnsi="Times New Roman"/>
          <w:sz w:val="24"/>
        </w:rPr>
        <w:t>Витлина;</w:t>
      </w:r>
      <w:r>
        <w:rPr>
          <w:rFonts w:ascii="Times New Roman" w:hAnsi="Times New Roman"/>
          <w:spacing w:val="93"/>
          <w:sz w:val="24"/>
        </w:rPr>
        <w:t xml:space="preserve"> </w:t>
      </w:r>
      <w:r>
        <w:rPr>
          <w:rFonts w:ascii="Times New Roman" w:hAnsi="Times New Roman"/>
          <w:sz w:val="24"/>
        </w:rPr>
        <w:t>«Полька»,</w:t>
      </w:r>
      <w:r>
        <w:rPr>
          <w:rFonts w:ascii="Times New Roman" w:hAnsi="Times New Roman"/>
          <w:spacing w:val="94"/>
          <w:sz w:val="24"/>
        </w:rPr>
        <w:t xml:space="preserve"> </w:t>
      </w:r>
      <w:r>
        <w:rPr>
          <w:rFonts w:ascii="Times New Roman" w:hAnsi="Times New Roman"/>
          <w:sz w:val="24"/>
        </w:rPr>
        <w:t>латв.</w:t>
      </w:r>
      <w:r>
        <w:rPr>
          <w:rFonts w:ascii="Times New Roman" w:hAnsi="Times New Roman"/>
          <w:spacing w:val="87"/>
          <w:sz w:val="24"/>
        </w:rPr>
        <w:t xml:space="preserve"> </w:t>
      </w:r>
      <w:r>
        <w:rPr>
          <w:rFonts w:ascii="Times New Roman" w:hAnsi="Times New Roman"/>
          <w:sz w:val="24"/>
        </w:rPr>
        <w:t>нар.</w:t>
      </w:r>
      <w:r>
        <w:rPr>
          <w:rFonts w:ascii="Times New Roman" w:hAnsi="Times New Roman"/>
          <w:spacing w:val="90"/>
          <w:sz w:val="24"/>
        </w:rPr>
        <w:t xml:space="preserve"> </w:t>
      </w:r>
      <w:r>
        <w:rPr>
          <w:rFonts w:ascii="Times New Roman" w:hAnsi="Times New Roman"/>
          <w:sz w:val="24"/>
        </w:rPr>
        <w:t>мелодия,</w:t>
      </w:r>
      <w:r>
        <w:rPr>
          <w:rFonts w:ascii="Times New Roman" w:hAnsi="Times New Roman"/>
          <w:spacing w:val="87"/>
          <w:sz w:val="24"/>
        </w:rPr>
        <w:t xml:space="preserve"> </w:t>
      </w:r>
      <w:r>
        <w:rPr>
          <w:rFonts w:ascii="Times New Roman" w:hAnsi="Times New Roman"/>
          <w:sz w:val="24"/>
        </w:rPr>
        <w:t>обраб.</w:t>
      </w:r>
      <w:r>
        <w:rPr>
          <w:rFonts w:ascii="Times New Roman" w:hAnsi="Times New Roman"/>
          <w:spacing w:val="88"/>
          <w:sz w:val="24"/>
        </w:rPr>
        <w:t xml:space="preserve"> </w:t>
      </w:r>
      <w:r>
        <w:rPr>
          <w:rFonts w:ascii="Times New Roman" w:hAnsi="Times New Roman"/>
          <w:sz w:val="24"/>
        </w:rPr>
        <w:t>А.</w:t>
      </w:r>
      <w:r>
        <w:rPr>
          <w:rFonts w:ascii="Times New Roman" w:hAnsi="Times New Roman"/>
          <w:spacing w:val="87"/>
          <w:sz w:val="24"/>
        </w:rPr>
        <w:t xml:space="preserve"> </w:t>
      </w:r>
      <w:r>
        <w:rPr>
          <w:rFonts w:ascii="Times New Roman" w:hAnsi="Times New Roman"/>
          <w:sz w:val="24"/>
        </w:rPr>
        <w:t>Жилинского; «Русский</w:t>
      </w:r>
      <w:r>
        <w:rPr>
          <w:rFonts w:ascii="Times New Roman" w:hAnsi="Times New Roman"/>
          <w:spacing w:val="-3"/>
          <w:sz w:val="24"/>
        </w:rPr>
        <w:t xml:space="preserve"> </w:t>
      </w:r>
      <w:r>
        <w:rPr>
          <w:rFonts w:ascii="Times New Roman" w:hAnsi="Times New Roman"/>
          <w:sz w:val="24"/>
        </w:rPr>
        <w:t>перепляс»,</w:t>
      </w:r>
      <w:r>
        <w:rPr>
          <w:rFonts w:ascii="Times New Roman" w:hAnsi="Times New Roman"/>
          <w:spacing w:val="-2"/>
          <w:sz w:val="24"/>
        </w:rPr>
        <w:t xml:space="preserve"> </w:t>
      </w:r>
      <w:r>
        <w:rPr>
          <w:rFonts w:ascii="Times New Roman" w:hAnsi="Times New Roman"/>
          <w:sz w:val="24"/>
        </w:rPr>
        <w:t>рус.</w:t>
      </w:r>
      <w:r>
        <w:rPr>
          <w:rFonts w:ascii="Times New Roman" w:hAnsi="Times New Roman"/>
          <w:spacing w:val="-3"/>
          <w:sz w:val="24"/>
        </w:rPr>
        <w:t xml:space="preserve"> </w:t>
      </w:r>
      <w:r>
        <w:rPr>
          <w:rFonts w:ascii="Times New Roman" w:hAnsi="Times New Roman"/>
          <w:sz w:val="24"/>
        </w:rPr>
        <w:t>нар.</w:t>
      </w:r>
      <w:r>
        <w:rPr>
          <w:rFonts w:ascii="Times New Roman" w:hAnsi="Times New Roman"/>
          <w:spacing w:val="-2"/>
          <w:sz w:val="24"/>
        </w:rPr>
        <w:t xml:space="preserve"> </w:t>
      </w:r>
      <w:r>
        <w:rPr>
          <w:rFonts w:ascii="Times New Roman" w:hAnsi="Times New Roman"/>
          <w:sz w:val="24"/>
        </w:rPr>
        <w:t>песня,</w:t>
      </w:r>
      <w:r>
        <w:rPr>
          <w:rFonts w:ascii="Times New Roman" w:hAnsi="Times New Roman"/>
          <w:spacing w:val="-2"/>
          <w:sz w:val="24"/>
        </w:rPr>
        <w:t xml:space="preserve"> </w:t>
      </w:r>
      <w:r>
        <w:rPr>
          <w:rFonts w:ascii="Times New Roman" w:hAnsi="Times New Roman"/>
          <w:sz w:val="24"/>
        </w:rPr>
        <w:t>обраб.</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Волкова.</w:t>
      </w:r>
    </w:p>
    <w:p w14:paraId="BB0E0000">
      <w:pPr>
        <w:pStyle w:val="Style_8"/>
        <w:ind w:firstLine="709" w:left="0"/>
        <w:rPr>
          <w:sz w:val="24"/>
        </w:rPr>
      </w:pPr>
      <w:r>
        <w:rPr>
          <w:i w:val="1"/>
          <w:sz w:val="24"/>
        </w:rPr>
        <w:t>Игра</w:t>
      </w:r>
      <w:r>
        <w:rPr>
          <w:i w:val="1"/>
          <w:spacing w:val="1"/>
          <w:sz w:val="24"/>
        </w:rPr>
        <w:t xml:space="preserve"> </w:t>
      </w:r>
      <w:r>
        <w:rPr>
          <w:i w:val="1"/>
          <w:sz w:val="24"/>
        </w:rPr>
        <w:t>на</w:t>
      </w:r>
      <w:r>
        <w:rPr>
          <w:i w:val="1"/>
          <w:spacing w:val="1"/>
          <w:sz w:val="24"/>
        </w:rPr>
        <w:t xml:space="preserve"> </w:t>
      </w:r>
      <w:r>
        <w:rPr>
          <w:i w:val="1"/>
          <w:sz w:val="24"/>
        </w:rPr>
        <w:t>детских</w:t>
      </w:r>
      <w:r>
        <w:rPr>
          <w:i w:val="1"/>
          <w:spacing w:val="1"/>
          <w:sz w:val="24"/>
        </w:rPr>
        <w:t xml:space="preserve"> </w:t>
      </w:r>
      <w:r>
        <w:rPr>
          <w:i w:val="1"/>
          <w:sz w:val="24"/>
        </w:rPr>
        <w:t>музыкальных</w:t>
      </w:r>
      <w:r>
        <w:rPr>
          <w:i w:val="1"/>
          <w:spacing w:val="1"/>
          <w:sz w:val="24"/>
        </w:rPr>
        <w:t xml:space="preserve"> </w:t>
      </w:r>
      <w:r>
        <w:rPr>
          <w:i w:val="1"/>
          <w:sz w:val="24"/>
        </w:rPr>
        <w:t>инструментах.</w:t>
      </w:r>
      <w:r>
        <w:rPr>
          <w:i w:val="1"/>
          <w:spacing w:val="1"/>
          <w:sz w:val="24"/>
        </w:rPr>
        <w:t xml:space="preserve"> </w:t>
      </w:r>
      <w:r>
        <w:rPr>
          <w:sz w:val="24"/>
        </w:rPr>
        <w:t>«Бубенчики»,</w:t>
      </w:r>
      <w:r>
        <w:rPr>
          <w:spacing w:val="1"/>
          <w:sz w:val="24"/>
        </w:rPr>
        <w:t xml:space="preserve"> </w:t>
      </w:r>
      <w:r>
        <w:rPr>
          <w:sz w:val="24"/>
        </w:rPr>
        <w:t>«Гармошка»,</w:t>
      </w:r>
      <w:r>
        <w:rPr>
          <w:spacing w:val="1"/>
          <w:sz w:val="24"/>
        </w:rPr>
        <w:t xml:space="preserve"> </w:t>
      </w:r>
      <w:r>
        <w:rPr>
          <w:sz w:val="24"/>
        </w:rPr>
        <w:t>муз.</w:t>
      </w:r>
      <w:r>
        <w:rPr>
          <w:spacing w:val="1"/>
          <w:sz w:val="24"/>
        </w:rPr>
        <w:t xml:space="preserve"> </w:t>
      </w:r>
      <w:r>
        <w:rPr>
          <w:sz w:val="24"/>
        </w:rPr>
        <w:t>Е.</w:t>
      </w:r>
      <w:r>
        <w:rPr>
          <w:spacing w:val="1"/>
          <w:sz w:val="24"/>
        </w:rPr>
        <w:t xml:space="preserve"> </w:t>
      </w:r>
      <w:r>
        <w:rPr>
          <w:sz w:val="24"/>
        </w:rPr>
        <w:t>Тиличеевой,</w:t>
      </w:r>
      <w:r>
        <w:rPr>
          <w:spacing w:val="1"/>
          <w:sz w:val="24"/>
        </w:rPr>
        <w:t xml:space="preserve"> </w:t>
      </w:r>
      <w:r>
        <w:rPr>
          <w:sz w:val="24"/>
        </w:rPr>
        <w:t>сл.</w:t>
      </w:r>
      <w:r>
        <w:rPr>
          <w:spacing w:val="1"/>
          <w:sz w:val="24"/>
        </w:rPr>
        <w:t xml:space="preserve"> </w:t>
      </w:r>
      <w:r>
        <w:rPr>
          <w:sz w:val="24"/>
        </w:rPr>
        <w:t>М.</w:t>
      </w:r>
      <w:r>
        <w:rPr>
          <w:spacing w:val="1"/>
          <w:sz w:val="24"/>
        </w:rPr>
        <w:t xml:space="preserve"> </w:t>
      </w:r>
      <w:r>
        <w:rPr>
          <w:sz w:val="24"/>
        </w:rPr>
        <w:t>Долинова;</w:t>
      </w:r>
      <w:r>
        <w:rPr>
          <w:spacing w:val="1"/>
          <w:sz w:val="24"/>
        </w:rPr>
        <w:t xml:space="preserve"> </w:t>
      </w:r>
      <w:r>
        <w:rPr>
          <w:sz w:val="24"/>
        </w:rPr>
        <w:t>«Наш</w:t>
      </w:r>
      <w:r>
        <w:rPr>
          <w:spacing w:val="1"/>
          <w:sz w:val="24"/>
        </w:rPr>
        <w:t xml:space="preserve"> </w:t>
      </w:r>
      <w:r>
        <w:rPr>
          <w:sz w:val="24"/>
        </w:rPr>
        <w:t>оркестр»,</w:t>
      </w:r>
      <w:r>
        <w:rPr>
          <w:spacing w:val="1"/>
          <w:sz w:val="24"/>
        </w:rPr>
        <w:t xml:space="preserve"> </w:t>
      </w:r>
      <w:r>
        <w:rPr>
          <w:sz w:val="24"/>
        </w:rPr>
        <w:t>муз.</w:t>
      </w:r>
      <w:r>
        <w:rPr>
          <w:spacing w:val="1"/>
          <w:sz w:val="24"/>
        </w:rPr>
        <w:t xml:space="preserve"> </w:t>
      </w:r>
      <w:r>
        <w:rPr>
          <w:sz w:val="24"/>
        </w:rPr>
        <w:t>Е.</w:t>
      </w:r>
      <w:r>
        <w:rPr>
          <w:spacing w:val="1"/>
          <w:sz w:val="24"/>
        </w:rPr>
        <w:t xml:space="preserve"> </w:t>
      </w:r>
      <w:r>
        <w:rPr>
          <w:sz w:val="24"/>
        </w:rPr>
        <w:t>Тиличеевой,</w:t>
      </w:r>
      <w:r>
        <w:rPr>
          <w:spacing w:val="1"/>
          <w:sz w:val="24"/>
        </w:rPr>
        <w:t xml:space="preserve"> </w:t>
      </w:r>
      <w:r>
        <w:rPr>
          <w:sz w:val="24"/>
        </w:rPr>
        <w:t>сл.</w:t>
      </w:r>
      <w:r>
        <w:rPr>
          <w:spacing w:val="1"/>
          <w:sz w:val="24"/>
        </w:rPr>
        <w:t xml:space="preserve"> </w:t>
      </w:r>
      <w:r>
        <w:rPr>
          <w:sz w:val="24"/>
        </w:rPr>
        <w:t>Ю.</w:t>
      </w:r>
      <w:r>
        <w:rPr>
          <w:spacing w:val="1"/>
          <w:sz w:val="24"/>
        </w:rPr>
        <w:t xml:space="preserve"> </w:t>
      </w:r>
      <w:r>
        <w:rPr>
          <w:sz w:val="24"/>
        </w:rPr>
        <w:t>Островского</w:t>
      </w:r>
      <w:r>
        <w:rPr>
          <w:spacing w:val="1"/>
          <w:sz w:val="24"/>
        </w:rPr>
        <w:t xml:space="preserve"> </w:t>
      </w:r>
      <w:r>
        <w:rPr>
          <w:sz w:val="24"/>
        </w:rPr>
        <w:t>«На</w:t>
      </w:r>
      <w:r>
        <w:rPr>
          <w:spacing w:val="1"/>
          <w:sz w:val="24"/>
        </w:rPr>
        <w:t xml:space="preserve"> </w:t>
      </w:r>
      <w:r>
        <w:rPr>
          <w:sz w:val="24"/>
        </w:rPr>
        <w:t>зеленом лугу», «Во саду ли, в огороде», «Сорока-сорока», рус. нар. мелодии; «Белка» (отрывок из</w:t>
      </w:r>
      <w:r>
        <w:rPr>
          <w:spacing w:val="1"/>
          <w:sz w:val="24"/>
        </w:rPr>
        <w:t xml:space="preserve"> </w:t>
      </w:r>
      <w:r>
        <w:rPr>
          <w:sz w:val="24"/>
        </w:rPr>
        <w:t>оперы «Сказка о царе Салтане», муз. Н. Римского-Корсакова); «Я на горку шла», «Во поле береза</w:t>
      </w:r>
      <w:r>
        <w:rPr>
          <w:spacing w:val="1"/>
          <w:sz w:val="24"/>
        </w:rPr>
        <w:t xml:space="preserve"> </w:t>
      </w:r>
      <w:r>
        <w:rPr>
          <w:sz w:val="24"/>
        </w:rPr>
        <w:t>стояла»,</w:t>
      </w:r>
      <w:r>
        <w:rPr>
          <w:spacing w:val="47"/>
          <w:sz w:val="24"/>
        </w:rPr>
        <w:t xml:space="preserve"> </w:t>
      </w:r>
      <w:r>
        <w:rPr>
          <w:sz w:val="24"/>
        </w:rPr>
        <w:t>рус.</w:t>
      </w:r>
      <w:r>
        <w:rPr>
          <w:spacing w:val="46"/>
          <w:sz w:val="24"/>
        </w:rPr>
        <w:t xml:space="preserve"> </w:t>
      </w:r>
      <w:r>
        <w:rPr>
          <w:sz w:val="24"/>
        </w:rPr>
        <w:t>нар.</w:t>
      </w:r>
      <w:r>
        <w:rPr>
          <w:spacing w:val="105"/>
          <w:sz w:val="24"/>
        </w:rPr>
        <w:t xml:space="preserve"> </w:t>
      </w:r>
      <w:r>
        <w:rPr>
          <w:sz w:val="24"/>
        </w:rPr>
        <w:t>песни;</w:t>
      </w:r>
      <w:r>
        <w:rPr>
          <w:spacing w:val="109"/>
          <w:sz w:val="24"/>
        </w:rPr>
        <w:t xml:space="preserve"> </w:t>
      </w:r>
      <w:r>
        <w:rPr>
          <w:sz w:val="24"/>
        </w:rPr>
        <w:t>«К</w:t>
      </w:r>
      <w:r>
        <w:rPr>
          <w:spacing w:val="105"/>
          <w:sz w:val="24"/>
        </w:rPr>
        <w:t xml:space="preserve"> </w:t>
      </w:r>
      <w:r>
        <w:rPr>
          <w:sz w:val="24"/>
        </w:rPr>
        <w:t>нам</w:t>
      </w:r>
      <w:r>
        <w:rPr>
          <w:spacing w:val="105"/>
          <w:sz w:val="24"/>
        </w:rPr>
        <w:t xml:space="preserve"> </w:t>
      </w:r>
      <w:r>
        <w:rPr>
          <w:sz w:val="24"/>
        </w:rPr>
        <w:t>гости</w:t>
      </w:r>
      <w:r>
        <w:rPr>
          <w:spacing w:val="106"/>
          <w:sz w:val="24"/>
        </w:rPr>
        <w:t xml:space="preserve"> </w:t>
      </w:r>
      <w:r>
        <w:rPr>
          <w:sz w:val="24"/>
        </w:rPr>
        <w:t>пришли»,</w:t>
      </w:r>
      <w:r>
        <w:rPr>
          <w:spacing w:val="106"/>
          <w:sz w:val="24"/>
        </w:rPr>
        <w:t xml:space="preserve"> </w:t>
      </w:r>
      <w:r>
        <w:rPr>
          <w:sz w:val="24"/>
        </w:rPr>
        <w:t>муз.</w:t>
      </w:r>
      <w:r>
        <w:rPr>
          <w:spacing w:val="106"/>
          <w:sz w:val="24"/>
        </w:rPr>
        <w:t xml:space="preserve"> </w:t>
      </w:r>
      <w:r>
        <w:rPr>
          <w:sz w:val="24"/>
        </w:rPr>
        <w:t>Ан.</w:t>
      </w:r>
      <w:r>
        <w:rPr>
          <w:spacing w:val="105"/>
          <w:sz w:val="24"/>
        </w:rPr>
        <w:t xml:space="preserve"> </w:t>
      </w:r>
      <w:r>
        <w:rPr>
          <w:sz w:val="24"/>
        </w:rPr>
        <w:t>Александрова;</w:t>
      </w:r>
      <w:r>
        <w:rPr>
          <w:spacing w:val="112"/>
          <w:sz w:val="24"/>
        </w:rPr>
        <w:t xml:space="preserve"> </w:t>
      </w:r>
      <w:r>
        <w:rPr>
          <w:sz w:val="24"/>
        </w:rPr>
        <w:t>«Вальс»,</w:t>
      </w:r>
      <w:r>
        <w:rPr>
          <w:spacing w:val="107"/>
          <w:sz w:val="24"/>
        </w:rPr>
        <w:t xml:space="preserve"> </w:t>
      </w:r>
      <w:r>
        <w:rPr>
          <w:sz w:val="24"/>
        </w:rPr>
        <w:t>муз.</w:t>
      </w:r>
      <w:r>
        <w:rPr>
          <w:spacing w:val="-58"/>
          <w:sz w:val="24"/>
        </w:rPr>
        <w:t xml:space="preserve"> </w:t>
      </w:r>
      <w:r>
        <w:rPr>
          <w:sz w:val="24"/>
        </w:rPr>
        <w:t>Е.</w:t>
      </w:r>
      <w:r>
        <w:rPr>
          <w:spacing w:val="-1"/>
          <w:sz w:val="24"/>
        </w:rPr>
        <w:t xml:space="preserve"> </w:t>
      </w:r>
      <w:r>
        <w:rPr>
          <w:sz w:val="24"/>
        </w:rPr>
        <w:t>Тиличеевой.</w:t>
      </w:r>
    </w:p>
    <w:p w14:paraId="BC0E0000">
      <w:pPr>
        <w:pStyle w:val="Style_10"/>
        <w:ind w:firstLine="709" w:left="0"/>
        <w:outlineLvl w:val="8"/>
        <w:rPr>
          <w:sz w:val="24"/>
        </w:rPr>
      </w:pPr>
    </w:p>
    <w:p w14:paraId="BD0E0000">
      <w:pPr>
        <w:pStyle w:val="Style_10"/>
        <w:ind w:firstLine="709" w:left="0"/>
        <w:outlineLvl w:val="8"/>
        <w:rPr>
          <w:sz w:val="24"/>
        </w:rPr>
      </w:pPr>
    </w:p>
    <w:p w14:paraId="BE0E0000">
      <w:pPr>
        <w:pStyle w:val="Style_10"/>
        <w:ind w:firstLine="709" w:left="0"/>
        <w:outlineLvl w:val="8"/>
        <w:rPr>
          <w:sz w:val="24"/>
        </w:rPr>
      </w:pPr>
      <w:r>
        <w:rPr>
          <w:sz w:val="24"/>
        </w:rPr>
        <w:t>Примерный перечень произведений изобразительного искусства</w:t>
      </w:r>
      <w:r>
        <w:rPr>
          <w:spacing w:val="-57"/>
          <w:sz w:val="24"/>
        </w:rPr>
        <w:t xml:space="preserve"> </w:t>
      </w:r>
      <w:r>
        <w:rPr>
          <w:sz w:val="24"/>
        </w:rPr>
        <w:t>от</w:t>
      </w:r>
      <w:r>
        <w:rPr>
          <w:spacing w:val="1"/>
          <w:sz w:val="24"/>
        </w:rPr>
        <w:t xml:space="preserve"> </w:t>
      </w:r>
      <w:r>
        <w:rPr>
          <w:sz w:val="24"/>
        </w:rPr>
        <w:t>2</w:t>
      </w:r>
      <w:r>
        <w:rPr>
          <w:spacing w:val="-3"/>
          <w:sz w:val="24"/>
        </w:rPr>
        <w:t xml:space="preserve"> </w:t>
      </w:r>
      <w:r>
        <w:rPr>
          <w:sz w:val="24"/>
        </w:rPr>
        <w:t>до 3 лет</w:t>
      </w:r>
    </w:p>
    <w:p w14:paraId="BF0E0000">
      <w:pPr>
        <w:spacing w:after="0" w:line="240" w:lineRule="auto"/>
        <w:ind w:firstLine="709" w:left="0"/>
        <w:jc w:val="both"/>
        <w:rPr>
          <w:rFonts w:ascii="Times New Roman" w:hAnsi="Times New Roman"/>
          <w:sz w:val="24"/>
        </w:rPr>
      </w:pPr>
      <w:r>
        <w:rPr>
          <w:rFonts w:ascii="Times New Roman" w:hAnsi="Times New Roman"/>
          <w:i w:val="1"/>
          <w:sz w:val="24"/>
        </w:rPr>
        <w:t>Иллюстрации к</w:t>
      </w:r>
      <w:r>
        <w:rPr>
          <w:rFonts w:ascii="Times New Roman" w:hAnsi="Times New Roman"/>
          <w:i w:val="1"/>
          <w:spacing w:val="2"/>
          <w:sz w:val="24"/>
        </w:rPr>
        <w:t xml:space="preserve"> </w:t>
      </w:r>
      <w:r>
        <w:rPr>
          <w:rFonts w:ascii="Times New Roman" w:hAnsi="Times New Roman"/>
          <w:i w:val="1"/>
          <w:sz w:val="24"/>
        </w:rPr>
        <w:t>книгам:</w:t>
      </w:r>
      <w:r>
        <w:rPr>
          <w:rFonts w:ascii="Times New Roman" w:hAnsi="Times New Roman"/>
          <w:i w:val="1"/>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Сутеев</w:t>
      </w:r>
      <w:r>
        <w:rPr>
          <w:rFonts w:ascii="Times New Roman" w:hAnsi="Times New Roman"/>
          <w:spacing w:val="8"/>
          <w:sz w:val="24"/>
        </w:rPr>
        <w:t xml:space="preserve"> </w:t>
      </w:r>
      <w:r>
        <w:rPr>
          <w:rFonts w:ascii="Times New Roman" w:hAnsi="Times New Roman"/>
          <w:sz w:val="24"/>
        </w:rPr>
        <w:t>«Кораблик»,</w:t>
      </w:r>
      <w:r>
        <w:rPr>
          <w:rFonts w:ascii="Times New Roman" w:hAnsi="Times New Roman"/>
          <w:spacing w:val="5"/>
          <w:sz w:val="24"/>
        </w:rPr>
        <w:t xml:space="preserve"> </w:t>
      </w:r>
      <w:r>
        <w:rPr>
          <w:rFonts w:ascii="Times New Roman" w:hAnsi="Times New Roman"/>
          <w:sz w:val="24"/>
        </w:rPr>
        <w:t>«Кто</w:t>
      </w:r>
      <w:r>
        <w:rPr>
          <w:rFonts w:ascii="Times New Roman" w:hAnsi="Times New Roman"/>
          <w:spacing w:val="4"/>
          <w:sz w:val="24"/>
        </w:rPr>
        <w:t xml:space="preserve"> </w:t>
      </w:r>
      <w:r>
        <w:rPr>
          <w:rFonts w:ascii="Times New Roman" w:hAnsi="Times New Roman"/>
          <w:sz w:val="24"/>
        </w:rPr>
        <w:t>сказал мяу?»,</w:t>
      </w:r>
      <w:r>
        <w:rPr>
          <w:rFonts w:ascii="Times New Roman" w:hAnsi="Times New Roman"/>
          <w:spacing w:val="9"/>
          <w:sz w:val="24"/>
        </w:rPr>
        <w:t xml:space="preserve"> </w:t>
      </w:r>
      <w:r>
        <w:rPr>
          <w:rFonts w:ascii="Times New Roman" w:hAnsi="Times New Roman"/>
          <w:sz w:val="24"/>
        </w:rPr>
        <w:t>«Цыпленок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Утенок»;</w:t>
      </w:r>
      <w:r>
        <w:rPr>
          <w:rFonts w:ascii="Times New Roman" w:hAnsi="Times New Roman"/>
          <w:spacing w:val="6"/>
          <w:sz w:val="24"/>
        </w:rPr>
        <w:t xml:space="preserve"> </w:t>
      </w:r>
      <w:r>
        <w:rPr>
          <w:rFonts w:ascii="Times New Roman" w:hAnsi="Times New Roman"/>
          <w:sz w:val="24"/>
        </w:rPr>
        <w:t>В. Чижов</w:t>
      </w:r>
      <w:r>
        <w:rPr>
          <w:rFonts w:ascii="Times New Roman" w:hAnsi="Times New Roman"/>
          <w:spacing w:val="51"/>
          <w:sz w:val="24"/>
        </w:rPr>
        <w:t xml:space="preserve"> </w:t>
      </w:r>
      <w:r>
        <w:rPr>
          <w:rFonts w:ascii="Times New Roman" w:hAnsi="Times New Roman"/>
          <w:sz w:val="24"/>
        </w:rPr>
        <w:t>к</w:t>
      </w:r>
      <w:r>
        <w:rPr>
          <w:rFonts w:ascii="Times New Roman" w:hAnsi="Times New Roman"/>
          <w:spacing w:val="53"/>
          <w:sz w:val="24"/>
        </w:rPr>
        <w:t xml:space="preserve"> </w:t>
      </w:r>
      <w:r>
        <w:rPr>
          <w:rFonts w:ascii="Times New Roman" w:hAnsi="Times New Roman"/>
          <w:sz w:val="24"/>
        </w:rPr>
        <w:t>книге</w:t>
      </w:r>
      <w:r>
        <w:rPr>
          <w:rFonts w:ascii="Times New Roman" w:hAnsi="Times New Roman"/>
          <w:spacing w:val="51"/>
          <w:sz w:val="24"/>
        </w:rPr>
        <w:t xml:space="preserve"> </w:t>
      </w:r>
      <w:r>
        <w:rPr>
          <w:rFonts w:ascii="Times New Roman" w:hAnsi="Times New Roman"/>
          <w:sz w:val="24"/>
        </w:rPr>
        <w:t>А.</w:t>
      </w:r>
      <w:r>
        <w:rPr>
          <w:rFonts w:ascii="Times New Roman" w:hAnsi="Times New Roman"/>
          <w:spacing w:val="52"/>
          <w:sz w:val="24"/>
        </w:rPr>
        <w:t xml:space="preserve"> </w:t>
      </w:r>
      <w:r>
        <w:rPr>
          <w:rFonts w:ascii="Times New Roman" w:hAnsi="Times New Roman"/>
          <w:sz w:val="24"/>
        </w:rPr>
        <w:t>Барто,</w:t>
      </w:r>
      <w:r>
        <w:rPr>
          <w:rFonts w:ascii="Times New Roman" w:hAnsi="Times New Roman"/>
          <w:spacing w:val="53"/>
          <w:sz w:val="24"/>
        </w:rPr>
        <w:t xml:space="preserve"> </w:t>
      </w:r>
      <w:r>
        <w:rPr>
          <w:rFonts w:ascii="Times New Roman" w:hAnsi="Times New Roman"/>
          <w:sz w:val="24"/>
        </w:rPr>
        <w:t>З.</w:t>
      </w:r>
      <w:r>
        <w:rPr>
          <w:rFonts w:ascii="Times New Roman" w:hAnsi="Times New Roman"/>
          <w:spacing w:val="52"/>
          <w:sz w:val="24"/>
        </w:rPr>
        <w:t xml:space="preserve"> </w:t>
      </w:r>
      <w:r>
        <w:rPr>
          <w:rFonts w:ascii="Times New Roman" w:hAnsi="Times New Roman"/>
          <w:sz w:val="24"/>
        </w:rPr>
        <w:t>Александрова</w:t>
      </w:r>
      <w:r>
        <w:rPr>
          <w:rFonts w:ascii="Times New Roman" w:hAnsi="Times New Roman"/>
          <w:spacing w:val="50"/>
          <w:sz w:val="24"/>
        </w:rPr>
        <w:t xml:space="preserve"> </w:t>
      </w:r>
      <w:r>
        <w:rPr>
          <w:rFonts w:ascii="Times New Roman" w:hAnsi="Times New Roman"/>
          <w:sz w:val="24"/>
        </w:rPr>
        <w:t>З,</w:t>
      </w:r>
      <w:r>
        <w:rPr>
          <w:rFonts w:ascii="Times New Roman" w:hAnsi="Times New Roman"/>
          <w:spacing w:val="55"/>
          <w:sz w:val="24"/>
        </w:rPr>
        <w:t xml:space="preserve"> </w:t>
      </w:r>
      <w:r>
        <w:rPr>
          <w:rFonts w:ascii="Times New Roman" w:hAnsi="Times New Roman"/>
          <w:sz w:val="24"/>
        </w:rPr>
        <w:t>С.</w:t>
      </w:r>
      <w:r>
        <w:rPr>
          <w:rFonts w:ascii="Times New Roman" w:hAnsi="Times New Roman"/>
          <w:spacing w:val="52"/>
          <w:sz w:val="24"/>
        </w:rPr>
        <w:t xml:space="preserve"> </w:t>
      </w:r>
      <w:r>
        <w:rPr>
          <w:rFonts w:ascii="Times New Roman" w:hAnsi="Times New Roman"/>
          <w:sz w:val="24"/>
        </w:rPr>
        <w:t>Михалков</w:t>
      </w:r>
      <w:r>
        <w:rPr>
          <w:rFonts w:ascii="Times New Roman" w:hAnsi="Times New Roman"/>
          <w:spacing w:val="56"/>
          <w:sz w:val="24"/>
        </w:rPr>
        <w:t xml:space="preserve"> </w:t>
      </w:r>
      <w:r>
        <w:rPr>
          <w:rFonts w:ascii="Times New Roman" w:hAnsi="Times New Roman"/>
          <w:sz w:val="24"/>
        </w:rPr>
        <w:t>«Игрушки»;</w:t>
      </w:r>
      <w:r>
        <w:rPr>
          <w:rFonts w:ascii="Times New Roman" w:hAnsi="Times New Roman"/>
          <w:spacing w:val="54"/>
          <w:sz w:val="24"/>
        </w:rPr>
        <w:t xml:space="preserve"> </w:t>
      </w:r>
      <w:r>
        <w:rPr>
          <w:rFonts w:ascii="Times New Roman" w:hAnsi="Times New Roman"/>
          <w:sz w:val="24"/>
        </w:rPr>
        <w:t>Е.</w:t>
      </w:r>
      <w:r>
        <w:rPr>
          <w:rFonts w:ascii="Times New Roman" w:hAnsi="Times New Roman"/>
          <w:spacing w:val="52"/>
          <w:sz w:val="24"/>
        </w:rPr>
        <w:t xml:space="preserve"> </w:t>
      </w:r>
      <w:r>
        <w:rPr>
          <w:rFonts w:ascii="Times New Roman" w:hAnsi="Times New Roman"/>
          <w:sz w:val="24"/>
        </w:rPr>
        <w:t>Чарушин</w:t>
      </w:r>
      <w:r>
        <w:rPr>
          <w:rFonts w:ascii="Times New Roman" w:hAnsi="Times New Roman"/>
          <w:spacing w:val="54"/>
          <w:sz w:val="24"/>
        </w:rPr>
        <w:t xml:space="preserve"> </w:t>
      </w:r>
      <w:r>
        <w:rPr>
          <w:rFonts w:ascii="Times New Roman" w:hAnsi="Times New Roman"/>
          <w:sz w:val="24"/>
        </w:rPr>
        <w:t>Рассказы.</w:t>
      </w:r>
      <w:r>
        <w:rPr>
          <w:rFonts w:ascii="Times New Roman" w:hAnsi="Times New Roman"/>
          <w:spacing w:val="-57"/>
          <w:sz w:val="24"/>
        </w:rPr>
        <w:t xml:space="preserve"> </w:t>
      </w:r>
      <w:r>
        <w:rPr>
          <w:rFonts w:ascii="Times New Roman" w:hAnsi="Times New Roman"/>
          <w:sz w:val="24"/>
        </w:rPr>
        <w:t>Рисунки</w:t>
      </w:r>
      <w:r>
        <w:rPr>
          <w:rFonts w:ascii="Times New Roman" w:hAnsi="Times New Roman"/>
          <w:spacing w:val="-1"/>
          <w:sz w:val="24"/>
        </w:rPr>
        <w:t xml:space="preserve"> </w:t>
      </w:r>
      <w:r>
        <w:rPr>
          <w:rFonts w:ascii="Times New Roman" w:hAnsi="Times New Roman"/>
          <w:sz w:val="24"/>
        </w:rPr>
        <w:t>животных;</w:t>
      </w:r>
      <w:r>
        <w:rPr>
          <w:rFonts w:ascii="Times New Roman" w:hAnsi="Times New Roman"/>
          <w:spacing w:val="-1"/>
          <w:sz w:val="24"/>
        </w:rPr>
        <w:t xml:space="preserve"> </w:t>
      </w:r>
      <w:r>
        <w:rPr>
          <w:rFonts w:ascii="Times New Roman" w:hAnsi="Times New Roman"/>
          <w:sz w:val="24"/>
        </w:rPr>
        <w:t>Ю.</w:t>
      </w:r>
      <w:r>
        <w:rPr>
          <w:rFonts w:ascii="Times New Roman" w:hAnsi="Times New Roman"/>
          <w:spacing w:val="-3"/>
          <w:sz w:val="24"/>
        </w:rPr>
        <w:t xml:space="preserve"> </w:t>
      </w:r>
      <w:r>
        <w:rPr>
          <w:rFonts w:ascii="Times New Roman" w:hAnsi="Times New Roman"/>
          <w:sz w:val="24"/>
        </w:rPr>
        <w:t>Васнецов</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книге</w:t>
      </w:r>
      <w:r>
        <w:rPr>
          <w:rFonts w:ascii="Times New Roman" w:hAnsi="Times New Roman"/>
          <w:spacing w:val="2"/>
          <w:sz w:val="24"/>
        </w:rPr>
        <w:t xml:space="preserve"> </w:t>
      </w:r>
      <w:r>
        <w:rPr>
          <w:rFonts w:ascii="Times New Roman" w:hAnsi="Times New Roman"/>
          <w:sz w:val="24"/>
        </w:rPr>
        <w:t>«Колобок»,</w:t>
      </w:r>
      <w:r>
        <w:rPr>
          <w:rFonts w:ascii="Times New Roman" w:hAnsi="Times New Roman"/>
          <w:spacing w:val="-3"/>
          <w:sz w:val="24"/>
        </w:rPr>
        <w:t xml:space="preserve"> </w:t>
      </w:r>
      <w:r>
        <w:rPr>
          <w:rFonts w:ascii="Times New Roman" w:hAnsi="Times New Roman"/>
          <w:sz w:val="24"/>
        </w:rPr>
        <w:t>«Терем-теремок».</w:t>
      </w:r>
    </w:p>
    <w:p w14:paraId="C00E0000">
      <w:pPr>
        <w:pStyle w:val="Style_10"/>
        <w:ind w:firstLine="709" w:left="0"/>
        <w:outlineLvl w:val="8"/>
        <w:rPr>
          <w:sz w:val="24"/>
        </w:rPr>
      </w:pPr>
      <w:r>
        <w:rPr>
          <w:sz w:val="24"/>
        </w:rPr>
        <w:t>от</w:t>
      </w:r>
      <w:r>
        <w:rPr>
          <w:spacing w:val="1"/>
          <w:sz w:val="24"/>
        </w:rPr>
        <w:t xml:space="preserve"> </w:t>
      </w:r>
      <w:r>
        <w:rPr>
          <w:sz w:val="24"/>
        </w:rPr>
        <w:t>3</w:t>
      </w:r>
      <w:r>
        <w:rPr>
          <w:spacing w:val="-3"/>
          <w:sz w:val="24"/>
        </w:rPr>
        <w:t xml:space="preserve"> </w:t>
      </w:r>
      <w:r>
        <w:rPr>
          <w:sz w:val="24"/>
        </w:rPr>
        <w:t>до</w:t>
      </w:r>
      <w:r>
        <w:rPr>
          <w:spacing w:val="-1"/>
          <w:sz w:val="24"/>
        </w:rPr>
        <w:t xml:space="preserve"> </w:t>
      </w:r>
      <w:r>
        <w:rPr>
          <w:sz w:val="24"/>
        </w:rPr>
        <w:t>4 лет</w:t>
      </w:r>
    </w:p>
    <w:p w14:paraId="C10E0000">
      <w:pPr>
        <w:spacing w:after="0" w:line="240" w:lineRule="auto"/>
        <w:ind w:firstLine="709" w:left="0"/>
        <w:jc w:val="both"/>
        <w:rPr>
          <w:rFonts w:ascii="Times New Roman" w:hAnsi="Times New Roman"/>
          <w:sz w:val="24"/>
        </w:rPr>
      </w:pPr>
      <w:r>
        <w:rPr>
          <w:rFonts w:ascii="Times New Roman" w:hAnsi="Times New Roman"/>
          <w:i w:val="1"/>
          <w:sz w:val="24"/>
        </w:rPr>
        <w:t>Иллюстрации</w:t>
      </w:r>
      <w:r>
        <w:rPr>
          <w:rFonts w:ascii="Times New Roman" w:hAnsi="Times New Roman"/>
          <w:i w:val="1"/>
          <w:spacing w:val="26"/>
          <w:sz w:val="24"/>
        </w:rPr>
        <w:t xml:space="preserve"> </w:t>
      </w:r>
      <w:r>
        <w:rPr>
          <w:rFonts w:ascii="Times New Roman" w:hAnsi="Times New Roman"/>
          <w:i w:val="1"/>
          <w:sz w:val="24"/>
        </w:rPr>
        <w:t>к</w:t>
      </w:r>
      <w:r>
        <w:rPr>
          <w:rFonts w:ascii="Times New Roman" w:hAnsi="Times New Roman"/>
          <w:i w:val="1"/>
          <w:spacing w:val="27"/>
          <w:sz w:val="24"/>
        </w:rPr>
        <w:t xml:space="preserve"> </w:t>
      </w:r>
      <w:r>
        <w:rPr>
          <w:rFonts w:ascii="Times New Roman" w:hAnsi="Times New Roman"/>
          <w:i w:val="1"/>
          <w:sz w:val="24"/>
        </w:rPr>
        <w:t>книгам:</w:t>
      </w:r>
      <w:r>
        <w:rPr>
          <w:rFonts w:ascii="Times New Roman" w:hAnsi="Times New Roman"/>
          <w:i w:val="1"/>
          <w:spacing w:val="28"/>
          <w:sz w:val="24"/>
        </w:rPr>
        <w:t xml:space="preserve"> </w:t>
      </w:r>
      <w:r>
        <w:rPr>
          <w:rFonts w:ascii="Times New Roman" w:hAnsi="Times New Roman"/>
          <w:sz w:val="24"/>
        </w:rPr>
        <w:t>Ю.</w:t>
      </w:r>
      <w:r>
        <w:rPr>
          <w:rFonts w:ascii="Times New Roman" w:hAnsi="Times New Roman"/>
          <w:spacing w:val="26"/>
          <w:sz w:val="24"/>
        </w:rPr>
        <w:t xml:space="preserve"> </w:t>
      </w:r>
      <w:r>
        <w:rPr>
          <w:rFonts w:ascii="Times New Roman" w:hAnsi="Times New Roman"/>
          <w:sz w:val="24"/>
        </w:rPr>
        <w:t>Васнецов</w:t>
      </w:r>
      <w:r>
        <w:rPr>
          <w:rFonts w:ascii="Times New Roman" w:hAnsi="Times New Roman"/>
          <w:spacing w:val="27"/>
          <w:sz w:val="24"/>
        </w:rPr>
        <w:t xml:space="preserve"> </w:t>
      </w:r>
      <w:r>
        <w:rPr>
          <w:rFonts w:ascii="Times New Roman" w:hAnsi="Times New Roman"/>
          <w:sz w:val="24"/>
        </w:rPr>
        <w:t>к</w:t>
      </w:r>
      <w:r>
        <w:rPr>
          <w:rFonts w:ascii="Times New Roman" w:hAnsi="Times New Roman"/>
          <w:spacing w:val="27"/>
          <w:sz w:val="24"/>
        </w:rPr>
        <w:t xml:space="preserve"> </w:t>
      </w:r>
      <w:r>
        <w:rPr>
          <w:rFonts w:ascii="Times New Roman" w:hAnsi="Times New Roman"/>
          <w:sz w:val="24"/>
        </w:rPr>
        <w:t>книге</w:t>
      </w:r>
      <w:r>
        <w:rPr>
          <w:rFonts w:ascii="Times New Roman" w:hAnsi="Times New Roman"/>
          <w:spacing w:val="23"/>
          <w:sz w:val="24"/>
        </w:rPr>
        <w:t xml:space="preserve"> </w:t>
      </w:r>
      <w:r>
        <w:rPr>
          <w:rFonts w:ascii="Times New Roman" w:hAnsi="Times New Roman"/>
          <w:sz w:val="24"/>
        </w:rPr>
        <w:t>Л.Н.</w:t>
      </w:r>
      <w:r>
        <w:rPr>
          <w:rFonts w:ascii="Times New Roman" w:hAnsi="Times New Roman"/>
          <w:spacing w:val="26"/>
          <w:sz w:val="24"/>
        </w:rPr>
        <w:t xml:space="preserve"> </w:t>
      </w:r>
      <w:r>
        <w:rPr>
          <w:rFonts w:ascii="Times New Roman" w:hAnsi="Times New Roman"/>
          <w:sz w:val="24"/>
        </w:rPr>
        <w:t>Толстого</w:t>
      </w:r>
      <w:r>
        <w:rPr>
          <w:rFonts w:ascii="Times New Roman" w:hAnsi="Times New Roman"/>
          <w:spacing w:val="34"/>
          <w:sz w:val="24"/>
        </w:rPr>
        <w:t xml:space="preserve"> </w:t>
      </w:r>
      <w:r>
        <w:rPr>
          <w:rFonts w:ascii="Times New Roman" w:hAnsi="Times New Roman"/>
          <w:sz w:val="24"/>
        </w:rPr>
        <w:t>«Три</w:t>
      </w:r>
      <w:r>
        <w:rPr>
          <w:rFonts w:ascii="Times New Roman" w:hAnsi="Times New Roman"/>
          <w:spacing w:val="27"/>
          <w:sz w:val="24"/>
        </w:rPr>
        <w:t xml:space="preserve"> </w:t>
      </w:r>
      <w:r>
        <w:rPr>
          <w:rFonts w:ascii="Times New Roman" w:hAnsi="Times New Roman"/>
          <w:sz w:val="24"/>
        </w:rPr>
        <w:t>медведя»</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26"/>
          <w:sz w:val="24"/>
        </w:rPr>
        <w:t xml:space="preserve"> </w:t>
      </w:r>
      <w:r>
        <w:rPr>
          <w:rFonts w:ascii="Times New Roman" w:hAnsi="Times New Roman"/>
          <w:sz w:val="24"/>
        </w:rPr>
        <w:t>Чуковского «Путаница».</w:t>
      </w:r>
    </w:p>
    <w:p w14:paraId="C20E0000">
      <w:pPr>
        <w:pStyle w:val="Style_8"/>
        <w:ind w:firstLine="709" w:left="0"/>
        <w:rPr>
          <w:sz w:val="24"/>
        </w:rPr>
      </w:pPr>
      <w:r>
        <w:rPr>
          <w:i w:val="1"/>
          <w:sz w:val="24"/>
        </w:rPr>
        <w:t xml:space="preserve">Иллюстрации, репродукции картин: </w:t>
      </w:r>
      <w:r>
        <w:rPr>
          <w:sz w:val="24"/>
        </w:rPr>
        <w:t>П. Кончаловский «Клубника», «Персики», «Сирень в</w:t>
      </w:r>
      <w:r>
        <w:rPr>
          <w:spacing w:val="1"/>
          <w:sz w:val="24"/>
        </w:rPr>
        <w:t xml:space="preserve"> </w:t>
      </w:r>
      <w:r>
        <w:rPr>
          <w:sz w:val="24"/>
        </w:rPr>
        <w:t>корзине»;</w:t>
      </w:r>
      <w:r>
        <w:rPr>
          <w:spacing w:val="1"/>
          <w:sz w:val="24"/>
        </w:rPr>
        <w:t xml:space="preserve"> </w:t>
      </w:r>
      <w:r>
        <w:rPr>
          <w:sz w:val="24"/>
        </w:rPr>
        <w:t>Н.С.</w:t>
      </w:r>
      <w:r>
        <w:rPr>
          <w:spacing w:val="1"/>
          <w:sz w:val="24"/>
        </w:rPr>
        <w:t xml:space="preserve"> </w:t>
      </w:r>
      <w:r>
        <w:rPr>
          <w:sz w:val="24"/>
        </w:rPr>
        <w:t>Петров-Водкин</w:t>
      </w:r>
      <w:r>
        <w:rPr>
          <w:spacing w:val="1"/>
          <w:sz w:val="24"/>
        </w:rPr>
        <w:t xml:space="preserve"> </w:t>
      </w:r>
      <w:r>
        <w:rPr>
          <w:sz w:val="24"/>
        </w:rPr>
        <w:t>«Яблоки</w:t>
      </w:r>
      <w:r>
        <w:rPr>
          <w:spacing w:val="1"/>
          <w:sz w:val="24"/>
        </w:rPr>
        <w:t xml:space="preserve"> </w:t>
      </w:r>
      <w:r>
        <w:rPr>
          <w:sz w:val="24"/>
        </w:rPr>
        <w:t>на</w:t>
      </w:r>
      <w:r>
        <w:rPr>
          <w:spacing w:val="1"/>
          <w:sz w:val="24"/>
        </w:rPr>
        <w:t xml:space="preserve"> </w:t>
      </w:r>
      <w:r>
        <w:rPr>
          <w:sz w:val="24"/>
        </w:rPr>
        <w:t>красном</w:t>
      </w:r>
      <w:r>
        <w:rPr>
          <w:spacing w:val="1"/>
          <w:sz w:val="24"/>
        </w:rPr>
        <w:t xml:space="preserve"> </w:t>
      </w:r>
      <w:r>
        <w:rPr>
          <w:sz w:val="24"/>
        </w:rPr>
        <w:t>фоне»;</w:t>
      </w:r>
      <w:r>
        <w:rPr>
          <w:spacing w:val="1"/>
          <w:sz w:val="24"/>
        </w:rPr>
        <w:t xml:space="preserve"> </w:t>
      </w:r>
      <w:r>
        <w:rPr>
          <w:sz w:val="24"/>
        </w:rPr>
        <w:t>М.И.</w:t>
      </w:r>
      <w:r>
        <w:rPr>
          <w:spacing w:val="1"/>
          <w:sz w:val="24"/>
        </w:rPr>
        <w:t xml:space="preserve"> </w:t>
      </w:r>
      <w:r>
        <w:rPr>
          <w:sz w:val="24"/>
        </w:rPr>
        <w:t>Климентов</w:t>
      </w:r>
      <w:r>
        <w:rPr>
          <w:spacing w:val="1"/>
          <w:sz w:val="24"/>
        </w:rPr>
        <w:t xml:space="preserve"> </w:t>
      </w:r>
      <w:r>
        <w:rPr>
          <w:sz w:val="24"/>
        </w:rPr>
        <w:t>«Курица</w:t>
      </w:r>
      <w:r>
        <w:rPr>
          <w:spacing w:val="1"/>
          <w:sz w:val="24"/>
        </w:rPr>
        <w:t xml:space="preserve"> </w:t>
      </w:r>
      <w:r>
        <w:rPr>
          <w:sz w:val="24"/>
        </w:rPr>
        <w:t>с</w:t>
      </w:r>
      <w:r>
        <w:rPr>
          <w:spacing w:val="1"/>
          <w:sz w:val="24"/>
        </w:rPr>
        <w:t xml:space="preserve"> </w:t>
      </w:r>
      <w:r>
        <w:rPr>
          <w:sz w:val="24"/>
        </w:rPr>
        <w:t>цыплятами»;</w:t>
      </w:r>
      <w:r>
        <w:rPr>
          <w:spacing w:val="-1"/>
          <w:sz w:val="24"/>
        </w:rPr>
        <w:t xml:space="preserve"> </w:t>
      </w:r>
      <w:r>
        <w:rPr>
          <w:sz w:val="24"/>
        </w:rPr>
        <w:t>Н.Н. Жуков</w:t>
      </w:r>
      <w:r>
        <w:rPr>
          <w:spacing w:val="4"/>
          <w:sz w:val="24"/>
        </w:rPr>
        <w:t xml:space="preserve"> </w:t>
      </w:r>
      <w:r>
        <w:rPr>
          <w:sz w:val="24"/>
        </w:rPr>
        <w:t>«Ёлка».</w:t>
      </w:r>
    </w:p>
    <w:p w14:paraId="C30E0000">
      <w:pPr>
        <w:pStyle w:val="Style_10"/>
        <w:ind w:firstLine="709" w:left="0"/>
        <w:outlineLvl w:val="8"/>
        <w:rPr>
          <w:sz w:val="24"/>
        </w:rPr>
      </w:pPr>
      <w:r>
        <w:rPr>
          <w:sz w:val="24"/>
        </w:rPr>
        <w:t>от</w:t>
      </w:r>
      <w:r>
        <w:rPr>
          <w:spacing w:val="1"/>
          <w:sz w:val="24"/>
        </w:rPr>
        <w:t xml:space="preserve"> </w:t>
      </w:r>
      <w:r>
        <w:rPr>
          <w:sz w:val="24"/>
        </w:rPr>
        <w:t>4</w:t>
      </w:r>
      <w:r>
        <w:rPr>
          <w:spacing w:val="-3"/>
          <w:sz w:val="24"/>
        </w:rPr>
        <w:t xml:space="preserve"> </w:t>
      </w:r>
      <w:r>
        <w:rPr>
          <w:sz w:val="24"/>
        </w:rPr>
        <w:t>до</w:t>
      </w:r>
      <w:r>
        <w:rPr>
          <w:spacing w:val="-1"/>
          <w:sz w:val="24"/>
        </w:rPr>
        <w:t xml:space="preserve"> </w:t>
      </w:r>
      <w:r>
        <w:rPr>
          <w:sz w:val="24"/>
        </w:rPr>
        <w:t>5 лет</w:t>
      </w:r>
    </w:p>
    <w:p w14:paraId="C40E0000">
      <w:pPr>
        <w:pStyle w:val="Style_8"/>
        <w:ind w:firstLine="709" w:left="0"/>
        <w:rPr>
          <w:sz w:val="24"/>
        </w:rPr>
      </w:pPr>
      <w:r>
        <w:rPr>
          <w:i w:val="1"/>
          <w:sz w:val="24"/>
        </w:rPr>
        <w:t>Иллюстрации, репродукции картин</w:t>
      </w:r>
      <w:r>
        <w:rPr>
          <w:sz w:val="24"/>
        </w:rPr>
        <w:t>: И. Хруцкий «Натюрморт с грибами», «Цветы и плоды»;</w:t>
      </w:r>
      <w:r>
        <w:rPr>
          <w:spacing w:val="1"/>
          <w:sz w:val="24"/>
        </w:rPr>
        <w:t xml:space="preserve"> </w:t>
      </w:r>
      <w:r>
        <w:rPr>
          <w:sz w:val="24"/>
        </w:rPr>
        <w:t>И.</w:t>
      </w:r>
      <w:r>
        <w:rPr>
          <w:spacing w:val="8"/>
          <w:sz w:val="24"/>
        </w:rPr>
        <w:t xml:space="preserve"> </w:t>
      </w:r>
      <w:r>
        <w:rPr>
          <w:sz w:val="24"/>
        </w:rPr>
        <w:t>Репин</w:t>
      </w:r>
      <w:r>
        <w:rPr>
          <w:spacing w:val="11"/>
          <w:sz w:val="24"/>
        </w:rPr>
        <w:t xml:space="preserve"> </w:t>
      </w:r>
      <w:r>
        <w:rPr>
          <w:sz w:val="24"/>
        </w:rPr>
        <w:t>«Яблоки</w:t>
      </w:r>
      <w:r>
        <w:rPr>
          <w:spacing w:val="9"/>
          <w:sz w:val="24"/>
        </w:rPr>
        <w:t xml:space="preserve"> </w:t>
      </w:r>
      <w:r>
        <w:rPr>
          <w:sz w:val="24"/>
        </w:rPr>
        <w:t>и</w:t>
      </w:r>
      <w:r>
        <w:rPr>
          <w:spacing w:val="8"/>
          <w:sz w:val="24"/>
        </w:rPr>
        <w:t xml:space="preserve"> </w:t>
      </w:r>
      <w:r>
        <w:rPr>
          <w:sz w:val="24"/>
        </w:rPr>
        <w:t>листья»;</w:t>
      </w:r>
      <w:r>
        <w:rPr>
          <w:spacing w:val="11"/>
          <w:sz w:val="24"/>
        </w:rPr>
        <w:t xml:space="preserve"> </w:t>
      </w:r>
      <w:r>
        <w:rPr>
          <w:sz w:val="24"/>
        </w:rPr>
        <w:t>И.</w:t>
      </w:r>
      <w:r>
        <w:rPr>
          <w:spacing w:val="10"/>
          <w:sz w:val="24"/>
        </w:rPr>
        <w:t xml:space="preserve"> </w:t>
      </w:r>
      <w:r>
        <w:rPr>
          <w:sz w:val="24"/>
        </w:rPr>
        <w:t>Левитан</w:t>
      </w:r>
      <w:r>
        <w:rPr>
          <w:spacing w:val="13"/>
          <w:sz w:val="24"/>
        </w:rPr>
        <w:t xml:space="preserve"> </w:t>
      </w:r>
      <w:r>
        <w:rPr>
          <w:sz w:val="24"/>
        </w:rPr>
        <w:t>«Сирень»;</w:t>
      </w:r>
      <w:r>
        <w:rPr>
          <w:spacing w:val="11"/>
          <w:sz w:val="24"/>
        </w:rPr>
        <w:t xml:space="preserve"> </w:t>
      </w:r>
      <w:r>
        <w:rPr>
          <w:sz w:val="24"/>
        </w:rPr>
        <w:t>И.</w:t>
      </w:r>
      <w:r>
        <w:rPr>
          <w:spacing w:val="7"/>
          <w:sz w:val="24"/>
        </w:rPr>
        <w:t xml:space="preserve"> </w:t>
      </w:r>
      <w:r>
        <w:rPr>
          <w:sz w:val="24"/>
        </w:rPr>
        <w:t>Михайлов</w:t>
      </w:r>
      <w:r>
        <w:rPr>
          <w:spacing w:val="13"/>
          <w:sz w:val="24"/>
        </w:rPr>
        <w:t xml:space="preserve"> </w:t>
      </w:r>
      <w:r>
        <w:rPr>
          <w:sz w:val="24"/>
        </w:rPr>
        <w:t>«Овощи</w:t>
      </w:r>
      <w:r>
        <w:rPr>
          <w:spacing w:val="8"/>
          <w:sz w:val="24"/>
        </w:rPr>
        <w:t xml:space="preserve"> </w:t>
      </w:r>
      <w:r>
        <w:rPr>
          <w:sz w:val="24"/>
        </w:rPr>
        <w:t>и</w:t>
      </w:r>
      <w:r>
        <w:rPr>
          <w:spacing w:val="9"/>
          <w:sz w:val="24"/>
        </w:rPr>
        <w:t xml:space="preserve"> </w:t>
      </w:r>
      <w:r>
        <w:rPr>
          <w:sz w:val="24"/>
        </w:rPr>
        <w:t>фрукты»;</w:t>
      </w:r>
      <w:r>
        <w:rPr>
          <w:spacing w:val="10"/>
          <w:sz w:val="24"/>
        </w:rPr>
        <w:t xml:space="preserve"> </w:t>
      </w:r>
      <w:r>
        <w:rPr>
          <w:sz w:val="24"/>
        </w:rPr>
        <w:t>И.</w:t>
      </w:r>
      <w:r>
        <w:rPr>
          <w:spacing w:val="8"/>
          <w:sz w:val="24"/>
        </w:rPr>
        <w:t xml:space="preserve"> </w:t>
      </w:r>
      <w:r>
        <w:rPr>
          <w:sz w:val="24"/>
        </w:rPr>
        <w:t>Машков «Синие</w:t>
      </w:r>
      <w:r>
        <w:rPr>
          <w:spacing w:val="1"/>
          <w:sz w:val="24"/>
        </w:rPr>
        <w:t xml:space="preserve"> </w:t>
      </w:r>
      <w:r>
        <w:rPr>
          <w:sz w:val="24"/>
        </w:rPr>
        <w:t>сливы»;</w:t>
      </w:r>
      <w:r>
        <w:rPr>
          <w:spacing w:val="1"/>
          <w:sz w:val="24"/>
        </w:rPr>
        <w:t xml:space="preserve"> </w:t>
      </w:r>
      <w:r>
        <w:rPr>
          <w:sz w:val="24"/>
        </w:rPr>
        <w:t>И.</w:t>
      </w:r>
      <w:r>
        <w:rPr>
          <w:spacing w:val="1"/>
          <w:sz w:val="24"/>
        </w:rPr>
        <w:t xml:space="preserve"> </w:t>
      </w:r>
      <w:r>
        <w:rPr>
          <w:sz w:val="24"/>
        </w:rPr>
        <w:t>Машков</w:t>
      </w:r>
      <w:r>
        <w:rPr>
          <w:spacing w:val="1"/>
          <w:sz w:val="24"/>
        </w:rPr>
        <w:t xml:space="preserve"> </w:t>
      </w:r>
      <w:r>
        <w:rPr>
          <w:sz w:val="24"/>
        </w:rPr>
        <w:t>«Рябинка»,</w:t>
      </w:r>
      <w:r>
        <w:rPr>
          <w:spacing w:val="1"/>
          <w:sz w:val="24"/>
        </w:rPr>
        <w:t xml:space="preserve"> </w:t>
      </w:r>
      <w:r>
        <w:rPr>
          <w:sz w:val="24"/>
        </w:rPr>
        <w:t>«Фрукты»,</w:t>
      </w:r>
      <w:r>
        <w:rPr>
          <w:spacing w:val="1"/>
          <w:sz w:val="24"/>
        </w:rPr>
        <w:t xml:space="preserve"> </w:t>
      </w:r>
      <w:r>
        <w:rPr>
          <w:sz w:val="24"/>
        </w:rPr>
        <w:t>«Малинка»</w:t>
      </w:r>
      <w:r>
        <w:rPr>
          <w:spacing w:val="1"/>
          <w:sz w:val="24"/>
        </w:rPr>
        <w:t xml:space="preserve"> </w:t>
      </w:r>
      <w:r>
        <w:rPr>
          <w:sz w:val="24"/>
        </w:rPr>
        <w:t>А.</w:t>
      </w:r>
      <w:r>
        <w:rPr>
          <w:spacing w:val="1"/>
          <w:sz w:val="24"/>
        </w:rPr>
        <w:t xml:space="preserve"> </w:t>
      </w:r>
      <w:r>
        <w:rPr>
          <w:sz w:val="24"/>
        </w:rPr>
        <w:t>Куприн</w:t>
      </w:r>
      <w:r>
        <w:rPr>
          <w:spacing w:val="1"/>
          <w:sz w:val="24"/>
        </w:rPr>
        <w:t xml:space="preserve"> </w:t>
      </w:r>
      <w:r>
        <w:rPr>
          <w:sz w:val="24"/>
        </w:rPr>
        <w:t>«Букет</w:t>
      </w:r>
      <w:r>
        <w:rPr>
          <w:spacing w:val="60"/>
          <w:sz w:val="24"/>
        </w:rPr>
        <w:t xml:space="preserve"> </w:t>
      </w:r>
      <w:r>
        <w:rPr>
          <w:sz w:val="24"/>
        </w:rPr>
        <w:t>полевых</w:t>
      </w:r>
      <w:r>
        <w:rPr>
          <w:spacing w:val="1"/>
          <w:sz w:val="24"/>
        </w:rPr>
        <w:t xml:space="preserve"> </w:t>
      </w:r>
      <w:r>
        <w:rPr>
          <w:sz w:val="24"/>
        </w:rPr>
        <w:t>цветов»; А. Бортников «Весна пришла»; Е.</w:t>
      </w:r>
      <w:r>
        <w:rPr>
          <w:spacing w:val="1"/>
          <w:sz w:val="24"/>
        </w:rPr>
        <w:t xml:space="preserve"> </w:t>
      </w:r>
      <w:r>
        <w:rPr>
          <w:sz w:val="24"/>
        </w:rPr>
        <w:t>Чернышева «Девочка с козочкой»; Ю. Кротов</w:t>
      </w:r>
      <w:r>
        <w:rPr>
          <w:spacing w:val="60"/>
          <w:sz w:val="24"/>
        </w:rPr>
        <w:t xml:space="preserve"> </w:t>
      </w:r>
      <w:r>
        <w:rPr>
          <w:sz w:val="24"/>
        </w:rPr>
        <w:t>«В</w:t>
      </w:r>
      <w:r>
        <w:rPr>
          <w:spacing w:val="1"/>
          <w:sz w:val="24"/>
        </w:rPr>
        <w:t xml:space="preserve"> </w:t>
      </w:r>
      <w:r>
        <w:rPr>
          <w:sz w:val="24"/>
        </w:rPr>
        <w:t xml:space="preserve">саду»; А. Комаров «Наводнение»; В. Тропинина «Девочка с </w:t>
      </w:r>
      <w:r>
        <w:rPr>
          <w:sz w:val="24"/>
        </w:rPr>
        <w:t>куклой»; М. Караваджо «Корзина с</w:t>
      </w:r>
      <w:r>
        <w:rPr>
          <w:spacing w:val="1"/>
          <w:sz w:val="24"/>
        </w:rPr>
        <w:t xml:space="preserve"> </w:t>
      </w:r>
      <w:r>
        <w:rPr>
          <w:sz w:val="24"/>
        </w:rPr>
        <w:t>фруктами»;</w:t>
      </w:r>
      <w:r>
        <w:rPr>
          <w:spacing w:val="21"/>
          <w:sz w:val="24"/>
        </w:rPr>
        <w:t xml:space="preserve"> </w:t>
      </w:r>
      <w:r>
        <w:rPr>
          <w:sz w:val="24"/>
        </w:rPr>
        <w:t>Ч.</w:t>
      </w:r>
      <w:r>
        <w:rPr>
          <w:spacing w:val="21"/>
          <w:sz w:val="24"/>
        </w:rPr>
        <w:t xml:space="preserve"> </w:t>
      </w:r>
      <w:r>
        <w:rPr>
          <w:sz w:val="24"/>
        </w:rPr>
        <w:t>Барбер</w:t>
      </w:r>
      <w:r>
        <w:rPr>
          <w:spacing w:val="81"/>
          <w:sz w:val="24"/>
        </w:rPr>
        <w:t xml:space="preserve"> </w:t>
      </w:r>
      <w:r>
        <w:rPr>
          <w:sz w:val="24"/>
        </w:rPr>
        <w:t>«Да</w:t>
      </w:r>
      <w:r>
        <w:rPr>
          <w:spacing w:val="20"/>
          <w:sz w:val="24"/>
        </w:rPr>
        <w:t xml:space="preserve"> </w:t>
      </w:r>
      <w:r>
        <w:rPr>
          <w:sz w:val="24"/>
        </w:rPr>
        <w:t>пою</w:t>
      </w:r>
      <w:r>
        <w:rPr>
          <w:spacing w:val="22"/>
          <w:sz w:val="24"/>
        </w:rPr>
        <w:t xml:space="preserve"> </w:t>
      </w:r>
      <w:r>
        <w:rPr>
          <w:sz w:val="24"/>
        </w:rPr>
        <w:t>я,</w:t>
      </w:r>
      <w:r>
        <w:rPr>
          <w:spacing w:val="20"/>
          <w:sz w:val="24"/>
        </w:rPr>
        <w:t xml:space="preserve"> </w:t>
      </w:r>
      <w:r>
        <w:rPr>
          <w:sz w:val="24"/>
        </w:rPr>
        <w:t>пою….»,</w:t>
      </w:r>
      <w:r>
        <w:rPr>
          <w:spacing w:val="17"/>
          <w:sz w:val="24"/>
        </w:rPr>
        <w:t xml:space="preserve"> </w:t>
      </w:r>
      <w:r>
        <w:rPr>
          <w:sz w:val="24"/>
        </w:rPr>
        <w:t>«Зачем</w:t>
      </w:r>
      <w:r>
        <w:rPr>
          <w:spacing w:val="21"/>
          <w:sz w:val="24"/>
        </w:rPr>
        <w:t xml:space="preserve"> </w:t>
      </w:r>
      <w:r>
        <w:rPr>
          <w:sz w:val="24"/>
        </w:rPr>
        <w:t>вы</w:t>
      </w:r>
      <w:r>
        <w:rPr>
          <w:spacing w:val="20"/>
          <w:sz w:val="24"/>
        </w:rPr>
        <w:t xml:space="preserve"> </w:t>
      </w:r>
      <w:r>
        <w:rPr>
          <w:sz w:val="24"/>
        </w:rPr>
        <w:t>обидели</w:t>
      </w:r>
      <w:r>
        <w:rPr>
          <w:spacing w:val="22"/>
          <w:sz w:val="24"/>
        </w:rPr>
        <w:t xml:space="preserve"> </w:t>
      </w:r>
      <w:r>
        <w:rPr>
          <w:sz w:val="24"/>
        </w:rPr>
        <w:t>мою</w:t>
      </w:r>
      <w:r>
        <w:rPr>
          <w:spacing w:val="19"/>
          <w:sz w:val="24"/>
        </w:rPr>
        <w:t xml:space="preserve"> </w:t>
      </w:r>
      <w:r>
        <w:rPr>
          <w:sz w:val="24"/>
        </w:rPr>
        <w:t>девочку?»;</w:t>
      </w:r>
      <w:r>
        <w:rPr>
          <w:spacing w:val="24"/>
          <w:sz w:val="24"/>
        </w:rPr>
        <w:t xml:space="preserve"> </w:t>
      </w:r>
      <w:r>
        <w:rPr>
          <w:sz w:val="24"/>
        </w:rPr>
        <w:t>В.</w:t>
      </w:r>
      <w:r>
        <w:rPr>
          <w:spacing w:val="21"/>
          <w:sz w:val="24"/>
        </w:rPr>
        <w:t xml:space="preserve"> </w:t>
      </w:r>
      <w:r>
        <w:rPr>
          <w:sz w:val="24"/>
        </w:rPr>
        <w:t>Чермошенцев «Зимние</w:t>
      </w:r>
      <w:r>
        <w:rPr>
          <w:spacing w:val="31"/>
          <w:sz w:val="24"/>
        </w:rPr>
        <w:t xml:space="preserve"> </w:t>
      </w:r>
      <w:r>
        <w:rPr>
          <w:sz w:val="24"/>
        </w:rPr>
        <w:t>ели»;</w:t>
      </w:r>
      <w:r>
        <w:rPr>
          <w:spacing w:val="35"/>
          <w:sz w:val="24"/>
        </w:rPr>
        <w:t xml:space="preserve"> </w:t>
      </w:r>
      <w:r>
        <w:rPr>
          <w:sz w:val="24"/>
        </w:rPr>
        <w:t>В.М.</w:t>
      </w:r>
      <w:r>
        <w:rPr>
          <w:spacing w:val="34"/>
          <w:sz w:val="24"/>
        </w:rPr>
        <w:t xml:space="preserve"> </w:t>
      </w:r>
      <w:r>
        <w:rPr>
          <w:sz w:val="24"/>
        </w:rPr>
        <w:t>Васнецов</w:t>
      </w:r>
      <w:r>
        <w:rPr>
          <w:spacing w:val="37"/>
          <w:sz w:val="24"/>
        </w:rPr>
        <w:t xml:space="preserve"> </w:t>
      </w:r>
      <w:r>
        <w:rPr>
          <w:sz w:val="24"/>
        </w:rPr>
        <w:t>«Снегурочка»;</w:t>
      </w:r>
      <w:r>
        <w:rPr>
          <w:spacing w:val="37"/>
          <w:sz w:val="24"/>
        </w:rPr>
        <w:t xml:space="preserve"> </w:t>
      </w:r>
      <w:r>
        <w:rPr>
          <w:sz w:val="24"/>
        </w:rPr>
        <w:t>Б.</w:t>
      </w:r>
      <w:r>
        <w:rPr>
          <w:spacing w:val="37"/>
          <w:sz w:val="24"/>
        </w:rPr>
        <w:t xml:space="preserve"> </w:t>
      </w:r>
      <w:r>
        <w:rPr>
          <w:sz w:val="24"/>
        </w:rPr>
        <w:t>Кустов</w:t>
      </w:r>
      <w:r>
        <w:rPr>
          <w:spacing w:val="37"/>
          <w:sz w:val="24"/>
        </w:rPr>
        <w:t xml:space="preserve"> </w:t>
      </w:r>
      <w:r>
        <w:rPr>
          <w:sz w:val="24"/>
        </w:rPr>
        <w:t>«Сказки</w:t>
      </w:r>
      <w:r>
        <w:rPr>
          <w:spacing w:val="34"/>
          <w:sz w:val="24"/>
        </w:rPr>
        <w:t xml:space="preserve"> </w:t>
      </w:r>
      <w:r>
        <w:rPr>
          <w:sz w:val="24"/>
        </w:rPr>
        <w:t>Дедушки</w:t>
      </w:r>
      <w:r>
        <w:rPr>
          <w:spacing w:val="34"/>
          <w:sz w:val="24"/>
        </w:rPr>
        <w:t xml:space="preserve"> </w:t>
      </w:r>
      <w:r>
        <w:rPr>
          <w:sz w:val="24"/>
        </w:rPr>
        <w:t>Мороза»;</w:t>
      </w:r>
      <w:r>
        <w:rPr>
          <w:spacing w:val="24"/>
          <w:sz w:val="24"/>
        </w:rPr>
        <w:t xml:space="preserve"> </w:t>
      </w:r>
      <w:r>
        <w:rPr>
          <w:sz w:val="24"/>
        </w:rPr>
        <w:t>А.</w:t>
      </w:r>
      <w:r>
        <w:rPr>
          <w:spacing w:val="33"/>
          <w:sz w:val="24"/>
        </w:rPr>
        <w:t xml:space="preserve"> </w:t>
      </w:r>
      <w:r>
        <w:rPr>
          <w:sz w:val="24"/>
        </w:rPr>
        <w:t>Пластов «Лето».</w:t>
      </w:r>
    </w:p>
    <w:p w14:paraId="C50E0000">
      <w:pPr>
        <w:spacing w:after="0" w:line="240" w:lineRule="auto"/>
        <w:ind w:firstLine="709" w:left="0"/>
        <w:jc w:val="both"/>
        <w:rPr>
          <w:rFonts w:ascii="Times New Roman" w:hAnsi="Times New Roman"/>
          <w:sz w:val="24"/>
        </w:rPr>
      </w:pPr>
      <w:r>
        <w:rPr>
          <w:rFonts w:ascii="Times New Roman" w:hAnsi="Times New Roman"/>
          <w:i w:val="1"/>
          <w:sz w:val="24"/>
        </w:rPr>
        <w:t>Иллюстрации</w:t>
      </w:r>
      <w:r>
        <w:rPr>
          <w:rFonts w:ascii="Times New Roman" w:hAnsi="Times New Roman"/>
          <w:i w:val="1"/>
          <w:spacing w:val="-4"/>
          <w:sz w:val="24"/>
        </w:rPr>
        <w:t xml:space="preserve"> </w:t>
      </w:r>
      <w:r>
        <w:rPr>
          <w:rFonts w:ascii="Times New Roman" w:hAnsi="Times New Roman"/>
          <w:i w:val="1"/>
          <w:sz w:val="24"/>
        </w:rPr>
        <w:t>к</w:t>
      </w:r>
      <w:r>
        <w:rPr>
          <w:rFonts w:ascii="Times New Roman" w:hAnsi="Times New Roman"/>
          <w:i w:val="1"/>
          <w:spacing w:val="-2"/>
          <w:sz w:val="24"/>
        </w:rPr>
        <w:t xml:space="preserve"> </w:t>
      </w:r>
      <w:r>
        <w:rPr>
          <w:rFonts w:ascii="Times New Roman" w:hAnsi="Times New Roman"/>
          <w:i w:val="1"/>
          <w:sz w:val="24"/>
        </w:rPr>
        <w:t>книгам:</w:t>
      </w:r>
      <w:r>
        <w:rPr>
          <w:rFonts w:ascii="Times New Roman" w:hAnsi="Times New Roman"/>
          <w:i w:val="1"/>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Лебедев</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книге</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Маршака</w:t>
      </w:r>
      <w:r>
        <w:rPr>
          <w:rFonts w:ascii="Times New Roman" w:hAnsi="Times New Roman"/>
          <w:spacing w:val="1"/>
          <w:sz w:val="24"/>
        </w:rPr>
        <w:t xml:space="preserve"> </w:t>
      </w:r>
      <w:r>
        <w:rPr>
          <w:rFonts w:ascii="Times New Roman" w:hAnsi="Times New Roman"/>
          <w:sz w:val="24"/>
        </w:rPr>
        <w:t>«Усатый-полосатый».</w:t>
      </w:r>
    </w:p>
    <w:p w14:paraId="C60E0000">
      <w:pPr>
        <w:pStyle w:val="Style_10"/>
        <w:ind w:firstLine="709" w:left="0"/>
        <w:outlineLvl w:val="8"/>
        <w:rPr>
          <w:sz w:val="24"/>
        </w:rPr>
      </w:pPr>
      <w:r>
        <w:rPr>
          <w:sz w:val="24"/>
        </w:rPr>
        <w:t>от</w:t>
      </w:r>
      <w:r>
        <w:rPr>
          <w:spacing w:val="1"/>
          <w:sz w:val="24"/>
        </w:rPr>
        <w:t xml:space="preserve"> </w:t>
      </w:r>
      <w:r>
        <w:rPr>
          <w:sz w:val="24"/>
        </w:rPr>
        <w:t>5</w:t>
      </w:r>
      <w:r>
        <w:rPr>
          <w:spacing w:val="-3"/>
          <w:sz w:val="24"/>
        </w:rPr>
        <w:t xml:space="preserve"> </w:t>
      </w:r>
      <w:r>
        <w:rPr>
          <w:sz w:val="24"/>
        </w:rPr>
        <w:t>до</w:t>
      </w:r>
      <w:r>
        <w:rPr>
          <w:spacing w:val="-1"/>
          <w:sz w:val="24"/>
        </w:rPr>
        <w:t xml:space="preserve"> </w:t>
      </w:r>
      <w:r>
        <w:rPr>
          <w:sz w:val="24"/>
        </w:rPr>
        <w:t>6 лет</w:t>
      </w:r>
    </w:p>
    <w:p w14:paraId="C70E0000">
      <w:pPr>
        <w:pStyle w:val="Style_8"/>
        <w:ind w:firstLine="709" w:left="0"/>
        <w:rPr>
          <w:sz w:val="24"/>
        </w:rPr>
      </w:pPr>
      <w:r>
        <w:rPr>
          <w:i w:val="1"/>
          <w:sz w:val="24"/>
        </w:rPr>
        <w:t>Иллюстрации,</w:t>
      </w:r>
      <w:r>
        <w:rPr>
          <w:i w:val="1"/>
          <w:spacing w:val="1"/>
          <w:sz w:val="24"/>
        </w:rPr>
        <w:t xml:space="preserve"> </w:t>
      </w:r>
      <w:r>
        <w:rPr>
          <w:i w:val="1"/>
          <w:sz w:val="24"/>
        </w:rPr>
        <w:t>репродукции</w:t>
      </w:r>
      <w:r>
        <w:rPr>
          <w:i w:val="1"/>
          <w:spacing w:val="1"/>
          <w:sz w:val="24"/>
        </w:rPr>
        <w:t xml:space="preserve"> </w:t>
      </w:r>
      <w:r>
        <w:rPr>
          <w:i w:val="1"/>
          <w:sz w:val="24"/>
        </w:rPr>
        <w:t>картин</w:t>
      </w:r>
      <w:r>
        <w:rPr>
          <w:sz w:val="24"/>
        </w:rPr>
        <w:t>:</w:t>
      </w:r>
      <w:r>
        <w:rPr>
          <w:spacing w:val="1"/>
          <w:sz w:val="24"/>
        </w:rPr>
        <w:t xml:space="preserve"> </w:t>
      </w:r>
      <w:r>
        <w:rPr>
          <w:sz w:val="24"/>
        </w:rPr>
        <w:t>Ф.Васильев</w:t>
      </w:r>
      <w:r>
        <w:rPr>
          <w:spacing w:val="1"/>
          <w:sz w:val="24"/>
        </w:rPr>
        <w:t xml:space="preserve"> </w:t>
      </w:r>
      <w:r>
        <w:rPr>
          <w:sz w:val="24"/>
        </w:rPr>
        <w:t>«Перед</w:t>
      </w:r>
      <w:r>
        <w:rPr>
          <w:spacing w:val="1"/>
          <w:sz w:val="24"/>
        </w:rPr>
        <w:t xml:space="preserve"> </w:t>
      </w:r>
      <w:r>
        <w:rPr>
          <w:sz w:val="24"/>
        </w:rPr>
        <w:t>дождем,</w:t>
      </w:r>
      <w:r>
        <w:rPr>
          <w:spacing w:val="1"/>
          <w:sz w:val="24"/>
        </w:rPr>
        <w:t xml:space="preserve"> </w:t>
      </w:r>
      <w:r>
        <w:rPr>
          <w:sz w:val="24"/>
        </w:rPr>
        <w:t>«Сбор</w:t>
      </w:r>
      <w:r>
        <w:rPr>
          <w:spacing w:val="1"/>
          <w:sz w:val="24"/>
        </w:rPr>
        <w:t xml:space="preserve"> </w:t>
      </w:r>
      <w:r>
        <w:rPr>
          <w:sz w:val="24"/>
        </w:rPr>
        <w:t>урожая»;</w:t>
      </w:r>
      <w:r>
        <w:rPr>
          <w:spacing w:val="1"/>
          <w:sz w:val="24"/>
        </w:rPr>
        <w:t xml:space="preserve"> </w:t>
      </w:r>
      <w:r>
        <w:rPr>
          <w:sz w:val="24"/>
        </w:rPr>
        <w:t>Б.Кустодиев «Масленица»; Ф.Толстой «Букет цветов, бабочка и птичка»; П.Крылов «Цветы на</w:t>
      </w:r>
      <w:r>
        <w:rPr>
          <w:spacing w:val="1"/>
          <w:sz w:val="24"/>
        </w:rPr>
        <w:t xml:space="preserve"> </w:t>
      </w:r>
      <w:r>
        <w:rPr>
          <w:sz w:val="24"/>
        </w:rPr>
        <w:t>окне», И.Репин «Стрекоза»; И. Левитан «Березовая роща», «Зимой в лесу»; Т. Яблонская «Весна»;</w:t>
      </w:r>
      <w:r>
        <w:rPr>
          <w:spacing w:val="1"/>
          <w:sz w:val="24"/>
        </w:rPr>
        <w:t xml:space="preserve"> </w:t>
      </w:r>
      <w:r>
        <w:rPr>
          <w:sz w:val="24"/>
        </w:rPr>
        <w:t>А. Дейнека «Будущие летчики»; И.Грабарь Февральская лазурь;</w:t>
      </w:r>
      <w:r>
        <w:rPr>
          <w:spacing w:val="1"/>
          <w:sz w:val="24"/>
        </w:rPr>
        <w:t xml:space="preserve"> </w:t>
      </w:r>
      <w:r>
        <w:rPr>
          <w:color w:val="0F0F0F"/>
          <w:sz w:val="24"/>
        </w:rPr>
        <w:t>А.А. Пластов «Первый снег»;</w:t>
      </w:r>
      <w:r>
        <w:rPr>
          <w:color w:val="0F0F0F"/>
          <w:spacing w:val="1"/>
          <w:sz w:val="24"/>
        </w:rPr>
        <w:t xml:space="preserve"> </w:t>
      </w:r>
      <w:r>
        <w:rPr>
          <w:color w:val="0F0F0F"/>
          <w:sz w:val="24"/>
        </w:rPr>
        <w:t>В.Тимофеев</w:t>
      </w:r>
      <w:r>
        <w:rPr>
          <w:color w:val="0F0F0F"/>
          <w:spacing w:val="3"/>
          <w:sz w:val="24"/>
        </w:rPr>
        <w:t xml:space="preserve"> </w:t>
      </w:r>
      <w:r>
        <w:rPr>
          <w:color w:val="0F0F0F"/>
          <w:sz w:val="24"/>
        </w:rPr>
        <w:t>«Девочка</w:t>
      </w:r>
      <w:r>
        <w:rPr>
          <w:color w:val="0F0F0F"/>
          <w:spacing w:val="-3"/>
          <w:sz w:val="24"/>
        </w:rPr>
        <w:t xml:space="preserve"> </w:t>
      </w:r>
      <w:r>
        <w:rPr>
          <w:color w:val="0F0F0F"/>
          <w:sz w:val="24"/>
        </w:rPr>
        <w:t>с</w:t>
      </w:r>
      <w:r>
        <w:rPr>
          <w:color w:val="0F0F0F"/>
          <w:spacing w:val="-2"/>
          <w:sz w:val="24"/>
        </w:rPr>
        <w:t xml:space="preserve"> </w:t>
      </w:r>
      <w:r>
        <w:rPr>
          <w:color w:val="0F0F0F"/>
          <w:sz w:val="24"/>
        </w:rPr>
        <w:t>ягодами»;</w:t>
      </w:r>
      <w:r>
        <w:rPr>
          <w:color w:val="0F0F0F"/>
          <w:spacing w:val="-2"/>
          <w:sz w:val="24"/>
        </w:rPr>
        <w:t xml:space="preserve"> </w:t>
      </w:r>
      <w:r>
        <w:rPr>
          <w:color w:val="0F0F0F"/>
          <w:sz w:val="24"/>
        </w:rPr>
        <w:t>Ф.Сычков</w:t>
      </w:r>
      <w:r>
        <w:rPr>
          <w:color w:val="0F0F0F"/>
          <w:spacing w:val="1"/>
          <w:sz w:val="24"/>
        </w:rPr>
        <w:t xml:space="preserve"> </w:t>
      </w:r>
      <w:r>
        <w:rPr>
          <w:color w:val="0F0F0F"/>
          <w:sz w:val="24"/>
        </w:rPr>
        <w:t>«Катание</w:t>
      </w:r>
      <w:r>
        <w:rPr>
          <w:color w:val="0F0F0F"/>
          <w:spacing w:val="-3"/>
          <w:sz w:val="24"/>
        </w:rPr>
        <w:t xml:space="preserve"> </w:t>
      </w:r>
      <w:r>
        <w:rPr>
          <w:color w:val="0F0F0F"/>
          <w:sz w:val="24"/>
        </w:rPr>
        <w:t>с</w:t>
      </w:r>
      <w:r>
        <w:rPr>
          <w:color w:val="0F0F0F"/>
          <w:spacing w:val="-3"/>
          <w:sz w:val="24"/>
        </w:rPr>
        <w:t xml:space="preserve"> </w:t>
      </w:r>
      <w:r>
        <w:rPr>
          <w:color w:val="0F0F0F"/>
          <w:sz w:val="24"/>
        </w:rPr>
        <w:t>горы»;</w:t>
      </w:r>
      <w:r>
        <w:rPr>
          <w:color w:val="0F0F0F"/>
          <w:spacing w:val="6"/>
          <w:sz w:val="24"/>
        </w:rPr>
        <w:t xml:space="preserve"> </w:t>
      </w:r>
      <w:r>
        <w:rPr>
          <w:color w:val="0F0F0F"/>
          <w:sz w:val="24"/>
        </w:rPr>
        <w:t>Е.Хмелева</w:t>
      </w:r>
      <w:r>
        <w:rPr>
          <w:color w:val="0F0F0F"/>
          <w:spacing w:val="1"/>
          <w:sz w:val="24"/>
        </w:rPr>
        <w:t xml:space="preserve"> </w:t>
      </w:r>
      <w:r>
        <w:rPr>
          <w:color w:val="0F0F0F"/>
          <w:sz w:val="24"/>
        </w:rPr>
        <w:t>«Новый</w:t>
      </w:r>
      <w:r>
        <w:rPr>
          <w:color w:val="0F0F0F"/>
          <w:spacing w:val="-1"/>
          <w:sz w:val="24"/>
        </w:rPr>
        <w:t xml:space="preserve"> </w:t>
      </w:r>
      <w:r>
        <w:rPr>
          <w:color w:val="0F0F0F"/>
          <w:sz w:val="24"/>
        </w:rPr>
        <w:t>год»;</w:t>
      </w:r>
      <w:r>
        <w:rPr>
          <w:color w:val="0F0F0F"/>
          <w:spacing w:val="1"/>
          <w:sz w:val="24"/>
        </w:rPr>
        <w:t xml:space="preserve"> </w:t>
      </w:r>
      <w:r>
        <w:rPr>
          <w:color w:val="0F0F0F"/>
          <w:sz w:val="24"/>
        </w:rPr>
        <w:t>Н.Рачков</w:t>
      </w:r>
      <w:r>
        <w:rPr>
          <w:sz w:val="24"/>
        </w:rPr>
        <w:t xml:space="preserve"> </w:t>
      </w:r>
      <w:r>
        <w:rPr>
          <w:color w:val="0F0F0F"/>
          <w:sz w:val="24"/>
        </w:rPr>
        <w:t>«Девочка</w:t>
      </w:r>
      <w:r>
        <w:rPr>
          <w:color w:val="0F0F0F"/>
          <w:spacing w:val="92"/>
          <w:sz w:val="24"/>
        </w:rPr>
        <w:t xml:space="preserve"> </w:t>
      </w:r>
      <w:r>
        <w:rPr>
          <w:color w:val="0F0F0F"/>
          <w:sz w:val="24"/>
        </w:rPr>
        <w:t>с</w:t>
      </w:r>
      <w:r>
        <w:rPr>
          <w:color w:val="0F0F0F"/>
          <w:spacing w:val="91"/>
          <w:sz w:val="24"/>
        </w:rPr>
        <w:t xml:space="preserve"> </w:t>
      </w:r>
      <w:r>
        <w:rPr>
          <w:color w:val="0F0F0F"/>
          <w:sz w:val="24"/>
        </w:rPr>
        <w:t>ягодами»;</w:t>
      </w:r>
      <w:r>
        <w:rPr>
          <w:color w:val="0F0F0F"/>
          <w:spacing w:val="97"/>
          <w:sz w:val="24"/>
        </w:rPr>
        <w:t xml:space="preserve"> </w:t>
      </w:r>
      <w:r>
        <w:rPr>
          <w:color w:val="0F0F0F"/>
          <w:sz w:val="24"/>
        </w:rPr>
        <w:t>Ю.Кротов</w:t>
      </w:r>
      <w:r>
        <w:rPr>
          <w:color w:val="0F0F0F"/>
          <w:spacing w:val="97"/>
          <w:sz w:val="24"/>
        </w:rPr>
        <w:t xml:space="preserve"> </w:t>
      </w:r>
      <w:r>
        <w:rPr>
          <w:color w:val="0F0F0F"/>
          <w:sz w:val="24"/>
        </w:rPr>
        <w:t>«Мои</w:t>
      </w:r>
      <w:r>
        <w:rPr>
          <w:color w:val="0F0F0F"/>
          <w:spacing w:val="93"/>
          <w:sz w:val="24"/>
        </w:rPr>
        <w:t xml:space="preserve"> </w:t>
      </w:r>
      <w:r>
        <w:rPr>
          <w:color w:val="0F0F0F"/>
          <w:sz w:val="24"/>
        </w:rPr>
        <w:t>куклы»,</w:t>
      </w:r>
      <w:r>
        <w:rPr>
          <w:color w:val="0F0F0F"/>
          <w:spacing w:val="95"/>
          <w:sz w:val="24"/>
        </w:rPr>
        <w:t xml:space="preserve"> </w:t>
      </w:r>
      <w:r>
        <w:rPr>
          <w:color w:val="0F0F0F"/>
          <w:sz w:val="24"/>
        </w:rPr>
        <w:t>«Рукодельница»,</w:t>
      </w:r>
      <w:r>
        <w:rPr>
          <w:color w:val="0F0F0F"/>
          <w:spacing w:val="99"/>
          <w:sz w:val="24"/>
        </w:rPr>
        <w:t xml:space="preserve"> </w:t>
      </w:r>
      <w:r>
        <w:rPr>
          <w:color w:val="0F0F0F"/>
          <w:sz w:val="24"/>
        </w:rPr>
        <w:t xml:space="preserve">«Котята»;    </w:t>
      </w:r>
      <w:r>
        <w:rPr>
          <w:color w:val="0F0F0F"/>
          <w:spacing w:val="14"/>
          <w:sz w:val="24"/>
        </w:rPr>
        <w:t xml:space="preserve"> </w:t>
      </w:r>
      <w:r>
        <w:rPr>
          <w:color w:val="0F0F0F"/>
          <w:sz w:val="24"/>
        </w:rPr>
        <w:t>О.Кипренский</w:t>
      </w:r>
      <w:r>
        <w:rPr>
          <w:sz w:val="24"/>
        </w:rPr>
        <w:t xml:space="preserve"> </w:t>
      </w:r>
      <w:r>
        <w:rPr>
          <w:color w:val="0F0F0F"/>
          <w:sz w:val="24"/>
        </w:rPr>
        <w:t>«Девочка в маковом венке с гвоздикой в руке»; И. Разживин «Дорога в Новый год», «Расцвел</w:t>
      </w:r>
      <w:r>
        <w:rPr>
          <w:color w:val="0F0F0F"/>
          <w:spacing w:val="1"/>
          <w:sz w:val="24"/>
        </w:rPr>
        <w:t xml:space="preserve"> </w:t>
      </w:r>
      <w:r>
        <w:rPr>
          <w:color w:val="0F0F0F"/>
          <w:sz w:val="24"/>
        </w:rPr>
        <w:t>салют</w:t>
      </w:r>
      <w:r>
        <w:rPr>
          <w:color w:val="0F0F0F"/>
          <w:spacing w:val="1"/>
          <w:sz w:val="24"/>
        </w:rPr>
        <w:t xml:space="preserve"> </w:t>
      </w:r>
      <w:r>
        <w:rPr>
          <w:color w:val="0F0F0F"/>
          <w:sz w:val="24"/>
        </w:rPr>
        <w:t>в</w:t>
      </w:r>
      <w:r>
        <w:rPr>
          <w:color w:val="0F0F0F"/>
          <w:spacing w:val="1"/>
          <w:sz w:val="24"/>
        </w:rPr>
        <w:t xml:space="preserve"> </w:t>
      </w:r>
      <w:r>
        <w:rPr>
          <w:color w:val="0F0F0F"/>
          <w:sz w:val="24"/>
        </w:rPr>
        <w:t>честь</w:t>
      </w:r>
      <w:r>
        <w:rPr>
          <w:color w:val="0F0F0F"/>
          <w:spacing w:val="1"/>
          <w:sz w:val="24"/>
        </w:rPr>
        <w:t xml:space="preserve"> </w:t>
      </w:r>
      <w:r>
        <w:rPr>
          <w:color w:val="0F0F0F"/>
          <w:sz w:val="24"/>
        </w:rPr>
        <w:t>праздника</w:t>
      </w:r>
      <w:r>
        <w:rPr>
          <w:color w:val="0F0F0F"/>
          <w:spacing w:val="1"/>
          <w:sz w:val="24"/>
        </w:rPr>
        <w:t xml:space="preserve"> </w:t>
      </w:r>
      <w:r>
        <w:rPr>
          <w:color w:val="0F0F0F"/>
          <w:sz w:val="24"/>
        </w:rPr>
        <w:t>Победы!»;</w:t>
      </w:r>
      <w:r>
        <w:rPr>
          <w:color w:val="0F0F0F"/>
          <w:spacing w:val="1"/>
          <w:sz w:val="24"/>
        </w:rPr>
        <w:t xml:space="preserve"> </w:t>
      </w:r>
      <w:r>
        <w:rPr>
          <w:sz w:val="24"/>
        </w:rPr>
        <w:t>И.Машков</w:t>
      </w:r>
      <w:r>
        <w:rPr>
          <w:spacing w:val="1"/>
          <w:sz w:val="24"/>
        </w:rPr>
        <w:t xml:space="preserve"> </w:t>
      </w:r>
      <w:r>
        <w:rPr>
          <w:sz w:val="24"/>
        </w:rPr>
        <w:t>«Натюрморт»</w:t>
      </w:r>
      <w:r>
        <w:rPr>
          <w:spacing w:val="1"/>
          <w:sz w:val="24"/>
        </w:rPr>
        <w:t xml:space="preserve"> </w:t>
      </w:r>
      <w:r>
        <w:rPr>
          <w:sz w:val="24"/>
        </w:rPr>
        <w:t>(чашка</w:t>
      </w:r>
      <w:r>
        <w:rPr>
          <w:spacing w:val="1"/>
          <w:sz w:val="24"/>
        </w:rPr>
        <w:t xml:space="preserve"> </w:t>
      </w:r>
      <w:r>
        <w:rPr>
          <w:sz w:val="24"/>
        </w:rPr>
        <w:t>и</w:t>
      </w:r>
      <w:r>
        <w:rPr>
          <w:spacing w:val="60"/>
          <w:sz w:val="24"/>
        </w:rPr>
        <w:t xml:space="preserve"> </w:t>
      </w:r>
      <w:r>
        <w:rPr>
          <w:sz w:val="24"/>
        </w:rPr>
        <w:t>мандарины);</w:t>
      </w:r>
      <w:r>
        <w:rPr>
          <w:spacing w:val="60"/>
          <w:sz w:val="24"/>
        </w:rPr>
        <w:t xml:space="preserve"> </w:t>
      </w:r>
      <w:r>
        <w:rPr>
          <w:sz w:val="24"/>
        </w:rPr>
        <w:t>В.М.</w:t>
      </w:r>
      <w:r>
        <w:rPr>
          <w:spacing w:val="1"/>
          <w:sz w:val="24"/>
        </w:rPr>
        <w:t xml:space="preserve"> </w:t>
      </w:r>
      <w:r>
        <w:rPr>
          <w:sz w:val="24"/>
        </w:rPr>
        <w:t>Васнецов «</w:t>
      </w:r>
      <w:r>
        <w:rPr>
          <w:color w:val="0F0F0F"/>
          <w:sz w:val="24"/>
        </w:rPr>
        <w:t xml:space="preserve">Ковер-самолет»; </w:t>
      </w:r>
      <w:r>
        <w:rPr>
          <w:sz w:val="24"/>
        </w:rPr>
        <w:t>И.Я. Билибин «Иван-царевич и лягушка-квакушка», «Иван-царевич и</w:t>
      </w:r>
      <w:r>
        <w:rPr>
          <w:spacing w:val="1"/>
          <w:sz w:val="24"/>
        </w:rPr>
        <w:t xml:space="preserve"> </w:t>
      </w:r>
      <w:r>
        <w:rPr>
          <w:sz w:val="24"/>
        </w:rPr>
        <w:t>Жар-птица»;</w:t>
      </w:r>
      <w:r>
        <w:rPr>
          <w:spacing w:val="49"/>
          <w:sz w:val="24"/>
        </w:rPr>
        <w:t xml:space="preserve"> </w:t>
      </w:r>
      <w:r>
        <w:rPr>
          <w:sz w:val="24"/>
        </w:rPr>
        <w:t>И.Репин</w:t>
      </w:r>
      <w:r>
        <w:rPr>
          <w:spacing w:val="57"/>
          <w:sz w:val="24"/>
        </w:rPr>
        <w:t xml:space="preserve"> </w:t>
      </w:r>
      <w:r>
        <w:rPr>
          <w:sz w:val="24"/>
        </w:rPr>
        <w:t>«Осенний букет».</w:t>
      </w:r>
    </w:p>
    <w:p w14:paraId="C80E0000">
      <w:pPr>
        <w:pStyle w:val="Style_8"/>
        <w:ind w:firstLine="709" w:left="0"/>
        <w:rPr>
          <w:sz w:val="24"/>
        </w:rPr>
      </w:pPr>
      <w:r>
        <w:rPr>
          <w:i w:val="1"/>
          <w:sz w:val="24"/>
        </w:rPr>
        <w:t xml:space="preserve">Иллюстрации к книгам: </w:t>
      </w:r>
      <w:r>
        <w:rPr>
          <w:sz w:val="24"/>
        </w:rPr>
        <w:t>И.Билибин «Сестрица Алѐнушка и братец Иванушка», «Царевна-</w:t>
      </w:r>
      <w:r>
        <w:rPr>
          <w:spacing w:val="1"/>
          <w:sz w:val="24"/>
        </w:rPr>
        <w:t xml:space="preserve"> </w:t>
      </w:r>
      <w:r>
        <w:rPr>
          <w:sz w:val="24"/>
        </w:rPr>
        <w:t>лягушка»,</w:t>
      </w:r>
      <w:r>
        <w:rPr>
          <w:spacing w:val="5"/>
          <w:sz w:val="24"/>
        </w:rPr>
        <w:t xml:space="preserve"> </w:t>
      </w:r>
      <w:r>
        <w:rPr>
          <w:sz w:val="24"/>
        </w:rPr>
        <w:t>«Василиса</w:t>
      </w:r>
      <w:r>
        <w:rPr>
          <w:spacing w:val="-1"/>
          <w:sz w:val="24"/>
        </w:rPr>
        <w:t xml:space="preserve"> </w:t>
      </w:r>
      <w:r>
        <w:rPr>
          <w:sz w:val="24"/>
        </w:rPr>
        <w:t>Прекрасная».</w:t>
      </w:r>
    </w:p>
    <w:p w14:paraId="C90E0000">
      <w:pPr>
        <w:pStyle w:val="Style_10"/>
        <w:ind w:firstLine="709" w:left="0"/>
        <w:outlineLvl w:val="8"/>
        <w:rPr>
          <w:sz w:val="24"/>
        </w:rPr>
      </w:pPr>
      <w:r>
        <w:rPr>
          <w:sz w:val="24"/>
        </w:rPr>
        <w:t>от</w:t>
      </w:r>
      <w:r>
        <w:rPr>
          <w:spacing w:val="1"/>
          <w:sz w:val="24"/>
        </w:rPr>
        <w:t xml:space="preserve"> </w:t>
      </w:r>
      <w:r>
        <w:rPr>
          <w:sz w:val="24"/>
        </w:rPr>
        <w:t>6</w:t>
      </w:r>
      <w:r>
        <w:rPr>
          <w:spacing w:val="-3"/>
          <w:sz w:val="24"/>
        </w:rPr>
        <w:t xml:space="preserve"> </w:t>
      </w:r>
      <w:r>
        <w:rPr>
          <w:sz w:val="24"/>
        </w:rPr>
        <w:t>до</w:t>
      </w:r>
      <w:r>
        <w:rPr>
          <w:spacing w:val="-1"/>
          <w:sz w:val="24"/>
        </w:rPr>
        <w:t xml:space="preserve"> </w:t>
      </w:r>
      <w:r>
        <w:rPr>
          <w:sz w:val="24"/>
        </w:rPr>
        <w:t>7 лет</w:t>
      </w:r>
    </w:p>
    <w:p w14:paraId="CA0E0000">
      <w:pPr>
        <w:pStyle w:val="Style_8"/>
        <w:ind w:firstLine="709" w:left="0"/>
        <w:rPr>
          <w:sz w:val="24"/>
        </w:rPr>
      </w:pPr>
      <w:r>
        <w:rPr>
          <w:i w:val="1"/>
          <w:sz w:val="24"/>
        </w:rPr>
        <w:t>Иллюстрации,</w:t>
      </w:r>
      <w:r>
        <w:rPr>
          <w:i w:val="1"/>
          <w:spacing w:val="1"/>
          <w:sz w:val="24"/>
        </w:rPr>
        <w:t xml:space="preserve"> </w:t>
      </w:r>
      <w:r>
        <w:rPr>
          <w:i w:val="1"/>
          <w:sz w:val="24"/>
        </w:rPr>
        <w:t>репродукции</w:t>
      </w:r>
      <w:r>
        <w:rPr>
          <w:i w:val="1"/>
          <w:spacing w:val="1"/>
          <w:sz w:val="24"/>
        </w:rPr>
        <w:t xml:space="preserve"> </w:t>
      </w:r>
      <w:r>
        <w:rPr>
          <w:i w:val="1"/>
          <w:sz w:val="24"/>
        </w:rPr>
        <w:t>картин</w:t>
      </w:r>
      <w:r>
        <w:rPr>
          <w:sz w:val="24"/>
        </w:rPr>
        <w:t>:</w:t>
      </w:r>
      <w:r>
        <w:rPr>
          <w:spacing w:val="1"/>
          <w:sz w:val="24"/>
        </w:rPr>
        <w:t xml:space="preserve"> </w:t>
      </w:r>
      <w:r>
        <w:rPr>
          <w:sz w:val="24"/>
        </w:rPr>
        <w:t>И.И.</w:t>
      </w:r>
      <w:r>
        <w:rPr>
          <w:spacing w:val="1"/>
          <w:sz w:val="24"/>
        </w:rPr>
        <w:t xml:space="preserve"> </w:t>
      </w:r>
      <w:r>
        <w:rPr>
          <w:sz w:val="24"/>
        </w:rPr>
        <w:t>Левитан</w:t>
      </w:r>
      <w:r>
        <w:rPr>
          <w:spacing w:val="1"/>
          <w:sz w:val="24"/>
        </w:rPr>
        <w:t xml:space="preserve"> </w:t>
      </w:r>
      <w:r>
        <w:rPr>
          <w:sz w:val="24"/>
        </w:rPr>
        <w:t>«Золотая</w:t>
      </w:r>
      <w:r>
        <w:rPr>
          <w:spacing w:val="1"/>
          <w:sz w:val="24"/>
        </w:rPr>
        <w:t xml:space="preserve"> </w:t>
      </w:r>
      <w:r>
        <w:rPr>
          <w:sz w:val="24"/>
        </w:rPr>
        <w:t>осень»,</w:t>
      </w:r>
      <w:r>
        <w:rPr>
          <w:spacing w:val="1"/>
          <w:sz w:val="24"/>
        </w:rPr>
        <w:t xml:space="preserve"> </w:t>
      </w:r>
      <w:r>
        <w:rPr>
          <w:sz w:val="24"/>
        </w:rPr>
        <w:t>«Осенний</w:t>
      </w:r>
      <w:r>
        <w:rPr>
          <w:spacing w:val="1"/>
          <w:sz w:val="24"/>
        </w:rPr>
        <w:t xml:space="preserve"> </w:t>
      </w:r>
      <w:r>
        <w:rPr>
          <w:sz w:val="24"/>
        </w:rPr>
        <w:t>день.</w:t>
      </w:r>
      <w:r>
        <w:rPr>
          <w:spacing w:val="-57"/>
          <w:sz w:val="24"/>
        </w:rPr>
        <w:t xml:space="preserve"> </w:t>
      </w:r>
      <w:r>
        <w:rPr>
          <w:sz w:val="24"/>
        </w:rPr>
        <w:t>Сокольники»,</w:t>
      </w:r>
      <w:r>
        <w:rPr>
          <w:spacing w:val="5"/>
          <w:sz w:val="24"/>
        </w:rPr>
        <w:t xml:space="preserve"> </w:t>
      </w:r>
      <w:r>
        <w:rPr>
          <w:sz w:val="24"/>
        </w:rPr>
        <w:t>«Стога»,</w:t>
      </w:r>
      <w:r>
        <w:rPr>
          <w:spacing w:val="6"/>
          <w:sz w:val="24"/>
        </w:rPr>
        <w:t xml:space="preserve"> </w:t>
      </w:r>
      <w:r>
        <w:rPr>
          <w:sz w:val="24"/>
        </w:rPr>
        <w:t>«Март»,</w:t>
      </w:r>
      <w:r>
        <w:rPr>
          <w:spacing w:val="8"/>
          <w:sz w:val="24"/>
        </w:rPr>
        <w:t xml:space="preserve"> </w:t>
      </w:r>
      <w:r>
        <w:rPr>
          <w:sz w:val="24"/>
        </w:rPr>
        <w:t>«Весна.</w:t>
      </w:r>
      <w:r>
        <w:rPr>
          <w:spacing w:val="2"/>
          <w:sz w:val="24"/>
        </w:rPr>
        <w:t xml:space="preserve"> </w:t>
      </w:r>
      <w:r>
        <w:rPr>
          <w:sz w:val="24"/>
        </w:rPr>
        <w:t>Большая</w:t>
      </w:r>
      <w:r>
        <w:rPr>
          <w:spacing w:val="1"/>
          <w:sz w:val="24"/>
        </w:rPr>
        <w:t xml:space="preserve"> </w:t>
      </w:r>
      <w:r>
        <w:rPr>
          <w:sz w:val="24"/>
        </w:rPr>
        <w:t>вода»;</w:t>
      </w:r>
      <w:r>
        <w:rPr>
          <w:spacing w:val="4"/>
          <w:sz w:val="24"/>
        </w:rPr>
        <w:t xml:space="preserve"> </w:t>
      </w:r>
      <w:r>
        <w:rPr>
          <w:sz w:val="24"/>
        </w:rPr>
        <w:t>В.М.</w:t>
      </w:r>
      <w:r>
        <w:rPr>
          <w:spacing w:val="2"/>
          <w:sz w:val="24"/>
        </w:rPr>
        <w:t xml:space="preserve"> </w:t>
      </w:r>
      <w:r>
        <w:rPr>
          <w:sz w:val="24"/>
        </w:rPr>
        <w:t>Васнецов</w:t>
      </w:r>
      <w:r>
        <w:rPr>
          <w:spacing w:val="5"/>
          <w:sz w:val="24"/>
        </w:rPr>
        <w:t xml:space="preserve"> </w:t>
      </w:r>
      <w:r>
        <w:rPr>
          <w:sz w:val="24"/>
        </w:rPr>
        <w:t>«Аленушка»,</w:t>
      </w:r>
      <w:r>
        <w:rPr>
          <w:spacing w:val="8"/>
          <w:sz w:val="24"/>
        </w:rPr>
        <w:t xml:space="preserve"> </w:t>
      </w:r>
      <w:r>
        <w:rPr>
          <w:sz w:val="24"/>
        </w:rPr>
        <w:t>«Богатыри», «Иван</w:t>
      </w:r>
      <w:r>
        <w:rPr>
          <w:spacing w:val="1"/>
          <w:sz w:val="24"/>
        </w:rPr>
        <w:t xml:space="preserve"> </w:t>
      </w:r>
      <w:r>
        <w:rPr>
          <w:sz w:val="24"/>
        </w:rPr>
        <w:t>–</w:t>
      </w:r>
      <w:r>
        <w:rPr>
          <w:spacing w:val="1"/>
          <w:sz w:val="24"/>
        </w:rPr>
        <w:t xml:space="preserve"> </w:t>
      </w:r>
      <w:r>
        <w:rPr>
          <w:sz w:val="24"/>
        </w:rPr>
        <w:t>царевич</w:t>
      </w:r>
      <w:r>
        <w:rPr>
          <w:spacing w:val="1"/>
          <w:sz w:val="24"/>
        </w:rPr>
        <w:t xml:space="preserve"> </w:t>
      </w:r>
      <w:r>
        <w:rPr>
          <w:sz w:val="24"/>
        </w:rPr>
        <w:t>на</w:t>
      </w:r>
      <w:r>
        <w:rPr>
          <w:spacing w:val="1"/>
          <w:sz w:val="24"/>
        </w:rPr>
        <w:t xml:space="preserve"> </w:t>
      </w:r>
      <w:r>
        <w:rPr>
          <w:sz w:val="24"/>
        </w:rPr>
        <w:t>Сером</w:t>
      </w:r>
      <w:r>
        <w:rPr>
          <w:spacing w:val="1"/>
          <w:sz w:val="24"/>
        </w:rPr>
        <w:t xml:space="preserve"> </w:t>
      </w:r>
      <w:r>
        <w:rPr>
          <w:sz w:val="24"/>
        </w:rPr>
        <w:t>волке»,</w:t>
      </w:r>
      <w:r>
        <w:rPr>
          <w:spacing w:val="1"/>
          <w:sz w:val="24"/>
        </w:rPr>
        <w:t xml:space="preserve"> </w:t>
      </w:r>
      <w:r>
        <w:rPr>
          <w:sz w:val="24"/>
        </w:rPr>
        <w:t>«Гусляры»;</w:t>
      </w:r>
      <w:r>
        <w:rPr>
          <w:spacing w:val="1"/>
          <w:sz w:val="24"/>
        </w:rPr>
        <w:t xml:space="preserve"> </w:t>
      </w:r>
      <w:r>
        <w:rPr>
          <w:sz w:val="24"/>
        </w:rPr>
        <w:t>Ф.А.</w:t>
      </w:r>
      <w:r>
        <w:rPr>
          <w:spacing w:val="1"/>
          <w:sz w:val="24"/>
        </w:rPr>
        <w:t xml:space="preserve"> </w:t>
      </w:r>
      <w:r>
        <w:rPr>
          <w:sz w:val="24"/>
        </w:rPr>
        <w:t>Васильев</w:t>
      </w:r>
      <w:r>
        <w:rPr>
          <w:spacing w:val="1"/>
          <w:sz w:val="24"/>
        </w:rPr>
        <w:t xml:space="preserve"> </w:t>
      </w:r>
      <w:r>
        <w:rPr>
          <w:sz w:val="24"/>
        </w:rPr>
        <w:t>«Перед</w:t>
      </w:r>
      <w:r>
        <w:rPr>
          <w:spacing w:val="1"/>
          <w:sz w:val="24"/>
        </w:rPr>
        <w:t xml:space="preserve"> </w:t>
      </w:r>
      <w:r>
        <w:rPr>
          <w:sz w:val="24"/>
        </w:rPr>
        <w:t>дождем»,</w:t>
      </w:r>
      <w:r>
        <w:rPr>
          <w:spacing w:val="1"/>
          <w:sz w:val="24"/>
        </w:rPr>
        <w:t xml:space="preserve"> </w:t>
      </w:r>
      <w:r>
        <w:rPr>
          <w:sz w:val="24"/>
        </w:rPr>
        <w:t>«Грачи</w:t>
      </w:r>
      <w:r>
        <w:rPr>
          <w:spacing w:val="1"/>
          <w:sz w:val="24"/>
        </w:rPr>
        <w:t xml:space="preserve"> </w:t>
      </w:r>
      <w:r>
        <w:rPr>
          <w:sz w:val="24"/>
        </w:rPr>
        <w:t xml:space="preserve">прилетели»;  </w:t>
      </w:r>
      <w:r>
        <w:rPr>
          <w:spacing w:val="9"/>
          <w:sz w:val="24"/>
        </w:rPr>
        <w:t xml:space="preserve"> </w:t>
      </w:r>
      <w:r>
        <w:rPr>
          <w:sz w:val="24"/>
        </w:rPr>
        <w:t xml:space="preserve">В.Поленов  </w:t>
      </w:r>
      <w:r>
        <w:rPr>
          <w:spacing w:val="11"/>
          <w:sz w:val="24"/>
        </w:rPr>
        <w:t xml:space="preserve"> </w:t>
      </w:r>
      <w:r>
        <w:rPr>
          <w:sz w:val="24"/>
        </w:rPr>
        <w:t xml:space="preserve">«Золотая  </w:t>
      </w:r>
      <w:r>
        <w:rPr>
          <w:spacing w:val="7"/>
          <w:sz w:val="24"/>
        </w:rPr>
        <w:t xml:space="preserve"> </w:t>
      </w:r>
      <w:r>
        <w:rPr>
          <w:sz w:val="24"/>
        </w:rPr>
        <w:t xml:space="preserve">осень»;     </w:t>
      </w:r>
      <w:r>
        <w:rPr>
          <w:spacing w:val="18"/>
          <w:sz w:val="24"/>
        </w:rPr>
        <w:t xml:space="preserve"> </w:t>
      </w:r>
      <w:r>
        <w:rPr>
          <w:sz w:val="24"/>
        </w:rPr>
        <w:t xml:space="preserve">И.Ф.  </w:t>
      </w:r>
      <w:r>
        <w:rPr>
          <w:spacing w:val="8"/>
          <w:sz w:val="24"/>
        </w:rPr>
        <w:t xml:space="preserve"> </w:t>
      </w:r>
      <w:r>
        <w:rPr>
          <w:sz w:val="24"/>
        </w:rPr>
        <w:t xml:space="preserve">Хруцкий  </w:t>
      </w:r>
      <w:r>
        <w:rPr>
          <w:spacing w:val="10"/>
          <w:sz w:val="24"/>
        </w:rPr>
        <w:t xml:space="preserve"> </w:t>
      </w:r>
      <w:r>
        <w:rPr>
          <w:sz w:val="24"/>
        </w:rPr>
        <w:t xml:space="preserve">«Цветы  </w:t>
      </w:r>
      <w:r>
        <w:rPr>
          <w:spacing w:val="8"/>
          <w:sz w:val="24"/>
        </w:rPr>
        <w:t xml:space="preserve"> </w:t>
      </w:r>
      <w:r>
        <w:rPr>
          <w:sz w:val="24"/>
        </w:rPr>
        <w:t xml:space="preserve">и  </w:t>
      </w:r>
      <w:r>
        <w:rPr>
          <w:spacing w:val="8"/>
          <w:sz w:val="24"/>
        </w:rPr>
        <w:t xml:space="preserve"> </w:t>
      </w:r>
      <w:r>
        <w:rPr>
          <w:sz w:val="24"/>
        </w:rPr>
        <w:t xml:space="preserve">плоды»  </w:t>
      </w:r>
      <w:r>
        <w:rPr>
          <w:spacing w:val="9"/>
          <w:sz w:val="24"/>
        </w:rPr>
        <w:t xml:space="preserve"> </w:t>
      </w:r>
      <w:r>
        <w:rPr>
          <w:sz w:val="24"/>
        </w:rPr>
        <w:t xml:space="preserve">А.Саврасов «Ранняя </w:t>
      </w:r>
      <w:r>
        <w:rPr>
          <w:i w:val="1"/>
          <w:sz w:val="24"/>
        </w:rPr>
        <w:t>весна»</w:t>
      </w:r>
      <w:r>
        <w:rPr>
          <w:sz w:val="24"/>
        </w:rPr>
        <w:t>, К. Юон «Мартовское солнце», В. Шишкин «Прогулка в лесу», «Утро в сосновом</w:t>
      </w:r>
      <w:r>
        <w:rPr>
          <w:spacing w:val="1"/>
          <w:sz w:val="24"/>
        </w:rPr>
        <w:t xml:space="preserve"> </w:t>
      </w:r>
      <w:r>
        <w:rPr>
          <w:sz w:val="24"/>
        </w:rPr>
        <w:t>лесу»,</w:t>
      </w:r>
      <w:r>
        <w:rPr>
          <w:spacing w:val="1"/>
          <w:sz w:val="24"/>
        </w:rPr>
        <w:t xml:space="preserve"> </w:t>
      </w:r>
      <w:r>
        <w:rPr>
          <w:sz w:val="24"/>
        </w:rPr>
        <w:t>«Рожь»;</w:t>
      </w:r>
      <w:r>
        <w:rPr>
          <w:spacing w:val="1"/>
          <w:sz w:val="24"/>
        </w:rPr>
        <w:t xml:space="preserve"> </w:t>
      </w:r>
      <w:r>
        <w:rPr>
          <w:sz w:val="24"/>
        </w:rPr>
        <w:t>А.</w:t>
      </w:r>
      <w:r>
        <w:rPr>
          <w:spacing w:val="1"/>
          <w:sz w:val="24"/>
        </w:rPr>
        <w:t xml:space="preserve"> </w:t>
      </w:r>
      <w:r>
        <w:rPr>
          <w:sz w:val="24"/>
        </w:rPr>
        <w:t>Куинджи</w:t>
      </w:r>
      <w:r>
        <w:rPr>
          <w:spacing w:val="1"/>
          <w:sz w:val="24"/>
        </w:rPr>
        <w:t xml:space="preserve"> </w:t>
      </w:r>
      <w:r>
        <w:rPr>
          <w:sz w:val="24"/>
        </w:rPr>
        <w:t>«Березовая</w:t>
      </w:r>
      <w:r>
        <w:rPr>
          <w:spacing w:val="1"/>
          <w:sz w:val="24"/>
        </w:rPr>
        <w:t xml:space="preserve"> </w:t>
      </w:r>
      <w:r>
        <w:rPr>
          <w:sz w:val="24"/>
        </w:rPr>
        <w:t>роща»;</w:t>
      </w:r>
      <w:r>
        <w:rPr>
          <w:spacing w:val="1"/>
          <w:sz w:val="24"/>
        </w:rPr>
        <w:t xml:space="preserve"> </w:t>
      </w:r>
      <w:r>
        <w:rPr>
          <w:sz w:val="24"/>
        </w:rPr>
        <w:t>А.</w:t>
      </w:r>
      <w:r>
        <w:rPr>
          <w:spacing w:val="1"/>
          <w:sz w:val="24"/>
        </w:rPr>
        <w:t xml:space="preserve"> </w:t>
      </w:r>
      <w:r>
        <w:rPr>
          <w:sz w:val="24"/>
        </w:rPr>
        <w:t>Пластов</w:t>
      </w:r>
      <w:r>
        <w:rPr>
          <w:spacing w:val="1"/>
          <w:sz w:val="24"/>
        </w:rPr>
        <w:t xml:space="preserve"> </w:t>
      </w:r>
      <w:r>
        <w:rPr>
          <w:sz w:val="24"/>
        </w:rPr>
        <w:t>«Полдень»,</w:t>
      </w:r>
      <w:r>
        <w:rPr>
          <w:spacing w:val="1"/>
          <w:sz w:val="24"/>
        </w:rPr>
        <w:t xml:space="preserve"> </w:t>
      </w:r>
      <w:r>
        <w:rPr>
          <w:sz w:val="24"/>
        </w:rPr>
        <w:t>«Летом»,</w:t>
      </w:r>
      <w:r>
        <w:rPr>
          <w:spacing w:val="1"/>
          <w:sz w:val="24"/>
        </w:rPr>
        <w:t xml:space="preserve"> </w:t>
      </w:r>
      <w:r>
        <w:rPr>
          <w:sz w:val="24"/>
        </w:rPr>
        <w:t>«Сенокос»;</w:t>
      </w:r>
      <w:r>
        <w:rPr>
          <w:spacing w:val="1"/>
          <w:sz w:val="24"/>
        </w:rPr>
        <w:t xml:space="preserve"> </w:t>
      </w:r>
      <w:r>
        <w:rPr>
          <w:sz w:val="24"/>
        </w:rPr>
        <w:t>И.Остроухов «Золотая осень». З.Е. Серебрякова «За завтраком»; В.Серов, «Девочка с персиками»;</w:t>
      </w:r>
      <w:r>
        <w:rPr>
          <w:spacing w:val="1"/>
          <w:sz w:val="24"/>
        </w:rPr>
        <w:t xml:space="preserve"> </w:t>
      </w:r>
      <w:r>
        <w:rPr>
          <w:sz w:val="24"/>
        </w:rPr>
        <w:t>А.Степанов</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Масленицу»;</w:t>
      </w:r>
      <w:r>
        <w:rPr>
          <w:spacing w:val="1"/>
          <w:sz w:val="24"/>
        </w:rPr>
        <w:t xml:space="preserve"> </w:t>
      </w:r>
      <w:r>
        <w:rPr>
          <w:sz w:val="24"/>
        </w:rPr>
        <w:t>И.Э.Грабарь</w:t>
      </w:r>
      <w:r>
        <w:rPr>
          <w:spacing w:val="1"/>
          <w:sz w:val="24"/>
        </w:rPr>
        <w:t xml:space="preserve"> </w:t>
      </w:r>
      <w:r>
        <w:rPr>
          <w:sz w:val="24"/>
        </w:rPr>
        <w:t>«Зимнее</w:t>
      </w:r>
      <w:r>
        <w:rPr>
          <w:spacing w:val="1"/>
          <w:sz w:val="24"/>
        </w:rPr>
        <w:t xml:space="preserve"> </w:t>
      </w:r>
      <w:r>
        <w:rPr>
          <w:sz w:val="24"/>
        </w:rPr>
        <w:t>утро»;</w:t>
      </w:r>
      <w:r>
        <w:rPr>
          <w:spacing w:val="1"/>
          <w:sz w:val="24"/>
        </w:rPr>
        <w:t xml:space="preserve"> </w:t>
      </w:r>
      <w:r>
        <w:rPr>
          <w:sz w:val="24"/>
        </w:rPr>
        <w:t>И.Билибин</w:t>
      </w:r>
      <w:r>
        <w:rPr>
          <w:spacing w:val="1"/>
          <w:sz w:val="24"/>
        </w:rPr>
        <w:t xml:space="preserve"> </w:t>
      </w:r>
      <w:r>
        <w:rPr>
          <w:sz w:val="24"/>
        </w:rPr>
        <w:t>«Сестрица</w:t>
      </w:r>
      <w:r>
        <w:rPr>
          <w:spacing w:val="1"/>
          <w:sz w:val="24"/>
        </w:rPr>
        <w:t xml:space="preserve"> </w:t>
      </w:r>
      <w:r>
        <w:rPr>
          <w:sz w:val="24"/>
        </w:rPr>
        <w:t>Алѐнушка и братец Иванушка»; Ю.Кугач «Накануне праздника»; А.С.Петров – Водкин «Утренний</w:t>
      </w:r>
      <w:r>
        <w:rPr>
          <w:spacing w:val="-57"/>
          <w:sz w:val="24"/>
        </w:rPr>
        <w:t xml:space="preserve"> </w:t>
      </w:r>
      <w:r>
        <w:rPr>
          <w:sz w:val="24"/>
        </w:rPr>
        <w:t>натюрморт»;</w:t>
      </w:r>
      <w:r>
        <w:rPr>
          <w:spacing w:val="1"/>
          <w:sz w:val="24"/>
        </w:rPr>
        <w:t xml:space="preserve"> </w:t>
      </w:r>
      <w:r>
        <w:rPr>
          <w:sz w:val="24"/>
        </w:rPr>
        <w:t>И.Разживин</w:t>
      </w:r>
      <w:r>
        <w:rPr>
          <w:spacing w:val="1"/>
          <w:sz w:val="24"/>
        </w:rPr>
        <w:t xml:space="preserve"> </w:t>
      </w:r>
      <w:r>
        <w:rPr>
          <w:sz w:val="24"/>
        </w:rPr>
        <w:t>Игорь</w:t>
      </w:r>
      <w:r>
        <w:rPr>
          <w:spacing w:val="1"/>
          <w:sz w:val="24"/>
        </w:rPr>
        <w:t xml:space="preserve"> </w:t>
      </w:r>
      <w:r>
        <w:rPr>
          <w:sz w:val="24"/>
        </w:rPr>
        <w:t>«Волшебная</w:t>
      </w:r>
      <w:r>
        <w:rPr>
          <w:spacing w:val="1"/>
          <w:sz w:val="24"/>
        </w:rPr>
        <w:t xml:space="preserve"> </w:t>
      </w:r>
      <w:r>
        <w:rPr>
          <w:sz w:val="24"/>
        </w:rPr>
        <w:t>зима»;</w:t>
      </w:r>
      <w:r>
        <w:rPr>
          <w:spacing w:val="1"/>
          <w:sz w:val="24"/>
        </w:rPr>
        <w:t xml:space="preserve"> </w:t>
      </w:r>
      <w:r>
        <w:rPr>
          <w:sz w:val="24"/>
        </w:rPr>
        <w:t>К.Маковский</w:t>
      </w:r>
      <w:r>
        <w:rPr>
          <w:spacing w:val="1"/>
          <w:sz w:val="24"/>
        </w:rPr>
        <w:t xml:space="preserve"> </w:t>
      </w:r>
      <w:r>
        <w:rPr>
          <w:sz w:val="24"/>
        </w:rPr>
        <w:t>«Дети</w:t>
      </w:r>
      <w:r>
        <w:rPr>
          <w:spacing w:val="1"/>
          <w:sz w:val="24"/>
        </w:rPr>
        <w:t xml:space="preserve"> </w:t>
      </w:r>
      <w:r>
        <w:rPr>
          <w:sz w:val="24"/>
        </w:rPr>
        <w:t>бегущие</w:t>
      </w:r>
      <w:r>
        <w:rPr>
          <w:spacing w:val="1"/>
          <w:sz w:val="24"/>
        </w:rPr>
        <w:t xml:space="preserve"> </w:t>
      </w:r>
      <w:r>
        <w:rPr>
          <w:sz w:val="24"/>
        </w:rPr>
        <w:t>от</w:t>
      </w:r>
      <w:r>
        <w:rPr>
          <w:spacing w:val="1"/>
          <w:sz w:val="24"/>
        </w:rPr>
        <w:t xml:space="preserve"> </w:t>
      </w:r>
      <w:r>
        <w:rPr>
          <w:sz w:val="24"/>
        </w:rPr>
        <w:t>грозы»,</w:t>
      </w:r>
      <w:r>
        <w:rPr>
          <w:spacing w:val="-57"/>
          <w:sz w:val="24"/>
        </w:rPr>
        <w:t xml:space="preserve"> </w:t>
      </w:r>
      <w:r>
        <w:rPr>
          <w:color w:val="0F0F0F"/>
          <w:sz w:val="24"/>
        </w:rPr>
        <w:t xml:space="preserve">Ю.Кротов </w:t>
      </w:r>
      <w:r>
        <w:rPr>
          <w:sz w:val="24"/>
        </w:rPr>
        <w:t>«Хозяюшка»; П.Ренуар «Детский день»; И.И. Ершов «Ксения читает сказки куклам»;</w:t>
      </w:r>
      <w:r>
        <w:rPr>
          <w:spacing w:val="1"/>
          <w:sz w:val="24"/>
        </w:rPr>
        <w:t xml:space="preserve"> </w:t>
      </w:r>
      <w:r>
        <w:rPr>
          <w:sz w:val="24"/>
        </w:rPr>
        <w:t>К.Маковский</w:t>
      </w:r>
      <w:r>
        <w:rPr>
          <w:spacing w:val="1"/>
          <w:sz w:val="24"/>
        </w:rPr>
        <w:t xml:space="preserve"> </w:t>
      </w:r>
      <w:r>
        <w:rPr>
          <w:sz w:val="24"/>
        </w:rPr>
        <w:t>«Портрет</w:t>
      </w:r>
      <w:r>
        <w:rPr>
          <w:spacing w:val="1"/>
          <w:sz w:val="24"/>
        </w:rPr>
        <w:t xml:space="preserve"> </w:t>
      </w:r>
      <w:r>
        <w:rPr>
          <w:sz w:val="24"/>
        </w:rPr>
        <w:t>детей художника»;</w:t>
      </w:r>
      <w:r>
        <w:rPr>
          <w:spacing w:val="1"/>
          <w:sz w:val="24"/>
        </w:rPr>
        <w:t xml:space="preserve"> </w:t>
      </w:r>
      <w:r>
        <w:rPr>
          <w:sz w:val="24"/>
        </w:rPr>
        <w:t>И.Остроухов</w:t>
      </w:r>
      <w:r>
        <w:rPr>
          <w:spacing w:val="1"/>
          <w:sz w:val="24"/>
        </w:rPr>
        <w:t xml:space="preserve"> </w:t>
      </w:r>
      <w:r>
        <w:rPr>
          <w:sz w:val="24"/>
        </w:rPr>
        <w:t>«Золотая</w:t>
      </w:r>
      <w:r>
        <w:rPr>
          <w:spacing w:val="1"/>
          <w:sz w:val="24"/>
        </w:rPr>
        <w:t xml:space="preserve"> </w:t>
      </w:r>
      <w:r>
        <w:rPr>
          <w:sz w:val="24"/>
        </w:rPr>
        <w:t>осень»;</w:t>
      </w:r>
      <w:r>
        <w:rPr>
          <w:spacing w:val="1"/>
          <w:sz w:val="24"/>
        </w:rPr>
        <w:t xml:space="preserve"> </w:t>
      </w:r>
      <w:r>
        <w:rPr>
          <w:sz w:val="24"/>
        </w:rPr>
        <w:t>Ю.</w:t>
      </w:r>
      <w:r>
        <w:rPr>
          <w:spacing w:val="1"/>
          <w:sz w:val="24"/>
        </w:rPr>
        <w:t xml:space="preserve"> </w:t>
      </w:r>
      <w:r>
        <w:rPr>
          <w:sz w:val="24"/>
        </w:rPr>
        <w:t>Кротов</w:t>
      </w:r>
      <w:r>
        <w:rPr>
          <w:spacing w:val="1"/>
          <w:sz w:val="24"/>
        </w:rPr>
        <w:t xml:space="preserve"> </w:t>
      </w:r>
      <w:r>
        <w:rPr>
          <w:sz w:val="24"/>
        </w:rPr>
        <w:t>«Запахи</w:t>
      </w:r>
      <w:r>
        <w:rPr>
          <w:spacing w:val="1"/>
          <w:sz w:val="24"/>
        </w:rPr>
        <w:t xml:space="preserve"> </w:t>
      </w:r>
      <w:r>
        <w:rPr>
          <w:sz w:val="24"/>
        </w:rPr>
        <w:t>детства»;</w:t>
      </w:r>
      <w:r>
        <w:rPr>
          <w:spacing w:val="1"/>
          <w:sz w:val="24"/>
        </w:rPr>
        <w:t xml:space="preserve"> </w:t>
      </w:r>
      <w:r>
        <w:rPr>
          <w:sz w:val="24"/>
        </w:rPr>
        <w:t>И.Ф.</w:t>
      </w:r>
      <w:r>
        <w:rPr>
          <w:spacing w:val="-2"/>
          <w:sz w:val="24"/>
        </w:rPr>
        <w:t xml:space="preserve"> </w:t>
      </w:r>
      <w:r>
        <w:rPr>
          <w:sz w:val="24"/>
        </w:rPr>
        <w:t>Хруцкий</w:t>
      </w:r>
      <w:r>
        <w:rPr>
          <w:spacing w:val="4"/>
          <w:sz w:val="24"/>
        </w:rPr>
        <w:t xml:space="preserve"> </w:t>
      </w:r>
      <w:r>
        <w:rPr>
          <w:sz w:val="24"/>
        </w:rPr>
        <w:t>«Цветы</w:t>
      </w:r>
      <w:r>
        <w:rPr>
          <w:spacing w:val="-1"/>
          <w:sz w:val="24"/>
        </w:rPr>
        <w:t xml:space="preserve"> </w:t>
      </w:r>
      <w:r>
        <w:rPr>
          <w:sz w:val="24"/>
        </w:rPr>
        <w:t>и плоды»;</w:t>
      </w:r>
      <w:r>
        <w:rPr>
          <w:spacing w:val="-1"/>
          <w:sz w:val="24"/>
        </w:rPr>
        <w:t xml:space="preserve"> </w:t>
      </w:r>
      <w:r>
        <w:rPr>
          <w:sz w:val="24"/>
        </w:rPr>
        <w:t>М.А.Врубель</w:t>
      </w:r>
      <w:r>
        <w:rPr>
          <w:spacing w:val="5"/>
          <w:sz w:val="24"/>
        </w:rPr>
        <w:t xml:space="preserve"> </w:t>
      </w:r>
      <w:r>
        <w:rPr>
          <w:sz w:val="24"/>
        </w:rPr>
        <w:t>«Царевна-Лебедь».</w:t>
      </w:r>
    </w:p>
    <w:p w14:paraId="CB0E0000">
      <w:pPr>
        <w:pStyle w:val="Style_8"/>
        <w:ind w:firstLine="709" w:left="0"/>
        <w:rPr>
          <w:sz w:val="24"/>
        </w:rPr>
      </w:pPr>
      <w:r>
        <w:rPr>
          <w:i w:val="1"/>
          <w:sz w:val="24"/>
        </w:rPr>
        <w:t>Иллюстрации</w:t>
      </w:r>
      <w:r>
        <w:rPr>
          <w:i w:val="1"/>
          <w:spacing w:val="46"/>
          <w:sz w:val="24"/>
        </w:rPr>
        <w:t xml:space="preserve"> </w:t>
      </w:r>
      <w:r>
        <w:rPr>
          <w:i w:val="1"/>
          <w:sz w:val="24"/>
        </w:rPr>
        <w:t>к</w:t>
      </w:r>
      <w:r>
        <w:rPr>
          <w:i w:val="1"/>
          <w:spacing w:val="44"/>
          <w:sz w:val="24"/>
        </w:rPr>
        <w:t xml:space="preserve"> </w:t>
      </w:r>
      <w:r>
        <w:rPr>
          <w:i w:val="1"/>
          <w:sz w:val="24"/>
        </w:rPr>
        <w:t>книгам:</w:t>
      </w:r>
      <w:r>
        <w:rPr>
          <w:i w:val="1"/>
          <w:spacing w:val="48"/>
          <w:sz w:val="24"/>
        </w:rPr>
        <w:t xml:space="preserve"> </w:t>
      </w:r>
      <w:r>
        <w:rPr>
          <w:sz w:val="24"/>
        </w:rPr>
        <w:t>И.Билибин</w:t>
      </w:r>
      <w:r>
        <w:rPr>
          <w:spacing w:val="50"/>
          <w:sz w:val="24"/>
        </w:rPr>
        <w:t xml:space="preserve"> </w:t>
      </w:r>
      <w:r>
        <w:rPr>
          <w:sz w:val="24"/>
        </w:rPr>
        <w:t>«Марья</w:t>
      </w:r>
      <w:r>
        <w:rPr>
          <w:spacing w:val="48"/>
          <w:sz w:val="24"/>
        </w:rPr>
        <w:t xml:space="preserve"> </w:t>
      </w:r>
      <w:r>
        <w:rPr>
          <w:sz w:val="24"/>
        </w:rPr>
        <w:t>Моревна»,</w:t>
      </w:r>
      <w:r>
        <w:rPr>
          <w:spacing w:val="51"/>
          <w:sz w:val="24"/>
        </w:rPr>
        <w:t xml:space="preserve"> </w:t>
      </w:r>
      <w:r>
        <w:rPr>
          <w:sz w:val="24"/>
        </w:rPr>
        <w:t>«Сказка</w:t>
      </w:r>
      <w:r>
        <w:rPr>
          <w:spacing w:val="45"/>
          <w:sz w:val="24"/>
        </w:rPr>
        <w:t xml:space="preserve"> </w:t>
      </w:r>
      <w:r>
        <w:rPr>
          <w:sz w:val="24"/>
        </w:rPr>
        <w:t>о</w:t>
      </w:r>
      <w:r>
        <w:rPr>
          <w:spacing w:val="-1"/>
          <w:sz w:val="24"/>
        </w:rPr>
        <w:t xml:space="preserve"> </w:t>
      </w:r>
      <w:r>
        <w:rPr>
          <w:sz w:val="24"/>
        </w:rPr>
        <w:t>царе</w:t>
      </w:r>
      <w:r>
        <w:rPr>
          <w:spacing w:val="45"/>
          <w:sz w:val="24"/>
        </w:rPr>
        <w:t xml:space="preserve"> </w:t>
      </w:r>
      <w:r>
        <w:rPr>
          <w:sz w:val="24"/>
        </w:rPr>
        <w:t>Салтане»,</w:t>
      </w:r>
      <w:r>
        <w:rPr>
          <w:spacing w:val="53"/>
          <w:sz w:val="24"/>
        </w:rPr>
        <w:t xml:space="preserve"> </w:t>
      </w:r>
      <w:r>
        <w:rPr>
          <w:sz w:val="24"/>
        </w:rPr>
        <w:t>«Сказке</w:t>
      </w:r>
      <w:r>
        <w:rPr>
          <w:spacing w:val="-58"/>
          <w:sz w:val="24"/>
        </w:rPr>
        <w:t xml:space="preserve"> </w:t>
      </w:r>
      <w:r>
        <w:rPr>
          <w:sz w:val="24"/>
        </w:rPr>
        <w:t>о</w:t>
      </w:r>
      <w:r>
        <w:rPr>
          <w:spacing w:val="-1"/>
          <w:sz w:val="24"/>
        </w:rPr>
        <w:t xml:space="preserve"> </w:t>
      </w:r>
      <w:r>
        <w:rPr>
          <w:sz w:val="24"/>
        </w:rPr>
        <w:t>рыбаке</w:t>
      </w:r>
      <w:r>
        <w:rPr>
          <w:spacing w:val="-1"/>
          <w:sz w:val="24"/>
        </w:rPr>
        <w:t xml:space="preserve"> </w:t>
      </w:r>
      <w:r>
        <w:rPr>
          <w:sz w:val="24"/>
        </w:rPr>
        <w:t>и рыбке»; Г.Спирин</w:t>
      </w:r>
      <w:r>
        <w:rPr>
          <w:spacing w:val="59"/>
          <w:sz w:val="24"/>
        </w:rPr>
        <w:t xml:space="preserve"> </w:t>
      </w:r>
      <w:r>
        <w:rPr>
          <w:sz w:val="24"/>
        </w:rPr>
        <w:t>к</w:t>
      </w:r>
      <w:r>
        <w:rPr>
          <w:spacing w:val="-3"/>
          <w:sz w:val="24"/>
        </w:rPr>
        <w:t xml:space="preserve"> </w:t>
      </w:r>
      <w:r>
        <w:rPr>
          <w:sz w:val="24"/>
        </w:rPr>
        <w:t>книге</w:t>
      </w:r>
      <w:r>
        <w:rPr>
          <w:spacing w:val="-1"/>
          <w:sz w:val="24"/>
        </w:rPr>
        <w:t xml:space="preserve"> </w:t>
      </w:r>
      <w:r>
        <w:rPr>
          <w:sz w:val="24"/>
        </w:rPr>
        <w:t>Л.Толстого</w:t>
      </w:r>
      <w:r>
        <w:rPr>
          <w:spacing w:val="3"/>
          <w:sz w:val="24"/>
        </w:rPr>
        <w:t xml:space="preserve"> </w:t>
      </w:r>
      <w:r>
        <w:rPr>
          <w:sz w:val="24"/>
        </w:rPr>
        <w:t>«Филлипок».</w:t>
      </w:r>
    </w:p>
    <w:p w14:paraId="CC0E0000">
      <w:pPr>
        <w:pStyle w:val="Style_8"/>
        <w:ind w:firstLine="709" w:left="0"/>
        <w:rPr>
          <w:sz w:val="24"/>
        </w:rPr>
      </w:pPr>
    </w:p>
    <w:p w14:paraId="CD0E0000">
      <w:pPr>
        <w:pStyle w:val="Style_16"/>
        <w:ind w:firstLine="709" w:left="0"/>
        <w:outlineLvl w:val="8"/>
        <w:rPr>
          <w:sz w:val="24"/>
        </w:rPr>
      </w:pPr>
      <w:r>
        <w:rPr>
          <w:sz w:val="24"/>
        </w:rPr>
        <w:t>Примерный</w:t>
      </w:r>
      <w:r>
        <w:rPr>
          <w:spacing w:val="-5"/>
          <w:sz w:val="24"/>
        </w:rPr>
        <w:t xml:space="preserve"> </w:t>
      </w:r>
      <w:r>
        <w:rPr>
          <w:sz w:val="24"/>
        </w:rPr>
        <w:t>перечень</w:t>
      </w:r>
      <w:r>
        <w:rPr>
          <w:spacing w:val="-2"/>
          <w:sz w:val="24"/>
        </w:rPr>
        <w:t xml:space="preserve"> </w:t>
      </w:r>
      <w:r>
        <w:rPr>
          <w:sz w:val="24"/>
        </w:rPr>
        <w:t>анимационных</w:t>
      </w:r>
      <w:r>
        <w:rPr>
          <w:spacing w:val="-4"/>
          <w:sz w:val="24"/>
        </w:rPr>
        <w:t xml:space="preserve"> </w:t>
      </w:r>
      <w:r>
        <w:rPr>
          <w:sz w:val="24"/>
        </w:rPr>
        <w:t>и</w:t>
      </w:r>
      <w:r>
        <w:rPr>
          <w:spacing w:val="-7"/>
          <w:sz w:val="24"/>
        </w:rPr>
        <w:t xml:space="preserve"> </w:t>
      </w:r>
      <w:r>
        <w:rPr>
          <w:sz w:val="24"/>
        </w:rPr>
        <w:t>кинематографических</w:t>
      </w:r>
      <w:r>
        <w:rPr>
          <w:spacing w:val="-4"/>
          <w:sz w:val="24"/>
        </w:rPr>
        <w:t xml:space="preserve"> </w:t>
      </w:r>
      <w:r>
        <w:rPr>
          <w:sz w:val="24"/>
        </w:rPr>
        <w:t>произведений</w:t>
      </w:r>
    </w:p>
    <w:p w14:paraId="CE0E0000">
      <w:pPr>
        <w:pStyle w:val="Style_8"/>
        <w:ind w:firstLine="709" w:left="0"/>
        <w:rPr>
          <w:b w:val="1"/>
          <w:sz w:val="24"/>
        </w:rPr>
      </w:pPr>
    </w:p>
    <w:p w14:paraId="CF0E0000">
      <w:pPr>
        <w:pStyle w:val="Style_8"/>
        <w:ind w:firstLine="709" w:left="0"/>
        <w:rPr>
          <w:sz w:val="24"/>
        </w:rPr>
      </w:pPr>
      <w:r>
        <w:rPr>
          <w:sz w:val="24"/>
        </w:rPr>
        <w:t>В перечень входят анимационные и кинематографические произведения отечественного</w:t>
      </w:r>
      <w:r>
        <w:rPr>
          <w:spacing w:val="1"/>
          <w:sz w:val="24"/>
        </w:rPr>
        <w:t xml:space="preserve"> </w:t>
      </w:r>
      <w:r>
        <w:rPr>
          <w:sz w:val="24"/>
        </w:rPr>
        <w:t>производства</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семейного</w:t>
      </w:r>
      <w:r>
        <w:rPr>
          <w:spacing w:val="1"/>
          <w:sz w:val="24"/>
        </w:rPr>
        <w:t xml:space="preserve"> </w:t>
      </w:r>
      <w:r>
        <w:rPr>
          <w:sz w:val="24"/>
        </w:rPr>
        <w:t>просмотра,</w:t>
      </w:r>
      <w:r>
        <w:rPr>
          <w:spacing w:val="1"/>
          <w:sz w:val="24"/>
        </w:rPr>
        <w:t xml:space="preserve"> </w:t>
      </w:r>
      <w:r>
        <w:rPr>
          <w:sz w:val="24"/>
        </w:rPr>
        <w:t>бесед</w:t>
      </w:r>
      <w:r>
        <w:rPr>
          <w:spacing w:val="1"/>
          <w:sz w:val="24"/>
        </w:rPr>
        <w:t xml:space="preserve"> </w:t>
      </w:r>
      <w:r>
        <w:rPr>
          <w:sz w:val="24"/>
        </w:rPr>
        <w:t>и</w:t>
      </w:r>
      <w:r>
        <w:rPr>
          <w:spacing w:val="1"/>
          <w:sz w:val="24"/>
        </w:rPr>
        <w:t xml:space="preserve"> </w:t>
      </w:r>
      <w:r>
        <w:rPr>
          <w:sz w:val="24"/>
        </w:rPr>
        <w:t>обсуждений,</w:t>
      </w:r>
      <w:r>
        <w:rPr>
          <w:spacing w:val="1"/>
          <w:sz w:val="24"/>
        </w:rPr>
        <w:t xml:space="preserve"> </w:t>
      </w:r>
      <w:r>
        <w:rPr>
          <w:sz w:val="24"/>
        </w:rPr>
        <w:t>использования</w:t>
      </w:r>
      <w:r>
        <w:rPr>
          <w:spacing w:val="1"/>
          <w:sz w:val="24"/>
        </w:rPr>
        <w:t xml:space="preserve"> </w:t>
      </w:r>
      <w:r>
        <w:rPr>
          <w:sz w:val="24"/>
        </w:rPr>
        <w:t>их</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иллюстраций</w:t>
      </w:r>
      <w:r>
        <w:rPr>
          <w:spacing w:val="1"/>
          <w:sz w:val="24"/>
        </w:rPr>
        <w:t xml:space="preserve"> </w:t>
      </w:r>
      <w:r>
        <w:rPr>
          <w:sz w:val="24"/>
        </w:rPr>
        <w:t>природных,</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явлений,</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конструктивного</w:t>
      </w:r>
      <w:r>
        <w:rPr>
          <w:spacing w:val="1"/>
          <w:sz w:val="24"/>
        </w:rPr>
        <w:t xml:space="preserve"> </w:t>
      </w:r>
      <w:r>
        <w:rPr>
          <w:sz w:val="24"/>
        </w:rPr>
        <w:t>взаимодействия,</w:t>
      </w:r>
      <w:r>
        <w:rPr>
          <w:spacing w:val="1"/>
          <w:sz w:val="24"/>
        </w:rPr>
        <w:t xml:space="preserve"> </w:t>
      </w:r>
      <w:r>
        <w:rPr>
          <w:sz w:val="24"/>
        </w:rPr>
        <w:t>проявлений</w:t>
      </w:r>
      <w:r>
        <w:rPr>
          <w:spacing w:val="1"/>
          <w:sz w:val="24"/>
        </w:rPr>
        <w:t xml:space="preserve"> </w:t>
      </w:r>
      <w:r>
        <w:rPr>
          <w:sz w:val="24"/>
        </w:rPr>
        <w:t>сопереживания и взаимопомощи; расширения эмоционального опыта ребенка, формирования у</w:t>
      </w:r>
      <w:r>
        <w:rPr>
          <w:spacing w:val="1"/>
          <w:sz w:val="24"/>
        </w:rPr>
        <w:t xml:space="preserve"> </w:t>
      </w:r>
      <w:r>
        <w:rPr>
          <w:sz w:val="24"/>
        </w:rPr>
        <w:t>него</w:t>
      </w:r>
      <w:r>
        <w:rPr>
          <w:spacing w:val="-2"/>
          <w:sz w:val="24"/>
        </w:rPr>
        <w:t xml:space="preserve"> </w:t>
      </w:r>
      <w:r>
        <w:rPr>
          <w:sz w:val="24"/>
        </w:rPr>
        <w:t>эмпатии</w:t>
      </w:r>
      <w:r>
        <w:rPr>
          <w:spacing w:val="-2"/>
          <w:sz w:val="24"/>
        </w:rPr>
        <w:t xml:space="preserve"> </w:t>
      </w:r>
      <w:r>
        <w:rPr>
          <w:sz w:val="24"/>
        </w:rPr>
        <w:t>и ценностного отношения</w:t>
      </w:r>
      <w:r>
        <w:rPr>
          <w:spacing w:val="-1"/>
          <w:sz w:val="24"/>
        </w:rPr>
        <w:t xml:space="preserve"> </w:t>
      </w:r>
      <w:r>
        <w:rPr>
          <w:sz w:val="24"/>
        </w:rPr>
        <w:t>к окружающему</w:t>
      </w:r>
      <w:r>
        <w:rPr>
          <w:spacing w:val="-5"/>
          <w:sz w:val="24"/>
        </w:rPr>
        <w:t xml:space="preserve"> </w:t>
      </w:r>
      <w:r>
        <w:rPr>
          <w:sz w:val="24"/>
        </w:rPr>
        <w:t>миру.</w:t>
      </w:r>
    </w:p>
    <w:p w14:paraId="D00E0000">
      <w:pPr>
        <w:pStyle w:val="Style_8"/>
        <w:ind w:firstLine="709" w:left="0"/>
        <w:rPr>
          <w:sz w:val="24"/>
        </w:rPr>
      </w:pPr>
      <w:r>
        <w:rPr>
          <w:sz w:val="24"/>
        </w:rPr>
        <w:t>Полнометражные кинематографические и анимационные фильмы рекомендуются только</w:t>
      </w:r>
      <w:r>
        <w:rPr>
          <w:spacing w:val="1"/>
          <w:sz w:val="24"/>
        </w:rPr>
        <w:t xml:space="preserve"> </w:t>
      </w:r>
      <w:r>
        <w:rPr>
          <w:sz w:val="24"/>
        </w:rPr>
        <w:t>для семейного просмотра и не могут быть включены в образовательный процесс ДОО. Время</w:t>
      </w:r>
      <w:r>
        <w:rPr>
          <w:spacing w:val="1"/>
          <w:sz w:val="24"/>
        </w:rPr>
        <w:t xml:space="preserve"> </w:t>
      </w:r>
      <w:r>
        <w:rPr>
          <w:sz w:val="24"/>
        </w:rPr>
        <w:t>просмотра ребенком цифрового и медиа контента должно регулироваться родителями (законными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его</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Некоторые</w:t>
      </w:r>
      <w:r>
        <w:rPr>
          <w:spacing w:val="1"/>
          <w:sz w:val="24"/>
        </w:rPr>
        <w:t xml:space="preserve"> </w:t>
      </w:r>
      <w:r>
        <w:rPr>
          <w:sz w:val="24"/>
        </w:rPr>
        <w:t>анимационные</w:t>
      </w:r>
      <w:r>
        <w:rPr>
          <w:spacing w:val="-57"/>
          <w:sz w:val="24"/>
        </w:rPr>
        <w:t xml:space="preserve"> </w:t>
      </w:r>
      <w:r>
        <w:rPr>
          <w:sz w:val="24"/>
        </w:rPr>
        <w:t>произведения (отмеченные звездочкой) требуют особого внимания к эмоциональному состоянию</w:t>
      </w:r>
      <w:r>
        <w:rPr>
          <w:spacing w:val="1"/>
          <w:sz w:val="24"/>
        </w:rPr>
        <w:t xml:space="preserve"> </w:t>
      </w:r>
      <w:r>
        <w:rPr>
          <w:sz w:val="24"/>
        </w:rPr>
        <w:t>ребенка и не рекомендуются к просмотру без обсуждения со взрослым переживаний ребенка. Ряд</w:t>
      </w:r>
      <w:r>
        <w:rPr>
          <w:spacing w:val="1"/>
          <w:sz w:val="24"/>
        </w:rPr>
        <w:t xml:space="preserve"> </w:t>
      </w:r>
      <w:r>
        <w:rPr>
          <w:sz w:val="24"/>
        </w:rPr>
        <w:t>фильмов</w:t>
      </w:r>
      <w:r>
        <w:rPr>
          <w:spacing w:val="1"/>
          <w:sz w:val="24"/>
        </w:rPr>
        <w:t xml:space="preserve"> </w:t>
      </w:r>
      <w:r>
        <w:rPr>
          <w:sz w:val="24"/>
        </w:rPr>
        <w:t>(отмеченные</w:t>
      </w:r>
      <w:r>
        <w:rPr>
          <w:spacing w:val="1"/>
          <w:sz w:val="24"/>
        </w:rPr>
        <w:t xml:space="preserve"> </w:t>
      </w:r>
      <w:r>
        <w:rPr>
          <w:sz w:val="24"/>
        </w:rPr>
        <w:t>2</w:t>
      </w:r>
      <w:r>
        <w:rPr>
          <w:spacing w:val="1"/>
          <w:sz w:val="24"/>
        </w:rPr>
        <w:t xml:space="preserve"> </w:t>
      </w:r>
      <w:r>
        <w:rPr>
          <w:sz w:val="24"/>
        </w:rPr>
        <w:t>звездочками)</w:t>
      </w:r>
      <w:r>
        <w:rPr>
          <w:spacing w:val="1"/>
          <w:sz w:val="24"/>
        </w:rPr>
        <w:t xml:space="preserve"> </w:t>
      </w:r>
      <w:r>
        <w:rPr>
          <w:sz w:val="24"/>
        </w:rPr>
        <w:t>содержат</w:t>
      </w:r>
      <w:r>
        <w:rPr>
          <w:spacing w:val="1"/>
          <w:sz w:val="24"/>
        </w:rPr>
        <w:t xml:space="preserve"> </w:t>
      </w:r>
      <w:r>
        <w:rPr>
          <w:sz w:val="24"/>
        </w:rPr>
        <w:t>серию</w:t>
      </w:r>
      <w:r>
        <w:rPr>
          <w:spacing w:val="1"/>
          <w:sz w:val="24"/>
        </w:rPr>
        <w:t xml:space="preserve"> </w:t>
      </w:r>
      <w:r>
        <w:rPr>
          <w:sz w:val="24"/>
        </w:rPr>
        <w:t>образцов</w:t>
      </w:r>
      <w:r>
        <w:rPr>
          <w:spacing w:val="1"/>
          <w:sz w:val="24"/>
        </w:rPr>
        <w:t xml:space="preserve"> </w:t>
      </w:r>
      <w:r>
        <w:rPr>
          <w:sz w:val="24"/>
        </w:rPr>
        <w:t>социально</w:t>
      </w:r>
      <w:r>
        <w:rPr>
          <w:spacing w:val="1"/>
          <w:sz w:val="24"/>
        </w:rPr>
        <w:t xml:space="preserve"> </w:t>
      </w:r>
      <w:r>
        <w:rPr>
          <w:sz w:val="24"/>
        </w:rPr>
        <w:t>неодобряемых</w:t>
      </w:r>
      <w:r>
        <w:rPr>
          <w:spacing w:val="1"/>
          <w:sz w:val="24"/>
        </w:rPr>
        <w:t xml:space="preserve"> </w:t>
      </w:r>
      <w:r>
        <w:rPr>
          <w:sz w:val="24"/>
        </w:rPr>
        <w:t>сценариев</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длительного</w:t>
      </w:r>
      <w:r>
        <w:rPr>
          <w:spacing w:val="1"/>
          <w:sz w:val="24"/>
        </w:rPr>
        <w:t xml:space="preserve"> </w:t>
      </w:r>
      <w:r>
        <w:rPr>
          <w:sz w:val="24"/>
        </w:rPr>
        <w:t>экранного</w:t>
      </w:r>
      <w:r>
        <w:rPr>
          <w:spacing w:val="1"/>
          <w:sz w:val="24"/>
        </w:rPr>
        <w:t xml:space="preserve"> </w:t>
      </w:r>
      <w:r>
        <w:rPr>
          <w:sz w:val="24"/>
        </w:rPr>
        <w:t>времени,</w:t>
      </w:r>
      <w:r>
        <w:rPr>
          <w:spacing w:val="1"/>
          <w:sz w:val="24"/>
        </w:rPr>
        <w:t xml:space="preserve"> </w:t>
      </w:r>
      <w:r>
        <w:rPr>
          <w:sz w:val="24"/>
        </w:rPr>
        <w:t>что</w:t>
      </w:r>
      <w:r>
        <w:rPr>
          <w:spacing w:val="1"/>
          <w:sz w:val="24"/>
        </w:rPr>
        <w:t xml:space="preserve"> </w:t>
      </w:r>
      <w:r>
        <w:rPr>
          <w:sz w:val="24"/>
        </w:rPr>
        <w:t>требует</w:t>
      </w:r>
      <w:r>
        <w:rPr>
          <w:spacing w:val="1"/>
          <w:sz w:val="24"/>
        </w:rPr>
        <w:t xml:space="preserve"> </w:t>
      </w:r>
      <w:r>
        <w:rPr>
          <w:sz w:val="24"/>
        </w:rPr>
        <w:t>предварительного</w:t>
      </w:r>
      <w:r>
        <w:rPr>
          <w:spacing w:val="-1"/>
          <w:sz w:val="24"/>
        </w:rPr>
        <w:t xml:space="preserve"> </w:t>
      </w:r>
      <w:r>
        <w:rPr>
          <w:sz w:val="24"/>
        </w:rPr>
        <w:t>и</w:t>
      </w:r>
      <w:r>
        <w:rPr>
          <w:spacing w:val="-2"/>
          <w:sz w:val="24"/>
        </w:rPr>
        <w:t xml:space="preserve"> </w:t>
      </w:r>
      <w:r>
        <w:rPr>
          <w:sz w:val="24"/>
        </w:rPr>
        <w:t>последующего</w:t>
      </w:r>
      <w:r>
        <w:rPr>
          <w:spacing w:val="-1"/>
          <w:sz w:val="24"/>
        </w:rPr>
        <w:t xml:space="preserve"> </w:t>
      </w:r>
      <w:r>
        <w:rPr>
          <w:sz w:val="24"/>
        </w:rPr>
        <w:t>обсуждения с</w:t>
      </w:r>
      <w:r>
        <w:rPr>
          <w:spacing w:val="-2"/>
          <w:sz w:val="24"/>
        </w:rPr>
        <w:t xml:space="preserve"> </w:t>
      </w:r>
      <w:r>
        <w:rPr>
          <w:sz w:val="24"/>
        </w:rPr>
        <w:t>детьми.</w:t>
      </w:r>
    </w:p>
    <w:p w14:paraId="D10E0000">
      <w:pPr>
        <w:pStyle w:val="Style_8"/>
        <w:ind w:firstLine="709" w:left="0"/>
        <w:rPr>
          <w:sz w:val="24"/>
        </w:rPr>
      </w:pPr>
      <w:r>
        <w:rPr>
          <w:sz w:val="24"/>
        </w:rPr>
        <w:t>Выбор</w:t>
      </w:r>
      <w:r>
        <w:rPr>
          <w:spacing w:val="1"/>
          <w:sz w:val="24"/>
        </w:rPr>
        <w:t xml:space="preserve"> </w:t>
      </w:r>
      <w:r>
        <w:rPr>
          <w:sz w:val="24"/>
        </w:rPr>
        <w:t>цифрового</w:t>
      </w:r>
      <w:r>
        <w:rPr>
          <w:spacing w:val="1"/>
          <w:sz w:val="24"/>
        </w:rPr>
        <w:t xml:space="preserve"> </w:t>
      </w:r>
      <w:r>
        <w:rPr>
          <w:sz w:val="24"/>
        </w:rPr>
        <w:t>контента,</w:t>
      </w:r>
      <w:r>
        <w:rPr>
          <w:spacing w:val="1"/>
          <w:sz w:val="24"/>
        </w:rPr>
        <w:t xml:space="preserve"> </w:t>
      </w:r>
      <w:r>
        <w:rPr>
          <w:sz w:val="24"/>
        </w:rPr>
        <w:t>медиа</w:t>
      </w:r>
      <w:r>
        <w:rPr>
          <w:spacing w:val="1"/>
          <w:sz w:val="24"/>
        </w:rPr>
        <w:t xml:space="preserve"> </w:t>
      </w:r>
      <w:r>
        <w:rPr>
          <w:sz w:val="24"/>
        </w:rPr>
        <w:t>продукции,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кинематографических</w:t>
      </w:r>
      <w:r>
        <w:rPr>
          <w:spacing w:val="1"/>
          <w:sz w:val="24"/>
        </w:rPr>
        <w:t xml:space="preserve"> </w:t>
      </w:r>
      <w:r>
        <w:rPr>
          <w:sz w:val="24"/>
        </w:rPr>
        <w:t>и</w:t>
      </w:r>
      <w:r>
        <w:rPr>
          <w:spacing w:val="1"/>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должен</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регулирующими</w:t>
      </w:r>
      <w:r>
        <w:rPr>
          <w:spacing w:val="1"/>
          <w:sz w:val="24"/>
        </w:rPr>
        <w:t xml:space="preserve"> </w:t>
      </w:r>
      <w:r>
        <w:rPr>
          <w:sz w:val="24"/>
        </w:rPr>
        <w:t>доступ к информации, причиняющей вред здоровью и развитию детей в Российской Федерации</w:t>
      </w:r>
      <w:r>
        <w:rPr>
          <w:spacing w:val="1"/>
          <w:sz w:val="24"/>
        </w:rPr>
        <w:t xml:space="preserve"> </w:t>
      </w:r>
      <w:r>
        <w:rPr>
          <w:sz w:val="24"/>
        </w:rPr>
        <w:t>(Федеральный закон Российской Федерации от 29 декабря 2010 г. N 436-ФЗ «О защите детей от</w:t>
      </w:r>
      <w:r>
        <w:rPr>
          <w:spacing w:val="1"/>
          <w:sz w:val="24"/>
        </w:rPr>
        <w:t xml:space="preserve"> </w:t>
      </w:r>
      <w:r>
        <w:rPr>
          <w:sz w:val="24"/>
        </w:rPr>
        <w:t>информации,</w:t>
      </w:r>
      <w:r>
        <w:rPr>
          <w:spacing w:val="-1"/>
          <w:sz w:val="24"/>
        </w:rPr>
        <w:t xml:space="preserve"> </w:t>
      </w:r>
      <w:r>
        <w:rPr>
          <w:sz w:val="24"/>
        </w:rPr>
        <w:t>причиняющей вред</w:t>
      </w:r>
      <w:r>
        <w:rPr>
          <w:spacing w:val="-1"/>
          <w:sz w:val="24"/>
        </w:rPr>
        <w:t xml:space="preserve"> </w:t>
      </w:r>
      <w:r>
        <w:rPr>
          <w:sz w:val="24"/>
        </w:rPr>
        <w:t>их</w:t>
      </w:r>
      <w:r>
        <w:rPr>
          <w:spacing w:val="-1"/>
          <w:sz w:val="24"/>
        </w:rPr>
        <w:t xml:space="preserve"> </w:t>
      </w:r>
      <w:r>
        <w:rPr>
          <w:sz w:val="24"/>
        </w:rPr>
        <w:t>здоровью и</w:t>
      </w:r>
      <w:r>
        <w:rPr>
          <w:spacing w:val="-1"/>
          <w:sz w:val="24"/>
        </w:rPr>
        <w:t xml:space="preserve"> </w:t>
      </w:r>
      <w:r>
        <w:rPr>
          <w:sz w:val="24"/>
        </w:rPr>
        <w:t>развитию»).</w:t>
      </w:r>
    </w:p>
    <w:p w14:paraId="D20E0000">
      <w:pPr>
        <w:pStyle w:val="Style_8"/>
        <w:ind w:firstLine="709" w:left="0"/>
        <w:rPr>
          <w:sz w:val="24"/>
        </w:rPr>
      </w:pPr>
    </w:p>
    <w:p w14:paraId="D30E0000">
      <w:pPr>
        <w:pStyle w:val="Style_10"/>
        <w:ind w:firstLine="709" w:left="0"/>
        <w:outlineLvl w:val="8"/>
        <w:rPr>
          <w:sz w:val="24"/>
        </w:rPr>
      </w:pPr>
      <w:r>
        <w:rPr>
          <w:sz w:val="24"/>
        </w:rPr>
        <w:t>Анимационные</w:t>
      </w:r>
      <w:r>
        <w:rPr>
          <w:spacing w:val="-7"/>
          <w:sz w:val="24"/>
        </w:rPr>
        <w:t xml:space="preserve"> </w:t>
      </w:r>
      <w:r>
        <w:rPr>
          <w:sz w:val="24"/>
        </w:rPr>
        <w:t>произведения</w:t>
      </w:r>
    </w:p>
    <w:p w14:paraId="D40E0000">
      <w:pPr>
        <w:spacing w:after="0" w:line="240" w:lineRule="auto"/>
        <w:ind w:firstLine="709" w:left="0"/>
        <w:jc w:val="both"/>
        <w:rPr>
          <w:rFonts w:ascii="Times New Roman" w:hAnsi="Times New Roman"/>
          <w:i w:val="1"/>
          <w:sz w:val="24"/>
        </w:rPr>
      </w:pPr>
      <w:r>
        <w:rPr>
          <w:rFonts w:ascii="Times New Roman" w:hAnsi="Times New Roman"/>
          <w:i w:val="1"/>
          <w:sz w:val="24"/>
        </w:rPr>
        <w:t>Для</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1"/>
          <w:sz w:val="24"/>
        </w:rPr>
        <w:t xml:space="preserve"> </w:t>
      </w:r>
      <w:r>
        <w:rPr>
          <w:rFonts w:ascii="Times New Roman" w:hAnsi="Times New Roman"/>
          <w:i w:val="1"/>
          <w:sz w:val="24"/>
        </w:rPr>
        <w:t>дошкольного</w:t>
      </w:r>
      <w:r>
        <w:rPr>
          <w:rFonts w:ascii="Times New Roman" w:hAnsi="Times New Roman"/>
          <w:i w:val="1"/>
          <w:spacing w:val="-4"/>
          <w:sz w:val="24"/>
        </w:rPr>
        <w:t xml:space="preserve"> </w:t>
      </w:r>
      <w:r>
        <w:rPr>
          <w:rFonts w:ascii="Times New Roman" w:hAnsi="Times New Roman"/>
          <w:i w:val="1"/>
          <w:sz w:val="24"/>
        </w:rPr>
        <w:t>возраста (с</w:t>
      </w:r>
      <w:r>
        <w:rPr>
          <w:rFonts w:ascii="Times New Roman" w:hAnsi="Times New Roman"/>
          <w:i w:val="1"/>
          <w:spacing w:val="-4"/>
          <w:sz w:val="24"/>
        </w:rPr>
        <w:t xml:space="preserve"> </w:t>
      </w:r>
      <w:r>
        <w:rPr>
          <w:rFonts w:ascii="Times New Roman" w:hAnsi="Times New Roman"/>
          <w:i w:val="1"/>
          <w:sz w:val="24"/>
        </w:rPr>
        <w:t>пяти</w:t>
      </w:r>
      <w:r>
        <w:rPr>
          <w:rFonts w:ascii="Times New Roman" w:hAnsi="Times New Roman"/>
          <w:i w:val="1"/>
          <w:spacing w:val="-2"/>
          <w:sz w:val="24"/>
        </w:rPr>
        <w:t xml:space="preserve"> </w:t>
      </w:r>
      <w:r>
        <w:rPr>
          <w:rFonts w:ascii="Times New Roman" w:hAnsi="Times New Roman"/>
          <w:i w:val="1"/>
          <w:sz w:val="24"/>
        </w:rPr>
        <w:t>лет)</w:t>
      </w:r>
    </w:p>
    <w:p w14:paraId="D50E0000">
      <w:pPr>
        <w:pStyle w:val="Style_8"/>
        <w:ind w:firstLine="709" w:left="0"/>
        <w:rPr>
          <w:sz w:val="24"/>
        </w:rPr>
      </w:pPr>
      <w:r>
        <w:rPr>
          <w:sz w:val="24"/>
        </w:rPr>
        <w:t xml:space="preserve">Анимационный сериал «Тима и Тома», студия «Рики», реж. А.Борисова, </w:t>
      </w:r>
      <w:r>
        <w:rPr>
          <w:sz w:val="24"/>
        </w:rPr>
        <w:fldChar w:fldCharType="begin"/>
      </w:r>
      <w:r>
        <w:rPr>
          <w:sz w:val="24"/>
        </w:rPr>
        <w:instrText>HYPERLINK "https://yandex.ru/search/?text=%D0%B0%D0%BD%D0%B4%D1%80%D0%B5%D0%B9%20%D0%B6%D0%B8%D0%B4%D0%BA%D0%BE%D0%B2&amp;lr=10758&amp;clid=2270455&amp;win=353&amp;noreask=1&amp;ento=0oCgtraW4xNDExNzQyNBgCKgpydXc4OTExNzkwahTQotC40LzQsCDQuCDQotC-0LzQsHIS0KDQtdC20LjRgdGB0ZHRgNGLnngG0w"</w:instrText>
      </w:r>
      <w:r>
        <w:rPr>
          <w:sz w:val="24"/>
        </w:rPr>
        <w:fldChar w:fldCharType="separate"/>
      </w:r>
      <w:r>
        <w:rPr>
          <w:sz w:val="24"/>
        </w:rPr>
        <w:t>А. Жидков</w:t>
      </w:r>
      <w:r>
        <w:rPr>
          <w:sz w:val="24"/>
        </w:rPr>
        <w:fldChar w:fldCharType="end"/>
      </w:r>
      <w:r>
        <w:rPr>
          <w:sz w:val="24"/>
        </w:rPr>
        <w:t xml:space="preserve">, О. Мусин, </w:t>
      </w:r>
      <w:r>
        <w:rPr>
          <w:sz w:val="24"/>
        </w:rPr>
        <w:fldChar w:fldCharType="begin"/>
      </w:r>
      <w:r>
        <w:rPr>
          <w:sz w:val="24"/>
        </w:rPr>
        <w:instrText>HYPERLINK "https://yandex.ru/search/?text=%D0%B0%D0%BD%D0%B4%D1%80%D0%B5%D0%B9%20%D0%B1%D0%B0%D1%85%D1%83%D1%80%D0%B8%D0%BD&amp;lr=10758&amp;clid=2270455&amp;win=353&amp;noreask=1&amp;ento=0oCgtraW4xMjg3NjcwNBgCKgpydXc4OTExNzkwahTQotC40LzQsCDQuCDQotC-0LzQsHIS0KDQtdC20LjRgdGB0ZHRgNGLu-3mVw"</w:instrText>
      </w:r>
      <w:r>
        <w:rPr>
          <w:sz w:val="24"/>
        </w:rPr>
        <w:fldChar w:fldCharType="separate"/>
      </w:r>
      <w:r>
        <w:rPr>
          <w:sz w:val="24"/>
        </w:rPr>
        <w:t>А.</w:t>
      </w:r>
      <w:r>
        <w:rPr>
          <w:sz w:val="24"/>
        </w:rPr>
        <w:fldChar w:fldCharType="end"/>
      </w:r>
      <w:r>
        <w:rPr>
          <w:spacing w:val="-57"/>
          <w:sz w:val="24"/>
        </w:rPr>
        <w:t xml:space="preserve"> </w:t>
      </w:r>
      <w:r>
        <w:rPr>
          <w:sz w:val="24"/>
        </w:rPr>
        <w:fldChar w:fldCharType="begin"/>
      </w:r>
      <w:r>
        <w:rPr>
          <w:sz w:val="24"/>
        </w:rPr>
        <w:instrText>HYPERLINK "https://yandex.ru/search/?text=%D0%B0%D0%BD%D0%B4%D1%80%D0%B5%D0%B9%20%D0%B1%D0%B0%D1%85%D1%83%D1%80%D0%B8%D0%BD&amp;lr=10758&amp;clid=2270455&amp;win=353&amp;noreask=1&amp;ento=0oCgtraW4xMjg3NjcwNBgCKgpydXc4OTExNzkwahTQotC40LzQsCDQuCDQotC-0LzQsHIS0KDQtdC20LjRgdGB0ZHRgNGLu-3mVw"</w:instrText>
      </w:r>
      <w:r>
        <w:rPr>
          <w:sz w:val="24"/>
        </w:rPr>
        <w:fldChar w:fldCharType="separate"/>
      </w:r>
      <w:r>
        <w:rPr>
          <w:sz w:val="24"/>
        </w:rPr>
        <w:t>Бахурин</w:t>
      </w:r>
      <w:r>
        <w:rPr>
          <w:sz w:val="24"/>
        </w:rPr>
        <w:fldChar w:fldCharType="end"/>
      </w:r>
      <w:r>
        <w:rPr>
          <w:spacing w:val="1"/>
          <w:sz w:val="24"/>
        </w:rPr>
        <w:fldChar w:fldCharType="begin"/>
      </w:r>
      <w:r>
        <w:rPr>
          <w:spacing w:val="1"/>
          <w:sz w:val="24"/>
        </w:rPr>
        <w:instrText>HYPERLINK "https://yandex.ru/search/?text=%D0%B0%D0%BD%D0%B4%D1%80%D0%B5%D0%B9%20%D0%B1%D0%B0%D1%85%D1%83%D1%80%D0%B8%D0%BD&amp;lr=10758&amp;clid=2270455&amp;win=353&amp;noreask=1&amp;ento=0oCgtraW4xMjg3NjcwNBgCKgpydXc4OTExNzkwahTQotC40LzQsCDQuCDQotC-0LzQsHIS0KDQtdC20LjRgdGB0ZHRgNGLu-3mVw"</w:instrText>
      </w:r>
      <w:r>
        <w:rPr>
          <w:spacing w:val="1"/>
          <w:sz w:val="24"/>
        </w:rPr>
        <w:fldChar w:fldCharType="separate"/>
      </w:r>
      <w:r>
        <w:rPr>
          <w:spacing w:val="1"/>
          <w:sz w:val="24"/>
        </w:rPr>
        <w:t xml:space="preserve"> </w:t>
      </w:r>
      <w:r>
        <w:rPr>
          <w:spacing w:val="1"/>
          <w:sz w:val="24"/>
        </w:rPr>
        <w:fldChar w:fldCharType="end"/>
      </w:r>
      <w:r>
        <w:rPr>
          <w:sz w:val="24"/>
        </w:rPr>
        <w:t>и др., 2015.</w:t>
      </w:r>
    </w:p>
    <w:p w14:paraId="D60E0000">
      <w:pPr>
        <w:pStyle w:val="Style_8"/>
        <w:ind w:firstLine="709" w:left="0"/>
        <w:rPr>
          <w:sz w:val="24"/>
        </w:rPr>
      </w:pPr>
      <w:r>
        <w:rPr>
          <w:sz w:val="24"/>
        </w:rPr>
        <w:t>Фильм</w:t>
      </w:r>
      <w:r>
        <w:rPr>
          <w:spacing w:val="-4"/>
          <w:sz w:val="24"/>
        </w:rPr>
        <w:t xml:space="preserve"> </w:t>
      </w:r>
      <w:r>
        <w:rPr>
          <w:sz w:val="24"/>
        </w:rPr>
        <w:t>«Паровозик</w:t>
      </w:r>
      <w:r>
        <w:rPr>
          <w:spacing w:val="-4"/>
          <w:sz w:val="24"/>
        </w:rPr>
        <w:t xml:space="preserve"> </w:t>
      </w:r>
      <w:r>
        <w:rPr>
          <w:sz w:val="24"/>
        </w:rPr>
        <w:t>из</w:t>
      </w:r>
      <w:r>
        <w:rPr>
          <w:spacing w:val="-6"/>
          <w:sz w:val="24"/>
        </w:rPr>
        <w:t xml:space="preserve"> </w:t>
      </w:r>
      <w:r>
        <w:rPr>
          <w:sz w:val="24"/>
        </w:rPr>
        <w:t>Ромашкова»,</w:t>
      </w:r>
      <w:r>
        <w:rPr>
          <w:spacing w:val="-2"/>
          <w:sz w:val="24"/>
        </w:rPr>
        <w:t xml:space="preserve"> </w:t>
      </w:r>
      <w:r>
        <w:rPr>
          <w:sz w:val="24"/>
        </w:rPr>
        <w:t>студия</w:t>
      </w:r>
      <w:r>
        <w:rPr>
          <w:spacing w:val="-5"/>
          <w:sz w:val="24"/>
        </w:rPr>
        <w:t xml:space="preserve"> </w:t>
      </w:r>
      <w:r>
        <w:rPr>
          <w:sz w:val="24"/>
        </w:rPr>
        <w:t>Союзмультфильм,</w:t>
      </w:r>
      <w:r>
        <w:rPr>
          <w:spacing w:val="-4"/>
          <w:sz w:val="24"/>
        </w:rPr>
        <w:t xml:space="preserve"> </w:t>
      </w:r>
      <w:r>
        <w:rPr>
          <w:sz w:val="24"/>
        </w:rPr>
        <w:t>реж.В.Дегтярев,</w:t>
      </w:r>
      <w:r>
        <w:rPr>
          <w:spacing w:val="-4"/>
          <w:sz w:val="24"/>
        </w:rPr>
        <w:t xml:space="preserve"> </w:t>
      </w:r>
      <w:r>
        <w:rPr>
          <w:sz w:val="24"/>
        </w:rPr>
        <w:t>1967.</w:t>
      </w:r>
    </w:p>
    <w:p w14:paraId="D70E0000">
      <w:pPr>
        <w:pStyle w:val="Style_8"/>
        <w:ind w:firstLine="709" w:left="0"/>
        <w:rPr>
          <w:sz w:val="24"/>
        </w:rPr>
      </w:pPr>
      <w:r>
        <w:rPr>
          <w:sz w:val="24"/>
        </w:rPr>
        <w:t>Фильм</w:t>
      </w:r>
      <w:r>
        <w:rPr>
          <w:spacing w:val="-4"/>
          <w:sz w:val="24"/>
        </w:rPr>
        <w:t xml:space="preserve"> </w:t>
      </w:r>
      <w:r>
        <w:rPr>
          <w:sz w:val="24"/>
        </w:rPr>
        <w:t>«Как</w:t>
      </w:r>
      <w:r>
        <w:rPr>
          <w:spacing w:val="-4"/>
          <w:sz w:val="24"/>
        </w:rPr>
        <w:t xml:space="preserve"> </w:t>
      </w:r>
      <w:r>
        <w:rPr>
          <w:sz w:val="24"/>
        </w:rPr>
        <w:t>львенок</w:t>
      </w:r>
      <w:r>
        <w:rPr>
          <w:spacing w:val="-4"/>
          <w:sz w:val="24"/>
        </w:rPr>
        <w:t xml:space="preserve"> </w:t>
      </w:r>
      <w:r>
        <w:rPr>
          <w:sz w:val="24"/>
        </w:rPr>
        <w:t>и</w:t>
      </w:r>
      <w:r>
        <w:rPr>
          <w:spacing w:val="-4"/>
          <w:sz w:val="24"/>
        </w:rPr>
        <w:t xml:space="preserve"> </w:t>
      </w:r>
      <w:r>
        <w:rPr>
          <w:sz w:val="24"/>
        </w:rPr>
        <w:t>черепаха</w:t>
      </w:r>
      <w:r>
        <w:rPr>
          <w:spacing w:val="-5"/>
          <w:sz w:val="24"/>
        </w:rPr>
        <w:t xml:space="preserve"> </w:t>
      </w:r>
      <w:r>
        <w:rPr>
          <w:sz w:val="24"/>
        </w:rPr>
        <w:t>пели</w:t>
      </w:r>
      <w:r>
        <w:rPr>
          <w:spacing w:val="-3"/>
          <w:sz w:val="24"/>
        </w:rPr>
        <w:t xml:space="preserve"> </w:t>
      </w:r>
      <w:r>
        <w:rPr>
          <w:sz w:val="24"/>
        </w:rPr>
        <w:t>песню»,</w:t>
      </w:r>
      <w:r>
        <w:rPr>
          <w:spacing w:val="3"/>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режиссер</w:t>
      </w:r>
      <w:r>
        <w:rPr>
          <w:spacing w:val="-11"/>
          <w:sz w:val="24"/>
        </w:rPr>
        <w:t xml:space="preserve"> </w:t>
      </w:r>
      <w:r>
        <w:rPr>
          <w:sz w:val="24"/>
        </w:rPr>
        <w:fldChar w:fldCharType="begin"/>
      </w:r>
      <w:r>
        <w:rPr>
          <w:sz w:val="24"/>
        </w:rPr>
        <w:instrText>HYPERLINK "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w:instrText>
      </w:r>
      <w:r>
        <w:rPr>
          <w:sz w:val="24"/>
        </w:rPr>
        <w:fldChar w:fldCharType="separate"/>
      </w:r>
      <w:r>
        <w:rPr>
          <w:sz w:val="24"/>
        </w:rPr>
        <w:t>И.Ковалевская</w:t>
      </w:r>
      <w:r>
        <w:rPr>
          <w:sz w:val="24"/>
        </w:rPr>
        <w:fldChar w:fldCharType="end"/>
      </w:r>
      <w:r>
        <w:rPr>
          <w:sz w:val="24"/>
        </w:rPr>
        <w:t>,</w:t>
      </w:r>
      <w:r>
        <w:rPr>
          <w:spacing w:val="-57"/>
          <w:sz w:val="24"/>
        </w:rPr>
        <w:t xml:space="preserve"> </w:t>
      </w:r>
      <w:r>
        <w:rPr>
          <w:sz w:val="24"/>
        </w:rPr>
        <w:t>1974.</w:t>
      </w:r>
    </w:p>
    <w:p w14:paraId="D80E0000">
      <w:pPr>
        <w:pStyle w:val="Style_8"/>
        <w:ind w:firstLine="709" w:left="0"/>
        <w:rPr>
          <w:sz w:val="24"/>
        </w:rPr>
      </w:pPr>
      <w:r>
        <w:rPr>
          <w:sz w:val="24"/>
        </w:rPr>
        <w:t xml:space="preserve">Фильм «Мама для мамонтенка», студия «Союзмультфильм», режиссер </w:t>
      </w:r>
      <w:r>
        <w:rPr>
          <w:sz w:val="24"/>
        </w:rPr>
        <w:fldChar w:fldCharType="begin"/>
      </w:r>
      <w:r>
        <w:rPr>
          <w:sz w:val="24"/>
        </w:rPr>
        <w:instrText>HYPERLINK "https://yandex.ru/search/?text=%D0%9E%D0%BB%D0%B5%D0%B3%20%D0%A7%D1%83%D1%80%D0%BA%D0%B8%D0%BD&amp;lr=10758&amp;clid=2270455&amp;win=353&amp;noreask=1&amp;ento=0oCglydXczOTExNjIYAioKcnV3MjEyODMwOGok0JzQsNC80LAg0LTQu9GPINC80LDQvNC-0L3RgtGR0L3QutCwchDQoNC10LbQuNGB0YHRkdGAawjMyw"</w:instrText>
      </w:r>
      <w:r>
        <w:rPr>
          <w:sz w:val="24"/>
        </w:rPr>
        <w:fldChar w:fldCharType="separate"/>
      </w:r>
      <w:r>
        <w:rPr>
          <w:sz w:val="24"/>
        </w:rPr>
        <w:t>Олег Чуркин</w:t>
      </w:r>
      <w:r>
        <w:rPr>
          <w:sz w:val="24"/>
        </w:rPr>
        <w:fldChar w:fldCharType="end"/>
      </w:r>
      <w:r>
        <w:rPr>
          <w:sz w:val="24"/>
        </w:rPr>
        <w:t>, 1981.</w:t>
      </w:r>
      <w:r>
        <w:rPr>
          <w:spacing w:val="-57"/>
          <w:sz w:val="24"/>
        </w:rPr>
        <w:t xml:space="preserve"> </w:t>
      </w:r>
      <w:r>
        <w:rPr>
          <w:sz w:val="24"/>
        </w:rPr>
        <w:t>Фильм</w:t>
      </w:r>
      <w:r>
        <w:rPr>
          <w:spacing w:val="-1"/>
          <w:sz w:val="24"/>
        </w:rPr>
        <w:t xml:space="preserve"> </w:t>
      </w:r>
      <w:r>
        <w:rPr>
          <w:sz w:val="24"/>
        </w:rPr>
        <w:t>«Катерок»,</w:t>
      </w:r>
      <w:r>
        <w:rPr>
          <w:spacing w:val="1"/>
          <w:sz w:val="24"/>
        </w:rPr>
        <w:t xml:space="preserve"> </w:t>
      </w:r>
      <w:r>
        <w:rPr>
          <w:sz w:val="24"/>
        </w:rPr>
        <w:t>студия</w:t>
      </w:r>
      <w:r>
        <w:rPr>
          <w:spacing w:val="2"/>
          <w:sz w:val="24"/>
        </w:rPr>
        <w:t xml:space="preserve"> </w:t>
      </w:r>
      <w:r>
        <w:rPr>
          <w:sz w:val="24"/>
        </w:rPr>
        <w:t>«Союзмультфильм»,</w:t>
      </w:r>
      <w:r>
        <w:rPr>
          <w:spacing w:val="1"/>
          <w:sz w:val="24"/>
        </w:rPr>
        <w:t xml:space="preserve"> </w:t>
      </w:r>
      <w:r>
        <w:rPr>
          <w:sz w:val="24"/>
        </w:rPr>
        <w:t>режиссер</w:t>
      </w:r>
      <w:r>
        <w:rPr>
          <w:spacing w:val="-1"/>
          <w:sz w:val="24"/>
        </w:rPr>
        <w:t xml:space="preserve"> </w:t>
      </w:r>
      <w:r>
        <w:rPr>
          <w:sz w:val="24"/>
        </w:rPr>
        <w:t>И.Ковалевская</w:t>
      </w:r>
      <w:r>
        <w:rPr>
          <w:spacing w:val="-1"/>
          <w:sz w:val="24"/>
        </w:rPr>
        <w:t xml:space="preserve"> </w:t>
      </w:r>
      <w:r>
        <w:rPr>
          <w:sz w:val="24"/>
        </w:rPr>
        <w:t>,1970.</w:t>
      </w:r>
    </w:p>
    <w:p w14:paraId="D90E0000">
      <w:pPr>
        <w:pStyle w:val="Style_8"/>
        <w:ind w:firstLine="709" w:left="0"/>
        <w:rPr>
          <w:spacing w:val="-57"/>
          <w:sz w:val="24"/>
        </w:rPr>
      </w:pPr>
      <w:r>
        <w:rPr>
          <w:sz w:val="24"/>
        </w:rPr>
        <w:t xml:space="preserve">Фильм «Мешок яблок», студия «Союзмультфильм», режиссер </w:t>
      </w:r>
      <w:r>
        <w:rPr>
          <w:sz w:val="24"/>
        </w:rPr>
        <w:fldChar w:fldCharType="begin"/>
      </w:r>
      <w:r>
        <w:rPr>
          <w:sz w:val="24"/>
        </w:rPr>
        <w:instrText>HYPERLINK "https://yandex.ru/search/?text=%D0%92%D0%B8%D1%82%D0%BE%D0%BB%D1%8C%D0%B4%20%D0%91%D0%BE%D1%80%D0%B4%D0%B7%D0%B8%D0%BB%D0%BE%D0%B2%D1%81%D0%BA%D0%B8%D0%B9&amp;lr=10758&amp;clid=2270455&amp;win=353&amp;noreask=1&amp;ento=0oCglydXczOTExNTIYAioKcnV3MjYyNzU0M2oV0JzQtdGI0L7QuiDRj9Cx0LvQvtC6chDQoNC10LbQuNGB0YHRkdGADnYVhw"</w:instrText>
      </w:r>
      <w:r>
        <w:rPr>
          <w:sz w:val="24"/>
        </w:rPr>
        <w:fldChar w:fldCharType="separate"/>
      </w:r>
      <w:r>
        <w:rPr>
          <w:sz w:val="24"/>
        </w:rPr>
        <w:t>В.Бордзиловский</w:t>
      </w:r>
      <w:r>
        <w:rPr>
          <w:sz w:val="24"/>
        </w:rPr>
        <w:fldChar w:fldCharType="end"/>
      </w:r>
      <w:r>
        <w:rPr>
          <w:sz w:val="24"/>
        </w:rPr>
        <w:t>, 1974.</w:t>
      </w:r>
      <w:r>
        <w:rPr>
          <w:spacing w:val="-57"/>
          <w:sz w:val="24"/>
        </w:rPr>
        <w:t xml:space="preserve"> </w:t>
      </w:r>
    </w:p>
    <w:p w14:paraId="DA0E0000">
      <w:pPr>
        <w:pStyle w:val="Style_8"/>
        <w:ind w:firstLine="709" w:left="0"/>
        <w:rPr>
          <w:sz w:val="24"/>
        </w:rPr>
      </w:pPr>
      <w:r>
        <w:rPr>
          <w:sz w:val="24"/>
        </w:rPr>
        <w:t>Фильм «Крошка</w:t>
      </w:r>
      <w:r>
        <w:rPr>
          <w:spacing w:val="-2"/>
          <w:sz w:val="24"/>
        </w:rPr>
        <w:t xml:space="preserve"> </w:t>
      </w:r>
      <w:r>
        <w:rPr>
          <w:sz w:val="24"/>
        </w:rPr>
        <w:t>енот»,</w:t>
      </w:r>
      <w:r>
        <w:rPr>
          <w:spacing w:val="3"/>
          <w:sz w:val="24"/>
        </w:rPr>
        <w:t xml:space="preserve"> </w:t>
      </w:r>
      <w:r>
        <w:rPr>
          <w:sz w:val="24"/>
        </w:rPr>
        <w:t>ТО</w:t>
      </w:r>
      <w:r>
        <w:rPr>
          <w:spacing w:val="3"/>
          <w:sz w:val="24"/>
        </w:rPr>
        <w:t xml:space="preserve"> </w:t>
      </w:r>
      <w:r>
        <w:rPr>
          <w:sz w:val="24"/>
        </w:rPr>
        <w:t>«Экран»,</w:t>
      </w:r>
      <w:r>
        <w:rPr>
          <w:spacing w:val="1"/>
          <w:sz w:val="24"/>
        </w:rPr>
        <w:t xml:space="preserve"> </w:t>
      </w:r>
      <w:r>
        <w:rPr>
          <w:sz w:val="24"/>
        </w:rPr>
        <w:t>режиссер</w:t>
      </w:r>
      <w:r>
        <w:rPr>
          <w:spacing w:val="1"/>
          <w:sz w:val="24"/>
        </w:rPr>
        <w:t xml:space="preserve"> </w:t>
      </w:r>
      <w:r>
        <w:rPr>
          <w:sz w:val="24"/>
        </w:rPr>
        <w:t>О.</w:t>
      </w:r>
      <w:r>
        <w:rPr>
          <w:spacing w:val="-1"/>
          <w:sz w:val="24"/>
        </w:rPr>
        <w:t xml:space="preserve"> </w:t>
      </w:r>
      <w:r>
        <w:rPr>
          <w:sz w:val="24"/>
        </w:rPr>
        <w:t>Чуркин,</w:t>
      </w:r>
      <w:r>
        <w:rPr>
          <w:spacing w:val="-1"/>
          <w:sz w:val="24"/>
        </w:rPr>
        <w:t xml:space="preserve"> </w:t>
      </w:r>
      <w:r>
        <w:rPr>
          <w:sz w:val="24"/>
        </w:rPr>
        <w:t>1974.</w:t>
      </w:r>
    </w:p>
    <w:p w14:paraId="DB0E0000">
      <w:pPr>
        <w:pStyle w:val="Style_8"/>
        <w:ind w:firstLine="1" w:left="708"/>
        <w:rPr>
          <w:sz w:val="24"/>
        </w:rPr>
      </w:pPr>
      <w:r>
        <w:rPr>
          <w:sz w:val="24"/>
        </w:rPr>
        <w:t xml:space="preserve">Фильм «Гадкий утенок», студия «Союзмультфильм», режиссер </w:t>
      </w:r>
      <w:r>
        <w:rPr>
          <w:sz w:val="24"/>
        </w:rPr>
        <w:fldChar w:fldCharType="begin"/>
      </w:r>
      <w:r>
        <w:rPr>
          <w:sz w:val="24"/>
        </w:rPr>
        <w:instrText>HYPERLINK "https://yandex.ru/search/?clid=2186620&amp;text=%D0%94%D0%B5%D0%B3%D1%82%D1%8F%D1%80%D0%B5%D0%B2%20%D0%92%D0%BB%D0%B0%D0%B4%D0%B8%D0%BC%D0%B8%D1%80%20%D0%94%D0%BC%D0%B8%D1%82%D1%80%D0%B8%D0%B5%D0%B2%D0%B8%D1%87&amp;lr=213&amp;noreask=1&amp;ento=0oCgpydXc0NzM5ODM2GAJCM9C80YPQu9GM0YLRhNC40LvRjNC8INCz0LDQtNC60LjQuSDRg9GC0LXQvdC-0LogMTk1NnEWF3c"</w:instrText>
      </w:r>
      <w:r>
        <w:rPr>
          <w:sz w:val="24"/>
        </w:rPr>
        <w:fldChar w:fldCharType="separate"/>
      </w:r>
      <w:r>
        <w:rPr>
          <w:sz w:val="24"/>
        </w:rPr>
        <w:t>Дегтярев В.Д.</w:t>
      </w:r>
      <w:r>
        <w:rPr>
          <w:sz w:val="24"/>
        </w:rPr>
        <w:fldChar w:fldCharType="end"/>
      </w:r>
      <w:r>
        <w:rPr>
          <w:spacing w:val="1"/>
          <w:sz w:val="24"/>
        </w:rPr>
        <w:t xml:space="preserve">   </w:t>
      </w:r>
      <w:r>
        <w:rPr>
          <w:sz w:val="24"/>
        </w:rPr>
        <w:t>Фильм</w:t>
      </w:r>
      <w:r>
        <w:rPr>
          <w:spacing w:val="-4"/>
          <w:sz w:val="24"/>
        </w:rPr>
        <w:t xml:space="preserve"> </w:t>
      </w:r>
      <w:r>
        <w:rPr>
          <w:sz w:val="24"/>
        </w:rPr>
        <w:t>«Котенок</w:t>
      </w:r>
      <w:r>
        <w:rPr>
          <w:spacing w:val="-3"/>
          <w:sz w:val="24"/>
        </w:rPr>
        <w:t xml:space="preserve"> </w:t>
      </w:r>
      <w:r>
        <w:rPr>
          <w:sz w:val="24"/>
        </w:rPr>
        <w:t>по</w:t>
      </w:r>
      <w:r>
        <w:rPr>
          <w:spacing w:val="-4"/>
          <w:sz w:val="24"/>
        </w:rPr>
        <w:t xml:space="preserve"> </w:t>
      </w:r>
      <w:r>
        <w:rPr>
          <w:sz w:val="24"/>
        </w:rPr>
        <w:t>имени</w:t>
      </w:r>
      <w:r>
        <w:rPr>
          <w:spacing w:val="-4"/>
          <w:sz w:val="24"/>
        </w:rPr>
        <w:t xml:space="preserve"> </w:t>
      </w:r>
      <w:r>
        <w:rPr>
          <w:sz w:val="24"/>
        </w:rPr>
        <w:t>Гав»,</w:t>
      </w:r>
      <w:r>
        <w:rPr>
          <w:spacing w:val="-4"/>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режиссер</w:t>
      </w:r>
      <w:r>
        <w:rPr>
          <w:spacing w:val="-2"/>
          <w:sz w:val="24"/>
        </w:rPr>
        <w:t xml:space="preserve"> </w:t>
      </w:r>
      <w:r>
        <w:rPr>
          <w:sz w:val="24"/>
        </w:rPr>
        <w:t>Л.Атаманов</w:t>
      </w:r>
    </w:p>
    <w:p w14:paraId="DC0E0000">
      <w:pPr>
        <w:pStyle w:val="Style_8"/>
        <w:tabs>
          <w:tab w:leader="none" w:pos="1263" w:val="left"/>
          <w:tab w:leader="none" w:pos="2508" w:val="left"/>
          <w:tab w:leader="none" w:pos="2987" w:val="left"/>
          <w:tab w:leader="none" w:pos="4314" w:val="left"/>
          <w:tab w:leader="none" w:pos="5359" w:val="left"/>
          <w:tab w:leader="none" w:pos="7824" w:val="left"/>
          <w:tab w:leader="none" w:pos="9137" w:val="left"/>
        </w:tabs>
        <w:ind w:firstLine="1" w:left="708"/>
        <w:rPr>
          <w:sz w:val="24"/>
        </w:rPr>
      </w:pPr>
      <w:r>
        <w:rPr>
          <w:sz w:val="24"/>
        </w:rPr>
        <w:t>Фильм «Малыш</w:t>
      </w:r>
      <w:r>
        <w:rPr>
          <w:sz w:val="24"/>
        </w:rPr>
        <w:tab/>
      </w:r>
      <w:r>
        <w:rPr>
          <w:sz w:val="24"/>
        </w:rPr>
        <w:t>и Карлсон» студия «Союзмультфильм», режиссер</w:t>
      </w:r>
      <w:r>
        <w:rPr>
          <w:sz w:val="24"/>
        </w:rPr>
        <w:tab/>
      </w:r>
      <w:r>
        <w:rPr>
          <w:spacing w:val="-1"/>
          <w:sz w:val="24"/>
        </w:rPr>
        <w:t>Б.Степанцев</w:t>
      </w:r>
      <w:r>
        <w:rPr>
          <w:spacing w:val="-57"/>
          <w:sz w:val="24"/>
        </w:rPr>
        <w:t xml:space="preserve"> </w:t>
      </w:r>
      <w:r>
        <w:rPr>
          <w:sz w:val="24"/>
        </w:rPr>
        <w:t>Фильм</w:t>
      </w:r>
      <w:r>
        <w:rPr>
          <w:spacing w:val="-1"/>
          <w:sz w:val="24"/>
        </w:rPr>
        <w:t xml:space="preserve"> </w:t>
      </w:r>
      <w:r>
        <w:rPr>
          <w:sz w:val="24"/>
        </w:rPr>
        <w:t>«Малыш</w:t>
      </w:r>
      <w:r>
        <w:rPr>
          <w:spacing w:val="-2"/>
          <w:sz w:val="24"/>
        </w:rPr>
        <w:t xml:space="preserve"> </w:t>
      </w:r>
      <w:r>
        <w:rPr>
          <w:sz w:val="24"/>
        </w:rPr>
        <w:t>и</w:t>
      </w:r>
      <w:r>
        <w:rPr>
          <w:spacing w:val="-2"/>
          <w:sz w:val="24"/>
        </w:rPr>
        <w:t xml:space="preserve"> </w:t>
      </w:r>
      <w:r>
        <w:rPr>
          <w:sz w:val="24"/>
        </w:rPr>
        <w:t>Карлсон»**,</w:t>
      </w:r>
      <w:r>
        <w:rPr>
          <w:spacing w:val="-1"/>
          <w:sz w:val="24"/>
        </w:rPr>
        <w:t xml:space="preserve"> </w:t>
      </w:r>
      <w:r>
        <w:rPr>
          <w:sz w:val="24"/>
        </w:rPr>
        <w:t>студия</w:t>
      </w:r>
      <w:r>
        <w:rPr>
          <w:spacing w:val="3"/>
          <w:sz w:val="24"/>
        </w:rPr>
        <w:t xml:space="preserve"> </w:t>
      </w:r>
      <w:r>
        <w:rPr>
          <w:sz w:val="24"/>
        </w:rPr>
        <w:t>«Союзмультфильм»,</w:t>
      </w:r>
      <w:r>
        <w:rPr>
          <w:spacing w:val="-2"/>
          <w:sz w:val="24"/>
        </w:rPr>
        <w:t xml:space="preserve"> </w:t>
      </w:r>
      <w:r>
        <w:rPr>
          <w:sz w:val="24"/>
        </w:rPr>
        <w:t>режиссер</w:t>
      </w:r>
      <w:r>
        <w:rPr>
          <w:spacing w:val="1"/>
          <w:sz w:val="24"/>
        </w:rPr>
        <w:t xml:space="preserve"> </w:t>
      </w:r>
      <w:r>
        <w:rPr>
          <w:sz w:val="24"/>
        </w:rPr>
        <w:t>Б.</w:t>
      </w:r>
      <w:r>
        <w:rPr>
          <w:spacing w:val="-2"/>
          <w:sz w:val="24"/>
        </w:rPr>
        <w:t xml:space="preserve"> </w:t>
      </w:r>
      <w:r>
        <w:rPr>
          <w:sz w:val="24"/>
        </w:rPr>
        <w:t>Степанцев,</w:t>
      </w:r>
      <w:r>
        <w:rPr>
          <w:spacing w:val="-2"/>
          <w:sz w:val="24"/>
        </w:rPr>
        <w:t xml:space="preserve"> </w:t>
      </w:r>
      <w:r>
        <w:rPr>
          <w:sz w:val="24"/>
        </w:rPr>
        <w:t>1969.</w:t>
      </w:r>
    </w:p>
    <w:p w14:paraId="DD0E0000">
      <w:pPr>
        <w:pStyle w:val="Style_8"/>
        <w:ind w:firstLine="709" w:left="0"/>
        <w:rPr>
          <w:spacing w:val="1"/>
          <w:sz w:val="24"/>
        </w:rPr>
      </w:pPr>
      <w:r>
        <w:rPr>
          <w:sz w:val="24"/>
        </w:rPr>
        <w:t>Фильм «Маугли», студия «Союзмультфильм», режиссер Р. Давыдов, 1971.</w:t>
      </w:r>
      <w:r>
        <w:rPr>
          <w:spacing w:val="1"/>
          <w:sz w:val="24"/>
        </w:rPr>
        <w:t xml:space="preserve"> </w:t>
      </w:r>
    </w:p>
    <w:p w14:paraId="DE0E0000">
      <w:pPr>
        <w:pStyle w:val="Style_8"/>
        <w:ind w:firstLine="709" w:left="0"/>
        <w:rPr>
          <w:sz w:val="24"/>
        </w:rPr>
      </w:pPr>
      <w:r>
        <w:rPr>
          <w:sz w:val="24"/>
        </w:rPr>
        <w:t>Фильм</w:t>
      </w:r>
      <w:r>
        <w:rPr>
          <w:spacing w:val="-2"/>
          <w:sz w:val="24"/>
        </w:rPr>
        <w:t xml:space="preserve"> </w:t>
      </w:r>
      <w:r>
        <w:rPr>
          <w:sz w:val="24"/>
        </w:rPr>
        <w:t>«Кот</w:t>
      </w:r>
      <w:r>
        <w:rPr>
          <w:spacing w:val="-3"/>
          <w:sz w:val="24"/>
        </w:rPr>
        <w:t xml:space="preserve"> </w:t>
      </w:r>
      <w:r>
        <w:rPr>
          <w:sz w:val="24"/>
        </w:rPr>
        <w:t>Леопольд»,</w:t>
      </w:r>
      <w:r>
        <w:rPr>
          <w:spacing w:val="-3"/>
          <w:sz w:val="24"/>
        </w:rPr>
        <w:t xml:space="preserve"> </w:t>
      </w:r>
      <w:r>
        <w:rPr>
          <w:sz w:val="24"/>
        </w:rPr>
        <w:t>студия</w:t>
      </w:r>
      <w:r>
        <w:rPr>
          <w:spacing w:val="1"/>
          <w:sz w:val="24"/>
        </w:rPr>
        <w:t xml:space="preserve"> </w:t>
      </w:r>
      <w:r>
        <w:rPr>
          <w:sz w:val="24"/>
        </w:rPr>
        <w:t>«Экран»,</w:t>
      </w:r>
      <w:r>
        <w:rPr>
          <w:spacing w:val="-2"/>
          <w:sz w:val="24"/>
        </w:rPr>
        <w:t xml:space="preserve"> </w:t>
      </w:r>
      <w:r>
        <w:rPr>
          <w:sz w:val="24"/>
        </w:rPr>
        <w:t>режиссер</w:t>
      </w:r>
      <w:r>
        <w:rPr>
          <w:spacing w:val="-3"/>
          <w:sz w:val="24"/>
        </w:rPr>
        <w:t xml:space="preserve"> </w:t>
      </w:r>
      <w:r>
        <w:rPr>
          <w:sz w:val="24"/>
        </w:rPr>
        <w:t>А.</w:t>
      </w:r>
      <w:r>
        <w:rPr>
          <w:spacing w:val="-4"/>
          <w:sz w:val="24"/>
        </w:rPr>
        <w:t xml:space="preserve"> </w:t>
      </w:r>
      <w:r>
        <w:rPr>
          <w:sz w:val="24"/>
        </w:rPr>
        <w:t>Резников,</w:t>
      </w:r>
      <w:r>
        <w:rPr>
          <w:spacing w:val="-2"/>
          <w:sz w:val="24"/>
        </w:rPr>
        <w:t xml:space="preserve"> </w:t>
      </w:r>
      <w:r>
        <w:rPr>
          <w:sz w:val="24"/>
        </w:rPr>
        <w:t>1975</w:t>
      </w:r>
      <w:r>
        <w:rPr>
          <w:spacing w:val="2"/>
          <w:sz w:val="24"/>
        </w:rPr>
        <w:t xml:space="preserve"> </w:t>
      </w:r>
      <w:r>
        <w:rPr>
          <w:sz w:val="24"/>
        </w:rPr>
        <w:t>–</w:t>
      </w:r>
      <w:r>
        <w:rPr>
          <w:spacing w:val="-3"/>
          <w:sz w:val="24"/>
        </w:rPr>
        <w:t xml:space="preserve"> </w:t>
      </w:r>
      <w:r>
        <w:rPr>
          <w:sz w:val="24"/>
        </w:rPr>
        <w:t>1987.</w:t>
      </w:r>
    </w:p>
    <w:p w14:paraId="DF0E0000">
      <w:pPr>
        <w:pStyle w:val="Style_8"/>
        <w:ind w:firstLine="709" w:left="0"/>
        <w:rPr>
          <w:sz w:val="24"/>
        </w:rPr>
      </w:pPr>
      <w:r>
        <w:rPr>
          <w:sz w:val="24"/>
        </w:rPr>
        <w:t>Фильм «Рикки-Тикки-Тави», студия «Союзмультфильм», режиссер А. Снежко-Блоцкой, 1965.</w:t>
      </w:r>
      <w:r>
        <w:rPr>
          <w:spacing w:val="-57"/>
          <w:sz w:val="24"/>
        </w:rPr>
        <w:t xml:space="preserve"> </w:t>
      </w:r>
      <w:r>
        <w:rPr>
          <w:sz w:val="24"/>
        </w:rPr>
        <w:t>Фильм</w:t>
      </w:r>
      <w:r>
        <w:rPr>
          <w:spacing w:val="-1"/>
          <w:sz w:val="24"/>
        </w:rPr>
        <w:t xml:space="preserve"> </w:t>
      </w:r>
      <w:r>
        <w:rPr>
          <w:sz w:val="24"/>
        </w:rPr>
        <w:t>«Дюймовочка»,</w:t>
      </w:r>
      <w:r>
        <w:rPr>
          <w:spacing w:val="3"/>
          <w:sz w:val="24"/>
        </w:rPr>
        <w:t xml:space="preserve"> </w:t>
      </w:r>
      <w:r>
        <w:rPr>
          <w:sz w:val="24"/>
        </w:rPr>
        <w:t>студия</w:t>
      </w:r>
      <w:r>
        <w:rPr>
          <w:spacing w:val="3"/>
          <w:sz w:val="24"/>
        </w:rPr>
        <w:t xml:space="preserve"> </w:t>
      </w:r>
      <w:r>
        <w:rPr>
          <w:sz w:val="24"/>
        </w:rPr>
        <w:t>«Союзмульфильм»,</w:t>
      </w:r>
      <w:r>
        <w:rPr>
          <w:spacing w:val="-1"/>
          <w:sz w:val="24"/>
        </w:rPr>
        <w:t xml:space="preserve"> </w:t>
      </w:r>
      <w:r>
        <w:rPr>
          <w:sz w:val="24"/>
        </w:rPr>
        <w:t>режиссер</w:t>
      </w:r>
      <w:r>
        <w:rPr>
          <w:spacing w:val="-2"/>
          <w:sz w:val="24"/>
        </w:rPr>
        <w:t xml:space="preserve"> </w:t>
      </w:r>
      <w:r>
        <w:rPr>
          <w:sz w:val="24"/>
        </w:rPr>
        <w:t>Л.</w:t>
      </w:r>
      <w:r>
        <w:rPr>
          <w:spacing w:val="1"/>
          <w:sz w:val="24"/>
        </w:rPr>
        <w:t xml:space="preserve"> </w:t>
      </w:r>
      <w:r>
        <w:rPr>
          <w:sz w:val="24"/>
        </w:rPr>
        <w:t>Амальрик,</w:t>
      </w:r>
      <w:r>
        <w:rPr>
          <w:spacing w:val="-1"/>
          <w:sz w:val="24"/>
        </w:rPr>
        <w:t xml:space="preserve"> </w:t>
      </w:r>
      <w:r>
        <w:rPr>
          <w:sz w:val="24"/>
        </w:rPr>
        <w:t>1964.</w:t>
      </w:r>
    </w:p>
    <w:p w14:paraId="E00E0000">
      <w:pPr>
        <w:pStyle w:val="Style_8"/>
        <w:ind w:firstLine="709" w:left="0"/>
        <w:rPr>
          <w:sz w:val="24"/>
        </w:rPr>
      </w:pPr>
      <w:r>
        <w:rPr>
          <w:sz w:val="24"/>
        </w:rPr>
        <w:t>Фильм</w:t>
      </w:r>
      <w:r>
        <w:rPr>
          <w:spacing w:val="-3"/>
          <w:sz w:val="24"/>
        </w:rPr>
        <w:t xml:space="preserve"> </w:t>
      </w:r>
      <w:r>
        <w:rPr>
          <w:sz w:val="24"/>
        </w:rPr>
        <w:t>«Пластилиновая</w:t>
      </w:r>
      <w:r>
        <w:rPr>
          <w:spacing w:val="-4"/>
          <w:sz w:val="24"/>
        </w:rPr>
        <w:t xml:space="preserve"> </w:t>
      </w:r>
      <w:r>
        <w:rPr>
          <w:sz w:val="24"/>
        </w:rPr>
        <w:t>ворона»,</w:t>
      </w:r>
      <w:r>
        <w:rPr>
          <w:spacing w:val="-4"/>
          <w:sz w:val="24"/>
        </w:rPr>
        <w:t xml:space="preserve"> </w:t>
      </w:r>
      <w:r>
        <w:rPr>
          <w:sz w:val="24"/>
        </w:rPr>
        <w:t>ТО</w:t>
      </w:r>
      <w:r>
        <w:rPr>
          <w:spacing w:val="-1"/>
          <w:sz w:val="24"/>
        </w:rPr>
        <w:t xml:space="preserve"> </w:t>
      </w:r>
      <w:r>
        <w:rPr>
          <w:sz w:val="24"/>
        </w:rPr>
        <w:t>«Экран», режиссер</w:t>
      </w:r>
      <w:r>
        <w:rPr>
          <w:spacing w:val="-4"/>
          <w:sz w:val="24"/>
        </w:rPr>
        <w:t xml:space="preserve"> </w:t>
      </w:r>
      <w:r>
        <w:rPr>
          <w:sz w:val="24"/>
        </w:rPr>
        <w:t>А.</w:t>
      </w:r>
      <w:r>
        <w:rPr>
          <w:spacing w:val="-5"/>
          <w:sz w:val="24"/>
        </w:rPr>
        <w:t xml:space="preserve"> </w:t>
      </w:r>
      <w:r>
        <w:rPr>
          <w:sz w:val="24"/>
        </w:rPr>
        <w:t>Татарский,</w:t>
      </w:r>
      <w:r>
        <w:rPr>
          <w:spacing w:val="-3"/>
          <w:sz w:val="24"/>
        </w:rPr>
        <w:t xml:space="preserve"> </w:t>
      </w:r>
      <w:r>
        <w:rPr>
          <w:sz w:val="24"/>
        </w:rPr>
        <w:t>1981.</w:t>
      </w:r>
    </w:p>
    <w:p w14:paraId="E10E0000">
      <w:pPr>
        <w:pStyle w:val="Style_8"/>
        <w:ind w:firstLine="709" w:left="0"/>
        <w:rPr>
          <w:spacing w:val="-57"/>
          <w:sz w:val="24"/>
        </w:rPr>
      </w:pPr>
      <w:r>
        <w:rPr>
          <w:sz w:val="24"/>
        </w:rPr>
        <w:t>Фильм «Каникулы Бонифация», студия «Союзмультфильм», режиссер Ф. Хитрук, 1965.</w:t>
      </w:r>
      <w:r>
        <w:rPr>
          <w:spacing w:val="-57"/>
          <w:sz w:val="24"/>
        </w:rPr>
        <w:t xml:space="preserve"> </w:t>
      </w:r>
    </w:p>
    <w:p w14:paraId="E20E0000">
      <w:pPr>
        <w:pStyle w:val="Style_8"/>
        <w:ind w:firstLine="709" w:left="0"/>
        <w:rPr>
          <w:sz w:val="24"/>
        </w:rPr>
      </w:pPr>
      <w:r>
        <w:rPr>
          <w:sz w:val="24"/>
        </w:rPr>
        <w:t>Фильм</w:t>
      </w:r>
      <w:r>
        <w:rPr>
          <w:spacing w:val="-3"/>
          <w:sz w:val="24"/>
        </w:rPr>
        <w:t xml:space="preserve"> </w:t>
      </w:r>
      <w:r>
        <w:rPr>
          <w:sz w:val="24"/>
        </w:rPr>
        <w:t>«Последний</w:t>
      </w:r>
      <w:r>
        <w:rPr>
          <w:spacing w:val="-3"/>
          <w:sz w:val="24"/>
        </w:rPr>
        <w:t xml:space="preserve"> </w:t>
      </w:r>
      <w:r>
        <w:rPr>
          <w:sz w:val="24"/>
        </w:rPr>
        <w:t>лепесток»,</w:t>
      </w:r>
      <w:r>
        <w:rPr>
          <w:spacing w:val="54"/>
          <w:sz w:val="24"/>
        </w:rPr>
        <w:t xml:space="preserve"> </w:t>
      </w:r>
      <w:r>
        <w:rPr>
          <w:sz w:val="24"/>
        </w:rPr>
        <w:t>студия «Союзмультфильм»,</w:t>
      </w:r>
      <w:r>
        <w:rPr>
          <w:spacing w:val="-3"/>
          <w:sz w:val="24"/>
        </w:rPr>
        <w:t xml:space="preserve"> </w:t>
      </w:r>
      <w:r>
        <w:rPr>
          <w:sz w:val="24"/>
        </w:rPr>
        <w:t>режиссер</w:t>
      </w:r>
      <w:r>
        <w:rPr>
          <w:spacing w:val="6"/>
          <w:sz w:val="24"/>
        </w:rPr>
        <w:t xml:space="preserve"> </w:t>
      </w:r>
      <w:r>
        <w:rPr>
          <w:sz w:val="24"/>
        </w:rPr>
        <w:fldChar w:fldCharType="begin"/>
      </w:r>
      <w:r>
        <w:rPr>
          <w:sz w:val="24"/>
        </w:rPr>
        <w:instrText>HYPERLINK "https://yandex.ru/search/?text=%D0%A0%D0%BE%D0%BC%D0%B0%D0%BD%20%D0%90%D0%B1%D0%B5%D0%BB%D0%B5%D0%B2%D0%B8%D1%87%20%D0%9A%D0%B0%D1%87%D0%B0%D0%BD%D0%BE%D0%B2&amp;clid=2270455&amp;win=353&amp;lr=10758&amp;noreask=1&amp;ento=0oCglydXczNzIxOTcYAioKcnV3MzIzNjM1NGoj0J_QvtGB0LvQtdC00L3QuNC5INC70LXQv9C10YHRgtC-0LpyENCg0LXQttC40YHRgdGR0YDahp9B"</w:instrText>
      </w:r>
      <w:r>
        <w:rPr>
          <w:sz w:val="24"/>
        </w:rPr>
        <w:fldChar w:fldCharType="separate"/>
      </w:r>
      <w:r>
        <w:rPr>
          <w:sz w:val="24"/>
        </w:rPr>
        <w:t>Р.Качанов</w:t>
      </w:r>
      <w:r>
        <w:rPr>
          <w:sz w:val="24"/>
        </w:rPr>
        <w:fldChar w:fldCharType="end"/>
      </w:r>
      <w:r>
        <w:rPr>
          <w:sz w:val="24"/>
        </w:rPr>
        <w:t>,</w:t>
      </w:r>
      <w:r>
        <w:rPr>
          <w:spacing w:val="-4"/>
          <w:sz w:val="24"/>
        </w:rPr>
        <w:t xml:space="preserve"> </w:t>
      </w:r>
      <w:r>
        <w:rPr>
          <w:sz w:val="24"/>
        </w:rPr>
        <w:t>1977.</w:t>
      </w:r>
    </w:p>
    <w:p w14:paraId="E30E0000">
      <w:pPr>
        <w:pStyle w:val="Style_8"/>
        <w:ind w:firstLine="709" w:left="0"/>
        <w:rPr>
          <w:sz w:val="24"/>
        </w:rPr>
      </w:pPr>
      <w:r>
        <w:rPr>
          <w:sz w:val="24"/>
        </w:rPr>
        <w:t>Фильм</w:t>
      </w:r>
      <w:r>
        <w:rPr>
          <w:spacing w:val="28"/>
          <w:sz w:val="24"/>
        </w:rPr>
        <w:t xml:space="preserve"> </w:t>
      </w:r>
      <w:r>
        <w:rPr>
          <w:sz w:val="24"/>
        </w:rPr>
        <w:t>«Умка»</w:t>
      </w:r>
      <w:r>
        <w:rPr>
          <w:spacing w:val="21"/>
          <w:sz w:val="24"/>
        </w:rPr>
        <w:t xml:space="preserve"> </w:t>
      </w:r>
      <w:r>
        <w:rPr>
          <w:sz w:val="24"/>
        </w:rPr>
        <w:t>и</w:t>
      </w:r>
      <w:r>
        <w:rPr>
          <w:spacing w:val="30"/>
          <w:sz w:val="24"/>
        </w:rPr>
        <w:t xml:space="preserve"> </w:t>
      </w:r>
      <w:r>
        <w:rPr>
          <w:sz w:val="24"/>
        </w:rPr>
        <w:t>«Умка</w:t>
      </w:r>
      <w:r>
        <w:rPr>
          <w:spacing w:val="24"/>
          <w:sz w:val="24"/>
        </w:rPr>
        <w:t xml:space="preserve"> </w:t>
      </w:r>
      <w:r>
        <w:rPr>
          <w:sz w:val="24"/>
        </w:rPr>
        <w:t>ищет</w:t>
      </w:r>
      <w:r>
        <w:rPr>
          <w:spacing w:val="26"/>
          <w:sz w:val="24"/>
        </w:rPr>
        <w:t xml:space="preserve"> </w:t>
      </w:r>
      <w:r>
        <w:rPr>
          <w:sz w:val="24"/>
        </w:rPr>
        <w:t>друга»,</w:t>
      </w:r>
      <w:r>
        <w:rPr>
          <w:spacing w:val="30"/>
          <w:sz w:val="24"/>
        </w:rPr>
        <w:t xml:space="preserve"> </w:t>
      </w:r>
      <w:r>
        <w:rPr>
          <w:sz w:val="24"/>
        </w:rPr>
        <w:t>студия</w:t>
      </w:r>
      <w:r>
        <w:rPr>
          <w:spacing w:val="27"/>
          <w:sz w:val="24"/>
        </w:rPr>
        <w:t xml:space="preserve"> </w:t>
      </w:r>
      <w:r>
        <w:rPr>
          <w:sz w:val="24"/>
        </w:rPr>
        <w:t>«Союзмультфильм»,</w:t>
      </w:r>
      <w:r>
        <w:rPr>
          <w:spacing w:val="33"/>
          <w:sz w:val="24"/>
        </w:rPr>
        <w:t xml:space="preserve"> </w:t>
      </w:r>
      <w:r>
        <w:rPr>
          <w:sz w:val="24"/>
        </w:rPr>
        <w:t>реж.В.Попов,</w:t>
      </w:r>
      <w:r>
        <w:rPr>
          <w:spacing w:val="27"/>
          <w:sz w:val="24"/>
        </w:rPr>
        <w:t xml:space="preserve"> </w:t>
      </w:r>
      <w:r>
        <w:rPr>
          <w:sz w:val="24"/>
        </w:rPr>
        <w:t>В.Пекарь,</w:t>
      </w:r>
      <w:r>
        <w:rPr>
          <w:spacing w:val="27"/>
          <w:sz w:val="24"/>
        </w:rPr>
        <w:t xml:space="preserve"> </w:t>
      </w:r>
      <w:r>
        <w:rPr>
          <w:sz w:val="24"/>
        </w:rPr>
        <w:t>1969,</w:t>
      </w:r>
      <w:r>
        <w:rPr>
          <w:spacing w:val="-57"/>
          <w:sz w:val="24"/>
        </w:rPr>
        <w:t xml:space="preserve"> </w:t>
      </w:r>
      <w:r>
        <w:rPr>
          <w:sz w:val="24"/>
        </w:rPr>
        <w:t>1970.</w:t>
      </w:r>
    </w:p>
    <w:p w14:paraId="E40E0000">
      <w:pPr>
        <w:pStyle w:val="Style_8"/>
        <w:ind w:firstLine="1" w:left="708"/>
        <w:rPr>
          <w:sz w:val="24"/>
        </w:rPr>
      </w:pPr>
      <w:r>
        <w:rPr>
          <w:sz w:val="24"/>
        </w:rPr>
        <w:t>Фильм</w:t>
      </w:r>
      <w:r>
        <w:rPr>
          <w:spacing w:val="-3"/>
          <w:sz w:val="24"/>
        </w:rPr>
        <w:t xml:space="preserve"> </w:t>
      </w:r>
      <w:r>
        <w:rPr>
          <w:sz w:val="24"/>
        </w:rPr>
        <w:t>«Умка</w:t>
      </w:r>
      <w:r>
        <w:rPr>
          <w:spacing w:val="-4"/>
          <w:sz w:val="24"/>
        </w:rPr>
        <w:t xml:space="preserve"> </w:t>
      </w:r>
      <w:r>
        <w:rPr>
          <w:sz w:val="24"/>
        </w:rPr>
        <w:t>на</w:t>
      </w:r>
      <w:r>
        <w:rPr>
          <w:spacing w:val="-3"/>
          <w:sz w:val="24"/>
        </w:rPr>
        <w:t xml:space="preserve"> </w:t>
      </w:r>
      <w:r>
        <w:rPr>
          <w:sz w:val="24"/>
        </w:rPr>
        <w:t>елке»,</w:t>
      </w:r>
      <w:r>
        <w:rPr>
          <w:spacing w:val="-1"/>
          <w:sz w:val="24"/>
        </w:rPr>
        <w:t xml:space="preserve"> </w:t>
      </w:r>
      <w:r>
        <w:rPr>
          <w:sz w:val="24"/>
        </w:rPr>
        <w:t>студия «Союзмультфильм»,</w:t>
      </w:r>
      <w:r>
        <w:rPr>
          <w:spacing w:val="-4"/>
          <w:sz w:val="24"/>
        </w:rPr>
        <w:t xml:space="preserve"> </w:t>
      </w:r>
      <w:r>
        <w:rPr>
          <w:sz w:val="24"/>
        </w:rPr>
        <w:t>режиссер</w:t>
      </w:r>
      <w:r>
        <w:rPr>
          <w:spacing w:val="-4"/>
          <w:sz w:val="24"/>
        </w:rPr>
        <w:t xml:space="preserve"> </w:t>
      </w:r>
      <w:r>
        <w:rPr>
          <w:sz w:val="24"/>
        </w:rPr>
        <w:t>А.</w:t>
      </w:r>
      <w:r>
        <w:rPr>
          <w:spacing w:val="-3"/>
          <w:sz w:val="24"/>
        </w:rPr>
        <w:t xml:space="preserve"> </w:t>
      </w:r>
      <w:r>
        <w:rPr>
          <w:sz w:val="24"/>
        </w:rPr>
        <w:t>Воробьев,</w:t>
      </w:r>
      <w:r>
        <w:rPr>
          <w:spacing w:val="-5"/>
          <w:sz w:val="24"/>
        </w:rPr>
        <w:t xml:space="preserve"> </w:t>
      </w:r>
      <w:r>
        <w:rPr>
          <w:sz w:val="24"/>
        </w:rPr>
        <w:t>2019.</w:t>
      </w:r>
      <w:r>
        <w:rPr>
          <w:spacing w:val="-57"/>
          <w:sz w:val="24"/>
        </w:rPr>
        <w:t xml:space="preserve"> </w:t>
      </w:r>
      <w:r>
        <w:rPr>
          <w:sz w:val="24"/>
        </w:rPr>
        <w:t>Фильм</w:t>
      </w:r>
      <w:r>
        <w:rPr>
          <w:spacing w:val="-2"/>
          <w:sz w:val="24"/>
        </w:rPr>
        <w:t xml:space="preserve"> </w:t>
      </w:r>
      <w:r>
        <w:rPr>
          <w:sz w:val="24"/>
        </w:rPr>
        <w:t>«Сладкая сказка»,</w:t>
      </w:r>
      <w:r>
        <w:rPr>
          <w:spacing w:val="-1"/>
          <w:sz w:val="24"/>
        </w:rPr>
        <w:t xml:space="preserve"> </w:t>
      </w:r>
      <w:r>
        <w:rPr>
          <w:sz w:val="24"/>
        </w:rPr>
        <w:t>студия</w:t>
      </w:r>
      <w:r>
        <w:rPr>
          <w:spacing w:val="56"/>
          <w:sz w:val="24"/>
        </w:rPr>
        <w:t xml:space="preserve"> </w:t>
      </w:r>
      <w:r>
        <w:rPr>
          <w:sz w:val="24"/>
        </w:rPr>
        <w:t>Союзмультфильм,</w:t>
      </w:r>
      <w:r>
        <w:rPr>
          <w:spacing w:val="-2"/>
          <w:sz w:val="24"/>
        </w:rPr>
        <w:t xml:space="preserve"> </w:t>
      </w:r>
      <w:r>
        <w:rPr>
          <w:sz w:val="24"/>
        </w:rPr>
        <w:t xml:space="preserve">режиссер </w:t>
      </w:r>
      <w:r>
        <w:rPr>
          <w:sz w:val="24"/>
        </w:rPr>
        <w:fldChar w:fldCharType="begin"/>
      </w:r>
      <w:r>
        <w:rPr>
          <w:sz w:val="24"/>
        </w:rPr>
        <w:instrText>HYPERLINK "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w:instrText>
      </w:r>
      <w:r>
        <w:rPr>
          <w:sz w:val="24"/>
        </w:rPr>
        <w:fldChar w:fldCharType="separate"/>
      </w:r>
      <w:r>
        <w:rPr>
          <w:sz w:val="24"/>
        </w:rPr>
        <w:t>В.</w:t>
      </w:r>
      <w:r>
        <w:rPr>
          <w:spacing w:val="-3"/>
          <w:sz w:val="24"/>
        </w:rPr>
        <w:t xml:space="preserve"> </w:t>
      </w:r>
      <w:r>
        <w:rPr>
          <w:sz w:val="24"/>
        </w:rPr>
        <w:t>Дегтярев</w:t>
      </w:r>
      <w:r>
        <w:rPr>
          <w:sz w:val="24"/>
        </w:rPr>
        <w:fldChar w:fldCharType="end"/>
      </w:r>
      <w:r>
        <w:rPr>
          <w:sz w:val="24"/>
        </w:rPr>
        <w:t>,</w:t>
      </w:r>
      <w:r>
        <w:rPr>
          <w:spacing w:val="-2"/>
          <w:sz w:val="24"/>
        </w:rPr>
        <w:t xml:space="preserve"> </w:t>
      </w:r>
      <w:r>
        <w:rPr>
          <w:sz w:val="24"/>
        </w:rPr>
        <w:t>1970.</w:t>
      </w:r>
    </w:p>
    <w:p w14:paraId="E50E0000">
      <w:pPr>
        <w:pStyle w:val="Style_8"/>
        <w:ind w:firstLine="709" w:left="0"/>
        <w:rPr>
          <w:sz w:val="24"/>
        </w:rPr>
      </w:pPr>
      <w:r>
        <w:rPr>
          <w:sz w:val="24"/>
        </w:rPr>
        <w:t>Цикл фильмов</w:t>
      </w:r>
      <w:r>
        <w:rPr>
          <w:spacing w:val="1"/>
          <w:sz w:val="24"/>
        </w:rPr>
        <w:t xml:space="preserve"> </w:t>
      </w:r>
      <w:r>
        <w:rPr>
          <w:sz w:val="24"/>
        </w:rPr>
        <w:t>«Чебурашка и</w:t>
      </w:r>
      <w:r>
        <w:rPr>
          <w:spacing w:val="1"/>
          <w:sz w:val="24"/>
        </w:rPr>
        <w:t xml:space="preserve"> </w:t>
      </w:r>
      <w:r>
        <w:rPr>
          <w:sz w:val="24"/>
        </w:rPr>
        <w:t>крокодил Гена»,</w:t>
      </w:r>
      <w:r>
        <w:rPr>
          <w:spacing w:val="1"/>
          <w:sz w:val="24"/>
        </w:rPr>
        <w:t xml:space="preserve"> </w:t>
      </w:r>
      <w:r>
        <w:rPr>
          <w:sz w:val="24"/>
        </w:rPr>
        <w:t>студия</w:t>
      </w:r>
      <w:r>
        <w:rPr>
          <w:spacing w:val="1"/>
          <w:sz w:val="24"/>
        </w:rPr>
        <w:t xml:space="preserve"> </w:t>
      </w:r>
      <w:r>
        <w:rPr>
          <w:sz w:val="24"/>
        </w:rPr>
        <w:t>«Союзмультфильм», режиссер</w:t>
      </w:r>
      <w:r>
        <w:rPr>
          <w:spacing w:val="1"/>
          <w:sz w:val="24"/>
        </w:rPr>
        <w:t xml:space="preserve"> </w:t>
      </w:r>
      <w:r>
        <w:rPr>
          <w:sz w:val="24"/>
        </w:rPr>
        <w:fldChar w:fldCharType="begin"/>
      </w:r>
      <w:r>
        <w:rPr>
          <w:sz w:val="24"/>
        </w:rPr>
        <w:instrText>HYPERLINK "https://yandex.ru/search/?text=%D0%A0%D0%BE%D0%BC%D0%B0%D0%BD%20%D0%90%D0%B1%D0%B5%D0%BB%D0%B5%D0%B2%D0%B8%D1%87%20%D0%9A%D0%B0%D1%87%D0%B0%D0%BD%D0%BE%D0%B2&amp;clid=2270455&amp;win=353&amp;lr=10758&amp;noreask=1&amp;ento=0oCglydXczNzIxOTcYAioJcnV3MTY2MTY3ahnQmtGA0L7QutC-0LTQuNC7INCT0LXQvdCwchDQoNC10LbQuNGB0YHRkdGAZ3VOgA"</w:instrText>
      </w:r>
      <w:r>
        <w:rPr>
          <w:sz w:val="24"/>
        </w:rPr>
        <w:fldChar w:fldCharType="separate"/>
      </w:r>
      <w:r>
        <w:rPr>
          <w:sz w:val="24"/>
        </w:rPr>
        <w:t>Р.Качанов,</w:t>
      </w:r>
      <w:r>
        <w:rPr>
          <w:sz w:val="24"/>
        </w:rPr>
        <w:fldChar w:fldCharType="end"/>
      </w:r>
      <w:r>
        <w:rPr>
          <w:spacing w:val="-57"/>
          <w:sz w:val="24"/>
        </w:rPr>
        <w:t xml:space="preserve"> </w:t>
      </w:r>
      <w:r>
        <w:rPr>
          <w:sz w:val="24"/>
        </w:rPr>
        <w:t>1969-1983.</w:t>
      </w:r>
    </w:p>
    <w:p w14:paraId="E60E0000">
      <w:pPr>
        <w:pStyle w:val="Style_8"/>
        <w:tabs>
          <w:tab w:leader="none" w:pos="1536" w:val="left"/>
          <w:tab w:leader="none" w:pos="5233" w:val="left"/>
          <w:tab w:leader="none" w:pos="6550" w:val="left"/>
          <w:tab w:leader="none" w:pos="9291" w:val="left"/>
        </w:tabs>
        <w:ind w:firstLine="709" w:left="0"/>
        <w:rPr>
          <w:spacing w:val="1"/>
          <w:sz w:val="24"/>
        </w:rPr>
      </w:pPr>
      <w:r>
        <w:rPr>
          <w:sz w:val="24"/>
        </w:rPr>
        <w:t xml:space="preserve">Цикл фильмов «38 попугаев», студия «Союзмультфильм», режиссер </w:t>
      </w:r>
      <w:r>
        <w:rPr>
          <w:sz w:val="24"/>
        </w:rPr>
        <w:fldChar w:fldCharType="begin"/>
      </w:r>
      <w:r>
        <w:rPr>
          <w:sz w:val="24"/>
        </w:rPr>
        <w:instrText>HYPERLINK "https://yandex.ru/search/?text=%D0%98%D0%B2%D0%B0%D0%BD%20%D0%A3%D1%84%D0%B8%D0%BC%D1%86%D0%B5%D0%B2&amp;lr=10758&amp;clid=2270455&amp;win=353&amp;noreask=1&amp;ento=0oCgpydXcxOTEzNTk0GAIqCXJ1dzcwNTkxNWoTMzgg0L_QvtC_0YPQs9Cw0LXQsnIQ0KDQtdC20LjRgdGB0ZHRgFS_O_E"</w:instrText>
      </w:r>
      <w:r>
        <w:rPr>
          <w:sz w:val="24"/>
        </w:rPr>
        <w:fldChar w:fldCharType="separate"/>
      </w:r>
      <w:r>
        <w:rPr>
          <w:sz w:val="24"/>
        </w:rPr>
        <w:t>Иван Уфимцев</w:t>
      </w:r>
      <w:r>
        <w:rPr>
          <w:sz w:val="24"/>
        </w:rPr>
        <w:fldChar w:fldCharType="end"/>
      </w:r>
      <w:r>
        <w:rPr>
          <w:sz w:val="24"/>
        </w:rPr>
        <w:t>, 1976-91.</w:t>
      </w:r>
      <w:r>
        <w:rPr>
          <w:spacing w:val="1"/>
          <w:sz w:val="24"/>
        </w:rPr>
        <w:t xml:space="preserve"> </w:t>
      </w:r>
    </w:p>
    <w:p w14:paraId="E70E0000">
      <w:pPr>
        <w:pStyle w:val="Style_8"/>
        <w:tabs>
          <w:tab w:leader="none" w:pos="1536" w:val="left"/>
          <w:tab w:leader="none" w:pos="5233" w:val="left"/>
          <w:tab w:leader="none" w:pos="6550" w:val="left"/>
          <w:tab w:leader="none" w:pos="9291" w:val="left"/>
        </w:tabs>
        <w:ind w:firstLine="709" w:left="0"/>
        <w:rPr>
          <w:sz w:val="24"/>
        </w:rPr>
      </w:pPr>
      <w:r>
        <w:rPr>
          <w:sz w:val="24"/>
        </w:rPr>
        <w:t>Фильм</w:t>
      </w:r>
      <w:r>
        <w:rPr>
          <w:sz w:val="24"/>
        </w:rPr>
        <w:tab/>
      </w:r>
      <w:r>
        <w:rPr>
          <w:sz w:val="24"/>
        </w:rPr>
        <w:t xml:space="preserve">«Лягушка-путешественница», студия «Союзмультфильм» </w:t>
      </w:r>
      <w:r>
        <w:rPr>
          <w:spacing w:val="-1"/>
          <w:sz w:val="24"/>
        </w:rPr>
        <w:t>режиссеры</w:t>
      </w:r>
      <w:r>
        <w:rPr>
          <w:spacing w:val="-57"/>
          <w:sz w:val="24"/>
        </w:rPr>
        <w:t xml:space="preserve"> </w:t>
      </w:r>
      <w:r>
        <w:rPr>
          <w:sz w:val="24"/>
        </w:rPr>
        <w:fldChar w:fldCharType="begin"/>
      </w:r>
      <w:r>
        <w:rPr>
          <w:sz w:val="24"/>
        </w:rPr>
        <w:instrText>HYPERLINK "https://yandex.ru/search/?text=%D0%92%D1%8F%D1%87%D0%B5%D1%81%D0%BB%D0%B0%D0%B2%20%D0%9A%D0%BE%D1%82%D1%91%D0%BD%D0%BE%D1%87%D0%BA%D0%B8%D0%BD&amp;lr=10758&amp;clid=2270455&amp;win=353&amp;noreask=1&amp;ento=0oCghydXc0MDUxMhgCKglydXcxMzc5MzZqLdCb0Y_Qs9GD0YjQutCwLdC_0YPRgtC10YjQtdGB0YLQstC10L3QvdC40YbQsHIS0KDQtdC20LjRgdGB0ZHRgNGLi8HDlg"</w:instrText>
      </w:r>
      <w:r>
        <w:rPr>
          <w:sz w:val="24"/>
        </w:rPr>
        <w:fldChar w:fldCharType="separate"/>
      </w:r>
      <w:r>
        <w:rPr>
          <w:sz w:val="24"/>
        </w:rPr>
        <w:t>В.Котеночкин</w:t>
      </w:r>
      <w:r>
        <w:rPr>
          <w:sz w:val="24"/>
        </w:rPr>
        <w:fldChar w:fldCharType="end"/>
      </w:r>
      <w:r>
        <w:rPr>
          <w:sz w:val="24"/>
        </w:rPr>
        <w:t>,</w:t>
      </w:r>
      <w:r>
        <w:rPr>
          <w:spacing w:val="-1"/>
          <w:sz w:val="24"/>
        </w:rPr>
        <w:t xml:space="preserve"> </w:t>
      </w:r>
      <w:r>
        <w:rPr>
          <w:sz w:val="24"/>
        </w:rPr>
        <w:fldChar w:fldCharType="begin"/>
      </w:r>
      <w:r>
        <w:rPr>
          <w:sz w:val="24"/>
        </w:rPr>
        <w:instrText>HYPERLINK "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w:instrText>
      </w:r>
      <w:r>
        <w:rPr>
          <w:sz w:val="24"/>
        </w:rPr>
        <w:fldChar w:fldCharType="separate"/>
      </w:r>
      <w:r>
        <w:rPr>
          <w:sz w:val="24"/>
        </w:rPr>
        <w:t>А.Трусов,</w:t>
      </w:r>
      <w:r>
        <w:rPr>
          <w:sz w:val="24"/>
        </w:rPr>
        <w:fldChar w:fldCharType="end"/>
      </w:r>
      <w:r>
        <w:rPr>
          <w:sz w:val="24"/>
        </w:rPr>
        <w:t xml:space="preserve"> 1965.</w:t>
      </w:r>
    </w:p>
    <w:p w14:paraId="E80E0000">
      <w:pPr>
        <w:pStyle w:val="Style_8"/>
        <w:ind w:firstLine="709" w:left="0"/>
        <w:rPr>
          <w:spacing w:val="1"/>
          <w:sz w:val="24"/>
        </w:rPr>
      </w:pPr>
      <w:r>
        <w:rPr>
          <w:sz w:val="24"/>
        </w:rPr>
        <w:t>Цикл фильмов «Винни-Пух», студия «Союзмультфильм», режиссер Ф. Хитрук, 1969 – 1972.</w:t>
      </w:r>
      <w:r>
        <w:rPr>
          <w:spacing w:val="1"/>
          <w:sz w:val="24"/>
        </w:rPr>
        <w:t xml:space="preserve"> </w:t>
      </w:r>
    </w:p>
    <w:p w14:paraId="E90E0000">
      <w:pPr>
        <w:pStyle w:val="Style_8"/>
        <w:ind w:firstLine="709" w:left="0"/>
        <w:rPr>
          <w:spacing w:val="-57"/>
          <w:sz w:val="24"/>
        </w:rPr>
      </w:pPr>
      <w:r>
        <w:rPr>
          <w:sz w:val="24"/>
        </w:rPr>
        <w:t xml:space="preserve">Фильм «Серая шейка», студия «Союзмультфильм», режиссер </w:t>
      </w:r>
      <w:r>
        <w:rPr>
          <w:sz w:val="24"/>
        </w:rPr>
        <w:fldChar w:fldCharType="begin"/>
      </w:r>
      <w:r>
        <w:rPr>
          <w:sz w:val="24"/>
        </w:rPr>
        <w:instrText>HYPERLINK "https://yandex.ru/search/?text=%D0%9B%D0%B5%D0%BE%D0%BD%D0%B8%D0%B4%20%D0%90%D0%BC%D0%B0%D0%BB%D1%8C%D1%80%D0%B8%D0%BA&amp;lr=10758&amp;clid=2270455&amp;win=353&amp;noreask=1&amp;ento=0oCglydXcyNzc4NzAYAioJcnV3Mjc3ODIyahXQodC10YDQsNGPINGI0LXQudC60LByEtCg0LXQttC40YHRgdGR0YDRi5fvVfk"</w:instrText>
      </w:r>
      <w:r>
        <w:rPr>
          <w:sz w:val="24"/>
        </w:rPr>
        <w:fldChar w:fldCharType="separate"/>
      </w:r>
      <w:r>
        <w:rPr>
          <w:sz w:val="24"/>
        </w:rPr>
        <w:t>Л.Амальрик</w:t>
      </w:r>
      <w:r>
        <w:rPr>
          <w:sz w:val="24"/>
        </w:rPr>
        <w:fldChar w:fldCharType="end"/>
      </w:r>
      <w:r>
        <w:rPr>
          <w:sz w:val="24"/>
        </w:rPr>
        <w:t xml:space="preserve">, </w:t>
      </w:r>
      <w:r>
        <w:rPr>
          <w:sz w:val="24"/>
        </w:rPr>
        <w:fldChar w:fldCharType="begin"/>
      </w:r>
      <w:r>
        <w:rPr>
          <w:sz w:val="24"/>
        </w:rPr>
        <w:instrText>HYPERLINK "https://yandex.ru/search/?text=%D0%92%D0%BB%D0%B0%D0%B4%D0%B8%D0%BC%D0%B8%D1%80%20%D0%9F%D0%BE%D0%BB%D0%BA%D0%BE%D0%B2%D0%BD%D0%B8%D0%BA%D0%BE%D0%B2&amp;lr=10758&amp;clid=2270455&amp;win=353&amp;noreask=1&amp;ento=0oCglydXcyNzc2MTkYAioJcnV3Mjc3ODIyahXQodC10YDQsNGPINGI0LXQudC60LByEtCg0LXQttC40YHRgdGR0YDRi4DY0mQ"</w:instrText>
      </w:r>
      <w:r>
        <w:rPr>
          <w:sz w:val="24"/>
        </w:rPr>
        <w:fldChar w:fldCharType="separate"/>
      </w:r>
      <w:r>
        <w:rPr>
          <w:sz w:val="24"/>
        </w:rPr>
        <w:t>В.Полковников</w:t>
      </w:r>
      <w:r>
        <w:rPr>
          <w:sz w:val="24"/>
        </w:rPr>
        <w:fldChar w:fldCharType="end"/>
      </w:r>
      <w:r>
        <w:rPr>
          <w:sz w:val="24"/>
        </w:rPr>
        <w:t>, 1948.</w:t>
      </w:r>
      <w:r>
        <w:rPr>
          <w:spacing w:val="-57"/>
          <w:sz w:val="24"/>
        </w:rPr>
        <w:t xml:space="preserve"> </w:t>
      </w:r>
    </w:p>
    <w:p w14:paraId="EA0E0000">
      <w:pPr>
        <w:pStyle w:val="Style_8"/>
        <w:ind w:firstLine="709" w:left="0"/>
        <w:rPr>
          <w:sz w:val="24"/>
        </w:rPr>
      </w:pPr>
      <w:r>
        <w:rPr>
          <w:sz w:val="24"/>
        </w:rPr>
        <w:t>Фильм «Золушка»,</w:t>
      </w:r>
      <w:r>
        <w:rPr>
          <w:spacing w:val="3"/>
          <w:sz w:val="24"/>
        </w:rPr>
        <w:t xml:space="preserve"> </w:t>
      </w:r>
      <w:r>
        <w:rPr>
          <w:sz w:val="24"/>
        </w:rPr>
        <w:t>студия</w:t>
      </w:r>
      <w:r>
        <w:rPr>
          <w:spacing w:val="1"/>
          <w:sz w:val="24"/>
        </w:rPr>
        <w:t xml:space="preserve"> </w:t>
      </w:r>
      <w:r>
        <w:rPr>
          <w:sz w:val="24"/>
        </w:rPr>
        <w:t>«Союзмультфильм»,</w:t>
      </w:r>
      <w:r>
        <w:rPr>
          <w:spacing w:val="1"/>
          <w:sz w:val="24"/>
        </w:rPr>
        <w:t xml:space="preserve"> </w:t>
      </w:r>
      <w:r>
        <w:rPr>
          <w:sz w:val="24"/>
        </w:rPr>
        <w:t>режиссер</w:t>
      </w:r>
      <w:r>
        <w:rPr>
          <w:spacing w:val="5"/>
          <w:sz w:val="24"/>
        </w:rPr>
        <w:t xml:space="preserve"> </w:t>
      </w:r>
      <w:r>
        <w:rPr>
          <w:sz w:val="24"/>
        </w:rPr>
        <w:fldChar w:fldCharType="begin"/>
      </w:r>
      <w:r>
        <w:rPr>
          <w:sz w:val="24"/>
        </w:rPr>
        <w:instrText>HYPERLINK "https://yandex.ru/search/?text=%D0%98%D0%B2%D0%B0%D0%BD%20%D0%90%D0%BA%D1%81%D0%B5%D0%BD%D1%87%D1%83%D0%BA&amp;lr=10758&amp;clid=2270455&amp;win=353&amp;noreask=1&amp;ento=0oCglydXc1MjIwMDgYAioJcnV3NzUwNTM2ag7Ql9C-0LvRg9GI0LrQsHIQ0KDQtdC20LjRgdGB0ZHRgMqGB7c"</w:instrText>
      </w:r>
      <w:r>
        <w:rPr>
          <w:sz w:val="24"/>
        </w:rPr>
        <w:fldChar w:fldCharType="separate"/>
      </w:r>
      <w:r>
        <w:rPr>
          <w:sz w:val="24"/>
        </w:rPr>
        <w:t>И. Аксенчук</w:t>
      </w:r>
      <w:r>
        <w:rPr>
          <w:sz w:val="24"/>
        </w:rPr>
        <w:fldChar w:fldCharType="end"/>
      </w:r>
      <w:r>
        <w:rPr>
          <w:sz w:val="24"/>
        </w:rPr>
        <w:t>,</w:t>
      </w:r>
      <w:r>
        <w:rPr>
          <w:spacing w:val="-1"/>
          <w:sz w:val="24"/>
        </w:rPr>
        <w:t xml:space="preserve"> </w:t>
      </w:r>
      <w:r>
        <w:rPr>
          <w:sz w:val="24"/>
        </w:rPr>
        <w:t>1979.</w:t>
      </w:r>
    </w:p>
    <w:p w14:paraId="EB0E0000">
      <w:pPr>
        <w:pStyle w:val="Style_8"/>
        <w:ind w:firstLine="709" w:left="0"/>
        <w:rPr>
          <w:spacing w:val="1"/>
          <w:sz w:val="24"/>
        </w:rPr>
      </w:pPr>
      <w:r>
        <w:rPr>
          <w:sz w:val="24"/>
        </w:rPr>
        <w:t xml:space="preserve">Фильм «Новогодняя сказка», студия «Союзмультфильм», режиссер </w:t>
      </w:r>
      <w:r>
        <w:rPr>
          <w:sz w:val="24"/>
        </w:rPr>
        <w:fldChar w:fldCharType="begin"/>
      </w:r>
      <w:r>
        <w:rPr>
          <w:sz w:val="24"/>
        </w:rPr>
        <w:instrText>HYPERLINK "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w:instrText>
      </w:r>
      <w:r>
        <w:rPr>
          <w:sz w:val="24"/>
        </w:rPr>
        <w:fldChar w:fldCharType="separate"/>
      </w:r>
      <w:r>
        <w:rPr>
          <w:sz w:val="24"/>
        </w:rPr>
        <w:t>В.Дегтярев,</w:t>
      </w:r>
      <w:r>
        <w:rPr>
          <w:sz w:val="24"/>
        </w:rPr>
        <w:fldChar w:fldCharType="end"/>
      </w:r>
      <w:r>
        <w:rPr>
          <w:sz w:val="24"/>
        </w:rPr>
        <w:t xml:space="preserve"> 1972.</w:t>
      </w:r>
      <w:r>
        <w:rPr>
          <w:spacing w:val="1"/>
          <w:sz w:val="24"/>
        </w:rPr>
        <w:t xml:space="preserve"> </w:t>
      </w:r>
    </w:p>
    <w:p w14:paraId="EC0E0000">
      <w:pPr>
        <w:pStyle w:val="Style_8"/>
        <w:ind w:firstLine="709" w:left="0"/>
        <w:rPr>
          <w:spacing w:val="-57"/>
          <w:sz w:val="24"/>
        </w:rPr>
      </w:pPr>
      <w:r>
        <w:rPr>
          <w:sz w:val="24"/>
        </w:rPr>
        <w:t>Фильм «Серебряное копытце», студия</w:t>
      </w:r>
      <w:r>
        <w:rPr>
          <w:spacing w:val="1"/>
          <w:sz w:val="24"/>
        </w:rPr>
        <w:t xml:space="preserve"> </w:t>
      </w:r>
      <w:r>
        <w:rPr>
          <w:sz w:val="24"/>
        </w:rPr>
        <w:t xml:space="preserve">Союзмультфильм, режиссер </w:t>
      </w:r>
      <w:r>
        <w:rPr>
          <w:sz w:val="24"/>
        </w:rPr>
        <w:fldChar w:fldCharType="begin"/>
      </w:r>
      <w:r>
        <w:rPr>
          <w:sz w:val="24"/>
        </w:rPr>
        <w:instrText>HYPERLINK "https://yandex.ru/search/?text=%D0%93%D0%B5%D0%BD%D0%BD%D0%B0%D0%B4%D0%B8%D0%B9%20%D0%A1%D0%BE%D0%BA%D0%BE%D0%BB%D1%8C%D1%81%D0%BA%D0%B8%D0%B9&amp;lr=10758&amp;clid=2270455&amp;win=353&amp;noreask=1&amp;ento=0oCglydXczNzUxMDYYAioJcnV3Mjc3ODM3aiPQodC10YDQtdCx0YDRj9C90L7QtSDQutC-0L_Ri9GC0YbQtXIQ0KDQtdC20LjRgdGB0ZHRgAdzYh4"</w:instrText>
      </w:r>
      <w:r>
        <w:rPr>
          <w:sz w:val="24"/>
        </w:rPr>
        <w:fldChar w:fldCharType="separate"/>
      </w:r>
      <w:r>
        <w:rPr>
          <w:sz w:val="24"/>
        </w:rPr>
        <w:t>Г.Сокольский</w:t>
      </w:r>
      <w:r>
        <w:rPr>
          <w:sz w:val="24"/>
        </w:rPr>
        <w:fldChar w:fldCharType="end"/>
      </w:r>
      <w:r>
        <w:rPr>
          <w:sz w:val="24"/>
        </w:rPr>
        <w:t>, 1977.</w:t>
      </w:r>
      <w:r>
        <w:rPr>
          <w:spacing w:val="-57"/>
          <w:sz w:val="24"/>
        </w:rPr>
        <w:t xml:space="preserve"> </w:t>
      </w:r>
    </w:p>
    <w:p w14:paraId="ED0E0000">
      <w:pPr>
        <w:pStyle w:val="Style_8"/>
        <w:ind w:firstLine="709" w:left="0"/>
        <w:rPr>
          <w:sz w:val="24"/>
        </w:rPr>
      </w:pPr>
      <w:r>
        <w:rPr>
          <w:sz w:val="24"/>
        </w:rPr>
        <w:t>Фильм</w:t>
      </w:r>
      <w:r>
        <w:rPr>
          <w:spacing w:val="57"/>
          <w:sz w:val="24"/>
        </w:rPr>
        <w:t xml:space="preserve"> </w:t>
      </w:r>
      <w:r>
        <w:rPr>
          <w:sz w:val="24"/>
        </w:rPr>
        <w:t>«Щелкунчик», студия</w:t>
      </w:r>
      <w:r>
        <w:rPr>
          <w:spacing w:val="2"/>
          <w:sz w:val="24"/>
        </w:rPr>
        <w:t xml:space="preserve"> </w:t>
      </w:r>
      <w:r>
        <w:rPr>
          <w:sz w:val="24"/>
        </w:rPr>
        <w:t>«Союзмультфильм»,</w:t>
      </w:r>
      <w:r>
        <w:rPr>
          <w:spacing w:val="-2"/>
          <w:sz w:val="24"/>
        </w:rPr>
        <w:t xml:space="preserve"> </w:t>
      </w:r>
      <w:r>
        <w:rPr>
          <w:sz w:val="24"/>
        </w:rPr>
        <w:t>режиссер</w:t>
      </w:r>
      <w:r>
        <w:rPr>
          <w:spacing w:val="7"/>
          <w:sz w:val="24"/>
        </w:rPr>
        <w:t xml:space="preserve"> </w:t>
      </w:r>
      <w:r>
        <w:rPr>
          <w:sz w:val="24"/>
        </w:rPr>
        <w:fldChar w:fldCharType="begin"/>
      </w:r>
      <w:r>
        <w:rPr>
          <w:sz w:val="24"/>
        </w:rPr>
        <w:instrText>HYPERLINK "https://yandex.ru/search/?text=%D0%91%D0%BE%D1%80%D0%B8%D1%81%20%D0%A1%D1%82%D0%B5%D0%BF%D0%B0%D0%BD%D1%86%D0%B5%D0%B2&amp;lr=10758&amp;clid=2270455&amp;win=353&amp;noreask=1&amp;ento=0oCghydXc0NzA3MxgCKglydXcxMzk0MTRqEtCp0LXQu9C60YPQvdGH0LjQunIQ0KDQtdC20LjRgdGB0ZHRgN8I3RM"</w:instrText>
      </w:r>
      <w:r>
        <w:rPr>
          <w:sz w:val="24"/>
        </w:rPr>
        <w:fldChar w:fldCharType="separate"/>
      </w:r>
      <w:r>
        <w:rPr>
          <w:sz w:val="24"/>
        </w:rPr>
        <w:t>Б.Степанцев</w:t>
      </w:r>
      <w:r>
        <w:rPr>
          <w:sz w:val="24"/>
        </w:rPr>
        <w:fldChar w:fldCharType="end"/>
      </w:r>
      <w:r>
        <w:rPr>
          <w:sz w:val="24"/>
        </w:rPr>
        <w:t>,1973.</w:t>
      </w:r>
    </w:p>
    <w:p w14:paraId="EE0E0000">
      <w:pPr>
        <w:pStyle w:val="Style_8"/>
        <w:ind w:firstLine="709" w:left="0"/>
        <w:rPr>
          <w:sz w:val="24"/>
        </w:rPr>
      </w:pPr>
      <w:r>
        <w:rPr>
          <w:sz w:val="24"/>
        </w:rPr>
        <w:t>Фильм «Гуси-лебеди», студия</w:t>
      </w:r>
      <w:r>
        <w:rPr>
          <w:spacing w:val="1"/>
          <w:sz w:val="24"/>
        </w:rPr>
        <w:t xml:space="preserve"> </w:t>
      </w:r>
      <w:r>
        <w:rPr>
          <w:sz w:val="24"/>
        </w:rPr>
        <w:t xml:space="preserve">Союзмультфильм, режиссеры </w:t>
      </w:r>
      <w:r>
        <w:rPr>
          <w:sz w:val="24"/>
        </w:rPr>
        <w:fldChar w:fldCharType="begin"/>
      </w:r>
      <w:r>
        <w:rPr>
          <w:sz w:val="24"/>
        </w:rPr>
        <w:instrText>HYPERLINK "https://yandex.ru/search/?text=%D0%98%D0%B2%D0%B0%D0%BD%20%D0%98%D0%B2%D0%B0%D0%BD%D0%BE%D0%B2-%D0%92%D0%B0%D0%BD%D0%BE&amp;clid=2270455&amp;win=353&amp;lr=10758&amp;noreask=1&amp;ento=0oCghydXcyMzIzMxgCKgpydXcyMTI4MDYxahXQk9GD0YHQuC3Qu9C10LHQtdC00LhyEtCg0LXQttC40YHRgdGR0YDRi7QpDDc"</w:instrText>
      </w:r>
      <w:r>
        <w:rPr>
          <w:sz w:val="24"/>
        </w:rPr>
        <w:fldChar w:fldCharType="separate"/>
      </w:r>
      <w:r>
        <w:rPr>
          <w:sz w:val="24"/>
        </w:rPr>
        <w:t>И.Иванов-Вано</w:t>
      </w:r>
      <w:r>
        <w:rPr>
          <w:sz w:val="24"/>
        </w:rPr>
        <w:fldChar w:fldCharType="end"/>
      </w:r>
      <w:r>
        <w:rPr>
          <w:sz w:val="24"/>
        </w:rPr>
        <w:t xml:space="preserve">, </w:t>
      </w:r>
      <w:r>
        <w:rPr>
          <w:sz w:val="24"/>
        </w:rPr>
        <w:fldChar w:fldCharType="begin"/>
      </w:r>
      <w:r>
        <w:rPr>
          <w:sz w:val="24"/>
        </w:rPr>
        <w:instrText>HYPERLINK "https://yandex.ru/search/?text=%D0%90%D0%BB%D0%B5%D0%BA%D1%81%D0%B0%D0%BD%D0%B4%D1%80%D0%B0%20%D0%A1%D0%BD%D0%B5%D0%B6%D0%BA%D0%BE-%D0%91%D0%BB%D0%BE%D1%86%D0%BA%D0%B0%D1%8F&amp;clid=2270455&amp;win=353&amp;lr=10758&amp;noreask=1&amp;ento=0oCglydXcyNzczNTYYAioKcnV3MjEyODA2MWoV0JPRg9GB0Lgt0LvQtdCx0LXQtNC4chLQoNC10LbQuNGB0YHRkdGA0Yss-ehE"</w:instrText>
      </w:r>
      <w:r>
        <w:rPr>
          <w:sz w:val="24"/>
        </w:rPr>
        <w:fldChar w:fldCharType="separate"/>
      </w:r>
      <w:r>
        <w:rPr>
          <w:sz w:val="24"/>
        </w:rPr>
        <w:t>А.Снежко-Блоцкая</w:t>
      </w:r>
      <w:r>
        <w:rPr>
          <w:sz w:val="24"/>
        </w:rPr>
        <w:fldChar w:fldCharType="end"/>
      </w:r>
      <w:r>
        <w:rPr>
          <w:sz w:val="24"/>
        </w:rPr>
        <w:t>,</w:t>
      </w:r>
      <w:r>
        <w:rPr>
          <w:spacing w:val="-57"/>
          <w:sz w:val="24"/>
        </w:rPr>
        <w:t xml:space="preserve"> </w:t>
      </w:r>
      <w:r>
        <w:rPr>
          <w:sz w:val="24"/>
        </w:rPr>
        <w:t>1949.</w:t>
      </w:r>
    </w:p>
    <w:p w14:paraId="EF0E0000">
      <w:pPr>
        <w:pStyle w:val="Style_8"/>
        <w:ind w:firstLine="709" w:left="0"/>
        <w:rPr>
          <w:sz w:val="24"/>
        </w:rPr>
      </w:pPr>
      <w:r>
        <w:rPr>
          <w:sz w:val="24"/>
        </w:rPr>
        <w:t>Цикл</w:t>
      </w:r>
      <w:r>
        <w:rPr>
          <w:spacing w:val="-5"/>
          <w:sz w:val="24"/>
        </w:rPr>
        <w:t xml:space="preserve"> </w:t>
      </w:r>
      <w:r>
        <w:rPr>
          <w:sz w:val="24"/>
        </w:rPr>
        <w:t>фильмов</w:t>
      </w:r>
      <w:r>
        <w:rPr>
          <w:spacing w:val="1"/>
          <w:sz w:val="24"/>
        </w:rPr>
        <w:t xml:space="preserve"> </w:t>
      </w:r>
      <w:r>
        <w:rPr>
          <w:sz w:val="24"/>
        </w:rPr>
        <w:t>«Приключение</w:t>
      </w:r>
      <w:r>
        <w:rPr>
          <w:spacing w:val="-4"/>
          <w:sz w:val="24"/>
        </w:rPr>
        <w:t xml:space="preserve"> </w:t>
      </w:r>
      <w:r>
        <w:rPr>
          <w:sz w:val="24"/>
        </w:rPr>
        <w:t>Незнайки</w:t>
      </w:r>
      <w:r>
        <w:rPr>
          <w:spacing w:val="-4"/>
          <w:sz w:val="24"/>
        </w:rPr>
        <w:t xml:space="preserve"> </w:t>
      </w:r>
      <w:r>
        <w:rPr>
          <w:sz w:val="24"/>
        </w:rPr>
        <w:t>и</w:t>
      </w:r>
      <w:r>
        <w:rPr>
          <w:spacing w:val="-3"/>
          <w:sz w:val="24"/>
        </w:rPr>
        <w:t xml:space="preserve"> </w:t>
      </w:r>
      <w:r>
        <w:rPr>
          <w:sz w:val="24"/>
        </w:rPr>
        <w:t>его</w:t>
      </w:r>
      <w:r>
        <w:rPr>
          <w:spacing w:val="-6"/>
          <w:sz w:val="24"/>
        </w:rPr>
        <w:t xml:space="preserve"> </w:t>
      </w:r>
      <w:r>
        <w:rPr>
          <w:sz w:val="24"/>
        </w:rPr>
        <w:t>друзей»**,</w:t>
      </w:r>
      <w:r>
        <w:rPr>
          <w:spacing w:val="-1"/>
          <w:sz w:val="24"/>
        </w:rPr>
        <w:t xml:space="preserve"> </w:t>
      </w:r>
      <w:r>
        <w:rPr>
          <w:sz w:val="24"/>
        </w:rPr>
        <w:t>студия «</w:t>
      </w:r>
      <w:r>
        <w:rPr>
          <w:spacing w:val="-9"/>
          <w:sz w:val="24"/>
        </w:rPr>
        <w:t xml:space="preserve"> </w:t>
      </w:r>
      <w:r>
        <w:rPr>
          <w:sz w:val="24"/>
        </w:rPr>
        <w:t>ТО</w:t>
      </w:r>
      <w:r>
        <w:rPr>
          <w:spacing w:val="-2"/>
          <w:sz w:val="24"/>
        </w:rPr>
        <w:t xml:space="preserve"> </w:t>
      </w:r>
      <w:r>
        <w:rPr>
          <w:sz w:val="24"/>
        </w:rPr>
        <w:t>Экран»,</w:t>
      </w:r>
      <w:r>
        <w:rPr>
          <w:spacing w:val="-3"/>
          <w:sz w:val="24"/>
        </w:rPr>
        <w:t xml:space="preserve"> </w:t>
      </w:r>
      <w:r>
        <w:rPr>
          <w:sz w:val="24"/>
        </w:rPr>
        <w:t>режиссер</w:t>
      </w:r>
      <w:r>
        <w:rPr>
          <w:spacing w:val="-3"/>
          <w:sz w:val="24"/>
        </w:rPr>
        <w:t xml:space="preserve"> </w:t>
      </w:r>
      <w:r>
        <w:rPr>
          <w:sz w:val="24"/>
        </w:rPr>
        <w:t>коллектив</w:t>
      </w:r>
      <w:r>
        <w:rPr>
          <w:spacing w:val="-57"/>
          <w:sz w:val="24"/>
        </w:rPr>
        <w:t xml:space="preserve"> </w:t>
      </w:r>
      <w:r>
        <w:rPr>
          <w:sz w:val="24"/>
        </w:rPr>
        <w:t>авторов,</w:t>
      </w:r>
      <w:r>
        <w:rPr>
          <w:spacing w:val="-2"/>
          <w:sz w:val="24"/>
        </w:rPr>
        <w:t xml:space="preserve"> </w:t>
      </w:r>
      <w:r>
        <w:rPr>
          <w:sz w:val="24"/>
        </w:rPr>
        <w:t>1971-1973.</w:t>
      </w:r>
    </w:p>
    <w:p w14:paraId="F00E0000">
      <w:pPr>
        <w:spacing w:after="0" w:line="240" w:lineRule="auto"/>
        <w:ind w:firstLine="709" w:left="0"/>
        <w:jc w:val="both"/>
        <w:rPr>
          <w:rFonts w:ascii="Times New Roman" w:hAnsi="Times New Roman"/>
          <w:i w:val="1"/>
          <w:sz w:val="24"/>
        </w:rPr>
      </w:pPr>
      <w:r>
        <w:rPr>
          <w:rFonts w:ascii="Times New Roman" w:hAnsi="Times New Roman"/>
          <w:i w:val="1"/>
          <w:sz w:val="24"/>
        </w:rPr>
        <w:t>Для</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2"/>
          <w:sz w:val="24"/>
        </w:rPr>
        <w:t xml:space="preserve"> </w:t>
      </w:r>
      <w:r>
        <w:rPr>
          <w:rFonts w:ascii="Times New Roman" w:hAnsi="Times New Roman"/>
          <w:i w:val="1"/>
          <w:sz w:val="24"/>
        </w:rPr>
        <w:t>старшего</w:t>
      </w:r>
      <w:r>
        <w:rPr>
          <w:rFonts w:ascii="Times New Roman" w:hAnsi="Times New Roman"/>
          <w:i w:val="1"/>
          <w:spacing w:val="-2"/>
          <w:sz w:val="24"/>
        </w:rPr>
        <w:t xml:space="preserve"> </w:t>
      </w:r>
      <w:r>
        <w:rPr>
          <w:rFonts w:ascii="Times New Roman" w:hAnsi="Times New Roman"/>
          <w:i w:val="1"/>
          <w:sz w:val="24"/>
        </w:rPr>
        <w:t>дошкольного</w:t>
      </w:r>
      <w:r>
        <w:rPr>
          <w:rFonts w:ascii="Times New Roman" w:hAnsi="Times New Roman"/>
          <w:i w:val="1"/>
          <w:spacing w:val="-2"/>
          <w:sz w:val="24"/>
        </w:rPr>
        <w:t xml:space="preserve"> </w:t>
      </w:r>
      <w:r>
        <w:rPr>
          <w:rFonts w:ascii="Times New Roman" w:hAnsi="Times New Roman"/>
          <w:i w:val="1"/>
          <w:sz w:val="24"/>
        </w:rPr>
        <w:t>возраста</w:t>
      </w:r>
      <w:r>
        <w:rPr>
          <w:rFonts w:ascii="Times New Roman" w:hAnsi="Times New Roman"/>
          <w:i w:val="1"/>
          <w:spacing w:val="-3"/>
          <w:sz w:val="24"/>
        </w:rPr>
        <w:t xml:space="preserve"> </w:t>
      </w:r>
      <w:r>
        <w:rPr>
          <w:rFonts w:ascii="Times New Roman" w:hAnsi="Times New Roman"/>
          <w:i w:val="1"/>
          <w:sz w:val="24"/>
        </w:rPr>
        <w:t>(6-7</w:t>
      </w:r>
      <w:r>
        <w:rPr>
          <w:rFonts w:ascii="Times New Roman" w:hAnsi="Times New Roman"/>
          <w:i w:val="1"/>
          <w:spacing w:val="-1"/>
          <w:sz w:val="24"/>
        </w:rPr>
        <w:t xml:space="preserve"> </w:t>
      </w:r>
      <w:r>
        <w:rPr>
          <w:rFonts w:ascii="Times New Roman" w:hAnsi="Times New Roman"/>
          <w:i w:val="1"/>
          <w:sz w:val="24"/>
        </w:rPr>
        <w:t>лет)</w:t>
      </w:r>
    </w:p>
    <w:p w14:paraId="F10E0000">
      <w:pPr>
        <w:pStyle w:val="Style_8"/>
        <w:ind w:firstLine="709" w:left="0"/>
        <w:rPr>
          <w:spacing w:val="1"/>
          <w:sz w:val="24"/>
        </w:rPr>
      </w:pPr>
      <w:r>
        <w:rPr>
          <w:sz w:val="24"/>
        </w:rPr>
        <w:t xml:space="preserve">Фильм «Варежка», студия «Союзмультфильм», режиссер </w:t>
      </w:r>
      <w:r>
        <w:rPr>
          <w:sz w:val="24"/>
        </w:rPr>
        <w:fldChar w:fldCharType="begin"/>
      </w:r>
      <w:r>
        <w:rPr>
          <w:sz w:val="24"/>
        </w:rPr>
        <w:instrText>HYPERLINK "https://yandex.ru/search/?text=%D0%A0%D0%BE%D0%BC%D0%B0%D0%BD%20%D0%90%D0%B1%D0%B5%D0%BB%D0%B5%D0%B2%D0%B8%D1%87%20%D0%9A%D0%B0%D1%87%D0%B0%D0%BD%D0%BE%D0%B2&amp;lr=10758&amp;clid=2270455&amp;win=353&amp;noreask=1&amp;ento=0oCglydXczNzIxOTcYAioJcnV3NjQzNDYyag7QktCw0YDQtdC20LrQsHIQ0KDQtdC20LjRgdGB0ZHRgMf4Gmo"</w:instrText>
      </w:r>
      <w:r>
        <w:rPr>
          <w:sz w:val="24"/>
        </w:rPr>
        <w:fldChar w:fldCharType="separate"/>
      </w:r>
      <w:r>
        <w:rPr>
          <w:sz w:val="24"/>
        </w:rPr>
        <w:t>Р.Качанов</w:t>
      </w:r>
      <w:r>
        <w:rPr>
          <w:sz w:val="24"/>
        </w:rPr>
        <w:fldChar w:fldCharType="end"/>
      </w:r>
      <w:r>
        <w:rPr>
          <w:sz w:val="24"/>
        </w:rPr>
        <w:t>, 1967.</w:t>
      </w:r>
      <w:r>
        <w:rPr>
          <w:spacing w:val="1"/>
          <w:sz w:val="24"/>
        </w:rPr>
        <w:t xml:space="preserve"> </w:t>
      </w:r>
    </w:p>
    <w:p w14:paraId="F20E0000">
      <w:pPr>
        <w:pStyle w:val="Style_8"/>
        <w:ind w:firstLine="709" w:left="0"/>
        <w:rPr>
          <w:sz w:val="24"/>
        </w:rPr>
      </w:pPr>
      <w:r>
        <w:rPr>
          <w:sz w:val="24"/>
        </w:rPr>
        <w:t>Фильм</w:t>
      </w:r>
      <w:r>
        <w:rPr>
          <w:spacing w:val="-3"/>
          <w:sz w:val="24"/>
        </w:rPr>
        <w:t xml:space="preserve"> </w:t>
      </w:r>
      <w:r>
        <w:rPr>
          <w:sz w:val="24"/>
        </w:rPr>
        <w:t>«Честное</w:t>
      </w:r>
      <w:r>
        <w:rPr>
          <w:spacing w:val="-5"/>
          <w:sz w:val="24"/>
        </w:rPr>
        <w:t xml:space="preserve"> </w:t>
      </w:r>
      <w:r>
        <w:rPr>
          <w:sz w:val="24"/>
        </w:rPr>
        <w:t>слово»,</w:t>
      </w:r>
      <w:r>
        <w:rPr>
          <w:spacing w:val="-1"/>
          <w:sz w:val="24"/>
        </w:rPr>
        <w:t xml:space="preserve"> </w:t>
      </w:r>
      <w:r>
        <w:rPr>
          <w:sz w:val="24"/>
        </w:rPr>
        <w:t>студия «Экран»,</w:t>
      </w:r>
      <w:r>
        <w:rPr>
          <w:spacing w:val="-4"/>
          <w:sz w:val="24"/>
        </w:rPr>
        <w:t xml:space="preserve"> </w:t>
      </w:r>
      <w:r>
        <w:rPr>
          <w:sz w:val="24"/>
        </w:rPr>
        <w:t>режиссер</w:t>
      </w:r>
      <w:r>
        <w:rPr>
          <w:spacing w:val="1"/>
          <w:sz w:val="24"/>
        </w:rPr>
        <w:t xml:space="preserve"> </w:t>
      </w:r>
      <w:r>
        <w:rPr>
          <w:sz w:val="24"/>
        </w:rPr>
        <w:fldChar w:fldCharType="begin"/>
      </w:r>
      <w:r>
        <w:rPr>
          <w:sz w:val="24"/>
        </w:rPr>
        <w:instrText>HYPERLINK "https://yandex.ru/search/?text=%D0%9C%D0%B0%D1%80%D0%B8%D0%B0%D0%BD%D0%BD%D0%B0%20%D0%9D%D0%BE%D0%B2%D0%BE%D0%B3%D1%80%D1%83%D0%B4%D1%81%D0%BA%D0%B0%D1%8F&amp;lr=10758&amp;clid=2270455&amp;win=353&amp;noreask=1&amp;ento=0oCgpydXcxODgyMjgxGAIqCnJ1dzE1MzkzMjhqGdCn0LXRgdGC0L3QvtC1INGB0LvQvtCy0L5yENCg0LXQttC40YHRgdGR0YACQpAX"</w:instrText>
      </w:r>
      <w:r>
        <w:rPr>
          <w:sz w:val="24"/>
        </w:rPr>
        <w:fldChar w:fldCharType="separate"/>
      </w:r>
      <w:r>
        <w:rPr>
          <w:sz w:val="24"/>
        </w:rPr>
        <w:t>М.</w:t>
      </w:r>
      <w:r>
        <w:rPr>
          <w:spacing w:val="-4"/>
          <w:sz w:val="24"/>
        </w:rPr>
        <w:t xml:space="preserve"> </w:t>
      </w:r>
      <w:r>
        <w:rPr>
          <w:sz w:val="24"/>
        </w:rPr>
        <w:t>Новогрудская,</w:t>
      </w:r>
      <w:r>
        <w:rPr>
          <w:spacing w:val="-2"/>
          <w:sz w:val="24"/>
        </w:rPr>
        <w:t xml:space="preserve"> </w:t>
      </w:r>
      <w:r>
        <w:rPr>
          <w:sz w:val="24"/>
        </w:rPr>
        <w:fldChar w:fldCharType="end"/>
      </w:r>
      <w:r>
        <w:rPr>
          <w:sz w:val="24"/>
        </w:rPr>
        <w:t>1978.</w:t>
      </w:r>
    </w:p>
    <w:p w14:paraId="F30E0000">
      <w:pPr>
        <w:pStyle w:val="Style_8"/>
        <w:ind w:firstLine="709" w:left="0"/>
        <w:rPr>
          <w:spacing w:val="-57"/>
          <w:sz w:val="24"/>
        </w:rPr>
      </w:pPr>
      <w:r>
        <w:rPr>
          <w:sz w:val="24"/>
        </w:rPr>
        <w:t xml:space="preserve">Фильм «Вовка в тридевятом царстве»**, студия «Союзмультфильм», режиссер </w:t>
      </w:r>
      <w:r>
        <w:rPr>
          <w:sz w:val="24"/>
        </w:rPr>
        <w:fldChar w:fldCharType="begin"/>
      </w:r>
      <w:r>
        <w:rPr>
          <w:sz w:val="24"/>
        </w:rPr>
        <w:instrText>HYPERLINK "https://yandex.ru/search/?text=%D0%91%D0%BE%D1%80%D0%B8%D1%81%20%D0%A1%D1%82%D0%B5%D0%BF%D0%B0%D0%BD%D1%86%D0%B5%D0%B2&amp;lr=10758&amp;clid=2270455&amp;win=353&amp;noreask=1&amp;ento=0oCghydXc0NzA3MxgCKglydXcxMzY1MjhqMdCS0L7QstC60LAg0LIg0KLRgNC40LTQtdCy0Y_RgtC-0Lwg0YbQsNGA0YHRgtCy0LVyENCg0LXQttC40YHRgdGR0YA5_KF3"</w:instrText>
      </w:r>
      <w:r>
        <w:rPr>
          <w:sz w:val="24"/>
        </w:rPr>
        <w:fldChar w:fldCharType="separate"/>
      </w:r>
      <w:r>
        <w:rPr>
          <w:sz w:val="24"/>
        </w:rPr>
        <w:t>Б.Степанцев</w:t>
      </w:r>
      <w:r>
        <w:rPr>
          <w:sz w:val="24"/>
        </w:rPr>
        <w:fldChar w:fldCharType="end"/>
      </w:r>
      <w:r>
        <w:rPr>
          <w:sz w:val="24"/>
        </w:rPr>
        <w:t>, 1965.</w:t>
      </w:r>
      <w:r>
        <w:rPr>
          <w:spacing w:val="-57"/>
          <w:sz w:val="24"/>
        </w:rPr>
        <w:t xml:space="preserve"> </w:t>
      </w:r>
    </w:p>
    <w:p w14:paraId="F40E0000">
      <w:pPr>
        <w:pStyle w:val="Style_8"/>
        <w:ind w:firstLine="709" w:left="0"/>
        <w:rPr>
          <w:sz w:val="24"/>
        </w:rPr>
      </w:pPr>
      <w:r>
        <w:rPr>
          <w:sz w:val="24"/>
        </w:rPr>
        <w:t>Фильм</w:t>
      </w:r>
      <w:r>
        <w:rPr>
          <w:spacing w:val="-1"/>
          <w:sz w:val="24"/>
        </w:rPr>
        <w:t xml:space="preserve"> </w:t>
      </w:r>
      <w:r>
        <w:rPr>
          <w:sz w:val="24"/>
        </w:rPr>
        <w:t>«Заколдованный</w:t>
      </w:r>
      <w:r>
        <w:rPr>
          <w:spacing w:val="-1"/>
          <w:sz w:val="24"/>
        </w:rPr>
        <w:t xml:space="preserve"> </w:t>
      </w:r>
      <w:r>
        <w:rPr>
          <w:sz w:val="24"/>
        </w:rPr>
        <w:t>мальчик»**, студия</w:t>
      </w:r>
      <w:r>
        <w:rPr>
          <w:spacing w:val="3"/>
          <w:sz w:val="24"/>
        </w:rPr>
        <w:t xml:space="preserve"> </w:t>
      </w:r>
      <w:r>
        <w:rPr>
          <w:sz w:val="24"/>
        </w:rPr>
        <w:t>«Союзмультфильм»,</w:t>
      </w:r>
      <w:r>
        <w:rPr>
          <w:spacing w:val="-2"/>
          <w:sz w:val="24"/>
        </w:rPr>
        <w:t xml:space="preserve"> </w:t>
      </w:r>
      <w:r>
        <w:rPr>
          <w:sz w:val="24"/>
        </w:rPr>
        <w:t>режиссер</w:t>
      </w:r>
      <w:r>
        <w:rPr>
          <w:spacing w:val="7"/>
          <w:sz w:val="24"/>
        </w:rPr>
        <w:t xml:space="preserve"> </w:t>
      </w:r>
      <w:r>
        <w:rPr>
          <w:sz w:val="24"/>
        </w:rPr>
        <w:fldChar w:fldCharType="begin"/>
      </w:r>
      <w:r>
        <w:rPr>
          <w:sz w:val="24"/>
        </w:rPr>
        <w:instrText>HYPERLINK "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w:instrText>
      </w:r>
      <w:r>
        <w:rPr>
          <w:sz w:val="24"/>
        </w:rPr>
        <w:fldChar w:fldCharType="separate"/>
      </w:r>
      <w:r>
        <w:rPr>
          <w:sz w:val="24"/>
        </w:rPr>
        <w:t>А.</w:t>
      </w:r>
      <w:r>
        <w:rPr>
          <w:spacing w:val="-2"/>
          <w:sz w:val="24"/>
        </w:rPr>
        <w:t xml:space="preserve"> </w:t>
      </w:r>
      <w:r>
        <w:rPr>
          <w:sz w:val="24"/>
        </w:rPr>
        <w:t>Снежко-</w:t>
      </w:r>
      <w:r>
        <w:rPr>
          <w:sz w:val="24"/>
        </w:rPr>
        <w:fldChar w:fldCharType="end"/>
      </w:r>
      <w:r>
        <w:rPr>
          <w:sz w:val="24"/>
        </w:rPr>
        <w:t xml:space="preserve"> </w:t>
      </w:r>
      <w:r>
        <w:rPr>
          <w:sz w:val="24"/>
        </w:rPr>
        <w:fldChar w:fldCharType="begin"/>
      </w:r>
      <w:r>
        <w:rPr>
          <w:sz w:val="24"/>
        </w:rPr>
        <w:instrText>HYPERLINK "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w:instrText>
      </w:r>
      <w:r>
        <w:rPr>
          <w:sz w:val="24"/>
        </w:rPr>
        <w:fldChar w:fldCharType="separate"/>
      </w:r>
      <w:r>
        <w:rPr>
          <w:sz w:val="24"/>
        </w:rPr>
        <w:t>Блоцкая,</w:t>
      </w:r>
      <w:r>
        <w:rPr>
          <w:sz w:val="24"/>
        </w:rPr>
        <w:fldChar w:fldCharType="end"/>
      </w:r>
      <w:r>
        <w:rPr>
          <w:spacing w:val="-4"/>
          <w:sz w:val="24"/>
        </w:rPr>
        <w:fldChar w:fldCharType="begin"/>
      </w:r>
      <w:r>
        <w:rPr>
          <w:spacing w:val="-4"/>
          <w:sz w:val="24"/>
        </w:rPr>
        <w:instrText>HYPERLINK "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w:instrText>
      </w:r>
      <w:r>
        <w:rPr>
          <w:spacing w:val="-4"/>
          <w:sz w:val="24"/>
        </w:rPr>
        <w:fldChar w:fldCharType="separate"/>
      </w:r>
      <w:r>
        <w:rPr>
          <w:spacing w:val="-4"/>
          <w:sz w:val="24"/>
        </w:rPr>
        <w:t xml:space="preserve"> </w:t>
      </w:r>
      <w:r>
        <w:rPr>
          <w:spacing w:val="-4"/>
          <w:sz w:val="24"/>
        </w:rPr>
        <w:fldChar w:fldCharType="end"/>
      </w:r>
      <w:r>
        <w:rPr>
          <w:sz w:val="24"/>
        </w:rPr>
        <w:fldChar w:fldCharType="begin"/>
      </w:r>
      <w:r>
        <w:rPr>
          <w:sz w:val="24"/>
        </w:rPr>
        <w:instrText>HYPERLINK "https://yandex.ru/search/?text=%D0%92%D0%BB%D0%B0%D0%B4%D0%B8%D0%BC%D0%B8%D1%80%20%D0%9F%D0%BE%D0%BB%D0%BA%D0%BE%D0%B2%D0%BD%D0%B8%D0%BA%D0%BE%D0%B2&amp;lr=10758&amp;clid=2270455&amp;win=353&amp;noreask=1&amp;ento=0oCglydXcyNzc2MTkYAioKcnV3MTY2Nzc0Mmop0JfQsNC60L7Qu9C00L7QstCw0L3QvdGL0Lkg0LzQsNC70YzRh9C40LpyEtCg0LXQttC40YHRgdGR0YDRi1WIiEI"</w:instrText>
      </w:r>
      <w:r>
        <w:rPr>
          <w:sz w:val="24"/>
        </w:rPr>
        <w:fldChar w:fldCharType="separate"/>
      </w:r>
      <w:r>
        <w:rPr>
          <w:sz w:val="24"/>
        </w:rPr>
        <w:t>В.Полковников,</w:t>
      </w:r>
      <w:r>
        <w:rPr>
          <w:sz w:val="24"/>
        </w:rPr>
        <w:fldChar w:fldCharType="end"/>
      </w:r>
      <w:r>
        <w:rPr>
          <w:spacing w:val="-2"/>
          <w:sz w:val="24"/>
        </w:rPr>
        <w:t xml:space="preserve"> </w:t>
      </w:r>
      <w:r>
        <w:rPr>
          <w:sz w:val="24"/>
        </w:rPr>
        <w:t>1955.</w:t>
      </w:r>
    </w:p>
    <w:p w14:paraId="F50E0000">
      <w:pPr>
        <w:pStyle w:val="Style_8"/>
        <w:ind w:firstLine="709" w:left="0"/>
        <w:rPr>
          <w:sz w:val="24"/>
        </w:rPr>
      </w:pPr>
      <w:r>
        <w:rPr>
          <w:sz w:val="24"/>
        </w:rPr>
        <w:t>Фильм</w:t>
      </w:r>
      <w:r>
        <w:rPr>
          <w:spacing w:val="-3"/>
          <w:sz w:val="24"/>
        </w:rPr>
        <w:t xml:space="preserve"> </w:t>
      </w:r>
      <w:r>
        <w:rPr>
          <w:sz w:val="24"/>
        </w:rPr>
        <w:t>«Золотая</w:t>
      </w:r>
      <w:r>
        <w:rPr>
          <w:spacing w:val="-2"/>
          <w:sz w:val="24"/>
        </w:rPr>
        <w:t xml:space="preserve"> </w:t>
      </w:r>
      <w:r>
        <w:rPr>
          <w:sz w:val="24"/>
        </w:rPr>
        <w:t>антилопа»,</w:t>
      </w:r>
      <w:r>
        <w:rPr>
          <w:spacing w:val="-4"/>
          <w:sz w:val="24"/>
        </w:rPr>
        <w:t xml:space="preserve"> </w:t>
      </w:r>
      <w:r>
        <w:rPr>
          <w:sz w:val="24"/>
        </w:rPr>
        <w:t>студия «Союзмультфильм»,</w:t>
      </w:r>
      <w:r>
        <w:rPr>
          <w:spacing w:val="-4"/>
          <w:sz w:val="24"/>
        </w:rPr>
        <w:t xml:space="preserve"> </w:t>
      </w:r>
      <w:r>
        <w:rPr>
          <w:sz w:val="24"/>
        </w:rPr>
        <w:t>режиссер</w:t>
      </w:r>
      <w:r>
        <w:rPr>
          <w:spacing w:val="-3"/>
          <w:sz w:val="24"/>
        </w:rPr>
        <w:t xml:space="preserve"> </w:t>
      </w:r>
      <w:r>
        <w:rPr>
          <w:sz w:val="24"/>
        </w:rPr>
        <w:fldChar w:fldCharType="begin"/>
      </w:r>
      <w:r>
        <w:rPr>
          <w:sz w:val="24"/>
        </w:rPr>
        <w:instrText>HYPERLINK "https://yandex.ru/search/?text=%D0%9B%D0%B5%D0%B2%20%D0%90%D1%82%D0%B0%D0%BC%D0%B0%D0%BD%D0%BE%D0%B2&amp;lr=10758&amp;clid=2270455&amp;win=353&amp;noreask=1&amp;ento=0oCglydXc3NjUxOTYYAioJcnV3NzcyMDc5ah_Ql9C-0LvQvtGC0LDRjyDQsNC90YLQuNC70L7Qv9CwchDQoNC10LbQuNGB0YHRkdGAss7p9g"</w:instrText>
      </w:r>
      <w:r>
        <w:rPr>
          <w:sz w:val="24"/>
        </w:rPr>
        <w:fldChar w:fldCharType="separate"/>
      </w:r>
      <w:r>
        <w:rPr>
          <w:sz w:val="24"/>
        </w:rPr>
        <w:t>Л.Атаманов,</w:t>
      </w:r>
      <w:r>
        <w:rPr>
          <w:sz w:val="24"/>
        </w:rPr>
        <w:fldChar w:fldCharType="end"/>
      </w:r>
      <w:r>
        <w:rPr>
          <w:spacing w:val="-3"/>
          <w:sz w:val="24"/>
        </w:rPr>
        <w:t xml:space="preserve"> </w:t>
      </w:r>
      <w:r>
        <w:rPr>
          <w:sz w:val="24"/>
        </w:rPr>
        <w:t>1954.</w:t>
      </w:r>
    </w:p>
    <w:p w14:paraId="F60E0000">
      <w:pPr>
        <w:pStyle w:val="Style_8"/>
        <w:ind w:firstLine="709" w:left="0"/>
        <w:rPr>
          <w:spacing w:val="1"/>
          <w:sz w:val="24"/>
        </w:rPr>
      </w:pPr>
      <w:r>
        <w:rPr>
          <w:sz w:val="24"/>
        </w:rPr>
        <w:t>Фильм «Бременские музыканты», студия «Союзмультфильм», режиссер И. Ковалевская, 1969.</w:t>
      </w:r>
      <w:r>
        <w:rPr>
          <w:spacing w:val="1"/>
          <w:sz w:val="24"/>
        </w:rPr>
        <w:t xml:space="preserve"> </w:t>
      </w:r>
    </w:p>
    <w:p w14:paraId="F70E0000">
      <w:pPr>
        <w:pStyle w:val="Style_8"/>
        <w:ind w:firstLine="709" w:left="0"/>
        <w:rPr>
          <w:sz w:val="24"/>
        </w:rPr>
      </w:pPr>
      <w:r>
        <w:rPr>
          <w:sz w:val="24"/>
        </w:rPr>
        <w:t xml:space="preserve">Фильм «Двенадцать месяцев», студия «Союзмультфильм», режиссер </w:t>
      </w:r>
      <w:r>
        <w:rPr>
          <w:sz w:val="24"/>
        </w:rPr>
        <w:fldChar w:fldCharType="begin"/>
      </w:r>
      <w:r>
        <w:rPr>
          <w:sz w:val="24"/>
        </w:rPr>
        <w:instrText>HYPERLINK "https://yandex.ru/search/?text=%D0%98%D0%B2%D0%B0%D0%BD%20%D0%98%D0%B2%D0%B0%D0%BD%D0%BE%D0%B2-%D0%92%D0%B0%D0%BD%D0%BE&amp;lr=10758&amp;clid=2270455&amp;win=353&amp;noreask=1&amp;ento=0oCghydXcyMzIzMxgCKgpydXcxNTQxNjA0aiPQlNCy0LXQvdCw0LTRhtCw0YLRjCDQvNC10YHRj9GG0LXQsnIS0KDQtdC20LjRgdGB0ZHRgNGL7ORBSQ"</w:instrText>
      </w:r>
      <w:r>
        <w:rPr>
          <w:sz w:val="24"/>
        </w:rPr>
        <w:fldChar w:fldCharType="separate"/>
      </w:r>
      <w:r>
        <w:rPr>
          <w:sz w:val="24"/>
        </w:rPr>
        <w:t>И.Иванов-Вано</w:t>
      </w:r>
      <w:r>
        <w:rPr>
          <w:sz w:val="24"/>
        </w:rPr>
        <w:fldChar w:fldCharType="end"/>
      </w:r>
      <w:r>
        <w:rPr>
          <w:sz w:val="24"/>
        </w:rPr>
        <w:t xml:space="preserve">, </w:t>
      </w:r>
      <w:r>
        <w:rPr>
          <w:sz w:val="24"/>
        </w:rPr>
        <w:fldChar w:fldCharType="begin"/>
      </w:r>
      <w:r>
        <w:rPr>
          <w:sz w:val="24"/>
        </w:rPr>
        <w:instrText>HYPERLINK "https://yandex.ru/search/?text=%D0%9C%D0%B8%D1%85%D0%B0%D0%B8%D0%BB%20%D0%91%D0%BE%D1%82%D0%BE%D0%B2&amp;lr=10758&amp;clid=2270455&amp;win=353&amp;noreask=1&amp;ento=0oCgpydXc0NzcxNDMyGAIqCnJ1dzE1NDE2MDRqI9CU0LLQtdC90LDQtNGG0LDRgtGMINC80LXRgdGP0YbQtdCychLQoNC10LbQuNGB0YHRkdGA0YuFwxZV"</w:instrText>
      </w:r>
      <w:r>
        <w:rPr>
          <w:sz w:val="24"/>
        </w:rPr>
        <w:fldChar w:fldCharType="separate"/>
      </w:r>
      <w:r>
        <w:rPr>
          <w:sz w:val="24"/>
        </w:rPr>
        <w:t>М. Ботов</w:t>
      </w:r>
      <w:r>
        <w:rPr>
          <w:sz w:val="24"/>
        </w:rPr>
        <w:fldChar w:fldCharType="end"/>
      </w:r>
      <w:r>
        <w:rPr>
          <w:sz w:val="24"/>
        </w:rPr>
        <w:t>,</w:t>
      </w:r>
      <w:r>
        <w:rPr>
          <w:spacing w:val="-57"/>
          <w:sz w:val="24"/>
        </w:rPr>
        <w:t xml:space="preserve"> </w:t>
      </w:r>
      <w:r>
        <w:rPr>
          <w:sz w:val="24"/>
        </w:rPr>
        <w:t>1956.</w:t>
      </w:r>
    </w:p>
    <w:p w14:paraId="F80E0000">
      <w:pPr>
        <w:pStyle w:val="Style_8"/>
        <w:ind w:firstLine="709" w:left="0"/>
        <w:rPr>
          <w:spacing w:val="1"/>
          <w:sz w:val="24"/>
        </w:rPr>
      </w:pPr>
      <w:r>
        <w:rPr>
          <w:sz w:val="24"/>
        </w:rPr>
        <w:t>Фильм</w:t>
      </w:r>
      <w:r>
        <w:rPr>
          <w:spacing w:val="5"/>
          <w:sz w:val="24"/>
        </w:rPr>
        <w:t xml:space="preserve"> </w:t>
      </w:r>
      <w:r>
        <w:rPr>
          <w:sz w:val="24"/>
        </w:rPr>
        <w:t>«Ежик</w:t>
      </w:r>
      <w:r>
        <w:rPr>
          <w:spacing w:val="4"/>
          <w:sz w:val="24"/>
        </w:rPr>
        <w:t xml:space="preserve"> </w:t>
      </w:r>
      <w:r>
        <w:rPr>
          <w:sz w:val="24"/>
        </w:rPr>
        <w:t>в</w:t>
      </w:r>
      <w:r>
        <w:rPr>
          <w:spacing w:val="3"/>
          <w:sz w:val="24"/>
        </w:rPr>
        <w:t xml:space="preserve"> </w:t>
      </w:r>
      <w:r>
        <w:rPr>
          <w:sz w:val="24"/>
        </w:rPr>
        <w:t>тумане»,</w:t>
      </w:r>
      <w:r>
        <w:rPr>
          <w:spacing w:val="6"/>
          <w:sz w:val="24"/>
        </w:rPr>
        <w:t xml:space="preserve"> </w:t>
      </w:r>
      <w:r>
        <w:rPr>
          <w:sz w:val="24"/>
        </w:rPr>
        <w:t>студия</w:t>
      </w:r>
      <w:r>
        <w:rPr>
          <w:spacing w:val="8"/>
          <w:sz w:val="24"/>
        </w:rPr>
        <w:t xml:space="preserve"> </w:t>
      </w:r>
      <w:r>
        <w:rPr>
          <w:sz w:val="24"/>
        </w:rPr>
        <w:t>«Союзмультфильм»,</w:t>
      </w:r>
      <w:r>
        <w:rPr>
          <w:spacing w:val="4"/>
          <w:sz w:val="24"/>
        </w:rPr>
        <w:t xml:space="preserve"> </w:t>
      </w:r>
      <w:r>
        <w:rPr>
          <w:sz w:val="24"/>
        </w:rPr>
        <w:t>режиссер</w:t>
      </w:r>
      <w:r>
        <w:rPr>
          <w:spacing w:val="4"/>
          <w:sz w:val="24"/>
        </w:rPr>
        <w:t xml:space="preserve"> </w:t>
      </w:r>
      <w:r>
        <w:rPr>
          <w:sz w:val="24"/>
        </w:rPr>
        <w:t>Ю.Норштейн,</w:t>
      </w:r>
      <w:r>
        <w:rPr>
          <w:spacing w:val="4"/>
          <w:sz w:val="24"/>
        </w:rPr>
        <w:t xml:space="preserve"> </w:t>
      </w:r>
      <w:r>
        <w:rPr>
          <w:sz w:val="24"/>
        </w:rPr>
        <w:t>1975.</w:t>
      </w:r>
      <w:r>
        <w:rPr>
          <w:spacing w:val="1"/>
          <w:sz w:val="24"/>
        </w:rPr>
        <w:t xml:space="preserve"> </w:t>
      </w:r>
    </w:p>
    <w:p w14:paraId="F90E0000">
      <w:pPr>
        <w:pStyle w:val="Style_8"/>
        <w:ind w:firstLine="709" w:left="0"/>
        <w:rPr>
          <w:spacing w:val="1"/>
          <w:sz w:val="24"/>
        </w:rPr>
      </w:pPr>
      <w:r>
        <w:rPr>
          <w:sz w:val="24"/>
        </w:rPr>
        <w:t xml:space="preserve">Фильм «Девочка и дельфин»*, студия «Союзмультфильм», режиссер </w:t>
      </w:r>
      <w:r>
        <w:rPr>
          <w:sz w:val="24"/>
        </w:rPr>
        <w:fldChar w:fldCharType="begin"/>
      </w:r>
      <w:r>
        <w:rPr>
          <w:sz w:val="24"/>
        </w:rPr>
        <w:instrText>HYPERLINK "https://yandex.ru/search/?text=%D0%A0%D0%BE%D0%B7%D0%B0%D0%BB%D0%B8%D1%8F%20%D0%97%D0%B5%D0%BB%D1%8C%D0%BC%D0%B0&amp;lr=10758&amp;clid=2270455&amp;win=353&amp;noreask=1&amp;ento=0oCglydXc4NjgwNzIYAioJcnV3NjA3MzczaiDQlNC10LLQvtGH0LrQsCDQuCDQtNC10LvRjNGE0LjQvXIQ0KDQtdC20LjRgdGB0ZHRgLyQ8uE"</w:instrText>
      </w:r>
      <w:r>
        <w:rPr>
          <w:sz w:val="24"/>
        </w:rPr>
        <w:fldChar w:fldCharType="separate"/>
      </w:r>
      <w:r>
        <w:rPr>
          <w:sz w:val="24"/>
        </w:rPr>
        <w:t>Р.Зельма</w:t>
      </w:r>
      <w:r>
        <w:rPr>
          <w:sz w:val="24"/>
        </w:rPr>
        <w:fldChar w:fldCharType="end"/>
      </w:r>
      <w:r>
        <w:rPr>
          <w:sz w:val="24"/>
        </w:rPr>
        <w:t>, 1979.</w:t>
      </w:r>
      <w:r>
        <w:rPr>
          <w:spacing w:val="1"/>
          <w:sz w:val="24"/>
        </w:rPr>
        <w:t xml:space="preserve"> </w:t>
      </w:r>
    </w:p>
    <w:p w14:paraId="FA0E0000">
      <w:pPr>
        <w:pStyle w:val="Style_8"/>
        <w:ind w:firstLine="709" w:left="0"/>
        <w:rPr>
          <w:sz w:val="24"/>
        </w:rPr>
      </w:pPr>
      <w:r>
        <w:rPr>
          <w:sz w:val="24"/>
        </w:rPr>
        <w:t>Фильм</w:t>
      </w:r>
      <w:r>
        <w:rPr>
          <w:spacing w:val="-4"/>
          <w:sz w:val="24"/>
        </w:rPr>
        <w:t xml:space="preserve"> </w:t>
      </w:r>
      <w:r>
        <w:rPr>
          <w:sz w:val="24"/>
        </w:rPr>
        <w:t>«Верните</w:t>
      </w:r>
      <w:r>
        <w:rPr>
          <w:spacing w:val="-4"/>
          <w:sz w:val="24"/>
        </w:rPr>
        <w:t xml:space="preserve"> </w:t>
      </w:r>
      <w:r>
        <w:rPr>
          <w:sz w:val="24"/>
        </w:rPr>
        <w:t>Рекса»*,</w:t>
      </w:r>
      <w:r>
        <w:rPr>
          <w:spacing w:val="-4"/>
          <w:sz w:val="24"/>
        </w:rPr>
        <w:t xml:space="preserve"> </w:t>
      </w:r>
      <w:r>
        <w:rPr>
          <w:sz w:val="24"/>
        </w:rPr>
        <w:t>студия «Союзмультфильм»,</w:t>
      </w:r>
      <w:r>
        <w:rPr>
          <w:spacing w:val="-4"/>
          <w:sz w:val="24"/>
        </w:rPr>
        <w:t xml:space="preserve"> </w:t>
      </w:r>
      <w:r>
        <w:rPr>
          <w:sz w:val="24"/>
        </w:rPr>
        <w:t>режиссер</w:t>
      </w:r>
      <w:r>
        <w:rPr>
          <w:spacing w:val="5"/>
          <w:sz w:val="24"/>
        </w:rPr>
        <w:t xml:space="preserve"> </w:t>
      </w:r>
      <w:r>
        <w:rPr>
          <w:sz w:val="24"/>
        </w:rPr>
        <w:fldChar w:fldCharType="begin"/>
      </w:r>
      <w:r>
        <w:rPr>
          <w:sz w:val="24"/>
        </w:rPr>
        <w:instrText>HYPERLINK "https://yandex.ru/search/?text=%D0%92%D0%BB%D0%B0%D0%B4%D0%B8%D0%BC%D0%B8%D1%80%20%D0%9F%D0%B5%D0%BA%D0%B0%D1%80%D1%8C&amp;lr=10758&amp;clid=2270455&amp;win=353&amp;noreask=1&amp;ento=0oCgpydXc0NzYxNDE0GAIqCnJ1dzIxMjU1MzdqGdCS0LXRgNC90LjRgtC1INCg0LXQutGB0LByEtCg0LXQttC40YHRgdGR0YDRi2MPvlw"</w:instrText>
      </w:r>
      <w:r>
        <w:rPr>
          <w:sz w:val="24"/>
        </w:rPr>
        <w:fldChar w:fldCharType="separate"/>
      </w:r>
      <w:r>
        <w:rPr>
          <w:sz w:val="24"/>
        </w:rPr>
        <w:t>В.</w:t>
      </w:r>
      <w:r>
        <w:rPr>
          <w:spacing w:val="-4"/>
          <w:sz w:val="24"/>
        </w:rPr>
        <w:t xml:space="preserve"> </w:t>
      </w:r>
      <w:r>
        <w:rPr>
          <w:sz w:val="24"/>
        </w:rPr>
        <w:t>Пекарь</w:t>
      </w:r>
      <w:r>
        <w:rPr>
          <w:sz w:val="24"/>
        </w:rPr>
        <w:fldChar w:fldCharType="end"/>
      </w:r>
      <w:r>
        <w:rPr>
          <w:sz w:val="24"/>
        </w:rPr>
        <w:t>,</w:t>
      </w:r>
      <w:r>
        <w:rPr>
          <w:spacing w:val="-4"/>
          <w:sz w:val="24"/>
        </w:rPr>
        <w:t xml:space="preserve"> </w:t>
      </w:r>
      <w:r>
        <w:rPr>
          <w:sz w:val="24"/>
        </w:rPr>
        <w:fldChar w:fldCharType="begin"/>
      </w:r>
      <w:r>
        <w:rPr>
          <w:sz w:val="24"/>
        </w:rPr>
        <w:instrText>HYPERLINK "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w:instrText>
      </w:r>
      <w:r>
        <w:rPr>
          <w:sz w:val="24"/>
        </w:rPr>
        <w:fldChar w:fldCharType="separate"/>
      </w:r>
      <w:r>
        <w:rPr>
          <w:sz w:val="24"/>
        </w:rPr>
        <w:t>В.Попов.</w:t>
      </w:r>
      <w:r>
        <w:rPr>
          <w:sz w:val="24"/>
        </w:rPr>
        <w:fldChar w:fldCharType="end"/>
      </w:r>
      <w:r>
        <w:rPr>
          <w:spacing w:val="-4"/>
          <w:sz w:val="24"/>
        </w:rPr>
        <w:t xml:space="preserve"> </w:t>
      </w:r>
      <w:r>
        <w:rPr>
          <w:sz w:val="24"/>
        </w:rPr>
        <w:t>1975.</w:t>
      </w:r>
    </w:p>
    <w:p w14:paraId="FB0E0000">
      <w:pPr>
        <w:pStyle w:val="Style_8"/>
        <w:tabs>
          <w:tab w:leader="none" w:pos="1292" w:val="left"/>
          <w:tab w:leader="none" w:pos="3695" w:val="left"/>
          <w:tab w:leader="none" w:pos="5515" w:val="left"/>
          <w:tab w:leader="none" w:pos="5961" w:val="left"/>
          <w:tab w:leader="none" w:pos="8052" w:val="left"/>
          <w:tab w:leader="none" w:pos="8585" w:val="left"/>
          <w:tab w:leader="none" w:pos="9722" w:val="left"/>
        </w:tabs>
        <w:ind w:firstLine="709" w:left="0"/>
        <w:rPr>
          <w:spacing w:val="60"/>
          <w:sz w:val="24"/>
        </w:rPr>
      </w:pPr>
      <w:r>
        <w:rPr>
          <w:sz w:val="24"/>
        </w:rPr>
        <w:t>Фильм</w:t>
      </w:r>
      <w:r>
        <w:rPr>
          <w:spacing w:val="1"/>
          <w:sz w:val="24"/>
        </w:rPr>
        <w:t xml:space="preserve"> </w:t>
      </w:r>
      <w:r>
        <w:rPr>
          <w:sz w:val="24"/>
        </w:rPr>
        <w:t>«Сказка</w:t>
      </w:r>
      <w:r>
        <w:rPr>
          <w:spacing w:val="1"/>
          <w:sz w:val="24"/>
        </w:rPr>
        <w:t xml:space="preserve"> </w:t>
      </w:r>
      <w:r>
        <w:rPr>
          <w:sz w:val="24"/>
        </w:rPr>
        <w:t>сказок»*,</w:t>
      </w:r>
      <w:r>
        <w:rPr>
          <w:spacing w:val="1"/>
          <w:sz w:val="24"/>
        </w:rPr>
        <w:t xml:space="preserve"> </w:t>
      </w:r>
      <w:r>
        <w:rPr>
          <w:sz w:val="24"/>
        </w:rPr>
        <w:t>студия</w:t>
      </w:r>
      <w:r>
        <w:rPr>
          <w:spacing w:val="1"/>
          <w:sz w:val="24"/>
        </w:rPr>
        <w:t xml:space="preserve"> </w:t>
      </w:r>
      <w:r>
        <w:rPr>
          <w:sz w:val="24"/>
        </w:rPr>
        <w:t>«Союзмультфильм»,</w:t>
      </w:r>
      <w:r>
        <w:rPr>
          <w:spacing w:val="1"/>
          <w:sz w:val="24"/>
        </w:rPr>
        <w:t xml:space="preserve"> </w:t>
      </w:r>
      <w:r>
        <w:rPr>
          <w:sz w:val="24"/>
        </w:rPr>
        <w:t>режиссер</w:t>
      </w:r>
      <w:r>
        <w:rPr>
          <w:spacing w:val="1"/>
          <w:sz w:val="24"/>
        </w:rPr>
        <w:t xml:space="preserve"> </w:t>
      </w:r>
      <w:r>
        <w:rPr>
          <w:sz w:val="24"/>
        </w:rPr>
        <w:t>Ю.Норштейн,</w:t>
      </w:r>
      <w:r>
        <w:rPr>
          <w:spacing w:val="60"/>
          <w:sz w:val="24"/>
        </w:rPr>
        <w:t xml:space="preserve"> </w:t>
      </w:r>
      <w:r>
        <w:rPr>
          <w:sz w:val="24"/>
        </w:rPr>
        <w:t>1979.</w:t>
      </w:r>
      <w:r>
        <w:rPr>
          <w:spacing w:val="60"/>
          <w:sz w:val="24"/>
        </w:rPr>
        <w:t xml:space="preserve"> </w:t>
      </w:r>
    </w:p>
    <w:p w14:paraId="FC0E0000">
      <w:pPr>
        <w:pStyle w:val="Style_8"/>
        <w:tabs>
          <w:tab w:leader="none" w:pos="1292" w:val="left"/>
          <w:tab w:leader="none" w:pos="3695" w:val="left"/>
          <w:tab w:leader="none" w:pos="5515" w:val="left"/>
          <w:tab w:leader="none" w:pos="5961" w:val="left"/>
          <w:tab w:leader="none" w:pos="8052" w:val="left"/>
          <w:tab w:leader="none" w:pos="8585" w:val="left"/>
          <w:tab w:leader="none" w:pos="9722" w:val="left"/>
        </w:tabs>
        <w:ind w:firstLine="709" w:left="0"/>
        <w:rPr>
          <w:sz w:val="24"/>
        </w:rPr>
      </w:pPr>
      <w:r>
        <w:rPr>
          <w:sz w:val="24"/>
        </w:rPr>
        <w:t xml:space="preserve">Фильм </w:t>
      </w:r>
      <w:r>
        <w:rPr>
          <w:spacing w:val="-57"/>
          <w:sz w:val="24"/>
        </w:rPr>
        <w:t xml:space="preserve"> </w:t>
      </w:r>
      <w:r>
        <w:rPr>
          <w:sz w:val="24"/>
        </w:rPr>
        <w:t>Сериал «Простоквашино»</w:t>
      </w:r>
      <w:r>
        <w:rPr>
          <w:spacing w:val="-9"/>
          <w:sz w:val="24"/>
        </w:rPr>
        <w:t xml:space="preserve"> </w:t>
      </w:r>
      <w:r>
        <w:rPr>
          <w:sz w:val="24"/>
        </w:rPr>
        <w:t>и «Возвращение</w:t>
      </w:r>
      <w:r>
        <w:rPr>
          <w:sz w:val="24"/>
        </w:rPr>
        <w:tab/>
      </w:r>
      <w:r>
        <w:rPr>
          <w:sz w:val="24"/>
        </w:rPr>
        <w:t>в Простоквашино»</w:t>
      </w:r>
      <w:r>
        <w:rPr>
          <w:sz w:val="24"/>
        </w:rPr>
        <w:tab/>
      </w:r>
      <w:r>
        <w:rPr>
          <w:sz w:val="24"/>
        </w:rPr>
        <w:t>(2 сезона), студия «Союзмультфильм»,</w:t>
      </w:r>
      <w:r>
        <w:rPr>
          <w:spacing w:val="-3"/>
          <w:sz w:val="24"/>
        </w:rPr>
        <w:t xml:space="preserve"> </w:t>
      </w:r>
      <w:r>
        <w:rPr>
          <w:sz w:val="24"/>
        </w:rPr>
        <w:t>режиссеры:</w:t>
      </w:r>
      <w:r>
        <w:rPr>
          <w:spacing w:val="-2"/>
          <w:sz w:val="24"/>
        </w:rPr>
        <w:t xml:space="preserve"> </w:t>
      </w:r>
      <w:r>
        <w:rPr>
          <w:sz w:val="24"/>
        </w:rPr>
        <w:t>коллектив</w:t>
      </w:r>
      <w:r>
        <w:rPr>
          <w:spacing w:val="-4"/>
          <w:sz w:val="24"/>
        </w:rPr>
        <w:t xml:space="preserve"> </w:t>
      </w:r>
      <w:r>
        <w:rPr>
          <w:sz w:val="24"/>
        </w:rPr>
        <w:t>авторов,</w:t>
      </w:r>
      <w:r>
        <w:rPr>
          <w:spacing w:val="-2"/>
          <w:sz w:val="24"/>
        </w:rPr>
        <w:t xml:space="preserve"> </w:t>
      </w:r>
      <w:r>
        <w:rPr>
          <w:sz w:val="24"/>
        </w:rPr>
        <w:t>2018.</w:t>
      </w:r>
    </w:p>
    <w:p w14:paraId="FD0E0000">
      <w:pPr>
        <w:pStyle w:val="Style_8"/>
        <w:ind w:firstLine="709" w:left="0"/>
        <w:rPr>
          <w:spacing w:val="-57"/>
          <w:sz w:val="24"/>
        </w:rPr>
      </w:pPr>
      <w:r>
        <w:rPr>
          <w:sz w:val="24"/>
        </w:rPr>
        <w:t>Сериал</w:t>
      </w:r>
      <w:r>
        <w:rPr>
          <w:spacing w:val="-3"/>
          <w:sz w:val="24"/>
        </w:rPr>
        <w:t xml:space="preserve"> </w:t>
      </w:r>
      <w:r>
        <w:rPr>
          <w:sz w:val="24"/>
        </w:rPr>
        <w:t>«Смешарики»,</w:t>
      </w:r>
      <w:r>
        <w:rPr>
          <w:spacing w:val="-5"/>
          <w:sz w:val="24"/>
        </w:rPr>
        <w:t xml:space="preserve"> </w:t>
      </w:r>
      <w:r>
        <w:rPr>
          <w:sz w:val="24"/>
        </w:rPr>
        <w:t>студии</w:t>
      </w:r>
      <w:r>
        <w:rPr>
          <w:spacing w:val="-2"/>
          <w:sz w:val="24"/>
        </w:rPr>
        <w:t xml:space="preserve"> </w:t>
      </w:r>
      <w:r>
        <w:rPr>
          <w:sz w:val="24"/>
        </w:rPr>
        <w:t>«Петербург»,</w:t>
      </w:r>
      <w:r>
        <w:rPr>
          <w:spacing w:val="-1"/>
          <w:sz w:val="24"/>
        </w:rPr>
        <w:t xml:space="preserve"> </w:t>
      </w:r>
      <w:r>
        <w:rPr>
          <w:sz w:val="24"/>
        </w:rPr>
        <w:t>«Мастерфильм»,</w:t>
      </w:r>
      <w:r>
        <w:rPr>
          <w:spacing w:val="-6"/>
          <w:sz w:val="24"/>
        </w:rPr>
        <w:t xml:space="preserve"> </w:t>
      </w:r>
      <w:r>
        <w:rPr>
          <w:sz w:val="24"/>
        </w:rPr>
        <w:t>коллектив</w:t>
      </w:r>
      <w:r>
        <w:rPr>
          <w:spacing w:val="-7"/>
          <w:sz w:val="24"/>
        </w:rPr>
        <w:t xml:space="preserve"> </w:t>
      </w:r>
      <w:r>
        <w:rPr>
          <w:sz w:val="24"/>
        </w:rPr>
        <w:t>авторов,</w:t>
      </w:r>
      <w:r>
        <w:rPr>
          <w:spacing w:val="-8"/>
          <w:sz w:val="24"/>
        </w:rPr>
        <w:t xml:space="preserve"> </w:t>
      </w:r>
      <w:r>
        <w:rPr>
          <w:sz w:val="24"/>
        </w:rPr>
        <w:t>2004.</w:t>
      </w:r>
      <w:r>
        <w:rPr>
          <w:spacing w:val="-57"/>
          <w:sz w:val="24"/>
        </w:rPr>
        <w:t xml:space="preserve"> </w:t>
      </w:r>
    </w:p>
    <w:p w14:paraId="FE0E0000">
      <w:pPr>
        <w:pStyle w:val="Style_8"/>
        <w:ind w:firstLine="709" w:left="0"/>
        <w:rPr>
          <w:spacing w:val="1"/>
          <w:sz w:val="24"/>
        </w:rPr>
      </w:pPr>
      <w:r>
        <w:rPr>
          <w:sz w:val="24"/>
        </w:rPr>
        <w:t>Сериал «Домовенок Кузя», студия ТО «Экран», режиссер А. Зябликова, 2000 – 2002.</w:t>
      </w:r>
      <w:r>
        <w:rPr>
          <w:spacing w:val="1"/>
          <w:sz w:val="24"/>
        </w:rPr>
        <w:t xml:space="preserve"> </w:t>
      </w:r>
    </w:p>
    <w:p w14:paraId="FF0E0000">
      <w:pPr>
        <w:pStyle w:val="Style_8"/>
        <w:ind w:firstLine="709" w:left="0"/>
        <w:rPr>
          <w:sz w:val="24"/>
        </w:rPr>
      </w:pPr>
      <w:r>
        <w:rPr>
          <w:sz w:val="24"/>
        </w:rPr>
        <w:t>Сериал «Ну,</w:t>
      </w:r>
      <w:r>
        <w:rPr>
          <w:spacing w:val="-3"/>
          <w:sz w:val="24"/>
        </w:rPr>
        <w:t xml:space="preserve"> </w:t>
      </w:r>
      <w:r>
        <w:rPr>
          <w:sz w:val="24"/>
        </w:rPr>
        <w:t>погоди!»**,</w:t>
      </w:r>
      <w:r>
        <w:rPr>
          <w:spacing w:val="-3"/>
          <w:sz w:val="24"/>
        </w:rPr>
        <w:t xml:space="preserve"> </w:t>
      </w:r>
      <w:r>
        <w:rPr>
          <w:sz w:val="24"/>
        </w:rPr>
        <w:t>студия</w:t>
      </w:r>
      <w:r>
        <w:rPr>
          <w:spacing w:val="1"/>
          <w:sz w:val="24"/>
        </w:rPr>
        <w:t xml:space="preserve"> </w:t>
      </w:r>
      <w:r>
        <w:rPr>
          <w:sz w:val="24"/>
        </w:rPr>
        <w:t>«Союзмультфильм»,</w:t>
      </w:r>
      <w:r>
        <w:rPr>
          <w:spacing w:val="-3"/>
          <w:sz w:val="24"/>
        </w:rPr>
        <w:t xml:space="preserve"> </w:t>
      </w:r>
      <w:r>
        <w:rPr>
          <w:sz w:val="24"/>
        </w:rPr>
        <w:t>режиссер</w:t>
      </w:r>
      <w:r>
        <w:rPr>
          <w:spacing w:val="-3"/>
          <w:sz w:val="24"/>
        </w:rPr>
        <w:t xml:space="preserve"> </w:t>
      </w:r>
      <w:r>
        <w:rPr>
          <w:sz w:val="24"/>
        </w:rPr>
        <w:t>В.</w:t>
      </w:r>
      <w:r>
        <w:rPr>
          <w:spacing w:val="-3"/>
          <w:sz w:val="24"/>
        </w:rPr>
        <w:t xml:space="preserve"> </w:t>
      </w:r>
      <w:r>
        <w:rPr>
          <w:sz w:val="24"/>
        </w:rPr>
        <w:t>Котеночкин,</w:t>
      </w:r>
      <w:r>
        <w:rPr>
          <w:spacing w:val="-3"/>
          <w:sz w:val="24"/>
        </w:rPr>
        <w:t xml:space="preserve"> </w:t>
      </w:r>
      <w:r>
        <w:rPr>
          <w:sz w:val="24"/>
        </w:rPr>
        <w:t>1969.</w:t>
      </w:r>
    </w:p>
    <w:p w14:paraId="000F0000">
      <w:pPr>
        <w:pStyle w:val="Style_8"/>
        <w:ind w:firstLine="709" w:left="0"/>
        <w:rPr>
          <w:sz w:val="24"/>
        </w:rPr>
      </w:pPr>
      <w:r>
        <w:rPr>
          <w:sz w:val="24"/>
        </w:rPr>
        <w:t>Сериал</w:t>
      </w:r>
      <w:r>
        <w:rPr>
          <w:spacing w:val="9"/>
          <w:sz w:val="24"/>
        </w:rPr>
        <w:t xml:space="preserve"> </w:t>
      </w:r>
      <w:r>
        <w:rPr>
          <w:sz w:val="24"/>
        </w:rPr>
        <w:t>«Маша</w:t>
      </w:r>
      <w:r>
        <w:rPr>
          <w:spacing w:val="3"/>
          <w:sz w:val="24"/>
        </w:rPr>
        <w:t xml:space="preserve"> </w:t>
      </w:r>
      <w:r>
        <w:rPr>
          <w:sz w:val="24"/>
        </w:rPr>
        <w:t>и</w:t>
      </w:r>
      <w:r>
        <w:rPr>
          <w:spacing w:val="4"/>
          <w:sz w:val="24"/>
        </w:rPr>
        <w:t xml:space="preserve"> </w:t>
      </w:r>
      <w:r>
        <w:rPr>
          <w:sz w:val="24"/>
        </w:rPr>
        <w:t>медведь»</w:t>
      </w:r>
      <w:r>
        <w:rPr>
          <w:spacing w:val="55"/>
          <w:sz w:val="24"/>
        </w:rPr>
        <w:t xml:space="preserve"> </w:t>
      </w:r>
      <w:r>
        <w:rPr>
          <w:sz w:val="24"/>
        </w:rPr>
        <w:t>(6</w:t>
      </w:r>
      <w:r>
        <w:rPr>
          <w:spacing w:val="5"/>
          <w:sz w:val="24"/>
        </w:rPr>
        <w:t xml:space="preserve"> </w:t>
      </w:r>
      <w:r>
        <w:rPr>
          <w:sz w:val="24"/>
        </w:rPr>
        <w:t>сезонов)**,</w:t>
      </w:r>
      <w:r>
        <w:rPr>
          <w:spacing w:val="3"/>
          <w:sz w:val="24"/>
        </w:rPr>
        <w:t xml:space="preserve"> </w:t>
      </w:r>
      <w:r>
        <w:rPr>
          <w:sz w:val="24"/>
        </w:rPr>
        <w:t>студия</w:t>
      </w:r>
      <w:r>
        <w:rPr>
          <w:spacing w:val="8"/>
          <w:sz w:val="24"/>
        </w:rPr>
        <w:t xml:space="preserve"> </w:t>
      </w:r>
      <w:r>
        <w:rPr>
          <w:sz w:val="24"/>
        </w:rPr>
        <w:t>«Анимаккорд»,</w:t>
      </w:r>
      <w:r>
        <w:rPr>
          <w:spacing w:val="6"/>
          <w:sz w:val="24"/>
        </w:rPr>
        <w:t xml:space="preserve"> </w:t>
      </w:r>
      <w:r>
        <w:rPr>
          <w:sz w:val="24"/>
        </w:rPr>
        <w:t>режиссеры</w:t>
      </w:r>
      <w:r>
        <w:rPr>
          <w:spacing w:val="5"/>
          <w:sz w:val="24"/>
        </w:rPr>
        <w:t xml:space="preserve"> </w:t>
      </w:r>
      <w:r>
        <w:rPr>
          <w:sz w:val="24"/>
        </w:rPr>
        <w:t>О.</w:t>
      </w:r>
      <w:r>
        <w:rPr>
          <w:spacing w:val="3"/>
          <w:sz w:val="24"/>
        </w:rPr>
        <w:t xml:space="preserve"> </w:t>
      </w:r>
      <w:r>
        <w:rPr>
          <w:sz w:val="24"/>
        </w:rPr>
        <w:t>Кузовков,</w:t>
      </w:r>
      <w:r>
        <w:rPr>
          <w:spacing w:val="3"/>
          <w:sz w:val="24"/>
        </w:rPr>
        <w:t xml:space="preserve"> </w:t>
      </w:r>
      <w:r>
        <w:rPr>
          <w:sz w:val="24"/>
        </w:rPr>
        <w:t>О.</w:t>
      </w:r>
      <w:r>
        <w:rPr>
          <w:spacing w:val="-57"/>
          <w:sz w:val="24"/>
        </w:rPr>
        <w:t xml:space="preserve"> </w:t>
      </w:r>
      <w:r>
        <w:rPr>
          <w:sz w:val="24"/>
        </w:rPr>
        <w:t>Ужинов, 2009-2022.</w:t>
      </w:r>
    </w:p>
    <w:p w14:paraId="010F0000">
      <w:pPr>
        <w:pStyle w:val="Style_8"/>
        <w:tabs>
          <w:tab w:leader="none" w:pos="1217" w:val="left"/>
          <w:tab w:leader="none" w:pos="2625" w:val="left"/>
          <w:tab w:leader="none" w:pos="3083" w:val="left"/>
          <w:tab w:leader="none" w:pos="4143" w:val="left"/>
          <w:tab w:leader="none" w:pos="5399" w:val="left"/>
          <w:tab w:leader="none" w:pos="6951" w:val="left"/>
          <w:tab w:leader="none" w:pos="8172" w:val="left"/>
          <w:tab w:leader="none" w:pos="9873" w:val="left"/>
        </w:tabs>
        <w:ind w:firstLine="1" w:left="708"/>
        <w:rPr>
          <w:sz w:val="24"/>
        </w:rPr>
      </w:pPr>
      <w:r>
        <w:rPr>
          <w:sz w:val="24"/>
        </w:rPr>
        <w:t xml:space="preserve">Сериал «Фиксики» (4 сезона), компания «Аэроплан», режиссер В.Бедошвили, </w:t>
      </w:r>
      <w:r>
        <w:rPr>
          <w:spacing w:val="-1"/>
          <w:sz w:val="24"/>
        </w:rPr>
        <w:t>2010.</w:t>
      </w:r>
      <w:r>
        <w:rPr>
          <w:spacing w:val="-57"/>
          <w:sz w:val="24"/>
        </w:rPr>
        <w:t xml:space="preserve"> </w:t>
      </w:r>
      <w:r>
        <w:rPr>
          <w:sz w:val="24"/>
        </w:rPr>
        <w:t>Сериал</w:t>
      </w:r>
      <w:r>
        <w:rPr>
          <w:spacing w:val="3"/>
          <w:sz w:val="24"/>
        </w:rPr>
        <w:t xml:space="preserve"> </w:t>
      </w:r>
      <w:r>
        <w:rPr>
          <w:sz w:val="24"/>
        </w:rPr>
        <w:t>«Оранжевая</w:t>
      </w:r>
      <w:r>
        <w:rPr>
          <w:spacing w:val="-1"/>
          <w:sz w:val="24"/>
        </w:rPr>
        <w:t xml:space="preserve"> </w:t>
      </w:r>
      <w:r>
        <w:rPr>
          <w:sz w:val="24"/>
        </w:rPr>
        <w:t>корова»</w:t>
      </w:r>
      <w:r>
        <w:rPr>
          <w:spacing w:val="-6"/>
          <w:sz w:val="24"/>
        </w:rPr>
        <w:t xml:space="preserve"> </w:t>
      </w:r>
      <w:r>
        <w:rPr>
          <w:sz w:val="24"/>
        </w:rPr>
        <w:t>(1</w:t>
      </w:r>
      <w:r>
        <w:rPr>
          <w:spacing w:val="-1"/>
          <w:sz w:val="24"/>
        </w:rPr>
        <w:t xml:space="preserve"> </w:t>
      </w:r>
      <w:r>
        <w:rPr>
          <w:sz w:val="24"/>
        </w:rPr>
        <w:t>сезон),</w:t>
      </w:r>
      <w:r>
        <w:rPr>
          <w:spacing w:val="-1"/>
          <w:sz w:val="24"/>
        </w:rPr>
        <w:t xml:space="preserve"> </w:t>
      </w:r>
      <w:r>
        <w:rPr>
          <w:sz w:val="24"/>
        </w:rPr>
        <w:t>студия</w:t>
      </w:r>
      <w:r>
        <w:rPr>
          <w:spacing w:val="2"/>
          <w:sz w:val="24"/>
        </w:rPr>
        <w:t xml:space="preserve"> </w:t>
      </w:r>
      <w:r>
        <w:rPr>
          <w:sz w:val="24"/>
        </w:rPr>
        <w:t>Союзмультфильм, режиссер</w:t>
      </w:r>
      <w:r>
        <w:rPr>
          <w:spacing w:val="-1"/>
          <w:sz w:val="24"/>
        </w:rPr>
        <w:t xml:space="preserve"> </w:t>
      </w:r>
      <w:r>
        <w:rPr>
          <w:sz w:val="24"/>
        </w:rPr>
        <w:t>Е.Ернова</w:t>
      </w:r>
    </w:p>
    <w:p w14:paraId="020F0000">
      <w:pPr>
        <w:pStyle w:val="Style_8"/>
        <w:ind w:firstLine="709" w:left="0"/>
        <w:rPr>
          <w:sz w:val="24"/>
        </w:rPr>
      </w:pPr>
      <w:r>
        <w:rPr>
          <w:sz w:val="24"/>
        </w:rPr>
        <w:t>Сериал</w:t>
      </w:r>
      <w:r>
        <w:rPr>
          <w:spacing w:val="-1"/>
          <w:sz w:val="24"/>
        </w:rPr>
        <w:t xml:space="preserve"> </w:t>
      </w:r>
      <w:r>
        <w:rPr>
          <w:sz w:val="24"/>
        </w:rPr>
        <w:t>«Монсики»</w:t>
      </w:r>
      <w:r>
        <w:rPr>
          <w:spacing w:val="-9"/>
          <w:sz w:val="24"/>
        </w:rPr>
        <w:t xml:space="preserve"> </w:t>
      </w:r>
      <w:r>
        <w:rPr>
          <w:sz w:val="24"/>
        </w:rPr>
        <w:t>(2</w:t>
      </w:r>
      <w:r>
        <w:rPr>
          <w:spacing w:val="-4"/>
          <w:sz w:val="24"/>
        </w:rPr>
        <w:t xml:space="preserve"> </w:t>
      </w:r>
      <w:r>
        <w:rPr>
          <w:sz w:val="24"/>
        </w:rPr>
        <w:t>сезона),</w:t>
      </w:r>
      <w:r>
        <w:rPr>
          <w:spacing w:val="-5"/>
          <w:sz w:val="24"/>
        </w:rPr>
        <w:t xml:space="preserve"> </w:t>
      </w:r>
      <w:r>
        <w:rPr>
          <w:sz w:val="24"/>
        </w:rPr>
        <w:t>студия «Рики»,</w:t>
      </w:r>
      <w:r>
        <w:rPr>
          <w:spacing w:val="-2"/>
          <w:sz w:val="24"/>
        </w:rPr>
        <w:t xml:space="preserve"> </w:t>
      </w:r>
      <w:r>
        <w:rPr>
          <w:sz w:val="24"/>
        </w:rPr>
        <w:t>режиссер</w:t>
      </w:r>
      <w:r>
        <w:rPr>
          <w:spacing w:val="-4"/>
          <w:sz w:val="24"/>
        </w:rPr>
        <w:t xml:space="preserve"> </w:t>
      </w:r>
      <w:r>
        <w:rPr>
          <w:sz w:val="24"/>
        </w:rPr>
        <w:t>А.Бахурин</w:t>
      </w:r>
    </w:p>
    <w:p w14:paraId="030F0000">
      <w:pPr>
        <w:pStyle w:val="Style_8"/>
        <w:ind w:firstLine="709" w:left="0"/>
        <w:rPr>
          <w:sz w:val="24"/>
        </w:rPr>
      </w:pPr>
      <w:r>
        <w:rPr>
          <w:sz w:val="24"/>
        </w:rPr>
        <w:t>Сериал</w:t>
      </w:r>
      <w:r>
        <w:rPr>
          <w:spacing w:val="46"/>
          <w:sz w:val="24"/>
        </w:rPr>
        <w:t xml:space="preserve"> </w:t>
      </w:r>
      <w:r>
        <w:rPr>
          <w:sz w:val="24"/>
        </w:rPr>
        <w:t>«Смешарики.</w:t>
      </w:r>
      <w:r>
        <w:rPr>
          <w:spacing w:val="38"/>
          <w:sz w:val="24"/>
        </w:rPr>
        <w:t xml:space="preserve"> </w:t>
      </w:r>
      <w:r>
        <w:rPr>
          <w:sz w:val="24"/>
        </w:rPr>
        <w:t>ПИН-КОД»,</w:t>
      </w:r>
      <w:r>
        <w:rPr>
          <w:spacing w:val="45"/>
          <w:sz w:val="24"/>
        </w:rPr>
        <w:t xml:space="preserve"> </w:t>
      </w:r>
      <w:r>
        <w:rPr>
          <w:sz w:val="24"/>
        </w:rPr>
        <w:t>студия</w:t>
      </w:r>
      <w:r>
        <w:rPr>
          <w:spacing w:val="48"/>
          <w:sz w:val="24"/>
        </w:rPr>
        <w:t xml:space="preserve"> </w:t>
      </w:r>
      <w:r>
        <w:rPr>
          <w:sz w:val="24"/>
        </w:rPr>
        <w:t>«Рики»,</w:t>
      </w:r>
      <w:r>
        <w:rPr>
          <w:spacing w:val="43"/>
          <w:sz w:val="24"/>
        </w:rPr>
        <w:t xml:space="preserve"> </w:t>
      </w:r>
      <w:r>
        <w:rPr>
          <w:sz w:val="24"/>
        </w:rPr>
        <w:t>режиссеры:</w:t>
      </w:r>
      <w:r>
        <w:rPr>
          <w:spacing w:val="48"/>
          <w:sz w:val="24"/>
        </w:rPr>
        <w:t xml:space="preserve"> </w:t>
      </w:r>
      <w:r>
        <w:rPr>
          <w:sz w:val="24"/>
        </w:rPr>
        <w:fldChar w:fldCharType="begin"/>
      </w:r>
      <w:r>
        <w:rPr>
          <w:sz w:val="24"/>
        </w:rPr>
        <w:instrText>HYPERLINK "https://yandex.ru/search/?text=%D1%80%D0%BE%D0%BC%D0%B0%D0%BD%20%D1%81%D0%BE%D0%BA%D0%BE%D0%BB%D0%BE%D0%B2&amp;lr=213&amp;clid=2186620&amp;noreask=1&amp;ento=0oCgtraW4xMzY5OTc4NRgCQiDRgdC80LXRiNCw0YDQuNC60Lgg0L_QuNC9INC60L7QtDm8egE"</w:instrText>
      </w:r>
      <w:r>
        <w:rPr>
          <w:sz w:val="24"/>
        </w:rPr>
        <w:fldChar w:fldCharType="separate"/>
      </w:r>
      <w:r>
        <w:rPr>
          <w:sz w:val="24"/>
        </w:rPr>
        <w:t>Р.Соколов</w:t>
      </w:r>
      <w:r>
        <w:rPr>
          <w:sz w:val="24"/>
        </w:rPr>
        <w:fldChar w:fldCharType="end"/>
      </w:r>
      <w:r>
        <w:rPr>
          <w:sz w:val="24"/>
        </w:rPr>
        <w:t>,</w:t>
      </w:r>
      <w:r>
        <w:rPr>
          <w:spacing w:val="41"/>
          <w:sz w:val="24"/>
        </w:rPr>
        <w:t xml:space="preserve"> </w:t>
      </w:r>
      <w:r>
        <w:rPr>
          <w:sz w:val="24"/>
        </w:rPr>
        <w:fldChar w:fldCharType="begin"/>
      </w:r>
      <w:r>
        <w:rPr>
          <w:sz w:val="24"/>
        </w:rPr>
        <w:instrText>HYPERLINK "https://yandex.ru/search/?text=%D0%B0%D0%BB%D0%B5%D0%BA%D1%81%D0%B5%D0%B9%20%D0%B3%D0%BE%D1%80%D0%B1%D1%83%D0%BD%D0%BE%D0%B2&amp;lr=213&amp;clid=2186620&amp;noreask=1&amp;ento=0oCgtraW4xMjk0NTk3MBgCQiDRgdC80LXRiNCw0YDQuNC60Lgg0L_QuNC9INC60L7QtAnEI3I"</w:instrText>
      </w:r>
      <w:r>
        <w:rPr>
          <w:sz w:val="24"/>
        </w:rPr>
        <w:fldChar w:fldCharType="separate"/>
      </w:r>
      <w:r>
        <w:rPr>
          <w:sz w:val="24"/>
        </w:rPr>
        <w:t>А.</w:t>
      </w:r>
      <w:r>
        <w:rPr>
          <w:spacing w:val="40"/>
          <w:sz w:val="24"/>
        </w:rPr>
        <w:t xml:space="preserve"> </w:t>
      </w:r>
      <w:r>
        <w:rPr>
          <w:sz w:val="24"/>
        </w:rPr>
        <w:t>Горбунов,</w:t>
      </w:r>
      <w:r>
        <w:rPr>
          <w:sz w:val="24"/>
        </w:rPr>
        <w:fldChar w:fldCharType="end"/>
      </w:r>
      <w:r>
        <w:rPr>
          <w:spacing w:val="41"/>
          <w:sz w:val="24"/>
        </w:rPr>
        <w:t xml:space="preserve"> </w:t>
      </w:r>
      <w:r>
        <w:rPr>
          <w:sz w:val="24"/>
        </w:rPr>
        <w:fldChar w:fldCharType="begin"/>
      </w:r>
      <w:r>
        <w:rPr>
          <w:sz w:val="24"/>
        </w:rPr>
        <w:instrText>HYPERLINK "https://yandex.ru/search/?text=%D0%B4%D0%B6%D0%B0%D0%BD%D0%B3%D0%B8%D1%80%20%D1%81%D1%83%D0%BB%D0%B5%D0%B9%D0%BC%D0%B0%D0%BD%D0%BE%D0%B2&amp;lr=213&amp;clid=2186620&amp;noreask=1&amp;ento=0oCgtraW4xMjMyMzA2MxgCQiDRgdC80LXRiNCw0YDQuNC60Lgg0L_QuNC9INC60L7QtDHWqVw"</w:instrText>
      </w:r>
      <w:r>
        <w:rPr>
          <w:sz w:val="24"/>
        </w:rPr>
        <w:fldChar w:fldCharType="separate"/>
      </w:r>
      <w:r>
        <w:rPr>
          <w:sz w:val="24"/>
        </w:rPr>
        <w:t>Д.</w:t>
      </w:r>
      <w:r>
        <w:rPr>
          <w:sz w:val="24"/>
        </w:rPr>
        <w:fldChar w:fldCharType="end"/>
      </w:r>
      <w:r>
        <w:rPr>
          <w:spacing w:val="-57"/>
          <w:sz w:val="24"/>
        </w:rPr>
        <w:t xml:space="preserve"> </w:t>
      </w:r>
      <w:r>
        <w:rPr>
          <w:sz w:val="24"/>
        </w:rPr>
        <w:fldChar w:fldCharType="begin"/>
      </w:r>
      <w:r>
        <w:rPr>
          <w:sz w:val="24"/>
        </w:rPr>
        <w:instrText>HYPERLINK "https://yandex.ru/search/?text=%D0%B4%D0%B6%D0%B0%D0%BD%D0%B3%D0%B8%D1%80%20%D1%81%D1%83%D0%BB%D0%B5%D0%B9%D0%BC%D0%B0%D0%BD%D0%BE%D0%B2&amp;lr=213&amp;clid=2186620&amp;noreask=1&amp;ento=0oCgtraW4xMjMyMzA2MxgCQiDRgdC80LXRiNCw0YDQuNC60Lgg0L_QuNC9INC60L7QtDHWqVw"</w:instrText>
      </w:r>
      <w:r>
        <w:rPr>
          <w:sz w:val="24"/>
        </w:rPr>
        <w:fldChar w:fldCharType="separate"/>
      </w:r>
      <w:r>
        <w:rPr>
          <w:sz w:val="24"/>
        </w:rPr>
        <w:t>Сулейманов</w:t>
      </w:r>
      <w:r>
        <w:rPr>
          <w:sz w:val="24"/>
        </w:rPr>
        <w:fldChar w:fldCharType="end"/>
      </w:r>
      <w:r>
        <w:rPr>
          <w:spacing w:val="-1"/>
          <w:sz w:val="24"/>
        </w:rPr>
        <w:fldChar w:fldCharType="begin"/>
      </w:r>
      <w:r>
        <w:rPr>
          <w:spacing w:val="-1"/>
          <w:sz w:val="24"/>
        </w:rPr>
        <w:instrText>HYPERLINK "https://yandex.ru/search/?text=%D0%B4%D0%B6%D0%B0%D0%BD%D0%B3%D0%B8%D1%80%20%D1%81%D1%83%D0%BB%D0%B5%D0%B9%D0%BC%D0%B0%D0%BD%D0%BE%D0%B2&amp;lr=213&amp;clid=2186620&amp;noreask=1&amp;ento=0oCgtraW4xMjMyMzA2MxgCQiDRgdC80LXRiNCw0YDQuNC60Lgg0L_QuNC9INC60L7QtDHWqVw"</w:instrText>
      </w:r>
      <w:r>
        <w:rPr>
          <w:spacing w:val="-1"/>
          <w:sz w:val="24"/>
        </w:rPr>
        <w:fldChar w:fldCharType="separate"/>
      </w:r>
      <w:r>
        <w:rPr>
          <w:spacing w:val="-1"/>
          <w:sz w:val="24"/>
        </w:rPr>
        <w:t xml:space="preserve"> </w:t>
      </w:r>
      <w:r>
        <w:rPr>
          <w:spacing w:val="-1"/>
          <w:sz w:val="24"/>
        </w:rPr>
        <w:fldChar w:fldCharType="end"/>
      </w:r>
      <w:r>
        <w:rPr>
          <w:sz w:val="24"/>
        </w:rPr>
        <w:t>и др.</w:t>
      </w:r>
    </w:p>
    <w:p w14:paraId="040F0000">
      <w:pPr>
        <w:pStyle w:val="Style_8"/>
        <w:ind w:firstLine="709" w:left="0"/>
        <w:rPr>
          <w:sz w:val="24"/>
        </w:rPr>
      </w:pPr>
      <w:r>
        <w:rPr>
          <w:sz w:val="24"/>
        </w:rPr>
        <w:t>Сериал</w:t>
      </w:r>
      <w:r>
        <w:rPr>
          <w:spacing w:val="1"/>
          <w:sz w:val="24"/>
        </w:rPr>
        <w:t xml:space="preserve"> </w:t>
      </w:r>
      <w:r>
        <w:rPr>
          <w:sz w:val="24"/>
        </w:rPr>
        <w:t>«Зебра</w:t>
      </w:r>
      <w:r>
        <w:rPr>
          <w:spacing w:val="1"/>
          <w:sz w:val="24"/>
        </w:rPr>
        <w:t xml:space="preserve"> </w:t>
      </w:r>
      <w:r>
        <w:rPr>
          <w:sz w:val="24"/>
        </w:rPr>
        <w:t>в</w:t>
      </w:r>
      <w:r>
        <w:rPr>
          <w:spacing w:val="1"/>
          <w:sz w:val="24"/>
        </w:rPr>
        <w:t xml:space="preserve"> </w:t>
      </w:r>
      <w:r>
        <w:rPr>
          <w:sz w:val="24"/>
        </w:rPr>
        <w:t>клеточку»</w:t>
      </w:r>
      <w:r>
        <w:rPr>
          <w:spacing w:val="1"/>
          <w:sz w:val="24"/>
        </w:rPr>
        <w:t xml:space="preserve"> </w:t>
      </w:r>
      <w:r>
        <w:rPr>
          <w:sz w:val="24"/>
        </w:rPr>
        <w:t>(1</w:t>
      </w:r>
      <w:r>
        <w:rPr>
          <w:spacing w:val="1"/>
          <w:sz w:val="24"/>
        </w:rPr>
        <w:t xml:space="preserve"> </w:t>
      </w:r>
      <w:r>
        <w:rPr>
          <w:sz w:val="24"/>
        </w:rPr>
        <w:t>сезон),</w:t>
      </w:r>
      <w:r>
        <w:rPr>
          <w:spacing w:val="1"/>
          <w:sz w:val="24"/>
        </w:rPr>
        <w:t xml:space="preserve"> </w:t>
      </w:r>
      <w:r>
        <w:rPr>
          <w:sz w:val="24"/>
        </w:rPr>
        <w:t>студия</w:t>
      </w:r>
      <w:r>
        <w:rPr>
          <w:spacing w:val="1"/>
          <w:sz w:val="24"/>
        </w:rPr>
        <w:t xml:space="preserve"> </w:t>
      </w:r>
      <w:r>
        <w:rPr>
          <w:sz w:val="24"/>
        </w:rPr>
        <w:t>«Союзмультфильм»,</w:t>
      </w:r>
      <w:r>
        <w:rPr>
          <w:spacing w:val="1"/>
          <w:sz w:val="24"/>
        </w:rPr>
        <w:t xml:space="preserve"> </w:t>
      </w:r>
      <w:r>
        <w:rPr>
          <w:sz w:val="24"/>
        </w:rPr>
        <w:t>режиссер</w:t>
      </w:r>
      <w:r>
        <w:rPr>
          <w:spacing w:val="1"/>
          <w:sz w:val="24"/>
        </w:rPr>
        <w:t xml:space="preserve"> </w:t>
      </w:r>
      <w:r>
        <w:rPr>
          <w:sz w:val="24"/>
        </w:rPr>
        <w:fldChar w:fldCharType="begin"/>
      </w:r>
      <w:r>
        <w:rPr>
          <w:sz w:val="24"/>
        </w:rPr>
        <w:instrText>HYPERLINK "https://yandex.ru/search/?text=Alexei%20Alexeev&amp;clid=2270455&amp;win=353&amp;lr=10758&amp;noreask=1&amp;ento=0oCgpraW4xOTE4NDgyGAIqC2tpbjAxMzYzMzIzah7Ql9C10LHRgNCwINCyINC60LvQtdGC0L7Rh9C60YNyEtCg0LXQttC40YHRgdGR0YDRi3epwcc"</w:instrText>
      </w:r>
      <w:r>
        <w:rPr>
          <w:sz w:val="24"/>
        </w:rPr>
        <w:fldChar w:fldCharType="separate"/>
      </w:r>
      <w:r>
        <w:rPr>
          <w:sz w:val="24"/>
        </w:rPr>
        <w:t>А.</w:t>
      </w:r>
      <w:r>
        <w:rPr>
          <w:spacing w:val="1"/>
          <w:sz w:val="24"/>
        </w:rPr>
        <w:t xml:space="preserve"> </w:t>
      </w:r>
      <w:r>
        <w:rPr>
          <w:sz w:val="24"/>
        </w:rPr>
        <w:t>Алексеев,</w:t>
      </w:r>
      <w:r>
        <w:rPr>
          <w:sz w:val="24"/>
        </w:rPr>
        <w:fldChar w:fldCharType="end"/>
      </w:r>
      <w:r>
        <w:rPr>
          <w:sz w:val="24"/>
        </w:rPr>
        <w:t xml:space="preserve"> А.</w:t>
      </w:r>
      <w:r>
        <w:rPr>
          <w:spacing w:val="-57"/>
          <w:sz w:val="24"/>
        </w:rPr>
        <w:t xml:space="preserve"> </w:t>
      </w:r>
      <w:r>
        <w:rPr>
          <w:sz w:val="24"/>
        </w:rPr>
        <w:t>Борисова,</w:t>
      </w:r>
      <w:r>
        <w:rPr>
          <w:spacing w:val="-1"/>
          <w:sz w:val="24"/>
        </w:rPr>
        <w:t xml:space="preserve"> </w:t>
      </w:r>
      <w:r>
        <w:rPr>
          <w:sz w:val="24"/>
        </w:rPr>
        <w:t>М.</w:t>
      </w:r>
      <w:r>
        <w:rPr>
          <w:spacing w:val="-1"/>
          <w:sz w:val="24"/>
        </w:rPr>
        <w:t xml:space="preserve"> </w:t>
      </w:r>
      <w:r>
        <w:rPr>
          <w:sz w:val="24"/>
        </w:rPr>
        <w:t>Куликов, А.Золотарева, 2020.</w:t>
      </w:r>
    </w:p>
    <w:p w14:paraId="050F0000">
      <w:pPr>
        <w:pStyle w:val="Style_8"/>
        <w:ind w:firstLine="709" w:left="0"/>
        <w:rPr>
          <w:sz w:val="24"/>
        </w:rPr>
      </w:pPr>
      <w:r>
        <w:rPr>
          <w:sz w:val="24"/>
        </w:rPr>
        <w:t>Полнометражный</w:t>
      </w:r>
      <w:r>
        <w:rPr>
          <w:spacing w:val="1"/>
          <w:sz w:val="24"/>
        </w:rPr>
        <w:t xml:space="preserve"> </w:t>
      </w:r>
      <w:r>
        <w:rPr>
          <w:sz w:val="24"/>
        </w:rPr>
        <w:t>анимационный</w:t>
      </w:r>
      <w:r>
        <w:rPr>
          <w:spacing w:val="1"/>
          <w:sz w:val="24"/>
        </w:rPr>
        <w:t xml:space="preserve"> </w:t>
      </w:r>
      <w:r>
        <w:rPr>
          <w:sz w:val="24"/>
        </w:rPr>
        <w:t>фильм</w:t>
      </w:r>
      <w:r>
        <w:rPr>
          <w:spacing w:val="1"/>
          <w:sz w:val="24"/>
        </w:rPr>
        <w:t xml:space="preserve"> </w:t>
      </w:r>
      <w:r>
        <w:rPr>
          <w:sz w:val="24"/>
        </w:rPr>
        <w:t>«Снежная</w:t>
      </w:r>
      <w:r>
        <w:rPr>
          <w:spacing w:val="1"/>
          <w:sz w:val="24"/>
        </w:rPr>
        <w:t xml:space="preserve"> </w:t>
      </w:r>
      <w:r>
        <w:rPr>
          <w:sz w:val="24"/>
        </w:rPr>
        <w:t>королева»**,</w:t>
      </w:r>
      <w:r>
        <w:rPr>
          <w:spacing w:val="1"/>
          <w:sz w:val="24"/>
        </w:rPr>
        <w:t xml:space="preserve"> </w:t>
      </w:r>
      <w:r>
        <w:rPr>
          <w:sz w:val="24"/>
        </w:rPr>
        <w:t>студия</w:t>
      </w:r>
      <w:r>
        <w:rPr>
          <w:spacing w:val="1"/>
          <w:sz w:val="24"/>
        </w:rPr>
        <w:t xml:space="preserve"> </w:t>
      </w:r>
      <w:r>
        <w:rPr>
          <w:sz w:val="24"/>
        </w:rPr>
        <w:t>«Союзмультфильм»,</w:t>
      </w:r>
      <w:r>
        <w:rPr>
          <w:spacing w:val="-57"/>
          <w:sz w:val="24"/>
        </w:rPr>
        <w:t xml:space="preserve"> </w:t>
      </w:r>
      <w:r>
        <w:rPr>
          <w:sz w:val="24"/>
        </w:rPr>
        <w:t>режиссер</w:t>
      </w:r>
      <w:r>
        <w:rPr>
          <w:spacing w:val="-1"/>
          <w:sz w:val="24"/>
        </w:rPr>
        <w:t xml:space="preserve"> </w:t>
      </w:r>
      <w:r>
        <w:rPr>
          <w:sz w:val="24"/>
        </w:rPr>
        <w:fldChar w:fldCharType="begin"/>
      </w:r>
      <w:r>
        <w:rPr>
          <w:sz w:val="24"/>
        </w:rPr>
        <w:instrText>HYPERLINK "https://yandex.ru/search/?text=%D0%9B%D0%B5%D0%B2%20%D0%90%D1%82%D0%B0%D0%BC%D0%B0%D0%BD%D0%BE%D0%B2&amp;lr=213&amp;clid=2186620&amp;noreask=1&amp;ento=0oCglydXc3NjUxOTYYAkI50YHQvdC10LbQvdCw0Y8g0LrQvtGA0L7Qu9C10LLQsCDQvNGD0LvRjNGC0YTQuNC70YzQvCAxOTU375g_pA"</w:instrText>
      </w:r>
      <w:r>
        <w:rPr>
          <w:sz w:val="24"/>
        </w:rPr>
        <w:fldChar w:fldCharType="separate"/>
      </w:r>
      <w:r>
        <w:rPr>
          <w:sz w:val="24"/>
        </w:rPr>
        <w:t>Л.Атаманов,</w:t>
      </w:r>
      <w:r>
        <w:rPr>
          <w:spacing w:val="2"/>
          <w:sz w:val="24"/>
        </w:rPr>
        <w:t xml:space="preserve"> </w:t>
      </w:r>
      <w:r>
        <w:rPr>
          <w:sz w:val="24"/>
        </w:rPr>
        <w:fldChar w:fldCharType="end"/>
      </w:r>
      <w:r>
        <w:rPr>
          <w:sz w:val="24"/>
        </w:rPr>
        <w:t>1957.</w:t>
      </w:r>
    </w:p>
    <w:p w14:paraId="060F0000">
      <w:pPr>
        <w:pStyle w:val="Style_8"/>
        <w:ind w:firstLine="709" w:left="0"/>
        <w:rPr>
          <w:sz w:val="24"/>
        </w:rPr>
      </w:pPr>
      <w:r>
        <w:rPr>
          <w:sz w:val="24"/>
        </w:rPr>
        <w:t>Полнометражный</w:t>
      </w:r>
      <w:r>
        <w:rPr>
          <w:spacing w:val="-7"/>
          <w:sz w:val="24"/>
        </w:rPr>
        <w:t xml:space="preserve"> </w:t>
      </w:r>
      <w:r>
        <w:rPr>
          <w:sz w:val="24"/>
        </w:rPr>
        <w:t>анимационный</w:t>
      </w:r>
      <w:r>
        <w:rPr>
          <w:spacing w:val="-7"/>
          <w:sz w:val="24"/>
        </w:rPr>
        <w:t xml:space="preserve"> </w:t>
      </w:r>
      <w:r>
        <w:rPr>
          <w:sz w:val="24"/>
        </w:rPr>
        <w:t>фильм</w:t>
      </w:r>
      <w:r>
        <w:rPr>
          <w:spacing w:val="-6"/>
          <w:sz w:val="24"/>
        </w:rPr>
        <w:t xml:space="preserve"> </w:t>
      </w:r>
      <w:r>
        <w:rPr>
          <w:sz w:val="24"/>
        </w:rPr>
        <w:t>«Аленький</w:t>
      </w:r>
      <w:r>
        <w:rPr>
          <w:spacing w:val="-8"/>
          <w:sz w:val="24"/>
        </w:rPr>
        <w:t xml:space="preserve"> </w:t>
      </w:r>
      <w:r>
        <w:rPr>
          <w:sz w:val="24"/>
        </w:rPr>
        <w:t>цветочек»,</w:t>
      </w:r>
      <w:r>
        <w:rPr>
          <w:spacing w:val="-7"/>
          <w:sz w:val="24"/>
        </w:rPr>
        <w:t xml:space="preserve"> </w:t>
      </w:r>
      <w:r>
        <w:rPr>
          <w:sz w:val="24"/>
        </w:rPr>
        <w:t>студия</w:t>
      </w:r>
      <w:r>
        <w:rPr>
          <w:spacing w:val="-4"/>
          <w:sz w:val="24"/>
        </w:rPr>
        <w:t xml:space="preserve"> </w:t>
      </w:r>
      <w:r>
        <w:rPr>
          <w:sz w:val="24"/>
        </w:rPr>
        <w:t>«Союзмультфильм»,</w:t>
      </w:r>
      <w:r>
        <w:rPr>
          <w:spacing w:val="-57"/>
          <w:sz w:val="24"/>
        </w:rPr>
        <w:t xml:space="preserve"> </w:t>
      </w:r>
      <w:r>
        <w:rPr>
          <w:sz w:val="24"/>
        </w:rPr>
        <w:t>режиссер</w:t>
      </w:r>
      <w:r>
        <w:rPr>
          <w:spacing w:val="-1"/>
          <w:sz w:val="24"/>
        </w:rPr>
        <w:t xml:space="preserve"> </w:t>
      </w:r>
      <w:r>
        <w:rPr>
          <w:sz w:val="24"/>
        </w:rPr>
        <w:fldChar w:fldCharType="begin"/>
      </w:r>
      <w:r>
        <w:rPr>
          <w:sz w:val="24"/>
        </w:rPr>
        <w:instrText>HYPERLINK "https://yandex.ru/search/?text=%D0%9B%D0%B5%D0%B2%20%D0%90%D1%82%D0%B0%D0%BC%D0%B0%D0%BD%D0%BE%D0%B2&amp;lr=10758&amp;clid=2270455&amp;win=353&amp;noreask=1&amp;ento=0oCglydXc3NjUxOTYYAioKcnV3MTI3MjI3OWoh0JDQu9C10L3RjNC60LjQuSDRhtCy0LXRgtC-0YfQtdC6chDQoNC10LbQuNGB0YHRkdGAQna5CQ"</w:instrText>
      </w:r>
      <w:r>
        <w:rPr>
          <w:sz w:val="24"/>
        </w:rPr>
        <w:fldChar w:fldCharType="separate"/>
      </w:r>
      <w:r>
        <w:rPr>
          <w:sz w:val="24"/>
        </w:rPr>
        <w:t>Л.Атаманов,</w:t>
      </w:r>
      <w:r>
        <w:rPr>
          <w:spacing w:val="2"/>
          <w:sz w:val="24"/>
        </w:rPr>
        <w:t xml:space="preserve"> </w:t>
      </w:r>
      <w:r>
        <w:rPr>
          <w:sz w:val="24"/>
        </w:rPr>
        <w:fldChar w:fldCharType="end"/>
      </w:r>
      <w:r>
        <w:rPr>
          <w:sz w:val="24"/>
        </w:rPr>
        <w:t>1952.</w:t>
      </w:r>
    </w:p>
    <w:p w14:paraId="070F0000">
      <w:pPr>
        <w:pStyle w:val="Style_8"/>
        <w:ind w:firstLine="709" w:left="0"/>
        <w:rPr>
          <w:sz w:val="24"/>
        </w:rPr>
      </w:pPr>
      <w:r>
        <w:rPr>
          <w:sz w:val="24"/>
        </w:rPr>
        <w:t>Полнометражный</w:t>
      </w:r>
      <w:r>
        <w:rPr>
          <w:spacing w:val="1"/>
          <w:sz w:val="24"/>
        </w:rPr>
        <w:t xml:space="preserve"> </w:t>
      </w:r>
      <w:r>
        <w:rPr>
          <w:sz w:val="24"/>
        </w:rPr>
        <w:t>анимационный</w:t>
      </w:r>
      <w:r>
        <w:rPr>
          <w:spacing w:val="1"/>
          <w:sz w:val="24"/>
        </w:rPr>
        <w:t xml:space="preserve"> </w:t>
      </w:r>
      <w:r>
        <w:rPr>
          <w:sz w:val="24"/>
        </w:rPr>
        <w:t>фильм</w:t>
      </w:r>
      <w:r>
        <w:rPr>
          <w:spacing w:val="1"/>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r>
        <w:rPr>
          <w:spacing w:val="1"/>
          <w:sz w:val="24"/>
        </w:rPr>
        <w:t xml:space="preserve"> </w:t>
      </w:r>
      <w:r>
        <w:rPr>
          <w:sz w:val="24"/>
        </w:rPr>
        <w:t>Салтане», студия</w:t>
      </w:r>
      <w:r>
        <w:rPr>
          <w:spacing w:val="1"/>
          <w:sz w:val="24"/>
        </w:rPr>
        <w:t xml:space="preserve"> </w:t>
      </w:r>
      <w:r>
        <w:rPr>
          <w:sz w:val="24"/>
        </w:rPr>
        <w:t>«Союзмультфильм»,</w:t>
      </w:r>
      <w:r>
        <w:rPr>
          <w:spacing w:val="-57"/>
          <w:sz w:val="24"/>
        </w:rPr>
        <w:t xml:space="preserve"> </w:t>
      </w:r>
      <w:r>
        <w:rPr>
          <w:sz w:val="24"/>
        </w:rPr>
        <w:t>режиссер</w:t>
      </w:r>
      <w:r>
        <w:rPr>
          <w:spacing w:val="-1"/>
          <w:sz w:val="24"/>
        </w:rPr>
        <w:t xml:space="preserve"> </w:t>
      </w:r>
      <w:r>
        <w:rPr>
          <w:sz w:val="24"/>
        </w:rPr>
        <w:t>И.</w:t>
      </w:r>
      <w:r>
        <w:rPr>
          <w:spacing w:val="1"/>
          <w:sz w:val="24"/>
        </w:rPr>
        <w:t xml:space="preserve"> </w:t>
      </w:r>
      <w:r>
        <w:rPr>
          <w:sz w:val="24"/>
        </w:rPr>
        <w:t>Иванов-Вано, Л.Мильчин, 1984.</w:t>
      </w:r>
    </w:p>
    <w:p w14:paraId="080F0000">
      <w:pPr>
        <w:spacing w:after="0" w:line="240" w:lineRule="auto"/>
        <w:ind w:firstLine="709" w:left="0"/>
        <w:jc w:val="both"/>
        <w:rPr>
          <w:rFonts w:ascii="Times New Roman" w:hAnsi="Times New Roman"/>
          <w:i w:val="1"/>
          <w:sz w:val="24"/>
        </w:rPr>
      </w:pPr>
      <w:r>
        <w:rPr>
          <w:rFonts w:ascii="Times New Roman" w:hAnsi="Times New Roman"/>
          <w:i w:val="1"/>
          <w:sz w:val="24"/>
        </w:rPr>
        <w:t>Для</w:t>
      </w:r>
      <w:r>
        <w:rPr>
          <w:rFonts w:ascii="Times New Roman" w:hAnsi="Times New Roman"/>
          <w:i w:val="1"/>
          <w:spacing w:val="-4"/>
          <w:sz w:val="24"/>
        </w:rPr>
        <w:t xml:space="preserve"> </w:t>
      </w:r>
      <w:r>
        <w:rPr>
          <w:rFonts w:ascii="Times New Roman" w:hAnsi="Times New Roman"/>
          <w:i w:val="1"/>
          <w:sz w:val="24"/>
        </w:rPr>
        <w:t>детей</w:t>
      </w:r>
      <w:r>
        <w:rPr>
          <w:rFonts w:ascii="Times New Roman" w:hAnsi="Times New Roman"/>
          <w:i w:val="1"/>
          <w:spacing w:val="-2"/>
          <w:sz w:val="24"/>
        </w:rPr>
        <w:t xml:space="preserve"> </w:t>
      </w:r>
      <w:r>
        <w:rPr>
          <w:rFonts w:ascii="Times New Roman" w:hAnsi="Times New Roman"/>
          <w:i w:val="1"/>
          <w:sz w:val="24"/>
        </w:rPr>
        <w:t>старшего</w:t>
      </w:r>
      <w:r>
        <w:rPr>
          <w:rFonts w:ascii="Times New Roman" w:hAnsi="Times New Roman"/>
          <w:i w:val="1"/>
          <w:spacing w:val="-2"/>
          <w:sz w:val="24"/>
        </w:rPr>
        <w:t xml:space="preserve"> </w:t>
      </w:r>
      <w:r>
        <w:rPr>
          <w:rFonts w:ascii="Times New Roman" w:hAnsi="Times New Roman"/>
          <w:i w:val="1"/>
          <w:sz w:val="24"/>
        </w:rPr>
        <w:t>дошкольного</w:t>
      </w:r>
      <w:r>
        <w:rPr>
          <w:rFonts w:ascii="Times New Roman" w:hAnsi="Times New Roman"/>
          <w:i w:val="1"/>
          <w:spacing w:val="-2"/>
          <w:sz w:val="24"/>
        </w:rPr>
        <w:t xml:space="preserve"> </w:t>
      </w:r>
      <w:r>
        <w:rPr>
          <w:rFonts w:ascii="Times New Roman" w:hAnsi="Times New Roman"/>
          <w:i w:val="1"/>
          <w:sz w:val="24"/>
        </w:rPr>
        <w:t>возраста</w:t>
      </w:r>
      <w:r>
        <w:rPr>
          <w:rFonts w:ascii="Times New Roman" w:hAnsi="Times New Roman"/>
          <w:i w:val="1"/>
          <w:spacing w:val="-2"/>
          <w:sz w:val="24"/>
        </w:rPr>
        <w:t xml:space="preserve"> </w:t>
      </w:r>
      <w:r>
        <w:rPr>
          <w:rFonts w:ascii="Times New Roman" w:hAnsi="Times New Roman"/>
          <w:i w:val="1"/>
          <w:sz w:val="24"/>
        </w:rPr>
        <w:t>(7-</w:t>
      </w:r>
      <w:r>
        <w:rPr>
          <w:rFonts w:ascii="Times New Roman" w:hAnsi="Times New Roman"/>
          <w:i w:val="1"/>
          <w:spacing w:val="-1"/>
          <w:sz w:val="24"/>
        </w:rPr>
        <w:t xml:space="preserve"> </w:t>
      </w:r>
      <w:r>
        <w:rPr>
          <w:rFonts w:ascii="Times New Roman" w:hAnsi="Times New Roman"/>
          <w:i w:val="1"/>
          <w:sz w:val="24"/>
        </w:rPr>
        <w:t>8</w:t>
      </w:r>
      <w:r>
        <w:rPr>
          <w:rFonts w:ascii="Times New Roman" w:hAnsi="Times New Roman"/>
          <w:i w:val="1"/>
          <w:spacing w:val="-1"/>
          <w:sz w:val="24"/>
        </w:rPr>
        <w:t xml:space="preserve"> </w:t>
      </w:r>
      <w:r>
        <w:rPr>
          <w:rFonts w:ascii="Times New Roman" w:hAnsi="Times New Roman"/>
          <w:i w:val="1"/>
          <w:sz w:val="24"/>
        </w:rPr>
        <w:t>лет)</w:t>
      </w:r>
    </w:p>
    <w:p w14:paraId="090F0000">
      <w:pPr>
        <w:pStyle w:val="Style_8"/>
        <w:ind w:firstLine="709" w:left="0"/>
        <w:rPr>
          <w:sz w:val="24"/>
        </w:rPr>
      </w:pPr>
      <w:r>
        <w:rPr>
          <w:sz w:val="24"/>
        </w:rPr>
        <w:t>Полнометражный</w:t>
      </w:r>
      <w:r>
        <w:rPr>
          <w:spacing w:val="10"/>
          <w:sz w:val="24"/>
        </w:rPr>
        <w:t xml:space="preserve"> </w:t>
      </w:r>
      <w:r>
        <w:rPr>
          <w:sz w:val="24"/>
        </w:rPr>
        <w:t>анимационный</w:t>
      </w:r>
      <w:r>
        <w:rPr>
          <w:spacing w:val="10"/>
          <w:sz w:val="24"/>
        </w:rPr>
        <w:t xml:space="preserve"> </w:t>
      </w:r>
      <w:r>
        <w:rPr>
          <w:sz w:val="24"/>
        </w:rPr>
        <w:t>фильм</w:t>
      </w:r>
      <w:r>
        <w:rPr>
          <w:spacing w:val="14"/>
          <w:sz w:val="24"/>
        </w:rPr>
        <w:t xml:space="preserve"> </w:t>
      </w:r>
      <w:r>
        <w:rPr>
          <w:sz w:val="24"/>
        </w:rPr>
        <w:t>«Белка</w:t>
      </w:r>
      <w:r>
        <w:rPr>
          <w:spacing w:val="9"/>
          <w:sz w:val="24"/>
        </w:rPr>
        <w:t xml:space="preserve"> </w:t>
      </w:r>
      <w:r>
        <w:rPr>
          <w:sz w:val="24"/>
        </w:rPr>
        <w:t>и</w:t>
      </w:r>
      <w:r>
        <w:rPr>
          <w:spacing w:val="11"/>
          <w:sz w:val="24"/>
        </w:rPr>
        <w:t xml:space="preserve"> </w:t>
      </w:r>
      <w:r>
        <w:rPr>
          <w:sz w:val="24"/>
        </w:rPr>
        <w:t>Стрелка.</w:t>
      </w:r>
      <w:r>
        <w:rPr>
          <w:spacing w:val="10"/>
          <w:sz w:val="24"/>
        </w:rPr>
        <w:t xml:space="preserve"> </w:t>
      </w:r>
      <w:r>
        <w:rPr>
          <w:sz w:val="24"/>
        </w:rPr>
        <w:t>Звездные</w:t>
      </w:r>
      <w:r>
        <w:rPr>
          <w:spacing w:val="8"/>
          <w:sz w:val="24"/>
        </w:rPr>
        <w:t xml:space="preserve"> </w:t>
      </w:r>
      <w:r>
        <w:rPr>
          <w:sz w:val="24"/>
        </w:rPr>
        <w:t>собаки»,</w:t>
      </w:r>
      <w:r>
        <w:rPr>
          <w:spacing w:val="17"/>
          <w:sz w:val="24"/>
        </w:rPr>
        <w:t xml:space="preserve"> </w:t>
      </w:r>
      <w:r>
        <w:rPr>
          <w:sz w:val="24"/>
        </w:rPr>
        <w:fldChar w:fldCharType="begin"/>
      </w:r>
      <w:r>
        <w:rPr>
          <w:sz w:val="24"/>
        </w:rPr>
        <w:instrText>HYPERLINK "https://ru.wikipedia.org/wiki/%D0%9A%D0%B8%D0%BD%D0%BE%D1%81%D1%82%D1%83%D0%B4%D0%B8%D1%8F"</w:instrText>
      </w:r>
      <w:r>
        <w:rPr>
          <w:sz w:val="24"/>
        </w:rPr>
        <w:fldChar w:fldCharType="separate"/>
      </w:r>
      <w:r>
        <w:rPr>
          <w:sz w:val="24"/>
        </w:rPr>
        <w:t>киностудия</w:t>
      </w:r>
      <w:r>
        <w:rPr>
          <w:spacing w:val="2"/>
          <w:sz w:val="24"/>
        </w:rPr>
        <w:t xml:space="preserve"> </w:t>
      </w:r>
      <w:r>
        <w:rPr>
          <w:sz w:val="24"/>
        </w:rPr>
        <w:fldChar w:fldCharType="end"/>
      </w:r>
      <w:r>
        <w:rPr>
          <w:sz w:val="24"/>
        </w:rPr>
        <w:t>«Центр</w:t>
      </w:r>
      <w:r>
        <w:rPr>
          <w:spacing w:val="-57"/>
          <w:sz w:val="24"/>
        </w:rPr>
        <w:t xml:space="preserve"> </w:t>
      </w:r>
      <w:r>
        <w:rPr>
          <w:sz w:val="24"/>
        </w:rPr>
        <w:t>национального</w:t>
      </w:r>
      <w:r>
        <w:rPr>
          <w:spacing w:val="-2"/>
          <w:sz w:val="24"/>
        </w:rPr>
        <w:t xml:space="preserve"> </w:t>
      </w:r>
      <w:r>
        <w:rPr>
          <w:sz w:val="24"/>
        </w:rPr>
        <w:t>фильма»</w:t>
      </w:r>
      <w:r>
        <w:rPr>
          <w:spacing w:val="-3"/>
          <w:sz w:val="24"/>
        </w:rPr>
        <w:t xml:space="preserve"> </w:t>
      </w:r>
      <w:r>
        <w:rPr>
          <w:sz w:val="24"/>
        </w:rPr>
        <w:t>и</w:t>
      </w:r>
      <w:r>
        <w:rPr>
          <w:spacing w:val="-2"/>
          <w:sz w:val="24"/>
        </w:rPr>
        <w:t xml:space="preserve"> </w:t>
      </w:r>
      <w:r>
        <w:rPr>
          <w:sz w:val="24"/>
        </w:rPr>
        <w:t>ООО</w:t>
      </w:r>
      <w:r>
        <w:rPr>
          <w:spacing w:val="3"/>
          <w:sz w:val="24"/>
        </w:rPr>
        <w:t xml:space="preserve"> </w:t>
      </w:r>
      <w:r>
        <w:rPr>
          <w:sz w:val="24"/>
        </w:rPr>
        <w:t>«ЦНФ-Анима,</w:t>
      </w:r>
      <w:r>
        <w:rPr>
          <w:spacing w:val="1"/>
          <w:sz w:val="24"/>
        </w:rPr>
        <w:t xml:space="preserve"> </w:t>
      </w:r>
      <w:r>
        <w:rPr>
          <w:sz w:val="24"/>
        </w:rPr>
        <w:t xml:space="preserve">режиссер </w:t>
      </w:r>
      <w:r>
        <w:rPr>
          <w:sz w:val="24"/>
        </w:rPr>
        <w:fldChar w:fldCharType="begin"/>
      </w:r>
      <w:r>
        <w:rPr>
          <w:sz w:val="24"/>
        </w:rPr>
        <w:instrText>HYPERLINK "https://ru.wikipedia.org/wiki/%D0%A3%D1%88%D0%B0%D0%BA%D0%BE%D0%B2%2C_%D0%A1%D0%B2%D1%8F%D1%82%D0%BE%D1%81%D0%BB%D0%B0%D0%B2_%D0%98%D0%B3%D0%BE%D1%80%D0%B5%D0%B2%D0%B8%D1%87"</w:instrText>
      </w:r>
      <w:r>
        <w:rPr>
          <w:sz w:val="24"/>
        </w:rPr>
        <w:fldChar w:fldCharType="separate"/>
      </w:r>
      <w:r>
        <w:rPr>
          <w:sz w:val="24"/>
        </w:rPr>
        <w:t>С.Ушаков,</w:t>
      </w:r>
      <w:r>
        <w:rPr>
          <w:sz w:val="24"/>
        </w:rPr>
        <w:fldChar w:fldCharType="end"/>
      </w:r>
      <w:r>
        <w:rPr>
          <w:spacing w:val="-1"/>
          <w:sz w:val="24"/>
        </w:rPr>
        <w:t xml:space="preserve"> </w:t>
      </w:r>
      <w:r>
        <w:rPr>
          <w:sz w:val="24"/>
        </w:rPr>
        <w:fldChar w:fldCharType="begin"/>
      </w:r>
      <w:r>
        <w:rPr>
          <w:sz w:val="24"/>
        </w:rPr>
        <w:instrText>HYPERLINK "https://ru.wikipedia.org/wiki/%D0%95%D0%B2%D0%BB%D0%B0%D0%BD%D0%BD%D0%B8%D0%BA%D0%BE%D0%B2%D0%B0%2C_%D0%98%D0%BD%D0%BD%D0%B0_%D0%A4%D0%B5%D0%BB%D0%B8%D0%BA%D1%81%D0%BE%D0%B2%D0%BD%D0%B0"</w:instrText>
      </w:r>
      <w:r>
        <w:rPr>
          <w:sz w:val="24"/>
        </w:rPr>
        <w:fldChar w:fldCharType="separate"/>
      </w:r>
      <w:r>
        <w:rPr>
          <w:sz w:val="24"/>
        </w:rPr>
        <w:t>И.Евланникова</w:t>
      </w:r>
      <w:r>
        <w:rPr>
          <w:sz w:val="24"/>
        </w:rPr>
        <w:fldChar w:fldCharType="end"/>
      </w:r>
      <w:r>
        <w:rPr>
          <w:sz w:val="24"/>
        </w:rPr>
        <w:t>,</w:t>
      </w:r>
      <w:r>
        <w:rPr>
          <w:spacing w:val="-1"/>
          <w:sz w:val="24"/>
        </w:rPr>
        <w:t xml:space="preserve"> </w:t>
      </w:r>
      <w:r>
        <w:rPr>
          <w:sz w:val="24"/>
        </w:rPr>
        <w:t>2010.</w:t>
      </w:r>
    </w:p>
    <w:p w14:paraId="0A0F0000">
      <w:pPr>
        <w:pStyle w:val="Style_8"/>
        <w:tabs>
          <w:tab w:leader="none" w:pos="2290" w:val="left"/>
          <w:tab w:leader="none" w:pos="4076" w:val="left"/>
          <w:tab w:leader="none" w:pos="4987" w:val="left"/>
          <w:tab w:leader="none" w:pos="6276" w:val="left"/>
          <w:tab w:leader="none" w:pos="7331" w:val="left"/>
          <w:tab w:leader="none" w:pos="9000" w:val="left"/>
          <w:tab w:leader="none" w:pos="9717" w:val="left"/>
        </w:tabs>
        <w:ind w:firstLine="709" w:left="0"/>
        <w:rPr>
          <w:sz w:val="24"/>
        </w:rPr>
      </w:pPr>
      <w:r>
        <w:rPr>
          <w:sz w:val="24"/>
        </w:rPr>
        <w:t>Полнометражный анимационный фильм «Суворов: великое путешествие» (6+), студия «Союзмультфильм»,</w:t>
      </w:r>
      <w:r>
        <w:rPr>
          <w:spacing w:val="-4"/>
          <w:sz w:val="24"/>
        </w:rPr>
        <w:t xml:space="preserve"> </w:t>
      </w:r>
      <w:r>
        <w:rPr>
          <w:sz w:val="24"/>
        </w:rPr>
        <w:t>режиссер</w:t>
      </w:r>
      <w:r>
        <w:rPr>
          <w:spacing w:val="-3"/>
          <w:sz w:val="24"/>
        </w:rPr>
        <w:t xml:space="preserve"> </w:t>
      </w:r>
      <w:r>
        <w:rPr>
          <w:sz w:val="24"/>
        </w:rPr>
        <w:t>Б.Чертков,</w:t>
      </w:r>
      <w:r>
        <w:rPr>
          <w:spacing w:val="-3"/>
          <w:sz w:val="24"/>
        </w:rPr>
        <w:t xml:space="preserve"> </w:t>
      </w:r>
      <w:r>
        <w:rPr>
          <w:sz w:val="24"/>
        </w:rPr>
        <w:t>2022.</w:t>
      </w:r>
    </w:p>
    <w:p w14:paraId="0B0F0000">
      <w:pPr>
        <w:pStyle w:val="Style_8"/>
        <w:ind w:firstLine="709" w:left="0"/>
        <w:rPr>
          <w:sz w:val="24"/>
        </w:rPr>
      </w:pPr>
      <w:r>
        <w:rPr>
          <w:sz w:val="24"/>
        </w:rPr>
        <w:t xml:space="preserve">Полнометражный анимационный фильм «Бемби», студия Walt Disney, режиссер </w:t>
      </w:r>
      <w:r>
        <w:rPr>
          <w:sz w:val="24"/>
        </w:rPr>
        <w:fldChar w:fldCharType="begin"/>
      </w:r>
      <w:r>
        <w:rPr>
          <w:sz w:val="24"/>
        </w:rPr>
        <w:instrText>HYPERLINK "https://translated.turbopages.org/proxy_u/en-ru.ru.cc4d1a54-634b1d9b-9c1e7758-74722d776562/https/en.wikipedia.org/wiki/David_Hand_(animator)"</w:instrText>
      </w:r>
      <w:r>
        <w:rPr>
          <w:sz w:val="24"/>
        </w:rPr>
        <w:fldChar w:fldCharType="separate"/>
      </w:r>
      <w:r>
        <w:rPr>
          <w:sz w:val="24"/>
        </w:rPr>
        <w:t>Дэвид Хэнд</w:t>
      </w:r>
      <w:r>
        <w:rPr>
          <w:sz w:val="24"/>
        </w:rPr>
        <w:fldChar w:fldCharType="end"/>
      </w:r>
      <w:r>
        <w:rPr>
          <w:sz w:val="24"/>
        </w:rPr>
        <w:t>,</w:t>
      </w:r>
      <w:r>
        <w:rPr>
          <w:spacing w:val="-57"/>
          <w:sz w:val="24"/>
        </w:rPr>
        <w:t xml:space="preserve"> </w:t>
      </w:r>
      <w:r>
        <w:rPr>
          <w:sz w:val="24"/>
        </w:rPr>
        <w:t>1942.</w:t>
      </w:r>
    </w:p>
    <w:p w14:paraId="0C0F0000">
      <w:pPr>
        <w:pStyle w:val="Style_8"/>
        <w:ind w:firstLine="709" w:left="0"/>
        <w:rPr>
          <w:sz w:val="24"/>
        </w:rPr>
      </w:pPr>
      <w:r>
        <w:rPr>
          <w:sz w:val="24"/>
        </w:rPr>
        <w:t>Полнометражный анимационный фильм «Король Лев», студия Walt Disney, режиссер Р. Аллерс,</w:t>
      </w:r>
      <w:r>
        <w:rPr>
          <w:spacing w:val="-57"/>
          <w:sz w:val="24"/>
        </w:rPr>
        <w:t xml:space="preserve"> </w:t>
      </w:r>
      <w:r>
        <w:rPr>
          <w:sz w:val="24"/>
        </w:rPr>
        <w:t>1994, США.</w:t>
      </w:r>
    </w:p>
    <w:p w14:paraId="0D0F0000">
      <w:pPr>
        <w:pStyle w:val="Style_8"/>
        <w:ind w:firstLine="709" w:left="0"/>
        <w:rPr>
          <w:sz w:val="24"/>
        </w:rPr>
      </w:pPr>
      <w:r>
        <w:rPr>
          <w:sz w:val="24"/>
        </w:rPr>
        <w:t>Полнометражный анимационный фильм «Алиса в стране чудес», студия Walt Disney, режиссер К.</w:t>
      </w:r>
      <w:r>
        <w:rPr>
          <w:spacing w:val="-57"/>
          <w:sz w:val="24"/>
        </w:rPr>
        <w:t xml:space="preserve"> </w:t>
      </w:r>
      <w:r>
        <w:rPr>
          <w:sz w:val="24"/>
        </w:rPr>
        <w:t>Джероними,</w:t>
      </w:r>
      <w:r>
        <w:rPr>
          <w:spacing w:val="-1"/>
          <w:sz w:val="24"/>
        </w:rPr>
        <w:t xml:space="preserve"> </w:t>
      </w:r>
      <w:r>
        <w:rPr>
          <w:sz w:val="24"/>
        </w:rPr>
        <w:t>У.Джексон, 1951.</w:t>
      </w:r>
    </w:p>
    <w:p w14:paraId="0E0F0000">
      <w:pPr>
        <w:pStyle w:val="Style_8"/>
        <w:ind w:firstLine="709" w:left="0"/>
        <w:rPr>
          <w:sz w:val="24"/>
        </w:rPr>
      </w:pPr>
      <w:r>
        <w:rPr>
          <w:sz w:val="24"/>
        </w:rPr>
        <w:t>Полнометражный анимационный фильм «Русалочка», студия Walt Disney, режиссер</w:t>
      </w:r>
      <w:r>
        <w:rPr>
          <w:spacing w:val="-57"/>
          <w:sz w:val="24"/>
        </w:rPr>
        <w:t xml:space="preserve"> </w:t>
      </w:r>
      <w:r>
        <w:rPr>
          <w:sz w:val="24"/>
        </w:rPr>
        <w:fldChar w:fldCharType="begin"/>
      </w:r>
      <w:r>
        <w:rPr>
          <w:sz w:val="24"/>
        </w:rPr>
        <w:instrText>HYPERLINK "https://yandex.ru/search/?text=%D0%B4%D0%B6%D1%8D%D0%BC%D0%B8%20%D0%BC%D0%B8%D1%82%D1%87%D0%B5%D0%BB%D0%BB&amp;lr=10758&amp;clid=2270455&amp;win=353&amp;noreask=1&amp;ento=0oCgpraW4xNjc0MjczGAIqCnJ1dzE3MjczMzhqEtCg0YPRgdCw0LvQvtGH0LrQsHIS0KDQtdC20LjRgdGB0ZHRgNGLG2lcTg"</w:instrText>
      </w:r>
      <w:r>
        <w:rPr>
          <w:sz w:val="24"/>
        </w:rPr>
        <w:fldChar w:fldCharType="separate"/>
      </w:r>
      <w:r>
        <w:rPr>
          <w:sz w:val="24"/>
        </w:rPr>
        <w:t>Дж.Митчелл,</w:t>
      </w:r>
      <w:r>
        <w:rPr>
          <w:sz w:val="24"/>
        </w:rPr>
        <w:fldChar w:fldCharType="end"/>
      </w:r>
      <w:r>
        <w:rPr>
          <w:spacing w:val="-1"/>
          <w:sz w:val="24"/>
        </w:rPr>
        <w:t xml:space="preserve"> </w:t>
      </w:r>
      <w:r>
        <w:rPr>
          <w:sz w:val="24"/>
        </w:rPr>
        <w:fldChar w:fldCharType="begin"/>
      </w:r>
      <w:r>
        <w:rPr>
          <w:sz w:val="24"/>
        </w:rPr>
        <w:instrText>HYPERLINK "https://yandex.ru/search/?text=%D0%9C%D0%B8%D1%80%D1%87%D0%B8%20%D0%9C%D0%B0%D0%BD%D1%82%D1%82%D0%B0&amp;lr=10758&amp;clid=2270455&amp;win=353&amp;noreask=1&amp;ento=0oCgtraW4xMjM4NDA3MxgCKgpydXcxNzI3MzM4ahLQoNGD0YHQsNC70L7Rh9C60LByEtCg0LXQttC40YHRgdGR0YDRix6E5Ms"</w:instrText>
      </w:r>
      <w:r>
        <w:rPr>
          <w:sz w:val="24"/>
        </w:rPr>
        <w:fldChar w:fldCharType="separate"/>
      </w:r>
      <w:r>
        <w:rPr>
          <w:sz w:val="24"/>
        </w:rPr>
        <w:t>М.</w:t>
      </w:r>
      <w:r>
        <w:rPr>
          <w:spacing w:val="-1"/>
          <w:sz w:val="24"/>
        </w:rPr>
        <w:t xml:space="preserve"> </w:t>
      </w:r>
      <w:r>
        <w:rPr>
          <w:sz w:val="24"/>
        </w:rPr>
        <w:t>Мантта</w:t>
      </w:r>
      <w:r>
        <w:rPr>
          <w:sz w:val="24"/>
        </w:rPr>
        <w:fldChar w:fldCharType="end"/>
      </w:r>
      <w:r>
        <w:rPr>
          <w:sz w:val="24"/>
        </w:rPr>
        <w:t>,1989.</w:t>
      </w:r>
    </w:p>
    <w:p w14:paraId="0F0F0000">
      <w:pPr>
        <w:pStyle w:val="Style_8"/>
        <w:ind w:firstLine="709" w:left="0"/>
        <w:rPr>
          <w:sz w:val="24"/>
        </w:rPr>
      </w:pPr>
      <w:r>
        <w:rPr>
          <w:sz w:val="24"/>
        </w:rPr>
        <w:t>Полнометражный анимационный фильм «Красавица и чудовище», студия Walt Disney, режиссер</w:t>
      </w:r>
      <w:r>
        <w:rPr>
          <w:spacing w:val="-57"/>
          <w:sz w:val="24"/>
        </w:rPr>
        <w:t xml:space="preserve"> </w:t>
      </w:r>
      <w:r>
        <w:rPr>
          <w:sz w:val="24"/>
        </w:rPr>
        <w:t>Г.</w:t>
      </w:r>
      <w:r>
        <w:rPr>
          <w:spacing w:val="-2"/>
          <w:sz w:val="24"/>
        </w:rPr>
        <w:t xml:space="preserve"> </w:t>
      </w:r>
      <w:r>
        <w:rPr>
          <w:sz w:val="24"/>
        </w:rPr>
        <w:t>Труздейл,</w:t>
      </w:r>
      <w:r>
        <w:rPr>
          <w:spacing w:val="-1"/>
          <w:sz w:val="24"/>
        </w:rPr>
        <w:t xml:space="preserve"> </w:t>
      </w:r>
      <w:r>
        <w:rPr>
          <w:sz w:val="24"/>
        </w:rPr>
        <w:t>1992, США.</w:t>
      </w:r>
    </w:p>
    <w:p w14:paraId="100F0000">
      <w:pPr>
        <w:pStyle w:val="Style_8"/>
        <w:ind w:firstLine="709" w:left="0"/>
        <w:rPr>
          <w:sz w:val="24"/>
        </w:rPr>
      </w:pPr>
      <w:r>
        <w:rPr>
          <w:sz w:val="24"/>
        </w:rPr>
        <w:t>Полнометражный</w:t>
      </w:r>
      <w:r>
        <w:rPr>
          <w:spacing w:val="-3"/>
          <w:sz w:val="24"/>
        </w:rPr>
        <w:t xml:space="preserve"> </w:t>
      </w:r>
      <w:r>
        <w:rPr>
          <w:sz w:val="24"/>
        </w:rPr>
        <w:t>анимационный</w:t>
      </w:r>
      <w:r>
        <w:rPr>
          <w:spacing w:val="-4"/>
          <w:sz w:val="24"/>
        </w:rPr>
        <w:t xml:space="preserve"> </w:t>
      </w:r>
      <w:r>
        <w:rPr>
          <w:sz w:val="24"/>
        </w:rPr>
        <w:t>фильм</w:t>
      </w:r>
      <w:r>
        <w:rPr>
          <w:spacing w:val="-5"/>
          <w:sz w:val="24"/>
        </w:rPr>
        <w:t xml:space="preserve"> </w:t>
      </w:r>
      <w:r>
        <w:rPr>
          <w:sz w:val="24"/>
        </w:rPr>
        <w:t>фильм</w:t>
      </w:r>
      <w:r>
        <w:rPr>
          <w:spacing w:val="-2"/>
          <w:sz w:val="24"/>
        </w:rPr>
        <w:t xml:space="preserve"> </w:t>
      </w:r>
      <w:r>
        <w:rPr>
          <w:sz w:val="24"/>
        </w:rPr>
        <w:t>«Балто»,</w:t>
      </w:r>
      <w:r>
        <w:rPr>
          <w:spacing w:val="-2"/>
          <w:sz w:val="24"/>
        </w:rPr>
        <w:t xml:space="preserve"> </w:t>
      </w:r>
      <w:r>
        <w:rPr>
          <w:sz w:val="24"/>
        </w:rPr>
        <w:t>студия</w:t>
      </w:r>
      <w:r>
        <w:rPr>
          <w:spacing w:val="-4"/>
          <w:sz w:val="24"/>
        </w:rPr>
        <w:t xml:space="preserve"> </w:t>
      </w:r>
      <w:r>
        <w:rPr>
          <w:sz w:val="24"/>
        </w:rPr>
        <w:t>Universal</w:t>
      </w:r>
      <w:r>
        <w:rPr>
          <w:spacing w:val="-4"/>
          <w:sz w:val="24"/>
        </w:rPr>
        <w:t xml:space="preserve"> </w:t>
      </w:r>
      <w:r>
        <w:rPr>
          <w:sz w:val="24"/>
        </w:rPr>
        <w:t>Pictures,</w:t>
      </w:r>
      <w:r>
        <w:rPr>
          <w:spacing w:val="-6"/>
          <w:sz w:val="24"/>
        </w:rPr>
        <w:t xml:space="preserve"> </w:t>
      </w:r>
      <w:r>
        <w:rPr>
          <w:sz w:val="24"/>
        </w:rPr>
        <w:t>режиссер</w:t>
      </w:r>
      <w:r>
        <w:rPr>
          <w:spacing w:val="-2"/>
          <w:sz w:val="24"/>
        </w:rPr>
        <w:t xml:space="preserve"> </w:t>
      </w:r>
      <w:r>
        <w:rPr>
          <w:sz w:val="24"/>
        </w:rPr>
        <w:t>С.</w:t>
      </w:r>
      <w:r>
        <w:rPr>
          <w:spacing w:val="-57"/>
          <w:sz w:val="24"/>
        </w:rPr>
        <w:t xml:space="preserve"> </w:t>
      </w:r>
      <w:r>
        <w:rPr>
          <w:sz w:val="24"/>
        </w:rPr>
        <w:t>Уэллс,</w:t>
      </w:r>
      <w:r>
        <w:rPr>
          <w:spacing w:val="-2"/>
          <w:sz w:val="24"/>
        </w:rPr>
        <w:t xml:space="preserve"> </w:t>
      </w:r>
      <w:r>
        <w:rPr>
          <w:sz w:val="24"/>
        </w:rPr>
        <w:t>1995, США.</w:t>
      </w:r>
    </w:p>
    <w:p w14:paraId="110F0000">
      <w:pPr>
        <w:pStyle w:val="Style_8"/>
        <w:ind w:firstLine="709" w:left="0"/>
        <w:rPr>
          <w:sz w:val="24"/>
        </w:rPr>
      </w:pPr>
      <w:r>
        <w:rPr>
          <w:sz w:val="24"/>
        </w:rPr>
        <w:t>Полнометражный</w:t>
      </w:r>
      <w:r>
        <w:rPr>
          <w:spacing w:val="-2"/>
          <w:sz w:val="24"/>
        </w:rPr>
        <w:t xml:space="preserve"> </w:t>
      </w:r>
      <w:r>
        <w:rPr>
          <w:sz w:val="24"/>
        </w:rPr>
        <w:t>анимационный</w:t>
      </w:r>
      <w:r>
        <w:rPr>
          <w:spacing w:val="-4"/>
          <w:sz w:val="24"/>
        </w:rPr>
        <w:t xml:space="preserve"> </w:t>
      </w:r>
      <w:r>
        <w:rPr>
          <w:sz w:val="24"/>
        </w:rPr>
        <w:t>фильм</w:t>
      </w:r>
      <w:r>
        <w:rPr>
          <w:spacing w:val="-3"/>
          <w:sz w:val="24"/>
        </w:rPr>
        <w:t xml:space="preserve"> </w:t>
      </w:r>
      <w:r>
        <w:rPr>
          <w:sz w:val="24"/>
        </w:rPr>
        <w:t>«Ледниковый</w:t>
      </w:r>
      <w:r>
        <w:rPr>
          <w:spacing w:val="-4"/>
          <w:sz w:val="24"/>
        </w:rPr>
        <w:t xml:space="preserve"> </w:t>
      </w:r>
      <w:r>
        <w:rPr>
          <w:sz w:val="24"/>
        </w:rPr>
        <w:t>период»,</w:t>
      </w:r>
      <w:r>
        <w:rPr>
          <w:spacing w:val="-3"/>
          <w:sz w:val="24"/>
        </w:rPr>
        <w:t xml:space="preserve"> </w:t>
      </w:r>
      <w:r>
        <w:rPr>
          <w:sz w:val="24"/>
        </w:rPr>
        <w:t>киностудия</w:t>
      </w:r>
      <w:r>
        <w:rPr>
          <w:spacing w:val="-4"/>
          <w:sz w:val="24"/>
        </w:rPr>
        <w:t xml:space="preserve"> </w:t>
      </w:r>
      <w:r>
        <w:rPr>
          <w:sz w:val="24"/>
        </w:rPr>
        <w:t>Blue</w:t>
      </w:r>
      <w:r>
        <w:rPr>
          <w:spacing w:val="-4"/>
          <w:sz w:val="24"/>
        </w:rPr>
        <w:t xml:space="preserve"> </w:t>
      </w:r>
      <w:r>
        <w:rPr>
          <w:sz w:val="24"/>
        </w:rPr>
        <w:t>Sky</w:t>
      </w:r>
      <w:r>
        <w:rPr>
          <w:spacing w:val="-8"/>
          <w:sz w:val="24"/>
        </w:rPr>
        <w:t xml:space="preserve"> </w:t>
      </w:r>
      <w:r>
        <w:rPr>
          <w:sz w:val="24"/>
        </w:rPr>
        <w:t>Studios,</w:t>
      </w:r>
      <w:r>
        <w:rPr>
          <w:spacing w:val="-57"/>
          <w:sz w:val="24"/>
        </w:rPr>
        <w:t xml:space="preserve"> </w:t>
      </w:r>
      <w:r>
        <w:rPr>
          <w:sz w:val="24"/>
        </w:rPr>
        <w:t>режиссер</w:t>
      </w:r>
      <w:r>
        <w:rPr>
          <w:spacing w:val="-1"/>
          <w:sz w:val="24"/>
        </w:rPr>
        <w:t xml:space="preserve"> </w:t>
      </w:r>
      <w:r>
        <w:rPr>
          <w:sz w:val="24"/>
        </w:rPr>
        <w:t>К.Уэдж, 2002, США.</w:t>
      </w:r>
    </w:p>
    <w:p w14:paraId="120F0000">
      <w:pPr>
        <w:pStyle w:val="Style_8"/>
        <w:ind w:firstLine="709" w:left="0"/>
        <w:rPr>
          <w:sz w:val="24"/>
        </w:rPr>
      </w:pPr>
      <w:r>
        <w:rPr>
          <w:sz w:val="24"/>
        </w:rPr>
        <w:t>Полнометражный анимационный фильм «Как приручить дракона» (6+), студия Dreams Work</w:t>
      </w:r>
      <w:r>
        <w:rPr>
          <w:spacing w:val="-57"/>
          <w:sz w:val="24"/>
        </w:rPr>
        <w:t xml:space="preserve"> </w:t>
      </w:r>
      <w:r>
        <w:rPr>
          <w:sz w:val="24"/>
        </w:rPr>
        <w:t>Animation,</w:t>
      </w:r>
      <w:r>
        <w:rPr>
          <w:spacing w:val="-2"/>
          <w:sz w:val="24"/>
        </w:rPr>
        <w:t xml:space="preserve"> </w:t>
      </w:r>
      <w:r>
        <w:rPr>
          <w:sz w:val="24"/>
        </w:rPr>
        <w:t>режиссеры</w:t>
      </w:r>
      <w:r>
        <w:rPr>
          <w:spacing w:val="1"/>
          <w:sz w:val="24"/>
        </w:rPr>
        <w:t xml:space="preserve"> </w:t>
      </w:r>
      <w:r>
        <w:rPr>
          <w:sz w:val="24"/>
        </w:rPr>
        <w:t>К. Сандерс,</w:t>
      </w:r>
      <w:r>
        <w:rPr>
          <w:spacing w:val="-1"/>
          <w:sz w:val="24"/>
        </w:rPr>
        <w:t xml:space="preserve"> </w:t>
      </w:r>
      <w:r>
        <w:rPr>
          <w:sz w:val="24"/>
        </w:rPr>
        <w:t>Д.</w:t>
      </w:r>
      <w:r>
        <w:rPr>
          <w:spacing w:val="-1"/>
          <w:sz w:val="24"/>
        </w:rPr>
        <w:t xml:space="preserve"> </w:t>
      </w:r>
      <w:r>
        <w:rPr>
          <w:sz w:val="24"/>
        </w:rPr>
        <w:t>Деблуа,</w:t>
      </w:r>
      <w:r>
        <w:rPr>
          <w:spacing w:val="2"/>
          <w:sz w:val="24"/>
        </w:rPr>
        <w:t xml:space="preserve"> </w:t>
      </w:r>
      <w:r>
        <w:rPr>
          <w:sz w:val="24"/>
        </w:rPr>
        <w:t>2010,</w:t>
      </w:r>
      <w:r>
        <w:rPr>
          <w:spacing w:val="-1"/>
          <w:sz w:val="24"/>
        </w:rPr>
        <w:t xml:space="preserve"> </w:t>
      </w:r>
      <w:r>
        <w:rPr>
          <w:sz w:val="24"/>
        </w:rPr>
        <w:t>США.</w:t>
      </w:r>
    </w:p>
    <w:p w14:paraId="130F0000">
      <w:pPr>
        <w:pStyle w:val="Style_8"/>
        <w:ind w:firstLine="709" w:left="0"/>
        <w:rPr>
          <w:sz w:val="24"/>
        </w:rPr>
      </w:pPr>
      <w:r>
        <w:rPr>
          <w:sz w:val="24"/>
        </w:rPr>
        <w:t>Анимационный сериал «Долина Муми-троллей» (2 сезона), студия Gutsy Animations, YLE Draama,</w:t>
      </w:r>
      <w:r>
        <w:rPr>
          <w:spacing w:val="-57"/>
          <w:sz w:val="24"/>
        </w:rPr>
        <w:t xml:space="preserve"> </w:t>
      </w:r>
      <w:r>
        <w:rPr>
          <w:sz w:val="24"/>
        </w:rPr>
        <w:t>режиссер</w:t>
      </w:r>
      <w:r>
        <w:rPr>
          <w:spacing w:val="-1"/>
          <w:sz w:val="24"/>
        </w:rPr>
        <w:t xml:space="preserve"> </w:t>
      </w:r>
      <w:r>
        <w:rPr>
          <w:sz w:val="24"/>
        </w:rPr>
        <w:t>С.Бокс,</w:t>
      </w:r>
      <w:r>
        <w:rPr>
          <w:spacing w:val="2"/>
          <w:sz w:val="24"/>
        </w:rPr>
        <w:t xml:space="preserve"> </w:t>
      </w:r>
      <w:r>
        <w:rPr>
          <w:sz w:val="24"/>
        </w:rPr>
        <w:t>Д.Робби, 2019-2020.</w:t>
      </w:r>
    </w:p>
    <w:p w14:paraId="140F0000">
      <w:pPr>
        <w:pStyle w:val="Style_8"/>
        <w:ind w:firstLine="709" w:left="0"/>
        <w:rPr>
          <w:sz w:val="24"/>
        </w:rPr>
      </w:pPr>
      <w:r>
        <w:rPr>
          <w:sz w:val="24"/>
        </w:rPr>
        <w:t>Полнометражный анимационный фильм «Мой сосед Тоторо»,</w:t>
      </w:r>
      <w:r>
        <w:rPr>
          <w:spacing w:val="1"/>
          <w:sz w:val="24"/>
        </w:rPr>
        <w:t xml:space="preserve"> </w:t>
      </w:r>
      <w:r>
        <w:rPr>
          <w:sz w:val="24"/>
        </w:rPr>
        <w:t>студия «Ghibli», режиссер</w:t>
      </w:r>
      <w:r>
        <w:rPr>
          <w:spacing w:val="1"/>
          <w:sz w:val="24"/>
        </w:rPr>
        <w:t xml:space="preserve"> </w:t>
      </w:r>
      <w:r>
        <w:rPr>
          <w:sz w:val="24"/>
        </w:rPr>
        <w:t>Хаяо</w:t>
      </w:r>
      <w:r>
        <w:rPr>
          <w:spacing w:val="-57"/>
          <w:sz w:val="24"/>
        </w:rPr>
        <w:t xml:space="preserve"> </w:t>
      </w:r>
      <w:r>
        <w:rPr>
          <w:sz w:val="24"/>
        </w:rPr>
        <w:t>Миядзаки,1988.</w:t>
      </w:r>
    </w:p>
    <w:p w14:paraId="150F0000">
      <w:pPr>
        <w:pStyle w:val="Style_8"/>
        <w:ind w:firstLine="709" w:left="0"/>
        <w:rPr>
          <w:sz w:val="24"/>
        </w:rPr>
      </w:pPr>
      <w:r>
        <w:rPr>
          <w:sz w:val="24"/>
        </w:rPr>
        <w:t>Полнометражный анимационный фильм «Рыбка Поньо на утесе», студия «Ghibli», режиссер</w:t>
      </w:r>
      <w:r>
        <w:rPr>
          <w:spacing w:val="1"/>
          <w:sz w:val="24"/>
        </w:rPr>
        <w:t xml:space="preserve"> </w:t>
      </w:r>
      <w:r>
        <w:rPr>
          <w:sz w:val="24"/>
        </w:rPr>
        <w:t>Хаяо</w:t>
      </w:r>
      <w:r>
        <w:rPr>
          <w:spacing w:val="-57"/>
          <w:sz w:val="24"/>
        </w:rPr>
        <w:t xml:space="preserve"> </w:t>
      </w:r>
      <w:r>
        <w:rPr>
          <w:sz w:val="24"/>
        </w:rPr>
        <w:t>Миядзаки, 2008.</w:t>
      </w:r>
    </w:p>
    <w:p w14:paraId="160F0000">
      <w:pPr>
        <w:pStyle w:val="Style_8"/>
        <w:ind w:firstLine="709" w:left="0"/>
        <w:rPr>
          <w:sz w:val="24"/>
        </w:rPr>
      </w:pPr>
    </w:p>
    <w:p w14:paraId="170F0000">
      <w:pPr>
        <w:pStyle w:val="Style_10"/>
        <w:ind w:firstLine="709" w:left="0"/>
        <w:rPr>
          <w:sz w:val="24"/>
        </w:rPr>
      </w:pPr>
      <w:r>
        <w:rPr>
          <w:sz w:val="24"/>
        </w:rPr>
        <w:t>Кинематографические</w:t>
      </w:r>
      <w:r>
        <w:rPr>
          <w:spacing w:val="-8"/>
          <w:sz w:val="24"/>
        </w:rPr>
        <w:t xml:space="preserve"> </w:t>
      </w:r>
      <w:r>
        <w:rPr>
          <w:sz w:val="24"/>
        </w:rPr>
        <w:t>произведения</w:t>
      </w:r>
    </w:p>
    <w:p w14:paraId="180F0000">
      <w:pPr>
        <w:pStyle w:val="Style_8"/>
        <w:ind w:firstLine="709" w:left="0"/>
        <w:rPr>
          <w:sz w:val="24"/>
        </w:rPr>
      </w:pPr>
      <w:r>
        <w:rPr>
          <w:sz w:val="24"/>
        </w:rPr>
        <w:t>Кинофильм</w:t>
      </w:r>
      <w:r>
        <w:rPr>
          <w:spacing w:val="-2"/>
          <w:sz w:val="24"/>
        </w:rPr>
        <w:t xml:space="preserve"> </w:t>
      </w:r>
      <w:r>
        <w:rPr>
          <w:sz w:val="24"/>
        </w:rPr>
        <w:t>«Золушка»</w:t>
      </w:r>
      <w:r>
        <w:rPr>
          <w:spacing w:val="-6"/>
          <w:sz w:val="24"/>
        </w:rPr>
        <w:t xml:space="preserve"> </w:t>
      </w:r>
      <w:r>
        <w:rPr>
          <w:sz w:val="24"/>
        </w:rPr>
        <w:t>(0+),</w:t>
      </w:r>
      <w:r>
        <w:rPr>
          <w:spacing w:val="-3"/>
          <w:sz w:val="24"/>
        </w:rPr>
        <w:t xml:space="preserve"> </w:t>
      </w:r>
      <w:r>
        <w:rPr>
          <w:sz w:val="24"/>
        </w:rPr>
        <w:t>киностудия</w:t>
      </w:r>
      <w:r>
        <w:rPr>
          <w:spacing w:val="1"/>
          <w:sz w:val="24"/>
        </w:rPr>
        <w:t xml:space="preserve"> </w:t>
      </w:r>
      <w:r>
        <w:rPr>
          <w:sz w:val="24"/>
        </w:rPr>
        <w:t>«Ленфильм»,</w:t>
      </w:r>
      <w:r>
        <w:rPr>
          <w:spacing w:val="-3"/>
          <w:sz w:val="24"/>
        </w:rPr>
        <w:t xml:space="preserve"> </w:t>
      </w:r>
      <w:r>
        <w:rPr>
          <w:sz w:val="24"/>
        </w:rPr>
        <w:t>режиссер</w:t>
      </w:r>
      <w:r>
        <w:rPr>
          <w:spacing w:val="-3"/>
          <w:sz w:val="24"/>
        </w:rPr>
        <w:t xml:space="preserve"> </w:t>
      </w:r>
      <w:r>
        <w:rPr>
          <w:sz w:val="24"/>
        </w:rPr>
        <w:t>М.</w:t>
      </w:r>
      <w:r>
        <w:rPr>
          <w:spacing w:val="-4"/>
          <w:sz w:val="24"/>
        </w:rPr>
        <w:t xml:space="preserve"> </w:t>
      </w:r>
      <w:r>
        <w:rPr>
          <w:sz w:val="24"/>
        </w:rPr>
        <w:t>Шапиро,</w:t>
      </w:r>
      <w:r>
        <w:rPr>
          <w:spacing w:val="-3"/>
          <w:sz w:val="24"/>
        </w:rPr>
        <w:t xml:space="preserve"> </w:t>
      </w:r>
      <w:r>
        <w:rPr>
          <w:sz w:val="24"/>
        </w:rPr>
        <w:t>1947.</w:t>
      </w:r>
    </w:p>
    <w:p w14:paraId="190F0000">
      <w:pPr>
        <w:pStyle w:val="Style_8"/>
        <w:ind w:firstLine="709" w:left="0"/>
        <w:rPr>
          <w:sz w:val="24"/>
        </w:rPr>
      </w:pPr>
      <w:r>
        <w:rPr>
          <w:sz w:val="24"/>
        </w:rPr>
        <w:t>Кинофильм «Приключения Буратино» (0+), киностудия «Беларусьфильм», режиссер А. Нечаев,</w:t>
      </w:r>
      <w:r>
        <w:rPr>
          <w:spacing w:val="-57"/>
          <w:sz w:val="24"/>
        </w:rPr>
        <w:t xml:space="preserve"> </w:t>
      </w:r>
      <w:r>
        <w:rPr>
          <w:sz w:val="24"/>
        </w:rPr>
        <w:t>1977.</w:t>
      </w:r>
    </w:p>
    <w:p w14:paraId="1A0F0000">
      <w:pPr>
        <w:pStyle w:val="Style_8"/>
        <w:ind w:firstLine="709" w:left="0"/>
        <w:rPr>
          <w:sz w:val="24"/>
        </w:rPr>
      </w:pPr>
      <w:r>
        <w:rPr>
          <w:sz w:val="24"/>
        </w:rPr>
        <w:t>Кинофильм</w:t>
      </w:r>
      <w:r>
        <w:rPr>
          <w:spacing w:val="-2"/>
          <w:sz w:val="24"/>
        </w:rPr>
        <w:t xml:space="preserve"> </w:t>
      </w:r>
      <w:r>
        <w:rPr>
          <w:sz w:val="24"/>
        </w:rPr>
        <w:t>«Морозко»</w:t>
      </w:r>
      <w:r>
        <w:rPr>
          <w:spacing w:val="-7"/>
          <w:sz w:val="24"/>
        </w:rPr>
        <w:t xml:space="preserve"> </w:t>
      </w:r>
      <w:r>
        <w:rPr>
          <w:sz w:val="24"/>
        </w:rPr>
        <w:t>(0+),</w:t>
      </w:r>
      <w:r>
        <w:rPr>
          <w:spacing w:val="-2"/>
          <w:sz w:val="24"/>
        </w:rPr>
        <w:t xml:space="preserve"> </w:t>
      </w:r>
      <w:r>
        <w:rPr>
          <w:sz w:val="24"/>
        </w:rPr>
        <w:t>киностудия</w:t>
      </w:r>
      <w:r>
        <w:rPr>
          <w:spacing w:val="-3"/>
          <w:sz w:val="24"/>
        </w:rPr>
        <w:t xml:space="preserve"> </w:t>
      </w:r>
      <w:r>
        <w:rPr>
          <w:sz w:val="24"/>
        </w:rPr>
        <w:t>им.</w:t>
      </w:r>
      <w:r>
        <w:rPr>
          <w:spacing w:val="-2"/>
          <w:sz w:val="24"/>
        </w:rPr>
        <w:t xml:space="preserve"> </w:t>
      </w:r>
      <w:r>
        <w:rPr>
          <w:sz w:val="24"/>
        </w:rPr>
        <w:t>М.</w:t>
      </w:r>
      <w:r>
        <w:rPr>
          <w:spacing w:val="-3"/>
          <w:sz w:val="24"/>
        </w:rPr>
        <w:t xml:space="preserve"> </w:t>
      </w:r>
      <w:r>
        <w:rPr>
          <w:sz w:val="24"/>
        </w:rPr>
        <w:t>Горького,</w:t>
      </w:r>
      <w:r>
        <w:rPr>
          <w:spacing w:val="-2"/>
          <w:sz w:val="24"/>
        </w:rPr>
        <w:t xml:space="preserve"> </w:t>
      </w:r>
      <w:r>
        <w:rPr>
          <w:sz w:val="24"/>
        </w:rPr>
        <w:t>режиссер</w:t>
      </w:r>
      <w:r>
        <w:rPr>
          <w:spacing w:val="-3"/>
          <w:sz w:val="24"/>
        </w:rPr>
        <w:t xml:space="preserve"> </w:t>
      </w:r>
      <w:r>
        <w:rPr>
          <w:sz w:val="24"/>
        </w:rPr>
        <w:t>А.</w:t>
      </w:r>
      <w:r>
        <w:rPr>
          <w:spacing w:val="-3"/>
          <w:sz w:val="24"/>
        </w:rPr>
        <w:t xml:space="preserve"> </w:t>
      </w:r>
      <w:r>
        <w:rPr>
          <w:sz w:val="24"/>
        </w:rPr>
        <w:t>Роу,</w:t>
      </w:r>
      <w:r>
        <w:rPr>
          <w:spacing w:val="-2"/>
          <w:sz w:val="24"/>
        </w:rPr>
        <w:t xml:space="preserve"> </w:t>
      </w:r>
      <w:r>
        <w:rPr>
          <w:sz w:val="24"/>
        </w:rPr>
        <w:t>1964.</w:t>
      </w:r>
    </w:p>
    <w:p w14:paraId="1B0F0000">
      <w:pPr>
        <w:pStyle w:val="Style_8"/>
        <w:ind w:firstLine="709" w:left="0"/>
        <w:rPr>
          <w:sz w:val="24"/>
        </w:rPr>
      </w:pPr>
      <w:r>
        <w:rPr>
          <w:sz w:val="24"/>
        </w:rPr>
        <w:t>Кинофильм</w:t>
      </w:r>
      <w:r>
        <w:rPr>
          <w:spacing w:val="-3"/>
          <w:sz w:val="24"/>
        </w:rPr>
        <w:t xml:space="preserve"> </w:t>
      </w:r>
      <w:r>
        <w:rPr>
          <w:sz w:val="24"/>
        </w:rPr>
        <w:t>«Новогодние</w:t>
      </w:r>
      <w:r>
        <w:rPr>
          <w:spacing w:val="-4"/>
          <w:sz w:val="24"/>
        </w:rPr>
        <w:t xml:space="preserve"> </w:t>
      </w:r>
      <w:r>
        <w:rPr>
          <w:sz w:val="24"/>
        </w:rPr>
        <w:t>приключения</w:t>
      </w:r>
      <w:r>
        <w:rPr>
          <w:spacing w:val="-3"/>
          <w:sz w:val="24"/>
        </w:rPr>
        <w:t xml:space="preserve"> </w:t>
      </w:r>
      <w:r>
        <w:rPr>
          <w:sz w:val="24"/>
        </w:rPr>
        <w:t>Маши</w:t>
      </w:r>
      <w:r>
        <w:rPr>
          <w:spacing w:val="-5"/>
          <w:sz w:val="24"/>
        </w:rPr>
        <w:t xml:space="preserve"> </w:t>
      </w:r>
      <w:r>
        <w:rPr>
          <w:sz w:val="24"/>
        </w:rPr>
        <w:t>и</w:t>
      </w:r>
      <w:r>
        <w:rPr>
          <w:spacing w:val="-3"/>
          <w:sz w:val="24"/>
        </w:rPr>
        <w:t xml:space="preserve"> </w:t>
      </w:r>
      <w:r>
        <w:rPr>
          <w:sz w:val="24"/>
        </w:rPr>
        <w:t>Вити»</w:t>
      </w:r>
      <w:r>
        <w:rPr>
          <w:spacing w:val="-11"/>
          <w:sz w:val="24"/>
        </w:rPr>
        <w:t xml:space="preserve"> </w:t>
      </w:r>
      <w:r>
        <w:rPr>
          <w:sz w:val="24"/>
        </w:rPr>
        <w:t>(0+),</w:t>
      </w:r>
      <w:r>
        <w:rPr>
          <w:spacing w:val="-3"/>
          <w:sz w:val="24"/>
        </w:rPr>
        <w:t xml:space="preserve"> </w:t>
      </w:r>
      <w:r>
        <w:rPr>
          <w:sz w:val="24"/>
        </w:rPr>
        <w:t>киностудия</w:t>
      </w:r>
      <w:r>
        <w:rPr>
          <w:spacing w:val="1"/>
          <w:sz w:val="24"/>
        </w:rPr>
        <w:t xml:space="preserve"> </w:t>
      </w:r>
      <w:r>
        <w:rPr>
          <w:sz w:val="24"/>
        </w:rPr>
        <w:t>«Ленфильм»,</w:t>
      </w:r>
      <w:r>
        <w:rPr>
          <w:spacing w:val="-4"/>
          <w:sz w:val="24"/>
        </w:rPr>
        <w:t xml:space="preserve"> </w:t>
      </w:r>
      <w:r>
        <w:rPr>
          <w:sz w:val="24"/>
        </w:rPr>
        <w:t>режиссѐры</w:t>
      </w:r>
      <w:r>
        <w:rPr>
          <w:spacing w:val="-57"/>
          <w:sz w:val="24"/>
        </w:rPr>
        <w:t xml:space="preserve"> </w:t>
      </w:r>
      <w:r>
        <w:rPr>
          <w:sz w:val="24"/>
        </w:rPr>
        <w:fldChar w:fldCharType="begin"/>
      </w:r>
      <w:r>
        <w:rPr>
          <w:sz w:val="24"/>
        </w:rPr>
        <w:instrText>HYPERLINK "https://yandex.ru/search/?text=%D0%98%D0%B3%D0%BE%D1%80%D1%8C%20%D0%A3%D1%81%D0%BE%D0%B2&amp;lr=10758&amp;clid=2270455&amp;win=353&amp;noreask=1&amp;ento=0oCglydXcyMzM0MDgYAioKcnV3MTgzMDUxOGpA0J3QvtCy0L7Qs9C-0LTQvdC40LUg0L_RgNC40LrQu9GO0YfQtdC90LjRjyDQnNCw0YjQuCDQuCDQktC40YLQuHIS0KDQtdC20LjRgdGB0ZHRgNGLfoQ62w"</w:instrText>
      </w:r>
      <w:r>
        <w:rPr>
          <w:sz w:val="24"/>
        </w:rPr>
        <w:fldChar w:fldCharType="separate"/>
      </w:r>
      <w:r>
        <w:rPr>
          <w:sz w:val="24"/>
        </w:rPr>
        <w:t>И.Усов,</w:t>
      </w:r>
      <w:r>
        <w:rPr>
          <w:sz w:val="24"/>
        </w:rPr>
        <w:fldChar w:fldCharType="end"/>
      </w:r>
      <w:r>
        <w:rPr>
          <w:spacing w:val="-1"/>
          <w:sz w:val="24"/>
        </w:rPr>
        <w:t xml:space="preserve"> </w:t>
      </w:r>
      <w:r>
        <w:rPr>
          <w:sz w:val="24"/>
        </w:rPr>
        <w:fldChar w:fldCharType="begin"/>
      </w:r>
      <w:r>
        <w:rPr>
          <w:sz w:val="24"/>
        </w:rPr>
        <w:instrText>HYPERLINK "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w:instrText>
      </w:r>
      <w:r>
        <w:rPr>
          <w:sz w:val="24"/>
        </w:rPr>
        <w:fldChar w:fldCharType="separate"/>
      </w:r>
      <w:r>
        <w:rPr>
          <w:sz w:val="24"/>
        </w:rPr>
        <w:t>Г.Казанский</w:t>
      </w:r>
      <w:r>
        <w:rPr>
          <w:sz w:val="24"/>
        </w:rPr>
        <w:fldChar w:fldCharType="end"/>
      </w:r>
      <w:r>
        <w:rPr>
          <w:sz w:val="24"/>
        </w:rPr>
        <w:t>,1975.</w:t>
      </w:r>
    </w:p>
    <w:p w14:paraId="1C0F0000">
      <w:pPr>
        <w:pStyle w:val="Style_8"/>
        <w:ind w:firstLine="1" w:left="708"/>
        <w:rPr>
          <w:sz w:val="24"/>
        </w:rPr>
      </w:pPr>
      <w:r>
        <w:rPr>
          <w:sz w:val="24"/>
        </w:rPr>
        <w:t xml:space="preserve">Кинофильм «Мама», киностудия «Мосфильм» (0+), режиссер </w:t>
      </w:r>
      <w:r>
        <w:rPr>
          <w:sz w:val="24"/>
        </w:rPr>
        <w:fldChar w:fldCharType="begin"/>
      </w:r>
      <w:r>
        <w:rPr>
          <w:sz w:val="24"/>
        </w:rPr>
        <w:instrText>HYPERLINK "https://yandex.ru/search/?text=%D0%AD%D0%BB%D0%B8%D0%B7%D0%B0%D0%B1%D0%B5%D1%82%D0%B0%20%D0%91%D0%BE%D1%81%D1%82%D0%B0%D0%BD&amp;lr=10758&amp;clid=2270455&amp;win=353&amp;noreask=1&amp;ento=0oCgpydXc2NTk0MzEwGAIqCXJ1dzE2NTczMWoI0JzQsNC80LByENCg0LXQttC40YHRgdGR0YDQqY75"</w:instrText>
      </w:r>
      <w:r>
        <w:rPr>
          <w:sz w:val="24"/>
        </w:rPr>
        <w:fldChar w:fldCharType="separate"/>
      </w:r>
      <w:r>
        <w:rPr>
          <w:sz w:val="24"/>
        </w:rPr>
        <w:t>Э.Бостан</w:t>
      </w:r>
      <w:r>
        <w:rPr>
          <w:sz w:val="24"/>
        </w:rPr>
        <w:fldChar w:fldCharType="end"/>
      </w:r>
      <w:r>
        <w:rPr>
          <w:sz w:val="24"/>
        </w:rPr>
        <w:t>,1976.</w:t>
      </w:r>
      <w:r>
        <w:rPr>
          <w:spacing w:val="1"/>
          <w:sz w:val="24"/>
        </w:rPr>
        <w:t xml:space="preserve"> </w:t>
      </w:r>
      <w:r>
        <w:rPr>
          <w:sz w:val="24"/>
        </w:rPr>
        <w:t>Кинофильм</w:t>
      </w:r>
      <w:r>
        <w:rPr>
          <w:spacing w:val="-4"/>
          <w:sz w:val="24"/>
        </w:rPr>
        <w:t xml:space="preserve"> </w:t>
      </w:r>
      <w:r>
        <w:rPr>
          <w:sz w:val="24"/>
        </w:rPr>
        <w:t>«Мери</w:t>
      </w:r>
      <w:r>
        <w:rPr>
          <w:spacing w:val="-4"/>
          <w:sz w:val="24"/>
        </w:rPr>
        <w:t xml:space="preserve"> </w:t>
      </w:r>
      <w:r>
        <w:rPr>
          <w:sz w:val="24"/>
        </w:rPr>
        <w:t>Поппинс,</w:t>
      </w:r>
      <w:r>
        <w:rPr>
          <w:spacing w:val="-4"/>
          <w:sz w:val="24"/>
        </w:rPr>
        <w:t xml:space="preserve"> </w:t>
      </w:r>
      <w:r>
        <w:rPr>
          <w:sz w:val="24"/>
        </w:rPr>
        <w:t>до</w:t>
      </w:r>
      <w:r>
        <w:rPr>
          <w:spacing w:val="-5"/>
          <w:sz w:val="24"/>
        </w:rPr>
        <w:t xml:space="preserve"> </w:t>
      </w:r>
      <w:r>
        <w:rPr>
          <w:sz w:val="24"/>
        </w:rPr>
        <w:t>свидания!»</w:t>
      </w:r>
      <w:r>
        <w:rPr>
          <w:spacing w:val="-11"/>
          <w:sz w:val="24"/>
        </w:rPr>
        <w:t xml:space="preserve"> </w:t>
      </w:r>
      <w:r>
        <w:rPr>
          <w:sz w:val="24"/>
        </w:rPr>
        <w:t>(0+),</w:t>
      </w:r>
      <w:r>
        <w:rPr>
          <w:spacing w:val="-2"/>
          <w:sz w:val="24"/>
        </w:rPr>
        <w:t xml:space="preserve"> </w:t>
      </w:r>
      <w:r>
        <w:rPr>
          <w:sz w:val="24"/>
        </w:rPr>
        <w:t>киностудия «Мосфильм»,</w:t>
      </w:r>
      <w:r>
        <w:rPr>
          <w:spacing w:val="-5"/>
          <w:sz w:val="24"/>
        </w:rPr>
        <w:t xml:space="preserve"> </w:t>
      </w:r>
      <w:r>
        <w:rPr>
          <w:sz w:val="24"/>
        </w:rPr>
        <w:t>режиссер</w:t>
      </w:r>
      <w:r>
        <w:rPr>
          <w:spacing w:val="-57"/>
          <w:sz w:val="24"/>
        </w:rPr>
        <w:t xml:space="preserve"> </w:t>
      </w:r>
      <w:r>
        <w:rPr>
          <w:sz w:val="24"/>
        </w:rPr>
        <w:t>Л.Квинихидзе,</w:t>
      </w:r>
      <w:r>
        <w:rPr>
          <w:spacing w:val="-1"/>
          <w:sz w:val="24"/>
        </w:rPr>
        <w:t xml:space="preserve"> </w:t>
      </w:r>
      <w:r>
        <w:rPr>
          <w:sz w:val="24"/>
        </w:rPr>
        <w:t>1983.</w:t>
      </w:r>
    </w:p>
    <w:p w14:paraId="1D0F0000">
      <w:pPr>
        <w:pStyle w:val="Style_8"/>
        <w:ind w:firstLine="709" w:left="0"/>
        <w:rPr>
          <w:spacing w:val="1"/>
          <w:sz w:val="24"/>
        </w:rPr>
      </w:pPr>
      <w:r>
        <w:rPr>
          <w:sz w:val="24"/>
        </w:rPr>
        <w:t>Кинофильм «Марья-искусница» (6+), киностудия им. М. Горького, режиссер А. Роу, 1959.</w:t>
      </w:r>
      <w:r>
        <w:rPr>
          <w:spacing w:val="1"/>
          <w:sz w:val="24"/>
        </w:rPr>
        <w:t xml:space="preserve"> </w:t>
      </w:r>
    </w:p>
    <w:p w14:paraId="1E0F0000">
      <w:pPr>
        <w:pStyle w:val="Style_8"/>
        <w:ind w:firstLine="709" w:left="0"/>
        <w:rPr>
          <w:sz w:val="24"/>
        </w:rPr>
      </w:pPr>
      <w:r>
        <w:rPr>
          <w:sz w:val="24"/>
        </w:rPr>
        <w:t>Кинофильм</w:t>
      </w:r>
      <w:r>
        <w:rPr>
          <w:spacing w:val="-2"/>
          <w:sz w:val="24"/>
        </w:rPr>
        <w:t xml:space="preserve"> </w:t>
      </w:r>
      <w:r>
        <w:rPr>
          <w:sz w:val="24"/>
        </w:rPr>
        <w:t>«Варвара-краса,</w:t>
      </w:r>
      <w:r>
        <w:rPr>
          <w:spacing w:val="-3"/>
          <w:sz w:val="24"/>
        </w:rPr>
        <w:t xml:space="preserve"> </w:t>
      </w:r>
      <w:r>
        <w:rPr>
          <w:sz w:val="24"/>
        </w:rPr>
        <w:t>длинная</w:t>
      </w:r>
      <w:r>
        <w:rPr>
          <w:spacing w:val="-2"/>
          <w:sz w:val="24"/>
        </w:rPr>
        <w:t xml:space="preserve"> </w:t>
      </w:r>
      <w:r>
        <w:rPr>
          <w:sz w:val="24"/>
        </w:rPr>
        <w:t>коса»</w:t>
      </w:r>
      <w:r>
        <w:rPr>
          <w:spacing w:val="-9"/>
          <w:sz w:val="24"/>
        </w:rPr>
        <w:t xml:space="preserve"> </w:t>
      </w:r>
      <w:r>
        <w:rPr>
          <w:sz w:val="24"/>
        </w:rPr>
        <w:t>(6+),</w:t>
      </w:r>
      <w:r>
        <w:rPr>
          <w:spacing w:val="-2"/>
          <w:sz w:val="24"/>
        </w:rPr>
        <w:t xml:space="preserve"> </w:t>
      </w:r>
      <w:r>
        <w:rPr>
          <w:sz w:val="24"/>
        </w:rPr>
        <w:t>киностудия</w:t>
      </w:r>
      <w:r>
        <w:rPr>
          <w:spacing w:val="-3"/>
          <w:sz w:val="24"/>
        </w:rPr>
        <w:t xml:space="preserve"> </w:t>
      </w:r>
      <w:r>
        <w:rPr>
          <w:sz w:val="24"/>
        </w:rPr>
        <w:t>им.</w:t>
      </w:r>
      <w:r>
        <w:rPr>
          <w:spacing w:val="-3"/>
          <w:sz w:val="24"/>
        </w:rPr>
        <w:t xml:space="preserve"> </w:t>
      </w:r>
      <w:r>
        <w:rPr>
          <w:sz w:val="24"/>
        </w:rPr>
        <w:t>М.</w:t>
      </w:r>
      <w:r>
        <w:rPr>
          <w:spacing w:val="-3"/>
          <w:sz w:val="24"/>
        </w:rPr>
        <w:t xml:space="preserve"> </w:t>
      </w:r>
      <w:r>
        <w:rPr>
          <w:sz w:val="24"/>
        </w:rPr>
        <w:t>Горького,</w:t>
      </w:r>
      <w:r>
        <w:rPr>
          <w:spacing w:val="-3"/>
          <w:sz w:val="24"/>
        </w:rPr>
        <w:t xml:space="preserve"> </w:t>
      </w:r>
      <w:r>
        <w:rPr>
          <w:sz w:val="24"/>
        </w:rPr>
        <w:t>режиссер</w:t>
      </w:r>
      <w:r>
        <w:rPr>
          <w:spacing w:val="-2"/>
          <w:sz w:val="24"/>
        </w:rPr>
        <w:t xml:space="preserve"> </w:t>
      </w:r>
      <w:r>
        <w:rPr>
          <w:sz w:val="24"/>
        </w:rPr>
        <w:t>А.</w:t>
      </w:r>
      <w:r>
        <w:rPr>
          <w:spacing w:val="-4"/>
          <w:sz w:val="24"/>
        </w:rPr>
        <w:t xml:space="preserve"> </w:t>
      </w:r>
      <w:r>
        <w:rPr>
          <w:sz w:val="24"/>
        </w:rPr>
        <w:t>Роу,</w:t>
      </w:r>
      <w:r>
        <w:rPr>
          <w:spacing w:val="-57"/>
          <w:sz w:val="24"/>
        </w:rPr>
        <w:t xml:space="preserve"> </w:t>
      </w:r>
      <w:r>
        <w:rPr>
          <w:sz w:val="24"/>
        </w:rPr>
        <w:t>1969.</w:t>
      </w:r>
    </w:p>
    <w:p w14:paraId="1F0F0000">
      <w:pPr>
        <w:spacing w:after="8" w:line="240" w:lineRule="auto"/>
        <w:ind w:right="7"/>
        <w:jc w:val="both"/>
        <w:rPr>
          <w:rFonts w:ascii="Times New Roman" w:hAnsi="Times New Roman"/>
          <w:sz w:val="24"/>
        </w:rPr>
      </w:pPr>
    </w:p>
    <w:p w14:paraId="200F0000">
      <w:pPr>
        <w:pStyle w:val="Style_16"/>
        <w:tabs>
          <w:tab w:leader="none" w:pos="634" w:val="left"/>
        </w:tabs>
        <w:ind w:firstLine="0" w:left="0"/>
        <w:jc w:val="center"/>
        <w:outlineLvl w:val="8"/>
        <w:rPr>
          <w:sz w:val="24"/>
        </w:rPr>
      </w:pPr>
      <w:r>
        <w:rPr>
          <w:sz w:val="24"/>
        </w:rPr>
        <w:t>3.5.Кадровые</w:t>
      </w:r>
      <w:r>
        <w:rPr>
          <w:spacing w:val="-4"/>
          <w:sz w:val="24"/>
        </w:rPr>
        <w:t xml:space="preserve"> </w:t>
      </w:r>
      <w:r>
        <w:rPr>
          <w:sz w:val="24"/>
        </w:rPr>
        <w:t>условия</w:t>
      </w:r>
      <w:r>
        <w:rPr>
          <w:spacing w:val="-4"/>
          <w:sz w:val="24"/>
        </w:rPr>
        <w:t xml:space="preserve"> </w:t>
      </w:r>
      <w:r>
        <w:rPr>
          <w:sz w:val="24"/>
        </w:rPr>
        <w:t>реализации Федеральной</w:t>
      </w:r>
      <w:r>
        <w:rPr>
          <w:spacing w:val="-1"/>
          <w:sz w:val="24"/>
        </w:rPr>
        <w:t xml:space="preserve"> </w:t>
      </w:r>
      <w:r>
        <w:rPr>
          <w:sz w:val="24"/>
        </w:rPr>
        <w:t>программы</w:t>
      </w:r>
    </w:p>
    <w:p w14:paraId="210F0000">
      <w:pPr>
        <w:spacing w:after="0" w:line="240" w:lineRule="auto"/>
        <w:ind w:firstLine="851" w:left="0"/>
        <w:jc w:val="both"/>
        <w:rPr>
          <w:rFonts w:ascii="Times New Roman" w:hAnsi="Times New Roman"/>
          <w:sz w:val="24"/>
        </w:rPr>
      </w:pPr>
      <w:r>
        <w:rPr>
          <w:rFonts w:ascii="Times New Roman" w:hAnsi="Times New Roman"/>
          <w:sz w:val="24"/>
        </w:rPr>
        <w:t>ДОО самостоятельно устанавливает штатное расписание, осуществляет прием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20F0000">
      <w:pPr>
        <w:spacing w:after="0" w:line="240" w:lineRule="auto"/>
        <w:ind w:firstLine="851" w:left="0"/>
        <w:jc w:val="both"/>
        <w:rPr>
          <w:rFonts w:ascii="Times New Roman" w:hAnsi="Times New Roman"/>
          <w:sz w:val="24"/>
        </w:rPr>
      </w:pPr>
      <w:r>
        <w:rPr>
          <w:rFonts w:ascii="Times New Roman" w:hAnsi="Times New Roman"/>
          <w:sz w:val="24"/>
        </w:rPr>
        <w:t>В целях эффективной реализации программы в ДОО необходимо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230F0000">
      <w:pPr>
        <w:spacing w:after="0" w:line="240" w:lineRule="auto"/>
        <w:ind w:firstLine="851" w:left="0"/>
        <w:jc w:val="both"/>
        <w:rPr>
          <w:rFonts w:ascii="Times New Roman" w:hAnsi="Times New Roman"/>
          <w:sz w:val="24"/>
        </w:rPr>
      </w:pPr>
      <w:r>
        <w:rPr>
          <w:rFonts w:ascii="Times New Roman" w:hAnsi="Times New Roman"/>
          <w:sz w:val="24"/>
        </w:rPr>
        <w:t>Реализация образовательной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ст.1341).</w:t>
      </w:r>
    </w:p>
    <w:p w14:paraId="240F0000">
      <w:pPr>
        <w:spacing w:after="0" w:line="240" w:lineRule="auto"/>
        <w:ind w:firstLine="851" w:left="0"/>
        <w:jc w:val="both"/>
        <w:rPr>
          <w:rFonts w:ascii="Times New Roman" w:hAnsi="Times New Roman"/>
          <w:sz w:val="24"/>
        </w:rPr>
      </w:pPr>
      <w:r>
        <w:rPr>
          <w:rFonts w:ascii="Times New Roman" w:hAnsi="Times New Roman"/>
          <w:sz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250F0000">
      <w:pPr>
        <w:spacing w:after="0" w:line="240" w:lineRule="auto"/>
        <w:ind w:firstLine="851" w:left="0"/>
        <w:jc w:val="both"/>
        <w:rPr>
          <w:rFonts w:ascii="Times New Roman" w:hAnsi="Times New Roman"/>
          <w:sz w:val="24"/>
        </w:rPr>
      </w:pPr>
      <w:r>
        <w:rPr>
          <w:rFonts w:ascii="Times New Roman" w:hAnsi="Times New Roman"/>
          <w:sz w:val="24"/>
        </w:rPr>
        <w:t>В целях эффективной реализации образовательной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260F0000">
      <w:pPr>
        <w:spacing w:after="0" w:line="240" w:lineRule="auto"/>
        <w:ind w:firstLine="851" w:left="0"/>
        <w:jc w:val="both"/>
        <w:rPr>
          <w:rFonts w:ascii="Times New Roman" w:hAnsi="Times New Roman"/>
          <w:sz w:val="24"/>
        </w:rPr>
      </w:pPr>
      <w:r>
        <w:rPr>
          <w:rFonts w:ascii="Times New Roman" w:hAnsi="Times New Roman"/>
          <w:sz w:val="24"/>
        </w:rPr>
        <w:t>В ДОО 14 педагогов. Из них:</w:t>
      </w:r>
    </w:p>
    <w:p w14:paraId="270F0000">
      <w:pPr>
        <w:spacing w:after="0" w:line="240" w:lineRule="auto"/>
        <w:ind w:firstLine="851" w:left="0"/>
        <w:jc w:val="both"/>
        <w:rPr>
          <w:rFonts w:ascii="Times New Roman" w:hAnsi="Times New Roman"/>
          <w:sz w:val="24"/>
        </w:rPr>
      </w:pPr>
      <w:r>
        <w:rPr>
          <w:rFonts w:ascii="Times New Roman" w:hAnsi="Times New Roman"/>
          <w:sz w:val="24"/>
        </w:rPr>
        <w:t>старший воспитатель – 1</w:t>
      </w:r>
    </w:p>
    <w:p w14:paraId="280F0000">
      <w:pPr>
        <w:spacing w:after="0" w:line="240" w:lineRule="auto"/>
        <w:ind w:firstLine="851" w:left="0"/>
        <w:jc w:val="both"/>
        <w:rPr>
          <w:rFonts w:ascii="Times New Roman" w:hAnsi="Times New Roman"/>
          <w:sz w:val="24"/>
        </w:rPr>
      </w:pPr>
      <w:r>
        <w:rPr>
          <w:rFonts w:ascii="Times New Roman" w:hAnsi="Times New Roman"/>
          <w:sz w:val="24"/>
        </w:rPr>
        <w:t>педагог-психолог – 1</w:t>
      </w:r>
    </w:p>
    <w:p w14:paraId="290F0000">
      <w:pPr>
        <w:spacing w:after="0" w:line="240" w:lineRule="auto"/>
        <w:ind w:firstLine="851" w:left="0"/>
        <w:jc w:val="both"/>
        <w:rPr>
          <w:rFonts w:ascii="Times New Roman" w:hAnsi="Times New Roman"/>
          <w:sz w:val="24"/>
        </w:rPr>
      </w:pPr>
      <w:r>
        <w:rPr>
          <w:rFonts w:ascii="Times New Roman" w:hAnsi="Times New Roman"/>
          <w:sz w:val="24"/>
        </w:rPr>
        <w:t>музыкальный руководитель – 1</w:t>
      </w:r>
    </w:p>
    <w:p w14:paraId="2A0F0000">
      <w:pPr>
        <w:spacing w:after="0" w:line="240" w:lineRule="auto"/>
        <w:ind w:firstLine="851" w:left="0"/>
        <w:jc w:val="both"/>
        <w:rPr>
          <w:rFonts w:ascii="Times New Roman" w:hAnsi="Times New Roman"/>
          <w:sz w:val="24"/>
        </w:rPr>
      </w:pPr>
      <w:r>
        <w:rPr>
          <w:rFonts w:ascii="Times New Roman" w:hAnsi="Times New Roman"/>
          <w:sz w:val="24"/>
        </w:rPr>
        <w:t>инструктор по ФК – 1</w:t>
      </w:r>
    </w:p>
    <w:p w14:paraId="2B0F0000">
      <w:pPr>
        <w:spacing w:after="0" w:line="240" w:lineRule="auto"/>
        <w:ind w:firstLine="851" w:left="0"/>
        <w:jc w:val="both"/>
        <w:rPr>
          <w:rFonts w:ascii="Times New Roman" w:hAnsi="Times New Roman"/>
          <w:sz w:val="24"/>
        </w:rPr>
      </w:pPr>
      <w:r>
        <w:rPr>
          <w:rFonts w:ascii="Times New Roman" w:hAnsi="Times New Roman"/>
          <w:sz w:val="24"/>
        </w:rPr>
        <w:t>учитель-логопед</w:t>
      </w:r>
      <w:r>
        <w:rPr>
          <w:rFonts w:ascii="Times New Roman" w:hAnsi="Times New Roman"/>
          <w:sz w:val="24"/>
        </w:rPr>
        <w:t xml:space="preserve"> – 1</w:t>
      </w:r>
    </w:p>
    <w:p w14:paraId="2C0F0000">
      <w:pPr>
        <w:spacing w:after="0" w:line="240" w:lineRule="auto"/>
        <w:ind w:firstLine="851" w:left="0"/>
        <w:jc w:val="both"/>
        <w:rPr>
          <w:rFonts w:ascii="Times New Roman" w:hAnsi="Times New Roman"/>
          <w:sz w:val="24"/>
        </w:rPr>
      </w:pPr>
      <w:r>
        <w:rPr>
          <w:rFonts w:ascii="Times New Roman" w:hAnsi="Times New Roman"/>
          <w:sz w:val="24"/>
        </w:rPr>
        <w:t>воспитатели - 9</w:t>
      </w:r>
    </w:p>
    <w:p w14:paraId="2D0F0000">
      <w:pPr>
        <w:pStyle w:val="Style_8"/>
        <w:spacing w:before="10"/>
        <w:ind w:firstLine="0" w:left="0"/>
        <w:jc w:val="left"/>
        <w:rPr>
          <w:sz w:val="27"/>
        </w:rPr>
      </w:pPr>
    </w:p>
    <w:p w14:paraId="2E0F0000">
      <w:pPr>
        <w:pStyle w:val="Style_16"/>
        <w:tabs>
          <w:tab w:leader="none" w:pos="634" w:val="left"/>
        </w:tabs>
        <w:ind w:firstLine="0" w:left="0"/>
        <w:jc w:val="center"/>
        <w:outlineLvl w:val="8"/>
        <w:rPr>
          <w:sz w:val="24"/>
        </w:rPr>
      </w:pPr>
      <w:r>
        <w:rPr>
          <w:sz w:val="24"/>
        </w:rPr>
        <w:t>3.6.</w:t>
      </w:r>
      <w:r>
        <w:rPr>
          <w:sz w:val="24"/>
        </w:rPr>
        <w:t>Р</w:t>
      </w:r>
      <w:r>
        <w:rPr>
          <w:sz w:val="24"/>
        </w:rPr>
        <w:t>ежим</w:t>
      </w:r>
      <w:r>
        <w:rPr>
          <w:spacing w:val="-3"/>
          <w:sz w:val="24"/>
        </w:rPr>
        <w:t xml:space="preserve"> </w:t>
      </w:r>
      <w:r>
        <w:rPr>
          <w:sz w:val="24"/>
        </w:rPr>
        <w:t>и</w:t>
      </w:r>
      <w:r>
        <w:rPr>
          <w:spacing w:val="-2"/>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в</w:t>
      </w:r>
      <w:r>
        <w:rPr>
          <w:spacing w:val="-5"/>
          <w:sz w:val="24"/>
        </w:rPr>
        <w:t xml:space="preserve"> </w:t>
      </w:r>
      <w:r>
        <w:rPr>
          <w:sz w:val="24"/>
        </w:rPr>
        <w:t>ДОО</w:t>
      </w:r>
    </w:p>
    <w:p w14:paraId="2F0F0000">
      <w:pPr>
        <w:spacing w:after="0" w:line="240" w:lineRule="auto"/>
        <w:ind w:firstLine="851" w:left="0"/>
        <w:jc w:val="both"/>
        <w:rPr>
          <w:rFonts w:ascii="Times New Roman" w:hAnsi="Times New Roman"/>
          <w:sz w:val="24"/>
        </w:rPr>
      </w:pPr>
      <w:r>
        <w:rPr>
          <w:rFonts w:ascii="Times New Roman" w:hAnsi="Times New Roman"/>
          <w:sz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00F0000">
      <w:pPr>
        <w:spacing w:after="0" w:line="240" w:lineRule="auto"/>
        <w:ind w:firstLine="851" w:left="0"/>
        <w:jc w:val="both"/>
        <w:rPr>
          <w:rFonts w:ascii="Times New Roman" w:hAnsi="Times New Roman"/>
          <w:sz w:val="24"/>
        </w:rPr>
      </w:pPr>
      <w:r>
        <w:rPr>
          <w:rFonts w:ascii="Times New Roman" w:hAnsi="Times New Roman"/>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310F0000">
      <w:pPr>
        <w:spacing w:after="0" w:line="240" w:lineRule="auto"/>
        <w:ind w:firstLine="851" w:left="0"/>
        <w:jc w:val="both"/>
        <w:rPr>
          <w:rFonts w:ascii="Times New Roman" w:hAnsi="Times New Roman"/>
          <w:sz w:val="24"/>
        </w:rPr>
      </w:pPr>
      <w:r>
        <w:rPr>
          <w:rFonts w:ascii="Times New Roman" w:hAnsi="Times New Roman"/>
          <w:sz w:val="24"/>
        </w:rPr>
        <w:t>Согласно пункту 2.10 СП 2.4.3648-20 к организации образовательного процесса и режима дня соблюдаются следующие требования:</w:t>
      </w:r>
    </w:p>
    <w:p w14:paraId="320F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режим двигательной активности детей в течение дня организуется с учётом возрастных особенностей и состояния здоровья;</w:t>
      </w:r>
    </w:p>
    <w:p w14:paraId="330F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340F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350F0000">
      <w:pPr>
        <w:numPr>
          <w:ilvl w:val="0"/>
          <w:numId w:val="74"/>
        </w:numPr>
        <w:spacing w:after="0" w:line="240" w:lineRule="auto"/>
        <w:ind w:firstLine="851" w:left="0"/>
        <w:jc w:val="both"/>
        <w:rPr>
          <w:rFonts w:ascii="Times New Roman" w:hAnsi="Times New Roman"/>
          <w:sz w:val="24"/>
        </w:rPr>
      </w:pPr>
      <w:r>
        <w:rPr>
          <w:rFonts w:ascii="Times New Roman" w:hAnsi="Times New Roman"/>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60F0000">
      <w:pPr>
        <w:pStyle w:val="Style_12"/>
        <w:ind w:firstLine="851" w:left="0"/>
        <w:jc w:val="both"/>
        <w:rPr>
          <w:b w:val="0"/>
          <w:i w:val="0"/>
          <w:color w:val="000000"/>
          <w:sz w:val="24"/>
        </w:rPr>
      </w:pPr>
      <w:r>
        <w:rPr>
          <w:b w:val="0"/>
          <w:i w:val="0"/>
          <w:color w:val="000000"/>
          <w:sz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70F0000">
      <w:pPr>
        <w:pStyle w:val="Style_12"/>
        <w:ind w:firstLine="851" w:left="0"/>
        <w:jc w:val="both"/>
        <w:rPr>
          <w:b w:val="0"/>
          <w:i w:val="0"/>
          <w:color w:val="000000"/>
          <w:sz w:val="24"/>
        </w:rPr>
      </w:pPr>
      <w:r>
        <w:rPr>
          <w:b w:val="0"/>
          <w:i w:val="0"/>
          <w:color w:val="000000"/>
          <w:sz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80F0000">
      <w:pPr>
        <w:pStyle w:val="Style_12"/>
        <w:ind w:firstLine="851" w:left="0"/>
        <w:jc w:val="both"/>
        <w:rPr>
          <w:b w:val="0"/>
          <w:i w:val="0"/>
          <w:color w:val="000000"/>
          <w:sz w:val="24"/>
        </w:rPr>
      </w:pPr>
      <w:r>
        <w:rPr>
          <w:b w:val="0"/>
          <w:i w:val="0"/>
          <w:color w:val="000000"/>
          <w:sz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w:t>
      </w:r>
      <w:r>
        <w:rPr>
          <w:b w:val="0"/>
          <w:i w:val="0"/>
          <w:color w:val="000000"/>
        </w:rPr>
        <w:t xml:space="preserve"> </w:t>
      </w:r>
      <w:r>
        <w:rPr>
          <w:b w:val="0"/>
          <w:i w:val="0"/>
          <w:color w:val="000000"/>
          <w:sz w:val="24"/>
        </w:rPr>
        <w:t>необходимо постепенно, последовательно и ежедневно.</w:t>
      </w:r>
    </w:p>
    <w:p w14:paraId="390F0000">
      <w:pPr>
        <w:pStyle w:val="Style_12"/>
        <w:ind w:firstLine="851" w:left="0"/>
        <w:jc w:val="both"/>
        <w:rPr>
          <w:b w:val="0"/>
          <w:i w:val="0"/>
          <w:color w:val="000000"/>
          <w:sz w:val="24"/>
        </w:rPr>
      </w:pPr>
      <w:r>
        <w:rPr>
          <w:b w:val="0"/>
          <w:i w:val="0"/>
          <w:color w:val="000000"/>
          <w:sz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A0F0000">
      <w:pPr>
        <w:pStyle w:val="Style_12"/>
        <w:ind w:firstLine="851" w:left="0"/>
        <w:jc w:val="both"/>
        <w:rPr>
          <w:b w:val="0"/>
          <w:i w:val="0"/>
          <w:color w:val="000000"/>
          <w:sz w:val="24"/>
        </w:rPr>
      </w:pPr>
      <w:r>
        <w:rPr>
          <w:b w:val="0"/>
          <w:i w:val="0"/>
          <w:color w:val="000000"/>
          <w:sz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w:t>
      </w:r>
      <w:r>
        <w:rPr>
          <w:b w:val="0"/>
          <w:i w:val="0"/>
          <w:color w:val="000000"/>
          <w:sz w:val="24"/>
        </w:rPr>
        <w:t>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B0F0000">
      <w:pPr>
        <w:pStyle w:val="Style_12"/>
        <w:ind w:firstLine="851" w:left="0"/>
        <w:jc w:val="both"/>
        <w:rPr>
          <w:b w:val="0"/>
          <w:i w:val="0"/>
          <w:color w:val="000000"/>
          <w:sz w:val="24"/>
        </w:rPr>
      </w:pPr>
      <w:r>
        <w:rPr>
          <w:b w:val="0"/>
          <w:i w:val="0"/>
          <w:color w:val="000000"/>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3C0F0000">
      <w:pPr>
        <w:pStyle w:val="Style_12"/>
        <w:ind w:firstLine="851" w:left="0"/>
        <w:jc w:val="both"/>
        <w:rPr>
          <w:b w:val="0"/>
          <w:i w:val="0"/>
          <w:color w:val="000000"/>
          <w:sz w:val="24"/>
        </w:rPr>
      </w:pPr>
      <w:r>
        <w:rPr>
          <w:b w:val="0"/>
          <w:i w:val="0"/>
          <w:color w:val="000000"/>
          <w:sz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3D0F0000">
      <w:pPr>
        <w:pStyle w:val="Style_12"/>
        <w:ind w:firstLine="851" w:left="0"/>
        <w:jc w:val="both"/>
        <w:rPr>
          <w:b w:val="0"/>
          <w:i w:val="0"/>
          <w:color w:val="000000"/>
          <w:sz w:val="24"/>
        </w:rPr>
      </w:pPr>
      <w:r>
        <w:rPr>
          <w:b w:val="0"/>
          <w:i w:val="0"/>
          <w:color w:val="000000"/>
          <w:sz w:val="24"/>
        </w:rPr>
        <w:t>Режим питания зависит от длительности пребывания детей в ДОО и регулируется СанПиН 2.3/2.4.3590-20.</w:t>
      </w:r>
    </w:p>
    <w:p w14:paraId="3E0F0000">
      <w:pPr>
        <w:pStyle w:val="Style_12"/>
        <w:ind w:firstLine="851" w:left="0"/>
        <w:jc w:val="both"/>
        <w:rPr>
          <w:b w:val="0"/>
          <w:i w:val="0"/>
          <w:color w:val="000000"/>
          <w:sz w:val="24"/>
        </w:rPr>
      </w:pPr>
      <w:r>
        <w:rPr>
          <w:b w:val="0"/>
          <w:i w:val="0"/>
          <w:color w:val="000000"/>
          <w:sz w:val="24"/>
        </w:rPr>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14:paraId="3F0F0000">
      <w:pPr>
        <w:pStyle w:val="Style_12"/>
        <w:ind w:firstLine="851" w:left="0"/>
        <w:jc w:val="both"/>
        <w:rPr>
          <w:sz w:val="24"/>
        </w:rPr>
      </w:pPr>
    </w:p>
    <w:p w14:paraId="400F0000">
      <w:pPr>
        <w:spacing w:after="0" w:line="240" w:lineRule="auto"/>
        <w:ind w:firstLine="851" w:left="0"/>
        <w:jc w:val="center"/>
        <w:rPr>
          <w:rFonts w:ascii="Times New Roman" w:hAnsi="Times New Roman"/>
          <w:b w:val="1"/>
          <w:sz w:val="24"/>
        </w:rPr>
      </w:pPr>
      <w:r>
        <w:rPr>
          <w:rFonts w:ascii="Times New Roman" w:hAnsi="Times New Roman"/>
          <w:b w:val="1"/>
          <w:sz w:val="24"/>
        </w:rPr>
        <w:t>Требования и показатели организации образовательного процесса и</w:t>
      </w:r>
    </w:p>
    <w:p w14:paraId="410F0000">
      <w:pPr>
        <w:spacing w:after="0" w:line="240" w:lineRule="auto"/>
        <w:ind w:firstLine="851" w:left="0"/>
        <w:jc w:val="center"/>
        <w:rPr>
          <w:rFonts w:ascii="Times New Roman" w:hAnsi="Times New Roman"/>
          <w:b w:val="1"/>
          <w:sz w:val="24"/>
        </w:rPr>
      </w:pPr>
      <w:r>
        <w:rPr>
          <w:rFonts w:ascii="Times New Roman" w:hAnsi="Times New Roman"/>
          <w:b w:val="1"/>
          <w:sz w:val="24"/>
        </w:rPr>
        <w:t>режима дня</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5449"/>
        <w:gridCol w:w="2090"/>
        <w:gridCol w:w="1820"/>
      </w:tblGrid>
      <w:tr>
        <w:trPr>
          <w:trHeight w:hRule="atLeast" w:val="253"/>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20F0000">
            <w:pPr>
              <w:spacing w:after="0" w:line="240" w:lineRule="auto"/>
              <w:ind w:firstLine="567" w:left="0"/>
              <w:jc w:val="center"/>
              <w:rPr>
                <w:rFonts w:ascii="Times New Roman" w:hAnsi="Times New Roman"/>
                <w:b w:val="1"/>
                <w:sz w:val="24"/>
              </w:rPr>
            </w:pPr>
            <w:r>
              <w:rPr>
                <w:rFonts w:ascii="Times New Roman" w:hAnsi="Times New Roman"/>
                <w:b w:val="1"/>
                <w:sz w:val="24"/>
              </w:rPr>
              <w:t>Показатель</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30F0000">
            <w:pPr>
              <w:spacing w:after="0" w:line="240" w:lineRule="auto"/>
              <w:ind/>
              <w:jc w:val="center"/>
              <w:rPr>
                <w:rFonts w:ascii="Times New Roman" w:hAnsi="Times New Roman"/>
                <w:b w:val="1"/>
                <w:sz w:val="24"/>
              </w:rPr>
            </w:pPr>
            <w:r>
              <w:rPr>
                <w:rFonts w:ascii="Times New Roman" w:hAnsi="Times New Roman"/>
                <w:b w:val="1"/>
                <w:sz w:val="24"/>
              </w:rPr>
              <w:t>Возраст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40F0000">
            <w:pPr>
              <w:spacing w:after="0" w:line="240" w:lineRule="auto"/>
              <w:ind w:hanging="15" w:left="15"/>
              <w:jc w:val="center"/>
              <w:rPr>
                <w:rFonts w:ascii="Times New Roman" w:hAnsi="Times New Roman"/>
                <w:b w:val="1"/>
                <w:sz w:val="24"/>
              </w:rPr>
            </w:pPr>
            <w:r>
              <w:rPr>
                <w:rFonts w:ascii="Times New Roman" w:hAnsi="Times New Roman"/>
                <w:b w:val="1"/>
                <w:sz w:val="24"/>
              </w:rPr>
              <w:t>Норматив</w:t>
            </w:r>
          </w:p>
        </w:tc>
      </w:tr>
      <w:tr>
        <w:trPr>
          <w:trHeight w:hRule="atLeast" w:val="265"/>
        </w:trPr>
        <w:tc>
          <w:tcPr>
            <w:tcW w:type="dxa" w:w="9359"/>
            <w:gridSpan w:val="3"/>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50F0000">
            <w:pPr>
              <w:spacing w:after="0" w:line="240" w:lineRule="auto"/>
              <w:ind w:firstLine="142" w:left="0" w:right="1527"/>
              <w:jc w:val="center"/>
              <w:rPr>
                <w:rFonts w:ascii="Times New Roman" w:hAnsi="Times New Roman"/>
                <w:b w:val="1"/>
                <w:sz w:val="24"/>
              </w:rPr>
            </w:pPr>
            <w:r>
              <w:rPr>
                <w:rFonts w:ascii="Times New Roman" w:hAnsi="Times New Roman"/>
                <w:b w:val="1"/>
                <w:sz w:val="24"/>
              </w:rPr>
              <w:t>Требования к организации образовательного процесса</w:t>
            </w:r>
          </w:p>
        </w:tc>
      </w:tr>
      <w:tr>
        <w:trPr>
          <w:trHeight w:hRule="atLeast" w:val="253"/>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60F0000">
            <w:pPr>
              <w:spacing w:after="0" w:line="240" w:lineRule="auto"/>
              <w:ind w:firstLine="142" w:left="0" w:right="597"/>
              <w:jc w:val="both"/>
              <w:rPr>
                <w:rFonts w:ascii="Times New Roman" w:hAnsi="Times New Roman"/>
                <w:sz w:val="24"/>
              </w:rPr>
            </w:pPr>
            <w:r>
              <w:rPr>
                <w:rFonts w:ascii="Times New Roman" w:hAnsi="Times New Roman"/>
                <w:sz w:val="24"/>
              </w:rPr>
              <w:t>Начало занятий не ранее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70F0000">
            <w:pPr>
              <w:spacing w:after="0" w:line="240" w:lineRule="auto"/>
              <w:ind w:firstLine="142" w:left="27" w:right="391"/>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8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8.00</w:t>
            </w:r>
          </w:p>
        </w:tc>
      </w:tr>
      <w:tr>
        <w:trPr>
          <w:trHeight w:hRule="atLeast" w:val="265"/>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90F0000">
            <w:pPr>
              <w:spacing w:after="0" w:line="240" w:lineRule="auto"/>
              <w:ind w:firstLine="142" w:left="0" w:right="597"/>
              <w:jc w:val="both"/>
              <w:rPr>
                <w:rFonts w:ascii="Times New Roman" w:hAnsi="Times New Roman"/>
                <w:sz w:val="24"/>
              </w:rPr>
            </w:pPr>
            <w:r>
              <w:rPr>
                <w:rFonts w:ascii="Times New Roman" w:hAnsi="Times New Roman"/>
                <w:sz w:val="24"/>
              </w:rPr>
              <w:t>Окончание занятий, не позднее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A0F0000">
            <w:pPr>
              <w:spacing w:after="0" w:line="240" w:lineRule="auto"/>
              <w:ind w:firstLine="142" w:left="27" w:right="391"/>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B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17.00</w:t>
            </w:r>
          </w:p>
        </w:tc>
      </w:tr>
      <w:tr>
        <w:trPr>
          <w:trHeight w:hRule="atLeast" w:val="265"/>
        </w:trPr>
        <w:tc>
          <w:tcPr>
            <w:tcW w:type="dxa" w:w="5449"/>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4C0F0000">
            <w:pPr>
              <w:tabs>
                <w:tab w:leader="none" w:pos="5245" w:val="left"/>
              </w:tabs>
              <w:spacing w:after="0" w:line="240" w:lineRule="auto"/>
              <w:ind w:firstLine="142" w:left="0" w:right="127"/>
              <w:jc w:val="both"/>
              <w:rPr>
                <w:rFonts w:ascii="Times New Roman" w:hAnsi="Times New Roman"/>
                <w:sz w:val="24"/>
              </w:rPr>
            </w:pPr>
            <w:r>
              <w:rPr>
                <w:rFonts w:ascii="Times New Roman" w:hAnsi="Times New Roman"/>
                <w:sz w:val="24"/>
              </w:rPr>
              <w:t>Продолжительность занятия для детей дошкольного возраста, не более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D0F0000">
            <w:pPr>
              <w:spacing w:after="0" w:line="240" w:lineRule="auto"/>
              <w:ind w:firstLine="142" w:left="27" w:right="391"/>
              <w:jc w:val="both"/>
              <w:rPr>
                <w:rFonts w:ascii="Times New Roman" w:hAnsi="Times New Roman"/>
                <w:sz w:val="24"/>
              </w:rPr>
            </w:pPr>
            <w:r>
              <w:rPr>
                <w:rFonts w:ascii="Times New Roman" w:hAnsi="Times New Roman"/>
                <w:sz w:val="24"/>
              </w:rPr>
              <w:t>от 1,5 до 3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E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10 минут</w:t>
            </w:r>
          </w:p>
        </w:tc>
      </w:tr>
      <w:tr>
        <w:trPr>
          <w:trHeight w:hRule="atLeast" w:val="289"/>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F0F0000">
            <w:pPr>
              <w:spacing w:after="0" w:line="240" w:lineRule="auto"/>
              <w:ind w:firstLine="142" w:left="27" w:right="391"/>
              <w:jc w:val="both"/>
              <w:rPr>
                <w:rFonts w:ascii="Times New Roman" w:hAnsi="Times New Roman"/>
                <w:sz w:val="24"/>
              </w:rPr>
            </w:pPr>
            <w:r>
              <w:rPr>
                <w:rFonts w:ascii="Times New Roman" w:hAnsi="Times New Roman"/>
                <w:sz w:val="24"/>
              </w:rPr>
              <w:t>от 3 до 4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0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15 минут</w:t>
            </w:r>
          </w:p>
        </w:tc>
      </w:tr>
      <w:tr>
        <w:trPr>
          <w:trHeight w:hRule="atLeast" w:val="301"/>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10F0000">
            <w:pPr>
              <w:spacing w:after="0" w:line="240" w:lineRule="auto"/>
              <w:ind w:firstLine="142" w:left="27" w:right="391"/>
              <w:jc w:val="both"/>
              <w:rPr>
                <w:rFonts w:ascii="Times New Roman" w:hAnsi="Times New Roman"/>
                <w:sz w:val="24"/>
              </w:rPr>
            </w:pPr>
            <w:r>
              <w:rPr>
                <w:rFonts w:ascii="Times New Roman" w:hAnsi="Times New Roman"/>
                <w:sz w:val="24"/>
              </w:rPr>
              <w:t>от 4 до 5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2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20 минут</w:t>
            </w:r>
          </w:p>
        </w:tc>
      </w:tr>
      <w:tr>
        <w:trPr>
          <w:trHeight w:hRule="atLeast" w:val="289"/>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30F0000">
            <w:pPr>
              <w:spacing w:after="0" w:line="240" w:lineRule="auto"/>
              <w:ind w:firstLine="142" w:left="27" w:right="391"/>
              <w:jc w:val="both"/>
              <w:rPr>
                <w:rFonts w:ascii="Times New Roman" w:hAnsi="Times New Roman"/>
                <w:sz w:val="24"/>
              </w:rPr>
            </w:pPr>
            <w:r>
              <w:rPr>
                <w:rFonts w:ascii="Times New Roman" w:hAnsi="Times New Roman"/>
                <w:sz w:val="24"/>
              </w:rPr>
              <w:t>от 5 до 6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4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25 минут</w:t>
            </w:r>
          </w:p>
        </w:tc>
      </w:tr>
      <w:tr>
        <w:trPr>
          <w:trHeight w:hRule="atLeast" w:val="289"/>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50F0000">
            <w:pPr>
              <w:spacing w:after="0" w:line="240" w:lineRule="auto"/>
              <w:ind w:firstLine="142" w:left="27" w:right="391"/>
              <w:jc w:val="both"/>
              <w:rPr>
                <w:rFonts w:ascii="Times New Roman" w:hAnsi="Times New Roman"/>
                <w:sz w:val="24"/>
              </w:rPr>
            </w:pPr>
            <w:r>
              <w:rPr>
                <w:rFonts w:ascii="Times New Roman" w:hAnsi="Times New Roman"/>
                <w:sz w:val="24"/>
              </w:rPr>
              <w:t>от 6 до 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6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30 минут</w:t>
            </w:r>
          </w:p>
        </w:tc>
      </w:tr>
      <w:tr>
        <w:trPr>
          <w:trHeight w:hRule="atLeast" w:val="265"/>
        </w:trPr>
        <w:tc>
          <w:tcPr>
            <w:tcW w:type="dxa" w:w="5449"/>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570F0000">
            <w:pPr>
              <w:spacing w:after="0" w:line="240" w:lineRule="auto"/>
              <w:ind w:firstLine="142" w:left="0" w:right="597"/>
              <w:jc w:val="both"/>
              <w:rPr>
                <w:rFonts w:ascii="Times New Roman" w:hAnsi="Times New Roman"/>
                <w:sz w:val="24"/>
              </w:rPr>
            </w:pPr>
            <w:r>
              <w:rPr>
                <w:rFonts w:ascii="Times New Roman" w:hAnsi="Times New Roman"/>
                <w:sz w:val="24"/>
              </w:rPr>
              <w:t>Продолжительность дневной суммарной образовательной нагрузки для детей дошкольного возраста, не более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80F0000">
            <w:pPr>
              <w:spacing w:after="0" w:line="240" w:lineRule="auto"/>
              <w:ind w:firstLine="142" w:left="27" w:right="391"/>
              <w:jc w:val="both"/>
              <w:rPr>
                <w:rFonts w:ascii="Times New Roman" w:hAnsi="Times New Roman"/>
                <w:sz w:val="24"/>
              </w:rPr>
            </w:pPr>
            <w:r>
              <w:rPr>
                <w:rFonts w:ascii="Times New Roman" w:hAnsi="Times New Roman"/>
                <w:sz w:val="24"/>
              </w:rPr>
              <w:t>от 1,5 до 3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9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20 минут</w:t>
            </w:r>
          </w:p>
        </w:tc>
      </w:tr>
      <w:tr>
        <w:trPr>
          <w:trHeight w:hRule="atLeast" w:val="301"/>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A0F0000">
            <w:pPr>
              <w:spacing w:after="0" w:line="240" w:lineRule="auto"/>
              <w:ind w:firstLine="142" w:left="27" w:right="391"/>
              <w:jc w:val="both"/>
              <w:rPr>
                <w:rFonts w:ascii="Times New Roman" w:hAnsi="Times New Roman"/>
                <w:sz w:val="24"/>
              </w:rPr>
            </w:pPr>
            <w:r>
              <w:rPr>
                <w:rFonts w:ascii="Times New Roman" w:hAnsi="Times New Roman"/>
                <w:sz w:val="24"/>
              </w:rPr>
              <w:t>от 3 до 4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B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30 минут</w:t>
            </w:r>
          </w:p>
        </w:tc>
      </w:tr>
      <w:tr>
        <w:trPr>
          <w:trHeight w:hRule="atLeast" w:val="289"/>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C0F0000">
            <w:pPr>
              <w:spacing w:after="0" w:line="240" w:lineRule="auto"/>
              <w:ind w:firstLine="142" w:left="27" w:right="391"/>
              <w:jc w:val="both"/>
              <w:rPr>
                <w:rFonts w:ascii="Times New Roman" w:hAnsi="Times New Roman"/>
                <w:sz w:val="24"/>
              </w:rPr>
            </w:pPr>
            <w:r>
              <w:rPr>
                <w:rFonts w:ascii="Times New Roman" w:hAnsi="Times New Roman"/>
                <w:sz w:val="24"/>
              </w:rPr>
              <w:t>от 4 до 5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D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40 минут</w:t>
            </w:r>
          </w:p>
        </w:tc>
      </w:tr>
      <w:tr>
        <w:trPr>
          <w:trHeight w:hRule="atLeast" w:val="808"/>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E0F0000">
            <w:pPr>
              <w:spacing w:after="0" w:line="240" w:lineRule="auto"/>
              <w:ind w:firstLine="142" w:left="27" w:right="391"/>
              <w:jc w:val="both"/>
              <w:rPr>
                <w:rFonts w:ascii="Times New Roman" w:hAnsi="Times New Roman"/>
                <w:sz w:val="24"/>
              </w:rPr>
            </w:pPr>
            <w:r>
              <w:rPr>
                <w:rFonts w:ascii="Times New Roman" w:hAnsi="Times New Roman"/>
                <w:sz w:val="24"/>
              </w:rPr>
              <w:t>от 5 до 6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F0F0000">
            <w:pPr>
              <w:tabs>
                <w:tab w:leader="none" w:pos="1544" w:val="left"/>
              </w:tabs>
              <w:spacing w:after="0" w:line="240" w:lineRule="auto"/>
              <w:ind w:firstLine="0" w:left="127" w:right="136"/>
              <w:jc w:val="both"/>
              <w:rPr>
                <w:rFonts w:ascii="Times New Roman" w:hAnsi="Times New Roman"/>
                <w:sz w:val="24"/>
              </w:rPr>
            </w:pPr>
            <w:r>
              <w:rPr>
                <w:rFonts w:ascii="Times New Roman" w:hAnsi="Times New Roman"/>
                <w:sz w:val="24"/>
              </w:rPr>
              <w:t>50 минут или 75 минут при организации 1 занятия после дневного сна</w:t>
            </w:r>
          </w:p>
        </w:tc>
      </w:tr>
      <w:tr>
        <w:trPr>
          <w:trHeight w:hRule="atLeast" w:val="277"/>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00F0000">
            <w:pPr>
              <w:spacing w:after="0" w:line="240" w:lineRule="auto"/>
              <w:ind w:firstLine="142" w:left="0" w:right="96"/>
              <w:jc w:val="both"/>
              <w:rPr>
                <w:rFonts w:ascii="Times New Roman" w:hAnsi="Times New Roman"/>
                <w:sz w:val="24"/>
              </w:rPr>
            </w:pPr>
            <w:r>
              <w:rPr>
                <w:rFonts w:ascii="Times New Roman" w:hAnsi="Times New Roman"/>
                <w:sz w:val="24"/>
              </w:rPr>
              <w:t>от 6 до  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1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90 минут</w:t>
            </w:r>
          </w:p>
        </w:tc>
      </w:tr>
      <w:tr>
        <w:trPr>
          <w:trHeight w:hRule="atLeast" w:val="506"/>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20F0000">
            <w:pPr>
              <w:spacing w:after="0" w:line="240" w:lineRule="auto"/>
              <w:ind w:firstLine="142" w:left="0" w:right="597"/>
              <w:jc w:val="both"/>
              <w:rPr>
                <w:rFonts w:ascii="Times New Roman" w:hAnsi="Times New Roman"/>
                <w:sz w:val="24"/>
              </w:rPr>
            </w:pPr>
            <w:r>
              <w:rPr>
                <w:rFonts w:ascii="Times New Roman" w:hAnsi="Times New Roman"/>
                <w:sz w:val="24"/>
              </w:rPr>
              <w:t>Продолжительность перерывов между занятиями,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30F0000">
            <w:pPr>
              <w:spacing w:after="0" w:line="240" w:lineRule="auto"/>
              <w:ind w:firstLine="142" w:left="0" w:right="96"/>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4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10 минут</w:t>
            </w:r>
          </w:p>
        </w:tc>
      </w:tr>
      <w:tr>
        <w:trPr>
          <w:trHeight w:hRule="atLeast" w:val="519"/>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50F0000">
            <w:pPr>
              <w:spacing w:after="0" w:line="240" w:lineRule="auto"/>
              <w:ind w:firstLine="142" w:left="0" w:right="597"/>
              <w:jc w:val="both"/>
              <w:rPr>
                <w:rFonts w:ascii="Times New Roman" w:hAnsi="Times New Roman"/>
                <w:sz w:val="24"/>
              </w:rPr>
            </w:pPr>
            <w:r>
              <w:rPr>
                <w:rFonts w:ascii="Times New Roman" w:hAnsi="Times New Roman"/>
                <w:sz w:val="24"/>
              </w:rPr>
              <w:t>Перерыв во время занятий для гимнастики,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60F0000">
            <w:pPr>
              <w:spacing w:after="0" w:line="240" w:lineRule="auto"/>
              <w:ind w:firstLine="142" w:left="0" w:right="96"/>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7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2-х минут</w:t>
            </w:r>
          </w:p>
        </w:tc>
      </w:tr>
      <w:tr>
        <w:trPr>
          <w:trHeight w:hRule="atLeast" w:val="253"/>
        </w:trPr>
        <w:tc>
          <w:tcPr>
            <w:tcW w:type="dxa" w:w="9359"/>
            <w:gridSpan w:val="3"/>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80F0000">
            <w:pPr>
              <w:tabs>
                <w:tab w:leader="none" w:pos="1822" w:val="left"/>
              </w:tabs>
              <w:spacing w:after="0" w:line="240" w:lineRule="auto"/>
              <w:ind w:firstLine="142" w:left="0" w:right="-6"/>
              <w:jc w:val="both"/>
              <w:rPr>
                <w:rFonts w:ascii="Times New Roman" w:hAnsi="Times New Roman"/>
                <w:b w:val="1"/>
                <w:sz w:val="24"/>
              </w:rPr>
            </w:pPr>
            <w:r>
              <w:rPr>
                <w:rFonts w:ascii="Times New Roman" w:hAnsi="Times New Roman"/>
                <w:b w:val="1"/>
                <w:sz w:val="24"/>
              </w:rPr>
              <w:t>Показатели организации режима дня</w:t>
            </w:r>
          </w:p>
        </w:tc>
      </w:tr>
      <w:tr>
        <w:trPr>
          <w:trHeight w:hRule="atLeast" w:val="277"/>
        </w:trPr>
        <w:tc>
          <w:tcPr>
            <w:tcW w:type="dxa" w:w="5449"/>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690F0000">
            <w:pPr>
              <w:spacing w:after="0" w:line="240" w:lineRule="auto"/>
              <w:ind w:firstLine="142" w:left="0" w:right="396"/>
              <w:jc w:val="both"/>
              <w:rPr>
                <w:rFonts w:ascii="Times New Roman" w:hAnsi="Times New Roman"/>
                <w:sz w:val="24"/>
              </w:rPr>
            </w:pPr>
            <w:r>
              <w:rPr>
                <w:rFonts w:ascii="Times New Roman" w:hAnsi="Times New Roman"/>
                <w:sz w:val="24"/>
              </w:rPr>
              <w:t>Продолжительность ночного сна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A0F0000">
            <w:pPr>
              <w:spacing w:after="0" w:line="240" w:lineRule="auto"/>
              <w:ind w:firstLine="142" w:left="0" w:right="317"/>
              <w:jc w:val="both"/>
              <w:rPr>
                <w:rFonts w:ascii="Times New Roman" w:hAnsi="Times New Roman"/>
                <w:sz w:val="24"/>
              </w:rPr>
            </w:pPr>
            <w:r>
              <w:rPr>
                <w:rFonts w:ascii="Times New Roman" w:hAnsi="Times New Roman"/>
                <w:sz w:val="24"/>
              </w:rPr>
              <w:t>1-3 года</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B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12 часов</w:t>
            </w:r>
          </w:p>
        </w:tc>
      </w:tr>
      <w:tr>
        <w:trPr>
          <w:trHeight w:hRule="atLeast" w:val="277"/>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C0F0000">
            <w:pPr>
              <w:spacing w:after="0" w:line="240" w:lineRule="auto"/>
              <w:ind w:firstLine="142" w:left="0" w:right="317"/>
              <w:jc w:val="both"/>
              <w:rPr>
                <w:rFonts w:ascii="Times New Roman" w:hAnsi="Times New Roman"/>
                <w:sz w:val="24"/>
              </w:rPr>
            </w:pPr>
            <w:r>
              <w:rPr>
                <w:rFonts w:ascii="Times New Roman" w:hAnsi="Times New Roman"/>
                <w:sz w:val="24"/>
              </w:rPr>
              <w:t>4-7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D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11 часов</w:t>
            </w:r>
          </w:p>
        </w:tc>
      </w:tr>
      <w:tr>
        <w:trPr>
          <w:trHeight w:hRule="atLeast" w:val="277"/>
        </w:trPr>
        <w:tc>
          <w:tcPr>
            <w:tcW w:type="dxa" w:w="5449"/>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6E0F0000">
            <w:pPr>
              <w:spacing w:after="0" w:line="240" w:lineRule="auto"/>
              <w:ind w:firstLine="142" w:left="0" w:right="396"/>
              <w:jc w:val="both"/>
              <w:rPr>
                <w:rFonts w:ascii="Times New Roman" w:hAnsi="Times New Roman"/>
                <w:sz w:val="24"/>
              </w:rPr>
            </w:pPr>
            <w:r>
              <w:rPr>
                <w:rFonts w:ascii="Times New Roman" w:hAnsi="Times New Roman"/>
                <w:sz w:val="24"/>
              </w:rPr>
              <w:t>Продолжительность дневного сна,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F0F0000">
            <w:pPr>
              <w:spacing w:after="0" w:line="240" w:lineRule="auto"/>
              <w:ind w:firstLine="142" w:left="0" w:right="317"/>
              <w:jc w:val="both"/>
              <w:rPr>
                <w:rFonts w:ascii="Times New Roman" w:hAnsi="Times New Roman"/>
                <w:sz w:val="24"/>
              </w:rPr>
            </w:pPr>
            <w:r>
              <w:rPr>
                <w:rFonts w:ascii="Times New Roman" w:hAnsi="Times New Roman"/>
                <w:sz w:val="24"/>
              </w:rPr>
              <w:t>1-3 года</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0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3 часа</w:t>
            </w:r>
          </w:p>
        </w:tc>
      </w:tr>
      <w:tr>
        <w:trPr>
          <w:trHeight w:hRule="atLeast" w:val="277"/>
        </w:trPr>
        <w:tc>
          <w:tcPr>
            <w:tcW w:type="dxa" w:w="544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10F0000">
            <w:pPr>
              <w:spacing w:after="0" w:line="240" w:lineRule="auto"/>
              <w:ind w:firstLine="142" w:left="0" w:right="317"/>
              <w:jc w:val="both"/>
              <w:rPr>
                <w:rFonts w:ascii="Times New Roman" w:hAnsi="Times New Roman"/>
                <w:sz w:val="24"/>
              </w:rPr>
            </w:pPr>
            <w:r>
              <w:rPr>
                <w:rFonts w:ascii="Times New Roman" w:hAnsi="Times New Roman"/>
                <w:sz w:val="24"/>
              </w:rPr>
              <w:t>4-7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2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2,5 часа</w:t>
            </w:r>
          </w:p>
        </w:tc>
      </w:tr>
      <w:tr>
        <w:trPr>
          <w:trHeight w:hRule="atLeast" w:val="519"/>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30F0000">
            <w:pPr>
              <w:spacing w:after="0" w:line="240" w:lineRule="auto"/>
              <w:ind w:firstLine="142" w:left="0" w:right="396"/>
              <w:jc w:val="both"/>
              <w:rPr>
                <w:rFonts w:ascii="Times New Roman" w:hAnsi="Times New Roman"/>
                <w:sz w:val="24"/>
              </w:rPr>
            </w:pPr>
            <w:r>
              <w:rPr>
                <w:rFonts w:ascii="Times New Roman" w:hAnsi="Times New Roman"/>
                <w:sz w:val="24"/>
              </w:rPr>
              <w:t>Продолжительность прогулок,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40F0000">
            <w:pPr>
              <w:spacing w:after="0" w:line="240" w:lineRule="auto"/>
              <w:ind w:firstLine="142" w:left="0" w:right="237"/>
              <w:jc w:val="both"/>
              <w:rPr>
                <w:rFonts w:ascii="Times New Roman" w:hAnsi="Times New Roman"/>
                <w:sz w:val="24"/>
              </w:rPr>
            </w:pPr>
            <w:r>
              <w:rPr>
                <w:rFonts w:ascii="Times New Roman" w:hAnsi="Times New Roman"/>
                <w:sz w:val="24"/>
              </w:rPr>
              <w:t>для детей до 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5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3 часа в день</w:t>
            </w:r>
          </w:p>
        </w:tc>
      </w:tr>
      <w:tr>
        <w:trPr>
          <w:trHeight w:hRule="atLeast" w:val="506"/>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60F0000">
            <w:pPr>
              <w:spacing w:after="0" w:line="240" w:lineRule="auto"/>
              <w:ind w:firstLine="142" w:left="0" w:right="396"/>
              <w:jc w:val="both"/>
              <w:rPr>
                <w:rFonts w:ascii="Times New Roman" w:hAnsi="Times New Roman"/>
                <w:sz w:val="24"/>
              </w:rPr>
            </w:pPr>
            <w:r>
              <w:rPr>
                <w:rFonts w:ascii="Times New Roman" w:hAnsi="Times New Roman"/>
                <w:sz w:val="24"/>
              </w:rPr>
              <w:t>Суммарный объем двигательной активности,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70F0000">
            <w:pPr>
              <w:spacing w:after="0" w:line="240" w:lineRule="auto"/>
              <w:ind w:firstLine="142" w:left="0" w:right="355"/>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8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 час в день</w:t>
            </w:r>
          </w:p>
        </w:tc>
      </w:tr>
      <w:tr>
        <w:trPr>
          <w:trHeight w:hRule="atLeast" w:val="253"/>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90F0000">
            <w:pPr>
              <w:spacing w:after="0" w:line="240" w:lineRule="auto"/>
              <w:ind w:firstLine="142" w:left="0" w:right="396"/>
              <w:jc w:val="both"/>
              <w:rPr>
                <w:rFonts w:ascii="Times New Roman" w:hAnsi="Times New Roman"/>
                <w:sz w:val="24"/>
              </w:rPr>
            </w:pPr>
            <w:r>
              <w:rPr>
                <w:rFonts w:ascii="Times New Roman" w:hAnsi="Times New Roman"/>
                <w:sz w:val="24"/>
              </w:rPr>
              <w:t>Утренний подъем, не ранее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A0F0000">
            <w:pPr>
              <w:spacing w:after="0" w:line="240" w:lineRule="auto"/>
              <w:ind w:firstLine="142" w:left="0" w:right="355"/>
              <w:jc w:val="both"/>
              <w:rPr>
                <w:rFonts w:ascii="Times New Roman" w:hAnsi="Times New Roman"/>
                <w:sz w:val="24"/>
              </w:rPr>
            </w:pPr>
            <w:r>
              <w:rPr>
                <w:rFonts w:ascii="Times New Roman" w:hAnsi="Times New Roman"/>
                <w:sz w:val="24"/>
              </w:rPr>
              <w:t>все возрасты</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B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7 ч 00 минут</w:t>
            </w:r>
          </w:p>
        </w:tc>
      </w:tr>
      <w:tr>
        <w:trPr>
          <w:trHeight w:hRule="atLeast" w:val="519"/>
        </w:trPr>
        <w:tc>
          <w:tcPr>
            <w:tcW w:type="dxa" w:w="544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C0F0000">
            <w:pPr>
              <w:spacing w:after="0" w:line="240" w:lineRule="auto"/>
              <w:ind w:firstLine="142" w:left="0" w:right="1527"/>
              <w:jc w:val="both"/>
              <w:rPr>
                <w:rFonts w:ascii="Times New Roman" w:hAnsi="Times New Roman"/>
                <w:sz w:val="24"/>
              </w:rPr>
            </w:pPr>
            <w:r>
              <w:rPr>
                <w:rFonts w:ascii="Times New Roman" w:hAnsi="Times New Roman"/>
                <w:sz w:val="24"/>
              </w:rPr>
              <w:t>Утренняя зарядка, продолжительность, не менее</w:t>
            </w:r>
          </w:p>
        </w:tc>
        <w:tc>
          <w:tcPr>
            <w:tcW w:type="dxa" w:w="20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D0F0000">
            <w:pPr>
              <w:spacing w:after="0" w:line="240" w:lineRule="auto"/>
              <w:ind w:firstLine="142" w:left="0" w:right="355"/>
              <w:jc w:val="both"/>
              <w:rPr>
                <w:rFonts w:ascii="Times New Roman" w:hAnsi="Times New Roman"/>
                <w:sz w:val="24"/>
              </w:rPr>
            </w:pPr>
            <w:r>
              <w:rPr>
                <w:rFonts w:ascii="Times New Roman" w:hAnsi="Times New Roman"/>
                <w:sz w:val="24"/>
              </w:rPr>
              <w:t>до 7 лет</w:t>
            </w:r>
          </w:p>
        </w:tc>
        <w:tc>
          <w:tcPr>
            <w:tcW w:type="dxa" w:w="182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E0F0000">
            <w:pPr>
              <w:tabs>
                <w:tab w:leader="none" w:pos="1822" w:val="left"/>
              </w:tabs>
              <w:spacing w:after="0" w:line="240" w:lineRule="auto"/>
              <w:ind w:firstLine="142" w:left="0" w:right="-6"/>
              <w:jc w:val="both"/>
              <w:rPr>
                <w:rFonts w:ascii="Times New Roman" w:hAnsi="Times New Roman"/>
                <w:sz w:val="24"/>
              </w:rPr>
            </w:pPr>
            <w:r>
              <w:rPr>
                <w:rFonts w:ascii="Times New Roman" w:hAnsi="Times New Roman"/>
                <w:sz w:val="24"/>
              </w:rPr>
              <w:t>10 минут</w:t>
            </w:r>
          </w:p>
        </w:tc>
      </w:tr>
    </w:tbl>
    <w:p w14:paraId="7F0F0000">
      <w:pPr>
        <w:spacing w:after="0" w:line="240" w:lineRule="auto"/>
        <w:ind w:firstLine="567" w:left="0"/>
        <w:jc w:val="both"/>
        <w:rPr>
          <w:rFonts w:ascii="Times New Roman" w:hAnsi="Times New Roman"/>
          <w:b w:val="1"/>
          <w:sz w:val="24"/>
        </w:rPr>
      </w:pPr>
      <w:r>
        <w:rPr>
          <w:rFonts w:ascii="Times New Roman" w:hAnsi="Times New Roman"/>
          <w:b w:val="1"/>
          <w:sz w:val="24"/>
        </w:rPr>
        <w:t>Количество приемов пищи в зависимости от режима функционирования организации и режима обучения</w:t>
      </w:r>
    </w:p>
    <w:p w14:paraId="800F0000">
      <w:pPr>
        <w:spacing w:after="0" w:line="240" w:lineRule="auto"/>
        <w:ind w:firstLine="567" w:left="0"/>
        <w:jc w:val="both"/>
        <w:rPr>
          <w:rFonts w:ascii="Times New Roman" w:hAnsi="Times New Roman"/>
          <w:b w:val="1"/>
          <w:sz w:val="24"/>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2525"/>
        <w:gridCol w:w="2929"/>
        <w:gridCol w:w="3905"/>
      </w:tblGrid>
      <w:tr>
        <w:trPr>
          <w:trHeight w:hRule="atLeast" w:val="987"/>
        </w:trPr>
        <w:tc>
          <w:tcPr>
            <w:tcW w:type="dxa" w:w="252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10F0000">
            <w:pPr>
              <w:spacing w:after="0" w:line="240" w:lineRule="auto"/>
              <w:ind/>
              <w:jc w:val="center"/>
              <w:rPr>
                <w:rFonts w:ascii="Times New Roman" w:hAnsi="Times New Roman"/>
                <w:b w:val="1"/>
                <w:sz w:val="24"/>
              </w:rPr>
            </w:pPr>
            <w:r>
              <w:rPr>
                <w:rFonts w:ascii="Times New Roman" w:hAnsi="Times New Roman"/>
                <w:b w:val="1"/>
                <w:sz w:val="24"/>
              </w:rPr>
              <w:t>Вид организации</w:t>
            </w:r>
          </w:p>
        </w:tc>
        <w:tc>
          <w:tcPr>
            <w:tcW w:type="dxa" w:w="292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20F0000">
            <w:pPr>
              <w:spacing w:after="0" w:line="240" w:lineRule="auto"/>
              <w:ind/>
              <w:jc w:val="center"/>
              <w:rPr>
                <w:rFonts w:ascii="Times New Roman" w:hAnsi="Times New Roman"/>
                <w:b w:val="1"/>
                <w:sz w:val="24"/>
              </w:rPr>
            </w:pPr>
            <w:r>
              <w:rPr>
                <w:rFonts w:ascii="Times New Roman" w:hAnsi="Times New Roman"/>
                <w:b w:val="1"/>
                <w:sz w:val="24"/>
              </w:rPr>
              <w:t>Продолжительность, либо время нахождения ребёнка в организации</w:t>
            </w:r>
          </w:p>
        </w:tc>
        <w:tc>
          <w:tcPr>
            <w:tcW w:type="dxa" w:w="390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30F0000">
            <w:pPr>
              <w:spacing w:after="0" w:line="240" w:lineRule="auto"/>
              <w:ind/>
              <w:jc w:val="center"/>
              <w:rPr>
                <w:rFonts w:ascii="Times New Roman" w:hAnsi="Times New Roman"/>
                <w:b w:val="1"/>
                <w:sz w:val="24"/>
              </w:rPr>
            </w:pPr>
            <w:r>
              <w:rPr>
                <w:rFonts w:ascii="Times New Roman" w:hAnsi="Times New Roman"/>
                <w:b w:val="1"/>
                <w:sz w:val="24"/>
              </w:rPr>
              <w:t>Количество обязательных приемов пищи</w:t>
            </w:r>
          </w:p>
        </w:tc>
      </w:tr>
      <w:tr>
        <w:trPr>
          <w:trHeight w:hRule="atLeast" w:val="967"/>
        </w:trPr>
        <w:tc>
          <w:tcPr>
            <w:tcW w:type="dxa" w:w="2525"/>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840F0000">
            <w:pPr>
              <w:spacing w:after="0" w:line="240" w:lineRule="auto"/>
              <w:ind w:firstLine="0" w:left="142" w:right="172"/>
              <w:jc w:val="both"/>
              <w:rPr>
                <w:rFonts w:ascii="Times New Roman" w:hAnsi="Times New Roman"/>
                <w:sz w:val="24"/>
              </w:rPr>
            </w:pPr>
            <w:r>
              <w:rPr>
                <w:rFonts w:ascii="Times New Roman" w:hAnsi="Times New Roman"/>
                <w:sz w:val="24"/>
              </w:rPr>
              <w:t>Дошкольные организации, организации по уходу и присмотру</w:t>
            </w:r>
          </w:p>
        </w:tc>
        <w:tc>
          <w:tcPr>
            <w:tcW w:type="dxa" w:w="292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50F0000">
            <w:pPr>
              <w:spacing w:after="0" w:line="240" w:lineRule="auto"/>
              <w:ind w:firstLine="567" w:left="0"/>
              <w:jc w:val="both"/>
              <w:rPr>
                <w:rFonts w:ascii="Times New Roman" w:hAnsi="Times New Roman"/>
                <w:sz w:val="24"/>
              </w:rPr>
            </w:pPr>
            <w:r>
              <w:rPr>
                <w:rFonts w:ascii="Times New Roman" w:hAnsi="Times New Roman"/>
                <w:sz w:val="24"/>
              </w:rPr>
              <w:t>до 5 часов</w:t>
            </w:r>
          </w:p>
        </w:tc>
        <w:tc>
          <w:tcPr>
            <w:tcW w:type="dxa" w:w="390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60F0000">
            <w:pPr>
              <w:spacing w:after="0" w:line="240" w:lineRule="auto"/>
              <w:ind w:hanging="21" w:left="147" w:right="135"/>
              <w:jc w:val="both"/>
              <w:rPr>
                <w:rFonts w:ascii="Times New Roman" w:hAnsi="Times New Roman"/>
                <w:sz w:val="24"/>
              </w:rPr>
            </w:pPr>
            <w:r>
              <w:rPr>
                <w:rFonts w:ascii="Times New Roman" w:hAnsi="Times New Roman"/>
                <w:sz w:val="24"/>
              </w:rPr>
              <w:t>2 приема пищи (приемы пищи определяются фактическим временем нахождения в организации)</w:t>
            </w:r>
          </w:p>
        </w:tc>
      </w:tr>
      <w:tr>
        <w:trPr>
          <w:trHeight w:hRule="atLeast" w:val="529"/>
        </w:trPr>
        <w:tc>
          <w:tcPr>
            <w:tcW w:type="dxa" w:w="2525"/>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929"/>
            <w:tcBorders>
              <w:top w:color="000000" w:sz="4" w:val="single"/>
              <w:left w:color="000000" w:sz="4" w:val="single"/>
              <w:bottom w:color="000000" w:sz="4" w:val="single"/>
              <w:right w:color="000000" w:sz="4" w:val="single"/>
            </w:tcBorders>
            <w:shd w:themeFill="background1" w:val="clear"/>
            <w:tcMar>
              <w:top w:type="dxa" w:w="15"/>
              <w:left w:type="dxa" w:w="15"/>
              <w:bottom w:type="dxa" w:w="15"/>
              <w:right w:type="dxa" w:w="15"/>
            </w:tcMar>
          </w:tcPr>
          <w:p w14:paraId="870F0000">
            <w:pPr>
              <w:spacing w:after="0" w:line="240" w:lineRule="auto"/>
              <w:ind w:firstLine="567" w:left="0"/>
              <w:jc w:val="both"/>
              <w:rPr>
                <w:rFonts w:ascii="Times New Roman" w:hAnsi="Times New Roman"/>
                <w:sz w:val="24"/>
              </w:rPr>
            </w:pPr>
            <w:r>
              <w:rPr>
                <w:rFonts w:ascii="Times New Roman" w:hAnsi="Times New Roman"/>
                <w:sz w:val="24"/>
              </w:rPr>
              <w:t>8-10 часов</w:t>
            </w:r>
          </w:p>
        </w:tc>
        <w:tc>
          <w:tcPr>
            <w:tcW w:type="dxa" w:w="3905"/>
            <w:tcBorders>
              <w:top w:color="000000" w:sz="4" w:val="single"/>
              <w:left w:color="000000" w:sz="4" w:val="single"/>
              <w:bottom w:color="000000" w:sz="4" w:val="single"/>
              <w:right w:color="000000" w:sz="4" w:val="single"/>
            </w:tcBorders>
            <w:shd w:themeFill="background1" w:val="clear"/>
            <w:tcMar>
              <w:top w:type="dxa" w:w="15"/>
              <w:left w:type="dxa" w:w="15"/>
              <w:bottom w:type="dxa" w:w="15"/>
              <w:right w:type="dxa" w:w="15"/>
            </w:tcMar>
          </w:tcPr>
          <w:p w14:paraId="880F0000">
            <w:pPr>
              <w:spacing w:after="0" w:line="240" w:lineRule="auto"/>
              <w:ind w:hanging="21" w:left="147" w:right="135"/>
              <w:jc w:val="both"/>
              <w:rPr>
                <w:rFonts w:ascii="Times New Roman" w:hAnsi="Times New Roman"/>
                <w:sz w:val="24"/>
              </w:rPr>
            </w:pPr>
            <w:r>
              <w:rPr>
                <w:rFonts w:ascii="Times New Roman" w:hAnsi="Times New Roman"/>
                <w:sz w:val="24"/>
              </w:rPr>
              <w:t>завтрак, второй завтрак, обед и полдник</w:t>
            </w:r>
          </w:p>
        </w:tc>
      </w:tr>
      <w:tr>
        <w:trPr>
          <w:trHeight w:hRule="atLeast" w:val="693"/>
        </w:trPr>
        <w:tc>
          <w:tcPr>
            <w:tcW w:type="dxa" w:w="2525"/>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92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90F0000">
            <w:pPr>
              <w:spacing w:after="0" w:line="240" w:lineRule="auto"/>
              <w:ind w:firstLine="567" w:left="0"/>
              <w:jc w:val="both"/>
              <w:rPr>
                <w:rFonts w:ascii="Times New Roman" w:hAnsi="Times New Roman"/>
                <w:sz w:val="24"/>
              </w:rPr>
            </w:pPr>
            <w:r>
              <w:rPr>
                <w:rFonts w:ascii="Times New Roman" w:hAnsi="Times New Roman"/>
                <w:sz w:val="24"/>
              </w:rPr>
              <w:t>11-12 часов</w:t>
            </w:r>
          </w:p>
        </w:tc>
        <w:tc>
          <w:tcPr>
            <w:tcW w:type="dxa" w:w="390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A0F0000">
            <w:pPr>
              <w:spacing w:after="0" w:line="240" w:lineRule="auto"/>
              <w:ind w:hanging="21" w:left="147" w:right="135"/>
              <w:jc w:val="both"/>
              <w:rPr>
                <w:rFonts w:ascii="Times New Roman" w:hAnsi="Times New Roman"/>
                <w:sz w:val="24"/>
              </w:rPr>
            </w:pPr>
            <w:r>
              <w:rPr>
                <w:rFonts w:ascii="Times New Roman" w:hAnsi="Times New Roman"/>
                <w:sz w:val="24"/>
              </w:rPr>
              <w:t>завтрак, второй завтрак, обед, полдник и ужин</w:t>
            </w:r>
          </w:p>
        </w:tc>
      </w:tr>
      <w:tr>
        <w:trPr>
          <w:trHeight w:hRule="atLeast" w:val="476"/>
        </w:trPr>
        <w:tc>
          <w:tcPr>
            <w:tcW w:type="dxa" w:w="2525"/>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tc>
        <w:tc>
          <w:tcPr>
            <w:tcW w:type="dxa" w:w="292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B0F0000">
            <w:pPr>
              <w:spacing w:after="0" w:line="240" w:lineRule="auto"/>
              <w:ind w:firstLine="567" w:left="0"/>
              <w:jc w:val="both"/>
              <w:rPr>
                <w:rFonts w:ascii="Times New Roman" w:hAnsi="Times New Roman"/>
                <w:sz w:val="24"/>
              </w:rPr>
            </w:pPr>
            <w:r>
              <w:rPr>
                <w:rFonts w:ascii="Times New Roman" w:hAnsi="Times New Roman"/>
                <w:sz w:val="24"/>
              </w:rPr>
              <w:t>круглосуточно</w:t>
            </w:r>
          </w:p>
        </w:tc>
        <w:tc>
          <w:tcPr>
            <w:tcW w:type="dxa" w:w="390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C0F0000">
            <w:pPr>
              <w:spacing w:after="0" w:line="240" w:lineRule="auto"/>
              <w:ind w:hanging="21" w:left="147" w:right="135"/>
              <w:jc w:val="both"/>
              <w:rPr>
                <w:rFonts w:ascii="Times New Roman" w:hAnsi="Times New Roman"/>
                <w:sz w:val="24"/>
              </w:rPr>
            </w:pPr>
            <w:r>
              <w:rPr>
                <w:rFonts w:ascii="Times New Roman" w:hAnsi="Times New Roman"/>
                <w:sz w:val="24"/>
              </w:rPr>
              <w:t>завтрак, второй завтрак, обед, полдник, ужин, второй ужин</w:t>
            </w:r>
          </w:p>
        </w:tc>
      </w:tr>
    </w:tbl>
    <w:p w14:paraId="8D0F0000">
      <w:pPr>
        <w:spacing w:after="0" w:line="240" w:lineRule="auto"/>
        <w:ind w:firstLine="567" w:left="0"/>
        <w:jc w:val="both"/>
        <w:rPr>
          <w:rFonts w:ascii="Times New Roman" w:hAnsi="Times New Roman"/>
          <w:sz w:val="24"/>
        </w:rPr>
      </w:pPr>
    </w:p>
    <w:p w14:paraId="8E0F0000">
      <w:pPr>
        <w:spacing w:after="0" w:line="240" w:lineRule="auto"/>
        <w:ind w:firstLine="567" w:left="0"/>
        <w:jc w:val="both"/>
        <w:rPr>
          <w:rFonts w:ascii="Times New Roman" w:hAnsi="Times New Roman"/>
          <w:sz w:val="24"/>
        </w:rPr>
      </w:pPr>
      <w:r>
        <w:rPr>
          <w:rFonts w:ascii="Times New Roman" w:hAnsi="Times New Roman"/>
          <w:sz w:val="24"/>
        </w:rPr>
        <w:t>ДОО может самостоятельно принимать решение о наличии второго завтрака и ужина, руководствуясь пунктами 8.1.2.1 и 8.1.2.2 СанПиН 2.3/2.4.3590-20:</w:t>
      </w:r>
    </w:p>
    <w:p w14:paraId="8F0F0000">
      <w:pPr>
        <w:spacing w:after="0" w:line="240" w:lineRule="auto"/>
        <w:ind w:firstLine="567" w:left="0"/>
        <w:jc w:val="both"/>
        <w:rPr>
          <w:rFonts w:ascii="Times New Roman" w:hAnsi="Times New Roman"/>
          <w:sz w:val="24"/>
        </w:rPr>
      </w:pPr>
      <w:r>
        <w:rPr>
          <w:rFonts w:ascii="Times New Roman" w:hAnsi="Times New Roman"/>
          <w:sz w:val="24"/>
        </w:rPr>
        <w:t>- при отсутствии второго завтрака калорийность основного завтрака должна быть увеличена на 5% соответственно;</w:t>
      </w:r>
    </w:p>
    <w:p w14:paraId="900F0000">
      <w:pPr>
        <w:spacing w:after="0" w:line="240" w:lineRule="auto"/>
        <w:ind w:firstLine="567" w:left="0"/>
        <w:jc w:val="both"/>
        <w:rPr>
          <w:rFonts w:ascii="Times New Roman" w:hAnsi="Times New Roman"/>
          <w:sz w:val="24"/>
        </w:rPr>
      </w:pPr>
      <w:r>
        <w:rPr>
          <w:rFonts w:ascii="Times New Roman" w:hAnsi="Times New Roman"/>
          <w:sz w:val="24"/>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910F0000">
      <w:pPr>
        <w:spacing w:after="0" w:line="240" w:lineRule="auto"/>
        <w:ind w:firstLine="567" w:left="0"/>
        <w:jc w:val="both"/>
        <w:rPr>
          <w:rFonts w:ascii="Times New Roman" w:hAnsi="Times New Roman"/>
          <w:sz w:val="24"/>
        </w:rPr>
      </w:pPr>
    </w:p>
    <w:p w14:paraId="920F0000">
      <w:pPr>
        <w:spacing w:after="0" w:line="240" w:lineRule="auto"/>
        <w:ind/>
        <w:jc w:val="center"/>
        <w:rPr>
          <w:rFonts w:ascii="Times New Roman" w:hAnsi="Times New Roman"/>
          <w:b w:val="1"/>
          <w:sz w:val="24"/>
        </w:rPr>
      </w:pPr>
      <w:r>
        <w:rPr>
          <w:rFonts w:ascii="Times New Roman" w:hAnsi="Times New Roman"/>
          <w:b w:val="1"/>
          <w:sz w:val="24"/>
        </w:rPr>
        <w:t>Режим сна, бодрствования и кормления детей от 0 до 1 года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1362"/>
        <w:gridCol w:w="1437"/>
        <w:gridCol w:w="1159"/>
        <w:gridCol w:w="2022"/>
        <w:gridCol w:w="1690"/>
        <w:gridCol w:w="1559"/>
      </w:tblGrid>
      <w:tr>
        <w:trPr>
          <w:trHeight w:hRule="atLeast" w:val="376"/>
        </w:trPr>
        <w:tc>
          <w:tcPr>
            <w:tcW w:type="dxa" w:w="1362"/>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30F0000">
            <w:pPr>
              <w:spacing w:after="0" w:line="240" w:lineRule="auto"/>
              <w:ind/>
              <w:jc w:val="both"/>
              <w:rPr>
                <w:rFonts w:ascii="Times New Roman" w:hAnsi="Times New Roman"/>
                <w:b w:val="1"/>
                <w:sz w:val="24"/>
              </w:rPr>
            </w:pPr>
            <w:r>
              <w:rPr>
                <w:rFonts w:ascii="Times New Roman" w:hAnsi="Times New Roman"/>
                <w:b w:val="1"/>
                <w:sz w:val="24"/>
              </w:rPr>
              <w:t>Возраст    </w:t>
            </w:r>
          </w:p>
        </w:tc>
        <w:tc>
          <w:tcPr>
            <w:tcW w:type="dxa" w:w="2596"/>
            <w:gridSpan w:val="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40F0000">
            <w:pPr>
              <w:spacing w:after="0" w:line="240" w:lineRule="auto"/>
              <w:ind w:firstLine="567" w:left="0"/>
              <w:jc w:val="both"/>
              <w:rPr>
                <w:rFonts w:ascii="Times New Roman" w:hAnsi="Times New Roman"/>
                <w:b w:val="1"/>
                <w:sz w:val="24"/>
              </w:rPr>
            </w:pPr>
            <w:r>
              <w:rPr>
                <w:rFonts w:ascii="Times New Roman" w:hAnsi="Times New Roman"/>
                <w:b w:val="1"/>
                <w:sz w:val="24"/>
              </w:rPr>
              <w:t>Кормление</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50F0000">
            <w:pPr>
              <w:spacing w:after="0" w:line="240" w:lineRule="auto"/>
              <w:ind/>
              <w:jc w:val="both"/>
              <w:rPr>
                <w:rFonts w:ascii="Times New Roman" w:hAnsi="Times New Roman"/>
                <w:b w:val="1"/>
                <w:sz w:val="24"/>
              </w:rPr>
            </w:pPr>
            <w:r>
              <w:rPr>
                <w:rFonts w:ascii="Times New Roman" w:hAnsi="Times New Roman"/>
                <w:b w:val="1"/>
                <w:sz w:val="24"/>
              </w:rPr>
              <w:t>Бодрствование</w:t>
            </w:r>
          </w:p>
        </w:tc>
        <w:tc>
          <w:tcPr>
            <w:tcW w:type="dxa" w:w="3249"/>
            <w:gridSpan w:val="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60F0000">
            <w:pPr>
              <w:spacing w:after="0" w:line="240" w:lineRule="auto"/>
              <w:ind w:firstLine="567" w:left="0"/>
              <w:jc w:val="both"/>
              <w:rPr>
                <w:rFonts w:ascii="Times New Roman" w:hAnsi="Times New Roman"/>
                <w:b w:val="1"/>
                <w:sz w:val="24"/>
              </w:rPr>
            </w:pPr>
            <w:r>
              <w:rPr>
                <w:rFonts w:ascii="Times New Roman" w:hAnsi="Times New Roman"/>
                <w:b w:val="1"/>
                <w:sz w:val="24"/>
              </w:rPr>
              <w:t>Дневной сон</w:t>
            </w:r>
          </w:p>
        </w:tc>
      </w:tr>
      <w:tr>
        <w:trPr>
          <w:trHeight w:hRule="atLeast" w:val="376"/>
        </w:trPr>
        <w:tc>
          <w:tcPr>
            <w:tcW w:type="dxa" w:w="1362"/>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43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70F0000">
            <w:pPr>
              <w:spacing w:after="0" w:line="240" w:lineRule="auto"/>
              <w:ind/>
              <w:jc w:val="center"/>
              <w:rPr>
                <w:rFonts w:ascii="Times New Roman" w:hAnsi="Times New Roman"/>
                <w:sz w:val="24"/>
              </w:rPr>
            </w:pPr>
            <w:r>
              <w:rPr>
                <w:rFonts w:ascii="Times New Roman" w:hAnsi="Times New Roman"/>
                <w:sz w:val="24"/>
              </w:rPr>
              <w:t>количество</w:t>
            </w:r>
          </w:p>
        </w:tc>
        <w:tc>
          <w:tcPr>
            <w:tcW w:type="dxa" w:w="11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80F0000">
            <w:pPr>
              <w:spacing w:after="0" w:line="240" w:lineRule="auto"/>
              <w:ind/>
              <w:jc w:val="center"/>
              <w:rPr>
                <w:rFonts w:ascii="Times New Roman" w:hAnsi="Times New Roman"/>
                <w:sz w:val="24"/>
              </w:rPr>
            </w:pPr>
            <w:r>
              <w:rPr>
                <w:rFonts w:ascii="Times New Roman" w:hAnsi="Times New Roman"/>
                <w:sz w:val="24"/>
              </w:rPr>
              <w:t xml:space="preserve">интервал </w:t>
            </w:r>
          </w:p>
          <w:p w14:paraId="990F0000">
            <w:pPr>
              <w:spacing w:after="0" w:line="240" w:lineRule="auto"/>
              <w:ind/>
              <w:jc w:val="center"/>
              <w:rPr>
                <w:rFonts w:ascii="Times New Roman" w:hAnsi="Times New Roman"/>
                <w:sz w:val="24"/>
              </w:rPr>
            </w:pPr>
            <w:r>
              <w:rPr>
                <w:rFonts w:ascii="Times New Roman" w:hAnsi="Times New Roman"/>
                <w:sz w:val="24"/>
              </w:rPr>
              <w:t>час.</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A0F0000">
            <w:pPr>
              <w:spacing w:after="0" w:line="240" w:lineRule="auto"/>
              <w:ind/>
              <w:jc w:val="center"/>
              <w:rPr>
                <w:rFonts w:ascii="Times New Roman" w:hAnsi="Times New Roman"/>
                <w:sz w:val="24"/>
              </w:rPr>
            </w:pPr>
            <w:r>
              <w:rPr>
                <w:rFonts w:ascii="Times New Roman" w:hAnsi="Times New Roman"/>
                <w:sz w:val="24"/>
              </w:rPr>
              <w:t>длительность</w:t>
            </w:r>
          </w:p>
          <w:p w14:paraId="9B0F0000">
            <w:pPr>
              <w:spacing w:after="0" w:line="240" w:lineRule="auto"/>
              <w:ind/>
              <w:jc w:val="center"/>
              <w:rPr>
                <w:rFonts w:ascii="Times New Roman" w:hAnsi="Times New Roman"/>
                <w:sz w:val="24"/>
              </w:rPr>
            </w:pPr>
            <w:r>
              <w:rPr>
                <w:rFonts w:ascii="Times New Roman" w:hAnsi="Times New Roman"/>
                <w:sz w:val="24"/>
              </w:rPr>
              <w:t>час.</w:t>
            </w:r>
          </w:p>
        </w:tc>
        <w:tc>
          <w:tcPr>
            <w:tcW w:type="dxa" w:w="16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C0F0000">
            <w:pPr>
              <w:spacing w:after="0" w:line="240" w:lineRule="auto"/>
              <w:ind/>
              <w:jc w:val="center"/>
              <w:rPr>
                <w:rFonts w:ascii="Times New Roman" w:hAnsi="Times New Roman"/>
                <w:sz w:val="24"/>
              </w:rPr>
            </w:pPr>
            <w:r>
              <w:rPr>
                <w:rFonts w:ascii="Times New Roman" w:hAnsi="Times New Roman"/>
                <w:sz w:val="24"/>
              </w:rPr>
              <w:t>количество периодов</w:t>
            </w:r>
          </w:p>
        </w:tc>
        <w:tc>
          <w:tcPr>
            <w:tcW w:type="dxa" w:w="15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D0F0000">
            <w:pPr>
              <w:spacing w:after="0" w:line="240" w:lineRule="auto"/>
              <w:ind/>
              <w:jc w:val="center"/>
              <w:rPr>
                <w:rFonts w:ascii="Times New Roman" w:hAnsi="Times New Roman"/>
                <w:sz w:val="24"/>
              </w:rPr>
            </w:pPr>
            <w:r>
              <w:rPr>
                <w:rFonts w:ascii="Times New Roman" w:hAnsi="Times New Roman"/>
                <w:sz w:val="24"/>
              </w:rPr>
              <w:t>длительность час.</w:t>
            </w:r>
          </w:p>
        </w:tc>
      </w:tr>
      <w:tr>
        <w:trPr>
          <w:trHeight w:hRule="atLeast" w:val="264"/>
        </w:trPr>
        <w:tc>
          <w:tcPr>
            <w:tcW w:type="dxa" w:w="136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E0F0000">
            <w:pPr>
              <w:spacing w:after="0" w:line="240" w:lineRule="auto"/>
              <w:ind/>
              <w:jc w:val="center"/>
              <w:rPr>
                <w:rFonts w:ascii="Times New Roman" w:hAnsi="Times New Roman"/>
                <w:sz w:val="24"/>
              </w:rPr>
            </w:pPr>
            <w:r>
              <w:rPr>
                <w:rFonts w:ascii="Times New Roman" w:hAnsi="Times New Roman"/>
                <w:sz w:val="24"/>
              </w:rPr>
              <w:t>1-3 мес.</w:t>
            </w:r>
          </w:p>
        </w:tc>
        <w:tc>
          <w:tcPr>
            <w:tcW w:type="dxa" w:w="143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F0F0000">
            <w:pPr>
              <w:spacing w:after="0" w:line="240" w:lineRule="auto"/>
              <w:ind w:firstLine="56" w:left="0"/>
              <w:jc w:val="center"/>
              <w:rPr>
                <w:rFonts w:ascii="Times New Roman" w:hAnsi="Times New Roman"/>
                <w:sz w:val="24"/>
              </w:rPr>
            </w:pPr>
            <w:r>
              <w:rPr>
                <w:rFonts w:ascii="Times New Roman" w:hAnsi="Times New Roman"/>
                <w:sz w:val="24"/>
              </w:rPr>
              <w:t>7</w:t>
            </w:r>
          </w:p>
        </w:tc>
        <w:tc>
          <w:tcPr>
            <w:tcW w:type="dxa" w:w="11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00F0000">
            <w:pPr>
              <w:spacing w:after="0" w:line="240" w:lineRule="auto"/>
              <w:ind/>
              <w:jc w:val="center"/>
              <w:rPr>
                <w:rFonts w:ascii="Times New Roman" w:hAnsi="Times New Roman"/>
                <w:sz w:val="24"/>
              </w:rPr>
            </w:pPr>
            <w:r>
              <w:rPr>
                <w:rFonts w:ascii="Times New Roman" w:hAnsi="Times New Roman"/>
                <w:sz w:val="24"/>
              </w:rPr>
              <w:t>3</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10F0000">
            <w:pPr>
              <w:spacing w:after="0" w:line="240" w:lineRule="auto"/>
              <w:ind w:firstLine="567" w:left="0"/>
              <w:jc w:val="both"/>
              <w:rPr>
                <w:rFonts w:ascii="Times New Roman" w:hAnsi="Times New Roman"/>
                <w:sz w:val="24"/>
              </w:rPr>
            </w:pPr>
            <w:r>
              <w:rPr>
                <w:rFonts w:ascii="Times New Roman" w:hAnsi="Times New Roman"/>
                <w:sz w:val="24"/>
              </w:rPr>
              <w:t>1-1,5</w:t>
            </w:r>
          </w:p>
        </w:tc>
        <w:tc>
          <w:tcPr>
            <w:tcW w:type="dxa" w:w="16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20F0000">
            <w:pPr>
              <w:spacing w:after="0" w:line="240" w:lineRule="auto"/>
              <w:ind/>
              <w:jc w:val="center"/>
              <w:rPr>
                <w:rFonts w:ascii="Times New Roman" w:hAnsi="Times New Roman"/>
                <w:sz w:val="24"/>
              </w:rPr>
            </w:pPr>
            <w:r>
              <w:rPr>
                <w:rFonts w:ascii="Times New Roman" w:hAnsi="Times New Roman"/>
                <w:sz w:val="24"/>
              </w:rPr>
              <w:t>4</w:t>
            </w:r>
          </w:p>
        </w:tc>
        <w:tc>
          <w:tcPr>
            <w:tcW w:type="dxa" w:w="15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30F0000">
            <w:pPr>
              <w:spacing w:after="0" w:line="240" w:lineRule="auto"/>
              <w:ind/>
              <w:jc w:val="center"/>
              <w:rPr>
                <w:rFonts w:ascii="Times New Roman" w:hAnsi="Times New Roman"/>
                <w:sz w:val="24"/>
              </w:rPr>
            </w:pPr>
            <w:r>
              <w:rPr>
                <w:rFonts w:ascii="Times New Roman" w:hAnsi="Times New Roman"/>
                <w:sz w:val="24"/>
              </w:rPr>
              <w:t>1,5-2</w:t>
            </w:r>
          </w:p>
        </w:tc>
      </w:tr>
      <w:tr>
        <w:trPr>
          <w:trHeight w:hRule="atLeast" w:val="241"/>
        </w:trPr>
        <w:tc>
          <w:tcPr>
            <w:tcW w:type="dxa" w:w="136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40F0000">
            <w:pPr>
              <w:spacing w:after="0" w:line="240" w:lineRule="auto"/>
              <w:ind/>
              <w:jc w:val="center"/>
              <w:rPr>
                <w:rFonts w:ascii="Times New Roman" w:hAnsi="Times New Roman"/>
                <w:sz w:val="24"/>
              </w:rPr>
            </w:pPr>
            <w:r>
              <w:rPr>
                <w:rFonts w:ascii="Times New Roman" w:hAnsi="Times New Roman"/>
                <w:sz w:val="24"/>
              </w:rPr>
              <w:t>3-6 мес.</w:t>
            </w:r>
          </w:p>
        </w:tc>
        <w:tc>
          <w:tcPr>
            <w:tcW w:type="dxa" w:w="143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50F0000">
            <w:pPr>
              <w:spacing w:after="0" w:line="240" w:lineRule="auto"/>
              <w:ind w:firstLine="56" w:left="0"/>
              <w:jc w:val="center"/>
              <w:rPr>
                <w:rFonts w:ascii="Times New Roman" w:hAnsi="Times New Roman"/>
                <w:sz w:val="24"/>
              </w:rPr>
            </w:pPr>
            <w:r>
              <w:rPr>
                <w:rFonts w:ascii="Times New Roman" w:hAnsi="Times New Roman"/>
                <w:sz w:val="24"/>
              </w:rPr>
              <w:t>6</w:t>
            </w:r>
          </w:p>
        </w:tc>
        <w:tc>
          <w:tcPr>
            <w:tcW w:type="dxa" w:w="11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60F0000">
            <w:pPr>
              <w:spacing w:after="0" w:line="240" w:lineRule="auto"/>
              <w:ind/>
              <w:jc w:val="center"/>
              <w:rPr>
                <w:rFonts w:ascii="Times New Roman" w:hAnsi="Times New Roman"/>
                <w:sz w:val="24"/>
              </w:rPr>
            </w:pPr>
            <w:r>
              <w:rPr>
                <w:rFonts w:ascii="Times New Roman" w:hAnsi="Times New Roman"/>
                <w:sz w:val="24"/>
              </w:rPr>
              <w:t>3,5</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70F0000">
            <w:pPr>
              <w:spacing w:after="0" w:line="240" w:lineRule="auto"/>
              <w:ind w:firstLine="567" w:left="0"/>
              <w:jc w:val="both"/>
              <w:rPr>
                <w:rFonts w:ascii="Times New Roman" w:hAnsi="Times New Roman"/>
                <w:sz w:val="24"/>
              </w:rPr>
            </w:pPr>
            <w:r>
              <w:rPr>
                <w:rFonts w:ascii="Times New Roman" w:hAnsi="Times New Roman"/>
                <w:sz w:val="24"/>
              </w:rPr>
              <w:t>1,5-2</w:t>
            </w:r>
          </w:p>
        </w:tc>
        <w:tc>
          <w:tcPr>
            <w:tcW w:type="dxa" w:w="16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80F0000">
            <w:pPr>
              <w:spacing w:after="0" w:line="240" w:lineRule="auto"/>
              <w:ind/>
              <w:jc w:val="center"/>
              <w:rPr>
                <w:rFonts w:ascii="Times New Roman" w:hAnsi="Times New Roman"/>
                <w:sz w:val="24"/>
              </w:rPr>
            </w:pPr>
            <w:r>
              <w:rPr>
                <w:rFonts w:ascii="Times New Roman" w:hAnsi="Times New Roman"/>
                <w:sz w:val="24"/>
              </w:rPr>
              <w:t>3-4</w:t>
            </w:r>
          </w:p>
        </w:tc>
        <w:tc>
          <w:tcPr>
            <w:tcW w:type="dxa" w:w="15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90F0000">
            <w:pPr>
              <w:spacing w:after="0" w:line="240" w:lineRule="auto"/>
              <w:ind/>
              <w:jc w:val="center"/>
              <w:rPr>
                <w:rFonts w:ascii="Times New Roman" w:hAnsi="Times New Roman"/>
                <w:sz w:val="24"/>
              </w:rPr>
            </w:pPr>
            <w:r>
              <w:rPr>
                <w:rFonts w:ascii="Times New Roman" w:hAnsi="Times New Roman"/>
                <w:sz w:val="24"/>
              </w:rPr>
              <w:t>1,5-2</w:t>
            </w:r>
          </w:p>
        </w:tc>
      </w:tr>
      <w:tr>
        <w:trPr>
          <w:trHeight w:hRule="atLeast" w:val="203"/>
        </w:trPr>
        <w:tc>
          <w:tcPr>
            <w:tcW w:type="dxa" w:w="136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A0F0000">
            <w:pPr>
              <w:spacing w:after="0" w:line="240" w:lineRule="auto"/>
              <w:ind/>
              <w:jc w:val="center"/>
              <w:rPr>
                <w:rFonts w:ascii="Times New Roman" w:hAnsi="Times New Roman"/>
                <w:sz w:val="24"/>
              </w:rPr>
            </w:pPr>
            <w:r>
              <w:rPr>
                <w:rFonts w:ascii="Times New Roman" w:hAnsi="Times New Roman"/>
                <w:sz w:val="24"/>
              </w:rPr>
              <w:t>6-9 мес.</w:t>
            </w:r>
          </w:p>
        </w:tc>
        <w:tc>
          <w:tcPr>
            <w:tcW w:type="dxa" w:w="143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B0F0000">
            <w:pPr>
              <w:spacing w:after="0" w:line="240" w:lineRule="auto"/>
              <w:ind w:firstLine="56" w:left="0"/>
              <w:jc w:val="center"/>
              <w:rPr>
                <w:rFonts w:ascii="Times New Roman" w:hAnsi="Times New Roman"/>
                <w:sz w:val="24"/>
              </w:rPr>
            </w:pPr>
            <w:r>
              <w:rPr>
                <w:rFonts w:ascii="Times New Roman" w:hAnsi="Times New Roman"/>
                <w:sz w:val="24"/>
              </w:rPr>
              <w:t>5</w:t>
            </w:r>
          </w:p>
        </w:tc>
        <w:tc>
          <w:tcPr>
            <w:tcW w:type="dxa" w:w="11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C0F0000">
            <w:pPr>
              <w:spacing w:after="0" w:line="240" w:lineRule="auto"/>
              <w:ind/>
              <w:jc w:val="center"/>
              <w:rPr>
                <w:rFonts w:ascii="Times New Roman" w:hAnsi="Times New Roman"/>
                <w:sz w:val="24"/>
              </w:rPr>
            </w:pPr>
            <w:r>
              <w:rPr>
                <w:rFonts w:ascii="Times New Roman" w:hAnsi="Times New Roman"/>
                <w:sz w:val="24"/>
              </w:rPr>
              <w:t>4</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D0F0000">
            <w:pPr>
              <w:spacing w:after="0" w:line="240" w:lineRule="auto"/>
              <w:ind w:firstLine="567" w:left="0"/>
              <w:jc w:val="both"/>
              <w:rPr>
                <w:rFonts w:ascii="Times New Roman" w:hAnsi="Times New Roman"/>
                <w:sz w:val="24"/>
              </w:rPr>
            </w:pPr>
            <w:r>
              <w:rPr>
                <w:rFonts w:ascii="Times New Roman" w:hAnsi="Times New Roman"/>
                <w:sz w:val="24"/>
              </w:rPr>
              <w:t>2-2,5</w:t>
            </w:r>
          </w:p>
        </w:tc>
        <w:tc>
          <w:tcPr>
            <w:tcW w:type="dxa" w:w="16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E0F0000">
            <w:pPr>
              <w:spacing w:after="0" w:line="240" w:lineRule="auto"/>
              <w:ind/>
              <w:jc w:val="center"/>
              <w:rPr>
                <w:rFonts w:ascii="Times New Roman" w:hAnsi="Times New Roman"/>
                <w:sz w:val="24"/>
              </w:rPr>
            </w:pPr>
            <w:r>
              <w:rPr>
                <w:rFonts w:ascii="Times New Roman" w:hAnsi="Times New Roman"/>
                <w:sz w:val="24"/>
              </w:rPr>
              <w:t>3</w:t>
            </w:r>
          </w:p>
        </w:tc>
        <w:tc>
          <w:tcPr>
            <w:tcW w:type="dxa" w:w="15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F0F0000">
            <w:pPr>
              <w:spacing w:after="0" w:line="240" w:lineRule="auto"/>
              <w:ind/>
              <w:jc w:val="center"/>
              <w:rPr>
                <w:rFonts w:ascii="Times New Roman" w:hAnsi="Times New Roman"/>
                <w:sz w:val="24"/>
              </w:rPr>
            </w:pPr>
            <w:r>
              <w:rPr>
                <w:rFonts w:ascii="Times New Roman" w:hAnsi="Times New Roman"/>
                <w:sz w:val="24"/>
              </w:rPr>
              <w:t>1,5-2</w:t>
            </w:r>
          </w:p>
        </w:tc>
      </w:tr>
      <w:tr>
        <w:trPr>
          <w:trHeight w:hRule="atLeast" w:val="306"/>
        </w:trPr>
        <w:tc>
          <w:tcPr>
            <w:tcW w:type="dxa" w:w="136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00F0000">
            <w:pPr>
              <w:spacing w:after="0" w:line="240" w:lineRule="auto"/>
              <w:ind/>
              <w:jc w:val="center"/>
              <w:rPr>
                <w:rFonts w:ascii="Times New Roman" w:hAnsi="Times New Roman"/>
                <w:sz w:val="24"/>
              </w:rPr>
            </w:pPr>
            <w:r>
              <w:rPr>
                <w:rFonts w:ascii="Times New Roman" w:hAnsi="Times New Roman"/>
                <w:sz w:val="24"/>
              </w:rPr>
              <w:t>9-12 мес.</w:t>
            </w:r>
          </w:p>
        </w:tc>
        <w:tc>
          <w:tcPr>
            <w:tcW w:type="dxa" w:w="143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10F0000">
            <w:pPr>
              <w:spacing w:after="0" w:line="240" w:lineRule="auto"/>
              <w:ind w:firstLine="56" w:left="0"/>
              <w:jc w:val="center"/>
              <w:rPr>
                <w:rFonts w:ascii="Times New Roman" w:hAnsi="Times New Roman"/>
                <w:sz w:val="24"/>
              </w:rPr>
            </w:pPr>
            <w:r>
              <w:rPr>
                <w:rFonts w:ascii="Times New Roman" w:hAnsi="Times New Roman"/>
                <w:sz w:val="24"/>
              </w:rPr>
              <w:t>4-5</w:t>
            </w:r>
          </w:p>
        </w:tc>
        <w:tc>
          <w:tcPr>
            <w:tcW w:type="dxa" w:w="11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20F0000">
            <w:pPr>
              <w:spacing w:after="0" w:line="240" w:lineRule="auto"/>
              <w:ind/>
              <w:jc w:val="center"/>
              <w:rPr>
                <w:rFonts w:ascii="Times New Roman" w:hAnsi="Times New Roman"/>
                <w:sz w:val="24"/>
              </w:rPr>
            </w:pPr>
            <w:r>
              <w:rPr>
                <w:rFonts w:ascii="Times New Roman" w:hAnsi="Times New Roman"/>
                <w:sz w:val="24"/>
              </w:rPr>
              <w:t>4-4,5</w:t>
            </w:r>
          </w:p>
        </w:tc>
        <w:tc>
          <w:tcPr>
            <w:tcW w:type="dxa" w:w="202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30F0000">
            <w:pPr>
              <w:spacing w:after="0" w:line="240" w:lineRule="auto"/>
              <w:ind w:firstLine="567" w:left="0"/>
              <w:jc w:val="both"/>
              <w:rPr>
                <w:rFonts w:ascii="Times New Roman" w:hAnsi="Times New Roman"/>
                <w:sz w:val="24"/>
              </w:rPr>
            </w:pPr>
            <w:r>
              <w:rPr>
                <w:rFonts w:ascii="Times New Roman" w:hAnsi="Times New Roman"/>
                <w:sz w:val="24"/>
              </w:rPr>
              <w:t>2,5-3</w:t>
            </w:r>
          </w:p>
        </w:tc>
        <w:tc>
          <w:tcPr>
            <w:tcW w:type="dxa" w:w="169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40F0000">
            <w:pPr>
              <w:spacing w:after="0" w:line="240" w:lineRule="auto"/>
              <w:ind/>
              <w:jc w:val="center"/>
              <w:rPr>
                <w:rFonts w:ascii="Times New Roman" w:hAnsi="Times New Roman"/>
                <w:sz w:val="24"/>
              </w:rPr>
            </w:pPr>
            <w:r>
              <w:rPr>
                <w:rFonts w:ascii="Times New Roman" w:hAnsi="Times New Roman"/>
                <w:sz w:val="24"/>
              </w:rPr>
              <w:t>2</w:t>
            </w:r>
          </w:p>
        </w:tc>
        <w:tc>
          <w:tcPr>
            <w:tcW w:type="dxa" w:w="155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50F0000">
            <w:pPr>
              <w:spacing w:after="0" w:line="240" w:lineRule="auto"/>
              <w:ind/>
              <w:jc w:val="center"/>
              <w:rPr>
                <w:rFonts w:ascii="Times New Roman" w:hAnsi="Times New Roman"/>
                <w:sz w:val="24"/>
              </w:rPr>
            </w:pPr>
            <w:r>
              <w:rPr>
                <w:rFonts w:ascii="Times New Roman" w:hAnsi="Times New Roman"/>
                <w:sz w:val="24"/>
              </w:rPr>
              <w:t>2-2,5</w:t>
            </w:r>
          </w:p>
        </w:tc>
      </w:tr>
    </w:tbl>
    <w:p w14:paraId="B60F0000">
      <w:pPr>
        <w:spacing w:after="0" w:line="240" w:lineRule="auto"/>
        <w:ind w:firstLine="567" w:left="0"/>
        <w:jc w:val="both"/>
        <w:rPr>
          <w:rFonts w:ascii="Times New Roman" w:hAnsi="Times New Roman"/>
          <w:b w:val="1"/>
          <w:sz w:val="24"/>
        </w:rPr>
      </w:pPr>
    </w:p>
    <w:p w14:paraId="B70F0000">
      <w:pPr>
        <w:spacing w:after="0" w:line="240" w:lineRule="auto"/>
        <w:ind/>
        <w:jc w:val="center"/>
        <w:rPr>
          <w:rFonts w:ascii="Times New Roman" w:hAnsi="Times New Roman"/>
          <w:b w:val="1"/>
          <w:sz w:val="24"/>
        </w:rPr>
      </w:pPr>
      <w:r>
        <w:rPr>
          <w:rFonts w:ascii="Times New Roman" w:hAnsi="Times New Roman"/>
          <w:b w:val="1"/>
          <w:sz w:val="24"/>
        </w:rPr>
        <w:t>Режим дня в группе детей от 1 года до 2 лет</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4719"/>
        <w:gridCol w:w="2238"/>
        <w:gridCol w:w="2402"/>
      </w:tblGrid>
      <w:tr>
        <w:tc>
          <w:tcPr>
            <w:tcW w:type="dxa" w:w="4719"/>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80F0000">
            <w:pPr>
              <w:spacing w:after="0" w:line="240" w:lineRule="auto"/>
              <w:ind w:firstLine="567" w:left="0"/>
              <w:jc w:val="both"/>
              <w:rPr>
                <w:rFonts w:ascii="Times New Roman" w:hAnsi="Times New Roman"/>
                <w:b w:val="1"/>
                <w:sz w:val="24"/>
              </w:rPr>
            </w:pPr>
            <w:r>
              <w:rPr>
                <w:rFonts w:ascii="Times New Roman" w:hAnsi="Times New Roman"/>
                <w:b w:val="1"/>
                <w:sz w:val="24"/>
              </w:rPr>
              <w:t>Содержание</w:t>
            </w:r>
          </w:p>
        </w:tc>
        <w:tc>
          <w:tcPr>
            <w:tcW w:type="dxa" w:w="4640"/>
            <w:gridSpan w:val="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90F0000">
            <w:pPr>
              <w:spacing w:after="0" w:line="240" w:lineRule="auto"/>
              <w:ind w:firstLine="567" w:left="0"/>
              <w:jc w:val="center"/>
              <w:rPr>
                <w:rFonts w:ascii="Times New Roman" w:hAnsi="Times New Roman"/>
                <w:b w:val="1"/>
                <w:sz w:val="24"/>
              </w:rPr>
            </w:pPr>
            <w:r>
              <w:rPr>
                <w:rFonts w:ascii="Times New Roman" w:hAnsi="Times New Roman"/>
                <w:b w:val="1"/>
                <w:sz w:val="24"/>
              </w:rPr>
              <w:t>Время</w:t>
            </w:r>
          </w:p>
        </w:tc>
      </w:tr>
      <w:tr>
        <w:tc>
          <w:tcPr>
            <w:tcW w:type="dxa" w:w="4719"/>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A0F0000">
            <w:pPr>
              <w:spacing w:after="0" w:line="240" w:lineRule="auto"/>
              <w:ind w:firstLine="567" w:left="0"/>
              <w:jc w:val="center"/>
              <w:rPr>
                <w:rFonts w:ascii="Times New Roman" w:hAnsi="Times New Roman"/>
                <w:sz w:val="24"/>
              </w:rPr>
            </w:pPr>
            <w:r>
              <w:rPr>
                <w:rFonts w:ascii="Times New Roman" w:hAnsi="Times New Roman"/>
                <w:sz w:val="24"/>
              </w:rPr>
              <w:t>1 год-1,5 года</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B0F0000">
            <w:pPr>
              <w:spacing w:after="0" w:line="240" w:lineRule="auto"/>
              <w:ind w:firstLine="0" w:left="52"/>
              <w:jc w:val="center"/>
              <w:rPr>
                <w:rFonts w:ascii="Times New Roman" w:hAnsi="Times New Roman"/>
                <w:sz w:val="24"/>
              </w:rPr>
            </w:pPr>
            <w:r>
              <w:rPr>
                <w:rFonts w:ascii="Times New Roman" w:hAnsi="Times New Roman"/>
                <w:sz w:val="24"/>
              </w:rPr>
              <w:t>1,5 лет – 2 года</w:t>
            </w:r>
          </w:p>
        </w:tc>
      </w:tr>
      <w:tr>
        <w:tc>
          <w:tcPr>
            <w:tcW w:type="dxa" w:w="9359"/>
            <w:gridSpan w:val="3"/>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C0F0000">
            <w:pPr>
              <w:spacing w:after="0" w:line="240" w:lineRule="auto"/>
              <w:ind w:firstLine="567" w:left="0"/>
              <w:jc w:val="both"/>
              <w:rPr>
                <w:rFonts w:ascii="Times New Roman" w:hAnsi="Times New Roman"/>
                <w:b w:val="1"/>
                <w:sz w:val="24"/>
              </w:rPr>
            </w:pPr>
            <w:r>
              <w:rPr>
                <w:rFonts w:ascii="Times New Roman" w:hAnsi="Times New Roman"/>
                <w:b w:val="1"/>
                <w:sz w:val="24"/>
              </w:rPr>
              <w:t>Холодный период года</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D0F0000">
            <w:pPr>
              <w:spacing w:after="0" w:line="240" w:lineRule="auto"/>
              <w:ind w:right="183"/>
              <w:jc w:val="both"/>
              <w:rPr>
                <w:rFonts w:ascii="Times New Roman" w:hAnsi="Times New Roman"/>
                <w:sz w:val="24"/>
              </w:rPr>
            </w:pPr>
            <w:r>
              <w:rPr>
                <w:rFonts w:ascii="Times New Roman" w:hAnsi="Times New Roman"/>
                <w:sz w:val="24"/>
              </w:rPr>
              <w:t>Прием детей, осмотр, игры, утренняя гимнастика</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E0F0000">
            <w:pPr>
              <w:spacing w:after="0" w:line="240" w:lineRule="auto"/>
              <w:ind/>
              <w:jc w:val="center"/>
              <w:rPr>
                <w:rFonts w:ascii="Times New Roman" w:hAnsi="Times New Roman"/>
                <w:sz w:val="24"/>
              </w:rPr>
            </w:pPr>
            <w:r>
              <w:rPr>
                <w:rFonts w:ascii="Times New Roman" w:hAnsi="Times New Roman"/>
                <w:sz w:val="24"/>
              </w:rPr>
              <w:t>7.00-8.30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F0F0000">
            <w:pPr>
              <w:spacing w:after="0" w:line="240" w:lineRule="auto"/>
              <w:ind/>
              <w:jc w:val="center"/>
              <w:rPr>
                <w:rFonts w:ascii="Times New Roman" w:hAnsi="Times New Roman"/>
                <w:sz w:val="24"/>
              </w:rPr>
            </w:pPr>
            <w:r>
              <w:rPr>
                <w:rFonts w:ascii="Times New Roman" w:hAnsi="Times New Roman"/>
                <w:sz w:val="24"/>
              </w:rPr>
              <w:t>7.00-8.30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00F0000">
            <w:pPr>
              <w:spacing w:after="0" w:line="240" w:lineRule="auto"/>
              <w:ind w:right="183"/>
              <w:jc w:val="both"/>
              <w:rPr>
                <w:rFonts w:ascii="Times New Roman" w:hAnsi="Times New Roman"/>
                <w:sz w:val="24"/>
              </w:rPr>
            </w:pPr>
            <w:r>
              <w:rPr>
                <w:rFonts w:ascii="Times New Roman" w:hAnsi="Times New Roman"/>
                <w:sz w:val="24"/>
              </w:rPr>
              <w:t>Подготовка к завтраку, завтрак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10F0000">
            <w:pPr>
              <w:spacing w:after="0" w:line="240" w:lineRule="auto"/>
              <w:ind/>
              <w:jc w:val="center"/>
              <w:rPr>
                <w:rFonts w:ascii="Times New Roman" w:hAnsi="Times New Roman"/>
                <w:sz w:val="24"/>
              </w:rPr>
            </w:pPr>
            <w:r>
              <w:rPr>
                <w:rFonts w:ascii="Times New Roman" w:hAnsi="Times New Roman"/>
                <w:sz w:val="24"/>
              </w:rPr>
              <w:t>8.30-9.00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20F0000">
            <w:pPr>
              <w:spacing w:after="0" w:line="240" w:lineRule="auto"/>
              <w:ind/>
              <w:jc w:val="center"/>
              <w:rPr>
                <w:rFonts w:ascii="Times New Roman" w:hAnsi="Times New Roman"/>
                <w:sz w:val="24"/>
              </w:rPr>
            </w:pPr>
            <w:r>
              <w:rPr>
                <w:rFonts w:ascii="Times New Roman" w:hAnsi="Times New Roman"/>
                <w:sz w:val="24"/>
              </w:rPr>
              <w:t>8.30-9.00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30F0000">
            <w:pPr>
              <w:spacing w:after="0" w:line="240" w:lineRule="auto"/>
              <w:ind w:right="183"/>
              <w:jc w:val="both"/>
              <w:rPr>
                <w:rFonts w:ascii="Times New Roman" w:hAnsi="Times New Roman"/>
                <w:sz w:val="24"/>
              </w:rPr>
            </w:pPr>
            <w:r>
              <w:rPr>
                <w:rFonts w:ascii="Times New Roman" w:hAnsi="Times New Roman"/>
                <w:sz w:val="24"/>
              </w:rPr>
              <w:t>Активное бодрствование детей (игры, 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40F0000">
            <w:pPr>
              <w:spacing w:after="0" w:line="240" w:lineRule="auto"/>
              <w:ind/>
              <w:jc w:val="center"/>
              <w:rPr>
                <w:rFonts w:ascii="Times New Roman" w:hAnsi="Times New Roman"/>
                <w:sz w:val="24"/>
              </w:rPr>
            </w:pPr>
            <w:r>
              <w:rPr>
                <w:rFonts w:ascii="Times New Roman" w:hAnsi="Times New Roman"/>
                <w:sz w:val="24"/>
              </w:rPr>
              <w:t>9.00-9.30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50F0000">
            <w:pPr>
              <w:spacing w:after="0" w:line="240" w:lineRule="auto"/>
              <w:ind/>
              <w:jc w:val="center"/>
              <w:rPr>
                <w:rFonts w:ascii="Times New Roman" w:hAnsi="Times New Roman"/>
                <w:sz w:val="24"/>
              </w:rPr>
            </w:pPr>
            <w:r>
              <w:rPr>
                <w:rFonts w:ascii="Times New Roman" w:hAnsi="Times New Roman"/>
                <w:sz w:val="24"/>
              </w:rPr>
              <w:t>9.00-9.30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60F0000">
            <w:pPr>
              <w:spacing w:after="0" w:line="240" w:lineRule="auto"/>
              <w:ind w:right="183"/>
              <w:jc w:val="both"/>
              <w:rPr>
                <w:rFonts w:ascii="Times New Roman" w:hAnsi="Times New Roman"/>
                <w:sz w:val="24"/>
              </w:rPr>
            </w:pPr>
            <w:r>
              <w:rPr>
                <w:rFonts w:ascii="Times New Roman" w:hAnsi="Times New Roman"/>
                <w:sz w:val="24"/>
              </w:rPr>
              <w:t>Подготовка ко сну, первый сон</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70F0000">
            <w:pPr>
              <w:spacing w:after="0" w:line="240" w:lineRule="auto"/>
              <w:ind/>
              <w:jc w:val="center"/>
              <w:rPr>
                <w:rFonts w:ascii="Times New Roman" w:hAnsi="Times New Roman"/>
                <w:sz w:val="24"/>
              </w:rPr>
            </w:pPr>
            <w:r>
              <w:rPr>
                <w:rFonts w:ascii="Times New Roman" w:hAnsi="Times New Roman"/>
                <w:sz w:val="24"/>
              </w:rPr>
              <w:t>9.30-12.00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8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90F0000">
            <w:pPr>
              <w:spacing w:after="0" w:line="240" w:lineRule="auto"/>
              <w:ind w:right="183"/>
              <w:jc w:val="both"/>
              <w:rPr>
                <w:rFonts w:ascii="Times New Roman" w:hAnsi="Times New Roman"/>
                <w:sz w:val="24"/>
              </w:rPr>
            </w:pPr>
            <w:r>
              <w:rPr>
                <w:rFonts w:ascii="Times New Roman" w:hAnsi="Times New Roman"/>
                <w:sz w:val="24"/>
              </w:rPr>
              <w:t>Постепенный подъем, оздоровительные и гигиенические процедуры</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A0F0000">
            <w:pPr>
              <w:spacing w:after="0" w:line="240" w:lineRule="auto"/>
              <w:ind/>
              <w:jc w:val="center"/>
              <w:rPr>
                <w:rFonts w:ascii="Times New Roman" w:hAnsi="Times New Roman"/>
                <w:sz w:val="24"/>
              </w:rPr>
            </w:pPr>
            <w:r>
              <w:rPr>
                <w:rFonts w:ascii="Times New Roman" w:hAnsi="Times New Roman"/>
                <w:sz w:val="24"/>
              </w:rPr>
              <w:t>12.00-12.30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B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C0F0000">
            <w:pPr>
              <w:spacing w:after="0" w:line="240" w:lineRule="auto"/>
              <w:ind w:right="183"/>
              <w:jc w:val="both"/>
              <w:rPr>
                <w:rFonts w:ascii="Times New Roman" w:hAnsi="Times New Roman"/>
                <w:sz w:val="24"/>
              </w:rPr>
            </w:pPr>
            <w:r>
              <w:rPr>
                <w:rFonts w:ascii="Times New Roman" w:hAnsi="Times New Roman"/>
                <w:sz w:val="24"/>
              </w:rPr>
              <w:t>Занятия в игровой форме по подгруппам, активное бодрствование детей (игры, 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D0F0000">
            <w:pPr>
              <w:spacing w:after="0" w:line="240" w:lineRule="auto"/>
              <w:ind/>
              <w:jc w:val="center"/>
              <w:rPr>
                <w:rFonts w:ascii="Times New Roman" w:hAnsi="Times New Roman"/>
                <w:sz w:val="24"/>
              </w:rPr>
            </w:pP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E0F0000">
            <w:pPr>
              <w:spacing w:after="0" w:line="240" w:lineRule="auto"/>
              <w:ind/>
              <w:jc w:val="center"/>
              <w:rPr>
                <w:rFonts w:ascii="Times New Roman" w:hAnsi="Times New Roman"/>
                <w:sz w:val="24"/>
              </w:rPr>
            </w:pPr>
            <w:r>
              <w:rPr>
                <w:rFonts w:ascii="Times New Roman" w:hAnsi="Times New Roman"/>
                <w:sz w:val="24"/>
              </w:rPr>
              <w:t>9.30-9.40 9.50-10.00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F0F0000">
            <w:pPr>
              <w:spacing w:after="0" w:line="240" w:lineRule="auto"/>
              <w:ind w:right="183"/>
              <w:jc w:val="both"/>
              <w:rPr>
                <w:rFonts w:ascii="Times New Roman" w:hAnsi="Times New Roman"/>
                <w:sz w:val="24"/>
              </w:rPr>
            </w:pPr>
            <w:r>
              <w:rPr>
                <w:rFonts w:ascii="Times New Roman" w:hAnsi="Times New Roman"/>
                <w:sz w:val="24"/>
              </w:rPr>
              <w:t>Второй завтрак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00F0000">
            <w:pPr>
              <w:spacing w:after="0" w:line="240" w:lineRule="auto"/>
              <w:ind/>
              <w:jc w:val="center"/>
              <w:rPr>
                <w:rFonts w:ascii="Times New Roman" w:hAnsi="Times New Roman"/>
                <w:sz w:val="24"/>
              </w:rPr>
            </w:pPr>
            <w:r>
              <w:rPr>
                <w:rFonts w:ascii="Times New Roman" w:hAnsi="Times New Roman"/>
                <w:sz w:val="24"/>
              </w:rPr>
              <w:t>увеличивается калорийность основного завтрака</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10F0000">
            <w:pPr>
              <w:spacing w:after="0" w:line="240" w:lineRule="auto"/>
              <w:ind/>
              <w:jc w:val="center"/>
              <w:rPr>
                <w:rFonts w:ascii="Times New Roman" w:hAnsi="Times New Roman"/>
                <w:sz w:val="24"/>
              </w:rPr>
            </w:pPr>
            <w:r>
              <w:rPr>
                <w:rFonts w:ascii="Times New Roman" w:hAnsi="Times New Roman"/>
                <w:sz w:val="24"/>
              </w:rPr>
              <w:t>10.30-11.00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20F0000">
            <w:pPr>
              <w:spacing w:after="0" w:line="240" w:lineRule="auto"/>
              <w:ind w:right="183"/>
              <w:jc w:val="both"/>
              <w:rPr>
                <w:rFonts w:ascii="Times New Roman" w:hAnsi="Times New Roman"/>
                <w:sz w:val="24"/>
              </w:rPr>
            </w:pPr>
            <w:r>
              <w:rPr>
                <w:rFonts w:ascii="Times New Roman" w:hAnsi="Times New Roman"/>
                <w:sz w:val="24"/>
              </w:rPr>
              <w:t>Подготовка к прогулке, прогулка</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30F0000">
            <w:pPr>
              <w:spacing w:after="0" w:line="240" w:lineRule="auto"/>
              <w:ind/>
              <w:jc w:val="center"/>
              <w:rPr>
                <w:rFonts w:ascii="Times New Roman" w:hAnsi="Times New Roman"/>
                <w:sz w:val="24"/>
              </w:rPr>
            </w:pPr>
            <w:r>
              <w:rPr>
                <w:rFonts w:ascii="Times New Roman" w:hAnsi="Times New Roman"/>
                <w:sz w:val="24"/>
              </w:rPr>
              <w:t>-</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40F0000">
            <w:pPr>
              <w:spacing w:after="0" w:line="240" w:lineRule="auto"/>
              <w:ind/>
              <w:jc w:val="center"/>
              <w:rPr>
                <w:rFonts w:ascii="Times New Roman" w:hAnsi="Times New Roman"/>
                <w:sz w:val="24"/>
              </w:rPr>
            </w:pPr>
            <w:r>
              <w:rPr>
                <w:rFonts w:ascii="Times New Roman" w:hAnsi="Times New Roman"/>
                <w:sz w:val="24"/>
              </w:rPr>
              <w:t>10.00-11.30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50F0000">
            <w:pPr>
              <w:spacing w:after="0" w:line="240" w:lineRule="auto"/>
              <w:ind w:right="183"/>
              <w:jc w:val="both"/>
              <w:rPr>
                <w:rFonts w:ascii="Times New Roman" w:hAnsi="Times New Roman"/>
                <w:sz w:val="24"/>
              </w:rPr>
            </w:pPr>
            <w:r>
              <w:rPr>
                <w:rFonts w:ascii="Times New Roman" w:hAnsi="Times New Roman"/>
                <w:sz w:val="24"/>
              </w:rPr>
              <w:t>Подготовка к обеду, обед</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60F0000">
            <w:pPr>
              <w:spacing w:after="0" w:line="240" w:lineRule="auto"/>
              <w:ind/>
              <w:jc w:val="center"/>
              <w:rPr>
                <w:rFonts w:ascii="Times New Roman" w:hAnsi="Times New Roman"/>
                <w:sz w:val="24"/>
              </w:rPr>
            </w:pPr>
            <w:r>
              <w:rPr>
                <w:rFonts w:ascii="Times New Roman" w:hAnsi="Times New Roman"/>
                <w:sz w:val="24"/>
              </w:rPr>
              <w:t>12.30-13.00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70F0000">
            <w:pPr>
              <w:spacing w:after="0" w:line="240" w:lineRule="auto"/>
              <w:ind/>
              <w:jc w:val="center"/>
              <w:rPr>
                <w:rFonts w:ascii="Times New Roman" w:hAnsi="Times New Roman"/>
                <w:sz w:val="24"/>
              </w:rPr>
            </w:pPr>
            <w:r>
              <w:rPr>
                <w:rFonts w:ascii="Times New Roman" w:hAnsi="Times New Roman"/>
                <w:sz w:val="24"/>
              </w:rPr>
              <w:t>11.30-12.30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80F0000">
            <w:pPr>
              <w:spacing w:after="0" w:line="240" w:lineRule="auto"/>
              <w:ind w:right="183"/>
              <w:jc w:val="both"/>
              <w:rPr>
                <w:rFonts w:ascii="Times New Roman" w:hAnsi="Times New Roman"/>
                <w:sz w:val="24"/>
              </w:rPr>
            </w:pPr>
            <w:r>
              <w:rPr>
                <w:rFonts w:ascii="Times New Roman" w:hAnsi="Times New Roman"/>
                <w:sz w:val="24"/>
              </w:rPr>
              <w:t>Активное бодрствование детей (игры, 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90F0000">
            <w:pPr>
              <w:spacing w:after="0" w:line="240" w:lineRule="auto"/>
              <w:ind/>
              <w:jc w:val="center"/>
              <w:rPr>
                <w:rFonts w:ascii="Times New Roman" w:hAnsi="Times New Roman"/>
                <w:sz w:val="24"/>
              </w:rPr>
            </w:pPr>
            <w:r>
              <w:rPr>
                <w:rFonts w:ascii="Times New Roman" w:hAnsi="Times New Roman"/>
                <w:sz w:val="24"/>
              </w:rPr>
              <w:t>13.00-14.30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A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B0F0000">
            <w:pPr>
              <w:spacing w:after="0" w:line="240" w:lineRule="auto"/>
              <w:ind w:right="183"/>
              <w:jc w:val="both"/>
              <w:rPr>
                <w:rFonts w:ascii="Times New Roman" w:hAnsi="Times New Roman"/>
                <w:sz w:val="24"/>
              </w:rPr>
            </w:pPr>
            <w:r>
              <w:rPr>
                <w:rFonts w:ascii="Times New Roman" w:hAnsi="Times New Roman"/>
                <w:sz w:val="24"/>
              </w:rPr>
              <w:t>Занятие 1 (в игровой форме по подгруппам)</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C0F0000">
            <w:pPr>
              <w:spacing w:after="0" w:line="240" w:lineRule="auto"/>
              <w:ind/>
              <w:jc w:val="center"/>
              <w:rPr>
                <w:rFonts w:ascii="Times New Roman" w:hAnsi="Times New Roman"/>
                <w:sz w:val="24"/>
              </w:rPr>
            </w:pPr>
            <w:r>
              <w:rPr>
                <w:rFonts w:ascii="Times New Roman" w:hAnsi="Times New Roman"/>
                <w:sz w:val="24"/>
              </w:rPr>
              <w:t>13.00-13.10</w:t>
            </w:r>
          </w:p>
          <w:p w14:paraId="DD0F0000">
            <w:pPr>
              <w:spacing w:after="0" w:line="240" w:lineRule="auto"/>
              <w:ind/>
              <w:jc w:val="center"/>
              <w:rPr>
                <w:rFonts w:ascii="Times New Roman" w:hAnsi="Times New Roman"/>
                <w:sz w:val="24"/>
              </w:rPr>
            </w:pPr>
            <w:r>
              <w:rPr>
                <w:rFonts w:ascii="Times New Roman" w:hAnsi="Times New Roman"/>
                <w:sz w:val="24"/>
              </w:rPr>
              <w:t>13.20-13.30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E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F0F0000">
            <w:pPr>
              <w:spacing w:after="0" w:line="240" w:lineRule="auto"/>
              <w:ind w:right="183"/>
              <w:jc w:val="both"/>
              <w:rPr>
                <w:rFonts w:ascii="Times New Roman" w:hAnsi="Times New Roman"/>
                <w:sz w:val="24"/>
              </w:rPr>
            </w:pPr>
            <w:r>
              <w:rPr>
                <w:rFonts w:ascii="Times New Roman" w:hAnsi="Times New Roman"/>
                <w:sz w:val="24"/>
              </w:rPr>
              <w:t>Занятие 2 (в игровой форме по подгруппам)</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00F0000">
            <w:pPr>
              <w:spacing w:after="0" w:line="240" w:lineRule="auto"/>
              <w:ind/>
              <w:jc w:val="center"/>
              <w:rPr>
                <w:rFonts w:ascii="Times New Roman" w:hAnsi="Times New Roman"/>
                <w:sz w:val="24"/>
              </w:rPr>
            </w:pPr>
            <w:r>
              <w:rPr>
                <w:rFonts w:ascii="Times New Roman" w:hAnsi="Times New Roman"/>
                <w:sz w:val="24"/>
              </w:rPr>
              <w:t xml:space="preserve">13.50-14.00 </w:t>
            </w:r>
          </w:p>
          <w:p w14:paraId="E10F0000">
            <w:pPr>
              <w:spacing w:after="0" w:line="240" w:lineRule="auto"/>
              <w:ind/>
              <w:jc w:val="center"/>
              <w:rPr>
                <w:rFonts w:ascii="Times New Roman" w:hAnsi="Times New Roman"/>
                <w:sz w:val="24"/>
              </w:rPr>
            </w:pPr>
            <w:r>
              <w:rPr>
                <w:rFonts w:ascii="Times New Roman" w:hAnsi="Times New Roman"/>
                <w:sz w:val="24"/>
              </w:rPr>
              <w:t>14.10-14.20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2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30F0000">
            <w:pPr>
              <w:spacing w:after="0" w:line="240" w:lineRule="auto"/>
              <w:ind w:right="183"/>
              <w:jc w:val="both"/>
              <w:rPr>
                <w:rFonts w:ascii="Times New Roman" w:hAnsi="Times New Roman"/>
                <w:sz w:val="24"/>
              </w:rPr>
            </w:pPr>
            <w:r>
              <w:rPr>
                <w:rFonts w:ascii="Times New Roman" w:hAnsi="Times New Roman"/>
                <w:sz w:val="24"/>
              </w:rPr>
              <w:t>Подготовка ко сну, второй сон</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40F0000">
            <w:pPr>
              <w:spacing w:after="0" w:line="240" w:lineRule="auto"/>
              <w:ind/>
              <w:jc w:val="center"/>
              <w:rPr>
                <w:rFonts w:ascii="Times New Roman" w:hAnsi="Times New Roman"/>
                <w:sz w:val="24"/>
              </w:rPr>
            </w:pPr>
            <w:r>
              <w:rPr>
                <w:rFonts w:ascii="Times New Roman" w:hAnsi="Times New Roman"/>
                <w:sz w:val="24"/>
              </w:rPr>
              <w:t>14.30-16.00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5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60F0000">
            <w:pPr>
              <w:spacing w:after="0" w:line="240" w:lineRule="auto"/>
              <w:ind w:right="183"/>
              <w:jc w:val="both"/>
              <w:rPr>
                <w:rFonts w:ascii="Times New Roman" w:hAnsi="Times New Roman"/>
                <w:sz w:val="24"/>
              </w:rPr>
            </w:pPr>
            <w:r>
              <w:rPr>
                <w:rFonts w:ascii="Times New Roman" w:hAnsi="Times New Roman"/>
                <w:sz w:val="24"/>
              </w:rPr>
              <w:t>Подготовка ко сну, сон, постепенный подъем</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70F0000">
            <w:pPr>
              <w:spacing w:after="0" w:line="240" w:lineRule="auto"/>
              <w:ind/>
              <w:jc w:val="center"/>
              <w:rPr>
                <w:rFonts w:ascii="Times New Roman" w:hAnsi="Times New Roman"/>
                <w:sz w:val="24"/>
              </w:rPr>
            </w:pPr>
            <w:r>
              <w:rPr>
                <w:rFonts w:ascii="Times New Roman" w:hAnsi="Times New Roman"/>
                <w:sz w:val="24"/>
              </w:rPr>
              <w:t>-</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80F0000">
            <w:pPr>
              <w:spacing w:after="0" w:line="240" w:lineRule="auto"/>
              <w:ind/>
              <w:jc w:val="center"/>
              <w:rPr>
                <w:rFonts w:ascii="Times New Roman" w:hAnsi="Times New Roman"/>
                <w:sz w:val="24"/>
              </w:rPr>
            </w:pPr>
            <w:r>
              <w:rPr>
                <w:rFonts w:ascii="Times New Roman" w:hAnsi="Times New Roman"/>
                <w:sz w:val="24"/>
              </w:rPr>
              <w:t>12.30-15.30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90F0000">
            <w:pPr>
              <w:spacing w:after="0" w:line="240" w:lineRule="auto"/>
              <w:ind w:right="183"/>
              <w:jc w:val="both"/>
              <w:rPr>
                <w:rFonts w:ascii="Times New Roman" w:hAnsi="Times New Roman"/>
                <w:sz w:val="24"/>
              </w:rPr>
            </w:pPr>
            <w:r>
              <w:rPr>
                <w:rFonts w:ascii="Times New Roman" w:hAnsi="Times New Roman"/>
                <w:sz w:val="24"/>
              </w:rPr>
              <w:t>Постепенный подъем, оздоровительные и гигиенические процедуры, полдник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A0F0000">
            <w:pPr>
              <w:spacing w:after="0" w:line="240" w:lineRule="auto"/>
              <w:ind/>
              <w:jc w:val="center"/>
              <w:rPr>
                <w:rFonts w:ascii="Times New Roman" w:hAnsi="Times New Roman"/>
                <w:sz w:val="24"/>
              </w:rPr>
            </w:pPr>
            <w:r>
              <w:rPr>
                <w:rFonts w:ascii="Times New Roman" w:hAnsi="Times New Roman"/>
                <w:sz w:val="24"/>
              </w:rPr>
              <w:t>15.30-16.30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B0F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C0F0000">
            <w:pPr>
              <w:spacing w:after="0" w:line="240" w:lineRule="auto"/>
              <w:ind w:right="183"/>
              <w:jc w:val="both"/>
              <w:rPr>
                <w:rFonts w:ascii="Times New Roman" w:hAnsi="Times New Roman"/>
                <w:sz w:val="24"/>
              </w:rPr>
            </w:pPr>
            <w:r>
              <w:rPr>
                <w:rFonts w:ascii="Times New Roman" w:hAnsi="Times New Roman"/>
                <w:sz w:val="24"/>
              </w:rPr>
              <w:t>Полдник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D0F0000">
            <w:pPr>
              <w:spacing w:after="0" w:line="240" w:lineRule="auto"/>
              <w:ind/>
              <w:jc w:val="center"/>
              <w:rPr>
                <w:rFonts w:ascii="Times New Roman" w:hAnsi="Times New Roman"/>
                <w:sz w:val="24"/>
              </w:rPr>
            </w:pPr>
            <w:r>
              <w:rPr>
                <w:rFonts w:ascii="Times New Roman" w:hAnsi="Times New Roman"/>
                <w:sz w:val="24"/>
              </w:rPr>
              <w:t>16.30-17.00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E0F0000">
            <w:pPr>
              <w:spacing w:after="0" w:line="240" w:lineRule="auto"/>
              <w:ind/>
              <w:jc w:val="center"/>
              <w:rPr>
                <w:rFonts w:ascii="Times New Roman" w:hAnsi="Times New Roman"/>
                <w:sz w:val="24"/>
              </w:rPr>
            </w:pPr>
            <w:r>
              <w:rPr>
                <w:rFonts w:ascii="Times New Roman" w:hAnsi="Times New Roman"/>
                <w:sz w:val="24"/>
              </w:rPr>
              <w:t>15.30-16.00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EF0F0000">
            <w:pPr>
              <w:spacing w:after="0" w:line="240" w:lineRule="auto"/>
              <w:ind w:right="183"/>
              <w:jc w:val="both"/>
              <w:rPr>
                <w:rFonts w:ascii="Times New Roman" w:hAnsi="Times New Roman"/>
                <w:sz w:val="24"/>
              </w:rPr>
            </w:pPr>
            <w:r>
              <w:rPr>
                <w:rFonts w:ascii="Times New Roman" w:hAnsi="Times New Roman"/>
                <w:sz w:val="24"/>
              </w:rPr>
              <w:t>Активное бодрствование детей (игры, 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00F0000">
            <w:pPr>
              <w:spacing w:after="0" w:line="240" w:lineRule="auto"/>
              <w:ind/>
              <w:jc w:val="center"/>
              <w:rPr>
                <w:rFonts w:ascii="Times New Roman" w:hAnsi="Times New Roman"/>
                <w:sz w:val="24"/>
              </w:rPr>
            </w:pPr>
            <w:r>
              <w:rPr>
                <w:rFonts w:ascii="Times New Roman" w:hAnsi="Times New Roman"/>
                <w:sz w:val="24"/>
              </w:rPr>
              <w:t>-</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10F0000">
            <w:pPr>
              <w:spacing w:after="0" w:line="240" w:lineRule="auto"/>
              <w:ind/>
              <w:jc w:val="center"/>
              <w:rPr>
                <w:rFonts w:ascii="Times New Roman" w:hAnsi="Times New Roman"/>
                <w:sz w:val="24"/>
              </w:rPr>
            </w:pPr>
            <w:r>
              <w:rPr>
                <w:rFonts w:ascii="Times New Roman" w:hAnsi="Times New Roman"/>
                <w:sz w:val="24"/>
              </w:rPr>
              <w:t>16.00-17.00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20F0000">
            <w:pPr>
              <w:spacing w:after="0" w:line="240" w:lineRule="auto"/>
              <w:ind w:right="183"/>
              <w:jc w:val="both"/>
              <w:rPr>
                <w:rFonts w:ascii="Times New Roman" w:hAnsi="Times New Roman"/>
                <w:sz w:val="24"/>
              </w:rPr>
            </w:pPr>
            <w:r>
              <w:rPr>
                <w:rFonts w:ascii="Times New Roman" w:hAnsi="Times New Roman"/>
                <w:sz w:val="24"/>
              </w:rPr>
              <w:t>Подготовка к прогулке, прогулка, уход детей домой</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30F0000">
            <w:pPr>
              <w:spacing w:after="0" w:line="240" w:lineRule="auto"/>
              <w:ind/>
              <w:jc w:val="center"/>
              <w:rPr>
                <w:rFonts w:ascii="Times New Roman" w:hAnsi="Times New Roman"/>
                <w:sz w:val="24"/>
              </w:rPr>
            </w:pPr>
            <w:r>
              <w:rPr>
                <w:rFonts w:ascii="Times New Roman" w:hAnsi="Times New Roman"/>
                <w:sz w:val="24"/>
              </w:rPr>
              <w:t>17.00-17.30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40F0000">
            <w:pPr>
              <w:spacing w:after="0" w:line="240" w:lineRule="auto"/>
              <w:ind/>
              <w:jc w:val="center"/>
              <w:rPr>
                <w:rFonts w:ascii="Times New Roman" w:hAnsi="Times New Roman"/>
                <w:sz w:val="24"/>
              </w:rPr>
            </w:pPr>
            <w:r>
              <w:rPr>
                <w:rFonts w:ascii="Times New Roman" w:hAnsi="Times New Roman"/>
                <w:sz w:val="24"/>
              </w:rPr>
              <w:t>16.30-17.30</w:t>
            </w:r>
          </w:p>
        </w:tc>
      </w:tr>
      <w:tr>
        <w:tc>
          <w:tcPr>
            <w:tcW w:type="dxa" w:w="9359"/>
            <w:gridSpan w:val="3"/>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50F0000">
            <w:pPr>
              <w:spacing w:after="0" w:line="240" w:lineRule="auto"/>
              <w:ind/>
              <w:jc w:val="center"/>
              <w:rPr>
                <w:rFonts w:ascii="Times New Roman" w:hAnsi="Times New Roman"/>
                <w:b w:val="1"/>
                <w:sz w:val="24"/>
              </w:rPr>
            </w:pPr>
            <w:r>
              <w:rPr>
                <w:rFonts w:ascii="Times New Roman" w:hAnsi="Times New Roman"/>
                <w:b w:val="1"/>
                <w:sz w:val="24"/>
              </w:rPr>
              <w:t>Теплый период года</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60F0000">
            <w:pPr>
              <w:spacing w:after="0" w:line="240" w:lineRule="auto"/>
              <w:ind w:firstLine="0" w:left="142" w:right="219"/>
              <w:jc w:val="both"/>
              <w:rPr>
                <w:rFonts w:ascii="Times New Roman" w:hAnsi="Times New Roman"/>
                <w:sz w:val="24"/>
              </w:rPr>
            </w:pPr>
            <w:r>
              <w:rPr>
                <w:rFonts w:ascii="Times New Roman" w:hAnsi="Times New Roman"/>
                <w:sz w:val="24"/>
              </w:rPr>
              <w:t>Прием детей, осмотр, игры, утренняя гимнастика</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70F0000">
            <w:pPr>
              <w:spacing w:after="0" w:line="240" w:lineRule="auto"/>
              <w:ind/>
              <w:jc w:val="center"/>
              <w:rPr>
                <w:rFonts w:ascii="Times New Roman" w:hAnsi="Times New Roman"/>
                <w:sz w:val="24"/>
              </w:rPr>
            </w:pPr>
            <w:r>
              <w:rPr>
                <w:rFonts w:ascii="Times New Roman" w:hAnsi="Times New Roman"/>
                <w:sz w:val="24"/>
              </w:rPr>
              <w:t>7.00-8.30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80F0000">
            <w:pPr>
              <w:spacing w:after="0" w:line="240" w:lineRule="auto"/>
              <w:ind/>
              <w:jc w:val="center"/>
              <w:rPr>
                <w:rFonts w:ascii="Times New Roman" w:hAnsi="Times New Roman"/>
                <w:sz w:val="24"/>
              </w:rPr>
            </w:pPr>
            <w:r>
              <w:rPr>
                <w:rFonts w:ascii="Times New Roman" w:hAnsi="Times New Roman"/>
                <w:sz w:val="24"/>
              </w:rPr>
              <w:t>7.00-8.30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90F0000">
            <w:pPr>
              <w:spacing w:after="0" w:line="240" w:lineRule="auto"/>
              <w:ind w:firstLine="0" w:left="142" w:right="219"/>
              <w:jc w:val="both"/>
              <w:rPr>
                <w:rFonts w:ascii="Times New Roman" w:hAnsi="Times New Roman"/>
                <w:sz w:val="24"/>
              </w:rPr>
            </w:pPr>
            <w:r>
              <w:rPr>
                <w:rFonts w:ascii="Times New Roman" w:hAnsi="Times New Roman"/>
                <w:sz w:val="24"/>
              </w:rPr>
              <w:t>Подготовка к завтраку, завтрак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A0F0000">
            <w:pPr>
              <w:spacing w:after="0" w:line="240" w:lineRule="auto"/>
              <w:ind/>
              <w:jc w:val="center"/>
              <w:rPr>
                <w:rFonts w:ascii="Times New Roman" w:hAnsi="Times New Roman"/>
                <w:sz w:val="24"/>
              </w:rPr>
            </w:pPr>
            <w:r>
              <w:rPr>
                <w:rFonts w:ascii="Times New Roman" w:hAnsi="Times New Roman"/>
                <w:sz w:val="24"/>
              </w:rPr>
              <w:t>8.30-9.00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B0F0000">
            <w:pPr>
              <w:spacing w:after="0" w:line="240" w:lineRule="auto"/>
              <w:ind/>
              <w:jc w:val="center"/>
              <w:rPr>
                <w:rFonts w:ascii="Times New Roman" w:hAnsi="Times New Roman"/>
                <w:sz w:val="24"/>
              </w:rPr>
            </w:pPr>
            <w:r>
              <w:rPr>
                <w:rFonts w:ascii="Times New Roman" w:hAnsi="Times New Roman"/>
                <w:sz w:val="24"/>
              </w:rPr>
              <w:t>8.30-9.00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C0F0000">
            <w:pPr>
              <w:spacing w:after="0" w:line="240" w:lineRule="auto"/>
              <w:ind w:firstLine="0" w:left="142" w:right="219"/>
              <w:jc w:val="both"/>
              <w:rPr>
                <w:rFonts w:ascii="Times New Roman" w:hAnsi="Times New Roman"/>
                <w:sz w:val="24"/>
              </w:rPr>
            </w:pPr>
            <w:r>
              <w:rPr>
                <w:rFonts w:ascii="Times New Roman" w:hAnsi="Times New Roman"/>
                <w:sz w:val="24"/>
              </w:rPr>
              <w:t>Подготовка к прогулке, прогулка, возвращение с прогулки</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D0F0000">
            <w:pPr>
              <w:spacing w:after="0" w:line="240" w:lineRule="auto"/>
              <w:ind/>
              <w:jc w:val="center"/>
              <w:rPr>
                <w:rFonts w:ascii="Times New Roman" w:hAnsi="Times New Roman"/>
                <w:sz w:val="24"/>
              </w:rPr>
            </w:pPr>
            <w:r>
              <w:rPr>
                <w:rFonts w:ascii="Times New Roman" w:hAnsi="Times New Roman"/>
                <w:sz w:val="24"/>
              </w:rPr>
              <w:t>9.00-10.00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E0F0000">
            <w:pPr>
              <w:spacing w:after="0" w:line="240" w:lineRule="auto"/>
              <w:ind/>
              <w:jc w:val="center"/>
              <w:rPr>
                <w:rFonts w:ascii="Times New Roman" w:hAnsi="Times New Roman"/>
                <w:sz w:val="24"/>
              </w:rPr>
            </w:pPr>
            <w:r>
              <w:rPr>
                <w:rFonts w:ascii="Times New Roman" w:hAnsi="Times New Roman"/>
                <w:sz w:val="24"/>
              </w:rPr>
              <w:t>9.00-11.30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FF0F0000">
            <w:pPr>
              <w:spacing w:after="0" w:line="240" w:lineRule="auto"/>
              <w:ind w:firstLine="0" w:left="142" w:right="219"/>
              <w:jc w:val="both"/>
              <w:rPr>
                <w:rFonts w:ascii="Times New Roman" w:hAnsi="Times New Roman"/>
                <w:sz w:val="24"/>
              </w:rPr>
            </w:pPr>
            <w:r>
              <w:rPr>
                <w:rFonts w:ascii="Times New Roman" w:hAnsi="Times New Roman"/>
                <w:sz w:val="24"/>
              </w:rPr>
              <w:t xml:space="preserve">Занятия в игровой форме по подгруппам, активное бодрствование детей (игры, </w:t>
            </w:r>
            <w:r>
              <w:rPr>
                <w:rFonts w:ascii="Times New Roman" w:hAnsi="Times New Roman"/>
                <w:sz w:val="24"/>
              </w:rPr>
              <w:t>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0100000">
            <w:pPr>
              <w:spacing w:after="0" w:line="240" w:lineRule="auto"/>
              <w:ind/>
              <w:jc w:val="center"/>
              <w:rPr>
                <w:rFonts w:ascii="Times New Roman" w:hAnsi="Times New Roman"/>
                <w:sz w:val="24"/>
              </w:rPr>
            </w:pP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1100000">
            <w:pPr>
              <w:spacing w:after="0" w:line="240" w:lineRule="auto"/>
              <w:ind/>
              <w:jc w:val="center"/>
              <w:rPr>
                <w:rFonts w:ascii="Times New Roman" w:hAnsi="Times New Roman"/>
                <w:sz w:val="24"/>
              </w:rPr>
            </w:pPr>
            <w:r>
              <w:rPr>
                <w:rFonts w:ascii="Times New Roman" w:hAnsi="Times New Roman"/>
                <w:sz w:val="24"/>
              </w:rPr>
              <w:t>9.10-9.20 9.30-9.40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2100000">
            <w:pPr>
              <w:spacing w:after="0" w:line="240" w:lineRule="auto"/>
              <w:ind w:firstLine="0" w:left="142" w:right="219"/>
              <w:jc w:val="both"/>
              <w:rPr>
                <w:rFonts w:ascii="Times New Roman" w:hAnsi="Times New Roman"/>
                <w:sz w:val="24"/>
              </w:rPr>
            </w:pPr>
            <w:r>
              <w:rPr>
                <w:rFonts w:ascii="Times New Roman" w:hAnsi="Times New Roman"/>
                <w:sz w:val="24"/>
              </w:rPr>
              <w:t>Второй завтрак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3100000">
            <w:pPr>
              <w:spacing w:after="0" w:line="240" w:lineRule="auto"/>
              <w:ind w:firstLine="0" w:left="168" w:right="209"/>
              <w:jc w:val="center"/>
              <w:rPr>
                <w:rFonts w:ascii="Times New Roman" w:hAnsi="Times New Roman"/>
                <w:sz w:val="24"/>
              </w:rPr>
            </w:pPr>
            <w:r>
              <w:rPr>
                <w:rFonts w:ascii="Times New Roman" w:hAnsi="Times New Roman"/>
                <w:sz w:val="24"/>
              </w:rPr>
              <w:t>увеличивается калорийность основного завтрака</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4100000">
            <w:pPr>
              <w:spacing w:after="0" w:line="240" w:lineRule="auto"/>
              <w:ind/>
              <w:jc w:val="center"/>
              <w:rPr>
                <w:rFonts w:ascii="Times New Roman" w:hAnsi="Times New Roman"/>
                <w:sz w:val="24"/>
              </w:rPr>
            </w:pPr>
            <w:r>
              <w:rPr>
                <w:rFonts w:ascii="Times New Roman" w:hAnsi="Times New Roman"/>
                <w:sz w:val="24"/>
              </w:rPr>
              <w:t>10.30-11.00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5100000">
            <w:pPr>
              <w:spacing w:after="0" w:line="240" w:lineRule="auto"/>
              <w:ind w:firstLine="0" w:left="142" w:right="219"/>
              <w:jc w:val="both"/>
              <w:rPr>
                <w:rFonts w:ascii="Times New Roman" w:hAnsi="Times New Roman"/>
                <w:sz w:val="24"/>
              </w:rPr>
            </w:pPr>
            <w:r>
              <w:rPr>
                <w:rFonts w:ascii="Times New Roman" w:hAnsi="Times New Roman"/>
                <w:sz w:val="24"/>
              </w:rPr>
              <w:t>Подготовка ко сну, первый сон, постепенный подъем, оздоровительные и гигиенические процедуры</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6100000">
            <w:pPr>
              <w:spacing w:after="0" w:line="240" w:lineRule="auto"/>
              <w:ind/>
              <w:jc w:val="center"/>
              <w:rPr>
                <w:rFonts w:ascii="Times New Roman" w:hAnsi="Times New Roman"/>
                <w:sz w:val="24"/>
              </w:rPr>
            </w:pPr>
            <w:r>
              <w:rPr>
                <w:rFonts w:ascii="Times New Roman" w:hAnsi="Times New Roman"/>
                <w:sz w:val="24"/>
              </w:rPr>
              <w:t>10.00-12.30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710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8100000">
            <w:pPr>
              <w:spacing w:after="0" w:line="240" w:lineRule="auto"/>
              <w:ind w:firstLine="0" w:left="142" w:right="219"/>
              <w:jc w:val="both"/>
              <w:rPr>
                <w:rFonts w:ascii="Times New Roman" w:hAnsi="Times New Roman"/>
                <w:sz w:val="24"/>
              </w:rPr>
            </w:pPr>
            <w:r>
              <w:rPr>
                <w:rFonts w:ascii="Times New Roman" w:hAnsi="Times New Roman"/>
                <w:sz w:val="24"/>
              </w:rPr>
              <w:t>Подготовка к обеду, обед</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9100000">
            <w:pPr>
              <w:spacing w:after="0" w:line="240" w:lineRule="auto"/>
              <w:ind/>
              <w:jc w:val="center"/>
              <w:rPr>
                <w:rFonts w:ascii="Times New Roman" w:hAnsi="Times New Roman"/>
                <w:sz w:val="24"/>
              </w:rPr>
            </w:pPr>
            <w:r>
              <w:rPr>
                <w:rFonts w:ascii="Times New Roman" w:hAnsi="Times New Roman"/>
                <w:sz w:val="24"/>
              </w:rPr>
              <w:t>12.30-13.00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A100000">
            <w:pPr>
              <w:spacing w:after="0" w:line="240" w:lineRule="auto"/>
              <w:ind/>
              <w:jc w:val="center"/>
              <w:rPr>
                <w:rFonts w:ascii="Times New Roman" w:hAnsi="Times New Roman"/>
                <w:sz w:val="24"/>
              </w:rPr>
            </w:pPr>
            <w:r>
              <w:rPr>
                <w:rFonts w:ascii="Times New Roman" w:hAnsi="Times New Roman"/>
                <w:sz w:val="24"/>
              </w:rPr>
              <w:t>12.00-12.30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B100000">
            <w:pPr>
              <w:spacing w:after="0" w:line="240" w:lineRule="auto"/>
              <w:ind w:firstLine="0" w:left="142" w:right="219"/>
              <w:jc w:val="both"/>
              <w:rPr>
                <w:rFonts w:ascii="Times New Roman" w:hAnsi="Times New Roman"/>
                <w:sz w:val="24"/>
              </w:rPr>
            </w:pPr>
            <w:r>
              <w:rPr>
                <w:rFonts w:ascii="Times New Roman" w:hAnsi="Times New Roman"/>
                <w:sz w:val="24"/>
              </w:rPr>
              <w:t>Подготовка к прогулке, прогулка, активное бодрствование детей (игры, предметная деятельность и другое)</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C100000">
            <w:pPr>
              <w:spacing w:after="0" w:line="240" w:lineRule="auto"/>
              <w:ind/>
              <w:jc w:val="center"/>
              <w:rPr>
                <w:rFonts w:ascii="Times New Roman" w:hAnsi="Times New Roman"/>
                <w:sz w:val="24"/>
              </w:rPr>
            </w:pPr>
            <w:r>
              <w:rPr>
                <w:rFonts w:ascii="Times New Roman" w:hAnsi="Times New Roman"/>
                <w:sz w:val="24"/>
              </w:rPr>
              <w:t>13.00-14.30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D10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E100000">
            <w:pPr>
              <w:spacing w:after="0" w:line="240" w:lineRule="auto"/>
              <w:ind w:firstLine="0" w:left="142" w:right="219"/>
              <w:jc w:val="both"/>
              <w:rPr>
                <w:rFonts w:ascii="Times New Roman" w:hAnsi="Times New Roman"/>
                <w:sz w:val="24"/>
              </w:rPr>
            </w:pPr>
            <w:r>
              <w:rPr>
                <w:rFonts w:ascii="Times New Roman" w:hAnsi="Times New Roman"/>
                <w:sz w:val="24"/>
              </w:rPr>
              <w:t>Занятие 1 (в игровой форме по подгруппам)</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0F100000">
            <w:pPr>
              <w:spacing w:after="0" w:line="240" w:lineRule="auto"/>
              <w:ind/>
              <w:jc w:val="center"/>
              <w:rPr>
                <w:rFonts w:ascii="Times New Roman" w:hAnsi="Times New Roman"/>
                <w:sz w:val="24"/>
              </w:rPr>
            </w:pPr>
            <w:r>
              <w:rPr>
                <w:rFonts w:ascii="Times New Roman" w:hAnsi="Times New Roman"/>
                <w:sz w:val="24"/>
              </w:rPr>
              <w:t>13.20-13.30 13.30-13.40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010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1100000">
            <w:pPr>
              <w:spacing w:after="0" w:line="240" w:lineRule="auto"/>
              <w:ind w:firstLine="0" w:left="142" w:right="219"/>
              <w:jc w:val="both"/>
              <w:rPr>
                <w:rFonts w:ascii="Times New Roman" w:hAnsi="Times New Roman"/>
                <w:sz w:val="24"/>
              </w:rPr>
            </w:pPr>
            <w:r>
              <w:rPr>
                <w:rFonts w:ascii="Times New Roman" w:hAnsi="Times New Roman"/>
                <w:sz w:val="24"/>
              </w:rPr>
              <w:t>Занятие 2 (в игровой форме по подгруппам)</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2100000">
            <w:pPr>
              <w:spacing w:after="0" w:line="240" w:lineRule="auto"/>
              <w:ind/>
              <w:jc w:val="center"/>
              <w:rPr>
                <w:rFonts w:ascii="Times New Roman" w:hAnsi="Times New Roman"/>
                <w:sz w:val="24"/>
              </w:rPr>
            </w:pPr>
            <w:r>
              <w:rPr>
                <w:rFonts w:ascii="Times New Roman" w:hAnsi="Times New Roman"/>
                <w:sz w:val="24"/>
              </w:rPr>
              <w:t>13.50-14.00 14.00-14.10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310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4100000">
            <w:pPr>
              <w:spacing w:after="0" w:line="240" w:lineRule="auto"/>
              <w:ind w:firstLine="0" w:left="142" w:right="219"/>
              <w:jc w:val="both"/>
              <w:rPr>
                <w:rFonts w:ascii="Times New Roman" w:hAnsi="Times New Roman"/>
                <w:sz w:val="24"/>
              </w:rPr>
            </w:pPr>
            <w:r>
              <w:rPr>
                <w:rFonts w:ascii="Times New Roman" w:hAnsi="Times New Roman"/>
                <w:sz w:val="24"/>
              </w:rPr>
              <w:t>Возвращение с прогулки, водные процедуры</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5100000">
            <w:pPr>
              <w:spacing w:after="0" w:line="240" w:lineRule="auto"/>
              <w:ind/>
              <w:jc w:val="center"/>
              <w:rPr>
                <w:rFonts w:ascii="Times New Roman" w:hAnsi="Times New Roman"/>
                <w:sz w:val="24"/>
              </w:rPr>
            </w:pPr>
            <w:r>
              <w:rPr>
                <w:rFonts w:ascii="Times New Roman" w:hAnsi="Times New Roman"/>
                <w:sz w:val="24"/>
              </w:rPr>
              <w:t>14.30-15.00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6100000">
            <w:pPr>
              <w:spacing w:after="0" w:line="240" w:lineRule="auto"/>
              <w:ind/>
              <w:jc w:val="center"/>
              <w:rPr>
                <w:rFonts w:ascii="Times New Roman" w:hAnsi="Times New Roman"/>
                <w:sz w:val="24"/>
              </w:rPr>
            </w:pPr>
            <w:r>
              <w:rPr>
                <w:rFonts w:ascii="Times New Roman" w:hAnsi="Times New Roman"/>
                <w:sz w:val="24"/>
              </w:rPr>
              <w:t>-</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7100000">
            <w:pPr>
              <w:spacing w:after="0" w:line="240" w:lineRule="auto"/>
              <w:ind w:firstLine="0" w:left="142" w:right="219"/>
              <w:jc w:val="both"/>
              <w:rPr>
                <w:rFonts w:ascii="Times New Roman" w:hAnsi="Times New Roman"/>
                <w:sz w:val="24"/>
              </w:rPr>
            </w:pPr>
            <w:r>
              <w:rPr>
                <w:rFonts w:ascii="Times New Roman" w:hAnsi="Times New Roman"/>
                <w:sz w:val="24"/>
              </w:rPr>
              <w:t>Подготовка ко сну, сон</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8100000">
            <w:pPr>
              <w:spacing w:after="0" w:line="240" w:lineRule="auto"/>
              <w:ind/>
              <w:jc w:val="center"/>
              <w:rPr>
                <w:rFonts w:ascii="Times New Roman" w:hAnsi="Times New Roman"/>
                <w:sz w:val="24"/>
              </w:rPr>
            </w:pPr>
            <w:r>
              <w:rPr>
                <w:rFonts w:ascii="Times New Roman" w:hAnsi="Times New Roman"/>
                <w:sz w:val="24"/>
              </w:rPr>
              <w:t>15.00-16.30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9100000">
            <w:pPr>
              <w:spacing w:after="0" w:line="240" w:lineRule="auto"/>
              <w:ind/>
              <w:jc w:val="center"/>
              <w:rPr>
                <w:rFonts w:ascii="Times New Roman" w:hAnsi="Times New Roman"/>
                <w:sz w:val="24"/>
              </w:rPr>
            </w:pPr>
            <w:r>
              <w:rPr>
                <w:rFonts w:ascii="Times New Roman" w:hAnsi="Times New Roman"/>
                <w:sz w:val="24"/>
              </w:rPr>
              <w:t>12.30-15.30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A100000">
            <w:pPr>
              <w:spacing w:after="0" w:line="240" w:lineRule="auto"/>
              <w:ind w:firstLine="0" w:left="142" w:right="219"/>
              <w:jc w:val="both"/>
              <w:rPr>
                <w:rFonts w:ascii="Times New Roman" w:hAnsi="Times New Roman"/>
                <w:sz w:val="24"/>
              </w:rPr>
            </w:pPr>
            <w:r>
              <w:rPr>
                <w:rFonts w:ascii="Times New Roman" w:hAnsi="Times New Roman"/>
                <w:sz w:val="24"/>
              </w:rPr>
              <w:t>Постепенный подъем, оздоровительные и гигиенические процедуры полдник</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B100000">
            <w:pPr>
              <w:spacing w:after="0" w:line="240" w:lineRule="auto"/>
              <w:ind/>
              <w:jc w:val="center"/>
              <w:rPr>
                <w:rFonts w:ascii="Times New Roman" w:hAnsi="Times New Roman"/>
                <w:sz w:val="24"/>
              </w:rPr>
            </w:pPr>
            <w:r>
              <w:rPr>
                <w:rFonts w:ascii="Times New Roman" w:hAnsi="Times New Roman"/>
                <w:sz w:val="24"/>
              </w:rPr>
              <w:t>16.30-17.00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C100000">
            <w:pPr>
              <w:spacing w:after="0" w:line="240" w:lineRule="auto"/>
              <w:ind/>
              <w:jc w:val="center"/>
              <w:rPr>
                <w:rFonts w:ascii="Times New Roman" w:hAnsi="Times New Roman"/>
                <w:sz w:val="24"/>
              </w:rPr>
            </w:pPr>
            <w:r>
              <w:rPr>
                <w:rFonts w:ascii="Times New Roman" w:hAnsi="Times New Roman"/>
                <w:sz w:val="24"/>
              </w:rPr>
              <w:t>15.30-16.00</w:t>
            </w:r>
          </w:p>
        </w:tc>
      </w:tr>
      <w:tr>
        <w:tc>
          <w:tcPr>
            <w:tcW w:type="dxa" w:w="471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D100000">
            <w:pPr>
              <w:spacing w:after="0" w:line="240" w:lineRule="auto"/>
              <w:ind w:firstLine="0" w:left="142" w:right="219"/>
              <w:jc w:val="both"/>
              <w:rPr>
                <w:rFonts w:ascii="Times New Roman" w:hAnsi="Times New Roman"/>
                <w:sz w:val="24"/>
              </w:rPr>
            </w:pPr>
            <w:r>
              <w:rPr>
                <w:rFonts w:ascii="Times New Roman" w:hAnsi="Times New Roman"/>
                <w:sz w:val="24"/>
              </w:rPr>
              <w:t>Подготовка к прогулке, прогулка, уход домой</w:t>
            </w:r>
          </w:p>
        </w:tc>
        <w:tc>
          <w:tcPr>
            <w:tcW w:type="dxa" w:w="223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E100000">
            <w:pPr>
              <w:spacing w:after="0" w:line="240" w:lineRule="auto"/>
              <w:ind/>
              <w:jc w:val="center"/>
              <w:rPr>
                <w:rFonts w:ascii="Times New Roman" w:hAnsi="Times New Roman"/>
                <w:sz w:val="24"/>
              </w:rPr>
            </w:pPr>
            <w:r>
              <w:rPr>
                <w:rFonts w:ascii="Times New Roman" w:hAnsi="Times New Roman"/>
                <w:sz w:val="24"/>
              </w:rPr>
              <w:t>17.00-17.30</w:t>
            </w:r>
          </w:p>
        </w:tc>
        <w:tc>
          <w:tcPr>
            <w:tcW w:type="dxa" w:w="240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1F100000">
            <w:pPr>
              <w:spacing w:after="0" w:line="240" w:lineRule="auto"/>
              <w:ind/>
              <w:jc w:val="center"/>
              <w:rPr>
                <w:rFonts w:ascii="Times New Roman" w:hAnsi="Times New Roman"/>
                <w:sz w:val="24"/>
              </w:rPr>
            </w:pPr>
            <w:r>
              <w:rPr>
                <w:rFonts w:ascii="Times New Roman" w:hAnsi="Times New Roman"/>
                <w:sz w:val="24"/>
              </w:rPr>
              <w:t>16.00-17.30</w:t>
            </w:r>
          </w:p>
        </w:tc>
      </w:tr>
    </w:tbl>
    <w:p w14:paraId="20100000">
      <w:pPr>
        <w:spacing w:after="0" w:line="240" w:lineRule="auto"/>
        <w:ind w:firstLine="567" w:left="0"/>
        <w:jc w:val="both"/>
        <w:rPr>
          <w:rFonts w:ascii="Times New Roman" w:hAnsi="Times New Roman"/>
          <w:b w:val="1"/>
          <w:sz w:val="24"/>
        </w:rPr>
      </w:pPr>
    </w:p>
    <w:p w14:paraId="21100000">
      <w:pPr>
        <w:spacing w:after="0" w:line="240" w:lineRule="auto"/>
        <w:ind w:firstLine="567" w:left="0"/>
        <w:jc w:val="center"/>
        <w:rPr>
          <w:rFonts w:ascii="Times New Roman" w:hAnsi="Times New Roman"/>
          <w:b w:val="1"/>
          <w:sz w:val="24"/>
        </w:rPr>
      </w:pPr>
      <w:r>
        <w:rPr>
          <w:rFonts w:ascii="Times New Roman" w:hAnsi="Times New Roman"/>
          <w:b w:val="1"/>
          <w:sz w:val="24"/>
        </w:rPr>
        <w:t>Режим дня в группе детей от 2 до 3 лет</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6961"/>
        <w:gridCol w:w="2395"/>
      </w:tblGrid>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2100000">
            <w:pPr>
              <w:spacing w:after="0" w:line="240" w:lineRule="auto"/>
              <w:ind w:firstLine="567" w:left="0"/>
              <w:jc w:val="both"/>
              <w:rPr>
                <w:rFonts w:ascii="Times New Roman" w:hAnsi="Times New Roman"/>
                <w:b w:val="1"/>
                <w:sz w:val="24"/>
              </w:rPr>
            </w:pPr>
            <w:r>
              <w:rPr>
                <w:rFonts w:ascii="Times New Roman" w:hAnsi="Times New Roman"/>
                <w:b w:val="1"/>
                <w:sz w:val="24"/>
              </w:rPr>
              <w:t>Содержание</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3100000">
            <w:pPr>
              <w:spacing w:after="0" w:line="240" w:lineRule="auto"/>
              <w:ind w:firstLine="567" w:left="0"/>
              <w:jc w:val="both"/>
              <w:rPr>
                <w:rFonts w:ascii="Times New Roman" w:hAnsi="Times New Roman"/>
                <w:b w:val="1"/>
                <w:sz w:val="24"/>
              </w:rPr>
            </w:pPr>
            <w:r>
              <w:rPr>
                <w:rFonts w:ascii="Times New Roman" w:hAnsi="Times New Roman"/>
                <w:b w:val="1"/>
                <w:sz w:val="24"/>
              </w:rPr>
              <w:t>Время</w:t>
            </w:r>
          </w:p>
        </w:tc>
      </w:tr>
      <w:tr>
        <w:tc>
          <w:tcPr>
            <w:tcW w:type="dxa" w:w="9356"/>
            <w:gridSpan w:val="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4100000">
            <w:pPr>
              <w:spacing w:after="0" w:line="240" w:lineRule="auto"/>
              <w:ind w:firstLine="567" w:left="0"/>
              <w:jc w:val="both"/>
              <w:rPr>
                <w:rFonts w:ascii="Times New Roman" w:hAnsi="Times New Roman"/>
                <w:b w:val="1"/>
                <w:sz w:val="24"/>
              </w:rPr>
            </w:pPr>
            <w:r>
              <w:rPr>
                <w:rFonts w:ascii="Times New Roman" w:hAnsi="Times New Roman"/>
                <w:b w:val="1"/>
                <w:sz w:val="24"/>
              </w:rPr>
              <w:t>Холодный период года</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5100000">
            <w:pPr>
              <w:spacing w:after="0" w:line="240" w:lineRule="auto"/>
              <w:ind w:firstLine="0" w:left="142" w:right="299"/>
              <w:jc w:val="both"/>
              <w:rPr>
                <w:rFonts w:ascii="Times New Roman" w:hAnsi="Times New Roman"/>
                <w:sz w:val="24"/>
              </w:rPr>
            </w:pPr>
            <w:r>
              <w:rPr>
                <w:rFonts w:ascii="Times New Roman" w:hAnsi="Times New Roman"/>
                <w:sz w:val="24"/>
              </w:rPr>
              <w:t>Прием детей, осмотр, самостоятельная деятельность, утренняя гимнастика</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6100000">
            <w:pPr>
              <w:spacing w:after="0" w:line="240" w:lineRule="auto"/>
              <w:ind w:hanging="15" w:left="15"/>
              <w:jc w:val="center"/>
              <w:rPr>
                <w:rFonts w:ascii="Times New Roman" w:hAnsi="Times New Roman"/>
                <w:sz w:val="24"/>
              </w:rPr>
            </w:pPr>
            <w:r>
              <w:rPr>
                <w:rFonts w:ascii="Times New Roman" w:hAnsi="Times New Roman"/>
                <w:sz w:val="24"/>
              </w:rPr>
              <w:t>7.00-8.30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7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 завтраку, завтрак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8100000">
            <w:pPr>
              <w:spacing w:after="0" w:line="240" w:lineRule="auto"/>
              <w:ind w:hanging="15" w:left="15"/>
              <w:jc w:val="center"/>
              <w:rPr>
                <w:rFonts w:ascii="Times New Roman" w:hAnsi="Times New Roman"/>
                <w:sz w:val="24"/>
              </w:rPr>
            </w:pPr>
            <w:r>
              <w:rPr>
                <w:rFonts w:ascii="Times New Roman" w:hAnsi="Times New Roman"/>
                <w:sz w:val="24"/>
              </w:rPr>
              <w:t>8.30-9.00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9100000">
            <w:pPr>
              <w:spacing w:after="0" w:line="240" w:lineRule="auto"/>
              <w:ind w:firstLine="0" w:left="142" w:right="299"/>
              <w:jc w:val="both"/>
              <w:rPr>
                <w:rFonts w:ascii="Times New Roman" w:hAnsi="Times New Roman"/>
                <w:sz w:val="24"/>
              </w:rPr>
            </w:pPr>
            <w:r>
              <w:rPr>
                <w:rFonts w:ascii="Times New Roman" w:hAnsi="Times New Roman"/>
                <w:sz w:val="24"/>
              </w:rPr>
              <w:t>Игры, подготовка к занятиям</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A100000">
            <w:pPr>
              <w:spacing w:after="0" w:line="240" w:lineRule="auto"/>
              <w:ind w:hanging="15" w:left="15"/>
              <w:jc w:val="center"/>
              <w:rPr>
                <w:rFonts w:ascii="Times New Roman" w:hAnsi="Times New Roman"/>
                <w:sz w:val="24"/>
              </w:rPr>
            </w:pPr>
            <w:r>
              <w:rPr>
                <w:rFonts w:ascii="Times New Roman" w:hAnsi="Times New Roman"/>
                <w:sz w:val="24"/>
              </w:rPr>
              <w:t>9.00-9.30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B100000">
            <w:pPr>
              <w:spacing w:after="0" w:line="240" w:lineRule="auto"/>
              <w:ind w:firstLine="0" w:left="142" w:right="299"/>
              <w:jc w:val="both"/>
              <w:rPr>
                <w:rFonts w:ascii="Times New Roman" w:hAnsi="Times New Roman"/>
                <w:sz w:val="24"/>
              </w:rPr>
            </w:pPr>
            <w:r>
              <w:rPr>
                <w:rFonts w:ascii="Times New Roman" w:hAnsi="Times New Roman"/>
                <w:sz w:val="24"/>
              </w:rPr>
              <w:t>Занятия в игровой форме по подгруппам</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C100000">
            <w:pPr>
              <w:spacing w:after="0" w:line="240" w:lineRule="auto"/>
              <w:ind w:hanging="15" w:left="15"/>
              <w:jc w:val="center"/>
              <w:rPr>
                <w:rFonts w:ascii="Times New Roman" w:hAnsi="Times New Roman"/>
                <w:sz w:val="24"/>
              </w:rPr>
            </w:pPr>
            <w:r>
              <w:rPr>
                <w:rFonts w:ascii="Times New Roman" w:hAnsi="Times New Roman"/>
                <w:sz w:val="24"/>
              </w:rPr>
              <w:t>9.30-9.40</w:t>
            </w:r>
          </w:p>
          <w:p w14:paraId="2D100000">
            <w:pPr>
              <w:spacing w:after="0" w:line="240" w:lineRule="auto"/>
              <w:ind w:hanging="15" w:left="15"/>
              <w:jc w:val="center"/>
              <w:rPr>
                <w:rFonts w:ascii="Times New Roman" w:hAnsi="Times New Roman"/>
                <w:sz w:val="24"/>
              </w:rPr>
            </w:pPr>
            <w:r>
              <w:rPr>
                <w:rFonts w:ascii="Times New Roman" w:hAnsi="Times New Roman"/>
                <w:sz w:val="24"/>
              </w:rPr>
              <w:t>9.50-10.00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E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 прогулке, прогулка</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2F100000">
            <w:pPr>
              <w:spacing w:after="0" w:line="240" w:lineRule="auto"/>
              <w:ind w:hanging="15" w:left="15"/>
              <w:jc w:val="center"/>
              <w:rPr>
                <w:rFonts w:ascii="Times New Roman" w:hAnsi="Times New Roman"/>
                <w:sz w:val="24"/>
              </w:rPr>
            </w:pPr>
            <w:r>
              <w:rPr>
                <w:rFonts w:ascii="Times New Roman" w:hAnsi="Times New Roman"/>
                <w:sz w:val="24"/>
              </w:rPr>
              <w:t>10.00-11.30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0100000">
            <w:pPr>
              <w:spacing w:after="0" w:line="240" w:lineRule="auto"/>
              <w:ind w:firstLine="0" w:left="142" w:right="299"/>
              <w:jc w:val="both"/>
              <w:rPr>
                <w:rFonts w:ascii="Times New Roman" w:hAnsi="Times New Roman"/>
                <w:sz w:val="24"/>
              </w:rPr>
            </w:pPr>
            <w:r>
              <w:rPr>
                <w:rFonts w:ascii="Times New Roman" w:hAnsi="Times New Roman"/>
                <w:sz w:val="24"/>
              </w:rPr>
              <w:t>Второй завтрак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1100000">
            <w:pPr>
              <w:spacing w:after="0" w:line="240" w:lineRule="auto"/>
              <w:ind w:hanging="15" w:left="15"/>
              <w:jc w:val="center"/>
              <w:rPr>
                <w:rFonts w:ascii="Times New Roman" w:hAnsi="Times New Roman"/>
                <w:sz w:val="24"/>
              </w:rPr>
            </w:pPr>
            <w:r>
              <w:rPr>
                <w:rFonts w:ascii="Times New Roman" w:hAnsi="Times New Roman"/>
                <w:sz w:val="24"/>
              </w:rPr>
              <w:t>10.30-11.00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2100000">
            <w:pPr>
              <w:spacing w:after="0" w:line="240" w:lineRule="auto"/>
              <w:ind w:firstLine="0" w:left="142" w:right="299"/>
              <w:jc w:val="both"/>
              <w:rPr>
                <w:rFonts w:ascii="Times New Roman" w:hAnsi="Times New Roman"/>
                <w:sz w:val="24"/>
              </w:rPr>
            </w:pPr>
            <w:r>
              <w:rPr>
                <w:rFonts w:ascii="Times New Roman" w:hAnsi="Times New Roman"/>
                <w:sz w:val="24"/>
              </w:rPr>
              <w:t>Возвращение с прогулки, самостоятельная деятельность детей</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3100000">
            <w:pPr>
              <w:spacing w:after="0" w:line="240" w:lineRule="auto"/>
              <w:ind w:hanging="15" w:left="15"/>
              <w:jc w:val="center"/>
              <w:rPr>
                <w:rFonts w:ascii="Times New Roman" w:hAnsi="Times New Roman"/>
                <w:sz w:val="24"/>
              </w:rPr>
            </w:pPr>
            <w:r>
              <w:rPr>
                <w:rFonts w:ascii="Times New Roman" w:hAnsi="Times New Roman"/>
                <w:sz w:val="24"/>
              </w:rPr>
              <w:t>11.30-12.00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4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 обеду, обед</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5100000">
            <w:pPr>
              <w:spacing w:after="0" w:line="240" w:lineRule="auto"/>
              <w:ind w:hanging="15" w:left="15"/>
              <w:jc w:val="center"/>
              <w:rPr>
                <w:rFonts w:ascii="Times New Roman" w:hAnsi="Times New Roman"/>
                <w:sz w:val="24"/>
              </w:rPr>
            </w:pPr>
            <w:r>
              <w:rPr>
                <w:rFonts w:ascii="Times New Roman" w:hAnsi="Times New Roman"/>
                <w:sz w:val="24"/>
              </w:rPr>
              <w:t>12.00-12.30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6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ко сну, дневной сон, постепенный подъем, оздоровительные и гигиенические процедуры</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7100000">
            <w:pPr>
              <w:spacing w:after="0" w:line="240" w:lineRule="auto"/>
              <w:ind w:hanging="15" w:left="15"/>
              <w:jc w:val="center"/>
              <w:rPr>
                <w:rFonts w:ascii="Times New Roman" w:hAnsi="Times New Roman"/>
                <w:sz w:val="24"/>
              </w:rPr>
            </w:pPr>
            <w:r>
              <w:rPr>
                <w:rFonts w:ascii="Times New Roman" w:hAnsi="Times New Roman"/>
                <w:sz w:val="24"/>
              </w:rPr>
              <w:t>12.30-15.30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8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 полднику, полдник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9100000">
            <w:pPr>
              <w:spacing w:after="0" w:line="240" w:lineRule="auto"/>
              <w:ind w:hanging="15" w:left="15"/>
              <w:jc w:val="center"/>
              <w:rPr>
                <w:rFonts w:ascii="Times New Roman" w:hAnsi="Times New Roman"/>
                <w:sz w:val="24"/>
              </w:rPr>
            </w:pPr>
            <w:r>
              <w:rPr>
                <w:rFonts w:ascii="Times New Roman" w:hAnsi="Times New Roman"/>
                <w:sz w:val="24"/>
              </w:rPr>
              <w:t>15.30-16.00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A100000">
            <w:pPr>
              <w:spacing w:after="0" w:line="240" w:lineRule="auto"/>
              <w:ind w:firstLine="0" w:left="142" w:right="299"/>
              <w:jc w:val="both"/>
              <w:rPr>
                <w:rFonts w:ascii="Times New Roman" w:hAnsi="Times New Roman"/>
                <w:sz w:val="24"/>
              </w:rPr>
            </w:pPr>
            <w:r>
              <w:rPr>
                <w:rFonts w:ascii="Times New Roman" w:hAnsi="Times New Roman"/>
                <w:sz w:val="24"/>
              </w:rPr>
              <w:t>Игры, самостоятельная деятельность детей</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B100000">
            <w:pPr>
              <w:spacing w:after="0" w:line="240" w:lineRule="auto"/>
              <w:ind w:hanging="15" w:left="15"/>
              <w:jc w:val="center"/>
              <w:rPr>
                <w:rFonts w:ascii="Times New Roman" w:hAnsi="Times New Roman"/>
                <w:sz w:val="24"/>
              </w:rPr>
            </w:pPr>
            <w:r>
              <w:rPr>
                <w:rFonts w:ascii="Times New Roman" w:hAnsi="Times New Roman"/>
                <w:sz w:val="24"/>
              </w:rPr>
              <w:t>16.00-16.30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C100000">
            <w:pPr>
              <w:spacing w:after="0" w:line="240" w:lineRule="auto"/>
              <w:ind w:firstLine="0" w:left="142" w:right="299"/>
              <w:jc w:val="both"/>
              <w:rPr>
                <w:rFonts w:ascii="Times New Roman" w:hAnsi="Times New Roman"/>
                <w:sz w:val="24"/>
              </w:rPr>
            </w:pPr>
            <w:r>
              <w:rPr>
                <w:rFonts w:ascii="Times New Roman" w:hAnsi="Times New Roman"/>
                <w:sz w:val="24"/>
              </w:rPr>
              <w:t>Занятия в игровой форме по подгруппам</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D100000">
            <w:pPr>
              <w:spacing w:after="0" w:line="240" w:lineRule="auto"/>
              <w:ind w:hanging="15" w:left="15"/>
              <w:jc w:val="center"/>
              <w:rPr>
                <w:rFonts w:ascii="Times New Roman" w:hAnsi="Times New Roman"/>
                <w:sz w:val="24"/>
              </w:rPr>
            </w:pPr>
            <w:r>
              <w:rPr>
                <w:rFonts w:ascii="Times New Roman" w:hAnsi="Times New Roman"/>
                <w:sz w:val="24"/>
              </w:rPr>
              <w:t>16.00-16.10</w:t>
            </w:r>
          </w:p>
          <w:p w14:paraId="3E100000">
            <w:pPr>
              <w:spacing w:after="0" w:line="240" w:lineRule="auto"/>
              <w:ind w:hanging="15" w:left="15"/>
              <w:jc w:val="center"/>
              <w:rPr>
                <w:rFonts w:ascii="Times New Roman" w:hAnsi="Times New Roman"/>
                <w:sz w:val="24"/>
              </w:rPr>
            </w:pPr>
            <w:r>
              <w:rPr>
                <w:rFonts w:ascii="Times New Roman" w:hAnsi="Times New Roman"/>
                <w:sz w:val="24"/>
              </w:rPr>
              <w:t>16.20-16.30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F100000">
            <w:pPr>
              <w:spacing w:after="0" w:line="240" w:lineRule="auto"/>
              <w:ind w:firstLine="0" w:left="142" w:right="299"/>
              <w:jc w:val="both"/>
              <w:rPr>
                <w:rFonts w:ascii="Times New Roman" w:hAnsi="Times New Roman"/>
                <w:sz w:val="24"/>
              </w:rPr>
            </w:pPr>
            <w:r>
              <w:rPr>
                <w:rFonts w:ascii="Times New Roman" w:hAnsi="Times New Roman"/>
                <w:sz w:val="24"/>
              </w:rPr>
              <w:t>Подготовка к прогулке, прогулка, самостоятельная деятельность детей</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0100000">
            <w:pPr>
              <w:spacing w:after="0" w:line="240" w:lineRule="auto"/>
              <w:ind w:hanging="15" w:left="15"/>
              <w:jc w:val="center"/>
              <w:rPr>
                <w:rFonts w:ascii="Times New Roman" w:hAnsi="Times New Roman"/>
                <w:sz w:val="24"/>
              </w:rPr>
            </w:pPr>
            <w:r>
              <w:rPr>
                <w:rFonts w:ascii="Times New Roman" w:hAnsi="Times New Roman"/>
                <w:sz w:val="24"/>
              </w:rPr>
              <w:t>16.30-17.30</w:t>
            </w:r>
          </w:p>
        </w:tc>
      </w:tr>
      <w:tr>
        <w:tc>
          <w:tcPr>
            <w:tcW w:type="dxa" w:w="9356"/>
            <w:gridSpan w:val="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1100000">
            <w:pPr>
              <w:spacing w:after="0" w:line="240" w:lineRule="auto"/>
              <w:ind w:hanging="15" w:left="15"/>
              <w:jc w:val="center"/>
              <w:rPr>
                <w:rFonts w:ascii="Times New Roman" w:hAnsi="Times New Roman"/>
                <w:b w:val="1"/>
                <w:sz w:val="24"/>
              </w:rPr>
            </w:pPr>
            <w:r>
              <w:rPr>
                <w:rFonts w:ascii="Times New Roman" w:hAnsi="Times New Roman"/>
                <w:b w:val="1"/>
                <w:sz w:val="24"/>
              </w:rPr>
              <w:t>Теплый период года</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2100000">
            <w:pPr>
              <w:spacing w:after="0" w:line="240" w:lineRule="auto"/>
              <w:ind w:firstLine="0" w:left="284" w:right="121"/>
              <w:jc w:val="both"/>
              <w:rPr>
                <w:rFonts w:ascii="Times New Roman" w:hAnsi="Times New Roman"/>
                <w:sz w:val="24"/>
              </w:rPr>
            </w:pPr>
            <w:r>
              <w:rPr>
                <w:rFonts w:ascii="Times New Roman" w:hAnsi="Times New Roman"/>
                <w:sz w:val="24"/>
              </w:rPr>
              <w:t>Прием детей, осмотр, самостоятельная деятельность, утренняя гимнастика</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3100000">
            <w:pPr>
              <w:spacing w:after="0" w:line="240" w:lineRule="auto"/>
              <w:ind w:hanging="15" w:left="15"/>
              <w:jc w:val="center"/>
              <w:rPr>
                <w:rFonts w:ascii="Times New Roman" w:hAnsi="Times New Roman"/>
                <w:sz w:val="24"/>
              </w:rPr>
            </w:pPr>
            <w:r>
              <w:rPr>
                <w:rFonts w:ascii="Times New Roman" w:hAnsi="Times New Roman"/>
                <w:sz w:val="24"/>
              </w:rPr>
              <w:t>7.00-8.30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4100000">
            <w:pPr>
              <w:spacing w:after="0" w:line="240" w:lineRule="auto"/>
              <w:ind w:firstLine="0" w:left="284" w:right="121"/>
              <w:jc w:val="both"/>
              <w:rPr>
                <w:rFonts w:ascii="Times New Roman" w:hAnsi="Times New Roman"/>
                <w:sz w:val="24"/>
              </w:rPr>
            </w:pPr>
            <w:r>
              <w:rPr>
                <w:rFonts w:ascii="Times New Roman" w:hAnsi="Times New Roman"/>
                <w:sz w:val="24"/>
              </w:rPr>
              <w:t>Подготовка к завтраку, завтрак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5100000">
            <w:pPr>
              <w:spacing w:after="0" w:line="240" w:lineRule="auto"/>
              <w:ind w:hanging="15" w:left="15"/>
              <w:jc w:val="center"/>
              <w:rPr>
                <w:rFonts w:ascii="Times New Roman" w:hAnsi="Times New Roman"/>
                <w:sz w:val="24"/>
              </w:rPr>
            </w:pPr>
            <w:r>
              <w:rPr>
                <w:rFonts w:ascii="Times New Roman" w:hAnsi="Times New Roman"/>
                <w:sz w:val="24"/>
              </w:rPr>
              <w:t>8.30-9.00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6100000">
            <w:pPr>
              <w:spacing w:after="0" w:line="240" w:lineRule="auto"/>
              <w:ind w:firstLine="0" w:left="284" w:right="121"/>
              <w:jc w:val="both"/>
              <w:rPr>
                <w:rFonts w:ascii="Times New Roman" w:hAnsi="Times New Roman"/>
                <w:sz w:val="24"/>
              </w:rPr>
            </w:pPr>
            <w:r>
              <w:rPr>
                <w:rFonts w:ascii="Times New Roman" w:hAnsi="Times New Roman"/>
                <w:sz w:val="24"/>
              </w:rPr>
              <w:t>Игры, подготовка к прогулке, выход на прогулку</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7100000">
            <w:pPr>
              <w:spacing w:after="0" w:line="240" w:lineRule="auto"/>
              <w:ind w:hanging="15" w:left="15"/>
              <w:jc w:val="center"/>
              <w:rPr>
                <w:rFonts w:ascii="Times New Roman" w:hAnsi="Times New Roman"/>
                <w:sz w:val="24"/>
              </w:rPr>
            </w:pPr>
            <w:r>
              <w:rPr>
                <w:rFonts w:ascii="Times New Roman" w:hAnsi="Times New Roman"/>
                <w:sz w:val="24"/>
              </w:rPr>
              <w:t>9.00-9.30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8100000">
            <w:pPr>
              <w:spacing w:after="0" w:line="240" w:lineRule="auto"/>
              <w:ind w:firstLine="0" w:left="284" w:right="121"/>
              <w:jc w:val="both"/>
              <w:rPr>
                <w:rFonts w:ascii="Times New Roman" w:hAnsi="Times New Roman"/>
                <w:sz w:val="24"/>
              </w:rPr>
            </w:pPr>
            <w:r>
              <w:rPr>
                <w:rFonts w:ascii="Times New Roman" w:hAnsi="Times New Roman"/>
                <w:sz w:val="24"/>
              </w:rPr>
              <w:t>Прогулка, игры, самостоятельная деятельность детей, занятия в игровой форме по подгруппам</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9100000">
            <w:pPr>
              <w:spacing w:after="0" w:line="240" w:lineRule="auto"/>
              <w:ind w:hanging="15" w:left="15"/>
              <w:jc w:val="center"/>
              <w:rPr>
                <w:rFonts w:ascii="Times New Roman" w:hAnsi="Times New Roman"/>
                <w:sz w:val="24"/>
              </w:rPr>
            </w:pPr>
            <w:r>
              <w:rPr>
                <w:rFonts w:ascii="Times New Roman" w:hAnsi="Times New Roman"/>
                <w:sz w:val="24"/>
              </w:rPr>
              <w:t>9.30-11.30</w:t>
            </w:r>
          </w:p>
          <w:p w14:paraId="4A100000">
            <w:pPr>
              <w:spacing w:after="0" w:line="240" w:lineRule="auto"/>
              <w:ind w:hanging="15" w:left="15"/>
              <w:jc w:val="center"/>
              <w:rPr>
                <w:rFonts w:ascii="Times New Roman" w:hAnsi="Times New Roman"/>
                <w:sz w:val="24"/>
              </w:rPr>
            </w:pPr>
            <w:r>
              <w:rPr>
                <w:rFonts w:ascii="Times New Roman" w:hAnsi="Times New Roman"/>
                <w:sz w:val="24"/>
              </w:rPr>
              <w:t>9.40-9.50</w:t>
            </w:r>
          </w:p>
          <w:p w14:paraId="4B100000">
            <w:pPr>
              <w:spacing w:after="0" w:line="240" w:lineRule="auto"/>
              <w:ind w:hanging="15" w:left="15"/>
              <w:jc w:val="center"/>
              <w:rPr>
                <w:rFonts w:ascii="Times New Roman" w:hAnsi="Times New Roman"/>
                <w:sz w:val="24"/>
              </w:rPr>
            </w:pPr>
            <w:r>
              <w:rPr>
                <w:rFonts w:ascii="Times New Roman" w:hAnsi="Times New Roman"/>
                <w:sz w:val="24"/>
              </w:rPr>
              <w:t>10.00-10.10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C100000">
            <w:pPr>
              <w:spacing w:after="0" w:line="240" w:lineRule="auto"/>
              <w:ind w:firstLine="0" w:left="284" w:right="121"/>
              <w:jc w:val="both"/>
              <w:rPr>
                <w:rFonts w:ascii="Times New Roman" w:hAnsi="Times New Roman"/>
                <w:sz w:val="24"/>
              </w:rPr>
            </w:pPr>
            <w:r>
              <w:rPr>
                <w:rFonts w:ascii="Times New Roman" w:hAnsi="Times New Roman"/>
                <w:sz w:val="24"/>
              </w:rPr>
              <w:t>Второй завтрак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D100000">
            <w:pPr>
              <w:spacing w:after="0" w:line="240" w:lineRule="auto"/>
              <w:ind w:hanging="15" w:left="15"/>
              <w:jc w:val="center"/>
              <w:rPr>
                <w:rFonts w:ascii="Times New Roman" w:hAnsi="Times New Roman"/>
                <w:sz w:val="24"/>
              </w:rPr>
            </w:pPr>
            <w:r>
              <w:rPr>
                <w:rFonts w:ascii="Times New Roman" w:hAnsi="Times New Roman"/>
                <w:sz w:val="24"/>
              </w:rPr>
              <w:t>10.30-11.00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E100000">
            <w:pPr>
              <w:spacing w:after="0" w:line="240" w:lineRule="auto"/>
              <w:ind w:firstLine="0" w:left="284" w:right="121"/>
              <w:jc w:val="both"/>
              <w:rPr>
                <w:rFonts w:ascii="Times New Roman" w:hAnsi="Times New Roman"/>
                <w:sz w:val="24"/>
              </w:rPr>
            </w:pPr>
            <w:r>
              <w:rPr>
                <w:rFonts w:ascii="Times New Roman" w:hAnsi="Times New Roman"/>
                <w:sz w:val="24"/>
              </w:rPr>
              <w:t>Возвращение с прогулки, самостоятельная деятельность</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F100000">
            <w:pPr>
              <w:spacing w:after="0" w:line="240" w:lineRule="auto"/>
              <w:ind w:hanging="15" w:left="15"/>
              <w:jc w:val="center"/>
              <w:rPr>
                <w:rFonts w:ascii="Times New Roman" w:hAnsi="Times New Roman"/>
                <w:sz w:val="24"/>
              </w:rPr>
            </w:pPr>
            <w:r>
              <w:rPr>
                <w:rFonts w:ascii="Times New Roman" w:hAnsi="Times New Roman"/>
                <w:sz w:val="24"/>
              </w:rPr>
              <w:t>11.30-12.00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0100000">
            <w:pPr>
              <w:spacing w:after="0" w:line="240" w:lineRule="auto"/>
              <w:ind w:firstLine="0" w:left="284" w:right="121"/>
              <w:jc w:val="both"/>
              <w:rPr>
                <w:rFonts w:ascii="Times New Roman" w:hAnsi="Times New Roman"/>
                <w:sz w:val="24"/>
              </w:rPr>
            </w:pPr>
            <w:r>
              <w:rPr>
                <w:rFonts w:ascii="Times New Roman" w:hAnsi="Times New Roman"/>
                <w:sz w:val="24"/>
              </w:rPr>
              <w:t>Подготовка к обеду, обед</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1100000">
            <w:pPr>
              <w:spacing w:after="0" w:line="240" w:lineRule="auto"/>
              <w:ind w:hanging="15" w:left="15"/>
              <w:jc w:val="center"/>
              <w:rPr>
                <w:rFonts w:ascii="Times New Roman" w:hAnsi="Times New Roman"/>
                <w:sz w:val="24"/>
              </w:rPr>
            </w:pPr>
            <w:r>
              <w:rPr>
                <w:rFonts w:ascii="Times New Roman" w:hAnsi="Times New Roman"/>
                <w:sz w:val="24"/>
              </w:rPr>
              <w:t>12.00-12.30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2100000">
            <w:pPr>
              <w:spacing w:after="0" w:line="240" w:lineRule="auto"/>
              <w:ind w:firstLine="0" w:left="284" w:right="121"/>
              <w:jc w:val="both"/>
              <w:rPr>
                <w:rFonts w:ascii="Times New Roman" w:hAnsi="Times New Roman"/>
                <w:sz w:val="24"/>
              </w:rPr>
            </w:pPr>
            <w:r>
              <w:rPr>
                <w:rFonts w:ascii="Times New Roman" w:hAnsi="Times New Roman"/>
                <w:sz w:val="24"/>
              </w:rPr>
              <w:t>Подготовка ко сну, дневной сон, постепенный подъем, оздоровительные и гигиенические процедуры</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3100000">
            <w:pPr>
              <w:spacing w:after="0" w:line="240" w:lineRule="auto"/>
              <w:ind w:hanging="15" w:left="15"/>
              <w:jc w:val="center"/>
              <w:rPr>
                <w:rFonts w:ascii="Times New Roman" w:hAnsi="Times New Roman"/>
                <w:sz w:val="24"/>
              </w:rPr>
            </w:pPr>
            <w:r>
              <w:rPr>
                <w:rFonts w:ascii="Times New Roman" w:hAnsi="Times New Roman"/>
                <w:sz w:val="24"/>
              </w:rPr>
              <w:t>12.30-15.30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4100000">
            <w:pPr>
              <w:spacing w:after="0" w:line="240" w:lineRule="auto"/>
              <w:ind w:firstLine="0" w:left="284" w:right="121"/>
              <w:jc w:val="both"/>
              <w:rPr>
                <w:rFonts w:ascii="Times New Roman" w:hAnsi="Times New Roman"/>
                <w:sz w:val="24"/>
              </w:rPr>
            </w:pPr>
            <w:r>
              <w:rPr>
                <w:rFonts w:ascii="Times New Roman" w:hAnsi="Times New Roman"/>
                <w:sz w:val="24"/>
              </w:rPr>
              <w:t>Полдник</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5100000">
            <w:pPr>
              <w:spacing w:after="0" w:line="240" w:lineRule="auto"/>
              <w:ind w:hanging="15" w:left="15"/>
              <w:jc w:val="center"/>
              <w:rPr>
                <w:rFonts w:ascii="Times New Roman" w:hAnsi="Times New Roman"/>
                <w:sz w:val="24"/>
              </w:rPr>
            </w:pPr>
            <w:r>
              <w:rPr>
                <w:rFonts w:ascii="Times New Roman" w:hAnsi="Times New Roman"/>
                <w:sz w:val="24"/>
              </w:rPr>
              <w:t>15.30-16.00</w:t>
            </w:r>
          </w:p>
        </w:tc>
      </w:tr>
      <w:tr>
        <w:tc>
          <w:tcPr>
            <w:tcW w:type="dxa" w:w="696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6100000">
            <w:pPr>
              <w:spacing w:after="0" w:line="240" w:lineRule="auto"/>
              <w:ind w:firstLine="0" w:left="284" w:right="121"/>
              <w:jc w:val="both"/>
              <w:rPr>
                <w:rFonts w:ascii="Times New Roman" w:hAnsi="Times New Roman"/>
                <w:sz w:val="24"/>
              </w:rPr>
            </w:pPr>
            <w:r>
              <w:rPr>
                <w:rFonts w:ascii="Times New Roman" w:hAnsi="Times New Roman"/>
                <w:sz w:val="24"/>
              </w:rPr>
              <w:t>Подготовка к прогулке, прогулка, самостоятельная деятельность детей, занятия в игровой форме по подгруппам</w:t>
            </w:r>
          </w:p>
        </w:tc>
        <w:tc>
          <w:tcPr>
            <w:tcW w:type="dxa" w:w="239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7100000">
            <w:pPr>
              <w:spacing w:after="0" w:line="240" w:lineRule="auto"/>
              <w:ind w:hanging="15" w:left="15"/>
              <w:jc w:val="center"/>
              <w:rPr>
                <w:rFonts w:ascii="Times New Roman" w:hAnsi="Times New Roman"/>
                <w:sz w:val="24"/>
              </w:rPr>
            </w:pPr>
            <w:r>
              <w:rPr>
                <w:rFonts w:ascii="Times New Roman" w:hAnsi="Times New Roman"/>
                <w:sz w:val="24"/>
              </w:rPr>
              <w:t>16.00-17.30</w:t>
            </w:r>
          </w:p>
          <w:p w14:paraId="58100000">
            <w:pPr>
              <w:spacing w:after="0" w:line="240" w:lineRule="auto"/>
              <w:ind w:hanging="15" w:left="15"/>
              <w:jc w:val="center"/>
              <w:rPr>
                <w:rFonts w:ascii="Times New Roman" w:hAnsi="Times New Roman"/>
                <w:sz w:val="24"/>
              </w:rPr>
            </w:pPr>
          </w:p>
        </w:tc>
      </w:tr>
    </w:tbl>
    <w:p w14:paraId="59100000">
      <w:pPr>
        <w:spacing w:after="0" w:line="240" w:lineRule="auto"/>
        <w:ind w:firstLine="567" w:left="0"/>
        <w:jc w:val="center"/>
        <w:rPr>
          <w:rFonts w:ascii="Times New Roman" w:hAnsi="Times New Roman"/>
          <w:b w:val="1"/>
          <w:sz w:val="24"/>
        </w:rPr>
      </w:pPr>
    </w:p>
    <w:p w14:paraId="5A100000">
      <w:pPr>
        <w:spacing w:after="0" w:line="240" w:lineRule="auto"/>
        <w:ind/>
        <w:jc w:val="center"/>
        <w:rPr>
          <w:rFonts w:ascii="Times New Roman" w:hAnsi="Times New Roman"/>
          <w:b w:val="1"/>
          <w:sz w:val="24"/>
        </w:rPr>
      </w:pPr>
      <w:r>
        <w:rPr>
          <w:rFonts w:ascii="Times New Roman" w:hAnsi="Times New Roman"/>
          <w:b w:val="1"/>
          <w:sz w:val="24"/>
        </w:rPr>
        <w:t>Режим дня в дошкольных группах</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4096"/>
        <w:gridCol w:w="1408"/>
        <w:gridCol w:w="1407"/>
        <w:gridCol w:w="1267"/>
        <w:gridCol w:w="1181"/>
      </w:tblGrid>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B100000">
            <w:pPr>
              <w:spacing w:after="0" w:line="240" w:lineRule="auto"/>
              <w:ind w:firstLine="567" w:left="0"/>
              <w:jc w:val="both"/>
              <w:rPr>
                <w:rFonts w:ascii="Times New Roman" w:hAnsi="Times New Roman"/>
                <w:b w:val="1"/>
                <w:sz w:val="24"/>
              </w:rPr>
            </w:pPr>
            <w:r>
              <w:rPr>
                <w:rFonts w:ascii="Times New Roman" w:hAnsi="Times New Roman"/>
                <w:b w:val="1"/>
                <w:sz w:val="24"/>
              </w:rPr>
              <w:t>Содержание</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C100000">
            <w:pPr>
              <w:spacing w:after="0" w:line="240" w:lineRule="auto"/>
              <w:ind/>
              <w:jc w:val="center"/>
              <w:rPr>
                <w:rFonts w:ascii="Times New Roman" w:hAnsi="Times New Roman"/>
                <w:b w:val="1"/>
                <w:sz w:val="24"/>
              </w:rPr>
            </w:pPr>
            <w:r>
              <w:rPr>
                <w:rFonts w:ascii="Times New Roman" w:hAnsi="Times New Roman"/>
                <w:b w:val="1"/>
                <w:sz w:val="24"/>
              </w:rPr>
              <w:t>3-4 года</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D100000">
            <w:pPr>
              <w:spacing w:after="0" w:line="240" w:lineRule="auto"/>
              <w:ind/>
              <w:jc w:val="center"/>
              <w:rPr>
                <w:rFonts w:ascii="Times New Roman" w:hAnsi="Times New Roman"/>
                <w:b w:val="1"/>
                <w:sz w:val="24"/>
              </w:rPr>
            </w:pPr>
            <w:r>
              <w:rPr>
                <w:rFonts w:ascii="Times New Roman" w:hAnsi="Times New Roman"/>
                <w:b w:val="1"/>
                <w:sz w:val="24"/>
              </w:rPr>
              <w:t>4-5 лет</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E100000">
            <w:pPr>
              <w:spacing w:after="0" w:line="240" w:lineRule="auto"/>
              <w:ind/>
              <w:jc w:val="center"/>
              <w:rPr>
                <w:rFonts w:ascii="Times New Roman" w:hAnsi="Times New Roman"/>
                <w:b w:val="1"/>
                <w:sz w:val="24"/>
              </w:rPr>
            </w:pPr>
            <w:r>
              <w:rPr>
                <w:rFonts w:ascii="Times New Roman" w:hAnsi="Times New Roman"/>
                <w:b w:val="1"/>
                <w:sz w:val="24"/>
              </w:rPr>
              <w:t>5-6 лет</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5F100000">
            <w:pPr>
              <w:spacing w:after="0" w:line="240" w:lineRule="auto"/>
              <w:ind/>
              <w:jc w:val="center"/>
              <w:rPr>
                <w:rFonts w:ascii="Times New Roman" w:hAnsi="Times New Roman"/>
                <w:b w:val="1"/>
                <w:sz w:val="24"/>
              </w:rPr>
            </w:pPr>
            <w:r>
              <w:rPr>
                <w:rFonts w:ascii="Times New Roman" w:hAnsi="Times New Roman"/>
                <w:b w:val="1"/>
                <w:sz w:val="24"/>
              </w:rPr>
              <w:t>6-7 лет</w:t>
            </w:r>
          </w:p>
        </w:tc>
      </w:tr>
      <w:tr>
        <w:tc>
          <w:tcPr>
            <w:tcW w:type="dxa" w:w="9359"/>
            <w:gridSpan w:val="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0100000">
            <w:pPr>
              <w:spacing w:after="0" w:line="240" w:lineRule="auto"/>
              <w:ind w:firstLine="567" w:left="0"/>
              <w:jc w:val="both"/>
              <w:rPr>
                <w:rFonts w:ascii="Times New Roman" w:hAnsi="Times New Roman"/>
                <w:b w:val="1"/>
                <w:sz w:val="24"/>
              </w:rPr>
            </w:pPr>
            <w:r>
              <w:rPr>
                <w:rFonts w:ascii="Times New Roman" w:hAnsi="Times New Roman"/>
                <w:b w:val="1"/>
                <w:sz w:val="24"/>
              </w:rPr>
              <w:t>Холодный период года</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1100000">
            <w:pPr>
              <w:spacing w:after="0" w:line="240" w:lineRule="auto"/>
              <w:ind w:firstLine="284" w:left="0" w:right="303"/>
              <w:jc w:val="both"/>
              <w:rPr>
                <w:rFonts w:ascii="Times New Roman" w:hAnsi="Times New Roman"/>
                <w:sz w:val="24"/>
              </w:rPr>
            </w:pPr>
            <w:r>
              <w:rPr>
                <w:rFonts w:ascii="Times New Roman" w:hAnsi="Times New Roman"/>
                <w:sz w:val="24"/>
              </w:rPr>
              <w:t>Утренний прием детей, игры, самостоятельная деятельность, утренняя гимнастика (не менее 10 минут)</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2100000">
            <w:pPr>
              <w:spacing w:after="0" w:line="240" w:lineRule="auto"/>
              <w:ind/>
              <w:jc w:val="center"/>
              <w:rPr>
                <w:rFonts w:ascii="Times New Roman" w:hAnsi="Times New Roman"/>
                <w:sz w:val="24"/>
              </w:rPr>
            </w:pPr>
            <w:r>
              <w:rPr>
                <w:rFonts w:ascii="Times New Roman" w:hAnsi="Times New Roman"/>
                <w:sz w:val="24"/>
              </w:rPr>
              <w:t>7.00-8.30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3100000">
            <w:pPr>
              <w:spacing w:after="0" w:line="240" w:lineRule="auto"/>
              <w:ind/>
              <w:jc w:val="center"/>
              <w:rPr>
                <w:rFonts w:ascii="Times New Roman" w:hAnsi="Times New Roman"/>
                <w:sz w:val="24"/>
              </w:rPr>
            </w:pPr>
            <w:r>
              <w:rPr>
                <w:rFonts w:ascii="Times New Roman" w:hAnsi="Times New Roman"/>
                <w:sz w:val="24"/>
              </w:rPr>
              <w:t>7.00-8.30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4100000">
            <w:pPr>
              <w:spacing w:after="0" w:line="240" w:lineRule="auto"/>
              <w:ind/>
              <w:jc w:val="center"/>
              <w:rPr>
                <w:rFonts w:ascii="Times New Roman" w:hAnsi="Times New Roman"/>
                <w:sz w:val="24"/>
              </w:rPr>
            </w:pPr>
            <w:r>
              <w:rPr>
                <w:rFonts w:ascii="Times New Roman" w:hAnsi="Times New Roman"/>
                <w:sz w:val="24"/>
              </w:rPr>
              <w:t>7.00-8.30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5100000">
            <w:pPr>
              <w:spacing w:after="0" w:line="240" w:lineRule="auto"/>
              <w:ind/>
              <w:jc w:val="center"/>
              <w:rPr>
                <w:rFonts w:ascii="Times New Roman" w:hAnsi="Times New Roman"/>
                <w:sz w:val="24"/>
              </w:rPr>
            </w:pPr>
            <w:r>
              <w:rPr>
                <w:rFonts w:ascii="Times New Roman" w:hAnsi="Times New Roman"/>
                <w:sz w:val="24"/>
              </w:rPr>
              <w:t>7.00-8.30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6100000">
            <w:pPr>
              <w:spacing w:after="0" w:line="240" w:lineRule="auto"/>
              <w:ind w:firstLine="284" w:left="0" w:right="303"/>
              <w:jc w:val="both"/>
              <w:rPr>
                <w:rFonts w:ascii="Times New Roman" w:hAnsi="Times New Roman"/>
                <w:sz w:val="24"/>
              </w:rPr>
            </w:pPr>
            <w:r>
              <w:rPr>
                <w:rFonts w:ascii="Times New Roman" w:hAnsi="Times New Roman"/>
                <w:sz w:val="24"/>
              </w:rPr>
              <w:t>Завтрак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7100000">
            <w:pPr>
              <w:spacing w:after="0" w:line="240" w:lineRule="auto"/>
              <w:ind/>
              <w:jc w:val="center"/>
              <w:rPr>
                <w:rFonts w:ascii="Times New Roman" w:hAnsi="Times New Roman"/>
                <w:sz w:val="24"/>
              </w:rPr>
            </w:pPr>
            <w:r>
              <w:rPr>
                <w:rFonts w:ascii="Times New Roman" w:hAnsi="Times New Roman"/>
                <w:sz w:val="24"/>
              </w:rPr>
              <w:t>8.30-9.00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8100000">
            <w:pPr>
              <w:spacing w:after="0" w:line="240" w:lineRule="auto"/>
              <w:ind/>
              <w:jc w:val="center"/>
              <w:rPr>
                <w:rFonts w:ascii="Times New Roman" w:hAnsi="Times New Roman"/>
                <w:sz w:val="24"/>
              </w:rPr>
            </w:pPr>
            <w:r>
              <w:rPr>
                <w:rFonts w:ascii="Times New Roman" w:hAnsi="Times New Roman"/>
                <w:sz w:val="24"/>
              </w:rPr>
              <w:t>8.30-9.00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9100000">
            <w:pPr>
              <w:spacing w:after="0" w:line="240" w:lineRule="auto"/>
              <w:ind/>
              <w:jc w:val="center"/>
              <w:rPr>
                <w:rFonts w:ascii="Times New Roman" w:hAnsi="Times New Roman"/>
                <w:sz w:val="24"/>
              </w:rPr>
            </w:pPr>
            <w:r>
              <w:rPr>
                <w:rFonts w:ascii="Times New Roman" w:hAnsi="Times New Roman"/>
                <w:sz w:val="24"/>
              </w:rPr>
              <w:t>8.30-9.00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A100000">
            <w:pPr>
              <w:spacing w:after="0" w:line="240" w:lineRule="auto"/>
              <w:ind/>
              <w:jc w:val="center"/>
              <w:rPr>
                <w:rFonts w:ascii="Times New Roman" w:hAnsi="Times New Roman"/>
                <w:sz w:val="24"/>
              </w:rPr>
            </w:pPr>
            <w:r>
              <w:rPr>
                <w:rFonts w:ascii="Times New Roman" w:hAnsi="Times New Roman"/>
                <w:sz w:val="24"/>
              </w:rPr>
              <w:t>8.30-9.00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B100000">
            <w:pPr>
              <w:spacing w:after="0" w:line="240" w:lineRule="auto"/>
              <w:ind w:firstLine="284" w:left="0" w:right="303"/>
              <w:jc w:val="both"/>
              <w:rPr>
                <w:rFonts w:ascii="Times New Roman" w:hAnsi="Times New Roman"/>
                <w:sz w:val="24"/>
              </w:rPr>
            </w:pPr>
            <w:r>
              <w:rPr>
                <w:rFonts w:ascii="Times New Roman" w:hAnsi="Times New Roman"/>
                <w:sz w:val="24"/>
              </w:rPr>
              <w:t>Игры, подготовка к занятиям</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C100000">
            <w:pPr>
              <w:spacing w:after="0" w:line="240" w:lineRule="auto"/>
              <w:ind/>
              <w:jc w:val="center"/>
              <w:rPr>
                <w:rFonts w:ascii="Times New Roman" w:hAnsi="Times New Roman"/>
                <w:sz w:val="24"/>
              </w:rPr>
            </w:pPr>
            <w:r>
              <w:rPr>
                <w:rFonts w:ascii="Times New Roman" w:hAnsi="Times New Roman"/>
                <w:sz w:val="24"/>
              </w:rPr>
              <w:t>9.00-9.20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D100000">
            <w:pPr>
              <w:spacing w:after="0" w:line="240" w:lineRule="auto"/>
              <w:ind/>
              <w:jc w:val="center"/>
              <w:rPr>
                <w:rFonts w:ascii="Times New Roman" w:hAnsi="Times New Roman"/>
                <w:sz w:val="24"/>
              </w:rPr>
            </w:pPr>
            <w:r>
              <w:rPr>
                <w:rFonts w:ascii="Times New Roman" w:hAnsi="Times New Roman"/>
                <w:sz w:val="24"/>
              </w:rPr>
              <w:t>9.00-9.15</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E100000">
            <w:pPr>
              <w:spacing w:after="0" w:line="240" w:lineRule="auto"/>
              <w:ind/>
              <w:jc w:val="center"/>
              <w:rPr>
                <w:rFonts w:ascii="Times New Roman" w:hAnsi="Times New Roman"/>
                <w:sz w:val="24"/>
              </w:rPr>
            </w:pPr>
            <w:r>
              <w:rPr>
                <w:rFonts w:ascii="Times New Roman" w:hAnsi="Times New Roman"/>
                <w:sz w:val="24"/>
              </w:rPr>
              <w:t>9.00-9.15</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6F100000">
            <w:pPr>
              <w:spacing w:after="0" w:line="240" w:lineRule="auto"/>
              <w:ind/>
              <w:jc w:val="center"/>
              <w:rPr>
                <w:rFonts w:ascii="Times New Roman" w:hAnsi="Times New Roman"/>
                <w:sz w:val="24"/>
              </w:rPr>
            </w:pPr>
            <w:r>
              <w:rPr>
                <w:rFonts w:ascii="Times New Roman" w:hAnsi="Times New Roman"/>
                <w:sz w:val="24"/>
              </w:rPr>
              <w:t>-</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0100000">
            <w:pPr>
              <w:spacing w:after="0" w:line="240" w:lineRule="auto"/>
              <w:ind w:firstLine="284" w:left="0" w:right="303"/>
              <w:jc w:val="both"/>
              <w:rPr>
                <w:rFonts w:ascii="Times New Roman" w:hAnsi="Times New Roman"/>
                <w:sz w:val="24"/>
              </w:rPr>
            </w:pPr>
            <w:r>
              <w:rPr>
                <w:rFonts w:ascii="Times New Roman" w:hAnsi="Times New Roman"/>
                <w:sz w:val="24"/>
              </w:rPr>
              <w:t>Занятия (включая гимнастику в процессе занятия - 2 минуты, перерывы между занятиями, не менее 10 минут)</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1100000">
            <w:pPr>
              <w:spacing w:after="0" w:line="240" w:lineRule="auto"/>
              <w:ind/>
              <w:jc w:val="center"/>
              <w:rPr>
                <w:rFonts w:ascii="Times New Roman" w:hAnsi="Times New Roman"/>
                <w:sz w:val="24"/>
              </w:rPr>
            </w:pPr>
            <w:r>
              <w:rPr>
                <w:rFonts w:ascii="Times New Roman" w:hAnsi="Times New Roman"/>
                <w:sz w:val="24"/>
              </w:rPr>
              <w:t>9.20-10.00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2100000">
            <w:pPr>
              <w:spacing w:after="0" w:line="240" w:lineRule="auto"/>
              <w:ind/>
              <w:jc w:val="center"/>
              <w:rPr>
                <w:rFonts w:ascii="Times New Roman" w:hAnsi="Times New Roman"/>
                <w:sz w:val="24"/>
              </w:rPr>
            </w:pPr>
            <w:r>
              <w:rPr>
                <w:rFonts w:ascii="Times New Roman" w:hAnsi="Times New Roman"/>
                <w:sz w:val="24"/>
              </w:rPr>
              <w:t>9.15-10.05</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3100000">
            <w:pPr>
              <w:spacing w:after="0" w:line="240" w:lineRule="auto"/>
              <w:ind/>
              <w:jc w:val="center"/>
              <w:rPr>
                <w:rFonts w:ascii="Times New Roman" w:hAnsi="Times New Roman"/>
                <w:sz w:val="24"/>
              </w:rPr>
            </w:pPr>
            <w:r>
              <w:rPr>
                <w:rFonts w:ascii="Times New Roman" w:hAnsi="Times New Roman"/>
                <w:sz w:val="24"/>
              </w:rPr>
              <w:t>9.15-10.15</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4100000">
            <w:pPr>
              <w:spacing w:after="0" w:line="240" w:lineRule="auto"/>
              <w:ind/>
              <w:jc w:val="center"/>
              <w:rPr>
                <w:rFonts w:ascii="Times New Roman" w:hAnsi="Times New Roman"/>
                <w:sz w:val="24"/>
              </w:rPr>
            </w:pPr>
            <w:r>
              <w:rPr>
                <w:rFonts w:ascii="Times New Roman" w:hAnsi="Times New Roman"/>
                <w:sz w:val="24"/>
              </w:rPr>
              <w:t>9.00-10.50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5100000">
            <w:pPr>
              <w:spacing w:after="0" w:line="240" w:lineRule="auto"/>
              <w:ind w:firstLine="284" w:left="0" w:right="303"/>
              <w:jc w:val="both"/>
              <w:rPr>
                <w:rFonts w:ascii="Times New Roman" w:hAnsi="Times New Roman"/>
                <w:sz w:val="24"/>
              </w:rPr>
            </w:pPr>
            <w:r>
              <w:rPr>
                <w:rFonts w:ascii="Times New Roman" w:hAnsi="Times New Roman"/>
                <w:sz w:val="24"/>
              </w:rPr>
              <w:t>Подготовка к прогулке, прогулка, возвращение с прогулки</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6100000">
            <w:pPr>
              <w:spacing w:after="0" w:line="240" w:lineRule="auto"/>
              <w:ind/>
              <w:jc w:val="center"/>
              <w:rPr>
                <w:rFonts w:ascii="Times New Roman" w:hAnsi="Times New Roman"/>
                <w:sz w:val="24"/>
              </w:rPr>
            </w:pPr>
            <w:r>
              <w:rPr>
                <w:rFonts w:ascii="Times New Roman" w:hAnsi="Times New Roman"/>
                <w:sz w:val="24"/>
              </w:rPr>
              <w:t>10.00-12.00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7100000">
            <w:pPr>
              <w:spacing w:after="0" w:line="240" w:lineRule="auto"/>
              <w:ind/>
              <w:jc w:val="center"/>
              <w:rPr>
                <w:rFonts w:ascii="Times New Roman" w:hAnsi="Times New Roman"/>
                <w:sz w:val="24"/>
              </w:rPr>
            </w:pPr>
            <w:r>
              <w:rPr>
                <w:rFonts w:ascii="Times New Roman" w:hAnsi="Times New Roman"/>
                <w:sz w:val="24"/>
              </w:rPr>
              <w:t>10.05-12.00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8100000">
            <w:pPr>
              <w:spacing w:after="0" w:line="240" w:lineRule="auto"/>
              <w:ind/>
              <w:jc w:val="center"/>
              <w:rPr>
                <w:rFonts w:ascii="Times New Roman" w:hAnsi="Times New Roman"/>
                <w:sz w:val="24"/>
              </w:rPr>
            </w:pPr>
            <w:r>
              <w:rPr>
                <w:rFonts w:ascii="Times New Roman" w:hAnsi="Times New Roman"/>
                <w:sz w:val="24"/>
              </w:rPr>
              <w:t>10.15-12.00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9100000">
            <w:pPr>
              <w:spacing w:after="0" w:line="240" w:lineRule="auto"/>
              <w:ind/>
              <w:jc w:val="center"/>
              <w:rPr>
                <w:rFonts w:ascii="Times New Roman" w:hAnsi="Times New Roman"/>
                <w:sz w:val="24"/>
              </w:rPr>
            </w:pPr>
            <w:r>
              <w:rPr>
                <w:rFonts w:ascii="Times New Roman" w:hAnsi="Times New Roman"/>
                <w:sz w:val="24"/>
              </w:rPr>
              <w:t>10.50-12.00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A100000">
            <w:pPr>
              <w:spacing w:after="0" w:line="240" w:lineRule="auto"/>
              <w:ind w:firstLine="284" w:left="0" w:right="303"/>
              <w:jc w:val="both"/>
              <w:rPr>
                <w:rFonts w:ascii="Times New Roman" w:hAnsi="Times New Roman"/>
                <w:sz w:val="24"/>
              </w:rPr>
            </w:pPr>
            <w:r>
              <w:rPr>
                <w:rFonts w:ascii="Times New Roman" w:hAnsi="Times New Roman"/>
                <w:sz w:val="24"/>
              </w:rPr>
              <w:t>Второй завтрак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B100000">
            <w:pPr>
              <w:spacing w:after="0" w:line="240" w:lineRule="auto"/>
              <w:ind/>
              <w:jc w:val="center"/>
              <w:rPr>
                <w:rFonts w:ascii="Times New Roman" w:hAnsi="Times New Roman"/>
                <w:sz w:val="24"/>
              </w:rPr>
            </w:pPr>
            <w:r>
              <w:rPr>
                <w:rFonts w:ascii="Times New Roman" w:hAnsi="Times New Roman"/>
                <w:sz w:val="24"/>
              </w:rPr>
              <w:t>10.30-11.00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C100000">
            <w:pPr>
              <w:spacing w:after="0" w:line="240" w:lineRule="auto"/>
              <w:ind/>
              <w:jc w:val="center"/>
              <w:rPr>
                <w:rFonts w:ascii="Times New Roman" w:hAnsi="Times New Roman"/>
                <w:sz w:val="24"/>
              </w:rPr>
            </w:pPr>
            <w:r>
              <w:rPr>
                <w:rFonts w:ascii="Times New Roman" w:hAnsi="Times New Roman"/>
                <w:sz w:val="24"/>
              </w:rPr>
              <w:t>10.30-11.00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D100000">
            <w:pPr>
              <w:spacing w:after="0" w:line="240" w:lineRule="auto"/>
              <w:ind/>
              <w:jc w:val="center"/>
              <w:rPr>
                <w:rFonts w:ascii="Times New Roman" w:hAnsi="Times New Roman"/>
                <w:sz w:val="24"/>
              </w:rPr>
            </w:pPr>
            <w:r>
              <w:rPr>
                <w:rFonts w:ascii="Times New Roman" w:hAnsi="Times New Roman"/>
                <w:sz w:val="24"/>
              </w:rPr>
              <w:t>10.30-11.00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E100000">
            <w:pPr>
              <w:spacing w:after="0" w:line="240" w:lineRule="auto"/>
              <w:ind/>
              <w:jc w:val="center"/>
              <w:rPr>
                <w:rFonts w:ascii="Times New Roman" w:hAnsi="Times New Roman"/>
                <w:sz w:val="24"/>
              </w:rPr>
            </w:pPr>
            <w:r>
              <w:rPr>
                <w:rFonts w:ascii="Times New Roman" w:hAnsi="Times New Roman"/>
                <w:sz w:val="24"/>
              </w:rPr>
              <w:t>10.30-11.00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7F100000">
            <w:pPr>
              <w:spacing w:after="0" w:line="240" w:lineRule="auto"/>
              <w:ind w:firstLine="284" w:left="0" w:right="303"/>
              <w:jc w:val="both"/>
              <w:rPr>
                <w:rFonts w:ascii="Times New Roman" w:hAnsi="Times New Roman"/>
                <w:sz w:val="24"/>
              </w:rPr>
            </w:pPr>
            <w:r>
              <w:rPr>
                <w:rFonts w:ascii="Times New Roman" w:hAnsi="Times New Roman"/>
                <w:sz w:val="24"/>
              </w:rPr>
              <w:t>Обед</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0100000">
            <w:pPr>
              <w:spacing w:after="0" w:line="240" w:lineRule="auto"/>
              <w:ind/>
              <w:jc w:val="center"/>
              <w:rPr>
                <w:rFonts w:ascii="Times New Roman" w:hAnsi="Times New Roman"/>
                <w:sz w:val="24"/>
              </w:rPr>
            </w:pPr>
            <w:r>
              <w:rPr>
                <w:rFonts w:ascii="Times New Roman" w:hAnsi="Times New Roman"/>
                <w:sz w:val="24"/>
              </w:rPr>
              <w:t>12.00-13.00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1100000">
            <w:pPr>
              <w:spacing w:after="0" w:line="240" w:lineRule="auto"/>
              <w:ind/>
              <w:jc w:val="center"/>
              <w:rPr>
                <w:rFonts w:ascii="Times New Roman" w:hAnsi="Times New Roman"/>
                <w:sz w:val="24"/>
              </w:rPr>
            </w:pPr>
            <w:r>
              <w:rPr>
                <w:rFonts w:ascii="Times New Roman" w:hAnsi="Times New Roman"/>
                <w:sz w:val="24"/>
              </w:rPr>
              <w:t>12.00-13.00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2100000">
            <w:pPr>
              <w:spacing w:after="0" w:line="240" w:lineRule="auto"/>
              <w:ind/>
              <w:jc w:val="center"/>
              <w:rPr>
                <w:rFonts w:ascii="Times New Roman" w:hAnsi="Times New Roman"/>
                <w:sz w:val="24"/>
              </w:rPr>
            </w:pPr>
            <w:r>
              <w:rPr>
                <w:rFonts w:ascii="Times New Roman" w:hAnsi="Times New Roman"/>
                <w:sz w:val="24"/>
              </w:rPr>
              <w:t>12.00-13.00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3100000">
            <w:pPr>
              <w:spacing w:after="0" w:line="240" w:lineRule="auto"/>
              <w:ind/>
              <w:jc w:val="center"/>
              <w:rPr>
                <w:rFonts w:ascii="Times New Roman" w:hAnsi="Times New Roman"/>
                <w:sz w:val="24"/>
              </w:rPr>
            </w:pPr>
            <w:r>
              <w:rPr>
                <w:rFonts w:ascii="Times New Roman" w:hAnsi="Times New Roman"/>
                <w:sz w:val="24"/>
              </w:rPr>
              <w:t>12.00-13.00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4100000">
            <w:pPr>
              <w:spacing w:after="0" w:line="240" w:lineRule="auto"/>
              <w:ind w:firstLine="284" w:left="0" w:right="303"/>
              <w:jc w:val="both"/>
              <w:rPr>
                <w:rFonts w:ascii="Times New Roman" w:hAnsi="Times New Roman"/>
                <w:sz w:val="24"/>
              </w:rPr>
            </w:pPr>
            <w:r>
              <w:rPr>
                <w:rFonts w:ascii="Times New Roman" w:hAnsi="Times New Roman"/>
                <w:sz w:val="24"/>
              </w:rPr>
              <w:t>Подготовка ко сну, сон, постепенный подъем детей, закаливающие процедуры</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5100000">
            <w:pPr>
              <w:spacing w:after="0" w:line="240" w:lineRule="auto"/>
              <w:ind/>
              <w:jc w:val="center"/>
              <w:rPr>
                <w:rFonts w:ascii="Times New Roman" w:hAnsi="Times New Roman"/>
                <w:sz w:val="24"/>
              </w:rPr>
            </w:pPr>
            <w:r>
              <w:rPr>
                <w:rFonts w:ascii="Times New Roman" w:hAnsi="Times New Roman"/>
                <w:sz w:val="24"/>
              </w:rPr>
              <w:t>13.00-15.30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6100000">
            <w:pPr>
              <w:spacing w:after="0" w:line="240" w:lineRule="auto"/>
              <w:ind/>
              <w:jc w:val="center"/>
              <w:rPr>
                <w:rFonts w:ascii="Times New Roman" w:hAnsi="Times New Roman"/>
                <w:sz w:val="24"/>
              </w:rPr>
            </w:pPr>
            <w:r>
              <w:rPr>
                <w:rFonts w:ascii="Times New Roman" w:hAnsi="Times New Roman"/>
                <w:sz w:val="24"/>
              </w:rPr>
              <w:t>13.00-15.30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7100000">
            <w:pPr>
              <w:spacing w:after="0" w:line="240" w:lineRule="auto"/>
              <w:ind/>
              <w:jc w:val="center"/>
              <w:rPr>
                <w:rFonts w:ascii="Times New Roman" w:hAnsi="Times New Roman"/>
                <w:sz w:val="24"/>
              </w:rPr>
            </w:pPr>
            <w:r>
              <w:rPr>
                <w:rFonts w:ascii="Times New Roman" w:hAnsi="Times New Roman"/>
                <w:sz w:val="24"/>
              </w:rPr>
              <w:t>13.00-15.30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8100000">
            <w:pPr>
              <w:spacing w:after="0" w:line="240" w:lineRule="auto"/>
              <w:ind/>
              <w:jc w:val="center"/>
              <w:rPr>
                <w:rFonts w:ascii="Times New Roman" w:hAnsi="Times New Roman"/>
                <w:sz w:val="24"/>
              </w:rPr>
            </w:pPr>
            <w:r>
              <w:rPr>
                <w:rFonts w:ascii="Times New Roman" w:hAnsi="Times New Roman"/>
                <w:sz w:val="24"/>
              </w:rPr>
              <w:t>13.00-15.30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9100000">
            <w:pPr>
              <w:spacing w:after="0" w:line="240" w:lineRule="auto"/>
              <w:ind w:firstLine="284" w:left="0" w:right="303"/>
              <w:jc w:val="both"/>
              <w:rPr>
                <w:rFonts w:ascii="Times New Roman" w:hAnsi="Times New Roman"/>
                <w:sz w:val="24"/>
              </w:rPr>
            </w:pPr>
            <w:r>
              <w:rPr>
                <w:rFonts w:ascii="Times New Roman" w:hAnsi="Times New Roman"/>
                <w:sz w:val="24"/>
              </w:rPr>
              <w:t>Полдник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A100000">
            <w:pPr>
              <w:spacing w:after="0" w:line="240" w:lineRule="auto"/>
              <w:ind/>
              <w:jc w:val="center"/>
              <w:rPr>
                <w:rFonts w:ascii="Times New Roman" w:hAnsi="Times New Roman"/>
                <w:sz w:val="24"/>
              </w:rPr>
            </w:pPr>
            <w:r>
              <w:rPr>
                <w:rFonts w:ascii="Times New Roman" w:hAnsi="Times New Roman"/>
                <w:sz w:val="24"/>
              </w:rPr>
              <w:t>15.30-16.00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B100000">
            <w:pPr>
              <w:spacing w:after="0" w:line="240" w:lineRule="auto"/>
              <w:ind/>
              <w:jc w:val="center"/>
              <w:rPr>
                <w:rFonts w:ascii="Times New Roman" w:hAnsi="Times New Roman"/>
                <w:sz w:val="24"/>
              </w:rPr>
            </w:pPr>
            <w:r>
              <w:rPr>
                <w:rFonts w:ascii="Times New Roman" w:hAnsi="Times New Roman"/>
                <w:sz w:val="24"/>
              </w:rPr>
              <w:t>15.30-16.00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C100000">
            <w:pPr>
              <w:spacing w:after="0" w:line="240" w:lineRule="auto"/>
              <w:ind/>
              <w:jc w:val="center"/>
              <w:rPr>
                <w:rFonts w:ascii="Times New Roman" w:hAnsi="Times New Roman"/>
                <w:sz w:val="24"/>
              </w:rPr>
            </w:pPr>
            <w:r>
              <w:rPr>
                <w:rFonts w:ascii="Times New Roman" w:hAnsi="Times New Roman"/>
                <w:sz w:val="24"/>
              </w:rPr>
              <w:t>15.30-16.00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D100000">
            <w:pPr>
              <w:spacing w:after="0" w:line="240" w:lineRule="auto"/>
              <w:ind/>
              <w:jc w:val="center"/>
              <w:rPr>
                <w:rFonts w:ascii="Times New Roman" w:hAnsi="Times New Roman"/>
                <w:sz w:val="24"/>
              </w:rPr>
            </w:pPr>
            <w:r>
              <w:rPr>
                <w:rFonts w:ascii="Times New Roman" w:hAnsi="Times New Roman"/>
                <w:sz w:val="24"/>
              </w:rPr>
              <w:t>15.30-16.00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E100000">
            <w:pPr>
              <w:spacing w:after="0" w:line="240" w:lineRule="auto"/>
              <w:ind w:firstLine="284" w:left="0" w:right="303"/>
              <w:jc w:val="both"/>
              <w:rPr>
                <w:rFonts w:ascii="Times New Roman" w:hAnsi="Times New Roman"/>
                <w:sz w:val="24"/>
              </w:rPr>
            </w:pPr>
            <w:r>
              <w:rPr>
                <w:rFonts w:ascii="Times New Roman" w:hAnsi="Times New Roman"/>
                <w:sz w:val="24"/>
              </w:rPr>
              <w:t>Занятия (при необходимости)</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8F100000">
            <w:pPr>
              <w:spacing w:after="0" w:line="240" w:lineRule="auto"/>
              <w:ind w:firstLine="567" w:left="0"/>
              <w:jc w:val="center"/>
              <w:rPr>
                <w:rFonts w:ascii="Times New Roman" w:hAnsi="Times New Roman"/>
                <w:sz w:val="24"/>
              </w:rPr>
            </w:pPr>
            <w:r>
              <w:rPr>
                <w:rFonts w:ascii="Times New Roman" w:hAnsi="Times New Roman"/>
                <w:sz w:val="24"/>
              </w:rPr>
              <w:t>-</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0100000">
            <w:pPr>
              <w:spacing w:after="0" w:line="240" w:lineRule="auto"/>
              <w:ind w:firstLine="567" w:left="0"/>
              <w:jc w:val="center"/>
              <w:rPr>
                <w:rFonts w:ascii="Times New Roman" w:hAnsi="Times New Roman"/>
                <w:sz w:val="24"/>
              </w:rPr>
            </w:pPr>
            <w:r>
              <w:rPr>
                <w:rFonts w:ascii="Times New Roman" w:hAnsi="Times New Roman"/>
                <w:sz w:val="24"/>
              </w:rPr>
              <w:t>-</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1100000">
            <w:pPr>
              <w:spacing w:after="0" w:line="240" w:lineRule="auto"/>
              <w:ind/>
              <w:jc w:val="center"/>
              <w:rPr>
                <w:rFonts w:ascii="Times New Roman" w:hAnsi="Times New Roman"/>
                <w:sz w:val="24"/>
              </w:rPr>
            </w:pPr>
            <w:r>
              <w:rPr>
                <w:rFonts w:ascii="Times New Roman" w:hAnsi="Times New Roman"/>
                <w:sz w:val="24"/>
              </w:rPr>
              <w:t>16.00-16.25</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2100000">
            <w:pPr>
              <w:spacing w:after="0" w:line="240" w:lineRule="auto"/>
              <w:ind w:hanging="15" w:left="15"/>
              <w:jc w:val="center"/>
              <w:rPr>
                <w:rFonts w:ascii="Times New Roman" w:hAnsi="Times New Roman"/>
                <w:sz w:val="24"/>
              </w:rPr>
            </w:pPr>
            <w:r>
              <w:rPr>
                <w:rFonts w:ascii="Times New Roman" w:hAnsi="Times New Roman"/>
                <w:sz w:val="24"/>
              </w:rPr>
              <w:t>-</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3100000">
            <w:pPr>
              <w:spacing w:after="0" w:line="240" w:lineRule="auto"/>
              <w:ind w:firstLine="284" w:left="0" w:right="303"/>
              <w:jc w:val="both"/>
              <w:rPr>
                <w:rFonts w:ascii="Times New Roman" w:hAnsi="Times New Roman"/>
                <w:sz w:val="24"/>
              </w:rPr>
            </w:pPr>
            <w:r>
              <w:rPr>
                <w:rFonts w:ascii="Times New Roman" w:hAnsi="Times New Roman"/>
                <w:sz w:val="24"/>
              </w:rPr>
              <w:t>Подготовка к прогулке, прогулка, самостоятельная деятельность детей, возвращение с прогулки</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4100000">
            <w:pPr>
              <w:spacing w:after="0" w:line="240" w:lineRule="auto"/>
              <w:ind/>
              <w:jc w:val="center"/>
              <w:rPr>
                <w:rFonts w:ascii="Times New Roman" w:hAnsi="Times New Roman"/>
                <w:sz w:val="24"/>
              </w:rPr>
            </w:pPr>
            <w:r>
              <w:rPr>
                <w:rFonts w:ascii="Times New Roman" w:hAnsi="Times New Roman"/>
                <w:sz w:val="24"/>
              </w:rPr>
              <w:t>16.00-17.30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5100000">
            <w:pPr>
              <w:spacing w:after="0" w:line="240" w:lineRule="auto"/>
              <w:ind/>
              <w:jc w:val="center"/>
              <w:rPr>
                <w:rFonts w:ascii="Times New Roman" w:hAnsi="Times New Roman"/>
                <w:sz w:val="24"/>
              </w:rPr>
            </w:pPr>
            <w:r>
              <w:rPr>
                <w:rFonts w:ascii="Times New Roman" w:hAnsi="Times New Roman"/>
                <w:sz w:val="24"/>
              </w:rPr>
              <w:t>16.00-17.30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6100000">
            <w:pPr>
              <w:spacing w:after="0" w:line="240" w:lineRule="auto"/>
              <w:ind/>
              <w:jc w:val="center"/>
              <w:rPr>
                <w:rFonts w:ascii="Times New Roman" w:hAnsi="Times New Roman"/>
                <w:sz w:val="24"/>
              </w:rPr>
            </w:pPr>
            <w:r>
              <w:rPr>
                <w:rFonts w:ascii="Times New Roman" w:hAnsi="Times New Roman"/>
                <w:sz w:val="24"/>
              </w:rPr>
              <w:t>16.25-17.30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7100000">
            <w:pPr>
              <w:spacing w:after="0" w:line="240" w:lineRule="auto"/>
              <w:ind/>
              <w:jc w:val="center"/>
              <w:rPr>
                <w:rFonts w:ascii="Times New Roman" w:hAnsi="Times New Roman"/>
                <w:sz w:val="24"/>
              </w:rPr>
            </w:pPr>
            <w:r>
              <w:rPr>
                <w:rFonts w:ascii="Times New Roman" w:hAnsi="Times New Roman"/>
                <w:sz w:val="24"/>
              </w:rPr>
              <w:t>16.00-17.30</w:t>
            </w:r>
          </w:p>
        </w:tc>
      </w:tr>
      <w:tr>
        <w:tc>
          <w:tcPr>
            <w:tcW w:type="dxa" w:w="9359"/>
            <w:gridSpan w:val="5"/>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8100000">
            <w:pPr>
              <w:spacing w:after="0" w:line="240" w:lineRule="auto"/>
              <w:ind w:firstLine="567" w:left="0"/>
              <w:jc w:val="both"/>
              <w:rPr>
                <w:rFonts w:ascii="Times New Roman" w:hAnsi="Times New Roman"/>
                <w:b w:val="1"/>
                <w:sz w:val="24"/>
              </w:rPr>
            </w:pPr>
            <w:r>
              <w:rPr>
                <w:rFonts w:ascii="Times New Roman" w:hAnsi="Times New Roman"/>
                <w:b w:val="1"/>
                <w:sz w:val="24"/>
              </w:rPr>
              <w:t>Теплый период года</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9100000">
            <w:pPr>
              <w:spacing w:after="0" w:line="240" w:lineRule="auto"/>
              <w:ind w:firstLine="142" w:left="0" w:right="149"/>
              <w:jc w:val="both"/>
              <w:rPr>
                <w:rFonts w:ascii="Times New Roman" w:hAnsi="Times New Roman"/>
                <w:sz w:val="24"/>
              </w:rPr>
            </w:pPr>
            <w:r>
              <w:rPr>
                <w:rFonts w:ascii="Times New Roman" w:hAnsi="Times New Roman"/>
                <w:sz w:val="24"/>
              </w:rPr>
              <w:t xml:space="preserve">Утренний прием детей, игры, самостоятельная деятельность, </w:t>
            </w:r>
            <w:r>
              <w:rPr>
                <w:rFonts w:ascii="Times New Roman" w:hAnsi="Times New Roman"/>
                <w:sz w:val="24"/>
              </w:rPr>
              <w:t>утренняя гимнастика (не менее 10 минут)</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A100000">
            <w:pPr>
              <w:spacing w:after="0" w:line="240" w:lineRule="auto"/>
              <w:ind/>
              <w:jc w:val="center"/>
              <w:rPr>
                <w:rFonts w:ascii="Times New Roman" w:hAnsi="Times New Roman"/>
                <w:sz w:val="24"/>
              </w:rPr>
            </w:pPr>
            <w:r>
              <w:rPr>
                <w:rFonts w:ascii="Times New Roman" w:hAnsi="Times New Roman"/>
                <w:sz w:val="24"/>
              </w:rPr>
              <w:t>7.00-8.30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B100000">
            <w:pPr>
              <w:spacing w:after="0" w:line="240" w:lineRule="auto"/>
              <w:ind/>
              <w:jc w:val="center"/>
              <w:rPr>
                <w:rFonts w:ascii="Times New Roman" w:hAnsi="Times New Roman"/>
                <w:sz w:val="24"/>
              </w:rPr>
            </w:pPr>
            <w:r>
              <w:rPr>
                <w:rFonts w:ascii="Times New Roman" w:hAnsi="Times New Roman"/>
                <w:sz w:val="24"/>
              </w:rPr>
              <w:t>7.00-8.30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C100000">
            <w:pPr>
              <w:spacing w:after="0" w:line="240" w:lineRule="auto"/>
              <w:ind/>
              <w:jc w:val="center"/>
              <w:rPr>
                <w:rFonts w:ascii="Times New Roman" w:hAnsi="Times New Roman"/>
                <w:sz w:val="24"/>
              </w:rPr>
            </w:pPr>
            <w:r>
              <w:rPr>
                <w:rFonts w:ascii="Times New Roman" w:hAnsi="Times New Roman"/>
                <w:sz w:val="24"/>
              </w:rPr>
              <w:t>7.00-8.30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D100000">
            <w:pPr>
              <w:spacing w:after="0" w:line="240" w:lineRule="auto"/>
              <w:ind/>
              <w:jc w:val="center"/>
              <w:rPr>
                <w:rFonts w:ascii="Times New Roman" w:hAnsi="Times New Roman"/>
                <w:sz w:val="24"/>
              </w:rPr>
            </w:pPr>
            <w:r>
              <w:rPr>
                <w:rFonts w:ascii="Times New Roman" w:hAnsi="Times New Roman"/>
                <w:sz w:val="24"/>
              </w:rPr>
              <w:t>7.00-8.30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E100000">
            <w:pPr>
              <w:spacing w:after="0" w:line="240" w:lineRule="auto"/>
              <w:ind w:firstLine="142" w:left="0" w:right="149"/>
              <w:jc w:val="both"/>
              <w:rPr>
                <w:rFonts w:ascii="Times New Roman" w:hAnsi="Times New Roman"/>
                <w:sz w:val="24"/>
              </w:rPr>
            </w:pPr>
            <w:r>
              <w:rPr>
                <w:rFonts w:ascii="Times New Roman" w:hAnsi="Times New Roman"/>
                <w:sz w:val="24"/>
              </w:rPr>
              <w:t>Завтрак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F100000">
            <w:pPr>
              <w:spacing w:after="0" w:line="240" w:lineRule="auto"/>
              <w:ind/>
              <w:jc w:val="center"/>
              <w:rPr>
                <w:rFonts w:ascii="Times New Roman" w:hAnsi="Times New Roman"/>
                <w:sz w:val="24"/>
              </w:rPr>
            </w:pPr>
            <w:r>
              <w:rPr>
                <w:rFonts w:ascii="Times New Roman" w:hAnsi="Times New Roman"/>
                <w:sz w:val="24"/>
              </w:rPr>
              <w:t>8.30-9.00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0100000">
            <w:pPr>
              <w:spacing w:after="0" w:line="240" w:lineRule="auto"/>
              <w:ind/>
              <w:jc w:val="center"/>
              <w:rPr>
                <w:rFonts w:ascii="Times New Roman" w:hAnsi="Times New Roman"/>
                <w:sz w:val="24"/>
              </w:rPr>
            </w:pPr>
            <w:r>
              <w:rPr>
                <w:rFonts w:ascii="Times New Roman" w:hAnsi="Times New Roman"/>
                <w:sz w:val="24"/>
              </w:rPr>
              <w:t>8.30-9.00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1100000">
            <w:pPr>
              <w:spacing w:after="0" w:line="240" w:lineRule="auto"/>
              <w:ind/>
              <w:jc w:val="center"/>
              <w:rPr>
                <w:rFonts w:ascii="Times New Roman" w:hAnsi="Times New Roman"/>
                <w:sz w:val="24"/>
              </w:rPr>
            </w:pPr>
            <w:r>
              <w:rPr>
                <w:rFonts w:ascii="Times New Roman" w:hAnsi="Times New Roman"/>
                <w:sz w:val="24"/>
              </w:rPr>
              <w:t>8.30-9.00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2100000">
            <w:pPr>
              <w:spacing w:after="0" w:line="240" w:lineRule="auto"/>
              <w:ind/>
              <w:jc w:val="center"/>
              <w:rPr>
                <w:rFonts w:ascii="Times New Roman" w:hAnsi="Times New Roman"/>
                <w:sz w:val="24"/>
              </w:rPr>
            </w:pPr>
            <w:r>
              <w:rPr>
                <w:rFonts w:ascii="Times New Roman" w:hAnsi="Times New Roman"/>
                <w:sz w:val="24"/>
              </w:rPr>
              <w:t>8.30-9.00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3100000">
            <w:pPr>
              <w:spacing w:after="0" w:line="240" w:lineRule="auto"/>
              <w:ind w:firstLine="142" w:left="0" w:right="149"/>
              <w:jc w:val="both"/>
              <w:rPr>
                <w:rFonts w:ascii="Times New Roman" w:hAnsi="Times New Roman"/>
                <w:sz w:val="24"/>
              </w:rPr>
            </w:pPr>
            <w:r>
              <w:rPr>
                <w:rFonts w:ascii="Times New Roman" w:hAnsi="Times New Roman"/>
                <w:sz w:val="24"/>
              </w:rPr>
              <w:t>Игры, самостоятельная деятельность</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4100000">
            <w:pPr>
              <w:spacing w:after="0" w:line="240" w:lineRule="auto"/>
              <w:ind/>
              <w:jc w:val="center"/>
              <w:rPr>
                <w:rFonts w:ascii="Times New Roman" w:hAnsi="Times New Roman"/>
                <w:sz w:val="24"/>
              </w:rPr>
            </w:pPr>
            <w:r>
              <w:rPr>
                <w:rFonts w:ascii="Times New Roman" w:hAnsi="Times New Roman"/>
                <w:sz w:val="24"/>
              </w:rPr>
              <w:t>9.00-9.20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5100000">
            <w:pPr>
              <w:spacing w:after="0" w:line="240" w:lineRule="auto"/>
              <w:ind/>
              <w:jc w:val="center"/>
              <w:rPr>
                <w:rFonts w:ascii="Times New Roman" w:hAnsi="Times New Roman"/>
                <w:sz w:val="24"/>
              </w:rPr>
            </w:pPr>
            <w:r>
              <w:rPr>
                <w:rFonts w:ascii="Times New Roman" w:hAnsi="Times New Roman"/>
                <w:sz w:val="24"/>
              </w:rPr>
              <w:t>9.00-9.15</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6100000">
            <w:pPr>
              <w:spacing w:after="0" w:line="240" w:lineRule="auto"/>
              <w:ind/>
              <w:jc w:val="center"/>
              <w:rPr>
                <w:rFonts w:ascii="Times New Roman" w:hAnsi="Times New Roman"/>
                <w:sz w:val="24"/>
              </w:rPr>
            </w:pPr>
            <w:r>
              <w:rPr>
                <w:rFonts w:ascii="Times New Roman" w:hAnsi="Times New Roman"/>
                <w:sz w:val="24"/>
              </w:rPr>
              <w:t>9.00-9.15</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7100000">
            <w:pPr>
              <w:spacing w:after="0" w:line="240" w:lineRule="auto"/>
              <w:ind w:firstLine="567" w:left="0"/>
              <w:jc w:val="center"/>
              <w:rPr>
                <w:rFonts w:ascii="Times New Roman" w:hAnsi="Times New Roman"/>
                <w:sz w:val="24"/>
              </w:rPr>
            </w:pPr>
            <w:r>
              <w:rPr>
                <w:rFonts w:ascii="Times New Roman" w:hAnsi="Times New Roman"/>
                <w:sz w:val="24"/>
              </w:rPr>
              <w:t>-</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8100000">
            <w:pPr>
              <w:spacing w:after="0" w:line="240" w:lineRule="auto"/>
              <w:ind w:firstLine="142" w:left="0" w:right="149"/>
              <w:jc w:val="both"/>
              <w:rPr>
                <w:rFonts w:ascii="Times New Roman" w:hAnsi="Times New Roman"/>
                <w:sz w:val="24"/>
              </w:rPr>
            </w:pPr>
            <w:r>
              <w:rPr>
                <w:rFonts w:ascii="Times New Roman" w:hAnsi="Times New Roman"/>
                <w:sz w:val="24"/>
              </w:rPr>
              <w:t>Второй завтрак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9100000">
            <w:pPr>
              <w:spacing w:after="0" w:line="240" w:lineRule="auto"/>
              <w:ind/>
              <w:jc w:val="center"/>
              <w:rPr>
                <w:rFonts w:ascii="Times New Roman" w:hAnsi="Times New Roman"/>
                <w:sz w:val="24"/>
              </w:rPr>
            </w:pPr>
            <w:r>
              <w:rPr>
                <w:rFonts w:ascii="Times New Roman" w:hAnsi="Times New Roman"/>
                <w:sz w:val="24"/>
              </w:rPr>
              <w:t>10.30-11.00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A100000">
            <w:pPr>
              <w:spacing w:after="0" w:line="240" w:lineRule="auto"/>
              <w:ind/>
              <w:jc w:val="center"/>
              <w:rPr>
                <w:rFonts w:ascii="Times New Roman" w:hAnsi="Times New Roman"/>
                <w:sz w:val="24"/>
              </w:rPr>
            </w:pPr>
            <w:r>
              <w:rPr>
                <w:rFonts w:ascii="Times New Roman" w:hAnsi="Times New Roman"/>
                <w:sz w:val="24"/>
              </w:rPr>
              <w:t>10.30-11.00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B100000">
            <w:pPr>
              <w:spacing w:after="0" w:line="240" w:lineRule="auto"/>
              <w:ind/>
              <w:jc w:val="center"/>
              <w:rPr>
                <w:rFonts w:ascii="Times New Roman" w:hAnsi="Times New Roman"/>
                <w:sz w:val="24"/>
              </w:rPr>
            </w:pPr>
            <w:r>
              <w:rPr>
                <w:rFonts w:ascii="Times New Roman" w:hAnsi="Times New Roman"/>
                <w:sz w:val="24"/>
              </w:rPr>
              <w:t>10.30-11.00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C100000">
            <w:pPr>
              <w:spacing w:after="0" w:line="240" w:lineRule="auto"/>
              <w:ind/>
              <w:jc w:val="center"/>
              <w:rPr>
                <w:rFonts w:ascii="Times New Roman" w:hAnsi="Times New Roman"/>
                <w:sz w:val="24"/>
              </w:rPr>
            </w:pPr>
            <w:r>
              <w:rPr>
                <w:rFonts w:ascii="Times New Roman" w:hAnsi="Times New Roman"/>
                <w:sz w:val="24"/>
              </w:rPr>
              <w:t>10.30-11.00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D100000">
            <w:pPr>
              <w:spacing w:after="0" w:line="240" w:lineRule="auto"/>
              <w:ind w:firstLine="142" w:left="0" w:right="149"/>
              <w:jc w:val="both"/>
              <w:rPr>
                <w:rFonts w:ascii="Times New Roman" w:hAnsi="Times New Roman"/>
                <w:sz w:val="24"/>
              </w:rPr>
            </w:pPr>
            <w:r>
              <w:rPr>
                <w:rFonts w:ascii="Times New Roman" w:hAnsi="Times New Roman"/>
                <w:sz w:val="24"/>
              </w:rPr>
              <w:t>Подготовка к прогулке, прогулка, занятия на прогулке, возвращение с прогулки</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E100000">
            <w:pPr>
              <w:spacing w:after="0" w:line="240" w:lineRule="auto"/>
              <w:ind/>
              <w:jc w:val="center"/>
              <w:rPr>
                <w:rFonts w:ascii="Times New Roman" w:hAnsi="Times New Roman"/>
                <w:sz w:val="24"/>
              </w:rPr>
            </w:pPr>
            <w:r>
              <w:rPr>
                <w:rFonts w:ascii="Times New Roman" w:hAnsi="Times New Roman"/>
                <w:sz w:val="24"/>
              </w:rPr>
              <w:t>9.20-12.00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F100000">
            <w:pPr>
              <w:spacing w:after="0" w:line="240" w:lineRule="auto"/>
              <w:ind/>
              <w:jc w:val="center"/>
              <w:rPr>
                <w:rFonts w:ascii="Times New Roman" w:hAnsi="Times New Roman"/>
                <w:sz w:val="24"/>
              </w:rPr>
            </w:pPr>
            <w:r>
              <w:rPr>
                <w:rFonts w:ascii="Times New Roman" w:hAnsi="Times New Roman"/>
                <w:sz w:val="24"/>
              </w:rPr>
              <w:t>9.15-12.00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0100000">
            <w:pPr>
              <w:spacing w:after="0" w:line="240" w:lineRule="auto"/>
              <w:ind/>
              <w:jc w:val="center"/>
              <w:rPr>
                <w:rFonts w:ascii="Times New Roman" w:hAnsi="Times New Roman"/>
                <w:sz w:val="24"/>
              </w:rPr>
            </w:pPr>
            <w:r>
              <w:rPr>
                <w:rFonts w:ascii="Times New Roman" w:hAnsi="Times New Roman"/>
                <w:sz w:val="24"/>
              </w:rPr>
              <w:t>9.15-12.00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1100000">
            <w:pPr>
              <w:spacing w:after="0" w:line="240" w:lineRule="auto"/>
              <w:ind/>
              <w:jc w:val="center"/>
              <w:rPr>
                <w:rFonts w:ascii="Times New Roman" w:hAnsi="Times New Roman"/>
                <w:sz w:val="24"/>
              </w:rPr>
            </w:pPr>
            <w:r>
              <w:rPr>
                <w:rFonts w:ascii="Times New Roman" w:hAnsi="Times New Roman"/>
                <w:sz w:val="24"/>
              </w:rPr>
              <w:t>9.00-12.00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2100000">
            <w:pPr>
              <w:spacing w:after="0" w:line="240" w:lineRule="auto"/>
              <w:ind w:firstLine="142" w:left="0" w:right="149"/>
              <w:jc w:val="both"/>
              <w:rPr>
                <w:rFonts w:ascii="Times New Roman" w:hAnsi="Times New Roman"/>
                <w:sz w:val="24"/>
              </w:rPr>
            </w:pPr>
            <w:r>
              <w:rPr>
                <w:rFonts w:ascii="Times New Roman" w:hAnsi="Times New Roman"/>
                <w:sz w:val="24"/>
              </w:rPr>
              <w:t>Обед</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3100000">
            <w:pPr>
              <w:spacing w:after="0" w:line="240" w:lineRule="auto"/>
              <w:ind/>
              <w:jc w:val="center"/>
              <w:rPr>
                <w:rFonts w:ascii="Times New Roman" w:hAnsi="Times New Roman"/>
                <w:sz w:val="24"/>
              </w:rPr>
            </w:pPr>
            <w:r>
              <w:rPr>
                <w:rFonts w:ascii="Times New Roman" w:hAnsi="Times New Roman"/>
                <w:sz w:val="24"/>
              </w:rPr>
              <w:t>12.00-13.00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4100000">
            <w:pPr>
              <w:spacing w:after="0" w:line="240" w:lineRule="auto"/>
              <w:ind/>
              <w:jc w:val="center"/>
              <w:rPr>
                <w:rFonts w:ascii="Times New Roman" w:hAnsi="Times New Roman"/>
                <w:sz w:val="24"/>
              </w:rPr>
            </w:pPr>
            <w:r>
              <w:rPr>
                <w:rFonts w:ascii="Times New Roman" w:hAnsi="Times New Roman"/>
                <w:sz w:val="24"/>
              </w:rPr>
              <w:t>12.00-13.00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5100000">
            <w:pPr>
              <w:spacing w:after="0" w:line="240" w:lineRule="auto"/>
              <w:ind/>
              <w:jc w:val="center"/>
              <w:rPr>
                <w:rFonts w:ascii="Times New Roman" w:hAnsi="Times New Roman"/>
                <w:sz w:val="24"/>
              </w:rPr>
            </w:pPr>
            <w:r>
              <w:rPr>
                <w:rFonts w:ascii="Times New Roman" w:hAnsi="Times New Roman"/>
                <w:sz w:val="24"/>
              </w:rPr>
              <w:t>12.00-13.00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6100000">
            <w:pPr>
              <w:spacing w:after="0" w:line="240" w:lineRule="auto"/>
              <w:ind/>
              <w:jc w:val="center"/>
              <w:rPr>
                <w:rFonts w:ascii="Times New Roman" w:hAnsi="Times New Roman"/>
                <w:sz w:val="24"/>
              </w:rPr>
            </w:pPr>
            <w:r>
              <w:rPr>
                <w:rFonts w:ascii="Times New Roman" w:hAnsi="Times New Roman"/>
                <w:sz w:val="24"/>
              </w:rPr>
              <w:t>12.00-13.00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7100000">
            <w:pPr>
              <w:spacing w:after="0" w:line="240" w:lineRule="auto"/>
              <w:ind w:firstLine="142" w:left="0" w:right="149"/>
              <w:jc w:val="both"/>
              <w:rPr>
                <w:rFonts w:ascii="Times New Roman" w:hAnsi="Times New Roman"/>
                <w:sz w:val="24"/>
              </w:rPr>
            </w:pPr>
            <w:r>
              <w:rPr>
                <w:rFonts w:ascii="Times New Roman" w:hAnsi="Times New Roman"/>
                <w:sz w:val="24"/>
              </w:rPr>
              <w:t>Подготовка ко сну, сон, постепенный подъем детей, закаливающие процедуры</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8100000">
            <w:pPr>
              <w:spacing w:after="0" w:line="240" w:lineRule="auto"/>
              <w:ind/>
              <w:jc w:val="center"/>
              <w:rPr>
                <w:rFonts w:ascii="Times New Roman" w:hAnsi="Times New Roman"/>
                <w:sz w:val="24"/>
              </w:rPr>
            </w:pPr>
            <w:r>
              <w:rPr>
                <w:rFonts w:ascii="Times New Roman" w:hAnsi="Times New Roman"/>
                <w:sz w:val="24"/>
              </w:rPr>
              <w:t>13.00-15.30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9100000">
            <w:pPr>
              <w:spacing w:after="0" w:line="240" w:lineRule="auto"/>
              <w:ind/>
              <w:jc w:val="center"/>
              <w:rPr>
                <w:rFonts w:ascii="Times New Roman" w:hAnsi="Times New Roman"/>
                <w:sz w:val="24"/>
              </w:rPr>
            </w:pPr>
            <w:r>
              <w:rPr>
                <w:rFonts w:ascii="Times New Roman" w:hAnsi="Times New Roman"/>
                <w:sz w:val="24"/>
              </w:rPr>
              <w:t>13.00-15.30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A100000">
            <w:pPr>
              <w:spacing w:after="0" w:line="240" w:lineRule="auto"/>
              <w:ind/>
              <w:jc w:val="center"/>
              <w:rPr>
                <w:rFonts w:ascii="Times New Roman" w:hAnsi="Times New Roman"/>
                <w:sz w:val="24"/>
              </w:rPr>
            </w:pPr>
            <w:r>
              <w:rPr>
                <w:rFonts w:ascii="Times New Roman" w:hAnsi="Times New Roman"/>
                <w:sz w:val="24"/>
              </w:rPr>
              <w:t>13.00-15.30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B100000">
            <w:pPr>
              <w:spacing w:after="0" w:line="240" w:lineRule="auto"/>
              <w:ind/>
              <w:jc w:val="center"/>
              <w:rPr>
                <w:rFonts w:ascii="Times New Roman" w:hAnsi="Times New Roman"/>
                <w:sz w:val="24"/>
              </w:rPr>
            </w:pPr>
            <w:r>
              <w:rPr>
                <w:rFonts w:ascii="Times New Roman" w:hAnsi="Times New Roman"/>
                <w:sz w:val="24"/>
              </w:rPr>
              <w:t>13.00-15.30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C100000">
            <w:pPr>
              <w:spacing w:after="0" w:line="240" w:lineRule="auto"/>
              <w:ind w:firstLine="142" w:left="0" w:right="149"/>
              <w:jc w:val="both"/>
              <w:rPr>
                <w:rFonts w:ascii="Times New Roman" w:hAnsi="Times New Roman"/>
                <w:sz w:val="24"/>
              </w:rPr>
            </w:pPr>
            <w:r>
              <w:rPr>
                <w:rFonts w:ascii="Times New Roman" w:hAnsi="Times New Roman"/>
                <w:sz w:val="24"/>
              </w:rPr>
              <w:t>Полдник</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D100000">
            <w:pPr>
              <w:spacing w:after="0" w:line="240" w:lineRule="auto"/>
              <w:ind/>
              <w:jc w:val="center"/>
              <w:rPr>
                <w:rFonts w:ascii="Times New Roman" w:hAnsi="Times New Roman"/>
                <w:sz w:val="24"/>
              </w:rPr>
            </w:pPr>
            <w:r>
              <w:rPr>
                <w:rFonts w:ascii="Times New Roman" w:hAnsi="Times New Roman"/>
                <w:sz w:val="24"/>
              </w:rPr>
              <w:t>15.30-16.00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E100000">
            <w:pPr>
              <w:spacing w:after="0" w:line="240" w:lineRule="auto"/>
              <w:ind/>
              <w:jc w:val="center"/>
              <w:rPr>
                <w:rFonts w:ascii="Times New Roman" w:hAnsi="Times New Roman"/>
                <w:sz w:val="24"/>
              </w:rPr>
            </w:pPr>
            <w:r>
              <w:rPr>
                <w:rFonts w:ascii="Times New Roman" w:hAnsi="Times New Roman"/>
                <w:sz w:val="24"/>
              </w:rPr>
              <w:t>15.30-16.00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F100000">
            <w:pPr>
              <w:spacing w:after="0" w:line="240" w:lineRule="auto"/>
              <w:ind/>
              <w:jc w:val="center"/>
              <w:rPr>
                <w:rFonts w:ascii="Times New Roman" w:hAnsi="Times New Roman"/>
                <w:sz w:val="24"/>
              </w:rPr>
            </w:pPr>
            <w:r>
              <w:rPr>
                <w:rFonts w:ascii="Times New Roman" w:hAnsi="Times New Roman"/>
                <w:sz w:val="24"/>
              </w:rPr>
              <w:t>15.30-16.00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0100000">
            <w:pPr>
              <w:spacing w:after="0" w:line="240" w:lineRule="auto"/>
              <w:ind/>
              <w:jc w:val="center"/>
              <w:rPr>
                <w:rFonts w:ascii="Times New Roman" w:hAnsi="Times New Roman"/>
                <w:sz w:val="24"/>
              </w:rPr>
            </w:pPr>
            <w:r>
              <w:rPr>
                <w:rFonts w:ascii="Times New Roman" w:hAnsi="Times New Roman"/>
                <w:sz w:val="24"/>
              </w:rPr>
              <w:t>15.30-16.00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1100000">
            <w:pPr>
              <w:spacing w:after="0" w:line="240" w:lineRule="auto"/>
              <w:ind w:firstLine="142" w:left="0" w:right="149"/>
              <w:jc w:val="both"/>
              <w:rPr>
                <w:rFonts w:ascii="Times New Roman" w:hAnsi="Times New Roman"/>
                <w:sz w:val="24"/>
              </w:rPr>
            </w:pPr>
            <w:r>
              <w:rPr>
                <w:rFonts w:ascii="Times New Roman" w:hAnsi="Times New Roman"/>
                <w:sz w:val="24"/>
              </w:rPr>
              <w:t>Игры, самостоятельная деятельность детей</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2100000">
            <w:pPr>
              <w:spacing w:after="0" w:line="240" w:lineRule="auto"/>
              <w:ind/>
              <w:jc w:val="center"/>
              <w:rPr>
                <w:rFonts w:ascii="Times New Roman" w:hAnsi="Times New Roman"/>
                <w:sz w:val="24"/>
              </w:rPr>
            </w:pPr>
            <w:r>
              <w:rPr>
                <w:rFonts w:ascii="Times New Roman" w:hAnsi="Times New Roman"/>
                <w:sz w:val="24"/>
              </w:rPr>
              <w:t>16.00-16.30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3100000">
            <w:pPr>
              <w:spacing w:after="0" w:line="240" w:lineRule="auto"/>
              <w:ind/>
              <w:jc w:val="center"/>
              <w:rPr>
                <w:rFonts w:ascii="Times New Roman" w:hAnsi="Times New Roman"/>
                <w:sz w:val="24"/>
              </w:rPr>
            </w:pPr>
            <w:r>
              <w:rPr>
                <w:rFonts w:ascii="Times New Roman" w:hAnsi="Times New Roman"/>
                <w:sz w:val="24"/>
              </w:rPr>
              <w:t>16.00-16.30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4100000">
            <w:pPr>
              <w:spacing w:after="0" w:line="240" w:lineRule="auto"/>
              <w:ind/>
              <w:jc w:val="center"/>
              <w:rPr>
                <w:rFonts w:ascii="Times New Roman" w:hAnsi="Times New Roman"/>
                <w:sz w:val="24"/>
              </w:rPr>
            </w:pPr>
            <w:r>
              <w:rPr>
                <w:rFonts w:ascii="Times New Roman" w:hAnsi="Times New Roman"/>
                <w:sz w:val="24"/>
              </w:rPr>
              <w:t>16.00-16.30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5100000">
            <w:pPr>
              <w:spacing w:after="0" w:line="240" w:lineRule="auto"/>
              <w:ind/>
              <w:jc w:val="center"/>
              <w:rPr>
                <w:rFonts w:ascii="Times New Roman" w:hAnsi="Times New Roman"/>
                <w:sz w:val="24"/>
              </w:rPr>
            </w:pPr>
            <w:r>
              <w:rPr>
                <w:rFonts w:ascii="Times New Roman" w:hAnsi="Times New Roman"/>
                <w:sz w:val="24"/>
              </w:rPr>
              <w:t>16.00-16.30</w:t>
            </w:r>
          </w:p>
        </w:tc>
      </w:tr>
      <w:tr>
        <w:tc>
          <w:tcPr>
            <w:tcW w:type="dxa" w:w="4096"/>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6100000">
            <w:pPr>
              <w:spacing w:after="0" w:line="240" w:lineRule="auto"/>
              <w:ind w:firstLine="142" w:left="0" w:right="149"/>
              <w:jc w:val="both"/>
              <w:rPr>
                <w:rFonts w:ascii="Times New Roman" w:hAnsi="Times New Roman"/>
                <w:sz w:val="24"/>
              </w:rPr>
            </w:pPr>
            <w:r>
              <w:rPr>
                <w:rFonts w:ascii="Times New Roman" w:hAnsi="Times New Roman"/>
                <w:sz w:val="24"/>
              </w:rPr>
              <w:t>Подготовка к прогулке, прогулка, самостоятельная деятельность детей</w:t>
            </w:r>
          </w:p>
        </w:tc>
        <w:tc>
          <w:tcPr>
            <w:tcW w:type="dxa" w:w="140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7100000">
            <w:pPr>
              <w:spacing w:after="0" w:line="240" w:lineRule="auto"/>
              <w:ind/>
              <w:jc w:val="center"/>
              <w:rPr>
                <w:rFonts w:ascii="Times New Roman" w:hAnsi="Times New Roman"/>
                <w:sz w:val="24"/>
              </w:rPr>
            </w:pPr>
            <w:r>
              <w:rPr>
                <w:rFonts w:ascii="Times New Roman" w:hAnsi="Times New Roman"/>
                <w:sz w:val="24"/>
              </w:rPr>
              <w:t>16.30-17.30</w:t>
            </w:r>
          </w:p>
        </w:tc>
        <w:tc>
          <w:tcPr>
            <w:tcW w:type="dxa" w:w="140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8100000">
            <w:pPr>
              <w:spacing w:after="0" w:line="240" w:lineRule="auto"/>
              <w:ind/>
              <w:jc w:val="center"/>
              <w:rPr>
                <w:rFonts w:ascii="Times New Roman" w:hAnsi="Times New Roman"/>
                <w:sz w:val="24"/>
              </w:rPr>
            </w:pPr>
            <w:r>
              <w:rPr>
                <w:rFonts w:ascii="Times New Roman" w:hAnsi="Times New Roman"/>
                <w:sz w:val="24"/>
              </w:rPr>
              <w:t>16.30-17.30</w:t>
            </w:r>
          </w:p>
        </w:tc>
        <w:tc>
          <w:tcPr>
            <w:tcW w:type="dxa" w:w="126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9100000">
            <w:pPr>
              <w:spacing w:after="0" w:line="240" w:lineRule="auto"/>
              <w:ind/>
              <w:jc w:val="center"/>
              <w:rPr>
                <w:rFonts w:ascii="Times New Roman" w:hAnsi="Times New Roman"/>
                <w:sz w:val="24"/>
              </w:rPr>
            </w:pPr>
            <w:r>
              <w:rPr>
                <w:rFonts w:ascii="Times New Roman" w:hAnsi="Times New Roman"/>
                <w:sz w:val="24"/>
              </w:rPr>
              <w:t>16.30-17.30</w:t>
            </w:r>
          </w:p>
        </w:tc>
        <w:tc>
          <w:tcPr>
            <w:tcW w:type="dxa" w:w="118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A100000">
            <w:pPr>
              <w:spacing w:after="0" w:line="240" w:lineRule="auto"/>
              <w:ind/>
              <w:jc w:val="center"/>
              <w:rPr>
                <w:rFonts w:ascii="Times New Roman" w:hAnsi="Times New Roman"/>
                <w:sz w:val="24"/>
              </w:rPr>
            </w:pPr>
            <w:r>
              <w:rPr>
                <w:rFonts w:ascii="Times New Roman" w:hAnsi="Times New Roman"/>
                <w:sz w:val="24"/>
              </w:rPr>
              <w:t>16.30-17.30</w:t>
            </w:r>
          </w:p>
        </w:tc>
      </w:tr>
    </w:tbl>
    <w:p w14:paraId="CB100000">
      <w:pPr>
        <w:spacing w:after="0" w:line="240" w:lineRule="auto"/>
        <w:ind/>
        <w:jc w:val="both"/>
        <w:rPr>
          <w:rFonts w:ascii="Times New Roman" w:hAnsi="Times New Roman"/>
          <w:b w:val="1"/>
          <w:sz w:val="24"/>
        </w:rPr>
      </w:pPr>
    </w:p>
    <w:p w14:paraId="CC100000">
      <w:pPr>
        <w:pStyle w:val="Style_27"/>
        <w:spacing w:after="0" w:before="0"/>
        <w:ind w:firstLine="567" w:left="0"/>
        <w:jc w:val="both"/>
      </w:pPr>
      <w:r>
        <w:t>Согласно пункту 2.10 СП 2.4.3648-20 к организации образовательного процесса и режима дня должны соблюдаться следующие требования:</w:t>
      </w:r>
    </w:p>
    <w:p w14:paraId="CD100000">
      <w:pPr>
        <w:pStyle w:val="Style_27"/>
        <w:numPr>
          <w:ilvl w:val="0"/>
          <w:numId w:val="75"/>
        </w:numPr>
        <w:spacing w:after="0" w:before="0"/>
        <w:ind w:firstLine="851" w:left="0"/>
        <w:jc w:val="both"/>
      </w:pPr>
      <w:r>
        <w:t>режим двигательной активности детей в течение дня организуется с учётом возрастных особенностей и состояния здоровья;</w:t>
      </w:r>
    </w:p>
    <w:p w14:paraId="CE100000">
      <w:pPr>
        <w:pStyle w:val="Style_27"/>
        <w:numPr>
          <w:ilvl w:val="0"/>
          <w:numId w:val="75"/>
        </w:numPr>
        <w:spacing w:after="0" w:before="0"/>
        <w:ind w:firstLine="851" w:left="0"/>
        <w:jc w:val="both"/>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CF100000">
      <w:pPr>
        <w:pStyle w:val="Style_27"/>
        <w:numPr>
          <w:ilvl w:val="0"/>
          <w:numId w:val="75"/>
        </w:numPr>
        <w:spacing w:after="0" w:before="0"/>
        <w:ind w:firstLine="851" w:left="0"/>
        <w:jc w:val="both"/>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D0100000">
      <w:pPr>
        <w:pStyle w:val="Style_27"/>
        <w:numPr>
          <w:ilvl w:val="0"/>
          <w:numId w:val="75"/>
        </w:numPr>
        <w:spacing w:after="0" w:before="0"/>
        <w:ind w:firstLine="851" w:left="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t>.</w:t>
      </w:r>
    </w:p>
    <w:p w14:paraId="D1100000">
      <w:pPr>
        <w:spacing w:after="0" w:line="240" w:lineRule="auto"/>
        <w:ind/>
        <w:jc w:val="both"/>
        <w:rPr>
          <w:rFonts w:ascii="Times New Roman" w:hAnsi="Times New Roman"/>
          <w:sz w:val="24"/>
        </w:rPr>
      </w:pPr>
    </w:p>
    <w:p w14:paraId="D2100000">
      <w:pPr>
        <w:pStyle w:val="Style_8"/>
        <w:ind w:firstLine="0" w:left="0"/>
        <w:jc w:val="left"/>
      </w:pPr>
    </w:p>
    <w:p w14:paraId="D3100000">
      <w:pPr>
        <w:pStyle w:val="Style_16"/>
        <w:tabs>
          <w:tab w:leader="none" w:pos="634" w:val="left"/>
        </w:tabs>
        <w:ind w:firstLine="0" w:left="0"/>
        <w:jc w:val="center"/>
        <w:outlineLvl w:val="8"/>
        <w:rPr>
          <w:sz w:val="24"/>
        </w:rPr>
      </w:pPr>
    </w:p>
    <w:p w14:paraId="D4100000">
      <w:pPr>
        <w:pStyle w:val="Style_16"/>
        <w:tabs>
          <w:tab w:leader="none" w:pos="634" w:val="left"/>
        </w:tabs>
        <w:ind w:firstLine="0" w:left="0"/>
        <w:jc w:val="center"/>
        <w:outlineLvl w:val="8"/>
        <w:rPr>
          <w:sz w:val="24"/>
        </w:rPr>
      </w:pPr>
      <w:r>
        <w:rPr>
          <w:sz w:val="24"/>
        </w:rPr>
        <w:t>3.7.</w:t>
      </w:r>
      <w:r>
        <w:rPr>
          <w:sz w:val="24"/>
        </w:rPr>
        <w:t>К</w:t>
      </w:r>
      <w:r>
        <w:rPr>
          <w:sz w:val="24"/>
        </w:rPr>
        <w:t>алендарный</w:t>
      </w:r>
      <w:r>
        <w:rPr>
          <w:spacing w:val="-7"/>
          <w:sz w:val="24"/>
        </w:rPr>
        <w:t xml:space="preserve"> </w:t>
      </w:r>
      <w:r>
        <w:rPr>
          <w:sz w:val="24"/>
        </w:rPr>
        <w:t>план</w:t>
      </w:r>
      <w:r>
        <w:rPr>
          <w:spacing w:val="-6"/>
          <w:sz w:val="24"/>
        </w:rPr>
        <w:t xml:space="preserve"> </w:t>
      </w:r>
      <w:r>
        <w:rPr>
          <w:sz w:val="24"/>
        </w:rPr>
        <w:t>воспитательной</w:t>
      </w:r>
      <w:r>
        <w:rPr>
          <w:spacing w:val="-7"/>
          <w:sz w:val="24"/>
        </w:rPr>
        <w:t xml:space="preserve"> </w:t>
      </w:r>
      <w:r>
        <w:rPr>
          <w:sz w:val="24"/>
        </w:rPr>
        <w:t>работы</w:t>
      </w:r>
    </w:p>
    <w:p w14:paraId="D5100000">
      <w:pPr>
        <w:spacing w:after="0" w:line="240" w:lineRule="auto"/>
        <w:ind w:firstLine="567" w:left="0"/>
        <w:jc w:val="both"/>
        <w:rPr>
          <w:rFonts w:ascii="Times New Roman" w:hAnsi="Times New Roman"/>
          <w:sz w:val="24"/>
        </w:rPr>
      </w:pPr>
      <w:r>
        <w:rPr>
          <w:rFonts w:ascii="Times New Roman" w:hAnsi="Times New Roman"/>
          <w:sz w:val="24"/>
        </w:rPr>
        <w:t>Календарный план воспитательной работы разрабатывается в соответствии с Федеральным календарным планом воспитательной работы. ДОУ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14:paraId="D6100000">
      <w:pPr>
        <w:spacing w:after="0" w:line="240" w:lineRule="auto"/>
        <w:ind w:firstLine="567" w:left="0"/>
        <w:jc w:val="both"/>
        <w:rPr>
          <w:rFonts w:ascii="Times New Roman" w:hAnsi="Times New Roman"/>
          <w:sz w:val="24"/>
        </w:rPr>
      </w:pPr>
      <w:r>
        <w:rPr>
          <w:rFonts w:ascii="Times New Roman" w:hAnsi="Times New Roman"/>
          <w:sz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D7100000">
      <w:pPr>
        <w:spacing w:after="0" w:line="240" w:lineRule="auto"/>
        <w:ind/>
        <w:rPr>
          <w:rFonts w:ascii="Times New Roman" w:hAnsi="Times New Roman"/>
          <w:b w:val="1"/>
          <w:sz w:val="24"/>
        </w:rPr>
      </w:pPr>
    </w:p>
    <w:p w14:paraId="D8100000">
      <w:pPr>
        <w:spacing w:after="0" w:line="240" w:lineRule="auto"/>
        <w:ind/>
        <w:jc w:val="center"/>
        <w:rPr>
          <w:rFonts w:ascii="Times New Roman" w:hAnsi="Times New Roman"/>
          <w:b w:val="1"/>
          <w:sz w:val="24"/>
        </w:rPr>
      </w:pPr>
      <w:r>
        <w:rPr>
          <w:rFonts w:ascii="Times New Roman" w:hAnsi="Times New Roman"/>
          <w:b w:val="1"/>
          <w:sz w:val="24"/>
        </w:rPr>
        <w:t>Перечень основных государственных и народных праздников, памятных дат в календарном плане воспитательной работы ДОУ</w:t>
      </w:r>
    </w:p>
    <w:p w14:paraId="D9100000">
      <w:pPr>
        <w:spacing w:after="0" w:line="240" w:lineRule="auto"/>
        <w:ind/>
        <w:jc w:val="center"/>
        <w:rPr>
          <w:rFonts w:ascii="Times New Roman" w:hAnsi="Times New Roman"/>
          <w:b w:val="1"/>
          <w:sz w:val="24"/>
          <w:u w:val="single"/>
        </w:rPr>
      </w:pPr>
      <w:r>
        <w:rPr>
          <w:rFonts w:ascii="Times New Roman" w:hAnsi="Times New Roman"/>
          <w:b w:val="1"/>
          <w:sz w:val="24"/>
          <w:u w:val="single"/>
        </w:rPr>
        <w:t>Январь:</w:t>
      </w:r>
    </w:p>
    <w:p w14:paraId="DA100000">
      <w:pPr>
        <w:spacing w:after="0" w:line="240" w:lineRule="auto"/>
        <w:ind w:firstLine="851" w:left="0"/>
        <w:jc w:val="both"/>
        <w:rPr>
          <w:rFonts w:ascii="Times New Roman" w:hAnsi="Times New Roman"/>
          <w:sz w:val="24"/>
        </w:rPr>
      </w:pPr>
      <w:r>
        <w:rPr>
          <w:rFonts w:ascii="Times New Roman" w:hAnsi="Times New Roman"/>
          <w:b w:val="1"/>
          <w:sz w:val="24"/>
        </w:rPr>
        <w:t>27 января:</w:t>
      </w:r>
      <w:r>
        <w:rPr>
          <w:rFonts w:ascii="Times New Roman" w:hAnsi="Times New Roman"/>
          <w:sz w:val="24"/>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DB100000">
      <w:pPr>
        <w:spacing w:after="0" w:line="240" w:lineRule="auto"/>
        <w:ind/>
        <w:jc w:val="center"/>
        <w:rPr>
          <w:rFonts w:ascii="Times New Roman" w:hAnsi="Times New Roman"/>
          <w:b w:val="1"/>
          <w:sz w:val="24"/>
          <w:u w:val="single"/>
        </w:rPr>
      </w:pPr>
      <w:r>
        <w:rPr>
          <w:rFonts w:ascii="Times New Roman" w:hAnsi="Times New Roman"/>
          <w:b w:val="1"/>
          <w:sz w:val="24"/>
          <w:u w:val="single"/>
        </w:rPr>
        <w:t>Февраль:</w:t>
      </w:r>
    </w:p>
    <w:p w14:paraId="DC100000">
      <w:pPr>
        <w:spacing w:after="0" w:line="240" w:lineRule="auto"/>
        <w:ind w:firstLine="851" w:left="0"/>
        <w:jc w:val="both"/>
        <w:rPr>
          <w:rFonts w:ascii="Times New Roman" w:hAnsi="Times New Roman"/>
          <w:sz w:val="24"/>
        </w:rPr>
      </w:pPr>
      <w:r>
        <w:rPr>
          <w:rFonts w:ascii="Times New Roman" w:hAnsi="Times New Roman"/>
          <w:b w:val="1"/>
          <w:sz w:val="24"/>
        </w:rPr>
        <w:t>2 февраля:</w:t>
      </w:r>
      <w:r>
        <w:rPr>
          <w:rFonts w:ascii="Times New Roman" w:hAnsi="Times New Roman"/>
          <w:sz w:val="24"/>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DD100000">
      <w:pPr>
        <w:spacing w:after="0" w:line="240" w:lineRule="auto"/>
        <w:ind w:firstLine="851" w:left="0"/>
        <w:jc w:val="both"/>
        <w:rPr>
          <w:rFonts w:ascii="Times New Roman" w:hAnsi="Times New Roman"/>
          <w:sz w:val="24"/>
        </w:rPr>
      </w:pPr>
      <w:r>
        <w:rPr>
          <w:rFonts w:ascii="Times New Roman" w:hAnsi="Times New Roman"/>
          <w:b w:val="1"/>
          <w:sz w:val="24"/>
        </w:rPr>
        <w:t>8 февраля</w:t>
      </w:r>
      <w:r>
        <w:rPr>
          <w:rFonts w:ascii="Times New Roman" w:hAnsi="Times New Roman"/>
          <w:sz w:val="24"/>
        </w:rPr>
        <w:t>: День российской науки;</w:t>
      </w:r>
    </w:p>
    <w:p w14:paraId="DE100000">
      <w:pPr>
        <w:spacing w:after="0" w:line="240" w:lineRule="auto"/>
        <w:ind w:firstLine="851" w:left="0"/>
        <w:jc w:val="both"/>
        <w:rPr>
          <w:rFonts w:ascii="Times New Roman" w:hAnsi="Times New Roman"/>
          <w:sz w:val="24"/>
        </w:rPr>
      </w:pPr>
      <w:r>
        <w:rPr>
          <w:rFonts w:ascii="Times New Roman" w:hAnsi="Times New Roman"/>
          <w:b w:val="1"/>
          <w:sz w:val="24"/>
        </w:rPr>
        <w:t>15 февраля</w:t>
      </w:r>
      <w:r>
        <w:rPr>
          <w:rFonts w:ascii="Times New Roman" w:hAnsi="Times New Roman"/>
          <w:sz w:val="24"/>
        </w:rPr>
        <w:t>: День памяти о россиянах, исполнявших служебный долг за пределами Отечества;</w:t>
      </w:r>
    </w:p>
    <w:p w14:paraId="DF100000">
      <w:pPr>
        <w:spacing w:after="0" w:line="240" w:lineRule="auto"/>
        <w:ind w:firstLine="851" w:left="0"/>
        <w:jc w:val="both"/>
        <w:rPr>
          <w:rFonts w:ascii="Times New Roman" w:hAnsi="Times New Roman"/>
          <w:sz w:val="24"/>
        </w:rPr>
      </w:pPr>
      <w:r>
        <w:rPr>
          <w:rFonts w:ascii="Times New Roman" w:hAnsi="Times New Roman"/>
          <w:b w:val="1"/>
          <w:sz w:val="24"/>
        </w:rPr>
        <w:t>21 февраля</w:t>
      </w:r>
      <w:r>
        <w:rPr>
          <w:rFonts w:ascii="Times New Roman" w:hAnsi="Times New Roman"/>
          <w:sz w:val="24"/>
        </w:rPr>
        <w:t>: Международный день родного языка;</w:t>
      </w:r>
    </w:p>
    <w:p w14:paraId="E0100000">
      <w:pPr>
        <w:spacing w:after="0" w:line="240" w:lineRule="auto"/>
        <w:ind w:firstLine="851" w:left="0"/>
        <w:jc w:val="both"/>
        <w:rPr>
          <w:rFonts w:ascii="Times New Roman" w:hAnsi="Times New Roman"/>
          <w:sz w:val="24"/>
        </w:rPr>
      </w:pPr>
      <w:r>
        <w:rPr>
          <w:rFonts w:ascii="Times New Roman" w:hAnsi="Times New Roman"/>
          <w:b w:val="1"/>
          <w:sz w:val="24"/>
        </w:rPr>
        <w:t>23 февраля</w:t>
      </w:r>
      <w:r>
        <w:rPr>
          <w:rFonts w:ascii="Times New Roman" w:hAnsi="Times New Roman"/>
          <w:sz w:val="24"/>
        </w:rPr>
        <w:t>: День защитника Отечества.</w:t>
      </w:r>
    </w:p>
    <w:p w14:paraId="E1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Март:</w:t>
      </w:r>
    </w:p>
    <w:p w14:paraId="E2100000">
      <w:pPr>
        <w:spacing w:after="0" w:line="240" w:lineRule="auto"/>
        <w:ind w:firstLine="851" w:left="0"/>
        <w:jc w:val="both"/>
        <w:rPr>
          <w:rFonts w:ascii="Times New Roman" w:hAnsi="Times New Roman"/>
          <w:sz w:val="24"/>
        </w:rPr>
      </w:pPr>
      <w:r>
        <w:rPr>
          <w:rFonts w:ascii="Times New Roman" w:hAnsi="Times New Roman"/>
          <w:b w:val="1"/>
          <w:sz w:val="24"/>
        </w:rPr>
        <w:t>8 марта</w:t>
      </w:r>
      <w:r>
        <w:rPr>
          <w:rFonts w:ascii="Times New Roman" w:hAnsi="Times New Roman"/>
          <w:sz w:val="24"/>
        </w:rPr>
        <w:t>: Международный женский день;</w:t>
      </w:r>
    </w:p>
    <w:p w14:paraId="E3100000">
      <w:pPr>
        <w:spacing w:after="0" w:line="240" w:lineRule="auto"/>
        <w:ind w:firstLine="851" w:left="0"/>
        <w:jc w:val="both"/>
        <w:rPr>
          <w:rFonts w:ascii="Times New Roman" w:hAnsi="Times New Roman"/>
          <w:sz w:val="24"/>
        </w:rPr>
      </w:pPr>
      <w:r>
        <w:rPr>
          <w:rFonts w:ascii="Times New Roman" w:hAnsi="Times New Roman"/>
          <w:b w:val="1"/>
          <w:sz w:val="24"/>
        </w:rPr>
        <w:t>18 марта</w:t>
      </w:r>
      <w:r>
        <w:rPr>
          <w:rFonts w:ascii="Times New Roman" w:hAnsi="Times New Roman"/>
          <w:sz w:val="24"/>
        </w:rPr>
        <w:t>: День воссоединения Крыма с Россией (рекомендуется включать в план воспитательной работы с дошкольниками регионально и/или ситуативно);</w:t>
      </w:r>
    </w:p>
    <w:p w14:paraId="E4100000">
      <w:pPr>
        <w:spacing w:after="0" w:line="240" w:lineRule="auto"/>
        <w:ind w:firstLine="851" w:left="0"/>
        <w:jc w:val="both"/>
        <w:rPr>
          <w:rFonts w:ascii="Times New Roman" w:hAnsi="Times New Roman"/>
          <w:sz w:val="24"/>
        </w:rPr>
      </w:pPr>
      <w:r>
        <w:rPr>
          <w:rFonts w:ascii="Times New Roman" w:hAnsi="Times New Roman"/>
          <w:b w:val="1"/>
          <w:sz w:val="24"/>
        </w:rPr>
        <w:t>27 марта</w:t>
      </w:r>
      <w:r>
        <w:rPr>
          <w:rFonts w:ascii="Times New Roman" w:hAnsi="Times New Roman"/>
          <w:sz w:val="24"/>
        </w:rPr>
        <w:t xml:space="preserve">: Всемирный день театра. </w:t>
      </w:r>
    </w:p>
    <w:p w14:paraId="E5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Апрель:</w:t>
      </w:r>
    </w:p>
    <w:p w14:paraId="E6100000">
      <w:pPr>
        <w:spacing w:after="0" w:line="240" w:lineRule="auto"/>
        <w:ind w:firstLine="851" w:left="0"/>
        <w:jc w:val="both"/>
        <w:rPr>
          <w:rFonts w:ascii="Times New Roman" w:hAnsi="Times New Roman"/>
          <w:sz w:val="24"/>
        </w:rPr>
      </w:pPr>
      <w:r>
        <w:rPr>
          <w:rFonts w:ascii="Times New Roman" w:hAnsi="Times New Roman"/>
          <w:b w:val="1"/>
          <w:sz w:val="24"/>
        </w:rPr>
        <w:t>12 апреля</w:t>
      </w:r>
      <w:r>
        <w:rPr>
          <w:rFonts w:ascii="Times New Roman" w:hAnsi="Times New Roman"/>
          <w:sz w:val="24"/>
        </w:rPr>
        <w:t xml:space="preserve">: День космонавтики; </w:t>
      </w:r>
    </w:p>
    <w:p w14:paraId="E7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Май:</w:t>
      </w:r>
    </w:p>
    <w:p w14:paraId="E8100000">
      <w:pPr>
        <w:spacing w:after="0" w:line="240" w:lineRule="auto"/>
        <w:ind w:firstLine="851" w:left="0"/>
        <w:jc w:val="both"/>
        <w:rPr>
          <w:rFonts w:ascii="Times New Roman" w:hAnsi="Times New Roman"/>
          <w:sz w:val="24"/>
        </w:rPr>
      </w:pPr>
      <w:r>
        <w:rPr>
          <w:rFonts w:ascii="Times New Roman" w:hAnsi="Times New Roman"/>
          <w:b w:val="1"/>
          <w:sz w:val="24"/>
        </w:rPr>
        <w:t>1 мая</w:t>
      </w:r>
      <w:r>
        <w:rPr>
          <w:rFonts w:ascii="Times New Roman" w:hAnsi="Times New Roman"/>
          <w:sz w:val="24"/>
        </w:rPr>
        <w:t xml:space="preserve">: Праздник Весны и Труда; </w:t>
      </w:r>
    </w:p>
    <w:p w14:paraId="E9100000">
      <w:pPr>
        <w:spacing w:after="0" w:line="240" w:lineRule="auto"/>
        <w:ind w:firstLine="851" w:left="0"/>
        <w:jc w:val="both"/>
        <w:rPr>
          <w:rFonts w:ascii="Times New Roman" w:hAnsi="Times New Roman"/>
          <w:sz w:val="24"/>
        </w:rPr>
      </w:pPr>
      <w:r>
        <w:rPr>
          <w:rFonts w:ascii="Times New Roman" w:hAnsi="Times New Roman"/>
          <w:b w:val="1"/>
          <w:sz w:val="24"/>
        </w:rPr>
        <w:t>9 мая:</w:t>
      </w:r>
      <w:r>
        <w:rPr>
          <w:rFonts w:ascii="Times New Roman" w:hAnsi="Times New Roman"/>
          <w:sz w:val="24"/>
        </w:rPr>
        <w:t xml:space="preserve"> День Победы;</w:t>
      </w:r>
    </w:p>
    <w:p w14:paraId="EA100000">
      <w:pPr>
        <w:spacing w:after="0" w:line="240" w:lineRule="auto"/>
        <w:ind w:firstLine="851" w:left="0"/>
        <w:jc w:val="both"/>
        <w:rPr>
          <w:rFonts w:ascii="Times New Roman" w:hAnsi="Times New Roman"/>
          <w:sz w:val="24"/>
        </w:rPr>
      </w:pPr>
      <w:r>
        <w:rPr>
          <w:rFonts w:ascii="Times New Roman" w:hAnsi="Times New Roman"/>
          <w:b w:val="1"/>
          <w:sz w:val="24"/>
        </w:rPr>
        <w:t>19 мая</w:t>
      </w:r>
      <w:r>
        <w:rPr>
          <w:rFonts w:ascii="Times New Roman" w:hAnsi="Times New Roman"/>
          <w:sz w:val="24"/>
        </w:rPr>
        <w:t xml:space="preserve">: День детских общественных организаций России; </w:t>
      </w:r>
    </w:p>
    <w:p w14:paraId="EB100000">
      <w:pPr>
        <w:spacing w:after="0" w:line="240" w:lineRule="auto"/>
        <w:ind w:firstLine="851" w:left="0"/>
        <w:jc w:val="both"/>
        <w:rPr>
          <w:rFonts w:ascii="Times New Roman" w:hAnsi="Times New Roman"/>
          <w:sz w:val="24"/>
        </w:rPr>
      </w:pPr>
      <w:r>
        <w:rPr>
          <w:rFonts w:ascii="Times New Roman" w:hAnsi="Times New Roman"/>
          <w:b w:val="1"/>
          <w:sz w:val="24"/>
        </w:rPr>
        <w:t>24 мая</w:t>
      </w:r>
      <w:r>
        <w:rPr>
          <w:rFonts w:ascii="Times New Roman" w:hAnsi="Times New Roman"/>
          <w:sz w:val="24"/>
        </w:rPr>
        <w:t>: День славянской письменности и культуры.</w:t>
      </w:r>
    </w:p>
    <w:p w14:paraId="EC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Июнь:</w:t>
      </w:r>
    </w:p>
    <w:p w14:paraId="ED100000">
      <w:pPr>
        <w:spacing w:after="0" w:line="240" w:lineRule="auto"/>
        <w:ind w:firstLine="851" w:left="0"/>
        <w:jc w:val="both"/>
        <w:rPr>
          <w:rFonts w:ascii="Times New Roman" w:hAnsi="Times New Roman"/>
          <w:sz w:val="24"/>
        </w:rPr>
      </w:pPr>
      <w:r>
        <w:rPr>
          <w:rFonts w:ascii="Times New Roman" w:hAnsi="Times New Roman"/>
          <w:b w:val="1"/>
          <w:sz w:val="24"/>
        </w:rPr>
        <w:t>1 июня:</w:t>
      </w:r>
      <w:r>
        <w:rPr>
          <w:rFonts w:ascii="Times New Roman" w:hAnsi="Times New Roman"/>
          <w:sz w:val="24"/>
        </w:rPr>
        <w:t xml:space="preserve"> День защиты детей; </w:t>
      </w:r>
    </w:p>
    <w:p w14:paraId="EE100000">
      <w:pPr>
        <w:spacing w:after="0" w:line="240" w:lineRule="auto"/>
        <w:ind w:firstLine="851" w:left="0"/>
        <w:jc w:val="both"/>
        <w:rPr>
          <w:rFonts w:ascii="Times New Roman" w:hAnsi="Times New Roman"/>
          <w:sz w:val="24"/>
        </w:rPr>
      </w:pPr>
      <w:r>
        <w:rPr>
          <w:rFonts w:ascii="Times New Roman" w:hAnsi="Times New Roman"/>
          <w:b w:val="1"/>
          <w:sz w:val="24"/>
        </w:rPr>
        <w:t>6 июня</w:t>
      </w:r>
      <w:r>
        <w:rPr>
          <w:rFonts w:ascii="Times New Roman" w:hAnsi="Times New Roman"/>
          <w:sz w:val="24"/>
        </w:rPr>
        <w:t xml:space="preserve">: День русского языка; </w:t>
      </w:r>
    </w:p>
    <w:p w14:paraId="EF100000">
      <w:pPr>
        <w:spacing w:after="0" w:line="240" w:lineRule="auto"/>
        <w:ind w:firstLine="851" w:left="0"/>
        <w:jc w:val="both"/>
        <w:rPr>
          <w:rFonts w:ascii="Times New Roman" w:hAnsi="Times New Roman"/>
          <w:sz w:val="24"/>
        </w:rPr>
      </w:pPr>
      <w:r>
        <w:rPr>
          <w:rFonts w:ascii="Times New Roman" w:hAnsi="Times New Roman"/>
          <w:b w:val="1"/>
          <w:sz w:val="24"/>
        </w:rPr>
        <w:t>12 июня</w:t>
      </w:r>
      <w:r>
        <w:rPr>
          <w:rFonts w:ascii="Times New Roman" w:hAnsi="Times New Roman"/>
          <w:sz w:val="24"/>
        </w:rPr>
        <w:t>: День России;</w:t>
      </w:r>
    </w:p>
    <w:p w14:paraId="F0100000">
      <w:pPr>
        <w:spacing w:after="0" w:line="240" w:lineRule="auto"/>
        <w:ind w:firstLine="851" w:left="0"/>
        <w:jc w:val="both"/>
        <w:rPr>
          <w:rFonts w:ascii="Times New Roman" w:hAnsi="Times New Roman"/>
          <w:sz w:val="24"/>
        </w:rPr>
      </w:pPr>
      <w:r>
        <w:rPr>
          <w:rFonts w:ascii="Times New Roman" w:hAnsi="Times New Roman"/>
          <w:b w:val="1"/>
          <w:sz w:val="24"/>
        </w:rPr>
        <w:t>22 июня</w:t>
      </w:r>
      <w:r>
        <w:rPr>
          <w:rFonts w:ascii="Times New Roman" w:hAnsi="Times New Roman"/>
          <w:sz w:val="24"/>
        </w:rPr>
        <w:t>: День памяти и скорби.</w:t>
      </w:r>
    </w:p>
    <w:p w14:paraId="F1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Июль:</w:t>
      </w:r>
    </w:p>
    <w:p w14:paraId="F2100000">
      <w:pPr>
        <w:spacing w:after="0" w:line="240" w:lineRule="auto"/>
        <w:ind w:firstLine="851" w:left="0"/>
        <w:jc w:val="both"/>
        <w:rPr>
          <w:rFonts w:ascii="Times New Roman" w:hAnsi="Times New Roman"/>
          <w:sz w:val="24"/>
        </w:rPr>
      </w:pPr>
      <w:r>
        <w:rPr>
          <w:rFonts w:ascii="Times New Roman" w:hAnsi="Times New Roman"/>
          <w:b w:val="1"/>
          <w:sz w:val="24"/>
        </w:rPr>
        <w:t>8 июля</w:t>
      </w:r>
      <w:r>
        <w:rPr>
          <w:rFonts w:ascii="Times New Roman" w:hAnsi="Times New Roman"/>
          <w:sz w:val="24"/>
        </w:rPr>
        <w:t xml:space="preserve">: День семьи, любви и верности. </w:t>
      </w:r>
    </w:p>
    <w:p w14:paraId="F3100000">
      <w:pPr>
        <w:pStyle w:val="Style_27"/>
        <w:spacing w:after="0" w:before="0"/>
        <w:ind w:firstLine="851" w:left="0"/>
        <w:jc w:val="both"/>
      </w:pPr>
      <w:r>
        <w:rPr>
          <w:b w:val="1"/>
        </w:rPr>
        <w:t>12 июля:</w:t>
      </w:r>
      <w:r>
        <w:t xml:space="preserve"> День Прохоровского поля – Третьего ратного поля России.</w:t>
      </w:r>
    </w:p>
    <w:p w14:paraId="F4100000">
      <w:pPr>
        <w:spacing w:after="0" w:line="240" w:lineRule="auto"/>
        <w:ind w:firstLine="851" w:left="0"/>
        <w:jc w:val="both"/>
        <w:rPr>
          <w:rFonts w:ascii="Times New Roman" w:hAnsi="Times New Roman"/>
          <w:sz w:val="24"/>
        </w:rPr>
      </w:pPr>
    </w:p>
    <w:p w14:paraId="F5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Август:</w:t>
      </w:r>
    </w:p>
    <w:p w14:paraId="F6100000">
      <w:pPr>
        <w:pStyle w:val="Style_27"/>
        <w:spacing w:after="0" w:before="0"/>
        <w:ind w:firstLine="851" w:left="0"/>
        <w:jc w:val="both"/>
      </w:pPr>
      <w:r>
        <w:rPr>
          <w:b w:val="1"/>
        </w:rPr>
        <w:t>5 августа:</w:t>
      </w:r>
      <w:r>
        <w:t xml:space="preserve"> День освобождения города Белгорода от немецко-фашистских захватчиков </w:t>
      </w:r>
    </w:p>
    <w:p w14:paraId="F7100000">
      <w:pPr>
        <w:spacing w:after="0" w:line="240" w:lineRule="auto"/>
        <w:ind w:firstLine="851" w:left="0"/>
        <w:jc w:val="both"/>
        <w:rPr>
          <w:rFonts w:ascii="Times New Roman" w:hAnsi="Times New Roman"/>
          <w:sz w:val="24"/>
        </w:rPr>
      </w:pPr>
      <w:r>
        <w:rPr>
          <w:rFonts w:ascii="Times New Roman" w:hAnsi="Times New Roman"/>
          <w:b w:val="1"/>
          <w:sz w:val="24"/>
        </w:rPr>
        <w:t>12 августа</w:t>
      </w:r>
      <w:r>
        <w:rPr>
          <w:rFonts w:ascii="Times New Roman" w:hAnsi="Times New Roman"/>
          <w:sz w:val="24"/>
        </w:rPr>
        <w:t>: День физкультурника;</w:t>
      </w:r>
    </w:p>
    <w:p w14:paraId="F8100000">
      <w:pPr>
        <w:spacing w:after="0" w:line="240" w:lineRule="auto"/>
        <w:ind w:firstLine="851" w:left="0"/>
        <w:jc w:val="both"/>
        <w:rPr>
          <w:rFonts w:ascii="Times New Roman" w:hAnsi="Times New Roman"/>
          <w:sz w:val="24"/>
        </w:rPr>
      </w:pPr>
      <w:r>
        <w:rPr>
          <w:rFonts w:ascii="Times New Roman" w:hAnsi="Times New Roman"/>
          <w:b w:val="1"/>
          <w:sz w:val="24"/>
        </w:rPr>
        <w:t>22 августа</w:t>
      </w:r>
      <w:r>
        <w:rPr>
          <w:rFonts w:ascii="Times New Roman" w:hAnsi="Times New Roman"/>
          <w:sz w:val="24"/>
        </w:rPr>
        <w:t>: День Государственного флага Российской Федерации;</w:t>
      </w:r>
    </w:p>
    <w:p w14:paraId="F9100000">
      <w:pPr>
        <w:spacing w:after="0" w:line="240" w:lineRule="auto"/>
        <w:ind w:firstLine="851" w:left="0"/>
        <w:jc w:val="both"/>
        <w:rPr>
          <w:rFonts w:ascii="Times New Roman" w:hAnsi="Times New Roman"/>
          <w:sz w:val="24"/>
        </w:rPr>
      </w:pPr>
      <w:r>
        <w:rPr>
          <w:rFonts w:ascii="Times New Roman" w:hAnsi="Times New Roman"/>
          <w:b w:val="1"/>
          <w:sz w:val="24"/>
        </w:rPr>
        <w:t>27 августа:</w:t>
      </w:r>
      <w:r>
        <w:rPr>
          <w:rFonts w:ascii="Times New Roman" w:hAnsi="Times New Roman"/>
          <w:sz w:val="24"/>
        </w:rPr>
        <w:t xml:space="preserve"> День российского кино.</w:t>
      </w:r>
    </w:p>
    <w:p w14:paraId="FA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Сентябрь:</w:t>
      </w:r>
    </w:p>
    <w:p w14:paraId="FB100000">
      <w:pPr>
        <w:spacing w:after="0" w:line="240" w:lineRule="auto"/>
        <w:ind w:firstLine="851" w:left="0"/>
        <w:jc w:val="both"/>
        <w:rPr>
          <w:rFonts w:ascii="Times New Roman" w:hAnsi="Times New Roman"/>
          <w:sz w:val="24"/>
        </w:rPr>
      </w:pPr>
      <w:r>
        <w:rPr>
          <w:rFonts w:ascii="Times New Roman" w:hAnsi="Times New Roman"/>
          <w:b w:val="1"/>
          <w:sz w:val="24"/>
        </w:rPr>
        <w:t>1 сентября</w:t>
      </w:r>
      <w:r>
        <w:rPr>
          <w:rFonts w:ascii="Times New Roman" w:hAnsi="Times New Roman"/>
          <w:sz w:val="24"/>
        </w:rPr>
        <w:t>: День знаний;</w:t>
      </w:r>
    </w:p>
    <w:p w14:paraId="FC100000">
      <w:pPr>
        <w:spacing w:after="0" w:line="240" w:lineRule="auto"/>
        <w:ind w:firstLine="851" w:left="0"/>
        <w:jc w:val="both"/>
        <w:rPr>
          <w:rFonts w:ascii="Times New Roman" w:hAnsi="Times New Roman"/>
          <w:sz w:val="24"/>
        </w:rPr>
      </w:pPr>
      <w:r>
        <w:rPr>
          <w:rFonts w:ascii="Times New Roman" w:hAnsi="Times New Roman"/>
          <w:b w:val="1"/>
          <w:sz w:val="24"/>
        </w:rPr>
        <w:t>3 сентября</w:t>
      </w:r>
      <w:r>
        <w:rPr>
          <w:rFonts w:ascii="Times New Roman" w:hAnsi="Times New Roman"/>
          <w:sz w:val="24"/>
        </w:rPr>
        <w:t>: День окончания Второй мировой войны, День солидарности в борьбе с терроризмом;</w:t>
      </w:r>
    </w:p>
    <w:p w14:paraId="FD100000">
      <w:pPr>
        <w:spacing w:after="0" w:line="240" w:lineRule="auto"/>
        <w:ind w:firstLine="851" w:left="0"/>
        <w:jc w:val="both"/>
        <w:rPr>
          <w:rFonts w:ascii="Times New Roman" w:hAnsi="Times New Roman"/>
          <w:sz w:val="24"/>
        </w:rPr>
      </w:pPr>
      <w:r>
        <w:rPr>
          <w:rFonts w:ascii="Times New Roman" w:hAnsi="Times New Roman"/>
          <w:b w:val="1"/>
          <w:sz w:val="24"/>
        </w:rPr>
        <w:t>8 сентября</w:t>
      </w:r>
      <w:r>
        <w:rPr>
          <w:rFonts w:ascii="Times New Roman" w:hAnsi="Times New Roman"/>
          <w:sz w:val="24"/>
        </w:rPr>
        <w:t>: Международный день распространения грамотности;</w:t>
      </w:r>
    </w:p>
    <w:p w14:paraId="FE100000">
      <w:pPr>
        <w:spacing w:after="0" w:line="240" w:lineRule="auto"/>
        <w:ind w:firstLine="851" w:left="0"/>
        <w:jc w:val="both"/>
        <w:rPr>
          <w:rFonts w:ascii="Times New Roman" w:hAnsi="Times New Roman"/>
          <w:sz w:val="24"/>
        </w:rPr>
      </w:pPr>
      <w:r>
        <w:rPr>
          <w:rFonts w:ascii="Times New Roman" w:hAnsi="Times New Roman"/>
          <w:b w:val="1"/>
          <w:sz w:val="24"/>
        </w:rPr>
        <w:t>27 сентября</w:t>
      </w:r>
      <w:r>
        <w:rPr>
          <w:rFonts w:ascii="Times New Roman" w:hAnsi="Times New Roman"/>
          <w:sz w:val="24"/>
        </w:rPr>
        <w:t>: День воспитателя и всех дошкольных работников.</w:t>
      </w:r>
    </w:p>
    <w:p w14:paraId="FF10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Октябрь:</w:t>
      </w:r>
    </w:p>
    <w:p w14:paraId="00110000">
      <w:pPr>
        <w:spacing w:after="0" w:line="240" w:lineRule="auto"/>
        <w:ind w:firstLine="851" w:left="0"/>
        <w:jc w:val="both"/>
        <w:rPr>
          <w:rFonts w:ascii="Times New Roman" w:hAnsi="Times New Roman"/>
          <w:sz w:val="24"/>
        </w:rPr>
      </w:pPr>
      <w:r>
        <w:rPr>
          <w:rFonts w:ascii="Times New Roman" w:hAnsi="Times New Roman"/>
          <w:b w:val="1"/>
          <w:sz w:val="24"/>
        </w:rPr>
        <w:t>1 октября</w:t>
      </w:r>
      <w:r>
        <w:rPr>
          <w:rFonts w:ascii="Times New Roman" w:hAnsi="Times New Roman"/>
          <w:sz w:val="24"/>
        </w:rPr>
        <w:t>: Международный день пожилых людей; Международный день музыки;</w:t>
      </w:r>
    </w:p>
    <w:p w14:paraId="01110000">
      <w:pPr>
        <w:spacing w:after="0" w:line="240" w:lineRule="auto"/>
        <w:ind w:firstLine="851" w:left="0"/>
        <w:jc w:val="both"/>
        <w:rPr>
          <w:rFonts w:ascii="Times New Roman" w:hAnsi="Times New Roman"/>
          <w:sz w:val="24"/>
        </w:rPr>
      </w:pPr>
      <w:r>
        <w:rPr>
          <w:rFonts w:ascii="Times New Roman" w:hAnsi="Times New Roman"/>
          <w:b w:val="1"/>
          <w:sz w:val="24"/>
        </w:rPr>
        <w:t>4 октября:</w:t>
      </w:r>
      <w:r>
        <w:rPr>
          <w:rFonts w:ascii="Times New Roman" w:hAnsi="Times New Roman"/>
          <w:sz w:val="24"/>
        </w:rPr>
        <w:t xml:space="preserve"> День защиты животных;</w:t>
      </w:r>
    </w:p>
    <w:p w14:paraId="02110000">
      <w:pPr>
        <w:spacing w:after="0" w:line="240" w:lineRule="auto"/>
        <w:ind w:firstLine="851" w:left="0"/>
        <w:jc w:val="both"/>
        <w:rPr>
          <w:rFonts w:ascii="Times New Roman" w:hAnsi="Times New Roman"/>
          <w:sz w:val="24"/>
        </w:rPr>
      </w:pPr>
      <w:r>
        <w:rPr>
          <w:rFonts w:ascii="Times New Roman" w:hAnsi="Times New Roman"/>
          <w:b w:val="1"/>
          <w:sz w:val="24"/>
        </w:rPr>
        <w:t>5 октября:</w:t>
      </w:r>
      <w:r>
        <w:rPr>
          <w:rFonts w:ascii="Times New Roman" w:hAnsi="Times New Roman"/>
          <w:sz w:val="24"/>
        </w:rPr>
        <w:t xml:space="preserve"> День учителя;</w:t>
      </w:r>
    </w:p>
    <w:p w14:paraId="03110000">
      <w:pPr>
        <w:pStyle w:val="Style_27"/>
        <w:spacing w:after="0" w:before="0"/>
        <w:ind w:firstLine="851" w:left="0"/>
        <w:jc w:val="both"/>
      </w:pPr>
      <w:r>
        <w:rPr>
          <w:b w:val="1"/>
        </w:rPr>
        <w:t>14 октября</w:t>
      </w:r>
      <w:r>
        <w:t>: День флага Белгородской области;</w:t>
      </w:r>
    </w:p>
    <w:p w14:paraId="04110000">
      <w:pPr>
        <w:spacing w:after="0" w:line="240" w:lineRule="auto"/>
        <w:ind w:firstLine="851" w:left="0"/>
        <w:jc w:val="both"/>
        <w:rPr>
          <w:rFonts w:ascii="Times New Roman" w:hAnsi="Times New Roman"/>
          <w:sz w:val="24"/>
        </w:rPr>
      </w:pPr>
      <w:r>
        <w:rPr>
          <w:rFonts w:ascii="Times New Roman" w:hAnsi="Times New Roman"/>
          <w:b w:val="1"/>
          <w:sz w:val="24"/>
        </w:rPr>
        <w:t>Третье воскресенье октября:</w:t>
      </w:r>
      <w:r>
        <w:rPr>
          <w:rFonts w:ascii="Times New Roman" w:hAnsi="Times New Roman"/>
          <w:sz w:val="24"/>
        </w:rPr>
        <w:t xml:space="preserve"> День отца в России. </w:t>
      </w:r>
    </w:p>
    <w:p w14:paraId="0511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Ноябрь:</w:t>
      </w:r>
    </w:p>
    <w:p w14:paraId="06110000">
      <w:pPr>
        <w:spacing w:after="0" w:line="240" w:lineRule="auto"/>
        <w:ind w:firstLine="851" w:left="0"/>
        <w:jc w:val="both"/>
        <w:rPr>
          <w:rFonts w:ascii="Times New Roman" w:hAnsi="Times New Roman"/>
          <w:sz w:val="24"/>
        </w:rPr>
      </w:pPr>
      <w:r>
        <w:rPr>
          <w:rFonts w:ascii="Times New Roman" w:hAnsi="Times New Roman"/>
          <w:b w:val="1"/>
          <w:sz w:val="24"/>
        </w:rPr>
        <w:t>4 ноября:</w:t>
      </w:r>
      <w:r>
        <w:rPr>
          <w:rFonts w:ascii="Times New Roman" w:hAnsi="Times New Roman"/>
          <w:sz w:val="24"/>
        </w:rPr>
        <w:t xml:space="preserve"> День народного единства;</w:t>
      </w:r>
    </w:p>
    <w:p w14:paraId="07110000">
      <w:pPr>
        <w:spacing w:after="0" w:line="240" w:lineRule="auto"/>
        <w:ind w:firstLine="851" w:left="0"/>
        <w:jc w:val="both"/>
        <w:rPr>
          <w:rFonts w:ascii="Times New Roman" w:hAnsi="Times New Roman"/>
          <w:sz w:val="24"/>
        </w:rPr>
      </w:pPr>
      <w:r>
        <w:rPr>
          <w:rFonts w:ascii="Times New Roman" w:hAnsi="Times New Roman"/>
          <w:b w:val="1"/>
          <w:sz w:val="24"/>
        </w:rPr>
        <w:t>8 ноября:</w:t>
      </w:r>
      <w:r>
        <w:rPr>
          <w:rFonts w:ascii="Times New Roman" w:hAnsi="Times New Roman"/>
          <w:sz w:val="24"/>
        </w:rPr>
        <w:t xml:space="preserve"> День памяти погибших при исполнении служебных обязанностей сотрудников органов внутренних дел России;</w:t>
      </w:r>
    </w:p>
    <w:p w14:paraId="08110000">
      <w:pPr>
        <w:spacing w:after="0" w:line="240" w:lineRule="auto"/>
        <w:ind w:firstLine="851" w:left="0"/>
        <w:jc w:val="both"/>
        <w:rPr>
          <w:rFonts w:ascii="Times New Roman" w:hAnsi="Times New Roman"/>
          <w:sz w:val="24"/>
        </w:rPr>
      </w:pPr>
      <w:r>
        <w:rPr>
          <w:rFonts w:ascii="Times New Roman" w:hAnsi="Times New Roman"/>
          <w:b w:val="1"/>
          <w:sz w:val="24"/>
        </w:rPr>
        <w:t>Последнее воскресенье ноября:</w:t>
      </w:r>
      <w:r>
        <w:rPr>
          <w:rFonts w:ascii="Times New Roman" w:hAnsi="Times New Roman"/>
          <w:sz w:val="24"/>
        </w:rPr>
        <w:t xml:space="preserve"> День матери в России;</w:t>
      </w:r>
    </w:p>
    <w:p w14:paraId="09110000">
      <w:pPr>
        <w:spacing w:after="0" w:line="240" w:lineRule="auto"/>
        <w:ind w:firstLine="851" w:left="0"/>
        <w:jc w:val="both"/>
        <w:rPr>
          <w:rFonts w:ascii="Times New Roman" w:hAnsi="Times New Roman"/>
          <w:sz w:val="24"/>
        </w:rPr>
      </w:pPr>
      <w:r>
        <w:rPr>
          <w:rFonts w:ascii="Times New Roman" w:hAnsi="Times New Roman"/>
          <w:b w:val="1"/>
          <w:sz w:val="24"/>
        </w:rPr>
        <w:t>30 ноября:</w:t>
      </w:r>
      <w:r>
        <w:rPr>
          <w:rFonts w:ascii="Times New Roman" w:hAnsi="Times New Roman"/>
          <w:sz w:val="24"/>
        </w:rPr>
        <w:t xml:space="preserve"> День Государственного герба Российской Федерации. </w:t>
      </w:r>
    </w:p>
    <w:p w14:paraId="0A110000">
      <w:pPr>
        <w:spacing w:after="0" w:line="240" w:lineRule="auto"/>
        <w:ind w:firstLine="851" w:left="0"/>
        <w:jc w:val="center"/>
        <w:rPr>
          <w:rFonts w:ascii="Times New Roman" w:hAnsi="Times New Roman"/>
          <w:b w:val="1"/>
          <w:sz w:val="24"/>
          <w:u w:val="single"/>
        </w:rPr>
      </w:pPr>
      <w:r>
        <w:rPr>
          <w:rFonts w:ascii="Times New Roman" w:hAnsi="Times New Roman"/>
          <w:b w:val="1"/>
          <w:sz w:val="24"/>
          <w:u w:val="single"/>
        </w:rPr>
        <w:t>Декабрь:</w:t>
      </w:r>
    </w:p>
    <w:p w14:paraId="0B110000">
      <w:pPr>
        <w:spacing w:after="0" w:line="240" w:lineRule="auto"/>
        <w:ind w:firstLine="851" w:left="0"/>
        <w:jc w:val="both"/>
        <w:rPr>
          <w:rFonts w:ascii="Times New Roman" w:hAnsi="Times New Roman"/>
          <w:sz w:val="24"/>
        </w:rPr>
      </w:pPr>
      <w:r>
        <w:rPr>
          <w:rFonts w:ascii="Times New Roman" w:hAnsi="Times New Roman"/>
          <w:b w:val="1"/>
          <w:sz w:val="24"/>
        </w:rPr>
        <w:t>3 декабря:</w:t>
      </w:r>
      <w:r>
        <w:rPr>
          <w:rFonts w:ascii="Times New Roman" w:hAnsi="Times New Roman"/>
          <w:sz w:val="24"/>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0C110000">
      <w:pPr>
        <w:spacing w:after="0" w:line="240" w:lineRule="auto"/>
        <w:ind w:firstLine="851" w:left="0"/>
        <w:jc w:val="both"/>
        <w:rPr>
          <w:rFonts w:ascii="Times New Roman" w:hAnsi="Times New Roman"/>
          <w:sz w:val="24"/>
        </w:rPr>
      </w:pPr>
      <w:r>
        <w:rPr>
          <w:rFonts w:ascii="Times New Roman" w:hAnsi="Times New Roman"/>
          <w:b w:val="1"/>
          <w:sz w:val="24"/>
        </w:rPr>
        <w:t>5 декабря:</w:t>
      </w:r>
      <w:r>
        <w:rPr>
          <w:rFonts w:ascii="Times New Roman" w:hAnsi="Times New Roman"/>
          <w:sz w:val="24"/>
        </w:rPr>
        <w:t xml:space="preserve"> День добровольца (волонтера) в России; </w:t>
      </w:r>
    </w:p>
    <w:p w14:paraId="0D110000">
      <w:pPr>
        <w:spacing w:after="0" w:line="240" w:lineRule="auto"/>
        <w:ind w:firstLine="851" w:left="0"/>
        <w:jc w:val="both"/>
        <w:rPr>
          <w:rFonts w:ascii="Times New Roman" w:hAnsi="Times New Roman"/>
          <w:sz w:val="24"/>
        </w:rPr>
      </w:pPr>
      <w:r>
        <w:rPr>
          <w:rFonts w:ascii="Times New Roman" w:hAnsi="Times New Roman"/>
          <w:b w:val="1"/>
          <w:sz w:val="24"/>
        </w:rPr>
        <w:t>8 декабря:</w:t>
      </w:r>
      <w:r>
        <w:rPr>
          <w:rFonts w:ascii="Times New Roman" w:hAnsi="Times New Roman"/>
          <w:sz w:val="24"/>
        </w:rPr>
        <w:t xml:space="preserve"> Международный день художника;</w:t>
      </w:r>
    </w:p>
    <w:p w14:paraId="0E110000">
      <w:pPr>
        <w:spacing w:after="0" w:line="240" w:lineRule="auto"/>
        <w:ind w:firstLine="851" w:left="0"/>
        <w:jc w:val="both"/>
        <w:rPr>
          <w:rFonts w:ascii="Times New Roman" w:hAnsi="Times New Roman"/>
          <w:sz w:val="24"/>
        </w:rPr>
      </w:pPr>
      <w:r>
        <w:rPr>
          <w:rFonts w:ascii="Times New Roman" w:hAnsi="Times New Roman"/>
          <w:b w:val="1"/>
          <w:sz w:val="24"/>
        </w:rPr>
        <w:t>9 декабря:</w:t>
      </w:r>
      <w:r>
        <w:rPr>
          <w:rFonts w:ascii="Times New Roman" w:hAnsi="Times New Roman"/>
          <w:sz w:val="24"/>
        </w:rPr>
        <w:t xml:space="preserve"> День Героев Отечества;</w:t>
      </w:r>
    </w:p>
    <w:p w14:paraId="0F110000">
      <w:pPr>
        <w:spacing w:after="0" w:line="240" w:lineRule="auto"/>
        <w:ind w:firstLine="851" w:left="0"/>
        <w:jc w:val="both"/>
        <w:rPr>
          <w:rFonts w:ascii="Times New Roman" w:hAnsi="Times New Roman"/>
          <w:sz w:val="24"/>
        </w:rPr>
      </w:pPr>
      <w:r>
        <w:rPr>
          <w:rFonts w:ascii="Times New Roman" w:hAnsi="Times New Roman"/>
          <w:b w:val="1"/>
          <w:sz w:val="24"/>
        </w:rPr>
        <w:t>12 декабря:</w:t>
      </w:r>
      <w:r>
        <w:rPr>
          <w:rFonts w:ascii="Times New Roman" w:hAnsi="Times New Roman"/>
          <w:sz w:val="24"/>
        </w:rPr>
        <w:t xml:space="preserve"> День Конституции Российской Федерации; </w:t>
      </w:r>
    </w:p>
    <w:p w14:paraId="10110000">
      <w:pPr>
        <w:spacing w:after="0" w:line="240" w:lineRule="auto"/>
        <w:ind w:firstLine="851" w:left="0"/>
        <w:jc w:val="both"/>
        <w:rPr>
          <w:rFonts w:ascii="Times New Roman" w:hAnsi="Times New Roman"/>
          <w:sz w:val="24"/>
        </w:rPr>
      </w:pPr>
      <w:r>
        <w:rPr>
          <w:rFonts w:ascii="Times New Roman" w:hAnsi="Times New Roman"/>
          <w:b w:val="1"/>
          <w:sz w:val="24"/>
        </w:rPr>
        <w:t>31 декабря:</w:t>
      </w:r>
      <w:r>
        <w:rPr>
          <w:rFonts w:ascii="Times New Roman" w:hAnsi="Times New Roman"/>
          <w:sz w:val="24"/>
        </w:rPr>
        <w:t xml:space="preserve"> Новый год.</w:t>
      </w:r>
    </w:p>
    <w:p w14:paraId="11110000">
      <w:pPr>
        <w:sectPr>
          <w:footerReference r:id="rId6" w:type="default"/>
          <w:type w:val="continuous"/>
          <w:pgSz w:h="16840" w:orient="portrait" w:w="11910"/>
          <w:pgMar w:bottom="1134" w:footer="978" w:gutter="0" w:header="0" w:left="1701" w:right="850" w:top="1134"/>
        </w:sectPr>
      </w:pPr>
    </w:p>
    <w:p w14:paraId="12110000">
      <w:pPr>
        <w:pStyle w:val="Style_25"/>
        <w:keepNext w:val="0"/>
        <w:keepLines w:val="0"/>
        <w:widowControl w:val="0"/>
        <w:tabs>
          <w:tab w:leader="none" w:pos="2904" w:val="left"/>
        </w:tabs>
        <w:spacing w:before="0" w:line="240" w:lineRule="auto"/>
        <w:ind/>
        <w:jc w:val="center"/>
        <w:rPr>
          <w:rFonts w:ascii="Times New Roman" w:hAnsi="Times New Roman"/>
          <w:b w:val="1"/>
          <w:color w:val="000000"/>
          <w:spacing w:val="-67"/>
        </w:rPr>
      </w:pPr>
      <w:r>
        <w:rPr>
          <w:rFonts w:ascii="Times New Roman" w:hAnsi="Times New Roman"/>
          <w:b w:val="1"/>
          <w:color w:val="000000"/>
        </w:rPr>
        <w:t>IV</w:t>
      </w:r>
      <w:r>
        <w:rPr>
          <w:rFonts w:ascii="Times New Roman" w:hAnsi="Times New Roman"/>
          <w:b w:val="1"/>
          <w:color w:val="000000"/>
        </w:rPr>
        <w:t>.</w:t>
      </w:r>
      <w:r>
        <w:rPr>
          <w:rFonts w:ascii="Times New Roman" w:hAnsi="Times New Roman"/>
          <w:b w:val="1"/>
          <w:color w:val="000000"/>
        </w:rPr>
        <w:t>Дополнительный раздел Программы.</w:t>
      </w:r>
      <w:r>
        <w:rPr>
          <w:rFonts w:ascii="Times New Roman" w:hAnsi="Times New Roman"/>
          <w:b w:val="1"/>
          <w:color w:val="000000"/>
          <w:spacing w:val="-67"/>
        </w:rPr>
        <w:t xml:space="preserve"> </w:t>
      </w:r>
    </w:p>
    <w:p w14:paraId="13110000">
      <w:pPr>
        <w:pStyle w:val="Style_25"/>
        <w:keepNext w:val="0"/>
        <w:keepLines w:val="0"/>
        <w:widowControl w:val="0"/>
        <w:tabs>
          <w:tab w:leader="none" w:pos="2904" w:val="left"/>
        </w:tabs>
        <w:spacing w:before="0" w:line="240" w:lineRule="auto"/>
        <w:ind/>
        <w:jc w:val="center"/>
        <w:rPr>
          <w:rFonts w:ascii="Times New Roman" w:hAnsi="Times New Roman"/>
          <w:b w:val="1"/>
          <w:color w:val="000000"/>
        </w:rPr>
      </w:pPr>
      <w:r>
        <w:rPr>
          <w:rFonts w:ascii="Times New Roman" w:hAnsi="Times New Roman"/>
          <w:b w:val="1"/>
          <w:color w:val="000000"/>
        </w:rPr>
        <w:t>Краткая</w:t>
      </w:r>
      <w:r>
        <w:rPr>
          <w:rFonts w:ascii="Times New Roman" w:hAnsi="Times New Roman"/>
          <w:b w:val="1"/>
          <w:color w:val="000000"/>
          <w:spacing w:val="-4"/>
        </w:rPr>
        <w:t xml:space="preserve"> </w:t>
      </w:r>
      <w:r>
        <w:rPr>
          <w:rFonts w:ascii="Times New Roman" w:hAnsi="Times New Roman"/>
          <w:b w:val="1"/>
          <w:color w:val="000000"/>
        </w:rPr>
        <w:t>презентация</w:t>
      </w:r>
      <w:r>
        <w:rPr>
          <w:rFonts w:ascii="Times New Roman" w:hAnsi="Times New Roman"/>
          <w:b w:val="1"/>
          <w:color w:val="000000"/>
          <w:spacing w:val="-3"/>
        </w:rPr>
        <w:t xml:space="preserve"> </w:t>
      </w:r>
      <w:r>
        <w:rPr>
          <w:rFonts w:ascii="Times New Roman" w:hAnsi="Times New Roman"/>
          <w:b w:val="1"/>
          <w:color w:val="000000"/>
        </w:rPr>
        <w:t>Программы</w:t>
      </w:r>
    </w:p>
    <w:p w14:paraId="14110000">
      <w:pPr>
        <w:widowControl w:val="0"/>
        <w:spacing w:after="0" w:line="240" w:lineRule="auto"/>
        <w:ind w:firstLine="567" w:left="0"/>
        <w:jc w:val="both"/>
        <w:rPr>
          <w:rFonts w:ascii="Times New Roman" w:hAnsi="Times New Roman"/>
          <w:sz w:val="24"/>
        </w:rPr>
      </w:pPr>
      <w:r>
        <w:rPr>
          <w:rFonts w:ascii="Times New Roman" w:hAnsi="Times New Roman"/>
          <w:sz w:val="24"/>
        </w:rPr>
        <w:t>О</w:t>
      </w:r>
      <w:r>
        <w:rPr>
          <w:rFonts w:ascii="Times New Roman" w:hAnsi="Times New Roman"/>
          <w:sz w:val="24"/>
        </w:rPr>
        <w:t>бразовательная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pacing w:val="1"/>
          <w:sz w:val="24"/>
        </w:rPr>
        <w:t xml:space="preserve">дошкольного образования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 Программа)</w:t>
      </w:r>
      <w:r>
        <w:rPr>
          <w:rFonts w:ascii="Times New Roman" w:hAnsi="Times New Roman"/>
          <w:spacing w:val="1"/>
          <w:sz w:val="24"/>
        </w:rPr>
        <w:t xml:space="preserve"> </w:t>
      </w:r>
      <w:r>
        <w:rPr>
          <w:rFonts w:ascii="Times New Roman" w:hAnsi="Times New Roman"/>
          <w:sz w:val="24"/>
        </w:rPr>
        <w:t>М</w:t>
      </w:r>
      <w:r>
        <w:rPr>
          <w:rFonts w:ascii="Times New Roman" w:hAnsi="Times New Roman"/>
          <w:sz w:val="24"/>
        </w:rPr>
        <w:t xml:space="preserve">униципального бюджетного дошкольного образовательного учреждения </w:t>
      </w:r>
      <w:r>
        <w:rPr>
          <w:rFonts w:ascii="Times New Roman" w:hAnsi="Times New Roman"/>
          <w:sz w:val="24"/>
        </w:rPr>
        <w:t xml:space="preserve">«Детский сад «Колокольчик» г.Строитель Яковлевского городского округа» </w:t>
      </w:r>
      <w:r>
        <w:rPr>
          <w:rFonts w:ascii="Times New Roman" w:hAnsi="Times New Roman"/>
          <w:sz w:val="24"/>
        </w:rPr>
        <w:t>(далее</w:t>
      </w:r>
      <w:r>
        <w:rPr>
          <w:rFonts w:ascii="Times New Roman" w:hAnsi="Times New Roman"/>
          <w:sz w:val="24"/>
        </w:rPr>
        <w:t xml:space="preserve"> - ДОО</w:t>
      </w:r>
      <w:r>
        <w:rPr>
          <w:rFonts w:ascii="Times New Roman" w:hAnsi="Times New Roman"/>
          <w:sz w:val="24"/>
        </w:rPr>
        <w:t>)</w:t>
      </w:r>
      <w:r>
        <w:rPr>
          <w:rFonts w:ascii="Times New Roman" w:hAnsi="Times New Roman"/>
          <w:spacing w:val="-67"/>
          <w:sz w:val="24"/>
        </w:rPr>
        <w:t xml:space="preserve">  </w:t>
      </w:r>
      <w:r>
        <w:rPr>
          <w:rFonts w:ascii="Times New Roman" w:hAnsi="Times New Roman"/>
          <w:sz w:val="24"/>
        </w:rPr>
        <w:t>разработана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федеральным</w:t>
      </w:r>
      <w:r>
        <w:rPr>
          <w:rFonts w:ascii="Times New Roman" w:hAnsi="Times New Roman"/>
          <w:b w:val="1"/>
          <w:spacing w:val="1"/>
          <w:sz w:val="24"/>
        </w:rPr>
        <w:t xml:space="preserve"> </w:t>
      </w:r>
      <w:r>
        <w:rPr>
          <w:rFonts w:ascii="Times New Roman" w:hAnsi="Times New Roman"/>
          <w:b w:val="1"/>
          <w:sz w:val="24"/>
        </w:rPr>
        <w:t>государственным</w:t>
      </w:r>
      <w:r>
        <w:rPr>
          <w:rFonts w:ascii="Times New Roman" w:hAnsi="Times New Roman"/>
          <w:b w:val="1"/>
          <w:spacing w:val="1"/>
          <w:sz w:val="24"/>
        </w:rPr>
        <w:t xml:space="preserve"> </w:t>
      </w:r>
      <w:r>
        <w:rPr>
          <w:rFonts w:ascii="Times New Roman" w:hAnsi="Times New Roman"/>
          <w:b w:val="1"/>
          <w:sz w:val="24"/>
        </w:rPr>
        <w:t>образовательным</w:t>
      </w:r>
      <w:r>
        <w:rPr>
          <w:rFonts w:ascii="Times New Roman" w:hAnsi="Times New Roman"/>
          <w:b w:val="1"/>
          <w:spacing w:val="1"/>
          <w:sz w:val="24"/>
        </w:rPr>
        <w:t xml:space="preserve"> </w:t>
      </w:r>
      <w:r>
        <w:rPr>
          <w:rFonts w:ascii="Times New Roman" w:hAnsi="Times New Roman"/>
          <w:b w:val="1"/>
          <w:sz w:val="24"/>
        </w:rPr>
        <w:t>стандартом</w:t>
      </w:r>
      <w:r>
        <w:rPr>
          <w:rFonts w:ascii="Times New Roman" w:hAnsi="Times New Roman"/>
          <w:b w:val="1"/>
          <w:spacing w:val="1"/>
          <w:sz w:val="24"/>
        </w:rPr>
        <w:t xml:space="preserve"> </w:t>
      </w:r>
      <w:r>
        <w:rPr>
          <w:rFonts w:ascii="Times New Roman" w:hAnsi="Times New Roman"/>
          <w:b w:val="1"/>
          <w:sz w:val="24"/>
        </w:rPr>
        <w:t>дошкольного</w:t>
      </w:r>
      <w:r>
        <w:rPr>
          <w:rFonts w:ascii="Times New Roman" w:hAnsi="Times New Roman"/>
          <w:b w:val="1"/>
          <w:spacing w:val="1"/>
          <w:sz w:val="24"/>
        </w:rPr>
        <w:t xml:space="preserve"> </w:t>
      </w:r>
      <w:r>
        <w:rPr>
          <w:rFonts w:ascii="Times New Roman" w:hAnsi="Times New Roman"/>
          <w:b w:val="1"/>
          <w:sz w:val="24"/>
        </w:rPr>
        <w:t>образования</w:t>
      </w:r>
      <w:r>
        <w:rPr>
          <w:rFonts w:ascii="Times New Roman" w:hAnsi="Times New Roman"/>
          <w:spacing w:val="1"/>
          <w:sz w:val="24"/>
        </w:rPr>
        <w:t xml:space="preserve"> (</w:t>
      </w:r>
      <w:r>
        <w:rPr>
          <w:rFonts w:ascii="Times New Roman" w:hAnsi="Times New Roman"/>
          <w:sz w:val="24"/>
        </w:rPr>
        <w:t>утвержден приказом Мин</w:t>
      </w:r>
      <w:r>
        <w:rPr>
          <w:rFonts w:ascii="Times New Roman" w:hAnsi="Times New Roman"/>
          <w:sz w:val="24"/>
        </w:rPr>
        <w:t>истерства образования и науки</w:t>
      </w:r>
      <w:r>
        <w:rPr>
          <w:rFonts w:ascii="Times New Roman" w:hAnsi="Times New Roman"/>
          <w:sz w:val="24"/>
        </w:rPr>
        <w:t xml:space="preserve"> </w:t>
      </w:r>
      <w:r>
        <w:rPr>
          <w:rFonts w:ascii="Times New Roman" w:hAnsi="Times New Roman"/>
          <w:sz w:val="24"/>
        </w:rPr>
        <w:t xml:space="preserve">РФ от 17.10.2013 года № 1155 «Об утверждении федерального государственного стандарта дошкольного образования», </w:t>
      </w:r>
      <w:r>
        <w:rPr>
          <w:rFonts w:ascii="Times New Roman" w:hAnsi="Times New Roman"/>
          <w:sz w:val="24"/>
        </w:rPr>
        <w:t>зарегистрировано в Минюсте России 14 ноября 2013 г., регистрационный № 30384; в редакции приказа Мин</w:t>
      </w:r>
      <w:r>
        <w:rPr>
          <w:rFonts w:ascii="Times New Roman" w:hAnsi="Times New Roman"/>
          <w:sz w:val="24"/>
        </w:rPr>
        <w:t xml:space="preserve">истерства </w:t>
      </w:r>
      <w:r>
        <w:rPr>
          <w:rFonts w:ascii="Times New Roman" w:hAnsi="Times New Roman"/>
          <w:sz w:val="24"/>
        </w:rPr>
        <w:t>просвещения России от 8 ноября 2022 г. № 955, зарегистрировано в Минюсте России 6 февраля 2023 г., регистрационный № 72264)</w:t>
      </w:r>
      <w:r>
        <w:rPr>
          <w:sz w:val="24"/>
        </w:rPr>
        <w:t xml:space="preserve"> </w:t>
      </w:r>
      <w:r>
        <w:rPr>
          <w:rFonts w:ascii="Times New Roman" w:hAnsi="Times New Roman"/>
          <w:sz w:val="24"/>
        </w:rPr>
        <w:t xml:space="preserve">(далее – ФГОС ДО) </w:t>
      </w:r>
      <w:r>
        <w:rPr>
          <w:rFonts w:ascii="Times New Roman" w:hAnsi="Times New Roman"/>
          <w:b w:val="1"/>
          <w:sz w:val="24"/>
        </w:rPr>
        <w:t>и</w:t>
      </w:r>
      <w:r>
        <w:rPr>
          <w:rFonts w:ascii="Times New Roman" w:hAnsi="Times New Roman"/>
          <w:b w:val="1"/>
          <w:spacing w:val="1"/>
          <w:sz w:val="24"/>
        </w:rPr>
        <w:t xml:space="preserve"> </w:t>
      </w:r>
      <w:r>
        <w:rPr>
          <w:rFonts w:ascii="Times New Roman" w:hAnsi="Times New Roman"/>
          <w:b w:val="1"/>
          <w:sz w:val="24"/>
        </w:rPr>
        <w:t>федеральной образовательной программой дошкольного образования</w:t>
      </w:r>
      <w:r>
        <w:rPr>
          <w:rFonts w:ascii="Times New Roman" w:hAnsi="Times New Roman"/>
          <w:b w:val="1"/>
          <w:sz w:val="24"/>
        </w:rPr>
        <w:t>*</w:t>
      </w:r>
      <w:r>
        <w:rPr>
          <w:rFonts w:ascii="Times New Roman" w:hAnsi="Times New Roman"/>
          <w:b w:val="1"/>
          <w:sz w:val="24"/>
        </w:rPr>
        <w:t xml:space="preserve">, </w:t>
      </w:r>
      <w:r>
        <w:rPr>
          <w:rFonts w:ascii="Times New Roman" w:hAnsi="Times New Roman"/>
          <w:sz w:val="24"/>
        </w:rPr>
        <w:t>(утверждена приказом Мин</w:t>
      </w:r>
      <w:r>
        <w:rPr>
          <w:rFonts w:ascii="Times New Roman" w:hAnsi="Times New Roman"/>
          <w:sz w:val="24"/>
        </w:rPr>
        <w:t xml:space="preserve">истерства </w:t>
      </w:r>
      <w:r>
        <w:rPr>
          <w:rFonts w:ascii="Times New Roman" w:hAnsi="Times New Roman"/>
          <w:sz w:val="24"/>
        </w:rPr>
        <w:t>просвещения России от 25 ноября 2022 г. № 1028, зарегистрировано в Минюсте России 28 декабря 2022 г., регистраци</w:t>
      </w:r>
      <w:r>
        <w:rPr>
          <w:rFonts w:ascii="Times New Roman" w:hAnsi="Times New Roman"/>
          <w:sz w:val="24"/>
        </w:rPr>
        <w:t>онный № 71847) (далее – ФОП ДО).</w:t>
      </w:r>
    </w:p>
    <w:p w14:paraId="15110000">
      <w:pPr>
        <w:widowControl w:val="0"/>
        <w:spacing w:after="0" w:line="240" w:lineRule="auto"/>
        <w:ind w:firstLine="567" w:left="0"/>
        <w:jc w:val="both"/>
        <w:rPr>
          <w:rFonts w:ascii="Times New Roman" w:hAnsi="Times New Roman"/>
          <w:sz w:val="24"/>
        </w:rPr>
      </w:pPr>
      <w:r>
        <w:rPr>
          <w:rFonts w:ascii="Times New Roman" w:hAnsi="Times New Roman"/>
          <w:sz w:val="24"/>
        </w:rPr>
        <w:t xml:space="preserve">Программа отвечает образовательному запросу социума, </w:t>
      </w:r>
      <w:r>
        <w:rPr>
          <w:rFonts w:ascii="Times New Roman" w:hAnsi="Times New Roman"/>
          <w:sz w:val="24"/>
        </w:rPr>
        <w:t>обеспечивает развитие личности</w:t>
      </w:r>
      <w:r>
        <w:rPr>
          <w:rFonts w:ascii="Times New Roman" w:hAnsi="Times New Roman"/>
          <w:sz w:val="24"/>
        </w:rPr>
        <w:t xml:space="preserve">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6110000">
      <w:pPr>
        <w:widowControl w:val="0"/>
        <w:spacing w:after="0" w:line="240" w:lineRule="auto"/>
        <w:ind w:firstLine="567" w:left="0"/>
        <w:jc w:val="both"/>
        <w:rPr>
          <w:rFonts w:ascii="Times New Roman" w:hAnsi="Times New Roman"/>
          <w:sz w:val="24"/>
        </w:rPr>
      </w:pPr>
      <w:r>
        <w:rPr>
          <w:rFonts w:ascii="Times New Roman" w:hAnsi="Times New Roman"/>
          <w:sz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17110000">
      <w:pPr>
        <w:tabs>
          <w:tab w:leader="none" w:pos="1630" w:val="left"/>
        </w:tabs>
        <w:spacing w:after="0" w:line="240" w:lineRule="auto"/>
        <w:ind w:firstLine="567" w:left="0"/>
        <w:contextualSpacing w:val="1"/>
        <w:jc w:val="both"/>
        <w:rPr>
          <w:rFonts w:ascii="Times New Roman" w:hAnsi="Times New Roman"/>
          <w:sz w:val="24"/>
        </w:rPr>
      </w:pPr>
      <w:r>
        <w:rPr>
          <w:rFonts w:ascii="Times New Roman" w:hAnsi="Times New Roman"/>
          <w:sz w:val="24"/>
        </w:rPr>
        <w:t xml:space="preserve">Обязательная часть Программы соответствует ФОП ДО и обеспечивает: </w:t>
      </w:r>
    </w:p>
    <w:p w14:paraId="18110000">
      <w:pPr>
        <w:widowControl w:val="0"/>
        <w:spacing w:after="0" w:line="240" w:lineRule="auto"/>
        <w:ind w:firstLine="567" w:left="0"/>
        <w:jc w:val="both"/>
        <w:rPr>
          <w:rFonts w:ascii="Times New Roman" w:hAnsi="Times New Roman"/>
          <w:sz w:val="24"/>
        </w:rPr>
      </w:pPr>
      <w:r>
        <w:rPr>
          <w:rFonts w:ascii="Times New Roman" w:hAnsi="Times New Roman"/>
          <w:sz w:val="24"/>
        </w:rPr>
        <w:t>- воспитание и развитие ребенка дошкольного возраста как гражданина Российской</w:t>
      </w:r>
      <w:r>
        <w:rPr>
          <w:rFonts w:ascii="Times New Roman" w:hAnsi="Times New Roman"/>
          <w:spacing w:val="1"/>
          <w:sz w:val="24"/>
        </w:rPr>
        <w:t xml:space="preserve"> </w:t>
      </w:r>
      <w:r>
        <w:rPr>
          <w:rFonts w:ascii="Times New Roman" w:hAnsi="Times New Roman"/>
          <w:sz w:val="24"/>
        </w:rPr>
        <w:t>Федерации, формирование основ его гражданской и культурной идентичности на доступном его</w:t>
      </w:r>
      <w:r>
        <w:rPr>
          <w:rFonts w:ascii="Times New Roman" w:hAnsi="Times New Roman"/>
          <w:spacing w:val="1"/>
          <w:sz w:val="24"/>
        </w:rPr>
        <w:t xml:space="preserve"> </w:t>
      </w:r>
      <w:r>
        <w:rPr>
          <w:rFonts w:ascii="Times New Roman" w:hAnsi="Times New Roman"/>
          <w:sz w:val="24"/>
        </w:rPr>
        <w:t>возрасту</w:t>
      </w:r>
      <w:r>
        <w:rPr>
          <w:rFonts w:ascii="Times New Roman" w:hAnsi="Times New Roman"/>
          <w:spacing w:val="-4"/>
          <w:sz w:val="24"/>
        </w:rPr>
        <w:t xml:space="preserve"> </w:t>
      </w:r>
      <w:r>
        <w:rPr>
          <w:rFonts w:ascii="Times New Roman" w:hAnsi="Times New Roman"/>
          <w:sz w:val="24"/>
        </w:rPr>
        <w:t xml:space="preserve">содержании доступными средствами; </w:t>
      </w:r>
    </w:p>
    <w:p w14:paraId="19110000">
      <w:pPr>
        <w:widowControl w:val="0"/>
        <w:spacing w:after="0" w:line="240" w:lineRule="auto"/>
        <w:ind w:firstLine="567" w:left="0"/>
        <w:jc w:val="both"/>
        <w:rPr>
          <w:rFonts w:ascii="Times New Roman" w:hAnsi="Times New Roman"/>
          <w:sz w:val="24"/>
        </w:rPr>
      </w:pPr>
      <w:r>
        <w:rPr>
          <w:rFonts w:ascii="Times New Roman" w:hAnsi="Times New Roman"/>
          <w:sz w:val="24"/>
        </w:rPr>
        <w:t>- создание</w:t>
      </w:r>
      <w:r>
        <w:rPr>
          <w:rFonts w:ascii="Times New Roman" w:hAnsi="Times New Roman"/>
          <w:spacing w:val="1"/>
          <w:sz w:val="24"/>
        </w:rPr>
        <w:t xml:space="preserve"> </w:t>
      </w:r>
      <w:r>
        <w:rPr>
          <w:rFonts w:ascii="Times New Roman" w:hAnsi="Times New Roman"/>
          <w:sz w:val="24"/>
        </w:rPr>
        <w:t>единого</w:t>
      </w:r>
      <w:r>
        <w:rPr>
          <w:rFonts w:ascii="Times New Roman" w:hAnsi="Times New Roman"/>
          <w:spacing w:val="1"/>
          <w:sz w:val="24"/>
        </w:rPr>
        <w:t xml:space="preserve"> </w:t>
      </w:r>
      <w:r>
        <w:rPr>
          <w:rFonts w:ascii="Times New Roman" w:hAnsi="Times New Roman"/>
          <w:sz w:val="24"/>
        </w:rPr>
        <w:t>ядра</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57"/>
          <w:sz w:val="24"/>
        </w:rPr>
        <w:t xml:space="preserve"> </w:t>
      </w:r>
      <w:r>
        <w:rPr>
          <w:rFonts w:ascii="Times New Roman" w:hAnsi="Times New Roman"/>
          <w:sz w:val="24"/>
        </w:rPr>
        <w:t>ориентированного на приобщение детей к духовно-нравственным и социокультурным ценностям</w:t>
      </w:r>
      <w:r>
        <w:rPr>
          <w:rFonts w:ascii="Times New Roman" w:hAnsi="Times New Roman"/>
          <w:spacing w:val="1"/>
          <w:sz w:val="24"/>
        </w:rPr>
        <w:t xml:space="preserve"> </w:t>
      </w:r>
      <w:r>
        <w:rPr>
          <w:rFonts w:ascii="Times New Roman" w:hAnsi="Times New Roman"/>
          <w:sz w:val="24"/>
        </w:rPr>
        <w:t>российского народа, воспитание подрастающего поколения как знающего и уважающего историю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культуру</w:t>
      </w:r>
      <w:r>
        <w:rPr>
          <w:rFonts w:ascii="Times New Roman" w:hAnsi="Times New Roman"/>
          <w:spacing w:val="-3"/>
          <w:sz w:val="24"/>
        </w:rPr>
        <w:t xml:space="preserve"> </w:t>
      </w:r>
      <w:r>
        <w:rPr>
          <w:rFonts w:ascii="Times New Roman" w:hAnsi="Times New Roman"/>
          <w:sz w:val="24"/>
        </w:rPr>
        <w:t>своей семьи, большой</w:t>
      </w:r>
      <w:r>
        <w:rPr>
          <w:rFonts w:ascii="Times New Roman" w:hAnsi="Times New Roman"/>
          <w:spacing w:val="-2"/>
          <w:sz w:val="24"/>
        </w:rPr>
        <w:t xml:space="preserve"> </w:t>
      </w:r>
      <w:r>
        <w:rPr>
          <w:rFonts w:ascii="Times New Roman" w:hAnsi="Times New Roman"/>
          <w:sz w:val="24"/>
        </w:rPr>
        <w:t>и малой Родины;</w:t>
      </w:r>
    </w:p>
    <w:p w14:paraId="1A110000">
      <w:pPr>
        <w:widowControl w:val="0"/>
        <w:spacing w:after="0" w:line="240" w:lineRule="auto"/>
        <w:ind w:firstLine="567" w:left="0"/>
        <w:jc w:val="both"/>
        <w:rPr>
          <w:rFonts w:ascii="Times New Roman" w:hAnsi="Times New Roman"/>
          <w:sz w:val="24"/>
        </w:rPr>
      </w:pPr>
      <w:r>
        <w:rPr>
          <w:rFonts w:ascii="Times New Roman" w:hAnsi="Times New Roman"/>
          <w:sz w:val="24"/>
        </w:rPr>
        <w:t>- создание</w:t>
      </w:r>
      <w:r>
        <w:rPr>
          <w:rFonts w:ascii="Times New Roman" w:hAnsi="Times New Roman"/>
          <w:spacing w:val="1"/>
          <w:sz w:val="24"/>
        </w:rPr>
        <w:t xml:space="preserve"> </w:t>
      </w:r>
      <w:r>
        <w:rPr>
          <w:rFonts w:ascii="Times New Roman" w:hAnsi="Times New Roman"/>
          <w:sz w:val="24"/>
        </w:rPr>
        <w:t>единого</w:t>
      </w:r>
      <w:r>
        <w:rPr>
          <w:rFonts w:ascii="Times New Roman" w:hAnsi="Times New Roman"/>
          <w:spacing w:val="1"/>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обучения детей от рождения до поступления в начальную школу, обеспечивающего ребенку и его</w:t>
      </w:r>
      <w:r>
        <w:rPr>
          <w:rFonts w:ascii="Times New Roman" w:hAnsi="Times New Roman"/>
          <w:spacing w:val="1"/>
          <w:sz w:val="24"/>
        </w:rPr>
        <w:t xml:space="preserve"> </w:t>
      </w:r>
      <w:r>
        <w:rPr>
          <w:rFonts w:ascii="Times New Roman" w:hAnsi="Times New Roman"/>
          <w:sz w:val="24"/>
        </w:rPr>
        <w:t>родителям (законным представителям), равные, качественные условия ДО, вне зависимости от</w:t>
      </w:r>
      <w:r>
        <w:rPr>
          <w:rFonts w:ascii="Times New Roman" w:hAnsi="Times New Roman"/>
          <w:spacing w:val="1"/>
          <w:sz w:val="24"/>
        </w:rPr>
        <w:t xml:space="preserve"> </w:t>
      </w:r>
      <w:r>
        <w:rPr>
          <w:rFonts w:ascii="Times New Roman" w:hAnsi="Times New Roman"/>
          <w:sz w:val="24"/>
        </w:rPr>
        <w:t>места</w:t>
      </w:r>
      <w:r>
        <w:rPr>
          <w:rFonts w:ascii="Times New Roman" w:hAnsi="Times New Roman"/>
          <w:spacing w:val="-1"/>
          <w:sz w:val="24"/>
        </w:rPr>
        <w:t xml:space="preserve"> </w:t>
      </w:r>
      <w:r>
        <w:rPr>
          <w:rFonts w:ascii="Times New Roman" w:hAnsi="Times New Roman"/>
          <w:sz w:val="24"/>
        </w:rPr>
        <w:t>и региона</w:t>
      </w:r>
      <w:r>
        <w:rPr>
          <w:rFonts w:ascii="Times New Roman" w:hAnsi="Times New Roman"/>
          <w:spacing w:val="-1"/>
          <w:sz w:val="24"/>
        </w:rPr>
        <w:t xml:space="preserve"> </w:t>
      </w:r>
      <w:r>
        <w:rPr>
          <w:rFonts w:ascii="Times New Roman" w:hAnsi="Times New Roman"/>
          <w:sz w:val="24"/>
        </w:rPr>
        <w:t>проживания.</w:t>
      </w:r>
    </w:p>
    <w:p w14:paraId="1B110000">
      <w:pPr>
        <w:widowControl w:val="0"/>
        <w:tabs>
          <w:tab w:leader="none" w:pos="10065" w:val="left"/>
        </w:tabs>
        <w:spacing w:after="0" w:line="240" w:lineRule="auto"/>
        <w:ind w:firstLine="567" w:left="0"/>
        <w:jc w:val="both"/>
        <w:rPr>
          <w:rFonts w:ascii="Times New Roman" w:hAnsi="Times New Roman"/>
          <w:sz w:val="24"/>
        </w:rPr>
      </w:pPr>
      <w:r>
        <w:rPr>
          <w:rFonts w:ascii="Times New Roman" w:hAnsi="Times New Roman"/>
          <w:sz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w:t>
      </w:r>
      <w:r>
        <w:rPr>
          <w:rFonts w:ascii="Times New Roman" w:hAnsi="Times New Roman"/>
          <w:sz w:val="24"/>
        </w:rPr>
        <w:t>нарушений развития и ориентированные на потребность детей и их родителей:</w:t>
      </w:r>
    </w:p>
    <w:p w14:paraId="1C110000">
      <w:pPr>
        <w:numPr>
          <w:numId w:val="76"/>
        </w:numPr>
        <w:spacing w:after="0" w:line="240" w:lineRule="auto"/>
        <w:ind/>
        <w:jc w:val="both"/>
        <w:rPr>
          <w:rFonts w:ascii="Times New Roman" w:hAnsi="Times New Roman"/>
          <w:sz w:val="24"/>
        </w:rPr>
      </w:pPr>
      <w:r>
        <w:rPr>
          <w:rFonts w:ascii="Times New Roman" w:hAnsi="Times New Roman"/>
          <w:sz w:val="24"/>
        </w:rPr>
        <w:t>Программа познавательного развития дошкольников и технология ее реализации «Здравствуй, мир Белогорья!» (образовательная область «Социально-коммуникативное развитие») Л.В. Серых, Г.А. Репринцева (дополняет ОО «</w:t>
      </w:r>
      <w:r>
        <w:rPr>
          <w:rFonts w:ascii="Times New Roman" w:hAnsi="Times New Roman"/>
          <w:sz w:val="24"/>
        </w:rPr>
        <w:t>«Социально-коммуникативное</w:t>
      </w:r>
      <w:r>
        <w:rPr>
          <w:rFonts w:ascii="Times New Roman" w:hAnsi="Times New Roman"/>
          <w:sz w:val="24"/>
        </w:rPr>
        <w:t xml:space="preserve"> развитие»):</w:t>
      </w:r>
    </w:p>
    <w:p w14:paraId="1D110000">
      <w:pPr>
        <w:spacing w:after="0" w:line="240" w:lineRule="auto"/>
        <w:ind w:firstLine="567" w:left="0"/>
        <w:jc w:val="both"/>
        <w:rPr>
          <w:rFonts w:ascii="Times New Roman" w:hAnsi="Times New Roman"/>
          <w:color w:val="000000"/>
          <w:sz w:val="24"/>
        </w:rPr>
      </w:pPr>
      <w:r>
        <w:rPr>
          <w:rFonts w:ascii="Times New Roman" w:hAnsi="Times New Roman"/>
          <w:color w:val="000000"/>
          <w:sz w:val="24"/>
        </w:rPr>
        <w:t xml:space="preserve">- Парциальная программа </w:t>
      </w:r>
      <w:r>
        <w:rPr>
          <w:rFonts w:ascii="Times New Roman" w:hAnsi="Times New Roman"/>
          <w:b w:val="0"/>
          <w:color w:val="000000"/>
          <w:sz w:val="24"/>
        </w:rPr>
        <w:t>«Экономическое воспитание дошкольников: формирование предпосылок финансовой грамо</w:t>
      </w:r>
      <w:r>
        <w:rPr>
          <w:rFonts w:ascii="Times New Roman" w:hAnsi="Times New Roman"/>
          <w:b w:val="0"/>
          <w:color w:val="000000"/>
          <w:sz w:val="24"/>
        </w:rPr>
        <w:t>т</w:t>
      </w:r>
      <w:r>
        <w:rPr>
          <w:rFonts w:ascii="Times New Roman" w:hAnsi="Times New Roman"/>
          <w:b w:val="0"/>
          <w:color w:val="000000"/>
          <w:sz w:val="24"/>
        </w:rPr>
        <w:t>ности»</w:t>
      </w:r>
      <w:r>
        <w:rPr>
          <w:rFonts w:ascii="Times New Roman" w:hAnsi="Times New Roman"/>
          <w:color w:val="000000"/>
          <w:sz w:val="24"/>
        </w:rPr>
        <w:t>/ Шатова А.Д., Аксенова Ю.А., Кириллов И.Л., Давыдова В.Е., Мищенко И.</w:t>
      </w:r>
      <w:r>
        <w:rPr>
          <w:rFonts w:ascii="Times New Roman" w:hAnsi="Times New Roman"/>
          <w:color w:val="000000"/>
          <w:sz w:val="24"/>
        </w:rPr>
        <w:t>(дополняет ОО «Познавательное развитие»).</w:t>
      </w:r>
    </w:p>
    <w:p w14:paraId="1E110000">
      <w:pPr>
        <w:widowControl w:val="0"/>
        <w:spacing w:after="0" w:line="240" w:lineRule="auto"/>
        <w:ind w:firstLine="567" w:left="0"/>
        <w:jc w:val="both"/>
        <w:rPr>
          <w:rFonts w:ascii="Times New Roman" w:hAnsi="Times New Roman"/>
          <w:sz w:val="24"/>
        </w:rPr>
      </w:pPr>
      <w:r>
        <w:rPr>
          <w:rFonts w:ascii="Times New Roman" w:hAnsi="Times New Roman"/>
          <w:b w:val="1"/>
          <w:sz w:val="24"/>
        </w:rPr>
        <w:t>Целью Программы</w:t>
      </w:r>
      <w:r>
        <w:rPr>
          <w:rFonts w:ascii="Times New Roman" w:hAnsi="Times New Roman"/>
          <w:sz w:val="24"/>
        </w:rPr>
        <w:t xml:space="preserve"> являе</w:t>
      </w:r>
      <w:r>
        <w:rPr>
          <w:rFonts w:ascii="Times New Roman" w:hAnsi="Times New Roman"/>
          <w:sz w:val="24"/>
        </w:rPr>
        <w:t xml:space="preserve">тся разностороннее развитие </w:t>
      </w:r>
      <w:r>
        <w:rPr>
          <w:rFonts w:ascii="Times New Roman" w:hAnsi="Times New Roman"/>
          <w:sz w:val="24"/>
        </w:rPr>
        <w:t>ребенка в период дошкольного детства с учетом возрастных и индивидуальных особенностей на основе</w:t>
      </w:r>
      <w:r>
        <w:rPr>
          <w:rFonts w:ascii="Times New Roman" w:hAnsi="Times New Roman"/>
          <w:sz w:val="24"/>
        </w:rPr>
        <w:t xml:space="preserve"> духовно-нравственных ценностей российского народа, исторических и национально-культурных традиций.</w:t>
      </w:r>
    </w:p>
    <w:p w14:paraId="1F110000">
      <w:pPr>
        <w:spacing w:after="0" w:line="240" w:lineRule="auto"/>
        <w:ind w:firstLine="567" w:left="0"/>
        <w:jc w:val="both"/>
        <w:rPr>
          <w:rFonts w:ascii="Times New Roman" w:hAnsi="Times New Roman"/>
          <w:sz w:val="24"/>
        </w:rPr>
      </w:pPr>
      <w:r>
        <w:rPr>
          <w:rFonts w:ascii="Times New Roman" w:hAnsi="Times New Roman"/>
          <w:b w:val="1"/>
          <w:sz w:val="24"/>
        </w:rPr>
        <w:t>Цель Программы достигается через решение следующих задач</w:t>
      </w:r>
      <w:r>
        <w:rPr>
          <w:rFonts w:ascii="Times New Roman" w:hAnsi="Times New Roman"/>
          <w:sz w:val="24"/>
        </w:rPr>
        <w:t xml:space="preserve"> (п. 1.6. ФГОС ДО, п. 14.2.</w:t>
      </w:r>
      <w:r>
        <w:rPr>
          <w:rFonts w:ascii="Times New Roman" w:hAnsi="Times New Roman"/>
          <w:sz w:val="24"/>
        </w:rPr>
        <w:t xml:space="preserve"> ФОП ДО):</w:t>
      </w:r>
    </w:p>
    <w:p w14:paraId="20110000">
      <w:pPr>
        <w:spacing w:after="0" w:line="240" w:lineRule="auto"/>
        <w:ind w:firstLine="567" w:left="0"/>
        <w:jc w:val="both"/>
        <w:rPr>
          <w:rFonts w:ascii="Times New Roman" w:hAnsi="Times New Roman"/>
          <w:sz w:val="24"/>
        </w:rPr>
      </w:pPr>
      <w:r>
        <w:rPr>
          <w:rFonts w:ascii="Times New Roman" w:hAnsi="Times New Roman"/>
          <w:sz w:val="24"/>
        </w:rPr>
        <w:t>-обеспечение единых для Российской Федерации содержания ДО и планируемых результатов освоения образовательной программы ДО;</w:t>
      </w:r>
    </w:p>
    <w:p w14:paraId="21110000">
      <w:pPr>
        <w:spacing w:after="0" w:line="240" w:lineRule="auto"/>
        <w:ind w:firstLine="567" w:left="0"/>
        <w:jc w:val="both"/>
        <w:rPr>
          <w:rFonts w:ascii="Times New Roman" w:hAnsi="Times New Roman"/>
          <w:sz w:val="24"/>
        </w:rPr>
      </w:pPr>
      <w:r>
        <w:rPr>
          <w:rFonts w:ascii="Times New Roman" w:hAnsi="Times New Roman"/>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2110000">
      <w:pPr>
        <w:spacing w:after="0" w:line="240" w:lineRule="auto"/>
        <w:ind w:firstLine="567" w:left="0"/>
        <w:jc w:val="both"/>
        <w:rPr>
          <w:rFonts w:ascii="Times New Roman" w:hAnsi="Times New Roman"/>
          <w:sz w:val="24"/>
        </w:rPr>
      </w:pPr>
      <w:r>
        <w:rPr>
          <w:rFonts w:ascii="Times New Roman" w:hAnsi="Times New Roman"/>
          <w:sz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23110000">
      <w:pPr>
        <w:spacing w:after="0" w:line="240" w:lineRule="auto"/>
        <w:ind w:firstLine="567" w:left="0"/>
        <w:jc w:val="both"/>
        <w:rPr>
          <w:rFonts w:ascii="Times New Roman" w:hAnsi="Times New Roman"/>
          <w:sz w:val="24"/>
        </w:rPr>
      </w:pPr>
      <w:r>
        <w:rPr>
          <w:rFonts w:ascii="Times New Roman" w:hAnsi="Times New Roman"/>
          <w:sz w:val="24"/>
        </w:rPr>
        <w:t>-создание учета для равного доступа к образованию для всех детей</w:t>
      </w:r>
      <w:r>
        <w:rPr>
          <w:rFonts w:ascii="Times New Roman" w:hAnsi="Times New Roman"/>
          <w:sz w:val="24"/>
        </w:rPr>
        <w:t xml:space="preserve"> </w:t>
      </w:r>
      <w:r>
        <w:rPr>
          <w:rFonts w:ascii="Times New Roman" w:hAnsi="Times New Roman"/>
          <w:sz w:val="24"/>
        </w:rPr>
        <w:t>дошкольного возраста с учетом разнообразия образовательных потребностей и индивидуальных возможностей;</w:t>
      </w:r>
    </w:p>
    <w:p w14:paraId="24110000">
      <w:pPr>
        <w:spacing w:after="0" w:line="240" w:lineRule="auto"/>
        <w:ind w:firstLine="567" w:left="0"/>
        <w:jc w:val="both"/>
        <w:rPr>
          <w:rFonts w:ascii="Times New Roman" w:hAnsi="Times New Roman"/>
          <w:sz w:val="24"/>
        </w:rPr>
      </w:pPr>
      <w:r>
        <w:rPr>
          <w:rFonts w:ascii="Times New Roman" w:hAnsi="Times New Roman"/>
          <w:sz w:val="24"/>
        </w:rPr>
        <w:t>-охрана и укрепление физического и психического здоровья детей, в том числе их эмоционального благополучия;</w:t>
      </w:r>
    </w:p>
    <w:p w14:paraId="25110000">
      <w:pPr>
        <w:spacing w:after="0" w:line="240" w:lineRule="auto"/>
        <w:ind w:firstLine="567" w:left="0"/>
        <w:jc w:val="both"/>
        <w:rPr>
          <w:rFonts w:ascii="Times New Roman" w:hAnsi="Times New Roman"/>
          <w:sz w:val="24"/>
        </w:rPr>
      </w:pPr>
      <w:r>
        <w:rPr>
          <w:rFonts w:ascii="Times New Roman" w:hAnsi="Times New Roman"/>
          <w:sz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26110000">
      <w:pPr>
        <w:spacing w:after="0" w:line="240" w:lineRule="auto"/>
        <w:ind w:firstLine="567" w:left="0"/>
        <w:jc w:val="both"/>
        <w:rPr>
          <w:rFonts w:ascii="Times New Roman" w:hAnsi="Times New Roman"/>
          <w:sz w:val="24"/>
        </w:rPr>
      </w:pPr>
      <w:r>
        <w:rPr>
          <w:rFonts w:ascii="Times New Roman" w:hAnsi="Times New Roman"/>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27110000">
      <w:pPr>
        <w:spacing w:after="0" w:line="240" w:lineRule="auto"/>
        <w:ind w:firstLine="567" w:left="0"/>
        <w:jc w:val="both"/>
        <w:rPr>
          <w:rFonts w:ascii="Times New Roman" w:hAnsi="Times New Roman"/>
          <w:sz w:val="24"/>
        </w:rPr>
      </w:pPr>
      <w:r>
        <w:rPr>
          <w:rFonts w:ascii="Times New Roman" w:hAnsi="Times New Roman"/>
          <w:sz w:val="24"/>
        </w:rPr>
        <w:t xml:space="preserve">-объединение обучения и воспитания в целостный образовательный процесс на основе духовно-нравственных и социокультурных </w:t>
      </w:r>
      <w:r>
        <w:rPr>
          <w:rFonts w:ascii="Times New Roman" w:hAnsi="Times New Roman"/>
          <w:sz w:val="24"/>
        </w:rPr>
        <w:t xml:space="preserve">ценностей и принятых в обществе </w:t>
      </w:r>
      <w:r>
        <w:rPr>
          <w:rFonts w:ascii="Times New Roman" w:hAnsi="Times New Roman"/>
          <w:sz w:val="24"/>
        </w:rPr>
        <w:t>правил и норм поведения в интересах человека, семьи, общества;</w:t>
      </w:r>
    </w:p>
    <w:p w14:paraId="28110000">
      <w:pPr>
        <w:spacing w:after="0" w:line="240" w:lineRule="auto"/>
        <w:ind w:firstLine="567" w:left="0"/>
        <w:jc w:val="both"/>
        <w:rPr>
          <w:rFonts w:ascii="Times New Roman" w:hAnsi="Times New Roman"/>
          <w:sz w:val="24"/>
        </w:rPr>
      </w:pPr>
      <w:r>
        <w:rPr>
          <w:rFonts w:ascii="Times New Roman" w:hAnsi="Times New Roman"/>
          <w:sz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29110000">
      <w:pPr>
        <w:spacing w:after="0" w:line="240" w:lineRule="auto"/>
        <w:ind w:firstLine="567" w:left="0"/>
        <w:jc w:val="both"/>
        <w:rPr>
          <w:rFonts w:ascii="Times New Roman" w:hAnsi="Times New Roman"/>
          <w:sz w:val="24"/>
        </w:rPr>
      </w:pPr>
      <w:r>
        <w:rPr>
          <w:rFonts w:ascii="Times New Roman" w:hAnsi="Times New Roman"/>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2A110000">
      <w:pPr>
        <w:spacing w:after="0" w:line="240" w:lineRule="auto"/>
        <w:ind w:firstLine="567" w:left="0"/>
        <w:jc w:val="both"/>
        <w:rPr>
          <w:rFonts w:ascii="Times New Roman" w:hAnsi="Times New Roman"/>
          <w:sz w:val="24"/>
        </w:rPr>
      </w:pPr>
      <w:r>
        <w:rPr>
          <w:rFonts w:ascii="Times New Roman" w:hAnsi="Times New Roman"/>
          <w:sz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B110000">
      <w:pPr>
        <w:spacing w:after="0" w:line="240" w:lineRule="auto"/>
        <w:ind w:firstLine="567" w:left="0"/>
        <w:jc w:val="both"/>
        <w:rPr>
          <w:rFonts w:ascii="Times New Roman" w:hAnsi="Times New Roman"/>
          <w:sz w:val="24"/>
        </w:rPr>
      </w:pPr>
      <w:r>
        <w:rPr>
          <w:rFonts w:ascii="Times New Roman" w:hAnsi="Times New Roman"/>
          <w:sz w:val="24"/>
        </w:rPr>
        <w:t>-обеспечение психолого-педагогической поддержки семьи и повышение омпетентности родителей (законных представителей) в вопросах развития и образования, охраны и укрепления здоровья детей;</w:t>
      </w:r>
    </w:p>
    <w:p w14:paraId="2C110000">
      <w:pPr>
        <w:spacing w:after="0" w:line="240" w:lineRule="auto"/>
        <w:ind w:firstLine="567" w:left="0"/>
        <w:jc w:val="both"/>
        <w:rPr>
          <w:rFonts w:ascii="Times New Roman" w:hAnsi="Times New Roman"/>
          <w:sz w:val="24"/>
        </w:rPr>
      </w:pPr>
      <w:r>
        <w:rPr>
          <w:rFonts w:ascii="Times New Roman" w:hAnsi="Times New Roman"/>
          <w:sz w:val="24"/>
        </w:rPr>
        <w:t>-обеспечение преемственности целей, задач и содержания дошкольного общего и начального общего образования;</w:t>
      </w:r>
    </w:p>
    <w:p w14:paraId="2D110000">
      <w:pPr>
        <w:spacing w:after="0" w:line="240" w:lineRule="auto"/>
        <w:ind w:firstLine="567" w:left="0"/>
        <w:jc w:val="both"/>
        <w:rPr>
          <w:rFonts w:ascii="Times New Roman" w:hAnsi="Times New Roman"/>
          <w:sz w:val="24"/>
        </w:rPr>
      </w:pPr>
      <w:r>
        <w:rPr>
          <w:rFonts w:ascii="Times New Roman" w:hAnsi="Times New Roman"/>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E110000">
      <w:pPr>
        <w:widowControl w:val="0"/>
        <w:tabs>
          <w:tab w:leader="none" w:pos="1134" w:val="left"/>
        </w:tabs>
        <w:spacing w:after="15" w:line="240" w:lineRule="auto"/>
        <w:ind w:firstLine="557" w:left="10"/>
        <w:jc w:val="both"/>
        <w:outlineLvl w:val="1"/>
        <w:rPr>
          <w:rFonts w:ascii="Times New Roman" w:hAnsi="Times New Roman"/>
          <w:sz w:val="24"/>
        </w:rPr>
      </w:pPr>
      <w:r>
        <w:rPr>
          <w:rFonts w:ascii="Times New Roman" w:hAnsi="Times New Roman"/>
          <w:sz w:val="24"/>
        </w:rPr>
        <w:t xml:space="preserve">В </w:t>
      </w:r>
      <w:r>
        <w:rPr>
          <w:rFonts w:ascii="Times New Roman" w:hAnsi="Times New Roman"/>
          <w:sz w:val="24"/>
        </w:rPr>
        <w:t>МБДОУ</w:t>
      </w:r>
      <w:r>
        <w:rPr>
          <w:rFonts w:ascii="Times New Roman" w:hAnsi="Times New Roman"/>
          <w:sz w:val="24"/>
        </w:rPr>
        <w:t xml:space="preserve"> «Детский сад «Колокольчик» г.Строитель» функционирует 6 возрастных групп: </w:t>
      </w:r>
    </w:p>
    <w:p w14:paraId="2F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первая младшая группа</w:t>
      </w:r>
      <w:r>
        <w:rPr>
          <w:rFonts w:ascii="Times New Roman" w:hAnsi="Times New Roman"/>
          <w:sz w:val="24"/>
        </w:rPr>
        <w:t xml:space="preserve"> (1)</w:t>
      </w:r>
      <w:r>
        <w:rPr>
          <w:rFonts w:ascii="Times New Roman" w:hAnsi="Times New Roman"/>
          <w:sz w:val="24"/>
        </w:rPr>
        <w:t xml:space="preserve"> </w:t>
      </w:r>
    </w:p>
    <w:p w14:paraId="30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xml:space="preserve">- вторая младшая группа (1) </w:t>
      </w:r>
    </w:p>
    <w:p w14:paraId="31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группа ср</w:t>
      </w:r>
      <w:r>
        <w:rPr>
          <w:rFonts w:ascii="Times New Roman" w:hAnsi="Times New Roman"/>
          <w:sz w:val="24"/>
        </w:rPr>
        <w:t>еднего дошкольного возраста (1)</w:t>
      </w:r>
    </w:p>
    <w:p w14:paraId="32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xml:space="preserve"> - группа ст</w:t>
      </w:r>
      <w:r>
        <w:rPr>
          <w:rFonts w:ascii="Times New Roman" w:hAnsi="Times New Roman"/>
          <w:sz w:val="24"/>
        </w:rPr>
        <w:t>аршего дошкольного возраста (1)</w:t>
      </w:r>
    </w:p>
    <w:p w14:paraId="33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xml:space="preserve"> - подготовительные группы (1</w:t>
      </w:r>
      <w:r>
        <w:rPr>
          <w:rFonts w:ascii="Times New Roman" w:hAnsi="Times New Roman"/>
          <w:sz w:val="24"/>
        </w:rPr>
        <w:t>)</w:t>
      </w:r>
    </w:p>
    <w:p w14:paraId="34110000">
      <w:pPr>
        <w:widowControl w:val="0"/>
        <w:tabs>
          <w:tab w:leader="none" w:pos="1134" w:val="left"/>
        </w:tabs>
        <w:spacing w:after="0" w:line="240" w:lineRule="auto"/>
        <w:ind w:firstLine="557" w:left="10"/>
        <w:jc w:val="both"/>
        <w:outlineLvl w:val="1"/>
        <w:rPr>
          <w:rFonts w:ascii="Times New Roman" w:hAnsi="Times New Roman"/>
          <w:sz w:val="24"/>
        </w:rPr>
      </w:pPr>
      <w:r>
        <w:rPr>
          <w:rFonts w:ascii="Times New Roman" w:hAnsi="Times New Roman"/>
          <w:sz w:val="24"/>
        </w:rPr>
        <w:t xml:space="preserve"> - группа компенсирующей на</w:t>
      </w:r>
      <w:r>
        <w:rPr>
          <w:rFonts w:ascii="Times New Roman" w:hAnsi="Times New Roman"/>
          <w:sz w:val="24"/>
        </w:rPr>
        <w:t>правленности (1)</w:t>
      </w:r>
    </w:p>
    <w:p w14:paraId="35110000">
      <w:pPr>
        <w:widowControl w:val="0"/>
        <w:spacing w:after="0" w:line="240" w:lineRule="auto"/>
        <w:ind w:firstLine="567" w:left="0"/>
        <w:jc w:val="both"/>
        <w:outlineLvl w:val="0"/>
        <w:rPr>
          <w:rFonts w:ascii="Times New Roman" w:hAnsi="Times New Roman"/>
          <w:sz w:val="24"/>
        </w:rPr>
      </w:pPr>
      <w:r>
        <w:rPr>
          <w:rFonts w:ascii="Times New Roman" w:hAnsi="Times New Roman"/>
          <w:i w:val="1"/>
          <w:sz w:val="24"/>
        </w:rPr>
        <w:t>*Ссылка на федеральную образовательную программу дошкольного образования</w:t>
      </w:r>
      <w:r>
        <w:rPr>
          <w:rFonts w:ascii="Times New Roman" w:hAnsi="Times New Roman"/>
          <w:sz w:val="24"/>
        </w:rPr>
        <w:t xml:space="preserve"> </w:t>
      </w:r>
      <w:r>
        <w:rPr>
          <w:rStyle w:val="Style_9_ch"/>
          <w:rFonts w:ascii="Times New Roman" w:hAnsi="Times New Roman"/>
          <w:sz w:val="24"/>
        </w:rPr>
        <w:fldChar w:fldCharType="begin"/>
      </w:r>
      <w:r>
        <w:rPr>
          <w:rStyle w:val="Style_9_ch"/>
          <w:rFonts w:ascii="Times New Roman" w:hAnsi="Times New Roman"/>
          <w:sz w:val="24"/>
        </w:rPr>
        <w:instrText>HYPERLINK "http://publication.pravo.gov.ru/Document/View/0001202212280044?index=10"</w:instrText>
      </w:r>
      <w:r>
        <w:rPr>
          <w:rStyle w:val="Style_9_ch"/>
          <w:rFonts w:ascii="Times New Roman" w:hAnsi="Times New Roman"/>
          <w:sz w:val="24"/>
        </w:rPr>
        <w:fldChar w:fldCharType="separate"/>
      </w:r>
      <w:r>
        <w:rPr>
          <w:rStyle w:val="Style_9_ch"/>
          <w:rFonts w:ascii="Times New Roman" w:hAnsi="Times New Roman"/>
          <w:sz w:val="24"/>
        </w:rPr>
        <w:t>ht</w:t>
      </w:r>
      <w:r>
        <w:rPr>
          <w:rStyle w:val="Style_9_ch"/>
          <w:rFonts w:ascii="Times New Roman" w:hAnsi="Times New Roman"/>
          <w:sz w:val="24"/>
        </w:rPr>
        <w:t>tp://publication.pravo.gov.ru/Document/View/0001202212280044?index=10</w:t>
      </w:r>
      <w:r>
        <w:rPr>
          <w:rStyle w:val="Style_9_ch"/>
          <w:rFonts w:ascii="Times New Roman" w:hAnsi="Times New Roman"/>
          <w:sz w:val="24"/>
        </w:rPr>
        <w:fldChar w:fldCharType="end"/>
      </w:r>
    </w:p>
    <w:p w14:paraId="36110000">
      <w:pPr>
        <w:widowControl w:val="0"/>
        <w:spacing w:after="0" w:line="240" w:lineRule="auto"/>
        <w:ind w:firstLine="567" w:left="0"/>
        <w:jc w:val="both"/>
        <w:outlineLvl w:val="0"/>
        <w:rPr>
          <w:rFonts w:ascii="Times New Roman" w:hAnsi="Times New Roman"/>
          <w:b w:val="1"/>
          <w:sz w:val="24"/>
        </w:rPr>
      </w:pPr>
      <w:r>
        <w:rPr>
          <w:rFonts w:ascii="Times New Roman" w:hAnsi="Times New Roman"/>
          <w:b w:val="1"/>
          <w:sz w:val="24"/>
        </w:rPr>
        <w:t>Х</w:t>
      </w:r>
      <w:r>
        <w:rPr>
          <w:rFonts w:ascii="Times New Roman" w:hAnsi="Times New Roman"/>
          <w:b w:val="1"/>
          <w:sz w:val="24"/>
        </w:rPr>
        <w:t>арактеристика взаимодействия педагогического коллектива с семьями детей</w:t>
      </w:r>
    </w:p>
    <w:p w14:paraId="37110000">
      <w:pPr>
        <w:spacing w:after="0" w:line="240" w:lineRule="auto"/>
        <w:ind w:firstLine="567" w:left="0"/>
        <w:jc w:val="both"/>
        <w:rPr>
          <w:rFonts w:ascii="Times New Roman" w:hAnsi="Times New Roman"/>
          <w:sz w:val="24"/>
        </w:rPr>
      </w:pPr>
      <w:r>
        <w:rPr>
          <w:rFonts w:ascii="Times New Roman" w:hAnsi="Times New Roman"/>
          <w:sz w:val="24"/>
        </w:rPr>
        <w:t>Главными целями взаимодействия педагогического коллектива ДОО с семьями обучающихся дошкольного возраста являются:</w:t>
      </w:r>
    </w:p>
    <w:p w14:paraId="38110000">
      <w:pPr>
        <w:spacing w:after="0" w:line="240" w:lineRule="auto"/>
        <w:ind w:firstLine="567" w:left="0"/>
        <w:jc w:val="both"/>
        <w:rPr>
          <w:rFonts w:ascii="Times New Roman" w:hAnsi="Times New Roman"/>
          <w:sz w:val="24"/>
        </w:rPr>
      </w:pPr>
      <w:r>
        <w:rPr>
          <w:rFonts w:ascii="Times New Roman" w:hAnsi="Times New Roman"/>
          <w:sz w:val="24"/>
        </w:rPr>
        <w:t>-</w:t>
      </w:r>
      <w:r>
        <w:rPr>
          <w:rFonts w:ascii="Times New Roman" w:hAnsi="Times New Roman"/>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9110000">
      <w:pPr>
        <w:spacing w:after="0" w:line="240" w:lineRule="auto"/>
        <w:ind w:firstLine="567" w:left="0"/>
        <w:jc w:val="both"/>
        <w:rPr>
          <w:rFonts w:ascii="Times New Roman" w:hAnsi="Times New Roman"/>
          <w:sz w:val="24"/>
        </w:rPr>
      </w:pPr>
      <w:r>
        <w:rPr>
          <w:rFonts w:ascii="Times New Roman" w:hAnsi="Times New Roman"/>
          <w:sz w:val="24"/>
        </w:rPr>
        <w:t>-</w:t>
      </w:r>
      <w:r>
        <w:rPr>
          <w:rFonts w:ascii="Times New Roman" w:hAnsi="Times New Roman"/>
          <w:sz w:val="24"/>
        </w:rPr>
        <w:t xml:space="preserve">обеспечение единства подходов к воспитанию и обучению детей в условиях ДОО и </w:t>
      </w:r>
    </w:p>
    <w:p w14:paraId="3A110000">
      <w:pPr>
        <w:spacing w:after="0" w:line="240" w:lineRule="auto"/>
        <w:ind w:firstLine="567" w:left="0"/>
        <w:jc w:val="both"/>
        <w:rPr>
          <w:rFonts w:ascii="Times New Roman" w:hAnsi="Times New Roman"/>
          <w:sz w:val="24"/>
        </w:rPr>
      </w:pPr>
      <w:r>
        <w:rPr>
          <w:rFonts w:ascii="Times New Roman" w:hAnsi="Times New Roman"/>
          <w:sz w:val="24"/>
        </w:rPr>
        <w:t>Эта деятельность дополняет, поддерживает и тактично направлять воспитательные действия родителей (законных представителей) детей младенческого, раннего и дошкольного возрастов.</w:t>
      </w:r>
    </w:p>
    <w:p w14:paraId="3B110000">
      <w:pPr>
        <w:spacing w:after="0" w:line="240" w:lineRule="auto"/>
        <w:ind w:firstLine="567" w:left="0"/>
        <w:jc w:val="both"/>
        <w:rPr>
          <w:rFonts w:ascii="Times New Roman" w:hAnsi="Times New Roman"/>
          <w:sz w:val="24"/>
        </w:rPr>
      </w:pPr>
      <w:r>
        <w:rPr>
          <w:rFonts w:ascii="Times New Roman" w:hAnsi="Times New Roman"/>
          <w:sz w:val="24"/>
        </w:rPr>
        <w:t xml:space="preserve">Достижение этих целей осуществляется через решение основных </w:t>
      </w:r>
      <w:r>
        <w:rPr>
          <w:rFonts w:ascii="Times New Roman" w:hAnsi="Times New Roman"/>
          <w:b w:val="1"/>
          <w:sz w:val="24"/>
        </w:rPr>
        <w:t>задач</w:t>
      </w:r>
      <w:r>
        <w:rPr>
          <w:rFonts w:ascii="Times New Roman" w:hAnsi="Times New Roman"/>
          <w:sz w:val="24"/>
        </w:rPr>
        <w:t>:</w:t>
      </w:r>
    </w:p>
    <w:p w14:paraId="3C110000">
      <w:pPr>
        <w:spacing w:after="0" w:line="240" w:lineRule="auto"/>
        <w:ind w:firstLine="567" w:left="0"/>
        <w:jc w:val="both"/>
        <w:rPr>
          <w:rFonts w:ascii="Times New Roman" w:hAnsi="Times New Roman"/>
          <w:sz w:val="24"/>
        </w:rPr>
      </w:pPr>
      <w:r>
        <w:rPr>
          <w:rFonts w:ascii="Times New Roman" w:hAnsi="Times New Roman"/>
          <w:sz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D110000">
      <w:pPr>
        <w:spacing w:after="0" w:line="240" w:lineRule="auto"/>
        <w:ind w:firstLine="567" w:left="0"/>
        <w:jc w:val="both"/>
        <w:rPr>
          <w:rFonts w:ascii="Times New Roman" w:hAnsi="Times New Roman"/>
          <w:sz w:val="24"/>
        </w:rPr>
      </w:pPr>
      <w:r>
        <w:rPr>
          <w:rFonts w:ascii="Times New Roman" w:hAnsi="Times New Roman"/>
          <w:sz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E110000">
      <w:pPr>
        <w:spacing w:after="0" w:line="240" w:lineRule="auto"/>
        <w:ind w:firstLine="567" w:left="0"/>
        <w:jc w:val="both"/>
        <w:rPr>
          <w:rFonts w:ascii="Times New Roman" w:hAnsi="Times New Roman"/>
          <w:sz w:val="24"/>
        </w:rPr>
      </w:pPr>
      <w:r>
        <w:rPr>
          <w:rFonts w:ascii="Times New Roman" w:hAnsi="Times New Roman"/>
          <w:sz w:val="24"/>
        </w:rPr>
        <w:t>3) способствование развитию ответственного и осознанного родительства как базовой основы благополучия семьи;</w:t>
      </w:r>
    </w:p>
    <w:p w14:paraId="3F110000">
      <w:pPr>
        <w:spacing w:after="0" w:line="240" w:lineRule="auto"/>
        <w:ind w:firstLine="567" w:left="0"/>
        <w:jc w:val="both"/>
        <w:rPr>
          <w:rFonts w:ascii="Times New Roman" w:hAnsi="Times New Roman"/>
          <w:sz w:val="24"/>
        </w:rPr>
      </w:pPr>
      <w:r>
        <w:rPr>
          <w:rFonts w:ascii="Times New Roman" w:hAnsi="Times New Roman"/>
          <w:sz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0110000">
      <w:pPr>
        <w:spacing w:after="0" w:line="240" w:lineRule="auto"/>
        <w:ind w:firstLine="567" w:left="0"/>
        <w:jc w:val="both"/>
        <w:rPr>
          <w:rFonts w:ascii="Times New Roman" w:hAnsi="Times New Roman"/>
          <w:sz w:val="24"/>
        </w:rPr>
      </w:pPr>
      <w:r>
        <w:rPr>
          <w:rFonts w:ascii="Times New Roman" w:hAnsi="Times New Roman"/>
          <w:sz w:val="24"/>
        </w:rPr>
        <w:t>5) вовлечение родителей (законных представителей) в образовательный процесс.</w:t>
      </w:r>
    </w:p>
    <w:p w14:paraId="41110000">
      <w:pPr>
        <w:spacing w:after="0" w:line="240" w:lineRule="auto"/>
        <w:ind w:firstLine="567" w:left="0"/>
        <w:jc w:val="both"/>
        <w:rPr>
          <w:rFonts w:ascii="Times New Roman" w:hAnsi="Times New Roman"/>
          <w:sz w:val="24"/>
        </w:rPr>
      </w:pPr>
      <w:r>
        <w:rPr>
          <w:rFonts w:ascii="Times New Roman" w:hAnsi="Times New Roman"/>
          <w:sz w:val="24"/>
        </w:rPr>
        <w:t xml:space="preserve">Построение взаимодействия с родителями (законными представителями) придерживается следующих </w:t>
      </w:r>
      <w:r>
        <w:rPr>
          <w:rFonts w:ascii="Times New Roman" w:hAnsi="Times New Roman"/>
          <w:b w:val="1"/>
          <w:sz w:val="24"/>
        </w:rPr>
        <w:t>принципов:</w:t>
      </w:r>
    </w:p>
    <w:p w14:paraId="42110000">
      <w:pPr>
        <w:spacing w:after="0" w:line="240" w:lineRule="auto"/>
        <w:ind w:firstLine="567" w:left="0"/>
        <w:jc w:val="both"/>
        <w:rPr>
          <w:rFonts w:ascii="Times New Roman" w:hAnsi="Times New Roman"/>
          <w:sz w:val="24"/>
        </w:rPr>
      </w:pPr>
      <w:r>
        <w:rPr>
          <w:rFonts w:ascii="Times New Roman" w:hAnsi="Times New Roman"/>
          <w:sz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3110000">
      <w:pPr>
        <w:spacing w:after="0" w:line="240" w:lineRule="auto"/>
        <w:ind w:firstLine="567" w:left="0"/>
        <w:jc w:val="both"/>
        <w:rPr>
          <w:rFonts w:ascii="Times New Roman" w:hAnsi="Times New Roman"/>
          <w:sz w:val="24"/>
        </w:rPr>
      </w:pPr>
      <w:r>
        <w:rPr>
          <w:rFonts w:ascii="Times New Roman" w:hAnsi="Times New Roman"/>
          <w:sz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4110000">
      <w:pPr>
        <w:spacing w:after="0" w:line="240" w:lineRule="auto"/>
        <w:ind w:firstLine="567" w:left="0"/>
        <w:jc w:val="both"/>
        <w:rPr>
          <w:rFonts w:ascii="Times New Roman" w:hAnsi="Times New Roman"/>
          <w:sz w:val="24"/>
        </w:rPr>
      </w:pPr>
      <w:r>
        <w:rPr>
          <w:rFonts w:ascii="Times New Roman" w:hAnsi="Times New Roman"/>
          <w:sz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5110000">
      <w:pPr>
        <w:spacing w:after="0" w:line="240" w:lineRule="auto"/>
        <w:ind w:firstLine="567" w:left="0"/>
        <w:jc w:val="both"/>
        <w:rPr>
          <w:rFonts w:ascii="Times New Roman" w:hAnsi="Times New Roman"/>
          <w:sz w:val="24"/>
        </w:rPr>
      </w:pPr>
      <w:r>
        <w:rPr>
          <w:rFonts w:ascii="Times New Roman" w:hAnsi="Times New Roman"/>
          <w:sz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6110000">
      <w:pPr>
        <w:spacing w:after="0" w:line="240" w:lineRule="auto"/>
        <w:ind w:firstLine="567" w:left="0"/>
        <w:jc w:val="both"/>
        <w:rPr>
          <w:rFonts w:ascii="Times New Roman" w:hAnsi="Times New Roman"/>
          <w:sz w:val="24"/>
        </w:rPr>
      </w:pPr>
      <w:r>
        <w:rPr>
          <w:rFonts w:ascii="Times New Roman" w:hAnsi="Times New Roman"/>
          <w:sz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7110000">
      <w:pPr>
        <w:spacing w:after="0" w:line="240" w:lineRule="auto"/>
        <w:ind w:firstLine="567" w:left="0"/>
        <w:jc w:val="both"/>
        <w:rPr>
          <w:rFonts w:ascii="Times New Roman" w:hAnsi="Times New Roman"/>
          <w:sz w:val="24"/>
        </w:rPr>
      </w:pPr>
      <w:r>
        <w:rPr>
          <w:rFonts w:ascii="Times New Roman" w:hAnsi="Times New Roman"/>
          <w:sz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Pr>
          <w:rFonts w:ascii="Times New Roman" w:hAnsi="Times New Roman"/>
          <w:sz w:val="24"/>
        </w:rPr>
        <w:t xml:space="preserve"> (ФОП ДО п.26)</w:t>
      </w:r>
      <w:r>
        <w:rPr>
          <w:rFonts w:ascii="Times New Roman" w:hAnsi="Times New Roman"/>
          <w:sz w:val="24"/>
        </w:rPr>
        <w:t>:</w:t>
      </w:r>
    </w:p>
    <w:p w14:paraId="48110000">
      <w:pPr>
        <w:spacing w:after="0" w:line="240" w:lineRule="auto"/>
        <w:ind/>
        <w:jc w:val="both"/>
        <w:rPr>
          <w:rFonts w:ascii="Times New Roman" w:hAnsi="Times New Roman"/>
          <w:sz w:val="24"/>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310"/>
        <w:gridCol w:w="3455"/>
        <w:gridCol w:w="3590"/>
      </w:tblGrid>
      <w:tr>
        <w:trPr>
          <w:trHeight w:hRule="atLeast" w:val="445"/>
        </w:trPr>
        <w:tc>
          <w:tcPr>
            <w:tcW w:type="dxa" w:w="231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9110000">
            <w:pPr>
              <w:spacing w:after="0" w:line="240" w:lineRule="auto"/>
              <w:ind/>
              <w:jc w:val="center"/>
              <w:rPr>
                <w:rFonts w:ascii="Times New Roman" w:hAnsi="Times New Roman"/>
                <w:b w:val="1"/>
                <w:sz w:val="24"/>
              </w:rPr>
            </w:pPr>
            <w:r>
              <w:rPr>
                <w:rFonts w:ascii="Times New Roman" w:hAnsi="Times New Roman"/>
                <w:b w:val="1"/>
                <w:sz w:val="24"/>
              </w:rPr>
              <w:t>Направление</w:t>
            </w:r>
          </w:p>
        </w:tc>
        <w:tc>
          <w:tcPr>
            <w:tcW w:type="dxa" w:w="34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10000">
            <w:pPr>
              <w:spacing w:after="0" w:line="240" w:lineRule="auto"/>
              <w:ind/>
              <w:jc w:val="center"/>
              <w:rPr>
                <w:rFonts w:ascii="Times New Roman" w:hAnsi="Times New Roman"/>
                <w:b w:val="1"/>
                <w:sz w:val="24"/>
              </w:rPr>
            </w:pPr>
            <w:r>
              <w:rPr>
                <w:rFonts w:ascii="Times New Roman" w:hAnsi="Times New Roman"/>
                <w:b w:val="1"/>
                <w:sz w:val="24"/>
              </w:rPr>
              <w:t>Содержание деятельности</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10000">
            <w:pPr>
              <w:spacing w:after="0" w:line="240" w:lineRule="auto"/>
              <w:ind/>
              <w:jc w:val="center"/>
              <w:rPr>
                <w:rFonts w:ascii="Times New Roman" w:hAnsi="Times New Roman"/>
                <w:b w:val="1"/>
                <w:sz w:val="24"/>
              </w:rPr>
            </w:pPr>
            <w:r>
              <w:rPr>
                <w:rFonts w:ascii="Times New Roman" w:hAnsi="Times New Roman"/>
                <w:b w:val="1"/>
                <w:sz w:val="24"/>
              </w:rPr>
              <w:t>Инструментарий</w:t>
            </w:r>
          </w:p>
        </w:tc>
      </w:tr>
      <w:tr>
        <w:trPr>
          <w:trHeight w:hRule="atLeast" w:val="2022"/>
        </w:trPr>
        <w:tc>
          <w:tcPr>
            <w:tcW w:type="dxa" w:w="23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10000">
            <w:pPr>
              <w:spacing w:after="0" w:line="240" w:lineRule="auto"/>
              <w:ind/>
              <w:jc w:val="both"/>
              <w:rPr>
                <w:rFonts w:ascii="Times New Roman" w:hAnsi="Times New Roman"/>
                <w:sz w:val="24"/>
              </w:rPr>
            </w:pPr>
            <w:r>
              <w:rPr>
                <w:rFonts w:ascii="Times New Roman" w:hAnsi="Times New Roman"/>
                <w:sz w:val="24"/>
              </w:rPr>
              <w:t xml:space="preserve">1.Диагностико -аналитическое направление </w:t>
            </w:r>
          </w:p>
        </w:tc>
        <w:tc>
          <w:tcPr>
            <w:tcW w:type="dxa" w:w="34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10000">
            <w:pPr>
              <w:spacing w:after="0" w:line="240" w:lineRule="auto"/>
              <w:ind/>
              <w:jc w:val="both"/>
              <w:rPr>
                <w:rFonts w:ascii="Times New Roman" w:hAnsi="Times New Roman"/>
                <w:sz w:val="24"/>
              </w:rPr>
            </w:pPr>
            <w:r>
              <w:rPr>
                <w:rFonts w:ascii="Times New Roman" w:hAnsi="Times New Roman"/>
                <w:sz w:val="24"/>
              </w:rPr>
              <w:t>Получение  и анализ данных о семье каждого обучающегося, её запросах в отношении охра</w:t>
            </w:r>
            <w:r>
              <w:rPr>
                <w:rFonts w:ascii="Times New Roman" w:hAnsi="Times New Roman"/>
                <w:sz w:val="24"/>
              </w:rPr>
              <w:t>ны здоровья и развития ребёнка.</w:t>
            </w:r>
          </w:p>
          <w:p w14:paraId="4E110000">
            <w:pPr>
              <w:spacing w:after="0" w:line="240" w:lineRule="auto"/>
              <w:ind/>
              <w:jc w:val="both"/>
              <w:rPr>
                <w:rFonts w:ascii="Times New Roman" w:hAnsi="Times New Roman"/>
                <w:sz w:val="24"/>
              </w:rPr>
            </w:pPr>
            <w:r>
              <w:rPr>
                <w:rFonts w:ascii="Times New Roman" w:hAnsi="Times New Roman"/>
                <w:sz w:val="24"/>
              </w:rPr>
              <w:t>Об  уровне психолого-педагогической компетентности родит</w:t>
            </w:r>
            <w:r>
              <w:rPr>
                <w:rFonts w:ascii="Times New Roman" w:hAnsi="Times New Roman"/>
                <w:sz w:val="24"/>
              </w:rPr>
              <w:t>елей (законных представителей).</w:t>
            </w:r>
          </w:p>
          <w:p w14:paraId="4F110000">
            <w:pPr>
              <w:spacing w:after="0" w:line="240" w:lineRule="auto"/>
              <w:ind/>
              <w:jc w:val="both"/>
              <w:rPr>
                <w:rFonts w:ascii="Times New Roman" w:hAnsi="Times New Roman"/>
                <w:sz w:val="24"/>
              </w:rPr>
            </w:pPr>
            <w:r>
              <w:rPr>
                <w:rFonts w:ascii="Times New Roman" w:hAnsi="Times New Roman"/>
                <w:sz w:val="24"/>
              </w:rPr>
              <w:t>А  также планирование работы с семьей с учётом р</w:t>
            </w:r>
            <w:r>
              <w:rPr>
                <w:rFonts w:ascii="Times New Roman" w:hAnsi="Times New Roman"/>
                <w:sz w:val="24"/>
              </w:rPr>
              <w:t>езультатов проведенного анализа.</w:t>
            </w:r>
          </w:p>
          <w:p w14:paraId="50110000">
            <w:pPr>
              <w:spacing w:after="0" w:line="240" w:lineRule="auto"/>
              <w:ind/>
              <w:jc w:val="both"/>
              <w:rPr>
                <w:rFonts w:ascii="Times New Roman" w:hAnsi="Times New Roman"/>
                <w:sz w:val="24"/>
              </w:rPr>
            </w:pPr>
            <w:r>
              <w:rPr>
                <w:rFonts w:ascii="Times New Roman" w:hAnsi="Times New Roman"/>
                <w:sz w:val="24"/>
              </w:rPr>
              <w:t xml:space="preserve"> Согласование </w:t>
            </w:r>
            <w:r>
              <w:rPr>
                <w:rFonts w:ascii="Times New Roman" w:hAnsi="Times New Roman"/>
                <w:sz w:val="24"/>
              </w:rPr>
              <w:t xml:space="preserve"> воспитательных задач.</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10000">
            <w:pPr>
              <w:spacing w:after="0" w:line="240" w:lineRule="auto"/>
              <w:ind/>
              <w:jc w:val="both"/>
              <w:rPr>
                <w:rFonts w:ascii="Times New Roman" w:hAnsi="Times New Roman"/>
                <w:sz w:val="24"/>
              </w:rPr>
            </w:pPr>
            <w:r>
              <w:rPr>
                <w:rFonts w:ascii="Times New Roman" w:hAnsi="Times New Roman"/>
                <w:sz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r>
              <w:rPr>
                <w:rFonts w:ascii="Times New Roman" w:hAnsi="Times New Roman"/>
                <w:sz w:val="24"/>
              </w:rPr>
              <w:t>.</w:t>
            </w:r>
          </w:p>
        </w:tc>
      </w:tr>
      <w:tr>
        <w:trPr>
          <w:trHeight w:hRule="atLeast" w:val="273"/>
        </w:trPr>
        <w:tc>
          <w:tcPr>
            <w:tcW w:type="dxa" w:w="23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10000">
            <w:pPr>
              <w:spacing w:after="0" w:line="240" w:lineRule="auto"/>
              <w:ind/>
              <w:jc w:val="both"/>
              <w:rPr>
                <w:rFonts w:ascii="Times New Roman" w:hAnsi="Times New Roman"/>
                <w:sz w:val="24"/>
              </w:rPr>
            </w:pPr>
            <w:r>
              <w:rPr>
                <w:rFonts w:ascii="Times New Roman" w:hAnsi="Times New Roman"/>
                <w:sz w:val="24"/>
              </w:rPr>
              <w:t xml:space="preserve">2.Просветительское направление </w:t>
            </w:r>
          </w:p>
          <w:p w14:paraId="53110000">
            <w:pPr>
              <w:spacing w:after="0" w:line="240" w:lineRule="auto"/>
              <w:ind w:firstLine="567" w:left="0"/>
              <w:jc w:val="both"/>
              <w:rPr>
                <w:rFonts w:ascii="Times New Roman" w:hAnsi="Times New Roman"/>
                <w:sz w:val="24"/>
              </w:rPr>
            </w:pPr>
          </w:p>
        </w:tc>
        <w:tc>
          <w:tcPr>
            <w:tcW w:type="dxa" w:w="34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10000">
            <w:pPr>
              <w:spacing w:after="0" w:line="240" w:lineRule="auto"/>
              <w:ind/>
              <w:jc w:val="both"/>
              <w:rPr>
                <w:rFonts w:ascii="Times New Roman" w:hAnsi="Times New Roman"/>
                <w:sz w:val="24"/>
              </w:rPr>
            </w:pPr>
            <w:r>
              <w:rPr>
                <w:rFonts w:ascii="Times New Roman" w:hAnsi="Times New Roman"/>
                <w:sz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55110000">
            <w:pPr>
              <w:spacing w:after="0" w:line="240" w:lineRule="auto"/>
              <w:ind/>
              <w:jc w:val="both"/>
              <w:rPr>
                <w:rFonts w:ascii="Times New Roman" w:hAnsi="Times New Roman"/>
                <w:sz w:val="24"/>
              </w:rPr>
            </w:pPr>
            <w:r>
              <w:rPr>
                <w:rFonts w:ascii="Times New Roman" w:hAnsi="Times New Roman"/>
                <w:sz w:val="24"/>
              </w:rPr>
              <w:t xml:space="preserve">Выбора  эффективных методов обучения и воспитания детей определенного возраста; </w:t>
            </w:r>
          </w:p>
          <w:p w14:paraId="56110000">
            <w:pPr>
              <w:spacing w:after="0" w:line="240" w:lineRule="auto"/>
              <w:ind/>
              <w:jc w:val="both"/>
              <w:rPr>
                <w:rFonts w:ascii="Times New Roman" w:hAnsi="Times New Roman"/>
                <w:sz w:val="24"/>
              </w:rPr>
            </w:pPr>
            <w:r>
              <w:rPr>
                <w:rFonts w:ascii="Times New Roman" w:hAnsi="Times New Roman"/>
                <w:sz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57110000">
            <w:pPr>
              <w:spacing w:after="0" w:line="240" w:lineRule="auto"/>
              <w:ind/>
              <w:jc w:val="both"/>
              <w:rPr>
                <w:rFonts w:ascii="Times New Roman" w:hAnsi="Times New Roman"/>
                <w:sz w:val="24"/>
              </w:rPr>
            </w:pPr>
            <w:r>
              <w:rPr>
                <w:rFonts w:ascii="Times New Roman" w:hAnsi="Times New Roman"/>
                <w:sz w:val="24"/>
              </w:rPr>
              <w:t xml:space="preserve">Информирование  об особенностях реализуемой в ДОО образовательной программы; </w:t>
            </w:r>
          </w:p>
          <w:p w14:paraId="58110000">
            <w:pPr>
              <w:spacing w:after="0" w:line="240" w:lineRule="auto"/>
              <w:ind/>
              <w:jc w:val="both"/>
              <w:rPr>
                <w:rFonts w:ascii="Times New Roman" w:hAnsi="Times New Roman"/>
                <w:sz w:val="24"/>
              </w:rPr>
            </w:pPr>
            <w:r>
              <w:rPr>
                <w:rFonts w:ascii="Times New Roman" w:hAnsi="Times New Roman"/>
                <w:sz w:val="24"/>
              </w:rPr>
              <w:t xml:space="preserve">Условиях  пребывания ребёнка в группе ДОО; </w:t>
            </w:r>
          </w:p>
          <w:p w14:paraId="59110000">
            <w:pPr>
              <w:spacing w:after="0" w:line="240" w:lineRule="auto"/>
              <w:ind/>
              <w:jc w:val="both"/>
              <w:rPr>
                <w:rFonts w:ascii="Times New Roman" w:hAnsi="Times New Roman"/>
                <w:sz w:val="24"/>
              </w:rPr>
            </w:pPr>
            <w:r>
              <w:rPr>
                <w:rFonts w:ascii="Times New Roman" w:hAnsi="Times New Roman"/>
                <w:sz w:val="24"/>
              </w:rPr>
              <w:t>Содержании  и методах образовательной работы с детьми;</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10000">
            <w:pPr>
              <w:spacing w:after="0" w:line="240" w:lineRule="auto"/>
              <w:ind/>
              <w:jc w:val="both"/>
              <w:rPr>
                <w:rFonts w:ascii="Times New Roman" w:hAnsi="Times New Roman"/>
                <w:sz w:val="24"/>
              </w:rPr>
            </w:pPr>
            <w:r>
              <w:rPr>
                <w:rFonts w:ascii="Times New Roman" w:hAnsi="Times New Roman"/>
                <w:sz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w:t>
            </w:r>
            <w:r>
              <w:rPr>
                <w:rFonts w:ascii="Times New Roman" w:hAnsi="Times New Roman"/>
                <w:sz w:val="24"/>
              </w:rPr>
              <w:t xml:space="preserve">. </w:t>
            </w:r>
          </w:p>
          <w:p w14:paraId="5B110000">
            <w:pPr>
              <w:spacing w:after="0" w:line="240" w:lineRule="auto"/>
              <w:ind/>
              <w:jc w:val="both"/>
              <w:rPr>
                <w:rFonts w:ascii="Times New Roman" w:hAnsi="Times New Roman"/>
                <w:sz w:val="24"/>
              </w:rPr>
            </w:pPr>
            <w:r>
              <w:rPr>
                <w:rFonts w:ascii="Times New Roman" w:hAnsi="Times New Roman"/>
                <w:sz w:val="24"/>
              </w:rPr>
              <w:t>Информационно-просветительские</w:t>
            </w:r>
            <w:r>
              <w:rPr>
                <w:rFonts w:ascii="Times New Roman" w:hAnsi="Times New Roman"/>
                <w:sz w:val="24"/>
              </w:rPr>
              <w:t xml:space="preserve"> газет</w:t>
            </w:r>
            <w:r>
              <w:rPr>
                <w:rFonts w:ascii="Times New Roman" w:hAnsi="Times New Roman"/>
                <w:sz w:val="24"/>
              </w:rPr>
              <w:t>ы, издаваемые ДОО для родителей</w:t>
            </w:r>
            <w:r>
              <w:rPr>
                <w:rFonts w:ascii="Times New Roman" w:hAnsi="Times New Roman"/>
                <w:sz w:val="24"/>
              </w:rPr>
              <w:t xml:space="preserve">, педагогические библиотеки для родителей </w:t>
            </w:r>
            <w:r>
              <w:rPr>
                <w:rFonts w:ascii="Times New Roman" w:hAnsi="Times New Roman"/>
                <w:sz w:val="24"/>
              </w:rPr>
              <w:t>(законных представителей); сайт</w:t>
            </w:r>
            <w:r>
              <w:rPr>
                <w:rFonts w:ascii="Times New Roman" w:hAnsi="Times New Roman"/>
                <w:sz w:val="24"/>
              </w:rPr>
              <w:t xml:space="preserve">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trPr>
          <w:trHeight w:hRule="atLeast" w:val="445"/>
        </w:trPr>
        <w:tc>
          <w:tcPr>
            <w:tcW w:type="dxa" w:w="23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10000">
            <w:pPr>
              <w:spacing w:after="0" w:line="240" w:lineRule="auto"/>
              <w:ind/>
              <w:jc w:val="both"/>
              <w:rPr>
                <w:rFonts w:ascii="Times New Roman" w:hAnsi="Times New Roman"/>
                <w:sz w:val="24"/>
              </w:rPr>
            </w:pPr>
            <w:r>
              <w:rPr>
                <w:rFonts w:ascii="Times New Roman" w:hAnsi="Times New Roman"/>
                <w:sz w:val="24"/>
              </w:rPr>
              <w:t xml:space="preserve">3.Консультационное направление </w:t>
            </w:r>
          </w:p>
          <w:p w14:paraId="5D110000">
            <w:pPr>
              <w:spacing w:after="0" w:line="240" w:lineRule="auto"/>
              <w:ind w:firstLine="567" w:left="0"/>
              <w:jc w:val="both"/>
              <w:rPr>
                <w:rFonts w:ascii="Times New Roman" w:hAnsi="Times New Roman"/>
                <w:sz w:val="24"/>
              </w:rPr>
            </w:pPr>
            <w:r>
              <w:rPr>
                <w:rFonts w:ascii="Times New Roman" w:hAnsi="Times New Roman"/>
                <w:sz w:val="24"/>
              </w:rPr>
              <w:t xml:space="preserve"> </w:t>
            </w:r>
          </w:p>
          <w:p w14:paraId="5E110000">
            <w:pPr>
              <w:spacing w:after="0" w:line="240" w:lineRule="auto"/>
              <w:ind w:firstLine="567" w:left="0"/>
              <w:jc w:val="both"/>
              <w:rPr>
                <w:rFonts w:ascii="Times New Roman" w:hAnsi="Times New Roman"/>
                <w:sz w:val="24"/>
              </w:rPr>
            </w:pPr>
          </w:p>
        </w:tc>
        <w:tc>
          <w:tcPr>
            <w:tcW w:type="dxa" w:w="34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10000">
            <w:pPr>
              <w:spacing w:after="0" w:line="240" w:lineRule="auto"/>
              <w:ind/>
              <w:jc w:val="both"/>
              <w:rPr>
                <w:rFonts w:ascii="Times New Roman" w:hAnsi="Times New Roman"/>
                <w:sz w:val="24"/>
              </w:rPr>
            </w:pPr>
            <w:r>
              <w:rPr>
                <w:rFonts w:ascii="Times New Roman" w:hAnsi="Times New Roman"/>
                <w:sz w:val="24"/>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w:t>
            </w:r>
            <w:r>
              <w:rPr>
                <w:rFonts w:ascii="Times New Roman" w:hAnsi="Times New Roman"/>
                <w:sz w:val="24"/>
              </w:rPr>
              <w:t>м числе с ООП в условиях семьи.</w:t>
            </w:r>
          </w:p>
          <w:p w14:paraId="60110000">
            <w:pPr>
              <w:spacing w:after="0" w:line="240" w:lineRule="auto"/>
              <w:ind/>
              <w:jc w:val="both"/>
              <w:rPr>
                <w:rFonts w:ascii="Times New Roman" w:hAnsi="Times New Roman"/>
                <w:sz w:val="24"/>
              </w:rPr>
            </w:pPr>
            <w:r>
              <w:rPr>
                <w:rFonts w:ascii="Times New Roman" w:hAnsi="Times New Roman"/>
                <w:sz w:val="24"/>
              </w:rPr>
              <w:t>Особенностей  поведения и взаимодействия ребё</w:t>
            </w:r>
            <w:r>
              <w:rPr>
                <w:rFonts w:ascii="Times New Roman" w:hAnsi="Times New Roman"/>
                <w:sz w:val="24"/>
              </w:rPr>
              <w:t>нка со сверстниками и педагогом.</w:t>
            </w:r>
            <w:r>
              <w:rPr>
                <w:rFonts w:ascii="Times New Roman" w:hAnsi="Times New Roman"/>
                <w:sz w:val="24"/>
              </w:rPr>
              <w:t xml:space="preserve"> </w:t>
            </w:r>
          </w:p>
          <w:p w14:paraId="61110000">
            <w:pPr>
              <w:spacing w:after="0" w:line="240" w:lineRule="auto"/>
              <w:ind/>
              <w:jc w:val="both"/>
              <w:rPr>
                <w:rFonts w:ascii="Times New Roman" w:hAnsi="Times New Roman"/>
                <w:sz w:val="24"/>
              </w:rPr>
            </w:pPr>
            <w:r>
              <w:rPr>
                <w:rFonts w:ascii="Times New Roman" w:hAnsi="Times New Roman"/>
                <w:sz w:val="24"/>
              </w:rPr>
              <w:t xml:space="preserve">Возникающих </w:t>
            </w:r>
            <w:r>
              <w:rPr>
                <w:rFonts w:ascii="Times New Roman" w:hAnsi="Times New Roman"/>
                <w:sz w:val="24"/>
              </w:rPr>
              <w:t xml:space="preserve"> проблемных ситуациях.</w:t>
            </w:r>
          </w:p>
          <w:p w14:paraId="62110000">
            <w:pPr>
              <w:spacing w:after="0" w:line="240" w:lineRule="auto"/>
              <w:ind/>
              <w:jc w:val="both"/>
              <w:rPr>
                <w:rFonts w:ascii="Times New Roman" w:hAnsi="Times New Roman"/>
                <w:sz w:val="24"/>
              </w:rPr>
            </w:pPr>
            <w:r>
              <w:rPr>
                <w:rFonts w:ascii="Times New Roman" w:hAnsi="Times New Roman"/>
                <w:sz w:val="24"/>
              </w:rPr>
              <w:t>Способам  воспитания и построения продуктивного взаимодействия с детьми младенческого, р</w:t>
            </w:r>
            <w:r>
              <w:rPr>
                <w:rFonts w:ascii="Times New Roman" w:hAnsi="Times New Roman"/>
                <w:sz w:val="24"/>
              </w:rPr>
              <w:t>аннего и дошкольного возрастов.</w:t>
            </w:r>
          </w:p>
          <w:p w14:paraId="63110000">
            <w:pPr>
              <w:spacing w:after="0" w:line="240" w:lineRule="auto"/>
              <w:ind/>
              <w:jc w:val="both"/>
              <w:rPr>
                <w:rFonts w:ascii="Times New Roman" w:hAnsi="Times New Roman"/>
                <w:sz w:val="24"/>
              </w:rPr>
            </w:pPr>
            <w:r>
              <w:rPr>
                <w:rFonts w:ascii="Times New Roman" w:hAnsi="Times New Roman"/>
                <w:sz w:val="24"/>
              </w:rPr>
              <w:t>Способам  организации и участия в детских деятельностях, образовательном процессе и другому.</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10000">
            <w:pPr>
              <w:spacing w:after="0" w:line="240" w:lineRule="auto"/>
              <w:ind/>
              <w:jc w:val="both"/>
              <w:rPr>
                <w:rFonts w:ascii="Times New Roman" w:hAnsi="Times New Roman"/>
                <w:sz w:val="24"/>
              </w:rPr>
            </w:pPr>
            <w:r>
              <w:rPr>
                <w:rFonts w:ascii="Times New Roman" w:hAnsi="Times New Roman"/>
                <w:sz w:val="24"/>
              </w:rPr>
              <w:t xml:space="preserve">Специально </w:t>
            </w:r>
            <w:r>
              <w:rPr>
                <w:rFonts w:ascii="Times New Roman" w:hAnsi="Times New Roman"/>
                <w:sz w:val="24"/>
              </w:rPr>
              <w:t>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14:paraId="65110000">
            <w:pPr>
              <w:spacing w:after="0" w:line="240" w:lineRule="auto"/>
              <w:ind/>
              <w:jc w:val="both"/>
              <w:rPr>
                <w:rFonts w:ascii="Times New Roman" w:hAnsi="Times New Roman"/>
                <w:sz w:val="24"/>
              </w:rPr>
            </w:pPr>
            <w:r>
              <w:rPr>
                <w:rFonts w:ascii="Times New Roman" w:hAnsi="Times New Roman"/>
                <w:sz w:val="24"/>
              </w:rPr>
              <w:t xml:space="preserve">Использовать </w:t>
            </w:r>
            <w:r>
              <w:rPr>
                <w:rFonts w:ascii="Times New Roman" w:hAnsi="Times New Roman"/>
                <w:sz w:val="24"/>
              </w:rPr>
              <w:t>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66110000">
      <w:pPr>
        <w:ind w:firstLine="708" w:left="0"/>
        <w:jc w:val="both"/>
        <w:rPr>
          <w:color w:val="000000"/>
        </w:rPr>
      </w:pPr>
    </w:p>
    <w:p w14:paraId="67110000">
      <w:pPr>
        <w:spacing w:after="0"/>
        <w:ind w:firstLine="0" w:left="0"/>
        <w:jc w:val="both"/>
        <w:rPr>
          <w:rFonts w:ascii="Times New Roman" w:hAnsi="Times New Roman"/>
          <w:color w:val="000000"/>
          <w:sz w:val="24"/>
        </w:rPr>
      </w:pPr>
      <w:r>
        <w:rPr>
          <w:rFonts w:ascii="Times New Roman" w:hAnsi="Times New Roman"/>
          <w:color w:val="000000"/>
          <w:sz w:val="24"/>
        </w:rPr>
        <w:t>Виды и формы деятельности организации сотрудничества педагогов и родителей (законных представителей)</w:t>
      </w:r>
      <w:r>
        <w:rPr>
          <w:rFonts w:ascii="Times New Roman" w:hAnsi="Times New Roman"/>
          <w:color w:val="000000"/>
          <w:sz w:val="24"/>
        </w:rPr>
        <w:t xml:space="preserve"> в рамках решения воспитательных задач:</w:t>
      </w:r>
    </w:p>
    <w:p w14:paraId="68110000">
      <w:pPr>
        <w:spacing w:after="0"/>
        <w:ind w:firstLine="0"/>
        <w:jc w:val="both"/>
        <w:rPr>
          <w:rFonts w:ascii="Times New Roman" w:hAnsi="Times New Roman"/>
          <w:b w:val="1"/>
          <w:color w:val="000000"/>
          <w:sz w:val="24"/>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038"/>
        <w:gridCol w:w="3727"/>
        <w:gridCol w:w="3590"/>
      </w:tblGrid>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10000">
            <w:pPr>
              <w:spacing w:after="0"/>
              <w:ind w:firstLine="0"/>
              <w:jc w:val="center"/>
              <w:rPr>
                <w:rFonts w:ascii="Times New Roman" w:hAnsi="Times New Roman"/>
                <w:b w:val="1"/>
                <w:color w:val="000000"/>
                <w:sz w:val="24"/>
              </w:rPr>
            </w:pPr>
            <w:r>
              <w:rPr>
                <w:rFonts w:ascii="Times New Roman" w:hAnsi="Times New Roman"/>
                <w:b w:val="1"/>
                <w:color w:val="000000"/>
                <w:sz w:val="24"/>
              </w:rPr>
              <w:t>Направления воспитания</w:t>
            </w:r>
          </w:p>
        </w:tc>
        <w:tc>
          <w:tcPr>
            <w:tcW w:type="dxa" w:w="3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10000">
            <w:pPr>
              <w:spacing w:after="0"/>
              <w:ind w:firstLine="0"/>
              <w:jc w:val="center"/>
              <w:rPr>
                <w:rFonts w:ascii="Times New Roman" w:hAnsi="Times New Roman"/>
                <w:b w:val="1"/>
                <w:color w:val="000000"/>
                <w:sz w:val="24"/>
              </w:rPr>
            </w:pPr>
            <w:r>
              <w:rPr>
                <w:rFonts w:ascii="Times New Roman" w:hAnsi="Times New Roman"/>
                <w:b w:val="1"/>
                <w:color w:val="000000"/>
                <w:sz w:val="24"/>
              </w:rPr>
              <w:t>Формы работы</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10000">
            <w:pPr>
              <w:spacing w:after="0"/>
              <w:ind w:firstLine="0"/>
              <w:jc w:val="center"/>
              <w:rPr>
                <w:rFonts w:ascii="Times New Roman" w:hAnsi="Times New Roman"/>
                <w:b w:val="1"/>
                <w:color w:val="000000"/>
                <w:sz w:val="24"/>
              </w:rPr>
            </w:pPr>
            <w:r>
              <w:rPr>
                <w:rFonts w:ascii="Times New Roman" w:hAnsi="Times New Roman"/>
                <w:b w:val="1"/>
                <w:color w:val="000000"/>
                <w:sz w:val="24"/>
              </w:rPr>
              <w:t>Основные задачи сотрудничества</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10000">
            <w:pPr>
              <w:spacing w:after="0"/>
              <w:ind w:firstLine="0"/>
              <w:jc w:val="both"/>
              <w:rPr>
                <w:rFonts w:ascii="Times New Roman" w:hAnsi="Times New Roman"/>
                <w:color w:val="000000"/>
                <w:sz w:val="24"/>
              </w:rPr>
            </w:pPr>
            <w:r>
              <w:rPr>
                <w:rFonts w:ascii="Times New Roman" w:hAnsi="Times New Roman"/>
                <w:sz w:val="24"/>
              </w:rPr>
              <w:t xml:space="preserve">Патриотическое </w:t>
            </w:r>
          </w:p>
        </w:tc>
        <w:tc>
          <w:tcPr>
            <w:tcW w:type="dxa" w:w="372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10000">
            <w:pPr>
              <w:spacing w:after="0"/>
              <w:ind w:firstLine="0"/>
              <w:jc w:val="both"/>
              <w:rPr>
                <w:rFonts w:ascii="Times New Roman" w:hAnsi="Times New Roman"/>
                <w:color w:val="000000"/>
                <w:sz w:val="24"/>
              </w:rPr>
            </w:pPr>
            <w:r>
              <w:rPr>
                <w:rFonts w:ascii="Times New Roman" w:hAnsi="Times New Roman"/>
                <w:b w:val="1"/>
                <w:color w:val="000000"/>
                <w:sz w:val="24"/>
              </w:rPr>
              <w:t>Групповые формы работы</w:t>
            </w:r>
            <w:r>
              <w:rPr>
                <w:rFonts w:ascii="Times New Roman" w:hAnsi="Times New Roman"/>
                <w:color w:val="000000"/>
                <w:sz w:val="24"/>
              </w:rPr>
              <w:t xml:space="preserve"> </w:t>
            </w:r>
          </w:p>
          <w:p w14:paraId="6E110000">
            <w:pPr>
              <w:spacing w:after="0"/>
              <w:ind w:firstLine="0"/>
              <w:jc w:val="both"/>
              <w:rPr>
                <w:rFonts w:ascii="Times New Roman" w:hAnsi="Times New Roman"/>
                <w:color w:val="000000"/>
                <w:sz w:val="24"/>
              </w:rPr>
            </w:pPr>
            <w:r>
              <w:rPr>
                <w:rFonts w:ascii="Times New Roman" w:hAnsi="Times New Roman"/>
                <w:color w:val="000000"/>
                <w:sz w:val="24"/>
              </w:rPr>
              <w:t>*Управляющий совет (участие в решении вопросов воспитания и социализации детей).</w:t>
            </w:r>
          </w:p>
          <w:p w14:paraId="6F110000">
            <w:pPr>
              <w:spacing w:after="0"/>
              <w:ind w:firstLine="0"/>
              <w:jc w:val="both"/>
              <w:rPr>
                <w:rFonts w:ascii="Times New Roman" w:hAnsi="Times New Roman"/>
                <w:color w:val="000000"/>
                <w:sz w:val="24"/>
              </w:rPr>
            </w:pPr>
            <w:r>
              <w:rPr>
                <w:rFonts w:ascii="Times New Roman" w:hAnsi="Times New Roman"/>
                <w:color w:val="000000"/>
                <w:sz w:val="24"/>
              </w:rPr>
              <w:t>*Родительский комитет групп.</w:t>
            </w:r>
          </w:p>
          <w:p w14:paraId="70110000">
            <w:pPr>
              <w:spacing w:after="0"/>
              <w:ind w:firstLine="0"/>
              <w:jc w:val="both"/>
              <w:rPr>
                <w:rFonts w:ascii="Times New Roman" w:hAnsi="Times New Roman"/>
                <w:color w:val="000000"/>
                <w:sz w:val="24"/>
              </w:rPr>
            </w:pPr>
            <w:r>
              <w:rPr>
                <w:rFonts w:ascii="Times New Roman" w:hAnsi="Times New Roman"/>
                <w:color w:val="000000"/>
                <w:sz w:val="24"/>
              </w:rPr>
              <w:t>*Родительские собрания (групповые, общесадовые).</w:t>
            </w:r>
          </w:p>
          <w:p w14:paraId="71110000">
            <w:pPr>
              <w:spacing w:after="0"/>
              <w:ind w:firstLine="0"/>
              <w:jc w:val="both"/>
              <w:rPr>
                <w:rFonts w:ascii="Times New Roman" w:hAnsi="Times New Roman"/>
                <w:color w:val="000000"/>
                <w:sz w:val="24"/>
              </w:rPr>
            </w:pPr>
            <w:r>
              <w:rPr>
                <w:rFonts w:ascii="Times New Roman" w:hAnsi="Times New Roman"/>
                <w:color w:val="000000"/>
                <w:sz w:val="24"/>
              </w:rPr>
              <w:t>*Родительские конференции.</w:t>
            </w:r>
          </w:p>
          <w:p w14:paraId="72110000">
            <w:pPr>
              <w:spacing w:after="0"/>
              <w:ind w:firstLine="0"/>
              <w:jc w:val="both"/>
              <w:rPr>
                <w:rFonts w:ascii="Times New Roman" w:hAnsi="Times New Roman"/>
                <w:color w:val="000000"/>
                <w:sz w:val="24"/>
              </w:rPr>
            </w:pPr>
            <w:r>
              <w:rPr>
                <w:rFonts w:ascii="Times New Roman" w:hAnsi="Times New Roman"/>
                <w:color w:val="000000"/>
                <w:sz w:val="24"/>
              </w:rPr>
              <w:t>*Педагогические гостиные.</w:t>
            </w:r>
          </w:p>
          <w:p w14:paraId="73110000">
            <w:pPr>
              <w:spacing w:after="0"/>
              <w:ind w:firstLine="0"/>
              <w:jc w:val="both"/>
              <w:rPr>
                <w:rFonts w:ascii="Times New Roman" w:hAnsi="Times New Roman"/>
                <w:color w:val="000000"/>
                <w:sz w:val="24"/>
              </w:rPr>
            </w:pPr>
            <w:r>
              <w:rPr>
                <w:rFonts w:ascii="Times New Roman" w:hAnsi="Times New Roman"/>
                <w:color w:val="000000"/>
                <w:sz w:val="24"/>
              </w:rPr>
              <w:t>*Педагогические лектории.</w:t>
            </w:r>
          </w:p>
          <w:p w14:paraId="74110000">
            <w:pPr>
              <w:spacing w:after="0"/>
              <w:ind w:firstLine="0"/>
              <w:jc w:val="both"/>
              <w:rPr>
                <w:rFonts w:ascii="Times New Roman" w:hAnsi="Times New Roman"/>
                <w:color w:val="000000"/>
                <w:sz w:val="24"/>
              </w:rPr>
            </w:pPr>
            <w:r>
              <w:rPr>
                <w:rFonts w:ascii="Times New Roman" w:hAnsi="Times New Roman"/>
                <w:color w:val="000000"/>
                <w:sz w:val="24"/>
              </w:rPr>
              <w:t>*Мастер-классы.</w:t>
            </w:r>
          </w:p>
          <w:p w14:paraId="75110000">
            <w:pPr>
              <w:spacing w:after="0"/>
              <w:ind w:firstLine="0"/>
              <w:jc w:val="both"/>
              <w:rPr>
                <w:rFonts w:ascii="Times New Roman" w:hAnsi="Times New Roman"/>
                <w:color w:val="000000"/>
                <w:sz w:val="24"/>
              </w:rPr>
            </w:pPr>
            <w:r>
              <w:rPr>
                <w:rFonts w:ascii="Times New Roman" w:hAnsi="Times New Roman"/>
                <w:color w:val="000000"/>
                <w:sz w:val="24"/>
              </w:rPr>
              <w:t>*Круглые столы.</w:t>
            </w:r>
          </w:p>
          <w:p w14:paraId="76110000">
            <w:pPr>
              <w:spacing w:after="0"/>
              <w:ind w:firstLine="0"/>
              <w:jc w:val="both"/>
              <w:rPr>
                <w:rFonts w:ascii="Times New Roman" w:hAnsi="Times New Roman"/>
                <w:color w:val="000000"/>
                <w:sz w:val="24"/>
              </w:rPr>
            </w:pPr>
            <w:r>
              <w:rPr>
                <w:rFonts w:ascii="Times New Roman" w:hAnsi="Times New Roman"/>
                <w:color w:val="000000"/>
                <w:sz w:val="24"/>
              </w:rPr>
              <w:t>*Обучающие семинары.</w:t>
            </w:r>
          </w:p>
          <w:p w14:paraId="77110000">
            <w:pPr>
              <w:spacing w:after="0"/>
              <w:ind w:firstLine="0"/>
              <w:jc w:val="both"/>
              <w:rPr>
                <w:rFonts w:ascii="Times New Roman" w:hAnsi="Times New Roman"/>
                <w:color w:val="000000"/>
                <w:sz w:val="24"/>
              </w:rPr>
            </w:pPr>
            <w:r>
              <w:rPr>
                <w:rFonts w:ascii="Times New Roman" w:hAnsi="Times New Roman"/>
                <w:color w:val="000000"/>
                <w:sz w:val="24"/>
              </w:rPr>
              <w:t>*Обучающие тренинги.</w:t>
            </w:r>
          </w:p>
          <w:p w14:paraId="78110000">
            <w:pPr>
              <w:spacing w:after="0"/>
              <w:ind w:firstLine="0"/>
              <w:jc w:val="both"/>
              <w:rPr>
                <w:rFonts w:ascii="Times New Roman" w:hAnsi="Times New Roman"/>
                <w:b w:val="1"/>
                <w:color w:val="000000"/>
                <w:sz w:val="24"/>
              </w:rPr>
            </w:pPr>
            <w:r>
              <w:rPr>
                <w:rFonts w:ascii="Times New Roman" w:hAnsi="Times New Roman"/>
                <w:color w:val="000000"/>
                <w:sz w:val="24"/>
              </w:rPr>
              <w:t xml:space="preserve">*Взаимодействие в социальных сетях: сайт ДОО, </w:t>
            </w:r>
            <w:r>
              <w:rPr>
                <w:rFonts w:ascii="Times New Roman" w:hAnsi="Times New Roman"/>
                <w:sz w:val="24"/>
              </w:rPr>
              <w:t>Telegram, VК, Viber</w:t>
            </w:r>
          </w:p>
          <w:p w14:paraId="79110000">
            <w:pPr>
              <w:spacing w:after="0"/>
              <w:ind w:firstLine="0"/>
              <w:jc w:val="both"/>
              <w:rPr>
                <w:rFonts w:ascii="Times New Roman" w:hAnsi="Times New Roman"/>
                <w:color w:val="000000"/>
                <w:sz w:val="24"/>
              </w:rPr>
            </w:pPr>
            <w:r>
              <w:rPr>
                <w:rFonts w:ascii="Times New Roman" w:hAnsi="Times New Roman"/>
                <w:b w:val="1"/>
                <w:color w:val="000000"/>
                <w:sz w:val="24"/>
              </w:rPr>
              <w:t>Индивидуальные формы работы</w:t>
            </w:r>
            <w:r>
              <w:rPr>
                <w:rFonts w:ascii="Times New Roman" w:hAnsi="Times New Roman"/>
                <w:color w:val="000000"/>
                <w:sz w:val="24"/>
              </w:rPr>
              <w:t xml:space="preserve"> </w:t>
            </w:r>
          </w:p>
          <w:p w14:paraId="7A110000">
            <w:pPr>
              <w:spacing w:after="0"/>
              <w:ind w:firstLine="0"/>
              <w:jc w:val="both"/>
              <w:rPr>
                <w:rFonts w:ascii="Times New Roman" w:hAnsi="Times New Roman"/>
                <w:color w:val="000000"/>
                <w:sz w:val="24"/>
              </w:rPr>
            </w:pPr>
            <w:r>
              <w:rPr>
                <w:rFonts w:ascii="Times New Roman" w:hAnsi="Times New Roman"/>
                <w:color w:val="000000"/>
                <w:sz w:val="24"/>
              </w:rPr>
              <w:t>*Работа специалистов по запросу родителей для решения проблем, связанных с воспитанием ребенка.</w:t>
            </w:r>
          </w:p>
          <w:p w14:paraId="7B110000">
            <w:pPr>
              <w:spacing w:after="0"/>
              <w:ind w:firstLine="0"/>
              <w:jc w:val="both"/>
              <w:rPr>
                <w:rFonts w:ascii="Times New Roman" w:hAnsi="Times New Roman"/>
                <w:color w:val="000000"/>
                <w:sz w:val="24"/>
              </w:rPr>
            </w:pPr>
            <w:r>
              <w:rPr>
                <w:rFonts w:ascii="Times New Roman" w:hAnsi="Times New Roman"/>
                <w:color w:val="000000"/>
                <w:sz w:val="24"/>
              </w:rPr>
              <w:t xml:space="preserve">*Участие родителей в работе консилиумов, </w:t>
            </w:r>
            <w:r>
              <w:rPr>
                <w:rFonts w:ascii="Times New Roman" w:hAnsi="Times New Roman"/>
                <w:sz w:val="24"/>
              </w:rPr>
              <w:t>собираемых в случае возникновения острых проблем, связанных с воспитанием ребенка.</w:t>
            </w:r>
          </w:p>
          <w:p w14:paraId="7C110000">
            <w:pPr>
              <w:spacing w:after="0"/>
              <w:ind w:firstLine="0"/>
              <w:jc w:val="both"/>
              <w:rPr>
                <w:rFonts w:ascii="Times New Roman" w:hAnsi="Times New Roman"/>
                <w:color w:val="000000"/>
                <w:sz w:val="24"/>
              </w:rPr>
            </w:pPr>
            <w:r>
              <w:rPr>
                <w:rFonts w:ascii="Times New Roman" w:hAnsi="Times New Roman"/>
                <w:color w:val="000000"/>
                <w:sz w:val="24"/>
              </w:rPr>
              <w:t>*Участие родителей в реализации проектов, конкурсов, выставок, флешмобов, акций воспитательной направленности.</w:t>
            </w:r>
          </w:p>
          <w:p w14:paraId="7D110000">
            <w:pPr>
              <w:spacing w:after="0"/>
              <w:ind w:firstLine="0"/>
              <w:jc w:val="both"/>
              <w:rPr>
                <w:rFonts w:ascii="Times New Roman" w:hAnsi="Times New Roman"/>
                <w:color w:val="000000"/>
                <w:sz w:val="24"/>
              </w:rPr>
            </w:pPr>
            <w:r>
              <w:rPr>
                <w:rFonts w:ascii="Times New Roman" w:hAnsi="Times New Roman"/>
                <w:color w:val="000000"/>
                <w:sz w:val="24"/>
              </w:rPr>
              <w:t>*Индивидуальное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w:t>
            </w:r>
          </w:p>
          <w:p w14:paraId="7E110000">
            <w:pPr>
              <w:spacing w:after="0"/>
              <w:ind w:firstLine="0"/>
              <w:jc w:val="both"/>
              <w:rPr>
                <w:rFonts w:ascii="Times New Roman" w:hAnsi="Times New Roman"/>
                <w:color w:val="000000"/>
                <w:sz w:val="24"/>
              </w:rPr>
            </w:pPr>
            <w:r>
              <w:rPr>
                <w:rFonts w:ascii="Times New Roman" w:hAnsi="Times New Roman"/>
                <w:color w:val="000000"/>
                <w:sz w:val="24"/>
              </w:rPr>
              <w:t>*В формате выездных консультаций.</w:t>
            </w:r>
          </w:p>
          <w:p w14:paraId="7F110000">
            <w:pPr>
              <w:spacing w:after="0"/>
              <w:ind w:firstLine="0"/>
              <w:jc w:val="both"/>
              <w:rPr>
                <w:rFonts w:ascii="Times New Roman" w:hAnsi="Times New Roman"/>
                <w:sz w:val="24"/>
              </w:rPr>
            </w:pPr>
            <w:r>
              <w:rPr>
                <w:rFonts w:ascii="Times New Roman" w:hAnsi="Times New Roman"/>
                <w:b w:val="1"/>
                <w:sz w:val="24"/>
              </w:rPr>
              <w:t xml:space="preserve">Информационно-аналитические </w:t>
            </w:r>
            <w:r>
              <w:rPr>
                <w:rFonts w:ascii="Times New Roman" w:hAnsi="Times New Roman"/>
                <w:sz w:val="24"/>
              </w:rPr>
              <w:t xml:space="preserve">*Анкетирование </w:t>
            </w:r>
          </w:p>
          <w:p w14:paraId="80110000">
            <w:pPr>
              <w:spacing w:after="0"/>
              <w:ind w:firstLine="0"/>
              <w:jc w:val="both"/>
              <w:rPr>
                <w:rFonts w:ascii="Times New Roman" w:hAnsi="Times New Roman"/>
                <w:sz w:val="24"/>
              </w:rPr>
            </w:pPr>
            <w:r>
              <w:rPr>
                <w:rFonts w:ascii="Times New Roman" w:hAnsi="Times New Roman"/>
                <w:sz w:val="24"/>
              </w:rPr>
              <w:t xml:space="preserve">* Опрос </w:t>
            </w:r>
          </w:p>
          <w:p w14:paraId="81110000">
            <w:pPr>
              <w:spacing w:after="0"/>
              <w:ind w:firstLine="0"/>
              <w:jc w:val="both"/>
              <w:rPr>
                <w:rFonts w:ascii="Times New Roman" w:hAnsi="Times New Roman"/>
                <w:b w:val="1"/>
                <w:color w:val="000000"/>
                <w:sz w:val="24"/>
              </w:rPr>
            </w:pPr>
            <w:r>
              <w:rPr>
                <w:rFonts w:ascii="Times New Roman" w:hAnsi="Times New Roman"/>
                <w:sz w:val="24"/>
              </w:rPr>
              <w:t>* Интервью и беседа</w:t>
            </w:r>
          </w:p>
          <w:p w14:paraId="82110000">
            <w:pPr>
              <w:spacing w:after="0"/>
              <w:ind w:firstLine="0"/>
              <w:jc w:val="both"/>
              <w:rPr>
                <w:rFonts w:ascii="Times New Roman" w:hAnsi="Times New Roman"/>
                <w:sz w:val="24"/>
              </w:rPr>
            </w:pPr>
            <w:r>
              <w:rPr>
                <w:rFonts w:ascii="Times New Roman" w:hAnsi="Times New Roman"/>
                <w:b w:val="1"/>
                <w:sz w:val="24"/>
              </w:rPr>
              <w:t xml:space="preserve">Наглядно-информационные </w:t>
            </w:r>
            <w:r>
              <w:rPr>
                <w:rFonts w:ascii="Times New Roman" w:hAnsi="Times New Roman"/>
                <w:sz w:val="24"/>
              </w:rPr>
              <w:t xml:space="preserve">*Информационно-ознакомительные объявления </w:t>
            </w:r>
          </w:p>
          <w:p w14:paraId="83110000">
            <w:pPr>
              <w:spacing w:after="0"/>
              <w:ind w:firstLine="0"/>
              <w:jc w:val="both"/>
              <w:rPr>
                <w:rFonts w:ascii="Times New Roman" w:hAnsi="Times New Roman"/>
                <w:sz w:val="24"/>
              </w:rPr>
            </w:pPr>
            <w:r>
              <w:rPr>
                <w:rFonts w:ascii="Times New Roman" w:hAnsi="Times New Roman"/>
                <w:sz w:val="24"/>
              </w:rPr>
              <w:t>*Информационно-просветительские стенды</w:t>
            </w:r>
          </w:p>
          <w:p w14:paraId="84110000">
            <w:pPr>
              <w:spacing w:after="0"/>
              <w:ind w:firstLine="0"/>
              <w:jc w:val="both"/>
              <w:rPr>
                <w:rFonts w:ascii="Times New Roman" w:hAnsi="Times New Roman"/>
                <w:sz w:val="24"/>
              </w:rPr>
            </w:pPr>
            <w:r>
              <w:rPr>
                <w:rFonts w:ascii="Times New Roman" w:hAnsi="Times New Roman"/>
                <w:sz w:val="24"/>
              </w:rPr>
              <w:t>*Плакаты различной тематики (противопожарная, санитарная, гигиеническая, психолого-педагогическая и др.).</w:t>
            </w:r>
          </w:p>
          <w:p w14:paraId="85110000">
            <w:pPr>
              <w:spacing w:after="0"/>
              <w:ind w:firstLine="0"/>
              <w:jc w:val="both"/>
              <w:rPr>
                <w:rFonts w:ascii="Times New Roman" w:hAnsi="Times New Roman"/>
                <w:sz w:val="24"/>
              </w:rPr>
            </w:pPr>
            <w:r>
              <w:rPr>
                <w:rFonts w:ascii="Times New Roman" w:hAnsi="Times New Roman"/>
                <w:sz w:val="24"/>
              </w:rPr>
              <w:t>*Папки, письма, памятки, буклеты, бюллетени.</w:t>
            </w:r>
          </w:p>
          <w:p w14:paraId="86110000">
            <w:pPr>
              <w:spacing w:after="0"/>
              <w:ind w:firstLine="0"/>
              <w:jc w:val="both"/>
              <w:rPr>
                <w:rFonts w:ascii="Times New Roman" w:hAnsi="Times New Roman"/>
                <w:sz w:val="24"/>
              </w:rPr>
            </w:pPr>
            <w:r>
              <w:rPr>
                <w:rFonts w:ascii="Times New Roman" w:hAnsi="Times New Roman"/>
                <w:sz w:val="24"/>
              </w:rPr>
              <w:t>*Образовательная афиша.</w:t>
            </w:r>
          </w:p>
          <w:p w14:paraId="87110000">
            <w:pPr>
              <w:spacing w:after="0"/>
              <w:ind w:firstLine="0"/>
              <w:jc w:val="both"/>
              <w:rPr>
                <w:rFonts w:ascii="Times New Roman" w:hAnsi="Times New Roman"/>
                <w:sz w:val="24"/>
              </w:rPr>
            </w:pPr>
            <w:r>
              <w:rPr>
                <w:rFonts w:ascii="Times New Roman" w:hAnsi="Times New Roman"/>
                <w:sz w:val="24"/>
              </w:rPr>
              <w:t>*Постеры детских достижений.</w:t>
            </w:r>
            <w:r>
              <w:rPr>
                <w:rFonts w:ascii="Times New Roman" w:hAnsi="Times New Roman"/>
                <w:sz w:val="24"/>
              </w:rPr>
              <w:t xml:space="preserve"> </w:t>
            </w:r>
          </w:p>
          <w:p w14:paraId="88110000">
            <w:pPr>
              <w:spacing w:after="0"/>
              <w:ind w:firstLine="0"/>
              <w:jc w:val="both"/>
              <w:rPr>
                <w:rFonts w:ascii="Times New Roman" w:hAnsi="Times New Roman"/>
                <w:color w:val="000000"/>
                <w:sz w:val="24"/>
              </w:rPr>
            </w:pPr>
            <w:r>
              <w:rPr>
                <w:rFonts w:ascii="Times New Roman" w:hAnsi="Times New Roman"/>
                <w:sz w:val="24"/>
              </w:rPr>
              <w:t>Традиционные формы взаимодействия с родителями дополняются дистанционными (дистанционные консультации, онлайн-конференции и т. д.)</w:t>
            </w: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10000">
            <w:pPr>
              <w:spacing w:after="0"/>
              <w:ind w:firstLine="0"/>
              <w:jc w:val="both"/>
              <w:rPr>
                <w:rFonts w:ascii="Times New Roman" w:hAnsi="Times New Roman"/>
                <w:b w:val="1"/>
                <w:color w:val="000000"/>
                <w:sz w:val="24"/>
              </w:rPr>
            </w:pPr>
            <w:r>
              <w:rPr>
                <w:rFonts w:ascii="Times New Roman" w:hAnsi="Times New Roman"/>
                <w:sz w:val="24"/>
              </w:rPr>
              <w:t xml:space="preserve">Повышение уровня родительской компетентности в вопросах патриотического воспитания ребёнка, объединение усилий взрослых для успешного </w:t>
            </w:r>
            <w:r>
              <w:rPr>
                <w:rFonts w:ascii="Times New Roman" w:hAnsi="Times New Roman"/>
                <w:sz w:val="24"/>
              </w:rPr>
              <w:t>формирования у</w:t>
            </w:r>
            <w:r>
              <w:rPr>
                <w:rFonts w:ascii="Times New Roman" w:hAnsi="Times New Roman"/>
                <w:sz w:val="24"/>
              </w:rPr>
              <w:t xml:space="preserve"> ребенка</w:t>
            </w:r>
            <w:r>
              <w:rPr>
                <w:rFonts w:ascii="Times New Roman" w:hAnsi="Times New Roman"/>
                <w:sz w:val="24"/>
              </w:rPr>
              <w:t xml:space="preserve"> личностной позиции наследника традиций и культуры, защитника Отечества и творца (созидателя), ответственного за будущее своей страны.</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10000">
            <w:pPr>
              <w:spacing w:after="0"/>
              <w:ind w:firstLine="0"/>
              <w:jc w:val="both"/>
              <w:rPr>
                <w:rFonts w:ascii="Times New Roman" w:hAnsi="Times New Roman"/>
                <w:color w:val="000000"/>
                <w:sz w:val="24"/>
              </w:rPr>
            </w:pPr>
            <w:r>
              <w:rPr>
                <w:rFonts w:ascii="Times New Roman" w:hAnsi="Times New Roman"/>
                <w:color w:val="000000"/>
                <w:sz w:val="24"/>
              </w:rPr>
              <w:t xml:space="preserve">Духовно-нравственное </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10000">
            <w:pPr>
              <w:spacing w:after="0"/>
              <w:ind w:firstLine="0"/>
              <w:jc w:val="both"/>
              <w:rPr>
                <w:rFonts w:ascii="Times New Roman" w:hAnsi="Times New Roman"/>
                <w:b w:val="1"/>
                <w:color w:val="000000"/>
                <w:sz w:val="24"/>
              </w:rPr>
            </w:pPr>
            <w:r>
              <w:rPr>
                <w:rFonts w:ascii="Times New Roman" w:hAnsi="Times New Roman"/>
                <w:sz w:val="24"/>
              </w:rPr>
              <w:t>Повышение уровня родительской компетентности в вопросах</w:t>
            </w:r>
            <w:r>
              <w:rPr>
                <w:rFonts w:ascii="Times New Roman" w:hAnsi="Times New Roman"/>
                <w:sz w:val="24"/>
              </w:rPr>
              <w:t xml:space="preserve"> духовно-нравственного воспитания, объединение усилий взрослых для формирования у ребенка способности к духовному развитию, нравственному самосовершенствованию и нидивидуально-ответственному поведению.</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10000">
            <w:pPr>
              <w:spacing w:after="0"/>
              <w:ind w:firstLine="0"/>
              <w:jc w:val="both"/>
              <w:rPr>
                <w:rFonts w:ascii="Times New Roman" w:hAnsi="Times New Roman"/>
                <w:color w:val="000000"/>
                <w:sz w:val="24"/>
              </w:rPr>
            </w:pPr>
            <w:r>
              <w:rPr>
                <w:rFonts w:ascii="Times New Roman" w:hAnsi="Times New Roman"/>
                <w:sz w:val="24"/>
              </w:rPr>
              <w:t xml:space="preserve">Социальное </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10000">
            <w:pPr>
              <w:spacing w:after="0"/>
              <w:ind w:firstLine="0"/>
              <w:jc w:val="both"/>
              <w:rPr>
                <w:rFonts w:ascii="Times New Roman" w:hAnsi="Times New Roman"/>
                <w:sz w:val="24"/>
              </w:rPr>
            </w:pPr>
            <w:r>
              <w:rPr>
                <w:rFonts w:ascii="Times New Roman" w:hAnsi="Times New Roman"/>
                <w:sz w:val="24"/>
              </w:rPr>
              <w:t xml:space="preserve">Помочь родителям воспитывать у ребенка </w:t>
            </w:r>
            <w:r>
              <w:rPr>
                <w:rFonts w:ascii="Times New Roman" w:hAnsi="Times New Roman"/>
                <w:sz w:val="24"/>
              </w:rPr>
              <w:t>ценностное отношение к семье, другому человеку, развитие дружелюбия, умения находить общий язык с другими людьми.</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10000">
            <w:pPr>
              <w:spacing w:after="0"/>
              <w:ind w:firstLine="0"/>
              <w:jc w:val="both"/>
              <w:rPr>
                <w:rFonts w:ascii="Times New Roman" w:hAnsi="Times New Roman"/>
                <w:color w:val="000000"/>
                <w:sz w:val="24"/>
              </w:rPr>
            </w:pPr>
            <w:r>
              <w:rPr>
                <w:rFonts w:ascii="Times New Roman" w:hAnsi="Times New Roman"/>
                <w:sz w:val="24"/>
              </w:rPr>
              <w:t>Познавательное</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10000">
            <w:pPr>
              <w:spacing w:after="0"/>
              <w:ind w:firstLine="0"/>
              <w:jc w:val="both"/>
              <w:rPr>
                <w:rFonts w:ascii="Times New Roman" w:hAnsi="Times New Roman"/>
                <w:b w:val="1"/>
                <w:color w:val="000000"/>
                <w:sz w:val="24"/>
              </w:rPr>
            </w:pPr>
            <w:r>
              <w:rPr>
                <w:rFonts w:ascii="Times New Roman" w:hAnsi="Times New Roman"/>
                <w:sz w:val="24"/>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 природе, деятельности человека</w:t>
            </w:r>
            <w:r>
              <w:rPr>
                <w:rFonts w:ascii="Times New Roman" w:hAnsi="Times New Roman"/>
                <w:sz w:val="24"/>
              </w:rPr>
              <w:t>.</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10000">
            <w:pPr>
              <w:spacing w:after="0"/>
              <w:ind w:firstLine="0"/>
              <w:rPr>
                <w:rFonts w:ascii="Times New Roman" w:hAnsi="Times New Roman"/>
                <w:color w:val="000000"/>
                <w:sz w:val="24"/>
              </w:rPr>
            </w:pPr>
            <w:r>
              <w:rPr>
                <w:rFonts w:ascii="Times New Roman" w:hAnsi="Times New Roman"/>
                <w:color w:val="000000"/>
                <w:sz w:val="24"/>
              </w:rPr>
              <w:t>Физическое и оздоровительное</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10000">
            <w:pPr>
              <w:spacing w:after="0"/>
              <w:ind w:firstLine="0"/>
              <w:jc w:val="both"/>
              <w:rPr>
                <w:rFonts w:ascii="Times New Roman" w:hAnsi="Times New Roman"/>
                <w:sz w:val="24"/>
              </w:rPr>
            </w:pPr>
            <w:r>
              <w:rPr>
                <w:rFonts w:ascii="Times New Roman" w:hAnsi="Times New Roman"/>
                <w:sz w:val="24"/>
              </w:rPr>
              <w:t xml:space="preserve">Побуждать родителей показывать личный пример по </w:t>
            </w:r>
            <w:r>
              <w:rPr>
                <w:rFonts w:ascii="Times New Roman" w:hAnsi="Times New Roman"/>
                <w:sz w:val="24"/>
              </w:rPr>
              <w:t>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92110000">
            <w:pPr>
              <w:spacing w:after="0"/>
              <w:ind w:firstLine="0"/>
              <w:jc w:val="both"/>
              <w:rPr>
                <w:rFonts w:ascii="Times New Roman" w:hAnsi="Times New Roman"/>
                <w:b w:val="1"/>
                <w:color w:val="000000"/>
                <w:sz w:val="24"/>
              </w:rPr>
            </w:pPr>
            <w:r>
              <w:rPr>
                <w:rFonts w:ascii="Times New Roman" w:hAnsi="Times New Roman"/>
                <w:sz w:val="24"/>
              </w:rPr>
              <w:t xml:space="preserve">Привлекать родителей к совместной деятельности для </w:t>
            </w:r>
            <w:r>
              <w:rPr>
                <w:rFonts w:ascii="Times New Roman" w:hAnsi="Times New Roman"/>
                <w:sz w:val="24"/>
              </w:rPr>
              <w:t>овладения элементарными гигиеническими навыками и правилами безопасности</w:t>
            </w:r>
            <w:r>
              <w:rPr>
                <w:rFonts w:ascii="Times New Roman" w:hAnsi="Times New Roman"/>
                <w:sz w:val="24"/>
              </w:rPr>
              <w:t>.</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10000">
            <w:pPr>
              <w:spacing w:after="0"/>
              <w:ind w:firstLine="0"/>
              <w:jc w:val="both"/>
              <w:rPr>
                <w:rFonts w:ascii="Times New Roman" w:hAnsi="Times New Roman"/>
                <w:color w:val="000000"/>
                <w:sz w:val="24"/>
              </w:rPr>
            </w:pPr>
            <w:r>
              <w:rPr>
                <w:rFonts w:ascii="Times New Roman" w:hAnsi="Times New Roman"/>
                <w:color w:val="000000"/>
                <w:sz w:val="24"/>
              </w:rPr>
              <w:t>Трудовое</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10000">
            <w:pPr>
              <w:spacing w:after="0"/>
              <w:ind w:firstLine="0"/>
              <w:jc w:val="both"/>
              <w:rPr>
                <w:rFonts w:ascii="Times New Roman" w:hAnsi="Times New Roman"/>
                <w:b w:val="1"/>
                <w:color w:val="000000"/>
                <w:sz w:val="24"/>
              </w:rPr>
            </w:pPr>
            <w:r>
              <w:rPr>
                <w:rFonts w:ascii="Times New Roman" w:hAnsi="Times New Roman"/>
                <w:sz w:val="24"/>
              </w:rPr>
              <w:t xml:space="preserve">Активизировать родителей к совместной деятельности по </w:t>
            </w:r>
            <w:r>
              <w:rPr>
                <w:rFonts w:ascii="Times New Roman" w:hAnsi="Times New Roman"/>
                <w:sz w:val="24"/>
              </w:rPr>
              <w:t>формированию ценностного отношения детей к труду, трудолюбию и приобщению ребенка к труду</w:t>
            </w:r>
            <w:r>
              <w:rPr>
                <w:rFonts w:ascii="Times New Roman" w:hAnsi="Times New Roman"/>
                <w:sz w:val="24"/>
              </w:rPr>
              <w:t>.</w:t>
            </w:r>
          </w:p>
        </w:tc>
      </w:tr>
      <w:tr>
        <w:tc>
          <w:tcPr>
            <w:tcW w:type="dxa" w:w="2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10000">
            <w:pPr>
              <w:spacing w:after="0"/>
              <w:ind w:firstLine="0"/>
              <w:jc w:val="both"/>
              <w:rPr>
                <w:rFonts w:ascii="Times New Roman" w:hAnsi="Times New Roman"/>
                <w:color w:val="000000"/>
                <w:sz w:val="24"/>
              </w:rPr>
            </w:pPr>
            <w:r>
              <w:rPr>
                <w:rFonts w:ascii="Times New Roman" w:hAnsi="Times New Roman"/>
                <w:color w:val="000000"/>
                <w:sz w:val="24"/>
              </w:rPr>
              <w:t>Эстетическое</w:t>
            </w:r>
          </w:p>
        </w:tc>
        <w:tc>
          <w:tcPr>
            <w:tcW w:type="dxa" w:w="37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10000">
            <w:pPr>
              <w:spacing w:after="0"/>
              <w:ind w:firstLine="0"/>
              <w:jc w:val="both"/>
              <w:rPr>
                <w:rFonts w:ascii="Times New Roman" w:hAnsi="Times New Roman"/>
                <w:b w:val="1"/>
                <w:color w:val="000000"/>
                <w:sz w:val="24"/>
              </w:rPr>
            </w:pPr>
            <w:r>
              <w:rPr>
                <w:rFonts w:ascii="Times New Roman" w:hAnsi="Times New Roman"/>
                <w:sz w:val="24"/>
              </w:rPr>
              <w:t xml:space="preserve">Привлекать родителей к </w:t>
            </w:r>
            <w:r>
              <w:rPr>
                <w:rFonts w:ascii="Times New Roman" w:hAnsi="Times New Roman"/>
                <w:sz w:val="24"/>
              </w:rPr>
              <w:t>становлению у ребенка ценностного отношения к красоте</w:t>
            </w:r>
            <w:r>
              <w:rPr>
                <w:rFonts w:ascii="Times New Roman" w:hAnsi="Times New Roman"/>
                <w:sz w:val="24"/>
              </w:rPr>
              <w:t xml:space="preserve">. Повышать педагогическую культуру родителей в вопросах </w:t>
            </w:r>
            <w:r>
              <w:rPr>
                <w:rFonts w:ascii="Times New Roman" w:hAnsi="Times New Roman"/>
                <w:sz w:val="24"/>
              </w:rPr>
              <w:t>обогащения чувственного опыта и развития эмоциональной сферы</w:t>
            </w:r>
            <w:r>
              <w:rPr>
                <w:rFonts w:ascii="Times New Roman" w:hAnsi="Times New Roman"/>
                <w:sz w:val="24"/>
              </w:rPr>
              <w:t>.</w:t>
            </w:r>
          </w:p>
        </w:tc>
      </w:tr>
    </w:tbl>
    <w:p w14:paraId="97110000">
      <w:pPr>
        <w:pStyle w:val="Style_8"/>
        <w:ind w:firstLine="709" w:left="0"/>
        <w:rPr>
          <w:sz w:val="24"/>
        </w:rPr>
      </w:pPr>
    </w:p>
    <w:p w14:paraId="98110000">
      <w:pPr>
        <w:spacing w:after="0" w:line="240" w:lineRule="auto"/>
        <w:ind/>
        <w:jc w:val="both"/>
        <w:rPr>
          <w:rFonts w:ascii="Times New Roman" w:hAnsi="Times New Roman"/>
          <w:sz w:val="24"/>
        </w:rPr>
      </w:pPr>
    </w:p>
    <w:sectPr>
      <w:footerReference r:id="rId4"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5000000">
    <w:pPr>
      <w:pStyle w:val="Style_1"/>
      <w:ind/>
      <w:jc w:val="right"/>
    </w:pPr>
  </w:p>
  <w:p w14:paraId="06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7000000">
    <w:pPr>
      <w:pStyle w:val="Style_1"/>
      <w:ind/>
      <w:jc w:val="right"/>
    </w:pPr>
  </w:p>
  <w:p w14:paraId="08000000">
    <w:pPr>
      <w:pStyle w:val="Style_1"/>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9000000">
    <w:pPr>
      <w:pStyle w:val="Style_1"/>
      <w:ind/>
      <w:jc w:val="right"/>
    </w:pPr>
  </w:p>
  <w:p w14:paraId="0A000000">
    <w:pPr>
      <w:pStyle w:val="Style_1"/>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B000000">
    <w:pPr>
      <w:pStyle w:val="Style_1"/>
      <w:ind/>
      <w:jc w:val="right"/>
    </w:pPr>
  </w:p>
  <w:p w14:paraId="0C000000">
    <w:pPr>
      <w:pStyle w:val="Style_1"/>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D000000">
    <w:pPr>
      <w:pStyle w:val="Style_1"/>
      <w:ind/>
      <w:jc w:val="right"/>
    </w:pPr>
  </w:p>
  <w:p w14:paraId="0E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4841"/>
      </w:pPr>
    </w:lvl>
    <w:lvl w:ilvl="1">
      <w:start w:val="1"/>
      <w:numFmt w:val="lowerLetter"/>
      <w:lvlText w:val="%2."/>
      <w:lvlJc w:val="left"/>
      <w:pPr>
        <w:ind w:hanging="360" w:left="5201"/>
      </w:pPr>
    </w:lvl>
    <w:lvl w:ilvl="2">
      <w:start w:val="1"/>
      <w:numFmt w:val="lowerRoman"/>
      <w:lvlText w:val="%3."/>
      <w:lvlJc w:val="right"/>
      <w:pPr>
        <w:ind w:hanging="180" w:left="5921"/>
      </w:pPr>
    </w:lvl>
    <w:lvl w:ilvl="3">
      <w:start w:val="1"/>
      <w:numFmt w:val="decimal"/>
      <w:lvlText w:val="%4."/>
      <w:lvlJc w:val="left"/>
      <w:pPr>
        <w:ind w:hanging="360" w:left="6641"/>
      </w:pPr>
    </w:lvl>
    <w:lvl w:ilvl="4">
      <w:start w:val="1"/>
      <w:numFmt w:val="lowerLetter"/>
      <w:lvlText w:val="%5."/>
      <w:lvlJc w:val="left"/>
      <w:pPr>
        <w:ind w:hanging="360" w:left="7361"/>
      </w:pPr>
    </w:lvl>
    <w:lvl w:ilvl="5">
      <w:start w:val="1"/>
      <w:numFmt w:val="lowerRoman"/>
      <w:lvlText w:val="%6."/>
      <w:lvlJc w:val="right"/>
      <w:pPr>
        <w:ind w:hanging="180" w:left="8081"/>
      </w:pPr>
    </w:lvl>
    <w:lvl w:ilvl="6">
      <w:start w:val="1"/>
      <w:numFmt w:val="decimal"/>
      <w:lvlText w:val="%7."/>
      <w:lvlJc w:val="left"/>
      <w:pPr>
        <w:ind w:hanging="360" w:left="8801"/>
      </w:pPr>
    </w:lvl>
    <w:lvl w:ilvl="7">
      <w:start w:val="1"/>
      <w:numFmt w:val="lowerLetter"/>
      <w:lvlText w:val="%8."/>
      <w:lvlJc w:val="left"/>
      <w:pPr>
        <w:ind w:hanging="360" w:left="9521"/>
      </w:pPr>
    </w:lvl>
    <w:lvl w:ilvl="8">
      <w:start w:val="1"/>
      <w:numFmt w:val="lowerRoman"/>
      <w:lvlText w:val="%9."/>
      <w:lvlJc w:val="right"/>
      <w:pPr>
        <w:ind w:hanging="180" w:left="10241"/>
      </w:pPr>
    </w:lvl>
  </w:abstractNum>
  <w:abstractNum w:abstractNumId="1">
    <w:lvl w:ilvl="0">
      <w:numFmt w:val="bullet"/>
      <w:lvlText w:val=""/>
      <w:lvlJc w:val="left"/>
      <w:pPr>
        <w:ind w:hanging="284" w:left="682"/>
      </w:pPr>
    </w:lvl>
    <w:lvl w:ilvl="1">
      <w:numFmt w:val="bullet"/>
      <w:lvlText w:val="-"/>
      <w:lvlJc w:val="left"/>
      <w:pPr>
        <w:ind w:hanging="334" w:left="682"/>
      </w:pPr>
      <w:rPr>
        <w:rFonts w:ascii="Times New Roman" w:hAnsi="Times New Roman"/>
        <w:sz w:val="28"/>
      </w:rPr>
    </w:lvl>
    <w:lvl w:ilvl="2">
      <w:numFmt w:val="bullet"/>
      <w:lvlText w:val="•"/>
      <w:lvlJc w:val="left"/>
      <w:pPr>
        <w:ind w:hanging="334" w:left="2721"/>
      </w:pPr>
    </w:lvl>
    <w:lvl w:ilvl="3">
      <w:numFmt w:val="bullet"/>
      <w:lvlText w:val="•"/>
      <w:lvlJc w:val="left"/>
      <w:pPr>
        <w:ind w:hanging="334" w:left="3741"/>
      </w:pPr>
    </w:lvl>
    <w:lvl w:ilvl="4">
      <w:numFmt w:val="bullet"/>
      <w:lvlText w:val="•"/>
      <w:lvlJc w:val="left"/>
      <w:pPr>
        <w:ind w:hanging="334" w:left="4762"/>
      </w:pPr>
    </w:lvl>
    <w:lvl w:ilvl="5">
      <w:numFmt w:val="bullet"/>
      <w:lvlText w:val="•"/>
      <w:lvlJc w:val="left"/>
      <w:pPr>
        <w:ind w:hanging="334" w:left="5783"/>
      </w:pPr>
    </w:lvl>
    <w:lvl w:ilvl="6">
      <w:numFmt w:val="bullet"/>
      <w:lvlText w:val="•"/>
      <w:lvlJc w:val="left"/>
      <w:pPr>
        <w:ind w:hanging="334" w:left="6803"/>
      </w:pPr>
    </w:lvl>
    <w:lvl w:ilvl="7">
      <w:numFmt w:val="bullet"/>
      <w:lvlText w:val="•"/>
      <w:lvlJc w:val="left"/>
      <w:pPr>
        <w:ind w:hanging="334" w:left="7824"/>
      </w:pPr>
    </w:lvl>
    <w:lvl w:ilvl="8">
      <w:numFmt w:val="bullet"/>
      <w:lvlText w:val="•"/>
      <w:lvlJc w:val="left"/>
      <w:pPr>
        <w:ind w:hanging="334" w:left="8845"/>
      </w:pPr>
    </w:lvl>
  </w:abstractNum>
  <w:abstractNum w:abstractNumId="2">
    <w:lvl w:ilvl="0">
      <w:start w:val="1"/>
      <w:numFmt w:val="decimal"/>
      <w:lvlText w:val="%1)"/>
      <w:lvlJc w:val="left"/>
      <w:pPr>
        <w:ind w:hanging="305" w:left="987"/>
      </w:pPr>
      <w:rPr>
        <w:rFonts w:ascii="Times New Roman" w:hAnsi="Times New Roman"/>
        <w:sz w:val="28"/>
      </w:rPr>
    </w:lvl>
    <w:lvl w:ilvl="1">
      <w:numFmt w:val="bullet"/>
      <w:lvlText w:val="•"/>
      <w:lvlJc w:val="left"/>
      <w:pPr>
        <w:ind w:hanging="305" w:left="1970"/>
      </w:pPr>
    </w:lvl>
    <w:lvl w:ilvl="2">
      <w:numFmt w:val="bullet"/>
      <w:lvlText w:val="•"/>
      <w:lvlJc w:val="left"/>
      <w:pPr>
        <w:ind w:hanging="305" w:left="2961"/>
      </w:pPr>
    </w:lvl>
    <w:lvl w:ilvl="3">
      <w:numFmt w:val="bullet"/>
      <w:lvlText w:val="•"/>
      <w:lvlJc w:val="left"/>
      <w:pPr>
        <w:ind w:hanging="305" w:left="3951"/>
      </w:pPr>
    </w:lvl>
    <w:lvl w:ilvl="4">
      <w:numFmt w:val="bullet"/>
      <w:lvlText w:val="•"/>
      <w:lvlJc w:val="left"/>
      <w:pPr>
        <w:ind w:hanging="305" w:left="4942"/>
      </w:pPr>
    </w:lvl>
    <w:lvl w:ilvl="5">
      <w:numFmt w:val="bullet"/>
      <w:lvlText w:val="•"/>
      <w:lvlJc w:val="left"/>
      <w:pPr>
        <w:ind w:hanging="305" w:left="5933"/>
      </w:pPr>
    </w:lvl>
    <w:lvl w:ilvl="6">
      <w:numFmt w:val="bullet"/>
      <w:lvlText w:val="•"/>
      <w:lvlJc w:val="left"/>
      <w:pPr>
        <w:ind w:hanging="305" w:left="6923"/>
      </w:pPr>
    </w:lvl>
    <w:lvl w:ilvl="7">
      <w:numFmt w:val="bullet"/>
      <w:lvlText w:val="•"/>
      <w:lvlJc w:val="left"/>
      <w:pPr>
        <w:ind w:hanging="305" w:left="7914"/>
      </w:pPr>
    </w:lvl>
    <w:lvl w:ilvl="8">
      <w:numFmt w:val="bullet"/>
      <w:lvlText w:val="•"/>
      <w:lvlJc w:val="left"/>
      <w:pPr>
        <w:ind w:hanging="305" w:left="8905"/>
      </w:pPr>
    </w:lvl>
  </w:abstractNum>
  <w:abstractNum w:abstractNumId="3">
    <w:lvl w:ilvl="0">
      <w:start w:val="1"/>
      <w:numFmt w:val="decimal"/>
      <w:lvlText w:val="%1)"/>
      <w:lvlJc w:val="left"/>
      <w:pPr>
        <w:ind w:hanging="360" w:left="682"/>
      </w:pPr>
      <w:rPr>
        <w:rFonts w:ascii="Times New Roman" w:hAnsi="Times New Roman"/>
        <w:sz w:val="28"/>
      </w:rPr>
    </w:lvl>
    <w:lvl w:ilvl="1">
      <w:numFmt w:val="bullet"/>
      <w:lvlText w:val="•"/>
      <w:lvlJc w:val="left"/>
      <w:pPr>
        <w:ind w:hanging="360" w:left="1700"/>
      </w:pPr>
    </w:lvl>
    <w:lvl w:ilvl="2">
      <w:numFmt w:val="bullet"/>
      <w:lvlText w:val="•"/>
      <w:lvlJc w:val="left"/>
      <w:pPr>
        <w:ind w:hanging="360" w:left="2721"/>
      </w:pPr>
    </w:lvl>
    <w:lvl w:ilvl="3">
      <w:numFmt w:val="bullet"/>
      <w:lvlText w:val="•"/>
      <w:lvlJc w:val="left"/>
      <w:pPr>
        <w:ind w:hanging="360" w:left="3741"/>
      </w:pPr>
    </w:lvl>
    <w:lvl w:ilvl="4">
      <w:numFmt w:val="bullet"/>
      <w:lvlText w:val="•"/>
      <w:lvlJc w:val="left"/>
      <w:pPr>
        <w:ind w:hanging="360" w:left="4762"/>
      </w:pPr>
    </w:lvl>
    <w:lvl w:ilvl="5">
      <w:numFmt w:val="bullet"/>
      <w:lvlText w:val="•"/>
      <w:lvlJc w:val="left"/>
      <w:pPr>
        <w:ind w:hanging="360" w:left="5783"/>
      </w:pPr>
    </w:lvl>
    <w:lvl w:ilvl="6">
      <w:numFmt w:val="bullet"/>
      <w:lvlText w:val="•"/>
      <w:lvlJc w:val="left"/>
      <w:pPr>
        <w:ind w:hanging="360" w:left="6803"/>
      </w:pPr>
    </w:lvl>
    <w:lvl w:ilvl="7">
      <w:numFmt w:val="bullet"/>
      <w:lvlText w:val="•"/>
      <w:lvlJc w:val="left"/>
      <w:pPr>
        <w:ind w:hanging="360" w:left="7824"/>
      </w:pPr>
    </w:lvl>
    <w:lvl w:ilvl="8">
      <w:numFmt w:val="bullet"/>
      <w:lvlText w:val="•"/>
      <w:lvlJc w:val="left"/>
      <w:pPr>
        <w:ind w:hanging="360" w:left="8845"/>
      </w:p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6">
    <w:lvl w:ilvl="0">
      <w:start w:val="1"/>
      <w:numFmt w:val="decimal"/>
      <w:lvlText w:val="%1)"/>
      <w:lvlJc w:val="left"/>
      <w:pPr>
        <w:ind w:hanging="284" w:left="682"/>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7">
    <w:lvl w:ilvl="0">
      <w:numFmt w:val="bullet"/>
      <w:lvlText w:val="-"/>
      <w:lvlJc w:val="left"/>
      <w:pPr>
        <w:ind w:hanging="140" w:left="682"/>
      </w:pPr>
      <w:rPr>
        <w:rFonts w:ascii="Times New Roman" w:hAnsi="Times New Roman"/>
        <w:sz w:val="24"/>
      </w:rPr>
    </w:lvl>
    <w:lvl w:ilvl="1">
      <w:numFmt w:val="bullet"/>
      <w:lvlText w:val="•"/>
      <w:lvlJc w:val="left"/>
      <w:pPr>
        <w:ind w:hanging="140" w:left="1560"/>
      </w:pPr>
    </w:lvl>
    <w:lvl w:ilvl="2">
      <w:numFmt w:val="bullet"/>
      <w:lvlText w:val="•"/>
      <w:lvlJc w:val="left"/>
      <w:pPr>
        <w:ind w:hanging="140" w:left="2604"/>
      </w:pPr>
    </w:lvl>
    <w:lvl w:ilvl="3">
      <w:numFmt w:val="bullet"/>
      <w:lvlText w:val="•"/>
      <w:lvlJc w:val="left"/>
      <w:pPr>
        <w:ind w:hanging="140" w:left="3648"/>
      </w:pPr>
    </w:lvl>
    <w:lvl w:ilvl="4">
      <w:numFmt w:val="bullet"/>
      <w:lvlText w:val="•"/>
      <w:lvlJc w:val="left"/>
      <w:pPr>
        <w:ind w:hanging="140" w:left="4693"/>
      </w:pPr>
    </w:lvl>
    <w:lvl w:ilvl="5">
      <w:numFmt w:val="bullet"/>
      <w:lvlText w:val="•"/>
      <w:lvlJc w:val="left"/>
      <w:pPr>
        <w:ind w:hanging="140" w:left="5737"/>
      </w:pPr>
    </w:lvl>
    <w:lvl w:ilvl="6">
      <w:numFmt w:val="bullet"/>
      <w:lvlText w:val="•"/>
      <w:lvlJc w:val="left"/>
      <w:pPr>
        <w:ind w:hanging="140" w:left="6782"/>
      </w:pPr>
    </w:lvl>
    <w:lvl w:ilvl="7">
      <w:numFmt w:val="bullet"/>
      <w:lvlText w:val="•"/>
      <w:lvlJc w:val="left"/>
      <w:pPr>
        <w:ind w:hanging="140" w:left="7826"/>
      </w:pPr>
    </w:lvl>
    <w:lvl w:ilvl="8">
      <w:numFmt w:val="bullet"/>
      <w:lvlText w:val="•"/>
      <w:lvlJc w:val="left"/>
      <w:pPr>
        <w:ind w:hanging="140" w:left="8871"/>
      </w:pPr>
    </w:lvl>
  </w:abstractNum>
  <w:abstractNum w:abstractNumId="8">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2">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3">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4">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5">
    <w:lvl w:ilvl="0">
      <w:start w:val="1"/>
      <w:numFmt w:val="bullet"/>
      <w:lvlText w:val=""/>
      <w:lvlJc w:val="left"/>
      <w:pPr>
        <w:ind w:hanging="360" w:left="1077"/>
      </w:pPr>
      <w:rPr>
        <w:rFonts w:ascii="Wingdings" w:hAnsi="Wingdings"/>
      </w:rPr>
    </w:lvl>
    <w:lvl w:ilvl="1">
      <w:start w:val="1"/>
      <w:numFmt w:val="bullet"/>
      <w:lvlText w:val="o"/>
      <w:lvlJc w:val="left"/>
      <w:pPr>
        <w:ind w:hanging="360" w:left="1797"/>
      </w:pPr>
      <w:rPr>
        <w:rFonts w:ascii="Courier New" w:hAnsi="Courier New"/>
      </w:rPr>
    </w:lvl>
    <w:lvl w:ilvl="2">
      <w:start w:val="1"/>
      <w:numFmt w:val="bullet"/>
      <w:lvlText w:val=""/>
      <w:lvlJc w:val="left"/>
      <w:pPr>
        <w:ind w:hanging="360" w:left="2517"/>
      </w:pPr>
      <w:rPr>
        <w:rFonts w:ascii="Wingdings" w:hAnsi="Wingdings"/>
      </w:rPr>
    </w:lvl>
    <w:lvl w:ilvl="3">
      <w:start w:val="1"/>
      <w:numFmt w:val="bullet"/>
      <w:lvlText w:val=""/>
      <w:lvlJc w:val="left"/>
      <w:pPr>
        <w:ind w:hanging="360" w:left="3237"/>
      </w:pPr>
      <w:rPr>
        <w:rFonts w:ascii="Symbol" w:hAnsi="Symbol"/>
      </w:rPr>
    </w:lvl>
    <w:lvl w:ilvl="4">
      <w:start w:val="1"/>
      <w:numFmt w:val="bullet"/>
      <w:lvlText w:val="o"/>
      <w:lvlJc w:val="left"/>
      <w:pPr>
        <w:ind w:hanging="360" w:left="3957"/>
      </w:pPr>
      <w:rPr>
        <w:rFonts w:ascii="Courier New" w:hAnsi="Courier New"/>
      </w:rPr>
    </w:lvl>
    <w:lvl w:ilvl="5">
      <w:start w:val="1"/>
      <w:numFmt w:val="bullet"/>
      <w:lvlText w:val=""/>
      <w:lvlJc w:val="left"/>
      <w:pPr>
        <w:ind w:hanging="360" w:left="4677"/>
      </w:pPr>
      <w:rPr>
        <w:rFonts w:ascii="Wingdings" w:hAnsi="Wingdings"/>
      </w:rPr>
    </w:lvl>
    <w:lvl w:ilvl="6">
      <w:start w:val="1"/>
      <w:numFmt w:val="bullet"/>
      <w:lvlText w:val=""/>
      <w:lvlJc w:val="left"/>
      <w:pPr>
        <w:ind w:hanging="360" w:left="5397"/>
      </w:pPr>
      <w:rPr>
        <w:rFonts w:ascii="Symbol" w:hAnsi="Symbol"/>
      </w:rPr>
    </w:lvl>
    <w:lvl w:ilvl="7">
      <w:start w:val="1"/>
      <w:numFmt w:val="bullet"/>
      <w:lvlText w:val="o"/>
      <w:lvlJc w:val="left"/>
      <w:pPr>
        <w:ind w:hanging="360" w:left="6117"/>
      </w:pPr>
      <w:rPr>
        <w:rFonts w:ascii="Courier New" w:hAnsi="Courier New"/>
      </w:rPr>
    </w:lvl>
    <w:lvl w:ilvl="8">
      <w:start w:val="1"/>
      <w:numFmt w:val="bullet"/>
      <w:lvlText w:val=""/>
      <w:lvlJc w:val="left"/>
      <w:pPr>
        <w:ind w:hanging="360" w:left="6837"/>
      </w:pPr>
      <w:rPr>
        <w:rFonts w:ascii="Wingdings" w:hAnsi="Wingdings"/>
      </w:rPr>
    </w:lvl>
  </w:abstractNum>
  <w:abstractNum w:abstractNumId="16">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7">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8">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9">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0">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1">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2">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3">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4">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5">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6">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7">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8">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9">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0">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1">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3">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4">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5">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6">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7">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8">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9">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0">
    <w:lvl w:ilvl="0">
      <w:start w:val="1"/>
      <w:numFmt w:val="bullet"/>
      <w:lvlText w:val=""/>
      <w:lvlJc w:val="left"/>
      <w:pPr>
        <w:ind w:hanging="360" w:left="1429"/>
      </w:pPr>
      <w:rPr>
        <w:rFonts w:ascii="Wingdings" w:hAnsi="Wingdings"/>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1">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2">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3">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4">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5">
    <w:lvl w:ilvl="0">
      <w:start w:val="1"/>
      <w:numFmt w:val="bullet"/>
      <w:lvlText w:val=""/>
      <w:lvlJc w:val="left"/>
      <w:pPr>
        <w:ind w:hanging="360" w:left="724"/>
      </w:pPr>
      <w:rPr>
        <w:rFonts w:ascii="Wingdings" w:hAnsi="Wingdings"/>
      </w:rPr>
    </w:lvl>
    <w:lvl w:ilvl="1">
      <w:start w:val="1"/>
      <w:numFmt w:val="bullet"/>
      <w:lvlText w:val="o"/>
      <w:lvlJc w:val="left"/>
      <w:pPr>
        <w:ind w:hanging="360" w:left="1444"/>
      </w:pPr>
      <w:rPr>
        <w:rFonts w:ascii="Courier New" w:hAnsi="Courier New"/>
      </w:rPr>
    </w:lvl>
    <w:lvl w:ilvl="2">
      <w:start w:val="1"/>
      <w:numFmt w:val="bullet"/>
      <w:lvlText w:val=""/>
      <w:lvlJc w:val="left"/>
      <w:pPr>
        <w:ind w:hanging="360" w:left="2164"/>
      </w:pPr>
      <w:rPr>
        <w:rFonts w:ascii="Wingdings" w:hAnsi="Wingdings"/>
      </w:rPr>
    </w:lvl>
    <w:lvl w:ilvl="3">
      <w:start w:val="1"/>
      <w:numFmt w:val="bullet"/>
      <w:lvlText w:val=""/>
      <w:lvlJc w:val="left"/>
      <w:pPr>
        <w:ind w:hanging="360" w:left="2884"/>
      </w:pPr>
      <w:rPr>
        <w:rFonts w:ascii="Symbol" w:hAnsi="Symbol"/>
      </w:rPr>
    </w:lvl>
    <w:lvl w:ilvl="4">
      <w:start w:val="1"/>
      <w:numFmt w:val="bullet"/>
      <w:lvlText w:val="o"/>
      <w:lvlJc w:val="left"/>
      <w:pPr>
        <w:ind w:hanging="360" w:left="3604"/>
      </w:pPr>
      <w:rPr>
        <w:rFonts w:ascii="Courier New" w:hAnsi="Courier New"/>
      </w:rPr>
    </w:lvl>
    <w:lvl w:ilvl="5">
      <w:start w:val="1"/>
      <w:numFmt w:val="bullet"/>
      <w:lvlText w:val=""/>
      <w:lvlJc w:val="left"/>
      <w:pPr>
        <w:ind w:hanging="360" w:left="4324"/>
      </w:pPr>
      <w:rPr>
        <w:rFonts w:ascii="Wingdings" w:hAnsi="Wingdings"/>
      </w:rPr>
    </w:lvl>
    <w:lvl w:ilvl="6">
      <w:start w:val="1"/>
      <w:numFmt w:val="bullet"/>
      <w:lvlText w:val=""/>
      <w:lvlJc w:val="left"/>
      <w:pPr>
        <w:ind w:hanging="360" w:left="5044"/>
      </w:pPr>
      <w:rPr>
        <w:rFonts w:ascii="Symbol" w:hAnsi="Symbol"/>
      </w:rPr>
    </w:lvl>
    <w:lvl w:ilvl="7">
      <w:start w:val="1"/>
      <w:numFmt w:val="bullet"/>
      <w:lvlText w:val="o"/>
      <w:lvlJc w:val="left"/>
      <w:pPr>
        <w:ind w:hanging="360" w:left="5764"/>
      </w:pPr>
      <w:rPr>
        <w:rFonts w:ascii="Courier New" w:hAnsi="Courier New"/>
      </w:rPr>
    </w:lvl>
    <w:lvl w:ilvl="8">
      <w:start w:val="1"/>
      <w:numFmt w:val="bullet"/>
      <w:lvlText w:val=""/>
      <w:lvlJc w:val="left"/>
      <w:pPr>
        <w:ind w:hanging="360" w:left="6484"/>
      </w:pPr>
      <w:rPr>
        <w:rFonts w:ascii="Wingdings" w:hAnsi="Wingdings"/>
      </w:rPr>
    </w:lvl>
  </w:abstractNum>
  <w:abstractNum w:abstractNumId="46">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7">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8">
    <w:lvl w:ilvl="0">
      <w:start w:val="1"/>
      <w:numFmt w:val="bullet"/>
      <w:lvlText w:val=""/>
      <w:lvlJc w:val="left"/>
      <w:pPr>
        <w:ind w:hanging="360" w:left="722"/>
      </w:pPr>
      <w:rPr>
        <w:rFonts w:ascii="Wingdings" w:hAnsi="Wingdings"/>
      </w:rPr>
    </w:lvl>
    <w:lvl w:ilvl="1">
      <w:start w:val="1"/>
      <w:numFmt w:val="bullet"/>
      <w:lvlText w:val="o"/>
      <w:lvlJc w:val="left"/>
      <w:pPr>
        <w:ind w:hanging="360" w:left="1442"/>
      </w:pPr>
      <w:rPr>
        <w:rFonts w:ascii="Courier New" w:hAnsi="Courier New"/>
      </w:rPr>
    </w:lvl>
    <w:lvl w:ilvl="2">
      <w:start w:val="1"/>
      <w:numFmt w:val="bullet"/>
      <w:lvlText w:val=""/>
      <w:lvlJc w:val="left"/>
      <w:pPr>
        <w:ind w:hanging="360" w:left="2162"/>
      </w:pPr>
      <w:rPr>
        <w:rFonts w:ascii="Wingdings" w:hAnsi="Wingdings"/>
      </w:rPr>
    </w:lvl>
    <w:lvl w:ilvl="3">
      <w:start w:val="1"/>
      <w:numFmt w:val="bullet"/>
      <w:lvlText w:val=""/>
      <w:lvlJc w:val="left"/>
      <w:pPr>
        <w:ind w:hanging="360" w:left="2882"/>
      </w:pPr>
      <w:rPr>
        <w:rFonts w:ascii="Symbol" w:hAnsi="Symbol"/>
      </w:rPr>
    </w:lvl>
    <w:lvl w:ilvl="4">
      <w:start w:val="1"/>
      <w:numFmt w:val="bullet"/>
      <w:lvlText w:val="o"/>
      <w:lvlJc w:val="left"/>
      <w:pPr>
        <w:ind w:hanging="360" w:left="3602"/>
      </w:pPr>
      <w:rPr>
        <w:rFonts w:ascii="Courier New" w:hAnsi="Courier New"/>
      </w:rPr>
    </w:lvl>
    <w:lvl w:ilvl="5">
      <w:start w:val="1"/>
      <w:numFmt w:val="bullet"/>
      <w:lvlText w:val=""/>
      <w:lvlJc w:val="left"/>
      <w:pPr>
        <w:ind w:hanging="360" w:left="4322"/>
      </w:pPr>
      <w:rPr>
        <w:rFonts w:ascii="Wingdings" w:hAnsi="Wingdings"/>
      </w:rPr>
    </w:lvl>
    <w:lvl w:ilvl="6">
      <w:start w:val="1"/>
      <w:numFmt w:val="bullet"/>
      <w:lvlText w:val=""/>
      <w:lvlJc w:val="left"/>
      <w:pPr>
        <w:ind w:hanging="360" w:left="5042"/>
      </w:pPr>
      <w:rPr>
        <w:rFonts w:ascii="Symbol" w:hAnsi="Symbol"/>
      </w:rPr>
    </w:lvl>
    <w:lvl w:ilvl="7">
      <w:start w:val="1"/>
      <w:numFmt w:val="bullet"/>
      <w:lvlText w:val="o"/>
      <w:lvlJc w:val="left"/>
      <w:pPr>
        <w:ind w:hanging="360" w:left="5762"/>
      </w:pPr>
      <w:rPr>
        <w:rFonts w:ascii="Courier New" w:hAnsi="Courier New"/>
      </w:rPr>
    </w:lvl>
    <w:lvl w:ilvl="8">
      <w:start w:val="1"/>
      <w:numFmt w:val="bullet"/>
      <w:lvlText w:val=""/>
      <w:lvlJc w:val="left"/>
      <w:pPr>
        <w:ind w:hanging="360" w:left="6482"/>
      </w:pPr>
      <w:rPr>
        <w:rFonts w:ascii="Wingdings" w:hAnsi="Wingdings"/>
      </w:rPr>
    </w:lvl>
  </w:abstractNum>
  <w:abstractNum w:abstractNumId="49">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0">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1">
    <w:lvl w:ilvl="0">
      <w:start w:val="1"/>
      <w:numFmt w:val="decimal"/>
      <w:lvlText w:val="%1."/>
      <w:lvlJc w:val="left"/>
      <w:pPr>
        <w:ind w:hanging="360" w:left="1069"/>
      </w:pPr>
    </w:lvl>
    <w:lvl w:ilvl="1">
      <w:start w:val="4"/>
      <w:numFmt w:val="decimal"/>
      <w:lvlText w:val="%1.%2."/>
      <w:lvlJc w:val="left"/>
      <w:pPr>
        <w:ind w:hanging="360" w:left="1069"/>
      </w:pPr>
    </w:lvl>
    <w:lvl w:ilvl="2">
      <w:start w:val="1"/>
      <w:numFmt w:val="decimal"/>
      <w:lvlText w:val="%1.%2.%3."/>
      <w:lvlJc w:val="left"/>
      <w:pPr>
        <w:ind w:hanging="720" w:left="1429"/>
      </w:pPr>
    </w:lvl>
    <w:lvl w:ilvl="3">
      <w:start w:val="1"/>
      <w:numFmt w:val="decimal"/>
      <w:lvlText w:val="%1.%2.%3.%4."/>
      <w:lvlJc w:val="left"/>
      <w:pPr>
        <w:ind w:hanging="720" w:left="1429"/>
      </w:pPr>
    </w:lvl>
    <w:lvl w:ilvl="4">
      <w:start w:val="1"/>
      <w:numFmt w:val="decimal"/>
      <w:lvlText w:val="%1.%2.%3.%4.%5."/>
      <w:lvlJc w:val="left"/>
      <w:pPr>
        <w:ind w:hanging="1080" w:left="1789"/>
      </w:pPr>
    </w:lvl>
    <w:lvl w:ilvl="5">
      <w:start w:val="1"/>
      <w:numFmt w:val="decimal"/>
      <w:lvlText w:val="%1.%2.%3.%4.%5.%6."/>
      <w:lvlJc w:val="left"/>
      <w:pPr>
        <w:ind w:hanging="1080" w:left="1789"/>
      </w:pPr>
    </w:lvl>
    <w:lvl w:ilvl="6">
      <w:start w:val="1"/>
      <w:numFmt w:val="decimal"/>
      <w:lvlText w:val="%1.%2.%3.%4.%5.%6.%7."/>
      <w:lvlJc w:val="left"/>
      <w:pPr>
        <w:ind w:hanging="1440" w:left="2149"/>
      </w:pPr>
    </w:lvl>
    <w:lvl w:ilvl="7">
      <w:start w:val="1"/>
      <w:numFmt w:val="decimal"/>
      <w:lvlText w:val="%1.%2.%3.%4.%5.%6.%7.%8."/>
      <w:lvlJc w:val="left"/>
      <w:pPr>
        <w:ind w:hanging="1440" w:left="2149"/>
      </w:pPr>
    </w:lvl>
    <w:lvl w:ilvl="8">
      <w:start w:val="1"/>
      <w:numFmt w:val="decimal"/>
      <w:lvlText w:val="%1.%2.%3.%4.%5.%6.%7.%8.%9."/>
      <w:lvlJc w:val="left"/>
      <w:pPr>
        <w:ind w:hanging="1800" w:left="2509"/>
      </w:pPr>
    </w:lvl>
  </w:abstractNum>
  <w:abstractNum w:abstractNumId="52">
    <w:lvl w:ilvl="0">
      <w:start w:val="1"/>
      <w:numFmt w:val="decimal"/>
      <w:lvlText w:val="%1."/>
      <w:lvlJc w:val="left"/>
      <w:pPr>
        <w:ind w:hanging="181" w:left="212"/>
      </w:pPr>
      <w:rPr>
        <w:rFonts w:ascii="Times New Roman" w:hAnsi="Times New Roman"/>
        <w:spacing w:val="-1"/>
        <w:sz w:val="22"/>
      </w:rPr>
    </w:lvl>
    <w:lvl w:ilvl="1">
      <w:numFmt w:val="bullet"/>
      <w:lvlText w:val="•"/>
      <w:lvlJc w:val="left"/>
      <w:pPr>
        <w:ind w:hanging="181" w:left="1264"/>
      </w:pPr>
    </w:lvl>
    <w:lvl w:ilvl="2">
      <w:numFmt w:val="bullet"/>
      <w:lvlText w:val="•"/>
      <w:lvlJc w:val="left"/>
      <w:pPr>
        <w:ind w:hanging="181" w:left="2309"/>
      </w:pPr>
    </w:lvl>
    <w:lvl w:ilvl="3">
      <w:numFmt w:val="bullet"/>
      <w:lvlText w:val="•"/>
      <w:lvlJc w:val="left"/>
      <w:pPr>
        <w:ind w:hanging="181" w:left="3353"/>
      </w:pPr>
    </w:lvl>
    <w:lvl w:ilvl="4">
      <w:numFmt w:val="bullet"/>
      <w:lvlText w:val="•"/>
      <w:lvlJc w:val="left"/>
      <w:pPr>
        <w:ind w:hanging="181" w:left="4398"/>
      </w:pPr>
    </w:lvl>
    <w:lvl w:ilvl="5">
      <w:numFmt w:val="bullet"/>
      <w:lvlText w:val="•"/>
      <w:lvlJc w:val="left"/>
      <w:pPr>
        <w:ind w:hanging="181" w:left="5443"/>
      </w:pPr>
    </w:lvl>
    <w:lvl w:ilvl="6">
      <w:numFmt w:val="bullet"/>
      <w:lvlText w:val="•"/>
      <w:lvlJc w:val="left"/>
      <w:pPr>
        <w:ind w:hanging="181" w:left="6487"/>
      </w:pPr>
    </w:lvl>
    <w:lvl w:ilvl="7">
      <w:numFmt w:val="bullet"/>
      <w:lvlText w:val="•"/>
      <w:lvlJc w:val="left"/>
      <w:pPr>
        <w:ind w:hanging="181" w:left="7532"/>
      </w:pPr>
    </w:lvl>
    <w:lvl w:ilvl="8">
      <w:numFmt w:val="bullet"/>
      <w:lvlText w:val="•"/>
      <w:lvlJc w:val="left"/>
      <w:pPr>
        <w:ind w:hanging="181" w:left="8577"/>
      </w:pPr>
    </w:lvl>
  </w:abstractNum>
  <w:abstractNum w:abstractNumId="53">
    <w:lvl w:ilvl="0">
      <w:start w:val="2"/>
      <w:numFmt w:val="decimal"/>
      <w:lvlText w:val="%1"/>
      <w:lvlJc w:val="left"/>
      <w:pPr>
        <w:ind w:hanging="421" w:left="633"/>
      </w:pPr>
    </w:lvl>
    <w:lvl w:ilvl="1">
      <w:start w:val="1"/>
      <w:numFmt w:val="decimal"/>
      <w:lvlText w:val="%1.%2."/>
      <w:lvlJc w:val="left"/>
      <w:pPr>
        <w:ind w:hanging="421" w:left="633"/>
      </w:pPr>
      <w:rPr>
        <w:rFonts w:ascii="Times New Roman" w:hAnsi="Times New Roman"/>
        <w:b w:val="1"/>
        <w:sz w:val="24"/>
      </w:rPr>
    </w:lvl>
    <w:lvl w:ilvl="2">
      <w:start w:val="1"/>
      <w:numFmt w:val="decimal"/>
      <w:lvlText w:val="%1.%2.%3."/>
      <w:lvlJc w:val="left"/>
      <w:pPr>
        <w:ind w:hanging="601" w:left="813"/>
      </w:pPr>
      <w:rPr>
        <w:rFonts w:ascii="Times New Roman" w:hAnsi="Times New Roman"/>
        <w:b w:val="1"/>
        <w:sz w:val="24"/>
      </w:rPr>
    </w:lvl>
    <w:lvl w:ilvl="3">
      <w:start w:val="1"/>
      <w:numFmt w:val="decimal"/>
      <w:lvlText w:val="%1.%2.%3.%4."/>
      <w:lvlJc w:val="left"/>
      <w:pPr>
        <w:ind w:hanging="781" w:left="993"/>
      </w:pPr>
      <w:rPr>
        <w:rFonts w:ascii="Times New Roman" w:hAnsi="Times New Roman"/>
        <w:b w:val="1"/>
        <w:sz w:val="24"/>
      </w:rPr>
    </w:lvl>
    <w:lvl w:ilvl="4">
      <w:start w:val="1"/>
      <w:numFmt w:val="decimal"/>
      <w:lvlText w:val="%5."/>
      <w:lvlJc w:val="left"/>
      <w:pPr>
        <w:ind w:hanging="181" w:left="921"/>
      </w:pPr>
      <w:rPr>
        <w:rFonts w:ascii="Times New Roman" w:hAnsi="Times New Roman"/>
        <w:spacing w:val="-1"/>
        <w:sz w:val="22"/>
      </w:rPr>
    </w:lvl>
    <w:lvl w:ilvl="5">
      <w:numFmt w:val="bullet"/>
      <w:lvlText w:val="•"/>
      <w:lvlJc w:val="left"/>
      <w:pPr>
        <w:ind w:hanging="181" w:left="3761"/>
      </w:pPr>
    </w:lvl>
    <w:lvl w:ilvl="6">
      <w:numFmt w:val="bullet"/>
      <w:lvlText w:val="•"/>
      <w:lvlJc w:val="left"/>
      <w:pPr>
        <w:ind w:hanging="181" w:left="5142"/>
      </w:pPr>
    </w:lvl>
    <w:lvl w:ilvl="7">
      <w:numFmt w:val="bullet"/>
      <w:lvlText w:val="•"/>
      <w:lvlJc w:val="left"/>
      <w:pPr>
        <w:ind w:hanging="181" w:left="6523"/>
      </w:pPr>
    </w:lvl>
    <w:lvl w:ilvl="8">
      <w:numFmt w:val="bullet"/>
      <w:lvlText w:val="•"/>
      <w:lvlJc w:val="left"/>
      <w:pPr>
        <w:ind w:hanging="181" w:left="7904"/>
      </w:pPr>
    </w:lvl>
  </w:abstractNum>
  <w:abstractNum w:abstractNumId="54">
    <w:lvl w:ilvl="0">
      <w:start w:val="3"/>
      <w:numFmt w:val="decimal"/>
      <w:lvlText w:val="%1."/>
      <w:lvlJc w:val="left"/>
      <w:pPr>
        <w:ind w:hanging="181" w:left="212"/>
      </w:pPr>
      <w:rPr>
        <w:rFonts w:ascii="Times New Roman" w:hAnsi="Times New Roman"/>
        <w:spacing w:val="-1"/>
        <w:sz w:val="22"/>
      </w:rPr>
    </w:lvl>
    <w:lvl w:ilvl="1">
      <w:numFmt w:val="bullet"/>
      <w:lvlText w:val="•"/>
      <w:lvlJc w:val="left"/>
      <w:pPr>
        <w:ind w:hanging="181" w:left="1264"/>
      </w:pPr>
    </w:lvl>
    <w:lvl w:ilvl="2">
      <w:numFmt w:val="bullet"/>
      <w:lvlText w:val="•"/>
      <w:lvlJc w:val="left"/>
      <w:pPr>
        <w:ind w:hanging="181" w:left="2309"/>
      </w:pPr>
    </w:lvl>
    <w:lvl w:ilvl="3">
      <w:numFmt w:val="bullet"/>
      <w:lvlText w:val="•"/>
      <w:lvlJc w:val="left"/>
      <w:pPr>
        <w:ind w:hanging="181" w:left="3353"/>
      </w:pPr>
    </w:lvl>
    <w:lvl w:ilvl="4">
      <w:numFmt w:val="bullet"/>
      <w:lvlText w:val="•"/>
      <w:lvlJc w:val="left"/>
      <w:pPr>
        <w:ind w:hanging="181" w:left="4398"/>
      </w:pPr>
    </w:lvl>
    <w:lvl w:ilvl="5">
      <w:numFmt w:val="bullet"/>
      <w:lvlText w:val="•"/>
      <w:lvlJc w:val="left"/>
      <w:pPr>
        <w:ind w:hanging="181" w:left="5443"/>
      </w:pPr>
    </w:lvl>
    <w:lvl w:ilvl="6">
      <w:numFmt w:val="bullet"/>
      <w:lvlText w:val="•"/>
      <w:lvlJc w:val="left"/>
      <w:pPr>
        <w:ind w:hanging="181" w:left="6487"/>
      </w:pPr>
    </w:lvl>
    <w:lvl w:ilvl="7">
      <w:numFmt w:val="bullet"/>
      <w:lvlText w:val="•"/>
      <w:lvlJc w:val="left"/>
      <w:pPr>
        <w:ind w:hanging="181" w:left="7532"/>
      </w:pPr>
    </w:lvl>
    <w:lvl w:ilvl="8">
      <w:numFmt w:val="bullet"/>
      <w:lvlText w:val="•"/>
      <w:lvlJc w:val="left"/>
      <w:pPr>
        <w:ind w:hanging="181" w:left="8577"/>
      </w:pPr>
    </w:lvl>
  </w:abstractNum>
  <w:abstractNum w:abstractNumId="55">
    <w:lvl w:ilvl="0">
      <w:numFmt w:val="bullet"/>
      <w:lvlText w:val=""/>
      <w:lvlJc w:val="left"/>
      <w:pPr>
        <w:ind w:hanging="284" w:left="682"/>
      </w:pPr>
    </w:lvl>
    <w:lvl w:ilvl="1">
      <w:numFmt w:val="bullet"/>
      <w:lvlText w:val="-"/>
      <w:lvlJc w:val="left"/>
      <w:pPr>
        <w:ind w:hanging="334" w:left="682"/>
      </w:pPr>
      <w:rPr>
        <w:rFonts w:ascii="Times New Roman" w:hAnsi="Times New Roman"/>
        <w:sz w:val="28"/>
      </w:rPr>
    </w:lvl>
    <w:lvl w:ilvl="2">
      <w:numFmt w:val="bullet"/>
      <w:lvlText w:val="•"/>
      <w:lvlJc w:val="left"/>
      <w:pPr>
        <w:ind w:hanging="334" w:left="2721"/>
      </w:pPr>
    </w:lvl>
    <w:lvl w:ilvl="3">
      <w:numFmt w:val="bullet"/>
      <w:lvlText w:val="•"/>
      <w:lvlJc w:val="left"/>
      <w:pPr>
        <w:ind w:hanging="334" w:left="3741"/>
      </w:pPr>
    </w:lvl>
    <w:lvl w:ilvl="4">
      <w:numFmt w:val="bullet"/>
      <w:lvlText w:val="•"/>
      <w:lvlJc w:val="left"/>
      <w:pPr>
        <w:ind w:hanging="334" w:left="4762"/>
      </w:pPr>
    </w:lvl>
    <w:lvl w:ilvl="5">
      <w:numFmt w:val="bullet"/>
      <w:lvlText w:val="•"/>
      <w:lvlJc w:val="left"/>
      <w:pPr>
        <w:ind w:hanging="334" w:left="5783"/>
      </w:pPr>
    </w:lvl>
    <w:lvl w:ilvl="6">
      <w:numFmt w:val="bullet"/>
      <w:lvlText w:val="•"/>
      <w:lvlJc w:val="left"/>
      <w:pPr>
        <w:ind w:hanging="334" w:left="6803"/>
      </w:pPr>
    </w:lvl>
    <w:lvl w:ilvl="7">
      <w:numFmt w:val="bullet"/>
      <w:lvlText w:val="•"/>
      <w:lvlJc w:val="left"/>
      <w:pPr>
        <w:ind w:hanging="334" w:left="7824"/>
      </w:pPr>
    </w:lvl>
    <w:lvl w:ilvl="8">
      <w:numFmt w:val="bullet"/>
      <w:lvlText w:val="•"/>
      <w:lvlJc w:val="left"/>
      <w:pPr>
        <w:ind w:hanging="334" w:left="8845"/>
      </w:pPr>
    </w:lvl>
  </w:abstractNum>
  <w:abstractNum w:abstractNumId="56">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57">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58">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59">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0">
    <w:lvl w:ilvl="0">
      <w:start w:val="1"/>
      <w:numFmt w:val="decimal"/>
      <w:lvlText w:val="%1)"/>
      <w:lvlJc w:val="left"/>
      <w:pPr>
        <w:ind w:hanging="284" w:left="682"/>
        <w:jc w:val="left"/>
      </w:pPr>
      <w:rPr>
        <w:rFonts w:ascii="Times New Roman" w:hAnsi="Times New Roman"/>
        <w:i w:val="0"/>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1">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2">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3">
    <w:lvl w:ilvl="0">
      <w:start w:val="1"/>
      <w:numFmt w:val="decimal"/>
      <w:lvlText w:val="%1)"/>
      <w:lvlJc w:val="left"/>
      <w:pPr>
        <w:ind w:hanging="284" w:left="682"/>
        <w:jc w:val="left"/>
      </w:pPr>
      <w:rPr>
        <w:rFonts w:ascii="Times New Roman" w:hAnsi="Times New Roman"/>
        <w:spacing w:val="0"/>
        <w:sz w:val="28"/>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4">
    <w:lvl w:ilvl="0">
      <w:start w:val="1"/>
      <w:numFmt w:val="bullet"/>
      <w:lvlText w:val=""/>
      <w:lvlJc w:val="left"/>
      <w:pPr>
        <w:ind w:hanging="284" w:left="682"/>
      </w:pPr>
      <w:rPr>
        <w:rFonts w:ascii="Symbol" w:hAnsi="Symbol"/>
      </w:rPr>
    </w:lvl>
    <w:lvl w:ilvl="1">
      <w:numFmt w:val="bullet"/>
      <w:lvlText w:val="-"/>
      <w:lvlJc w:val="left"/>
      <w:pPr>
        <w:ind w:hanging="334" w:left="682"/>
      </w:pPr>
      <w:rPr>
        <w:rFonts w:ascii="Times New Roman" w:hAnsi="Times New Roman"/>
        <w:sz w:val="28"/>
      </w:rPr>
    </w:lvl>
    <w:lvl w:ilvl="2">
      <w:numFmt w:val="bullet"/>
      <w:lvlText w:val="•"/>
      <w:lvlJc w:val="left"/>
      <w:pPr>
        <w:ind w:hanging="334" w:left="2721"/>
      </w:pPr>
    </w:lvl>
    <w:lvl w:ilvl="3">
      <w:numFmt w:val="bullet"/>
      <w:lvlText w:val="•"/>
      <w:lvlJc w:val="left"/>
      <w:pPr>
        <w:ind w:hanging="334" w:left="3741"/>
      </w:pPr>
    </w:lvl>
    <w:lvl w:ilvl="4">
      <w:numFmt w:val="bullet"/>
      <w:lvlText w:val="•"/>
      <w:lvlJc w:val="left"/>
      <w:pPr>
        <w:ind w:hanging="334" w:left="4762"/>
      </w:pPr>
    </w:lvl>
    <w:lvl w:ilvl="5">
      <w:numFmt w:val="bullet"/>
      <w:lvlText w:val="•"/>
      <w:lvlJc w:val="left"/>
      <w:pPr>
        <w:ind w:hanging="334" w:left="5783"/>
      </w:pPr>
    </w:lvl>
    <w:lvl w:ilvl="6">
      <w:numFmt w:val="bullet"/>
      <w:lvlText w:val="•"/>
      <w:lvlJc w:val="left"/>
      <w:pPr>
        <w:ind w:hanging="334" w:left="6803"/>
      </w:pPr>
    </w:lvl>
    <w:lvl w:ilvl="7">
      <w:numFmt w:val="bullet"/>
      <w:lvlText w:val="•"/>
      <w:lvlJc w:val="left"/>
      <w:pPr>
        <w:ind w:hanging="334" w:left="7824"/>
      </w:pPr>
    </w:lvl>
    <w:lvl w:ilvl="8">
      <w:numFmt w:val="bullet"/>
      <w:lvlText w:val="•"/>
      <w:lvlJc w:val="left"/>
      <w:pPr>
        <w:ind w:hanging="334" w:left="8845"/>
      </w:pPr>
    </w:lvl>
  </w:abstractNum>
  <w:abstractNum w:abstractNumId="65">
    <w:lvl w:ilvl="0">
      <w:numFmt w:val="bullet"/>
      <w:lvlText w:val=""/>
      <w:lvlJc w:val="left"/>
      <w:pPr>
        <w:ind w:hanging="284" w:left="682"/>
      </w:pPr>
      <w:rPr>
        <w:rFonts w:ascii="Symbol" w:hAnsi="Symbol"/>
        <w:sz w:val="24"/>
      </w:rPr>
    </w:lvl>
    <w:lvl w:ilvl="1">
      <w:numFmt w:val="bullet"/>
      <w:lvlText w:val="•"/>
      <w:lvlJc w:val="left"/>
      <w:pPr>
        <w:ind w:hanging="284" w:left="1700"/>
      </w:pPr>
    </w:lvl>
    <w:lvl w:ilvl="2">
      <w:numFmt w:val="bullet"/>
      <w:lvlText w:val="•"/>
      <w:lvlJc w:val="left"/>
      <w:pPr>
        <w:ind w:hanging="284" w:left="2721"/>
      </w:pPr>
    </w:lvl>
    <w:lvl w:ilvl="3">
      <w:numFmt w:val="bullet"/>
      <w:lvlText w:val="•"/>
      <w:lvlJc w:val="left"/>
      <w:pPr>
        <w:ind w:hanging="284" w:left="3741"/>
      </w:pPr>
    </w:lvl>
    <w:lvl w:ilvl="4">
      <w:numFmt w:val="bullet"/>
      <w:lvlText w:val="•"/>
      <w:lvlJc w:val="left"/>
      <w:pPr>
        <w:ind w:hanging="284" w:left="4762"/>
      </w:pPr>
    </w:lvl>
    <w:lvl w:ilvl="5">
      <w:numFmt w:val="bullet"/>
      <w:lvlText w:val="•"/>
      <w:lvlJc w:val="left"/>
      <w:pPr>
        <w:ind w:hanging="284" w:left="5783"/>
      </w:pPr>
    </w:lvl>
    <w:lvl w:ilvl="6">
      <w:numFmt w:val="bullet"/>
      <w:lvlText w:val="•"/>
      <w:lvlJc w:val="left"/>
      <w:pPr>
        <w:ind w:hanging="284" w:left="6803"/>
      </w:pPr>
    </w:lvl>
    <w:lvl w:ilvl="7">
      <w:numFmt w:val="bullet"/>
      <w:lvlText w:val="•"/>
      <w:lvlJc w:val="left"/>
      <w:pPr>
        <w:ind w:hanging="284" w:left="7824"/>
      </w:pPr>
    </w:lvl>
    <w:lvl w:ilvl="8">
      <w:numFmt w:val="bullet"/>
      <w:lvlText w:val="•"/>
      <w:lvlJc w:val="left"/>
      <w:pPr>
        <w:ind w:hanging="284" w:left="8845"/>
      </w:pPr>
    </w:lvl>
  </w:abstractNum>
  <w:abstractNum w:abstractNumId="66">
    <w:lvl w:ilvl="0">
      <w:numFmt w:val="bullet"/>
      <w:lvlText w:val="-"/>
      <w:lvlJc w:val="left"/>
      <w:pPr>
        <w:ind w:hanging="140" w:left="107"/>
      </w:pPr>
      <w:rPr>
        <w:rFonts w:ascii="Times New Roman" w:hAnsi="Times New Roman"/>
        <w:sz w:val="24"/>
      </w:rPr>
    </w:lvl>
    <w:lvl w:ilvl="1">
      <w:numFmt w:val="bullet"/>
      <w:lvlText w:val="•"/>
      <w:lvlJc w:val="left"/>
      <w:pPr>
        <w:ind w:hanging="140" w:left="752"/>
      </w:pPr>
    </w:lvl>
    <w:lvl w:ilvl="2">
      <w:numFmt w:val="bullet"/>
      <w:lvlText w:val="•"/>
      <w:lvlJc w:val="left"/>
      <w:pPr>
        <w:ind w:hanging="140" w:left="1404"/>
      </w:pPr>
    </w:lvl>
    <w:lvl w:ilvl="3">
      <w:numFmt w:val="bullet"/>
      <w:lvlText w:val="•"/>
      <w:lvlJc w:val="left"/>
      <w:pPr>
        <w:ind w:hanging="140" w:left="2056"/>
      </w:pPr>
    </w:lvl>
    <w:lvl w:ilvl="4">
      <w:numFmt w:val="bullet"/>
      <w:lvlText w:val="•"/>
      <w:lvlJc w:val="left"/>
      <w:pPr>
        <w:ind w:hanging="140" w:left="2708"/>
      </w:pPr>
    </w:lvl>
    <w:lvl w:ilvl="5">
      <w:numFmt w:val="bullet"/>
      <w:lvlText w:val="•"/>
      <w:lvlJc w:val="left"/>
      <w:pPr>
        <w:ind w:hanging="140" w:left="3360"/>
      </w:pPr>
    </w:lvl>
    <w:lvl w:ilvl="6">
      <w:numFmt w:val="bullet"/>
      <w:lvlText w:val="•"/>
      <w:lvlJc w:val="left"/>
      <w:pPr>
        <w:ind w:hanging="140" w:left="4012"/>
      </w:pPr>
    </w:lvl>
    <w:lvl w:ilvl="7">
      <w:numFmt w:val="bullet"/>
      <w:lvlText w:val="•"/>
      <w:lvlJc w:val="left"/>
      <w:pPr>
        <w:ind w:hanging="140" w:left="4664"/>
      </w:pPr>
    </w:lvl>
    <w:lvl w:ilvl="8">
      <w:numFmt w:val="bullet"/>
      <w:lvlText w:val="•"/>
      <w:lvlJc w:val="left"/>
      <w:pPr>
        <w:ind w:hanging="140" w:left="5316"/>
      </w:pPr>
    </w:lvl>
  </w:abstractNum>
  <w:abstractNum w:abstractNumId="67">
    <w:lvl w:ilvl="0">
      <w:numFmt w:val="bullet"/>
      <w:lvlText w:val="-"/>
      <w:lvlJc w:val="left"/>
      <w:pPr>
        <w:ind w:hanging="140" w:left="107"/>
      </w:pPr>
      <w:rPr>
        <w:rFonts w:ascii="Times New Roman" w:hAnsi="Times New Roman"/>
        <w:sz w:val="24"/>
      </w:rPr>
    </w:lvl>
    <w:lvl w:ilvl="1">
      <w:numFmt w:val="bullet"/>
      <w:lvlText w:val="•"/>
      <w:lvlJc w:val="left"/>
      <w:pPr>
        <w:ind w:hanging="140" w:left="752"/>
      </w:pPr>
    </w:lvl>
    <w:lvl w:ilvl="2">
      <w:numFmt w:val="bullet"/>
      <w:lvlText w:val="•"/>
      <w:lvlJc w:val="left"/>
      <w:pPr>
        <w:ind w:hanging="140" w:left="1404"/>
      </w:pPr>
    </w:lvl>
    <w:lvl w:ilvl="3">
      <w:numFmt w:val="bullet"/>
      <w:lvlText w:val="•"/>
      <w:lvlJc w:val="left"/>
      <w:pPr>
        <w:ind w:hanging="140" w:left="2056"/>
      </w:pPr>
    </w:lvl>
    <w:lvl w:ilvl="4">
      <w:numFmt w:val="bullet"/>
      <w:lvlText w:val="•"/>
      <w:lvlJc w:val="left"/>
      <w:pPr>
        <w:ind w:hanging="140" w:left="2708"/>
      </w:pPr>
    </w:lvl>
    <w:lvl w:ilvl="5">
      <w:numFmt w:val="bullet"/>
      <w:lvlText w:val="•"/>
      <w:lvlJc w:val="left"/>
      <w:pPr>
        <w:ind w:hanging="140" w:left="3360"/>
      </w:pPr>
    </w:lvl>
    <w:lvl w:ilvl="6">
      <w:numFmt w:val="bullet"/>
      <w:lvlText w:val="•"/>
      <w:lvlJc w:val="left"/>
      <w:pPr>
        <w:ind w:hanging="140" w:left="4012"/>
      </w:pPr>
    </w:lvl>
    <w:lvl w:ilvl="7">
      <w:numFmt w:val="bullet"/>
      <w:lvlText w:val="•"/>
      <w:lvlJc w:val="left"/>
      <w:pPr>
        <w:ind w:hanging="140" w:left="4664"/>
      </w:pPr>
    </w:lvl>
    <w:lvl w:ilvl="8">
      <w:numFmt w:val="bullet"/>
      <w:lvlText w:val="•"/>
      <w:lvlJc w:val="left"/>
      <w:pPr>
        <w:ind w:hanging="140" w:left="5316"/>
      </w:pPr>
    </w:lvl>
  </w:abstractNum>
  <w:abstractNum w:abstractNumId="68">
    <w:lvl w:ilvl="0">
      <w:numFmt w:val="bullet"/>
      <w:lvlText w:val="-"/>
      <w:lvlJc w:val="left"/>
      <w:pPr>
        <w:ind w:hanging="140" w:left="107"/>
      </w:pPr>
      <w:rPr>
        <w:rFonts w:ascii="Times New Roman" w:hAnsi="Times New Roman"/>
        <w:sz w:val="24"/>
      </w:rPr>
    </w:lvl>
    <w:lvl w:ilvl="1">
      <w:numFmt w:val="bullet"/>
      <w:lvlText w:val="•"/>
      <w:lvlJc w:val="left"/>
      <w:pPr>
        <w:ind w:hanging="140" w:left="752"/>
      </w:pPr>
    </w:lvl>
    <w:lvl w:ilvl="2">
      <w:numFmt w:val="bullet"/>
      <w:lvlText w:val="•"/>
      <w:lvlJc w:val="left"/>
      <w:pPr>
        <w:ind w:hanging="140" w:left="1404"/>
      </w:pPr>
    </w:lvl>
    <w:lvl w:ilvl="3">
      <w:numFmt w:val="bullet"/>
      <w:lvlText w:val="•"/>
      <w:lvlJc w:val="left"/>
      <w:pPr>
        <w:ind w:hanging="140" w:left="2056"/>
      </w:pPr>
    </w:lvl>
    <w:lvl w:ilvl="4">
      <w:numFmt w:val="bullet"/>
      <w:lvlText w:val="•"/>
      <w:lvlJc w:val="left"/>
      <w:pPr>
        <w:ind w:hanging="140" w:left="2708"/>
      </w:pPr>
    </w:lvl>
    <w:lvl w:ilvl="5">
      <w:numFmt w:val="bullet"/>
      <w:lvlText w:val="•"/>
      <w:lvlJc w:val="left"/>
      <w:pPr>
        <w:ind w:hanging="140" w:left="3360"/>
      </w:pPr>
    </w:lvl>
    <w:lvl w:ilvl="6">
      <w:numFmt w:val="bullet"/>
      <w:lvlText w:val="•"/>
      <w:lvlJc w:val="left"/>
      <w:pPr>
        <w:ind w:hanging="140" w:left="4012"/>
      </w:pPr>
    </w:lvl>
    <w:lvl w:ilvl="7">
      <w:numFmt w:val="bullet"/>
      <w:lvlText w:val="•"/>
      <w:lvlJc w:val="left"/>
      <w:pPr>
        <w:ind w:hanging="140" w:left="4664"/>
      </w:pPr>
    </w:lvl>
    <w:lvl w:ilvl="8">
      <w:numFmt w:val="bullet"/>
      <w:lvlText w:val="•"/>
      <w:lvlJc w:val="left"/>
      <w:pPr>
        <w:ind w:hanging="140" w:left="5316"/>
      </w:pPr>
    </w:lvl>
  </w:abstractNum>
  <w:abstractNum w:abstractNumId="69">
    <w:lvl w:ilvl="0">
      <w:numFmt w:val="bullet"/>
      <w:lvlText w:val="-"/>
      <w:lvlJc w:val="left"/>
      <w:pPr>
        <w:ind w:hanging="140" w:left="107"/>
      </w:pPr>
      <w:rPr>
        <w:rFonts w:ascii="Times New Roman" w:hAnsi="Times New Roman"/>
        <w:sz w:val="24"/>
      </w:rPr>
    </w:lvl>
    <w:lvl w:ilvl="1">
      <w:numFmt w:val="bullet"/>
      <w:lvlText w:val="•"/>
      <w:lvlJc w:val="left"/>
      <w:pPr>
        <w:ind w:hanging="140" w:left="752"/>
      </w:pPr>
    </w:lvl>
    <w:lvl w:ilvl="2">
      <w:numFmt w:val="bullet"/>
      <w:lvlText w:val="•"/>
      <w:lvlJc w:val="left"/>
      <w:pPr>
        <w:ind w:hanging="140" w:left="1404"/>
      </w:pPr>
    </w:lvl>
    <w:lvl w:ilvl="3">
      <w:numFmt w:val="bullet"/>
      <w:lvlText w:val="•"/>
      <w:lvlJc w:val="left"/>
      <w:pPr>
        <w:ind w:hanging="140" w:left="2056"/>
      </w:pPr>
    </w:lvl>
    <w:lvl w:ilvl="4">
      <w:numFmt w:val="bullet"/>
      <w:lvlText w:val="•"/>
      <w:lvlJc w:val="left"/>
      <w:pPr>
        <w:ind w:hanging="140" w:left="2708"/>
      </w:pPr>
    </w:lvl>
    <w:lvl w:ilvl="5">
      <w:numFmt w:val="bullet"/>
      <w:lvlText w:val="•"/>
      <w:lvlJc w:val="left"/>
      <w:pPr>
        <w:ind w:hanging="140" w:left="3360"/>
      </w:pPr>
    </w:lvl>
    <w:lvl w:ilvl="6">
      <w:numFmt w:val="bullet"/>
      <w:lvlText w:val="•"/>
      <w:lvlJc w:val="left"/>
      <w:pPr>
        <w:ind w:hanging="140" w:left="4012"/>
      </w:pPr>
    </w:lvl>
    <w:lvl w:ilvl="7">
      <w:numFmt w:val="bullet"/>
      <w:lvlText w:val="•"/>
      <w:lvlJc w:val="left"/>
      <w:pPr>
        <w:ind w:hanging="140" w:left="4664"/>
      </w:pPr>
    </w:lvl>
    <w:lvl w:ilvl="8">
      <w:numFmt w:val="bullet"/>
      <w:lvlText w:val="•"/>
      <w:lvlJc w:val="left"/>
      <w:pPr>
        <w:ind w:hanging="140" w:left="5316"/>
      </w:pPr>
    </w:lvl>
  </w:abstractNum>
  <w:abstractNum w:abstractNumId="70">
    <w:lvl w:ilvl="0">
      <w:numFmt w:val="bullet"/>
      <w:lvlText w:val="-"/>
      <w:lvlJc w:val="left"/>
      <w:pPr>
        <w:ind w:hanging="140" w:left="107"/>
      </w:pPr>
      <w:rPr>
        <w:rFonts w:ascii="Times New Roman" w:hAnsi="Times New Roman"/>
        <w:sz w:val="24"/>
      </w:rPr>
    </w:lvl>
    <w:lvl w:ilvl="1">
      <w:numFmt w:val="bullet"/>
      <w:lvlText w:val="•"/>
      <w:lvlJc w:val="left"/>
      <w:pPr>
        <w:ind w:hanging="140" w:left="752"/>
      </w:pPr>
    </w:lvl>
    <w:lvl w:ilvl="2">
      <w:numFmt w:val="bullet"/>
      <w:lvlText w:val="•"/>
      <w:lvlJc w:val="left"/>
      <w:pPr>
        <w:ind w:hanging="140" w:left="1404"/>
      </w:pPr>
    </w:lvl>
    <w:lvl w:ilvl="3">
      <w:numFmt w:val="bullet"/>
      <w:lvlText w:val="•"/>
      <w:lvlJc w:val="left"/>
      <w:pPr>
        <w:ind w:hanging="140" w:left="2056"/>
      </w:pPr>
    </w:lvl>
    <w:lvl w:ilvl="4">
      <w:numFmt w:val="bullet"/>
      <w:lvlText w:val="•"/>
      <w:lvlJc w:val="left"/>
      <w:pPr>
        <w:ind w:hanging="140" w:left="2708"/>
      </w:pPr>
    </w:lvl>
    <w:lvl w:ilvl="5">
      <w:numFmt w:val="bullet"/>
      <w:lvlText w:val="•"/>
      <w:lvlJc w:val="left"/>
      <w:pPr>
        <w:ind w:hanging="140" w:left="3360"/>
      </w:pPr>
    </w:lvl>
    <w:lvl w:ilvl="6">
      <w:numFmt w:val="bullet"/>
      <w:lvlText w:val="•"/>
      <w:lvlJc w:val="left"/>
      <w:pPr>
        <w:ind w:hanging="140" w:left="4012"/>
      </w:pPr>
    </w:lvl>
    <w:lvl w:ilvl="7">
      <w:numFmt w:val="bullet"/>
      <w:lvlText w:val="•"/>
      <w:lvlJc w:val="left"/>
      <w:pPr>
        <w:ind w:hanging="140" w:left="4664"/>
      </w:pPr>
    </w:lvl>
    <w:lvl w:ilvl="8">
      <w:numFmt w:val="bullet"/>
      <w:lvlText w:val="•"/>
      <w:lvlJc w:val="left"/>
      <w:pPr>
        <w:ind w:hanging="140" w:left="5316"/>
      </w:pPr>
    </w:lvl>
  </w:abstractNum>
  <w:abstractNum w:abstractNumId="71">
    <w:lvl w:ilvl="0">
      <w:numFmt w:val="bullet"/>
      <w:lvlText w:val="•"/>
      <w:lvlJc w:val="left"/>
      <w:pPr>
        <w:ind w:hanging="298" w:left="682"/>
      </w:pPr>
      <w:rPr>
        <w:rFonts w:ascii="Times New Roman" w:hAnsi="Times New Roman"/>
        <w:sz w:val="28"/>
      </w:rPr>
    </w:lvl>
    <w:lvl w:ilvl="1">
      <w:numFmt w:val="bullet"/>
      <w:lvlText w:val="•"/>
      <w:lvlJc w:val="left"/>
      <w:pPr>
        <w:ind w:hanging="298" w:left="1700"/>
      </w:pPr>
    </w:lvl>
    <w:lvl w:ilvl="2">
      <w:numFmt w:val="bullet"/>
      <w:lvlText w:val="•"/>
      <w:lvlJc w:val="left"/>
      <w:pPr>
        <w:ind w:hanging="298" w:left="2721"/>
      </w:pPr>
    </w:lvl>
    <w:lvl w:ilvl="3">
      <w:numFmt w:val="bullet"/>
      <w:lvlText w:val="•"/>
      <w:lvlJc w:val="left"/>
      <w:pPr>
        <w:ind w:hanging="298" w:left="3741"/>
      </w:pPr>
    </w:lvl>
    <w:lvl w:ilvl="4">
      <w:numFmt w:val="bullet"/>
      <w:lvlText w:val="•"/>
      <w:lvlJc w:val="left"/>
      <w:pPr>
        <w:ind w:hanging="298" w:left="4762"/>
      </w:pPr>
    </w:lvl>
    <w:lvl w:ilvl="5">
      <w:numFmt w:val="bullet"/>
      <w:lvlText w:val="•"/>
      <w:lvlJc w:val="left"/>
      <w:pPr>
        <w:ind w:hanging="298" w:left="5783"/>
      </w:pPr>
    </w:lvl>
    <w:lvl w:ilvl="6">
      <w:numFmt w:val="bullet"/>
      <w:lvlText w:val="•"/>
      <w:lvlJc w:val="left"/>
      <w:pPr>
        <w:ind w:hanging="298" w:left="6803"/>
      </w:pPr>
    </w:lvl>
    <w:lvl w:ilvl="7">
      <w:numFmt w:val="bullet"/>
      <w:lvlText w:val="•"/>
      <w:lvlJc w:val="left"/>
      <w:pPr>
        <w:ind w:hanging="298" w:left="7824"/>
      </w:pPr>
    </w:lvl>
    <w:lvl w:ilvl="8">
      <w:numFmt w:val="bullet"/>
      <w:lvlText w:val="•"/>
      <w:lvlJc w:val="left"/>
      <w:pPr>
        <w:ind w:hanging="298" w:left="8845"/>
      </w:pPr>
    </w:lvl>
  </w:abstractNum>
  <w:abstractNum w:abstractNumId="7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3">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4">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5">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9" w:type="paragraph">
    <w:name w:val="Normal"/>
    <w:link w:val="Style_29_ch"/>
    <w:uiPriority w:val="0"/>
    <w:qFormat/>
    <w:pPr>
      <w:spacing w:after="200" w:line="276" w:lineRule="auto"/>
      <w:ind/>
    </w:pPr>
    <w:rPr>
      <w:rFonts w:ascii="Calibri" w:hAnsi="Calibri"/>
    </w:rPr>
  </w:style>
  <w:style w:default="1" w:styleId="Style_29_ch" w:type="character">
    <w:name w:val="Normal"/>
    <w:link w:val="Style_29"/>
    <w:rPr>
      <w:rFonts w:ascii="Calibri" w:hAnsi="Calibri"/>
    </w:rPr>
  </w:style>
  <w:style w:styleId="Style_17" w:type="paragraph">
    <w:name w:val="fontstyle01"/>
    <w:link w:val="Style_17_ch"/>
    <w:rPr>
      <w:rFonts w:ascii="Times New Roman" w:hAnsi="Times New Roman"/>
      <w:b w:val="1"/>
      <w:i w:val="0"/>
      <w:color w:val="000000"/>
      <w:sz w:val="28"/>
    </w:rPr>
  </w:style>
  <w:style w:styleId="Style_17_ch" w:type="character">
    <w:name w:val="fontstyle01"/>
    <w:link w:val="Style_17"/>
    <w:rPr>
      <w:rFonts w:ascii="Times New Roman" w:hAnsi="Times New Roman"/>
      <w:b w:val="1"/>
      <w:i w:val="0"/>
      <w:color w:val="000000"/>
      <w:sz w:val="28"/>
    </w:rPr>
  </w:style>
  <w:style w:styleId="Style_30" w:type="paragraph">
    <w:name w:val="toc 2"/>
    <w:next w:val="Style_29"/>
    <w:link w:val="Style_30_ch"/>
    <w:uiPriority w:val="39"/>
    <w:pPr>
      <w:ind w:firstLine="0" w:left="200"/>
      <w:jc w:val="left"/>
    </w:pPr>
    <w:rPr>
      <w:rFonts w:ascii="XO Thames" w:hAnsi="XO Thames"/>
      <w:sz w:val="28"/>
    </w:rPr>
  </w:style>
  <w:style w:styleId="Style_30_ch" w:type="character">
    <w:name w:val="toc 2"/>
    <w:link w:val="Style_30"/>
    <w:rPr>
      <w:rFonts w:ascii="XO Thames" w:hAnsi="XO Thames"/>
      <w:sz w:val="28"/>
    </w:rPr>
  </w:style>
  <w:style w:styleId="Style_31" w:type="paragraph">
    <w:name w:val="toc 4"/>
    <w:next w:val="Style_29"/>
    <w:link w:val="Style_31_ch"/>
    <w:uiPriority w:val="39"/>
    <w:pPr>
      <w:ind w:firstLine="0" w:left="600"/>
      <w:jc w:val="left"/>
    </w:pPr>
    <w:rPr>
      <w:rFonts w:ascii="XO Thames" w:hAnsi="XO Thames"/>
      <w:sz w:val="28"/>
    </w:rPr>
  </w:style>
  <w:style w:styleId="Style_31_ch" w:type="character">
    <w:name w:val="toc 4"/>
    <w:link w:val="Style_31"/>
    <w:rPr>
      <w:rFonts w:ascii="XO Thames" w:hAnsi="XO Thames"/>
      <w:sz w:val="28"/>
    </w:rPr>
  </w:style>
  <w:style w:styleId="Style_32" w:type="paragraph">
    <w:name w:val="c0"/>
    <w:basedOn w:val="Style_29"/>
    <w:link w:val="Style_32_ch"/>
    <w:pPr>
      <w:spacing w:afterAutospacing="on" w:beforeAutospacing="on" w:line="240" w:lineRule="auto"/>
      <w:ind/>
    </w:pPr>
    <w:rPr>
      <w:rFonts w:ascii="Times New Roman" w:hAnsi="Times New Roman"/>
      <w:sz w:val="24"/>
    </w:rPr>
  </w:style>
  <w:style w:styleId="Style_32_ch" w:type="character">
    <w:name w:val="c0"/>
    <w:basedOn w:val="Style_29_ch"/>
    <w:link w:val="Style_32"/>
    <w:rPr>
      <w:rFonts w:ascii="Times New Roman" w:hAnsi="Times New Roman"/>
      <w:sz w:val="24"/>
    </w:rPr>
  </w:style>
  <w:style w:styleId="Style_7" w:type="paragraph">
    <w:name w:val="List Paragraph"/>
    <w:basedOn w:val="Style_29"/>
    <w:link w:val="Style_7_ch"/>
    <w:pPr>
      <w:widowControl w:val="0"/>
      <w:spacing w:after="0" w:line="240" w:lineRule="auto"/>
      <w:ind w:firstLine="0" w:left="682"/>
      <w:jc w:val="both"/>
    </w:pPr>
    <w:rPr>
      <w:rFonts w:ascii="Times New Roman" w:hAnsi="Times New Roman"/>
    </w:rPr>
  </w:style>
  <w:style w:styleId="Style_7_ch" w:type="character">
    <w:name w:val="List Paragraph"/>
    <w:basedOn w:val="Style_29_ch"/>
    <w:link w:val="Style_7"/>
    <w:rPr>
      <w:rFonts w:ascii="Times New Roman" w:hAnsi="Times New Roman"/>
    </w:rPr>
  </w:style>
  <w:style w:styleId="Style_18" w:type="paragraph">
    <w:name w:val="Основной текст2"/>
    <w:basedOn w:val="Style_29"/>
    <w:link w:val="Style_18_ch"/>
    <w:pPr>
      <w:widowControl w:val="0"/>
      <w:spacing w:after="120" w:before="360" w:line="0" w:lineRule="atLeast"/>
      <w:ind/>
    </w:pPr>
    <w:rPr>
      <w:rFonts w:ascii="Times New Roman" w:hAnsi="Times New Roman"/>
      <w:sz w:val="28"/>
    </w:rPr>
  </w:style>
  <w:style w:styleId="Style_18_ch" w:type="character">
    <w:name w:val="Основной текст2"/>
    <w:basedOn w:val="Style_29_ch"/>
    <w:link w:val="Style_18"/>
    <w:rPr>
      <w:rFonts w:ascii="Times New Roman" w:hAnsi="Times New Roman"/>
      <w:sz w:val="28"/>
    </w:rPr>
  </w:style>
  <w:style w:styleId="Style_3" w:type="paragraph">
    <w:name w:val="TOC Heading"/>
    <w:basedOn w:val="Style_25"/>
    <w:next w:val="Style_29"/>
    <w:link w:val="Style_3_ch"/>
    <w:pPr>
      <w:spacing w:before="240" w:line="252" w:lineRule="auto"/>
      <w:ind/>
      <w:outlineLvl w:val="8"/>
    </w:pPr>
    <w:rPr>
      <w:rFonts w:ascii="Calibri Light" w:hAnsi="Calibri Light"/>
      <w:i w:val="1"/>
      <w:color w:val="2F5496"/>
      <w:sz w:val="32"/>
    </w:rPr>
  </w:style>
  <w:style w:styleId="Style_3_ch" w:type="character">
    <w:name w:val="TOC Heading"/>
    <w:basedOn w:val="Style_25_ch"/>
    <w:link w:val="Style_3"/>
    <w:rPr>
      <w:rFonts w:ascii="Calibri Light" w:hAnsi="Calibri Light"/>
      <w:i w:val="1"/>
      <w:color w:val="2F5496"/>
      <w:sz w:val="32"/>
    </w:rPr>
  </w:style>
  <w:style w:styleId="Style_33" w:type="paragraph">
    <w:name w:val="toc 6"/>
    <w:next w:val="Style_29"/>
    <w:link w:val="Style_33_ch"/>
    <w:uiPriority w:val="39"/>
    <w:pPr>
      <w:ind w:firstLine="0" w:left="1000"/>
      <w:jc w:val="left"/>
    </w:pPr>
    <w:rPr>
      <w:rFonts w:ascii="XO Thames" w:hAnsi="XO Thames"/>
      <w:sz w:val="28"/>
    </w:rPr>
  </w:style>
  <w:style w:styleId="Style_33_ch" w:type="character">
    <w:name w:val="toc 6"/>
    <w:link w:val="Style_33"/>
    <w:rPr>
      <w:rFonts w:ascii="XO Thames" w:hAnsi="XO Thames"/>
      <w:sz w:val="28"/>
    </w:rPr>
  </w:style>
  <w:style w:styleId="Style_34" w:type="paragraph">
    <w:name w:val="toc 7"/>
    <w:next w:val="Style_29"/>
    <w:link w:val="Style_34_ch"/>
    <w:uiPriority w:val="39"/>
    <w:pPr>
      <w:ind w:firstLine="0" w:left="1200"/>
      <w:jc w:val="left"/>
    </w:pPr>
    <w:rPr>
      <w:rFonts w:ascii="XO Thames" w:hAnsi="XO Thames"/>
      <w:sz w:val="28"/>
    </w:rPr>
  </w:style>
  <w:style w:styleId="Style_34_ch" w:type="character">
    <w:name w:val="toc 7"/>
    <w:link w:val="Style_34"/>
    <w:rPr>
      <w:rFonts w:ascii="XO Thames" w:hAnsi="XO Thames"/>
      <w:sz w:val="28"/>
    </w:rPr>
  </w:style>
  <w:style w:styleId="Style_35" w:type="paragraph">
    <w:name w:val="western"/>
    <w:basedOn w:val="Style_29"/>
    <w:link w:val="Style_35_ch"/>
    <w:pPr>
      <w:spacing w:afterAutospacing="on" w:beforeAutospacing="on" w:line="240" w:lineRule="auto"/>
      <w:ind/>
    </w:pPr>
    <w:rPr>
      <w:rFonts w:ascii="Times New Roman" w:hAnsi="Times New Roman"/>
      <w:sz w:val="24"/>
    </w:rPr>
  </w:style>
  <w:style w:styleId="Style_35_ch" w:type="character">
    <w:name w:val="western"/>
    <w:basedOn w:val="Style_29_ch"/>
    <w:link w:val="Style_35"/>
    <w:rPr>
      <w:rFonts w:ascii="Times New Roman" w:hAnsi="Times New Roman"/>
      <w:sz w:val="24"/>
    </w:rPr>
  </w:style>
  <w:style w:styleId="Style_14" w:type="paragraph">
    <w:name w:val="c1"/>
    <w:link w:val="Style_14_ch"/>
    <w:rPr>
      <w:rFonts w:ascii="Times New Roman" w:hAnsi="Times New Roman"/>
    </w:rPr>
  </w:style>
  <w:style w:styleId="Style_14_ch" w:type="character">
    <w:name w:val="c1"/>
    <w:link w:val="Style_14"/>
    <w:rPr>
      <w:rFonts w:ascii="Times New Roman" w:hAnsi="Times New Roman"/>
    </w:rPr>
  </w:style>
  <w:style w:styleId="Style_36" w:type="paragraph">
    <w:name w:val="heading 3"/>
    <w:basedOn w:val="Style_29"/>
    <w:next w:val="Style_29"/>
    <w:link w:val="Style_36_ch"/>
    <w:uiPriority w:val="9"/>
    <w:qFormat/>
    <w:pPr>
      <w:keepNext w:val="1"/>
      <w:spacing w:after="60" w:before="240"/>
      <w:ind/>
      <w:outlineLvl w:val="2"/>
    </w:pPr>
    <w:rPr>
      <w:rFonts w:ascii="Calibri Light" w:hAnsi="Calibri Light"/>
      <w:b w:val="1"/>
      <w:sz w:val="26"/>
    </w:rPr>
  </w:style>
  <w:style w:styleId="Style_36_ch" w:type="character">
    <w:name w:val="heading 3"/>
    <w:basedOn w:val="Style_29_ch"/>
    <w:link w:val="Style_36"/>
    <w:rPr>
      <w:rFonts w:ascii="Calibri Light" w:hAnsi="Calibri Light"/>
      <w:b w:val="1"/>
      <w:sz w:val="26"/>
    </w:rPr>
  </w:style>
  <w:style w:styleId="Style_12" w:type="paragraph">
    <w:name w:val="No Spacing"/>
    <w:link w:val="Style_12_ch"/>
    <w:pPr>
      <w:spacing w:after="0" w:line="240" w:lineRule="auto"/>
      <w:ind/>
      <w:jc w:val="center"/>
    </w:pPr>
    <w:rPr>
      <w:rFonts w:ascii="Times New Roman" w:hAnsi="Times New Roman"/>
      <w:b w:val="1"/>
      <w:i w:val="1"/>
      <w:color w:val="70AD47"/>
      <w:spacing w:val="10"/>
      <w:sz w:val="540"/>
    </w:rPr>
  </w:style>
  <w:style w:styleId="Style_12_ch" w:type="character">
    <w:name w:val="No Spacing"/>
    <w:link w:val="Style_12"/>
    <w:rPr>
      <w:rFonts w:ascii="Times New Roman" w:hAnsi="Times New Roman"/>
      <w:b w:val="1"/>
      <w:i w:val="1"/>
      <w:color w:val="70AD47"/>
      <w:spacing w:val="10"/>
      <w:sz w:val="540"/>
    </w:rPr>
  </w:style>
  <w:style w:styleId="Style_8" w:type="paragraph">
    <w:name w:val="Body Text"/>
    <w:basedOn w:val="Style_29"/>
    <w:link w:val="Style_8_ch"/>
    <w:pPr>
      <w:widowControl w:val="0"/>
      <w:spacing w:after="0" w:line="240" w:lineRule="auto"/>
      <w:ind w:firstLine="0" w:left="682"/>
      <w:jc w:val="both"/>
    </w:pPr>
    <w:rPr>
      <w:rFonts w:ascii="Times New Roman" w:hAnsi="Times New Roman"/>
      <w:sz w:val="28"/>
    </w:rPr>
  </w:style>
  <w:style w:styleId="Style_8_ch" w:type="character">
    <w:name w:val="Body Text"/>
    <w:basedOn w:val="Style_29_ch"/>
    <w:link w:val="Style_8"/>
    <w:rPr>
      <w:rFonts w:ascii="Times New Roman" w:hAnsi="Times New Roman"/>
      <w:sz w:val="28"/>
    </w:rPr>
  </w:style>
  <w:style w:styleId="Style_37" w:type="paragraph">
    <w:name w:val="Default Paragraph Font"/>
    <w:link w:val="Style_37_ch"/>
  </w:style>
  <w:style w:styleId="Style_37_ch" w:type="character">
    <w:name w:val="Default Paragraph Font"/>
    <w:link w:val="Style_37"/>
  </w:style>
  <w:style w:styleId="Style_20" w:type="paragraph">
    <w:name w:val="Базовый"/>
    <w:link w:val="Style_20_ch"/>
    <w:pPr>
      <w:spacing w:after="0" w:line="100" w:lineRule="atLeast"/>
      <w:ind/>
    </w:pPr>
    <w:rPr>
      <w:rFonts w:ascii="Times New Roman" w:hAnsi="Times New Roman"/>
      <w:color w:val="000000"/>
      <w:sz w:val="24"/>
    </w:rPr>
  </w:style>
  <w:style w:styleId="Style_20_ch" w:type="character">
    <w:name w:val="Базовый"/>
    <w:link w:val="Style_20"/>
    <w:rPr>
      <w:rFonts w:ascii="Times New Roman" w:hAnsi="Times New Roman"/>
      <w:color w:val="000000"/>
      <w:sz w:val="24"/>
    </w:rPr>
  </w:style>
  <w:style w:styleId="Style_38" w:type="paragraph">
    <w:name w:val="c6"/>
    <w:link w:val="Style_38_ch"/>
  </w:style>
  <w:style w:styleId="Style_38_ch" w:type="character">
    <w:name w:val="c6"/>
    <w:link w:val="Style_38"/>
  </w:style>
  <w:style w:styleId="Style_39" w:type="paragraph">
    <w:name w:val="apple-converted-space"/>
    <w:link w:val="Style_39_ch"/>
  </w:style>
  <w:style w:styleId="Style_39_ch" w:type="character">
    <w:name w:val="apple-converted-space"/>
    <w:link w:val="Style_39"/>
  </w:style>
  <w:style w:styleId="Style_40" w:type="paragraph">
    <w:name w:val="annotation reference"/>
    <w:basedOn w:val="Style_37"/>
    <w:link w:val="Style_40_ch"/>
    <w:rPr>
      <w:sz w:val="16"/>
    </w:rPr>
  </w:style>
  <w:style w:styleId="Style_40_ch" w:type="character">
    <w:name w:val="annotation reference"/>
    <w:basedOn w:val="Style_37_ch"/>
    <w:link w:val="Style_40"/>
    <w:rPr>
      <w:sz w:val="16"/>
    </w:rPr>
  </w:style>
  <w:style w:styleId="Style_27" w:type="paragraph">
    <w:name w:val="Normal (Web)"/>
    <w:basedOn w:val="Style_29"/>
    <w:link w:val="Style_27_ch"/>
    <w:pPr>
      <w:spacing w:afterAutospacing="on" w:beforeAutospacing="on" w:line="240" w:lineRule="auto"/>
      <w:ind/>
    </w:pPr>
    <w:rPr>
      <w:rFonts w:ascii="Times New Roman" w:hAnsi="Times New Roman"/>
      <w:sz w:val="24"/>
    </w:rPr>
  </w:style>
  <w:style w:styleId="Style_27_ch" w:type="character">
    <w:name w:val="Normal (Web)"/>
    <w:basedOn w:val="Style_29_ch"/>
    <w:link w:val="Style_27"/>
    <w:rPr>
      <w:rFonts w:ascii="Times New Roman" w:hAnsi="Times New Roman"/>
      <w:sz w:val="24"/>
    </w:rPr>
  </w:style>
  <w:style w:styleId="Style_41" w:type="paragraph">
    <w:name w:val="Balloon Text"/>
    <w:basedOn w:val="Style_29"/>
    <w:link w:val="Style_41_ch"/>
    <w:pPr>
      <w:spacing w:after="0" w:line="240" w:lineRule="auto"/>
      <w:ind/>
    </w:pPr>
    <w:rPr>
      <w:rFonts w:ascii="Segoe UI" w:hAnsi="Segoe UI"/>
      <w:sz w:val="18"/>
    </w:rPr>
  </w:style>
  <w:style w:styleId="Style_41_ch" w:type="character">
    <w:name w:val="Balloon Text"/>
    <w:basedOn w:val="Style_29_ch"/>
    <w:link w:val="Style_41"/>
    <w:rPr>
      <w:rFonts w:ascii="Segoe UI" w:hAnsi="Segoe UI"/>
      <w:sz w:val="18"/>
    </w:rPr>
  </w:style>
  <w:style w:styleId="Style_6" w:type="paragraph">
    <w:name w:val="Абзац списка1"/>
    <w:basedOn w:val="Style_29"/>
    <w:link w:val="Style_6_ch"/>
    <w:pPr>
      <w:spacing w:after="0" w:line="240" w:lineRule="auto"/>
      <w:ind w:firstLine="0" w:left="720"/>
      <w:contextualSpacing w:val="1"/>
    </w:pPr>
    <w:rPr>
      <w:rFonts w:ascii="Times New Roman" w:hAnsi="Times New Roman"/>
      <w:sz w:val="20"/>
    </w:rPr>
  </w:style>
  <w:style w:styleId="Style_6_ch" w:type="character">
    <w:name w:val="Абзац списка1"/>
    <w:basedOn w:val="Style_29_ch"/>
    <w:link w:val="Style_6"/>
    <w:rPr>
      <w:rFonts w:ascii="Times New Roman" w:hAnsi="Times New Roman"/>
      <w:sz w:val="20"/>
    </w:rPr>
  </w:style>
  <w:style w:styleId="Style_42" w:type="paragraph">
    <w:name w:val="header"/>
    <w:basedOn w:val="Style_29"/>
    <w:link w:val="Style_42_ch"/>
    <w:pPr>
      <w:tabs>
        <w:tab w:leader="none" w:pos="4677" w:val="center"/>
        <w:tab w:leader="none" w:pos="9355" w:val="right"/>
      </w:tabs>
      <w:ind/>
    </w:pPr>
  </w:style>
  <w:style w:styleId="Style_42_ch" w:type="character">
    <w:name w:val="header"/>
    <w:basedOn w:val="Style_29_ch"/>
    <w:link w:val="Style_42"/>
  </w:style>
  <w:style w:styleId="Style_43" w:type="paragraph">
    <w:name w:val="c18"/>
    <w:basedOn w:val="Style_37"/>
    <w:link w:val="Style_43_ch"/>
  </w:style>
  <w:style w:styleId="Style_43_ch" w:type="character">
    <w:name w:val="c18"/>
    <w:basedOn w:val="Style_37_ch"/>
    <w:link w:val="Style_43"/>
  </w:style>
  <w:style w:styleId="Style_44" w:type="paragraph">
    <w:name w:val="Основной текст (2)"/>
    <w:basedOn w:val="Style_29"/>
    <w:link w:val="Style_44_ch"/>
    <w:pPr>
      <w:widowControl w:val="0"/>
      <w:spacing w:after="240" w:before="240" w:line="299" w:lineRule="exact"/>
      <w:ind/>
      <w:jc w:val="both"/>
    </w:pPr>
    <w:rPr>
      <w:rFonts w:ascii="Times New Roman" w:hAnsi="Times New Roman"/>
      <w:sz w:val="26"/>
    </w:rPr>
  </w:style>
  <w:style w:styleId="Style_44_ch" w:type="character">
    <w:name w:val="Основной текст (2)"/>
    <w:basedOn w:val="Style_29_ch"/>
    <w:link w:val="Style_44"/>
    <w:rPr>
      <w:rFonts w:ascii="Times New Roman" w:hAnsi="Times New Roman"/>
      <w:sz w:val="26"/>
    </w:rPr>
  </w:style>
  <w:style w:styleId="Style_4" w:type="paragraph">
    <w:name w:val="s27"/>
    <w:basedOn w:val="Style_29"/>
    <w:link w:val="Style_4_ch"/>
    <w:pPr>
      <w:spacing w:after="280" w:before="280" w:line="240" w:lineRule="auto"/>
      <w:ind/>
    </w:pPr>
    <w:rPr>
      <w:rFonts w:ascii="Times New Roman" w:hAnsi="Times New Roman"/>
      <w:sz w:val="24"/>
    </w:rPr>
  </w:style>
  <w:style w:styleId="Style_4_ch" w:type="character">
    <w:name w:val="s27"/>
    <w:basedOn w:val="Style_29_ch"/>
    <w:link w:val="Style_4"/>
    <w:rPr>
      <w:rFonts w:ascii="Times New Roman" w:hAnsi="Times New Roman"/>
      <w:sz w:val="24"/>
    </w:rPr>
  </w:style>
  <w:style w:styleId="Style_45" w:type="paragraph">
    <w:name w:val="toc 3"/>
    <w:next w:val="Style_29"/>
    <w:link w:val="Style_45_ch"/>
    <w:uiPriority w:val="39"/>
    <w:pPr>
      <w:ind w:firstLine="0" w:left="400"/>
      <w:jc w:val="left"/>
    </w:pPr>
    <w:rPr>
      <w:rFonts w:ascii="XO Thames" w:hAnsi="XO Thames"/>
      <w:sz w:val="28"/>
    </w:rPr>
  </w:style>
  <w:style w:styleId="Style_45_ch" w:type="character">
    <w:name w:val="toc 3"/>
    <w:link w:val="Style_45"/>
    <w:rPr>
      <w:rFonts w:ascii="XO Thames" w:hAnsi="XO Thames"/>
      <w:sz w:val="28"/>
    </w:rPr>
  </w:style>
  <w:style w:styleId="Style_15" w:type="paragraph">
    <w:name w:val="Strong"/>
    <w:link w:val="Style_15_ch"/>
    <w:rPr>
      <w:b w:val="1"/>
    </w:rPr>
  </w:style>
  <w:style w:styleId="Style_15_ch" w:type="character">
    <w:name w:val="Strong"/>
    <w:link w:val="Style_15"/>
    <w:rPr>
      <w:b w:val="1"/>
    </w:rPr>
  </w:style>
  <w:style w:styleId="Style_46" w:type="paragraph">
    <w:name w:val="c14"/>
    <w:basedOn w:val="Style_37"/>
    <w:link w:val="Style_46_ch"/>
  </w:style>
  <w:style w:styleId="Style_46_ch" w:type="character">
    <w:name w:val="c14"/>
    <w:basedOn w:val="Style_37_ch"/>
    <w:link w:val="Style_46"/>
  </w:style>
  <w:style w:styleId="Style_1" w:type="paragraph">
    <w:name w:val="footer"/>
    <w:basedOn w:val="Style_29"/>
    <w:link w:val="Style_1_ch"/>
    <w:pPr>
      <w:tabs>
        <w:tab w:leader="none" w:pos="4677" w:val="center"/>
        <w:tab w:leader="none" w:pos="9355" w:val="right"/>
      </w:tabs>
      <w:ind/>
    </w:pPr>
  </w:style>
  <w:style w:styleId="Style_1_ch" w:type="character">
    <w:name w:val="footer"/>
    <w:basedOn w:val="Style_29_ch"/>
    <w:link w:val="Style_1"/>
  </w:style>
  <w:style w:styleId="Style_47" w:type="paragraph">
    <w:name w:val="heading 5"/>
    <w:next w:val="Style_29"/>
    <w:link w:val="Style_47_ch"/>
    <w:uiPriority w:val="9"/>
    <w:qFormat/>
    <w:pPr>
      <w:spacing w:after="120" w:before="120"/>
      <w:ind/>
      <w:jc w:val="both"/>
      <w:outlineLvl w:val="4"/>
    </w:pPr>
    <w:rPr>
      <w:rFonts w:ascii="XO Thames" w:hAnsi="XO Thames"/>
      <w:b w:val="1"/>
      <w:sz w:val="22"/>
    </w:rPr>
  </w:style>
  <w:style w:styleId="Style_47_ch" w:type="character">
    <w:name w:val="heading 5"/>
    <w:link w:val="Style_47"/>
    <w:rPr>
      <w:rFonts w:ascii="XO Thames" w:hAnsi="XO Thames"/>
      <w:b w:val="1"/>
      <w:sz w:val="22"/>
    </w:rPr>
  </w:style>
  <w:style w:styleId="Style_16" w:type="paragraph">
    <w:name w:val="Заголовок 11"/>
    <w:basedOn w:val="Style_29"/>
    <w:link w:val="Style_16_ch"/>
    <w:pPr>
      <w:widowControl w:val="0"/>
      <w:spacing w:after="0" w:line="240" w:lineRule="auto"/>
      <w:ind w:firstLine="0" w:left="682"/>
      <w:jc w:val="both"/>
      <w:outlineLvl w:val="1"/>
    </w:pPr>
    <w:rPr>
      <w:rFonts w:ascii="Times New Roman" w:hAnsi="Times New Roman"/>
      <w:b w:val="1"/>
      <w:sz w:val="28"/>
    </w:rPr>
  </w:style>
  <w:style w:styleId="Style_16_ch" w:type="character">
    <w:name w:val="Заголовок 11"/>
    <w:basedOn w:val="Style_29_ch"/>
    <w:link w:val="Style_16"/>
    <w:rPr>
      <w:rFonts w:ascii="Times New Roman" w:hAnsi="Times New Roman"/>
      <w:b w:val="1"/>
      <w:sz w:val="28"/>
    </w:rPr>
  </w:style>
  <w:style w:styleId="Style_48" w:type="paragraph">
    <w:name w:val="Обычный1"/>
    <w:link w:val="Style_48_ch"/>
    <w:pPr>
      <w:spacing w:after="0" w:line="240" w:lineRule="auto"/>
      <w:ind/>
    </w:pPr>
    <w:rPr>
      <w:rFonts w:ascii="Times New Roman" w:hAnsi="Times New Roman"/>
      <w:color w:val="000000"/>
      <w:sz w:val="24"/>
    </w:rPr>
  </w:style>
  <w:style w:styleId="Style_48_ch" w:type="character">
    <w:name w:val="Обычный1"/>
    <w:link w:val="Style_48"/>
    <w:rPr>
      <w:rFonts w:ascii="Times New Roman" w:hAnsi="Times New Roman"/>
      <w:color w:val="000000"/>
      <w:sz w:val="24"/>
    </w:rPr>
  </w:style>
  <w:style w:styleId="Style_25" w:type="paragraph">
    <w:name w:val="heading 1"/>
    <w:basedOn w:val="Style_29"/>
    <w:next w:val="Style_29"/>
    <w:link w:val="Style_25_ch"/>
    <w:uiPriority w:val="9"/>
    <w:qFormat/>
    <w:pPr>
      <w:keepNext w:val="1"/>
      <w:keepLines w:val="1"/>
      <w:spacing w:after="0" w:before="480"/>
      <w:ind/>
      <w:outlineLvl w:val="0"/>
    </w:pPr>
    <w:rPr>
      <w:rFonts w:asciiTheme="majorAscii" w:hAnsiTheme="majorHAnsi"/>
      <w:color w:themeColor="accent1" w:themeShade="BF" w:val="2F5496"/>
      <w:sz w:val="28"/>
    </w:rPr>
  </w:style>
  <w:style w:styleId="Style_25_ch" w:type="character">
    <w:name w:val="heading 1"/>
    <w:basedOn w:val="Style_29_ch"/>
    <w:link w:val="Style_25"/>
    <w:rPr>
      <w:rFonts w:asciiTheme="majorAscii" w:hAnsiTheme="majorHAnsi"/>
      <w:color w:themeColor="accent1" w:themeShade="BF" w:val="2F5496"/>
      <w:sz w:val="28"/>
    </w:rPr>
  </w:style>
  <w:style w:styleId="Style_23" w:type="paragraph">
    <w:name w:val="Default"/>
    <w:link w:val="Style_23_ch"/>
    <w:pPr>
      <w:spacing w:after="0" w:line="240" w:lineRule="auto"/>
      <w:ind/>
    </w:pPr>
    <w:rPr>
      <w:rFonts w:ascii="Times New Roman" w:hAnsi="Times New Roman"/>
      <w:color w:val="000000"/>
      <w:sz w:val="24"/>
    </w:rPr>
  </w:style>
  <w:style w:styleId="Style_23_ch" w:type="character">
    <w:name w:val="Default"/>
    <w:link w:val="Style_23"/>
    <w:rPr>
      <w:rFonts w:ascii="Times New Roman" w:hAnsi="Times New Roman"/>
      <w:color w:val="000000"/>
      <w:sz w:val="24"/>
    </w:rPr>
  </w:style>
  <w:style w:styleId="Style_9" w:type="paragraph">
    <w:name w:val="Hyperlink"/>
    <w:basedOn w:val="Style_37"/>
    <w:link w:val="Style_9_ch"/>
    <w:rPr>
      <w:color w:val="0000FF"/>
      <w:u w:val="single"/>
    </w:rPr>
  </w:style>
  <w:style w:styleId="Style_9_ch" w:type="character">
    <w:name w:val="Hyperlink"/>
    <w:basedOn w:val="Style_37_ch"/>
    <w:link w:val="Style_9"/>
    <w:rPr>
      <w:color w:val="0000FF"/>
      <w:u w:val="single"/>
    </w:rPr>
  </w:style>
  <w:style w:styleId="Style_49" w:type="paragraph">
    <w:name w:val="Footnote"/>
    <w:link w:val="Style_49_ch"/>
    <w:pPr>
      <w:ind w:firstLine="851" w:left="0"/>
      <w:jc w:val="both"/>
    </w:pPr>
    <w:rPr>
      <w:rFonts w:ascii="XO Thames" w:hAnsi="XO Thames"/>
      <w:sz w:val="22"/>
    </w:rPr>
  </w:style>
  <w:style w:styleId="Style_49_ch" w:type="character">
    <w:name w:val="Footnote"/>
    <w:link w:val="Style_49"/>
    <w:rPr>
      <w:rFonts w:ascii="XO Thames" w:hAnsi="XO Thames"/>
      <w:sz w:val="22"/>
    </w:rPr>
  </w:style>
  <w:style w:styleId="Style_24" w:type="paragraph">
    <w:name w:val="Абзац списка3"/>
    <w:basedOn w:val="Style_29"/>
    <w:link w:val="Style_24_ch"/>
    <w:pPr>
      <w:spacing w:after="0" w:line="240" w:lineRule="auto"/>
      <w:ind w:firstLine="567" w:left="720"/>
      <w:contextualSpacing w:val="1"/>
      <w:jc w:val="both"/>
    </w:pPr>
    <w:rPr>
      <w:rFonts w:ascii="Times New Roman" w:hAnsi="Times New Roman"/>
      <w:sz w:val="24"/>
    </w:rPr>
  </w:style>
  <w:style w:styleId="Style_24_ch" w:type="character">
    <w:name w:val="Абзац списка3"/>
    <w:basedOn w:val="Style_29_ch"/>
    <w:link w:val="Style_24"/>
    <w:rPr>
      <w:rFonts w:ascii="Times New Roman" w:hAnsi="Times New Roman"/>
      <w:sz w:val="24"/>
    </w:rPr>
  </w:style>
  <w:style w:styleId="Style_50" w:type="paragraph">
    <w:name w:val="toc 1"/>
    <w:next w:val="Style_29"/>
    <w:link w:val="Style_50_ch"/>
    <w:uiPriority w:val="39"/>
    <w:pPr>
      <w:ind w:firstLine="0" w:left="0"/>
      <w:jc w:val="left"/>
    </w:pPr>
    <w:rPr>
      <w:rFonts w:ascii="XO Thames" w:hAnsi="XO Thames"/>
      <w:b w:val="1"/>
      <w:sz w:val="28"/>
    </w:rPr>
  </w:style>
  <w:style w:styleId="Style_50_ch" w:type="character">
    <w:name w:val="toc 1"/>
    <w:link w:val="Style_50"/>
    <w:rPr>
      <w:rFonts w:ascii="XO Thames" w:hAnsi="XO Thames"/>
      <w:b w:val="1"/>
      <w:sz w:val="28"/>
    </w:rPr>
  </w:style>
  <w:style w:styleId="Style_51" w:type="paragraph">
    <w:name w:val="Header and Footer"/>
    <w:link w:val="Style_51_ch"/>
    <w:pPr>
      <w:spacing w:line="240" w:lineRule="auto"/>
      <w:ind/>
      <w:jc w:val="both"/>
    </w:pPr>
    <w:rPr>
      <w:rFonts w:ascii="XO Thames" w:hAnsi="XO Thames"/>
      <w:sz w:val="20"/>
    </w:rPr>
  </w:style>
  <w:style w:styleId="Style_51_ch" w:type="character">
    <w:name w:val="Header and Footer"/>
    <w:link w:val="Style_51"/>
    <w:rPr>
      <w:rFonts w:ascii="XO Thames" w:hAnsi="XO Thames"/>
      <w:sz w:val="20"/>
    </w:rPr>
  </w:style>
  <w:style w:styleId="Style_52" w:type="paragraph">
    <w:name w:val="Обычный (веб)1"/>
    <w:basedOn w:val="Style_29"/>
    <w:link w:val="Style_52_ch"/>
    <w:pPr>
      <w:spacing w:after="280" w:before="280" w:line="240" w:lineRule="auto"/>
      <w:ind/>
    </w:pPr>
    <w:rPr>
      <w:rFonts w:ascii="Times New Roman" w:hAnsi="Times New Roman"/>
      <w:sz w:val="24"/>
    </w:rPr>
  </w:style>
  <w:style w:styleId="Style_52_ch" w:type="character">
    <w:name w:val="Обычный (веб)1"/>
    <w:basedOn w:val="Style_29_ch"/>
    <w:link w:val="Style_52"/>
    <w:rPr>
      <w:rFonts w:ascii="Times New Roman" w:hAnsi="Times New Roman"/>
      <w:sz w:val="24"/>
    </w:rPr>
  </w:style>
  <w:style w:styleId="Style_28" w:type="paragraph">
    <w:name w:val="dash041e_005f0431_005f044b_005f0447_005f043d_005f044b_005f0439"/>
    <w:basedOn w:val="Style_29"/>
    <w:link w:val="Style_28_ch"/>
    <w:pPr>
      <w:spacing w:after="0" w:line="240" w:lineRule="auto"/>
      <w:ind/>
    </w:pPr>
    <w:rPr>
      <w:rFonts w:ascii="Times New Roman" w:hAnsi="Times New Roman"/>
      <w:sz w:val="24"/>
    </w:rPr>
  </w:style>
  <w:style w:styleId="Style_28_ch" w:type="character">
    <w:name w:val="dash041e_005f0431_005f044b_005f0447_005f043d_005f044b_005f0439"/>
    <w:basedOn w:val="Style_29_ch"/>
    <w:link w:val="Style_28"/>
    <w:rPr>
      <w:rFonts w:ascii="Times New Roman" w:hAnsi="Times New Roman"/>
      <w:sz w:val="24"/>
    </w:rPr>
  </w:style>
  <w:style w:styleId="Style_53" w:type="paragraph">
    <w:name w:val="Emphasis"/>
    <w:link w:val="Style_53_ch"/>
    <w:rPr>
      <w:i w:val="1"/>
    </w:rPr>
  </w:style>
  <w:style w:styleId="Style_53_ch" w:type="character">
    <w:name w:val="Emphasis"/>
    <w:link w:val="Style_53"/>
    <w:rPr>
      <w:i w:val="1"/>
    </w:rPr>
  </w:style>
  <w:style w:styleId="Style_54" w:type="paragraph">
    <w:name w:val="toc 9"/>
    <w:next w:val="Style_29"/>
    <w:link w:val="Style_54_ch"/>
    <w:uiPriority w:val="39"/>
    <w:pPr>
      <w:ind w:firstLine="0" w:left="1600"/>
      <w:jc w:val="left"/>
    </w:pPr>
    <w:rPr>
      <w:rFonts w:ascii="XO Thames" w:hAnsi="XO Thames"/>
      <w:sz w:val="28"/>
    </w:rPr>
  </w:style>
  <w:style w:styleId="Style_54_ch" w:type="character">
    <w:name w:val="toc 9"/>
    <w:link w:val="Style_54"/>
    <w:rPr>
      <w:rFonts w:ascii="XO Thames" w:hAnsi="XO Thames"/>
      <w:sz w:val="28"/>
    </w:rPr>
  </w:style>
  <w:style w:styleId="Style_26" w:type="paragraph">
    <w:name w:val="Table Paragraph"/>
    <w:basedOn w:val="Style_29"/>
    <w:link w:val="Style_26_ch"/>
    <w:pPr>
      <w:widowControl w:val="0"/>
      <w:spacing w:after="0" w:line="240" w:lineRule="auto"/>
      <w:ind w:firstLine="0" w:left="108"/>
    </w:pPr>
    <w:rPr>
      <w:rFonts w:ascii="Times New Roman" w:hAnsi="Times New Roman"/>
    </w:rPr>
  </w:style>
  <w:style w:styleId="Style_26_ch" w:type="character">
    <w:name w:val="Table Paragraph"/>
    <w:basedOn w:val="Style_29_ch"/>
    <w:link w:val="Style_26"/>
    <w:rPr>
      <w:rFonts w:ascii="Times New Roman" w:hAnsi="Times New Roman"/>
    </w:rPr>
  </w:style>
  <w:style w:styleId="Style_55" w:type="paragraph">
    <w:name w:val="toc 8"/>
    <w:next w:val="Style_29"/>
    <w:link w:val="Style_55_ch"/>
    <w:uiPriority w:val="39"/>
    <w:pPr>
      <w:ind w:firstLine="0" w:left="1400"/>
      <w:jc w:val="left"/>
    </w:pPr>
    <w:rPr>
      <w:rFonts w:ascii="XO Thames" w:hAnsi="XO Thames"/>
      <w:sz w:val="28"/>
    </w:rPr>
  </w:style>
  <w:style w:styleId="Style_55_ch" w:type="character">
    <w:name w:val="toc 8"/>
    <w:link w:val="Style_55"/>
    <w:rPr>
      <w:rFonts w:ascii="XO Thames" w:hAnsi="XO Thames"/>
      <w:sz w:val="28"/>
    </w:rPr>
  </w:style>
  <w:style w:styleId="Style_56" w:type="paragraph">
    <w:name w:val="Основной текст7"/>
    <w:basedOn w:val="Style_29"/>
    <w:link w:val="Style_56_ch"/>
    <w:pPr>
      <w:spacing w:after="0" w:before="180" w:line="274" w:lineRule="exact"/>
      <w:ind w:hanging="780" w:left="780"/>
    </w:pPr>
    <w:rPr>
      <w:sz w:val="20"/>
    </w:rPr>
  </w:style>
  <w:style w:styleId="Style_56_ch" w:type="character">
    <w:name w:val="Основной текст7"/>
    <w:basedOn w:val="Style_29_ch"/>
    <w:link w:val="Style_56"/>
    <w:rPr>
      <w:sz w:val="20"/>
    </w:rPr>
  </w:style>
  <w:style w:styleId="Style_10" w:type="paragraph">
    <w:name w:val="Заголовок 21"/>
    <w:basedOn w:val="Style_29"/>
    <w:link w:val="Style_10_ch"/>
    <w:pPr>
      <w:widowControl w:val="0"/>
      <w:spacing w:after="0" w:line="240" w:lineRule="auto"/>
      <w:ind w:firstLine="0" w:left="429"/>
      <w:jc w:val="both"/>
      <w:outlineLvl w:val="2"/>
    </w:pPr>
    <w:rPr>
      <w:rFonts w:ascii="Times New Roman" w:hAnsi="Times New Roman"/>
      <w:b w:val="1"/>
      <w:i w:val="1"/>
      <w:sz w:val="28"/>
    </w:rPr>
  </w:style>
  <w:style w:styleId="Style_10_ch" w:type="character">
    <w:name w:val="Заголовок 21"/>
    <w:basedOn w:val="Style_29_ch"/>
    <w:link w:val="Style_10"/>
    <w:rPr>
      <w:rFonts w:ascii="Times New Roman" w:hAnsi="Times New Roman"/>
      <w:b w:val="1"/>
      <w:i w:val="1"/>
      <w:sz w:val="28"/>
    </w:rPr>
  </w:style>
  <w:style w:styleId="Style_5" w:type="paragraph">
    <w:name w:val="s6"/>
    <w:basedOn w:val="Style_37"/>
    <w:link w:val="Style_5_ch"/>
    <w:rPr>
      <w:rFonts w:ascii="Times New Roman" w:hAnsi="Times New Roman"/>
    </w:rPr>
  </w:style>
  <w:style w:styleId="Style_5_ch" w:type="character">
    <w:name w:val="s6"/>
    <w:basedOn w:val="Style_37_ch"/>
    <w:link w:val="Style_5"/>
    <w:rPr>
      <w:rFonts w:ascii="Times New Roman" w:hAnsi="Times New Roman"/>
    </w:rPr>
  </w:style>
  <w:style w:styleId="Style_57" w:type="paragraph">
    <w:name w:val="c54"/>
    <w:link w:val="Style_57_ch"/>
  </w:style>
  <w:style w:styleId="Style_57_ch" w:type="character">
    <w:name w:val="c54"/>
    <w:link w:val="Style_57"/>
  </w:style>
  <w:style w:styleId="Style_58" w:type="paragraph">
    <w:name w:val="toc 5"/>
    <w:next w:val="Style_29"/>
    <w:link w:val="Style_58_ch"/>
    <w:uiPriority w:val="39"/>
    <w:pPr>
      <w:ind w:firstLine="0" w:left="800"/>
      <w:jc w:val="left"/>
    </w:pPr>
    <w:rPr>
      <w:rFonts w:ascii="XO Thames" w:hAnsi="XO Thames"/>
      <w:sz w:val="28"/>
    </w:rPr>
  </w:style>
  <w:style w:styleId="Style_58_ch" w:type="character">
    <w:name w:val="toc 5"/>
    <w:link w:val="Style_58"/>
    <w:rPr>
      <w:rFonts w:ascii="XO Thames" w:hAnsi="XO Thames"/>
      <w:sz w:val="28"/>
    </w:rPr>
  </w:style>
  <w:style w:styleId="Style_59" w:type="paragraph">
    <w:name w:val="Основной"/>
    <w:basedOn w:val="Style_29"/>
    <w:link w:val="Style_59_ch"/>
    <w:pPr>
      <w:spacing w:after="0" w:line="214" w:lineRule="atLeast"/>
      <w:ind w:firstLine="283" w:left="0"/>
      <w:jc w:val="both"/>
    </w:pPr>
    <w:rPr>
      <w:rFonts w:ascii="NewtonCSanPin" w:hAnsi="NewtonCSanPin"/>
      <w:color w:val="000000"/>
      <w:sz w:val="21"/>
    </w:rPr>
  </w:style>
  <w:style w:styleId="Style_59_ch" w:type="character">
    <w:name w:val="Основной"/>
    <w:basedOn w:val="Style_29_ch"/>
    <w:link w:val="Style_59"/>
    <w:rPr>
      <w:rFonts w:ascii="NewtonCSanPin" w:hAnsi="NewtonCSanPin"/>
      <w:color w:val="000000"/>
      <w:sz w:val="21"/>
    </w:rPr>
  </w:style>
  <w:style w:styleId="Style_60" w:type="paragraph">
    <w:name w:val="c27"/>
    <w:basedOn w:val="Style_29"/>
    <w:link w:val="Style_60_ch"/>
    <w:pPr>
      <w:spacing w:afterAutospacing="on" w:beforeAutospacing="on" w:line="240" w:lineRule="auto"/>
      <w:ind/>
    </w:pPr>
    <w:rPr>
      <w:rFonts w:ascii="Times New Roman" w:hAnsi="Times New Roman"/>
      <w:sz w:val="24"/>
    </w:rPr>
  </w:style>
  <w:style w:styleId="Style_60_ch" w:type="character">
    <w:name w:val="c27"/>
    <w:basedOn w:val="Style_29_ch"/>
    <w:link w:val="Style_60"/>
    <w:rPr>
      <w:rFonts w:ascii="Times New Roman" w:hAnsi="Times New Roman"/>
      <w:sz w:val="24"/>
    </w:rPr>
  </w:style>
  <w:style w:styleId="Style_61" w:type="paragraph">
    <w:name w:val="c4"/>
    <w:basedOn w:val="Style_29"/>
    <w:link w:val="Style_61_ch"/>
    <w:pPr>
      <w:spacing w:afterAutospacing="on" w:beforeAutospacing="on" w:line="240" w:lineRule="auto"/>
      <w:ind/>
    </w:pPr>
    <w:rPr>
      <w:rFonts w:ascii="Times New Roman" w:hAnsi="Times New Roman"/>
      <w:sz w:val="24"/>
    </w:rPr>
  </w:style>
  <w:style w:styleId="Style_61_ch" w:type="character">
    <w:name w:val="c4"/>
    <w:basedOn w:val="Style_29_ch"/>
    <w:link w:val="Style_61"/>
    <w:rPr>
      <w:rFonts w:ascii="Times New Roman" w:hAnsi="Times New Roman"/>
      <w:sz w:val="24"/>
    </w:rPr>
  </w:style>
  <w:style w:styleId="Style_62" w:type="paragraph">
    <w:name w:val="Subtitle"/>
    <w:next w:val="Style_29"/>
    <w:link w:val="Style_62_ch"/>
    <w:uiPriority w:val="11"/>
    <w:qFormat/>
    <w:pPr>
      <w:ind/>
      <w:jc w:val="both"/>
    </w:pPr>
    <w:rPr>
      <w:rFonts w:ascii="XO Thames" w:hAnsi="XO Thames"/>
      <w:i w:val="1"/>
      <w:sz w:val="24"/>
    </w:rPr>
  </w:style>
  <w:style w:styleId="Style_62_ch" w:type="character">
    <w:name w:val="Subtitle"/>
    <w:link w:val="Style_62"/>
    <w:rPr>
      <w:rFonts w:ascii="XO Thames" w:hAnsi="XO Thames"/>
      <w:i w:val="1"/>
      <w:sz w:val="24"/>
    </w:rPr>
  </w:style>
  <w:style w:styleId="Style_21" w:type="paragraph">
    <w:name w:val="Style24"/>
    <w:basedOn w:val="Style_29"/>
    <w:link w:val="Style_21_ch"/>
    <w:pPr>
      <w:widowControl w:val="0"/>
      <w:spacing w:after="0" w:line="262" w:lineRule="exact"/>
      <w:ind w:firstLine="355" w:left="0"/>
    </w:pPr>
    <w:rPr>
      <w:rFonts w:ascii="Tahoma" w:hAnsi="Tahoma"/>
      <w:sz w:val="24"/>
    </w:rPr>
  </w:style>
  <w:style w:styleId="Style_21_ch" w:type="character">
    <w:name w:val="Style24"/>
    <w:basedOn w:val="Style_29_ch"/>
    <w:link w:val="Style_21"/>
    <w:rPr>
      <w:rFonts w:ascii="Tahoma" w:hAnsi="Tahoma"/>
      <w:sz w:val="24"/>
    </w:rPr>
  </w:style>
  <w:style w:styleId="Style_22" w:type="paragraph">
    <w:name w:val="Font Style207"/>
    <w:link w:val="Style_22_ch"/>
    <w:rPr>
      <w:rFonts w:ascii="Century Schoolbook" w:hAnsi="Century Schoolbook"/>
      <w:sz w:val="18"/>
    </w:rPr>
  </w:style>
  <w:style w:styleId="Style_22_ch" w:type="character">
    <w:name w:val="Font Style207"/>
    <w:link w:val="Style_22"/>
    <w:rPr>
      <w:rFonts w:ascii="Century Schoolbook" w:hAnsi="Century Schoolbook"/>
      <w:sz w:val="18"/>
    </w:rPr>
  </w:style>
  <w:style w:styleId="Style_11" w:type="paragraph">
    <w:name w:val="Font Style116"/>
    <w:link w:val="Style_11_ch"/>
    <w:rPr>
      <w:rFonts w:ascii="Times New Roman" w:hAnsi="Times New Roman"/>
      <w:sz w:val="22"/>
    </w:rPr>
  </w:style>
  <w:style w:styleId="Style_11_ch" w:type="character">
    <w:name w:val="Font Style116"/>
    <w:link w:val="Style_11"/>
    <w:rPr>
      <w:rFonts w:ascii="Times New Roman" w:hAnsi="Times New Roman"/>
      <w:sz w:val="22"/>
    </w:rPr>
  </w:style>
  <w:style w:styleId="Style_63" w:type="paragraph">
    <w:name w:val="Title"/>
    <w:basedOn w:val="Style_29"/>
    <w:link w:val="Style_63_ch"/>
    <w:uiPriority w:val="10"/>
    <w:qFormat/>
    <w:pPr>
      <w:spacing w:after="0" w:line="240" w:lineRule="auto"/>
      <w:ind/>
      <w:jc w:val="center"/>
    </w:pPr>
    <w:rPr>
      <w:rFonts w:ascii="Times New Roman" w:hAnsi="Times New Roman"/>
      <w:sz w:val="32"/>
    </w:rPr>
  </w:style>
  <w:style w:styleId="Style_63_ch" w:type="character">
    <w:name w:val="Title"/>
    <w:basedOn w:val="Style_29_ch"/>
    <w:link w:val="Style_63"/>
    <w:rPr>
      <w:rFonts w:ascii="Times New Roman" w:hAnsi="Times New Roman"/>
      <w:sz w:val="32"/>
    </w:rPr>
  </w:style>
  <w:style w:styleId="Style_64" w:type="paragraph">
    <w:name w:val="heading 4"/>
    <w:next w:val="Style_29"/>
    <w:link w:val="Style_64_ch"/>
    <w:uiPriority w:val="9"/>
    <w:qFormat/>
    <w:pPr>
      <w:spacing w:after="120" w:before="120"/>
      <w:ind/>
      <w:jc w:val="both"/>
      <w:outlineLvl w:val="3"/>
    </w:pPr>
    <w:rPr>
      <w:rFonts w:ascii="XO Thames" w:hAnsi="XO Thames"/>
      <w:b w:val="1"/>
      <w:sz w:val="24"/>
    </w:rPr>
  </w:style>
  <w:style w:styleId="Style_64_ch" w:type="character">
    <w:name w:val="heading 4"/>
    <w:link w:val="Style_64"/>
    <w:rPr>
      <w:rFonts w:ascii="XO Thames" w:hAnsi="XO Thames"/>
      <w:b w:val="1"/>
      <w:sz w:val="24"/>
    </w:rPr>
  </w:style>
  <w:style w:styleId="Style_13" w:type="paragraph">
    <w:name w:val="heading 2"/>
    <w:basedOn w:val="Style_29"/>
    <w:next w:val="Style_29"/>
    <w:link w:val="Style_13_ch"/>
    <w:uiPriority w:val="9"/>
    <w:qFormat/>
    <w:pPr>
      <w:keepNext w:val="1"/>
      <w:keepLines w:val="1"/>
      <w:spacing w:after="0" w:before="200"/>
      <w:ind/>
      <w:outlineLvl w:val="1"/>
    </w:pPr>
    <w:rPr>
      <w:rFonts w:asciiTheme="majorAscii" w:hAnsiTheme="majorHAnsi"/>
      <w:b w:val="1"/>
      <w:color w:themeColor="accent1" w:val="4472C4"/>
      <w:sz w:val="26"/>
    </w:rPr>
  </w:style>
  <w:style w:styleId="Style_13_ch" w:type="character">
    <w:name w:val="heading 2"/>
    <w:basedOn w:val="Style_29_ch"/>
    <w:link w:val="Style_13"/>
    <w:rPr>
      <w:rFonts w:asciiTheme="majorAscii" w:hAnsiTheme="majorHAnsi"/>
      <w:b w:val="1"/>
      <w:color w:themeColor="accent1" w:val="4472C4"/>
      <w:sz w:val="26"/>
    </w:rPr>
  </w:style>
  <w:style w:styleId="Style_65" w:type="paragraph">
    <w:name w:val="c2"/>
    <w:basedOn w:val="Style_37"/>
    <w:link w:val="Style_65_ch"/>
  </w:style>
  <w:style w:styleId="Style_65_ch" w:type="character">
    <w:name w:val="c2"/>
    <w:basedOn w:val="Style_37_ch"/>
    <w:link w:val="Style_65"/>
  </w:style>
  <w:style w:default="1" w:styleId="Style_2" w:type="table">
    <w:name w:val="Normal Table"/>
    <w:tblPr>
      <w:tblInd w:type="dxa" w:w="0"/>
      <w:tblCellMar>
        <w:top w:type="dxa" w:w="0"/>
        <w:left w:type="dxa" w:w="108"/>
        <w:bottom w:type="dxa" w:w="0"/>
        <w:right w:type="dxa" w:w="108"/>
      </w:tblCellMar>
    </w:tblPr>
  </w:style>
  <w:style w:styleId="Style_19" w:type="table">
    <w:name w:val="Table Grid"/>
    <w:basedOn w:val="Style_2"/>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66" w:type="table">
    <w:name w:val="Table Normal1"/>
    <w:pPr>
      <w:widowControl w:val="0"/>
      <w:spacing w:after="0" w:line="240" w:lineRule="auto"/>
      <w:ind/>
    </w:pPr>
    <w:rPr>
      <w:rFonts w:ascii="Calibri" w:hAnsi="Calibri"/>
    </w:rPr>
    <w:tblPr>
      <w:tblInd w:type="dxa" w:w="0"/>
      <w:tblCellMar>
        <w:top w:type="dxa" w:w="0"/>
        <w:left w:type="dxa" w:w="0"/>
        <w:bottom w:type="dxa" w:w="0"/>
        <w:right w:type="dxa" w:w="0"/>
      </w:tblCellMar>
    </w:tblPr>
  </w:style>
  <w:style w:styleId="Style_67" w:type="table">
    <w:name w:val="Table Normal"/>
    <w:pPr>
      <w:widowControl w:val="0"/>
      <w:spacing w:after="0" w:line="240" w:lineRule="auto"/>
      <w:ind/>
    </w:pPr>
    <w:rPr>
      <w:rFonts w:ascii="Calibri" w:hAnsi="Calibri"/>
    </w:r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numbering.xml" Type="http://schemas.openxmlformats.org/officeDocument/2006/relationships/numbering"/>
  <Relationship Id="rId11" Target="styles.xml" Type="http://schemas.openxmlformats.org/officeDocument/2006/relationships/styles"/>
  <Relationship Id="rId10" Target="settings.xml" Type="http://schemas.openxmlformats.org/officeDocument/2006/relationships/settings"/>
  <Relationship Id="rId14" Target="theme/theme1.xml" Type="http://schemas.openxmlformats.org/officeDocument/2006/relationships/theme"/>
  <Relationship Id="rId7" Target="footer7.xml" Type="http://schemas.openxmlformats.org/officeDocument/2006/relationships/footer"/>
  <Relationship Id="rId6" Target="footer6.xml" Type="http://schemas.openxmlformats.org/officeDocument/2006/relationships/footer"/>
  <Relationship Id="rId13" Target="webSettings.xml" Type="http://schemas.openxmlformats.org/officeDocument/2006/relationships/webSettings"/>
  <Relationship Id="rId9" Target="fontTable.xml" Type="http://schemas.openxmlformats.org/officeDocument/2006/relationships/fontTable"/>
  <Relationship Id="rId5" Target="footer5.xml" Type="http://schemas.openxmlformats.org/officeDocument/2006/relationships/footer"/>
  <Relationship Id="rId8" Target="media/1.jpeg" Type="http://schemas.openxmlformats.org/officeDocument/2006/relationships/image"/>
  <Relationship Id="rId4" Target="footer4.xml" Type="http://schemas.openxmlformats.org/officeDocument/2006/relationships/footer"/>
  <Relationship Id="rId12" Target="stylesWithEffects.xml" Type="http://schemas.microsoft.com/office/2007/relationships/stylesWithEffects"/>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2024-03-18T08:21:04Z</dcterms:modified>
</cp:coreProperties>
</file>